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12D26A1D"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A0FC09" w14:textId="77777777" w:rsidR="001F51DA" w:rsidRDefault="001F51D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CIyHxQAAAN8AAAAPAAAAZHJzL2Rvd25yZXYueG1sRI9La8Mw&#13;&#10;EITvhfwHsYHcGtlpKMGJEuqEhl7zKLku1tY2tVZGUvz491Ug0MvAMMw3zGY3mEZ05HxtWUE6T0AQ&#13;&#10;F1bXXCq4Xj5fVyB8QNbYWCYFI3nYbScvG8y07flE3TmUIkLYZ6igCqHNpPRFRQb93LbEMfuxzmCI&#13;&#10;1pVSO+wj3DRykSTv0mDNcaHClvYVFb/nu1Gwzzu3vPXJOPo0Pzbf6e2ee1ZqNh0O6ygfaxCBhvDf&#13;&#10;eCK+tII3ePyJX0Bu/wAAAP//AwBQSwECLQAUAAYACAAAACEA2+H2y+4AAACFAQAAEwAAAAAAAAAA&#13;&#10;AAAAAAAAAAAAW0NvbnRlbnRfVHlwZXNdLnhtbFBLAQItABQABgAIAAAAIQBa9CxbvwAAABUBAAAL&#13;&#10;AAAAAAAAAAAAAAAAAB8BAABfcmVscy8ucmVsc1BLAQItABQABgAIAAAAIQABCIyHxQAAAN8AAAAP&#13;&#10;AAAAAAAAAAAAAAAAAAcCAABkcnMvZG93bnJldi54bWxQSwUGAAAAAAMAAwC3AAAA+QIAAAAA&#13;&#10;" fillcolor="#0e2841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1DKyQAAAN8AAAAPAAAAZHJzL2Rvd25yZXYueG1sRI9PawIx&#13;&#10;FMTvhX6H8Aq9abYqtl2N4h8EKXio9uDxsXlutt28xE2qq5/eFIReBoZhfsOMp62txYmaUDlW8NLN&#13;&#10;QBAXTldcKvjarTpvIEJE1lg7JgUXCjCdPD6MMdfuzJ902sZSJAiHHBWYGH0uZSgMWQxd54lTdnCN&#13;&#10;xZhsU0rd4DnBbS17WTaUFitOCwY9LQwVP9tfq2D37fsf/nh9n/dfh3Nz2If9ZlUo9fzULkdJZiMQ&#13;&#10;kdr437gj1lrBAP7+pC8gJzcAAAD//wMAUEsBAi0AFAAGAAgAAAAhANvh9svuAAAAhQEAABMAAAAA&#13;&#10;AAAAAAAAAAAAAAAAAFtDb250ZW50X1R5cGVzXS54bWxQSwECLQAUAAYACAAAACEAWvQsW78AAAAV&#13;&#10;AQAACwAAAAAAAAAAAAAAAAAfAQAAX3JlbHMvLnJlbHNQSwECLQAUAAYACAAAACEAoP9QyskAAADf&#13;&#10;AAAADwAAAAAAAAAAAAAAAAAHAgAAZHJzL2Rvd25yZXYueG1sUEsFBgAAAAADAAMAtwAAAP0CAAAA&#13;&#10;AA==&#13;&#10;" adj="18883" fillcolor="#156082 [3204]" stroked="f" strokeweight="1.25pt">
                      <v:textbox inset=",0,14.4pt,0">
                        <w:txbxContent>
                          <w:p w14:paraId="5AA0FC09" w14:textId="77777777" w:rsidR="001F51DA" w:rsidRDefault="001F51D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1C2CA3E1" w:rsidR="001F51DA" w:rsidRDefault="0084150B" w:rsidP="00D61394">
          <w:pPr>
            <w:jc w:val="both"/>
          </w:pPr>
          <w:r>
            <w:rPr>
              <w:noProof/>
            </w:rPr>
            <mc:AlternateContent>
              <mc:Choice Requires="wpg">
                <w:drawing>
                  <wp:anchor distT="45720" distB="45720" distL="182880" distR="182880" simplePos="0" relativeHeight="251667456" behindDoc="0" locked="0" layoutInCell="1" allowOverlap="1" wp14:anchorId="061BEE50" wp14:editId="21E847D6">
                    <wp:simplePos x="0" y="0"/>
                    <wp:positionH relativeFrom="margin">
                      <wp:posOffset>528156</wp:posOffset>
                    </wp:positionH>
                    <wp:positionV relativeFrom="margin">
                      <wp:posOffset>2870835</wp:posOffset>
                    </wp:positionV>
                    <wp:extent cx="5315585" cy="2181225"/>
                    <wp:effectExtent l="0" t="0" r="0" b="9525"/>
                    <wp:wrapSquare wrapText="bothSides"/>
                    <wp:docPr id="1971780067"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52024510" name="Rectangle 52024510"/>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7BAE38" w14:textId="77777777" w:rsidR="009847FB" w:rsidRDefault="009847FB" w:rsidP="009847FB">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3666699" name="Text Box 2053666699"/>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128670" w14:textId="5D601306" w:rsidR="009847FB" w:rsidRPr="00A5064D" w:rsidRDefault="009847FB" w:rsidP="009847FB">
                                  <w:pPr>
                                    <w:rPr>
                                      <w:caps/>
                                      <w:color w:val="156082" w:themeColor="accent1"/>
                                      <w:sz w:val="26"/>
                                      <w:szCs w:val="26"/>
                                    </w:rPr>
                                  </w:pPr>
                                  <w:r w:rsidRPr="00A5064D">
                                    <w:rPr>
                                      <w:caps/>
                                      <w:color w:val="156082" w:themeColor="accent1"/>
                                      <w:sz w:val="26"/>
                                      <w:szCs w:val="26"/>
                                    </w:rPr>
                                    <w:t>Module NaMe:</w:t>
                                  </w:r>
                                  <w:r>
                                    <w:rPr>
                                      <w:caps/>
                                      <w:color w:val="156082" w:themeColor="accent1"/>
                                      <w:sz w:val="26"/>
                                      <w:szCs w:val="26"/>
                                    </w:rPr>
                                    <w:t xml:space="preserve"> </w:t>
                                  </w:r>
                                  <w:r w:rsidRPr="009847FB">
                                    <w:rPr>
                                      <w:caps/>
                                      <w:color w:val="000000" w:themeColor="text1"/>
                                      <w:sz w:val="26"/>
                                      <w:szCs w:val="26"/>
                                    </w:rPr>
                                    <w:t>Introduction to Ph</w:t>
                                  </w:r>
                                  <w:r w:rsidR="0084150B">
                                    <w:rPr>
                                      <w:caps/>
                                      <w:color w:val="000000" w:themeColor="text1"/>
                                      <w:sz w:val="26"/>
                                      <w:szCs w:val="26"/>
                                    </w:rPr>
                                    <w:t>y</w:t>
                                  </w:r>
                                  <w:r w:rsidRPr="009847FB">
                                    <w:rPr>
                                      <w:caps/>
                                      <w:color w:val="000000" w:themeColor="text1"/>
                                      <w:sz w:val="26"/>
                                      <w:szCs w:val="26"/>
                                    </w:rPr>
                                    <w:t>siology</w:t>
                                  </w:r>
                                </w:p>
                                <w:p w14:paraId="5ABC45BC" w14:textId="1C5F439C" w:rsidR="009847FB" w:rsidRPr="009847FB" w:rsidRDefault="009847FB" w:rsidP="009847FB">
                                  <w:pPr>
                                    <w:rPr>
                                      <w:caps/>
                                      <w:color w:val="000000" w:themeColor="text1"/>
                                      <w:sz w:val="26"/>
                                      <w:szCs w:val="26"/>
                                      <w:lang w:val="fr-FR"/>
                                    </w:rPr>
                                  </w:pPr>
                                  <w:r w:rsidRPr="004A1B46">
                                    <w:rPr>
                                      <w:caps/>
                                      <w:color w:val="156082" w:themeColor="accent1"/>
                                      <w:sz w:val="26"/>
                                      <w:szCs w:val="26"/>
                                      <w:lang w:val="fr-FR"/>
                                    </w:rPr>
                                    <w:t xml:space="preserve">Module CODE : </w:t>
                                  </w:r>
                                  <w:r w:rsidRPr="009847FB">
                                    <w:rPr>
                                      <w:caps/>
                                      <w:color w:val="000000" w:themeColor="text1"/>
                                      <w:sz w:val="26"/>
                                      <w:szCs w:val="26"/>
                                      <w:lang w:val="fr-FR"/>
                                    </w:rPr>
                                    <w:t>BMHP5023</w:t>
                                  </w:r>
                                </w:p>
                                <w:p w14:paraId="313E568B" w14:textId="0B46681A" w:rsidR="009847FB" w:rsidRPr="009847FB" w:rsidRDefault="009847FB" w:rsidP="009847FB">
                                  <w:pPr>
                                    <w:rPr>
                                      <w:caps/>
                                      <w:color w:val="000000" w:themeColor="text1"/>
                                      <w:sz w:val="26"/>
                                      <w:szCs w:val="26"/>
                                      <w:lang w:val="fr-FR"/>
                                    </w:rPr>
                                  </w:pPr>
                                  <w:r>
                                    <w:rPr>
                                      <w:caps/>
                                      <w:color w:val="156082" w:themeColor="accent1"/>
                                      <w:sz w:val="26"/>
                                      <w:szCs w:val="26"/>
                                      <w:lang w:val="fr-FR"/>
                                    </w:rPr>
                                    <w:t>Assessment</w:t>
                                  </w:r>
                                  <w:r w:rsidRPr="004A1B46">
                                    <w:rPr>
                                      <w:caps/>
                                      <w:color w:val="156082" w:themeColor="accent1"/>
                                      <w:sz w:val="26"/>
                                      <w:szCs w:val="26"/>
                                      <w:lang w:val="fr-FR"/>
                                    </w:rPr>
                                    <w:t xml:space="preserve"> : </w:t>
                                  </w:r>
                                  <w:r w:rsidRPr="009847FB">
                                    <w:rPr>
                                      <w:caps/>
                                      <w:color w:val="000000" w:themeColor="text1"/>
                                      <w:sz w:val="26"/>
                                      <w:szCs w:val="26"/>
                                      <w:lang w:val="fr-FR"/>
                                    </w:rPr>
                                    <w:t>A1</w:t>
                                  </w:r>
                                </w:p>
                                <w:p w14:paraId="03CC2F57" w14:textId="28D3668E" w:rsidR="009847FB" w:rsidRPr="009847FB" w:rsidRDefault="009847FB" w:rsidP="009847FB">
                                  <w:pPr>
                                    <w:rPr>
                                      <w:b/>
                                      <w:bCs/>
                                      <w:caps/>
                                      <w:color w:val="000000" w:themeColor="text1"/>
                                      <w:sz w:val="26"/>
                                      <w:szCs w:val="26"/>
                                      <w:lang w:val="fr-FR"/>
                                    </w:rPr>
                                  </w:pPr>
                                  <w:r w:rsidRPr="004A1B46">
                                    <w:rPr>
                                      <w:caps/>
                                      <w:color w:val="156082" w:themeColor="accent1"/>
                                      <w:sz w:val="26"/>
                                      <w:szCs w:val="26"/>
                                      <w:lang w:val="fr-FR"/>
                                    </w:rPr>
                                    <w:t>LECTURER :</w:t>
                                  </w:r>
                                  <w:r>
                                    <w:rPr>
                                      <w:caps/>
                                      <w:color w:val="156082" w:themeColor="accent1"/>
                                      <w:sz w:val="26"/>
                                      <w:szCs w:val="26"/>
                                      <w:lang w:val="fr-FR"/>
                                    </w:rPr>
                                    <w:t xml:space="preserve"> </w:t>
                                  </w:r>
                                  <w:r w:rsidRPr="009847FB">
                                    <w:rPr>
                                      <w:caps/>
                                      <w:color w:val="000000" w:themeColor="text1"/>
                                      <w:sz w:val="26"/>
                                      <w:szCs w:val="26"/>
                                      <w:lang w:val="fr-FR"/>
                                    </w:rPr>
                                    <w:t>Shaila Hussain</w:t>
                                  </w:r>
                                </w:p>
                                <w:p w14:paraId="4B40E19D" w14:textId="77777777" w:rsidR="009847FB" w:rsidRDefault="009847FB" w:rsidP="009847FB">
                                  <w:pPr>
                                    <w:rPr>
                                      <w:caps/>
                                      <w:color w:val="156082" w:themeColor="accent1"/>
                                      <w:sz w:val="26"/>
                                      <w:szCs w:val="26"/>
                                    </w:rPr>
                                  </w:pPr>
                                  <w:r>
                                    <w:rPr>
                                      <w:caps/>
                                      <w:color w:val="156082" w:themeColor="accent1"/>
                                      <w:sz w:val="26"/>
                                      <w:szCs w:val="26"/>
                                    </w:rPr>
                                    <w:t>Trinity saint david University of Wales (London Campus)</w:t>
                                  </w:r>
                                </w:p>
                                <w:p w14:paraId="131C290B" w14:textId="77777777" w:rsidR="009847FB" w:rsidRDefault="009847FB" w:rsidP="009847FB">
                                  <w:pPr>
                                    <w:rPr>
                                      <w:caps/>
                                      <w:color w:val="156082" w:themeColor="accent1"/>
                                      <w:sz w:val="26"/>
                                      <w:szCs w:val="26"/>
                                    </w:rPr>
                                  </w:pPr>
                                </w:p>
                                <w:p w14:paraId="3A5F38C7" w14:textId="77777777" w:rsidR="009847FB" w:rsidRDefault="009847FB" w:rsidP="009847FB">
                                  <w:pPr>
                                    <w:rPr>
                                      <w:caps/>
                                      <w:color w:val="156082" w:themeColor="accent1"/>
                                      <w:sz w:val="26"/>
                                      <w:szCs w:val="26"/>
                                    </w:rPr>
                                  </w:pPr>
                                </w:p>
                                <w:p w14:paraId="72120374" w14:textId="77777777" w:rsidR="009847FB" w:rsidRDefault="009847FB" w:rsidP="009847FB">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1BEE50" id="Group 64" o:spid="_x0000_s1055" style="position:absolute;left:0;text-align:left;margin-left:41.6pt;margin-top:226.05pt;width:418.55pt;height:171.75pt;z-index:251667456;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cpdQMAAKMKAAAOAAAAZHJzL2Uyb0RvYy54bWzMVtlO3DAUfa/Uf7D8XrLMJMxEBEShoEoI&#13;&#10;EFDxbBxnEtWxXdtDQr++187CNgJEJdp5CLbvfnzvwTt7XcPRLdOmliLH0VaIERNUFrVY5fjH1dGX&#13;&#10;BUbGElEQLgXL8R0zeG/386edVmUslpXkBdMInAiTtSrHlbUqCwJDK9YQsyUVEyAspW6Iha1eBYUm&#13;&#10;LXhveBCHYRq0UhdKS8qMgdPDXoh3vf+yZNSelaVhFvEcQ27Wf7X/3rhvsLtDspUmqqrpkAZ5RxYN&#13;&#10;qQUEnVwdEkvQWtfPXDU11dLI0m5R2QSyLGvKfA1QTRQ+qeZYy7XytayydqUmmADaJzi92y09vT3W&#13;&#10;6lKda0CiVSvAwu9cLV2pG/cXskSdh+xugox1FlE4TGZRkiwSjCjI4mgRxXHSg0orQP6ZHa2+DZaz&#13;&#10;JN2ez6E9vOVstpyF3jIYAweP0mkVNIi5x8D8HQaXFVHMQ2sywOBco7qAauIwnicRNIogDXTrBfQP&#13;&#10;ESvO0CTxMHmbCTSTGcDvrYg9rns7TJ+UTTKljT1mskFukWMNSfjeIrcnxkJ8QGhUcUGN5HVxVHPu&#13;&#10;N25w2AHX6JZAyxNKmbCRuxGweqTJhdMX0ln2YncCoI/l+JW948zpcXHBSsAIrjz2yfgJfR7I51CR&#13;&#10;gvXxkxB+Y/QxNZ+Ld+i0S4g/+Y5e8t1nOeg7U+YHfDIOXzeeLHxkKexk3NRC6k0O+ARf2euPIPXQ&#13;&#10;OJRsd9P5/vFAu5MbWdxBT2nZE45R9KiGyzwhxp4TDQwDLQasac/gU3LZ5lgOK4wqqX9vOnf60PQg&#13;&#10;xagFxsqx+bUmmmHEvwsYh2U0nzuK85t5sh3DRj+U3DyUiHVzIKFDIuBnRf3S6Vs+Lkstm2sg130X&#13;&#10;FUREUIidY2r1uDmwPZMCPVO2v+/VgNYUsSfiUlHn3OHsmvWquyZaDR1tgT1O5TiCJHvS2L2usxRy&#13;&#10;f21lWfuuv8d1uAGgA8dZH8ALcZjMUvgtlyMzXDkC/Co79EAE/emyATpx1IBsB3KHwXD+IknESZwu&#13;&#10;0p45R259zBThIk2j5TBLIzWPPPBGqpim3Q00gq5LZ0k/NZMEaKJnhn5UBsZxdfX5+9UGVnjD8G0e&#13;&#10;+TcYfvTIFz9Hxnx95OPxev/5yA/zv2HkYXrfPe72fxp2/ySAl5D/DzK82txT6+Hek8P923L3DwAA&#13;&#10;AP//AwBQSwMEFAAGAAgAAAAhAJKtUgzkAAAADwEAAA8AAABkcnMvZG93bnJldi54bWxMT0tLw0AQ&#13;&#10;vgv+h2UEb3bzMLVNMymlPk5FsBXE2zaZJqHZ3ZDdJum/dzzpZeBjvme2nnQrBupdYw1COAtAkCls&#13;&#10;2ZgK4fPw+rAA4bwypWqtIYQrOVjntzeZSks7mg8a9r4SbGJcqhBq77tUSlfUpJWb2Y4M/06218oz&#13;&#10;7CtZ9mpkc93KKAjmUqvGcEKtOtrWVJz3F43wNqpxE4cvw+582l6/D8n71y4kxPu76XnFZ7MC4Wny&#13;&#10;fwr43cD9IediR3sxpRMtwiKOmInwmEQhCCYsoyAGcUR4WiZzkHkm/+/IfwAAAP//AwBQSwECLQAU&#13;&#10;AAYACAAAACEAtoM4kv4AAADhAQAAEwAAAAAAAAAAAAAAAAAAAAAAW0NvbnRlbnRfVHlwZXNdLnht&#13;&#10;bFBLAQItABQABgAIAAAAIQA4/SH/1gAAAJQBAAALAAAAAAAAAAAAAAAAAC8BAABfcmVscy8ucmVs&#13;&#10;c1BLAQItABQABgAIAAAAIQB+MTcpdQMAAKMKAAAOAAAAAAAAAAAAAAAAAC4CAABkcnMvZTJvRG9j&#13;&#10;LnhtbFBLAQItABQABgAIAAAAIQCSrVIM5AAAAA8BAAAPAAAAAAAAAAAAAAAAAM8FAABkcnMvZG93&#13;&#10;bnJldi54bWxQSwUGAAAAAAQABADzAAAA4AYAAAAA&#13;&#10;">
                    <v:rect id="Rectangle 52024510" o:spid="_x0000_s1056"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xE/+zAAAAOYAAAAPAAAAZHJzL2Rvd25yZXYueG1sRI9BS8NA&#13;&#10;EIXvgv9hGcGb3XQ1UtJuiygV8SKtHjxOs9NsaHY2ZLdN/PfOQfAy8Bje9/hWmyl06kJDaiNbmM8K&#13;&#10;UMR1dC03Fr4+t3cLUCkjO+wik4UfSrBZX1+tsHJx5B1d9rlRAuFUoQWfc19pnWpPAdMs9sTyO8Yh&#13;&#10;YJY4NNoNOAo8dNoUxaMO2LIseOzp2VN92p+DhW9Tf9D9wmzz4XXski/d+f3krL29mV6Wcp6WoDJN&#13;&#10;+b/xh3hzFkpTmIdyLiKiJUqg178AAAD//wMAUEsBAi0AFAAGAAgAAAAhANvh9svuAAAAhQEAABMA&#13;&#10;AAAAAAAAAAAAAAAAAAAAAFtDb250ZW50X1R5cGVzXS54bWxQSwECLQAUAAYACAAAACEAWvQsW78A&#13;&#10;AAAVAQAACwAAAAAAAAAAAAAAAAAfAQAAX3JlbHMvLnJlbHNQSwECLQAUAAYACAAAACEA2sRP/swA&#13;&#10;AADmAAAADwAAAAAAAAAAAAAAAAAHAgAAZHJzL2Rvd25yZXYueG1sUEsFBgAAAAADAAMAtwAAAAAD&#13;&#10;AAAAAA==&#13;&#10;" fillcolor="#156082 [3204]" stroked="f" strokeweight="1.25pt">
                      <v:textbox>
                        <w:txbxContent>
                          <w:p w14:paraId="227BAE38" w14:textId="77777777" w:rsidR="009847FB" w:rsidRDefault="009847FB" w:rsidP="009847FB">
                            <w:pPr>
                              <w:jc w:val="center"/>
                              <w:rPr>
                                <w:rFonts w:asciiTheme="majorHAnsi" w:eastAsiaTheme="majorEastAsia" w:hAnsiTheme="majorHAnsi" w:cstheme="majorBidi"/>
                                <w:color w:val="FFFFFF" w:themeColor="background1"/>
                              </w:rPr>
                            </w:pPr>
                          </w:p>
                        </w:txbxContent>
                      </v:textbox>
                    </v:rect>
                    <v:shapetype id="_x0000_t202" coordsize="21600,21600" o:spt="202" path="m,l,21600r21600,l21600,xe">
                      <v:stroke joinstyle="miter"/>
                      <v:path gradientshapeok="t" o:connecttype="rect"/>
                    </v:shapetype>
                    <v:shape id="Text Box 2053666699" o:spid="_x0000_s1057" type="#_x0000_t202" style="position:absolute;top:2526;width:35674;height:208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l8y0zQAAAOgAAAAPAAAAZHJzL2Rvd25yZXYueG1sRI/RasJA&#13;&#10;EEXfBf9hmYJvzaaKWqOriFIQlFJj0dchOybB7GzMbjX9+65QcB4Ghss9w5ktWlOJGzWutKzgLYpB&#13;&#10;EGdWl5wr+D58vL6DcB5ZY2WZFPySg8W825lhou2d93RLfS4ChF2CCgrv60RKlxVk0EW2Jg7Z2TYG&#13;&#10;fTibXOoG7wFuKtmP45E0WHL4UGBNq4KyS/pjFHxtx4eqPPoVDzD9PO3c9dwOUaneS7uehrWcgvDU&#13;&#10;+mfjH7HRCvrxcDAKM5nAQyxIgZz/AQAA//8DAFBLAQItABQABgAIAAAAIQDb4fbL7gAAAIUBAAAT&#13;&#10;AAAAAAAAAAAAAAAAAAAAAABbQ29udGVudF9UeXBlc10ueG1sUEsBAi0AFAAGAAgAAAAhAFr0LFu/&#13;&#10;AAAAFQEAAAsAAAAAAAAAAAAAAAAAHwEAAF9yZWxzLy5yZWxzUEsBAi0AFAAGAAgAAAAhABuXzLTN&#13;&#10;AAAA6AAAAA8AAAAAAAAAAAAAAAAABwIAAGRycy9kb3ducmV2LnhtbFBLBQYAAAAAAwADALcAAAAB&#13;&#10;AwAAAAA=&#13;&#10;" filled="f" stroked="f" strokeweight=".5pt">
                      <v:textbox inset=",7.2pt,,0">
                        <w:txbxContent>
                          <w:p w14:paraId="4D128670" w14:textId="5D601306" w:rsidR="009847FB" w:rsidRPr="00A5064D" w:rsidRDefault="009847FB" w:rsidP="009847FB">
                            <w:pPr>
                              <w:rPr>
                                <w:caps/>
                                <w:color w:val="156082" w:themeColor="accent1"/>
                                <w:sz w:val="26"/>
                                <w:szCs w:val="26"/>
                              </w:rPr>
                            </w:pPr>
                            <w:r w:rsidRPr="00A5064D">
                              <w:rPr>
                                <w:caps/>
                                <w:color w:val="156082" w:themeColor="accent1"/>
                                <w:sz w:val="26"/>
                                <w:szCs w:val="26"/>
                              </w:rPr>
                              <w:t>Module NaMe:</w:t>
                            </w:r>
                            <w:r>
                              <w:rPr>
                                <w:caps/>
                                <w:color w:val="156082" w:themeColor="accent1"/>
                                <w:sz w:val="26"/>
                                <w:szCs w:val="26"/>
                              </w:rPr>
                              <w:t xml:space="preserve"> </w:t>
                            </w:r>
                            <w:r w:rsidRPr="009847FB">
                              <w:rPr>
                                <w:caps/>
                                <w:color w:val="000000" w:themeColor="text1"/>
                                <w:sz w:val="26"/>
                                <w:szCs w:val="26"/>
                              </w:rPr>
                              <w:t>Introduction to Ph</w:t>
                            </w:r>
                            <w:r w:rsidR="0084150B">
                              <w:rPr>
                                <w:caps/>
                                <w:color w:val="000000" w:themeColor="text1"/>
                                <w:sz w:val="26"/>
                                <w:szCs w:val="26"/>
                              </w:rPr>
                              <w:t>y</w:t>
                            </w:r>
                            <w:r w:rsidRPr="009847FB">
                              <w:rPr>
                                <w:caps/>
                                <w:color w:val="000000" w:themeColor="text1"/>
                                <w:sz w:val="26"/>
                                <w:szCs w:val="26"/>
                              </w:rPr>
                              <w:t>siology</w:t>
                            </w:r>
                          </w:p>
                          <w:p w14:paraId="5ABC45BC" w14:textId="1C5F439C" w:rsidR="009847FB" w:rsidRPr="009847FB" w:rsidRDefault="009847FB" w:rsidP="009847FB">
                            <w:pPr>
                              <w:rPr>
                                <w:caps/>
                                <w:color w:val="000000" w:themeColor="text1"/>
                                <w:sz w:val="26"/>
                                <w:szCs w:val="26"/>
                                <w:lang w:val="fr-FR"/>
                              </w:rPr>
                            </w:pPr>
                            <w:r w:rsidRPr="004A1B46">
                              <w:rPr>
                                <w:caps/>
                                <w:color w:val="156082" w:themeColor="accent1"/>
                                <w:sz w:val="26"/>
                                <w:szCs w:val="26"/>
                                <w:lang w:val="fr-FR"/>
                              </w:rPr>
                              <w:t xml:space="preserve">Module CODE : </w:t>
                            </w:r>
                            <w:r w:rsidRPr="009847FB">
                              <w:rPr>
                                <w:caps/>
                                <w:color w:val="000000" w:themeColor="text1"/>
                                <w:sz w:val="26"/>
                                <w:szCs w:val="26"/>
                                <w:lang w:val="fr-FR"/>
                              </w:rPr>
                              <w:t>BMHP5023</w:t>
                            </w:r>
                          </w:p>
                          <w:p w14:paraId="313E568B" w14:textId="0B46681A" w:rsidR="009847FB" w:rsidRPr="009847FB" w:rsidRDefault="009847FB" w:rsidP="009847FB">
                            <w:pPr>
                              <w:rPr>
                                <w:caps/>
                                <w:color w:val="000000" w:themeColor="text1"/>
                                <w:sz w:val="26"/>
                                <w:szCs w:val="26"/>
                                <w:lang w:val="fr-FR"/>
                              </w:rPr>
                            </w:pPr>
                            <w:r>
                              <w:rPr>
                                <w:caps/>
                                <w:color w:val="156082" w:themeColor="accent1"/>
                                <w:sz w:val="26"/>
                                <w:szCs w:val="26"/>
                                <w:lang w:val="fr-FR"/>
                              </w:rPr>
                              <w:t>Assessment</w:t>
                            </w:r>
                            <w:r w:rsidRPr="004A1B46">
                              <w:rPr>
                                <w:caps/>
                                <w:color w:val="156082" w:themeColor="accent1"/>
                                <w:sz w:val="26"/>
                                <w:szCs w:val="26"/>
                                <w:lang w:val="fr-FR"/>
                              </w:rPr>
                              <w:t xml:space="preserve"> : </w:t>
                            </w:r>
                            <w:r w:rsidRPr="009847FB">
                              <w:rPr>
                                <w:caps/>
                                <w:color w:val="000000" w:themeColor="text1"/>
                                <w:sz w:val="26"/>
                                <w:szCs w:val="26"/>
                                <w:lang w:val="fr-FR"/>
                              </w:rPr>
                              <w:t>A1</w:t>
                            </w:r>
                          </w:p>
                          <w:p w14:paraId="03CC2F57" w14:textId="28D3668E" w:rsidR="009847FB" w:rsidRPr="009847FB" w:rsidRDefault="009847FB" w:rsidP="009847FB">
                            <w:pPr>
                              <w:rPr>
                                <w:b/>
                                <w:bCs/>
                                <w:caps/>
                                <w:color w:val="000000" w:themeColor="text1"/>
                                <w:sz w:val="26"/>
                                <w:szCs w:val="26"/>
                                <w:lang w:val="fr-FR"/>
                              </w:rPr>
                            </w:pPr>
                            <w:r w:rsidRPr="004A1B46">
                              <w:rPr>
                                <w:caps/>
                                <w:color w:val="156082" w:themeColor="accent1"/>
                                <w:sz w:val="26"/>
                                <w:szCs w:val="26"/>
                                <w:lang w:val="fr-FR"/>
                              </w:rPr>
                              <w:t>LECTURER :</w:t>
                            </w:r>
                            <w:r>
                              <w:rPr>
                                <w:caps/>
                                <w:color w:val="156082" w:themeColor="accent1"/>
                                <w:sz w:val="26"/>
                                <w:szCs w:val="26"/>
                                <w:lang w:val="fr-FR"/>
                              </w:rPr>
                              <w:t xml:space="preserve"> </w:t>
                            </w:r>
                            <w:r w:rsidRPr="009847FB">
                              <w:rPr>
                                <w:caps/>
                                <w:color w:val="000000" w:themeColor="text1"/>
                                <w:sz w:val="26"/>
                                <w:szCs w:val="26"/>
                                <w:lang w:val="fr-FR"/>
                              </w:rPr>
                              <w:t>Shaila Hussain</w:t>
                            </w:r>
                          </w:p>
                          <w:p w14:paraId="4B40E19D" w14:textId="77777777" w:rsidR="009847FB" w:rsidRDefault="009847FB" w:rsidP="009847FB">
                            <w:pPr>
                              <w:rPr>
                                <w:caps/>
                                <w:color w:val="156082" w:themeColor="accent1"/>
                                <w:sz w:val="26"/>
                                <w:szCs w:val="26"/>
                              </w:rPr>
                            </w:pPr>
                            <w:r>
                              <w:rPr>
                                <w:caps/>
                                <w:color w:val="156082" w:themeColor="accent1"/>
                                <w:sz w:val="26"/>
                                <w:szCs w:val="26"/>
                              </w:rPr>
                              <w:t>Trinity saint david University of Wales (London Campus)</w:t>
                            </w:r>
                          </w:p>
                          <w:p w14:paraId="131C290B" w14:textId="77777777" w:rsidR="009847FB" w:rsidRDefault="009847FB" w:rsidP="009847FB">
                            <w:pPr>
                              <w:rPr>
                                <w:caps/>
                                <w:color w:val="156082" w:themeColor="accent1"/>
                                <w:sz w:val="26"/>
                                <w:szCs w:val="26"/>
                              </w:rPr>
                            </w:pPr>
                          </w:p>
                          <w:p w14:paraId="3A5F38C7" w14:textId="77777777" w:rsidR="009847FB" w:rsidRDefault="009847FB" w:rsidP="009847FB">
                            <w:pPr>
                              <w:rPr>
                                <w:caps/>
                                <w:color w:val="156082" w:themeColor="accent1"/>
                                <w:sz w:val="26"/>
                                <w:szCs w:val="26"/>
                              </w:rPr>
                            </w:pPr>
                          </w:p>
                          <w:p w14:paraId="72120374" w14:textId="77777777" w:rsidR="009847FB" w:rsidRDefault="009847FB" w:rsidP="009847FB">
                            <w:pPr>
                              <w:rPr>
                                <w:caps/>
                                <w:color w:val="156082" w:themeColor="accent1"/>
                                <w:sz w:val="26"/>
                                <w:szCs w:val="26"/>
                              </w:rPr>
                            </w:pPr>
                          </w:p>
                        </w:txbxContent>
                      </v:textbox>
                    </v:shape>
                    <w10:wrap type="square" anchorx="margin" anchory="margin"/>
                  </v:group>
                </w:pict>
              </mc:Fallback>
            </mc:AlternateContent>
          </w:r>
          <w:r w:rsidR="009847FB">
            <w:rPr>
              <w:noProof/>
            </w:rPr>
            <mc:AlternateContent>
              <mc:Choice Requires="wps">
                <w:drawing>
                  <wp:anchor distT="0" distB="0" distL="114300" distR="114300" simplePos="0" relativeHeight="251669504" behindDoc="0" locked="0" layoutInCell="1" allowOverlap="1" wp14:anchorId="61D4F8D2" wp14:editId="425A701F">
                    <wp:simplePos x="0" y="0"/>
                    <wp:positionH relativeFrom="page">
                      <wp:posOffset>3194304</wp:posOffset>
                    </wp:positionH>
                    <wp:positionV relativeFrom="page">
                      <wp:posOffset>6291072</wp:posOffset>
                    </wp:positionV>
                    <wp:extent cx="3657600" cy="365760"/>
                    <wp:effectExtent l="0" t="0" r="0" b="0"/>
                    <wp:wrapNone/>
                    <wp:docPr id="1157821139"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D79675" w14:textId="331B29AD" w:rsidR="009847FB" w:rsidRPr="00A5064D" w:rsidRDefault="00000000" w:rsidP="009847FB">
                                <w:pPr>
                                  <w:pStyle w:val="NoSpacing"/>
                                  <w:rPr>
                                    <w:color w:val="156082" w:themeColor="accent1"/>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9847FB">
                                      <w:rPr>
                                        <w:caps/>
                                        <w:color w:val="595959" w:themeColor="text1" w:themeTint="A6"/>
                                        <w:sz w:val="32"/>
                                        <w:szCs w:val="32"/>
                                      </w:rPr>
                                      <w:t>Student ID:</w:t>
                                    </w:r>
                                  </w:sdtContent>
                                </w:sdt>
                                <w:r w:rsidR="009847FB" w:rsidRPr="00A5064D">
                                  <w:rPr>
                                    <w:color w:val="156082" w:themeColor="accent1"/>
                                    <w:sz w:val="32"/>
                                    <w:szCs w:val="32"/>
                                  </w:rPr>
                                  <w:t xml:space="preserve"> </w:t>
                                </w: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847FB">
                                      <w:rPr>
                                        <w:color w:val="156082" w:themeColor="accent1"/>
                                        <w:sz w:val="32"/>
                                        <w:szCs w:val="32"/>
                                      </w:rPr>
                                      <w:t>Jussara Coser (2442240)</w:t>
                                    </w:r>
                                  </w:sdtContent>
                                </w:sdt>
                              </w:p>
                              <w:p w14:paraId="42B3D2DB" w14:textId="77777777" w:rsidR="009847FB" w:rsidRDefault="009847FB" w:rsidP="009847F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1D4F8D2" id="Text Box 2" o:spid="_x0000_s1058" type="#_x0000_t202" style="position:absolute;left:0;text-align:left;margin-left:251.5pt;margin-top:495.35pt;width:4in;height:28.8pt;z-index:25166950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8XiXQIAADQFAAAOAAAAZHJzL2Uyb0RvYy54bWysVN9v2jAQfp+0/8Hy+wi0KpsiQsWomCZV&#13;&#10;bTU69dk4NkRzfN7ZkLC/fmcngYrtpdNenIvvu9/feXbb1oYdFPoKbMEnozFnykooK7st+Pfn1YdP&#13;&#10;nPkgbCkMWFXwo/L8dv7+3axxubqCHZhSISMn1ueNK/guBJdnmZc7VQs/AqcsKTVgLQL94jYrUTTk&#13;&#10;vTbZ1Xg8zRrA0iFI5T3d3nVKPk/+tVYyPGrtVWCm4JRbSCemcxPPbD4T+RaF21WyT0P8Qxa1qCwF&#13;&#10;Pbm6E0GwPVZ/uKorieBBh5GEOgOtK6lSDVTNZHxRzXonnEq1UHO8O7XJ/z+38uGwdk/IQvsZWhpg&#13;&#10;bEjjfO7pMtbTaqzjlzJlpKcWHk9tU21gki6vpzcfp2NSSdJ1P9FNdrZ26MMXBTWLQsGRxpK6JQ73&#13;&#10;PnTQARKDWVhVxqTRGMuagk+vb8bJ4KQh58ZGrEpD7t2cM09SOBoVMcZ+U5pVZSogXiR6qaVBdhBE&#13;&#10;DCGlsiHVnvwSOqI0JfEWwx5/zuotxl0dQ2Sw4WRcVxYwVX+RdvljSFl3eOr5q7qjGNpNS4XTWIbB&#13;&#10;bqA80rwRulXwTq4qGsq98OFJIHGf5kj7HB7p0Aao+dBLnO0Af/3tPuKJkqTlrKFdKrj/uReoODNf&#13;&#10;LZE1Lt4g4CBsBsHu6yXQFCb0UjiZRDLAYAZRI9QvtOaLGIVUwkqKVfDNIC5Dt9H0TEi1WCQQrZcT&#13;&#10;4d6unYyu41AixZ7bF4Gu52EgBj/AsGUiv6Bjh018cYt9IFImrsa+dl3s+02rmdjePyNx91//J9T5&#13;&#10;sZv/BgAA//8DAFBLAwQUAAYACAAAACEA2m2E6+YAAAASAQAADwAAAGRycy9kb3ducmV2LnhtbEyP&#13;&#10;y07DMBBF90j8gzVIbFBrQ6Ft0jgV4rGpqFDLY+3G0zgQj0PsNoGvx1nBZjTPO/dky97W7IitrxxJ&#13;&#10;uBwLYEiF0xWVEl5fHkdzYD4o0qp2hBK+0cMyPz3JVKpdRxs8bkPJogj5VEkwITQp574waJUfuwYp&#13;&#10;zvautSrEsi25blUXxW3Nr4SYcqsqih+MavDOYPG5PVgJF5sP807J22r9vN4H/Hnqyq+HUsrzs/5+&#13;&#10;EcPtAljAPvxdwMAQ/UMeje3cgbRntYQbMYlAQUKSiBmwYUPMktjaDdn1fAI8z/h/lPwXAAD//wMA&#13;&#10;UEsBAi0AFAAGAAgAAAAhALaDOJL+AAAA4QEAABMAAAAAAAAAAAAAAAAAAAAAAFtDb250ZW50X1R5&#13;&#10;cGVzXS54bWxQSwECLQAUAAYACAAAACEAOP0h/9YAAACUAQAACwAAAAAAAAAAAAAAAAAvAQAAX3Jl&#13;&#10;bHMvLnJlbHNQSwECLQAUAAYACAAAACEAW+vF4l0CAAA0BQAADgAAAAAAAAAAAAAAAAAuAgAAZHJz&#13;&#10;L2Uyb0RvYy54bWxQSwECLQAUAAYACAAAACEA2m2E6+YAAAASAQAADwAAAAAAAAAAAAAAAAC3BAAA&#13;&#10;ZHJzL2Rvd25yZXYueG1sUEsFBgAAAAAEAAQA8wAAAMoFAAAAAA==&#13;&#10;" filled="f" stroked="f" strokeweight=".5pt">
                    <v:textbox style="mso-fit-shape-to-text:t" inset="0,0,0,0">
                      <w:txbxContent>
                        <w:p w14:paraId="2DD79675" w14:textId="331B29AD" w:rsidR="009847FB" w:rsidRPr="00A5064D" w:rsidRDefault="00000000" w:rsidP="009847FB">
                          <w:pPr>
                            <w:pStyle w:val="NoSpacing"/>
                            <w:rPr>
                              <w:color w:val="156082" w:themeColor="accent1"/>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9847FB">
                                <w:rPr>
                                  <w:caps/>
                                  <w:color w:val="595959" w:themeColor="text1" w:themeTint="A6"/>
                                  <w:sz w:val="32"/>
                                  <w:szCs w:val="32"/>
                                </w:rPr>
                                <w:t>Student ID:</w:t>
                              </w:r>
                            </w:sdtContent>
                          </w:sdt>
                          <w:r w:rsidR="009847FB" w:rsidRPr="00A5064D">
                            <w:rPr>
                              <w:color w:val="156082" w:themeColor="accent1"/>
                              <w:sz w:val="32"/>
                              <w:szCs w:val="32"/>
                            </w:rPr>
                            <w:t xml:space="preserve"> </w:t>
                          </w: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847FB">
                                <w:rPr>
                                  <w:color w:val="156082" w:themeColor="accent1"/>
                                  <w:sz w:val="32"/>
                                  <w:szCs w:val="32"/>
                                </w:rPr>
                                <w:t>Jussara Coser (2442240)</w:t>
                              </w:r>
                            </w:sdtContent>
                          </w:sdt>
                        </w:p>
                        <w:p w14:paraId="42B3D2DB" w14:textId="77777777" w:rsidR="009847FB" w:rsidRDefault="009847FB" w:rsidP="009847FB">
                          <w:pPr>
                            <w:pStyle w:val="NoSpacing"/>
                            <w:rPr>
                              <w:color w:val="595959" w:themeColor="text1" w:themeTint="A6"/>
                              <w:sz w:val="20"/>
                              <w:szCs w:val="20"/>
                            </w:rPr>
                          </w:pPr>
                        </w:p>
                      </w:txbxContent>
                    </v:textbox>
                    <w10:wrap anchorx="page" anchory="page"/>
                  </v:shape>
                </w:pict>
              </mc:Fallback>
            </mc:AlternateContent>
          </w:r>
          <w:r w:rsidR="009847FB">
            <w:rPr>
              <w:noProof/>
            </w:rPr>
            <mc:AlternateContent>
              <mc:Choice Requires="wps">
                <w:drawing>
                  <wp:anchor distT="0" distB="0" distL="114300" distR="114300" simplePos="0" relativeHeight="251660288" behindDoc="0" locked="0" layoutInCell="1" allowOverlap="1" wp14:anchorId="113953FD" wp14:editId="134D70D7">
                    <wp:simplePos x="0" y="0"/>
                    <wp:positionH relativeFrom="page">
                      <wp:posOffset>3169920</wp:posOffset>
                    </wp:positionH>
                    <wp:positionV relativeFrom="page">
                      <wp:posOffset>1865377</wp:posOffset>
                    </wp:positionV>
                    <wp:extent cx="2870581" cy="816864"/>
                    <wp:effectExtent l="0" t="0" r="0" b="8890"/>
                    <wp:wrapNone/>
                    <wp:docPr id="1" name="Text Box 3"/>
                    <wp:cNvGraphicFramePr/>
                    <a:graphic xmlns:a="http://schemas.openxmlformats.org/drawingml/2006/main">
                      <a:graphicData uri="http://schemas.microsoft.com/office/word/2010/wordprocessingShape">
                        <wps:wsp>
                          <wps:cNvSpPr txBox="1"/>
                          <wps:spPr>
                            <a:xfrm>
                              <a:off x="0" y="0"/>
                              <a:ext cx="2870581" cy="8168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8B7596" w14:textId="77777777" w:rsidR="009847FB" w:rsidRDefault="00000000" w:rsidP="009847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847FB">
                                      <w:rPr>
                                        <w:rFonts w:asciiTheme="majorHAnsi" w:eastAsiaTheme="majorEastAsia" w:hAnsiTheme="majorHAnsi" w:cstheme="majorBidi"/>
                                        <w:color w:val="262626" w:themeColor="text1" w:themeTint="D9"/>
                                        <w:sz w:val="72"/>
                                        <w:szCs w:val="72"/>
                                      </w:rPr>
                                      <w:t>Assessment</w:t>
                                    </w:r>
                                  </w:sdtContent>
                                </w:sdt>
                              </w:p>
                              <w:p w14:paraId="150EBAE0" w14:textId="74C0D444" w:rsidR="001F51DA" w:rsidRDefault="009847FB">
                                <w:pPr>
                                  <w:spacing w:before="120"/>
                                  <w:rPr>
                                    <w:color w:val="404040" w:themeColor="text1" w:themeTint="BF"/>
                                    <w:sz w:val="36"/>
                                    <w:szCs w:val="36"/>
                                  </w:rPr>
                                </w:pPr>
                                <w:r>
                                  <w:rPr>
                                    <w:noProof/>
                                  </w:rPr>
                                  <w:drawing>
                                    <wp:inline distT="0" distB="0" distL="0" distR="0" wp14:anchorId="78CAA9F6" wp14:editId="4120A88D">
                                      <wp:extent cx="3388360" cy="1000125"/>
                                      <wp:effectExtent l="0" t="0" r="0" b="0"/>
                                      <wp:docPr id="220610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10125" name=""/>
                                              <pic:cNvPicPr/>
                                            </pic:nvPicPr>
                                            <pic:blipFill>
                                              <a:blip r:embed="rId9"/>
                                              <a:stretch>
                                                <a:fillRect/>
                                              </a:stretch>
                                            </pic:blipFill>
                                            <pic:spPr>
                                              <a:xfrm>
                                                <a:off x="0" y="0"/>
                                                <a:ext cx="3388360" cy="1000125"/>
                                              </a:xfrm>
                                              <a:prstGeom prst="rect">
                                                <a:avLst/>
                                              </a:prstGeom>
                                            </pic:spPr>
                                          </pic:pic>
                                        </a:graphicData>
                                      </a:graphic>
                                    </wp:inline>
                                  </w:drawing>
                                </w:r>
                                <w:r>
                                  <w:rPr>
                                    <w:noProof/>
                                  </w:rPr>
                                  <w:drawing>
                                    <wp:inline distT="0" distB="0" distL="0" distR="0" wp14:anchorId="249C3954" wp14:editId="54E55B0D">
                                      <wp:extent cx="3388360" cy="1000125"/>
                                      <wp:effectExtent l="0" t="0" r="0" b="0"/>
                                      <wp:docPr id="424210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10080" name=""/>
                                              <pic:cNvPicPr/>
                                            </pic:nvPicPr>
                                            <pic:blipFill>
                                              <a:blip r:embed="rId9"/>
                                              <a:stretch>
                                                <a:fillRect/>
                                              </a:stretch>
                                            </pic:blipFill>
                                            <pic:spPr>
                                              <a:xfrm>
                                                <a:off x="0" y="0"/>
                                                <a:ext cx="3388360" cy="1000125"/>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59" type="#_x0000_t202" style="position:absolute;left:0;text-align:left;margin-left:249.6pt;margin-top:146.9pt;width:226.05pt;height:64.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no1YgIAADQFAAAOAAAAZHJzL2Uyb0RvYy54bWysVE1v2zAMvQ/YfxB0X510axYEdYqsRYcB&#13;&#10;RVusHXZWZKkxJosaxcTOfv0o2U6KbpcOu8g0+Ujx41HnF13jxM5grMGXcnoykcJ4DVXtn0r57fH6&#13;&#10;3VyKSMpXyoE3pdybKC+Wb9+ct2FhTmEDrjIoOIiPizaUckMUFkUR9cY0Kp5AMJ6NFrBRxL/4VFSo&#13;&#10;Wo7euOJ0MpkVLWAVELSJkbVXvVEuc3xrjaY7a6Mh4UrJuVE+MZ/rdBbLc7V4QhU2tR7SUP+QRaNq&#13;&#10;z5ceQl0pUmKL9R+hmlojRLB0oqEpwNpam1wDVzOdvKjmYaOCybVwc2I4tCn+v7D6dvcQ7lFQ9wk6&#13;&#10;HmBqSBviIrIy1dNZbNKXMxVs5xbuD20zHQnNytP5x8nZfCqFZtt8OpvPPqQwxdE7YKTPBhqRhFIi&#13;&#10;jyV3S+1uIvXQEZIu83BdO5dH47xoSzl7fzbJDgcLB3c+YU0e8hDmmHmWaO9Mwjj/1VhRV7mApMj0&#13;&#10;MpcOxU4xMZTWxlOuPcdldEJZTuI1jgP+mNVrnPs6xpvB08G5qT1grv5F2tWPMWXb47nnz+pOInXr&#13;&#10;jgsvZZ5I0qyh2vO8EfpViEFf1zyUGxXpXiFzn0fM+0x3fFgH3HwYJCk2gL/+pk94piRbpWh5l0oZ&#13;&#10;f24VGincF89kTYs3CjgK61Hw2+YSeApMIM4mi+yA5EbRIjTfec1X6RY2Ka/5rlLSKF5Sv9H8TGiz&#13;&#10;WmUQr1dQdOMfgk6h01ASxR677wrDwENiBt/CuGVq8YKOPTZ5elhtCWyduXrs4tBvXs3M9uEZSbv/&#13;&#10;/D+jjo/d8jcAAAD//wMAUEsDBBQABgAIAAAAIQAzxFAs5QAAABABAAAPAAAAZHJzL2Rvd25yZXYu&#13;&#10;eG1sTI/NTsMwEITvSLyDtUjcqBO3IJLGqRCFG79tkeDmxCaJiNeR7aTh7VlOcFlpNbOz8xWb2fZs&#13;&#10;Mj50DiWkiwSYwdrpDhsJh/39xTWwEBVq1Ts0Er5NgE15elKoXLsjvpppFxtGIRhyJaGNccg5D3Vr&#13;&#10;rAoLNxgk7dN5qyKtvuHaqyOF256LJLniVnVIH1o1mNvW1F+70Uro34N/qJL4MW2bx/jyzMe3u/RJ&#13;&#10;yvOzebumcbMGFs0c/y7gl4H6Q0nFKjeiDqyXsMoyQVYJIlsSCDmyy3QJrCJJiBXwsuD/QcofAAAA&#13;&#10;//8DAFBLAQItABQABgAIAAAAIQC2gziS/gAAAOEBAAATAAAAAAAAAAAAAAAAAAAAAABbQ29udGVu&#13;&#10;dF9UeXBlc10ueG1sUEsBAi0AFAAGAAgAAAAhADj9If/WAAAAlAEAAAsAAAAAAAAAAAAAAAAALwEA&#13;&#10;AF9yZWxzLy5yZWxzUEsBAi0AFAAGAAgAAAAhAK8KejViAgAANAUAAA4AAAAAAAAAAAAAAAAALgIA&#13;&#10;AGRycy9lMm9Eb2MueG1sUEsBAi0AFAAGAAgAAAAhADPEUCzlAAAAEAEAAA8AAAAAAAAAAAAAAAAA&#13;&#10;vAQAAGRycy9kb3ducmV2LnhtbFBLBQYAAAAABAAEAPMAAADOBQAAAAA=&#13;&#10;" filled="f" stroked="f" strokeweight=".5pt">
                    <v:textbox inset="0,0,0,0">
                      <w:txbxContent>
                        <w:p w14:paraId="188B7596" w14:textId="77777777" w:rsidR="009847FB" w:rsidRDefault="00000000" w:rsidP="009847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847FB">
                                <w:rPr>
                                  <w:rFonts w:asciiTheme="majorHAnsi" w:eastAsiaTheme="majorEastAsia" w:hAnsiTheme="majorHAnsi" w:cstheme="majorBidi"/>
                                  <w:color w:val="262626" w:themeColor="text1" w:themeTint="D9"/>
                                  <w:sz w:val="72"/>
                                  <w:szCs w:val="72"/>
                                </w:rPr>
                                <w:t>Assessment</w:t>
                              </w:r>
                            </w:sdtContent>
                          </w:sdt>
                        </w:p>
                        <w:p w14:paraId="150EBAE0" w14:textId="74C0D444" w:rsidR="001F51DA" w:rsidRDefault="009847FB">
                          <w:pPr>
                            <w:spacing w:before="120"/>
                            <w:rPr>
                              <w:color w:val="404040" w:themeColor="text1" w:themeTint="BF"/>
                              <w:sz w:val="36"/>
                              <w:szCs w:val="36"/>
                            </w:rPr>
                          </w:pPr>
                          <w:r>
                            <w:rPr>
                              <w:noProof/>
                            </w:rPr>
                            <w:drawing>
                              <wp:inline distT="0" distB="0" distL="0" distR="0" wp14:anchorId="78CAA9F6" wp14:editId="4120A88D">
                                <wp:extent cx="3388360" cy="1000125"/>
                                <wp:effectExtent l="0" t="0" r="0" b="0"/>
                                <wp:docPr id="220610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10125" name=""/>
                                        <pic:cNvPicPr/>
                                      </pic:nvPicPr>
                                      <pic:blipFill>
                                        <a:blip r:embed="rId9"/>
                                        <a:stretch>
                                          <a:fillRect/>
                                        </a:stretch>
                                      </pic:blipFill>
                                      <pic:spPr>
                                        <a:xfrm>
                                          <a:off x="0" y="0"/>
                                          <a:ext cx="3388360" cy="1000125"/>
                                        </a:xfrm>
                                        <a:prstGeom prst="rect">
                                          <a:avLst/>
                                        </a:prstGeom>
                                      </pic:spPr>
                                    </pic:pic>
                                  </a:graphicData>
                                </a:graphic>
                              </wp:inline>
                            </w:drawing>
                          </w:r>
                          <w:r>
                            <w:rPr>
                              <w:noProof/>
                            </w:rPr>
                            <w:drawing>
                              <wp:inline distT="0" distB="0" distL="0" distR="0" wp14:anchorId="249C3954" wp14:editId="54E55B0D">
                                <wp:extent cx="3388360" cy="1000125"/>
                                <wp:effectExtent l="0" t="0" r="0" b="0"/>
                                <wp:docPr id="424210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10080" name=""/>
                                        <pic:cNvPicPr/>
                                      </pic:nvPicPr>
                                      <pic:blipFill>
                                        <a:blip r:embed="rId9"/>
                                        <a:stretch>
                                          <a:fillRect/>
                                        </a:stretch>
                                      </pic:blipFill>
                                      <pic:spPr>
                                        <a:xfrm>
                                          <a:off x="0" y="0"/>
                                          <a:ext cx="3388360" cy="1000125"/>
                                        </a:xfrm>
                                        <a:prstGeom prst="rect">
                                          <a:avLst/>
                                        </a:prstGeom>
                                      </pic:spPr>
                                    </pic:pic>
                                  </a:graphicData>
                                </a:graphic>
                              </wp:inline>
                            </w:drawing>
                          </w:r>
                        </w:p>
                      </w:txbxContent>
                    </v:textbox>
                    <w10:wrap anchorx="page" anchory="page"/>
                  </v:shape>
                </w:pict>
              </mc:Fallback>
            </mc:AlternateContent>
          </w:r>
          <w:r w:rsidR="00AA40D8">
            <w:rPr>
              <w:noProof/>
            </w:rPr>
            <mc:AlternateContent>
              <mc:Choice Requires="wpg">
                <w:drawing>
                  <wp:anchor distT="45720" distB="45720" distL="182880" distR="182880" simplePos="0" relativeHeight="251663360" behindDoc="0" locked="0" layoutInCell="1" allowOverlap="1" wp14:anchorId="60A4B4B3" wp14:editId="39C124B5">
                    <wp:simplePos x="0" y="0"/>
                    <wp:positionH relativeFrom="margin">
                      <wp:posOffset>914400</wp:posOffset>
                    </wp:positionH>
                    <wp:positionV relativeFrom="margin">
                      <wp:posOffset>2714625</wp:posOffset>
                    </wp:positionV>
                    <wp:extent cx="5315585" cy="2181225"/>
                    <wp:effectExtent l="0" t="0" r="0" b="952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A81BD5"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F9AE43"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_x0000_s1060" style="position:absolute;left:0;text-align:left;margin-left:1in;margin-top:213.75pt;width:418.55pt;height:171.75pt;z-index:251663360;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HHpbQMAAIsKAAAOAAAAZHJzL2Uyb0RvYy54bWzMVttO3DoUfa/Uf7D8XnKZyTBEhIrSgioh&#13;&#10;igpHfTaOM4nq2K7tIaFf372dC7dRizhSz+Eh+LKvK2uvyeH7vpXkVljXaFXQZC+mRCiuy0ZtCvrP&#13;&#10;9em7NSXOM1UyqZUo6J1w9P3R2zeHnclFqmstS2EJBFEu70xBa+9NHkWO16Jlbk8boeCy0rZlHrZ2&#13;&#10;E5WWdRC9lVEax6uo07Y0VnPhHJx+HC7pUYhfVYL7L1XlhCeyoFCbD08bnjf4jI4OWb6xzNQNH8tg&#13;&#10;r6iiZY2CpHOoj8wzsrXNs1Btw612uvJ7XLeRrqqGi9ADdJPET7o5s3prQi+bvNuYGSaA9glOrw7L&#13;&#10;L27PrLkylxaQ6MwGsAg77KWvbIv/oUrSB8juZshE7wmHw2yRZNk6o4TDXZqskzTNBlB5Dcg/8+P1&#13;&#10;p9Fzka32l0ugR/BcLA4WcfCMpsTRo3I6AwRx9xi4f4fBVc2MCNC6HDC4tKQpgb8HB5Qo1gJRvwJ1&#13;&#10;mNpIQfAwgBMsZ6hc7gC1l+L0uNv9ePWkWZYb6/yZ0C3BRUEt5A+MYrfnzkN+wGUywaROy6Y8baQM&#13;&#10;GxwXcSItuWVAdMa5UD7BqsHrkaVUaK80eg7XeAJQT+2Elb+TAu2k+ioqQAZedBqKCXP5PFGooWal&#13;&#10;GPJnMfxN2afSQi0hIFpXkH+Onfwu9lDlaI+uIoz17Bz/2Xn2CJm18rNz2yhtdwWQM3zVYD+BNECD&#13;&#10;KPn+pg+sCbTFkxtd3gGTrB5kxhl+2sDLPGfOXzILugIKBFrpv8CjkrorqB5XlNTa/tx1jvZAdbil&#13;&#10;pAOdKqj7sWVWUCI/KxiCg2S5RGELm2W2n8LGPry5eXijtu2JBoYkoMqGhyXaezktK6vbbyCpx5gV&#13;&#10;rpjikLug3Ntpc+IH/QRR5uL4OJiBmBnmz9WV4RgccUayXvffmDUjoz1oxoWeBo/lT4g92KKn0sdb&#13;&#10;r6smsP4e1/ENgAigUv0FNYDfl0kNrlHvPuie4BkwEvODbKAYEN/DBXY9nv9WFtIsXa1XaApE3qmE&#13;&#10;8Xq1SoLizEp4P/kvFId5vnGECfBstciGOZlvIPigBcNwjBqDfQ31h9UOHXjBuO0e8hc4/u0hL79P&#13;&#10;GvnnIQ/vDEH5z4d8nPgdQ450fe2A+//TeIeffvjiCb8Z49cZflI93Ac5uP+GPPoFAAD//wMAUEsD&#13;&#10;BBQABgAIAAAAIQByr6Le5wAAABABAAAPAAAAZHJzL2Rvd25yZXYueG1sTI/NbsIwEITvlfoO1lbq&#13;&#10;rTimoaEhDkL054QqFSohbiZekojYjmKThLfvcmovK412dna+bDmahvXY+dpZCWISAUNbOF3bUsLP&#13;&#10;7uNpDswHZbVqnEUJV/SwzO/vMpVqN9hv7LehZBRifaokVCG0Kee+qNAoP3EtWtqdXGdUINmVXHdq&#13;&#10;oHDT8GkUvXCjaksfKtXiusLivL0YCZ+DGlbP4r3fnE/r62E3+9pvBEr5+DC+LWisFsACjuHvAm4M&#13;&#10;1B9yKnZ0F6s9a0jHMQEFCfE0mQEjx+tcCGBHCUkiIuB5xv+D5L8AAAD//wMAUEsBAi0AFAAGAAgA&#13;&#10;AAAhALaDOJL+AAAA4QEAABMAAAAAAAAAAAAAAAAAAAAAAFtDb250ZW50X1R5cGVzXS54bWxQSwEC&#13;&#10;LQAUAAYACAAAACEAOP0h/9YAAACUAQAACwAAAAAAAAAAAAAAAAAvAQAAX3JlbHMvLnJlbHNQSwEC&#13;&#10;LQAUAAYACAAAACEAlIxx6W0DAACLCgAADgAAAAAAAAAAAAAAAAAuAgAAZHJzL2Uyb0RvYy54bWxQ&#13;&#10;SwECLQAUAAYACAAAACEAcq+i3ucAAAAQAQAADwAAAAAAAAAAAAAAAADHBQAAZHJzL2Rvd25yZXYu&#13;&#10;eG1sUEsFBgAAAAAEAAQA8wAAANsGAAAAAA==&#13;&#10;">
                    <v:rect id="Rectangle 199" o:spid="_x0000_s1061"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VJ9bxwAAAOEAAAAPAAAAZHJzL2Rvd25yZXYueG1sRI/BasJA&#13;&#10;EIbvQt9hmUJvummKotFVimKRXqSpB49jdswGs7Mhu5r07buC4GWY4ef/hm+x6m0tbtT6yrGC91EC&#13;&#10;grhwuuJSweF3O5yC8AFZY+2YFPyRh9XyZbDATLuOf+iWh1JECPsMFZgQmkxKXxiy6EeuIY7Z2bUW&#13;&#10;QzzbUuoWuwi3tUyTZCItVhw/GGxobai45Fer4JgWe/qYpttw+upqb8b6+n3RSr299pt5HJ9zEIH6&#13;&#10;8Gw8EDsdHWYzuBvFDeTyHwAA//8DAFBLAQItABQABgAIAAAAIQDb4fbL7gAAAIUBAAATAAAAAAAA&#13;&#10;AAAAAAAAAAAAAABbQ29udGVudF9UeXBlc10ueG1sUEsBAi0AFAAGAAgAAAAhAFr0LFu/AAAAFQEA&#13;&#10;AAsAAAAAAAAAAAAAAAAAHwEAAF9yZWxzLy5yZWxzUEsBAi0AFAAGAAgAAAAhAMhUn1vHAAAA4QAA&#13;&#10;AA8AAAAAAAAAAAAAAAAABwIAAGRycy9kb3ducmV2LnhtbFBLBQYAAAAAAwADALcAAAD7AgAAAAA=&#13;&#10;" fillcolor="#156082 [3204]" stroked="f" strokeweight="1.25pt">
                      <v:textbox>
                        <w:txbxContent>
                          <w:p w14:paraId="09A81BD5"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2" type="#_x0000_t202" style="position:absolute;top:2526;width:35674;height:208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70F9AE43" w14:textId="77777777" w:rsidR="001F51DA" w:rsidRDefault="001F51DA">
                            <w:pPr>
                              <w:rPr>
                                <w:caps/>
                                <w:color w:val="156082" w:themeColor="accent1"/>
                                <w:sz w:val="26"/>
                                <w:szCs w:val="26"/>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35F54EDA" w14:textId="279199B7" w:rsidR="005065E3" w:rsidRDefault="009847FB">
                                <w:r>
                                  <w:rPr>
                                    <w:noProof/>
                                  </w:rPr>
                                  <w:drawing>
                                    <wp:inline distT="0" distB="0" distL="0" distR="0" wp14:anchorId="17C2C884" wp14:editId="26932AEC">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_x0000_s1063"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SaBFQIAACcEAAAOAAAAZHJzL2Uyb0RvYy54bWysU81u2zAMvg/YOwi6L07cJG2NOEWXLsOA&#13;&#10;7gdo9wCyLMfCZFGjlNjZ049S0jTohh6G6SCQIvWR/EgubobOsJ1Cr8GWfDIac6ashFrbTcm/P67f&#13;&#10;XXHmg7C1MGBVyffK85vl2zeL3hUqhxZMrZARiPVF70rehuCKLPOyVZ3wI3DKkrEB7EQgFTdZjaIn&#13;&#10;9M5k+Xg8z3rA2iFI5T293h2MfJnwm0bJ8LVpvArMlJxyC+nGdFfxzpYLUWxQuFbLYxriH7LohLYU&#13;&#10;9AR1J4JgW9R/QHVaInhowkhCl0HTaKlSDVTNZPyimodWOJVqIXK8O9Hk/x+s/LJ7cN+QheE9DNTA&#13;&#10;VIR39yB/eGZh1Qq7UbeI0LdK1BR4EinLeueL49dItS98BKn6z1BTk8U2QAIaGuwiK1QnI3RqwP5E&#13;&#10;uhoCk/SYX0znF/mMM0m2fDKbT+epLZkonr479OGjgo5FoeRIXU3wYnfvQ0xHFE8uMZoHo+u1NiYp&#13;&#10;uKlWBtlO0ASs00kVvHAzlvUlv55RIq9DjNP5G0SnA42y0V3Jr05Oooi8fbB1GrQgtDnIlLKxRyIj&#13;&#10;dwcWw1ANTNclv4wBIq8V1HtiFuEwubRpJLSAvzjraWpL7n9uBSrOzCdL3bmeTKdxzJMynV3mpOC5&#13;&#10;pTq3CCsJquSBs4O4Cmk1IgMWbqmLjU78PmdyTJmmMdF+3Jw47ud68nre7+VvAAAA//8DAFBLAwQU&#13;&#10;AAYACAAAACEAI5FzcuUAAAASAQAADwAAAGRycy9kb3ducmV2LnhtbExPy07DMBC8I/EP1iJxQa2T&#13;&#10;phiTxqkQCFRu0CK4urGbRPgRbDcNf89ygstKuzM7j2o9WUNGHWLvnYB8ngHRrvGqd62At93jjAOJ&#13;&#10;SToljXdawLeOsK7PzypZKn9yr3rcppagiIulFNClNJSUxqbTVsa5H7RD7OCDlQnX0FIV5AnFraGL&#13;&#10;LGPUyt6hQycHfd/p5nN7tAL4cjN+xOfi5b1hB3Obrm7Gp68gxOXF9LDCcbcCkvSU/j7gtwPmhxqD&#13;&#10;7f3RqUiMgGXBGVIRyBbsGghSeMZzIHs8FYzlQOuK/q9S/wAAAP//AwBQSwECLQAUAAYACAAAACEA&#13;&#10;toM4kv4AAADhAQAAEwAAAAAAAAAAAAAAAAAAAAAAW0NvbnRlbnRfVHlwZXNdLnhtbFBLAQItABQA&#13;&#10;BgAIAAAAIQA4/SH/1gAAAJQBAAALAAAAAAAAAAAAAAAAAC8BAABfcmVscy8ucmVsc1BLAQItABQA&#13;&#10;BgAIAAAAIQAtnSaBFQIAACcEAAAOAAAAAAAAAAAAAAAAAC4CAABkcnMvZTJvRG9jLnhtbFBLAQIt&#13;&#10;ABQABgAIAAAAIQAjkXNy5QAAABIBAAAPAAAAAAAAAAAAAAAAAG8EAABkcnMvZG93bnJldi54bWxQ&#13;&#10;SwUGAAAAAAQABADzAAAAgQUAAAAA&#13;&#10;">
                    <v:textbox>
                      <w:txbxContent>
                        <w:p w14:paraId="35F54EDA" w14:textId="279199B7" w:rsidR="005065E3" w:rsidRDefault="009847FB">
                          <w:r>
                            <w:rPr>
                              <w:noProof/>
                            </w:rPr>
                            <w:drawing>
                              <wp:inline distT="0" distB="0" distL="0" distR="0" wp14:anchorId="17C2C884" wp14:editId="26932AEC">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83F8BB2">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32089" w14:textId="77777777" w:rsidR="001F51DA" w:rsidRDefault="001F51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4"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fx/XgIAADQFAAAOAAAAZHJzL2Uyb0RvYy54bWysVN9v2jAQfp+0/8Hy+wi0KqsQoWJUTJNQ&#13;&#10;W5VOfTaODdEcn3c2JOyv39lJoGJ76bQX5+L77vd3nt41lWEHhb4Em/PRYMiZshKK0m5z/v1l+emW&#13;&#10;Mx+ELYQBq3J+VJ7fzT5+mNZuoq5gB6ZQyMiJ9ZPa5XwXgptkmZc7VQk/AKcsKTVgJQL94jYrUNTk&#13;&#10;vTLZ1XA4zmrAwiFI5T3d3rdKPkv+tVYyPGrtVWAm55RbSCemcxPPbDYVky0Ktytll4b4hywqUVoK&#13;&#10;enJ1L4Jgeyz/cFWVEsGDDgMJVQZal1KlGqia0fCimvVOOJVqoeZ4d2qT/39u5cNh7Z6QheYLNDTA&#13;&#10;2JDa+Ymny1hPo7GKX8qUkZ5aeDy1TTWBSbq8Ht98Hg9JJUnX/kQ32dnaoQ9fFVQsCjlHGkvqljis&#13;&#10;fGihPSQGs7AsjUmjMZbVOR9f3wyTwUlDzo2NWJWG3Lk5Z56kcDQqYox9VpqVRSogXiR6qYVBdhBE&#13;&#10;DCGlsiHVnvwSOqI0JfEeww5/zuo9xm0dfWSw4WRclRYwVX+RdvGjT1m3eOr5m7qjGJpNQ4Xn/LYf&#13;&#10;7AaKI80boV0F7+SypKGshA9PAon7NEfa5/BIhzZAzYdO4mwH+Otv9xFPlCQtZzXtUs79z71AxZn5&#13;&#10;ZomscfF6AXth0wt2Xy2ApjCil8LJJJIBBtOLGqF6pTWfxyikElZSrJxvenER2o2mZ0Kq+TyBaL2c&#13;&#10;CCu7djK6jkOJFHtpXgW6joeBGPwA/ZaJyQUdW2zii5vvA5EycTX2te1i129azcT27hmJu//2P6HO&#13;&#10;j93sNwAAAP//AwBQSwMEFAAGAAgAAAAhAK2KFprmAAAAEgEAAA8AAABkcnMvZG93bnJldi54bWxM&#13;&#10;j8lOwzAQhu9IvIM1SFxQa5ctJI1TIZYLokIty9mNp3EgHofYbQJPj3Oil9Gs/3x/vhhsw/bY+dqR&#13;&#10;hNlUAEMqna6pkvD2+ji5AeaDIq0aRyjhBz0siuOjXGXa9bTC/TpULIqQz5QEE0Kbce5Lg1b5qWuR&#13;&#10;4mzrOqtCLLuK6071Udw2/FyIa25VTfGDUS3eGSy/1jsr4Wz1aT4ofX9aviy3AX+f++r7oZLy9GS4&#13;&#10;n8dwOwcWcAj/FzB6iPxQRLCN25H2rJFwJS4if5CQpmIGbNwQSRpbmzG7TBLgRc4PrRR/AAAA//8D&#13;&#10;AFBLAQItABQABgAIAAAAIQC2gziS/gAAAOEBAAATAAAAAAAAAAAAAAAAAAAAAABbQ29udGVudF9U&#13;&#10;eXBlc10ueG1sUEsBAi0AFAAGAAgAAAAhADj9If/WAAAAlAEAAAsAAAAAAAAAAAAAAAAALwEAAF9y&#13;&#10;ZWxzLy5yZWxzUEsBAi0AFAAGAAgAAAAhAJE5/H9eAgAANAUAAA4AAAAAAAAAAAAAAAAALgIAAGRy&#13;&#10;cy9lMm9Eb2MueG1sUEsBAi0AFAAGAAgAAAAhAK2KFprmAAAAEgEAAA8AAAAAAAAAAAAAAAAAuAQA&#13;&#10;AGRycy9kb3ducmV2LnhtbFBLBQYAAAAABAAEAPMAAADLBQAAAAA=&#13;&#10;" filled="f" stroked="f" strokeweight=".5pt">
                    <v:textbox style="mso-fit-shape-to-text:t" inset="0,0,0,0">
                      <w:txbxContent>
                        <w:p w14:paraId="65F32089" w14:textId="77777777" w:rsidR="001F51DA" w:rsidRDefault="001F51DA">
                          <w:pPr>
                            <w:pStyle w:val="NoSpacing"/>
                            <w:rPr>
                              <w:color w:val="595959" w:themeColor="text1" w:themeTint="A6"/>
                              <w:sz w:val="20"/>
                              <w:szCs w:val="20"/>
                            </w:rPr>
                          </w:pPr>
                        </w:p>
                      </w:txbxContent>
                    </v:textbox>
                    <w10:wrap anchorx="page" anchory="page"/>
                  </v:shape>
                </w:pict>
              </mc:Fallback>
            </mc:AlternateContent>
          </w:r>
          <w:r w:rsidR="001F51DA">
            <w:br w:type="page"/>
          </w:r>
        </w:p>
      </w:sdtContent>
    </w:sdt>
    <w:p w14:paraId="70ABD6C1" w14:textId="7880B217" w:rsidR="00963749" w:rsidRDefault="00963749" w:rsidP="00D61394">
      <w:pPr>
        <w:jc w:val="both"/>
      </w:pPr>
    </w:p>
    <w:p w14:paraId="1F8101A9" w14:textId="77777777" w:rsidR="001F51DA" w:rsidRPr="001F51DA" w:rsidRDefault="001F51DA" w:rsidP="00D61394">
      <w:pPr>
        <w:jc w:val="both"/>
      </w:pPr>
    </w:p>
    <w:sdt>
      <w:sdtPr>
        <w:rPr>
          <w:rFonts w:asciiTheme="minorHAnsi" w:eastAsiaTheme="minorEastAsia" w:hAnsiTheme="minorHAnsi" w:cstheme="minorBidi"/>
          <w:color w:val="auto"/>
          <w:kern w:val="2"/>
          <w:sz w:val="24"/>
          <w:szCs w:val="24"/>
          <w14:ligatures w14:val="standardContextual"/>
        </w:rPr>
        <w:id w:val="290559204"/>
        <w:docPartObj>
          <w:docPartGallery w:val="Table of Contents"/>
          <w:docPartUnique/>
        </w:docPartObj>
      </w:sdtPr>
      <w:sdtEndPr>
        <w:rPr>
          <w:b/>
          <w:bCs/>
          <w:noProof/>
        </w:rPr>
      </w:sdtEndPr>
      <w:sdtContent>
        <w:p w14:paraId="67F60889" w14:textId="77777777" w:rsidR="001404E5" w:rsidRDefault="001404E5" w:rsidP="001404E5">
          <w:pPr>
            <w:pStyle w:val="TOCHeading"/>
          </w:pPr>
          <w:r>
            <w:t>Table of Contents</w:t>
          </w:r>
        </w:p>
        <w:p w14:paraId="3B152043" w14:textId="7ADD0A27" w:rsidR="007E0C95" w:rsidRDefault="001404E5">
          <w:pPr>
            <w:pStyle w:val="TOC1"/>
            <w:tabs>
              <w:tab w:val="left" w:pos="480"/>
              <w:tab w:val="right" w:leader="dot" w:pos="9016"/>
            </w:tabs>
            <w:rPr>
              <w:noProof/>
              <w:lang w:eastAsia="en-GB"/>
            </w:rPr>
          </w:pPr>
          <w:r>
            <w:rPr>
              <w:i/>
              <w:iCs/>
            </w:rPr>
            <w:fldChar w:fldCharType="begin"/>
          </w:r>
          <w:r>
            <w:instrText xml:space="preserve"> TOC \o "1-3" \h \z \u </w:instrText>
          </w:r>
          <w:r>
            <w:rPr>
              <w:i/>
              <w:iCs/>
            </w:rPr>
            <w:fldChar w:fldCharType="separate"/>
          </w:r>
          <w:hyperlink w:anchor="_Toc236694431" w:history="1">
            <w:r w:rsidR="007E0C95" w:rsidRPr="00ED464E">
              <w:rPr>
                <w:rStyle w:val="Hyperlink"/>
                <w:rFonts w:ascii="Arial" w:hAnsi="Arial" w:cs="Arial"/>
                <w:b/>
                <w:bCs/>
                <w:noProof/>
              </w:rPr>
              <w:t>1-</w:t>
            </w:r>
            <w:r w:rsidR="007E0C95">
              <w:rPr>
                <w:noProof/>
                <w:lang w:eastAsia="en-GB"/>
              </w:rPr>
              <w:tab/>
            </w:r>
            <w:r w:rsidR="007E0C95" w:rsidRPr="00ED464E">
              <w:rPr>
                <w:rStyle w:val="Hyperlink"/>
                <w:rFonts w:ascii="Arial" w:hAnsi="Arial" w:cs="Arial"/>
                <w:b/>
                <w:bCs/>
                <w:noProof/>
              </w:rPr>
              <w:t>Introduction</w:t>
            </w:r>
            <w:r w:rsidR="007E0C95">
              <w:rPr>
                <w:noProof/>
                <w:webHidden/>
              </w:rPr>
              <w:tab/>
            </w:r>
            <w:r w:rsidR="007E0C95">
              <w:rPr>
                <w:noProof/>
                <w:webHidden/>
              </w:rPr>
              <w:fldChar w:fldCharType="begin"/>
            </w:r>
            <w:r w:rsidR="007E0C95">
              <w:rPr>
                <w:noProof/>
                <w:webHidden/>
              </w:rPr>
              <w:instrText xml:space="preserve"> PAGEREF _Toc236694431 \h </w:instrText>
            </w:r>
            <w:r w:rsidR="007E0C95">
              <w:rPr>
                <w:noProof/>
                <w:webHidden/>
              </w:rPr>
            </w:r>
            <w:r w:rsidR="007E0C95">
              <w:rPr>
                <w:noProof/>
                <w:webHidden/>
              </w:rPr>
              <w:fldChar w:fldCharType="separate"/>
            </w:r>
            <w:r w:rsidR="007E0C95">
              <w:rPr>
                <w:noProof/>
                <w:webHidden/>
              </w:rPr>
              <w:t>2</w:t>
            </w:r>
            <w:r w:rsidR="007E0C95">
              <w:rPr>
                <w:noProof/>
                <w:webHidden/>
              </w:rPr>
              <w:fldChar w:fldCharType="end"/>
            </w:r>
          </w:hyperlink>
        </w:p>
        <w:p w14:paraId="3483841B" w14:textId="5BFAD45C" w:rsidR="007E0C95" w:rsidRDefault="007E0C95">
          <w:pPr>
            <w:pStyle w:val="TOC3"/>
            <w:tabs>
              <w:tab w:val="right" w:leader="dot" w:pos="9016"/>
            </w:tabs>
            <w:rPr>
              <w:noProof/>
              <w:lang w:eastAsia="en-GB"/>
            </w:rPr>
          </w:pPr>
          <w:hyperlink w:anchor="_Toc236694432" w:history="1">
            <w:r w:rsidRPr="00ED464E">
              <w:rPr>
                <w:rStyle w:val="Hyperlink"/>
                <w:rFonts w:ascii="Arial" w:eastAsia="Times New Roman" w:hAnsi="Arial" w:cs="Arial"/>
                <w:b/>
                <w:bCs/>
                <w:noProof/>
                <w:kern w:val="0"/>
                <w:lang w:eastAsia="en-GB"/>
                <w14:ligatures w14:val="none"/>
              </w:rPr>
              <w:t>1.1 What is asthma?</w:t>
            </w:r>
            <w:r>
              <w:rPr>
                <w:noProof/>
                <w:webHidden/>
              </w:rPr>
              <w:tab/>
            </w:r>
            <w:r>
              <w:rPr>
                <w:noProof/>
                <w:webHidden/>
              </w:rPr>
              <w:fldChar w:fldCharType="begin"/>
            </w:r>
            <w:r>
              <w:rPr>
                <w:noProof/>
                <w:webHidden/>
              </w:rPr>
              <w:instrText xml:space="preserve"> PAGEREF _Toc236694432 \h </w:instrText>
            </w:r>
            <w:r>
              <w:rPr>
                <w:noProof/>
                <w:webHidden/>
              </w:rPr>
            </w:r>
            <w:r>
              <w:rPr>
                <w:noProof/>
                <w:webHidden/>
              </w:rPr>
              <w:fldChar w:fldCharType="separate"/>
            </w:r>
            <w:r>
              <w:rPr>
                <w:noProof/>
                <w:webHidden/>
              </w:rPr>
              <w:t>2</w:t>
            </w:r>
            <w:r>
              <w:rPr>
                <w:noProof/>
                <w:webHidden/>
              </w:rPr>
              <w:fldChar w:fldCharType="end"/>
            </w:r>
          </w:hyperlink>
        </w:p>
        <w:p w14:paraId="3FB8E11A" w14:textId="495CE5B7" w:rsidR="007E0C95" w:rsidRDefault="007E0C95">
          <w:pPr>
            <w:pStyle w:val="TOC3"/>
            <w:tabs>
              <w:tab w:val="right" w:leader="dot" w:pos="9016"/>
            </w:tabs>
            <w:rPr>
              <w:noProof/>
              <w:lang w:eastAsia="en-GB"/>
            </w:rPr>
          </w:pPr>
          <w:hyperlink w:anchor="_Toc236694434" w:history="1">
            <w:r w:rsidRPr="00ED464E">
              <w:rPr>
                <w:rStyle w:val="Hyperlink"/>
                <w:rFonts w:ascii="Arial" w:eastAsia="Times New Roman" w:hAnsi="Arial" w:cs="Arial"/>
                <w:b/>
                <w:bCs/>
                <w:noProof/>
                <w:kern w:val="0"/>
                <w:lang w:eastAsia="en-GB"/>
                <w14:ligatures w14:val="none"/>
              </w:rPr>
              <w:t>1.2 Main risk factors</w:t>
            </w:r>
            <w:r>
              <w:rPr>
                <w:noProof/>
                <w:webHidden/>
              </w:rPr>
              <w:tab/>
            </w:r>
            <w:r>
              <w:rPr>
                <w:noProof/>
                <w:webHidden/>
              </w:rPr>
              <w:fldChar w:fldCharType="begin"/>
            </w:r>
            <w:r>
              <w:rPr>
                <w:noProof/>
                <w:webHidden/>
              </w:rPr>
              <w:instrText xml:space="preserve"> PAGEREF _Toc236694434 \h </w:instrText>
            </w:r>
            <w:r>
              <w:rPr>
                <w:noProof/>
                <w:webHidden/>
              </w:rPr>
            </w:r>
            <w:r>
              <w:rPr>
                <w:noProof/>
                <w:webHidden/>
              </w:rPr>
              <w:fldChar w:fldCharType="separate"/>
            </w:r>
            <w:r>
              <w:rPr>
                <w:noProof/>
                <w:webHidden/>
              </w:rPr>
              <w:t>2</w:t>
            </w:r>
            <w:r>
              <w:rPr>
                <w:noProof/>
                <w:webHidden/>
              </w:rPr>
              <w:fldChar w:fldCharType="end"/>
            </w:r>
          </w:hyperlink>
        </w:p>
        <w:p w14:paraId="32A0704C" w14:textId="7DEB6D46" w:rsidR="007E0C95" w:rsidRDefault="007E0C95">
          <w:pPr>
            <w:pStyle w:val="TOC3"/>
            <w:tabs>
              <w:tab w:val="right" w:leader="dot" w:pos="9016"/>
            </w:tabs>
            <w:rPr>
              <w:noProof/>
              <w:lang w:eastAsia="en-GB"/>
            </w:rPr>
          </w:pPr>
          <w:hyperlink w:anchor="_Toc236694435" w:history="1">
            <w:r w:rsidRPr="00ED464E">
              <w:rPr>
                <w:rStyle w:val="Hyperlink"/>
                <w:rFonts w:ascii="Arial" w:eastAsia="Times New Roman" w:hAnsi="Arial" w:cs="Arial"/>
                <w:b/>
                <w:bCs/>
                <w:noProof/>
                <w:kern w:val="0"/>
                <w:lang w:eastAsia="en-GB"/>
                <w14:ligatures w14:val="none"/>
              </w:rPr>
              <w:t>1.3 Importance of education and self-management</w:t>
            </w:r>
            <w:r>
              <w:rPr>
                <w:noProof/>
                <w:webHidden/>
              </w:rPr>
              <w:tab/>
            </w:r>
            <w:r>
              <w:rPr>
                <w:noProof/>
                <w:webHidden/>
              </w:rPr>
              <w:fldChar w:fldCharType="begin"/>
            </w:r>
            <w:r>
              <w:rPr>
                <w:noProof/>
                <w:webHidden/>
              </w:rPr>
              <w:instrText xml:space="preserve"> PAGEREF _Toc236694435 \h </w:instrText>
            </w:r>
            <w:r>
              <w:rPr>
                <w:noProof/>
                <w:webHidden/>
              </w:rPr>
            </w:r>
            <w:r>
              <w:rPr>
                <w:noProof/>
                <w:webHidden/>
              </w:rPr>
              <w:fldChar w:fldCharType="separate"/>
            </w:r>
            <w:r>
              <w:rPr>
                <w:noProof/>
                <w:webHidden/>
              </w:rPr>
              <w:t>3</w:t>
            </w:r>
            <w:r>
              <w:rPr>
                <w:noProof/>
                <w:webHidden/>
              </w:rPr>
              <w:fldChar w:fldCharType="end"/>
            </w:r>
          </w:hyperlink>
        </w:p>
        <w:p w14:paraId="5000E2E2" w14:textId="71A0DE98" w:rsidR="007E0C95" w:rsidRDefault="007E0C95">
          <w:pPr>
            <w:pStyle w:val="TOC1"/>
            <w:tabs>
              <w:tab w:val="left" w:pos="480"/>
              <w:tab w:val="right" w:leader="dot" w:pos="9016"/>
            </w:tabs>
            <w:rPr>
              <w:noProof/>
              <w:lang w:eastAsia="en-GB"/>
            </w:rPr>
          </w:pPr>
          <w:hyperlink w:anchor="_Toc236694436" w:history="1">
            <w:r w:rsidRPr="00ED464E">
              <w:rPr>
                <w:rStyle w:val="Hyperlink"/>
                <w:rFonts w:ascii="Arial" w:hAnsi="Arial" w:cs="Arial"/>
                <w:b/>
                <w:bCs/>
                <w:noProof/>
              </w:rPr>
              <w:t>2-</w:t>
            </w:r>
            <w:r>
              <w:rPr>
                <w:noProof/>
                <w:lang w:eastAsia="en-GB"/>
              </w:rPr>
              <w:tab/>
            </w:r>
            <w:r w:rsidRPr="00ED464E">
              <w:rPr>
                <w:rStyle w:val="Hyperlink"/>
                <w:rFonts w:ascii="Arial" w:hAnsi="Arial" w:cs="Arial"/>
                <w:b/>
                <w:bCs/>
                <w:noProof/>
              </w:rPr>
              <w:t>Structure of the Respiratory System and Mechanical Respiration</w:t>
            </w:r>
            <w:r>
              <w:rPr>
                <w:noProof/>
                <w:webHidden/>
              </w:rPr>
              <w:tab/>
            </w:r>
            <w:r>
              <w:rPr>
                <w:noProof/>
                <w:webHidden/>
              </w:rPr>
              <w:fldChar w:fldCharType="begin"/>
            </w:r>
            <w:r>
              <w:rPr>
                <w:noProof/>
                <w:webHidden/>
              </w:rPr>
              <w:instrText xml:space="preserve"> PAGEREF _Toc236694436 \h </w:instrText>
            </w:r>
            <w:r>
              <w:rPr>
                <w:noProof/>
                <w:webHidden/>
              </w:rPr>
            </w:r>
            <w:r>
              <w:rPr>
                <w:noProof/>
                <w:webHidden/>
              </w:rPr>
              <w:fldChar w:fldCharType="separate"/>
            </w:r>
            <w:r>
              <w:rPr>
                <w:noProof/>
                <w:webHidden/>
              </w:rPr>
              <w:t>3</w:t>
            </w:r>
            <w:r>
              <w:rPr>
                <w:noProof/>
                <w:webHidden/>
              </w:rPr>
              <w:fldChar w:fldCharType="end"/>
            </w:r>
          </w:hyperlink>
        </w:p>
        <w:p w14:paraId="4D0CD8AF" w14:textId="6484326D" w:rsidR="007E0C95" w:rsidRDefault="007E0C95">
          <w:pPr>
            <w:pStyle w:val="TOC3"/>
            <w:tabs>
              <w:tab w:val="right" w:leader="dot" w:pos="9016"/>
            </w:tabs>
            <w:rPr>
              <w:noProof/>
              <w:lang w:eastAsia="en-GB"/>
            </w:rPr>
          </w:pPr>
          <w:hyperlink w:anchor="_Toc236694437" w:history="1">
            <w:r w:rsidRPr="00ED464E">
              <w:rPr>
                <w:rStyle w:val="Hyperlink"/>
                <w:rFonts w:ascii="Arial" w:hAnsi="Arial" w:cs="Arial"/>
                <w:b/>
                <w:bCs/>
                <w:noProof/>
              </w:rPr>
              <w:t>2.1 Main respiratory structures</w:t>
            </w:r>
            <w:r>
              <w:rPr>
                <w:noProof/>
                <w:webHidden/>
              </w:rPr>
              <w:tab/>
            </w:r>
            <w:r>
              <w:rPr>
                <w:noProof/>
                <w:webHidden/>
              </w:rPr>
              <w:fldChar w:fldCharType="begin"/>
            </w:r>
            <w:r>
              <w:rPr>
                <w:noProof/>
                <w:webHidden/>
              </w:rPr>
              <w:instrText xml:space="preserve"> PAGEREF _Toc236694437 \h </w:instrText>
            </w:r>
            <w:r>
              <w:rPr>
                <w:noProof/>
                <w:webHidden/>
              </w:rPr>
            </w:r>
            <w:r>
              <w:rPr>
                <w:noProof/>
                <w:webHidden/>
              </w:rPr>
              <w:fldChar w:fldCharType="separate"/>
            </w:r>
            <w:r>
              <w:rPr>
                <w:noProof/>
                <w:webHidden/>
              </w:rPr>
              <w:t>3</w:t>
            </w:r>
            <w:r>
              <w:rPr>
                <w:noProof/>
                <w:webHidden/>
              </w:rPr>
              <w:fldChar w:fldCharType="end"/>
            </w:r>
          </w:hyperlink>
        </w:p>
        <w:p w14:paraId="00E19096" w14:textId="1C7B0E75" w:rsidR="007E0C95" w:rsidRDefault="007E0C95">
          <w:pPr>
            <w:pStyle w:val="TOC3"/>
            <w:tabs>
              <w:tab w:val="right" w:leader="dot" w:pos="9016"/>
            </w:tabs>
            <w:rPr>
              <w:noProof/>
              <w:lang w:eastAsia="en-GB"/>
            </w:rPr>
          </w:pPr>
          <w:r w:rsidRPr="00ED464E">
            <w:rPr>
              <w:rStyle w:val="Hyperlink"/>
              <w:noProof/>
            </w:rPr>
            <w:fldChar w:fldCharType="begin"/>
          </w:r>
          <w:r w:rsidRPr="00ED464E">
            <w:rPr>
              <w:rStyle w:val="Hyperlink"/>
              <w:noProof/>
            </w:rPr>
            <w:instrText xml:space="preserve"> </w:instrText>
          </w:r>
          <w:r>
            <w:rPr>
              <w:noProof/>
            </w:rPr>
            <w:instrText>HYPERLINK \l "_Toc236694438"</w:instrText>
          </w:r>
          <w:r w:rsidRPr="00ED464E">
            <w:rPr>
              <w:rStyle w:val="Hyperlink"/>
              <w:noProof/>
            </w:rPr>
            <w:instrText xml:space="preserve"> </w:instrText>
          </w:r>
          <w:r w:rsidRPr="00ED464E">
            <w:rPr>
              <w:rStyle w:val="Hyperlink"/>
              <w:noProof/>
            </w:rPr>
          </w:r>
          <w:r w:rsidRPr="00ED464E">
            <w:rPr>
              <w:rStyle w:val="Hyperlink"/>
              <w:noProof/>
            </w:rPr>
            <w:fldChar w:fldCharType="separate"/>
          </w:r>
          <w:r w:rsidRPr="00ED464E">
            <w:rPr>
              <w:rStyle w:val="Hyperlink"/>
              <w:rFonts w:ascii="Arial" w:hAnsi="Arial" w:cs="Arial"/>
              <w:b/>
              <w:bCs/>
              <w:noProof/>
            </w:rPr>
            <w:t>2.2 Inhalation</w:t>
          </w:r>
          <w:r>
            <w:rPr>
              <w:noProof/>
              <w:webHidden/>
            </w:rPr>
            <w:tab/>
          </w:r>
          <w:r>
            <w:rPr>
              <w:noProof/>
              <w:webHidden/>
            </w:rPr>
            <w:fldChar w:fldCharType="begin"/>
          </w:r>
          <w:r>
            <w:rPr>
              <w:noProof/>
              <w:webHidden/>
            </w:rPr>
            <w:instrText xml:space="preserve"> PAGEREF _Toc236694438 \h </w:instrText>
          </w:r>
          <w:r>
            <w:rPr>
              <w:noProof/>
              <w:webHidden/>
            </w:rPr>
          </w:r>
          <w:r>
            <w:rPr>
              <w:noProof/>
              <w:webHidden/>
            </w:rPr>
            <w:fldChar w:fldCharType="separate"/>
          </w:r>
          <w:r>
            <w:rPr>
              <w:noProof/>
              <w:webHidden/>
            </w:rPr>
            <w:t>4</w:t>
          </w:r>
          <w:r>
            <w:rPr>
              <w:noProof/>
              <w:webHidden/>
            </w:rPr>
            <w:fldChar w:fldCharType="end"/>
          </w:r>
          <w:r w:rsidRPr="00ED464E">
            <w:rPr>
              <w:rStyle w:val="Hyperlink"/>
              <w:noProof/>
            </w:rPr>
            <w:fldChar w:fldCharType="end"/>
          </w:r>
        </w:p>
        <w:p w14:paraId="68748A41" w14:textId="1B3FAC36" w:rsidR="007E0C95" w:rsidRDefault="007E0C95">
          <w:pPr>
            <w:pStyle w:val="TOC3"/>
            <w:tabs>
              <w:tab w:val="right" w:leader="dot" w:pos="9016"/>
            </w:tabs>
            <w:rPr>
              <w:noProof/>
              <w:lang w:eastAsia="en-GB"/>
            </w:rPr>
          </w:pPr>
          <w:hyperlink w:anchor="_Toc236694439" w:history="1">
            <w:r w:rsidRPr="00ED464E">
              <w:rPr>
                <w:rStyle w:val="Hyperlink"/>
                <w:rFonts w:ascii="Arial" w:hAnsi="Arial" w:cs="Arial"/>
                <w:b/>
                <w:bCs/>
                <w:noProof/>
              </w:rPr>
              <w:t>2.3 Exhalation</w:t>
            </w:r>
            <w:r>
              <w:rPr>
                <w:noProof/>
                <w:webHidden/>
              </w:rPr>
              <w:tab/>
            </w:r>
            <w:r>
              <w:rPr>
                <w:noProof/>
                <w:webHidden/>
              </w:rPr>
              <w:fldChar w:fldCharType="begin"/>
            </w:r>
            <w:r>
              <w:rPr>
                <w:noProof/>
                <w:webHidden/>
              </w:rPr>
              <w:instrText xml:space="preserve"> PAGEREF _Toc236694439 \h </w:instrText>
            </w:r>
            <w:r>
              <w:rPr>
                <w:noProof/>
                <w:webHidden/>
              </w:rPr>
            </w:r>
            <w:r>
              <w:rPr>
                <w:noProof/>
                <w:webHidden/>
              </w:rPr>
              <w:fldChar w:fldCharType="separate"/>
            </w:r>
            <w:r>
              <w:rPr>
                <w:noProof/>
                <w:webHidden/>
              </w:rPr>
              <w:t>4</w:t>
            </w:r>
            <w:r>
              <w:rPr>
                <w:noProof/>
                <w:webHidden/>
              </w:rPr>
              <w:fldChar w:fldCharType="end"/>
            </w:r>
          </w:hyperlink>
        </w:p>
        <w:p w14:paraId="59E8CF8E" w14:textId="42ABD60A" w:rsidR="007E0C95" w:rsidRDefault="007E0C95">
          <w:pPr>
            <w:pStyle w:val="TOC1"/>
            <w:tabs>
              <w:tab w:val="left" w:pos="480"/>
              <w:tab w:val="right" w:leader="dot" w:pos="9016"/>
            </w:tabs>
            <w:rPr>
              <w:noProof/>
              <w:lang w:eastAsia="en-GB"/>
            </w:rPr>
          </w:pPr>
          <w:hyperlink w:anchor="_Toc236694440" w:history="1">
            <w:r w:rsidRPr="00ED464E">
              <w:rPr>
                <w:rStyle w:val="Hyperlink"/>
                <w:rFonts w:ascii="Arial" w:hAnsi="Arial" w:cs="Arial"/>
                <w:b/>
                <w:bCs/>
                <w:noProof/>
              </w:rPr>
              <w:t>3-</w:t>
            </w:r>
            <w:r>
              <w:rPr>
                <w:noProof/>
                <w:lang w:eastAsia="en-GB"/>
              </w:rPr>
              <w:tab/>
            </w:r>
            <w:r w:rsidRPr="00ED464E">
              <w:rPr>
                <w:rStyle w:val="Hyperlink"/>
                <w:rFonts w:ascii="Arial" w:hAnsi="Arial" w:cs="Arial"/>
                <w:b/>
                <w:bCs/>
                <w:noProof/>
              </w:rPr>
              <w:t>Gas Exchange in the lungs</w:t>
            </w:r>
            <w:r>
              <w:rPr>
                <w:noProof/>
                <w:webHidden/>
              </w:rPr>
              <w:tab/>
            </w:r>
            <w:r>
              <w:rPr>
                <w:noProof/>
                <w:webHidden/>
              </w:rPr>
              <w:fldChar w:fldCharType="begin"/>
            </w:r>
            <w:r>
              <w:rPr>
                <w:noProof/>
                <w:webHidden/>
              </w:rPr>
              <w:instrText xml:space="preserve"> PAGEREF _Toc236694440 \h </w:instrText>
            </w:r>
            <w:r>
              <w:rPr>
                <w:noProof/>
                <w:webHidden/>
              </w:rPr>
            </w:r>
            <w:r>
              <w:rPr>
                <w:noProof/>
                <w:webHidden/>
              </w:rPr>
              <w:fldChar w:fldCharType="separate"/>
            </w:r>
            <w:r>
              <w:rPr>
                <w:noProof/>
                <w:webHidden/>
              </w:rPr>
              <w:t>4</w:t>
            </w:r>
            <w:r>
              <w:rPr>
                <w:noProof/>
                <w:webHidden/>
              </w:rPr>
              <w:fldChar w:fldCharType="end"/>
            </w:r>
          </w:hyperlink>
        </w:p>
        <w:p w14:paraId="536F6E20" w14:textId="6DBCADEC" w:rsidR="007E0C95" w:rsidRDefault="007E0C95">
          <w:pPr>
            <w:pStyle w:val="TOC3"/>
            <w:tabs>
              <w:tab w:val="right" w:leader="dot" w:pos="9016"/>
            </w:tabs>
            <w:rPr>
              <w:noProof/>
              <w:lang w:eastAsia="en-GB"/>
            </w:rPr>
          </w:pPr>
          <w:hyperlink w:anchor="_Toc236694441" w:history="1">
            <w:r w:rsidRPr="00ED464E">
              <w:rPr>
                <w:rStyle w:val="Hyperlink"/>
                <w:rFonts w:ascii="Arial" w:hAnsi="Arial" w:cs="Arial"/>
                <w:b/>
                <w:bCs/>
                <w:noProof/>
              </w:rPr>
              <w:t>3.1 Location and process of gas exchange</w:t>
            </w:r>
            <w:r>
              <w:rPr>
                <w:noProof/>
                <w:webHidden/>
              </w:rPr>
              <w:tab/>
            </w:r>
            <w:r>
              <w:rPr>
                <w:noProof/>
                <w:webHidden/>
              </w:rPr>
              <w:fldChar w:fldCharType="begin"/>
            </w:r>
            <w:r>
              <w:rPr>
                <w:noProof/>
                <w:webHidden/>
              </w:rPr>
              <w:instrText xml:space="preserve"> PAGEREF _Toc236694441 \h </w:instrText>
            </w:r>
            <w:r>
              <w:rPr>
                <w:noProof/>
                <w:webHidden/>
              </w:rPr>
            </w:r>
            <w:r>
              <w:rPr>
                <w:noProof/>
                <w:webHidden/>
              </w:rPr>
              <w:fldChar w:fldCharType="separate"/>
            </w:r>
            <w:r>
              <w:rPr>
                <w:noProof/>
                <w:webHidden/>
              </w:rPr>
              <w:t>4</w:t>
            </w:r>
            <w:r>
              <w:rPr>
                <w:noProof/>
                <w:webHidden/>
              </w:rPr>
              <w:fldChar w:fldCharType="end"/>
            </w:r>
          </w:hyperlink>
        </w:p>
        <w:p w14:paraId="74E09EE8" w14:textId="315667F8" w:rsidR="007E0C95" w:rsidRDefault="007E0C95">
          <w:pPr>
            <w:pStyle w:val="TOC3"/>
            <w:tabs>
              <w:tab w:val="right" w:leader="dot" w:pos="9016"/>
            </w:tabs>
            <w:rPr>
              <w:noProof/>
              <w:lang w:eastAsia="en-GB"/>
            </w:rPr>
          </w:pPr>
          <w:hyperlink w:anchor="_Toc236694442" w:history="1">
            <w:r w:rsidRPr="00ED464E">
              <w:rPr>
                <w:rStyle w:val="Hyperlink"/>
                <w:rFonts w:ascii="Arial" w:hAnsi="Arial" w:cs="Arial"/>
                <w:b/>
                <w:bCs/>
                <w:noProof/>
              </w:rPr>
              <w:t>3.2 Movement of oxygen</w:t>
            </w:r>
            <w:r>
              <w:rPr>
                <w:noProof/>
                <w:webHidden/>
              </w:rPr>
              <w:tab/>
            </w:r>
            <w:r>
              <w:rPr>
                <w:noProof/>
                <w:webHidden/>
              </w:rPr>
              <w:fldChar w:fldCharType="begin"/>
            </w:r>
            <w:r>
              <w:rPr>
                <w:noProof/>
                <w:webHidden/>
              </w:rPr>
              <w:instrText xml:space="preserve"> PAGEREF _Toc236694442 \h </w:instrText>
            </w:r>
            <w:r>
              <w:rPr>
                <w:noProof/>
                <w:webHidden/>
              </w:rPr>
            </w:r>
            <w:r>
              <w:rPr>
                <w:noProof/>
                <w:webHidden/>
              </w:rPr>
              <w:fldChar w:fldCharType="separate"/>
            </w:r>
            <w:r>
              <w:rPr>
                <w:noProof/>
                <w:webHidden/>
              </w:rPr>
              <w:t>5</w:t>
            </w:r>
            <w:r>
              <w:rPr>
                <w:noProof/>
                <w:webHidden/>
              </w:rPr>
              <w:fldChar w:fldCharType="end"/>
            </w:r>
          </w:hyperlink>
        </w:p>
        <w:p w14:paraId="683D2FF4" w14:textId="48DD966D" w:rsidR="007E0C95" w:rsidRDefault="007E0C95">
          <w:pPr>
            <w:pStyle w:val="TOC3"/>
            <w:tabs>
              <w:tab w:val="right" w:leader="dot" w:pos="9016"/>
            </w:tabs>
            <w:rPr>
              <w:noProof/>
              <w:lang w:eastAsia="en-GB"/>
            </w:rPr>
          </w:pPr>
          <w:hyperlink w:anchor="_Toc236694443" w:history="1">
            <w:r w:rsidRPr="00ED464E">
              <w:rPr>
                <w:rStyle w:val="Hyperlink"/>
                <w:rFonts w:ascii="Arial" w:hAnsi="Arial" w:cs="Arial"/>
                <w:b/>
                <w:bCs/>
                <w:noProof/>
              </w:rPr>
              <w:t>3.3 Removal of carbon dioxide</w:t>
            </w:r>
            <w:r>
              <w:rPr>
                <w:noProof/>
                <w:webHidden/>
              </w:rPr>
              <w:tab/>
            </w:r>
            <w:r>
              <w:rPr>
                <w:noProof/>
                <w:webHidden/>
              </w:rPr>
              <w:fldChar w:fldCharType="begin"/>
            </w:r>
            <w:r>
              <w:rPr>
                <w:noProof/>
                <w:webHidden/>
              </w:rPr>
              <w:instrText xml:space="preserve"> PAGEREF _Toc236694443 \h </w:instrText>
            </w:r>
            <w:r>
              <w:rPr>
                <w:noProof/>
                <w:webHidden/>
              </w:rPr>
            </w:r>
            <w:r>
              <w:rPr>
                <w:noProof/>
                <w:webHidden/>
              </w:rPr>
              <w:fldChar w:fldCharType="separate"/>
            </w:r>
            <w:r>
              <w:rPr>
                <w:noProof/>
                <w:webHidden/>
              </w:rPr>
              <w:t>5</w:t>
            </w:r>
            <w:r>
              <w:rPr>
                <w:noProof/>
                <w:webHidden/>
              </w:rPr>
              <w:fldChar w:fldCharType="end"/>
            </w:r>
          </w:hyperlink>
        </w:p>
        <w:p w14:paraId="0E657F48" w14:textId="441EAE8F" w:rsidR="007E0C95" w:rsidRDefault="007E0C95">
          <w:pPr>
            <w:pStyle w:val="TOC3"/>
            <w:tabs>
              <w:tab w:val="right" w:leader="dot" w:pos="9016"/>
            </w:tabs>
            <w:rPr>
              <w:noProof/>
              <w:lang w:eastAsia="en-GB"/>
            </w:rPr>
          </w:pPr>
          <w:hyperlink w:anchor="_Toc236694444" w:history="1">
            <w:r w:rsidRPr="00ED464E">
              <w:rPr>
                <w:rStyle w:val="Hyperlink"/>
                <w:rFonts w:ascii="Arial" w:hAnsi="Arial" w:cs="Arial"/>
                <w:b/>
                <w:bCs/>
                <w:noProof/>
              </w:rPr>
              <w:t>Figure 2.</w:t>
            </w:r>
            <w:r w:rsidRPr="00ED464E">
              <w:rPr>
                <w:rStyle w:val="Hyperlink"/>
                <w:rFonts w:ascii="Arial" w:hAnsi="Arial" w:cs="Arial"/>
                <w:b/>
                <w:bCs/>
                <w:noProof/>
              </w:rPr>
              <w:t xml:space="preserve"> </w:t>
            </w:r>
            <w:r w:rsidRPr="00ED464E">
              <w:rPr>
                <w:rStyle w:val="Hyperlink"/>
                <w:rFonts w:ascii="Arial" w:hAnsi="Arial" w:cs="Arial"/>
                <w:b/>
                <w:bCs/>
                <w:noProof/>
              </w:rPr>
              <w:t>Ga</w:t>
            </w:r>
            <w:r w:rsidRPr="00ED464E">
              <w:rPr>
                <w:rStyle w:val="Hyperlink"/>
                <w:rFonts w:ascii="Arial" w:hAnsi="Arial" w:cs="Arial"/>
                <w:b/>
                <w:bCs/>
                <w:noProof/>
              </w:rPr>
              <w:t>s</w:t>
            </w:r>
            <w:r w:rsidRPr="00ED464E">
              <w:rPr>
                <w:rStyle w:val="Hyperlink"/>
                <w:rFonts w:ascii="Arial" w:hAnsi="Arial" w:cs="Arial"/>
                <w:b/>
                <w:bCs/>
                <w:noProof/>
              </w:rPr>
              <w:t xml:space="preserve"> exchange between an alveolus and a pulmonary capillary.</w:t>
            </w:r>
            <w:r w:rsidRPr="00ED464E">
              <w:rPr>
                <w:rStyle w:val="Hyperlink"/>
                <w:rFonts w:ascii="Arial" w:hAnsi="Arial" w:cs="Arial"/>
                <w:noProof/>
              </w:rPr>
              <w:t> </w:t>
            </w:r>
            <w:r>
              <w:rPr>
                <w:noProof/>
                <w:webHidden/>
              </w:rPr>
              <w:tab/>
            </w:r>
            <w:r>
              <w:rPr>
                <w:noProof/>
                <w:webHidden/>
              </w:rPr>
              <w:fldChar w:fldCharType="begin"/>
            </w:r>
            <w:r>
              <w:rPr>
                <w:noProof/>
                <w:webHidden/>
              </w:rPr>
              <w:instrText xml:space="preserve"> PAGEREF _Toc236694444 \h </w:instrText>
            </w:r>
            <w:r>
              <w:rPr>
                <w:noProof/>
                <w:webHidden/>
              </w:rPr>
            </w:r>
            <w:r>
              <w:rPr>
                <w:noProof/>
                <w:webHidden/>
              </w:rPr>
              <w:fldChar w:fldCharType="separate"/>
            </w:r>
            <w:r>
              <w:rPr>
                <w:noProof/>
                <w:webHidden/>
              </w:rPr>
              <w:t>6</w:t>
            </w:r>
            <w:r>
              <w:rPr>
                <w:noProof/>
                <w:webHidden/>
              </w:rPr>
              <w:fldChar w:fldCharType="end"/>
            </w:r>
          </w:hyperlink>
        </w:p>
        <w:p w14:paraId="66D0A640" w14:textId="2F835AC6" w:rsidR="007E0C95" w:rsidRDefault="007E0C95">
          <w:pPr>
            <w:pStyle w:val="TOC1"/>
            <w:tabs>
              <w:tab w:val="left" w:pos="480"/>
              <w:tab w:val="right" w:leader="dot" w:pos="9016"/>
            </w:tabs>
            <w:rPr>
              <w:noProof/>
              <w:lang w:eastAsia="en-GB"/>
            </w:rPr>
          </w:pPr>
          <w:hyperlink w:anchor="_Toc236694445" w:history="1">
            <w:r w:rsidRPr="00ED464E">
              <w:rPr>
                <w:rStyle w:val="Hyperlink"/>
                <w:rFonts w:ascii="Arial" w:hAnsi="Arial" w:cs="Arial"/>
                <w:b/>
                <w:bCs/>
                <w:noProof/>
              </w:rPr>
              <w:t>4-</w:t>
            </w:r>
            <w:r>
              <w:rPr>
                <w:noProof/>
                <w:lang w:eastAsia="en-GB"/>
              </w:rPr>
              <w:tab/>
            </w:r>
            <w:r w:rsidRPr="00ED464E">
              <w:rPr>
                <w:rStyle w:val="Hyperlink"/>
                <w:rFonts w:ascii="Arial" w:hAnsi="Arial" w:cs="Arial"/>
                <w:b/>
                <w:bCs/>
                <w:noProof/>
              </w:rPr>
              <w:t>How irritants Cause Inflammation and Affect Breathing</w:t>
            </w:r>
            <w:r>
              <w:rPr>
                <w:noProof/>
                <w:webHidden/>
              </w:rPr>
              <w:tab/>
            </w:r>
            <w:r>
              <w:rPr>
                <w:noProof/>
                <w:webHidden/>
              </w:rPr>
              <w:fldChar w:fldCharType="begin"/>
            </w:r>
            <w:r>
              <w:rPr>
                <w:noProof/>
                <w:webHidden/>
              </w:rPr>
              <w:instrText xml:space="preserve"> PAGEREF _Toc236694445 \h </w:instrText>
            </w:r>
            <w:r>
              <w:rPr>
                <w:noProof/>
                <w:webHidden/>
              </w:rPr>
            </w:r>
            <w:r>
              <w:rPr>
                <w:noProof/>
                <w:webHidden/>
              </w:rPr>
              <w:fldChar w:fldCharType="separate"/>
            </w:r>
            <w:r>
              <w:rPr>
                <w:noProof/>
                <w:webHidden/>
              </w:rPr>
              <w:t>6</w:t>
            </w:r>
            <w:r>
              <w:rPr>
                <w:noProof/>
                <w:webHidden/>
              </w:rPr>
              <w:fldChar w:fldCharType="end"/>
            </w:r>
          </w:hyperlink>
        </w:p>
        <w:p w14:paraId="6D86CED2" w14:textId="346D4F14" w:rsidR="007E0C95" w:rsidRDefault="007E0C95">
          <w:pPr>
            <w:pStyle w:val="TOC3"/>
            <w:tabs>
              <w:tab w:val="right" w:leader="dot" w:pos="9016"/>
            </w:tabs>
            <w:rPr>
              <w:noProof/>
              <w:lang w:eastAsia="en-GB"/>
            </w:rPr>
          </w:pPr>
          <w:hyperlink w:anchor="_Toc236694446" w:history="1">
            <w:r w:rsidRPr="00ED464E">
              <w:rPr>
                <w:rStyle w:val="Hyperlink"/>
                <w:rFonts w:ascii="Arial" w:hAnsi="Arial" w:cs="Arial"/>
                <w:b/>
                <w:bCs/>
                <w:noProof/>
              </w:rPr>
              <w:t>4.1 How irritants trigger airway inflammation</w:t>
            </w:r>
            <w:r>
              <w:rPr>
                <w:noProof/>
                <w:webHidden/>
              </w:rPr>
              <w:tab/>
            </w:r>
            <w:r>
              <w:rPr>
                <w:noProof/>
                <w:webHidden/>
              </w:rPr>
              <w:fldChar w:fldCharType="begin"/>
            </w:r>
            <w:r>
              <w:rPr>
                <w:noProof/>
                <w:webHidden/>
              </w:rPr>
              <w:instrText xml:space="preserve"> PAGEREF _Toc236694446 \h </w:instrText>
            </w:r>
            <w:r>
              <w:rPr>
                <w:noProof/>
                <w:webHidden/>
              </w:rPr>
            </w:r>
            <w:r>
              <w:rPr>
                <w:noProof/>
                <w:webHidden/>
              </w:rPr>
              <w:fldChar w:fldCharType="separate"/>
            </w:r>
            <w:r>
              <w:rPr>
                <w:noProof/>
                <w:webHidden/>
              </w:rPr>
              <w:t>6</w:t>
            </w:r>
            <w:r>
              <w:rPr>
                <w:noProof/>
                <w:webHidden/>
              </w:rPr>
              <w:fldChar w:fldCharType="end"/>
            </w:r>
          </w:hyperlink>
        </w:p>
        <w:p w14:paraId="67B94BDE" w14:textId="17DB5D3C" w:rsidR="007E0C95" w:rsidRDefault="007E0C95">
          <w:pPr>
            <w:pStyle w:val="TOC3"/>
            <w:tabs>
              <w:tab w:val="right" w:leader="dot" w:pos="9016"/>
            </w:tabs>
            <w:rPr>
              <w:noProof/>
              <w:lang w:eastAsia="en-GB"/>
            </w:rPr>
          </w:pPr>
          <w:hyperlink w:anchor="_Toc236694447" w:history="1">
            <w:r w:rsidRPr="00ED464E">
              <w:rPr>
                <w:rStyle w:val="Hyperlink"/>
                <w:rFonts w:ascii="Arial" w:hAnsi="Arial" w:cs="Arial"/>
                <w:b/>
                <w:bCs/>
                <w:noProof/>
              </w:rPr>
              <w:t>4.2 Effects of smoking and vaping</w:t>
            </w:r>
            <w:r>
              <w:rPr>
                <w:noProof/>
                <w:webHidden/>
              </w:rPr>
              <w:tab/>
            </w:r>
            <w:r>
              <w:rPr>
                <w:noProof/>
                <w:webHidden/>
              </w:rPr>
              <w:fldChar w:fldCharType="begin"/>
            </w:r>
            <w:r>
              <w:rPr>
                <w:noProof/>
                <w:webHidden/>
              </w:rPr>
              <w:instrText xml:space="preserve"> PAGEREF _Toc236694447 \h </w:instrText>
            </w:r>
            <w:r>
              <w:rPr>
                <w:noProof/>
                <w:webHidden/>
              </w:rPr>
            </w:r>
            <w:r>
              <w:rPr>
                <w:noProof/>
                <w:webHidden/>
              </w:rPr>
              <w:fldChar w:fldCharType="separate"/>
            </w:r>
            <w:r>
              <w:rPr>
                <w:noProof/>
                <w:webHidden/>
              </w:rPr>
              <w:t>7</w:t>
            </w:r>
            <w:r>
              <w:rPr>
                <w:noProof/>
                <w:webHidden/>
              </w:rPr>
              <w:fldChar w:fldCharType="end"/>
            </w:r>
          </w:hyperlink>
        </w:p>
        <w:p w14:paraId="4AA06DF9" w14:textId="3CBBFA3F" w:rsidR="007E0C95" w:rsidRDefault="007E0C95">
          <w:pPr>
            <w:pStyle w:val="TOC3"/>
            <w:tabs>
              <w:tab w:val="right" w:leader="dot" w:pos="9016"/>
            </w:tabs>
            <w:rPr>
              <w:noProof/>
              <w:lang w:eastAsia="en-GB"/>
            </w:rPr>
          </w:pPr>
          <w:hyperlink w:anchor="_Toc236694448" w:history="1">
            <w:r w:rsidRPr="00ED464E">
              <w:rPr>
                <w:rStyle w:val="Hyperlink"/>
                <w:rFonts w:ascii="Arial" w:hAnsi="Arial" w:cs="Arial"/>
                <w:b/>
                <w:bCs/>
                <w:noProof/>
              </w:rPr>
              <w:t>4.3 Respiratory infections and asthma</w:t>
            </w:r>
            <w:r>
              <w:rPr>
                <w:noProof/>
                <w:webHidden/>
              </w:rPr>
              <w:tab/>
            </w:r>
            <w:r>
              <w:rPr>
                <w:noProof/>
                <w:webHidden/>
              </w:rPr>
              <w:fldChar w:fldCharType="begin"/>
            </w:r>
            <w:r>
              <w:rPr>
                <w:noProof/>
                <w:webHidden/>
              </w:rPr>
              <w:instrText xml:space="preserve"> PAGEREF _Toc236694448 \h </w:instrText>
            </w:r>
            <w:r>
              <w:rPr>
                <w:noProof/>
                <w:webHidden/>
              </w:rPr>
            </w:r>
            <w:r>
              <w:rPr>
                <w:noProof/>
                <w:webHidden/>
              </w:rPr>
              <w:fldChar w:fldCharType="separate"/>
            </w:r>
            <w:r>
              <w:rPr>
                <w:noProof/>
                <w:webHidden/>
              </w:rPr>
              <w:t>7</w:t>
            </w:r>
            <w:r>
              <w:rPr>
                <w:noProof/>
                <w:webHidden/>
              </w:rPr>
              <w:fldChar w:fldCharType="end"/>
            </w:r>
          </w:hyperlink>
        </w:p>
        <w:p w14:paraId="07A7B9A2" w14:textId="4018E9B7" w:rsidR="007E0C95" w:rsidRDefault="007E0C95">
          <w:pPr>
            <w:pStyle w:val="TOC1"/>
            <w:tabs>
              <w:tab w:val="left" w:pos="480"/>
              <w:tab w:val="right" w:leader="dot" w:pos="9016"/>
            </w:tabs>
            <w:rPr>
              <w:noProof/>
              <w:lang w:eastAsia="en-GB"/>
            </w:rPr>
          </w:pPr>
          <w:hyperlink w:anchor="_Toc236694449" w:history="1">
            <w:r w:rsidRPr="00ED464E">
              <w:rPr>
                <w:rStyle w:val="Hyperlink"/>
                <w:rFonts w:ascii="Arial" w:hAnsi="Arial" w:cs="Arial"/>
                <w:b/>
                <w:bCs/>
                <w:noProof/>
              </w:rPr>
              <w:t>5-</w:t>
            </w:r>
            <w:r>
              <w:rPr>
                <w:noProof/>
                <w:lang w:eastAsia="en-GB"/>
              </w:rPr>
              <w:tab/>
            </w:r>
            <w:r w:rsidRPr="00ED464E">
              <w:rPr>
                <w:rStyle w:val="Hyperlink"/>
                <w:rFonts w:ascii="Arial" w:hAnsi="Arial" w:cs="Arial"/>
                <w:b/>
                <w:bCs/>
                <w:noProof/>
              </w:rPr>
              <w:t>Recording and Tracking Respiratory Function</w:t>
            </w:r>
            <w:r>
              <w:rPr>
                <w:noProof/>
                <w:webHidden/>
              </w:rPr>
              <w:tab/>
            </w:r>
            <w:r>
              <w:rPr>
                <w:noProof/>
                <w:webHidden/>
              </w:rPr>
              <w:fldChar w:fldCharType="begin"/>
            </w:r>
            <w:r>
              <w:rPr>
                <w:noProof/>
                <w:webHidden/>
              </w:rPr>
              <w:instrText xml:space="preserve"> PAGEREF _Toc236694449 \h </w:instrText>
            </w:r>
            <w:r>
              <w:rPr>
                <w:noProof/>
                <w:webHidden/>
              </w:rPr>
            </w:r>
            <w:r>
              <w:rPr>
                <w:noProof/>
                <w:webHidden/>
              </w:rPr>
              <w:fldChar w:fldCharType="separate"/>
            </w:r>
            <w:r>
              <w:rPr>
                <w:noProof/>
                <w:webHidden/>
              </w:rPr>
              <w:t>7</w:t>
            </w:r>
            <w:r>
              <w:rPr>
                <w:noProof/>
                <w:webHidden/>
              </w:rPr>
              <w:fldChar w:fldCharType="end"/>
            </w:r>
          </w:hyperlink>
        </w:p>
        <w:p w14:paraId="48893CF7" w14:textId="005C69DB" w:rsidR="007E0C95" w:rsidRDefault="007E0C95">
          <w:pPr>
            <w:pStyle w:val="TOC3"/>
            <w:tabs>
              <w:tab w:val="right" w:leader="dot" w:pos="9016"/>
            </w:tabs>
            <w:rPr>
              <w:noProof/>
              <w:lang w:eastAsia="en-GB"/>
            </w:rPr>
          </w:pPr>
          <w:hyperlink w:anchor="_Toc236694450" w:history="1">
            <w:r w:rsidRPr="00ED464E">
              <w:rPr>
                <w:rStyle w:val="Hyperlink"/>
                <w:rFonts w:ascii="Arial" w:hAnsi="Arial" w:cs="Arial"/>
                <w:b/>
                <w:bCs/>
                <w:noProof/>
              </w:rPr>
              <w:t>5.1 Peak expiratory flow</w:t>
            </w:r>
            <w:r>
              <w:rPr>
                <w:noProof/>
                <w:webHidden/>
              </w:rPr>
              <w:tab/>
            </w:r>
            <w:r>
              <w:rPr>
                <w:noProof/>
                <w:webHidden/>
              </w:rPr>
              <w:fldChar w:fldCharType="begin"/>
            </w:r>
            <w:r>
              <w:rPr>
                <w:noProof/>
                <w:webHidden/>
              </w:rPr>
              <w:instrText xml:space="preserve"> PAGEREF _Toc236694450 \h </w:instrText>
            </w:r>
            <w:r>
              <w:rPr>
                <w:noProof/>
                <w:webHidden/>
              </w:rPr>
            </w:r>
            <w:r>
              <w:rPr>
                <w:noProof/>
                <w:webHidden/>
              </w:rPr>
              <w:fldChar w:fldCharType="separate"/>
            </w:r>
            <w:r>
              <w:rPr>
                <w:noProof/>
                <w:webHidden/>
              </w:rPr>
              <w:t>7</w:t>
            </w:r>
            <w:r>
              <w:rPr>
                <w:noProof/>
                <w:webHidden/>
              </w:rPr>
              <w:fldChar w:fldCharType="end"/>
            </w:r>
          </w:hyperlink>
        </w:p>
        <w:p w14:paraId="53F4A3A6" w14:textId="14189C14" w:rsidR="007E0C95" w:rsidRDefault="007E0C95">
          <w:pPr>
            <w:pStyle w:val="TOC3"/>
            <w:tabs>
              <w:tab w:val="right" w:leader="dot" w:pos="9016"/>
            </w:tabs>
            <w:rPr>
              <w:noProof/>
              <w:lang w:eastAsia="en-GB"/>
            </w:rPr>
          </w:pPr>
          <w:hyperlink w:anchor="_Toc236694451" w:history="1">
            <w:r w:rsidRPr="00ED464E">
              <w:rPr>
                <w:rStyle w:val="Hyperlink"/>
                <w:rFonts w:ascii="Arial" w:hAnsi="Arial" w:cs="Arial"/>
                <w:b/>
                <w:bCs/>
                <w:noProof/>
              </w:rPr>
              <w:t>5.2 Recording respiratory information</w:t>
            </w:r>
            <w:r>
              <w:rPr>
                <w:noProof/>
                <w:webHidden/>
              </w:rPr>
              <w:tab/>
            </w:r>
            <w:r>
              <w:rPr>
                <w:noProof/>
                <w:webHidden/>
              </w:rPr>
              <w:fldChar w:fldCharType="begin"/>
            </w:r>
            <w:r>
              <w:rPr>
                <w:noProof/>
                <w:webHidden/>
              </w:rPr>
              <w:instrText xml:space="preserve"> PAGEREF _Toc236694451 \h </w:instrText>
            </w:r>
            <w:r>
              <w:rPr>
                <w:noProof/>
                <w:webHidden/>
              </w:rPr>
            </w:r>
            <w:r>
              <w:rPr>
                <w:noProof/>
                <w:webHidden/>
              </w:rPr>
              <w:fldChar w:fldCharType="separate"/>
            </w:r>
            <w:r>
              <w:rPr>
                <w:noProof/>
                <w:webHidden/>
              </w:rPr>
              <w:t>8</w:t>
            </w:r>
            <w:r>
              <w:rPr>
                <w:noProof/>
                <w:webHidden/>
              </w:rPr>
              <w:fldChar w:fldCharType="end"/>
            </w:r>
          </w:hyperlink>
        </w:p>
        <w:p w14:paraId="6B3701ED" w14:textId="1A65B518" w:rsidR="007E0C95" w:rsidRDefault="007E0C95">
          <w:pPr>
            <w:pStyle w:val="TOC1"/>
            <w:tabs>
              <w:tab w:val="left" w:pos="480"/>
              <w:tab w:val="right" w:leader="dot" w:pos="9016"/>
            </w:tabs>
            <w:rPr>
              <w:noProof/>
              <w:lang w:eastAsia="en-GB"/>
            </w:rPr>
          </w:pPr>
          <w:hyperlink w:anchor="_Toc236694452" w:history="1">
            <w:r w:rsidRPr="00ED464E">
              <w:rPr>
                <w:rStyle w:val="Hyperlink"/>
                <w:rFonts w:ascii="Arial" w:hAnsi="Arial" w:cs="Arial"/>
                <w:b/>
                <w:bCs/>
                <w:noProof/>
              </w:rPr>
              <w:t>6-</w:t>
            </w:r>
            <w:r>
              <w:rPr>
                <w:noProof/>
                <w:lang w:eastAsia="en-GB"/>
              </w:rPr>
              <w:tab/>
            </w:r>
            <w:r w:rsidRPr="00ED464E">
              <w:rPr>
                <w:rStyle w:val="Hyperlink"/>
                <w:rFonts w:ascii="Arial" w:hAnsi="Arial" w:cs="Arial"/>
                <w:b/>
                <w:bCs/>
                <w:noProof/>
              </w:rPr>
              <w:t>Evidence – Based Lifestyle Recommendations</w:t>
            </w:r>
            <w:r>
              <w:rPr>
                <w:noProof/>
                <w:webHidden/>
              </w:rPr>
              <w:tab/>
            </w:r>
            <w:r>
              <w:rPr>
                <w:noProof/>
                <w:webHidden/>
              </w:rPr>
              <w:fldChar w:fldCharType="begin"/>
            </w:r>
            <w:r>
              <w:rPr>
                <w:noProof/>
                <w:webHidden/>
              </w:rPr>
              <w:instrText xml:space="preserve"> PAGEREF _Toc236694452 \h </w:instrText>
            </w:r>
            <w:r>
              <w:rPr>
                <w:noProof/>
                <w:webHidden/>
              </w:rPr>
            </w:r>
            <w:r>
              <w:rPr>
                <w:noProof/>
                <w:webHidden/>
              </w:rPr>
              <w:fldChar w:fldCharType="separate"/>
            </w:r>
            <w:r>
              <w:rPr>
                <w:noProof/>
                <w:webHidden/>
              </w:rPr>
              <w:t>8</w:t>
            </w:r>
            <w:r>
              <w:rPr>
                <w:noProof/>
                <w:webHidden/>
              </w:rPr>
              <w:fldChar w:fldCharType="end"/>
            </w:r>
          </w:hyperlink>
        </w:p>
        <w:p w14:paraId="3851CD25" w14:textId="3A72DE6B" w:rsidR="007E0C95" w:rsidRDefault="007E0C95">
          <w:pPr>
            <w:pStyle w:val="TOC3"/>
            <w:tabs>
              <w:tab w:val="right" w:leader="dot" w:pos="9016"/>
            </w:tabs>
            <w:rPr>
              <w:noProof/>
              <w:lang w:eastAsia="en-GB"/>
            </w:rPr>
          </w:pPr>
          <w:hyperlink w:anchor="_Toc236694453" w:history="1">
            <w:r w:rsidRPr="00ED464E">
              <w:rPr>
                <w:rStyle w:val="Hyperlink"/>
                <w:rFonts w:ascii="Arial" w:hAnsi="Arial" w:cs="Arial"/>
                <w:b/>
                <w:bCs/>
                <w:noProof/>
              </w:rPr>
              <w:t>6.1 Smoking, vaping and asthma</w:t>
            </w:r>
            <w:r>
              <w:rPr>
                <w:noProof/>
                <w:webHidden/>
              </w:rPr>
              <w:tab/>
            </w:r>
            <w:r>
              <w:rPr>
                <w:noProof/>
                <w:webHidden/>
              </w:rPr>
              <w:fldChar w:fldCharType="begin"/>
            </w:r>
            <w:r>
              <w:rPr>
                <w:noProof/>
                <w:webHidden/>
              </w:rPr>
              <w:instrText xml:space="preserve"> PAGEREF _Toc236694453 \h </w:instrText>
            </w:r>
            <w:r>
              <w:rPr>
                <w:noProof/>
                <w:webHidden/>
              </w:rPr>
            </w:r>
            <w:r>
              <w:rPr>
                <w:noProof/>
                <w:webHidden/>
              </w:rPr>
              <w:fldChar w:fldCharType="separate"/>
            </w:r>
            <w:r>
              <w:rPr>
                <w:noProof/>
                <w:webHidden/>
              </w:rPr>
              <w:t>9</w:t>
            </w:r>
            <w:r>
              <w:rPr>
                <w:noProof/>
                <w:webHidden/>
              </w:rPr>
              <w:fldChar w:fldCharType="end"/>
            </w:r>
          </w:hyperlink>
        </w:p>
        <w:p w14:paraId="3537DB96" w14:textId="10DE5016" w:rsidR="007E0C95" w:rsidRDefault="007E0C95">
          <w:pPr>
            <w:pStyle w:val="TOC3"/>
            <w:tabs>
              <w:tab w:val="right" w:leader="dot" w:pos="9016"/>
            </w:tabs>
            <w:rPr>
              <w:noProof/>
              <w:lang w:eastAsia="en-GB"/>
            </w:rPr>
          </w:pPr>
          <w:hyperlink w:anchor="_Toc236694454" w:history="1">
            <w:r w:rsidRPr="00ED464E">
              <w:rPr>
                <w:rStyle w:val="Hyperlink"/>
                <w:rFonts w:ascii="Arial" w:hAnsi="Arial" w:cs="Arial"/>
                <w:b/>
                <w:bCs/>
                <w:noProof/>
              </w:rPr>
              <w:t>6.2 Additional lifestyle recommendations</w:t>
            </w:r>
            <w:r>
              <w:rPr>
                <w:noProof/>
                <w:webHidden/>
              </w:rPr>
              <w:tab/>
            </w:r>
            <w:r>
              <w:rPr>
                <w:noProof/>
                <w:webHidden/>
              </w:rPr>
              <w:fldChar w:fldCharType="begin"/>
            </w:r>
            <w:r>
              <w:rPr>
                <w:noProof/>
                <w:webHidden/>
              </w:rPr>
              <w:instrText xml:space="preserve"> PAGEREF _Toc236694454 \h </w:instrText>
            </w:r>
            <w:r>
              <w:rPr>
                <w:noProof/>
                <w:webHidden/>
              </w:rPr>
            </w:r>
            <w:r>
              <w:rPr>
                <w:noProof/>
                <w:webHidden/>
              </w:rPr>
              <w:fldChar w:fldCharType="separate"/>
            </w:r>
            <w:r>
              <w:rPr>
                <w:noProof/>
                <w:webHidden/>
              </w:rPr>
              <w:t>9</w:t>
            </w:r>
            <w:r>
              <w:rPr>
                <w:noProof/>
                <w:webHidden/>
              </w:rPr>
              <w:fldChar w:fldCharType="end"/>
            </w:r>
          </w:hyperlink>
        </w:p>
        <w:p w14:paraId="3AEFC67C" w14:textId="62679D9B" w:rsidR="007E0C95" w:rsidRDefault="007E0C95">
          <w:pPr>
            <w:pStyle w:val="TOC1"/>
            <w:tabs>
              <w:tab w:val="left" w:pos="480"/>
              <w:tab w:val="right" w:leader="dot" w:pos="9016"/>
            </w:tabs>
            <w:rPr>
              <w:noProof/>
              <w:lang w:eastAsia="en-GB"/>
            </w:rPr>
          </w:pPr>
          <w:hyperlink w:anchor="_Toc236694455" w:history="1">
            <w:r w:rsidRPr="00ED464E">
              <w:rPr>
                <w:rStyle w:val="Hyperlink"/>
                <w:rFonts w:ascii="Arial" w:hAnsi="Arial" w:cs="Arial"/>
                <w:b/>
                <w:bCs/>
                <w:noProof/>
              </w:rPr>
              <w:t>7-</w:t>
            </w:r>
            <w:r>
              <w:rPr>
                <w:noProof/>
                <w:lang w:eastAsia="en-GB"/>
              </w:rPr>
              <w:tab/>
            </w:r>
            <w:r w:rsidRPr="00ED464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_Toc236694455 \h </w:instrText>
            </w:r>
            <w:r>
              <w:rPr>
                <w:noProof/>
                <w:webHidden/>
              </w:rPr>
            </w:r>
            <w:r>
              <w:rPr>
                <w:noProof/>
                <w:webHidden/>
              </w:rPr>
              <w:fldChar w:fldCharType="separate"/>
            </w:r>
            <w:r>
              <w:rPr>
                <w:noProof/>
                <w:webHidden/>
              </w:rPr>
              <w:t>10</w:t>
            </w:r>
            <w:r>
              <w:rPr>
                <w:noProof/>
                <w:webHidden/>
              </w:rPr>
              <w:fldChar w:fldCharType="end"/>
            </w:r>
          </w:hyperlink>
        </w:p>
        <w:p w14:paraId="1B9E5758" w14:textId="388E3F49" w:rsidR="007E0C95" w:rsidRDefault="007E0C95">
          <w:pPr>
            <w:pStyle w:val="TOC1"/>
            <w:tabs>
              <w:tab w:val="right" w:leader="dot" w:pos="9016"/>
            </w:tabs>
            <w:rPr>
              <w:noProof/>
              <w:lang w:eastAsia="en-GB"/>
            </w:rPr>
          </w:pPr>
          <w:hyperlink w:anchor="_Toc236694456" w:history="1">
            <w:r w:rsidRPr="00ED464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_Toc236694456 \h </w:instrText>
            </w:r>
            <w:r>
              <w:rPr>
                <w:noProof/>
                <w:webHidden/>
              </w:rPr>
            </w:r>
            <w:r>
              <w:rPr>
                <w:noProof/>
                <w:webHidden/>
              </w:rPr>
              <w:fldChar w:fldCharType="separate"/>
            </w:r>
            <w:r>
              <w:rPr>
                <w:noProof/>
                <w:webHidden/>
              </w:rPr>
              <w:t>11</w:t>
            </w:r>
            <w:r>
              <w:rPr>
                <w:noProof/>
                <w:webHidden/>
              </w:rPr>
              <w:fldChar w:fldCharType="end"/>
            </w:r>
          </w:hyperlink>
        </w:p>
        <w:p w14:paraId="7F3207EC" w14:textId="24898BB5" w:rsidR="001404E5" w:rsidRDefault="001404E5" w:rsidP="001404E5">
          <w:r>
            <w:rPr>
              <w:b/>
              <w:bCs/>
              <w:noProof/>
            </w:rPr>
            <w:fldChar w:fldCharType="end"/>
          </w:r>
        </w:p>
      </w:sdtContent>
    </w:sdt>
    <w:p w14:paraId="0003A7F0" w14:textId="77777777" w:rsidR="00364DF3" w:rsidRDefault="00364DF3" w:rsidP="00D61394">
      <w:pPr>
        <w:jc w:val="both"/>
      </w:pPr>
    </w:p>
    <w:p w14:paraId="7C84F803" w14:textId="77777777" w:rsidR="001404E5" w:rsidRDefault="001404E5" w:rsidP="00D61394">
      <w:pPr>
        <w:jc w:val="both"/>
      </w:pPr>
    </w:p>
    <w:p w14:paraId="20B92AEF" w14:textId="1E6E1D78" w:rsidR="00150AF3" w:rsidRDefault="00150AF3" w:rsidP="00D61394">
      <w:pPr>
        <w:jc w:val="both"/>
        <w:rPr>
          <w:rFonts w:ascii="Arial" w:hAnsi="Arial" w:cs="Arial"/>
          <w:b/>
          <w:bCs/>
        </w:rPr>
      </w:pPr>
    </w:p>
    <w:p w14:paraId="3A6E9844" w14:textId="0F7784A8" w:rsidR="00150AF3" w:rsidRPr="00150AF3" w:rsidRDefault="00150AF3" w:rsidP="00D61394">
      <w:pPr>
        <w:jc w:val="both"/>
        <w:rPr>
          <w:rFonts w:ascii="Arial" w:hAnsi="Arial" w:cs="Arial"/>
          <w:b/>
          <w:bCs/>
          <w:sz w:val="32"/>
          <w:szCs w:val="32"/>
        </w:rPr>
      </w:pPr>
      <w:r w:rsidRPr="00150AF3">
        <w:rPr>
          <w:rFonts w:ascii="Arial" w:hAnsi="Arial" w:cs="Arial"/>
          <w:b/>
          <w:bCs/>
          <w:sz w:val="32"/>
          <w:szCs w:val="32"/>
        </w:rPr>
        <w:t>Asthma and the Respiratory System</w:t>
      </w:r>
    </w:p>
    <w:p w14:paraId="0F788DDC" w14:textId="481D1F8C" w:rsidR="001F51DA" w:rsidRDefault="00B13D60" w:rsidP="004F2C73">
      <w:pPr>
        <w:pStyle w:val="Heading1"/>
        <w:numPr>
          <w:ilvl w:val="0"/>
          <w:numId w:val="15"/>
        </w:numPr>
        <w:rPr>
          <w:rFonts w:ascii="Arial" w:hAnsi="Arial" w:cs="Arial"/>
          <w:b/>
          <w:bCs/>
          <w:sz w:val="32"/>
          <w:szCs w:val="32"/>
        </w:rPr>
      </w:pPr>
      <w:bookmarkStart w:id="0" w:name="_Toc236694431"/>
      <w:r>
        <w:rPr>
          <w:rFonts w:ascii="Arial" w:hAnsi="Arial" w:cs="Arial"/>
          <w:b/>
          <w:bCs/>
          <w:sz w:val="32"/>
          <w:szCs w:val="32"/>
        </w:rPr>
        <w:t>Introduction</w:t>
      </w:r>
      <w:bookmarkEnd w:id="0"/>
    </w:p>
    <w:p w14:paraId="2BBAC601" w14:textId="77777777" w:rsidR="004F2C73" w:rsidRPr="004F2C73" w:rsidRDefault="004F2C73" w:rsidP="004F2C73"/>
    <w:p w14:paraId="7F1B85A9" w14:textId="752483F8" w:rsidR="00B13D60" w:rsidRDefault="00B13D60" w:rsidP="00B13D60">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bookmarkStart w:id="1" w:name="_Toc236694432"/>
      <w:r w:rsidRPr="00B13D60">
        <w:rPr>
          <w:rFonts w:ascii="Arial" w:eastAsia="Times New Roman" w:hAnsi="Arial" w:cs="Arial"/>
          <w:b/>
          <w:bCs/>
          <w:color w:val="000000"/>
          <w:kern w:val="0"/>
          <w:lang w:eastAsia="en-GB"/>
          <w14:ligatures w14:val="none"/>
        </w:rPr>
        <w:t>1.</w:t>
      </w:r>
      <w:r w:rsidR="00150AF3">
        <w:rPr>
          <w:rFonts w:ascii="Arial" w:eastAsia="Times New Roman" w:hAnsi="Arial" w:cs="Arial"/>
          <w:b/>
          <w:bCs/>
          <w:color w:val="000000"/>
          <w:kern w:val="0"/>
          <w:lang w:eastAsia="en-GB"/>
          <w14:ligatures w14:val="none"/>
        </w:rPr>
        <w:t>1</w:t>
      </w:r>
      <w:r w:rsidRPr="00B13D60">
        <w:rPr>
          <w:rFonts w:ascii="Arial" w:eastAsia="Times New Roman" w:hAnsi="Arial" w:cs="Arial"/>
          <w:b/>
          <w:bCs/>
          <w:color w:val="000000"/>
          <w:kern w:val="0"/>
          <w:lang w:eastAsia="en-GB"/>
          <w14:ligatures w14:val="none"/>
        </w:rPr>
        <w:t xml:space="preserve"> What is asthma?</w:t>
      </w:r>
      <w:bookmarkEnd w:id="1"/>
    </w:p>
    <w:p w14:paraId="429C647D" w14:textId="1B137382" w:rsidR="00150AF3" w:rsidRPr="00150AF3" w:rsidRDefault="00150AF3" w:rsidP="00150AF3">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bookmarkStart w:id="2" w:name="_Toc236694086"/>
      <w:bookmarkStart w:id="3" w:name="_Toc236694318"/>
      <w:bookmarkStart w:id="4" w:name="_Toc236694433"/>
      <w:r w:rsidRPr="00150AF3">
        <w:rPr>
          <w:rFonts w:ascii="Arial" w:hAnsi="Arial" w:cs="Arial"/>
          <w:color w:val="000000"/>
          <w:sz w:val="22"/>
          <w:szCs w:val="22"/>
        </w:rPr>
        <w:t xml:space="preserve">Asthma is a chronic respiratory condition that causes the airways to become inflamed, overly sensitive and intermittently narrowed. When a person encounters an asthma trigger, the lining of the airways becomes swollen, the surrounding smooth muscles contract—a process called bronchoconstriction—and additional thick mucus is produced. Together, these responses reduce airflow and make expiration particularly difficult. Common symptoms include coughing, wheezing, breathlessness and tightness in the chest. Symptoms vary between individuals and may become significantly worse during an asthma exacerbation (Asthma + Lung UK, </w:t>
      </w:r>
      <w:proofErr w:type="spellStart"/>
      <w:r w:rsidR="00862D80">
        <w:rPr>
          <w:rFonts w:ascii="Arial" w:hAnsi="Arial" w:cs="Arial"/>
          <w:color w:val="000000"/>
          <w:sz w:val="22"/>
          <w:szCs w:val="22"/>
        </w:rPr>
        <w:t>n.d.a</w:t>
      </w:r>
      <w:proofErr w:type="spellEnd"/>
      <w:r w:rsidRPr="00150AF3">
        <w:rPr>
          <w:rFonts w:ascii="Arial" w:hAnsi="Arial" w:cs="Arial"/>
          <w:color w:val="000000"/>
          <w:sz w:val="22"/>
          <w:szCs w:val="22"/>
        </w:rPr>
        <w:t>).</w:t>
      </w:r>
      <w:bookmarkEnd w:id="2"/>
      <w:bookmarkEnd w:id="3"/>
      <w:bookmarkEnd w:id="4"/>
    </w:p>
    <w:p w14:paraId="01597178" w14:textId="14E7C5F2" w:rsidR="00B13D60" w:rsidRDefault="00B13D60" w:rsidP="00B13D60">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bookmarkStart w:id="5" w:name="_Toc236694434"/>
      <w:r w:rsidRPr="00B13D60">
        <w:rPr>
          <w:rFonts w:ascii="Arial" w:eastAsia="Times New Roman" w:hAnsi="Arial" w:cs="Arial"/>
          <w:b/>
          <w:bCs/>
          <w:color w:val="000000"/>
          <w:kern w:val="0"/>
          <w:lang w:eastAsia="en-GB"/>
          <w14:ligatures w14:val="none"/>
        </w:rPr>
        <w:t>1.</w:t>
      </w:r>
      <w:r w:rsidR="00150AF3">
        <w:rPr>
          <w:rFonts w:ascii="Arial" w:eastAsia="Times New Roman" w:hAnsi="Arial" w:cs="Arial"/>
          <w:b/>
          <w:bCs/>
          <w:color w:val="000000"/>
          <w:kern w:val="0"/>
          <w:lang w:eastAsia="en-GB"/>
          <w14:ligatures w14:val="none"/>
        </w:rPr>
        <w:t xml:space="preserve">2 </w:t>
      </w:r>
      <w:r w:rsidRPr="00B13D60">
        <w:rPr>
          <w:rFonts w:ascii="Arial" w:eastAsia="Times New Roman" w:hAnsi="Arial" w:cs="Arial"/>
          <w:b/>
          <w:bCs/>
          <w:color w:val="000000"/>
          <w:kern w:val="0"/>
          <w:lang w:eastAsia="en-GB"/>
          <w14:ligatures w14:val="none"/>
        </w:rPr>
        <w:t>Main risk factors</w:t>
      </w:r>
      <w:bookmarkEnd w:id="5"/>
    </w:p>
    <w:p w14:paraId="3A171B24" w14:textId="77777777" w:rsidR="00150AF3" w:rsidRPr="00150AF3" w:rsidRDefault="00150AF3" w:rsidP="00150AF3">
      <w:pPr>
        <w:pStyle w:val="pdq2pgselectionanchorcontainer"/>
        <w:spacing w:line="360" w:lineRule="auto"/>
        <w:jc w:val="both"/>
        <w:rPr>
          <w:rFonts w:ascii="Arial" w:hAnsi="Arial" w:cs="Arial"/>
          <w:color w:val="000000"/>
          <w:sz w:val="22"/>
          <w:szCs w:val="22"/>
        </w:rPr>
      </w:pPr>
      <w:r w:rsidRPr="00150AF3">
        <w:rPr>
          <w:rFonts w:ascii="Arial" w:hAnsi="Arial" w:cs="Arial"/>
          <w:color w:val="000000"/>
          <w:sz w:val="22"/>
          <w:szCs w:val="22"/>
        </w:rPr>
        <w:t>Asthma develops through an interaction between genetic susceptibility and environmental exposure. Important risk factors include a family history of asthma and atopy, which is a genetic tendency to develop allergic conditions such as eczema, hay fever or food allergies. Other factors include premature birth, childhood respiratory infections, air pollution and exposure to cigarette smoke during pregnancy or childhood.</w:t>
      </w:r>
    </w:p>
    <w:p w14:paraId="05D1A554" w14:textId="43BFBE9C" w:rsidR="00150AF3" w:rsidRPr="00150AF3" w:rsidRDefault="00150AF3" w:rsidP="00150AF3">
      <w:pPr>
        <w:pStyle w:val="NormalWeb"/>
        <w:spacing w:line="360" w:lineRule="auto"/>
        <w:jc w:val="both"/>
        <w:rPr>
          <w:rFonts w:ascii="Arial" w:hAnsi="Arial" w:cs="Arial"/>
          <w:color w:val="000000"/>
          <w:sz w:val="22"/>
          <w:szCs w:val="22"/>
        </w:rPr>
      </w:pPr>
      <w:r w:rsidRPr="00150AF3">
        <w:rPr>
          <w:rFonts w:ascii="Arial" w:hAnsi="Arial" w:cs="Arial"/>
          <w:color w:val="000000"/>
          <w:sz w:val="22"/>
          <w:szCs w:val="22"/>
        </w:rPr>
        <w:t xml:space="preserve">Occupational exposure to substances such as flour, latex, wood dust and chemical fumes can also cause asthma. Vaping aerosols may irritate sensitive airways, although evidence that vaping directly causes asthma is less established than the evidence concerning tobacco smoke (Asthma + Lung UK, 2025; NHS, </w:t>
      </w:r>
      <w:proofErr w:type="spellStart"/>
      <w:r w:rsidR="00862D80">
        <w:rPr>
          <w:rFonts w:ascii="Arial" w:hAnsi="Arial" w:cs="Arial"/>
          <w:color w:val="000000"/>
          <w:sz w:val="22"/>
          <w:szCs w:val="22"/>
        </w:rPr>
        <w:t>n.d.a</w:t>
      </w:r>
      <w:proofErr w:type="spellEnd"/>
      <w:r w:rsidRPr="00150AF3">
        <w:rPr>
          <w:rFonts w:ascii="Arial" w:hAnsi="Arial" w:cs="Arial"/>
          <w:color w:val="000000"/>
          <w:sz w:val="22"/>
          <w:szCs w:val="22"/>
        </w:rPr>
        <w:t>).</w:t>
      </w:r>
    </w:p>
    <w:p w14:paraId="68578169" w14:textId="3589820C" w:rsidR="00B13D60" w:rsidRPr="00B13D60" w:rsidRDefault="00B13D60" w:rsidP="00B13D60">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bookmarkStart w:id="6" w:name="_Toc236694435"/>
      <w:r w:rsidRPr="00B13D60">
        <w:rPr>
          <w:rFonts w:ascii="Arial" w:eastAsia="Times New Roman" w:hAnsi="Arial" w:cs="Arial"/>
          <w:b/>
          <w:bCs/>
          <w:color w:val="000000"/>
          <w:kern w:val="0"/>
          <w:lang w:eastAsia="en-GB"/>
          <w14:ligatures w14:val="none"/>
        </w:rPr>
        <w:t>1.</w:t>
      </w:r>
      <w:r w:rsidR="00150AF3">
        <w:rPr>
          <w:rFonts w:ascii="Arial" w:eastAsia="Times New Roman" w:hAnsi="Arial" w:cs="Arial"/>
          <w:b/>
          <w:bCs/>
          <w:color w:val="000000"/>
          <w:kern w:val="0"/>
          <w:lang w:eastAsia="en-GB"/>
          <w14:ligatures w14:val="none"/>
        </w:rPr>
        <w:t>3</w:t>
      </w:r>
      <w:r w:rsidRPr="00B13D60">
        <w:rPr>
          <w:rFonts w:ascii="Arial" w:eastAsia="Times New Roman" w:hAnsi="Arial" w:cs="Arial"/>
          <w:b/>
          <w:bCs/>
          <w:color w:val="000000"/>
          <w:kern w:val="0"/>
          <w:lang w:eastAsia="en-GB"/>
          <w14:ligatures w14:val="none"/>
        </w:rPr>
        <w:t xml:space="preserve"> Importance of education and self-management</w:t>
      </w:r>
      <w:bookmarkEnd w:id="6"/>
    </w:p>
    <w:p w14:paraId="28364E66" w14:textId="77777777" w:rsidR="00150AF3" w:rsidRPr="00150AF3" w:rsidRDefault="00150AF3" w:rsidP="00150AF3">
      <w:pPr>
        <w:pStyle w:val="pdq2pgselectionanchorcontainer"/>
        <w:spacing w:line="360" w:lineRule="auto"/>
        <w:jc w:val="both"/>
        <w:rPr>
          <w:rFonts w:ascii="Arial" w:hAnsi="Arial" w:cs="Arial"/>
          <w:color w:val="000000"/>
          <w:sz w:val="22"/>
          <w:szCs w:val="22"/>
        </w:rPr>
      </w:pPr>
      <w:r w:rsidRPr="00150AF3">
        <w:rPr>
          <w:rFonts w:ascii="Arial" w:hAnsi="Arial" w:cs="Arial"/>
          <w:color w:val="000000"/>
          <w:sz w:val="22"/>
          <w:szCs w:val="22"/>
        </w:rPr>
        <w:t>Education is particularly important for the adolescents in the case study because smoking, vaping and attending crowded venues may increase their exposure to airway irritants and respiratory infections. As adolescents become more independent, they assume greater responsibility for taking medication, using inhalers correctly and recognising deterioration.</w:t>
      </w:r>
    </w:p>
    <w:p w14:paraId="3E140097" w14:textId="77777777" w:rsidR="00150AF3" w:rsidRDefault="00150AF3" w:rsidP="00150AF3">
      <w:pPr>
        <w:pStyle w:val="NormalWeb"/>
        <w:spacing w:line="360" w:lineRule="auto"/>
        <w:jc w:val="both"/>
        <w:rPr>
          <w:rFonts w:ascii="Arial" w:hAnsi="Arial" w:cs="Arial"/>
          <w:color w:val="000000"/>
          <w:sz w:val="22"/>
          <w:szCs w:val="22"/>
        </w:rPr>
      </w:pPr>
    </w:p>
    <w:p w14:paraId="466A6304" w14:textId="6D284CB7" w:rsidR="00150AF3" w:rsidRPr="00150AF3" w:rsidRDefault="00150AF3" w:rsidP="00150AF3">
      <w:pPr>
        <w:pStyle w:val="NormalWeb"/>
        <w:spacing w:line="360" w:lineRule="auto"/>
        <w:jc w:val="both"/>
        <w:rPr>
          <w:rFonts w:ascii="Arial" w:hAnsi="Arial" w:cs="Arial"/>
          <w:color w:val="000000"/>
          <w:sz w:val="22"/>
          <w:szCs w:val="22"/>
        </w:rPr>
      </w:pPr>
      <w:r w:rsidRPr="00150AF3">
        <w:rPr>
          <w:rFonts w:ascii="Arial" w:hAnsi="Arial" w:cs="Arial"/>
          <w:color w:val="000000"/>
          <w:sz w:val="22"/>
          <w:szCs w:val="22"/>
        </w:rPr>
        <w:lastRenderedPageBreak/>
        <w:t>Education provided through the fortnightly clinic can help them identify triggers, understand their treatment and follow personalised asthma action plans. Improved knowledge can increase engagement with care plans, reduce the risk of serious exacerbations and support safe self-management (NICE, 2024; Asthma + Lung UK, 2024). This report explains respiratory structure and function, the effects of asthma and inhaled irritants, the value of respiratory monitoring and lifestyle changes that can improve asthma control.</w:t>
      </w:r>
    </w:p>
    <w:p w14:paraId="020C2BFE" w14:textId="77777777" w:rsidR="004F2C73" w:rsidRPr="00150AF3" w:rsidRDefault="004F2C73" w:rsidP="004F2C73">
      <w:pPr>
        <w:spacing w:line="360" w:lineRule="auto"/>
        <w:jc w:val="both"/>
        <w:rPr>
          <w:rFonts w:ascii="Arial" w:eastAsia="Times New Roman" w:hAnsi="Arial" w:cs="Arial"/>
          <w:b/>
          <w:bCs/>
          <w:sz w:val="28"/>
          <w:szCs w:val="28"/>
          <w:shd w:val="clear" w:color="auto" w:fill="FFFFFF"/>
          <w:lang w:eastAsia="en-GB"/>
        </w:rPr>
      </w:pPr>
    </w:p>
    <w:p w14:paraId="7A8758E6" w14:textId="28904153" w:rsidR="00B42906" w:rsidRPr="00150AF3" w:rsidRDefault="00E314EA" w:rsidP="00E314EA">
      <w:pPr>
        <w:pStyle w:val="Heading1"/>
        <w:numPr>
          <w:ilvl w:val="0"/>
          <w:numId w:val="15"/>
        </w:numPr>
        <w:rPr>
          <w:rFonts w:ascii="Arial" w:hAnsi="Arial" w:cs="Arial"/>
          <w:b/>
          <w:bCs/>
          <w:sz w:val="28"/>
          <w:szCs w:val="28"/>
        </w:rPr>
      </w:pPr>
      <w:bookmarkStart w:id="7" w:name="_Toc236694436"/>
      <w:r w:rsidRPr="00150AF3">
        <w:rPr>
          <w:rFonts w:ascii="Arial" w:hAnsi="Arial" w:cs="Arial"/>
          <w:b/>
          <w:bCs/>
          <w:sz w:val="28"/>
          <w:szCs w:val="28"/>
        </w:rPr>
        <w:t>Structure of the Respiratory System and Mechanical Respiration</w:t>
      </w:r>
      <w:bookmarkEnd w:id="7"/>
    </w:p>
    <w:p w14:paraId="3B122ABE" w14:textId="77777777" w:rsidR="006E754A" w:rsidRPr="000C20D8" w:rsidRDefault="006E754A" w:rsidP="006E754A">
      <w:pPr>
        <w:pStyle w:val="NormalWeb"/>
        <w:rPr>
          <w:rFonts w:ascii="Arial" w:hAnsi="Arial" w:cs="Arial"/>
          <w:color w:val="000000"/>
        </w:rPr>
      </w:pPr>
    </w:p>
    <w:p w14:paraId="7CA7CC33" w14:textId="19A27904" w:rsidR="000C20D8" w:rsidRPr="004F2C73" w:rsidRDefault="000C20D8" w:rsidP="006A4420">
      <w:pPr>
        <w:pStyle w:val="Heading3"/>
        <w:spacing w:before="0" w:after="0" w:line="360" w:lineRule="auto"/>
        <w:jc w:val="both"/>
        <w:rPr>
          <w:rFonts w:ascii="Arial" w:hAnsi="Arial" w:cs="Arial"/>
          <w:b/>
          <w:bCs/>
          <w:color w:val="000000"/>
          <w:sz w:val="24"/>
          <w:szCs w:val="24"/>
        </w:rPr>
      </w:pPr>
      <w:bookmarkStart w:id="8" w:name="_Toc236694437"/>
      <w:r w:rsidRPr="004F2C73">
        <w:rPr>
          <w:rFonts w:ascii="Arial" w:hAnsi="Arial" w:cs="Arial"/>
          <w:b/>
          <w:bCs/>
          <w:color w:val="000000"/>
          <w:sz w:val="24"/>
          <w:szCs w:val="24"/>
        </w:rPr>
        <w:t>2.</w:t>
      </w:r>
      <w:r w:rsidR="00150AF3">
        <w:rPr>
          <w:rFonts w:ascii="Arial" w:hAnsi="Arial" w:cs="Arial"/>
          <w:b/>
          <w:bCs/>
          <w:color w:val="000000"/>
          <w:sz w:val="24"/>
          <w:szCs w:val="24"/>
        </w:rPr>
        <w:t>1</w:t>
      </w:r>
      <w:r w:rsidRPr="004F2C73">
        <w:rPr>
          <w:rFonts w:ascii="Arial" w:hAnsi="Arial" w:cs="Arial"/>
          <w:b/>
          <w:bCs/>
          <w:color w:val="000000"/>
          <w:sz w:val="24"/>
          <w:szCs w:val="24"/>
        </w:rPr>
        <w:t xml:space="preserve"> Main respiratory structures</w:t>
      </w:r>
      <w:bookmarkEnd w:id="8"/>
    </w:p>
    <w:p w14:paraId="42363C51" w14:textId="77777777" w:rsidR="00150AF3" w:rsidRPr="00150AF3" w:rsidRDefault="00150AF3" w:rsidP="00150AF3">
      <w:pPr>
        <w:pStyle w:val="pdq2pgselectionanchorcontainer"/>
        <w:spacing w:line="360" w:lineRule="auto"/>
        <w:jc w:val="both"/>
        <w:rPr>
          <w:rFonts w:ascii="Arial" w:hAnsi="Arial" w:cs="Arial"/>
          <w:color w:val="000000"/>
          <w:sz w:val="22"/>
          <w:szCs w:val="22"/>
        </w:rPr>
      </w:pPr>
      <w:r w:rsidRPr="00150AF3">
        <w:rPr>
          <w:rFonts w:ascii="Arial" w:hAnsi="Arial" w:cs="Arial"/>
          <w:color w:val="000000"/>
          <w:sz w:val="22"/>
          <w:szCs w:val="22"/>
        </w:rPr>
        <w:t>During inspiration, air enters through the nose or mouth. In the nasal cavity, mucus and hair-like cilia trap dust and microorganisms, while blood vessels warm and humidify the incoming air. Air then moves through the pharynx towards the larynx. The larynx, commonly called the voice box, contains the vocal cords and helps to maintain an open airway.</w:t>
      </w:r>
    </w:p>
    <w:p w14:paraId="48C89132" w14:textId="1075770D" w:rsidR="004F2C73" w:rsidRPr="00635749" w:rsidRDefault="00150AF3" w:rsidP="00635749">
      <w:pPr>
        <w:pStyle w:val="NormalWeb"/>
        <w:spacing w:line="360" w:lineRule="auto"/>
        <w:jc w:val="both"/>
        <w:rPr>
          <w:rFonts w:ascii="Arial" w:hAnsi="Arial" w:cs="Arial"/>
          <w:color w:val="000000"/>
          <w:sz w:val="22"/>
          <w:szCs w:val="22"/>
        </w:rPr>
      </w:pPr>
      <w:r w:rsidRPr="00150AF3">
        <w:rPr>
          <w:rFonts w:ascii="Arial" w:hAnsi="Arial" w:cs="Arial"/>
          <w:color w:val="000000"/>
          <w:sz w:val="22"/>
          <w:szCs w:val="22"/>
        </w:rPr>
        <w:t>From the larynx, air enters the trachea. C-shaped cartilage rings support the trachea and prevent its collapse. The trachea divides into the right and left main bronchi, which carry air into the corresponding lungs. Each bronchus repeatedly divides into smaller bronchioles, whose smooth muscle helps regulate airflow. The bronchioles end in clusters of microscopic air sacs called alveoli. These are surrounded by pulmonary capillaries and provide the main site of oxygen and carbon dioxide exchange (</w:t>
      </w:r>
      <w:r w:rsidR="00862D80">
        <w:rPr>
          <w:rFonts w:ascii="Arial" w:hAnsi="Arial" w:cs="Arial"/>
          <w:color w:val="000000"/>
          <w:sz w:val="22"/>
          <w:szCs w:val="22"/>
        </w:rPr>
        <w:t>Betts et al</w:t>
      </w:r>
      <w:r w:rsidRPr="00150AF3">
        <w:rPr>
          <w:rFonts w:ascii="Arial" w:hAnsi="Arial" w:cs="Arial"/>
          <w:color w:val="000000"/>
          <w:sz w:val="22"/>
          <w:szCs w:val="22"/>
        </w:rPr>
        <w:t>, 2022).</w:t>
      </w:r>
    </w:p>
    <w:p w14:paraId="569E3B38" w14:textId="45671597" w:rsidR="000C20D8" w:rsidRDefault="000C20D8" w:rsidP="000C20D8">
      <w:pPr>
        <w:pStyle w:val="Heading3"/>
        <w:spacing w:line="360" w:lineRule="auto"/>
        <w:jc w:val="both"/>
        <w:rPr>
          <w:rFonts w:ascii="Arial" w:hAnsi="Arial" w:cs="Arial"/>
          <w:b/>
          <w:bCs/>
          <w:color w:val="000000"/>
          <w:sz w:val="24"/>
          <w:szCs w:val="24"/>
        </w:rPr>
      </w:pPr>
      <w:bookmarkStart w:id="9" w:name="_Toc236694438"/>
      <w:r w:rsidRPr="004F2C73">
        <w:rPr>
          <w:rFonts w:ascii="Arial" w:hAnsi="Arial" w:cs="Arial"/>
          <w:b/>
          <w:bCs/>
          <w:color w:val="000000"/>
          <w:sz w:val="24"/>
          <w:szCs w:val="24"/>
        </w:rPr>
        <w:t>2.</w:t>
      </w:r>
      <w:r w:rsidR="00150AF3">
        <w:rPr>
          <w:rFonts w:ascii="Arial" w:hAnsi="Arial" w:cs="Arial"/>
          <w:b/>
          <w:bCs/>
          <w:color w:val="000000"/>
          <w:sz w:val="24"/>
          <w:szCs w:val="24"/>
        </w:rPr>
        <w:t>2</w:t>
      </w:r>
      <w:r w:rsidRPr="004F2C73">
        <w:rPr>
          <w:rFonts w:ascii="Arial" w:hAnsi="Arial" w:cs="Arial"/>
          <w:b/>
          <w:bCs/>
          <w:color w:val="000000"/>
          <w:sz w:val="24"/>
          <w:szCs w:val="24"/>
        </w:rPr>
        <w:t xml:space="preserve"> Inhalation</w:t>
      </w:r>
      <w:bookmarkEnd w:id="9"/>
    </w:p>
    <w:p w14:paraId="2F56CE4F" w14:textId="77777777" w:rsidR="00150AF3" w:rsidRPr="00150AF3" w:rsidRDefault="00150AF3" w:rsidP="00150AF3">
      <w:pPr>
        <w:pStyle w:val="pdq2pgselectionanchorcontainer"/>
        <w:spacing w:line="360" w:lineRule="auto"/>
        <w:jc w:val="both"/>
        <w:rPr>
          <w:rFonts w:ascii="Arial" w:hAnsi="Arial" w:cs="Arial"/>
          <w:color w:val="000000"/>
          <w:sz w:val="22"/>
          <w:szCs w:val="22"/>
        </w:rPr>
      </w:pPr>
      <w:r w:rsidRPr="00150AF3">
        <w:rPr>
          <w:rFonts w:ascii="Arial" w:hAnsi="Arial" w:cs="Arial"/>
          <w:color w:val="000000"/>
          <w:sz w:val="22"/>
          <w:szCs w:val="22"/>
        </w:rPr>
        <w:t>Inspiration is an active process requiring muscular contraction. The diaphragm contracts, flattens and moves towards the abdominal cavity. Simultaneously, the external intercostal muscles contract, raising the ribs and sternum upwards and outwards. These movements increase the volume of the thoracic cavity and expand the lungs.</w:t>
      </w:r>
    </w:p>
    <w:p w14:paraId="303567AB" w14:textId="0F2A1E06" w:rsidR="00150AF3" w:rsidRPr="00150AF3" w:rsidRDefault="00150AF3" w:rsidP="00150AF3">
      <w:pPr>
        <w:pStyle w:val="NormalWeb"/>
        <w:spacing w:line="360" w:lineRule="auto"/>
        <w:jc w:val="both"/>
        <w:rPr>
          <w:rFonts w:ascii="Arial" w:hAnsi="Arial" w:cs="Arial"/>
          <w:color w:val="000000"/>
          <w:sz w:val="22"/>
          <w:szCs w:val="22"/>
        </w:rPr>
      </w:pPr>
      <w:r w:rsidRPr="00150AF3">
        <w:rPr>
          <w:rFonts w:ascii="Arial" w:hAnsi="Arial" w:cs="Arial"/>
          <w:color w:val="000000"/>
          <w:sz w:val="22"/>
          <w:szCs w:val="22"/>
        </w:rPr>
        <w:t>As lung volume increases, pressure inside the alveoli falls below atmospheric pressure. Air consequently enters the lungs along the pressure gradient until the pressures inside and outside the lungs become equal (</w:t>
      </w:r>
      <w:r w:rsidR="00862D80">
        <w:rPr>
          <w:rFonts w:ascii="Arial" w:hAnsi="Arial" w:cs="Arial"/>
          <w:color w:val="000000"/>
          <w:sz w:val="22"/>
          <w:szCs w:val="22"/>
        </w:rPr>
        <w:t>Betts et al</w:t>
      </w:r>
      <w:r w:rsidRPr="00150AF3">
        <w:rPr>
          <w:rFonts w:ascii="Arial" w:hAnsi="Arial" w:cs="Arial"/>
          <w:color w:val="000000"/>
          <w:sz w:val="22"/>
          <w:szCs w:val="22"/>
        </w:rPr>
        <w:t>, 2022).</w:t>
      </w:r>
    </w:p>
    <w:p w14:paraId="66B79FD8" w14:textId="77777777" w:rsidR="00E42DA4" w:rsidRPr="00E42DA4" w:rsidRDefault="00E42DA4" w:rsidP="00E42DA4"/>
    <w:p w14:paraId="7154DB0C" w14:textId="7BF0EBDA" w:rsidR="000C20D8" w:rsidRPr="004F2C73" w:rsidRDefault="000C20D8" w:rsidP="000C20D8">
      <w:pPr>
        <w:pStyle w:val="Heading3"/>
        <w:spacing w:line="360" w:lineRule="auto"/>
        <w:jc w:val="both"/>
        <w:rPr>
          <w:rFonts w:ascii="Arial" w:hAnsi="Arial" w:cs="Arial"/>
          <w:b/>
          <w:bCs/>
          <w:color w:val="000000"/>
          <w:sz w:val="24"/>
          <w:szCs w:val="24"/>
        </w:rPr>
      </w:pPr>
      <w:bookmarkStart w:id="10" w:name="_Toc236694439"/>
      <w:r w:rsidRPr="004F2C73">
        <w:rPr>
          <w:rFonts w:ascii="Arial" w:hAnsi="Arial" w:cs="Arial"/>
          <w:b/>
          <w:bCs/>
          <w:color w:val="000000"/>
          <w:sz w:val="24"/>
          <w:szCs w:val="24"/>
        </w:rPr>
        <w:lastRenderedPageBreak/>
        <w:t>2.</w:t>
      </w:r>
      <w:r w:rsidR="00150AF3">
        <w:rPr>
          <w:rFonts w:ascii="Arial" w:hAnsi="Arial" w:cs="Arial"/>
          <w:b/>
          <w:bCs/>
          <w:color w:val="000000"/>
          <w:sz w:val="24"/>
          <w:szCs w:val="24"/>
        </w:rPr>
        <w:t>3</w:t>
      </w:r>
      <w:r w:rsidRPr="004F2C73">
        <w:rPr>
          <w:rFonts w:ascii="Arial" w:hAnsi="Arial" w:cs="Arial"/>
          <w:b/>
          <w:bCs/>
          <w:color w:val="000000"/>
          <w:sz w:val="24"/>
          <w:szCs w:val="24"/>
        </w:rPr>
        <w:t xml:space="preserve"> Exhalation</w:t>
      </w:r>
      <w:bookmarkEnd w:id="10"/>
    </w:p>
    <w:p w14:paraId="08E780AD" w14:textId="77777777" w:rsidR="00150AF3" w:rsidRPr="00150AF3" w:rsidRDefault="00150AF3" w:rsidP="00150AF3">
      <w:pPr>
        <w:pStyle w:val="pdq2pgselectionanchorcontainer"/>
        <w:spacing w:line="360" w:lineRule="auto"/>
        <w:jc w:val="both"/>
        <w:rPr>
          <w:rFonts w:ascii="Arial" w:hAnsi="Arial" w:cs="Arial"/>
          <w:color w:val="000000"/>
          <w:sz w:val="22"/>
          <w:szCs w:val="22"/>
        </w:rPr>
      </w:pPr>
      <w:r w:rsidRPr="00150AF3">
        <w:rPr>
          <w:rFonts w:ascii="Arial" w:hAnsi="Arial" w:cs="Arial"/>
          <w:color w:val="000000"/>
          <w:sz w:val="22"/>
          <w:szCs w:val="22"/>
        </w:rPr>
        <w:t>Quiet expiration is mainly passive. The diaphragm and external intercostal muscles relax, the diaphragm returns to its dome-shaped position, and the ribcage moves downwards and inwards. Elastic recoil reduces lung volume, increasing pressure inside the lungs above atmospheric pressure and forcing air out.</w:t>
      </w:r>
    </w:p>
    <w:p w14:paraId="16701CDF" w14:textId="2ACFF470" w:rsidR="006A4420" w:rsidRDefault="00150AF3" w:rsidP="00884AFE">
      <w:pPr>
        <w:pStyle w:val="NormalWeb"/>
        <w:spacing w:line="360" w:lineRule="auto"/>
        <w:jc w:val="both"/>
        <w:rPr>
          <w:rFonts w:ascii="Arial" w:hAnsi="Arial" w:cs="Arial"/>
          <w:color w:val="000000"/>
          <w:sz w:val="22"/>
          <w:szCs w:val="22"/>
        </w:rPr>
      </w:pPr>
      <w:r w:rsidRPr="00150AF3">
        <w:rPr>
          <w:rFonts w:ascii="Arial" w:hAnsi="Arial" w:cs="Arial"/>
          <w:color w:val="000000"/>
          <w:sz w:val="22"/>
          <w:szCs w:val="22"/>
        </w:rPr>
        <w:t>During forceful expiration, such as during vigorous exercise, the internal intercostal and abdominal muscles contract to expel air more forcefully. Expiration is more difficult in asthma because inflammation, bronchoconstriction and mucus reduce the diameter of the bronchi and bronchioles. Increased airway resistance can lead to wheezing, breathlessness and air becoming trapped inside the lungs.</w:t>
      </w:r>
    </w:p>
    <w:p w14:paraId="119D8D47" w14:textId="77777777" w:rsidR="000C20D8" w:rsidRPr="006E754A" w:rsidRDefault="000C20D8" w:rsidP="006E754A">
      <w:pPr>
        <w:pStyle w:val="NormalWeb"/>
        <w:rPr>
          <w:color w:val="000000"/>
        </w:rPr>
      </w:pPr>
    </w:p>
    <w:p w14:paraId="32E7FF88" w14:textId="30B4FD26" w:rsidR="00056ABB" w:rsidRDefault="00E314EA" w:rsidP="00E314EA">
      <w:pPr>
        <w:pStyle w:val="Heading1"/>
        <w:numPr>
          <w:ilvl w:val="0"/>
          <w:numId w:val="15"/>
        </w:numPr>
        <w:rPr>
          <w:rFonts w:ascii="Arial" w:hAnsi="Arial" w:cs="Arial"/>
          <w:b/>
          <w:bCs/>
          <w:sz w:val="32"/>
          <w:szCs w:val="32"/>
        </w:rPr>
      </w:pPr>
      <w:bookmarkStart w:id="11" w:name="_Toc236694440"/>
      <w:r>
        <w:rPr>
          <w:rFonts w:ascii="Arial" w:hAnsi="Arial" w:cs="Arial"/>
          <w:b/>
          <w:bCs/>
          <w:sz w:val="32"/>
          <w:szCs w:val="32"/>
        </w:rPr>
        <w:t>Gas Exchange in the lungs</w:t>
      </w:r>
      <w:bookmarkEnd w:id="11"/>
    </w:p>
    <w:p w14:paraId="4F9EA42D" w14:textId="77777777" w:rsidR="00E314EA" w:rsidRPr="004F2C73" w:rsidRDefault="00E314EA" w:rsidP="000C20D8">
      <w:pPr>
        <w:spacing w:line="360" w:lineRule="auto"/>
        <w:jc w:val="both"/>
        <w:rPr>
          <w:rFonts w:ascii="Arial" w:hAnsi="Arial" w:cs="Arial"/>
          <w:b/>
          <w:bCs/>
        </w:rPr>
      </w:pPr>
    </w:p>
    <w:p w14:paraId="595881E2" w14:textId="414CF76A" w:rsidR="000C20D8" w:rsidRDefault="000C20D8" w:rsidP="000C20D8">
      <w:pPr>
        <w:pStyle w:val="Heading3"/>
        <w:spacing w:line="360" w:lineRule="auto"/>
        <w:jc w:val="both"/>
        <w:rPr>
          <w:rFonts w:ascii="Arial" w:hAnsi="Arial" w:cs="Arial"/>
          <w:b/>
          <w:bCs/>
          <w:color w:val="000000"/>
          <w:sz w:val="24"/>
          <w:szCs w:val="24"/>
        </w:rPr>
      </w:pPr>
      <w:bookmarkStart w:id="12" w:name="_Toc236694441"/>
      <w:r w:rsidRPr="004F2C73">
        <w:rPr>
          <w:rFonts w:ascii="Arial" w:hAnsi="Arial" w:cs="Arial"/>
          <w:b/>
          <w:bCs/>
          <w:color w:val="000000"/>
          <w:sz w:val="24"/>
          <w:szCs w:val="24"/>
        </w:rPr>
        <w:t>3.</w:t>
      </w:r>
      <w:r w:rsidR="00884AFE">
        <w:rPr>
          <w:rFonts w:ascii="Arial" w:hAnsi="Arial" w:cs="Arial"/>
          <w:b/>
          <w:bCs/>
          <w:color w:val="000000"/>
          <w:sz w:val="24"/>
          <w:szCs w:val="24"/>
        </w:rPr>
        <w:t>1 Location and process of gas exchange</w:t>
      </w:r>
      <w:bookmarkEnd w:id="12"/>
    </w:p>
    <w:p w14:paraId="586A99CC" w14:textId="7D69AC66" w:rsidR="00884AFE" w:rsidRDefault="00884AFE" w:rsidP="00884AFE">
      <w:pPr>
        <w:spacing w:line="360" w:lineRule="auto"/>
        <w:jc w:val="both"/>
        <w:rPr>
          <w:rFonts w:ascii="Arial" w:hAnsi="Arial" w:cs="Arial"/>
          <w:color w:val="000000"/>
          <w:sz w:val="22"/>
          <w:szCs w:val="22"/>
        </w:rPr>
      </w:pPr>
      <w:r w:rsidRPr="00884AFE">
        <w:rPr>
          <w:rFonts w:ascii="Arial" w:hAnsi="Arial" w:cs="Arial"/>
          <w:color w:val="000000"/>
          <w:sz w:val="22"/>
          <w:szCs w:val="22"/>
        </w:rPr>
        <w:t xml:space="preserve">Gas exchange is the transfer of oxygen from the lungs into the blood and carbon dioxide from the blood into the lungs for removal. It occurs across the alveolar–capillary membrane. The alveoli are adapted for effective gas exchange because their walls are one cell thick, their surface is moist and their </w:t>
      </w:r>
      <w:r w:rsidRPr="00884AFE">
        <w:rPr>
          <w:rFonts w:ascii="Arial" w:hAnsi="Arial" w:cs="Arial"/>
          <w:color w:val="000000"/>
          <w:sz w:val="22"/>
          <w:szCs w:val="22"/>
        </w:rPr>
        <w:t>large, combined</w:t>
      </w:r>
      <w:r w:rsidRPr="00884AFE">
        <w:rPr>
          <w:rFonts w:ascii="Arial" w:hAnsi="Arial" w:cs="Arial"/>
          <w:color w:val="000000"/>
          <w:sz w:val="22"/>
          <w:szCs w:val="22"/>
        </w:rPr>
        <w:t xml:space="preserve"> surface area is surrounded by an extensive capillary network. These features create a short diffusion distance and permit gases to move rapidly between alveolar air and the bloodstream (Powers and </w:t>
      </w:r>
      <w:proofErr w:type="spellStart"/>
      <w:r w:rsidRPr="00884AFE">
        <w:rPr>
          <w:rFonts w:ascii="Arial" w:hAnsi="Arial" w:cs="Arial"/>
          <w:color w:val="000000"/>
          <w:sz w:val="22"/>
          <w:szCs w:val="22"/>
        </w:rPr>
        <w:t>Dhamoon</w:t>
      </w:r>
      <w:proofErr w:type="spellEnd"/>
      <w:r w:rsidRPr="00884AFE">
        <w:rPr>
          <w:rFonts w:ascii="Arial" w:hAnsi="Arial" w:cs="Arial"/>
          <w:color w:val="000000"/>
          <w:sz w:val="22"/>
          <w:szCs w:val="22"/>
        </w:rPr>
        <w:t>, 2023).</w:t>
      </w:r>
    </w:p>
    <w:p w14:paraId="72138224" w14:textId="77777777" w:rsidR="00635749" w:rsidRPr="00635749" w:rsidRDefault="00635749" w:rsidP="00884AFE">
      <w:pPr>
        <w:spacing w:line="360" w:lineRule="auto"/>
        <w:jc w:val="both"/>
        <w:rPr>
          <w:rFonts w:ascii="Arial" w:hAnsi="Arial" w:cs="Arial"/>
          <w:color w:val="000000"/>
          <w:sz w:val="22"/>
          <w:szCs w:val="22"/>
        </w:rPr>
      </w:pPr>
    </w:p>
    <w:p w14:paraId="2B2F83A2" w14:textId="5511AC3D" w:rsidR="000C20D8" w:rsidRDefault="000C20D8" w:rsidP="000C20D8">
      <w:pPr>
        <w:pStyle w:val="Heading3"/>
        <w:spacing w:line="360" w:lineRule="auto"/>
        <w:jc w:val="both"/>
        <w:rPr>
          <w:rFonts w:ascii="Arial" w:hAnsi="Arial" w:cs="Arial"/>
          <w:b/>
          <w:bCs/>
          <w:color w:val="000000"/>
          <w:sz w:val="24"/>
          <w:szCs w:val="24"/>
        </w:rPr>
      </w:pPr>
      <w:bookmarkStart w:id="13" w:name="_Toc236694442"/>
      <w:r w:rsidRPr="004F2C73">
        <w:rPr>
          <w:rFonts w:ascii="Arial" w:hAnsi="Arial" w:cs="Arial"/>
          <w:b/>
          <w:bCs/>
          <w:color w:val="000000"/>
          <w:sz w:val="24"/>
          <w:szCs w:val="24"/>
        </w:rPr>
        <w:t>3.</w:t>
      </w:r>
      <w:r w:rsidR="00884AFE">
        <w:rPr>
          <w:rFonts w:ascii="Arial" w:hAnsi="Arial" w:cs="Arial"/>
          <w:b/>
          <w:bCs/>
          <w:color w:val="000000"/>
          <w:sz w:val="24"/>
          <w:szCs w:val="24"/>
        </w:rPr>
        <w:t>2</w:t>
      </w:r>
      <w:r w:rsidRPr="004F2C73">
        <w:rPr>
          <w:rFonts w:ascii="Arial" w:hAnsi="Arial" w:cs="Arial"/>
          <w:b/>
          <w:bCs/>
          <w:color w:val="000000"/>
          <w:sz w:val="24"/>
          <w:szCs w:val="24"/>
        </w:rPr>
        <w:t xml:space="preserve"> Movement of oxygen</w:t>
      </w:r>
      <w:bookmarkEnd w:id="13"/>
    </w:p>
    <w:p w14:paraId="5FDA11B3" w14:textId="77777777" w:rsidR="00884AFE" w:rsidRPr="00884AFE" w:rsidRDefault="00884AFE" w:rsidP="00884AFE">
      <w:pPr>
        <w:pStyle w:val="pdq2pgselectionanchorcontainer"/>
        <w:spacing w:line="360" w:lineRule="auto"/>
        <w:jc w:val="both"/>
        <w:rPr>
          <w:rFonts w:ascii="Arial" w:hAnsi="Arial" w:cs="Arial"/>
          <w:color w:val="000000"/>
          <w:sz w:val="22"/>
          <w:szCs w:val="22"/>
        </w:rPr>
      </w:pPr>
      <w:r w:rsidRPr="00884AFE">
        <w:rPr>
          <w:rFonts w:ascii="Arial" w:hAnsi="Arial" w:cs="Arial"/>
          <w:color w:val="000000"/>
          <w:sz w:val="22"/>
          <w:szCs w:val="22"/>
        </w:rPr>
        <w:t>Inhaled air produces a higher partial pressure of oxygen in the alveoli than in the oxygen-poor blood arriving through the pulmonary capillaries. Oxygen therefore diffuses across the alveolar–capillary membrane from an area of higher partial pressure to an area of lower partial pressure.</w:t>
      </w:r>
    </w:p>
    <w:p w14:paraId="4BE5E568" w14:textId="4B5DA80F" w:rsidR="00884AFE" w:rsidRPr="00884AFE" w:rsidRDefault="00884AFE" w:rsidP="00884AFE">
      <w:pPr>
        <w:pStyle w:val="NormalWeb"/>
        <w:spacing w:line="360" w:lineRule="auto"/>
        <w:jc w:val="both"/>
        <w:rPr>
          <w:rFonts w:ascii="Arial" w:hAnsi="Arial" w:cs="Arial"/>
          <w:color w:val="000000"/>
          <w:sz w:val="22"/>
          <w:szCs w:val="22"/>
        </w:rPr>
      </w:pPr>
      <w:r w:rsidRPr="00884AFE">
        <w:rPr>
          <w:rFonts w:ascii="Arial" w:hAnsi="Arial" w:cs="Arial"/>
          <w:color w:val="000000"/>
          <w:sz w:val="22"/>
          <w:szCs w:val="22"/>
        </w:rPr>
        <w:t>Most oxygen then binds to haemoglobin in red blood cells, forming oxyhaemoglobin. The pulmonary veins carry oxygenated blood to the left side of the heart, which pumps it to the body’s tissues. Cells use oxygen during aerobic respiration to release energy (</w:t>
      </w:r>
      <w:r w:rsidR="00375967">
        <w:rPr>
          <w:rFonts w:ascii="Arial" w:hAnsi="Arial" w:cs="Arial"/>
          <w:color w:val="000000"/>
          <w:sz w:val="22"/>
          <w:szCs w:val="22"/>
        </w:rPr>
        <w:t>Betts et al</w:t>
      </w:r>
      <w:r w:rsidRPr="00884AFE">
        <w:rPr>
          <w:rFonts w:ascii="Arial" w:hAnsi="Arial" w:cs="Arial"/>
          <w:color w:val="000000"/>
          <w:sz w:val="22"/>
          <w:szCs w:val="22"/>
        </w:rPr>
        <w:t>, 2022).</w:t>
      </w:r>
    </w:p>
    <w:p w14:paraId="21DFEE70" w14:textId="77777777" w:rsidR="00884AFE" w:rsidRPr="00884AFE" w:rsidRDefault="00884AFE" w:rsidP="00884AFE"/>
    <w:p w14:paraId="3049B6ED" w14:textId="6299CCA6" w:rsidR="000C20D8" w:rsidRDefault="000C20D8" w:rsidP="000C20D8">
      <w:pPr>
        <w:pStyle w:val="Heading3"/>
        <w:spacing w:line="360" w:lineRule="auto"/>
        <w:jc w:val="both"/>
        <w:rPr>
          <w:rFonts w:ascii="Arial" w:hAnsi="Arial" w:cs="Arial"/>
          <w:b/>
          <w:bCs/>
          <w:color w:val="000000"/>
          <w:sz w:val="24"/>
          <w:szCs w:val="24"/>
        </w:rPr>
      </w:pPr>
      <w:bookmarkStart w:id="14" w:name="_Toc236694443"/>
      <w:r w:rsidRPr="004F2C73">
        <w:rPr>
          <w:rFonts w:ascii="Arial" w:hAnsi="Arial" w:cs="Arial"/>
          <w:b/>
          <w:bCs/>
          <w:color w:val="000000"/>
          <w:sz w:val="24"/>
          <w:szCs w:val="24"/>
        </w:rPr>
        <w:t>3.</w:t>
      </w:r>
      <w:r w:rsidR="00884AFE">
        <w:rPr>
          <w:rFonts w:ascii="Arial" w:hAnsi="Arial" w:cs="Arial"/>
          <w:b/>
          <w:bCs/>
          <w:color w:val="000000"/>
          <w:sz w:val="24"/>
          <w:szCs w:val="24"/>
        </w:rPr>
        <w:t>3</w:t>
      </w:r>
      <w:r w:rsidRPr="004F2C73">
        <w:rPr>
          <w:rFonts w:ascii="Arial" w:hAnsi="Arial" w:cs="Arial"/>
          <w:b/>
          <w:bCs/>
          <w:color w:val="000000"/>
          <w:sz w:val="24"/>
          <w:szCs w:val="24"/>
        </w:rPr>
        <w:t xml:space="preserve"> Removal of carbon dioxide</w:t>
      </w:r>
      <w:bookmarkEnd w:id="14"/>
    </w:p>
    <w:p w14:paraId="2A19CC64" w14:textId="77777777" w:rsidR="00884AFE" w:rsidRPr="00884AFE" w:rsidRDefault="00884AFE" w:rsidP="00884AFE">
      <w:pPr>
        <w:pStyle w:val="pdq2pgselectionanchorcontainer"/>
        <w:spacing w:line="360" w:lineRule="auto"/>
        <w:jc w:val="both"/>
        <w:rPr>
          <w:rFonts w:ascii="Arial" w:hAnsi="Arial" w:cs="Arial"/>
          <w:color w:val="000000"/>
          <w:sz w:val="22"/>
          <w:szCs w:val="22"/>
        </w:rPr>
      </w:pPr>
      <w:r w:rsidRPr="00884AFE">
        <w:rPr>
          <w:rFonts w:ascii="Arial" w:hAnsi="Arial" w:cs="Arial"/>
          <w:color w:val="000000"/>
          <w:sz w:val="22"/>
          <w:szCs w:val="22"/>
        </w:rPr>
        <w:t>Carbon dioxide is produced by cellular metabolism and transported through the blood to the lungs. Its partial pressure is higher in the pulmonary capillary blood than in the alveolar air. Carbon dioxide consequently diffuses into the alveoli and is removed during expiration.</w:t>
      </w:r>
    </w:p>
    <w:p w14:paraId="29B9914C" w14:textId="353AFE16" w:rsidR="00884AFE" w:rsidRPr="00635749" w:rsidRDefault="00884AFE" w:rsidP="00635749">
      <w:pPr>
        <w:pStyle w:val="NormalWeb"/>
        <w:spacing w:line="360" w:lineRule="auto"/>
        <w:jc w:val="both"/>
        <w:rPr>
          <w:rFonts w:ascii="Arial" w:hAnsi="Arial" w:cs="Arial"/>
          <w:color w:val="000000"/>
          <w:sz w:val="22"/>
          <w:szCs w:val="22"/>
        </w:rPr>
      </w:pPr>
      <w:r w:rsidRPr="00884AFE">
        <w:rPr>
          <w:rFonts w:ascii="Arial" w:hAnsi="Arial" w:cs="Arial"/>
          <w:color w:val="000000"/>
          <w:sz w:val="22"/>
          <w:szCs w:val="22"/>
        </w:rPr>
        <w:t>Asthma may interfere with gas exchange because airway narrowing reduces the volume of air reaching some alveoli. These alveoli may continue receiving blood but receive insufficient ventilation, creating a ventilation–perfusion mismatch. During a serious exacerbation, this may reduce blood oxygen levels and eventually impair carbon dioxide removal.</w:t>
      </w:r>
    </w:p>
    <w:p w14:paraId="1F58D842" w14:textId="68984079" w:rsidR="00884AFE" w:rsidRPr="00635749" w:rsidRDefault="00B43AAD" w:rsidP="00635749">
      <w:pPr>
        <w:rPr>
          <w:rStyle w:val="Strong"/>
          <w:b w:val="0"/>
          <w:bCs w:val="0"/>
        </w:rPr>
      </w:pPr>
      <w:r>
        <w:fldChar w:fldCharType="begin"/>
      </w:r>
      <w:r>
        <w:instrText xml:space="preserve"> INCLUDEPICTURE "/Users/Jussara/Library/Group Containers/UBF8T346G9.ms/WebArchiveCopyPasteTempFiles/com.microsoft.Word/content?id=file_000000002eac81fbafdee3d4daad4fea&amp;ts=496041&amp;p=fs&amp;cid=1&amp;sig=dc6a2836bf6b87f187fdd91ddbd8b039a1fce3d4505bbfa4332dee37fac8365d&amp;v=0" \* MERGEFORMATINET </w:instrText>
      </w:r>
      <w:r>
        <w:fldChar w:fldCharType="separate"/>
      </w:r>
      <w:r>
        <w:rPr>
          <w:noProof/>
        </w:rPr>
        <w:drawing>
          <wp:inline distT="0" distB="0" distL="0" distR="0" wp14:anchorId="7FFC2068" wp14:editId="014979CE">
            <wp:extent cx="5839691" cy="3891618"/>
            <wp:effectExtent l="0" t="0" r="2540" b="0"/>
            <wp:docPr id="1130928763" name="Picture 50" descr="User 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User uploaded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52896" cy="3900418"/>
                    </a:xfrm>
                    <a:prstGeom prst="rect">
                      <a:avLst/>
                    </a:prstGeom>
                    <a:noFill/>
                    <a:ln>
                      <a:noFill/>
                    </a:ln>
                  </pic:spPr>
                </pic:pic>
              </a:graphicData>
            </a:graphic>
          </wp:inline>
        </w:drawing>
      </w:r>
      <w:r>
        <w:fldChar w:fldCharType="end"/>
      </w:r>
    </w:p>
    <w:p w14:paraId="004B6C2C" w14:textId="5BE7A699" w:rsidR="0001296C" w:rsidRPr="007E0C95" w:rsidRDefault="00B43AAD" w:rsidP="007E0C95">
      <w:pPr>
        <w:pStyle w:val="Heading3"/>
        <w:spacing w:line="360" w:lineRule="auto"/>
        <w:jc w:val="both"/>
        <w:rPr>
          <w:rFonts w:ascii="Arial" w:hAnsi="Arial" w:cs="Arial"/>
          <w:b/>
          <w:bCs/>
          <w:color w:val="000000"/>
          <w:sz w:val="24"/>
          <w:szCs w:val="24"/>
        </w:rPr>
      </w:pPr>
      <w:bookmarkStart w:id="15" w:name="_Toc236694444"/>
      <w:r w:rsidRPr="00635749">
        <w:rPr>
          <w:rStyle w:val="Strong"/>
          <w:rFonts w:ascii="Arial" w:hAnsi="Arial" w:cs="Arial"/>
          <w:color w:val="000000"/>
          <w:sz w:val="22"/>
          <w:szCs w:val="22"/>
        </w:rPr>
        <w:t>Figure 2. Gas exchange between an alveolus and a pulmonary capillary.</w:t>
      </w:r>
      <w:r w:rsidRPr="00635749">
        <w:rPr>
          <w:rStyle w:val="apple-converted-space"/>
          <w:rFonts w:ascii="Arial" w:hAnsi="Arial" w:cs="Arial"/>
          <w:color w:val="000000"/>
          <w:sz w:val="22"/>
          <w:szCs w:val="22"/>
        </w:rPr>
        <w:t> </w:t>
      </w:r>
      <w:r w:rsidRPr="00635749">
        <w:rPr>
          <w:rFonts w:ascii="Arial" w:hAnsi="Arial" w:cs="Arial"/>
          <w:color w:val="000000"/>
          <w:sz w:val="22"/>
          <w:szCs w:val="22"/>
        </w:rPr>
        <w:t>Oxygen diffuses from the alveolus across the thin alveolar-capillary membrane into the bloodstream, where it binds to haemoglobin in red blood cells. Carbon dioxide diffuses in the opposite direction, from the blood into the alveolus, before being removed during exhalation.</w:t>
      </w:r>
      <w:r w:rsidRPr="00635749">
        <w:rPr>
          <w:rFonts w:ascii="Arial" w:hAnsi="Arial" w:cs="Arial"/>
          <w:color w:val="000000"/>
          <w:sz w:val="22"/>
          <w:szCs w:val="22"/>
        </w:rPr>
        <w:br/>
      </w:r>
      <w:r w:rsidRPr="00635749">
        <w:rPr>
          <w:rStyle w:val="Strong"/>
          <w:rFonts w:ascii="Arial" w:hAnsi="Arial" w:cs="Arial"/>
          <w:color w:val="000000"/>
          <w:sz w:val="22"/>
          <w:szCs w:val="22"/>
        </w:rPr>
        <w:t>Source:</w:t>
      </w:r>
      <w:r w:rsidRPr="00635749">
        <w:rPr>
          <w:rStyle w:val="apple-converted-space"/>
          <w:rFonts w:ascii="Arial" w:hAnsi="Arial" w:cs="Arial"/>
          <w:color w:val="000000"/>
          <w:sz w:val="22"/>
          <w:szCs w:val="22"/>
        </w:rPr>
        <w:t> </w:t>
      </w:r>
      <w:r w:rsidRPr="00635749">
        <w:rPr>
          <w:rFonts w:ascii="Arial" w:hAnsi="Arial" w:cs="Arial"/>
          <w:color w:val="000000"/>
          <w:sz w:val="22"/>
          <w:szCs w:val="22"/>
        </w:rPr>
        <w:t xml:space="preserve">Author’s own illustration, based on OpenStax (2022) and Powers and </w:t>
      </w:r>
      <w:proofErr w:type="spellStart"/>
      <w:r w:rsidRPr="00635749">
        <w:rPr>
          <w:rFonts w:ascii="Arial" w:hAnsi="Arial" w:cs="Arial"/>
          <w:color w:val="000000"/>
          <w:sz w:val="22"/>
          <w:szCs w:val="22"/>
        </w:rPr>
        <w:t>Dhamoon</w:t>
      </w:r>
      <w:proofErr w:type="spellEnd"/>
      <w:r w:rsidRPr="00635749">
        <w:rPr>
          <w:rFonts w:ascii="Arial" w:hAnsi="Arial" w:cs="Arial"/>
          <w:color w:val="000000"/>
          <w:sz w:val="22"/>
          <w:szCs w:val="22"/>
        </w:rPr>
        <w:t xml:space="preserve"> (2023)</w:t>
      </w:r>
      <w:r w:rsidR="00635749">
        <w:rPr>
          <w:rFonts w:ascii="Arial" w:hAnsi="Arial" w:cs="Arial"/>
          <w:color w:val="000000"/>
          <w:sz w:val="22"/>
          <w:szCs w:val="22"/>
        </w:rPr>
        <w:t>.</w:t>
      </w:r>
      <w:bookmarkEnd w:id="15"/>
    </w:p>
    <w:p w14:paraId="545828AE" w14:textId="77777777" w:rsidR="00884AFE" w:rsidRPr="00E314EA" w:rsidRDefault="00884AFE" w:rsidP="00E314EA"/>
    <w:p w14:paraId="23487525" w14:textId="7F408319" w:rsidR="00667EC5" w:rsidRDefault="00E314EA" w:rsidP="00E314EA">
      <w:pPr>
        <w:pStyle w:val="Heading1"/>
        <w:numPr>
          <w:ilvl w:val="0"/>
          <w:numId w:val="15"/>
        </w:numPr>
        <w:rPr>
          <w:rFonts w:ascii="Arial" w:hAnsi="Arial" w:cs="Arial"/>
          <w:b/>
          <w:bCs/>
          <w:sz w:val="32"/>
          <w:szCs w:val="32"/>
        </w:rPr>
      </w:pPr>
      <w:bookmarkStart w:id="16" w:name="_Toc236694445"/>
      <w:r>
        <w:rPr>
          <w:rFonts w:ascii="Arial" w:hAnsi="Arial" w:cs="Arial"/>
          <w:b/>
          <w:bCs/>
          <w:sz w:val="32"/>
          <w:szCs w:val="32"/>
        </w:rPr>
        <w:lastRenderedPageBreak/>
        <w:t>How irritants Cause Inflammation and Affect Breathing</w:t>
      </w:r>
      <w:bookmarkEnd w:id="16"/>
    </w:p>
    <w:p w14:paraId="156A3B66" w14:textId="77777777" w:rsidR="00884AFE" w:rsidRPr="00317CCC" w:rsidRDefault="00884AFE" w:rsidP="0001296C">
      <w:pPr>
        <w:spacing w:line="360" w:lineRule="auto"/>
        <w:jc w:val="both"/>
        <w:rPr>
          <w:rFonts w:ascii="Arial" w:hAnsi="Arial" w:cs="Arial"/>
          <w:b/>
          <w:bCs/>
        </w:rPr>
      </w:pPr>
    </w:p>
    <w:p w14:paraId="3C2BEAA9" w14:textId="7B0F9D7F" w:rsidR="0001296C" w:rsidRDefault="0001296C" w:rsidP="0001296C">
      <w:pPr>
        <w:pStyle w:val="Heading3"/>
        <w:spacing w:line="360" w:lineRule="auto"/>
        <w:jc w:val="both"/>
        <w:rPr>
          <w:rFonts w:ascii="Arial" w:hAnsi="Arial" w:cs="Arial"/>
          <w:b/>
          <w:bCs/>
          <w:color w:val="000000"/>
          <w:sz w:val="24"/>
          <w:szCs w:val="24"/>
        </w:rPr>
      </w:pPr>
      <w:bookmarkStart w:id="17" w:name="_Toc236694446"/>
      <w:r w:rsidRPr="00317CCC">
        <w:rPr>
          <w:rFonts w:ascii="Arial" w:hAnsi="Arial" w:cs="Arial"/>
          <w:b/>
          <w:bCs/>
          <w:color w:val="000000"/>
          <w:sz w:val="24"/>
          <w:szCs w:val="24"/>
        </w:rPr>
        <w:t>4.</w:t>
      </w:r>
      <w:r w:rsidR="00884AFE">
        <w:rPr>
          <w:rFonts w:ascii="Arial" w:hAnsi="Arial" w:cs="Arial"/>
          <w:b/>
          <w:bCs/>
          <w:color w:val="000000"/>
          <w:sz w:val="24"/>
          <w:szCs w:val="24"/>
        </w:rPr>
        <w:t>1</w:t>
      </w:r>
      <w:r w:rsidRPr="00317CCC">
        <w:rPr>
          <w:rFonts w:ascii="Arial" w:hAnsi="Arial" w:cs="Arial"/>
          <w:b/>
          <w:bCs/>
          <w:color w:val="000000"/>
          <w:sz w:val="24"/>
          <w:szCs w:val="24"/>
        </w:rPr>
        <w:t xml:space="preserve"> How irritants trigger airway inflammation</w:t>
      </w:r>
      <w:bookmarkEnd w:id="17"/>
    </w:p>
    <w:p w14:paraId="5F517AB0" w14:textId="77777777" w:rsidR="00884AFE" w:rsidRPr="00884AFE" w:rsidRDefault="00884AFE" w:rsidP="00884AFE">
      <w:pPr>
        <w:pStyle w:val="pdq2pgselectionanchorcontainer"/>
        <w:spacing w:line="360" w:lineRule="auto"/>
        <w:jc w:val="both"/>
        <w:rPr>
          <w:rFonts w:ascii="Arial" w:hAnsi="Arial" w:cs="Arial"/>
          <w:color w:val="000000"/>
          <w:sz w:val="22"/>
          <w:szCs w:val="22"/>
        </w:rPr>
      </w:pPr>
      <w:r w:rsidRPr="00884AFE">
        <w:rPr>
          <w:rFonts w:ascii="Arial" w:hAnsi="Arial" w:cs="Arial"/>
          <w:color w:val="000000"/>
          <w:sz w:val="22"/>
          <w:szCs w:val="22"/>
        </w:rPr>
        <w:t>People with asthma have chronically inflamed, hyperresponsive airways. When cigarette smoke, vaping aerosols or other irritants are inhaled, epithelial and immune cells release inflammatory mediators, including histamine and leukotrienes. These substances cause swelling of the tissue lining the bronchi and bronchioles, contraction of the surrounding smooth muscle and increased mucus secretion.</w:t>
      </w:r>
    </w:p>
    <w:p w14:paraId="48359637" w14:textId="2FD4C68C" w:rsidR="00635749" w:rsidRPr="00635749" w:rsidRDefault="00884AFE" w:rsidP="00635749">
      <w:pPr>
        <w:pStyle w:val="NormalWeb"/>
        <w:spacing w:line="360" w:lineRule="auto"/>
        <w:jc w:val="both"/>
        <w:rPr>
          <w:rFonts w:ascii="Arial" w:hAnsi="Arial" w:cs="Arial"/>
          <w:color w:val="000000"/>
          <w:sz w:val="22"/>
          <w:szCs w:val="22"/>
        </w:rPr>
      </w:pPr>
      <w:r w:rsidRPr="00884AFE">
        <w:rPr>
          <w:rFonts w:ascii="Arial" w:hAnsi="Arial" w:cs="Arial"/>
          <w:color w:val="000000"/>
          <w:sz w:val="22"/>
          <w:szCs w:val="22"/>
        </w:rPr>
        <w:t xml:space="preserve">The three responses narrow the airways, increase resistance and restrict airflow, particularly during expiration. This produces characteristic symptoms such as coughing, wheezing, chest tightness and breathlessness (Goldin and </w:t>
      </w:r>
      <w:proofErr w:type="spellStart"/>
      <w:r w:rsidRPr="00884AFE">
        <w:rPr>
          <w:rFonts w:ascii="Arial" w:hAnsi="Arial" w:cs="Arial"/>
          <w:color w:val="000000"/>
          <w:sz w:val="22"/>
          <w:szCs w:val="22"/>
        </w:rPr>
        <w:t>Cataletto</w:t>
      </w:r>
      <w:proofErr w:type="spellEnd"/>
      <w:r w:rsidRPr="00884AFE">
        <w:rPr>
          <w:rFonts w:ascii="Arial" w:hAnsi="Arial" w:cs="Arial"/>
          <w:color w:val="000000"/>
          <w:sz w:val="22"/>
          <w:szCs w:val="22"/>
        </w:rPr>
        <w:t>, 2024).</w:t>
      </w:r>
    </w:p>
    <w:p w14:paraId="29ADDA13" w14:textId="7DF300FA" w:rsidR="0001296C" w:rsidRPr="00317CCC" w:rsidRDefault="0001296C" w:rsidP="0001296C">
      <w:pPr>
        <w:pStyle w:val="Heading3"/>
        <w:spacing w:line="360" w:lineRule="auto"/>
        <w:jc w:val="both"/>
        <w:rPr>
          <w:rFonts w:ascii="Arial" w:hAnsi="Arial" w:cs="Arial"/>
          <w:b/>
          <w:bCs/>
          <w:color w:val="000000"/>
          <w:sz w:val="24"/>
          <w:szCs w:val="24"/>
        </w:rPr>
      </w:pPr>
      <w:bookmarkStart w:id="18" w:name="_Toc236694447"/>
      <w:r w:rsidRPr="00317CCC">
        <w:rPr>
          <w:rFonts w:ascii="Arial" w:hAnsi="Arial" w:cs="Arial"/>
          <w:b/>
          <w:bCs/>
          <w:color w:val="000000"/>
          <w:sz w:val="24"/>
          <w:szCs w:val="24"/>
        </w:rPr>
        <w:t>4.</w:t>
      </w:r>
      <w:r w:rsidR="00884AFE">
        <w:rPr>
          <w:rFonts w:ascii="Arial" w:hAnsi="Arial" w:cs="Arial"/>
          <w:b/>
          <w:bCs/>
          <w:color w:val="000000"/>
          <w:sz w:val="24"/>
          <w:szCs w:val="24"/>
        </w:rPr>
        <w:t>2</w:t>
      </w:r>
      <w:r w:rsidRPr="00317CCC">
        <w:rPr>
          <w:rFonts w:ascii="Arial" w:hAnsi="Arial" w:cs="Arial"/>
          <w:b/>
          <w:bCs/>
          <w:color w:val="000000"/>
          <w:sz w:val="24"/>
          <w:szCs w:val="24"/>
        </w:rPr>
        <w:t xml:space="preserve"> Effects of smoking and vaping</w:t>
      </w:r>
      <w:bookmarkEnd w:id="18"/>
    </w:p>
    <w:p w14:paraId="1B93B25F" w14:textId="77777777" w:rsidR="00884AFE" w:rsidRPr="00884AFE" w:rsidRDefault="00884AFE" w:rsidP="00884AFE">
      <w:pPr>
        <w:pStyle w:val="pdq2pgselectionanchorcontainer"/>
        <w:spacing w:line="360" w:lineRule="auto"/>
        <w:jc w:val="both"/>
        <w:rPr>
          <w:rFonts w:ascii="Arial" w:hAnsi="Arial" w:cs="Arial"/>
          <w:color w:val="000000"/>
          <w:sz w:val="22"/>
          <w:szCs w:val="22"/>
        </w:rPr>
      </w:pPr>
      <w:r w:rsidRPr="00884AFE">
        <w:rPr>
          <w:rFonts w:ascii="Arial" w:hAnsi="Arial" w:cs="Arial"/>
          <w:color w:val="000000"/>
          <w:sz w:val="22"/>
          <w:szCs w:val="22"/>
        </w:rPr>
        <w:t>Cigarette smoke contains toxic chemicals and fine particles that damage the airway lining and intensify inflammation. Smoke also damages the cilia responsible for moving mucus, debris and microorganisms out of the respiratory tract. Impaired ciliary clearance and increased mucus production allow secretions and irritants to accumulate, causing further airway obstruction.</w:t>
      </w:r>
    </w:p>
    <w:p w14:paraId="3A13EE5B" w14:textId="281B067E" w:rsidR="00635749" w:rsidRPr="00635749" w:rsidRDefault="00884AFE" w:rsidP="00317CCC">
      <w:pPr>
        <w:pStyle w:val="NormalWeb"/>
        <w:spacing w:line="360" w:lineRule="auto"/>
        <w:jc w:val="both"/>
        <w:rPr>
          <w:rFonts w:ascii="Arial" w:hAnsi="Arial" w:cs="Arial"/>
          <w:color w:val="000000"/>
          <w:sz w:val="22"/>
          <w:szCs w:val="22"/>
        </w:rPr>
      </w:pPr>
      <w:r w:rsidRPr="00884AFE">
        <w:rPr>
          <w:rFonts w:ascii="Arial" w:hAnsi="Arial" w:cs="Arial"/>
          <w:color w:val="000000"/>
          <w:sz w:val="22"/>
          <w:szCs w:val="22"/>
        </w:rPr>
        <w:t>Vaping aerosols are not harmless water vapour. They may contain nicotine, ultrafine particles and flavouring chemicals that cause oxidative stress, irritate airway cells and impair respiratory clearance (Stefaniak et al., 2021). Adolescents who smoke or vape therefore expose their sensitive airways to substances that may worsen symptoms and reduce asthma control.</w:t>
      </w:r>
    </w:p>
    <w:p w14:paraId="1CFDAE77" w14:textId="0CC7BA65" w:rsidR="0001296C" w:rsidRPr="00364DF3" w:rsidRDefault="0001296C" w:rsidP="0001296C">
      <w:pPr>
        <w:pStyle w:val="Heading3"/>
        <w:spacing w:line="360" w:lineRule="auto"/>
        <w:jc w:val="both"/>
        <w:rPr>
          <w:rFonts w:ascii="Arial" w:hAnsi="Arial" w:cs="Arial"/>
          <w:b/>
          <w:bCs/>
          <w:color w:val="000000"/>
          <w:sz w:val="24"/>
          <w:szCs w:val="24"/>
        </w:rPr>
      </w:pPr>
      <w:bookmarkStart w:id="19" w:name="_Toc236694448"/>
      <w:r w:rsidRPr="00364DF3">
        <w:rPr>
          <w:rFonts w:ascii="Arial" w:hAnsi="Arial" w:cs="Arial"/>
          <w:b/>
          <w:bCs/>
          <w:color w:val="000000"/>
          <w:sz w:val="24"/>
          <w:szCs w:val="24"/>
        </w:rPr>
        <w:t>4.</w:t>
      </w:r>
      <w:r w:rsidR="00884AFE">
        <w:rPr>
          <w:rFonts w:ascii="Arial" w:hAnsi="Arial" w:cs="Arial"/>
          <w:b/>
          <w:bCs/>
          <w:color w:val="000000"/>
          <w:sz w:val="24"/>
          <w:szCs w:val="24"/>
        </w:rPr>
        <w:t>3</w:t>
      </w:r>
      <w:r w:rsidRPr="00364DF3">
        <w:rPr>
          <w:rFonts w:ascii="Arial" w:hAnsi="Arial" w:cs="Arial"/>
          <w:b/>
          <w:bCs/>
          <w:color w:val="000000"/>
          <w:sz w:val="24"/>
          <w:szCs w:val="24"/>
        </w:rPr>
        <w:t xml:space="preserve"> Respiratory infections and asthma</w:t>
      </w:r>
      <w:bookmarkEnd w:id="19"/>
    </w:p>
    <w:p w14:paraId="6947AA51" w14:textId="77777777" w:rsidR="00884AFE" w:rsidRPr="00884AFE" w:rsidRDefault="00884AFE" w:rsidP="00884AFE">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84AFE">
        <w:rPr>
          <w:rFonts w:ascii="Arial" w:eastAsia="Times New Roman" w:hAnsi="Arial" w:cs="Arial"/>
          <w:color w:val="000000"/>
          <w:kern w:val="0"/>
          <w:sz w:val="22"/>
          <w:szCs w:val="22"/>
          <w:lang w:eastAsia="en-GB"/>
          <w14:ligatures w14:val="none"/>
        </w:rPr>
        <w:t>Respiratory infections, including colds and influenza, are common triggers of asthma exacerbations. Infection activates immune responses that increase airway inflammation and mucus production. Because the airways of people with asthma are already inflamed and hyperresponsive, even a relatively mild infection can cause considerable narrowing and a serious exacerbation (McIntyre and Busse, 2022).</w:t>
      </w:r>
    </w:p>
    <w:p w14:paraId="7D5DE45A" w14:textId="77777777" w:rsidR="00884AFE" w:rsidRPr="00884AFE" w:rsidRDefault="00884AFE" w:rsidP="00884AFE">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84AFE">
        <w:rPr>
          <w:rFonts w:ascii="Arial" w:eastAsia="Times New Roman" w:hAnsi="Arial" w:cs="Arial"/>
          <w:color w:val="000000"/>
          <w:kern w:val="0"/>
          <w:sz w:val="22"/>
          <w:szCs w:val="22"/>
          <w:lang w:eastAsia="en-GB"/>
          <w14:ligatures w14:val="none"/>
        </w:rPr>
        <w:t>The adolescents in the case study may encounter infectious droplets and aerosols in crowded, poorly ventilated bars or clubs. Combined exposure to infection, cigarette smoke and vaping aerosols may contribute to their increasingly severe symptoms.</w:t>
      </w:r>
    </w:p>
    <w:p w14:paraId="3B897951" w14:textId="77777777" w:rsidR="007D665F" w:rsidRDefault="007D665F" w:rsidP="00FB5DD3">
      <w:pPr>
        <w:rPr>
          <w:rFonts w:ascii="Arial" w:hAnsi="Arial" w:cs="Arial"/>
          <w:sz w:val="28"/>
          <w:szCs w:val="28"/>
        </w:rPr>
      </w:pPr>
    </w:p>
    <w:p w14:paraId="745B4609" w14:textId="77777777" w:rsidR="006F219D" w:rsidRPr="00FB5DD3" w:rsidRDefault="006F219D" w:rsidP="00FB5DD3">
      <w:pPr>
        <w:rPr>
          <w:rFonts w:ascii="Arial" w:hAnsi="Arial" w:cs="Arial"/>
          <w:sz w:val="28"/>
          <w:szCs w:val="28"/>
        </w:rPr>
      </w:pPr>
    </w:p>
    <w:p w14:paraId="67B9D695" w14:textId="498E430C" w:rsidR="00FB5DD3" w:rsidRDefault="00FB5DD3" w:rsidP="006E754A">
      <w:pPr>
        <w:pStyle w:val="Heading1"/>
        <w:numPr>
          <w:ilvl w:val="0"/>
          <w:numId w:val="15"/>
        </w:numPr>
        <w:jc w:val="both"/>
        <w:rPr>
          <w:rFonts w:ascii="Arial" w:hAnsi="Arial" w:cs="Arial"/>
          <w:b/>
          <w:bCs/>
          <w:sz w:val="32"/>
          <w:szCs w:val="32"/>
        </w:rPr>
      </w:pPr>
      <w:r w:rsidRPr="006E754A">
        <w:rPr>
          <w:rFonts w:ascii="Arial" w:hAnsi="Arial" w:cs="Arial"/>
          <w:b/>
          <w:bCs/>
          <w:sz w:val="32"/>
          <w:szCs w:val="32"/>
        </w:rPr>
        <w:t xml:space="preserve"> </w:t>
      </w:r>
      <w:bookmarkStart w:id="20" w:name="_Toc236694449"/>
      <w:r w:rsidR="00370829" w:rsidRPr="006E754A">
        <w:rPr>
          <w:rFonts w:ascii="Arial" w:hAnsi="Arial" w:cs="Arial"/>
          <w:b/>
          <w:bCs/>
          <w:sz w:val="32"/>
          <w:szCs w:val="32"/>
        </w:rPr>
        <w:t>Recording and Tracking Respiratory Function</w:t>
      </w:r>
      <w:bookmarkEnd w:id="20"/>
    </w:p>
    <w:p w14:paraId="60B0BB30" w14:textId="77777777" w:rsidR="0001296C" w:rsidRDefault="0001296C" w:rsidP="0001296C">
      <w:pPr>
        <w:jc w:val="both"/>
      </w:pPr>
    </w:p>
    <w:p w14:paraId="062B9E01" w14:textId="77777777" w:rsidR="006F219D" w:rsidRPr="0001296C" w:rsidRDefault="006F219D" w:rsidP="0001296C">
      <w:pPr>
        <w:jc w:val="both"/>
      </w:pPr>
    </w:p>
    <w:p w14:paraId="3682763E" w14:textId="269C79F9" w:rsidR="0001296C" w:rsidRDefault="0001296C" w:rsidP="0001296C">
      <w:pPr>
        <w:pStyle w:val="Heading3"/>
        <w:spacing w:line="360" w:lineRule="auto"/>
        <w:jc w:val="both"/>
        <w:rPr>
          <w:rFonts w:ascii="Arial" w:hAnsi="Arial" w:cs="Arial"/>
          <w:b/>
          <w:bCs/>
          <w:color w:val="000000"/>
          <w:sz w:val="24"/>
          <w:szCs w:val="24"/>
        </w:rPr>
      </w:pPr>
      <w:bookmarkStart w:id="21" w:name="_Toc236694450"/>
      <w:r w:rsidRPr="00317CCC">
        <w:rPr>
          <w:rFonts w:ascii="Arial" w:hAnsi="Arial" w:cs="Arial"/>
          <w:b/>
          <w:bCs/>
          <w:color w:val="000000"/>
          <w:sz w:val="24"/>
          <w:szCs w:val="24"/>
        </w:rPr>
        <w:t>5.</w:t>
      </w:r>
      <w:r w:rsidR="00884AFE">
        <w:rPr>
          <w:rFonts w:ascii="Arial" w:hAnsi="Arial" w:cs="Arial"/>
          <w:b/>
          <w:bCs/>
          <w:color w:val="000000"/>
          <w:sz w:val="24"/>
          <w:szCs w:val="24"/>
        </w:rPr>
        <w:t>1</w:t>
      </w:r>
      <w:r w:rsidRPr="00317CCC">
        <w:rPr>
          <w:rFonts w:ascii="Arial" w:hAnsi="Arial" w:cs="Arial"/>
          <w:b/>
          <w:bCs/>
          <w:color w:val="000000"/>
          <w:sz w:val="24"/>
          <w:szCs w:val="24"/>
        </w:rPr>
        <w:t xml:space="preserve"> Peak </w:t>
      </w:r>
      <w:r w:rsidR="00884AFE">
        <w:rPr>
          <w:rFonts w:ascii="Arial" w:hAnsi="Arial" w:cs="Arial"/>
          <w:b/>
          <w:bCs/>
          <w:color w:val="000000"/>
          <w:sz w:val="24"/>
          <w:szCs w:val="24"/>
        </w:rPr>
        <w:t>expiratory flow</w:t>
      </w:r>
      <w:bookmarkEnd w:id="21"/>
    </w:p>
    <w:p w14:paraId="19F1B5E7" w14:textId="77777777" w:rsidR="00884AFE" w:rsidRPr="00884AFE" w:rsidRDefault="00884AFE" w:rsidP="00884AFE">
      <w:pPr>
        <w:pStyle w:val="pdq2pgselectionanchorcontainer"/>
        <w:spacing w:line="360" w:lineRule="auto"/>
        <w:jc w:val="both"/>
        <w:rPr>
          <w:rFonts w:ascii="Arial" w:hAnsi="Arial" w:cs="Arial"/>
          <w:color w:val="000000"/>
          <w:sz w:val="22"/>
          <w:szCs w:val="22"/>
        </w:rPr>
      </w:pPr>
      <w:r w:rsidRPr="00884AFE">
        <w:rPr>
          <w:rFonts w:ascii="Arial" w:hAnsi="Arial" w:cs="Arial"/>
          <w:color w:val="000000"/>
          <w:sz w:val="22"/>
          <w:szCs w:val="22"/>
        </w:rPr>
        <w:t>Peak expiratory flow (PEF) measures the maximum speed at which a person can forcefully exhale after taking a full breath. It is measured in litres per minute using a portable peak-flow meter. Airway inflammation and narrowing can reduce the speed of expiration and produce a lower result.</w:t>
      </w:r>
    </w:p>
    <w:p w14:paraId="68DC1E61" w14:textId="77777777" w:rsidR="00884AFE" w:rsidRPr="00884AFE" w:rsidRDefault="00884AFE" w:rsidP="00884AFE">
      <w:pPr>
        <w:pStyle w:val="NormalWeb"/>
        <w:spacing w:line="360" w:lineRule="auto"/>
        <w:jc w:val="both"/>
        <w:rPr>
          <w:rFonts w:ascii="Arial" w:hAnsi="Arial" w:cs="Arial"/>
          <w:color w:val="000000"/>
          <w:sz w:val="22"/>
          <w:szCs w:val="22"/>
        </w:rPr>
      </w:pPr>
      <w:r w:rsidRPr="00884AFE">
        <w:rPr>
          <w:rFonts w:ascii="Arial" w:hAnsi="Arial" w:cs="Arial"/>
          <w:color w:val="000000"/>
          <w:sz w:val="22"/>
          <w:szCs w:val="22"/>
        </w:rPr>
        <w:t>To perform the test, the person should reset the meter, remain upright, inhale fully, seal their lips around the mouthpiece and blow out as hard and fast as possible. The procedure should be repeated three times, with the highest technically satisfactory result recorded (Asthma + Lung UK, 2026).</w:t>
      </w:r>
    </w:p>
    <w:p w14:paraId="5F8669AB" w14:textId="77777777" w:rsidR="00884AFE" w:rsidRPr="00884AFE" w:rsidRDefault="00884AFE" w:rsidP="00884AFE">
      <w:pPr>
        <w:pStyle w:val="NormalWeb"/>
        <w:spacing w:line="360" w:lineRule="auto"/>
        <w:jc w:val="both"/>
        <w:rPr>
          <w:rFonts w:ascii="Arial" w:hAnsi="Arial" w:cs="Arial"/>
          <w:color w:val="000000"/>
          <w:sz w:val="22"/>
          <w:szCs w:val="22"/>
        </w:rPr>
      </w:pPr>
      <w:r w:rsidRPr="00884AFE">
        <w:rPr>
          <w:rFonts w:ascii="Arial" w:hAnsi="Arial" w:cs="Arial"/>
          <w:color w:val="000000"/>
          <w:sz w:val="22"/>
          <w:szCs w:val="22"/>
        </w:rPr>
        <w:t>One result provides limited information because readings differ between individuals and may vary throughout the day. Where recommended by a healthcare professional, regular results can be compared with the adolescent’s personal best measurement when asthma is controlled. Falling readings may indicate increasing airway obstruction before severe symptoms appear, allowing the person to follow their asthma action plan and obtain timely clinical advice. However, daily PEF monitoring is not necessary for every person and should reflect individual clinical circumstances (NICE, 2024).</w:t>
      </w:r>
    </w:p>
    <w:p w14:paraId="7A16D9DD" w14:textId="77777777" w:rsidR="00C949E2" w:rsidRPr="00C949E2" w:rsidRDefault="00C949E2" w:rsidP="00C949E2"/>
    <w:p w14:paraId="06CDB506" w14:textId="43426EA3" w:rsidR="0001296C" w:rsidRPr="00317CCC" w:rsidRDefault="0001296C" w:rsidP="0001296C">
      <w:pPr>
        <w:pStyle w:val="Heading3"/>
        <w:spacing w:line="360" w:lineRule="auto"/>
        <w:jc w:val="both"/>
        <w:rPr>
          <w:rFonts w:ascii="Arial" w:hAnsi="Arial" w:cs="Arial"/>
          <w:b/>
          <w:bCs/>
          <w:color w:val="000000"/>
          <w:sz w:val="24"/>
          <w:szCs w:val="24"/>
        </w:rPr>
      </w:pPr>
      <w:bookmarkStart w:id="22" w:name="_Toc236694451"/>
      <w:r w:rsidRPr="00317CCC">
        <w:rPr>
          <w:rFonts w:ascii="Arial" w:hAnsi="Arial" w:cs="Arial"/>
          <w:b/>
          <w:bCs/>
          <w:color w:val="000000"/>
          <w:sz w:val="24"/>
          <w:szCs w:val="24"/>
        </w:rPr>
        <w:t>5.</w:t>
      </w:r>
      <w:r w:rsidR="00635749">
        <w:rPr>
          <w:rFonts w:ascii="Arial" w:hAnsi="Arial" w:cs="Arial"/>
          <w:b/>
          <w:bCs/>
          <w:color w:val="000000"/>
          <w:sz w:val="24"/>
          <w:szCs w:val="24"/>
        </w:rPr>
        <w:t>2</w:t>
      </w:r>
      <w:r w:rsidRPr="00317CCC">
        <w:rPr>
          <w:rFonts w:ascii="Arial" w:hAnsi="Arial" w:cs="Arial"/>
          <w:b/>
          <w:bCs/>
          <w:color w:val="000000"/>
          <w:sz w:val="24"/>
          <w:szCs w:val="24"/>
        </w:rPr>
        <w:t xml:space="preserve"> Recording respiratory </w:t>
      </w:r>
      <w:r w:rsidR="00635749">
        <w:rPr>
          <w:rFonts w:ascii="Arial" w:hAnsi="Arial" w:cs="Arial"/>
          <w:b/>
          <w:bCs/>
          <w:color w:val="000000"/>
          <w:sz w:val="24"/>
          <w:szCs w:val="24"/>
        </w:rPr>
        <w:t>information</w:t>
      </w:r>
      <w:bookmarkEnd w:id="22"/>
    </w:p>
    <w:p w14:paraId="2910E6F3" w14:textId="77777777" w:rsidR="00635749" w:rsidRPr="00635749" w:rsidRDefault="00635749" w:rsidP="00635749">
      <w:pPr>
        <w:pStyle w:val="pdq2pgselectionanchorcontainer"/>
        <w:spacing w:line="360" w:lineRule="auto"/>
        <w:jc w:val="both"/>
        <w:rPr>
          <w:rFonts w:ascii="Arial" w:hAnsi="Arial" w:cs="Arial"/>
          <w:color w:val="000000"/>
          <w:sz w:val="22"/>
          <w:szCs w:val="22"/>
        </w:rPr>
      </w:pPr>
      <w:r w:rsidRPr="00635749">
        <w:rPr>
          <w:rFonts w:ascii="Arial" w:hAnsi="Arial" w:cs="Arial"/>
          <w:color w:val="000000"/>
          <w:sz w:val="22"/>
          <w:szCs w:val="22"/>
        </w:rPr>
        <w:t>An asthma diary can record PEF results alongside symptoms, night waking, physical activity, reliever-inhaler use and environmental exposures. Patterns may show that symptoms or readings deteriorate following smoking, vaping, exercise, pollution, allergens or infection. This helps adolescents recognise triggers and understand how lifestyle choices influence their respiratory health.</w:t>
      </w:r>
    </w:p>
    <w:p w14:paraId="0878B580" w14:textId="77777777" w:rsidR="00635749" w:rsidRPr="00635749" w:rsidRDefault="00635749" w:rsidP="00635749">
      <w:pPr>
        <w:pStyle w:val="NormalWeb"/>
        <w:spacing w:line="360" w:lineRule="auto"/>
        <w:jc w:val="both"/>
        <w:rPr>
          <w:rFonts w:ascii="Arial" w:hAnsi="Arial" w:cs="Arial"/>
          <w:color w:val="000000"/>
          <w:sz w:val="22"/>
          <w:szCs w:val="22"/>
        </w:rPr>
      </w:pPr>
      <w:r w:rsidRPr="00635749">
        <w:rPr>
          <w:rFonts w:ascii="Arial" w:hAnsi="Arial" w:cs="Arial"/>
          <w:color w:val="000000"/>
          <w:sz w:val="22"/>
          <w:szCs w:val="22"/>
        </w:rPr>
        <w:lastRenderedPageBreak/>
        <w:t>Adolescents can bring these records to the fortnightly clinic. The GP and practice nurse can use them alongside the clinical history to evaluate asthma control, medication adherence and treatment effectiveness. The findings may indicate a need to correct inhaler technique, review medication or make a specialist referral.</w:t>
      </w:r>
    </w:p>
    <w:p w14:paraId="19D7A2FA" w14:textId="77777777" w:rsidR="00635749" w:rsidRPr="00635749" w:rsidRDefault="00635749" w:rsidP="00635749">
      <w:pPr>
        <w:pStyle w:val="NormalWeb"/>
        <w:spacing w:line="360" w:lineRule="auto"/>
        <w:jc w:val="both"/>
        <w:rPr>
          <w:rFonts w:ascii="Arial" w:hAnsi="Arial" w:cs="Arial"/>
          <w:color w:val="000000"/>
          <w:sz w:val="22"/>
          <w:szCs w:val="22"/>
        </w:rPr>
      </w:pPr>
      <w:r w:rsidRPr="00635749">
        <w:rPr>
          <w:rFonts w:ascii="Arial" w:hAnsi="Arial" w:cs="Arial"/>
          <w:color w:val="000000"/>
          <w:sz w:val="22"/>
          <w:szCs w:val="22"/>
        </w:rPr>
        <w:t>Nevertheless, PEF should not be considered independently of symptoms. Increasing breathlessness, severe wheezing or failure of the reliever inhaler to provide benefit requires immediate action, even if the PEF result appears relatively normal.</w:t>
      </w:r>
    </w:p>
    <w:p w14:paraId="7F8DEB45" w14:textId="77777777" w:rsidR="007D665F" w:rsidRPr="006E754A" w:rsidRDefault="007D665F" w:rsidP="006E754A">
      <w:pPr>
        <w:jc w:val="both"/>
        <w:rPr>
          <w:rFonts w:ascii="Arial" w:hAnsi="Arial" w:cs="Arial"/>
        </w:rPr>
      </w:pPr>
    </w:p>
    <w:p w14:paraId="49F06494" w14:textId="53333682" w:rsidR="00A62440" w:rsidRDefault="00A62440" w:rsidP="00A2769F">
      <w:pPr>
        <w:pStyle w:val="Heading1"/>
        <w:numPr>
          <w:ilvl w:val="0"/>
          <w:numId w:val="15"/>
        </w:numPr>
        <w:rPr>
          <w:rFonts w:ascii="Arial" w:hAnsi="Arial" w:cs="Arial"/>
          <w:b/>
          <w:bCs/>
          <w:sz w:val="32"/>
          <w:szCs w:val="32"/>
        </w:rPr>
      </w:pPr>
      <w:bookmarkStart w:id="23" w:name="_Toc236694452"/>
      <w:r w:rsidRPr="00A2769F">
        <w:rPr>
          <w:rFonts w:ascii="Arial" w:hAnsi="Arial" w:cs="Arial"/>
          <w:b/>
          <w:bCs/>
          <w:sz w:val="32"/>
          <w:szCs w:val="32"/>
        </w:rPr>
        <w:t>Evidence – Based Lifestyle Recommendations</w:t>
      </w:r>
      <w:bookmarkEnd w:id="23"/>
      <w:r w:rsidRPr="00A2769F">
        <w:rPr>
          <w:rFonts w:ascii="Arial" w:hAnsi="Arial" w:cs="Arial"/>
          <w:b/>
          <w:bCs/>
          <w:sz w:val="32"/>
          <w:szCs w:val="32"/>
        </w:rPr>
        <w:t xml:space="preserve"> </w:t>
      </w:r>
    </w:p>
    <w:p w14:paraId="47880A3C" w14:textId="77777777" w:rsidR="006E754A" w:rsidRPr="006E754A" w:rsidRDefault="006E754A" w:rsidP="006E754A"/>
    <w:p w14:paraId="43686A82" w14:textId="2F7D71D1" w:rsidR="0001296C" w:rsidRDefault="0001296C" w:rsidP="0001296C">
      <w:pPr>
        <w:pStyle w:val="Heading3"/>
        <w:spacing w:line="360" w:lineRule="auto"/>
        <w:jc w:val="both"/>
        <w:rPr>
          <w:rFonts w:ascii="Arial" w:hAnsi="Arial" w:cs="Arial"/>
          <w:b/>
          <w:bCs/>
          <w:color w:val="000000"/>
          <w:sz w:val="24"/>
          <w:szCs w:val="24"/>
        </w:rPr>
      </w:pPr>
      <w:bookmarkStart w:id="24" w:name="_Toc236694453"/>
      <w:r w:rsidRPr="00C949E2">
        <w:rPr>
          <w:rFonts w:ascii="Arial" w:hAnsi="Arial" w:cs="Arial"/>
          <w:b/>
          <w:bCs/>
          <w:color w:val="000000"/>
          <w:sz w:val="24"/>
          <w:szCs w:val="24"/>
        </w:rPr>
        <w:t>6.</w:t>
      </w:r>
      <w:r w:rsidR="00635749">
        <w:rPr>
          <w:rFonts w:ascii="Arial" w:hAnsi="Arial" w:cs="Arial"/>
          <w:b/>
          <w:bCs/>
          <w:color w:val="000000"/>
          <w:sz w:val="24"/>
          <w:szCs w:val="24"/>
        </w:rPr>
        <w:t>1</w:t>
      </w:r>
      <w:r w:rsidRPr="00C949E2">
        <w:rPr>
          <w:rFonts w:ascii="Arial" w:hAnsi="Arial" w:cs="Arial"/>
          <w:b/>
          <w:bCs/>
          <w:color w:val="000000"/>
          <w:sz w:val="24"/>
          <w:szCs w:val="24"/>
        </w:rPr>
        <w:t xml:space="preserve"> Smoking, vaping and asthma</w:t>
      </w:r>
      <w:bookmarkEnd w:id="24"/>
    </w:p>
    <w:p w14:paraId="24B2AFA3" w14:textId="77777777" w:rsidR="00635749" w:rsidRPr="00635749" w:rsidRDefault="00635749" w:rsidP="00635749">
      <w:pPr>
        <w:pStyle w:val="pdq2pgselectionanchorcontainer"/>
        <w:spacing w:line="360" w:lineRule="auto"/>
        <w:jc w:val="both"/>
        <w:rPr>
          <w:rFonts w:ascii="Arial" w:hAnsi="Arial" w:cs="Arial"/>
          <w:color w:val="000000"/>
          <w:sz w:val="22"/>
          <w:szCs w:val="22"/>
        </w:rPr>
      </w:pPr>
      <w:r w:rsidRPr="00635749">
        <w:rPr>
          <w:rFonts w:ascii="Arial" w:hAnsi="Arial" w:cs="Arial"/>
          <w:color w:val="000000"/>
          <w:sz w:val="22"/>
          <w:szCs w:val="22"/>
        </w:rPr>
        <w:t>Adolescents should be advised not to smoke. Tobacco smoke increases inflammation, damages cilia, increases mucus production and may trigger bronchoconstriction. These effects make asthma more difficult to control and increase the likelihood of serious exacerbations.</w:t>
      </w:r>
    </w:p>
    <w:p w14:paraId="7608D927" w14:textId="77777777" w:rsidR="00635749" w:rsidRPr="00635749" w:rsidRDefault="00635749" w:rsidP="00635749">
      <w:pPr>
        <w:pStyle w:val="NormalWeb"/>
        <w:spacing w:line="360" w:lineRule="auto"/>
        <w:jc w:val="both"/>
        <w:rPr>
          <w:rFonts w:ascii="Arial" w:hAnsi="Arial" w:cs="Arial"/>
          <w:color w:val="000000"/>
          <w:sz w:val="22"/>
          <w:szCs w:val="22"/>
        </w:rPr>
      </w:pPr>
      <w:r w:rsidRPr="00635749">
        <w:rPr>
          <w:rFonts w:ascii="Arial" w:hAnsi="Arial" w:cs="Arial"/>
          <w:color w:val="000000"/>
          <w:sz w:val="22"/>
          <w:szCs w:val="22"/>
        </w:rPr>
        <w:t xml:space="preserve">The practice nurse should use a supportive, non-judgemental approach to assess nicotine dependence, explain the consequences and refer adolescents who smoke to an NHS Stop Smoking Service. NICE (2025) recommends considering nicotine-replacement therapy for tobacco-dependent young people aged 12 years and over alongside behavioural support. Varenicline, </w:t>
      </w:r>
      <w:proofErr w:type="spellStart"/>
      <w:r w:rsidRPr="00635749">
        <w:rPr>
          <w:rFonts w:ascii="Arial" w:hAnsi="Arial" w:cs="Arial"/>
          <w:color w:val="000000"/>
          <w:sz w:val="22"/>
          <w:szCs w:val="22"/>
        </w:rPr>
        <w:t>cytisinicline</w:t>
      </w:r>
      <w:proofErr w:type="spellEnd"/>
      <w:r w:rsidRPr="00635749">
        <w:rPr>
          <w:rFonts w:ascii="Arial" w:hAnsi="Arial" w:cs="Arial"/>
          <w:color w:val="000000"/>
          <w:sz w:val="22"/>
          <w:szCs w:val="22"/>
        </w:rPr>
        <w:t xml:space="preserve"> and bupropion must not be offered to people under 18, although varenicline may be considered for those aged 18 or 19 after clinical assessment.</w:t>
      </w:r>
    </w:p>
    <w:p w14:paraId="4C7F9E4F" w14:textId="02DE760C" w:rsidR="00635749" w:rsidRPr="00635749" w:rsidRDefault="00635749" w:rsidP="00635749">
      <w:pPr>
        <w:pStyle w:val="NormalWeb"/>
        <w:spacing w:line="360" w:lineRule="auto"/>
        <w:jc w:val="both"/>
        <w:rPr>
          <w:rFonts w:ascii="Arial" w:hAnsi="Arial" w:cs="Arial"/>
          <w:color w:val="000000"/>
          <w:sz w:val="22"/>
          <w:szCs w:val="22"/>
        </w:rPr>
      </w:pPr>
      <w:r w:rsidRPr="00635749">
        <w:rPr>
          <w:rFonts w:ascii="Arial" w:hAnsi="Arial" w:cs="Arial"/>
          <w:color w:val="000000"/>
          <w:sz w:val="22"/>
          <w:szCs w:val="22"/>
        </w:rPr>
        <w:t>Although regulated nicotine vaping is generally less harmful than smoking, it is not harmless and should not be promoted to adolescents who do not smoke. Because vaping aerosols can irritate airway cells and promote inflammation, adolescents with asthma should receive support to stop vaping (</w:t>
      </w:r>
      <w:proofErr w:type="spellStart"/>
      <w:r w:rsidR="00375967">
        <w:rPr>
          <w:rFonts w:ascii="Arial" w:hAnsi="Arial" w:cs="Arial"/>
          <w:color w:val="000000"/>
          <w:sz w:val="22"/>
          <w:szCs w:val="22"/>
        </w:rPr>
        <w:t>Ranpara</w:t>
      </w:r>
      <w:proofErr w:type="spellEnd"/>
      <w:r w:rsidRPr="00635749">
        <w:rPr>
          <w:rFonts w:ascii="Arial" w:hAnsi="Arial" w:cs="Arial"/>
          <w:color w:val="000000"/>
          <w:sz w:val="22"/>
          <w:szCs w:val="22"/>
        </w:rPr>
        <w:t xml:space="preserve"> et al., 2021).</w:t>
      </w:r>
    </w:p>
    <w:p w14:paraId="0796892A" w14:textId="77777777" w:rsidR="00635749" w:rsidRDefault="00635749" w:rsidP="00635749"/>
    <w:p w14:paraId="7FB89C33" w14:textId="77777777" w:rsidR="00635749" w:rsidRDefault="00635749" w:rsidP="00635749"/>
    <w:p w14:paraId="02809A03" w14:textId="77777777" w:rsidR="006F219D" w:rsidRDefault="006F219D" w:rsidP="00635749"/>
    <w:p w14:paraId="1F833B15" w14:textId="77777777" w:rsidR="006F219D" w:rsidRDefault="006F219D" w:rsidP="00635749"/>
    <w:p w14:paraId="766D06B7" w14:textId="77777777" w:rsidR="00635749" w:rsidRPr="00635749" w:rsidRDefault="00635749" w:rsidP="00635749"/>
    <w:p w14:paraId="7ED10314" w14:textId="392CFACC" w:rsidR="00307BC4" w:rsidRPr="007D665F" w:rsidRDefault="0001296C" w:rsidP="007D665F">
      <w:pPr>
        <w:pStyle w:val="Heading3"/>
        <w:spacing w:line="360" w:lineRule="auto"/>
        <w:jc w:val="both"/>
        <w:rPr>
          <w:rFonts w:ascii="Arial" w:hAnsi="Arial" w:cs="Arial"/>
          <w:b/>
          <w:bCs/>
          <w:color w:val="000000"/>
          <w:sz w:val="24"/>
          <w:szCs w:val="24"/>
        </w:rPr>
      </w:pPr>
      <w:bookmarkStart w:id="25" w:name="_Toc236694454"/>
      <w:r w:rsidRPr="00C949E2">
        <w:rPr>
          <w:rFonts w:ascii="Arial" w:hAnsi="Arial" w:cs="Arial"/>
          <w:b/>
          <w:bCs/>
          <w:color w:val="000000"/>
          <w:sz w:val="24"/>
          <w:szCs w:val="24"/>
        </w:rPr>
        <w:t>6.</w:t>
      </w:r>
      <w:r w:rsidR="00635749">
        <w:rPr>
          <w:rFonts w:ascii="Arial" w:hAnsi="Arial" w:cs="Arial"/>
          <w:b/>
          <w:bCs/>
          <w:color w:val="000000"/>
          <w:sz w:val="24"/>
          <w:szCs w:val="24"/>
        </w:rPr>
        <w:t>2</w:t>
      </w:r>
      <w:r w:rsidRPr="00C949E2">
        <w:rPr>
          <w:rFonts w:ascii="Arial" w:hAnsi="Arial" w:cs="Arial"/>
          <w:b/>
          <w:bCs/>
          <w:color w:val="000000"/>
          <w:sz w:val="24"/>
          <w:szCs w:val="24"/>
        </w:rPr>
        <w:t xml:space="preserve"> Additional lifestyle recommendations</w:t>
      </w:r>
      <w:bookmarkEnd w:id="25"/>
    </w:p>
    <w:p w14:paraId="084065AE" w14:textId="77777777" w:rsidR="00307BC4" w:rsidRDefault="00307BC4" w:rsidP="006E754A">
      <w:pPr>
        <w:spacing w:line="360" w:lineRule="auto"/>
        <w:jc w:val="both"/>
        <w:rPr>
          <w:rFonts w:ascii="Arial" w:hAnsi="Arial" w:cs="Arial"/>
        </w:rPr>
      </w:pPr>
    </w:p>
    <w:p w14:paraId="391C6F56" w14:textId="77777777" w:rsidR="00635749" w:rsidRPr="00635749" w:rsidRDefault="00635749" w:rsidP="00635749">
      <w:pPr>
        <w:pStyle w:val="pdq2pgselectionanchorcontainer"/>
        <w:spacing w:line="360" w:lineRule="auto"/>
        <w:jc w:val="both"/>
        <w:rPr>
          <w:rFonts w:ascii="Arial" w:hAnsi="Arial" w:cs="Arial"/>
          <w:color w:val="000000"/>
          <w:sz w:val="22"/>
          <w:szCs w:val="22"/>
        </w:rPr>
      </w:pPr>
      <w:r w:rsidRPr="00635749">
        <w:rPr>
          <w:rFonts w:ascii="Arial" w:hAnsi="Arial" w:cs="Arial"/>
          <w:color w:val="000000"/>
          <w:sz w:val="22"/>
          <w:szCs w:val="22"/>
        </w:rPr>
        <w:t>Adolescents should reduce exposure to second-hand smoke, vaping aerosols, pollution and poorly ventilated venues. When attending crowded locations, they should carry their prescribed reliever inhaler, avoid smoking areas and leave if symptoms develop.</w:t>
      </w:r>
    </w:p>
    <w:p w14:paraId="12E7FBEE" w14:textId="77777777" w:rsidR="00635749" w:rsidRPr="00635749" w:rsidRDefault="00635749" w:rsidP="00635749">
      <w:pPr>
        <w:pStyle w:val="NormalWeb"/>
        <w:spacing w:line="360" w:lineRule="auto"/>
        <w:jc w:val="both"/>
        <w:rPr>
          <w:rFonts w:ascii="Arial" w:hAnsi="Arial" w:cs="Arial"/>
          <w:color w:val="000000"/>
          <w:sz w:val="22"/>
          <w:szCs w:val="22"/>
        </w:rPr>
      </w:pPr>
      <w:r w:rsidRPr="00635749">
        <w:rPr>
          <w:rFonts w:ascii="Arial" w:hAnsi="Arial" w:cs="Arial"/>
          <w:color w:val="000000"/>
          <w:sz w:val="22"/>
          <w:szCs w:val="22"/>
        </w:rPr>
        <w:t>Consistent medication use and correct inhaler technique are essential. During clinic appointments, the practice nurse should observe inhaler technique, correct errors and review the personalised asthma action plan. Adolescents must understand which medication to take regularly, how to recognise deterioration and what to do during an emergency (NICE, 2024).</w:t>
      </w:r>
    </w:p>
    <w:p w14:paraId="68B88A16" w14:textId="77777777" w:rsidR="00635749" w:rsidRPr="00635749" w:rsidRDefault="00635749" w:rsidP="00635749">
      <w:pPr>
        <w:pStyle w:val="NormalWeb"/>
        <w:spacing w:line="360" w:lineRule="auto"/>
        <w:jc w:val="both"/>
        <w:rPr>
          <w:rFonts w:ascii="Arial" w:hAnsi="Arial" w:cs="Arial"/>
          <w:color w:val="000000"/>
          <w:sz w:val="22"/>
          <w:szCs w:val="22"/>
        </w:rPr>
      </w:pPr>
      <w:r w:rsidRPr="00635749">
        <w:rPr>
          <w:rFonts w:ascii="Arial" w:hAnsi="Arial" w:cs="Arial"/>
          <w:color w:val="000000"/>
          <w:sz w:val="22"/>
          <w:szCs w:val="22"/>
        </w:rPr>
        <w:t>Regular physical activity should be encouraged because well-controlled asthma should allow adolescents to exercise. They should warm up gradually, monitor their symptoms and follow individual treatment instructions. Checking pollen and pollution forecasts may help them plan outdoor activities and reduce exposure when levels are high. Eligible adolescents should also receive annual influenza vaccination because influenza can trigger asthma symptoms and serious exacerbations (NHS, 2023).</w:t>
      </w:r>
    </w:p>
    <w:p w14:paraId="06FE725E" w14:textId="77777777" w:rsidR="00307BC4" w:rsidRDefault="00307BC4" w:rsidP="006E754A">
      <w:pPr>
        <w:spacing w:line="360" w:lineRule="auto"/>
        <w:jc w:val="both"/>
        <w:rPr>
          <w:rFonts w:ascii="Arial" w:hAnsi="Arial" w:cs="Arial"/>
        </w:rPr>
      </w:pPr>
    </w:p>
    <w:p w14:paraId="20FD2E75" w14:textId="77777777" w:rsidR="00635749" w:rsidRDefault="00635749" w:rsidP="006E754A">
      <w:pPr>
        <w:spacing w:line="360" w:lineRule="auto"/>
        <w:jc w:val="both"/>
        <w:rPr>
          <w:rFonts w:ascii="Arial" w:hAnsi="Arial" w:cs="Arial"/>
        </w:rPr>
      </w:pPr>
    </w:p>
    <w:p w14:paraId="165E53F8" w14:textId="77777777" w:rsidR="00635749" w:rsidRDefault="00635749" w:rsidP="006E754A">
      <w:pPr>
        <w:spacing w:line="360" w:lineRule="auto"/>
        <w:jc w:val="both"/>
        <w:rPr>
          <w:rFonts w:ascii="Arial" w:hAnsi="Arial" w:cs="Arial"/>
        </w:rPr>
      </w:pPr>
    </w:p>
    <w:p w14:paraId="7FBF3DD9" w14:textId="77777777" w:rsidR="00635749" w:rsidRDefault="00635749" w:rsidP="006E754A">
      <w:pPr>
        <w:spacing w:line="360" w:lineRule="auto"/>
        <w:jc w:val="both"/>
        <w:rPr>
          <w:rFonts w:ascii="Arial" w:hAnsi="Arial" w:cs="Arial"/>
        </w:rPr>
      </w:pPr>
    </w:p>
    <w:p w14:paraId="334840AE" w14:textId="77777777" w:rsidR="00635749" w:rsidRDefault="00635749" w:rsidP="006E754A">
      <w:pPr>
        <w:spacing w:line="360" w:lineRule="auto"/>
        <w:jc w:val="both"/>
        <w:rPr>
          <w:rFonts w:ascii="Arial" w:hAnsi="Arial" w:cs="Arial"/>
        </w:rPr>
      </w:pPr>
    </w:p>
    <w:p w14:paraId="7F53766F" w14:textId="77777777" w:rsidR="00635749" w:rsidRDefault="00635749" w:rsidP="006E754A">
      <w:pPr>
        <w:spacing w:line="360" w:lineRule="auto"/>
        <w:jc w:val="both"/>
        <w:rPr>
          <w:rFonts w:ascii="Arial" w:hAnsi="Arial" w:cs="Arial"/>
        </w:rPr>
      </w:pPr>
    </w:p>
    <w:p w14:paraId="05406122" w14:textId="77777777" w:rsidR="00635749" w:rsidRDefault="00635749" w:rsidP="006E754A">
      <w:pPr>
        <w:spacing w:line="360" w:lineRule="auto"/>
        <w:jc w:val="both"/>
        <w:rPr>
          <w:rFonts w:ascii="Arial" w:hAnsi="Arial" w:cs="Arial"/>
        </w:rPr>
      </w:pPr>
    </w:p>
    <w:p w14:paraId="383F9DE6" w14:textId="77777777" w:rsidR="00635749" w:rsidRDefault="00635749" w:rsidP="006E754A">
      <w:pPr>
        <w:spacing w:line="360" w:lineRule="auto"/>
        <w:jc w:val="both"/>
        <w:rPr>
          <w:rFonts w:ascii="Arial" w:hAnsi="Arial" w:cs="Arial"/>
        </w:rPr>
      </w:pPr>
    </w:p>
    <w:p w14:paraId="72DF118D" w14:textId="77777777" w:rsidR="00635749" w:rsidRDefault="00635749" w:rsidP="006E754A">
      <w:pPr>
        <w:spacing w:line="360" w:lineRule="auto"/>
        <w:jc w:val="both"/>
        <w:rPr>
          <w:rFonts w:ascii="Arial" w:hAnsi="Arial" w:cs="Arial"/>
        </w:rPr>
      </w:pPr>
    </w:p>
    <w:p w14:paraId="066651AC" w14:textId="77777777" w:rsidR="00635749" w:rsidRDefault="00635749" w:rsidP="006E754A">
      <w:pPr>
        <w:spacing w:line="360" w:lineRule="auto"/>
        <w:jc w:val="both"/>
        <w:rPr>
          <w:rFonts w:ascii="Arial" w:hAnsi="Arial" w:cs="Arial"/>
        </w:rPr>
      </w:pPr>
    </w:p>
    <w:p w14:paraId="580C50D4" w14:textId="77777777" w:rsidR="006F219D" w:rsidRDefault="006F219D" w:rsidP="006E754A">
      <w:pPr>
        <w:spacing w:line="360" w:lineRule="auto"/>
        <w:jc w:val="both"/>
        <w:rPr>
          <w:rFonts w:ascii="Arial" w:hAnsi="Arial" w:cs="Arial"/>
        </w:rPr>
      </w:pPr>
    </w:p>
    <w:p w14:paraId="26F5D26D" w14:textId="77777777" w:rsidR="00635749" w:rsidRPr="006E754A" w:rsidRDefault="00635749" w:rsidP="006E754A">
      <w:pPr>
        <w:spacing w:line="360" w:lineRule="auto"/>
        <w:jc w:val="both"/>
        <w:rPr>
          <w:rFonts w:ascii="Arial" w:hAnsi="Arial" w:cs="Arial"/>
        </w:rPr>
      </w:pPr>
    </w:p>
    <w:p w14:paraId="37E7C92E" w14:textId="5ABC777C" w:rsidR="00F9401A" w:rsidRPr="00FB5DD3" w:rsidRDefault="00B6405F" w:rsidP="00A62440">
      <w:pPr>
        <w:pStyle w:val="Heading1"/>
        <w:numPr>
          <w:ilvl w:val="0"/>
          <w:numId w:val="15"/>
        </w:numPr>
        <w:rPr>
          <w:rFonts w:ascii="Arial" w:hAnsi="Arial" w:cs="Arial"/>
          <w:b/>
          <w:bCs/>
          <w:sz w:val="32"/>
          <w:szCs w:val="32"/>
        </w:rPr>
      </w:pPr>
      <w:bookmarkStart w:id="26" w:name="_Toc236694455"/>
      <w:r w:rsidRPr="00FB5DD3">
        <w:rPr>
          <w:rFonts w:ascii="Arial" w:hAnsi="Arial" w:cs="Arial"/>
          <w:b/>
          <w:bCs/>
          <w:sz w:val="32"/>
          <w:szCs w:val="32"/>
        </w:rPr>
        <w:t>Conclusion</w:t>
      </w:r>
      <w:bookmarkEnd w:id="26"/>
      <w:r w:rsidRPr="00FB5DD3">
        <w:rPr>
          <w:rFonts w:ascii="Arial" w:hAnsi="Arial" w:cs="Arial"/>
          <w:b/>
          <w:bCs/>
          <w:sz w:val="32"/>
          <w:szCs w:val="32"/>
        </w:rPr>
        <w:t xml:space="preserve"> </w:t>
      </w:r>
    </w:p>
    <w:p w14:paraId="2D28007D" w14:textId="77777777" w:rsidR="00B6405F" w:rsidRPr="0001296C" w:rsidRDefault="00B6405F" w:rsidP="0001296C">
      <w:pPr>
        <w:spacing w:line="360" w:lineRule="auto"/>
        <w:jc w:val="both"/>
        <w:rPr>
          <w:rFonts w:ascii="Arial" w:hAnsi="Arial" w:cs="Arial"/>
          <w:sz w:val="28"/>
          <w:szCs w:val="28"/>
        </w:rPr>
      </w:pPr>
    </w:p>
    <w:p w14:paraId="1DCD893E" w14:textId="77777777" w:rsidR="00635749" w:rsidRPr="00635749" w:rsidRDefault="00635749" w:rsidP="00635749">
      <w:pPr>
        <w:pStyle w:val="pdq2pgselectionanchorcontainer"/>
        <w:spacing w:line="360" w:lineRule="auto"/>
        <w:jc w:val="both"/>
        <w:rPr>
          <w:rFonts w:ascii="Arial" w:hAnsi="Arial" w:cs="Arial"/>
          <w:color w:val="000000"/>
          <w:sz w:val="22"/>
          <w:szCs w:val="22"/>
        </w:rPr>
      </w:pPr>
      <w:r w:rsidRPr="00635749">
        <w:rPr>
          <w:rFonts w:ascii="Arial" w:hAnsi="Arial" w:cs="Arial"/>
          <w:color w:val="000000"/>
          <w:sz w:val="22"/>
          <w:szCs w:val="22"/>
        </w:rPr>
        <w:t>The respiratory system transports air to the alveoli, where oxygen enters the blood and carbon dioxide moves into the lungs for expiration. Asthma disrupts breathing because inflammation, bronchoconstriction and excess mucus narrow the airways. Smoking, vaping and respiratory infections can intensify these changes and cause serious exacerbations.</w:t>
      </w:r>
    </w:p>
    <w:p w14:paraId="7116C2B2" w14:textId="77777777" w:rsidR="00635749" w:rsidRPr="00635749" w:rsidRDefault="00635749" w:rsidP="00635749">
      <w:pPr>
        <w:pStyle w:val="NormalWeb"/>
        <w:spacing w:line="360" w:lineRule="auto"/>
        <w:jc w:val="both"/>
        <w:rPr>
          <w:rFonts w:ascii="Arial" w:hAnsi="Arial" w:cs="Arial"/>
          <w:color w:val="000000"/>
          <w:sz w:val="22"/>
          <w:szCs w:val="22"/>
        </w:rPr>
      </w:pPr>
      <w:r w:rsidRPr="00635749">
        <w:rPr>
          <w:rFonts w:ascii="Arial" w:hAnsi="Arial" w:cs="Arial"/>
          <w:color w:val="000000"/>
          <w:sz w:val="22"/>
          <w:szCs w:val="22"/>
        </w:rPr>
        <w:t>Peak-flow measurements, symptom records and personalised asthma action plans help adolescents recognise deterioration and identify triggers. Avoiding smoking and vaping, reducing exposure to irritants and infections, taking medication correctly and remaining physically active can improve asthma control.</w:t>
      </w:r>
    </w:p>
    <w:p w14:paraId="11382931" w14:textId="77777777" w:rsidR="00635749" w:rsidRPr="00635749" w:rsidRDefault="00635749" w:rsidP="00635749">
      <w:pPr>
        <w:pStyle w:val="NormalWeb"/>
        <w:spacing w:line="360" w:lineRule="auto"/>
        <w:jc w:val="both"/>
        <w:rPr>
          <w:rFonts w:ascii="Arial" w:hAnsi="Arial" w:cs="Arial"/>
          <w:color w:val="000000"/>
          <w:sz w:val="22"/>
          <w:szCs w:val="22"/>
        </w:rPr>
      </w:pPr>
      <w:r w:rsidRPr="00635749">
        <w:rPr>
          <w:rFonts w:ascii="Arial" w:hAnsi="Arial" w:cs="Arial"/>
          <w:color w:val="000000"/>
          <w:sz w:val="22"/>
          <w:szCs w:val="22"/>
        </w:rPr>
        <w:t>Effective management therefore requires adolescents to understand their condition, participate in their care plans and seek assistance when symptoms worsen. Continuing support from the GP and practice nurse can promote informed decisions, safer self-management and better long-term respiratory health.</w:t>
      </w:r>
    </w:p>
    <w:p w14:paraId="6359D6C4" w14:textId="77777777" w:rsidR="00E74F7C" w:rsidRDefault="00E74F7C" w:rsidP="00667EC5"/>
    <w:p w14:paraId="4A5DB8F3" w14:textId="77777777" w:rsidR="00C949E2" w:rsidRDefault="00C949E2" w:rsidP="00667EC5"/>
    <w:p w14:paraId="29E98C26" w14:textId="77777777" w:rsidR="00C949E2" w:rsidRDefault="00C949E2" w:rsidP="00667EC5"/>
    <w:p w14:paraId="767C01EF" w14:textId="77777777" w:rsidR="00C949E2" w:rsidRDefault="00C949E2" w:rsidP="00667EC5"/>
    <w:p w14:paraId="0DC715D8" w14:textId="77777777" w:rsidR="00C949E2" w:rsidRDefault="00C949E2" w:rsidP="00667EC5"/>
    <w:p w14:paraId="248A4132" w14:textId="77777777" w:rsidR="00C949E2" w:rsidRDefault="00C949E2" w:rsidP="00667EC5"/>
    <w:p w14:paraId="58E24D50" w14:textId="77777777" w:rsidR="00635749" w:rsidRDefault="00635749" w:rsidP="00667EC5"/>
    <w:p w14:paraId="733B7A2E" w14:textId="77777777" w:rsidR="00635749" w:rsidRDefault="00635749" w:rsidP="00667EC5"/>
    <w:p w14:paraId="4E12003D" w14:textId="77777777" w:rsidR="00635749" w:rsidRDefault="00635749" w:rsidP="00667EC5"/>
    <w:p w14:paraId="4A61C8DF" w14:textId="77777777" w:rsidR="00635749" w:rsidRDefault="00635749" w:rsidP="00667EC5"/>
    <w:p w14:paraId="2A1786A2" w14:textId="77777777" w:rsidR="00635749" w:rsidRDefault="00635749" w:rsidP="00667EC5"/>
    <w:p w14:paraId="5DE15872" w14:textId="77777777" w:rsidR="00635749" w:rsidRDefault="00635749" w:rsidP="00667EC5"/>
    <w:p w14:paraId="2914CF4C" w14:textId="77777777" w:rsidR="009565DA" w:rsidRDefault="009565DA" w:rsidP="009565DA"/>
    <w:bookmarkStart w:id="27" w:name="_Toc236694456" w:displacedByCustomXml="next"/>
    <w:sdt>
      <w:sdtPr>
        <w:rPr>
          <w:rFonts w:asciiTheme="minorHAnsi" w:eastAsiaTheme="minorEastAsia" w:hAnsiTheme="minorHAnsi" w:cstheme="minorBidi"/>
          <w:color w:val="auto"/>
          <w:sz w:val="24"/>
          <w:szCs w:val="24"/>
        </w:rPr>
        <w:id w:val="1804499251"/>
        <w:docPartObj>
          <w:docPartGallery w:val="Bibliographies"/>
          <w:docPartUnique/>
        </w:docPartObj>
      </w:sdtPr>
      <w:sdtContent>
        <w:p w14:paraId="6B76916A" w14:textId="35081758" w:rsidR="00AC7089" w:rsidRPr="0054118F" w:rsidRDefault="000F1F20" w:rsidP="0054118F">
          <w:pPr>
            <w:pStyle w:val="Heading1"/>
            <w:rPr>
              <w:rFonts w:ascii="Arial" w:hAnsi="Arial" w:cs="Arial"/>
              <w:b/>
              <w:bCs/>
              <w:sz w:val="32"/>
              <w:szCs w:val="32"/>
            </w:rPr>
          </w:pPr>
          <w:r w:rsidRPr="00A74522">
            <w:rPr>
              <w:rFonts w:ascii="Arial" w:hAnsi="Arial" w:cs="Arial"/>
              <w:b/>
              <w:bCs/>
              <w:sz w:val="32"/>
              <w:szCs w:val="32"/>
            </w:rPr>
            <w:t>References</w:t>
          </w:r>
          <w:bookmarkEnd w:id="27"/>
        </w:p>
        <w:sdt>
          <w:sdtPr>
            <w:id w:val="-573587230"/>
            <w:bibliography/>
          </w:sdtPr>
          <w:sdtContent>
            <w:p w14:paraId="5A816EE3" w14:textId="20D4D5F5" w:rsidR="00862D80" w:rsidRDefault="00862D80" w:rsidP="00862D80">
              <w:pPr>
                <w:spacing w:before="100" w:beforeAutospacing="1" w:after="100" w:afterAutospacing="1"/>
                <w:rPr>
                  <w:color w:val="000000"/>
                </w:rPr>
              </w:pPr>
              <w:r>
                <w:rPr>
                  <w:color w:val="000000"/>
                </w:rPr>
                <w:t>Asthma + Lung UK (2024) ‘Your asthma action plan’. Available at:</w:t>
              </w:r>
              <w:r>
                <w:rPr>
                  <w:rStyle w:val="apple-converted-space"/>
                  <w:color w:val="000000"/>
                </w:rPr>
                <w:t> </w:t>
              </w:r>
              <w:hyperlink r:id="rId12" w:tgtFrame="_new" w:history="1">
                <w:r>
                  <w:rPr>
                    <w:rStyle w:val="Hyperlink"/>
                  </w:rPr>
                  <w:t>https://www.asthmaandlung.org.uk/conditions/asthma/manage/your-asthma-action-plan</w:t>
                </w:r>
              </w:hyperlink>
              <w:r>
                <w:rPr>
                  <w:rStyle w:val="apple-converted-space"/>
                  <w:color w:val="000000"/>
                </w:rPr>
                <w:t> </w:t>
              </w:r>
              <w:r>
                <w:rPr>
                  <w:color w:val="000000"/>
                </w:rPr>
                <w:t xml:space="preserve">(Accessed: </w:t>
              </w:r>
              <w:r>
                <w:rPr>
                  <w:color w:val="000000"/>
                </w:rPr>
                <w:t>24 July</w:t>
              </w:r>
              <w:r>
                <w:rPr>
                  <w:color w:val="000000"/>
                </w:rPr>
                <w:t xml:space="preserve"> 2026).</w:t>
              </w:r>
            </w:p>
            <w:p w14:paraId="3287F054" w14:textId="15D16D53" w:rsidR="00862D80" w:rsidRDefault="00862D80" w:rsidP="00862D80">
              <w:pPr>
                <w:pStyle w:val="NormalWeb"/>
                <w:rPr>
                  <w:color w:val="000000"/>
                </w:rPr>
              </w:pPr>
              <w:r>
                <w:rPr>
                  <w:color w:val="000000"/>
                </w:rPr>
                <w:t>Asthma + Lung UK (2026) ‘Peak flow test’. Available at:</w:t>
              </w:r>
              <w:r>
                <w:rPr>
                  <w:rStyle w:val="apple-converted-space"/>
                  <w:color w:val="000000"/>
                </w:rPr>
                <w:t> </w:t>
              </w:r>
              <w:hyperlink r:id="rId13" w:tgtFrame="_new" w:history="1">
                <w:r>
                  <w:rPr>
                    <w:rStyle w:val="Hyperlink"/>
                  </w:rPr>
                  <w:t>https://www.asthmaandlung.org.uk/symptoms-tests-treatments/tests/peak-flow</w:t>
                </w:r>
              </w:hyperlink>
              <w:r>
                <w:rPr>
                  <w:rStyle w:val="apple-converted-space"/>
                  <w:color w:val="000000"/>
                </w:rPr>
                <w:t> </w:t>
              </w:r>
              <w:r>
                <w:rPr>
                  <w:color w:val="000000"/>
                </w:rPr>
                <w:t xml:space="preserve">(Accessed: </w:t>
              </w:r>
              <w:r>
                <w:rPr>
                  <w:color w:val="000000"/>
                </w:rPr>
                <w:t>24 July</w:t>
              </w:r>
              <w:r>
                <w:rPr>
                  <w:color w:val="000000"/>
                </w:rPr>
                <w:t xml:space="preserve"> 2026).</w:t>
              </w:r>
            </w:p>
            <w:p w14:paraId="241B95A4" w14:textId="1BEA29A4" w:rsidR="00862D80" w:rsidRDefault="00862D80" w:rsidP="00862D80">
              <w:pPr>
                <w:pStyle w:val="NormalWeb"/>
                <w:rPr>
                  <w:color w:val="000000"/>
                </w:rPr>
              </w:pPr>
              <w:r>
                <w:rPr>
                  <w:color w:val="000000"/>
                </w:rPr>
                <w:t>Asthma + Lung UK (</w:t>
              </w:r>
              <w:proofErr w:type="spellStart"/>
              <w:r>
                <w:rPr>
                  <w:color w:val="000000"/>
                </w:rPr>
                <w:t>n.d.a</w:t>
              </w:r>
              <w:proofErr w:type="spellEnd"/>
              <w:r>
                <w:rPr>
                  <w:color w:val="000000"/>
                </w:rPr>
                <w:t>) ‘What is asthma?’. Available at:</w:t>
              </w:r>
              <w:r>
                <w:rPr>
                  <w:rStyle w:val="apple-converted-space"/>
                  <w:color w:val="000000"/>
                </w:rPr>
                <w:t> </w:t>
              </w:r>
              <w:hyperlink r:id="rId14" w:tgtFrame="_new" w:history="1">
                <w:r>
                  <w:rPr>
                    <w:rStyle w:val="Hyperlink"/>
                  </w:rPr>
                  <w:t>https://www.asthmaandlung.org.uk/conditions/asthma/what-asthma</w:t>
                </w:r>
              </w:hyperlink>
              <w:r>
                <w:rPr>
                  <w:rStyle w:val="apple-converted-space"/>
                  <w:color w:val="000000"/>
                </w:rPr>
                <w:t> </w:t>
              </w:r>
              <w:r>
                <w:rPr>
                  <w:color w:val="000000"/>
                </w:rPr>
                <w:t xml:space="preserve">(Accessed: </w:t>
              </w:r>
              <w:proofErr w:type="gramStart"/>
              <w:r>
                <w:rPr>
                  <w:color w:val="000000"/>
                </w:rPr>
                <w:t>24  July</w:t>
              </w:r>
              <w:proofErr w:type="gramEnd"/>
              <w:r>
                <w:rPr>
                  <w:color w:val="000000"/>
                </w:rPr>
                <w:t xml:space="preserve"> </w:t>
              </w:r>
              <w:r>
                <w:rPr>
                  <w:color w:val="000000"/>
                </w:rPr>
                <w:t>2026).</w:t>
              </w:r>
            </w:p>
            <w:p w14:paraId="51488739" w14:textId="49670983" w:rsidR="00862D80" w:rsidRDefault="00862D80" w:rsidP="00862D80">
              <w:pPr>
                <w:pStyle w:val="NormalWeb"/>
                <w:rPr>
                  <w:color w:val="000000"/>
                </w:rPr>
              </w:pPr>
              <w:r>
                <w:rPr>
                  <w:color w:val="000000"/>
                </w:rPr>
                <w:t>Asthma + Lung UK (</w:t>
              </w:r>
              <w:proofErr w:type="spellStart"/>
              <w:r>
                <w:rPr>
                  <w:color w:val="000000"/>
                </w:rPr>
                <w:t>n.d.b</w:t>
              </w:r>
              <w:proofErr w:type="spellEnd"/>
              <w:r>
                <w:rPr>
                  <w:color w:val="000000"/>
                </w:rPr>
                <w:t xml:space="preserve">) ‘Asthma </w:t>
              </w:r>
              <w:proofErr w:type="gramStart"/>
              <w:r>
                <w:rPr>
                  <w:color w:val="000000"/>
                </w:rPr>
                <w:t>triggers’</w:t>
              </w:r>
              <w:proofErr w:type="gramEnd"/>
              <w:r>
                <w:rPr>
                  <w:color w:val="000000"/>
                </w:rPr>
                <w:t>. Available at:</w:t>
              </w:r>
              <w:r>
                <w:rPr>
                  <w:rStyle w:val="apple-converted-space"/>
                  <w:color w:val="000000"/>
                </w:rPr>
                <w:t> </w:t>
              </w:r>
              <w:hyperlink r:id="rId15" w:tgtFrame="_new" w:history="1">
                <w:r>
                  <w:rPr>
                    <w:rStyle w:val="Hyperlink"/>
                  </w:rPr>
                  <w:t>https://www.asthmaandlung.org.uk/conditions/asthma/asthma-triggers</w:t>
                </w:r>
              </w:hyperlink>
              <w:r>
                <w:rPr>
                  <w:rStyle w:val="apple-converted-space"/>
                  <w:color w:val="000000"/>
                </w:rPr>
                <w:t> </w:t>
              </w:r>
              <w:r>
                <w:rPr>
                  <w:color w:val="000000"/>
                </w:rPr>
                <w:t>(Accessed:</w:t>
              </w:r>
              <w:r>
                <w:rPr>
                  <w:color w:val="000000"/>
                </w:rPr>
                <w:t xml:space="preserve"> 24 July</w:t>
              </w:r>
              <w:r>
                <w:rPr>
                  <w:color w:val="000000"/>
                </w:rPr>
                <w:t xml:space="preserve"> 2026).</w:t>
              </w:r>
            </w:p>
            <w:p w14:paraId="66787CF5" w14:textId="47CB1B32" w:rsidR="00862D80" w:rsidRDefault="00862D80" w:rsidP="00862D80">
              <w:pPr>
                <w:pStyle w:val="NormalWeb"/>
                <w:rPr>
                  <w:color w:val="000000"/>
                </w:rPr>
              </w:pPr>
              <w:r>
                <w:rPr>
                  <w:color w:val="000000"/>
                </w:rPr>
                <w:t xml:space="preserve">Betts, J.G., Young, K.A., Wise, J.A., Johnson, E., Poe, B., Kruse, D.H., Korol, O., Johnson, J.E., Womble, M. and </w:t>
              </w:r>
              <w:proofErr w:type="spellStart"/>
              <w:r>
                <w:rPr>
                  <w:color w:val="000000"/>
                </w:rPr>
                <w:t>DeSaix</w:t>
              </w:r>
              <w:proofErr w:type="spellEnd"/>
              <w:r>
                <w:rPr>
                  <w:color w:val="000000"/>
                </w:rPr>
                <w:t>, P. (2022)</w:t>
              </w:r>
              <w:r>
                <w:rPr>
                  <w:rStyle w:val="apple-converted-space"/>
                  <w:color w:val="000000"/>
                </w:rPr>
                <w:t> </w:t>
              </w:r>
              <w:r>
                <w:rPr>
                  <w:rStyle w:val="Emphasis"/>
                  <w:color w:val="000000"/>
                </w:rPr>
                <w:t>Anatomy and physiology 2e</w:t>
              </w:r>
              <w:r>
                <w:rPr>
                  <w:color w:val="000000"/>
                </w:rPr>
                <w:t>. Houston, TX: OpenStax. Available at:</w:t>
              </w:r>
              <w:r>
                <w:rPr>
                  <w:rStyle w:val="apple-converted-space"/>
                  <w:color w:val="000000"/>
                </w:rPr>
                <w:t> </w:t>
              </w:r>
              <w:hyperlink r:id="rId16" w:tgtFrame="_new" w:history="1">
                <w:r>
                  <w:rPr>
                    <w:rStyle w:val="Hyperlink"/>
                  </w:rPr>
                  <w:t>https://openstax.org/details/books/anatomy-and-physiology-2e</w:t>
                </w:r>
              </w:hyperlink>
              <w:r>
                <w:rPr>
                  <w:rStyle w:val="apple-converted-space"/>
                  <w:color w:val="000000"/>
                </w:rPr>
                <w:t> </w:t>
              </w:r>
              <w:r>
                <w:rPr>
                  <w:color w:val="000000"/>
                </w:rPr>
                <w:t xml:space="preserve">(Accessed: </w:t>
              </w:r>
              <w:r>
                <w:rPr>
                  <w:color w:val="000000"/>
                </w:rPr>
                <w:t>26 July</w:t>
              </w:r>
              <w:r>
                <w:rPr>
                  <w:color w:val="000000"/>
                </w:rPr>
                <w:t xml:space="preserve"> 2026).</w:t>
              </w:r>
            </w:p>
            <w:p w14:paraId="375EA862" w14:textId="5A3781A9" w:rsidR="00862D80" w:rsidRDefault="00862D80" w:rsidP="00862D80">
              <w:pPr>
                <w:pStyle w:val="NormalWeb"/>
                <w:rPr>
                  <w:color w:val="000000"/>
                </w:rPr>
              </w:pPr>
              <w:r>
                <w:rPr>
                  <w:color w:val="000000"/>
                </w:rPr>
                <w:t xml:space="preserve">Goldin, J. and </w:t>
              </w:r>
              <w:proofErr w:type="spellStart"/>
              <w:r>
                <w:rPr>
                  <w:color w:val="000000"/>
                </w:rPr>
                <w:t>Cataletto</w:t>
              </w:r>
              <w:proofErr w:type="spellEnd"/>
              <w:r>
                <w:rPr>
                  <w:color w:val="000000"/>
                </w:rPr>
                <w:t>, M.E. (2024) ‘Asthma’, in</w:t>
              </w:r>
              <w:r>
                <w:rPr>
                  <w:rStyle w:val="apple-converted-space"/>
                  <w:color w:val="000000"/>
                </w:rPr>
                <w:t> </w:t>
              </w:r>
              <w:proofErr w:type="spellStart"/>
              <w:r>
                <w:rPr>
                  <w:rStyle w:val="Emphasis"/>
                  <w:color w:val="000000"/>
                </w:rPr>
                <w:t>StatPearls</w:t>
              </w:r>
              <w:proofErr w:type="spellEnd"/>
              <w:r>
                <w:rPr>
                  <w:color w:val="000000"/>
                </w:rPr>
                <w:t xml:space="preserve">. Treasure Island, FL: </w:t>
              </w:r>
              <w:proofErr w:type="spellStart"/>
              <w:r>
                <w:rPr>
                  <w:color w:val="000000"/>
                </w:rPr>
                <w:t>StatPearls</w:t>
              </w:r>
              <w:proofErr w:type="spellEnd"/>
              <w:r>
                <w:rPr>
                  <w:color w:val="000000"/>
                </w:rPr>
                <w:t xml:space="preserve"> Publishing. Available at:</w:t>
              </w:r>
              <w:r>
                <w:rPr>
                  <w:rStyle w:val="apple-converted-space"/>
                  <w:color w:val="000000"/>
                </w:rPr>
                <w:t> </w:t>
              </w:r>
              <w:hyperlink r:id="rId17" w:tgtFrame="_new" w:history="1">
                <w:r>
                  <w:rPr>
                    <w:rStyle w:val="Hyperlink"/>
                  </w:rPr>
                  <w:t>https://www.ncbi.nlm.nih.gov/books/NBK430901/</w:t>
                </w:r>
              </w:hyperlink>
              <w:r>
                <w:rPr>
                  <w:rStyle w:val="apple-converted-space"/>
                  <w:color w:val="000000"/>
                </w:rPr>
                <w:t> </w:t>
              </w:r>
              <w:r>
                <w:rPr>
                  <w:color w:val="000000"/>
                </w:rPr>
                <w:t xml:space="preserve">(Accessed: </w:t>
              </w:r>
              <w:r>
                <w:rPr>
                  <w:color w:val="000000"/>
                </w:rPr>
                <w:t>26 July</w:t>
              </w:r>
              <w:r>
                <w:rPr>
                  <w:color w:val="000000"/>
                </w:rPr>
                <w:t xml:space="preserve"> 2026).</w:t>
              </w:r>
            </w:p>
            <w:p w14:paraId="456E8839" w14:textId="7EFDBF2E" w:rsidR="00862D80" w:rsidRDefault="00862D80" w:rsidP="00862D80">
              <w:pPr>
                <w:pStyle w:val="NormalWeb"/>
                <w:rPr>
                  <w:color w:val="000000"/>
                </w:rPr>
              </w:pPr>
              <w:r>
                <w:rPr>
                  <w:color w:val="000000"/>
                </w:rPr>
                <w:t>McIntyre, A. and Busse, W.W. (2022) ‘Asthma exacerbations: the Achilles heel of asthma care’,</w:t>
              </w:r>
              <w:r>
                <w:rPr>
                  <w:rStyle w:val="apple-converted-space"/>
                  <w:color w:val="000000"/>
                </w:rPr>
                <w:t> </w:t>
              </w:r>
              <w:r>
                <w:rPr>
                  <w:rStyle w:val="Emphasis"/>
                  <w:color w:val="000000"/>
                </w:rPr>
                <w:t>Trends in Immunology</w:t>
              </w:r>
              <w:r>
                <w:rPr>
                  <w:color w:val="000000"/>
                </w:rPr>
                <w:t>, 43(11), pp. 864–877. Available at:</w:t>
              </w:r>
              <w:r>
                <w:rPr>
                  <w:rStyle w:val="apple-converted-space"/>
                  <w:color w:val="000000"/>
                </w:rPr>
                <w:t> </w:t>
              </w:r>
              <w:hyperlink r:id="rId18" w:history="1">
                <w:r w:rsidRPr="0011518C">
                  <w:rPr>
                    <w:rStyle w:val="Hyperlink"/>
                  </w:rPr>
                  <w:t>https://doi.org/10.1016/j.it.2022.09.009</w:t>
                </w:r>
              </w:hyperlink>
              <w:r>
                <w:rPr>
                  <w:color w:val="000000"/>
                </w:rPr>
                <w:t>.</w:t>
              </w:r>
              <w:r>
                <w:rPr>
                  <w:color w:val="000000"/>
                </w:rPr>
                <w:t xml:space="preserve"> (Accessed: 28 July 2026)</w:t>
              </w:r>
            </w:p>
            <w:p w14:paraId="3C6CDDA1" w14:textId="3627018A" w:rsidR="00862D80" w:rsidRDefault="00862D80" w:rsidP="00862D80">
              <w:pPr>
                <w:pStyle w:val="NormalWeb"/>
                <w:rPr>
                  <w:color w:val="000000"/>
                </w:rPr>
              </w:pPr>
              <w:r>
                <w:rPr>
                  <w:color w:val="000000"/>
                </w:rPr>
                <w:t>National Health Service (NHS) (2023) ‘Flu vaccine’. Available at:</w:t>
              </w:r>
              <w:r>
                <w:rPr>
                  <w:rStyle w:val="apple-converted-space"/>
                  <w:color w:val="000000"/>
                </w:rPr>
                <w:t> </w:t>
              </w:r>
              <w:hyperlink r:id="rId19" w:tgtFrame="_new" w:history="1">
                <w:r>
                  <w:rPr>
                    <w:rStyle w:val="Hyperlink"/>
                  </w:rPr>
                  <w:t>https://www.nhs.uk/vaccinations/flu-vaccine/</w:t>
                </w:r>
              </w:hyperlink>
              <w:r>
                <w:rPr>
                  <w:color w:val="000000"/>
                </w:rPr>
                <w:t xml:space="preserve">(Accessed: </w:t>
              </w:r>
              <w:r>
                <w:rPr>
                  <w:color w:val="000000"/>
                </w:rPr>
                <w:t>28 July</w:t>
              </w:r>
              <w:r>
                <w:rPr>
                  <w:color w:val="000000"/>
                </w:rPr>
                <w:t xml:space="preserve"> 2026).</w:t>
              </w:r>
            </w:p>
            <w:p w14:paraId="377F4B0C" w14:textId="22D7D49C" w:rsidR="00862D80" w:rsidRDefault="00862D80" w:rsidP="00862D80">
              <w:pPr>
                <w:pStyle w:val="NormalWeb"/>
                <w:rPr>
                  <w:color w:val="000000"/>
                </w:rPr>
              </w:pPr>
              <w:r>
                <w:rPr>
                  <w:color w:val="000000"/>
                </w:rPr>
                <w:t>National Health Service (NHS) (n.d.) ‘Asthma’. Available at:</w:t>
              </w:r>
              <w:r>
                <w:rPr>
                  <w:rStyle w:val="apple-converted-space"/>
                  <w:color w:val="000000"/>
                </w:rPr>
                <w:t> </w:t>
              </w:r>
              <w:hyperlink r:id="rId20" w:tgtFrame="_new" w:history="1">
                <w:r>
                  <w:rPr>
                    <w:rStyle w:val="Hyperlink"/>
                  </w:rPr>
                  <w:t>https://www.nhs.uk/conditions/asthma/</w:t>
                </w:r>
              </w:hyperlink>
              <w:r>
                <w:rPr>
                  <w:rStyle w:val="apple-converted-space"/>
                  <w:color w:val="000000"/>
                </w:rPr>
                <w:t> </w:t>
              </w:r>
              <w:r>
                <w:rPr>
                  <w:color w:val="000000"/>
                </w:rPr>
                <w:t xml:space="preserve">(Accessed: </w:t>
              </w:r>
              <w:r>
                <w:rPr>
                  <w:color w:val="000000"/>
                </w:rPr>
                <w:t>28 July</w:t>
              </w:r>
              <w:r>
                <w:rPr>
                  <w:color w:val="000000"/>
                </w:rPr>
                <w:t xml:space="preserve"> 2026).</w:t>
              </w:r>
            </w:p>
            <w:p w14:paraId="296ED1DE" w14:textId="6EAB4E58" w:rsidR="00862D80" w:rsidRDefault="00862D80" w:rsidP="00862D80">
              <w:pPr>
                <w:pStyle w:val="NormalWeb"/>
                <w:rPr>
                  <w:color w:val="000000"/>
                </w:rPr>
              </w:pPr>
              <w:r>
                <w:rPr>
                  <w:color w:val="000000"/>
                </w:rPr>
                <w:t>National Institute for Health and Care Excellence (NICE) (2024)</w:t>
              </w:r>
              <w:r>
                <w:rPr>
                  <w:rStyle w:val="apple-converted-space"/>
                  <w:color w:val="000000"/>
                </w:rPr>
                <w:t> </w:t>
              </w:r>
              <w:r>
                <w:rPr>
                  <w:rStyle w:val="Emphasis"/>
                  <w:color w:val="000000"/>
                </w:rPr>
                <w:t>Asthma: diagnosis, monitoring and chronic asthma management (BTS, NICE, SIGN)</w:t>
              </w:r>
              <w:r>
                <w:rPr>
                  <w:color w:val="000000"/>
                </w:rPr>
                <w:t>. NICE guideline NG245. Available at:</w:t>
              </w:r>
              <w:r>
                <w:rPr>
                  <w:rStyle w:val="apple-converted-space"/>
                  <w:color w:val="000000"/>
                </w:rPr>
                <w:t> </w:t>
              </w:r>
              <w:hyperlink r:id="rId21" w:tgtFrame="_new" w:history="1">
                <w:r>
                  <w:rPr>
                    <w:rStyle w:val="Hyperlink"/>
                  </w:rPr>
                  <w:t>https://www.nice.org.uk/guidance/ng245</w:t>
                </w:r>
              </w:hyperlink>
              <w:r>
                <w:rPr>
                  <w:color w:val="000000"/>
                </w:rPr>
                <w:t xml:space="preserve">(Accessed: </w:t>
              </w:r>
              <w:r>
                <w:rPr>
                  <w:color w:val="000000"/>
                </w:rPr>
                <w:t>26July</w:t>
              </w:r>
              <w:r>
                <w:rPr>
                  <w:color w:val="000000"/>
                </w:rPr>
                <w:t xml:space="preserve"> 2026).</w:t>
              </w:r>
            </w:p>
            <w:p w14:paraId="1B760891" w14:textId="13216D44" w:rsidR="00862D80" w:rsidRDefault="00862D80" w:rsidP="00862D80">
              <w:pPr>
                <w:pStyle w:val="NormalWeb"/>
                <w:rPr>
                  <w:color w:val="000000"/>
                </w:rPr>
              </w:pPr>
              <w:r>
                <w:rPr>
                  <w:color w:val="000000"/>
                </w:rPr>
                <w:t>National Institute for Health and Care Excellence (NICE) (2025)</w:t>
              </w:r>
              <w:r>
                <w:rPr>
                  <w:rStyle w:val="apple-converted-space"/>
                  <w:color w:val="000000"/>
                </w:rPr>
                <w:t> </w:t>
              </w:r>
              <w:r>
                <w:rPr>
                  <w:rStyle w:val="Emphasis"/>
                  <w:color w:val="000000"/>
                </w:rPr>
                <w:t>Tobacco: preventing uptake, promoting quitting and treating dependence</w:t>
              </w:r>
              <w:r>
                <w:rPr>
                  <w:color w:val="000000"/>
                </w:rPr>
                <w:t>. NICE guideline NG209. Available at:</w:t>
              </w:r>
              <w:r>
                <w:rPr>
                  <w:rStyle w:val="apple-converted-space"/>
                  <w:color w:val="000000"/>
                </w:rPr>
                <w:t> </w:t>
              </w:r>
              <w:hyperlink r:id="rId22" w:tgtFrame="_new" w:history="1">
                <w:r>
                  <w:rPr>
                    <w:rStyle w:val="Hyperlink"/>
                  </w:rPr>
                  <w:t>https://www.nice.org.uk/guidance/ng209</w:t>
                </w:r>
              </w:hyperlink>
              <w:r>
                <w:rPr>
                  <w:rStyle w:val="apple-converted-space"/>
                  <w:color w:val="000000"/>
                </w:rPr>
                <w:t> </w:t>
              </w:r>
              <w:r>
                <w:rPr>
                  <w:color w:val="000000"/>
                </w:rPr>
                <w:t xml:space="preserve">(Accessed: </w:t>
              </w:r>
              <w:r>
                <w:rPr>
                  <w:color w:val="000000"/>
                </w:rPr>
                <w:t>28 July</w:t>
              </w:r>
              <w:r>
                <w:rPr>
                  <w:color w:val="000000"/>
                </w:rPr>
                <w:t xml:space="preserve"> 2026).</w:t>
              </w:r>
            </w:p>
            <w:p w14:paraId="1A337121" w14:textId="616EEA1D" w:rsidR="00862D80" w:rsidRDefault="00862D80" w:rsidP="00862D80">
              <w:pPr>
                <w:pStyle w:val="NormalWeb"/>
                <w:rPr>
                  <w:color w:val="000000"/>
                </w:rPr>
              </w:pPr>
              <w:r>
                <w:rPr>
                  <w:color w:val="000000"/>
                </w:rPr>
                <w:t xml:space="preserve">Powers, K.A. and </w:t>
              </w:r>
              <w:proofErr w:type="spellStart"/>
              <w:r>
                <w:rPr>
                  <w:color w:val="000000"/>
                </w:rPr>
                <w:t>Dhamoon</w:t>
              </w:r>
              <w:proofErr w:type="spellEnd"/>
              <w:r>
                <w:rPr>
                  <w:color w:val="000000"/>
                </w:rPr>
                <w:t>, A.S. (2023) ‘Physiology, pulmonary ventilation and perfusion’, in</w:t>
              </w:r>
              <w:r>
                <w:rPr>
                  <w:rStyle w:val="apple-converted-space"/>
                  <w:color w:val="000000"/>
                </w:rPr>
                <w:t> </w:t>
              </w:r>
              <w:proofErr w:type="spellStart"/>
              <w:r>
                <w:rPr>
                  <w:rStyle w:val="Emphasis"/>
                  <w:color w:val="000000"/>
                </w:rPr>
                <w:t>StatPearls</w:t>
              </w:r>
              <w:proofErr w:type="spellEnd"/>
              <w:r>
                <w:rPr>
                  <w:color w:val="000000"/>
                </w:rPr>
                <w:t xml:space="preserve">. Treasure Island, FL: </w:t>
              </w:r>
              <w:proofErr w:type="spellStart"/>
              <w:r>
                <w:rPr>
                  <w:color w:val="000000"/>
                </w:rPr>
                <w:t>StatPearls</w:t>
              </w:r>
              <w:proofErr w:type="spellEnd"/>
              <w:r>
                <w:rPr>
                  <w:color w:val="000000"/>
                </w:rPr>
                <w:t xml:space="preserve"> Publishing. Available at:</w:t>
              </w:r>
              <w:r>
                <w:rPr>
                  <w:rStyle w:val="apple-converted-space"/>
                  <w:color w:val="000000"/>
                </w:rPr>
                <w:t> </w:t>
              </w:r>
              <w:hyperlink r:id="rId23" w:tgtFrame="_new" w:history="1">
                <w:r>
                  <w:rPr>
                    <w:rStyle w:val="Hyperlink"/>
                  </w:rPr>
                  <w:t>https://www.ncbi.nlm.nih.gov/books/NBK539907/</w:t>
                </w:r>
              </w:hyperlink>
              <w:r>
                <w:rPr>
                  <w:rStyle w:val="apple-converted-space"/>
                  <w:color w:val="000000"/>
                </w:rPr>
                <w:t> </w:t>
              </w:r>
              <w:r>
                <w:rPr>
                  <w:color w:val="000000"/>
                </w:rPr>
                <w:t xml:space="preserve">(Accessed: </w:t>
              </w:r>
              <w:r>
                <w:rPr>
                  <w:color w:val="000000"/>
                </w:rPr>
                <w:t>26 July</w:t>
              </w:r>
              <w:r>
                <w:rPr>
                  <w:color w:val="000000"/>
                </w:rPr>
                <w:t xml:space="preserve"> 2026).</w:t>
              </w:r>
            </w:p>
            <w:p w14:paraId="4287B948" w14:textId="31F4CDA7" w:rsidR="00862D80" w:rsidRDefault="00862D80" w:rsidP="00862D80">
              <w:pPr>
                <w:pStyle w:val="NormalWeb"/>
                <w:rPr>
                  <w:color w:val="000000"/>
                </w:rPr>
              </w:pPr>
              <w:proofErr w:type="spellStart"/>
              <w:r>
                <w:rPr>
                  <w:color w:val="000000"/>
                </w:rPr>
                <w:lastRenderedPageBreak/>
                <w:t>Ranpara</w:t>
              </w:r>
              <w:proofErr w:type="spellEnd"/>
              <w:r>
                <w:rPr>
                  <w:color w:val="000000"/>
                </w:rPr>
                <w:t>, A.C., Stefaniak, A.B., Fernandez, E. and LeBouf, R.F. (2021) ‘Effect of puffing behaviour on particle size distributions and respiratory depositions from pod-style electronic cigarette, or vaping, products’,</w:t>
              </w:r>
              <w:r>
                <w:rPr>
                  <w:rStyle w:val="apple-converted-space"/>
                  <w:color w:val="000000"/>
                </w:rPr>
                <w:t> </w:t>
              </w:r>
              <w:r>
                <w:rPr>
                  <w:rStyle w:val="Emphasis"/>
                  <w:color w:val="000000"/>
                </w:rPr>
                <w:t>Frontiers in Public Health</w:t>
              </w:r>
              <w:r>
                <w:rPr>
                  <w:color w:val="000000"/>
                </w:rPr>
                <w:t>, 9, article 750402. Available at:</w:t>
              </w:r>
              <w:r>
                <w:rPr>
                  <w:rStyle w:val="apple-converted-space"/>
                  <w:color w:val="000000"/>
                </w:rPr>
                <w:t> </w:t>
              </w:r>
              <w:hyperlink r:id="rId24" w:history="1">
                <w:r w:rsidRPr="0011518C">
                  <w:rPr>
                    <w:rStyle w:val="Hyperlink"/>
                  </w:rPr>
                  <w:t>https://doi.org/10.3389/fpubh.2021.750402</w:t>
                </w:r>
              </w:hyperlink>
              <w:r>
                <w:rPr>
                  <w:color w:val="000000"/>
                </w:rPr>
                <w:t>.</w:t>
              </w:r>
              <w:r>
                <w:rPr>
                  <w:color w:val="000000"/>
                </w:rPr>
                <w:t xml:space="preserve"> (Accessed: 28 July</w:t>
              </w:r>
            </w:p>
            <w:p w14:paraId="3FE8AB64" w14:textId="6BDBE522" w:rsidR="00AC7089" w:rsidRDefault="00AC7089" w:rsidP="00862D80">
              <w:pPr>
                <w:pStyle w:val="pdq2pgselectionanchorcontainer"/>
                <w:rPr>
                  <w:color w:val="000000"/>
                </w:rPr>
              </w:pPr>
              <w:r>
                <w:rPr>
                  <w:color w:val="000000"/>
                </w:rPr>
                <w:t xml:space="preserve"> </w:t>
              </w:r>
            </w:p>
            <w:p w14:paraId="25C70A6B" w14:textId="5C0403DA" w:rsidR="003636BF" w:rsidRPr="003636BF" w:rsidRDefault="003636BF" w:rsidP="00AC7089">
              <w:pPr>
                <w:pStyle w:val="isselectedend"/>
                <w:rPr>
                  <w:color w:val="000000"/>
                </w:rPr>
              </w:pPr>
            </w:p>
            <w:p w14:paraId="59065F8C" w14:textId="5FE763AA" w:rsidR="004C7298" w:rsidRDefault="004C7298" w:rsidP="00A62440">
              <w:pPr>
                <w:pStyle w:val="NormalWeb"/>
                <w:rPr>
                  <w:color w:val="000000"/>
                </w:rPr>
              </w:pPr>
            </w:p>
            <w:p w14:paraId="05073E23" w14:textId="648C7182" w:rsidR="004C7298" w:rsidRDefault="004C7298" w:rsidP="004C7298">
              <w:pPr>
                <w:pStyle w:val="NormalWeb"/>
                <w:rPr>
                  <w:color w:val="000000"/>
                </w:rPr>
              </w:pPr>
            </w:p>
            <w:p w14:paraId="2768009B" w14:textId="01E7896E" w:rsidR="008D4BE0" w:rsidRDefault="008D4BE0" w:rsidP="00897457">
              <w:pPr>
                <w:pStyle w:val="NormalWeb"/>
                <w:rPr>
                  <w:color w:val="000000"/>
                </w:rPr>
              </w:pPr>
            </w:p>
            <w:p w14:paraId="06E90338" w14:textId="77777777" w:rsidR="002D0C2C" w:rsidRDefault="002D0C2C" w:rsidP="002D0C2C"/>
            <w:p w14:paraId="46050D78" w14:textId="77777777" w:rsidR="002D0C2C" w:rsidRDefault="002D0C2C" w:rsidP="002D0C2C"/>
            <w:p w14:paraId="631F3658" w14:textId="3F6372F4" w:rsidR="002D0C2C" w:rsidRDefault="000F1F20" w:rsidP="00A62440">
              <w:pPr>
                <w:rPr>
                  <w:rFonts w:eastAsia="Times New Roman"/>
                  <w:noProof/>
                </w:rPr>
              </w:pPr>
              <w:r>
                <w:fldChar w:fldCharType="begin"/>
              </w:r>
              <w:r>
                <w:instrText>BIBLIOGRAPHY</w:instrText>
              </w:r>
              <w:r>
                <w:fldChar w:fldCharType="separate"/>
              </w:r>
            </w:p>
            <w:p w14:paraId="0D521B4B" w14:textId="6AF5E758" w:rsidR="000F1F20" w:rsidRDefault="000F1F20" w:rsidP="002D0C2C">
              <w:r>
                <w:rPr>
                  <w:b/>
                  <w:bCs/>
                </w:rPr>
                <w:fldChar w:fldCharType="end"/>
              </w:r>
            </w:p>
          </w:sdtContent>
        </w:sdt>
      </w:sdtContent>
    </w:sdt>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4F1C10" w14:textId="77777777" w:rsidR="00F01576" w:rsidRDefault="00F01576" w:rsidP="002E561A">
      <w:pPr>
        <w:spacing w:after="0" w:line="240" w:lineRule="auto"/>
      </w:pPr>
      <w:r>
        <w:separator/>
      </w:r>
    </w:p>
  </w:endnote>
  <w:endnote w:type="continuationSeparator" w:id="0">
    <w:p w14:paraId="0A00B546" w14:textId="77777777" w:rsidR="00F01576" w:rsidRDefault="00F01576" w:rsidP="002E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54E1694" w14:textId="77777777" w:rsidR="00F01576" w:rsidRDefault="00F01576" w:rsidP="002E561A">
      <w:pPr>
        <w:spacing w:after="0" w:line="240" w:lineRule="auto"/>
      </w:pPr>
      <w:r>
        <w:separator/>
      </w:r>
    </w:p>
  </w:footnote>
  <w:footnote w:type="continuationSeparator" w:id="0">
    <w:p w14:paraId="59E9DE34" w14:textId="77777777" w:rsidR="00F01576" w:rsidRDefault="00F01576" w:rsidP="002E5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80683E"/>
    <w:multiLevelType w:val="hybridMultilevel"/>
    <w:tmpl w:val="02327E5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FAF5CAD"/>
    <w:multiLevelType w:val="hybridMultilevel"/>
    <w:tmpl w:val="67BC2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06921A2"/>
    <w:multiLevelType w:val="hybridMultilevel"/>
    <w:tmpl w:val="241A6C90"/>
    <w:lvl w:ilvl="0" w:tplc="E5BCDBE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28868A5"/>
    <w:multiLevelType w:val="multilevel"/>
    <w:tmpl w:val="7AAA3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B1754F"/>
    <w:multiLevelType w:val="multilevel"/>
    <w:tmpl w:val="67FEEA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8A426A"/>
    <w:multiLevelType w:val="hybridMultilevel"/>
    <w:tmpl w:val="3D4CE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7052F7"/>
    <w:multiLevelType w:val="multilevel"/>
    <w:tmpl w:val="314C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C5676F"/>
    <w:multiLevelType w:val="hybridMultilevel"/>
    <w:tmpl w:val="100AA0A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CEA62E1"/>
    <w:multiLevelType w:val="hybridMultilevel"/>
    <w:tmpl w:val="1FDE06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A27B44"/>
    <w:multiLevelType w:val="hybridMultilevel"/>
    <w:tmpl w:val="29BC96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A23FC1"/>
    <w:multiLevelType w:val="hybridMultilevel"/>
    <w:tmpl w:val="241A6C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8461ECC"/>
    <w:multiLevelType w:val="multilevel"/>
    <w:tmpl w:val="7E4E0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260C8F"/>
    <w:multiLevelType w:val="multilevel"/>
    <w:tmpl w:val="FB76A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3A4A31"/>
    <w:multiLevelType w:val="multilevel"/>
    <w:tmpl w:val="EA403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20"/>
  </w:num>
  <w:num w:numId="2" w16cid:durableId="1048190077">
    <w:abstractNumId w:val="7"/>
  </w:num>
  <w:num w:numId="3" w16cid:durableId="697777982">
    <w:abstractNumId w:val="21"/>
  </w:num>
  <w:num w:numId="4" w16cid:durableId="2138067202">
    <w:abstractNumId w:val="1"/>
  </w:num>
  <w:num w:numId="5" w16cid:durableId="1072700592">
    <w:abstractNumId w:val="12"/>
  </w:num>
  <w:num w:numId="6" w16cid:durableId="1902860776">
    <w:abstractNumId w:val="8"/>
  </w:num>
  <w:num w:numId="7" w16cid:durableId="976837417">
    <w:abstractNumId w:val="17"/>
  </w:num>
  <w:num w:numId="8" w16cid:durableId="1672101976">
    <w:abstractNumId w:val="3"/>
  </w:num>
  <w:num w:numId="9" w16cid:durableId="2037465482">
    <w:abstractNumId w:val="14"/>
  </w:num>
  <w:num w:numId="10" w16cid:durableId="1214658460">
    <w:abstractNumId w:val="13"/>
  </w:num>
  <w:num w:numId="11" w16cid:durableId="1295408764">
    <w:abstractNumId w:val="2"/>
  </w:num>
  <w:num w:numId="12" w16cid:durableId="818116360">
    <w:abstractNumId w:val="9"/>
  </w:num>
  <w:num w:numId="13" w16cid:durableId="1024406313">
    <w:abstractNumId w:val="11"/>
  </w:num>
  <w:num w:numId="14" w16cid:durableId="1822381891">
    <w:abstractNumId w:val="0"/>
  </w:num>
  <w:num w:numId="15" w16cid:durableId="2065903845">
    <w:abstractNumId w:val="4"/>
  </w:num>
  <w:num w:numId="16" w16cid:durableId="692803847">
    <w:abstractNumId w:val="19"/>
  </w:num>
  <w:num w:numId="17" w16cid:durableId="1817600909">
    <w:abstractNumId w:val="16"/>
  </w:num>
  <w:num w:numId="18" w16cid:durableId="418141019">
    <w:abstractNumId w:val="6"/>
  </w:num>
  <w:num w:numId="19" w16cid:durableId="1972249976">
    <w:abstractNumId w:val="10"/>
  </w:num>
  <w:num w:numId="20" w16cid:durableId="1839493722">
    <w:abstractNumId w:val="18"/>
  </w:num>
  <w:num w:numId="21" w16cid:durableId="468986006">
    <w:abstractNumId w:val="15"/>
  </w:num>
  <w:num w:numId="22" w16cid:durableId="234170235">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CD2"/>
    <w:rsid w:val="0001296C"/>
    <w:rsid w:val="00012FD2"/>
    <w:rsid w:val="0001355A"/>
    <w:rsid w:val="000153D4"/>
    <w:rsid w:val="00016D95"/>
    <w:rsid w:val="0002576B"/>
    <w:rsid w:val="0002795B"/>
    <w:rsid w:val="0003766A"/>
    <w:rsid w:val="00037A31"/>
    <w:rsid w:val="000419A5"/>
    <w:rsid w:val="000423A3"/>
    <w:rsid w:val="000465E2"/>
    <w:rsid w:val="00052F44"/>
    <w:rsid w:val="00056ABB"/>
    <w:rsid w:val="000616CA"/>
    <w:rsid w:val="0006301B"/>
    <w:rsid w:val="00063357"/>
    <w:rsid w:val="000655D2"/>
    <w:rsid w:val="00073CDE"/>
    <w:rsid w:val="000742A9"/>
    <w:rsid w:val="0007474D"/>
    <w:rsid w:val="00074946"/>
    <w:rsid w:val="00075C2D"/>
    <w:rsid w:val="00081FF7"/>
    <w:rsid w:val="00085013"/>
    <w:rsid w:val="00095CB6"/>
    <w:rsid w:val="00097D26"/>
    <w:rsid w:val="000A0120"/>
    <w:rsid w:val="000A2369"/>
    <w:rsid w:val="000A3D6B"/>
    <w:rsid w:val="000A781A"/>
    <w:rsid w:val="000B230E"/>
    <w:rsid w:val="000B423E"/>
    <w:rsid w:val="000B5C09"/>
    <w:rsid w:val="000C20D8"/>
    <w:rsid w:val="000C5F00"/>
    <w:rsid w:val="000C7C39"/>
    <w:rsid w:val="000D2483"/>
    <w:rsid w:val="000D370C"/>
    <w:rsid w:val="000D5313"/>
    <w:rsid w:val="000E1ABB"/>
    <w:rsid w:val="000E1DED"/>
    <w:rsid w:val="000E6F7E"/>
    <w:rsid w:val="000E77B6"/>
    <w:rsid w:val="000F1B2A"/>
    <w:rsid w:val="000F1F20"/>
    <w:rsid w:val="000F7B2D"/>
    <w:rsid w:val="00100570"/>
    <w:rsid w:val="00101D1F"/>
    <w:rsid w:val="0011044E"/>
    <w:rsid w:val="00111ECF"/>
    <w:rsid w:val="00112338"/>
    <w:rsid w:val="00113226"/>
    <w:rsid w:val="00113814"/>
    <w:rsid w:val="001142C0"/>
    <w:rsid w:val="00122F10"/>
    <w:rsid w:val="001319ED"/>
    <w:rsid w:val="00133F03"/>
    <w:rsid w:val="001404E5"/>
    <w:rsid w:val="00142C2B"/>
    <w:rsid w:val="00144615"/>
    <w:rsid w:val="00150AF3"/>
    <w:rsid w:val="001549AB"/>
    <w:rsid w:val="0015516A"/>
    <w:rsid w:val="0015651D"/>
    <w:rsid w:val="00162D11"/>
    <w:rsid w:val="0016498E"/>
    <w:rsid w:val="001655E5"/>
    <w:rsid w:val="00170FF2"/>
    <w:rsid w:val="00171033"/>
    <w:rsid w:val="001730CE"/>
    <w:rsid w:val="0017371B"/>
    <w:rsid w:val="00177B94"/>
    <w:rsid w:val="001815B2"/>
    <w:rsid w:val="001834FB"/>
    <w:rsid w:val="00184909"/>
    <w:rsid w:val="00195996"/>
    <w:rsid w:val="00196733"/>
    <w:rsid w:val="001A2A55"/>
    <w:rsid w:val="001A5438"/>
    <w:rsid w:val="001B0DCF"/>
    <w:rsid w:val="001B3495"/>
    <w:rsid w:val="001B64F9"/>
    <w:rsid w:val="001B738E"/>
    <w:rsid w:val="001C51C2"/>
    <w:rsid w:val="001D27D5"/>
    <w:rsid w:val="001D3E8B"/>
    <w:rsid w:val="001D504B"/>
    <w:rsid w:val="001D5CF8"/>
    <w:rsid w:val="001E15F6"/>
    <w:rsid w:val="001E7AAA"/>
    <w:rsid w:val="001E7DF2"/>
    <w:rsid w:val="001F0D81"/>
    <w:rsid w:val="001F2206"/>
    <w:rsid w:val="001F242D"/>
    <w:rsid w:val="001F2921"/>
    <w:rsid w:val="001F51DA"/>
    <w:rsid w:val="00203243"/>
    <w:rsid w:val="00204F9A"/>
    <w:rsid w:val="00205B91"/>
    <w:rsid w:val="00205FC5"/>
    <w:rsid w:val="0021013E"/>
    <w:rsid w:val="002138F7"/>
    <w:rsid w:val="00214ECA"/>
    <w:rsid w:val="00217D96"/>
    <w:rsid w:val="00221FAD"/>
    <w:rsid w:val="00222D09"/>
    <w:rsid w:val="00222DF6"/>
    <w:rsid w:val="00223827"/>
    <w:rsid w:val="00230B85"/>
    <w:rsid w:val="00241C8D"/>
    <w:rsid w:val="00242570"/>
    <w:rsid w:val="00244AA9"/>
    <w:rsid w:val="002505AA"/>
    <w:rsid w:val="00251934"/>
    <w:rsid w:val="00254EE2"/>
    <w:rsid w:val="00264FF9"/>
    <w:rsid w:val="002704D0"/>
    <w:rsid w:val="00271F9E"/>
    <w:rsid w:val="00274A62"/>
    <w:rsid w:val="0027538F"/>
    <w:rsid w:val="00282939"/>
    <w:rsid w:val="00286DF1"/>
    <w:rsid w:val="00293FE9"/>
    <w:rsid w:val="002A29D7"/>
    <w:rsid w:val="002A3128"/>
    <w:rsid w:val="002A4F46"/>
    <w:rsid w:val="002A7470"/>
    <w:rsid w:val="002B08A2"/>
    <w:rsid w:val="002B33FC"/>
    <w:rsid w:val="002B4118"/>
    <w:rsid w:val="002C2C34"/>
    <w:rsid w:val="002C3F6D"/>
    <w:rsid w:val="002C5953"/>
    <w:rsid w:val="002D0C2C"/>
    <w:rsid w:val="002D48BB"/>
    <w:rsid w:val="002D62BA"/>
    <w:rsid w:val="002D6378"/>
    <w:rsid w:val="002E561A"/>
    <w:rsid w:val="002F7141"/>
    <w:rsid w:val="003008FD"/>
    <w:rsid w:val="00300F37"/>
    <w:rsid w:val="00301A1B"/>
    <w:rsid w:val="003046AA"/>
    <w:rsid w:val="00307BC4"/>
    <w:rsid w:val="0031560B"/>
    <w:rsid w:val="00317CCC"/>
    <w:rsid w:val="00327567"/>
    <w:rsid w:val="00333C3C"/>
    <w:rsid w:val="00334E4D"/>
    <w:rsid w:val="003353AF"/>
    <w:rsid w:val="00336494"/>
    <w:rsid w:val="00343FC8"/>
    <w:rsid w:val="003452BF"/>
    <w:rsid w:val="003468C6"/>
    <w:rsid w:val="00350F62"/>
    <w:rsid w:val="003542CF"/>
    <w:rsid w:val="003636BF"/>
    <w:rsid w:val="00364DF3"/>
    <w:rsid w:val="00366FB7"/>
    <w:rsid w:val="00370829"/>
    <w:rsid w:val="00371B7C"/>
    <w:rsid w:val="00372C38"/>
    <w:rsid w:val="0037414B"/>
    <w:rsid w:val="0037550B"/>
    <w:rsid w:val="00375967"/>
    <w:rsid w:val="003817C4"/>
    <w:rsid w:val="00384187"/>
    <w:rsid w:val="00385257"/>
    <w:rsid w:val="003871D7"/>
    <w:rsid w:val="003875D8"/>
    <w:rsid w:val="00387F48"/>
    <w:rsid w:val="00392B8A"/>
    <w:rsid w:val="003940CD"/>
    <w:rsid w:val="003967E9"/>
    <w:rsid w:val="003973E6"/>
    <w:rsid w:val="003A09E8"/>
    <w:rsid w:val="003A0B13"/>
    <w:rsid w:val="003A1D0B"/>
    <w:rsid w:val="003A2D34"/>
    <w:rsid w:val="003A6990"/>
    <w:rsid w:val="003B1BA6"/>
    <w:rsid w:val="003B7BD0"/>
    <w:rsid w:val="003C3A8A"/>
    <w:rsid w:val="003C6CB7"/>
    <w:rsid w:val="003D0240"/>
    <w:rsid w:val="003D236F"/>
    <w:rsid w:val="003D367C"/>
    <w:rsid w:val="003D480C"/>
    <w:rsid w:val="003E0612"/>
    <w:rsid w:val="003E0AE6"/>
    <w:rsid w:val="003E470A"/>
    <w:rsid w:val="003E61E8"/>
    <w:rsid w:val="003F2F40"/>
    <w:rsid w:val="0040068F"/>
    <w:rsid w:val="004047A7"/>
    <w:rsid w:val="00406163"/>
    <w:rsid w:val="004079BD"/>
    <w:rsid w:val="00407A57"/>
    <w:rsid w:val="00412F35"/>
    <w:rsid w:val="00413A23"/>
    <w:rsid w:val="0041481D"/>
    <w:rsid w:val="00417D97"/>
    <w:rsid w:val="00421F37"/>
    <w:rsid w:val="004242CA"/>
    <w:rsid w:val="004259C8"/>
    <w:rsid w:val="00427440"/>
    <w:rsid w:val="004274BD"/>
    <w:rsid w:val="00427513"/>
    <w:rsid w:val="004300DC"/>
    <w:rsid w:val="00431C84"/>
    <w:rsid w:val="004326D9"/>
    <w:rsid w:val="00435D12"/>
    <w:rsid w:val="004376F1"/>
    <w:rsid w:val="00442193"/>
    <w:rsid w:val="004503BE"/>
    <w:rsid w:val="00451DF7"/>
    <w:rsid w:val="00454272"/>
    <w:rsid w:val="004577AD"/>
    <w:rsid w:val="00462128"/>
    <w:rsid w:val="00470961"/>
    <w:rsid w:val="004713AB"/>
    <w:rsid w:val="004719CA"/>
    <w:rsid w:val="00472FBC"/>
    <w:rsid w:val="004815B7"/>
    <w:rsid w:val="004822C3"/>
    <w:rsid w:val="00484AD7"/>
    <w:rsid w:val="00492063"/>
    <w:rsid w:val="0049515E"/>
    <w:rsid w:val="004A029C"/>
    <w:rsid w:val="004A1B46"/>
    <w:rsid w:val="004A5FC1"/>
    <w:rsid w:val="004A6531"/>
    <w:rsid w:val="004A7C01"/>
    <w:rsid w:val="004B032E"/>
    <w:rsid w:val="004B0A45"/>
    <w:rsid w:val="004B35C4"/>
    <w:rsid w:val="004B3E34"/>
    <w:rsid w:val="004B6CC0"/>
    <w:rsid w:val="004C1C14"/>
    <w:rsid w:val="004C36A7"/>
    <w:rsid w:val="004C6035"/>
    <w:rsid w:val="004C7298"/>
    <w:rsid w:val="004D095A"/>
    <w:rsid w:val="004D28BC"/>
    <w:rsid w:val="004D65E3"/>
    <w:rsid w:val="004D7417"/>
    <w:rsid w:val="004E1E23"/>
    <w:rsid w:val="004E25DC"/>
    <w:rsid w:val="004E7F3E"/>
    <w:rsid w:val="004F2C73"/>
    <w:rsid w:val="004F4E7E"/>
    <w:rsid w:val="004F5637"/>
    <w:rsid w:val="004F7E52"/>
    <w:rsid w:val="00500F01"/>
    <w:rsid w:val="00503DD2"/>
    <w:rsid w:val="005065E3"/>
    <w:rsid w:val="0051070F"/>
    <w:rsid w:val="00511ABD"/>
    <w:rsid w:val="00515214"/>
    <w:rsid w:val="005157A7"/>
    <w:rsid w:val="00517D4C"/>
    <w:rsid w:val="0052109D"/>
    <w:rsid w:val="00522FFA"/>
    <w:rsid w:val="00523E35"/>
    <w:rsid w:val="00524A1E"/>
    <w:rsid w:val="00524A7D"/>
    <w:rsid w:val="00525A88"/>
    <w:rsid w:val="00526BF8"/>
    <w:rsid w:val="00527664"/>
    <w:rsid w:val="005340AE"/>
    <w:rsid w:val="005345DA"/>
    <w:rsid w:val="0054092F"/>
    <w:rsid w:val="0054118F"/>
    <w:rsid w:val="00541B77"/>
    <w:rsid w:val="00544742"/>
    <w:rsid w:val="00560E0A"/>
    <w:rsid w:val="00561BE2"/>
    <w:rsid w:val="00562A8A"/>
    <w:rsid w:val="00562D62"/>
    <w:rsid w:val="00571AA4"/>
    <w:rsid w:val="00572B87"/>
    <w:rsid w:val="00572EAA"/>
    <w:rsid w:val="00574AF6"/>
    <w:rsid w:val="00581A87"/>
    <w:rsid w:val="00585AF1"/>
    <w:rsid w:val="00585D94"/>
    <w:rsid w:val="00593E52"/>
    <w:rsid w:val="00596455"/>
    <w:rsid w:val="005A1236"/>
    <w:rsid w:val="005A1E1F"/>
    <w:rsid w:val="005A21C9"/>
    <w:rsid w:val="005A7DDB"/>
    <w:rsid w:val="005B33B0"/>
    <w:rsid w:val="005B4AF9"/>
    <w:rsid w:val="005B62B1"/>
    <w:rsid w:val="005C18F0"/>
    <w:rsid w:val="005C4692"/>
    <w:rsid w:val="005C5828"/>
    <w:rsid w:val="005D1096"/>
    <w:rsid w:val="005D5032"/>
    <w:rsid w:val="005D7F80"/>
    <w:rsid w:val="005E0AD8"/>
    <w:rsid w:val="005E1C05"/>
    <w:rsid w:val="005F3C8E"/>
    <w:rsid w:val="006036BF"/>
    <w:rsid w:val="00605C3E"/>
    <w:rsid w:val="0061673D"/>
    <w:rsid w:val="00616BB4"/>
    <w:rsid w:val="006202D1"/>
    <w:rsid w:val="00625CA7"/>
    <w:rsid w:val="00626845"/>
    <w:rsid w:val="00635749"/>
    <w:rsid w:val="00642F5E"/>
    <w:rsid w:val="006433F4"/>
    <w:rsid w:val="00643ECF"/>
    <w:rsid w:val="006533CA"/>
    <w:rsid w:val="0065490C"/>
    <w:rsid w:val="006575BB"/>
    <w:rsid w:val="006668C4"/>
    <w:rsid w:val="00666C5F"/>
    <w:rsid w:val="00667B21"/>
    <w:rsid w:val="00667EC5"/>
    <w:rsid w:val="00671629"/>
    <w:rsid w:val="00672158"/>
    <w:rsid w:val="00676117"/>
    <w:rsid w:val="00681FE9"/>
    <w:rsid w:val="006834FF"/>
    <w:rsid w:val="00691F5A"/>
    <w:rsid w:val="00693ED4"/>
    <w:rsid w:val="00693FC5"/>
    <w:rsid w:val="00697124"/>
    <w:rsid w:val="006A0B01"/>
    <w:rsid w:val="006A0C62"/>
    <w:rsid w:val="006A175E"/>
    <w:rsid w:val="006A4173"/>
    <w:rsid w:val="006A4420"/>
    <w:rsid w:val="006B352C"/>
    <w:rsid w:val="006C48A8"/>
    <w:rsid w:val="006D3BC2"/>
    <w:rsid w:val="006D7E70"/>
    <w:rsid w:val="006E4A26"/>
    <w:rsid w:val="006E67E3"/>
    <w:rsid w:val="006E754A"/>
    <w:rsid w:val="006F219D"/>
    <w:rsid w:val="006F3A27"/>
    <w:rsid w:val="007029AB"/>
    <w:rsid w:val="007104D6"/>
    <w:rsid w:val="0071375A"/>
    <w:rsid w:val="00713E21"/>
    <w:rsid w:val="00713F77"/>
    <w:rsid w:val="00716039"/>
    <w:rsid w:val="007160FE"/>
    <w:rsid w:val="007170B3"/>
    <w:rsid w:val="007175F4"/>
    <w:rsid w:val="007277DA"/>
    <w:rsid w:val="00730FAF"/>
    <w:rsid w:val="00734C5D"/>
    <w:rsid w:val="00736B58"/>
    <w:rsid w:val="007467E7"/>
    <w:rsid w:val="007477EF"/>
    <w:rsid w:val="007516AE"/>
    <w:rsid w:val="00752C3A"/>
    <w:rsid w:val="00752DEA"/>
    <w:rsid w:val="007537E0"/>
    <w:rsid w:val="0075531D"/>
    <w:rsid w:val="007617AA"/>
    <w:rsid w:val="00762F67"/>
    <w:rsid w:val="00764746"/>
    <w:rsid w:val="007662A3"/>
    <w:rsid w:val="00766832"/>
    <w:rsid w:val="0076750A"/>
    <w:rsid w:val="00774A66"/>
    <w:rsid w:val="00776A7E"/>
    <w:rsid w:val="00776EE7"/>
    <w:rsid w:val="00786C8C"/>
    <w:rsid w:val="00786FBA"/>
    <w:rsid w:val="00792F6A"/>
    <w:rsid w:val="00793A03"/>
    <w:rsid w:val="00796A85"/>
    <w:rsid w:val="007971D0"/>
    <w:rsid w:val="007A371C"/>
    <w:rsid w:val="007B33C9"/>
    <w:rsid w:val="007C1C07"/>
    <w:rsid w:val="007C3EAD"/>
    <w:rsid w:val="007D665F"/>
    <w:rsid w:val="007E018C"/>
    <w:rsid w:val="007E0C95"/>
    <w:rsid w:val="007E67FE"/>
    <w:rsid w:val="007E6AFC"/>
    <w:rsid w:val="007E7469"/>
    <w:rsid w:val="007F094E"/>
    <w:rsid w:val="007F26BF"/>
    <w:rsid w:val="007F7BE6"/>
    <w:rsid w:val="008003A7"/>
    <w:rsid w:val="00800F57"/>
    <w:rsid w:val="00805545"/>
    <w:rsid w:val="00810D04"/>
    <w:rsid w:val="00814F8C"/>
    <w:rsid w:val="00821C80"/>
    <w:rsid w:val="0082324C"/>
    <w:rsid w:val="00823578"/>
    <w:rsid w:val="00836D68"/>
    <w:rsid w:val="0084150B"/>
    <w:rsid w:val="008446D1"/>
    <w:rsid w:val="00845832"/>
    <w:rsid w:val="008530A8"/>
    <w:rsid w:val="00855912"/>
    <w:rsid w:val="00855A6F"/>
    <w:rsid w:val="00862B3A"/>
    <w:rsid w:val="00862D80"/>
    <w:rsid w:val="008634BE"/>
    <w:rsid w:val="00865C41"/>
    <w:rsid w:val="008665E1"/>
    <w:rsid w:val="00867FC6"/>
    <w:rsid w:val="00876CA7"/>
    <w:rsid w:val="008777F9"/>
    <w:rsid w:val="00877D78"/>
    <w:rsid w:val="00880064"/>
    <w:rsid w:val="00884AFE"/>
    <w:rsid w:val="00886143"/>
    <w:rsid w:val="00897457"/>
    <w:rsid w:val="008A17C9"/>
    <w:rsid w:val="008B29B7"/>
    <w:rsid w:val="008B5985"/>
    <w:rsid w:val="008B76CF"/>
    <w:rsid w:val="008C0E8D"/>
    <w:rsid w:val="008C25AF"/>
    <w:rsid w:val="008C5C46"/>
    <w:rsid w:val="008C74BC"/>
    <w:rsid w:val="008D3049"/>
    <w:rsid w:val="008D371E"/>
    <w:rsid w:val="008D4BE0"/>
    <w:rsid w:val="008D59BC"/>
    <w:rsid w:val="008D63CC"/>
    <w:rsid w:val="008D7862"/>
    <w:rsid w:val="008E36FD"/>
    <w:rsid w:val="008E7552"/>
    <w:rsid w:val="008F6003"/>
    <w:rsid w:val="00900AA3"/>
    <w:rsid w:val="0090299B"/>
    <w:rsid w:val="00903108"/>
    <w:rsid w:val="009066A0"/>
    <w:rsid w:val="00907AD2"/>
    <w:rsid w:val="0091638E"/>
    <w:rsid w:val="00924713"/>
    <w:rsid w:val="00924931"/>
    <w:rsid w:val="00926F7A"/>
    <w:rsid w:val="00932CC4"/>
    <w:rsid w:val="00933688"/>
    <w:rsid w:val="00936B8D"/>
    <w:rsid w:val="00937C8A"/>
    <w:rsid w:val="00937D64"/>
    <w:rsid w:val="0095012C"/>
    <w:rsid w:val="009506BF"/>
    <w:rsid w:val="00950958"/>
    <w:rsid w:val="00953F41"/>
    <w:rsid w:val="00954D56"/>
    <w:rsid w:val="0095619A"/>
    <w:rsid w:val="009565DA"/>
    <w:rsid w:val="00956A2F"/>
    <w:rsid w:val="00960557"/>
    <w:rsid w:val="0096157B"/>
    <w:rsid w:val="00962165"/>
    <w:rsid w:val="00963749"/>
    <w:rsid w:val="009638BD"/>
    <w:rsid w:val="00963F64"/>
    <w:rsid w:val="0097657D"/>
    <w:rsid w:val="00976C9C"/>
    <w:rsid w:val="00982409"/>
    <w:rsid w:val="00983270"/>
    <w:rsid w:val="00983F92"/>
    <w:rsid w:val="009847FB"/>
    <w:rsid w:val="009876AC"/>
    <w:rsid w:val="0099187F"/>
    <w:rsid w:val="00991AB3"/>
    <w:rsid w:val="00994548"/>
    <w:rsid w:val="00996435"/>
    <w:rsid w:val="009A0C5E"/>
    <w:rsid w:val="009A18C8"/>
    <w:rsid w:val="009A2166"/>
    <w:rsid w:val="009C2328"/>
    <w:rsid w:val="009C235A"/>
    <w:rsid w:val="009C6CEC"/>
    <w:rsid w:val="009D64C4"/>
    <w:rsid w:val="009D6CC5"/>
    <w:rsid w:val="009D70A6"/>
    <w:rsid w:val="009D7E46"/>
    <w:rsid w:val="009E18F7"/>
    <w:rsid w:val="009F3149"/>
    <w:rsid w:val="009F362E"/>
    <w:rsid w:val="009F6130"/>
    <w:rsid w:val="00A01577"/>
    <w:rsid w:val="00A02B7F"/>
    <w:rsid w:val="00A02BDA"/>
    <w:rsid w:val="00A05CD9"/>
    <w:rsid w:val="00A12477"/>
    <w:rsid w:val="00A16FAA"/>
    <w:rsid w:val="00A212CF"/>
    <w:rsid w:val="00A227DF"/>
    <w:rsid w:val="00A271F9"/>
    <w:rsid w:val="00A275CB"/>
    <w:rsid w:val="00A2767F"/>
    <w:rsid w:val="00A2769F"/>
    <w:rsid w:val="00A27A21"/>
    <w:rsid w:val="00A27EAE"/>
    <w:rsid w:val="00A30AE6"/>
    <w:rsid w:val="00A35563"/>
    <w:rsid w:val="00A37369"/>
    <w:rsid w:val="00A42C67"/>
    <w:rsid w:val="00A4641A"/>
    <w:rsid w:val="00A5064D"/>
    <w:rsid w:val="00A50AB2"/>
    <w:rsid w:val="00A552C4"/>
    <w:rsid w:val="00A578F7"/>
    <w:rsid w:val="00A61A1F"/>
    <w:rsid w:val="00A62372"/>
    <w:rsid w:val="00A62440"/>
    <w:rsid w:val="00A6633B"/>
    <w:rsid w:val="00A66656"/>
    <w:rsid w:val="00A71517"/>
    <w:rsid w:val="00A73BE3"/>
    <w:rsid w:val="00A74522"/>
    <w:rsid w:val="00A75801"/>
    <w:rsid w:val="00A764D7"/>
    <w:rsid w:val="00A828E6"/>
    <w:rsid w:val="00A841B8"/>
    <w:rsid w:val="00A84242"/>
    <w:rsid w:val="00A90386"/>
    <w:rsid w:val="00A95818"/>
    <w:rsid w:val="00AA2E12"/>
    <w:rsid w:val="00AA40D8"/>
    <w:rsid w:val="00AB1D98"/>
    <w:rsid w:val="00AB62E4"/>
    <w:rsid w:val="00AB7A25"/>
    <w:rsid w:val="00AB7A4F"/>
    <w:rsid w:val="00AC1B40"/>
    <w:rsid w:val="00AC37B3"/>
    <w:rsid w:val="00AC3851"/>
    <w:rsid w:val="00AC3FEC"/>
    <w:rsid w:val="00AC7089"/>
    <w:rsid w:val="00AD46BA"/>
    <w:rsid w:val="00AE3BA1"/>
    <w:rsid w:val="00AF4DBC"/>
    <w:rsid w:val="00AF6690"/>
    <w:rsid w:val="00AF6E3E"/>
    <w:rsid w:val="00B013DB"/>
    <w:rsid w:val="00B027EB"/>
    <w:rsid w:val="00B0483F"/>
    <w:rsid w:val="00B11046"/>
    <w:rsid w:val="00B12BD6"/>
    <w:rsid w:val="00B13D60"/>
    <w:rsid w:val="00B15DCD"/>
    <w:rsid w:val="00B16D9F"/>
    <w:rsid w:val="00B22F83"/>
    <w:rsid w:val="00B2372C"/>
    <w:rsid w:val="00B25482"/>
    <w:rsid w:val="00B2598E"/>
    <w:rsid w:val="00B27549"/>
    <w:rsid w:val="00B30BEE"/>
    <w:rsid w:val="00B345B9"/>
    <w:rsid w:val="00B35239"/>
    <w:rsid w:val="00B42906"/>
    <w:rsid w:val="00B43AAD"/>
    <w:rsid w:val="00B50AA7"/>
    <w:rsid w:val="00B51C89"/>
    <w:rsid w:val="00B548A3"/>
    <w:rsid w:val="00B6405F"/>
    <w:rsid w:val="00B66691"/>
    <w:rsid w:val="00B66787"/>
    <w:rsid w:val="00B74BCA"/>
    <w:rsid w:val="00B82601"/>
    <w:rsid w:val="00B865F5"/>
    <w:rsid w:val="00B94BC0"/>
    <w:rsid w:val="00BA113C"/>
    <w:rsid w:val="00BA24D3"/>
    <w:rsid w:val="00BA2D45"/>
    <w:rsid w:val="00BA3168"/>
    <w:rsid w:val="00BA62AE"/>
    <w:rsid w:val="00BB22B1"/>
    <w:rsid w:val="00BB4996"/>
    <w:rsid w:val="00BB5D84"/>
    <w:rsid w:val="00BC4C8A"/>
    <w:rsid w:val="00BC768B"/>
    <w:rsid w:val="00BD1D4A"/>
    <w:rsid w:val="00BD4F02"/>
    <w:rsid w:val="00BD4F52"/>
    <w:rsid w:val="00BE05AD"/>
    <w:rsid w:val="00BE06BA"/>
    <w:rsid w:val="00BE0DAD"/>
    <w:rsid w:val="00BE4EAB"/>
    <w:rsid w:val="00BE7DA0"/>
    <w:rsid w:val="00BF1541"/>
    <w:rsid w:val="00BF5CC3"/>
    <w:rsid w:val="00BF5E29"/>
    <w:rsid w:val="00BF62D4"/>
    <w:rsid w:val="00BF7CA8"/>
    <w:rsid w:val="00C0145F"/>
    <w:rsid w:val="00C02986"/>
    <w:rsid w:val="00C02F7B"/>
    <w:rsid w:val="00C04D43"/>
    <w:rsid w:val="00C04F3E"/>
    <w:rsid w:val="00C1071B"/>
    <w:rsid w:val="00C10A5E"/>
    <w:rsid w:val="00C12B9B"/>
    <w:rsid w:val="00C17938"/>
    <w:rsid w:val="00C209AF"/>
    <w:rsid w:val="00C23328"/>
    <w:rsid w:val="00C23581"/>
    <w:rsid w:val="00C24851"/>
    <w:rsid w:val="00C25B67"/>
    <w:rsid w:val="00C264F4"/>
    <w:rsid w:val="00C27E9B"/>
    <w:rsid w:val="00C306D7"/>
    <w:rsid w:val="00C32339"/>
    <w:rsid w:val="00C379F7"/>
    <w:rsid w:val="00C4125C"/>
    <w:rsid w:val="00C41285"/>
    <w:rsid w:val="00C42ED4"/>
    <w:rsid w:val="00C4379B"/>
    <w:rsid w:val="00C4516F"/>
    <w:rsid w:val="00C46812"/>
    <w:rsid w:val="00C54FD8"/>
    <w:rsid w:val="00C5640C"/>
    <w:rsid w:val="00C5693B"/>
    <w:rsid w:val="00C57E31"/>
    <w:rsid w:val="00C642AB"/>
    <w:rsid w:val="00C656A6"/>
    <w:rsid w:val="00C71518"/>
    <w:rsid w:val="00C71814"/>
    <w:rsid w:val="00C73798"/>
    <w:rsid w:val="00C77090"/>
    <w:rsid w:val="00C87C5D"/>
    <w:rsid w:val="00C87E27"/>
    <w:rsid w:val="00C92E2A"/>
    <w:rsid w:val="00C948BF"/>
    <w:rsid w:val="00C949E2"/>
    <w:rsid w:val="00C95618"/>
    <w:rsid w:val="00CA2BFC"/>
    <w:rsid w:val="00CA58F2"/>
    <w:rsid w:val="00CA606F"/>
    <w:rsid w:val="00CB405B"/>
    <w:rsid w:val="00CC00F6"/>
    <w:rsid w:val="00CC3CE4"/>
    <w:rsid w:val="00CC483F"/>
    <w:rsid w:val="00CD15BD"/>
    <w:rsid w:val="00CE156F"/>
    <w:rsid w:val="00CE3E78"/>
    <w:rsid w:val="00CE73FA"/>
    <w:rsid w:val="00CF3ECE"/>
    <w:rsid w:val="00CF4D42"/>
    <w:rsid w:val="00D04F65"/>
    <w:rsid w:val="00D07DEF"/>
    <w:rsid w:val="00D106A0"/>
    <w:rsid w:val="00D1298F"/>
    <w:rsid w:val="00D173B0"/>
    <w:rsid w:val="00D250CE"/>
    <w:rsid w:val="00D3073E"/>
    <w:rsid w:val="00D322CC"/>
    <w:rsid w:val="00D45AAE"/>
    <w:rsid w:val="00D50A44"/>
    <w:rsid w:val="00D5334D"/>
    <w:rsid w:val="00D5355F"/>
    <w:rsid w:val="00D55008"/>
    <w:rsid w:val="00D55609"/>
    <w:rsid w:val="00D61394"/>
    <w:rsid w:val="00D62003"/>
    <w:rsid w:val="00D639E6"/>
    <w:rsid w:val="00D7009C"/>
    <w:rsid w:val="00D71749"/>
    <w:rsid w:val="00D77286"/>
    <w:rsid w:val="00D819BB"/>
    <w:rsid w:val="00D82583"/>
    <w:rsid w:val="00D83391"/>
    <w:rsid w:val="00D8493F"/>
    <w:rsid w:val="00D85CF5"/>
    <w:rsid w:val="00D85D8F"/>
    <w:rsid w:val="00D87F8E"/>
    <w:rsid w:val="00D93FC6"/>
    <w:rsid w:val="00D95EBD"/>
    <w:rsid w:val="00DA12CE"/>
    <w:rsid w:val="00DA3453"/>
    <w:rsid w:val="00DA3F69"/>
    <w:rsid w:val="00DA4480"/>
    <w:rsid w:val="00DA5AD1"/>
    <w:rsid w:val="00DA6A19"/>
    <w:rsid w:val="00DA7273"/>
    <w:rsid w:val="00DB788C"/>
    <w:rsid w:val="00DC41EC"/>
    <w:rsid w:val="00DD1516"/>
    <w:rsid w:val="00DD3F06"/>
    <w:rsid w:val="00DD4529"/>
    <w:rsid w:val="00DD45E4"/>
    <w:rsid w:val="00DE0AF0"/>
    <w:rsid w:val="00DE33AE"/>
    <w:rsid w:val="00DE6443"/>
    <w:rsid w:val="00DE655B"/>
    <w:rsid w:val="00DF49A1"/>
    <w:rsid w:val="00DF7A47"/>
    <w:rsid w:val="00DF7AAF"/>
    <w:rsid w:val="00E0125A"/>
    <w:rsid w:val="00E10A60"/>
    <w:rsid w:val="00E115D4"/>
    <w:rsid w:val="00E12C09"/>
    <w:rsid w:val="00E14CAB"/>
    <w:rsid w:val="00E224DF"/>
    <w:rsid w:val="00E26FE6"/>
    <w:rsid w:val="00E314EA"/>
    <w:rsid w:val="00E35674"/>
    <w:rsid w:val="00E3752C"/>
    <w:rsid w:val="00E37C07"/>
    <w:rsid w:val="00E42DA4"/>
    <w:rsid w:val="00E4712A"/>
    <w:rsid w:val="00E5031E"/>
    <w:rsid w:val="00E506E8"/>
    <w:rsid w:val="00E5253F"/>
    <w:rsid w:val="00E56919"/>
    <w:rsid w:val="00E637A8"/>
    <w:rsid w:val="00E65066"/>
    <w:rsid w:val="00E65A95"/>
    <w:rsid w:val="00E70F8A"/>
    <w:rsid w:val="00E7140B"/>
    <w:rsid w:val="00E71C34"/>
    <w:rsid w:val="00E72C68"/>
    <w:rsid w:val="00E73DB1"/>
    <w:rsid w:val="00E74F7C"/>
    <w:rsid w:val="00E83AB4"/>
    <w:rsid w:val="00E85796"/>
    <w:rsid w:val="00E879DD"/>
    <w:rsid w:val="00E929E0"/>
    <w:rsid w:val="00E94AEE"/>
    <w:rsid w:val="00EA66F0"/>
    <w:rsid w:val="00EA6A8E"/>
    <w:rsid w:val="00EB163D"/>
    <w:rsid w:val="00EB5659"/>
    <w:rsid w:val="00EC060E"/>
    <w:rsid w:val="00ED14B5"/>
    <w:rsid w:val="00ED2776"/>
    <w:rsid w:val="00ED38DA"/>
    <w:rsid w:val="00ED6424"/>
    <w:rsid w:val="00ED67E1"/>
    <w:rsid w:val="00ED7BAE"/>
    <w:rsid w:val="00EE5F5A"/>
    <w:rsid w:val="00EE6C09"/>
    <w:rsid w:val="00EE7C17"/>
    <w:rsid w:val="00EF4371"/>
    <w:rsid w:val="00EF733C"/>
    <w:rsid w:val="00EF7E93"/>
    <w:rsid w:val="00F01341"/>
    <w:rsid w:val="00F01576"/>
    <w:rsid w:val="00F01EC6"/>
    <w:rsid w:val="00F05D33"/>
    <w:rsid w:val="00F10BEA"/>
    <w:rsid w:val="00F11025"/>
    <w:rsid w:val="00F2387C"/>
    <w:rsid w:val="00F242E9"/>
    <w:rsid w:val="00F25E07"/>
    <w:rsid w:val="00F26069"/>
    <w:rsid w:val="00F30E95"/>
    <w:rsid w:val="00F32655"/>
    <w:rsid w:val="00F42A85"/>
    <w:rsid w:val="00F43895"/>
    <w:rsid w:val="00F53DA1"/>
    <w:rsid w:val="00F56613"/>
    <w:rsid w:val="00F60E99"/>
    <w:rsid w:val="00F638A2"/>
    <w:rsid w:val="00F66337"/>
    <w:rsid w:val="00F67045"/>
    <w:rsid w:val="00F73A08"/>
    <w:rsid w:val="00F74881"/>
    <w:rsid w:val="00F74FD3"/>
    <w:rsid w:val="00F77ED3"/>
    <w:rsid w:val="00F81159"/>
    <w:rsid w:val="00F82320"/>
    <w:rsid w:val="00F82580"/>
    <w:rsid w:val="00F82BD7"/>
    <w:rsid w:val="00F854E1"/>
    <w:rsid w:val="00F87DA7"/>
    <w:rsid w:val="00F90FF5"/>
    <w:rsid w:val="00F9401A"/>
    <w:rsid w:val="00F950D3"/>
    <w:rsid w:val="00F97C1B"/>
    <w:rsid w:val="00FA16E8"/>
    <w:rsid w:val="00FA3A54"/>
    <w:rsid w:val="00FB0B35"/>
    <w:rsid w:val="00FB25E7"/>
    <w:rsid w:val="00FB2DC5"/>
    <w:rsid w:val="00FB5269"/>
    <w:rsid w:val="00FB5DD3"/>
    <w:rsid w:val="00FB6008"/>
    <w:rsid w:val="00FB744E"/>
    <w:rsid w:val="00FC162C"/>
    <w:rsid w:val="00FC16AC"/>
    <w:rsid w:val="00FC1C0C"/>
    <w:rsid w:val="00FC2BED"/>
    <w:rsid w:val="00FC6AD0"/>
    <w:rsid w:val="00FD1E1A"/>
    <w:rsid w:val="00FD4C16"/>
    <w:rsid w:val="00FD6EF7"/>
    <w:rsid w:val="00FE3186"/>
    <w:rsid w:val="00FE344B"/>
    <w:rsid w:val="00FE4D41"/>
    <w:rsid w:val="00FF6ED4"/>
    <w:rsid w:val="05BD3C05"/>
    <w:rsid w:val="07408370"/>
    <w:rsid w:val="0AF4AAD8"/>
    <w:rsid w:val="0BEB809E"/>
    <w:rsid w:val="0CC79931"/>
    <w:rsid w:val="0D833DB1"/>
    <w:rsid w:val="0E246A24"/>
    <w:rsid w:val="0E7A0656"/>
    <w:rsid w:val="0E93E8FD"/>
    <w:rsid w:val="11037D75"/>
    <w:rsid w:val="116979D5"/>
    <w:rsid w:val="13332374"/>
    <w:rsid w:val="133BF032"/>
    <w:rsid w:val="14BB51E7"/>
    <w:rsid w:val="1557449E"/>
    <w:rsid w:val="16FA54C5"/>
    <w:rsid w:val="185CB3C9"/>
    <w:rsid w:val="18C8F267"/>
    <w:rsid w:val="191224BE"/>
    <w:rsid w:val="19D8810E"/>
    <w:rsid w:val="1A66382C"/>
    <w:rsid w:val="1BFA9571"/>
    <w:rsid w:val="1C217E29"/>
    <w:rsid w:val="1D830661"/>
    <w:rsid w:val="1F9794E7"/>
    <w:rsid w:val="22FBC6BA"/>
    <w:rsid w:val="2458AF4C"/>
    <w:rsid w:val="26FFDD1A"/>
    <w:rsid w:val="2732CE63"/>
    <w:rsid w:val="29048FE7"/>
    <w:rsid w:val="2A150CF7"/>
    <w:rsid w:val="2B5E055C"/>
    <w:rsid w:val="2B936014"/>
    <w:rsid w:val="2C1CFC9C"/>
    <w:rsid w:val="2C8CCE5D"/>
    <w:rsid w:val="2D16F0EB"/>
    <w:rsid w:val="2E067288"/>
    <w:rsid w:val="2E72A4EE"/>
    <w:rsid w:val="2ECC041F"/>
    <w:rsid w:val="307D3175"/>
    <w:rsid w:val="31061D55"/>
    <w:rsid w:val="3401119D"/>
    <w:rsid w:val="3745B3DF"/>
    <w:rsid w:val="3A25EC26"/>
    <w:rsid w:val="3A6CDC47"/>
    <w:rsid w:val="3C8C08C1"/>
    <w:rsid w:val="3EA61AD9"/>
    <w:rsid w:val="3F6FDA85"/>
    <w:rsid w:val="3FBFEA38"/>
    <w:rsid w:val="407B7102"/>
    <w:rsid w:val="40833548"/>
    <w:rsid w:val="41C22211"/>
    <w:rsid w:val="42C387A2"/>
    <w:rsid w:val="4424ECF0"/>
    <w:rsid w:val="45A00AC0"/>
    <w:rsid w:val="46991B05"/>
    <w:rsid w:val="4829D0DC"/>
    <w:rsid w:val="495E6338"/>
    <w:rsid w:val="49926FA7"/>
    <w:rsid w:val="4A82624A"/>
    <w:rsid w:val="4B3BFF6F"/>
    <w:rsid w:val="4D42C3BD"/>
    <w:rsid w:val="4D6D0836"/>
    <w:rsid w:val="4DE91A8A"/>
    <w:rsid w:val="4EA4790B"/>
    <w:rsid w:val="4EAACFD0"/>
    <w:rsid w:val="4EBF203C"/>
    <w:rsid w:val="4FAE9C83"/>
    <w:rsid w:val="50077D6C"/>
    <w:rsid w:val="50ACD4B7"/>
    <w:rsid w:val="50D280F6"/>
    <w:rsid w:val="53A17059"/>
    <w:rsid w:val="54153269"/>
    <w:rsid w:val="57808F15"/>
    <w:rsid w:val="57EEC2C9"/>
    <w:rsid w:val="58B95ABF"/>
    <w:rsid w:val="59056B35"/>
    <w:rsid w:val="5AB9CFB9"/>
    <w:rsid w:val="5B2B0DB6"/>
    <w:rsid w:val="5C44C843"/>
    <w:rsid w:val="5C7F44D0"/>
    <w:rsid w:val="5C90BE0E"/>
    <w:rsid w:val="5C94875D"/>
    <w:rsid w:val="5D46CACA"/>
    <w:rsid w:val="5E35B826"/>
    <w:rsid w:val="5EE1EEF4"/>
    <w:rsid w:val="60B4D1AE"/>
    <w:rsid w:val="60C2C4E5"/>
    <w:rsid w:val="61C1ECFD"/>
    <w:rsid w:val="635BBDB5"/>
    <w:rsid w:val="6492A260"/>
    <w:rsid w:val="64C8F8BE"/>
    <w:rsid w:val="65CCD8E9"/>
    <w:rsid w:val="6876C331"/>
    <w:rsid w:val="68C90B20"/>
    <w:rsid w:val="6A295136"/>
    <w:rsid w:val="6A4CD7D7"/>
    <w:rsid w:val="6A55FFDD"/>
    <w:rsid w:val="6B3BD97B"/>
    <w:rsid w:val="6BF02012"/>
    <w:rsid w:val="6CCB89F3"/>
    <w:rsid w:val="6D2D7513"/>
    <w:rsid w:val="6DD99E0F"/>
    <w:rsid w:val="6E1FC7AD"/>
    <w:rsid w:val="6F28907C"/>
    <w:rsid w:val="70385AE0"/>
    <w:rsid w:val="716631CD"/>
    <w:rsid w:val="74177DF4"/>
    <w:rsid w:val="7420C1D9"/>
    <w:rsid w:val="74A58022"/>
    <w:rsid w:val="76124732"/>
    <w:rsid w:val="77E98CB9"/>
    <w:rsid w:val="77ED3604"/>
    <w:rsid w:val="78D1949F"/>
    <w:rsid w:val="78F361CB"/>
    <w:rsid w:val="7904DFDF"/>
    <w:rsid w:val="796EDC84"/>
    <w:rsid w:val="79DE15A6"/>
    <w:rsid w:val="7B44413C"/>
    <w:rsid w:val="7B70309E"/>
    <w:rsid w:val="7C3336DD"/>
    <w:rsid w:val="7D62F3B6"/>
    <w:rsid w:val="7DAB23DF"/>
    <w:rsid w:val="7DB44868"/>
    <w:rsid w:val="7E4552FA"/>
    <w:rsid w:val="7E46E541"/>
    <w:rsid w:val="7E8F63CB"/>
    <w:rsid w:val="7F320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0F1F20"/>
  </w:style>
  <w:style w:type="character" w:styleId="UnresolvedMention">
    <w:name w:val="Unresolved Mention"/>
    <w:basedOn w:val="DefaultParagraphFont"/>
    <w:uiPriority w:val="99"/>
    <w:semiHidden/>
    <w:unhideWhenUsed/>
    <w:rsid w:val="00366FB7"/>
    <w:rPr>
      <w:color w:val="605E5C"/>
      <w:shd w:val="clear" w:color="auto" w:fill="E1DFDD"/>
    </w:rPr>
  </w:style>
  <w:style w:type="character" w:styleId="FollowedHyperlink">
    <w:name w:val="FollowedHyperlink"/>
    <w:basedOn w:val="DefaultParagraphFont"/>
    <w:uiPriority w:val="99"/>
    <w:semiHidden/>
    <w:unhideWhenUsed/>
    <w:rsid w:val="00EB5659"/>
    <w:rPr>
      <w:color w:val="96607D" w:themeColor="followedHyperlink"/>
      <w:u w:val="single"/>
    </w:rPr>
  </w:style>
  <w:style w:type="paragraph" w:styleId="Header">
    <w:name w:val="header"/>
    <w:basedOn w:val="Normal"/>
    <w:link w:val="HeaderChar"/>
    <w:uiPriority w:val="99"/>
    <w:unhideWhenUsed/>
    <w:rsid w:val="002E5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1A"/>
  </w:style>
  <w:style w:type="paragraph" w:styleId="Footer">
    <w:name w:val="footer"/>
    <w:basedOn w:val="Normal"/>
    <w:link w:val="FooterChar"/>
    <w:uiPriority w:val="99"/>
    <w:unhideWhenUsed/>
    <w:rsid w:val="002E5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1A"/>
  </w:style>
  <w:style w:type="character" w:customStyle="1" w:styleId="apple-converted-space">
    <w:name w:val="apple-converted-space"/>
    <w:basedOn w:val="DefaultParagraphFont"/>
    <w:rsid w:val="00880064"/>
  </w:style>
  <w:style w:type="character" w:styleId="Strong">
    <w:name w:val="Strong"/>
    <w:basedOn w:val="DefaultParagraphFont"/>
    <w:uiPriority w:val="22"/>
    <w:qFormat/>
    <w:rsid w:val="00880064"/>
    <w:rPr>
      <w:b/>
      <w:bCs/>
    </w:rPr>
  </w:style>
  <w:style w:type="character" w:styleId="Emphasis">
    <w:name w:val="Emphasis"/>
    <w:basedOn w:val="DefaultParagraphFont"/>
    <w:uiPriority w:val="20"/>
    <w:qFormat/>
    <w:rsid w:val="008D4BE0"/>
    <w:rPr>
      <w:i/>
      <w:iCs/>
    </w:rPr>
  </w:style>
  <w:style w:type="paragraph" w:customStyle="1" w:styleId="isselectedend">
    <w:name w:val="isselectedend"/>
    <w:basedOn w:val="Normal"/>
    <w:rsid w:val="00E314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E314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338696">
      <w:bodyDiv w:val="1"/>
      <w:marLeft w:val="0"/>
      <w:marRight w:val="0"/>
      <w:marTop w:val="0"/>
      <w:marBottom w:val="0"/>
      <w:divBdr>
        <w:top w:val="none" w:sz="0" w:space="0" w:color="auto"/>
        <w:left w:val="none" w:sz="0" w:space="0" w:color="auto"/>
        <w:bottom w:val="none" w:sz="0" w:space="0" w:color="auto"/>
        <w:right w:val="none" w:sz="0" w:space="0" w:color="auto"/>
      </w:divBdr>
    </w:div>
    <w:div w:id="20059847">
      <w:bodyDiv w:val="1"/>
      <w:marLeft w:val="0"/>
      <w:marRight w:val="0"/>
      <w:marTop w:val="0"/>
      <w:marBottom w:val="0"/>
      <w:divBdr>
        <w:top w:val="none" w:sz="0" w:space="0" w:color="auto"/>
        <w:left w:val="none" w:sz="0" w:space="0" w:color="auto"/>
        <w:bottom w:val="none" w:sz="0" w:space="0" w:color="auto"/>
        <w:right w:val="none" w:sz="0" w:space="0" w:color="auto"/>
      </w:divBdr>
    </w:div>
    <w:div w:id="28187395">
      <w:bodyDiv w:val="1"/>
      <w:marLeft w:val="0"/>
      <w:marRight w:val="0"/>
      <w:marTop w:val="0"/>
      <w:marBottom w:val="0"/>
      <w:divBdr>
        <w:top w:val="none" w:sz="0" w:space="0" w:color="auto"/>
        <w:left w:val="none" w:sz="0" w:space="0" w:color="auto"/>
        <w:bottom w:val="none" w:sz="0" w:space="0" w:color="auto"/>
        <w:right w:val="none" w:sz="0" w:space="0" w:color="auto"/>
      </w:divBdr>
    </w:div>
    <w:div w:id="35551519">
      <w:bodyDiv w:val="1"/>
      <w:marLeft w:val="0"/>
      <w:marRight w:val="0"/>
      <w:marTop w:val="0"/>
      <w:marBottom w:val="0"/>
      <w:divBdr>
        <w:top w:val="none" w:sz="0" w:space="0" w:color="auto"/>
        <w:left w:val="none" w:sz="0" w:space="0" w:color="auto"/>
        <w:bottom w:val="none" w:sz="0" w:space="0" w:color="auto"/>
        <w:right w:val="none" w:sz="0" w:space="0" w:color="auto"/>
      </w:divBdr>
    </w:div>
    <w:div w:id="36125911">
      <w:bodyDiv w:val="1"/>
      <w:marLeft w:val="0"/>
      <w:marRight w:val="0"/>
      <w:marTop w:val="0"/>
      <w:marBottom w:val="0"/>
      <w:divBdr>
        <w:top w:val="none" w:sz="0" w:space="0" w:color="auto"/>
        <w:left w:val="none" w:sz="0" w:space="0" w:color="auto"/>
        <w:bottom w:val="none" w:sz="0" w:space="0" w:color="auto"/>
        <w:right w:val="none" w:sz="0" w:space="0" w:color="auto"/>
      </w:divBdr>
    </w:div>
    <w:div w:id="43336637">
      <w:bodyDiv w:val="1"/>
      <w:marLeft w:val="0"/>
      <w:marRight w:val="0"/>
      <w:marTop w:val="0"/>
      <w:marBottom w:val="0"/>
      <w:divBdr>
        <w:top w:val="none" w:sz="0" w:space="0" w:color="auto"/>
        <w:left w:val="none" w:sz="0" w:space="0" w:color="auto"/>
        <w:bottom w:val="none" w:sz="0" w:space="0" w:color="auto"/>
        <w:right w:val="none" w:sz="0" w:space="0" w:color="auto"/>
      </w:divBdr>
    </w:div>
    <w:div w:id="65764475">
      <w:bodyDiv w:val="1"/>
      <w:marLeft w:val="0"/>
      <w:marRight w:val="0"/>
      <w:marTop w:val="0"/>
      <w:marBottom w:val="0"/>
      <w:divBdr>
        <w:top w:val="none" w:sz="0" w:space="0" w:color="auto"/>
        <w:left w:val="none" w:sz="0" w:space="0" w:color="auto"/>
        <w:bottom w:val="none" w:sz="0" w:space="0" w:color="auto"/>
        <w:right w:val="none" w:sz="0" w:space="0" w:color="auto"/>
      </w:divBdr>
    </w:div>
    <w:div w:id="104737706">
      <w:bodyDiv w:val="1"/>
      <w:marLeft w:val="0"/>
      <w:marRight w:val="0"/>
      <w:marTop w:val="0"/>
      <w:marBottom w:val="0"/>
      <w:divBdr>
        <w:top w:val="none" w:sz="0" w:space="0" w:color="auto"/>
        <w:left w:val="none" w:sz="0" w:space="0" w:color="auto"/>
        <w:bottom w:val="none" w:sz="0" w:space="0" w:color="auto"/>
        <w:right w:val="none" w:sz="0" w:space="0" w:color="auto"/>
      </w:divBdr>
    </w:div>
    <w:div w:id="122113397">
      <w:bodyDiv w:val="1"/>
      <w:marLeft w:val="0"/>
      <w:marRight w:val="0"/>
      <w:marTop w:val="0"/>
      <w:marBottom w:val="0"/>
      <w:divBdr>
        <w:top w:val="none" w:sz="0" w:space="0" w:color="auto"/>
        <w:left w:val="none" w:sz="0" w:space="0" w:color="auto"/>
        <w:bottom w:val="none" w:sz="0" w:space="0" w:color="auto"/>
        <w:right w:val="none" w:sz="0" w:space="0" w:color="auto"/>
      </w:divBdr>
    </w:div>
    <w:div w:id="122315717">
      <w:bodyDiv w:val="1"/>
      <w:marLeft w:val="0"/>
      <w:marRight w:val="0"/>
      <w:marTop w:val="0"/>
      <w:marBottom w:val="0"/>
      <w:divBdr>
        <w:top w:val="none" w:sz="0" w:space="0" w:color="auto"/>
        <w:left w:val="none" w:sz="0" w:space="0" w:color="auto"/>
        <w:bottom w:val="none" w:sz="0" w:space="0" w:color="auto"/>
        <w:right w:val="none" w:sz="0" w:space="0" w:color="auto"/>
      </w:divBdr>
    </w:div>
    <w:div w:id="125196930">
      <w:bodyDiv w:val="1"/>
      <w:marLeft w:val="0"/>
      <w:marRight w:val="0"/>
      <w:marTop w:val="0"/>
      <w:marBottom w:val="0"/>
      <w:divBdr>
        <w:top w:val="none" w:sz="0" w:space="0" w:color="auto"/>
        <w:left w:val="none" w:sz="0" w:space="0" w:color="auto"/>
        <w:bottom w:val="none" w:sz="0" w:space="0" w:color="auto"/>
        <w:right w:val="none" w:sz="0" w:space="0" w:color="auto"/>
      </w:divBdr>
    </w:div>
    <w:div w:id="137840702">
      <w:bodyDiv w:val="1"/>
      <w:marLeft w:val="0"/>
      <w:marRight w:val="0"/>
      <w:marTop w:val="0"/>
      <w:marBottom w:val="0"/>
      <w:divBdr>
        <w:top w:val="none" w:sz="0" w:space="0" w:color="auto"/>
        <w:left w:val="none" w:sz="0" w:space="0" w:color="auto"/>
        <w:bottom w:val="none" w:sz="0" w:space="0" w:color="auto"/>
        <w:right w:val="none" w:sz="0" w:space="0" w:color="auto"/>
      </w:divBdr>
    </w:div>
    <w:div w:id="151918309">
      <w:bodyDiv w:val="1"/>
      <w:marLeft w:val="0"/>
      <w:marRight w:val="0"/>
      <w:marTop w:val="0"/>
      <w:marBottom w:val="0"/>
      <w:divBdr>
        <w:top w:val="none" w:sz="0" w:space="0" w:color="auto"/>
        <w:left w:val="none" w:sz="0" w:space="0" w:color="auto"/>
        <w:bottom w:val="none" w:sz="0" w:space="0" w:color="auto"/>
        <w:right w:val="none" w:sz="0" w:space="0" w:color="auto"/>
      </w:divBdr>
    </w:div>
    <w:div w:id="181941530">
      <w:bodyDiv w:val="1"/>
      <w:marLeft w:val="0"/>
      <w:marRight w:val="0"/>
      <w:marTop w:val="0"/>
      <w:marBottom w:val="0"/>
      <w:divBdr>
        <w:top w:val="none" w:sz="0" w:space="0" w:color="auto"/>
        <w:left w:val="none" w:sz="0" w:space="0" w:color="auto"/>
        <w:bottom w:val="none" w:sz="0" w:space="0" w:color="auto"/>
        <w:right w:val="none" w:sz="0" w:space="0" w:color="auto"/>
      </w:divBdr>
    </w:div>
    <w:div w:id="182322531">
      <w:bodyDiv w:val="1"/>
      <w:marLeft w:val="0"/>
      <w:marRight w:val="0"/>
      <w:marTop w:val="0"/>
      <w:marBottom w:val="0"/>
      <w:divBdr>
        <w:top w:val="none" w:sz="0" w:space="0" w:color="auto"/>
        <w:left w:val="none" w:sz="0" w:space="0" w:color="auto"/>
        <w:bottom w:val="none" w:sz="0" w:space="0" w:color="auto"/>
        <w:right w:val="none" w:sz="0" w:space="0" w:color="auto"/>
      </w:divBdr>
    </w:div>
    <w:div w:id="185484449">
      <w:bodyDiv w:val="1"/>
      <w:marLeft w:val="0"/>
      <w:marRight w:val="0"/>
      <w:marTop w:val="0"/>
      <w:marBottom w:val="0"/>
      <w:divBdr>
        <w:top w:val="none" w:sz="0" w:space="0" w:color="auto"/>
        <w:left w:val="none" w:sz="0" w:space="0" w:color="auto"/>
        <w:bottom w:val="none" w:sz="0" w:space="0" w:color="auto"/>
        <w:right w:val="none" w:sz="0" w:space="0" w:color="auto"/>
      </w:divBdr>
    </w:div>
    <w:div w:id="192958517">
      <w:bodyDiv w:val="1"/>
      <w:marLeft w:val="0"/>
      <w:marRight w:val="0"/>
      <w:marTop w:val="0"/>
      <w:marBottom w:val="0"/>
      <w:divBdr>
        <w:top w:val="none" w:sz="0" w:space="0" w:color="auto"/>
        <w:left w:val="none" w:sz="0" w:space="0" w:color="auto"/>
        <w:bottom w:val="none" w:sz="0" w:space="0" w:color="auto"/>
        <w:right w:val="none" w:sz="0" w:space="0" w:color="auto"/>
      </w:divBdr>
    </w:div>
    <w:div w:id="201871578">
      <w:bodyDiv w:val="1"/>
      <w:marLeft w:val="0"/>
      <w:marRight w:val="0"/>
      <w:marTop w:val="0"/>
      <w:marBottom w:val="0"/>
      <w:divBdr>
        <w:top w:val="none" w:sz="0" w:space="0" w:color="auto"/>
        <w:left w:val="none" w:sz="0" w:space="0" w:color="auto"/>
        <w:bottom w:val="none" w:sz="0" w:space="0" w:color="auto"/>
        <w:right w:val="none" w:sz="0" w:space="0" w:color="auto"/>
      </w:divBdr>
    </w:div>
    <w:div w:id="214395073">
      <w:bodyDiv w:val="1"/>
      <w:marLeft w:val="0"/>
      <w:marRight w:val="0"/>
      <w:marTop w:val="0"/>
      <w:marBottom w:val="0"/>
      <w:divBdr>
        <w:top w:val="none" w:sz="0" w:space="0" w:color="auto"/>
        <w:left w:val="none" w:sz="0" w:space="0" w:color="auto"/>
        <w:bottom w:val="none" w:sz="0" w:space="0" w:color="auto"/>
        <w:right w:val="none" w:sz="0" w:space="0" w:color="auto"/>
      </w:divBdr>
    </w:div>
    <w:div w:id="231084437">
      <w:bodyDiv w:val="1"/>
      <w:marLeft w:val="0"/>
      <w:marRight w:val="0"/>
      <w:marTop w:val="0"/>
      <w:marBottom w:val="0"/>
      <w:divBdr>
        <w:top w:val="none" w:sz="0" w:space="0" w:color="auto"/>
        <w:left w:val="none" w:sz="0" w:space="0" w:color="auto"/>
        <w:bottom w:val="none" w:sz="0" w:space="0" w:color="auto"/>
        <w:right w:val="none" w:sz="0" w:space="0" w:color="auto"/>
      </w:divBdr>
    </w:div>
    <w:div w:id="231888673">
      <w:bodyDiv w:val="1"/>
      <w:marLeft w:val="0"/>
      <w:marRight w:val="0"/>
      <w:marTop w:val="0"/>
      <w:marBottom w:val="0"/>
      <w:divBdr>
        <w:top w:val="none" w:sz="0" w:space="0" w:color="auto"/>
        <w:left w:val="none" w:sz="0" w:space="0" w:color="auto"/>
        <w:bottom w:val="none" w:sz="0" w:space="0" w:color="auto"/>
        <w:right w:val="none" w:sz="0" w:space="0" w:color="auto"/>
      </w:divBdr>
    </w:div>
    <w:div w:id="238634484">
      <w:bodyDiv w:val="1"/>
      <w:marLeft w:val="0"/>
      <w:marRight w:val="0"/>
      <w:marTop w:val="0"/>
      <w:marBottom w:val="0"/>
      <w:divBdr>
        <w:top w:val="none" w:sz="0" w:space="0" w:color="auto"/>
        <w:left w:val="none" w:sz="0" w:space="0" w:color="auto"/>
        <w:bottom w:val="none" w:sz="0" w:space="0" w:color="auto"/>
        <w:right w:val="none" w:sz="0" w:space="0" w:color="auto"/>
      </w:divBdr>
    </w:div>
    <w:div w:id="242298226">
      <w:bodyDiv w:val="1"/>
      <w:marLeft w:val="0"/>
      <w:marRight w:val="0"/>
      <w:marTop w:val="0"/>
      <w:marBottom w:val="0"/>
      <w:divBdr>
        <w:top w:val="none" w:sz="0" w:space="0" w:color="auto"/>
        <w:left w:val="none" w:sz="0" w:space="0" w:color="auto"/>
        <w:bottom w:val="none" w:sz="0" w:space="0" w:color="auto"/>
        <w:right w:val="none" w:sz="0" w:space="0" w:color="auto"/>
      </w:divBdr>
    </w:div>
    <w:div w:id="251622316">
      <w:bodyDiv w:val="1"/>
      <w:marLeft w:val="0"/>
      <w:marRight w:val="0"/>
      <w:marTop w:val="0"/>
      <w:marBottom w:val="0"/>
      <w:divBdr>
        <w:top w:val="none" w:sz="0" w:space="0" w:color="auto"/>
        <w:left w:val="none" w:sz="0" w:space="0" w:color="auto"/>
        <w:bottom w:val="none" w:sz="0" w:space="0" w:color="auto"/>
        <w:right w:val="none" w:sz="0" w:space="0" w:color="auto"/>
      </w:divBdr>
    </w:div>
    <w:div w:id="263541563">
      <w:bodyDiv w:val="1"/>
      <w:marLeft w:val="0"/>
      <w:marRight w:val="0"/>
      <w:marTop w:val="0"/>
      <w:marBottom w:val="0"/>
      <w:divBdr>
        <w:top w:val="none" w:sz="0" w:space="0" w:color="auto"/>
        <w:left w:val="none" w:sz="0" w:space="0" w:color="auto"/>
        <w:bottom w:val="none" w:sz="0" w:space="0" w:color="auto"/>
        <w:right w:val="none" w:sz="0" w:space="0" w:color="auto"/>
      </w:divBdr>
    </w:div>
    <w:div w:id="279722027">
      <w:bodyDiv w:val="1"/>
      <w:marLeft w:val="0"/>
      <w:marRight w:val="0"/>
      <w:marTop w:val="0"/>
      <w:marBottom w:val="0"/>
      <w:divBdr>
        <w:top w:val="none" w:sz="0" w:space="0" w:color="auto"/>
        <w:left w:val="none" w:sz="0" w:space="0" w:color="auto"/>
        <w:bottom w:val="none" w:sz="0" w:space="0" w:color="auto"/>
        <w:right w:val="none" w:sz="0" w:space="0" w:color="auto"/>
      </w:divBdr>
    </w:div>
    <w:div w:id="293294809">
      <w:bodyDiv w:val="1"/>
      <w:marLeft w:val="0"/>
      <w:marRight w:val="0"/>
      <w:marTop w:val="0"/>
      <w:marBottom w:val="0"/>
      <w:divBdr>
        <w:top w:val="none" w:sz="0" w:space="0" w:color="auto"/>
        <w:left w:val="none" w:sz="0" w:space="0" w:color="auto"/>
        <w:bottom w:val="none" w:sz="0" w:space="0" w:color="auto"/>
        <w:right w:val="none" w:sz="0" w:space="0" w:color="auto"/>
      </w:divBdr>
    </w:div>
    <w:div w:id="312105013">
      <w:bodyDiv w:val="1"/>
      <w:marLeft w:val="0"/>
      <w:marRight w:val="0"/>
      <w:marTop w:val="0"/>
      <w:marBottom w:val="0"/>
      <w:divBdr>
        <w:top w:val="none" w:sz="0" w:space="0" w:color="auto"/>
        <w:left w:val="none" w:sz="0" w:space="0" w:color="auto"/>
        <w:bottom w:val="none" w:sz="0" w:space="0" w:color="auto"/>
        <w:right w:val="none" w:sz="0" w:space="0" w:color="auto"/>
      </w:divBdr>
    </w:div>
    <w:div w:id="319122222">
      <w:bodyDiv w:val="1"/>
      <w:marLeft w:val="0"/>
      <w:marRight w:val="0"/>
      <w:marTop w:val="0"/>
      <w:marBottom w:val="0"/>
      <w:divBdr>
        <w:top w:val="none" w:sz="0" w:space="0" w:color="auto"/>
        <w:left w:val="none" w:sz="0" w:space="0" w:color="auto"/>
        <w:bottom w:val="none" w:sz="0" w:space="0" w:color="auto"/>
        <w:right w:val="none" w:sz="0" w:space="0" w:color="auto"/>
      </w:divBdr>
    </w:div>
    <w:div w:id="334839899">
      <w:bodyDiv w:val="1"/>
      <w:marLeft w:val="0"/>
      <w:marRight w:val="0"/>
      <w:marTop w:val="0"/>
      <w:marBottom w:val="0"/>
      <w:divBdr>
        <w:top w:val="none" w:sz="0" w:space="0" w:color="auto"/>
        <w:left w:val="none" w:sz="0" w:space="0" w:color="auto"/>
        <w:bottom w:val="none" w:sz="0" w:space="0" w:color="auto"/>
        <w:right w:val="none" w:sz="0" w:space="0" w:color="auto"/>
      </w:divBdr>
    </w:div>
    <w:div w:id="336731835">
      <w:bodyDiv w:val="1"/>
      <w:marLeft w:val="0"/>
      <w:marRight w:val="0"/>
      <w:marTop w:val="0"/>
      <w:marBottom w:val="0"/>
      <w:divBdr>
        <w:top w:val="none" w:sz="0" w:space="0" w:color="auto"/>
        <w:left w:val="none" w:sz="0" w:space="0" w:color="auto"/>
        <w:bottom w:val="none" w:sz="0" w:space="0" w:color="auto"/>
        <w:right w:val="none" w:sz="0" w:space="0" w:color="auto"/>
      </w:divBdr>
    </w:div>
    <w:div w:id="346953838">
      <w:bodyDiv w:val="1"/>
      <w:marLeft w:val="0"/>
      <w:marRight w:val="0"/>
      <w:marTop w:val="0"/>
      <w:marBottom w:val="0"/>
      <w:divBdr>
        <w:top w:val="none" w:sz="0" w:space="0" w:color="auto"/>
        <w:left w:val="none" w:sz="0" w:space="0" w:color="auto"/>
        <w:bottom w:val="none" w:sz="0" w:space="0" w:color="auto"/>
        <w:right w:val="none" w:sz="0" w:space="0" w:color="auto"/>
      </w:divBdr>
    </w:div>
    <w:div w:id="350422564">
      <w:bodyDiv w:val="1"/>
      <w:marLeft w:val="0"/>
      <w:marRight w:val="0"/>
      <w:marTop w:val="0"/>
      <w:marBottom w:val="0"/>
      <w:divBdr>
        <w:top w:val="none" w:sz="0" w:space="0" w:color="auto"/>
        <w:left w:val="none" w:sz="0" w:space="0" w:color="auto"/>
        <w:bottom w:val="none" w:sz="0" w:space="0" w:color="auto"/>
        <w:right w:val="none" w:sz="0" w:space="0" w:color="auto"/>
      </w:divBdr>
    </w:div>
    <w:div w:id="354042042">
      <w:bodyDiv w:val="1"/>
      <w:marLeft w:val="0"/>
      <w:marRight w:val="0"/>
      <w:marTop w:val="0"/>
      <w:marBottom w:val="0"/>
      <w:divBdr>
        <w:top w:val="none" w:sz="0" w:space="0" w:color="auto"/>
        <w:left w:val="none" w:sz="0" w:space="0" w:color="auto"/>
        <w:bottom w:val="none" w:sz="0" w:space="0" w:color="auto"/>
        <w:right w:val="none" w:sz="0" w:space="0" w:color="auto"/>
      </w:divBdr>
    </w:div>
    <w:div w:id="363167496">
      <w:bodyDiv w:val="1"/>
      <w:marLeft w:val="0"/>
      <w:marRight w:val="0"/>
      <w:marTop w:val="0"/>
      <w:marBottom w:val="0"/>
      <w:divBdr>
        <w:top w:val="none" w:sz="0" w:space="0" w:color="auto"/>
        <w:left w:val="none" w:sz="0" w:space="0" w:color="auto"/>
        <w:bottom w:val="none" w:sz="0" w:space="0" w:color="auto"/>
        <w:right w:val="none" w:sz="0" w:space="0" w:color="auto"/>
      </w:divBdr>
    </w:div>
    <w:div w:id="367797341">
      <w:bodyDiv w:val="1"/>
      <w:marLeft w:val="0"/>
      <w:marRight w:val="0"/>
      <w:marTop w:val="0"/>
      <w:marBottom w:val="0"/>
      <w:divBdr>
        <w:top w:val="none" w:sz="0" w:space="0" w:color="auto"/>
        <w:left w:val="none" w:sz="0" w:space="0" w:color="auto"/>
        <w:bottom w:val="none" w:sz="0" w:space="0" w:color="auto"/>
        <w:right w:val="none" w:sz="0" w:space="0" w:color="auto"/>
      </w:divBdr>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05035144">
      <w:bodyDiv w:val="1"/>
      <w:marLeft w:val="0"/>
      <w:marRight w:val="0"/>
      <w:marTop w:val="0"/>
      <w:marBottom w:val="0"/>
      <w:divBdr>
        <w:top w:val="none" w:sz="0" w:space="0" w:color="auto"/>
        <w:left w:val="none" w:sz="0" w:space="0" w:color="auto"/>
        <w:bottom w:val="none" w:sz="0" w:space="0" w:color="auto"/>
        <w:right w:val="none" w:sz="0" w:space="0" w:color="auto"/>
      </w:divBdr>
    </w:div>
    <w:div w:id="42265027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7315196">
      <w:bodyDiv w:val="1"/>
      <w:marLeft w:val="0"/>
      <w:marRight w:val="0"/>
      <w:marTop w:val="0"/>
      <w:marBottom w:val="0"/>
      <w:divBdr>
        <w:top w:val="none" w:sz="0" w:space="0" w:color="auto"/>
        <w:left w:val="none" w:sz="0" w:space="0" w:color="auto"/>
        <w:bottom w:val="none" w:sz="0" w:space="0" w:color="auto"/>
        <w:right w:val="none" w:sz="0" w:space="0" w:color="auto"/>
      </w:divBdr>
    </w:div>
    <w:div w:id="460613358">
      <w:bodyDiv w:val="1"/>
      <w:marLeft w:val="0"/>
      <w:marRight w:val="0"/>
      <w:marTop w:val="0"/>
      <w:marBottom w:val="0"/>
      <w:divBdr>
        <w:top w:val="none" w:sz="0" w:space="0" w:color="auto"/>
        <w:left w:val="none" w:sz="0" w:space="0" w:color="auto"/>
        <w:bottom w:val="none" w:sz="0" w:space="0" w:color="auto"/>
        <w:right w:val="none" w:sz="0" w:space="0" w:color="auto"/>
      </w:divBdr>
    </w:div>
    <w:div w:id="462507145">
      <w:bodyDiv w:val="1"/>
      <w:marLeft w:val="0"/>
      <w:marRight w:val="0"/>
      <w:marTop w:val="0"/>
      <w:marBottom w:val="0"/>
      <w:divBdr>
        <w:top w:val="none" w:sz="0" w:space="0" w:color="auto"/>
        <w:left w:val="none" w:sz="0" w:space="0" w:color="auto"/>
        <w:bottom w:val="none" w:sz="0" w:space="0" w:color="auto"/>
        <w:right w:val="none" w:sz="0" w:space="0" w:color="auto"/>
      </w:divBdr>
    </w:div>
    <w:div w:id="464006212">
      <w:bodyDiv w:val="1"/>
      <w:marLeft w:val="0"/>
      <w:marRight w:val="0"/>
      <w:marTop w:val="0"/>
      <w:marBottom w:val="0"/>
      <w:divBdr>
        <w:top w:val="none" w:sz="0" w:space="0" w:color="auto"/>
        <w:left w:val="none" w:sz="0" w:space="0" w:color="auto"/>
        <w:bottom w:val="none" w:sz="0" w:space="0" w:color="auto"/>
        <w:right w:val="none" w:sz="0" w:space="0" w:color="auto"/>
      </w:divBdr>
    </w:div>
    <w:div w:id="492259326">
      <w:bodyDiv w:val="1"/>
      <w:marLeft w:val="0"/>
      <w:marRight w:val="0"/>
      <w:marTop w:val="0"/>
      <w:marBottom w:val="0"/>
      <w:divBdr>
        <w:top w:val="none" w:sz="0" w:space="0" w:color="auto"/>
        <w:left w:val="none" w:sz="0" w:space="0" w:color="auto"/>
        <w:bottom w:val="none" w:sz="0" w:space="0" w:color="auto"/>
        <w:right w:val="none" w:sz="0" w:space="0" w:color="auto"/>
      </w:divBdr>
    </w:div>
    <w:div w:id="495803418">
      <w:bodyDiv w:val="1"/>
      <w:marLeft w:val="0"/>
      <w:marRight w:val="0"/>
      <w:marTop w:val="0"/>
      <w:marBottom w:val="0"/>
      <w:divBdr>
        <w:top w:val="none" w:sz="0" w:space="0" w:color="auto"/>
        <w:left w:val="none" w:sz="0" w:space="0" w:color="auto"/>
        <w:bottom w:val="none" w:sz="0" w:space="0" w:color="auto"/>
        <w:right w:val="none" w:sz="0" w:space="0" w:color="auto"/>
      </w:divBdr>
    </w:div>
    <w:div w:id="500631055">
      <w:bodyDiv w:val="1"/>
      <w:marLeft w:val="0"/>
      <w:marRight w:val="0"/>
      <w:marTop w:val="0"/>
      <w:marBottom w:val="0"/>
      <w:divBdr>
        <w:top w:val="none" w:sz="0" w:space="0" w:color="auto"/>
        <w:left w:val="none" w:sz="0" w:space="0" w:color="auto"/>
        <w:bottom w:val="none" w:sz="0" w:space="0" w:color="auto"/>
        <w:right w:val="none" w:sz="0" w:space="0" w:color="auto"/>
      </w:divBdr>
    </w:div>
    <w:div w:id="533006803">
      <w:bodyDiv w:val="1"/>
      <w:marLeft w:val="0"/>
      <w:marRight w:val="0"/>
      <w:marTop w:val="0"/>
      <w:marBottom w:val="0"/>
      <w:divBdr>
        <w:top w:val="none" w:sz="0" w:space="0" w:color="auto"/>
        <w:left w:val="none" w:sz="0" w:space="0" w:color="auto"/>
        <w:bottom w:val="none" w:sz="0" w:space="0" w:color="auto"/>
        <w:right w:val="none" w:sz="0" w:space="0" w:color="auto"/>
      </w:divBdr>
    </w:div>
    <w:div w:id="535507045">
      <w:bodyDiv w:val="1"/>
      <w:marLeft w:val="0"/>
      <w:marRight w:val="0"/>
      <w:marTop w:val="0"/>
      <w:marBottom w:val="0"/>
      <w:divBdr>
        <w:top w:val="none" w:sz="0" w:space="0" w:color="auto"/>
        <w:left w:val="none" w:sz="0" w:space="0" w:color="auto"/>
        <w:bottom w:val="none" w:sz="0" w:space="0" w:color="auto"/>
        <w:right w:val="none" w:sz="0" w:space="0" w:color="auto"/>
      </w:divBdr>
    </w:div>
    <w:div w:id="539632910">
      <w:bodyDiv w:val="1"/>
      <w:marLeft w:val="0"/>
      <w:marRight w:val="0"/>
      <w:marTop w:val="0"/>
      <w:marBottom w:val="0"/>
      <w:divBdr>
        <w:top w:val="none" w:sz="0" w:space="0" w:color="auto"/>
        <w:left w:val="none" w:sz="0" w:space="0" w:color="auto"/>
        <w:bottom w:val="none" w:sz="0" w:space="0" w:color="auto"/>
        <w:right w:val="none" w:sz="0" w:space="0" w:color="auto"/>
      </w:divBdr>
    </w:div>
    <w:div w:id="545411068">
      <w:bodyDiv w:val="1"/>
      <w:marLeft w:val="0"/>
      <w:marRight w:val="0"/>
      <w:marTop w:val="0"/>
      <w:marBottom w:val="0"/>
      <w:divBdr>
        <w:top w:val="none" w:sz="0" w:space="0" w:color="auto"/>
        <w:left w:val="none" w:sz="0" w:space="0" w:color="auto"/>
        <w:bottom w:val="none" w:sz="0" w:space="0" w:color="auto"/>
        <w:right w:val="none" w:sz="0" w:space="0" w:color="auto"/>
      </w:divBdr>
    </w:div>
    <w:div w:id="588659169">
      <w:bodyDiv w:val="1"/>
      <w:marLeft w:val="0"/>
      <w:marRight w:val="0"/>
      <w:marTop w:val="0"/>
      <w:marBottom w:val="0"/>
      <w:divBdr>
        <w:top w:val="none" w:sz="0" w:space="0" w:color="auto"/>
        <w:left w:val="none" w:sz="0" w:space="0" w:color="auto"/>
        <w:bottom w:val="none" w:sz="0" w:space="0" w:color="auto"/>
        <w:right w:val="none" w:sz="0" w:space="0" w:color="auto"/>
      </w:divBdr>
    </w:div>
    <w:div w:id="592518102">
      <w:bodyDiv w:val="1"/>
      <w:marLeft w:val="0"/>
      <w:marRight w:val="0"/>
      <w:marTop w:val="0"/>
      <w:marBottom w:val="0"/>
      <w:divBdr>
        <w:top w:val="none" w:sz="0" w:space="0" w:color="auto"/>
        <w:left w:val="none" w:sz="0" w:space="0" w:color="auto"/>
        <w:bottom w:val="none" w:sz="0" w:space="0" w:color="auto"/>
        <w:right w:val="none" w:sz="0" w:space="0" w:color="auto"/>
      </w:divBdr>
    </w:div>
    <w:div w:id="602303084">
      <w:bodyDiv w:val="1"/>
      <w:marLeft w:val="0"/>
      <w:marRight w:val="0"/>
      <w:marTop w:val="0"/>
      <w:marBottom w:val="0"/>
      <w:divBdr>
        <w:top w:val="none" w:sz="0" w:space="0" w:color="auto"/>
        <w:left w:val="none" w:sz="0" w:space="0" w:color="auto"/>
        <w:bottom w:val="none" w:sz="0" w:space="0" w:color="auto"/>
        <w:right w:val="none" w:sz="0" w:space="0" w:color="auto"/>
      </w:divBdr>
    </w:div>
    <w:div w:id="604315017">
      <w:bodyDiv w:val="1"/>
      <w:marLeft w:val="0"/>
      <w:marRight w:val="0"/>
      <w:marTop w:val="0"/>
      <w:marBottom w:val="0"/>
      <w:divBdr>
        <w:top w:val="none" w:sz="0" w:space="0" w:color="auto"/>
        <w:left w:val="none" w:sz="0" w:space="0" w:color="auto"/>
        <w:bottom w:val="none" w:sz="0" w:space="0" w:color="auto"/>
        <w:right w:val="none" w:sz="0" w:space="0" w:color="auto"/>
      </w:divBdr>
    </w:div>
    <w:div w:id="621497790">
      <w:bodyDiv w:val="1"/>
      <w:marLeft w:val="0"/>
      <w:marRight w:val="0"/>
      <w:marTop w:val="0"/>
      <w:marBottom w:val="0"/>
      <w:divBdr>
        <w:top w:val="none" w:sz="0" w:space="0" w:color="auto"/>
        <w:left w:val="none" w:sz="0" w:space="0" w:color="auto"/>
        <w:bottom w:val="none" w:sz="0" w:space="0" w:color="auto"/>
        <w:right w:val="none" w:sz="0" w:space="0" w:color="auto"/>
      </w:divBdr>
    </w:div>
    <w:div w:id="628901501">
      <w:bodyDiv w:val="1"/>
      <w:marLeft w:val="0"/>
      <w:marRight w:val="0"/>
      <w:marTop w:val="0"/>
      <w:marBottom w:val="0"/>
      <w:divBdr>
        <w:top w:val="none" w:sz="0" w:space="0" w:color="auto"/>
        <w:left w:val="none" w:sz="0" w:space="0" w:color="auto"/>
        <w:bottom w:val="none" w:sz="0" w:space="0" w:color="auto"/>
        <w:right w:val="none" w:sz="0" w:space="0" w:color="auto"/>
      </w:divBdr>
    </w:div>
    <w:div w:id="644357800">
      <w:bodyDiv w:val="1"/>
      <w:marLeft w:val="0"/>
      <w:marRight w:val="0"/>
      <w:marTop w:val="0"/>
      <w:marBottom w:val="0"/>
      <w:divBdr>
        <w:top w:val="none" w:sz="0" w:space="0" w:color="auto"/>
        <w:left w:val="none" w:sz="0" w:space="0" w:color="auto"/>
        <w:bottom w:val="none" w:sz="0" w:space="0" w:color="auto"/>
        <w:right w:val="none" w:sz="0" w:space="0" w:color="auto"/>
      </w:divBdr>
    </w:div>
    <w:div w:id="652372410">
      <w:bodyDiv w:val="1"/>
      <w:marLeft w:val="0"/>
      <w:marRight w:val="0"/>
      <w:marTop w:val="0"/>
      <w:marBottom w:val="0"/>
      <w:divBdr>
        <w:top w:val="none" w:sz="0" w:space="0" w:color="auto"/>
        <w:left w:val="none" w:sz="0" w:space="0" w:color="auto"/>
        <w:bottom w:val="none" w:sz="0" w:space="0" w:color="auto"/>
        <w:right w:val="none" w:sz="0" w:space="0" w:color="auto"/>
      </w:divBdr>
    </w:div>
    <w:div w:id="658653760">
      <w:bodyDiv w:val="1"/>
      <w:marLeft w:val="0"/>
      <w:marRight w:val="0"/>
      <w:marTop w:val="0"/>
      <w:marBottom w:val="0"/>
      <w:divBdr>
        <w:top w:val="none" w:sz="0" w:space="0" w:color="auto"/>
        <w:left w:val="none" w:sz="0" w:space="0" w:color="auto"/>
        <w:bottom w:val="none" w:sz="0" w:space="0" w:color="auto"/>
        <w:right w:val="none" w:sz="0" w:space="0" w:color="auto"/>
      </w:divBdr>
    </w:div>
    <w:div w:id="660961008">
      <w:bodyDiv w:val="1"/>
      <w:marLeft w:val="0"/>
      <w:marRight w:val="0"/>
      <w:marTop w:val="0"/>
      <w:marBottom w:val="0"/>
      <w:divBdr>
        <w:top w:val="none" w:sz="0" w:space="0" w:color="auto"/>
        <w:left w:val="none" w:sz="0" w:space="0" w:color="auto"/>
        <w:bottom w:val="none" w:sz="0" w:space="0" w:color="auto"/>
        <w:right w:val="none" w:sz="0" w:space="0" w:color="auto"/>
      </w:divBdr>
    </w:div>
    <w:div w:id="680936655">
      <w:bodyDiv w:val="1"/>
      <w:marLeft w:val="0"/>
      <w:marRight w:val="0"/>
      <w:marTop w:val="0"/>
      <w:marBottom w:val="0"/>
      <w:divBdr>
        <w:top w:val="none" w:sz="0" w:space="0" w:color="auto"/>
        <w:left w:val="none" w:sz="0" w:space="0" w:color="auto"/>
        <w:bottom w:val="none" w:sz="0" w:space="0" w:color="auto"/>
        <w:right w:val="none" w:sz="0" w:space="0" w:color="auto"/>
      </w:divBdr>
    </w:div>
    <w:div w:id="682896463">
      <w:bodyDiv w:val="1"/>
      <w:marLeft w:val="0"/>
      <w:marRight w:val="0"/>
      <w:marTop w:val="0"/>
      <w:marBottom w:val="0"/>
      <w:divBdr>
        <w:top w:val="none" w:sz="0" w:space="0" w:color="auto"/>
        <w:left w:val="none" w:sz="0" w:space="0" w:color="auto"/>
        <w:bottom w:val="none" w:sz="0" w:space="0" w:color="auto"/>
        <w:right w:val="none" w:sz="0" w:space="0" w:color="auto"/>
      </w:divBdr>
    </w:div>
    <w:div w:id="703598276">
      <w:bodyDiv w:val="1"/>
      <w:marLeft w:val="0"/>
      <w:marRight w:val="0"/>
      <w:marTop w:val="0"/>
      <w:marBottom w:val="0"/>
      <w:divBdr>
        <w:top w:val="none" w:sz="0" w:space="0" w:color="auto"/>
        <w:left w:val="none" w:sz="0" w:space="0" w:color="auto"/>
        <w:bottom w:val="none" w:sz="0" w:space="0" w:color="auto"/>
        <w:right w:val="none" w:sz="0" w:space="0" w:color="auto"/>
      </w:divBdr>
    </w:div>
    <w:div w:id="716978473">
      <w:bodyDiv w:val="1"/>
      <w:marLeft w:val="0"/>
      <w:marRight w:val="0"/>
      <w:marTop w:val="0"/>
      <w:marBottom w:val="0"/>
      <w:divBdr>
        <w:top w:val="none" w:sz="0" w:space="0" w:color="auto"/>
        <w:left w:val="none" w:sz="0" w:space="0" w:color="auto"/>
        <w:bottom w:val="none" w:sz="0" w:space="0" w:color="auto"/>
        <w:right w:val="none" w:sz="0" w:space="0" w:color="auto"/>
      </w:divBdr>
    </w:div>
    <w:div w:id="724328742">
      <w:bodyDiv w:val="1"/>
      <w:marLeft w:val="0"/>
      <w:marRight w:val="0"/>
      <w:marTop w:val="0"/>
      <w:marBottom w:val="0"/>
      <w:divBdr>
        <w:top w:val="none" w:sz="0" w:space="0" w:color="auto"/>
        <w:left w:val="none" w:sz="0" w:space="0" w:color="auto"/>
        <w:bottom w:val="none" w:sz="0" w:space="0" w:color="auto"/>
        <w:right w:val="none" w:sz="0" w:space="0" w:color="auto"/>
      </w:divBdr>
    </w:div>
    <w:div w:id="725639911">
      <w:bodyDiv w:val="1"/>
      <w:marLeft w:val="0"/>
      <w:marRight w:val="0"/>
      <w:marTop w:val="0"/>
      <w:marBottom w:val="0"/>
      <w:divBdr>
        <w:top w:val="none" w:sz="0" w:space="0" w:color="auto"/>
        <w:left w:val="none" w:sz="0" w:space="0" w:color="auto"/>
        <w:bottom w:val="none" w:sz="0" w:space="0" w:color="auto"/>
        <w:right w:val="none" w:sz="0" w:space="0" w:color="auto"/>
      </w:divBdr>
    </w:div>
    <w:div w:id="727846032">
      <w:bodyDiv w:val="1"/>
      <w:marLeft w:val="0"/>
      <w:marRight w:val="0"/>
      <w:marTop w:val="0"/>
      <w:marBottom w:val="0"/>
      <w:divBdr>
        <w:top w:val="none" w:sz="0" w:space="0" w:color="auto"/>
        <w:left w:val="none" w:sz="0" w:space="0" w:color="auto"/>
        <w:bottom w:val="none" w:sz="0" w:space="0" w:color="auto"/>
        <w:right w:val="none" w:sz="0" w:space="0" w:color="auto"/>
      </w:divBdr>
    </w:div>
    <w:div w:id="741872266">
      <w:bodyDiv w:val="1"/>
      <w:marLeft w:val="0"/>
      <w:marRight w:val="0"/>
      <w:marTop w:val="0"/>
      <w:marBottom w:val="0"/>
      <w:divBdr>
        <w:top w:val="none" w:sz="0" w:space="0" w:color="auto"/>
        <w:left w:val="none" w:sz="0" w:space="0" w:color="auto"/>
        <w:bottom w:val="none" w:sz="0" w:space="0" w:color="auto"/>
        <w:right w:val="none" w:sz="0" w:space="0" w:color="auto"/>
      </w:divBdr>
    </w:div>
    <w:div w:id="747196301">
      <w:bodyDiv w:val="1"/>
      <w:marLeft w:val="0"/>
      <w:marRight w:val="0"/>
      <w:marTop w:val="0"/>
      <w:marBottom w:val="0"/>
      <w:divBdr>
        <w:top w:val="none" w:sz="0" w:space="0" w:color="auto"/>
        <w:left w:val="none" w:sz="0" w:space="0" w:color="auto"/>
        <w:bottom w:val="none" w:sz="0" w:space="0" w:color="auto"/>
        <w:right w:val="none" w:sz="0" w:space="0" w:color="auto"/>
      </w:divBdr>
    </w:div>
    <w:div w:id="772170196">
      <w:bodyDiv w:val="1"/>
      <w:marLeft w:val="0"/>
      <w:marRight w:val="0"/>
      <w:marTop w:val="0"/>
      <w:marBottom w:val="0"/>
      <w:divBdr>
        <w:top w:val="none" w:sz="0" w:space="0" w:color="auto"/>
        <w:left w:val="none" w:sz="0" w:space="0" w:color="auto"/>
        <w:bottom w:val="none" w:sz="0" w:space="0" w:color="auto"/>
        <w:right w:val="none" w:sz="0" w:space="0" w:color="auto"/>
      </w:divBdr>
    </w:div>
    <w:div w:id="783227362">
      <w:bodyDiv w:val="1"/>
      <w:marLeft w:val="0"/>
      <w:marRight w:val="0"/>
      <w:marTop w:val="0"/>
      <w:marBottom w:val="0"/>
      <w:divBdr>
        <w:top w:val="none" w:sz="0" w:space="0" w:color="auto"/>
        <w:left w:val="none" w:sz="0" w:space="0" w:color="auto"/>
        <w:bottom w:val="none" w:sz="0" w:space="0" w:color="auto"/>
        <w:right w:val="none" w:sz="0" w:space="0" w:color="auto"/>
      </w:divBdr>
    </w:div>
    <w:div w:id="797723662">
      <w:bodyDiv w:val="1"/>
      <w:marLeft w:val="0"/>
      <w:marRight w:val="0"/>
      <w:marTop w:val="0"/>
      <w:marBottom w:val="0"/>
      <w:divBdr>
        <w:top w:val="none" w:sz="0" w:space="0" w:color="auto"/>
        <w:left w:val="none" w:sz="0" w:space="0" w:color="auto"/>
        <w:bottom w:val="none" w:sz="0" w:space="0" w:color="auto"/>
        <w:right w:val="none" w:sz="0" w:space="0" w:color="auto"/>
      </w:divBdr>
    </w:div>
    <w:div w:id="802232322">
      <w:bodyDiv w:val="1"/>
      <w:marLeft w:val="0"/>
      <w:marRight w:val="0"/>
      <w:marTop w:val="0"/>
      <w:marBottom w:val="0"/>
      <w:divBdr>
        <w:top w:val="none" w:sz="0" w:space="0" w:color="auto"/>
        <w:left w:val="none" w:sz="0" w:space="0" w:color="auto"/>
        <w:bottom w:val="none" w:sz="0" w:space="0" w:color="auto"/>
        <w:right w:val="none" w:sz="0" w:space="0" w:color="auto"/>
      </w:divBdr>
    </w:div>
    <w:div w:id="804196459">
      <w:bodyDiv w:val="1"/>
      <w:marLeft w:val="0"/>
      <w:marRight w:val="0"/>
      <w:marTop w:val="0"/>
      <w:marBottom w:val="0"/>
      <w:divBdr>
        <w:top w:val="none" w:sz="0" w:space="0" w:color="auto"/>
        <w:left w:val="none" w:sz="0" w:space="0" w:color="auto"/>
        <w:bottom w:val="none" w:sz="0" w:space="0" w:color="auto"/>
        <w:right w:val="none" w:sz="0" w:space="0" w:color="auto"/>
      </w:divBdr>
    </w:div>
    <w:div w:id="823005565">
      <w:bodyDiv w:val="1"/>
      <w:marLeft w:val="0"/>
      <w:marRight w:val="0"/>
      <w:marTop w:val="0"/>
      <w:marBottom w:val="0"/>
      <w:divBdr>
        <w:top w:val="none" w:sz="0" w:space="0" w:color="auto"/>
        <w:left w:val="none" w:sz="0" w:space="0" w:color="auto"/>
        <w:bottom w:val="none" w:sz="0" w:space="0" w:color="auto"/>
        <w:right w:val="none" w:sz="0" w:space="0" w:color="auto"/>
      </w:divBdr>
    </w:div>
    <w:div w:id="858353561">
      <w:bodyDiv w:val="1"/>
      <w:marLeft w:val="0"/>
      <w:marRight w:val="0"/>
      <w:marTop w:val="0"/>
      <w:marBottom w:val="0"/>
      <w:divBdr>
        <w:top w:val="none" w:sz="0" w:space="0" w:color="auto"/>
        <w:left w:val="none" w:sz="0" w:space="0" w:color="auto"/>
        <w:bottom w:val="none" w:sz="0" w:space="0" w:color="auto"/>
        <w:right w:val="none" w:sz="0" w:space="0" w:color="auto"/>
      </w:divBdr>
    </w:div>
    <w:div w:id="868106633">
      <w:bodyDiv w:val="1"/>
      <w:marLeft w:val="0"/>
      <w:marRight w:val="0"/>
      <w:marTop w:val="0"/>
      <w:marBottom w:val="0"/>
      <w:divBdr>
        <w:top w:val="none" w:sz="0" w:space="0" w:color="auto"/>
        <w:left w:val="none" w:sz="0" w:space="0" w:color="auto"/>
        <w:bottom w:val="none" w:sz="0" w:space="0" w:color="auto"/>
        <w:right w:val="none" w:sz="0" w:space="0" w:color="auto"/>
      </w:divBdr>
    </w:div>
    <w:div w:id="868417945">
      <w:bodyDiv w:val="1"/>
      <w:marLeft w:val="0"/>
      <w:marRight w:val="0"/>
      <w:marTop w:val="0"/>
      <w:marBottom w:val="0"/>
      <w:divBdr>
        <w:top w:val="none" w:sz="0" w:space="0" w:color="auto"/>
        <w:left w:val="none" w:sz="0" w:space="0" w:color="auto"/>
        <w:bottom w:val="none" w:sz="0" w:space="0" w:color="auto"/>
        <w:right w:val="none" w:sz="0" w:space="0" w:color="auto"/>
      </w:divBdr>
    </w:div>
    <w:div w:id="872113533">
      <w:bodyDiv w:val="1"/>
      <w:marLeft w:val="0"/>
      <w:marRight w:val="0"/>
      <w:marTop w:val="0"/>
      <w:marBottom w:val="0"/>
      <w:divBdr>
        <w:top w:val="none" w:sz="0" w:space="0" w:color="auto"/>
        <w:left w:val="none" w:sz="0" w:space="0" w:color="auto"/>
        <w:bottom w:val="none" w:sz="0" w:space="0" w:color="auto"/>
        <w:right w:val="none" w:sz="0" w:space="0" w:color="auto"/>
      </w:divBdr>
    </w:div>
    <w:div w:id="884685099">
      <w:bodyDiv w:val="1"/>
      <w:marLeft w:val="0"/>
      <w:marRight w:val="0"/>
      <w:marTop w:val="0"/>
      <w:marBottom w:val="0"/>
      <w:divBdr>
        <w:top w:val="none" w:sz="0" w:space="0" w:color="auto"/>
        <w:left w:val="none" w:sz="0" w:space="0" w:color="auto"/>
        <w:bottom w:val="none" w:sz="0" w:space="0" w:color="auto"/>
        <w:right w:val="none" w:sz="0" w:space="0" w:color="auto"/>
      </w:divBdr>
    </w:div>
    <w:div w:id="906695124">
      <w:bodyDiv w:val="1"/>
      <w:marLeft w:val="0"/>
      <w:marRight w:val="0"/>
      <w:marTop w:val="0"/>
      <w:marBottom w:val="0"/>
      <w:divBdr>
        <w:top w:val="none" w:sz="0" w:space="0" w:color="auto"/>
        <w:left w:val="none" w:sz="0" w:space="0" w:color="auto"/>
        <w:bottom w:val="none" w:sz="0" w:space="0" w:color="auto"/>
        <w:right w:val="none" w:sz="0" w:space="0" w:color="auto"/>
      </w:divBdr>
    </w:div>
    <w:div w:id="912549836">
      <w:bodyDiv w:val="1"/>
      <w:marLeft w:val="0"/>
      <w:marRight w:val="0"/>
      <w:marTop w:val="0"/>
      <w:marBottom w:val="0"/>
      <w:divBdr>
        <w:top w:val="none" w:sz="0" w:space="0" w:color="auto"/>
        <w:left w:val="none" w:sz="0" w:space="0" w:color="auto"/>
        <w:bottom w:val="none" w:sz="0" w:space="0" w:color="auto"/>
        <w:right w:val="none" w:sz="0" w:space="0" w:color="auto"/>
      </w:divBdr>
    </w:div>
    <w:div w:id="921521578">
      <w:bodyDiv w:val="1"/>
      <w:marLeft w:val="0"/>
      <w:marRight w:val="0"/>
      <w:marTop w:val="0"/>
      <w:marBottom w:val="0"/>
      <w:divBdr>
        <w:top w:val="none" w:sz="0" w:space="0" w:color="auto"/>
        <w:left w:val="none" w:sz="0" w:space="0" w:color="auto"/>
        <w:bottom w:val="none" w:sz="0" w:space="0" w:color="auto"/>
        <w:right w:val="none" w:sz="0" w:space="0" w:color="auto"/>
      </w:divBdr>
    </w:div>
    <w:div w:id="931209260">
      <w:bodyDiv w:val="1"/>
      <w:marLeft w:val="0"/>
      <w:marRight w:val="0"/>
      <w:marTop w:val="0"/>
      <w:marBottom w:val="0"/>
      <w:divBdr>
        <w:top w:val="none" w:sz="0" w:space="0" w:color="auto"/>
        <w:left w:val="none" w:sz="0" w:space="0" w:color="auto"/>
        <w:bottom w:val="none" w:sz="0" w:space="0" w:color="auto"/>
        <w:right w:val="none" w:sz="0" w:space="0" w:color="auto"/>
      </w:divBdr>
    </w:div>
    <w:div w:id="936059238">
      <w:bodyDiv w:val="1"/>
      <w:marLeft w:val="0"/>
      <w:marRight w:val="0"/>
      <w:marTop w:val="0"/>
      <w:marBottom w:val="0"/>
      <w:divBdr>
        <w:top w:val="none" w:sz="0" w:space="0" w:color="auto"/>
        <w:left w:val="none" w:sz="0" w:space="0" w:color="auto"/>
        <w:bottom w:val="none" w:sz="0" w:space="0" w:color="auto"/>
        <w:right w:val="none" w:sz="0" w:space="0" w:color="auto"/>
      </w:divBdr>
    </w:div>
    <w:div w:id="965426503">
      <w:bodyDiv w:val="1"/>
      <w:marLeft w:val="0"/>
      <w:marRight w:val="0"/>
      <w:marTop w:val="0"/>
      <w:marBottom w:val="0"/>
      <w:divBdr>
        <w:top w:val="none" w:sz="0" w:space="0" w:color="auto"/>
        <w:left w:val="none" w:sz="0" w:space="0" w:color="auto"/>
        <w:bottom w:val="none" w:sz="0" w:space="0" w:color="auto"/>
        <w:right w:val="none" w:sz="0" w:space="0" w:color="auto"/>
      </w:divBdr>
    </w:div>
    <w:div w:id="992563507">
      <w:bodyDiv w:val="1"/>
      <w:marLeft w:val="0"/>
      <w:marRight w:val="0"/>
      <w:marTop w:val="0"/>
      <w:marBottom w:val="0"/>
      <w:divBdr>
        <w:top w:val="none" w:sz="0" w:space="0" w:color="auto"/>
        <w:left w:val="none" w:sz="0" w:space="0" w:color="auto"/>
        <w:bottom w:val="none" w:sz="0" w:space="0" w:color="auto"/>
        <w:right w:val="none" w:sz="0" w:space="0" w:color="auto"/>
      </w:divBdr>
    </w:div>
    <w:div w:id="995647732">
      <w:bodyDiv w:val="1"/>
      <w:marLeft w:val="0"/>
      <w:marRight w:val="0"/>
      <w:marTop w:val="0"/>
      <w:marBottom w:val="0"/>
      <w:divBdr>
        <w:top w:val="none" w:sz="0" w:space="0" w:color="auto"/>
        <w:left w:val="none" w:sz="0" w:space="0" w:color="auto"/>
        <w:bottom w:val="none" w:sz="0" w:space="0" w:color="auto"/>
        <w:right w:val="none" w:sz="0" w:space="0" w:color="auto"/>
      </w:divBdr>
    </w:div>
    <w:div w:id="1005211130">
      <w:bodyDiv w:val="1"/>
      <w:marLeft w:val="0"/>
      <w:marRight w:val="0"/>
      <w:marTop w:val="0"/>
      <w:marBottom w:val="0"/>
      <w:divBdr>
        <w:top w:val="none" w:sz="0" w:space="0" w:color="auto"/>
        <w:left w:val="none" w:sz="0" w:space="0" w:color="auto"/>
        <w:bottom w:val="none" w:sz="0" w:space="0" w:color="auto"/>
        <w:right w:val="none" w:sz="0" w:space="0" w:color="auto"/>
      </w:divBdr>
    </w:div>
    <w:div w:id="1017074232">
      <w:bodyDiv w:val="1"/>
      <w:marLeft w:val="0"/>
      <w:marRight w:val="0"/>
      <w:marTop w:val="0"/>
      <w:marBottom w:val="0"/>
      <w:divBdr>
        <w:top w:val="none" w:sz="0" w:space="0" w:color="auto"/>
        <w:left w:val="none" w:sz="0" w:space="0" w:color="auto"/>
        <w:bottom w:val="none" w:sz="0" w:space="0" w:color="auto"/>
        <w:right w:val="none" w:sz="0" w:space="0" w:color="auto"/>
      </w:divBdr>
    </w:div>
    <w:div w:id="1032656353">
      <w:bodyDiv w:val="1"/>
      <w:marLeft w:val="0"/>
      <w:marRight w:val="0"/>
      <w:marTop w:val="0"/>
      <w:marBottom w:val="0"/>
      <w:divBdr>
        <w:top w:val="none" w:sz="0" w:space="0" w:color="auto"/>
        <w:left w:val="none" w:sz="0" w:space="0" w:color="auto"/>
        <w:bottom w:val="none" w:sz="0" w:space="0" w:color="auto"/>
        <w:right w:val="none" w:sz="0" w:space="0" w:color="auto"/>
      </w:divBdr>
    </w:div>
    <w:div w:id="1035496719">
      <w:bodyDiv w:val="1"/>
      <w:marLeft w:val="0"/>
      <w:marRight w:val="0"/>
      <w:marTop w:val="0"/>
      <w:marBottom w:val="0"/>
      <w:divBdr>
        <w:top w:val="none" w:sz="0" w:space="0" w:color="auto"/>
        <w:left w:val="none" w:sz="0" w:space="0" w:color="auto"/>
        <w:bottom w:val="none" w:sz="0" w:space="0" w:color="auto"/>
        <w:right w:val="none" w:sz="0" w:space="0" w:color="auto"/>
      </w:divBdr>
    </w:div>
    <w:div w:id="1053164215">
      <w:bodyDiv w:val="1"/>
      <w:marLeft w:val="0"/>
      <w:marRight w:val="0"/>
      <w:marTop w:val="0"/>
      <w:marBottom w:val="0"/>
      <w:divBdr>
        <w:top w:val="none" w:sz="0" w:space="0" w:color="auto"/>
        <w:left w:val="none" w:sz="0" w:space="0" w:color="auto"/>
        <w:bottom w:val="none" w:sz="0" w:space="0" w:color="auto"/>
        <w:right w:val="none" w:sz="0" w:space="0" w:color="auto"/>
      </w:divBdr>
    </w:div>
    <w:div w:id="1070420220">
      <w:bodyDiv w:val="1"/>
      <w:marLeft w:val="0"/>
      <w:marRight w:val="0"/>
      <w:marTop w:val="0"/>
      <w:marBottom w:val="0"/>
      <w:divBdr>
        <w:top w:val="none" w:sz="0" w:space="0" w:color="auto"/>
        <w:left w:val="none" w:sz="0" w:space="0" w:color="auto"/>
        <w:bottom w:val="none" w:sz="0" w:space="0" w:color="auto"/>
        <w:right w:val="none" w:sz="0" w:space="0" w:color="auto"/>
      </w:divBdr>
    </w:div>
    <w:div w:id="1074013844">
      <w:bodyDiv w:val="1"/>
      <w:marLeft w:val="0"/>
      <w:marRight w:val="0"/>
      <w:marTop w:val="0"/>
      <w:marBottom w:val="0"/>
      <w:divBdr>
        <w:top w:val="none" w:sz="0" w:space="0" w:color="auto"/>
        <w:left w:val="none" w:sz="0" w:space="0" w:color="auto"/>
        <w:bottom w:val="none" w:sz="0" w:space="0" w:color="auto"/>
        <w:right w:val="none" w:sz="0" w:space="0" w:color="auto"/>
      </w:divBdr>
    </w:div>
    <w:div w:id="1117337290">
      <w:bodyDiv w:val="1"/>
      <w:marLeft w:val="0"/>
      <w:marRight w:val="0"/>
      <w:marTop w:val="0"/>
      <w:marBottom w:val="0"/>
      <w:divBdr>
        <w:top w:val="none" w:sz="0" w:space="0" w:color="auto"/>
        <w:left w:val="none" w:sz="0" w:space="0" w:color="auto"/>
        <w:bottom w:val="none" w:sz="0" w:space="0" w:color="auto"/>
        <w:right w:val="none" w:sz="0" w:space="0" w:color="auto"/>
      </w:divBdr>
    </w:div>
    <w:div w:id="1120030114">
      <w:bodyDiv w:val="1"/>
      <w:marLeft w:val="0"/>
      <w:marRight w:val="0"/>
      <w:marTop w:val="0"/>
      <w:marBottom w:val="0"/>
      <w:divBdr>
        <w:top w:val="none" w:sz="0" w:space="0" w:color="auto"/>
        <w:left w:val="none" w:sz="0" w:space="0" w:color="auto"/>
        <w:bottom w:val="none" w:sz="0" w:space="0" w:color="auto"/>
        <w:right w:val="none" w:sz="0" w:space="0" w:color="auto"/>
      </w:divBdr>
    </w:div>
    <w:div w:id="1135374707">
      <w:bodyDiv w:val="1"/>
      <w:marLeft w:val="0"/>
      <w:marRight w:val="0"/>
      <w:marTop w:val="0"/>
      <w:marBottom w:val="0"/>
      <w:divBdr>
        <w:top w:val="none" w:sz="0" w:space="0" w:color="auto"/>
        <w:left w:val="none" w:sz="0" w:space="0" w:color="auto"/>
        <w:bottom w:val="none" w:sz="0" w:space="0" w:color="auto"/>
        <w:right w:val="none" w:sz="0" w:space="0" w:color="auto"/>
      </w:divBdr>
    </w:div>
    <w:div w:id="1137378270">
      <w:bodyDiv w:val="1"/>
      <w:marLeft w:val="0"/>
      <w:marRight w:val="0"/>
      <w:marTop w:val="0"/>
      <w:marBottom w:val="0"/>
      <w:divBdr>
        <w:top w:val="none" w:sz="0" w:space="0" w:color="auto"/>
        <w:left w:val="none" w:sz="0" w:space="0" w:color="auto"/>
        <w:bottom w:val="none" w:sz="0" w:space="0" w:color="auto"/>
        <w:right w:val="none" w:sz="0" w:space="0" w:color="auto"/>
      </w:divBdr>
    </w:div>
    <w:div w:id="1143698966">
      <w:bodyDiv w:val="1"/>
      <w:marLeft w:val="0"/>
      <w:marRight w:val="0"/>
      <w:marTop w:val="0"/>
      <w:marBottom w:val="0"/>
      <w:divBdr>
        <w:top w:val="none" w:sz="0" w:space="0" w:color="auto"/>
        <w:left w:val="none" w:sz="0" w:space="0" w:color="auto"/>
        <w:bottom w:val="none" w:sz="0" w:space="0" w:color="auto"/>
        <w:right w:val="none" w:sz="0" w:space="0" w:color="auto"/>
      </w:divBdr>
    </w:div>
    <w:div w:id="1146319153">
      <w:bodyDiv w:val="1"/>
      <w:marLeft w:val="0"/>
      <w:marRight w:val="0"/>
      <w:marTop w:val="0"/>
      <w:marBottom w:val="0"/>
      <w:divBdr>
        <w:top w:val="none" w:sz="0" w:space="0" w:color="auto"/>
        <w:left w:val="none" w:sz="0" w:space="0" w:color="auto"/>
        <w:bottom w:val="none" w:sz="0" w:space="0" w:color="auto"/>
        <w:right w:val="none" w:sz="0" w:space="0" w:color="auto"/>
      </w:divBdr>
    </w:div>
    <w:div w:id="1156260299">
      <w:bodyDiv w:val="1"/>
      <w:marLeft w:val="0"/>
      <w:marRight w:val="0"/>
      <w:marTop w:val="0"/>
      <w:marBottom w:val="0"/>
      <w:divBdr>
        <w:top w:val="none" w:sz="0" w:space="0" w:color="auto"/>
        <w:left w:val="none" w:sz="0" w:space="0" w:color="auto"/>
        <w:bottom w:val="none" w:sz="0" w:space="0" w:color="auto"/>
        <w:right w:val="none" w:sz="0" w:space="0" w:color="auto"/>
      </w:divBdr>
    </w:div>
    <w:div w:id="1156803505">
      <w:bodyDiv w:val="1"/>
      <w:marLeft w:val="0"/>
      <w:marRight w:val="0"/>
      <w:marTop w:val="0"/>
      <w:marBottom w:val="0"/>
      <w:divBdr>
        <w:top w:val="none" w:sz="0" w:space="0" w:color="auto"/>
        <w:left w:val="none" w:sz="0" w:space="0" w:color="auto"/>
        <w:bottom w:val="none" w:sz="0" w:space="0" w:color="auto"/>
        <w:right w:val="none" w:sz="0" w:space="0" w:color="auto"/>
      </w:divBdr>
    </w:div>
    <w:div w:id="1157576165">
      <w:bodyDiv w:val="1"/>
      <w:marLeft w:val="0"/>
      <w:marRight w:val="0"/>
      <w:marTop w:val="0"/>
      <w:marBottom w:val="0"/>
      <w:divBdr>
        <w:top w:val="none" w:sz="0" w:space="0" w:color="auto"/>
        <w:left w:val="none" w:sz="0" w:space="0" w:color="auto"/>
        <w:bottom w:val="none" w:sz="0" w:space="0" w:color="auto"/>
        <w:right w:val="none" w:sz="0" w:space="0" w:color="auto"/>
      </w:divBdr>
    </w:div>
    <w:div w:id="1159031660">
      <w:bodyDiv w:val="1"/>
      <w:marLeft w:val="0"/>
      <w:marRight w:val="0"/>
      <w:marTop w:val="0"/>
      <w:marBottom w:val="0"/>
      <w:divBdr>
        <w:top w:val="none" w:sz="0" w:space="0" w:color="auto"/>
        <w:left w:val="none" w:sz="0" w:space="0" w:color="auto"/>
        <w:bottom w:val="none" w:sz="0" w:space="0" w:color="auto"/>
        <w:right w:val="none" w:sz="0" w:space="0" w:color="auto"/>
      </w:divBdr>
    </w:div>
    <w:div w:id="1188980487">
      <w:bodyDiv w:val="1"/>
      <w:marLeft w:val="0"/>
      <w:marRight w:val="0"/>
      <w:marTop w:val="0"/>
      <w:marBottom w:val="0"/>
      <w:divBdr>
        <w:top w:val="none" w:sz="0" w:space="0" w:color="auto"/>
        <w:left w:val="none" w:sz="0" w:space="0" w:color="auto"/>
        <w:bottom w:val="none" w:sz="0" w:space="0" w:color="auto"/>
        <w:right w:val="none" w:sz="0" w:space="0" w:color="auto"/>
      </w:divBdr>
    </w:div>
    <w:div w:id="1191411201">
      <w:bodyDiv w:val="1"/>
      <w:marLeft w:val="0"/>
      <w:marRight w:val="0"/>
      <w:marTop w:val="0"/>
      <w:marBottom w:val="0"/>
      <w:divBdr>
        <w:top w:val="none" w:sz="0" w:space="0" w:color="auto"/>
        <w:left w:val="none" w:sz="0" w:space="0" w:color="auto"/>
        <w:bottom w:val="none" w:sz="0" w:space="0" w:color="auto"/>
        <w:right w:val="none" w:sz="0" w:space="0" w:color="auto"/>
      </w:divBdr>
    </w:div>
    <w:div w:id="1193492498">
      <w:bodyDiv w:val="1"/>
      <w:marLeft w:val="0"/>
      <w:marRight w:val="0"/>
      <w:marTop w:val="0"/>
      <w:marBottom w:val="0"/>
      <w:divBdr>
        <w:top w:val="none" w:sz="0" w:space="0" w:color="auto"/>
        <w:left w:val="none" w:sz="0" w:space="0" w:color="auto"/>
        <w:bottom w:val="none" w:sz="0" w:space="0" w:color="auto"/>
        <w:right w:val="none" w:sz="0" w:space="0" w:color="auto"/>
      </w:divBdr>
    </w:div>
    <w:div w:id="1210608361">
      <w:bodyDiv w:val="1"/>
      <w:marLeft w:val="0"/>
      <w:marRight w:val="0"/>
      <w:marTop w:val="0"/>
      <w:marBottom w:val="0"/>
      <w:divBdr>
        <w:top w:val="none" w:sz="0" w:space="0" w:color="auto"/>
        <w:left w:val="none" w:sz="0" w:space="0" w:color="auto"/>
        <w:bottom w:val="none" w:sz="0" w:space="0" w:color="auto"/>
        <w:right w:val="none" w:sz="0" w:space="0" w:color="auto"/>
      </w:divBdr>
    </w:div>
    <w:div w:id="1233467304">
      <w:bodyDiv w:val="1"/>
      <w:marLeft w:val="0"/>
      <w:marRight w:val="0"/>
      <w:marTop w:val="0"/>
      <w:marBottom w:val="0"/>
      <w:divBdr>
        <w:top w:val="none" w:sz="0" w:space="0" w:color="auto"/>
        <w:left w:val="none" w:sz="0" w:space="0" w:color="auto"/>
        <w:bottom w:val="none" w:sz="0" w:space="0" w:color="auto"/>
        <w:right w:val="none" w:sz="0" w:space="0" w:color="auto"/>
      </w:divBdr>
    </w:div>
    <w:div w:id="1245796599">
      <w:bodyDiv w:val="1"/>
      <w:marLeft w:val="0"/>
      <w:marRight w:val="0"/>
      <w:marTop w:val="0"/>
      <w:marBottom w:val="0"/>
      <w:divBdr>
        <w:top w:val="none" w:sz="0" w:space="0" w:color="auto"/>
        <w:left w:val="none" w:sz="0" w:space="0" w:color="auto"/>
        <w:bottom w:val="none" w:sz="0" w:space="0" w:color="auto"/>
        <w:right w:val="none" w:sz="0" w:space="0" w:color="auto"/>
      </w:divBdr>
    </w:div>
    <w:div w:id="1285431515">
      <w:bodyDiv w:val="1"/>
      <w:marLeft w:val="0"/>
      <w:marRight w:val="0"/>
      <w:marTop w:val="0"/>
      <w:marBottom w:val="0"/>
      <w:divBdr>
        <w:top w:val="none" w:sz="0" w:space="0" w:color="auto"/>
        <w:left w:val="none" w:sz="0" w:space="0" w:color="auto"/>
        <w:bottom w:val="none" w:sz="0" w:space="0" w:color="auto"/>
        <w:right w:val="none" w:sz="0" w:space="0" w:color="auto"/>
      </w:divBdr>
    </w:div>
    <w:div w:id="1287656884">
      <w:bodyDiv w:val="1"/>
      <w:marLeft w:val="0"/>
      <w:marRight w:val="0"/>
      <w:marTop w:val="0"/>
      <w:marBottom w:val="0"/>
      <w:divBdr>
        <w:top w:val="none" w:sz="0" w:space="0" w:color="auto"/>
        <w:left w:val="none" w:sz="0" w:space="0" w:color="auto"/>
        <w:bottom w:val="none" w:sz="0" w:space="0" w:color="auto"/>
        <w:right w:val="none" w:sz="0" w:space="0" w:color="auto"/>
      </w:divBdr>
    </w:div>
    <w:div w:id="1291282773">
      <w:bodyDiv w:val="1"/>
      <w:marLeft w:val="0"/>
      <w:marRight w:val="0"/>
      <w:marTop w:val="0"/>
      <w:marBottom w:val="0"/>
      <w:divBdr>
        <w:top w:val="none" w:sz="0" w:space="0" w:color="auto"/>
        <w:left w:val="none" w:sz="0" w:space="0" w:color="auto"/>
        <w:bottom w:val="none" w:sz="0" w:space="0" w:color="auto"/>
        <w:right w:val="none" w:sz="0" w:space="0" w:color="auto"/>
      </w:divBdr>
    </w:div>
    <w:div w:id="1293243858">
      <w:bodyDiv w:val="1"/>
      <w:marLeft w:val="0"/>
      <w:marRight w:val="0"/>
      <w:marTop w:val="0"/>
      <w:marBottom w:val="0"/>
      <w:divBdr>
        <w:top w:val="none" w:sz="0" w:space="0" w:color="auto"/>
        <w:left w:val="none" w:sz="0" w:space="0" w:color="auto"/>
        <w:bottom w:val="none" w:sz="0" w:space="0" w:color="auto"/>
        <w:right w:val="none" w:sz="0" w:space="0" w:color="auto"/>
      </w:divBdr>
    </w:div>
    <w:div w:id="1294673766">
      <w:bodyDiv w:val="1"/>
      <w:marLeft w:val="0"/>
      <w:marRight w:val="0"/>
      <w:marTop w:val="0"/>
      <w:marBottom w:val="0"/>
      <w:divBdr>
        <w:top w:val="none" w:sz="0" w:space="0" w:color="auto"/>
        <w:left w:val="none" w:sz="0" w:space="0" w:color="auto"/>
        <w:bottom w:val="none" w:sz="0" w:space="0" w:color="auto"/>
        <w:right w:val="none" w:sz="0" w:space="0" w:color="auto"/>
      </w:divBdr>
    </w:div>
    <w:div w:id="1297761781">
      <w:bodyDiv w:val="1"/>
      <w:marLeft w:val="0"/>
      <w:marRight w:val="0"/>
      <w:marTop w:val="0"/>
      <w:marBottom w:val="0"/>
      <w:divBdr>
        <w:top w:val="none" w:sz="0" w:space="0" w:color="auto"/>
        <w:left w:val="none" w:sz="0" w:space="0" w:color="auto"/>
        <w:bottom w:val="none" w:sz="0" w:space="0" w:color="auto"/>
        <w:right w:val="none" w:sz="0" w:space="0" w:color="auto"/>
      </w:divBdr>
    </w:div>
    <w:div w:id="1307398259">
      <w:bodyDiv w:val="1"/>
      <w:marLeft w:val="0"/>
      <w:marRight w:val="0"/>
      <w:marTop w:val="0"/>
      <w:marBottom w:val="0"/>
      <w:divBdr>
        <w:top w:val="none" w:sz="0" w:space="0" w:color="auto"/>
        <w:left w:val="none" w:sz="0" w:space="0" w:color="auto"/>
        <w:bottom w:val="none" w:sz="0" w:space="0" w:color="auto"/>
        <w:right w:val="none" w:sz="0" w:space="0" w:color="auto"/>
      </w:divBdr>
    </w:div>
    <w:div w:id="1337809598">
      <w:bodyDiv w:val="1"/>
      <w:marLeft w:val="0"/>
      <w:marRight w:val="0"/>
      <w:marTop w:val="0"/>
      <w:marBottom w:val="0"/>
      <w:divBdr>
        <w:top w:val="none" w:sz="0" w:space="0" w:color="auto"/>
        <w:left w:val="none" w:sz="0" w:space="0" w:color="auto"/>
        <w:bottom w:val="none" w:sz="0" w:space="0" w:color="auto"/>
        <w:right w:val="none" w:sz="0" w:space="0" w:color="auto"/>
      </w:divBdr>
    </w:div>
    <w:div w:id="1354262566">
      <w:bodyDiv w:val="1"/>
      <w:marLeft w:val="0"/>
      <w:marRight w:val="0"/>
      <w:marTop w:val="0"/>
      <w:marBottom w:val="0"/>
      <w:divBdr>
        <w:top w:val="none" w:sz="0" w:space="0" w:color="auto"/>
        <w:left w:val="none" w:sz="0" w:space="0" w:color="auto"/>
        <w:bottom w:val="none" w:sz="0" w:space="0" w:color="auto"/>
        <w:right w:val="none" w:sz="0" w:space="0" w:color="auto"/>
      </w:divBdr>
    </w:div>
    <w:div w:id="1364288590">
      <w:bodyDiv w:val="1"/>
      <w:marLeft w:val="0"/>
      <w:marRight w:val="0"/>
      <w:marTop w:val="0"/>
      <w:marBottom w:val="0"/>
      <w:divBdr>
        <w:top w:val="none" w:sz="0" w:space="0" w:color="auto"/>
        <w:left w:val="none" w:sz="0" w:space="0" w:color="auto"/>
        <w:bottom w:val="none" w:sz="0" w:space="0" w:color="auto"/>
        <w:right w:val="none" w:sz="0" w:space="0" w:color="auto"/>
      </w:divBdr>
    </w:div>
    <w:div w:id="1370103126">
      <w:bodyDiv w:val="1"/>
      <w:marLeft w:val="0"/>
      <w:marRight w:val="0"/>
      <w:marTop w:val="0"/>
      <w:marBottom w:val="0"/>
      <w:divBdr>
        <w:top w:val="none" w:sz="0" w:space="0" w:color="auto"/>
        <w:left w:val="none" w:sz="0" w:space="0" w:color="auto"/>
        <w:bottom w:val="none" w:sz="0" w:space="0" w:color="auto"/>
        <w:right w:val="none" w:sz="0" w:space="0" w:color="auto"/>
      </w:divBdr>
    </w:div>
    <w:div w:id="1385835579">
      <w:bodyDiv w:val="1"/>
      <w:marLeft w:val="0"/>
      <w:marRight w:val="0"/>
      <w:marTop w:val="0"/>
      <w:marBottom w:val="0"/>
      <w:divBdr>
        <w:top w:val="none" w:sz="0" w:space="0" w:color="auto"/>
        <w:left w:val="none" w:sz="0" w:space="0" w:color="auto"/>
        <w:bottom w:val="none" w:sz="0" w:space="0" w:color="auto"/>
        <w:right w:val="none" w:sz="0" w:space="0" w:color="auto"/>
      </w:divBdr>
    </w:div>
    <w:div w:id="1394815733">
      <w:bodyDiv w:val="1"/>
      <w:marLeft w:val="0"/>
      <w:marRight w:val="0"/>
      <w:marTop w:val="0"/>
      <w:marBottom w:val="0"/>
      <w:divBdr>
        <w:top w:val="none" w:sz="0" w:space="0" w:color="auto"/>
        <w:left w:val="none" w:sz="0" w:space="0" w:color="auto"/>
        <w:bottom w:val="none" w:sz="0" w:space="0" w:color="auto"/>
        <w:right w:val="none" w:sz="0" w:space="0" w:color="auto"/>
      </w:divBdr>
    </w:div>
    <w:div w:id="1409963827">
      <w:bodyDiv w:val="1"/>
      <w:marLeft w:val="0"/>
      <w:marRight w:val="0"/>
      <w:marTop w:val="0"/>
      <w:marBottom w:val="0"/>
      <w:divBdr>
        <w:top w:val="none" w:sz="0" w:space="0" w:color="auto"/>
        <w:left w:val="none" w:sz="0" w:space="0" w:color="auto"/>
        <w:bottom w:val="none" w:sz="0" w:space="0" w:color="auto"/>
        <w:right w:val="none" w:sz="0" w:space="0" w:color="auto"/>
      </w:divBdr>
    </w:div>
    <w:div w:id="1441990018">
      <w:bodyDiv w:val="1"/>
      <w:marLeft w:val="0"/>
      <w:marRight w:val="0"/>
      <w:marTop w:val="0"/>
      <w:marBottom w:val="0"/>
      <w:divBdr>
        <w:top w:val="none" w:sz="0" w:space="0" w:color="auto"/>
        <w:left w:val="none" w:sz="0" w:space="0" w:color="auto"/>
        <w:bottom w:val="none" w:sz="0" w:space="0" w:color="auto"/>
        <w:right w:val="none" w:sz="0" w:space="0" w:color="auto"/>
      </w:divBdr>
    </w:div>
    <w:div w:id="1453862443">
      <w:bodyDiv w:val="1"/>
      <w:marLeft w:val="0"/>
      <w:marRight w:val="0"/>
      <w:marTop w:val="0"/>
      <w:marBottom w:val="0"/>
      <w:divBdr>
        <w:top w:val="none" w:sz="0" w:space="0" w:color="auto"/>
        <w:left w:val="none" w:sz="0" w:space="0" w:color="auto"/>
        <w:bottom w:val="none" w:sz="0" w:space="0" w:color="auto"/>
        <w:right w:val="none" w:sz="0" w:space="0" w:color="auto"/>
      </w:divBdr>
    </w:div>
    <w:div w:id="1468814949">
      <w:bodyDiv w:val="1"/>
      <w:marLeft w:val="0"/>
      <w:marRight w:val="0"/>
      <w:marTop w:val="0"/>
      <w:marBottom w:val="0"/>
      <w:divBdr>
        <w:top w:val="none" w:sz="0" w:space="0" w:color="auto"/>
        <w:left w:val="none" w:sz="0" w:space="0" w:color="auto"/>
        <w:bottom w:val="none" w:sz="0" w:space="0" w:color="auto"/>
        <w:right w:val="none" w:sz="0" w:space="0" w:color="auto"/>
      </w:divBdr>
    </w:div>
    <w:div w:id="1486820271">
      <w:bodyDiv w:val="1"/>
      <w:marLeft w:val="0"/>
      <w:marRight w:val="0"/>
      <w:marTop w:val="0"/>
      <w:marBottom w:val="0"/>
      <w:divBdr>
        <w:top w:val="none" w:sz="0" w:space="0" w:color="auto"/>
        <w:left w:val="none" w:sz="0" w:space="0" w:color="auto"/>
        <w:bottom w:val="none" w:sz="0" w:space="0" w:color="auto"/>
        <w:right w:val="none" w:sz="0" w:space="0" w:color="auto"/>
      </w:divBdr>
    </w:div>
    <w:div w:id="1502163121">
      <w:bodyDiv w:val="1"/>
      <w:marLeft w:val="0"/>
      <w:marRight w:val="0"/>
      <w:marTop w:val="0"/>
      <w:marBottom w:val="0"/>
      <w:divBdr>
        <w:top w:val="none" w:sz="0" w:space="0" w:color="auto"/>
        <w:left w:val="none" w:sz="0" w:space="0" w:color="auto"/>
        <w:bottom w:val="none" w:sz="0" w:space="0" w:color="auto"/>
        <w:right w:val="none" w:sz="0" w:space="0" w:color="auto"/>
      </w:divBdr>
    </w:div>
    <w:div w:id="1505514608">
      <w:bodyDiv w:val="1"/>
      <w:marLeft w:val="0"/>
      <w:marRight w:val="0"/>
      <w:marTop w:val="0"/>
      <w:marBottom w:val="0"/>
      <w:divBdr>
        <w:top w:val="none" w:sz="0" w:space="0" w:color="auto"/>
        <w:left w:val="none" w:sz="0" w:space="0" w:color="auto"/>
        <w:bottom w:val="none" w:sz="0" w:space="0" w:color="auto"/>
        <w:right w:val="none" w:sz="0" w:space="0" w:color="auto"/>
      </w:divBdr>
    </w:div>
    <w:div w:id="1521355784">
      <w:bodyDiv w:val="1"/>
      <w:marLeft w:val="0"/>
      <w:marRight w:val="0"/>
      <w:marTop w:val="0"/>
      <w:marBottom w:val="0"/>
      <w:divBdr>
        <w:top w:val="none" w:sz="0" w:space="0" w:color="auto"/>
        <w:left w:val="none" w:sz="0" w:space="0" w:color="auto"/>
        <w:bottom w:val="none" w:sz="0" w:space="0" w:color="auto"/>
        <w:right w:val="none" w:sz="0" w:space="0" w:color="auto"/>
      </w:divBdr>
    </w:div>
    <w:div w:id="1527937782">
      <w:bodyDiv w:val="1"/>
      <w:marLeft w:val="0"/>
      <w:marRight w:val="0"/>
      <w:marTop w:val="0"/>
      <w:marBottom w:val="0"/>
      <w:divBdr>
        <w:top w:val="none" w:sz="0" w:space="0" w:color="auto"/>
        <w:left w:val="none" w:sz="0" w:space="0" w:color="auto"/>
        <w:bottom w:val="none" w:sz="0" w:space="0" w:color="auto"/>
        <w:right w:val="none" w:sz="0" w:space="0" w:color="auto"/>
      </w:divBdr>
    </w:div>
    <w:div w:id="1536235957">
      <w:bodyDiv w:val="1"/>
      <w:marLeft w:val="0"/>
      <w:marRight w:val="0"/>
      <w:marTop w:val="0"/>
      <w:marBottom w:val="0"/>
      <w:divBdr>
        <w:top w:val="none" w:sz="0" w:space="0" w:color="auto"/>
        <w:left w:val="none" w:sz="0" w:space="0" w:color="auto"/>
        <w:bottom w:val="none" w:sz="0" w:space="0" w:color="auto"/>
        <w:right w:val="none" w:sz="0" w:space="0" w:color="auto"/>
      </w:divBdr>
    </w:div>
    <w:div w:id="1544094077">
      <w:bodyDiv w:val="1"/>
      <w:marLeft w:val="0"/>
      <w:marRight w:val="0"/>
      <w:marTop w:val="0"/>
      <w:marBottom w:val="0"/>
      <w:divBdr>
        <w:top w:val="none" w:sz="0" w:space="0" w:color="auto"/>
        <w:left w:val="none" w:sz="0" w:space="0" w:color="auto"/>
        <w:bottom w:val="none" w:sz="0" w:space="0" w:color="auto"/>
        <w:right w:val="none" w:sz="0" w:space="0" w:color="auto"/>
      </w:divBdr>
    </w:div>
    <w:div w:id="1548566356">
      <w:bodyDiv w:val="1"/>
      <w:marLeft w:val="0"/>
      <w:marRight w:val="0"/>
      <w:marTop w:val="0"/>
      <w:marBottom w:val="0"/>
      <w:divBdr>
        <w:top w:val="none" w:sz="0" w:space="0" w:color="auto"/>
        <w:left w:val="none" w:sz="0" w:space="0" w:color="auto"/>
        <w:bottom w:val="none" w:sz="0" w:space="0" w:color="auto"/>
        <w:right w:val="none" w:sz="0" w:space="0" w:color="auto"/>
      </w:divBdr>
    </w:div>
    <w:div w:id="1560553552">
      <w:bodyDiv w:val="1"/>
      <w:marLeft w:val="0"/>
      <w:marRight w:val="0"/>
      <w:marTop w:val="0"/>
      <w:marBottom w:val="0"/>
      <w:divBdr>
        <w:top w:val="none" w:sz="0" w:space="0" w:color="auto"/>
        <w:left w:val="none" w:sz="0" w:space="0" w:color="auto"/>
        <w:bottom w:val="none" w:sz="0" w:space="0" w:color="auto"/>
        <w:right w:val="none" w:sz="0" w:space="0" w:color="auto"/>
      </w:divBdr>
    </w:div>
    <w:div w:id="1576697280">
      <w:bodyDiv w:val="1"/>
      <w:marLeft w:val="0"/>
      <w:marRight w:val="0"/>
      <w:marTop w:val="0"/>
      <w:marBottom w:val="0"/>
      <w:divBdr>
        <w:top w:val="none" w:sz="0" w:space="0" w:color="auto"/>
        <w:left w:val="none" w:sz="0" w:space="0" w:color="auto"/>
        <w:bottom w:val="none" w:sz="0" w:space="0" w:color="auto"/>
        <w:right w:val="none" w:sz="0" w:space="0" w:color="auto"/>
      </w:divBdr>
    </w:div>
    <w:div w:id="1580213609">
      <w:bodyDiv w:val="1"/>
      <w:marLeft w:val="0"/>
      <w:marRight w:val="0"/>
      <w:marTop w:val="0"/>
      <w:marBottom w:val="0"/>
      <w:divBdr>
        <w:top w:val="none" w:sz="0" w:space="0" w:color="auto"/>
        <w:left w:val="none" w:sz="0" w:space="0" w:color="auto"/>
        <w:bottom w:val="none" w:sz="0" w:space="0" w:color="auto"/>
        <w:right w:val="none" w:sz="0" w:space="0" w:color="auto"/>
      </w:divBdr>
    </w:div>
    <w:div w:id="1595282094">
      <w:bodyDiv w:val="1"/>
      <w:marLeft w:val="0"/>
      <w:marRight w:val="0"/>
      <w:marTop w:val="0"/>
      <w:marBottom w:val="0"/>
      <w:divBdr>
        <w:top w:val="none" w:sz="0" w:space="0" w:color="auto"/>
        <w:left w:val="none" w:sz="0" w:space="0" w:color="auto"/>
        <w:bottom w:val="none" w:sz="0" w:space="0" w:color="auto"/>
        <w:right w:val="none" w:sz="0" w:space="0" w:color="auto"/>
      </w:divBdr>
    </w:div>
    <w:div w:id="1615096291">
      <w:bodyDiv w:val="1"/>
      <w:marLeft w:val="0"/>
      <w:marRight w:val="0"/>
      <w:marTop w:val="0"/>
      <w:marBottom w:val="0"/>
      <w:divBdr>
        <w:top w:val="none" w:sz="0" w:space="0" w:color="auto"/>
        <w:left w:val="none" w:sz="0" w:space="0" w:color="auto"/>
        <w:bottom w:val="none" w:sz="0" w:space="0" w:color="auto"/>
        <w:right w:val="none" w:sz="0" w:space="0" w:color="auto"/>
      </w:divBdr>
    </w:div>
    <w:div w:id="1615401357">
      <w:bodyDiv w:val="1"/>
      <w:marLeft w:val="0"/>
      <w:marRight w:val="0"/>
      <w:marTop w:val="0"/>
      <w:marBottom w:val="0"/>
      <w:divBdr>
        <w:top w:val="none" w:sz="0" w:space="0" w:color="auto"/>
        <w:left w:val="none" w:sz="0" w:space="0" w:color="auto"/>
        <w:bottom w:val="none" w:sz="0" w:space="0" w:color="auto"/>
        <w:right w:val="none" w:sz="0" w:space="0" w:color="auto"/>
      </w:divBdr>
    </w:div>
    <w:div w:id="1620263218">
      <w:bodyDiv w:val="1"/>
      <w:marLeft w:val="0"/>
      <w:marRight w:val="0"/>
      <w:marTop w:val="0"/>
      <w:marBottom w:val="0"/>
      <w:divBdr>
        <w:top w:val="none" w:sz="0" w:space="0" w:color="auto"/>
        <w:left w:val="none" w:sz="0" w:space="0" w:color="auto"/>
        <w:bottom w:val="none" w:sz="0" w:space="0" w:color="auto"/>
        <w:right w:val="none" w:sz="0" w:space="0" w:color="auto"/>
      </w:divBdr>
    </w:div>
    <w:div w:id="1622491317">
      <w:bodyDiv w:val="1"/>
      <w:marLeft w:val="0"/>
      <w:marRight w:val="0"/>
      <w:marTop w:val="0"/>
      <w:marBottom w:val="0"/>
      <w:divBdr>
        <w:top w:val="none" w:sz="0" w:space="0" w:color="auto"/>
        <w:left w:val="none" w:sz="0" w:space="0" w:color="auto"/>
        <w:bottom w:val="none" w:sz="0" w:space="0" w:color="auto"/>
        <w:right w:val="none" w:sz="0" w:space="0" w:color="auto"/>
      </w:divBdr>
    </w:div>
    <w:div w:id="1649281969">
      <w:bodyDiv w:val="1"/>
      <w:marLeft w:val="0"/>
      <w:marRight w:val="0"/>
      <w:marTop w:val="0"/>
      <w:marBottom w:val="0"/>
      <w:divBdr>
        <w:top w:val="none" w:sz="0" w:space="0" w:color="auto"/>
        <w:left w:val="none" w:sz="0" w:space="0" w:color="auto"/>
        <w:bottom w:val="none" w:sz="0" w:space="0" w:color="auto"/>
        <w:right w:val="none" w:sz="0" w:space="0" w:color="auto"/>
      </w:divBdr>
    </w:div>
    <w:div w:id="1654992301">
      <w:bodyDiv w:val="1"/>
      <w:marLeft w:val="0"/>
      <w:marRight w:val="0"/>
      <w:marTop w:val="0"/>
      <w:marBottom w:val="0"/>
      <w:divBdr>
        <w:top w:val="none" w:sz="0" w:space="0" w:color="auto"/>
        <w:left w:val="none" w:sz="0" w:space="0" w:color="auto"/>
        <w:bottom w:val="none" w:sz="0" w:space="0" w:color="auto"/>
        <w:right w:val="none" w:sz="0" w:space="0" w:color="auto"/>
      </w:divBdr>
    </w:div>
    <w:div w:id="1698774737">
      <w:bodyDiv w:val="1"/>
      <w:marLeft w:val="0"/>
      <w:marRight w:val="0"/>
      <w:marTop w:val="0"/>
      <w:marBottom w:val="0"/>
      <w:divBdr>
        <w:top w:val="none" w:sz="0" w:space="0" w:color="auto"/>
        <w:left w:val="none" w:sz="0" w:space="0" w:color="auto"/>
        <w:bottom w:val="none" w:sz="0" w:space="0" w:color="auto"/>
        <w:right w:val="none" w:sz="0" w:space="0" w:color="auto"/>
      </w:divBdr>
    </w:div>
    <w:div w:id="1703825618">
      <w:bodyDiv w:val="1"/>
      <w:marLeft w:val="0"/>
      <w:marRight w:val="0"/>
      <w:marTop w:val="0"/>
      <w:marBottom w:val="0"/>
      <w:divBdr>
        <w:top w:val="none" w:sz="0" w:space="0" w:color="auto"/>
        <w:left w:val="none" w:sz="0" w:space="0" w:color="auto"/>
        <w:bottom w:val="none" w:sz="0" w:space="0" w:color="auto"/>
        <w:right w:val="none" w:sz="0" w:space="0" w:color="auto"/>
      </w:divBdr>
    </w:div>
    <w:div w:id="1732263086">
      <w:bodyDiv w:val="1"/>
      <w:marLeft w:val="0"/>
      <w:marRight w:val="0"/>
      <w:marTop w:val="0"/>
      <w:marBottom w:val="0"/>
      <w:divBdr>
        <w:top w:val="none" w:sz="0" w:space="0" w:color="auto"/>
        <w:left w:val="none" w:sz="0" w:space="0" w:color="auto"/>
        <w:bottom w:val="none" w:sz="0" w:space="0" w:color="auto"/>
        <w:right w:val="none" w:sz="0" w:space="0" w:color="auto"/>
      </w:divBdr>
    </w:div>
    <w:div w:id="1743718711">
      <w:bodyDiv w:val="1"/>
      <w:marLeft w:val="0"/>
      <w:marRight w:val="0"/>
      <w:marTop w:val="0"/>
      <w:marBottom w:val="0"/>
      <w:divBdr>
        <w:top w:val="none" w:sz="0" w:space="0" w:color="auto"/>
        <w:left w:val="none" w:sz="0" w:space="0" w:color="auto"/>
        <w:bottom w:val="none" w:sz="0" w:space="0" w:color="auto"/>
        <w:right w:val="none" w:sz="0" w:space="0" w:color="auto"/>
      </w:divBdr>
    </w:div>
    <w:div w:id="1752582991">
      <w:bodyDiv w:val="1"/>
      <w:marLeft w:val="0"/>
      <w:marRight w:val="0"/>
      <w:marTop w:val="0"/>
      <w:marBottom w:val="0"/>
      <w:divBdr>
        <w:top w:val="none" w:sz="0" w:space="0" w:color="auto"/>
        <w:left w:val="none" w:sz="0" w:space="0" w:color="auto"/>
        <w:bottom w:val="none" w:sz="0" w:space="0" w:color="auto"/>
        <w:right w:val="none" w:sz="0" w:space="0" w:color="auto"/>
      </w:divBdr>
    </w:div>
    <w:div w:id="1753234709">
      <w:bodyDiv w:val="1"/>
      <w:marLeft w:val="0"/>
      <w:marRight w:val="0"/>
      <w:marTop w:val="0"/>
      <w:marBottom w:val="0"/>
      <w:divBdr>
        <w:top w:val="none" w:sz="0" w:space="0" w:color="auto"/>
        <w:left w:val="none" w:sz="0" w:space="0" w:color="auto"/>
        <w:bottom w:val="none" w:sz="0" w:space="0" w:color="auto"/>
        <w:right w:val="none" w:sz="0" w:space="0" w:color="auto"/>
      </w:divBdr>
    </w:div>
    <w:div w:id="1788623994">
      <w:bodyDiv w:val="1"/>
      <w:marLeft w:val="0"/>
      <w:marRight w:val="0"/>
      <w:marTop w:val="0"/>
      <w:marBottom w:val="0"/>
      <w:divBdr>
        <w:top w:val="none" w:sz="0" w:space="0" w:color="auto"/>
        <w:left w:val="none" w:sz="0" w:space="0" w:color="auto"/>
        <w:bottom w:val="none" w:sz="0" w:space="0" w:color="auto"/>
        <w:right w:val="none" w:sz="0" w:space="0" w:color="auto"/>
      </w:divBdr>
    </w:div>
    <w:div w:id="1797991839">
      <w:bodyDiv w:val="1"/>
      <w:marLeft w:val="0"/>
      <w:marRight w:val="0"/>
      <w:marTop w:val="0"/>
      <w:marBottom w:val="0"/>
      <w:divBdr>
        <w:top w:val="none" w:sz="0" w:space="0" w:color="auto"/>
        <w:left w:val="none" w:sz="0" w:space="0" w:color="auto"/>
        <w:bottom w:val="none" w:sz="0" w:space="0" w:color="auto"/>
        <w:right w:val="none" w:sz="0" w:space="0" w:color="auto"/>
      </w:divBdr>
    </w:div>
    <w:div w:id="1809854029">
      <w:bodyDiv w:val="1"/>
      <w:marLeft w:val="0"/>
      <w:marRight w:val="0"/>
      <w:marTop w:val="0"/>
      <w:marBottom w:val="0"/>
      <w:divBdr>
        <w:top w:val="none" w:sz="0" w:space="0" w:color="auto"/>
        <w:left w:val="none" w:sz="0" w:space="0" w:color="auto"/>
        <w:bottom w:val="none" w:sz="0" w:space="0" w:color="auto"/>
        <w:right w:val="none" w:sz="0" w:space="0" w:color="auto"/>
      </w:divBdr>
    </w:div>
    <w:div w:id="181983460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6602581">
      <w:bodyDiv w:val="1"/>
      <w:marLeft w:val="0"/>
      <w:marRight w:val="0"/>
      <w:marTop w:val="0"/>
      <w:marBottom w:val="0"/>
      <w:divBdr>
        <w:top w:val="none" w:sz="0" w:space="0" w:color="auto"/>
        <w:left w:val="none" w:sz="0" w:space="0" w:color="auto"/>
        <w:bottom w:val="none" w:sz="0" w:space="0" w:color="auto"/>
        <w:right w:val="none" w:sz="0" w:space="0" w:color="auto"/>
      </w:divBdr>
    </w:div>
    <w:div w:id="1837648497">
      <w:bodyDiv w:val="1"/>
      <w:marLeft w:val="0"/>
      <w:marRight w:val="0"/>
      <w:marTop w:val="0"/>
      <w:marBottom w:val="0"/>
      <w:divBdr>
        <w:top w:val="none" w:sz="0" w:space="0" w:color="auto"/>
        <w:left w:val="none" w:sz="0" w:space="0" w:color="auto"/>
        <w:bottom w:val="none" w:sz="0" w:space="0" w:color="auto"/>
        <w:right w:val="none" w:sz="0" w:space="0" w:color="auto"/>
      </w:divBdr>
    </w:div>
    <w:div w:id="1844663578">
      <w:bodyDiv w:val="1"/>
      <w:marLeft w:val="0"/>
      <w:marRight w:val="0"/>
      <w:marTop w:val="0"/>
      <w:marBottom w:val="0"/>
      <w:divBdr>
        <w:top w:val="none" w:sz="0" w:space="0" w:color="auto"/>
        <w:left w:val="none" w:sz="0" w:space="0" w:color="auto"/>
        <w:bottom w:val="none" w:sz="0" w:space="0" w:color="auto"/>
        <w:right w:val="none" w:sz="0" w:space="0" w:color="auto"/>
      </w:divBdr>
    </w:div>
    <w:div w:id="1848398816">
      <w:bodyDiv w:val="1"/>
      <w:marLeft w:val="0"/>
      <w:marRight w:val="0"/>
      <w:marTop w:val="0"/>
      <w:marBottom w:val="0"/>
      <w:divBdr>
        <w:top w:val="none" w:sz="0" w:space="0" w:color="auto"/>
        <w:left w:val="none" w:sz="0" w:space="0" w:color="auto"/>
        <w:bottom w:val="none" w:sz="0" w:space="0" w:color="auto"/>
        <w:right w:val="none" w:sz="0" w:space="0" w:color="auto"/>
      </w:divBdr>
    </w:div>
    <w:div w:id="1855611770">
      <w:bodyDiv w:val="1"/>
      <w:marLeft w:val="0"/>
      <w:marRight w:val="0"/>
      <w:marTop w:val="0"/>
      <w:marBottom w:val="0"/>
      <w:divBdr>
        <w:top w:val="none" w:sz="0" w:space="0" w:color="auto"/>
        <w:left w:val="none" w:sz="0" w:space="0" w:color="auto"/>
        <w:bottom w:val="none" w:sz="0" w:space="0" w:color="auto"/>
        <w:right w:val="none" w:sz="0" w:space="0" w:color="auto"/>
      </w:divBdr>
    </w:div>
    <w:div w:id="1864055571">
      <w:bodyDiv w:val="1"/>
      <w:marLeft w:val="0"/>
      <w:marRight w:val="0"/>
      <w:marTop w:val="0"/>
      <w:marBottom w:val="0"/>
      <w:divBdr>
        <w:top w:val="none" w:sz="0" w:space="0" w:color="auto"/>
        <w:left w:val="none" w:sz="0" w:space="0" w:color="auto"/>
        <w:bottom w:val="none" w:sz="0" w:space="0" w:color="auto"/>
        <w:right w:val="none" w:sz="0" w:space="0" w:color="auto"/>
      </w:divBdr>
    </w:div>
    <w:div w:id="1866017319">
      <w:bodyDiv w:val="1"/>
      <w:marLeft w:val="0"/>
      <w:marRight w:val="0"/>
      <w:marTop w:val="0"/>
      <w:marBottom w:val="0"/>
      <w:divBdr>
        <w:top w:val="none" w:sz="0" w:space="0" w:color="auto"/>
        <w:left w:val="none" w:sz="0" w:space="0" w:color="auto"/>
        <w:bottom w:val="none" w:sz="0" w:space="0" w:color="auto"/>
        <w:right w:val="none" w:sz="0" w:space="0" w:color="auto"/>
      </w:divBdr>
    </w:div>
    <w:div w:id="1888448454">
      <w:bodyDiv w:val="1"/>
      <w:marLeft w:val="0"/>
      <w:marRight w:val="0"/>
      <w:marTop w:val="0"/>
      <w:marBottom w:val="0"/>
      <w:divBdr>
        <w:top w:val="none" w:sz="0" w:space="0" w:color="auto"/>
        <w:left w:val="none" w:sz="0" w:space="0" w:color="auto"/>
        <w:bottom w:val="none" w:sz="0" w:space="0" w:color="auto"/>
        <w:right w:val="none" w:sz="0" w:space="0" w:color="auto"/>
      </w:divBdr>
    </w:div>
    <w:div w:id="1910773928">
      <w:bodyDiv w:val="1"/>
      <w:marLeft w:val="0"/>
      <w:marRight w:val="0"/>
      <w:marTop w:val="0"/>
      <w:marBottom w:val="0"/>
      <w:divBdr>
        <w:top w:val="none" w:sz="0" w:space="0" w:color="auto"/>
        <w:left w:val="none" w:sz="0" w:space="0" w:color="auto"/>
        <w:bottom w:val="none" w:sz="0" w:space="0" w:color="auto"/>
        <w:right w:val="none" w:sz="0" w:space="0" w:color="auto"/>
      </w:divBdr>
    </w:div>
    <w:div w:id="1913928916">
      <w:bodyDiv w:val="1"/>
      <w:marLeft w:val="0"/>
      <w:marRight w:val="0"/>
      <w:marTop w:val="0"/>
      <w:marBottom w:val="0"/>
      <w:divBdr>
        <w:top w:val="none" w:sz="0" w:space="0" w:color="auto"/>
        <w:left w:val="none" w:sz="0" w:space="0" w:color="auto"/>
        <w:bottom w:val="none" w:sz="0" w:space="0" w:color="auto"/>
        <w:right w:val="none" w:sz="0" w:space="0" w:color="auto"/>
      </w:divBdr>
    </w:div>
    <w:div w:id="1939099221">
      <w:bodyDiv w:val="1"/>
      <w:marLeft w:val="0"/>
      <w:marRight w:val="0"/>
      <w:marTop w:val="0"/>
      <w:marBottom w:val="0"/>
      <w:divBdr>
        <w:top w:val="none" w:sz="0" w:space="0" w:color="auto"/>
        <w:left w:val="none" w:sz="0" w:space="0" w:color="auto"/>
        <w:bottom w:val="none" w:sz="0" w:space="0" w:color="auto"/>
        <w:right w:val="none" w:sz="0" w:space="0" w:color="auto"/>
      </w:divBdr>
    </w:div>
    <w:div w:id="1952978004">
      <w:bodyDiv w:val="1"/>
      <w:marLeft w:val="0"/>
      <w:marRight w:val="0"/>
      <w:marTop w:val="0"/>
      <w:marBottom w:val="0"/>
      <w:divBdr>
        <w:top w:val="none" w:sz="0" w:space="0" w:color="auto"/>
        <w:left w:val="none" w:sz="0" w:space="0" w:color="auto"/>
        <w:bottom w:val="none" w:sz="0" w:space="0" w:color="auto"/>
        <w:right w:val="none" w:sz="0" w:space="0" w:color="auto"/>
      </w:divBdr>
    </w:div>
    <w:div w:id="1976250645">
      <w:bodyDiv w:val="1"/>
      <w:marLeft w:val="0"/>
      <w:marRight w:val="0"/>
      <w:marTop w:val="0"/>
      <w:marBottom w:val="0"/>
      <w:divBdr>
        <w:top w:val="none" w:sz="0" w:space="0" w:color="auto"/>
        <w:left w:val="none" w:sz="0" w:space="0" w:color="auto"/>
        <w:bottom w:val="none" w:sz="0" w:space="0" w:color="auto"/>
        <w:right w:val="none" w:sz="0" w:space="0" w:color="auto"/>
      </w:divBdr>
    </w:div>
    <w:div w:id="1985308056">
      <w:bodyDiv w:val="1"/>
      <w:marLeft w:val="0"/>
      <w:marRight w:val="0"/>
      <w:marTop w:val="0"/>
      <w:marBottom w:val="0"/>
      <w:divBdr>
        <w:top w:val="none" w:sz="0" w:space="0" w:color="auto"/>
        <w:left w:val="none" w:sz="0" w:space="0" w:color="auto"/>
        <w:bottom w:val="none" w:sz="0" w:space="0" w:color="auto"/>
        <w:right w:val="none" w:sz="0" w:space="0" w:color="auto"/>
      </w:divBdr>
    </w:div>
    <w:div w:id="2010988164">
      <w:bodyDiv w:val="1"/>
      <w:marLeft w:val="0"/>
      <w:marRight w:val="0"/>
      <w:marTop w:val="0"/>
      <w:marBottom w:val="0"/>
      <w:divBdr>
        <w:top w:val="none" w:sz="0" w:space="0" w:color="auto"/>
        <w:left w:val="none" w:sz="0" w:space="0" w:color="auto"/>
        <w:bottom w:val="none" w:sz="0" w:space="0" w:color="auto"/>
        <w:right w:val="none" w:sz="0" w:space="0" w:color="auto"/>
      </w:divBdr>
    </w:div>
    <w:div w:id="2038576122">
      <w:bodyDiv w:val="1"/>
      <w:marLeft w:val="0"/>
      <w:marRight w:val="0"/>
      <w:marTop w:val="0"/>
      <w:marBottom w:val="0"/>
      <w:divBdr>
        <w:top w:val="none" w:sz="0" w:space="0" w:color="auto"/>
        <w:left w:val="none" w:sz="0" w:space="0" w:color="auto"/>
        <w:bottom w:val="none" w:sz="0" w:space="0" w:color="auto"/>
        <w:right w:val="none" w:sz="0" w:space="0" w:color="auto"/>
      </w:divBdr>
    </w:div>
    <w:div w:id="2044861176">
      <w:bodyDiv w:val="1"/>
      <w:marLeft w:val="0"/>
      <w:marRight w:val="0"/>
      <w:marTop w:val="0"/>
      <w:marBottom w:val="0"/>
      <w:divBdr>
        <w:top w:val="none" w:sz="0" w:space="0" w:color="auto"/>
        <w:left w:val="none" w:sz="0" w:space="0" w:color="auto"/>
        <w:bottom w:val="none" w:sz="0" w:space="0" w:color="auto"/>
        <w:right w:val="none" w:sz="0" w:space="0" w:color="auto"/>
      </w:divBdr>
    </w:div>
    <w:div w:id="2078169646">
      <w:bodyDiv w:val="1"/>
      <w:marLeft w:val="0"/>
      <w:marRight w:val="0"/>
      <w:marTop w:val="0"/>
      <w:marBottom w:val="0"/>
      <w:divBdr>
        <w:top w:val="none" w:sz="0" w:space="0" w:color="auto"/>
        <w:left w:val="none" w:sz="0" w:space="0" w:color="auto"/>
        <w:bottom w:val="none" w:sz="0" w:space="0" w:color="auto"/>
        <w:right w:val="none" w:sz="0" w:space="0" w:color="auto"/>
      </w:divBdr>
    </w:div>
    <w:div w:id="2082830976">
      <w:bodyDiv w:val="1"/>
      <w:marLeft w:val="0"/>
      <w:marRight w:val="0"/>
      <w:marTop w:val="0"/>
      <w:marBottom w:val="0"/>
      <w:divBdr>
        <w:top w:val="none" w:sz="0" w:space="0" w:color="auto"/>
        <w:left w:val="none" w:sz="0" w:space="0" w:color="auto"/>
        <w:bottom w:val="none" w:sz="0" w:space="0" w:color="auto"/>
        <w:right w:val="none" w:sz="0" w:space="0" w:color="auto"/>
      </w:divBdr>
    </w:div>
    <w:div w:id="2137528355">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sthmaandlung.org.uk/symptoms-tests-treatments/tests/peak-flow?utm_source=chatgpt.com" TargetMode="External"/><Relationship Id="rId18" Type="http://schemas.openxmlformats.org/officeDocument/2006/relationships/hyperlink" Target="https://doi.org/10.1016/j.it.2022.09.009"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nice.org.uk/guidance/ng245?utm_source=chatgpt.com" TargetMode="External"/><Relationship Id="rId7" Type="http://schemas.openxmlformats.org/officeDocument/2006/relationships/footnotes" Target="footnotes.xml"/><Relationship Id="rId12" Type="http://schemas.openxmlformats.org/officeDocument/2006/relationships/hyperlink" Target="https://www.asthmaandlung.org.uk/conditions/asthma/manage/your-asthma-action-plan?utm_source=chatgpt.com" TargetMode="External"/><Relationship Id="rId17" Type="http://schemas.openxmlformats.org/officeDocument/2006/relationships/hyperlink" Target="https://www.ncbi.nlm.nih.gov/books/NBK430901/?utm_source=chatgpt.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openstax.org/details/books/anatomy-and-physiology-2e" TargetMode="External"/><Relationship Id="rId20" Type="http://schemas.openxmlformats.org/officeDocument/2006/relationships/hyperlink" Target="https://www.nhs.uk/conditions/asthma/?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3389/fpubh.2021.750402" TargetMode="External"/><Relationship Id="rId5" Type="http://schemas.openxmlformats.org/officeDocument/2006/relationships/settings" Target="settings.xml"/><Relationship Id="rId15" Type="http://schemas.openxmlformats.org/officeDocument/2006/relationships/hyperlink" Target="https://www.asthmaandlung.org.uk/conditions/asthma/asthma-triggers?utm_source=chatgpt.com" TargetMode="External"/><Relationship Id="rId23" Type="http://schemas.openxmlformats.org/officeDocument/2006/relationships/hyperlink" Target="https://www.ncbi.nlm.nih.gov/books/NBK539907/" TargetMode="External"/><Relationship Id="rId10" Type="http://schemas.openxmlformats.org/officeDocument/2006/relationships/image" Target="media/image2.jpeg"/><Relationship Id="rId19" Type="http://schemas.openxmlformats.org/officeDocument/2006/relationships/hyperlink" Target="https://www.nhs.uk/vaccinations/flu-vaccine/?utm_source=chatgpt.com" TargetMode="Externa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www.asthmaandlung.org.uk/conditions/asthma/what-asthma?utm_source=chatgpt.com" TargetMode="External"/><Relationship Id="rId22" Type="http://schemas.openxmlformats.org/officeDocument/2006/relationships/hyperlink" Target="https://www.nice.org.uk/guidance/ng209?utm_source=chatgpt.com" TargetMode="External"/></Relationships>
</file>

<file path=word/theme/theme1.xml><?xml version="1.0" encoding="utf-8"?>
<a:theme xmlns:a="http://schemas.openxmlformats.org/drawingml/2006/main" name="Retrospect">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Equality</b:Tag>
    <b:SourceType>DocumentFromInternetSite</b:SourceType>
    <b:Guid>{9997EE72-8399-4258-B644-05C74CAB11DB}</b:Guid>
    <b:Title>Equality Act 2010</b:Title>
    <b:Year>2010</b:Year>
    <b:Author>
      <b:Author>
        <b:Corporate>UK Government </b:Corporate>
      </b:Author>
    </b:Author>
    <b:URL>https://www.legislation.gov.uk/ukpga/2010/15</b:URL>
    <b:RefOrder>1</b:RefOrder>
  </b:Source>
  <b:Source>
    <b:Tag>DataProtection</b:Tag>
    <b:SourceType>DocumentFromInternetSite</b:SourceType>
    <b:Guid>{D701DE7B-7254-4AEF-B92E-D2670990A49F}</b:Guid>
    <b:Author>
      <b:Author>
        <b:Corporate>UK Governament </b:Corporate>
      </b:Author>
    </b:Author>
    <b:Title>Data Protection Act 2018</b:Title>
    <b:Year>2018</b:Year>
    <b:URL>https://www.legislation.gov.uk/ukpga/2018/12</b:URL>
    <b:RefOrder>2</b:RefOrder>
  </b:Source>
  <b:Source>
    <b:Tag>Nat20</b:Tag>
    <b:SourceType>DocumentFromInternetSite</b:SourceType>
    <b:Guid>{8B12E540-E52D-493D-9E69-666A87D7D504}</b:Guid>
    <b:Title>The Eight Caldicott Principles </b:Title>
    <b:Year>2020</b:Year>
    <b:Month>December</b:Month>
    <b:URL>https://assets.publishing.service.gov.uk/media/5fcf9b92d3bf7f5d0bb8bb13/Eight_Caldicott_Principles_08.12.20.pdf</b:URL>
    <b:Author>
      <b:Author>
        <b:Corporate>National data Guardian </b:Corporate>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7BA0D9-821C-4943-803B-4A7D6D6F9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13</Pages>
  <Words>3197</Words>
  <Characters>18226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21381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Jussara Coser (2442240)</dc:creator>
  <cp:keywords/>
  <dc:description/>
  <cp:lastModifiedBy>Jussara Coser (2442073)</cp:lastModifiedBy>
  <cp:revision>8</cp:revision>
  <dcterms:created xsi:type="dcterms:W3CDTF">2026-08-03T12:39:00Z</dcterms:created>
  <dcterms:modified xsi:type="dcterms:W3CDTF">2026-08-03T23:09:00Z</dcterms:modified>
</cp:coreProperties>
</file>