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DD15E6" w14:textId="7110E82F" w:rsidR="0092656B" w:rsidRPr="003C74C8" w:rsidRDefault="004E70FD" w:rsidP="00410AD9">
      <w:pPr>
        <w:jc w:val="center"/>
        <w:rPr>
          <w:rFonts w:ascii="Arial" w:hAnsi="Arial" w:cs="Arial"/>
          <w:b/>
          <w:bCs/>
          <w:u w:val="single"/>
        </w:rPr>
      </w:pPr>
      <w:r w:rsidRPr="003C74C8">
        <w:rPr>
          <w:rFonts w:ascii="Arial" w:hAnsi="Arial" w:cs="Arial"/>
          <w:b/>
          <w:bCs/>
          <w:u w:val="single"/>
        </w:rPr>
        <w:t>ECEY6005/C</w:t>
      </w:r>
    </w:p>
    <w:p w14:paraId="42DAB033" w14:textId="1D4C2A2B" w:rsidR="004E70FD" w:rsidRDefault="004E70FD" w:rsidP="00410AD9">
      <w:pPr>
        <w:jc w:val="center"/>
        <w:rPr>
          <w:rFonts w:ascii="Arial" w:hAnsi="Arial" w:cs="Arial"/>
          <w:b/>
          <w:bCs/>
          <w:u w:val="single"/>
        </w:rPr>
      </w:pPr>
      <w:r w:rsidRPr="003C74C8">
        <w:rPr>
          <w:rFonts w:ascii="Arial" w:hAnsi="Arial" w:cs="Arial"/>
          <w:b/>
          <w:bCs/>
          <w:u w:val="single"/>
        </w:rPr>
        <w:t>Regaining Paradise? Sustainability in the Early Years</w:t>
      </w:r>
    </w:p>
    <w:p w14:paraId="29228B16" w14:textId="77777777" w:rsidR="003C74C8" w:rsidRPr="003C74C8" w:rsidRDefault="003C74C8" w:rsidP="00410AD9">
      <w:pPr>
        <w:jc w:val="center"/>
        <w:rPr>
          <w:rFonts w:ascii="Arial" w:hAnsi="Arial" w:cs="Arial"/>
          <w:b/>
          <w:bCs/>
          <w:u w:val="single"/>
        </w:rPr>
      </w:pPr>
    </w:p>
    <w:p w14:paraId="5B8E2D87" w14:textId="77777777" w:rsidR="004E70FD" w:rsidRPr="003C74C8" w:rsidRDefault="004E70FD">
      <w:pPr>
        <w:rPr>
          <w:rFonts w:ascii="Arial" w:hAnsi="Arial" w:cs="Arial"/>
        </w:rPr>
      </w:pPr>
    </w:p>
    <w:p w14:paraId="584A06C7" w14:textId="2AF2EC91" w:rsidR="001412FB" w:rsidRDefault="004E70FD">
      <w:pPr>
        <w:rPr>
          <w:rFonts w:ascii="Arial" w:hAnsi="Arial" w:cs="Arial"/>
          <w:b/>
          <w:bCs/>
          <w:u w:val="single"/>
        </w:rPr>
      </w:pPr>
      <w:r w:rsidRPr="003C74C8">
        <w:rPr>
          <w:rFonts w:ascii="Arial" w:hAnsi="Arial" w:cs="Arial"/>
          <w:b/>
          <w:bCs/>
          <w:u w:val="single"/>
        </w:rPr>
        <w:t>Part 2</w:t>
      </w:r>
    </w:p>
    <w:p w14:paraId="6D67BE3B" w14:textId="77777777" w:rsidR="00CF3D94" w:rsidRPr="003C74C8" w:rsidRDefault="00CF3D94">
      <w:pPr>
        <w:rPr>
          <w:rFonts w:ascii="Arial" w:hAnsi="Arial" w:cs="Arial"/>
          <w:b/>
          <w:bCs/>
          <w:u w:val="single"/>
        </w:rPr>
      </w:pPr>
    </w:p>
    <w:p w14:paraId="44E91E18" w14:textId="48F2788A" w:rsidR="00DF5B5B" w:rsidRPr="003C74C8" w:rsidRDefault="00DF5B5B">
      <w:pPr>
        <w:rPr>
          <w:rFonts w:ascii="Arial" w:hAnsi="Arial" w:cs="Arial"/>
          <w:b/>
          <w:bCs/>
        </w:rPr>
      </w:pPr>
      <w:r w:rsidRPr="003C74C8">
        <w:rPr>
          <w:rFonts w:ascii="Arial" w:hAnsi="Arial" w:cs="Arial"/>
          <w:b/>
          <w:bCs/>
        </w:rPr>
        <w:t>Personal Reflection</w:t>
      </w:r>
    </w:p>
    <w:p w14:paraId="49863A7D" w14:textId="77777777" w:rsidR="004E70FD" w:rsidRPr="003C74C8" w:rsidRDefault="004E70FD">
      <w:pPr>
        <w:rPr>
          <w:rFonts w:ascii="Arial" w:hAnsi="Arial" w:cs="Arial"/>
        </w:rPr>
      </w:pPr>
    </w:p>
    <w:p w14:paraId="3D7BC417" w14:textId="0188B1A1" w:rsidR="004E70FD" w:rsidRPr="003C74C8" w:rsidRDefault="004E70FD">
      <w:pPr>
        <w:rPr>
          <w:rFonts w:ascii="Arial" w:hAnsi="Arial" w:cs="Arial"/>
        </w:rPr>
      </w:pPr>
      <w:r w:rsidRPr="003C74C8">
        <w:rPr>
          <w:rFonts w:ascii="Arial" w:hAnsi="Arial" w:cs="Arial"/>
        </w:rPr>
        <w:t>Hello, my name is Bronwen Middleton Student 2217677. Today I am going to be discussing the area I chose to explore which relates to the John Muir Award.</w:t>
      </w:r>
    </w:p>
    <w:p w14:paraId="1C82B9CE" w14:textId="77777777" w:rsidR="004E70FD" w:rsidRPr="003C74C8" w:rsidRDefault="004E70FD">
      <w:pPr>
        <w:rPr>
          <w:rFonts w:ascii="Arial" w:hAnsi="Arial" w:cs="Arial"/>
        </w:rPr>
      </w:pPr>
    </w:p>
    <w:p w14:paraId="5D7ADD9D" w14:textId="4ED26A7A" w:rsidR="004E70FD" w:rsidRPr="003C74C8" w:rsidRDefault="004E70FD">
      <w:pPr>
        <w:rPr>
          <w:rFonts w:ascii="Arial" w:hAnsi="Arial" w:cs="Arial"/>
        </w:rPr>
      </w:pPr>
      <w:r w:rsidRPr="003C74C8">
        <w:rPr>
          <w:rFonts w:ascii="Arial" w:hAnsi="Arial" w:cs="Arial"/>
        </w:rPr>
        <w:t xml:space="preserve">The area I chose </w:t>
      </w:r>
      <w:r w:rsidR="00DF5B5B" w:rsidRPr="003C74C8">
        <w:rPr>
          <w:rFonts w:ascii="Arial" w:hAnsi="Arial" w:cs="Arial"/>
        </w:rPr>
        <w:t xml:space="preserve">is </w:t>
      </w:r>
      <w:r w:rsidRPr="003C74C8">
        <w:rPr>
          <w:rFonts w:ascii="Arial" w:hAnsi="Arial" w:cs="Arial"/>
        </w:rPr>
        <w:t xml:space="preserve">Porthcawl and I explored in detail some of the costal paths and beaches located in that area. I moved to Bridgend in my late childhood from a less rural </w:t>
      </w:r>
      <w:proofErr w:type="gramStart"/>
      <w:r w:rsidRPr="003C74C8">
        <w:rPr>
          <w:rFonts w:ascii="Arial" w:hAnsi="Arial" w:cs="Arial"/>
        </w:rPr>
        <w:t>area</w:t>
      </w:r>
      <w:proofErr w:type="gramEnd"/>
      <w:r w:rsidR="005F13A6">
        <w:rPr>
          <w:rFonts w:ascii="Arial" w:hAnsi="Arial" w:cs="Arial"/>
        </w:rPr>
        <w:t xml:space="preserve"> so I was so grateful to now be a </w:t>
      </w:r>
      <w:r w:rsidR="00647C08">
        <w:rPr>
          <w:rFonts w:ascii="Arial" w:hAnsi="Arial" w:cs="Arial"/>
        </w:rPr>
        <w:t>stone’s</w:t>
      </w:r>
      <w:r w:rsidR="005F13A6">
        <w:rPr>
          <w:rFonts w:ascii="Arial" w:hAnsi="Arial" w:cs="Arial"/>
        </w:rPr>
        <w:t xml:space="preserve"> throw away from the beautiful seaside. </w:t>
      </w:r>
      <w:r w:rsidRPr="003C74C8">
        <w:rPr>
          <w:rFonts w:ascii="Arial" w:hAnsi="Arial" w:cs="Arial"/>
        </w:rPr>
        <w:t xml:space="preserve">The reason I chose Porthcawl </w:t>
      </w:r>
      <w:r w:rsidR="00DF5B5B" w:rsidRPr="003C74C8">
        <w:rPr>
          <w:rFonts w:ascii="Arial" w:hAnsi="Arial" w:cs="Arial"/>
        </w:rPr>
        <w:t>is because in my childhood I enjoyed taking trips t</w:t>
      </w:r>
      <w:r w:rsidR="002814FC">
        <w:rPr>
          <w:rFonts w:ascii="Arial" w:hAnsi="Arial" w:cs="Arial"/>
        </w:rPr>
        <w:t>here t</w:t>
      </w:r>
      <w:r w:rsidR="00DF5B5B" w:rsidRPr="003C74C8">
        <w:rPr>
          <w:rFonts w:ascii="Arial" w:hAnsi="Arial" w:cs="Arial"/>
        </w:rPr>
        <w:t xml:space="preserve">o the beach with my family and now in my adulthood I enjoy visiting there with friends to grab a coffee and go on </w:t>
      </w:r>
      <w:r w:rsidR="002814FC">
        <w:rPr>
          <w:rFonts w:ascii="Arial" w:hAnsi="Arial" w:cs="Arial"/>
        </w:rPr>
        <w:t xml:space="preserve">a </w:t>
      </w:r>
      <w:r w:rsidR="00DF5B5B" w:rsidRPr="003C74C8">
        <w:rPr>
          <w:rFonts w:ascii="Arial" w:hAnsi="Arial" w:cs="Arial"/>
        </w:rPr>
        <w:t xml:space="preserve">costal walk. Porthcawl has a lot to offer for all ages, there are many different beaches with different water sports on offer as well as a large </w:t>
      </w:r>
      <w:r w:rsidR="002814FC" w:rsidRPr="003C74C8">
        <w:rPr>
          <w:rFonts w:ascii="Arial" w:hAnsi="Arial" w:cs="Arial"/>
        </w:rPr>
        <w:t>fairground</w:t>
      </w:r>
      <w:r w:rsidR="00DF5B5B" w:rsidRPr="003C74C8">
        <w:rPr>
          <w:rFonts w:ascii="Arial" w:hAnsi="Arial" w:cs="Arial"/>
        </w:rPr>
        <w:t xml:space="preserve"> which attracts a lot of the younger population. On the seafronts there are many coffee shops that serve locally made food and drink</w:t>
      </w:r>
      <w:r w:rsidR="006347D0" w:rsidRPr="003C74C8">
        <w:rPr>
          <w:rFonts w:ascii="Arial" w:hAnsi="Arial" w:cs="Arial"/>
        </w:rPr>
        <w:t xml:space="preserve"> including my favourite fish &amp; chips.</w:t>
      </w:r>
    </w:p>
    <w:p w14:paraId="2E4427DB" w14:textId="77777777" w:rsidR="00DF5B5B" w:rsidRPr="003C74C8" w:rsidRDefault="00DF5B5B">
      <w:pPr>
        <w:rPr>
          <w:rFonts w:ascii="Arial" w:hAnsi="Arial" w:cs="Arial"/>
        </w:rPr>
      </w:pPr>
    </w:p>
    <w:p w14:paraId="37B93834" w14:textId="1205F15D" w:rsidR="00410AD9" w:rsidRDefault="00DF5B5B">
      <w:pPr>
        <w:rPr>
          <w:rFonts w:ascii="Arial" w:hAnsi="Arial" w:cs="Arial"/>
        </w:rPr>
      </w:pPr>
      <w:r w:rsidRPr="003C74C8">
        <w:rPr>
          <w:rFonts w:ascii="Arial" w:hAnsi="Arial" w:cs="Arial"/>
        </w:rPr>
        <w:t xml:space="preserve">As part of the John Muir </w:t>
      </w:r>
      <w:r w:rsidR="00647C08" w:rsidRPr="003C74C8">
        <w:rPr>
          <w:rFonts w:ascii="Arial" w:hAnsi="Arial" w:cs="Arial"/>
        </w:rPr>
        <w:t>Award,</w:t>
      </w:r>
      <w:r w:rsidRPr="003C74C8">
        <w:rPr>
          <w:rFonts w:ascii="Arial" w:hAnsi="Arial" w:cs="Arial"/>
        </w:rPr>
        <w:t xml:space="preserve"> I took two visits to Porthcawl, my first visit was in the late afternoon evening with my partner. We walked along the costal paths near </w:t>
      </w:r>
      <w:proofErr w:type="spellStart"/>
      <w:r w:rsidRPr="003C74C8">
        <w:rPr>
          <w:rFonts w:ascii="Arial" w:hAnsi="Arial" w:cs="Arial"/>
        </w:rPr>
        <w:t>Trecco</w:t>
      </w:r>
      <w:proofErr w:type="spellEnd"/>
      <w:r w:rsidRPr="003C74C8">
        <w:rPr>
          <w:rFonts w:ascii="Arial" w:hAnsi="Arial" w:cs="Arial"/>
        </w:rPr>
        <w:t xml:space="preserve"> Bay and at this time of day it was very quiet. A few things I noticed along my walk were the array of flowers growing naturally in the grassy parts of the board walk and how still the sea looked from afar.</w:t>
      </w:r>
      <w:r w:rsidR="00410AD9" w:rsidRPr="003C74C8">
        <w:rPr>
          <w:rFonts w:ascii="Arial" w:hAnsi="Arial" w:cs="Arial"/>
        </w:rPr>
        <w:t xml:space="preserve"> We walked onto the beach and headed for some rockpools, here I used many of my senses to explore what life were living beneath. I noticed sea anemones, clams and even a small crab. I was apprehensive </w:t>
      </w:r>
      <w:r w:rsidR="005F13A6">
        <w:rPr>
          <w:rFonts w:ascii="Arial" w:hAnsi="Arial" w:cs="Arial"/>
        </w:rPr>
        <w:t xml:space="preserve">at first </w:t>
      </w:r>
      <w:r w:rsidR="00410AD9" w:rsidRPr="003C74C8">
        <w:rPr>
          <w:rFonts w:ascii="Arial" w:hAnsi="Arial" w:cs="Arial"/>
        </w:rPr>
        <w:t>about touching the seaweed but after encouragement I explored the feeling</w:t>
      </w:r>
      <w:r w:rsidR="005F13A6">
        <w:rPr>
          <w:rFonts w:ascii="Arial" w:hAnsi="Arial" w:cs="Arial"/>
        </w:rPr>
        <w:t xml:space="preserve"> </w:t>
      </w:r>
      <w:r w:rsidR="00410AD9" w:rsidRPr="003C74C8">
        <w:rPr>
          <w:rFonts w:ascii="Arial" w:hAnsi="Arial" w:cs="Arial"/>
        </w:rPr>
        <w:t xml:space="preserve">of it in my hand. It taught me that we need to be very gentle with our sea life as we are exploring their homes, it also made me think of how great a learning opportunity rock pools </w:t>
      </w:r>
      <w:r w:rsidR="006347D0" w:rsidRPr="003C74C8">
        <w:rPr>
          <w:rFonts w:ascii="Arial" w:hAnsi="Arial" w:cs="Arial"/>
        </w:rPr>
        <w:t>can be</w:t>
      </w:r>
      <w:r w:rsidR="00410AD9" w:rsidRPr="003C74C8">
        <w:rPr>
          <w:rFonts w:ascii="Arial" w:hAnsi="Arial" w:cs="Arial"/>
        </w:rPr>
        <w:t xml:space="preserve"> for children. Taking children to explore these types of natural environments can help to build their knowledge and understanding of the world </w:t>
      </w:r>
      <w:r w:rsidR="006347D0" w:rsidRPr="003C74C8">
        <w:rPr>
          <w:rFonts w:ascii="Arial" w:hAnsi="Arial" w:cs="Arial"/>
        </w:rPr>
        <w:t xml:space="preserve">around them and </w:t>
      </w:r>
      <w:r w:rsidR="00410AD9" w:rsidRPr="003C74C8">
        <w:rPr>
          <w:rFonts w:ascii="Arial" w:hAnsi="Arial" w:cs="Arial"/>
        </w:rPr>
        <w:t>suppor</w:t>
      </w:r>
      <w:r w:rsidR="006347D0" w:rsidRPr="003C74C8">
        <w:rPr>
          <w:rFonts w:ascii="Arial" w:hAnsi="Arial" w:cs="Arial"/>
        </w:rPr>
        <w:t>t</w:t>
      </w:r>
      <w:r w:rsidR="002814FC">
        <w:rPr>
          <w:rFonts w:ascii="Arial" w:hAnsi="Arial" w:cs="Arial"/>
        </w:rPr>
        <w:t>s</w:t>
      </w:r>
      <w:r w:rsidR="006347D0" w:rsidRPr="003C74C8">
        <w:rPr>
          <w:rFonts w:ascii="Arial" w:hAnsi="Arial" w:cs="Arial"/>
        </w:rPr>
        <w:t xml:space="preserve"> </w:t>
      </w:r>
      <w:r w:rsidR="00410AD9" w:rsidRPr="003C74C8">
        <w:rPr>
          <w:rFonts w:ascii="Arial" w:hAnsi="Arial" w:cs="Arial"/>
        </w:rPr>
        <w:t xml:space="preserve">their development </w:t>
      </w:r>
      <w:r w:rsidR="006347D0" w:rsidRPr="003C74C8">
        <w:rPr>
          <w:rFonts w:ascii="Arial" w:hAnsi="Arial" w:cs="Arial"/>
        </w:rPr>
        <w:t xml:space="preserve">in many ways, </w:t>
      </w:r>
      <w:r w:rsidR="00410AD9" w:rsidRPr="003C74C8">
        <w:rPr>
          <w:rFonts w:ascii="Arial" w:hAnsi="Arial" w:cs="Arial"/>
        </w:rPr>
        <w:t>encouraging them to be ethical informed citizens</w:t>
      </w:r>
      <w:r w:rsidR="006347D0" w:rsidRPr="003C74C8">
        <w:rPr>
          <w:rFonts w:ascii="Arial" w:hAnsi="Arial" w:cs="Arial"/>
        </w:rPr>
        <w:t xml:space="preserve"> who take care of their planet.</w:t>
      </w:r>
    </w:p>
    <w:p w14:paraId="2B9B4962" w14:textId="77777777" w:rsidR="00647C08" w:rsidRPr="003C74C8" w:rsidRDefault="00647C08">
      <w:pPr>
        <w:rPr>
          <w:rFonts w:ascii="Arial" w:hAnsi="Arial" w:cs="Arial"/>
        </w:rPr>
      </w:pPr>
    </w:p>
    <w:p w14:paraId="3A400C46" w14:textId="6B66BF81" w:rsidR="00410AD9" w:rsidRDefault="00DF5B5B">
      <w:pPr>
        <w:rPr>
          <w:rFonts w:ascii="Arial" w:hAnsi="Arial" w:cs="Arial"/>
        </w:rPr>
      </w:pPr>
      <w:r w:rsidRPr="003C74C8">
        <w:rPr>
          <w:rFonts w:ascii="Arial" w:hAnsi="Arial" w:cs="Arial"/>
        </w:rPr>
        <w:t xml:space="preserve">I went to Porthcawl at the perfect time that day as I just caught the sun setting, it was a beautiful clear </w:t>
      </w:r>
      <w:proofErr w:type="gramStart"/>
      <w:r w:rsidR="00647C08" w:rsidRPr="003C74C8">
        <w:rPr>
          <w:rFonts w:ascii="Arial" w:hAnsi="Arial" w:cs="Arial"/>
        </w:rPr>
        <w:t>sky</w:t>
      </w:r>
      <w:proofErr w:type="gramEnd"/>
      <w:r w:rsidR="00647C08">
        <w:rPr>
          <w:rFonts w:ascii="Arial" w:hAnsi="Arial" w:cs="Arial"/>
        </w:rPr>
        <w:t xml:space="preserve"> </w:t>
      </w:r>
      <w:r w:rsidRPr="003C74C8">
        <w:rPr>
          <w:rFonts w:ascii="Arial" w:hAnsi="Arial" w:cs="Arial"/>
        </w:rPr>
        <w:t xml:space="preserve">and the sun was glowing. </w:t>
      </w:r>
      <w:r w:rsidR="00647C08" w:rsidRPr="003C74C8">
        <w:rPr>
          <w:rFonts w:ascii="Arial" w:hAnsi="Arial" w:cs="Arial"/>
        </w:rPr>
        <w:t>My partner and I</w:t>
      </w:r>
      <w:r w:rsidRPr="003C74C8">
        <w:rPr>
          <w:rFonts w:ascii="Arial" w:hAnsi="Arial" w:cs="Arial"/>
        </w:rPr>
        <w:t xml:space="preserve"> sat on a bench as we watched the sun go down, the only noises that I could hear were some </w:t>
      </w:r>
      <w:r w:rsidR="00410AD9" w:rsidRPr="003C74C8">
        <w:rPr>
          <w:rFonts w:ascii="Arial" w:hAnsi="Arial" w:cs="Arial"/>
        </w:rPr>
        <w:t xml:space="preserve">small </w:t>
      </w:r>
      <w:r w:rsidRPr="003C74C8">
        <w:rPr>
          <w:rFonts w:ascii="Arial" w:hAnsi="Arial" w:cs="Arial"/>
        </w:rPr>
        <w:t>birds</w:t>
      </w:r>
      <w:r w:rsidR="00410AD9" w:rsidRPr="003C74C8">
        <w:rPr>
          <w:rFonts w:ascii="Arial" w:hAnsi="Arial" w:cs="Arial"/>
        </w:rPr>
        <w:t xml:space="preserve"> </w:t>
      </w:r>
      <w:proofErr w:type="gramStart"/>
      <w:r w:rsidR="00410AD9" w:rsidRPr="003C74C8">
        <w:rPr>
          <w:rFonts w:ascii="Arial" w:hAnsi="Arial" w:cs="Arial"/>
        </w:rPr>
        <w:t>whom</w:t>
      </w:r>
      <w:proofErr w:type="gramEnd"/>
      <w:r w:rsidR="00410AD9" w:rsidRPr="003C74C8">
        <w:rPr>
          <w:rFonts w:ascii="Arial" w:hAnsi="Arial" w:cs="Arial"/>
        </w:rPr>
        <w:t xml:space="preserve"> </w:t>
      </w:r>
      <w:r w:rsidRPr="003C74C8">
        <w:rPr>
          <w:rFonts w:ascii="Arial" w:hAnsi="Arial" w:cs="Arial"/>
        </w:rPr>
        <w:t>were gathering on the rocky part of the beach</w:t>
      </w:r>
      <w:r w:rsidR="006347D0" w:rsidRPr="003C74C8">
        <w:rPr>
          <w:rFonts w:ascii="Arial" w:hAnsi="Arial" w:cs="Arial"/>
        </w:rPr>
        <w:t xml:space="preserve"> and the sounds of the sea splashing against the sand.</w:t>
      </w:r>
    </w:p>
    <w:p w14:paraId="282393DF" w14:textId="06C01251" w:rsidR="00DF5B5B" w:rsidRDefault="00410AD9">
      <w:pPr>
        <w:rPr>
          <w:rFonts w:ascii="Arial" w:hAnsi="Arial" w:cs="Arial"/>
        </w:rPr>
      </w:pPr>
      <w:r w:rsidRPr="003C74C8">
        <w:rPr>
          <w:rFonts w:ascii="Arial" w:hAnsi="Arial" w:cs="Arial"/>
        </w:rPr>
        <w:t>Whilst observing my surroundings in this moment, one</w:t>
      </w:r>
      <w:r w:rsidR="00DF5B5B" w:rsidRPr="003C74C8">
        <w:rPr>
          <w:rFonts w:ascii="Arial" w:hAnsi="Arial" w:cs="Arial"/>
        </w:rPr>
        <w:t xml:space="preserve"> thing that really stood out for me was the cleanliness of </w:t>
      </w:r>
      <w:r w:rsidR="005F13A6">
        <w:rPr>
          <w:rFonts w:ascii="Arial" w:hAnsi="Arial" w:cs="Arial"/>
        </w:rPr>
        <w:t xml:space="preserve">both </w:t>
      </w:r>
      <w:r w:rsidR="00DF5B5B" w:rsidRPr="003C74C8">
        <w:rPr>
          <w:rFonts w:ascii="Arial" w:hAnsi="Arial" w:cs="Arial"/>
        </w:rPr>
        <w:t>the boardwalk and beach, no litter in sight and nature seemed to be thriving. This really made me connect with nature and</w:t>
      </w:r>
      <w:r w:rsidR="006347D0" w:rsidRPr="003C74C8">
        <w:rPr>
          <w:rFonts w:ascii="Arial" w:hAnsi="Arial" w:cs="Arial"/>
        </w:rPr>
        <w:t xml:space="preserve"> truly </w:t>
      </w:r>
      <w:r w:rsidR="00DF5B5B" w:rsidRPr="003C74C8">
        <w:rPr>
          <w:rFonts w:ascii="Arial" w:hAnsi="Arial" w:cs="Arial"/>
        </w:rPr>
        <w:t>consider how we can ensure that nature is preserved in other places</w:t>
      </w:r>
      <w:r w:rsidRPr="003C74C8">
        <w:rPr>
          <w:rFonts w:ascii="Arial" w:hAnsi="Arial" w:cs="Arial"/>
        </w:rPr>
        <w:t xml:space="preserve"> just like</w:t>
      </w:r>
      <w:r w:rsidR="005F13A6">
        <w:rPr>
          <w:rFonts w:ascii="Arial" w:hAnsi="Arial" w:cs="Arial"/>
        </w:rPr>
        <w:t xml:space="preserve"> it is </w:t>
      </w:r>
      <w:r w:rsidR="002814FC">
        <w:rPr>
          <w:rFonts w:ascii="Arial" w:hAnsi="Arial" w:cs="Arial"/>
        </w:rPr>
        <w:t>here</w:t>
      </w:r>
      <w:r w:rsidR="00647C08">
        <w:rPr>
          <w:rFonts w:ascii="Arial" w:hAnsi="Arial" w:cs="Arial"/>
        </w:rPr>
        <w:t xml:space="preserve"> to benefit all.</w:t>
      </w:r>
    </w:p>
    <w:p w14:paraId="4858AF3E" w14:textId="77777777" w:rsidR="005F13A6" w:rsidRPr="003C74C8" w:rsidRDefault="005F13A6">
      <w:pPr>
        <w:rPr>
          <w:rFonts w:ascii="Arial" w:hAnsi="Arial" w:cs="Arial"/>
        </w:rPr>
      </w:pPr>
    </w:p>
    <w:p w14:paraId="4DAC5B6A" w14:textId="77777777" w:rsidR="00647C08" w:rsidRDefault="00647C08">
      <w:pPr>
        <w:rPr>
          <w:rFonts w:ascii="Arial" w:hAnsi="Arial" w:cs="Arial"/>
        </w:rPr>
      </w:pPr>
    </w:p>
    <w:p w14:paraId="56F81DE5" w14:textId="77777777" w:rsidR="00647C08" w:rsidRDefault="00647C08">
      <w:pPr>
        <w:rPr>
          <w:rFonts w:ascii="Arial" w:hAnsi="Arial" w:cs="Arial"/>
        </w:rPr>
      </w:pPr>
    </w:p>
    <w:p w14:paraId="14CD4874" w14:textId="77777777" w:rsidR="00647C08" w:rsidRDefault="00647C08">
      <w:pPr>
        <w:rPr>
          <w:rFonts w:ascii="Arial" w:hAnsi="Arial" w:cs="Arial"/>
        </w:rPr>
      </w:pPr>
    </w:p>
    <w:p w14:paraId="4A92BE02" w14:textId="038B649F" w:rsidR="00DF5B5B" w:rsidRDefault="00DF5B5B">
      <w:pPr>
        <w:rPr>
          <w:rFonts w:ascii="Arial" w:hAnsi="Arial" w:cs="Arial"/>
        </w:rPr>
      </w:pPr>
      <w:r w:rsidRPr="003C74C8">
        <w:rPr>
          <w:rFonts w:ascii="Arial" w:hAnsi="Arial" w:cs="Arial"/>
        </w:rPr>
        <w:t>My second visit was at around midday</w:t>
      </w:r>
      <w:r w:rsidR="002814FC">
        <w:rPr>
          <w:rFonts w:ascii="Arial" w:hAnsi="Arial" w:cs="Arial"/>
        </w:rPr>
        <w:t xml:space="preserve"> on a </w:t>
      </w:r>
      <w:r w:rsidR="00647C08">
        <w:rPr>
          <w:rFonts w:ascii="Arial" w:hAnsi="Arial" w:cs="Arial"/>
        </w:rPr>
        <w:t>weekday,</w:t>
      </w:r>
      <w:r w:rsidRPr="003C74C8">
        <w:rPr>
          <w:rFonts w:ascii="Arial" w:hAnsi="Arial" w:cs="Arial"/>
        </w:rPr>
        <w:t xml:space="preserve"> and I took my partners dog for a walk along the popular coney beach. Visiting this part of Porthcawl reminded me </w:t>
      </w:r>
      <w:r w:rsidR="002814FC">
        <w:rPr>
          <w:rFonts w:ascii="Arial" w:hAnsi="Arial" w:cs="Arial"/>
        </w:rPr>
        <w:t xml:space="preserve">of childhood </w:t>
      </w:r>
      <w:r w:rsidRPr="003C74C8">
        <w:rPr>
          <w:rFonts w:ascii="Arial" w:hAnsi="Arial" w:cs="Arial"/>
        </w:rPr>
        <w:t>when my mother used to take me to get an ice-cream at the ice-cream parlour there when I was younger</w:t>
      </w:r>
      <w:r w:rsidR="006347D0" w:rsidRPr="003C74C8">
        <w:rPr>
          <w:rFonts w:ascii="Arial" w:hAnsi="Arial" w:cs="Arial"/>
        </w:rPr>
        <w:t xml:space="preserve">, </w:t>
      </w:r>
      <w:r w:rsidR="00647C08">
        <w:rPr>
          <w:rFonts w:ascii="Arial" w:hAnsi="Arial" w:cs="Arial"/>
        </w:rPr>
        <w:t>i</w:t>
      </w:r>
      <w:r w:rsidRPr="003C74C8">
        <w:rPr>
          <w:rFonts w:ascii="Arial" w:hAnsi="Arial" w:cs="Arial"/>
        </w:rPr>
        <w:t xml:space="preserve">t encouraged me to grab one for my walk. This walk was very different to my previous visit in many ways. </w:t>
      </w:r>
      <w:r w:rsidR="00647C08" w:rsidRPr="003C74C8">
        <w:rPr>
          <w:rFonts w:ascii="Arial" w:hAnsi="Arial" w:cs="Arial"/>
        </w:rPr>
        <w:t>Firstly,</w:t>
      </w:r>
      <w:r w:rsidRPr="003C74C8">
        <w:rPr>
          <w:rFonts w:ascii="Arial" w:hAnsi="Arial" w:cs="Arial"/>
        </w:rPr>
        <w:t xml:space="preserve"> </w:t>
      </w:r>
      <w:r w:rsidR="005F13A6">
        <w:rPr>
          <w:rFonts w:ascii="Arial" w:hAnsi="Arial" w:cs="Arial"/>
        </w:rPr>
        <w:t>with it</w:t>
      </w:r>
      <w:r w:rsidRPr="003C74C8">
        <w:rPr>
          <w:rFonts w:ascii="Arial" w:hAnsi="Arial" w:cs="Arial"/>
        </w:rPr>
        <w:t xml:space="preserve"> being </w:t>
      </w:r>
      <w:r w:rsidR="00647C08" w:rsidRPr="003C74C8">
        <w:rPr>
          <w:rFonts w:ascii="Arial" w:hAnsi="Arial" w:cs="Arial"/>
        </w:rPr>
        <w:t>summertime</w:t>
      </w:r>
      <w:r w:rsidRPr="003C74C8">
        <w:rPr>
          <w:rFonts w:ascii="Arial" w:hAnsi="Arial" w:cs="Arial"/>
        </w:rPr>
        <w:t xml:space="preserve"> there were a lot of people visiting</w:t>
      </w:r>
      <w:r w:rsidR="005F13A6">
        <w:rPr>
          <w:rFonts w:ascii="Arial" w:hAnsi="Arial" w:cs="Arial"/>
        </w:rPr>
        <w:t>,</w:t>
      </w:r>
      <w:r w:rsidRPr="003C74C8">
        <w:rPr>
          <w:rFonts w:ascii="Arial" w:hAnsi="Arial" w:cs="Arial"/>
        </w:rPr>
        <w:t xml:space="preserve"> from school trips to holiday makers</w:t>
      </w:r>
      <w:r w:rsidR="002814FC">
        <w:rPr>
          <w:rFonts w:ascii="Arial" w:hAnsi="Arial" w:cs="Arial"/>
        </w:rPr>
        <w:t xml:space="preserve"> it was buzzing with life</w:t>
      </w:r>
      <w:r w:rsidR="006347D0" w:rsidRPr="003C74C8">
        <w:rPr>
          <w:rFonts w:ascii="Arial" w:hAnsi="Arial" w:cs="Arial"/>
        </w:rPr>
        <w:t xml:space="preserve"> and with t</w:t>
      </w:r>
      <w:r w:rsidRPr="003C74C8">
        <w:rPr>
          <w:rFonts w:ascii="Arial" w:hAnsi="Arial" w:cs="Arial"/>
        </w:rPr>
        <w:t xml:space="preserve">he amount of food stalls and the fair ground </w:t>
      </w:r>
      <w:r w:rsidR="006347D0" w:rsidRPr="003C74C8">
        <w:rPr>
          <w:rFonts w:ascii="Arial" w:hAnsi="Arial" w:cs="Arial"/>
        </w:rPr>
        <w:t>being open it</w:t>
      </w:r>
      <w:r w:rsidRPr="003C74C8">
        <w:rPr>
          <w:rFonts w:ascii="Arial" w:hAnsi="Arial" w:cs="Arial"/>
        </w:rPr>
        <w:t xml:space="preserve"> attracted a lot of litter, the litter along the beach was one of the first things </w:t>
      </w:r>
      <w:r w:rsidR="0096545B">
        <w:rPr>
          <w:rFonts w:ascii="Arial" w:hAnsi="Arial" w:cs="Arial"/>
        </w:rPr>
        <w:t>I</w:t>
      </w:r>
      <w:r w:rsidRPr="003C74C8">
        <w:rPr>
          <w:rFonts w:ascii="Arial" w:hAnsi="Arial" w:cs="Arial"/>
        </w:rPr>
        <w:t xml:space="preserve"> noticed</w:t>
      </w:r>
      <w:r w:rsidR="002814FC">
        <w:rPr>
          <w:rFonts w:ascii="Arial" w:hAnsi="Arial" w:cs="Arial"/>
        </w:rPr>
        <w:t xml:space="preserve"> as I walked.</w:t>
      </w:r>
      <w:r w:rsidRPr="003C74C8">
        <w:rPr>
          <w:rFonts w:ascii="Arial" w:hAnsi="Arial" w:cs="Arial"/>
        </w:rPr>
        <w:t xml:space="preserve"> I chose to walk further along to see if any bins were along the </w:t>
      </w:r>
      <w:r w:rsidR="002814FC">
        <w:rPr>
          <w:rFonts w:ascii="Arial" w:hAnsi="Arial" w:cs="Arial"/>
        </w:rPr>
        <w:t xml:space="preserve">beachside and </w:t>
      </w:r>
      <w:r w:rsidRPr="003C74C8">
        <w:rPr>
          <w:rFonts w:ascii="Arial" w:hAnsi="Arial" w:cs="Arial"/>
        </w:rPr>
        <w:t>to my surprise there was only one or two dotted along a long stretch of path</w:t>
      </w:r>
      <w:r w:rsidR="002814FC">
        <w:rPr>
          <w:rFonts w:ascii="Arial" w:hAnsi="Arial" w:cs="Arial"/>
        </w:rPr>
        <w:t>way.</w:t>
      </w:r>
    </w:p>
    <w:p w14:paraId="1391C07B" w14:textId="77777777" w:rsidR="00647C08" w:rsidRPr="003C74C8" w:rsidRDefault="00647C08">
      <w:pPr>
        <w:rPr>
          <w:rFonts w:ascii="Arial" w:hAnsi="Arial" w:cs="Arial"/>
        </w:rPr>
      </w:pPr>
    </w:p>
    <w:p w14:paraId="3238E447" w14:textId="7F0D3F24" w:rsidR="00647C08" w:rsidRDefault="00DF5B5B">
      <w:pPr>
        <w:rPr>
          <w:rFonts w:ascii="Arial" w:hAnsi="Arial" w:cs="Arial"/>
        </w:rPr>
      </w:pPr>
      <w:r w:rsidRPr="003C74C8">
        <w:rPr>
          <w:rFonts w:ascii="Arial" w:hAnsi="Arial" w:cs="Arial"/>
        </w:rPr>
        <w:t xml:space="preserve">As I was walking my partners </w:t>
      </w:r>
      <w:r w:rsidR="00647C08" w:rsidRPr="003C74C8">
        <w:rPr>
          <w:rFonts w:ascii="Arial" w:hAnsi="Arial" w:cs="Arial"/>
        </w:rPr>
        <w:t>dog,</w:t>
      </w:r>
      <w:r w:rsidRPr="003C74C8">
        <w:rPr>
          <w:rFonts w:ascii="Arial" w:hAnsi="Arial" w:cs="Arial"/>
        </w:rPr>
        <w:t xml:space="preserve"> I was very aware of the litter that was all along the path </w:t>
      </w:r>
      <w:r w:rsidR="006347D0" w:rsidRPr="003C74C8">
        <w:rPr>
          <w:rFonts w:ascii="Arial" w:hAnsi="Arial" w:cs="Arial"/>
        </w:rPr>
        <w:t>in f</w:t>
      </w:r>
      <w:r w:rsidRPr="003C74C8">
        <w:rPr>
          <w:rFonts w:ascii="Arial" w:hAnsi="Arial" w:cs="Arial"/>
        </w:rPr>
        <w:t>ront of us. From fag ends</w:t>
      </w:r>
      <w:r w:rsidR="005F13A6">
        <w:rPr>
          <w:rFonts w:ascii="Arial" w:hAnsi="Arial" w:cs="Arial"/>
        </w:rPr>
        <w:t xml:space="preserve"> </w:t>
      </w:r>
      <w:r w:rsidRPr="003C74C8">
        <w:rPr>
          <w:rFonts w:ascii="Arial" w:hAnsi="Arial" w:cs="Arial"/>
        </w:rPr>
        <w:t>to lollypop sticks and e</w:t>
      </w:r>
      <w:r w:rsidR="005F13A6">
        <w:rPr>
          <w:rFonts w:ascii="Arial" w:hAnsi="Arial" w:cs="Arial"/>
        </w:rPr>
        <w:t>ven e</w:t>
      </w:r>
      <w:r w:rsidRPr="003C74C8">
        <w:rPr>
          <w:rFonts w:ascii="Arial" w:hAnsi="Arial" w:cs="Arial"/>
        </w:rPr>
        <w:t xml:space="preserve"> cigarettes. A few times I had to guide my partners dog away from this rubbish as he may have chosen to eat it. The worrying amount of litter made me wonder what this could be doing to our wildlife and how much of the rubbish on the beach gets washed into the sea. I noticed on my return a large poster </w:t>
      </w:r>
      <w:r w:rsidR="00647C08" w:rsidRPr="003C74C8">
        <w:rPr>
          <w:rFonts w:ascii="Arial" w:hAnsi="Arial" w:cs="Arial"/>
        </w:rPr>
        <w:t>stating,</w:t>
      </w:r>
      <w:r w:rsidRPr="003C74C8">
        <w:rPr>
          <w:rFonts w:ascii="Arial" w:hAnsi="Arial" w:cs="Arial"/>
        </w:rPr>
        <w:t xml:space="preserve"> “by 2050 there will be more plastic in the ocean than fish”. Th</w:t>
      </w:r>
      <w:r w:rsidR="00C97AA5">
        <w:rPr>
          <w:rFonts w:ascii="Arial" w:hAnsi="Arial" w:cs="Arial"/>
        </w:rPr>
        <w:t>e words on this poster really stuck with me and</w:t>
      </w:r>
      <w:r w:rsidRPr="003C74C8">
        <w:rPr>
          <w:rFonts w:ascii="Arial" w:hAnsi="Arial" w:cs="Arial"/>
        </w:rPr>
        <w:t xml:space="preserve"> what </w:t>
      </w:r>
      <w:r w:rsidR="006347D0" w:rsidRPr="003C74C8">
        <w:rPr>
          <w:rFonts w:ascii="Arial" w:hAnsi="Arial" w:cs="Arial"/>
        </w:rPr>
        <w:t xml:space="preserve">it </w:t>
      </w:r>
      <w:r w:rsidRPr="003C74C8">
        <w:rPr>
          <w:rFonts w:ascii="Arial" w:hAnsi="Arial" w:cs="Arial"/>
        </w:rPr>
        <w:t>really means</w:t>
      </w:r>
      <w:r w:rsidR="006347D0" w:rsidRPr="003C74C8">
        <w:rPr>
          <w:rFonts w:ascii="Arial" w:hAnsi="Arial" w:cs="Arial"/>
        </w:rPr>
        <w:t xml:space="preserve"> for our future.</w:t>
      </w:r>
      <w:r w:rsidRPr="003C74C8">
        <w:rPr>
          <w:rFonts w:ascii="Arial" w:hAnsi="Arial" w:cs="Arial"/>
        </w:rPr>
        <w:t xml:space="preserve"> </w:t>
      </w:r>
      <w:r w:rsidR="006347D0" w:rsidRPr="003C74C8">
        <w:rPr>
          <w:rFonts w:ascii="Arial" w:hAnsi="Arial" w:cs="Arial"/>
        </w:rPr>
        <w:t>A</w:t>
      </w:r>
      <w:r w:rsidRPr="003C74C8">
        <w:rPr>
          <w:rFonts w:ascii="Arial" w:hAnsi="Arial" w:cs="Arial"/>
        </w:rPr>
        <w:t xml:space="preserve">s a scary </w:t>
      </w:r>
      <w:r w:rsidR="00C97AA5">
        <w:rPr>
          <w:rFonts w:ascii="Arial" w:hAnsi="Arial" w:cs="Arial"/>
        </w:rPr>
        <w:t>thought,</w:t>
      </w:r>
      <w:r w:rsidRPr="003C74C8">
        <w:rPr>
          <w:rFonts w:ascii="Arial" w:hAnsi="Arial" w:cs="Arial"/>
        </w:rPr>
        <w:t xml:space="preserve"> it encouraged me on my return home</w:t>
      </w:r>
      <w:r w:rsidR="002814FC">
        <w:rPr>
          <w:rFonts w:ascii="Arial" w:hAnsi="Arial" w:cs="Arial"/>
        </w:rPr>
        <w:t xml:space="preserve"> to</w:t>
      </w:r>
      <w:r w:rsidRPr="003C74C8">
        <w:rPr>
          <w:rFonts w:ascii="Arial" w:hAnsi="Arial" w:cs="Arial"/>
        </w:rPr>
        <w:t xml:space="preserve"> research what harm our litter is doing to our oceans</w:t>
      </w:r>
      <w:r w:rsidR="002814FC">
        <w:rPr>
          <w:rFonts w:ascii="Arial" w:hAnsi="Arial" w:cs="Arial"/>
        </w:rPr>
        <w:t xml:space="preserve">. </w:t>
      </w:r>
    </w:p>
    <w:p w14:paraId="3B5DC3A3" w14:textId="32A9AC04" w:rsidR="00DF5B5B" w:rsidRPr="003C74C8" w:rsidRDefault="002814FC">
      <w:pPr>
        <w:rPr>
          <w:rFonts w:ascii="Arial" w:hAnsi="Arial" w:cs="Arial"/>
        </w:rPr>
      </w:pPr>
      <w:r>
        <w:rPr>
          <w:rFonts w:ascii="Arial" w:hAnsi="Arial" w:cs="Arial"/>
        </w:rPr>
        <w:t xml:space="preserve">Some </w:t>
      </w:r>
      <w:r w:rsidR="00C97AA5">
        <w:rPr>
          <w:rFonts w:ascii="Arial" w:hAnsi="Arial" w:cs="Arial"/>
        </w:rPr>
        <w:t>research stat</w:t>
      </w:r>
      <w:r>
        <w:rPr>
          <w:rFonts w:ascii="Arial" w:hAnsi="Arial" w:cs="Arial"/>
        </w:rPr>
        <w:t>es</w:t>
      </w:r>
      <w:r w:rsidR="00C97AA5">
        <w:rPr>
          <w:rFonts w:ascii="Arial" w:hAnsi="Arial" w:cs="Arial"/>
        </w:rPr>
        <w:t xml:space="preserve"> that plastic waste makes up 80% of all marine pollutions which is particularly dangerous for whales and other marine mammals Fava (2022). </w:t>
      </w:r>
      <w:r>
        <w:rPr>
          <w:rFonts w:ascii="Arial" w:hAnsi="Arial" w:cs="Arial"/>
        </w:rPr>
        <w:t>Moreover,</w:t>
      </w:r>
      <w:r w:rsidR="00C97AA5">
        <w:rPr>
          <w:rFonts w:ascii="Arial" w:hAnsi="Arial" w:cs="Arial"/>
        </w:rPr>
        <w:t xml:space="preserve"> </w:t>
      </w:r>
      <w:r>
        <w:rPr>
          <w:rFonts w:ascii="Arial" w:hAnsi="Arial" w:cs="Arial"/>
        </w:rPr>
        <w:t xml:space="preserve">I found out that </w:t>
      </w:r>
      <w:r w:rsidR="00C97AA5">
        <w:rPr>
          <w:rFonts w:ascii="Arial" w:hAnsi="Arial" w:cs="Arial"/>
        </w:rPr>
        <w:t xml:space="preserve">sea turtles often eat plastic bags mistaking them for jellyfish which leads to plastic blockades in their digestive system resulting in often death. </w:t>
      </w:r>
      <w:r>
        <w:rPr>
          <w:rFonts w:ascii="Arial" w:hAnsi="Arial" w:cs="Arial"/>
        </w:rPr>
        <w:t>I was shocked to find out that m</w:t>
      </w:r>
      <w:r w:rsidR="00C97AA5">
        <w:rPr>
          <w:rFonts w:ascii="Arial" w:hAnsi="Arial" w:cs="Arial"/>
        </w:rPr>
        <w:t>illions of animals are killed by plastic every year. Parker (2019).</w:t>
      </w:r>
    </w:p>
    <w:p w14:paraId="246F39FE" w14:textId="77777777" w:rsidR="006347D0" w:rsidRPr="003C74C8" w:rsidRDefault="006347D0">
      <w:pPr>
        <w:rPr>
          <w:rFonts w:ascii="Arial" w:hAnsi="Arial" w:cs="Arial"/>
        </w:rPr>
      </w:pPr>
    </w:p>
    <w:p w14:paraId="7AB8FFD4" w14:textId="77777777" w:rsidR="00647C08" w:rsidRDefault="006347D0">
      <w:pPr>
        <w:rPr>
          <w:rFonts w:ascii="Arial" w:hAnsi="Arial" w:cs="Arial"/>
        </w:rPr>
      </w:pPr>
      <w:r w:rsidRPr="003C74C8">
        <w:rPr>
          <w:rFonts w:ascii="Arial" w:hAnsi="Arial" w:cs="Arial"/>
        </w:rPr>
        <w:t xml:space="preserve">The differences in my two recently visits made me stop and consider what can be done to </w:t>
      </w:r>
      <w:r w:rsidR="002814FC">
        <w:rPr>
          <w:rFonts w:ascii="Arial" w:hAnsi="Arial" w:cs="Arial"/>
        </w:rPr>
        <w:t>e</w:t>
      </w:r>
      <w:r w:rsidR="00C97AA5">
        <w:rPr>
          <w:rFonts w:ascii="Arial" w:hAnsi="Arial" w:cs="Arial"/>
        </w:rPr>
        <w:t>nsure</w:t>
      </w:r>
      <w:r w:rsidRPr="003C74C8">
        <w:rPr>
          <w:rFonts w:ascii="Arial" w:hAnsi="Arial" w:cs="Arial"/>
        </w:rPr>
        <w:t xml:space="preserve"> </w:t>
      </w:r>
      <w:r w:rsidR="00C97AA5" w:rsidRPr="003C74C8">
        <w:rPr>
          <w:rFonts w:ascii="Arial" w:hAnsi="Arial" w:cs="Arial"/>
        </w:rPr>
        <w:t>sustainabi</w:t>
      </w:r>
      <w:r w:rsidR="00C97AA5">
        <w:rPr>
          <w:rFonts w:ascii="Arial" w:hAnsi="Arial" w:cs="Arial"/>
        </w:rPr>
        <w:t xml:space="preserve">lity in nature </w:t>
      </w:r>
      <w:r w:rsidRPr="003C74C8">
        <w:rPr>
          <w:rFonts w:ascii="Arial" w:hAnsi="Arial" w:cs="Arial"/>
        </w:rPr>
        <w:t xml:space="preserve">and how important it is to teach children how vital our nature is </w:t>
      </w:r>
      <w:r w:rsidR="002814FC">
        <w:rPr>
          <w:rFonts w:ascii="Arial" w:hAnsi="Arial" w:cs="Arial"/>
        </w:rPr>
        <w:t>for</w:t>
      </w:r>
      <w:r w:rsidRPr="003C74C8">
        <w:rPr>
          <w:rFonts w:ascii="Arial" w:hAnsi="Arial" w:cs="Arial"/>
        </w:rPr>
        <w:t xml:space="preserve"> our survival</w:t>
      </w:r>
      <w:r w:rsidR="00C97AA5">
        <w:rPr>
          <w:rFonts w:ascii="Arial" w:hAnsi="Arial" w:cs="Arial"/>
        </w:rPr>
        <w:t xml:space="preserve">. Offering children opportunities to be in nature and experience its beauty is important for development however it is also important to teach about how human action can be damaging to </w:t>
      </w:r>
      <w:r w:rsidR="002814FC">
        <w:rPr>
          <w:rFonts w:ascii="Arial" w:hAnsi="Arial" w:cs="Arial"/>
        </w:rPr>
        <w:t>our environment</w:t>
      </w:r>
      <w:r w:rsidR="00C97AA5">
        <w:rPr>
          <w:rFonts w:ascii="Arial" w:hAnsi="Arial" w:cs="Arial"/>
        </w:rPr>
        <w:t xml:space="preserve">. </w:t>
      </w:r>
    </w:p>
    <w:p w14:paraId="45318CB5" w14:textId="4B9A54EE" w:rsidR="006347D0" w:rsidRPr="003C74C8" w:rsidRDefault="00C97AA5">
      <w:pPr>
        <w:rPr>
          <w:rFonts w:ascii="Arial" w:hAnsi="Arial" w:cs="Arial"/>
        </w:rPr>
      </w:pPr>
      <w:r>
        <w:rPr>
          <w:rFonts w:ascii="Arial" w:hAnsi="Arial" w:cs="Arial"/>
        </w:rPr>
        <w:t>Encouraging children to be aware of their actions especially in terms of littering</w:t>
      </w:r>
      <w:r w:rsidR="002814FC">
        <w:rPr>
          <w:rFonts w:ascii="Arial" w:hAnsi="Arial" w:cs="Arial"/>
        </w:rPr>
        <w:t xml:space="preserve"> and helping them to create </w:t>
      </w:r>
      <w:r>
        <w:rPr>
          <w:rFonts w:ascii="Arial" w:hAnsi="Arial" w:cs="Arial"/>
        </w:rPr>
        <w:t xml:space="preserve">healthy habits of recycling can </w:t>
      </w:r>
      <w:r w:rsidR="006347D0" w:rsidRPr="003C74C8">
        <w:rPr>
          <w:rFonts w:ascii="Arial" w:hAnsi="Arial" w:cs="Arial"/>
        </w:rPr>
        <w:t xml:space="preserve">lead to big changes for </w:t>
      </w:r>
      <w:r w:rsidR="005F13A6">
        <w:rPr>
          <w:rFonts w:ascii="Arial" w:hAnsi="Arial" w:cs="Arial"/>
        </w:rPr>
        <w:t>the</w:t>
      </w:r>
      <w:r w:rsidR="006347D0" w:rsidRPr="003C74C8">
        <w:rPr>
          <w:rFonts w:ascii="Arial" w:hAnsi="Arial" w:cs="Arial"/>
        </w:rPr>
        <w:t xml:space="preserve"> future, not only for the next generation but for our </w:t>
      </w:r>
      <w:r w:rsidRPr="003C74C8">
        <w:rPr>
          <w:rFonts w:ascii="Arial" w:hAnsi="Arial" w:cs="Arial"/>
        </w:rPr>
        <w:t>wildlife</w:t>
      </w:r>
      <w:r w:rsidR="006347D0" w:rsidRPr="003C74C8">
        <w:rPr>
          <w:rFonts w:ascii="Arial" w:hAnsi="Arial" w:cs="Arial"/>
        </w:rPr>
        <w:t xml:space="preserve"> too.</w:t>
      </w:r>
      <w:r>
        <w:rPr>
          <w:rFonts w:ascii="Arial" w:hAnsi="Arial" w:cs="Arial"/>
        </w:rPr>
        <w:t xml:space="preserve"> This can only be possible if individuals observe first-hand what damage can be caused and what this all means, only then can positive change be made.</w:t>
      </w:r>
    </w:p>
    <w:p w14:paraId="7177B0F8" w14:textId="77777777" w:rsidR="001412FB" w:rsidRPr="003C74C8" w:rsidRDefault="001412FB">
      <w:pPr>
        <w:rPr>
          <w:rFonts w:ascii="Arial" w:hAnsi="Arial" w:cs="Arial"/>
        </w:rPr>
      </w:pPr>
    </w:p>
    <w:p w14:paraId="2DD65CA4" w14:textId="634A4188" w:rsidR="001412FB" w:rsidRPr="003C74C8" w:rsidRDefault="001412FB">
      <w:pPr>
        <w:rPr>
          <w:rFonts w:ascii="Arial" w:hAnsi="Arial" w:cs="Arial"/>
        </w:rPr>
      </w:pPr>
    </w:p>
    <w:p w14:paraId="2DE0DBC8" w14:textId="34418FE7" w:rsidR="001412FB" w:rsidRPr="003C74C8" w:rsidRDefault="001412FB">
      <w:pPr>
        <w:rPr>
          <w:rFonts w:ascii="Arial" w:hAnsi="Arial" w:cs="Arial"/>
          <w:b/>
          <w:bCs/>
        </w:rPr>
      </w:pPr>
      <w:r w:rsidRPr="003C74C8">
        <w:rPr>
          <w:rFonts w:ascii="Arial" w:hAnsi="Arial" w:cs="Arial"/>
          <w:b/>
          <w:bCs/>
        </w:rPr>
        <w:t xml:space="preserve">Academic Section </w:t>
      </w:r>
    </w:p>
    <w:p w14:paraId="22C00CF3" w14:textId="77777777" w:rsidR="001412FB" w:rsidRPr="003C74C8" w:rsidRDefault="001412FB">
      <w:pPr>
        <w:rPr>
          <w:rFonts w:ascii="Arial" w:hAnsi="Arial" w:cs="Arial"/>
        </w:rPr>
      </w:pPr>
    </w:p>
    <w:p w14:paraId="4D30E48F" w14:textId="12C4A7F4" w:rsidR="001412FB" w:rsidRPr="003C74C8" w:rsidRDefault="001412FB">
      <w:pPr>
        <w:rPr>
          <w:rFonts w:ascii="Arial" w:hAnsi="Arial" w:cs="Arial"/>
        </w:rPr>
      </w:pPr>
      <w:r w:rsidRPr="003C74C8">
        <w:rPr>
          <w:rFonts w:ascii="Arial" w:hAnsi="Arial" w:cs="Arial"/>
        </w:rPr>
        <w:t xml:space="preserve">Our present actions and choices have huge </w:t>
      </w:r>
      <w:r w:rsidR="002814FC" w:rsidRPr="003C74C8">
        <w:rPr>
          <w:rFonts w:ascii="Arial" w:hAnsi="Arial" w:cs="Arial"/>
        </w:rPr>
        <w:t>long-term</w:t>
      </w:r>
      <w:r w:rsidRPr="003C74C8">
        <w:rPr>
          <w:rFonts w:ascii="Arial" w:hAnsi="Arial" w:cs="Arial"/>
        </w:rPr>
        <w:t xml:space="preserve"> effects on future generations, more than we m</w:t>
      </w:r>
      <w:r w:rsidR="005F13A6">
        <w:rPr>
          <w:rFonts w:ascii="Arial" w:hAnsi="Arial" w:cs="Arial"/>
        </w:rPr>
        <w:t>ay</w:t>
      </w:r>
      <w:r w:rsidRPr="003C74C8">
        <w:rPr>
          <w:rFonts w:ascii="Arial" w:hAnsi="Arial" w:cs="Arial"/>
        </w:rPr>
        <w:t xml:space="preserve"> realise. Practicing sustainability ensures that ethical choices are made to bring a safe and liveable future, it is important to know if we deplete the recourses of earth our future generations will be depleted</w:t>
      </w:r>
      <w:r w:rsidR="005F13A6">
        <w:rPr>
          <w:rFonts w:ascii="Arial" w:hAnsi="Arial" w:cs="Arial"/>
        </w:rPr>
        <w:t xml:space="preserve"> also</w:t>
      </w:r>
      <w:r w:rsidRPr="003C74C8">
        <w:rPr>
          <w:rFonts w:ascii="Arial" w:hAnsi="Arial" w:cs="Arial"/>
        </w:rPr>
        <w:t xml:space="preserve">. Many people associate sustainability with the environment however it can be explored in various other </w:t>
      </w:r>
      <w:r w:rsidR="005F13A6" w:rsidRPr="003C74C8">
        <w:rPr>
          <w:rFonts w:ascii="Arial" w:hAnsi="Arial" w:cs="Arial"/>
        </w:rPr>
        <w:t>cont</w:t>
      </w:r>
      <w:r w:rsidR="005F13A6">
        <w:rPr>
          <w:rFonts w:ascii="Arial" w:hAnsi="Arial" w:cs="Arial"/>
        </w:rPr>
        <w:t xml:space="preserve">exts </w:t>
      </w:r>
      <w:r w:rsidRPr="003C74C8">
        <w:rPr>
          <w:rFonts w:ascii="Arial" w:hAnsi="Arial" w:cs="Arial"/>
        </w:rPr>
        <w:t xml:space="preserve">including economic development and social responsibility. </w:t>
      </w:r>
    </w:p>
    <w:p w14:paraId="1E7727AE" w14:textId="77777777" w:rsidR="001412FB" w:rsidRPr="003C74C8" w:rsidRDefault="001412FB">
      <w:pPr>
        <w:rPr>
          <w:rFonts w:ascii="Arial" w:hAnsi="Arial" w:cs="Arial"/>
        </w:rPr>
      </w:pPr>
    </w:p>
    <w:p w14:paraId="39A2D473" w14:textId="390B70BE" w:rsidR="001412FB" w:rsidRDefault="001412FB">
      <w:pPr>
        <w:rPr>
          <w:rFonts w:ascii="Arial" w:hAnsi="Arial" w:cs="Arial"/>
        </w:rPr>
      </w:pPr>
      <w:r w:rsidRPr="003C74C8">
        <w:rPr>
          <w:rFonts w:ascii="Arial" w:hAnsi="Arial" w:cs="Arial"/>
        </w:rPr>
        <w:lastRenderedPageBreak/>
        <w:t xml:space="preserve">For a society to be sustainable humans must live in harmony with the natural environment around them, conserving resources for their future generations </w:t>
      </w:r>
      <w:proofErr w:type="gramStart"/>
      <w:r w:rsidRPr="003C74C8">
        <w:rPr>
          <w:rFonts w:ascii="Arial" w:hAnsi="Arial" w:cs="Arial"/>
        </w:rPr>
        <w:t>in order to</w:t>
      </w:r>
      <w:proofErr w:type="gramEnd"/>
      <w:r w:rsidRPr="003C74C8">
        <w:rPr>
          <w:rFonts w:ascii="Arial" w:hAnsi="Arial" w:cs="Arial"/>
        </w:rPr>
        <w:t xml:space="preserve"> gain social justice and experience a high quality of life. </w:t>
      </w:r>
      <w:r w:rsidR="00647C08" w:rsidRPr="003C74C8">
        <w:rPr>
          <w:rFonts w:ascii="Arial" w:hAnsi="Arial" w:cs="Arial"/>
        </w:rPr>
        <w:t>Unfortunately,</w:t>
      </w:r>
      <w:r w:rsidRPr="003C74C8">
        <w:rPr>
          <w:rFonts w:ascii="Arial" w:hAnsi="Arial" w:cs="Arial"/>
        </w:rPr>
        <w:t xml:space="preserve"> the reality of our society is that it doesn’t always present these sustainable values and instead our actions as humans can have negative </w:t>
      </w:r>
      <w:r w:rsidR="008F3333" w:rsidRPr="003C74C8">
        <w:rPr>
          <w:rFonts w:ascii="Arial" w:hAnsi="Arial" w:cs="Arial"/>
        </w:rPr>
        <w:t>effects</w:t>
      </w:r>
      <w:r w:rsidRPr="003C74C8">
        <w:rPr>
          <w:rFonts w:ascii="Arial" w:hAnsi="Arial" w:cs="Arial"/>
        </w:rPr>
        <w:t xml:space="preserve"> on our world wh</w:t>
      </w:r>
      <w:r w:rsidR="005F13A6">
        <w:rPr>
          <w:rFonts w:ascii="Arial" w:hAnsi="Arial" w:cs="Arial"/>
        </w:rPr>
        <w:t>ere the likelihood of</w:t>
      </w:r>
      <w:r w:rsidRPr="003C74C8">
        <w:rPr>
          <w:rFonts w:ascii="Arial" w:hAnsi="Arial" w:cs="Arial"/>
        </w:rPr>
        <w:t xml:space="preserve"> our future generations </w:t>
      </w:r>
      <w:r w:rsidR="005F13A6">
        <w:rPr>
          <w:rFonts w:ascii="Arial" w:hAnsi="Arial" w:cs="Arial"/>
        </w:rPr>
        <w:t>suffering is high.</w:t>
      </w:r>
    </w:p>
    <w:p w14:paraId="2CDEBE6B" w14:textId="77777777" w:rsidR="005F13A6" w:rsidRPr="003C74C8" w:rsidRDefault="005F13A6">
      <w:pPr>
        <w:rPr>
          <w:rFonts w:ascii="Arial" w:hAnsi="Arial" w:cs="Arial"/>
        </w:rPr>
      </w:pPr>
    </w:p>
    <w:p w14:paraId="7ECC2A03" w14:textId="5659D338" w:rsidR="008F3333" w:rsidRPr="003C74C8" w:rsidRDefault="008F3333" w:rsidP="008F3333">
      <w:pPr>
        <w:rPr>
          <w:rFonts w:ascii="Arial" w:hAnsi="Arial" w:cs="Arial"/>
        </w:rPr>
      </w:pPr>
      <w:r w:rsidRPr="003C74C8">
        <w:rPr>
          <w:rFonts w:ascii="Arial" w:hAnsi="Arial" w:cs="Arial"/>
        </w:rPr>
        <w:t>Within Wales the Education for Sustainable Development and Global Citizenship (ESDGC) fundamental</w:t>
      </w:r>
      <w:r w:rsidR="005F13A6">
        <w:rPr>
          <w:rFonts w:ascii="Arial" w:hAnsi="Arial" w:cs="Arial"/>
        </w:rPr>
        <w:t>ly</w:t>
      </w:r>
      <w:r w:rsidRPr="003C74C8">
        <w:rPr>
          <w:rFonts w:ascii="Arial" w:hAnsi="Arial" w:cs="Arial"/>
        </w:rPr>
        <w:t xml:space="preserve"> aim</w:t>
      </w:r>
      <w:r w:rsidR="005F13A6">
        <w:rPr>
          <w:rFonts w:ascii="Arial" w:hAnsi="Arial" w:cs="Arial"/>
        </w:rPr>
        <w:t>s</w:t>
      </w:r>
      <w:r w:rsidRPr="003C74C8">
        <w:rPr>
          <w:rFonts w:ascii="Arial" w:hAnsi="Arial" w:cs="Arial"/>
        </w:rPr>
        <w:t xml:space="preserve"> to equip people with the knowledge and skills to deal with major challenges that face the world such as climate change, food shortages and poverty. It emphasises the role that </w:t>
      </w:r>
      <w:proofErr w:type="gramStart"/>
      <w:r w:rsidRPr="003C74C8">
        <w:rPr>
          <w:rFonts w:ascii="Arial" w:hAnsi="Arial" w:cs="Arial"/>
        </w:rPr>
        <w:t>each individual</w:t>
      </w:r>
      <w:proofErr w:type="gramEnd"/>
      <w:r w:rsidRPr="003C74C8">
        <w:rPr>
          <w:rFonts w:ascii="Arial" w:hAnsi="Arial" w:cs="Arial"/>
        </w:rPr>
        <w:t xml:space="preserve"> has as a global citizen and how the development of good values, attitudes and confidence can ultimately lead to responsible actions with commitments to a just and sustainable world. Welsh Gov (2012). </w:t>
      </w:r>
      <w:r w:rsidRPr="003C74C8">
        <w:rPr>
          <w:rFonts w:ascii="Arial" w:hAnsi="Arial" w:cs="Arial"/>
        </w:rPr>
        <w:t xml:space="preserve">This links with the Wellbeing of </w:t>
      </w:r>
      <w:r w:rsidR="002814FC">
        <w:rPr>
          <w:rFonts w:ascii="Arial" w:hAnsi="Arial" w:cs="Arial"/>
        </w:rPr>
        <w:t>F</w:t>
      </w:r>
      <w:r w:rsidRPr="003C74C8">
        <w:rPr>
          <w:rFonts w:ascii="Arial" w:hAnsi="Arial" w:cs="Arial"/>
        </w:rPr>
        <w:t>uture Generations Act 2015 which requires public bodies in Wales to think about the long-term impacts of their decisions in preventing persistent problems such as climate change, poverty and inequalities.</w:t>
      </w:r>
    </w:p>
    <w:p w14:paraId="0712FEF8" w14:textId="79749E96" w:rsidR="008F3333" w:rsidRPr="003C74C8" w:rsidRDefault="008F3333">
      <w:pPr>
        <w:rPr>
          <w:rFonts w:ascii="Arial" w:hAnsi="Arial" w:cs="Arial"/>
        </w:rPr>
      </w:pPr>
      <w:r w:rsidRPr="003C74C8">
        <w:rPr>
          <w:rFonts w:ascii="Arial" w:hAnsi="Arial" w:cs="Arial"/>
        </w:rPr>
        <w:t xml:space="preserve"> </w:t>
      </w:r>
    </w:p>
    <w:p w14:paraId="678D4C01" w14:textId="77777777" w:rsidR="00647C08" w:rsidRDefault="001412FB">
      <w:pPr>
        <w:rPr>
          <w:rFonts w:ascii="Arial" w:hAnsi="Arial" w:cs="Arial"/>
        </w:rPr>
      </w:pPr>
      <w:r w:rsidRPr="003C74C8">
        <w:rPr>
          <w:rFonts w:ascii="Arial" w:hAnsi="Arial" w:cs="Arial"/>
        </w:rPr>
        <w:t xml:space="preserve">It is vital that in early childhood children and young people are </w:t>
      </w:r>
      <w:r w:rsidR="00C445B1" w:rsidRPr="003C74C8">
        <w:rPr>
          <w:rFonts w:ascii="Arial" w:hAnsi="Arial" w:cs="Arial"/>
        </w:rPr>
        <w:t>educated on sustainability and the effects our actions have on our future. In April of 2022 the government launched their strategy (DFE 2022) on sustainability for education and children’s services systems which relate</w:t>
      </w:r>
      <w:r w:rsidR="005F13A6">
        <w:rPr>
          <w:rFonts w:ascii="Arial" w:hAnsi="Arial" w:cs="Arial"/>
        </w:rPr>
        <w:t>s</w:t>
      </w:r>
      <w:r w:rsidR="00C445B1" w:rsidRPr="003C74C8">
        <w:rPr>
          <w:rFonts w:ascii="Arial" w:hAnsi="Arial" w:cs="Arial"/>
        </w:rPr>
        <w:t xml:space="preserve"> to learning and play in early childhood. The three educational purposes are nature, the causes and impact of climate change and the importance of sustainability. According to </w:t>
      </w:r>
      <w:r w:rsidR="0096545B">
        <w:rPr>
          <w:rFonts w:ascii="Arial" w:hAnsi="Arial" w:cs="Arial"/>
        </w:rPr>
        <w:t>Robbie</w:t>
      </w:r>
      <w:r w:rsidR="00C445B1" w:rsidRPr="003C74C8">
        <w:rPr>
          <w:rFonts w:ascii="Arial" w:hAnsi="Arial" w:cs="Arial"/>
        </w:rPr>
        <w:t xml:space="preserve"> and Neame (2022) these strategies encourage practitioners, educators and children to become empowered as global citizens. </w:t>
      </w:r>
    </w:p>
    <w:p w14:paraId="5DEF0E0A" w14:textId="02D2AEEC" w:rsidR="001412FB" w:rsidRPr="003C74C8" w:rsidRDefault="00C445B1">
      <w:pPr>
        <w:rPr>
          <w:rFonts w:ascii="Arial" w:hAnsi="Arial" w:cs="Arial"/>
        </w:rPr>
      </w:pPr>
      <w:r w:rsidRPr="003C74C8">
        <w:rPr>
          <w:rFonts w:ascii="Arial" w:hAnsi="Arial" w:cs="Arial"/>
        </w:rPr>
        <w:t>Teaching sustainability in the early years helps children to develop an understanding of their role in creating a sustainable world and stated by the Curiosity Approach sustainability is important in early childhood provisions</w:t>
      </w:r>
      <w:r w:rsidR="005F13A6">
        <w:rPr>
          <w:rFonts w:ascii="Arial" w:hAnsi="Arial" w:cs="Arial"/>
        </w:rPr>
        <w:t xml:space="preserve"> as it </w:t>
      </w:r>
      <w:r w:rsidRPr="003C74C8">
        <w:rPr>
          <w:rFonts w:ascii="Arial" w:hAnsi="Arial" w:cs="Arial"/>
        </w:rPr>
        <w:t>teach</w:t>
      </w:r>
      <w:r w:rsidR="005F13A6">
        <w:rPr>
          <w:rFonts w:ascii="Arial" w:hAnsi="Arial" w:cs="Arial"/>
        </w:rPr>
        <w:t xml:space="preserve">es </w:t>
      </w:r>
      <w:r w:rsidRPr="003C74C8">
        <w:rPr>
          <w:rFonts w:ascii="Arial" w:hAnsi="Arial" w:cs="Arial"/>
        </w:rPr>
        <w:t xml:space="preserve">children the importance of protecting their environment, conserving resources, reducing waste and being a part of promoting a healthy and equitable society. The positive influence we have today will impact the world that our children and grandchildren will inherit, therefore taking care of our world now </w:t>
      </w:r>
      <w:r w:rsidR="002814FC">
        <w:rPr>
          <w:rFonts w:ascii="Arial" w:hAnsi="Arial" w:cs="Arial"/>
        </w:rPr>
        <w:t>is paramount.</w:t>
      </w:r>
    </w:p>
    <w:p w14:paraId="7D892A14" w14:textId="77777777" w:rsidR="00E867F6" w:rsidRPr="003C74C8" w:rsidRDefault="00E867F6">
      <w:pPr>
        <w:rPr>
          <w:rFonts w:ascii="Arial" w:hAnsi="Arial" w:cs="Arial"/>
        </w:rPr>
      </w:pPr>
    </w:p>
    <w:p w14:paraId="0E8048DA" w14:textId="78774E33" w:rsidR="00C703DB" w:rsidRDefault="00C445B1">
      <w:pPr>
        <w:rPr>
          <w:rFonts w:ascii="Arial" w:hAnsi="Arial" w:cs="Arial"/>
        </w:rPr>
      </w:pPr>
      <w:r w:rsidRPr="003C74C8">
        <w:rPr>
          <w:rFonts w:ascii="Arial" w:hAnsi="Arial" w:cs="Arial"/>
        </w:rPr>
        <w:t xml:space="preserve">Sustainable values link to the early years curriculum in many ways and can be imbedded in daily </w:t>
      </w:r>
      <w:r w:rsidR="00E867F6" w:rsidRPr="003C74C8">
        <w:rPr>
          <w:rFonts w:ascii="Arial" w:hAnsi="Arial" w:cs="Arial"/>
        </w:rPr>
        <w:t xml:space="preserve">education and learning for children. Froebel argues the importance of children having access to outdoor learning environments where they </w:t>
      </w:r>
      <w:proofErr w:type="gramStart"/>
      <w:r w:rsidR="00E867F6" w:rsidRPr="003C74C8">
        <w:rPr>
          <w:rFonts w:ascii="Arial" w:hAnsi="Arial" w:cs="Arial"/>
        </w:rPr>
        <w:t>are able to</w:t>
      </w:r>
      <w:proofErr w:type="gramEnd"/>
      <w:r w:rsidR="00E867F6" w:rsidRPr="003C74C8">
        <w:rPr>
          <w:rFonts w:ascii="Arial" w:hAnsi="Arial" w:cs="Arial"/>
        </w:rPr>
        <w:t xml:space="preserve"> develop holistically. Within these environments children can experience the world around them, develop an understanding of nature and enhance problem solving, physical, social and emotional skills. Froebel emphasised that children should experience all types of nature not just plants and animals through real life experiences where children are able to learn about the interrelationship of all living things. This can help them to think about bigger questions regarding the environment, sustainability and even climate change.</w:t>
      </w:r>
      <w:r w:rsidR="00C703DB" w:rsidRPr="003C74C8">
        <w:rPr>
          <w:rFonts w:ascii="Arial" w:hAnsi="Arial" w:cs="Arial"/>
        </w:rPr>
        <w:t xml:space="preserve"> </w:t>
      </w:r>
    </w:p>
    <w:p w14:paraId="2088DC54" w14:textId="77777777" w:rsidR="005F13A6" w:rsidRPr="003C74C8" w:rsidRDefault="005F13A6">
      <w:pPr>
        <w:rPr>
          <w:rFonts w:ascii="Arial" w:hAnsi="Arial" w:cs="Arial"/>
        </w:rPr>
      </w:pPr>
    </w:p>
    <w:p w14:paraId="5171BE19" w14:textId="11474D40" w:rsidR="005F13A6" w:rsidRDefault="00C703DB">
      <w:pPr>
        <w:rPr>
          <w:rFonts w:ascii="Arial" w:hAnsi="Arial" w:cs="Arial"/>
        </w:rPr>
      </w:pPr>
      <w:r w:rsidRPr="003C74C8">
        <w:rPr>
          <w:rFonts w:ascii="Arial" w:hAnsi="Arial" w:cs="Arial"/>
        </w:rPr>
        <w:t>The new Welsh Curriculum within its four purposes encourages early years settings to imbed sustainab</w:t>
      </w:r>
      <w:r w:rsidR="005F13A6">
        <w:rPr>
          <w:rFonts w:ascii="Arial" w:hAnsi="Arial" w:cs="Arial"/>
        </w:rPr>
        <w:t>le</w:t>
      </w:r>
      <w:r w:rsidRPr="003C74C8">
        <w:rPr>
          <w:rFonts w:ascii="Arial" w:hAnsi="Arial" w:cs="Arial"/>
        </w:rPr>
        <w:t xml:space="preserve"> values and learning into planning. </w:t>
      </w:r>
      <w:r w:rsidR="0096545B">
        <w:rPr>
          <w:rFonts w:ascii="Arial" w:hAnsi="Arial" w:cs="Arial"/>
        </w:rPr>
        <w:t xml:space="preserve">Welsh Gov (2018) </w:t>
      </w:r>
      <w:r w:rsidRPr="003C74C8">
        <w:rPr>
          <w:rFonts w:ascii="Arial" w:hAnsi="Arial" w:cs="Arial"/>
        </w:rPr>
        <w:t xml:space="preserve">states that through one of the main </w:t>
      </w:r>
      <w:r w:rsidR="00F355D9" w:rsidRPr="003C74C8">
        <w:rPr>
          <w:rFonts w:ascii="Arial" w:hAnsi="Arial" w:cs="Arial"/>
        </w:rPr>
        <w:t>purpose’s</w:t>
      </w:r>
      <w:r w:rsidRPr="003C74C8">
        <w:rPr>
          <w:rFonts w:ascii="Arial" w:hAnsi="Arial" w:cs="Arial"/>
        </w:rPr>
        <w:t xml:space="preserve"> children can</w:t>
      </w:r>
      <w:r w:rsidR="002814FC">
        <w:rPr>
          <w:rFonts w:ascii="Arial" w:hAnsi="Arial" w:cs="Arial"/>
        </w:rPr>
        <w:t xml:space="preserve"> learn to</w:t>
      </w:r>
      <w:r w:rsidRPr="003C74C8">
        <w:rPr>
          <w:rFonts w:ascii="Arial" w:hAnsi="Arial" w:cs="Arial"/>
        </w:rPr>
        <w:t xml:space="preserve"> become Ethical, Informed Citizens who understand and consider the impact</w:t>
      </w:r>
      <w:r w:rsidR="005F13A6">
        <w:rPr>
          <w:rFonts w:ascii="Arial" w:hAnsi="Arial" w:cs="Arial"/>
        </w:rPr>
        <w:t xml:space="preserve"> of</w:t>
      </w:r>
      <w:r w:rsidRPr="003C74C8">
        <w:rPr>
          <w:rFonts w:ascii="Arial" w:hAnsi="Arial" w:cs="Arial"/>
        </w:rPr>
        <w:t xml:space="preserve"> their actions when making choices and acting and show their commitment to the sustainability of the planet.</w:t>
      </w:r>
      <w:r w:rsidR="00F355D9" w:rsidRPr="003C74C8">
        <w:rPr>
          <w:rFonts w:ascii="Arial" w:hAnsi="Arial" w:cs="Arial"/>
        </w:rPr>
        <w:t xml:space="preserve"> Bringing this into action within the early years starts with educators understanding </w:t>
      </w:r>
      <w:r w:rsidR="00F355D9" w:rsidRPr="003C74C8">
        <w:rPr>
          <w:rFonts w:ascii="Arial" w:hAnsi="Arial" w:cs="Arial"/>
        </w:rPr>
        <w:lastRenderedPageBreak/>
        <w:t>themselves the importance of sustainability and looking after our planet with research showing that teaching sustainability can have positive impacts on children’s environmental attitudes and behaviours.</w:t>
      </w:r>
      <w:r w:rsidR="003C48B6" w:rsidRPr="003C74C8">
        <w:rPr>
          <w:rFonts w:ascii="Arial" w:hAnsi="Arial" w:cs="Arial"/>
        </w:rPr>
        <w:t xml:space="preserve"> </w:t>
      </w:r>
    </w:p>
    <w:p w14:paraId="7CCFC2C4" w14:textId="77777777" w:rsidR="00843D65" w:rsidRDefault="00843D65">
      <w:pPr>
        <w:rPr>
          <w:rFonts w:ascii="Arial" w:hAnsi="Arial" w:cs="Arial"/>
        </w:rPr>
      </w:pPr>
    </w:p>
    <w:p w14:paraId="00B99C71" w14:textId="478D09F0" w:rsidR="008F3333" w:rsidRDefault="003C48B6">
      <w:pPr>
        <w:rPr>
          <w:rFonts w:ascii="Arial" w:hAnsi="Arial" w:cs="Arial"/>
        </w:rPr>
      </w:pPr>
      <w:r w:rsidRPr="003C74C8">
        <w:rPr>
          <w:rFonts w:ascii="Arial" w:hAnsi="Arial" w:cs="Arial"/>
        </w:rPr>
        <w:t xml:space="preserve">With relation to the UNCRC Rights of </w:t>
      </w:r>
      <w:r w:rsidR="002814FC">
        <w:rPr>
          <w:rFonts w:ascii="Arial" w:hAnsi="Arial" w:cs="Arial"/>
        </w:rPr>
        <w:t>the child</w:t>
      </w:r>
      <w:r w:rsidRPr="003C74C8">
        <w:rPr>
          <w:rFonts w:ascii="Arial" w:hAnsi="Arial" w:cs="Arial"/>
        </w:rPr>
        <w:t xml:space="preserve"> under </w:t>
      </w:r>
      <w:r w:rsidR="005F13A6">
        <w:rPr>
          <w:rFonts w:ascii="Arial" w:hAnsi="Arial" w:cs="Arial"/>
        </w:rPr>
        <w:t>A</w:t>
      </w:r>
      <w:r w:rsidRPr="003C74C8">
        <w:rPr>
          <w:rFonts w:ascii="Arial" w:hAnsi="Arial" w:cs="Arial"/>
        </w:rPr>
        <w:t>rticle 29</w:t>
      </w:r>
      <w:r w:rsidR="005F13A6">
        <w:rPr>
          <w:rFonts w:ascii="Arial" w:hAnsi="Arial" w:cs="Arial"/>
        </w:rPr>
        <w:t xml:space="preserve">, </w:t>
      </w:r>
      <w:r w:rsidR="00154A6A" w:rsidRPr="003C74C8">
        <w:rPr>
          <w:rFonts w:ascii="Arial" w:hAnsi="Arial" w:cs="Arial"/>
        </w:rPr>
        <w:t xml:space="preserve">its </w:t>
      </w:r>
      <w:r w:rsidR="00647C08" w:rsidRPr="003C74C8">
        <w:rPr>
          <w:rFonts w:ascii="Arial" w:hAnsi="Arial" w:cs="Arial"/>
        </w:rPr>
        <w:t>aim</w:t>
      </w:r>
      <w:r w:rsidR="00154A6A" w:rsidRPr="003C74C8">
        <w:rPr>
          <w:rFonts w:ascii="Arial" w:hAnsi="Arial" w:cs="Arial"/>
        </w:rPr>
        <w:t xml:space="preserve"> of</w:t>
      </w:r>
      <w:r w:rsidRPr="003C74C8">
        <w:rPr>
          <w:rFonts w:ascii="Arial" w:hAnsi="Arial" w:cs="Arial"/>
        </w:rPr>
        <w:t xml:space="preserve"> education</w:t>
      </w:r>
      <w:r w:rsidR="005F13A6">
        <w:rPr>
          <w:rFonts w:ascii="Arial" w:hAnsi="Arial" w:cs="Arial"/>
        </w:rPr>
        <w:t xml:space="preserve"> is for</w:t>
      </w:r>
      <w:r w:rsidR="00154A6A" w:rsidRPr="003C74C8">
        <w:rPr>
          <w:rFonts w:ascii="Arial" w:hAnsi="Arial" w:cs="Arial"/>
        </w:rPr>
        <w:t xml:space="preserve"> </w:t>
      </w:r>
      <w:r w:rsidRPr="003C74C8">
        <w:rPr>
          <w:rFonts w:ascii="Arial" w:hAnsi="Arial" w:cs="Arial"/>
        </w:rPr>
        <w:t xml:space="preserve">children </w:t>
      </w:r>
      <w:r w:rsidR="005F13A6">
        <w:rPr>
          <w:rFonts w:ascii="Arial" w:hAnsi="Arial" w:cs="Arial"/>
        </w:rPr>
        <w:t>to</w:t>
      </w:r>
      <w:r w:rsidR="00154A6A" w:rsidRPr="003C74C8">
        <w:rPr>
          <w:rFonts w:ascii="Arial" w:hAnsi="Arial" w:cs="Arial"/>
        </w:rPr>
        <w:t xml:space="preserve"> be encouraged to r</w:t>
      </w:r>
      <w:r w:rsidRPr="003C74C8">
        <w:rPr>
          <w:rFonts w:ascii="Arial" w:hAnsi="Arial" w:cs="Arial"/>
        </w:rPr>
        <w:t xml:space="preserve">espect for their own human rights as well as </w:t>
      </w:r>
      <w:r w:rsidR="00154A6A" w:rsidRPr="003C74C8">
        <w:rPr>
          <w:rFonts w:ascii="Arial" w:hAnsi="Arial" w:cs="Arial"/>
        </w:rPr>
        <w:t xml:space="preserve">others </w:t>
      </w:r>
      <w:r w:rsidRPr="003C74C8">
        <w:rPr>
          <w:rFonts w:ascii="Arial" w:hAnsi="Arial" w:cs="Arial"/>
        </w:rPr>
        <w:t>and the</w:t>
      </w:r>
      <w:r w:rsidR="00154A6A" w:rsidRPr="003C74C8">
        <w:rPr>
          <w:rFonts w:ascii="Arial" w:hAnsi="Arial" w:cs="Arial"/>
        </w:rPr>
        <w:t>ir natural</w:t>
      </w:r>
      <w:r w:rsidRPr="003C74C8">
        <w:rPr>
          <w:rFonts w:ascii="Arial" w:hAnsi="Arial" w:cs="Arial"/>
        </w:rPr>
        <w:t xml:space="preserve"> environment. </w:t>
      </w:r>
      <w:r w:rsidR="00154A6A" w:rsidRPr="003C74C8">
        <w:rPr>
          <w:rFonts w:ascii="Arial" w:hAnsi="Arial" w:cs="Arial"/>
        </w:rPr>
        <w:t xml:space="preserve">This means education should prepare children and young people for a responsible life in a free society as well as teaching them how to live in an understanding way that is non-violent </w:t>
      </w:r>
      <w:r w:rsidR="005F13A6">
        <w:rPr>
          <w:rFonts w:ascii="Arial" w:hAnsi="Arial" w:cs="Arial"/>
        </w:rPr>
        <w:t>that</w:t>
      </w:r>
      <w:r w:rsidR="00154A6A" w:rsidRPr="003C74C8">
        <w:rPr>
          <w:rFonts w:ascii="Arial" w:hAnsi="Arial" w:cs="Arial"/>
        </w:rPr>
        <w:t xml:space="preserve"> respects the environment. </w:t>
      </w:r>
      <w:r w:rsidR="008F3333" w:rsidRPr="003C74C8">
        <w:rPr>
          <w:rFonts w:ascii="Arial" w:hAnsi="Arial" w:cs="Arial"/>
        </w:rPr>
        <w:t>Integrating these values and ideas into early years practice can be seen as challenging as there are some concerns that young children will be unable to engage with complex issues that are linked to</w:t>
      </w:r>
      <w:r w:rsidR="002814FC">
        <w:rPr>
          <w:rFonts w:ascii="Arial" w:hAnsi="Arial" w:cs="Arial"/>
        </w:rPr>
        <w:t xml:space="preserve"> the</w:t>
      </w:r>
      <w:r w:rsidR="008F3333" w:rsidRPr="003C74C8">
        <w:rPr>
          <w:rFonts w:ascii="Arial" w:hAnsi="Arial" w:cs="Arial"/>
        </w:rPr>
        <w:t xml:space="preserve"> ESDGC with fears that such topics may overburden children.</w:t>
      </w:r>
    </w:p>
    <w:p w14:paraId="63B7B3BB" w14:textId="77777777" w:rsidR="00843D65" w:rsidRDefault="00843D65">
      <w:pPr>
        <w:rPr>
          <w:rFonts w:ascii="Arial" w:hAnsi="Arial" w:cs="Arial"/>
        </w:rPr>
      </w:pPr>
    </w:p>
    <w:p w14:paraId="056DF6D6" w14:textId="40AB812A" w:rsidR="003C48B6" w:rsidRPr="003C74C8" w:rsidRDefault="00647C08">
      <w:pPr>
        <w:rPr>
          <w:rFonts w:ascii="Arial" w:hAnsi="Arial" w:cs="Arial"/>
        </w:rPr>
      </w:pPr>
      <w:r w:rsidRPr="003C74C8">
        <w:rPr>
          <w:rFonts w:ascii="Arial" w:hAnsi="Arial" w:cs="Arial"/>
        </w:rPr>
        <w:t>However,</w:t>
      </w:r>
      <w:r w:rsidR="008F3333" w:rsidRPr="003C74C8">
        <w:rPr>
          <w:rFonts w:ascii="Arial" w:hAnsi="Arial" w:cs="Arial"/>
        </w:rPr>
        <w:t xml:space="preserve"> Elliott &amp; Davies (2013) and Warwick (2015) note that a lot of the principles and philosophes </w:t>
      </w:r>
      <w:r w:rsidR="005F13A6" w:rsidRPr="003C74C8">
        <w:rPr>
          <w:rFonts w:ascii="Arial" w:hAnsi="Arial" w:cs="Arial"/>
        </w:rPr>
        <w:t>inherent</w:t>
      </w:r>
      <w:r w:rsidR="008F3333" w:rsidRPr="003C74C8">
        <w:rPr>
          <w:rFonts w:ascii="Arial" w:hAnsi="Arial" w:cs="Arial"/>
        </w:rPr>
        <w:t xml:space="preserve"> in early years pedagogy and practice are closely linked to the ethos of the ESDGC, which argues that sustainability can be taught effectively. Given the global focus on key environmental issues over the past few decades it is not a surprise that early </w:t>
      </w:r>
      <w:r w:rsidRPr="003C74C8">
        <w:rPr>
          <w:rFonts w:ascii="Arial" w:hAnsi="Arial" w:cs="Arial"/>
        </w:rPr>
        <w:t>year’s</w:t>
      </w:r>
      <w:r w:rsidR="008F3333" w:rsidRPr="003C74C8">
        <w:rPr>
          <w:rFonts w:ascii="Arial" w:hAnsi="Arial" w:cs="Arial"/>
        </w:rPr>
        <w:t xml:space="preserve"> education centres around environmental initiatives. Miller (</w:t>
      </w:r>
      <w:r w:rsidR="005F13A6">
        <w:rPr>
          <w:rFonts w:ascii="Arial" w:hAnsi="Arial" w:cs="Arial"/>
        </w:rPr>
        <w:t xml:space="preserve">no </w:t>
      </w:r>
      <w:r w:rsidR="008F3333" w:rsidRPr="003C74C8">
        <w:rPr>
          <w:rFonts w:ascii="Arial" w:hAnsi="Arial" w:cs="Arial"/>
        </w:rPr>
        <w:t>date). The use of environmental initiatives within early years are important as effective practice for sustainability can empower children to be agents of change. Davis (2010)</w:t>
      </w:r>
      <w:r w:rsidR="00C97AA5">
        <w:rPr>
          <w:rFonts w:ascii="Arial" w:hAnsi="Arial" w:cs="Arial"/>
        </w:rPr>
        <w:t>.</w:t>
      </w:r>
      <w:r w:rsidR="008F3333" w:rsidRPr="003C74C8">
        <w:rPr>
          <w:rFonts w:ascii="Arial" w:hAnsi="Arial" w:cs="Arial"/>
        </w:rPr>
        <w:t xml:space="preserve"> </w:t>
      </w:r>
      <w:r w:rsidR="002814FC">
        <w:rPr>
          <w:rFonts w:ascii="Arial" w:hAnsi="Arial" w:cs="Arial"/>
        </w:rPr>
        <w:t>W</w:t>
      </w:r>
      <w:r w:rsidR="008F3333" w:rsidRPr="003C74C8">
        <w:rPr>
          <w:rFonts w:ascii="Arial" w:hAnsi="Arial" w:cs="Arial"/>
        </w:rPr>
        <w:t>here through their own sustainable work they can contribute to action in their local environments as well as influencing others to develop a positive disposition towards sustainability</w:t>
      </w:r>
      <w:r w:rsidR="002814FC">
        <w:rPr>
          <w:rFonts w:ascii="Arial" w:hAnsi="Arial" w:cs="Arial"/>
        </w:rPr>
        <w:t xml:space="preserve"> going forward.</w:t>
      </w:r>
    </w:p>
    <w:p w14:paraId="1C0C4733" w14:textId="77777777" w:rsidR="003C48B6" w:rsidRPr="003C74C8" w:rsidRDefault="003C48B6">
      <w:pPr>
        <w:rPr>
          <w:rFonts w:ascii="Arial" w:hAnsi="Arial" w:cs="Arial"/>
        </w:rPr>
      </w:pPr>
    </w:p>
    <w:p w14:paraId="1074EE69" w14:textId="45E8437D" w:rsidR="008F3333" w:rsidRDefault="008F3333">
      <w:pPr>
        <w:rPr>
          <w:rFonts w:ascii="Arial" w:hAnsi="Arial" w:cs="Arial"/>
        </w:rPr>
      </w:pPr>
      <w:r w:rsidRPr="003C74C8">
        <w:rPr>
          <w:rFonts w:ascii="Arial" w:hAnsi="Arial" w:cs="Arial"/>
        </w:rPr>
        <w:t xml:space="preserve">Creating a sustainable early year setting that provides opportunities for children to explore their natural environment has many benefits. For </w:t>
      </w:r>
      <w:r w:rsidR="00647C08" w:rsidRPr="003C74C8">
        <w:rPr>
          <w:rFonts w:ascii="Arial" w:hAnsi="Arial" w:cs="Arial"/>
        </w:rPr>
        <w:t>example,</w:t>
      </w:r>
      <w:r w:rsidRPr="003C74C8">
        <w:rPr>
          <w:rFonts w:ascii="Arial" w:hAnsi="Arial" w:cs="Arial"/>
        </w:rPr>
        <w:t xml:space="preserve"> </w:t>
      </w:r>
      <w:r w:rsidR="006E6D1E" w:rsidRPr="003C74C8">
        <w:rPr>
          <w:rFonts w:ascii="Arial" w:hAnsi="Arial" w:cs="Arial"/>
        </w:rPr>
        <w:t>A study that was conducted in South Australia founded that children who participated in sustainability programmes in their childhood showed greater understanding of environmental issues and as a result were more likely to engage in pro environmental behaviours as they grew up. Elliott et al (2014).</w:t>
      </w:r>
    </w:p>
    <w:p w14:paraId="4266F4F7" w14:textId="77777777" w:rsidR="00647C08" w:rsidRPr="003C74C8" w:rsidRDefault="00647C08">
      <w:pPr>
        <w:rPr>
          <w:rFonts w:ascii="Arial" w:hAnsi="Arial" w:cs="Arial"/>
        </w:rPr>
      </w:pPr>
    </w:p>
    <w:p w14:paraId="51EA1482" w14:textId="1790ECFC" w:rsidR="00437FD4" w:rsidRPr="003C74C8" w:rsidRDefault="00437FD4">
      <w:pPr>
        <w:rPr>
          <w:rFonts w:ascii="Arial" w:hAnsi="Arial" w:cs="Arial"/>
        </w:rPr>
      </w:pPr>
      <w:r w:rsidRPr="003C74C8">
        <w:rPr>
          <w:rFonts w:ascii="Arial" w:hAnsi="Arial" w:cs="Arial"/>
        </w:rPr>
        <w:t xml:space="preserve">Outdoor gardening, building and cooking activities within early years offer children the opportunities to support all aspects of their development </w:t>
      </w:r>
      <w:r w:rsidR="005F13A6">
        <w:rPr>
          <w:rFonts w:ascii="Arial" w:hAnsi="Arial" w:cs="Arial"/>
        </w:rPr>
        <w:t>as well as</w:t>
      </w:r>
      <w:r w:rsidRPr="003C74C8">
        <w:rPr>
          <w:rFonts w:ascii="Arial" w:hAnsi="Arial" w:cs="Arial"/>
        </w:rPr>
        <w:t xml:space="preserve"> opens opportunities for experimental learning which engages sustainability discussions </w:t>
      </w:r>
      <w:r w:rsidR="003C48B6" w:rsidRPr="003C74C8">
        <w:rPr>
          <w:rFonts w:ascii="Arial" w:hAnsi="Arial" w:cs="Arial"/>
        </w:rPr>
        <w:t>amongst</w:t>
      </w:r>
      <w:r w:rsidRPr="003C74C8">
        <w:rPr>
          <w:rFonts w:ascii="Arial" w:hAnsi="Arial" w:cs="Arial"/>
        </w:rPr>
        <w:t xml:space="preserve"> peers and practitioners. </w:t>
      </w:r>
      <w:r w:rsidR="0096545B">
        <w:rPr>
          <w:rFonts w:ascii="Arial" w:hAnsi="Arial" w:cs="Arial"/>
        </w:rPr>
        <w:t xml:space="preserve">Haslett et al </w:t>
      </w:r>
      <w:r w:rsidRPr="003C74C8">
        <w:rPr>
          <w:rFonts w:ascii="Arial" w:hAnsi="Arial" w:cs="Arial"/>
        </w:rPr>
        <w:t>(</w:t>
      </w:r>
      <w:r w:rsidR="0096545B">
        <w:rPr>
          <w:rFonts w:ascii="Arial" w:hAnsi="Arial" w:cs="Arial"/>
        </w:rPr>
        <w:t>2018</w:t>
      </w:r>
      <w:r w:rsidRPr="003C74C8">
        <w:rPr>
          <w:rFonts w:ascii="Arial" w:hAnsi="Arial" w:cs="Arial"/>
        </w:rPr>
        <w:t xml:space="preserve">) </w:t>
      </w:r>
    </w:p>
    <w:p w14:paraId="142E5C21" w14:textId="3F0C4C91" w:rsidR="008F3333" w:rsidRDefault="008F3333">
      <w:pPr>
        <w:rPr>
          <w:rFonts w:ascii="Arial" w:hAnsi="Arial" w:cs="Arial"/>
        </w:rPr>
      </w:pPr>
      <w:r w:rsidRPr="003C74C8">
        <w:rPr>
          <w:rFonts w:ascii="Arial" w:hAnsi="Arial" w:cs="Arial"/>
        </w:rPr>
        <w:t xml:space="preserve">Environmental education has </w:t>
      </w:r>
      <w:r w:rsidR="005F13A6">
        <w:rPr>
          <w:rFonts w:ascii="Arial" w:hAnsi="Arial" w:cs="Arial"/>
        </w:rPr>
        <w:t xml:space="preserve">had </w:t>
      </w:r>
      <w:r w:rsidRPr="003C74C8">
        <w:rPr>
          <w:rFonts w:ascii="Arial" w:hAnsi="Arial" w:cs="Arial"/>
        </w:rPr>
        <w:t xml:space="preserve">a presence in both primary and secondary education for </w:t>
      </w:r>
      <w:r w:rsidR="00647C08" w:rsidRPr="003C74C8">
        <w:rPr>
          <w:rFonts w:ascii="Arial" w:hAnsi="Arial" w:cs="Arial"/>
        </w:rPr>
        <w:t>several</w:t>
      </w:r>
      <w:r w:rsidRPr="003C74C8">
        <w:rPr>
          <w:rFonts w:ascii="Arial" w:hAnsi="Arial" w:cs="Arial"/>
        </w:rPr>
        <w:t xml:space="preserve"> years with </w:t>
      </w:r>
      <w:r w:rsidR="002814FC" w:rsidRPr="003C74C8">
        <w:rPr>
          <w:rFonts w:ascii="Arial" w:hAnsi="Arial" w:cs="Arial"/>
        </w:rPr>
        <w:t>nature-based</w:t>
      </w:r>
      <w:r w:rsidRPr="003C74C8">
        <w:rPr>
          <w:rFonts w:ascii="Arial" w:hAnsi="Arial" w:cs="Arial"/>
        </w:rPr>
        <w:t xml:space="preserve"> learning being increasingly popular in early education. The conception of nature should feature within children’s play and learning experiences as it holds opportunities for new ideas and actions. </w:t>
      </w:r>
      <w:proofErr w:type="spellStart"/>
      <w:r w:rsidRPr="003C74C8">
        <w:rPr>
          <w:rFonts w:ascii="Arial" w:hAnsi="Arial" w:cs="Arial"/>
        </w:rPr>
        <w:t>Macquarrie</w:t>
      </w:r>
      <w:proofErr w:type="spellEnd"/>
      <w:r w:rsidRPr="003C74C8">
        <w:rPr>
          <w:rFonts w:ascii="Arial" w:hAnsi="Arial" w:cs="Arial"/>
        </w:rPr>
        <w:t xml:space="preserve">, Nugent &amp; Warden (2013). </w:t>
      </w:r>
    </w:p>
    <w:p w14:paraId="4AE4DB17" w14:textId="77777777" w:rsidR="005F13A6" w:rsidRPr="003C74C8" w:rsidRDefault="005F13A6">
      <w:pPr>
        <w:rPr>
          <w:rFonts w:ascii="Arial" w:hAnsi="Arial" w:cs="Arial"/>
        </w:rPr>
      </w:pPr>
    </w:p>
    <w:p w14:paraId="52B6D5AA" w14:textId="77777777" w:rsidR="00647C08" w:rsidRDefault="008F3333" w:rsidP="00AD2FD3">
      <w:pPr>
        <w:rPr>
          <w:rFonts w:ascii="Arial" w:hAnsi="Arial" w:cs="Arial"/>
        </w:rPr>
      </w:pPr>
      <w:r w:rsidRPr="003C74C8">
        <w:rPr>
          <w:rFonts w:ascii="Arial" w:hAnsi="Arial" w:cs="Arial"/>
        </w:rPr>
        <w:t xml:space="preserve">By nurturing the connection with nature in the early years we cultivate a deeper connection between children and their natural world which fosters a sense of awe and respect where we inspire a desire to protect and preserve. Giving young children the access to natural environments to explore gives them opportunities to feel the beauty of getting outdoors and be educated, teaching them to understand that their actions have impacts on others and helping them to </w:t>
      </w:r>
      <w:r w:rsidR="005F13A6">
        <w:rPr>
          <w:rFonts w:ascii="Arial" w:hAnsi="Arial" w:cs="Arial"/>
        </w:rPr>
        <w:t>know</w:t>
      </w:r>
      <w:r w:rsidRPr="003C74C8">
        <w:rPr>
          <w:rFonts w:ascii="Arial" w:hAnsi="Arial" w:cs="Arial"/>
        </w:rPr>
        <w:t xml:space="preserve"> the need to look after nature and all living things</w:t>
      </w:r>
      <w:r w:rsidR="002814FC">
        <w:rPr>
          <w:rFonts w:ascii="Arial" w:hAnsi="Arial" w:cs="Arial"/>
        </w:rPr>
        <w:t xml:space="preserve"> in it</w:t>
      </w:r>
      <w:r w:rsidR="005F13A6">
        <w:rPr>
          <w:rFonts w:ascii="Arial" w:hAnsi="Arial" w:cs="Arial"/>
        </w:rPr>
        <w:t>, further</w:t>
      </w:r>
      <w:r w:rsidRPr="003C74C8">
        <w:rPr>
          <w:rFonts w:ascii="Arial" w:hAnsi="Arial" w:cs="Arial"/>
        </w:rPr>
        <w:t xml:space="preserve"> introducing eco literacy into early pedagogies.</w:t>
      </w:r>
    </w:p>
    <w:p w14:paraId="7309AD10" w14:textId="21123638" w:rsidR="00AD2FD3" w:rsidRPr="003C74C8" w:rsidRDefault="00AD2FD3" w:rsidP="00AD2FD3">
      <w:pPr>
        <w:rPr>
          <w:rFonts w:ascii="Arial" w:hAnsi="Arial" w:cs="Arial"/>
        </w:rPr>
      </w:pPr>
      <w:r w:rsidRPr="003C74C8">
        <w:rPr>
          <w:rFonts w:ascii="Arial" w:hAnsi="Arial" w:cs="Arial"/>
        </w:rPr>
        <w:lastRenderedPageBreak/>
        <w:t>The experiences I undertook as part of the John Muir Award link closely with Education for Sustainable Development (ESD) and support</w:t>
      </w:r>
      <w:r w:rsidR="005F13A6">
        <w:rPr>
          <w:rFonts w:ascii="Arial" w:hAnsi="Arial" w:cs="Arial"/>
        </w:rPr>
        <w:t>s</w:t>
      </w:r>
      <w:r w:rsidRPr="003C74C8">
        <w:rPr>
          <w:rFonts w:ascii="Arial" w:hAnsi="Arial" w:cs="Arial"/>
        </w:rPr>
        <w:t xml:space="preserve"> the themes of practical learning and learning from nature. It is important that children and young people are offered the opportunities to explore nature and have hands on learning experiences, by introducing children to local wildlife, teaching them how things grow and encouraging them to develop sustainable ideas is all part of inspiring them to make positive contributions in their adulthood</w:t>
      </w:r>
      <w:r w:rsidRPr="003C74C8">
        <w:rPr>
          <w:rFonts w:ascii="Arial" w:hAnsi="Arial" w:cs="Arial"/>
        </w:rPr>
        <w:t>, empowering them to think about problems within their local environment as a starting point.</w:t>
      </w:r>
    </w:p>
    <w:p w14:paraId="619C1C22" w14:textId="7C4A143A" w:rsidR="00DE7408" w:rsidRPr="003C74C8" w:rsidRDefault="00DE7408" w:rsidP="00AD2FD3">
      <w:pPr>
        <w:rPr>
          <w:rFonts w:ascii="Arial" w:hAnsi="Arial" w:cs="Arial"/>
        </w:rPr>
      </w:pPr>
    </w:p>
    <w:p w14:paraId="43FA5712" w14:textId="627B8CC4" w:rsidR="005F13A6" w:rsidRDefault="008F3333">
      <w:pPr>
        <w:rPr>
          <w:rFonts w:ascii="Arial" w:hAnsi="Arial" w:cs="Arial"/>
        </w:rPr>
      </w:pPr>
      <w:r w:rsidRPr="003C74C8">
        <w:rPr>
          <w:rFonts w:ascii="Arial" w:hAnsi="Arial" w:cs="Arial"/>
        </w:rPr>
        <w:t xml:space="preserve">Integrating and implementing sustainability into early years education can be done by creating sustainable learning spaces which incorporate natural materials promoting recycling and upcycling and opportunities for exploring </w:t>
      </w:r>
      <w:r w:rsidR="002814FC">
        <w:rPr>
          <w:rFonts w:ascii="Arial" w:hAnsi="Arial" w:cs="Arial"/>
        </w:rPr>
        <w:t xml:space="preserve">the </w:t>
      </w:r>
      <w:r w:rsidRPr="003C74C8">
        <w:rPr>
          <w:rFonts w:ascii="Arial" w:hAnsi="Arial" w:cs="Arial"/>
        </w:rPr>
        <w:t xml:space="preserve">outdoors. Teaching children about the wildlife and nature that is on their </w:t>
      </w:r>
      <w:r w:rsidR="00647C08" w:rsidRPr="003C74C8">
        <w:rPr>
          <w:rFonts w:ascii="Arial" w:hAnsi="Arial" w:cs="Arial"/>
        </w:rPr>
        <w:t>doorstep</w:t>
      </w:r>
      <w:r w:rsidRPr="003C74C8">
        <w:rPr>
          <w:rFonts w:ascii="Arial" w:hAnsi="Arial" w:cs="Arial"/>
        </w:rPr>
        <w:t xml:space="preserve"> can encourage them to </w:t>
      </w:r>
      <w:r w:rsidR="009762BF" w:rsidRPr="003C74C8">
        <w:rPr>
          <w:rFonts w:ascii="Arial" w:hAnsi="Arial" w:cs="Arial"/>
        </w:rPr>
        <w:t xml:space="preserve">develop an understanding of how and why we should preserve and protect our environments and all those living in </w:t>
      </w:r>
      <w:r w:rsidR="005F13A6">
        <w:rPr>
          <w:rFonts w:ascii="Arial" w:hAnsi="Arial" w:cs="Arial"/>
        </w:rPr>
        <w:t>it</w:t>
      </w:r>
      <w:r w:rsidR="009762BF" w:rsidRPr="003C74C8">
        <w:rPr>
          <w:rFonts w:ascii="Arial" w:hAnsi="Arial" w:cs="Arial"/>
        </w:rPr>
        <w:t xml:space="preserve">. The ESD principles of playing and exploring, active learning and creating and thinking critically should all be aims within educational practice including social cultural and </w:t>
      </w:r>
      <w:r w:rsidR="006467C3" w:rsidRPr="003C74C8">
        <w:rPr>
          <w:rFonts w:ascii="Arial" w:hAnsi="Arial" w:cs="Arial"/>
        </w:rPr>
        <w:t xml:space="preserve">economic </w:t>
      </w:r>
      <w:r w:rsidR="009762BF" w:rsidRPr="003C74C8">
        <w:rPr>
          <w:rFonts w:ascii="Arial" w:hAnsi="Arial" w:cs="Arial"/>
        </w:rPr>
        <w:t>dimensions which motivate individuals to act in the framework of sustainability. Siraj- Blatchford et al (2010).</w:t>
      </w:r>
      <w:r w:rsidR="00DE7408" w:rsidRPr="003C74C8">
        <w:rPr>
          <w:rFonts w:ascii="Arial" w:hAnsi="Arial" w:cs="Arial"/>
        </w:rPr>
        <w:t xml:space="preserve"> </w:t>
      </w:r>
    </w:p>
    <w:p w14:paraId="58F68A0C" w14:textId="77777777" w:rsidR="005F13A6" w:rsidRDefault="005F13A6">
      <w:pPr>
        <w:rPr>
          <w:rFonts w:ascii="Arial" w:hAnsi="Arial" w:cs="Arial"/>
        </w:rPr>
      </w:pPr>
    </w:p>
    <w:p w14:paraId="1223AAD5" w14:textId="71B4CFB2" w:rsidR="005F13A6" w:rsidRDefault="00DE7408">
      <w:pPr>
        <w:rPr>
          <w:rFonts w:ascii="Arial" w:hAnsi="Arial" w:cs="Arial"/>
        </w:rPr>
      </w:pPr>
      <w:r w:rsidRPr="003C74C8">
        <w:rPr>
          <w:rFonts w:ascii="Arial" w:hAnsi="Arial" w:cs="Arial"/>
        </w:rPr>
        <w:t xml:space="preserve">Children and young people are magnets for new information therefore teaching about sustainability is important </w:t>
      </w:r>
      <w:r w:rsidR="005F13A6">
        <w:rPr>
          <w:rFonts w:ascii="Arial" w:hAnsi="Arial" w:cs="Arial"/>
        </w:rPr>
        <w:t>for the future</w:t>
      </w:r>
      <w:r w:rsidRPr="003C74C8">
        <w:rPr>
          <w:rFonts w:ascii="Arial" w:hAnsi="Arial" w:cs="Arial"/>
        </w:rPr>
        <w:t>. The use of nature walks are great ways to get children into nature to explore their knowledge and understanding of the world, especially for those who within their home environment may not have much access to such places for example they may not have a garden or live near local woodland</w:t>
      </w:r>
      <w:r w:rsidR="005F13A6">
        <w:rPr>
          <w:rFonts w:ascii="Arial" w:hAnsi="Arial" w:cs="Arial"/>
        </w:rPr>
        <w:t xml:space="preserve"> or beaches</w:t>
      </w:r>
      <w:r w:rsidR="002814FC">
        <w:rPr>
          <w:rFonts w:ascii="Arial" w:hAnsi="Arial" w:cs="Arial"/>
        </w:rPr>
        <w:t xml:space="preserve"> therefore </w:t>
      </w:r>
      <w:r w:rsidRPr="003C74C8">
        <w:rPr>
          <w:rFonts w:ascii="Arial" w:hAnsi="Arial" w:cs="Arial"/>
        </w:rPr>
        <w:t xml:space="preserve">early years settings play a large part in giving children </w:t>
      </w:r>
      <w:r w:rsidR="005F13A6">
        <w:rPr>
          <w:rFonts w:ascii="Arial" w:hAnsi="Arial" w:cs="Arial"/>
        </w:rPr>
        <w:t xml:space="preserve">these types of </w:t>
      </w:r>
      <w:r w:rsidRPr="003C74C8">
        <w:rPr>
          <w:rFonts w:ascii="Arial" w:hAnsi="Arial" w:cs="Arial"/>
        </w:rPr>
        <w:t>opportunities to learn from the natural environment</w:t>
      </w:r>
      <w:r w:rsidR="005F13A6">
        <w:rPr>
          <w:rFonts w:ascii="Arial" w:hAnsi="Arial" w:cs="Arial"/>
        </w:rPr>
        <w:t xml:space="preserve"> within their educatio</w:t>
      </w:r>
      <w:r w:rsidR="002814FC">
        <w:rPr>
          <w:rFonts w:ascii="Arial" w:hAnsi="Arial" w:cs="Arial"/>
        </w:rPr>
        <w:t>n.</w:t>
      </w:r>
    </w:p>
    <w:p w14:paraId="2B75A9CF" w14:textId="77777777" w:rsidR="00843D65" w:rsidRDefault="00843D65">
      <w:pPr>
        <w:rPr>
          <w:rFonts w:ascii="Arial" w:hAnsi="Arial" w:cs="Arial"/>
        </w:rPr>
      </w:pPr>
    </w:p>
    <w:p w14:paraId="36B4AC79" w14:textId="39FD65A9" w:rsidR="008F3333" w:rsidRPr="003C74C8" w:rsidRDefault="00DE7408">
      <w:pPr>
        <w:rPr>
          <w:rFonts w:ascii="Arial" w:hAnsi="Arial" w:cs="Arial"/>
        </w:rPr>
      </w:pPr>
      <w:r w:rsidRPr="003C74C8">
        <w:rPr>
          <w:rFonts w:ascii="Arial" w:hAnsi="Arial" w:cs="Arial"/>
        </w:rPr>
        <w:t xml:space="preserve">Forest schools are a brilliant way to </w:t>
      </w:r>
      <w:r w:rsidR="006142CD" w:rsidRPr="003C74C8">
        <w:rPr>
          <w:rFonts w:ascii="Arial" w:hAnsi="Arial" w:cs="Arial"/>
        </w:rPr>
        <w:t xml:space="preserve">encourage children’s creativeness and their knowledge on natural resources. The Montessori Approach favours this idea and argues that children being immersed in nature can enrich their holistic development as a whole and </w:t>
      </w:r>
      <w:r w:rsidR="00403653">
        <w:rPr>
          <w:rFonts w:ascii="Arial" w:hAnsi="Arial" w:cs="Arial"/>
        </w:rPr>
        <w:t xml:space="preserve">using </w:t>
      </w:r>
      <w:r w:rsidR="006142CD" w:rsidRPr="003C74C8">
        <w:rPr>
          <w:rFonts w:ascii="Arial" w:hAnsi="Arial" w:cs="Arial"/>
        </w:rPr>
        <w:t>natural materials that come from nature encourages children to remain connected to the earth and the environment, helping them to understand their responsibility in keeping the environment sustainable for other living beings.</w:t>
      </w:r>
    </w:p>
    <w:p w14:paraId="45635363" w14:textId="77777777" w:rsidR="008F3333" w:rsidRPr="003C74C8" w:rsidRDefault="008F3333">
      <w:pPr>
        <w:rPr>
          <w:rFonts w:ascii="Arial" w:hAnsi="Arial" w:cs="Arial"/>
        </w:rPr>
      </w:pPr>
    </w:p>
    <w:p w14:paraId="3FC6374A" w14:textId="1F8F1292" w:rsidR="00570F06" w:rsidRDefault="002D67B3">
      <w:pPr>
        <w:rPr>
          <w:rFonts w:ascii="Arial" w:hAnsi="Arial" w:cs="Arial"/>
        </w:rPr>
      </w:pPr>
      <w:r w:rsidRPr="003C74C8">
        <w:rPr>
          <w:rFonts w:ascii="Arial" w:hAnsi="Arial" w:cs="Arial"/>
        </w:rPr>
        <w:t>The Education for Sustainable Development (ESD) provides a vision of education that ultimately seeks to balance human and economic wellbeing with cultural traditions and respect for the environment, it is vital that these three pillars act together to support sustainable development</w:t>
      </w:r>
      <w:r w:rsidR="005F13A6">
        <w:rPr>
          <w:rFonts w:ascii="Arial" w:hAnsi="Arial" w:cs="Arial"/>
        </w:rPr>
        <w:t>.</w:t>
      </w:r>
      <w:r w:rsidRPr="003C74C8">
        <w:rPr>
          <w:rFonts w:ascii="Arial" w:hAnsi="Arial" w:cs="Arial"/>
        </w:rPr>
        <w:t xml:space="preserve"> </w:t>
      </w:r>
      <w:r w:rsidR="006467C3" w:rsidRPr="003C74C8">
        <w:rPr>
          <w:rFonts w:ascii="Arial" w:hAnsi="Arial" w:cs="Arial"/>
        </w:rPr>
        <w:t>S</w:t>
      </w:r>
      <w:r w:rsidRPr="003C74C8">
        <w:rPr>
          <w:rFonts w:ascii="Arial" w:hAnsi="Arial" w:cs="Arial"/>
        </w:rPr>
        <w:t xml:space="preserve">ustainable consumption is argued to be the most appropriate area to initially focus attention </w:t>
      </w:r>
      <w:proofErr w:type="gramStart"/>
      <w:r w:rsidRPr="003C74C8">
        <w:rPr>
          <w:rFonts w:ascii="Arial" w:hAnsi="Arial" w:cs="Arial"/>
        </w:rPr>
        <w:t>in</w:t>
      </w:r>
      <w:proofErr w:type="gramEnd"/>
      <w:r w:rsidRPr="003C74C8">
        <w:rPr>
          <w:rFonts w:ascii="Arial" w:hAnsi="Arial" w:cs="Arial"/>
        </w:rPr>
        <w:t xml:space="preserve"> the early years, supporting families to live more sustainable lives as well as teaching children core values through </w:t>
      </w:r>
      <w:r w:rsidR="005F13A6">
        <w:rPr>
          <w:rFonts w:ascii="Arial" w:hAnsi="Arial" w:cs="Arial"/>
        </w:rPr>
        <w:t xml:space="preserve">their </w:t>
      </w:r>
      <w:r w:rsidRPr="003C74C8">
        <w:rPr>
          <w:rFonts w:ascii="Arial" w:hAnsi="Arial" w:cs="Arial"/>
        </w:rPr>
        <w:t>education. Siraj-Blatchford, Smith &amp; Samuelsson (</w:t>
      </w:r>
      <w:r w:rsidR="005F13A6">
        <w:rPr>
          <w:rFonts w:ascii="Arial" w:hAnsi="Arial" w:cs="Arial"/>
        </w:rPr>
        <w:t xml:space="preserve">no </w:t>
      </w:r>
      <w:r w:rsidR="00570F06" w:rsidRPr="003C74C8">
        <w:rPr>
          <w:rFonts w:ascii="Arial" w:hAnsi="Arial" w:cs="Arial"/>
        </w:rPr>
        <w:t>date)</w:t>
      </w:r>
      <w:r w:rsidR="006467C3" w:rsidRPr="003C74C8">
        <w:rPr>
          <w:rFonts w:ascii="Arial" w:hAnsi="Arial" w:cs="Arial"/>
        </w:rPr>
        <w:t xml:space="preserve">. </w:t>
      </w:r>
    </w:p>
    <w:p w14:paraId="0019244B" w14:textId="77777777" w:rsidR="00647C08" w:rsidRPr="003C74C8" w:rsidRDefault="00647C08">
      <w:pPr>
        <w:rPr>
          <w:rFonts w:ascii="Arial" w:hAnsi="Arial" w:cs="Arial"/>
        </w:rPr>
      </w:pPr>
    </w:p>
    <w:p w14:paraId="7B575AC0" w14:textId="4931CB80" w:rsidR="003C48B6" w:rsidRDefault="006467C3">
      <w:pPr>
        <w:rPr>
          <w:rFonts w:ascii="Arial" w:hAnsi="Arial" w:cs="Arial"/>
        </w:rPr>
      </w:pPr>
      <w:proofErr w:type="gramStart"/>
      <w:r w:rsidRPr="003C74C8">
        <w:rPr>
          <w:rFonts w:ascii="Arial" w:hAnsi="Arial" w:cs="Arial"/>
        </w:rPr>
        <w:t>However</w:t>
      </w:r>
      <w:proofErr w:type="gramEnd"/>
      <w:r w:rsidRPr="003C74C8">
        <w:rPr>
          <w:rFonts w:ascii="Arial" w:hAnsi="Arial" w:cs="Arial"/>
        </w:rPr>
        <w:t xml:space="preserve"> there can be challenge</w:t>
      </w:r>
      <w:r w:rsidR="005F13A6">
        <w:rPr>
          <w:rFonts w:ascii="Arial" w:hAnsi="Arial" w:cs="Arial"/>
        </w:rPr>
        <w:t>s</w:t>
      </w:r>
      <w:r w:rsidRPr="003C74C8">
        <w:rPr>
          <w:rFonts w:ascii="Arial" w:hAnsi="Arial" w:cs="Arial"/>
        </w:rPr>
        <w:t xml:space="preserve"> and limitations</w:t>
      </w:r>
      <w:r w:rsidR="00C97AA5">
        <w:rPr>
          <w:rFonts w:ascii="Arial" w:hAnsi="Arial" w:cs="Arial"/>
        </w:rPr>
        <w:t>,</w:t>
      </w:r>
      <w:r w:rsidR="005F13A6">
        <w:rPr>
          <w:rFonts w:ascii="Arial" w:hAnsi="Arial" w:cs="Arial"/>
        </w:rPr>
        <w:t xml:space="preserve"> for</w:t>
      </w:r>
      <w:r w:rsidRPr="003C74C8">
        <w:rPr>
          <w:rFonts w:ascii="Arial" w:hAnsi="Arial" w:cs="Arial"/>
        </w:rPr>
        <w:t xml:space="preserve"> example the lack of access to quality education can contribute greatly to the challenge of limited awareness and understanding of sustainable practices which as a result hinders the integration of ESD within schools, where some educational settings struggle to integrate sustainability principles into their</w:t>
      </w:r>
      <w:r w:rsidR="00C97AA5">
        <w:rPr>
          <w:rFonts w:ascii="Arial" w:hAnsi="Arial" w:cs="Arial"/>
        </w:rPr>
        <w:t xml:space="preserve"> everyday</w:t>
      </w:r>
      <w:r w:rsidRPr="003C74C8">
        <w:rPr>
          <w:rFonts w:ascii="Arial" w:hAnsi="Arial" w:cs="Arial"/>
        </w:rPr>
        <w:t xml:space="preserve"> curricula. Abidin, Mokhtar &amp; </w:t>
      </w:r>
      <w:proofErr w:type="spellStart"/>
      <w:r w:rsidRPr="003C74C8">
        <w:rPr>
          <w:rFonts w:ascii="Arial" w:hAnsi="Arial" w:cs="Arial"/>
        </w:rPr>
        <w:t>Arsat</w:t>
      </w:r>
      <w:proofErr w:type="spellEnd"/>
      <w:r w:rsidRPr="003C74C8">
        <w:rPr>
          <w:rFonts w:ascii="Arial" w:hAnsi="Arial" w:cs="Arial"/>
        </w:rPr>
        <w:t xml:space="preserve"> (2024).</w:t>
      </w:r>
    </w:p>
    <w:p w14:paraId="27C02C7C" w14:textId="3D971A78" w:rsidR="003C48B6" w:rsidRDefault="005F13A6">
      <w:pPr>
        <w:rPr>
          <w:rFonts w:ascii="Arial" w:hAnsi="Arial" w:cs="Arial"/>
        </w:rPr>
      </w:pPr>
      <w:r>
        <w:rPr>
          <w:rFonts w:ascii="Arial" w:hAnsi="Arial" w:cs="Arial"/>
        </w:rPr>
        <w:lastRenderedPageBreak/>
        <w:t xml:space="preserve">Another challenge may be </w:t>
      </w:r>
      <w:r w:rsidR="00403653">
        <w:rPr>
          <w:rFonts w:ascii="Arial" w:hAnsi="Arial" w:cs="Arial"/>
        </w:rPr>
        <w:t xml:space="preserve">the </w:t>
      </w:r>
      <w:r>
        <w:rPr>
          <w:rFonts w:ascii="Arial" w:hAnsi="Arial" w:cs="Arial"/>
        </w:rPr>
        <w:t xml:space="preserve">access to natural environments as part of their learning and </w:t>
      </w:r>
      <w:r w:rsidR="00647C08">
        <w:rPr>
          <w:rFonts w:ascii="Arial" w:hAnsi="Arial" w:cs="Arial"/>
        </w:rPr>
        <w:t>development which</w:t>
      </w:r>
      <w:r w:rsidR="00403653">
        <w:rPr>
          <w:rFonts w:ascii="Arial" w:hAnsi="Arial" w:cs="Arial"/>
        </w:rPr>
        <w:t xml:space="preserve"> </w:t>
      </w:r>
      <w:r>
        <w:rPr>
          <w:rFonts w:ascii="Arial" w:hAnsi="Arial" w:cs="Arial"/>
        </w:rPr>
        <w:t>lead</w:t>
      </w:r>
      <w:r w:rsidR="00403653">
        <w:rPr>
          <w:rFonts w:ascii="Arial" w:hAnsi="Arial" w:cs="Arial"/>
        </w:rPr>
        <w:t>s</w:t>
      </w:r>
      <w:r>
        <w:rPr>
          <w:rFonts w:ascii="Arial" w:hAnsi="Arial" w:cs="Arial"/>
        </w:rPr>
        <w:t xml:space="preserve"> to them not having a full understanding of nature. This can be because of settings funding or location in terms of being able to visit</w:t>
      </w:r>
      <w:r w:rsidR="00403653">
        <w:rPr>
          <w:rFonts w:ascii="Arial" w:hAnsi="Arial" w:cs="Arial"/>
        </w:rPr>
        <w:t xml:space="preserve"> these</w:t>
      </w:r>
      <w:r>
        <w:rPr>
          <w:rFonts w:ascii="Arial" w:hAnsi="Arial" w:cs="Arial"/>
        </w:rPr>
        <w:t xml:space="preserve"> rural and natural areas. </w:t>
      </w:r>
    </w:p>
    <w:p w14:paraId="12235902" w14:textId="77777777" w:rsidR="005F13A6" w:rsidRPr="005F13A6" w:rsidRDefault="005F13A6">
      <w:pPr>
        <w:rPr>
          <w:rFonts w:ascii="Arial" w:hAnsi="Arial" w:cs="Arial"/>
        </w:rPr>
      </w:pPr>
    </w:p>
    <w:p w14:paraId="7EEBC8F7" w14:textId="77777777" w:rsidR="00647C08" w:rsidRDefault="003C74C8">
      <w:pPr>
        <w:rPr>
          <w:rFonts w:ascii="Arial" w:hAnsi="Arial" w:cs="Arial"/>
        </w:rPr>
      </w:pPr>
      <w:r>
        <w:rPr>
          <w:rFonts w:ascii="Arial" w:hAnsi="Arial" w:cs="Arial"/>
        </w:rPr>
        <w:t>To conclude a child’s early years should be enriched with many learning opportunities and experiences that incorporate sustainability, providing practical learning that puts them at one with nature so they can in return develop a lifelong appreciation for nature itself and gain commitments to protecting it and creating a sustainable future. Early years settings should inspire children to respect earth and its resources through early years curriculum and pedagogies</w:t>
      </w:r>
      <w:r w:rsidR="005F13A6">
        <w:rPr>
          <w:rFonts w:ascii="Arial" w:hAnsi="Arial" w:cs="Arial"/>
        </w:rPr>
        <w:t xml:space="preserve"> as exploring</w:t>
      </w:r>
      <w:r w:rsidR="005F13A6" w:rsidRPr="005F13A6">
        <w:rPr>
          <w:rFonts w:ascii="Arial" w:hAnsi="Arial" w:cs="Arial"/>
        </w:rPr>
        <w:t xml:space="preserve"> the natural world encourages children to make observations,</w:t>
      </w:r>
      <w:r w:rsidR="005F13A6">
        <w:rPr>
          <w:rFonts w:ascii="Arial" w:hAnsi="Arial" w:cs="Arial"/>
        </w:rPr>
        <w:t xml:space="preserve"> </w:t>
      </w:r>
      <w:r w:rsidR="005F13A6" w:rsidRPr="005F13A6">
        <w:rPr>
          <w:rFonts w:ascii="Arial" w:hAnsi="Arial" w:cs="Arial"/>
        </w:rPr>
        <w:t xml:space="preserve">compare similarities and differences in the natural environment, </w:t>
      </w:r>
      <w:r w:rsidR="005F13A6">
        <w:rPr>
          <w:rFonts w:ascii="Arial" w:hAnsi="Arial" w:cs="Arial"/>
        </w:rPr>
        <w:t>develop</w:t>
      </w:r>
      <w:r w:rsidR="00403653">
        <w:rPr>
          <w:rFonts w:ascii="Arial" w:hAnsi="Arial" w:cs="Arial"/>
        </w:rPr>
        <w:t xml:space="preserve"> </w:t>
      </w:r>
      <w:r w:rsidR="005F13A6">
        <w:rPr>
          <w:rFonts w:ascii="Arial" w:hAnsi="Arial" w:cs="Arial"/>
        </w:rPr>
        <w:t xml:space="preserve">holistically and </w:t>
      </w:r>
      <w:r w:rsidR="005F13A6" w:rsidRPr="005F13A6">
        <w:rPr>
          <w:rFonts w:ascii="Arial" w:hAnsi="Arial" w:cs="Arial"/>
        </w:rPr>
        <w:t>tak</w:t>
      </w:r>
      <w:r w:rsidR="005F13A6">
        <w:rPr>
          <w:rFonts w:ascii="Arial" w:hAnsi="Arial" w:cs="Arial"/>
        </w:rPr>
        <w:t>e</w:t>
      </w:r>
      <w:r w:rsidR="005F13A6" w:rsidRPr="005F13A6">
        <w:rPr>
          <w:rFonts w:ascii="Arial" w:hAnsi="Arial" w:cs="Arial"/>
        </w:rPr>
        <w:t xml:space="preserve"> part in hands on learning both child and adult led</w:t>
      </w:r>
      <w:r w:rsidR="005F13A6">
        <w:rPr>
          <w:rFonts w:ascii="Arial" w:hAnsi="Arial" w:cs="Arial"/>
        </w:rPr>
        <w:t xml:space="preserve">. </w:t>
      </w:r>
    </w:p>
    <w:p w14:paraId="58FD93EF" w14:textId="77777777" w:rsidR="00647C08" w:rsidRDefault="00647C08">
      <w:pPr>
        <w:rPr>
          <w:rFonts w:ascii="Arial" w:hAnsi="Arial" w:cs="Arial"/>
        </w:rPr>
      </w:pPr>
    </w:p>
    <w:p w14:paraId="7DF85CA6" w14:textId="132121ED" w:rsidR="003C74C8" w:rsidRDefault="005F13A6">
      <w:pPr>
        <w:rPr>
          <w:rFonts w:ascii="Arial" w:hAnsi="Arial" w:cs="Arial"/>
        </w:rPr>
      </w:pPr>
      <w:r>
        <w:rPr>
          <w:rFonts w:ascii="Arial" w:hAnsi="Arial" w:cs="Arial"/>
        </w:rPr>
        <w:t>Children being able to spend</w:t>
      </w:r>
      <w:r w:rsidR="00C97AA5">
        <w:rPr>
          <w:rFonts w:ascii="Arial" w:hAnsi="Arial" w:cs="Arial"/>
        </w:rPr>
        <w:t xml:space="preserve"> time</w:t>
      </w:r>
      <w:r>
        <w:rPr>
          <w:rFonts w:ascii="Arial" w:hAnsi="Arial" w:cs="Arial"/>
        </w:rPr>
        <w:t xml:space="preserve"> in nature </w:t>
      </w:r>
      <w:r w:rsidR="00C97AA5">
        <w:rPr>
          <w:rFonts w:ascii="Arial" w:hAnsi="Arial" w:cs="Arial"/>
        </w:rPr>
        <w:t>i</w:t>
      </w:r>
      <w:r>
        <w:rPr>
          <w:rFonts w:ascii="Arial" w:hAnsi="Arial" w:cs="Arial"/>
        </w:rPr>
        <w:t>s known to have numerous physical and mental health benefits and having knowledge and understanding of the world along with its themes of sustainability imbedded in early years curricula</w:t>
      </w:r>
      <w:r w:rsidR="00403653">
        <w:rPr>
          <w:rFonts w:ascii="Arial" w:hAnsi="Arial" w:cs="Arial"/>
        </w:rPr>
        <w:t xml:space="preserve"> can positively influence </w:t>
      </w:r>
      <w:r>
        <w:rPr>
          <w:rFonts w:ascii="Arial" w:hAnsi="Arial" w:cs="Arial"/>
        </w:rPr>
        <w:t xml:space="preserve">children </w:t>
      </w:r>
      <w:r w:rsidR="003C74C8">
        <w:rPr>
          <w:rFonts w:ascii="Arial" w:hAnsi="Arial" w:cs="Arial"/>
        </w:rPr>
        <w:t xml:space="preserve">to protect the planet, its plants, animals and natural resources which </w:t>
      </w:r>
      <w:r>
        <w:rPr>
          <w:rFonts w:ascii="Arial" w:hAnsi="Arial" w:cs="Arial"/>
        </w:rPr>
        <w:t>will also</w:t>
      </w:r>
      <w:r w:rsidR="003C74C8">
        <w:rPr>
          <w:rFonts w:ascii="Arial" w:hAnsi="Arial" w:cs="Arial"/>
        </w:rPr>
        <w:t xml:space="preserve"> </w:t>
      </w:r>
      <w:r w:rsidR="00403653">
        <w:rPr>
          <w:rFonts w:ascii="Arial" w:hAnsi="Arial" w:cs="Arial"/>
        </w:rPr>
        <w:t xml:space="preserve">support </w:t>
      </w:r>
      <w:r w:rsidR="003C74C8">
        <w:rPr>
          <w:rFonts w:ascii="Arial" w:hAnsi="Arial" w:cs="Arial"/>
        </w:rPr>
        <w:t xml:space="preserve">children </w:t>
      </w:r>
      <w:r w:rsidR="00403653">
        <w:rPr>
          <w:rFonts w:ascii="Arial" w:hAnsi="Arial" w:cs="Arial"/>
        </w:rPr>
        <w:t xml:space="preserve">in </w:t>
      </w:r>
      <w:r w:rsidR="003C74C8">
        <w:rPr>
          <w:rFonts w:ascii="Arial" w:hAnsi="Arial" w:cs="Arial"/>
        </w:rPr>
        <w:t>mak</w:t>
      </w:r>
      <w:r w:rsidR="00403653">
        <w:rPr>
          <w:rFonts w:ascii="Arial" w:hAnsi="Arial" w:cs="Arial"/>
        </w:rPr>
        <w:t xml:space="preserve">ing </w:t>
      </w:r>
      <w:r w:rsidR="003C74C8">
        <w:rPr>
          <w:rFonts w:ascii="Arial" w:hAnsi="Arial" w:cs="Arial"/>
        </w:rPr>
        <w:t xml:space="preserve">healthier life choices for both </w:t>
      </w:r>
      <w:proofErr w:type="gramStart"/>
      <w:r w:rsidR="003C74C8">
        <w:rPr>
          <w:rFonts w:ascii="Arial" w:hAnsi="Arial" w:cs="Arial"/>
        </w:rPr>
        <w:t>themselves</w:t>
      </w:r>
      <w:proofErr w:type="gramEnd"/>
      <w:r w:rsidR="003C74C8">
        <w:rPr>
          <w:rFonts w:ascii="Arial" w:hAnsi="Arial" w:cs="Arial"/>
        </w:rPr>
        <w:t xml:space="preserve"> and th</w:t>
      </w:r>
      <w:r w:rsidR="00403653">
        <w:rPr>
          <w:rFonts w:ascii="Arial" w:hAnsi="Arial" w:cs="Arial"/>
        </w:rPr>
        <w:t xml:space="preserve">eir </w:t>
      </w:r>
      <w:r w:rsidR="00C97AA5">
        <w:rPr>
          <w:rFonts w:ascii="Arial" w:hAnsi="Arial" w:cs="Arial"/>
        </w:rPr>
        <w:t>future.</w:t>
      </w:r>
    </w:p>
    <w:p w14:paraId="2D8B1676" w14:textId="7E0A759A" w:rsidR="003C74C8" w:rsidRDefault="003C74C8">
      <w:pPr>
        <w:rPr>
          <w:rFonts w:ascii="Arial" w:hAnsi="Arial" w:cs="Arial"/>
        </w:rPr>
      </w:pPr>
      <w:r>
        <w:rPr>
          <w:rFonts w:ascii="Arial" w:hAnsi="Arial" w:cs="Arial"/>
        </w:rPr>
        <w:t xml:space="preserve">Which really is the beginning of making the world a more economical, healthy and sustainable place </w:t>
      </w:r>
      <w:r w:rsidR="005F13A6">
        <w:rPr>
          <w:rFonts w:ascii="Arial" w:hAnsi="Arial" w:cs="Arial"/>
        </w:rPr>
        <w:t xml:space="preserve">to live, today and </w:t>
      </w:r>
      <w:r>
        <w:rPr>
          <w:rFonts w:ascii="Arial" w:hAnsi="Arial" w:cs="Arial"/>
        </w:rPr>
        <w:t>for future generations, these changes begin now.</w:t>
      </w:r>
    </w:p>
    <w:p w14:paraId="21699DA8" w14:textId="77777777" w:rsidR="003C74C8" w:rsidRDefault="003C74C8">
      <w:pPr>
        <w:rPr>
          <w:rFonts w:ascii="Arial" w:hAnsi="Arial" w:cs="Arial"/>
        </w:rPr>
      </w:pPr>
    </w:p>
    <w:p w14:paraId="727309CE" w14:textId="2505AF90" w:rsidR="003C74C8" w:rsidRPr="003C74C8" w:rsidRDefault="00647C08">
      <w:pPr>
        <w:rPr>
          <w:rFonts w:ascii="Arial" w:hAnsi="Arial" w:cs="Arial"/>
        </w:rPr>
      </w:pPr>
      <w:r>
        <w:rPr>
          <w:rFonts w:ascii="Arial" w:hAnsi="Arial" w:cs="Arial"/>
        </w:rPr>
        <w:t>Thank you</w:t>
      </w:r>
      <w:r w:rsidR="003C74C8">
        <w:rPr>
          <w:rFonts w:ascii="Arial" w:hAnsi="Arial" w:cs="Arial"/>
        </w:rPr>
        <w:t xml:space="preserve"> for listening, any questions are welcomed. </w:t>
      </w:r>
      <w:r w:rsidR="003C74C8" w:rsidRPr="003C74C8">
        <w:rPr>
          <w:rFonts w:ascii="Arial" w:hAnsi="Arial" w:cs="Arial"/>
        </w:rPr>
        <w:sym w:font="Wingdings" w:char="F04A"/>
      </w:r>
      <w:r w:rsidR="003C74C8">
        <w:rPr>
          <w:rFonts w:ascii="Arial" w:hAnsi="Arial" w:cs="Arial"/>
        </w:rPr>
        <w:t xml:space="preserve"> </w:t>
      </w:r>
    </w:p>
    <w:p w14:paraId="052AB33E" w14:textId="77777777" w:rsidR="003C48B6" w:rsidRDefault="003C48B6"/>
    <w:p w14:paraId="57E17D5E" w14:textId="77777777" w:rsidR="003C48B6" w:rsidRDefault="003C48B6"/>
    <w:p w14:paraId="33252CEA" w14:textId="77777777" w:rsidR="003C48B6" w:rsidRDefault="003C48B6"/>
    <w:p w14:paraId="053C58AD" w14:textId="77777777" w:rsidR="003C48B6" w:rsidRDefault="003C48B6"/>
    <w:p w14:paraId="02BDC679" w14:textId="77777777" w:rsidR="003C48B6" w:rsidRDefault="003C48B6"/>
    <w:p w14:paraId="06BB3861" w14:textId="77777777" w:rsidR="003C48B6" w:rsidRDefault="003C48B6"/>
    <w:p w14:paraId="48FB5A43" w14:textId="77777777" w:rsidR="003C48B6" w:rsidRDefault="003C48B6"/>
    <w:p w14:paraId="074C95F1" w14:textId="77777777" w:rsidR="003C48B6" w:rsidRDefault="003C48B6"/>
    <w:p w14:paraId="2B4DC414" w14:textId="77777777" w:rsidR="003C48B6" w:rsidRDefault="003C48B6"/>
    <w:p w14:paraId="75FD160F" w14:textId="77777777" w:rsidR="00C445B1" w:rsidRDefault="00C445B1"/>
    <w:p w14:paraId="1976E76C" w14:textId="77777777" w:rsidR="00C445B1" w:rsidRDefault="00C445B1"/>
    <w:p w14:paraId="5E4F2E55" w14:textId="77777777" w:rsidR="00C445B1" w:rsidRDefault="00C445B1"/>
    <w:p w14:paraId="198AF3B4" w14:textId="77777777" w:rsidR="006467C3" w:rsidRDefault="006467C3"/>
    <w:p w14:paraId="4DBED063" w14:textId="77777777" w:rsidR="006467C3" w:rsidRDefault="006467C3"/>
    <w:p w14:paraId="2BFFDA38" w14:textId="77777777" w:rsidR="006467C3" w:rsidRDefault="006467C3"/>
    <w:p w14:paraId="2A52E09B" w14:textId="77777777" w:rsidR="006467C3" w:rsidRDefault="006467C3"/>
    <w:p w14:paraId="5CF68335" w14:textId="77777777" w:rsidR="006467C3" w:rsidRDefault="006467C3"/>
    <w:p w14:paraId="43908709" w14:textId="77777777" w:rsidR="006467C3" w:rsidRDefault="006467C3"/>
    <w:p w14:paraId="01ABE3F9" w14:textId="77777777" w:rsidR="006467C3" w:rsidRDefault="006467C3"/>
    <w:p w14:paraId="7A8E0930" w14:textId="77777777" w:rsidR="006467C3" w:rsidRDefault="006467C3"/>
    <w:p w14:paraId="3CA0B21F" w14:textId="77777777" w:rsidR="006467C3" w:rsidRDefault="006467C3"/>
    <w:p w14:paraId="16D2A57D" w14:textId="77777777" w:rsidR="006467C3" w:rsidRDefault="006467C3"/>
    <w:p w14:paraId="2B3C0C77" w14:textId="77777777" w:rsidR="006467C3" w:rsidRDefault="006467C3"/>
    <w:p w14:paraId="3B1726E8" w14:textId="77777777" w:rsidR="006467C3" w:rsidRDefault="006467C3"/>
    <w:p w14:paraId="60F60AFD" w14:textId="77777777" w:rsidR="006467C3" w:rsidRDefault="006467C3"/>
    <w:p w14:paraId="4EA6BF62" w14:textId="77777777" w:rsidR="00C445B1" w:rsidRPr="00C445B1" w:rsidRDefault="00C445B1" w:rsidP="00C445B1"/>
    <w:p w14:paraId="3FABB0BC" w14:textId="77777777" w:rsidR="008F3333" w:rsidRDefault="008F3333" w:rsidP="00C703DB"/>
    <w:p w14:paraId="77B10849" w14:textId="77777777" w:rsidR="00437FD4" w:rsidRDefault="00437FD4" w:rsidP="00C703DB"/>
    <w:p w14:paraId="400DBDBE" w14:textId="77777777" w:rsidR="0096545B" w:rsidRDefault="0096545B" w:rsidP="00C703DB">
      <w:pPr>
        <w:rPr>
          <w:rFonts w:ascii="Arial" w:hAnsi="Arial" w:cs="Arial"/>
          <w:color w:val="1C2124"/>
        </w:rPr>
      </w:pPr>
    </w:p>
    <w:p w14:paraId="0EBA72EF" w14:textId="77777777" w:rsidR="0096545B" w:rsidRDefault="0096545B" w:rsidP="00C703DB">
      <w:pPr>
        <w:rPr>
          <w:rFonts w:ascii="Arial" w:hAnsi="Arial" w:cs="Arial"/>
          <w:color w:val="1C2124"/>
        </w:rPr>
      </w:pPr>
    </w:p>
    <w:p w14:paraId="73DAF1C5" w14:textId="77777777" w:rsidR="0096545B" w:rsidRDefault="0096545B" w:rsidP="00C703DB">
      <w:pPr>
        <w:rPr>
          <w:rFonts w:ascii="Arial" w:hAnsi="Arial" w:cs="Arial"/>
          <w:color w:val="1C2124"/>
        </w:rPr>
      </w:pPr>
    </w:p>
    <w:p w14:paraId="33BBBAE7" w14:textId="77777777" w:rsidR="0096545B" w:rsidRDefault="0096545B" w:rsidP="00C703DB">
      <w:pPr>
        <w:rPr>
          <w:rFonts w:ascii="Arial" w:hAnsi="Arial" w:cs="Arial"/>
          <w:color w:val="1C2124"/>
        </w:rPr>
      </w:pPr>
    </w:p>
    <w:p w14:paraId="0233DB63" w14:textId="77777777" w:rsidR="0096545B" w:rsidRDefault="0096545B" w:rsidP="00C703DB">
      <w:pPr>
        <w:rPr>
          <w:rFonts w:ascii="Arial" w:hAnsi="Arial" w:cs="Arial"/>
          <w:color w:val="1C2124"/>
        </w:rPr>
      </w:pPr>
    </w:p>
    <w:p w14:paraId="73A0CFCC" w14:textId="77777777" w:rsidR="0096545B" w:rsidRDefault="0096545B" w:rsidP="00C703DB">
      <w:pPr>
        <w:rPr>
          <w:rFonts w:ascii="Arial" w:hAnsi="Arial" w:cs="Arial"/>
          <w:color w:val="1C2124"/>
        </w:rPr>
      </w:pPr>
    </w:p>
    <w:p w14:paraId="65B1142B" w14:textId="77777777" w:rsidR="0096545B" w:rsidRDefault="0096545B" w:rsidP="00C703DB">
      <w:pPr>
        <w:rPr>
          <w:rFonts w:ascii="Arial" w:hAnsi="Arial" w:cs="Arial"/>
          <w:color w:val="1C2124"/>
        </w:rPr>
      </w:pPr>
    </w:p>
    <w:p w14:paraId="50F5122C" w14:textId="77777777" w:rsidR="0096545B" w:rsidRDefault="0096545B" w:rsidP="00C703DB">
      <w:pPr>
        <w:rPr>
          <w:rFonts w:ascii="Arial" w:hAnsi="Arial" w:cs="Arial"/>
          <w:color w:val="1C2124"/>
        </w:rPr>
      </w:pPr>
    </w:p>
    <w:p w14:paraId="424A0D38" w14:textId="77777777" w:rsidR="0096545B" w:rsidRDefault="0096545B" w:rsidP="00C703DB">
      <w:pPr>
        <w:rPr>
          <w:rFonts w:ascii="Arial" w:hAnsi="Arial" w:cs="Arial"/>
          <w:color w:val="1C2124"/>
        </w:rPr>
      </w:pPr>
    </w:p>
    <w:p w14:paraId="0371DB1D" w14:textId="77777777" w:rsidR="0096545B" w:rsidRDefault="0096545B" w:rsidP="00C703DB">
      <w:pPr>
        <w:rPr>
          <w:rFonts w:ascii="Arial" w:hAnsi="Arial" w:cs="Arial"/>
          <w:color w:val="1C2124"/>
        </w:rPr>
      </w:pPr>
    </w:p>
    <w:p w14:paraId="1ED8A240" w14:textId="77777777" w:rsidR="0096545B" w:rsidRDefault="0096545B" w:rsidP="00C703DB">
      <w:pPr>
        <w:rPr>
          <w:rFonts w:ascii="Arial" w:hAnsi="Arial" w:cs="Arial"/>
          <w:color w:val="1C2124"/>
        </w:rPr>
      </w:pPr>
    </w:p>
    <w:p w14:paraId="470B83F3" w14:textId="77777777" w:rsidR="0096545B" w:rsidRDefault="0096545B" w:rsidP="00C703DB">
      <w:pPr>
        <w:rPr>
          <w:rFonts w:ascii="Arial" w:hAnsi="Arial" w:cs="Arial"/>
          <w:color w:val="1C2124"/>
        </w:rPr>
      </w:pPr>
    </w:p>
    <w:p w14:paraId="50516543" w14:textId="77777777" w:rsidR="0096545B" w:rsidRDefault="0096545B" w:rsidP="00C703DB">
      <w:pPr>
        <w:rPr>
          <w:rFonts w:ascii="Arial" w:hAnsi="Arial" w:cs="Arial"/>
          <w:color w:val="1C2124"/>
        </w:rPr>
      </w:pPr>
    </w:p>
    <w:p w14:paraId="72A3C237" w14:textId="77777777" w:rsidR="0096545B" w:rsidRDefault="0096545B" w:rsidP="00C703DB">
      <w:pPr>
        <w:rPr>
          <w:rFonts w:ascii="Arial" w:hAnsi="Arial" w:cs="Arial"/>
          <w:color w:val="1C2124"/>
        </w:rPr>
      </w:pPr>
    </w:p>
    <w:p w14:paraId="3E5705A2" w14:textId="1E49E822" w:rsidR="0096545B" w:rsidRPr="0096545B" w:rsidRDefault="0096545B" w:rsidP="00C703DB">
      <w:pPr>
        <w:rPr>
          <w:rFonts w:ascii="Arial" w:hAnsi="Arial" w:cs="Arial"/>
          <w:b/>
          <w:bCs/>
          <w:color w:val="1C2124"/>
          <w:u w:val="single"/>
        </w:rPr>
      </w:pPr>
      <w:r w:rsidRPr="0096545B">
        <w:rPr>
          <w:rFonts w:ascii="Arial" w:hAnsi="Arial" w:cs="Arial"/>
          <w:b/>
          <w:bCs/>
          <w:color w:val="1C2124"/>
          <w:u w:val="single"/>
        </w:rPr>
        <w:t>Reference List</w:t>
      </w:r>
    </w:p>
    <w:p w14:paraId="5B2EF8DA" w14:textId="06390CA2" w:rsidR="0096545B" w:rsidRPr="0096545B" w:rsidRDefault="0096545B" w:rsidP="0096545B">
      <w:pPr>
        <w:pStyle w:val="NormalWeb"/>
        <w:rPr>
          <w:rFonts w:ascii="Arial" w:hAnsi="Arial" w:cs="Arial"/>
        </w:rPr>
      </w:pPr>
      <w:proofErr w:type="spellStart"/>
      <w:r>
        <w:rPr>
          <w:rFonts w:ascii="Arial" w:hAnsi="Arial" w:cs="Arial"/>
          <w:color w:val="000000" w:themeColor="text1"/>
        </w:rPr>
        <w:t>A</w:t>
      </w:r>
      <w:r w:rsidRPr="0096545B">
        <w:rPr>
          <w:rFonts w:ascii="Arial" w:hAnsi="Arial" w:cs="Arial"/>
          <w:color w:val="000000" w:themeColor="text1"/>
        </w:rPr>
        <w:t>dran</w:t>
      </w:r>
      <w:proofErr w:type="spellEnd"/>
      <w:r w:rsidRPr="0096545B">
        <w:rPr>
          <w:rFonts w:ascii="Arial" w:hAnsi="Arial" w:cs="Arial"/>
          <w:color w:val="000000" w:themeColor="text1"/>
        </w:rPr>
        <w:t>, Y. and Oes, G. (2008). </w:t>
      </w:r>
      <w:r w:rsidRPr="0096545B">
        <w:rPr>
          <w:rFonts w:ascii="Arial" w:hAnsi="Arial" w:cs="Arial"/>
          <w:i/>
          <w:iCs/>
          <w:color w:val="000000" w:themeColor="text1"/>
        </w:rPr>
        <w:t xml:space="preserve">Education for Sustainable Development and Global Citizenship </w:t>
      </w:r>
      <w:proofErr w:type="gramStart"/>
      <w:r w:rsidRPr="0096545B">
        <w:rPr>
          <w:rFonts w:ascii="Arial" w:hAnsi="Arial" w:cs="Arial"/>
          <w:i/>
          <w:iCs/>
          <w:color w:val="000000" w:themeColor="text1"/>
        </w:rPr>
        <w:t>A</w:t>
      </w:r>
      <w:proofErr w:type="gramEnd"/>
      <w:r w:rsidRPr="0096545B">
        <w:rPr>
          <w:rFonts w:ascii="Arial" w:hAnsi="Arial" w:cs="Arial"/>
          <w:i/>
          <w:iCs/>
          <w:color w:val="000000" w:themeColor="text1"/>
        </w:rPr>
        <w:t xml:space="preserve"> Common Understanding for Schools Information</w:t>
      </w:r>
      <w:r w:rsidRPr="0096545B">
        <w:rPr>
          <w:rFonts w:ascii="Arial" w:hAnsi="Arial" w:cs="Arial"/>
          <w:color w:val="000000" w:themeColor="text1"/>
        </w:rPr>
        <w:t>. [online] Available at: https://hwb.gov.wales/api/storage/eaf467e6-30fe-45c9-93ef-cb30f31f1c90/common-understanding-for-school.pdf [Accessed 10 Jul. 2024].</w:t>
      </w:r>
    </w:p>
    <w:p w14:paraId="340DA92C" w14:textId="77777777" w:rsidR="0096545B" w:rsidRPr="0096545B" w:rsidRDefault="0096545B" w:rsidP="0096545B">
      <w:pPr>
        <w:spacing w:after="240" w:line="360" w:lineRule="atLeast"/>
        <w:rPr>
          <w:rFonts w:ascii="Arial" w:eastAsia="Times New Roman" w:hAnsi="Arial" w:cs="Arial"/>
          <w:color w:val="000000" w:themeColor="text1"/>
          <w:kern w:val="0"/>
          <w:lang w:eastAsia="en-GB"/>
          <w14:ligatures w14:val="none"/>
        </w:rPr>
      </w:pPr>
      <w:r w:rsidRPr="0096545B">
        <w:rPr>
          <w:rFonts w:ascii="Arial" w:eastAsia="Times New Roman" w:hAnsi="Arial" w:cs="Arial"/>
          <w:color w:val="000000" w:themeColor="text1"/>
          <w:kern w:val="0"/>
          <w:lang w:eastAsia="en-GB"/>
          <w14:ligatures w14:val="none"/>
        </w:rPr>
        <w:t>Barry, R. and Boyd, N. (2022). </w:t>
      </w:r>
      <w:r w:rsidRPr="0096545B">
        <w:rPr>
          <w:rFonts w:ascii="Arial" w:eastAsia="Times New Roman" w:hAnsi="Arial" w:cs="Arial"/>
          <w:i/>
          <w:iCs/>
          <w:color w:val="000000" w:themeColor="text1"/>
          <w:kern w:val="0"/>
          <w:lang w:eastAsia="en-GB"/>
          <w14:ligatures w14:val="none"/>
        </w:rPr>
        <w:t>Sustainability Matters in Early Childhood</w:t>
      </w:r>
      <w:r w:rsidRPr="0096545B">
        <w:rPr>
          <w:rFonts w:ascii="Arial" w:eastAsia="Times New Roman" w:hAnsi="Arial" w:cs="Arial"/>
          <w:color w:val="000000" w:themeColor="text1"/>
          <w:kern w:val="0"/>
          <w:lang w:eastAsia="en-GB"/>
          <w14:ligatures w14:val="none"/>
        </w:rPr>
        <w:t>. [online] Available at: https://www.ncfe.org.uk/media/p1socs4v/sustainability-matters-in-early-childhood-resource.pdf [Accessed 1 Jul. 2024].</w:t>
      </w:r>
    </w:p>
    <w:p w14:paraId="0B1FDEFE" w14:textId="77777777" w:rsidR="0096545B" w:rsidRPr="0096545B" w:rsidRDefault="0096545B" w:rsidP="0096545B">
      <w:pPr>
        <w:spacing w:after="240" w:line="360" w:lineRule="atLeast"/>
        <w:rPr>
          <w:rFonts w:ascii="Arial" w:eastAsia="Times New Roman" w:hAnsi="Arial" w:cs="Arial"/>
          <w:color w:val="000000" w:themeColor="text1"/>
          <w:kern w:val="0"/>
          <w:lang w:eastAsia="en-GB"/>
          <w14:ligatures w14:val="none"/>
        </w:rPr>
      </w:pPr>
      <w:r w:rsidRPr="0096545B">
        <w:rPr>
          <w:rFonts w:ascii="Arial" w:eastAsia="Times New Roman" w:hAnsi="Arial" w:cs="Arial"/>
          <w:color w:val="000000" w:themeColor="text1"/>
          <w:kern w:val="0"/>
          <w:lang w:eastAsia="en-GB"/>
          <w14:ligatures w14:val="none"/>
        </w:rPr>
        <w:t>Boulton, P. and Thomas, A. (2023). </w:t>
      </w:r>
      <w:r w:rsidRPr="0096545B">
        <w:rPr>
          <w:rFonts w:ascii="Arial" w:eastAsia="Times New Roman" w:hAnsi="Arial" w:cs="Arial"/>
          <w:i/>
          <w:iCs/>
          <w:color w:val="000000" w:themeColor="text1"/>
          <w:kern w:val="0"/>
          <w:lang w:eastAsia="en-GB"/>
          <w14:ligatures w14:val="none"/>
        </w:rPr>
        <w:t>Schemas, outdoor play and Froebel</w:t>
      </w:r>
      <w:r w:rsidRPr="0096545B">
        <w:rPr>
          <w:rFonts w:ascii="Arial" w:eastAsia="Times New Roman" w:hAnsi="Arial" w:cs="Arial"/>
          <w:color w:val="000000" w:themeColor="text1"/>
          <w:kern w:val="0"/>
          <w:lang w:eastAsia="en-GB"/>
          <w14:ligatures w14:val="none"/>
        </w:rPr>
        <w:t>. [online] Froebel Trust. Available at: https://www.froebel.org.uk/news/schemas-outdoor-play-and-froebel#:~:text=In%20the%20outdoors%2C%20children%20can [Accessed 4 Jul. 2024].</w:t>
      </w:r>
    </w:p>
    <w:p w14:paraId="60BA803A" w14:textId="77777777" w:rsidR="0096545B" w:rsidRPr="0096545B" w:rsidRDefault="0096545B" w:rsidP="0096545B">
      <w:pPr>
        <w:spacing w:after="240" w:line="360" w:lineRule="atLeast"/>
        <w:rPr>
          <w:rFonts w:ascii="Arial" w:eastAsia="Times New Roman" w:hAnsi="Arial" w:cs="Arial"/>
          <w:color w:val="000000" w:themeColor="text1"/>
          <w:kern w:val="0"/>
          <w:lang w:eastAsia="en-GB"/>
          <w14:ligatures w14:val="none"/>
        </w:rPr>
      </w:pPr>
      <w:r w:rsidRPr="0096545B">
        <w:rPr>
          <w:rFonts w:ascii="Arial" w:eastAsia="Times New Roman" w:hAnsi="Arial" w:cs="Arial"/>
          <w:color w:val="000000" w:themeColor="text1"/>
          <w:kern w:val="0"/>
          <w:lang w:eastAsia="en-GB"/>
          <w14:ligatures w14:val="none"/>
        </w:rPr>
        <w:t xml:space="preserve">Boyd, King, Mann, Neame, </w:t>
      </w:r>
      <w:proofErr w:type="spellStart"/>
      <w:r w:rsidRPr="0096545B">
        <w:rPr>
          <w:rFonts w:ascii="Arial" w:eastAsia="Times New Roman" w:hAnsi="Arial" w:cs="Arial"/>
          <w:color w:val="000000" w:themeColor="text1"/>
          <w:kern w:val="0"/>
          <w:lang w:eastAsia="en-GB"/>
          <w14:ligatures w14:val="none"/>
        </w:rPr>
        <w:t>Scollan</w:t>
      </w:r>
      <w:proofErr w:type="spellEnd"/>
      <w:r w:rsidRPr="0096545B">
        <w:rPr>
          <w:rFonts w:ascii="Arial" w:eastAsia="Times New Roman" w:hAnsi="Arial" w:cs="Arial"/>
          <w:color w:val="000000" w:themeColor="text1"/>
          <w:kern w:val="0"/>
          <w:lang w:eastAsia="en-GB"/>
          <w14:ligatures w14:val="none"/>
        </w:rPr>
        <w:t xml:space="preserve"> and McLeod (2021). </w:t>
      </w:r>
      <w:r w:rsidRPr="0096545B">
        <w:rPr>
          <w:rFonts w:ascii="Arial" w:eastAsia="Times New Roman" w:hAnsi="Arial" w:cs="Arial"/>
          <w:i/>
          <w:iCs/>
          <w:color w:val="000000" w:themeColor="text1"/>
          <w:kern w:val="0"/>
          <w:lang w:eastAsia="en-GB"/>
          <w14:ligatures w14:val="none"/>
        </w:rPr>
        <w:t>An Early Childhood Education for Sustainability resource that embeds the Sustainable Development Goals and STEM into pedagogical practice</w:t>
      </w:r>
      <w:r w:rsidRPr="0096545B">
        <w:rPr>
          <w:rFonts w:ascii="Arial" w:eastAsia="Times New Roman" w:hAnsi="Arial" w:cs="Arial"/>
          <w:color w:val="000000" w:themeColor="text1"/>
          <w:kern w:val="0"/>
          <w:lang w:eastAsia="en-GB"/>
          <w14:ligatures w14:val="none"/>
        </w:rPr>
        <w:t>. [online] Available at: https://www.ncfe.org.uk/media/xbcbjrfj/early-years-sustainability-resource.pdf [Accessed 6 Jul. 2024].</w:t>
      </w:r>
    </w:p>
    <w:p w14:paraId="6DD6159F" w14:textId="77777777" w:rsidR="0096545B" w:rsidRPr="0096545B" w:rsidRDefault="0096545B" w:rsidP="0096545B">
      <w:pPr>
        <w:spacing w:after="240" w:line="360" w:lineRule="atLeast"/>
        <w:rPr>
          <w:rFonts w:ascii="Arial" w:eastAsia="Times New Roman" w:hAnsi="Arial" w:cs="Arial"/>
          <w:color w:val="000000" w:themeColor="text1"/>
          <w:kern w:val="0"/>
          <w:lang w:eastAsia="en-GB"/>
          <w14:ligatures w14:val="none"/>
        </w:rPr>
      </w:pPr>
      <w:r w:rsidRPr="0096545B">
        <w:rPr>
          <w:rFonts w:ascii="Arial" w:eastAsia="Times New Roman" w:hAnsi="Arial" w:cs="Arial"/>
          <w:color w:val="000000" w:themeColor="text1"/>
          <w:kern w:val="0"/>
          <w:lang w:eastAsia="en-GB"/>
          <w14:ligatures w14:val="none"/>
        </w:rPr>
        <w:t>Corcoran, E. (2024). </w:t>
      </w:r>
      <w:r w:rsidRPr="0096545B">
        <w:rPr>
          <w:rFonts w:ascii="Arial" w:eastAsia="Times New Roman" w:hAnsi="Arial" w:cs="Arial"/>
          <w:i/>
          <w:iCs/>
          <w:color w:val="000000" w:themeColor="text1"/>
          <w:kern w:val="0"/>
          <w:lang w:eastAsia="en-GB"/>
          <w14:ligatures w14:val="none"/>
        </w:rPr>
        <w:t>Earth Day blog: The importance of sustainability in early years education</w:t>
      </w:r>
      <w:r w:rsidRPr="0096545B">
        <w:rPr>
          <w:rFonts w:ascii="Arial" w:eastAsia="Times New Roman" w:hAnsi="Arial" w:cs="Arial"/>
          <w:color w:val="000000" w:themeColor="text1"/>
          <w:kern w:val="0"/>
          <w:lang w:eastAsia="en-GB"/>
          <w14:ligatures w14:val="none"/>
        </w:rPr>
        <w:t>. [online] Nursery Managers Show 2023. Available at: https://nurserymanagersshow.co.uk/blog-2/earth-day-blog-importance-sustainability-early-years-education [Accessed 11 Jul. 2024].</w:t>
      </w:r>
    </w:p>
    <w:p w14:paraId="49086BD3" w14:textId="77777777" w:rsidR="0096545B" w:rsidRPr="0096545B" w:rsidRDefault="0096545B" w:rsidP="0096545B">
      <w:pPr>
        <w:spacing w:after="240" w:line="360" w:lineRule="atLeast"/>
        <w:rPr>
          <w:rFonts w:ascii="Arial" w:eastAsia="Times New Roman" w:hAnsi="Arial" w:cs="Arial"/>
          <w:color w:val="000000" w:themeColor="text1"/>
          <w:kern w:val="0"/>
          <w:lang w:eastAsia="en-GB"/>
          <w14:ligatures w14:val="none"/>
        </w:rPr>
      </w:pPr>
      <w:r w:rsidRPr="0096545B">
        <w:rPr>
          <w:rFonts w:ascii="Arial" w:eastAsia="Times New Roman" w:hAnsi="Arial" w:cs="Arial"/>
          <w:color w:val="000000" w:themeColor="text1"/>
          <w:kern w:val="0"/>
          <w:lang w:eastAsia="en-GB"/>
          <w14:ligatures w14:val="none"/>
        </w:rPr>
        <w:lastRenderedPageBreak/>
        <w:t>Department for Education (2023). </w:t>
      </w:r>
      <w:r w:rsidRPr="0096545B">
        <w:rPr>
          <w:rFonts w:ascii="Arial" w:eastAsia="Times New Roman" w:hAnsi="Arial" w:cs="Arial"/>
          <w:i/>
          <w:iCs/>
          <w:color w:val="000000" w:themeColor="text1"/>
          <w:kern w:val="0"/>
          <w:lang w:eastAsia="en-GB"/>
          <w14:ligatures w14:val="none"/>
        </w:rPr>
        <w:t>Sustainability and Climate change: a Strategy for the Education and Children’s Services Systems</w:t>
      </w:r>
      <w:r w:rsidRPr="0096545B">
        <w:rPr>
          <w:rFonts w:ascii="Arial" w:eastAsia="Times New Roman" w:hAnsi="Arial" w:cs="Arial"/>
          <w:color w:val="000000" w:themeColor="text1"/>
          <w:kern w:val="0"/>
          <w:lang w:eastAsia="en-GB"/>
          <w14:ligatures w14:val="none"/>
        </w:rPr>
        <w:t>. [online] gov.uk. Available at: https://www.gov.uk/government/publications/sustainability-and-climate-change-strategy/sustainability-and-climate-change-a-strategy-for-the-education-and-childrens-services-systems [Accessed 5 Jul. 2024].</w:t>
      </w:r>
    </w:p>
    <w:p w14:paraId="631D4941" w14:textId="77777777" w:rsidR="0096545B" w:rsidRPr="0096545B" w:rsidRDefault="0096545B" w:rsidP="0096545B">
      <w:pPr>
        <w:spacing w:after="240" w:line="360" w:lineRule="atLeast"/>
        <w:rPr>
          <w:rFonts w:ascii="Arial" w:eastAsia="Times New Roman" w:hAnsi="Arial" w:cs="Arial"/>
          <w:color w:val="000000" w:themeColor="text1"/>
          <w:kern w:val="0"/>
          <w:lang w:eastAsia="en-GB"/>
          <w14:ligatures w14:val="none"/>
        </w:rPr>
      </w:pPr>
      <w:r w:rsidRPr="0096545B">
        <w:rPr>
          <w:rFonts w:ascii="Arial" w:eastAsia="Times New Roman" w:hAnsi="Arial" w:cs="Arial"/>
          <w:color w:val="000000" w:themeColor="text1"/>
          <w:kern w:val="0"/>
          <w:lang w:eastAsia="en-GB"/>
          <w14:ligatures w14:val="none"/>
        </w:rPr>
        <w:t>Early Years Alliance. (2021). </w:t>
      </w:r>
      <w:r w:rsidRPr="0096545B">
        <w:rPr>
          <w:rFonts w:ascii="Arial" w:eastAsia="Times New Roman" w:hAnsi="Arial" w:cs="Arial"/>
          <w:i/>
          <w:iCs/>
          <w:color w:val="000000" w:themeColor="text1"/>
          <w:kern w:val="0"/>
          <w:lang w:eastAsia="en-GB"/>
          <w14:ligatures w14:val="none"/>
        </w:rPr>
        <w:t>Sowing the seed of sustainability in early years</w:t>
      </w:r>
      <w:r w:rsidRPr="0096545B">
        <w:rPr>
          <w:rFonts w:ascii="Arial" w:eastAsia="Times New Roman" w:hAnsi="Arial" w:cs="Arial"/>
          <w:color w:val="000000" w:themeColor="text1"/>
          <w:kern w:val="0"/>
          <w:lang w:eastAsia="en-GB"/>
          <w14:ligatures w14:val="none"/>
        </w:rPr>
        <w:t>. [online] Available at: https://www.eyalliance.org.uk/sowing-seed-sustainability-early-years [Accessed 1 Jul. 2024].</w:t>
      </w:r>
    </w:p>
    <w:p w14:paraId="5AA6D24C" w14:textId="16DBB5DD" w:rsidR="0096545B" w:rsidRPr="0096545B" w:rsidRDefault="0096545B" w:rsidP="0096545B">
      <w:pPr>
        <w:spacing w:after="240" w:line="360" w:lineRule="atLeast"/>
        <w:rPr>
          <w:rFonts w:ascii="Arial" w:hAnsi="Arial" w:cs="Arial"/>
          <w:color w:val="000000" w:themeColor="text1"/>
        </w:rPr>
      </w:pPr>
      <w:r w:rsidRPr="0096545B">
        <w:rPr>
          <w:rFonts w:ascii="Arial" w:hAnsi="Arial" w:cs="Arial"/>
          <w:color w:val="000000" w:themeColor="text1"/>
        </w:rPr>
        <w:t xml:space="preserve">Elliott, S., et al. (2014). Sustainability education in early childhood: An investigation of Australian early childhood educators’ attitudes towards and confidence in teaching sustainability. Environmental Education Research, 20(2), 276-291. Want to learn more about our </w:t>
      </w:r>
      <w:proofErr w:type="gramStart"/>
      <w:r w:rsidRPr="0096545B">
        <w:rPr>
          <w:rFonts w:ascii="Arial" w:hAnsi="Arial" w:cs="Arial"/>
          <w:color w:val="000000" w:themeColor="text1"/>
        </w:rPr>
        <w:t>modern day</w:t>
      </w:r>
      <w:proofErr w:type="gramEnd"/>
      <w:r w:rsidRPr="0096545B">
        <w:rPr>
          <w:rFonts w:ascii="Arial" w:hAnsi="Arial" w:cs="Arial"/>
          <w:color w:val="000000" w:themeColor="text1"/>
        </w:rPr>
        <w:t xml:space="preserve"> pedagogy and how we encourage a sustainable future? </w:t>
      </w:r>
    </w:p>
    <w:p w14:paraId="2FD7AEDE" w14:textId="005C3878" w:rsidR="0096545B" w:rsidRPr="0096545B" w:rsidRDefault="0096545B" w:rsidP="0096545B">
      <w:pPr>
        <w:spacing w:after="240" w:line="360" w:lineRule="atLeast"/>
        <w:rPr>
          <w:rFonts w:ascii="Arial" w:eastAsia="Times New Roman" w:hAnsi="Arial" w:cs="Arial"/>
          <w:color w:val="000000" w:themeColor="text1"/>
          <w:kern w:val="0"/>
          <w:lang w:eastAsia="en-GB"/>
          <w14:ligatures w14:val="none"/>
        </w:rPr>
      </w:pPr>
      <w:r w:rsidRPr="0096545B">
        <w:rPr>
          <w:rFonts w:ascii="Arial" w:hAnsi="Arial" w:cs="Arial"/>
          <w:color w:val="000000" w:themeColor="text1"/>
        </w:rPr>
        <w:t xml:space="preserve">Elliott &amp; Davis 2014. </w:t>
      </w:r>
      <w:r w:rsidRPr="0096545B">
        <w:rPr>
          <w:rFonts w:ascii="Arial" w:hAnsi="Arial" w:cs="Arial"/>
          <w:i/>
          <w:iCs/>
          <w:color w:val="000000" w:themeColor="text1"/>
        </w:rPr>
        <w:t xml:space="preserve">Research in Early Childhood Education for Sustainability: International Perspectives and Provocations. </w:t>
      </w:r>
      <w:r w:rsidRPr="0096545B">
        <w:rPr>
          <w:rFonts w:ascii="Arial" w:hAnsi="Arial" w:cs="Arial"/>
          <w:color w:val="000000" w:themeColor="text1"/>
        </w:rPr>
        <w:t>London: Taylor and Francis Ltd.</w:t>
      </w:r>
    </w:p>
    <w:p w14:paraId="75902704" w14:textId="77777777" w:rsidR="0096545B" w:rsidRDefault="0096545B" w:rsidP="0096545B">
      <w:pPr>
        <w:spacing w:after="240" w:line="360" w:lineRule="atLeast"/>
        <w:rPr>
          <w:rFonts w:ascii="Arial" w:eastAsia="Times New Roman" w:hAnsi="Arial" w:cs="Arial"/>
          <w:color w:val="000000" w:themeColor="text1"/>
          <w:kern w:val="0"/>
          <w:lang w:eastAsia="en-GB"/>
          <w14:ligatures w14:val="none"/>
        </w:rPr>
      </w:pPr>
      <w:r w:rsidRPr="0096545B">
        <w:rPr>
          <w:rFonts w:ascii="Arial" w:eastAsia="Times New Roman" w:hAnsi="Arial" w:cs="Arial"/>
          <w:color w:val="000000" w:themeColor="text1"/>
          <w:kern w:val="0"/>
          <w:lang w:eastAsia="en-GB"/>
          <w14:ligatures w14:val="none"/>
        </w:rPr>
        <w:t>Engberg, A.-K., Siraj-Blatchford, J., Smith, K. and Samuelsson, I. (n.d.). </w:t>
      </w:r>
      <w:r w:rsidRPr="0096545B">
        <w:rPr>
          <w:rFonts w:ascii="Arial" w:eastAsia="Times New Roman" w:hAnsi="Arial" w:cs="Arial"/>
          <w:i/>
          <w:iCs/>
          <w:color w:val="000000" w:themeColor="text1"/>
          <w:kern w:val="0"/>
          <w:lang w:eastAsia="en-GB"/>
          <w14:ligatures w14:val="none"/>
        </w:rPr>
        <w:t>ORGANISATION MONDIALE POUR L´EDUCATION PRESCOLAIRE WORLD ORGANIZATION FOR EARLY CHILDHOOD EDUCATION ORGANIZACIÓN MUNDIAL PARA LA EDUCACIÓN PREESCOLAR Education for Sustainable Development in the Early Years</w:t>
      </w:r>
      <w:r w:rsidRPr="0096545B">
        <w:rPr>
          <w:rFonts w:ascii="Arial" w:eastAsia="Times New Roman" w:hAnsi="Arial" w:cs="Arial"/>
          <w:color w:val="000000" w:themeColor="text1"/>
          <w:kern w:val="0"/>
          <w:lang w:eastAsia="en-GB"/>
          <w14:ligatures w14:val="none"/>
        </w:rPr>
        <w:t>. [online] Available at: https://omepworld.org/wp-content/uploads/2021/02/Education_for_Sustainabl_Early_Years.pdf [Accessed 8 Jul. 2024].</w:t>
      </w:r>
    </w:p>
    <w:p w14:paraId="7E97313B" w14:textId="77777777" w:rsidR="00C97AA5" w:rsidRPr="00C97AA5" w:rsidRDefault="00C97AA5" w:rsidP="00C97AA5">
      <w:pPr>
        <w:pStyle w:val="NormalWeb"/>
        <w:spacing w:before="0" w:beforeAutospacing="0" w:after="240" w:afterAutospacing="0" w:line="360" w:lineRule="atLeast"/>
        <w:rPr>
          <w:rFonts w:ascii="Arial" w:hAnsi="Arial" w:cs="Arial"/>
          <w:color w:val="000000"/>
        </w:rPr>
      </w:pPr>
      <w:r w:rsidRPr="00C97AA5">
        <w:rPr>
          <w:rFonts w:ascii="Arial" w:hAnsi="Arial" w:cs="Arial"/>
          <w:color w:val="000000"/>
        </w:rPr>
        <w:t>Fava, M. (2022).</w:t>
      </w:r>
      <w:r w:rsidRPr="00C97AA5">
        <w:rPr>
          <w:rStyle w:val="apple-converted-space"/>
          <w:rFonts w:ascii="Arial" w:eastAsiaTheme="majorEastAsia" w:hAnsi="Arial" w:cs="Arial"/>
          <w:color w:val="000000"/>
        </w:rPr>
        <w:t> </w:t>
      </w:r>
      <w:r w:rsidRPr="00C97AA5">
        <w:rPr>
          <w:rFonts w:ascii="Arial" w:hAnsi="Arial" w:cs="Arial"/>
          <w:i/>
          <w:iCs/>
          <w:color w:val="000000"/>
        </w:rPr>
        <w:t>Plastic pollution in the ocean: data, facts, consequences</w:t>
      </w:r>
      <w:r w:rsidRPr="00C97AA5">
        <w:rPr>
          <w:rFonts w:ascii="Arial" w:hAnsi="Arial" w:cs="Arial"/>
          <w:color w:val="000000"/>
        </w:rPr>
        <w:t>. [online] Ocean Literacy Portal. Available at: https://oceanliteracy.unesco.org/plastic-pollution-ocean/#:~:text=Plastic%20waste%20makes%20up%2080 [Accessed 6 Jul. 2024].</w:t>
      </w:r>
    </w:p>
    <w:p w14:paraId="3635AD94" w14:textId="77777777" w:rsidR="0096545B" w:rsidRPr="0096545B" w:rsidRDefault="0096545B" w:rsidP="0096545B">
      <w:pPr>
        <w:spacing w:after="240" w:line="360" w:lineRule="atLeast"/>
        <w:rPr>
          <w:rFonts w:ascii="Arial" w:eastAsia="Times New Roman" w:hAnsi="Arial" w:cs="Arial"/>
          <w:color w:val="000000" w:themeColor="text1"/>
          <w:kern w:val="0"/>
          <w:lang w:eastAsia="en-GB"/>
          <w14:ligatures w14:val="none"/>
        </w:rPr>
      </w:pPr>
      <w:r w:rsidRPr="0096545B">
        <w:rPr>
          <w:rFonts w:ascii="Arial" w:eastAsia="Times New Roman" w:hAnsi="Arial" w:cs="Arial"/>
          <w:color w:val="000000" w:themeColor="text1"/>
          <w:kern w:val="0"/>
          <w:lang w:eastAsia="en-GB"/>
          <w14:ligatures w14:val="none"/>
        </w:rPr>
        <w:t>Froebel Trust (2022). </w:t>
      </w:r>
      <w:r w:rsidRPr="0096545B">
        <w:rPr>
          <w:rFonts w:ascii="Arial" w:eastAsia="Times New Roman" w:hAnsi="Arial" w:cs="Arial"/>
          <w:i/>
          <w:iCs/>
          <w:color w:val="000000" w:themeColor="text1"/>
          <w:kern w:val="0"/>
          <w:lang w:eastAsia="en-GB"/>
          <w14:ligatures w14:val="none"/>
        </w:rPr>
        <w:t>Children and Nature</w:t>
      </w:r>
      <w:r w:rsidRPr="0096545B">
        <w:rPr>
          <w:rFonts w:ascii="Arial" w:eastAsia="Times New Roman" w:hAnsi="Arial" w:cs="Arial"/>
          <w:color w:val="000000" w:themeColor="text1"/>
          <w:kern w:val="0"/>
          <w:lang w:eastAsia="en-GB"/>
          <w14:ligatures w14:val="none"/>
        </w:rPr>
        <w:t>. [online] Froebel Trust. Available at: https://www.froebel.org.uk/training-and-resources/children-and-nature [Accessed 6 Jul. 2024].</w:t>
      </w:r>
    </w:p>
    <w:p w14:paraId="4450DA9C" w14:textId="77777777" w:rsidR="0096545B" w:rsidRPr="0096545B" w:rsidRDefault="0096545B" w:rsidP="0096545B">
      <w:pPr>
        <w:spacing w:after="240" w:line="360" w:lineRule="atLeast"/>
        <w:rPr>
          <w:rFonts w:ascii="Arial" w:eastAsia="Times New Roman" w:hAnsi="Arial" w:cs="Arial"/>
          <w:color w:val="000000" w:themeColor="text1"/>
          <w:kern w:val="0"/>
          <w:lang w:eastAsia="en-GB"/>
          <w14:ligatures w14:val="none"/>
        </w:rPr>
      </w:pPr>
      <w:r w:rsidRPr="0096545B">
        <w:rPr>
          <w:rFonts w:ascii="Arial" w:eastAsia="Times New Roman" w:hAnsi="Arial" w:cs="Arial"/>
          <w:color w:val="000000" w:themeColor="text1"/>
          <w:kern w:val="0"/>
          <w:lang w:eastAsia="en-GB"/>
          <w14:ligatures w14:val="none"/>
        </w:rPr>
        <w:t>Future Generations Commissioner for Wales (2015). </w:t>
      </w:r>
      <w:r w:rsidRPr="0096545B">
        <w:rPr>
          <w:rFonts w:ascii="Arial" w:eastAsia="Times New Roman" w:hAnsi="Arial" w:cs="Arial"/>
          <w:i/>
          <w:iCs/>
          <w:color w:val="000000" w:themeColor="text1"/>
          <w:kern w:val="0"/>
          <w:lang w:eastAsia="en-GB"/>
          <w14:ligatures w14:val="none"/>
        </w:rPr>
        <w:t>Well-being of Future Generations (Wales) Act 2015</w:t>
      </w:r>
      <w:r w:rsidRPr="0096545B">
        <w:rPr>
          <w:rFonts w:ascii="Arial" w:eastAsia="Times New Roman" w:hAnsi="Arial" w:cs="Arial"/>
          <w:color w:val="000000" w:themeColor="text1"/>
          <w:kern w:val="0"/>
          <w:lang w:eastAsia="en-GB"/>
          <w14:ligatures w14:val="none"/>
        </w:rPr>
        <w:t>. [online] www.futuregenerations.wales. Available at: https://www.futuregenerations.wales/about-us/future-generations-act/ [Accessed 12 Jul. 2024].</w:t>
      </w:r>
    </w:p>
    <w:p w14:paraId="6CDF7653" w14:textId="77777777" w:rsidR="0096545B" w:rsidRPr="0096545B" w:rsidRDefault="0096545B" w:rsidP="0096545B">
      <w:pPr>
        <w:spacing w:after="240" w:line="360" w:lineRule="atLeast"/>
        <w:rPr>
          <w:rFonts w:ascii="Arial" w:eastAsia="Times New Roman" w:hAnsi="Arial" w:cs="Arial"/>
          <w:color w:val="000000" w:themeColor="text1"/>
          <w:kern w:val="0"/>
          <w:lang w:eastAsia="en-GB"/>
          <w14:ligatures w14:val="none"/>
        </w:rPr>
      </w:pPr>
      <w:r w:rsidRPr="0096545B">
        <w:rPr>
          <w:rFonts w:ascii="Arial" w:eastAsia="Times New Roman" w:hAnsi="Arial" w:cs="Arial"/>
          <w:color w:val="000000" w:themeColor="text1"/>
          <w:kern w:val="0"/>
          <w:lang w:eastAsia="en-GB"/>
          <w14:ligatures w14:val="none"/>
        </w:rPr>
        <w:lastRenderedPageBreak/>
        <w:t xml:space="preserve">Haslett, S., </w:t>
      </w:r>
      <w:proofErr w:type="spellStart"/>
      <w:r w:rsidRPr="0096545B">
        <w:rPr>
          <w:rFonts w:ascii="Arial" w:eastAsia="Times New Roman" w:hAnsi="Arial" w:cs="Arial"/>
          <w:color w:val="000000" w:themeColor="text1"/>
          <w:kern w:val="0"/>
          <w:lang w:eastAsia="en-GB"/>
          <w14:ligatures w14:val="none"/>
        </w:rPr>
        <w:t>Usei</w:t>
      </w:r>
      <w:proofErr w:type="spellEnd"/>
      <w:r w:rsidRPr="0096545B">
        <w:rPr>
          <w:rFonts w:ascii="Arial" w:eastAsia="Times New Roman" w:hAnsi="Arial" w:cs="Arial"/>
          <w:color w:val="000000" w:themeColor="text1"/>
          <w:kern w:val="0"/>
          <w:lang w:eastAsia="en-GB"/>
          <w14:ligatures w14:val="none"/>
        </w:rPr>
        <w:t xml:space="preserve">, C., </w:t>
      </w:r>
      <w:proofErr w:type="spellStart"/>
      <w:r w:rsidRPr="0096545B">
        <w:rPr>
          <w:rFonts w:ascii="Arial" w:eastAsia="Times New Roman" w:hAnsi="Arial" w:cs="Arial"/>
          <w:color w:val="000000" w:themeColor="text1"/>
          <w:kern w:val="0"/>
          <w:lang w:eastAsia="en-GB"/>
          <w14:ligatures w14:val="none"/>
        </w:rPr>
        <w:t>Tinney</w:t>
      </w:r>
      <w:proofErr w:type="spellEnd"/>
      <w:r w:rsidRPr="0096545B">
        <w:rPr>
          <w:rFonts w:ascii="Arial" w:eastAsia="Times New Roman" w:hAnsi="Arial" w:cs="Arial"/>
          <w:color w:val="000000" w:themeColor="text1"/>
          <w:kern w:val="0"/>
          <w:lang w:eastAsia="en-GB"/>
          <w14:ligatures w14:val="none"/>
        </w:rPr>
        <w:t>, G. and Merriman, E. (2018). Early Years Education and Education for Sustainable Development and Global Citizenship (ESDGC) -Two Sides of the Same Coin? </w:t>
      </w:r>
      <w:r w:rsidRPr="0096545B">
        <w:rPr>
          <w:rFonts w:ascii="Arial" w:eastAsia="Times New Roman" w:hAnsi="Arial" w:cs="Arial"/>
          <w:i/>
          <w:iCs/>
          <w:color w:val="000000" w:themeColor="text1"/>
          <w:kern w:val="0"/>
          <w:lang w:eastAsia="en-GB"/>
          <w14:ligatures w14:val="none"/>
        </w:rPr>
        <w:t>Wales Journal of Learning and Teaching in Higher</w:t>
      </w:r>
      <w:r w:rsidRPr="0096545B">
        <w:rPr>
          <w:rFonts w:ascii="Arial" w:eastAsia="Times New Roman" w:hAnsi="Arial" w:cs="Arial"/>
          <w:color w:val="000000" w:themeColor="text1"/>
          <w:kern w:val="0"/>
          <w:lang w:eastAsia="en-GB"/>
          <w14:ligatures w14:val="none"/>
        </w:rPr>
        <w:t>, [online] 1(1), pp.71–76. Available at: https://repository.uwtsd.ac.uk/id/eprint/912/1/Tinney%2C%20Glenda%20and%20Merriman%2C%20Eileen%20%282018%29%20Early%20years%20education.pdf [Accessed 12 Jul. 2024].</w:t>
      </w:r>
    </w:p>
    <w:p w14:paraId="53CB3E52" w14:textId="77777777" w:rsidR="0096545B" w:rsidRPr="0096545B" w:rsidRDefault="0096545B" w:rsidP="0096545B">
      <w:pPr>
        <w:spacing w:after="240" w:line="360" w:lineRule="atLeast"/>
        <w:rPr>
          <w:rFonts w:ascii="Arial" w:eastAsia="Times New Roman" w:hAnsi="Arial" w:cs="Arial"/>
          <w:color w:val="000000" w:themeColor="text1"/>
          <w:kern w:val="0"/>
          <w:lang w:eastAsia="en-GB"/>
          <w14:ligatures w14:val="none"/>
        </w:rPr>
      </w:pPr>
      <w:r w:rsidRPr="0096545B">
        <w:rPr>
          <w:rFonts w:ascii="Arial" w:eastAsia="Times New Roman" w:hAnsi="Arial" w:cs="Arial"/>
          <w:color w:val="000000" w:themeColor="text1"/>
          <w:kern w:val="0"/>
          <w:lang w:eastAsia="en-GB"/>
          <w14:ligatures w14:val="none"/>
        </w:rPr>
        <w:t>King, J. (n.d.). </w:t>
      </w:r>
      <w:r w:rsidRPr="0096545B">
        <w:rPr>
          <w:rFonts w:ascii="Arial" w:eastAsia="Times New Roman" w:hAnsi="Arial" w:cs="Arial"/>
          <w:i/>
          <w:iCs/>
          <w:color w:val="000000" w:themeColor="text1"/>
          <w:kern w:val="0"/>
          <w:lang w:eastAsia="en-GB"/>
          <w14:ligatures w14:val="none"/>
        </w:rPr>
        <w:t>How We’re Supporting Practitioners to Embed Sustainability into Early Years</w:t>
      </w:r>
      <w:r w:rsidRPr="0096545B">
        <w:rPr>
          <w:rFonts w:ascii="Arial" w:eastAsia="Times New Roman" w:hAnsi="Arial" w:cs="Arial"/>
          <w:color w:val="000000" w:themeColor="text1"/>
          <w:kern w:val="0"/>
          <w:lang w:eastAsia="en-GB"/>
          <w14:ligatures w14:val="none"/>
        </w:rPr>
        <w:t>. [online] How we’re supporting practitioners to embed sustainability into early years | NCFE. Available at: https://www.ncfe.org.uk/all-articles/supporting-practitioners-embed-sustainability-early-years/ [Accessed 4 Jul. 2024].</w:t>
      </w:r>
    </w:p>
    <w:p w14:paraId="3722A67B" w14:textId="77777777" w:rsidR="0096545B" w:rsidRPr="0096545B" w:rsidRDefault="0096545B" w:rsidP="0096545B">
      <w:pPr>
        <w:spacing w:after="240" w:line="360" w:lineRule="atLeast"/>
        <w:rPr>
          <w:rFonts w:ascii="Arial" w:eastAsia="Times New Roman" w:hAnsi="Arial" w:cs="Arial"/>
          <w:color w:val="000000" w:themeColor="text1"/>
          <w:kern w:val="0"/>
          <w:lang w:eastAsia="en-GB"/>
          <w14:ligatures w14:val="none"/>
        </w:rPr>
      </w:pPr>
      <w:r w:rsidRPr="0096545B">
        <w:rPr>
          <w:rFonts w:ascii="Arial" w:eastAsia="Times New Roman" w:hAnsi="Arial" w:cs="Arial"/>
          <w:color w:val="000000" w:themeColor="text1"/>
          <w:kern w:val="0"/>
          <w:lang w:eastAsia="en-GB"/>
          <w14:ligatures w14:val="none"/>
        </w:rPr>
        <w:t>MacQuarrie, S., Nugent, C. and Warden, C. (2013). Learning with nature and learning from others: nature as setting and resource for early childhood education. </w:t>
      </w:r>
      <w:r w:rsidRPr="0096545B">
        <w:rPr>
          <w:rFonts w:ascii="Arial" w:eastAsia="Times New Roman" w:hAnsi="Arial" w:cs="Arial"/>
          <w:i/>
          <w:iCs/>
          <w:color w:val="000000" w:themeColor="text1"/>
          <w:kern w:val="0"/>
          <w:lang w:eastAsia="en-GB"/>
          <w14:ligatures w14:val="none"/>
        </w:rPr>
        <w:t>Journal of Adventure Education and Outdoor Learning</w:t>
      </w:r>
      <w:r w:rsidRPr="0096545B">
        <w:rPr>
          <w:rFonts w:ascii="Arial" w:eastAsia="Times New Roman" w:hAnsi="Arial" w:cs="Arial"/>
          <w:color w:val="000000" w:themeColor="text1"/>
          <w:kern w:val="0"/>
          <w:lang w:eastAsia="en-GB"/>
          <w14:ligatures w14:val="none"/>
        </w:rPr>
        <w:t xml:space="preserve">, 15(1), pp.1–23. </w:t>
      </w:r>
      <w:proofErr w:type="spellStart"/>
      <w:proofErr w:type="gramStart"/>
      <w:r w:rsidRPr="0096545B">
        <w:rPr>
          <w:rFonts w:ascii="Arial" w:eastAsia="Times New Roman" w:hAnsi="Arial" w:cs="Arial"/>
          <w:color w:val="000000" w:themeColor="text1"/>
          <w:kern w:val="0"/>
          <w:lang w:eastAsia="en-GB"/>
          <w14:ligatures w14:val="none"/>
        </w:rPr>
        <w:t>doi:https</w:t>
      </w:r>
      <w:proofErr w:type="spellEnd"/>
      <w:r w:rsidRPr="0096545B">
        <w:rPr>
          <w:rFonts w:ascii="Arial" w:eastAsia="Times New Roman" w:hAnsi="Arial" w:cs="Arial"/>
          <w:color w:val="000000" w:themeColor="text1"/>
          <w:kern w:val="0"/>
          <w:lang w:eastAsia="en-GB"/>
          <w14:ligatures w14:val="none"/>
        </w:rPr>
        <w:t>://doi.org/10.1080/14729679.2013.841095</w:t>
      </w:r>
      <w:proofErr w:type="gramEnd"/>
      <w:r w:rsidRPr="0096545B">
        <w:rPr>
          <w:rFonts w:ascii="Arial" w:eastAsia="Times New Roman" w:hAnsi="Arial" w:cs="Arial"/>
          <w:color w:val="000000" w:themeColor="text1"/>
          <w:kern w:val="0"/>
          <w:lang w:eastAsia="en-GB"/>
          <w14:ligatures w14:val="none"/>
        </w:rPr>
        <w:t>.</w:t>
      </w:r>
    </w:p>
    <w:p w14:paraId="416A8F3E" w14:textId="77777777" w:rsidR="0096545B" w:rsidRDefault="0096545B" w:rsidP="0096545B">
      <w:pPr>
        <w:rPr>
          <w:rFonts w:ascii="Arial" w:hAnsi="Arial" w:cs="Arial"/>
          <w:color w:val="000000" w:themeColor="text1"/>
          <w:shd w:val="clear" w:color="auto" w:fill="F5F5F5"/>
        </w:rPr>
      </w:pPr>
    </w:p>
    <w:p w14:paraId="026D5802" w14:textId="7626968D" w:rsidR="0096545B" w:rsidRDefault="0096545B" w:rsidP="0096545B">
      <w:pPr>
        <w:rPr>
          <w:rFonts w:ascii="Arial" w:hAnsi="Arial" w:cs="Arial"/>
          <w:color w:val="000000" w:themeColor="text1"/>
          <w:shd w:val="clear" w:color="auto" w:fill="F5F5F5"/>
        </w:rPr>
      </w:pPr>
      <w:r w:rsidRPr="00CF3D94">
        <w:rPr>
          <w:rFonts w:ascii="Arial" w:hAnsi="Arial" w:cs="Arial"/>
          <w:color w:val="000000" w:themeColor="text1"/>
          <w:shd w:val="clear" w:color="auto" w:fill="F5F5F5"/>
        </w:rPr>
        <w:t>Miller, M. (2012) ‘Sustainability initiatives in early years settings’,</w:t>
      </w:r>
      <w:r w:rsidRPr="00CF3D94">
        <w:rPr>
          <w:rStyle w:val="apple-converted-space"/>
          <w:rFonts w:ascii="Arial" w:hAnsi="Arial" w:cs="Arial"/>
          <w:color w:val="000000" w:themeColor="text1"/>
          <w:shd w:val="clear" w:color="auto" w:fill="F5F5F5"/>
        </w:rPr>
        <w:t> </w:t>
      </w:r>
      <w:r w:rsidRPr="00CF3D94">
        <w:rPr>
          <w:rFonts w:ascii="Arial" w:hAnsi="Arial" w:cs="Arial"/>
          <w:i/>
          <w:iCs/>
          <w:color w:val="000000" w:themeColor="text1"/>
        </w:rPr>
        <w:t>Educating Young Children: Learning &amp; Teaching in the Early Childhood Years</w:t>
      </w:r>
      <w:r w:rsidRPr="00CF3D94">
        <w:rPr>
          <w:rFonts w:ascii="Arial" w:hAnsi="Arial" w:cs="Arial"/>
          <w:color w:val="000000" w:themeColor="text1"/>
          <w:shd w:val="clear" w:color="auto" w:fill="F5F5F5"/>
        </w:rPr>
        <w:t>, 18(1), pp. 39–41. Available at: https://research-ebsco-com.ezproxy.uwtsd.ac.uk/linkprocessor/plink?id=a6c921b4-909d-3ce0-a2da-04407c2833c2 (Accessed: 11 July 2024).</w:t>
      </w:r>
    </w:p>
    <w:p w14:paraId="2154F78E" w14:textId="77777777" w:rsidR="00C97AA5" w:rsidRDefault="00C97AA5" w:rsidP="0096545B">
      <w:pPr>
        <w:rPr>
          <w:rFonts w:ascii="Arial" w:hAnsi="Arial" w:cs="Arial"/>
          <w:color w:val="000000" w:themeColor="text1"/>
          <w:shd w:val="clear" w:color="auto" w:fill="F5F5F5"/>
        </w:rPr>
      </w:pPr>
    </w:p>
    <w:p w14:paraId="3251EED0" w14:textId="77777777" w:rsidR="00C97AA5" w:rsidRPr="00C97AA5" w:rsidRDefault="00C97AA5" w:rsidP="00C97AA5">
      <w:pPr>
        <w:pStyle w:val="NormalWeb"/>
        <w:spacing w:before="0" w:beforeAutospacing="0" w:after="240" w:afterAutospacing="0" w:line="360" w:lineRule="atLeast"/>
        <w:rPr>
          <w:rFonts w:ascii="Arial" w:hAnsi="Arial" w:cs="Arial"/>
          <w:color w:val="000000" w:themeColor="text1"/>
        </w:rPr>
      </w:pPr>
      <w:r w:rsidRPr="00C97AA5">
        <w:rPr>
          <w:rFonts w:ascii="Arial" w:hAnsi="Arial" w:cs="Arial"/>
          <w:color w:val="000000" w:themeColor="text1"/>
        </w:rPr>
        <w:t>Parker, L. (2019).</w:t>
      </w:r>
      <w:r w:rsidRPr="00C97AA5">
        <w:rPr>
          <w:rStyle w:val="apple-converted-space"/>
          <w:rFonts w:ascii="Arial" w:eastAsiaTheme="majorEastAsia" w:hAnsi="Arial" w:cs="Arial"/>
          <w:color w:val="000000" w:themeColor="text1"/>
        </w:rPr>
        <w:t> </w:t>
      </w:r>
      <w:r w:rsidRPr="00C97AA5">
        <w:rPr>
          <w:rFonts w:ascii="Arial" w:hAnsi="Arial" w:cs="Arial"/>
          <w:i/>
          <w:iCs/>
          <w:color w:val="000000" w:themeColor="text1"/>
        </w:rPr>
        <w:t>Plastic pollution facts and information</w:t>
      </w:r>
      <w:r w:rsidRPr="00C97AA5">
        <w:rPr>
          <w:rFonts w:ascii="Arial" w:hAnsi="Arial" w:cs="Arial"/>
          <w:color w:val="000000" w:themeColor="text1"/>
        </w:rPr>
        <w:t>. [online] Environment. Available at: https://www.nationalgeographic.com/environment/article/plastic-pollution#:~:text=Harm%20to%20wildlife [Accessed 10 Jul. 2024].</w:t>
      </w:r>
    </w:p>
    <w:p w14:paraId="28BD6C9B" w14:textId="722BB9F1" w:rsidR="0096545B" w:rsidRPr="0096545B" w:rsidRDefault="0096545B" w:rsidP="0096545B">
      <w:pPr>
        <w:pStyle w:val="NormalWeb"/>
        <w:rPr>
          <w:rFonts w:ascii="Arial" w:hAnsi="Arial" w:cs="Arial"/>
          <w:color w:val="000000" w:themeColor="text1"/>
        </w:rPr>
      </w:pPr>
      <w:r w:rsidRPr="0096545B">
        <w:rPr>
          <w:rFonts w:ascii="Arial" w:hAnsi="Arial" w:cs="Arial"/>
          <w:color w:val="000000" w:themeColor="text1"/>
        </w:rPr>
        <w:t>Siraj-Blatchford, John &amp; Smith, Kimberly &amp; Samuelsson, Ingrid. (2010). Education for Sustainable Development in the Early Years.</w:t>
      </w:r>
    </w:p>
    <w:p w14:paraId="47599C97" w14:textId="77777777" w:rsidR="0096545B" w:rsidRPr="0096545B" w:rsidRDefault="0096545B" w:rsidP="0096545B">
      <w:pPr>
        <w:spacing w:after="240" w:line="360" w:lineRule="atLeast"/>
        <w:rPr>
          <w:rFonts w:ascii="Arial" w:eastAsia="Times New Roman" w:hAnsi="Arial" w:cs="Arial"/>
          <w:color w:val="000000" w:themeColor="text1"/>
          <w:kern w:val="0"/>
          <w:lang w:eastAsia="en-GB"/>
          <w14:ligatures w14:val="none"/>
        </w:rPr>
      </w:pPr>
      <w:r w:rsidRPr="0096545B">
        <w:rPr>
          <w:rFonts w:ascii="Arial" w:eastAsia="Times New Roman" w:hAnsi="Arial" w:cs="Arial"/>
          <w:color w:val="000000" w:themeColor="text1"/>
          <w:kern w:val="0"/>
          <w:lang w:eastAsia="en-GB"/>
          <w14:ligatures w14:val="none"/>
        </w:rPr>
        <w:t>Test, T. (2017). </w:t>
      </w:r>
      <w:r w:rsidRPr="0096545B">
        <w:rPr>
          <w:rFonts w:ascii="Arial" w:eastAsia="Times New Roman" w:hAnsi="Arial" w:cs="Arial"/>
          <w:i/>
          <w:iCs/>
          <w:color w:val="000000" w:themeColor="text1"/>
          <w:kern w:val="0"/>
          <w:lang w:eastAsia="en-GB"/>
          <w14:ligatures w14:val="none"/>
        </w:rPr>
        <w:t>Learning Through Nature</w:t>
      </w:r>
      <w:r w:rsidRPr="0096545B">
        <w:rPr>
          <w:rFonts w:ascii="Arial" w:eastAsia="Times New Roman" w:hAnsi="Arial" w:cs="Arial"/>
          <w:color w:val="000000" w:themeColor="text1"/>
          <w:kern w:val="0"/>
          <w:lang w:eastAsia="en-GB"/>
          <w14:ligatures w14:val="none"/>
        </w:rPr>
        <w:t>. [online] Montessori Academy Sharon Springs. Available at: https://montessoriacademysharonsprings.com/learning-nature/#:~:text=The%20Montessori%20Method%20stresses%20immersion [Accessed 10 Jul. 2024].</w:t>
      </w:r>
    </w:p>
    <w:p w14:paraId="53D939E0" w14:textId="77777777" w:rsidR="0096545B" w:rsidRPr="0096545B" w:rsidRDefault="0096545B" w:rsidP="0096545B">
      <w:pPr>
        <w:spacing w:after="240" w:line="360" w:lineRule="atLeast"/>
        <w:rPr>
          <w:rFonts w:ascii="Arial" w:eastAsia="Times New Roman" w:hAnsi="Arial" w:cs="Arial"/>
          <w:color w:val="000000" w:themeColor="text1"/>
          <w:kern w:val="0"/>
          <w:lang w:eastAsia="en-GB"/>
          <w14:ligatures w14:val="none"/>
        </w:rPr>
      </w:pPr>
      <w:r w:rsidRPr="0096545B">
        <w:rPr>
          <w:rFonts w:ascii="Arial" w:eastAsia="Times New Roman" w:hAnsi="Arial" w:cs="Arial"/>
          <w:color w:val="000000" w:themeColor="text1"/>
          <w:kern w:val="0"/>
          <w:lang w:eastAsia="en-GB"/>
          <w14:ligatures w14:val="none"/>
        </w:rPr>
        <w:t>The Children and Young People’s Commissioner Scotland. (n.d.). </w:t>
      </w:r>
      <w:r w:rsidRPr="0096545B">
        <w:rPr>
          <w:rFonts w:ascii="Arial" w:eastAsia="Times New Roman" w:hAnsi="Arial" w:cs="Arial"/>
          <w:i/>
          <w:iCs/>
          <w:color w:val="000000" w:themeColor="text1"/>
          <w:kern w:val="0"/>
          <w:lang w:eastAsia="en-GB"/>
          <w14:ligatures w14:val="none"/>
        </w:rPr>
        <w:t>Article 29 - I have the right to an education which develops my personality, respect for others’ rights and the environment</w:t>
      </w:r>
      <w:r w:rsidRPr="0096545B">
        <w:rPr>
          <w:rFonts w:ascii="Arial" w:eastAsia="Times New Roman" w:hAnsi="Arial" w:cs="Arial"/>
          <w:color w:val="000000" w:themeColor="text1"/>
          <w:kern w:val="0"/>
          <w:lang w:eastAsia="en-GB"/>
          <w14:ligatures w14:val="none"/>
        </w:rPr>
        <w:t>. [online] Available at: https://www.cypcs.org.uk/rights/uncrc/articles/article-29/ [Accessed 8 Jul. 2024].</w:t>
      </w:r>
    </w:p>
    <w:p w14:paraId="4F8E2B3A" w14:textId="77777777" w:rsidR="0096545B" w:rsidRPr="0096545B" w:rsidRDefault="0096545B" w:rsidP="0096545B">
      <w:pPr>
        <w:spacing w:after="240" w:line="360" w:lineRule="atLeast"/>
        <w:rPr>
          <w:rFonts w:ascii="Arial" w:eastAsia="Times New Roman" w:hAnsi="Arial" w:cs="Arial"/>
          <w:color w:val="000000" w:themeColor="text1"/>
          <w:kern w:val="0"/>
          <w:lang w:eastAsia="en-GB"/>
          <w14:ligatures w14:val="none"/>
        </w:rPr>
      </w:pPr>
      <w:r w:rsidRPr="0096545B">
        <w:rPr>
          <w:rFonts w:ascii="Arial" w:eastAsia="Times New Roman" w:hAnsi="Arial" w:cs="Arial"/>
          <w:color w:val="000000" w:themeColor="text1"/>
          <w:kern w:val="0"/>
          <w:lang w:eastAsia="en-GB"/>
          <w14:ligatures w14:val="none"/>
        </w:rPr>
        <w:lastRenderedPageBreak/>
        <w:t>Thecuriosityapproach.com. (2014). </w:t>
      </w:r>
      <w:r w:rsidRPr="0096545B">
        <w:rPr>
          <w:rFonts w:ascii="Arial" w:eastAsia="Times New Roman" w:hAnsi="Arial" w:cs="Arial"/>
          <w:i/>
          <w:iCs/>
          <w:color w:val="000000" w:themeColor="text1"/>
          <w:kern w:val="0"/>
          <w:lang w:eastAsia="en-GB"/>
          <w14:ligatures w14:val="none"/>
        </w:rPr>
        <w:t>Sustainability in Early Years</w:t>
      </w:r>
      <w:r w:rsidRPr="0096545B">
        <w:rPr>
          <w:rFonts w:ascii="Arial" w:eastAsia="Times New Roman" w:hAnsi="Arial" w:cs="Arial"/>
          <w:color w:val="000000" w:themeColor="text1"/>
          <w:kern w:val="0"/>
          <w:lang w:eastAsia="en-GB"/>
          <w14:ligatures w14:val="none"/>
        </w:rPr>
        <w:t>. [online] Available at: https://www.thecuriosityapproach.com/blog/sustainability-in-early-years#:~:text=Teaching%20sustainability%20in%20the%20early [Accessed 2 Jul. 2024].</w:t>
      </w:r>
    </w:p>
    <w:p w14:paraId="1C1D3CA5" w14:textId="77777777" w:rsidR="0096545B" w:rsidRPr="0096545B" w:rsidRDefault="0096545B" w:rsidP="0096545B">
      <w:pPr>
        <w:spacing w:after="240" w:line="360" w:lineRule="atLeast"/>
        <w:rPr>
          <w:rFonts w:ascii="Arial" w:eastAsia="Times New Roman" w:hAnsi="Arial" w:cs="Arial"/>
          <w:color w:val="000000" w:themeColor="text1"/>
          <w:kern w:val="0"/>
          <w:lang w:eastAsia="en-GB"/>
          <w14:ligatures w14:val="none"/>
        </w:rPr>
      </w:pPr>
      <w:r w:rsidRPr="0096545B">
        <w:rPr>
          <w:rFonts w:ascii="Arial" w:eastAsia="Times New Roman" w:hAnsi="Arial" w:cs="Arial"/>
          <w:color w:val="000000" w:themeColor="text1"/>
          <w:kern w:val="0"/>
          <w:lang w:eastAsia="en-GB"/>
          <w14:ligatures w14:val="none"/>
        </w:rPr>
        <w:t>UNICEF (2022). </w:t>
      </w:r>
      <w:r w:rsidRPr="0096545B">
        <w:rPr>
          <w:rFonts w:ascii="Arial" w:eastAsia="Times New Roman" w:hAnsi="Arial" w:cs="Arial"/>
          <w:i/>
          <w:iCs/>
          <w:color w:val="000000" w:themeColor="text1"/>
          <w:kern w:val="0"/>
          <w:lang w:eastAsia="en-GB"/>
          <w14:ligatures w14:val="none"/>
        </w:rPr>
        <w:t>UN Convention on the Rights of the Child (UNCRC)</w:t>
      </w:r>
      <w:r w:rsidRPr="0096545B">
        <w:rPr>
          <w:rFonts w:ascii="Arial" w:eastAsia="Times New Roman" w:hAnsi="Arial" w:cs="Arial"/>
          <w:color w:val="000000" w:themeColor="text1"/>
          <w:kern w:val="0"/>
          <w:lang w:eastAsia="en-GB"/>
          <w14:ligatures w14:val="none"/>
        </w:rPr>
        <w:t>. [online] UNICEF. Available at: https://www.unicef.org.uk/what-we-do/un-convention-child-rights/ [Accessed 8 Jul. 2024].</w:t>
      </w:r>
    </w:p>
    <w:p w14:paraId="7627C1AF" w14:textId="325B7345" w:rsidR="0096545B" w:rsidRPr="0096545B" w:rsidRDefault="0096545B" w:rsidP="0096545B">
      <w:pPr>
        <w:pStyle w:val="NormalWeb"/>
        <w:rPr>
          <w:rFonts w:ascii="Arial" w:hAnsi="Arial" w:cs="Arial"/>
          <w:color w:val="000000" w:themeColor="text1"/>
        </w:rPr>
      </w:pPr>
      <w:r w:rsidRPr="0096545B">
        <w:rPr>
          <w:rFonts w:ascii="Arial" w:hAnsi="Arial" w:cs="Arial"/>
          <w:color w:val="000000" w:themeColor="text1"/>
        </w:rPr>
        <w:t xml:space="preserve">Warwick, A. &amp; Warwick, P. 2015. Towards a pedagogy of love: sustainability education in the early </w:t>
      </w:r>
      <w:proofErr w:type="gramStart"/>
      <w:r w:rsidRPr="0096545B">
        <w:rPr>
          <w:rFonts w:ascii="Arial" w:hAnsi="Arial" w:cs="Arial"/>
          <w:color w:val="000000" w:themeColor="text1"/>
        </w:rPr>
        <w:t>years’</w:t>
      </w:r>
      <w:proofErr w:type="gramEnd"/>
      <w:r w:rsidRPr="0096545B">
        <w:rPr>
          <w:rFonts w:ascii="Arial" w:hAnsi="Arial" w:cs="Arial"/>
          <w:color w:val="000000" w:themeColor="text1"/>
        </w:rPr>
        <w:t xml:space="preserve">. </w:t>
      </w:r>
      <w:r w:rsidRPr="0096545B">
        <w:rPr>
          <w:rFonts w:ascii="Arial" w:hAnsi="Arial" w:cs="Arial"/>
          <w:i/>
          <w:iCs/>
          <w:color w:val="000000" w:themeColor="text1"/>
        </w:rPr>
        <w:t xml:space="preserve">Early Education Journal, </w:t>
      </w:r>
      <w:r w:rsidRPr="0096545B">
        <w:rPr>
          <w:rFonts w:ascii="Arial" w:hAnsi="Arial" w:cs="Arial"/>
          <w:color w:val="000000" w:themeColor="text1"/>
        </w:rPr>
        <w:t>76 (Summer), 6-8.</w:t>
      </w:r>
    </w:p>
    <w:p w14:paraId="28AC40FD" w14:textId="77777777" w:rsidR="0096545B" w:rsidRPr="0096545B" w:rsidRDefault="0096545B" w:rsidP="0096545B">
      <w:pPr>
        <w:spacing w:after="240" w:line="360" w:lineRule="atLeast"/>
        <w:rPr>
          <w:rFonts w:ascii="Arial" w:eastAsia="Times New Roman" w:hAnsi="Arial" w:cs="Arial"/>
          <w:color w:val="000000" w:themeColor="text1"/>
          <w:kern w:val="0"/>
          <w:lang w:eastAsia="en-GB"/>
          <w14:ligatures w14:val="none"/>
        </w:rPr>
      </w:pPr>
      <w:r w:rsidRPr="0096545B">
        <w:rPr>
          <w:rFonts w:ascii="Arial" w:eastAsia="Times New Roman" w:hAnsi="Arial" w:cs="Arial"/>
          <w:color w:val="000000" w:themeColor="text1"/>
          <w:kern w:val="0"/>
          <w:lang w:eastAsia="en-GB"/>
          <w14:ligatures w14:val="none"/>
        </w:rPr>
        <w:t>Welsh Gov (2012). </w:t>
      </w:r>
      <w:r w:rsidRPr="0096545B">
        <w:rPr>
          <w:rFonts w:ascii="Arial" w:eastAsia="Times New Roman" w:hAnsi="Arial" w:cs="Arial"/>
          <w:i/>
          <w:iCs/>
          <w:color w:val="000000" w:themeColor="text1"/>
          <w:kern w:val="0"/>
          <w:lang w:eastAsia="en-GB"/>
          <w14:ligatures w14:val="none"/>
        </w:rPr>
        <w:t>Education for Sustainable Development and Global Citizenship A common understanding for the adult and community learning sector Information</w:t>
      </w:r>
      <w:r w:rsidRPr="0096545B">
        <w:rPr>
          <w:rFonts w:ascii="Arial" w:eastAsia="Times New Roman" w:hAnsi="Arial" w:cs="Arial"/>
          <w:color w:val="000000" w:themeColor="text1"/>
          <w:kern w:val="0"/>
          <w:lang w:eastAsia="en-GB"/>
          <w14:ligatures w14:val="none"/>
        </w:rPr>
        <w:t>. [online] Available at: https://www.gov.wales/sites/default/files/publications/2018-02/education-for-sustainable-development-and-global-citizenship-a-common-understanding-for-the-adult-and-community-learning-sector.pdf [Accessed 10 Jul. 2024].</w:t>
      </w:r>
    </w:p>
    <w:p w14:paraId="7345E27A" w14:textId="77777777" w:rsidR="0096545B" w:rsidRPr="0096545B" w:rsidRDefault="0096545B" w:rsidP="0096545B">
      <w:pPr>
        <w:spacing w:after="240" w:line="360" w:lineRule="atLeast"/>
        <w:rPr>
          <w:rFonts w:ascii="Arial" w:eastAsia="Times New Roman" w:hAnsi="Arial" w:cs="Arial"/>
          <w:color w:val="000000" w:themeColor="text1"/>
          <w:kern w:val="0"/>
          <w:lang w:eastAsia="en-GB"/>
          <w14:ligatures w14:val="none"/>
        </w:rPr>
      </w:pPr>
      <w:r w:rsidRPr="0096545B">
        <w:rPr>
          <w:rFonts w:ascii="Arial" w:eastAsia="Times New Roman" w:hAnsi="Arial" w:cs="Arial"/>
          <w:color w:val="000000" w:themeColor="text1"/>
          <w:kern w:val="0"/>
          <w:lang w:eastAsia="en-GB"/>
          <w14:ligatures w14:val="none"/>
        </w:rPr>
        <w:t>Welsh Government (2020). </w:t>
      </w:r>
      <w:r w:rsidRPr="0096545B">
        <w:rPr>
          <w:rFonts w:ascii="Arial" w:eastAsia="Times New Roman" w:hAnsi="Arial" w:cs="Arial"/>
          <w:i/>
          <w:iCs/>
          <w:color w:val="000000" w:themeColor="text1"/>
          <w:kern w:val="0"/>
          <w:lang w:eastAsia="en-GB"/>
          <w14:ligatures w14:val="none"/>
        </w:rPr>
        <w:t>Developing a vision for curriculum design - Hwb</w:t>
      </w:r>
      <w:r w:rsidRPr="0096545B">
        <w:rPr>
          <w:rFonts w:ascii="Arial" w:eastAsia="Times New Roman" w:hAnsi="Arial" w:cs="Arial"/>
          <w:color w:val="000000" w:themeColor="text1"/>
          <w:kern w:val="0"/>
          <w:lang w:eastAsia="en-GB"/>
          <w14:ligatures w14:val="none"/>
        </w:rPr>
        <w:t xml:space="preserve">. [online] </w:t>
      </w:r>
      <w:proofErr w:type="spellStart"/>
      <w:proofErr w:type="gramStart"/>
      <w:r w:rsidRPr="0096545B">
        <w:rPr>
          <w:rFonts w:ascii="Arial" w:eastAsia="Times New Roman" w:hAnsi="Arial" w:cs="Arial"/>
          <w:color w:val="000000" w:themeColor="text1"/>
          <w:kern w:val="0"/>
          <w:lang w:eastAsia="en-GB"/>
          <w14:ligatures w14:val="none"/>
        </w:rPr>
        <w:t>hwb.gov.wales</w:t>
      </w:r>
      <w:proofErr w:type="spellEnd"/>
      <w:proofErr w:type="gramEnd"/>
      <w:r w:rsidRPr="0096545B">
        <w:rPr>
          <w:rFonts w:ascii="Arial" w:eastAsia="Times New Roman" w:hAnsi="Arial" w:cs="Arial"/>
          <w:color w:val="000000" w:themeColor="text1"/>
          <w:kern w:val="0"/>
          <w:lang w:eastAsia="en-GB"/>
          <w14:ligatures w14:val="none"/>
        </w:rPr>
        <w:t>. Available at: https://hwb.gov.wales/curriculum-for-wales/designing-your-curriculum/developing-a-vision-for-curriculum-design [Accessed 2 Jul. 2024].</w:t>
      </w:r>
    </w:p>
    <w:p w14:paraId="7D8A96F9" w14:textId="77777777" w:rsidR="0096545B" w:rsidRPr="0096545B" w:rsidRDefault="0096545B" w:rsidP="0096545B">
      <w:pPr>
        <w:pStyle w:val="NormalWeb"/>
        <w:tabs>
          <w:tab w:val="center" w:pos="4513"/>
        </w:tabs>
        <w:rPr>
          <w:rFonts w:ascii="Arial" w:hAnsi="Arial" w:cs="Arial"/>
          <w:color w:val="000000" w:themeColor="text1"/>
        </w:rPr>
      </w:pPr>
      <w:r w:rsidRPr="0096545B">
        <w:rPr>
          <w:rFonts w:ascii="Arial" w:hAnsi="Arial" w:cs="Arial"/>
          <w:color w:val="000000" w:themeColor="text1"/>
        </w:rPr>
        <w:t xml:space="preserve">Zainal Abidin, Mohd </w:t>
      </w:r>
      <w:proofErr w:type="spellStart"/>
      <w:r w:rsidRPr="0096545B">
        <w:rPr>
          <w:rFonts w:ascii="Arial" w:hAnsi="Arial" w:cs="Arial"/>
          <w:color w:val="000000" w:themeColor="text1"/>
        </w:rPr>
        <w:t>Syahidan</w:t>
      </w:r>
      <w:proofErr w:type="spellEnd"/>
      <w:r w:rsidRPr="0096545B">
        <w:rPr>
          <w:rFonts w:ascii="Arial" w:hAnsi="Arial" w:cs="Arial"/>
          <w:color w:val="000000" w:themeColor="text1"/>
        </w:rPr>
        <w:t xml:space="preserve"> &amp; Mokhtar, </w:t>
      </w:r>
      <w:proofErr w:type="spellStart"/>
      <w:r w:rsidRPr="0096545B">
        <w:rPr>
          <w:rFonts w:ascii="Arial" w:hAnsi="Arial" w:cs="Arial"/>
          <w:color w:val="000000" w:themeColor="text1"/>
        </w:rPr>
        <w:t>Mahani</w:t>
      </w:r>
      <w:proofErr w:type="spellEnd"/>
      <w:r w:rsidRPr="0096545B">
        <w:rPr>
          <w:rFonts w:ascii="Arial" w:hAnsi="Arial" w:cs="Arial"/>
          <w:color w:val="000000" w:themeColor="text1"/>
        </w:rPr>
        <w:t xml:space="preserve"> &amp; </w:t>
      </w:r>
      <w:proofErr w:type="spellStart"/>
      <w:r w:rsidRPr="0096545B">
        <w:rPr>
          <w:rFonts w:ascii="Arial" w:hAnsi="Arial" w:cs="Arial"/>
          <w:color w:val="000000" w:themeColor="text1"/>
        </w:rPr>
        <w:t>Arsat</w:t>
      </w:r>
      <w:proofErr w:type="spellEnd"/>
      <w:r w:rsidRPr="0096545B">
        <w:rPr>
          <w:rFonts w:ascii="Arial" w:hAnsi="Arial" w:cs="Arial"/>
          <w:color w:val="000000" w:themeColor="text1"/>
        </w:rPr>
        <w:t xml:space="preserve">, </w:t>
      </w:r>
      <w:proofErr w:type="spellStart"/>
      <w:r w:rsidRPr="0096545B">
        <w:rPr>
          <w:rFonts w:ascii="Arial" w:hAnsi="Arial" w:cs="Arial"/>
          <w:color w:val="000000" w:themeColor="text1"/>
        </w:rPr>
        <w:t>Mahyuddin</w:t>
      </w:r>
      <w:proofErr w:type="spellEnd"/>
      <w:r w:rsidRPr="0096545B">
        <w:rPr>
          <w:rFonts w:ascii="Arial" w:hAnsi="Arial" w:cs="Arial"/>
          <w:color w:val="000000" w:themeColor="text1"/>
        </w:rPr>
        <w:t xml:space="preserve">. (2024). </w:t>
      </w:r>
      <w:proofErr w:type="spellStart"/>
      <w:r w:rsidRPr="0096545B">
        <w:rPr>
          <w:rFonts w:ascii="Arial" w:hAnsi="Arial" w:cs="Arial"/>
          <w:color w:val="000000" w:themeColor="text1"/>
        </w:rPr>
        <w:t>Unraveling</w:t>
      </w:r>
      <w:proofErr w:type="spellEnd"/>
      <w:r w:rsidRPr="0096545B">
        <w:rPr>
          <w:rFonts w:ascii="Arial" w:hAnsi="Arial" w:cs="Arial"/>
          <w:color w:val="000000" w:themeColor="text1"/>
        </w:rPr>
        <w:t xml:space="preserve"> the challenges of education for sustainable development: a compelling case study. Qualitative Research Journal. 24. 408-424. 10.1108/QRJ-05-2023-0090.</w:t>
      </w:r>
    </w:p>
    <w:p w14:paraId="00A964BF" w14:textId="48CED960" w:rsidR="0096545B" w:rsidRPr="0096545B" w:rsidRDefault="0096545B" w:rsidP="0096545B">
      <w:pPr>
        <w:spacing w:after="240" w:line="360" w:lineRule="atLeast"/>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 xml:space="preserve"> </w:t>
      </w:r>
    </w:p>
    <w:p w14:paraId="27D6D4F6" w14:textId="77777777" w:rsidR="0096545B" w:rsidRPr="003C74C8" w:rsidRDefault="0096545B" w:rsidP="003C74C8">
      <w:pPr>
        <w:tabs>
          <w:tab w:val="left" w:pos="5370"/>
        </w:tabs>
        <w:rPr>
          <w:lang w:eastAsia="en-GB"/>
        </w:rPr>
      </w:pPr>
    </w:p>
    <w:sectPr w:rsidR="0096545B" w:rsidRPr="003C74C8">
      <w:headerReference w:type="default" r:id="rId6"/>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4127AB" w14:textId="77777777" w:rsidR="00731613" w:rsidRDefault="00731613" w:rsidP="00CF3D94">
      <w:r>
        <w:separator/>
      </w:r>
    </w:p>
  </w:endnote>
  <w:endnote w:type="continuationSeparator" w:id="0">
    <w:p w14:paraId="1F4E6E7F" w14:textId="77777777" w:rsidR="00731613" w:rsidRDefault="00731613" w:rsidP="00CF3D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04755627"/>
      <w:docPartObj>
        <w:docPartGallery w:val="Page Numbers (Bottom of Page)"/>
        <w:docPartUnique/>
      </w:docPartObj>
    </w:sdtPr>
    <w:sdtContent>
      <w:p w14:paraId="257006B5" w14:textId="78DCBC97" w:rsidR="00CF3D94" w:rsidRDefault="00CF3D94" w:rsidP="005D794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45469EA" w14:textId="77777777" w:rsidR="00CF3D94" w:rsidRDefault="00CF3D9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36353715"/>
      <w:docPartObj>
        <w:docPartGallery w:val="Page Numbers (Bottom of Page)"/>
        <w:docPartUnique/>
      </w:docPartObj>
    </w:sdtPr>
    <w:sdtContent>
      <w:p w14:paraId="690D0896" w14:textId="3265CC83" w:rsidR="00CF3D94" w:rsidRDefault="00CF3D94" w:rsidP="005D794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07E5197" w14:textId="77777777" w:rsidR="00CF3D94" w:rsidRDefault="00CF3D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8A06A0" w14:textId="77777777" w:rsidR="00731613" w:rsidRDefault="00731613" w:rsidP="00CF3D94">
      <w:r>
        <w:separator/>
      </w:r>
    </w:p>
  </w:footnote>
  <w:footnote w:type="continuationSeparator" w:id="0">
    <w:p w14:paraId="5243495A" w14:textId="77777777" w:rsidR="00731613" w:rsidRDefault="00731613" w:rsidP="00CF3D9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A82AC1" w14:textId="175C1D2D" w:rsidR="00CF3D94" w:rsidRPr="00CF3D94" w:rsidRDefault="00CF3D94">
    <w:pPr>
      <w:pStyle w:val="Header"/>
      <w:rPr>
        <w:rFonts w:ascii="Arial" w:hAnsi="Arial" w:cs="Arial"/>
        <w:sz w:val="16"/>
        <w:szCs w:val="16"/>
      </w:rPr>
    </w:pPr>
    <w:r w:rsidRPr="00CF3D94">
      <w:rPr>
        <w:rFonts w:ascii="Arial" w:hAnsi="Arial" w:cs="Arial"/>
        <w:sz w:val="16"/>
        <w:szCs w:val="16"/>
      </w:rPr>
      <w:t>ECEY6005/C</w:t>
    </w:r>
  </w:p>
  <w:p w14:paraId="4F1789D3" w14:textId="087C3765" w:rsidR="00CF3D94" w:rsidRPr="00CF3D94" w:rsidRDefault="00CF3D94">
    <w:pPr>
      <w:pStyle w:val="Header"/>
      <w:rPr>
        <w:rFonts w:ascii="Arial" w:hAnsi="Arial" w:cs="Arial"/>
        <w:sz w:val="16"/>
        <w:szCs w:val="16"/>
      </w:rPr>
    </w:pPr>
    <w:r w:rsidRPr="00CF3D94">
      <w:rPr>
        <w:rFonts w:ascii="Arial" w:hAnsi="Arial" w:cs="Arial"/>
        <w:sz w:val="16"/>
        <w:szCs w:val="16"/>
      </w:rPr>
      <w:t>Student: 2217677</w:t>
    </w:r>
  </w:p>
  <w:p w14:paraId="7B1C470D" w14:textId="37D72C0C" w:rsidR="00CF3D94" w:rsidRPr="00CF3D94" w:rsidRDefault="00CF3D94">
    <w:pPr>
      <w:pStyle w:val="Header"/>
      <w:rPr>
        <w:rFonts w:ascii="Arial" w:hAnsi="Arial" w:cs="Arial"/>
        <w:sz w:val="16"/>
        <w:szCs w:val="16"/>
      </w:rPr>
    </w:pPr>
    <w:r w:rsidRPr="00CF3D94">
      <w:rPr>
        <w:rFonts w:ascii="Arial" w:hAnsi="Arial" w:cs="Arial"/>
        <w:sz w:val="16"/>
        <w:szCs w:val="16"/>
      </w:rPr>
      <w:t xml:space="preserve">Word Count: </w:t>
    </w:r>
    <w:r w:rsidR="003F608C">
      <w:rPr>
        <w:rFonts w:ascii="Arial" w:hAnsi="Arial" w:cs="Arial"/>
        <w:sz w:val="16"/>
        <w:szCs w:val="16"/>
      </w:rPr>
      <w:t>2947</w:t>
    </w:r>
  </w:p>
  <w:p w14:paraId="02DC24CE" w14:textId="77777777" w:rsidR="00CF3D94" w:rsidRDefault="00CF3D9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70FD"/>
    <w:rsid w:val="001412FB"/>
    <w:rsid w:val="00154A6A"/>
    <w:rsid w:val="00195F9E"/>
    <w:rsid w:val="002814FC"/>
    <w:rsid w:val="002D67B3"/>
    <w:rsid w:val="003C48B6"/>
    <w:rsid w:val="003C74C8"/>
    <w:rsid w:val="003F608C"/>
    <w:rsid w:val="00403653"/>
    <w:rsid w:val="00410AD9"/>
    <w:rsid w:val="00437FD4"/>
    <w:rsid w:val="004E70FD"/>
    <w:rsid w:val="005067A2"/>
    <w:rsid w:val="00570F06"/>
    <w:rsid w:val="005F13A6"/>
    <w:rsid w:val="006142CD"/>
    <w:rsid w:val="006347D0"/>
    <w:rsid w:val="00636046"/>
    <w:rsid w:val="006467C3"/>
    <w:rsid w:val="00647C08"/>
    <w:rsid w:val="006E6D1E"/>
    <w:rsid w:val="00731613"/>
    <w:rsid w:val="00843D65"/>
    <w:rsid w:val="008F3333"/>
    <w:rsid w:val="00923F35"/>
    <w:rsid w:val="0092656B"/>
    <w:rsid w:val="0096545B"/>
    <w:rsid w:val="009762BF"/>
    <w:rsid w:val="009E1458"/>
    <w:rsid w:val="00AD2FD3"/>
    <w:rsid w:val="00B47159"/>
    <w:rsid w:val="00C445B1"/>
    <w:rsid w:val="00C703DB"/>
    <w:rsid w:val="00C97AA5"/>
    <w:rsid w:val="00CF3D94"/>
    <w:rsid w:val="00DE7408"/>
    <w:rsid w:val="00DF5B5B"/>
    <w:rsid w:val="00E867F6"/>
    <w:rsid w:val="00F355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8E70675"/>
  <w15:chartTrackingRefBased/>
  <w15:docId w15:val="{108B1B37-6894-FF41-A192-ECEFEB84A8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70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E70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E70F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70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70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70F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70F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70F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70F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70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E70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E70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70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70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70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70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70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70FD"/>
    <w:rPr>
      <w:rFonts w:eastAsiaTheme="majorEastAsia" w:cstheme="majorBidi"/>
      <w:color w:val="272727" w:themeColor="text1" w:themeTint="D8"/>
    </w:rPr>
  </w:style>
  <w:style w:type="paragraph" w:styleId="Title">
    <w:name w:val="Title"/>
    <w:basedOn w:val="Normal"/>
    <w:next w:val="Normal"/>
    <w:link w:val="TitleChar"/>
    <w:uiPriority w:val="10"/>
    <w:qFormat/>
    <w:rsid w:val="004E70F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70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70F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70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70F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E70FD"/>
    <w:rPr>
      <w:i/>
      <w:iCs/>
      <w:color w:val="404040" w:themeColor="text1" w:themeTint="BF"/>
    </w:rPr>
  </w:style>
  <w:style w:type="paragraph" w:styleId="ListParagraph">
    <w:name w:val="List Paragraph"/>
    <w:basedOn w:val="Normal"/>
    <w:uiPriority w:val="34"/>
    <w:qFormat/>
    <w:rsid w:val="004E70FD"/>
    <w:pPr>
      <w:ind w:left="720"/>
      <w:contextualSpacing/>
    </w:pPr>
  </w:style>
  <w:style w:type="character" w:styleId="IntenseEmphasis">
    <w:name w:val="Intense Emphasis"/>
    <w:basedOn w:val="DefaultParagraphFont"/>
    <w:uiPriority w:val="21"/>
    <w:qFormat/>
    <w:rsid w:val="004E70FD"/>
    <w:rPr>
      <w:i/>
      <w:iCs/>
      <w:color w:val="0F4761" w:themeColor="accent1" w:themeShade="BF"/>
    </w:rPr>
  </w:style>
  <w:style w:type="paragraph" w:styleId="IntenseQuote">
    <w:name w:val="Intense Quote"/>
    <w:basedOn w:val="Normal"/>
    <w:next w:val="Normal"/>
    <w:link w:val="IntenseQuoteChar"/>
    <w:uiPriority w:val="30"/>
    <w:qFormat/>
    <w:rsid w:val="004E70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70FD"/>
    <w:rPr>
      <w:i/>
      <w:iCs/>
      <w:color w:val="0F4761" w:themeColor="accent1" w:themeShade="BF"/>
    </w:rPr>
  </w:style>
  <w:style w:type="character" w:styleId="IntenseReference">
    <w:name w:val="Intense Reference"/>
    <w:basedOn w:val="DefaultParagraphFont"/>
    <w:uiPriority w:val="32"/>
    <w:qFormat/>
    <w:rsid w:val="004E70FD"/>
    <w:rPr>
      <w:b/>
      <w:bCs/>
      <w:smallCaps/>
      <w:color w:val="0F4761" w:themeColor="accent1" w:themeShade="BF"/>
      <w:spacing w:val="5"/>
    </w:rPr>
  </w:style>
  <w:style w:type="character" w:styleId="Hyperlink">
    <w:name w:val="Hyperlink"/>
    <w:basedOn w:val="DefaultParagraphFont"/>
    <w:uiPriority w:val="99"/>
    <w:unhideWhenUsed/>
    <w:rsid w:val="00C445B1"/>
    <w:rPr>
      <w:color w:val="467886" w:themeColor="hyperlink"/>
      <w:u w:val="single"/>
    </w:rPr>
  </w:style>
  <w:style w:type="character" w:styleId="UnresolvedMention">
    <w:name w:val="Unresolved Mention"/>
    <w:basedOn w:val="DefaultParagraphFont"/>
    <w:uiPriority w:val="99"/>
    <w:semiHidden/>
    <w:unhideWhenUsed/>
    <w:rsid w:val="00C445B1"/>
    <w:rPr>
      <w:color w:val="605E5C"/>
      <w:shd w:val="clear" w:color="auto" w:fill="E1DFDD"/>
    </w:rPr>
  </w:style>
  <w:style w:type="paragraph" w:styleId="NormalWeb">
    <w:name w:val="Normal (Web)"/>
    <w:basedOn w:val="Normal"/>
    <w:uiPriority w:val="99"/>
    <w:unhideWhenUsed/>
    <w:rsid w:val="008F3333"/>
    <w:pPr>
      <w:spacing w:before="100" w:beforeAutospacing="1" w:after="100" w:afterAutospacing="1"/>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3C74C8"/>
    <w:rPr>
      <w:color w:val="96607D" w:themeColor="followedHyperlink"/>
      <w:u w:val="single"/>
    </w:rPr>
  </w:style>
  <w:style w:type="character" w:customStyle="1" w:styleId="apple-converted-space">
    <w:name w:val="apple-converted-space"/>
    <w:basedOn w:val="DefaultParagraphFont"/>
    <w:rsid w:val="0096545B"/>
  </w:style>
  <w:style w:type="paragraph" w:styleId="Footer">
    <w:name w:val="footer"/>
    <w:basedOn w:val="Normal"/>
    <w:link w:val="FooterChar"/>
    <w:uiPriority w:val="99"/>
    <w:unhideWhenUsed/>
    <w:rsid w:val="00CF3D94"/>
    <w:pPr>
      <w:tabs>
        <w:tab w:val="center" w:pos="4513"/>
        <w:tab w:val="right" w:pos="9026"/>
      </w:tabs>
    </w:pPr>
  </w:style>
  <w:style w:type="character" w:customStyle="1" w:styleId="FooterChar">
    <w:name w:val="Footer Char"/>
    <w:basedOn w:val="DefaultParagraphFont"/>
    <w:link w:val="Footer"/>
    <w:uiPriority w:val="99"/>
    <w:rsid w:val="00CF3D94"/>
  </w:style>
  <w:style w:type="character" w:styleId="PageNumber">
    <w:name w:val="page number"/>
    <w:basedOn w:val="DefaultParagraphFont"/>
    <w:uiPriority w:val="99"/>
    <w:semiHidden/>
    <w:unhideWhenUsed/>
    <w:rsid w:val="00CF3D94"/>
  </w:style>
  <w:style w:type="paragraph" w:styleId="Header">
    <w:name w:val="header"/>
    <w:basedOn w:val="Normal"/>
    <w:link w:val="HeaderChar"/>
    <w:uiPriority w:val="99"/>
    <w:unhideWhenUsed/>
    <w:rsid w:val="00CF3D94"/>
    <w:pPr>
      <w:tabs>
        <w:tab w:val="center" w:pos="4513"/>
        <w:tab w:val="right" w:pos="9026"/>
      </w:tabs>
    </w:pPr>
  </w:style>
  <w:style w:type="character" w:customStyle="1" w:styleId="HeaderChar">
    <w:name w:val="Header Char"/>
    <w:basedOn w:val="DefaultParagraphFont"/>
    <w:link w:val="Header"/>
    <w:uiPriority w:val="99"/>
    <w:rsid w:val="00CF3D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069386">
      <w:bodyDiv w:val="1"/>
      <w:marLeft w:val="0"/>
      <w:marRight w:val="0"/>
      <w:marTop w:val="0"/>
      <w:marBottom w:val="0"/>
      <w:divBdr>
        <w:top w:val="none" w:sz="0" w:space="0" w:color="auto"/>
        <w:left w:val="none" w:sz="0" w:space="0" w:color="auto"/>
        <w:bottom w:val="none" w:sz="0" w:space="0" w:color="auto"/>
        <w:right w:val="none" w:sz="0" w:space="0" w:color="auto"/>
      </w:divBdr>
      <w:divsChild>
        <w:div w:id="475294300">
          <w:marLeft w:val="0"/>
          <w:marRight w:val="0"/>
          <w:marTop w:val="0"/>
          <w:marBottom w:val="0"/>
          <w:divBdr>
            <w:top w:val="none" w:sz="0" w:space="0" w:color="auto"/>
            <w:left w:val="none" w:sz="0" w:space="0" w:color="auto"/>
            <w:bottom w:val="none" w:sz="0" w:space="0" w:color="auto"/>
            <w:right w:val="none" w:sz="0" w:space="0" w:color="auto"/>
          </w:divBdr>
          <w:divsChild>
            <w:div w:id="1570193310">
              <w:marLeft w:val="0"/>
              <w:marRight w:val="0"/>
              <w:marTop w:val="0"/>
              <w:marBottom w:val="0"/>
              <w:divBdr>
                <w:top w:val="none" w:sz="0" w:space="0" w:color="auto"/>
                <w:left w:val="none" w:sz="0" w:space="0" w:color="auto"/>
                <w:bottom w:val="none" w:sz="0" w:space="0" w:color="auto"/>
                <w:right w:val="none" w:sz="0" w:space="0" w:color="auto"/>
              </w:divBdr>
              <w:divsChild>
                <w:div w:id="104468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5745112">
      <w:bodyDiv w:val="1"/>
      <w:marLeft w:val="0"/>
      <w:marRight w:val="0"/>
      <w:marTop w:val="0"/>
      <w:marBottom w:val="0"/>
      <w:divBdr>
        <w:top w:val="none" w:sz="0" w:space="0" w:color="auto"/>
        <w:left w:val="none" w:sz="0" w:space="0" w:color="auto"/>
        <w:bottom w:val="none" w:sz="0" w:space="0" w:color="auto"/>
        <w:right w:val="none" w:sz="0" w:space="0" w:color="auto"/>
      </w:divBdr>
      <w:divsChild>
        <w:div w:id="583344669">
          <w:marLeft w:val="0"/>
          <w:marRight w:val="0"/>
          <w:marTop w:val="0"/>
          <w:marBottom w:val="0"/>
          <w:divBdr>
            <w:top w:val="none" w:sz="0" w:space="0" w:color="auto"/>
            <w:left w:val="none" w:sz="0" w:space="0" w:color="auto"/>
            <w:bottom w:val="none" w:sz="0" w:space="0" w:color="auto"/>
            <w:right w:val="none" w:sz="0" w:space="0" w:color="auto"/>
          </w:divBdr>
          <w:divsChild>
            <w:div w:id="341513352">
              <w:marLeft w:val="0"/>
              <w:marRight w:val="0"/>
              <w:marTop w:val="0"/>
              <w:marBottom w:val="0"/>
              <w:divBdr>
                <w:top w:val="none" w:sz="0" w:space="0" w:color="auto"/>
                <w:left w:val="none" w:sz="0" w:space="0" w:color="auto"/>
                <w:bottom w:val="none" w:sz="0" w:space="0" w:color="auto"/>
                <w:right w:val="none" w:sz="0" w:space="0" w:color="auto"/>
              </w:divBdr>
              <w:divsChild>
                <w:div w:id="1901482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1631411">
      <w:bodyDiv w:val="1"/>
      <w:marLeft w:val="0"/>
      <w:marRight w:val="0"/>
      <w:marTop w:val="0"/>
      <w:marBottom w:val="0"/>
      <w:divBdr>
        <w:top w:val="none" w:sz="0" w:space="0" w:color="auto"/>
        <w:left w:val="none" w:sz="0" w:space="0" w:color="auto"/>
        <w:bottom w:val="none" w:sz="0" w:space="0" w:color="auto"/>
        <w:right w:val="none" w:sz="0" w:space="0" w:color="auto"/>
      </w:divBdr>
      <w:divsChild>
        <w:div w:id="21709827">
          <w:marLeft w:val="0"/>
          <w:marRight w:val="0"/>
          <w:marTop w:val="0"/>
          <w:marBottom w:val="0"/>
          <w:divBdr>
            <w:top w:val="none" w:sz="0" w:space="0" w:color="auto"/>
            <w:left w:val="none" w:sz="0" w:space="0" w:color="auto"/>
            <w:bottom w:val="none" w:sz="0" w:space="0" w:color="auto"/>
            <w:right w:val="none" w:sz="0" w:space="0" w:color="auto"/>
          </w:divBdr>
        </w:div>
      </w:divsChild>
    </w:div>
    <w:div w:id="1801192514">
      <w:bodyDiv w:val="1"/>
      <w:marLeft w:val="0"/>
      <w:marRight w:val="0"/>
      <w:marTop w:val="0"/>
      <w:marBottom w:val="0"/>
      <w:divBdr>
        <w:top w:val="none" w:sz="0" w:space="0" w:color="auto"/>
        <w:left w:val="none" w:sz="0" w:space="0" w:color="auto"/>
        <w:bottom w:val="none" w:sz="0" w:space="0" w:color="auto"/>
        <w:right w:val="none" w:sz="0" w:space="0" w:color="auto"/>
      </w:divBdr>
      <w:divsChild>
        <w:div w:id="670718441">
          <w:marLeft w:val="0"/>
          <w:marRight w:val="0"/>
          <w:marTop w:val="0"/>
          <w:marBottom w:val="0"/>
          <w:divBdr>
            <w:top w:val="none" w:sz="0" w:space="0" w:color="auto"/>
            <w:left w:val="none" w:sz="0" w:space="0" w:color="auto"/>
            <w:bottom w:val="none" w:sz="0" w:space="0" w:color="auto"/>
            <w:right w:val="none" w:sz="0" w:space="0" w:color="auto"/>
          </w:divBdr>
        </w:div>
      </w:divsChild>
    </w:div>
    <w:div w:id="1890874818">
      <w:bodyDiv w:val="1"/>
      <w:marLeft w:val="0"/>
      <w:marRight w:val="0"/>
      <w:marTop w:val="0"/>
      <w:marBottom w:val="0"/>
      <w:divBdr>
        <w:top w:val="none" w:sz="0" w:space="0" w:color="auto"/>
        <w:left w:val="none" w:sz="0" w:space="0" w:color="auto"/>
        <w:bottom w:val="none" w:sz="0" w:space="0" w:color="auto"/>
        <w:right w:val="none" w:sz="0" w:space="0" w:color="auto"/>
      </w:divBdr>
      <w:divsChild>
        <w:div w:id="456797760">
          <w:marLeft w:val="0"/>
          <w:marRight w:val="0"/>
          <w:marTop w:val="0"/>
          <w:marBottom w:val="0"/>
          <w:divBdr>
            <w:top w:val="none" w:sz="0" w:space="0" w:color="auto"/>
            <w:left w:val="none" w:sz="0" w:space="0" w:color="auto"/>
            <w:bottom w:val="none" w:sz="0" w:space="0" w:color="auto"/>
            <w:right w:val="none" w:sz="0" w:space="0" w:color="auto"/>
          </w:divBdr>
        </w:div>
      </w:divsChild>
    </w:div>
    <w:div w:id="2042317890">
      <w:bodyDiv w:val="1"/>
      <w:marLeft w:val="0"/>
      <w:marRight w:val="0"/>
      <w:marTop w:val="0"/>
      <w:marBottom w:val="0"/>
      <w:divBdr>
        <w:top w:val="none" w:sz="0" w:space="0" w:color="auto"/>
        <w:left w:val="none" w:sz="0" w:space="0" w:color="auto"/>
        <w:bottom w:val="none" w:sz="0" w:space="0" w:color="auto"/>
        <w:right w:val="none" w:sz="0" w:space="0" w:color="auto"/>
      </w:divBdr>
      <w:divsChild>
        <w:div w:id="1512378045">
          <w:marLeft w:val="0"/>
          <w:marRight w:val="0"/>
          <w:marTop w:val="0"/>
          <w:marBottom w:val="0"/>
          <w:divBdr>
            <w:top w:val="none" w:sz="0" w:space="0" w:color="auto"/>
            <w:left w:val="none" w:sz="0" w:space="0" w:color="auto"/>
            <w:bottom w:val="none" w:sz="0" w:space="0" w:color="auto"/>
            <w:right w:val="none" w:sz="0" w:space="0" w:color="auto"/>
          </w:divBdr>
          <w:divsChild>
            <w:div w:id="905645176">
              <w:marLeft w:val="0"/>
              <w:marRight w:val="0"/>
              <w:marTop w:val="0"/>
              <w:marBottom w:val="0"/>
              <w:divBdr>
                <w:top w:val="none" w:sz="0" w:space="0" w:color="auto"/>
                <w:left w:val="none" w:sz="0" w:space="0" w:color="auto"/>
                <w:bottom w:val="none" w:sz="0" w:space="0" w:color="auto"/>
                <w:right w:val="none" w:sz="0" w:space="0" w:color="auto"/>
              </w:divBdr>
              <w:divsChild>
                <w:div w:id="376469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337</TotalTime>
  <Pages>10</Pages>
  <Words>3808</Words>
  <Characters>21711</Characters>
  <Application>Microsoft Office Word</Application>
  <DocSecurity>0</DocSecurity>
  <Lines>180</Lines>
  <Paragraphs>50</Paragraphs>
  <ScaleCrop>false</ScaleCrop>
  <Company/>
  <LinksUpToDate>false</LinksUpToDate>
  <CharactersWithSpaces>25469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Bronwen Middleton (2217677)</dc:creator>
  <cp:keywords/>
  <dc:description/>
  <cp:lastModifiedBy>Bronwen Middleton (2217677)</cp:lastModifiedBy>
  <cp:revision>37</cp:revision>
  <dcterms:created xsi:type="dcterms:W3CDTF">2024-07-09T13:56:00Z</dcterms:created>
  <dcterms:modified xsi:type="dcterms:W3CDTF">2024-07-12T13:43:00Z</dcterms:modified>
</cp:coreProperties>
</file>