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8C3DC1" w14:textId="00B6D15F" w:rsidR="00C9573E" w:rsidRPr="00E502E8" w:rsidRDefault="004B02E7" w:rsidP="00251C12">
      <w:pPr>
        <w:pStyle w:val="ListParagraph"/>
        <w:spacing w:line="276" w:lineRule="auto"/>
        <w:ind w:left="0"/>
        <w:rPr>
          <w:rFonts w:ascii="Arial" w:hAnsi="Arial" w:cs="Arial"/>
          <w:sz w:val="22"/>
          <w:szCs w:val="22"/>
        </w:rPr>
      </w:pPr>
      <w:r w:rsidRPr="00E502E8">
        <w:rPr>
          <w:rFonts w:ascii="Arial" w:hAnsi="Arial" w:cs="Arial"/>
          <w:sz w:val="22"/>
          <w:szCs w:val="22"/>
        </w:rPr>
        <w:t xml:space="preserve">Amie Handley 2310796 </w:t>
      </w:r>
      <w:r w:rsidR="00780B70" w:rsidRPr="00E502E8">
        <w:rPr>
          <w:rFonts w:ascii="Arial" w:hAnsi="Arial" w:cs="Arial"/>
          <w:sz w:val="22"/>
          <w:szCs w:val="22"/>
        </w:rPr>
        <w:t>–</w:t>
      </w:r>
      <w:r w:rsidRPr="00E502E8">
        <w:rPr>
          <w:rFonts w:ascii="Arial" w:hAnsi="Arial" w:cs="Arial"/>
          <w:sz w:val="22"/>
          <w:szCs w:val="22"/>
        </w:rPr>
        <w:t xml:space="preserve"> </w:t>
      </w:r>
      <w:r w:rsidR="00780B70" w:rsidRPr="00E502E8">
        <w:rPr>
          <w:rFonts w:ascii="Arial" w:hAnsi="Arial" w:cs="Arial"/>
          <w:sz w:val="22"/>
          <w:szCs w:val="22"/>
        </w:rPr>
        <w:t>ECEY4004</w:t>
      </w:r>
      <w:r w:rsidR="00EA1674">
        <w:rPr>
          <w:rFonts w:ascii="Arial" w:hAnsi="Arial" w:cs="Arial"/>
          <w:sz w:val="22"/>
          <w:szCs w:val="22"/>
        </w:rPr>
        <w:t xml:space="preserve"> </w:t>
      </w:r>
    </w:p>
    <w:p w14:paraId="26F394EE" w14:textId="45B4FD32" w:rsidR="00C9573E" w:rsidRPr="00E502E8" w:rsidRDefault="00F17006" w:rsidP="00251C12">
      <w:pPr>
        <w:pStyle w:val="ListParagraph"/>
        <w:spacing w:line="276" w:lineRule="auto"/>
        <w:ind w:left="0"/>
        <w:rPr>
          <w:rFonts w:ascii="Arial" w:hAnsi="Arial" w:cs="Arial"/>
          <w:sz w:val="22"/>
          <w:szCs w:val="22"/>
        </w:rPr>
      </w:pPr>
      <w:r w:rsidRPr="00E502E8">
        <w:rPr>
          <w:rFonts w:ascii="Arial" w:hAnsi="Arial" w:cs="Arial"/>
          <w:sz w:val="22"/>
          <w:szCs w:val="22"/>
        </w:rPr>
        <w:t xml:space="preserve">Good afternoon </w:t>
      </w:r>
    </w:p>
    <w:p w14:paraId="7D4C4BAB" w14:textId="748AF0D7" w:rsidR="00780B70" w:rsidRPr="005C08C5" w:rsidRDefault="00F17006" w:rsidP="0039518E">
      <w:pPr>
        <w:rPr>
          <w:rFonts w:ascii="Arial" w:hAnsi="Arial" w:cs="Arial"/>
          <w:color w:val="000000"/>
          <w:shd w:val="clear" w:color="auto" w:fill="FDF1EB"/>
        </w:rPr>
      </w:pPr>
      <w:r w:rsidRPr="00E502E8">
        <w:rPr>
          <w:rFonts w:ascii="Arial" w:hAnsi="Arial" w:cs="Arial"/>
        </w:rPr>
        <w:t>My name is Amie Handley</w:t>
      </w:r>
      <w:r w:rsidR="00EA7281">
        <w:rPr>
          <w:rFonts w:ascii="Arial" w:hAnsi="Arial" w:cs="Arial"/>
        </w:rPr>
        <w:t>.</w:t>
      </w:r>
      <w:r w:rsidRPr="00E502E8">
        <w:rPr>
          <w:rFonts w:ascii="Arial" w:hAnsi="Arial" w:cs="Arial"/>
        </w:rPr>
        <w:t xml:space="preserve"> </w:t>
      </w:r>
      <w:r w:rsidR="00EA7281">
        <w:rPr>
          <w:rFonts w:ascii="Arial" w:hAnsi="Arial" w:cs="Arial"/>
        </w:rPr>
        <w:t>T</w:t>
      </w:r>
      <w:r w:rsidR="001E2983" w:rsidRPr="00E502E8">
        <w:rPr>
          <w:rFonts w:ascii="Arial" w:hAnsi="Arial" w:cs="Arial"/>
        </w:rPr>
        <w:t>oday I will be dis</w:t>
      </w:r>
      <w:r w:rsidR="00A72B4A" w:rsidRPr="00E502E8">
        <w:rPr>
          <w:rFonts w:ascii="Arial" w:hAnsi="Arial" w:cs="Arial"/>
        </w:rPr>
        <w:t xml:space="preserve">cussing </w:t>
      </w:r>
      <w:r w:rsidR="00E06D1D" w:rsidRPr="00E502E8">
        <w:rPr>
          <w:rFonts w:ascii="Arial" w:hAnsi="Arial" w:cs="Arial"/>
        </w:rPr>
        <w:t>multilingua</w:t>
      </w:r>
      <w:r w:rsidR="00C01A91" w:rsidRPr="00E502E8">
        <w:rPr>
          <w:rFonts w:ascii="Arial" w:hAnsi="Arial" w:cs="Arial"/>
        </w:rPr>
        <w:t xml:space="preserve">lism and bilingualism. </w:t>
      </w:r>
      <w:r w:rsidR="005C08C5">
        <w:rPr>
          <w:rFonts w:ascii="Arial" w:eastAsia="Times New Roman" w:hAnsi="Arial" w:cs="Arial"/>
          <w:kern w:val="0"/>
          <w:lang w:eastAsia="en-GB"/>
          <w14:ligatures w14:val="none"/>
        </w:rPr>
        <w:t>According to</w:t>
      </w:r>
      <w:r w:rsidR="005C08C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C08C5" w:rsidRPr="00707FE5">
        <w:rPr>
          <w:rFonts w:ascii="Arial" w:eastAsia="Times New Roman" w:hAnsi="Arial" w:cs="Arial"/>
          <w:kern w:val="0"/>
          <w:lang w:eastAsia="en-GB"/>
          <w14:ligatures w14:val="none"/>
        </w:rPr>
        <w:t>Khan</w:t>
      </w:r>
      <w:r w:rsidR="005C08C5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5C08C5" w:rsidRPr="00707FE5">
        <w:rPr>
          <w:rFonts w:ascii="Arial" w:eastAsia="Times New Roman" w:hAnsi="Arial" w:cs="Arial"/>
          <w:kern w:val="0"/>
          <w:lang w:eastAsia="en-GB"/>
          <w14:ligatures w14:val="none"/>
        </w:rPr>
        <w:t>2011)</w:t>
      </w:r>
      <w:r w:rsidR="005C08C5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5C08C5">
        <w:rPr>
          <w:rFonts w:ascii="Arial" w:hAnsi="Arial" w:cs="Arial"/>
        </w:rPr>
        <w:t>m</w:t>
      </w:r>
      <w:r w:rsidR="005613A5" w:rsidRPr="00E502E8">
        <w:rPr>
          <w:rFonts w:ascii="Arial" w:hAnsi="Arial" w:cs="Arial"/>
        </w:rPr>
        <w:t xml:space="preserve">ultilingualism </w:t>
      </w:r>
      <w:r w:rsidR="0017523B">
        <w:rPr>
          <w:rFonts w:ascii="Arial" w:hAnsi="Arial" w:cs="Arial"/>
        </w:rPr>
        <w:t>re</w:t>
      </w:r>
      <w:r w:rsidR="00996192">
        <w:rPr>
          <w:rFonts w:ascii="Arial" w:hAnsi="Arial" w:cs="Arial"/>
        </w:rPr>
        <w:t>fers to being</w:t>
      </w:r>
      <w:r w:rsidR="009D640F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D1963" w:rsidRPr="00E502E8">
        <w:rPr>
          <w:rFonts w:ascii="Arial" w:eastAsia="Times New Roman" w:hAnsi="Arial" w:cs="Arial"/>
          <w:kern w:val="0"/>
          <w:lang w:eastAsia="en-GB"/>
          <w14:ligatures w14:val="none"/>
        </w:rPr>
        <w:t>fl</w:t>
      </w:r>
      <w:r w:rsidR="00663629" w:rsidRPr="00E502E8">
        <w:rPr>
          <w:rFonts w:ascii="Arial" w:eastAsia="Times New Roman" w:hAnsi="Arial" w:cs="Arial"/>
          <w:kern w:val="0"/>
          <w:lang w:eastAsia="en-GB"/>
          <w14:ligatures w14:val="none"/>
        </w:rPr>
        <w:t>uent in</w:t>
      </w:r>
      <w:r w:rsidR="009D640F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more than </w:t>
      </w:r>
      <w:r w:rsidR="001A7005" w:rsidRPr="00E502E8">
        <w:rPr>
          <w:rFonts w:ascii="Arial" w:hAnsi="Arial" w:cs="Arial"/>
        </w:rPr>
        <w:t>two</w:t>
      </w:r>
      <w:r w:rsidR="009D640F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407CC9" w:rsidRPr="00E502E8">
        <w:rPr>
          <w:rFonts w:ascii="Arial" w:eastAsia="Times New Roman" w:hAnsi="Arial" w:cs="Arial"/>
          <w:kern w:val="0"/>
          <w:lang w:eastAsia="en-GB"/>
          <w14:ligatures w14:val="none"/>
        </w:rPr>
        <w:t>languages</w:t>
      </w:r>
      <w:r w:rsidR="00663629" w:rsidRPr="00E502E8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996192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80031">
        <w:rPr>
          <w:rFonts w:ascii="Arial" w:eastAsia="Times New Roman" w:hAnsi="Arial" w:cs="Arial"/>
          <w:kern w:val="0"/>
          <w:lang w:eastAsia="en-GB"/>
          <w14:ligatures w14:val="none"/>
        </w:rPr>
        <w:t>whereas</w:t>
      </w:r>
      <w:r w:rsidR="00FA5E6D" w:rsidRPr="00E502E8">
        <w:rPr>
          <w:rFonts w:ascii="Arial" w:hAnsi="Arial" w:cs="Arial"/>
        </w:rPr>
        <w:t xml:space="preserve"> </w:t>
      </w:r>
      <w:r w:rsidR="00053B1E" w:rsidRPr="00E502E8">
        <w:rPr>
          <w:rFonts w:ascii="Arial" w:hAnsi="Arial" w:cs="Arial"/>
        </w:rPr>
        <w:t>bilingualism</w:t>
      </w:r>
      <w:r w:rsidR="00FA5E6D" w:rsidRPr="00E502E8">
        <w:rPr>
          <w:rFonts w:ascii="Arial" w:hAnsi="Arial" w:cs="Arial"/>
        </w:rPr>
        <w:t xml:space="preserve"> </w:t>
      </w:r>
      <w:r w:rsidR="007940AA">
        <w:rPr>
          <w:rFonts w:ascii="Arial" w:hAnsi="Arial" w:cs="Arial"/>
        </w:rPr>
        <w:t>involves</w:t>
      </w:r>
      <w:r w:rsidR="00053B1E" w:rsidRPr="00E502E8">
        <w:rPr>
          <w:rFonts w:ascii="Arial" w:hAnsi="Arial" w:cs="Arial"/>
        </w:rPr>
        <w:t xml:space="preserve"> </w:t>
      </w:r>
      <w:r w:rsidR="00780031">
        <w:rPr>
          <w:rFonts w:ascii="Arial" w:hAnsi="Arial" w:cs="Arial"/>
        </w:rPr>
        <w:t>being</w:t>
      </w:r>
      <w:r w:rsidR="003D1963" w:rsidRPr="00E502E8">
        <w:rPr>
          <w:rFonts w:ascii="Arial" w:hAnsi="Arial" w:cs="Arial"/>
        </w:rPr>
        <w:t xml:space="preserve"> fluent in</w:t>
      </w:r>
      <w:r w:rsidR="00E82DFE" w:rsidRPr="00E502E8">
        <w:rPr>
          <w:rFonts w:ascii="Arial" w:hAnsi="Arial" w:cs="Arial"/>
        </w:rPr>
        <w:t xml:space="preserve"> </w:t>
      </w:r>
      <w:r w:rsidR="001A7005" w:rsidRPr="00E502E8">
        <w:rPr>
          <w:rFonts w:ascii="Arial" w:hAnsi="Arial" w:cs="Arial"/>
        </w:rPr>
        <w:t>two</w:t>
      </w:r>
      <w:r w:rsidR="00E82DFE" w:rsidRPr="00E502E8">
        <w:rPr>
          <w:rFonts w:ascii="Arial" w:hAnsi="Arial" w:cs="Arial"/>
        </w:rPr>
        <w:t xml:space="preserve"> languages.</w:t>
      </w:r>
      <w:r w:rsidR="006539AC" w:rsidRPr="00E502E8">
        <w:rPr>
          <w:rFonts w:ascii="Arial" w:hAnsi="Arial" w:cs="Arial"/>
        </w:rPr>
        <w:t xml:space="preserve"> I am go</w:t>
      </w:r>
      <w:r w:rsidR="00E750A6" w:rsidRPr="00E502E8">
        <w:rPr>
          <w:rFonts w:ascii="Arial" w:hAnsi="Arial" w:cs="Arial"/>
        </w:rPr>
        <w:t>ing to focus more on bilingualism as this</w:t>
      </w:r>
      <w:r w:rsidR="00C3041F">
        <w:rPr>
          <w:rFonts w:ascii="Arial" w:hAnsi="Arial" w:cs="Arial"/>
        </w:rPr>
        <w:t xml:space="preserve"> is</w:t>
      </w:r>
      <w:r w:rsidR="00E750A6" w:rsidRPr="00E502E8">
        <w:rPr>
          <w:rFonts w:ascii="Arial" w:hAnsi="Arial" w:cs="Arial"/>
        </w:rPr>
        <w:t xml:space="preserve"> </w:t>
      </w:r>
      <w:r w:rsidR="00977584">
        <w:rPr>
          <w:rFonts w:ascii="Arial" w:hAnsi="Arial" w:cs="Arial"/>
        </w:rPr>
        <w:t>reflected</w:t>
      </w:r>
      <w:r w:rsidR="00E750A6" w:rsidRPr="00E502E8">
        <w:rPr>
          <w:rFonts w:ascii="Arial" w:hAnsi="Arial" w:cs="Arial"/>
        </w:rPr>
        <w:t xml:space="preserve"> in my </w:t>
      </w:r>
      <w:r w:rsidR="00E750A6" w:rsidRPr="00177A32">
        <w:rPr>
          <w:rFonts w:ascii="Arial" w:hAnsi="Arial" w:cs="Arial"/>
        </w:rPr>
        <w:t>acti</w:t>
      </w:r>
      <w:r w:rsidR="002C75DF" w:rsidRPr="00177A32">
        <w:rPr>
          <w:rFonts w:ascii="Arial" w:hAnsi="Arial" w:cs="Arial"/>
        </w:rPr>
        <w:t>vity</w:t>
      </w:r>
      <w:r w:rsidR="00C3041F">
        <w:rPr>
          <w:rFonts w:ascii="Arial" w:hAnsi="Arial" w:cs="Arial"/>
        </w:rPr>
        <w:t xml:space="preserve"> </w:t>
      </w:r>
      <w:r w:rsidR="002C75DF" w:rsidRPr="00E502E8">
        <w:rPr>
          <w:rFonts w:ascii="Arial" w:hAnsi="Arial" w:cs="Arial"/>
        </w:rPr>
        <w:t>as</w:t>
      </w:r>
      <w:r w:rsidR="00407CC9" w:rsidRPr="00E502E8">
        <w:rPr>
          <w:rFonts w:ascii="Arial" w:hAnsi="Arial" w:cs="Arial"/>
        </w:rPr>
        <w:t xml:space="preserve"> two languages</w:t>
      </w:r>
      <w:r w:rsidR="00C3041F">
        <w:rPr>
          <w:rFonts w:ascii="Arial" w:hAnsi="Arial" w:cs="Arial"/>
        </w:rPr>
        <w:t xml:space="preserve"> are </w:t>
      </w:r>
      <w:r w:rsidR="0074662E">
        <w:rPr>
          <w:rFonts w:ascii="Arial" w:hAnsi="Arial" w:cs="Arial"/>
        </w:rPr>
        <w:t>demonstrated</w:t>
      </w:r>
      <w:r w:rsidR="00407CC9" w:rsidRPr="00E502E8">
        <w:rPr>
          <w:rFonts w:ascii="Arial" w:hAnsi="Arial" w:cs="Arial"/>
        </w:rPr>
        <w:t>.</w:t>
      </w:r>
      <w:r w:rsidR="004468FA" w:rsidRPr="00E502E8">
        <w:rPr>
          <w:rFonts w:ascii="Arial" w:hAnsi="Arial" w:cs="Arial"/>
        </w:rPr>
        <w:t xml:space="preserve"> </w:t>
      </w:r>
      <w:r w:rsidR="004468FA" w:rsidRPr="005E5624">
        <w:rPr>
          <w:rFonts w:ascii="Arial" w:eastAsia="Times New Roman" w:hAnsi="Arial" w:cs="Arial"/>
          <w:kern w:val="0"/>
          <w:lang w:eastAsia="en-GB"/>
          <w14:ligatures w14:val="none"/>
        </w:rPr>
        <w:t>Strong cultural and familial ties can be formed</w:t>
      </w:r>
      <w:r w:rsidR="00A500D9">
        <w:rPr>
          <w:rFonts w:ascii="Arial" w:eastAsia="Times New Roman" w:hAnsi="Arial" w:cs="Arial"/>
          <w:kern w:val="0"/>
          <w:lang w:eastAsia="en-GB"/>
          <w14:ligatures w14:val="none"/>
        </w:rPr>
        <w:t xml:space="preserve"> with</w:t>
      </w:r>
      <w:r w:rsidR="004468FA" w:rsidRPr="005E5624">
        <w:rPr>
          <w:rFonts w:ascii="Arial" w:eastAsia="Times New Roman" w:hAnsi="Arial" w:cs="Arial"/>
          <w:kern w:val="0"/>
          <w:lang w:eastAsia="en-GB"/>
          <w14:ligatures w14:val="none"/>
        </w:rPr>
        <w:t xml:space="preserve"> bilingual or multilingual children</w:t>
      </w:r>
      <w:r w:rsidR="00A500D9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A500D9" w:rsidRPr="005E5624">
        <w:rPr>
          <w:rFonts w:ascii="Arial" w:eastAsia="Times New Roman" w:hAnsi="Arial" w:cs="Arial"/>
          <w:kern w:val="0"/>
          <w:lang w:eastAsia="en-GB"/>
          <w14:ligatures w14:val="none"/>
        </w:rPr>
        <w:t xml:space="preserve">through </w:t>
      </w:r>
      <w:r w:rsidR="00A500D9" w:rsidRPr="00E502E8">
        <w:rPr>
          <w:rFonts w:ascii="Arial" w:eastAsia="Times New Roman" w:hAnsi="Arial" w:cs="Arial"/>
          <w:kern w:val="0"/>
          <w:lang w:eastAsia="en-GB"/>
          <w14:ligatures w14:val="none"/>
        </w:rPr>
        <w:t>supporting</w:t>
      </w:r>
      <w:r w:rsidR="00BF6DB7">
        <w:rPr>
          <w:rFonts w:ascii="Arial" w:eastAsia="Times New Roman" w:hAnsi="Arial" w:cs="Arial"/>
          <w:kern w:val="0"/>
          <w:lang w:eastAsia="en-GB"/>
          <w14:ligatures w14:val="none"/>
        </w:rPr>
        <w:t xml:space="preserve"> methods</w:t>
      </w:r>
      <w:r w:rsidR="004468FA" w:rsidRPr="005E5624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4350A5">
        <w:rPr>
          <w:rFonts w:ascii="Arial" w:eastAsia="Times New Roman" w:hAnsi="Arial" w:cs="Arial"/>
          <w:kern w:val="0"/>
          <w:lang w:eastAsia="en-GB"/>
          <w14:ligatures w14:val="none"/>
        </w:rPr>
        <w:t>Vygotsky’s theory of cognitive development (cited</w:t>
      </w:r>
      <w:r w:rsidR="00461C65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4350A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4350A5" w:rsidRPr="006B5333">
        <w:rPr>
          <w:rFonts w:ascii="Arial" w:eastAsia="Times New Roman" w:hAnsi="Arial" w:cs="Arial"/>
          <w:kern w:val="0"/>
          <w:lang w:eastAsia="en-GB"/>
          <w14:ligatures w14:val="none"/>
        </w:rPr>
        <w:t>Mc</w:t>
      </w:r>
      <w:r w:rsidR="00461C65">
        <w:rPr>
          <w:rFonts w:ascii="Arial" w:eastAsia="Times New Roman" w:hAnsi="Arial" w:cs="Arial"/>
          <w:kern w:val="0"/>
          <w:lang w:eastAsia="en-GB"/>
          <w14:ligatures w14:val="none"/>
        </w:rPr>
        <w:t>L</w:t>
      </w:r>
      <w:r w:rsidR="004350A5" w:rsidRPr="006B5333">
        <w:rPr>
          <w:rFonts w:ascii="Arial" w:eastAsia="Times New Roman" w:hAnsi="Arial" w:cs="Arial"/>
          <w:kern w:val="0"/>
          <w:lang w:eastAsia="en-GB"/>
          <w14:ligatures w14:val="none"/>
        </w:rPr>
        <w:t>eod</w:t>
      </w:r>
      <w:r w:rsidR="004350A5">
        <w:rPr>
          <w:rFonts w:ascii="Arial" w:eastAsia="Times New Roman" w:hAnsi="Arial" w:cs="Arial"/>
          <w:kern w:val="0"/>
          <w:lang w:eastAsia="en-GB"/>
          <w14:ligatures w14:val="none"/>
        </w:rPr>
        <w:t>, 2024</w:t>
      </w:r>
      <w:r w:rsidR="00FC6D7D">
        <w:rPr>
          <w:rFonts w:ascii="Arial" w:eastAsia="Times New Roman" w:hAnsi="Arial" w:cs="Arial"/>
          <w:kern w:val="0"/>
          <w:lang w:eastAsia="en-GB"/>
          <w14:ligatures w14:val="none"/>
        </w:rPr>
        <w:t>) “</w:t>
      </w:r>
      <w:r w:rsidR="004350A5" w:rsidRPr="00726A35">
        <w:rPr>
          <w:rFonts w:ascii="Arial" w:eastAsia="Times New Roman" w:hAnsi="Arial" w:cs="Arial"/>
          <w:kern w:val="0"/>
          <w:lang w:eastAsia="en-GB"/>
          <w14:ligatures w14:val="none"/>
        </w:rPr>
        <w:t>emphasized the role of social interaction in the development of mental abilities such as speech and reasoning in children”.</w:t>
      </w:r>
      <w:r w:rsidR="0009270D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Indeed,</w:t>
      </w:r>
      <w:r w:rsidR="00E25DB0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FC6D7D">
        <w:rPr>
          <w:rFonts w:ascii="Arial" w:eastAsia="Times New Roman" w:hAnsi="Arial" w:cs="Arial"/>
          <w:kern w:val="0"/>
          <w:lang w:eastAsia="en-GB"/>
          <w14:ligatures w14:val="none"/>
        </w:rPr>
        <w:t>providing bilingual</w:t>
      </w:r>
      <w:r w:rsidR="002B3C08">
        <w:rPr>
          <w:rFonts w:ascii="Arial" w:eastAsia="Times New Roman" w:hAnsi="Arial" w:cs="Arial"/>
          <w:kern w:val="0"/>
          <w:lang w:eastAsia="en-GB"/>
          <w14:ligatures w14:val="none"/>
        </w:rPr>
        <w:t xml:space="preserve"> or multilingual opportunities can </w:t>
      </w:r>
      <w:r w:rsidR="00657992">
        <w:rPr>
          <w:rFonts w:ascii="Arial" w:eastAsia="Times New Roman" w:hAnsi="Arial" w:cs="Arial"/>
          <w:kern w:val="0"/>
          <w:lang w:eastAsia="en-GB"/>
          <w14:ligatures w14:val="none"/>
        </w:rPr>
        <w:t xml:space="preserve">enhance </w:t>
      </w:r>
      <w:r w:rsidR="00127BD9">
        <w:rPr>
          <w:rFonts w:ascii="Arial" w:eastAsia="Times New Roman" w:hAnsi="Arial" w:cs="Arial"/>
          <w:kern w:val="0"/>
          <w:lang w:eastAsia="en-GB"/>
          <w14:ligatures w14:val="none"/>
        </w:rPr>
        <w:t>communication</w:t>
      </w:r>
      <w:r w:rsidR="00511261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</w:t>
      </w:r>
      <w:r w:rsidR="002A3B34">
        <w:rPr>
          <w:rFonts w:ascii="Arial" w:eastAsia="Times New Roman" w:hAnsi="Arial" w:cs="Arial"/>
          <w:kern w:val="0"/>
          <w:lang w:eastAsia="en-GB"/>
          <w14:ligatures w14:val="none"/>
        </w:rPr>
        <w:t xml:space="preserve">family </w:t>
      </w:r>
      <w:r w:rsidR="00511261">
        <w:rPr>
          <w:rFonts w:ascii="Arial" w:eastAsia="Times New Roman" w:hAnsi="Arial" w:cs="Arial"/>
          <w:kern w:val="0"/>
          <w:lang w:eastAsia="en-GB"/>
          <w14:ligatures w14:val="none"/>
        </w:rPr>
        <w:t>ties, promote</w:t>
      </w:r>
      <w:r w:rsidR="00E23F78">
        <w:rPr>
          <w:rFonts w:ascii="Arial" w:eastAsia="Times New Roman" w:hAnsi="Arial" w:cs="Arial"/>
          <w:kern w:val="0"/>
          <w:lang w:eastAsia="en-GB"/>
          <w14:ligatures w14:val="none"/>
        </w:rPr>
        <w:t xml:space="preserve"> a sense of </w:t>
      </w:r>
      <w:r w:rsidR="00C81F1C">
        <w:rPr>
          <w:rFonts w:ascii="Arial" w:eastAsia="Times New Roman" w:hAnsi="Arial" w:cs="Arial"/>
          <w:kern w:val="0"/>
          <w:lang w:eastAsia="en-GB"/>
          <w14:ligatures w14:val="none"/>
        </w:rPr>
        <w:t xml:space="preserve">kinship and </w:t>
      </w:r>
      <w:r w:rsidR="00EC5AD5">
        <w:rPr>
          <w:rFonts w:ascii="Arial" w:eastAsia="Times New Roman" w:hAnsi="Arial" w:cs="Arial"/>
          <w:kern w:val="0"/>
          <w:lang w:eastAsia="en-GB"/>
          <w14:ligatures w14:val="none"/>
        </w:rPr>
        <w:t xml:space="preserve">progress in terms of language and literacy </w:t>
      </w:r>
      <w:r w:rsidR="005C08C5">
        <w:rPr>
          <w:rFonts w:ascii="Arial" w:eastAsia="Times New Roman" w:hAnsi="Arial" w:cs="Arial"/>
          <w:kern w:val="0"/>
          <w:lang w:eastAsia="en-GB"/>
          <w14:ligatures w14:val="none"/>
        </w:rPr>
        <w:t>skills</w:t>
      </w:r>
      <w:r w:rsidR="0009270D">
        <w:rPr>
          <w:rFonts w:ascii="Arial" w:eastAsia="Times New Roman" w:hAnsi="Arial" w:cs="Arial"/>
          <w:kern w:val="0"/>
          <w:lang w:eastAsia="en-GB"/>
          <w14:ligatures w14:val="none"/>
        </w:rPr>
        <w:t xml:space="preserve"> according to Raising Children Network (2019).</w:t>
      </w:r>
    </w:p>
    <w:p w14:paraId="04AC190A" w14:textId="6C227258" w:rsidR="001D19E5" w:rsidRDefault="00F400E9" w:rsidP="0039518E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Welsh Government (2022) the </w:t>
      </w:r>
      <w:r w:rsidR="00C843DF">
        <w:rPr>
          <w:rFonts w:ascii="Arial" w:hAnsi="Arial" w:cs="Arial"/>
        </w:rPr>
        <w:t xml:space="preserve">revised Area of </w:t>
      </w:r>
      <w:r w:rsidR="00FC6D7D">
        <w:rPr>
          <w:rFonts w:ascii="Arial" w:hAnsi="Arial" w:cs="Arial"/>
        </w:rPr>
        <w:t>Learning ‘</w:t>
      </w:r>
      <w:r w:rsidR="0074246A">
        <w:rPr>
          <w:rFonts w:ascii="Arial" w:hAnsi="Arial" w:cs="Arial"/>
        </w:rPr>
        <w:t>Languages, Literacy and Communication’</w:t>
      </w:r>
      <w:r w:rsidR="00C1195E">
        <w:rPr>
          <w:rFonts w:ascii="Arial" w:hAnsi="Arial" w:cs="Arial"/>
        </w:rPr>
        <w:t xml:space="preserve"> with the publication of the new Curriculum for </w:t>
      </w:r>
      <w:r w:rsidR="00FC6D7D">
        <w:rPr>
          <w:rFonts w:ascii="Arial" w:hAnsi="Arial" w:cs="Arial"/>
        </w:rPr>
        <w:t>Wales, promotes</w:t>
      </w:r>
      <w:r w:rsidR="00204D3B">
        <w:rPr>
          <w:rFonts w:ascii="Arial" w:hAnsi="Arial" w:cs="Arial"/>
        </w:rPr>
        <w:t xml:space="preserve"> multilingualism and </w:t>
      </w:r>
      <w:r w:rsidR="00786260">
        <w:rPr>
          <w:rFonts w:ascii="Arial" w:hAnsi="Arial" w:cs="Arial"/>
        </w:rPr>
        <w:t xml:space="preserve">plurilingualism </w:t>
      </w:r>
      <w:r w:rsidR="00786260" w:rsidRPr="00C41EDE">
        <w:rPr>
          <w:rFonts w:ascii="Arial" w:hAnsi="Arial" w:cs="Arial"/>
        </w:rPr>
        <w:t>and “</w:t>
      </w:r>
      <w:r w:rsidR="00C41EDE" w:rsidRPr="00C41EDE">
        <w:rPr>
          <w:rFonts w:ascii="Arial" w:hAnsi="Arial" w:cs="Arial"/>
        </w:rPr>
        <w:t>is intended to ignite learners’ curiosity and enthusiasm and provide them with a firm foundation for a lifelong interest in the languages of Wales and the languages of the world”</w:t>
      </w:r>
      <w:r w:rsidR="00C41EDE">
        <w:rPr>
          <w:rFonts w:ascii="Arial" w:hAnsi="Arial" w:cs="Arial"/>
        </w:rPr>
        <w:t xml:space="preserve">. </w:t>
      </w:r>
      <w:r w:rsidR="007E61A6">
        <w:rPr>
          <w:rFonts w:ascii="Arial" w:hAnsi="Arial" w:cs="Arial"/>
        </w:rPr>
        <w:t xml:space="preserve">To this end </w:t>
      </w:r>
      <w:r w:rsidR="00872072">
        <w:rPr>
          <w:rFonts w:ascii="Arial" w:hAnsi="Arial" w:cs="Arial"/>
        </w:rPr>
        <w:t>teachers</w:t>
      </w:r>
      <w:r w:rsidR="00AE0B57">
        <w:rPr>
          <w:rFonts w:ascii="Arial" w:hAnsi="Arial" w:cs="Arial"/>
        </w:rPr>
        <w:t xml:space="preserve"> should plan opportunities for pupils to hear “international languages being used</w:t>
      </w:r>
      <w:r w:rsidR="00365750">
        <w:rPr>
          <w:rFonts w:ascii="Arial" w:hAnsi="Arial" w:cs="Arial"/>
        </w:rPr>
        <w:t>”</w:t>
      </w:r>
      <w:r w:rsidR="00D7605D">
        <w:rPr>
          <w:rFonts w:ascii="Arial" w:hAnsi="Arial" w:cs="Arial"/>
        </w:rPr>
        <w:t xml:space="preserve"> and </w:t>
      </w:r>
      <w:r w:rsidR="00663A94">
        <w:rPr>
          <w:rFonts w:ascii="Arial" w:hAnsi="Arial" w:cs="Arial"/>
        </w:rPr>
        <w:t>provide opportunities for pupils to “use international languages”</w:t>
      </w:r>
      <w:r w:rsidR="00365750">
        <w:rPr>
          <w:rFonts w:ascii="Arial" w:hAnsi="Arial" w:cs="Arial"/>
        </w:rPr>
        <w:t xml:space="preserve"> at </w:t>
      </w:r>
      <w:r w:rsidR="00D7605D">
        <w:rPr>
          <w:rFonts w:ascii="Arial" w:hAnsi="Arial" w:cs="Arial"/>
        </w:rPr>
        <w:t>around the age of 11</w:t>
      </w:r>
      <w:r w:rsidR="001C0538">
        <w:rPr>
          <w:rFonts w:ascii="Arial" w:hAnsi="Arial" w:cs="Arial"/>
        </w:rPr>
        <w:t>.</w:t>
      </w:r>
      <w:r w:rsidR="006C498B">
        <w:rPr>
          <w:rFonts w:ascii="Arial" w:hAnsi="Arial" w:cs="Arial"/>
        </w:rPr>
        <w:t>However, t</w:t>
      </w:r>
      <w:r w:rsidR="001C0538">
        <w:rPr>
          <w:rFonts w:ascii="Arial" w:hAnsi="Arial" w:cs="Arial"/>
        </w:rPr>
        <w:t xml:space="preserve">his is not </w:t>
      </w:r>
      <w:r w:rsidR="006C498B">
        <w:rPr>
          <w:rFonts w:ascii="Arial" w:hAnsi="Arial" w:cs="Arial"/>
        </w:rPr>
        <w:t>statutory</w:t>
      </w:r>
      <w:r w:rsidR="001C0538">
        <w:rPr>
          <w:rFonts w:ascii="Arial" w:hAnsi="Arial" w:cs="Arial"/>
        </w:rPr>
        <w:t xml:space="preserve"> in the early year</w:t>
      </w:r>
      <w:r w:rsidR="00D7605D">
        <w:rPr>
          <w:rFonts w:ascii="Arial" w:hAnsi="Arial" w:cs="Arial"/>
        </w:rPr>
        <w:t xml:space="preserve"> </w:t>
      </w:r>
      <w:r w:rsidR="00AE0B57">
        <w:rPr>
          <w:rFonts w:ascii="Arial" w:hAnsi="Arial" w:cs="Arial"/>
        </w:rPr>
        <w:t>in Wales</w:t>
      </w:r>
      <w:r w:rsidR="00B0550D">
        <w:rPr>
          <w:rFonts w:ascii="Arial" w:hAnsi="Arial" w:cs="Arial"/>
        </w:rPr>
        <w:t>,</w:t>
      </w:r>
      <w:r w:rsidR="001C0538">
        <w:rPr>
          <w:rFonts w:ascii="Arial" w:hAnsi="Arial" w:cs="Arial"/>
        </w:rPr>
        <w:t xml:space="preserve"> as </w:t>
      </w:r>
      <w:r w:rsidR="00EA7CDA">
        <w:rPr>
          <w:rFonts w:ascii="Arial" w:hAnsi="Arial" w:cs="Arial"/>
        </w:rPr>
        <w:t xml:space="preserve">all schools </w:t>
      </w:r>
      <w:r w:rsidR="009B450F">
        <w:rPr>
          <w:rFonts w:ascii="Arial" w:hAnsi="Arial" w:cs="Arial"/>
        </w:rPr>
        <w:t>are expected to introduce both English and Welsh language</w:t>
      </w:r>
      <w:r w:rsidR="00B0550D">
        <w:rPr>
          <w:rFonts w:ascii="Arial" w:hAnsi="Arial" w:cs="Arial"/>
        </w:rPr>
        <w:t>s</w:t>
      </w:r>
      <w:r w:rsidR="009B450F">
        <w:rPr>
          <w:rFonts w:ascii="Arial" w:hAnsi="Arial" w:cs="Arial"/>
        </w:rPr>
        <w:t xml:space="preserve"> </w:t>
      </w:r>
      <w:r w:rsidR="00B0550D">
        <w:rPr>
          <w:rFonts w:ascii="Arial" w:hAnsi="Arial" w:cs="Arial"/>
        </w:rPr>
        <w:t>in the early years to “</w:t>
      </w:r>
      <w:r w:rsidR="00B0550D" w:rsidRPr="00B0550D">
        <w:rPr>
          <w:rFonts w:ascii="Arial" w:hAnsi="Arial" w:cs="Arial"/>
        </w:rPr>
        <w:t>encourage learners to transfer what they have learned about how languages work in one language to the learning and using of other languages</w:t>
      </w:r>
      <w:r w:rsidR="00B0550D">
        <w:rPr>
          <w:rFonts w:ascii="Arial" w:hAnsi="Arial" w:cs="Arial"/>
        </w:rPr>
        <w:t xml:space="preserve">”. </w:t>
      </w:r>
      <w:r w:rsidR="00FA7020">
        <w:rPr>
          <w:rFonts w:ascii="Arial" w:hAnsi="Arial" w:cs="Arial"/>
        </w:rPr>
        <w:t xml:space="preserve">To this effect children will experience how </w:t>
      </w:r>
      <w:r w:rsidR="00335188">
        <w:rPr>
          <w:rFonts w:ascii="Arial" w:hAnsi="Arial" w:cs="Arial"/>
        </w:rPr>
        <w:t>“</w:t>
      </w:r>
      <w:r w:rsidR="00FA7020">
        <w:rPr>
          <w:rFonts w:ascii="Arial" w:hAnsi="Arial" w:cs="Arial"/>
        </w:rPr>
        <w:t>languages connect us</w:t>
      </w:r>
      <w:r w:rsidR="001C06D1">
        <w:rPr>
          <w:rFonts w:ascii="Arial" w:hAnsi="Arial" w:cs="Arial"/>
        </w:rPr>
        <w:t>” and</w:t>
      </w:r>
      <w:r w:rsidR="00335188">
        <w:rPr>
          <w:rFonts w:ascii="Arial" w:hAnsi="Arial" w:cs="Arial"/>
        </w:rPr>
        <w:t xml:space="preserve"> is “key to understanding the world.”</w:t>
      </w:r>
    </w:p>
    <w:p w14:paraId="3D5B6A92" w14:textId="14F8174D" w:rsidR="0039518E" w:rsidRPr="00E502E8" w:rsidRDefault="00290EF9" w:rsidP="0039518E">
      <w:pPr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2E8">
        <w:rPr>
          <w:rFonts w:ascii="Arial" w:hAnsi="Arial" w:cs="Arial"/>
        </w:rPr>
        <w:t>According to</w:t>
      </w:r>
      <w:r w:rsidR="00725CFF" w:rsidRPr="00E502E8">
        <w:rPr>
          <w:rFonts w:ascii="Arial" w:hAnsi="Arial" w:cs="Arial"/>
        </w:rPr>
        <w:t xml:space="preserve"> </w:t>
      </w:r>
      <w:r w:rsidR="003D19DA" w:rsidRPr="00E502E8">
        <w:rPr>
          <w:rFonts w:ascii="Arial" w:eastAsia="Times New Roman" w:hAnsi="Arial" w:cs="Arial"/>
          <w:kern w:val="0"/>
          <w:lang w:eastAsia="en-GB"/>
          <w14:ligatures w14:val="none"/>
        </w:rPr>
        <w:t>Holmes</w:t>
      </w:r>
      <w:r w:rsidR="00577F67" w:rsidRPr="00E502E8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3D19DA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77F67" w:rsidRPr="00E502E8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="003D19DA" w:rsidRPr="00E502E8">
        <w:rPr>
          <w:rFonts w:ascii="Arial" w:eastAsia="Times New Roman" w:hAnsi="Arial" w:cs="Arial"/>
          <w:kern w:val="0"/>
          <w:lang w:eastAsia="en-GB"/>
          <w14:ligatures w14:val="none"/>
        </w:rPr>
        <w:t>2023)</w:t>
      </w:r>
      <w:r w:rsidR="00577F67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856B44" w:rsidRPr="00E502E8">
        <w:rPr>
          <w:rFonts w:ascii="Arial" w:eastAsia="Times New Roman" w:hAnsi="Arial" w:cs="Arial"/>
          <w:kern w:val="0"/>
          <w:lang w:eastAsia="en-GB"/>
          <w14:ligatures w14:val="none"/>
        </w:rPr>
        <w:t>bilingual</w:t>
      </w:r>
      <w:r w:rsidR="00725CFF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education in schools improve</w:t>
      </w:r>
      <w:r w:rsidR="00AA5D3F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725CFF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856B44" w:rsidRPr="00E502E8">
        <w:rPr>
          <w:rFonts w:ascii="Arial" w:eastAsia="Times New Roman" w:hAnsi="Arial" w:cs="Arial"/>
          <w:kern w:val="0"/>
          <w:lang w:eastAsia="en-GB"/>
          <w14:ligatures w14:val="none"/>
        </w:rPr>
        <w:t>children’s</w:t>
      </w:r>
      <w:r w:rsidR="00725CFF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literacy and language skills over </w:t>
      </w:r>
      <w:r w:rsidR="00AA5D3F">
        <w:rPr>
          <w:rFonts w:ascii="Arial" w:eastAsia="Times New Roman" w:hAnsi="Arial" w:cs="Arial"/>
          <w:kern w:val="0"/>
          <w:lang w:eastAsia="en-GB"/>
          <w14:ligatures w14:val="none"/>
        </w:rPr>
        <w:t>time</w:t>
      </w:r>
      <w:r w:rsidR="00725CFF" w:rsidRPr="00E502E8">
        <w:rPr>
          <w:rFonts w:ascii="Arial" w:eastAsia="Times New Roman" w:hAnsi="Arial" w:cs="Arial"/>
          <w:kern w:val="0"/>
          <w:lang w:eastAsia="en-GB"/>
          <w14:ligatures w14:val="none"/>
        </w:rPr>
        <w:t>. Higher levels of executive function</w:t>
      </w:r>
      <w:r w:rsidR="00414CA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414CAE" w:rsidRPr="00E502E8">
        <w:rPr>
          <w:rFonts w:ascii="Arial" w:eastAsia="Times New Roman" w:hAnsi="Arial" w:cs="Arial"/>
          <w:kern w:val="0"/>
          <w:lang w:eastAsia="en-GB"/>
          <w14:ligatures w14:val="none"/>
        </w:rPr>
        <w:t>in bilingual students</w:t>
      </w:r>
      <w:r w:rsidR="00725CFF" w:rsidRPr="00E502E8">
        <w:rPr>
          <w:rFonts w:ascii="Arial" w:eastAsia="Times New Roman" w:hAnsi="Arial" w:cs="Arial"/>
          <w:kern w:val="0"/>
          <w:lang w:eastAsia="en-GB"/>
          <w14:ligatures w14:val="none"/>
        </w:rPr>
        <w:t>, a signpost for academic performance, w</w:t>
      </w:r>
      <w:r w:rsidR="00414CAE">
        <w:rPr>
          <w:rFonts w:ascii="Arial" w:eastAsia="Times New Roman" w:hAnsi="Arial" w:cs="Arial"/>
          <w:kern w:val="0"/>
          <w:lang w:eastAsia="en-GB"/>
          <w14:ligatures w14:val="none"/>
        </w:rPr>
        <w:t>as</w:t>
      </w:r>
      <w:r w:rsidR="00725CFF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observed</w:t>
      </w:r>
      <w:r w:rsidR="00414CA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414CAE" w:rsidRPr="005C08C5">
        <w:rPr>
          <w:rFonts w:ascii="Arial" w:eastAsia="Times New Roman" w:hAnsi="Arial" w:cs="Arial"/>
          <w:kern w:val="0"/>
          <w:lang w:eastAsia="en-GB"/>
          <w14:ligatures w14:val="none"/>
        </w:rPr>
        <w:t>by Holmes (2023)</w:t>
      </w:r>
      <w:r w:rsidR="00725CFF" w:rsidRPr="005C08C5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09758C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According </w:t>
      </w:r>
      <w:r w:rsidR="0018637C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to </w:t>
      </w:r>
      <w:r w:rsidR="0018637C" w:rsidRPr="005C08C5">
        <w:rPr>
          <w:rFonts w:ascii="Arial" w:eastAsia="Times New Roman" w:hAnsi="Arial" w:cs="Arial"/>
          <w:kern w:val="0"/>
          <w:lang w:eastAsia="en-GB"/>
          <w14:ligatures w14:val="none"/>
        </w:rPr>
        <w:t>Kroll and Dussias</w:t>
      </w:r>
      <w:r w:rsidR="00414CA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414CAE" w:rsidRPr="00E502E8">
        <w:rPr>
          <w:rFonts w:ascii="Arial" w:eastAsia="Times New Roman" w:hAnsi="Arial" w:cs="Arial"/>
          <w:kern w:val="0"/>
          <w:lang w:eastAsia="en-GB"/>
          <w14:ligatures w14:val="none"/>
        </w:rPr>
        <w:t>(2017)</w:t>
      </w:r>
      <w:r w:rsidR="0018637C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BE6DB8">
        <w:rPr>
          <w:rFonts w:ascii="Arial" w:eastAsia="Times New Roman" w:hAnsi="Arial" w:cs="Arial"/>
          <w:kern w:val="0"/>
          <w:lang w:eastAsia="en-GB"/>
          <w14:ligatures w14:val="none"/>
        </w:rPr>
        <w:t>most</w:t>
      </w:r>
      <w:r w:rsidR="007247DD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people on the planet speak more than one language</w:t>
      </w:r>
      <w:r w:rsidR="0046530E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A60926">
        <w:rPr>
          <w:rFonts w:ascii="Arial" w:eastAsia="Times New Roman" w:hAnsi="Arial" w:cs="Arial"/>
          <w:kern w:val="0"/>
          <w:lang w:eastAsia="en-GB"/>
          <w14:ligatures w14:val="none"/>
        </w:rPr>
        <w:t xml:space="preserve">However, </w:t>
      </w:r>
      <w:r w:rsidR="007247DD" w:rsidRPr="00E502E8">
        <w:rPr>
          <w:rFonts w:ascii="Arial" w:eastAsia="Times New Roman" w:hAnsi="Arial" w:cs="Arial"/>
          <w:kern w:val="0"/>
          <w:lang w:eastAsia="en-GB"/>
          <w14:ligatures w14:val="none"/>
        </w:rPr>
        <w:t>in the U</w:t>
      </w:r>
      <w:r w:rsidR="00414CAE">
        <w:rPr>
          <w:rFonts w:ascii="Arial" w:eastAsia="Times New Roman" w:hAnsi="Arial" w:cs="Arial"/>
          <w:kern w:val="0"/>
          <w:lang w:eastAsia="en-GB"/>
          <w14:ligatures w14:val="none"/>
        </w:rPr>
        <w:t xml:space="preserve">nited </w:t>
      </w:r>
      <w:r w:rsidR="007247DD" w:rsidRPr="00E502E8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414CAE">
        <w:rPr>
          <w:rFonts w:ascii="Arial" w:eastAsia="Times New Roman" w:hAnsi="Arial" w:cs="Arial"/>
          <w:kern w:val="0"/>
          <w:lang w:eastAsia="en-GB"/>
          <w14:ligatures w14:val="none"/>
        </w:rPr>
        <w:t>tates</w:t>
      </w:r>
      <w:r w:rsidR="007247DD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, speaking more than one language has always been seen as a burden rather than an advantage. </w:t>
      </w:r>
      <w:r w:rsidR="000A2F58">
        <w:rPr>
          <w:rFonts w:ascii="Arial" w:eastAsia="Times New Roman" w:hAnsi="Arial" w:cs="Arial"/>
          <w:kern w:val="0"/>
          <w:lang w:eastAsia="en-GB"/>
          <w14:ligatures w14:val="none"/>
        </w:rPr>
        <w:t>Some</w:t>
      </w:r>
      <w:r w:rsidR="007247DD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mythology</w:t>
      </w:r>
      <w:r w:rsidR="000A2F58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remains</w:t>
      </w:r>
      <w:r w:rsidR="00856ECD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247DD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around language learning and usage </w:t>
      </w:r>
      <w:proofErr w:type="gramStart"/>
      <w:r w:rsidR="00856ECD">
        <w:rPr>
          <w:rFonts w:ascii="Arial" w:eastAsia="Times New Roman" w:hAnsi="Arial" w:cs="Arial"/>
          <w:kern w:val="0"/>
          <w:lang w:eastAsia="en-GB"/>
          <w14:ligatures w14:val="none"/>
        </w:rPr>
        <w:t>as a result of</w:t>
      </w:r>
      <w:proofErr w:type="gramEnd"/>
      <w:r w:rsidR="007247DD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sentiments towards immigration and cultural diversity being </w:t>
      </w:r>
      <w:r w:rsidR="002B0E61">
        <w:rPr>
          <w:rFonts w:ascii="Arial" w:eastAsia="Times New Roman" w:hAnsi="Arial" w:cs="Arial"/>
          <w:kern w:val="0"/>
          <w:lang w:eastAsia="en-GB"/>
          <w14:ligatures w14:val="none"/>
        </w:rPr>
        <w:t>intermixed</w:t>
      </w:r>
      <w:r w:rsidR="007247DD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with attitudes towards languages other than English. The notion that </w:t>
      </w:r>
      <w:proofErr w:type="gramStart"/>
      <w:r w:rsidR="007247DD" w:rsidRPr="00E502E8">
        <w:rPr>
          <w:rFonts w:ascii="Arial" w:eastAsia="Times New Roman" w:hAnsi="Arial" w:cs="Arial"/>
          <w:kern w:val="0"/>
          <w:lang w:eastAsia="en-GB"/>
          <w14:ligatures w14:val="none"/>
        </w:rPr>
        <w:t>English</w:t>
      </w:r>
      <w:proofErr w:type="gramEnd"/>
      <w:r w:rsidR="007247DD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is the only language, or the language spoken by the majority, in the United States has contributed to the spread of the myth that learning a second language as an adult is an impossible feat that can only be achieved by a select few who are gifted language learners.</w:t>
      </w:r>
      <w:r w:rsidR="000E188C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A15482" w:rsidRPr="00187F8B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There </w:t>
      </w:r>
      <w:r w:rsidR="00187F8B">
        <w:rPr>
          <w:rFonts w:ascii="Arial" w:eastAsia="Times New Roman" w:hAnsi="Arial" w:cs="Arial"/>
          <w:kern w:val="0"/>
          <w:lang w:eastAsia="en-GB"/>
          <w14:ligatures w14:val="none"/>
        </w:rPr>
        <w:t>are</w:t>
      </w:r>
      <w:r w:rsidR="00A15482" w:rsidRPr="00187F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E1AC6" w:rsidRPr="00187F8B">
        <w:rPr>
          <w:rFonts w:ascii="Arial" w:eastAsia="Times New Roman" w:hAnsi="Arial" w:cs="Arial"/>
          <w:kern w:val="0"/>
          <w:lang w:eastAsia="en-GB"/>
          <w14:ligatures w14:val="none"/>
        </w:rPr>
        <w:t xml:space="preserve">a </w:t>
      </w:r>
      <w:r w:rsidR="00187F8B">
        <w:rPr>
          <w:rFonts w:ascii="Arial" w:eastAsia="Times New Roman" w:hAnsi="Arial" w:cs="Arial"/>
          <w:kern w:val="0"/>
          <w:lang w:eastAsia="en-GB"/>
          <w14:ligatures w14:val="none"/>
        </w:rPr>
        <w:t>multitude</w:t>
      </w:r>
      <w:r w:rsidR="00A15482" w:rsidRPr="00187F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of </w:t>
      </w:r>
      <w:r w:rsidR="0073245E" w:rsidRPr="00187F8B">
        <w:rPr>
          <w:rFonts w:ascii="Arial" w:eastAsia="Times New Roman" w:hAnsi="Arial" w:cs="Arial"/>
          <w:kern w:val="0"/>
          <w:lang w:eastAsia="en-GB"/>
          <w14:ligatures w14:val="none"/>
        </w:rPr>
        <w:t>different</w:t>
      </w:r>
      <w:r w:rsidR="00A15482" w:rsidRPr="00187F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A15482" w:rsidRPr="00E502E8">
        <w:rPr>
          <w:rFonts w:ascii="Arial" w:eastAsia="Times New Roman" w:hAnsi="Arial" w:cs="Arial"/>
          <w:kern w:val="0"/>
          <w:lang w:eastAsia="en-GB"/>
          <w14:ligatures w14:val="none"/>
        </w:rPr>
        <w:t>views</w:t>
      </w:r>
      <w:r w:rsidR="0068032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187F8B">
        <w:rPr>
          <w:rFonts w:ascii="Arial" w:eastAsia="Times New Roman" w:hAnsi="Arial" w:cs="Arial"/>
          <w:kern w:val="0"/>
          <w:lang w:eastAsia="en-GB"/>
          <w14:ligatures w14:val="none"/>
        </w:rPr>
        <w:t>regarding</w:t>
      </w:r>
      <w:r w:rsidR="00A15482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</w:t>
      </w:r>
      <w:r w:rsidR="00C6532E" w:rsidRPr="00E502E8">
        <w:rPr>
          <w:rFonts w:ascii="Arial" w:eastAsia="Times New Roman" w:hAnsi="Arial" w:cs="Arial"/>
          <w:kern w:val="0"/>
          <w:lang w:eastAsia="en-GB"/>
          <w14:ligatures w14:val="none"/>
        </w:rPr>
        <w:t>benefits,</w:t>
      </w:r>
      <w:r w:rsidR="00A15482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975064" w:rsidRPr="005C08C5">
        <w:rPr>
          <w:rFonts w:ascii="Arial" w:eastAsia="Times New Roman" w:hAnsi="Arial" w:cs="Arial"/>
          <w:kern w:val="0"/>
          <w:lang w:eastAsia="en-GB"/>
          <w14:ligatures w14:val="none"/>
        </w:rPr>
        <w:t xml:space="preserve">but </w:t>
      </w:r>
      <w:r w:rsidR="00187F8B" w:rsidRPr="005C08C5">
        <w:rPr>
          <w:rFonts w:ascii="Arial" w:eastAsia="Times New Roman" w:hAnsi="Arial" w:cs="Arial"/>
          <w:kern w:val="0"/>
          <w:lang w:eastAsia="en-GB"/>
          <w14:ligatures w14:val="none"/>
        </w:rPr>
        <w:t>Bell’s (</w:t>
      </w:r>
      <w:r w:rsidR="00187F8B" w:rsidRPr="00E502E8">
        <w:rPr>
          <w:rFonts w:ascii="Arial" w:eastAsia="Times New Roman" w:hAnsi="Arial" w:cs="Arial"/>
          <w:kern w:val="0"/>
          <w:lang w:eastAsia="en-GB"/>
          <w14:ligatures w14:val="none"/>
        </w:rPr>
        <w:t>2017)</w:t>
      </w:r>
      <w:r w:rsidR="00187F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975064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research </w:t>
      </w:r>
      <w:r w:rsidR="00E25322">
        <w:rPr>
          <w:rFonts w:ascii="Arial" w:eastAsia="Times New Roman" w:hAnsi="Arial" w:cs="Arial"/>
          <w:kern w:val="0"/>
          <w:lang w:eastAsia="en-GB"/>
          <w14:ligatures w14:val="none"/>
        </w:rPr>
        <w:t>implies</w:t>
      </w:r>
      <w:r w:rsidR="00975064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that children will improve</w:t>
      </w:r>
      <w:r w:rsidR="0039518E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their </w:t>
      </w:r>
      <w:r w:rsidR="00E25322">
        <w:rPr>
          <w:rFonts w:ascii="Arial" w:eastAsia="Times New Roman" w:hAnsi="Arial" w:cs="Arial"/>
          <w:kern w:val="0"/>
          <w:lang w:eastAsia="en-GB"/>
          <w14:ligatures w14:val="none"/>
        </w:rPr>
        <w:t>langu</w:t>
      </w:r>
      <w:r w:rsidR="00A32957">
        <w:rPr>
          <w:rFonts w:ascii="Arial" w:eastAsia="Times New Roman" w:hAnsi="Arial" w:cs="Arial"/>
          <w:kern w:val="0"/>
          <w:lang w:eastAsia="en-GB"/>
          <w14:ligatures w14:val="none"/>
        </w:rPr>
        <w:t xml:space="preserve">age </w:t>
      </w:r>
      <w:r w:rsidR="0039518E" w:rsidRPr="00E502E8">
        <w:rPr>
          <w:rFonts w:ascii="Arial" w:eastAsia="Times New Roman" w:hAnsi="Arial" w:cs="Arial"/>
          <w:kern w:val="0"/>
          <w:lang w:eastAsia="en-GB"/>
          <w14:ligatures w14:val="none"/>
        </w:rPr>
        <w:t>skills</w:t>
      </w:r>
      <w:r w:rsidR="00E25322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through bilingualism</w:t>
      </w:r>
      <w:r w:rsidR="00A363AC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8E60FB" w:rsidRPr="00E502E8">
        <w:rPr>
          <w:rFonts w:ascii="Arial" w:eastAsia="Times New Roman" w:hAnsi="Arial" w:cs="Arial"/>
          <w:kern w:val="0"/>
          <w:lang w:eastAsia="en-GB"/>
          <w14:ligatures w14:val="none"/>
        </w:rPr>
        <w:t>Additionally</w:t>
      </w:r>
      <w:r w:rsidR="0039518E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, children who </w:t>
      </w:r>
      <w:proofErr w:type="gramStart"/>
      <w:r w:rsidR="00A32957">
        <w:rPr>
          <w:rFonts w:ascii="Arial" w:eastAsia="Times New Roman" w:hAnsi="Arial" w:cs="Arial"/>
          <w:kern w:val="0"/>
          <w:lang w:eastAsia="en-GB"/>
          <w14:ligatures w14:val="none"/>
        </w:rPr>
        <w:t>have an understanding of</w:t>
      </w:r>
      <w:proofErr w:type="gramEnd"/>
      <w:r w:rsidR="0039518E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more than one language have been shown to have higher working memory. Problem solving and executive function heavily rely on working memory, which can store, process, and updat</w:t>
      </w:r>
      <w:r w:rsidR="00A32957">
        <w:rPr>
          <w:rFonts w:ascii="Arial" w:eastAsia="Times New Roman" w:hAnsi="Arial" w:cs="Arial"/>
          <w:kern w:val="0"/>
          <w:lang w:eastAsia="en-GB"/>
          <w14:ligatures w14:val="none"/>
        </w:rPr>
        <w:t>e</w:t>
      </w:r>
      <w:r w:rsidR="0039518E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information across brief intervals.</w:t>
      </w:r>
    </w:p>
    <w:p w14:paraId="2B94A95D" w14:textId="586D8CBE" w:rsidR="004A6972" w:rsidRPr="00E502E8" w:rsidRDefault="00582929" w:rsidP="00862518">
      <w:pPr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2E8">
        <w:rPr>
          <w:rFonts w:ascii="Arial" w:hAnsi="Arial" w:cs="Arial"/>
        </w:rPr>
        <w:t>Sign language</w:t>
      </w:r>
      <w:r w:rsidR="00F60301">
        <w:rPr>
          <w:rFonts w:ascii="Arial" w:hAnsi="Arial" w:cs="Arial"/>
        </w:rPr>
        <w:t>, as demonstrated in the activity</w:t>
      </w:r>
      <w:r w:rsidR="004763BE">
        <w:rPr>
          <w:rFonts w:ascii="Arial" w:hAnsi="Arial" w:cs="Arial"/>
        </w:rPr>
        <w:t>,</w:t>
      </w:r>
      <w:r w:rsidRPr="00E502E8">
        <w:rPr>
          <w:rFonts w:ascii="Arial" w:hAnsi="Arial" w:cs="Arial"/>
        </w:rPr>
        <w:t xml:space="preserve"> is </w:t>
      </w:r>
      <w:r w:rsidR="001C06D1" w:rsidRPr="00E502E8">
        <w:rPr>
          <w:rFonts w:ascii="Arial" w:hAnsi="Arial" w:cs="Arial"/>
        </w:rPr>
        <w:t>a</w:t>
      </w:r>
      <w:r w:rsidRPr="00E502E8">
        <w:rPr>
          <w:rFonts w:ascii="Arial" w:hAnsi="Arial" w:cs="Arial"/>
        </w:rPr>
        <w:t xml:space="preserve"> </w:t>
      </w:r>
      <w:r w:rsidR="00181353">
        <w:rPr>
          <w:rFonts w:ascii="Arial" w:hAnsi="Arial" w:cs="Arial"/>
        </w:rPr>
        <w:t>helpful</w:t>
      </w:r>
      <w:r w:rsidRPr="00E502E8">
        <w:rPr>
          <w:rFonts w:ascii="Arial" w:hAnsi="Arial" w:cs="Arial"/>
        </w:rPr>
        <w:t xml:space="preserve"> means of communication. </w:t>
      </w:r>
      <w:r w:rsidRPr="009330D7">
        <w:rPr>
          <w:rFonts w:ascii="Arial" w:hAnsi="Arial" w:cs="Arial"/>
        </w:rPr>
        <w:t>Children benefit from learning to sign as</w:t>
      </w:r>
      <w:r w:rsidR="00893B4F" w:rsidRPr="009330D7">
        <w:rPr>
          <w:rFonts w:ascii="Arial" w:hAnsi="Arial" w:cs="Arial"/>
        </w:rPr>
        <w:t xml:space="preserve"> </w:t>
      </w:r>
      <w:r w:rsidR="00DC0689" w:rsidRPr="009330D7">
        <w:rPr>
          <w:rFonts w:ascii="Arial" w:eastAsia="Times New Roman" w:hAnsi="Arial" w:cs="Arial"/>
          <w:kern w:val="0"/>
          <w:lang w:eastAsia="en-GB"/>
          <w14:ligatures w14:val="none"/>
        </w:rPr>
        <w:t>b</w:t>
      </w:r>
      <w:r w:rsidR="00893B4F" w:rsidRPr="009330D7">
        <w:rPr>
          <w:rFonts w:ascii="Arial" w:eastAsia="Times New Roman" w:hAnsi="Arial" w:cs="Arial"/>
          <w:kern w:val="0"/>
          <w:lang w:eastAsia="en-GB"/>
          <w14:ligatures w14:val="none"/>
        </w:rPr>
        <w:t>ilingual</w:t>
      </w:r>
      <w:r w:rsidR="00DC0689" w:rsidRPr="009330D7">
        <w:rPr>
          <w:rFonts w:ascii="Arial" w:eastAsia="Times New Roman" w:hAnsi="Arial" w:cs="Arial"/>
          <w:kern w:val="0"/>
          <w:lang w:eastAsia="en-GB"/>
          <w14:ligatures w14:val="none"/>
        </w:rPr>
        <w:t>ism</w:t>
      </w:r>
      <w:r w:rsidR="00893B4F" w:rsidRPr="009330D7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refers to the ability to effectively use two different languages. With a sign bilingual approach, children learn two languages at once, preferably B</w:t>
      </w:r>
      <w:r w:rsidR="00954B20" w:rsidRPr="009330D7">
        <w:rPr>
          <w:rFonts w:ascii="Arial" w:eastAsia="Times New Roman" w:hAnsi="Arial" w:cs="Arial"/>
          <w:kern w:val="0"/>
          <w:lang w:eastAsia="en-GB"/>
          <w14:ligatures w14:val="none"/>
        </w:rPr>
        <w:t xml:space="preserve">ritish Sign </w:t>
      </w:r>
      <w:r w:rsidR="00893B4F" w:rsidRPr="009330D7">
        <w:rPr>
          <w:rFonts w:ascii="Arial" w:eastAsia="Times New Roman" w:hAnsi="Arial" w:cs="Arial"/>
          <w:kern w:val="0"/>
          <w:lang w:eastAsia="en-GB"/>
          <w14:ligatures w14:val="none"/>
        </w:rPr>
        <w:t>L</w:t>
      </w:r>
      <w:r w:rsidR="00954B20" w:rsidRPr="009330D7">
        <w:rPr>
          <w:rFonts w:ascii="Arial" w:eastAsia="Times New Roman" w:hAnsi="Arial" w:cs="Arial"/>
          <w:kern w:val="0"/>
          <w:lang w:eastAsia="en-GB"/>
          <w14:ligatures w14:val="none"/>
        </w:rPr>
        <w:t>anguage</w:t>
      </w:r>
      <w:r w:rsidR="00893B4F" w:rsidRPr="009330D7">
        <w:rPr>
          <w:rFonts w:ascii="Arial" w:eastAsia="Times New Roman" w:hAnsi="Arial" w:cs="Arial"/>
          <w:kern w:val="0"/>
          <w:lang w:eastAsia="en-GB"/>
          <w14:ligatures w14:val="none"/>
        </w:rPr>
        <w:t>, the standard sign language</w:t>
      </w:r>
      <w:r w:rsidR="002D29A7" w:rsidRPr="009330D7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the United Kingdom</w:t>
      </w:r>
      <w:r w:rsidR="00CC14C3" w:rsidRPr="009330D7">
        <w:rPr>
          <w:rFonts w:ascii="Arial" w:eastAsia="Times New Roman" w:hAnsi="Arial" w:cs="Arial"/>
          <w:kern w:val="0"/>
          <w:lang w:eastAsia="en-GB"/>
          <w14:ligatures w14:val="none"/>
        </w:rPr>
        <w:t>, as seen in my activ</w:t>
      </w:r>
      <w:r w:rsidR="00BA41C7" w:rsidRPr="009330D7">
        <w:rPr>
          <w:rFonts w:ascii="Arial" w:eastAsia="Times New Roman" w:hAnsi="Arial" w:cs="Arial"/>
          <w:kern w:val="0"/>
          <w:lang w:eastAsia="en-GB"/>
          <w14:ligatures w14:val="none"/>
        </w:rPr>
        <w:t>ity</w:t>
      </w:r>
      <w:r w:rsidR="00CC14C3" w:rsidRPr="009330D7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CC14C3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C14C3" w:rsidRPr="00E35EFA">
        <w:rPr>
          <w:rFonts w:ascii="Arial" w:eastAsia="Times New Roman" w:hAnsi="Arial" w:cs="Arial"/>
          <w:kern w:val="0"/>
          <w:lang w:eastAsia="en-GB"/>
          <w14:ligatures w14:val="none"/>
        </w:rPr>
        <w:t>According to</w:t>
      </w:r>
      <w:r w:rsidR="00CF2A44" w:rsidRPr="00E35EF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35EFA" w:rsidRPr="00E35EFA">
        <w:rPr>
          <w:rFonts w:ascii="Arial" w:hAnsi="Arial" w:cs="Arial"/>
        </w:rPr>
        <w:t>National Deaf Children’s Society</w:t>
      </w:r>
      <w:r w:rsidR="00E35EFA">
        <w:t xml:space="preserve"> </w:t>
      </w:r>
      <w:r w:rsidR="00862518" w:rsidRPr="00E502E8">
        <w:rPr>
          <w:rFonts w:ascii="Arial" w:eastAsia="Times New Roman" w:hAnsi="Arial" w:cs="Arial"/>
          <w:kern w:val="0"/>
          <w:lang w:eastAsia="en-GB"/>
          <w14:ligatures w14:val="none"/>
        </w:rPr>
        <w:t>hearing technology can provide effective amplification</w:t>
      </w:r>
      <w:r w:rsidR="00AC1C4F">
        <w:rPr>
          <w:rFonts w:ascii="Arial" w:eastAsia="Times New Roman" w:hAnsi="Arial" w:cs="Arial"/>
          <w:kern w:val="0"/>
          <w:lang w:eastAsia="en-GB"/>
          <w14:ligatures w14:val="none"/>
        </w:rPr>
        <w:t>. H</w:t>
      </w:r>
      <w:r w:rsidR="00862518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earing is not the primary sense that deaf children use to learn about their environment. </w:t>
      </w:r>
      <w:r w:rsidR="00791904">
        <w:rPr>
          <w:rFonts w:ascii="Arial" w:eastAsia="Times New Roman" w:hAnsi="Arial" w:cs="Arial"/>
          <w:kern w:val="0"/>
          <w:lang w:eastAsia="en-GB"/>
          <w14:ligatures w14:val="none"/>
        </w:rPr>
        <w:t>M</w:t>
      </w:r>
      <w:r w:rsidR="000E7A7B" w:rsidRPr="000E7A7B">
        <w:rPr>
          <w:rFonts w:ascii="Arial" w:eastAsia="Times New Roman" w:hAnsi="Arial" w:cs="Arial"/>
          <w:kern w:val="0"/>
          <w:lang w:eastAsia="en-GB"/>
          <w14:ligatures w14:val="none"/>
        </w:rPr>
        <w:t>ost</w:t>
      </w:r>
      <w:r w:rsidR="00862518" w:rsidRPr="000E7A7B">
        <w:rPr>
          <w:rFonts w:ascii="Arial" w:eastAsia="Times New Roman" w:hAnsi="Arial" w:cs="Arial"/>
          <w:kern w:val="0"/>
          <w:lang w:eastAsia="en-GB"/>
          <w14:ligatures w14:val="none"/>
        </w:rPr>
        <w:t xml:space="preserve"> professionals</w:t>
      </w:r>
      <w:r w:rsidR="00862518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who endorse this approach, sign language is the only way deaf children can fully access language and </w:t>
      </w:r>
      <w:r w:rsidR="00141F75" w:rsidRPr="00E502E8">
        <w:rPr>
          <w:rFonts w:ascii="Arial" w:eastAsia="Times New Roman" w:hAnsi="Arial" w:cs="Arial"/>
          <w:kern w:val="0"/>
          <w:lang w:eastAsia="en-GB"/>
          <w14:ligatures w14:val="none"/>
        </w:rPr>
        <w:t>communication.</w:t>
      </w:r>
      <w:r w:rsidR="00141F75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This</w:t>
      </w:r>
      <w:r w:rsidR="0000523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862518" w:rsidRPr="00E502E8">
        <w:rPr>
          <w:rFonts w:ascii="Arial" w:eastAsia="Times New Roman" w:hAnsi="Arial" w:cs="Arial"/>
          <w:kern w:val="0"/>
          <w:lang w:eastAsia="en-GB"/>
          <w14:ligatures w14:val="none"/>
        </w:rPr>
        <w:t>belief views deafness as a positive identity and culture form</w:t>
      </w:r>
      <w:r w:rsidR="008D45B8">
        <w:rPr>
          <w:rFonts w:ascii="Arial" w:eastAsia="Times New Roman" w:hAnsi="Arial" w:cs="Arial"/>
          <w:kern w:val="0"/>
          <w:lang w:eastAsia="en-GB"/>
          <w14:ligatures w14:val="none"/>
        </w:rPr>
        <w:t>ing</w:t>
      </w:r>
      <w:r w:rsidR="00862518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foundation of the Sign Bilingual </w:t>
      </w:r>
      <w:r w:rsidR="00862518" w:rsidRPr="00E502E8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method.</w:t>
      </w:r>
      <w:r w:rsidR="00BA2490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4154BB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</w:t>
      </w:r>
      <w:r w:rsidR="004D062C">
        <w:rPr>
          <w:rFonts w:ascii="Arial" w:eastAsia="Times New Roman" w:hAnsi="Arial" w:cs="Arial"/>
          <w:kern w:val="0"/>
          <w:lang w:eastAsia="en-GB"/>
          <w14:ligatures w14:val="none"/>
        </w:rPr>
        <w:t>“Understanding languages is key to understanding the world around us”</w:t>
      </w:r>
      <w:r w:rsidR="00206585">
        <w:rPr>
          <w:rFonts w:ascii="Arial" w:eastAsia="Times New Roman" w:hAnsi="Arial" w:cs="Arial"/>
          <w:kern w:val="0"/>
          <w:lang w:eastAsia="en-GB"/>
          <w14:ligatures w14:val="none"/>
        </w:rPr>
        <w:t xml:space="preserve"> what matters statement</w:t>
      </w:r>
      <w:r w:rsidR="004D062C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</w:t>
      </w:r>
      <w:r w:rsidR="00206585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</w:t>
      </w:r>
      <w:r w:rsidR="004D062C">
        <w:rPr>
          <w:rFonts w:ascii="Arial" w:eastAsia="Times New Roman" w:hAnsi="Arial" w:cs="Arial"/>
          <w:kern w:val="0"/>
          <w:lang w:eastAsia="en-GB"/>
          <w14:ligatures w14:val="none"/>
        </w:rPr>
        <w:t xml:space="preserve"> Curriculu</w:t>
      </w:r>
      <w:r w:rsidR="00936525">
        <w:rPr>
          <w:rFonts w:ascii="Arial" w:eastAsia="Times New Roman" w:hAnsi="Arial" w:cs="Arial"/>
          <w:kern w:val="0"/>
          <w:lang w:eastAsia="en-GB"/>
          <w14:ligatures w14:val="none"/>
        </w:rPr>
        <w:t xml:space="preserve">m for Wales (2020), encourages children in the early years to “talk about </w:t>
      </w:r>
      <w:r w:rsidR="00CA081E">
        <w:rPr>
          <w:rFonts w:ascii="Arial" w:eastAsia="Times New Roman" w:hAnsi="Arial" w:cs="Arial"/>
          <w:kern w:val="0"/>
          <w:lang w:eastAsia="en-GB"/>
          <w14:ligatures w14:val="none"/>
        </w:rPr>
        <w:t xml:space="preserve">what they hear, read, or see and express simple opinions”. The </w:t>
      </w:r>
      <w:r w:rsidR="00820018">
        <w:rPr>
          <w:rFonts w:ascii="Arial" w:eastAsia="Times New Roman" w:hAnsi="Arial" w:cs="Arial"/>
          <w:kern w:val="0"/>
          <w:lang w:eastAsia="en-GB"/>
          <w14:ligatures w14:val="none"/>
        </w:rPr>
        <w:t>bilingual approach of oracy and sig</w:t>
      </w:r>
      <w:r w:rsidR="00206585">
        <w:rPr>
          <w:rFonts w:ascii="Arial" w:eastAsia="Times New Roman" w:hAnsi="Arial" w:cs="Arial"/>
          <w:kern w:val="0"/>
          <w:lang w:eastAsia="en-GB"/>
          <w14:ligatures w14:val="none"/>
        </w:rPr>
        <w:t>n</w:t>
      </w:r>
      <w:r w:rsidR="00820018">
        <w:rPr>
          <w:rFonts w:ascii="Arial" w:eastAsia="Times New Roman" w:hAnsi="Arial" w:cs="Arial"/>
          <w:kern w:val="0"/>
          <w:lang w:eastAsia="en-GB"/>
          <w14:ligatures w14:val="none"/>
        </w:rPr>
        <w:t>ing fully supports this</w:t>
      </w:r>
      <w:r w:rsidR="00206585">
        <w:rPr>
          <w:rFonts w:ascii="Arial" w:eastAsia="Times New Roman" w:hAnsi="Arial" w:cs="Arial"/>
          <w:kern w:val="0"/>
          <w:lang w:eastAsia="en-GB"/>
          <w14:ligatures w14:val="none"/>
        </w:rPr>
        <w:t xml:space="preserve"> description of</w:t>
      </w:r>
      <w:r w:rsidR="0082001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206585">
        <w:rPr>
          <w:rFonts w:ascii="Arial" w:eastAsia="Times New Roman" w:hAnsi="Arial" w:cs="Arial"/>
          <w:kern w:val="0"/>
          <w:lang w:eastAsia="en-GB"/>
          <w14:ligatures w14:val="none"/>
        </w:rPr>
        <w:t>learning</w:t>
      </w:r>
      <w:r w:rsidR="00A363AC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</w:p>
    <w:p w14:paraId="0884D74F" w14:textId="031D2A7D" w:rsidR="00EC79E1" w:rsidRPr="00E502E8" w:rsidRDefault="004A6972" w:rsidP="00EC79E1">
      <w:pPr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Using the </w:t>
      </w:r>
      <w:r w:rsidR="00F7177E">
        <w:rPr>
          <w:rFonts w:ascii="Arial" w:eastAsia="Times New Roman" w:hAnsi="Arial" w:cs="Arial"/>
          <w:kern w:val="0"/>
          <w:lang w:eastAsia="en-GB"/>
          <w14:ligatures w14:val="none"/>
        </w:rPr>
        <w:t>b</w:t>
      </w:r>
      <w:r w:rsidRPr="00E502E8">
        <w:rPr>
          <w:rFonts w:ascii="Arial" w:eastAsia="Times New Roman" w:hAnsi="Arial" w:cs="Arial"/>
          <w:kern w:val="0"/>
          <w:lang w:eastAsia="en-GB"/>
          <w14:ligatures w14:val="none"/>
        </w:rPr>
        <w:t>ilingual sign method supports children in schools</w:t>
      </w:r>
      <w:r w:rsidR="007E46A1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F7177E">
        <w:rPr>
          <w:rFonts w:ascii="Arial" w:eastAsia="Times New Roman" w:hAnsi="Arial" w:cs="Arial"/>
          <w:kern w:val="0"/>
          <w:lang w:eastAsia="en-GB"/>
          <w14:ligatures w14:val="none"/>
        </w:rPr>
        <w:t>providing</w:t>
      </w:r>
      <w:r w:rsidR="005C0B75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access </w:t>
      </w:r>
      <w:r w:rsidR="00F7177E">
        <w:rPr>
          <w:rFonts w:ascii="Arial" w:eastAsia="Times New Roman" w:hAnsi="Arial" w:cs="Arial"/>
          <w:kern w:val="0"/>
          <w:lang w:eastAsia="en-GB"/>
          <w14:ligatures w14:val="none"/>
        </w:rPr>
        <w:t xml:space="preserve">to </w:t>
      </w:r>
      <w:r w:rsidR="005C0B75" w:rsidRPr="00E502E8">
        <w:rPr>
          <w:rFonts w:ascii="Arial" w:eastAsia="Times New Roman" w:hAnsi="Arial" w:cs="Arial"/>
          <w:kern w:val="0"/>
          <w:lang w:eastAsia="en-GB"/>
          <w14:ligatures w14:val="none"/>
        </w:rPr>
        <w:t>the curriculum</w:t>
      </w:r>
      <w:r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895A49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according to </w:t>
      </w:r>
      <w:r w:rsidR="00B67643" w:rsidRPr="005C08C5">
        <w:rPr>
          <w:rFonts w:ascii="Arial" w:eastAsia="Times New Roman" w:hAnsi="Arial" w:cs="Arial"/>
          <w:kern w:val="0"/>
          <w:lang w:eastAsia="en-GB"/>
          <w14:ligatures w14:val="none"/>
        </w:rPr>
        <w:t>Swanwick and Gregory</w:t>
      </w:r>
      <w:r w:rsidR="00F7177E" w:rsidRPr="005C08C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B67643" w:rsidRPr="005C08C5">
        <w:rPr>
          <w:rFonts w:ascii="Arial" w:eastAsia="Times New Roman" w:hAnsi="Arial" w:cs="Arial"/>
          <w:kern w:val="0"/>
          <w:lang w:eastAsia="en-GB"/>
          <w14:ligatures w14:val="none"/>
        </w:rPr>
        <w:t>(1996)</w:t>
      </w:r>
      <w:r w:rsidR="00F7177E" w:rsidRPr="005C08C5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F7177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D82BB7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Every </w:t>
      </w:r>
      <w:r w:rsidR="002601D7" w:rsidRPr="00E502E8">
        <w:rPr>
          <w:rFonts w:ascii="Arial" w:eastAsia="Times New Roman" w:hAnsi="Arial" w:cs="Arial"/>
          <w:kern w:val="0"/>
          <w:lang w:eastAsia="en-GB"/>
          <w14:ligatures w14:val="none"/>
        </w:rPr>
        <w:t>child</w:t>
      </w:r>
      <w:r w:rsidR="00D82BB7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F7177E">
        <w:rPr>
          <w:rFonts w:ascii="Arial" w:eastAsia="Times New Roman" w:hAnsi="Arial" w:cs="Arial"/>
          <w:kern w:val="0"/>
          <w:lang w:eastAsia="en-GB"/>
          <w14:ligatures w14:val="none"/>
        </w:rPr>
        <w:t xml:space="preserve">is </w:t>
      </w:r>
      <w:r w:rsidR="00D82BB7" w:rsidRPr="00E502E8">
        <w:rPr>
          <w:rFonts w:ascii="Arial" w:eastAsia="Times New Roman" w:hAnsi="Arial" w:cs="Arial"/>
          <w:kern w:val="0"/>
          <w:lang w:eastAsia="en-GB"/>
          <w14:ligatures w14:val="none"/>
        </w:rPr>
        <w:t>entitle</w:t>
      </w:r>
      <w:r w:rsidR="00AE52F2">
        <w:rPr>
          <w:rFonts w:ascii="Arial" w:eastAsia="Times New Roman" w:hAnsi="Arial" w:cs="Arial"/>
          <w:kern w:val="0"/>
          <w:lang w:eastAsia="en-GB"/>
          <w14:ligatures w14:val="none"/>
        </w:rPr>
        <w:t>d</w:t>
      </w:r>
      <w:r w:rsidR="00D82BB7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a comprehensive and balanced curriculum and full access to the evaluation process, whether it is in English or BSL</w:t>
      </w:r>
      <w:r w:rsidR="008B0868">
        <w:rPr>
          <w:rFonts w:ascii="Arial" w:eastAsia="Times New Roman" w:hAnsi="Arial" w:cs="Arial"/>
          <w:kern w:val="0"/>
          <w:lang w:eastAsia="en-GB"/>
          <w14:ligatures w14:val="none"/>
        </w:rPr>
        <w:t>. This</w:t>
      </w:r>
      <w:r w:rsidR="00D82BB7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should be familiarised through sign bilingual classroom practise. The bilingual teaching team should have the authority to decide on each student's unique path to curricular access</w:t>
      </w:r>
      <w:r w:rsidR="008B0868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D82BB7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based on their language proficiency and priorities.</w:t>
      </w:r>
      <w:r w:rsidR="00582929" w:rsidRPr="00E502E8">
        <w:rPr>
          <w:rFonts w:ascii="Arial" w:hAnsi="Arial" w:cs="Arial"/>
        </w:rPr>
        <w:t xml:space="preserve"> Sign language involves using parts of the body to communicate with children who are non</w:t>
      </w:r>
      <w:r w:rsidR="00194672" w:rsidRPr="00E502E8">
        <w:rPr>
          <w:rFonts w:ascii="Arial" w:hAnsi="Arial" w:cs="Arial"/>
        </w:rPr>
        <w:t>-</w:t>
      </w:r>
      <w:r w:rsidR="00582929" w:rsidRPr="00E502E8">
        <w:rPr>
          <w:rFonts w:ascii="Arial" w:hAnsi="Arial" w:cs="Arial"/>
        </w:rPr>
        <w:t>verbal or deaf. Signing is also a means of enhancing meaning of vocabulary for children who can hear but may have a speech impediment</w:t>
      </w:r>
      <w:r w:rsidR="00A363AC" w:rsidRPr="00E502E8">
        <w:rPr>
          <w:rFonts w:ascii="Arial" w:hAnsi="Arial" w:cs="Arial"/>
        </w:rPr>
        <w:t xml:space="preserve">. </w:t>
      </w:r>
      <w:r w:rsidR="001D2141" w:rsidRPr="00E502E8">
        <w:rPr>
          <w:rFonts w:ascii="Arial" w:hAnsi="Arial" w:cs="Arial"/>
        </w:rPr>
        <w:t>Non-verbal</w:t>
      </w:r>
      <w:r w:rsidR="00582929" w:rsidRPr="00E502E8">
        <w:rPr>
          <w:rFonts w:ascii="Arial" w:hAnsi="Arial" w:cs="Arial"/>
        </w:rPr>
        <w:t xml:space="preserve"> or deaf</w:t>
      </w:r>
      <w:r w:rsidR="00E41EF1">
        <w:rPr>
          <w:rFonts w:ascii="Arial" w:hAnsi="Arial" w:cs="Arial"/>
        </w:rPr>
        <w:t xml:space="preserve"> children</w:t>
      </w:r>
      <w:r w:rsidR="00582929" w:rsidRPr="00E502E8">
        <w:rPr>
          <w:rFonts w:ascii="Arial" w:hAnsi="Arial" w:cs="Arial"/>
        </w:rPr>
        <w:t xml:space="preserve"> face daily challenges</w:t>
      </w:r>
      <w:r w:rsidR="00533AAD" w:rsidRPr="00E502E8">
        <w:rPr>
          <w:rFonts w:ascii="Arial" w:hAnsi="Arial" w:cs="Arial"/>
        </w:rPr>
        <w:t xml:space="preserve"> due to </w:t>
      </w:r>
      <w:r w:rsidR="005511D5" w:rsidRPr="00E502E8">
        <w:rPr>
          <w:rFonts w:ascii="Arial" w:hAnsi="Arial" w:cs="Arial"/>
        </w:rPr>
        <w:t xml:space="preserve">the lack of training </w:t>
      </w:r>
      <w:r w:rsidR="007E2F7D" w:rsidRPr="00E502E8">
        <w:rPr>
          <w:rFonts w:ascii="Arial" w:hAnsi="Arial" w:cs="Arial"/>
        </w:rPr>
        <w:t>within schools.</w:t>
      </w:r>
      <w:r w:rsidR="00572CAF" w:rsidRPr="00E502E8">
        <w:rPr>
          <w:rFonts w:ascii="Arial" w:hAnsi="Arial" w:cs="Arial"/>
        </w:rPr>
        <w:t xml:space="preserve"> </w:t>
      </w:r>
      <w:r w:rsidR="007E2F7D" w:rsidRPr="00E502E8">
        <w:rPr>
          <w:rFonts w:ascii="Arial" w:hAnsi="Arial" w:cs="Arial"/>
        </w:rPr>
        <w:t>A</w:t>
      </w:r>
      <w:r w:rsidR="00572CAF" w:rsidRPr="00E502E8">
        <w:rPr>
          <w:rFonts w:ascii="Arial" w:hAnsi="Arial" w:cs="Arial"/>
        </w:rPr>
        <w:t xml:space="preserve">ccording </w:t>
      </w:r>
      <w:r w:rsidR="00572CAF" w:rsidRPr="005C08C5">
        <w:rPr>
          <w:rFonts w:ascii="Arial" w:hAnsi="Arial" w:cs="Arial"/>
        </w:rPr>
        <w:t>to</w:t>
      </w:r>
      <w:r w:rsidR="007E2F7D" w:rsidRPr="005C08C5">
        <w:rPr>
          <w:rFonts w:ascii="Arial" w:hAnsi="Arial" w:cs="Arial"/>
        </w:rPr>
        <w:t xml:space="preserve"> </w:t>
      </w:r>
      <w:r w:rsidR="00EA052A" w:rsidRPr="005C08C5">
        <w:rPr>
          <w:rFonts w:ascii="Arial" w:eastAsia="Times New Roman" w:hAnsi="Arial" w:cs="Arial"/>
          <w:kern w:val="0"/>
          <w:lang w:eastAsia="en-GB"/>
          <w14:ligatures w14:val="none"/>
        </w:rPr>
        <w:t>Sibanda and Nkali (2019)</w:t>
      </w:r>
      <w:r w:rsidR="00EA052A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41D1A">
        <w:rPr>
          <w:rFonts w:ascii="Arial" w:eastAsia="Times New Roman" w:hAnsi="Arial" w:cs="Arial"/>
          <w:kern w:val="0"/>
          <w:lang w:eastAsia="en-GB"/>
          <w14:ligatures w14:val="none"/>
        </w:rPr>
        <w:t>o</w:t>
      </w:r>
      <w:r w:rsidR="00572CAF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ne of the biggest obstacles to the use of sign bilingual education is hearing parents and underinformed professionals who lack training and experience. </w:t>
      </w:r>
      <w:r w:rsidR="00541D1A">
        <w:rPr>
          <w:rFonts w:ascii="Arial" w:eastAsia="Times New Roman" w:hAnsi="Arial" w:cs="Arial"/>
          <w:kern w:val="0"/>
          <w:lang w:eastAsia="en-GB"/>
          <w14:ligatures w14:val="none"/>
        </w:rPr>
        <w:t xml:space="preserve">It is </w:t>
      </w:r>
      <w:r w:rsidR="003E6AAE">
        <w:rPr>
          <w:rFonts w:ascii="Arial" w:eastAsia="Times New Roman" w:hAnsi="Arial" w:cs="Arial"/>
          <w:kern w:val="0"/>
          <w:lang w:eastAsia="en-GB"/>
          <w14:ligatures w14:val="none"/>
        </w:rPr>
        <w:t>arguable</w:t>
      </w:r>
      <w:r w:rsidR="00572CAF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4C40AB" w:rsidRPr="00E502E8">
        <w:rPr>
          <w:rFonts w:ascii="Arial" w:eastAsia="Times New Roman" w:hAnsi="Arial" w:cs="Arial"/>
          <w:kern w:val="0"/>
          <w:lang w:eastAsia="en-GB"/>
          <w14:ligatures w14:val="none"/>
        </w:rPr>
        <w:t>whether</w:t>
      </w:r>
      <w:r w:rsidR="00572CAF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mainstream hearing teachers are proficient and knowledgeable in sign bilingual teaching techniques</w:t>
      </w:r>
      <w:r w:rsidR="00440BA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This may be </w:t>
      </w:r>
      <w:r w:rsidR="00572CAF" w:rsidRPr="00E502E8">
        <w:rPr>
          <w:rFonts w:ascii="Arial" w:eastAsia="Times New Roman" w:hAnsi="Arial" w:cs="Arial"/>
          <w:kern w:val="0"/>
          <w:lang w:eastAsia="en-GB"/>
          <w14:ligatures w14:val="none"/>
        </w:rPr>
        <w:t>the largest obstacle facing sign bilingual education. Communicating in both spoken and sign language presents a clear difficulty for teachers who are hard of hearing.</w:t>
      </w:r>
      <w:r w:rsidR="00907C73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BD765C">
        <w:rPr>
          <w:rFonts w:ascii="Arial" w:hAnsi="Arial" w:cs="Arial"/>
        </w:rPr>
        <w:t>S</w:t>
      </w:r>
      <w:r w:rsidR="00582929" w:rsidRPr="00E502E8">
        <w:rPr>
          <w:rFonts w:ascii="Arial" w:hAnsi="Arial" w:cs="Arial"/>
        </w:rPr>
        <w:t>ign language</w:t>
      </w:r>
      <w:r w:rsidR="00EC79E1" w:rsidRPr="00E502E8">
        <w:rPr>
          <w:rFonts w:ascii="Arial" w:hAnsi="Arial" w:cs="Arial"/>
        </w:rPr>
        <w:t xml:space="preserve"> </w:t>
      </w:r>
      <w:r w:rsidR="00DE1110">
        <w:rPr>
          <w:rFonts w:ascii="Arial" w:hAnsi="Arial" w:cs="Arial"/>
        </w:rPr>
        <w:t>i</w:t>
      </w:r>
      <w:r w:rsidR="00A95151">
        <w:rPr>
          <w:rFonts w:ascii="Arial" w:hAnsi="Arial" w:cs="Arial"/>
        </w:rPr>
        <w:t>s</w:t>
      </w:r>
      <w:r w:rsidR="00EC79E1" w:rsidRPr="00E502E8">
        <w:rPr>
          <w:rFonts w:ascii="Arial" w:hAnsi="Arial" w:cs="Arial"/>
        </w:rPr>
        <w:t xml:space="preserve"> a form of communication </w:t>
      </w:r>
      <w:r w:rsidR="00A31874" w:rsidRPr="00E502E8">
        <w:rPr>
          <w:rFonts w:ascii="Arial" w:hAnsi="Arial" w:cs="Arial"/>
        </w:rPr>
        <w:t xml:space="preserve">which </w:t>
      </w:r>
      <w:r w:rsidR="00BD765C" w:rsidRPr="00E502E8">
        <w:rPr>
          <w:rFonts w:ascii="Arial" w:hAnsi="Arial" w:cs="Arial"/>
        </w:rPr>
        <w:t xml:space="preserve">benefits </w:t>
      </w:r>
      <w:r w:rsidR="00A31874" w:rsidRPr="00E502E8">
        <w:rPr>
          <w:rFonts w:ascii="Arial" w:hAnsi="Arial" w:cs="Arial"/>
        </w:rPr>
        <w:t xml:space="preserve">children </w:t>
      </w:r>
      <w:r w:rsidR="00014983" w:rsidRPr="00E502E8">
        <w:rPr>
          <w:rFonts w:ascii="Arial" w:hAnsi="Arial" w:cs="Arial"/>
        </w:rPr>
        <w:t xml:space="preserve">to </w:t>
      </w:r>
      <w:r w:rsidR="00A95151">
        <w:rPr>
          <w:rFonts w:ascii="Arial" w:hAnsi="Arial" w:cs="Arial"/>
        </w:rPr>
        <w:t>cope</w:t>
      </w:r>
      <w:r w:rsidR="00014983" w:rsidRPr="00E502E8">
        <w:rPr>
          <w:rFonts w:ascii="Arial" w:hAnsi="Arial" w:cs="Arial"/>
        </w:rPr>
        <w:t xml:space="preserve"> without hearing. According to </w:t>
      </w:r>
      <w:r w:rsidR="0088652E">
        <w:rPr>
          <w:rFonts w:ascii="Arial" w:hAnsi="Arial" w:cs="Arial"/>
        </w:rPr>
        <w:t xml:space="preserve">the </w:t>
      </w:r>
      <w:r w:rsidR="00CE6635" w:rsidRPr="00E35EFA">
        <w:rPr>
          <w:rFonts w:ascii="Arial" w:hAnsi="Arial" w:cs="Arial"/>
        </w:rPr>
        <w:t>National Deaf Children’s Society</w:t>
      </w:r>
      <w:r w:rsidR="000D4C13">
        <w:rPr>
          <w:rFonts w:ascii="Arial" w:hAnsi="Arial" w:cs="Arial"/>
        </w:rPr>
        <w:t>,</w:t>
      </w:r>
      <w:r w:rsidR="00B87AF8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88652E">
        <w:rPr>
          <w:rFonts w:ascii="Arial" w:hAnsi="Arial" w:cs="Arial"/>
        </w:rPr>
        <w:t>e</w:t>
      </w:r>
      <w:r w:rsidR="00EC79E1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xperts that support </w:t>
      </w:r>
      <w:r w:rsidR="002D256F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EC79E1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ign </w:t>
      </w:r>
      <w:r w:rsidR="002D256F">
        <w:rPr>
          <w:rFonts w:ascii="Arial" w:eastAsia="Times New Roman" w:hAnsi="Arial" w:cs="Arial"/>
          <w:kern w:val="0"/>
          <w:lang w:eastAsia="en-GB"/>
          <w14:ligatures w14:val="none"/>
        </w:rPr>
        <w:t>b</w:t>
      </w:r>
      <w:r w:rsidR="00EC79E1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ilingualism </w:t>
      </w:r>
      <w:r w:rsidR="000D4C13">
        <w:rPr>
          <w:rFonts w:ascii="Arial" w:eastAsia="Times New Roman" w:hAnsi="Arial" w:cs="Arial"/>
          <w:kern w:val="0"/>
          <w:lang w:eastAsia="en-GB"/>
          <w14:ligatures w14:val="none"/>
        </w:rPr>
        <w:t>consider</w:t>
      </w:r>
      <w:r w:rsidR="00EC79E1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that using hearing aids or other technologies </w:t>
      </w:r>
      <w:r w:rsidR="000D4C13">
        <w:rPr>
          <w:rFonts w:ascii="Arial" w:eastAsia="Times New Roman" w:hAnsi="Arial" w:cs="Arial"/>
          <w:kern w:val="0"/>
          <w:lang w:eastAsia="en-GB"/>
          <w14:ligatures w14:val="none"/>
        </w:rPr>
        <w:t>does</w:t>
      </w:r>
      <w:r w:rsidR="00EC79E1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not necessar</w:t>
      </w:r>
      <w:r w:rsidR="006D6A15">
        <w:rPr>
          <w:rFonts w:ascii="Arial" w:eastAsia="Times New Roman" w:hAnsi="Arial" w:cs="Arial"/>
          <w:kern w:val="0"/>
          <w:lang w:eastAsia="en-GB"/>
          <w14:ligatures w14:val="none"/>
        </w:rPr>
        <w:t>ily</w:t>
      </w:r>
      <w:r w:rsidR="00EC79E1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enable a child to communicate completely without depending on hearing.</w:t>
      </w:r>
      <w:r w:rsidR="006D6A1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5B63E438" w14:textId="29DCE3CC" w:rsidR="003D436F" w:rsidRPr="0024237C" w:rsidRDefault="0024237C" w:rsidP="000B4005">
      <w:pPr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When s</w:t>
      </w:r>
      <w:r w:rsidR="004D4540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upporting children with </w:t>
      </w:r>
      <w:r w:rsidR="004D4540" w:rsidRPr="00E502E8">
        <w:rPr>
          <w:rFonts w:ascii="Arial" w:hAnsi="Arial" w:cs="Arial"/>
        </w:rPr>
        <w:t>English as an Additional Language in early years</w:t>
      </w:r>
      <w:r w:rsidR="00D040C2" w:rsidRPr="00E502E8">
        <w:rPr>
          <w:rFonts w:ascii="Arial" w:hAnsi="Arial" w:cs="Arial"/>
        </w:rPr>
        <w:t xml:space="preserve">, children need to hear people speak clearly in </w:t>
      </w:r>
      <w:r w:rsidR="00724E4D" w:rsidRPr="00E502E8">
        <w:rPr>
          <w:rFonts w:ascii="Arial" w:hAnsi="Arial" w:cs="Arial"/>
        </w:rPr>
        <w:t>English</w:t>
      </w:r>
      <w:r>
        <w:rPr>
          <w:rFonts w:ascii="Arial" w:hAnsi="Arial" w:cs="Arial"/>
        </w:rPr>
        <w:t>.</w:t>
      </w:r>
      <w:r w:rsidR="00724E4D" w:rsidRPr="00E502E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</w:t>
      </w:r>
      <w:r w:rsidR="004765E4" w:rsidRPr="00E502E8">
        <w:rPr>
          <w:rFonts w:ascii="Arial" w:hAnsi="Arial" w:cs="Arial"/>
        </w:rPr>
        <w:t>y modelling</w:t>
      </w:r>
      <w:r>
        <w:rPr>
          <w:rFonts w:ascii="Arial" w:hAnsi="Arial" w:cs="Arial"/>
        </w:rPr>
        <w:t xml:space="preserve"> effectively</w:t>
      </w:r>
      <w:r w:rsidR="004765E4" w:rsidRPr="00E502E8">
        <w:rPr>
          <w:rFonts w:ascii="Arial" w:hAnsi="Arial" w:cs="Arial"/>
        </w:rPr>
        <w:t xml:space="preserve"> children will soon </w:t>
      </w:r>
      <w:r w:rsidR="00362296">
        <w:rPr>
          <w:rFonts w:ascii="Arial" w:hAnsi="Arial" w:cs="Arial"/>
        </w:rPr>
        <w:t>adopt</w:t>
      </w:r>
      <w:r w:rsidR="004765E4" w:rsidRPr="00E502E8">
        <w:rPr>
          <w:rFonts w:ascii="Arial" w:hAnsi="Arial" w:cs="Arial"/>
        </w:rPr>
        <w:t xml:space="preserve"> </w:t>
      </w:r>
      <w:r w:rsidR="004154BB">
        <w:rPr>
          <w:rFonts w:ascii="Arial" w:hAnsi="Arial" w:cs="Arial"/>
        </w:rPr>
        <w:t>a</w:t>
      </w:r>
      <w:r w:rsidR="00362296">
        <w:rPr>
          <w:rFonts w:ascii="Arial" w:hAnsi="Arial" w:cs="Arial"/>
        </w:rPr>
        <w:t xml:space="preserve"> second</w:t>
      </w:r>
      <w:r w:rsidR="004765E4" w:rsidRPr="00E502E8">
        <w:rPr>
          <w:rFonts w:ascii="Arial" w:hAnsi="Arial" w:cs="Arial"/>
        </w:rPr>
        <w:t xml:space="preserve"> </w:t>
      </w:r>
      <w:r w:rsidR="00E15235" w:rsidRPr="00E502E8">
        <w:rPr>
          <w:rFonts w:ascii="Arial" w:hAnsi="Arial" w:cs="Arial"/>
        </w:rPr>
        <w:t>language.</w:t>
      </w:r>
      <w:r w:rsidR="00A11745" w:rsidRPr="00E502E8">
        <w:rPr>
          <w:rFonts w:ascii="Arial" w:hAnsi="Arial" w:cs="Arial"/>
        </w:rPr>
        <w:t xml:space="preserve"> </w:t>
      </w:r>
      <w:r w:rsidR="00362296">
        <w:rPr>
          <w:rFonts w:ascii="Arial" w:hAnsi="Arial" w:cs="Arial"/>
        </w:rPr>
        <w:t>S</w:t>
      </w:r>
      <w:r w:rsidR="002F3B27" w:rsidRPr="00E502E8">
        <w:rPr>
          <w:rFonts w:ascii="Arial" w:hAnsi="Arial" w:cs="Arial"/>
        </w:rPr>
        <w:t>ongs</w:t>
      </w:r>
      <w:r w:rsidR="00057146" w:rsidRPr="00E502E8">
        <w:rPr>
          <w:rFonts w:ascii="Arial" w:hAnsi="Arial" w:cs="Arial"/>
        </w:rPr>
        <w:t xml:space="preserve"> and rhymes </w:t>
      </w:r>
      <w:r w:rsidR="000E56BD" w:rsidRPr="00E502E8">
        <w:rPr>
          <w:rFonts w:ascii="Arial" w:hAnsi="Arial" w:cs="Arial"/>
        </w:rPr>
        <w:t xml:space="preserve">make </w:t>
      </w:r>
      <w:r w:rsidR="00B37B09">
        <w:rPr>
          <w:rFonts w:ascii="Arial" w:hAnsi="Arial" w:cs="Arial"/>
        </w:rPr>
        <w:t>learning</w:t>
      </w:r>
      <w:r w:rsidR="000E56BD" w:rsidRPr="00E502E8">
        <w:rPr>
          <w:rFonts w:ascii="Arial" w:hAnsi="Arial" w:cs="Arial"/>
        </w:rPr>
        <w:t xml:space="preserve"> </w:t>
      </w:r>
      <w:r w:rsidR="00AB1B81" w:rsidRPr="00E502E8">
        <w:rPr>
          <w:rFonts w:ascii="Arial" w:hAnsi="Arial" w:cs="Arial"/>
        </w:rPr>
        <w:t>fun</w:t>
      </w:r>
      <w:r w:rsidR="00AB1B81">
        <w:rPr>
          <w:rFonts w:ascii="Arial" w:hAnsi="Arial" w:cs="Arial"/>
        </w:rPr>
        <w:t xml:space="preserve"> and</w:t>
      </w:r>
      <w:r w:rsidR="000E56BD" w:rsidRPr="00E502E8">
        <w:rPr>
          <w:rFonts w:ascii="Arial" w:hAnsi="Arial" w:cs="Arial"/>
        </w:rPr>
        <w:t xml:space="preserve"> </w:t>
      </w:r>
      <w:r w:rsidR="00362296" w:rsidRPr="00E502E8">
        <w:rPr>
          <w:rFonts w:ascii="Arial" w:hAnsi="Arial" w:cs="Arial"/>
        </w:rPr>
        <w:t>using</w:t>
      </w:r>
      <w:r w:rsidR="00E15101">
        <w:rPr>
          <w:rFonts w:ascii="Arial" w:hAnsi="Arial" w:cs="Arial"/>
        </w:rPr>
        <w:t xml:space="preserve"> both oral English and signing </w:t>
      </w:r>
      <w:r w:rsidR="00514803">
        <w:rPr>
          <w:rFonts w:ascii="Arial" w:hAnsi="Arial" w:cs="Arial"/>
        </w:rPr>
        <w:t xml:space="preserve">supports </w:t>
      </w:r>
      <w:r w:rsidR="00514803" w:rsidRPr="00E502E8">
        <w:rPr>
          <w:rFonts w:ascii="Arial" w:hAnsi="Arial" w:cs="Arial"/>
        </w:rPr>
        <w:t>understanding</w:t>
      </w:r>
      <w:r w:rsidR="00514803">
        <w:rPr>
          <w:rFonts w:ascii="Arial" w:hAnsi="Arial" w:cs="Arial"/>
        </w:rPr>
        <w:t xml:space="preserve"> </w:t>
      </w:r>
      <w:r w:rsidR="00766466">
        <w:rPr>
          <w:rFonts w:ascii="Arial" w:hAnsi="Arial" w:cs="Arial"/>
        </w:rPr>
        <w:t xml:space="preserve">and </w:t>
      </w:r>
      <w:r w:rsidR="00514803">
        <w:rPr>
          <w:rFonts w:ascii="Arial" w:hAnsi="Arial" w:cs="Arial"/>
        </w:rPr>
        <w:t>association with</w:t>
      </w:r>
      <w:r w:rsidR="00754BD4">
        <w:rPr>
          <w:rFonts w:ascii="Arial" w:hAnsi="Arial" w:cs="Arial"/>
        </w:rPr>
        <w:t xml:space="preserve"> their first language</w:t>
      </w:r>
      <w:r w:rsidR="00A363AC">
        <w:rPr>
          <w:rFonts w:ascii="Arial" w:hAnsi="Arial" w:cs="Arial"/>
        </w:rPr>
        <w:t>.</w:t>
      </w:r>
      <w:r w:rsidR="005A18DA">
        <w:rPr>
          <w:rFonts w:ascii="Arial" w:hAnsi="Arial" w:cs="Arial"/>
        </w:rPr>
        <w:t xml:space="preserve"> </w:t>
      </w:r>
      <w:r w:rsidR="005A18DA" w:rsidRPr="00E502E8">
        <w:rPr>
          <w:rFonts w:ascii="Arial" w:hAnsi="Arial" w:cs="Arial"/>
        </w:rPr>
        <w:t xml:space="preserve">According </w:t>
      </w:r>
      <w:r w:rsidR="00AB1B81" w:rsidRPr="00E502E8">
        <w:rPr>
          <w:rFonts w:ascii="Arial" w:hAnsi="Arial" w:cs="Arial"/>
        </w:rPr>
        <w:t>to</w:t>
      </w:r>
      <w:r w:rsidR="00AB1B81">
        <w:rPr>
          <w:rFonts w:ascii="Arial" w:hAnsi="Arial" w:cs="Arial"/>
        </w:rPr>
        <w:t xml:space="preserve"> </w:t>
      </w:r>
      <w:r w:rsidR="00AB1B81" w:rsidRPr="00E502E8">
        <w:rPr>
          <w:rFonts w:ascii="Arial" w:hAnsi="Arial" w:cs="Arial"/>
        </w:rPr>
        <w:t>Department</w:t>
      </w:r>
      <w:r w:rsidR="005A18DA" w:rsidRPr="00F314D6">
        <w:rPr>
          <w:rFonts w:ascii="Arial" w:eastAsia="Times New Roman" w:hAnsi="Arial" w:cs="Arial"/>
          <w:kern w:val="0"/>
          <w:lang w:eastAsia="en-GB"/>
          <w14:ligatures w14:val="none"/>
        </w:rPr>
        <w:t xml:space="preserve"> for Education (2023</w:t>
      </w:r>
      <w:r w:rsidR="00AB1B81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5A18DA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A18DA">
        <w:rPr>
          <w:rFonts w:ascii="Arial" w:eastAsia="Times New Roman" w:hAnsi="Arial" w:cs="Arial"/>
          <w:kern w:val="0"/>
          <w:lang w:eastAsia="en-GB"/>
          <w14:ligatures w14:val="none"/>
        </w:rPr>
        <w:t>children are encouraged to c</w:t>
      </w:r>
      <w:r w:rsidR="005A18DA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ompare terms in English and other languages when investigating rhymes and tunes. </w:t>
      </w:r>
      <w:r w:rsidR="00A363AC">
        <w:rPr>
          <w:rFonts w:ascii="Arial" w:hAnsi="Arial" w:cs="Arial"/>
        </w:rPr>
        <w:t xml:space="preserve"> </w:t>
      </w:r>
      <w:r w:rsidR="009023B3">
        <w:rPr>
          <w:rFonts w:ascii="Arial" w:hAnsi="Arial" w:cs="Arial"/>
        </w:rPr>
        <w:t>As</w:t>
      </w:r>
      <w:r w:rsidR="009023B3" w:rsidRPr="00E502E8">
        <w:rPr>
          <w:rFonts w:ascii="Arial" w:hAnsi="Arial" w:cs="Arial"/>
        </w:rPr>
        <w:t xml:space="preserve"> demonstrate</w:t>
      </w:r>
      <w:r w:rsidR="009023B3">
        <w:rPr>
          <w:rFonts w:ascii="Arial" w:hAnsi="Arial" w:cs="Arial"/>
        </w:rPr>
        <w:t>d</w:t>
      </w:r>
      <w:r w:rsidR="009023B3" w:rsidRPr="00E502E8">
        <w:rPr>
          <w:rFonts w:ascii="Arial" w:hAnsi="Arial" w:cs="Arial"/>
        </w:rPr>
        <w:t xml:space="preserve"> it in my activity</w:t>
      </w:r>
      <w:r w:rsidR="009023B3">
        <w:rPr>
          <w:rFonts w:ascii="Arial" w:hAnsi="Arial" w:cs="Arial"/>
        </w:rPr>
        <w:t>, the use of picture cards and toys</w:t>
      </w:r>
      <w:r w:rsidR="009023B3" w:rsidRPr="00E502E8">
        <w:rPr>
          <w:rFonts w:ascii="Arial" w:hAnsi="Arial" w:cs="Arial"/>
        </w:rPr>
        <w:t xml:space="preserve"> </w:t>
      </w:r>
      <w:r w:rsidR="00257F80">
        <w:rPr>
          <w:rFonts w:ascii="Arial" w:hAnsi="Arial" w:cs="Arial"/>
        </w:rPr>
        <w:t>stimulate and encourage</w:t>
      </w:r>
      <w:r w:rsidR="003D0E0D" w:rsidRPr="00E502E8">
        <w:rPr>
          <w:rFonts w:ascii="Arial" w:hAnsi="Arial" w:cs="Arial"/>
        </w:rPr>
        <w:t xml:space="preserve"> </w:t>
      </w:r>
      <w:r w:rsidR="00257F80">
        <w:rPr>
          <w:rFonts w:ascii="Arial" w:hAnsi="Arial" w:cs="Arial"/>
        </w:rPr>
        <w:t xml:space="preserve">engagement </w:t>
      </w:r>
      <w:r w:rsidR="00766466">
        <w:rPr>
          <w:rFonts w:ascii="Arial" w:hAnsi="Arial" w:cs="Arial"/>
        </w:rPr>
        <w:t>by</w:t>
      </w:r>
      <w:r w:rsidR="00F05007">
        <w:rPr>
          <w:rFonts w:ascii="Arial" w:hAnsi="Arial" w:cs="Arial"/>
        </w:rPr>
        <w:t xml:space="preserve"> </w:t>
      </w:r>
      <w:r w:rsidR="004D1C92" w:rsidRPr="00E502E8">
        <w:rPr>
          <w:rFonts w:ascii="Arial" w:hAnsi="Arial" w:cs="Arial"/>
        </w:rPr>
        <w:t xml:space="preserve">using </w:t>
      </w:r>
      <w:r w:rsidR="00F05007">
        <w:rPr>
          <w:rFonts w:ascii="Arial" w:hAnsi="Arial" w:cs="Arial"/>
        </w:rPr>
        <w:t>both English and</w:t>
      </w:r>
      <w:r w:rsidR="006E1851">
        <w:rPr>
          <w:rFonts w:ascii="Arial" w:hAnsi="Arial" w:cs="Arial"/>
        </w:rPr>
        <w:t xml:space="preserve"> a child’s</w:t>
      </w:r>
      <w:r w:rsidR="0080556A">
        <w:rPr>
          <w:rFonts w:ascii="Arial" w:hAnsi="Arial" w:cs="Arial"/>
        </w:rPr>
        <w:t xml:space="preserve"> first</w:t>
      </w:r>
      <w:r w:rsidR="004D1C92" w:rsidRPr="00E502E8">
        <w:rPr>
          <w:rFonts w:ascii="Arial" w:hAnsi="Arial" w:cs="Arial"/>
        </w:rPr>
        <w:t xml:space="preserve"> </w:t>
      </w:r>
      <w:r w:rsidR="000327B3" w:rsidRPr="00E502E8">
        <w:rPr>
          <w:rFonts w:ascii="Arial" w:hAnsi="Arial" w:cs="Arial"/>
        </w:rPr>
        <w:t>language</w:t>
      </w:r>
      <w:r w:rsidR="000E56BD" w:rsidRPr="00E502E8">
        <w:rPr>
          <w:rFonts w:ascii="Arial" w:hAnsi="Arial" w:cs="Arial"/>
        </w:rPr>
        <w:t xml:space="preserve">. </w:t>
      </w:r>
      <w:r w:rsidR="009D4AEF" w:rsidRPr="00A2006A">
        <w:rPr>
          <w:rFonts w:ascii="Arial" w:eastAsia="Times New Roman" w:hAnsi="Arial" w:cs="Arial"/>
          <w:kern w:val="0"/>
          <w:lang w:eastAsia="en-GB"/>
          <w14:ligatures w14:val="none"/>
        </w:rPr>
        <w:t>Piaget's</w:t>
      </w:r>
      <w:r w:rsidR="00766466">
        <w:rPr>
          <w:rFonts w:ascii="Arial" w:eastAsia="Times New Roman" w:hAnsi="Arial" w:cs="Arial"/>
          <w:kern w:val="0"/>
          <w:lang w:eastAsia="en-GB"/>
          <w14:ligatures w14:val="none"/>
        </w:rPr>
        <w:t xml:space="preserve"> quoted in Lee, 2022)</w:t>
      </w:r>
      <w:r w:rsidR="009D4AEF" w:rsidRPr="00A200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view of</w:t>
      </w:r>
      <w:r w:rsidR="009D4AEF">
        <w:rPr>
          <w:rFonts w:ascii="Arial" w:eastAsia="Times New Roman" w:hAnsi="Arial" w:cs="Arial"/>
          <w:kern w:val="0"/>
          <w:lang w:eastAsia="en-GB"/>
          <w14:ligatures w14:val="none"/>
        </w:rPr>
        <w:t xml:space="preserve"> learning</w:t>
      </w:r>
      <w:r w:rsidR="009D4AEF" w:rsidRPr="00A200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development </w:t>
      </w:r>
      <w:r w:rsidR="00CA7D60">
        <w:rPr>
          <w:rFonts w:ascii="Arial" w:eastAsia="Times New Roman" w:hAnsi="Arial" w:cs="Arial"/>
          <w:kern w:val="0"/>
          <w:lang w:eastAsia="en-GB"/>
          <w14:ligatures w14:val="none"/>
        </w:rPr>
        <w:t xml:space="preserve">emphasises how </w:t>
      </w:r>
      <w:r w:rsidR="002218A5">
        <w:rPr>
          <w:rFonts w:ascii="Arial" w:eastAsia="Times New Roman" w:hAnsi="Arial" w:cs="Arial"/>
          <w:kern w:val="0"/>
          <w:lang w:eastAsia="en-GB"/>
          <w14:ligatures w14:val="none"/>
        </w:rPr>
        <w:t xml:space="preserve">children between the ages of 2 and 7 </w:t>
      </w:r>
      <w:r w:rsidR="00766466">
        <w:rPr>
          <w:rFonts w:ascii="Arial" w:eastAsia="Times New Roman" w:hAnsi="Arial" w:cs="Arial"/>
          <w:kern w:val="0"/>
          <w:lang w:eastAsia="en-GB"/>
          <w14:ligatures w14:val="none"/>
        </w:rPr>
        <w:t>establish</w:t>
      </w:r>
      <w:r w:rsidR="002218A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A7D60">
        <w:rPr>
          <w:rFonts w:ascii="Arial" w:eastAsia="Times New Roman" w:hAnsi="Arial" w:cs="Arial"/>
          <w:kern w:val="0"/>
          <w:lang w:eastAsia="en-GB"/>
          <w14:ligatures w14:val="none"/>
        </w:rPr>
        <w:t xml:space="preserve">language </w:t>
      </w:r>
      <w:r w:rsidR="002218A5">
        <w:rPr>
          <w:rFonts w:ascii="Arial" w:eastAsia="Times New Roman" w:hAnsi="Arial" w:cs="Arial"/>
          <w:kern w:val="0"/>
          <w:lang w:eastAsia="en-GB"/>
          <w14:ligatures w14:val="none"/>
        </w:rPr>
        <w:t>skills</w:t>
      </w:r>
      <w:r w:rsidR="00492E75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how </w:t>
      </w:r>
      <w:r w:rsidR="00766466">
        <w:rPr>
          <w:rFonts w:ascii="Arial" w:eastAsia="Times New Roman" w:hAnsi="Arial" w:cs="Arial"/>
          <w:kern w:val="0"/>
          <w:lang w:eastAsia="en-GB"/>
          <w14:ligatures w14:val="none"/>
        </w:rPr>
        <w:t>they</w:t>
      </w:r>
      <w:r w:rsidR="00492E75" w:rsidRPr="00766466">
        <w:rPr>
          <w:rFonts w:ascii="Arial" w:eastAsia="Times New Roman" w:hAnsi="Arial" w:cs="Arial"/>
          <w:kern w:val="0"/>
          <w:lang w:eastAsia="en-GB"/>
          <w14:ligatures w14:val="none"/>
        </w:rPr>
        <w:t xml:space="preserve"> “…build on their mental imagery and can use symbols to represent objects. Words are examples of symbols, and this is how language develops”</w:t>
      </w:r>
      <w:r w:rsidR="00766466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083937">
        <w:rPr>
          <w:rFonts w:ascii="Arial" w:eastAsia="Times New Roman" w:hAnsi="Arial" w:cs="Arial"/>
          <w:kern w:val="0"/>
          <w:lang w:eastAsia="en-GB"/>
          <w14:ligatures w14:val="none"/>
        </w:rPr>
        <w:t>P</w:t>
      </w:r>
      <w:r w:rsidR="00083937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laying with words and doing multilingual translations </w:t>
      </w:r>
      <w:r w:rsidR="00A64687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are </w:t>
      </w:r>
      <w:r w:rsidR="00257B66">
        <w:rPr>
          <w:rFonts w:ascii="Arial" w:eastAsia="Times New Roman" w:hAnsi="Arial" w:cs="Arial"/>
          <w:kern w:val="0"/>
          <w:lang w:eastAsia="en-GB"/>
          <w14:ligatures w14:val="none"/>
        </w:rPr>
        <w:t>opportunities</w:t>
      </w:r>
      <w:r w:rsidR="00A64687" w:rsidRPr="00E502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that older children who have mastered multiple languages enjoy. </w:t>
      </w:r>
    </w:p>
    <w:p w14:paraId="685FE5E5" w14:textId="22C1FF87" w:rsidR="00A13D6E" w:rsidRDefault="0082011C" w:rsidP="00BE7859">
      <w:pPr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hAnsi="Arial" w:cs="Arial"/>
        </w:rPr>
        <w:t>Bilingualism</w:t>
      </w:r>
      <w:r w:rsidR="00022CDB">
        <w:rPr>
          <w:rFonts w:ascii="Arial" w:hAnsi="Arial" w:cs="Arial"/>
        </w:rPr>
        <w:t xml:space="preserve"> supports b</w:t>
      </w:r>
      <w:r w:rsidR="00022CDB" w:rsidRPr="00E502E8">
        <w:rPr>
          <w:rFonts w:ascii="Arial" w:hAnsi="Arial" w:cs="Arial"/>
        </w:rPr>
        <w:t>rain development</w:t>
      </w:r>
      <w:r w:rsidR="00022CDB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as t</w:t>
      </w:r>
      <w:r w:rsidR="00D51E7A" w:rsidRPr="00D51E7A">
        <w:rPr>
          <w:rFonts w:ascii="Arial" w:hAnsi="Arial" w:cs="Arial"/>
        </w:rPr>
        <w:t>he ability to speak and understand more than one language is associated with anatomical changes in subcortical brain region</w:t>
      </w:r>
      <w:r w:rsidR="00022CDB">
        <w:rPr>
          <w:rFonts w:ascii="Arial" w:hAnsi="Arial" w:cs="Arial"/>
        </w:rPr>
        <w:t>s</w:t>
      </w:r>
      <w:r w:rsidR="00D51E7A" w:rsidRPr="00D51E7A">
        <w:rPr>
          <w:rFonts w:ascii="Arial" w:hAnsi="Arial" w:cs="Arial"/>
        </w:rPr>
        <w:t xml:space="preserve">. </w:t>
      </w:r>
      <w:r w:rsidR="00D213A4">
        <w:rPr>
          <w:rFonts w:ascii="Arial" w:hAnsi="Arial" w:cs="Arial"/>
        </w:rPr>
        <w:t xml:space="preserve">According to </w:t>
      </w:r>
      <w:proofErr w:type="spellStart"/>
      <w:r w:rsidR="00D213A4" w:rsidRPr="00B76BCA">
        <w:rPr>
          <w:rFonts w:ascii="Arial" w:hAnsi="Arial" w:cs="Arial"/>
        </w:rPr>
        <w:t>Korenar</w:t>
      </w:r>
      <w:proofErr w:type="spellEnd"/>
      <w:r w:rsidR="00D213A4" w:rsidRPr="00B76BCA">
        <w:rPr>
          <w:rFonts w:ascii="Arial" w:hAnsi="Arial" w:cs="Arial"/>
        </w:rPr>
        <w:t xml:space="preserve">, </w:t>
      </w:r>
      <w:proofErr w:type="spellStart"/>
      <w:r w:rsidR="00D213A4" w:rsidRPr="00B76BCA">
        <w:rPr>
          <w:rFonts w:ascii="Arial" w:hAnsi="Arial" w:cs="Arial"/>
        </w:rPr>
        <w:t>Treffers</w:t>
      </w:r>
      <w:proofErr w:type="spellEnd"/>
      <w:r w:rsidR="00D213A4" w:rsidRPr="00B76BCA">
        <w:rPr>
          <w:rFonts w:ascii="Arial" w:hAnsi="Arial" w:cs="Arial"/>
        </w:rPr>
        <w:t xml:space="preserve">-Daller and </w:t>
      </w:r>
      <w:proofErr w:type="spellStart"/>
      <w:r w:rsidR="00AB1B81" w:rsidRPr="00B76BCA">
        <w:rPr>
          <w:rFonts w:ascii="Arial" w:hAnsi="Arial" w:cs="Arial"/>
        </w:rPr>
        <w:t>Pliatsikas</w:t>
      </w:r>
      <w:proofErr w:type="spellEnd"/>
      <w:r w:rsidR="00AB1B81" w:rsidRPr="00B76BCA">
        <w:rPr>
          <w:rFonts w:ascii="Arial" w:hAnsi="Arial" w:cs="Arial"/>
        </w:rPr>
        <w:t>, (</w:t>
      </w:r>
      <w:r w:rsidR="00D213A4" w:rsidRPr="00B76BCA">
        <w:rPr>
          <w:rFonts w:ascii="Arial" w:hAnsi="Arial" w:cs="Arial"/>
        </w:rPr>
        <w:t>2023)</w:t>
      </w:r>
      <w:r w:rsidR="00D213A4">
        <w:rPr>
          <w:rFonts w:ascii="Arial" w:hAnsi="Arial" w:cs="Arial"/>
        </w:rPr>
        <w:t xml:space="preserve"> </w:t>
      </w:r>
      <w:r w:rsidR="00D213A4" w:rsidRPr="00D213A4">
        <w:rPr>
          <w:rFonts w:ascii="Arial" w:hAnsi="Arial" w:cs="Arial"/>
        </w:rPr>
        <w:t>bilingualism-induced neuroplasticity is a compelling option for examining the ways in which long-lasting, cognitively demanding experiences and abilities impact the structure of the brain.</w:t>
      </w:r>
      <w:r w:rsidR="00AF5B9B">
        <w:rPr>
          <w:rFonts w:ascii="Arial" w:hAnsi="Arial" w:cs="Arial"/>
        </w:rPr>
        <w:t xml:space="preserve"> </w:t>
      </w:r>
      <w:r w:rsidR="0076506E">
        <w:rPr>
          <w:rFonts w:ascii="Arial" w:hAnsi="Arial" w:cs="Arial"/>
        </w:rPr>
        <w:t xml:space="preserve">According to </w:t>
      </w:r>
      <w:bookmarkStart w:id="0" w:name="_Hlk164515689"/>
      <w:r w:rsidR="0076506E" w:rsidRPr="00B76BCA">
        <w:rPr>
          <w:rFonts w:ascii="Arial" w:eastAsia="Times New Roman" w:hAnsi="Arial" w:cs="Arial"/>
          <w:kern w:val="0"/>
          <w:lang w:eastAsia="en-GB"/>
          <w14:ligatures w14:val="none"/>
        </w:rPr>
        <w:t>Leaf Complex Care, (2023)</w:t>
      </w:r>
      <w:r w:rsidR="0076506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bookmarkEnd w:id="0"/>
      <w:r w:rsidR="0076506E">
        <w:rPr>
          <w:rFonts w:ascii="Arial" w:hAnsi="Arial" w:cs="Arial"/>
        </w:rPr>
        <w:t>t</w:t>
      </w:r>
      <w:r w:rsidR="00AF5B9B">
        <w:rPr>
          <w:rFonts w:ascii="Arial" w:hAnsi="Arial" w:cs="Arial"/>
        </w:rPr>
        <w:t xml:space="preserve">here are </w:t>
      </w:r>
      <w:r w:rsidR="00C258C5">
        <w:rPr>
          <w:rFonts w:ascii="Arial" w:hAnsi="Arial" w:cs="Arial"/>
        </w:rPr>
        <w:t>numerous</w:t>
      </w:r>
      <w:r w:rsidR="00AF5B9B">
        <w:rPr>
          <w:rFonts w:ascii="Arial" w:hAnsi="Arial" w:cs="Arial"/>
        </w:rPr>
        <w:t xml:space="preserve"> differe</w:t>
      </w:r>
      <w:r w:rsidR="00897789">
        <w:rPr>
          <w:rFonts w:ascii="Arial" w:hAnsi="Arial" w:cs="Arial"/>
        </w:rPr>
        <w:t xml:space="preserve">nces in brain development </w:t>
      </w:r>
      <w:r w:rsidR="00C258C5">
        <w:rPr>
          <w:rFonts w:ascii="Arial" w:hAnsi="Arial" w:cs="Arial"/>
        </w:rPr>
        <w:t>such as</w:t>
      </w:r>
      <w:r w:rsidR="00461E40">
        <w:rPr>
          <w:rFonts w:ascii="Arial" w:hAnsi="Arial" w:cs="Arial"/>
        </w:rPr>
        <w:t xml:space="preserve"> neurodiversity</w:t>
      </w:r>
      <w:r w:rsidR="00622535">
        <w:rPr>
          <w:rFonts w:ascii="Arial" w:hAnsi="Arial" w:cs="Arial"/>
        </w:rPr>
        <w:t xml:space="preserve"> which </w:t>
      </w:r>
      <w:r w:rsidR="00006CE2">
        <w:rPr>
          <w:rFonts w:ascii="Arial" w:hAnsi="Arial" w:cs="Arial"/>
        </w:rPr>
        <w:t xml:space="preserve">some children </w:t>
      </w:r>
      <w:r w:rsidR="00865B28">
        <w:rPr>
          <w:rFonts w:ascii="Arial" w:hAnsi="Arial" w:cs="Arial"/>
        </w:rPr>
        <w:t>will experience</w:t>
      </w:r>
      <w:r w:rsidR="0076506E">
        <w:rPr>
          <w:rFonts w:ascii="Arial" w:hAnsi="Arial" w:cs="Arial"/>
        </w:rPr>
        <w:t>,</w:t>
      </w:r>
      <w:r w:rsidR="00865B28">
        <w:rPr>
          <w:rFonts w:ascii="Arial" w:hAnsi="Arial" w:cs="Arial"/>
        </w:rPr>
        <w:t xml:space="preserve"> impact</w:t>
      </w:r>
      <w:r w:rsidR="0076506E">
        <w:rPr>
          <w:rFonts w:ascii="Arial" w:hAnsi="Arial" w:cs="Arial"/>
        </w:rPr>
        <w:t>ing</w:t>
      </w:r>
      <w:r w:rsidR="00865B28">
        <w:rPr>
          <w:rFonts w:ascii="Arial" w:hAnsi="Arial" w:cs="Arial"/>
        </w:rPr>
        <w:t xml:space="preserve"> on their brain</w:t>
      </w:r>
      <w:r w:rsidR="008E1C61">
        <w:rPr>
          <w:rFonts w:ascii="Arial" w:hAnsi="Arial" w:cs="Arial"/>
        </w:rPr>
        <w:t>.</w:t>
      </w:r>
      <w:r w:rsidR="00E753D1">
        <w:rPr>
          <w:rFonts w:ascii="Arial" w:hAnsi="Arial" w:cs="Arial"/>
        </w:rPr>
        <w:t xml:space="preserve"> </w:t>
      </w:r>
      <w:r w:rsidR="002728AE" w:rsidRPr="002728AE">
        <w:rPr>
          <w:rFonts w:ascii="Arial" w:eastAsia="Times New Roman" w:hAnsi="Arial" w:cs="Arial"/>
          <w:kern w:val="0"/>
          <w:lang w:eastAsia="en-GB"/>
          <w14:ligatures w14:val="none"/>
        </w:rPr>
        <w:t xml:space="preserve">Neurodiversity is not a medical diagnosis; rather, it is a description of the differences in brain development. People's conduct deviates from the conventional patterns of learning, social interaction, and emotional regulation due to a range of developmental changes that impact brain function. Children may exhibit more pronounced neurodivergent behaviours since they are unable to hide or regulate these traits. </w:t>
      </w:r>
      <w:r w:rsidR="005625B2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3F50E8">
        <w:rPr>
          <w:rFonts w:ascii="Arial" w:eastAsia="Times New Roman" w:hAnsi="Arial" w:cs="Arial"/>
          <w:kern w:val="0"/>
          <w:lang w:eastAsia="en-GB"/>
          <w14:ligatures w14:val="none"/>
        </w:rPr>
        <w:t xml:space="preserve">ign </w:t>
      </w:r>
      <w:r w:rsidR="00835872">
        <w:rPr>
          <w:rFonts w:ascii="Arial" w:eastAsia="Times New Roman" w:hAnsi="Arial" w:cs="Arial"/>
          <w:kern w:val="0"/>
          <w:lang w:eastAsia="en-GB"/>
          <w14:ligatures w14:val="none"/>
        </w:rPr>
        <w:t>language</w:t>
      </w:r>
      <w:r w:rsidR="003F50E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625B2">
        <w:rPr>
          <w:rFonts w:ascii="Arial" w:eastAsia="Times New Roman" w:hAnsi="Arial" w:cs="Arial"/>
          <w:kern w:val="0"/>
          <w:lang w:eastAsia="en-GB"/>
          <w14:ligatures w14:val="none"/>
        </w:rPr>
        <w:t>can</w:t>
      </w:r>
      <w:r w:rsidR="002C3014">
        <w:rPr>
          <w:rFonts w:ascii="Arial" w:eastAsia="Times New Roman" w:hAnsi="Arial" w:cs="Arial"/>
          <w:kern w:val="0"/>
          <w:lang w:eastAsia="en-GB"/>
          <w14:ligatures w14:val="none"/>
        </w:rPr>
        <w:t xml:space="preserve"> be</w:t>
      </w:r>
      <w:r w:rsidR="005E7359">
        <w:rPr>
          <w:rFonts w:ascii="Arial" w:eastAsia="Times New Roman" w:hAnsi="Arial" w:cs="Arial"/>
          <w:kern w:val="0"/>
          <w:lang w:eastAsia="en-GB"/>
          <w14:ligatures w14:val="none"/>
        </w:rPr>
        <w:t xml:space="preserve"> a</w:t>
      </w:r>
      <w:r w:rsidR="002C3014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625B2">
        <w:rPr>
          <w:rFonts w:ascii="Arial" w:eastAsia="Times New Roman" w:hAnsi="Arial" w:cs="Arial"/>
          <w:kern w:val="0"/>
          <w:lang w:eastAsia="en-GB"/>
          <w14:ligatures w14:val="none"/>
        </w:rPr>
        <w:t xml:space="preserve">supportive </w:t>
      </w:r>
      <w:r w:rsidR="002C3014">
        <w:rPr>
          <w:rFonts w:ascii="Arial" w:eastAsia="Times New Roman" w:hAnsi="Arial" w:cs="Arial"/>
          <w:kern w:val="0"/>
          <w:lang w:eastAsia="en-GB"/>
          <w14:ligatures w14:val="none"/>
        </w:rPr>
        <w:t>form of language to help the</w:t>
      </w:r>
      <w:r w:rsidR="005E7359">
        <w:rPr>
          <w:rFonts w:ascii="Arial" w:eastAsia="Times New Roman" w:hAnsi="Arial" w:cs="Arial"/>
          <w:kern w:val="0"/>
          <w:lang w:eastAsia="en-GB"/>
          <w14:ligatures w14:val="none"/>
        </w:rPr>
        <w:t>se children</w:t>
      </w:r>
      <w:r w:rsidR="002C3014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F316F5">
        <w:rPr>
          <w:rFonts w:ascii="Arial" w:eastAsia="Times New Roman" w:hAnsi="Arial" w:cs="Arial"/>
          <w:kern w:val="0"/>
          <w:lang w:eastAsia="en-GB"/>
          <w14:ligatures w14:val="none"/>
        </w:rPr>
        <w:t>communicate</w:t>
      </w:r>
      <w:r w:rsidR="005C1065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compensate </w:t>
      </w:r>
      <w:r w:rsidR="00484113">
        <w:rPr>
          <w:rFonts w:ascii="Arial" w:eastAsia="Times New Roman" w:hAnsi="Arial" w:cs="Arial"/>
          <w:kern w:val="0"/>
          <w:lang w:eastAsia="en-GB"/>
          <w14:ligatures w14:val="none"/>
        </w:rPr>
        <w:t xml:space="preserve">certain parts of </w:t>
      </w:r>
      <w:r w:rsidR="005C1065">
        <w:rPr>
          <w:rFonts w:ascii="Arial" w:eastAsia="Times New Roman" w:hAnsi="Arial" w:cs="Arial"/>
          <w:kern w:val="0"/>
          <w:lang w:eastAsia="en-GB"/>
          <w14:ligatures w14:val="none"/>
        </w:rPr>
        <w:t>brain function</w:t>
      </w:r>
      <w:r w:rsidR="00A363AC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F316F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907168">
        <w:rPr>
          <w:rFonts w:ascii="Arial" w:eastAsia="Times New Roman" w:hAnsi="Arial" w:cs="Arial"/>
          <w:kern w:val="0"/>
          <w:lang w:eastAsia="en-GB"/>
          <w14:ligatures w14:val="none"/>
        </w:rPr>
        <w:t xml:space="preserve">According to </w:t>
      </w:r>
      <w:r w:rsidR="00907168" w:rsidRPr="00907168">
        <w:rPr>
          <w:rFonts w:ascii="Arial" w:eastAsia="Times New Roman" w:hAnsi="Arial" w:cs="Arial"/>
          <w:kern w:val="0"/>
          <w:lang w:eastAsia="en-GB"/>
          <w14:ligatures w14:val="none"/>
        </w:rPr>
        <w:t xml:space="preserve">Leaf </w:t>
      </w:r>
      <w:r w:rsidR="00907168" w:rsidRPr="00907168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Complex Care</w:t>
      </w:r>
      <w:r w:rsidR="00D3018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907168" w:rsidRPr="00907168">
        <w:rPr>
          <w:rFonts w:ascii="Arial" w:eastAsia="Times New Roman" w:hAnsi="Arial" w:cs="Arial"/>
          <w:kern w:val="0"/>
          <w:lang w:eastAsia="en-GB"/>
          <w14:ligatures w14:val="none"/>
        </w:rPr>
        <w:t>(2023)</w:t>
      </w:r>
      <w:r w:rsidR="009071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30181">
        <w:rPr>
          <w:rFonts w:ascii="Arial" w:eastAsia="Times New Roman" w:hAnsi="Arial" w:cs="Arial"/>
          <w:kern w:val="0"/>
          <w:lang w:eastAsia="en-GB"/>
          <w14:ligatures w14:val="none"/>
        </w:rPr>
        <w:t>t</w:t>
      </w:r>
      <w:r w:rsidR="008F6A16" w:rsidRPr="008F6A16">
        <w:rPr>
          <w:rFonts w:ascii="Arial" w:eastAsia="Times New Roman" w:hAnsi="Arial" w:cs="Arial"/>
          <w:kern w:val="0"/>
          <w:lang w:eastAsia="en-GB"/>
          <w14:ligatures w14:val="none"/>
        </w:rPr>
        <w:t>he good qualities that neurodiversity provides to our society are abundant and enhance its fabric. People with neurodivergent characteristics frequently have extraordinary inventiveness, an acute attention to detail, and outstanding problem-solving skills</w:t>
      </w:r>
      <w:r w:rsidR="00550063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0B7E6712" w14:textId="4ACACF21" w:rsidR="00EA1674" w:rsidRDefault="00A13D6E" w:rsidP="0093585D">
      <w:pPr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T</w:t>
      </w:r>
      <w:r w:rsidR="00BE7859" w:rsidRPr="00BE7859">
        <w:rPr>
          <w:rFonts w:ascii="Arial" w:eastAsia="Times New Roman" w:hAnsi="Arial" w:cs="Arial"/>
          <w:kern w:val="0"/>
          <w:lang w:eastAsia="en-GB"/>
          <w14:ligatures w14:val="none"/>
        </w:rPr>
        <w:t xml:space="preserve">he problem-solving process known as "divergent thinking" is a spontaneous flow of ideas generated in a brief </w:t>
      </w:r>
      <w:r w:rsidR="00BE6DB8" w:rsidRPr="00BE7859">
        <w:rPr>
          <w:rFonts w:ascii="Arial" w:eastAsia="Times New Roman" w:hAnsi="Arial" w:cs="Arial"/>
          <w:kern w:val="0"/>
          <w:lang w:eastAsia="en-GB"/>
          <w14:ligatures w14:val="none"/>
        </w:rPr>
        <w:t>period</w:t>
      </w:r>
      <w:r w:rsidR="00BE7859" w:rsidRPr="00BE7859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regarding a certain topic. </w:t>
      </w:r>
      <w:r w:rsidR="00D30181">
        <w:rPr>
          <w:rFonts w:ascii="Arial" w:eastAsia="Times New Roman" w:hAnsi="Arial" w:cs="Arial"/>
          <w:kern w:val="0"/>
          <w:lang w:eastAsia="en-GB"/>
          <w14:ligatures w14:val="none"/>
        </w:rPr>
        <w:t xml:space="preserve">As </w:t>
      </w:r>
      <w:r w:rsidR="00BE7859" w:rsidRPr="00BE7859">
        <w:rPr>
          <w:rFonts w:ascii="Arial" w:eastAsia="Times New Roman" w:hAnsi="Arial" w:cs="Arial"/>
          <w:kern w:val="0"/>
          <w:lang w:eastAsia="en-GB"/>
          <w14:ligatures w14:val="none"/>
        </w:rPr>
        <w:t>e</w:t>
      </w:r>
      <w:r w:rsidR="00D30181">
        <w:rPr>
          <w:rFonts w:ascii="Arial" w:eastAsia="Times New Roman" w:hAnsi="Arial" w:cs="Arial"/>
          <w:kern w:val="0"/>
          <w:lang w:eastAsia="en-GB"/>
          <w14:ligatures w14:val="none"/>
        </w:rPr>
        <w:t>very</w:t>
      </w:r>
      <w:r w:rsidR="00BE7859" w:rsidRPr="00BE7859">
        <w:rPr>
          <w:rFonts w:ascii="Arial" w:eastAsia="Times New Roman" w:hAnsi="Arial" w:cs="Arial"/>
          <w:kern w:val="0"/>
          <w:lang w:eastAsia="en-GB"/>
          <w14:ligatures w14:val="none"/>
        </w:rPr>
        <w:t xml:space="preserve"> person has a distinct style of thinking and viewing the world, thoughts formed throughout this process are occasionally original.</w:t>
      </w:r>
      <w:r w:rsidR="00146B98">
        <w:rPr>
          <w:rFonts w:ascii="Arial" w:eastAsia="Times New Roman" w:hAnsi="Arial" w:cs="Arial"/>
          <w:kern w:val="0"/>
          <w:lang w:eastAsia="en-GB"/>
          <w14:ligatures w14:val="none"/>
        </w:rPr>
        <w:t xml:space="preserve"> By using divergent thinking</w:t>
      </w:r>
      <w:r w:rsidR="00DC2D1E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E73D67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activity</w:t>
      </w:r>
      <w:r w:rsidR="006C1E62" w:rsidRPr="006C1E62">
        <w:rPr>
          <w:rFonts w:ascii="Arial" w:eastAsia="Times New Roman" w:hAnsi="Arial" w:cs="Arial"/>
          <w:kern w:val="0"/>
          <w:lang w:eastAsia="en-GB"/>
          <w14:ligatures w14:val="none"/>
        </w:rPr>
        <w:t xml:space="preserve"> needs to be simplified and clearly understood</w:t>
      </w:r>
      <w:r w:rsidR="00E73D6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26272">
        <w:rPr>
          <w:rFonts w:ascii="Arial" w:eastAsia="Times New Roman" w:hAnsi="Arial" w:cs="Arial"/>
          <w:kern w:val="0"/>
          <w:lang w:eastAsia="en-GB"/>
          <w14:ligatures w14:val="none"/>
        </w:rPr>
        <w:t xml:space="preserve">by </w:t>
      </w:r>
      <w:r w:rsidR="006B4B40">
        <w:rPr>
          <w:rFonts w:ascii="Arial" w:eastAsia="Times New Roman" w:hAnsi="Arial" w:cs="Arial"/>
          <w:kern w:val="0"/>
          <w:lang w:eastAsia="en-GB"/>
          <w14:ligatures w14:val="none"/>
        </w:rPr>
        <w:t>clear</w:t>
      </w:r>
      <w:r w:rsidR="00D30181">
        <w:rPr>
          <w:rFonts w:ascii="Arial" w:eastAsia="Times New Roman" w:hAnsi="Arial" w:cs="Arial"/>
          <w:kern w:val="0"/>
          <w:lang w:eastAsia="en-GB"/>
          <w14:ligatures w14:val="none"/>
        </w:rPr>
        <w:t xml:space="preserve"> communication</w:t>
      </w:r>
      <w:r w:rsidR="00DC2D1E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</w:t>
      </w:r>
      <w:r w:rsidR="00D30181">
        <w:rPr>
          <w:rFonts w:ascii="Arial" w:eastAsia="Times New Roman" w:hAnsi="Arial" w:cs="Arial"/>
          <w:kern w:val="0"/>
          <w:lang w:eastAsia="en-GB"/>
          <w14:ligatures w14:val="none"/>
        </w:rPr>
        <w:t>en</w:t>
      </w:r>
      <w:r w:rsidR="00DC2D1E">
        <w:rPr>
          <w:rFonts w:ascii="Arial" w:eastAsia="Times New Roman" w:hAnsi="Arial" w:cs="Arial"/>
          <w:kern w:val="0"/>
          <w:lang w:eastAsia="en-GB"/>
          <w14:ligatures w14:val="none"/>
        </w:rPr>
        <w:t>sur</w:t>
      </w:r>
      <w:r w:rsidR="00D30181">
        <w:rPr>
          <w:rFonts w:ascii="Arial" w:eastAsia="Times New Roman" w:hAnsi="Arial" w:cs="Arial"/>
          <w:kern w:val="0"/>
          <w:lang w:eastAsia="en-GB"/>
          <w14:ligatures w14:val="none"/>
        </w:rPr>
        <w:t>ing</w:t>
      </w:r>
      <w:r w:rsidR="00864671">
        <w:rPr>
          <w:rFonts w:ascii="Arial" w:eastAsia="Times New Roman" w:hAnsi="Arial" w:cs="Arial"/>
          <w:kern w:val="0"/>
          <w:lang w:eastAsia="en-GB"/>
          <w14:ligatures w14:val="none"/>
        </w:rPr>
        <w:t xml:space="preserve"> adequate organisation and</w:t>
      </w:r>
      <w:r w:rsidR="00DC2D1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D17AD5">
        <w:rPr>
          <w:rFonts w:ascii="Arial" w:eastAsia="Times New Roman" w:hAnsi="Arial" w:cs="Arial"/>
          <w:kern w:val="0"/>
          <w:lang w:eastAsia="en-GB"/>
          <w14:ligatures w14:val="none"/>
        </w:rPr>
        <w:t>flow</w:t>
      </w:r>
      <w:r w:rsidR="00D3018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864671">
        <w:rPr>
          <w:rFonts w:ascii="Arial" w:eastAsia="Times New Roman" w:hAnsi="Arial" w:cs="Arial"/>
          <w:kern w:val="0"/>
          <w:lang w:eastAsia="en-GB"/>
          <w14:ligatures w14:val="none"/>
        </w:rPr>
        <w:t>of</w:t>
      </w:r>
      <w:r w:rsidR="00D30181">
        <w:rPr>
          <w:rFonts w:ascii="Arial" w:eastAsia="Times New Roman" w:hAnsi="Arial" w:cs="Arial"/>
          <w:kern w:val="0"/>
          <w:lang w:eastAsia="en-GB"/>
          <w14:ligatures w14:val="none"/>
        </w:rPr>
        <w:t xml:space="preserve"> activity</w:t>
      </w:r>
      <w:r w:rsidR="00D17AD5">
        <w:rPr>
          <w:rFonts w:ascii="Arial" w:eastAsia="Times New Roman" w:hAnsi="Arial" w:cs="Arial"/>
          <w:kern w:val="0"/>
          <w:lang w:eastAsia="en-GB"/>
          <w14:ligatures w14:val="none"/>
        </w:rPr>
        <w:t xml:space="preserve">, as </w:t>
      </w:r>
      <w:r w:rsidR="00D17AD5" w:rsidRPr="00D17AD5">
        <w:rPr>
          <w:rFonts w:ascii="Arial" w:eastAsia="Times New Roman" w:hAnsi="Arial" w:cs="Arial"/>
          <w:kern w:val="0"/>
          <w:lang w:eastAsia="en-GB"/>
          <w14:ligatures w14:val="none"/>
        </w:rPr>
        <w:t>demonstrated</w:t>
      </w:r>
      <w:r w:rsidR="00261D61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my activity</w:t>
      </w:r>
      <w:r w:rsidR="00496154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016442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There are </w:t>
      </w:r>
      <w:r w:rsidR="00A363AC">
        <w:rPr>
          <w:rFonts w:ascii="Arial" w:eastAsia="Times New Roman" w:hAnsi="Arial" w:cs="Arial"/>
          <w:kern w:val="0"/>
          <w:lang w:eastAsia="en-GB"/>
          <w14:ligatures w14:val="none"/>
        </w:rPr>
        <w:t>many ways</w:t>
      </w:r>
      <w:r w:rsidR="00016442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864671">
        <w:rPr>
          <w:rFonts w:ascii="Arial" w:eastAsia="Times New Roman" w:hAnsi="Arial" w:cs="Arial"/>
          <w:kern w:val="0"/>
          <w:lang w:eastAsia="en-GB"/>
          <w14:ligatures w14:val="none"/>
        </w:rPr>
        <w:t>of</w:t>
      </w:r>
      <w:r w:rsidR="00016442">
        <w:rPr>
          <w:rFonts w:ascii="Arial" w:eastAsia="Times New Roman" w:hAnsi="Arial" w:cs="Arial"/>
          <w:kern w:val="0"/>
          <w:lang w:eastAsia="en-GB"/>
          <w14:ligatures w14:val="none"/>
        </w:rPr>
        <w:t xml:space="preserve"> us</w:t>
      </w:r>
      <w:r w:rsidR="00864671">
        <w:rPr>
          <w:rFonts w:ascii="Arial" w:eastAsia="Times New Roman" w:hAnsi="Arial" w:cs="Arial"/>
          <w:kern w:val="0"/>
          <w:lang w:eastAsia="en-GB"/>
          <w14:ligatures w14:val="none"/>
        </w:rPr>
        <w:t>ing</w:t>
      </w:r>
      <w:r w:rsidR="00016442">
        <w:rPr>
          <w:rFonts w:ascii="Arial" w:eastAsia="Times New Roman" w:hAnsi="Arial" w:cs="Arial"/>
          <w:kern w:val="0"/>
          <w:lang w:eastAsia="en-GB"/>
          <w14:ligatures w14:val="none"/>
        </w:rPr>
        <w:t xml:space="preserve"> diver</w:t>
      </w:r>
      <w:r w:rsidR="00E46CB9">
        <w:rPr>
          <w:rFonts w:ascii="Arial" w:eastAsia="Times New Roman" w:hAnsi="Arial" w:cs="Arial"/>
          <w:kern w:val="0"/>
          <w:lang w:eastAsia="en-GB"/>
          <w14:ligatures w14:val="none"/>
        </w:rPr>
        <w:t xml:space="preserve">gent thinking in a classroom </w:t>
      </w:r>
      <w:r w:rsidR="00864671">
        <w:rPr>
          <w:rFonts w:ascii="Arial" w:eastAsia="Times New Roman" w:hAnsi="Arial" w:cs="Arial"/>
          <w:kern w:val="0"/>
          <w:lang w:eastAsia="en-GB"/>
          <w14:ligatures w14:val="none"/>
        </w:rPr>
        <w:t xml:space="preserve">such as </w:t>
      </w:r>
      <w:r w:rsidR="00E46CB9">
        <w:rPr>
          <w:rFonts w:ascii="Arial" w:eastAsia="Times New Roman" w:hAnsi="Arial" w:cs="Arial"/>
          <w:kern w:val="0"/>
          <w:lang w:eastAsia="en-GB"/>
          <w14:ligatures w14:val="none"/>
        </w:rPr>
        <w:t xml:space="preserve">asking questions </w:t>
      </w:r>
      <w:r w:rsidR="00F637B7">
        <w:rPr>
          <w:rFonts w:ascii="Arial" w:eastAsia="Times New Roman" w:hAnsi="Arial" w:cs="Arial"/>
          <w:kern w:val="0"/>
          <w:lang w:eastAsia="en-GB"/>
          <w14:ligatures w14:val="none"/>
        </w:rPr>
        <w:t>that will</w:t>
      </w:r>
      <w:r w:rsidR="00864671">
        <w:rPr>
          <w:rFonts w:ascii="Arial" w:eastAsia="Times New Roman" w:hAnsi="Arial" w:cs="Arial"/>
          <w:kern w:val="0"/>
          <w:lang w:eastAsia="en-GB"/>
          <w14:ligatures w14:val="none"/>
        </w:rPr>
        <w:t xml:space="preserve"> encourage</w:t>
      </w:r>
      <w:r w:rsidR="00F637B7">
        <w:rPr>
          <w:rFonts w:ascii="Arial" w:eastAsia="Times New Roman" w:hAnsi="Arial" w:cs="Arial"/>
          <w:kern w:val="0"/>
          <w:lang w:eastAsia="en-GB"/>
          <w14:ligatures w14:val="none"/>
        </w:rPr>
        <w:t xml:space="preserve"> children</w:t>
      </w:r>
      <w:r w:rsidR="00864671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</w:t>
      </w:r>
      <w:r w:rsidR="00F637B7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think about </w:t>
      </w:r>
      <w:r w:rsidR="008861D4">
        <w:rPr>
          <w:rFonts w:ascii="Arial" w:eastAsia="Times New Roman" w:hAnsi="Arial" w:cs="Arial"/>
          <w:kern w:val="0"/>
          <w:lang w:eastAsia="en-GB"/>
          <w14:ligatures w14:val="none"/>
        </w:rPr>
        <w:t>a</w:t>
      </w:r>
      <w:r w:rsidR="00F637B7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topic </w:t>
      </w:r>
      <w:r w:rsidR="00FB21F5">
        <w:rPr>
          <w:rFonts w:ascii="Arial" w:eastAsia="Times New Roman" w:hAnsi="Arial" w:cs="Arial"/>
          <w:kern w:val="0"/>
          <w:lang w:eastAsia="en-GB"/>
          <w14:ligatures w14:val="none"/>
        </w:rPr>
        <w:t>in a different way</w:t>
      </w:r>
      <w:r w:rsidR="00864671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FB21F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C53F4">
        <w:rPr>
          <w:rFonts w:ascii="Arial" w:eastAsia="Times New Roman" w:hAnsi="Arial" w:cs="Arial"/>
          <w:kern w:val="0"/>
          <w:lang w:eastAsia="en-GB"/>
          <w14:ligatures w14:val="none"/>
        </w:rPr>
        <w:t>F</w:t>
      </w:r>
      <w:r w:rsidR="00176FB2">
        <w:rPr>
          <w:rFonts w:ascii="Arial" w:eastAsia="Times New Roman" w:hAnsi="Arial" w:cs="Arial"/>
          <w:kern w:val="0"/>
          <w:lang w:eastAsia="en-GB"/>
          <w14:ligatures w14:val="none"/>
        </w:rPr>
        <w:t xml:space="preserve">or </w:t>
      </w:r>
      <w:r w:rsidR="001C06D1">
        <w:rPr>
          <w:rFonts w:ascii="Arial" w:eastAsia="Times New Roman" w:hAnsi="Arial" w:cs="Arial"/>
          <w:kern w:val="0"/>
          <w:lang w:eastAsia="en-GB"/>
          <w14:ligatures w14:val="none"/>
        </w:rPr>
        <w:t>example,</w:t>
      </w:r>
      <w:r w:rsidR="00176FB2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my activity I asked the children </w:t>
      </w:r>
      <w:r w:rsidR="001E3F25">
        <w:rPr>
          <w:rFonts w:ascii="Arial" w:eastAsia="Times New Roman" w:hAnsi="Arial" w:cs="Arial"/>
          <w:kern w:val="0"/>
          <w:lang w:eastAsia="en-GB"/>
          <w14:ligatures w14:val="none"/>
        </w:rPr>
        <w:t>to share their feelings</w:t>
      </w:r>
      <w:r w:rsidR="004A01B1">
        <w:rPr>
          <w:rFonts w:ascii="Arial" w:eastAsia="Times New Roman" w:hAnsi="Arial" w:cs="Arial"/>
          <w:kern w:val="0"/>
          <w:lang w:eastAsia="en-GB"/>
          <w14:ligatures w14:val="none"/>
        </w:rPr>
        <w:t>. Providing</w:t>
      </w:r>
      <w:r w:rsidR="007019D1">
        <w:rPr>
          <w:rFonts w:ascii="Arial" w:eastAsia="Times New Roman" w:hAnsi="Arial" w:cs="Arial"/>
          <w:kern w:val="0"/>
          <w:lang w:eastAsia="en-GB"/>
          <w14:ligatures w14:val="none"/>
        </w:rPr>
        <w:t xml:space="preserve"> children</w:t>
      </w:r>
      <w:r w:rsidR="004A01B1">
        <w:rPr>
          <w:rFonts w:ascii="Arial" w:eastAsia="Times New Roman" w:hAnsi="Arial" w:cs="Arial"/>
          <w:kern w:val="0"/>
          <w:lang w:eastAsia="en-GB"/>
          <w14:ligatures w14:val="none"/>
        </w:rPr>
        <w:t xml:space="preserve"> with</w:t>
      </w:r>
      <w:r w:rsidR="007019D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230D2F">
        <w:rPr>
          <w:rFonts w:ascii="Arial" w:eastAsia="Times New Roman" w:hAnsi="Arial" w:cs="Arial"/>
          <w:kern w:val="0"/>
          <w:lang w:eastAsia="en-GB"/>
          <w14:ligatures w14:val="none"/>
        </w:rPr>
        <w:t xml:space="preserve">divergent </w:t>
      </w:r>
      <w:r w:rsidR="00DD56D9">
        <w:rPr>
          <w:rFonts w:ascii="Arial" w:eastAsia="Times New Roman" w:hAnsi="Arial" w:cs="Arial"/>
          <w:kern w:val="0"/>
          <w:lang w:eastAsia="en-GB"/>
          <w14:ligatures w14:val="none"/>
        </w:rPr>
        <w:t>thinking</w:t>
      </w:r>
      <w:r w:rsidR="004A01B1">
        <w:rPr>
          <w:rFonts w:ascii="Arial" w:eastAsia="Times New Roman" w:hAnsi="Arial" w:cs="Arial"/>
          <w:kern w:val="0"/>
          <w:lang w:eastAsia="en-GB"/>
          <w14:ligatures w14:val="none"/>
        </w:rPr>
        <w:t xml:space="preserve"> opportunities</w:t>
      </w:r>
      <w:r w:rsidR="008861D4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E04D5">
        <w:rPr>
          <w:rFonts w:ascii="Arial" w:eastAsia="Times New Roman" w:hAnsi="Arial" w:cs="Arial"/>
          <w:kern w:val="0"/>
          <w:lang w:eastAsia="en-GB"/>
          <w14:ligatures w14:val="none"/>
        </w:rPr>
        <w:t>promotes</w:t>
      </w:r>
      <w:r w:rsidR="004A01B1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8861D4">
        <w:rPr>
          <w:rFonts w:ascii="Arial" w:eastAsia="Times New Roman" w:hAnsi="Arial" w:cs="Arial"/>
          <w:kern w:val="0"/>
          <w:lang w:eastAsia="en-GB"/>
          <w14:ligatures w14:val="none"/>
        </w:rPr>
        <w:t xml:space="preserve">choice </w:t>
      </w:r>
      <w:r w:rsidR="007E5D8C">
        <w:rPr>
          <w:rFonts w:ascii="Arial" w:eastAsia="Times New Roman" w:hAnsi="Arial" w:cs="Arial"/>
          <w:kern w:val="0"/>
          <w:lang w:eastAsia="en-GB"/>
          <w14:ligatures w14:val="none"/>
        </w:rPr>
        <w:t>and creativ</w:t>
      </w:r>
      <w:r w:rsidR="004A01B1">
        <w:rPr>
          <w:rFonts w:ascii="Arial" w:eastAsia="Times New Roman" w:hAnsi="Arial" w:cs="Arial"/>
          <w:kern w:val="0"/>
          <w:lang w:eastAsia="en-GB"/>
          <w14:ligatures w14:val="none"/>
        </w:rPr>
        <w:t>ity</w:t>
      </w:r>
      <w:r w:rsidR="00AE6EF4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7E5D8C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2F2A14">
        <w:rPr>
          <w:rFonts w:ascii="Arial" w:eastAsia="Times New Roman" w:hAnsi="Arial" w:cs="Arial"/>
          <w:kern w:val="0"/>
          <w:lang w:eastAsia="en-GB"/>
          <w14:ligatures w14:val="none"/>
        </w:rPr>
        <w:t>the use of</w:t>
      </w:r>
      <w:r w:rsidR="007E5D8C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AE6EF4">
        <w:rPr>
          <w:rFonts w:ascii="Arial" w:eastAsia="Times New Roman" w:hAnsi="Arial" w:cs="Arial"/>
          <w:kern w:val="0"/>
          <w:lang w:eastAsia="en-GB"/>
          <w14:ligatures w14:val="none"/>
        </w:rPr>
        <w:t>expression</w:t>
      </w:r>
      <w:r w:rsidR="00E32320">
        <w:rPr>
          <w:rFonts w:ascii="Arial" w:eastAsia="Times New Roman" w:hAnsi="Arial" w:cs="Arial"/>
          <w:kern w:val="0"/>
          <w:lang w:eastAsia="en-GB"/>
          <w14:ligatures w14:val="none"/>
        </w:rPr>
        <w:t>, and</w:t>
      </w:r>
      <w:r w:rsidR="00AE6EF4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32320">
        <w:rPr>
          <w:rFonts w:ascii="Arial" w:eastAsia="Times New Roman" w:hAnsi="Arial" w:cs="Arial"/>
          <w:kern w:val="0"/>
          <w:lang w:eastAsia="en-GB"/>
          <w14:ligatures w14:val="none"/>
        </w:rPr>
        <w:t xml:space="preserve">encourages </w:t>
      </w:r>
      <w:r w:rsidR="00AE6EF4">
        <w:rPr>
          <w:rFonts w:ascii="Arial" w:eastAsia="Times New Roman" w:hAnsi="Arial" w:cs="Arial"/>
          <w:kern w:val="0"/>
          <w:lang w:eastAsia="en-GB"/>
          <w14:ligatures w14:val="none"/>
        </w:rPr>
        <w:t>detail</w:t>
      </w:r>
      <w:r w:rsidR="00E32320">
        <w:rPr>
          <w:rFonts w:ascii="Arial" w:eastAsia="Times New Roman" w:hAnsi="Arial" w:cs="Arial"/>
          <w:kern w:val="0"/>
          <w:lang w:eastAsia="en-GB"/>
          <w14:ligatures w14:val="none"/>
        </w:rPr>
        <w:t>ed responses</w:t>
      </w:r>
      <w:r w:rsidR="00DD56D9">
        <w:rPr>
          <w:rFonts w:ascii="Arial" w:eastAsia="Times New Roman" w:hAnsi="Arial" w:cs="Arial"/>
          <w:kern w:val="0"/>
          <w:lang w:eastAsia="en-GB"/>
          <w14:ligatures w14:val="none"/>
        </w:rPr>
        <w:t>. According to</w:t>
      </w:r>
      <w:r w:rsidR="00E82C2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82C25" w:rsidRPr="00B76BCA">
        <w:rPr>
          <w:rFonts w:ascii="Arial" w:eastAsia="Times New Roman" w:hAnsi="Arial" w:cs="Arial"/>
          <w:kern w:val="0"/>
          <w:lang w:eastAsia="en-GB"/>
          <w14:ligatures w14:val="none"/>
        </w:rPr>
        <w:t>Waterford</w:t>
      </w:r>
      <w:r w:rsidR="00E82C25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E82C25" w:rsidRPr="00E82C25">
        <w:rPr>
          <w:rFonts w:ascii="Arial" w:eastAsia="Times New Roman" w:hAnsi="Arial" w:cs="Arial"/>
          <w:kern w:val="0"/>
          <w:lang w:eastAsia="en-GB"/>
          <w14:ligatures w14:val="none"/>
        </w:rPr>
        <w:t>2020)</w:t>
      </w:r>
      <w:r w:rsidR="0027736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E04D5">
        <w:rPr>
          <w:rFonts w:ascii="Arial" w:eastAsia="Times New Roman" w:hAnsi="Arial" w:cs="Arial"/>
          <w:kern w:val="0"/>
          <w:lang w:eastAsia="en-GB"/>
          <w14:ligatures w14:val="none"/>
        </w:rPr>
        <w:t>c</w:t>
      </w:r>
      <w:r w:rsidR="00277365" w:rsidRPr="00277365">
        <w:rPr>
          <w:rFonts w:ascii="Arial" w:eastAsia="Times New Roman" w:hAnsi="Arial" w:cs="Arial"/>
          <w:kern w:val="0"/>
          <w:lang w:eastAsia="en-GB"/>
          <w14:ligatures w14:val="none"/>
        </w:rPr>
        <w:t>reative thinking and varied thinking go hand in hand. According to neuroscience, when we think creatively, our brains form stronger neural connections</w:t>
      </w:r>
      <w:r w:rsidR="007E04D5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277365" w:rsidRPr="00277365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that facilitate the learning of </w:t>
      </w:r>
      <w:r w:rsidR="00A363AC" w:rsidRPr="00277365">
        <w:rPr>
          <w:rFonts w:ascii="Arial" w:eastAsia="Times New Roman" w:hAnsi="Arial" w:cs="Arial"/>
          <w:kern w:val="0"/>
          <w:lang w:eastAsia="en-GB"/>
          <w14:ligatures w14:val="none"/>
        </w:rPr>
        <w:t>current ideas</w:t>
      </w:r>
      <w:r w:rsidR="00277365" w:rsidRPr="00277365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7E04D5">
        <w:rPr>
          <w:rFonts w:ascii="Arial" w:eastAsia="Times New Roman" w:hAnsi="Arial" w:cs="Arial"/>
          <w:kern w:val="0"/>
          <w:lang w:eastAsia="en-GB"/>
          <w14:ligatures w14:val="none"/>
        </w:rPr>
        <w:t xml:space="preserve">Children </w:t>
      </w:r>
      <w:r w:rsidR="00277365" w:rsidRPr="00277365">
        <w:rPr>
          <w:rFonts w:ascii="Arial" w:eastAsia="Times New Roman" w:hAnsi="Arial" w:cs="Arial"/>
          <w:kern w:val="0"/>
          <w:lang w:eastAsia="en-GB"/>
          <w14:ligatures w14:val="none"/>
        </w:rPr>
        <w:t>will be better prepared to meet their academic potential in the classroom by encouraging creativity and divergent thinking.</w:t>
      </w:r>
    </w:p>
    <w:p w14:paraId="571CFB23" w14:textId="39B36E76" w:rsidR="006A1FA0" w:rsidRDefault="00A81A12" w:rsidP="00BD5FEE">
      <w:pPr>
        <w:rPr>
          <w:rFonts w:ascii="Arial" w:hAnsi="Arial" w:cs="Arial"/>
        </w:rPr>
      </w:pPr>
      <w:r>
        <w:rPr>
          <w:rFonts w:ascii="Arial" w:hAnsi="Arial" w:cs="Arial"/>
        </w:rPr>
        <w:t>To conclude, t</w:t>
      </w:r>
      <w:r w:rsidR="00D54471" w:rsidRPr="00E502E8">
        <w:rPr>
          <w:rFonts w:ascii="Arial" w:hAnsi="Arial" w:cs="Arial"/>
        </w:rPr>
        <w:t>he benefits of bilingualism or multilingualism</w:t>
      </w:r>
      <w:r w:rsidR="00C42BED">
        <w:rPr>
          <w:rFonts w:ascii="Arial" w:hAnsi="Arial" w:cs="Arial"/>
        </w:rPr>
        <w:t xml:space="preserve"> </w:t>
      </w:r>
      <w:r w:rsidR="00D54471" w:rsidRPr="00E502E8">
        <w:rPr>
          <w:rFonts w:ascii="Arial" w:hAnsi="Arial" w:cs="Arial"/>
        </w:rPr>
        <w:t>ha</w:t>
      </w:r>
      <w:r w:rsidR="001D5B33">
        <w:rPr>
          <w:rFonts w:ascii="Arial" w:hAnsi="Arial" w:cs="Arial"/>
        </w:rPr>
        <w:t>s</w:t>
      </w:r>
      <w:r w:rsidR="00D54471" w:rsidRPr="00E502E8">
        <w:rPr>
          <w:rFonts w:ascii="Arial" w:hAnsi="Arial" w:cs="Arial"/>
        </w:rPr>
        <w:t xml:space="preserve"> been associated with enhanced literacy and other language abilities, higher academic performance in </w:t>
      </w:r>
      <w:r w:rsidR="001D5B33">
        <w:rPr>
          <w:rFonts w:ascii="Arial" w:hAnsi="Arial" w:cs="Arial"/>
        </w:rPr>
        <w:t>various</w:t>
      </w:r>
      <w:r w:rsidR="00D54471" w:rsidRPr="00E502E8">
        <w:rPr>
          <w:rFonts w:ascii="Arial" w:hAnsi="Arial" w:cs="Arial"/>
        </w:rPr>
        <w:t xml:space="preserve"> disciplines, and more exciting and diverse career and travel prospects in later life.</w:t>
      </w:r>
      <w:r w:rsidR="004D65DF" w:rsidRPr="004D65DF">
        <w:rPr>
          <w:rFonts w:ascii="Arial" w:hAnsi="Arial" w:cs="Arial"/>
        </w:rPr>
        <w:t xml:space="preserve"> </w:t>
      </w:r>
      <w:r w:rsidR="004D65DF" w:rsidRPr="00E502E8">
        <w:rPr>
          <w:rFonts w:ascii="Arial" w:hAnsi="Arial" w:cs="Arial"/>
        </w:rPr>
        <w:t>Additionally, child</w:t>
      </w:r>
      <w:r w:rsidR="00C42BED">
        <w:rPr>
          <w:rFonts w:ascii="Arial" w:hAnsi="Arial" w:cs="Arial"/>
        </w:rPr>
        <w:t>ren</w:t>
      </w:r>
      <w:r w:rsidR="004D65DF" w:rsidRPr="00E502E8">
        <w:rPr>
          <w:rFonts w:ascii="Arial" w:hAnsi="Arial" w:cs="Arial"/>
        </w:rPr>
        <w:t xml:space="preserve"> may feel more confident, </w:t>
      </w:r>
      <w:r w:rsidR="004D65DF">
        <w:rPr>
          <w:rFonts w:ascii="Arial" w:hAnsi="Arial" w:cs="Arial"/>
        </w:rPr>
        <w:t>develop an awareness of</w:t>
      </w:r>
      <w:r w:rsidR="004D65DF" w:rsidRPr="00E502E8">
        <w:rPr>
          <w:rFonts w:ascii="Arial" w:hAnsi="Arial" w:cs="Arial"/>
        </w:rPr>
        <w:t xml:space="preserve"> belong</w:t>
      </w:r>
      <w:r w:rsidR="004D65DF">
        <w:rPr>
          <w:rFonts w:ascii="Arial" w:hAnsi="Arial" w:cs="Arial"/>
        </w:rPr>
        <w:t>ing</w:t>
      </w:r>
      <w:r w:rsidR="004D65DF" w:rsidRPr="00E502E8">
        <w:rPr>
          <w:rFonts w:ascii="Arial" w:hAnsi="Arial" w:cs="Arial"/>
        </w:rPr>
        <w:t>, and have a stronger sense of identity if they learn multiple languages</w:t>
      </w:r>
      <w:r w:rsidR="0032754C">
        <w:rPr>
          <w:rFonts w:ascii="Arial" w:hAnsi="Arial" w:cs="Arial"/>
        </w:rPr>
        <w:t xml:space="preserve"> and learn to sign</w:t>
      </w:r>
      <w:r w:rsidR="004D65DF" w:rsidRPr="00E502E8">
        <w:rPr>
          <w:rFonts w:ascii="Arial" w:hAnsi="Arial" w:cs="Arial"/>
        </w:rPr>
        <w:t xml:space="preserve"> as they</w:t>
      </w:r>
      <w:r w:rsidR="004D65DF">
        <w:rPr>
          <w:rFonts w:ascii="Arial" w:hAnsi="Arial" w:cs="Arial"/>
        </w:rPr>
        <w:t xml:space="preserve"> grow up</w:t>
      </w:r>
      <w:r w:rsidR="004D65DF" w:rsidRPr="00E502E8">
        <w:rPr>
          <w:rFonts w:ascii="Arial" w:hAnsi="Arial" w:cs="Arial"/>
        </w:rPr>
        <w:t>.</w:t>
      </w:r>
      <w:bookmarkStart w:id="1" w:name="_Hlk164516380"/>
    </w:p>
    <w:p w14:paraId="52731ADC" w14:textId="77777777" w:rsidR="00BD5FEE" w:rsidRPr="00BD5FEE" w:rsidRDefault="00BD5FEE" w:rsidP="00BD5FEE">
      <w:pPr>
        <w:rPr>
          <w:rFonts w:ascii="Arial" w:hAnsi="Arial" w:cs="Arial"/>
        </w:rPr>
      </w:pPr>
    </w:p>
    <w:bookmarkEnd w:id="1"/>
    <w:p w14:paraId="02F77EA2" w14:textId="77777777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outlineLvl w:val="0"/>
        <w:rPr>
          <w:rFonts w:ascii="Times New Roman" w:hAnsi="Times New Roman"/>
          <w:b/>
          <w:bCs/>
          <w:kern w:val="36"/>
          <w:sz w:val="36"/>
          <w:szCs w:val="36"/>
        </w:rPr>
      </w:pPr>
      <w:r w:rsidRPr="006A1FA0">
        <w:rPr>
          <w:rFonts w:ascii="Times New Roman" w:hAnsi="Times New Roman"/>
          <w:b/>
          <w:bCs/>
          <w:kern w:val="36"/>
          <w:sz w:val="36"/>
          <w:szCs w:val="36"/>
        </w:rPr>
        <w:t>Reference list</w:t>
      </w:r>
    </w:p>
    <w:p w14:paraId="6BC1B815" w14:textId="77777777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rPr>
          <w:rFonts w:ascii="Times New Roman" w:hAnsi="Times New Roman"/>
          <w:sz w:val="24"/>
          <w:szCs w:val="24"/>
        </w:rPr>
      </w:pPr>
      <w:r w:rsidRPr="006A1FA0">
        <w:rPr>
          <w:rFonts w:ascii="Times New Roman" w:hAnsi="Times New Roman"/>
          <w:sz w:val="24"/>
          <w:szCs w:val="24"/>
        </w:rPr>
        <w:t xml:space="preserve">Bell, S. (2017). </w:t>
      </w:r>
      <w:r w:rsidRPr="006A1FA0">
        <w:rPr>
          <w:rFonts w:ascii="Times New Roman" w:hAnsi="Times New Roman"/>
          <w:i/>
          <w:iCs/>
          <w:sz w:val="24"/>
          <w:szCs w:val="24"/>
        </w:rPr>
        <w:t>Multilingualism: Multiple Benefits</w:t>
      </w:r>
      <w:r w:rsidRPr="006A1FA0">
        <w:rPr>
          <w:rFonts w:ascii="Times New Roman" w:hAnsi="Times New Roman"/>
          <w:sz w:val="24"/>
          <w:szCs w:val="24"/>
        </w:rPr>
        <w:t>. [online] ZERO TO THREE. Available at: https://www.zerotothree.org/resource/multilingualism-multiple-benefits/#:~:text=Other%20research%20has%20found%20that [Accessed 20 Apr. 2024].</w:t>
      </w:r>
    </w:p>
    <w:p w14:paraId="01BFF66B" w14:textId="77777777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rPr>
          <w:rFonts w:ascii="Times New Roman" w:hAnsi="Times New Roman"/>
          <w:sz w:val="24"/>
          <w:szCs w:val="24"/>
        </w:rPr>
      </w:pPr>
      <w:r w:rsidRPr="006A1FA0">
        <w:rPr>
          <w:rFonts w:ascii="Times New Roman" w:hAnsi="Times New Roman"/>
          <w:sz w:val="24"/>
          <w:szCs w:val="24"/>
        </w:rPr>
        <w:t xml:space="preserve">Department for Education (2023). </w:t>
      </w:r>
      <w:r w:rsidRPr="006A1FA0">
        <w:rPr>
          <w:rFonts w:ascii="Times New Roman" w:hAnsi="Times New Roman"/>
          <w:i/>
          <w:iCs/>
          <w:sz w:val="24"/>
          <w:szCs w:val="24"/>
        </w:rPr>
        <w:t>English as an additional language (EAL) - Help for early years providers - GOV.UK</w:t>
      </w:r>
      <w:r w:rsidRPr="006A1FA0">
        <w:rPr>
          <w:rFonts w:ascii="Times New Roman" w:hAnsi="Times New Roman"/>
          <w:sz w:val="24"/>
          <w:szCs w:val="24"/>
        </w:rPr>
        <w:t>. [online] help-for-early-years-providers.education.gov.uk. Available at: https://help-for-early-years-providers.education.gov.uk/get-help-to-improve-your-practice/english-as-an-additional-language-eal.</w:t>
      </w:r>
    </w:p>
    <w:p w14:paraId="3C5D29EF" w14:textId="77777777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rPr>
          <w:rFonts w:ascii="Times New Roman" w:hAnsi="Times New Roman"/>
          <w:sz w:val="24"/>
          <w:szCs w:val="24"/>
        </w:rPr>
      </w:pPr>
      <w:r w:rsidRPr="006A1FA0">
        <w:rPr>
          <w:rFonts w:ascii="Times New Roman" w:hAnsi="Times New Roman"/>
          <w:sz w:val="24"/>
          <w:szCs w:val="24"/>
        </w:rPr>
        <w:t xml:space="preserve">GOV.WALES. (2020). </w:t>
      </w:r>
      <w:r w:rsidRPr="006A1FA0">
        <w:rPr>
          <w:rFonts w:ascii="Times New Roman" w:hAnsi="Times New Roman"/>
          <w:i/>
          <w:iCs/>
          <w:sz w:val="24"/>
          <w:szCs w:val="24"/>
        </w:rPr>
        <w:t>Curriculum for Wales</w:t>
      </w:r>
      <w:r w:rsidRPr="006A1FA0">
        <w:rPr>
          <w:rFonts w:ascii="Times New Roman" w:hAnsi="Times New Roman"/>
          <w:sz w:val="24"/>
          <w:szCs w:val="24"/>
        </w:rPr>
        <w:t>. [online] Available at: https://www.gov.wales/curriculum-wales.</w:t>
      </w:r>
    </w:p>
    <w:p w14:paraId="5D1E7F1B" w14:textId="77777777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rPr>
          <w:rFonts w:ascii="Times New Roman" w:hAnsi="Times New Roman"/>
          <w:sz w:val="24"/>
          <w:szCs w:val="24"/>
        </w:rPr>
      </w:pPr>
      <w:r w:rsidRPr="006A1FA0">
        <w:rPr>
          <w:rFonts w:ascii="Times New Roman" w:hAnsi="Times New Roman"/>
          <w:sz w:val="24"/>
          <w:szCs w:val="24"/>
        </w:rPr>
        <w:t xml:space="preserve">Holmes, R. (2023). </w:t>
      </w:r>
      <w:r w:rsidRPr="006A1FA0">
        <w:rPr>
          <w:rFonts w:ascii="Times New Roman" w:hAnsi="Times New Roman"/>
          <w:i/>
          <w:iCs/>
          <w:sz w:val="24"/>
          <w:szCs w:val="24"/>
        </w:rPr>
        <w:t>When is the right time to ‘disrupt’ your career?</w:t>
      </w:r>
      <w:r w:rsidRPr="006A1FA0">
        <w:rPr>
          <w:rFonts w:ascii="Times New Roman" w:hAnsi="Times New Roman"/>
          <w:sz w:val="24"/>
          <w:szCs w:val="24"/>
        </w:rPr>
        <w:t xml:space="preserve"> [online] Think Global People. Available at: https://thinkglobalpeople.com/benefits-of-a-bilingual-</w:t>
      </w:r>
      <w:r w:rsidRPr="006A1FA0">
        <w:rPr>
          <w:rFonts w:ascii="Times New Roman" w:hAnsi="Times New Roman"/>
          <w:sz w:val="24"/>
          <w:szCs w:val="24"/>
        </w:rPr>
        <w:lastRenderedPageBreak/>
        <w:t>and-multilingual-education/#:~:text=Among%20the%20key%20conclusions%20drawn.</w:t>
      </w:r>
    </w:p>
    <w:p w14:paraId="75FF1203" w14:textId="77777777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rPr>
          <w:rFonts w:ascii="Times New Roman" w:hAnsi="Times New Roman"/>
          <w:sz w:val="24"/>
          <w:szCs w:val="24"/>
        </w:rPr>
      </w:pPr>
      <w:r w:rsidRPr="006A1FA0">
        <w:rPr>
          <w:rFonts w:ascii="Times New Roman" w:hAnsi="Times New Roman"/>
          <w:sz w:val="24"/>
          <w:szCs w:val="24"/>
        </w:rPr>
        <w:t xml:space="preserve">Khan, F. (2011). Being monolingual, bilingual or multilingual: pros and cons in patients with dementia. </w:t>
      </w:r>
      <w:r w:rsidRPr="006A1FA0">
        <w:rPr>
          <w:rFonts w:ascii="Times New Roman" w:hAnsi="Times New Roman"/>
          <w:i/>
          <w:iCs/>
          <w:sz w:val="24"/>
          <w:szCs w:val="24"/>
        </w:rPr>
        <w:t>International Psychiatry</w:t>
      </w:r>
      <w:r w:rsidRPr="006A1FA0">
        <w:rPr>
          <w:rFonts w:ascii="Times New Roman" w:hAnsi="Times New Roman"/>
          <w:sz w:val="24"/>
          <w:szCs w:val="24"/>
        </w:rPr>
        <w:t>, [online] 8(4), pp.96–98. Available at: https://www.ncbi.nlm.nih.gov/pmc/articles/PMC6735042/#:~:text=By%20definition%20.</w:t>
      </w:r>
    </w:p>
    <w:p w14:paraId="5562E9CF" w14:textId="0DAAAA35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rPr>
          <w:rFonts w:ascii="Times New Roman" w:hAnsi="Times New Roman"/>
          <w:sz w:val="24"/>
          <w:szCs w:val="24"/>
        </w:rPr>
      </w:pPr>
      <w:proofErr w:type="spellStart"/>
      <w:r w:rsidRPr="006A1FA0">
        <w:rPr>
          <w:rFonts w:ascii="Times New Roman" w:hAnsi="Times New Roman"/>
          <w:sz w:val="24"/>
          <w:szCs w:val="24"/>
        </w:rPr>
        <w:t>Korenar</w:t>
      </w:r>
      <w:proofErr w:type="spellEnd"/>
      <w:r w:rsidRPr="006A1FA0">
        <w:rPr>
          <w:rFonts w:ascii="Times New Roman" w:hAnsi="Times New Roman"/>
          <w:sz w:val="24"/>
          <w:szCs w:val="24"/>
        </w:rPr>
        <w:t xml:space="preserve">, M., </w:t>
      </w:r>
      <w:proofErr w:type="spellStart"/>
      <w:r w:rsidRPr="006A1FA0">
        <w:rPr>
          <w:rFonts w:ascii="Times New Roman" w:hAnsi="Times New Roman"/>
          <w:sz w:val="24"/>
          <w:szCs w:val="24"/>
        </w:rPr>
        <w:t>Treffers</w:t>
      </w:r>
      <w:proofErr w:type="spellEnd"/>
      <w:r w:rsidRPr="006A1FA0">
        <w:rPr>
          <w:rFonts w:ascii="Times New Roman" w:hAnsi="Times New Roman"/>
          <w:sz w:val="24"/>
          <w:szCs w:val="24"/>
        </w:rPr>
        <w:t xml:space="preserve">-Daller, J. and </w:t>
      </w:r>
      <w:proofErr w:type="spellStart"/>
      <w:r w:rsidRPr="006A1FA0">
        <w:rPr>
          <w:rFonts w:ascii="Times New Roman" w:hAnsi="Times New Roman"/>
          <w:sz w:val="24"/>
          <w:szCs w:val="24"/>
        </w:rPr>
        <w:t>Pliatsikas</w:t>
      </w:r>
      <w:proofErr w:type="spellEnd"/>
      <w:r w:rsidRPr="006A1FA0">
        <w:rPr>
          <w:rFonts w:ascii="Times New Roman" w:hAnsi="Times New Roman"/>
          <w:sz w:val="24"/>
          <w:szCs w:val="24"/>
        </w:rPr>
        <w:t xml:space="preserve">, C. (2023). Dynamic effects of bilingualism on brain structure map onto general principles of experience-based neuroplasticity. </w:t>
      </w:r>
      <w:r w:rsidRPr="006A1FA0">
        <w:rPr>
          <w:rFonts w:ascii="Times New Roman" w:hAnsi="Times New Roman"/>
          <w:i/>
          <w:iCs/>
          <w:sz w:val="24"/>
          <w:szCs w:val="24"/>
        </w:rPr>
        <w:t>Scientific Reports</w:t>
      </w:r>
      <w:r w:rsidRPr="006A1FA0">
        <w:rPr>
          <w:rFonts w:ascii="Times New Roman" w:hAnsi="Times New Roman"/>
          <w:sz w:val="24"/>
          <w:szCs w:val="24"/>
        </w:rPr>
        <w:t xml:space="preserve">, 13(1). </w:t>
      </w:r>
      <w:proofErr w:type="spellStart"/>
      <w:r w:rsidRPr="006A1FA0">
        <w:rPr>
          <w:rFonts w:ascii="Times New Roman" w:hAnsi="Times New Roman"/>
          <w:sz w:val="24"/>
          <w:szCs w:val="24"/>
        </w:rPr>
        <w:t>doi</w:t>
      </w:r>
      <w:proofErr w:type="spellEnd"/>
      <w:r w:rsidRPr="006A1FA0">
        <w:rPr>
          <w:rFonts w:ascii="Times New Roman" w:hAnsi="Times New Roman"/>
          <w:sz w:val="24"/>
          <w:szCs w:val="24"/>
        </w:rPr>
        <w:t>: https://doi.org/10.1038/s41598-023-30326-3.</w:t>
      </w:r>
    </w:p>
    <w:p w14:paraId="4EB0999E" w14:textId="618FF349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rPr>
          <w:rFonts w:ascii="Times New Roman" w:hAnsi="Times New Roman"/>
          <w:sz w:val="24"/>
          <w:szCs w:val="24"/>
        </w:rPr>
      </w:pPr>
      <w:r w:rsidRPr="006A1FA0">
        <w:rPr>
          <w:rFonts w:ascii="Times New Roman" w:hAnsi="Times New Roman"/>
          <w:sz w:val="24"/>
          <w:szCs w:val="24"/>
        </w:rPr>
        <w:t xml:space="preserve">Kroll, J.F. and </w:t>
      </w:r>
      <w:proofErr w:type="spellStart"/>
      <w:r w:rsidRPr="006A1FA0">
        <w:rPr>
          <w:rFonts w:ascii="Times New Roman" w:hAnsi="Times New Roman"/>
          <w:sz w:val="24"/>
          <w:szCs w:val="24"/>
        </w:rPr>
        <w:t>Dussias</w:t>
      </w:r>
      <w:proofErr w:type="spellEnd"/>
      <w:r w:rsidRPr="006A1FA0">
        <w:rPr>
          <w:rFonts w:ascii="Times New Roman" w:hAnsi="Times New Roman"/>
          <w:sz w:val="24"/>
          <w:szCs w:val="24"/>
        </w:rPr>
        <w:t xml:space="preserve">, P.E. (2017). The Benefits of Multilingualism to the Personal and Professional Development of Residents of the US. </w:t>
      </w:r>
      <w:r w:rsidRPr="006A1FA0">
        <w:rPr>
          <w:rFonts w:ascii="Times New Roman" w:hAnsi="Times New Roman"/>
          <w:i/>
          <w:iCs/>
          <w:sz w:val="24"/>
          <w:szCs w:val="24"/>
        </w:rPr>
        <w:t>Foreign Language Annals</w:t>
      </w:r>
      <w:r w:rsidRPr="006A1FA0">
        <w:rPr>
          <w:rFonts w:ascii="Times New Roman" w:hAnsi="Times New Roman"/>
          <w:sz w:val="24"/>
          <w:szCs w:val="24"/>
        </w:rPr>
        <w:t xml:space="preserve">, [online] 50(2), pp.248–259. </w:t>
      </w:r>
      <w:proofErr w:type="spellStart"/>
      <w:r w:rsidRPr="006A1FA0">
        <w:rPr>
          <w:rFonts w:ascii="Times New Roman" w:hAnsi="Times New Roman"/>
          <w:sz w:val="24"/>
          <w:szCs w:val="24"/>
        </w:rPr>
        <w:t>doi</w:t>
      </w:r>
      <w:proofErr w:type="spellEnd"/>
      <w:r w:rsidRPr="006A1FA0">
        <w:rPr>
          <w:rFonts w:ascii="Times New Roman" w:hAnsi="Times New Roman"/>
          <w:sz w:val="24"/>
          <w:szCs w:val="24"/>
        </w:rPr>
        <w:t>: https://doi.org/10.1111/flan.12271.</w:t>
      </w:r>
    </w:p>
    <w:p w14:paraId="6802200F" w14:textId="77777777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rPr>
          <w:rFonts w:ascii="Times New Roman" w:hAnsi="Times New Roman"/>
          <w:sz w:val="24"/>
          <w:szCs w:val="24"/>
        </w:rPr>
      </w:pPr>
      <w:r w:rsidRPr="006A1FA0">
        <w:rPr>
          <w:rFonts w:ascii="Times New Roman" w:hAnsi="Times New Roman"/>
          <w:sz w:val="24"/>
          <w:szCs w:val="24"/>
        </w:rPr>
        <w:t xml:space="preserve">Leaf Complex Care. (2023). </w:t>
      </w:r>
      <w:r w:rsidRPr="006A1FA0">
        <w:rPr>
          <w:rFonts w:ascii="Times New Roman" w:hAnsi="Times New Roman"/>
          <w:i/>
          <w:iCs/>
          <w:sz w:val="24"/>
          <w:szCs w:val="24"/>
        </w:rPr>
        <w:t>Neurodiversity in Children: Embracing and Supporting Individual Differences</w:t>
      </w:r>
      <w:r w:rsidRPr="006A1FA0">
        <w:rPr>
          <w:rFonts w:ascii="Times New Roman" w:hAnsi="Times New Roman"/>
          <w:sz w:val="24"/>
          <w:szCs w:val="24"/>
        </w:rPr>
        <w:t>. [online] Available at: https://leafcare.co.uk/blog/neurodiversity-in-children-embracing-and-supporting-individual-differences/#:~:text=About%201%20in%206%20children [Accessed 20 Apr. 2024].</w:t>
      </w:r>
    </w:p>
    <w:p w14:paraId="3494BB3D" w14:textId="77777777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rPr>
          <w:rFonts w:ascii="Times New Roman" w:hAnsi="Times New Roman"/>
          <w:sz w:val="24"/>
          <w:szCs w:val="24"/>
        </w:rPr>
      </w:pPr>
      <w:r w:rsidRPr="006A1FA0">
        <w:rPr>
          <w:rFonts w:ascii="Times New Roman" w:hAnsi="Times New Roman"/>
          <w:sz w:val="24"/>
          <w:szCs w:val="24"/>
        </w:rPr>
        <w:t xml:space="preserve">Lee, D. (2022). </w:t>
      </w:r>
      <w:r w:rsidRPr="006A1FA0">
        <w:rPr>
          <w:rFonts w:ascii="Times New Roman" w:hAnsi="Times New Roman"/>
          <w:i/>
          <w:iCs/>
          <w:sz w:val="24"/>
          <w:szCs w:val="24"/>
        </w:rPr>
        <w:t>Relationships between language and thinking</w:t>
      </w:r>
      <w:r w:rsidRPr="006A1FA0">
        <w:rPr>
          <w:rFonts w:ascii="Times New Roman" w:hAnsi="Times New Roman"/>
          <w:sz w:val="24"/>
          <w:szCs w:val="24"/>
        </w:rPr>
        <w:t>. [online] Online Learning College. Available at: https://online-learning-college.com/knowledge-hub/gcses/gcse-psychology-help/relationships-between-language-and-thinking/#:~:text=Piaget [Accessed 22 Apr. 2024].</w:t>
      </w:r>
    </w:p>
    <w:p w14:paraId="48DFDA31" w14:textId="77777777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rPr>
          <w:rFonts w:ascii="Times New Roman" w:hAnsi="Times New Roman"/>
          <w:sz w:val="24"/>
          <w:szCs w:val="24"/>
        </w:rPr>
      </w:pPr>
      <w:proofErr w:type="spellStart"/>
      <w:r w:rsidRPr="006A1FA0">
        <w:rPr>
          <w:rFonts w:ascii="Times New Roman" w:hAnsi="Times New Roman"/>
          <w:sz w:val="24"/>
          <w:szCs w:val="24"/>
        </w:rPr>
        <w:t>Mcleod</w:t>
      </w:r>
      <w:proofErr w:type="spellEnd"/>
      <w:r w:rsidRPr="006A1FA0">
        <w:rPr>
          <w:rFonts w:ascii="Times New Roman" w:hAnsi="Times New Roman"/>
          <w:sz w:val="24"/>
          <w:szCs w:val="24"/>
        </w:rPr>
        <w:t xml:space="preserve">, S. (2024). </w:t>
      </w:r>
      <w:r w:rsidRPr="006A1FA0">
        <w:rPr>
          <w:rFonts w:ascii="Times New Roman" w:hAnsi="Times New Roman"/>
          <w:i/>
          <w:iCs/>
          <w:sz w:val="24"/>
          <w:szCs w:val="24"/>
        </w:rPr>
        <w:t>Vygotsky’s Sociocultural Theory of Cognitive Development</w:t>
      </w:r>
      <w:r w:rsidRPr="006A1FA0">
        <w:rPr>
          <w:rFonts w:ascii="Times New Roman" w:hAnsi="Times New Roman"/>
          <w:sz w:val="24"/>
          <w:szCs w:val="24"/>
        </w:rPr>
        <w:t>. [online] Simply Psychology. Available at: https://www.simplypsychology.org/vygotsky.html.</w:t>
      </w:r>
    </w:p>
    <w:p w14:paraId="4EC26B22" w14:textId="77777777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rPr>
          <w:rFonts w:ascii="Times New Roman" w:hAnsi="Times New Roman"/>
          <w:sz w:val="24"/>
          <w:szCs w:val="24"/>
        </w:rPr>
      </w:pPr>
      <w:r w:rsidRPr="006A1FA0">
        <w:rPr>
          <w:rFonts w:ascii="Times New Roman" w:hAnsi="Times New Roman"/>
          <w:sz w:val="24"/>
          <w:szCs w:val="24"/>
        </w:rPr>
        <w:t xml:space="preserve">Raising Children Network. (2019). </w:t>
      </w:r>
      <w:r w:rsidRPr="006A1FA0">
        <w:rPr>
          <w:rFonts w:ascii="Times New Roman" w:hAnsi="Times New Roman"/>
          <w:i/>
          <w:iCs/>
          <w:sz w:val="24"/>
          <w:szCs w:val="24"/>
        </w:rPr>
        <w:t>Raising multilingual and bilingual children: options</w:t>
      </w:r>
      <w:r w:rsidRPr="006A1FA0">
        <w:rPr>
          <w:rFonts w:ascii="Times New Roman" w:hAnsi="Times New Roman"/>
          <w:sz w:val="24"/>
          <w:szCs w:val="24"/>
        </w:rPr>
        <w:t>. [online] Available at: https://raisingchildren.net.au/babies/connecting-communicating/bilingualism-multilingualism/raising-bilingual-children-tips.</w:t>
      </w:r>
    </w:p>
    <w:p w14:paraId="1394CF52" w14:textId="77777777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rPr>
          <w:rFonts w:ascii="Times New Roman" w:hAnsi="Times New Roman"/>
          <w:sz w:val="24"/>
          <w:szCs w:val="24"/>
        </w:rPr>
      </w:pPr>
      <w:r w:rsidRPr="006A1FA0">
        <w:rPr>
          <w:rFonts w:ascii="Times New Roman" w:hAnsi="Times New Roman"/>
          <w:sz w:val="24"/>
          <w:szCs w:val="24"/>
        </w:rPr>
        <w:t xml:space="preserve">Sibanda, P. and </w:t>
      </w:r>
      <w:proofErr w:type="spellStart"/>
      <w:r w:rsidRPr="006A1FA0">
        <w:rPr>
          <w:rFonts w:ascii="Times New Roman" w:hAnsi="Times New Roman"/>
          <w:sz w:val="24"/>
          <w:szCs w:val="24"/>
        </w:rPr>
        <w:t>Nkali</w:t>
      </w:r>
      <w:proofErr w:type="spellEnd"/>
      <w:r w:rsidRPr="006A1FA0">
        <w:rPr>
          <w:rFonts w:ascii="Times New Roman" w:hAnsi="Times New Roman"/>
          <w:sz w:val="24"/>
          <w:szCs w:val="24"/>
        </w:rPr>
        <w:t xml:space="preserve">, D. (2019). CHALLENGES EXPERIENCED IN THE PRACTICE OF SIGN BILINGUAL EDUCATION AS A STRATEGY FOR INCLUSION OF DEAF CHILDREN IN MAINSTREAM SCHOOLS IN ZIMBABWE. </w:t>
      </w:r>
      <w:r w:rsidRPr="006A1FA0">
        <w:rPr>
          <w:rFonts w:ascii="Times New Roman" w:hAnsi="Times New Roman"/>
          <w:i/>
          <w:iCs/>
          <w:sz w:val="24"/>
          <w:szCs w:val="24"/>
        </w:rPr>
        <w:t>e-Bangi</w:t>
      </w:r>
      <w:r w:rsidRPr="006A1FA0">
        <w:rPr>
          <w:rFonts w:ascii="Times New Roman" w:hAnsi="Times New Roman"/>
          <w:sz w:val="24"/>
          <w:szCs w:val="24"/>
        </w:rPr>
        <w:t>, 16(1).</w:t>
      </w:r>
    </w:p>
    <w:p w14:paraId="4EE239B5" w14:textId="77777777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rPr>
          <w:rFonts w:ascii="Times New Roman" w:hAnsi="Times New Roman"/>
          <w:sz w:val="24"/>
          <w:szCs w:val="24"/>
        </w:rPr>
      </w:pPr>
      <w:r w:rsidRPr="006A1FA0">
        <w:rPr>
          <w:rFonts w:ascii="Times New Roman" w:hAnsi="Times New Roman"/>
          <w:sz w:val="24"/>
          <w:szCs w:val="24"/>
        </w:rPr>
        <w:lastRenderedPageBreak/>
        <w:t xml:space="preserve">Swanwick, R. and Gregory, S. (1996). </w:t>
      </w:r>
      <w:r w:rsidRPr="006A1FA0">
        <w:rPr>
          <w:rFonts w:ascii="Times New Roman" w:hAnsi="Times New Roman"/>
          <w:i/>
          <w:iCs/>
          <w:sz w:val="24"/>
          <w:szCs w:val="24"/>
        </w:rPr>
        <w:t>Sign Bilingual Education: Policy and Practice Introduction Sign Bilingual Education: Definition, Philosophy and Policy Section 1 The context of the document Section 2 Policy into practice Section 3 Sign bilingual education in the UK Section 4 UK research into sign language and deaf education Section 5 International perspectives on sign bilingual education Appendix Concepts in sign bilingual education Further reading and resources 2</w:t>
      </w:r>
      <w:r w:rsidRPr="006A1FA0">
        <w:rPr>
          <w:rFonts w:ascii="Times New Roman" w:hAnsi="Times New Roman"/>
          <w:sz w:val="24"/>
          <w:szCs w:val="24"/>
        </w:rPr>
        <w:t>. [online] Available at: https://lms.jamdeaf.org.jm/pluginfile.php/1484/mod_resource/content/2/sign_bilingual_statement.pdf.</w:t>
      </w:r>
    </w:p>
    <w:p w14:paraId="57CCA214" w14:textId="77777777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rPr>
          <w:rFonts w:ascii="Times New Roman" w:hAnsi="Times New Roman"/>
          <w:sz w:val="24"/>
          <w:szCs w:val="24"/>
        </w:rPr>
      </w:pPr>
      <w:r w:rsidRPr="006A1FA0">
        <w:rPr>
          <w:rFonts w:ascii="Times New Roman" w:hAnsi="Times New Roman"/>
          <w:sz w:val="24"/>
          <w:szCs w:val="24"/>
        </w:rPr>
        <w:t xml:space="preserve">Waterford.org. (2020). </w:t>
      </w:r>
      <w:r w:rsidRPr="006A1FA0">
        <w:rPr>
          <w:rFonts w:ascii="Times New Roman" w:hAnsi="Times New Roman"/>
          <w:i/>
          <w:iCs/>
          <w:sz w:val="24"/>
          <w:szCs w:val="24"/>
        </w:rPr>
        <w:t>How to Teach Divergent Thinking Skills in the Classroom</w:t>
      </w:r>
      <w:r w:rsidRPr="006A1FA0">
        <w:rPr>
          <w:rFonts w:ascii="Times New Roman" w:hAnsi="Times New Roman"/>
          <w:sz w:val="24"/>
          <w:szCs w:val="24"/>
        </w:rPr>
        <w:t>. [online] Available at: https://www.waterford.org/education/divergent-thinking-skills-classroom/.</w:t>
      </w:r>
    </w:p>
    <w:p w14:paraId="6072C47D" w14:textId="77777777" w:rsidR="006A1FA0" w:rsidRPr="006A1FA0" w:rsidRDefault="006A1FA0" w:rsidP="006A1FA0">
      <w:pPr>
        <w:pStyle w:val="ListParagraph"/>
        <w:numPr>
          <w:ilvl w:val="0"/>
          <w:numId w:val="2"/>
        </w:numPr>
        <w:spacing w:after="240" w:line="360" w:lineRule="auto"/>
        <w:rPr>
          <w:rFonts w:ascii="Times New Roman" w:hAnsi="Times New Roman"/>
          <w:sz w:val="24"/>
          <w:szCs w:val="24"/>
        </w:rPr>
      </w:pPr>
      <w:r w:rsidRPr="006A1FA0">
        <w:rPr>
          <w:rFonts w:ascii="Times New Roman" w:hAnsi="Times New Roman"/>
          <w:sz w:val="24"/>
          <w:szCs w:val="24"/>
        </w:rPr>
        <w:t xml:space="preserve">www.ndcs.org.uk. (n.d.). </w:t>
      </w:r>
      <w:r w:rsidRPr="006A1FA0">
        <w:rPr>
          <w:rFonts w:ascii="Times New Roman" w:hAnsi="Times New Roman"/>
          <w:i/>
          <w:iCs/>
          <w:sz w:val="24"/>
          <w:szCs w:val="24"/>
        </w:rPr>
        <w:t>Sign language bilingual approach | Communication for deaf children</w:t>
      </w:r>
      <w:r w:rsidRPr="006A1FA0">
        <w:rPr>
          <w:rFonts w:ascii="Times New Roman" w:hAnsi="Times New Roman"/>
          <w:sz w:val="24"/>
          <w:szCs w:val="24"/>
        </w:rPr>
        <w:t>. [online] Available at: https://www.ndcs.org.uk/information-and-support/language-and-communication/bilingualism/.</w:t>
      </w:r>
    </w:p>
    <w:p w14:paraId="60123676" w14:textId="77777777" w:rsidR="00906D13" w:rsidRDefault="00906D13" w:rsidP="00027FD7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</w:p>
    <w:p w14:paraId="7251E548" w14:textId="77777777" w:rsidR="006A1FA0" w:rsidRDefault="006A1FA0" w:rsidP="00027FD7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</w:p>
    <w:p w14:paraId="711CE213" w14:textId="77777777" w:rsidR="006A1FA0" w:rsidRDefault="006A1FA0" w:rsidP="00027FD7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</w:p>
    <w:p w14:paraId="06FE0DAF" w14:textId="77777777" w:rsidR="006A1FA0" w:rsidRDefault="006A1FA0" w:rsidP="00027FD7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</w:p>
    <w:p w14:paraId="015ABC6A" w14:textId="77777777" w:rsidR="006A1FA0" w:rsidRDefault="006A1FA0" w:rsidP="00027FD7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</w:p>
    <w:p w14:paraId="0229E454" w14:textId="77777777" w:rsidR="006A1FA0" w:rsidRDefault="006A1FA0" w:rsidP="00027FD7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</w:p>
    <w:p w14:paraId="3E93ADEF" w14:textId="77777777" w:rsidR="00C05FB8" w:rsidRPr="00C05FB8" w:rsidRDefault="00C05FB8"/>
    <w:sectPr w:rsidR="00C05FB8" w:rsidRPr="00C05F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4C86780"/>
    <w:multiLevelType w:val="hybridMultilevel"/>
    <w:tmpl w:val="B5A06D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FEA1B29"/>
    <w:multiLevelType w:val="hybridMultilevel"/>
    <w:tmpl w:val="83748F46"/>
    <w:lvl w:ilvl="0" w:tplc="01B0FCD6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06888320">
    <w:abstractNumId w:val="1"/>
  </w:num>
  <w:num w:numId="2" w16cid:durableId="18371860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5FB8"/>
    <w:rsid w:val="00004C03"/>
    <w:rsid w:val="00005237"/>
    <w:rsid w:val="00006CE2"/>
    <w:rsid w:val="00014983"/>
    <w:rsid w:val="00016442"/>
    <w:rsid w:val="00022CDB"/>
    <w:rsid w:val="00027FD7"/>
    <w:rsid w:val="000327B3"/>
    <w:rsid w:val="0003666E"/>
    <w:rsid w:val="00043148"/>
    <w:rsid w:val="00053251"/>
    <w:rsid w:val="00053B1E"/>
    <w:rsid w:val="00057146"/>
    <w:rsid w:val="0006612D"/>
    <w:rsid w:val="00071AD8"/>
    <w:rsid w:val="00077318"/>
    <w:rsid w:val="00083225"/>
    <w:rsid w:val="00083894"/>
    <w:rsid w:val="00083937"/>
    <w:rsid w:val="0009270D"/>
    <w:rsid w:val="0009758C"/>
    <w:rsid w:val="00097F3C"/>
    <w:rsid w:val="000A2F58"/>
    <w:rsid w:val="000B4005"/>
    <w:rsid w:val="000D4C13"/>
    <w:rsid w:val="000E186D"/>
    <w:rsid w:val="000E188C"/>
    <w:rsid w:val="000E26DD"/>
    <w:rsid w:val="000E54A9"/>
    <w:rsid w:val="000E56BD"/>
    <w:rsid w:val="000E7A7B"/>
    <w:rsid w:val="000F30A1"/>
    <w:rsid w:val="00100D16"/>
    <w:rsid w:val="0012034D"/>
    <w:rsid w:val="0012063C"/>
    <w:rsid w:val="00124ECE"/>
    <w:rsid w:val="00127BD9"/>
    <w:rsid w:val="00136D2F"/>
    <w:rsid w:val="00141F75"/>
    <w:rsid w:val="00146B98"/>
    <w:rsid w:val="0017523B"/>
    <w:rsid w:val="00176FB2"/>
    <w:rsid w:val="00177A32"/>
    <w:rsid w:val="00181353"/>
    <w:rsid w:val="00183452"/>
    <w:rsid w:val="0018637C"/>
    <w:rsid w:val="00187F8B"/>
    <w:rsid w:val="00194672"/>
    <w:rsid w:val="00195335"/>
    <w:rsid w:val="00195F64"/>
    <w:rsid w:val="001A7005"/>
    <w:rsid w:val="001B22F8"/>
    <w:rsid w:val="001C0538"/>
    <w:rsid w:val="001C06D1"/>
    <w:rsid w:val="001C548E"/>
    <w:rsid w:val="001D05AF"/>
    <w:rsid w:val="001D19E5"/>
    <w:rsid w:val="001D2141"/>
    <w:rsid w:val="001D4B73"/>
    <w:rsid w:val="001D5B33"/>
    <w:rsid w:val="001E2983"/>
    <w:rsid w:val="001E3F25"/>
    <w:rsid w:val="00204D3B"/>
    <w:rsid w:val="00206585"/>
    <w:rsid w:val="00220848"/>
    <w:rsid w:val="002218A5"/>
    <w:rsid w:val="00230D2F"/>
    <w:rsid w:val="0024237C"/>
    <w:rsid w:val="00251C12"/>
    <w:rsid w:val="00252CD4"/>
    <w:rsid w:val="00257B66"/>
    <w:rsid w:val="00257F80"/>
    <w:rsid w:val="002601D7"/>
    <w:rsid w:val="00261D61"/>
    <w:rsid w:val="002728AE"/>
    <w:rsid w:val="002753BA"/>
    <w:rsid w:val="00277365"/>
    <w:rsid w:val="00277702"/>
    <w:rsid w:val="00290EF9"/>
    <w:rsid w:val="00296D70"/>
    <w:rsid w:val="002A3B34"/>
    <w:rsid w:val="002B0E61"/>
    <w:rsid w:val="002B3C08"/>
    <w:rsid w:val="002C3014"/>
    <w:rsid w:val="002C75DF"/>
    <w:rsid w:val="002D256F"/>
    <w:rsid w:val="002D29A7"/>
    <w:rsid w:val="002E0457"/>
    <w:rsid w:val="002E2AA6"/>
    <w:rsid w:val="002F2A14"/>
    <w:rsid w:val="002F3B27"/>
    <w:rsid w:val="00321677"/>
    <w:rsid w:val="00326272"/>
    <w:rsid w:val="003263BA"/>
    <w:rsid w:val="0032754C"/>
    <w:rsid w:val="00335188"/>
    <w:rsid w:val="00352FE9"/>
    <w:rsid w:val="00362296"/>
    <w:rsid w:val="00365750"/>
    <w:rsid w:val="0037015B"/>
    <w:rsid w:val="003831C5"/>
    <w:rsid w:val="00391559"/>
    <w:rsid w:val="0039518E"/>
    <w:rsid w:val="003A0243"/>
    <w:rsid w:val="003A5577"/>
    <w:rsid w:val="003C41C7"/>
    <w:rsid w:val="003D0E0D"/>
    <w:rsid w:val="003D1963"/>
    <w:rsid w:val="003D19DA"/>
    <w:rsid w:val="003D436F"/>
    <w:rsid w:val="003E1AC6"/>
    <w:rsid w:val="003E45D9"/>
    <w:rsid w:val="003E6AAE"/>
    <w:rsid w:val="003F50E8"/>
    <w:rsid w:val="00407CC9"/>
    <w:rsid w:val="00414CAE"/>
    <w:rsid w:val="004154BB"/>
    <w:rsid w:val="0043146F"/>
    <w:rsid w:val="004350A5"/>
    <w:rsid w:val="004404A4"/>
    <w:rsid w:val="00440BA2"/>
    <w:rsid w:val="00446850"/>
    <w:rsid w:val="004468FA"/>
    <w:rsid w:val="00455418"/>
    <w:rsid w:val="00461C65"/>
    <w:rsid w:val="00461E40"/>
    <w:rsid w:val="0046530E"/>
    <w:rsid w:val="004763BE"/>
    <w:rsid w:val="004765E4"/>
    <w:rsid w:val="00484113"/>
    <w:rsid w:val="00492E75"/>
    <w:rsid w:val="00496154"/>
    <w:rsid w:val="004A01B1"/>
    <w:rsid w:val="004A2DEC"/>
    <w:rsid w:val="004A6972"/>
    <w:rsid w:val="004B02E7"/>
    <w:rsid w:val="004C40AB"/>
    <w:rsid w:val="004D062C"/>
    <w:rsid w:val="004D1C92"/>
    <w:rsid w:val="004D1FE8"/>
    <w:rsid w:val="004D4540"/>
    <w:rsid w:val="004D65DF"/>
    <w:rsid w:val="004E60D9"/>
    <w:rsid w:val="00500548"/>
    <w:rsid w:val="00511261"/>
    <w:rsid w:val="00512A3E"/>
    <w:rsid w:val="005139F3"/>
    <w:rsid w:val="00514803"/>
    <w:rsid w:val="00521384"/>
    <w:rsid w:val="00533AAD"/>
    <w:rsid w:val="00541D1A"/>
    <w:rsid w:val="00550063"/>
    <w:rsid w:val="005508AC"/>
    <w:rsid w:val="005511D5"/>
    <w:rsid w:val="0055672A"/>
    <w:rsid w:val="005613A5"/>
    <w:rsid w:val="005625B2"/>
    <w:rsid w:val="0056581C"/>
    <w:rsid w:val="00572CAF"/>
    <w:rsid w:val="00577F67"/>
    <w:rsid w:val="00582929"/>
    <w:rsid w:val="00592FD9"/>
    <w:rsid w:val="005A18DA"/>
    <w:rsid w:val="005C08C5"/>
    <w:rsid w:val="005C0B75"/>
    <w:rsid w:val="005C1065"/>
    <w:rsid w:val="005D4853"/>
    <w:rsid w:val="005E5624"/>
    <w:rsid w:val="005E668A"/>
    <w:rsid w:val="005E7359"/>
    <w:rsid w:val="0060097A"/>
    <w:rsid w:val="00605842"/>
    <w:rsid w:val="00613FAA"/>
    <w:rsid w:val="00622535"/>
    <w:rsid w:val="006539AC"/>
    <w:rsid w:val="00657992"/>
    <w:rsid w:val="00657A71"/>
    <w:rsid w:val="00663629"/>
    <w:rsid w:val="00663A94"/>
    <w:rsid w:val="00680328"/>
    <w:rsid w:val="00692873"/>
    <w:rsid w:val="006A1FA0"/>
    <w:rsid w:val="006B4B40"/>
    <w:rsid w:val="006B5333"/>
    <w:rsid w:val="006C0C56"/>
    <w:rsid w:val="006C1E62"/>
    <w:rsid w:val="006C498B"/>
    <w:rsid w:val="006D6A15"/>
    <w:rsid w:val="006E1851"/>
    <w:rsid w:val="007019D1"/>
    <w:rsid w:val="0070705F"/>
    <w:rsid w:val="00707FE5"/>
    <w:rsid w:val="00722FF9"/>
    <w:rsid w:val="007247DD"/>
    <w:rsid w:val="00724E4D"/>
    <w:rsid w:val="00725CFF"/>
    <w:rsid w:val="00726A35"/>
    <w:rsid w:val="0073245E"/>
    <w:rsid w:val="0074246A"/>
    <w:rsid w:val="0074496E"/>
    <w:rsid w:val="0074662E"/>
    <w:rsid w:val="00754BD4"/>
    <w:rsid w:val="007632DF"/>
    <w:rsid w:val="00764C96"/>
    <w:rsid w:val="0076506E"/>
    <w:rsid w:val="00766466"/>
    <w:rsid w:val="00773564"/>
    <w:rsid w:val="00780031"/>
    <w:rsid w:val="00780B70"/>
    <w:rsid w:val="00781A94"/>
    <w:rsid w:val="00786260"/>
    <w:rsid w:val="00791904"/>
    <w:rsid w:val="007940AA"/>
    <w:rsid w:val="007C2F15"/>
    <w:rsid w:val="007C53F4"/>
    <w:rsid w:val="007C7CF7"/>
    <w:rsid w:val="007D0DEE"/>
    <w:rsid w:val="007E04D5"/>
    <w:rsid w:val="007E2F7D"/>
    <w:rsid w:val="007E46A1"/>
    <w:rsid w:val="007E4AA9"/>
    <w:rsid w:val="007E5D8C"/>
    <w:rsid w:val="007E61A6"/>
    <w:rsid w:val="0080556A"/>
    <w:rsid w:val="00805E6F"/>
    <w:rsid w:val="008156A8"/>
    <w:rsid w:val="00820018"/>
    <w:rsid w:val="0082011C"/>
    <w:rsid w:val="00831B51"/>
    <w:rsid w:val="00835872"/>
    <w:rsid w:val="00853302"/>
    <w:rsid w:val="00856B44"/>
    <w:rsid w:val="00856ECD"/>
    <w:rsid w:val="00862518"/>
    <w:rsid w:val="00864671"/>
    <w:rsid w:val="00865B28"/>
    <w:rsid w:val="00872072"/>
    <w:rsid w:val="00874735"/>
    <w:rsid w:val="0088203A"/>
    <w:rsid w:val="008861D4"/>
    <w:rsid w:val="0088652E"/>
    <w:rsid w:val="00893B4F"/>
    <w:rsid w:val="00894990"/>
    <w:rsid w:val="00895A49"/>
    <w:rsid w:val="00897789"/>
    <w:rsid w:val="008B0868"/>
    <w:rsid w:val="008D45B8"/>
    <w:rsid w:val="008D64B8"/>
    <w:rsid w:val="008E1C61"/>
    <w:rsid w:val="008E4D1A"/>
    <w:rsid w:val="008E5BD5"/>
    <w:rsid w:val="008E60FB"/>
    <w:rsid w:val="008F383B"/>
    <w:rsid w:val="008F6A16"/>
    <w:rsid w:val="009023B3"/>
    <w:rsid w:val="00906D13"/>
    <w:rsid w:val="00907168"/>
    <w:rsid w:val="00907C73"/>
    <w:rsid w:val="00923B17"/>
    <w:rsid w:val="00927A1B"/>
    <w:rsid w:val="009330D7"/>
    <w:rsid w:val="009356A2"/>
    <w:rsid w:val="0093585D"/>
    <w:rsid w:val="00936525"/>
    <w:rsid w:val="009376A2"/>
    <w:rsid w:val="0094669F"/>
    <w:rsid w:val="00947D29"/>
    <w:rsid w:val="00950A08"/>
    <w:rsid w:val="00954B20"/>
    <w:rsid w:val="00955DDE"/>
    <w:rsid w:val="00971A60"/>
    <w:rsid w:val="00975064"/>
    <w:rsid w:val="00977584"/>
    <w:rsid w:val="00987ED9"/>
    <w:rsid w:val="00996192"/>
    <w:rsid w:val="009B450F"/>
    <w:rsid w:val="009D4AEF"/>
    <w:rsid w:val="009D640F"/>
    <w:rsid w:val="00A04FA7"/>
    <w:rsid w:val="00A10B06"/>
    <w:rsid w:val="00A11745"/>
    <w:rsid w:val="00A12DEE"/>
    <w:rsid w:val="00A13D6E"/>
    <w:rsid w:val="00A15482"/>
    <w:rsid w:val="00A2006A"/>
    <w:rsid w:val="00A31874"/>
    <w:rsid w:val="00A32957"/>
    <w:rsid w:val="00A34A1C"/>
    <w:rsid w:val="00A363AC"/>
    <w:rsid w:val="00A4727F"/>
    <w:rsid w:val="00A500D9"/>
    <w:rsid w:val="00A57C7E"/>
    <w:rsid w:val="00A60926"/>
    <w:rsid w:val="00A64687"/>
    <w:rsid w:val="00A72B4A"/>
    <w:rsid w:val="00A81A12"/>
    <w:rsid w:val="00A95151"/>
    <w:rsid w:val="00AA5D3F"/>
    <w:rsid w:val="00AB1B81"/>
    <w:rsid w:val="00AC1C4F"/>
    <w:rsid w:val="00AD0A00"/>
    <w:rsid w:val="00AE0B57"/>
    <w:rsid w:val="00AE52F2"/>
    <w:rsid w:val="00AE6EF4"/>
    <w:rsid w:val="00AF5B9B"/>
    <w:rsid w:val="00AF5DF5"/>
    <w:rsid w:val="00AF6F63"/>
    <w:rsid w:val="00AF767C"/>
    <w:rsid w:val="00B0550D"/>
    <w:rsid w:val="00B10F15"/>
    <w:rsid w:val="00B10FA1"/>
    <w:rsid w:val="00B24D76"/>
    <w:rsid w:val="00B30C4F"/>
    <w:rsid w:val="00B37B09"/>
    <w:rsid w:val="00B4361B"/>
    <w:rsid w:val="00B51D64"/>
    <w:rsid w:val="00B53681"/>
    <w:rsid w:val="00B569FB"/>
    <w:rsid w:val="00B67643"/>
    <w:rsid w:val="00B7014D"/>
    <w:rsid w:val="00B76BCA"/>
    <w:rsid w:val="00B83209"/>
    <w:rsid w:val="00B87AF8"/>
    <w:rsid w:val="00BA2490"/>
    <w:rsid w:val="00BA41C7"/>
    <w:rsid w:val="00BB7BEE"/>
    <w:rsid w:val="00BC4A05"/>
    <w:rsid w:val="00BD1001"/>
    <w:rsid w:val="00BD5FEE"/>
    <w:rsid w:val="00BD765C"/>
    <w:rsid w:val="00BE08F1"/>
    <w:rsid w:val="00BE19F4"/>
    <w:rsid w:val="00BE6DB8"/>
    <w:rsid w:val="00BE7859"/>
    <w:rsid w:val="00BF6DB7"/>
    <w:rsid w:val="00C01A91"/>
    <w:rsid w:val="00C05FB8"/>
    <w:rsid w:val="00C073A1"/>
    <w:rsid w:val="00C1195E"/>
    <w:rsid w:val="00C258C5"/>
    <w:rsid w:val="00C3041F"/>
    <w:rsid w:val="00C41EDE"/>
    <w:rsid w:val="00C42BED"/>
    <w:rsid w:val="00C43E47"/>
    <w:rsid w:val="00C6532E"/>
    <w:rsid w:val="00C81F1C"/>
    <w:rsid w:val="00C843DF"/>
    <w:rsid w:val="00C91523"/>
    <w:rsid w:val="00C9573E"/>
    <w:rsid w:val="00C96D5B"/>
    <w:rsid w:val="00CA081E"/>
    <w:rsid w:val="00CA5879"/>
    <w:rsid w:val="00CA7D60"/>
    <w:rsid w:val="00CB0798"/>
    <w:rsid w:val="00CB3656"/>
    <w:rsid w:val="00CC14C3"/>
    <w:rsid w:val="00CD7FF9"/>
    <w:rsid w:val="00CE09DE"/>
    <w:rsid w:val="00CE4294"/>
    <w:rsid w:val="00CE6635"/>
    <w:rsid w:val="00CE69A2"/>
    <w:rsid w:val="00CF2A44"/>
    <w:rsid w:val="00CF377F"/>
    <w:rsid w:val="00D03CEF"/>
    <w:rsid w:val="00D040C2"/>
    <w:rsid w:val="00D17AD5"/>
    <w:rsid w:val="00D213A4"/>
    <w:rsid w:val="00D25A6E"/>
    <w:rsid w:val="00D30181"/>
    <w:rsid w:val="00D51E7A"/>
    <w:rsid w:val="00D54471"/>
    <w:rsid w:val="00D745C0"/>
    <w:rsid w:val="00D7605D"/>
    <w:rsid w:val="00D80BAB"/>
    <w:rsid w:val="00D82BB7"/>
    <w:rsid w:val="00D946BF"/>
    <w:rsid w:val="00DB2481"/>
    <w:rsid w:val="00DC0689"/>
    <w:rsid w:val="00DC2D1E"/>
    <w:rsid w:val="00DD56D9"/>
    <w:rsid w:val="00DE1110"/>
    <w:rsid w:val="00DE7281"/>
    <w:rsid w:val="00DF074D"/>
    <w:rsid w:val="00E06D1D"/>
    <w:rsid w:val="00E073A8"/>
    <w:rsid w:val="00E07930"/>
    <w:rsid w:val="00E15101"/>
    <w:rsid w:val="00E15235"/>
    <w:rsid w:val="00E23F78"/>
    <w:rsid w:val="00E25322"/>
    <w:rsid w:val="00E25DB0"/>
    <w:rsid w:val="00E30F17"/>
    <w:rsid w:val="00E32320"/>
    <w:rsid w:val="00E35EFA"/>
    <w:rsid w:val="00E41EF1"/>
    <w:rsid w:val="00E46CB9"/>
    <w:rsid w:val="00E502E8"/>
    <w:rsid w:val="00E53F11"/>
    <w:rsid w:val="00E73D67"/>
    <w:rsid w:val="00E750A6"/>
    <w:rsid w:val="00E753D1"/>
    <w:rsid w:val="00E82C25"/>
    <w:rsid w:val="00E82DFE"/>
    <w:rsid w:val="00E932B4"/>
    <w:rsid w:val="00EA052A"/>
    <w:rsid w:val="00EA1674"/>
    <w:rsid w:val="00EA7281"/>
    <w:rsid w:val="00EA7CDA"/>
    <w:rsid w:val="00EC5AD5"/>
    <w:rsid w:val="00EC79E1"/>
    <w:rsid w:val="00EE7BDC"/>
    <w:rsid w:val="00EF1C0B"/>
    <w:rsid w:val="00F037C4"/>
    <w:rsid w:val="00F05007"/>
    <w:rsid w:val="00F17006"/>
    <w:rsid w:val="00F1784F"/>
    <w:rsid w:val="00F314D6"/>
    <w:rsid w:val="00F316F5"/>
    <w:rsid w:val="00F363A6"/>
    <w:rsid w:val="00F400E9"/>
    <w:rsid w:val="00F60301"/>
    <w:rsid w:val="00F637B7"/>
    <w:rsid w:val="00F7177E"/>
    <w:rsid w:val="00F7412A"/>
    <w:rsid w:val="00F76011"/>
    <w:rsid w:val="00FA5E6D"/>
    <w:rsid w:val="00FA7020"/>
    <w:rsid w:val="00FB21F5"/>
    <w:rsid w:val="00FC6D7D"/>
    <w:rsid w:val="00FD5981"/>
    <w:rsid w:val="00FE1DD0"/>
    <w:rsid w:val="00FF20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7D0A6B"/>
  <w15:chartTrackingRefBased/>
  <w15:docId w15:val="{D6B59D03-1BBB-43A8-8033-1BF6FA56B7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5418"/>
  </w:style>
  <w:style w:type="paragraph" w:styleId="Heading1">
    <w:name w:val="heading 1"/>
    <w:basedOn w:val="Normal"/>
    <w:link w:val="Heading1Char"/>
    <w:uiPriority w:val="9"/>
    <w:qFormat/>
    <w:rsid w:val="006A1FA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C05FB8"/>
    <w:pPr>
      <w:spacing w:after="0" w:line="240" w:lineRule="auto"/>
      <w:ind w:left="720"/>
      <w:contextualSpacing/>
    </w:pPr>
    <w:rPr>
      <w:rFonts w:ascii="Calibri" w:eastAsia="Times New Roman" w:hAnsi="Calibri" w:cs="Times New Roman"/>
      <w:kern w:val="0"/>
      <w:sz w:val="20"/>
      <w:szCs w:val="20"/>
      <w:lang w:eastAsia="en-GB"/>
      <w14:ligatures w14:val="none"/>
    </w:rPr>
  </w:style>
  <w:style w:type="character" w:customStyle="1" w:styleId="ListParagraphChar">
    <w:name w:val="List Paragraph Char"/>
    <w:link w:val="ListParagraph"/>
    <w:uiPriority w:val="34"/>
    <w:rsid w:val="00C05FB8"/>
    <w:rPr>
      <w:rFonts w:ascii="Calibri" w:eastAsia="Times New Roman" w:hAnsi="Calibri" w:cs="Times New Roman"/>
      <w:kern w:val="0"/>
      <w:sz w:val="20"/>
      <w:szCs w:val="2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400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00E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831C5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6A1FA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478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13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76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938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7053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65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8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5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66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12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8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62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6118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389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5306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457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62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70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15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94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43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32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68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1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53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5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742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615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8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97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04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47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6718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233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43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30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13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82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6308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17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1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2046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790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68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09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08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79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5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978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14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40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0561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67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4275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455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993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260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8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46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19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390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2110</Words>
  <Characters>12032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Davies</dc:creator>
  <cp:keywords/>
  <dc:description/>
  <cp:lastModifiedBy>amie Handley</cp:lastModifiedBy>
  <cp:revision>2</cp:revision>
  <dcterms:created xsi:type="dcterms:W3CDTF">2024-04-25T17:41:00Z</dcterms:created>
  <dcterms:modified xsi:type="dcterms:W3CDTF">2024-04-25T17:41:00Z</dcterms:modified>
</cp:coreProperties>
</file>