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2EEC" w:rsidRPr="00A406E5" w:rsidRDefault="00FE2EEC" w:rsidP="00FE2EEC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9016"/>
      </w:tblGrid>
      <w:tr w:rsidR="00FE2EEC" w:rsidRPr="00A406E5" w:rsidTr="000B4381">
        <w:trPr>
          <w:jc w:val="center"/>
        </w:trPr>
        <w:tc>
          <w:tcPr>
            <w:tcW w:w="10670" w:type="dxa"/>
            <w:shd w:val="clear" w:color="auto" w:fill="BFBFBF"/>
          </w:tcPr>
          <w:p w:rsidR="00FE2EEC" w:rsidRPr="00A406E5" w:rsidRDefault="00FE2EEC" w:rsidP="000B4381">
            <w:pPr>
              <w:rPr>
                <w:rFonts w:ascii="Arial" w:hAnsi="Arial" w:cs="Arial"/>
              </w:rPr>
            </w:pPr>
            <w:r w:rsidRPr="00A406E5">
              <w:rPr>
                <w:rFonts w:ascii="Arial" w:hAnsi="Arial" w:cs="Arial"/>
                <w:sz w:val="32"/>
                <w:szCs w:val="32"/>
              </w:rPr>
              <w:br w:type="page"/>
            </w:r>
            <w:r>
              <w:rPr>
                <w:rFonts w:ascii="Arial" w:hAnsi="Arial" w:cs="Arial"/>
                <w:b/>
                <w:caps/>
                <w:sz w:val="40"/>
              </w:rPr>
              <w:t xml:space="preserve">     </w:t>
            </w:r>
            <w:r w:rsidRPr="00A406E5">
              <w:rPr>
                <w:rFonts w:ascii="Arial" w:hAnsi="Arial" w:cs="Arial"/>
                <w:b/>
                <w:caps/>
                <w:sz w:val="40"/>
              </w:rPr>
              <w:t>Student FEEDBACK</w:t>
            </w:r>
            <w:r>
              <w:rPr>
                <w:rFonts w:ascii="Arial" w:hAnsi="Arial" w:cs="Arial"/>
                <w:b/>
                <w:caps/>
                <w:sz w:val="40"/>
              </w:rPr>
              <w:t xml:space="preserve"> FORM</w:t>
            </w:r>
          </w:p>
        </w:tc>
      </w:tr>
    </w:tbl>
    <w:p w:rsidR="00FE2EEC" w:rsidRPr="00A406E5" w:rsidRDefault="00FE2EEC" w:rsidP="00FE2EEC">
      <w:pPr>
        <w:rPr>
          <w:rFonts w:ascii="Arial" w:hAnsi="Arial" w:cs="Arial"/>
        </w:rPr>
      </w:pPr>
    </w:p>
    <w:p w:rsidR="00FE2EEC" w:rsidRDefault="00827109" w:rsidP="00FE2EEC">
      <w:pPr>
        <w:rPr>
          <w:rFonts w:ascii="Arial" w:hAnsi="Arial" w:cs="Arial"/>
        </w:rPr>
      </w:pPr>
      <w:r>
        <w:rPr>
          <w:rFonts w:ascii="Arial" w:hAnsi="Arial" w:cs="Arial"/>
        </w:rPr>
        <w:t>Module – DSP and Communications</w:t>
      </w:r>
    </w:p>
    <w:p w:rsidR="00827109" w:rsidRPr="00A406E5" w:rsidRDefault="00827109" w:rsidP="00FE2EEC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</w:rPr>
        <w:t xml:space="preserve">Student   - </w:t>
      </w:r>
      <w:r w:rsidR="00E17690">
        <w:rPr>
          <w:rFonts w:ascii="Arial" w:hAnsi="Arial" w:cs="Arial"/>
        </w:rPr>
        <w:t>Matthew Taylor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7518"/>
        <w:gridCol w:w="750"/>
        <w:gridCol w:w="748"/>
      </w:tblGrid>
      <w:tr w:rsidR="00FE2EEC" w:rsidRPr="00A406E5" w:rsidTr="000B4381">
        <w:trPr>
          <w:trHeight w:val="1002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FE2EEC" w:rsidRPr="00A406E5" w:rsidRDefault="00FE2EEC" w:rsidP="000B4381">
            <w:pPr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  <w:szCs w:val="16"/>
              </w:rPr>
              <w:t>Generic</w:t>
            </w:r>
            <w:r w:rsidRPr="00A406E5">
              <w:rPr>
                <w:rFonts w:ascii="Arial" w:hAnsi="Arial" w:cs="Arial"/>
                <w:b/>
                <w:sz w:val="22"/>
                <w:szCs w:val="16"/>
              </w:rPr>
              <w:t xml:space="preserve"> Assessment Criteria 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</w:tcPr>
          <w:p w:rsidR="00FE2EEC" w:rsidRPr="00A85BFE" w:rsidRDefault="00FE2EEC" w:rsidP="000B4381">
            <w:pPr>
              <w:ind w:left="34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85BFE">
              <w:rPr>
                <w:rFonts w:ascii="Arial" w:hAnsi="Arial" w:cs="Arial"/>
                <w:b/>
                <w:sz w:val="18"/>
                <w:szCs w:val="18"/>
              </w:rPr>
              <w:t>Marks available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</w:tcPr>
          <w:p w:rsidR="00FE2EEC" w:rsidRPr="00A85BFE" w:rsidRDefault="00FE2EEC" w:rsidP="000B4381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85BFE">
              <w:rPr>
                <w:rFonts w:ascii="Arial" w:hAnsi="Arial" w:cs="Arial"/>
                <w:b/>
                <w:sz w:val="18"/>
                <w:szCs w:val="18"/>
              </w:rPr>
              <w:t xml:space="preserve">Marks </w:t>
            </w:r>
          </w:p>
          <w:p w:rsidR="00FE2EEC" w:rsidRPr="00A85BFE" w:rsidRDefault="00FE2EEC" w:rsidP="000B4381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85BFE">
              <w:rPr>
                <w:rFonts w:ascii="Arial" w:hAnsi="Arial" w:cs="Arial"/>
                <w:b/>
                <w:sz w:val="18"/>
                <w:szCs w:val="18"/>
              </w:rPr>
              <w:t>awarded</w:t>
            </w:r>
          </w:p>
        </w:tc>
      </w:tr>
      <w:tr w:rsidR="00FE2EEC" w:rsidRPr="00A406E5" w:rsidTr="000B4381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FE2EEC" w:rsidRPr="00A406E5" w:rsidRDefault="00FE2EEC" w:rsidP="000B4381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1. </w:t>
            </w:r>
            <w:r>
              <w:rPr>
                <w:rFonts w:ascii="Arial" w:hAnsi="Arial" w:cs="Arial"/>
                <w:b/>
              </w:rPr>
              <w:t>Engagement with</w:t>
            </w:r>
            <w:r w:rsidRPr="00A406E5">
              <w:rPr>
                <w:rFonts w:ascii="Arial" w:hAnsi="Arial" w:cs="Arial"/>
                <w:b/>
              </w:rPr>
              <w:t xml:space="preserve"> Literature</w:t>
            </w:r>
            <w:r>
              <w:rPr>
                <w:rFonts w:ascii="Arial" w:hAnsi="Arial" w:cs="Arial"/>
                <w:b/>
              </w:rPr>
              <w:t xml:space="preserve"> Skills</w:t>
            </w:r>
          </w:p>
          <w:p w:rsidR="00FE2EEC" w:rsidRPr="00A406E5" w:rsidRDefault="00FE2EEC" w:rsidP="000B4381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 w:rsidRPr="00A406E5">
              <w:rPr>
                <w:rFonts w:ascii="Arial" w:hAnsi="Arial" w:cs="Arial"/>
                <w:sz w:val="14"/>
                <w:szCs w:val="14"/>
              </w:rPr>
              <w:t>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FE2EEC" w:rsidRPr="00A406E5" w:rsidRDefault="00FE2EEC" w:rsidP="000B4381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E2EEC" w:rsidRPr="00A406E5" w:rsidRDefault="00FE2EEC" w:rsidP="000B4381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FE2EEC" w:rsidRPr="00A406E5" w:rsidTr="000B4381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2EEC" w:rsidRPr="00473915" w:rsidRDefault="00FE2EEC" w:rsidP="000B4381">
            <w:pPr>
              <w:spacing w:after="120"/>
              <w:rPr>
                <w:rFonts w:ascii="Arial" w:hAnsi="Arial" w:cs="Arial"/>
                <w:sz w:val="22"/>
                <w:szCs w:val="22"/>
              </w:rPr>
            </w:pPr>
          </w:p>
          <w:p w:rsidR="00FE2EEC" w:rsidRPr="00473915" w:rsidRDefault="00473915" w:rsidP="000B4381">
            <w:pPr>
              <w:spacing w:after="12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There is some evidence that you have performed some reading </w:t>
            </w:r>
            <w:r w:rsidR="00E17690">
              <w:rPr>
                <w:rFonts w:ascii="Arial" w:hAnsi="Arial" w:cs="Arial"/>
                <w:sz w:val="22"/>
                <w:szCs w:val="22"/>
              </w:rPr>
              <w:t>along with suitable referencing.   I note that none of the library books are included!</w:t>
            </w:r>
          </w:p>
          <w:p w:rsidR="00FE2EEC" w:rsidRPr="00473915" w:rsidRDefault="00FE2EEC" w:rsidP="000B4381">
            <w:pPr>
              <w:spacing w:after="12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2EEC" w:rsidRPr="00A406E5" w:rsidRDefault="00FE2EEC" w:rsidP="000B4381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EEC" w:rsidRPr="00A406E5" w:rsidRDefault="00E17690" w:rsidP="000B4381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10</w:t>
            </w:r>
          </w:p>
        </w:tc>
      </w:tr>
      <w:tr w:rsidR="00FE2EEC" w:rsidRPr="00A406E5" w:rsidTr="000B4381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EEC" w:rsidRPr="00473915" w:rsidRDefault="00FE2EEC" w:rsidP="000B438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EEC" w:rsidRPr="00A406E5" w:rsidRDefault="00FE2EEC" w:rsidP="000B4381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15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EEC" w:rsidRPr="00A406E5" w:rsidRDefault="00FE2EEC" w:rsidP="000B4381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FE2EEC" w:rsidRPr="00A406E5" w:rsidTr="000B4381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FE2EEC" w:rsidRPr="00473915" w:rsidRDefault="00FE2EEC" w:rsidP="000B4381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73915">
              <w:rPr>
                <w:rFonts w:ascii="Arial" w:hAnsi="Arial" w:cs="Arial"/>
                <w:b/>
                <w:sz w:val="22"/>
                <w:szCs w:val="22"/>
              </w:rPr>
              <w:t>2. Knowledge and Understanding Skills</w:t>
            </w:r>
          </w:p>
          <w:p w:rsidR="00FE2EEC" w:rsidRPr="00473915" w:rsidRDefault="00FE2EEC" w:rsidP="000B4381">
            <w:pPr>
              <w:spacing w:after="12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FE2EEC" w:rsidRPr="00A406E5" w:rsidRDefault="00FE2EEC" w:rsidP="000B4381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E2EEC" w:rsidRPr="00A406E5" w:rsidRDefault="00FE2EEC" w:rsidP="000B4381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FE2EEC" w:rsidRPr="00A406E5" w:rsidTr="000B4381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2EEC" w:rsidRPr="00473915" w:rsidRDefault="00FE2EEC" w:rsidP="000B4381">
            <w:pPr>
              <w:spacing w:after="120"/>
              <w:rPr>
                <w:rFonts w:ascii="Arial" w:hAnsi="Arial" w:cs="Arial"/>
                <w:sz w:val="22"/>
                <w:szCs w:val="22"/>
              </w:rPr>
            </w:pPr>
          </w:p>
          <w:p w:rsidR="00FE2EEC" w:rsidRPr="00473915" w:rsidRDefault="001564C2" w:rsidP="00E17690">
            <w:pPr>
              <w:spacing w:after="12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You have demonstrated a reasonable understanding of the concepts involved.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2EEC" w:rsidRPr="00A406E5" w:rsidRDefault="00FE2EEC" w:rsidP="000B4381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EEC" w:rsidRPr="00A406E5" w:rsidRDefault="00E17690" w:rsidP="000B4381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15</w:t>
            </w:r>
          </w:p>
        </w:tc>
      </w:tr>
      <w:tr w:rsidR="00FE2EEC" w:rsidRPr="00A406E5" w:rsidTr="000B4381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EEC" w:rsidRPr="00473915" w:rsidRDefault="00FE2EEC" w:rsidP="000B438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EEC" w:rsidRPr="00A406E5" w:rsidRDefault="00FE2EEC" w:rsidP="000B4381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25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EEC" w:rsidRPr="00A406E5" w:rsidRDefault="00FE2EEC" w:rsidP="000B4381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FE2EEC" w:rsidRPr="00A406E5" w:rsidTr="000B4381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FE2EEC" w:rsidRPr="00473915" w:rsidRDefault="00FE2EEC" w:rsidP="000B4381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73915">
              <w:rPr>
                <w:rFonts w:ascii="Arial" w:hAnsi="Arial" w:cs="Arial"/>
                <w:b/>
                <w:sz w:val="22"/>
                <w:szCs w:val="22"/>
              </w:rPr>
              <w:t>3. Cognitive and Intellectual Skills</w:t>
            </w:r>
          </w:p>
          <w:p w:rsidR="00FE2EEC" w:rsidRPr="00473915" w:rsidRDefault="00FE2EEC" w:rsidP="000B4381">
            <w:pPr>
              <w:spacing w:after="12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FE2EEC" w:rsidRPr="00A406E5" w:rsidRDefault="00FE2EEC" w:rsidP="000B4381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E2EEC" w:rsidRPr="00A406E5" w:rsidRDefault="00FE2EEC" w:rsidP="000B4381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FE2EEC" w:rsidRPr="00A406E5" w:rsidTr="000B4381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7690" w:rsidRDefault="00E17690" w:rsidP="00E17690">
            <w:pPr>
              <w:spacing w:after="120"/>
              <w:rPr>
                <w:rFonts w:ascii="Arial" w:hAnsi="Arial" w:cs="Arial"/>
                <w:sz w:val="22"/>
                <w:szCs w:val="22"/>
              </w:rPr>
            </w:pPr>
          </w:p>
          <w:p w:rsidR="00FE2EEC" w:rsidRPr="00E17690" w:rsidRDefault="00E17690" w:rsidP="00E1769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You have made some attempt at analysis, However you might have included a discussion of results that you achieved compared with theoretical models.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2EEC" w:rsidRPr="00A406E5" w:rsidRDefault="00FE2EEC" w:rsidP="000B4381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EEC" w:rsidRPr="00A406E5" w:rsidRDefault="00E17690" w:rsidP="000B4381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10</w:t>
            </w:r>
          </w:p>
        </w:tc>
      </w:tr>
      <w:tr w:rsidR="00FE2EEC" w:rsidRPr="00A406E5" w:rsidTr="000B4381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EEC" w:rsidRPr="00473915" w:rsidRDefault="00FE2EEC" w:rsidP="000B438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EEC" w:rsidRPr="00A406E5" w:rsidRDefault="00FE2EEC" w:rsidP="000B4381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25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EEC" w:rsidRPr="00A406E5" w:rsidRDefault="00FE2EEC" w:rsidP="000B4381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FE2EEC" w:rsidRPr="00A406E5" w:rsidTr="000B4381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FE2EEC" w:rsidRPr="00473915" w:rsidRDefault="00FE2EEC" w:rsidP="000B4381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73915">
              <w:rPr>
                <w:rFonts w:ascii="Arial" w:hAnsi="Arial" w:cs="Arial"/>
                <w:b/>
                <w:sz w:val="22"/>
                <w:szCs w:val="22"/>
              </w:rPr>
              <w:t>4. Practical Application Skills</w:t>
            </w:r>
          </w:p>
          <w:p w:rsidR="00FE2EEC" w:rsidRPr="00473915" w:rsidRDefault="00FE2EEC" w:rsidP="000B4381">
            <w:pPr>
              <w:spacing w:after="12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FE2EEC" w:rsidRPr="00A406E5" w:rsidRDefault="00FE2EEC" w:rsidP="000B4381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E2EEC" w:rsidRPr="00A406E5" w:rsidRDefault="00FE2EEC" w:rsidP="000B4381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FE2EEC" w:rsidRPr="00A406E5" w:rsidTr="000B4381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2EEC" w:rsidRPr="00473915" w:rsidRDefault="00FE2EEC" w:rsidP="000B4381">
            <w:pPr>
              <w:spacing w:after="120"/>
              <w:rPr>
                <w:rFonts w:ascii="Arial" w:hAnsi="Arial" w:cs="Arial"/>
                <w:sz w:val="22"/>
                <w:szCs w:val="22"/>
              </w:rPr>
            </w:pPr>
          </w:p>
          <w:p w:rsidR="00FE2EEC" w:rsidRDefault="00E17690" w:rsidP="000B4381">
            <w:pPr>
              <w:spacing w:after="12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You produced quite efficient scripts and Simulink files. Your data reaches a 0 error rate after only a few iterations of the program. Running the model with more measurements in the ‘active’ area may have been beneficial.</w:t>
            </w:r>
          </w:p>
          <w:p w:rsidR="00E17690" w:rsidRDefault="00E17690" w:rsidP="000B4381">
            <w:pPr>
              <w:spacing w:after="12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Your presentation of the data could be improved with an indication of the dB level </w:t>
            </w:r>
            <w:r w:rsidR="001564C2">
              <w:rPr>
                <w:rFonts w:ascii="Arial" w:hAnsi="Arial" w:cs="Arial"/>
                <w:sz w:val="22"/>
                <w:szCs w:val="22"/>
              </w:rPr>
              <w:t>s/n (rather than index) along with graphical presentation.</w:t>
            </w:r>
          </w:p>
          <w:p w:rsidR="001564C2" w:rsidRDefault="001564C2" w:rsidP="000B4381">
            <w:pPr>
              <w:spacing w:after="12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It is a pity you could not include the other channel types.</w:t>
            </w:r>
          </w:p>
          <w:p w:rsidR="001564C2" w:rsidRPr="00473915" w:rsidRDefault="001564C2" w:rsidP="000B4381">
            <w:pPr>
              <w:spacing w:after="120"/>
              <w:rPr>
                <w:rFonts w:ascii="Arial" w:hAnsi="Arial" w:cs="Arial"/>
                <w:sz w:val="22"/>
                <w:szCs w:val="22"/>
              </w:rPr>
            </w:pPr>
          </w:p>
          <w:p w:rsidR="00FE2EEC" w:rsidRPr="00473915" w:rsidRDefault="00FE2EEC" w:rsidP="000B4381">
            <w:pPr>
              <w:spacing w:after="12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2EEC" w:rsidRPr="00A406E5" w:rsidRDefault="00FE2EEC" w:rsidP="000B4381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EEC" w:rsidRPr="00A406E5" w:rsidRDefault="00E17690" w:rsidP="000B4381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15</w:t>
            </w:r>
          </w:p>
        </w:tc>
      </w:tr>
      <w:tr w:rsidR="00FE2EEC" w:rsidRPr="00A406E5" w:rsidTr="000B4381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EEC" w:rsidRPr="00473915" w:rsidRDefault="00FE2EEC" w:rsidP="000B438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EEC" w:rsidRPr="00A406E5" w:rsidRDefault="00FE2EEC" w:rsidP="000B4381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25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EEC" w:rsidRPr="00A406E5" w:rsidRDefault="00FE2EEC" w:rsidP="000B4381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FE2EEC" w:rsidRPr="00A406E5" w:rsidTr="000B4381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FE2EEC" w:rsidRPr="00473915" w:rsidRDefault="00FE2EEC" w:rsidP="000B4381">
            <w:pPr>
              <w:rPr>
                <w:rFonts w:ascii="Arial" w:hAnsi="Arial" w:cs="Arial"/>
                <w:b/>
                <w:sz w:val="22"/>
                <w:szCs w:val="22"/>
              </w:rPr>
            </w:pPr>
            <w:bookmarkStart w:id="0" w:name="_GoBack"/>
            <w:r w:rsidRPr="00473915">
              <w:rPr>
                <w:rFonts w:ascii="Arial" w:hAnsi="Arial" w:cs="Arial"/>
                <w:b/>
                <w:sz w:val="22"/>
                <w:szCs w:val="22"/>
              </w:rPr>
              <w:t>5. Transferable Skills for Life and Professional Practice</w:t>
            </w:r>
          </w:p>
          <w:p w:rsidR="00FE2EEC" w:rsidRPr="00473915" w:rsidRDefault="00FE2EEC" w:rsidP="000B4381">
            <w:pPr>
              <w:spacing w:after="12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FE2EEC" w:rsidRPr="00A406E5" w:rsidRDefault="00FE2EEC" w:rsidP="000B4381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E2EEC" w:rsidRPr="00A406E5" w:rsidRDefault="00FE2EEC" w:rsidP="000B4381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bookmarkEnd w:id="0"/>
      <w:tr w:rsidR="00FE2EEC" w:rsidRPr="00A406E5" w:rsidTr="000B4381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2EEC" w:rsidRPr="00473915" w:rsidRDefault="00E17690" w:rsidP="000B4381">
            <w:pPr>
              <w:spacing w:after="12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The report is neatly laid out with referencing. You could have made more of the data generated,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eg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presenting in the form of graphs.</w:t>
            </w:r>
          </w:p>
          <w:p w:rsidR="00FE2EEC" w:rsidRPr="00473915" w:rsidRDefault="00FE2EEC" w:rsidP="000B4381">
            <w:pPr>
              <w:spacing w:after="12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2EEC" w:rsidRPr="00A406E5" w:rsidRDefault="00FE2EEC" w:rsidP="000B4381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EEC" w:rsidRPr="00A406E5" w:rsidRDefault="00E17690" w:rsidP="000B4381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5</w:t>
            </w:r>
          </w:p>
        </w:tc>
      </w:tr>
      <w:tr w:rsidR="00FE2EEC" w:rsidRPr="00A406E5" w:rsidTr="000B4381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EEC" w:rsidRPr="00A406E5" w:rsidRDefault="00FE2EEC" w:rsidP="000B4381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EEC" w:rsidRPr="00A406E5" w:rsidRDefault="00FE2EEC" w:rsidP="000B4381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10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EEC" w:rsidRPr="00A406E5" w:rsidRDefault="00FE2EEC" w:rsidP="000B4381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</w:tbl>
    <w:tbl>
      <w:tblPr>
        <w:tblpPr w:leftFromText="180" w:rightFromText="180" w:vertAnchor="text" w:horzAnchor="margin" w:tblpY="271"/>
        <w:tblW w:w="91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83"/>
        <w:gridCol w:w="2482"/>
        <w:gridCol w:w="548"/>
        <w:gridCol w:w="906"/>
      </w:tblGrid>
      <w:tr w:rsidR="00FE2EEC" w:rsidRPr="00A406E5" w:rsidTr="00FE2EEC">
        <w:trPr>
          <w:cantSplit/>
          <w:trHeight w:val="380"/>
        </w:trPr>
        <w:tc>
          <w:tcPr>
            <w:tcW w:w="5183" w:type="dxa"/>
            <w:vMerge w:val="restart"/>
            <w:shd w:val="pct15" w:color="auto" w:fill="auto"/>
            <w:vAlign w:val="center"/>
          </w:tcPr>
          <w:p w:rsidR="00FE2EEC" w:rsidRPr="00A406E5" w:rsidRDefault="00FE2EEC" w:rsidP="00FE2EE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Assessment</w:t>
            </w:r>
            <w:r w:rsidRPr="00A406E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Mark </w:t>
            </w:r>
            <w:r w:rsidRPr="00A406E5">
              <w:rPr>
                <w:rFonts w:ascii="Arial" w:hAnsi="Arial" w:cs="Arial"/>
                <w:bCs/>
                <w:sz w:val="22"/>
                <w:szCs w:val="22"/>
              </w:rPr>
              <w:t>(</w:t>
            </w:r>
            <w:r w:rsidRPr="00A406E5">
              <w:rPr>
                <w:rFonts w:ascii="Arial" w:hAnsi="Arial" w:cs="Arial"/>
                <w:sz w:val="16"/>
                <w:szCs w:val="16"/>
              </w:rPr>
              <w:t>Assessment marks are subject to ratification at the Exam Board.  These comments and marks are to give feedback on module work and are for guidance only until they are confirmed. )</w:t>
            </w:r>
          </w:p>
        </w:tc>
        <w:tc>
          <w:tcPr>
            <w:tcW w:w="3030" w:type="dxa"/>
            <w:gridSpan w:val="2"/>
            <w:tcBorders>
              <w:bottom w:val="single" w:sz="4" w:space="0" w:color="auto"/>
            </w:tcBorders>
            <w:shd w:val="pct15" w:color="auto" w:fill="auto"/>
            <w:vAlign w:val="bottom"/>
          </w:tcPr>
          <w:p w:rsidR="00FE2EEC" w:rsidRPr="00A406E5" w:rsidRDefault="00FE2EEC" w:rsidP="00FE2EEC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 w:val="16"/>
                <w:szCs w:val="16"/>
              </w:rPr>
              <w:t>Late Submission Penalties (tick if appropriate)</w:t>
            </w:r>
          </w:p>
        </w:tc>
        <w:tc>
          <w:tcPr>
            <w:tcW w:w="906" w:type="dxa"/>
            <w:vMerge w:val="restart"/>
            <w:vAlign w:val="center"/>
          </w:tcPr>
          <w:p w:rsidR="00FE2EEC" w:rsidRPr="00A406E5" w:rsidRDefault="00AC151F" w:rsidP="00FE2EEC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55</w:t>
            </w:r>
            <w:r w:rsidR="00FE2EEC" w:rsidRPr="00A406E5">
              <w:rPr>
                <w:rFonts w:ascii="Arial" w:hAnsi="Arial" w:cs="Arial"/>
                <w:b/>
                <w:bCs/>
              </w:rPr>
              <w:t>%</w:t>
            </w:r>
          </w:p>
        </w:tc>
      </w:tr>
      <w:tr w:rsidR="00FE2EEC" w:rsidRPr="00A406E5" w:rsidTr="00FE2EEC">
        <w:trPr>
          <w:cantSplit/>
          <w:trHeight w:val="206"/>
        </w:trPr>
        <w:tc>
          <w:tcPr>
            <w:tcW w:w="5183" w:type="dxa"/>
            <w:vMerge/>
            <w:vAlign w:val="bottom"/>
          </w:tcPr>
          <w:p w:rsidR="00FE2EEC" w:rsidRPr="00A406E5" w:rsidRDefault="00FE2EEC" w:rsidP="00FE2EEC">
            <w:pPr>
              <w:rPr>
                <w:rFonts w:ascii="Arial" w:hAnsi="Arial" w:cs="Arial"/>
              </w:rPr>
            </w:pPr>
          </w:p>
        </w:tc>
        <w:tc>
          <w:tcPr>
            <w:tcW w:w="2482" w:type="dxa"/>
            <w:vAlign w:val="bottom"/>
          </w:tcPr>
          <w:p w:rsidR="00FE2EEC" w:rsidRPr="00A406E5" w:rsidRDefault="00FE2EEC" w:rsidP="00FE2EEC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406E5">
              <w:rPr>
                <w:rFonts w:ascii="Arial" w:hAnsi="Arial" w:cs="Arial"/>
                <w:sz w:val="16"/>
                <w:szCs w:val="16"/>
              </w:rPr>
              <w:t>Up to 1 week late</w:t>
            </w:r>
            <w:r>
              <w:rPr>
                <w:rFonts w:ascii="Arial" w:hAnsi="Arial" w:cs="Arial"/>
                <w:sz w:val="16"/>
                <w:szCs w:val="16"/>
              </w:rPr>
              <w:t xml:space="preserve"> (</w:t>
            </w:r>
            <w:r w:rsidRPr="00A406E5">
              <w:rPr>
                <w:rFonts w:ascii="Arial" w:hAnsi="Arial" w:cs="Arial"/>
                <w:sz w:val="12"/>
                <w:szCs w:val="12"/>
              </w:rPr>
              <w:t>40% Max</w:t>
            </w:r>
            <w:r>
              <w:rPr>
                <w:rFonts w:ascii="Arial" w:hAnsi="Arial" w:cs="Arial"/>
                <w:sz w:val="12"/>
                <w:szCs w:val="12"/>
              </w:rPr>
              <w:t>)</w:t>
            </w:r>
          </w:p>
        </w:tc>
        <w:tc>
          <w:tcPr>
            <w:tcW w:w="548" w:type="dxa"/>
            <w:vAlign w:val="bottom"/>
          </w:tcPr>
          <w:p w:rsidR="00FE2EEC" w:rsidRPr="00A406E5" w:rsidRDefault="00FE2EEC" w:rsidP="00FE2EEC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906" w:type="dxa"/>
            <w:vMerge/>
            <w:vAlign w:val="bottom"/>
          </w:tcPr>
          <w:p w:rsidR="00FE2EEC" w:rsidRPr="00A406E5" w:rsidRDefault="00FE2EEC" w:rsidP="00FE2EEC">
            <w:pPr>
              <w:ind w:leftChars="71" w:left="142"/>
              <w:rPr>
                <w:rFonts w:ascii="Arial" w:hAnsi="Arial" w:cs="Arial"/>
              </w:rPr>
            </w:pPr>
          </w:p>
        </w:tc>
      </w:tr>
      <w:tr w:rsidR="00FE2EEC" w:rsidRPr="00A406E5" w:rsidTr="00FE2EEC">
        <w:trPr>
          <w:cantSplit/>
          <w:trHeight w:val="206"/>
        </w:trPr>
        <w:tc>
          <w:tcPr>
            <w:tcW w:w="5183" w:type="dxa"/>
            <w:vMerge/>
            <w:vAlign w:val="bottom"/>
          </w:tcPr>
          <w:p w:rsidR="00FE2EEC" w:rsidRPr="00A406E5" w:rsidRDefault="00FE2EEC" w:rsidP="00FE2EEC">
            <w:pPr>
              <w:rPr>
                <w:rFonts w:ascii="Arial" w:hAnsi="Arial" w:cs="Arial"/>
              </w:rPr>
            </w:pPr>
          </w:p>
        </w:tc>
        <w:tc>
          <w:tcPr>
            <w:tcW w:w="2482" w:type="dxa"/>
            <w:vAlign w:val="bottom"/>
          </w:tcPr>
          <w:p w:rsidR="00FE2EEC" w:rsidRPr="00A406E5" w:rsidRDefault="00FE2EEC" w:rsidP="00FE2EEC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406E5">
              <w:rPr>
                <w:rFonts w:ascii="Arial" w:hAnsi="Arial" w:cs="Arial"/>
                <w:sz w:val="16"/>
                <w:szCs w:val="16"/>
              </w:rPr>
              <w:t>Over 1 week late</w:t>
            </w:r>
            <w:r>
              <w:rPr>
                <w:rFonts w:ascii="Arial" w:hAnsi="Arial" w:cs="Arial"/>
                <w:sz w:val="16"/>
                <w:szCs w:val="16"/>
              </w:rPr>
              <w:t xml:space="preserve"> (</w:t>
            </w:r>
            <w:r w:rsidRPr="00A406E5">
              <w:rPr>
                <w:rFonts w:ascii="Arial" w:hAnsi="Arial" w:cs="Arial"/>
                <w:sz w:val="12"/>
                <w:szCs w:val="12"/>
              </w:rPr>
              <w:t>0%</w:t>
            </w:r>
            <w:r>
              <w:rPr>
                <w:rFonts w:ascii="Arial" w:hAnsi="Arial" w:cs="Arial"/>
                <w:sz w:val="12"/>
                <w:szCs w:val="12"/>
              </w:rPr>
              <w:t>)</w:t>
            </w:r>
          </w:p>
        </w:tc>
        <w:tc>
          <w:tcPr>
            <w:tcW w:w="548" w:type="dxa"/>
            <w:vAlign w:val="bottom"/>
          </w:tcPr>
          <w:p w:rsidR="00FE2EEC" w:rsidRPr="00A406E5" w:rsidRDefault="00FE2EEC" w:rsidP="00FE2EEC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906" w:type="dxa"/>
            <w:vMerge/>
            <w:vAlign w:val="bottom"/>
          </w:tcPr>
          <w:p w:rsidR="00FE2EEC" w:rsidRPr="00A406E5" w:rsidRDefault="00FE2EEC" w:rsidP="00FE2EEC">
            <w:pPr>
              <w:ind w:firstLineChars="141" w:firstLine="282"/>
              <w:rPr>
                <w:rFonts w:ascii="Arial" w:hAnsi="Arial" w:cs="Arial"/>
              </w:rPr>
            </w:pPr>
          </w:p>
        </w:tc>
      </w:tr>
    </w:tbl>
    <w:p w:rsidR="00FE2EEC" w:rsidRDefault="00FE2EEC" w:rsidP="00FE2EEC">
      <w:pPr>
        <w:ind w:right="531"/>
        <w:rPr>
          <w:rFonts w:ascii="Arial" w:hAnsi="Arial" w:cs="Arial"/>
          <w:b/>
          <w:sz w:val="16"/>
          <w:szCs w:val="16"/>
        </w:rPr>
      </w:pPr>
    </w:p>
    <w:p w:rsidR="00853583" w:rsidRDefault="00853583"/>
    <w:sectPr w:rsidR="00853583" w:rsidSect="00FE2EEC">
      <w:footerReference w:type="default" r:id="rId6"/>
      <w:pgSz w:w="11906" w:h="16838"/>
      <w:pgMar w:top="284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1338" w:rsidRDefault="00FE1338">
      <w:r>
        <w:separator/>
      </w:r>
    </w:p>
  </w:endnote>
  <w:endnote w:type="continuationSeparator" w:id="0">
    <w:p w:rsidR="00FE1338" w:rsidRDefault="00FE13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2E9D" w:rsidRDefault="00827109">
    <w:pPr>
      <w:pStyle w:val="Footer"/>
      <w:jc w:val="center"/>
    </w:pPr>
    <w:r>
      <w:t xml:space="preserve">Page </w:t>
    </w:r>
    <w:r>
      <w:rPr>
        <w:b/>
        <w:sz w:val="24"/>
        <w:szCs w:val="24"/>
      </w:rPr>
      <w:fldChar w:fldCharType="begin"/>
    </w:r>
    <w:r>
      <w:rPr>
        <w:b/>
      </w:rPr>
      <w:instrText xml:space="preserve"> PAGE </w:instrText>
    </w:r>
    <w:r>
      <w:rPr>
        <w:b/>
        <w:sz w:val="24"/>
        <w:szCs w:val="24"/>
      </w:rPr>
      <w:fldChar w:fldCharType="separate"/>
    </w:r>
    <w:r w:rsidR="00AC151F">
      <w:rPr>
        <w:b/>
        <w:noProof/>
      </w:rPr>
      <w:t>1</w:t>
    </w:r>
    <w:r>
      <w:rPr>
        <w:b/>
        <w:sz w:val="24"/>
        <w:szCs w:val="24"/>
      </w:rPr>
      <w:fldChar w:fldCharType="end"/>
    </w:r>
    <w:r>
      <w:t xml:space="preserve"> of </w:t>
    </w:r>
    <w:r>
      <w:rPr>
        <w:b/>
        <w:sz w:val="24"/>
        <w:szCs w:val="24"/>
      </w:rPr>
      <w:fldChar w:fldCharType="begin"/>
    </w:r>
    <w:r>
      <w:rPr>
        <w:b/>
      </w:rPr>
      <w:instrText xml:space="preserve"> NUMPAGES  </w:instrText>
    </w:r>
    <w:r>
      <w:rPr>
        <w:b/>
        <w:sz w:val="24"/>
        <w:szCs w:val="24"/>
      </w:rPr>
      <w:fldChar w:fldCharType="separate"/>
    </w:r>
    <w:r w:rsidR="00AC151F">
      <w:rPr>
        <w:b/>
        <w:noProof/>
      </w:rPr>
      <w:t>1</w:t>
    </w:r>
    <w:r>
      <w:rPr>
        <w:b/>
        <w:sz w:val="24"/>
        <w:szCs w:val="24"/>
      </w:rPr>
      <w:fldChar w:fldCharType="end"/>
    </w:r>
  </w:p>
  <w:p w:rsidR="00152E9D" w:rsidRDefault="00FE1338">
    <w:pPr>
      <w:pStyle w:val="Footer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1338" w:rsidRDefault="00FE1338">
      <w:r>
        <w:separator/>
      </w:r>
    </w:p>
  </w:footnote>
  <w:footnote w:type="continuationSeparator" w:id="0">
    <w:p w:rsidR="00FE1338" w:rsidRDefault="00FE133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2EEC"/>
    <w:rsid w:val="000E27DD"/>
    <w:rsid w:val="001564C2"/>
    <w:rsid w:val="00473915"/>
    <w:rsid w:val="006016D1"/>
    <w:rsid w:val="006A33C1"/>
    <w:rsid w:val="007C4358"/>
    <w:rsid w:val="00827109"/>
    <w:rsid w:val="00853583"/>
    <w:rsid w:val="00AC151F"/>
    <w:rsid w:val="00E17690"/>
    <w:rsid w:val="00FE1338"/>
    <w:rsid w:val="00FE2E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76EDEA0-398E-4576-BA2A-5899B5AF80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2EE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FE2EEC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E2EEC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customStyle="1" w:styleId="BodyText1">
    <w:name w:val="Body Text1"/>
    <w:basedOn w:val="Normal"/>
    <w:rsid w:val="00FE2EEC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249</Words>
  <Characters>1424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Linton</dc:creator>
  <cp:keywords/>
  <dc:description/>
  <cp:lastModifiedBy>Linton</cp:lastModifiedBy>
  <cp:revision>4</cp:revision>
  <dcterms:created xsi:type="dcterms:W3CDTF">2021-06-01T13:36:00Z</dcterms:created>
  <dcterms:modified xsi:type="dcterms:W3CDTF">2021-06-01T16:10:00Z</dcterms:modified>
</cp:coreProperties>
</file>