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7859" w:rsidRDefault="00593B3C">
      <w:pPr>
        <w:rPr>
          <w:sz w:val="18"/>
        </w:rPr>
      </w:pPr>
      <w:r>
        <w:rPr>
          <w:noProof/>
          <w:sz w:val="18"/>
        </w:rPr>
        <mc:AlternateContent>
          <mc:Choice Requires="wps">
            <w:drawing>
              <wp:anchor distT="0" distB="0" distL="182880" distR="182880" simplePos="0" relativeHeight="2" behindDoc="0" locked="0" layoutInCell="1" allowOverlap="1">
                <wp:simplePos x="0" y="0"/>
                <wp:positionH relativeFrom="margin">
                  <wp:posOffset>285750</wp:posOffset>
                </wp:positionH>
                <wp:positionV relativeFrom="page">
                  <wp:posOffset>1400175</wp:posOffset>
                </wp:positionV>
                <wp:extent cx="5962650" cy="6720840"/>
                <wp:effectExtent l="0" t="0" r="0" b="14605"/>
                <wp:wrapSquare wrapText="bothSides"/>
                <wp:docPr id="1026"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62650" cy="6720840"/>
                        </a:xfrm>
                        <a:prstGeom prst="rect">
                          <a:avLst/>
                        </a:prstGeom>
                        <a:ln>
                          <a:noFill/>
                        </a:ln>
                      </wps:spPr>
                      <wps:txbx>
                        <w:txbxContent>
                          <w:p w:rsidR="00B77859" w:rsidRDefault="00593B3C">
                            <w:pPr>
                              <w:pStyle w:val="NoSpacing"/>
                              <w:spacing w:before="40" w:after="560" w:line="216" w:lineRule="auto"/>
                              <w:jc w:val="center"/>
                              <w:rPr>
                                <w:color w:val="5B9BD5"/>
                                <w:sz w:val="56"/>
                                <w:szCs w:val="72"/>
                              </w:rPr>
                            </w:pPr>
                            <w:r>
                              <w:rPr>
                                <w:color w:val="5B9BD5"/>
                                <w:sz w:val="56"/>
                                <w:szCs w:val="72"/>
                              </w:rPr>
                              <w:t xml:space="preserve">EFFECTIVE TEAM WORKING AND COMMUNICATION </w:t>
                            </w:r>
                          </w:p>
                          <w:p w:rsidR="00B77859" w:rsidRDefault="00B77859">
                            <w:pPr>
                              <w:pStyle w:val="NoSpacing"/>
                              <w:spacing w:before="40" w:after="40"/>
                              <w:jc w:val="center"/>
                              <w:rPr>
                                <w:caps/>
                                <w:color w:val="1F3864"/>
                                <w:sz w:val="24"/>
                                <w:szCs w:val="28"/>
                              </w:rPr>
                            </w:pPr>
                          </w:p>
                          <w:p w:rsidR="00B77859" w:rsidRDefault="00B77859">
                            <w:pPr>
                              <w:pStyle w:val="NoSpacing"/>
                              <w:spacing w:before="80" w:after="40"/>
                              <w:jc w:val="center"/>
                              <w:rPr>
                                <w:caps/>
                                <w:color w:val="4472C4"/>
                                <w:szCs w:val="24"/>
                              </w:rPr>
                            </w:pPr>
                          </w:p>
                        </w:txbxContent>
                      </wps:txbx>
                      <wps:bodyPr vert="horz" wrap="square" lIns="0" tIns="0" rIns="0" bIns="0" anchor="t">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rect id="1026" filled="f" stroked="f" style="position:absolute;margin-left:22.5pt;margin-top:110.25pt;width:469.5pt;height:529.2pt;z-index:2;mso-position-horizontal-relative:margin;mso-position-vertical-relative:page;mso-width-percent:0;mso-height-percent:350;mso-width-relative:margin;mso-height-relative:page;mso-wrap-distance-left:14.400001pt;mso-wrap-distance-right:14.400001pt;visibility:visible;">
                <v:stroke on="f" weight="0.5pt"/>
                <w10:wrap type="square"/>
                <v:fill/>
                <v:textbox inset="0.0pt,0.0pt,0.0pt,0.0pt" style="mso-fit-shape-to-text:true;">
                  <w:txbxContent>
                    <w:p>
                      <w:pPr>
                        <w:pStyle w:val="style157"/>
                        <w:spacing w:before="40" w:after="560" w:lineRule="auto" w:line="216"/>
                        <w:jc w:val="center"/>
                        <w:rPr>
                          <w:color w:val="5b9bd5"/>
                          <w:sz w:val="56"/>
                          <w:szCs w:val="72"/>
                        </w:rPr>
                      </w:pPr>
                      <w:r>
                        <w:rPr>
                          <w:color w:val="5b9bd5"/>
                          <w:sz w:val="56"/>
                          <w:szCs w:val="72"/>
                        </w:rPr>
                        <w:t xml:space="preserve">EFFECTIVE TEAM WORKING AND COMMUNICATION </w:t>
                      </w:r>
                    </w:p>
                    <w:p>
                      <w:pPr>
                        <w:pStyle w:val="style157"/>
                        <w:spacing w:before="40" w:after="40"/>
                        <w:jc w:val="center"/>
                        <w:rPr>
                          <w:caps/>
                          <w:color w:val="1f3864"/>
                          <w:sz w:val="24"/>
                          <w:szCs w:val="28"/>
                        </w:rPr>
                      </w:pPr>
                    </w:p>
                    <w:p>
                      <w:pPr>
                        <w:pStyle w:val="style157"/>
                        <w:spacing w:before="80" w:after="40"/>
                        <w:jc w:val="center"/>
                        <w:rPr>
                          <w:caps/>
                          <w:color w:val="4472c4"/>
                          <w:szCs w:val="24"/>
                        </w:rPr>
                      </w:pPr>
                    </w:p>
                  </w:txbxContent>
                </v:textbox>
              </v:rect>
            </w:pict>
          </mc:Fallback>
        </mc:AlternateContent>
      </w:r>
    </w:p>
    <w:p w:rsidR="00B77859" w:rsidRDefault="00B77859">
      <w:pPr>
        <w:rPr>
          <w:sz w:val="18"/>
        </w:rPr>
      </w:pPr>
    </w:p>
    <w:p w:rsidR="00B77859" w:rsidRDefault="00593B3C">
      <w:pPr>
        <w:rPr>
          <w:sz w:val="44"/>
        </w:rPr>
      </w:pPr>
      <w:r>
        <w:rPr>
          <w:sz w:val="18"/>
        </w:rPr>
        <w:br w:type="page"/>
      </w:r>
    </w:p>
    <w:p w:rsidR="00B77859" w:rsidRDefault="00593B3C">
      <w:pPr>
        <w:pStyle w:val="TOCHeading"/>
      </w:pPr>
      <w:r>
        <w:lastRenderedPageBreak/>
        <w:t>Contents</w:t>
      </w:r>
    </w:p>
    <w:p w:rsidR="00B77859" w:rsidRPr="006A1DC1" w:rsidRDefault="00593B3C">
      <w:pPr>
        <w:pStyle w:val="TOC1"/>
        <w:tabs>
          <w:tab w:val="right" w:leader="dot" w:pos="9350"/>
        </w:tabs>
        <w:rPr>
          <w:rFonts w:ascii="Bookman Old Style" w:hAnsi="Bookman Old Style"/>
          <w:noProof/>
          <w:sz w:val="24"/>
        </w:rPr>
      </w:pPr>
      <w:r>
        <w:fldChar w:fldCharType="begin"/>
      </w:r>
      <w:r>
        <w:instrText xml:space="preserve"> TOC \o "1-3" \h \z \u </w:instrText>
      </w:r>
      <w:r>
        <w:fldChar w:fldCharType="separate"/>
      </w:r>
      <w:hyperlink w:anchor="_Toc523440576" w:history="1">
        <w:r w:rsidRPr="006A1DC1">
          <w:rPr>
            <w:rStyle w:val="Hyperlink"/>
            <w:rFonts w:ascii="Bookman Old Style" w:hAnsi="Bookman Old Style"/>
            <w:noProof/>
            <w:sz w:val="24"/>
          </w:rPr>
          <w:t>Introduction</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_Toc523440576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2</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77" w:history="1">
        <w:r w:rsidRPr="006A1DC1">
          <w:rPr>
            <w:rStyle w:val="Hyperlink"/>
            <w:rFonts w:ascii="Bookman Old Style" w:hAnsi="Bookman Old Style"/>
            <w:noProof/>
            <w:sz w:val="24"/>
          </w:rPr>
          <w:t>Communication in real business environment</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_Toc523440577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2</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78" w:history="1">
        <w:r w:rsidRPr="006A1DC1">
          <w:rPr>
            <w:rStyle w:val="Hyperlink"/>
            <w:rFonts w:ascii="Bookman Old Style" w:hAnsi="Bookman Old Style"/>
            <w:noProof/>
            <w:sz w:val="24"/>
          </w:rPr>
          <w:t>Roles of an employer in communicating information</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_Toc523440578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3</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79" w:history="1">
        <w:r w:rsidRPr="006A1DC1">
          <w:rPr>
            <w:rStyle w:val="Hyperlink"/>
            <w:rFonts w:ascii="Bookman Old Style" w:hAnsi="Bookman Old Style"/>
            <w:noProof/>
            <w:sz w:val="24"/>
          </w:rPr>
          <w:t>Communication channels for the employers</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_Toc523440579 </w:instrText>
        </w:r>
        <w:r w:rsidRPr="006A1DC1">
          <w:rPr>
            <w:rFonts w:ascii="Bookman Old Style" w:hAnsi="Bookman Old Style"/>
            <w:noProof/>
            <w:webHidden/>
            <w:sz w:val="24"/>
          </w:rPr>
          <w:instrText xml:space="preserve">\h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5</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80" w:history="1">
        <w:r w:rsidRPr="006A1DC1">
          <w:rPr>
            <w:rStyle w:val="Hyperlink"/>
            <w:rFonts w:ascii="Bookman Old Style" w:hAnsi="Bookman Old Style"/>
            <w:noProof/>
            <w:sz w:val="24"/>
          </w:rPr>
          <w:t>Findings</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_Toc523440580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6</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81" w:history="1">
        <w:r w:rsidRPr="006A1DC1">
          <w:rPr>
            <w:rStyle w:val="Hyperlink"/>
            <w:rFonts w:ascii="Bookman Old Style" w:hAnsi="Bookman Old Style"/>
            <w:noProof/>
            <w:sz w:val="24"/>
          </w:rPr>
          <w:t>Measures to be taken for improvement in communication systems</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_Toc523440581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7</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82" w:history="1">
        <w:r w:rsidRPr="006A1DC1">
          <w:rPr>
            <w:rStyle w:val="Hyperlink"/>
            <w:rFonts w:ascii="Bookman Old Style" w:hAnsi="Bookman Old Style"/>
            <w:noProof/>
            <w:sz w:val="24"/>
          </w:rPr>
          <w:t>Recommendations</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_Toc523440582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9</w:t>
        </w:r>
        <w:r w:rsidRPr="006A1DC1">
          <w:rPr>
            <w:rFonts w:ascii="Bookman Old Style" w:hAnsi="Bookman Old Style"/>
            <w:noProof/>
            <w:webHidden/>
            <w:sz w:val="24"/>
          </w:rPr>
          <w:fldChar w:fldCharType="end"/>
        </w:r>
      </w:hyperlink>
    </w:p>
    <w:p w:rsidR="00B77859" w:rsidRPr="006A1DC1" w:rsidRDefault="00593B3C">
      <w:pPr>
        <w:pStyle w:val="TOC1"/>
        <w:tabs>
          <w:tab w:val="right" w:leader="dot" w:pos="9350"/>
        </w:tabs>
        <w:rPr>
          <w:rFonts w:ascii="Bookman Old Style" w:hAnsi="Bookman Old Style"/>
          <w:noProof/>
          <w:sz w:val="24"/>
        </w:rPr>
      </w:pPr>
      <w:hyperlink w:anchor="_Toc523440583" w:history="1">
        <w:r w:rsidRPr="006A1DC1">
          <w:rPr>
            <w:rStyle w:val="Hyperlink"/>
            <w:rFonts w:ascii="Bookman Old Style" w:hAnsi="Bookman Old Style"/>
            <w:noProof/>
            <w:sz w:val="24"/>
          </w:rPr>
          <w:t>Conclusion</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_Toc523440583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10</w:t>
        </w:r>
        <w:r w:rsidRPr="006A1DC1">
          <w:rPr>
            <w:rFonts w:ascii="Bookman Old Style" w:hAnsi="Bookman Old Style"/>
            <w:noProof/>
            <w:webHidden/>
            <w:sz w:val="24"/>
          </w:rPr>
          <w:fldChar w:fldCharType="end"/>
        </w:r>
      </w:hyperlink>
    </w:p>
    <w:p w:rsidR="00B77859" w:rsidRDefault="00593B3C">
      <w:pPr>
        <w:pStyle w:val="TOC1"/>
        <w:tabs>
          <w:tab w:val="right" w:leader="dot" w:pos="9350"/>
        </w:tabs>
        <w:rPr>
          <w:noProof/>
        </w:rPr>
      </w:pPr>
      <w:hyperlink w:anchor="_Toc523440584" w:history="1">
        <w:r w:rsidRPr="006A1DC1">
          <w:rPr>
            <w:rStyle w:val="Hyperlink"/>
            <w:rFonts w:ascii="Bookman Old Style" w:hAnsi="Bookman Old Style"/>
            <w:noProof/>
            <w:sz w:val="24"/>
          </w:rPr>
          <w:t>References</w:t>
        </w:r>
        <w:r w:rsidRPr="006A1DC1">
          <w:rPr>
            <w:rFonts w:ascii="Bookman Old Style" w:hAnsi="Bookman Old Style"/>
            <w:noProof/>
            <w:webHidden/>
            <w:sz w:val="24"/>
          </w:rPr>
          <w:tab/>
        </w:r>
        <w:r w:rsidRPr="006A1DC1">
          <w:rPr>
            <w:rFonts w:ascii="Bookman Old Style" w:hAnsi="Bookman Old Style"/>
            <w:noProof/>
            <w:webHidden/>
            <w:sz w:val="24"/>
          </w:rPr>
          <w:fldChar w:fldCharType="begin"/>
        </w:r>
        <w:r w:rsidRPr="006A1DC1">
          <w:rPr>
            <w:rFonts w:ascii="Bookman Old Style" w:hAnsi="Bookman Old Style"/>
            <w:noProof/>
            <w:webHidden/>
            <w:sz w:val="24"/>
          </w:rPr>
          <w:instrText xml:space="preserve"> PAGEREF _Toc523440584 \h </w:instrText>
        </w:r>
        <w:r w:rsidRPr="006A1DC1">
          <w:rPr>
            <w:rFonts w:ascii="Bookman Old Style" w:hAnsi="Bookman Old Style"/>
            <w:noProof/>
            <w:webHidden/>
            <w:sz w:val="24"/>
          </w:rPr>
        </w:r>
        <w:r w:rsidRPr="006A1DC1">
          <w:rPr>
            <w:rFonts w:ascii="Bookman Old Style" w:hAnsi="Bookman Old Style"/>
            <w:noProof/>
            <w:webHidden/>
            <w:sz w:val="24"/>
          </w:rPr>
          <w:fldChar w:fldCharType="separate"/>
        </w:r>
        <w:r w:rsidRPr="006A1DC1">
          <w:rPr>
            <w:rFonts w:ascii="Bookman Old Style" w:hAnsi="Bookman Old Style"/>
            <w:noProof/>
            <w:webHidden/>
            <w:sz w:val="24"/>
          </w:rPr>
          <w:t>11</w:t>
        </w:r>
        <w:r w:rsidRPr="006A1DC1">
          <w:rPr>
            <w:rFonts w:ascii="Bookman Old Style" w:hAnsi="Bookman Old Style"/>
            <w:noProof/>
            <w:webHidden/>
            <w:sz w:val="24"/>
          </w:rPr>
          <w:fldChar w:fldCharType="end"/>
        </w:r>
      </w:hyperlink>
    </w:p>
    <w:p w:rsidR="00B77859" w:rsidRDefault="00593B3C">
      <w:pPr>
        <w:rPr>
          <w:sz w:val="18"/>
        </w:rPr>
      </w:pPr>
      <w:r>
        <w:rPr>
          <w:b/>
          <w:bCs/>
          <w:noProof/>
        </w:rPr>
        <w:fldChar w:fldCharType="end"/>
      </w:r>
    </w:p>
    <w:p w:rsidR="00B77859" w:rsidRDefault="00B77859">
      <w:pPr>
        <w:pStyle w:val="Heading1"/>
        <w:rPr>
          <w:sz w:val="28"/>
        </w:rPr>
      </w:pPr>
    </w:p>
    <w:p w:rsidR="00B77859" w:rsidRDefault="00593B3C">
      <w:pPr>
        <w:rPr>
          <w:rFonts w:ascii="Times New Roman" w:eastAsia="SimSun" w:hAnsi="Times New Roman"/>
          <w:sz w:val="28"/>
          <w:szCs w:val="32"/>
        </w:rPr>
      </w:pPr>
      <w:r>
        <w:rPr>
          <w:sz w:val="18"/>
        </w:rPr>
        <w:br w:type="page"/>
      </w:r>
    </w:p>
    <w:p w:rsidR="00B77859" w:rsidRDefault="00593B3C">
      <w:pPr>
        <w:pStyle w:val="Heading1"/>
      </w:pPr>
      <w:bookmarkStart w:id="0" w:name="_Toc523440576"/>
      <w:r>
        <w:lastRenderedPageBreak/>
        <w:t>Introduction</w:t>
      </w:r>
      <w:bookmarkEnd w:id="0"/>
    </w:p>
    <w:p w:rsidR="00B77859" w:rsidRDefault="00593B3C">
      <w:pPr>
        <w:pStyle w:val="assignment"/>
      </w:pPr>
      <w:r>
        <w:t>Today’s world is overflown by the v</w:t>
      </w:r>
      <w:r>
        <w:t>ast quantity of information. The challenge for the businesses today is to communicate the correct information to the correct people. The manager or the employers in today’s business has some major roles to play in communication of both internal and externa</w:t>
      </w:r>
      <w:r>
        <w:t xml:space="preserve">l </w:t>
      </w:r>
      <w:r w:rsidR="006337ED">
        <w:t xml:space="preserve">nature (Johnson and </w:t>
      </w:r>
      <w:proofErr w:type="spellStart"/>
      <w:r w:rsidR="006337ED">
        <w:t>Bayless</w:t>
      </w:r>
      <w:proofErr w:type="spellEnd"/>
      <w:r w:rsidR="006337ED">
        <w:t>, 2005)</w:t>
      </w:r>
      <w:r>
        <w:t>. Proper communication and flow of relevant information helps the organizations and teams to achieve the expected results. On the other hand, if there is any flaw in the system of communication, the team performance or the organizational performanc</w:t>
      </w:r>
      <w:r>
        <w:t>e becomes less effective. So, communication is one of, if not the, most important roles a manager has to play.</w:t>
      </w:r>
    </w:p>
    <w:p w:rsidR="00435AD8" w:rsidRDefault="00435AD8">
      <w:pPr>
        <w:rPr>
          <w:rFonts w:ascii="Times New Roman" w:eastAsia="SimSun" w:hAnsi="Times New Roman"/>
          <w:b/>
          <w:sz w:val="36"/>
          <w:szCs w:val="32"/>
        </w:rPr>
      </w:pPr>
      <w:bookmarkStart w:id="1" w:name="_Toc523440577"/>
      <w:r>
        <w:br w:type="page"/>
      </w:r>
    </w:p>
    <w:p w:rsidR="00B77859" w:rsidRDefault="00593B3C">
      <w:pPr>
        <w:pStyle w:val="Heading1"/>
      </w:pPr>
      <w:r>
        <w:lastRenderedPageBreak/>
        <w:t>Communication in real business environment</w:t>
      </w:r>
      <w:bookmarkEnd w:id="1"/>
    </w:p>
    <w:p w:rsidR="00B77859" w:rsidRDefault="00593B3C">
      <w:pPr>
        <w:pStyle w:val="assignment"/>
      </w:pPr>
      <w:r>
        <w:t>I have a friend named John Wilson</w:t>
      </w:r>
      <w:r>
        <w:t xml:space="preserve"> who works in one of the leading banks in UK, the HSBC bank. John woks there as a loan officer. He has been working in this post for the last three years. The duties he has to perform as a loan office include a lot of communication of information with the </w:t>
      </w:r>
      <w:r>
        <w:t>managers. He has to answer to the CFO of the firm about the decisions that he takes. Also he has to lead the team of loan personnel and make them aware of their duties</w:t>
      </w:r>
      <w:r w:rsidR="00333C51" w:rsidRPr="00333C51">
        <w:t xml:space="preserve"> </w:t>
      </w:r>
      <w:r w:rsidR="00333C51">
        <w:t xml:space="preserve">(Overton, </w:t>
      </w:r>
      <w:r w:rsidR="00333C51">
        <w:t>2008). </w:t>
      </w:r>
      <w:r>
        <w:t xml:space="preserve"> As an employer and a leader his role of carrying information was of major importance. A</w:t>
      </w:r>
      <w:r>
        <w:t>ll the subordinates were looking at him to provide them with accurate information. So, a strong communication system is a priority to him. Thankfully HSBC UK does have a very efficient and digitalized communication method. Participatory decision making sys</w:t>
      </w:r>
      <w:r>
        <w:t>tem of allows the employees to share their opinions and to be a part of the company’s policy making. HSBC UK uses all the digital technologies that are available today to perform their communication activities; and this allows John to perform his communica</w:t>
      </w:r>
      <w:r>
        <w:t>tion duties as an employer in a more efficient and effective way</w:t>
      </w:r>
      <w:r w:rsidR="006337ED">
        <w:t xml:space="preserve"> (Johnson and </w:t>
      </w:r>
      <w:proofErr w:type="spellStart"/>
      <w:r w:rsidR="006337ED">
        <w:t>Bayless</w:t>
      </w:r>
      <w:proofErr w:type="spellEnd"/>
      <w:r w:rsidR="006337ED">
        <w:t>, 2005)</w:t>
      </w:r>
      <w:r>
        <w:t>.</w:t>
      </w:r>
    </w:p>
    <w:p w:rsidR="00B77859" w:rsidRDefault="00593B3C">
      <w:pPr>
        <w:pStyle w:val="assignment"/>
      </w:pPr>
      <w:r>
        <w:t xml:space="preserve">In HSBC UK goal setting is used by the employers. The employers sets specific and difficult goals to the employees. The goals are communicated to the employees in team </w:t>
      </w:r>
      <w:r w:rsidR="00333C51">
        <w:t>meetings (</w:t>
      </w:r>
      <w:r w:rsidR="00333C51">
        <w:t xml:space="preserve">Overton, </w:t>
      </w:r>
      <w:r w:rsidR="00333C51">
        <w:t>2008)</w:t>
      </w:r>
      <w:r>
        <w:t xml:space="preserve">. The results </w:t>
      </w:r>
      <w:r>
        <w:t>and follow-up measures are taken by the employers so that the goals are completed in a quick manner. In this kind of practice proper communication is absolutely necessary because, if the goal is not properly communicated to the employee, the execution will</w:t>
      </w:r>
      <w:r>
        <w:t xml:space="preserve"> not be possible. Therefore, the organization will not be able to reach its target.</w:t>
      </w:r>
    </w:p>
    <w:p w:rsidR="00B77859" w:rsidRDefault="00593B3C">
      <w:pPr>
        <w:pStyle w:val="Heading1"/>
      </w:pPr>
      <w:bookmarkStart w:id="2" w:name="_Toc523440578"/>
      <w:r>
        <w:lastRenderedPageBreak/>
        <w:t>Roles of an employer in communicating information</w:t>
      </w:r>
      <w:bookmarkEnd w:id="2"/>
    </w:p>
    <w:p w:rsidR="00B77859" w:rsidRDefault="00593B3C">
      <w:pPr>
        <w:pStyle w:val="assignment"/>
      </w:pPr>
      <w:r>
        <w:t>An employer or a manager has many roles to play inside an organization. Mintzberg’s ten manager roles gives the best overv</w:t>
      </w:r>
      <w:r>
        <w:t>iew of the roles of an employer in communicating the information about the organization. The ten roles are;</w:t>
      </w:r>
    </w:p>
    <w:p w:rsidR="00B77859" w:rsidRDefault="00593B3C">
      <w:pPr>
        <w:pStyle w:val="assignment"/>
        <w:numPr>
          <w:ilvl w:val="0"/>
          <w:numId w:val="1"/>
        </w:numPr>
      </w:pPr>
      <w:r>
        <w:t>Figurehead: It falls into the interpersonal category. As a manager or an employer, one has responsibilities of acting as a person who other people l</w:t>
      </w:r>
      <w:r>
        <w:t>ook up to and take inspiration from. This role is called figurehead (Mindtools.com, 2018).</w:t>
      </w:r>
    </w:p>
    <w:p w:rsidR="00B77859" w:rsidRDefault="00593B3C">
      <w:pPr>
        <w:pStyle w:val="assignment"/>
        <w:numPr>
          <w:ilvl w:val="0"/>
          <w:numId w:val="1"/>
        </w:numPr>
      </w:pPr>
      <w:r>
        <w:t>Leader: The team or the organization want a leader in a manager. The manager will lead the team by providing information and explaining situations.</w:t>
      </w:r>
    </w:p>
    <w:p w:rsidR="00B77859" w:rsidRDefault="00593B3C">
      <w:pPr>
        <w:pStyle w:val="assignment"/>
        <w:numPr>
          <w:ilvl w:val="0"/>
          <w:numId w:val="1"/>
        </w:numPr>
      </w:pPr>
      <w:r>
        <w:t>Liaison: The mana</w:t>
      </w:r>
      <w:r>
        <w:t xml:space="preserve">gers has to communicate with people who are both internal and external. The manager will communicate the information to the said parties and also receive information that </w:t>
      </w:r>
      <w:proofErr w:type="gramStart"/>
      <w:r>
        <w:t>are</w:t>
      </w:r>
      <w:proofErr w:type="gramEnd"/>
      <w:r>
        <w:t xml:space="preserve"> important for the organization </w:t>
      </w:r>
      <w:r w:rsidR="006337ED">
        <w:t xml:space="preserve">(Overton, 2008).  </w:t>
      </w:r>
      <w:r>
        <w:t>They maintain liaison.</w:t>
      </w:r>
    </w:p>
    <w:p w:rsidR="00B77859" w:rsidRDefault="00593B3C">
      <w:pPr>
        <w:pStyle w:val="assignment"/>
        <w:numPr>
          <w:ilvl w:val="0"/>
          <w:numId w:val="1"/>
        </w:numPr>
      </w:pPr>
      <w:r>
        <w:t>Moni</w:t>
      </w:r>
      <w:r>
        <w:t>tor: A manager is always looking for information that are necessary for the firm. Gathering these information in order to communicate later is the activity of a monitor. The manager also acts as the monitor for a team by looking after the activities of the</w:t>
      </w:r>
      <w:r>
        <w:t xml:space="preserve"> members.</w:t>
      </w:r>
    </w:p>
    <w:p w:rsidR="00B77859" w:rsidRDefault="00593B3C">
      <w:pPr>
        <w:pStyle w:val="assignment"/>
        <w:numPr>
          <w:ilvl w:val="0"/>
          <w:numId w:val="1"/>
        </w:numPr>
      </w:pPr>
      <w:r>
        <w:t>Disseminator: To communicate the information that might be useful for the organization and the team is called dissemination (Mindtools.com, 2018). The flow of information in this case is towards the internal parties.</w:t>
      </w:r>
      <w:bookmarkStart w:id="3" w:name="_GoBack"/>
      <w:bookmarkEnd w:id="3"/>
    </w:p>
    <w:p w:rsidR="00B77859" w:rsidRDefault="00593B3C">
      <w:pPr>
        <w:pStyle w:val="assignment"/>
        <w:numPr>
          <w:ilvl w:val="0"/>
          <w:numId w:val="1"/>
        </w:numPr>
      </w:pPr>
      <w:r>
        <w:lastRenderedPageBreak/>
        <w:t>Spokesperson: A manager needs</w:t>
      </w:r>
      <w:r>
        <w:t xml:space="preserve"> to communicate to the external parties with the information related to the organization. The manager is the one who communicates the useful results to the external </w:t>
      </w:r>
      <w:r w:rsidR="006337ED">
        <w:t>parties (</w:t>
      </w:r>
      <w:r w:rsidR="006337ED">
        <w:t xml:space="preserve">Overton, </w:t>
      </w:r>
      <w:r w:rsidR="006337ED">
        <w:t>2008)</w:t>
      </w:r>
      <w:r>
        <w:t>.</w:t>
      </w:r>
    </w:p>
    <w:p w:rsidR="00B77859" w:rsidRDefault="00593B3C">
      <w:pPr>
        <w:pStyle w:val="assignment"/>
        <w:numPr>
          <w:ilvl w:val="0"/>
          <w:numId w:val="1"/>
        </w:numPr>
      </w:pPr>
      <w:r>
        <w:t>Entrepreneur: The manager introduces new ideas and communicate them with the team.</w:t>
      </w:r>
      <w:r>
        <w:t xml:space="preserve"> It is an entrepreneurial role for the managers to introduce and implement new ideas.</w:t>
      </w:r>
    </w:p>
    <w:p w:rsidR="00B77859" w:rsidRDefault="00593B3C">
      <w:pPr>
        <w:pStyle w:val="assignment"/>
        <w:numPr>
          <w:ilvl w:val="0"/>
          <w:numId w:val="1"/>
        </w:numPr>
      </w:pPr>
      <w:r>
        <w:t>Disturbance handler: Sometimes because of miscommunication, internal parties might create disturbance inside the organization (Mindtools.com, 2018). The manager’s role is</w:t>
      </w:r>
      <w:r>
        <w:t xml:space="preserve"> to solve such problems.</w:t>
      </w:r>
    </w:p>
    <w:p w:rsidR="00B77859" w:rsidRDefault="00593B3C">
      <w:pPr>
        <w:pStyle w:val="assignment"/>
        <w:numPr>
          <w:ilvl w:val="0"/>
          <w:numId w:val="1"/>
        </w:numPr>
      </w:pPr>
      <w:r>
        <w:t>Resource allocator: The resources of an organization is properly allocated through proper communication by the manager.</w:t>
      </w:r>
    </w:p>
    <w:p w:rsidR="00B77859" w:rsidRDefault="00593B3C">
      <w:pPr>
        <w:pStyle w:val="assignment"/>
        <w:numPr>
          <w:ilvl w:val="0"/>
          <w:numId w:val="1"/>
        </w:numPr>
      </w:pPr>
      <w:r>
        <w:t>Negotiation: One of the key role of a manger is to negotiate with internal and external parties.</w:t>
      </w:r>
    </w:p>
    <w:p w:rsidR="00B77859" w:rsidRDefault="00593B3C">
      <w:pPr>
        <w:pStyle w:val="assignment"/>
      </w:pPr>
      <w:r>
        <w:t xml:space="preserve">These are the </w:t>
      </w:r>
      <w:r>
        <w:t>roles the managers play in order to communicate information to the external and internal parties.</w:t>
      </w:r>
    </w:p>
    <w:p w:rsidR="00B77859" w:rsidRDefault="00593B3C">
      <w:pPr>
        <w:pStyle w:val="Heading1"/>
      </w:pPr>
      <w:bookmarkStart w:id="4" w:name="_Toc523440579"/>
      <w:r>
        <w:t>Communication channels for the employers</w:t>
      </w:r>
      <w:bookmarkEnd w:id="4"/>
    </w:p>
    <w:p w:rsidR="00B77859" w:rsidRDefault="00593B3C">
      <w:pPr>
        <w:pStyle w:val="assignment"/>
      </w:pPr>
      <w:r>
        <w:t>The employers in an organization can use different ways or channels to communicate. The channels can be largely div</w:t>
      </w:r>
      <w:r>
        <w:t>ided into three types. They are; formal, informal and unofficial.</w:t>
      </w:r>
    </w:p>
    <w:p w:rsidR="00B77859" w:rsidRDefault="00593B3C">
      <w:pPr>
        <w:pStyle w:val="assignment"/>
        <w:numPr>
          <w:ilvl w:val="0"/>
          <w:numId w:val="2"/>
        </w:numPr>
      </w:pPr>
      <w:r>
        <w:t>Formal: In formal communication channel. A chain of command is followed and the organizational goals, policies and procedures are communicated by following that structure. Formal communicati</w:t>
      </w:r>
      <w:r>
        <w:t xml:space="preserve">on channels are defined and often use stamps and documents of the workplace (www.tutorialspoint.com, 2018). For example, Company’s </w:t>
      </w:r>
      <w:r>
        <w:lastRenderedPageBreak/>
        <w:t>memorandum is a formal way of communication. In this, the message is written in a precise manner and it contains the names an</w:t>
      </w:r>
      <w:r>
        <w:t>d credentials of both the parties of communication.</w:t>
      </w:r>
    </w:p>
    <w:p w:rsidR="00B77859" w:rsidRDefault="00593B3C">
      <w:pPr>
        <w:pStyle w:val="assignment"/>
        <w:numPr>
          <w:ilvl w:val="0"/>
          <w:numId w:val="2"/>
        </w:numPr>
      </w:pPr>
      <w:r>
        <w:t>Informal: Informal communication does not require a chain command and it does not have a fixed structure. Informal communication allows the employers and the employees to communicate in such a way that mi</w:t>
      </w:r>
      <w:r>
        <w:t xml:space="preserve">ght help or harm the efficiency of the organization (Johnson and Bayless, 2005). It is the duty of the employer to balance the communication system with both formal and informal structures (www.tutorialspoint.com, 2018). For example, grapevine is one kind </w:t>
      </w:r>
      <w:r>
        <w:t>of informal communication. At the lunch hour at the office, the employees and managers can communicate their daily life or work life. This is an example of informal communication.</w:t>
      </w:r>
    </w:p>
    <w:p w:rsidR="00B77859" w:rsidRDefault="00593B3C">
      <w:pPr>
        <w:pStyle w:val="assignment"/>
        <w:numPr>
          <w:ilvl w:val="0"/>
          <w:numId w:val="2"/>
        </w:numPr>
      </w:pPr>
      <w:r>
        <w:t>Unofficial: In this section of communication, the information that is commun</w:t>
      </w:r>
      <w:r>
        <w:t>icated is interpersonal (www.tutorialspoint.com, 2018). There topics other than work that are communicated among the employees like sports, politics etc.</w:t>
      </w:r>
    </w:p>
    <w:p w:rsidR="00B77859" w:rsidRDefault="00593B3C">
      <w:pPr>
        <w:pStyle w:val="assignment"/>
      </w:pPr>
      <w:r>
        <w:t xml:space="preserve">These are the types of communication that exists in an organization. But there are many ways in which </w:t>
      </w:r>
      <w:r>
        <w:t>information is communicated. They are;</w:t>
      </w:r>
    </w:p>
    <w:p w:rsidR="00B77859" w:rsidRDefault="00593B3C">
      <w:pPr>
        <w:pStyle w:val="assignment"/>
        <w:numPr>
          <w:ilvl w:val="0"/>
          <w:numId w:val="3"/>
        </w:numPr>
      </w:pPr>
      <w:r>
        <w:t>Meetings: Formal meetings are key types of communicating that convey information inside a</w:t>
      </w:r>
      <w:r w:rsidR="006337ED">
        <w:t>n organization (</w:t>
      </w:r>
      <w:proofErr w:type="spellStart"/>
      <w:r w:rsidR="006337ED">
        <w:t>Bisen</w:t>
      </w:r>
      <w:proofErr w:type="spellEnd"/>
      <w:r w:rsidR="006337ED">
        <w:t xml:space="preserve"> and </w:t>
      </w:r>
      <w:proofErr w:type="spellStart"/>
      <w:r w:rsidR="006337ED">
        <w:t>Priya</w:t>
      </w:r>
      <w:proofErr w:type="spellEnd"/>
      <w:r>
        <w:t>, 2009). This allows the managers to directly communicate with the employees.</w:t>
      </w:r>
    </w:p>
    <w:p w:rsidR="00B77859" w:rsidRDefault="00593B3C">
      <w:pPr>
        <w:pStyle w:val="assignment"/>
        <w:numPr>
          <w:ilvl w:val="0"/>
          <w:numId w:val="3"/>
        </w:numPr>
      </w:pPr>
      <w:r>
        <w:t>Documentation: man</w:t>
      </w:r>
      <w:r>
        <w:t>agers can use different documents to communicate with the employees. Office memos and notes are common types of communication.</w:t>
      </w:r>
    </w:p>
    <w:p w:rsidR="00B77859" w:rsidRDefault="00593B3C">
      <w:pPr>
        <w:pStyle w:val="assignment"/>
        <w:numPr>
          <w:ilvl w:val="0"/>
          <w:numId w:val="3"/>
        </w:numPr>
      </w:pPr>
      <w:r>
        <w:lastRenderedPageBreak/>
        <w:t xml:space="preserve">Personal observation: The managers can convey messages through conversations and personal observation (Bisen and Priya., 2009). </w:t>
      </w:r>
    </w:p>
    <w:p w:rsidR="00B77859" w:rsidRDefault="00593B3C">
      <w:pPr>
        <w:pStyle w:val="assignment"/>
        <w:numPr>
          <w:ilvl w:val="0"/>
          <w:numId w:val="3"/>
        </w:numPr>
      </w:pPr>
      <w:r>
        <w:t>Publication: Books or magazines published from the organization can be used as a tool of communication for the managers.</w:t>
      </w:r>
    </w:p>
    <w:p w:rsidR="00B77859" w:rsidRDefault="00593B3C">
      <w:pPr>
        <w:pStyle w:val="Heading1"/>
      </w:pPr>
      <w:bookmarkStart w:id="5" w:name="_Toc523440580"/>
      <w:r>
        <w:t>Findings</w:t>
      </w:r>
      <w:bookmarkEnd w:id="5"/>
    </w:p>
    <w:p w:rsidR="00B77859" w:rsidRDefault="00593B3C">
      <w:pPr>
        <w:pStyle w:val="assignment"/>
      </w:pPr>
      <w:r>
        <w:t>Communication is an activity of business without which the business cannot run.</w:t>
      </w:r>
      <w:r>
        <w:t xml:space="preserve"> In the case above, we find that a loan officer has to manage and communicate both with his subordinates and superiors. The decision making of the business depends on the results of their </w:t>
      </w:r>
      <w:r w:rsidR="006337ED">
        <w:t>communication (</w:t>
      </w:r>
      <w:proofErr w:type="spellStart"/>
      <w:r w:rsidR="006337ED">
        <w:t>Gopal</w:t>
      </w:r>
      <w:proofErr w:type="spellEnd"/>
      <w:r w:rsidR="006337ED">
        <w:t xml:space="preserve">, </w:t>
      </w:r>
      <w:r w:rsidR="006337ED">
        <w:t>2009)</w:t>
      </w:r>
      <w:r>
        <w:t>. The subordinates will act as the goal of the organiza</w:t>
      </w:r>
      <w:r>
        <w:t xml:space="preserve">tion demands them to, and the goals and policies will be explained to them by the managers. HSBC UK uses the goal setting theory for motivating their employees. In utilization of this theory, communication is absolutely </w:t>
      </w:r>
      <w:r w:rsidR="006337ED">
        <w:t>unavoidable (</w:t>
      </w:r>
      <w:r w:rsidR="006337ED">
        <w:t xml:space="preserve">Overton, </w:t>
      </w:r>
      <w:r w:rsidR="006337ED">
        <w:t>2008)</w:t>
      </w:r>
      <w:r>
        <w:t>. The goals of the organi</w:t>
      </w:r>
      <w:r>
        <w:t xml:space="preserve">zation must be clear and properly understood by the employees. That is why, an effective communication system is a must have for this organization.  </w:t>
      </w:r>
    </w:p>
    <w:p w:rsidR="00B77859" w:rsidRDefault="00593B3C">
      <w:pPr>
        <w:pStyle w:val="assignment"/>
      </w:pPr>
      <w:r>
        <w:t>In theory we have seen that, the employer plays ten major roles in communication of information. The manag</w:t>
      </w:r>
      <w:r>
        <w:t>ers provide, process and utilize the information. In doing so, they use three different types of communication channels; formal, informal and unofficial. And also, there are many tools that are used by the managers in order to complete the cycle of communi</w:t>
      </w:r>
      <w:r>
        <w:t>cation.</w:t>
      </w:r>
    </w:p>
    <w:p w:rsidR="00B77859" w:rsidRDefault="00593B3C">
      <w:pPr>
        <w:pStyle w:val="Heading1"/>
      </w:pPr>
      <w:bookmarkStart w:id="6" w:name="_Toc523440581"/>
      <w:r>
        <w:t>Measures to be taken for improvement in communication systems</w:t>
      </w:r>
      <w:bookmarkEnd w:id="6"/>
      <w:r>
        <w:t xml:space="preserve"> </w:t>
      </w:r>
    </w:p>
    <w:p w:rsidR="00B77859" w:rsidRDefault="00593B3C">
      <w:pPr>
        <w:pStyle w:val="assignment"/>
      </w:pPr>
      <w:r>
        <w:t xml:space="preserve">In the modern day and age, there are many ways through which the managers communicate crucial information. Science has provided us with communication tools and techniques that are </w:t>
      </w:r>
      <w:r>
        <w:lastRenderedPageBreak/>
        <w:t xml:space="preserve">much </w:t>
      </w:r>
      <w:r>
        <w:t>more effective and efficient than the traditional ways of communication. Now is the age of automation and digital technology. It is the communication sector that has been digitalized most by modern day science. The expanding use of social media and other e</w:t>
      </w:r>
      <w:r>
        <w:t>lectronic ways of communication has made both internal and external communication easier for the managers. The following will make the quality of communication better.</w:t>
      </w:r>
    </w:p>
    <w:p w:rsidR="00B77859" w:rsidRDefault="00593B3C">
      <w:pPr>
        <w:pStyle w:val="assignment"/>
        <w:numPr>
          <w:ilvl w:val="0"/>
          <w:numId w:val="4"/>
        </w:numPr>
      </w:pPr>
      <w:r>
        <w:t>Electronic mail (E-mail): Email is a convenient way to send messages either formal or in</w:t>
      </w:r>
      <w:r>
        <w:t xml:space="preserve">formal, using the internet. It is more convenient than the traditional letter. Emails are easy to access and more effective mean communication. Email can also be sent to many participants at </w:t>
      </w:r>
      <w:r w:rsidR="006337ED">
        <w:t>once (</w:t>
      </w:r>
      <w:proofErr w:type="spellStart"/>
      <w:r w:rsidR="006337ED">
        <w:t>Gopal</w:t>
      </w:r>
      <w:proofErr w:type="spellEnd"/>
      <w:r w:rsidR="006337ED">
        <w:t xml:space="preserve">, </w:t>
      </w:r>
      <w:r w:rsidR="006337ED">
        <w:t>2009)</w:t>
      </w:r>
      <w:r>
        <w:t>. So, it removes any confusion regarding a certain message.</w:t>
      </w:r>
    </w:p>
    <w:p w:rsidR="00B77859" w:rsidRDefault="00593B3C">
      <w:pPr>
        <w:pStyle w:val="assignment"/>
        <w:numPr>
          <w:ilvl w:val="0"/>
          <w:numId w:val="4"/>
        </w:numPr>
      </w:pPr>
      <w:r>
        <w:t>I</w:t>
      </w:r>
      <w:r>
        <w:t>nfographics: Managers can use infographics to explain certain topic. It is a visual or graphical representation of data. The data is better understood if explained through images.</w:t>
      </w:r>
    </w:p>
    <w:p w:rsidR="00B77859" w:rsidRDefault="00593B3C">
      <w:pPr>
        <w:pStyle w:val="assignment"/>
        <w:numPr>
          <w:ilvl w:val="0"/>
          <w:numId w:val="4"/>
        </w:numPr>
      </w:pPr>
      <w:r>
        <w:t>Video conferences: Video conferences are used by the managers to communicate</w:t>
      </w:r>
      <w:r>
        <w:t xml:space="preserve"> with employees who are away from the workplace. This technology allows the managers to evaluate the employee’s work form distance.</w:t>
      </w:r>
    </w:p>
    <w:p w:rsidR="00B77859" w:rsidRDefault="00593B3C">
      <w:pPr>
        <w:pStyle w:val="assignment"/>
        <w:numPr>
          <w:ilvl w:val="0"/>
          <w:numId w:val="4"/>
        </w:numPr>
      </w:pPr>
      <w:r>
        <w:t>Customized software: Many organizations use customized software for the uniqueness of their nature. Customized software allo</w:t>
      </w:r>
      <w:r>
        <w:t xml:space="preserve">ws the managers to communicate information in a faster and more efficient </w:t>
      </w:r>
      <w:r w:rsidR="006337ED">
        <w:t>way (</w:t>
      </w:r>
      <w:proofErr w:type="spellStart"/>
      <w:r w:rsidR="006337ED">
        <w:t>Gopal</w:t>
      </w:r>
      <w:proofErr w:type="spellEnd"/>
      <w:r w:rsidR="006337ED">
        <w:t xml:space="preserve">, </w:t>
      </w:r>
      <w:r w:rsidR="006337ED">
        <w:t>2009)</w:t>
      </w:r>
      <w:r>
        <w:t>. The customized software can also follow the goal progress of the employee in real time.</w:t>
      </w:r>
    </w:p>
    <w:p w:rsidR="00B77859" w:rsidRDefault="00593B3C">
      <w:pPr>
        <w:pStyle w:val="assignment"/>
        <w:numPr>
          <w:ilvl w:val="0"/>
          <w:numId w:val="4"/>
        </w:numPr>
      </w:pPr>
      <w:r>
        <w:t>Social media: Communication through social media is not only effective but also necessary</w:t>
      </w:r>
      <w:r>
        <w:t>. Through social media, the managers can reach the employees faster.</w:t>
      </w:r>
    </w:p>
    <w:p w:rsidR="00B77859" w:rsidRDefault="00593B3C" w:rsidP="006337ED">
      <w:pPr>
        <w:pStyle w:val="assignment"/>
        <w:numPr>
          <w:ilvl w:val="0"/>
          <w:numId w:val="4"/>
        </w:numPr>
      </w:pPr>
      <w:r>
        <w:lastRenderedPageBreak/>
        <w:t xml:space="preserve">Team building: Training and team building exercises are effective ways of communication. Through proper training, the managers can teach the employees about the information that is to be </w:t>
      </w:r>
      <w:r>
        <w:t>accepted and those that are to be rejected.</w:t>
      </w:r>
    </w:p>
    <w:p w:rsidR="00B77859" w:rsidRDefault="00593B3C">
      <w:pPr>
        <w:pStyle w:val="Heading1"/>
      </w:pPr>
      <w:bookmarkStart w:id="7" w:name="_Toc523440582"/>
      <w:r>
        <w:t>Recommendations</w:t>
      </w:r>
      <w:bookmarkEnd w:id="7"/>
    </w:p>
    <w:p w:rsidR="00B77859" w:rsidRDefault="00593B3C">
      <w:pPr>
        <w:pStyle w:val="assignment"/>
      </w:pPr>
      <w:r>
        <w:t>The following is recommended for the employers so that they can communicated better.</w:t>
      </w:r>
    </w:p>
    <w:p w:rsidR="00B77859" w:rsidRDefault="00593B3C">
      <w:pPr>
        <w:pStyle w:val="assignment"/>
        <w:numPr>
          <w:ilvl w:val="0"/>
          <w:numId w:val="5"/>
        </w:numPr>
      </w:pPr>
      <w:r>
        <w:t xml:space="preserve">Flexible organizational structure: For effective communication, the organizational structure must </w:t>
      </w:r>
      <w:r>
        <w:t>be a flexible one. A rigid organizational structure can create many barriers in process of communication (Johnson and Bayless, 2005). If the structure is flexible and capable of effective changes, the employees can have more freedom in communication.</w:t>
      </w:r>
    </w:p>
    <w:p w:rsidR="00B77859" w:rsidRDefault="00593B3C">
      <w:pPr>
        <w:pStyle w:val="assignment"/>
        <w:numPr>
          <w:ilvl w:val="0"/>
          <w:numId w:val="5"/>
        </w:numPr>
      </w:pPr>
      <w:r>
        <w:t>Ackno</w:t>
      </w:r>
      <w:r>
        <w:t>wledging cultural differences: The modern workplaces have people working from different ethnicities, races and cultural backgrounds. The employers must acknowledge the cultural differences of the workplace and ensure an optimum level of information sharing</w:t>
      </w:r>
      <w:r>
        <w:t xml:space="preserve"> among different groups.</w:t>
      </w:r>
    </w:p>
    <w:p w:rsidR="00B77859" w:rsidRDefault="00593B3C">
      <w:pPr>
        <w:pStyle w:val="assignment"/>
        <w:numPr>
          <w:ilvl w:val="0"/>
          <w:numId w:val="5"/>
        </w:numPr>
      </w:pPr>
      <w:r>
        <w:t>Removing barriers of communication: A communication system might have many barriers like language barrier, physical barrier etc. It is the duty of the employer to remove these barriers (Johnson and Bayless, 2005).</w:t>
      </w:r>
    </w:p>
    <w:p w:rsidR="00B77859" w:rsidRDefault="00593B3C">
      <w:pPr>
        <w:pStyle w:val="assignment"/>
        <w:numPr>
          <w:ilvl w:val="0"/>
          <w:numId w:val="5"/>
        </w:numPr>
      </w:pPr>
      <w:r>
        <w:t xml:space="preserve">Eradicate </w:t>
      </w:r>
      <w:r>
        <w:t xml:space="preserve">differences in perception: It is expected that two people can have different perception of the same thing communicated to them. This phenomenon can cause major difficulties for the managers to convey certain messages. The employers must make sure that the </w:t>
      </w:r>
      <w:r>
        <w:t>messages are perceived by the employees in the same way.</w:t>
      </w:r>
    </w:p>
    <w:p w:rsidR="00B77859" w:rsidRDefault="00B77859">
      <w:pPr>
        <w:pStyle w:val="assignment"/>
      </w:pPr>
    </w:p>
    <w:p w:rsidR="00B77859" w:rsidRDefault="00B77859">
      <w:pPr>
        <w:pStyle w:val="assignment"/>
      </w:pPr>
    </w:p>
    <w:p w:rsidR="00B77859" w:rsidRDefault="00593B3C">
      <w:pPr>
        <w:pStyle w:val="Heading1"/>
      </w:pPr>
      <w:bookmarkStart w:id="8" w:name="_Toc523440583"/>
      <w:r>
        <w:t>Conclusion</w:t>
      </w:r>
      <w:bookmarkEnd w:id="8"/>
    </w:p>
    <w:p w:rsidR="00B77859" w:rsidRDefault="00593B3C">
      <w:pPr>
        <w:pStyle w:val="assignment"/>
      </w:pPr>
      <w:r>
        <w:t>Communication is a task that a manager has to do constantly in an organization. There are a lot of ways in which communication can be performed between the employers and the employees.</w:t>
      </w:r>
      <w:r>
        <w:t xml:space="preserve"> In is the job of the employers to find the path of communicate that provides the most value. In the story of John Wilson who is working as the loan officer for HSBC UK, he has to perform many communication tasks each day. He has to communicate not only wi</w:t>
      </w:r>
      <w:r>
        <w:t>th the people who are working under him, but also the people who are superior in the organizational structure. It is his duty to communicate the information as a manager. The managers use many different ways to communicate internal information</w:t>
      </w:r>
      <w:r w:rsidR="006337ED" w:rsidRPr="006337ED">
        <w:t xml:space="preserve"> </w:t>
      </w:r>
      <w:r w:rsidR="006337ED">
        <w:t>(</w:t>
      </w:r>
      <w:proofErr w:type="spellStart"/>
      <w:r w:rsidR="006337ED">
        <w:t>Gopal</w:t>
      </w:r>
      <w:proofErr w:type="spellEnd"/>
      <w:r w:rsidR="006337ED">
        <w:t xml:space="preserve">, </w:t>
      </w:r>
      <w:r w:rsidR="006337ED">
        <w:t>2009). </w:t>
      </w:r>
      <w:r>
        <w:t xml:space="preserve"> There are w</w:t>
      </w:r>
      <w:r>
        <w:t>ays both traditional and modern. Modern ways of communication are more efficient and faster than the traditional ones (Bisen and Priya., 2009). There are many barriers that can affect the quality of the information communicated. It is the duty of the manag</w:t>
      </w:r>
      <w:r>
        <w:t>ers to consider these barriers while communicating with individuals. In the end, it can be said that, communication is and unavoidable task of business and if a company wants to prosper and go ahead, it must excel in this activity of the business.</w:t>
      </w:r>
    </w:p>
    <w:p w:rsidR="00B77859" w:rsidRDefault="00B77859">
      <w:pPr>
        <w:pStyle w:val="assignment"/>
      </w:pPr>
    </w:p>
    <w:p w:rsidR="00B77859" w:rsidRDefault="00B77859">
      <w:pPr>
        <w:pStyle w:val="assignment"/>
      </w:pPr>
    </w:p>
    <w:p w:rsidR="00B77859" w:rsidRDefault="00B77859">
      <w:pPr>
        <w:pStyle w:val="assignment"/>
      </w:pPr>
    </w:p>
    <w:p w:rsidR="00B77859" w:rsidRDefault="00B77859">
      <w:pPr>
        <w:pStyle w:val="assignment"/>
      </w:pPr>
    </w:p>
    <w:p w:rsidR="00B77859" w:rsidRDefault="00B77859">
      <w:pPr>
        <w:pStyle w:val="assignment"/>
      </w:pPr>
    </w:p>
    <w:p w:rsidR="00B77859" w:rsidRDefault="00593B3C">
      <w:pPr>
        <w:pStyle w:val="Heading1"/>
      </w:pPr>
      <w:bookmarkStart w:id="9" w:name="_Toc523440584"/>
      <w:r>
        <w:lastRenderedPageBreak/>
        <w:t>Ref</w:t>
      </w:r>
      <w:r>
        <w:t>erences</w:t>
      </w:r>
      <w:bookmarkEnd w:id="9"/>
    </w:p>
    <w:p w:rsidR="00B77859" w:rsidRDefault="00593B3C">
      <w:pPr>
        <w:pStyle w:val="assignment"/>
      </w:pPr>
      <w:r>
        <w:t>2011-2018, (. (2018). </w:t>
      </w:r>
      <w:r>
        <w:rPr>
          <w:i/>
          <w:iCs/>
        </w:rPr>
        <w:t>Barriers to Effective Communication | SkillsYouNeed</w:t>
      </w:r>
      <w:r>
        <w:t>. [online] Skillsyouneed.com. Available at: https://www.skillsyouneed.com/ips/barriers-communication.html [Accessed 30 Aug. 2018].</w:t>
      </w:r>
    </w:p>
    <w:p w:rsidR="00B77859" w:rsidRDefault="00593B3C">
      <w:pPr>
        <w:pStyle w:val="assignment"/>
      </w:pPr>
      <w:r>
        <w:t>Bisen, V. and Priya. (2009). </w:t>
      </w:r>
      <w:r>
        <w:rPr>
          <w:i/>
          <w:iCs/>
        </w:rPr>
        <w:t>Business commun</w:t>
      </w:r>
      <w:r>
        <w:rPr>
          <w:i/>
          <w:iCs/>
        </w:rPr>
        <w:t>ication</w:t>
      </w:r>
      <w:r>
        <w:t>. New Delhi: New Age International Ltd.</w:t>
      </w:r>
    </w:p>
    <w:p w:rsidR="00B77859" w:rsidRDefault="00593B3C">
      <w:pPr>
        <w:pStyle w:val="assignment"/>
      </w:pPr>
      <w:r>
        <w:t>Brounstein, M., Bell, A., Smith, D., Isbell, C. and Orr, A. (n.d.). </w:t>
      </w:r>
      <w:r>
        <w:rPr>
          <w:i/>
          <w:iCs/>
        </w:rPr>
        <w:t>Business communication</w:t>
      </w:r>
      <w:r>
        <w:t>.</w:t>
      </w:r>
    </w:p>
    <w:p w:rsidR="00B77859" w:rsidRDefault="00593B3C">
      <w:pPr>
        <w:pStyle w:val="assignment"/>
      </w:pPr>
      <w:r>
        <w:t>Chaney, L. and Martin, J. (n.d.). </w:t>
      </w:r>
      <w:r>
        <w:rPr>
          <w:i/>
          <w:iCs/>
        </w:rPr>
        <w:t>Intercultural business communication</w:t>
      </w:r>
      <w:r>
        <w:t>.</w:t>
      </w:r>
    </w:p>
    <w:p w:rsidR="00B77859" w:rsidRDefault="00593B3C">
      <w:pPr>
        <w:pStyle w:val="assignment"/>
      </w:pPr>
      <w:r>
        <w:t>Gilsdorf, J., Vik, G. and Vik, G. (1999). </w:t>
      </w:r>
      <w:r>
        <w:rPr>
          <w:i/>
          <w:iCs/>
        </w:rPr>
        <w:t>Bus</w:t>
      </w:r>
      <w:r>
        <w:rPr>
          <w:i/>
          <w:iCs/>
        </w:rPr>
        <w:t>iness communication</w:t>
      </w:r>
      <w:r>
        <w:t>. New York: Primis Custom Pub.</w:t>
      </w:r>
    </w:p>
    <w:p w:rsidR="00B77859" w:rsidRDefault="00593B3C">
      <w:pPr>
        <w:pStyle w:val="assignment"/>
      </w:pPr>
      <w:r>
        <w:t>Gopal, N. (2009). </w:t>
      </w:r>
      <w:r>
        <w:rPr>
          <w:i/>
          <w:iCs/>
        </w:rPr>
        <w:t>Business communication</w:t>
      </w:r>
      <w:r>
        <w:t>. New Delhi: New Age International.</w:t>
      </w:r>
    </w:p>
    <w:p w:rsidR="00B77859" w:rsidRDefault="00593B3C">
      <w:pPr>
        <w:pStyle w:val="assignment"/>
      </w:pPr>
      <w:r>
        <w:t>Johnson, B. and Bayless, M. (2005). </w:t>
      </w:r>
      <w:r>
        <w:rPr>
          <w:i/>
          <w:iCs/>
        </w:rPr>
        <w:t>Business communication</w:t>
      </w:r>
      <w:r>
        <w:t>. Mason, Ohio: Thomson.</w:t>
      </w:r>
    </w:p>
    <w:p w:rsidR="00B77859" w:rsidRDefault="00593B3C">
      <w:pPr>
        <w:pStyle w:val="assignment"/>
      </w:pPr>
      <w:r>
        <w:t>Krizan, A. (2011). </w:t>
      </w:r>
      <w:r>
        <w:rPr>
          <w:i/>
          <w:iCs/>
        </w:rPr>
        <w:t>Business communication</w:t>
      </w:r>
      <w:r>
        <w:t>. Austr</w:t>
      </w:r>
      <w:r>
        <w:t>alia: South-Western Cengage Learning.</w:t>
      </w:r>
    </w:p>
    <w:p w:rsidR="00B77859" w:rsidRDefault="00593B3C">
      <w:pPr>
        <w:pStyle w:val="assignment"/>
      </w:pPr>
      <w:r>
        <w:t>Mindtools.com. (2018). </w:t>
      </w:r>
      <w:r>
        <w:rPr>
          <w:i/>
          <w:iCs/>
        </w:rPr>
        <w:t>Mintzberg's Management RolesIdentifying the Roles Managers Play</w:t>
      </w:r>
      <w:r>
        <w:t>. [online] Available at: https://www.mindtools.com/pages/article/management-roles.htm [Accessed 30 Aug. 2018].</w:t>
      </w:r>
    </w:p>
    <w:p w:rsidR="00B77859" w:rsidRDefault="00593B3C">
      <w:pPr>
        <w:pStyle w:val="assignment"/>
      </w:pPr>
      <w:r>
        <w:t>Ober, S. (2009). </w:t>
      </w:r>
      <w:r>
        <w:rPr>
          <w:i/>
          <w:iCs/>
        </w:rPr>
        <w:t>Cont</w:t>
      </w:r>
      <w:r>
        <w:rPr>
          <w:i/>
          <w:iCs/>
        </w:rPr>
        <w:t>emporary business communication</w:t>
      </w:r>
      <w:r>
        <w:t>. Boston, Mass.: Houghton Mifflin.</w:t>
      </w:r>
    </w:p>
    <w:p w:rsidR="00B77859" w:rsidRDefault="00593B3C">
      <w:pPr>
        <w:pStyle w:val="assignment"/>
      </w:pPr>
      <w:r>
        <w:t>Overton, R. (2008). </w:t>
      </w:r>
      <w:r>
        <w:rPr>
          <w:i/>
          <w:iCs/>
        </w:rPr>
        <w:t>Business communication</w:t>
      </w:r>
      <w:r>
        <w:t>. Boat Harbour, N.S.W.: Martin Books.</w:t>
      </w:r>
    </w:p>
    <w:p w:rsidR="00B77859" w:rsidRDefault="00593B3C">
      <w:pPr>
        <w:pStyle w:val="assignment"/>
      </w:pPr>
      <w:r>
        <w:t>Thill, J. and Bovée, C. (2017). </w:t>
      </w:r>
      <w:r>
        <w:rPr>
          <w:i/>
          <w:iCs/>
        </w:rPr>
        <w:t>Excellence in Business Communication</w:t>
      </w:r>
      <w:r>
        <w:t>. Boston: Pearson.</w:t>
      </w:r>
    </w:p>
    <w:p w:rsidR="00B77859" w:rsidRDefault="00593B3C">
      <w:pPr>
        <w:pStyle w:val="assignment"/>
      </w:pPr>
      <w:r>
        <w:lastRenderedPageBreak/>
        <w:t>www.tutorialspoint.com</w:t>
      </w:r>
      <w:r>
        <w:t>. (2018). </w:t>
      </w:r>
      <w:r>
        <w:rPr>
          <w:i/>
          <w:iCs/>
        </w:rPr>
        <w:t>Communication Channels</w:t>
      </w:r>
      <w:r>
        <w:t>. [online] Available at: https://www.tutorialspoint.com/management_concepts/communication_channels.htm [Accessed 30 Aug. 2018].</w:t>
      </w:r>
    </w:p>
    <w:p w:rsidR="00B77859" w:rsidRDefault="00B77859">
      <w:pPr>
        <w:pStyle w:val="assignment"/>
      </w:pPr>
    </w:p>
    <w:sectPr w:rsidR="00B7785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3B3C" w:rsidRDefault="00593B3C">
      <w:pPr>
        <w:spacing w:after="0" w:line="240" w:lineRule="auto"/>
      </w:pPr>
      <w:r>
        <w:separator/>
      </w:r>
    </w:p>
  </w:endnote>
  <w:endnote w:type="continuationSeparator" w:id="0">
    <w:p w:rsidR="00593B3C" w:rsidRDefault="00593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altName w:val="Calibri Light"/>
    <w:panose1 w:val="020F03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7859" w:rsidRDefault="00593B3C">
    <w:pPr>
      <w:pStyle w:val="Footer"/>
      <w:jc w:val="right"/>
    </w:pPr>
    <w:r>
      <w:fldChar w:fldCharType="begin"/>
    </w:r>
    <w:r>
      <w:instrText xml:space="preserve"> PAGE   \* MERGEFORMAT </w:instrText>
    </w:r>
    <w:r>
      <w:fldChar w:fldCharType="separate"/>
    </w:r>
    <w:r w:rsidR="006337ED">
      <w:rPr>
        <w:noProof/>
      </w:rPr>
      <w:t>5</w:t>
    </w:r>
    <w:r>
      <w:rPr>
        <w:noProof/>
      </w:rPr>
      <w:fldChar w:fldCharType="end"/>
    </w:r>
  </w:p>
  <w:p w:rsidR="00B77859" w:rsidRDefault="00B778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3B3C" w:rsidRDefault="00593B3C">
      <w:pPr>
        <w:spacing w:after="0" w:line="240" w:lineRule="auto"/>
      </w:pPr>
      <w:r>
        <w:separator/>
      </w:r>
    </w:p>
  </w:footnote>
  <w:footnote w:type="continuationSeparator" w:id="0">
    <w:p w:rsidR="00593B3C" w:rsidRDefault="00593B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tmpl w:val="55C84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hybridMultilevel"/>
    <w:tmpl w:val="D60E84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2"/>
    <w:multiLevelType w:val="hybridMultilevel"/>
    <w:tmpl w:val="1B947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99BC3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0000004"/>
    <w:multiLevelType w:val="hybridMultilevel"/>
    <w:tmpl w:val="BBDC5D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7859"/>
    <w:rsid w:val="00333C51"/>
    <w:rsid w:val="00435AD8"/>
    <w:rsid w:val="00593B3C"/>
    <w:rsid w:val="006337ED"/>
    <w:rsid w:val="006A1DC1"/>
    <w:rsid w:val="00B778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Times New Roman" w:eastAsia="SimSun" w:hAnsi="Times New Roman"/>
      <w:b/>
      <w:sz w:val="36"/>
      <w:szCs w:val="32"/>
    </w:rPr>
  </w:style>
  <w:style w:type="paragraph" w:styleId="Heading2">
    <w:name w:val="heading 2"/>
    <w:basedOn w:val="Normal"/>
    <w:next w:val="Normal"/>
    <w:link w:val="Heading2Char"/>
    <w:uiPriority w:val="9"/>
    <w:qFormat/>
    <w:pPr>
      <w:keepNext/>
      <w:keepLines/>
      <w:spacing w:before="40" w:after="0"/>
      <w:outlineLvl w:val="1"/>
    </w:pPr>
    <w:rPr>
      <w:rFonts w:ascii="Calibri Light" w:eastAsia="SimSun"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link w:val="assignmentChar"/>
    <w:qFormat/>
    <w:pPr>
      <w:spacing w:line="480" w:lineRule="auto"/>
      <w:jc w:val="both"/>
    </w:pPr>
    <w:rPr>
      <w:rFonts w:ascii="Times New Roman" w:hAnsi="Times New Roman"/>
      <w:sz w:val="24"/>
    </w:rPr>
  </w:style>
  <w:style w:type="character" w:customStyle="1" w:styleId="assignmentChar">
    <w:name w:val="assignment Char"/>
    <w:basedOn w:val="DefaultParagraphFont"/>
    <w:link w:val="assignment"/>
    <w:rPr>
      <w:rFonts w:ascii="Times New Roman" w:hAnsi="Times New Roman"/>
      <w:sz w:val="24"/>
    </w:rPr>
  </w:style>
  <w:style w:type="character" w:customStyle="1" w:styleId="Heading1Char">
    <w:name w:val="Heading 1 Char"/>
    <w:basedOn w:val="DefaultParagraphFont"/>
    <w:link w:val="Heading1"/>
    <w:uiPriority w:val="9"/>
    <w:rPr>
      <w:rFonts w:ascii="Times New Roman" w:eastAsia="SimSun" w:hAnsi="Times New Roman" w:cs="SimSun"/>
      <w:b/>
      <w:sz w:val="36"/>
      <w:szCs w:val="32"/>
    </w:rPr>
  </w:style>
  <w:style w:type="character" w:customStyle="1" w:styleId="Heading2Char">
    <w:name w:val="Heading 2 Char"/>
    <w:basedOn w:val="DefaultParagraphFont"/>
    <w:link w:val="Heading2"/>
    <w:uiPriority w:val="9"/>
    <w:rPr>
      <w:rFonts w:ascii="Calibri Light" w:eastAsia="SimSun" w:hAnsi="Calibri Light" w:cs="SimSun"/>
      <w:color w:val="2E74B5"/>
      <w:sz w:val="26"/>
      <w:szCs w:val="26"/>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E74B5"/>
      <w:sz w:val="32"/>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NoSpacing">
    <w:name w:val="No Spacing"/>
    <w:link w:val="NoSpacingChar"/>
    <w:uiPriority w:val="1"/>
    <w:qFormat/>
    <w:pPr>
      <w:spacing w:after="0" w:line="240" w:lineRule="auto"/>
    </w:pPr>
    <w:rPr>
      <w:rFonts w:eastAsia="SimSun"/>
    </w:rPr>
  </w:style>
  <w:style w:type="character" w:customStyle="1" w:styleId="NoSpacingChar">
    <w:name w:val="No Spacing Char"/>
    <w:basedOn w:val="DefaultParagraphFont"/>
    <w:link w:val="NoSpacing"/>
    <w:uiPriority w:val="1"/>
    <w:rPr>
      <w:rFonts w:eastAsia="SimSun"/>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Times New Roman" w:eastAsia="SimSun" w:hAnsi="Times New Roman"/>
      <w:b/>
      <w:sz w:val="36"/>
      <w:szCs w:val="32"/>
    </w:rPr>
  </w:style>
  <w:style w:type="paragraph" w:styleId="Heading2">
    <w:name w:val="heading 2"/>
    <w:basedOn w:val="Normal"/>
    <w:next w:val="Normal"/>
    <w:link w:val="Heading2Char"/>
    <w:uiPriority w:val="9"/>
    <w:qFormat/>
    <w:pPr>
      <w:keepNext/>
      <w:keepLines/>
      <w:spacing w:before="40" w:after="0"/>
      <w:outlineLvl w:val="1"/>
    </w:pPr>
    <w:rPr>
      <w:rFonts w:ascii="Calibri Light" w:eastAsia="SimSun"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link w:val="assignmentChar"/>
    <w:qFormat/>
    <w:pPr>
      <w:spacing w:line="480" w:lineRule="auto"/>
      <w:jc w:val="both"/>
    </w:pPr>
    <w:rPr>
      <w:rFonts w:ascii="Times New Roman" w:hAnsi="Times New Roman"/>
      <w:sz w:val="24"/>
    </w:rPr>
  </w:style>
  <w:style w:type="character" w:customStyle="1" w:styleId="assignmentChar">
    <w:name w:val="assignment Char"/>
    <w:basedOn w:val="DefaultParagraphFont"/>
    <w:link w:val="assignment"/>
    <w:rPr>
      <w:rFonts w:ascii="Times New Roman" w:hAnsi="Times New Roman"/>
      <w:sz w:val="24"/>
    </w:rPr>
  </w:style>
  <w:style w:type="character" w:customStyle="1" w:styleId="Heading1Char">
    <w:name w:val="Heading 1 Char"/>
    <w:basedOn w:val="DefaultParagraphFont"/>
    <w:link w:val="Heading1"/>
    <w:uiPriority w:val="9"/>
    <w:rPr>
      <w:rFonts w:ascii="Times New Roman" w:eastAsia="SimSun" w:hAnsi="Times New Roman" w:cs="SimSun"/>
      <w:b/>
      <w:sz w:val="36"/>
      <w:szCs w:val="32"/>
    </w:rPr>
  </w:style>
  <w:style w:type="character" w:customStyle="1" w:styleId="Heading2Char">
    <w:name w:val="Heading 2 Char"/>
    <w:basedOn w:val="DefaultParagraphFont"/>
    <w:link w:val="Heading2"/>
    <w:uiPriority w:val="9"/>
    <w:rPr>
      <w:rFonts w:ascii="Calibri Light" w:eastAsia="SimSun" w:hAnsi="Calibri Light" w:cs="SimSun"/>
      <w:color w:val="2E74B5"/>
      <w:sz w:val="26"/>
      <w:szCs w:val="26"/>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E74B5"/>
      <w:sz w:val="32"/>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NoSpacing">
    <w:name w:val="No Spacing"/>
    <w:link w:val="NoSpacingChar"/>
    <w:uiPriority w:val="1"/>
    <w:qFormat/>
    <w:pPr>
      <w:spacing w:after="0" w:line="240" w:lineRule="auto"/>
    </w:pPr>
    <w:rPr>
      <w:rFonts w:eastAsia="SimSun"/>
    </w:rPr>
  </w:style>
  <w:style w:type="character" w:customStyle="1" w:styleId="NoSpacingChar">
    <w:name w:val="No Spacing Char"/>
    <w:basedOn w:val="DefaultParagraphFont"/>
    <w:link w:val="NoSpacing"/>
    <w:uiPriority w:val="1"/>
    <w:rPr>
      <w:rFonts w:eastAsia="SimSun"/>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11CAE5-C9E6-41F8-B755-3E1554F9A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2270</Words>
  <Characters>12940</Characters>
  <Application>Microsoft Office Word</Application>
  <DocSecurity>0</DocSecurity>
  <Lines>107</Lines>
  <Paragraphs>30</Paragraphs>
  <ScaleCrop>false</ScaleCrop>
  <Company>HP</Company>
  <LinksUpToDate>false</LinksUpToDate>
  <CharactersWithSpaces>15180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creator>p</dc:creator>
  <cp:lastModifiedBy>HP</cp:lastModifiedBy>
  <cp:revision>111</cp:revision>
  <dcterms:created xsi:type="dcterms:W3CDTF">2018-08-30T19:38:00Z</dcterms:created>
  <dcterms:modified xsi:type="dcterms:W3CDTF">2018-08-31T05:32:00Z</dcterms:modified>
</cp:coreProperties>
</file>