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9745C3" w:rsidP="009745C3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CSAC4004 Information Engineering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745C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Daniel Davies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745C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Val Gillings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9745C3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Howells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1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860C69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860C69" w:rsidRPr="00034851" w:rsidRDefault="005B288A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2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860C69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860C69" w:rsidRPr="00034851" w:rsidRDefault="006D436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19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3"/>
          </w:p>
        </w:tc>
        <w:tc>
          <w:tcPr>
            <w:tcW w:w="315" w:type="pct"/>
            <w:vAlign w:val="center"/>
          </w:tcPr>
          <w:p w:rsidR="00860C69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860C69" w:rsidRPr="00034851" w:rsidRDefault="006D436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860C69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29" w:type="pct"/>
            <w:vAlign w:val="center"/>
          </w:tcPr>
          <w:p w:rsidR="00860C69" w:rsidRPr="00034851" w:rsidRDefault="006D436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40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5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5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60C69" w:rsidRPr="00034851" w:rsidRDefault="006D436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9745C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6D4367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82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6D4367" w:rsidP="00FC677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professionally presented assignment. There are multiple features within the database. I agree with the 1</w:t>
            </w:r>
            <w:r w:rsidRPr="006D4367">
              <w:rPr>
                <w:rFonts w:ascii="Calibri" w:hAnsi="Calibri" w:cs="Calibri"/>
                <w:sz w:val="22"/>
                <w:vertAlign w:val="superscript"/>
              </w:rPr>
              <w:t>st</w:t>
            </w:r>
            <w:r>
              <w:rPr>
                <w:rFonts w:ascii="Calibri" w:hAnsi="Calibri" w:cs="Calibri"/>
                <w:sz w:val="22"/>
              </w:rPr>
              <w:t xml:space="preserve"> marker. 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31580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Ashley Reeves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329C5" w:rsidRPr="00BF30FF" w:rsidTr="00991297">
        <w:trPr>
          <w:trHeight w:val="758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E329C5" w:rsidRPr="00034851" w:rsidRDefault="005B288A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rPr>
          <w:trHeight w:val="698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E329C5" w:rsidRPr="00034851" w:rsidRDefault="00FC6772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rPr>
          <w:trHeight w:val="696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E329C5" w:rsidRPr="00034851" w:rsidRDefault="00FC6772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629" w:type="pct"/>
            <w:vAlign w:val="center"/>
          </w:tcPr>
          <w:p w:rsidR="00E329C5" w:rsidRPr="00034851" w:rsidRDefault="00FC6772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45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E329C5" w:rsidRPr="00034851" w:rsidRDefault="00FC6772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  <w:tcBorders>
              <w:bottom w:val="single" w:sz="4" w:space="0" w:color="auto"/>
            </w:tcBorders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E329C5" w:rsidRDefault="00E329C5" w:rsidP="00E329C5">
            <w:pPr>
              <w:rPr>
                <w:rFonts w:ascii="Calibri" w:hAnsi="Calibri" w:cs="Calibri"/>
                <w:b/>
              </w:rPr>
            </w:pPr>
          </w:p>
          <w:p w:rsidR="00E329C5" w:rsidRDefault="00E329C5" w:rsidP="00E329C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E329C5" w:rsidRPr="00BF30FF" w:rsidRDefault="00E329C5" w:rsidP="00E329C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329C5" w:rsidRPr="00034851" w:rsidRDefault="00631580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329C5" w:rsidRPr="00034851" w:rsidRDefault="00FC6772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90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FC6772" w:rsidP="00FC677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professionally presented and exemplary assignment. Ashley has obviously worked very hard on the database. I agree with the 1</w:t>
            </w:r>
            <w:r w:rsidRPr="006D4367">
              <w:rPr>
                <w:rFonts w:ascii="Calibri" w:hAnsi="Calibri" w:cs="Calibri"/>
                <w:sz w:val="22"/>
                <w:vertAlign w:val="superscript"/>
              </w:rPr>
              <w:t>st</w:t>
            </w:r>
            <w:r>
              <w:rPr>
                <w:rFonts w:ascii="Calibri" w:hAnsi="Calibri" w:cs="Calibri"/>
                <w:sz w:val="22"/>
              </w:rPr>
              <w:t xml:space="preserve"> marker.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31580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Daniel Samuel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329C5" w:rsidRPr="00BF30FF" w:rsidTr="00991297">
        <w:trPr>
          <w:trHeight w:val="758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E329C5" w:rsidRPr="00034851" w:rsidRDefault="005B288A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rPr>
          <w:trHeight w:val="698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E329C5" w:rsidRPr="00034851" w:rsidRDefault="00283C62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rPr>
          <w:trHeight w:val="696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E329C5" w:rsidRPr="00034851" w:rsidRDefault="00283C62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629" w:type="pct"/>
            <w:vAlign w:val="center"/>
          </w:tcPr>
          <w:p w:rsidR="00E329C5" w:rsidRPr="00034851" w:rsidRDefault="00A074EE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35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E329C5" w:rsidRPr="00034851" w:rsidRDefault="00A074EE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  <w:tcBorders>
              <w:bottom w:val="single" w:sz="4" w:space="0" w:color="auto"/>
            </w:tcBorders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E329C5" w:rsidRDefault="00E329C5" w:rsidP="00E329C5">
            <w:pPr>
              <w:rPr>
                <w:rFonts w:ascii="Calibri" w:hAnsi="Calibri" w:cs="Calibri"/>
                <w:b/>
              </w:rPr>
            </w:pPr>
          </w:p>
          <w:p w:rsidR="00E329C5" w:rsidRDefault="00E329C5" w:rsidP="00E329C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E329C5" w:rsidRPr="00BF30FF" w:rsidRDefault="00E329C5" w:rsidP="00E329C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329C5" w:rsidRPr="00034851" w:rsidRDefault="00631580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329C5" w:rsidRPr="00034851" w:rsidRDefault="00A074EE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283C62" w:rsidP="00E54F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 </w:t>
            </w:r>
            <w:r w:rsidR="00A074EE">
              <w:rPr>
                <w:rFonts w:ascii="Calibri" w:hAnsi="Calibri" w:cs="Calibri"/>
                <w:sz w:val="22"/>
              </w:rPr>
              <w:t>well-presented</w:t>
            </w:r>
            <w:r>
              <w:rPr>
                <w:rFonts w:ascii="Calibri" w:hAnsi="Calibri" w:cs="Calibri"/>
                <w:sz w:val="22"/>
              </w:rPr>
              <w:t xml:space="preserve"> assignment. There are </w:t>
            </w:r>
            <w:r w:rsidR="00E54F75">
              <w:rPr>
                <w:rFonts w:ascii="Calibri" w:hAnsi="Calibri" w:cs="Calibri"/>
                <w:sz w:val="22"/>
              </w:rPr>
              <w:t>many</w:t>
            </w:r>
            <w:r>
              <w:rPr>
                <w:rFonts w:ascii="Calibri" w:hAnsi="Calibri" w:cs="Calibri"/>
                <w:sz w:val="22"/>
              </w:rPr>
              <w:t xml:space="preserve"> features within the database</w:t>
            </w:r>
            <w:r w:rsidR="00E54F75">
              <w:rPr>
                <w:rFonts w:ascii="Calibri" w:hAnsi="Calibri" w:cs="Calibri"/>
                <w:sz w:val="22"/>
              </w:rPr>
              <w:t>, but it is lacking in some detail</w:t>
            </w:r>
            <w:r>
              <w:rPr>
                <w:rFonts w:ascii="Calibri" w:hAnsi="Calibri" w:cs="Calibri"/>
                <w:sz w:val="22"/>
              </w:rPr>
              <w:t>. I agree with the 1</w:t>
            </w:r>
            <w:r w:rsidRPr="006D4367">
              <w:rPr>
                <w:rFonts w:ascii="Calibri" w:hAnsi="Calibri" w:cs="Calibri"/>
                <w:sz w:val="22"/>
                <w:vertAlign w:val="superscript"/>
              </w:rPr>
              <w:t>st</w:t>
            </w:r>
            <w:r>
              <w:rPr>
                <w:rFonts w:ascii="Calibri" w:hAnsi="Calibri" w:cs="Calibri"/>
                <w:sz w:val="22"/>
              </w:rPr>
              <w:t xml:space="preserve"> marker.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31580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Joshua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329C5" w:rsidRPr="00BF30FF" w:rsidTr="00991297">
        <w:trPr>
          <w:trHeight w:val="758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E329C5" w:rsidRPr="00034851" w:rsidRDefault="005B288A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rPr>
          <w:trHeight w:val="698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E329C5" w:rsidRPr="00034851" w:rsidRDefault="0067482B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rPr>
          <w:trHeight w:val="696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E329C5" w:rsidRPr="00034851" w:rsidRDefault="0067482B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:rsidR="00E329C5" w:rsidRPr="00034851" w:rsidRDefault="0067482B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30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E329C5" w:rsidRPr="00034851" w:rsidRDefault="0067482B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  <w:tcBorders>
              <w:bottom w:val="single" w:sz="4" w:space="0" w:color="auto"/>
            </w:tcBorders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E329C5" w:rsidRDefault="00E329C5" w:rsidP="00E329C5">
            <w:pPr>
              <w:rPr>
                <w:rFonts w:ascii="Calibri" w:hAnsi="Calibri" w:cs="Calibri"/>
                <w:b/>
              </w:rPr>
            </w:pPr>
          </w:p>
          <w:p w:rsidR="00E329C5" w:rsidRDefault="00E329C5" w:rsidP="00E329C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E329C5" w:rsidRPr="00BF30FF" w:rsidRDefault="00E329C5" w:rsidP="00E329C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329C5" w:rsidRPr="00034851" w:rsidRDefault="00631580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329C5" w:rsidRPr="00034851" w:rsidRDefault="0067482B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E54F75" w:rsidP="00C22A7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 </w:t>
            </w:r>
            <w:r w:rsidR="0067482B">
              <w:rPr>
                <w:rFonts w:ascii="Calibri" w:hAnsi="Calibri" w:cs="Calibri"/>
                <w:sz w:val="22"/>
              </w:rPr>
              <w:t>reasonable</w:t>
            </w:r>
            <w:r>
              <w:rPr>
                <w:rFonts w:ascii="Calibri" w:hAnsi="Calibri" w:cs="Calibri"/>
                <w:sz w:val="22"/>
              </w:rPr>
              <w:t xml:space="preserve"> assignment</w:t>
            </w:r>
            <w:r w:rsidR="0067482B">
              <w:rPr>
                <w:rFonts w:ascii="Calibri" w:hAnsi="Calibri" w:cs="Calibri"/>
                <w:sz w:val="22"/>
              </w:rPr>
              <w:t>, covering the main points</w:t>
            </w:r>
            <w:r>
              <w:rPr>
                <w:rFonts w:ascii="Calibri" w:hAnsi="Calibri" w:cs="Calibri"/>
                <w:sz w:val="22"/>
              </w:rPr>
              <w:t>. The</w:t>
            </w:r>
            <w:r w:rsidR="0067482B">
              <w:rPr>
                <w:rFonts w:ascii="Calibri" w:hAnsi="Calibri" w:cs="Calibri"/>
                <w:sz w:val="22"/>
              </w:rPr>
              <w:t xml:space="preserve"> </w:t>
            </w:r>
            <w:r>
              <w:rPr>
                <w:rFonts w:ascii="Calibri" w:hAnsi="Calibri" w:cs="Calibri"/>
                <w:sz w:val="22"/>
              </w:rPr>
              <w:t>database</w:t>
            </w:r>
            <w:r w:rsidR="0067482B">
              <w:rPr>
                <w:rFonts w:ascii="Calibri" w:hAnsi="Calibri" w:cs="Calibri"/>
                <w:sz w:val="22"/>
              </w:rPr>
              <w:t xml:space="preserve"> is </w:t>
            </w:r>
            <w:r w:rsidR="00D0771E">
              <w:rPr>
                <w:rFonts w:ascii="Calibri" w:hAnsi="Calibri" w:cs="Calibri"/>
                <w:sz w:val="22"/>
              </w:rPr>
              <w:t>functional, but more detail in the written work and the database design would have earned more marks.</w:t>
            </w:r>
            <w:r>
              <w:rPr>
                <w:rFonts w:ascii="Calibri" w:hAnsi="Calibri" w:cs="Calibri"/>
                <w:sz w:val="22"/>
              </w:rPr>
              <w:t xml:space="preserve"> I agree with the 1</w:t>
            </w:r>
            <w:r w:rsidRPr="006D4367">
              <w:rPr>
                <w:rFonts w:ascii="Calibri" w:hAnsi="Calibri" w:cs="Calibri"/>
                <w:sz w:val="22"/>
                <w:vertAlign w:val="superscript"/>
              </w:rPr>
              <w:t>st</w:t>
            </w:r>
            <w:r>
              <w:rPr>
                <w:rFonts w:ascii="Calibri" w:hAnsi="Calibri" w:cs="Calibri"/>
                <w:sz w:val="22"/>
              </w:rPr>
              <w:t xml:space="preserve"> marker.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31580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Richard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329C5" w:rsidRPr="00BF30FF" w:rsidTr="00991297">
        <w:trPr>
          <w:trHeight w:val="758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629" w:type="pct"/>
            <w:vAlign w:val="center"/>
          </w:tcPr>
          <w:p w:rsidR="00E329C5" w:rsidRPr="00034851" w:rsidRDefault="005B288A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rPr>
          <w:trHeight w:val="698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629" w:type="pct"/>
            <w:vAlign w:val="center"/>
          </w:tcPr>
          <w:p w:rsidR="00E329C5" w:rsidRPr="00034851" w:rsidRDefault="0005734F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rPr>
          <w:trHeight w:val="696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E329C5" w:rsidRPr="00034851" w:rsidRDefault="0005734F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37</w:t>
            </w:r>
          </w:p>
        </w:tc>
        <w:tc>
          <w:tcPr>
            <w:tcW w:w="629" w:type="pct"/>
            <w:vAlign w:val="center"/>
          </w:tcPr>
          <w:p w:rsidR="00E329C5" w:rsidRPr="00034851" w:rsidRDefault="0005734F" w:rsidP="0005734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36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629" w:type="pct"/>
            <w:vAlign w:val="center"/>
          </w:tcPr>
          <w:p w:rsidR="00E329C5" w:rsidRPr="00034851" w:rsidRDefault="0005734F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  <w:tcBorders>
              <w:bottom w:val="single" w:sz="4" w:space="0" w:color="auto"/>
            </w:tcBorders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E329C5" w:rsidRDefault="00E329C5" w:rsidP="00E329C5">
            <w:pPr>
              <w:rPr>
                <w:rFonts w:ascii="Calibri" w:hAnsi="Calibri" w:cs="Calibri"/>
                <w:b/>
              </w:rPr>
            </w:pPr>
          </w:p>
          <w:p w:rsidR="00E329C5" w:rsidRDefault="00E329C5" w:rsidP="00E329C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E329C5" w:rsidRPr="00BF30FF" w:rsidRDefault="00E329C5" w:rsidP="00E329C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329C5" w:rsidRPr="00034851" w:rsidRDefault="00631580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329C5" w:rsidRPr="00034851" w:rsidRDefault="0005734F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95F62" w:rsidP="00C22A7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A </w:t>
            </w:r>
            <w:r w:rsidR="0005734F">
              <w:rPr>
                <w:rFonts w:ascii="Calibri" w:hAnsi="Calibri" w:cs="Calibri"/>
                <w:sz w:val="22"/>
              </w:rPr>
              <w:t>basic</w:t>
            </w:r>
            <w:r>
              <w:rPr>
                <w:rFonts w:ascii="Calibri" w:hAnsi="Calibri" w:cs="Calibri"/>
                <w:sz w:val="22"/>
              </w:rPr>
              <w:t xml:space="preserve"> assignment, covering the main points</w:t>
            </w:r>
            <w:r w:rsidR="0005734F">
              <w:rPr>
                <w:rFonts w:ascii="Calibri" w:hAnsi="Calibri" w:cs="Calibri"/>
                <w:sz w:val="22"/>
              </w:rPr>
              <w:t xml:space="preserve"> but lacking in any real depth</w:t>
            </w:r>
            <w:r>
              <w:rPr>
                <w:rFonts w:ascii="Calibri" w:hAnsi="Calibri" w:cs="Calibri"/>
                <w:sz w:val="22"/>
              </w:rPr>
              <w:t>. The database is f</w:t>
            </w:r>
            <w:r w:rsidR="0005734F">
              <w:rPr>
                <w:rFonts w:ascii="Calibri" w:hAnsi="Calibri" w:cs="Calibri"/>
                <w:sz w:val="22"/>
              </w:rPr>
              <w:t>ully f</w:t>
            </w:r>
            <w:r>
              <w:rPr>
                <w:rFonts w:ascii="Calibri" w:hAnsi="Calibri" w:cs="Calibri"/>
                <w:sz w:val="22"/>
              </w:rPr>
              <w:t xml:space="preserve">unctional, but more detail </w:t>
            </w:r>
            <w:r w:rsidR="0005734F">
              <w:rPr>
                <w:rFonts w:ascii="Calibri" w:hAnsi="Calibri" w:cs="Calibri"/>
                <w:sz w:val="22"/>
              </w:rPr>
              <w:t xml:space="preserve">and structure </w:t>
            </w:r>
            <w:r>
              <w:rPr>
                <w:rFonts w:ascii="Calibri" w:hAnsi="Calibri" w:cs="Calibri"/>
                <w:sz w:val="22"/>
              </w:rPr>
              <w:t>in the</w:t>
            </w:r>
            <w:r w:rsidR="0005734F">
              <w:rPr>
                <w:rFonts w:ascii="Calibri" w:hAnsi="Calibri" w:cs="Calibri"/>
                <w:sz w:val="22"/>
              </w:rPr>
              <w:t xml:space="preserve"> written work </w:t>
            </w:r>
            <w:r>
              <w:rPr>
                <w:rFonts w:ascii="Calibri" w:hAnsi="Calibri" w:cs="Calibri"/>
                <w:sz w:val="22"/>
              </w:rPr>
              <w:t>would have earned more marks. I agree with the 1</w:t>
            </w:r>
            <w:r w:rsidRPr="006D4367">
              <w:rPr>
                <w:rFonts w:ascii="Calibri" w:hAnsi="Calibri" w:cs="Calibri"/>
                <w:sz w:val="22"/>
                <w:vertAlign w:val="superscript"/>
              </w:rPr>
              <w:t>st</w:t>
            </w:r>
            <w:r>
              <w:rPr>
                <w:rFonts w:ascii="Calibri" w:hAnsi="Calibri" w:cs="Calibri"/>
                <w:sz w:val="22"/>
              </w:rPr>
              <w:t xml:space="preserve"> marker.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9745C3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31580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William Morris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99129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329C5" w:rsidRPr="00BF30FF" w:rsidTr="00991297">
        <w:trPr>
          <w:trHeight w:val="758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E329C5" w:rsidRPr="00034851" w:rsidRDefault="00A8418D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</w:p>
        </w:tc>
        <w:tc>
          <w:tcPr>
            <w:tcW w:w="629" w:type="pct"/>
            <w:vAlign w:val="center"/>
          </w:tcPr>
          <w:p w:rsidR="00E329C5" w:rsidRPr="00034851" w:rsidRDefault="005B288A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rPr>
          <w:trHeight w:val="698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14" w:type="pct"/>
            <w:vAlign w:val="center"/>
          </w:tcPr>
          <w:p w:rsidR="00E329C5" w:rsidRPr="00034851" w:rsidRDefault="009A4176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E329C5" w:rsidRPr="00034851" w:rsidRDefault="00ED02E2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rPr>
          <w:trHeight w:val="696"/>
        </w:trPr>
        <w:tc>
          <w:tcPr>
            <w:tcW w:w="320" w:type="pct"/>
          </w:tcPr>
          <w:p w:rsidR="00E329C5" w:rsidRPr="006C0D33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E329C5" w:rsidRPr="00034851" w:rsidRDefault="009A4176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E329C5" w:rsidRPr="00034851" w:rsidRDefault="00ED02E2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14" w:type="pct"/>
            <w:vAlign w:val="center"/>
          </w:tcPr>
          <w:p w:rsidR="00E329C5" w:rsidRPr="00034851" w:rsidRDefault="009A4176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37</w:t>
            </w:r>
          </w:p>
        </w:tc>
        <w:tc>
          <w:tcPr>
            <w:tcW w:w="629" w:type="pct"/>
            <w:vAlign w:val="center"/>
          </w:tcPr>
          <w:p w:rsidR="00E329C5" w:rsidRPr="00034851" w:rsidRDefault="00ED02E2" w:rsidP="00993B1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</w:t>
            </w:r>
            <w:r w:rsidR="00993B1D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E329C5" w:rsidRPr="00BF30FF" w:rsidRDefault="00E329C5" w:rsidP="00E329C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E329C5" w:rsidRPr="00BF30FF" w:rsidRDefault="00E329C5" w:rsidP="00E329C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E329C5" w:rsidRPr="00034851" w:rsidRDefault="009A4176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629" w:type="pct"/>
            <w:vAlign w:val="center"/>
          </w:tcPr>
          <w:p w:rsidR="00E329C5" w:rsidRPr="00034851" w:rsidRDefault="00ED02E2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329C5" w:rsidRPr="00BF30FF" w:rsidTr="00E329C5">
        <w:tc>
          <w:tcPr>
            <w:tcW w:w="320" w:type="pct"/>
            <w:tcBorders>
              <w:bottom w:val="single" w:sz="4" w:space="0" w:color="auto"/>
            </w:tcBorders>
          </w:tcPr>
          <w:p w:rsidR="00E329C5" w:rsidRPr="00BF30FF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E329C5" w:rsidRDefault="00E329C5" w:rsidP="00E329C5">
            <w:pPr>
              <w:rPr>
                <w:rFonts w:ascii="Calibri" w:hAnsi="Calibri" w:cs="Calibri"/>
                <w:b/>
              </w:rPr>
            </w:pPr>
          </w:p>
          <w:p w:rsidR="00E329C5" w:rsidRDefault="00E329C5" w:rsidP="00E329C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E329C5" w:rsidRPr="00BF30FF" w:rsidRDefault="00E329C5" w:rsidP="00E329C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329C5" w:rsidRPr="00034851" w:rsidRDefault="00631580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329C5" w:rsidRPr="00034851" w:rsidRDefault="00ED02E2" w:rsidP="00993B1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7</w:t>
            </w:r>
            <w:r w:rsidR="00993B1D"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29C5" w:rsidRPr="00034851" w:rsidRDefault="00E329C5" w:rsidP="00E329C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C22A79" w:rsidP="00C22A7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well-presented assignment. The database is fully functional. I agree with the 1</w:t>
            </w:r>
            <w:r w:rsidRPr="006D4367">
              <w:rPr>
                <w:rFonts w:ascii="Calibri" w:hAnsi="Calibri" w:cs="Calibri"/>
                <w:sz w:val="22"/>
                <w:vertAlign w:val="superscript"/>
              </w:rPr>
              <w:t>st</w:t>
            </w:r>
            <w:r>
              <w:rPr>
                <w:rFonts w:ascii="Calibri" w:hAnsi="Calibri" w:cs="Calibri"/>
                <w:sz w:val="22"/>
              </w:rPr>
              <w:t xml:space="preserve"> marker.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180" w:rsidRDefault="00756180" w:rsidP="006B3B92">
      <w:r>
        <w:separator/>
      </w:r>
    </w:p>
  </w:endnote>
  <w:endnote w:type="continuationSeparator" w:id="0">
    <w:p w:rsidR="00756180" w:rsidRDefault="00756180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180" w:rsidRDefault="00756180" w:rsidP="006B3B92">
      <w:r>
        <w:separator/>
      </w:r>
    </w:p>
  </w:footnote>
  <w:footnote w:type="continuationSeparator" w:id="0">
    <w:p w:rsidR="00756180" w:rsidRDefault="00756180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5734F"/>
    <w:rsid w:val="00080C75"/>
    <w:rsid w:val="00081561"/>
    <w:rsid w:val="000D7757"/>
    <w:rsid w:val="000E5D5C"/>
    <w:rsid w:val="0014151E"/>
    <w:rsid w:val="00192841"/>
    <w:rsid w:val="001C0FF5"/>
    <w:rsid w:val="00261400"/>
    <w:rsid w:val="00283C62"/>
    <w:rsid w:val="002B30CC"/>
    <w:rsid w:val="002E7D55"/>
    <w:rsid w:val="003524DD"/>
    <w:rsid w:val="00393EB4"/>
    <w:rsid w:val="00395F62"/>
    <w:rsid w:val="00514C78"/>
    <w:rsid w:val="0053392C"/>
    <w:rsid w:val="00541150"/>
    <w:rsid w:val="005705B2"/>
    <w:rsid w:val="00585DD5"/>
    <w:rsid w:val="005B288A"/>
    <w:rsid w:val="005B43EB"/>
    <w:rsid w:val="00631580"/>
    <w:rsid w:val="00673845"/>
    <w:rsid w:val="0067482B"/>
    <w:rsid w:val="006B3B92"/>
    <w:rsid w:val="006B6F4A"/>
    <w:rsid w:val="006C0D33"/>
    <w:rsid w:val="006C2BD1"/>
    <w:rsid w:val="006C569E"/>
    <w:rsid w:val="006D4367"/>
    <w:rsid w:val="00707431"/>
    <w:rsid w:val="00710625"/>
    <w:rsid w:val="007230A5"/>
    <w:rsid w:val="00730C4B"/>
    <w:rsid w:val="00735949"/>
    <w:rsid w:val="007426FE"/>
    <w:rsid w:val="00756180"/>
    <w:rsid w:val="0077070E"/>
    <w:rsid w:val="007D30FF"/>
    <w:rsid w:val="007E5F9A"/>
    <w:rsid w:val="00804655"/>
    <w:rsid w:val="0080746D"/>
    <w:rsid w:val="008146AC"/>
    <w:rsid w:val="0084611B"/>
    <w:rsid w:val="00860C69"/>
    <w:rsid w:val="00865DAE"/>
    <w:rsid w:val="008829A5"/>
    <w:rsid w:val="00883A3E"/>
    <w:rsid w:val="008E47E0"/>
    <w:rsid w:val="009020EB"/>
    <w:rsid w:val="0096058A"/>
    <w:rsid w:val="009745C3"/>
    <w:rsid w:val="009828C4"/>
    <w:rsid w:val="00991297"/>
    <w:rsid w:val="00993B1D"/>
    <w:rsid w:val="009A4176"/>
    <w:rsid w:val="00A06365"/>
    <w:rsid w:val="00A074EE"/>
    <w:rsid w:val="00A62D2E"/>
    <w:rsid w:val="00A8418D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22A79"/>
    <w:rsid w:val="00C31FF7"/>
    <w:rsid w:val="00CE4D4A"/>
    <w:rsid w:val="00CF4FA5"/>
    <w:rsid w:val="00D0488E"/>
    <w:rsid w:val="00D0771E"/>
    <w:rsid w:val="00D6043E"/>
    <w:rsid w:val="00D7782F"/>
    <w:rsid w:val="00DE71E6"/>
    <w:rsid w:val="00DF520C"/>
    <w:rsid w:val="00E329C5"/>
    <w:rsid w:val="00E463DE"/>
    <w:rsid w:val="00E52131"/>
    <w:rsid w:val="00E54F75"/>
    <w:rsid w:val="00E6470B"/>
    <w:rsid w:val="00ED02E2"/>
    <w:rsid w:val="00ED1C0D"/>
    <w:rsid w:val="00EE6428"/>
    <w:rsid w:val="00F23767"/>
    <w:rsid w:val="00F838EE"/>
    <w:rsid w:val="00FB2403"/>
    <w:rsid w:val="00FC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FA465-7428-4F6B-AC31-F7E7EFDC1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Daniel Davies</cp:lastModifiedBy>
  <cp:revision>2</cp:revision>
  <cp:lastPrinted>2012-06-18T13:10:00Z</cp:lastPrinted>
  <dcterms:created xsi:type="dcterms:W3CDTF">2018-06-04T15:50:00Z</dcterms:created>
  <dcterms:modified xsi:type="dcterms:W3CDTF">2018-06-04T15:50:00Z</dcterms:modified>
</cp:coreProperties>
</file>