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1D59" w:rsidRDefault="00C51D59" w:rsidP="00C51D59">
      <w:pPr>
        <w:tabs>
          <w:tab w:val="left" w:pos="2085"/>
        </w:tabs>
        <w:rPr>
          <w:rFonts w:ascii="Arial" w:hAnsi="Arial" w:cs="Arial"/>
          <w:sz w:val="24"/>
          <w:szCs w:val="24"/>
        </w:rPr>
      </w:pPr>
      <w:r w:rsidRPr="00C51D59">
        <w:rPr>
          <w:rFonts w:ascii="Arial" w:hAnsi="Arial" w:cs="Arial"/>
          <w:sz w:val="28"/>
          <w:szCs w:val="24"/>
        </w:rPr>
        <w:t xml:space="preserve">Title: Community heath workers’ experiences of using video teaching </w:t>
      </w:r>
      <w:r>
        <w:rPr>
          <w:rFonts w:ascii="Arial" w:hAnsi="Arial" w:cs="Arial"/>
          <w:sz w:val="28"/>
          <w:szCs w:val="24"/>
        </w:rPr>
        <w:t xml:space="preserve">          </w:t>
      </w:r>
      <w:r w:rsidRPr="00C51D59">
        <w:rPr>
          <w:rFonts w:ascii="Arial" w:hAnsi="Arial" w:cs="Arial"/>
          <w:sz w:val="28"/>
          <w:szCs w:val="24"/>
        </w:rPr>
        <w:t>tools during home visits.</w:t>
      </w:r>
    </w:p>
    <w:p w:rsidR="00995CCC" w:rsidRDefault="00C51D59" w:rsidP="00C51D59">
      <w:pPr>
        <w:tabs>
          <w:tab w:val="left" w:pos="2011"/>
        </w:tabs>
      </w:pPr>
      <w:r>
        <w:tab/>
      </w:r>
    </w:p>
    <w:p w:rsidR="00995CCC" w:rsidRPr="00995CCC" w:rsidRDefault="00995CCC" w:rsidP="00995CCC"/>
    <w:p w:rsidR="00995CCC" w:rsidRDefault="00995CCC" w:rsidP="00995CCC"/>
    <w:p w:rsidR="00995CCC" w:rsidRDefault="00995CCC" w:rsidP="00995CCC">
      <w:pPr>
        <w:tabs>
          <w:tab w:val="left" w:pos="2085"/>
        </w:tabs>
        <w:rPr>
          <w:rFonts w:ascii="Arial" w:hAnsi="Arial" w:cs="Arial"/>
          <w:sz w:val="24"/>
          <w:szCs w:val="24"/>
        </w:rPr>
      </w:pPr>
      <w:r w:rsidRPr="00995CCC">
        <w:rPr>
          <w:rFonts w:ascii="Arial" w:hAnsi="Arial" w:cs="Arial"/>
          <w:sz w:val="24"/>
          <w:szCs w:val="24"/>
        </w:rPr>
        <w:tab/>
      </w:r>
      <w:r>
        <w:rPr>
          <w:rFonts w:ascii="Arial" w:hAnsi="Arial" w:cs="Arial"/>
          <w:sz w:val="24"/>
          <w:szCs w:val="24"/>
        </w:rPr>
        <w:t xml:space="preserve"> </w:t>
      </w:r>
    </w:p>
    <w:p w:rsidR="00995CCC" w:rsidRDefault="00995CCC" w:rsidP="00995CCC">
      <w:pPr>
        <w:tabs>
          <w:tab w:val="left" w:pos="2085"/>
        </w:tabs>
        <w:rPr>
          <w:rFonts w:ascii="Arial" w:hAnsi="Arial" w:cs="Arial"/>
          <w:sz w:val="24"/>
          <w:szCs w:val="24"/>
        </w:rPr>
      </w:pPr>
    </w:p>
    <w:p w:rsidR="00995CCC" w:rsidRDefault="00995CCC" w:rsidP="00995CCC">
      <w:pPr>
        <w:tabs>
          <w:tab w:val="left" w:pos="2085"/>
        </w:tabs>
        <w:rPr>
          <w:rFonts w:ascii="Arial" w:hAnsi="Arial" w:cs="Arial"/>
          <w:sz w:val="24"/>
          <w:szCs w:val="24"/>
        </w:rPr>
      </w:pPr>
    </w:p>
    <w:p w:rsidR="002F792C" w:rsidRPr="00C51D59" w:rsidRDefault="00995CCC" w:rsidP="00995CCC">
      <w:pPr>
        <w:tabs>
          <w:tab w:val="left" w:pos="2085"/>
        </w:tabs>
        <w:rPr>
          <w:rFonts w:ascii="Arial" w:hAnsi="Arial" w:cs="Arial"/>
          <w:sz w:val="28"/>
          <w:szCs w:val="24"/>
        </w:rPr>
      </w:pPr>
      <w:r w:rsidRPr="00C51D59">
        <w:rPr>
          <w:rFonts w:ascii="Arial" w:hAnsi="Arial" w:cs="Arial"/>
          <w:sz w:val="28"/>
          <w:szCs w:val="24"/>
        </w:rPr>
        <w:t xml:space="preserve">                                    </w:t>
      </w:r>
      <w:r w:rsidR="00C51D59">
        <w:rPr>
          <w:rFonts w:ascii="Arial" w:hAnsi="Arial" w:cs="Arial"/>
          <w:sz w:val="28"/>
          <w:szCs w:val="24"/>
        </w:rPr>
        <w:t>Name</w:t>
      </w:r>
      <w:r w:rsidRPr="00C51D59">
        <w:rPr>
          <w:rFonts w:ascii="Arial" w:hAnsi="Arial" w:cs="Arial"/>
          <w:sz w:val="28"/>
          <w:szCs w:val="24"/>
        </w:rPr>
        <w:t>: Chantelle Garland</w:t>
      </w: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p>
    <w:p w:rsidR="00995CCC" w:rsidRPr="00C51D59" w:rsidRDefault="00995CCC" w:rsidP="00995CCC">
      <w:pPr>
        <w:tabs>
          <w:tab w:val="left" w:pos="2085"/>
        </w:tabs>
        <w:rPr>
          <w:rFonts w:ascii="Arial" w:hAnsi="Arial" w:cs="Arial"/>
          <w:sz w:val="28"/>
          <w:szCs w:val="24"/>
        </w:rPr>
      </w:pPr>
      <w:r w:rsidRPr="00C51D59">
        <w:rPr>
          <w:rFonts w:ascii="Arial" w:hAnsi="Arial" w:cs="Arial"/>
          <w:sz w:val="28"/>
          <w:szCs w:val="24"/>
        </w:rPr>
        <w:t xml:space="preserve">                                    Student number: 1802854</w:t>
      </w:r>
    </w:p>
    <w:p w:rsidR="00995CCC" w:rsidRDefault="00995CCC" w:rsidP="00995CCC">
      <w:pPr>
        <w:tabs>
          <w:tab w:val="left" w:pos="2085"/>
        </w:tabs>
        <w:rPr>
          <w:rFonts w:ascii="Arial" w:hAnsi="Arial" w:cs="Arial"/>
          <w:sz w:val="24"/>
          <w:szCs w:val="24"/>
        </w:rPr>
      </w:pPr>
    </w:p>
    <w:p w:rsidR="00995CCC" w:rsidRDefault="00995CCC" w:rsidP="00995CCC">
      <w:pPr>
        <w:tabs>
          <w:tab w:val="left" w:pos="2085"/>
        </w:tabs>
        <w:rPr>
          <w:rFonts w:ascii="Arial" w:hAnsi="Arial" w:cs="Arial"/>
          <w:sz w:val="24"/>
          <w:szCs w:val="24"/>
        </w:rPr>
      </w:pPr>
    </w:p>
    <w:p w:rsidR="00995CCC" w:rsidRDefault="00995CCC" w:rsidP="00995CCC">
      <w:pPr>
        <w:tabs>
          <w:tab w:val="left" w:pos="2085"/>
        </w:tabs>
        <w:rPr>
          <w:rFonts w:ascii="Arial" w:hAnsi="Arial" w:cs="Arial"/>
          <w:sz w:val="24"/>
          <w:szCs w:val="24"/>
        </w:rPr>
      </w:pPr>
    </w:p>
    <w:p w:rsidR="00995CCC" w:rsidRDefault="00995CCC" w:rsidP="00995CCC">
      <w:pPr>
        <w:tabs>
          <w:tab w:val="left" w:pos="2085"/>
        </w:tabs>
        <w:rPr>
          <w:rFonts w:ascii="Arial" w:hAnsi="Arial" w:cs="Arial"/>
          <w:sz w:val="24"/>
          <w:szCs w:val="24"/>
        </w:rPr>
      </w:pPr>
    </w:p>
    <w:p w:rsidR="00995CCC" w:rsidRPr="00995CCC" w:rsidRDefault="00995CCC" w:rsidP="00995CCC">
      <w:pPr>
        <w:rPr>
          <w:rFonts w:ascii="Arial" w:hAnsi="Arial" w:cs="Arial"/>
          <w:sz w:val="24"/>
          <w:szCs w:val="24"/>
        </w:rPr>
      </w:pPr>
    </w:p>
    <w:p w:rsidR="00995CCC" w:rsidRPr="00995CCC" w:rsidRDefault="00995CCC" w:rsidP="00995CCC">
      <w:pPr>
        <w:rPr>
          <w:rFonts w:ascii="Arial" w:hAnsi="Arial" w:cs="Arial"/>
          <w:sz w:val="24"/>
          <w:szCs w:val="24"/>
        </w:rPr>
      </w:pPr>
    </w:p>
    <w:p w:rsidR="00995CCC" w:rsidRPr="00995CCC" w:rsidRDefault="00995CCC" w:rsidP="00995CCC">
      <w:pPr>
        <w:rPr>
          <w:rFonts w:ascii="Arial" w:hAnsi="Arial" w:cs="Arial"/>
          <w:sz w:val="24"/>
          <w:szCs w:val="24"/>
        </w:rPr>
      </w:pPr>
    </w:p>
    <w:p w:rsidR="00995CCC" w:rsidRPr="00995CCC" w:rsidRDefault="00995CCC" w:rsidP="00995CCC">
      <w:pPr>
        <w:rPr>
          <w:rFonts w:ascii="Arial" w:hAnsi="Arial" w:cs="Arial"/>
          <w:sz w:val="24"/>
          <w:szCs w:val="24"/>
        </w:rPr>
      </w:pPr>
    </w:p>
    <w:p w:rsidR="00995CCC" w:rsidRPr="00995CCC" w:rsidRDefault="00995CCC" w:rsidP="00995CCC">
      <w:pPr>
        <w:rPr>
          <w:rFonts w:ascii="Arial" w:hAnsi="Arial" w:cs="Arial"/>
          <w:sz w:val="24"/>
          <w:szCs w:val="24"/>
        </w:rPr>
      </w:pPr>
    </w:p>
    <w:p w:rsidR="00995CCC" w:rsidRDefault="00995CCC" w:rsidP="00995CCC">
      <w:pPr>
        <w:rPr>
          <w:rFonts w:ascii="Arial" w:hAnsi="Arial" w:cs="Arial"/>
          <w:sz w:val="24"/>
          <w:szCs w:val="24"/>
        </w:rPr>
      </w:pPr>
    </w:p>
    <w:p w:rsidR="00995CCC" w:rsidRDefault="00995CCC" w:rsidP="00995CCC">
      <w:pPr>
        <w:rPr>
          <w:rFonts w:ascii="Arial" w:hAnsi="Arial" w:cs="Arial"/>
          <w:sz w:val="24"/>
          <w:szCs w:val="24"/>
        </w:rPr>
      </w:pPr>
    </w:p>
    <w:p w:rsidR="00995CCC" w:rsidRDefault="00995CCC" w:rsidP="00995CCC">
      <w:pPr>
        <w:rPr>
          <w:rFonts w:ascii="Arial" w:hAnsi="Arial" w:cs="Arial"/>
          <w:sz w:val="24"/>
          <w:szCs w:val="24"/>
        </w:rPr>
      </w:pPr>
    </w:p>
    <w:p w:rsidR="00995CCC" w:rsidRDefault="00995CCC" w:rsidP="00995CCC">
      <w:pPr>
        <w:rPr>
          <w:rFonts w:ascii="Arial" w:hAnsi="Arial" w:cs="Arial"/>
          <w:sz w:val="24"/>
          <w:szCs w:val="24"/>
        </w:rPr>
      </w:pPr>
    </w:p>
    <w:p w:rsidR="00995CCC" w:rsidRDefault="00995CCC" w:rsidP="00995CCC">
      <w:pPr>
        <w:rPr>
          <w:rFonts w:ascii="Arial" w:hAnsi="Arial" w:cs="Arial"/>
          <w:sz w:val="24"/>
          <w:szCs w:val="24"/>
        </w:rPr>
      </w:pPr>
    </w:p>
    <w:p w:rsidR="00995CCC" w:rsidRPr="00C51D59" w:rsidRDefault="00995CCC" w:rsidP="00897818">
      <w:pPr>
        <w:spacing w:line="480" w:lineRule="auto"/>
        <w:rPr>
          <w:rFonts w:ascii="Arial" w:hAnsi="Arial" w:cs="Arial"/>
          <w:sz w:val="28"/>
          <w:szCs w:val="28"/>
        </w:rPr>
      </w:pPr>
      <w:r w:rsidRPr="00C51D59">
        <w:rPr>
          <w:rFonts w:ascii="Arial" w:hAnsi="Arial" w:cs="Arial"/>
          <w:sz w:val="28"/>
          <w:szCs w:val="28"/>
        </w:rPr>
        <w:lastRenderedPageBreak/>
        <w:t>It is important to critique of view individuals work because it allows other individuals to see what strategies work and what strategies does not work. Also it allows other individuals to recognise what the researcher are not responding to within their rese</w:t>
      </w:r>
      <w:r w:rsidR="00DF02D2" w:rsidRPr="00C51D59">
        <w:rPr>
          <w:rFonts w:ascii="Arial" w:hAnsi="Arial" w:cs="Arial"/>
          <w:sz w:val="28"/>
          <w:szCs w:val="28"/>
        </w:rPr>
        <w:t>arch project (Bunting,</w:t>
      </w:r>
      <w:r w:rsidRPr="00C51D59">
        <w:rPr>
          <w:rFonts w:ascii="Arial" w:hAnsi="Arial" w:cs="Arial"/>
          <w:sz w:val="28"/>
          <w:szCs w:val="28"/>
        </w:rPr>
        <w:t xml:space="preserve"> 2013)</w:t>
      </w:r>
      <w:r w:rsidR="00DF02D2" w:rsidRPr="00C51D59">
        <w:rPr>
          <w:rFonts w:ascii="Arial" w:hAnsi="Arial" w:cs="Arial"/>
          <w:sz w:val="28"/>
          <w:szCs w:val="28"/>
        </w:rPr>
        <w:t>.</w:t>
      </w:r>
    </w:p>
    <w:p w:rsidR="00DF02D2" w:rsidRPr="00C51D59" w:rsidRDefault="00DF02D2" w:rsidP="00897818">
      <w:pPr>
        <w:spacing w:line="480" w:lineRule="auto"/>
        <w:rPr>
          <w:rFonts w:ascii="Arial" w:hAnsi="Arial" w:cs="Arial"/>
          <w:sz w:val="28"/>
          <w:szCs w:val="28"/>
        </w:rPr>
      </w:pPr>
      <w:r w:rsidRPr="00C51D59">
        <w:rPr>
          <w:rFonts w:ascii="Arial" w:hAnsi="Arial" w:cs="Arial"/>
          <w:sz w:val="28"/>
          <w:szCs w:val="28"/>
        </w:rPr>
        <w:t>Within the research paper ‘community health workers’ experiences of using teaching tools during home visits’ the title is clearly stated at the top of the paper. It is important that the title is stated at the top of a research paper because it gives the reader an idea of what the paper is about (Springer, 2019).</w:t>
      </w:r>
    </w:p>
    <w:p w:rsidR="00DF02D2" w:rsidRPr="00C25A71" w:rsidRDefault="00464CA3" w:rsidP="00897818">
      <w:pPr>
        <w:spacing w:line="480" w:lineRule="auto"/>
        <w:rPr>
          <w:rFonts w:ascii="Arial" w:hAnsi="Arial" w:cs="Arial"/>
          <w:color w:val="FF0000"/>
          <w:sz w:val="28"/>
          <w:szCs w:val="28"/>
        </w:rPr>
      </w:pPr>
      <w:r w:rsidRPr="00C51D59">
        <w:rPr>
          <w:rFonts w:ascii="Arial" w:hAnsi="Arial" w:cs="Arial"/>
          <w:sz w:val="28"/>
          <w:szCs w:val="28"/>
        </w:rPr>
        <w:t>The study of the</w:t>
      </w:r>
      <w:r w:rsidR="00DF02D2" w:rsidRPr="00C51D59">
        <w:rPr>
          <w:rFonts w:ascii="Arial" w:hAnsi="Arial" w:cs="Arial"/>
          <w:sz w:val="28"/>
          <w:szCs w:val="28"/>
        </w:rPr>
        <w:t xml:space="preserve"> research of paper is based on the experiences that heath care workers have whilst using video teaching tools when doing</w:t>
      </w:r>
      <w:r w:rsidRPr="00C51D59">
        <w:rPr>
          <w:rFonts w:ascii="Arial" w:hAnsi="Arial" w:cs="Arial"/>
          <w:sz w:val="28"/>
          <w:szCs w:val="28"/>
        </w:rPr>
        <w:t xml:space="preserve"> home visits (Coetzee, (2017) </w:t>
      </w:r>
      <w:proofErr w:type="spellStart"/>
      <w:r w:rsidRPr="00C51D59">
        <w:rPr>
          <w:rFonts w:ascii="Arial" w:hAnsi="Arial" w:cs="Arial"/>
          <w:sz w:val="28"/>
          <w:szCs w:val="28"/>
        </w:rPr>
        <w:t>pg</w:t>
      </w:r>
      <w:proofErr w:type="spellEnd"/>
      <w:r w:rsidRPr="00C51D59">
        <w:rPr>
          <w:rFonts w:ascii="Arial" w:hAnsi="Arial" w:cs="Arial"/>
          <w:sz w:val="28"/>
          <w:szCs w:val="28"/>
        </w:rPr>
        <w:t xml:space="preserve"> 167</w:t>
      </w:r>
      <w:r w:rsidR="00C25A71">
        <w:rPr>
          <w:rFonts w:ascii="Arial" w:hAnsi="Arial" w:cs="Arial"/>
          <w:sz w:val="28"/>
          <w:szCs w:val="28"/>
        </w:rPr>
        <w:t>)</w:t>
      </w:r>
      <w:r w:rsidRPr="00C51D59">
        <w:rPr>
          <w:rFonts w:ascii="Arial" w:hAnsi="Arial" w:cs="Arial"/>
          <w:sz w:val="28"/>
          <w:szCs w:val="28"/>
        </w:rPr>
        <w:t xml:space="preserve">. The individuals who carried out the study of community health workers’ experienced of using teaching tools during home visits are from Stanford University of medicine. These individuals have a professional or an academic backgrounds ranging from master degrees to PhD’s. </w:t>
      </w:r>
      <w:r w:rsidR="00C25A71">
        <w:rPr>
          <w:rFonts w:ascii="Arial" w:hAnsi="Arial" w:cs="Arial"/>
          <w:color w:val="FF0000"/>
          <w:sz w:val="28"/>
          <w:szCs w:val="28"/>
        </w:rPr>
        <w:t xml:space="preserve">A PhD is known to be a post graduate doctoral degree. </w:t>
      </w:r>
      <w:r w:rsidR="00845DAE">
        <w:rPr>
          <w:rFonts w:ascii="Arial" w:hAnsi="Arial" w:cs="Arial"/>
          <w:color w:val="FF0000"/>
          <w:sz w:val="28"/>
          <w:szCs w:val="28"/>
        </w:rPr>
        <w:t>This degree is awarded to individual</w:t>
      </w:r>
      <w:r w:rsidR="00383CCA">
        <w:rPr>
          <w:rFonts w:ascii="Arial" w:hAnsi="Arial" w:cs="Arial"/>
          <w:color w:val="FF0000"/>
          <w:sz w:val="28"/>
          <w:szCs w:val="28"/>
        </w:rPr>
        <w:t xml:space="preserve"> students who have completed and added new knowledge about the subject that they are studying. A PhD qualification is available in all subjects and are seen as the highest level of academic qualifications that an individual is able to achieve. </w:t>
      </w:r>
    </w:p>
    <w:p w:rsidR="00C51D59" w:rsidRDefault="009E0EF0" w:rsidP="00897818">
      <w:pPr>
        <w:tabs>
          <w:tab w:val="center" w:pos="4513"/>
          <w:tab w:val="left" w:pos="6930"/>
        </w:tabs>
        <w:spacing w:line="480" w:lineRule="auto"/>
        <w:rPr>
          <w:rFonts w:ascii="Arial" w:hAnsi="Arial" w:cs="Arial"/>
          <w:sz w:val="28"/>
          <w:szCs w:val="28"/>
        </w:rPr>
      </w:pPr>
      <w:r w:rsidRPr="00C51D59">
        <w:rPr>
          <w:rFonts w:ascii="Arial" w:hAnsi="Arial" w:cs="Arial"/>
          <w:sz w:val="28"/>
          <w:szCs w:val="28"/>
        </w:rPr>
        <w:lastRenderedPageBreak/>
        <w:t>The abstract of this research paper is descriptive. A descriptive piece of writing is when the researcher or the writer of the piece of work describes what is going to be contained withi</w:t>
      </w:r>
      <w:r w:rsidR="00C51D59">
        <w:rPr>
          <w:rFonts w:ascii="Arial" w:hAnsi="Arial" w:cs="Arial"/>
          <w:sz w:val="28"/>
          <w:szCs w:val="28"/>
        </w:rPr>
        <w:t xml:space="preserve">n that piece of text (Coetzee, (2017), pg 167). </w:t>
      </w:r>
      <w:r w:rsidR="00383CCA">
        <w:rPr>
          <w:rFonts w:ascii="Arial" w:hAnsi="Arial" w:cs="Arial"/>
          <w:color w:val="FF0000"/>
          <w:sz w:val="28"/>
          <w:szCs w:val="28"/>
        </w:rPr>
        <w:t xml:space="preserve">Within the research paper the readers are unable to identify the abstract within the research paper. However, the researchers have identified findings within the study. Through this research paper the researchers have also included a brief description of what the research paper is about </w:t>
      </w:r>
      <w:r w:rsidR="00372B6C">
        <w:rPr>
          <w:rFonts w:ascii="Arial" w:hAnsi="Arial" w:cs="Arial"/>
          <w:sz w:val="28"/>
          <w:szCs w:val="28"/>
        </w:rPr>
        <w:t xml:space="preserve">(Coetzee, (2017), </w:t>
      </w:r>
      <w:proofErr w:type="spellStart"/>
      <w:r w:rsidR="00372B6C">
        <w:rPr>
          <w:rFonts w:ascii="Arial" w:hAnsi="Arial" w:cs="Arial"/>
          <w:sz w:val="28"/>
          <w:szCs w:val="28"/>
        </w:rPr>
        <w:t>pg</w:t>
      </w:r>
      <w:proofErr w:type="spellEnd"/>
      <w:r w:rsidR="00372B6C">
        <w:rPr>
          <w:rFonts w:ascii="Arial" w:hAnsi="Arial" w:cs="Arial"/>
          <w:sz w:val="28"/>
          <w:szCs w:val="28"/>
        </w:rPr>
        <w:t xml:space="preserve"> 167).</w:t>
      </w:r>
    </w:p>
    <w:p w:rsidR="00D02FED" w:rsidRDefault="00372B6C" w:rsidP="00897818">
      <w:pPr>
        <w:tabs>
          <w:tab w:val="center" w:pos="4513"/>
          <w:tab w:val="left" w:pos="6930"/>
        </w:tabs>
        <w:spacing w:line="480" w:lineRule="auto"/>
        <w:rPr>
          <w:rFonts w:ascii="Arial" w:hAnsi="Arial" w:cs="Arial"/>
          <w:sz w:val="28"/>
          <w:szCs w:val="28"/>
        </w:rPr>
      </w:pPr>
      <w:r>
        <w:rPr>
          <w:rFonts w:ascii="Arial" w:hAnsi="Arial" w:cs="Arial"/>
          <w:sz w:val="28"/>
          <w:szCs w:val="28"/>
        </w:rPr>
        <w:t>Within the research paper ‘community health workers’ experiences of using video teaching tools during home visits’ the literature review is not clearly stated. However, the research paper have many relevant research studies that have been carried out for example there are research studies about the supervision that health care workers have during visits. There are also studies about the diseases that occur and health care workers have to treat and the technology that is being put in place for health care workers to use (Coetzee, (2017), pg 167).</w:t>
      </w:r>
      <w:r w:rsidR="00897818">
        <w:rPr>
          <w:rFonts w:ascii="Arial" w:hAnsi="Arial" w:cs="Arial"/>
          <w:sz w:val="28"/>
          <w:szCs w:val="28"/>
        </w:rPr>
        <w:t>There are two types pieces of literature that the researcher have included that are known as abstract documents. These documents outline the barriers and the limitations that the new technology will have when it takes place.</w:t>
      </w:r>
      <w:r w:rsidR="00D02FED">
        <w:rPr>
          <w:rFonts w:ascii="Arial" w:hAnsi="Arial" w:cs="Arial"/>
          <w:sz w:val="28"/>
          <w:szCs w:val="28"/>
        </w:rPr>
        <w:t xml:space="preserve"> Within the research paper it is important that other studies are included because the care that care workers give individuals change throughout </w:t>
      </w:r>
      <w:r w:rsidR="00D02FED">
        <w:rPr>
          <w:rFonts w:ascii="Arial" w:hAnsi="Arial" w:cs="Arial"/>
          <w:sz w:val="28"/>
          <w:szCs w:val="28"/>
        </w:rPr>
        <w:lastRenderedPageBreak/>
        <w:t xml:space="preserve">time. However, </w:t>
      </w:r>
      <w:r w:rsidR="00A70287">
        <w:rPr>
          <w:rFonts w:ascii="Arial" w:hAnsi="Arial" w:cs="Arial"/>
          <w:color w:val="FF0000"/>
          <w:sz w:val="28"/>
          <w:szCs w:val="28"/>
        </w:rPr>
        <w:t>throughout this piece of research there are no specific pieces of literature that can be identified.</w:t>
      </w:r>
      <w:r w:rsidR="00D02FED">
        <w:rPr>
          <w:rFonts w:ascii="Arial" w:hAnsi="Arial" w:cs="Arial"/>
          <w:sz w:val="28"/>
          <w:szCs w:val="28"/>
        </w:rPr>
        <w:t xml:space="preserve"> Whist reading this research paper is clear that the researcher did not justify any of their reasons for using certain studies throughout (Coetzee, (2017).</w:t>
      </w:r>
    </w:p>
    <w:p w:rsidR="00D02FED" w:rsidRDefault="00D02FED" w:rsidP="00897818">
      <w:pPr>
        <w:tabs>
          <w:tab w:val="center" w:pos="4513"/>
          <w:tab w:val="left" w:pos="6930"/>
        </w:tabs>
        <w:spacing w:line="480" w:lineRule="auto"/>
        <w:rPr>
          <w:rFonts w:ascii="Arial" w:hAnsi="Arial" w:cs="Arial"/>
          <w:sz w:val="28"/>
          <w:szCs w:val="28"/>
        </w:rPr>
      </w:pPr>
      <w:r>
        <w:rPr>
          <w:rFonts w:ascii="Arial" w:hAnsi="Arial" w:cs="Arial"/>
          <w:sz w:val="28"/>
          <w:szCs w:val="28"/>
        </w:rPr>
        <w:t>An aim within any written piece of work is important because it allows the researcher to show their kn</w:t>
      </w:r>
      <w:r w:rsidR="00AA1A5B">
        <w:rPr>
          <w:rFonts w:ascii="Arial" w:hAnsi="Arial" w:cs="Arial"/>
          <w:sz w:val="28"/>
          <w:szCs w:val="28"/>
        </w:rPr>
        <w:t xml:space="preserve">owledge of the topic that they </w:t>
      </w:r>
      <w:r>
        <w:rPr>
          <w:rFonts w:ascii="Arial" w:hAnsi="Arial" w:cs="Arial"/>
          <w:sz w:val="28"/>
          <w:szCs w:val="28"/>
        </w:rPr>
        <w:t xml:space="preserve">have chosen to research. It also helps the researcher to put links between what they </w:t>
      </w:r>
      <w:r w:rsidR="00AA1A5B">
        <w:rPr>
          <w:rFonts w:ascii="Arial" w:hAnsi="Arial" w:cs="Arial"/>
          <w:sz w:val="28"/>
          <w:szCs w:val="28"/>
        </w:rPr>
        <w:t>know and what other individuals know about the topic (</w:t>
      </w:r>
      <w:proofErr w:type="spellStart"/>
      <w:r w:rsidR="00AA1A5B">
        <w:rPr>
          <w:rFonts w:ascii="Arial" w:hAnsi="Arial" w:cs="Arial"/>
          <w:sz w:val="28"/>
          <w:szCs w:val="28"/>
        </w:rPr>
        <w:t>Derrington</w:t>
      </w:r>
      <w:proofErr w:type="spellEnd"/>
      <w:r w:rsidR="00AA1A5B">
        <w:rPr>
          <w:rFonts w:ascii="Arial" w:hAnsi="Arial" w:cs="Arial"/>
          <w:sz w:val="28"/>
          <w:szCs w:val="28"/>
        </w:rPr>
        <w:t>, 2014). Within the research paper ‘community health workers’ experiences of using video teaching tools during home visits’ the aim is not clearly stated. However, by reading through the extract of this written piece of research it is clear what the chosen topic is. Therefore the terms within the aim are not clearly stated within the paper (Coetzee, (2017).</w:t>
      </w:r>
    </w:p>
    <w:p w:rsidR="00F76AED" w:rsidRDefault="00AA1A5B"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Though out </w:t>
      </w:r>
      <w:r w:rsidR="00AE524A">
        <w:rPr>
          <w:rFonts w:ascii="Arial" w:hAnsi="Arial" w:cs="Arial"/>
          <w:sz w:val="28"/>
          <w:szCs w:val="28"/>
        </w:rPr>
        <w:t xml:space="preserve">the research paper the study design is not described or justified. The overall design to the research paper ‘community health workers’ experiences of using video teaching tools during home visits’ was experimental. The study design of the written paper is qualitative. </w:t>
      </w:r>
      <w:r w:rsidR="004717BD">
        <w:rPr>
          <w:rFonts w:ascii="Arial" w:hAnsi="Arial" w:cs="Arial"/>
          <w:sz w:val="28"/>
          <w:szCs w:val="28"/>
        </w:rPr>
        <w:t xml:space="preserve">Qualitative research is being able to measure the quality of the research rather than how much is wrote about the research. This means within the research paper there will be more description rather than facts and </w:t>
      </w:r>
      <w:r w:rsidR="004717BD">
        <w:rPr>
          <w:rFonts w:ascii="Arial" w:hAnsi="Arial" w:cs="Arial"/>
          <w:sz w:val="28"/>
          <w:szCs w:val="28"/>
        </w:rPr>
        <w:lastRenderedPageBreak/>
        <w:t>information (Collins, 1819). Within the research paper there could have been a wider range of peopl</w:t>
      </w:r>
      <w:r w:rsidR="00F76AED">
        <w:rPr>
          <w:rFonts w:ascii="Arial" w:hAnsi="Arial" w:cs="Arial"/>
          <w:sz w:val="28"/>
          <w:szCs w:val="28"/>
        </w:rPr>
        <w:t>e asked. The researcher could have</w:t>
      </w:r>
      <w:r w:rsidR="004717BD">
        <w:rPr>
          <w:rFonts w:ascii="Arial" w:hAnsi="Arial" w:cs="Arial"/>
          <w:sz w:val="28"/>
          <w:szCs w:val="28"/>
        </w:rPr>
        <w:t xml:space="preserve"> also used different methods to record or find the results they were looking for. </w:t>
      </w:r>
      <w:r w:rsidR="00B27A5F">
        <w:rPr>
          <w:rFonts w:ascii="Arial" w:hAnsi="Arial" w:cs="Arial"/>
          <w:sz w:val="28"/>
          <w:szCs w:val="28"/>
        </w:rPr>
        <w:t>It is important that ind</w:t>
      </w:r>
      <w:r w:rsidR="00A70D8E">
        <w:rPr>
          <w:rFonts w:ascii="Arial" w:hAnsi="Arial" w:cs="Arial"/>
          <w:sz w:val="28"/>
          <w:szCs w:val="28"/>
        </w:rPr>
        <w:t>ividuals record their findings d</w:t>
      </w:r>
      <w:r w:rsidR="00B27A5F">
        <w:rPr>
          <w:rFonts w:ascii="Arial" w:hAnsi="Arial" w:cs="Arial"/>
          <w:sz w:val="28"/>
          <w:szCs w:val="28"/>
        </w:rPr>
        <w:t>uring research because it allows other individuals to carry out further research on that chosen topic</w:t>
      </w:r>
      <w:r w:rsidR="00A70D8E">
        <w:rPr>
          <w:rFonts w:ascii="Arial" w:hAnsi="Arial" w:cs="Arial"/>
          <w:sz w:val="28"/>
          <w:szCs w:val="28"/>
        </w:rPr>
        <w:t xml:space="preserve"> (Sacred Heart University Library, 2018).</w:t>
      </w:r>
    </w:p>
    <w:p w:rsidR="00A70D8E" w:rsidRDefault="00A70D8E"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The study population of this research paper is small. This research paper is seen to be appropriate in qualitative studies because it is about the quality of the findings rather than the quantity of the topic. The type of sampling that this research paper </w:t>
      </w:r>
      <w:r w:rsidR="00FB3451">
        <w:rPr>
          <w:rFonts w:ascii="Arial" w:hAnsi="Arial" w:cs="Arial"/>
          <w:sz w:val="28"/>
          <w:szCs w:val="28"/>
        </w:rPr>
        <w:t>is purposive sampling. Purposive sampling is a type of sampling that takes place due to judgement for example if they are male or female, of they are a within a certain age range (Crossman, 2018).</w:t>
      </w:r>
      <w:r w:rsidR="00277CDA">
        <w:rPr>
          <w:rFonts w:ascii="Arial" w:hAnsi="Arial" w:cs="Arial"/>
          <w:sz w:val="28"/>
          <w:szCs w:val="28"/>
        </w:rPr>
        <w:t xml:space="preserve"> Within this research paper 24 female are workers were asked all between the ages of 25 – 60 years of age. These finding would not be of a reliable source due to be limited to how many individuals they have asked and how different their experiences of the job are due to their ages. </w:t>
      </w:r>
    </w:p>
    <w:p w:rsidR="002B709D" w:rsidRDefault="00277CDA" w:rsidP="00A70D8E">
      <w:pPr>
        <w:tabs>
          <w:tab w:val="center" w:pos="4513"/>
          <w:tab w:val="left" w:pos="6930"/>
        </w:tabs>
        <w:spacing w:line="480" w:lineRule="auto"/>
        <w:rPr>
          <w:rFonts w:ascii="Arial" w:hAnsi="Arial" w:cs="Arial"/>
          <w:color w:val="000000"/>
          <w:sz w:val="28"/>
          <w:szCs w:val="18"/>
          <w:shd w:val="clear" w:color="auto" w:fill="FFFFFF"/>
        </w:rPr>
      </w:pPr>
      <w:r>
        <w:rPr>
          <w:rFonts w:ascii="Arial" w:hAnsi="Arial" w:cs="Arial"/>
          <w:sz w:val="28"/>
          <w:szCs w:val="28"/>
        </w:rPr>
        <w:t xml:space="preserve">Within the research paper ‘community health workers’ experiences of using video teaching tools during home visits’ the researchers have not obtained their information from their study sample. Therefore, they have not been able to justify their choice of data collection. It is important that </w:t>
      </w:r>
      <w:r>
        <w:rPr>
          <w:rFonts w:ascii="Arial" w:hAnsi="Arial" w:cs="Arial"/>
          <w:sz w:val="28"/>
          <w:szCs w:val="28"/>
        </w:rPr>
        <w:lastRenderedPageBreak/>
        <w:t>individuals are able to justify their work to show what they are saying is valid and there are other sources to back up what they are saying (</w:t>
      </w:r>
      <w:r>
        <w:rPr>
          <w:rFonts w:ascii="Arial" w:hAnsi="Arial" w:cs="Arial"/>
          <w:sz w:val="28"/>
          <w:szCs w:val="24"/>
        </w:rPr>
        <w:t xml:space="preserve">University of Auckland, 2018). Within the research paper the researchers have not </w:t>
      </w:r>
      <w:r w:rsidR="00AE7288">
        <w:rPr>
          <w:rFonts w:ascii="Arial" w:hAnsi="Arial" w:cs="Arial"/>
          <w:sz w:val="28"/>
          <w:szCs w:val="24"/>
        </w:rPr>
        <w:t>justified their choice of the data collection tool. Data collection is important because it enables individuals to maintain the integrity of research and it also helps to stop errors within many places of research (</w:t>
      </w:r>
      <w:proofErr w:type="spellStart"/>
      <w:r w:rsidR="00AE7288">
        <w:rPr>
          <w:rFonts w:ascii="Arial" w:hAnsi="Arial" w:cs="Arial"/>
          <w:color w:val="000000"/>
          <w:sz w:val="28"/>
          <w:szCs w:val="18"/>
          <w:shd w:val="clear" w:color="auto" w:fill="FFFFFF"/>
        </w:rPr>
        <w:t>Knatterud</w:t>
      </w:r>
      <w:proofErr w:type="gramStart"/>
      <w:r w:rsidR="00AE7288" w:rsidRPr="00AE7288">
        <w:rPr>
          <w:rFonts w:ascii="Arial" w:hAnsi="Arial" w:cs="Arial"/>
          <w:color w:val="000000"/>
          <w:sz w:val="28"/>
          <w:szCs w:val="18"/>
          <w:shd w:val="clear" w:color="auto" w:fill="FFFFFF"/>
        </w:rPr>
        <w:t>,G</w:t>
      </w:r>
      <w:proofErr w:type="spellEnd"/>
      <w:proofErr w:type="gramEnd"/>
      <w:r w:rsidR="00AE7288">
        <w:rPr>
          <w:rFonts w:ascii="Arial" w:hAnsi="Arial" w:cs="Arial"/>
          <w:color w:val="000000"/>
          <w:sz w:val="28"/>
          <w:szCs w:val="18"/>
          <w:shd w:val="clear" w:color="auto" w:fill="FFFFFF"/>
        </w:rPr>
        <w:t xml:space="preserve"> (1998) chapter 19, pg 801). Within this research paper the researchers did not outline procedures for assessing the reliability and validity of their data collection tools. Therefore there are many weaknesses to this research paper. The researchers could provide the reader with </w:t>
      </w:r>
      <w:r w:rsidR="002B709D">
        <w:rPr>
          <w:rFonts w:ascii="Arial" w:hAnsi="Arial" w:cs="Arial"/>
          <w:color w:val="000000"/>
          <w:sz w:val="28"/>
          <w:szCs w:val="18"/>
          <w:shd w:val="clear" w:color="auto" w:fill="FFFFFF"/>
        </w:rPr>
        <w:t xml:space="preserve">more data collection and how they collected the data for example questionnaires or interviews with the participants. </w:t>
      </w:r>
    </w:p>
    <w:p w:rsidR="002B709D" w:rsidRDefault="002B709D" w:rsidP="00A70D8E">
      <w:pPr>
        <w:tabs>
          <w:tab w:val="center" w:pos="4513"/>
          <w:tab w:val="left" w:pos="6930"/>
        </w:tabs>
        <w:spacing w:line="480" w:lineRule="auto"/>
        <w:rPr>
          <w:rFonts w:ascii="Arial" w:hAnsi="Arial" w:cs="Arial"/>
          <w:sz w:val="28"/>
          <w:szCs w:val="28"/>
        </w:rPr>
      </w:pPr>
      <w:r>
        <w:rPr>
          <w:rFonts w:ascii="Arial" w:hAnsi="Arial" w:cs="Arial"/>
          <w:color w:val="000000"/>
          <w:sz w:val="28"/>
          <w:szCs w:val="18"/>
          <w:shd w:val="clear" w:color="auto" w:fill="FFFFFF"/>
        </w:rPr>
        <w:t xml:space="preserve">The researcher outlined ethical procedures for the study for example they </w:t>
      </w:r>
      <w:r w:rsidR="002933BC">
        <w:rPr>
          <w:rFonts w:ascii="Arial" w:hAnsi="Arial" w:cs="Arial"/>
          <w:color w:val="000000"/>
          <w:sz w:val="28"/>
          <w:szCs w:val="18"/>
          <w:shd w:val="clear" w:color="auto" w:fill="FFFFFF"/>
        </w:rPr>
        <w:t>had written consent forms for each participant. Within this research paper all the ethical concerns were addressed by the researcher. Ethical considerations are important within research because it helps many individuals set out a frame work and guidelines that they have to follow (</w:t>
      </w:r>
      <w:r w:rsidR="002933BC">
        <w:rPr>
          <w:rFonts w:ascii="Arial" w:hAnsi="Arial" w:cs="Arial"/>
          <w:sz w:val="28"/>
          <w:szCs w:val="28"/>
        </w:rPr>
        <w:t xml:space="preserve">The Ethics Gide Book, 2018). </w:t>
      </w:r>
    </w:p>
    <w:p w:rsidR="002933BC" w:rsidRDefault="002933BC"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The researchers have not provided the readers with data findings that are easy to follow or find. </w:t>
      </w:r>
      <w:r w:rsidR="00163C7A">
        <w:rPr>
          <w:rFonts w:ascii="Arial" w:hAnsi="Arial" w:cs="Arial"/>
          <w:sz w:val="28"/>
          <w:szCs w:val="28"/>
        </w:rPr>
        <w:t xml:space="preserve">By the researchers not doing this it is hard for the reader to find the actual findings of the research that had taken </w:t>
      </w:r>
      <w:r w:rsidR="00163C7A">
        <w:rPr>
          <w:rFonts w:ascii="Arial" w:hAnsi="Arial" w:cs="Arial"/>
          <w:sz w:val="28"/>
          <w:szCs w:val="28"/>
        </w:rPr>
        <w:lastRenderedPageBreak/>
        <w:t xml:space="preserve">place. </w:t>
      </w:r>
      <w:r>
        <w:rPr>
          <w:rFonts w:ascii="Arial" w:hAnsi="Arial" w:cs="Arial"/>
          <w:sz w:val="28"/>
          <w:szCs w:val="28"/>
        </w:rPr>
        <w:t xml:space="preserve">The researcher has provided the reader with a table of experiences as its findings. Within this research project there was no computer software analysis and they have not provided the reader with details on reliability or validity, </w:t>
      </w:r>
    </w:p>
    <w:p w:rsidR="002933BC" w:rsidRDefault="002933BC"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The results throughout this research paper were not presented very clearly. This makes it very hard to follow and hard to find out what they have found out whist taking the research. </w:t>
      </w:r>
    </w:p>
    <w:p w:rsidR="00A27EC1" w:rsidRDefault="00166BC0"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Many quotations have been added </w:t>
      </w:r>
      <w:r w:rsidR="00A27EC1">
        <w:rPr>
          <w:rFonts w:ascii="Arial" w:hAnsi="Arial" w:cs="Arial"/>
          <w:sz w:val="28"/>
          <w:szCs w:val="28"/>
        </w:rPr>
        <w:t>in to the research paper from care health workers that helps to promote the importance of work for example ‘I like it because it uplifts our work. It shows people how important our work is’. Many of the quotations are from the care health workers about the video teaching tools (Coetzee, (2017), pg 170). Within this research paper there is seen to be no themed data included. Due to this not all the findings are presented due to it not all being up to date. The main finding of this study is that the video teaching tools gave the care workers a sense of purpose and self-confidence whist doing their job.</w:t>
      </w:r>
    </w:p>
    <w:p w:rsidR="00603E87" w:rsidRDefault="00603E87"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The researchers have presented what they have found upon their chosen topic throughout the paper, due to not having a clear literature review they were unable to compare. Throughout the research paper the researchers were able to compare their finding with other research papers they have found on their chosen topic. </w:t>
      </w:r>
      <w:r w:rsidR="00D162EF">
        <w:rPr>
          <w:rFonts w:ascii="Arial" w:hAnsi="Arial" w:cs="Arial"/>
          <w:sz w:val="28"/>
          <w:szCs w:val="28"/>
        </w:rPr>
        <w:t xml:space="preserve">Within this research paper </w:t>
      </w:r>
      <w:r w:rsidR="00D162EF">
        <w:rPr>
          <w:rFonts w:ascii="Arial" w:hAnsi="Arial" w:cs="Arial"/>
          <w:sz w:val="28"/>
          <w:szCs w:val="28"/>
        </w:rPr>
        <w:lastRenderedPageBreak/>
        <w:t>the researchers have not identified any limitations to the paper. The researchers were able to answer the question that they researched. There are many limitations to this to this research proje</w:t>
      </w:r>
      <w:r w:rsidR="007B6608">
        <w:rPr>
          <w:rFonts w:ascii="Arial" w:hAnsi="Arial" w:cs="Arial"/>
          <w:sz w:val="28"/>
          <w:szCs w:val="28"/>
        </w:rPr>
        <w:t xml:space="preserve">ct as the research could have been broader and not stuck to one age group of care workers as many individuals from different ages have different experiences. Through this research there are no clinical implications that were discussed. </w:t>
      </w:r>
    </w:p>
    <w:p w:rsidR="007B6608" w:rsidRDefault="007B6608" w:rsidP="00A70D8E">
      <w:pPr>
        <w:tabs>
          <w:tab w:val="center" w:pos="4513"/>
          <w:tab w:val="left" w:pos="6930"/>
        </w:tabs>
        <w:spacing w:line="480" w:lineRule="auto"/>
        <w:rPr>
          <w:rFonts w:ascii="Arial" w:hAnsi="Arial" w:cs="Arial"/>
          <w:sz w:val="28"/>
          <w:szCs w:val="28"/>
        </w:rPr>
      </w:pPr>
      <w:r>
        <w:rPr>
          <w:rFonts w:ascii="Arial" w:hAnsi="Arial" w:cs="Arial"/>
          <w:sz w:val="28"/>
          <w:szCs w:val="28"/>
        </w:rPr>
        <w:t>The researchers were able to draw accurate findings and they had concluded them within the research project. However, further research could have taken place. This would have allowed the researchers to get better results. The researchers could have also put their results in easier tables to read.</w:t>
      </w:r>
    </w:p>
    <w:p w:rsidR="007B6608" w:rsidRPr="00A27EC1" w:rsidRDefault="007B6608" w:rsidP="00A70D8E">
      <w:pPr>
        <w:tabs>
          <w:tab w:val="center" w:pos="4513"/>
          <w:tab w:val="left" w:pos="6930"/>
        </w:tabs>
        <w:spacing w:line="480" w:lineRule="auto"/>
        <w:rPr>
          <w:rFonts w:ascii="Arial" w:hAnsi="Arial" w:cs="Arial"/>
          <w:sz w:val="28"/>
          <w:szCs w:val="28"/>
        </w:rPr>
      </w:pPr>
      <w:r>
        <w:rPr>
          <w:rFonts w:ascii="Arial" w:hAnsi="Arial" w:cs="Arial"/>
          <w:sz w:val="28"/>
          <w:szCs w:val="28"/>
        </w:rPr>
        <w:t xml:space="preserve">The study of that had been chosen was quite easy to read although many of the finding were quite difficult to understand. The researchers could of added graphs or questionnaires in to the research to back up what they had found whilst undergoing this research project. As a reader of the research project recommendations would be to add more research that is more up to date and make sure that all findings are easier to read </w:t>
      </w:r>
      <w:proofErr w:type="spellStart"/>
      <w:r>
        <w:rPr>
          <w:rFonts w:ascii="Arial" w:hAnsi="Arial" w:cs="Arial"/>
          <w:sz w:val="28"/>
          <w:szCs w:val="28"/>
        </w:rPr>
        <w:t>through out</w:t>
      </w:r>
      <w:proofErr w:type="spellEnd"/>
      <w:r>
        <w:rPr>
          <w:rFonts w:ascii="Arial" w:hAnsi="Arial" w:cs="Arial"/>
          <w:sz w:val="28"/>
          <w:szCs w:val="28"/>
        </w:rPr>
        <w:t xml:space="preserve"> the paper. </w:t>
      </w:r>
      <w:r w:rsidR="00163C7A">
        <w:rPr>
          <w:rFonts w:ascii="Arial" w:hAnsi="Arial" w:cs="Arial"/>
          <w:sz w:val="28"/>
          <w:szCs w:val="28"/>
        </w:rPr>
        <w:t xml:space="preserve">Another recommendation would be to add more information about the topic for example try to look at some government documents that are already existing, or try and find some </w:t>
      </w:r>
      <w:r w:rsidR="00163C7A">
        <w:rPr>
          <w:rFonts w:ascii="Arial" w:hAnsi="Arial" w:cs="Arial"/>
          <w:sz w:val="28"/>
          <w:szCs w:val="28"/>
        </w:rPr>
        <w:lastRenderedPageBreak/>
        <w:t>more information about the topic. In this way everything that has been written about the chosen topic will already be backed up with more evidence that other individuals were able to find.</w:t>
      </w:r>
    </w:p>
    <w:p w:rsidR="002B709D" w:rsidRPr="00A70287" w:rsidRDefault="00A70287" w:rsidP="00A70D8E">
      <w:pPr>
        <w:tabs>
          <w:tab w:val="center" w:pos="4513"/>
          <w:tab w:val="left" w:pos="6930"/>
        </w:tabs>
        <w:spacing w:line="480" w:lineRule="auto"/>
        <w:rPr>
          <w:rFonts w:ascii="Arial" w:hAnsi="Arial" w:cs="Arial"/>
          <w:color w:val="FF0000"/>
          <w:sz w:val="28"/>
          <w:szCs w:val="18"/>
          <w:shd w:val="clear" w:color="auto" w:fill="FFFFFF"/>
        </w:rPr>
      </w:pPr>
      <w:r>
        <w:rPr>
          <w:rFonts w:ascii="Arial" w:hAnsi="Arial" w:cs="Arial"/>
          <w:color w:val="FF0000"/>
          <w:sz w:val="28"/>
          <w:szCs w:val="18"/>
          <w:shd w:val="clear" w:color="auto" w:fill="FFFFFF"/>
        </w:rPr>
        <w:t xml:space="preserve">In conclusion to this research paper there is a lack of research and findings. If the researcher was to do this research again there should be more information about what the researchers have found. Also there should be a more simple structure to the way that the researchers have presented their findings. </w:t>
      </w:r>
      <w:bookmarkStart w:id="0" w:name="_GoBack"/>
      <w:bookmarkEnd w:id="0"/>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2B709D" w:rsidRDefault="002B709D" w:rsidP="00A70D8E">
      <w:pPr>
        <w:tabs>
          <w:tab w:val="center" w:pos="4513"/>
          <w:tab w:val="left" w:pos="6930"/>
        </w:tabs>
        <w:spacing w:line="480" w:lineRule="auto"/>
        <w:rPr>
          <w:rFonts w:ascii="Arial" w:hAnsi="Arial" w:cs="Arial"/>
          <w:color w:val="000000"/>
          <w:sz w:val="28"/>
          <w:szCs w:val="18"/>
          <w:shd w:val="clear" w:color="auto" w:fill="FFFFFF"/>
        </w:rPr>
      </w:pPr>
    </w:p>
    <w:p w:rsidR="00A70287" w:rsidRDefault="00A70287" w:rsidP="00995CCC">
      <w:pPr>
        <w:rPr>
          <w:rFonts w:ascii="Arial" w:hAnsi="Arial" w:cs="Arial"/>
          <w:color w:val="000000"/>
          <w:sz w:val="28"/>
          <w:szCs w:val="18"/>
          <w:shd w:val="clear" w:color="auto" w:fill="FFFFFF"/>
        </w:rPr>
      </w:pPr>
    </w:p>
    <w:p w:rsidR="00995CCC" w:rsidRPr="004717BD" w:rsidRDefault="00995CCC" w:rsidP="00995CCC">
      <w:pPr>
        <w:rPr>
          <w:rFonts w:ascii="Arial" w:hAnsi="Arial" w:cs="Arial"/>
          <w:sz w:val="28"/>
          <w:szCs w:val="24"/>
          <w:u w:val="single"/>
        </w:rPr>
      </w:pPr>
      <w:r w:rsidRPr="004717BD">
        <w:rPr>
          <w:rFonts w:ascii="Arial" w:hAnsi="Arial" w:cs="Arial"/>
          <w:sz w:val="28"/>
          <w:szCs w:val="24"/>
          <w:u w:val="single"/>
        </w:rPr>
        <w:t xml:space="preserve">Reference List </w:t>
      </w:r>
    </w:p>
    <w:p w:rsidR="00464CA3" w:rsidRPr="004717BD" w:rsidRDefault="00464CA3" w:rsidP="00995CCC">
      <w:pPr>
        <w:rPr>
          <w:rFonts w:ascii="Arial" w:hAnsi="Arial" w:cs="Arial"/>
          <w:sz w:val="28"/>
          <w:szCs w:val="24"/>
        </w:rPr>
      </w:pPr>
      <w:r w:rsidRPr="004717BD">
        <w:rPr>
          <w:rFonts w:ascii="Arial" w:hAnsi="Arial" w:cs="Arial"/>
          <w:sz w:val="28"/>
          <w:szCs w:val="24"/>
        </w:rPr>
        <w:t xml:space="preserve">Coetzee, B. Kohrman, H. Tomlinson, M. Mbewu, N. Roux, I. Adam, M (2017), Community health workers’ experiences of using video teaching tools during home visits, volume 26. Issue 2. </w:t>
      </w:r>
    </w:p>
    <w:p w:rsidR="004717BD" w:rsidRDefault="004717BD" w:rsidP="00995CCC">
      <w:pPr>
        <w:rPr>
          <w:rFonts w:ascii="Arial" w:hAnsi="Arial" w:cs="Arial"/>
          <w:sz w:val="28"/>
          <w:szCs w:val="28"/>
        </w:rPr>
      </w:pPr>
      <w:r>
        <w:rPr>
          <w:rFonts w:ascii="Arial" w:hAnsi="Arial" w:cs="Arial"/>
          <w:sz w:val="28"/>
          <w:szCs w:val="24"/>
        </w:rPr>
        <w:t>Collins English Dictionary (2018)</w:t>
      </w:r>
    </w:p>
    <w:p w:rsidR="00AA1A5B" w:rsidRDefault="00AA1A5B" w:rsidP="00995CCC">
      <w:pPr>
        <w:rPr>
          <w:rFonts w:ascii="Arial" w:hAnsi="Arial" w:cs="Arial"/>
          <w:i/>
          <w:sz w:val="28"/>
          <w:szCs w:val="28"/>
        </w:rPr>
      </w:pPr>
      <w:proofErr w:type="spellStart"/>
      <w:r>
        <w:rPr>
          <w:rFonts w:ascii="Arial" w:hAnsi="Arial" w:cs="Arial"/>
          <w:sz w:val="28"/>
          <w:szCs w:val="28"/>
        </w:rPr>
        <w:t>Derrington</w:t>
      </w:r>
      <w:proofErr w:type="spellEnd"/>
      <w:r>
        <w:rPr>
          <w:rFonts w:ascii="Arial" w:hAnsi="Arial" w:cs="Arial"/>
          <w:sz w:val="28"/>
          <w:szCs w:val="28"/>
        </w:rPr>
        <w:t xml:space="preserve">, P (2014), </w:t>
      </w:r>
      <w:r>
        <w:rPr>
          <w:rFonts w:ascii="Arial" w:hAnsi="Arial" w:cs="Arial"/>
          <w:i/>
          <w:sz w:val="28"/>
          <w:szCs w:val="28"/>
        </w:rPr>
        <w:t>Aims and objectives, why the world needs your research.</w:t>
      </w:r>
    </w:p>
    <w:p w:rsidR="00AE7288" w:rsidRPr="00AE7288" w:rsidRDefault="00AE7288" w:rsidP="00995CCC">
      <w:pPr>
        <w:rPr>
          <w:rFonts w:ascii="Arial" w:hAnsi="Arial" w:cs="Arial"/>
          <w:sz w:val="40"/>
          <w:szCs w:val="24"/>
        </w:rPr>
      </w:pPr>
      <w:proofErr w:type="spellStart"/>
      <w:r w:rsidRPr="00AE7288">
        <w:rPr>
          <w:rFonts w:ascii="Arial" w:hAnsi="Arial" w:cs="Arial"/>
          <w:color w:val="000000"/>
          <w:sz w:val="28"/>
          <w:szCs w:val="18"/>
          <w:shd w:val="clear" w:color="auto" w:fill="FFFFFF"/>
        </w:rPr>
        <w:t>Knatterud</w:t>
      </w:r>
      <w:proofErr w:type="spellEnd"/>
      <w:r w:rsidRPr="00AE7288">
        <w:rPr>
          <w:rFonts w:ascii="Arial" w:hAnsi="Arial" w:cs="Arial"/>
          <w:color w:val="000000"/>
          <w:sz w:val="28"/>
          <w:szCs w:val="18"/>
          <w:shd w:val="clear" w:color="auto" w:fill="FFFFFF"/>
        </w:rPr>
        <w:t>.</w:t>
      </w:r>
      <w:proofErr w:type="gramStart"/>
      <w:r w:rsidRPr="00AE7288">
        <w:rPr>
          <w:rFonts w:ascii="Arial" w:hAnsi="Arial" w:cs="Arial"/>
          <w:color w:val="000000"/>
          <w:sz w:val="28"/>
          <w:szCs w:val="18"/>
          <w:shd w:val="clear" w:color="auto" w:fill="FFFFFF"/>
        </w:rPr>
        <w:t>,G.L</w:t>
      </w:r>
      <w:proofErr w:type="gramEnd"/>
      <w:r w:rsidRPr="00AE7288">
        <w:rPr>
          <w:rFonts w:ascii="Arial" w:hAnsi="Arial" w:cs="Arial"/>
          <w:color w:val="000000"/>
          <w:sz w:val="28"/>
          <w:szCs w:val="18"/>
          <w:shd w:val="clear" w:color="auto" w:fill="FFFFFF"/>
        </w:rPr>
        <w:t xml:space="preserve">., </w:t>
      </w:r>
      <w:proofErr w:type="spellStart"/>
      <w:r w:rsidRPr="00AE7288">
        <w:rPr>
          <w:rFonts w:ascii="Arial" w:hAnsi="Arial" w:cs="Arial"/>
          <w:color w:val="000000"/>
          <w:sz w:val="28"/>
          <w:szCs w:val="18"/>
          <w:shd w:val="clear" w:color="auto" w:fill="FFFFFF"/>
        </w:rPr>
        <w:t>Rockhold</w:t>
      </w:r>
      <w:proofErr w:type="spellEnd"/>
      <w:r w:rsidRPr="00AE7288">
        <w:rPr>
          <w:rFonts w:ascii="Arial" w:hAnsi="Arial" w:cs="Arial"/>
          <w:color w:val="000000"/>
          <w:sz w:val="28"/>
          <w:szCs w:val="18"/>
          <w:shd w:val="clear" w:color="auto" w:fill="FFFFFF"/>
        </w:rPr>
        <w:t xml:space="preserve">, F.W., George, S.L., Barton, F.B., Davis, C.E., </w:t>
      </w:r>
      <w:proofErr w:type="spellStart"/>
      <w:r w:rsidRPr="00AE7288">
        <w:rPr>
          <w:rFonts w:ascii="Arial" w:hAnsi="Arial" w:cs="Arial"/>
          <w:color w:val="000000"/>
          <w:sz w:val="28"/>
          <w:szCs w:val="18"/>
          <w:shd w:val="clear" w:color="auto" w:fill="FFFFFF"/>
        </w:rPr>
        <w:t>Fairweather</w:t>
      </w:r>
      <w:proofErr w:type="spellEnd"/>
      <w:r w:rsidRPr="00AE7288">
        <w:rPr>
          <w:rFonts w:ascii="Arial" w:hAnsi="Arial" w:cs="Arial"/>
          <w:color w:val="000000"/>
          <w:sz w:val="28"/>
          <w:szCs w:val="18"/>
          <w:shd w:val="clear" w:color="auto" w:fill="FFFFFF"/>
        </w:rPr>
        <w:t xml:space="preserve">, W.R., </w:t>
      </w:r>
      <w:proofErr w:type="spellStart"/>
      <w:r w:rsidRPr="00AE7288">
        <w:rPr>
          <w:rFonts w:ascii="Arial" w:hAnsi="Arial" w:cs="Arial"/>
          <w:color w:val="000000"/>
          <w:sz w:val="28"/>
          <w:szCs w:val="18"/>
          <w:shd w:val="clear" w:color="auto" w:fill="FFFFFF"/>
        </w:rPr>
        <w:t>Honohan</w:t>
      </w:r>
      <w:proofErr w:type="spellEnd"/>
      <w:r w:rsidRPr="00AE7288">
        <w:rPr>
          <w:rFonts w:ascii="Arial" w:hAnsi="Arial" w:cs="Arial"/>
          <w:color w:val="000000"/>
          <w:sz w:val="28"/>
          <w:szCs w:val="18"/>
          <w:shd w:val="clear" w:color="auto" w:fill="FFFFFF"/>
        </w:rPr>
        <w:t xml:space="preserve">, T., Mowery, R, O’Neill, R. (1998). Guidelines for quality assurance in </w:t>
      </w:r>
      <w:proofErr w:type="spellStart"/>
      <w:r w:rsidRPr="00AE7288">
        <w:rPr>
          <w:rFonts w:ascii="Arial" w:hAnsi="Arial" w:cs="Arial"/>
          <w:color w:val="000000"/>
          <w:sz w:val="28"/>
          <w:szCs w:val="18"/>
          <w:shd w:val="clear" w:color="auto" w:fill="FFFFFF"/>
        </w:rPr>
        <w:t>multicenter</w:t>
      </w:r>
      <w:proofErr w:type="spellEnd"/>
      <w:r w:rsidRPr="00AE7288">
        <w:rPr>
          <w:rFonts w:ascii="Arial" w:hAnsi="Arial" w:cs="Arial"/>
          <w:color w:val="000000"/>
          <w:sz w:val="28"/>
          <w:szCs w:val="18"/>
          <w:shd w:val="clear" w:color="auto" w:fill="FFFFFF"/>
        </w:rPr>
        <w:t xml:space="preserve"> trials: a position paper. </w:t>
      </w:r>
      <w:r w:rsidRPr="00AE7288">
        <w:rPr>
          <w:rStyle w:val="Emphasis"/>
          <w:rFonts w:ascii="Arial" w:hAnsi="Arial" w:cs="Arial"/>
          <w:color w:val="000000"/>
          <w:sz w:val="28"/>
          <w:szCs w:val="18"/>
          <w:shd w:val="clear" w:color="auto" w:fill="FFFFFF"/>
        </w:rPr>
        <w:t>Controlled Clinical Trials</w:t>
      </w:r>
      <w:r w:rsidRPr="00AE7288">
        <w:rPr>
          <w:rFonts w:ascii="Arial" w:hAnsi="Arial" w:cs="Arial"/>
          <w:color w:val="000000"/>
          <w:sz w:val="28"/>
          <w:szCs w:val="18"/>
          <w:shd w:val="clear" w:color="auto" w:fill="FFFFFF"/>
        </w:rPr>
        <w:t>, 19:477-493</w:t>
      </w:r>
    </w:p>
    <w:p w:rsidR="00A70D8E" w:rsidRPr="004717BD" w:rsidRDefault="00A70D8E" w:rsidP="00A70D8E">
      <w:pPr>
        <w:rPr>
          <w:rFonts w:ascii="Arial" w:hAnsi="Arial" w:cs="Arial"/>
          <w:sz w:val="28"/>
          <w:szCs w:val="24"/>
        </w:rPr>
      </w:pPr>
      <w:r>
        <w:rPr>
          <w:rFonts w:ascii="Arial" w:hAnsi="Arial" w:cs="Arial"/>
          <w:sz w:val="28"/>
          <w:szCs w:val="28"/>
        </w:rPr>
        <w:t>Sacred Heart University Library, 2018</w:t>
      </w:r>
    </w:p>
    <w:p w:rsidR="00A70D8E" w:rsidRDefault="00F55C94" w:rsidP="00A70D8E">
      <w:pPr>
        <w:rPr>
          <w:rFonts w:ascii="Arial" w:hAnsi="Arial" w:cs="Arial"/>
          <w:sz w:val="28"/>
          <w:szCs w:val="24"/>
        </w:rPr>
      </w:pPr>
      <w:hyperlink r:id="rId7" w:history="1">
        <w:r w:rsidR="00A70D8E" w:rsidRPr="004717BD">
          <w:rPr>
            <w:rStyle w:val="Hyperlink"/>
            <w:rFonts w:ascii="Arial" w:hAnsi="Arial" w:cs="Arial"/>
            <w:sz w:val="28"/>
            <w:szCs w:val="24"/>
          </w:rPr>
          <w:t>https://www.springer.com/gp/authors-editors/journal-author/the-importance-of-titles/1410</w:t>
        </w:r>
      </w:hyperlink>
      <w:r w:rsidR="00A70D8E" w:rsidRPr="004717BD">
        <w:rPr>
          <w:rFonts w:ascii="Arial" w:hAnsi="Arial" w:cs="Arial"/>
          <w:sz w:val="28"/>
          <w:szCs w:val="24"/>
        </w:rPr>
        <w:t xml:space="preserve"> - importance of a title.</w:t>
      </w:r>
    </w:p>
    <w:p w:rsidR="002933BC" w:rsidRDefault="002933BC" w:rsidP="00DF02D2">
      <w:pPr>
        <w:rPr>
          <w:rFonts w:ascii="Arial" w:hAnsi="Arial" w:cs="Arial"/>
          <w:sz w:val="28"/>
          <w:szCs w:val="24"/>
        </w:rPr>
      </w:pPr>
      <w:r>
        <w:rPr>
          <w:rFonts w:ascii="Arial" w:hAnsi="Arial" w:cs="Arial"/>
          <w:sz w:val="28"/>
          <w:szCs w:val="28"/>
        </w:rPr>
        <w:t>The Ethics Gide Book, 2018</w:t>
      </w:r>
    </w:p>
    <w:p w:rsidR="00995CCC" w:rsidRDefault="00F55C94" w:rsidP="00DF02D2">
      <w:pPr>
        <w:rPr>
          <w:rFonts w:ascii="Arial" w:hAnsi="Arial" w:cs="Arial"/>
          <w:sz w:val="28"/>
          <w:szCs w:val="24"/>
        </w:rPr>
      </w:pPr>
      <w:hyperlink r:id="rId8" w:history="1">
        <w:r w:rsidR="00995CCC" w:rsidRPr="004717BD">
          <w:rPr>
            <w:rStyle w:val="Hyperlink"/>
            <w:rFonts w:ascii="Arial" w:hAnsi="Arial" w:cs="Arial"/>
            <w:sz w:val="28"/>
            <w:szCs w:val="24"/>
          </w:rPr>
          <w:t>https://thewritepractice.com/critiquing-writing/</w:t>
        </w:r>
      </w:hyperlink>
      <w:r w:rsidR="00DF02D2" w:rsidRPr="004717BD">
        <w:rPr>
          <w:rFonts w:ascii="Arial" w:hAnsi="Arial" w:cs="Arial"/>
          <w:sz w:val="28"/>
          <w:szCs w:val="24"/>
        </w:rPr>
        <w:t xml:space="preserve"> - importance of reviewing someone’s work. </w:t>
      </w:r>
    </w:p>
    <w:p w:rsidR="00277CDA" w:rsidRDefault="00F55C94" w:rsidP="00DF02D2">
      <w:pPr>
        <w:rPr>
          <w:rFonts w:ascii="Arial" w:hAnsi="Arial" w:cs="Arial"/>
          <w:sz w:val="28"/>
          <w:szCs w:val="24"/>
        </w:rPr>
      </w:pPr>
      <w:hyperlink r:id="rId9" w:history="1">
        <w:r w:rsidR="00277CDA" w:rsidRPr="00DE1B14">
          <w:rPr>
            <w:rStyle w:val="Hyperlink"/>
            <w:rFonts w:ascii="Arial" w:hAnsi="Arial" w:cs="Arial"/>
            <w:sz w:val="28"/>
            <w:szCs w:val="24"/>
          </w:rPr>
          <w:t>https://www.thoughtco.com/purposive-sampling-3026727</w:t>
        </w:r>
      </w:hyperlink>
      <w:r w:rsidR="00277CDA">
        <w:rPr>
          <w:rFonts w:ascii="Arial" w:hAnsi="Arial" w:cs="Arial"/>
          <w:sz w:val="28"/>
          <w:szCs w:val="24"/>
        </w:rPr>
        <w:t xml:space="preserve"> - purposive sampling </w:t>
      </w:r>
    </w:p>
    <w:p w:rsidR="00A70D8E" w:rsidRDefault="00277CDA" w:rsidP="00DF02D2">
      <w:pPr>
        <w:rPr>
          <w:rFonts w:ascii="Arial" w:hAnsi="Arial" w:cs="Arial"/>
          <w:sz w:val="28"/>
          <w:szCs w:val="24"/>
        </w:rPr>
      </w:pPr>
      <w:r>
        <w:rPr>
          <w:rFonts w:ascii="Arial" w:hAnsi="Arial" w:cs="Arial"/>
          <w:sz w:val="28"/>
          <w:szCs w:val="24"/>
        </w:rPr>
        <w:t>University of Auckland, 2018</w:t>
      </w:r>
    </w:p>
    <w:p w:rsidR="00277CDA" w:rsidRPr="004717BD" w:rsidRDefault="00277CDA" w:rsidP="00DF02D2">
      <w:pPr>
        <w:rPr>
          <w:rFonts w:ascii="Arial" w:hAnsi="Arial" w:cs="Arial"/>
          <w:sz w:val="28"/>
          <w:szCs w:val="24"/>
        </w:rPr>
      </w:pPr>
    </w:p>
    <w:sectPr w:rsidR="00277CDA" w:rsidRPr="004717B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5C94" w:rsidRDefault="00F55C94" w:rsidP="00995CCC">
      <w:pPr>
        <w:spacing w:after="0" w:line="240" w:lineRule="auto"/>
      </w:pPr>
      <w:r>
        <w:separator/>
      </w:r>
    </w:p>
  </w:endnote>
  <w:endnote w:type="continuationSeparator" w:id="0">
    <w:p w:rsidR="00F55C94" w:rsidRDefault="00F55C94" w:rsidP="00995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5C94" w:rsidRDefault="00F55C94" w:rsidP="00995CCC">
      <w:pPr>
        <w:spacing w:after="0" w:line="240" w:lineRule="auto"/>
      </w:pPr>
      <w:r>
        <w:separator/>
      </w:r>
    </w:p>
  </w:footnote>
  <w:footnote w:type="continuationSeparator" w:id="0">
    <w:p w:rsidR="00F55C94" w:rsidRDefault="00F55C94" w:rsidP="00995C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CCC" w:rsidRPr="00995CCC" w:rsidRDefault="00995CCC" w:rsidP="00995CCC">
    <w:pPr>
      <w:pStyle w:val="Header"/>
      <w:tabs>
        <w:tab w:val="clear" w:pos="4513"/>
        <w:tab w:val="clear" w:pos="9026"/>
        <w:tab w:val="left" w:pos="8189"/>
      </w:tabs>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4D2174"/>
    <w:multiLevelType w:val="multilevel"/>
    <w:tmpl w:val="53509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CCC"/>
    <w:rsid w:val="00163C7A"/>
    <w:rsid w:val="00166BC0"/>
    <w:rsid w:val="00277CDA"/>
    <w:rsid w:val="002933BC"/>
    <w:rsid w:val="002B709D"/>
    <w:rsid w:val="002F792C"/>
    <w:rsid w:val="00372B6C"/>
    <w:rsid w:val="00383CCA"/>
    <w:rsid w:val="00464CA3"/>
    <w:rsid w:val="004717BD"/>
    <w:rsid w:val="00603E87"/>
    <w:rsid w:val="007B6608"/>
    <w:rsid w:val="00845DAE"/>
    <w:rsid w:val="00897818"/>
    <w:rsid w:val="008C45CC"/>
    <w:rsid w:val="009732D4"/>
    <w:rsid w:val="00995CCC"/>
    <w:rsid w:val="009E0EF0"/>
    <w:rsid w:val="00A27EC1"/>
    <w:rsid w:val="00A70287"/>
    <w:rsid w:val="00A70D8E"/>
    <w:rsid w:val="00AA1A5B"/>
    <w:rsid w:val="00AE524A"/>
    <w:rsid w:val="00AE7288"/>
    <w:rsid w:val="00B27A5F"/>
    <w:rsid w:val="00C25A71"/>
    <w:rsid w:val="00C51D59"/>
    <w:rsid w:val="00D02FED"/>
    <w:rsid w:val="00D162EF"/>
    <w:rsid w:val="00DF02D2"/>
    <w:rsid w:val="00F55C94"/>
    <w:rsid w:val="00F76AED"/>
    <w:rsid w:val="00FB3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C878E20-365C-4008-B13E-EBDD05B1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CCC"/>
  </w:style>
  <w:style w:type="paragraph" w:styleId="Footer">
    <w:name w:val="footer"/>
    <w:basedOn w:val="Normal"/>
    <w:link w:val="FooterChar"/>
    <w:uiPriority w:val="99"/>
    <w:unhideWhenUsed/>
    <w:rsid w:val="00995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CCC"/>
  </w:style>
  <w:style w:type="character" w:styleId="Hyperlink">
    <w:name w:val="Hyperlink"/>
    <w:basedOn w:val="DefaultParagraphFont"/>
    <w:uiPriority w:val="99"/>
    <w:unhideWhenUsed/>
    <w:rsid w:val="00995CCC"/>
    <w:rPr>
      <w:color w:val="0563C1" w:themeColor="hyperlink"/>
      <w:u w:val="single"/>
    </w:rPr>
  </w:style>
  <w:style w:type="character" w:styleId="Emphasis">
    <w:name w:val="Emphasis"/>
    <w:basedOn w:val="DefaultParagraphFont"/>
    <w:uiPriority w:val="20"/>
    <w:qFormat/>
    <w:rsid w:val="00AE72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2050850">
      <w:bodyDiv w:val="1"/>
      <w:marLeft w:val="0"/>
      <w:marRight w:val="0"/>
      <w:marTop w:val="0"/>
      <w:marBottom w:val="0"/>
      <w:divBdr>
        <w:top w:val="none" w:sz="0" w:space="0" w:color="auto"/>
        <w:left w:val="none" w:sz="0" w:space="0" w:color="auto"/>
        <w:bottom w:val="none" w:sz="0" w:space="0" w:color="auto"/>
        <w:right w:val="none" w:sz="0" w:space="0" w:color="auto"/>
      </w:divBdr>
    </w:div>
    <w:div w:id="210325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writepractice.com/critiquing-writing/" TargetMode="External"/><Relationship Id="rId3" Type="http://schemas.openxmlformats.org/officeDocument/2006/relationships/settings" Target="settings.xml"/><Relationship Id="rId7" Type="http://schemas.openxmlformats.org/officeDocument/2006/relationships/hyperlink" Target="https://www.springer.com/gp/authors-editors/journal-author/the-importance-of-titles/141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oughtco.com/purposive-sampling-30267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dc:creator>
  <cp:keywords/>
  <dc:description/>
  <cp:lastModifiedBy>Chantelle</cp:lastModifiedBy>
  <cp:revision>3</cp:revision>
  <dcterms:created xsi:type="dcterms:W3CDTF">2019-01-10T16:05:00Z</dcterms:created>
  <dcterms:modified xsi:type="dcterms:W3CDTF">2019-03-15T17:49:00Z</dcterms:modified>
</cp:coreProperties>
</file>