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B5737" w14:textId="3456DE4C" w:rsidR="00817EFC" w:rsidRDefault="00E575AB">
      <w:pPr>
        <w:rPr>
          <w:rFonts w:cs="Arial"/>
          <w:caps/>
        </w:rPr>
      </w:pPr>
      <w:r>
        <w:rPr>
          <w:rFonts w:cs="Arial"/>
          <w:caps/>
          <w:noProof/>
        </w:rPr>
        <w:drawing>
          <wp:anchor distT="0" distB="0" distL="114300" distR="114300" simplePos="0" relativeHeight="251658241" behindDoc="0" locked="0" layoutInCell="1" allowOverlap="1" wp14:anchorId="4B3A6F0B" wp14:editId="1FEE0992">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8240" behindDoc="0" locked="0" layoutInCell="1" allowOverlap="1" wp14:anchorId="1BC2DD1A" wp14:editId="2F745F8A">
            <wp:simplePos x="0" y="0"/>
            <wp:positionH relativeFrom="column">
              <wp:posOffset>-461010</wp:posOffset>
            </wp:positionH>
            <wp:positionV relativeFrom="paragraph">
              <wp:posOffset>0</wp:posOffset>
            </wp:positionV>
            <wp:extent cx="2746375" cy="914400"/>
            <wp:effectExtent l="0" t="0" r="0" b="0"/>
            <wp:wrapSquare wrapText="bothSides"/>
            <wp:docPr id="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r w:rsidR="00591DC6">
        <w:rPr>
          <w:rFonts w:cs="Arial"/>
          <w:caps/>
        </w:rPr>
        <w:t>0</w:t>
      </w:r>
    </w:p>
    <w:p w14:paraId="098D8BB6" w14:textId="77777777" w:rsidR="00573AC6" w:rsidRDefault="00573AC6" w:rsidP="00F74EAF">
      <w:pPr>
        <w:jc w:val="center"/>
        <w:rPr>
          <w:rFonts w:cs="Arial"/>
          <w:caps/>
          <w:sz w:val="48"/>
          <w:szCs w:val="48"/>
        </w:rPr>
      </w:pPr>
    </w:p>
    <w:p w14:paraId="16357779" w14:textId="77777777" w:rsidR="00573AC6" w:rsidRDefault="00573AC6" w:rsidP="00F74EAF">
      <w:pPr>
        <w:jc w:val="center"/>
        <w:rPr>
          <w:rFonts w:cs="Arial"/>
          <w:caps/>
          <w:sz w:val="48"/>
          <w:szCs w:val="48"/>
        </w:rPr>
      </w:pPr>
    </w:p>
    <w:p w14:paraId="1C3512D5" w14:textId="77777777" w:rsidR="00575890" w:rsidRPr="005F0034" w:rsidRDefault="00575890" w:rsidP="00F74EAF">
      <w:pPr>
        <w:jc w:val="center"/>
        <w:rPr>
          <w:rFonts w:cs="Arial"/>
          <w:caps/>
        </w:rPr>
      </w:pPr>
    </w:p>
    <w:p w14:paraId="3B203FDC" w14:textId="0FA029D6" w:rsidR="00F74EAF" w:rsidRDefault="00F74EAF" w:rsidP="00F74EAF">
      <w:pPr>
        <w:jc w:val="center"/>
        <w:rPr>
          <w:rFonts w:cs="Arial"/>
          <w:caps/>
        </w:rPr>
      </w:pPr>
      <w:r w:rsidRPr="005F0034">
        <w:rPr>
          <w:rFonts w:cs="Arial"/>
          <w:caps/>
        </w:rPr>
        <w:t>final year project</w:t>
      </w:r>
    </w:p>
    <w:p w14:paraId="163D703D" w14:textId="77777777" w:rsidR="00373665" w:rsidRPr="005F0034" w:rsidRDefault="00373665" w:rsidP="00F74EAF">
      <w:pPr>
        <w:jc w:val="center"/>
        <w:rPr>
          <w:rFonts w:cs="Arial"/>
          <w:caps/>
        </w:rPr>
      </w:pPr>
    </w:p>
    <w:p w14:paraId="09DE5CB6" w14:textId="77777777" w:rsidR="005F0034" w:rsidRPr="005F0034" w:rsidRDefault="005F0034" w:rsidP="005F0034">
      <w:pPr>
        <w:jc w:val="center"/>
        <w:rPr>
          <w:rFonts w:ascii="Times New Roman" w:hAnsi="Times New Roman"/>
          <w:caps/>
        </w:rPr>
      </w:pPr>
      <w:r w:rsidRPr="005F0034">
        <w:rPr>
          <w:rFonts w:ascii="Times New Roman" w:hAnsi="Times New Roman"/>
          <w:caps/>
        </w:rPr>
        <w:t>From Infection to Investigation: A Forensic Analysis of Ransomware Attack Vectors, Techniques, and Response</w:t>
      </w:r>
    </w:p>
    <w:p w14:paraId="56E69C4B" w14:textId="5E293C8E" w:rsidR="005A6F9F" w:rsidRPr="00373665" w:rsidRDefault="005A6F9F" w:rsidP="00F74EAF">
      <w:pPr>
        <w:jc w:val="center"/>
        <w:rPr>
          <w:rFonts w:cs="Arial"/>
          <w:caps/>
          <w:sz w:val="36"/>
          <w:szCs w:val="36"/>
        </w:rPr>
      </w:pPr>
    </w:p>
    <w:p w14:paraId="5F3EA387" w14:textId="77777777" w:rsidR="00575890" w:rsidRPr="00373665" w:rsidRDefault="00575890">
      <w:pPr>
        <w:jc w:val="center"/>
        <w:rPr>
          <w:rFonts w:cs="Arial"/>
          <w:sz w:val="36"/>
          <w:szCs w:val="36"/>
        </w:rPr>
      </w:pPr>
      <w:r w:rsidRPr="00373665">
        <w:rPr>
          <w:rFonts w:cs="Arial"/>
          <w:sz w:val="36"/>
          <w:szCs w:val="36"/>
        </w:rPr>
        <w:t>by</w:t>
      </w:r>
    </w:p>
    <w:p w14:paraId="01144C43" w14:textId="24422C81" w:rsidR="00817EFC" w:rsidRPr="00373665" w:rsidRDefault="005A6F9F">
      <w:pPr>
        <w:jc w:val="center"/>
        <w:rPr>
          <w:rFonts w:cs="Arial"/>
          <w:sz w:val="36"/>
          <w:szCs w:val="36"/>
        </w:rPr>
      </w:pPr>
      <w:r w:rsidRPr="00373665">
        <w:rPr>
          <w:rFonts w:cs="Arial"/>
          <w:sz w:val="36"/>
          <w:szCs w:val="36"/>
        </w:rPr>
        <w:t>James Taylor</w:t>
      </w:r>
    </w:p>
    <w:p w14:paraId="02BE4E21" w14:textId="77777777" w:rsidR="00817EFC" w:rsidRPr="00373665" w:rsidRDefault="00817EFC">
      <w:pPr>
        <w:jc w:val="center"/>
        <w:rPr>
          <w:rFonts w:cs="Arial"/>
          <w:sz w:val="36"/>
          <w:szCs w:val="36"/>
        </w:rPr>
      </w:pPr>
    </w:p>
    <w:p w14:paraId="59C80CC6" w14:textId="534CEE94" w:rsidR="00817EFC" w:rsidRPr="00373665" w:rsidRDefault="00575890">
      <w:pPr>
        <w:jc w:val="center"/>
        <w:rPr>
          <w:rFonts w:cs="Arial"/>
          <w:sz w:val="36"/>
          <w:szCs w:val="36"/>
        </w:rPr>
      </w:pPr>
      <w:r w:rsidRPr="00373665">
        <w:rPr>
          <w:rFonts w:cs="Arial"/>
          <w:sz w:val="36"/>
          <w:szCs w:val="36"/>
        </w:rPr>
        <w:t xml:space="preserve">Supervisor: </w:t>
      </w:r>
      <w:r w:rsidR="005A6F9F" w:rsidRPr="00373665">
        <w:rPr>
          <w:rFonts w:cs="Arial"/>
          <w:color w:val="000000"/>
          <w:sz w:val="36"/>
          <w:szCs w:val="36"/>
        </w:rPr>
        <w:t>Carlene E-A Campbell</w:t>
      </w:r>
    </w:p>
    <w:p w14:paraId="6A9EE386" w14:textId="77777777" w:rsidR="00817EFC" w:rsidRPr="00373665" w:rsidRDefault="00817EFC">
      <w:pPr>
        <w:jc w:val="center"/>
        <w:rPr>
          <w:rFonts w:cs="Arial"/>
          <w:sz w:val="36"/>
          <w:szCs w:val="36"/>
        </w:rPr>
      </w:pPr>
    </w:p>
    <w:p w14:paraId="6C8B8A3B" w14:textId="77777777" w:rsidR="00575890" w:rsidRPr="00373665" w:rsidRDefault="00575890" w:rsidP="00575890">
      <w:pPr>
        <w:jc w:val="center"/>
        <w:rPr>
          <w:rFonts w:ascii="Calibri" w:hAnsi="Calibri"/>
          <w:color w:val="000000"/>
          <w:sz w:val="36"/>
          <w:szCs w:val="36"/>
        </w:rPr>
      </w:pPr>
      <w:r w:rsidRPr="00373665">
        <w:rPr>
          <w:rFonts w:ascii="Calibri" w:hAnsi="Calibri"/>
          <w:color w:val="000000"/>
          <w:sz w:val="36"/>
          <w:szCs w:val="36"/>
        </w:rPr>
        <w:t>Project submitted as part of the requirements for the award of BSc (Hons) Computer Networks</w:t>
      </w:r>
    </w:p>
    <w:p w14:paraId="4042F19E" w14:textId="77777777" w:rsidR="00575890" w:rsidRPr="00373665" w:rsidRDefault="00575890">
      <w:pPr>
        <w:jc w:val="center"/>
        <w:rPr>
          <w:rFonts w:cs="Arial"/>
          <w:sz w:val="36"/>
          <w:szCs w:val="36"/>
        </w:rPr>
      </w:pPr>
    </w:p>
    <w:p w14:paraId="633C21B9" w14:textId="534C67FD" w:rsidR="00356CDD" w:rsidRPr="00373665" w:rsidRDefault="00292A84">
      <w:pPr>
        <w:jc w:val="center"/>
        <w:rPr>
          <w:rFonts w:cs="Arial"/>
          <w:sz w:val="36"/>
          <w:szCs w:val="36"/>
        </w:rPr>
      </w:pPr>
      <w:r>
        <w:rPr>
          <w:rFonts w:cs="Arial"/>
          <w:sz w:val="36"/>
          <w:szCs w:val="36"/>
        </w:rPr>
        <w:t>July 2025</w:t>
      </w:r>
    </w:p>
    <w:p w14:paraId="14E6A28E" w14:textId="77777777" w:rsidR="00575890" w:rsidRDefault="00575890">
      <w:pPr>
        <w:jc w:val="center"/>
        <w:rPr>
          <w:rFonts w:cs="Arial"/>
          <w:sz w:val="48"/>
          <w:szCs w:val="48"/>
        </w:rPr>
      </w:pPr>
    </w:p>
    <w:p w14:paraId="6EF6EE16" w14:textId="77777777" w:rsidR="00500BF9" w:rsidRDefault="00500BF9" w:rsidP="00543F72">
      <w:pPr>
        <w:rPr>
          <w:b/>
        </w:rPr>
      </w:pPr>
      <w:bookmarkStart w:id="0" w:name="_Toc202288048"/>
      <w:bookmarkStart w:id="1" w:name="_Toc202288693"/>
      <w:bookmarkStart w:id="2" w:name="_Toc202289151"/>
      <w:bookmarkStart w:id="3" w:name="_Toc166910561"/>
    </w:p>
    <w:p w14:paraId="1218AD4B" w14:textId="2F01F0B2" w:rsidR="005F0034" w:rsidRDefault="005F0034">
      <w:pPr>
        <w:spacing w:line="240" w:lineRule="auto"/>
        <w:jc w:val="left"/>
        <w:rPr>
          <w:b/>
        </w:rPr>
      </w:pPr>
      <w:r>
        <w:rPr>
          <w:b/>
        </w:rPr>
        <w:br w:type="page"/>
      </w:r>
    </w:p>
    <w:p w14:paraId="787B9EF9" w14:textId="77777777" w:rsidR="00575890" w:rsidRDefault="00575890" w:rsidP="00543F72">
      <w:pPr>
        <w:rPr>
          <w:b/>
        </w:rPr>
      </w:pPr>
    </w:p>
    <w:p w14:paraId="57BCCDEB" w14:textId="77777777" w:rsidR="00575890" w:rsidRDefault="00575890" w:rsidP="00543F72">
      <w:pPr>
        <w:rPr>
          <w:b/>
        </w:rPr>
      </w:pPr>
    </w:p>
    <w:p w14:paraId="013488A4" w14:textId="77777777" w:rsidR="00F74EAF" w:rsidRDefault="00F74EAF" w:rsidP="00F74EAF">
      <w:pPr>
        <w:rPr>
          <w:rFonts w:cs="Arial"/>
          <w:b/>
          <w:bCs/>
          <w:color w:val="000000"/>
        </w:rPr>
      </w:pPr>
      <w:r w:rsidRPr="00CD5CB7">
        <w:rPr>
          <w:rFonts w:cs="Arial"/>
          <w:b/>
          <w:bCs/>
          <w:color w:val="000000"/>
          <w:sz w:val="28"/>
        </w:rPr>
        <w:t>Declaration of Originality</w:t>
      </w:r>
    </w:p>
    <w:p w14:paraId="576AAE01" w14:textId="77777777" w:rsidR="00575890" w:rsidRPr="005B638E" w:rsidRDefault="00575890" w:rsidP="00575890">
      <w:pPr>
        <w:rPr>
          <w:rFonts w:ascii="Calibri" w:hAnsi="Calibri"/>
          <w:color w:val="000000"/>
        </w:rPr>
      </w:pPr>
      <w:r w:rsidRPr="005B638E">
        <w:rPr>
          <w:rFonts w:ascii="Calibri" w:hAnsi="Calibri"/>
          <w:b/>
          <w:bCs/>
          <w:color w:val="000000"/>
        </w:rPr>
        <w:t xml:space="preserve"> </w:t>
      </w:r>
    </w:p>
    <w:p w14:paraId="32A23F92" w14:textId="6DC07A6F" w:rsidR="00575890" w:rsidRPr="005B638E" w:rsidRDefault="00575890" w:rsidP="00575890">
      <w:pPr>
        <w:rPr>
          <w:rFonts w:ascii="Calibri" w:hAnsi="Calibri"/>
          <w:color w:val="000000"/>
        </w:rPr>
      </w:pPr>
      <w:r w:rsidRPr="005B638E">
        <w:rPr>
          <w:rFonts w:ascii="Calibri" w:hAnsi="Calibri"/>
          <w:color w:val="000000"/>
        </w:rPr>
        <w:t>I,</w:t>
      </w:r>
      <w:r w:rsidR="006F69F8">
        <w:rPr>
          <w:rFonts w:ascii="Calibri" w:hAnsi="Calibri"/>
          <w:color w:val="000000"/>
        </w:rPr>
        <w:t xml:space="preserve"> </w:t>
      </w:r>
      <w:r w:rsidR="006F69F8" w:rsidRPr="006F69F8">
        <w:rPr>
          <w:rFonts w:ascii="Calibri" w:hAnsi="Calibri"/>
          <w:color w:val="000000"/>
        </w:rPr>
        <w:t>James Taylor</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156D95DD" w14:textId="77777777" w:rsidR="00575890" w:rsidRPr="005B638E" w:rsidRDefault="00575890" w:rsidP="00575890">
      <w:pPr>
        <w:rPr>
          <w:rFonts w:ascii="Calibri" w:hAnsi="Calibri"/>
          <w:color w:val="000000"/>
        </w:rPr>
      </w:pPr>
      <w:r w:rsidRPr="005B638E">
        <w:rPr>
          <w:rFonts w:ascii="Calibri" w:hAnsi="Calibri"/>
          <w:color w:val="000000"/>
        </w:rPr>
        <w:t xml:space="preserve">  </w:t>
      </w:r>
    </w:p>
    <w:p w14:paraId="281B0040" w14:textId="77777777" w:rsidR="00575890" w:rsidRPr="005B638E" w:rsidRDefault="00575890" w:rsidP="00575890">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2EE55D3C" w14:textId="77777777" w:rsidR="00575890" w:rsidRPr="005B638E" w:rsidRDefault="00575890" w:rsidP="00575890">
      <w:pPr>
        <w:rPr>
          <w:rFonts w:ascii="Calibri" w:hAnsi="Calibri"/>
          <w:color w:val="000000"/>
        </w:rPr>
      </w:pPr>
      <w:r w:rsidRPr="005B638E">
        <w:rPr>
          <w:rFonts w:ascii="Calibri" w:hAnsi="Calibri"/>
          <w:color w:val="000000"/>
        </w:rPr>
        <w:t xml:space="preserve">   </w:t>
      </w:r>
    </w:p>
    <w:p w14:paraId="3036934D" w14:textId="1E027E52" w:rsidR="00575890" w:rsidRPr="005B638E" w:rsidRDefault="00575890" w:rsidP="00575890">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00B255E9" w:rsidRPr="00B255E9">
        <w:rPr>
          <w:rFonts w:ascii="Calibri" w:hAnsi="Calibri"/>
          <w:b/>
          <w:bCs/>
          <w:i/>
          <w:iCs/>
          <w:color w:val="000000"/>
        </w:rPr>
        <w:t>James Taylor</w:t>
      </w:r>
    </w:p>
    <w:p w14:paraId="38BDB5E8"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14:paraId="60F86351"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14:paraId="3406F2B1" w14:textId="1EA3749A" w:rsidR="00575890" w:rsidRPr="005B638E" w:rsidRDefault="00575890" w:rsidP="00575890">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B255E9">
        <w:rPr>
          <w:rFonts w:ascii="Calibri" w:hAnsi="Calibri"/>
          <w:b/>
          <w:bCs/>
          <w:i/>
          <w:iCs/>
          <w:color w:val="000000"/>
        </w:rPr>
        <w:t>24/07/2025</w:t>
      </w:r>
    </w:p>
    <w:p w14:paraId="07EE8CAD" w14:textId="739DF9EC" w:rsidR="006E0A27" w:rsidRPr="00A178DD" w:rsidRDefault="006E0A27" w:rsidP="00A178DD">
      <w:pPr>
        <w:pStyle w:val="Heading3"/>
        <w:rPr>
          <w:rFonts w:cs="Arial"/>
          <w:color w:val="000000"/>
          <w:sz w:val="22"/>
          <w:szCs w:val="22"/>
        </w:rPr>
      </w:pPr>
      <w:bookmarkStart w:id="4" w:name="_Toc204335673"/>
      <w:r w:rsidRPr="00A178DD">
        <w:rPr>
          <w:rFonts w:ascii="Calibri" w:hAnsi="Calibri"/>
          <w:b/>
          <w:bCs/>
          <w:color w:val="000000"/>
          <w:sz w:val="28"/>
        </w:rPr>
        <w:t>FORM OF CONSENT</w:t>
      </w:r>
      <w:bookmarkEnd w:id="4"/>
      <w:r w:rsidRPr="00A178DD">
        <w:rPr>
          <w:rFonts w:ascii="Calibri" w:hAnsi="Calibri"/>
          <w:b/>
          <w:bCs/>
          <w:i/>
          <w:iCs/>
          <w:color w:val="000000"/>
          <w:sz w:val="28"/>
        </w:rPr>
        <w:t xml:space="preserve"> </w:t>
      </w:r>
    </w:p>
    <w:p w14:paraId="65976B76" w14:textId="77777777" w:rsidR="006E0A27" w:rsidRDefault="006E0A27" w:rsidP="006E0A27">
      <w:pPr>
        <w:spacing w:after="40"/>
        <w:rPr>
          <w:rFonts w:ascii="Calibri" w:hAnsi="Calibri"/>
          <w:b/>
          <w:bCs/>
          <w:color w:val="000000"/>
        </w:rPr>
      </w:pPr>
    </w:p>
    <w:p w14:paraId="7D028AEB" w14:textId="53ED18E8" w:rsidR="006E0A27" w:rsidRPr="005B638E" w:rsidRDefault="00B255E9" w:rsidP="006E0A27">
      <w:pPr>
        <w:spacing w:after="40"/>
        <w:rPr>
          <w:rFonts w:ascii="Calibri" w:hAnsi="Calibri"/>
          <w:color w:val="000000"/>
        </w:rPr>
      </w:pPr>
      <w:r>
        <w:rPr>
          <w:rFonts w:ascii="Calibri" w:hAnsi="Calibri"/>
          <w:b/>
          <w:bCs/>
          <w:color w:val="000000"/>
        </w:rPr>
        <w:t>I</w:t>
      </w:r>
      <w:r w:rsidRPr="00E222AC">
        <w:rPr>
          <w:rFonts w:ascii="Times New Roman" w:hAnsi="Times New Roman"/>
          <w:b/>
          <w:bCs/>
          <w:color w:val="000000"/>
        </w:rPr>
        <w:t xml:space="preserve">, Jame </w:t>
      </w:r>
      <w:proofErr w:type="gramStart"/>
      <w:r w:rsidRPr="00E222AC">
        <w:rPr>
          <w:rFonts w:ascii="Times New Roman" w:hAnsi="Times New Roman"/>
          <w:b/>
          <w:bCs/>
          <w:color w:val="000000"/>
        </w:rPr>
        <w:t xml:space="preserve">Taylor </w:t>
      </w:r>
      <w:r w:rsidR="006E0A27" w:rsidRPr="00E222AC">
        <w:rPr>
          <w:rFonts w:ascii="Times New Roman" w:hAnsi="Times New Roman"/>
          <w:color w:val="000000"/>
        </w:rPr>
        <w:t xml:space="preserve"> hereby</w:t>
      </w:r>
      <w:proofErr w:type="gramEnd"/>
      <w:r w:rsidR="006E0A27" w:rsidRPr="00E222AC">
        <w:rPr>
          <w:rFonts w:ascii="Times New Roman" w:hAnsi="Times New Roman"/>
          <w:color w:val="000000"/>
        </w:rPr>
        <w:t xml:space="preserve"> consent that my Project, submitted in candidature for the </w:t>
      </w:r>
      <w:proofErr w:type="gramStart"/>
      <w:r w:rsidR="006E0A27" w:rsidRPr="00E222AC">
        <w:rPr>
          <w:rFonts w:ascii="Times New Roman" w:hAnsi="Times New Roman"/>
          <w:i/>
          <w:color w:val="000000"/>
        </w:rPr>
        <w:t>B.Sc.(</w:t>
      </w:r>
      <w:proofErr w:type="gramEnd"/>
      <w:r w:rsidR="006E0A27" w:rsidRPr="00E222AC">
        <w:rPr>
          <w:rFonts w:ascii="Times New Roman" w:hAnsi="Times New Roman"/>
          <w:i/>
          <w:color w:val="000000"/>
        </w:rPr>
        <w:t xml:space="preserve">Hons) Computer Networks </w:t>
      </w:r>
      <w:r w:rsidR="006E0A27" w:rsidRPr="00E222AC">
        <w:rPr>
          <w:rFonts w:ascii="Times New Roman" w:hAnsi="Times New Roman"/>
          <w:color w:val="000000"/>
        </w:rPr>
        <w:t>degree, if successful, may be made available for inter-library loan or photocopying (subject to the law of copyright), and that the title and abstract may be made available to outside organisations.</w:t>
      </w:r>
      <w:r w:rsidR="006E0A27" w:rsidRPr="005B638E">
        <w:rPr>
          <w:rFonts w:ascii="Calibri" w:hAnsi="Calibri"/>
          <w:color w:val="000000"/>
        </w:rPr>
        <w:t xml:space="preserve"> </w:t>
      </w:r>
    </w:p>
    <w:p w14:paraId="65985FA4" w14:textId="77777777" w:rsidR="006E0A27" w:rsidRPr="005B638E" w:rsidRDefault="006E0A27" w:rsidP="006E0A27">
      <w:pPr>
        <w:ind w:left="1440"/>
        <w:rPr>
          <w:rFonts w:ascii="Calibri" w:hAnsi="Calibri"/>
          <w:b/>
          <w:bCs/>
          <w:color w:val="000000"/>
        </w:rPr>
      </w:pPr>
    </w:p>
    <w:p w14:paraId="219A039A" w14:textId="4694D6DE" w:rsidR="006E0A27" w:rsidRPr="005B638E" w:rsidRDefault="006E0A27" w:rsidP="006E0A27">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00B255E9" w:rsidRPr="00B255E9">
        <w:rPr>
          <w:rFonts w:ascii="Calibri" w:hAnsi="Calibri"/>
          <w:b/>
          <w:bCs/>
          <w:i/>
          <w:iCs/>
          <w:color w:val="000000"/>
        </w:rPr>
        <w:t>James Taylor</w:t>
      </w:r>
    </w:p>
    <w:p w14:paraId="2C88E970" w14:textId="77777777"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14:paraId="1B7033E6" w14:textId="77777777"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14:paraId="3A83B999" w14:textId="1FA95D33" w:rsidR="006E0A27" w:rsidRPr="005B638E" w:rsidRDefault="006E0A27" w:rsidP="006E0A27">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4A4900">
        <w:rPr>
          <w:rFonts w:ascii="Calibri" w:hAnsi="Calibri"/>
          <w:b/>
          <w:bCs/>
          <w:i/>
          <w:iCs/>
          <w:color w:val="000000"/>
        </w:rPr>
        <w:t>24/07/2025</w:t>
      </w:r>
    </w:p>
    <w:p w14:paraId="6A740184" w14:textId="77777777" w:rsidR="006E0A27" w:rsidRDefault="006E0A27" w:rsidP="006E0A27">
      <w:pPr>
        <w:pStyle w:val="BodyText3"/>
        <w:rPr>
          <w:rFonts w:ascii="Calibri" w:hAnsi="Calibri"/>
          <w:b/>
          <w:bCs/>
          <w:color w:val="000000"/>
        </w:rPr>
      </w:pPr>
    </w:p>
    <w:p w14:paraId="7F6B041C" w14:textId="77777777" w:rsidR="006E0A27" w:rsidRPr="00F903E7" w:rsidRDefault="006E0A27" w:rsidP="006E0A27">
      <w:pPr>
        <w:pStyle w:val="Heading3"/>
        <w:rPr>
          <w:rFonts w:cs="Arial"/>
          <w:color w:val="000000"/>
          <w:sz w:val="22"/>
          <w:szCs w:val="22"/>
        </w:rPr>
      </w:pPr>
      <w:bookmarkStart w:id="5" w:name="_Toc204335674"/>
      <w:r w:rsidRPr="00F903E7">
        <w:rPr>
          <w:rFonts w:cs="Arial"/>
          <w:color w:val="000000"/>
          <w:sz w:val="22"/>
          <w:szCs w:val="22"/>
        </w:rPr>
        <w:t>Copyright Acknowledgement</w:t>
      </w:r>
      <w:bookmarkEnd w:id="5"/>
    </w:p>
    <w:p w14:paraId="47899A3C" w14:textId="77777777" w:rsidR="006E0A27" w:rsidRPr="00F903E7" w:rsidRDefault="006E0A27" w:rsidP="006E0A27">
      <w:pPr>
        <w:rPr>
          <w:rFonts w:cs="Arial"/>
          <w:bCs/>
          <w:color w:val="000000"/>
          <w:sz w:val="22"/>
          <w:szCs w:val="22"/>
        </w:rPr>
      </w:pPr>
    </w:p>
    <w:p w14:paraId="04EED794" w14:textId="77777777" w:rsidR="006E0A27" w:rsidRPr="00F903E7" w:rsidRDefault="006E0A27" w:rsidP="006E0A27">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59D0EBD5" w14:textId="77777777" w:rsidR="00F903E7" w:rsidRPr="009B1B1B" w:rsidRDefault="00F903E7" w:rsidP="00F903E7">
      <w:pPr>
        <w:rPr>
          <w:rFonts w:ascii="Book Antiqua" w:hAnsi="Book Antiqua"/>
          <w:color w:val="000000"/>
          <w:sz w:val="22"/>
          <w:szCs w:val="22"/>
        </w:rPr>
      </w:pPr>
    </w:p>
    <w:p w14:paraId="419978B7" w14:textId="77777777" w:rsidR="004A4900" w:rsidRDefault="004A4900" w:rsidP="00F74EAF">
      <w:pPr>
        <w:rPr>
          <w:b/>
        </w:rPr>
      </w:pPr>
    </w:p>
    <w:p w14:paraId="2B2167E5" w14:textId="77777777" w:rsidR="0024612D" w:rsidRDefault="00007D8C">
      <w:pPr>
        <w:rPr>
          <w:b/>
        </w:rPr>
      </w:pPr>
      <w:r w:rsidRPr="004B5EB0">
        <w:rPr>
          <w:b/>
        </w:rPr>
        <w:lastRenderedPageBreak/>
        <w:t>A</w:t>
      </w:r>
      <w:r w:rsidR="00543F72" w:rsidRPr="004B5EB0">
        <w:rPr>
          <w:b/>
        </w:rPr>
        <w:t>BSTRACT</w:t>
      </w:r>
      <w:bookmarkEnd w:id="0"/>
      <w:bookmarkEnd w:id="1"/>
      <w:bookmarkEnd w:id="2"/>
      <w:r w:rsidR="00F74EAF">
        <w:rPr>
          <w:b/>
        </w:rPr>
        <w:t>/SYNPOSIS</w:t>
      </w:r>
    </w:p>
    <w:p w14:paraId="5A226AB9" w14:textId="77777777" w:rsidR="0024612D" w:rsidRDefault="0024612D">
      <w:pPr>
        <w:rPr>
          <w:b/>
        </w:rPr>
      </w:pPr>
    </w:p>
    <w:p w14:paraId="63FD8EE3" w14:textId="77777777" w:rsidR="001C2E57" w:rsidRDefault="0024612D" w:rsidP="00566618">
      <w:pPr>
        <w:rPr>
          <w:rFonts w:ascii="Times New Roman" w:hAnsi="Times New Roman"/>
          <w:bCs/>
        </w:rPr>
      </w:pPr>
      <w:r w:rsidRPr="0024612D">
        <w:rPr>
          <w:rFonts w:ascii="Times New Roman" w:hAnsi="Times New Roman"/>
          <w:bCs/>
        </w:rPr>
        <w:t xml:space="preserve">Ransomware has become recognised to be one of the foremost significant cybersecurity threats interacting with modern organisations, impacting sectors such as healthcare, infrastructure, and enterprise environments. </w:t>
      </w:r>
    </w:p>
    <w:p w14:paraId="1AA0D099" w14:textId="77777777" w:rsidR="001C2E57" w:rsidRDefault="001C2E57" w:rsidP="00566618">
      <w:pPr>
        <w:rPr>
          <w:rFonts w:ascii="Times New Roman" w:hAnsi="Times New Roman"/>
          <w:bCs/>
        </w:rPr>
      </w:pPr>
    </w:p>
    <w:p w14:paraId="63932728" w14:textId="115F9341" w:rsidR="0024612D" w:rsidRDefault="0024612D" w:rsidP="00566618">
      <w:pPr>
        <w:rPr>
          <w:rFonts w:ascii="Times New Roman" w:hAnsi="Times New Roman"/>
          <w:bCs/>
        </w:rPr>
      </w:pPr>
      <w:r w:rsidRPr="0024612D">
        <w:rPr>
          <w:rFonts w:ascii="Times New Roman" w:hAnsi="Times New Roman"/>
          <w:bCs/>
        </w:rPr>
        <w:t>This research project looks at ransomware from both technical and forensic perspectives, alongside a focus on detection, response, and forensic preparedness. It begins with a thorough examination of significant ransomware strains such as WannaCry, Ryuk, and those linked to the Colonial Pipeline attack. The investigation analyses attack channels, evaluates real-world consequences, and exposes current gaps in forensic research.</w:t>
      </w:r>
    </w:p>
    <w:p w14:paraId="0ADC53A8" w14:textId="77777777" w:rsidR="00610C77" w:rsidRDefault="00610C77" w:rsidP="00566618">
      <w:pPr>
        <w:rPr>
          <w:rFonts w:ascii="Times New Roman" w:hAnsi="Times New Roman"/>
          <w:bCs/>
        </w:rPr>
      </w:pPr>
    </w:p>
    <w:p w14:paraId="03C1B537" w14:textId="77777777" w:rsidR="001C2E57" w:rsidRDefault="001C2E57" w:rsidP="00566618">
      <w:pPr>
        <w:rPr>
          <w:rFonts w:ascii="Times New Roman" w:hAnsi="Times New Roman"/>
          <w:bCs/>
        </w:rPr>
      </w:pPr>
      <w:r w:rsidRPr="001C2E57">
        <w:rPr>
          <w:rFonts w:ascii="Times New Roman" w:hAnsi="Times New Roman"/>
          <w:bCs/>
        </w:rPr>
        <w:t xml:space="preserve">The study then uses a macro-based payload to simulate a ransomware infection in a secure virtual environment created with VirtualBox. Volatility, FTK Imager, and Process Monitor are forensic tools employed to investigate memory artefacts, system activity logs, and behavioural abnormalities. </w:t>
      </w:r>
      <w:proofErr w:type="gramStart"/>
      <w:r w:rsidRPr="001C2E57">
        <w:rPr>
          <w:rFonts w:ascii="Times New Roman" w:hAnsi="Times New Roman"/>
          <w:bCs/>
        </w:rPr>
        <w:t>Despite the fact that</w:t>
      </w:r>
      <w:proofErr w:type="gramEnd"/>
      <w:r w:rsidRPr="001C2E57">
        <w:rPr>
          <w:rFonts w:ascii="Times New Roman" w:hAnsi="Times New Roman"/>
          <w:bCs/>
        </w:rPr>
        <w:t xml:space="preserve"> time restrictions prohibited complete integration of REMnux and Kali Linux, research conducted provided valuable insights into ransomware tendencies and investigative methods.</w:t>
      </w:r>
    </w:p>
    <w:p w14:paraId="164ED4DE" w14:textId="77777777" w:rsidR="001C2E57" w:rsidRDefault="001C2E57" w:rsidP="00566618">
      <w:pPr>
        <w:rPr>
          <w:rFonts w:ascii="Times New Roman" w:hAnsi="Times New Roman"/>
          <w:bCs/>
        </w:rPr>
      </w:pPr>
    </w:p>
    <w:p w14:paraId="4CEC718F" w14:textId="77777777" w:rsidR="00566618" w:rsidRPr="00566618" w:rsidRDefault="00566618" w:rsidP="00566618">
      <w:pPr>
        <w:rPr>
          <w:rFonts w:ascii="Times New Roman" w:hAnsi="Times New Roman"/>
          <w:bCs/>
        </w:rPr>
      </w:pPr>
      <w:r w:rsidRPr="00566618">
        <w:rPr>
          <w:rFonts w:ascii="Times New Roman" w:hAnsi="Times New Roman"/>
          <w:bCs/>
        </w:rPr>
        <w:t>Memory-first forensic triage, command-line analysis, and runtime monitoring are all effective at identifying Indicators of Compromise (IOCs), according to the findings. Practical recommendations are put forward for strengthening incident response strategies, especially in environments with limited resources. Furthermore, the research provides an essential basis for improving forensic preparation along with technical resilience to upcoming ransomware threats.</w:t>
      </w:r>
    </w:p>
    <w:p w14:paraId="3421D994" w14:textId="77777777" w:rsidR="001C2E57" w:rsidRPr="001C2E57" w:rsidRDefault="001C2E57" w:rsidP="001C2E57">
      <w:pPr>
        <w:rPr>
          <w:rFonts w:ascii="Times New Roman" w:hAnsi="Times New Roman"/>
          <w:bCs/>
        </w:rPr>
      </w:pPr>
    </w:p>
    <w:p w14:paraId="34F3B190" w14:textId="77777777" w:rsidR="00610C77" w:rsidRPr="0024612D" w:rsidRDefault="00610C77" w:rsidP="0024612D">
      <w:pPr>
        <w:rPr>
          <w:rFonts w:ascii="Times New Roman" w:hAnsi="Times New Roman"/>
          <w:bCs/>
        </w:rPr>
      </w:pPr>
    </w:p>
    <w:p w14:paraId="42BC7C39" w14:textId="36C60C4D" w:rsidR="00817EFC" w:rsidRPr="0024612D" w:rsidRDefault="00EC1EE3">
      <w:pPr>
        <w:rPr>
          <w:b/>
        </w:rPr>
      </w:pPr>
      <w:r>
        <w:rPr>
          <w:b/>
          <w:u w:val="single"/>
        </w:rPr>
        <w:br w:type="page"/>
      </w:r>
      <w:r w:rsidR="00817EFC" w:rsidRPr="00EC1EE3">
        <w:rPr>
          <w:b/>
          <w:caps/>
        </w:rPr>
        <w:lastRenderedPageBreak/>
        <w:t>Table of Content</w:t>
      </w:r>
      <w:bookmarkEnd w:id="3"/>
    </w:p>
    <w:p w14:paraId="53F66C80" w14:textId="77777777" w:rsidR="00C01B6F" w:rsidRDefault="00C01B6F" w:rsidP="00500BF9">
      <w:pPr>
        <w:pStyle w:val="TOC1"/>
      </w:pPr>
    </w:p>
    <w:p w14:paraId="2FAD4384" w14:textId="77777777" w:rsidR="00706ABF" w:rsidRDefault="00706ABF" w:rsidP="00706ABF">
      <w:r>
        <w:t>Abstract</w:t>
      </w:r>
      <w:r w:rsidR="00F74EAF">
        <w:t>/Synopsis</w:t>
      </w:r>
    </w:p>
    <w:p w14:paraId="2503F0B4" w14:textId="77777777" w:rsidR="00706ABF" w:rsidRDefault="00706ABF" w:rsidP="00706ABF">
      <w:r>
        <w:t>Table of Content</w:t>
      </w:r>
    </w:p>
    <w:p w14:paraId="2335E363" w14:textId="77777777" w:rsidR="00706ABF" w:rsidRDefault="00706ABF" w:rsidP="00706ABF">
      <w:r>
        <w:t>List of Figures</w:t>
      </w:r>
    </w:p>
    <w:p w14:paraId="65611711" w14:textId="77777777" w:rsidR="00706ABF" w:rsidRDefault="00706ABF" w:rsidP="00706ABF">
      <w:r>
        <w:t>List of Tables</w:t>
      </w:r>
    </w:p>
    <w:p w14:paraId="58BED9AA" w14:textId="77777777" w:rsidR="000C7AC4" w:rsidRDefault="000C7AC4" w:rsidP="000C7AC4">
      <w:r>
        <w:t>Acknowledgements</w:t>
      </w:r>
    </w:p>
    <w:p w14:paraId="2CB13D94" w14:textId="77777777" w:rsidR="00706ABF" w:rsidRPr="00706ABF" w:rsidRDefault="00706ABF" w:rsidP="00500BF9">
      <w:pPr>
        <w:spacing w:line="240" w:lineRule="auto"/>
      </w:pPr>
    </w:p>
    <w:p w14:paraId="7BEFC4A5" w14:textId="20A678A0" w:rsidR="006E20BE" w:rsidRDefault="00C714EB">
      <w:pPr>
        <w:pStyle w:val="TOC3"/>
        <w:rPr>
          <w:rFonts w:asciiTheme="minorHAnsi" w:eastAsiaTheme="minorEastAsia" w:hAnsiTheme="minorHAnsi" w:cstheme="minorBidi"/>
          <w:iCs w:val="0"/>
          <w:kern w:val="2"/>
          <w14:ligatures w14:val="standardContextual"/>
        </w:rPr>
      </w:pPr>
      <w:r w:rsidRPr="00B562ED">
        <w:rPr>
          <w:b/>
        </w:rPr>
        <w:fldChar w:fldCharType="begin"/>
      </w:r>
      <w:r w:rsidRPr="00B562ED">
        <w:rPr>
          <w:b/>
        </w:rPr>
        <w:instrText xml:space="preserve"> TOC \o "1-3" \u </w:instrText>
      </w:r>
      <w:r w:rsidRPr="00B562ED">
        <w:rPr>
          <w:b/>
        </w:rPr>
        <w:fldChar w:fldCharType="separate"/>
      </w:r>
      <w:r w:rsidR="006E20BE" w:rsidRPr="00370FD5">
        <w:rPr>
          <w:color w:val="000000"/>
        </w:rPr>
        <w:t>1.1.1</w:t>
      </w:r>
      <w:r w:rsidR="006E20BE">
        <w:rPr>
          <w:rFonts w:asciiTheme="minorHAnsi" w:eastAsiaTheme="minorEastAsia" w:hAnsiTheme="minorHAnsi" w:cstheme="minorBidi"/>
          <w:iCs w:val="0"/>
          <w:kern w:val="2"/>
          <w14:ligatures w14:val="standardContextual"/>
        </w:rPr>
        <w:tab/>
      </w:r>
      <w:r w:rsidR="006E20BE" w:rsidRPr="00370FD5">
        <w:rPr>
          <w:rFonts w:ascii="Calibri" w:hAnsi="Calibri"/>
          <w:b/>
          <w:bCs/>
          <w:color w:val="000000"/>
        </w:rPr>
        <w:t>FORM OF CONSENT</w:t>
      </w:r>
      <w:r w:rsidR="006E20BE">
        <w:tab/>
      </w:r>
      <w:r w:rsidR="006E20BE">
        <w:fldChar w:fldCharType="begin"/>
      </w:r>
      <w:r w:rsidR="006E20BE">
        <w:instrText xml:space="preserve"> PAGEREF _Toc204335673 \h </w:instrText>
      </w:r>
      <w:r w:rsidR="006E20BE">
        <w:fldChar w:fldCharType="separate"/>
      </w:r>
      <w:r w:rsidR="006E20BE">
        <w:t>ii</w:t>
      </w:r>
      <w:r w:rsidR="006E20BE">
        <w:fldChar w:fldCharType="end"/>
      </w:r>
    </w:p>
    <w:p w14:paraId="3857E095" w14:textId="7E0E8CF9" w:rsidR="006E20BE" w:rsidRDefault="006E20BE">
      <w:pPr>
        <w:pStyle w:val="TOC3"/>
        <w:rPr>
          <w:rFonts w:asciiTheme="minorHAnsi" w:eastAsiaTheme="minorEastAsia" w:hAnsiTheme="minorHAnsi" w:cstheme="minorBidi"/>
          <w:iCs w:val="0"/>
          <w:kern w:val="2"/>
          <w14:ligatures w14:val="standardContextual"/>
        </w:rPr>
      </w:pPr>
      <w:r w:rsidRPr="00370FD5">
        <w:rPr>
          <w:color w:val="000000"/>
        </w:rPr>
        <w:t>1.1.2</w:t>
      </w:r>
      <w:r>
        <w:rPr>
          <w:rFonts w:asciiTheme="minorHAnsi" w:eastAsiaTheme="minorEastAsia" w:hAnsiTheme="minorHAnsi" w:cstheme="minorBidi"/>
          <w:iCs w:val="0"/>
          <w:kern w:val="2"/>
          <w14:ligatures w14:val="standardContextual"/>
        </w:rPr>
        <w:tab/>
      </w:r>
      <w:r w:rsidRPr="00370FD5">
        <w:rPr>
          <w:color w:val="000000"/>
        </w:rPr>
        <w:t>Copyright Acknowledgement</w:t>
      </w:r>
      <w:r>
        <w:tab/>
      </w:r>
      <w:r>
        <w:fldChar w:fldCharType="begin"/>
      </w:r>
      <w:r>
        <w:instrText xml:space="preserve"> PAGEREF _Toc204335674 \h </w:instrText>
      </w:r>
      <w:r>
        <w:fldChar w:fldCharType="separate"/>
      </w:r>
      <w:r>
        <w:t>ii</w:t>
      </w:r>
      <w:r>
        <w:fldChar w:fldCharType="end"/>
      </w:r>
    </w:p>
    <w:p w14:paraId="1E4F8AAC" w14:textId="1B9FC8FA" w:rsidR="006E20BE" w:rsidRDefault="006E20BE">
      <w:pPr>
        <w:pStyle w:val="TOC1"/>
        <w:rPr>
          <w:rFonts w:asciiTheme="minorHAnsi" w:eastAsiaTheme="minorEastAsia" w:hAnsiTheme="minorHAnsi" w:cstheme="minorBidi"/>
          <w:b w:val="0"/>
          <w:bCs w:val="0"/>
          <w:caps w:val="0"/>
          <w:kern w:val="2"/>
          <w14:ligatures w14:val="standardContextual"/>
        </w:rPr>
      </w:pPr>
      <w:r>
        <w:t>Chapter 1</w:t>
      </w:r>
      <w:r>
        <w:tab/>
      </w:r>
      <w:r>
        <w:fldChar w:fldCharType="begin"/>
      </w:r>
      <w:r>
        <w:instrText xml:space="preserve"> PAGEREF _Toc204335675 \h </w:instrText>
      </w:r>
      <w:r>
        <w:fldChar w:fldCharType="separate"/>
      </w:r>
      <w:r>
        <w:t>1</w:t>
      </w:r>
      <w:r>
        <w:fldChar w:fldCharType="end"/>
      </w:r>
    </w:p>
    <w:p w14:paraId="6C87BA74" w14:textId="4F220E57" w:rsidR="006E20BE" w:rsidRDefault="006E20BE">
      <w:pPr>
        <w:pStyle w:val="TOC2"/>
        <w:rPr>
          <w:rFonts w:asciiTheme="minorHAnsi" w:eastAsiaTheme="minorEastAsia" w:hAnsiTheme="minorHAnsi" w:cstheme="minorBidi"/>
          <w:noProof/>
          <w:kern w:val="2"/>
          <w14:ligatures w14:val="standardContextual"/>
        </w:rPr>
      </w:pPr>
      <w:r>
        <w:rPr>
          <w:noProof/>
        </w:rPr>
        <w:t>1.1</w:t>
      </w:r>
      <w:r>
        <w:rPr>
          <w:rFonts w:asciiTheme="minorHAnsi" w:eastAsiaTheme="minorEastAsia" w:hAnsiTheme="minorHAnsi" w:cstheme="minorBidi"/>
          <w:noProof/>
          <w:kern w:val="2"/>
          <w14:ligatures w14:val="standardContextual"/>
        </w:rPr>
        <w:tab/>
      </w:r>
      <w:r>
        <w:rPr>
          <w:noProof/>
        </w:rPr>
        <w:t>Introduction</w:t>
      </w:r>
      <w:r>
        <w:rPr>
          <w:noProof/>
        </w:rPr>
        <w:tab/>
      </w:r>
      <w:r>
        <w:rPr>
          <w:noProof/>
        </w:rPr>
        <w:fldChar w:fldCharType="begin"/>
      </w:r>
      <w:r>
        <w:rPr>
          <w:noProof/>
        </w:rPr>
        <w:instrText xml:space="preserve"> PAGEREF _Toc204335676 \h </w:instrText>
      </w:r>
      <w:r>
        <w:rPr>
          <w:noProof/>
        </w:rPr>
      </w:r>
      <w:r>
        <w:rPr>
          <w:noProof/>
        </w:rPr>
        <w:fldChar w:fldCharType="separate"/>
      </w:r>
      <w:r>
        <w:rPr>
          <w:noProof/>
        </w:rPr>
        <w:t>1</w:t>
      </w:r>
      <w:r>
        <w:rPr>
          <w:noProof/>
        </w:rPr>
        <w:fldChar w:fldCharType="end"/>
      </w:r>
    </w:p>
    <w:p w14:paraId="2E08E968" w14:textId="02CEC1A7" w:rsidR="006E20BE" w:rsidRDefault="006E20BE">
      <w:pPr>
        <w:pStyle w:val="TOC2"/>
        <w:rPr>
          <w:rFonts w:asciiTheme="minorHAnsi" w:eastAsiaTheme="minorEastAsia" w:hAnsiTheme="minorHAnsi" w:cstheme="minorBidi"/>
          <w:noProof/>
          <w:kern w:val="2"/>
          <w14:ligatures w14:val="standardContextual"/>
        </w:rPr>
      </w:pPr>
      <w:r>
        <w:rPr>
          <w:noProof/>
        </w:rPr>
        <w:t>1.2</w:t>
      </w:r>
      <w:r>
        <w:rPr>
          <w:rFonts w:asciiTheme="minorHAnsi" w:eastAsiaTheme="minorEastAsia" w:hAnsiTheme="minorHAnsi" w:cstheme="minorBidi"/>
          <w:noProof/>
          <w:kern w:val="2"/>
          <w14:ligatures w14:val="standardContextual"/>
        </w:rPr>
        <w:tab/>
      </w:r>
      <w:r>
        <w:rPr>
          <w:noProof/>
        </w:rPr>
        <w:t>Aim</w:t>
      </w:r>
      <w:r>
        <w:rPr>
          <w:noProof/>
        </w:rPr>
        <w:tab/>
      </w:r>
      <w:r>
        <w:rPr>
          <w:noProof/>
        </w:rPr>
        <w:fldChar w:fldCharType="begin"/>
      </w:r>
      <w:r>
        <w:rPr>
          <w:noProof/>
        </w:rPr>
        <w:instrText xml:space="preserve"> PAGEREF _Toc204335677 \h </w:instrText>
      </w:r>
      <w:r>
        <w:rPr>
          <w:noProof/>
        </w:rPr>
      </w:r>
      <w:r>
        <w:rPr>
          <w:noProof/>
        </w:rPr>
        <w:fldChar w:fldCharType="separate"/>
      </w:r>
      <w:r>
        <w:rPr>
          <w:noProof/>
        </w:rPr>
        <w:t>2</w:t>
      </w:r>
      <w:r>
        <w:rPr>
          <w:noProof/>
        </w:rPr>
        <w:fldChar w:fldCharType="end"/>
      </w:r>
    </w:p>
    <w:p w14:paraId="26EEF899" w14:textId="66F3B21C" w:rsidR="006E20BE" w:rsidRDefault="006E20BE">
      <w:pPr>
        <w:pStyle w:val="TOC2"/>
        <w:rPr>
          <w:rFonts w:asciiTheme="minorHAnsi" w:eastAsiaTheme="minorEastAsia" w:hAnsiTheme="minorHAnsi" w:cstheme="minorBidi"/>
          <w:noProof/>
          <w:kern w:val="2"/>
          <w14:ligatures w14:val="standardContextual"/>
        </w:rPr>
      </w:pPr>
      <w:r>
        <w:rPr>
          <w:noProof/>
        </w:rPr>
        <w:t>1.3</w:t>
      </w:r>
      <w:r>
        <w:rPr>
          <w:rFonts w:asciiTheme="minorHAnsi" w:eastAsiaTheme="minorEastAsia" w:hAnsiTheme="minorHAnsi" w:cstheme="minorBidi"/>
          <w:noProof/>
          <w:kern w:val="2"/>
          <w14:ligatures w14:val="standardContextual"/>
        </w:rPr>
        <w:tab/>
      </w:r>
      <w:r>
        <w:rPr>
          <w:noProof/>
        </w:rPr>
        <w:t>Objectives</w:t>
      </w:r>
      <w:r>
        <w:rPr>
          <w:noProof/>
        </w:rPr>
        <w:tab/>
      </w:r>
      <w:r>
        <w:rPr>
          <w:noProof/>
        </w:rPr>
        <w:fldChar w:fldCharType="begin"/>
      </w:r>
      <w:r>
        <w:rPr>
          <w:noProof/>
        </w:rPr>
        <w:instrText xml:space="preserve"> PAGEREF _Toc204335678 \h </w:instrText>
      </w:r>
      <w:r>
        <w:rPr>
          <w:noProof/>
        </w:rPr>
      </w:r>
      <w:r>
        <w:rPr>
          <w:noProof/>
        </w:rPr>
        <w:fldChar w:fldCharType="separate"/>
      </w:r>
      <w:r>
        <w:rPr>
          <w:noProof/>
        </w:rPr>
        <w:t>2</w:t>
      </w:r>
      <w:r>
        <w:rPr>
          <w:noProof/>
        </w:rPr>
        <w:fldChar w:fldCharType="end"/>
      </w:r>
    </w:p>
    <w:p w14:paraId="38C3D9CD" w14:textId="06CFD6DE" w:rsidR="006E20BE" w:rsidRDefault="006E20BE">
      <w:pPr>
        <w:pStyle w:val="TOC2"/>
        <w:rPr>
          <w:rFonts w:asciiTheme="minorHAnsi" w:eastAsiaTheme="minorEastAsia" w:hAnsiTheme="minorHAnsi" w:cstheme="minorBidi"/>
          <w:noProof/>
          <w:kern w:val="2"/>
          <w14:ligatures w14:val="standardContextual"/>
        </w:rPr>
      </w:pPr>
      <w:r>
        <w:rPr>
          <w:noProof/>
        </w:rPr>
        <w:t>1.4</w:t>
      </w:r>
      <w:r>
        <w:rPr>
          <w:rFonts w:asciiTheme="minorHAnsi" w:eastAsiaTheme="minorEastAsia" w:hAnsiTheme="minorHAnsi" w:cstheme="minorBidi"/>
          <w:noProof/>
          <w:kern w:val="2"/>
          <w14:ligatures w14:val="standardContextual"/>
        </w:rPr>
        <w:tab/>
      </w:r>
      <w:r>
        <w:rPr>
          <w:noProof/>
        </w:rPr>
        <w:t>Structure Of The Project</w:t>
      </w:r>
      <w:r>
        <w:rPr>
          <w:noProof/>
        </w:rPr>
        <w:tab/>
      </w:r>
      <w:r>
        <w:rPr>
          <w:noProof/>
        </w:rPr>
        <w:fldChar w:fldCharType="begin"/>
      </w:r>
      <w:r>
        <w:rPr>
          <w:noProof/>
        </w:rPr>
        <w:instrText xml:space="preserve"> PAGEREF _Toc204335679 \h </w:instrText>
      </w:r>
      <w:r>
        <w:rPr>
          <w:noProof/>
        </w:rPr>
      </w:r>
      <w:r>
        <w:rPr>
          <w:noProof/>
        </w:rPr>
        <w:fldChar w:fldCharType="separate"/>
      </w:r>
      <w:r>
        <w:rPr>
          <w:noProof/>
        </w:rPr>
        <w:t>3</w:t>
      </w:r>
      <w:r>
        <w:rPr>
          <w:noProof/>
        </w:rPr>
        <w:fldChar w:fldCharType="end"/>
      </w:r>
    </w:p>
    <w:p w14:paraId="4C876D9B" w14:textId="425CF450" w:rsidR="006E20BE" w:rsidRDefault="006E20BE">
      <w:pPr>
        <w:pStyle w:val="TOC1"/>
        <w:rPr>
          <w:rFonts w:asciiTheme="minorHAnsi" w:eastAsiaTheme="minorEastAsia" w:hAnsiTheme="minorHAnsi" w:cstheme="minorBidi"/>
          <w:b w:val="0"/>
          <w:bCs w:val="0"/>
          <w:caps w:val="0"/>
          <w:kern w:val="2"/>
          <w14:ligatures w14:val="standardContextual"/>
        </w:rPr>
      </w:pPr>
      <w:r>
        <w:t xml:space="preserve">Chapter 2 - RESEARCH &amp; </w:t>
      </w:r>
      <w:r w:rsidRPr="00370FD5">
        <w:rPr>
          <w:iCs/>
        </w:rPr>
        <w:t>REVIEW OF LITERATURE</w:t>
      </w:r>
      <w:r>
        <w:tab/>
      </w:r>
      <w:r>
        <w:fldChar w:fldCharType="begin"/>
      </w:r>
      <w:r>
        <w:instrText xml:space="preserve"> PAGEREF _Toc204335680 \h </w:instrText>
      </w:r>
      <w:r>
        <w:fldChar w:fldCharType="separate"/>
      </w:r>
      <w:r>
        <w:t>5</w:t>
      </w:r>
      <w:r>
        <w:fldChar w:fldCharType="end"/>
      </w:r>
    </w:p>
    <w:p w14:paraId="0284AEE0" w14:textId="6B2CB52C" w:rsidR="006E20BE" w:rsidRDefault="006E20BE">
      <w:pPr>
        <w:pStyle w:val="TOC2"/>
        <w:rPr>
          <w:rFonts w:asciiTheme="minorHAnsi" w:eastAsiaTheme="minorEastAsia" w:hAnsiTheme="minorHAnsi" w:cstheme="minorBidi"/>
          <w:noProof/>
          <w:kern w:val="2"/>
          <w14:ligatures w14:val="standardContextual"/>
        </w:rPr>
      </w:pPr>
      <w:r>
        <w:rPr>
          <w:noProof/>
        </w:rPr>
        <w:t>2.1</w:t>
      </w:r>
      <w:r>
        <w:rPr>
          <w:rFonts w:asciiTheme="minorHAnsi" w:eastAsiaTheme="minorEastAsia" w:hAnsiTheme="minorHAnsi" w:cstheme="minorBidi"/>
          <w:noProof/>
          <w:kern w:val="2"/>
          <w14:ligatures w14:val="standardContextual"/>
        </w:rPr>
        <w:tab/>
      </w:r>
      <w:r>
        <w:rPr>
          <w:noProof/>
        </w:rPr>
        <w:t>Introduction</w:t>
      </w:r>
      <w:r>
        <w:rPr>
          <w:noProof/>
        </w:rPr>
        <w:tab/>
      </w:r>
      <w:r>
        <w:rPr>
          <w:noProof/>
        </w:rPr>
        <w:fldChar w:fldCharType="begin"/>
      </w:r>
      <w:r>
        <w:rPr>
          <w:noProof/>
        </w:rPr>
        <w:instrText xml:space="preserve"> PAGEREF _Toc204335681 \h </w:instrText>
      </w:r>
      <w:r>
        <w:rPr>
          <w:noProof/>
        </w:rPr>
      </w:r>
      <w:r>
        <w:rPr>
          <w:noProof/>
        </w:rPr>
        <w:fldChar w:fldCharType="separate"/>
      </w:r>
      <w:r>
        <w:rPr>
          <w:noProof/>
        </w:rPr>
        <w:t>5</w:t>
      </w:r>
      <w:r>
        <w:rPr>
          <w:noProof/>
        </w:rPr>
        <w:fldChar w:fldCharType="end"/>
      </w:r>
    </w:p>
    <w:p w14:paraId="37357981" w14:textId="0AA04496" w:rsidR="006E20BE" w:rsidRDefault="006E20BE">
      <w:pPr>
        <w:pStyle w:val="TOC2"/>
        <w:rPr>
          <w:rFonts w:asciiTheme="minorHAnsi" w:eastAsiaTheme="minorEastAsia" w:hAnsiTheme="minorHAnsi" w:cstheme="minorBidi"/>
          <w:noProof/>
          <w:kern w:val="2"/>
          <w14:ligatures w14:val="standardContextual"/>
        </w:rPr>
      </w:pPr>
      <w:r>
        <w:rPr>
          <w:noProof/>
        </w:rPr>
        <w:t>2.2</w:t>
      </w:r>
      <w:r>
        <w:rPr>
          <w:rFonts w:asciiTheme="minorHAnsi" w:eastAsiaTheme="minorEastAsia" w:hAnsiTheme="minorHAnsi" w:cstheme="minorBidi"/>
          <w:noProof/>
          <w:kern w:val="2"/>
          <w14:ligatures w14:val="standardContextual"/>
        </w:rPr>
        <w:tab/>
      </w:r>
      <w:r>
        <w:rPr>
          <w:noProof/>
        </w:rPr>
        <w:t>Understanding ransomware</w:t>
      </w:r>
      <w:r>
        <w:rPr>
          <w:noProof/>
        </w:rPr>
        <w:tab/>
      </w:r>
      <w:r>
        <w:rPr>
          <w:noProof/>
        </w:rPr>
        <w:fldChar w:fldCharType="begin"/>
      </w:r>
      <w:r>
        <w:rPr>
          <w:noProof/>
        </w:rPr>
        <w:instrText xml:space="preserve"> PAGEREF _Toc204335682 \h </w:instrText>
      </w:r>
      <w:r>
        <w:rPr>
          <w:noProof/>
        </w:rPr>
      </w:r>
      <w:r>
        <w:rPr>
          <w:noProof/>
        </w:rPr>
        <w:fldChar w:fldCharType="separate"/>
      </w:r>
      <w:r>
        <w:rPr>
          <w:noProof/>
        </w:rPr>
        <w:t>5</w:t>
      </w:r>
      <w:r>
        <w:rPr>
          <w:noProof/>
        </w:rPr>
        <w:fldChar w:fldCharType="end"/>
      </w:r>
    </w:p>
    <w:p w14:paraId="19831133" w14:textId="134C7451" w:rsidR="006E20BE" w:rsidRDefault="006E20BE">
      <w:pPr>
        <w:pStyle w:val="TOC2"/>
        <w:rPr>
          <w:rFonts w:asciiTheme="minorHAnsi" w:eastAsiaTheme="minorEastAsia" w:hAnsiTheme="minorHAnsi" w:cstheme="minorBidi"/>
          <w:noProof/>
          <w:kern w:val="2"/>
          <w14:ligatures w14:val="standardContextual"/>
        </w:rPr>
      </w:pPr>
      <w:r>
        <w:rPr>
          <w:noProof/>
        </w:rPr>
        <w:t>2.3</w:t>
      </w:r>
      <w:r>
        <w:rPr>
          <w:rFonts w:asciiTheme="minorHAnsi" w:eastAsiaTheme="minorEastAsia" w:hAnsiTheme="minorHAnsi" w:cstheme="minorBidi"/>
          <w:noProof/>
          <w:kern w:val="2"/>
          <w14:ligatures w14:val="standardContextual"/>
        </w:rPr>
        <w:tab/>
      </w:r>
      <w:r>
        <w:rPr>
          <w:noProof/>
        </w:rPr>
        <w:t>Attack Vectors and Techniques</w:t>
      </w:r>
      <w:r>
        <w:rPr>
          <w:noProof/>
        </w:rPr>
        <w:tab/>
      </w:r>
      <w:r>
        <w:rPr>
          <w:noProof/>
        </w:rPr>
        <w:fldChar w:fldCharType="begin"/>
      </w:r>
      <w:r>
        <w:rPr>
          <w:noProof/>
        </w:rPr>
        <w:instrText xml:space="preserve"> PAGEREF _Toc204335683 \h </w:instrText>
      </w:r>
      <w:r>
        <w:rPr>
          <w:noProof/>
        </w:rPr>
      </w:r>
      <w:r>
        <w:rPr>
          <w:noProof/>
        </w:rPr>
        <w:fldChar w:fldCharType="separate"/>
      </w:r>
      <w:r>
        <w:rPr>
          <w:noProof/>
        </w:rPr>
        <w:t>6</w:t>
      </w:r>
      <w:r>
        <w:rPr>
          <w:noProof/>
        </w:rPr>
        <w:fldChar w:fldCharType="end"/>
      </w:r>
    </w:p>
    <w:p w14:paraId="54379902" w14:textId="46E3AA41" w:rsidR="006E20BE" w:rsidRDefault="006E20BE">
      <w:pPr>
        <w:pStyle w:val="TOC2"/>
        <w:rPr>
          <w:rFonts w:asciiTheme="minorHAnsi" w:eastAsiaTheme="minorEastAsia" w:hAnsiTheme="minorHAnsi" w:cstheme="minorBidi"/>
          <w:noProof/>
          <w:kern w:val="2"/>
          <w14:ligatures w14:val="standardContextual"/>
        </w:rPr>
      </w:pPr>
      <w:r>
        <w:rPr>
          <w:noProof/>
        </w:rPr>
        <w:t>2.4</w:t>
      </w:r>
      <w:r>
        <w:rPr>
          <w:rFonts w:asciiTheme="minorHAnsi" w:eastAsiaTheme="minorEastAsia" w:hAnsiTheme="minorHAnsi" w:cstheme="minorBidi"/>
          <w:noProof/>
          <w:kern w:val="2"/>
          <w14:ligatures w14:val="standardContextual"/>
        </w:rPr>
        <w:tab/>
      </w:r>
      <w:r>
        <w:rPr>
          <w:noProof/>
        </w:rPr>
        <w:t>Anti-ransomware and forensic techniques</w:t>
      </w:r>
      <w:r>
        <w:rPr>
          <w:noProof/>
        </w:rPr>
        <w:tab/>
      </w:r>
      <w:r>
        <w:rPr>
          <w:noProof/>
        </w:rPr>
        <w:fldChar w:fldCharType="begin"/>
      </w:r>
      <w:r>
        <w:rPr>
          <w:noProof/>
        </w:rPr>
        <w:instrText xml:space="preserve"> PAGEREF _Toc204335684 \h </w:instrText>
      </w:r>
      <w:r>
        <w:rPr>
          <w:noProof/>
        </w:rPr>
      </w:r>
      <w:r>
        <w:rPr>
          <w:noProof/>
        </w:rPr>
        <w:fldChar w:fldCharType="separate"/>
      </w:r>
      <w:r>
        <w:rPr>
          <w:noProof/>
        </w:rPr>
        <w:t>6</w:t>
      </w:r>
      <w:r>
        <w:rPr>
          <w:noProof/>
        </w:rPr>
        <w:fldChar w:fldCharType="end"/>
      </w:r>
    </w:p>
    <w:p w14:paraId="73F5C681" w14:textId="61137C65" w:rsidR="006E20BE" w:rsidRDefault="006E20BE">
      <w:pPr>
        <w:pStyle w:val="TOC2"/>
        <w:rPr>
          <w:rFonts w:asciiTheme="minorHAnsi" w:eastAsiaTheme="minorEastAsia" w:hAnsiTheme="minorHAnsi" w:cstheme="minorBidi"/>
          <w:noProof/>
          <w:kern w:val="2"/>
          <w14:ligatures w14:val="standardContextual"/>
        </w:rPr>
      </w:pPr>
      <w:r>
        <w:rPr>
          <w:noProof/>
        </w:rPr>
        <w:t>2.5</w:t>
      </w:r>
      <w:r>
        <w:rPr>
          <w:rFonts w:asciiTheme="minorHAnsi" w:eastAsiaTheme="minorEastAsia" w:hAnsiTheme="minorHAnsi" w:cstheme="minorBidi"/>
          <w:noProof/>
          <w:kern w:val="2"/>
          <w14:ligatures w14:val="standardContextual"/>
        </w:rPr>
        <w:tab/>
      </w:r>
      <w:r>
        <w:rPr>
          <w:noProof/>
        </w:rPr>
        <w:t>Gaps in the literature</w:t>
      </w:r>
      <w:r>
        <w:rPr>
          <w:noProof/>
        </w:rPr>
        <w:tab/>
      </w:r>
      <w:r>
        <w:rPr>
          <w:noProof/>
        </w:rPr>
        <w:fldChar w:fldCharType="begin"/>
      </w:r>
      <w:r>
        <w:rPr>
          <w:noProof/>
        </w:rPr>
        <w:instrText xml:space="preserve"> PAGEREF _Toc204335685 \h </w:instrText>
      </w:r>
      <w:r>
        <w:rPr>
          <w:noProof/>
        </w:rPr>
      </w:r>
      <w:r>
        <w:rPr>
          <w:noProof/>
        </w:rPr>
        <w:fldChar w:fldCharType="separate"/>
      </w:r>
      <w:r>
        <w:rPr>
          <w:noProof/>
        </w:rPr>
        <w:t>7</w:t>
      </w:r>
      <w:r>
        <w:rPr>
          <w:noProof/>
        </w:rPr>
        <w:fldChar w:fldCharType="end"/>
      </w:r>
    </w:p>
    <w:p w14:paraId="36CD2878" w14:textId="3E6EAE55" w:rsidR="006E20BE" w:rsidRDefault="006E20BE">
      <w:pPr>
        <w:pStyle w:val="TOC2"/>
        <w:rPr>
          <w:rFonts w:asciiTheme="minorHAnsi" w:eastAsiaTheme="minorEastAsia" w:hAnsiTheme="minorHAnsi" w:cstheme="minorBidi"/>
          <w:noProof/>
          <w:kern w:val="2"/>
          <w14:ligatures w14:val="standardContextual"/>
        </w:rPr>
      </w:pPr>
      <w:r>
        <w:rPr>
          <w:noProof/>
        </w:rPr>
        <w:t>2.6</w:t>
      </w:r>
      <w:r>
        <w:rPr>
          <w:rFonts w:asciiTheme="minorHAnsi" w:eastAsiaTheme="minorEastAsia" w:hAnsiTheme="minorHAnsi" w:cstheme="minorBidi"/>
          <w:noProof/>
          <w:kern w:val="2"/>
          <w14:ligatures w14:val="standardContextual"/>
        </w:rPr>
        <w:tab/>
      </w:r>
      <w:r>
        <w:rPr>
          <w:noProof/>
        </w:rPr>
        <w:t>summary</w:t>
      </w:r>
      <w:r>
        <w:rPr>
          <w:noProof/>
        </w:rPr>
        <w:tab/>
      </w:r>
      <w:r>
        <w:rPr>
          <w:noProof/>
        </w:rPr>
        <w:fldChar w:fldCharType="begin"/>
      </w:r>
      <w:r>
        <w:rPr>
          <w:noProof/>
        </w:rPr>
        <w:instrText xml:space="preserve"> PAGEREF _Toc204335686 \h </w:instrText>
      </w:r>
      <w:r>
        <w:rPr>
          <w:noProof/>
        </w:rPr>
      </w:r>
      <w:r>
        <w:rPr>
          <w:noProof/>
        </w:rPr>
        <w:fldChar w:fldCharType="separate"/>
      </w:r>
      <w:r>
        <w:rPr>
          <w:noProof/>
        </w:rPr>
        <w:t>8</w:t>
      </w:r>
      <w:r>
        <w:rPr>
          <w:noProof/>
        </w:rPr>
        <w:fldChar w:fldCharType="end"/>
      </w:r>
    </w:p>
    <w:p w14:paraId="779642C1" w14:textId="4C0C0C6A" w:rsidR="006E20BE" w:rsidRDefault="006E20BE">
      <w:pPr>
        <w:pStyle w:val="TOC2"/>
        <w:rPr>
          <w:rFonts w:asciiTheme="minorHAnsi" w:eastAsiaTheme="minorEastAsia" w:hAnsiTheme="minorHAnsi" w:cstheme="minorBidi"/>
          <w:noProof/>
          <w:kern w:val="2"/>
          <w14:ligatures w14:val="standardContextual"/>
        </w:rPr>
      </w:pPr>
      <w:r>
        <w:rPr>
          <w:noProof/>
        </w:rPr>
        <w:t>2.7</w:t>
      </w:r>
      <w:r>
        <w:rPr>
          <w:rFonts w:asciiTheme="minorHAnsi" w:eastAsiaTheme="minorEastAsia" w:hAnsiTheme="minorHAnsi" w:cstheme="minorBidi"/>
          <w:noProof/>
          <w:kern w:val="2"/>
          <w14:ligatures w14:val="standardContextual"/>
        </w:rPr>
        <w:tab/>
      </w:r>
      <w:r>
        <w:rPr>
          <w:noProof/>
        </w:rPr>
        <w:t>Forensic Strategies for Conducting Highly Effective Ransomware Investigations</w:t>
      </w:r>
      <w:r>
        <w:rPr>
          <w:noProof/>
        </w:rPr>
        <w:tab/>
      </w:r>
      <w:r>
        <w:rPr>
          <w:noProof/>
        </w:rPr>
        <w:fldChar w:fldCharType="begin"/>
      </w:r>
      <w:r>
        <w:rPr>
          <w:noProof/>
        </w:rPr>
        <w:instrText xml:space="preserve"> PAGEREF _Toc204335687 \h </w:instrText>
      </w:r>
      <w:r>
        <w:rPr>
          <w:noProof/>
        </w:rPr>
      </w:r>
      <w:r>
        <w:rPr>
          <w:noProof/>
        </w:rPr>
        <w:fldChar w:fldCharType="separate"/>
      </w:r>
      <w:r>
        <w:rPr>
          <w:noProof/>
        </w:rPr>
        <w:t>9</w:t>
      </w:r>
      <w:r>
        <w:rPr>
          <w:noProof/>
        </w:rPr>
        <w:fldChar w:fldCharType="end"/>
      </w:r>
    </w:p>
    <w:p w14:paraId="5A8BEB09" w14:textId="4606288A"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rPr>
        <w:t>2.7.1</w:t>
      </w:r>
      <w:r>
        <w:rPr>
          <w:rFonts w:asciiTheme="minorHAnsi" w:eastAsiaTheme="minorEastAsia" w:hAnsiTheme="minorHAnsi" w:cstheme="minorBidi"/>
          <w:iCs w:val="0"/>
          <w:kern w:val="2"/>
          <w14:ligatures w14:val="standardContextual"/>
        </w:rPr>
        <w:tab/>
      </w:r>
      <w:r w:rsidRPr="00370FD5">
        <w:rPr>
          <w:rFonts w:ascii="Times New Roman" w:hAnsi="Times New Roman"/>
        </w:rPr>
        <w:t>The Role of Digital Forensics in Ransomware Response</w:t>
      </w:r>
      <w:r>
        <w:tab/>
      </w:r>
      <w:r>
        <w:fldChar w:fldCharType="begin"/>
      </w:r>
      <w:r>
        <w:instrText xml:space="preserve"> PAGEREF _Toc204335688 \h </w:instrText>
      </w:r>
      <w:r>
        <w:fldChar w:fldCharType="separate"/>
      </w:r>
      <w:r>
        <w:t>9</w:t>
      </w:r>
      <w:r>
        <w:fldChar w:fldCharType="end"/>
      </w:r>
    </w:p>
    <w:p w14:paraId="44C49B1A" w14:textId="4F3A8FF5" w:rsidR="006E20BE" w:rsidRDefault="006E20BE">
      <w:pPr>
        <w:pStyle w:val="TOC3"/>
        <w:rPr>
          <w:rFonts w:asciiTheme="minorHAnsi" w:eastAsiaTheme="minorEastAsia" w:hAnsiTheme="minorHAnsi" w:cstheme="minorBidi"/>
          <w:iCs w:val="0"/>
          <w:kern w:val="2"/>
          <w14:ligatures w14:val="standardContextual"/>
        </w:rPr>
      </w:pPr>
      <w:r w:rsidRPr="00370FD5">
        <w:t>2.7.2</w:t>
      </w:r>
      <w:r>
        <w:rPr>
          <w:rFonts w:asciiTheme="minorHAnsi" w:eastAsiaTheme="minorEastAsia" w:hAnsiTheme="minorHAnsi" w:cstheme="minorBidi"/>
          <w:iCs w:val="0"/>
          <w:kern w:val="2"/>
          <w14:ligatures w14:val="standardContextual"/>
        </w:rPr>
        <w:tab/>
      </w:r>
      <w:r>
        <w:t>Memory Forensics: Capturing the Volatile Footprint</w:t>
      </w:r>
      <w:r>
        <w:tab/>
      </w:r>
      <w:r>
        <w:fldChar w:fldCharType="begin"/>
      </w:r>
      <w:r>
        <w:instrText xml:space="preserve"> PAGEREF _Toc204335689 \h </w:instrText>
      </w:r>
      <w:r>
        <w:fldChar w:fldCharType="separate"/>
      </w:r>
      <w:r>
        <w:t>10</w:t>
      </w:r>
      <w:r>
        <w:fldChar w:fldCharType="end"/>
      </w:r>
    </w:p>
    <w:p w14:paraId="457EFE53" w14:textId="775B5B50" w:rsidR="006E20BE" w:rsidRDefault="006E20BE">
      <w:pPr>
        <w:pStyle w:val="TOC2"/>
        <w:rPr>
          <w:rFonts w:asciiTheme="minorHAnsi" w:eastAsiaTheme="minorEastAsia" w:hAnsiTheme="minorHAnsi" w:cstheme="minorBidi"/>
          <w:noProof/>
          <w:kern w:val="2"/>
          <w14:ligatures w14:val="standardContextual"/>
        </w:rPr>
      </w:pPr>
      <w:r>
        <w:rPr>
          <w:noProof/>
        </w:rPr>
        <w:t>2.8</w:t>
      </w:r>
      <w:r>
        <w:rPr>
          <w:rFonts w:asciiTheme="minorHAnsi" w:eastAsiaTheme="minorEastAsia" w:hAnsiTheme="minorHAnsi" w:cstheme="minorBidi"/>
          <w:noProof/>
          <w:kern w:val="2"/>
          <w14:ligatures w14:val="standardContextual"/>
        </w:rPr>
        <w:tab/>
      </w:r>
      <w:r>
        <w:rPr>
          <w:noProof/>
        </w:rPr>
        <w:t>File System and Disk Forensics</w:t>
      </w:r>
      <w:r>
        <w:rPr>
          <w:noProof/>
        </w:rPr>
        <w:tab/>
      </w:r>
      <w:r>
        <w:rPr>
          <w:noProof/>
        </w:rPr>
        <w:fldChar w:fldCharType="begin"/>
      </w:r>
      <w:r>
        <w:rPr>
          <w:noProof/>
        </w:rPr>
        <w:instrText xml:space="preserve"> PAGEREF _Toc204335690 \h </w:instrText>
      </w:r>
      <w:r>
        <w:rPr>
          <w:noProof/>
        </w:rPr>
      </w:r>
      <w:r>
        <w:rPr>
          <w:noProof/>
        </w:rPr>
        <w:fldChar w:fldCharType="separate"/>
      </w:r>
      <w:r>
        <w:rPr>
          <w:noProof/>
        </w:rPr>
        <w:t>10</w:t>
      </w:r>
      <w:r>
        <w:rPr>
          <w:noProof/>
        </w:rPr>
        <w:fldChar w:fldCharType="end"/>
      </w:r>
    </w:p>
    <w:p w14:paraId="33EF93BD" w14:textId="352CAF43" w:rsidR="006E20BE" w:rsidRDefault="006E20BE">
      <w:pPr>
        <w:pStyle w:val="TOC3"/>
        <w:rPr>
          <w:rFonts w:asciiTheme="minorHAnsi" w:eastAsiaTheme="minorEastAsia" w:hAnsiTheme="minorHAnsi" w:cstheme="minorBidi"/>
          <w:iCs w:val="0"/>
          <w:kern w:val="2"/>
          <w14:ligatures w14:val="standardContextual"/>
        </w:rPr>
      </w:pPr>
      <w:r w:rsidRPr="00370FD5">
        <w:t>2.8.1</w:t>
      </w:r>
      <w:r>
        <w:rPr>
          <w:rFonts w:asciiTheme="minorHAnsi" w:eastAsiaTheme="minorEastAsia" w:hAnsiTheme="minorHAnsi" w:cstheme="minorBidi"/>
          <w:iCs w:val="0"/>
          <w:kern w:val="2"/>
          <w14:ligatures w14:val="standardContextual"/>
        </w:rPr>
        <w:tab/>
      </w:r>
      <w:r>
        <w:t>Log and Event Analysis</w:t>
      </w:r>
      <w:r>
        <w:tab/>
      </w:r>
      <w:r>
        <w:fldChar w:fldCharType="begin"/>
      </w:r>
      <w:r>
        <w:instrText xml:space="preserve"> PAGEREF _Toc204335691 \h </w:instrText>
      </w:r>
      <w:r>
        <w:fldChar w:fldCharType="separate"/>
      </w:r>
      <w:r>
        <w:t>11</w:t>
      </w:r>
      <w:r>
        <w:fldChar w:fldCharType="end"/>
      </w:r>
    </w:p>
    <w:p w14:paraId="09038E7C" w14:textId="274B4876"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rPr>
        <w:t>2.8.2</w:t>
      </w:r>
      <w:r>
        <w:rPr>
          <w:rFonts w:asciiTheme="minorHAnsi" w:eastAsiaTheme="minorEastAsia" w:hAnsiTheme="minorHAnsi" w:cstheme="minorBidi"/>
          <w:iCs w:val="0"/>
          <w:kern w:val="2"/>
          <w14:ligatures w14:val="standardContextual"/>
        </w:rPr>
        <w:tab/>
      </w:r>
      <w:r w:rsidRPr="00370FD5">
        <w:rPr>
          <w:rFonts w:ascii="Times New Roman" w:hAnsi="Times New Roman"/>
        </w:rPr>
        <w:t>Forensics of Networks and Traffic Analysis</w:t>
      </w:r>
      <w:r>
        <w:tab/>
      </w:r>
      <w:r>
        <w:fldChar w:fldCharType="begin"/>
      </w:r>
      <w:r>
        <w:instrText xml:space="preserve"> PAGEREF _Toc204335692 \h </w:instrText>
      </w:r>
      <w:r>
        <w:fldChar w:fldCharType="separate"/>
      </w:r>
      <w:r>
        <w:t>11</w:t>
      </w:r>
      <w:r>
        <w:fldChar w:fldCharType="end"/>
      </w:r>
    </w:p>
    <w:p w14:paraId="687DCFD6" w14:textId="21431D7E"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rPr>
        <w:t>2.8.3</w:t>
      </w:r>
      <w:r>
        <w:rPr>
          <w:rFonts w:asciiTheme="minorHAnsi" w:eastAsiaTheme="minorEastAsia" w:hAnsiTheme="minorHAnsi" w:cstheme="minorBidi"/>
          <w:iCs w:val="0"/>
          <w:kern w:val="2"/>
          <w14:ligatures w14:val="standardContextual"/>
        </w:rPr>
        <w:tab/>
      </w:r>
      <w:r w:rsidRPr="00370FD5">
        <w:rPr>
          <w:rFonts w:ascii="Times New Roman" w:hAnsi="Times New Roman"/>
        </w:rPr>
        <w:t>Empowering Incident Response Through Integration</w:t>
      </w:r>
      <w:r>
        <w:tab/>
      </w:r>
      <w:r>
        <w:fldChar w:fldCharType="begin"/>
      </w:r>
      <w:r>
        <w:instrText xml:space="preserve"> PAGEREF _Toc204335693 \h </w:instrText>
      </w:r>
      <w:r>
        <w:fldChar w:fldCharType="separate"/>
      </w:r>
      <w:r>
        <w:t>13</w:t>
      </w:r>
      <w:r>
        <w:fldChar w:fldCharType="end"/>
      </w:r>
    </w:p>
    <w:p w14:paraId="3D9B25B3" w14:textId="74801B22" w:rsidR="006E20BE" w:rsidRDefault="006E20BE">
      <w:pPr>
        <w:pStyle w:val="TOC3"/>
        <w:rPr>
          <w:rFonts w:asciiTheme="minorHAnsi" w:eastAsiaTheme="minorEastAsia" w:hAnsiTheme="minorHAnsi" w:cstheme="minorBidi"/>
          <w:iCs w:val="0"/>
          <w:kern w:val="2"/>
          <w14:ligatures w14:val="standardContextual"/>
        </w:rPr>
      </w:pPr>
      <w:r w:rsidRPr="00370FD5">
        <w:t>2.8.4</w:t>
      </w:r>
      <w:r>
        <w:rPr>
          <w:rFonts w:asciiTheme="minorHAnsi" w:eastAsiaTheme="minorEastAsia" w:hAnsiTheme="minorHAnsi" w:cstheme="minorBidi"/>
          <w:iCs w:val="0"/>
          <w:kern w:val="2"/>
          <w14:ligatures w14:val="standardContextual"/>
        </w:rPr>
        <w:tab/>
      </w:r>
      <w:r>
        <w:t>Difficulties with Ransomware Forensics</w:t>
      </w:r>
      <w:r>
        <w:tab/>
      </w:r>
      <w:r>
        <w:fldChar w:fldCharType="begin"/>
      </w:r>
      <w:r>
        <w:instrText xml:space="preserve"> PAGEREF _Toc204335694 \h </w:instrText>
      </w:r>
      <w:r>
        <w:fldChar w:fldCharType="separate"/>
      </w:r>
      <w:r>
        <w:t>14</w:t>
      </w:r>
      <w:r>
        <w:fldChar w:fldCharType="end"/>
      </w:r>
    </w:p>
    <w:p w14:paraId="04021F85" w14:textId="4F36C206"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rPr>
        <w:t>2.8.5</w:t>
      </w:r>
      <w:r>
        <w:rPr>
          <w:rFonts w:asciiTheme="minorHAnsi" w:eastAsiaTheme="minorEastAsia" w:hAnsiTheme="minorHAnsi" w:cstheme="minorBidi"/>
          <w:iCs w:val="0"/>
          <w:kern w:val="2"/>
          <w14:ligatures w14:val="standardContextual"/>
        </w:rPr>
        <w:tab/>
      </w:r>
      <w:r w:rsidRPr="00370FD5">
        <w:rPr>
          <w:rFonts w:ascii="Times New Roman" w:hAnsi="Times New Roman"/>
        </w:rPr>
        <w:t>Legal and Ethical Considerations</w:t>
      </w:r>
      <w:r>
        <w:tab/>
      </w:r>
      <w:r>
        <w:fldChar w:fldCharType="begin"/>
      </w:r>
      <w:r>
        <w:instrText xml:space="preserve"> PAGEREF _Toc204335695 \h </w:instrText>
      </w:r>
      <w:r>
        <w:fldChar w:fldCharType="separate"/>
      </w:r>
      <w:r>
        <w:t>14</w:t>
      </w:r>
      <w:r>
        <w:fldChar w:fldCharType="end"/>
      </w:r>
    </w:p>
    <w:p w14:paraId="607FDC79" w14:textId="567FA697" w:rsidR="006E20BE" w:rsidRDefault="006E20BE">
      <w:pPr>
        <w:pStyle w:val="TOC2"/>
        <w:rPr>
          <w:rFonts w:asciiTheme="minorHAnsi" w:eastAsiaTheme="minorEastAsia" w:hAnsiTheme="minorHAnsi" w:cstheme="minorBidi"/>
          <w:noProof/>
          <w:kern w:val="2"/>
          <w14:ligatures w14:val="standardContextual"/>
        </w:rPr>
      </w:pPr>
      <w:r>
        <w:rPr>
          <w:noProof/>
        </w:rPr>
        <w:t>2.1</w:t>
      </w:r>
      <w:r>
        <w:rPr>
          <w:rFonts w:asciiTheme="minorHAnsi" w:eastAsiaTheme="minorEastAsia" w:hAnsiTheme="minorHAnsi" w:cstheme="minorBidi"/>
          <w:noProof/>
          <w:kern w:val="2"/>
          <w14:ligatures w14:val="standardContextual"/>
        </w:rPr>
        <w:tab/>
      </w:r>
      <w:r>
        <w:rPr>
          <w:noProof/>
        </w:rPr>
        <w:t>Conclusion</w:t>
      </w:r>
      <w:r>
        <w:rPr>
          <w:noProof/>
        </w:rPr>
        <w:tab/>
      </w:r>
      <w:r>
        <w:rPr>
          <w:noProof/>
        </w:rPr>
        <w:fldChar w:fldCharType="begin"/>
      </w:r>
      <w:r>
        <w:rPr>
          <w:noProof/>
        </w:rPr>
        <w:instrText xml:space="preserve"> PAGEREF _Toc204335696 \h </w:instrText>
      </w:r>
      <w:r>
        <w:rPr>
          <w:noProof/>
        </w:rPr>
      </w:r>
      <w:r>
        <w:rPr>
          <w:noProof/>
        </w:rPr>
        <w:fldChar w:fldCharType="separate"/>
      </w:r>
      <w:r>
        <w:rPr>
          <w:noProof/>
        </w:rPr>
        <w:t>19</w:t>
      </w:r>
      <w:r>
        <w:rPr>
          <w:noProof/>
        </w:rPr>
        <w:fldChar w:fldCharType="end"/>
      </w:r>
    </w:p>
    <w:p w14:paraId="2439FFC6" w14:textId="402FD7D6" w:rsidR="006E20BE" w:rsidRDefault="006E20BE">
      <w:pPr>
        <w:pStyle w:val="TOC2"/>
        <w:rPr>
          <w:rFonts w:asciiTheme="minorHAnsi" w:eastAsiaTheme="minorEastAsia" w:hAnsiTheme="minorHAnsi" w:cstheme="minorBidi"/>
          <w:noProof/>
          <w:kern w:val="2"/>
          <w14:ligatures w14:val="standardContextual"/>
        </w:rPr>
      </w:pPr>
      <w:r>
        <w:rPr>
          <w:noProof/>
        </w:rPr>
        <w:lastRenderedPageBreak/>
        <w:t>2.9</w:t>
      </w:r>
      <w:r>
        <w:rPr>
          <w:noProof/>
        </w:rPr>
        <w:tab/>
      </w:r>
      <w:r>
        <w:rPr>
          <w:noProof/>
        </w:rPr>
        <w:fldChar w:fldCharType="begin"/>
      </w:r>
      <w:r>
        <w:rPr>
          <w:noProof/>
        </w:rPr>
        <w:instrText xml:space="preserve"> PAGEREF _Toc204335697 \h </w:instrText>
      </w:r>
      <w:r>
        <w:rPr>
          <w:noProof/>
        </w:rPr>
      </w:r>
      <w:r>
        <w:rPr>
          <w:noProof/>
        </w:rPr>
        <w:fldChar w:fldCharType="separate"/>
      </w:r>
      <w:r>
        <w:rPr>
          <w:noProof/>
        </w:rPr>
        <w:t>19</w:t>
      </w:r>
      <w:r>
        <w:rPr>
          <w:noProof/>
        </w:rPr>
        <w:fldChar w:fldCharType="end"/>
      </w:r>
    </w:p>
    <w:p w14:paraId="60162565" w14:textId="4356EE2F" w:rsidR="006E20BE" w:rsidRDefault="006E20BE">
      <w:pPr>
        <w:pStyle w:val="TOC1"/>
        <w:rPr>
          <w:rFonts w:asciiTheme="minorHAnsi" w:eastAsiaTheme="minorEastAsia" w:hAnsiTheme="minorHAnsi" w:cstheme="minorBidi"/>
          <w:b w:val="0"/>
          <w:bCs w:val="0"/>
          <w:caps w:val="0"/>
          <w:kern w:val="2"/>
          <w14:ligatures w14:val="standardContextual"/>
        </w:rPr>
      </w:pPr>
      <w:r>
        <w:t>Chapter 3 - RESEARCH METHODOLOGY</w:t>
      </w:r>
      <w:r>
        <w:tab/>
      </w:r>
      <w:r>
        <w:fldChar w:fldCharType="begin"/>
      </w:r>
      <w:r>
        <w:instrText xml:space="preserve"> PAGEREF _Toc204335698 \h </w:instrText>
      </w:r>
      <w:r>
        <w:fldChar w:fldCharType="separate"/>
      </w:r>
      <w:r>
        <w:t>20</w:t>
      </w:r>
      <w:r>
        <w:fldChar w:fldCharType="end"/>
      </w:r>
    </w:p>
    <w:p w14:paraId="4CA5850F" w14:textId="03A8DB26" w:rsidR="006E20BE" w:rsidRDefault="006E20BE">
      <w:pPr>
        <w:pStyle w:val="TOC2"/>
        <w:rPr>
          <w:rFonts w:asciiTheme="minorHAnsi" w:eastAsiaTheme="minorEastAsia" w:hAnsiTheme="minorHAnsi" w:cstheme="minorBidi"/>
          <w:noProof/>
          <w:kern w:val="2"/>
          <w14:ligatures w14:val="standardContextual"/>
        </w:rPr>
      </w:pPr>
      <w:r>
        <w:rPr>
          <w:noProof/>
        </w:rPr>
        <w:t>2.10</w:t>
      </w:r>
      <w:r>
        <w:rPr>
          <w:rFonts w:asciiTheme="minorHAnsi" w:eastAsiaTheme="minorEastAsia" w:hAnsiTheme="minorHAnsi" w:cstheme="minorBidi"/>
          <w:noProof/>
          <w:kern w:val="2"/>
          <w14:ligatures w14:val="standardContextual"/>
        </w:rPr>
        <w:tab/>
      </w:r>
      <w:r>
        <w:rPr>
          <w:noProof/>
        </w:rPr>
        <w:t>3.1 Introduction</w:t>
      </w:r>
      <w:r>
        <w:rPr>
          <w:noProof/>
        </w:rPr>
        <w:tab/>
      </w:r>
      <w:r>
        <w:rPr>
          <w:noProof/>
        </w:rPr>
        <w:fldChar w:fldCharType="begin"/>
      </w:r>
      <w:r>
        <w:rPr>
          <w:noProof/>
        </w:rPr>
        <w:instrText xml:space="preserve"> PAGEREF _Toc204335699 \h </w:instrText>
      </w:r>
      <w:r>
        <w:rPr>
          <w:noProof/>
        </w:rPr>
      </w:r>
      <w:r>
        <w:rPr>
          <w:noProof/>
        </w:rPr>
        <w:fldChar w:fldCharType="separate"/>
      </w:r>
      <w:r>
        <w:rPr>
          <w:noProof/>
        </w:rPr>
        <w:t>20</w:t>
      </w:r>
      <w:r>
        <w:rPr>
          <w:noProof/>
        </w:rPr>
        <w:fldChar w:fldCharType="end"/>
      </w:r>
    </w:p>
    <w:p w14:paraId="04EE6379" w14:textId="1C182809" w:rsidR="006E20BE" w:rsidRDefault="006E20BE">
      <w:pPr>
        <w:pStyle w:val="TOC2"/>
        <w:rPr>
          <w:rFonts w:asciiTheme="minorHAnsi" w:eastAsiaTheme="minorEastAsia" w:hAnsiTheme="minorHAnsi" w:cstheme="minorBidi"/>
          <w:noProof/>
          <w:kern w:val="2"/>
          <w14:ligatures w14:val="standardContextual"/>
        </w:rPr>
      </w:pPr>
      <w:r>
        <w:rPr>
          <w:noProof/>
        </w:rPr>
        <w:t>2.11</w:t>
      </w:r>
      <w:r>
        <w:rPr>
          <w:rFonts w:asciiTheme="minorHAnsi" w:eastAsiaTheme="minorEastAsia" w:hAnsiTheme="minorHAnsi" w:cstheme="minorBidi"/>
          <w:noProof/>
          <w:kern w:val="2"/>
          <w14:ligatures w14:val="standardContextual"/>
        </w:rPr>
        <w:tab/>
      </w:r>
      <w:r>
        <w:rPr>
          <w:noProof/>
        </w:rPr>
        <w:t>3.2 RESEARCH Overview</w:t>
      </w:r>
      <w:r>
        <w:rPr>
          <w:noProof/>
        </w:rPr>
        <w:tab/>
      </w:r>
      <w:r>
        <w:rPr>
          <w:noProof/>
        </w:rPr>
        <w:fldChar w:fldCharType="begin"/>
      </w:r>
      <w:r>
        <w:rPr>
          <w:noProof/>
        </w:rPr>
        <w:instrText xml:space="preserve"> PAGEREF _Toc204335700 \h </w:instrText>
      </w:r>
      <w:r>
        <w:rPr>
          <w:noProof/>
        </w:rPr>
      </w:r>
      <w:r>
        <w:rPr>
          <w:noProof/>
        </w:rPr>
        <w:fldChar w:fldCharType="separate"/>
      </w:r>
      <w:r>
        <w:rPr>
          <w:noProof/>
        </w:rPr>
        <w:t>20</w:t>
      </w:r>
      <w:r>
        <w:rPr>
          <w:noProof/>
        </w:rPr>
        <w:fldChar w:fldCharType="end"/>
      </w:r>
    </w:p>
    <w:p w14:paraId="486AD653" w14:textId="42D8A60F"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b/>
        </w:rPr>
        <w:t>2.1.1</w:t>
      </w:r>
      <w:r>
        <w:rPr>
          <w:rFonts w:asciiTheme="minorHAnsi" w:eastAsiaTheme="minorEastAsia" w:hAnsiTheme="minorHAnsi" w:cstheme="minorBidi"/>
          <w:iCs w:val="0"/>
          <w:kern w:val="2"/>
          <w14:ligatures w14:val="standardContextual"/>
        </w:rPr>
        <w:tab/>
      </w:r>
      <w:r w:rsidRPr="00370FD5">
        <w:rPr>
          <w:rFonts w:ascii="Times New Roman" w:hAnsi="Times New Roman"/>
          <w:b/>
        </w:rPr>
        <w:t>Research Process</w:t>
      </w:r>
      <w:r>
        <w:tab/>
      </w:r>
      <w:r>
        <w:fldChar w:fldCharType="begin"/>
      </w:r>
      <w:r>
        <w:instrText xml:space="preserve"> PAGEREF _Toc204335701 \h </w:instrText>
      </w:r>
      <w:r>
        <w:fldChar w:fldCharType="separate"/>
      </w:r>
      <w:r>
        <w:t>22</w:t>
      </w:r>
      <w:r>
        <w:fldChar w:fldCharType="end"/>
      </w:r>
    </w:p>
    <w:p w14:paraId="45ACFEED" w14:textId="733AB2D9" w:rsidR="006E20BE" w:rsidRDefault="006E20BE">
      <w:pPr>
        <w:pStyle w:val="TOC3"/>
        <w:rPr>
          <w:rFonts w:asciiTheme="minorHAnsi" w:eastAsiaTheme="minorEastAsia" w:hAnsiTheme="minorHAnsi" w:cstheme="minorBidi"/>
          <w:iCs w:val="0"/>
          <w:kern w:val="2"/>
          <w14:ligatures w14:val="standardContextual"/>
        </w:rPr>
      </w:pPr>
      <w:r w:rsidRPr="00370FD5">
        <w:rPr>
          <w:b/>
        </w:rPr>
        <w:t>2.1.2</w:t>
      </w:r>
      <w:r>
        <w:rPr>
          <w:rFonts w:asciiTheme="minorHAnsi" w:eastAsiaTheme="minorEastAsia" w:hAnsiTheme="minorHAnsi" w:cstheme="minorBidi"/>
          <w:iCs w:val="0"/>
          <w:kern w:val="2"/>
          <w14:ligatures w14:val="standardContextual"/>
        </w:rPr>
        <w:tab/>
      </w:r>
      <w:r w:rsidRPr="00370FD5">
        <w:rPr>
          <w:b/>
        </w:rPr>
        <w:t>Research Philosophy</w:t>
      </w:r>
      <w:r>
        <w:tab/>
      </w:r>
      <w:r>
        <w:fldChar w:fldCharType="begin"/>
      </w:r>
      <w:r>
        <w:instrText xml:space="preserve"> PAGEREF _Toc204335702 \h </w:instrText>
      </w:r>
      <w:r>
        <w:fldChar w:fldCharType="separate"/>
      </w:r>
      <w:r>
        <w:t>24</w:t>
      </w:r>
      <w:r>
        <w:fldChar w:fldCharType="end"/>
      </w:r>
    </w:p>
    <w:p w14:paraId="18BC9C99" w14:textId="58BE3F0D" w:rsidR="006E20BE" w:rsidRDefault="006E20BE">
      <w:pPr>
        <w:pStyle w:val="TOC3"/>
        <w:rPr>
          <w:rFonts w:asciiTheme="minorHAnsi" w:eastAsiaTheme="minorEastAsia" w:hAnsiTheme="minorHAnsi" w:cstheme="minorBidi"/>
          <w:iCs w:val="0"/>
          <w:kern w:val="2"/>
          <w14:ligatures w14:val="standardContextual"/>
        </w:rPr>
      </w:pPr>
      <w:r w:rsidRPr="00370FD5">
        <w:rPr>
          <w:b/>
        </w:rPr>
        <w:t>2.1.3</w:t>
      </w:r>
      <w:r>
        <w:rPr>
          <w:rFonts w:asciiTheme="minorHAnsi" w:eastAsiaTheme="minorEastAsia" w:hAnsiTheme="minorHAnsi" w:cstheme="minorBidi"/>
          <w:iCs w:val="0"/>
          <w:kern w:val="2"/>
          <w14:ligatures w14:val="standardContextual"/>
        </w:rPr>
        <w:tab/>
      </w:r>
      <w:r w:rsidRPr="00370FD5">
        <w:rPr>
          <w:b/>
        </w:rPr>
        <w:t>Research Methodologies</w:t>
      </w:r>
      <w:r>
        <w:tab/>
      </w:r>
      <w:r>
        <w:fldChar w:fldCharType="begin"/>
      </w:r>
      <w:r>
        <w:instrText xml:space="preserve"> PAGEREF _Toc204335703 \h </w:instrText>
      </w:r>
      <w:r>
        <w:fldChar w:fldCharType="separate"/>
      </w:r>
      <w:r>
        <w:t>25</w:t>
      </w:r>
      <w:r>
        <w:fldChar w:fldCharType="end"/>
      </w:r>
    </w:p>
    <w:p w14:paraId="16D04C89" w14:textId="44D8170B" w:rsidR="006E20BE" w:rsidRDefault="006E20BE">
      <w:pPr>
        <w:pStyle w:val="TOC3"/>
        <w:rPr>
          <w:rFonts w:asciiTheme="minorHAnsi" w:eastAsiaTheme="minorEastAsia" w:hAnsiTheme="minorHAnsi" w:cstheme="minorBidi"/>
          <w:iCs w:val="0"/>
          <w:kern w:val="2"/>
          <w14:ligatures w14:val="standardContextual"/>
        </w:rPr>
      </w:pPr>
      <w:r w:rsidRPr="00370FD5">
        <w:rPr>
          <w:b/>
        </w:rPr>
        <w:t>3.2.4</w:t>
      </w:r>
      <w:r>
        <w:rPr>
          <w:rFonts w:asciiTheme="minorHAnsi" w:eastAsiaTheme="minorEastAsia" w:hAnsiTheme="minorHAnsi" w:cstheme="minorBidi"/>
          <w:iCs w:val="0"/>
          <w:kern w:val="2"/>
          <w14:ligatures w14:val="standardContextual"/>
        </w:rPr>
        <w:tab/>
      </w:r>
      <w:r w:rsidRPr="00370FD5">
        <w:rPr>
          <w:b/>
        </w:rPr>
        <w:t>PHILOSOPHIES</w:t>
      </w:r>
      <w:r>
        <w:tab/>
      </w:r>
      <w:r>
        <w:fldChar w:fldCharType="begin"/>
      </w:r>
      <w:r>
        <w:instrText xml:space="preserve"> PAGEREF _Toc204335704 \h </w:instrText>
      </w:r>
      <w:r>
        <w:fldChar w:fldCharType="separate"/>
      </w:r>
      <w:r>
        <w:t>26</w:t>
      </w:r>
      <w:r>
        <w:fldChar w:fldCharType="end"/>
      </w:r>
    </w:p>
    <w:p w14:paraId="5014EB07" w14:textId="581ADC74" w:rsidR="006E20BE" w:rsidRDefault="006E20BE">
      <w:pPr>
        <w:pStyle w:val="TOC3"/>
        <w:rPr>
          <w:rFonts w:asciiTheme="minorHAnsi" w:eastAsiaTheme="minorEastAsia" w:hAnsiTheme="minorHAnsi" w:cstheme="minorBidi"/>
          <w:iCs w:val="0"/>
          <w:kern w:val="2"/>
          <w14:ligatures w14:val="standardContextual"/>
        </w:rPr>
      </w:pPr>
      <w:r w:rsidRPr="00370FD5">
        <w:rPr>
          <w:b/>
        </w:rPr>
        <w:t>3.2.5</w:t>
      </w:r>
      <w:r>
        <w:rPr>
          <w:rFonts w:asciiTheme="minorHAnsi" w:eastAsiaTheme="minorEastAsia" w:hAnsiTheme="minorHAnsi" w:cstheme="minorBidi"/>
          <w:iCs w:val="0"/>
          <w:kern w:val="2"/>
          <w14:ligatures w14:val="standardContextual"/>
        </w:rPr>
        <w:tab/>
      </w:r>
      <w:r w:rsidRPr="00370FD5">
        <w:rPr>
          <w:b/>
        </w:rPr>
        <w:t>APPROACH</w:t>
      </w:r>
      <w:r>
        <w:tab/>
      </w:r>
      <w:r>
        <w:fldChar w:fldCharType="begin"/>
      </w:r>
      <w:r>
        <w:instrText xml:space="preserve"> PAGEREF _Toc204335705 \h </w:instrText>
      </w:r>
      <w:r>
        <w:fldChar w:fldCharType="separate"/>
      </w:r>
      <w:r>
        <w:t>27</w:t>
      </w:r>
      <w:r>
        <w:fldChar w:fldCharType="end"/>
      </w:r>
    </w:p>
    <w:p w14:paraId="4D893B6B" w14:textId="18EB28EB"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b/>
        </w:rPr>
        <w:t>3.2.6</w:t>
      </w:r>
      <w:r>
        <w:rPr>
          <w:rFonts w:asciiTheme="minorHAnsi" w:eastAsiaTheme="minorEastAsia" w:hAnsiTheme="minorHAnsi" w:cstheme="minorBidi"/>
          <w:iCs w:val="0"/>
          <w:kern w:val="2"/>
          <w14:ligatures w14:val="standardContextual"/>
        </w:rPr>
        <w:tab/>
      </w:r>
      <w:r w:rsidRPr="00370FD5">
        <w:rPr>
          <w:rFonts w:ascii="Times New Roman" w:hAnsi="Times New Roman"/>
          <w:b/>
        </w:rPr>
        <w:t>STRATEGIES</w:t>
      </w:r>
      <w:r>
        <w:tab/>
      </w:r>
      <w:r>
        <w:fldChar w:fldCharType="begin"/>
      </w:r>
      <w:r>
        <w:instrText xml:space="preserve"> PAGEREF _Toc204335706 \h </w:instrText>
      </w:r>
      <w:r>
        <w:fldChar w:fldCharType="separate"/>
      </w:r>
      <w:r>
        <w:t>28</w:t>
      </w:r>
      <w:r>
        <w:fldChar w:fldCharType="end"/>
      </w:r>
    </w:p>
    <w:p w14:paraId="24B9437A" w14:textId="1D002611" w:rsidR="006E20BE" w:rsidRDefault="006E20BE">
      <w:pPr>
        <w:pStyle w:val="TOC3"/>
        <w:rPr>
          <w:rFonts w:asciiTheme="minorHAnsi" w:eastAsiaTheme="minorEastAsia" w:hAnsiTheme="minorHAnsi" w:cstheme="minorBidi"/>
          <w:iCs w:val="0"/>
          <w:kern w:val="2"/>
          <w14:ligatures w14:val="standardContextual"/>
        </w:rPr>
      </w:pPr>
      <w:r w:rsidRPr="00370FD5">
        <w:rPr>
          <w:b/>
        </w:rPr>
        <w:t>3.2.7 CHOICES</w:t>
      </w:r>
      <w:r>
        <w:tab/>
      </w:r>
      <w:r>
        <w:fldChar w:fldCharType="begin"/>
      </w:r>
      <w:r>
        <w:instrText xml:space="preserve"> PAGEREF _Toc204335707 \h </w:instrText>
      </w:r>
      <w:r>
        <w:fldChar w:fldCharType="separate"/>
      </w:r>
      <w:r>
        <w:t>30</w:t>
      </w:r>
      <w:r>
        <w:fldChar w:fldCharType="end"/>
      </w:r>
    </w:p>
    <w:p w14:paraId="725E5D5C" w14:textId="71B3891E" w:rsidR="006E20BE" w:rsidRDefault="006E20BE">
      <w:pPr>
        <w:pStyle w:val="TOC3"/>
        <w:rPr>
          <w:rFonts w:asciiTheme="minorHAnsi" w:eastAsiaTheme="minorEastAsia" w:hAnsiTheme="minorHAnsi" w:cstheme="minorBidi"/>
          <w:iCs w:val="0"/>
          <w:kern w:val="2"/>
          <w14:ligatures w14:val="standardContextual"/>
        </w:rPr>
      </w:pPr>
      <w:r w:rsidRPr="00370FD5">
        <w:rPr>
          <w:b/>
        </w:rPr>
        <w:t>3.2.8</w:t>
      </w:r>
      <w:r>
        <w:rPr>
          <w:rFonts w:asciiTheme="minorHAnsi" w:eastAsiaTheme="minorEastAsia" w:hAnsiTheme="minorHAnsi" w:cstheme="minorBidi"/>
          <w:iCs w:val="0"/>
          <w:kern w:val="2"/>
          <w14:ligatures w14:val="standardContextual"/>
        </w:rPr>
        <w:tab/>
      </w:r>
      <w:r w:rsidRPr="00370FD5">
        <w:rPr>
          <w:b/>
        </w:rPr>
        <w:t>TIME HORIZONS</w:t>
      </w:r>
      <w:r>
        <w:tab/>
      </w:r>
      <w:r>
        <w:fldChar w:fldCharType="begin"/>
      </w:r>
      <w:r>
        <w:instrText xml:space="preserve"> PAGEREF _Toc204335708 \h </w:instrText>
      </w:r>
      <w:r>
        <w:fldChar w:fldCharType="separate"/>
      </w:r>
      <w:r>
        <w:t>31</w:t>
      </w:r>
      <w:r>
        <w:fldChar w:fldCharType="end"/>
      </w:r>
    </w:p>
    <w:p w14:paraId="29307B8C" w14:textId="0FF766ED"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b/>
        </w:rPr>
        <w:t>3.2.9</w:t>
      </w:r>
      <w:r>
        <w:rPr>
          <w:rFonts w:asciiTheme="minorHAnsi" w:eastAsiaTheme="minorEastAsia" w:hAnsiTheme="minorHAnsi" w:cstheme="minorBidi"/>
          <w:iCs w:val="0"/>
          <w:kern w:val="2"/>
          <w14:ligatures w14:val="standardContextual"/>
        </w:rPr>
        <w:tab/>
      </w:r>
      <w:r w:rsidRPr="00370FD5">
        <w:rPr>
          <w:rFonts w:ascii="Times New Roman" w:hAnsi="Times New Roman"/>
          <w:b/>
        </w:rPr>
        <w:t>TECHNIQUES AND PROCEDURES</w:t>
      </w:r>
      <w:r>
        <w:tab/>
      </w:r>
      <w:r>
        <w:fldChar w:fldCharType="begin"/>
      </w:r>
      <w:r>
        <w:instrText xml:space="preserve"> PAGEREF _Toc204335709 \h </w:instrText>
      </w:r>
      <w:r>
        <w:fldChar w:fldCharType="separate"/>
      </w:r>
      <w:r>
        <w:t>31</w:t>
      </w:r>
      <w:r>
        <w:fldChar w:fldCharType="end"/>
      </w:r>
    </w:p>
    <w:p w14:paraId="44007DB4" w14:textId="6DD98483" w:rsidR="006E20BE" w:rsidRDefault="006E20BE">
      <w:pPr>
        <w:pStyle w:val="TOC2"/>
        <w:rPr>
          <w:rFonts w:asciiTheme="minorHAnsi" w:eastAsiaTheme="minorEastAsia" w:hAnsiTheme="minorHAnsi" w:cstheme="minorBidi"/>
          <w:noProof/>
          <w:kern w:val="2"/>
          <w14:ligatures w14:val="standardContextual"/>
        </w:rPr>
      </w:pPr>
      <w:r>
        <w:rPr>
          <w:noProof/>
        </w:rPr>
        <w:t>2.12</w:t>
      </w:r>
      <w:r>
        <w:rPr>
          <w:rFonts w:asciiTheme="minorHAnsi" w:eastAsiaTheme="minorEastAsia" w:hAnsiTheme="minorHAnsi" w:cstheme="minorBidi"/>
          <w:noProof/>
          <w:kern w:val="2"/>
          <w14:ligatures w14:val="standardContextual"/>
        </w:rPr>
        <w:tab/>
      </w:r>
      <w:r>
        <w:rPr>
          <w:noProof/>
        </w:rPr>
        <w:t>Conclusion</w:t>
      </w:r>
      <w:r>
        <w:rPr>
          <w:noProof/>
        </w:rPr>
        <w:tab/>
      </w:r>
      <w:r>
        <w:rPr>
          <w:noProof/>
        </w:rPr>
        <w:fldChar w:fldCharType="begin"/>
      </w:r>
      <w:r>
        <w:rPr>
          <w:noProof/>
        </w:rPr>
        <w:instrText xml:space="preserve"> PAGEREF _Toc204335710 \h </w:instrText>
      </w:r>
      <w:r>
        <w:rPr>
          <w:noProof/>
        </w:rPr>
      </w:r>
      <w:r>
        <w:rPr>
          <w:noProof/>
        </w:rPr>
        <w:fldChar w:fldCharType="separate"/>
      </w:r>
      <w:r>
        <w:rPr>
          <w:noProof/>
        </w:rPr>
        <w:t>32</w:t>
      </w:r>
      <w:r>
        <w:rPr>
          <w:noProof/>
        </w:rPr>
        <w:fldChar w:fldCharType="end"/>
      </w:r>
    </w:p>
    <w:p w14:paraId="61E3460B" w14:textId="1C87E831" w:rsidR="006E20BE" w:rsidRDefault="006E20BE">
      <w:pPr>
        <w:pStyle w:val="TOC2"/>
        <w:rPr>
          <w:rFonts w:asciiTheme="minorHAnsi" w:eastAsiaTheme="minorEastAsia" w:hAnsiTheme="minorHAnsi" w:cstheme="minorBidi"/>
          <w:noProof/>
          <w:kern w:val="2"/>
          <w14:ligatures w14:val="standardContextual"/>
        </w:rPr>
      </w:pPr>
      <w:r>
        <w:rPr>
          <w:noProof/>
        </w:rPr>
        <w:t>4.1</w:t>
      </w:r>
      <w:r>
        <w:rPr>
          <w:rFonts w:asciiTheme="minorHAnsi" w:eastAsiaTheme="minorEastAsia" w:hAnsiTheme="minorHAnsi" w:cstheme="minorBidi"/>
          <w:noProof/>
          <w:kern w:val="2"/>
          <w14:ligatures w14:val="standardContextual"/>
        </w:rPr>
        <w:tab/>
      </w:r>
      <w:r>
        <w:rPr>
          <w:noProof/>
        </w:rPr>
        <w:t>Introduction</w:t>
      </w:r>
      <w:r>
        <w:rPr>
          <w:noProof/>
        </w:rPr>
        <w:tab/>
      </w:r>
      <w:r>
        <w:rPr>
          <w:noProof/>
        </w:rPr>
        <w:fldChar w:fldCharType="begin"/>
      </w:r>
      <w:r>
        <w:rPr>
          <w:noProof/>
        </w:rPr>
        <w:instrText xml:space="preserve"> PAGEREF _Toc204335711 \h </w:instrText>
      </w:r>
      <w:r>
        <w:rPr>
          <w:noProof/>
        </w:rPr>
      </w:r>
      <w:r>
        <w:rPr>
          <w:noProof/>
        </w:rPr>
        <w:fldChar w:fldCharType="separate"/>
      </w:r>
      <w:r>
        <w:rPr>
          <w:noProof/>
        </w:rPr>
        <w:t>33</w:t>
      </w:r>
      <w:r>
        <w:rPr>
          <w:noProof/>
        </w:rPr>
        <w:fldChar w:fldCharType="end"/>
      </w:r>
    </w:p>
    <w:p w14:paraId="67030429" w14:textId="43EF8F12" w:rsidR="006E20BE" w:rsidRDefault="006E20BE">
      <w:pPr>
        <w:pStyle w:val="TOC2"/>
        <w:rPr>
          <w:rFonts w:asciiTheme="minorHAnsi" w:eastAsiaTheme="minorEastAsia" w:hAnsiTheme="minorHAnsi" w:cstheme="minorBidi"/>
          <w:noProof/>
          <w:kern w:val="2"/>
          <w14:ligatures w14:val="standardContextual"/>
        </w:rPr>
      </w:pPr>
      <w:r>
        <w:rPr>
          <w:noProof/>
        </w:rPr>
        <w:t>4.2</w:t>
      </w:r>
      <w:r>
        <w:rPr>
          <w:rFonts w:asciiTheme="minorHAnsi" w:eastAsiaTheme="minorEastAsia" w:hAnsiTheme="minorHAnsi" w:cstheme="minorBidi"/>
          <w:noProof/>
          <w:kern w:val="2"/>
          <w14:ligatures w14:val="standardContextual"/>
        </w:rPr>
        <w:tab/>
      </w:r>
      <w:r>
        <w:rPr>
          <w:noProof/>
        </w:rPr>
        <w:t>problem formulation</w:t>
      </w:r>
      <w:r>
        <w:rPr>
          <w:noProof/>
        </w:rPr>
        <w:tab/>
      </w:r>
      <w:r>
        <w:rPr>
          <w:noProof/>
        </w:rPr>
        <w:fldChar w:fldCharType="begin"/>
      </w:r>
      <w:r>
        <w:rPr>
          <w:noProof/>
        </w:rPr>
        <w:instrText xml:space="preserve"> PAGEREF _Toc204335712 \h </w:instrText>
      </w:r>
      <w:r>
        <w:rPr>
          <w:noProof/>
        </w:rPr>
      </w:r>
      <w:r>
        <w:rPr>
          <w:noProof/>
        </w:rPr>
        <w:fldChar w:fldCharType="separate"/>
      </w:r>
      <w:r>
        <w:rPr>
          <w:noProof/>
        </w:rPr>
        <w:t>33</w:t>
      </w:r>
      <w:r>
        <w:rPr>
          <w:noProof/>
        </w:rPr>
        <w:fldChar w:fldCharType="end"/>
      </w:r>
    </w:p>
    <w:p w14:paraId="79C395DF" w14:textId="24D44B29" w:rsidR="006E20BE" w:rsidRDefault="006E20BE">
      <w:pPr>
        <w:pStyle w:val="TOC2"/>
        <w:rPr>
          <w:rFonts w:asciiTheme="minorHAnsi" w:eastAsiaTheme="minorEastAsia" w:hAnsiTheme="minorHAnsi" w:cstheme="minorBidi"/>
          <w:noProof/>
          <w:kern w:val="2"/>
          <w14:ligatures w14:val="standardContextual"/>
        </w:rPr>
      </w:pPr>
      <w:r>
        <w:rPr>
          <w:noProof/>
        </w:rPr>
        <w:t>2.13</w:t>
      </w:r>
      <w:r>
        <w:rPr>
          <w:rFonts w:asciiTheme="minorHAnsi" w:eastAsiaTheme="minorEastAsia" w:hAnsiTheme="minorHAnsi" w:cstheme="minorBidi"/>
          <w:noProof/>
          <w:kern w:val="2"/>
          <w14:ligatures w14:val="standardContextual"/>
        </w:rPr>
        <w:tab/>
      </w:r>
      <w:r>
        <w:rPr>
          <w:noProof/>
        </w:rPr>
        <w:t>Design</w:t>
      </w:r>
      <w:r>
        <w:rPr>
          <w:noProof/>
        </w:rPr>
        <w:tab/>
      </w:r>
      <w:r>
        <w:rPr>
          <w:noProof/>
        </w:rPr>
        <w:fldChar w:fldCharType="begin"/>
      </w:r>
      <w:r>
        <w:rPr>
          <w:noProof/>
        </w:rPr>
        <w:instrText xml:space="preserve"> PAGEREF _Toc204335713 \h </w:instrText>
      </w:r>
      <w:r>
        <w:rPr>
          <w:noProof/>
        </w:rPr>
      </w:r>
      <w:r>
        <w:rPr>
          <w:noProof/>
        </w:rPr>
        <w:fldChar w:fldCharType="separate"/>
      </w:r>
      <w:r>
        <w:rPr>
          <w:noProof/>
        </w:rPr>
        <w:t>36</w:t>
      </w:r>
      <w:r>
        <w:rPr>
          <w:noProof/>
        </w:rPr>
        <w:fldChar w:fldCharType="end"/>
      </w:r>
    </w:p>
    <w:p w14:paraId="5F598B50" w14:textId="5A6FEDE5" w:rsidR="006E20BE" w:rsidRDefault="006E20BE">
      <w:pPr>
        <w:pStyle w:val="TOC2"/>
        <w:rPr>
          <w:rFonts w:asciiTheme="minorHAnsi" w:eastAsiaTheme="minorEastAsia" w:hAnsiTheme="minorHAnsi" w:cstheme="minorBidi"/>
          <w:noProof/>
          <w:kern w:val="2"/>
          <w14:ligatures w14:val="standardContextual"/>
        </w:rPr>
      </w:pPr>
      <w:r>
        <w:rPr>
          <w:noProof/>
        </w:rPr>
        <w:t>4.3</w:t>
      </w:r>
      <w:r>
        <w:rPr>
          <w:rFonts w:asciiTheme="minorHAnsi" w:eastAsiaTheme="minorEastAsia" w:hAnsiTheme="minorHAnsi" w:cstheme="minorBidi"/>
          <w:noProof/>
          <w:kern w:val="2"/>
          <w14:ligatures w14:val="standardContextual"/>
        </w:rPr>
        <w:tab/>
      </w:r>
      <w:r>
        <w:rPr>
          <w:noProof/>
        </w:rPr>
        <w:t>Implementation</w:t>
      </w:r>
      <w:r>
        <w:rPr>
          <w:noProof/>
        </w:rPr>
        <w:tab/>
      </w:r>
      <w:r>
        <w:rPr>
          <w:noProof/>
        </w:rPr>
        <w:fldChar w:fldCharType="begin"/>
      </w:r>
      <w:r>
        <w:rPr>
          <w:noProof/>
        </w:rPr>
        <w:instrText xml:space="preserve"> PAGEREF _Toc204335714 \h </w:instrText>
      </w:r>
      <w:r>
        <w:rPr>
          <w:noProof/>
        </w:rPr>
      </w:r>
      <w:r>
        <w:rPr>
          <w:noProof/>
        </w:rPr>
        <w:fldChar w:fldCharType="separate"/>
      </w:r>
      <w:r>
        <w:rPr>
          <w:noProof/>
        </w:rPr>
        <w:t>38</w:t>
      </w:r>
      <w:r>
        <w:rPr>
          <w:noProof/>
        </w:rPr>
        <w:fldChar w:fldCharType="end"/>
      </w:r>
    </w:p>
    <w:p w14:paraId="09426D48" w14:textId="7449E31B" w:rsidR="006E20BE" w:rsidRDefault="006E20BE">
      <w:pPr>
        <w:pStyle w:val="TOC2"/>
        <w:rPr>
          <w:rFonts w:asciiTheme="minorHAnsi" w:eastAsiaTheme="minorEastAsia" w:hAnsiTheme="minorHAnsi" w:cstheme="minorBidi"/>
          <w:noProof/>
          <w:kern w:val="2"/>
          <w14:ligatures w14:val="standardContextual"/>
        </w:rPr>
      </w:pPr>
      <w:r>
        <w:rPr>
          <w:noProof/>
        </w:rPr>
        <w:t>4.4</w:t>
      </w:r>
      <w:r>
        <w:rPr>
          <w:rFonts w:asciiTheme="minorHAnsi" w:eastAsiaTheme="minorEastAsia" w:hAnsiTheme="minorHAnsi" w:cstheme="minorBidi"/>
          <w:noProof/>
          <w:kern w:val="2"/>
          <w14:ligatures w14:val="standardContextual"/>
        </w:rPr>
        <w:tab/>
      </w:r>
      <w:r>
        <w:rPr>
          <w:noProof/>
        </w:rPr>
        <w:t>Conclusion</w:t>
      </w:r>
      <w:r>
        <w:rPr>
          <w:noProof/>
        </w:rPr>
        <w:tab/>
      </w:r>
      <w:r>
        <w:rPr>
          <w:noProof/>
        </w:rPr>
        <w:fldChar w:fldCharType="begin"/>
      </w:r>
      <w:r>
        <w:rPr>
          <w:noProof/>
        </w:rPr>
        <w:instrText xml:space="preserve"> PAGEREF _Toc204335715 \h </w:instrText>
      </w:r>
      <w:r>
        <w:rPr>
          <w:noProof/>
        </w:rPr>
      </w:r>
      <w:r>
        <w:rPr>
          <w:noProof/>
        </w:rPr>
        <w:fldChar w:fldCharType="separate"/>
      </w:r>
      <w:r>
        <w:rPr>
          <w:noProof/>
        </w:rPr>
        <w:t>51</w:t>
      </w:r>
      <w:r>
        <w:rPr>
          <w:noProof/>
        </w:rPr>
        <w:fldChar w:fldCharType="end"/>
      </w:r>
    </w:p>
    <w:p w14:paraId="5467283D" w14:textId="3086D17E" w:rsidR="006E20BE" w:rsidRDefault="006E20BE">
      <w:pPr>
        <w:pStyle w:val="TOC1"/>
        <w:rPr>
          <w:rFonts w:asciiTheme="minorHAnsi" w:eastAsiaTheme="minorEastAsia" w:hAnsiTheme="minorHAnsi" w:cstheme="minorBidi"/>
          <w:b w:val="0"/>
          <w:bCs w:val="0"/>
          <w:caps w:val="0"/>
          <w:kern w:val="2"/>
          <w14:ligatures w14:val="standardContextual"/>
        </w:rPr>
      </w:pPr>
      <w:r>
        <w:t>Chapter 5 – Testing and Evaluation</w:t>
      </w:r>
      <w:r>
        <w:tab/>
      </w:r>
      <w:r>
        <w:fldChar w:fldCharType="begin"/>
      </w:r>
      <w:r>
        <w:instrText xml:space="preserve"> PAGEREF _Toc204335716 \h </w:instrText>
      </w:r>
      <w:r>
        <w:fldChar w:fldCharType="separate"/>
      </w:r>
      <w:r>
        <w:t>52</w:t>
      </w:r>
      <w:r>
        <w:fldChar w:fldCharType="end"/>
      </w:r>
    </w:p>
    <w:p w14:paraId="147F9823" w14:textId="3A249CC5" w:rsidR="006E20BE" w:rsidRDefault="006E20BE">
      <w:pPr>
        <w:pStyle w:val="TOC1"/>
        <w:rPr>
          <w:rFonts w:asciiTheme="minorHAnsi" w:eastAsiaTheme="minorEastAsia" w:hAnsiTheme="minorHAnsi" w:cstheme="minorBidi"/>
          <w:b w:val="0"/>
          <w:bCs w:val="0"/>
          <w:caps w:val="0"/>
          <w:kern w:val="2"/>
          <w14:ligatures w14:val="standardContextual"/>
        </w:rPr>
      </w:pPr>
      <w:r>
        <w:t>Chapter 6 - CONCLUSIONS AND RECOMMENDATIONS</w:t>
      </w:r>
      <w:r>
        <w:tab/>
      </w:r>
      <w:r>
        <w:fldChar w:fldCharType="begin"/>
      </w:r>
      <w:r>
        <w:instrText xml:space="preserve"> PAGEREF _Toc204335717 \h </w:instrText>
      </w:r>
      <w:r>
        <w:fldChar w:fldCharType="separate"/>
      </w:r>
      <w:r>
        <w:t>71</w:t>
      </w:r>
      <w:r>
        <w:fldChar w:fldCharType="end"/>
      </w:r>
    </w:p>
    <w:p w14:paraId="7DFC205F" w14:textId="573D32AA" w:rsidR="006E20BE" w:rsidRDefault="006E20BE">
      <w:pPr>
        <w:pStyle w:val="TOC2"/>
        <w:rPr>
          <w:rFonts w:asciiTheme="minorHAnsi" w:eastAsiaTheme="minorEastAsia" w:hAnsiTheme="minorHAnsi" w:cstheme="minorBidi"/>
          <w:noProof/>
          <w:kern w:val="2"/>
          <w14:ligatures w14:val="standardContextual"/>
        </w:rPr>
      </w:pPr>
      <w:r>
        <w:rPr>
          <w:noProof/>
        </w:rPr>
        <w:t>6.1</w:t>
      </w:r>
      <w:r>
        <w:rPr>
          <w:rFonts w:asciiTheme="minorHAnsi" w:eastAsiaTheme="minorEastAsia" w:hAnsiTheme="minorHAnsi" w:cstheme="minorBidi"/>
          <w:noProof/>
          <w:kern w:val="2"/>
          <w14:ligatures w14:val="standardContextual"/>
        </w:rPr>
        <w:tab/>
      </w:r>
      <w:r>
        <w:rPr>
          <w:noProof/>
        </w:rPr>
        <w:t>Summary</w:t>
      </w:r>
      <w:r>
        <w:rPr>
          <w:noProof/>
        </w:rPr>
        <w:tab/>
      </w:r>
      <w:r>
        <w:rPr>
          <w:noProof/>
        </w:rPr>
        <w:fldChar w:fldCharType="begin"/>
      </w:r>
      <w:r>
        <w:rPr>
          <w:noProof/>
        </w:rPr>
        <w:instrText xml:space="preserve"> PAGEREF _Toc204335718 \h </w:instrText>
      </w:r>
      <w:r>
        <w:rPr>
          <w:noProof/>
        </w:rPr>
      </w:r>
      <w:r>
        <w:rPr>
          <w:noProof/>
        </w:rPr>
        <w:fldChar w:fldCharType="separate"/>
      </w:r>
      <w:r>
        <w:rPr>
          <w:noProof/>
        </w:rPr>
        <w:t>71</w:t>
      </w:r>
      <w:r>
        <w:rPr>
          <w:noProof/>
        </w:rPr>
        <w:fldChar w:fldCharType="end"/>
      </w:r>
    </w:p>
    <w:p w14:paraId="4C72DC6A" w14:textId="2685A3A8" w:rsidR="006E20BE" w:rsidRDefault="006E20BE">
      <w:pPr>
        <w:pStyle w:val="TOC2"/>
        <w:rPr>
          <w:rFonts w:asciiTheme="minorHAnsi" w:eastAsiaTheme="minorEastAsia" w:hAnsiTheme="minorHAnsi" w:cstheme="minorBidi"/>
          <w:noProof/>
          <w:kern w:val="2"/>
          <w14:ligatures w14:val="standardContextual"/>
        </w:rPr>
      </w:pPr>
      <w:r>
        <w:rPr>
          <w:noProof/>
        </w:rPr>
        <w:t>6.2</w:t>
      </w:r>
      <w:r>
        <w:rPr>
          <w:rFonts w:asciiTheme="minorHAnsi" w:eastAsiaTheme="minorEastAsia" w:hAnsiTheme="minorHAnsi" w:cstheme="minorBidi"/>
          <w:noProof/>
          <w:kern w:val="2"/>
          <w14:ligatures w14:val="standardContextual"/>
        </w:rPr>
        <w:tab/>
      </w:r>
      <w:r>
        <w:rPr>
          <w:noProof/>
        </w:rPr>
        <w:t>Conclusion</w:t>
      </w:r>
      <w:r>
        <w:rPr>
          <w:noProof/>
        </w:rPr>
        <w:tab/>
      </w:r>
      <w:r>
        <w:rPr>
          <w:noProof/>
        </w:rPr>
        <w:fldChar w:fldCharType="begin"/>
      </w:r>
      <w:r>
        <w:rPr>
          <w:noProof/>
        </w:rPr>
        <w:instrText xml:space="preserve"> PAGEREF _Toc204335719 \h </w:instrText>
      </w:r>
      <w:r>
        <w:rPr>
          <w:noProof/>
        </w:rPr>
      </w:r>
      <w:r>
        <w:rPr>
          <w:noProof/>
        </w:rPr>
        <w:fldChar w:fldCharType="separate"/>
      </w:r>
      <w:r>
        <w:rPr>
          <w:noProof/>
        </w:rPr>
        <w:t>71</w:t>
      </w:r>
      <w:r>
        <w:rPr>
          <w:noProof/>
        </w:rPr>
        <w:fldChar w:fldCharType="end"/>
      </w:r>
    </w:p>
    <w:p w14:paraId="6D7EAABE" w14:textId="1FC7E0F9" w:rsidR="006E20BE" w:rsidRDefault="006E20BE">
      <w:pPr>
        <w:pStyle w:val="TOC2"/>
        <w:rPr>
          <w:rFonts w:asciiTheme="minorHAnsi" w:eastAsiaTheme="minorEastAsia" w:hAnsiTheme="minorHAnsi" w:cstheme="minorBidi"/>
          <w:noProof/>
          <w:kern w:val="2"/>
          <w14:ligatures w14:val="standardContextual"/>
        </w:rPr>
      </w:pPr>
      <w:r>
        <w:rPr>
          <w:noProof/>
        </w:rPr>
        <w:t>6.3</w:t>
      </w:r>
      <w:r>
        <w:rPr>
          <w:rFonts w:asciiTheme="minorHAnsi" w:eastAsiaTheme="minorEastAsia" w:hAnsiTheme="minorHAnsi" w:cstheme="minorBidi"/>
          <w:noProof/>
          <w:kern w:val="2"/>
          <w14:ligatures w14:val="standardContextual"/>
        </w:rPr>
        <w:tab/>
      </w:r>
      <w:r>
        <w:rPr>
          <w:noProof/>
        </w:rPr>
        <w:t>Recoomendations FOR FURTHER Research</w:t>
      </w:r>
      <w:r>
        <w:rPr>
          <w:noProof/>
        </w:rPr>
        <w:tab/>
      </w:r>
      <w:r>
        <w:rPr>
          <w:noProof/>
        </w:rPr>
        <w:fldChar w:fldCharType="begin"/>
      </w:r>
      <w:r>
        <w:rPr>
          <w:noProof/>
        </w:rPr>
        <w:instrText xml:space="preserve"> PAGEREF _Toc204335720 \h </w:instrText>
      </w:r>
      <w:r>
        <w:rPr>
          <w:noProof/>
        </w:rPr>
      </w:r>
      <w:r>
        <w:rPr>
          <w:noProof/>
        </w:rPr>
        <w:fldChar w:fldCharType="separate"/>
      </w:r>
      <w:r>
        <w:rPr>
          <w:noProof/>
        </w:rPr>
        <w:t>72</w:t>
      </w:r>
      <w:r>
        <w:rPr>
          <w:noProof/>
        </w:rPr>
        <w:fldChar w:fldCharType="end"/>
      </w:r>
    </w:p>
    <w:p w14:paraId="2F692BDE" w14:textId="10E26E0C" w:rsidR="006E20BE" w:rsidRDefault="006E20BE">
      <w:pPr>
        <w:pStyle w:val="TOC1"/>
        <w:rPr>
          <w:rFonts w:asciiTheme="minorHAnsi" w:eastAsiaTheme="minorEastAsia" w:hAnsiTheme="minorHAnsi" w:cstheme="minorBidi"/>
          <w:b w:val="0"/>
          <w:bCs w:val="0"/>
          <w:caps w:val="0"/>
          <w:kern w:val="2"/>
          <w14:ligatures w14:val="standardContextual"/>
        </w:rPr>
      </w:pPr>
      <w:r>
        <w:t>Chapter 7 – Reflections</w:t>
      </w:r>
      <w:r>
        <w:tab/>
      </w:r>
      <w:r>
        <w:fldChar w:fldCharType="begin"/>
      </w:r>
      <w:r>
        <w:instrText xml:space="preserve"> PAGEREF _Toc204335721 \h </w:instrText>
      </w:r>
      <w:r>
        <w:fldChar w:fldCharType="separate"/>
      </w:r>
      <w:r>
        <w:t>73</w:t>
      </w:r>
      <w:r>
        <w:fldChar w:fldCharType="end"/>
      </w:r>
    </w:p>
    <w:p w14:paraId="70C4AC67" w14:textId="14AE2B67" w:rsidR="006E20BE" w:rsidRDefault="006E20BE">
      <w:pPr>
        <w:pStyle w:val="TOC3"/>
        <w:rPr>
          <w:rFonts w:asciiTheme="minorHAnsi" w:eastAsiaTheme="minorEastAsia" w:hAnsiTheme="minorHAnsi" w:cstheme="minorBidi"/>
          <w:iCs w:val="0"/>
          <w:kern w:val="2"/>
          <w14:ligatures w14:val="standardContextual"/>
        </w:rPr>
      </w:pPr>
      <w:r w:rsidRPr="00370FD5">
        <w:rPr>
          <w:rFonts w:ascii="Times New Roman" w:hAnsi="Times New Roman"/>
        </w:rPr>
        <w:t>Despite several limitations prohibited full investigation of network forensics and attacker emulation (such as the option of employing REMnux or Kali Linux), the project met its primary goals and provided valuable insights into forensic readiness.</w:t>
      </w:r>
      <w:r>
        <w:tab/>
      </w:r>
      <w:r>
        <w:fldChar w:fldCharType="begin"/>
      </w:r>
      <w:r>
        <w:instrText xml:space="preserve"> PAGEREF _Toc204335722 \h </w:instrText>
      </w:r>
      <w:r>
        <w:fldChar w:fldCharType="separate"/>
      </w:r>
      <w:r>
        <w:t>73</w:t>
      </w:r>
      <w:r>
        <w:fldChar w:fldCharType="end"/>
      </w:r>
    </w:p>
    <w:p w14:paraId="4416D392" w14:textId="07BBCDD6" w:rsidR="006E20BE" w:rsidRDefault="006E20BE">
      <w:pPr>
        <w:pStyle w:val="TOC1"/>
        <w:rPr>
          <w:rFonts w:asciiTheme="minorHAnsi" w:eastAsiaTheme="minorEastAsia" w:hAnsiTheme="minorHAnsi" w:cstheme="minorBidi"/>
          <w:b w:val="0"/>
          <w:bCs w:val="0"/>
          <w:caps w:val="0"/>
          <w:kern w:val="2"/>
          <w14:ligatures w14:val="standardContextual"/>
        </w:rPr>
      </w:pPr>
      <w:r>
        <w:t>Ethics form</w:t>
      </w:r>
      <w:r>
        <w:tab/>
      </w:r>
      <w:r>
        <w:fldChar w:fldCharType="begin"/>
      </w:r>
      <w:r>
        <w:instrText xml:space="preserve"> PAGEREF _Toc204335723 \h </w:instrText>
      </w:r>
      <w:r>
        <w:fldChar w:fldCharType="separate"/>
      </w:r>
      <w:r>
        <w:t>79</w:t>
      </w:r>
      <w:r>
        <w:fldChar w:fldCharType="end"/>
      </w:r>
    </w:p>
    <w:p w14:paraId="3ABF4E19" w14:textId="490DD6EA" w:rsidR="006E20BE" w:rsidRDefault="006E20BE">
      <w:pPr>
        <w:pStyle w:val="TOC1"/>
        <w:rPr>
          <w:rFonts w:asciiTheme="minorHAnsi" w:eastAsiaTheme="minorEastAsia" w:hAnsiTheme="minorHAnsi" w:cstheme="minorBidi"/>
          <w:b w:val="0"/>
          <w:bCs w:val="0"/>
          <w:caps w:val="0"/>
          <w:kern w:val="2"/>
          <w14:ligatures w14:val="standardContextual"/>
        </w:rPr>
      </w:pPr>
      <w:r>
        <w:t>Logbook</w:t>
      </w:r>
      <w:r>
        <w:tab/>
      </w:r>
      <w:r>
        <w:fldChar w:fldCharType="begin"/>
      </w:r>
      <w:r>
        <w:instrText xml:space="preserve"> PAGEREF _Toc204335724 \h </w:instrText>
      </w:r>
      <w:r>
        <w:fldChar w:fldCharType="separate"/>
      </w:r>
      <w:r>
        <w:t>79</w:t>
      </w:r>
      <w:r>
        <w:fldChar w:fldCharType="end"/>
      </w:r>
    </w:p>
    <w:p w14:paraId="1BF43B82" w14:textId="5823E88D" w:rsidR="00817EFC" w:rsidRDefault="00C714EB">
      <w:pPr>
        <w:rPr>
          <w:rFonts w:cs="Arial"/>
          <w:b/>
          <w:bCs/>
          <w:caps/>
          <w:noProof/>
        </w:rPr>
      </w:pPr>
      <w:r w:rsidRPr="00B562ED">
        <w:rPr>
          <w:rFonts w:cs="Arial"/>
          <w:bCs/>
          <w:noProof/>
        </w:rPr>
        <w:fldChar w:fldCharType="end"/>
      </w:r>
    </w:p>
    <w:p w14:paraId="039BA3C7" w14:textId="77777777" w:rsidR="00566CC2" w:rsidRPr="00B562ED" w:rsidRDefault="00566CC2" w:rsidP="00566CC2">
      <w:bookmarkStart w:id="6" w:name="_Toc202288049"/>
      <w:bookmarkStart w:id="7" w:name="_Toc202288694"/>
      <w:bookmarkStart w:id="8" w:name="_Toc167687690"/>
      <w:bookmarkStart w:id="9" w:name="_Toc167687789"/>
      <w:bookmarkStart w:id="10" w:name="_Toc167687873"/>
      <w:bookmarkStart w:id="11" w:name="_Toc167688648"/>
      <w:bookmarkStart w:id="12" w:name="_Toc167688731"/>
      <w:bookmarkStart w:id="13" w:name="_Toc167688814"/>
      <w:bookmarkStart w:id="14" w:name="_Toc167689707"/>
      <w:bookmarkStart w:id="15" w:name="_Toc167689785"/>
      <w:bookmarkStart w:id="16" w:name="_Toc167689943"/>
      <w:bookmarkStart w:id="17" w:name="_Toc167690024"/>
      <w:bookmarkStart w:id="18" w:name="_Toc167691927"/>
      <w:bookmarkStart w:id="19" w:name="_Toc169427621"/>
      <w:bookmarkStart w:id="20" w:name="_Toc169517086"/>
      <w:bookmarkStart w:id="21" w:name="_Toc170620189"/>
      <w:bookmarkStart w:id="22" w:name="_Toc170799206"/>
      <w:bookmarkStart w:id="23" w:name="_Toc170807807"/>
      <w:bookmarkStart w:id="24" w:name="_Toc171761243"/>
      <w:bookmarkStart w:id="25" w:name="_Toc173230032"/>
      <w:bookmarkStart w:id="26" w:name="_Toc173826267"/>
      <w:bookmarkStart w:id="27" w:name="_Toc174260506"/>
      <w:bookmarkStart w:id="28" w:name="_Toc174429143"/>
      <w:bookmarkStart w:id="29" w:name="_Toc179867573"/>
      <w:bookmarkStart w:id="30" w:name="_Toc180228675"/>
      <w:bookmarkStart w:id="31" w:name="_Toc180471862"/>
      <w:bookmarkStart w:id="32" w:name="_Toc187678109"/>
      <w:bookmarkStart w:id="33" w:name="_Toc188253358"/>
      <w:bookmarkStart w:id="34" w:name="_Toc190763969"/>
      <w:bookmarkStart w:id="35" w:name="_Toc193601371"/>
      <w:bookmarkStart w:id="36" w:name="_Toc202287914"/>
      <w:bookmarkStart w:id="37" w:name="_Toc202288050"/>
      <w:bookmarkStart w:id="38" w:name="_Toc202288051"/>
      <w:bookmarkStart w:id="39" w:name="_Toc202288695"/>
      <w:bookmarkStart w:id="40" w:name="_Toc202288696"/>
      <w:bookmarkStart w:id="41" w:name="_Toc202289914"/>
      <w:r w:rsidRPr="00B562ED">
        <w:lastRenderedPageBreak/>
        <w:t>LIST OF FIGURES</w:t>
      </w:r>
      <w:bookmarkEnd w:id="6"/>
      <w:bookmarkEnd w:id="7"/>
    </w:p>
    <w:p w14:paraId="04E6A997" w14:textId="77777777" w:rsidR="00C1277B" w:rsidRPr="00C1277B" w:rsidRDefault="00C1277B">
      <w:pPr>
        <w:pStyle w:val="TableofFigures"/>
        <w:tabs>
          <w:tab w:val="right" w:leader="dot" w:pos="8758"/>
        </w:tabs>
        <w:rPr>
          <w:rFonts w:ascii="Calibri" w:hAnsi="Calibri"/>
          <w:b w:val="0"/>
          <w:noProof/>
          <w:sz w:val="22"/>
          <w:szCs w:val="22"/>
        </w:rPr>
      </w:pPr>
      <w:r w:rsidRPr="00C1277B">
        <w:rPr>
          <w:b w:val="0"/>
        </w:rPr>
        <w:fldChar w:fldCharType="begin"/>
      </w:r>
      <w:r w:rsidRPr="00C1277B">
        <w:rPr>
          <w:b w:val="0"/>
        </w:rPr>
        <w:instrText xml:space="preserve"> TOC \h \z \c "Figure" </w:instrText>
      </w:r>
      <w:r w:rsidRPr="00C1277B">
        <w:rPr>
          <w:b w:val="0"/>
        </w:rPr>
        <w:fldChar w:fldCharType="separate"/>
      </w:r>
      <w:hyperlink w:anchor="_Toc340613957" w:history="1">
        <w:r w:rsidRPr="00C1277B">
          <w:rPr>
            <w:rStyle w:val="Hyperlink"/>
            <w:b w:val="0"/>
            <w:noProof/>
          </w:rPr>
          <w:t>Figure 1: Chapter 2, Research Design</w:t>
        </w:r>
        <w:r w:rsidRPr="00C1277B">
          <w:rPr>
            <w:b w:val="0"/>
            <w:noProof/>
            <w:webHidden/>
          </w:rPr>
          <w:tab/>
        </w:r>
        <w:r w:rsidRPr="00C1277B">
          <w:rPr>
            <w:b w:val="0"/>
            <w:noProof/>
            <w:webHidden/>
          </w:rPr>
          <w:fldChar w:fldCharType="begin"/>
        </w:r>
        <w:r w:rsidRPr="00C1277B">
          <w:rPr>
            <w:b w:val="0"/>
            <w:noProof/>
            <w:webHidden/>
          </w:rPr>
          <w:instrText xml:space="preserve"> PAGEREF _Toc340613957 \h </w:instrText>
        </w:r>
        <w:r w:rsidRPr="00C1277B">
          <w:rPr>
            <w:b w:val="0"/>
            <w:noProof/>
            <w:webHidden/>
          </w:rPr>
        </w:r>
        <w:r w:rsidRPr="00C1277B">
          <w:rPr>
            <w:b w:val="0"/>
            <w:noProof/>
            <w:webHidden/>
          </w:rPr>
          <w:fldChar w:fldCharType="separate"/>
        </w:r>
        <w:r w:rsidRPr="00C1277B">
          <w:rPr>
            <w:b w:val="0"/>
            <w:noProof/>
            <w:webHidden/>
          </w:rPr>
          <w:t>5</w:t>
        </w:r>
        <w:r w:rsidRPr="00C1277B">
          <w:rPr>
            <w:b w:val="0"/>
            <w:noProof/>
            <w:webHidden/>
          </w:rPr>
          <w:fldChar w:fldCharType="end"/>
        </w:r>
      </w:hyperlink>
    </w:p>
    <w:p w14:paraId="2004C459" w14:textId="77777777" w:rsidR="00C1277B" w:rsidRPr="00C1277B" w:rsidRDefault="00C1277B">
      <w:pPr>
        <w:pStyle w:val="TableofFigures"/>
        <w:tabs>
          <w:tab w:val="right" w:leader="dot" w:pos="8758"/>
        </w:tabs>
        <w:rPr>
          <w:rFonts w:ascii="Calibri" w:hAnsi="Calibri"/>
          <w:b w:val="0"/>
          <w:noProof/>
          <w:sz w:val="22"/>
          <w:szCs w:val="22"/>
        </w:rPr>
      </w:pPr>
      <w:hyperlink w:anchor="_Toc340613958" w:history="1">
        <w:r w:rsidRPr="00C1277B">
          <w:rPr>
            <w:rStyle w:val="Hyperlink"/>
            <w:b w:val="0"/>
            <w:noProof/>
          </w:rPr>
          <w:t>Figure 2:  AWM Elements For Economic Development</w:t>
        </w:r>
        <w:r w:rsidRPr="00C1277B">
          <w:rPr>
            <w:b w:val="0"/>
            <w:noProof/>
            <w:webHidden/>
          </w:rPr>
          <w:tab/>
        </w:r>
        <w:r w:rsidRPr="00C1277B">
          <w:rPr>
            <w:b w:val="0"/>
            <w:noProof/>
            <w:webHidden/>
          </w:rPr>
          <w:fldChar w:fldCharType="begin"/>
        </w:r>
        <w:r w:rsidRPr="00C1277B">
          <w:rPr>
            <w:b w:val="0"/>
            <w:noProof/>
            <w:webHidden/>
          </w:rPr>
          <w:instrText xml:space="preserve"> PAGEREF _Toc340613958 \h </w:instrText>
        </w:r>
        <w:r w:rsidRPr="00C1277B">
          <w:rPr>
            <w:b w:val="0"/>
            <w:noProof/>
            <w:webHidden/>
          </w:rPr>
        </w:r>
        <w:r w:rsidRPr="00C1277B">
          <w:rPr>
            <w:b w:val="0"/>
            <w:noProof/>
            <w:webHidden/>
          </w:rPr>
          <w:fldChar w:fldCharType="separate"/>
        </w:r>
        <w:r w:rsidRPr="00C1277B">
          <w:rPr>
            <w:b w:val="0"/>
            <w:noProof/>
            <w:webHidden/>
          </w:rPr>
          <w:t>6</w:t>
        </w:r>
        <w:r w:rsidRPr="00C1277B">
          <w:rPr>
            <w:b w:val="0"/>
            <w:noProof/>
            <w:webHidden/>
          </w:rPr>
          <w:fldChar w:fldCharType="end"/>
        </w:r>
      </w:hyperlink>
    </w:p>
    <w:p w14:paraId="71ED508A" w14:textId="77777777" w:rsidR="00C1277B" w:rsidRPr="00C1277B" w:rsidRDefault="00C1277B">
      <w:pPr>
        <w:pStyle w:val="TableofFigures"/>
        <w:tabs>
          <w:tab w:val="right" w:leader="dot" w:pos="8758"/>
        </w:tabs>
        <w:rPr>
          <w:rFonts w:ascii="Calibri" w:hAnsi="Calibri"/>
          <w:b w:val="0"/>
          <w:noProof/>
          <w:sz w:val="22"/>
          <w:szCs w:val="22"/>
        </w:rPr>
      </w:pPr>
      <w:hyperlink w:anchor="_Toc340613959" w:history="1">
        <w:r w:rsidRPr="00C1277B">
          <w:rPr>
            <w:rStyle w:val="Hyperlink"/>
            <w:b w:val="0"/>
            <w:noProof/>
          </w:rPr>
          <w:t>Figure 3: Research Overview</w:t>
        </w:r>
        <w:r w:rsidRPr="00C1277B">
          <w:rPr>
            <w:b w:val="0"/>
            <w:noProof/>
            <w:webHidden/>
          </w:rPr>
          <w:tab/>
        </w:r>
        <w:r w:rsidRPr="00C1277B">
          <w:rPr>
            <w:b w:val="0"/>
            <w:noProof/>
            <w:webHidden/>
          </w:rPr>
          <w:fldChar w:fldCharType="begin"/>
        </w:r>
        <w:r w:rsidRPr="00C1277B">
          <w:rPr>
            <w:b w:val="0"/>
            <w:noProof/>
            <w:webHidden/>
          </w:rPr>
          <w:instrText xml:space="preserve"> PAGEREF _Toc340613959 \h </w:instrText>
        </w:r>
        <w:r w:rsidRPr="00C1277B">
          <w:rPr>
            <w:b w:val="0"/>
            <w:noProof/>
            <w:webHidden/>
          </w:rPr>
        </w:r>
        <w:r w:rsidRPr="00C1277B">
          <w:rPr>
            <w:b w:val="0"/>
            <w:noProof/>
            <w:webHidden/>
          </w:rPr>
          <w:fldChar w:fldCharType="separate"/>
        </w:r>
        <w:r w:rsidRPr="00C1277B">
          <w:rPr>
            <w:b w:val="0"/>
            <w:noProof/>
            <w:webHidden/>
          </w:rPr>
          <w:t>9</w:t>
        </w:r>
        <w:r w:rsidRPr="00C1277B">
          <w:rPr>
            <w:b w:val="0"/>
            <w:noProof/>
            <w:webHidden/>
          </w:rPr>
          <w:fldChar w:fldCharType="end"/>
        </w:r>
      </w:hyperlink>
    </w:p>
    <w:p w14:paraId="38379F8A" w14:textId="77777777" w:rsidR="00C1277B" w:rsidRPr="00C1277B" w:rsidRDefault="00C1277B">
      <w:pPr>
        <w:pStyle w:val="TableofFigures"/>
        <w:tabs>
          <w:tab w:val="right" w:leader="dot" w:pos="8758"/>
        </w:tabs>
        <w:rPr>
          <w:rFonts w:ascii="Calibri" w:hAnsi="Calibri"/>
          <w:b w:val="0"/>
          <w:noProof/>
          <w:sz w:val="22"/>
          <w:szCs w:val="22"/>
        </w:rPr>
      </w:pPr>
      <w:hyperlink w:anchor="_Toc340613960" w:history="1">
        <w:r w:rsidRPr="00C1277B">
          <w:rPr>
            <w:rStyle w:val="Hyperlink"/>
            <w:b w:val="0"/>
            <w:noProof/>
          </w:rPr>
          <w:t>Figure 4: Research Design</w:t>
        </w:r>
        <w:r w:rsidRPr="00C1277B">
          <w:rPr>
            <w:b w:val="0"/>
            <w:noProof/>
            <w:webHidden/>
          </w:rPr>
          <w:tab/>
        </w:r>
        <w:r w:rsidRPr="00C1277B">
          <w:rPr>
            <w:b w:val="0"/>
            <w:noProof/>
            <w:webHidden/>
          </w:rPr>
          <w:fldChar w:fldCharType="begin"/>
        </w:r>
        <w:r w:rsidRPr="00C1277B">
          <w:rPr>
            <w:b w:val="0"/>
            <w:noProof/>
            <w:webHidden/>
          </w:rPr>
          <w:instrText xml:space="preserve"> PAGEREF _Toc340613960 \h </w:instrText>
        </w:r>
        <w:r w:rsidRPr="00C1277B">
          <w:rPr>
            <w:b w:val="0"/>
            <w:noProof/>
            <w:webHidden/>
          </w:rPr>
        </w:r>
        <w:r w:rsidRPr="00C1277B">
          <w:rPr>
            <w:b w:val="0"/>
            <w:noProof/>
            <w:webHidden/>
          </w:rPr>
          <w:fldChar w:fldCharType="separate"/>
        </w:r>
        <w:r w:rsidRPr="00C1277B">
          <w:rPr>
            <w:b w:val="0"/>
            <w:noProof/>
            <w:webHidden/>
          </w:rPr>
          <w:t>13</w:t>
        </w:r>
        <w:r w:rsidRPr="00C1277B">
          <w:rPr>
            <w:b w:val="0"/>
            <w:noProof/>
            <w:webHidden/>
          </w:rPr>
          <w:fldChar w:fldCharType="end"/>
        </w:r>
      </w:hyperlink>
    </w:p>
    <w:p w14:paraId="48F05011" w14:textId="77777777" w:rsidR="00C1277B" w:rsidRPr="00C1277B" w:rsidRDefault="00C1277B">
      <w:pPr>
        <w:pStyle w:val="TableofFigures"/>
        <w:tabs>
          <w:tab w:val="right" w:leader="dot" w:pos="8758"/>
        </w:tabs>
        <w:rPr>
          <w:rFonts w:ascii="Calibri" w:hAnsi="Calibri"/>
          <w:b w:val="0"/>
          <w:noProof/>
          <w:sz w:val="22"/>
          <w:szCs w:val="22"/>
        </w:rPr>
      </w:pPr>
      <w:hyperlink w:anchor="_Toc340613961" w:history="1">
        <w:r w:rsidRPr="00C1277B">
          <w:rPr>
            <w:rStyle w:val="Hyperlink"/>
            <w:b w:val="0"/>
            <w:noProof/>
          </w:rPr>
          <w:t>Figure 5: Example of a storyboard</w:t>
        </w:r>
        <w:r w:rsidRPr="00C1277B">
          <w:rPr>
            <w:b w:val="0"/>
            <w:noProof/>
            <w:webHidden/>
          </w:rPr>
          <w:tab/>
        </w:r>
        <w:r w:rsidRPr="00C1277B">
          <w:rPr>
            <w:b w:val="0"/>
            <w:noProof/>
            <w:webHidden/>
          </w:rPr>
          <w:fldChar w:fldCharType="begin"/>
        </w:r>
        <w:r w:rsidRPr="00C1277B">
          <w:rPr>
            <w:b w:val="0"/>
            <w:noProof/>
            <w:webHidden/>
          </w:rPr>
          <w:instrText xml:space="preserve"> PAGEREF _Toc340613961 \h </w:instrText>
        </w:r>
        <w:r w:rsidRPr="00C1277B">
          <w:rPr>
            <w:b w:val="0"/>
            <w:noProof/>
            <w:webHidden/>
          </w:rPr>
        </w:r>
        <w:r w:rsidRPr="00C1277B">
          <w:rPr>
            <w:b w:val="0"/>
            <w:noProof/>
            <w:webHidden/>
          </w:rPr>
          <w:fldChar w:fldCharType="separate"/>
        </w:r>
        <w:r w:rsidRPr="00C1277B">
          <w:rPr>
            <w:b w:val="0"/>
            <w:noProof/>
            <w:webHidden/>
          </w:rPr>
          <w:t>17</w:t>
        </w:r>
        <w:r w:rsidRPr="00C1277B">
          <w:rPr>
            <w:b w:val="0"/>
            <w:noProof/>
            <w:webHidden/>
          </w:rPr>
          <w:fldChar w:fldCharType="end"/>
        </w:r>
      </w:hyperlink>
    </w:p>
    <w:p w14:paraId="463C7B56" w14:textId="77777777" w:rsidR="00566CC2" w:rsidRPr="00B562ED" w:rsidRDefault="00C1277B" w:rsidP="00566CC2">
      <w:r w:rsidRPr="00C1277B">
        <w:fldChar w:fldCharType="end"/>
      </w:r>
    </w:p>
    <w:p w14:paraId="19545FF2" w14:textId="77777777" w:rsidR="00566CC2" w:rsidRPr="00B562ED" w:rsidRDefault="00566CC2" w:rsidP="00566CC2">
      <w:r w:rsidRPr="00B562ED">
        <w:t>LIST OF TABLES</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54F18840" w14:textId="77777777" w:rsidR="00B562ED" w:rsidRPr="00B562ED" w:rsidRDefault="00566CC2">
      <w:pPr>
        <w:pStyle w:val="TableofFigures"/>
        <w:tabs>
          <w:tab w:val="right" w:leader="dot" w:pos="8758"/>
        </w:tabs>
        <w:rPr>
          <w:rFonts w:ascii="Calibri" w:hAnsi="Calibri"/>
          <w:b w:val="0"/>
          <w:noProof/>
          <w:sz w:val="22"/>
          <w:szCs w:val="22"/>
        </w:rPr>
      </w:pPr>
      <w:r w:rsidRPr="00B562ED">
        <w:rPr>
          <w:b w:val="0"/>
        </w:rPr>
        <w:fldChar w:fldCharType="begin"/>
      </w:r>
      <w:r w:rsidRPr="00B562ED">
        <w:rPr>
          <w:b w:val="0"/>
        </w:rPr>
        <w:instrText xml:space="preserve"> TOC \h \z \c "Table" </w:instrText>
      </w:r>
      <w:r w:rsidRPr="00B562ED">
        <w:rPr>
          <w:b w:val="0"/>
        </w:rPr>
        <w:fldChar w:fldCharType="separate"/>
      </w:r>
      <w:hyperlink w:anchor="_Toc340612783" w:history="1">
        <w:r w:rsidR="00B562ED" w:rsidRPr="00B562ED">
          <w:rPr>
            <w:rStyle w:val="Hyperlink"/>
            <w:b w:val="0"/>
            <w:noProof/>
          </w:rPr>
          <w:t>Table 1: Percentage Employment In Industry In The West Midlands in 2005</w:t>
        </w:r>
        <w:r w:rsidR="00B562ED" w:rsidRPr="00B562ED">
          <w:rPr>
            <w:b w:val="0"/>
            <w:noProof/>
            <w:webHidden/>
          </w:rPr>
          <w:tab/>
        </w:r>
        <w:r w:rsidR="00B562ED" w:rsidRPr="00B562ED">
          <w:rPr>
            <w:b w:val="0"/>
            <w:noProof/>
            <w:webHidden/>
          </w:rPr>
          <w:fldChar w:fldCharType="begin"/>
        </w:r>
        <w:r w:rsidR="00B562ED" w:rsidRPr="00B562ED">
          <w:rPr>
            <w:b w:val="0"/>
            <w:noProof/>
            <w:webHidden/>
          </w:rPr>
          <w:instrText xml:space="preserve"> PAGEREF _Toc340612783 \h </w:instrText>
        </w:r>
        <w:r w:rsidR="00B562ED" w:rsidRPr="00B562ED">
          <w:rPr>
            <w:b w:val="0"/>
            <w:noProof/>
            <w:webHidden/>
          </w:rPr>
        </w:r>
        <w:r w:rsidR="00B562ED" w:rsidRPr="00B562ED">
          <w:rPr>
            <w:b w:val="0"/>
            <w:noProof/>
            <w:webHidden/>
          </w:rPr>
          <w:fldChar w:fldCharType="separate"/>
        </w:r>
        <w:r w:rsidR="00B562ED" w:rsidRPr="00B562ED">
          <w:rPr>
            <w:b w:val="0"/>
            <w:noProof/>
            <w:webHidden/>
          </w:rPr>
          <w:t>5</w:t>
        </w:r>
        <w:r w:rsidR="00B562ED" w:rsidRPr="00B562ED">
          <w:rPr>
            <w:b w:val="0"/>
            <w:noProof/>
            <w:webHidden/>
          </w:rPr>
          <w:fldChar w:fldCharType="end"/>
        </w:r>
      </w:hyperlink>
    </w:p>
    <w:p w14:paraId="5104E813" w14:textId="77777777" w:rsidR="00B562ED" w:rsidRPr="00B562ED" w:rsidRDefault="00B562ED">
      <w:pPr>
        <w:pStyle w:val="TableofFigures"/>
        <w:tabs>
          <w:tab w:val="right" w:leader="dot" w:pos="8758"/>
        </w:tabs>
        <w:rPr>
          <w:rFonts w:ascii="Calibri" w:hAnsi="Calibri"/>
          <w:b w:val="0"/>
          <w:noProof/>
          <w:sz w:val="22"/>
          <w:szCs w:val="22"/>
        </w:rPr>
      </w:pPr>
      <w:hyperlink w:anchor="_Toc340612784" w:history="1">
        <w:r w:rsidRPr="00B562ED">
          <w:rPr>
            <w:rStyle w:val="Hyperlink"/>
            <w:b w:val="0"/>
            <w:noProof/>
          </w:rPr>
          <w:t>Table 2: Data Collection Methods</w:t>
        </w:r>
        <w:r w:rsidRPr="00B562ED">
          <w:rPr>
            <w:b w:val="0"/>
            <w:noProof/>
            <w:webHidden/>
          </w:rPr>
          <w:tab/>
        </w:r>
        <w:r w:rsidRPr="00B562ED">
          <w:rPr>
            <w:b w:val="0"/>
            <w:noProof/>
            <w:webHidden/>
          </w:rPr>
          <w:fldChar w:fldCharType="begin"/>
        </w:r>
        <w:r w:rsidRPr="00B562ED">
          <w:rPr>
            <w:b w:val="0"/>
            <w:noProof/>
            <w:webHidden/>
          </w:rPr>
          <w:instrText xml:space="preserve"> PAGEREF _Toc340612784 \h </w:instrText>
        </w:r>
        <w:r w:rsidRPr="00B562ED">
          <w:rPr>
            <w:b w:val="0"/>
            <w:noProof/>
            <w:webHidden/>
          </w:rPr>
        </w:r>
        <w:r w:rsidRPr="00B562ED">
          <w:rPr>
            <w:b w:val="0"/>
            <w:noProof/>
            <w:webHidden/>
          </w:rPr>
          <w:fldChar w:fldCharType="separate"/>
        </w:r>
        <w:r w:rsidRPr="00B562ED">
          <w:rPr>
            <w:b w:val="0"/>
            <w:noProof/>
            <w:webHidden/>
          </w:rPr>
          <w:t>11</w:t>
        </w:r>
        <w:r w:rsidRPr="00B562ED">
          <w:rPr>
            <w:b w:val="0"/>
            <w:noProof/>
            <w:webHidden/>
          </w:rPr>
          <w:fldChar w:fldCharType="end"/>
        </w:r>
      </w:hyperlink>
    </w:p>
    <w:p w14:paraId="4447FF2A" w14:textId="77777777" w:rsidR="00310AB7" w:rsidRDefault="00566CC2" w:rsidP="00CE363D">
      <w:r w:rsidRPr="00B562ED">
        <w:fldChar w:fldCharType="end"/>
      </w:r>
    </w:p>
    <w:p w14:paraId="1914B511" w14:textId="77777777" w:rsidR="00CA7CBC" w:rsidRDefault="00CA7CBC" w:rsidP="000C7AC4">
      <w:pPr>
        <w:rPr>
          <w:b/>
        </w:rPr>
      </w:pPr>
    </w:p>
    <w:p w14:paraId="4A73199A" w14:textId="77777777" w:rsidR="000C7AC4" w:rsidRPr="00120692" w:rsidRDefault="00A5569F" w:rsidP="000C7AC4">
      <w:pPr>
        <w:rPr>
          <w:rFonts w:cs="Arial"/>
          <w:b/>
        </w:rPr>
      </w:pPr>
      <w:r>
        <w:rPr>
          <w:b/>
        </w:rPr>
        <w:br w:type="page"/>
      </w:r>
      <w:r w:rsidR="000C7AC4" w:rsidRPr="00120692">
        <w:rPr>
          <w:b/>
        </w:rPr>
        <w:lastRenderedPageBreak/>
        <w:t>ACKNOWLEDGEMENTS</w:t>
      </w:r>
    </w:p>
    <w:p w14:paraId="3CAA0D46" w14:textId="77777777" w:rsidR="000C7AC4" w:rsidRDefault="000C7AC4" w:rsidP="000C7AC4"/>
    <w:p w14:paraId="613920C4" w14:textId="77777777" w:rsidR="00455FBF" w:rsidRPr="00455FBF" w:rsidRDefault="00455FBF" w:rsidP="00455FBF">
      <w:pPr>
        <w:rPr>
          <w:rFonts w:ascii="Times New Roman" w:hAnsi="Times New Roman"/>
        </w:rPr>
      </w:pPr>
      <w:r w:rsidRPr="00455FBF">
        <w:rPr>
          <w:rFonts w:ascii="Times New Roman" w:hAnsi="Times New Roman"/>
        </w:rPr>
        <w:t>First and foremost, I would like to express my deepest gratitude to God for providing me with the strength, perseverance, and clarity to complete this journey. Without divine guidance, this achievement would not have been possible.</w:t>
      </w:r>
    </w:p>
    <w:p w14:paraId="67AAF909" w14:textId="77777777" w:rsidR="00455FBF" w:rsidRPr="00455FBF" w:rsidRDefault="00455FBF" w:rsidP="00455FBF">
      <w:pPr>
        <w:rPr>
          <w:rFonts w:ascii="Times New Roman" w:hAnsi="Times New Roman"/>
        </w:rPr>
      </w:pPr>
      <w:r w:rsidRPr="00455FBF">
        <w:rPr>
          <w:rFonts w:ascii="Times New Roman" w:hAnsi="Times New Roman"/>
        </w:rPr>
        <w:t>I am profoundly thankful to my Special Needs Support Tutor, Mr. David Williams, whose unwavering support, understanding, and encouragement over the past four years have been instrumental to my academic development and personal growth.</w:t>
      </w:r>
    </w:p>
    <w:p w14:paraId="2520B573" w14:textId="77777777" w:rsidR="00455FBF" w:rsidRPr="00455FBF" w:rsidRDefault="00455FBF" w:rsidP="00455FBF">
      <w:pPr>
        <w:rPr>
          <w:rFonts w:ascii="Times New Roman" w:hAnsi="Times New Roman"/>
        </w:rPr>
      </w:pPr>
      <w:r w:rsidRPr="00455FBF">
        <w:rPr>
          <w:rFonts w:ascii="Times New Roman" w:hAnsi="Times New Roman"/>
        </w:rPr>
        <w:t>My sincere thanks also go to Mr. Stephen Hole, whose steadfast belief in my potential never wavered. His determination to see me succeed, especially during moments of challenge, gave me the resolve to persist and not give up.</w:t>
      </w:r>
    </w:p>
    <w:p w14:paraId="72DDB4D2" w14:textId="5E63722F" w:rsidR="00455FBF" w:rsidRPr="00455FBF" w:rsidRDefault="00455FBF" w:rsidP="00455FBF">
      <w:pPr>
        <w:rPr>
          <w:rFonts w:ascii="Times New Roman" w:hAnsi="Times New Roman"/>
        </w:rPr>
      </w:pPr>
      <w:r w:rsidRPr="00455FBF">
        <w:rPr>
          <w:rFonts w:ascii="Times New Roman" w:hAnsi="Times New Roman"/>
        </w:rPr>
        <w:t>Most of all, I dedicate this achievement to my beloved Petra</w:t>
      </w:r>
      <w:r>
        <w:rPr>
          <w:rFonts w:ascii="Times New Roman" w:hAnsi="Times New Roman"/>
        </w:rPr>
        <w:t xml:space="preserve"> Beja</w:t>
      </w:r>
      <w:r w:rsidRPr="00455FBF">
        <w:rPr>
          <w:rFonts w:ascii="Times New Roman" w:hAnsi="Times New Roman"/>
        </w:rPr>
        <w:t>, whose love, patience, and constant reassurance have been a beacon throughout this journey. She has always seen the best in me, reminding me that learning differences do not define one’s worth or capability. Her unwavering support has been a source of strength, and for that, I am eternally grateful.</w:t>
      </w:r>
    </w:p>
    <w:p w14:paraId="4AD80A62" w14:textId="77777777" w:rsidR="00CE662D" w:rsidRDefault="00CE662D" w:rsidP="000C7AC4"/>
    <w:p w14:paraId="5D132DE9" w14:textId="77777777" w:rsidR="00CE662D" w:rsidRPr="000C7AC4" w:rsidRDefault="00CE662D" w:rsidP="000C7AC4">
      <w:pPr>
        <w:sectPr w:rsidR="00CE662D" w:rsidRPr="000C7AC4" w:rsidSect="004F2252">
          <w:headerReference w:type="default" r:id="rId13"/>
          <w:footerReference w:type="default" r:id="rId14"/>
          <w:headerReference w:type="first" r:id="rId15"/>
          <w:footerReference w:type="first" r:id="rId16"/>
          <w:pgSz w:w="11909" w:h="16834" w:code="9"/>
          <w:pgMar w:top="1440" w:right="1440" w:bottom="1440" w:left="1701" w:header="709" w:footer="709" w:gutter="0"/>
          <w:pgNumType w:fmt="lowerRoman" w:start="1"/>
          <w:cols w:space="720"/>
          <w:titlePg/>
        </w:sectPr>
      </w:pPr>
    </w:p>
    <w:p w14:paraId="43D53B74" w14:textId="77777777" w:rsidR="00CE662D" w:rsidRPr="00D26532" w:rsidRDefault="006E0A27" w:rsidP="00081B7F">
      <w:pPr>
        <w:pStyle w:val="Heading1"/>
      </w:pPr>
      <w:bookmarkStart w:id="42" w:name="_Toc204335675"/>
      <w:r w:rsidRPr="00D26532">
        <w:lastRenderedPageBreak/>
        <w:t>Chapter 1</w:t>
      </w:r>
      <w:bookmarkEnd w:id="42"/>
      <w:r w:rsidR="00256963" w:rsidRPr="00D26532">
        <w:t xml:space="preserve"> </w:t>
      </w:r>
    </w:p>
    <w:p w14:paraId="6656BBFD" w14:textId="77777777" w:rsidR="00F74EAF" w:rsidRDefault="00F74EAF" w:rsidP="00F74EAF"/>
    <w:p w14:paraId="2876B380" w14:textId="77777777" w:rsidR="00D26532" w:rsidRPr="00D745BD" w:rsidRDefault="00D26532" w:rsidP="00F74EAF"/>
    <w:p w14:paraId="6CD10020" w14:textId="77777777" w:rsidR="00F74EAF" w:rsidRPr="003F1649" w:rsidRDefault="00F74EAF" w:rsidP="00081B7F">
      <w:pPr>
        <w:pStyle w:val="Heading2"/>
        <w:numPr>
          <w:ilvl w:val="1"/>
          <w:numId w:val="2"/>
        </w:numPr>
      </w:pPr>
      <w:bookmarkStart w:id="43" w:name="_Toc121041576"/>
      <w:bookmarkStart w:id="44" w:name="_Toc202288056"/>
      <w:bookmarkStart w:id="45" w:name="_Toc266447524"/>
      <w:bookmarkStart w:id="46" w:name="_Toc204335676"/>
      <w:r>
        <w:t>Intr</w:t>
      </w:r>
      <w:r w:rsidRPr="003F1649">
        <w:t>oduction</w:t>
      </w:r>
      <w:bookmarkEnd w:id="43"/>
      <w:bookmarkEnd w:id="44"/>
      <w:bookmarkEnd w:id="45"/>
      <w:bookmarkEnd w:id="46"/>
    </w:p>
    <w:p w14:paraId="28FEC888" w14:textId="77777777" w:rsidR="00F74EAF" w:rsidRDefault="00F74EAF" w:rsidP="00F74EAF"/>
    <w:p w14:paraId="2DC08455" w14:textId="54EB4C82" w:rsidR="00B22312" w:rsidRPr="00591DC6" w:rsidRDefault="00B22312" w:rsidP="00591DC6">
      <w:pPr>
        <w:rPr>
          <w:rFonts w:ascii="Times New Roman" w:hAnsi="Times New Roman"/>
          <w:lang w:eastAsia="en-US"/>
        </w:rPr>
      </w:pPr>
      <w:r w:rsidRPr="00591DC6">
        <w:rPr>
          <w:rFonts w:ascii="Times New Roman" w:hAnsi="Times New Roman"/>
          <w:lang w:eastAsia="en-US"/>
        </w:rPr>
        <w:t xml:space="preserve">This chapter offers </w:t>
      </w:r>
      <w:r w:rsidR="17AD556C" w:rsidRPr="00591DC6">
        <w:rPr>
          <w:rFonts w:ascii="Times New Roman" w:hAnsi="Times New Roman"/>
          <w:lang w:eastAsia="en-US"/>
        </w:rPr>
        <w:t xml:space="preserve">a background </w:t>
      </w:r>
      <w:r w:rsidRPr="00591DC6">
        <w:rPr>
          <w:rFonts w:ascii="Times New Roman" w:hAnsi="Times New Roman"/>
          <w:lang w:eastAsia="en-US"/>
        </w:rPr>
        <w:t>of the</w:t>
      </w:r>
      <w:r w:rsidR="797327DC" w:rsidRPr="00591DC6">
        <w:rPr>
          <w:rFonts w:ascii="Times New Roman" w:hAnsi="Times New Roman"/>
          <w:lang w:eastAsia="en-US"/>
        </w:rPr>
        <w:t xml:space="preserve"> project undertaken</w:t>
      </w:r>
      <w:r w:rsidRPr="00591DC6">
        <w:rPr>
          <w:rFonts w:ascii="Times New Roman" w:hAnsi="Times New Roman"/>
          <w:lang w:eastAsia="en-US"/>
        </w:rPr>
        <w:t>, focusing specifically on malware and ransomware. It delineates the research objectives that guide the formulation of solutions to the identified problem scenario. Furthermore, it outlines the structure of the project and describes the methodologies employed in both the literature review and the fieldwork components of the study.</w:t>
      </w:r>
    </w:p>
    <w:p w14:paraId="4DA18EEA" w14:textId="77777777" w:rsidR="00B22312" w:rsidRPr="00591DC6" w:rsidRDefault="00B22312" w:rsidP="00591DC6">
      <w:pPr>
        <w:rPr>
          <w:rFonts w:ascii="Times New Roman" w:hAnsi="Times New Roman"/>
          <w:lang w:eastAsia="en-US"/>
        </w:rPr>
      </w:pPr>
    </w:p>
    <w:p w14:paraId="49F47F46" w14:textId="643D3534" w:rsidR="00B22312" w:rsidRPr="00591DC6" w:rsidRDefault="00B22312" w:rsidP="00591DC6">
      <w:pPr>
        <w:rPr>
          <w:rFonts w:ascii="Times New Roman" w:hAnsi="Times New Roman"/>
          <w:lang w:eastAsia="en-US"/>
        </w:rPr>
      </w:pPr>
      <w:r w:rsidRPr="00591DC6">
        <w:rPr>
          <w:rFonts w:ascii="Times New Roman" w:hAnsi="Times New Roman"/>
          <w:lang w:eastAsia="en-US"/>
        </w:rPr>
        <w:t>Malware and ransomware have evolved into highly sophisticated cyber threats that pose significant risks to individuals, businesses, and government entities alike. Malware encompasses a diverse array of malicious software types, including viruses, worms, trojans, spyware, adware, and ransomware. Ransomware represents a critical subset of malware that not only encrypts victims' files but also demands a ransom—usually in cryptocurrency—for the decryption key. The alarming increase in ransomware attacks, particularly against critical infrastructure and large organisations, highlights the urgent need for advanced detection, prevention, and mitigation strategies, as noted by Richardson and North 2017.</w:t>
      </w:r>
    </w:p>
    <w:p w14:paraId="43C37938" w14:textId="77777777" w:rsidR="00B22312" w:rsidRPr="00591DC6" w:rsidRDefault="00B22312" w:rsidP="00591DC6">
      <w:pPr>
        <w:rPr>
          <w:rFonts w:ascii="Times New Roman" w:hAnsi="Times New Roman"/>
          <w:lang w:eastAsia="en-US"/>
        </w:rPr>
      </w:pPr>
    </w:p>
    <w:p w14:paraId="515FDB74" w14:textId="00BF3A61" w:rsidR="00B22312" w:rsidRDefault="00B22312" w:rsidP="00591DC6">
      <w:pPr>
        <w:ind w:right="-61"/>
        <w:rPr>
          <w:rFonts w:cs="Arial"/>
        </w:rPr>
      </w:pPr>
      <w:r w:rsidRPr="00591DC6">
        <w:rPr>
          <w:rFonts w:ascii="Times New Roman" w:hAnsi="Times New Roman"/>
          <w:lang w:eastAsia="en-US"/>
        </w:rPr>
        <w:t>This project conducts a comprehensive examination of the methodologies employed in malware and ransomware attacks, detailing the various techniques cybercriminals use to infiltrate and compromise systems. It also delves into forensic methodologies utilised to analyse and investigate affected systems, including data recovery, malware analysis, and network traffic examination. By gaining a deeper understanding of these sophisticated cyber threats, organisations can significantly enhance their overall security posture. This understanding allows for the development of more robust and informed incident response strategies tailored to effectively mitigate the impact of such attacks and protect critical assets</w:t>
      </w:r>
      <w:r w:rsidRPr="2A917FEA">
        <w:rPr>
          <w:lang w:eastAsia="en-US"/>
        </w:rPr>
        <w:t>.</w:t>
      </w:r>
    </w:p>
    <w:p w14:paraId="796DB4D5" w14:textId="77777777" w:rsidR="00F74EAF" w:rsidRDefault="00B22312" w:rsidP="00B22312">
      <w:pPr>
        <w:ind w:right="-61"/>
        <w:rPr>
          <w:rFonts w:cs="Arial"/>
        </w:rPr>
      </w:pPr>
      <w:r>
        <w:rPr>
          <w:rFonts w:cs="Arial"/>
        </w:rPr>
        <w:br w:type="page"/>
      </w:r>
    </w:p>
    <w:p w14:paraId="6572C702" w14:textId="77777777" w:rsidR="00F74EAF" w:rsidRDefault="00F74EAF" w:rsidP="00F74EAF">
      <w:pPr>
        <w:ind w:right="-61"/>
        <w:rPr>
          <w:rFonts w:cs="Arial"/>
        </w:rPr>
      </w:pPr>
      <w:r>
        <w:rPr>
          <w:rFonts w:cs="Arial"/>
        </w:rPr>
        <w:lastRenderedPageBreak/>
        <w:t xml:space="preserve">    </w:t>
      </w:r>
    </w:p>
    <w:p w14:paraId="7F4977B5" w14:textId="77777777" w:rsidR="00F74EAF" w:rsidRDefault="00F74EAF" w:rsidP="00081B7F">
      <w:pPr>
        <w:pStyle w:val="Heading2"/>
        <w:numPr>
          <w:ilvl w:val="1"/>
          <w:numId w:val="2"/>
        </w:numPr>
      </w:pPr>
      <w:bookmarkStart w:id="47" w:name="_Toc202288058"/>
      <w:bookmarkStart w:id="48" w:name="_Ref202288793"/>
      <w:bookmarkStart w:id="49" w:name="_Toc266447525"/>
      <w:bookmarkStart w:id="50" w:name="_Toc204335677"/>
      <w:r>
        <w:t>Aim</w:t>
      </w:r>
      <w:bookmarkEnd w:id="47"/>
      <w:bookmarkEnd w:id="48"/>
      <w:bookmarkEnd w:id="49"/>
      <w:bookmarkEnd w:id="50"/>
    </w:p>
    <w:p w14:paraId="40824EBE" w14:textId="77777777" w:rsidR="00F74EAF" w:rsidRDefault="00F74EAF" w:rsidP="00F74EAF"/>
    <w:p w14:paraId="1892F122" w14:textId="77777777" w:rsidR="00B22312" w:rsidRPr="00591DC6" w:rsidRDefault="00B22312" w:rsidP="00B22312">
      <w:pPr>
        <w:rPr>
          <w:rFonts w:ascii="Times New Roman" w:hAnsi="Times New Roman"/>
          <w:lang w:eastAsia="x-none"/>
        </w:rPr>
      </w:pPr>
      <w:r w:rsidRPr="00591DC6">
        <w:rPr>
          <w:rFonts w:ascii="Times New Roman" w:hAnsi="Times New Roman"/>
          <w:lang w:eastAsia="x-none"/>
        </w:rPr>
        <w:t>Project Aims</w:t>
      </w:r>
    </w:p>
    <w:p w14:paraId="583960B2" w14:textId="77777777" w:rsidR="00B22312" w:rsidRPr="00591DC6" w:rsidRDefault="00B22312" w:rsidP="00B22312">
      <w:pPr>
        <w:rPr>
          <w:rFonts w:ascii="Times New Roman" w:hAnsi="Times New Roman"/>
          <w:lang w:eastAsia="x-none"/>
        </w:rPr>
      </w:pPr>
      <w:r w:rsidRPr="00591DC6">
        <w:rPr>
          <w:rFonts w:ascii="Times New Roman" w:hAnsi="Times New Roman"/>
          <w:lang w:eastAsia="en-US"/>
        </w:rPr>
        <w:t>The main aim of this project is to focuses on analysing ransomware attack techniques and the forensic methods essential for effective detection, analysis, and mitigation. Additionally, it will provide strong recommendations for best practices that will enhance cybersecurity resilience against ransomware threats.</w:t>
      </w:r>
    </w:p>
    <w:p w14:paraId="4B38240A" w14:textId="77777777" w:rsidR="00DE0E31" w:rsidRPr="00591DC6" w:rsidRDefault="00DE0E31" w:rsidP="00F74EAF">
      <w:pPr>
        <w:rPr>
          <w:rFonts w:ascii="Times New Roman" w:hAnsi="Times New Roman"/>
          <w:i/>
        </w:rPr>
      </w:pPr>
    </w:p>
    <w:p w14:paraId="43CB5F76" w14:textId="77777777" w:rsidR="00F74EAF" w:rsidRPr="00591DC6" w:rsidRDefault="00F74EAF" w:rsidP="00081B7F">
      <w:pPr>
        <w:pStyle w:val="Heading2"/>
        <w:numPr>
          <w:ilvl w:val="1"/>
          <w:numId w:val="2"/>
        </w:numPr>
      </w:pPr>
      <w:bookmarkStart w:id="51" w:name="_Toc266447526"/>
      <w:bookmarkStart w:id="52" w:name="_Toc204335678"/>
      <w:r w:rsidRPr="00591DC6">
        <w:t>Objectives</w:t>
      </w:r>
      <w:bookmarkEnd w:id="51"/>
      <w:bookmarkEnd w:id="52"/>
    </w:p>
    <w:p w14:paraId="6C1A1046" w14:textId="77777777" w:rsidR="00F74EAF" w:rsidRPr="00591DC6" w:rsidRDefault="00F74EAF" w:rsidP="00F74EAF">
      <w:pPr>
        <w:rPr>
          <w:rFonts w:ascii="Times New Roman" w:hAnsi="Times New Roman"/>
        </w:rPr>
      </w:pPr>
    </w:p>
    <w:p w14:paraId="39324BA6" w14:textId="77777777" w:rsidR="00B22312" w:rsidRPr="00591DC6" w:rsidRDefault="00B22312" w:rsidP="00B22312">
      <w:pPr>
        <w:jc w:val="left"/>
        <w:rPr>
          <w:rFonts w:ascii="Times New Roman" w:hAnsi="Times New Roman"/>
        </w:rPr>
      </w:pPr>
      <w:r w:rsidRPr="00591DC6">
        <w:rPr>
          <w:rFonts w:ascii="Times New Roman" w:hAnsi="Times New Roman"/>
          <w:b/>
          <w:bCs/>
        </w:rPr>
        <w:t>Conduct a literature Review</w:t>
      </w:r>
      <w:r w:rsidRPr="00591DC6">
        <w:rPr>
          <w:rFonts w:ascii="Times New Roman" w:hAnsi="Times New Roman"/>
        </w:rPr>
        <w:t xml:space="preserve"> </w:t>
      </w:r>
    </w:p>
    <w:p w14:paraId="598CF7F2" w14:textId="77777777" w:rsidR="00B22312" w:rsidRPr="00591DC6" w:rsidRDefault="00B22312" w:rsidP="006C56F0">
      <w:pPr>
        <w:numPr>
          <w:ilvl w:val="0"/>
          <w:numId w:val="6"/>
        </w:numPr>
        <w:spacing w:before="100" w:beforeAutospacing="1" w:after="100" w:afterAutospacing="1" w:line="240" w:lineRule="auto"/>
        <w:jc w:val="left"/>
        <w:rPr>
          <w:rFonts w:ascii="Times New Roman" w:hAnsi="Times New Roman"/>
        </w:rPr>
      </w:pPr>
      <w:r w:rsidRPr="00591DC6">
        <w:rPr>
          <w:rFonts w:ascii="Times New Roman" w:hAnsi="Times New Roman"/>
        </w:rPr>
        <w:t>Examine historical and recent trends in malware and ransomware attacks.</w:t>
      </w:r>
    </w:p>
    <w:p w14:paraId="1010D430" w14:textId="77777777" w:rsidR="00B22312" w:rsidRPr="00591DC6" w:rsidRDefault="00B22312" w:rsidP="006C56F0">
      <w:pPr>
        <w:numPr>
          <w:ilvl w:val="0"/>
          <w:numId w:val="6"/>
        </w:numPr>
        <w:spacing w:before="100" w:beforeAutospacing="1" w:after="100" w:afterAutospacing="1" w:line="240" w:lineRule="auto"/>
        <w:jc w:val="left"/>
        <w:rPr>
          <w:rFonts w:ascii="Times New Roman" w:hAnsi="Times New Roman"/>
        </w:rPr>
      </w:pPr>
      <w:r w:rsidRPr="00591DC6">
        <w:rPr>
          <w:rFonts w:ascii="Times New Roman" w:hAnsi="Times New Roman"/>
        </w:rPr>
        <w:t>Identify common attack vectors, techniques, and case studies.</w:t>
      </w:r>
    </w:p>
    <w:p w14:paraId="70A8DDAC" w14:textId="77777777" w:rsidR="00B22312" w:rsidRPr="00591DC6" w:rsidRDefault="00B22312" w:rsidP="00B22312">
      <w:pPr>
        <w:jc w:val="left"/>
        <w:rPr>
          <w:rFonts w:ascii="Times New Roman" w:hAnsi="Times New Roman"/>
          <w:b/>
          <w:bCs/>
        </w:rPr>
      </w:pPr>
      <w:r w:rsidRPr="00591DC6">
        <w:rPr>
          <w:rFonts w:ascii="Times New Roman" w:hAnsi="Times New Roman"/>
        </w:rPr>
        <w:t xml:space="preserve"> </w:t>
      </w:r>
      <w:r w:rsidRPr="00591DC6">
        <w:rPr>
          <w:rFonts w:ascii="Times New Roman" w:hAnsi="Times New Roman"/>
          <w:b/>
          <w:bCs/>
        </w:rPr>
        <w:t>Analyse Ransomware Attack Methods and Impact</w:t>
      </w:r>
    </w:p>
    <w:p w14:paraId="194CFE15" w14:textId="77777777" w:rsidR="00B22312" w:rsidRPr="00591DC6" w:rsidRDefault="00B22312" w:rsidP="006C56F0">
      <w:pPr>
        <w:numPr>
          <w:ilvl w:val="0"/>
          <w:numId w:val="7"/>
        </w:numPr>
        <w:jc w:val="left"/>
        <w:rPr>
          <w:rFonts w:ascii="Times New Roman" w:hAnsi="Times New Roman"/>
        </w:rPr>
      </w:pPr>
      <w:r w:rsidRPr="00591DC6">
        <w:rPr>
          <w:rFonts w:ascii="Times New Roman" w:hAnsi="Times New Roman"/>
        </w:rPr>
        <w:t>Investigate real-world ransomware attacks and their consequences.</w:t>
      </w:r>
    </w:p>
    <w:p w14:paraId="39BC2300" w14:textId="77777777" w:rsidR="00B22312" w:rsidRPr="00591DC6" w:rsidRDefault="00B22312" w:rsidP="006C56F0">
      <w:pPr>
        <w:numPr>
          <w:ilvl w:val="0"/>
          <w:numId w:val="7"/>
        </w:numPr>
        <w:jc w:val="left"/>
        <w:rPr>
          <w:rFonts w:ascii="Times New Roman" w:hAnsi="Times New Roman"/>
        </w:rPr>
      </w:pPr>
      <w:r w:rsidRPr="00591DC6">
        <w:rPr>
          <w:rFonts w:ascii="Times New Roman" w:hAnsi="Times New Roman"/>
        </w:rPr>
        <w:t>Assess financial, operational, and legal impacts on organisations.</w:t>
      </w:r>
    </w:p>
    <w:p w14:paraId="019799C2" w14:textId="77777777" w:rsidR="00B22312" w:rsidRPr="00591DC6" w:rsidRDefault="00B22312" w:rsidP="00B22312">
      <w:pPr>
        <w:jc w:val="left"/>
        <w:rPr>
          <w:rFonts w:ascii="Times New Roman" w:hAnsi="Times New Roman"/>
        </w:rPr>
      </w:pPr>
      <w:r w:rsidRPr="00591DC6">
        <w:rPr>
          <w:rFonts w:ascii="Times New Roman" w:hAnsi="Times New Roman"/>
        </w:rPr>
        <w:t xml:space="preserve"> </w:t>
      </w:r>
      <w:r w:rsidRPr="00591DC6">
        <w:rPr>
          <w:rFonts w:ascii="Times New Roman" w:hAnsi="Times New Roman"/>
          <w:b/>
          <w:bCs/>
        </w:rPr>
        <w:t>Forensic Analysis of Ransomware</w:t>
      </w:r>
    </w:p>
    <w:p w14:paraId="2FF26A64" w14:textId="77777777" w:rsidR="00B22312" w:rsidRPr="00591DC6" w:rsidRDefault="00B22312" w:rsidP="006C56F0">
      <w:pPr>
        <w:pStyle w:val="ListParagraph"/>
        <w:numPr>
          <w:ilvl w:val="0"/>
          <w:numId w:val="8"/>
        </w:numPr>
        <w:jc w:val="left"/>
        <w:rPr>
          <w:rFonts w:ascii="Times New Roman" w:hAnsi="Times New Roman"/>
        </w:rPr>
      </w:pPr>
      <w:r w:rsidRPr="00591DC6">
        <w:rPr>
          <w:rFonts w:ascii="Times New Roman" w:hAnsi="Times New Roman"/>
        </w:rPr>
        <w:t>Evaluate and critically analyse forensic techniques, specifically focusing on memory analysis, network traffic inspection, and malware signature detection.</w:t>
      </w:r>
    </w:p>
    <w:p w14:paraId="01E839AD" w14:textId="77777777" w:rsidR="00B22312" w:rsidRPr="00591DC6" w:rsidRDefault="00B22312" w:rsidP="006C56F0">
      <w:pPr>
        <w:pStyle w:val="ListParagraph"/>
        <w:numPr>
          <w:ilvl w:val="0"/>
          <w:numId w:val="8"/>
        </w:numPr>
        <w:jc w:val="left"/>
        <w:rPr>
          <w:rFonts w:ascii="Times New Roman" w:hAnsi="Times New Roman"/>
        </w:rPr>
      </w:pPr>
      <w:r w:rsidRPr="00591DC6">
        <w:rPr>
          <w:rFonts w:ascii="Times New Roman" w:hAnsi="Times New Roman"/>
        </w:rPr>
        <w:t>Explore and evaluate the forensic tools and frameworks utilised in cybersecurity investigations.</w:t>
      </w:r>
    </w:p>
    <w:p w14:paraId="44F95B6E" w14:textId="77777777" w:rsidR="00B22312" w:rsidRPr="00591DC6" w:rsidRDefault="00B22312" w:rsidP="00B22312">
      <w:pPr>
        <w:jc w:val="left"/>
        <w:rPr>
          <w:rFonts w:ascii="Times New Roman" w:hAnsi="Times New Roman"/>
          <w:b/>
          <w:bCs/>
        </w:rPr>
      </w:pPr>
      <w:r w:rsidRPr="00591DC6">
        <w:rPr>
          <w:rFonts w:ascii="Times New Roman" w:hAnsi="Times New Roman"/>
          <w:b/>
          <w:bCs/>
        </w:rPr>
        <w:t>Propose Mitigation Strategies</w:t>
      </w:r>
    </w:p>
    <w:p w14:paraId="2D35684A" w14:textId="77777777" w:rsidR="00B22312" w:rsidRPr="00591DC6" w:rsidRDefault="00B22312" w:rsidP="006C56F0">
      <w:pPr>
        <w:pStyle w:val="ListParagraph"/>
        <w:numPr>
          <w:ilvl w:val="0"/>
          <w:numId w:val="9"/>
        </w:numPr>
        <w:jc w:val="left"/>
        <w:rPr>
          <w:rFonts w:ascii="Times New Roman" w:hAnsi="Times New Roman"/>
        </w:rPr>
      </w:pPr>
      <w:r w:rsidRPr="00591DC6">
        <w:rPr>
          <w:rFonts w:ascii="Times New Roman" w:hAnsi="Times New Roman"/>
        </w:rPr>
        <w:t>Implement robust strategies for incident response, detection, and prevention. Consider the importance of artificial intelligence, machine learning, and advanced security tools in enhancing our systems and practices.</w:t>
      </w:r>
    </w:p>
    <w:p w14:paraId="74EE9F18" w14:textId="77777777" w:rsidR="00B22312" w:rsidRPr="00591DC6" w:rsidRDefault="00B22312" w:rsidP="006C56F0">
      <w:pPr>
        <w:pStyle w:val="ListParagraph"/>
        <w:numPr>
          <w:ilvl w:val="0"/>
          <w:numId w:val="9"/>
        </w:numPr>
        <w:jc w:val="left"/>
        <w:rPr>
          <w:rFonts w:ascii="Times New Roman" w:hAnsi="Times New Roman"/>
        </w:rPr>
      </w:pPr>
      <w:r w:rsidRPr="00591DC6">
        <w:rPr>
          <w:rFonts w:ascii="Times New Roman" w:hAnsi="Times New Roman"/>
        </w:rPr>
        <w:t>Examine the impactful roles of AI, machine learning, and advanced security tools in shaping our digital future.</w:t>
      </w:r>
    </w:p>
    <w:p w14:paraId="2BBF1474" w14:textId="77777777" w:rsidR="00A978D0" w:rsidRDefault="00A978D0">
      <w:pPr>
        <w:spacing w:line="240" w:lineRule="auto"/>
        <w:jc w:val="left"/>
      </w:pPr>
      <w:r>
        <w:br w:type="page"/>
      </w:r>
    </w:p>
    <w:p w14:paraId="19B07CCC" w14:textId="2DF1A2EF" w:rsidR="00220E45" w:rsidRDefault="00220E45" w:rsidP="00F74EAF"/>
    <w:p w14:paraId="22B04AEB" w14:textId="77777777" w:rsidR="00F74EAF" w:rsidRDefault="00F74EAF" w:rsidP="00081B7F">
      <w:pPr>
        <w:pStyle w:val="Heading2"/>
        <w:numPr>
          <w:ilvl w:val="1"/>
          <w:numId w:val="2"/>
        </w:numPr>
      </w:pPr>
      <w:bookmarkStart w:id="53" w:name="_Toc202288059"/>
      <w:bookmarkStart w:id="54" w:name="_Toc266447527"/>
      <w:bookmarkStart w:id="55" w:name="_Toc204335679"/>
      <w:r>
        <w:t xml:space="preserve">Structure Of The </w:t>
      </w:r>
      <w:bookmarkEnd w:id="53"/>
      <w:r>
        <w:t>Project</w:t>
      </w:r>
      <w:bookmarkEnd w:id="54"/>
      <w:bookmarkEnd w:id="55"/>
    </w:p>
    <w:p w14:paraId="6036E4AC" w14:textId="77777777" w:rsidR="00F74EAF" w:rsidRDefault="00F74EAF" w:rsidP="00F74EAF"/>
    <w:p w14:paraId="54E86233" w14:textId="77777777" w:rsidR="00F74EAF" w:rsidRDefault="00F74EAF" w:rsidP="00F74EAF">
      <w:pPr>
        <w:rPr>
          <w:rFonts w:cs="Arial"/>
        </w:rPr>
      </w:pPr>
    </w:p>
    <w:p w14:paraId="720C1225" w14:textId="7A23595B" w:rsidR="00F74EAF" w:rsidRPr="00591DC6" w:rsidRDefault="00F74EAF" w:rsidP="00F74EAF">
      <w:pPr>
        <w:rPr>
          <w:rFonts w:ascii="Times New Roman" w:hAnsi="Times New Roman"/>
        </w:rPr>
      </w:pPr>
      <w:r w:rsidRPr="00591DC6">
        <w:rPr>
          <w:rFonts w:ascii="Times New Roman" w:hAnsi="Times New Roman"/>
          <w:b/>
        </w:rPr>
        <w:t>Chapter one</w:t>
      </w:r>
      <w:r w:rsidR="00C567B5" w:rsidRPr="00591DC6">
        <w:rPr>
          <w:rFonts w:ascii="Times New Roman" w:hAnsi="Times New Roman"/>
          <w:b/>
        </w:rPr>
        <w:t xml:space="preserve"> – Introduction: </w:t>
      </w:r>
      <w:r w:rsidR="004D693F" w:rsidRPr="00591DC6">
        <w:rPr>
          <w:rFonts w:ascii="Times New Roman" w:hAnsi="Times New Roman"/>
        </w:rPr>
        <w:t>This chapter outlines the background, aims, objectives, and significance of the research, emphasizing the critical nature of ransomware and the key questions this project will address.</w:t>
      </w:r>
    </w:p>
    <w:p w14:paraId="54210A8E" w14:textId="77777777" w:rsidR="00F74EAF" w:rsidRPr="00591DC6" w:rsidRDefault="00F74EAF" w:rsidP="00F74EAF">
      <w:pPr>
        <w:rPr>
          <w:rFonts w:ascii="Times New Roman" w:hAnsi="Times New Roman"/>
        </w:rPr>
      </w:pPr>
    </w:p>
    <w:p w14:paraId="129EBFD5" w14:textId="51991639" w:rsidR="00220E45" w:rsidRPr="00591DC6" w:rsidRDefault="00F74EAF" w:rsidP="00F74EAF">
      <w:pPr>
        <w:rPr>
          <w:rFonts w:ascii="Times New Roman" w:hAnsi="Times New Roman"/>
        </w:rPr>
      </w:pPr>
      <w:r w:rsidRPr="00591DC6">
        <w:rPr>
          <w:rFonts w:ascii="Times New Roman" w:hAnsi="Times New Roman"/>
          <w:b/>
        </w:rPr>
        <w:t>Chapter two</w:t>
      </w:r>
      <w:r w:rsidR="00C567B5" w:rsidRPr="00591DC6">
        <w:rPr>
          <w:rFonts w:ascii="Times New Roman" w:hAnsi="Times New Roman"/>
          <w:b/>
        </w:rPr>
        <w:t xml:space="preserve"> -</w:t>
      </w:r>
      <w:r w:rsidR="004F2446" w:rsidRPr="00591DC6">
        <w:rPr>
          <w:rFonts w:ascii="Times New Roman" w:hAnsi="Times New Roman"/>
        </w:rPr>
        <w:t xml:space="preserve"> </w:t>
      </w:r>
      <w:r w:rsidR="004F2446" w:rsidRPr="00591DC6">
        <w:rPr>
          <w:rFonts w:ascii="Times New Roman" w:hAnsi="Times New Roman"/>
          <w:b/>
          <w:bCs/>
        </w:rPr>
        <w:t>Literature Review and case studies</w:t>
      </w:r>
      <w:r w:rsidR="004F2446" w:rsidRPr="00591DC6">
        <w:rPr>
          <w:rFonts w:ascii="Times New Roman" w:hAnsi="Times New Roman"/>
        </w:rPr>
        <w:t xml:space="preserve">: </w:t>
      </w:r>
      <w:r w:rsidR="004D693F" w:rsidRPr="00591DC6">
        <w:rPr>
          <w:rFonts w:ascii="Times New Roman" w:hAnsi="Times New Roman"/>
        </w:rPr>
        <w:t xml:space="preserve"> This chapter reviews research on ransomware and includes case studies of WannaCry, Ryuk, and Colonial Pipeline to illustrate their real-world impacts and knowledge gaps.</w:t>
      </w:r>
    </w:p>
    <w:p w14:paraId="6F320479" w14:textId="77777777" w:rsidR="00220E45" w:rsidRPr="00591DC6" w:rsidRDefault="00220E45" w:rsidP="00F74EAF">
      <w:pPr>
        <w:rPr>
          <w:rFonts w:ascii="Times New Roman" w:hAnsi="Times New Roman"/>
          <w:b/>
        </w:rPr>
      </w:pPr>
    </w:p>
    <w:p w14:paraId="4C7C2B12" w14:textId="3EF8A632" w:rsidR="00F74EAF" w:rsidRPr="00591DC6" w:rsidRDefault="00F74EAF" w:rsidP="00F74EAF">
      <w:pPr>
        <w:rPr>
          <w:rFonts w:ascii="Times New Roman" w:hAnsi="Times New Roman"/>
          <w:bCs/>
        </w:rPr>
      </w:pPr>
      <w:r w:rsidRPr="00591DC6">
        <w:rPr>
          <w:rFonts w:ascii="Times New Roman" w:hAnsi="Times New Roman"/>
          <w:b/>
        </w:rPr>
        <w:t>Chapter three</w:t>
      </w:r>
      <w:r w:rsidR="004F2446" w:rsidRPr="00591DC6">
        <w:rPr>
          <w:rFonts w:ascii="Times New Roman" w:hAnsi="Times New Roman"/>
          <w:b/>
        </w:rPr>
        <w:t xml:space="preserve"> – Methodology</w:t>
      </w:r>
      <w:r w:rsidR="00C567B5" w:rsidRPr="00591DC6">
        <w:rPr>
          <w:rFonts w:ascii="Times New Roman" w:hAnsi="Times New Roman"/>
          <w:b/>
        </w:rPr>
        <w:t>:</w:t>
      </w:r>
      <w:r w:rsidR="002E3076" w:rsidRPr="00591DC6">
        <w:rPr>
          <w:rFonts w:ascii="Times New Roman" w:hAnsi="Times New Roman"/>
        </w:rPr>
        <w:t xml:space="preserve"> </w:t>
      </w:r>
      <w:r w:rsidR="002E3076" w:rsidRPr="00591DC6">
        <w:rPr>
          <w:rFonts w:ascii="Times New Roman" w:hAnsi="Times New Roman"/>
          <w:bCs/>
        </w:rPr>
        <w:t>This section outlines the research methodology, including the use of virtual machines, forensic tools, and the Research Onion framework. It briefly explains how data will be collected, analysed, and secured.</w:t>
      </w:r>
    </w:p>
    <w:p w14:paraId="796526EF" w14:textId="77777777" w:rsidR="002E3076" w:rsidRPr="00591DC6" w:rsidRDefault="002E3076" w:rsidP="00F74EAF">
      <w:pPr>
        <w:rPr>
          <w:rFonts w:ascii="Times New Roman" w:hAnsi="Times New Roman"/>
          <w:bCs/>
        </w:rPr>
      </w:pPr>
    </w:p>
    <w:p w14:paraId="528D33EB" w14:textId="2A880370" w:rsidR="00F74EAF" w:rsidRPr="00591DC6" w:rsidRDefault="00F74EAF" w:rsidP="00F74EAF">
      <w:pPr>
        <w:rPr>
          <w:rFonts w:ascii="Times New Roman" w:hAnsi="Times New Roman"/>
        </w:rPr>
      </w:pPr>
      <w:r w:rsidRPr="00591DC6">
        <w:rPr>
          <w:rFonts w:ascii="Times New Roman" w:hAnsi="Times New Roman"/>
          <w:b/>
        </w:rPr>
        <w:t>Chapter four</w:t>
      </w:r>
      <w:r w:rsidRPr="00591DC6">
        <w:rPr>
          <w:rFonts w:ascii="Times New Roman" w:hAnsi="Times New Roman"/>
        </w:rPr>
        <w:t xml:space="preserve"> </w:t>
      </w:r>
      <w:r w:rsidR="002E3076" w:rsidRPr="00591DC6">
        <w:rPr>
          <w:rFonts w:ascii="Times New Roman" w:hAnsi="Times New Roman"/>
        </w:rPr>
        <w:t xml:space="preserve">– </w:t>
      </w:r>
      <w:r w:rsidR="002E3076" w:rsidRPr="00591DC6">
        <w:rPr>
          <w:rFonts w:ascii="Times New Roman" w:hAnsi="Times New Roman"/>
          <w:b/>
          <w:bCs/>
        </w:rPr>
        <w:t>Results and Analysis</w:t>
      </w:r>
      <w:r w:rsidR="00C567B5" w:rsidRPr="00591DC6">
        <w:rPr>
          <w:rFonts w:ascii="Times New Roman" w:hAnsi="Times New Roman"/>
          <w:b/>
          <w:bCs/>
        </w:rPr>
        <w:t>:</w:t>
      </w:r>
      <w:r w:rsidR="00C567B5" w:rsidRPr="00591DC6">
        <w:rPr>
          <w:rFonts w:ascii="Times New Roman" w:hAnsi="Times New Roman"/>
        </w:rPr>
        <w:t xml:space="preserve"> This chapter presents the results of the simulated ransomware attack, including key forensic findings, system logs, and an evaluation of the tools and methods used.</w:t>
      </w:r>
    </w:p>
    <w:p w14:paraId="0E0DAB2C" w14:textId="77777777" w:rsidR="00F74EAF" w:rsidRPr="00591DC6" w:rsidRDefault="00F74EAF" w:rsidP="00F74EAF">
      <w:pPr>
        <w:rPr>
          <w:rFonts w:ascii="Times New Roman" w:hAnsi="Times New Roman"/>
        </w:rPr>
      </w:pPr>
    </w:p>
    <w:p w14:paraId="3D6C6092" w14:textId="23D23BBC" w:rsidR="00F74EAF" w:rsidRDefault="00F74EAF" w:rsidP="00F74EAF">
      <w:pPr>
        <w:rPr>
          <w:rFonts w:ascii="Times New Roman" w:hAnsi="Times New Roman"/>
        </w:rPr>
      </w:pPr>
      <w:r w:rsidRPr="00591DC6">
        <w:rPr>
          <w:rFonts w:ascii="Times New Roman" w:hAnsi="Times New Roman"/>
          <w:b/>
        </w:rPr>
        <w:t xml:space="preserve">Chapter </w:t>
      </w:r>
      <w:r w:rsidR="00C567B5" w:rsidRPr="00591DC6">
        <w:rPr>
          <w:rFonts w:ascii="Times New Roman" w:hAnsi="Times New Roman"/>
          <w:b/>
        </w:rPr>
        <w:t>five</w:t>
      </w:r>
      <w:r w:rsidR="00C567B5" w:rsidRPr="00591DC6">
        <w:rPr>
          <w:rFonts w:ascii="Times New Roman" w:hAnsi="Times New Roman"/>
        </w:rPr>
        <w:t xml:space="preserve"> -</w:t>
      </w:r>
      <w:r w:rsidR="00C567B5" w:rsidRPr="00591DC6">
        <w:rPr>
          <w:rFonts w:ascii="Times New Roman" w:hAnsi="Times New Roman"/>
          <w:b/>
          <w:bCs/>
        </w:rPr>
        <w:t xml:space="preserve"> Conclusion and Recommendations:</w:t>
      </w:r>
      <w:r w:rsidR="00C567B5" w:rsidRPr="00591DC6">
        <w:rPr>
          <w:rFonts w:ascii="Times New Roman" w:hAnsi="Times New Roman"/>
        </w:rPr>
        <w:t xml:space="preserve">  The final chapter outlines the key findings, reflects on the project's aims, and gives recommendations for organizations, forensic practitioners, and future research.</w:t>
      </w:r>
    </w:p>
    <w:p w14:paraId="05EFF2A6" w14:textId="613C6BA5" w:rsidR="00C3013B" w:rsidRDefault="00C3013B">
      <w:pPr>
        <w:spacing w:line="240" w:lineRule="auto"/>
        <w:jc w:val="left"/>
        <w:rPr>
          <w:rFonts w:ascii="Times New Roman" w:hAnsi="Times New Roman"/>
        </w:rPr>
      </w:pPr>
      <w:r>
        <w:rPr>
          <w:rFonts w:ascii="Times New Roman" w:hAnsi="Times New Roman"/>
        </w:rPr>
        <w:br w:type="page"/>
      </w:r>
    </w:p>
    <w:p w14:paraId="65FA929F" w14:textId="77777777" w:rsidR="00C3013B" w:rsidRPr="00591DC6" w:rsidRDefault="00C3013B" w:rsidP="00F74EAF">
      <w:pPr>
        <w:rPr>
          <w:rFonts w:ascii="Times New Roman" w:hAnsi="Times New Roman"/>
        </w:rPr>
      </w:pPr>
    </w:p>
    <w:p w14:paraId="01C1939D" w14:textId="77777777" w:rsidR="00F74EAF" w:rsidRDefault="00F74EAF" w:rsidP="00F74EAF">
      <w:pPr>
        <w:rPr>
          <w:rFonts w:cs="Arial"/>
          <w:b/>
        </w:rPr>
      </w:pPr>
    </w:p>
    <w:p w14:paraId="6C541F6F" w14:textId="77777777" w:rsidR="00C3013B" w:rsidRDefault="00C3013B" w:rsidP="00C3013B">
      <w:bookmarkStart w:id="56" w:name="_Toc121041584"/>
      <w:bookmarkStart w:id="57" w:name="_Toc202288061"/>
      <w:r>
        <w:t xml:space="preserve">Conclusion </w:t>
      </w:r>
    </w:p>
    <w:p w14:paraId="7246DFAE" w14:textId="77777777" w:rsidR="00C3013B" w:rsidRDefault="00C3013B" w:rsidP="00C3013B"/>
    <w:p w14:paraId="240007E1" w14:textId="77777777" w:rsidR="00C3013B" w:rsidRPr="00E41BAA" w:rsidRDefault="00C3013B" w:rsidP="00C3013B">
      <w:pPr>
        <w:rPr>
          <w:rFonts w:ascii="Times New Roman" w:hAnsi="Times New Roman"/>
        </w:rPr>
      </w:pPr>
      <w:r w:rsidRPr="00E41BAA">
        <w:rPr>
          <w:rFonts w:ascii="Times New Roman" w:hAnsi="Times New Roman"/>
        </w:rPr>
        <w:t>This chapter described the project's scope and objectives, focussing on the growing threat of ransomware and the necessity for a forensic investigative framework. It has established the motivation, described the study objectives, and defined the report structure. This lays the groundwork for the chapters that follow, which will go deeper into ransomware and forensic response.</w:t>
      </w:r>
    </w:p>
    <w:p w14:paraId="343C0AE6" w14:textId="77777777" w:rsidR="00256963" w:rsidRDefault="00B22312" w:rsidP="00256963">
      <w:pPr>
        <w:rPr>
          <w:rFonts w:cs="Arial"/>
        </w:rPr>
      </w:pPr>
      <w:r>
        <w:rPr>
          <w:rFonts w:cs="Arial"/>
        </w:rPr>
        <w:br w:type="page"/>
      </w:r>
    </w:p>
    <w:p w14:paraId="50602524" w14:textId="77777777" w:rsidR="00B1253D" w:rsidRDefault="00F74EAF" w:rsidP="00081B7F">
      <w:pPr>
        <w:pStyle w:val="Heading1"/>
      </w:pPr>
      <w:r>
        <w:lastRenderedPageBreak/>
        <w:t xml:space="preserve"> </w:t>
      </w:r>
      <w:bookmarkStart w:id="58" w:name="_Toc266447540"/>
      <w:bookmarkStart w:id="59" w:name="_Toc266447528"/>
      <w:bookmarkStart w:id="60" w:name="_Toc204335680"/>
      <w:r w:rsidR="00256963">
        <w:t xml:space="preserve">Chapter 2 - </w:t>
      </w:r>
      <w:bookmarkEnd w:id="58"/>
      <w:r w:rsidR="00256963" w:rsidRPr="00256963">
        <w:t xml:space="preserve">RESEARCH &amp; </w:t>
      </w:r>
      <w:r w:rsidR="00256963" w:rsidRPr="00256963">
        <w:rPr>
          <w:iCs/>
        </w:rPr>
        <w:t>REVIEW OF LITERATURE</w:t>
      </w:r>
      <w:bookmarkEnd w:id="60"/>
    </w:p>
    <w:p w14:paraId="137DBD68" w14:textId="77777777" w:rsidR="00B1253D" w:rsidRPr="00D234EA" w:rsidRDefault="00B1253D" w:rsidP="00B1253D"/>
    <w:p w14:paraId="4F3B9FB4" w14:textId="77777777" w:rsidR="00B1253D" w:rsidRPr="00CF5C36" w:rsidRDefault="00B1253D" w:rsidP="00081B7F">
      <w:pPr>
        <w:pStyle w:val="Heading2"/>
      </w:pPr>
      <w:bookmarkStart w:id="61" w:name="_Toc202288068"/>
      <w:bookmarkStart w:id="62" w:name="_Toc266447541"/>
      <w:r>
        <w:t xml:space="preserve"> </w:t>
      </w:r>
      <w:bookmarkStart w:id="63" w:name="_Toc204335681"/>
      <w:r w:rsidRPr="00CF5C36">
        <w:t>Introduction</w:t>
      </w:r>
      <w:bookmarkEnd w:id="61"/>
      <w:bookmarkEnd w:id="62"/>
      <w:bookmarkEnd w:id="63"/>
    </w:p>
    <w:p w14:paraId="3D6AA7B0" w14:textId="77777777" w:rsidR="00B1253D" w:rsidRPr="004D70A9" w:rsidRDefault="00B1253D" w:rsidP="00B1253D"/>
    <w:p w14:paraId="4A8B88F8" w14:textId="25BBDF82" w:rsidR="00B22312" w:rsidRPr="00591DC6" w:rsidRDefault="0030117B" w:rsidP="00E52CE1">
      <w:pPr>
        <w:pStyle w:val="ListParagraph"/>
        <w:ind w:left="0"/>
        <w:rPr>
          <w:rFonts w:ascii="Times New Roman" w:hAnsi="Times New Roman"/>
          <w:lang w:eastAsia="x-none"/>
        </w:rPr>
      </w:pPr>
      <w:r w:rsidRPr="00591DC6">
        <w:rPr>
          <w:rFonts w:ascii="Times New Roman" w:hAnsi="Times New Roman"/>
          <w:lang w:eastAsia="x-none"/>
        </w:rPr>
        <w:t>This chapter thoughtfully examines the landscape of ransomware from both technical and forensic perspectives. Its goal is to provide a critical analysis of the existing academic and professional literature concerning the development of ransomware, attack mechanisms, detection methods, and digital forensics. By identifying strengths, gaps, and emerging themes within this body of work, the review aims to provide valuable context for the case studies and methodologies that will be explored in the following chapters.</w:t>
      </w:r>
    </w:p>
    <w:p w14:paraId="4E7240DF" w14:textId="77777777" w:rsidR="00CF5C36" w:rsidRPr="00591DC6" w:rsidRDefault="00CF5C36" w:rsidP="00CF5C36">
      <w:pPr>
        <w:rPr>
          <w:rFonts w:ascii="Times New Roman" w:hAnsi="Times New Roman"/>
          <w:lang w:eastAsia="x-none"/>
        </w:rPr>
      </w:pPr>
      <w:bookmarkStart w:id="64" w:name="_Toc197970259"/>
    </w:p>
    <w:bookmarkEnd w:id="64"/>
    <w:p w14:paraId="75AE7113" w14:textId="1E8A8128" w:rsidR="00CF5C36" w:rsidRPr="00591DC6" w:rsidRDefault="00CF5C36" w:rsidP="00081B7F">
      <w:pPr>
        <w:pStyle w:val="Heading2"/>
      </w:pPr>
      <w:r w:rsidRPr="00591DC6">
        <w:rPr>
          <w:i/>
          <w:iCs/>
        </w:rPr>
        <w:t xml:space="preserve"> </w:t>
      </w:r>
      <w:bookmarkStart w:id="65" w:name="_Toc204335682"/>
      <w:r w:rsidRPr="00591DC6">
        <w:t>Understanding ransomware</w:t>
      </w:r>
      <w:bookmarkEnd w:id="65"/>
    </w:p>
    <w:p w14:paraId="455BAEF0" w14:textId="46E9E84F" w:rsidR="00CF5C36" w:rsidRPr="00591DC6" w:rsidRDefault="00D9572F" w:rsidP="0078301B">
      <w:pPr>
        <w:rPr>
          <w:rFonts w:ascii="Times New Roman" w:hAnsi="Times New Roman"/>
          <w:color w:val="000000"/>
          <w:lang w:eastAsia="x-none"/>
        </w:rPr>
      </w:pPr>
      <w:r w:rsidRPr="00591DC6">
        <w:rPr>
          <w:rFonts w:ascii="Times New Roman" w:hAnsi="Times New Roman"/>
          <w:color w:val="000000"/>
          <w:lang w:eastAsia="x-none"/>
        </w:rPr>
        <w:t>Ransomware is a highly dangerous form of malicious software that effectively denies access to systems or data until a ransom is paid</w:t>
      </w:r>
      <w:r w:rsidR="0008429B">
        <w:rPr>
          <w:rFonts w:ascii="Times New Roman" w:hAnsi="Times New Roman"/>
          <w:color w:val="000000"/>
          <w:lang w:eastAsia="x-none"/>
        </w:rPr>
        <w:t xml:space="preserve"> </w:t>
      </w:r>
      <w:sdt>
        <w:sdtPr>
          <w:rPr>
            <w:rFonts w:ascii="Times New Roman" w:hAnsi="Times New Roman"/>
            <w:color w:val="000000"/>
            <w:highlight w:val="white"/>
            <w:lang w:eastAsia="x-none"/>
          </w:rPr>
          <w:alias w:val="Citation"/>
          <w:tag w:val="{&quot;referencesIds&quot;:[&quot;doc:68833485259f8d0f5de01593&quot;],&quot;referencesOptions&quot;:{&quot;doc:68833485259f8d0f5de015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6210658"/>
          <w:placeholder>
            <w:docPart w:val="44399B36254C403BA1FB7E6F25390A7E"/>
          </w:placeholder>
        </w:sdtPr>
        <w:sdtContent>
          <w:r w:rsidR="00200040">
            <w:rPr>
              <w:color w:val="000000"/>
            </w:rPr>
            <w:t>[1]</w:t>
          </w:r>
        </w:sdtContent>
      </w:sdt>
      <w:r w:rsidRPr="00591DC6">
        <w:rPr>
          <w:rFonts w:ascii="Times New Roman" w:hAnsi="Times New Roman"/>
          <w:color w:val="000000"/>
          <w:lang w:eastAsia="x-none"/>
        </w:rPr>
        <w:t xml:space="preserve">. Unlike traditional viruses, ransomware employs robust encryption to lock files or systems and invariably demands payment in cryptocurrency to ensure anonymity. As highlighted by </w:t>
      </w:r>
      <w:proofErr w:type="spellStart"/>
      <w:r w:rsidRPr="00591DC6">
        <w:rPr>
          <w:rFonts w:ascii="Times New Roman" w:hAnsi="Times New Roman"/>
          <w:color w:val="000000"/>
          <w:lang w:eastAsia="x-none"/>
        </w:rPr>
        <w:t>Kharraz</w:t>
      </w:r>
      <w:proofErr w:type="spellEnd"/>
      <w:r w:rsidRPr="00591DC6">
        <w:rPr>
          <w:rFonts w:ascii="Times New Roman" w:hAnsi="Times New Roman"/>
          <w:color w:val="000000"/>
          <w:lang w:eastAsia="x-none"/>
        </w:rPr>
        <w:t xml:space="preserve"> et al. (2015), ransomware attacks have significantly evolved; they have moved from basic screen lockers to advanced crypto ransomware, which poses a serious threat by compromising enterprise networks through multiple attack vectors.</w:t>
      </w:r>
    </w:p>
    <w:p w14:paraId="1610D567" w14:textId="77777777" w:rsidR="00D9572F" w:rsidRPr="00591DC6" w:rsidRDefault="00D9572F" w:rsidP="00B22312">
      <w:pPr>
        <w:rPr>
          <w:rFonts w:ascii="Times New Roman" w:hAnsi="Times New Roman"/>
          <w:color w:val="000000"/>
          <w:lang w:eastAsia="x-none"/>
        </w:rPr>
      </w:pPr>
    </w:p>
    <w:p w14:paraId="4F783C81" w14:textId="02DEBC87" w:rsidR="00D9572F" w:rsidRPr="00E52CE1" w:rsidRDefault="00D9572F" w:rsidP="00B22312">
      <w:pPr>
        <w:rPr>
          <w:rFonts w:cs="Arial"/>
          <w:color w:val="000000"/>
          <w:lang w:eastAsia="x-none"/>
        </w:rPr>
      </w:pPr>
      <w:r w:rsidRPr="00591DC6">
        <w:rPr>
          <w:rFonts w:ascii="Times New Roman" w:hAnsi="Times New Roman"/>
          <w:color w:val="000000"/>
          <w:lang w:eastAsia="x-none"/>
        </w:rPr>
        <w:t xml:space="preserve">Recent ransomware strains like </w:t>
      </w:r>
      <w:proofErr w:type="spellStart"/>
      <w:r w:rsidRPr="00591DC6">
        <w:rPr>
          <w:rFonts w:ascii="Times New Roman" w:hAnsi="Times New Roman"/>
          <w:color w:val="000000"/>
          <w:lang w:eastAsia="x-none"/>
        </w:rPr>
        <w:t>LockBit</w:t>
      </w:r>
      <w:proofErr w:type="spellEnd"/>
      <w:r w:rsidR="001E493E">
        <w:rPr>
          <w:rFonts w:ascii="Times New Roman" w:hAnsi="Times New Roman"/>
          <w:color w:val="000000"/>
          <w:lang w:eastAsia="x-none"/>
        </w:rPr>
        <w:t xml:space="preserve"> </w:t>
      </w:r>
      <w:sdt>
        <w:sdtPr>
          <w:rPr>
            <w:rFonts w:ascii="Times New Roman" w:hAnsi="Times New Roman"/>
            <w:color w:val="000000"/>
            <w:highlight w:val="white"/>
            <w:lang w:eastAsia="x-none"/>
          </w:rPr>
          <w:alias w:val="Citation"/>
          <w:tag w:val="{&quot;referencesIds&quot;:[&quot;doc:688338a8b1df642a155533a4&quot;],&quot;referencesOptions&quot;:{&quot;doc:688338a8b1df642a155533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9679420"/>
          <w:placeholder>
            <w:docPart w:val="59D52E5964FA4AAEBFBF60613F7F5589"/>
          </w:placeholder>
        </w:sdtPr>
        <w:sdtContent>
          <w:r w:rsidR="00200040">
            <w:rPr>
              <w:color w:val="000000"/>
            </w:rPr>
            <w:t>[2]</w:t>
          </w:r>
        </w:sdtContent>
      </w:sdt>
      <w:r w:rsidRPr="00591DC6">
        <w:rPr>
          <w:rFonts w:ascii="Times New Roman" w:hAnsi="Times New Roman"/>
          <w:color w:val="000000"/>
          <w:lang w:eastAsia="x-none"/>
        </w:rPr>
        <w:t xml:space="preserve">, </w:t>
      </w:r>
      <w:proofErr w:type="spellStart"/>
      <w:r w:rsidRPr="00591DC6">
        <w:rPr>
          <w:rFonts w:ascii="Times New Roman" w:hAnsi="Times New Roman"/>
          <w:color w:val="000000"/>
          <w:lang w:eastAsia="x-none"/>
        </w:rPr>
        <w:t>BlackCat</w:t>
      </w:r>
      <w:proofErr w:type="spellEnd"/>
      <w:r w:rsidR="00BE0B03">
        <w:rPr>
          <w:rFonts w:ascii="Times New Roman" w:hAnsi="Times New Roman"/>
          <w:color w:val="000000"/>
          <w:lang w:eastAsia="x-none"/>
        </w:rPr>
        <w:t xml:space="preserve"> </w:t>
      </w:r>
      <w:sdt>
        <w:sdtPr>
          <w:rPr>
            <w:rFonts w:ascii="Times New Roman" w:hAnsi="Times New Roman"/>
            <w:color w:val="000000"/>
            <w:highlight w:val="white"/>
            <w:lang w:eastAsia="x-none"/>
          </w:rPr>
          <w:alias w:val="Citation"/>
          <w:tag w:val="{&quot;referencesIds&quot;:[&quot;doc:688339a68342e108f80b5eb0&quot;],&quot;referencesOptions&quot;:{&quot;doc:688339a68342e108f80b5e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5444132"/>
          <w:placeholder>
            <w:docPart w:val="5287A4087C58401B85FE8925C8D2B788"/>
          </w:placeholder>
        </w:sdtPr>
        <w:sdtContent>
          <w:r w:rsidR="00200040">
            <w:rPr>
              <w:color w:val="000000"/>
            </w:rPr>
            <w:t>[3]</w:t>
          </w:r>
        </w:sdtContent>
      </w:sdt>
      <w:r w:rsidRPr="00591DC6">
        <w:rPr>
          <w:rFonts w:ascii="Times New Roman" w:hAnsi="Times New Roman"/>
          <w:color w:val="000000"/>
          <w:lang w:eastAsia="x-none"/>
        </w:rPr>
        <w:t>, and Hive exhibit advanced modular designs and increasingly sophisticated "double extortion" strategies that involve data exfiltration. This evolution signifies a shift from opportunistic attacks to targeted ransomware-as-a-service (RaaS) business models (Sharma et al., 2022</w:t>
      </w:r>
      <w:r w:rsidRPr="00E52CE1">
        <w:rPr>
          <w:rFonts w:cs="Arial"/>
          <w:color w:val="000000"/>
          <w:lang w:eastAsia="x-none"/>
        </w:rPr>
        <w:t>).</w:t>
      </w:r>
    </w:p>
    <w:p w14:paraId="6D0D6708" w14:textId="63F73455" w:rsidR="00D9572F" w:rsidRDefault="00D9572F">
      <w:pPr>
        <w:spacing w:line="240" w:lineRule="auto"/>
        <w:jc w:val="left"/>
        <w:rPr>
          <w:rFonts w:cs="Arial"/>
          <w:color w:val="000000"/>
          <w:lang w:eastAsia="x-none"/>
        </w:rPr>
      </w:pPr>
      <w:r>
        <w:rPr>
          <w:rFonts w:cs="Arial"/>
          <w:color w:val="000000"/>
          <w:lang w:eastAsia="x-none"/>
        </w:rPr>
        <w:br w:type="page"/>
      </w:r>
    </w:p>
    <w:p w14:paraId="1D9F9791" w14:textId="77777777" w:rsidR="00B22312" w:rsidRDefault="00B22312" w:rsidP="00B22312">
      <w:pPr>
        <w:rPr>
          <w:rFonts w:cs="Arial"/>
          <w:color w:val="000000"/>
          <w:lang w:eastAsia="x-none"/>
        </w:rPr>
      </w:pPr>
    </w:p>
    <w:p w14:paraId="36368815" w14:textId="288F3A6B" w:rsidR="00B22312" w:rsidRPr="00CF5C36" w:rsidRDefault="00D9572F" w:rsidP="00081B7F">
      <w:pPr>
        <w:pStyle w:val="Heading2"/>
      </w:pPr>
      <w:bookmarkStart w:id="66" w:name="_Toc204335683"/>
      <w:r>
        <w:t>Attack Vectors and Techniques</w:t>
      </w:r>
      <w:bookmarkEnd w:id="66"/>
    </w:p>
    <w:p w14:paraId="650F4FF0" w14:textId="77777777" w:rsidR="00B22312" w:rsidRPr="00DD25D0" w:rsidRDefault="00B22312" w:rsidP="00B22312">
      <w:pPr>
        <w:rPr>
          <w:lang w:eastAsia="x-none"/>
        </w:rPr>
      </w:pPr>
    </w:p>
    <w:p w14:paraId="6AFA5053" w14:textId="77777777" w:rsidR="00D9572F" w:rsidRPr="00591DC6" w:rsidRDefault="00D9572F" w:rsidP="00FB414A">
      <w:pPr>
        <w:jc w:val="left"/>
        <w:rPr>
          <w:rFonts w:ascii="Times New Roman" w:hAnsi="Times New Roman"/>
        </w:rPr>
      </w:pPr>
      <w:r w:rsidRPr="00591DC6">
        <w:rPr>
          <w:rFonts w:ascii="Times New Roman" w:hAnsi="Times New Roman"/>
        </w:rPr>
        <w:t>Ransomware actors typically exploit several common infection vectors:</w:t>
      </w:r>
    </w:p>
    <w:p w14:paraId="3577160C" w14:textId="77777777" w:rsidR="00D9572F" w:rsidRPr="00591DC6" w:rsidRDefault="00D9572F" w:rsidP="00FB414A">
      <w:pPr>
        <w:jc w:val="left"/>
        <w:rPr>
          <w:rFonts w:ascii="Times New Roman" w:hAnsi="Times New Roman"/>
        </w:rPr>
      </w:pPr>
    </w:p>
    <w:p w14:paraId="66AB3FF8" w14:textId="3101888F" w:rsidR="0095353D" w:rsidRPr="00591DC6" w:rsidRDefault="00D9572F" w:rsidP="00FB414A">
      <w:pPr>
        <w:pStyle w:val="ListParagraph"/>
        <w:numPr>
          <w:ilvl w:val="0"/>
          <w:numId w:val="23"/>
        </w:numPr>
        <w:jc w:val="left"/>
        <w:rPr>
          <w:rFonts w:ascii="Times New Roman" w:hAnsi="Times New Roman"/>
        </w:rPr>
      </w:pPr>
      <w:r w:rsidRPr="00591DC6">
        <w:rPr>
          <w:rFonts w:ascii="Times New Roman" w:hAnsi="Times New Roman"/>
        </w:rPr>
        <w:t xml:space="preserve">Phishing Emails: </w:t>
      </w:r>
      <w:r w:rsidR="0095353D" w:rsidRPr="00591DC6">
        <w:rPr>
          <w:rFonts w:ascii="Times New Roman" w:hAnsi="Times New Roman"/>
        </w:rPr>
        <w:t>Social engineering remains the main delivery method, tricking users into executing malicious attachments (NCSC, 2022)</w:t>
      </w:r>
      <w:r w:rsidR="00AE6EBC">
        <w:rPr>
          <w:rFonts w:ascii="Times New Roman" w:hAnsi="Times New Roman"/>
        </w:rPr>
        <w:t xml:space="preserve"> </w:t>
      </w:r>
      <w:sdt>
        <w:sdtPr>
          <w:rPr>
            <w:rFonts w:ascii="Times New Roman" w:hAnsi="Times New Roman"/>
            <w:color w:val="000000"/>
            <w:highlight w:val="white"/>
          </w:rPr>
          <w:alias w:val="Citation"/>
          <w:tag w:val="{&quot;referencesIds&quot;:[&quot;doc:6883263eda65f616053e2078&quot;],&quot;referencesOptions&quot;:{&quot;doc:6883263eda65f616053e20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4381154"/>
          <w:placeholder>
            <w:docPart w:val="2709D7E4A35641169E275F887DC3E031"/>
          </w:placeholder>
        </w:sdtPr>
        <w:sdtContent>
          <w:r w:rsidR="00200040">
            <w:rPr>
              <w:color w:val="000000"/>
            </w:rPr>
            <w:t>[4]</w:t>
          </w:r>
        </w:sdtContent>
      </w:sdt>
      <w:r w:rsidR="0095353D" w:rsidRPr="00591DC6">
        <w:rPr>
          <w:rFonts w:ascii="Times New Roman" w:hAnsi="Times New Roman"/>
        </w:rPr>
        <w:t>.</w:t>
      </w:r>
    </w:p>
    <w:p w14:paraId="5AABE4D3" w14:textId="67A11F99" w:rsidR="0095353D" w:rsidRPr="00591DC6" w:rsidRDefault="0095353D" w:rsidP="00FB414A">
      <w:pPr>
        <w:pStyle w:val="ListParagraph"/>
        <w:numPr>
          <w:ilvl w:val="0"/>
          <w:numId w:val="23"/>
        </w:numPr>
        <w:jc w:val="left"/>
        <w:rPr>
          <w:rFonts w:ascii="Times New Roman" w:hAnsi="Times New Roman"/>
        </w:rPr>
      </w:pPr>
      <w:r w:rsidRPr="00591DC6">
        <w:rPr>
          <w:rFonts w:ascii="Times New Roman" w:hAnsi="Times New Roman"/>
        </w:rPr>
        <w:t xml:space="preserve">Remote Desktop Protocol (RDP) Frequently </w:t>
      </w:r>
      <w:r w:rsidR="00C63937" w:rsidRPr="00591DC6">
        <w:rPr>
          <w:rFonts w:ascii="Times New Roman" w:hAnsi="Times New Roman"/>
        </w:rPr>
        <w:t>targeted due</w:t>
      </w:r>
      <w:r w:rsidRPr="00591DC6">
        <w:rPr>
          <w:rFonts w:ascii="Times New Roman" w:hAnsi="Times New Roman"/>
        </w:rPr>
        <w:t xml:space="preserve"> to compromised credentials or unpatched vulnerabilities.</w:t>
      </w:r>
    </w:p>
    <w:p w14:paraId="2692C1B7" w14:textId="28E341A0" w:rsidR="0095353D" w:rsidRPr="00591DC6" w:rsidRDefault="0095353D" w:rsidP="00FB414A">
      <w:pPr>
        <w:pStyle w:val="ListParagraph"/>
        <w:numPr>
          <w:ilvl w:val="0"/>
          <w:numId w:val="23"/>
        </w:numPr>
        <w:jc w:val="left"/>
        <w:rPr>
          <w:rFonts w:ascii="Times New Roman" w:hAnsi="Times New Roman"/>
        </w:rPr>
      </w:pPr>
      <w:r w:rsidRPr="00591DC6">
        <w:rPr>
          <w:rFonts w:ascii="Times New Roman" w:hAnsi="Times New Roman"/>
        </w:rPr>
        <w:t xml:space="preserve">Public facing systems: Eternal-Blue </w:t>
      </w:r>
      <w:r w:rsidR="00C63937" w:rsidRPr="00591DC6">
        <w:rPr>
          <w:rFonts w:ascii="Times New Roman" w:hAnsi="Times New Roman"/>
        </w:rPr>
        <w:t>(used</w:t>
      </w:r>
      <w:r w:rsidRPr="00591DC6">
        <w:rPr>
          <w:rFonts w:ascii="Times New Roman" w:hAnsi="Times New Roman"/>
        </w:rPr>
        <w:t xml:space="preserve"> in 2017 WannaCry </w:t>
      </w:r>
      <w:r w:rsidR="00C63937" w:rsidRPr="00591DC6">
        <w:rPr>
          <w:rFonts w:ascii="Times New Roman" w:hAnsi="Times New Roman"/>
        </w:rPr>
        <w:t>Hack)</w:t>
      </w:r>
      <w:r w:rsidRPr="00591DC6">
        <w:rPr>
          <w:rFonts w:ascii="Times New Roman" w:hAnsi="Times New Roman"/>
        </w:rPr>
        <w:t xml:space="preserve"> this targeted SMBv1</w:t>
      </w:r>
    </w:p>
    <w:p w14:paraId="7BF12B13" w14:textId="77777777" w:rsidR="00AB741A" w:rsidRPr="00591DC6" w:rsidRDefault="00AB741A" w:rsidP="00FB414A">
      <w:pPr>
        <w:pStyle w:val="ListParagraph"/>
        <w:jc w:val="left"/>
        <w:rPr>
          <w:rFonts w:ascii="Times New Roman" w:hAnsi="Times New Roman"/>
        </w:rPr>
      </w:pPr>
    </w:p>
    <w:p w14:paraId="27255B6B" w14:textId="7D05F0A2" w:rsidR="00CF5C36" w:rsidRPr="00591DC6" w:rsidRDefault="00AB741A" w:rsidP="00FB414A">
      <w:pPr>
        <w:jc w:val="left"/>
        <w:rPr>
          <w:rFonts w:ascii="Times New Roman" w:hAnsi="Times New Roman"/>
        </w:rPr>
      </w:pPr>
      <w:r w:rsidRPr="00591DC6">
        <w:rPr>
          <w:rFonts w:ascii="Times New Roman" w:hAnsi="Times New Roman"/>
        </w:rPr>
        <w:t>Ransomware often utilises "living-off-the-land</w:t>
      </w:r>
      <w:r w:rsidR="00636C54">
        <w:rPr>
          <w:rFonts w:ascii="Times New Roman" w:hAnsi="Times New Roman"/>
        </w:rPr>
        <w:t xml:space="preserve"> </w:t>
      </w:r>
      <w:sdt>
        <w:sdtPr>
          <w:rPr>
            <w:rFonts w:ascii="Times New Roman" w:hAnsi="Times New Roman"/>
            <w:color w:val="000000"/>
            <w:highlight w:val="white"/>
          </w:rPr>
          <w:alias w:val="Citation"/>
          <w:tag w:val="{&quot;referencesIds&quot;:[&quot;doc:68833ac02c10451c55a51070&quot;],&quot;referencesOptions&quot;:{&quot;doc:68833ac02c10451c55a510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8319916"/>
          <w:placeholder>
            <w:docPart w:val="A6F51131CF2B42F4A2DD1B27FD2D937A"/>
          </w:placeholder>
        </w:sdtPr>
        <w:sdtContent>
          <w:r w:rsidR="00200040">
            <w:rPr>
              <w:color w:val="000000"/>
            </w:rPr>
            <w:t>[5]</w:t>
          </w:r>
        </w:sdtContent>
      </w:sdt>
      <w:r w:rsidRPr="00591DC6">
        <w:rPr>
          <w:rFonts w:ascii="Times New Roman" w:hAnsi="Times New Roman"/>
        </w:rPr>
        <w:t>" binaries (</w:t>
      </w:r>
      <w:proofErr w:type="spellStart"/>
      <w:r w:rsidRPr="00591DC6">
        <w:rPr>
          <w:rFonts w:ascii="Times New Roman" w:hAnsi="Times New Roman"/>
        </w:rPr>
        <w:t>LOLBins</w:t>
      </w:r>
      <w:proofErr w:type="spellEnd"/>
      <w:r w:rsidRPr="00591DC6">
        <w:rPr>
          <w:rFonts w:ascii="Times New Roman" w:hAnsi="Times New Roman"/>
        </w:rPr>
        <w:t xml:space="preserve">) like PowerShell, WMIC, and </w:t>
      </w:r>
      <w:proofErr w:type="spellStart"/>
      <w:r w:rsidRPr="00591DC6">
        <w:rPr>
          <w:rFonts w:ascii="Times New Roman" w:hAnsi="Times New Roman"/>
        </w:rPr>
        <w:t>PsExec</w:t>
      </w:r>
      <w:proofErr w:type="spellEnd"/>
      <w:r w:rsidRPr="00591DC6">
        <w:rPr>
          <w:rFonts w:ascii="Times New Roman" w:hAnsi="Times New Roman"/>
        </w:rPr>
        <w:t xml:space="preserve"> to evade detection. This highlights the effectiveness of behavioural analysis and forensic techniques compared to traditional signature-based antivirus systems </w:t>
      </w:r>
      <w:proofErr w:type="spellStart"/>
      <w:r w:rsidRPr="00591DC6">
        <w:rPr>
          <w:rFonts w:ascii="Times New Roman" w:hAnsi="Times New Roman"/>
        </w:rPr>
        <w:t>Alasmary</w:t>
      </w:r>
      <w:proofErr w:type="spellEnd"/>
      <w:r w:rsidRPr="00591DC6">
        <w:rPr>
          <w:rFonts w:ascii="Times New Roman" w:hAnsi="Times New Roman"/>
        </w:rPr>
        <w:t xml:space="preserve"> et al 2021.</w:t>
      </w:r>
    </w:p>
    <w:p w14:paraId="6EF36C61" w14:textId="77777777" w:rsidR="00CF5C36" w:rsidRPr="00591DC6" w:rsidRDefault="00CF5C36" w:rsidP="00FB414A">
      <w:pPr>
        <w:rPr>
          <w:rFonts w:ascii="Times New Roman" w:hAnsi="Times New Roman"/>
          <w:color w:val="000000"/>
          <w:lang w:eastAsia="x-none"/>
        </w:rPr>
      </w:pPr>
    </w:p>
    <w:p w14:paraId="7849F276" w14:textId="0FD15C19" w:rsidR="00B22312" w:rsidRPr="00591DC6" w:rsidRDefault="002E3616" w:rsidP="00081B7F">
      <w:pPr>
        <w:pStyle w:val="Heading2"/>
      </w:pPr>
      <w:bookmarkStart w:id="67" w:name="_Toc204335684"/>
      <w:r w:rsidRPr="00591DC6">
        <w:t xml:space="preserve">Anti-ransomware and </w:t>
      </w:r>
      <w:r w:rsidR="00203EFF" w:rsidRPr="00591DC6">
        <w:t>forensic techniques</w:t>
      </w:r>
      <w:bookmarkEnd w:id="67"/>
    </w:p>
    <w:p w14:paraId="068731B6" w14:textId="096FD50D" w:rsidR="001A6876" w:rsidRPr="00591DC6" w:rsidRDefault="006C40D8" w:rsidP="00FB414A">
      <w:pPr>
        <w:rPr>
          <w:rFonts w:ascii="Times New Roman" w:hAnsi="Times New Roman"/>
        </w:rPr>
      </w:pPr>
      <w:r w:rsidRPr="00591DC6">
        <w:rPr>
          <w:rFonts w:ascii="Times New Roman" w:hAnsi="Times New Roman"/>
        </w:rPr>
        <w:t>Digital forensics is vital for incident response and post-breach investigations</w:t>
      </w:r>
      <w:r w:rsidR="00156BFD">
        <w:rPr>
          <w:rFonts w:ascii="Times New Roman" w:hAnsi="Times New Roman"/>
        </w:rPr>
        <w:t xml:space="preserve"> </w:t>
      </w:r>
      <w:sdt>
        <w:sdtPr>
          <w:rPr>
            <w:rFonts w:ascii="Times New Roman" w:hAnsi="Times New Roman"/>
            <w:color w:val="000000"/>
            <w:highlight w:val="white"/>
          </w:rPr>
          <w:alias w:val="Citation"/>
          <w:tag w:val="{&quot;referencesIds&quot;:[&quot;doc:68833bd68342e108f80b5ebd&quot;],&quot;referencesOptions&quot;:{&quot;doc:68833bd68342e108f80b5e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5309752"/>
          <w:placeholder>
            <w:docPart w:val="58356302772B4AF7A2811FD39D06FABE"/>
          </w:placeholder>
        </w:sdtPr>
        <w:sdtContent>
          <w:r w:rsidR="00200040">
            <w:rPr>
              <w:color w:val="000000"/>
            </w:rPr>
            <w:t>[6]</w:t>
          </w:r>
        </w:sdtContent>
      </w:sdt>
      <w:r w:rsidRPr="00591DC6">
        <w:rPr>
          <w:rFonts w:ascii="Times New Roman" w:hAnsi="Times New Roman"/>
        </w:rPr>
        <w:t>. Tools like Volatility assist in memory forensics, FTK Imager is used for disk imaging, and Wireshark captures network traffic. Together, these tools provide essential insights for understanding and addressing security incidents</w:t>
      </w:r>
      <w:r w:rsidR="00C8342C" w:rsidRPr="00591DC6">
        <w:rPr>
          <w:rFonts w:ascii="Times New Roman" w:hAnsi="Times New Roman"/>
        </w:rPr>
        <w:t xml:space="preserve"> and this allows investigators to:</w:t>
      </w:r>
    </w:p>
    <w:p w14:paraId="5123F222" w14:textId="77777777" w:rsidR="001A6876" w:rsidRPr="00591DC6" w:rsidRDefault="001A6876" w:rsidP="00FB414A">
      <w:pPr>
        <w:rPr>
          <w:rFonts w:ascii="Times New Roman" w:hAnsi="Times New Roman"/>
        </w:rPr>
      </w:pPr>
    </w:p>
    <w:p w14:paraId="62D42148" w14:textId="61F8DE3B" w:rsidR="001A6876" w:rsidRPr="00591DC6" w:rsidRDefault="001A6876" w:rsidP="00FB414A">
      <w:pPr>
        <w:pStyle w:val="ListParagraph"/>
        <w:numPr>
          <w:ilvl w:val="0"/>
          <w:numId w:val="24"/>
        </w:numPr>
        <w:rPr>
          <w:rFonts w:ascii="Times New Roman" w:hAnsi="Times New Roman"/>
        </w:rPr>
      </w:pPr>
      <w:r w:rsidRPr="00591DC6">
        <w:rPr>
          <w:rFonts w:ascii="Times New Roman" w:hAnsi="Times New Roman"/>
        </w:rPr>
        <w:t>Reconst</w:t>
      </w:r>
      <w:r w:rsidR="00153027" w:rsidRPr="00591DC6">
        <w:rPr>
          <w:rFonts w:ascii="Times New Roman" w:hAnsi="Times New Roman"/>
        </w:rPr>
        <w:t>ruct attacker in RAM behaviour</w:t>
      </w:r>
    </w:p>
    <w:p w14:paraId="7902F6A0" w14:textId="33DED2E4" w:rsidR="00153027" w:rsidRPr="00591DC6" w:rsidRDefault="00153027" w:rsidP="00FB414A">
      <w:pPr>
        <w:pStyle w:val="ListParagraph"/>
        <w:numPr>
          <w:ilvl w:val="0"/>
          <w:numId w:val="24"/>
        </w:numPr>
        <w:rPr>
          <w:rFonts w:ascii="Times New Roman" w:hAnsi="Times New Roman"/>
        </w:rPr>
      </w:pPr>
      <w:r w:rsidRPr="00591DC6">
        <w:rPr>
          <w:rFonts w:ascii="Times New Roman" w:hAnsi="Times New Roman"/>
        </w:rPr>
        <w:t>Identify malware a</w:t>
      </w:r>
      <w:r w:rsidR="00FE4BD0" w:rsidRPr="00591DC6">
        <w:rPr>
          <w:rFonts w:ascii="Times New Roman" w:hAnsi="Times New Roman"/>
        </w:rPr>
        <w:t>rtefacts in RAM or logs</w:t>
      </w:r>
    </w:p>
    <w:p w14:paraId="600639D3" w14:textId="6E64257B" w:rsidR="00FE4BD0" w:rsidRPr="00591DC6" w:rsidRDefault="00FE4BD0" w:rsidP="00FB414A">
      <w:pPr>
        <w:pStyle w:val="ListParagraph"/>
        <w:numPr>
          <w:ilvl w:val="0"/>
          <w:numId w:val="24"/>
        </w:numPr>
        <w:rPr>
          <w:rFonts w:ascii="Times New Roman" w:hAnsi="Times New Roman"/>
        </w:rPr>
      </w:pPr>
      <w:r w:rsidRPr="00591DC6">
        <w:rPr>
          <w:rFonts w:ascii="Times New Roman" w:hAnsi="Times New Roman"/>
        </w:rPr>
        <w:t>Trace encryption routines and ex</w:t>
      </w:r>
      <w:r w:rsidR="0029612B" w:rsidRPr="00591DC6">
        <w:rPr>
          <w:rFonts w:ascii="Times New Roman" w:hAnsi="Times New Roman"/>
        </w:rPr>
        <w:t>filtration paths</w:t>
      </w:r>
    </w:p>
    <w:p w14:paraId="5A5E7C73" w14:textId="5C98D2C3" w:rsidR="007A3CFC" w:rsidRPr="00591DC6" w:rsidRDefault="007A3CFC" w:rsidP="00FB414A">
      <w:pPr>
        <w:rPr>
          <w:rFonts w:ascii="Times New Roman" w:hAnsi="Times New Roman"/>
        </w:rPr>
      </w:pPr>
      <w:r w:rsidRPr="00591DC6">
        <w:rPr>
          <w:rFonts w:ascii="Times New Roman" w:hAnsi="Times New Roman"/>
        </w:rPr>
        <w:t>Signature-based tools like antivirus programs can detect known malware, but advanced ransomware often evades them. Therefore, memory forensics and behaviour-based detection are recommended.</w:t>
      </w:r>
    </w:p>
    <w:p w14:paraId="2A9FE5E2" w14:textId="443898AB" w:rsidR="007A3CFC" w:rsidRPr="00591DC6" w:rsidRDefault="00B558A5" w:rsidP="00FB414A">
      <w:pPr>
        <w:rPr>
          <w:rFonts w:ascii="Times New Roman" w:hAnsi="Times New Roman"/>
        </w:rPr>
      </w:pPr>
      <w:r>
        <w:rPr>
          <w:rFonts w:ascii="Times New Roman" w:hAnsi="Times New Roman"/>
        </w:rPr>
        <w:t xml:space="preserve"> </w:t>
      </w:r>
      <w:r w:rsidR="004844FA">
        <w:rPr>
          <w:rFonts w:ascii="Times New Roman" w:hAnsi="Times New Roman"/>
        </w:rPr>
        <w:t xml:space="preserve">According to </w:t>
      </w:r>
      <w:r w:rsidR="00CC4A25" w:rsidRPr="00591DC6">
        <w:rPr>
          <w:rFonts w:ascii="Times New Roman" w:hAnsi="Times New Roman"/>
        </w:rPr>
        <w:t>Sharma and Huang (2021) claim that forensic analysis is usually reactive, with organi</w:t>
      </w:r>
      <w:r w:rsidR="00CF3597" w:rsidRPr="00591DC6">
        <w:rPr>
          <w:rFonts w:ascii="Times New Roman" w:hAnsi="Times New Roman"/>
        </w:rPr>
        <w:t>s</w:t>
      </w:r>
      <w:r w:rsidR="00CC4A25" w:rsidRPr="00591DC6">
        <w:rPr>
          <w:rFonts w:ascii="Times New Roman" w:hAnsi="Times New Roman"/>
        </w:rPr>
        <w:t>ations lacking forensic readiness. They also note a significant gap in peer-reviewed literature regarding the forensic analysis of newer ransomware variants in real-world incidents.</w:t>
      </w:r>
    </w:p>
    <w:p w14:paraId="0B8AAE91" w14:textId="7B9F83C3" w:rsidR="00B22312" w:rsidRPr="00591DC6" w:rsidRDefault="001A6876" w:rsidP="00842A18">
      <w:pPr>
        <w:spacing w:line="240" w:lineRule="auto"/>
        <w:jc w:val="left"/>
        <w:rPr>
          <w:rFonts w:ascii="Times New Roman" w:hAnsi="Times New Roman"/>
        </w:rPr>
      </w:pPr>
      <w:r>
        <w:br w:type="page"/>
      </w:r>
      <w:r w:rsidR="00591DC6" w:rsidRPr="00591DC6">
        <w:rPr>
          <w:rFonts w:ascii="Times New Roman" w:hAnsi="Times New Roman"/>
        </w:rPr>
        <w:lastRenderedPageBreak/>
        <w:t>Critical</w:t>
      </w:r>
      <w:r w:rsidR="008C176B" w:rsidRPr="00591DC6">
        <w:rPr>
          <w:rFonts w:ascii="Times New Roman" w:hAnsi="Times New Roman"/>
        </w:rPr>
        <w:t xml:space="preserve"> </w:t>
      </w:r>
      <w:r w:rsidR="00591DC6" w:rsidRPr="00591DC6">
        <w:rPr>
          <w:rFonts w:ascii="Times New Roman" w:hAnsi="Times New Roman"/>
        </w:rPr>
        <w:t>Themes</w:t>
      </w:r>
      <w:r w:rsidR="008C176B" w:rsidRPr="00591DC6">
        <w:rPr>
          <w:rFonts w:ascii="Times New Roman" w:hAnsi="Times New Roman"/>
        </w:rPr>
        <w:t xml:space="preserve"> AND EMERGING TRENDS</w:t>
      </w:r>
    </w:p>
    <w:p w14:paraId="6A2AF150" w14:textId="4E7BA0E3" w:rsidR="5EC33ED2" w:rsidRPr="00591DC6" w:rsidRDefault="003423BC" w:rsidP="006C56F0">
      <w:pPr>
        <w:pStyle w:val="ListParagraph"/>
        <w:numPr>
          <w:ilvl w:val="0"/>
          <w:numId w:val="25"/>
        </w:numPr>
        <w:rPr>
          <w:rFonts w:ascii="Times New Roman" w:hAnsi="Times New Roman"/>
        </w:rPr>
      </w:pPr>
      <w:r w:rsidRPr="00591DC6">
        <w:rPr>
          <w:rFonts w:ascii="Times New Roman" w:hAnsi="Times New Roman"/>
        </w:rPr>
        <w:t>Double Extortion: Criminals steal data before encryption, adding blackmail to ransom demands. This trend pressures victims and undermines backup-based defences.</w:t>
      </w:r>
    </w:p>
    <w:p w14:paraId="33C82D92" w14:textId="0050A3B5" w:rsidR="003423BC" w:rsidRPr="00591DC6" w:rsidRDefault="006D28FE" w:rsidP="006C56F0">
      <w:pPr>
        <w:pStyle w:val="ListParagraph"/>
        <w:numPr>
          <w:ilvl w:val="0"/>
          <w:numId w:val="25"/>
        </w:numPr>
        <w:rPr>
          <w:rFonts w:ascii="Times New Roman" w:hAnsi="Times New Roman"/>
        </w:rPr>
      </w:pPr>
      <w:r w:rsidRPr="00591DC6">
        <w:rPr>
          <w:rFonts w:ascii="Times New Roman" w:hAnsi="Times New Roman"/>
        </w:rPr>
        <w:t>Ransomware-as-a-Service (RaaS) poses a serious cybersecurity threat. By licensing their malware to affiliates, developers create layers of complexity that obscure accountability and hinder law enforcement efforts</w:t>
      </w:r>
      <w:r w:rsidR="003554A5">
        <w:rPr>
          <w:rFonts w:ascii="Times New Roman" w:hAnsi="Times New Roman"/>
        </w:rPr>
        <w:t xml:space="preserve"> </w:t>
      </w:r>
      <w:sdt>
        <w:sdtPr>
          <w:rPr>
            <w:rFonts w:ascii="Times New Roman" w:hAnsi="Times New Roman"/>
            <w:color w:val="000000"/>
            <w:highlight w:val="white"/>
          </w:rPr>
          <w:alias w:val="Citation"/>
          <w:tag w:val="{&quot;referencesIds&quot;:[&quot;doc:68081a7523a1081573e02a71&quot;],&quot;referencesOptions&quot;:{&quot;doc:68081a7523a1081573e02a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6899194"/>
          <w:placeholder>
            <w:docPart w:val="4DE03163FA6E4986A9A10DB51F586498"/>
          </w:placeholder>
        </w:sdtPr>
        <w:sdtContent>
          <w:r w:rsidR="00200040">
            <w:rPr>
              <w:color w:val="000000"/>
            </w:rPr>
            <w:t>[7]</w:t>
          </w:r>
        </w:sdtContent>
      </w:sdt>
      <w:r w:rsidRPr="00591DC6">
        <w:rPr>
          <w:rFonts w:ascii="Times New Roman" w:hAnsi="Times New Roman"/>
        </w:rPr>
        <w:t>.</w:t>
      </w:r>
    </w:p>
    <w:p w14:paraId="41267600" w14:textId="480C3B3F" w:rsidR="006D28FE" w:rsidRPr="00591DC6" w:rsidRDefault="00E10B53" w:rsidP="006C56F0">
      <w:pPr>
        <w:pStyle w:val="ListParagraph"/>
        <w:numPr>
          <w:ilvl w:val="0"/>
          <w:numId w:val="25"/>
        </w:numPr>
        <w:rPr>
          <w:rFonts w:ascii="Times New Roman" w:hAnsi="Times New Roman"/>
        </w:rPr>
      </w:pPr>
      <w:r w:rsidRPr="00591DC6">
        <w:rPr>
          <w:rFonts w:ascii="Times New Roman" w:hAnsi="Times New Roman"/>
        </w:rPr>
        <w:t>Attacks on critical infrastructure—such as hospitals, pipelines, and local governments—underscore a serious threat to society, emphasizing the urgent need for effective national policies</w:t>
      </w:r>
      <w:r w:rsidR="00902C4F">
        <w:rPr>
          <w:rFonts w:ascii="Times New Roman" w:hAnsi="Times New Roman"/>
        </w:rPr>
        <w:t xml:space="preserve"> </w:t>
      </w:r>
      <w:sdt>
        <w:sdtPr>
          <w:rPr>
            <w:rFonts w:ascii="Times New Roman" w:hAnsi="Times New Roman"/>
            <w:color w:val="000000"/>
            <w:highlight w:val="white"/>
          </w:rPr>
          <w:alias w:val="Citation"/>
          <w:tag w:val="{&quot;referencesIds&quot;:[&quot;doc:68831fabb1df642a155531e2&quot;],&quot;referencesOptions&quot;:{&quot;doc:68831fabb1df642a15553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5534761"/>
          <w:placeholder>
            <w:docPart w:val="B134AFFA65C34EBFA40EF829899F4C2A"/>
          </w:placeholder>
        </w:sdtPr>
        <w:sdtContent>
          <w:r w:rsidR="00200040">
            <w:rPr>
              <w:color w:val="000000"/>
            </w:rPr>
            <w:t>[8]</w:t>
          </w:r>
        </w:sdtContent>
      </w:sdt>
      <w:r w:rsidRPr="00591DC6">
        <w:rPr>
          <w:rFonts w:ascii="Times New Roman" w:hAnsi="Times New Roman"/>
        </w:rPr>
        <w:t>.</w:t>
      </w:r>
    </w:p>
    <w:p w14:paraId="02DFD7B7" w14:textId="3EA90FAA" w:rsidR="00E10B53" w:rsidRPr="00591DC6" w:rsidRDefault="002F6FF2" w:rsidP="006C56F0">
      <w:pPr>
        <w:pStyle w:val="ListParagraph"/>
        <w:numPr>
          <w:ilvl w:val="0"/>
          <w:numId w:val="25"/>
        </w:numPr>
        <w:rPr>
          <w:rFonts w:ascii="Times New Roman" w:hAnsi="Times New Roman"/>
        </w:rPr>
      </w:pPr>
      <w:r w:rsidRPr="00591DC6">
        <w:rPr>
          <w:rFonts w:ascii="Times New Roman" w:hAnsi="Times New Roman"/>
        </w:rPr>
        <w:t>Human-Operated Attacks: Groups like Ryuk and Conti manually conduct reconnaissance and privilege escalation, bypassing automated defences.</w:t>
      </w:r>
    </w:p>
    <w:p w14:paraId="5C068F31" w14:textId="77777777" w:rsidR="002F6FF2" w:rsidRPr="00591DC6" w:rsidRDefault="002F6FF2" w:rsidP="009F71CD">
      <w:pPr>
        <w:pStyle w:val="ListParagraph"/>
        <w:rPr>
          <w:rFonts w:ascii="Times New Roman" w:hAnsi="Times New Roman"/>
        </w:rPr>
      </w:pPr>
    </w:p>
    <w:p w14:paraId="5583B1E2" w14:textId="2D6758C0" w:rsidR="00B22312" w:rsidRPr="00591DC6" w:rsidRDefault="00DF7498" w:rsidP="00081B7F">
      <w:pPr>
        <w:pStyle w:val="Heading2"/>
      </w:pPr>
      <w:bookmarkStart w:id="68" w:name="_Toc204335685"/>
      <w:r w:rsidRPr="00591DC6">
        <w:t>Gaps in the li</w:t>
      </w:r>
      <w:r w:rsidR="009F71CD" w:rsidRPr="00591DC6">
        <w:t>terature</w:t>
      </w:r>
      <w:bookmarkEnd w:id="68"/>
    </w:p>
    <w:p w14:paraId="000DB2A2" w14:textId="2B86FBD6" w:rsidR="00D63CF8" w:rsidRPr="00591DC6" w:rsidRDefault="00D63CF8" w:rsidP="00D63CF8">
      <w:pPr>
        <w:rPr>
          <w:rFonts w:ascii="Times New Roman" w:hAnsi="Times New Roman"/>
          <w:lang w:eastAsia="x-none"/>
        </w:rPr>
      </w:pPr>
      <w:r w:rsidRPr="00591DC6">
        <w:rPr>
          <w:rFonts w:ascii="Times New Roman" w:hAnsi="Times New Roman"/>
          <w:lang w:eastAsia="x-none"/>
        </w:rPr>
        <w:t>Despite the growing number of publications focused on ransomware, significant gaps in the research persist.</w:t>
      </w:r>
    </w:p>
    <w:p w14:paraId="2D6514CF" w14:textId="68D1A9BD" w:rsidR="00D63CF8" w:rsidRPr="00591DC6" w:rsidRDefault="000514F4" w:rsidP="006C56F0">
      <w:pPr>
        <w:pStyle w:val="ListParagraph"/>
        <w:numPr>
          <w:ilvl w:val="0"/>
          <w:numId w:val="26"/>
        </w:numPr>
        <w:rPr>
          <w:rFonts w:ascii="Times New Roman" w:hAnsi="Times New Roman"/>
          <w:lang w:eastAsia="x-none"/>
        </w:rPr>
      </w:pPr>
      <w:r w:rsidRPr="00591DC6">
        <w:rPr>
          <w:rFonts w:ascii="Times New Roman" w:hAnsi="Times New Roman"/>
          <w:lang w:eastAsia="x-none"/>
        </w:rPr>
        <w:t>Insufficient Forensic Case Studies: Many peer-reviewed articles emphasize theoretical malware behaviour or statistical analysis, neglecting detailed forensic examinations.</w:t>
      </w:r>
    </w:p>
    <w:p w14:paraId="46D6C0F1" w14:textId="3D444C0A" w:rsidR="000514F4" w:rsidRPr="00591DC6" w:rsidRDefault="00B3662D" w:rsidP="006C56F0">
      <w:pPr>
        <w:pStyle w:val="ListParagraph"/>
        <w:numPr>
          <w:ilvl w:val="0"/>
          <w:numId w:val="26"/>
        </w:numPr>
        <w:rPr>
          <w:rFonts w:ascii="Times New Roman" w:hAnsi="Times New Roman"/>
          <w:lang w:eastAsia="x-none"/>
        </w:rPr>
      </w:pPr>
      <w:r w:rsidRPr="00591DC6">
        <w:rPr>
          <w:rFonts w:ascii="Times New Roman" w:hAnsi="Times New Roman"/>
          <w:lang w:eastAsia="x-none"/>
        </w:rPr>
        <w:t xml:space="preserve">Lack of Sector </w:t>
      </w:r>
      <w:r w:rsidR="00F31287" w:rsidRPr="00591DC6">
        <w:rPr>
          <w:rFonts w:ascii="Times New Roman" w:hAnsi="Times New Roman"/>
          <w:lang w:eastAsia="x-none"/>
        </w:rPr>
        <w:t xml:space="preserve">Specific Studies: </w:t>
      </w:r>
      <w:r w:rsidR="00C77AD4" w:rsidRPr="00591DC6">
        <w:rPr>
          <w:rFonts w:ascii="Times New Roman" w:hAnsi="Times New Roman"/>
          <w:lang w:eastAsia="x-none"/>
        </w:rPr>
        <w:t>Most studies focus on healthcare or finance, ignoring sectors like education and local government, which also face significant ransomware threats.</w:t>
      </w:r>
    </w:p>
    <w:p w14:paraId="49F983A1" w14:textId="6B02AB97" w:rsidR="00F31287" w:rsidRPr="00591DC6" w:rsidRDefault="00A359C7" w:rsidP="006C56F0">
      <w:pPr>
        <w:pStyle w:val="ListParagraph"/>
        <w:numPr>
          <w:ilvl w:val="0"/>
          <w:numId w:val="26"/>
        </w:numPr>
        <w:rPr>
          <w:rFonts w:ascii="Times New Roman" w:hAnsi="Times New Roman"/>
          <w:lang w:eastAsia="x-none"/>
        </w:rPr>
      </w:pPr>
      <w:r w:rsidRPr="00591DC6">
        <w:rPr>
          <w:rFonts w:ascii="Times New Roman" w:hAnsi="Times New Roman"/>
          <w:lang w:eastAsia="x-none"/>
        </w:rPr>
        <w:t>Geographical Bias: A significant amount of data comes from North America and Western Europe, resulting in a lack of attention to region-specific threat models that are vital for a comprehensive understanding of global risks.</w:t>
      </w:r>
    </w:p>
    <w:p w14:paraId="584B59CF" w14:textId="31A658CE" w:rsidR="00BF33C9" w:rsidRPr="00591DC6" w:rsidRDefault="00F17718" w:rsidP="006C56F0">
      <w:pPr>
        <w:pStyle w:val="ListParagraph"/>
        <w:numPr>
          <w:ilvl w:val="0"/>
          <w:numId w:val="26"/>
        </w:numPr>
        <w:rPr>
          <w:rFonts w:ascii="Times New Roman" w:hAnsi="Times New Roman"/>
          <w:lang w:eastAsia="x-none"/>
        </w:rPr>
      </w:pPr>
      <w:r w:rsidRPr="00591DC6">
        <w:rPr>
          <w:rFonts w:ascii="Times New Roman" w:hAnsi="Times New Roman"/>
          <w:lang w:eastAsia="x-none"/>
        </w:rPr>
        <w:t>Neglected Human Factors: There is a need for more attention to be given to insider threats and the psychological factors that influence susceptibility to phishing attacks.</w:t>
      </w:r>
    </w:p>
    <w:p w14:paraId="675C4C01" w14:textId="77777777" w:rsidR="00F17718" w:rsidRPr="00D63CF8" w:rsidRDefault="00F17718" w:rsidP="00F17718">
      <w:pPr>
        <w:rPr>
          <w:lang w:eastAsia="x-none"/>
        </w:rPr>
      </w:pPr>
    </w:p>
    <w:p w14:paraId="5F816058" w14:textId="77777777" w:rsidR="009F71CD" w:rsidRDefault="009F71CD" w:rsidP="009F71CD">
      <w:pPr>
        <w:rPr>
          <w:lang w:eastAsia="x-none"/>
        </w:rPr>
      </w:pPr>
    </w:p>
    <w:p w14:paraId="7314E8BA" w14:textId="77777777" w:rsidR="009F71CD" w:rsidRPr="009F71CD" w:rsidRDefault="009F71CD" w:rsidP="009F71CD">
      <w:pPr>
        <w:rPr>
          <w:lang w:eastAsia="x-none"/>
        </w:rPr>
      </w:pPr>
    </w:p>
    <w:p w14:paraId="56CAFA86" w14:textId="77777777" w:rsidR="00B22312" w:rsidRDefault="00B22312" w:rsidP="00B22312">
      <w:pPr>
        <w:spacing w:line="240" w:lineRule="auto"/>
        <w:jc w:val="left"/>
        <w:rPr>
          <w:b/>
          <w:bCs/>
        </w:rPr>
      </w:pPr>
      <w:r>
        <w:rPr>
          <w:b/>
          <w:bCs/>
        </w:rPr>
        <w:br w:type="page"/>
      </w:r>
    </w:p>
    <w:p w14:paraId="43F9C64A" w14:textId="4AE48E76" w:rsidR="00B22312" w:rsidRPr="00D0062D" w:rsidRDefault="00B6452C" w:rsidP="00081B7F">
      <w:pPr>
        <w:pStyle w:val="Heading2"/>
      </w:pPr>
      <w:bookmarkStart w:id="69" w:name="_Toc204335686"/>
      <w:r w:rsidRPr="00D0062D">
        <w:lastRenderedPageBreak/>
        <w:t>su</w:t>
      </w:r>
      <w:r w:rsidR="00CC31CB" w:rsidRPr="00D0062D">
        <w:t>mmary</w:t>
      </w:r>
      <w:bookmarkEnd w:id="69"/>
    </w:p>
    <w:p w14:paraId="7C175C22" w14:textId="270EBFD7" w:rsidR="00CC31CB" w:rsidRPr="00D0062D" w:rsidRDefault="003D6363" w:rsidP="00CC31CB">
      <w:pPr>
        <w:rPr>
          <w:rFonts w:ascii="Times New Roman" w:hAnsi="Times New Roman"/>
          <w:lang w:eastAsia="x-none"/>
        </w:rPr>
      </w:pPr>
      <w:r w:rsidRPr="00D0062D">
        <w:rPr>
          <w:rFonts w:ascii="Times New Roman" w:hAnsi="Times New Roman"/>
          <w:lang w:eastAsia="x-none"/>
        </w:rPr>
        <w:t>This chapter decisively reviews the academic literature on ransomware, clearly outlining key attack techniques, forensic responses, and technological trends. It underscores the urgent necessity for empirical, real-world forensic studies, along with a comprehensive analysis across various sectors and geographical regions. These insights are essential for informing the selection of case studies and forensic tools that will be utilized in the subsequent chapters.</w:t>
      </w:r>
    </w:p>
    <w:p w14:paraId="33CD72D9" w14:textId="77777777" w:rsidR="003D6363" w:rsidRPr="00D0062D" w:rsidRDefault="003D6363" w:rsidP="00CC31CB">
      <w:pPr>
        <w:rPr>
          <w:rFonts w:ascii="Times New Roman" w:hAnsi="Times New Roman"/>
          <w:lang w:eastAsia="x-none"/>
        </w:rPr>
      </w:pPr>
    </w:p>
    <w:p w14:paraId="1D6A6788" w14:textId="294300BD" w:rsidR="003D6363" w:rsidRPr="00D0062D" w:rsidRDefault="00B00807" w:rsidP="00CC31CB">
      <w:pPr>
        <w:rPr>
          <w:rFonts w:ascii="Times New Roman" w:hAnsi="Times New Roman"/>
          <w:lang w:eastAsia="x-none"/>
        </w:rPr>
      </w:pPr>
      <w:r w:rsidRPr="00D0062D">
        <w:rPr>
          <w:rFonts w:ascii="Times New Roman" w:hAnsi="Times New Roman"/>
          <w:lang w:eastAsia="x-none"/>
        </w:rPr>
        <w:t>This chapter provides an in-depth examination of ransomware, focusing on both its technical aspects and forensic implications. It seeks to critically assess the current academic and professional literature surrounding the development of ransomware, the mechanisms used in attacks, as well as methods for detection and digital forensics. Through this review, key strengths, existing gaps, and emerging themes are identified, setting the stage for the case studies and methodology discussed in subsequent chapters.</w:t>
      </w:r>
    </w:p>
    <w:p w14:paraId="6038D607" w14:textId="77777777" w:rsidR="00B22312" w:rsidRDefault="00B22312" w:rsidP="00B22312">
      <w:pPr>
        <w:rPr>
          <w:b/>
          <w:bCs/>
        </w:rPr>
      </w:pPr>
    </w:p>
    <w:p w14:paraId="436F401B" w14:textId="4AA02EA9" w:rsidR="00B22312" w:rsidRPr="005165FF" w:rsidRDefault="00CF5C36" w:rsidP="00B22312">
      <w:pPr>
        <w:jc w:val="left"/>
      </w:pPr>
      <w:r>
        <w:br w:type="page"/>
      </w:r>
    </w:p>
    <w:p w14:paraId="1DFB1EE8" w14:textId="77777777" w:rsidR="00B22312" w:rsidRPr="00A82441" w:rsidRDefault="00B22312" w:rsidP="00081B7F">
      <w:pPr>
        <w:pStyle w:val="Heading2"/>
      </w:pPr>
      <w:r>
        <w:lastRenderedPageBreak/>
        <w:t xml:space="preserve"> </w:t>
      </w:r>
      <w:bookmarkStart w:id="70" w:name="_Toc197970268"/>
      <w:bookmarkStart w:id="71" w:name="_Toc204335687"/>
      <w:r w:rsidRPr="00A82441">
        <w:t>Forensic Strategies for Conducting Highly Effective</w:t>
      </w:r>
      <w:r>
        <w:t xml:space="preserve"> </w:t>
      </w:r>
      <w:r w:rsidRPr="00A82441">
        <w:t>Ransomware Investigations</w:t>
      </w:r>
      <w:bookmarkEnd w:id="70"/>
      <w:bookmarkEnd w:id="71"/>
    </w:p>
    <w:p w14:paraId="45DD6E9E" w14:textId="77777777" w:rsidR="00B22312" w:rsidRPr="00D0062D" w:rsidRDefault="00B22312" w:rsidP="008A4900">
      <w:pPr>
        <w:jc w:val="left"/>
        <w:rPr>
          <w:rFonts w:ascii="Times New Roman" w:hAnsi="Times New Roman"/>
          <w:b/>
          <w:bCs/>
        </w:rPr>
      </w:pPr>
    </w:p>
    <w:p w14:paraId="5AE9700C" w14:textId="77777777" w:rsidR="00B22312" w:rsidRPr="00D0062D" w:rsidRDefault="00B22312" w:rsidP="008A4900">
      <w:pPr>
        <w:jc w:val="left"/>
        <w:rPr>
          <w:rFonts w:ascii="Times New Roman" w:hAnsi="Times New Roman"/>
        </w:rPr>
      </w:pPr>
      <w:r w:rsidRPr="00D0062D">
        <w:rPr>
          <w:rFonts w:ascii="Times New Roman" w:hAnsi="Times New Roman"/>
        </w:rPr>
        <w:t>Introduction</w:t>
      </w:r>
    </w:p>
    <w:p w14:paraId="487C7598" w14:textId="1913DCC5" w:rsidR="00B22312" w:rsidRPr="00D0062D" w:rsidRDefault="00B22312" w:rsidP="008A4900">
      <w:pPr>
        <w:jc w:val="left"/>
        <w:rPr>
          <w:rFonts w:ascii="Times New Roman" w:hAnsi="Times New Roman"/>
        </w:rPr>
      </w:pPr>
      <w:r w:rsidRPr="00D0062D">
        <w:rPr>
          <w:rFonts w:ascii="Times New Roman" w:hAnsi="Times New Roman"/>
        </w:rPr>
        <w:t xml:space="preserve">As ransomware attacks increase in complexity and severity, digital forensics is essential for understanding and recovering from these incidents </w:t>
      </w:r>
      <w:sdt>
        <w:sdtPr>
          <w:rPr>
            <w:rFonts w:ascii="Times New Roman" w:hAnsi="Times New Roman"/>
            <w:color w:val="000000"/>
            <w:highlight w:val="white"/>
          </w:rPr>
          <w:alias w:val="Citation"/>
          <w:tag w:val="{&quot;referencesIds&quot;:[&quot;doc:6808998896b3093e3e512505&quot;],&quot;referencesOptions&quot;:{&quot;doc:6808998896b3093e3e5125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7954602,&quot;citationText&quot;:&quot;&lt;span style=\&quot;font-family:Arial;font-size:16px;color:#000000\&quot;&gt;[1]&lt;/span&gt;&quot;}"/>
          <w:id w:val="647954602"/>
          <w:placeholder>
            <w:docPart w:val="1441E95CF47B42B2B6DC4F0F444F50EF"/>
          </w:placeholder>
        </w:sdtPr>
        <w:sdtEndPr/>
        <w:sdtContent>
          <w:r w:rsidR="00200040">
            <w:rPr>
              <w:color w:val="000000"/>
            </w:rPr>
            <w:t>[9]</w:t>
          </w:r>
        </w:sdtContent>
      </w:sdt>
      <w:r w:rsidRPr="00D0062D">
        <w:rPr>
          <w:rFonts w:ascii="Times New Roman" w:hAnsi="Times New Roman"/>
        </w:rPr>
        <w:t>.</w:t>
      </w:r>
    </w:p>
    <w:p w14:paraId="69B81E02" w14:textId="77777777" w:rsidR="00B22312" w:rsidRPr="00D0062D" w:rsidRDefault="00B22312" w:rsidP="008A4900">
      <w:pPr>
        <w:jc w:val="left"/>
        <w:rPr>
          <w:rFonts w:ascii="Times New Roman" w:hAnsi="Times New Roman"/>
        </w:rPr>
      </w:pPr>
    </w:p>
    <w:p w14:paraId="5764321B" w14:textId="58173783" w:rsidR="00B22312" w:rsidRPr="00D0062D" w:rsidRDefault="00B22312" w:rsidP="008A4900">
      <w:pPr>
        <w:jc w:val="left"/>
        <w:rPr>
          <w:rFonts w:ascii="Times New Roman" w:hAnsi="Times New Roman"/>
        </w:rPr>
      </w:pPr>
      <w:r w:rsidRPr="00D0062D">
        <w:rPr>
          <w:rFonts w:ascii="Times New Roman" w:hAnsi="Times New Roman"/>
        </w:rPr>
        <w:t xml:space="preserve">Through forensic analysis, investigators can trace the infection path, uncover persistent malicious payloads, and preserve crucial evidence for legal and cybersecurity purposes </w:t>
      </w:r>
      <w:sdt>
        <w:sdtPr>
          <w:rPr>
            <w:rFonts w:ascii="Times New Roman" w:hAnsi="Times New Roman"/>
            <w:color w:val="000000"/>
            <w:highlight w:val="white"/>
          </w:rPr>
          <w:alias w:val="Citation"/>
          <w:tag w:val="{&quot;referencesIds&quot;:[&quot;doc:680899d7ea63df2f70bae949&quot;],&quot;referencesOptions&quot;:{&quot;doc:680899d7ea63df2f70bae9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467263,&quot;citationText&quot;:&quot;&lt;span style=\&quot;font-family:Arial;font-size:16px;color:#000000\&quot;&gt;[2]&lt;/span&gt;&quot;}"/>
          <w:id w:val="-1951467263"/>
          <w:placeholder>
            <w:docPart w:val="4E4E406DB69B46EABF0D5FE8A226E5AA"/>
          </w:placeholder>
        </w:sdtPr>
        <w:sdtEndPr/>
        <w:sdtContent>
          <w:r w:rsidR="00200040">
            <w:rPr>
              <w:color w:val="000000"/>
            </w:rPr>
            <w:t>[10]</w:t>
          </w:r>
        </w:sdtContent>
      </w:sdt>
      <w:r w:rsidRPr="00D0062D">
        <w:rPr>
          <w:rFonts w:ascii="Times New Roman" w:hAnsi="Times New Roman"/>
        </w:rPr>
        <w:t>.</w:t>
      </w:r>
    </w:p>
    <w:p w14:paraId="39E3078E" w14:textId="77777777" w:rsidR="00B22312" w:rsidRPr="00D0062D" w:rsidRDefault="00B22312" w:rsidP="008A4900">
      <w:pPr>
        <w:jc w:val="left"/>
        <w:rPr>
          <w:rFonts w:ascii="Times New Roman" w:hAnsi="Times New Roman"/>
        </w:rPr>
      </w:pPr>
    </w:p>
    <w:p w14:paraId="55A5B2F1" w14:textId="77777777" w:rsidR="00B22312" w:rsidRPr="00D0062D" w:rsidRDefault="00B22312" w:rsidP="008A4900">
      <w:pPr>
        <w:jc w:val="left"/>
        <w:rPr>
          <w:rFonts w:ascii="Times New Roman" w:hAnsi="Times New Roman"/>
        </w:rPr>
      </w:pPr>
      <w:r w:rsidRPr="00D0062D">
        <w:rPr>
          <w:rFonts w:ascii="Times New Roman" w:hAnsi="Times New Roman"/>
        </w:rPr>
        <w:t>This section highlights key strategies, tools, and frameworks used in ransomware investigations, focusing on memory analysis, file system forensics, and network traffic examination.</w:t>
      </w:r>
    </w:p>
    <w:p w14:paraId="50CEB804" w14:textId="77777777" w:rsidR="00B22312" w:rsidRPr="00D0062D" w:rsidRDefault="00B22312" w:rsidP="00B22312">
      <w:pPr>
        <w:jc w:val="left"/>
        <w:rPr>
          <w:rFonts w:ascii="Times New Roman" w:hAnsi="Times New Roman"/>
        </w:rPr>
      </w:pPr>
    </w:p>
    <w:p w14:paraId="257663F2" w14:textId="77777777" w:rsidR="00B22312" w:rsidRPr="00D0062D" w:rsidRDefault="00B22312" w:rsidP="006C56F0">
      <w:pPr>
        <w:pStyle w:val="Heading3"/>
        <w:numPr>
          <w:ilvl w:val="2"/>
          <w:numId w:val="21"/>
        </w:numPr>
        <w:ind w:left="1224" w:hanging="504"/>
        <w:rPr>
          <w:rFonts w:ascii="Times New Roman" w:hAnsi="Times New Roman"/>
        </w:rPr>
      </w:pPr>
      <w:bookmarkStart w:id="72" w:name="_Toc197970269"/>
      <w:bookmarkStart w:id="73" w:name="_Toc204335688"/>
      <w:r w:rsidRPr="00D0062D">
        <w:rPr>
          <w:rFonts w:ascii="Times New Roman" w:hAnsi="Times New Roman"/>
        </w:rPr>
        <w:t>The Role of Digital Forensics in Ransomware Response</w:t>
      </w:r>
      <w:bookmarkEnd w:id="72"/>
      <w:bookmarkEnd w:id="73"/>
    </w:p>
    <w:p w14:paraId="49E5035F" w14:textId="77777777" w:rsidR="00B22312" w:rsidRPr="00D0062D" w:rsidRDefault="00B22312" w:rsidP="00B22312">
      <w:pPr>
        <w:jc w:val="left"/>
        <w:rPr>
          <w:rFonts w:ascii="Times New Roman" w:hAnsi="Times New Roman"/>
          <w:b/>
          <w:bCs/>
        </w:rPr>
      </w:pPr>
    </w:p>
    <w:p w14:paraId="71BF1FC9" w14:textId="77777777" w:rsidR="00B22312" w:rsidRPr="00D0062D" w:rsidRDefault="00B22312" w:rsidP="00B22312">
      <w:pPr>
        <w:jc w:val="left"/>
        <w:rPr>
          <w:rFonts w:ascii="Times New Roman" w:hAnsi="Times New Roman"/>
        </w:rPr>
      </w:pPr>
      <w:r w:rsidRPr="00D0062D">
        <w:rPr>
          <w:rFonts w:ascii="Times New Roman" w:hAnsi="Times New Roman"/>
        </w:rPr>
        <w:t>Digital forensics focuses on acquiring, preserving, analysing, and presenting electronic data for legal purposes. In ransomware incidents, forensic specialists seek to answer critical questions: How did the ransomware enter the system? What data was accessed or stolen? Can any files be recovered without paying the ransom?</w:t>
      </w:r>
    </w:p>
    <w:p w14:paraId="4C335EC6" w14:textId="77777777" w:rsidR="00B22312" w:rsidRPr="00D0062D" w:rsidRDefault="00B22312" w:rsidP="00B22312">
      <w:pPr>
        <w:jc w:val="left"/>
        <w:rPr>
          <w:rFonts w:ascii="Times New Roman" w:hAnsi="Times New Roman"/>
        </w:rPr>
      </w:pPr>
    </w:p>
    <w:p w14:paraId="69C7BC67" w14:textId="77777777" w:rsidR="00B22312" w:rsidRPr="00D0062D" w:rsidRDefault="00B22312" w:rsidP="00B22312">
      <w:pPr>
        <w:jc w:val="left"/>
        <w:rPr>
          <w:rFonts w:ascii="Times New Roman" w:hAnsi="Times New Roman"/>
        </w:rPr>
      </w:pPr>
      <w:r w:rsidRPr="00D0062D">
        <w:rPr>
          <w:rFonts w:ascii="Times New Roman" w:hAnsi="Times New Roman"/>
        </w:rPr>
        <w:t>Forensic readiness is especially crucial in ransomware cases due to:</w:t>
      </w:r>
    </w:p>
    <w:p w14:paraId="2E939987" w14:textId="77777777" w:rsidR="00B22312" w:rsidRPr="00D0062D" w:rsidRDefault="00B22312" w:rsidP="006C56F0">
      <w:pPr>
        <w:pStyle w:val="ListParagraph"/>
        <w:numPr>
          <w:ilvl w:val="0"/>
          <w:numId w:val="10"/>
        </w:numPr>
        <w:jc w:val="left"/>
        <w:rPr>
          <w:rFonts w:ascii="Times New Roman" w:hAnsi="Times New Roman"/>
        </w:rPr>
      </w:pPr>
      <w:r w:rsidRPr="00D0062D">
        <w:rPr>
          <w:rFonts w:ascii="Times New Roman" w:hAnsi="Times New Roman"/>
        </w:rPr>
        <w:t xml:space="preserve">The </w:t>
      </w:r>
      <w:r w:rsidRPr="00D0062D">
        <w:rPr>
          <w:rFonts w:ascii="Times New Roman" w:hAnsi="Times New Roman"/>
          <w:b/>
          <w:bCs/>
        </w:rPr>
        <w:t>time-sensitive</w:t>
      </w:r>
      <w:r w:rsidRPr="00D0062D">
        <w:rPr>
          <w:rFonts w:ascii="Times New Roman" w:hAnsi="Times New Roman"/>
        </w:rPr>
        <w:t xml:space="preserve"> nature of data encryption and destruction.</w:t>
      </w:r>
    </w:p>
    <w:p w14:paraId="6F75AF46" w14:textId="77777777" w:rsidR="00B22312" w:rsidRPr="00D0062D" w:rsidRDefault="00B22312" w:rsidP="006C56F0">
      <w:pPr>
        <w:pStyle w:val="ListParagraph"/>
        <w:numPr>
          <w:ilvl w:val="0"/>
          <w:numId w:val="10"/>
        </w:numPr>
        <w:jc w:val="left"/>
        <w:rPr>
          <w:rFonts w:ascii="Times New Roman" w:hAnsi="Times New Roman"/>
        </w:rPr>
      </w:pPr>
      <w:r w:rsidRPr="00D0062D">
        <w:rPr>
          <w:rFonts w:ascii="Times New Roman" w:hAnsi="Times New Roman"/>
        </w:rPr>
        <w:t xml:space="preserve">The need for </w:t>
      </w:r>
      <w:r w:rsidRPr="00D0062D">
        <w:rPr>
          <w:rFonts w:ascii="Times New Roman" w:hAnsi="Times New Roman"/>
          <w:b/>
          <w:bCs/>
        </w:rPr>
        <w:t>chain of custody</w:t>
      </w:r>
      <w:r w:rsidRPr="00D0062D">
        <w:rPr>
          <w:rFonts w:ascii="Times New Roman" w:hAnsi="Times New Roman"/>
        </w:rPr>
        <w:t xml:space="preserve"> to maintain legal integrity.</w:t>
      </w:r>
    </w:p>
    <w:p w14:paraId="10D20B77" w14:textId="261F38E7" w:rsidR="00B22312" w:rsidRPr="00D0062D" w:rsidRDefault="00B22312" w:rsidP="006C56F0">
      <w:pPr>
        <w:pStyle w:val="ListParagraph"/>
        <w:numPr>
          <w:ilvl w:val="0"/>
          <w:numId w:val="10"/>
        </w:numPr>
        <w:jc w:val="left"/>
        <w:rPr>
          <w:rFonts w:ascii="Times New Roman" w:hAnsi="Times New Roman"/>
        </w:rPr>
      </w:pPr>
      <w:r w:rsidRPr="00D0062D">
        <w:rPr>
          <w:rFonts w:ascii="Times New Roman" w:hAnsi="Times New Roman"/>
        </w:rPr>
        <w:t xml:space="preserve">The increasing use of </w:t>
      </w:r>
      <w:r w:rsidRPr="00D0062D">
        <w:rPr>
          <w:rFonts w:ascii="Times New Roman" w:hAnsi="Times New Roman"/>
          <w:b/>
          <w:bCs/>
        </w:rPr>
        <w:t>data exfiltration</w:t>
      </w:r>
      <w:r w:rsidRPr="00D0062D">
        <w:rPr>
          <w:rFonts w:ascii="Times New Roman" w:hAnsi="Times New Roman"/>
        </w:rPr>
        <w:t xml:space="preserve"> as a leverage point in extortion </w:t>
      </w:r>
      <w:sdt>
        <w:sdtPr>
          <w:rPr>
            <w:rFonts w:ascii="Times New Roman" w:hAnsi="Times New Roman"/>
            <w:color w:val="000000"/>
            <w:highlight w:val="white"/>
          </w:rPr>
          <w:alias w:val="Citation"/>
          <w:tag w:val="{&quot;referencesIds&quot;:[&quot;doc:68089ca9c1b1d302e950251c&quot;],&quot;referencesOptions&quot;:{&quot;doc:68089ca9c1b1d302e95025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7875,&quot;citationText&quot;:&quot;&lt;span style=\&quot;font-family:Arial;font-size:16px;color:#000000\&quot;&gt;[3]&lt;/span&gt;&quot;}"/>
          <w:id w:val="-11307875"/>
          <w:placeholder>
            <w:docPart w:val="B5E53F61C5F34F29A3E40DFB83BFBFDF"/>
          </w:placeholder>
        </w:sdtPr>
        <w:sdtEndPr/>
        <w:sdtContent>
          <w:r w:rsidR="00200040">
            <w:rPr>
              <w:color w:val="000000"/>
            </w:rPr>
            <w:t>[11]</w:t>
          </w:r>
        </w:sdtContent>
      </w:sdt>
      <w:r w:rsidRPr="00D0062D">
        <w:rPr>
          <w:rFonts w:ascii="Times New Roman" w:hAnsi="Times New Roman"/>
        </w:rPr>
        <w:t>.</w:t>
      </w:r>
    </w:p>
    <w:p w14:paraId="650E9198" w14:textId="77777777" w:rsidR="00B22312" w:rsidRPr="00CD4527" w:rsidRDefault="00B22312" w:rsidP="00B22312">
      <w:pPr>
        <w:jc w:val="left"/>
      </w:pPr>
    </w:p>
    <w:p w14:paraId="7AF46B5A" w14:textId="77777777" w:rsidR="00B22312" w:rsidRDefault="00B22312" w:rsidP="00B22312"/>
    <w:p w14:paraId="0DC7548F" w14:textId="77777777" w:rsidR="00B22312" w:rsidRDefault="00B22312" w:rsidP="00B22312"/>
    <w:p w14:paraId="13B89F2A" w14:textId="77777777" w:rsidR="00D0062D" w:rsidRDefault="00D0062D" w:rsidP="00B22312"/>
    <w:p w14:paraId="2C54C3E5" w14:textId="77777777" w:rsidR="00D0062D" w:rsidRDefault="00D0062D" w:rsidP="00B22312"/>
    <w:p w14:paraId="57A44648" w14:textId="77777777" w:rsidR="00D0062D" w:rsidRDefault="00D0062D" w:rsidP="00B22312"/>
    <w:p w14:paraId="3303A4FA" w14:textId="77777777" w:rsidR="00B22312" w:rsidRDefault="00B22312" w:rsidP="00B22312"/>
    <w:p w14:paraId="2DDCD90C" w14:textId="77777777" w:rsidR="00B22312" w:rsidRDefault="00B22312" w:rsidP="00B22312"/>
    <w:p w14:paraId="0F89BD84" w14:textId="0D6B0B8D" w:rsidR="00B22312" w:rsidRDefault="00B22312" w:rsidP="00B22312">
      <w:pPr>
        <w:pStyle w:val="Heading3"/>
        <w:numPr>
          <w:ilvl w:val="2"/>
          <w:numId w:val="21"/>
        </w:numPr>
        <w:ind w:left="1224" w:hanging="504"/>
      </w:pPr>
      <w:bookmarkStart w:id="74" w:name="_Toc197970270"/>
      <w:bookmarkStart w:id="75" w:name="_Toc204335689"/>
      <w:r w:rsidRPr="00E24EFA">
        <w:t>Memory Forensics: Capturing the Volatile Footprint</w:t>
      </w:r>
      <w:bookmarkEnd w:id="74"/>
      <w:bookmarkEnd w:id="75"/>
    </w:p>
    <w:p w14:paraId="3F202234" w14:textId="77777777" w:rsidR="00D0062D" w:rsidRPr="00D0062D" w:rsidRDefault="00D0062D" w:rsidP="00D0062D"/>
    <w:p w14:paraId="32382B79" w14:textId="77777777" w:rsidR="00B22312" w:rsidRPr="00D0062D" w:rsidRDefault="00B22312" w:rsidP="00B22312">
      <w:pPr>
        <w:rPr>
          <w:rFonts w:ascii="Times New Roman" w:hAnsi="Times New Roman"/>
        </w:rPr>
      </w:pPr>
      <w:r w:rsidRPr="00D0062D">
        <w:rPr>
          <w:rFonts w:ascii="Times New Roman" w:hAnsi="Times New Roman"/>
        </w:rPr>
        <w:t xml:space="preserve">Memory forensics is one of the most powerful techniques in early-stage ransomware investigations. Ransomware often runs in memory before it ever writes to disk, making the capture and analysis of volatile memory essential for gaining vital insights. Investigators can leverage tools such as Volatility and </w:t>
      </w:r>
      <w:proofErr w:type="spellStart"/>
      <w:r w:rsidRPr="00D0062D">
        <w:rPr>
          <w:rFonts w:ascii="Times New Roman" w:hAnsi="Times New Roman"/>
        </w:rPr>
        <w:t>Rekall</w:t>
      </w:r>
      <w:proofErr w:type="spellEnd"/>
      <w:r w:rsidRPr="00D0062D">
        <w:rPr>
          <w:rFonts w:ascii="Times New Roman" w:hAnsi="Times New Roman"/>
        </w:rPr>
        <w:t xml:space="preserve"> to conduct thorough examinations of this memory, leading to more effective responses.</w:t>
      </w:r>
    </w:p>
    <w:p w14:paraId="2FE8957A" w14:textId="77777777" w:rsidR="00B22312" w:rsidRPr="00D0062D" w:rsidRDefault="00B22312" w:rsidP="006C56F0">
      <w:pPr>
        <w:pStyle w:val="ListParagraph"/>
        <w:numPr>
          <w:ilvl w:val="0"/>
          <w:numId w:val="11"/>
        </w:numPr>
        <w:rPr>
          <w:rFonts w:ascii="Times New Roman" w:hAnsi="Times New Roman"/>
        </w:rPr>
      </w:pPr>
      <w:r w:rsidRPr="00D0062D">
        <w:rPr>
          <w:rFonts w:ascii="Times New Roman" w:hAnsi="Times New Roman"/>
        </w:rPr>
        <w:t>Detect and analyse the active processes and threads associated with ransomware to ensure the security of your system.</w:t>
      </w:r>
    </w:p>
    <w:p w14:paraId="08BB3EF8" w14:textId="77777777" w:rsidR="00B22312" w:rsidRPr="00D0062D" w:rsidRDefault="00B22312" w:rsidP="006C56F0">
      <w:pPr>
        <w:pStyle w:val="ListParagraph"/>
        <w:numPr>
          <w:ilvl w:val="0"/>
          <w:numId w:val="11"/>
        </w:numPr>
        <w:rPr>
          <w:rFonts w:ascii="Times New Roman" w:hAnsi="Times New Roman"/>
        </w:rPr>
      </w:pPr>
      <w:r w:rsidRPr="00D0062D">
        <w:rPr>
          <w:rFonts w:ascii="Times New Roman" w:hAnsi="Times New Roman"/>
        </w:rPr>
        <w:t>Examine the injected code or the loaded DLLs.</w:t>
      </w:r>
    </w:p>
    <w:p w14:paraId="126B54D0" w14:textId="45D4C279" w:rsidR="00B22312" w:rsidRPr="00D0062D" w:rsidRDefault="00B22312" w:rsidP="006C56F0">
      <w:pPr>
        <w:pStyle w:val="ListParagraph"/>
        <w:numPr>
          <w:ilvl w:val="0"/>
          <w:numId w:val="11"/>
        </w:numPr>
        <w:rPr>
          <w:rFonts w:ascii="Times New Roman" w:hAnsi="Times New Roman"/>
        </w:rPr>
      </w:pPr>
      <w:r w:rsidRPr="00D0062D">
        <w:rPr>
          <w:rFonts w:ascii="Times New Roman" w:hAnsi="Times New Roman"/>
        </w:rPr>
        <w:t xml:space="preserve">Explore the encryption routines and file handles that may be associated with malware activities </w:t>
      </w:r>
      <w:sdt>
        <w:sdtPr>
          <w:rPr>
            <w:rFonts w:ascii="Times New Roman" w:hAnsi="Times New Roman"/>
            <w:color w:val="000000"/>
            <w:highlight w:val="white"/>
          </w:rPr>
          <w:alias w:val="Citation"/>
          <w:tag w:val="{&quot;referencesIds&quot;:[&quot;doc:680a21307c8de85aef8a0969&quot;],&quot;referencesOptions&quot;:{&quot;doc:680a21307c8de85aef8a09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738719,&quot;citationText&quot;:&quot;&lt;span style=\&quot;font-family:Arial;font-size:16px;color:#000000\&quot;&gt;[4]&lt;/span&gt;&quot;}"/>
          <w:id w:val="406738719"/>
          <w:placeholder>
            <w:docPart w:val="504B924E8B4C4471A1CA452C8A71AFF8"/>
          </w:placeholder>
        </w:sdtPr>
        <w:sdtEndPr/>
        <w:sdtContent>
          <w:r w:rsidR="00200040">
            <w:rPr>
              <w:color w:val="000000"/>
            </w:rPr>
            <w:t>[12]</w:t>
          </w:r>
        </w:sdtContent>
      </w:sdt>
      <w:r w:rsidRPr="00D0062D">
        <w:rPr>
          <w:rFonts w:ascii="Times New Roman" w:hAnsi="Times New Roman"/>
        </w:rPr>
        <w:t>.</w:t>
      </w:r>
    </w:p>
    <w:p w14:paraId="3AA16330" w14:textId="77777777" w:rsidR="00B22312" w:rsidRPr="00D0062D" w:rsidRDefault="00B22312" w:rsidP="00B22312">
      <w:pPr>
        <w:rPr>
          <w:rFonts w:ascii="Times New Roman" w:hAnsi="Times New Roman"/>
          <w:b/>
          <w:bCs/>
        </w:rPr>
      </w:pPr>
      <w:r w:rsidRPr="00D0062D">
        <w:rPr>
          <w:rFonts w:ascii="Times New Roman" w:hAnsi="Times New Roman"/>
        </w:rPr>
        <w:t>Memory forensics is crucial in various scenarios where it can provide essential insights and evidence</w:t>
      </w:r>
      <w:r w:rsidRPr="00D0062D">
        <w:rPr>
          <w:rFonts w:ascii="Times New Roman" w:hAnsi="Times New Roman"/>
          <w:b/>
          <w:bCs/>
        </w:rPr>
        <w:t>.</w:t>
      </w:r>
    </w:p>
    <w:p w14:paraId="5C67080B" w14:textId="77777777" w:rsidR="00B22312" w:rsidRPr="00D0062D" w:rsidRDefault="00B22312" w:rsidP="006C56F0">
      <w:pPr>
        <w:pStyle w:val="ListParagraph"/>
        <w:numPr>
          <w:ilvl w:val="0"/>
          <w:numId w:val="12"/>
        </w:numPr>
        <w:rPr>
          <w:rFonts w:ascii="Times New Roman" w:hAnsi="Times New Roman"/>
        </w:rPr>
      </w:pPr>
      <w:r w:rsidRPr="00D0062D">
        <w:rPr>
          <w:rFonts w:ascii="Times New Roman" w:hAnsi="Times New Roman"/>
        </w:rPr>
        <w:t>The ransomware instantly eradicates itself from the system once it has completed its malicious execution.</w:t>
      </w:r>
    </w:p>
    <w:p w14:paraId="77AC8581" w14:textId="77777777" w:rsidR="00B22312" w:rsidRPr="00D0062D" w:rsidRDefault="00B22312" w:rsidP="006C56F0">
      <w:pPr>
        <w:pStyle w:val="ListParagraph"/>
        <w:numPr>
          <w:ilvl w:val="0"/>
          <w:numId w:val="12"/>
        </w:numPr>
        <w:rPr>
          <w:rFonts w:ascii="Times New Roman" w:hAnsi="Times New Roman"/>
        </w:rPr>
      </w:pPr>
      <w:r w:rsidRPr="00D0062D">
        <w:rPr>
          <w:rFonts w:ascii="Times New Roman" w:hAnsi="Times New Roman"/>
        </w:rPr>
        <w:t>The presence of disk artifacts is limited, and they may also be encrypted, which helps enhance security.</w:t>
      </w:r>
    </w:p>
    <w:p w14:paraId="308A9B34" w14:textId="77777777" w:rsidR="00B22312" w:rsidRPr="00D0062D" w:rsidRDefault="00B22312" w:rsidP="006C56F0">
      <w:pPr>
        <w:pStyle w:val="ListParagraph"/>
        <w:numPr>
          <w:ilvl w:val="0"/>
          <w:numId w:val="12"/>
        </w:numPr>
        <w:rPr>
          <w:rFonts w:ascii="Times New Roman" w:hAnsi="Times New Roman"/>
        </w:rPr>
      </w:pPr>
      <w:r w:rsidRPr="00D0062D">
        <w:rPr>
          <w:rFonts w:ascii="Times New Roman" w:hAnsi="Times New Roman"/>
        </w:rPr>
        <w:t>Focusing on detection during the active phase of a ransomware incident can be instrumental in effectively addressing the situation.</w:t>
      </w:r>
    </w:p>
    <w:p w14:paraId="2F8CBDE0" w14:textId="337DCE32" w:rsidR="5EC33ED2" w:rsidRPr="00D0062D" w:rsidRDefault="5EC33ED2" w:rsidP="5EC33ED2">
      <w:pPr>
        <w:pStyle w:val="ListParagraph"/>
        <w:rPr>
          <w:rFonts w:ascii="Times New Roman" w:hAnsi="Times New Roman"/>
        </w:rPr>
      </w:pPr>
    </w:p>
    <w:p w14:paraId="5070DEC0" w14:textId="77777777" w:rsidR="00B22312" w:rsidRPr="00D0062D" w:rsidRDefault="00B22312" w:rsidP="00081B7F">
      <w:pPr>
        <w:pStyle w:val="Heading2"/>
      </w:pPr>
      <w:bookmarkStart w:id="76" w:name="_Toc197970271"/>
      <w:bookmarkStart w:id="77" w:name="_Toc204335690"/>
      <w:r w:rsidRPr="00D0062D">
        <w:t>File System and Disk Forensics</w:t>
      </w:r>
      <w:bookmarkEnd w:id="76"/>
      <w:bookmarkEnd w:id="77"/>
    </w:p>
    <w:p w14:paraId="151E42D2" w14:textId="77777777" w:rsidR="00B22312" w:rsidRPr="00D0062D" w:rsidRDefault="00B22312" w:rsidP="00B22312">
      <w:pPr>
        <w:rPr>
          <w:rFonts w:ascii="Times New Roman" w:hAnsi="Times New Roman"/>
        </w:rPr>
      </w:pPr>
      <w:r w:rsidRPr="00D0062D">
        <w:rPr>
          <w:rFonts w:ascii="Times New Roman" w:hAnsi="Times New Roman"/>
        </w:rPr>
        <w:t>In ransomware incidents, the file system invariably contains crucial artifacts.</w:t>
      </w:r>
    </w:p>
    <w:p w14:paraId="44F62850" w14:textId="77777777" w:rsidR="00B22312" w:rsidRPr="00D0062D" w:rsidRDefault="00B22312" w:rsidP="006C56F0">
      <w:pPr>
        <w:pStyle w:val="ListParagraph"/>
        <w:numPr>
          <w:ilvl w:val="0"/>
          <w:numId w:val="13"/>
        </w:numPr>
        <w:rPr>
          <w:rFonts w:ascii="Times New Roman" w:hAnsi="Times New Roman"/>
        </w:rPr>
      </w:pPr>
      <w:r w:rsidRPr="00D0062D">
        <w:rPr>
          <w:rFonts w:ascii="Times New Roman" w:hAnsi="Times New Roman"/>
        </w:rPr>
        <w:t>Security logs capture authentication attempts, including brute-force RDP attacks.</w:t>
      </w:r>
    </w:p>
    <w:p w14:paraId="32755D7B" w14:textId="77777777" w:rsidR="00B22312" w:rsidRPr="00D0062D" w:rsidRDefault="00B22312" w:rsidP="006C56F0">
      <w:pPr>
        <w:pStyle w:val="ListParagraph"/>
        <w:numPr>
          <w:ilvl w:val="0"/>
          <w:numId w:val="13"/>
        </w:numPr>
        <w:rPr>
          <w:rFonts w:ascii="Times New Roman" w:hAnsi="Times New Roman"/>
        </w:rPr>
      </w:pPr>
      <w:r w:rsidRPr="00D0062D">
        <w:rPr>
          <w:rFonts w:ascii="Times New Roman" w:hAnsi="Times New Roman"/>
        </w:rPr>
        <w:t>Registry keys serve as clear indicators of persistence mechanisms, including scheduled tasks and run keys.</w:t>
      </w:r>
    </w:p>
    <w:p w14:paraId="5B8FF80C" w14:textId="388C1241" w:rsidR="00B22312" w:rsidRPr="00D0062D" w:rsidRDefault="00B22312" w:rsidP="006C56F0">
      <w:pPr>
        <w:pStyle w:val="ListParagraph"/>
        <w:numPr>
          <w:ilvl w:val="0"/>
          <w:numId w:val="13"/>
        </w:numPr>
        <w:rPr>
          <w:rFonts w:ascii="Times New Roman" w:hAnsi="Times New Roman"/>
        </w:rPr>
      </w:pPr>
      <w:r w:rsidRPr="00D0062D">
        <w:rPr>
          <w:rFonts w:ascii="Times New Roman" w:hAnsi="Times New Roman"/>
        </w:rPr>
        <w:t xml:space="preserve">Encrypted file samples are critical for identifying encryption types like AES and RSA and for checking the availability of decryptions </w:t>
      </w:r>
      <w:sdt>
        <w:sdtPr>
          <w:rPr>
            <w:rFonts w:ascii="Times New Roman" w:hAnsi="Times New Roman"/>
            <w:color w:val="000000"/>
            <w:highlight w:val="white"/>
          </w:rPr>
          <w:alias w:val="Citation"/>
          <w:tag w:val="{&quot;referencesIds&quot;:[&quot;doc:680a411bc6a87825556a5f7d&quot;],&quot;referencesOptions&quot;:{&quot;doc:680a411bc6a87825556a5f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5480327,&quot;citationText&quot;:&quot;&lt;span style=\&quot;font-family:Arial;font-size:16px;color:#000000\&quot;&gt;[5]&lt;/span&gt;&quot;}"/>
          <w:id w:val="-665480327"/>
          <w:placeholder>
            <w:docPart w:val="62FDE8F0318241528A917504FBF7D937"/>
          </w:placeholder>
        </w:sdtPr>
        <w:sdtEndPr/>
        <w:sdtContent>
          <w:r w:rsidR="00200040">
            <w:rPr>
              <w:color w:val="000000"/>
            </w:rPr>
            <w:t>[13]</w:t>
          </w:r>
        </w:sdtContent>
      </w:sdt>
      <w:r w:rsidRPr="00D0062D">
        <w:rPr>
          <w:rFonts w:ascii="Times New Roman" w:hAnsi="Times New Roman"/>
        </w:rPr>
        <w:t>.</w:t>
      </w:r>
    </w:p>
    <w:p w14:paraId="3D2BBF53" w14:textId="77777777" w:rsidR="00B22312" w:rsidRPr="00D0062D" w:rsidRDefault="00B22312" w:rsidP="00B22312">
      <w:pPr>
        <w:ind w:left="360"/>
        <w:jc w:val="left"/>
        <w:rPr>
          <w:rFonts w:ascii="Times New Roman" w:hAnsi="Times New Roman"/>
        </w:rPr>
      </w:pPr>
      <w:r w:rsidRPr="00D0062D">
        <w:rPr>
          <w:rFonts w:ascii="Times New Roman" w:hAnsi="Times New Roman"/>
        </w:rPr>
        <w:t xml:space="preserve">Tools like Autopsy and FTK Imager facilitate disk analysis, allowing for the recovery of deleted files, timestamp correlation, and comparison with ransomware signatures. Modern ransomware targets specific file extensions and directories. By tracking file </w:t>
      </w:r>
      <w:r w:rsidRPr="00D0062D">
        <w:rPr>
          <w:rFonts w:ascii="Times New Roman" w:hAnsi="Times New Roman"/>
        </w:rPr>
        <w:lastRenderedPageBreak/>
        <w:t>modifications and time-based activity, investigators can assess the impact and establish a timeline of events.</w:t>
      </w:r>
    </w:p>
    <w:p w14:paraId="47D25CBF" w14:textId="0E6CD018" w:rsidR="5EC33ED2" w:rsidRPr="00D0062D" w:rsidRDefault="5EC33ED2" w:rsidP="5EC33ED2">
      <w:pPr>
        <w:ind w:left="360"/>
        <w:jc w:val="left"/>
        <w:rPr>
          <w:rFonts w:ascii="Times New Roman" w:hAnsi="Times New Roman"/>
        </w:rPr>
      </w:pPr>
    </w:p>
    <w:p w14:paraId="52579A42" w14:textId="77777777" w:rsidR="00B22312" w:rsidRPr="00215485" w:rsidRDefault="00B22312" w:rsidP="006C56F0">
      <w:pPr>
        <w:pStyle w:val="Heading3"/>
        <w:numPr>
          <w:ilvl w:val="2"/>
          <w:numId w:val="21"/>
        </w:numPr>
        <w:ind w:left="1224" w:hanging="504"/>
      </w:pPr>
      <w:bookmarkStart w:id="78" w:name="_Toc197970272"/>
      <w:bookmarkStart w:id="79" w:name="_Toc204335691"/>
      <w:r w:rsidRPr="00215485">
        <w:t>Log and Event Analysis</w:t>
      </w:r>
      <w:bookmarkEnd w:id="78"/>
      <w:bookmarkEnd w:id="79"/>
    </w:p>
    <w:p w14:paraId="05C5BE48" w14:textId="77777777" w:rsidR="00B22312" w:rsidRDefault="00B22312" w:rsidP="00B22312"/>
    <w:p w14:paraId="0E217DA4" w14:textId="77777777" w:rsidR="00B22312" w:rsidRPr="00D0062D" w:rsidRDefault="00B22312" w:rsidP="00D0062D">
      <w:pPr>
        <w:rPr>
          <w:rFonts w:ascii="Times New Roman" w:hAnsi="Times New Roman"/>
        </w:rPr>
      </w:pPr>
      <w:r w:rsidRPr="00D0062D">
        <w:rPr>
          <w:rFonts w:ascii="Times New Roman" w:hAnsi="Times New Roman"/>
        </w:rPr>
        <w:t>Event logs from Windows systems serve as a significant resource for gathering forensic evidence. For instance:</w:t>
      </w:r>
    </w:p>
    <w:p w14:paraId="35DDB9DF" w14:textId="77777777" w:rsidR="00B22312" w:rsidRPr="00D0062D" w:rsidRDefault="00B22312" w:rsidP="00D0062D">
      <w:pPr>
        <w:pStyle w:val="ListParagraph"/>
        <w:numPr>
          <w:ilvl w:val="0"/>
          <w:numId w:val="14"/>
        </w:numPr>
        <w:rPr>
          <w:rFonts w:ascii="Times New Roman" w:hAnsi="Times New Roman"/>
        </w:rPr>
      </w:pPr>
      <w:r w:rsidRPr="00D0062D">
        <w:rPr>
          <w:rFonts w:ascii="Times New Roman" w:hAnsi="Times New Roman"/>
        </w:rPr>
        <w:t>Authentication attempts, such as brute-force RDP attacks, may be captured in security logs.</w:t>
      </w:r>
    </w:p>
    <w:p w14:paraId="163069D2" w14:textId="77777777" w:rsidR="00B22312" w:rsidRPr="00D0062D" w:rsidRDefault="00B22312" w:rsidP="00D0062D">
      <w:pPr>
        <w:pStyle w:val="ListParagraph"/>
        <w:numPr>
          <w:ilvl w:val="0"/>
          <w:numId w:val="14"/>
        </w:numPr>
        <w:spacing w:before="100" w:beforeAutospacing="1" w:after="100" w:afterAutospacing="1"/>
        <w:rPr>
          <w:rFonts w:ascii="Times New Roman" w:hAnsi="Times New Roman"/>
        </w:rPr>
      </w:pPr>
      <w:r w:rsidRPr="00D0062D">
        <w:rPr>
          <w:rFonts w:ascii="Times New Roman" w:hAnsi="Times New Roman"/>
        </w:rPr>
        <w:t>The creation and shutdown times of processes can be seen in system logs.</w:t>
      </w:r>
    </w:p>
    <w:p w14:paraId="5A584D8B" w14:textId="77777777" w:rsidR="00B22312" w:rsidRPr="00D0062D" w:rsidRDefault="00B22312" w:rsidP="00D0062D">
      <w:pPr>
        <w:pStyle w:val="ListParagraph"/>
        <w:numPr>
          <w:ilvl w:val="0"/>
          <w:numId w:val="14"/>
        </w:numPr>
        <w:spacing w:before="100" w:beforeAutospacing="1" w:after="100" w:afterAutospacing="1"/>
        <w:rPr>
          <w:rFonts w:ascii="Times New Roman" w:hAnsi="Times New Roman"/>
        </w:rPr>
      </w:pPr>
      <w:r w:rsidRPr="00D0062D">
        <w:rPr>
          <w:rFonts w:ascii="Times New Roman" w:hAnsi="Times New Roman"/>
        </w:rPr>
        <w:t>Application logs may document questionable PowerShell or scripting tool execution.</w:t>
      </w:r>
    </w:p>
    <w:p w14:paraId="08A3A671" w14:textId="77777777" w:rsidR="00B22312" w:rsidRPr="00D0062D" w:rsidRDefault="00B22312" w:rsidP="00D0062D">
      <w:pPr>
        <w:spacing w:before="100" w:beforeAutospacing="1" w:after="100" w:afterAutospacing="1"/>
        <w:rPr>
          <w:rFonts w:ascii="Times New Roman" w:hAnsi="Times New Roman"/>
        </w:rPr>
      </w:pPr>
      <w:r w:rsidRPr="00D0062D">
        <w:rPr>
          <w:rFonts w:ascii="Times New Roman" w:hAnsi="Times New Roman"/>
        </w:rPr>
        <w:t>The use of forensic log analysis aids in mapping:</w:t>
      </w:r>
    </w:p>
    <w:p w14:paraId="0934E178" w14:textId="77777777" w:rsidR="00B22312" w:rsidRPr="00D0062D" w:rsidRDefault="00B22312" w:rsidP="00D0062D">
      <w:pPr>
        <w:pStyle w:val="ListParagraph"/>
        <w:numPr>
          <w:ilvl w:val="0"/>
          <w:numId w:val="15"/>
        </w:numPr>
        <w:spacing w:before="100" w:beforeAutospacing="1" w:after="100" w:afterAutospacing="1"/>
        <w:rPr>
          <w:rFonts w:ascii="Times New Roman" w:hAnsi="Times New Roman"/>
        </w:rPr>
      </w:pPr>
      <w:r w:rsidRPr="00D0062D">
        <w:rPr>
          <w:rFonts w:ascii="Times New Roman" w:hAnsi="Times New Roman"/>
        </w:rPr>
        <w:t>starting points for entry.</w:t>
      </w:r>
    </w:p>
    <w:p w14:paraId="4CBA76B5" w14:textId="77777777" w:rsidR="00B22312" w:rsidRPr="00D0062D" w:rsidRDefault="00B22312" w:rsidP="00D0062D">
      <w:pPr>
        <w:pStyle w:val="ListParagraph"/>
        <w:numPr>
          <w:ilvl w:val="0"/>
          <w:numId w:val="15"/>
        </w:numPr>
        <w:spacing w:before="100" w:beforeAutospacing="1" w:after="100" w:afterAutospacing="1"/>
        <w:rPr>
          <w:rFonts w:ascii="Times New Roman" w:hAnsi="Times New Roman"/>
        </w:rPr>
      </w:pPr>
      <w:r w:rsidRPr="00D0062D">
        <w:rPr>
          <w:rFonts w:ascii="Times New Roman" w:hAnsi="Times New Roman"/>
        </w:rPr>
        <w:t>procedures for elevating privilege.</w:t>
      </w:r>
    </w:p>
    <w:p w14:paraId="2868EDD9" w14:textId="2410A25A" w:rsidR="00B22312" w:rsidRPr="00D0062D" w:rsidRDefault="00B22312" w:rsidP="00D0062D">
      <w:pPr>
        <w:pStyle w:val="ListParagraph"/>
        <w:numPr>
          <w:ilvl w:val="0"/>
          <w:numId w:val="15"/>
        </w:numPr>
        <w:spacing w:before="100" w:beforeAutospacing="1" w:after="100" w:afterAutospacing="1"/>
        <w:rPr>
          <w:rFonts w:ascii="Times New Roman" w:hAnsi="Times New Roman"/>
        </w:rPr>
      </w:pPr>
      <w:r w:rsidRPr="00D0062D">
        <w:rPr>
          <w:rFonts w:ascii="Times New Roman" w:hAnsi="Times New Roman"/>
        </w:rPr>
        <w:t xml:space="preserve">Strategies for perseverance </w:t>
      </w:r>
      <w:sdt>
        <w:sdtPr>
          <w:rPr>
            <w:rFonts w:ascii="Times New Roman" w:hAnsi="Times New Roman"/>
            <w:color w:val="000000"/>
            <w:highlight w:val="white"/>
          </w:rPr>
          <w:alias w:val="Citation"/>
          <w:tag w:val="{&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690944,&quot;citationText&quot;:&quot;&lt;span style=\&quot;font-family:Arial;font-size:16px;color:#000000\&quot;&gt;[6]&lt;/span&gt;&quot;}"/>
          <w:id w:val="346690944"/>
          <w:placeholder>
            <w:docPart w:val="6EE597CCE6A5440DAA2445936449979F"/>
          </w:placeholder>
        </w:sdtPr>
        <w:sdtEndPr/>
        <w:sdtContent>
          <w:r w:rsidR="00200040">
            <w:rPr>
              <w:color w:val="000000"/>
            </w:rPr>
            <w:t>[14]</w:t>
          </w:r>
        </w:sdtContent>
      </w:sdt>
    </w:p>
    <w:p w14:paraId="69AACD8A" w14:textId="07955675" w:rsidR="5EC33ED2" w:rsidRPr="00D0062D" w:rsidRDefault="5EC33ED2" w:rsidP="00D0062D">
      <w:pPr>
        <w:pStyle w:val="ListParagraph"/>
        <w:spacing w:beforeAutospacing="1" w:afterAutospacing="1"/>
        <w:rPr>
          <w:rFonts w:ascii="Times New Roman" w:hAnsi="Times New Roman"/>
        </w:rPr>
      </w:pPr>
    </w:p>
    <w:p w14:paraId="5C796D7B" w14:textId="77777777" w:rsidR="00B22312" w:rsidRPr="00D0062D" w:rsidRDefault="00B22312" w:rsidP="00D0062D">
      <w:pPr>
        <w:spacing w:before="100" w:beforeAutospacing="1" w:after="100" w:afterAutospacing="1"/>
        <w:rPr>
          <w:rFonts w:ascii="Times New Roman" w:hAnsi="Times New Roman"/>
        </w:rPr>
      </w:pPr>
    </w:p>
    <w:p w14:paraId="3969E4BF" w14:textId="77777777" w:rsidR="00B22312" w:rsidRPr="00D0062D" w:rsidRDefault="00B22312" w:rsidP="00D0062D">
      <w:pPr>
        <w:pStyle w:val="Heading3"/>
        <w:numPr>
          <w:ilvl w:val="2"/>
          <w:numId w:val="21"/>
        </w:numPr>
        <w:ind w:left="1224" w:hanging="504"/>
        <w:rPr>
          <w:rFonts w:ascii="Times New Roman" w:hAnsi="Times New Roman"/>
        </w:rPr>
      </w:pPr>
      <w:bookmarkStart w:id="80" w:name="_Toc197970273"/>
      <w:bookmarkStart w:id="81" w:name="_Toc204335692"/>
      <w:r w:rsidRPr="00D0062D">
        <w:rPr>
          <w:rFonts w:ascii="Times New Roman" w:hAnsi="Times New Roman"/>
        </w:rPr>
        <w:t>Forensics of Networks and Traffic Analysis</w:t>
      </w:r>
      <w:bookmarkEnd w:id="80"/>
      <w:bookmarkEnd w:id="81"/>
    </w:p>
    <w:p w14:paraId="2E793DCB" w14:textId="77777777" w:rsidR="00B22312" w:rsidRPr="00D0062D" w:rsidRDefault="00B22312" w:rsidP="00D0062D">
      <w:pPr>
        <w:rPr>
          <w:rFonts w:ascii="Times New Roman" w:hAnsi="Times New Roman"/>
        </w:rPr>
      </w:pPr>
    </w:p>
    <w:p w14:paraId="7C445661" w14:textId="77777777" w:rsidR="00B22312" w:rsidRPr="00D0062D" w:rsidRDefault="00B22312" w:rsidP="00D0062D">
      <w:pPr>
        <w:rPr>
          <w:rFonts w:ascii="Times New Roman" w:hAnsi="Times New Roman"/>
        </w:rPr>
      </w:pPr>
      <w:r w:rsidRPr="00D0062D">
        <w:rPr>
          <w:rFonts w:ascii="Times New Roman" w:hAnsi="Times New Roman"/>
        </w:rPr>
        <w:t xml:space="preserve">Numerous ransomware variants exchange keys, carry out commands, and retrieve data by interacting with Command and Control (C2) servers. Zeek (formerly Bro), </w:t>
      </w:r>
      <w:proofErr w:type="spellStart"/>
      <w:r w:rsidRPr="00D0062D">
        <w:rPr>
          <w:rFonts w:ascii="Times New Roman" w:hAnsi="Times New Roman"/>
        </w:rPr>
        <w:t>tcpdump</w:t>
      </w:r>
      <w:proofErr w:type="spellEnd"/>
      <w:r w:rsidRPr="00D0062D">
        <w:rPr>
          <w:rFonts w:ascii="Times New Roman" w:hAnsi="Times New Roman"/>
        </w:rPr>
        <w:t>, and Wireshark are network forensics tools that can be used to:</w:t>
      </w:r>
    </w:p>
    <w:p w14:paraId="64B2CBEF" w14:textId="77777777" w:rsidR="00B22312" w:rsidRPr="00D0062D" w:rsidRDefault="00B22312" w:rsidP="00D0062D">
      <w:pPr>
        <w:pStyle w:val="ListParagraph"/>
        <w:numPr>
          <w:ilvl w:val="0"/>
          <w:numId w:val="16"/>
        </w:numPr>
        <w:rPr>
          <w:rFonts w:ascii="Times New Roman" w:hAnsi="Times New Roman"/>
        </w:rPr>
      </w:pPr>
      <w:r w:rsidRPr="00D0062D">
        <w:rPr>
          <w:rFonts w:ascii="Times New Roman" w:hAnsi="Times New Roman"/>
        </w:rPr>
        <w:t>Identify anomalous or encrypted traffic patterns.</w:t>
      </w:r>
    </w:p>
    <w:p w14:paraId="3A46840A" w14:textId="77777777" w:rsidR="00B22312" w:rsidRPr="00D0062D" w:rsidRDefault="00B22312" w:rsidP="00D0062D">
      <w:pPr>
        <w:pStyle w:val="ListParagraph"/>
        <w:numPr>
          <w:ilvl w:val="0"/>
          <w:numId w:val="16"/>
        </w:numPr>
        <w:rPr>
          <w:rFonts w:ascii="Times New Roman" w:hAnsi="Times New Roman"/>
        </w:rPr>
      </w:pPr>
      <w:r w:rsidRPr="00D0062D">
        <w:rPr>
          <w:rFonts w:ascii="Times New Roman" w:hAnsi="Times New Roman"/>
        </w:rPr>
        <w:t>Identify recognised C2 domains or IP addresses</w:t>
      </w:r>
    </w:p>
    <w:p w14:paraId="3E4442E8" w14:textId="00679F29" w:rsidR="00B22312" w:rsidRPr="00D0062D" w:rsidRDefault="00B22312" w:rsidP="00D0062D">
      <w:pPr>
        <w:pStyle w:val="ListParagraph"/>
        <w:numPr>
          <w:ilvl w:val="0"/>
          <w:numId w:val="16"/>
        </w:numPr>
        <w:spacing w:before="100" w:beforeAutospacing="1" w:after="100" w:afterAutospacing="1"/>
        <w:rPr>
          <w:rFonts w:ascii="Times New Roman" w:hAnsi="Times New Roman"/>
        </w:rPr>
      </w:pPr>
      <w:r w:rsidRPr="00D0062D">
        <w:rPr>
          <w:rFonts w:ascii="Times New Roman" w:hAnsi="Times New Roman"/>
        </w:rPr>
        <w:t>Meetings that may involve credential theft or lateral movement should be reconstructed</w:t>
      </w:r>
      <w:r w:rsidR="004229B9" w:rsidRPr="00D0062D">
        <w:rPr>
          <w:rFonts w:ascii="Times New Roman" w:hAnsi="Times New Roman"/>
        </w:rPr>
        <w:t xml:space="preserve"> </w:t>
      </w:r>
      <w:sdt>
        <w:sdtPr>
          <w:rPr>
            <w:rFonts w:ascii="Times New Roman" w:hAnsi="Times New Roman"/>
            <w:color w:val="000000"/>
            <w:highlight w:val="white"/>
          </w:rPr>
          <w:alias w:val="Citation"/>
          <w:tag w:val="{&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9284025"/>
          <w:placeholder>
            <w:docPart w:val="9215711D793D4230AB3E6B0814F2C4F1"/>
          </w:placeholder>
        </w:sdtPr>
        <w:sdtEndPr/>
        <w:sdtContent>
          <w:r w:rsidR="00200040">
            <w:rPr>
              <w:color w:val="000000"/>
            </w:rPr>
            <w:t>[14]</w:t>
          </w:r>
        </w:sdtContent>
      </w:sdt>
      <w:r w:rsidRPr="00D0062D">
        <w:rPr>
          <w:rFonts w:ascii="Times New Roman" w:hAnsi="Times New Roman"/>
        </w:rPr>
        <w:t>.</w:t>
      </w:r>
    </w:p>
    <w:p w14:paraId="5BC79EDD" w14:textId="6945E38F" w:rsidR="00864F70" w:rsidRPr="00D0062D" w:rsidRDefault="00B22312" w:rsidP="00D0062D">
      <w:pPr>
        <w:spacing w:before="100" w:beforeAutospacing="1" w:after="100" w:afterAutospacing="1"/>
        <w:rPr>
          <w:rFonts w:ascii="Times New Roman" w:hAnsi="Times New Roman"/>
        </w:rPr>
      </w:pPr>
      <w:r w:rsidRPr="00D0062D">
        <w:rPr>
          <w:rFonts w:ascii="Times New Roman" w:hAnsi="Times New Roman"/>
        </w:rPr>
        <w:t xml:space="preserve">Researchers may compare evidence utilising </w:t>
      </w:r>
      <w:r w:rsidR="00D0062D" w:rsidRPr="00D0062D">
        <w:rPr>
          <w:rFonts w:ascii="Times New Roman" w:hAnsi="Times New Roman"/>
        </w:rPr>
        <w:t>the</w:t>
      </w:r>
      <w:r w:rsidRPr="00D0062D">
        <w:rPr>
          <w:rFonts w:ascii="Times New Roman" w:hAnsi="Times New Roman"/>
        </w:rPr>
        <w:t xml:space="preserve"> variables of Compromise (IOCs) provided by security professionals and threat intelligence systems, such as domain names, file hashes, and IP addresses.</w:t>
      </w:r>
    </w:p>
    <w:p w14:paraId="1FBC1A60" w14:textId="24109AEF" w:rsidR="00B22312" w:rsidRPr="00D0062D" w:rsidRDefault="00864F70" w:rsidP="00683085">
      <w:pPr>
        <w:spacing w:line="240" w:lineRule="auto"/>
        <w:jc w:val="left"/>
        <w:rPr>
          <w:rFonts w:ascii="Times New Roman" w:hAnsi="Times New Roman"/>
        </w:rPr>
      </w:pPr>
      <w:r>
        <w:rPr>
          <w:rFonts w:cs="Arial"/>
        </w:rPr>
        <w:br w:type="page"/>
      </w:r>
      <w:bookmarkStart w:id="82" w:name="_Toc197970274"/>
      <w:r w:rsidR="00B22312" w:rsidRPr="00D0062D">
        <w:rPr>
          <w:rFonts w:ascii="Times New Roman" w:hAnsi="Times New Roman"/>
        </w:rPr>
        <w:lastRenderedPageBreak/>
        <w:t>Tools and Frameworks for Forensic Investigations</w:t>
      </w:r>
      <w:bookmarkEnd w:id="82"/>
    </w:p>
    <w:p w14:paraId="0E4C9E75" w14:textId="77777777" w:rsidR="00B22312" w:rsidRPr="00D0062D" w:rsidRDefault="00B22312" w:rsidP="00D0062D">
      <w:pPr>
        <w:rPr>
          <w:rFonts w:ascii="Times New Roman" w:hAnsi="Times New Roman"/>
        </w:rPr>
      </w:pPr>
    </w:p>
    <w:p w14:paraId="2C67B038" w14:textId="77777777" w:rsidR="00B22312" w:rsidRPr="00D0062D" w:rsidRDefault="00B22312" w:rsidP="00D0062D">
      <w:pPr>
        <w:rPr>
          <w:rFonts w:ascii="Times New Roman" w:hAnsi="Times New Roman"/>
        </w:rPr>
      </w:pPr>
      <w:r w:rsidRPr="00D0062D">
        <w:rPr>
          <w:rFonts w:ascii="Times New Roman" w:hAnsi="Times New Roman"/>
        </w:rPr>
        <w:t>To significantly improve the efficiency of investigations, we have established a range of comprehensive forensic frameworks.</w:t>
      </w:r>
    </w:p>
    <w:p w14:paraId="20E01349" w14:textId="77777777" w:rsidR="00B22312" w:rsidRPr="00D0062D" w:rsidRDefault="00B22312" w:rsidP="00D0062D">
      <w:pPr>
        <w:pStyle w:val="ListParagraph"/>
        <w:numPr>
          <w:ilvl w:val="0"/>
          <w:numId w:val="17"/>
        </w:numPr>
        <w:spacing w:before="100" w:beforeAutospacing="1" w:after="100" w:afterAutospacing="1"/>
        <w:rPr>
          <w:rFonts w:ascii="Times New Roman" w:hAnsi="Times New Roman"/>
        </w:rPr>
      </w:pPr>
      <w:r w:rsidRPr="00D0062D">
        <w:rPr>
          <w:rFonts w:ascii="Times New Roman" w:hAnsi="Times New Roman"/>
        </w:rPr>
        <w:t>An open-source package for file system analysis is called The Sleuth Kit (TSK).</w:t>
      </w:r>
    </w:p>
    <w:p w14:paraId="4F50A12C" w14:textId="77777777" w:rsidR="00B22312" w:rsidRPr="00D0062D" w:rsidRDefault="00B22312" w:rsidP="00D0062D">
      <w:pPr>
        <w:pStyle w:val="ListParagraph"/>
        <w:numPr>
          <w:ilvl w:val="0"/>
          <w:numId w:val="17"/>
        </w:numPr>
        <w:rPr>
          <w:rFonts w:ascii="Times New Roman" w:hAnsi="Times New Roman"/>
        </w:rPr>
      </w:pPr>
      <w:r w:rsidRPr="00D0062D">
        <w:rPr>
          <w:rFonts w:ascii="Times New Roman" w:hAnsi="Times New Roman"/>
        </w:rPr>
        <w:t>X-Ways Forensics is a powerful commercial tool that specializes in advanced timeline, registry, and hex analysis, enabling confident forensic investigations.</w:t>
      </w:r>
    </w:p>
    <w:p w14:paraId="63440407" w14:textId="5174FCE2" w:rsidR="00B22312" w:rsidRPr="00D0062D" w:rsidRDefault="00B22312" w:rsidP="00D0062D">
      <w:pPr>
        <w:pStyle w:val="ListParagraph"/>
        <w:numPr>
          <w:ilvl w:val="0"/>
          <w:numId w:val="17"/>
        </w:numPr>
        <w:rPr>
          <w:rFonts w:ascii="Times New Roman" w:hAnsi="Times New Roman"/>
        </w:rPr>
      </w:pPr>
      <w:r w:rsidRPr="00D0062D">
        <w:rPr>
          <w:rFonts w:ascii="Times New Roman" w:hAnsi="Times New Roman"/>
        </w:rPr>
        <w:t xml:space="preserve">KAPE (Kroll Artifact Parser and Extractor) is a powerful tool for quickly collecting and parsing key artifacts from Windows systems </w:t>
      </w:r>
      <w:sdt>
        <w:sdtPr>
          <w:rPr>
            <w:rFonts w:ascii="Times New Roman" w:hAnsi="Times New Roman"/>
            <w:color w:val="000000"/>
            <w:highlight w:val="white"/>
          </w:rPr>
          <w:alias w:val="Citation"/>
          <w:tag w:val="{&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303007,&quot;citationText&quot;:&quot;&lt;span style=\&quot;font-family:Arial;font-size:16px;color:#000000\&quot;&gt;[6]&lt;/span&gt;&quot;}"/>
          <w:id w:val="1962303007"/>
          <w:placeholder>
            <w:docPart w:val="648B911BB33647579E56C8EB36F29D4E"/>
          </w:placeholder>
        </w:sdtPr>
        <w:sdtEndPr/>
        <w:sdtContent>
          <w:r w:rsidR="00200040">
            <w:rPr>
              <w:color w:val="000000"/>
            </w:rPr>
            <w:t>[14]</w:t>
          </w:r>
        </w:sdtContent>
      </w:sdt>
    </w:p>
    <w:p w14:paraId="435B61BA" w14:textId="77777777" w:rsidR="00B22312" w:rsidRPr="00D0062D" w:rsidRDefault="00B22312" w:rsidP="00D0062D">
      <w:pPr>
        <w:rPr>
          <w:rFonts w:ascii="Times New Roman" w:hAnsi="Times New Roman"/>
        </w:rPr>
      </w:pPr>
    </w:p>
    <w:p w14:paraId="23C0E69A" w14:textId="1136AC89" w:rsidR="00B22312" w:rsidRPr="00D0062D" w:rsidRDefault="00B22312" w:rsidP="00D0062D">
      <w:pPr>
        <w:rPr>
          <w:rFonts w:ascii="Times New Roman" w:hAnsi="Times New Roman"/>
        </w:rPr>
      </w:pPr>
      <w:r w:rsidRPr="00D0062D">
        <w:rPr>
          <w:rFonts w:ascii="Times New Roman" w:hAnsi="Times New Roman"/>
        </w:rPr>
        <w:t xml:space="preserve">Innovative tools aimed at combating ransomware are on the rise. For instance, </w:t>
      </w:r>
      <w:proofErr w:type="spellStart"/>
      <w:r w:rsidRPr="00D0062D">
        <w:rPr>
          <w:rFonts w:ascii="Times New Roman" w:hAnsi="Times New Roman"/>
        </w:rPr>
        <w:t>NoMoreRansom</w:t>
      </w:r>
      <w:proofErr w:type="spellEnd"/>
      <w:r w:rsidRPr="00D0062D">
        <w:rPr>
          <w:rFonts w:ascii="Times New Roman" w:hAnsi="Times New Roman"/>
        </w:rPr>
        <w:t xml:space="preserve"> provides valuable decryption tools alongside educational resources to help users understand and prevent ransomware attacks </w:t>
      </w:r>
      <w:sdt>
        <w:sdtPr>
          <w:rPr>
            <w:rFonts w:ascii="Times New Roman" w:hAnsi="Times New Roman"/>
            <w:color w:val="000000"/>
            <w:highlight w:val="white"/>
          </w:rPr>
          <w:alias w:val="Citation"/>
          <w:tag w:val="{&quot;referencesIds&quot;:[&quot;doc:680e7c8975e7cb4213c39de8&quot;],&quot;referencesOptions&quot;:{&quot;doc:680e7c8975e7cb4213c39d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860665,&quot;citationText&quot;:&quot;&lt;span style=\&quot;font-family:Arial;font-size:16px;color:#000000\&quot;&gt;[7]&lt;/span&gt;&quot;}"/>
          <w:id w:val="-952860665"/>
          <w:placeholder>
            <w:docPart w:val="46326EFD086E4189AA3A668DBAA5854F"/>
          </w:placeholder>
        </w:sdtPr>
        <w:sdtEndPr/>
        <w:sdtContent>
          <w:r w:rsidR="00200040">
            <w:rPr>
              <w:color w:val="000000"/>
            </w:rPr>
            <w:t>[15]</w:t>
          </w:r>
        </w:sdtContent>
      </w:sdt>
      <w:r w:rsidRPr="00D0062D">
        <w:rPr>
          <w:rFonts w:ascii="Times New Roman" w:hAnsi="Times New Roman"/>
        </w:rPr>
        <w:t>.</w:t>
      </w:r>
    </w:p>
    <w:p w14:paraId="3A5B671B" w14:textId="77777777" w:rsidR="00B22312" w:rsidRPr="00D0062D" w:rsidRDefault="00B22312" w:rsidP="00D0062D">
      <w:pPr>
        <w:rPr>
          <w:rFonts w:ascii="Times New Roman" w:hAnsi="Times New Roman"/>
        </w:rPr>
      </w:pPr>
    </w:p>
    <w:p w14:paraId="5F8F4362" w14:textId="2F3272C3" w:rsidR="00B22312" w:rsidRPr="00D0062D" w:rsidRDefault="00B22312" w:rsidP="00D0062D">
      <w:pPr>
        <w:rPr>
          <w:rFonts w:ascii="Times New Roman" w:hAnsi="Times New Roman"/>
        </w:rPr>
      </w:pPr>
      <w:r w:rsidRPr="00D0062D">
        <w:rPr>
          <w:rFonts w:ascii="Times New Roman" w:hAnsi="Times New Roman"/>
        </w:rPr>
        <w:t xml:space="preserve">Additionally, </w:t>
      </w:r>
      <w:proofErr w:type="spellStart"/>
      <w:r w:rsidRPr="00D0062D">
        <w:rPr>
          <w:rFonts w:ascii="Times New Roman" w:hAnsi="Times New Roman"/>
        </w:rPr>
        <w:t>MalwareBazaar</w:t>
      </w:r>
      <w:proofErr w:type="spellEnd"/>
      <w:r w:rsidRPr="00D0062D">
        <w:rPr>
          <w:rFonts w:ascii="Times New Roman" w:hAnsi="Times New Roman"/>
        </w:rPr>
        <w:t xml:space="preserve"> serves as a comprehensive database that catalogues ransomware samples, facilitating important research efforts in the fight against this threat </w:t>
      </w:r>
      <w:r w:rsidR="00CE3FDD" w:rsidRPr="00D0062D">
        <w:rPr>
          <w:rFonts w:ascii="Times New Roman" w:hAnsi="Times New Roman"/>
          <w:color w:val="000000"/>
        </w:rPr>
        <w:t xml:space="preserve"> </w:t>
      </w:r>
      <w:sdt>
        <w:sdtPr>
          <w:rPr>
            <w:rFonts w:ascii="Times New Roman" w:hAnsi="Times New Roman"/>
            <w:color w:val="000000"/>
            <w:highlight w:val="white"/>
          </w:rPr>
          <w:alias w:val="Citation"/>
          <w:tag w:val="{&quot;referencesIds&quot;:[&quot;doc:680e810b75e7cb4213c39e6a&quot;],&quot;referencesOptions&quot;:{&quot;doc:680e810b75e7cb4213c39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544231,&quot;citationText&quot;:&quot;&lt;span style=\&quot;font-family:Arial;font-size:16px;color:#000000\&quot;&gt;[8]&lt;/span&gt;&quot;}"/>
          <w:id w:val="211544231"/>
          <w:placeholder>
            <w:docPart w:val="593B4D73DD1A4597A0E10E19FB5AE3FB"/>
          </w:placeholder>
        </w:sdtPr>
        <w:sdtEndPr/>
        <w:sdtContent>
          <w:r w:rsidR="00200040">
            <w:rPr>
              <w:color w:val="000000"/>
            </w:rPr>
            <w:t>[16]</w:t>
          </w:r>
        </w:sdtContent>
      </w:sdt>
      <w:r w:rsidRPr="00D0062D">
        <w:rPr>
          <w:rFonts w:ascii="Times New Roman" w:hAnsi="Times New Roman"/>
        </w:rPr>
        <w:t xml:space="preserve">. </w:t>
      </w:r>
    </w:p>
    <w:p w14:paraId="1618F8DF" w14:textId="77777777" w:rsidR="00B22312" w:rsidRDefault="00B22312" w:rsidP="00842A18">
      <w:pPr>
        <w:jc w:val="left"/>
      </w:pPr>
      <w:r>
        <w:br w:type="page"/>
      </w:r>
    </w:p>
    <w:p w14:paraId="57103690" w14:textId="77777777" w:rsidR="00B22312" w:rsidRDefault="00B22312" w:rsidP="00B22312"/>
    <w:p w14:paraId="240A0AF4" w14:textId="77777777" w:rsidR="00B22312" w:rsidRPr="00D0062D" w:rsidRDefault="00B22312" w:rsidP="00D0062D">
      <w:pPr>
        <w:pStyle w:val="Heading3"/>
        <w:numPr>
          <w:ilvl w:val="2"/>
          <w:numId w:val="21"/>
        </w:numPr>
        <w:ind w:left="504" w:hanging="504"/>
        <w:rPr>
          <w:rFonts w:ascii="Times New Roman" w:hAnsi="Times New Roman"/>
        </w:rPr>
      </w:pPr>
      <w:bookmarkStart w:id="83" w:name="_Toc197970275"/>
      <w:bookmarkStart w:id="84" w:name="_Toc204335693"/>
      <w:r w:rsidRPr="00D0062D">
        <w:rPr>
          <w:rFonts w:ascii="Times New Roman" w:hAnsi="Times New Roman"/>
        </w:rPr>
        <w:t>Empowering Incident Response Through Integration</w:t>
      </w:r>
      <w:bookmarkEnd w:id="83"/>
      <w:bookmarkEnd w:id="84"/>
    </w:p>
    <w:p w14:paraId="305307E9" w14:textId="10966694" w:rsidR="00B22312" w:rsidRPr="00D0062D" w:rsidRDefault="00B22312" w:rsidP="00D0062D">
      <w:pPr>
        <w:rPr>
          <w:rFonts w:ascii="Times New Roman" w:hAnsi="Times New Roman"/>
        </w:rPr>
      </w:pPr>
      <w:r w:rsidRPr="00D0062D">
        <w:rPr>
          <w:rFonts w:ascii="Times New Roman" w:hAnsi="Times New Roman"/>
        </w:rPr>
        <w:t xml:space="preserve">Forensics is an essential aspect of the incident response process, contributing significantly to effective outcomes. Utilising established frameworks like NIST's Computer Security Incident Handling Guide (SP 800-61) and SANS PICERL (Preparation, Identification, Containment, Eradication, Recovery, Lessons Learned) can provide organisations with a structured and proactive approach to managing ransomware incidents </w:t>
      </w:r>
      <w:sdt>
        <w:sdtPr>
          <w:rPr>
            <w:rFonts w:ascii="Times New Roman" w:hAnsi="Times New Roman"/>
            <w:color w:val="000000"/>
            <w:highlight w:val="white"/>
          </w:rPr>
          <w:alias w:val="Citation"/>
          <w:tag w:val="{&quot;referencesIds&quot;:[&quot;doc:680e836f69f67d5bb65df8a4&quot;],&quot;referencesOptions&quot;:{&quot;doc:680e836f69f67d5bb65df8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9562707,&quot;citationText&quot;:&quot;&lt;span style=\&quot;font-family:Arial;font-size:16px;color:#000000\&quot;&gt;[9]&lt;/span&gt;&quot;}"/>
          <w:id w:val="-1569562707"/>
          <w:placeholder>
            <w:docPart w:val="4C0BCCAE697846ADA0AFFA480F02865D"/>
          </w:placeholder>
        </w:sdtPr>
        <w:sdtEndPr/>
        <w:sdtContent>
          <w:r w:rsidR="00200040">
            <w:rPr>
              <w:color w:val="000000"/>
            </w:rPr>
            <w:t>[17]</w:t>
          </w:r>
        </w:sdtContent>
      </w:sdt>
      <w:r w:rsidRPr="00D0062D">
        <w:rPr>
          <w:rFonts w:ascii="Times New Roman" w:hAnsi="Times New Roman"/>
        </w:rPr>
        <w:t xml:space="preserve">. </w:t>
      </w:r>
    </w:p>
    <w:p w14:paraId="7C63443E" w14:textId="77777777" w:rsidR="00B22312" w:rsidRPr="00D0062D" w:rsidRDefault="00B22312" w:rsidP="00D0062D">
      <w:pPr>
        <w:rPr>
          <w:rFonts w:ascii="Times New Roman" w:hAnsi="Times New Roman"/>
        </w:rPr>
      </w:pPr>
      <w:r w:rsidRPr="00D0062D">
        <w:rPr>
          <w:rFonts w:ascii="Times New Roman" w:hAnsi="Times New Roman"/>
        </w:rPr>
        <w:t>Embracing these methodologies not only enhances readiness but also helps ensure a thorough response to potential threats.</w:t>
      </w:r>
    </w:p>
    <w:p w14:paraId="073DED1F" w14:textId="77777777" w:rsidR="00B22312" w:rsidRPr="00D0062D" w:rsidRDefault="00B22312" w:rsidP="00D0062D">
      <w:pPr>
        <w:rPr>
          <w:rFonts w:ascii="Times New Roman" w:hAnsi="Times New Roman"/>
        </w:rPr>
      </w:pPr>
    </w:p>
    <w:p w14:paraId="6DBE75A2" w14:textId="77777777" w:rsidR="00B22312" w:rsidRPr="00D0062D" w:rsidRDefault="00B22312" w:rsidP="00D0062D">
      <w:pPr>
        <w:ind w:firstLine="360"/>
        <w:rPr>
          <w:rFonts w:ascii="Times New Roman" w:hAnsi="Times New Roman"/>
        </w:rPr>
      </w:pPr>
      <w:r w:rsidRPr="00D0062D">
        <w:rPr>
          <w:rFonts w:ascii="Times New Roman" w:hAnsi="Times New Roman"/>
        </w:rPr>
        <w:t>Integrating forensics into incident response offers a range of valuable benefits:</w:t>
      </w:r>
    </w:p>
    <w:p w14:paraId="3EB3AA9C" w14:textId="77777777" w:rsidR="00B22312" w:rsidRPr="00D0062D" w:rsidRDefault="00B22312" w:rsidP="00D0062D">
      <w:pPr>
        <w:pStyle w:val="ListParagraph"/>
        <w:numPr>
          <w:ilvl w:val="0"/>
          <w:numId w:val="18"/>
        </w:numPr>
        <w:ind w:left="360"/>
        <w:rPr>
          <w:rFonts w:ascii="Times New Roman" w:hAnsi="Times New Roman"/>
        </w:rPr>
      </w:pPr>
      <w:r w:rsidRPr="00D0062D">
        <w:rPr>
          <w:rFonts w:ascii="Times New Roman" w:hAnsi="Times New Roman"/>
        </w:rPr>
        <w:t>Faster containment of active threats.</w:t>
      </w:r>
    </w:p>
    <w:p w14:paraId="0DA4E5BC" w14:textId="77777777" w:rsidR="00B22312" w:rsidRPr="00D0062D" w:rsidRDefault="00B22312" w:rsidP="00D0062D">
      <w:pPr>
        <w:pStyle w:val="ListParagraph"/>
        <w:numPr>
          <w:ilvl w:val="0"/>
          <w:numId w:val="18"/>
        </w:numPr>
        <w:spacing w:before="100" w:beforeAutospacing="1" w:after="100" w:afterAutospacing="1"/>
        <w:ind w:left="360"/>
        <w:rPr>
          <w:rFonts w:ascii="Times New Roman" w:hAnsi="Times New Roman"/>
        </w:rPr>
      </w:pPr>
      <w:r w:rsidRPr="00D0062D">
        <w:rPr>
          <w:rFonts w:ascii="Times New Roman" w:hAnsi="Times New Roman"/>
        </w:rPr>
        <w:t>Investigating the root cause to stop recurrence.</w:t>
      </w:r>
    </w:p>
    <w:p w14:paraId="0A0E2695" w14:textId="1280D89B" w:rsidR="00B22312" w:rsidRPr="00D0062D" w:rsidRDefault="00B22312" w:rsidP="00D0062D">
      <w:pPr>
        <w:pStyle w:val="ListParagraph"/>
        <w:numPr>
          <w:ilvl w:val="0"/>
          <w:numId w:val="18"/>
        </w:numPr>
        <w:ind w:left="360"/>
        <w:rPr>
          <w:rFonts w:ascii="Times New Roman" w:hAnsi="Times New Roman"/>
        </w:rPr>
      </w:pPr>
      <w:r w:rsidRPr="00D0062D">
        <w:rPr>
          <w:rFonts w:ascii="Times New Roman" w:hAnsi="Times New Roman"/>
        </w:rPr>
        <w:t xml:space="preserve">Preserving evidence for legal proceedings, insurance, or law enforcement </w:t>
      </w:r>
    </w:p>
    <w:p w14:paraId="5BEAC7F7" w14:textId="77777777" w:rsidR="00B22312" w:rsidRPr="00D0062D" w:rsidRDefault="00B22312" w:rsidP="00D0062D">
      <w:pPr>
        <w:pStyle w:val="ListParagraph"/>
        <w:ind w:left="360"/>
        <w:rPr>
          <w:rFonts w:ascii="Times New Roman" w:hAnsi="Times New Roman"/>
        </w:rPr>
      </w:pPr>
    </w:p>
    <w:p w14:paraId="59064484" w14:textId="1F95A20D" w:rsidR="00B22312" w:rsidRPr="00D0062D" w:rsidRDefault="00B22312" w:rsidP="00D0062D">
      <w:pPr>
        <w:rPr>
          <w:rFonts w:ascii="Times New Roman" w:hAnsi="Times New Roman"/>
        </w:rPr>
      </w:pPr>
      <w:r w:rsidRPr="00D0062D">
        <w:rPr>
          <w:rFonts w:ascii="Times New Roman" w:hAnsi="Times New Roman"/>
        </w:rPr>
        <w:t>As part of their incident response plans, many organisations now develop forensic playbooks that outline the procedure</w:t>
      </w:r>
      <w:r w:rsidR="00D6166E" w:rsidRPr="00D0062D">
        <w:rPr>
          <w:rFonts w:ascii="Times New Roman" w:hAnsi="Times New Roman"/>
        </w:rPr>
        <w:t xml:space="preserve"> </w:t>
      </w:r>
      <w:r w:rsidRPr="00D0062D">
        <w:rPr>
          <w:rFonts w:ascii="Times New Roman" w:hAnsi="Times New Roman"/>
        </w:rPr>
        <w:t>for gathering, storing, and analysing evidence in the event of ransomware</w:t>
      </w:r>
      <w:r w:rsidR="00CE3FDD" w:rsidRPr="00D0062D">
        <w:rPr>
          <w:rFonts w:ascii="Times New Roman" w:hAnsi="Times New Roman"/>
        </w:rPr>
        <w:t xml:space="preserve"> </w:t>
      </w:r>
      <w:sdt>
        <w:sdtPr>
          <w:rPr>
            <w:rFonts w:ascii="Times New Roman" w:hAnsi="Times New Roman"/>
            <w:color w:val="000000"/>
            <w:highlight w:val="white"/>
          </w:rPr>
          <w:alias w:val="Citation"/>
          <w:tag w:val="{&quot;referencesIds&quot;:[&quot;doc:6811d0f0c6a87825556b17c6&quot;],&quot;referencesOptions&quot;:{&quot;doc:6811d0f0c6a87825556b17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3474438,&quot;citationText&quot;:&quot;&lt;span style=\&quot;font-family:Arial;font-size:16px;color:#000000\&quot;&gt;[10]&lt;/span&gt;&quot;}"/>
          <w:id w:val="-1023474438"/>
          <w:placeholder>
            <w:docPart w:val="EE8943072E884FBAB0B5547A3E8043B4"/>
          </w:placeholder>
        </w:sdtPr>
        <w:sdtEndPr/>
        <w:sdtContent>
          <w:r w:rsidR="00200040">
            <w:rPr>
              <w:color w:val="000000"/>
            </w:rPr>
            <w:t>[18]</w:t>
          </w:r>
        </w:sdtContent>
      </w:sdt>
      <w:r w:rsidR="00CE3FDD" w:rsidRPr="00D0062D">
        <w:rPr>
          <w:rFonts w:ascii="Times New Roman" w:hAnsi="Times New Roman"/>
          <w:color w:val="000000"/>
        </w:rPr>
        <w:t>.</w:t>
      </w:r>
    </w:p>
    <w:p w14:paraId="607F6A78" w14:textId="77777777" w:rsidR="00B22312" w:rsidRPr="00D0062D" w:rsidRDefault="00B22312" w:rsidP="00D0062D">
      <w:pPr>
        <w:rPr>
          <w:rFonts w:ascii="Times New Roman" w:hAnsi="Times New Roman"/>
        </w:rPr>
      </w:pPr>
      <w:r w:rsidRPr="00D0062D">
        <w:rPr>
          <w:rFonts w:ascii="Times New Roman" w:hAnsi="Times New Roman"/>
        </w:rPr>
        <w:br w:type="page"/>
      </w:r>
    </w:p>
    <w:p w14:paraId="13247ABA" w14:textId="77777777" w:rsidR="00B22312" w:rsidRDefault="00B22312" w:rsidP="0054359C">
      <w:pPr>
        <w:pStyle w:val="Heading3"/>
        <w:numPr>
          <w:ilvl w:val="2"/>
          <w:numId w:val="21"/>
        </w:numPr>
        <w:ind w:left="1224" w:hanging="504"/>
      </w:pPr>
      <w:bookmarkStart w:id="85" w:name="_Toc197970276"/>
      <w:bookmarkStart w:id="86" w:name="_Toc204335694"/>
      <w:r w:rsidRPr="002E09B5">
        <w:lastRenderedPageBreak/>
        <w:t>Difficulties with Ransomware Forensics</w:t>
      </w:r>
      <w:bookmarkEnd w:id="85"/>
      <w:bookmarkEnd w:id="86"/>
    </w:p>
    <w:p w14:paraId="7984F215" w14:textId="77777777" w:rsidR="00B22312" w:rsidRDefault="00B22312" w:rsidP="0054359C"/>
    <w:p w14:paraId="7C47F886" w14:textId="77777777" w:rsidR="00B22312" w:rsidRPr="00D0062D" w:rsidRDefault="00B22312" w:rsidP="00D0062D">
      <w:pPr>
        <w:rPr>
          <w:rFonts w:ascii="Times New Roman" w:hAnsi="Times New Roman"/>
        </w:rPr>
      </w:pPr>
      <w:r w:rsidRPr="00D0062D">
        <w:rPr>
          <w:rFonts w:ascii="Times New Roman" w:hAnsi="Times New Roman"/>
        </w:rPr>
        <w:t>There are several problems that make ransomware investigations more difficult:</w:t>
      </w:r>
    </w:p>
    <w:p w14:paraId="70163845" w14:textId="77777777" w:rsidR="00B22312" w:rsidRPr="00D0062D" w:rsidRDefault="00B22312" w:rsidP="00D0062D">
      <w:pPr>
        <w:rPr>
          <w:rFonts w:ascii="Times New Roman" w:hAnsi="Times New Roman"/>
        </w:rPr>
      </w:pPr>
    </w:p>
    <w:p w14:paraId="1F799831" w14:textId="77777777" w:rsidR="00B22312" w:rsidRPr="00D0062D" w:rsidRDefault="00B22312" w:rsidP="00D0062D">
      <w:pPr>
        <w:pStyle w:val="ListParagraph"/>
        <w:numPr>
          <w:ilvl w:val="0"/>
          <w:numId w:val="19"/>
        </w:numPr>
        <w:rPr>
          <w:rFonts w:ascii="Times New Roman" w:hAnsi="Times New Roman"/>
        </w:rPr>
      </w:pPr>
      <w:r w:rsidRPr="00D0062D">
        <w:rPr>
          <w:rFonts w:ascii="Times New Roman" w:hAnsi="Times New Roman"/>
        </w:rPr>
        <w:t>Evidence access may be severely limited if data encryption is already complete.</w:t>
      </w:r>
    </w:p>
    <w:p w14:paraId="16D063A6" w14:textId="77777777" w:rsidR="00B22312" w:rsidRPr="00D0062D" w:rsidRDefault="00B22312" w:rsidP="00D0062D">
      <w:pPr>
        <w:pStyle w:val="ListParagraph"/>
        <w:numPr>
          <w:ilvl w:val="0"/>
          <w:numId w:val="19"/>
        </w:numPr>
        <w:rPr>
          <w:rFonts w:ascii="Times New Roman" w:hAnsi="Times New Roman"/>
        </w:rPr>
      </w:pPr>
      <w:r w:rsidRPr="00D0062D">
        <w:rPr>
          <w:rFonts w:ascii="Times New Roman" w:hAnsi="Times New Roman"/>
        </w:rPr>
        <w:t>Ransomware may delete logs, obfuscate code, or use process injection to avoid detection.</w:t>
      </w:r>
    </w:p>
    <w:p w14:paraId="538B9498" w14:textId="77777777" w:rsidR="00B22312" w:rsidRPr="00D0062D" w:rsidRDefault="00B22312" w:rsidP="00D0062D">
      <w:pPr>
        <w:pStyle w:val="ListParagraph"/>
        <w:numPr>
          <w:ilvl w:val="0"/>
          <w:numId w:val="19"/>
        </w:numPr>
        <w:rPr>
          <w:rFonts w:ascii="Times New Roman" w:hAnsi="Times New Roman"/>
        </w:rPr>
      </w:pPr>
      <w:r w:rsidRPr="00D0062D">
        <w:rPr>
          <w:rFonts w:ascii="Times New Roman" w:hAnsi="Times New Roman"/>
        </w:rPr>
        <w:t>Time constraints may necessitate immediate decisions regarding ransom payment or system restoration.</w:t>
      </w:r>
    </w:p>
    <w:p w14:paraId="2CD07B63" w14:textId="4810DBAF" w:rsidR="00B22312" w:rsidRPr="00D0062D" w:rsidRDefault="00B22312" w:rsidP="00D0062D">
      <w:pPr>
        <w:pStyle w:val="ListParagraph"/>
        <w:numPr>
          <w:ilvl w:val="0"/>
          <w:numId w:val="19"/>
        </w:numPr>
        <w:rPr>
          <w:rFonts w:ascii="Times New Roman" w:hAnsi="Times New Roman"/>
        </w:rPr>
      </w:pPr>
      <w:r w:rsidRPr="00D0062D">
        <w:rPr>
          <w:rFonts w:ascii="Times New Roman" w:hAnsi="Times New Roman"/>
        </w:rPr>
        <w:t xml:space="preserve">Cloud and Virtual Environments: Forensic tools must adapt to remote, distributed systems where artefacts are transient or spread over multiple nodes </w:t>
      </w:r>
      <w:sdt>
        <w:sdtPr>
          <w:rPr>
            <w:rFonts w:ascii="Times New Roman" w:hAnsi="Times New Roman"/>
            <w:color w:val="000000"/>
            <w:highlight w:val="white"/>
          </w:rPr>
          <w:alias w:val="Citation"/>
          <w:tag w:val="{&quot;referencesIds&quot;:[&quot;doc:6811d54e2036282f2d192d15&quot;],&quot;referencesOptions&quot;:{&quot;doc:6811d54e2036282f2d192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0059579"/>
          <w:placeholder>
            <w:docPart w:val="9482EA5D425A48FBB42502DF9FA99D17"/>
          </w:placeholder>
        </w:sdtPr>
        <w:sdtEndPr/>
        <w:sdtContent>
          <w:r w:rsidR="00200040">
            <w:rPr>
              <w:color w:val="000000"/>
            </w:rPr>
            <w:t>[19]</w:t>
          </w:r>
        </w:sdtContent>
      </w:sdt>
      <w:r w:rsidRPr="00D0062D">
        <w:rPr>
          <w:rFonts w:ascii="Times New Roman" w:hAnsi="Times New Roman"/>
        </w:rPr>
        <w:t>.</w:t>
      </w:r>
    </w:p>
    <w:p w14:paraId="551A5B95" w14:textId="77777777" w:rsidR="00B22312" w:rsidRPr="00D0062D" w:rsidRDefault="00B22312" w:rsidP="00D0062D">
      <w:pPr>
        <w:ind w:left="360"/>
        <w:rPr>
          <w:rFonts w:ascii="Times New Roman" w:hAnsi="Times New Roman"/>
        </w:rPr>
      </w:pPr>
      <w:r w:rsidRPr="00D0062D">
        <w:rPr>
          <w:rFonts w:ascii="Times New Roman" w:hAnsi="Times New Roman"/>
        </w:rPr>
        <w:t>These issues necessitate continuous training and the development of new forensic procedures to stay ahead of potential adversaries.</w:t>
      </w:r>
    </w:p>
    <w:p w14:paraId="6F383C11" w14:textId="77777777" w:rsidR="00B22312" w:rsidRPr="00D0062D" w:rsidRDefault="00B22312" w:rsidP="00D0062D">
      <w:pPr>
        <w:rPr>
          <w:rFonts w:ascii="Times New Roman" w:hAnsi="Times New Roman"/>
        </w:rPr>
      </w:pPr>
    </w:p>
    <w:p w14:paraId="5B654951" w14:textId="77777777" w:rsidR="00B22312" w:rsidRPr="00D0062D" w:rsidRDefault="00B22312" w:rsidP="00D0062D">
      <w:pPr>
        <w:pStyle w:val="Heading3"/>
        <w:numPr>
          <w:ilvl w:val="2"/>
          <w:numId w:val="21"/>
        </w:numPr>
        <w:ind w:left="1224" w:hanging="504"/>
        <w:rPr>
          <w:rFonts w:ascii="Times New Roman" w:hAnsi="Times New Roman"/>
        </w:rPr>
      </w:pPr>
      <w:bookmarkStart w:id="87" w:name="_Toc197970277"/>
      <w:bookmarkStart w:id="88" w:name="_Toc204335695"/>
      <w:r w:rsidRPr="00D0062D">
        <w:rPr>
          <w:rFonts w:ascii="Times New Roman" w:hAnsi="Times New Roman"/>
        </w:rPr>
        <w:t>Legal and Ethical Considerations</w:t>
      </w:r>
      <w:bookmarkEnd w:id="87"/>
      <w:bookmarkEnd w:id="88"/>
      <w:r w:rsidRPr="00D0062D">
        <w:rPr>
          <w:rFonts w:ascii="Times New Roman" w:hAnsi="Times New Roman"/>
        </w:rPr>
        <w:t xml:space="preserve"> </w:t>
      </w:r>
    </w:p>
    <w:p w14:paraId="57BA8D0E" w14:textId="77777777" w:rsidR="00B22312" w:rsidRPr="00D0062D" w:rsidRDefault="00B22312" w:rsidP="00D0062D">
      <w:pPr>
        <w:rPr>
          <w:rFonts w:ascii="Times New Roman" w:hAnsi="Times New Roman"/>
        </w:rPr>
      </w:pPr>
      <w:r w:rsidRPr="00D0062D">
        <w:rPr>
          <w:rFonts w:ascii="Times New Roman" w:hAnsi="Times New Roman"/>
        </w:rPr>
        <w:t>Investigators must follow legal guidelines when collecting and processing digital evidence. This includes:</w:t>
      </w:r>
    </w:p>
    <w:p w14:paraId="2AC229C1" w14:textId="77777777" w:rsidR="00B22312" w:rsidRPr="00D0062D" w:rsidRDefault="00B22312" w:rsidP="00D0062D">
      <w:pPr>
        <w:pStyle w:val="ListParagraph"/>
        <w:numPr>
          <w:ilvl w:val="0"/>
          <w:numId w:val="20"/>
        </w:numPr>
        <w:rPr>
          <w:rFonts w:ascii="Times New Roman" w:hAnsi="Times New Roman"/>
        </w:rPr>
      </w:pPr>
      <w:r w:rsidRPr="00D0062D">
        <w:rPr>
          <w:rFonts w:ascii="Times New Roman" w:hAnsi="Times New Roman"/>
        </w:rPr>
        <w:t>Ensuring the chain of custody.</w:t>
      </w:r>
    </w:p>
    <w:p w14:paraId="75C89884" w14:textId="1BFE4C5E" w:rsidR="00B22312" w:rsidRPr="00D0062D" w:rsidRDefault="00B22312" w:rsidP="00D0062D">
      <w:pPr>
        <w:pStyle w:val="ListParagraph"/>
        <w:numPr>
          <w:ilvl w:val="0"/>
          <w:numId w:val="20"/>
        </w:numPr>
        <w:rPr>
          <w:rFonts w:ascii="Times New Roman" w:hAnsi="Times New Roman"/>
        </w:rPr>
      </w:pPr>
      <w:r w:rsidRPr="00D0062D">
        <w:rPr>
          <w:rFonts w:ascii="Times New Roman" w:hAnsi="Times New Roman"/>
        </w:rPr>
        <w:t>Observing privacy laws and regulations, such as GDPR</w:t>
      </w:r>
      <w:r w:rsidR="003C22D9">
        <w:rPr>
          <w:rFonts w:ascii="Times New Roman" w:hAnsi="Times New Roman"/>
        </w:rPr>
        <w:t xml:space="preserve"> </w:t>
      </w:r>
      <w:sdt>
        <w:sdtPr>
          <w:rPr>
            <w:rFonts w:ascii="Times New Roman" w:hAnsi="Times New Roman"/>
            <w:color w:val="000000"/>
            <w:highlight w:val="white"/>
          </w:rPr>
          <w:alias w:val="Citation"/>
          <w:tag w:val="{&quot;referencesIds&quot;:[&quot;doc:68834238b1df642a15553447&quot;],&quot;referencesOptions&quot;:{&quot;doc:68834238b1df642a155534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5491636"/>
          <w:placeholder>
            <w:docPart w:val="1BEEE55E3CA54A21BE047088808FC01C"/>
          </w:placeholder>
        </w:sdtPr>
        <w:sdtContent>
          <w:r w:rsidR="00200040">
            <w:rPr>
              <w:color w:val="000000"/>
            </w:rPr>
            <w:t>[20]</w:t>
          </w:r>
        </w:sdtContent>
      </w:sdt>
      <w:r w:rsidRPr="00D0062D">
        <w:rPr>
          <w:rFonts w:ascii="Times New Roman" w:hAnsi="Times New Roman"/>
        </w:rPr>
        <w:t>.</w:t>
      </w:r>
    </w:p>
    <w:p w14:paraId="4EFB2959" w14:textId="63BF58CB" w:rsidR="00B22312" w:rsidRPr="00D0062D" w:rsidRDefault="00B22312" w:rsidP="00D0062D">
      <w:pPr>
        <w:pStyle w:val="ListParagraph"/>
        <w:numPr>
          <w:ilvl w:val="0"/>
          <w:numId w:val="20"/>
        </w:numPr>
        <w:rPr>
          <w:rFonts w:ascii="Times New Roman" w:hAnsi="Times New Roman"/>
        </w:rPr>
      </w:pPr>
      <w:r w:rsidRPr="00D0062D">
        <w:rPr>
          <w:rFonts w:ascii="Times New Roman" w:hAnsi="Times New Roman"/>
        </w:rPr>
        <w:t>Maintaining data integrity during acquisition and analysis.</w:t>
      </w:r>
    </w:p>
    <w:p w14:paraId="59411DE9" w14:textId="77777777" w:rsidR="00B22312" w:rsidRPr="00D0062D" w:rsidRDefault="00B22312" w:rsidP="00D0062D">
      <w:pPr>
        <w:spacing w:after="160"/>
        <w:rPr>
          <w:rFonts w:ascii="Times New Roman" w:hAnsi="Times New Roman"/>
        </w:rPr>
      </w:pPr>
      <w:r w:rsidRPr="00D0062D">
        <w:rPr>
          <w:rFonts w:ascii="Times New Roman" w:hAnsi="Times New Roman"/>
        </w:rPr>
        <w:br w:type="page"/>
      </w:r>
    </w:p>
    <w:p w14:paraId="32255414" w14:textId="77777777" w:rsidR="00B22312" w:rsidRPr="00D0062D" w:rsidRDefault="00B22312" w:rsidP="00D0062D">
      <w:pPr>
        <w:spacing w:after="160"/>
        <w:jc w:val="left"/>
        <w:rPr>
          <w:rFonts w:ascii="Times New Roman" w:hAnsi="Times New Roman"/>
        </w:rPr>
      </w:pPr>
      <w:r w:rsidRPr="00D0062D">
        <w:rPr>
          <w:rFonts w:ascii="Times New Roman" w:hAnsi="Times New Roman"/>
        </w:rPr>
        <w:lastRenderedPageBreak/>
        <w:t xml:space="preserve">  Case Studies and Critical Evaluation</w:t>
      </w:r>
    </w:p>
    <w:p w14:paraId="5D175456" w14:textId="77777777" w:rsidR="00B22312" w:rsidRPr="00D0062D" w:rsidRDefault="00B22312" w:rsidP="00D0062D">
      <w:pPr>
        <w:spacing w:after="160"/>
        <w:rPr>
          <w:rFonts w:ascii="Times New Roman" w:hAnsi="Times New Roman"/>
        </w:rPr>
      </w:pPr>
    </w:p>
    <w:p w14:paraId="630B559C" w14:textId="5E6E3763" w:rsidR="00B22312" w:rsidRPr="00D0062D" w:rsidRDefault="00B22312" w:rsidP="00D0062D">
      <w:pPr>
        <w:spacing w:after="160"/>
        <w:rPr>
          <w:rFonts w:ascii="Times New Roman" w:hAnsi="Times New Roman"/>
        </w:rPr>
      </w:pPr>
      <w:r w:rsidRPr="00D0062D">
        <w:rPr>
          <w:rFonts w:ascii="Times New Roman" w:hAnsi="Times New Roman"/>
        </w:rPr>
        <w:t>The 2017 Ransomware Outbreak and its impact on the NHS</w:t>
      </w:r>
    </w:p>
    <w:p w14:paraId="44E030DE" w14:textId="2B045748" w:rsidR="00B22312" w:rsidRPr="00D0062D" w:rsidRDefault="00B22312" w:rsidP="00D0062D">
      <w:pPr>
        <w:rPr>
          <w:rFonts w:ascii="Times New Roman" w:hAnsi="Times New Roman"/>
        </w:rPr>
      </w:pPr>
      <w:r w:rsidRPr="00D0062D">
        <w:rPr>
          <w:rFonts w:ascii="Times New Roman" w:hAnsi="Times New Roman"/>
        </w:rPr>
        <w:t xml:space="preserve">The Eternal Blue exploit, which was first created by the NSA and subsequently leaked by the Shadow Brokers group </w:t>
      </w:r>
      <w:sdt>
        <w:sdtPr>
          <w:rPr>
            <w:rFonts w:ascii="Times New Roman" w:hAnsi="Times New Roman"/>
            <w:color w:val="000000"/>
            <w:highlight w:val="white"/>
          </w:rPr>
          <w:alias w:val="Citation"/>
          <w:tag w:val="{&quot;referencesIds&quot;:[&quot;doc:6823b54d22383766623f6a1e&quot;],&quot;referencesOptions&quot;:{&quot;doc:6823b54d22383766623f6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4456439"/>
          <w:placeholder>
            <w:docPart w:val="3786CB0352B440E7B707F5E9760E5F6E"/>
          </w:placeholder>
        </w:sdtPr>
        <w:sdtEndPr/>
        <w:sdtContent>
          <w:r w:rsidR="00200040">
            <w:rPr>
              <w:color w:val="000000"/>
            </w:rPr>
            <w:t>[21]</w:t>
          </w:r>
        </w:sdtContent>
      </w:sdt>
      <w:r w:rsidRPr="00D0062D">
        <w:rPr>
          <w:rFonts w:ascii="Times New Roman" w:hAnsi="Times New Roman"/>
        </w:rPr>
        <w:t>, was used in the May 2017 WannaCry ransomware attack to take advantage of a known vulnerability in Microsoft's SMBv1 protocol (CVE-2017-0144). As the ransomware spread on its own, it encrypted data on more than 230,000 systems across 150 countries and demanded Bitcoin ransom payments.</w:t>
      </w:r>
    </w:p>
    <w:p w14:paraId="67BF7D67" w14:textId="77777777" w:rsidR="00B22312" w:rsidRPr="00D0062D" w:rsidRDefault="00B22312" w:rsidP="00D0062D">
      <w:pPr>
        <w:rPr>
          <w:rFonts w:ascii="Times New Roman" w:hAnsi="Times New Roman"/>
        </w:rPr>
      </w:pPr>
    </w:p>
    <w:p w14:paraId="383AC092" w14:textId="371584F3" w:rsidR="00B22312" w:rsidRPr="00D0062D" w:rsidRDefault="00257251" w:rsidP="00D0062D">
      <w:pPr>
        <w:rPr>
          <w:rFonts w:ascii="Times New Roman" w:hAnsi="Times New Roman"/>
        </w:rPr>
      </w:pPr>
      <w:r w:rsidRPr="00D0062D">
        <w:rPr>
          <w:rFonts w:ascii="Times New Roman" w:hAnsi="Times New Roman"/>
        </w:rPr>
        <w:t>From a</w:t>
      </w:r>
      <w:r w:rsidR="009C30DC" w:rsidRPr="00D0062D">
        <w:rPr>
          <w:rFonts w:ascii="Times New Roman" w:hAnsi="Times New Roman"/>
        </w:rPr>
        <w:t xml:space="preserve"> </w:t>
      </w:r>
      <w:r w:rsidR="009F690D" w:rsidRPr="00D0062D">
        <w:rPr>
          <w:rFonts w:ascii="Times New Roman" w:hAnsi="Times New Roman"/>
        </w:rPr>
        <w:t>forensic perspective,</w:t>
      </w:r>
      <w:r w:rsidRPr="00D0062D">
        <w:rPr>
          <w:rFonts w:ascii="Times New Roman" w:hAnsi="Times New Roman"/>
        </w:rPr>
        <w:t xml:space="preserve"> </w:t>
      </w:r>
      <w:r w:rsidR="00B22312" w:rsidRPr="00D0062D">
        <w:rPr>
          <w:rFonts w:ascii="Times New Roman" w:hAnsi="Times New Roman"/>
        </w:rPr>
        <w:t xml:space="preserve">WannaCry's rapid spread exposed weaknesses in the NHS's infrastructure, such as outdated operating systems like Windows XP and poor patch management, with many systems unpatched months after the Microsoft update (MS17-010). While some attribute the incident to the NHS's shortcomings, user negligence—like clicking on malicious links—also played a role. However, </w:t>
      </w:r>
      <w:r w:rsidR="005C596B" w:rsidRPr="00D0062D">
        <w:rPr>
          <w:rFonts w:ascii="Times New Roman" w:hAnsi="Times New Roman"/>
        </w:rPr>
        <w:t>Volatility and FTK Imager could have been effective tools for extracting memory and file artifacts post-incident. However, insufficient forensic preparedness resulted in poor capture and analysis of digital evidence.</w:t>
      </w:r>
    </w:p>
    <w:p w14:paraId="40FA66F3" w14:textId="77777777" w:rsidR="00B22312" w:rsidRPr="00D0062D" w:rsidRDefault="00B22312" w:rsidP="00D0062D">
      <w:pPr>
        <w:rPr>
          <w:rFonts w:ascii="Times New Roman" w:hAnsi="Times New Roman"/>
        </w:rPr>
      </w:pPr>
    </w:p>
    <w:p w14:paraId="614C3DCF" w14:textId="7035C48E" w:rsidR="00B22312" w:rsidRPr="00D0062D" w:rsidRDefault="00B22312" w:rsidP="00D0062D">
      <w:pPr>
        <w:rPr>
          <w:rFonts w:ascii="Times New Roman" w:hAnsi="Times New Roman"/>
        </w:rPr>
      </w:pPr>
      <w:r w:rsidRPr="00D0062D">
        <w:rPr>
          <w:rFonts w:ascii="Times New Roman" w:hAnsi="Times New Roman"/>
        </w:rPr>
        <w:t>The UK's National Health Service (NHS) was among the hardest-hit organisations. According to the UK’s National Audit Office (NAO), 81 out of 236 NHS trusts and 595 GP practices were directly affected, leading to the cancellation of over 19,000 appointments and operations</w:t>
      </w:r>
      <w:r w:rsidR="00387C41">
        <w:rPr>
          <w:rFonts w:ascii="Times New Roman" w:hAnsi="Times New Roman"/>
        </w:rPr>
        <w:t xml:space="preserve"> </w:t>
      </w:r>
      <w:sdt>
        <w:sdtPr>
          <w:rPr>
            <w:rFonts w:ascii="Times New Roman" w:hAnsi="Times New Roman"/>
            <w:color w:val="000000"/>
            <w:highlight w:val="white"/>
          </w:rPr>
          <w:alias w:val="Citation"/>
          <w:tag w:val="{&quot;referencesIds&quot;:[&quot;doc:6883431270b19c292076bb88&quot;],&quot;referencesOptions&quot;:{&quot;doc:6883431270b19c292076b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9759784"/>
          <w:placeholder>
            <w:docPart w:val="76EAE206634B4DBCA56E04EB727A6A6C"/>
          </w:placeholder>
        </w:sdtPr>
        <w:sdtContent>
          <w:r w:rsidR="00200040">
            <w:rPr>
              <w:color w:val="000000"/>
            </w:rPr>
            <w:t>[22]</w:t>
          </w:r>
        </w:sdtContent>
      </w:sdt>
      <w:r w:rsidRPr="00D0062D">
        <w:rPr>
          <w:rFonts w:ascii="Times New Roman" w:hAnsi="Times New Roman"/>
        </w:rPr>
        <w:t>.</w:t>
      </w:r>
    </w:p>
    <w:p w14:paraId="44EC1D9E" w14:textId="77777777" w:rsidR="00B22312" w:rsidRPr="00D0062D" w:rsidRDefault="00B22312" w:rsidP="00D0062D">
      <w:pPr>
        <w:rPr>
          <w:rFonts w:ascii="Times New Roman" w:hAnsi="Times New Roman"/>
        </w:rPr>
      </w:pPr>
    </w:p>
    <w:p w14:paraId="3139140F" w14:textId="20963588" w:rsidR="00C2018D" w:rsidRPr="00D0062D" w:rsidRDefault="00B22312" w:rsidP="00D0062D">
      <w:pPr>
        <w:rPr>
          <w:rFonts w:ascii="Times New Roman" w:hAnsi="Times New Roman"/>
        </w:rPr>
      </w:pPr>
      <w:r w:rsidRPr="00D0062D">
        <w:rPr>
          <w:rFonts w:ascii="Times New Roman" w:hAnsi="Times New Roman"/>
        </w:rPr>
        <w:t>There were significant operational repercussions, including delayed surgeries, ambulance diversions, and the replacement of digital systems with manual procedures. For example, Barts Health NHS Trust, one of the largest NHS trusts, experienced significant disruptions, including the shutdown of its pathology services and the diversion of emergency patients to other hospitals.</w:t>
      </w:r>
    </w:p>
    <w:p w14:paraId="6C9EBBC4" w14:textId="77777777" w:rsidR="00B22312" w:rsidRDefault="00C2018D" w:rsidP="00B22312">
      <w:r>
        <w:br w:type="page"/>
      </w:r>
    </w:p>
    <w:p w14:paraId="75C35F3C" w14:textId="77777777" w:rsidR="00B22312" w:rsidRDefault="00B22312" w:rsidP="00B22312"/>
    <w:p w14:paraId="0DA3A0AD" w14:textId="4477A3E3" w:rsidR="00B32274" w:rsidRPr="00D0062D" w:rsidRDefault="00B22312" w:rsidP="00D0062D">
      <w:pPr>
        <w:rPr>
          <w:rFonts w:ascii="Times New Roman" w:hAnsi="Times New Roman"/>
        </w:rPr>
      </w:pPr>
      <w:r w:rsidRPr="00D0062D">
        <w:rPr>
          <w:rFonts w:ascii="Times New Roman" w:hAnsi="Times New Roman"/>
        </w:rPr>
        <w:t>Critically appraising the incident Powell et al.</w:t>
      </w:r>
      <w:r w:rsidR="00C2018D" w:rsidRPr="00D0062D">
        <w:rPr>
          <w:rFonts w:ascii="Times New Roman" w:hAnsi="Times New Roman"/>
        </w:rPr>
        <w:t xml:space="preserve"> </w:t>
      </w:r>
      <w:r w:rsidRPr="00D0062D">
        <w:rPr>
          <w:rFonts w:ascii="Times New Roman" w:hAnsi="Times New Roman"/>
        </w:rPr>
        <w:t>found that the incident caused a 6% drop in hospital admissions and a £5.9 million loss in hospital activity. This temporary disruption revealed the vulnerability of healthcare due to legacy systems and decentralized IT governance.</w:t>
      </w:r>
      <w:r w:rsidR="007133E5" w:rsidRPr="00D0062D">
        <w:rPr>
          <w:rFonts w:ascii="Times New Roman" w:hAnsi="Times New Roman"/>
        </w:rPr>
        <w:t xml:space="preserve"> </w:t>
      </w:r>
    </w:p>
    <w:p w14:paraId="16F2BC65" w14:textId="77777777" w:rsidR="00B32274" w:rsidRPr="00D0062D" w:rsidRDefault="00B32274" w:rsidP="00D0062D">
      <w:pPr>
        <w:rPr>
          <w:rFonts w:ascii="Times New Roman" w:hAnsi="Times New Roman"/>
        </w:rPr>
      </w:pPr>
    </w:p>
    <w:p w14:paraId="3B4B5B4E" w14:textId="7CB34D56" w:rsidR="00B22312" w:rsidRPr="00D0062D" w:rsidRDefault="00B22312" w:rsidP="00D0062D">
      <w:pPr>
        <w:rPr>
          <w:rFonts w:ascii="Times New Roman" w:hAnsi="Times New Roman"/>
        </w:rPr>
      </w:pPr>
      <w:r w:rsidRPr="00D0062D">
        <w:rPr>
          <w:rFonts w:ascii="Times New Roman" w:hAnsi="Times New Roman"/>
        </w:rPr>
        <w:t>The</w:t>
      </w:r>
      <w:r w:rsidR="007133E5" w:rsidRPr="00D0062D">
        <w:rPr>
          <w:rFonts w:ascii="Times New Roman" w:hAnsi="Times New Roman"/>
        </w:rPr>
        <w:t xml:space="preserve"> attack </w:t>
      </w:r>
      <w:r w:rsidRPr="00D0062D">
        <w:rPr>
          <w:rFonts w:ascii="Times New Roman" w:hAnsi="Times New Roman"/>
        </w:rPr>
        <w:t>led to a £150 million UK government fund for NHS cybersecurity and mandatory compliance with the NHS Digital Security and Protection Toolkit.</w:t>
      </w:r>
      <w:r w:rsidR="00055D12">
        <w:rPr>
          <w:rFonts w:ascii="Times New Roman" w:hAnsi="Times New Roman"/>
        </w:rPr>
        <w:t xml:space="preserve"> Acc</w:t>
      </w:r>
      <w:r w:rsidR="00D76020">
        <w:rPr>
          <w:rFonts w:ascii="Times New Roman" w:hAnsi="Times New Roman"/>
        </w:rPr>
        <w:t xml:space="preserve">ording to </w:t>
      </w:r>
      <w:r w:rsidR="007133E5" w:rsidRPr="00D0062D">
        <w:rPr>
          <w:rFonts w:ascii="Times New Roman" w:hAnsi="Times New Roman"/>
        </w:rPr>
        <w:t>Anderson and Moore (2019) clearly demonstrated that a year later, numerous organisations still failed to meet basic security standards. This reveals a significant and persistent gap between policy responses and their technical implementation that cannot be ignored.</w:t>
      </w:r>
    </w:p>
    <w:p w14:paraId="7B67F6A6" w14:textId="77777777" w:rsidR="00B32274" w:rsidRPr="00D0062D" w:rsidRDefault="00B32274" w:rsidP="00D0062D">
      <w:pPr>
        <w:rPr>
          <w:rFonts w:ascii="Times New Roman" w:hAnsi="Times New Roman"/>
        </w:rPr>
      </w:pPr>
    </w:p>
    <w:p w14:paraId="1612FDBE" w14:textId="4EBB9AC5" w:rsidR="00B32274" w:rsidRPr="00D0062D" w:rsidRDefault="00B32274" w:rsidP="00D0062D">
      <w:pPr>
        <w:rPr>
          <w:rFonts w:ascii="Times New Roman" w:hAnsi="Times New Roman"/>
        </w:rPr>
      </w:pPr>
      <w:r w:rsidRPr="00D0062D">
        <w:rPr>
          <w:rFonts w:ascii="Times New Roman" w:hAnsi="Times New Roman"/>
        </w:rPr>
        <w:t>WannaCry's success can be attributed not to its technical sophistication but to a pervasive neglect of fundamental cybersecurity practices. It stands as a powerful case study highlighting the significant consequences of underinvesting in public sector IT.</w:t>
      </w:r>
    </w:p>
    <w:p w14:paraId="6F6A5DC1" w14:textId="77777777" w:rsidR="00D24409" w:rsidRPr="00D0062D" w:rsidRDefault="00D24409" w:rsidP="00D0062D">
      <w:pPr>
        <w:rPr>
          <w:rFonts w:ascii="Times New Roman" w:hAnsi="Times New Roman"/>
        </w:rPr>
      </w:pPr>
    </w:p>
    <w:p w14:paraId="31BC887D" w14:textId="2619B128" w:rsidR="00D24409" w:rsidRPr="00D0062D" w:rsidRDefault="008B6D3D" w:rsidP="00D0062D">
      <w:pPr>
        <w:rPr>
          <w:rFonts w:ascii="Times New Roman" w:hAnsi="Times New Roman"/>
        </w:rPr>
      </w:pPr>
      <w:r w:rsidRPr="00D0062D">
        <w:rPr>
          <w:rFonts w:ascii="Times New Roman" w:hAnsi="Times New Roman"/>
        </w:rPr>
        <w:t>Ryuk</w:t>
      </w:r>
      <w:r w:rsidR="007F7D62" w:rsidRPr="00D0062D">
        <w:rPr>
          <w:rFonts w:ascii="Times New Roman" w:hAnsi="Times New Roman"/>
        </w:rPr>
        <w:t>: Targeted Ransomware in Enterprise Attacks</w:t>
      </w:r>
    </w:p>
    <w:p w14:paraId="5535D2D0" w14:textId="77777777" w:rsidR="00CB0CFD" w:rsidRPr="00D0062D" w:rsidRDefault="00CB0CFD" w:rsidP="00D0062D">
      <w:pPr>
        <w:rPr>
          <w:rFonts w:ascii="Times New Roman" w:hAnsi="Times New Roman"/>
        </w:rPr>
      </w:pPr>
    </w:p>
    <w:p w14:paraId="3A372366" w14:textId="5EDCDDC5" w:rsidR="00B505E2" w:rsidRPr="00D0062D" w:rsidRDefault="00B505E2" w:rsidP="00D0062D">
      <w:pPr>
        <w:rPr>
          <w:rFonts w:ascii="Times New Roman" w:hAnsi="Times New Roman"/>
        </w:rPr>
      </w:pPr>
      <w:r w:rsidRPr="00D0062D">
        <w:rPr>
          <w:rFonts w:ascii="Times New Roman" w:hAnsi="Times New Roman"/>
        </w:rPr>
        <w:t xml:space="preserve">Ryuk ransomware, first observed in 2018, is linked to the Wizard Spider cybercriminal group. Unlike WannaCry, Ryuk is deployed manually after initial compromise through malware like Emotet or </w:t>
      </w:r>
      <w:proofErr w:type="spellStart"/>
      <w:r w:rsidRPr="00D0062D">
        <w:rPr>
          <w:rFonts w:ascii="Times New Roman" w:hAnsi="Times New Roman"/>
        </w:rPr>
        <w:t>TrickBot</w:t>
      </w:r>
      <w:proofErr w:type="spellEnd"/>
      <w:r w:rsidRPr="00D0062D">
        <w:rPr>
          <w:rFonts w:ascii="Times New Roman" w:hAnsi="Times New Roman"/>
        </w:rPr>
        <w:t>, which perform reconnaissance and credential harvesting. This makes Ryuk an example of human-operated ransomware, where attackers tailor their approach for maximum disruption and financial gain.</w:t>
      </w:r>
    </w:p>
    <w:p w14:paraId="35C23AB0" w14:textId="6719C214" w:rsidR="00F03741" w:rsidRPr="00D0062D" w:rsidRDefault="00F03741" w:rsidP="00D0062D">
      <w:pPr>
        <w:rPr>
          <w:rFonts w:ascii="Times New Roman" w:hAnsi="Times New Roman"/>
        </w:rPr>
      </w:pPr>
      <w:r w:rsidRPr="00D0062D">
        <w:rPr>
          <w:rFonts w:ascii="Times New Roman" w:hAnsi="Times New Roman"/>
        </w:rPr>
        <w:t>In 2020, Universal Health Services (UHS), a major US hospital chain, experienced a Ryuk ransomware attack affecting 400 facilities. Emergency rooms returned to pen-and-paper operations, causing delays in patient care, with estimated financial losses surpassing $67 million.</w:t>
      </w:r>
      <w:r w:rsidR="006D3FD0" w:rsidRPr="00D0062D">
        <w:rPr>
          <w:rFonts w:ascii="Times New Roman" w:hAnsi="Times New Roman"/>
        </w:rPr>
        <w:t xml:space="preserve"> Forensic investigation of Ryuk requires memory analysis to identify tools like </w:t>
      </w:r>
      <w:proofErr w:type="spellStart"/>
      <w:r w:rsidR="006D3FD0" w:rsidRPr="00D0062D">
        <w:rPr>
          <w:rFonts w:ascii="Times New Roman" w:hAnsi="Times New Roman"/>
        </w:rPr>
        <w:t>Mimikatz</w:t>
      </w:r>
      <w:proofErr w:type="spellEnd"/>
      <w:r w:rsidR="006D3FD0" w:rsidRPr="00D0062D">
        <w:rPr>
          <w:rFonts w:ascii="Times New Roman" w:hAnsi="Times New Roman"/>
        </w:rPr>
        <w:t xml:space="preserve"> used for stealing credentials. Volatility can reveal processes and command history, while FTK Imager helps recover deleted files. However, detection is difficult since Ryuk often disables antivirus and backs up deletion logs.</w:t>
      </w:r>
    </w:p>
    <w:p w14:paraId="0117CF86" w14:textId="3E5E299B" w:rsidR="00D1412C" w:rsidRPr="00D0062D" w:rsidRDefault="00D76020" w:rsidP="00D0062D">
      <w:pPr>
        <w:rPr>
          <w:rFonts w:ascii="Times New Roman" w:hAnsi="Times New Roman"/>
        </w:rPr>
      </w:pPr>
      <w:r>
        <w:rPr>
          <w:rFonts w:ascii="Times New Roman" w:hAnsi="Times New Roman"/>
        </w:rPr>
        <w:t xml:space="preserve"> According to </w:t>
      </w:r>
      <w:r w:rsidR="00D1412C" w:rsidRPr="00D0062D">
        <w:rPr>
          <w:rFonts w:ascii="Times New Roman" w:hAnsi="Times New Roman"/>
        </w:rPr>
        <w:t>Lee et al. (2021) clearly outline Ryuk’s "big-game hunting" strategy</w:t>
      </w:r>
      <w:r w:rsidR="002B1F08">
        <w:rPr>
          <w:rFonts w:ascii="Times New Roman" w:hAnsi="Times New Roman"/>
        </w:rPr>
        <w:t xml:space="preserve"> </w:t>
      </w:r>
      <w:sdt>
        <w:sdtPr>
          <w:rPr>
            <w:rFonts w:ascii="Times New Roman" w:hAnsi="Times New Roman"/>
            <w:color w:val="000000"/>
            <w:highlight w:val="white"/>
          </w:rPr>
          <w:alias w:val="Citation"/>
          <w:tag w:val="{&quot;referencesIds&quot;:[&quot;doc:68834546b1df642a15553461&quot;],&quot;referencesOptions&quot;:{&quot;doc:68834546b1df642a155534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3090504"/>
          <w:placeholder>
            <w:docPart w:val="F9A2F054A5D34F118F8CDD8869052F80"/>
          </w:placeholder>
        </w:sdtPr>
        <w:sdtContent>
          <w:r w:rsidR="00200040">
            <w:rPr>
              <w:color w:val="000000"/>
            </w:rPr>
            <w:t>[23]</w:t>
          </w:r>
        </w:sdtContent>
      </w:sdt>
      <w:r w:rsidR="00D1412C" w:rsidRPr="00D0062D">
        <w:rPr>
          <w:rFonts w:ascii="Times New Roman" w:hAnsi="Times New Roman"/>
        </w:rPr>
        <w:t>, emphasizing that its success is rooted in the attackers' patience, lateral movement, and strategic deployment during off-hours. This approach represents a significant shift from opportunistic to highly strategic ransomware attacks.</w:t>
      </w:r>
    </w:p>
    <w:p w14:paraId="0980EA26" w14:textId="77777777" w:rsidR="00D1412C" w:rsidRDefault="00D1412C" w:rsidP="00D1412C"/>
    <w:p w14:paraId="540CF520" w14:textId="5319A8FE" w:rsidR="00CB0CFD" w:rsidRPr="00D0062D" w:rsidRDefault="00D1412C" w:rsidP="00D1412C">
      <w:pPr>
        <w:rPr>
          <w:rFonts w:ascii="Times New Roman" w:hAnsi="Times New Roman"/>
        </w:rPr>
      </w:pPr>
      <w:r w:rsidRPr="00D0062D">
        <w:rPr>
          <w:rFonts w:ascii="Times New Roman" w:hAnsi="Times New Roman"/>
        </w:rPr>
        <w:t xml:space="preserve">Ryuk demonstrates the urgent need for continuous monitoring, robust </w:t>
      </w:r>
      <w:r w:rsidR="00A22184" w:rsidRPr="00D0062D">
        <w:rPr>
          <w:rFonts w:ascii="Times New Roman" w:hAnsi="Times New Roman"/>
        </w:rPr>
        <w:t>behavioural</w:t>
      </w:r>
      <w:r w:rsidRPr="00D0062D">
        <w:rPr>
          <w:rFonts w:ascii="Times New Roman" w:hAnsi="Times New Roman"/>
        </w:rPr>
        <w:t xml:space="preserve"> analysis, and the implementation of zero-trust architectures. Its persistence and adaptability highlight critical gaps in endpoint detection and response (EDR) tools, particularly in under-resourced sectors such as education and local government.</w:t>
      </w:r>
    </w:p>
    <w:p w14:paraId="17C92CEA" w14:textId="77777777" w:rsidR="00914F8F" w:rsidRPr="00D0062D" w:rsidRDefault="00914F8F" w:rsidP="00D1412C">
      <w:pPr>
        <w:rPr>
          <w:rFonts w:ascii="Times New Roman" w:hAnsi="Times New Roman"/>
        </w:rPr>
      </w:pPr>
    </w:p>
    <w:p w14:paraId="1D0BF82A" w14:textId="4D9A40D8" w:rsidR="00914F8F" w:rsidRPr="00D0062D" w:rsidRDefault="00426BAE" w:rsidP="00D1412C">
      <w:pPr>
        <w:rPr>
          <w:rFonts w:ascii="Times New Roman" w:hAnsi="Times New Roman"/>
        </w:rPr>
      </w:pPr>
      <w:r w:rsidRPr="00D0062D">
        <w:rPr>
          <w:rFonts w:ascii="Times New Roman" w:hAnsi="Times New Roman"/>
        </w:rPr>
        <w:t>Colonial Pipeline: The Intersection of Ransomware and National Infrastructure</w:t>
      </w:r>
    </w:p>
    <w:p w14:paraId="4DE508A8" w14:textId="77777777" w:rsidR="009E15D3" w:rsidRPr="00D0062D" w:rsidRDefault="009E15D3" w:rsidP="00D1412C">
      <w:pPr>
        <w:rPr>
          <w:rFonts w:ascii="Times New Roman" w:hAnsi="Times New Roman"/>
        </w:rPr>
      </w:pPr>
    </w:p>
    <w:p w14:paraId="3B37DA79" w14:textId="4CBDA6EF" w:rsidR="0090044D" w:rsidRPr="00D0062D" w:rsidRDefault="009E15D3" w:rsidP="00D1412C">
      <w:pPr>
        <w:rPr>
          <w:rFonts w:ascii="Times New Roman" w:hAnsi="Times New Roman"/>
        </w:rPr>
      </w:pPr>
      <w:r w:rsidRPr="00D0062D">
        <w:rPr>
          <w:rFonts w:ascii="Times New Roman" w:hAnsi="Times New Roman"/>
        </w:rPr>
        <w:t>The Colonial Pipeline cyberattack in May 2021</w:t>
      </w:r>
      <w:sdt>
        <w:sdtPr>
          <w:rPr>
            <w:rFonts w:ascii="Times New Roman" w:hAnsi="Times New Roman"/>
            <w:color w:val="000000"/>
            <w:highlight w:val="white"/>
          </w:rPr>
          <w:alias w:val="Citation"/>
          <w:tag w:val="{&quot;referencesIds&quot;:[&quot;doc:688345a3da65f616053e21d9&quot;],&quot;referencesOptions&quot;:{&quot;doc:688345a3da65f616053e21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5314851"/>
          <w:placeholder>
            <w:docPart w:val="8C67FC9E0A4C406D9C4E16C8855D501A"/>
          </w:placeholder>
        </w:sdtPr>
        <w:sdtContent>
          <w:r w:rsidR="00200040">
            <w:rPr>
              <w:color w:val="000000"/>
            </w:rPr>
            <w:t>[24]</w:t>
          </w:r>
        </w:sdtContent>
      </w:sdt>
      <w:r w:rsidRPr="00D0062D">
        <w:rPr>
          <w:rFonts w:ascii="Times New Roman" w:hAnsi="Times New Roman"/>
        </w:rPr>
        <w:t xml:space="preserve"> marked a significant shift in the global perception of ransomware. The perpetrators, a group identified as </w:t>
      </w:r>
      <w:proofErr w:type="spellStart"/>
      <w:r w:rsidRPr="00D0062D">
        <w:rPr>
          <w:rFonts w:ascii="Times New Roman" w:hAnsi="Times New Roman"/>
        </w:rPr>
        <w:t>DarkSide</w:t>
      </w:r>
      <w:proofErr w:type="spellEnd"/>
      <w:r w:rsidRPr="00D0062D">
        <w:rPr>
          <w:rFonts w:ascii="Times New Roman" w:hAnsi="Times New Roman"/>
        </w:rPr>
        <w:t xml:space="preserve">, gained access to Colonial’s network through a compromised VPN account that lacked multi-factor authentication. </w:t>
      </w:r>
    </w:p>
    <w:p w14:paraId="3EC250ED" w14:textId="4FCB097D" w:rsidR="00426BAE" w:rsidRPr="00D0062D" w:rsidRDefault="009E15D3" w:rsidP="00D1412C">
      <w:pPr>
        <w:rPr>
          <w:rFonts w:ascii="Times New Roman" w:hAnsi="Times New Roman"/>
        </w:rPr>
      </w:pPr>
      <w:r w:rsidRPr="00D0062D">
        <w:rPr>
          <w:rFonts w:ascii="Times New Roman" w:hAnsi="Times New Roman"/>
        </w:rPr>
        <w:t>While the operational technology (OT) network remained unaffected, Colonial proactively shut down its fuel distribution systems as a precautionary measure. This decision resulted in fuel shortages and prompted panic buying across the Eastern United States.</w:t>
      </w:r>
    </w:p>
    <w:p w14:paraId="3E65506C" w14:textId="77777777" w:rsidR="0090044D" w:rsidRPr="00D0062D" w:rsidRDefault="0090044D" w:rsidP="00D1412C">
      <w:pPr>
        <w:rPr>
          <w:rFonts w:ascii="Times New Roman" w:hAnsi="Times New Roman"/>
        </w:rPr>
      </w:pPr>
    </w:p>
    <w:p w14:paraId="2B434919" w14:textId="77777777" w:rsidR="003023F4" w:rsidRPr="00D0062D" w:rsidRDefault="003023F4" w:rsidP="003023F4">
      <w:pPr>
        <w:rPr>
          <w:rFonts w:ascii="Times New Roman" w:hAnsi="Times New Roman"/>
        </w:rPr>
      </w:pPr>
      <w:r w:rsidRPr="00D0062D">
        <w:rPr>
          <w:rFonts w:ascii="Times New Roman" w:hAnsi="Times New Roman"/>
        </w:rPr>
        <w:t>The attackers successfully exfiltrated 100 GB of data and demanded a ransom of $4.4 million. While the ransom was paid, U.S. law enforcement later managed to recover a portion of it. This incident not only triggered national emergency declarations but also prompted a cybersecurity executive order from the White House.</w:t>
      </w:r>
    </w:p>
    <w:p w14:paraId="4F58165A" w14:textId="77777777" w:rsidR="003023F4" w:rsidRPr="00D0062D" w:rsidRDefault="003023F4" w:rsidP="003023F4">
      <w:pPr>
        <w:rPr>
          <w:rFonts w:ascii="Times New Roman" w:hAnsi="Times New Roman"/>
        </w:rPr>
      </w:pPr>
    </w:p>
    <w:p w14:paraId="13B03331" w14:textId="015E6579" w:rsidR="00426BAE" w:rsidRPr="00D0062D" w:rsidRDefault="003023F4" w:rsidP="003023F4">
      <w:pPr>
        <w:rPr>
          <w:rFonts w:ascii="Times New Roman" w:hAnsi="Times New Roman"/>
        </w:rPr>
      </w:pPr>
      <w:r w:rsidRPr="00D0062D">
        <w:rPr>
          <w:rFonts w:ascii="Times New Roman" w:hAnsi="Times New Roman"/>
        </w:rPr>
        <w:t>From a forensic perspective, the case exposed critical failures in access control, network segmentation, and incident response planning. CISA (2021) and Beerman et al. (2023) clearly demonstrate that the Colonial Pipeline lacked effective detection mechanisms and robust business continuity protocols.</w:t>
      </w:r>
    </w:p>
    <w:p w14:paraId="4A6BFBB5" w14:textId="77777777" w:rsidR="00604585" w:rsidRPr="00D0062D" w:rsidRDefault="00CB326A" w:rsidP="00CB326A">
      <w:pPr>
        <w:rPr>
          <w:rFonts w:ascii="Times New Roman" w:hAnsi="Times New Roman"/>
        </w:rPr>
      </w:pPr>
      <w:r w:rsidRPr="00D0062D">
        <w:rPr>
          <w:rFonts w:ascii="Times New Roman" w:hAnsi="Times New Roman"/>
        </w:rPr>
        <w:t xml:space="preserve">This case powerfully illustrates the critical intersection of cybercrime and national security. It clearly demonstrates the serious risks posed to our critical infrastructure and the extensive economic fallout that can arise from a single cyber breach. </w:t>
      </w:r>
    </w:p>
    <w:p w14:paraId="4F5128CD" w14:textId="2BA41A82" w:rsidR="00CB326A" w:rsidRPr="00D0062D" w:rsidRDefault="00CB326A" w:rsidP="00D0062D">
      <w:pPr>
        <w:rPr>
          <w:rFonts w:ascii="Times New Roman" w:hAnsi="Times New Roman"/>
        </w:rPr>
      </w:pPr>
      <w:r w:rsidRPr="00D0062D">
        <w:rPr>
          <w:rFonts w:ascii="Times New Roman" w:hAnsi="Times New Roman"/>
        </w:rPr>
        <w:t>The attack underscored that even the most well-resourced companies can face vulnerabilities when they overlook basic security principles.</w:t>
      </w:r>
    </w:p>
    <w:p w14:paraId="77972878" w14:textId="77777777" w:rsidR="00CB326A" w:rsidRDefault="00CB326A" w:rsidP="00D0062D">
      <w:pPr>
        <w:rPr>
          <w:rFonts w:ascii="Times New Roman" w:hAnsi="Times New Roman"/>
        </w:rPr>
      </w:pPr>
    </w:p>
    <w:p w14:paraId="6AC74CB3" w14:textId="77777777" w:rsidR="00D0062D" w:rsidRPr="00D0062D" w:rsidRDefault="00D0062D" w:rsidP="00D0062D">
      <w:pPr>
        <w:rPr>
          <w:rFonts w:ascii="Times New Roman" w:hAnsi="Times New Roman"/>
        </w:rPr>
      </w:pPr>
    </w:p>
    <w:p w14:paraId="1955E074" w14:textId="77777777" w:rsidR="00604585" w:rsidRPr="00D0062D" w:rsidRDefault="00CB326A" w:rsidP="00D0062D">
      <w:pPr>
        <w:rPr>
          <w:rFonts w:ascii="Times New Roman" w:hAnsi="Times New Roman"/>
        </w:rPr>
      </w:pPr>
      <w:r w:rsidRPr="00D0062D">
        <w:rPr>
          <w:rFonts w:ascii="Times New Roman" w:hAnsi="Times New Roman"/>
        </w:rPr>
        <w:lastRenderedPageBreak/>
        <w:t xml:space="preserve">In contrast to incidents like WannaCry and Ryuk, the Colonial Pipeline attack was not just a technological failure; it was a significant breakdown in governance and policy enforcement. </w:t>
      </w:r>
    </w:p>
    <w:p w14:paraId="565C0750" w14:textId="77777777" w:rsidR="00604585" w:rsidRPr="00D0062D" w:rsidRDefault="00604585" w:rsidP="00D0062D">
      <w:pPr>
        <w:rPr>
          <w:rFonts w:ascii="Times New Roman" w:hAnsi="Times New Roman"/>
        </w:rPr>
      </w:pPr>
    </w:p>
    <w:p w14:paraId="6549A976" w14:textId="0E90716C" w:rsidR="007133E5" w:rsidRPr="00D0062D" w:rsidRDefault="00CB326A" w:rsidP="00D0062D">
      <w:pPr>
        <w:rPr>
          <w:rFonts w:ascii="Times New Roman" w:hAnsi="Times New Roman"/>
        </w:rPr>
      </w:pPr>
      <w:r w:rsidRPr="00D0062D">
        <w:rPr>
          <w:rFonts w:ascii="Times New Roman" w:hAnsi="Times New Roman"/>
        </w:rPr>
        <w:t>This situation strongly reinforces the essential need for effective public-private collaboration, robust regulatory oversight, and mandatory breach reporting in the realm of cybersecurity.</w:t>
      </w:r>
    </w:p>
    <w:p w14:paraId="692A8770" w14:textId="1F6CA220" w:rsidR="00B1253D" w:rsidRDefault="000160FD" w:rsidP="00E16951">
      <w:pPr>
        <w:spacing w:line="240" w:lineRule="auto"/>
        <w:jc w:val="left"/>
      </w:pPr>
      <w:r>
        <w:br w:type="page"/>
      </w:r>
    </w:p>
    <w:p w14:paraId="56F6DAA8" w14:textId="77777777" w:rsidR="00E16951" w:rsidRDefault="00E16951" w:rsidP="00081B7F">
      <w:pPr>
        <w:pStyle w:val="Heading2"/>
        <w:numPr>
          <w:ilvl w:val="1"/>
          <w:numId w:val="3"/>
        </w:numPr>
      </w:pPr>
      <w:bookmarkStart w:id="89" w:name="_Toc204335696"/>
      <w:r>
        <w:lastRenderedPageBreak/>
        <w:t>Conclusion</w:t>
      </w:r>
      <w:bookmarkEnd w:id="89"/>
      <w:r>
        <w:t xml:space="preserve"> </w:t>
      </w:r>
    </w:p>
    <w:p w14:paraId="7B8942D3" w14:textId="416A23A3" w:rsidR="00B1253D" w:rsidRDefault="00B1253D" w:rsidP="00081B7F">
      <w:pPr>
        <w:pStyle w:val="Heading2"/>
      </w:pPr>
      <w:bookmarkStart w:id="90" w:name="_Toc204335697"/>
      <w:bookmarkEnd w:id="90"/>
    </w:p>
    <w:p w14:paraId="4BD68A59" w14:textId="77777777" w:rsidR="00E16951" w:rsidRPr="00D0062D" w:rsidRDefault="00E16951" w:rsidP="00D0062D">
      <w:pPr>
        <w:rPr>
          <w:rFonts w:ascii="Times New Roman" w:hAnsi="Times New Roman"/>
        </w:rPr>
      </w:pPr>
      <w:r w:rsidRPr="00D0062D">
        <w:rPr>
          <w:rFonts w:ascii="Times New Roman" w:hAnsi="Times New Roman"/>
        </w:rPr>
        <w:t xml:space="preserve">Forensic strategies are critical for mitigating and understanding ransomware attacks. Memory forensics, file system analysis, network traffic inspection, and structured incident response allow investigators to trace the origins and impact of attacks while preserving critical evidence. </w:t>
      </w:r>
    </w:p>
    <w:p w14:paraId="1B042B71" w14:textId="77777777" w:rsidR="00A72351" w:rsidRPr="00D0062D" w:rsidRDefault="00A72351" w:rsidP="00D0062D">
      <w:pPr>
        <w:rPr>
          <w:rFonts w:ascii="Times New Roman" w:hAnsi="Times New Roman"/>
        </w:rPr>
      </w:pPr>
    </w:p>
    <w:p w14:paraId="00864EA7" w14:textId="77777777" w:rsidR="00E16951" w:rsidRPr="00D0062D" w:rsidRDefault="00E16951" w:rsidP="00D0062D">
      <w:pPr>
        <w:rPr>
          <w:rFonts w:ascii="Times New Roman" w:hAnsi="Times New Roman"/>
        </w:rPr>
      </w:pPr>
      <w:r w:rsidRPr="00D0062D">
        <w:rPr>
          <w:rFonts w:ascii="Times New Roman" w:hAnsi="Times New Roman"/>
        </w:rPr>
        <w:t>Despite ongoing challenges, advancements in forensic tools and frameworks provide powerful capabilities for responding to one of today's most significant cybersecurity threats.</w:t>
      </w:r>
    </w:p>
    <w:p w14:paraId="3B8419BC" w14:textId="77777777" w:rsidR="00E16951" w:rsidRPr="00D0062D" w:rsidRDefault="00E16951" w:rsidP="00D0062D">
      <w:pPr>
        <w:rPr>
          <w:rFonts w:ascii="Times New Roman" w:hAnsi="Times New Roman"/>
        </w:rPr>
      </w:pPr>
    </w:p>
    <w:p w14:paraId="7D7EBBFD" w14:textId="77777777" w:rsidR="00A72351" w:rsidRPr="00D0062D" w:rsidRDefault="00E16951" w:rsidP="00D0062D">
      <w:pPr>
        <w:rPr>
          <w:rFonts w:ascii="Times New Roman" w:hAnsi="Times New Roman"/>
        </w:rPr>
      </w:pPr>
      <w:r w:rsidRPr="00D0062D">
        <w:rPr>
          <w:rFonts w:ascii="Times New Roman" w:hAnsi="Times New Roman"/>
        </w:rPr>
        <w:t xml:space="preserve">The evolution of ransomware highlights the dynamic interplay between attackers and defenders in cybersecurity. Initially, it emerged as a basic malware variant, but it has since developed into a thriving global industry valued in the millions. </w:t>
      </w:r>
    </w:p>
    <w:p w14:paraId="2AECE77D" w14:textId="77777777" w:rsidR="00A72351" w:rsidRPr="00D0062D" w:rsidRDefault="00A72351" w:rsidP="00D0062D">
      <w:pPr>
        <w:rPr>
          <w:rFonts w:ascii="Times New Roman" w:hAnsi="Times New Roman"/>
        </w:rPr>
      </w:pPr>
    </w:p>
    <w:p w14:paraId="55DC1C8F" w14:textId="01FEE6E7" w:rsidR="00E16951" w:rsidRPr="00D0062D" w:rsidRDefault="00E16951" w:rsidP="00D0062D">
      <w:pPr>
        <w:rPr>
          <w:rFonts w:ascii="Times New Roman" w:hAnsi="Times New Roman"/>
        </w:rPr>
      </w:pPr>
      <w:r w:rsidRPr="00D0062D">
        <w:rPr>
          <w:rFonts w:ascii="Times New Roman" w:hAnsi="Times New Roman"/>
        </w:rPr>
        <w:t>This growth has been fuelled by advancements in encryption, the rise of anonymous payment systems, and the emergence of professional business models like Ransomware as a Service (RaaS).</w:t>
      </w:r>
    </w:p>
    <w:p w14:paraId="15CD475F" w14:textId="77777777" w:rsidR="00A72351" w:rsidRPr="00D0062D" w:rsidRDefault="00A72351" w:rsidP="00D0062D">
      <w:pPr>
        <w:rPr>
          <w:rFonts w:ascii="Times New Roman" w:hAnsi="Times New Roman"/>
        </w:rPr>
      </w:pPr>
    </w:p>
    <w:p w14:paraId="78408864" w14:textId="77777777" w:rsidR="00E16951" w:rsidRPr="00D0062D" w:rsidRDefault="00E16951" w:rsidP="00D0062D">
      <w:pPr>
        <w:rPr>
          <w:rFonts w:ascii="Times New Roman" w:hAnsi="Times New Roman"/>
        </w:rPr>
      </w:pPr>
      <w:r w:rsidRPr="00D0062D">
        <w:rPr>
          <w:rFonts w:ascii="Times New Roman" w:hAnsi="Times New Roman"/>
        </w:rPr>
        <w:t>By examining this progression, we can better inform our forensic methods and develop effective mitigation strategies, which will be addressed in the subsequent sections of this review.</w:t>
      </w:r>
    </w:p>
    <w:p w14:paraId="33E60813" w14:textId="77777777" w:rsidR="00E16951" w:rsidRPr="00E16951" w:rsidRDefault="00E16951" w:rsidP="00E16951">
      <w:pPr>
        <w:rPr>
          <w:lang w:eastAsia="x-none"/>
        </w:rPr>
      </w:pPr>
    </w:p>
    <w:p w14:paraId="42EEA54B" w14:textId="77777777" w:rsidR="00D16EC0" w:rsidRPr="00D16EC0" w:rsidRDefault="00D16EC0" w:rsidP="00D16EC0">
      <w:pPr>
        <w:rPr>
          <w:lang w:eastAsia="x-none"/>
        </w:rPr>
      </w:pPr>
    </w:p>
    <w:p w14:paraId="7D57CE99" w14:textId="6FE91E7F" w:rsidR="000E2887" w:rsidRDefault="007F52F7" w:rsidP="00B1253D">
      <w:r>
        <w:rPr>
          <w:noProof/>
        </w:rPr>
        <mc:AlternateContent>
          <mc:Choice Requires="wps">
            <w:drawing>
              <wp:anchor distT="0" distB="0" distL="114300" distR="114300" simplePos="0" relativeHeight="251658242" behindDoc="1" locked="0" layoutInCell="1" allowOverlap="1" wp14:anchorId="39E7B00B" wp14:editId="58924114">
                <wp:simplePos x="0" y="0"/>
                <wp:positionH relativeFrom="column">
                  <wp:posOffset>-295275</wp:posOffset>
                </wp:positionH>
                <wp:positionV relativeFrom="paragraph">
                  <wp:posOffset>5009515</wp:posOffset>
                </wp:positionV>
                <wp:extent cx="6076950" cy="635"/>
                <wp:effectExtent l="0" t="0" r="0" b="0"/>
                <wp:wrapTight wrapText="bothSides">
                  <wp:wrapPolygon edited="0">
                    <wp:start x="0" y="0"/>
                    <wp:lineTo x="0" y="21600"/>
                    <wp:lineTo x="21600" y="21600"/>
                    <wp:lineTo x="21600" y="0"/>
                  </wp:wrapPolygon>
                </wp:wrapTight>
                <wp:docPr id="497556609" name="Text Box 1"/>
                <wp:cNvGraphicFramePr/>
                <a:graphic xmlns:a="http://schemas.openxmlformats.org/drawingml/2006/main">
                  <a:graphicData uri="http://schemas.microsoft.com/office/word/2010/wordprocessingShape">
                    <wps:wsp>
                      <wps:cNvSpPr txBox="1"/>
                      <wps:spPr>
                        <a:xfrm>
                          <a:off x="0" y="0"/>
                          <a:ext cx="6076950" cy="635"/>
                        </a:xfrm>
                        <a:prstGeom prst="rect">
                          <a:avLst/>
                        </a:prstGeom>
                        <a:solidFill>
                          <a:prstClr val="white"/>
                        </a:solidFill>
                        <a:ln>
                          <a:noFill/>
                        </a:ln>
                      </wps:spPr>
                      <wps:txbx>
                        <w:txbxContent>
                          <w:p w14:paraId="542C14E5" w14:textId="177911FE" w:rsidR="007F52F7" w:rsidRPr="003D73B1" w:rsidRDefault="007F52F7" w:rsidP="007F52F7">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9E7B00B" id="_x0000_t202" coordsize="21600,21600" o:spt="202" path="m,l,21600r21600,l21600,xe">
                <v:stroke joinstyle="miter"/>
                <v:path gradientshapeok="t" o:connecttype="rect"/>
              </v:shapetype>
              <v:shape id="Text Box 1" o:spid="_x0000_s1026" type="#_x0000_t202" style="position:absolute;left:0;text-align:left;margin-left:-23.25pt;margin-top:394.45pt;width:478.5pt;height:.05pt;z-index:-2516582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" stroked="f">
                <v:textbox style="mso-fit-shape-to-text:t" inset="0,0,0,0">
                  <w:txbxContent>
                    <w:p w14:paraId="542C14E5" w14:textId="177911FE" w:rsidR="007F52F7" w:rsidRPr="003D73B1" w:rsidRDefault="007F52F7" w:rsidP="007F52F7">
                      <w:pPr>
                        <w:pStyle w:val="Caption"/>
                        <w:rPr>
                          <w:noProof/>
                        </w:rPr>
                      </w:pPr>
                    </w:p>
                  </w:txbxContent>
                </v:textbox>
                <w10:wrap type="tight"/>
              </v:shape>
            </w:pict>
          </mc:Fallback>
        </mc:AlternateContent>
      </w:r>
    </w:p>
    <w:p w14:paraId="3A0B3799" w14:textId="77777777" w:rsidR="000E2887" w:rsidRDefault="000E2887" w:rsidP="00B1253D"/>
    <w:p w14:paraId="2B378D96" w14:textId="77777777" w:rsidR="000E2887" w:rsidRDefault="000E2887" w:rsidP="00B1253D"/>
    <w:p w14:paraId="59ADAC98" w14:textId="77777777" w:rsidR="000E2887" w:rsidRDefault="000E2887" w:rsidP="00B1253D"/>
    <w:p w14:paraId="37442E5A" w14:textId="77777777" w:rsidR="000E2887" w:rsidRDefault="000E2887" w:rsidP="00B1253D"/>
    <w:p w14:paraId="54F14C59" w14:textId="796F520A" w:rsidR="00491930" w:rsidRDefault="00491930" w:rsidP="00B1253D"/>
    <w:p w14:paraId="61B0CE8F" w14:textId="77777777" w:rsidR="00A72351" w:rsidRDefault="00A72351" w:rsidP="00B1253D"/>
    <w:p w14:paraId="37E4068B" w14:textId="64C9D704" w:rsidR="00F333B2" w:rsidRDefault="00F333B2" w:rsidP="00B1253D"/>
    <w:p w14:paraId="0C83E9B0" w14:textId="78A6032F" w:rsidR="00290187" w:rsidRDefault="00290187" w:rsidP="00B1253D"/>
    <w:p w14:paraId="3A217EFB" w14:textId="77777777" w:rsidR="00D16EC0" w:rsidRDefault="00D16EC0" w:rsidP="00B1253D"/>
    <w:p w14:paraId="4CD7196D" w14:textId="14BFA712" w:rsidR="5EC33ED2" w:rsidRDefault="5EC33ED2"/>
    <w:p w14:paraId="11C7C674" w14:textId="72148759" w:rsidR="00F74EAF" w:rsidRDefault="00256963" w:rsidP="00081B7F">
      <w:pPr>
        <w:pStyle w:val="Heading1"/>
      </w:pPr>
      <w:bookmarkStart w:id="91" w:name="_Toc204335698"/>
      <w:r>
        <w:t xml:space="preserve">Chapter 3 - </w:t>
      </w:r>
      <w:bookmarkEnd w:id="56"/>
      <w:bookmarkEnd w:id="57"/>
      <w:bookmarkEnd w:id="59"/>
      <w:r w:rsidRPr="00256963">
        <w:t>RESEARCH METHODOLOGY</w:t>
      </w:r>
      <w:bookmarkEnd w:id="91"/>
    </w:p>
    <w:p w14:paraId="38150783" w14:textId="77777777" w:rsidR="00F74EAF" w:rsidRPr="00D234EA" w:rsidRDefault="00F74EAF" w:rsidP="00F74EAF"/>
    <w:p w14:paraId="6824083A" w14:textId="6B1FEEFD" w:rsidR="00F74EAF" w:rsidRPr="00A179C4" w:rsidRDefault="2EEEE7ED" w:rsidP="00081B7F">
      <w:pPr>
        <w:pStyle w:val="Heading2"/>
      </w:pPr>
      <w:bookmarkStart w:id="92" w:name="_Toc266447529"/>
      <w:bookmarkStart w:id="93" w:name="_Toc204335699"/>
      <w:r>
        <w:t xml:space="preserve">3.1 </w:t>
      </w:r>
      <w:r w:rsidR="00F74EAF" w:rsidRPr="00A82553">
        <w:t>Introduction</w:t>
      </w:r>
      <w:bookmarkEnd w:id="92"/>
      <w:bookmarkEnd w:id="93"/>
    </w:p>
    <w:p w14:paraId="495C93E1" w14:textId="77777777" w:rsidR="00F74EAF" w:rsidRPr="00F82F7B" w:rsidRDefault="00F74EAF" w:rsidP="00F74EAF"/>
    <w:p w14:paraId="24022989" w14:textId="7A9A2090" w:rsidR="003E2988" w:rsidRPr="00D0062D" w:rsidRDefault="00D96AA6" w:rsidP="00A72351">
      <w:pPr>
        <w:rPr>
          <w:rFonts w:ascii="Times New Roman" w:hAnsi="Times New Roman"/>
        </w:rPr>
      </w:pPr>
      <w:r w:rsidRPr="00D0062D">
        <w:rPr>
          <w:rFonts w:ascii="Times New Roman" w:hAnsi="Times New Roman"/>
        </w:rPr>
        <w:t>The research strategy for this project will involve experimentation through a laboratory study. Laboratory studies often have high internal validity because they minimi</w:t>
      </w:r>
      <w:r w:rsidR="007C7ACC" w:rsidRPr="00D0062D">
        <w:rPr>
          <w:rFonts w:ascii="Times New Roman" w:hAnsi="Times New Roman"/>
        </w:rPr>
        <w:t>s</w:t>
      </w:r>
      <w:r w:rsidRPr="00D0062D">
        <w:rPr>
          <w:rFonts w:ascii="Times New Roman" w:hAnsi="Times New Roman"/>
        </w:rPr>
        <w:t>e the influence of extraneous variables. However, this can be a drawback, as it may lead to a lack of exposure to variables that could be critical in real-life scenarios.</w:t>
      </w:r>
      <w:r w:rsidR="001C5F51" w:rsidRPr="00D0062D">
        <w:rPr>
          <w:rFonts w:ascii="Times New Roman" w:hAnsi="Times New Roman"/>
        </w:rPr>
        <w:t xml:space="preserve"> </w:t>
      </w:r>
      <w:r w:rsidR="003E2988" w:rsidRPr="00D0062D">
        <w:rPr>
          <w:rFonts w:ascii="Times New Roman" w:hAnsi="Times New Roman"/>
        </w:rPr>
        <w:t>This chapter aims to guide the decision-making process regarding the conduct of the project.</w:t>
      </w:r>
      <w:r w:rsidR="007C7ACC" w:rsidRPr="00D0062D">
        <w:rPr>
          <w:rFonts w:ascii="Times New Roman" w:hAnsi="Times New Roman"/>
        </w:rPr>
        <w:t xml:space="preserve"> </w:t>
      </w:r>
      <w:r w:rsidR="003E2988" w:rsidRPr="00D0062D">
        <w:rPr>
          <w:rFonts w:ascii="Times New Roman" w:hAnsi="Times New Roman"/>
        </w:rPr>
        <w:t>It will discuss the research strategy, development methodology, timeframes, and resources, with the intention of preventing any potential issues related to these aspects in the future.</w:t>
      </w:r>
    </w:p>
    <w:p w14:paraId="020039BA" w14:textId="77777777" w:rsidR="003E2988" w:rsidRPr="00D0062D" w:rsidRDefault="003E2988" w:rsidP="00A72351">
      <w:pPr>
        <w:rPr>
          <w:rFonts w:ascii="Times New Roman" w:hAnsi="Times New Roman"/>
        </w:rPr>
      </w:pPr>
    </w:p>
    <w:p w14:paraId="73FE4022" w14:textId="77777777" w:rsidR="006B6CF6" w:rsidRPr="00D0062D" w:rsidRDefault="006B6CF6" w:rsidP="00A72351">
      <w:pPr>
        <w:ind w:right="-61"/>
        <w:rPr>
          <w:rFonts w:ascii="Times New Roman" w:hAnsi="Times New Roman"/>
        </w:rPr>
      </w:pPr>
    </w:p>
    <w:p w14:paraId="2889ACE2" w14:textId="7886441D" w:rsidR="00F74EAF" w:rsidRPr="00D0062D" w:rsidRDefault="005F0719" w:rsidP="00081B7F">
      <w:pPr>
        <w:pStyle w:val="Heading2"/>
      </w:pPr>
      <w:bookmarkStart w:id="94" w:name="_Toc266447530"/>
      <w:bookmarkStart w:id="95" w:name="_Toc204335700"/>
      <w:r w:rsidRPr="00D0062D">
        <w:t>3.2 RESEARCH</w:t>
      </w:r>
      <w:r w:rsidR="00F74EAF" w:rsidRPr="00D0062D">
        <w:t xml:space="preserve"> Overview</w:t>
      </w:r>
      <w:bookmarkEnd w:id="94"/>
      <w:bookmarkEnd w:id="95"/>
    </w:p>
    <w:p w14:paraId="5C37ECC6" w14:textId="77777777" w:rsidR="0081784E" w:rsidRPr="00D0062D" w:rsidRDefault="0081784E" w:rsidP="00A72351">
      <w:pPr>
        <w:rPr>
          <w:rFonts w:ascii="Times New Roman" w:hAnsi="Times New Roman"/>
          <w:lang w:eastAsia="x-none"/>
        </w:rPr>
      </w:pPr>
    </w:p>
    <w:p w14:paraId="62EB935A" w14:textId="003094B7" w:rsidR="00186122" w:rsidRDefault="001C5F51" w:rsidP="00D465BB">
      <w:pPr>
        <w:rPr>
          <w:rFonts w:ascii="Times New Roman" w:hAnsi="Times New Roman"/>
        </w:rPr>
      </w:pPr>
      <w:r w:rsidRPr="00D0062D">
        <w:rPr>
          <w:rFonts w:ascii="Times New Roman" w:hAnsi="Times New Roman"/>
        </w:rPr>
        <w:t>This chapter presents the methodological framework employed to investigate ransomware behaviours and perform forensic analysis. The project utili</w:t>
      </w:r>
      <w:r w:rsidR="00C958C3" w:rsidRPr="00D0062D">
        <w:rPr>
          <w:rFonts w:ascii="Times New Roman" w:hAnsi="Times New Roman"/>
        </w:rPr>
        <w:t>s</w:t>
      </w:r>
      <w:r w:rsidRPr="00D0062D">
        <w:rPr>
          <w:rFonts w:ascii="Times New Roman" w:hAnsi="Times New Roman"/>
        </w:rPr>
        <w:t>es a powerful combination of case study analysis and practical experimentation in a controlled virtual environment. This dual approach decisively explores ransomware operations, the effectiveness of forensic tools in capturing artifacts, and the most effective methods for post-infection analysis. The methodology is rigorously structured using the Saunders Research Onion, ensuring a high level of academic integrity.</w:t>
      </w:r>
      <w:r w:rsidR="00186122">
        <w:rPr>
          <w:rFonts w:ascii="Times New Roman" w:hAnsi="Times New Roman"/>
        </w:rPr>
        <w:br w:type="page"/>
      </w:r>
    </w:p>
    <w:p w14:paraId="107E39E7" w14:textId="77777777" w:rsidR="0011312F" w:rsidRDefault="0011312F" w:rsidP="00F74EAF">
      <w:pPr>
        <w:rPr>
          <w:rFonts w:ascii="Times New Roman" w:hAnsi="Times New Roman"/>
        </w:rPr>
      </w:pPr>
    </w:p>
    <w:p w14:paraId="4DF94867" w14:textId="758CC3AD" w:rsidR="00186122" w:rsidRPr="00CC1FB1" w:rsidRDefault="005F3749" w:rsidP="00CC1FB1">
      <w:pPr>
        <w:rPr>
          <w:rFonts w:ascii="Times New Roman" w:hAnsi="Times New Roman"/>
        </w:rPr>
      </w:pPr>
      <w:r>
        <w:rPr>
          <w:rFonts w:ascii="Times New Roman" w:hAnsi="Times New Roman"/>
        </w:rPr>
        <w:t xml:space="preserve">3.3 </w:t>
      </w:r>
      <w:r w:rsidRPr="00CC1FB1">
        <w:rPr>
          <w:rFonts w:ascii="Times New Roman" w:hAnsi="Times New Roman"/>
        </w:rPr>
        <w:t xml:space="preserve">SMART Aims and Objectives </w:t>
      </w:r>
    </w:p>
    <w:p w14:paraId="71450D58" w14:textId="77777777" w:rsidR="00CC1FB1" w:rsidRPr="00CC1FB1" w:rsidRDefault="00CC1FB1" w:rsidP="00CC1FB1">
      <w:pPr>
        <w:rPr>
          <w:rFonts w:ascii="Times New Roman" w:hAnsi="Times New Roman"/>
        </w:rPr>
      </w:pPr>
    </w:p>
    <w:p w14:paraId="15F2DE5C" w14:textId="757CF06A" w:rsidR="0009677C" w:rsidRPr="00CC1FB1" w:rsidRDefault="00582CDC" w:rsidP="00CC1FB1">
      <w:pPr>
        <w:rPr>
          <w:rFonts w:ascii="Times New Roman" w:hAnsi="Times New Roman"/>
        </w:rPr>
      </w:pPr>
      <w:r w:rsidRPr="00582CDC">
        <w:rPr>
          <w:rFonts w:ascii="Times New Roman" w:hAnsi="Times New Roman"/>
        </w:rPr>
        <w:t xml:space="preserve">The S.M.A.R.T. </w:t>
      </w:r>
      <w:r w:rsidR="000F6B33" w:rsidRPr="00CC1FB1">
        <w:rPr>
          <w:rFonts w:ascii="Times New Roman" w:hAnsi="Times New Roman"/>
        </w:rPr>
        <w:t xml:space="preserve">criteria </w:t>
      </w:r>
      <w:r w:rsidR="004213B2" w:rsidRPr="00CC1FB1">
        <w:rPr>
          <w:rFonts w:ascii="Times New Roman" w:hAnsi="Times New Roman"/>
        </w:rPr>
        <w:t xml:space="preserve"> </w:t>
      </w:r>
      <w:sdt>
        <w:sdtPr>
          <w:rPr>
            <w:rFonts w:ascii="Times New Roman" w:hAnsi="Times New Roman"/>
            <w:color w:val="000000"/>
            <w:highlight w:val="white"/>
          </w:rPr>
          <w:alias w:val="Citation"/>
          <w:tag w:val="{&quot;referencesIds&quot;:[&quot;doc:6882281820e5e221e15d9e17&quot;],&quot;referencesOptions&quot;:{&quot;doc:6882281820e5e221e15d9e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7062046"/>
          <w:placeholder>
            <w:docPart w:val="6E03177CF4FF48A199ECC4D9C4BBB8A0"/>
          </w:placeholder>
        </w:sdtPr>
        <w:sdtContent>
          <w:r w:rsidR="00200040">
            <w:rPr>
              <w:color w:val="000000"/>
            </w:rPr>
            <w:t>[25]</w:t>
          </w:r>
        </w:sdtContent>
      </w:sdt>
      <w:r w:rsidR="000F6B33" w:rsidRPr="00CC1FB1">
        <w:rPr>
          <w:rFonts w:ascii="Times New Roman" w:hAnsi="Times New Roman"/>
        </w:rPr>
        <w:t>(</w:t>
      </w:r>
      <w:r w:rsidRPr="00582CDC">
        <w:rPr>
          <w:rFonts w:ascii="Times New Roman" w:hAnsi="Times New Roman"/>
        </w:rPr>
        <w:t>Specific, Measurable, Achievable, Relevant, Time-bound) were used to create the following aims and objectives to guarantee that the research technique was focused, achievable, and time-sensitive:</w:t>
      </w:r>
    </w:p>
    <w:p w14:paraId="64344F8F" w14:textId="77777777" w:rsidR="00207346" w:rsidRPr="00CC1FB1" w:rsidRDefault="00186122" w:rsidP="00CC1FB1">
      <w:pPr>
        <w:rPr>
          <w:rFonts w:ascii="Times New Roman" w:hAnsi="Times New Roman"/>
        </w:rPr>
      </w:pPr>
      <w:r w:rsidRPr="00CC1FB1">
        <w:rPr>
          <w:rFonts w:ascii="Times New Roman" w:hAnsi="Times New Roman"/>
        </w:rPr>
        <w:t>Specific</w:t>
      </w:r>
      <w:r w:rsidRPr="00CC1FB1">
        <w:rPr>
          <w:rFonts w:ascii="Times New Roman" w:hAnsi="Times New Roman"/>
        </w:rPr>
        <w:t xml:space="preserve">: </w:t>
      </w:r>
      <w:r w:rsidR="00207346" w:rsidRPr="00CC1FB1">
        <w:rPr>
          <w:rFonts w:ascii="Times New Roman" w:hAnsi="Times New Roman"/>
        </w:rPr>
        <w:t xml:space="preserve"> </w:t>
      </w:r>
      <w:r w:rsidR="00207346" w:rsidRPr="00CC1FB1">
        <w:rPr>
          <w:rFonts w:ascii="Times New Roman" w:hAnsi="Times New Roman"/>
        </w:rPr>
        <w:t>Create a controlled virtual lab environment to simulate a ransomware infection and perform forensic analysis with tools such as Volatility, FTK Imager, and Procmon. This simulation directly supports the project's goal of determining ransomware behaviour and incident response.</w:t>
      </w:r>
    </w:p>
    <w:p w14:paraId="3263A1BF" w14:textId="77777777" w:rsidR="00CC1FB1" w:rsidRPr="00CC1FB1" w:rsidRDefault="00CC1FB1" w:rsidP="00CC1FB1">
      <w:pPr>
        <w:rPr>
          <w:rFonts w:ascii="Times New Roman" w:hAnsi="Times New Roman"/>
        </w:rPr>
      </w:pPr>
    </w:p>
    <w:p w14:paraId="59C3C1FC" w14:textId="456E1AE1" w:rsidR="00CC1FB1" w:rsidRPr="00CC1FB1" w:rsidRDefault="008F76EC" w:rsidP="00CC1FB1">
      <w:pPr>
        <w:rPr>
          <w:rFonts w:ascii="Times New Roman" w:hAnsi="Times New Roman"/>
        </w:rPr>
      </w:pPr>
      <w:r w:rsidRPr="00CC1FB1">
        <w:rPr>
          <w:rFonts w:ascii="Times New Roman" w:hAnsi="Times New Roman"/>
        </w:rPr>
        <w:t xml:space="preserve">The </w:t>
      </w:r>
      <w:r w:rsidRPr="00CC1FB1">
        <w:rPr>
          <w:rFonts w:ascii="Times New Roman" w:hAnsi="Times New Roman"/>
        </w:rPr>
        <w:t>following</w:t>
      </w:r>
      <w:r w:rsidRPr="00CC1FB1">
        <w:rPr>
          <w:rFonts w:ascii="Times New Roman" w:hAnsi="Times New Roman"/>
        </w:rPr>
        <w:t xml:space="preserve"> aims and objects </w:t>
      </w:r>
      <w:r w:rsidR="00CC1FB1" w:rsidRPr="00CC1FB1">
        <w:rPr>
          <w:rFonts w:ascii="Times New Roman" w:hAnsi="Times New Roman"/>
        </w:rPr>
        <w:t>were</w:t>
      </w:r>
      <w:r w:rsidRPr="00CC1FB1">
        <w:rPr>
          <w:rFonts w:ascii="Times New Roman" w:hAnsi="Times New Roman"/>
        </w:rPr>
        <w:t xml:space="preserve"> used </w:t>
      </w:r>
      <w:r w:rsidR="00CC1FB1" w:rsidRPr="00CC1FB1">
        <w:rPr>
          <w:rFonts w:ascii="Times New Roman" w:hAnsi="Times New Roman"/>
        </w:rPr>
        <w:t>using the</w:t>
      </w:r>
      <w:r w:rsidRPr="00CC1FB1">
        <w:rPr>
          <w:rFonts w:ascii="Times New Roman" w:hAnsi="Times New Roman"/>
        </w:rPr>
        <w:t xml:space="preserve"> S</w:t>
      </w:r>
      <w:r w:rsidR="00AF41DC" w:rsidRPr="00CC1FB1">
        <w:rPr>
          <w:rFonts w:ascii="Times New Roman" w:hAnsi="Times New Roman"/>
        </w:rPr>
        <w:t>.</w:t>
      </w:r>
      <w:r w:rsidRPr="00CC1FB1">
        <w:rPr>
          <w:rFonts w:ascii="Times New Roman" w:hAnsi="Times New Roman"/>
        </w:rPr>
        <w:t>M</w:t>
      </w:r>
      <w:r w:rsidR="00AF41DC" w:rsidRPr="00CC1FB1">
        <w:rPr>
          <w:rFonts w:ascii="Times New Roman" w:hAnsi="Times New Roman"/>
        </w:rPr>
        <w:t>.</w:t>
      </w:r>
      <w:r w:rsidRPr="00CC1FB1">
        <w:rPr>
          <w:rFonts w:ascii="Times New Roman" w:hAnsi="Times New Roman"/>
        </w:rPr>
        <w:t>A</w:t>
      </w:r>
      <w:r w:rsidR="00AF41DC" w:rsidRPr="00CC1FB1">
        <w:rPr>
          <w:rFonts w:ascii="Times New Roman" w:hAnsi="Times New Roman"/>
        </w:rPr>
        <w:t>.</w:t>
      </w:r>
      <w:r w:rsidRPr="00CC1FB1">
        <w:rPr>
          <w:rFonts w:ascii="Times New Roman" w:hAnsi="Times New Roman"/>
        </w:rPr>
        <w:t>R</w:t>
      </w:r>
      <w:r w:rsidR="00AF41DC" w:rsidRPr="00CC1FB1">
        <w:rPr>
          <w:rFonts w:ascii="Times New Roman" w:hAnsi="Times New Roman"/>
        </w:rPr>
        <w:t>.</w:t>
      </w:r>
      <w:r w:rsidRPr="00CC1FB1">
        <w:rPr>
          <w:rFonts w:ascii="Times New Roman" w:hAnsi="Times New Roman"/>
        </w:rPr>
        <w:t>T</w:t>
      </w:r>
      <w:r w:rsidR="00AF41DC" w:rsidRPr="00CC1FB1">
        <w:rPr>
          <w:rFonts w:ascii="Times New Roman" w:hAnsi="Times New Roman"/>
        </w:rPr>
        <w:t>. criteria.</w:t>
      </w:r>
    </w:p>
    <w:p w14:paraId="3DC2DFB8" w14:textId="0BD9EB3C" w:rsidR="002E4E72" w:rsidRPr="00CC1FB1" w:rsidRDefault="00AF41DC" w:rsidP="00CC1FB1">
      <w:pPr>
        <w:rPr>
          <w:rFonts w:ascii="Times New Roman" w:hAnsi="Times New Roman"/>
        </w:rPr>
      </w:pPr>
      <w:r w:rsidRPr="00CC1FB1">
        <w:rPr>
          <w:rFonts w:ascii="Times New Roman" w:hAnsi="Times New Roman"/>
        </w:rPr>
        <w:t xml:space="preserve"> </w:t>
      </w:r>
      <w:r w:rsidR="00BC7157" w:rsidRPr="00CC1FB1">
        <w:rPr>
          <w:rFonts w:ascii="Times New Roman" w:hAnsi="Times New Roman"/>
          <w:b/>
          <w:bCs/>
        </w:rPr>
        <w:t>Measurable</w:t>
      </w:r>
      <w:r w:rsidR="00BC7157" w:rsidRPr="00CC1FB1">
        <w:rPr>
          <w:rFonts w:ascii="Times New Roman" w:hAnsi="Times New Roman"/>
        </w:rPr>
        <w:t xml:space="preserve">: </w:t>
      </w:r>
      <w:r w:rsidR="002E4E72" w:rsidRPr="00CC1FB1">
        <w:rPr>
          <w:rFonts w:ascii="Times New Roman" w:hAnsi="Times New Roman"/>
        </w:rPr>
        <w:t>The success of the methodology can be measured by:</w:t>
      </w:r>
    </w:p>
    <w:p w14:paraId="43401C11" w14:textId="77777777" w:rsidR="002E4E72" w:rsidRPr="00CC1FB1" w:rsidRDefault="002E4E72" w:rsidP="00CC1FB1">
      <w:pPr>
        <w:pStyle w:val="ListParagraph"/>
        <w:numPr>
          <w:ilvl w:val="0"/>
          <w:numId w:val="52"/>
        </w:numPr>
        <w:jc w:val="left"/>
        <w:rPr>
          <w:rFonts w:ascii="Times New Roman" w:hAnsi="Times New Roman"/>
        </w:rPr>
      </w:pPr>
      <w:r w:rsidRPr="00CC1FB1">
        <w:rPr>
          <w:rFonts w:ascii="Times New Roman" w:hAnsi="Times New Roman"/>
        </w:rPr>
        <w:t>Detecting volatile and non-volatile artefacts (e.g., memory dumps, registry changes, encrypted files).</w:t>
      </w:r>
    </w:p>
    <w:p w14:paraId="48BA12D7" w14:textId="77777777" w:rsidR="002E4E72" w:rsidRPr="00CC1FB1" w:rsidRDefault="002E4E72" w:rsidP="00CC1FB1">
      <w:pPr>
        <w:pStyle w:val="ListParagraph"/>
        <w:numPr>
          <w:ilvl w:val="0"/>
          <w:numId w:val="52"/>
        </w:numPr>
        <w:jc w:val="left"/>
        <w:rPr>
          <w:rFonts w:ascii="Times New Roman" w:hAnsi="Times New Roman"/>
        </w:rPr>
      </w:pPr>
      <w:r w:rsidRPr="00CC1FB1">
        <w:rPr>
          <w:rFonts w:ascii="Times New Roman" w:hAnsi="Times New Roman"/>
        </w:rPr>
        <w:t>Validating the forensic tools' capacity to detect Indicators of Compromise.</w:t>
      </w:r>
    </w:p>
    <w:p w14:paraId="64645E2F" w14:textId="77777777" w:rsidR="002E4E72" w:rsidRPr="00CC1FB1" w:rsidRDefault="002E4E72" w:rsidP="00CC1FB1">
      <w:pPr>
        <w:pStyle w:val="ListParagraph"/>
        <w:numPr>
          <w:ilvl w:val="0"/>
          <w:numId w:val="52"/>
        </w:numPr>
        <w:jc w:val="left"/>
        <w:rPr>
          <w:rFonts w:ascii="Times New Roman" w:hAnsi="Times New Roman"/>
        </w:rPr>
      </w:pPr>
      <w:r w:rsidRPr="00CC1FB1">
        <w:rPr>
          <w:rFonts w:ascii="Times New Roman" w:hAnsi="Times New Roman"/>
        </w:rPr>
        <w:t>Comparing laboratory results to real-world case studies like WannaCry and Ryuk.</w:t>
      </w:r>
    </w:p>
    <w:p w14:paraId="0FDA7207" w14:textId="6CCCB1B1" w:rsidR="009901E0" w:rsidRPr="009901E0" w:rsidRDefault="006C16B8" w:rsidP="00CC1FB1">
      <w:pPr>
        <w:spacing w:before="100" w:beforeAutospacing="1" w:after="100" w:afterAutospacing="1"/>
        <w:ind w:left="360"/>
        <w:jc w:val="left"/>
        <w:rPr>
          <w:rFonts w:ascii="Times New Roman" w:hAnsi="Times New Roman"/>
        </w:rPr>
      </w:pPr>
      <w:r w:rsidRPr="00CC1FB1">
        <w:rPr>
          <w:rFonts w:ascii="Times New Roman" w:hAnsi="Times New Roman"/>
        </w:rPr>
        <w:t>Achievable</w:t>
      </w:r>
      <w:r w:rsidRPr="00CC1FB1">
        <w:rPr>
          <w:rFonts w:ascii="Times New Roman" w:hAnsi="Times New Roman"/>
        </w:rPr>
        <w:t>:</w:t>
      </w:r>
      <w:r w:rsidR="00D241E8" w:rsidRPr="00CC1FB1">
        <w:rPr>
          <w:rFonts w:ascii="Times New Roman" w:hAnsi="Times New Roman"/>
        </w:rPr>
        <w:t xml:space="preserve"> </w:t>
      </w:r>
      <w:r w:rsidR="009901E0" w:rsidRPr="009901E0">
        <w:rPr>
          <w:rFonts w:ascii="Times New Roman" w:hAnsi="Times New Roman"/>
        </w:rPr>
        <w:t>The methodology is specifically designed to be practical and effective within the project's restrictions, which include:</w:t>
      </w:r>
    </w:p>
    <w:p w14:paraId="7BCE9AE5" w14:textId="54D00ED7" w:rsidR="006C16B8" w:rsidRPr="00CC1FB1" w:rsidRDefault="00DE451D" w:rsidP="00CC1FB1">
      <w:pPr>
        <w:pStyle w:val="ListParagraph"/>
        <w:numPr>
          <w:ilvl w:val="0"/>
          <w:numId w:val="53"/>
        </w:numPr>
        <w:jc w:val="left"/>
        <w:rPr>
          <w:rFonts w:ascii="Times New Roman" w:hAnsi="Times New Roman"/>
        </w:rPr>
      </w:pPr>
      <w:r w:rsidRPr="00CC1FB1">
        <w:rPr>
          <w:rFonts w:ascii="Times New Roman" w:hAnsi="Times New Roman"/>
        </w:rPr>
        <w:t>Using commonly available open-source and academic technologies.</w:t>
      </w:r>
    </w:p>
    <w:p w14:paraId="0B0BDE20" w14:textId="77777777" w:rsidR="00B2312C" w:rsidRPr="00CC1FB1" w:rsidRDefault="00B2312C" w:rsidP="00CC1FB1">
      <w:pPr>
        <w:pStyle w:val="ListParagraph"/>
        <w:numPr>
          <w:ilvl w:val="0"/>
          <w:numId w:val="53"/>
        </w:numPr>
        <w:jc w:val="left"/>
        <w:rPr>
          <w:rFonts w:ascii="Times New Roman" w:hAnsi="Times New Roman"/>
        </w:rPr>
      </w:pPr>
      <w:r w:rsidRPr="00CC1FB1">
        <w:rPr>
          <w:rFonts w:ascii="Times New Roman" w:hAnsi="Times New Roman"/>
        </w:rPr>
        <w:t>Testing is being carried out locally in a VirtualBox environment.</w:t>
      </w:r>
    </w:p>
    <w:p w14:paraId="5081F822" w14:textId="29E4B2C9" w:rsidR="00B2312C" w:rsidRPr="00CC1FB1" w:rsidRDefault="00D657A0" w:rsidP="00CC1FB1">
      <w:pPr>
        <w:pStyle w:val="ListParagraph"/>
        <w:numPr>
          <w:ilvl w:val="0"/>
          <w:numId w:val="53"/>
        </w:numPr>
        <w:jc w:val="left"/>
        <w:rPr>
          <w:rFonts w:ascii="Times New Roman" w:hAnsi="Times New Roman"/>
        </w:rPr>
      </w:pPr>
      <w:r w:rsidRPr="00CC1FB1">
        <w:rPr>
          <w:rFonts w:ascii="Times New Roman" w:hAnsi="Times New Roman"/>
        </w:rPr>
        <w:t>Due to technological and time constraints, the focus has been narrowed to memory and process forensics alone.</w:t>
      </w:r>
    </w:p>
    <w:p w14:paraId="7254B2CF" w14:textId="0988D9CE" w:rsidR="00AC1922" w:rsidRPr="00CC1FB1" w:rsidRDefault="00AC1922" w:rsidP="00CC1FB1">
      <w:pPr>
        <w:pStyle w:val="ListParagraph"/>
        <w:ind w:left="0"/>
        <w:rPr>
          <w:rFonts w:ascii="Times New Roman" w:hAnsi="Times New Roman"/>
        </w:rPr>
      </w:pPr>
      <w:r w:rsidRPr="00CC1FB1">
        <w:rPr>
          <w:rFonts w:ascii="Times New Roman" w:hAnsi="Times New Roman"/>
          <w:b/>
          <w:bCs/>
        </w:rPr>
        <w:t>Relevant</w:t>
      </w:r>
      <w:r w:rsidRPr="00CC1FB1">
        <w:rPr>
          <w:rFonts w:ascii="Times New Roman" w:hAnsi="Times New Roman"/>
        </w:rPr>
        <w:t>:</w:t>
      </w:r>
    </w:p>
    <w:p w14:paraId="24307A43" w14:textId="667E6009" w:rsidR="00D241E8" w:rsidRPr="00CC1FB1" w:rsidRDefault="00D32593" w:rsidP="00CC1FB1">
      <w:pPr>
        <w:pStyle w:val="ListParagraph"/>
        <w:ind w:left="0"/>
        <w:rPr>
          <w:rFonts w:ascii="Times New Roman" w:hAnsi="Times New Roman"/>
        </w:rPr>
      </w:pPr>
      <w:r w:rsidRPr="00D32593">
        <w:rPr>
          <w:rFonts w:ascii="Times New Roman" w:hAnsi="Times New Roman"/>
        </w:rPr>
        <w:t>The objectives are consistent with the project's goal of analysing ransomware attacks and evaluating forensic readiness, ensuring that the research addresses current cybersecurity challenges and informs future incident response recommendations.</w:t>
      </w:r>
    </w:p>
    <w:p w14:paraId="0431FCA7" w14:textId="77777777" w:rsidR="003D4529" w:rsidRPr="00CC1FB1" w:rsidRDefault="00D241E8" w:rsidP="00CC1FB1">
      <w:pPr>
        <w:jc w:val="left"/>
        <w:rPr>
          <w:rFonts w:ascii="Times New Roman" w:hAnsi="Times New Roman"/>
        </w:rPr>
      </w:pPr>
      <w:r w:rsidRPr="00CC1FB1">
        <w:rPr>
          <w:rFonts w:ascii="Times New Roman" w:hAnsi="Times New Roman"/>
          <w:b/>
          <w:bCs/>
        </w:rPr>
        <w:t>Time-bound</w:t>
      </w:r>
      <w:r w:rsidR="005033A9" w:rsidRPr="00CC1FB1">
        <w:rPr>
          <w:rFonts w:ascii="Times New Roman" w:hAnsi="Times New Roman"/>
          <w:b/>
          <w:bCs/>
        </w:rPr>
        <w:t>:</w:t>
      </w:r>
      <w:r w:rsidR="005033A9" w:rsidRPr="00CC1FB1">
        <w:rPr>
          <w:rFonts w:ascii="Times New Roman" w:hAnsi="Times New Roman"/>
        </w:rPr>
        <w:t xml:space="preserve"> </w:t>
      </w:r>
      <w:r w:rsidR="003D4529" w:rsidRPr="00CC1FB1">
        <w:rPr>
          <w:rFonts w:ascii="Times New Roman" w:hAnsi="Times New Roman"/>
        </w:rPr>
        <w:t xml:space="preserve"> </w:t>
      </w:r>
      <w:r w:rsidR="003D4529" w:rsidRPr="00CC1FB1">
        <w:rPr>
          <w:rFonts w:ascii="Times New Roman" w:hAnsi="Times New Roman"/>
        </w:rPr>
        <w:t>The forensic lab setup, simulation, and analysis were completed within the academic timeframe, with a structured timeline to ensure all tasks, including VM configuration and tool deployment, were completed on time.</w:t>
      </w:r>
    </w:p>
    <w:p w14:paraId="3058E87D" w14:textId="77777777" w:rsidR="009456D9" w:rsidRPr="009456D9" w:rsidRDefault="009456D9" w:rsidP="00CC1FB1">
      <w:pPr>
        <w:jc w:val="left"/>
        <w:rPr>
          <w:rFonts w:ascii="Times New Roman" w:hAnsi="Times New Roman"/>
        </w:rPr>
      </w:pPr>
      <w:r w:rsidRPr="009456D9">
        <w:rPr>
          <w:rFonts w:ascii="Times New Roman" w:hAnsi="Times New Roman"/>
        </w:rPr>
        <w:t>Despite being formalised later in the project, the SMART criteria influenced both planning and execution. Including them here aids in determining the alignment of methodological steps with the original project goals.</w:t>
      </w:r>
    </w:p>
    <w:p w14:paraId="22ABA326" w14:textId="2C09F1E5" w:rsidR="0011312F" w:rsidRPr="00D0062D" w:rsidRDefault="0011312F" w:rsidP="00D465BB">
      <w:pPr>
        <w:jc w:val="left"/>
        <w:rPr>
          <w:rFonts w:ascii="Times New Roman" w:hAnsi="Times New Roman"/>
        </w:rPr>
      </w:pPr>
    </w:p>
    <w:p w14:paraId="22009512" w14:textId="059EDBB7" w:rsidR="00004317" w:rsidRPr="00D0062D" w:rsidRDefault="00F74EAF" w:rsidP="004E35A6">
      <w:pPr>
        <w:pStyle w:val="Heading3"/>
        <w:numPr>
          <w:ilvl w:val="2"/>
          <w:numId w:val="3"/>
        </w:numPr>
        <w:rPr>
          <w:rStyle w:val="extn-css-rh820s"/>
          <w:rFonts w:ascii="Times New Roman" w:hAnsi="Times New Roman"/>
          <w:b/>
        </w:rPr>
      </w:pPr>
      <w:bookmarkStart w:id="96" w:name="_Toc266447531"/>
      <w:bookmarkStart w:id="97" w:name="_Toc204335701"/>
      <w:r w:rsidRPr="00D0062D">
        <w:rPr>
          <w:rFonts w:ascii="Times New Roman" w:hAnsi="Times New Roman"/>
          <w:b/>
        </w:rPr>
        <w:t>Research Process</w:t>
      </w:r>
      <w:bookmarkEnd w:id="96"/>
      <w:bookmarkEnd w:id="97"/>
      <w:r w:rsidR="000D4624" w:rsidRPr="00D0062D">
        <w:rPr>
          <w:rFonts w:ascii="Times New Roman" w:hAnsi="Times New Roman"/>
          <w:b/>
        </w:rPr>
        <w:t xml:space="preserve">  </w:t>
      </w:r>
    </w:p>
    <w:p w14:paraId="2FFF3011" w14:textId="77029F29" w:rsidR="0011312F" w:rsidRDefault="00AB5AE9" w:rsidP="00C90CE5">
      <w:r w:rsidRPr="00D0062D">
        <w:rPr>
          <w:rFonts w:ascii="Times New Roman" w:hAnsi="Times New Roman"/>
        </w:rPr>
        <w:t>To ensure scientific rigor and clarity of results, the research process follows a logical and structured sequence. Each stage builds upon the previous one, aligning with the study's objectives and the forensic nature of the investigation</w:t>
      </w:r>
      <w:r w:rsidR="002E7708" w:rsidRPr="00D0062D">
        <w:rPr>
          <w:rFonts w:ascii="Times New Roman" w:hAnsi="Times New Roman"/>
        </w:rPr>
        <w:t>.</w:t>
      </w:r>
    </w:p>
    <w:p w14:paraId="273917AA" w14:textId="5969BAB1" w:rsidR="001F4486" w:rsidRPr="00CC1FB1" w:rsidRDefault="0011312F" w:rsidP="00CC1FB1">
      <w:pPr>
        <w:spacing w:line="240" w:lineRule="auto"/>
        <w:jc w:val="left"/>
      </w:pPr>
      <w:r>
        <w:br w:type="page"/>
      </w:r>
    </w:p>
    <w:p w14:paraId="6A1F16BA" w14:textId="09AA71B1" w:rsidR="00997D13" w:rsidRPr="00D0062D" w:rsidRDefault="00997D13" w:rsidP="006C56F0">
      <w:pPr>
        <w:pStyle w:val="ListParagraph"/>
        <w:numPr>
          <w:ilvl w:val="0"/>
          <w:numId w:val="29"/>
        </w:numPr>
        <w:rPr>
          <w:rFonts w:ascii="Times New Roman" w:hAnsi="Times New Roman"/>
        </w:rPr>
      </w:pPr>
      <w:r w:rsidRPr="00D0062D">
        <w:rPr>
          <w:rFonts w:ascii="Times New Roman" w:hAnsi="Times New Roman"/>
        </w:rPr>
        <w:lastRenderedPageBreak/>
        <w:t xml:space="preserve"> </w:t>
      </w:r>
      <w:r w:rsidR="0019656F" w:rsidRPr="00D0062D">
        <w:rPr>
          <w:rFonts w:ascii="Times New Roman" w:hAnsi="Times New Roman"/>
        </w:rPr>
        <w:t xml:space="preserve"> </w:t>
      </w:r>
      <w:r w:rsidR="0019656F" w:rsidRPr="00D0062D">
        <w:rPr>
          <w:rFonts w:ascii="Times New Roman" w:hAnsi="Times New Roman"/>
          <w:b/>
          <w:bCs/>
        </w:rPr>
        <w:t>Define the Research Problem:</w:t>
      </w:r>
      <w:r w:rsidR="0019656F" w:rsidRPr="00D0062D">
        <w:rPr>
          <w:rFonts w:ascii="Times New Roman" w:hAnsi="Times New Roman"/>
        </w:rPr>
        <w:t xml:space="preserve"> </w:t>
      </w:r>
      <w:r w:rsidR="00370875" w:rsidRPr="00D0062D">
        <w:rPr>
          <w:rFonts w:ascii="Times New Roman" w:hAnsi="Times New Roman"/>
        </w:rPr>
        <w:t xml:space="preserve"> A focused analysis of academic, technical, and industry literature investigates current ransomware </w:t>
      </w:r>
      <w:r w:rsidR="004F021A" w:rsidRPr="00D0062D">
        <w:rPr>
          <w:rFonts w:ascii="Times New Roman" w:hAnsi="Times New Roman"/>
        </w:rPr>
        <w:t>behaviours</w:t>
      </w:r>
      <w:r w:rsidR="00370875" w:rsidRPr="00D0062D">
        <w:rPr>
          <w:rFonts w:ascii="Times New Roman" w:hAnsi="Times New Roman"/>
        </w:rPr>
        <w:t xml:space="preserve"> and forensic techniques, providing essential insights for both the case studies and experimental design.</w:t>
      </w:r>
    </w:p>
    <w:p w14:paraId="3DD55342" w14:textId="1F86260B" w:rsidR="00997D13" w:rsidRPr="00D0062D" w:rsidRDefault="00997D13" w:rsidP="006C56F0">
      <w:pPr>
        <w:pStyle w:val="ListParagraph"/>
        <w:numPr>
          <w:ilvl w:val="0"/>
          <w:numId w:val="29"/>
        </w:numPr>
        <w:rPr>
          <w:rFonts w:ascii="Times New Roman" w:hAnsi="Times New Roman"/>
        </w:rPr>
      </w:pPr>
      <w:r w:rsidRPr="00D0062D">
        <w:rPr>
          <w:rFonts w:ascii="Times New Roman" w:hAnsi="Times New Roman"/>
        </w:rPr>
        <w:t xml:space="preserve"> </w:t>
      </w:r>
      <w:r w:rsidR="00370875" w:rsidRPr="00D0062D">
        <w:rPr>
          <w:rFonts w:ascii="Times New Roman" w:hAnsi="Times New Roman"/>
          <w:b/>
          <w:bCs/>
        </w:rPr>
        <w:t>Conduct L</w:t>
      </w:r>
      <w:r w:rsidR="00C61E03" w:rsidRPr="00D0062D">
        <w:rPr>
          <w:rFonts w:ascii="Times New Roman" w:hAnsi="Times New Roman"/>
          <w:b/>
          <w:bCs/>
        </w:rPr>
        <w:t xml:space="preserve">iterature Review: </w:t>
      </w:r>
      <w:r w:rsidR="00D3154E" w:rsidRPr="00D0062D">
        <w:rPr>
          <w:rFonts w:ascii="Times New Roman" w:hAnsi="Times New Roman"/>
        </w:rPr>
        <w:t xml:space="preserve">A review of academic, technical, and industry literature examines current ransomware </w:t>
      </w:r>
      <w:r w:rsidR="00843A66" w:rsidRPr="00D0062D">
        <w:rPr>
          <w:rFonts w:ascii="Times New Roman" w:hAnsi="Times New Roman"/>
        </w:rPr>
        <w:t>behaviours</w:t>
      </w:r>
      <w:r w:rsidR="00D3154E" w:rsidRPr="00D0062D">
        <w:rPr>
          <w:rFonts w:ascii="Times New Roman" w:hAnsi="Times New Roman"/>
        </w:rPr>
        <w:t>, forensic methods, and lessons from real incidents, informing both case studies and experimental design.</w:t>
      </w:r>
    </w:p>
    <w:p w14:paraId="75A93787" w14:textId="18E0D865" w:rsidR="00997D13" w:rsidRPr="00D0062D" w:rsidRDefault="00997D13" w:rsidP="006C56F0">
      <w:pPr>
        <w:pStyle w:val="ListParagraph"/>
        <w:numPr>
          <w:ilvl w:val="0"/>
          <w:numId w:val="29"/>
        </w:numPr>
        <w:rPr>
          <w:rFonts w:ascii="Times New Roman" w:hAnsi="Times New Roman"/>
        </w:rPr>
      </w:pPr>
      <w:r w:rsidRPr="00D0062D">
        <w:rPr>
          <w:rFonts w:ascii="Times New Roman" w:hAnsi="Times New Roman"/>
        </w:rPr>
        <w:t xml:space="preserve"> </w:t>
      </w:r>
      <w:r w:rsidR="005151BD" w:rsidRPr="00D0062D">
        <w:rPr>
          <w:rFonts w:ascii="Times New Roman" w:hAnsi="Times New Roman"/>
          <w:b/>
          <w:bCs/>
        </w:rPr>
        <w:t xml:space="preserve">Select and </w:t>
      </w:r>
      <w:r w:rsidR="00843A66" w:rsidRPr="00D0062D">
        <w:rPr>
          <w:rFonts w:ascii="Times New Roman" w:hAnsi="Times New Roman"/>
          <w:b/>
          <w:bCs/>
        </w:rPr>
        <w:t>Analyse Ransomware Cases:</w:t>
      </w:r>
      <w:r w:rsidR="00843A66" w:rsidRPr="00D0062D">
        <w:rPr>
          <w:rFonts w:ascii="Times New Roman" w:hAnsi="Times New Roman"/>
        </w:rPr>
        <w:t xml:space="preserve"> </w:t>
      </w:r>
      <w:r w:rsidR="006A0A17" w:rsidRPr="00D0062D">
        <w:rPr>
          <w:rFonts w:ascii="Times New Roman" w:hAnsi="Times New Roman"/>
        </w:rPr>
        <w:t>Three significant ransomware cases (WannaCry, Ryuk, and Colonial Pipeline) are chosen for their relevance and unique attack methods. Each case is analysed to identify patterns, techniques, impact levels, and reported forensic evidence.</w:t>
      </w:r>
    </w:p>
    <w:p w14:paraId="386E8586" w14:textId="2F432D68" w:rsidR="005151BD" w:rsidRPr="00D0062D" w:rsidRDefault="00CB5668" w:rsidP="006C56F0">
      <w:pPr>
        <w:pStyle w:val="ListParagraph"/>
        <w:numPr>
          <w:ilvl w:val="0"/>
          <w:numId w:val="29"/>
        </w:numPr>
        <w:rPr>
          <w:rFonts w:ascii="Times New Roman" w:hAnsi="Times New Roman"/>
        </w:rPr>
      </w:pPr>
      <w:r w:rsidRPr="00D0062D">
        <w:rPr>
          <w:rFonts w:ascii="Times New Roman" w:hAnsi="Times New Roman"/>
          <w:b/>
          <w:bCs/>
        </w:rPr>
        <w:t xml:space="preserve">Setup </w:t>
      </w:r>
      <w:r w:rsidR="00B111C2" w:rsidRPr="00D0062D">
        <w:rPr>
          <w:rFonts w:ascii="Times New Roman" w:hAnsi="Times New Roman"/>
          <w:b/>
          <w:bCs/>
        </w:rPr>
        <w:t>Virtual Environment and tools:</w:t>
      </w:r>
      <w:r w:rsidR="00B675E6" w:rsidRPr="00D0062D">
        <w:rPr>
          <w:rFonts w:ascii="Times New Roman" w:hAnsi="Times New Roman"/>
        </w:rPr>
        <w:t xml:space="preserve"> A virtual lab is set up using VirtualBox with forensic tools like Volatility, FTK Imager, C</w:t>
      </w:r>
      <w:r w:rsidR="00565C26" w:rsidRPr="00D0062D">
        <w:rPr>
          <w:rFonts w:ascii="Times New Roman" w:hAnsi="Times New Roman"/>
        </w:rPr>
        <w:t>uckoo Sandbox</w:t>
      </w:r>
      <w:r w:rsidR="00B675E6" w:rsidRPr="00D0062D">
        <w:rPr>
          <w:rFonts w:ascii="Times New Roman" w:hAnsi="Times New Roman"/>
        </w:rPr>
        <w:t xml:space="preserve"> and Wireshark installed. This environment enables safe monitoring of ransomware behaviour.</w:t>
      </w:r>
    </w:p>
    <w:p w14:paraId="2499DE2C" w14:textId="1CFCD72F" w:rsidR="00997D13" w:rsidRPr="00D0062D" w:rsidRDefault="00997D13" w:rsidP="006C56F0">
      <w:pPr>
        <w:pStyle w:val="ListParagraph"/>
        <w:numPr>
          <w:ilvl w:val="0"/>
          <w:numId w:val="29"/>
        </w:numPr>
        <w:rPr>
          <w:rFonts w:ascii="Times New Roman" w:hAnsi="Times New Roman"/>
        </w:rPr>
      </w:pPr>
      <w:r w:rsidRPr="00D0062D">
        <w:rPr>
          <w:rFonts w:ascii="Times New Roman" w:hAnsi="Times New Roman"/>
        </w:rPr>
        <w:t xml:space="preserve"> </w:t>
      </w:r>
      <w:r w:rsidR="00BD0D7B" w:rsidRPr="00D0062D">
        <w:rPr>
          <w:rFonts w:ascii="Times New Roman" w:hAnsi="Times New Roman"/>
          <w:b/>
          <w:bCs/>
        </w:rPr>
        <w:t>Simulate a Ransomware</w:t>
      </w:r>
      <w:r w:rsidR="008C5AE2" w:rsidRPr="00D0062D">
        <w:rPr>
          <w:rFonts w:ascii="Times New Roman" w:hAnsi="Times New Roman"/>
          <w:b/>
          <w:bCs/>
        </w:rPr>
        <w:t xml:space="preserve"> Attack in a Controlled Setting</w:t>
      </w:r>
      <w:r w:rsidR="008C5AE2" w:rsidRPr="00D0062D">
        <w:rPr>
          <w:rFonts w:ascii="Times New Roman" w:hAnsi="Times New Roman"/>
        </w:rPr>
        <w:t>: A test machine in a virtual environment is intentionally infected with a ransomware sample to analyse the malware’s execution path, data modification, and evasion techniques.</w:t>
      </w:r>
    </w:p>
    <w:p w14:paraId="55E80523" w14:textId="54D2E7EF" w:rsidR="00997D13" w:rsidRPr="00D0062D" w:rsidRDefault="00997D13" w:rsidP="006C56F0">
      <w:pPr>
        <w:pStyle w:val="ListParagraph"/>
        <w:numPr>
          <w:ilvl w:val="0"/>
          <w:numId w:val="29"/>
        </w:numPr>
        <w:rPr>
          <w:rFonts w:ascii="Times New Roman" w:hAnsi="Times New Roman"/>
        </w:rPr>
      </w:pPr>
      <w:r w:rsidRPr="00D0062D">
        <w:rPr>
          <w:rFonts w:ascii="Times New Roman" w:hAnsi="Times New Roman"/>
        </w:rPr>
        <w:t xml:space="preserve"> </w:t>
      </w:r>
      <w:r w:rsidR="00111909" w:rsidRPr="00D0062D">
        <w:rPr>
          <w:rFonts w:ascii="Times New Roman" w:hAnsi="Times New Roman"/>
          <w:b/>
          <w:bCs/>
        </w:rPr>
        <w:t>Collect Ar</w:t>
      </w:r>
      <w:r w:rsidR="00C7401B" w:rsidRPr="00D0062D">
        <w:rPr>
          <w:rFonts w:ascii="Times New Roman" w:hAnsi="Times New Roman"/>
          <w:b/>
          <w:bCs/>
        </w:rPr>
        <w:t>tefacts (Memory Dumps, Logs, Encrypted Files)</w:t>
      </w:r>
      <w:r w:rsidR="00C7401B" w:rsidRPr="00D0062D">
        <w:rPr>
          <w:rFonts w:ascii="Times New Roman" w:hAnsi="Times New Roman"/>
        </w:rPr>
        <w:t xml:space="preserve"> </w:t>
      </w:r>
      <w:r w:rsidR="003D564F" w:rsidRPr="00D0062D">
        <w:rPr>
          <w:rFonts w:ascii="Times New Roman" w:hAnsi="Times New Roman"/>
        </w:rPr>
        <w:t>Forensic artefacts like memory dumps, network captures, encrypted files, and registry changes are collected with the right tools for analysis.</w:t>
      </w:r>
    </w:p>
    <w:p w14:paraId="3EC1B55F" w14:textId="1400662E" w:rsidR="00997D13" w:rsidRPr="00D0062D" w:rsidRDefault="00997D13" w:rsidP="006C56F0">
      <w:pPr>
        <w:pStyle w:val="ListParagraph"/>
        <w:numPr>
          <w:ilvl w:val="0"/>
          <w:numId w:val="29"/>
        </w:numPr>
        <w:rPr>
          <w:rFonts w:ascii="Times New Roman" w:hAnsi="Times New Roman"/>
        </w:rPr>
      </w:pPr>
      <w:r w:rsidRPr="00D0062D">
        <w:rPr>
          <w:rFonts w:ascii="Times New Roman" w:hAnsi="Times New Roman"/>
        </w:rPr>
        <w:t xml:space="preserve"> </w:t>
      </w:r>
      <w:r w:rsidR="003D564F" w:rsidRPr="00D0062D">
        <w:rPr>
          <w:rFonts w:ascii="Times New Roman" w:hAnsi="Times New Roman"/>
          <w:b/>
          <w:bCs/>
        </w:rPr>
        <w:t>Ana</w:t>
      </w:r>
      <w:r w:rsidR="005B5E90" w:rsidRPr="00D0062D">
        <w:rPr>
          <w:rFonts w:ascii="Times New Roman" w:hAnsi="Times New Roman"/>
          <w:b/>
          <w:bCs/>
        </w:rPr>
        <w:t>lyse Results Using Forensic Tools:</w:t>
      </w:r>
      <w:r w:rsidR="005B5E90" w:rsidRPr="00D0062D">
        <w:rPr>
          <w:rFonts w:ascii="Times New Roman" w:hAnsi="Times New Roman"/>
        </w:rPr>
        <w:t xml:space="preserve"> </w:t>
      </w:r>
      <w:r w:rsidR="004F6BCE" w:rsidRPr="00D0062D">
        <w:rPr>
          <w:rFonts w:ascii="Times New Roman" w:hAnsi="Times New Roman"/>
        </w:rPr>
        <w:t>Artefacts are thoroughly examined for indicators of compromise (IOCs), encryption routines, persistence mechanisms, and anomalous activity using Volatility for memory forensics, FTK Imager for disk analysis, and Wireshark for network analysis.</w:t>
      </w:r>
    </w:p>
    <w:p w14:paraId="2982E97E" w14:textId="059F49C6" w:rsidR="00997D13" w:rsidRPr="00D0062D" w:rsidRDefault="00997D13" w:rsidP="006C56F0">
      <w:pPr>
        <w:pStyle w:val="ListParagraph"/>
        <w:numPr>
          <w:ilvl w:val="0"/>
          <w:numId w:val="29"/>
        </w:numPr>
        <w:rPr>
          <w:rFonts w:ascii="Times New Roman" w:hAnsi="Times New Roman"/>
        </w:rPr>
      </w:pPr>
      <w:r w:rsidRPr="00D0062D">
        <w:rPr>
          <w:rFonts w:ascii="Times New Roman" w:hAnsi="Times New Roman"/>
        </w:rPr>
        <w:t xml:space="preserve"> </w:t>
      </w:r>
      <w:r w:rsidR="003B07CD" w:rsidRPr="00D0062D">
        <w:rPr>
          <w:rFonts w:ascii="Times New Roman" w:hAnsi="Times New Roman"/>
          <w:b/>
          <w:bCs/>
        </w:rPr>
        <w:t>Eva</w:t>
      </w:r>
      <w:r w:rsidR="00A841FB" w:rsidRPr="00D0062D">
        <w:rPr>
          <w:rFonts w:ascii="Times New Roman" w:hAnsi="Times New Roman"/>
          <w:b/>
          <w:bCs/>
        </w:rPr>
        <w:t>luate Findings and draw Conclusions:</w:t>
      </w:r>
      <w:r w:rsidR="00A841FB" w:rsidRPr="00D0062D">
        <w:rPr>
          <w:rFonts w:ascii="Times New Roman" w:hAnsi="Times New Roman"/>
        </w:rPr>
        <w:t xml:space="preserve"> </w:t>
      </w:r>
      <w:r w:rsidR="00F35C1C" w:rsidRPr="00D0062D">
        <w:rPr>
          <w:rFonts w:ascii="Times New Roman" w:hAnsi="Times New Roman"/>
        </w:rPr>
        <w:t>The simulation results are compared with established behaviours from case studies to evaluate the effectiveness of forensic tools and validate theoretical insights, highlighting strengths and areas for improvement in investigative readiness.</w:t>
      </w:r>
    </w:p>
    <w:p w14:paraId="4F375CDA" w14:textId="7AA2F7DD" w:rsidR="00997D13" w:rsidRPr="00997D13" w:rsidRDefault="00F04A06" w:rsidP="008C5AE2">
      <w:pPr>
        <w:ind w:left="360"/>
      </w:pPr>
      <w:r>
        <w:br/>
      </w:r>
    </w:p>
    <w:p w14:paraId="11892042" w14:textId="76B3AE40" w:rsidR="00E8519A" w:rsidRDefault="00E8519A" w:rsidP="00E8519A"/>
    <w:p w14:paraId="6BE723E9" w14:textId="77777777" w:rsidR="00C2783E" w:rsidRPr="00C2783E" w:rsidRDefault="00C2783E" w:rsidP="00C2783E"/>
    <w:p w14:paraId="0786DBDE" w14:textId="77777777" w:rsidR="00004317" w:rsidRPr="00004317" w:rsidRDefault="00004317" w:rsidP="00004317"/>
    <w:p w14:paraId="3AE1E882" w14:textId="77777777" w:rsidR="0012413B" w:rsidRDefault="005A5ECF" w:rsidP="0012413B">
      <w:pPr>
        <w:rPr>
          <w:rFonts w:cs="Arial"/>
        </w:rPr>
      </w:pPr>
      <w:r>
        <w:rPr>
          <w:noProof/>
        </w:rPr>
        <w:lastRenderedPageBreak/>
        <mc:AlternateContent>
          <mc:Choice Requires="wpc">
            <w:drawing>
              <wp:inline distT="0" distB="0" distL="0" distR="0" wp14:anchorId="2EC8F40E" wp14:editId="2364F88B">
                <wp:extent cx="5753100" cy="2753995"/>
                <wp:effectExtent l="0" t="0" r="0" b="8255"/>
                <wp:docPr id="2065330670"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932776171" name="Flowchart: Process 1932776171"/>
                        <wps:cNvSpPr/>
                        <wps:spPr>
                          <a:xfrm>
                            <a:off x="21488" y="0"/>
                            <a:ext cx="1039200" cy="870857"/>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0528849B" w14:textId="3D990DBB" w:rsidR="00E539BF" w:rsidRPr="005B6F7B" w:rsidRDefault="00E539BF" w:rsidP="00E539BF">
                              <w:pPr>
                                <w:jc w:val="center"/>
                                <w:rPr>
                                  <w:sz w:val="18"/>
                                  <w:szCs w:val="18"/>
                                </w:rPr>
                              </w:pPr>
                              <w:r w:rsidRPr="005B6F7B">
                                <w:rPr>
                                  <w:sz w:val="18"/>
                                  <w:szCs w:val="18"/>
                                </w:rPr>
                                <w:t>De</w:t>
                              </w:r>
                              <w:r w:rsidR="000858C5" w:rsidRPr="005B6F7B">
                                <w:rPr>
                                  <w:sz w:val="18"/>
                                  <w:szCs w:val="18"/>
                                </w:rPr>
                                <w:t>fine</w:t>
                              </w:r>
                              <w:r w:rsidR="000858C5" w:rsidRPr="005B6F7B">
                                <w:rPr>
                                  <w:sz w:val="18"/>
                                  <w:szCs w:val="18"/>
                                </w:rPr>
                                <w:br/>
                                <w:t xml:space="preserve">Research Problem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5406252" name="Flowchart: Process 1775406252"/>
                        <wps:cNvSpPr/>
                        <wps:spPr>
                          <a:xfrm>
                            <a:off x="1501945" y="0"/>
                            <a:ext cx="1038860" cy="870585"/>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741087BE" w14:textId="70C1A3AD" w:rsidR="005B6F7B" w:rsidRDefault="006C29E8" w:rsidP="005B6F7B">
                              <w:pPr>
                                <w:jc w:val="center"/>
                                <w:rPr>
                                  <w:sz w:val="18"/>
                                  <w:szCs w:val="18"/>
                                </w:rPr>
                              </w:pPr>
                              <w:r>
                                <w:rPr>
                                  <w:sz w:val="18"/>
                                  <w:szCs w:val="18"/>
                                </w:rPr>
                                <w:t>Literature</w:t>
                              </w:r>
                              <w:r>
                                <w:rPr>
                                  <w:sz w:val="18"/>
                                  <w:szCs w:val="18"/>
                                </w:rPr>
                                <w:br/>
                                <w:t>Review</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3143385" name="Flowchart: Process 193143385"/>
                        <wps:cNvSpPr/>
                        <wps:spPr>
                          <a:xfrm>
                            <a:off x="21488" y="1279457"/>
                            <a:ext cx="1038860" cy="870585"/>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5967D195" w14:textId="62CB1156" w:rsidR="005B6F7B" w:rsidRDefault="008F4F03" w:rsidP="005B6F7B">
                              <w:pPr>
                                <w:jc w:val="center"/>
                                <w:rPr>
                                  <w:sz w:val="18"/>
                                  <w:szCs w:val="18"/>
                                </w:rPr>
                              </w:pPr>
                              <w:r>
                                <w:rPr>
                                  <w:sz w:val="18"/>
                                  <w:szCs w:val="18"/>
                                </w:rPr>
                                <w:t xml:space="preserve">Simulate a ransomware attack </w:t>
                              </w:r>
                              <w:r w:rsidR="00CE3C34">
                                <w:rPr>
                                  <w:sz w:val="18"/>
                                  <w:szCs w:val="18"/>
                                </w:rPr>
                                <w:t>in a controlled setting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6542254" name="Flowchart: Process 216542254"/>
                        <wps:cNvSpPr/>
                        <wps:spPr>
                          <a:xfrm>
                            <a:off x="2971250" y="0"/>
                            <a:ext cx="886488" cy="870585"/>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7ABF53A5" w14:textId="0358995E" w:rsidR="005B6F7B" w:rsidRDefault="00B74703" w:rsidP="005B6F7B">
                              <w:pPr>
                                <w:jc w:val="center"/>
                                <w:rPr>
                                  <w:sz w:val="18"/>
                                  <w:szCs w:val="18"/>
                                </w:rPr>
                              </w:pPr>
                              <w:r>
                                <w:rPr>
                                  <w:sz w:val="18"/>
                                  <w:szCs w:val="18"/>
                                </w:rPr>
                                <w:t xml:space="preserve">Select </w:t>
                              </w:r>
                              <w:r w:rsidR="00BC6D02">
                                <w:rPr>
                                  <w:sz w:val="18"/>
                                  <w:szCs w:val="18"/>
                                </w:rPr>
                                <w:t>&amp; analyse ransomware case s</w:t>
                              </w:r>
                              <w:r w:rsidR="00656975">
                                <w:rPr>
                                  <w:sz w:val="18"/>
                                  <w:szCs w:val="18"/>
                                </w:rPr>
                                <w:t>tudies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7754539" name="Flowchart: Process 307754539"/>
                        <wps:cNvSpPr/>
                        <wps:spPr>
                          <a:xfrm>
                            <a:off x="4343117" y="0"/>
                            <a:ext cx="1038860" cy="870585"/>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1ECBBB60" w14:textId="6190016F" w:rsidR="005B6F7B" w:rsidRDefault="00656975" w:rsidP="005B6F7B">
                              <w:pPr>
                                <w:jc w:val="center"/>
                                <w:rPr>
                                  <w:sz w:val="18"/>
                                  <w:szCs w:val="18"/>
                                </w:rPr>
                              </w:pPr>
                              <w:r>
                                <w:rPr>
                                  <w:sz w:val="18"/>
                                  <w:szCs w:val="18"/>
                                </w:rPr>
                                <w:t>Setup Virtual</w:t>
                              </w:r>
                              <w:r w:rsidR="004D2675">
                                <w:rPr>
                                  <w:sz w:val="18"/>
                                  <w:szCs w:val="18"/>
                                </w:rPr>
                                <w:t xml:space="preserve"> </w:t>
                              </w:r>
                              <w:r w:rsidR="00423969">
                                <w:rPr>
                                  <w:sz w:val="18"/>
                                  <w:szCs w:val="18"/>
                                </w:rPr>
                                <w:t>Environment</w:t>
                              </w:r>
                              <w:r w:rsidR="005B6F7B">
                                <w:rPr>
                                  <w:sz w:val="18"/>
                                  <w:szCs w:val="18"/>
                                </w:rPr>
                                <w:t> </w:t>
                              </w:r>
                              <w:r>
                                <w:rPr>
                                  <w:sz w:val="18"/>
                                  <w:szCs w:val="18"/>
                                </w:rPr>
                                <w:t xml:space="preserve">&amp; </w:t>
                              </w:r>
                              <w:r w:rsidR="003074B4">
                                <w:rPr>
                                  <w:sz w:val="18"/>
                                  <w:szCs w:val="18"/>
                                </w:rPr>
                                <w:t>tools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01265963" name="Flowchart: Process 2101265963"/>
                        <wps:cNvSpPr/>
                        <wps:spPr>
                          <a:xfrm>
                            <a:off x="1480175" y="1279457"/>
                            <a:ext cx="1038860" cy="870585"/>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4582F6AF" w14:textId="7A6824FE" w:rsidR="005B6F7B" w:rsidRDefault="00FE69ED" w:rsidP="005B6F7B">
                              <w:pPr>
                                <w:jc w:val="center"/>
                                <w:rPr>
                                  <w:sz w:val="18"/>
                                  <w:szCs w:val="18"/>
                                </w:rPr>
                              </w:pPr>
                              <w:r>
                                <w:rPr>
                                  <w:sz w:val="18"/>
                                  <w:szCs w:val="18"/>
                                </w:rPr>
                                <w:t xml:space="preserve">Collect artefacts memory dumps, logs, </w:t>
                              </w:r>
                              <w:r w:rsidR="0088270C">
                                <w:rPr>
                                  <w:sz w:val="18"/>
                                  <w:szCs w:val="18"/>
                                </w:rPr>
                                <w:t>encrypted files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64841888" name="Flowchart: Process 1364841888"/>
                        <wps:cNvSpPr/>
                        <wps:spPr>
                          <a:xfrm>
                            <a:off x="2840889" y="1301229"/>
                            <a:ext cx="1038860" cy="870585"/>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29148423" w14:textId="31CB182A" w:rsidR="005B6F7B" w:rsidRDefault="00D50433" w:rsidP="005B6F7B">
                              <w:pPr>
                                <w:jc w:val="center"/>
                                <w:rPr>
                                  <w:sz w:val="18"/>
                                  <w:szCs w:val="18"/>
                                </w:rPr>
                              </w:pPr>
                              <w:r>
                                <w:rPr>
                                  <w:sz w:val="18"/>
                                  <w:szCs w:val="18"/>
                                </w:rPr>
                                <w:t>Analyse results using forensic tools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34174988" name="Flowchart: Process 1334174988"/>
                        <wps:cNvSpPr/>
                        <wps:spPr>
                          <a:xfrm>
                            <a:off x="4231020" y="1324000"/>
                            <a:ext cx="1201405" cy="870585"/>
                          </a:xfrm>
                          <a:prstGeom prst="flowChartProcess">
                            <a:avLst/>
                          </a:prstGeom>
                        </wps:spPr>
                        <wps:style>
                          <a:lnRef idx="1">
                            <a:schemeClr val="accent1"/>
                          </a:lnRef>
                          <a:fillRef idx="2">
                            <a:schemeClr val="accent1"/>
                          </a:fillRef>
                          <a:effectRef idx="1">
                            <a:schemeClr val="accent1"/>
                          </a:effectRef>
                          <a:fontRef idx="minor">
                            <a:schemeClr val="dk1"/>
                          </a:fontRef>
                        </wps:style>
                        <wps:txbx>
                          <w:txbxContent>
                            <w:p w14:paraId="00D78628" w14:textId="1520EFCF" w:rsidR="005B6F7B" w:rsidRDefault="00D50433" w:rsidP="005B6F7B">
                              <w:pPr>
                                <w:jc w:val="center"/>
                                <w:rPr>
                                  <w:sz w:val="18"/>
                                  <w:szCs w:val="18"/>
                                </w:rPr>
                              </w:pPr>
                              <w:r>
                                <w:rPr>
                                  <w:sz w:val="18"/>
                                  <w:szCs w:val="18"/>
                                </w:rPr>
                                <w:t xml:space="preserve">Evaluate </w:t>
                              </w:r>
                              <w:r w:rsidR="000D4624">
                                <w:rPr>
                                  <w:sz w:val="18"/>
                                  <w:szCs w:val="18"/>
                                </w:rPr>
                                <w:t>findings and draw conclusions</w:t>
                              </w:r>
                              <w:r w:rsidR="00423969">
                                <w:rPr>
                                  <w:sz w:val="18"/>
                                  <w:szCs w:val="18"/>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40573391" name="Arrow: Right 1640573391"/>
                        <wps:cNvSpPr/>
                        <wps:spPr>
                          <a:xfrm>
                            <a:off x="1077404" y="315687"/>
                            <a:ext cx="402771" cy="11974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1615391" name="Straight Arrow Connector 2091615391"/>
                        <wps:cNvCnPr>
                          <a:endCxn id="2101265963" idx="0"/>
                        </wps:cNvCnPr>
                        <wps:spPr>
                          <a:xfrm>
                            <a:off x="1593133" y="718452"/>
                            <a:ext cx="406348" cy="56096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2138777925" name="Straight Arrow Connector 2138777925"/>
                        <wps:cNvCnPr/>
                        <wps:spPr>
                          <a:xfrm>
                            <a:off x="239455" y="761950"/>
                            <a:ext cx="370107" cy="51742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670929827" name="Straight Arrow Connector 670929827"/>
                        <wps:cNvCnPr/>
                        <wps:spPr>
                          <a:xfrm>
                            <a:off x="2927890" y="685754"/>
                            <a:ext cx="359595" cy="55521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364496409" name="Straight Arrow Connector 1364496409"/>
                        <wps:cNvCnPr/>
                        <wps:spPr>
                          <a:xfrm>
                            <a:off x="4539060" y="816402"/>
                            <a:ext cx="272425" cy="42452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501262003" name="Straight Arrow Connector 1501262003"/>
                        <wps:cNvCnPr/>
                        <wps:spPr>
                          <a:xfrm flipH="1">
                            <a:off x="461920" y="661432"/>
                            <a:ext cx="4669656" cy="82740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031272949" name="Arrow: Right 1031272949"/>
                        <wps:cNvSpPr/>
                        <wps:spPr>
                          <a:xfrm>
                            <a:off x="2568661" y="337454"/>
                            <a:ext cx="402590" cy="81298"/>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1027058" name="Arrow: Right 631027058"/>
                        <wps:cNvSpPr/>
                        <wps:spPr>
                          <a:xfrm>
                            <a:off x="3892028" y="397715"/>
                            <a:ext cx="401955" cy="8128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2EC8F40E" id="Canvas 7" o:spid="_x0000_s1027" editas="canvas" style="width:453pt;height:216.85pt;mso-position-horizontal-relative:char;mso-position-vertical-relative:line" coordsize="57531,27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7531;height:27539;visibility:visible;mso-wrap-style:square" filled="t">
                  <v:fill o:detectmouseclick="t"/>
                  <v:path o:connecttype="none"/>
                </v:shape>
                <v:shapetype id="_x0000_t109" coordsize="21600,21600" o:spt="109" path="m,l,21600r21600,l21600,xe">
                  <v:stroke joinstyle="miter"/>
                  <v:path gradientshapeok="t" o:connecttype="rect"/>
                </v:shapetype>
                <v:shape id="Flowchart: Process 1932776171" o:spid="_x0000_s1029" type="#_x0000_t109" style="position:absolute;left:214;width:10392;height:8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" fillcolor="#30a7dd [2164]" strokecolor="#156082 [3204]" strokeweight="1pt">
                  <v:fill color2="#1e8bbd [2612]" rotate="t" colors="0 #9cafbf;.5 #8fa3b4;1 #7a95ab" focus="100%" type="gradient">
                    <o:fill v:ext="view" type="gradientUnscaled"/>
                  </v:fill>
                  <v:textbox>
                    <w:txbxContent>
                      <w:p w14:paraId="0528849B" w14:textId="3D990DBB" w:rsidR="00E539BF" w:rsidRPr="005B6F7B" w:rsidRDefault="00E539BF" w:rsidP="00E539BF">
                        <w:pPr>
                          <w:jc w:val="center"/>
                          <w:rPr>
                            <w:sz w:val="18"/>
                            <w:szCs w:val="18"/>
                          </w:rPr>
                        </w:pPr>
                        <w:r w:rsidRPr="005B6F7B">
                          <w:rPr>
                            <w:sz w:val="18"/>
                            <w:szCs w:val="18"/>
                          </w:rPr>
                          <w:t>De</w:t>
                        </w:r>
                        <w:r w:rsidR="000858C5" w:rsidRPr="005B6F7B">
                          <w:rPr>
                            <w:sz w:val="18"/>
                            <w:szCs w:val="18"/>
                          </w:rPr>
                          <w:t>fine</w:t>
                        </w:r>
                        <w:r w:rsidR="000858C5" w:rsidRPr="005B6F7B">
                          <w:rPr>
                            <w:sz w:val="18"/>
                            <w:szCs w:val="18"/>
                          </w:rPr>
                          <w:br/>
                          <w:t xml:space="preserve">Research Problem </w:t>
                        </w:r>
                      </w:p>
                    </w:txbxContent>
                  </v:textbox>
                </v:shape>
                <v:shape id="Flowchart: Process 1775406252" o:spid="_x0000_s1030" type="#_x0000_t109" style="position:absolute;left:15019;width:10389;height:8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" fillcolor="#30a7dd [2164]" strokecolor="#156082 [3204]" strokeweight="1pt">
                  <v:fill color2="#1e8bbd [2612]" rotate="t" colors="0 #9cafbf;.5 #8fa3b4;1 #7a95ab" focus="100%" type="gradient">
                    <o:fill v:ext="view" type="gradientUnscaled"/>
                  </v:fill>
                  <v:textbox>
                    <w:txbxContent>
                      <w:p w14:paraId="741087BE" w14:textId="70C1A3AD" w:rsidR="005B6F7B" w:rsidRDefault="006C29E8" w:rsidP="005B6F7B">
                        <w:pPr>
                          <w:jc w:val="center"/>
                          <w:rPr>
                            <w:sz w:val="18"/>
                            <w:szCs w:val="18"/>
                          </w:rPr>
                        </w:pPr>
                        <w:r>
                          <w:rPr>
                            <w:sz w:val="18"/>
                            <w:szCs w:val="18"/>
                          </w:rPr>
                          <w:t>Literature</w:t>
                        </w:r>
                        <w:r>
                          <w:rPr>
                            <w:sz w:val="18"/>
                            <w:szCs w:val="18"/>
                          </w:rPr>
                          <w:br/>
                          <w:t>Review</w:t>
                        </w:r>
                      </w:p>
                    </w:txbxContent>
                  </v:textbox>
                </v:shape>
                <v:shape id="Flowchart: Process 193143385" o:spid="_x0000_s1031" type="#_x0000_t109" style="position:absolute;left:214;top:12794;width:10389;height:8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" fillcolor="#30a7dd [2164]" strokecolor="#156082 [3204]" strokeweight="1pt">
                  <v:fill color2="#1e8bbd [2612]" rotate="t" colors="0 #9cafbf;.5 #8fa3b4;1 #7a95ab" focus="100%" type="gradient">
                    <o:fill v:ext="view" type="gradientUnscaled"/>
                  </v:fill>
                  <v:textbox>
                    <w:txbxContent>
                      <w:p w14:paraId="5967D195" w14:textId="62CB1156" w:rsidR="005B6F7B" w:rsidRDefault="008F4F03" w:rsidP="005B6F7B">
                        <w:pPr>
                          <w:jc w:val="center"/>
                          <w:rPr>
                            <w:sz w:val="18"/>
                            <w:szCs w:val="18"/>
                          </w:rPr>
                        </w:pPr>
                        <w:r>
                          <w:rPr>
                            <w:sz w:val="18"/>
                            <w:szCs w:val="18"/>
                          </w:rPr>
                          <w:t xml:space="preserve">Simulate a ransomware attack </w:t>
                        </w:r>
                        <w:r w:rsidR="00CE3C34">
                          <w:rPr>
                            <w:sz w:val="18"/>
                            <w:szCs w:val="18"/>
                          </w:rPr>
                          <w:t>in a controlled setting</w:t>
                        </w:r>
                      </w:p>
                    </w:txbxContent>
                  </v:textbox>
                </v:shape>
                <v:shape id="Flowchart: Process 216542254" o:spid="_x0000_s1032" type="#_x0000_t109" style="position:absolute;left:29712;width:8865;height:8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" fillcolor="#30a7dd [2164]" strokecolor="#156082 [3204]" strokeweight="1pt">
                  <v:fill color2="#1e8bbd [2612]" rotate="t" colors="0 #9cafbf;.5 #8fa3b4;1 #7a95ab" focus="100%" type="gradient">
                    <o:fill v:ext="view" type="gradientUnscaled"/>
                  </v:fill>
                  <v:textbox>
                    <w:txbxContent>
                      <w:p w14:paraId="7ABF53A5" w14:textId="0358995E" w:rsidR="005B6F7B" w:rsidRDefault="00B74703" w:rsidP="005B6F7B">
                        <w:pPr>
                          <w:jc w:val="center"/>
                          <w:rPr>
                            <w:sz w:val="18"/>
                            <w:szCs w:val="18"/>
                          </w:rPr>
                        </w:pPr>
                        <w:r>
                          <w:rPr>
                            <w:sz w:val="18"/>
                            <w:szCs w:val="18"/>
                          </w:rPr>
                          <w:t xml:space="preserve">Select </w:t>
                        </w:r>
                        <w:r w:rsidR="00BC6D02">
                          <w:rPr>
                            <w:sz w:val="18"/>
                            <w:szCs w:val="18"/>
                          </w:rPr>
                          <w:t>&amp; analyse ransomware case s</w:t>
                        </w:r>
                        <w:r w:rsidR="00656975">
                          <w:rPr>
                            <w:sz w:val="18"/>
                            <w:szCs w:val="18"/>
                          </w:rPr>
                          <w:t>tudies</w:t>
                        </w:r>
                      </w:p>
                    </w:txbxContent>
                  </v:textbox>
                </v:shape>
                <v:shape id="Flowchart: Process 307754539" o:spid="_x0000_s1033" type="#_x0000_t109" style="position:absolute;left:43431;width:10388;height:8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" fillcolor="#30a7dd [2164]" strokecolor="#156082 [3204]" strokeweight="1pt">
                  <v:fill color2="#1e8bbd [2612]" rotate="t" colors="0 #9cafbf;.5 #8fa3b4;1 #7a95ab" focus="100%" type="gradient">
                    <o:fill v:ext="view" type="gradientUnscaled"/>
                  </v:fill>
                  <v:textbox>
                    <w:txbxContent>
                      <w:p w14:paraId="1ECBBB60" w14:textId="6190016F" w:rsidR="005B6F7B" w:rsidRDefault="00656975" w:rsidP="005B6F7B">
                        <w:pPr>
                          <w:jc w:val="center"/>
                          <w:rPr>
                            <w:sz w:val="18"/>
                            <w:szCs w:val="18"/>
                          </w:rPr>
                        </w:pPr>
                        <w:r>
                          <w:rPr>
                            <w:sz w:val="18"/>
                            <w:szCs w:val="18"/>
                          </w:rPr>
                          <w:t>Setup Virtual</w:t>
                        </w:r>
                        <w:r w:rsidR="004D2675">
                          <w:rPr>
                            <w:sz w:val="18"/>
                            <w:szCs w:val="18"/>
                          </w:rPr>
                          <w:t xml:space="preserve"> </w:t>
                        </w:r>
                        <w:r w:rsidR="00423969">
                          <w:rPr>
                            <w:sz w:val="18"/>
                            <w:szCs w:val="18"/>
                          </w:rPr>
                          <w:t>Environment</w:t>
                        </w:r>
                        <w:r w:rsidR="005B6F7B">
                          <w:rPr>
                            <w:sz w:val="18"/>
                            <w:szCs w:val="18"/>
                          </w:rPr>
                          <w:t> </w:t>
                        </w:r>
                        <w:r>
                          <w:rPr>
                            <w:sz w:val="18"/>
                            <w:szCs w:val="18"/>
                          </w:rPr>
                          <w:t xml:space="preserve">&amp; </w:t>
                        </w:r>
                        <w:r w:rsidR="003074B4">
                          <w:rPr>
                            <w:sz w:val="18"/>
                            <w:szCs w:val="18"/>
                          </w:rPr>
                          <w:t>tools</w:t>
                        </w:r>
                      </w:p>
                    </w:txbxContent>
                  </v:textbox>
                </v:shape>
                <v:shape id="Flowchart: Process 2101265963" o:spid="_x0000_s1034" type="#_x0000_t109" style="position:absolute;left:14801;top:12794;width:10389;height:8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" fillcolor="#30a7dd [2164]" strokecolor="#156082 [3204]" strokeweight="1pt">
                  <v:fill color2="#1e8bbd [2612]" rotate="t" colors="0 #9cafbf;.5 #8fa3b4;1 #7a95ab" focus="100%" type="gradient">
                    <o:fill v:ext="view" type="gradientUnscaled"/>
                  </v:fill>
                  <v:textbox>
                    <w:txbxContent>
                      <w:p w14:paraId="4582F6AF" w14:textId="7A6824FE" w:rsidR="005B6F7B" w:rsidRDefault="00FE69ED" w:rsidP="005B6F7B">
                        <w:pPr>
                          <w:jc w:val="center"/>
                          <w:rPr>
                            <w:sz w:val="18"/>
                            <w:szCs w:val="18"/>
                          </w:rPr>
                        </w:pPr>
                        <w:r>
                          <w:rPr>
                            <w:sz w:val="18"/>
                            <w:szCs w:val="18"/>
                          </w:rPr>
                          <w:t xml:space="preserve">Collect artefacts memory dumps, logs, </w:t>
                        </w:r>
                        <w:r w:rsidR="0088270C">
                          <w:rPr>
                            <w:sz w:val="18"/>
                            <w:szCs w:val="18"/>
                          </w:rPr>
                          <w:t>encrypted files</w:t>
                        </w:r>
                      </w:p>
                    </w:txbxContent>
                  </v:textbox>
                </v:shape>
                <v:shape id="Flowchart: Process 1364841888" o:spid="_x0000_s1035" type="#_x0000_t109" style="position:absolute;left:28408;top:13012;width:10389;height:8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" fillcolor="#30a7dd [2164]" strokecolor="#156082 [3204]" strokeweight="1pt">
                  <v:fill color2="#1e8bbd [2612]" rotate="t" colors="0 #9cafbf;.5 #8fa3b4;1 #7a95ab" focus="100%" type="gradient">
                    <o:fill v:ext="view" type="gradientUnscaled"/>
                  </v:fill>
                  <v:textbox>
                    <w:txbxContent>
                      <w:p w14:paraId="29148423" w14:textId="31CB182A" w:rsidR="005B6F7B" w:rsidRDefault="00D50433" w:rsidP="005B6F7B">
                        <w:pPr>
                          <w:jc w:val="center"/>
                          <w:rPr>
                            <w:sz w:val="18"/>
                            <w:szCs w:val="18"/>
                          </w:rPr>
                        </w:pPr>
                        <w:r>
                          <w:rPr>
                            <w:sz w:val="18"/>
                            <w:szCs w:val="18"/>
                          </w:rPr>
                          <w:t>Analyse results using forensic tools</w:t>
                        </w:r>
                      </w:p>
                    </w:txbxContent>
                  </v:textbox>
                </v:shape>
                <v:shape id="Flowchart: Process 1334174988" o:spid="_x0000_s1036" type="#_x0000_t109" style="position:absolute;left:42310;top:13240;width:12014;height:8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" fillcolor="#30a7dd [2164]" strokecolor="#156082 [3204]" strokeweight="1pt">
                  <v:fill color2="#1e8bbd [2612]" rotate="t" colors="0 #9cafbf;.5 #8fa3b4;1 #7a95ab" focus="100%" type="gradient">
                    <o:fill v:ext="view" type="gradientUnscaled"/>
                  </v:fill>
                  <v:textbox>
                    <w:txbxContent>
                      <w:p w14:paraId="00D78628" w14:textId="1520EFCF" w:rsidR="005B6F7B" w:rsidRDefault="00D50433" w:rsidP="005B6F7B">
                        <w:pPr>
                          <w:jc w:val="center"/>
                          <w:rPr>
                            <w:sz w:val="18"/>
                            <w:szCs w:val="18"/>
                          </w:rPr>
                        </w:pPr>
                        <w:r>
                          <w:rPr>
                            <w:sz w:val="18"/>
                            <w:szCs w:val="18"/>
                          </w:rPr>
                          <w:t xml:space="preserve">Evaluate </w:t>
                        </w:r>
                        <w:r w:rsidR="000D4624">
                          <w:rPr>
                            <w:sz w:val="18"/>
                            <w:szCs w:val="18"/>
                          </w:rPr>
                          <w:t>findings and draw conclusions</w:t>
                        </w:r>
                        <w:r w:rsidR="00423969">
                          <w:rPr>
                            <w:sz w:val="18"/>
                            <w:szCs w:val="18"/>
                          </w:rPr>
                          <w:t xml:space="preserve">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40573391" o:spid="_x0000_s1037" type="#_x0000_t13" style="position:absolute;left:10774;top:3156;width:4027;height:1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" adj="18389" fillcolor="#156082 [3204]" strokecolor="#030e13 [484]" strokeweight="1.5pt"/>
                <v:shapetype id="_x0000_t32" coordsize="21600,21600" o:spt="32" o:oned="t" path="m,l21600,21600e" filled="f">
                  <v:path arrowok="t" fillok="f" o:connecttype="none"/>
                  <o:lock v:ext="edit" shapetype="t"/>
                </v:shapetype>
                <v:shape id="Straight Arrow Connector 2091615391" o:spid="_x0000_s1038" type="#_x0000_t32" style="position:absolute;left:15931;top:7184;width:4063;height:56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" strokecolor="#156082 [3204]" strokeweight="1.5pt">
                  <v:stroke endarrow="block" joinstyle="miter"/>
                </v:shape>
                <v:shape id="Straight Arrow Connector 2138777925" o:spid="_x0000_s1039" type="#_x0000_t32" style="position:absolute;left:2394;top:7619;width:3701;height:5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" strokecolor="#156082 [3204]" strokeweight="1.5pt">
                  <v:stroke endarrow="block" joinstyle="miter"/>
                </v:shape>
                <v:shape id="Straight Arrow Connector 670929827" o:spid="_x0000_s1040" type="#_x0000_t32" style="position:absolute;left:29278;top:6857;width:3596;height:55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" strokecolor="#156082 [3204]" strokeweight="1.5pt">
                  <v:stroke endarrow="block" joinstyle="miter"/>
                </v:shape>
                <v:shape id="Straight Arrow Connector 1364496409" o:spid="_x0000_s1041" type="#_x0000_t32" style="position:absolute;left:45390;top:8164;width:2724;height:42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" strokecolor="#156082 [3204]" strokeweight="1.5pt">
                  <v:stroke endarrow="block" joinstyle="miter"/>
                </v:shape>
                <v:shape id="Straight Arrow Connector 1501262003" o:spid="_x0000_s1042" type="#_x0000_t32" style="position:absolute;left:4619;top:6614;width:46696;height:827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" strokecolor="#156082 [3204]" strokeweight="1.5pt">
                  <v:stroke endarrow="block" joinstyle="miter"/>
                </v:shape>
                <v:shape id="Arrow: Right 1031272949" o:spid="_x0000_s1043" type="#_x0000_t13" style="position:absolute;left:25686;top:3374;width:4026;height: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" adj="19419" fillcolor="#156082 [3204]" strokecolor="#030e13 [484]" strokeweight="1.5pt"/>
                <v:shape id="Arrow: Right 631027058" o:spid="_x0000_s1044" type="#_x0000_t13" style="position:absolute;left:38920;top:3977;width:4019;height: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" adj="19416" fillcolor="#156082 [3204]" strokecolor="#030e13 [484]" strokeweight="1.5pt"/>
                <w10:anchorlock/>
              </v:group>
            </w:pict>
          </mc:Fallback>
        </mc:AlternateContent>
      </w:r>
    </w:p>
    <w:p w14:paraId="6E8C2A59" w14:textId="6AF03255" w:rsidR="00F74EAF" w:rsidRPr="000220F5" w:rsidRDefault="00F74EAF" w:rsidP="00F74EAF">
      <w:pPr>
        <w:rPr>
          <w:sz w:val="18"/>
          <w:szCs w:val="18"/>
        </w:rPr>
      </w:pPr>
    </w:p>
    <w:p w14:paraId="283C3E6B" w14:textId="77777777" w:rsidR="00F74EAF" w:rsidRDefault="00F74EAF" w:rsidP="004E35A6">
      <w:pPr>
        <w:pStyle w:val="Heading3"/>
        <w:numPr>
          <w:ilvl w:val="2"/>
          <w:numId w:val="3"/>
        </w:numPr>
        <w:rPr>
          <w:b/>
        </w:rPr>
      </w:pPr>
      <w:bookmarkStart w:id="98" w:name="_Toc266447532"/>
      <w:bookmarkStart w:id="99" w:name="_Toc204335702"/>
      <w:r w:rsidRPr="00C07170">
        <w:rPr>
          <w:b/>
        </w:rPr>
        <w:t>Research Philosophy</w:t>
      </w:r>
      <w:bookmarkEnd w:id="98"/>
      <w:bookmarkEnd w:id="99"/>
    </w:p>
    <w:p w14:paraId="4487D771" w14:textId="77777777" w:rsidR="00C9541A" w:rsidRDefault="00C9541A" w:rsidP="00C9541A"/>
    <w:p w14:paraId="2A336245" w14:textId="529F08FE" w:rsidR="00096415" w:rsidRPr="00D0062D" w:rsidRDefault="00A40ADB" w:rsidP="00D0062D">
      <w:pPr>
        <w:rPr>
          <w:rFonts w:ascii="Times New Roman" w:hAnsi="Times New Roman"/>
        </w:rPr>
      </w:pPr>
      <w:r w:rsidRPr="00D0062D">
        <w:rPr>
          <w:rFonts w:ascii="Times New Roman" w:hAnsi="Times New Roman"/>
        </w:rPr>
        <w:t>This study is grounded in a positivist philosophy, emphasizing the importance of objective analysis of observable phenomena. Ransomware artifacts, including memory dumps, encrypted files, and logs, serve as concrete evidence that can be examined without the influence of subjective bias. Such an approach is particularly well-suited for forensic investigations, where it is crucial that conclusions are drawn from empirical data.</w:t>
      </w:r>
      <w:r w:rsidR="00096415" w:rsidRPr="00D0062D">
        <w:rPr>
          <w:rFonts w:ascii="Times New Roman" w:hAnsi="Times New Roman"/>
        </w:rPr>
        <w:br w:type="page"/>
      </w:r>
    </w:p>
    <w:p w14:paraId="06BCB5E0" w14:textId="77777777" w:rsidR="00F74EAF" w:rsidRDefault="00F74EAF" w:rsidP="00F74EAF"/>
    <w:p w14:paraId="0D5B85B8" w14:textId="77777777" w:rsidR="00F74EAF" w:rsidRPr="00CF045C" w:rsidRDefault="00F74EAF" w:rsidP="004E35A6">
      <w:pPr>
        <w:pStyle w:val="Heading3"/>
        <w:numPr>
          <w:ilvl w:val="2"/>
          <w:numId w:val="3"/>
        </w:numPr>
        <w:rPr>
          <w:b/>
        </w:rPr>
      </w:pPr>
      <w:bookmarkStart w:id="100" w:name="_Toc266447533"/>
      <w:bookmarkStart w:id="101" w:name="_Toc204335703"/>
      <w:r w:rsidRPr="00CF045C">
        <w:rPr>
          <w:b/>
        </w:rPr>
        <w:t>Research Methodolog</w:t>
      </w:r>
      <w:bookmarkEnd w:id="100"/>
      <w:r w:rsidR="003C63F6">
        <w:rPr>
          <w:b/>
        </w:rPr>
        <w:t>ies</w:t>
      </w:r>
      <w:bookmarkEnd w:id="101"/>
    </w:p>
    <w:p w14:paraId="0B25AB8E" w14:textId="77777777" w:rsidR="00F74EAF" w:rsidRDefault="00F74EAF" w:rsidP="00F74EAF"/>
    <w:p w14:paraId="0DB7E8CB" w14:textId="77777777" w:rsidR="00E24609" w:rsidRDefault="00E24609" w:rsidP="00F74EAF"/>
    <w:p w14:paraId="117C27EE" w14:textId="77777777" w:rsidR="001C5F51" w:rsidRPr="00D0062D" w:rsidRDefault="001C5F51" w:rsidP="001C5F51">
      <w:pPr>
        <w:rPr>
          <w:rFonts w:ascii="Times New Roman" w:hAnsi="Times New Roman"/>
        </w:rPr>
      </w:pPr>
      <w:r w:rsidRPr="00D0062D">
        <w:rPr>
          <w:rFonts w:ascii="Times New Roman" w:hAnsi="Times New Roman"/>
        </w:rPr>
        <w:t>The Research Onion model provides a valuable framework for exploring the various aspects of research, helping to refine the final methodology.</w:t>
      </w:r>
    </w:p>
    <w:p w14:paraId="0BB105E0" w14:textId="77777777" w:rsidR="00E24609" w:rsidRDefault="00E24609" w:rsidP="00F74EAF"/>
    <w:p w14:paraId="4603E738" w14:textId="22AC7046" w:rsidR="00B00290" w:rsidRDefault="00E24609">
      <w:pPr>
        <w:spacing w:line="240" w:lineRule="auto"/>
        <w:jc w:val="left"/>
      </w:pPr>
      <w:r>
        <w:rPr>
          <w:noProof/>
          <w:sz w:val="22"/>
        </w:rPr>
        <mc:AlternateContent>
          <mc:Choice Requires="wps">
            <w:drawing>
              <wp:anchor distT="0" distB="0" distL="114300" distR="114300" simplePos="0" relativeHeight="251658243" behindDoc="0" locked="0" layoutInCell="1" allowOverlap="1" wp14:anchorId="7DCC8BC2" wp14:editId="14358B7E">
                <wp:simplePos x="0" y="0"/>
                <wp:positionH relativeFrom="column">
                  <wp:posOffset>4399218</wp:posOffset>
                </wp:positionH>
                <wp:positionV relativeFrom="paragraph">
                  <wp:posOffset>2849</wp:posOffset>
                </wp:positionV>
                <wp:extent cx="1164590" cy="2525395"/>
                <wp:effectExtent l="0" t="0" r="16510" b="27305"/>
                <wp:wrapNone/>
                <wp:docPr id="19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2525395"/>
                        </a:xfrm>
                        <a:prstGeom prst="rect">
                          <a:avLst/>
                        </a:prstGeom>
                        <a:solidFill>
                          <a:srgbClr val="FFFFFF"/>
                        </a:solidFill>
                        <a:ln w="9525">
                          <a:solidFill>
                            <a:srgbClr val="BFBFBF"/>
                          </a:solidFill>
                          <a:miter lim="800000"/>
                          <a:headEnd/>
                          <a:tailEnd/>
                        </a:ln>
                      </wps:spPr>
                      <wps:txbx>
                        <w:txbxContent>
                          <w:p w14:paraId="0A209747" w14:textId="4BEC7A9A" w:rsidR="00E24609" w:rsidRPr="00D0062D" w:rsidRDefault="00E24609" w:rsidP="00D0062D">
                            <w:pPr>
                              <w:pStyle w:val="Caption"/>
                              <w:jc w:val="center"/>
                              <w:rPr>
                                <w:rFonts w:ascii="Times New Roman" w:hAnsi="Times New Roman"/>
                              </w:rPr>
                            </w:pPr>
                            <w:bookmarkStart w:id="102" w:name="_Toc302911983"/>
                            <w:r w:rsidRPr="00D0062D">
                              <w:rPr>
                                <w:rFonts w:ascii="Times New Roman" w:hAnsi="Times New Roman"/>
                              </w:rPr>
                              <w:t>The Research Onion.</w:t>
                            </w:r>
                            <w:bookmarkEnd w:id="102"/>
                          </w:p>
                          <w:p w14:paraId="1F583A5D"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i/>
                                <w:iCs/>
                                <w:lang w:val="en-US"/>
                              </w:rPr>
                              <w:t>Source</w:t>
                            </w:r>
                            <w:r w:rsidRPr="00D0062D">
                              <w:rPr>
                                <w:rFonts w:ascii="Times New Roman" w:hAnsi="Times New Roman"/>
                                <w:lang w:val="en-US"/>
                              </w:rPr>
                              <w:t>: ©</w:t>
                            </w:r>
                          </w:p>
                          <w:p w14:paraId="16C3C4C6"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lang w:val="en-US"/>
                              </w:rPr>
                              <w:t>Mark Saunders,</w:t>
                            </w:r>
                          </w:p>
                          <w:p w14:paraId="6F60A23D"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lang w:val="en-US"/>
                              </w:rPr>
                              <w:t>Philip Lewis and</w:t>
                            </w:r>
                          </w:p>
                          <w:p w14:paraId="693CF4D8"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lang w:val="en-US"/>
                              </w:rPr>
                              <w:t>Adrian Thornhill</w:t>
                            </w:r>
                          </w:p>
                          <w:p w14:paraId="6289F7E1" w14:textId="77777777" w:rsidR="00E24609" w:rsidRPr="00D0062D" w:rsidRDefault="00E24609" w:rsidP="00D0062D">
                            <w:pPr>
                              <w:spacing w:line="240" w:lineRule="auto"/>
                              <w:jc w:val="center"/>
                              <w:rPr>
                                <w:rFonts w:ascii="Times New Roman" w:hAnsi="Times New Roman"/>
                              </w:rPr>
                            </w:pPr>
                            <w:r w:rsidRPr="00D0062D">
                              <w:rPr>
                                <w:rFonts w:ascii="Times New Roman" w:hAnsi="Times New Roman"/>
                                <w:lang w:val="en-US"/>
                              </w:rPr>
                              <w:t>2007</w:t>
                            </w:r>
                          </w:p>
                          <w:p w14:paraId="61F764C7" w14:textId="77777777" w:rsidR="00E24609" w:rsidRDefault="00E24609" w:rsidP="00E2460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C8BC2" id="Text Box 24" o:spid="_x0000_s1045" type="#_x0000_t202" style="position:absolute;margin-left:346.4pt;margin-top:.2pt;width:91.7pt;height:198.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" strokecolor="#bfbfbf">
                <v:textbox>
                  <w:txbxContent>
                    <w:p w14:paraId="0A209747" w14:textId="4BEC7A9A" w:rsidR="00E24609" w:rsidRPr="00D0062D" w:rsidRDefault="00E24609" w:rsidP="00D0062D">
                      <w:pPr>
                        <w:pStyle w:val="Caption"/>
                        <w:jc w:val="center"/>
                        <w:rPr>
                          <w:rFonts w:ascii="Times New Roman" w:hAnsi="Times New Roman"/>
                        </w:rPr>
                      </w:pPr>
                      <w:bookmarkStart w:id="103" w:name="_Toc302911983"/>
                      <w:r w:rsidRPr="00D0062D">
                        <w:rPr>
                          <w:rFonts w:ascii="Times New Roman" w:hAnsi="Times New Roman"/>
                        </w:rPr>
                        <w:t>The Research Onion.</w:t>
                      </w:r>
                      <w:bookmarkEnd w:id="103"/>
                    </w:p>
                    <w:p w14:paraId="1F583A5D"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i/>
                          <w:iCs/>
                          <w:lang w:val="en-US"/>
                        </w:rPr>
                        <w:t>Source</w:t>
                      </w:r>
                      <w:r w:rsidRPr="00D0062D">
                        <w:rPr>
                          <w:rFonts w:ascii="Times New Roman" w:hAnsi="Times New Roman"/>
                          <w:lang w:val="en-US"/>
                        </w:rPr>
                        <w:t>: ©</w:t>
                      </w:r>
                    </w:p>
                    <w:p w14:paraId="16C3C4C6"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lang w:val="en-US"/>
                        </w:rPr>
                        <w:t>Mark Saunders,</w:t>
                      </w:r>
                    </w:p>
                    <w:p w14:paraId="6F60A23D"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lang w:val="en-US"/>
                        </w:rPr>
                        <w:t>Philip Lewis and</w:t>
                      </w:r>
                    </w:p>
                    <w:p w14:paraId="693CF4D8" w14:textId="77777777" w:rsidR="00E24609" w:rsidRPr="00D0062D" w:rsidRDefault="00E24609" w:rsidP="00D0062D">
                      <w:pPr>
                        <w:spacing w:line="240" w:lineRule="auto"/>
                        <w:jc w:val="center"/>
                        <w:rPr>
                          <w:rFonts w:ascii="Times New Roman" w:hAnsi="Times New Roman"/>
                          <w:lang w:val="en-US"/>
                        </w:rPr>
                      </w:pPr>
                      <w:r w:rsidRPr="00D0062D">
                        <w:rPr>
                          <w:rFonts w:ascii="Times New Roman" w:hAnsi="Times New Roman"/>
                          <w:lang w:val="en-US"/>
                        </w:rPr>
                        <w:t>Adrian Thornhill</w:t>
                      </w:r>
                    </w:p>
                    <w:p w14:paraId="6289F7E1" w14:textId="77777777" w:rsidR="00E24609" w:rsidRPr="00D0062D" w:rsidRDefault="00E24609" w:rsidP="00D0062D">
                      <w:pPr>
                        <w:spacing w:line="240" w:lineRule="auto"/>
                        <w:jc w:val="center"/>
                        <w:rPr>
                          <w:rFonts w:ascii="Times New Roman" w:hAnsi="Times New Roman"/>
                        </w:rPr>
                      </w:pPr>
                      <w:r w:rsidRPr="00D0062D">
                        <w:rPr>
                          <w:rFonts w:ascii="Times New Roman" w:hAnsi="Times New Roman"/>
                          <w:lang w:val="en-US"/>
                        </w:rPr>
                        <w:t>2007</w:t>
                      </w:r>
                    </w:p>
                    <w:p w14:paraId="61F764C7" w14:textId="77777777" w:rsidR="00E24609" w:rsidRDefault="00E24609" w:rsidP="00E24609">
                      <w:pPr>
                        <w:jc w:val="center"/>
                      </w:pPr>
                    </w:p>
                  </w:txbxContent>
                </v:textbox>
              </v:shape>
            </w:pict>
          </mc:Fallback>
        </mc:AlternateContent>
      </w:r>
      <w:r w:rsidRPr="006C7821">
        <w:rPr>
          <w:noProof/>
          <w:sz w:val="22"/>
        </w:rPr>
        <w:drawing>
          <wp:inline distT="0" distB="0" distL="0" distR="0" wp14:anchorId="78ADB4B6" wp14:editId="3AFAAF44">
            <wp:extent cx="3554730" cy="3002280"/>
            <wp:effectExtent l="0" t="0" r="7620" b="7620"/>
            <wp:docPr id="9" name="Picture 1"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04NF001"/>
                    <pic:cNvPicPr>
                      <a:picLocks noChangeAspect="1" noChangeArrowheads="1"/>
                    </pic:cNvPicPr>
                  </pic:nvPicPr>
                  <pic:blipFill>
                    <a:blip r:embed="rId17" cstate="print"/>
                    <a:srcRect l="1165" t="512" r="1166" b="2362"/>
                    <a:stretch>
                      <a:fillRect/>
                    </a:stretch>
                  </pic:blipFill>
                  <pic:spPr bwMode="auto">
                    <a:xfrm>
                      <a:off x="0" y="0"/>
                      <a:ext cx="3555175" cy="3002656"/>
                    </a:xfrm>
                    <a:prstGeom prst="rect">
                      <a:avLst/>
                    </a:prstGeom>
                    <a:noFill/>
                    <a:ln w="9525">
                      <a:noFill/>
                      <a:miter lim="800000"/>
                      <a:headEnd/>
                      <a:tailEnd/>
                    </a:ln>
                  </pic:spPr>
                </pic:pic>
              </a:graphicData>
            </a:graphic>
          </wp:inline>
        </w:drawing>
      </w:r>
      <w:r w:rsidR="00B00290">
        <w:br w:type="page"/>
      </w:r>
    </w:p>
    <w:p w14:paraId="2E59A0E6" w14:textId="77777777" w:rsidR="004F56E3" w:rsidRDefault="004F56E3" w:rsidP="00586C42">
      <w:pPr>
        <w:pStyle w:val="NormalArial"/>
        <w:rPr>
          <w:rFonts w:cs="Times New Roman"/>
        </w:rPr>
      </w:pPr>
    </w:p>
    <w:p w14:paraId="51DFD4BB" w14:textId="77777777" w:rsidR="004F56E3" w:rsidRPr="004F56E3" w:rsidRDefault="004F56E3" w:rsidP="5EC33ED2">
      <w:pPr>
        <w:pStyle w:val="Heading3"/>
        <w:numPr>
          <w:ilvl w:val="0"/>
          <w:numId w:val="0"/>
        </w:numPr>
        <w:ind w:left="720"/>
        <w:rPr>
          <w:b/>
        </w:rPr>
      </w:pPr>
      <w:bookmarkStart w:id="104" w:name="_Toc204335704"/>
      <w:r w:rsidRPr="004F56E3">
        <w:rPr>
          <w:b/>
        </w:rPr>
        <w:t>3.2.4</w:t>
      </w:r>
      <w:r>
        <w:tab/>
      </w:r>
      <w:r w:rsidRPr="004F56E3">
        <w:rPr>
          <w:b/>
        </w:rPr>
        <w:t>PHILOSOPHIES</w:t>
      </w:r>
      <w:bookmarkEnd w:id="104"/>
    </w:p>
    <w:p w14:paraId="37FF11BF" w14:textId="3A398C0F" w:rsidR="00B17392" w:rsidRPr="00D0062D" w:rsidRDefault="00D22BCC" w:rsidP="00D0062D">
      <w:pPr>
        <w:pStyle w:val="NormalArial"/>
        <w:rPr>
          <w:rFonts w:ascii="Times New Roman" w:hAnsi="Times New Roman" w:cs="Times New Roman"/>
        </w:rPr>
      </w:pPr>
      <w:r w:rsidRPr="00D0062D">
        <w:rPr>
          <w:rFonts w:ascii="Times New Roman" w:hAnsi="Times New Roman" w:cs="Times New Roman"/>
        </w:rPr>
        <w:t>This project will adopt a positivist approach, focusing primarily on quantitative data. Research guided by this philosophy justifies its claims through the measurement of elements and events. In this project, the measurable elements include</w:t>
      </w:r>
    </w:p>
    <w:p w14:paraId="37CE8C79" w14:textId="77777777" w:rsidR="00965B32" w:rsidRPr="00D0062D" w:rsidRDefault="00965B32" w:rsidP="00D0062D">
      <w:pPr>
        <w:pStyle w:val="ListParagraph"/>
        <w:numPr>
          <w:ilvl w:val="0"/>
          <w:numId w:val="27"/>
        </w:numPr>
        <w:jc w:val="left"/>
        <w:rPr>
          <w:rFonts w:ascii="Times New Roman" w:hAnsi="Times New Roman"/>
        </w:rPr>
      </w:pPr>
      <w:r w:rsidRPr="00D0062D">
        <w:rPr>
          <w:rFonts w:ascii="Times New Roman" w:hAnsi="Times New Roman"/>
        </w:rPr>
        <w:t>Time required to complete each phase.</w:t>
      </w:r>
    </w:p>
    <w:p w14:paraId="5745C4AD" w14:textId="08DA31E7" w:rsidR="00CB1EBC" w:rsidRPr="00D0062D" w:rsidRDefault="00CB1EBC" w:rsidP="00D0062D">
      <w:pPr>
        <w:pStyle w:val="ListParagraph"/>
        <w:numPr>
          <w:ilvl w:val="0"/>
          <w:numId w:val="27"/>
        </w:numPr>
        <w:jc w:val="left"/>
        <w:rPr>
          <w:rFonts w:ascii="Times New Roman" w:hAnsi="Times New Roman"/>
        </w:rPr>
      </w:pPr>
      <w:r w:rsidRPr="00D0062D">
        <w:rPr>
          <w:rFonts w:ascii="Times New Roman" w:hAnsi="Times New Roman"/>
        </w:rPr>
        <w:t>Limitations prevent meeting some standards.</w:t>
      </w:r>
    </w:p>
    <w:p w14:paraId="2EC61D1B" w14:textId="77777777" w:rsidR="0007658B" w:rsidRPr="00D0062D" w:rsidRDefault="0007658B" w:rsidP="00D0062D">
      <w:pPr>
        <w:pStyle w:val="ListParagraph"/>
        <w:numPr>
          <w:ilvl w:val="0"/>
          <w:numId w:val="27"/>
        </w:numPr>
        <w:jc w:val="left"/>
        <w:rPr>
          <w:rFonts w:ascii="Times New Roman" w:hAnsi="Times New Roman"/>
        </w:rPr>
      </w:pPr>
      <w:r w:rsidRPr="00D0062D">
        <w:rPr>
          <w:rFonts w:ascii="Times New Roman" w:hAnsi="Times New Roman"/>
        </w:rPr>
        <w:t>Number of problems discovered during testing phase</w:t>
      </w:r>
    </w:p>
    <w:p w14:paraId="15EDFC41" w14:textId="0EEF1A71" w:rsidR="00B17392" w:rsidRPr="00D0062D" w:rsidRDefault="00F21FD9" w:rsidP="00D0062D">
      <w:pPr>
        <w:pStyle w:val="ListParagraph"/>
        <w:numPr>
          <w:ilvl w:val="0"/>
          <w:numId w:val="27"/>
        </w:numPr>
        <w:jc w:val="left"/>
        <w:rPr>
          <w:rFonts w:ascii="Times New Roman" w:hAnsi="Times New Roman"/>
        </w:rPr>
      </w:pPr>
      <w:r w:rsidRPr="00D0062D">
        <w:rPr>
          <w:rFonts w:ascii="Times New Roman" w:hAnsi="Times New Roman"/>
        </w:rPr>
        <w:t>Cost estimates for each application's implementation.</w:t>
      </w:r>
    </w:p>
    <w:p w14:paraId="7EDEA7BB" w14:textId="77777777" w:rsidR="00337DB3" w:rsidRPr="00D0062D" w:rsidRDefault="00337DB3" w:rsidP="00D0062D">
      <w:pPr>
        <w:jc w:val="left"/>
        <w:rPr>
          <w:rFonts w:ascii="Times New Roman" w:hAnsi="Times New Roman"/>
        </w:rPr>
      </w:pPr>
    </w:p>
    <w:p w14:paraId="7B382BE5" w14:textId="3C12ABBC" w:rsidR="00EF22D9" w:rsidRPr="00D0062D" w:rsidRDefault="00EF22D9" w:rsidP="00D0062D">
      <w:pPr>
        <w:jc w:val="left"/>
        <w:rPr>
          <w:rFonts w:ascii="Times New Roman" w:hAnsi="Times New Roman"/>
        </w:rPr>
      </w:pPr>
      <w:r w:rsidRPr="00D0062D">
        <w:rPr>
          <w:rFonts w:ascii="Times New Roman" w:hAnsi="Times New Roman"/>
        </w:rPr>
        <w:t>The process of experimentation can also be seen as a deductive research method, which involves obtaining quantitative data through observation, experimentation, and testing.</w:t>
      </w:r>
    </w:p>
    <w:p w14:paraId="23049290" w14:textId="77777777" w:rsidR="00BA467C" w:rsidRPr="00D0062D" w:rsidRDefault="00BA467C" w:rsidP="00D0062D">
      <w:pPr>
        <w:jc w:val="left"/>
        <w:rPr>
          <w:rFonts w:ascii="Times New Roman" w:hAnsi="Times New Roman"/>
        </w:rPr>
      </w:pPr>
    </w:p>
    <w:p w14:paraId="0660A1B7" w14:textId="7F2607FA" w:rsidR="00FF4294" w:rsidRDefault="00475D1E" w:rsidP="00D0062D">
      <w:pPr>
        <w:jc w:val="left"/>
        <w:rPr>
          <w:rFonts w:cs="Arial"/>
        </w:rPr>
      </w:pPr>
      <w:r w:rsidRPr="00D0062D">
        <w:rPr>
          <w:rFonts w:ascii="Times New Roman" w:hAnsi="Times New Roman"/>
        </w:rPr>
        <w:t>The philosophy guiding the research of qualitative data is phenomenology. While it is generally not recommended to mix research philosophies, as individuals typically lean toward one approach, some inductive research will be necessary to address specific elements outlined in the project's objectives. Qualitative data will be collected through individuals' opinions and recommendations found in journals and seminar papers.</w:t>
      </w:r>
    </w:p>
    <w:p w14:paraId="1858D176" w14:textId="77777777" w:rsidR="0075386F" w:rsidRDefault="0075386F">
      <w:pPr>
        <w:spacing w:line="240" w:lineRule="auto"/>
        <w:jc w:val="left"/>
        <w:rPr>
          <w:rFonts w:cs="Arial"/>
        </w:rPr>
      </w:pPr>
    </w:p>
    <w:p w14:paraId="710D0923" w14:textId="6BA04D70" w:rsidR="00FF4294" w:rsidRDefault="00FF4294">
      <w:pPr>
        <w:spacing w:line="240" w:lineRule="auto"/>
        <w:jc w:val="left"/>
        <w:rPr>
          <w:rFonts w:cs="Arial"/>
        </w:rPr>
      </w:pPr>
      <w:r>
        <w:rPr>
          <w:rFonts w:cs="Arial"/>
        </w:rPr>
        <w:br w:type="page"/>
      </w:r>
    </w:p>
    <w:p w14:paraId="47FE3AE4" w14:textId="77777777" w:rsidR="00475D1E" w:rsidRDefault="00475D1E" w:rsidP="00337DB3">
      <w:pPr>
        <w:spacing w:line="240" w:lineRule="auto"/>
        <w:jc w:val="left"/>
        <w:rPr>
          <w:rFonts w:cs="Arial"/>
        </w:rPr>
      </w:pPr>
    </w:p>
    <w:p w14:paraId="1ED717F2" w14:textId="77777777" w:rsidR="00E93320" w:rsidRPr="00337DB3" w:rsidRDefault="00E93320" w:rsidP="00337DB3">
      <w:pPr>
        <w:spacing w:line="240" w:lineRule="auto"/>
        <w:jc w:val="left"/>
        <w:rPr>
          <w:rFonts w:cs="Arial"/>
        </w:rPr>
      </w:pPr>
    </w:p>
    <w:p w14:paraId="6724CC9C" w14:textId="77777777" w:rsidR="004F56E3" w:rsidRPr="004F56E3" w:rsidRDefault="004F56E3" w:rsidP="5EC33ED2">
      <w:pPr>
        <w:pStyle w:val="Heading3"/>
        <w:numPr>
          <w:ilvl w:val="0"/>
          <w:numId w:val="0"/>
        </w:numPr>
        <w:ind w:left="720"/>
        <w:rPr>
          <w:b/>
        </w:rPr>
      </w:pPr>
      <w:bookmarkStart w:id="105" w:name="_Toc204335705"/>
      <w:r w:rsidRPr="004F56E3">
        <w:rPr>
          <w:b/>
        </w:rPr>
        <w:t>3.2.5</w:t>
      </w:r>
      <w:r>
        <w:tab/>
      </w:r>
      <w:r w:rsidRPr="004F56E3">
        <w:rPr>
          <w:b/>
        </w:rPr>
        <w:t>APPROACH</w:t>
      </w:r>
      <w:bookmarkEnd w:id="105"/>
    </w:p>
    <w:p w14:paraId="09CA6773" w14:textId="4BE7E96E" w:rsidR="004F56E3" w:rsidRPr="00D0062D" w:rsidRDefault="004F56E3" w:rsidP="00D0062D">
      <w:pPr>
        <w:pStyle w:val="NormalArial"/>
        <w:rPr>
          <w:rFonts w:ascii="Times New Roman" w:hAnsi="Times New Roman" w:cs="Times New Roman"/>
        </w:rPr>
      </w:pPr>
      <w:r w:rsidRPr="00D0062D">
        <w:rPr>
          <w:rFonts w:ascii="Times New Roman" w:hAnsi="Times New Roman" w:cs="Times New Roman"/>
        </w:rPr>
        <w:t>A mono method will be used. Virtual machines will be utili</w:t>
      </w:r>
      <w:r w:rsidR="003F062D" w:rsidRPr="00D0062D">
        <w:rPr>
          <w:rFonts w:ascii="Times New Roman" w:hAnsi="Times New Roman" w:cs="Times New Roman"/>
        </w:rPr>
        <w:t>s</w:t>
      </w:r>
      <w:r w:rsidRPr="00D0062D">
        <w:rPr>
          <w:rFonts w:ascii="Times New Roman" w:hAnsi="Times New Roman" w:cs="Times New Roman"/>
        </w:rPr>
        <w:t>ed to contain any malware on the corrupted disk, and the analysis will be carried out using a variety of forensic tools and methods.</w:t>
      </w:r>
    </w:p>
    <w:p w14:paraId="34EF5409" w14:textId="10F07720" w:rsidR="00510A69" w:rsidRPr="00D0062D" w:rsidRDefault="00510A69" w:rsidP="00D0062D">
      <w:pPr>
        <w:rPr>
          <w:rFonts w:ascii="Times New Roman" w:hAnsi="Times New Roman"/>
        </w:rPr>
      </w:pPr>
      <w:r w:rsidRPr="00D0062D">
        <w:rPr>
          <w:rFonts w:ascii="Times New Roman" w:hAnsi="Times New Roman"/>
        </w:rPr>
        <w:br w:type="page"/>
      </w:r>
    </w:p>
    <w:p w14:paraId="7416B5D4" w14:textId="77777777" w:rsidR="004F56E3" w:rsidRPr="004F56E3" w:rsidRDefault="004F56E3" w:rsidP="004F56E3">
      <w:pPr>
        <w:pStyle w:val="NormalArial"/>
        <w:rPr>
          <w:rFonts w:cs="Times New Roman"/>
        </w:rPr>
      </w:pPr>
    </w:p>
    <w:p w14:paraId="5C77AC05" w14:textId="77777777" w:rsidR="004F56E3" w:rsidRPr="00D0062D" w:rsidRDefault="004F56E3" w:rsidP="00D0062D">
      <w:pPr>
        <w:pStyle w:val="Heading3"/>
        <w:numPr>
          <w:ilvl w:val="0"/>
          <w:numId w:val="0"/>
        </w:numPr>
        <w:rPr>
          <w:rFonts w:ascii="Times New Roman" w:hAnsi="Times New Roman"/>
          <w:b/>
        </w:rPr>
      </w:pPr>
      <w:bookmarkStart w:id="106" w:name="_Toc204335706"/>
      <w:r w:rsidRPr="00D0062D">
        <w:rPr>
          <w:rFonts w:ascii="Times New Roman" w:hAnsi="Times New Roman"/>
          <w:b/>
        </w:rPr>
        <w:t>3.2.6</w:t>
      </w:r>
      <w:r w:rsidRPr="00D0062D">
        <w:rPr>
          <w:rFonts w:ascii="Times New Roman" w:hAnsi="Times New Roman"/>
        </w:rPr>
        <w:tab/>
      </w:r>
      <w:r w:rsidRPr="00D0062D">
        <w:rPr>
          <w:rFonts w:ascii="Times New Roman" w:hAnsi="Times New Roman"/>
          <w:b/>
        </w:rPr>
        <w:t>STRATEGIES</w:t>
      </w:r>
      <w:bookmarkEnd w:id="106"/>
    </w:p>
    <w:p w14:paraId="1A1919C0" w14:textId="77777777" w:rsidR="00A701F6" w:rsidRPr="00D0062D" w:rsidRDefault="00A701F6" w:rsidP="00D0062D">
      <w:pPr>
        <w:pStyle w:val="NormalArial"/>
        <w:rPr>
          <w:rFonts w:ascii="Times New Roman" w:hAnsi="Times New Roman" w:cs="Times New Roman"/>
        </w:rPr>
      </w:pPr>
      <w:r w:rsidRPr="00D0062D">
        <w:rPr>
          <w:rFonts w:ascii="Times New Roman" w:hAnsi="Times New Roman" w:cs="Times New Roman"/>
        </w:rPr>
        <w:t>The research strategy for this project will involve experimentation in the form of a laboratory study. Laboratory studies typically have high internal validity because many extraneous variables are controlled; however, this approach may also overlook critical variables that could be significant in real-life scenarios.</w:t>
      </w:r>
    </w:p>
    <w:p w14:paraId="2B50EA00" w14:textId="77777777" w:rsidR="00413CE1" w:rsidRPr="00D0062D" w:rsidRDefault="00413CE1" w:rsidP="00D0062D">
      <w:pPr>
        <w:pStyle w:val="NormalArial"/>
        <w:rPr>
          <w:rFonts w:ascii="Times New Roman" w:hAnsi="Times New Roman" w:cs="Times New Roman"/>
        </w:rPr>
      </w:pPr>
    </w:p>
    <w:p w14:paraId="2852E4BF" w14:textId="77777777" w:rsidR="009A786D" w:rsidRPr="00D0062D" w:rsidRDefault="00A701F6" w:rsidP="00D0062D">
      <w:pPr>
        <w:pStyle w:val="NormalArial"/>
        <w:rPr>
          <w:rFonts w:ascii="Times New Roman" w:hAnsi="Times New Roman" w:cs="Times New Roman"/>
        </w:rPr>
      </w:pPr>
      <w:r w:rsidRPr="00D0062D">
        <w:rPr>
          <w:rFonts w:ascii="Times New Roman" w:hAnsi="Times New Roman" w:cs="Times New Roman"/>
        </w:rPr>
        <w:t xml:space="preserve">A laboratory experimental study serves as a primary research source, and the results will be integrated with the secondary and tertiary sources gathered during the literature review. </w:t>
      </w:r>
    </w:p>
    <w:p w14:paraId="1386554C" w14:textId="77777777" w:rsidR="009A786D" w:rsidRPr="00D0062D" w:rsidRDefault="009A786D" w:rsidP="00D0062D">
      <w:pPr>
        <w:pStyle w:val="NormalArial"/>
        <w:rPr>
          <w:rFonts w:ascii="Times New Roman" w:hAnsi="Times New Roman" w:cs="Times New Roman"/>
        </w:rPr>
      </w:pPr>
    </w:p>
    <w:p w14:paraId="06D8C5AB" w14:textId="0F1E2BE3" w:rsidR="004F56E3" w:rsidRPr="00D0062D" w:rsidRDefault="00A701F6" w:rsidP="00D0062D">
      <w:pPr>
        <w:pStyle w:val="NormalArial"/>
        <w:rPr>
          <w:rFonts w:ascii="Times New Roman" w:hAnsi="Times New Roman" w:cs="Times New Roman"/>
        </w:rPr>
      </w:pPr>
      <w:r w:rsidRPr="00D0062D">
        <w:rPr>
          <w:rFonts w:ascii="Times New Roman" w:hAnsi="Times New Roman" w:cs="Times New Roman"/>
        </w:rPr>
        <w:t>This will create a comprehensive report that draws from multiple sources to support the experimental findings.</w:t>
      </w:r>
    </w:p>
    <w:p w14:paraId="6D0A5239" w14:textId="3DE7CE1D" w:rsidR="008101C3" w:rsidRPr="00D0062D" w:rsidRDefault="007A346F" w:rsidP="00D0062D">
      <w:pPr>
        <w:pStyle w:val="NormalArial"/>
        <w:rPr>
          <w:rFonts w:ascii="Times New Roman" w:hAnsi="Times New Roman" w:cs="Times New Roman"/>
        </w:rPr>
      </w:pPr>
      <w:r w:rsidRPr="00D0062D">
        <w:rPr>
          <w:rFonts w:ascii="Times New Roman" w:hAnsi="Times New Roman" w:cs="Times New Roman"/>
        </w:rPr>
        <w:t>The independent variables in this project will be the systems themselves, as these are the variables that will be manipulated. The dependent variables will be the ones measured, such as the time taken and the frequency of errors or limitations.</w:t>
      </w:r>
    </w:p>
    <w:p w14:paraId="669F5CAD" w14:textId="77777777" w:rsidR="008D7332" w:rsidRPr="00D0062D" w:rsidRDefault="008D7332" w:rsidP="00D0062D">
      <w:pPr>
        <w:pStyle w:val="NormalArial"/>
        <w:rPr>
          <w:rFonts w:ascii="Times New Roman" w:hAnsi="Times New Roman" w:cs="Times New Roman"/>
        </w:rPr>
      </w:pPr>
    </w:p>
    <w:p w14:paraId="6DBD7DF8" w14:textId="1D126AFE" w:rsidR="007A346F" w:rsidRPr="00D0062D" w:rsidRDefault="00ED374F" w:rsidP="00D0062D">
      <w:pPr>
        <w:pStyle w:val="NormalArial"/>
        <w:rPr>
          <w:rFonts w:ascii="Times New Roman" w:hAnsi="Times New Roman" w:cs="Times New Roman"/>
        </w:rPr>
      </w:pPr>
      <w:r w:rsidRPr="00D0062D">
        <w:rPr>
          <w:rFonts w:ascii="Times New Roman" w:hAnsi="Times New Roman" w:cs="Times New Roman"/>
        </w:rPr>
        <w:t>The project will proceed through several phases during its development.</w:t>
      </w:r>
    </w:p>
    <w:p w14:paraId="2894A41A" w14:textId="77777777" w:rsidR="00413CE1" w:rsidRPr="00D0062D" w:rsidRDefault="00413CE1" w:rsidP="00D0062D">
      <w:pPr>
        <w:pStyle w:val="NormalArial"/>
        <w:rPr>
          <w:rFonts w:ascii="Times New Roman" w:hAnsi="Times New Roman" w:cs="Times New Roman"/>
        </w:rPr>
      </w:pPr>
    </w:p>
    <w:p w14:paraId="695738C0" w14:textId="63AB03E9" w:rsidR="00ED374F" w:rsidRPr="00D0062D" w:rsidRDefault="00F33F25" w:rsidP="00D0062D">
      <w:pPr>
        <w:pStyle w:val="NormalArial"/>
        <w:numPr>
          <w:ilvl w:val="0"/>
          <w:numId w:val="28"/>
        </w:numPr>
        <w:ind w:left="720"/>
        <w:rPr>
          <w:rFonts w:ascii="Times New Roman" w:hAnsi="Times New Roman" w:cs="Times New Roman"/>
        </w:rPr>
      </w:pPr>
      <w:r w:rsidRPr="00D0062D">
        <w:rPr>
          <w:rFonts w:ascii="Times New Roman" w:hAnsi="Times New Roman" w:cs="Times New Roman"/>
        </w:rPr>
        <w:t>Literature evaluation. This phase involves examining books, journals, e-books, and academic articles.</w:t>
      </w:r>
    </w:p>
    <w:p w14:paraId="188ADDD4" w14:textId="6FD7A01F" w:rsidR="009E470D" w:rsidRPr="00D0062D" w:rsidRDefault="00FE6FB6" w:rsidP="00D0062D">
      <w:pPr>
        <w:pStyle w:val="NormalArial"/>
        <w:numPr>
          <w:ilvl w:val="0"/>
          <w:numId w:val="28"/>
        </w:numPr>
        <w:ind w:left="720"/>
        <w:rPr>
          <w:rFonts w:ascii="Times New Roman" w:hAnsi="Times New Roman" w:cs="Times New Roman"/>
        </w:rPr>
      </w:pPr>
      <w:r w:rsidRPr="00D0062D">
        <w:rPr>
          <w:rFonts w:ascii="Times New Roman" w:hAnsi="Times New Roman" w:cs="Times New Roman"/>
        </w:rPr>
        <w:t>Crafting an intriguing theoretical scenario and developing the accompanying database resources.</w:t>
      </w:r>
    </w:p>
    <w:p w14:paraId="2ADB7A32" w14:textId="42486448" w:rsidR="00ED374F" w:rsidRPr="00D0062D" w:rsidRDefault="007A652E" w:rsidP="00D0062D">
      <w:pPr>
        <w:pStyle w:val="NormalArial"/>
        <w:numPr>
          <w:ilvl w:val="0"/>
          <w:numId w:val="28"/>
        </w:numPr>
        <w:ind w:left="720"/>
        <w:rPr>
          <w:rFonts w:ascii="Times New Roman" w:hAnsi="Times New Roman" w:cs="Times New Roman"/>
        </w:rPr>
      </w:pPr>
      <w:r w:rsidRPr="00D0062D">
        <w:rPr>
          <w:rFonts w:ascii="Times New Roman" w:hAnsi="Times New Roman" w:cs="Times New Roman"/>
        </w:rPr>
        <w:t>Defining the essential criteria to guide every application effectively.</w:t>
      </w:r>
    </w:p>
    <w:p w14:paraId="0B5E3D91" w14:textId="65401915" w:rsidR="008D7332" w:rsidRPr="00D0062D" w:rsidRDefault="00B41CF8" w:rsidP="00D0062D">
      <w:pPr>
        <w:pStyle w:val="NormalArial"/>
        <w:numPr>
          <w:ilvl w:val="0"/>
          <w:numId w:val="28"/>
        </w:numPr>
        <w:ind w:left="720"/>
        <w:rPr>
          <w:rFonts w:ascii="Times New Roman" w:hAnsi="Times New Roman" w:cs="Times New Roman"/>
        </w:rPr>
      </w:pPr>
      <w:r w:rsidRPr="00D0062D">
        <w:rPr>
          <w:rFonts w:ascii="Times New Roman" w:hAnsi="Times New Roman" w:cs="Times New Roman"/>
        </w:rPr>
        <w:t>Implementing applications with the waterfall model is vital for aligning with the systems development life cycle.</w:t>
      </w:r>
    </w:p>
    <w:p w14:paraId="545361A9" w14:textId="0AD5C45F" w:rsidR="00806F2E" w:rsidRPr="00D0062D" w:rsidRDefault="00667BE8" w:rsidP="00D0062D">
      <w:pPr>
        <w:pStyle w:val="NormalArial"/>
        <w:numPr>
          <w:ilvl w:val="0"/>
          <w:numId w:val="28"/>
        </w:numPr>
        <w:ind w:left="720"/>
        <w:rPr>
          <w:rFonts w:ascii="Times New Roman" w:hAnsi="Times New Roman" w:cs="Times New Roman"/>
        </w:rPr>
      </w:pPr>
      <w:r w:rsidRPr="00D0062D">
        <w:rPr>
          <w:rFonts w:ascii="Times New Roman" w:hAnsi="Times New Roman" w:cs="Times New Roman"/>
        </w:rPr>
        <w:t>Embarking on a journey of primary research through the exploration of ongoing developments.</w:t>
      </w:r>
    </w:p>
    <w:p w14:paraId="04C97E06" w14:textId="734A3F2B" w:rsidR="00667BE8" w:rsidRDefault="00D65D53" w:rsidP="00D0062D">
      <w:pPr>
        <w:pStyle w:val="NormalArial"/>
        <w:numPr>
          <w:ilvl w:val="0"/>
          <w:numId w:val="28"/>
        </w:numPr>
        <w:ind w:left="720"/>
        <w:rPr>
          <w:rFonts w:cs="Times New Roman"/>
        </w:rPr>
      </w:pPr>
      <w:r w:rsidRPr="00D0062D">
        <w:rPr>
          <w:rFonts w:ascii="Times New Roman" w:hAnsi="Times New Roman" w:cs="Times New Roman"/>
        </w:rPr>
        <w:t>The report will confidently address key areas, including in-depth research analysis, comprehensive development documentation, clearly defined project timeframes, thorough testing results, and a balanced assessment of benefits and limitations</w:t>
      </w:r>
      <w:r w:rsidRPr="00D65D53">
        <w:rPr>
          <w:rFonts w:cs="Times New Roman"/>
        </w:rPr>
        <w:t>.</w:t>
      </w:r>
    </w:p>
    <w:p w14:paraId="2E756444" w14:textId="77777777" w:rsidR="0023164A" w:rsidRDefault="0023164A" w:rsidP="0023164A">
      <w:pPr>
        <w:pStyle w:val="NormalArial"/>
        <w:ind w:left="1440"/>
        <w:rPr>
          <w:rFonts w:cs="Times New Roman"/>
        </w:rPr>
      </w:pPr>
    </w:p>
    <w:p w14:paraId="19349445" w14:textId="77777777" w:rsidR="00632B55" w:rsidRPr="00D0062D" w:rsidRDefault="0023164A" w:rsidP="00D0062D">
      <w:pPr>
        <w:rPr>
          <w:rFonts w:ascii="Times New Roman" w:hAnsi="Times New Roman"/>
        </w:rPr>
      </w:pPr>
      <w:r>
        <w:br w:type="page"/>
      </w:r>
      <w:r w:rsidR="005B5BB2" w:rsidRPr="00D0062D">
        <w:rPr>
          <w:rFonts w:ascii="Times New Roman" w:hAnsi="Times New Roman"/>
        </w:rPr>
        <w:lastRenderedPageBreak/>
        <w:t xml:space="preserve">The developer has opted to employ the traditional Systems Development Life Cycle (SDLC) Waterfall model throughout this project. This linear methodology consists of a series of distinct phases—including requirements gathering, design, implementation, testing, and maintenance—where each phase must be completed before the subsequent one begins. </w:t>
      </w:r>
    </w:p>
    <w:p w14:paraId="663D9405" w14:textId="77777777" w:rsidR="00632B55" w:rsidRPr="00D0062D" w:rsidRDefault="00632B55" w:rsidP="00D0062D">
      <w:pPr>
        <w:rPr>
          <w:rFonts w:ascii="Times New Roman" w:hAnsi="Times New Roman"/>
        </w:rPr>
      </w:pPr>
    </w:p>
    <w:p w14:paraId="3C70970D" w14:textId="1128D344" w:rsidR="005B5BB2" w:rsidRPr="00D0062D" w:rsidRDefault="005B5BB2" w:rsidP="00D0062D">
      <w:pPr>
        <w:rPr>
          <w:rFonts w:ascii="Times New Roman" w:hAnsi="Times New Roman"/>
        </w:rPr>
      </w:pPr>
      <w:r w:rsidRPr="00D0062D">
        <w:rPr>
          <w:rFonts w:ascii="Times New Roman" w:hAnsi="Times New Roman"/>
        </w:rPr>
        <w:t>The Waterfall model is widely utilised across software development projects, often in adapted forms that apply to either the full lifecycle or specific components of a system.</w:t>
      </w:r>
    </w:p>
    <w:p w14:paraId="465FA95C" w14:textId="77777777" w:rsidR="005B5BB2" w:rsidRPr="00D0062D" w:rsidRDefault="005B5BB2" w:rsidP="00D0062D">
      <w:pPr>
        <w:rPr>
          <w:rFonts w:ascii="Times New Roman" w:hAnsi="Times New Roman"/>
        </w:rPr>
      </w:pPr>
    </w:p>
    <w:p w14:paraId="1DAE9917" w14:textId="77777777" w:rsidR="00632B55" w:rsidRPr="00D0062D" w:rsidRDefault="005B5BB2" w:rsidP="00D0062D">
      <w:pPr>
        <w:rPr>
          <w:rFonts w:ascii="Times New Roman" w:hAnsi="Times New Roman"/>
        </w:rPr>
      </w:pPr>
      <w:r w:rsidRPr="00D0062D">
        <w:rPr>
          <w:rFonts w:ascii="Times New Roman" w:hAnsi="Times New Roman"/>
        </w:rPr>
        <w:t xml:space="preserve">However, while the Waterfall approach is well-suited for environments with clearly defined and stable requirements, it presents limitations when confronted with dynamic and evolving threats such as ransomware. </w:t>
      </w:r>
    </w:p>
    <w:p w14:paraId="3675B6CB" w14:textId="77777777" w:rsidR="00632B55" w:rsidRPr="00D0062D" w:rsidRDefault="00632B55" w:rsidP="00D0062D">
      <w:pPr>
        <w:rPr>
          <w:rFonts w:ascii="Times New Roman" w:hAnsi="Times New Roman"/>
        </w:rPr>
      </w:pPr>
    </w:p>
    <w:p w14:paraId="29920880" w14:textId="77777777" w:rsidR="00A50D2A" w:rsidRPr="00D0062D" w:rsidRDefault="005B5BB2" w:rsidP="00D0062D">
      <w:pPr>
        <w:rPr>
          <w:rFonts w:ascii="Times New Roman" w:hAnsi="Times New Roman"/>
        </w:rPr>
      </w:pPr>
      <w:r w:rsidRPr="00D0062D">
        <w:rPr>
          <w:rFonts w:ascii="Times New Roman" w:hAnsi="Times New Roman"/>
        </w:rPr>
        <w:t>In these scenarios, more agile and forensic-oriented methodologies are preferable, as they allow for rapid response, iterative analysis, and adaptability.</w:t>
      </w:r>
    </w:p>
    <w:p w14:paraId="74CDB957" w14:textId="0C72AFDD" w:rsidR="0023164A" w:rsidRDefault="005B5BB2" w:rsidP="00D0062D">
      <w:r w:rsidRPr="00D0062D">
        <w:rPr>
          <w:rFonts w:ascii="Times New Roman" w:hAnsi="Times New Roman"/>
        </w:rPr>
        <w:t>Consequently, even though the project adheres to a traditional structure in its planning and documentation, the investigative and technical components will incorporate flexible, evidence-driven methods to effectively address the unpredictable nature of ransomware behaviour.</w:t>
      </w:r>
      <w:r w:rsidR="0023164A" w:rsidRPr="0023164A">
        <w:t xml:space="preserve"> </w:t>
      </w:r>
      <w:r w:rsidR="0023164A">
        <w:br w:type="page"/>
      </w:r>
    </w:p>
    <w:p w14:paraId="0CDF6E29" w14:textId="77777777" w:rsidR="00A701F6" w:rsidRPr="004F56E3" w:rsidRDefault="00A701F6" w:rsidP="00A701F6">
      <w:pPr>
        <w:pStyle w:val="NormalArial"/>
        <w:rPr>
          <w:rFonts w:cs="Times New Roman"/>
        </w:rPr>
      </w:pPr>
    </w:p>
    <w:p w14:paraId="4523E353" w14:textId="77777777" w:rsidR="004F56E3" w:rsidRDefault="004F56E3" w:rsidP="5EC33ED2">
      <w:pPr>
        <w:pStyle w:val="Heading3"/>
        <w:numPr>
          <w:ilvl w:val="0"/>
          <w:numId w:val="0"/>
        </w:numPr>
        <w:ind w:left="720"/>
        <w:rPr>
          <w:b/>
        </w:rPr>
      </w:pPr>
      <w:bookmarkStart w:id="107" w:name="_Toc204335707"/>
      <w:r w:rsidRPr="004F56E3">
        <w:rPr>
          <w:b/>
        </w:rPr>
        <w:t>3.2.7 CHOICES</w:t>
      </w:r>
      <w:bookmarkEnd w:id="107"/>
    </w:p>
    <w:p w14:paraId="05749A2F" w14:textId="77777777" w:rsidR="00B71D00" w:rsidRDefault="00B71D00" w:rsidP="00B71D00"/>
    <w:p w14:paraId="25AA813E" w14:textId="4DD11757" w:rsidR="004F56E3" w:rsidRPr="00D0062D" w:rsidRDefault="00CB1E8C" w:rsidP="00CB1E8C">
      <w:pPr>
        <w:rPr>
          <w:rFonts w:ascii="Times New Roman" w:hAnsi="Times New Roman"/>
        </w:rPr>
      </w:pPr>
      <w:r w:rsidRPr="00D0062D">
        <w:rPr>
          <w:rFonts w:ascii="Times New Roman" w:hAnsi="Times New Roman"/>
        </w:rPr>
        <w:t>The research design selects primary and secondary data sources for a thorough understanding of ransomware behaviour and forensic analysis.</w:t>
      </w:r>
    </w:p>
    <w:p w14:paraId="6C4EE238" w14:textId="6C582F9B" w:rsidR="00CB1E8C" w:rsidRPr="00D0062D" w:rsidRDefault="00D92FF9" w:rsidP="006C56F0">
      <w:pPr>
        <w:pStyle w:val="ListParagraph"/>
        <w:numPr>
          <w:ilvl w:val="0"/>
          <w:numId w:val="30"/>
        </w:numPr>
        <w:rPr>
          <w:rFonts w:ascii="Times New Roman" w:hAnsi="Times New Roman"/>
        </w:rPr>
      </w:pPr>
      <w:r w:rsidRPr="00D0062D">
        <w:rPr>
          <w:rFonts w:ascii="Times New Roman" w:hAnsi="Times New Roman"/>
        </w:rPr>
        <w:t>Primary data is collected through a controlled ransomware simulation in a secure virtual environment. This process includes gathering memory dumps, log files, and disk images, which provide authentic and replicable forensic artifacts for analysis.</w:t>
      </w:r>
    </w:p>
    <w:p w14:paraId="12DB831A" w14:textId="1A1E4046" w:rsidR="00D92FF9" w:rsidRPr="00D0062D" w:rsidRDefault="006A1641" w:rsidP="006C56F0">
      <w:pPr>
        <w:pStyle w:val="ListParagraph"/>
        <w:numPr>
          <w:ilvl w:val="0"/>
          <w:numId w:val="30"/>
        </w:numPr>
        <w:rPr>
          <w:rFonts w:ascii="Times New Roman" w:hAnsi="Times New Roman"/>
        </w:rPr>
      </w:pPr>
      <w:r w:rsidRPr="00D0062D">
        <w:rPr>
          <w:rFonts w:ascii="Times New Roman" w:hAnsi="Times New Roman"/>
        </w:rPr>
        <w:t xml:space="preserve">Secondary data is effectively sourced from a variety of authoritative sources, including peer-reviewed academic journals, technical white papers, and cybersecurity advisories such as NCSC and CISA. Additionally, we </w:t>
      </w:r>
      <w:r w:rsidR="008C7C31" w:rsidRPr="00D0062D">
        <w:rPr>
          <w:rFonts w:ascii="Times New Roman" w:hAnsi="Times New Roman"/>
        </w:rPr>
        <w:t>analyse</w:t>
      </w:r>
      <w:r w:rsidRPr="00D0062D">
        <w:rPr>
          <w:rFonts w:ascii="Times New Roman" w:hAnsi="Times New Roman"/>
        </w:rPr>
        <w:t xml:space="preserve"> comprehensive case studies of significant real-world ransomware attacks like WannaCry, Ryuk, and Colonial Pipeline.</w:t>
      </w:r>
    </w:p>
    <w:p w14:paraId="773D8D05" w14:textId="77777777" w:rsidR="00C56FDF" w:rsidRPr="00D0062D" w:rsidRDefault="00C56FDF" w:rsidP="00C56FDF">
      <w:pPr>
        <w:rPr>
          <w:rFonts w:ascii="Times New Roman" w:hAnsi="Times New Roman"/>
        </w:rPr>
      </w:pPr>
    </w:p>
    <w:p w14:paraId="0D45F328" w14:textId="2633CE5F" w:rsidR="00C56FDF" w:rsidRPr="00D0062D" w:rsidRDefault="00C56FDF" w:rsidP="00C56FDF">
      <w:pPr>
        <w:rPr>
          <w:rFonts w:ascii="Times New Roman" w:hAnsi="Times New Roman"/>
        </w:rPr>
      </w:pPr>
      <w:r w:rsidRPr="00D0062D">
        <w:rPr>
          <w:rFonts w:ascii="Times New Roman" w:hAnsi="Times New Roman"/>
        </w:rPr>
        <w:t>This combined methodology significantly improves the depth and reliability of the research. By utilizing primary data, researchers gain firsthand insight into technical forensic procedures. Meanwhile, secondary sources help to anchor the study in established theories and real-world incidents, ensuring a more comprehensive understanding of the subject.</w:t>
      </w:r>
    </w:p>
    <w:p w14:paraId="2C80C77D" w14:textId="77777777" w:rsidR="00C56FDF" w:rsidRDefault="00C56FDF">
      <w:pPr>
        <w:spacing w:line="240" w:lineRule="auto"/>
        <w:jc w:val="left"/>
      </w:pPr>
      <w:r>
        <w:br w:type="page"/>
      </w:r>
    </w:p>
    <w:p w14:paraId="6ED616C1" w14:textId="77777777" w:rsidR="00C56FDF" w:rsidRPr="004F56E3" w:rsidRDefault="00C56FDF" w:rsidP="00C56FDF"/>
    <w:p w14:paraId="192CE890" w14:textId="77777777" w:rsidR="004F56E3" w:rsidRPr="004F56E3" w:rsidRDefault="004F56E3" w:rsidP="5EC33ED2">
      <w:pPr>
        <w:pStyle w:val="Heading3"/>
        <w:numPr>
          <w:ilvl w:val="0"/>
          <w:numId w:val="0"/>
        </w:numPr>
        <w:ind w:left="720"/>
        <w:rPr>
          <w:b/>
        </w:rPr>
      </w:pPr>
      <w:bookmarkStart w:id="108" w:name="_Toc204335708"/>
      <w:r w:rsidRPr="004F56E3">
        <w:rPr>
          <w:b/>
        </w:rPr>
        <w:t>3.2.8</w:t>
      </w:r>
      <w:r>
        <w:tab/>
      </w:r>
      <w:r w:rsidRPr="004F56E3">
        <w:rPr>
          <w:b/>
        </w:rPr>
        <w:t>TIME HORIZONS</w:t>
      </w:r>
      <w:bookmarkEnd w:id="108"/>
    </w:p>
    <w:p w14:paraId="1F5F0F55" w14:textId="46A9F427" w:rsidR="004F56E3" w:rsidRPr="00D0062D" w:rsidRDefault="000A20A7" w:rsidP="00D0062D">
      <w:pPr>
        <w:rPr>
          <w:rFonts w:ascii="Times New Roman" w:hAnsi="Times New Roman"/>
        </w:rPr>
      </w:pPr>
      <w:r w:rsidRPr="00D0062D">
        <w:rPr>
          <w:rFonts w:ascii="Times New Roman" w:hAnsi="Times New Roman"/>
        </w:rPr>
        <w:t>This study embraces a cross-sectional time frame, collecting and analysing data within a defined academic period. This methodology aligns well with the objectives of an undergraduate research project, as it allows for a focused examination of forensic responses to a ransomware incident at a particular moment in time.</w:t>
      </w:r>
    </w:p>
    <w:p w14:paraId="38785D88" w14:textId="77777777" w:rsidR="000A20A7" w:rsidRPr="00D0062D" w:rsidRDefault="000A20A7" w:rsidP="00D0062D">
      <w:pPr>
        <w:rPr>
          <w:rFonts w:ascii="Times New Roman" w:hAnsi="Times New Roman"/>
        </w:rPr>
      </w:pPr>
    </w:p>
    <w:p w14:paraId="38CCB168" w14:textId="55582089" w:rsidR="00941907" w:rsidRPr="00D0062D" w:rsidRDefault="004F56E3" w:rsidP="00D0062D">
      <w:pPr>
        <w:pStyle w:val="Heading3"/>
        <w:numPr>
          <w:ilvl w:val="0"/>
          <w:numId w:val="0"/>
        </w:numPr>
        <w:ind w:left="720"/>
        <w:rPr>
          <w:rFonts w:ascii="Times New Roman" w:hAnsi="Times New Roman"/>
          <w:b/>
        </w:rPr>
      </w:pPr>
      <w:bookmarkStart w:id="109" w:name="_Toc204335709"/>
      <w:r w:rsidRPr="00D0062D">
        <w:rPr>
          <w:rFonts w:ascii="Times New Roman" w:hAnsi="Times New Roman"/>
          <w:b/>
        </w:rPr>
        <w:t>3.2.9</w:t>
      </w:r>
      <w:r w:rsidRPr="00D0062D">
        <w:rPr>
          <w:rFonts w:ascii="Times New Roman" w:hAnsi="Times New Roman"/>
        </w:rPr>
        <w:tab/>
      </w:r>
      <w:r w:rsidRPr="00D0062D">
        <w:rPr>
          <w:rFonts w:ascii="Times New Roman" w:hAnsi="Times New Roman"/>
          <w:b/>
        </w:rPr>
        <w:t>TECHNIQUES AND PROCEDURES</w:t>
      </w:r>
      <w:bookmarkEnd w:id="109"/>
    </w:p>
    <w:p w14:paraId="5D2247D7" w14:textId="77777777" w:rsidR="00413A2D" w:rsidRPr="00D0062D" w:rsidRDefault="00413A2D" w:rsidP="00D0062D">
      <w:pPr>
        <w:rPr>
          <w:rFonts w:ascii="Times New Roman" w:hAnsi="Times New Roman"/>
        </w:rPr>
      </w:pPr>
    </w:p>
    <w:p w14:paraId="72852656" w14:textId="1DD13A99" w:rsidR="00941907" w:rsidRPr="00D0062D" w:rsidRDefault="00413A2D" w:rsidP="00D0062D">
      <w:pPr>
        <w:rPr>
          <w:rFonts w:ascii="Times New Roman" w:hAnsi="Times New Roman"/>
        </w:rPr>
      </w:pPr>
      <w:r w:rsidRPr="00D0062D">
        <w:rPr>
          <w:rFonts w:ascii="Times New Roman" w:hAnsi="Times New Roman"/>
        </w:rPr>
        <w:t>In a controlled virtual environment, the study employs common digital forensic techniques to simulate, observe, and investigate a ransomware infestation.</w:t>
      </w:r>
    </w:p>
    <w:p w14:paraId="77701794" w14:textId="2ADB2EC2" w:rsidR="003F408C" w:rsidRPr="00D0062D" w:rsidRDefault="007B12E9" w:rsidP="00D0062D">
      <w:pPr>
        <w:pStyle w:val="ListParagraph"/>
        <w:numPr>
          <w:ilvl w:val="0"/>
          <w:numId w:val="31"/>
        </w:numPr>
        <w:rPr>
          <w:rFonts w:ascii="Times New Roman" w:hAnsi="Times New Roman"/>
        </w:rPr>
      </w:pPr>
      <w:r w:rsidRPr="00D0062D">
        <w:rPr>
          <w:rFonts w:ascii="Times New Roman" w:hAnsi="Times New Roman"/>
          <w:b/>
          <w:bCs/>
        </w:rPr>
        <w:t>Environment Setup:</w:t>
      </w:r>
      <w:r w:rsidRPr="00D0062D">
        <w:rPr>
          <w:rFonts w:ascii="Times New Roman" w:hAnsi="Times New Roman"/>
        </w:rPr>
        <w:t xml:space="preserve"> A controlled sample of ransomware and forensic tools has been pre-installed on a vulnerable Windows 10 virtual machine configured using VirtualBox.</w:t>
      </w:r>
    </w:p>
    <w:p w14:paraId="76D573CB" w14:textId="28023226" w:rsidR="007B12E9" w:rsidRPr="00D0062D" w:rsidRDefault="00DF78E5" w:rsidP="00D0062D">
      <w:pPr>
        <w:pStyle w:val="ListParagraph"/>
        <w:numPr>
          <w:ilvl w:val="0"/>
          <w:numId w:val="31"/>
        </w:numPr>
        <w:rPr>
          <w:rFonts w:ascii="Times New Roman" w:hAnsi="Times New Roman"/>
        </w:rPr>
      </w:pPr>
      <w:r w:rsidRPr="00D0062D">
        <w:rPr>
          <w:rFonts w:ascii="Times New Roman" w:hAnsi="Times New Roman"/>
          <w:b/>
          <w:bCs/>
        </w:rPr>
        <w:t>Execution:</w:t>
      </w:r>
      <w:r w:rsidRPr="00D0062D">
        <w:rPr>
          <w:rFonts w:ascii="Times New Roman" w:hAnsi="Times New Roman"/>
        </w:rPr>
        <w:t xml:space="preserve"> </w:t>
      </w:r>
      <w:r w:rsidR="00FB1D6F" w:rsidRPr="00D0062D">
        <w:rPr>
          <w:rFonts w:ascii="Times New Roman" w:hAnsi="Times New Roman"/>
        </w:rPr>
        <w:t>The ransomware is executed in a controlled environment to simulate an infection, while monitoring tools operate in the background to record activities.</w:t>
      </w:r>
    </w:p>
    <w:p w14:paraId="510B2B8B" w14:textId="66B435EA" w:rsidR="00FB1D6F" w:rsidRPr="00D0062D" w:rsidRDefault="00DF78E5" w:rsidP="00D0062D">
      <w:pPr>
        <w:pStyle w:val="ListParagraph"/>
        <w:numPr>
          <w:ilvl w:val="0"/>
          <w:numId w:val="31"/>
        </w:numPr>
        <w:rPr>
          <w:rFonts w:ascii="Times New Roman" w:hAnsi="Times New Roman"/>
          <w:b/>
          <w:bCs/>
        </w:rPr>
      </w:pPr>
      <w:r w:rsidRPr="00D0062D">
        <w:rPr>
          <w:rFonts w:ascii="Times New Roman" w:hAnsi="Times New Roman"/>
          <w:b/>
          <w:bCs/>
        </w:rPr>
        <w:t xml:space="preserve">Data Collection: </w:t>
      </w:r>
      <w:r w:rsidRPr="00D0062D">
        <w:rPr>
          <w:rFonts w:ascii="Times New Roman" w:hAnsi="Times New Roman"/>
        </w:rPr>
        <w:t>Volatility extracts memory dumps, FTK Imager creates disk images, and Wireshark analyses network traffic for potential command-and-control interactions.</w:t>
      </w:r>
    </w:p>
    <w:p w14:paraId="0D6388A1" w14:textId="6821B945" w:rsidR="00DF78E5" w:rsidRPr="00D0062D" w:rsidRDefault="00B10320" w:rsidP="00D0062D">
      <w:pPr>
        <w:pStyle w:val="ListParagraph"/>
        <w:numPr>
          <w:ilvl w:val="0"/>
          <w:numId w:val="31"/>
        </w:numPr>
        <w:rPr>
          <w:rFonts w:ascii="Times New Roman" w:hAnsi="Times New Roman"/>
          <w:b/>
          <w:bCs/>
        </w:rPr>
      </w:pPr>
      <w:r w:rsidRPr="00D0062D">
        <w:rPr>
          <w:rFonts w:ascii="Times New Roman" w:hAnsi="Times New Roman"/>
          <w:b/>
          <w:bCs/>
        </w:rPr>
        <w:t xml:space="preserve">Analysis: </w:t>
      </w:r>
      <w:r w:rsidR="001D4A0D" w:rsidRPr="00D0062D">
        <w:rPr>
          <w:rFonts w:ascii="Times New Roman" w:hAnsi="Times New Roman"/>
        </w:rPr>
        <w:t>Artefacts are examined for signs of encryption, persistence, and exploitation techniques. Indicators of compromise (IOCs) are identified and matched with known malware behaviours</w:t>
      </w:r>
      <w:r w:rsidR="001D4A0D" w:rsidRPr="00D0062D">
        <w:rPr>
          <w:rFonts w:ascii="Times New Roman" w:hAnsi="Times New Roman"/>
          <w:b/>
          <w:bCs/>
        </w:rPr>
        <w:t>.</w:t>
      </w:r>
    </w:p>
    <w:p w14:paraId="1820A987" w14:textId="71366FD2" w:rsidR="001D4A0D" w:rsidRPr="00D0062D" w:rsidRDefault="00F72FC2" w:rsidP="00D0062D">
      <w:pPr>
        <w:pStyle w:val="ListParagraph"/>
        <w:numPr>
          <w:ilvl w:val="0"/>
          <w:numId w:val="31"/>
        </w:numPr>
        <w:rPr>
          <w:rFonts w:ascii="Times New Roman" w:hAnsi="Times New Roman"/>
        </w:rPr>
      </w:pPr>
      <w:r w:rsidRPr="00D0062D">
        <w:rPr>
          <w:rFonts w:ascii="Times New Roman" w:hAnsi="Times New Roman"/>
          <w:b/>
          <w:bCs/>
        </w:rPr>
        <w:t xml:space="preserve">Preservation and Documentation: </w:t>
      </w:r>
      <w:r w:rsidR="00317199" w:rsidRPr="00D0062D">
        <w:rPr>
          <w:rFonts w:ascii="Times New Roman" w:hAnsi="Times New Roman"/>
        </w:rPr>
        <w:t>All evidence is preserved using ACPO-compliant techniques, ensuring the data's forensic integrity and reproducibility.</w:t>
      </w:r>
    </w:p>
    <w:p w14:paraId="6668E79B" w14:textId="77777777" w:rsidR="00DE0E31" w:rsidRPr="00C34D4F" w:rsidRDefault="00DE0E31" w:rsidP="00F74EAF">
      <w:pPr>
        <w:ind w:right="-61"/>
        <w:rPr>
          <w:rFonts w:cs="Arial"/>
          <w:color w:val="EE0000"/>
        </w:rPr>
      </w:pPr>
    </w:p>
    <w:p w14:paraId="618A1639" w14:textId="35A6FC88" w:rsidR="00DE0E31" w:rsidRDefault="00DE0E31" w:rsidP="00DE0E31">
      <w:pPr>
        <w:ind w:right="-61"/>
        <w:jc w:val="center"/>
        <w:rPr>
          <w:rFonts w:cs="Arial"/>
          <w:b/>
        </w:rPr>
      </w:pPr>
      <w:r>
        <w:rPr>
          <w:rFonts w:cs="Arial"/>
          <w:b/>
        </w:rPr>
        <w:t>.</w:t>
      </w:r>
    </w:p>
    <w:p w14:paraId="09837EA6" w14:textId="77777777" w:rsidR="00DE0E31" w:rsidRPr="00DE0E31" w:rsidRDefault="00DE0E31" w:rsidP="00F74EAF">
      <w:pPr>
        <w:ind w:right="-61"/>
        <w:rPr>
          <w:rFonts w:cs="Arial"/>
          <w:b/>
        </w:rPr>
        <w:sectPr w:rsidR="00DE0E31" w:rsidRPr="00DE0E31" w:rsidSect="00F74EAF">
          <w:footerReference w:type="default" r:id="rId18"/>
          <w:type w:val="nextColumn"/>
          <w:pgSz w:w="11909" w:h="16834" w:code="9"/>
          <w:pgMar w:top="1440" w:right="1440" w:bottom="1440" w:left="1701" w:header="709" w:footer="709" w:gutter="0"/>
          <w:pgNumType w:start="1"/>
          <w:cols w:space="720"/>
        </w:sectPr>
      </w:pPr>
    </w:p>
    <w:p w14:paraId="149E5609" w14:textId="77777777" w:rsidR="00F74EAF" w:rsidRDefault="00F74EAF" w:rsidP="00F74EAF">
      <w:pPr>
        <w:ind w:right="-61"/>
        <w:rPr>
          <w:rFonts w:cs="Arial"/>
        </w:rPr>
      </w:pPr>
    </w:p>
    <w:p w14:paraId="195765CC" w14:textId="77777777" w:rsidR="00F74EAF" w:rsidRDefault="00F74EAF" w:rsidP="00081B7F">
      <w:pPr>
        <w:pStyle w:val="Heading2"/>
      </w:pPr>
      <w:bookmarkStart w:id="110" w:name="_Toc266447539"/>
      <w:bookmarkStart w:id="111" w:name="_Toc204335710"/>
      <w:r>
        <w:t>Conclusion</w:t>
      </w:r>
      <w:bookmarkEnd w:id="110"/>
      <w:bookmarkEnd w:id="111"/>
    </w:p>
    <w:p w14:paraId="48E9045F" w14:textId="6360F239" w:rsidR="00F74EAF" w:rsidRPr="00D0062D" w:rsidRDefault="00AA7D31" w:rsidP="00D0062D">
      <w:pPr>
        <w:rPr>
          <w:rFonts w:ascii="Times New Roman" w:hAnsi="Times New Roman"/>
        </w:rPr>
      </w:pPr>
      <w:r w:rsidRPr="00D0062D">
        <w:rPr>
          <w:rFonts w:ascii="Times New Roman" w:hAnsi="Times New Roman"/>
        </w:rPr>
        <w:t>This chapter outlines the robust study technique employed to investigate ransomware behaviour and forensic response strategies. Guided by the Saunders Research Onion, the research adopted a positivist philosophy paired with a logical approach, facilitating objective analysis through simulation and case study comparison. By leveraging a mixed-methods approach, we effectively blended real-world context with technical experimentation, resulting in rich qualitative insights alongside quantifiable artifacts.</w:t>
      </w:r>
    </w:p>
    <w:p w14:paraId="03342A2F" w14:textId="77777777" w:rsidR="007B3F12" w:rsidRPr="00D0062D" w:rsidRDefault="007B3F12" w:rsidP="00D0062D">
      <w:pPr>
        <w:rPr>
          <w:rFonts w:ascii="Times New Roman" w:hAnsi="Times New Roman"/>
        </w:rPr>
      </w:pPr>
    </w:p>
    <w:p w14:paraId="3A624AF4" w14:textId="20F69C7A" w:rsidR="007B3F12" w:rsidRPr="00D0062D" w:rsidRDefault="007B3F12" w:rsidP="00D0062D">
      <w:pPr>
        <w:rPr>
          <w:rFonts w:ascii="Times New Roman" w:hAnsi="Times New Roman"/>
        </w:rPr>
      </w:pPr>
      <w:r w:rsidRPr="00D0062D">
        <w:rPr>
          <w:rFonts w:ascii="Times New Roman" w:hAnsi="Times New Roman"/>
        </w:rPr>
        <w:t>The research strategy was defined by a cross-sectional temporal horizon, ensuring a focused task within the academic term. It combines primary data from a controlled virtual lab with secondary data from reputable case studies and peer-reviewed sources, creating a strong balance of practical application and academic insight.</w:t>
      </w:r>
    </w:p>
    <w:p w14:paraId="0F61B5FA" w14:textId="77777777" w:rsidR="007B3F12" w:rsidRPr="00D0062D" w:rsidRDefault="007B3F12" w:rsidP="00D0062D">
      <w:pPr>
        <w:rPr>
          <w:rFonts w:ascii="Times New Roman" w:hAnsi="Times New Roman"/>
        </w:rPr>
      </w:pPr>
    </w:p>
    <w:p w14:paraId="30A90B7D" w14:textId="3DD87FC0" w:rsidR="007B3F12" w:rsidRPr="00D0062D" w:rsidRDefault="00207C27" w:rsidP="00D0062D">
      <w:pPr>
        <w:rPr>
          <w:rFonts w:ascii="Times New Roman" w:hAnsi="Times New Roman"/>
        </w:rPr>
      </w:pPr>
      <w:r w:rsidRPr="00D0062D">
        <w:rPr>
          <w:rFonts w:ascii="Times New Roman" w:hAnsi="Times New Roman"/>
        </w:rPr>
        <w:t>Techniques and procedures were established following industry standards for digital forensics, ensuring that data was obtained ethically, safely, and with integrity. Volatility, FTK Imager, and Wireshark were selected for their relevance to ransomware analysis and proven reliability.</w:t>
      </w:r>
    </w:p>
    <w:p w14:paraId="59088F4D" w14:textId="77777777" w:rsidR="00207C27" w:rsidRPr="00D0062D" w:rsidRDefault="00207C27" w:rsidP="00D0062D">
      <w:pPr>
        <w:rPr>
          <w:rFonts w:ascii="Times New Roman" w:hAnsi="Times New Roman"/>
        </w:rPr>
      </w:pPr>
    </w:p>
    <w:p w14:paraId="7B78D127" w14:textId="5B40FEC8" w:rsidR="00915157" w:rsidRPr="00D0062D" w:rsidRDefault="00915157" w:rsidP="00D0062D">
      <w:pPr>
        <w:rPr>
          <w:rFonts w:ascii="Times New Roman" w:hAnsi="Times New Roman"/>
        </w:rPr>
      </w:pPr>
      <w:r w:rsidRPr="00D0062D">
        <w:rPr>
          <w:rFonts w:ascii="Times New Roman" w:hAnsi="Times New Roman"/>
        </w:rPr>
        <w:t>To evaluate the effectiveness of the forensic process and propose beneficial improvements, the methodology provides a solid foundation for the next chapter, which will examine the simulated attack and compare the findings with real-world cases.</w:t>
      </w:r>
    </w:p>
    <w:p w14:paraId="18BA894E" w14:textId="77777777" w:rsidR="00AA7D31" w:rsidRDefault="00AA7D31" w:rsidP="00F74EAF"/>
    <w:p w14:paraId="7D68FB8F" w14:textId="4AA8A398" w:rsidR="005A4364" w:rsidRDefault="007B2B2D" w:rsidP="005A4364">
      <w:pPr>
        <w:rPr>
          <w:rFonts w:cs="Arial"/>
          <w:bCs/>
          <w:iCs/>
        </w:rPr>
      </w:pPr>
      <w:bookmarkStart w:id="112" w:name="_Toc121041587"/>
      <w:bookmarkStart w:id="113" w:name="_Toc202288067"/>
      <w:r>
        <w:br w:type="page"/>
      </w:r>
      <w:bookmarkStart w:id="114" w:name="_Toc341174544"/>
      <w:bookmarkStart w:id="115" w:name="_Toc121041633"/>
      <w:bookmarkStart w:id="116" w:name="_Toc202288167"/>
      <w:bookmarkStart w:id="117" w:name="_Toc266447548"/>
      <w:bookmarkEnd w:id="112"/>
      <w:bookmarkEnd w:id="113"/>
      <w:r w:rsidR="005B5783">
        <w:lastRenderedPageBreak/>
        <w:t>C</w:t>
      </w:r>
      <w:r w:rsidR="003C63F6">
        <w:t xml:space="preserve">hapter 4 - </w:t>
      </w:r>
      <w:bookmarkEnd w:id="114"/>
      <w:r w:rsidR="003C63F6" w:rsidRPr="003C63F6">
        <w:rPr>
          <w:rFonts w:cs="Arial"/>
          <w:bCs/>
          <w:iCs/>
        </w:rPr>
        <w:t>DESIGN &amp; IMPLEMENTATION</w:t>
      </w:r>
    </w:p>
    <w:p w14:paraId="064BF727" w14:textId="77777777" w:rsidR="006A6A05" w:rsidRDefault="006A6A05" w:rsidP="005A4364"/>
    <w:p w14:paraId="3F879390" w14:textId="77777777" w:rsidR="005A4364" w:rsidRDefault="005A4364" w:rsidP="00081B7F">
      <w:pPr>
        <w:pStyle w:val="Heading2"/>
        <w:numPr>
          <w:ilvl w:val="1"/>
          <w:numId w:val="4"/>
        </w:numPr>
      </w:pPr>
      <w:bookmarkStart w:id="118" w:name="_Toc341174545"/>
      <w:bookmarkStart w:id="119" w:name="_Toc204335711"/>
      <w:r>
        <w:t>Introduction</w:t>
      </w:r>
      <w:bookmarkEnd w:id="118"/>
      <w:bookmarkEnd w:id="119"/>
    </w:p>
    <w:p w14:paraId="214EFE44" w14:textId="77777777" w:rsidR="002B2F7B" w:rsidRPr="00D0062D" w:rsidRDefault="002B2F7B" w:rsidP="00D0062D">
      <w:pPr>
        <w:rPr>
          <w:rFonts w:ascii="Times New Roman" w:hAnsi="Times New Roman"/>
          <w:lang w:eastAsia="x-none"/>
        </w:rPr>
      </w:pPr>
    </w:p>
    <w:p w14:paraId="05FCF2A7" w14:textId="66E2E0CD" w:rsidR="008317CD" w:rsidRPr="00D0062D" w:rsidRDefault="00BA3174" w:rsidP="00D0062D">
      <w:pPr>
        <w:contextualSpacing/>
        <w:rPr>
          <w:rFonts w:ascii="Times New Roman" w:hAnsi="Times New Roman"/>
          <w:lang w:eastAsia="x-none"/>
        </w:rPr>
      </w:pPr>
      <w:r w:rsidRPr="00D0062D">
        <w:rPr>
          <w:rFonts w:ascii="Times New Roman" w:hAnsi="Times New Roman"/>
          <w:lang w:eastAsia="x-none"/>
        </w:rPr>
        <w:t xml:space="preserve">This chapter clearly demonstrates the design and implementation of a virtual environment specifically built to simulate and </w:t>
      </w:r>
      <w:r w:rsidR="00D1694E" w:rsidRPr="00D0062D">
        <w:rPr>
          <w:rFonts w:ascii="Times New Roman" w:hAnsi="Times New Roman"/>
          <w:lang w:eastAsia="x-none"/>
        </w:rPr>
        <w:t>analyse</w:t>
      </w:r>
      <w:r w:rsidRPr="00D0062D">
        <w:rPr>
          <w:rFonts w:ascii="Times New Roman" w:hAnsi="Times New Roman"/>
          <w:lang w:eastAsia="x-none"/>
        </w:rPr>
        <w:t xml:space="preserve"> a ransomware attack using a select array of forensic tools. By strategically utilizing Volatility, FTK Imager, Wireshark, REMnux, FLARE VM, and Cuckoo Sandbox, </w:t>
      </w:r>
      <w:r w:rsidR="00E160AD" w:rsidRPr="00D0062D">
        <w:rPr>
          <w:rFonts w:ascii="Times New Roman" w:hAnsi="Times New Roman"/>
          <w:lang w:eastAsia="x-none"/>
        </w:rPr>
        <w:t xml:space="preserve">it was </w:t>
      </w:r>
      <w:r w:rsidRPr="00D0062D">
        <w:rPr>
          <w:rFonts w:ascii="Times New Roman" w:hAnsi="Times New Roman"/>
          <w:lang w:eastAsia="x-none"/>
        </w:rPr>
        <w:t xml:space="preserve">established a robust forensic strategy. Each tool delivered crucial insights into critical aspects of the ransomware sample, including memory, disk, network, static, and </w:t>
      </w:r>
      <w:r w:rsidR="00D1694E" w:rsidRPr="00D0062D">
        <w:rPr>
          <w:rFonts w:ascii="Times New Roman" w:hAnsi="Times New Roman"/>
          <w:lang w:eastAsia="x-none"/>
        </w:rPr>
        <w:t>behavioural</w:t>
      </w:r>
      <w:r w:rsidRPr="00D0062D">
        <w:rPr>
          <w:rFonts w:ascii="Times New Roman" w:hAnsi="Times New Roman"/>
          <w:lang w:eastAsia="x-none"/>
        </w:rPr>
        <w:t xml:space="preserve"> characteristics.</w:t>
      </w:r>
      <w:r w:rsidR="00F15324" w:rsidRPr="00D0062D">
        <w:rPr>
          <w:rFonts w:ascii="Times New Roman" w:hAnsi="Times New Roman"/>
          <w:lang w:eastAsia="x-none"/>
        </w:rPr>
        <w:t xml:space="preserve"> </w:t>
      </w:r>
    </w:p>
    <w:p w14:paraId="11F48DA0" w14:textId="77777777" w:rsidR="008317CD" w:rsidRPr="00D0062D" w:rsidRDefault="008317CD" w:rsidP="00D0062D">
      <w:pPr>
        <w:contextualSpacing/>
        <w:rPr>
          <w:rFonts w:ascii="Times New Roman" w:hAnsi="Times New Roman"/>
          <w:lang w:eastAsia="x-none"/>
        </w:rPr>
      </w:pPr>
    </w:p>
    <w:p w14:paraId="41C1CDCC" w14:textId="77777777" w:rsidR="008317CD" w:rsidRPr="00D0062D" w:rsidRDefault="00BA3174" w:rsidP="00D0062D">
      <w:pPr>
        <w:contextualSpacing/>
        <w:rPr>
          <w:rFonts w:ascii="Times New Roman" w:hAnsi="Times New Roman"/>
          <w:lang w:eastAsia="x-none"/>
        </w:rPr>
      </w:pPr>
      <w:r w:rsidRPr="00D0062D">
        <w:rPr>
          <w:rFonts w:ascii="Times New Roman" w:hAnsi="Times New Roman"/>
          <w:lang w:eastAsia="x-none"/>
        </w:rPr>
        <w:t xml:space="preserve">The integration of both manual and automated analysis techniques significantly enhanced the reliability of our findings, showcasing how layered forensic methods can effectively replicate real-world investigative scenarios. The lab was deliberately constructed to be isolated, secure, and reproducible, ensuring ethical handling of malware while fostering an environment for investigative learning. </w:t>
      </w:r>
    </w:p>
    <w:p w14:paraId="29DD154D" w14:textId="4300EAF1" w:rsidR="00B86CE0" w:rsidRPr="00D0062D" w:rsidRDefault="00BA3174" w:rsidP="00D0062D">
      <w:pPr>
        <w:contextualSpacing/>
        <w:rPr>
          <w:rFonts w:ascii="Times New Roman" w:hAnsi="Times New Roman"/>
        </w:rPr>
      </w:pPr>
      <w:r w:rsidRPr="00D0062D">
        <w:rPr>
          <w:rFonts w:ascii="Times New Roman" w:hAnsi="Times New Roman"/>
          <w:lang w:eastAsia="x-none"/>
        </w:rPr>
        <w:t>The outputs generated during this stage will decisively form the foundation for testing and evaluation in Chapter 5, where we will thoroughly assess the effectiveness of the employed methodology and tools</w:t>
      </w:r>
      <w:r w:rsidRPr="00D0062D">
        <w:rPr>
          <w:rFonts w:ascii="Times New Roman" w:hAnsi="Times New Roman"/>
        </w:rPr>
        <w:t>.</w:t>
      </w:r>
    </w:p>
    <w:p w14:paraId="2296C3A4" w14:textId="77777777" w:rsidR="00BA3174" w:rsidRPr="00D0062D" w:rsidRDefault="00BA3174" w:rsidP="00D0062D">
      <w:pPr>
        <w:pStyle w:val="ListParagraph"/>
        <w:ind w:left="0"/>
        <w:contextualSpacing/>
        <w:rPr>
          <w:rFonts w:ascii="Times New Roman" w:hAnsi="Times New Roman"/>
        </w:rPr>
      </w:pPr>
    </w:p>
    <w:p w14:paraId="35FF4E86" w14:textId="6B6AF7E9" w:rsidR="00412BF9" w:rsidRPr="00D0062D" w:rsidRDefault="003C63F6" w:rsidP="00081B7F">
      <w:pPr>
        <w:pStyle w:val="Heading2"/>
        <w:numPr>
          <w:ilvl w:val="1"/>
          <w:numId w:val="4"/>
        </w:numPr>
      </w:pPr>
      <w:bookmarkStart w:id="120" w:name="_Toc204335712"/>
      <w:r w:rsidRPr="00D0062D">
        <w:t>problem formulation</w:t>
      </w:r>
      <w:bookmarkEnd w:id="120"/>
    </w:p>
    <w:p w14:paraId="59754167" w14:textId="748EE0E5" w:rsidR="00DC3ECA" w:rsidRPr="00D0062D" w:rsidRDefault="00DC3ECA" w:rsidP="00D0062D">
      <w:pPr>
        <w:rPr>
          <w:rFonts w:ascii="Times New Roman" w:hAnsi="Times New Roman"/>
          <w:lang w:eastAsia="x-none"/>
        </w:rPr>
      </w:pPr>
      <w:r w:rsidRPr="00D0062D">
        <w:rPr>
          <w:rFonts w:ascii="Times New Roman" w:hAnsi="Times New Roman"/>
          <w:lang w:eastAsia="x-none"/>
        </w:rPr>
        <w:t>Ransomware is a critical cybersecurity threat that consistently leads to encrypted systems, data loss, and operational disruptions. This project decisively addresses the issue of inadequate forensic readiness when responding to such incidents.</w:t>
      </w:r>
      <w:r w:rsidR="00BE2021" w:rsidRPr="00D0062D">
        <w:rPr>
          <w:rFonts w:ascii="Times New Roman" w:hAnsi="Times New Roman"/>
          <w:lang w:eastAsia="x-none"/>
        </w:rPr>
        <w:t xml:space="preserve"> </w:t>
      </w:r>
      <w:r w:rsidR="00BE2021" w:rsidRPr="00D0062D">
        <w:rPr>
          <w:rFonts w:ascii="Times New Roman" w:hAnsi="Times New Roman"/>
        </w:rPr>
        <w:t xml:space="preserve">According to </w:t>
      </w:r>
      <w:r w:rsidR="00DC5A42" w:rsidRPr="00D0062D">
        <w:rPr>
          <w:rFonts w:ascii="Times New Roman" w:hAnsi="Times New Roman"/>
        </w:rPr>
        <w:t xml:space="preserve">B. </w:t>
      </w:r>
      <w:proofErr w:type="spellStart"/>
      <w:r w:rsidR="00DC5A42" w:rsidRPr="00D0062D">
        <w:rPr>
          <w:rFonts w:ascii="Times New Roman" w:hAnsi="Times New Roman"/>
        </w:rPr>
        <w:t>Olosund</w:t>
      </w:r>
      <w:r w:rsidR="00132057" w:rsidRPr="00D0062D">
        <w:rPr>
          <w:rFonts w:ascii="Times New Roman" w:hAnsi="Times New Roman"/>
        </w:rPr>
        <w:t>e</w:t>
      </w:r>
      <w:proofErr w:type="spellEnd"/>
      <w:r w:rsidR="00132057" w:rsidRPr="00D0062D">
        <w:rPr>
          <w:rFonts w:ascii="Times New Roman" w:hAnsi="Times New Roman"/>
        </w:rPr>
        <w:t xml:space="preserve"> </w:t>
      </w:r>
      <w:sdt>
        <w:sdtPr>
          <w:rPr>
            <w:rFonts w:ascii="Times New Roman" w:hAnsi="Times New Roman"/>
            <w:color w:val="000000"/>
            <w:highlight w:val="white"/>
          </w:rPr>
          <w:alias w:val="Citation"/>
          <w:tag w:val="{&quot;referencesIds&quot;:[&quot;doc:686b9cd44b538f266d9c4840&quot;],&quot;referencesOptions&quot;:{&quot;doc:686b9cd44b538f266d9c48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5904944"/>
          <w:placeholder>
            <w:docPart w:val="1C3CD9310C6C45309CE5560F3EA68019"/>
          </w:placeholder>
        </w:sdtPr>
        <w:sdtEndPr/>
        <w:sdtContent>
          <w:r w:rsidR="00200040">
            <w:rPr>
              <w:color w:val="000000"/>
            </w:rPr>
            <w:t>[26]</w:t>
          </w:r>
        </w:sdtContent>
      </w:sdt>
      <w:r w:rsidR="00B30AE7" w:rsidRPr="00D0062D">
        <w:rPr>
          <w:rFonts w:ascii="Times New Roman" w:hAnsi="Times New Roman"/>
          <w:color w:val="000000"/>
        </w:rPr>
        <w:t xml:space="preserve"> </w:t>
      </w:r>
      <w:r w:rsidR="006F3AE3" w:rsidRPr="00D0062D">
        <w:rPr>
          <w:rFonts w:ascii="Times New Roman" w:hAnsi="Times New Roman"/>
          <w:color w:val="000000"/>
        </w:rPr>
        <w:t>Ransomware is a major cybersecurity threat, significantly affecting critical sectors like healthcare, energy, and government.</w:t>
      </w:r>
      <w:r w:rsidR="00A348D7" w:rsidRPr="00D0062D">
        <w:rPr>
          <w:rFonts w:ascii="Times New Roman" w:hAnsi="Times New Roman"/>
          <w:lang w:eastAsia="x-none"/>
        </w:rPr>
        <w:t xml:space="preserve"> The </w:t>
      </w:r>
      <w:r w:rsidR="00CE6548" w:rsidRPr="00D0062D">
        <w:rPr>
          <w:rFonts w:ascii="Times New Roman" w:hAnsi="Times New Roman"/>
          <w:lang w:eastAsia="x-none"/>
        </w:rPr>
        <w:t>experiment will</w:t>
      </w:r>
      <w:r w:rsidRPr="00D0062D">
        <w:rPr>
          <w:rFonts w:ascii="Times New Roman" w:hAnsi="Times New Roman"/>
          <w:lang w:eastAsia="x-none"/>
        </w:rPr>
        <w:t xml:space="preserve"> simulate a ransomware attack in a controlled environment and thoroughly analyse the results using a robust suite of forensic and malware analysis tools.</w:t>
      </w:r>
    </w:p>
    <w:p w14:paraId="6F63FF00" w14:textId="4FD4DDA5" w:rsidR="00F958B2" w:rsidRPr="00D0062D" w:rsidRDefault="00CE6548" w:rsidP="004B1970">
      <w:pPr>
        <w:rPr>
          <w:rFonts w:ascii="Times New Roman" w:hAnsi="Times New Roman"/>
          <w:lang w:eastAsia="x-none"/>
        </w:rPr>
      </w:pPr>
      <w:r w:rsidRPr="00D0062D">
        <w:rPr>
          <w:rFonts w:ascii="Times New Roman" w:hAnsi="Times New Roman"/>
          <w:lang w:eastAsia="x-none"/>
        </w:rPr>
        <w:t>The</w:t>
      </w:r>
      <w:r w:rsidR="00DC3ECA" w:rsidRPr="00D0062D">
        <w:rPr>
          <w:rFonts w:ascii="Times New Roman" w:hAnsi="Times New Roman"/>
          <w:lang w:eastAsia="x-none"/>
        </w:rPr>
        <w:t xml:space="preserve"> research approach is both practical and comparative, employing both manual and automated forensic techniques to evaluate the effectiveness of various tools in identifying ransomware indicators and artifacts.</w:t>
      </w:r>
      <w:r w:rsidR="00F958B2" w:rsidRPr="00D0062D">
        <w:rPr>
          <w:rFonts w:ascii="Times New Roman" w:hAnsi="Times New Roman"/>
          <w:lang w:eastAsia="x-none"/>
        </w:rPr>
        <w:t xml:space="preserve"> </w:t>
      </w:r>
      <w:r w:rsidR="00DC3ECA" w:rsidRPr="00D0062D">
        <w:rPr>
          <w:rFonts w:ascii="Times New Roman" w:hAnsi="Times New Roman"/>
          <w:lang w:eastAsia="x-none"/>
        </w:rPr>
        <w:t>By deploying and observing an attack within an isolated virtual environment, we will identify essential forensic artifacts and determine which tools are most effective for investigation and response. This project will set a new standard in forensic readiness against ransomware threats.</w:t>
      </w:r>
    </w:p>
    <w:p w14:paraId="71481B78" w14:textId="4041B02E" w:rsidR="004E1750" w:rsidRPr="00D0062D" w:rsidRDefault="004D430D" w:rsidP="00D0062D">
      <w:pPr>
        <w:rPr>
          <w:rFonts w:ascii="Times New Roman" w:hAnsi="Times New Roman"/>
          <w:lang w:eastAsia="x-none"/>
        </w:rPr>
      </w:pPr>
      <w:r w:rsidRPr="00D0062D">
        <w:rPr>
          <w:rFonts w:ascii="Times New Roman" w:hAnsi="Times New Roman"/>
          <w:lang w:eastAsia="x-none"/>
        </w:rPr>
        <w:lastRenderedPageBreak/>
        <w:t xml:space="preserve">Tool Selection </w:t>
      </w:r>
      <w:r w:rsidR="00631A10" w:rsidRPr="00D0062D">
        <w:rPr>
          <w:rFonts w:ascii="Times New Roman" w:hAnsi="Times New Roman"/>
          <w:lang w:eastAsia="x-none"/>
        </w:rPr>
        <w:t xml:space="preserve">and Justification </w:t>
      </w:r>
    </w:p>
    <w:p w14:paraId="23021D84" w14:textId="1CE0469B" w:rsidR="00631A10" w:rsidRPr="00D0062D" w:rsidRDefault="00631A10" w:rsidP="00D0062D">
      <w:pPr>
        <w:rPr>
          <w:rFonts w:ascii="Times New Roman" w:hAnsi="Times New Roman"/>
          <w:lang w:eastAsia="x-none"/>
        </w:rPr>
      </w:pPr>
      <w:r w:rsidRPr="00D0062D">
        <w:rPr>
          <w:rFonts w:ascii="Times New Roman" w:hAnsi="Times New Roman"/>
          <w:lang w:eastAsia="x-none"/>
        </w:rPr>
        <w:t xml:space="preserve">The following tools were </w:t>
      </w:r>
      <w:r w:rsidR="000C4CEE" w:rsidRPr="00D0062D">
        <w:rPr>
          <w:rFonts w:ascii="Times New Roman" w:hAnsi="Times New Roman"/>
          <w:lang w:eastAsia="x-none"/>
        </w:rPr>
        <w:t>selected for their distinct forensic capabilities:</w:t>
      </w:r>
    </w:p>
    <w:p w14:paraId="79ECCA12" w14:textId="503C50E3" w:rsidR="00597A27" w:rsidRPr="00D0062D" w:rsidRDefault="001E4201" w:rsidP="00D0062D">
      <w:pPr>
        <w:pStyle w:val="ListParagraph"/>
        <w:numPr>
          <w:ilvl w:val="0"/>
          <w:numId w:val="32"/>
        </w:numPr>
        <w:rPr>
          <w:rFonts w:ascii="Times New Roman" w:hAnsi="Times New Roman"/>
          <w:lang w:eastAsia="en-US"/>
        </w:rPr>
      </w:pPr>
      <w:r w:rsidRPr="00D0062D">
        <w:rPr>
          <w:rFonts w:ascii="Times New Roman" w:hAnsi="Times New Roman"/>
          <w:lang w:eastAsia="en-US"/>
        </w:rPr>
        <w:t xml:space="preserve">REMnux </w:t>
      </w:r>
      <w:r w:rsidR="35A084E4" w:rsidRPr="00D0062D">
        <w:rPr>
          <w:rFonts w:ascii="Times New Roman" w:hAnsi="Times New Roman"/>
          <w:lang w:eastAsia="en-US"/>
        </w:rPr>
        <w:t xml:space="preserve">– Malware inspection and packet analysis </w:t>
      </w:r>
      <w:sdt>
        <w:sdtPr>
          <w:rPr>
            <w:rFonts w:ascii="Times New Roman" w:hAnsi="Times New Roman"/>
            <w:color w:val="000000" w:themeColor="text1"/>
            <w:highlight w:val="white"/>
            <w:lang w:eastAsia="en-US"/>
          </w:rPr>
          <w:alias w:val="Citation"/>
          <w:tag w:val="{&quot;referencesIds&quot;:[&quot;doc:686293083d7bdb5978349d3d&quot;],&quot;referencesOptions&quot;:{&quot;doc:686293083d7bdb5978349d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0787435"/>
          <w:placeholder>
            <w:docPart w:val="07797C5968AB4B2DA4133A85269FE2D9"/>
          </w:placeholder>
        </w:sdtPr>
        <w:sdtEndPr/>
        <w:sdtContent>
          <w:r w:rsidR="00200040">
            <w:rPr>
              <w:color w:val="000000"/>
            </w:rPr>
            <w:t>[27]</w:t>
          </w:r>
        </w:sdtContent>
      </w:sdt>
      <w:r w:rsidR="35A084E4" w:rsidRPr="00D0062D">
        <w:rPr>
          <w:rFonts w:ascii="Times New Roman" w:hAnsi="Times New Roman"/>
          <w:color w:val="000000" w:themeColor="text1"/>
          <w:highlight w:val="white"/>
          <w:lang w:eastAsia="en-US"/>
        </w:rPr>
        <w:t xml:space="preserve">, </w:t>
      </w:r>
      <w:r w:rsidRPr="00D0062D">
        <w:rPr>
          <w:rFonts w:ascii="Times New Roman" w:hAnsi="Times New Roman"/>
          <w:lang w:eastAsia="en-US"/>
        </w:rPr>
        <w:t>delivers powerful static and network analysis tools that demand command-line proficiency and the ability to interpret results manually.</w:t>
      </w:r>
    </w:p>
    <w:p w14:paraId="7A1CF8C5" w14:textId="26AF50D9" w:rsidR="001E4201" w:rsidRPr="00D0062D" w:rsidRDefault="6549E007" w:rsidP="00D0062D">
      <w:pPr>
        <w:pStyle w:val="ListParagraph"/>
        <w:numPr>
          <w:ilvl w:val="0"/>
          <w:numId w:val="32"/>
        </w:numPr>
        <w:rPr>
          <w:rFonts w:ascii="Times New Roman" w:hAnsi="Times New Roman"/>
          <w:lang w:eastAsia="en-US"/>
        </w:rPr>
      </w:pPr>
      <w:r w:rsidRPr="00D0062D">
        <w:rPr>
          <w:rFonts w:ascii="Times New Roman" w:hAnsi="Times New Roman"/>
          <w:lang w:eastAsia="en-US"/>
        </w:rPr>
        <w:t xml:space="preserve">Flare VM – Windows based static and dynamic analysis </w:t>
      </w:r>
      <w:sdt>
        <w:sdtPr>
          <w:rPr>
            <w:rFonts w:ascii="Times New Roman" w:hAnsi="Times New Roman"/>
            <w:color w:val="000000" w:themeColor="text1"/>
            <w:highlight w:val="white"/>
            <w:lang w:eastAsia="en-US"/>
          </w:rPr>
          <w:alias w:val="Citation"/>
          <w:tag w:val="{&quot;referencesIds&quot;:[&quot;doc:68628fcb5cba1720a1b5df0d&quot;],&quot;referencesOptions&quot;:{&quot;doc:68628fcb5cba1720a1b5df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9133615"/>
          <w:placeholder>
            <w:docPart w:val="308BD3B991AE4CB794290DA15E9712B4"/>
          </w:placeholder>
        </w:sdtPr>
        <w:sdtEndPr/>
        <w:sdtContent>
          <w:r w:rsidR="00200040">
            <w:rPr>
              <w:color w:val="000000"/>
            </w:rPr>
            <w:t>[28]</w:t>
          </w:r>
        </w:sdtContent>
      </w:sdt>
      <w:r w:rsidRPr="00D0062D">
        <w:rPr>
          <w:rFonts w:ascii="Times New Roman" w:hAnsi="Times New Roman"/>
          <w:color w:val="000000" w:themeColor="text1"/>
          <w:highlight w:val="white"/>
          <w:lang w:eastAsia="en-US"/>
        </w:rPr>
        <w:t xml:space="preserve">, </w:t>
      </w:r>
      <w:r w:rsidR="00900E0F" w:rsidRPr="00D0062D">
        <w:rPr>
          <w:rFonts w:ascii="Times New Roman" w:hAnsi="Times New Roman"/>
          <w:lang w:eastAsia="en-US"/>
        </w:rPr>
        <w:t>is a Windows-focused tool that offers dynamic (Procmon) and static (</w:t>
      </w:r>
      <w:proofErr w:type="spellStart"/>
      <w:r w:rsidR="00900E0F" w:rsidRPr="00D0062D">
        <w:rPr>
          <w:rFonts w:ascii="Times New Roman" w:hAnsi="Times New Roman"/>
          <w:lang w:eastAsia="en-US"/>
        </w:rPr>
        <w:t>PEStudio</w:t>
      </w:r>
      <w:proofErr w:type="spellEnd"/>
      <w:r w:rsidR="00900E0F" w:rsidRPr="00D0062D">
        <w:rPr>
          <w:rFonts w:ascii="Times New Roman" w:hAnsi="Times New Roman"/>
          <w:lang w:eastAsia="en-US"/>
        </w:rPr>
        <w:t>, FLOSS) analysis, but it requires substantial system resources and knowledge of malware.</w:t>
      </w:r>
    </w:p>
    <w:p w14:paraId="7B1A7DC0" w14:textId="71B935C4" w:rsidR="009D4C7D" w:rsidRPr="00D0062D" w:rsidRDefault="00CA022E" w:rsidP="00D0062D">
      <w:pPr>
        <w:pStyle w:val="ListParagraph"/>
        <w:numPr>
          <w:ilvl w:val="0"/>
          <w:numId w:val="32"/>
        </w:numPr>
        <w:rPr>
          <w:rFonts w:ascii="Times New Roman" w:hAnsi="Times New Roman"/>
          <w:lang w:eastAsia="x-none"/>
        </w:rPr>
      </w:pPr>
      <w:r w:rsidRPr="00D0062D">
        <w:rPr>
          <w:rFonts w:ascii="Times New Roman" w:hAnsi="Times New Roman"/>
          <w:lang w:eastAsia="x-none"/>
        </w:rPr>
        <w:t>FTK Imager is a reliable tool for disk imaging and artifact recovery, but it has limited analysis features without integration into full suites like FTK or Autopsy</w:t>
      </w:r>
      <w:r w:rsidR="002901E4" w:rsidRPr="00D0062D">
        <w:rPr>
          <w:rFonts w:ascii="Times New Roman" w:hAnsi="Times New Roman"/>
          <w:lang w:eastAsia="x-none"/>
        </w:rPr>
        <w:t xml:space="preserve"> </w:t>
      </w:r>
      <w:sdt>
        <w:sdtPr>
          <w:rPr>
            <w:rFonts w:ascii="Times New Roman" w:hAnsi="Times New Roman"/>
            <w:color w:val="000000"/>
            <w:highlight w:val="white"/>
            <w:lang w:eastAsia="x-none"/>
          </w:rPr>
          <w:alias w:val="Citation"/>
          <w:tag w:val="{&quot;referencesIds&quot;:[&quot;doc:686b9b588cec4a4575fe52d8&quot;],&quot;referencesOptions&quot;:{&quot;doc:686b9b588cec4a4575fe5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9426456"/>
          <w:placeholder>
            <w:docPart w:val="AB5F81BA13CE474DA4CD46F16374FCC6"/>
          </w:placeholder>
        </w:sdtPr>
        <w:sdtEndPr/>
        <w:sdtContent>
          <w:r w:rsidR="00200040">
            <w:rPr>
              <w:color w:val="000000"/>
            </w:rPr>
            <w:t>[29]</w:t>
          </w:r>
        </w:sdtContent>
      </w:sdt>
      <w:r w:rsidRPr="00D0062D">
        <w:rPr>
          <w:rFonts w:ascii="Times New Roman" w:hAnsi="Times New Roman"/>
          <w:lang w:eastAsia="x-none"/>
        </w:rPr>
        <w:t>.</w:t>
      </w:r>
    </w:p>
    <w:p w14:paraId="27B95F6E" w14:textId="30E14C3E" w:rsidR="00CA022E" w:rsidRPr="00D0062D" w:rsidRDefault="00E9169C" w:rsidP="00D0062D">
      <w:pPr>
        <w:pStyle w:val="ListParagraph"/>
        <w:numPr>
          <w:ilvl w:val="0"/>
          <w:numId w:val="32"/>
        </w:numPr>
        <w:rPr>
          <w:rFonts w:ascii="Times New Roman" w:hAnsi="Times New Roman"/>
          <w:lang w:eastAsia="x-none"/>
        </w:rPr>
      </w:pPr>
      <w:r w:rsidRPr="00D0062D">
        <w:rPr>
          <w:rFonts w:ascii="Times New Roman" w:hAnsi="Times New Roman"/>
          <w:lang w:eastAsia="x-none"/>
        </w:rPr>
        <w:t xml:space="preserve">Volatility effectively </w:t>
      </w:r>
      <w:r w:rsidR="00B623CD" w:rsidRPr="00D0062D">
        <w:rPr>
          <w:rFonts w:ascii="Times New Roman" w:hAnsi="Times New Roman"/>
          <w:lang w:eastAsia="x-none"/>
        </w:rPr>
        <w:t>analyses</w:t>
      </w:r>
      <w:r w:rsidRPr="00D0062D">
        <w:rPr>
          <w:rFonts w:ascii="Times New Roman" w:hAnsi="Times New Roman"/>
          <w:lang w:eastAsia="x-none"/>
        </w:rPr>
        <w:t xml:space="preserve"> memory, revealing runtime </w:t>
      </w:r>
      <w:r w:rsidR="000D6B6F" w:rsidRPr="00D0062D">
        <w:rPr>
          <w:rFonts w:ascii="Times New Roman" w:hAnsi="Times New Roman"/>
          <w:lang w:eastAsia="x-none"/>
        </w:rPr>
        <w:t>behaviours</w:t>
      </w:r>
      <w:r w:rsidRPr="00D0062D">
        <w:rPr>
          <w:rFonts w:ascii="Times New Roman" w:hAnsi="Times New Roman"/>
          <w:lang w:eastAsia="x-none"/>
        </w:rPr>
        <w:t xml:space="preserve"> and active processes, but requires technical expertise and may be limited by incomplete data</w:t>
      </w:r>
      <w:r w:rsidR="002901E4" w:rsidRPr="00D0062D">
        <w:rPr>
          <w:rFonts w:ascii="Times New Roman" w:hAnsi="Times New Roman"/>
          <w:lang w:eastAsia="x-none"/>
        </w:rPr>
        <w:t xml:space="preserve"> </w:t>
      </w:r>
      <w:sdt>
        <w:sdtPr>
          <w:rPr>
            <w:rFonts w:ascii="Times New Roman" w:hAnsi="Times New Roman"/>
            <w:color w:val="000000"/>
            <w:highlight w:val="white"/>
            <w:lang w:eastAsia="x-none"/>
          </w:rPr>
          <w:alias w:val="Citation"/>
          <w:tag w:val="{&quot;referencesIds&quot;:[&quot;doc:686b9cd44b538f266d9c4840&quot;],&quot;referencesOptions&quot;:{&quot;doc:686b9cd44b538f266d9c48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7821031"/>
          <w:placeholder>
            <w:docPart w:val="8A2EFFFB6C66449CADD264243CF8E1B8"/>
          </w:placeholder>
        </w:sdtPr>
        <w:sdtEndPr/>
        <w:sdtContent>
          <w:r w:rsidR="00200040">
            <w:rPr>
              <w:color w:val="000000"/>
            </w:rPr>
            <w:t>[26]</w:t>
          </w:r>
        </w:sdtContent>
      </w:sdt>
      <w:r w:rsidRPr="00D0062D">
        <w:rPr>
          <w:rFonts w:ascii="Times New Roman" w:hAnsi="Times New Roman"/>
          <w:lang w:eastAsia="x-none"/>
        </w:rPr>
        <w:t>.</w:t>
      </w:r>
    </w:p>
    <w:p w14:paraId="25BB769D" w14:textId="2E7DC6FA" w:rsidR="007937E1" w:rsidRPr="00D0062D" w:rsidRDefault="007937E1" w:rsidP="00D0062D">
      <w:pPr>
        <w:pStyle w:val="ListParagraph"/>
        <w:numPr>
          <w:ilvl w:val="0"/>
          <w:numId w:val="32"/>
        </w:numPr>
        <w:rPr>
          <w:rFonts w:ascii="Times New Roman" w:hAnsi="Times New Roman"/>
          <w:lang w:eastAsia="x-none"/>
        </w:rPr>
      </w:pPr>
      <w:r w:rsidRPr="00D0062D">
        <w:rPr>
          <w:rFonts w:ascii="Times New Roman" w:hAnsi="Times New Roman"/>
          <w:lang w:eastAsia="en-US"/>
        </w:rPr>
        <w:t xml:space="preserve">Kali Linux – To either create, send or Reverse Shell </w:t>
      </w:r>
      <w:sdt>
        <w:sdtPr>
          <w:rPr>
            <w:rFonts w:ascii="Times New Roman" w:hAnsi="Times New Roman"/>
            <w:color w:val="000000" w:themeColor="text1"/>
            <w:highlight w:val="white"/>
            <w:lang w:eastAsia="en-US"/>
          </w:rPr>
          <w:alias w:val="Citation"/>
          <w:tag w:val="{&quot;referencesIds&quot;:[&quot;doc:6862920934db563707bc805d&quot;],&quot;referencesOptions&quot;:{&quot;doc:6862920934db563707bc80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0189643"/>
          <w:placeholder>
            <w:docPart w:val="A707B169B4C04D158F85FFC2692346AD"/>
          </w:placeholder>
        </w:sdtPr>
        <w:sdtEndPr/>
        <w:sdtContent>
          <w:r w:rsidR="00200040">
            <w:rPr>
              <w:color w:val="000000"/>
            </w:rPr>
            <w:t>[30]</w:t>
          </w:r>
        </w:sdtContent>
      </w:sdt>
      <w:r w:rsidRPr="00D0062D">
        <w:rPr>
          <w:rFonts w:ascii="Times New Roman" w:hAnsi="Times New Roman"/>
          <w:color w:val="000000" w:themeColor="text1"/>
          <w:lang w:eastAsia="en-US"/>
        </w:rPr>
        <w:t xml:space="preserve">  </w:t>
      </w:r>
    </w:p>
    <w:p w14:paraId="1DBF5BE1" w14:textId="33CC47C8" w:rsidR="007937E1" w:rsidRPr="00D0062D" w:rsidRDefault="008A1098" w:rsidP="00D0062D">
      <w:pPr>
        <w:pStyle w:val="ListParagraph"/>
        <w:numPr>
          <w:ilvl w:val="0"/>
          <w:numId w:val="32"/>
        </w:numPr>
        <w:rPr>
          <w:rFonts w:ascii="Times New Roman" w:hAnsi="Times New Roman"/>
          <w:lang w:eastAsia="x-none"/>
        </w:rPr>
      </w:pPr>
      <w:r w:rsidRPr="00D0062D">
        <w:rPr>
          <w:rFonts w:ascii="Times New Roman" w:hAnsi="Times New Roman"/>
          <w:lang w:eastAsia="x-none"/>
        </w:rPr>
        <w:t xml:space="preserve">Cuckoo Sandbox – Automated malware behaviour reporting </w:t>
      </w:r>
      <w:sdt>
        <w:sdtPr>
          <w:rPr>
            <w:rFonts w:ascii="Times New Roman" w:hAnsi="Times New Roman"/>
            <w:color w:val="000000"/>
            <w:highlight w:val="white"/>
            <w:lang w:eastAsia="x-none"/>
          </w:rPr>
          <w:alias w:val="Citation"/>
          <w:tag w:val="{&quot;referencesIds&quot;:[&quot;doc:68629a997541223f013812a8&quot;],&quot;referencesOptions&quot;:{&quot;doc:68629a997541223f013812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9876133"/>
          <w:placeholder>
            <w:docPart w:val="D4FDD5D86FA7484C85111A6DA5BDDB1A"/>
          </w:placeholder>
        </w:sdtPr>
        <w:sdtEndPr/>
        <w:sdtContent>
          <w:r w:rsidR="00200040">
            <w:rPr>
              <w:color w:val="000000"/>
            </w:rPr>
            <w:t>[31]</w:t>
          </w:r>
        </w:sdtContent>
      </w:sdt>
    </w:p>
    <w:p w14:paraId="7E859385" w14:textId="77777777" w:rsidR="009D4C7D" w:rsidRPr="00D0062D" w:rsidRDefault="009D4C7D" w:rsidP="00D0062D">
      <w:pPr>
        <w:pStyle w:val="ListParagraph"/>
        <w:rPr>
          <w:rFonts w:ascii="Times New Roman" w:hAnsi="Times New Roman"/>
          <w:lang w:eastAsia="x-none"/>
        </w:rPr>
      </w:pPr>
    </w:p>
    <w:p w14:paraId="24960749" w14:textId="362D45DA" w:rsidR="00612535" w:rsidRDefault="0056141E" w:rsidP="00D0062D">
      <w:pPr>
        <w:rPr>
          <w:rFonts w:ascii="Times New Roman" w:hAnsi="Times New Roman"/>
          <w:lang w:eastAsia="x-none"/>
        </w:rPr>
      </w:pPr>
      <w:r w:rsidRPr="00D0062D">
        <w:rPr>
          <w:rFonts w:ascii="Times New Roman" w:hAnsi="Times New Roman"/>
          <w:lang w:eastAsia="x-none"/>
        </w:rPr>
        <w:t xml:space="preserve">As </w:t>
      </w:r>
      <w:r w:rsidR="005E7034" w:rsidRPr="00D0062D">
        <w:rPr>
          <w:rFonts w:ascii="Times New Roman" w:hAnsi="Times New Roman"/>
          <w:lang w:eastAsia="x-none"/>
        </w:rPr>
        <w:t>above,</w:t>
      </w:r>
      <w:r w:rsidRPr="00D0062D">
        <w:rPr>
          <w:rFonts w:ascii="Times New Roman" w:hAnsi="Times New Roman"/>
          <w:lang w:eastAsia="x-none"/>
        </w:rPr>
        <w:t xml:space="preserve"> e</w:t>
      </w:r>
      <w:r w:rsidR="0010214F" w:rsidRPr="00D0062D">
        <w:rPr>
          <w:rFonts w:ascii="Times New Roman" w:hAnsi="Times New Roman"/>
          <w:lang w:eastAsia="x-none"/>
        </w:rPr>
        <w:t>ach tool significantly enhances the others by concentrating on distinct artifact layers: memory, disk, network, and behaviour.</w:t>
      </w:r>
      <w:r w:rsidR="008A1098" w:rsidRPr="00D0062D">
        <w:rPr>
          <w:rFonts w:ascii="Times New Roman" w:hAnsi="Times New Roman"/>
          <w:lang w:eastAsia="x-none"/>
        </w:rPr>
        <w:t xml:space="preserve"> </w:t>
      </w:r>
      <w:r w:rsidR="002B2F7B" w:rsidRPr="00D0062D">
        <w:rPr>
          <w:rFonts w:ascii="Times New Roman" w:hAnsi="Times New Roman"/>
          <w:lang w:eastAsia="en-US"/>
        </w:rPr>
        <w:t>The virtual lab is designed to imitate realistic ransomware actions in a safe, controlled setting</w:t>
      </w:r>
      <w:r w:rsidR="00B32B1A">
        <w:rPr>
          <w:rFonts w:ascii="Times New Roman" w:hAnsi="Times New Roman"/>
          <w:lang w:eastAsia="en-US"/>
        </w:rPr>
        <w:t xml:space="preserve">. </w:t>
      </w:r>
      <w:r w:rsidR="006A6A05" w:rsidRPr="00661752">
        <w:rPr>
          <w:rFonts w:ascii="Times New Roman" w:hAnsi="Times New Roman"/>
          <w:color w:val="000000" w:themeColor="text1"/>
          <w:lang w:eastAsia="x-none"/>
        </w:rPr>
        <w:t xml:space="preserve">The above toolkit allows comparison between manual and automated methods of forensic analysis </w:t>
      </w:r>
    </w:p>
    <w:p w14:paraId="21121F10" w14:textId="77777777" w:rsidR="00612535" w:rsidRDefault="00612535">
      <w:pPr>
        <w:spacing w:line="240" w:lineRule="auto"/>
        <w:jc w:val="left"/>
        <w:rPr>
          <w:rFonts w:ascii="Times New Roman" w:hAnsi="Times New Roman"/>
          <w:lang w:eastAsia="x-none"/>
        </w:rPr>
      </w:pPr>
      <w:r>
        <w:rPr>
          <w:rFonts w:ascii="Times New Roman" w:hAnsi="Times New Roman"/>
          <w:lang w:eastAsia="x-none"/>
        </w:rPr>
        <w:br w:type="page"/>
      </w:r>
    </w:p>
    <w:p w14:paraId="04DBF17D" w14:textId="77777777" w:rsidR="006A6A05" w:rsidRPr="00F958B2" w:rsidRDefault="006A6A05" w:rsidP="00D0062D">
      <w:pPr>
        <w:rPr>
          <w:rFonts w:ascii="Times New Roman" w:hAnsi="Times New Roman"/>
          <w:lang w:eastAsia="x-none"/>
        </w:rPr>
      </w:pPr>
    </w:p>
    <w:p w14:paraId="7C736C1A" w14:textId="713211B9" w:rsidR="007F4235" w:rsidRPr="00F958B2" w:rsidRDefault="00937FAE" w:rsidP="00D0062D">
      <w:pPr>
        <w:rPr>
          <w:rFonts w:ascii="Times New Roman" w:hAnsi="Times New Roman"/>
          <w:lang w:eastAsia="x-none"/>
        </w:rPr>
      </w:pPr>
      <w:r w:rsidRPr="00F958B2">
        <w:rPr>
          <w:rFonts w:ascii="Times New Roman" w:hAnsi="Times New Roman"/>
          <w:lang w:eastAsia="x-none"/>
        </w:rPr>
        <w:t>The below diagram unequivocally illustrates how each forensic tool utilised in the study aligns with specific investigation functions. The diagram decisively highlights the layered structure of the forensic process, mapping tools to critical tasks such as memory analysis, disk imaging, static inspection, dynamic behaviour monitoring, and automated behaviour analysis.</w:t>
      </w:r>
    </w:p>
    <w:p w14:paraId="70B750AC" w14:textId="77777777" w:rsidR="007F4235" w:rsidRDefault="007F4235" w:rsidP="00D0062D">
      <w:pPr>
        <w:rPr>
          <w:lang w:eastAsia="x-none"/>
        </w:rPr>
      </w:pPr>
    </w:p>
    <w:p w14:paraId="146D32DC" w14:textId="73070E2A" w:rsidR="00FF67AA" w:rsidRDefault="007D4ACE" w:rsidP="007F4235">
      <w:pPr>
        <w:spacing w:line="240" w:lineRule="auto"/>
        <w:jc w:val="left"/>
        <w:rPr>
          <w:lang w:eastAsia="x-none"/>
        </w:rPr>
      </w:pPr>
      <w:r>
        <w:rPr>
          <w:noProof/>
          <w:lang w:eastAsia="x-none"/>
        </w:rPr>
        <w:drawing>
          <wp:inline distT="0" distB="0" distL="0" distR="0" wp14:anchorId="307110AE" wp14:editId="18855177">
            <wp:extent cx="5067300" cy="3285490"/>
            <wp:effectExtent l="0" t="0" r="0" b="0"/>
            <wp:docPr id="1595939451" name="Picture 22" descr="A diagram of 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39451" name="Picture 22" descr="A diagram of a network"/>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80894" cy="3294304"/>
                    </a:xfrm>
                    <a:prstGeom prst="rect">
                      <a:avLst/>
                    </a:prstGeom>
                  </pic:spPr>
                </pic:pic>
              </a:graphicData>
            </a:graphic>
          </wp:inline>
        </w:drawing>
      </w:r>
    </w:p>
    <w:p w14:paraId="5973A760" w14:textId="12915B9B" w:rsidR="007D4ACE" w:rsidRDefault="00FF67AA" w:rsidP="00FF67AA">
      <w:pPr>
        <w:pStyle w:val="Caption"/>
        <w:rPr>
          <w:lang w:eastAsia="x-none"/>
        </w:rPr>
      </w:pPr>
      <w:r>
        <w:t xml:space="preserve">Figure </w:t>
      </w:r>
      <w:r>
        <w:fldChar w:fldCharType="begin"/>
      </w:r>
      <w:r>
        <w:instrText>SEQ Figure \* ARABIC</w:instrText>
      </w:r>
      <w:r>
        <w:fldChar w:fldCharType="separate"/>
      </w:r>
      <w:r w:rsidR="00711139">
        <w:rPr>
          <w:noProof/>
        </w:rPr>
        <w:t>1</w:t>
      </w:r>
      <w:r>
        <w:fldChar w:fldCharType="end"/>
      </w:r>
      <w:r>
        <w:t>: Tool Mapping Diagram</w:t>
      </w:r>
    </w:p>
    <w:p w14:paraId="3B5C2FAC" w14:textId="77777777" w:rsidR="006A6A05" w:rsidRDefault="006A6A05" w:rsidP="00D0062D">
      <w:pPr>
        <w:rPr>
          <w:lang w:eastAsia="x-none"/>
        </w:rPr>
      </w:pPr>
    </w:p>
    <w:p w14:paraId="38913057" w14:textId="62B7AC5C" w:rsidR="00B9324C" w:rsidRPr="00E03CE3" w:rsidRDefault="00B9324C" w:rsidP="00D0062D">
      <w:pPr>
        <w:rPr>
          <w:rFonts w:ascii="Times New Roman" w:hAnsi="Times New Roman"/>
          <w:lang w:eastAsia="x-none"/>
        </w:rPr>
      </w:pPr>
      <w:r w:rsidRPr="00E03CE3">
        <w:rPr>
          <w:rFonts w:ascii="Times New Roman" w:hAnsi="Times New Roman"/>
          <w:lang w:eastAsia="x-none"/>
        </w:rPr>
        <w:t>These tools were picked because they are applicable to forensic work and can collectively observe various stages of the ransomware lifecycle. The virtual lab's architecture and the deployment of these tools are described in the section that follows.</w:t>
      </w:r>
    </w:p>
    <w:p w14:paraId="5C9C3BA1" w14:textId="4C4EAF34" w:rsidR="007A6004" w:rsidRDefault="007A6004" w:rsidP="00412BF9">
      <w:pPr>
        <w:rPr>
          <w:lang w:eastAsia="x-none"/>
        </w:rPr>
      </w:pPr>
    </w:p>
    <w:p w14:paraId="7FF37413" w14:textId="1A5FAC89" w:rsidR="00DE0ABF" w:rsidRDefault="00A314F9" w:rsidP="00C065C1">
      <w:pPr>
        <w:spacing w:line="240" w:lineRule="auto"/>
        <w:jc w:val="left"/>
      </w:pPr>
      <w:r>
        <w:br w:type="page"/>
      </w:r>
    </w:p>
    <w:p w14:paraId="59EEB61A" w14:textId="7627436E" w:rsidR="0066168A" w:rsidRPr="0066168A" w:rsidRDefault="00AF1CFF" w:rsidP="00081B7F">
      <w:pPr>
        <w:pStyle w:val="Heading2"/>
      </w:pPr>
      <w:bookmarkStart w:id="121" w:name="_Toc204335713"/>
      <w:r>
        <w:lastRenderedPageBreak/>
        <w:t>Design</w:t>
      </w:r>
      <w:bookmarkEnd w:id="121"/>
    </w:p>
    <w:p w14:paraId="1B31598B" w14:textId="53DBEA92" w:rsidR="00AF1CFF" w:rsidRPr="00D0062D" w:rsidRDefault="00AF1CFF" w:rsidP="00D0062D">
      <w:pPr>
        <w:rPr>
          <w:rFonts w:ascii="Times New Roman" w:hAnsi="Times New Roman"/>
          <w:color w:val="000000"/>
        </w:rPr>
      </w:pPr>
      <w:r w:rsidRPr="00D0062D">
        <w:rPr>
          <w:rFonts w:ascii="Times New Roman" w:hAnsi="Times New Roman"/>
        </w:rPr>
        <w:t xml:space="preserve">The design of this ransomware simulation lab is firmly grounded in insights drawn from the literature review. Such studies as those acknowledge by Ligh, M. H. </w:t>
      </w:r>
      <w:sdt>
        <w:sdtPr>
          <w:rPr>
            <w:rFonts w:ascii="Times New Roman" w:hAnsi="Times New Roman"/>
            <w:color w:val="000000"/>
            <w:highlight w:val="white"/>
          </w:rPr>
          <w:alias w:val="Citation"/>
          <w:tag w:val="{&quot;referencesIds&quot;:[&quot;doc:686bbb2b688cd66d46fa538a&quot;],&quot;referencesOptions&quot;:{&quot;doc:686bbb2b688cd66d46fa53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2935627"/>
          <w:placeholder>
            <w:docPart w:val="FFD2CB8A68BF43968D5170702CA951C1"/>
          </w:placeholder>
        </w:sdtPr>
        <w:sdtEndPr/>
        <w:sdtContent>
          <w:r w:rsidR="00200040">
            <w:rPr>
              <w:color w:val="000000"/>
            </w:rPr>
            <w:t>[32]</w:t>
          </w:r>
        </w:sdtContent>
      </w:sdt>
      <w:r w:rsidRPr="00D0062D">
        <w:rPr>
          <w:rFonts w:ascii="Times New Roman" w:hAnsi="Times New Roman"/>
          <w:color w:val="000000"/>
        </w:rPr>
        <w:t xml:space="preserve"> Capture artifacts across multiple forensic dimensions—memory, storage, network, and system behaviour—to fully understand modern ransomware.</w:t>
      </w:r>
    </w:p>
    <w:p w14:paraId="68665286" w14:textId="563EEC4E" w:rsidR="0066168A" w:rsidRPr="00D0062D" w:rsidRDefault="00AF1CFF" w:rsidP="00D0062D">
      <w:pPr>
        <w:rPr>
          <w:rFonts w:ascii="Times New Roman" w:hAnsi="Times New Roman"/>
          <w:color w:val="000000"/>
        </w:rPr>
      </w:pPr>
      <w:r w:rsidRPr="00D0062D">
        <w:rPr>
          <w:rFonts w:ascii="Times New Roman" w:hAnsi="Times New Roman"/>
          <w:color w:val="000000"/>
        </w:rPr>
        <w:t>This led to a multi-layered design in which each layer represents a crucial forensic domain</w:t>
      </w:r>
      <w:r w:rsidR="00F60095" w:rsidRPr="00D0062D">
        <w:rPr>
          <w:rFonts w:ascii="Times New Roman" w:hAnsi="Times New Roman"/>
          <w:color w:val="000000"/>
        </w:rPr>
        <w:t>:</w:t>
      </w:r>
    </w:p>
    <w:p w14:paraId="3945FBA9" w14:textId="49FE3CA1" w:rsidR="00B86CE0" w:rsidRPr="00D0062D" w:rsidRDefault="00F60095" w:rsidP="00D0062D">
      <w:pPr>
        <w:pStyle w:val="ListParagraph"/>
        <w:numPr>
          <w:ilvl w:val="0"/>
          <w:numId w:val="33"/>
        </w:numPr>
        <w:rPr>
          <w:rFonts w:ascii="Times New Roman" w:hAnsi="Times New Roman"/>
          <w:lang w:eastAsia="x-none"/>
        </w:rPr>
      </w:pPr>
      <w:r w:rsidRPr="00D0062D">
        <w:rPr>
          <w:rFonts w:ascii="Times New Roman" w:hAnsi="Times New Roman"/>
          <w:lang w:eastAsia="x-none"/>
        </w:rPr>
        <w:t xml:space="preserve">Memory </w:t>
      </w:r>
      <w:r w:rsidR="006B5A65" w:rsidRPr="00D0062D">
        <w:rPr>
          <w:rFonts w:ascii="Times New Roman" w:hAnsi="Times New Roman"/>
          <w:lang w:eastAsia="x-none"/>
        </w:rPr>
        <w:t>Forensics (</w:t>
      </w:r>
      <w:r w:rsidR="006D0757" w:rsidRPr="00D0062D">
        <w:rPr>
          <w:rFonts w:ascii="Times New Roman" w:hAnsi="Times New Roman"/>
          <w:lang w:eastAsia="x-none"/>
        </w:rPr>
        <w:t>e.</w:t>
      </w:r>
      <w:r w:rsidR="006B5A65" w:rsidRPr="00D0062D">
        <w:rPr>
          <w:rFonts w:ascii="Times New Roman" w:hAnsi="Times New Roman"/>
          <w:lang w:eastAsia="x-none"/>
        </w:rPr>
        <w:t xml:space="preserve">g., </w:t>
      </w:r>
      <w:r w:rsidR="006D0757" w:rsidRPr="00D0062D">
        <w:rPr>
          <w:rFonts w:ascii="Times New Roman" w:hAnsi="Times New Roman"/>
          <w:lang w:eastAsia="x-none"/>
        </w:rPr>
        <w:t>Volatility)</w:t>
      </w:r>
    </w:p>
    <w:p w14:paraId="1A96CFA3" w14:textId="2663D7B0" w:rsidR="006D0757" w:rsidRPr="00D0062D" w:rsidRDefault="006D0757" w:rsidP="00D0062D">
      <w:pPr>
        <w:pStyle w:val="ListParagraph"/>
        <w:numPr>
          <w:ilvl w:val="0"/>
          <w:numId w:val="33"/>
        </w:numPr>
        <w:rPr>
          <w:rFonts w:ascii="Times New Roman" w:hAnsi="Times New Roman"/>
          <w:lang w:eastAsia="x-none"/>
        </w:rPr>
      </w:pPr>
      <w:r w:rsidRPr="00D0062D">
        <w:rPr>
          <w:rFonts w:ascii="Times New Roman" w:hAnsi="Times New Roman"/>
          <w:lang w:eastAsia="x-none"/>
        </w:rPr>
        <w:t>Disk Fore</w:t>
      </w:r>
      <w:r w:rsidR="00D87C14" w:rsidRPr="00D0062D">
        <w:rPr>
          <w:rFonts w:ascii="Times New Roman" w:hAnsi="Times New Roman"/>
          <w:lang w:eastAsia="x-none"/>
        </w:rPr>
        <w:t xml:space="preserve">nsic (e.g., FTK </w:t>
      </w:r>
      <w:r w:rsidR="00A17AE2" w:rsidRPr="00D0062D">
        <w:rPr>
          <w:rFonts w:ascii="Times New Roman" w:hAnsi="Times New Roman"/>
          <w:lang w:eastAsia="x-none"/>
        </w:rPr>
        <w:t>Imager)</w:t>
      </w:r>
    </w:p>
    <w:p w14:paraId="361B8B35" w14:textId="7D1B4A89" w:rsidR="00D87C14" w:rsidRPr="00D0062D" w:rsidRDefault="00D87C14" w:rsidP="00D0062D">
      <w:pPr>
        <w:pStyle w:val="ListParagraph"/>
        <w:numPr>
          <w:ilvl w:val="0"/>
          <w:numId w:val="33"/>
        </w:numPr>
        <w:rPr>
          <w:rFonts w:ascii="Times New Roman" w:hAnsi="Times New Roman"/>
          <w:lang w:eastAsia="x-none"/>
        </w:rPr>
      </w:pPr>
      <w:r w:rsidRPr="00D0062D">
        <w:rPr>
          <w:rFonts w:ascii="Times New Roman" w:hAnsi="Times New Roman"/>
          <w:lang w:eastAsia="x-none"/>
        </w:rPr>
        <w:t>Network M</w:t>
      </w:r>
      <w:r w:rsidR="00A17AE2" w:rsidRPr="00D0062D">
        <w:rPr>
          <w:rFonts w:ascii="Times New Roman" w:hAnsi="Times New Roman"/>
          <w:lang w:eastAsia="x-none"/>
        </w:rPr>
        <w:t>onitoring (e.g., Wireshark)</w:t>
      </w:r>
    </w:p>
    <w:p w14:paraId="07D237B0" w14:textId="57F9C966" w:rsidR="00A17AE2" w:rsidRPr="00D0062D" w:rsidRDefault="00801F3C" w:rsidP="00D0062D">
      <w:pPr>
        <w:pStyle w:val="ListParagraph"/>
        <w:numPr>
          <w:ilvl w:val="0"/>
          <w:numId w:val="33"/>
        </w:numPr>
        <w:rPr>
          <w:rFonts w:ascii="Times New Roman" w:hAnsi="Times New Roman"/>
          <w:lang w:eastAsia="x-none"/>
        </w:rPr>
      </w:pPr>
      <w:r w:rsidRPr="00D0062D">
        <w:rPr>
          <w:rFonts w:ascii="Times New Roman" w:hAnsi="Times New Roman"/>
          <w:lang w:eastAsia="x-none"/>
        </w:rPr>
        <w:t>Static &amp; Dynamic Malware Analysis (e.g.,</w:t>
      </w:r>
      <w:r w:rsidR="00206831" w:rsidRPr="00D0062D">
        <w:rPr>
          <w:rFonts w:ascii="Times New Roman" w:hAnsi="Times New Roman"/>
          <w:lang w:eastAsia="x-none"/>
        </w:rPr>
        <w:t xml:space="preserve"> REMnux, Flare VM, Cuckoo Sandbox</w:t>
      </w:r>
      <w:r w:rsidR="00FF487B" w:rsidRPr="00D0062D">
        <w:rPr>
          <w:rFonts w:ascii="Times New Roman" w:hAnsi="Times New Roman"/>
          <w:lang w:eastAsia="x-none"/>
        </w:rPr>
        <w:t>)</w:t>
      </w:r>
    </w:p>
    <w:p w14:paraId="6E2A2AB4" w14:textId="77777777" w:rsidR="0066168A" w:rsidRPr="00D0062D" w:rsidRDefault="0067145E" w:rsidP="00D0062D">
      <w:pPr>
        <w:rPr>
          <w:rFonts w:ascii="Times New Roman" w:hAnsi="Times New Roman"/>
          <w:lang w:eastAsia="x-none"/>
        </w:rPr>
      </w:pPr>
      <w:r w:rsidRPr="00D0062D">
        <w:rPr>
          <w:rFonts w:ascii="Times New Roman" w:hAnsi="Times New Roman"/>
          <w:lang w:eastAsia="x-none"/>
        </w:rPr>
        <w:t>The decision to adopt VirtualBox as the primary platform was based on its extensive support, snapshot capability (which allows for rollback), and ease of internal network segmentation.</w:t>
      </w:r>
    </w:p>
    <w:p w14:paraId="7DE518BF" w14:textId="261578D4" w:rsidR="0067145E" w:rsidRPr="00D0062D" w:rsidRDefault="0067145E" w:rsidP="00D0062D">
      <w:pPr>
        <w:rPr>
          <w:rFonts w:ascii="Times New Roman" w:hAnsi="Times New Roman"/>
          <w:lang w:eastAsia="x-none"/>
        </w:rPr>
      </w:pPr>
      <w:r w:rsidRPr="00D0062D">
        <w:rPr>
          <w:rFonts w:ascii="Times New Roman" w:hAnsi="Times New Roman"/>
          <w:lang w:eastAsia="x-none"/>
        </w:rPr>
        <w:t xml:space="preserve"> A virtualized environment enables you to simulate infections, analyse data, and revert to a clean state </w:t>
      </w:r>
      <w:r w:rsidR="00D0062D" w:rsidRPr="00D0062D">
        <w:rPr>
          <w:rFonts w:ascii="Times New Roman" w:hAnsi="Times New Roman"/>
          <w:lang w:eastAsia="x-none"/>
        </w:rPr>
        <w:t>multiple time</w:t>
      </w:r>
      <w:r w:rsidR="0066168A" w:rsidRPr="00D0062D">
        <w:rPr>
          <w:rFonts w:ascii="Times New Roman" w:hAnsi="Times New Roman"/>
          <w:lang w:eastAsia="x-none"/>
        </w:rPr>
        <w:t xml:space="preserve">: </w:t>
      </w:r>
    </w:p>
    <w:p w14:paraId="6649A316" w14:textId="6E6F108D" w:rsidR="0066168A" w:rsidRPr="00D0062D" w:rsidRDefault="00505ED0" w:rsidP="00D0062D">
      <w:pPr>
        <w:pStyle w:val="ListParagraph"/>
        <w:numPr>
          <w:ilvl w:val="0"/>
          <w:numId w:val="34"/>
        </w:numPr>
        <w:rPr>
          <w:rFonts w:ascii="Times New Roman" w:hAnsi="Times New Roman"/>
          <w:lang w:eastAsia="x-none"/>
        </w:rPr>
      </w:pPr>
      <w:r w:rsidRPr="00D0062D">
        <w:rPr>
          <w:rFonts w:ascii="Times New Roman" w:hAnsi="Times New Roman"/>
          <w:lang w:eastAsia="x-none"/>
        </w:rPr>
        <w:t xml:space="preserve">Conducting a realistic ransomware sample (or simulation) in a Windows 10 virtual machine provides valuable insights into the methods ransomware uses to target end-user PCs. This approach can help enhance our understanding of potential vulnerabilities and improve our </w:t>
      </w:r>
      <w:r w:rsidR="00D11D5E" w:rsidRPr="00D0062D">
        <w:rPr>
          <w:rFonts w:ascii="Times New Roman" w:hAnsi="Times New Roman"/>
          <w:lang w:eastAsia="x-none"/>
        </w:rPr>
        <w:t>defences</w:t>
      </w:r>
      <w:r w:rsidRPr="00D0062D">
        <w:rPr>
          <w:rFonts w:ascii="Times New Roman" w:hAnsi="Times New Roman"/>
          <w:lang w:eastAsia="x-none"/>
        </w:rPr>
        <w:t xml:space="preserve"> against such threats.</w:t>
      </w:r>
    </w:p>
    <w:p w14:paraId="7E912A59" w14:textId="64678700" w:rsidR="00505ED0" w:rsidRPr="00D0062D" w:rsidRDefault="00014DA1" w:rsidP="00D0062D">
      <w:pPr>
        <w:pStyle w:val="ListParagraph"/>
        <w:numPr>
          <w:ilvl w:val="0"/>
          <w:numId w:val="34"/>
        </w:numPr>
        <w:rPr>
          <w:rFonts w:ascii="Times New Roman" w:hAnsi="Times New Roman"/>
          <w:lang w:eastAsia="x-none"/>
        </w:rPr>
      </w:pPr>
      <w:r w:rsidRPr="00D0062D">
        <w:rPr>
          <w:rFonts w:ascii="Times New Roman" w:hAnsi="Times New Roman"/>
          <w:lang w:eastAsia="x-none"/>
        </w:rPr>
        <w:t>Isolation: All virtual machines are restricted to a host-only network for strict containment and ethical compliance</w:t>
      </w:r>
      <w:r w:rsidR="00964CD8" w:rsidRPr="00D0062D">
        <w:rPr>
          <w:rFonts w:ascii="Times New Roman" w:hAnsi="Times New Roman"/>
          <w:lang w:eastAsia="x-none"/>
        </w:rPr>
        <w:t xml:space="preserve">. According to </w:t>
      </w:r>
      <w:proofErr w:type="spellStart"/>
      <w:r w:rsidR="00AB34E4" w:rsidRPr="00D0062D">
        <w:rPr>
          <w:rFonts w:ascii="Times New Roman" w:hAnsi="Times New Roman"/>
          <w:lang w:eastAsia="x-none"/>
        </w:rPr>
        <w:t>Hakkaraine</w:t>
      </w:r>
      <w:proofErr w:type="spellEnd"/>
      <w:r w:rsidR="00AB34E4" w:rsidRPr="00D0062D">
        <w:rPr>
          <w:rFonts w:ascii="Times New Roman" w:hAnsi="Times New Roman"/>
          <w:lang w:eastAsia="x-none"/>
        </w:rPr>
        <w:t>, Jani</w:t>
      </w:r>
      <w:r w:rsidR="00757360" w:rsidRPr="00D0062D">
        <w:rPr>
          <w:rFonts w:ascii="Times New Roman" w:hAnsi="Times New Roman"/>
          <w:lang w:eastAsia="x-none"/>
        </w:rPr>
        <w:t xml:space="preserve"> </w:t>
      </w:r>
      <w:sdt>
        <w:sdtPr>
          <w:rPr>
            <w:rFonts w:ascii="Times New Roman" w:hAnsi="Times New Roman"/>
            <w:color w:val="000000"/>
            <w:highlight w:val="white"/>
            <w:lang w:eastAsia="x-none"/>
          </w:rPr>
          <w:alias w:val="Citation"/>
          <w:tag w:val="{&quot;referencesIds&quot;:[&quot;doc:686bc3cac38f2a508d274f6c&quot;],&quot;referencesOptions&quot;:{&quot;doc:686bc3cac38f2a508d274f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8883760"/>
          <w:placeholder>
            <w:docPart w:val="350683A10BE04DE190E78CFF61B0D1C5"/>
          </w:placeholder>
        </w:sdtPr>
        <w:sdtEndPr/>
        <w:sdtContent>
          <w:r w:rsidR="00200040">
            <w:rPr>
              <w:color w:val="000000"/>
            </w:rPr>
            <w:t>[33]</w:t>
          </w:r>
        </w:sdtContent>
      </w:sdt>
      <w:r w:rsidR="00757360" w:rsidRPr="00D0062D">
        <w:rPr>
          <w:rFonts w:ascii="Times New Roman" w:hAnsi="Times New Roman"/>
          <w:color w:val="000000"/>
          <w:lang w:eastAsia="x-none"/>
        </w:rPr>
        <w:t xml:space="preserve"> </w:t>
      </w:r>
      <w:r w:rsidR="00A778B8" w:rsidRPr="00D0062D">
        <w:rPr>
          <w:rFonts w:ascii="Times New Roman" w:hAnsi="Times New Roman"/>
          <w:color w:val="000000"/>
          <w:lang w:eastAsia="x-none"/>
        </w:rPr>
        <w:t>Virtualization tools like VirtualBox and VMware Workstation allow multiple operating systems to run on one physical machine.</w:t>
      </w:r>
    </w:p>
    <w:p w14:paraId="6EC5D3A1" w14:textId="6EAFE95D" w:rsidR="000E1D6A" w:rsidRPr="00D0062D" w:rsidRDefault="000E1D6A" w:rsidP="00D0062D">
      <w:pPr>
        <w:pStyle w:val="ListParagraph"/>
        <w:numPr>
          <w:ilvl w:val="0"/>
          <w:numId w:val="34"/>
        </w:numPr>
        <w:rPr>
          <w:rFonts w:ascii="Times New Roman" w:hAnsi="Times New Roman"/>
          <w:lang w:eastAsia="x-none"/>
        </w:rPr>
      </w:pPr>
      <w:r w:rsidRPr="00D0062D">
        <w:rPr>
          <w:rFonts w:ascii="Times New Roman" w:hAnsi="Times New Roman"/>
          <w:lang w:eastAsia="x-none"/>
        </w:rPr>
        <w:t>A forensic toolkit was decisively chosen for its robust functional capabilities and its strict adherence to best practices in incident response procedures, as prescribed by CERT and NIST guidelines</w:t>
      </w:r>
      <w:r w:rsidR="00B6025D" w:rsidRPr="00D0062D">
        <w:rPr>
          <w:rFonts w:ascii="Times New Roman" w:hAnsi="Times New Roman"/>
          <w:lang w:eastAsia="x-none"/>
        </w:rPr>
        <w:t xml:space="preserve"> </w:t>
      </w:r>
      <w:sdt>
        <w:sdtPr>
          <w:rPr>
            <w:rFonts w:ascii="Times New Roman" w:hAnsi="Times New Roman"/>
            <w:color w:val="000000"/>
            <w:highlight w:val="white"/>
            <w:lang w:eastAsia="x-none"/>
          </w:rPr>
          <w:alias w:val="Citation"/>
          <w:tag w:val="{&quot;referencesIds&quot;:[&quot;doc:686bc77b34db563707bcd867&quot;],&quot;referencesOptions&quot;:{&quot;doc:686bc77b34db563707bcd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2890941"/>
          <w:placeholder>
            <w:docPart w:val="D89F1574B1E8443FB15570B21660AE4F"/>
          </w:placeholder>
        </w:sdtPr>
        <w:sdtEndPr/>
        <w:sdtContent>
          <w:r w:rsidR="00200040">
            <w:rPr>
              <w:color w:val="000000"/>
            </w:rPr>
            <w:t>[34]</w:t>
          </w:r>
        </w:sdtContent>
      </w:sdt>
      <w:r w:rsidRPr="00D0062D">
        <w:rPr>
          <w:rFonts w:ascii="Times New Roman" w:hAnsi="Times New Roman"/>
          <w:lang w:eastAsia="x-none"/>
        </w:rPr>
        <w:t>. Artifacts are not only identified but also rigorously validated and contextualized through a strategic combination of automated and manual technologies (such as Cuckoo). This approach delivers a comprehensive understanding of the damage inflicted by the ransomware on the company.</w:t>
      </w:r>
    </w:p>
    <w:p w14:paraId="7DA62F58" w14:textId="65F084DF" w:rsidR="007458F5" w:rsidRPr="00E03CE3" w:rsidRDefault="002C3770" w:rsidP="007458F5">
      <w:pPr>
        <w:rPr>
          <w:rFonts w:ascii="Times New Roman" w:hAnsi="Times New Roman"/>
          <w:lang w:eastAsia="x-none"/>
        </w:rPr>
      </w:pPr>
      <w:r w:rsidRPr="00D0062D">
        <w:rPr>
          <w:rFonts w:ascii="Times New Roman" w:hAnsi="Times New Roman"/>
          <w:lang w:eastAsia="x-none"/>
        </w:rPr>
        <w:t>The design is engineered to effectively replicate the entire forensic investigation lifecycle, from the initial infection to evidence collection and tool correlation. As a result, the lab stands not only as a definitive proof of concept but also as a powerful educational platform for digital forensics in the realm of cybersecurity</w:t>
      </w:r>
      <w:r w:rsidR="00D0062D">
        <w:rPr>
          <w:rFonts w:ascii="Times New Roman" w:hAnsi="Times New Roman"/>
          <w:lang w:eastAsia="x-none"/>
        </w:rPr>
        <w:t>, f</w:t>
      </w:r>
      <w:r w:rsidR="007458F5" w:rsidRPr="00E03CE3">
        <w:rPr>
          <w:rFonts w:ascii="Times New Roman" w:hAnsi="Times New Roman"/>
          <w:lang w:eastAsia="x-none"/>
        </w:rPr>
        <w:t>urthermore, the design emphasizes both realism and isolation:</w:t>
      </w:r>
    </w:p>
    <w:p w14:paraId="02B738B2" w14:textId="413F8A66" w:rsidR="00416B58" w:rsidRDefault="00416B58" w:rsidP="007458F5">
      <w:pPr>
        <w:rPr>
          <w:lang w:eastAsia="x-none"/>
        </w:rPr>
      </w:pPr>
    </w:p>
    <w:p w14:paraId="4981C513" w14:textId="77777777" w:rsidR="00416B58" w:rsidRDefault="00416B58" w:rsidP="00416B58">
      <w:pPr>
        <w:pStyle w:val="ListParagraph"/>
        <w:keepNext/>
        <w:jc w:val="left"/>
      </w:pPr>
      <w:r>
        <w:rPr>
          <w:noProof/>
          <w:lang w:eastAsia="x-none"/>
        </w:rPr>
        <w:drawing>
          <wp:inline distT="0" distB="0" distL="0" distR="0" wp14:anchorId="552E0C8B" wp14:editId="72DE6D19">
            <wp:extent cx="5375081" cy="4514777"/>
            <wp:effectExtent l="0" t="0" r="0" b="635"/>
            <wp:docPr id="1766873385" name="Picture 36" descr="A diagram of a software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73385" name="Picture 36" descr="A diagram of a software flowchart"/>
                    <pic:cNvPicPr/>
                  </pic:nvPicPr>
                  <pic:blipFill>
                    <a:blip r:embed="rId20">
                      <a:extLst>
                        <a:ext uri="{28A0092B-C50C-407E-A947-70E740481C1C}">
                          <a14:useLocalDpi xmlns:a14="http://schemas.microsoft.com/office/drawing/2010/main" val="0"/>
                        </a:ext>
                      </a:extLst>
                    </a:blip>
                    <a:stretch>
                      <a:fillRect/>
                    </a:stretch>
                  </pic:blipFill>
                  <pic:spPr>
                    <a:xfrm>
                      <a:off x="0" y="0"/>
                      <a:ext cx="5381067" cy="4519805"/>
                    </a:xfrm>
                    <a:prstGeom prst="rect">
                      <a:avLst/>
                    </a:prstGeom>
                  </pic:spPr>
                </pic:pic>
              </a:graphicData>
            </a:graphic>
          </wp:inline>
        </w:drawing>
      </w:r>
    </w:p>
    <w:p w14:paraId="3AE57A9D" w14:textId="06107D8F" w:rsidR="00416B58" w:rsidRPr="003726F6" w:rsidRDefault="00416B58" w:rsidP="00416B58">
      <w:pPr>
        <w:pStyle w:val="Caption"/>
        <w:jc w:val="left"/>
        <w:rPr>
          <w:sz w:val="16"/>
          <w:szCs w:val="16"/>
          <w:lang w:eastAsia="x-none"/>
        </w:rPr>
      </w:pPr>
      <w:r w:rsidRPr="003726F6">
        <w:rPr>
          <w:sz w:val="16"/>
          <w:szCs w:val="16"/>
        </w:rPr>
        <w:t xml:space="preserve">Figure </w:t>
      </w:r>
      <w:r w:rsidRPr="003726F6">
        <w:rPr>
          <w:sz w:val="16"/>
          <w:szCs w:val="16"/>
        </w:rPr>
        <w:fldChar w:fldCharType="begin"/>
      </w:r>
      <w:r w:rsidRPr="003726F6">
        <w:rPr>
          <w:sz w:val="16"/>
          <w:szCs w:val="16"/>
        </w:rPr>
        <w:instrText xml:space="preserve"> SEQ Figure \* ARABIC </w:instrText>
      </w:r>
      <w:r w:rsidRPr="003726F6">
        <w:rPr>
          <w:sz w:val="16"/>
          <w:szCs w:val="16"/>
        </w:rPr>
        <w:fldChar w:fldCharType="separate"/>
      </w:r>
      <w:r w:rsidR="00711139">
        <w:rPr>
          <w:noProof/>
          <w:sz w:val="16"/>
          <w:szCs w:val="16"/>
        </w:rPr>
        <w:t>2</w:t>
      </w:r>
      <w:r w:rsidRPr="003726F6">
        <w:rPr>
          <w:sz w:val="16"/>
          <w:szCs w:val="16"/>
        </w:rPr>
        <w:fldChar w:fldCharType="end"/>
      </w:r>
      <w:r w:rsidRPr="003726F6">
        <w:rPr>
          <w:sz w:val="16"/>
          <w:szCs w:val="16"/>
        </w:rPr>
        <w:t xml:space="preserve">:Sandbox </w:t>
      </w:r>
      <w:r w:rsidR="00DE6A28" w:rsidRPr="003726F6">
        <w:rPr>
          <w:sz w:val="16"/>
          <w:szCs w:val="16"/>
        </w:rPr>
        <w:t>Environment</w:t>
      </w:r>
      <w:r w:rsidRPr="003726F6">
        <w:rPr>
          <w:sz w:val="16"/>
          <w:szCs w:val="16"/>
        </w:rPr>
        <w:t xml:space="preserve"> Desing </w:t>
      </w:r>
      <w:r w:rsidR="008F3C1C" w:rsidRPr="003726F6">
        <w:rPr>
          <w:sz w:val="16"/>
          <w:szCs w:val="16"/>
        </w:rPr>
        <w:t>Flowchart</w:t>
      </w:r>
    </w:p>
    <w:p w14:paraId="1B14DCCA" w14:textId="3C53CC0D" w:rsidR="00DB72D5" w:rsidRPr="00591DC6" w:rsidRDefault="00DB72D5" w:rsidP="00D0062D">
      <w:pPr>
        <w:rPr>
          <w:rFonts w:ascii="Times New Roman" w:hAnsi="Times New Roman"/>
          <w:lang w:eastAsia="x-none"/>
        </w:rPr>
      </w:pPr>
      <w:r w:rsidRPr="00591DC6">
        <w:rPr>
          <w:rFonts w:ascii="Times New Roman" w:hAnsi="Times New Roman"/>
          <w:lang w:eastAsia="x-none"/>
        </w:rPr>
        <w:t>Explanation of the Flow Process for Ransomware Sandbox Design</w:t>
      </w:r>
    </w:p>
    <w:p w14:paraId="0A66F964" w14:textId="77777777" w:rsidR="00DB72D5" w:rsidRPr="00591DC6" w:rsidRDefault="00DB72D5" w:rsidP="00D0062D">
      <w:pPr>
        <w:rPr>
          <w:rFonts w:ascii="Times New Roman" w:hAnsi="Times New Roman"/>
          <w:lang w:eastAsia="x-none"/>
        </w:rPr>
      </w:pPr>
    </w:p>
    <w:p w14:paraId="2B7A3A29" w14:textId="77777777" w:rsidR="00DB72D5" w:rsidRPr="00591DC6" w:rsidRDefault="00DB72D5" w:rsidP="00D0062D">
      <w:pPr>
        <w:rPr>
          <w:rFonts w:ascii="Times New Roman" w:hAnsi="Times New Roman"/>
          <w:lang w:eastAsia="x-none"/>
        </w:rPr>
      </w:pPr>
      <w:r w:rsidRPr="00591DC6">
        <w:rPr>
          <w:rFonts w:ascii="Times New Roman" w:hAnsi="Times New Roman"/>
          <w:lang w:eastAsia="x-none"/>
        </w:rPr>
        <w:t>The flowchart (Figure 2 – Sandbox Design Flowchart) outlines the steps for analysing a ransomware infection in a virtualised forensic environment, ensuring all critical evidence is effectively captured and analysed.</w:t>
      </w:r>
    </w:p>
    <w:p w14:paraId="71FA846D" w14:textId="75C7EC74" w:rsidR="00DB72D5" w:rsidRDefault="00DB72D5" w:rsidP="00D0062D">
      <w:pPr>
        <w:rPr>
          <w:lang w:eastAsia="x-none"/>
        </w:rPr>
      </w:pPr>
      <w:r>
        <w:rPr>
          <w:lang w:eastAsia="x-none"/>
        </w:rPr>
        <w:br w:type="page"/>
      </w:r>
    </w:p>
    <w:p w14:paraId="11C72743" w14:textId="49E2B3B3" w:rsidR="007458F5" w:rsidRDefault="007458F5">
      <w:pPr>
        <w:spacing w:line="240" w:lineRule="auto"/>
        <w:jc w:val="left"/>
        <w:rPr>
          <w:lang w:eastAsia="x-none"/>
        </w:rPr>
      </w:pPr>
    </w:p>
    <w:p w14:paraId="4FCD9DAA" w14:textId="77777777" w:rsidR="00910C2C" w:rsidRDefault="00910C2C">
      <w:pPr>
        <w:spacing w:line="240" w:lineRule="auto"/>
        <w:jc w:val="left"/>
        <w:rPr>
          <w:lang w:eastAsia="x-none"/>
        </w:rPr>
      </w:pPr>
    </w:p>
    <w:p w14:paraId="4CD45304" w14:textId="74FA6923" w:rsidR="005A4364" w:rsidRDefault="00B86CE0" w:rsidP="00081B7F">
      <w:pPr>
        <w:pStyle w:val="Heading2"/>
        <w:numPr>
          <w:ilvl w:val="1"/>
          <w:numId w:val="4"/>
        </w:numPr>
      </w:pPr>
      <w:bookmarkStart w:id="122" w:name="_Toc204335714"/>
      <w:r>
        <w:t>Implementation</w:t>
      </w:r>
      <w:bookmarkEnd w:id="122"/>
    </w:p>
    <w:p w14:paraId="135205CD" w14:textId="77777777" w:rsidR="00E03CE3" w:rsidRPr="00D0062D" w:rsidRDefault="00E03CE3" w:rsidP="00D0062D">
      <w:pPr>
        <w:rPr>
          <w:rFonts w:ascii="Times New Roman" w:hAnsi="Times New Roman"/>
        </w:rPr>
      </w:pPr>
      <w:r w:rsidRPr="00D0062D">
        <w:rPr>
          <w:rFonts w:ascii="Times New Roman" w:hAnsi="Times New Roman"/>
        </w:rPr>
        <w:t>The implementation process was intended to effectively mimic a genuine malware investigation in a controlled and ethical virtual environment. To accomplish this, we utilised VirtualBox to create three separate virtual machines which enabled us to effectively and systematically investigate as well as analyse virus behaviour.</w:t>
      </w:r>
    </w:p>
    <w:p w14:paraId="604BC3E9" w14:textId="77777777" w:rsidR="00456E8F" w:rsidRPr="00D0062D" w:rsidRDefault="00456E8F" w:rsidP="00D0062D">
      <w:pPr>
        <w:rPr>
          <w:rFonts w:ascii="Times New Roman" w:hAnsi="Times New Roman"/>
        </w:rPr>
      </w:pPr>
    </w:p>
    <w:p w14:paraId="1C073E92" w14:textId="77777777" w:rsidR="00456E8F" w:rsidRPr="00D0062D" w:rsidRDefault="00002634" w:rsidP="00D0062D">
      <w:pPr>
        <w:rPr>
          <w:rFonts w:ascii="Times New Roman" w:hAnsi="Times New Roman"/>
        </w:rPr>
      </w:pPr>
      <w:r w:rsidRPr="00D0062D">
        <w:rPr>
          <w:rFonts w:ascii="Times New Roman" w:hAnsi="Times New Roman"/>
        </w:rPr>
        <w:t xml:space="preserve">To accomplish these objectives, we established a robust virtual lab environment using Oracle VirtualBox, which consists of three specialized virtual machines (VMs): Kali Linux, Windows 10 FLARE VM, and REMnux. Each virtual machine clearly defines a critical aspect of the forensic workflow: attack simulation, malware execution, and forensic analysis. </w:t>
      </w:r>
    </w:p>
    <w:p w14:paraId="397C3951" w14:textId="77777777" w:rsidR="00456E8F" w:rsidRPr="00D0062D" w:rsidRDefault="00456E8F" w:rsidP="00D0062D">
      <w:pPr>
        <w:rPr>
          <w:rFonts w:ascii="Times New Roman" w:hAnsi="Times New Roman"/>
        </w:rPr>
      </w:pPr>
    </w:p>
    <w:p w14:paraId="06071419" w14:textId="1750B36B" w:rsidR="0050252A" w:rsidRPr="00D0062D" w:rsidRDefault="00002634" w:rsidP="00D0062D">
      <w:pPr>
        <w:rPr>
          <w:rFonts w:ascii="Times New Roman" w:hAnsi="Times New Roman"/>
        </w:rPr>
      </w:pPr>
      <w:r w:rsidRPr="00D0062D">
        <w:rPr>
          <w:rFonts w:ascii="Times New Roman" w:hAnsi="Times New Roman"/>
        </w:rPr>
        <w:t>Moreover, all systems operate within a host-only virtual network, ensuring absolute isolation from both the internet and the host system. This strategic design is firmly aligned with the best practices advocated by CERT and the NIST SP 800-86 framework</w:t>
      </w:r>
      <w:r w:rsidR="00F1036D" w:rsidRPr="00D0062D">
        <w:rPr>
          <w:rFonts w:ascii="Times New Roman" w:hAnsi="Times New Roman"/>
        </w:rPr>
        <w:t xml:space="preserve"> </w:t>
      </w:r>
      <w:sdt>
        <w:sdtPr>
          <w:rPr>
            <w:rFonts w:ascii="Times New Roman" w:hAnsi="Times New Roman"/>
            <w:color w:val="000000"/>
            <w:highlight w:val="white"/>
          </w:rPr>
          <w:alias w:val="Citation"/>
          <w:tag w:val="{&quot;referencesIds&quot;:[&quot;doc:686cfeff546dde01bfa7e470&quot;],&quot;referencesOptions&quot;:{&quot;doc:686cfeff546dde01bfa7e4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4926819"/>
          <w:placeholder>
            <w:docPart w:val="A788C13F37FE49DA9C98F42A1CCA8F85"/>
          </w:placeholder>
        </w:sdtPr>
        <w:sdtEndPr/>
        <w:sdtContent>
          <w:r w:rsidR="00200040">
            <w:rPr>
              <w:color w:val="000000"/>
            </w:rPr>
            <w:t>[35]</w:t>
          </w:r>
        </w:sdtContent>
      </w:sdt>
      <w:r w:rsidRPr="00D0062D">
        <w:rPr>
          <w:rFonts w:ascii="Times New Roman" w:hAnsi="Times New Roman"/>
        </w:rPr>
        <w:t>, which emphasize the necessity of isolation to effectively minimi</w:t>
      </w:r>
      <w:r w:rsidR="00456E8F" w:rsidRPr="00D0062D">
        <w:rPr>
          <w:rFonts w:ascii="Times New Roman" w:hAnsi="Times New Roman"/>
        </w:rPr>
        <w:t>s</w:t>
      </w:r>
      <w:r w:rsidRPr="00D0062D">
        <w:rPr>
          <w:rFonts w:ascii="Times New Roman" w:hAnsi="Times New Roman"/>
        </w:rPr>
        <w:t>e the risk of inadvertent malware transmission during investigations.</w:t>
      </w:r>
    </w:p>
    <w:p w14:paraId="611FDD34" w14:textId="77777777" w:rsidR="0050252A" w:rsidRDefault="0050252A">
      <w:pPr>
        <w:spacing w:line="240" w:lineRule="auto"/>
        <w:jc w:val="left"/>
        <w:rPr>
          <w:rFonts w:ascii="Times New Roman" w:hAnsi="Times New Roman"/>
        </w:rPr>
      </w:pPr>
      <w:r>
        <w:rPr>
          <w:rFonts w:ascii="Times New Roman" w:hAnsi="Times New Roman"/>
        </w:rPr>
        <w:br w:type="page"/>
      </w:r>
    </w:p>
    <w:p w14:paraId="5E492FFF" w14:textId="77777777" w:rsidR="0050252A" w:rsidRDefault="0050252A" w:rsidP="00E03CE3">
      <w:pPr>
        <w:spacing w:line="240" w:lineRule="auto"/>
        <w:jc w:val="left"/>
        <w:rPr>
          <w:rFonts w:ascii="Times New Roman" w:hAnsi="Times New Roman"/>
        </w:rPr>
      </w:pPr>
    </w:p>
    <w:p w14:paraId="6AF19F49" w14:textId="79F244E0" w:rsidR="00456E8F" w:rsidRPr="008078CC" w:rsidRDefault="0003671A" w:rsidP="00484F7A">
      <w:pPr>
        <w:rPr>
          <w:rFonts w:ascii="Times New Roman" w:hAnsi="Times New Roman"/>
        </w:rPr>
      </w:pPr>
      <w:r w:rsidRPr="008078CC">
        <w:rPr>
          <w:rFonts w:ascii="Times New Roman" w:hAnsi="Times New Roman"/>
        </w:rPr>
        <w:t>Every virtual machine in the system has a distinct and essential role that is vital to its operation</w:t>
      </w:r>
      <w:r w:rsidR="008078CC" w:rsidRPr="008078CC">
        <w:rPr>
          <w:rFonts w:ascii="Times New Roman" w:hAnsi="Times New Roman"/>
        </w:rPr>
        <w:t>:</w:t>
      </w:r>
    </w:p>
    <w:p w14:paraId="0B30485E" w14:textId="77777777" w:rsidR="008078CC" w:rsidRDefault="008078CC" w:rsidP="00484F7A">
      <w:pPr>
        <w:rPr>
          <w:rFonts w:ascii="Times New Roman" w:hAnsi="Times New Roman"/>
        </w:rPr>
      </w:pPr>
    </w:p>
    <w:p w14:paraId="16D2C5B0" w14:textId="14D2E735" w:rsidR="008078CC" w:rsidRDefault="00E36160" w:rsidP="00484F7A">
      <w:pPr>
        <w:pStyle w:val="ListParagraph"/>
        <w:numPr>
          <w:ilvl w:val="0"/>
          <w:numId w:val="35"/>
        </w:numPr>
        <w:rPr>
          <w:rFonts w:ascii="Times New Roman" w:hAnsi="Times New Roman"/>
        </w:rPr>
      </w:pPr>
      <w:r>
        <w:rPr>
          <w:rFonts w:ascii="Times New Roman" w:hAnsi="Times New Roman"/>
        </w:rPr>
        <w:t>Windows</w:t>
      </w:r>
      <w:r w:rsidR="003E4A58">
        <w:rPr>
          <w:rFonts w:ascii="Times New Roman" w:hAnsi="Times New Roman"/>
        </w:rPr>
        <w:t xml:space="preserve"> 10 Flare VM </w:t>
      </w:r>
      <w:r w:rsidR="00113C3B">
        <w:rPr>
          <w:rFonts w:ascii="Times New Roman" w:hAnsi="Times New Roman"/>
        </w:rPr>
        <w:t>- This</w:t>
      </w:r>
      <w:r w:rsidR="001A458C" w:rsidRPr="001A458C">
        <w:rPr>
          <w:rFonts w:ascii="Times New Roman" w:hAnsi="Times New Roman"/>
        </w:rPr>
        <w:t xml:space="preserve"> virtual machine (VM) simulates a real-world endpoint vulnerable to infection, providing insights into malware </w:t>
      </w:r>
      <w:r w:rsidR="00D818BE" w:rsidRPr="001A458C">
        <w:rPr>
          <w:rFonts w:ascii="Times New Roman" w:hAnsi="Times New Roman"/>
        </w:rPr>
        <w:t>behaviour</w:t>
      </w:r>
      <w:r w:rsidR="001A458C" w:rsidRPr="001A458C">
        <w:rPr>
          <w:rFonts w:ascii="Times New Roman" w:hAnsi="Times New Roman"/>
        </w:rPr>
        <w:t xml:space="preserve">. Developed by Mandiant, the FLARE VM is designed for malware analysis and includes tools like </w:t>
      </w:r>
      <w:proofErr w:type="spellStart"/>
      <w:r w:rsidR="001A458C" w:rsidRPr="001A458C">
        <w:rPr>
          <w:rFonts w:ascii="Times New Roman" w:hAnsi="Times New Roman"/>
        </w:rPr>
        <w:t>PEStudio</w:t>
      </w:r>
      <w:proofErr w:type="spellEnd"/>
      <w:r w:rsidR="001A458C" w:rsidRPr="001A458C">
        <w:rPr>
          <w:rFonts w:ascii="Times New Roman" w:hAnsi="Times New Roman"/>
        </w:rPr>
        <w:t>, Process Hacker, and x64dbg. It serves as a secure environment for executing ransomware samples while monitoring system changes.</w:t>
      </w:r>
    </w:p>
    <w:p w14:paraId="2ABCE86B" w14:textId="77777777" w:rsidR="009B1100" w:rsidRDefault="009B1100" w:rsidP="00484F7A">
      <w:pPr>
        <w:pStyle w:val="ListParagraph"/>
        <w:rPr>
          <w:rFonts w:ascii="Times New Roman" w:hAnsi="Times New Roman"/>
        </w:rPr>
      </w:pPr>
    </w:p>
    <w:p w14:paraId="6108B527" w14:textId="36833BE7" w:rsidR="003E4A58" w:rsidRDefault="003E4A58" w:rsidP="00484F7A">
      <w:pPr>
        <w:pStyle w:val="ListParagraph"/>
        <w:numPr>
          <w:ilvl w:val="0"/>
          <w:numId w:val="35"/>
        </w:numPr>
        <w:rPr>
          <w:rFonts w:ascii="Times New Roman" w:hAnsi="Times New Roman"/>
        </w:rPr>
      </w:pPr>
      <w:r>
        <w:rPr>
          <w:rFonts w:ascii="Times New Roman" w:hAnsi="Times New Roman"/>
        </w:rPr>
        <w:t xml:space="preserve">Kali Linux - </w:t>
      </w:r>
      <w:r w:rsidR="009B1100" w:rsidRPr="009B1100">
        <w:rPr>
          <w:rFonts w:ascii="Times New Roman" w:hAnsi="Times New Roman"/>
        </w:rPr>
        <w:t xml:space="preserve">This virtual machine (VM) simulates a vulnerable real-world endpoint for vital insights into malware </w:t>
      </w:r>
      <w:r w:rsidR="00D818BE" w:rsidRPr="009B1100">
        <w:rPr>
          <w:rFonts w:ascii="Times New Roman" w:hAnsi="Times New Roman"/>
        </w:rPr>
        <w:t>behaviour</w:t>
      </w:r>
      <w:r w:rsidR="009B1100" w:rsidRPr="009B1100">
        <w:rPr>
          <w:rFonts w:ascii="Times New Roman" w:hAnsi="Times New Roman"/>
        </w:rPr>
        <w:t xml:space="preserve">. Developed by Mandiant, the FLARE VM is purpose-built for malware analysis and includes essential tools like </w:t>
      </w:r>
      <w:proofErr w:type="spellStart"/>
      <w:r w:rsidR="009B1100" w:rsidRPr="009B1100">
        <w:rPr>
          <w:rFonts w:ascii="Times New Roman" w:hAnsi="Times New Roman"/>
        </w:rPr>
        <w:t>PEStudio</w:t>
      </w:r>
      <w:proofErr w:type="spellEnd"/>
      <w:r w:rsidR="009B1100" w:rsidRPr="009B1100">
        <w:rPr>
          <w:rFonts w:ascii="Times New Roman" w:hAnsi="Times New Roman"/>
        </w:rPr>
        <w:t>, Process Hacker, and x64dbg. It provides a secure environment for executing ransomware samples and monitoring system changes.</w:t>
      </w:r>
    </w:p>
    <w:p w14:paraId="59B45910" w14:textId="77777777" w:rsidR="00EF489D" w:rsidRPr="00EF489D" w:rsidRDefault="00EF489D" w:rsidP="00484F7A">
      <w:pPr>
        <w:pStyle w:val="ListParagraph"/>
        <w:rPr>
          <w:rFonts w:ascii="Times New Roman" w:hAnsi="Times New Roman"/>
        </w:rPr>
      </w:pPr>
    </w:p>
    <w:p w14:paraId="2E494529" w14:textId="77777777" w:rsidR="002E5E1A" w:rsidRDefault="00EF489D" w:rsidP="00484F7A">
      <w:pPr>
        <w:pStyle w:val="ListParagraph"/>
        <w:numPr>
          <w:ilvl w:val="0"/>
          <w:numId w:val="35"/>
        </w:numPr>
        <w:rPr>
          <w:rFonts w:ascii="Times New Roman" w:hAnsi="Times New Roman"/>
        </w:rPr>
      </w:pPr>
      <w:r>
        <w:rPr>
          <w:rFonts w:ascii="Times New Roman" w:hAnsi="Times New Roman"/>
        </w:rPr>
        <w:t xml:space="preserve">REMnux - </w:t>
      </w:r>
      <w:r w:rsidR="007E45BF" w:rsidRPr="007E45BF">
        <w:rPr>
          <w:rFonts w:ascii="Times New Roman" w:hAnsi="Times New Roman"/>
        </w:rPr>
        <w:t xml:space="preserve">This virtual machine (VM) is designed for post-infection forensic analysis, featuring tools like Volatility, Radare2, and Wireshark. REMnux is used to </w:t>
      </w:r>
      <w:r w:rsidR="00D818BE" w:rsidRPr="007E45BF">
        <w:rPr>
          <w:rFonts w:ascii="Times New Roman" w:hAnsi="Times New Roman"/>
        </w:rPr>
        <w:t>analyse</w:t>
      </w:r>
      <w:r w:rsidR="007E45BF" w:rsidRPr="007E45BF">
        <w:rPr>
          <w:rFonts w:ascii="Times New Roman" w:hAnsi="Times New Roman"/>
        </w:rPr>
        <w:t xml:space="preserve"> memory dumps, extract indicators of compromise (IOCs), and assess network traffic to understand ransomware methods and impacts.</w:t>
      </w:r>
    </w:p>
    <w:p w14:paraId="313A209D" w14:textId="77777777" w:rsidR="002E5E1A" w:rsidRDefault="002E5E1A" w:rsidP="00484F7A">
      <w:pPr>
        <w:rPr>
          <w:rFonts w:ascii="Times New Roman" w:hAnsi="Times New Roman"/>
        </w:rPr>
      </w:pPr>
    </w:p>
    <w:p w14:paraId="07ECA365" w14:textId="54E29FDC" w:rsidR="0032446E" w:rsidRPr="002E5E1A" w:rsidRDefault="0032446E" w:rsidP="00484F7A">
      <w:pPr>
        <w:rPr>
          <w:rFonts w:ascii="Times New Roman" w:hAnsi="Times New Roman"/>
        </w:rPr>
      </w:pPr>
      <w:r w:rsidRPr="002E5E1A">
        <w:rPr>
          <w:rFonts w:ascii="Times New Roman" w:hAnsi="Times New Roman"/>
        </w:rPr>
        <w:t>Static IP addresses were assigned to each virtual machine (VM) to ensure stable communication, making log correlation, scanning, and packet analysis easier. The isolated network prevents malware from spreading to external systems, aligning with the ethical and technical safeguards discussed earlier.</w:t>
      </w:r>
      <w:r w:rsidR="00610E31">
        <w:rPr>
          <w:rFonts w:ascii="Times New Roman" w:hAnsi="Times New Roman"/>
        </w:rPr>
        <w:t xml:space="preserve"> </w:t>
      </w:r>
      <w:r w:rsidR="003A072E" w:rsidRPr="003A072E">
        <w:rPr>
          <w:rFonts w:ascii="Times New Roman" w:hAnsi="Times New Roman"/>
        </w:rPr>
        <w:t>The selection of tools for the virtual machines (VMs) was decisively based on their forensic capabilities and strict alignment with industry standards.</w:t>
      </w:r>
      <w:r w:rsidR="00610E31">
        <w:rPr>
          <w:rFonts w:ascii="Times New Roman" w:hAnsi="Times New Roman"/>
        </w:rPr>
        <w:t xml:space="preserve"> </w:t>
      </w:r>
      <w:r w:rsidR="003A072E" w:rsidRPr="003A072E">
        <w:rPr>
          <w:rFonts w:ascii="Times New Roman" w:hAnsi="Times New Roman"/>
        </w:rPr>
        <w:t>Volatility stands out as the go-to tool for memory analysis, while Wireshark and</w:t>
      </w:r>
      <w:r w:rsidR="001078CD">
        <w:rPr>
          <w:rFonts w:ascii="Times New Roman" w:hAnsi="Times New Roman"/>
        </w:rPr>
        <w:t xml:space="preserve"> </w:t>
      </w:r>
      <w:proofErr w:type="spellStart"/>
      <w:r w:rsidR="003A072E" w:rsidRPr="003A072E">
        <w:rPr>
          <w:rFonts w:ascii="Times New Roman" w:hAnsi="Times New Roman"/>
        </w:rPr>
        <w:t>tcpdump</w:t>
      </w:r>
      <w:proofErr w:type="spellEnd"/>
      <w:r w:rsidR="003A072E" w:rsidRPr="003A072E">
        <w:rPr>
          <w:rFonts w:ascii="Times New Roman" w:hAnsi="Times New Roman"/>
        </w:rPr>
        <w:t xml:space="preserve"> are indispensable for low-level packet capturing, which is critical for effectively reconstructing infection chains.</w:t>
      </w:r>
      <w:r w:rsidR="00610E31">
        <w:rPr>
          <w:rFonts w:ascii="Times New Roman" w:hAnsi="Times New Roman"/>
        </w:rPr>
        <w:t xml:space="preserve"> </w:t>
      </w:r>
      <w:r w:rsidR="003A072E" w:rsidRPr="002E5E1A">
        <w:rPr>
          <w:rFonts w:ascii="Times New Roman" w:hAnsi="Times New Roman"/>
        </w:rPr>
        <w:t>We specifically chose the FLARE VM for its meticulously curated set of reverse engineering and analysis tools, streamlining the configuration process and guaranteeing comprehensive forensic analysis.</w:t>
      </w:r>
    </w:p>
    <w:p w14:paraId="51804A0E" w14:textId="77777777" w:rsidR="001078CD" w:rsidRDefault="003360B3" w:rsidP="00484F7A">
      <w:pPr>
        <w:pStyle w:val="ListParagraph"/>
        <w:ind w:left="0"/>
        <w:rPr>
          <w:rFonts w:ascii="Times New Roman" w:hAnsi="Times New Roman"/>
        </w:rPr>
      </w:pPr>
      <w:r w:rsidRPr="003360B3">
        <w:rPr>
          <w:rFonts w:ascii="Times New Roman" w:hAnsi="Times New Roman"/>
        </w:rPr>
        <w:t xml:space="preserve">Snapshots were captured at key stages of implementation, especially before malware execution, to enable quick rollbacks and repeated testing. </w:t>
      </w:r>
    </w:p>
    <w:p w14:paraId="121CF751" w14:textId="77777777" w:rsidR="001078CD" w:rsidRDefault="001078CD" w:rsidP="00484F7A">
      <w:pPr>
        <w:pStyle w:val="ListParagraph"/>
        <w:rPr>
          <w:rFonts w:ascii="Times New Roman" w:hAnsi="Times New Roman"/>
        </w:rPr>
      </w:pPr>
    </w:p>
    <w:p w14:paraId="054D6F3B" w14:textId="71A1158B" w:rsidR="0056628C" w:rsidRDefault="003360B3" w:rsidP="004A43D5">
      <w:pPr>
        <w:pStyle w:val="ListParagraph"/>
        <w:ind w:left="0"/>
        <w:rPr>
          <w:rFonts w:ascii="Times New Roman" w:hAnsi="Times New Roman"/>
        </w:rPr>
      </w:pPr>
      <w:r w:rsidRPr="003360B3">
        <w:rPr>
          <w:rFonts w:ascii="Times New Roman" w:hAnsi="Times New Roman"/>
        </w:rPr>
        <w:lastRenderedPageBreak/>
        <w:t xml:space="preserve">This environment enhances the reliability of findings and ensures consistent artefact collection. Each capture—be it from memory, disk, or network—was timestamped and named systematically (e.g., </w:t>
      </w:r>
      <w:proofErr w:type="spellStart"/>
      <w:r w:rsidRPr="003360B3">
        <w:rPr>
          <w:rFonts w:ascii="Times New Roman" w:hAnsi="Times New Roman"/>
        </w:rPr>
        <w:t>flarevm_preinfect.mem</w:t>
      </w:r>
      <w:proofErr w:type="spellEnd"/>
      <w:r w:rsidRPr="003360B3">
        <w:rPr>
          <w:rFonts w:ascii="Times New Roman" w:hAnsi="Times New Roman"/>
        </w:rPr>
        <w:t>, kali_tcpdump_001.pcap) for clarity and traceability.</w:t>
      </w:r>
      <w:r w:rsidR="004A43D5">
        <w:rPr>
          <w:rFonts w:ascii="Times New Roman" w:hAnsi="Times New Roman"/>
        </w:rPr>
        <w:t xml:space="preserve"> </w:t>
      </w:r>
      <w:r w:rsidR="005A3533" w:rsidRPr="004A43D5">
        <w:rPr>
          <w:rFonts w:ascii="Times New Roman" w:hAnsi="Times New Roman"/>
        </w:rPr>
        <w:t xml:space="preserve">This chapter summarizes the implementation of the lab, including network topology, VM configuration, tool installation, and the preparations for the ransomware simulations and forensic examinations in the project's next </w:t>
      </w:r>
      <w:r w:rsidR="0097782F" w:rsidRPr="004A43D5">
        <w:rPr>
          <w:rFonts w:ascii="Times New Roman" w:hAnsi="Times New Roman"/>
        </w:rPr>
        <w:t xml:space="preserve">phases. </w:t>
      </w:r>
    </w:p>
    <w:p w14:paraId="4834F609" w14:textId="77777777" w:rsidR="004A43D5" w:rsidRPr="004A43D5" w:rsidRDefault="004A43D5" w:rsidP="004A43D5">
      <w:pPr>
        <w:pStyle w:val="ListParagraph"/>
        <w:rPr>
          <w:rFonts w:ascii="Times New Roman" w:hAnsi="Times New Roman"/>
        </w:rPr>
      </w:pPr>
    </w:p>
    <w:p w14:paraId="4A69F55E" w14:textId="49D70959" w:rsidR="002E5E1A" w:rsidRPr="004A43D5" w:rsidRDefault="00D13958" w:rsidP="004A43D5">
      <w:pPr>
        <w:pStyle w:val="ListParagraph"/>
        <w:ind w:left="0"/>
        <w:rPr>
          <w:rFonts w:ascii="Times New Roman" w:hAnsi="Times New Roman"/>
        </w:rPr>
      </w:pPr>
      <w:r>
        <w:rPr>
          <w:rFonts w:ascii="Times New Roman" w:hAnsi="Times New Roman"/>
        </w:rPr>
        <w:t>Host Pc</w:t>
      </w:r>
    </w:p>
    <w:p w14:paraId="6331173A" w14:textId="080E305B" w:rsidR="00D13958" w:rsidRDefault="00ED6670" w:rsidP="004A43D5">
      <w:pPr>
        <w:pStyle w:val="ListParagraph"/>
        <w:ind w:left="0"/>
        <w:rPr>
          <w:rFonts w:ascii="Times New Roman" w:hAnsi="Times New Roman"/>
        </w:rPr>
      </w:pPr>
      <w:r w:rsidRPr="00ED6670">
        <w:rPr>
          <w:rFonts w:ascii="Times New Roman" w:hAnsi="Times New Roman"/>
        </w:rPr>
        <w:t>The process started with creating a controlled virtual environment for vulnerability scanning. We configured a Host PC with the essential resources for effective virtualization.</w:t>
      </w:r>
    </w:p>
    <w:p w14:paraId="5C298DD2" w14:textId="77777777" w:rsidR="00006F20" w:rsidRDefault="00006F20" w:rsidP="00D818BE">
      <w:pPr>
        <w:pStyle w:val="ListParagraph"/>
        <w:spacing w:line="240" w:lineRule="auto"/>
        <w:jc w:val="left"/>
        <w:rPr>
          <w:rFonts w:ascii="Times New Roman" w:hAnsi="Times New Roman"/>
        </w:rPr>
      </w:pPr>
    </w:p>
    <w:p w14:paraId="6101A394" w14:textId="77777777" w:rsidR="00857759" w:rsidRDefault="00857759" w:rsidP="00857759">
      <w:pPr>
        <w:keepNext/>
        <w:spacing w:line="240" w:lineRule="auto"/>
        <w:jc w:val="left"/>
      </w:pPr>
      <w:r>
        <w:rPr>
          <w:rFonts w:ascii="Times New Roman" w:hAnsi="Times New Roman"/>
          <w:noProof/>
        </w:rPr>
        <w:drawing>
          <wp:inline distT="0" distB="0" distL="0" distR="0" wp14:anchorId="21A1B253" wp14:editId="282AB73F">
            <wp:extent cx="5567680" cy="3421380"/>
            <wp:effectExtent l="0" t="0" r="0" b="7620"/>
            <wp:docPr id="1947807181" name="Picture 3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07181" name="Picture 38" descr="A screenshot of a computer"/>
                    <pic:cNvPicPr/>
                  </pic:nvPicPr>
                  <pic:blipFill>
                    <a:blip r:embed="rId21">
                      <a:extLst>
                        <a:ext uri="{28A0092B-C50C-407E-A947-70E740481C1C}">
                          <a14:useLocalDpi xmlns:a14="http://schemas.microsoft.com/office/drawing/2010/main" val="0"/>
                        </a:ext>
                      </a:extLst>
                    </a:blip>
                    <a:stretch>
                      <a:fillRect/>
                    </a:stretch>
                  </pic:blipFill>
                  <pic:spPr>
                    <a:xfrm>
                      <a:off x="0" y="0"/>
                      <a:ext cx="5567680" cy="3421380"/>
                    </a:xfrm>
                    <a:prstGeom prst="rect">
                      <a:avLst/>
                    </a:prstGeom>
                  </pic:spPr>
                </pic:pic>
              </a:graphicData>
            </a:graphic>
          </wp:inline>
        </w:drawing>
      </w:r>
    </w:p>
    <w:p w14:paraId="16ED47D3" w14:textId="56DAF749" w:rsidR="00857759" w:rsidRPr="00857759" w:rsidRDefault="00857759" w:rsidP="00857759">
      <w:pPr>
        <w:pStyle w:val="Caption"/>
        <w:jc w:val="left"/>
        <w:rPr>
          <w:rFonts w:ascii="Times New Roman" w:hAnsi="Times New Roman"/>
        </w:rPr>
      </w:pPr>
      <w:r w:rsidRPr="00857759">
        <w:rPr>
          <w:rFonts w:ascii="Times New Roman" w:hAnsi="Times New Roman"/>
        </w:rPr>
        <w:t xml:space="preserve">Figure </w:t>
      </w:r>
      <w:r w:rsidRPr="00857759">
        <w:rPr>
          <w:rFonts w:ascii="Times New Roman" w:hAnsi="Times New Roman"/>
        </w:rPr>
        <w:fldChar w:fldCharType="begin"/>
      </w:r>
      <w:r w:rsidRPr="00857759">
        <w:rPr>
          <w:rFonts w:ascii="Times New Roman" w:hAnsi="Times New Roman"/>
        </w:rPr>
        <w:instrText xml:space="preserve"> SEQ Figure \* ARABIC </w:instrText>
      </w:r>
      <w:r w:rsidRPr="00857759">
        <w:rPr>
          <w:rFonts w:ascii="Times New Roman" w:hAnsi="Times New Roman"/>
        </w:rPr>
        <w:fldChar w:fldCharType="separate"/>
      </w:r>
      <w:r w:rsidR="00711139">
        <w:rPr>
          <w:rFonts w:ascii="Times New Roman" w:hAnsi="Times New Roman"/>
          <w:noProof/>
        </w:rPr>
        <w:t>3</w:t>
      </w:r>
      <w:r w:rsidRPr="00857759">
        <w:rPr>
          <w:rFonts w:ascii="Times New Roman" w:hAnsi="Times New Roman"/>
        </w:rPr>
        <w:fldChar w:fldCharType="end"/>
      </w:r>
      <w:r w:rsidRPr="00857759">
        <w:rPr>
          <w:rFonts w:ascii="Times New Roman" w:hAnsi="Times New Roman"/>
        </w:rPr>
        <w:t>:Desktop Host PC</w:t>
      </w:r>
    </w:p>
    <w:p w14:paraId="7C33A299" w14:textId="77777777" w:rsidR="00430F79" w:rsidRDefault="00430F79" w:rsidP="007E45BF">
      <w:pPr>
        <w:spacing w:line="240" w:lineRule="auto"/>
        <w:jc w:val="left"/>
        <w:rPr>
          <w:rFonts w:ascii="Times New Roman" w:hAnsi="Times New Roman"/>
        </w:rPr>
      </w:pPr>
    </w:p>
    <w:p w14:paraId="4B625499" w14:textId="3C86B715" w:rsidR="00430F79" w:rsidRDefault="008F32DD" w:rsidP="006C56F0">
      <w:pPr>
        <w:pStyle w:val="ListParagraph"/>
        <w:numPr>
          <w:ilvl w:val="0"/>
          <w:numId w:val="37"/>
        </w:numPr>
        <w:jc w:val="left"/>
        <w:rPr>
          <w:rFonts w:ascii="Times New Roman" w:hAnsi="Times New Roman"/>
        </w:rPr>
      </w:pPr>
      <w:r>
        <w:rPr>
          <w:rFonts w:ascii="Times New Roman" w:hAnsi="Times New Roman"/>
        </w:rPr>
        <w:t xml:space="preserve">Windows Flare VM </w:t>
      </w:r>
      <w:r w:rsidR="00075277">
        <w:rPr>
          <w:rFonts w:ascii="Times New Roman" w:hAnsi="Times New Roman"/>
        </w:rPr>
        <w:t>- As</w:t>
      </w:r>
      <w:r w:rsidR="00AE55BD">
        <w:rPr>
          <w:rFonts w:ascii="Times New Roman" w:hAnsi="Times New Roman"/>
        </w:rPr>
        <w:t xml:space="preserve"> </w:t>
      </w:r>
      <w:r w:rsidR="00075277">
        <w:rPr>
          <w:rFonts w:ascii="Times New Roman" w:hAnsi="Times New Roman"/>
        </w:rPr>
        <w:t>previously</w:t>
      </w:r>
      <w:r w:rsidR="00E74279">
        <w:rPr>
          <w:rFonts w:ascii="Times New Roman" w:hAnsi="Times New Roman"/>
        </w:rPr>
        <w:t xml:space="preserve"> </w:t>
      </w:r>
      <w:r w:rsidR="003200C5">
        <w:rPr>
          <w:rFonts w:ascii="Times New Roman" w:hAnsi="Times New Roman"/>
        </w:rPr>
        <w:t>mentioned, Flare</w:t>
      </w:r>
      <w:r w:rsidR="00E74279">
        <w:rPr>
          <w:rFonts w:ascii="Times New Roman" w:hAnsi="Times New Roman"/>
        </w:rPr>
        <w:t xml:space="preserve"> VM </w:t>
      </w:r>
      <w:r w:rsidR="00E74279" w:rsidRPr="00E74279">
        <w:rPr>
          <w:rFonts w:ascii="Times New Roman" w:hAnsi="Times New Roman"/>
        </w:rPr>
        <w:t xml:space="preserve">Malware analysis uses tools like </w:t>
      </w:r>
      <w:proofErr w:type="spellStart"/>
      <w:r w:rsidR="00E74279" w:rsidRPr="00E74279">
        <w:rPr>
          <w:rFonts w:ascii="Times New Roman" w:hAnsi="Times New Roman"/>
        </w:rPr>
        <w:t>PEStudio</w:t>
      </w:r>
      <w:proofErr w:type="spellEnd"/>
      <w:r w:rsidR="00E74279" w:rsidRPr="00E74279">
        <w:rPr>
          <w:rFonts w:ascii="Times New Roman" w:hAnsi="Times New Roman"/>
        </w:rPr>
        <w:t>, Process Hacker, and x64dbg to create a secure environment for running ransomware samples and monitoring system changes.</w:t>
      </w:r>
    </w:p>
    <w:p w14:paraId="593C0AB3" w14:textId="77777777" w:rsidR="00B63C11" w:rsidRPr="00B63C11" w:rsidRDefault="00B63C11" w:rsidP="00B17947">
      <w:pPr>
        <w:pStyle w:val="ListParagraph"/>
        <w:spacing w:line="240" w:lineRule="auto"/>
        <w:jc w:val="left"/>
        <w:rPr>
          <w:rFonts w:ascii="Times New Roman" w:hAnsi="Times New Roman"/>
        </w:rPr>
      </w:pPr>
    </w:p>
    <w:p w14:paraId="771B60AD" w14:textId="5360453A" w:rsidR="00571108" w:rsidRDefault="00571108" w:rsidP="00571108">
      <w:pPr>
        <w:keepNext/>
        <w:spacing w:line="240" w:lineRule="auto"/>
        <w:jc w:val="left"/>
      </w:pPr>
      <w:r>
        <w:rPr>
          <w:rFonts w:ascii="Times New Roman" w:hAnsi="Times New Roman"/>
          <w:noProof/>
        </w:rPr>
        <w:lastRenderedPageBreak/>
        <w:drawing>
          <wp:inline distT="0" distB="0" distL="0" distR="0" wp14:anchorId="3C05BC7D" wp14:editId="01667CAA">
            <wp:extent cx="5567680" cy="2995930"/>
            <wp:effectExtent l="0" t="0" r="0" b="0"/>
            <wp:docPr id="2090579338" name="Picture 3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79338" name="Picture 39" descr="A screenshot of a comput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67680" cy="2995930"/>
                    </a:xfrm>
                    <a:prstGeom prst="rect">
                      <a:avLst/>
                    </a:prstGeom>
                  </pic:spPr>
                </pic:pic>
              </a:graphicData>
            </a:graphic>
          </wp:inline>
        </w:drawing>
      </w:r>
    </w:p>
    <w:p w14:paraId="27B45877" w14:textId="6212E23A" w:rsidR="00B63C11" w:rsidRPr="00591DC6" w:rsidRDefault="00B17947" w:rsidP="00484F7A">
      <w:pPr>
        <w:pStyle w:val="Caption"/>
        <w:rPr>
          <w:rFonts w:ascii="Times New Roman" w:hAnsi="Times New Roman"/>
          <w:b w:val="0"/>
          <w:bCs/>
        </w:rPr>
      </w:pPr>
      <w:r w:rsidRPr="00591DC6">
        <w:rPr>
          <w:b w:val="0"/>
          <w:bCs/>
          <w:noProof/>
        </w:rPr>
        <mc:AlternateContent>
          <mc:Choice Requires="wps">
            <w:drawing>
              <wp:anchor distT="0" distB="0" distL="114300" distR="114300" simplePos="0" relativeHeight="251658245" behindDoc="0" locked="0" layoutInCell="1" allowOverlap="1" wp14:anchorId="283470AF" wp14:editId="0202855D">
                <wp:simplePos x="0" y="0"/>
                <wp:positionH relativeFrom="column">
                  <wp:posOffset>-175260</wp:posOffset>
                </wp:positionH>
                <wp:positionV relativeFrom="paragraph">
                  <wp:posOffset>4548505</wp:posOffset>
                </wp:positionV>
                <wp:extent cx="2924175" cy="635"/>
                <wp:effectExtent l="0" t="0" r="0" b="0"/>
                <wp:wrapSquare wrapText="bothSides"/>
                <wp:docPr id="840091841" name="Text Box 1"/>
                <wp:cNvGraphicFramePr/>
                <a:graphic xmlns:a="http://schemas.openxmlformats.org/drawingml/2006/main">
                  <a:graphicData uri="http://schemas.microsoft.com/office/word/2010/wordprocessingShape">
                    <wps:wsp>
                      <wps:cNvSpPr txBox="1"/>
                      <wps:spPr>
                        <a:xfrm>
                          <a:off x="0" y="0"/>
                          <a:ext cx="2924175" cy="635"/>
                        </a:xfrm>
                        <a:prstGeom prst="rect">
                          <a:avLst/>
                        </a:prstGeom>
                        <a:solidFill>
                          <a:prstClr val="white"/>
                        </a:solidFill>
                        <a:ln>
                          <a:noFill/>
                        </a:ln>
                      </wps:spPr>
                      <wps:txbx>
                        <w:txbxContent>
                          <w:p w14:paraId="65EA4D3C" w14:textId="39763368" w:rsidR="00B17947" w:rsidRPr="00B17947" w:rsidRDefault="00B17947" w:rsidP="00B17947">
                            <w:pPr>
                              <w:pStyle w:val="Caption"/>
                              <w:rPr>
                                <w:rFonts w:ascii="Times New Roman" w:hAnsi="Times New Roman"/>
                                <w:noProof/>
                              </w:rPr>
                            </w:pPr>
                            <w:r w:rsidRPr="00B17947">
                              <w:rPr>
                                <w:rFonts w:ascii="Times New Roman" w:hAnsi="Times New Roman"/>
                              </w:rPr>
                              <w:t xml:space="preserve">Figure </w:t>
                            </w:r>
                            <w:r w:rsidR="00C51B59">
                              <w:rPr>
                                <w:rFonts w:ascii="Times New Roman" w:hAnsi="Times New Roman"/>
                              </w:rPr>
                              <w:t>5</w:t>
                            </w:r>
                            <w:r w:rsidRPr="00B17947">
                              <w:rPr>
                                <w:rFonts w:ascii="Times New Roman" w:hAnsi="Times New Roman"/>
                              </w:rPr>
                              <w:t>: Shows Static IP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3470AF" id="_x0000_s1046" type="#_x0000_t202" style="position:absolute;left:0;text-align:left;margin-left:-13.8pt;margin-top:358.15pt;width:230.25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" stroked="f">
                <v:textbox style="mso-fit-shape-to-text:t" inset="0,0,0,0">
                  <w:txbxContent>
                    <w:p w14:paraId="65EA4D3C" w14:textId="39763368" w:rsidR="00B17947" w:rsidRPr="00B17947" w:rsidRDefault="00B17947" w:rsidP="00B17947">
                      <w:pPr>
                        <w:pStyle w:val="Caption"/>
                        <w:rPr>
                          <w:rFonts w:ascii="Times New Roman" w:hAnsi="Times New Roman"/>
                          <w:noProof/>
                        </w:rPr>
                      </w:pPr>
                      <w:r w:rsidRPr="00B17947">
                        <w:rPr>
                          <w:rFonts w:ascii="Times New Roman" w:hAnsi="Times New Roman"/>
                        </w:rPr>
                        <w:t xml:space="preserve">Figure </w:t>
                      </w:r>
                      <w:r w:rsidR="00C51B59">
                        <w:rPr>
                          <w:rFonts w:ascii="Times New Roman" w:hAnsi="Times New Roman"/>
                        </w:rPr>
                        <w:t>5</w:t>
                      </w:r>
                      <w:r w:rsidRPr="00B17947">
                        <w:rPr>
                          <w:rFonts w:ascii="Times New Roman" w:hAnsi="Times New Roman"/>
                        </w:rPr>
                        <w:t>: Shows Static IP Settings</w:t>
                      </w:r>
                    </w:p>
                  </w:txbxContent>
                </v:textbox>
                <w10:wrap type="square"/>
              </v:shape>
            </w:pict>
          </mc:Fallback>
        </mc:AlternateContent>
      </w:r>
      <w:r w:rsidR="00571108" w:rsidRPr="00591DC6">
        <w:rPr>
          <w:rFonts w:ascii="Times New Roman" w:hAnsi="Times New Roman"/>
          <w:b w:val="0"/>
          <w:bCs/>
        </w:rPr>
        <w:t xml:space="preserve">Figure </w:t>
      </w:r>
      <w:r w:rsidR="00C51B59" w:rsidRPr="00591DC6">
        <w:rPr>
          <w:rFonts w:ascii="Times New Roman" w:hAnsi="Times New Roman"/>
          <w:b w:val="0"/>
          <w:bCs/>
        </w:rPr>
        <w:t>4</w:t>
      </w:r>
      <w:r w:rsidR="00571108" w:rsidRPr="00591DC6">
        <w:rPr>
          <w:rFonts w:ascii="Times New Roman" w:hAnsi="Times New Roman"/>
          <w:b w:val="0"/>
          <w:bCs/>
        </w:rPr>
        <w:t>: Shows Windows Ten Flare VM settings</w:t>
      </w:r>
      <w:r w:rsidR="005E3D7B" w:rsidRPr="00591DC6">
        <w:rPr>
          <w:rFonts w:ascii="Times New Roman" w:hAnsi="Times New Roman"/>
          <w:b w:val="0"/>
          <w:bCs/>
        </w:rPr>
        <w:t xml:space="preserve"> within </w:t>
      </w:r>
      <w:r w:rsidR="00E55897" w:rsidRPr="00591DC6">
        <w:rPr>
          <w:rFonts w:ascii="Times New Roman" w:hAnsi="Times New Roman"/>
          <w:b w:val="0"/>
          <w:bCs/>
        </w:rPr>
        <w:t>VirtualBox</w:t>
      </w:r>
      <w:r w:rsidR="00FC1863" w:rsidRPr="00591DC6">
        <w:rPr>
          <w:rFonts w:ascii="Times New Roman" w:hAnsi="Times New Roman"/>
          <w:b w:val="0"/>
          <w:bCs/>
        </w:rPr>
        <w:t xml:space="preserve">, </w:t>
      </w:r>
      <w:r w:rsidR="00307D06" w:rsidRPr="00591DC6">
        <w:rPr>
          <w:rFonts w:ascii="Times New Roman" w:hAnsi="Times New Roman"/>
          <w:b w:val="0"/>
          <w:bCs/>
        </w:rPr>
        <w:t>here</w:t>
      </w:r>
      <w:r w:rsidR="00FC1863" w:rsidRPr="00591DC6">
        <w:rPr>
          <w:rFonts w:ascii="Times New Roman" w:hAnsi="Times New Roman"/>
          <w:b w:val="0"/>
          <w:bCs/>
        </w:rPr>
        <w:t xml:space="preserve"> you can</w:t>
      </w:r>
      <w:r w:rsidR="00274212" w:rsidRPr="00591DC6">
        <w:rPr>
          <w:rFonts w:ascii="Times New Roman" w:hAnsi="Times New Roman"/>
          <w:b w:val="0"/>
          <w:bCs/>
        </w:rPr>
        <w:t xml:space="preserve"> make changes to the system </w:t>
      </w:r>
      <w:r w:rsidR="00197E5E" w:rsidRPr="00591DC6">
        <w:rPr>
          <w:rFonts w:ascii="Times New Roman" w:hAnsi="Times New Roman"/>
          <w:b w:val="0"/>
          <w:bCs/>
        </w:rPr>
        <w:t xml:space="preserve">VirtualBox </w:t>
      </w:r>
      <w:r w:rsidR="00215B2C" w:rsidRPr="00591DC6">
        <w:rPr>
          <w:rFonts w:ascii="Times New Roman" w:hAnsi="Times New Roman"/>
          <w:b w:val="0"/>
          <w:bCs/>
        </w:rPr>
        <w:t>properties</w:t>
      </w:r>
      <w:r w:rsidR="00197E5E" w:rsidRPr="00591DC6">
        <w:rPr>
          <w:rFonts w:ascii="Times New Roman" w:hAnsi="Times New Roman"/>
          <w:b w:val="0"/>
          <w:bCs/>
        </w:rPr>
        <w:t>. But you’ll need to make sure that the Host pc</w:t>
      </w:r>
      <w:r w:rsidR="00215B2C" w:rsidRPr="00591DC6">
        <w:rPr>
          <w:rFonts w:ascii="Times New Roman" w:hAnsi="Times New Roman"/>
          <w:b w:val="0"/>
          <w:bCs/>
        </w:rPr>
        <w:t xml:space="preserve"> is able to </w:t>
      </w:r>
      <w:r w:rsidR="00C51B59" w:rsidRPr="00591DC6">
        <w:rPr>
          <w:rFonts w:ascii="Times New Roman" w:hAnsi="Times New Roman"/>
          <w:b w:val="0"/>
          <w:bCs/>
        </w:rPr>
        <w:t>handle</w:t>
      </w:r>
      <w:r w:rsidR="00215B2C" w:rsidRPr="00591DC6">
        <w:rPr>
          <w:rFonts w:ascii="Times New Roman" w:hAnsi="Times New Roman"/>
          <w:b w:val="0"/>
          <w:bCs/>
        </w:rPr>
        <w:t xml:space="preserve"> </w:t>
      </w:r>
      <w:proofErr w:type="gramStart"/>
      <w:r w:rsidR="00215B2C" w:rsidRPr="00591DC6">
        <w:rPr>
          <w:rFonts w:ascii="Times New Roman" w:hAnsi="Times New Roman"/>
          <w:b w:val="0"/>
          <w:bCs/>
        </w:rPr>
        <w:t>all of</w:t>
      </w:r>
      <w:proofErr w:type="gramEnd"/>
      <w:r w:rsidR="00215B2C" w:rsidRPr="00591DC6">
        <w:rPr>
          <w:rFonts w:ascii="Times New Roman" w:hAnsi="Times New Roman"/>
          <w:b w:val="0"/>
          <w:bCs/>
        </w:rPr>
        <w:t xml:space="preserve"> the changes you make for the Virtual</w:t>
      </w:r>
      <w:r w:rsidR="00C51B59" w:rsidRPr="00591DC6">
        <w:rPr>
          <w:rFonts w:ascii="Times New Roman" w:hAnsi="Times New Roman"/>
          <w:b w:val="0"/>
          <w:bCs/>
        </w:rPr>
        <w:t xml:space="preserve"> Machine </w:t>
      </w:r>
    </w:p>
    <w:p w14:paraId="16CF98E7" w14:textId="04B93AAB" w:rsidR="00C51B59" w:rsidRDefault="00C51B59" w:rsidP="00C51B59">
      <w:pPr>
        <w:tabs>
          <w:tab w:val="center" w:pos="2189"/>
        </w:tabs>
      </w:pPr>
      <w:r>
        <w:rPr>
          <w:noProof/>
        </w:rPr>
        <w:drawing>
          <wp:anchor distT="0" distB="0" distL="114300" distR="114300" simplePos="0" relativeHeight="251658244" behindDoc="0" locked="0" layoutInCell="1" allowOverlap="1" wp14:anchorId="2057E367" wp14:editId="551794ED">
            <wp:simplePos x="0" y="0"/>
            <wp:positionH relativeFrom="column">
              <wp:posOffset>-260985</wp:posOffset>
            </wp:positionH>
            <wp:positionV relativeFrom="paragraph">
              <wp:posOffset>66675</wp:posOffset>
            </wp:positionV>
            <wp:extent cx="2924175" cy="3772535"/>
            <wp:effectExtent l="0" t="0" r="9525" b="0"/>
            <wp:wrapSquare wrapText="bothSides"/>
            <wp:docPr id="2111980036" name="Picture 42"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51659" name="Picture 42" descr="A computer screen 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924175" cy="3772535"/>
                    </a:xfrm>
                    <a:prstGeom prst="rect">
                      <a:avLst/>
                    </a:prstGeom>
                  </pic:spPr>
                </pic:pic>
              </a:graphicData>
            </a:graphic>
            <wp14:sizeRelH relativeFrom="margin">
              <wp14:pctWidth>0</wp14:pctWidth>
            </wp14:sizeRelH>
            <wp14:sizeRelV relativeFrom="margin">
              <wp14:pctHeight>0</wp14:pctHeight>
            </wp14:sizeRelV>
          </wp:anchor>
        </w:drawing>
      </w:r>
      <w:r>
        <w:tab/>
      </w:r>
    </w:p>
    <w:p w14:paraId="14804544" w14:textId="0408B3E1" w:rsidR="00C51B59" w:rsidRPr="00C51B59" w:rsidRDefault="00C51B59" w:rsidP="00C51B59"/>
    <w:p w14:paraId="4E2B5679" w14:textId="7CBD78CE" w:rsidR="00BB2033" w:rsidRDefault="00BB2033" w:rsidP="00B63C11">
      <w:pPr>
        <w:rPr>
          <w:noProof/>
        </w:rPr>
      </w:pPr>
    </w:p>
    <w:p w14:paraId="5BB9D8D7" w14:textId="77777777" w:rsidR="00B17947" w:rsidRDefault="00B17947" w:rsidP="00B63C11">
      <w:pPr>
        <w:rPr>
          <w:noProof/>
        </w:rPr>
      </w:pPr>
    </w:p>
    <w:p w14:paraId="5113FD03" w14:textId="77777777" w:rsidR="003200C5" w:rsidRDefault="003200C5" w:rsidP="00B63C11">
      <w:pPr>
        <w:rPr>
          <w:noProof/>
        </w:rPr>
      </w:pPr>
    </w:p>
    <w:p w14:paraId="14075150" w14:textId="77777777" w:rsidR="003200C5" w:rsidRDefault="003200C5" w:rsidP="00B63C11">
      <w:pPr>
        <w:rPr>
          <w:noProof/>
        </w:rPr>
      </w:pPr>
    </w:p>
    <w:p w14:paraId="2B4F599E" w14:textId="77777777" w:rsidR="003200C5" w:rsidRDefault="003200C5" w:rsidP="00B63C11">
      <w:pPr>
        <w:rPr>
          <w:noProof/>
        </w:rPr>
      </w:pPr>
    </w:p>
    <w:p w14:paraId="6021E4EF" w14:textId="77777777" w:rsidR="003200C5" w:rsidRDefault="003200C5" w:rsidP="00B63C11">
      <w:pPr>
        <w:rPr>
          <w:noProof/>
        </w:rPr>
      </w:pPr>
    </w:p>
    <w:p w14:paraId="5441ABED" w14:textId="77777777" w:rsidR="003200C5" w:rsidRDefault="003200C5" w:rsidP="00B63C11">
      <w:pPr>
        <w:rPr>
          <w:noProof/>
        </w:rPr>
      </w:pPr>
    </w:p>
    <w:p w14:paraId="606D5FB9" w14:textId="77777777" w:rsidR="003200C5" w:rsidRDefault="003200C5" w:rsidP="00B63C11">
      <w:pPr>
        <w:rPr>
          <w:noProof/>
        </w:rPr>
      </w:pPr>
    </w:p>
    <w:p w14:paraId="54B79AFF" w14:textId="77777777" w:rsidR="003200C5" w:rsidRDefault="003200C5" w:rsidP="00B63C11">
      <w:pPr>
        <w:rPr>
          <w:noProof/>
        </w:rPr>
      </w:pPr>
    </w:p>
    <w:p w14:paraId="08A38B76" w14:textId="77777777" w:rsidR="003200C5" w:rsidRDefault="003200C5" w:rsidP="00B63C11">
      <w:pPr>
        <w:rPr>
          <w:noProof/>
        </w:rPr>
      </w:pPr>
    </w:p>
    <w:p w14:paraId="1818B455" w14:textId="4679C24D" w:rsidR="003200C5" w:rsidRDefault="003200C5" w:rsidP="00B63C11">
      <w:pPr>
        <w:rPr>
          <w:noProof/>
        </w:rPr>
      </w:pPr>
    </w:p>
    <w:p w14:paraId="0BE9C3A6" w14:textId="77777777" w:rsidR="00C51B59" w:rsidRDefault="00C51B59" w:rsidP="00B63C11">
      <w:pPr>
        <w:rPr>
          <w:noProof/>
        </w:rPr>
      </w:pPr>
    </w:p>
    <w:p w14:paraId="771BD839" w14:textId="77777777" w:rsidR="00C51B59" w:rsidRDefault="00C51B59" w:rsidP="00B63C11">
      <w:pPr>
        <w:rPr>
          <w:noProof/>
        </w:rPr>
      </w:pPr>
    </w:p>
    <w:p w14:paraId="5F15BEED" w14:textId="77777777" w:rsidR="00C51B59" w:rsidRDefault="00C51B59" w:rsidP="00B63C11">
      <w:pPr>
        <w:rPr>
          <w:noProof/>
        </w:rPr>
      </w:pPr>
    </w:p>
    <w:p w14:paraId="226725AA" w14:textId="4CF3936C" w:rsidR="00C51B59" w:rsidRPr="00484F7A" w:rsidRDefault="00C72CD8" w:rsidP="00B63C11">
      <w:pPr>
        <w:rPr>
          <w:rFonts w:ascii="Times New Roman" w:hAnsi="Times New Roman"/>
          <w:noProof/>
        </w:rPr>
      </w:pPr>
      <w:r w:rsidRPr="00484F7A">
        <w:rPr>
          <w:rFonts w:ascii="Times New Roman" w:hAnsi="Times New Roman"/>
          <w:noProof/>
        </w:rPr>
        <w:t xml:space="preserve">Figuer 5 shows the static IP of the Virtual Machine.. this is added for all 4 </w:t>
      </w:r>
      <w:r w:rsidR="00B11CC7" w:rsidRPr="00484F7A">
        <w:rPr>
          <w:rFonts w:ascii="Times New Roman" w:hAnsi="Times New Roman"/>
          <w:noProof/>
        </w:rPr>
        <w:t xml:space="preserve">VM’s in order to manage and moreover </w:t>
      </w:r>
      <w:r w:rsidR="00B049F4" w:rsidRPr="00484F7A">
        <w:rPr>
          <w:rFonts w:ascii="Times New Roman" w:hAnsi="Times New Roman"/>
          <w:noProof/>
        </w:rPr>
        <w:t>Access Control and White</w:t>
      </w:r>
      <w:r w:rsidR="00240675" w:rsidRPr="00484F7A">
        <w:rPr>
          <w:rFonts w:ascii="Times New Roman" w:hAnsi="Times New Roman"/>
          <w:noProof/>
        </w:rPr>
        <w:t>listing if need be.</w:t>
      </w:r>
    </w:p>
    <w:p w14:paraId="7A7C3BC5" w14:textId="77777777" w:rsidR="003200C5" w:rsidRDefault="003200C5">
      <w:pPr>
        <w:spacing w:line="240" w:lineRule="auto"/>
        <w:jc w:val="left"/>
      </w:pPr>
    </w:p>
    <w:p w14:paraId="2DBF65FE" w14:textId="77777777" w:rsidR="003200C5" w:rsidRDefault="003200C5">
      <w:pPr>
        <w:spacing w:line="240" w:lineRule="auto"/>
        <w:jc w:val="left"/>
      </w:pPr>
    </w:p>
    <w:p w14:paraId="36BA0ED4" w14:textId="77777777" w:rsidR="00730127" w:rsidRDefault="00730127">
      <w:pPr>
        <w:spacing w:line="240" w:lineRule="auto"/>
        <w:jc w:val="left"/>
      </w:pPr>
    </w:p>
    <w:p w14:paraId="280677AD" w14:textId="79BA9207" w:rsidR="005A0630" w:rsidRPr="00591DC6" w:rsidRDefault="003200C5" w:rsidP="00484F7A">
      <w:pPr>
        <w:pStyle w:val="ListParagraph"/>
        <w:ind w:left="360"/>
        <w:rPr>
          <w:rFonts w:ascii="Times New Roman" w:hAnsi="Times New Roman"/>
        </w:rPr>
      </w:pPr>
      <w:r w:rsidRPr="00591DC6">
        <w:rPr>
          <w:rFonts w:ascii="Times New Roman" w:hAnsi="Times New Roman"/>
        </w:rPr>
        <w:t>F</w:t>
      </w:r>
      <w:r w:rsidR="00B853FF" w:rsidRPr="00591DC6">
        <w:rPr>
          <w:rFonts w:ascii="Times New Roman" w:hAnsi="Times New Roman"/>
        </w:rPr>
        <w:t xml:space="preserve">igure 6 shows how </w:t>
      </w:r>
      <w:r w:rsidR="005E3D7B" w:rsidRPr="00591DC6">
        <w:rPr>
          <w:rFonts w:ascii="Times New Roman" w:hAnsi="Times New Roman"/>
        </w:rPr>
        <w:t>to</w:t>
      </w:r>
      <w:r w:rsidR="001D767C" w:rsidRPr="00591DC6">
        <w:rPr>
          <w:rFonts w:ascii="Times New Roman" w:hAnsi="Times New Roman"/>
        </w:rPr>
        <w:t xml:space="preserve"> </w:t>
      </w:r>
      <w:r w:rsidR="003F5E24" w:rsidRPr="00591DC6">
        <w:rPr>
          <w:rFonts w:ascii="Times New Roman" w:hAnsi="Times New Roman"/>
        </w:rPr>
        <w:t>fully</w:t>
      </w:r>
      <w:r w:rsidR="001D767C" w:rsidRPr="00591DC6">
        <w:rPr>
          <w:rFonts w:ascii="Times New Roman" w:hAnsi="Times New Roman"/>
        </w:rPr>
        <w:t xml:space="preserve"> disable </w:t>
      </w:r>
      <w:r w:rsidR="003F5E24" w:rsidRPr="00591DC6">
        <w:rPr>
          <w:rFonts w:ascii="Times New Roman" w:hAnsi="Times New Roman"/>
        </w:rPr>
        <w:t xml:space="preserve">windows </w:t>
      </w:r>
      <w:r w:rsidR="005E3D7B" w:rsidRPr="00591DC6">
        <w:rPr>
          <w:rFonts w:ascii="Times New Roman" w:hAnsi="Times New Roman"/>
        </w:rPr>
        <w:t>defender;</w:t>
      </w:r>
      <w:r w:rsidR="001D767C" w:rsidRPr="00591DC6">
        <w:rPr>
          <w:rFonts w:ascii="Times New Roman" w:hAnsi="Times New Roman"/>
        </w:rPr>
        <w:t xml:space="preserve"> you’ll need </w:t>
      </w:r>
      <w:r w:rsidR="00471A3E" w:rsidRPr="00591DC6">
        <w:rPr>
          <w:rFonts w:ascii="Times New Roman" w:hAnsi="Times New Roman"/>
        </w:rPr>
        <w:t>to do this in Local Group P</w:t>
      </w:r>
      <w:r w:rsidR="00014D43" w:rsidRPr="00591DC6">
        <w:rPr>
          <w:rFonts w:ascii="Times New Roman" w:hAnsi="Times New Roman"/>
        </w:rPr>
        <w:t>olicy.</w:t>
      </w:r>
      <w:r w:rsidR="00B853FF" w:rsidRPr="00591DC6">
        <w:rPr>
          <w:rFonts w:ascii="Times New Roman" w:hAnsi="Times New Roman"/>
        </w:rPr>
        <w:t xml:space="preserve"> If the User go this </w:t>
      </w:r>
      <w:r w:rsidR="005E3D7B" w:rsidRPr="00591DC6">
        <w:rPr>
          <w:rFonts w:ascii="Times New Roman" w:hAnsi="Times New Roman"/>
        </w:rPr>
        <w:t>way,</w:t>
      </w:r>
      <w:r w:rsidR="00B853FF" w:rsidRPr="00591DC6">
        <w:rPr>
          <w:rFonts w:ascii="Times New Roman" w:hAnsi="Times New Roman"/>
        </w:rPr>
        <w:t xml:space="preserve"> then you can be sure that </w:t>
      </w:r>
      <w:r w:rsidR="006F1D72" w:rsidRPr="00591DC6">
        <w:rPr>
          <w:rFonts w:ascii="Times New Roman" w:hAnsi="Times New Roman"/>
        </w:rPr>
        <w:t xml:space="preserve">it </w:t>
      </w:r>
      <w:r w:rsidR="005E3D7B" w:rsidRPr="00591DC6">
        <w:rPr>
          <w:rFonts w:ascii="Times New Roman" w:hAnsi="Times New Roman"/>
        </w:rPr>
        <w:t>won’t</w:t>
      </w:r>
      <w:r w:rsidR="006F1D72" w:rsidRPr="00591DC6">
        <w:rPr>
          <w:rFonts w:ascii="Times New Roman" w:hAnsi="Times New Roman"/>
        </w:rPr>
        <w:t xml:space="preserve"> default back to factory settings</w:t>
      </w:r>
      <w:r w:rsidR="005E3D7B" w:rsidRPr="00591DC6">
        <w:rPr>
          <w:rFonts w:ascii="Times New Roman" w:hAnsi="Times New Roman"/>
        </w:rPr>
        <w:t>.</w:t>
      </w:r>
    </w:p>
    <w:p w14:paraId="41E5357B" w14:textId="77777777" w:rsidR="00014D43" w:rsidRDefault="00014D43">
      <w:pPr>
        <w:spacing w:line="240" w:lineRule="auto"/>
        <w:jc w:val="left"/>
      </w:pPr>
    </w:p>
    <w:p w14:paraId="203059F8" w14:textId="5D54F293" w:rsidR="00730127" w:rsidRDefault="00730127" w:rsidP="00730127">
      <w:pPr>
        <w:keepNext/>
        <w:spacing w:line="240" w:lineRule="auto"/>
        <w:jc w:val="left"/>
      </w:pPr>
      <w:r>
        <w:rPr>
          <w:noProof/>
        </w:rPr>
        <w:drawing>
          <wp:inline distT="0" distB="0" distL="0" distR="0" wp14:anchorId="6142514B" wp14:editId="648F035D">
            <wp:extent cx="5567680" cy="3926205"/>
            <wp:effectExtent l="0" t="0" r="0" b="0"/>
            <wp:docPr id="1928358236"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358236" name="Picture 43"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567680" cy="3926205"/>
                    </a:xfrm>
                    <a:prstGeom prst="rect">
                      <a:avLst/>
                    </a:prstGeom>
                  </pic:spPr>
                </pic:pic>
              </a:graphicData>
            </a:graphic>
          </wp:inline>
        </w:drawing>
      </w:r>
    </w:p>
    <w:p w14:paraId="79F852A3" w14:textId="4B091415" w:rsidR="00730127" w:rsidRPr="00591DC6" w:rsidRDefault="00730127" w:rsidP="00730127">
      <w:pPr>
        <w:pStyle w:val="Caption"/>
        <w:jc w:val="left"/>
        <w:rPr>
          <w:rFonts w:ascii="Times New Roman" w:hAnsi="Times New Roman"/>
        </w:rPr>
      </w:pPr>
      <w:r w:rsidRPr="00591DC6">
        <w:rPr>
          <w:rFonts w:ascii="Times New Roman" w:hAnsi="Times New Roman"/>
        </w:rPr>
        <w:t xml:space="preserve">Figure </w:t>
      </w:r>
      <w:r w:rsidRPr="00591DC6">
        <w:rPr>
          <w:rFonts w:ascii="Times New Roman" w:hAnsi="Times New Roman"/>
        </w:rPr>
        <w:fldChar w:fldCharType="begin"/>
      </w:r>
      <w:r w:rsidRPr="00591DC6">
        <w:rPr>
          <w:rFonts w:ascii="Times New Roman" w:hAnsi="Times New Roman"/>
        </w:rPr>
        <w:instrText xml:space="preserve"> SEQ Figure \* ARABIC </w:instrText>
      </w:r>
      <w:r w:rsidRPr="00591DC6">
        <w:rPr>
          <w:rFonts w:ascii="Times New Roman" w:hAnsi="Times New Roman"/>
        </w:rPr>
        <w:fldChar w:fldCharType="separate"/>
      </w:r>
      <w:r w:rsidR="00711139">
        <w:rPr>
          <w:rFonts w:ascii="Times New Roman" w:hAnsi="Times New Roman"/>
          <w:noProof/>
        </w:rPr>
        <w:t>4</w:t>
      </w:r>
      <w:r w:rsidRPr="00591DC6">
        <w:rPr>
          <w:rFonts w:ascii="Times New Roman" w:hAnsi="Times New Roman"/>
        </w:rPr>
        <w:fldChar w:fldCharType="end"/>
      </w:r>
      <w:r w:rsidRPr="00591DC6">
        <w:rPr>
          <w:rFonts w:ascii="Times New Roman" w:hAnsi="Times New Roman"/>
        </w:rPr>
        <w:t>:  Disabling of Windows Defender Via Group Policy</w:t>
      </w:r>
    </w:p>
    <w:p w14:paraId="3CE6C551" w14:textId="77410D9A" w:rsidR="00014D43" w:rsidRPr="00484F7A" w:rsidRDefault="008B4CC9" w:rsidP="00484F7A">
      <w:pPr>
        <w:rPr>
          <w:rFonts w:ascii="Times New Roman" w:hAnsi="Times New Roman"/>
        </w:rPr>
      </w:pPr>
      <w:r w:rsidRPr="00484F7A">
        <w:rPr>
          <w:rFonts w:ascii="Times New Roman" w:hAnsi="Times New Roman"/>
        </w:rPr>
        <w:t>If you want to be fully sure Defender</w:t>
      </w:r>
      <w:r w:rsidR="00EC68DB" w:rsidRPr="00484F7A">
        <w:rPr>
          <w:rFonts w:ascii="Times New Roman" w:hAnsi="Times New Roman"/>
        </w:rPr>
        <w:t xml:space="preserve"> is </w:t>
      </w:r>
      <w:r w:rsidR="003F5E24" w:rsidRPr="00484F7A">
        <w:rPr>
          <w:rFonts w:ascii="Times New Roman" w:hAnsi="Times New Roman"/>
        </w:rPr>
        <w:t>disable,</w:t>
      </w:r>
      <w:r w:rsidR="00EC68DB" w:rsidRPr="00484F7A">
        <w:rPr>
          <w:rFonts w:ascii="Times New Roman" w:hAnsi="Times New Roman"/>
        </w:rPr>
        <w:t xml:space="preserve"> then do this in Windows </w:t>
      </w:r>
      <w:r w:rsidR="003F5E24" w:rsidRPr="00484F7A">
        <w:rPr>
          <w:rFonts w:ascii="Times New Roman" w:hAnsi="Times New Roman"/>
        </w:rPr>
        <w:t>Registry</w:t>
      </w:r>
      <w:r w:rsidR="00EC68DB" w:rsidRPr="00484F7A">
        <w:rPr>
          <w:rFonts w:ascii="Times New Roman" w:hAnsi="Times New Roman"/>
        </w:rPr>
        <w:t>.</w:t>
      </w:r>
    </w:p>
    <w:p w14:paraId="0AE2C20F" w14:textId="383B61D6" w:rsidR="00240675" w:rsidRDefault="00240675">
      <w:pPr>
        <w:spacing w:line="240" w:lineRule="auto"/>
        <w:jc w:val="left"/>
      </w:pPr>
      <w:r>
        <w:br w:type="page"/>
      </w:r>
    </w:p>
    <w:p w14:paraId="592524E9" w14:textId="77777777" w:rsidR="00240675" w:rsidRDefault="00240675" w:rsidP="00240675">
      <w:pPr>
        <w:pStyle w:val="ListParagraph"/>
        <w:ind w:left="360"/>
      </w:pPr>
    </w:p>
    <w:p w14:paraId="279CDDC5" w14:textId="77777777" w:rsidR="00CA35E1" w:rsidRDefault="002A4D4B" w:rsidP="00CA35E1">
      <w:pPr>
        <w:keepNext/>
      </w:pPr>
      <w:r>
        <w:rPr>
          <w:noProof/>
        </w:rPr>
        <w:drawing>
          <wp:inline distT="0" distB="0" distL="0" distR="0" wp14:anchorId="287495BD" wp14:editId="082CF68C">
            <wp:extent cx="3381375" cy="2316983"/>
            <wp:effectExtent l="0" t="0" r="0" b="7620"/>
            <wp:docPr id="1205568069"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568069" name="Picture 44"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85004" cy="2319470"/>
                    </a:xfrm>
                    <a:prstGeom prst="rect">
                      <a:avLst/>
                    </a:prstGeom>
                  </pic:spPr>
                </pic:pic>
              </a:graphicData>
            </a:graphic>
          </wp:inline>
        </w:drawing>
      </w:r>
    </w:p>
    <w:p w14:paraId="23049B90" w14:textId="46AD08F6" w:rsidR="00CA35E1" w:rsidRDefault="00CA35E1" w:rsidP="00CA35E1">
      <w:pPr>
        <w:pStyle w:val="Caption"/>
        <w:rPr>
          <w:rFonts w:ascii="Times New Roman" w:hAnsi="Times New Roman"/>
        </w:rPr>
      </w:pPr>
      <w:r w:rsidRPr="00CA35E1">
        <w:rPr>
          <w:rFonts w:ascii="Times New Roman" w:hAnsi="Times New Roman"/>
        </w:rPr>
        <w:t xml:space="preserve">Figure </w:t>
      </w:r>
      <w:r w:rsidRPr="00CA35E1">
        <w:rPr>
          <w:rFonts w:ascii="Times New Roman" w:hAnsi="Times New Roman"/>
        </w:rPr>
        <w:fldChar w:fldCharType="begin"/>
      </w:r>
      <w:r w:rsidRPr="00CA35E1">
        <w:rPr>
          <w:rFonts w:ascii="Times New Roman" w:hAnsi="Times New Roman"/>
        </w:rPr>
        <w:instrText xml:space="preserve"> SEQ Figure \* ARABIC </w:instrText>
      </w:r>
      <w:r w:rsidRPr="00CA35E1">
        <w:rPr>
          <w:rFonts w:ascii="Times New Roman" w:hAnsi="Times New Roman"/>
        </w:rPr>
        <w:fldChar w:fldCharType="separate"/>
      </w:r>
      <w:r w:rsidR="00711139">
        <w:rPr>
          <w:rFonts w:ascii="Times New Roman" w:hAnsi="Times New Roman"/>
          <w:noProof/>
        </w:rPr>
        <w:t>5</w:t>
      </w:r>
      <w:r w:rsidRPr="00CA35E1">
        <w:rPr>
          <w:rFonts w:ascii="Times New Roman" w:hAnsi="Times New Roman"/>
        </w:rPr>
        <w:fldChar w:fldCharType="end"/>
      </w:r>
      <w:r w:rsidRPr="00CA35E1">
        <w:rPr>
          <w:rFonts w:ascii="Times New Roman" w:hAnsi="Times New Roman"/>
        </w:rPr>
        <w:t xml:space="preserve">: Windows Registry - Disable </w:t>
      </w:r>
      <w:r w:rsidR="00E97218" w:rsidRPr="00CA35E1">
        <w:rPr>
          <w:rFonts w:ascii="Times New Roman" w:hAnsi="Times New Roman"/>
        </w:rPr>
        <w:t>AntiSpyWare</w:t>
      </w:r>
    </w:p>
    <w:p w14:paraId="6B5535B9" w14:textId="59A080DA" w:rsidR="00240675" w:rsidRPr="00591DC6" w:rsidRDefault="00F4116E" w:rsidP="00240675">
      <w:pPr>
        <w:rPr>
          <w:rFonts w:ascii="Times New Roman" w:hAnsi="Times New Roman"/>
        </w:rPr>
      </w:pPr>
      <w:r w:rsidRPr="00591DC6">
        <w:rPr>
          <w:rFonts w:ascii="Times New Roman" w:hAnsi="Times New Roman"/>
        </w:rPr>
        <w:t>In figure 7 shows how t</w:t>
      </w:r>
      <w:r w:rsidR="00E03A20" w:rsidRPr="00591DC6">
        <w:rPr>
          <w:rFonts w:ascii="Times New Roman" w:hAnsi="Times New Roman"/>
        </w:rPr>
        <w:t xml:space="preserve">o manual disable </w:t>
      </w:r>
      <w:proofErr w:type="spellStart"/>
      <w:r w:rsidR="00E03A20" w:rsidRPr="00591DC6">
        <w:rPr>
          <w:rFonts w:ascii="Times New Roman" w:hAnsi="Times New Roman"/>
        </w:rPr>
        <w:t>AntiSpy</w:t>
      </w:r>
      <w:proofErr w:type="spellEnd"/>
      <w:r w:rsidR="00CE57F4" w:rsidRPr="00591DC6">
        <w:rPr>
          <w:rFonts w:ascii="Times New Roman" w:hAnsi="Times New Roman"/>
        </w:rPr>
        <w:t xml:space="preserve"> </w:t>
      </w:r>
      <w:r w:rsidR="00E03A20" w:rsidRPr="00591DC6">
        <w:rPr>
          <w:rFonts w:ascii="Times New Roman" w:hAnsi="Times New Roman"/>
        </w:rPr>
        <w:t xml:space="preserve">Ware </w:t>
      </w:r>
      <w:r w:rsidR="00090485" w:rsidRPr="00591DC6">
        <w:rPr>
          <w:rFonts w:ascii="Times New Roman" w:hAnsi="Times New Roman"/>
        </w:rPr>
        <w:t>by making changes to the Windows Re</w:t>
      </w:r>
      <w:r w:rsidR="00A85845" w:rsidRPr="00591DC6">
        <w:rPr>
          <w:rFonts w:ascii="Times New Roman" w:hAnsi="Times New Roman"/>
        </w:rPr>
        <w:t>gistry</w:t>
      </w:r>
      <w:r w:rsidR="00030613" w:rsidRPr="00591DC6">
        <w:rPr>
          <w:rFonts w:ascii="Times New Roman" w:hAnsi="Times New Roman"/>
        </w:rPr>
        <w:t>.</w:t>
      </w:r>
      <w:r w:rsidR="00C663F8" w:rsidRPr="00591DC6">
        <w:rPr>
          <w:rFonts w:ascii="Times New Roman" w:hAnsi="Times New Roman"/>
        </w:rPr>
        <w:t xml:space="preserve"> It is always recommended to make</w:t>
      </w:r>
      <w:r w:rsidR="007D1238" w:rsidRPr="00591DC6">
        <w:rPr>
          <w:rFonts w:ascii="Times New Roman" w:hAnsi="Times New Roman"/>
        </w:rPr>
        <w:t xml:space="preserve"> a .reg file or export</w:t>
      </w:r>
      <w:r w:rsidR="00C02369" w:rsidRPr="00591DC6">
        <w:rPr>
          <w:rFonts w:ascii="Times New Roman" w:hAnsi="Times New Roman"/>
        </w:rPr>
        <w:t xml:space="preserve"> and furthermore make sure to do Snapshots of the VirtualBox.</w:t>
      </w:r>
    </w:p>
    <w:p w14:paraId="1CBF9A94" w14:textId="77777777" w:rsidR="00C02369" w:rsidRDefault="00C02369" w:rsidP="00240675"/>
    <w:p w14:paraId="3BE914A7" w14:textId="77777777" w:rsidR="00C02369" w:rsidRDefault="00C02369" w:rsidP="00240675"/>
    <w:p w14:paraId="76C8AD0D" w14:textId="77777777" w:rsidR="00591DC6" w:rsidRDefault="00591DC6" w:rsidP="00240675"/>
    <w:p w14:paraId="25829878" w14:textId="77777777" w:rsidR="00591DC6" w:rsidRDefault="00591DC6" w:rsidP="00240675"/>
    <w:p w14:paraId="49F60371" w14:textId="77777777" w:rsidR="00591DC6" w:rsidRDefault="00591DC6" w:rsidP="00240675"/>
    <w:p w14:paraId="51495167" w14:textId="77777777" w:rsidR="00591DC6" w:rsidRDefault="00591DC6" w:rsidP="00240675"/>
    <w:p w14:paraId="1D440ACD" w14:textId="77777777" w:rsidR="00C02369" w:rsidRPr="00240675" w:rsidRDefault="00C02369" w:rsidP="00240675"/>
    <w:p w14:paraId="0B2EC107" w14:textId="77777777" w:rsidR="00591DC6" w:rsidRDefault="00591DC6" w:rsidP="00591DC6">
      <w:pPr>
        <w:pStyle w:val="ListParagraph"/>
        <w:spacing w:line="240" w:lineRule="auto"/>
        <w:ind w:left="360"/>
        <w:jc w:val="left"/>
        <w:rPr>
          <w:rFonts w:ascii="Times New Roman" w:hAnsi="Times New Roman"/>
        </w:rPr>
      </w:pPr>
    </w:p>
    <w:p w14:paraId="47BB7816" w14:textId="77777777" w:rsidR="00591DC6" w:rsidRDefault="00591DC6" w:rsidP="00591DC6">
      <w:pPr>
        <w:pStyle w:val="ListParagraph"/>
        <w:spacing w:line="240" w:lineRule="auto"/>
        <w:ind w:left="360"/>
        <w:jc w:val="left"/>
        <w:rPr>
          <w:rFonts w:ascii="Times New Roman" w:hAnsi="Times New Roman"/>
        </w:rPr>
      </w:pPr>
    </w:p>
    <w:p w14:paraId="19B2CAA3" w14:textId="77777777" w:rsidR="00591DC6" w:rsidRDefault="00591DC6" w:rsidP="00591DC6">
      <w:pPr>
        <w:pStyle w:val="ListParagraph"/>
        <w:spacing w:line="240" w:lineRule="auto"/>
        <w:ind w:left="360"/>
        <w:jc w:val="left"/>
        <w:rPr>
          <w:rFonts w:ascii="Times New Roman" w:hAnsi="Times New Roman"/>
        </w:rPr>
      </w:pPr>
    </w:p>
    <w:p w14:paraId="5E28837D" w14:textId="77777777" w:rsidR="00591DC6" w:rsidRDefault="00591DC6" w:rsidP="00591DC6">
      <w:pPr>
        <w:pStyle w:val="ListParagraph"/>
        <w:spacing w:line="240" w:lineRule="auto"/>
        <w:ind w:left="360"/>
        <w:jc w:val="left"/>
        <w:rPr>
          <w:rFonts w:ascii="Times New Roman" w:hAnsi="Times New Roman"/>
        </w:rPr>
      </w:pPr>
    </w:p>
    <w:p w14:paraId="38F9E782" w14:textId="77777777" w:rsidR="00591DC6" w:rsidRDefault="00591DC6" w:rsidP="00591DC6">
      <w:pPr>
        <w:pStyle w:val="ListParagraph"/>
        <w:spacing w:line="240" w:lineRule="auto"/>
        <w:ind w:left="360"/>
        <w:jc w:val="left"/>
        <w:rPr>
          <w:rFonts w:ascii="Times New Roman" w:hAnsi="Times New Roman"/>
        </w:rPr>
      </w:pPr>
    </w:p>
    <w:p w14:paraId="57F6D4CB" w14:textId="77777777" w:rsidR="00591DC6" w:rsidRDefault="00591DC6" w:rsidP="00591DC6">
      <w:pPr>
        <w:pStyle w:val="ListParagraph"/>
        <w:spacing w:line="240" w:lineRule="auto"/>
        <w:ind w:left="360"/>
        <w:jc w:val="left"/>
        <w:rPr>
          <w:rFonts w:ascii="Times New Roman" w:hAnsi="Times New Roman"/>
        </w:rPr>
      </w:pPr>
    </w:p>
    <w:p w14:paraId="601BB220" w14:textId="77777777" w:rsidR="00591DC6" w:rsidRDefault="00591DC6" w:rsidP="00591DC6">
      <w:pPr>
        <w:pStyle w:val="ListParagraph"/>
        <w:spacing w:line="240" w:lineRule="auto"/>
        <w:ind w:left="360"/>
        <w:jc w:val="left"/>
        <w:rPr>
          <w:rFonts w:ascii="Times New Roman" w:hAnsi="Times New Roman"/>
        </w:rPr>
      </w:pPr>
    </w:p>
    <w:p w14:paraId="465F0C32" w14:textId="77777777" w:rsidR="00591DC6" w:rsidRDefault="00591DC6" w:rsidP="00591DC6">
      <w:pPr>
        <w:pStyle w:val="ListParagraph"/>
        <w:spacing w:line="240" w:lineRule="auto"/>
        <w:ind w:left="360"/>
        <w:jc w:val="left"/>
        <w:rPr>
          <w:rFonts w:ascii="Times New Roman" w:hAnsi="Times New Roman"/>
        </w:rPr>
      </w:pPr>
    </w:p>
    <w:p w14:paraId="54B2F66B" w14:textId="77777777" w:rsidR="00591DC6" w:rsidRDefault="00591DC6" w:rsidP="00591DC6">
      <w:pPr>
        <w:pStyle w:val="ListParagraph"/>
        <w:spacing w:line="240" w:lineRule="auto"/>
        <w:ind w:left="360"/>
        <w:jc w:val="left"/>
        <w:rPr>
          <w:rFonts w:ascii="Times New Roman" w:hAnsi="Times New Roman"/>
        </w:rPr>
      </w:pPr>
    </w:p>
    <w:p w14:paraId="67C39E41" w14:textId="77777777" w:rsidR="00591DC6" w:rsidRDefault="00591DC6" w:rsidP="00591DC6">
      <w:pPr>
        <w:pStyle w:val="ListParagraph"/>
        <w:spacing w:line="240" w:lineRule="auto"/>
        <w:ind w:left="360"/>
        <w:jc w:val="left"/>
        <w:rPr>
          <w:rFonts w:ascii="Times New Roman" w:hAnsi="Times New Roman"/>
        </w:rPr>
      </w:pPr>
    </w:p>
    <w:p w14:paraId="150B0505" w14:textId="77777777" w:rsidR="00591DC6" w:rsidRDefault="00591DC6" w:rsidP="00591DC6">
      <w:pPr>
        <w:pStyle w:val="ListParagraph"/>
        <w:spacing w:line="240" w:lineRule="auto"/>
        <w:ind w:left="360"/>
        <w:jc w:val="left"/>
        <w:rPr>
          <w:rFonts w:ascii="Times New Roman" w:hAnsi="Times New Roman"/>
        </w:rPr>
      </w:pPr>
    </w:p>
    <w:p w14:paraId="52AC742D" w14:textId="77777777" w:rsidR="00591DC6" w:rsidRDefault="00591DC6" w:rsidP="00591DC6">
      <w:pPr>
        <w:pStyle w:val="ListParagraph"/>
        <w:spacing w:line="240" w:lineRule="auto"/>
        <w:ind w:left="360"/>
        <w:jc w:val="left"/>
        <w:rPr>
          <w:rFonts w:ascii="Times New Roman" w:hAnsi="Times New Roman"/>
        </w:rPr>
      </w:pPr>
    </w:p>
    <w:p w14:paraId="1F51E02F" w14:textId="77777777" w:rsidR="00591DC6" w:rsidRDefault="00591DC6" w:rsidP="00591DC6">
      <w:pPr>
        <w:pStyle w:val="ListParagraph"/>
        <w:spacing w:line="240" w:lineRule="auto"/>
        <w:ind w:left="360"/>
        <w:jc w:val="left"/>
        <w:rPr>
          <w:rFonts w:ascii="Times New Roman" w:hAnsi="Times New Roman"/>
        </w:rPr>
      </w:pPr>
    </w:p>
    <w:p w14:paraId="0A220DC7" w14:textId="77777777" w:rsidR="00591DC6" w:rsidRDefault="00591DC6" w:rsidP="00591DC6">
      <w:pPr>
        <w:pStyle w:val="ListParagraph"/>
        <w:spacing w:line="240" w:lineRule="auto"/>
        <w:ind w:left="360"/>
        <w:jc w:val="left"/>
        <w:rPr>
          <w:rFonts w:ascii="Times New Roman" w:hAnsi="Times New Roman"/>
        </w:rPr>
      </w:pPr>
    </w:p>
    <w:p w14:paraId="133FEDCC" w14:textId="77777777" w:rsidR="00591DC6" w:rsidRDefault="00591DC6" w:rsidP="00591DC6">
      <w:pPr>
        <w:pStyle w:val="ListParagraph"/>
        <w:spacing w:line="240" w:lineRule="auto"/>
        <w:ind w:left="360"/>
        <w:jc w:val="left"/>
        <w:rPr>
          <w:rFonts w:ascii="Times New Roman" w:hAnsi="Times New Roman"/>
        </w:rPr>
      </w:pPr>
    </w:p>
    <w:p w14:paraId="06C2437F" w14:textId="77777777" w:rsidR="00591DC6" w:rsidRDefault="00591DC6" w:rsidP="00591DC6">
      <w:pPr>
        <w:pStyle w:val="ListParagraph"/>
        <w:spacing w:line="240" w:lineRule="auto"/>
        <w:ind w:left="360"/>
        <w:jc w:val="left"/>
        <w:rPr>
          <w:rFonts w:ascii="Times New Roman" w:hAnsi="Times New Roman"/>
        </w:rPr>
      </w:pPr>
    </w:p>
    <w:p w14:paraId="649E495B" w14:textId="77777777" w:rsidR="00591DC6" w:rsidRDefault="00591DC6" w:rsidP="00591DC6">
      <w:pPr>
        <w:pStyle w:val="ListParagraph"/>
        <w:spacing w:line="240" w:lineRule="auto"/>
        <w:ind w:left="360"/>
        <w:jc w:val="left"/>
        <w:rPr>
          <w:rFonts w:ascii="Times New Roman" w:hAnsi="Times New Roman"/>
        </w:rPr>
      </w:pPr>
    </w:p>
    <w:p w14:paraId="3AC0A869" w14:textId="77777777" w:rsidR="00591DC6" w:rsidRDefault="00591DC6" w:rsidP="00591DC6">
      <w:pPr>
        <w:pStyle w:val="ListParagraph"/>
        <w:spacing w:line="240" w:lineRule="auto"/>
        <w:ind w:left="360"/>
        <w:jc w:val="left"/>
        <w:rPr>
          <w:rFonts w:ascii="Times New Roman" w:hAnsi="Times New Roman"/>
        </w:rPr>
      </w:pPr>
    </w:p>
    <w:p w14:paraId="0760F94E" w14:textId="277125B7" w:rsidR="00251AAB" w:rsidRPr="00591DC6" w:rsidRDefault="007F1F48" w:rsidP="00484F7A">
      <w:pPr>
        <w:pStyle w:val="ListParagraph"/>
        <w:ind w:left="360"/>
        <w:rPr>
          <w:rFonts w:ascii="Times New Roman" w:hAnsi="Times New Roman"/>
        </w:rPr>
      </w:pPr>
      <w:r w:rsidRPr="00591DC6">
        <w:rPr>
          <w:rFonts w:ascii="Times New Roman" w:hAnsi="Times New Roman"/>
        </w:rPr>
        <w:t xml:space="preserve">Flare VM </w:t>
      </w:r>
      <w:r w:rsidR="00DE4872" w:rsidRPr="00591DC6">
        <w:rPr>
          <w:rFonts w:ascii="Times New Roman" w:hAnsi="Times New Roman"/>
        </w:rPr>
        <w:t>tool selection menu.</w:t>
      </w:r>
      <w:r w:rsidR="005947C7" w:rsidRPr="00591DC6">
        <w:rPr>
          <w:rFonts w:ascii="Times New Roman" w:hAnsi="Times New Roman"/>
        </w:rPr>
        <w:t xml:space="preserve"> </w:t>
      </w:r>
      <w:r w:rsidR="00DE4872" w:rsidRPr="00591DC6">
        <w:rPr>
          <w:rFonts w:ascii="Times New Roman" w:hAnsi="Times New Roman"/>
        </w:rPr>
        <w:t xml:space="preserve">selected all </w:t>
      </w:r>
      <w:r w:rsidR="009B76D9" w:rsidRPr="00591DC6">
        <w:rPr>
          <w:rFonts w:ascii="Times New Roman" w:hAnsi="Times New Roman"/>
        </w:rPr>
        <w:t>tools;</w:t>
      </w:r>
      <w:r w:rsidR="00DE4872" w:rsidRPr="00591DC6">
        <w:rPr>
          <w:rFonts w:ascii="Times New Roman" w:hAnsi="Times New Roman"/>
        </w:rPr>
        <w:t xml:space="preserve"> however, most will not be used.</w:t>
      </w:r>
    </w:p>
    <w:p w14:paraId="3EBA9251" w14:textId="77777777" w:rsidR="00251AAB" w:rsidRDefault="00251AAB">
      <w:pPr>
        <w:spacing w:line="240" w:lineRule="auto"/>
        <w:jc w:val="left"/>
      </w:pPr>
    </w:p>
    <w:p w14:paraId="4ADA308A" w14:textId="77777777" w:rsidR="00251AAB" w:rsidRDefault="00251AAB" w:rsidP="00251AAB">
      <w:pPr>
        <w:keepNext/>
        <w:spacing w:line="240" w:lineRule="auto"/>
        <w:jc w:val="left"/>
      </w:pPr>
      <w:r>
        <w:rPr>
          <w:noProof/>
        </w:rPr>
        <w:drawing>
          <wp:inline distT="0" distB="0" distL="0" distR="0" wp14:anchorId="3F3FFE4E" wp14:editId="41F987CF">
            <wp:extent cx="5567680" cy="5978525"/>
            <wp:effectExtent l="0" t="0" r="0" b="3175"/>
            <wp:docPr id="1595064451"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64451" name="Picture 45"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567680" cy="5978525"/>
                    </a:xfrm>
                    <a:prstGeom prst="rect">
                      <a:avLst/>
                    </a:prstGeom>
                  </pic:spPr>
                </pic:pic>
              </a:graphicData>
            </a:graphic>
          </wp:inline>
        </w:drawing>
      </w:r>
    </w:p>
    <w:p w14:paraId="2F84EF6E" w14:textId="0DD16F3C" w:rsidR="00251AAB" w:rsidRPr="007F1F48" w:rsidRDefault="00251AAB" w:rsidP="00251AAB">
      <w:pPr>
        <w:pStyle w:val="Caption"/>
        <w:jc w:val="left"/>
        <w:rPr>
          <w:rFonts w:ascii="Times New Roman" w:hAnsi="Times New Roman"/>
        </w:rPr>
      </w:pPr>
      <w:r w:rsidRPr="007F1F48">
        <w:rPr>
          <w:rFonts w:ascii="Times New Roman" w:hAnsi="Times New Roman"/>
        </w:rPr>
        <w:t xml:space="preserve">Figure </w:t>
      </w:r>
      <w:r w:rsidRPr="007F1F48">
        <w:rPr>
          <w:rFonts w:ascii="Times New Roman" w:hAnsi="Times New Roman"/>
        </w:rPr>
        <w:fldChar w:fldCharType="begin"/>
      </w:r>
      <w:r w:rsidRPr="007F1F48">
        <w:rPr>
          <w:rFonts w:ascii="Times New Roman" w:hAnsi="Times New Roman"/>
        </w:rPr>
        <w:instrText xml:space="preserve"> SEQ Figure \* ARABIC </w:instrText>
      </w:r>
      <w:r w:rsidRPr="007F1F48">
        <w:rPr>
          <w:rFonts w:ascii="Times New Roman" w:hAnsi="Times New Roman"/>
        </w:rPr>
        <w:fldChar w:fldCharType="separate"/>
      </w:r>
      <w:r w:rsidR="00711139">
        <w:rPr>
          <w:rFonts w:ascii="Times New Roman" w:hAnsi="Times New Roman"/>
          <w:noProof/>
        </w:rPr>
        <w:t>6</w:t>
      </w:r>
      <w:r w:rsidRPr="007F1F48">
        <w:rPr>
          <w:rFonts w:ascii="Times New Roman" w:hAnsi="Times New Roman"/>
        </w:rPr>
        <w:fldChar w:fldCharType="end"/>
      </w:r>
      <w:r w:rsidRPr="007F1F48">
        <w:rPr>
          <w:rFonts w:ascii="Times New Roman" w:hAnsi="Times New Roman"/>
        </w:rPr>
        <w:t>: Flare VM install customization</w:t>
      </w:r>
    </w:p>
    <w:p w14:paraId="1410121C" w14:textId="492F67F3" w:rsidR="00CC48FF" w:rsidRDefault="00CA35E1" w:rsidP="00220BC2">
      <w:pPr>
        <w:spacing w:line="240" w:lineRule="auto"/>
        <w:jc w:val="left"/>
      </w:pPr>
      <w:r>
        <w:br w:type="page"/>
      </w:r>
    </w:p>
    <w:p w14:paraId="1BDBB1DB" w14:textId="77777777" w:rsidR="00220BC2" w:rsidRPr="00014D43" w:rsidRDefault="00220BC2" w:rsidP="00220BC2">
      <w:pPr>
        <w:spacing w:line="240" w:lineRule="auto"/>
        <w:jc w:val="left"/>
      </w:pPr>
    </w:p>
    <w:p w14:paraId="3D562D23" w14:textId="77777777" w:rsidR="003D4141" w:rsidRDefault="003D4141">
      <w:pPr>
        <w:spacing w:line="240" w:lineRule="auto"/>
        <w:jc w:val="left"/>
      </w:pPr>
    </w:p>
    <w:p w14:paraId="766695EC" w14:textId="77777777" w:rsidR="00CC48FF" w:rsidRDefault="003D4141" w:rsidP="00CC48FF">
      <w:pPr>
        <w:keepNext/>
        <w:spacing w:line="240" w:lineRule="auto"/>
        <w:jc w:val="left"/>
      </w:pPr>
      <w:r>
        <w:rPr>
          <w:noProof/>
        </w:rPr>
        <w:drawing>
          <wp:inline distT="0" distB="0" distL="0" distR="0" wp14:anchorId="675D70A7" wp14:editId="26019E37">
            <wp:extent cx="5567680" cy="2694940"/>
            <wp:effectExtent l="0" t="0" r="0" b="0"/>
            <wp:docPr id="1382729102"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29102" name="Picture 46"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567680" cy="2694940"/>
                    </a:xfrm>
                    <a:prstGeom prst="rect">
                      <a:avLst/>
                    </a:prstGeom>
                  </pic:spPr>
                </pic:pic>
              </a:graphicData>
            </a:graphic>
          </wp:inline>
        </w:drawing>
      </w:r>
    </w:p>
    <w:p w14:paraId="58927964" w14:textId="077827E7" w:rsidR="00CC48FF" w:rsidRDefault="00CC48FF" w:rsidP="00CC48FF">
      <w:pPr>
        <w:pStyle w:val="Caption"/>
        <w:jc w:val="left"/>
        <w:rPr>
          <w:rFonts w:ascii="Times New Roman" w:hAnsi="Times New Roman"/>
        </w:rPr>
      </w:pPr>
      <w:r w:rsidRPr="00220BC2">
        <w:rPr>
          <w:rFonts w:ascii="Times New Roman" w:hAnsi="Times New Roman"/>
        </w:rPr>
        <w:t xml:space="preserve">Figure </w:t>
      </w:r>
      <w:r w:rsidRPr="00220BC2">
        <w:rPr>
          <w:rFonts w:ascii="Times New Roman" w:hAnsi="Times New Roman"/>
        </w:rPr>
        <w:fldChar w:fldCharType="begin"/>
      </w:r>
      <w:r w:rsidRPr="00220BC2">
        <w:rPr>
          <w:rFonts w:ascii="Times New Roman" w:hAnsi="Times New Roman"/>
        </w:rPr>
        <w:instrText xml:space="preserve"> SEQ Figure \* ARABIC </w:instrText>
      </w:r>
      <w:r w:rsidRPr="00220BC2">
        <w:rPr>
          <w:rFonts w:ascii="Times New Roman" w:hAnsi="Times New Roman"/>
        </w:rPr>
        <w:fldChar w:fldCharType="separate"/>
      </w:r>
      <w:r w:rsidR="00711139">
        <w:rPr>
          <w:rFonts w:ascii="Times New Roman" w:hAnsi="Times New Roman"/>
          <w:noProof/>
        </w:rPr>
        <w:t>7</w:t>
      </w:r>
      <w:r w:rsidRPr="00220BC2">
        <w:rPr>
          <w:rFonts w:ascii="Times New Roman" w:hAnsi="Times New Roman"/>
        </w:rPr>
        <w:fldChar w:fldCharType="end"/>
      </w:r>
      <w:r w:rsidRPr="00220BC2">
        <w:rPr>
          <w:rFonts w:ascii="Times New Roman" w:hAnsi="Times New Roman"/>
        </w:rPr>
        <w:t>: Shows location for Folders</w:t>
      </w:r>
    </w:p>
    <w:p w14:paraId="68D8A8CF" w14:textId="0DFF5D6D" w:rsidR="005C41F2" w:rsidRPr="0009074E" w:rsidRDefault="003963A6" w:rsidP="00484F7A">
      <w:pPr>
        <w:rPr>
          <w:rFonts w:ascii="Times New Roman" w:hAnsi="Times New Roman"/>
        </w:rPr>
      </w:pPr>
      <w:r w:rsidRPr="0009074E">
        <w:rPr>
          <w:rFonts w:ascii="Times New Roman" w:hAnsi="Times New Roman"/>
        </w:rPr>
        <w:t>P</w:t>
      </w:r>
      <w:r w:rsidR="00DB02BA" w:rsidRPr="0009074E">
        <w:rPr>
          <w:rFonts w:ascii="Times New Roman" w:hAnsi="Times New Roman"/>
        </w:rPr>
        <w:t>urpose of Figu</w:t>
      </w:r>
      <w:r w:rsidR="005C41F2" w:rsidRPr="0009074E">
        <w:rPr>
          <w:rFonts w:ascii="Times New Roman" w:hAnsi="Times New Roman"/>
        </w:rPr>
        <w:t xml:space="preserve">re </w:t>
      </w:r>
      <w:proofErr w:type="gramStart"/>
      <w:r w:rsidR="005C41F2" w:rsidRPr="0009074E">
        <w:rPr>
          <w:rFonts w:ascii="Times New Roman" w:hAnsi="Times New Roman"/>
        </w:rPr>
        <w:t>9  -</w:t>
      </w:r>
      <w:proofErr w:type="gramEnd"/>
      <w:r w:rsidR="005C41F2" w:rsidRPr="0009074E">
        <w:rPr>
          <w:rFonts w:ascii="Times New Roman" w:hAnsi="Times New Roman"/>
        </w:rPr>
        <w:t xml:space="preserve">  </w:t>
      </w:r>
      <w:proofErr w:type="gramStart"/>
      <w:r w:rsidR="006D497C" w:rsidRPr="0009074E">
        <w:rPr>
          <w:rFonts w:ascii="Times New Roman" w:hAnsi="Times New Roman"/>
        </w:rPr>
        <w:t xml:space="preserve">“ </w:t>
      </w:r>
      <w:r w:rsidR="005C41F2" w:rsidRPr="0009074E">
        <w:rPr>
          <w:rFonts w:ascii="Times New Roman" w:hAnsi="Times New Roman"/>
          <w:b/>
          <w:bCs/>
        </w:rPr>
        <w:t>%</w:t>
      </w:r>
      <w:proofErr w:type="gramEnd"/>
      <w:r w:rsidR="005C41F2" w:rsidRPr="0009074E">
        <w:rPr>
          <w:rFonts w:ascii="Times New Roman" w:hAnsi="Times New Roman"/>
          <w:b/>
          <w:bCs/>
        </w:rPr>
        <w:t>VM_COMMON_DIR% → "%</w:t>
      </w:r>
      <w:proofErr w:type="spellStart"/>
      <w:r w:rsidR="005C41F2" w:rsidRPr="0009074E">
        <w:rPr>
          <w:rFonts w:ascii="Times New Roman" w:hAnsi="Times New Roman"/>
          <w:b/>
          <w:bCs/>
        </w:rPr>
        <w:t>ProgramData</w:t>
      </w:r>
      <w:proofErr w:type="spellEnd"/>
      <w:r w:rsidR="005C41F2" w:rsidRPr="0009074E">
        <w:rPr>
          <w:rFonts w:ascii="Times New Roman" w:hAnsi="Times New Roman"/>
          <w:b/>
          <w:bCs/>
        </w:rPr>
        <w:t>%\_VM</w:t>
      </w:r>
      <w:r w:rsidR="006D497C" w:rsidRPr="0009074E">
        <w:rPr>
          <w:rFonts w:ascii="Times New Roman" w:hAnsi="Times New Roman"/>
          <w:b/>
          <w:bCs/>
        </w:rPr>
        <w:t xml:space="preserve"> “</w:t>
      </w:r>
    </w:p>
    <w:p w14:paraId="120C2AF1" w14:textId="77777777" w:rsidR="000610E6" w:rsidRPr="0009074E" w:rsidRDefault="001C6640" w:rsidP="00484F7A">
      <w:pPr>
        <w:rPr>
          <w:rFonts w:ascii="Times New Roman" w:hAnsi="Times New Roman"/>
        </w:rPr>
      </w:pPr>
      <w:r w:rsidRPr="0009074E">
        <w:rPr>
          <w:rFonts w:ascii="Times New Roman" w:hAnsi="Times New Roman"/>
        </w:rPr>
        <w:t>This directory contains shared modules and metadata for FLARE VM, such as configuration files and logs.</w:t>
      </w:r>
    </w:p>
    <w:p w14:paraId="38619094" w14:textId="77777777" w:rsidR="000610E6" w:rsidRPr="0009074E" w:rsidRDefault="000610E6" w:rsidP="00484F7A">
      <w:pPr>
        <w:rPr>
          <w:rFonts w:ascii="Times New Roman" w:hAnsi="Times New Roman"/>
        </w:rPr>
      </w:pPr>
    </w:p>
    <w:p w14:paraId="18975375" w14:textId="77777777" w:rsidR="008212FA" w:rsidRPr="0009074E" w:rsidRDefault="008212FA" w:rsidP="00484F7A">
      <w:pPr>
        <w:rPr>
          <w:rFonts w:ascii="Times New Roman" w:hAnsi="Times New Roman"/>
          <w:b/>
          <w:bCs/>
        </w:rPr>
      </w:pPr>
      <w:r w:rsidRPr="0009074E">
        <w:rPr>
          <w:rFonts w:ascii="Times New Roman" w:hAnsi="Times New Roman"/>
          <w:b/>
          <w:bCs/>
        </w:rPr>
        <w:t>“</w:t>
      </w:r>
      <w:r w:rsidR="00F80C93" w:rsidRPr="00F80C93">
        <w:rPr>
          <w:rFonts w:ascii="Times New Roman" w:hAnsi="Times New Roman"/>
          <w:b/>
          <w:bCs/>
        </w:rPr>
        <w:t>%TOOL_LIST_DIR% → "%</w:t>
      </w:r>
      <w:proofErr w:type="spellStart"/>
      <w:r w:rsidR="00F80C93" w:rsidRPr="00F80C93">
        <w:rPr>
          <w:rFonts w:ascii="Times New Roman" w:hAnsi="Times New Roman"/>
          <w:b/>
          <w:bCs/>
        </w:rPr>
        <w:t>UserProfile</w:t>
      </w:r>
      <w:proofErr w:type="spellEnd"/>
      <w:r w:rsidR="00F80C93" w:rsidRPr="00F80C93">
        <w:rPr>
          <w:rFonts w:ascii="Times New Roman" w:hAnsi="Times New Roman"/>
          <w:b/>
          <w:bCs/>
        </w:rPr>
        <w:t>%\Desktop\Tools"</w:t>
      </w:r>
    </w:p>
    <w:p w14:paraId="6987E081" w14:textId="77777777" w:rsidR="008212FA" w:rsidRPr="0009074E" w:rsidRDefault="008212FA" w:rsidP="00484F7A">
      <w:pPr>
        <w:rPr>
          <w:rFonts w:ascii="Times New Roman" w:hAnsi="Times New Roman"/>
        </w:rPr>
      </w:pPr>
    </w:p>
    <w:p w14:paraId="230483A1" w14:textId="7629A1EC" w:rsidR="00870BBE" w:rsidRPr="0009074E" w:rsidRDefault="008212FA" w:rsidP="00484F7A">
      <w:pPr>
        <w:rPr>
          <w:rFonts w:ascii="Times New Roman" w:hAnsi="Times New Roman"/>
        </w:rPr>
      </w:pPr>
      <w:r w:rsidRPr="0009074E">
        <w:rPr>
          <w:rFonts w:ascii="Times New Roman" w:hAnsi="Times New Roman"/>
        </w:rPr>
        <w:t>Purpose:</w:t>
      </w:r>
      <w:r w:rsidR="00484F7A">
        <w:rPr>
          <w:rFonts w:ascii="Times New Roman" w:hAnsi="Times New Roman"/>
        </w:rPr>
        <w:t xml:space="preserve">  </w:t>
      </w:r>
      <w:r w:rsidR="00870BBE" w:rsidRPr="0009074E">
        <w:rPr>
          <w:rFonts w:ascii="Times New Roman" w:hAnsi="Times New Roman"/>
        </w:rPr>
        <w:t xml:space="preserve">This folder contains shortcuts and categorized links to installed tools. </w:t>
      </w:r>
    </w:p>
    <w:p w14:paraId="759B8FFB" w14:textId="77777777" w:rsidR="00484F7A" w:rsidRDefault="00484F7A" w:rsidP="00484F7A">
      <w:pPr>
        <w:rPr>
          <w:rFonts w:ascii="Times New Roman" w:hAnsi="Times New Roman"/>
        </w:rPr>
      </w:pPr>
    </w:p>
    <w:p w14:paraId="24EBF9E4" w14:textId="6BEF82F9" w:rsidR="00F80C93" w:rsidRPr="00F80C93" w:rsidRDefault="00870BBE" w:rsidP="00484F7A">
      <w:pPr>
        <w:rPr>
          <w:rFonts w:ascii="Times New Roman" w:hAnsi="Times New Roman"/>
        </w:rPr>
      </w:pPr>
      <w:r w:rsidRPr="0009074E">
        <w:rPr>
          <w:rFonts w:ascii="Times New Roman" w:hAnsi="Times New Roman"/>
        </w:rPr>
        <w:t>Why it matters:  It allows users to easily access malware analysis and reverse engineering tools from a central location, organized into folders like "Analysis," "Forensics," and "Utilities."</w:t>
      </w:r>
    </w:p>
    <w:p w14:paraId="1CA6DB68" w14:textId="77777777" w:rsidR="006D497C" w:rsidRPr="0009074E" w:rsidRDefault="006D497C" w:rsidP="00484F7A">
      <w:pPr>
        <w:rPr>
          <w:rFonts w:ascii="Times New Roman" w:hAnsi="Times New Roman"/>
          <w:b/>
          <w:bCs/>
        </w:rPr>
      </w:pPr>
      <w:r w:rsidRPr="0009074E">
        <w:rPr>
          <w:rFonts w:ascii="Times New Roman" w:hAnsi="Times New Roman"/>
          <w:b/>
          <w:bCs/>
        </w:rPr>
        <w:t>“</w:t>
      </w:r>
      <w:r w:rsidR="00067461" w:rsidRPr="0009074E">
        <w:rPr>
          <w:rFonts w:ascii="Times New Roman" w:hAnsi="Times New Roman"/>
          <w:b/>
          <w:bCs/>
        </w:rPr>
        <w:t>%RAW_TOOLS_DIR% → "%</w:t>
      </w:r>
      <w:proofErr w:type="spellStart"/>
      <w:r w:rsidR="00067461" w:rsidRPr="0009074E">
        <w:rPr>
          <w:rFonts w:ascii="Times New Roman" w:hAnsi="Times New Roman"/>
          <w:b/>
          <w:bCs/>
        </w:rPr>
        <w:t>SystemDrive</w:t>
      </w:r>
      <w:proofErr w:type="spellEnd"/>
      <w:r w:rsidR="00067461" w:rsidRPr="0009074E">
        <w:rPr>
          <w:rFonts w:ascii="Times New Roman" w:hAnsi="Times New Roman"/>
          <w:b/>
          <w:bCs/>
        </w:rPr>
        <w:t>%\Tools"</w:t>
      </w:r>
    </w:p>
    <w:p w14:paraId="73DB3A45" w14:textId="71E8311B" w:rsidR="0009074E" w:rsidRPr="0009074E" w:rsidRDefault="006D497C" w:rsidP="00484F7A">
      <w:pPr>
        <w:rPr>
          <w:rFonts w:ascii="Times New Roman" w:hAnsi="Times New Roman"/>
        </w:rPr>
      </w:pPr>
      <w:r w:rsidRPr="0009074E">
        <w:rPr>
          <w:rFonts w:ascii="Times New Roman" w:hAnsi="Times New Roman"/>
        </w:rPr>
        <w:t>Pu</w:t>
      </w:r>
      <w:r w:rsidR="008664DD" w:rsidRPr="0009074E">
        <w:rPr>
          <w:rFonts w:ascii="Times New Roman" w:hAnsi="Times New Roman"/>
        </w:rPr>
        <w:t>rpose:</w:t>
      </w:r>
      <w:r w:rsidR="00484F7A">
        <w:rPr>
          <w:rFonts w:ascii="Times New Roman" w:hAnsi="Times New Roman"/>
        </w:rPr>
        <w:t xml:space="preserve"> </w:t>
      </w:r>
      <w:r w:rsidR="0009074E" w:rsidRPr="0009074E">
        <w:rPr>
          <w:rFonts w:ascii="Times New Roman" w:hAnsi="Times New Roman"/>
        </w:rPr>
        <w:t>This location stores the tool binaries (executables, DLLs, etc.) downloaded for installation.</w:t>
      </w:r>
    </w:p>
    <w:p w14:paraId="2A4D8897" w14:textId="6242EB11" w:rsidR="005A0630" w:rsidRPr="00484F7A" w:rsidRDefault="0009074E" w:rsidP="00484F7A">
      <w:pPr>
        <w:rPr>
          <w:rFonts w:ascii="Times New Roman" w:hAnsi="Times New Roman"/>
        </w:rPr>
      </w:pPr>
      <w:r w:rsidRPr="0009074E">
        <w:rPr>
          <w:rFonts w:ascii="Times New Roman" w:hAnsi="Times New Roman"/>
        </w:rPr>
        <w:t>Why it matters:</w:t>
      </w:r>
      <w:r w:rsidR="00484F7A">
        <w:rPr>
          <w:rFonts w:ascii="Times New Roman" w:hAnsi="Times New Roman"/>
        </w:rPr>
        <w:t xml:space="preserve"> </w:t>
      </w:r>
      <w:r w:rsidRPr="0009074E">
        <w:rPr>
          <w:rFonts w:ascii="Times New Roman" w:hAnsi="Times New Roman"/>
        </w:rPr>
        <w:t>It simplifies managing and deleting individual toolsets by keeping the binaries separate from shortcuts</w:t>
      </w:r>
      <w:r w:rsidRPr="0009074E">
        <w:rPr>
          <w:rFonts w:ascii="Times New Roman" w:hAnsi="Times New Roman"/>
          <w:b/>
          <w:bCs/>
        </w:rPr>
        <w:t>.</w:t>
      </w:r>
      <w:r w:rsidR="005A0630" w:rsidRPr="006D497C">
        <w:rPr>
          <w:b/>
          <w:bCs/>
        </w:rPr>
        <w:br w:type="page"/>
      </w:r>
    </w:p>
    <w:p w14:paraId="5BE048DE" w14:textId="5E8EE0A8" w:rsidR="000E58EB" w:rsidRDefault="00B63C11" w:rsidP="000E58EB">
      <w:r>
        <w:lastRenderedPageBreak/>
        <w:br w:type="textWrapping" w:clear="all"/>
      </w:r>
    </w:p>
    <w:p w14:paraId="4738512E" w14:textId="659E83D9" w:rsidR="000E58EB" w:rsidRPr="009B76D9" w:rsidRDefault="0021742B" w:rsidP="006C56F0">
      <w:pPr>
        <w:pStyle w:val="ListParagraph"/>
        <w:numPr>
          <w:ilvl w:val="0"/>
          <w:numId w:val="36"/>
        </w:numPr>
        <w:rPr>
          <w:rFonts w:ascii="Times New Roman" w:hAnsi="Times New Roman"/>
        </w:rPr>
      </w:pPr>
      <w:r w:rsidRPr="009B76D9">
        <w:rPr>
          <w:rFonts w:ascii="Times New Roman" w:hAnsi="Times New Roman"/>
        </w:rPr>
        <w:t xml:space="preserve">Kali </w:t>
      </w:r>
      <w:r w:rsidR="00DD36CE" w:rsidRPr="009B76D9">
        <w:rPr>
          <w:rFonts w:ascii="Times New Roman" w:hAnsi="Times New Roman"/>
        </w:rPr>
        <w:t xml:space="preserve">Linux </w:t>
      </w:r>
      <w:r w:rsidR="000B221C" w:rsidRPr="009B76D9">
        <w:rPr>
          <w:rFonts w:ascii="Times New Roman" w:hAnsi="Times New Roman"/>
        </w:rPr>
        <w:t>VM used for creat</w:t>
      </w:r>
      <w:r w:rsidR="00AD643B" w:rsidRPr="009B76D9">
        <w:rPr>
          <w:rFonts w:ascii="Times New Roman" w:hAnsi="Times New Roman"/>
        </w:rPr>
        <w:t xml:space="preserve">ing payloads, </w:t>
      </w:r>
      <w:r w:rsidR="00077EB6" w:rsidRPr="009B76D9">
        <w:rPr>
          <w:rFonts w:ascii="Times New Roman" w:hAnsi="Times New Roman"/>
        </w:rPr>
        <w:t>Reverse shell</w:t>
      </w:r>
      <w:r w:rsidR="00AD643B" w:rsidRPr="009B76D9">
        <w:rPr>
          <w:rFonts w:ascii="Times New Roman" w:hAnsi="Times New Roman"/>
        </w:rPr>
        <w:t xml:space="preserve"> </w:t>
      </w:r>
      <w:r w:rsidR="009B76D9" w:rsidRPr="009B76D9">
        <w:rPr>
          <w:rFonts w:ascii="Times New Roman" w:hAnsi="Times New Roman"/>
        </w:rPr>
        <w:t>“which</w:t>
      </w:r>
      <w:r w:rsidR="00AD643B" w:rsidRPr="009B76D9">
        <w:rPr>
          <w:rFonts w:ascii="Times New Roman" w:hAnsi="Times New Roman"/>
        </w:rPr>
        <w:t xml:space="preserve"> will give access to </w:t>
      </w:r>
      <w:r w:rsidR="005A04B3" w:rsidRPr="009B76D9">
        <w:rPr>
          <w:rFonts w:ascii="Times New Roman" w:hAnsi="Times New Roman"/>
        </w:rPr>
        <w:t xml:space="preserve">Local Root </w:t>
      </w:r>
      <w:r w:rsidR="009B76D9" w:rsidRPr="009B76D9">
        <w:rPr>
          <w:rFonts w:ascii="Times New Roman" w:hAnsi="Times New Roman"/>
        </w:rPr>
        <w:t>“in</w:t>
      </w:r>
      <w:r w:rsidR="005A04B3" w:rsidRPr="009B76D9">
        <w:rPr>
          <w:rFonts w:ascii="Times New Roman" w:hAnsi="Times New Roman"/>
        </w:rPr>
        <w:t xml:space="preserve"> addition </w:t>
      </w:r>
      <w:r w:rsidR="00077EB6" w:rsidRPr="009B76D9">
        <w:rPr>
          <w:rFonts w:ascii="Times New Roman" w:hAnsi="Times New Roman"/>
        </w:rPr>
        <w:t>it has various tools that can be used if needed.</w:t>
      </w:r>
    </w:p>
    <w:p w14:paraId="44724CC8" w14:textId="77777777" w:rsidR="00077EB6" w:rsidRDefault="00077EB6" w:rsidP="00077EB6">
      <w:pPr>
        <w:keepNext/>
      </w:pPr>
      <w:r>
        <w:rPr>
          <w:noProof/>
        </w:rPr>
        <w:drawing>
          <wp:inline distT="0" distB="0" distL="0" distR="0" wp14:anchorId="2FFAFBC3" wp14:editId="3174F8EE">
            <wp:extent cx="5567680" cy="2952115"/>
            <wp:effectExtent l="0" t="0" r="0" b="635"/>
            <wp:docPr id="165847299" name="Picture 4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7299" name="Picture 40" descr="A screenshot of a computer"/>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67680" cy="2952115"/>
                    </a:xfrm>
                    <a:prstGeom prst="rect">
                      <a:avLst/>
                    </a:prstGeom>
                  </pic:spPr>
                </pic:pic>
              </a:graphicData>
            </a:graphic>
          </wp:inline>
        </w:drawing>
      </w:r>
    </w:p>
    <w:p w14:paraId="6D8A9A37" w14:textId="45D4360D" w:rsidR="00077EB6" w:rsidRPr="00077EB6" w:rsidRDefault="00077EB6" w:rsidP="00077EB6">
      <w:pPr>
        <w:pStyle w:val="Caption"/>
        <w:rPr>
          <w:rFonts w:ascii="Times New Roman" w:hAnsi="Times New Roman"/>
        </w:rPr>
      </w:pPr>
      <w:r w:rsidRPr="00077EB6">
        <w:rPr>
          <w:rFonts w:ascii="Times New Roman" w:hAnsi="Times New Roman"/>
        </w:rPr>
        <w:t xml:space="preserve">Figure </w:t>
      </w:r>
      <w:r w:rsidRPr="00077EB6">
        <w:rPr>
          <w:rFonts w:ascii="Times New Roman" w:hAnsi="Times New Roman"/>
        </w:rPr>
        <w:fldChar w:fldCharType="begin"/>
      </w:r>
      <w:r w:rsidRPr="00077EB6">
        <w:rPr>
          <w:rFonts w:ascii="Times New Roman" w:hAnsi="Times New Roman"/>
        </w:rPr>
        <w:instrText xml:space="preserve"> SEQ Figure \* ARABIC </w:instrText>
      </w:r>
      <w:r w:rsidRPr="00077EB6">
        <w:rPr>
          <w:rFonts w:ascii="Times New Roman" w:hAnsi="Times New Roman"/>
        </w:rPr>
        <w:fldChar w:fldCharType="separate"/>
      </w:r>
      <w:r w:rsidR="00711139">
        <w:rPr>
          <w:rFonts w:ascii="Times New Roman" w:hAnsi="Times New Roman"/>
          <w:noProof/>
        </w:rPr>
        <w:t>8</w:t>
      </w:r>
      <w:r w:rsidRPr="00077EB6">
        <w:rPr>
          <w:rFonts w:ascii="Times New Roman" w:hAnsi="Times New Roman"/>
        </w:rPr>
        <w:fldChar w:fldCharType="end"/>
      </w:r>
      <w:r w:rsidRPr="00077EB6">
        <w:rPr>
          <w:rFonts w:ascii="Times New Roman" w:hAnsi="Times New Roman"/>
        </w:rPr>
        <w:t>: Shows Kali Linux V</w:t>
      </w:r>
      <w:r>
        <w:rPr>
          <w:rFonts w:ascii="Times New Roman" w:hAnsi="Times New Roman"/>
        </w:rPr>
        <w:t>M</w:t>
      </w:r>
      <w:r w:rsidRPr="00077EB6">
        <w:rPr>
          <w:rFonts w:ascii="Times New Roman" w:hAnsi="Times New Roman"/>
        </w:rPr>
        <w:t xml:space="preserve"> Settings</w:t>
      </w:r>
    </w:p>
    <w:p w14:paraId="0EBF0A2F" w14:textId="43AC234A" w:rsidR="00CC560B" w:rsidRDefault="00786289" w:rsidP="00484F7A">
      <w:pPr>
        <w:rPr>
          <w:rFonts w:ascii="Times New Roman" w:hAnsi="Times New Roman"/>
        </w:rPr>
      </w:pPr>
      <w:r>
        <w:rPr>
          <w:rFonts w:ascii="Times New Roman" w:hAnsi="Times New Roman"/>
        </w:rPr>
        <w:t>As previously mentioned in figure 4</w:t>
      </w:r>
      <w:r w:rsidR="004766A0">
        <w:rPr>
          <w:rFonts w:ascii="Times New Roman" w:hAnsi="Times New Roman"/>
        </w:rPr>
        <w:t xml:space="preserve"> - </w:t>
      </w:r>
      <w:r w:rsidR="003C33AB" w:rsidRPr="003C33AB">
        <w:rPr>
          <w:rFonts w:ascii="Times New Roman" w:hAnsi="Times New Roman"/>
        </w:rPr>
        <w:t xml:space="preserve">You can confidently adjust Flare VM settings in VirtualBox, knowing the host PC is fully capable of handling all changes made to the Virtual Machine. </w:t>
      </w:r>
      <w:r w:rsidR="00006F20">
        <w:rPr>
          <w:rFonts w:ascii="Times New Roman" w:hAnsi="Times New Roman"/>
        </w:rPr>
        <w:br w:type="page"/>
      </w:r>
    </w:p>
    <w:p w14:paraId="5A848400" w14:textId="77777777" w:rsidR="006D7DA5" w:rsidRDefault="006D7DA5">
      <w:pPr>
        <w:spacing w:line="240" w:lineRule="auto"/>
        <w:jc w:val="left"/>
        <w:rPr>
          <w:rFonts w:ascii="Times New Roman" w:hAnsi="Times New Roman"/>
        </w:rPr>
      </w:pPr>
    </w:p>
    <w:p w14:paraId="23F0F96F" w14:textId="77777777" w:rsidR="00941D60" w:rsidRDefault="006D7DA5" w:rsidP="00941D60">
      <w:pPr>
        <w:keepNext/>
        <w:spacing w:line="240" w:lineRule="auto"/>
        <w:jc w:val="left"/>
      </w:pPr>
      <w:r>
        <w:rPr>
          <w:rFonts w:ascii="Times New Roman" w:hAnsi="Times New Roman"/>
          <w:noProof/>
        </w:rPr>
        <w:drawing>
          <wp:inline distT="0" distB="0" distL="0" distR="0" wp14:anchorId="3D01E4A9" wp14:editId="06918840">
            <wp:extent cx="4800600" cy="2522943"/>
            <wp:effectExtent l="0" t="0" r="0" b="0"/>
            <wp:docPr id="623644561"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44561" name="Picture 41"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18961" cy="2532592"/>
                    </a:xfrm>
                    <a:prstGeom prst="rect">
                      <a:avLst/>
                    </a:prstGeom>
                  </pic:spPr>
                </pic:pic>
              </a:graphicData>
            </a:graphic>
          </wp:inline>
        </w:drawing>
      </w:r>
    </w:p>
    <w:p w14:paraId="6E9DCBD9" w14:textId="51641634" w:rsidR="00941D60" w:rsidRPr="001C0792" w:rsidRDefault="00941D60" w:rsidP="00941D60">
      <w:pPr>
        <w:pStyle w:val="Caption"/>
        <w:jc w:val="left"/>
        <w:rPr>
          <w:rFonts w:ascii="Times New Roman" w:hAnsi="Times New Roman"/>
          <w:b w:val="0"/>
          <w:bCs/>
        </w:rPr>
      </w:pPr>
      <w:r w:rsidRPr="001C0792">
        <w:rPr>
          <w:rFonts w:ascii="Times New Roman" w:hAnsi="Times New Roman"/>
          <w:b w:val="0"/>
          <w:bCs/>
        </w:rPr>
        <w:t xml:space="preserve">Figure </w:t>
      </w:r>
      <w:r w:rsidRPr="001C0792">
        <w:rPr>
          <w:rFonts w:ascii="Times New Roman" w:hAnsi="Times New Roman"/>
          <w:b w:val="0"/>
          <w:bCs/>
        </w:rPr>
        <w:fldChar w:fldCharType="begin"/>
      </w:r>
      <w:r w:rsidRPr="001C0792">
        <w:rPr>
          <w:rFonts w:ascii="Times New Roman" w:hAnsi="Times New Roman"/>
          <w:b w:val="0"/>
          <w:bCs/>
        </w:rPr>
        <w:instrText xml:space="preserve"> SEQ Figure \* ARABIC </w:instrText>
      </w:r>
      <w:r w:rsidRPr="001C0792">
        <w:rPr>
          <w:rFonts w:ascii="Times New Roman" w:hAnsi="Times New Roman"/>
          <w:b w:val="0"/>
          <w:bCs/>
        </w:rPr>
        <w:fldChar w:fldCharType="separate"/>
      </w:r>
      <w:r w:rsidR="00711139">
        <w:rPr>
          <w:rFonts w:ascii="Times New Roman" w:hAnsi="Times New Roman"/>
          <w:b w:val="0"/>
          <w:bCs/>
          <w:noProof/>
        </w:rPr>
        <w:t>9</w:t>
      </w:r>
      <w:r w:rsidRPr="001C0792">
        <w:rPr>
          <w:rFonts w:ascii="Times New Roman" w:hAnsi="Times New Roman"/>
          <w:b w:val="0"/>
          <w:bCs/>
        </w:rPr>
        <w:fldChar w:fldCharType="end"/>
      </w:r>
      <w:r w:rsidRPr="001C0792">
        <w:rPr>
          <w:rFonts w:ascii="Times New Roman" w:hAnsi="Times New Roman"/>
          <w:b w:val="0"/>
          <w:bCs/>
        </w:rPr>
        <w:t>: REMnux VM Settings</w:t>
      </w:r>
    </w:p>
    <w:p w14:paraId="71E99F04" w14:textId="77777777" w:rsidR="00225A0D" w:rsidRDefault="00225A0D" w:rsidP="009B76D9">
      <w:pPr>
        <w:jc w:val="left"/>
        <w:rPr>
          <w:rFonts w:ascii="Times New Roman" w:hAnsi="Times New Roman"/>
        </w:rPr>
      </w:pPr>
    </w:p>
    <w:p w14:paraId="67C8C5A5" w14:textId="77777777" w:rsidR="001E366D" w:rsidRPr="00A14F69" w:rsidRDefault="00B93A50" w:rsidP="009B76D9">
      <w:pPr>
        <w:jc w:val="left"/>
        <w:rPr>
          <w:rFonts w:ascii="Times New Roman" w:hAnsi="Times New Roman"/>
          <w:color w:val="215E99" w:themeColor="text2" w:themeTint="BF"/>
        </w:rPr>
      </w:pPr>
      <w:r w:rsidRPr="00A14F69">
        <w:rPr>
          <w:rFonts w:ascii="Times New Roman" w:hAnsi="Times New Roman"/>
          <w:color w:val="215E99" w:themeColor="text2" w:themeTint="BF"/>
        </w:rPr>
        <w:t>Testing Network Configuration of Static IP</w:t>
      </w:r>
      <w:r w:rsidR="001E366D" w:rsidRPr="00A14F69">
        <w:rPr>
          <w:rFonts w:ascii="Times New Roman" w:hAnsi="Times New Roman"/>
          <w:color w:val="215E99" w:themeColor="text2" w:themeTint="BF"/>
        </w:rPr>
        <w:t>’s</w:t>
      </w:r>
    </w:p>
    <w:p w14:paraId="43DE0598" w14:textId="41FF21BF" w:rsidR="00A14F69" w:rsidRDefault="00A14F69">
      <w:pPr>
        <w:spacing w:line="240" w:lineRule="auto"/>
        <w:jc w:val="left"/>
        <w:rPr>
          <w:rFonts w:ascii="Times New Roman" w:hAnsi="Times New Roman"/>
        </w:rPr>
      </w:pPr>
    </w:p>
    <w:p w14:paraId="503AAC4B" w14:textId="2CB0D26F" w:rsidR="00015420" w:rsidRDefault="00292142" w:rsidP="00484F7A">
      <w:pPr>
        <w:rPr>
          <w:rFonts w:ascii="Times New Roman" w:hAnsi="Times New Roman"/>
        </w:rPr>
      </w:pPr>
      <w:r w:rsidRPr="00292142">
        <w:rPr>
          <w:rFonts w:ascii="Times New Roman" w:hAnsi="Times New Roman"/>
        </w:rPr>
        <w:t>Every virtual machine (VM) was allocated a unique IP address, ensuring clear identification and efficient network management.</w:t>
      </w:r>
    </w:p>
    <w:p w14:paraId="23D3D928" w14:textId="77777777" w:rsidR="00292142" w:rsidRDefault="00292142" w:rsidP="00484F7A">
      <w:pPr>
        <w:rPr>
          <w:rFonts w:ascii="Times New Roman" w:hAnsi="Times New Roman"/>
        </w:rPr>
      </w:pPr>
    </w:p>
    <w:p w14:paraId="7D222D55" w14:textId="326D8C7D" w:rsidR="008B0D99" w:rsidRDefault="00C51666" w:rsidP="00484F7A">
      <w:pPr>
        <w:rPr>
          <w:rFonts w:ascii="Times New Roman" w:hAnsi="Times New Roman"/>
        </w:rPr>
      </w:pPr>
      <w:r>
        <w:rPr>
          <w:rFonts w:ascii="Times New Roman" w:hAnsi="Times New Roman"/>
        </w:rPr>
        <w:t xml:space="preserve">The VM’s have been setup to </w:t>
      </w:r>
      <w:r w:rsidR="008B0D99">
        <w:rPr>
          <w:rFonts w:ascii="Times New Roman" w:hAnsi="Times New Roman"/>
        </w:rPr>
        <w:t>have two</w:t>
      </w:r>
      <w:r>
        <w:rPr>
          <w:rFonts w:ascii="Times New Roman" w:hAnsi="Times New Roman"/>
        </w:rPr>
        <w:t xml:space="preserve"> </w:t>
      </w:r>
      <w:r w:rsidR="0026043C">
        <w:rPr>
          <w:rFonts w:ascii="Times New Roman" w:hAnsi="Times New Roman"/>
        </w:rPr>
        <w:t>networks</w:t>
      </w:r>
      <w:r w:rsidR="00274BBF">
        <w:rPr>
          <w:rFonts w:ascii="Times New Roman" w:hAnsi="Times New Roman"/>
        </w:rPr>
        <w:t>,</w:t>
      </w:r>
      <w:r w:rsidR="0026043C">
        <w:rPr>
          <w:rFonts w:ascii="Times New Roman" w:hAnsi="Times New Roman"/>
        </w:rPr>
        <w:t xml:space="preserve"> one </w:t>
      </w:r>
      <w:r w:rsidR="008B0D99">
        <w:rPr>
          <w:rFonts w:ascii="Times New Roman" w:hAnsi="Times New Roman"/>
        </w:rPr>
        <w:t>for “Host</w:t>
      </w:r>
      <w:r w:rsidR="00031C65">
        <w:rPr>
          <w:rFonts w:ascii="Times New Roman" w:hAnsi="Times New Roman"/>
        </w:rPr>
        <w:t xml:space="preserve">-Only </w:t>
      </w:r>
      <w:r w:rsidR="008B0D99">
        <w:rPr>
          <w:rFonts w:ascii="Times New Roman" w:hAnsi="Times New Roman"/>
        </w:rPr>
        <w:t>“this</w:t>
      </w:r>
      <w:r w:rsidR="00031C65">
        <w:rPr>
          <w:rFonts w:ascii="Times New Roman" w:hAnsi="Times New Roman"/>
        </w:rPr>
        <w:t xml:space="preserve"> would </w:t>
      </w:r>
      <w:r w:rsidR="00BC0D86">
        <w:rPr>
          <w:rFonts w:ascii="Times New Roman" w:hAnsi="Times New Roman"/>
        </w:rPr>
        <w:t xml:space="preserve">be for the private network when the </w:t>
      </w:r>
      <w:r w:rsidR="00E015FA">
        <w:rPr>
          <w:rFonts w:ascii="Times New Roman" w:hAnsi="Times New Roman"/>
        </w:rPr>
        <w:t xml:space="preserve">VM </w:t>
      </w:r>
      <w:proofErr w:type="spellStart"/>
      <w:r w:rsidR="00E015FA">
        <w:rPr>
          <w:rFonts w:ascii="Times New Roman" w:hAnsi="Times New Roman"/>
        </w:rPr>
        <w:t>dose</w:t>
      </w:r>
      <w:proofErr w:type="spellEnd"/>
      <w:r w:rsidR="00E015FA">
        <w:rPr>
          <w:rFonts w:ascii="Times New Roman" w:hAnsi="Times New Roman"/>
        </w:rPr>
        <w:t xml:space="preserve"> not need to reach Public Network. The IP of this </w:t>
      </w:r>
      <w:r w:rsidR="00836D2D">
        <w:rPr>
          <w:rFonts w:ascii="Times New Roman" w:hAnsi="Times New Roman"/>
        </w:rPr>
        <w:t>Host Network is</w:t>
      </w:r>
      <w:r w:rsidR="00651A44">
        <w:rPr>
          <w:rFonts w:ascii="Times New Roman" w:hAnsi="Times New Roman"/>
        </w:rPr>
        <w:t xml:space="preserve"> </w:t>
      </w:r>
      <w:r w:rsidR="00836D2D">
        <w:rPr>
          <w:rFonts w:ascii="Times New Roman" w:hAnsi="Times New Roman"/>
        </w:rPr>
        <w:t>192.1</w:t>
      </w:r>
      <w:r w:rsidR="00C513AF">
        <w:rPr>
          <w:rFonts w:ascii="Times New Roman" w:hAnsi="Times New Roman"/>
        </w:rPr>
        <w:t>68.</w:t>
      </w:r>
      <w:r w:rsidR="00AF31B6">
        <w:rPr>
          <w:rFonts w:ascii="Times New Roman" w:hAnsi="Times New Roman"/>
        </w:rPr>
        <w:t>56</w:t>
      </w:r>
      <w:r w:rsidR="00C513AF">
        <w:rPr>
          <w:rFonts w:ascii="Times New Roman" w:hAnsi="Times New Roman"/>
        </w:rPr>
        <w:t xml:space="preserve">.1 with a subnet of </w:t>
      </w:r>
      <w:r w:rsidR="008B0D99">
        <w:rPr>
          <w:rFonts w:ascii="Times New Roman" w:hAnsi="Times New Roman"/>
        </w:rPr>
        <w:t>255.255.255.0 and</w:t>
      </w:r>
      <w:r w:rsidR="00651A44">
        <w:rPr>
          <w:rFonts w:ascii="Times New Roman" w:hAnsi="Times New Roman"/>
        </w:rPr>
        <w:t xml:space="preserve"> the Nat Network is </w:t>
      </w:r>
      <w:r w:rsidR="008B0D99">
        <w:rPr>
          <w:rFonts w:ascii="Times New Roman" w:hAnsi="Times New Roman"/>
        </w:rPr>
        <w:t xml:space="preserve">10.0.2.0/24 and DHCP is enabled by </w:t>
      </w:r>
      <w:r w:rsidR="009B76D9">
        <w:rPr>
          <w:rFonts w:ascii="Times New Roman" w:hAnsi="Times New Roman"/>
        </w:rPr>
        <w:t>default,</w:t>
      </w:r>
      <w:r w:rsidR="001D1876">
        <w:rPr>
          <w:rFonts w:ascii="Times New Roman" w:hAnsi="Times New Roman"/>
        </w:rPr>
        <w:t xml:space="preserve"> and this would be used if we decide to use the Web browser.</w:t>
      </w:r>
    </w:p>
    <w:p w14:paraId="18F2739D" w14:textId="77777777" w:rsidR="00EE351B" w:rsidRDefault="00EE351B">
      <w:pPr>
        <w:spacing w:line="240" w:lineRule="auto"/>
        <w:jc w:val="left"/>
        <w:rPr>
          <w:rFonts w:ascii="Times New Roman" w:hAnsi="Times New Roman"/>
        </w:rPr>
      </w:pPr>
    </w:p>
    <w:p w14:paraId="639778B3" w14:textId="77777777" w:rsidR="001C0792" w:rsidRDefault="009F294E" w:rsidP="001C0792">
      <w:pPr>
        <w:pStyle w:val="Caption"/>
        <w:keepNext/>
        <w:jc w:val="left"/>
      </w:pPr>
      <w:r>
        <w:rPr>
          <w:noProof/>
        </w:rPr>
        <w:drawing>
          <wp:inline distT="0" distB="0" distL="0" distR="0" wp14:anchorId="17C333C5" wp14:editId="712D87AA">
            <wp:extent cx="2619375" cy="1752600"/>
            <wp:effectExtent l="0" t="0" r="9525" b="0"/>
            <wp:docPr id="702143270"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43270" name="Picture 27"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2619375" cy="1752600"/>
                    </a:xfrm>
                    <a:prstGeom prst="rect">
                      <a:avLst/>
                    </a:prstGeom>
                  </pic:spPr>
                </pic:pic>
              </a:graphicData>
            </a:graphic>
          </wp:inline>
        </w:drawing>
      </w:r>
    </w:p>
    <w:p w14:paraId="26A8D851" w14:textId="4951D649" w:rsidR="001C0792" w:rsidRPr="001C0792" w:rsidRDefault="001C0792" w:rsidP="001C0792">
      <w:pPr>
        <w:pStyle w:val="Caption"/>
        <w:jc w:val="left"/>
        <w:rPr>
          <w:rFonts w:ascii="Times New Roman" w:hAnsi="Times New Roman"/>
          <w:b w:val="0"/>
          <w:bCs/>
        </w:rPr>
      </w:pPr>
      <w:r w:rsidRPr="001C0792">
        <w:rPr>
          <w:rFonts w:ascii="Times New Roman" w:hAnsi="Times New Roman"/>
        </w:rPr>
        <w:t xml:space="preserve">Figure </w:t>
      </w:r>
      <w:r w:rsidRPr="001C0792">
        <w:rPr>
          <w:rFonts w:ascii="Times New Roman" w:hAnsi="Times New Roman"/>
        </w:rPr>
        <w:fldChar w:fldCharType="begin"/>
      </w:r>
      <w:r w:rsidRPr="001C0792">
        <w:rPr>
          <w:rFonts w:ascii="Times New Roman" w:hAnsi="Times New Roman"/>
        </w:rPr>
        <w:instrText xml:space="preserve"> SEQ Figure \* ARABIC </w:instrText>
      </w:r>
      <w:r w:rsidRPr="001C0792">
        <w:rPr>
          <w:rFonts w:ascii="Times New Roman" w:hAnsi="Times New Roman"/>
        </w:rPr>
        <w:fldChar w:fldCharType="separate"/>
      </w:r>
      <w:r w:rsidR="00711139">
        <w:rPr>
          <w:rFonts w:ascii="Times New Roman" w:hAnsi="Times New Roman"/>
          <w:noProof/>
        </w:rPr>
        <w:t>10</w:t>
      </w:r>
      <w:r w:rsidRPr="001C0792">
        <w:rPr>
          <w:rFonts w:ascii="Times New Roman" w:hAnsi="Times New Roman"/>
        </w:rPr>
        <w:fldChar w:fldCharType="end"/>
      </w:r>
      <w:r w:rsidRPr="001C0792">
        <w:rPr>
          <w:rFonts w:ascii="Times New Roman" w:hAnsi="Times New Roman"/>
        </w:rPr>
        <w:t>: Shows Virtual Box Network</w:t>
      </w:r>
      <w:r w:rsidRPr="001C0792">
        <w:rPr>
          <w:rFonts w:ascii="Times New Roman" w:hAnsi="Times New Roman"/>
          <w:noProof/>
        </w:rPr>
        <w:t xml:space="preserve"> settings</w:t>
      </w:r>
      <w:r w:rsidR="00A41398">
        <w:rPr>
          <w:rFonts w:ascii="Times New Roman" w:hAnsi="Times New Roman"/>
          <w:noProof/>
        </w:rPr>
        <w:t xml:space="preserve"> </w:t>
      </w:r>
    </w:p>
    <w:p w14:paraId="651D6464" w14:textId="367F550C" w:rsidR="009F294E" w:rsidRDefault="009F294E" w:rsidP="009F294E">
      <w:pPr>
        <w:keepNext/>
        <w:spacing w:line="240" w:lineRule="auto"/>
        <w:jc w:val="left"/>
      </w:pPr>
    </w:p>
    <w:p w14:paraId="2668DD48" w14:textId="56B94645" w:rsidR="00C513AF" w:rsidRDefault="00C513AF">
      <w:pPr>
        <w:spacing w:line="240" w:lineRule="auto"/>
        <w:jc w:val="left"/>
        <w:rPr>
          <w:rFonts w:ascii="Times New Roman" w:hAnsi="Times New Roman"/>
        </w:rPr>
      </w:pPr>
    </w:p>
    <w:p w14:paraId="3176A383" w14:textId="77777777" w:rsidR="00F374C9" w:rsidRDefault="007E45BF" w:rsidP="00F374C9">
      <w:pPr>
        <w:keepNext/>
        <w:spacing w:line="240" w:lineRule="auto"/>
        <w:jc w:val="left"/>
      </w:pPr>
      <w:r>
        <w:rPr>
          <w:rFonts w:ascii="Times New Roman" w:hAnsi="Times New Roman"/>
        </w:rPr>
        <w:br w:type="page"/>
      </w:r>
      <w:r w:rsidR="00F374C9">
        <w:rPr>
          <w:rFonts w:ascii="Times New Roman" w:hAnsi="Times New Roman"/>
          <w:noProof/>
        </w:rPr>
        <w:lastRenderedPageBreak/>
        <w:drawing>
          <wp:inline distT="0" distB="0" distL="0" distR="0" wp14:anchorId="40F39981" wp14:editId="5C54B41E">
            <wp:extent cx="2152650" cy="1657311"/>
            <wp:effectExtent l="0" t="0" r="0" b="635"/>
            <wp:docPr id="696294004"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94004" name="Picture 26"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2169989" cy="1670660"/>
                    </a:xfrm>
                    <a:prstGeom prst="rect">
                      <a:avLst/>
                    </a:prstGeom>
                  </pic:spPr>
                </pic:pic>
              </a:graphicData>
            </a:graphic>
          </wp:inline>
        </w:drawing>
      </w:r>
    </w:p>
    <w:p w14:paraId="30E931A7" w14:textId="0B5464FA" w:rsidR="007E45BF" w:rsidRPr="001C0792" w:rsidRDefault="00F374C9" w:rsidP="00F374C9">
      <w:pPr>
        <w:pStyle w:val="Caption"/>
        <w:jc w:val="left"/>
        <w:rPr>
          <w:rFonts w:ascii="Times New Roman" w:hAnsi="Times New Roman"/>
          <w:b w:val="0"/>
          <w:bCs/>
        </w:rPr>
      </w:pPr>
      <w:r w:rsidRPr="001C0792">
        <w:rPr>
          <w:rFonts w:ascii="Times New Roman" w:hAnsi="Times New Roman"/>
          <w:b w:val="0"/>
          <w:bCs/>
        </w:rPr>
        <w:t xml:space="preserve">Figure </w:t>
      </w:r>
      <w:r w:rsidRPr="001C0792">
        <w:rPr>
          <w:rFonts w:ascii="Times New Roman" w:hAnsi="Times New Roman"/>
          <w:b w:val="0"/>
          <w:bCs/>
        </w:rPr>
        <w:fldChar w:fldCharType="begin"/>
      </w:r>
      <w:r w:rsidRPr="001C0792">
        <w:rPr>
          <w:rFonts w:ascii="Times New Roman" w:hAnsi="Times New Roman"/>
          <w:b w:val="0"/>
          <w:bCs/>
        </w:rPr>
        <w:instrText xml:space="preserve"> SEQ Figure \* ARABIC </w:instrText>
      </w:r>
      <w:r w:rsidRPr="001C0792">
        <w:rPr>
          <w:rFonts w:ascii="Times New Roman" w:hAnsi="Times New Roman"/>
          <w:b w:val="0"/>
          <w:bCs/>
        </w:rPr>
        <w:fldChar w:fldCharType="separate"/>
      </w:r>
      <w:r w:rsidR="00711139">
        <w:rPr>
          <w:rFonts w:ascii="Times New Roman" w:hAnsi="Times New Roman"/>
          <w:b w:val="0"/>
          <w:bCs/>
          <w:noProof/>
        </w:rPr>
        <w:t>11</w:t>
      </w:r>
      <w:r w:rsidRPr="001C0792">
        <w:rPr>
          <w:rFonts w:ascii="Times New Roman" w:hAnsi="Times New Roman"/>
          <w:b w:val="0"/>
          <w:bCs/>
        </w:rPr>
        <w:fldChar w:fldCharType="end"/>
      </w:r>
      <w:r w:rsidRPr="001C0792">
        <w:rPr>
          <w:rFonts w:ascii="Times New Roman" w:hAnsi="Times New Roman"/>
          <w:b w:val="0"/>
          <w:bCs/>
        </w:rPr>
        <w:t>: NAT Network</w:t>
      </w:r>
    </w:p>
    <w:p w14:paraId="30D1CB4B" w14:textId="77777777" w:rsidR="00EF489D" w:rsidRPr="008078CC" w:rsidRDefault="00EF489D" w:rsidP="007E45BF">
      <w:pPr>
        <w:pStyle w:val="ListParagraph"/>
        <w:spacing w:line="240" w:lineRule="auto"/>
        <w:jc w:val="left"/>
        <w:rPr>
          <w:rFonts w:ascii="Times New Roman" w:hAnsi="Times New Roman"/>
        </w:rPr>
      </w:pPr>
    </w:p>
    <w:p w14:paraId="7A8DFDA5" w14:textId="190B0693" w:rsidR="00456E8F" w:rsidRDefault="00B5040E" w:rsidP="00E03CE3">
      <w:pPr>
        <w:spacing w:line="240" w:lineRule="auto"/>
        <w:jc w:val="left"/>
        <w:rPr>
          <w:rFonts w:ascii="Times New Roman" w:hAnsi="Times New Roman"/>
        </w:rPr>
      </w:pPr>
      <w:r>
        <w:rPr>
          <w:rFonts w:ascii="Times New Roman" w:hAnsi="Times New Roman"/>
        </w:rPr>
        <w:t xml:space="preserve">Ping Results </w:t>
      </w:r>
    </w:p>
    <w:p w14:paraId="67B6F7CD" w14:textId="77777777" w:rsidR="00B5040E" w:rsidRDefault="00B5040E" w:rsidP="00E03CE3">
      <w:pPr>
        <w:spacing w:line="240" w:lineRule="auto"/>
        <w:jc w:val="left"/>
        <w:rPr>
          <w:rFonts w:ascii="Times New Roman" w:hAnsi="Times New Roman"/>
        </w:rPr>
      </w:pPr>
    </w:p>
    <w:p w14:paraId="41BD9825" w14:textId="77777777" w:rsidR="00B5040E" w:rsidRDefault="00B5040E" w:rsidP="00E03CE3">
      <w:pPr>
        <w:spacing w:line="240" w:lineRule="auto"/>
        <w:jc w:val="left"/>
        <w:rPr>
          <w:rFonts w:ascii="Times New Roman" w:hAnsi="Times New Roman"/>
        </w:rPr>
      </w:pPr>
    </w:p>
    <w:p w14:paraId="5BDE5E69" w14:textId="77777777" w:rsidR="001C0792" w:rsidRDefault="001C0792" w:rsidP="001C0792">
      <w:pPr>
        <w:keepNext/>
        <w:spacing w:line="240" w:lineRule="auto"/>
        <w:jc w:val="left"/>
      </w:pPr>
      <w:r>
        <w:rPr>
          <w:rFonts w:ascii="Times New Roman" w:hAnsi="Times New Roman"/>
          <w:noProof/>
        </w:rPr>
        <w:drawing>
          <wp:inline distT="0" distB="0" distL="0" distR="0" wp14:anchorId="5C939BC4" wp14:editId="51CCFA20">
            <wp:extent cx="5567680" cy="4214495"/>
            <wp:effectExtent l="0" t="0" r="0" b="0"/>
            <wp:docPr id="1030198556"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98556" name="Picture 23"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567680" cy="4214495"/>
                    </a:xfrm>
                    <a:prstGeom prst="rect">
                      <a:avLst/>
                    </a:prstGeom>
                  </pic:spPr>
                </pic:pic>
              </a:graphicData>
            </a:graphic>
          </wp:inline>
        </w:drawing>
      </w:r>
    </w:p>
    <w:p w14:paraId="27BF4886" w14:textId="23680A2F" w:rsidR="00B5040E" w:rsidRPr="001C0792" w:rsidRDefault="001C0792" w:rsidP="001C0792">
      <w:pPr>
        <w:pStyle w:val="Caption"/>
        <w:jc w:val="left"/>
        <w:rPr>
          <w:rFonts w:ascii="Times New Roman" w:hAnsi="Times New Roman"/>
          <w:b w:val="0"/>
          <w:bCs/>
        </w:rPr>
      </w:pPr>
      <w:r w:rsidRPr="001C0792">
        <w:rPr>
          <w:rFonts w:ascii="Times New Roman" w:hAnsi="Times New Roman"/>
          <w:b w:val="0"/>
          <w:bCs/>
        </w:rPr>
        <w:t xml:space="preserve">Figure </w:t>
      </w:r>
      <w:r w:rsidRPr="001C0792">
        <w:rPr>
          <w:rFonts w:ascii="Times New Roman" w:hAnsi="Times New Roman"/>
          <w:b w:val="0"/>
          <w:bCs/>
        </w:rPr>
        <w:fldChar w:fldCharType="begin"/>
      </w:r>
      <w:r w:rsidRPr="001C0792">
        <w:rPr>
          <w:rFonts w:ascii="Times New Roman" w:hAnsi="Times New Roman"/>
          <w:b w:val="0"/>
          <w:bCs/>
        </w:rPr>
        <w:instrText xml:space="preserve"> SEQ Figure \* ARABIC </w:instrText>
      </w:r>
      <w:r w:rsidRPr="001C0792">
        <w:rPr>
          <w:rFonts w:ascii="Times New Roman" w:hAnsi="Times New Roman"/>
          <w:b w:val="0"/>
          <w:bCs/>
        </w:rPr>
        <w:fldChar w:fldCharType="separate"/>
      </w:r>
      <w:r w:rsidR="00711139">
        <w:rPr>
          <w:rFonts w:ascii="Times New Roman" w:hAnsi="Times New Roman"/>
          <w:b w:val="0"/>
          <w:bCs/>
          <w:noProof/>
        </w:rPr>
        <w:t>12</w:t>
      </w:r>
      <w:r w:rsidRPr="001C0792">
        <w:rPr>
          <w:rFonts w:ascii="Times New Roman" w:hAnsi="Times New Roman"/>
          <w:b w:val="0"/>
          <w:bCs/>
        </w:rPr>
        <w:fldChar w:fldCharType="end"/>
      </w:r>
      <w:r w:rsidRPr="001C0792">
        <w:rPr>
          <w:rFonts w:ascii="Times New Roman" w:hAnsi="Times New Roman"/>
          <w:b w:val="0"/>
          <w:bCs/>
        </w:rPr>
        <w:t>: shows Ping</w:t>
      </w:r>
      <w:r w:rsidR="00CC0D4D">
        <w:rPr>
          <w:rFonts w:ascii="Times New Roman" w:hAnsi="Times New Roman"/>
          <w:b w:val="0"/>
          <w:bCs/>
        </w:rPr>
        <w:t xml:space="preserve"> result</w:t>
      </w:r>
      <w:r w:rsidR="00697B9C">
        <w:rPr>
          <w:rFonts w:ascii="Times New Roman" w:hAnsi="Times New Roman"/>
          <w:b w:val="0"/>
          <w:bCs/>
        </w:rPr>
        <w:t xml:space="preserve"> test </w:t>
      </w:r>
      <w:r w:rsidRPr="001C0792">
        <w:rPr>
          <w:rFonts w:ascii="Times New Roman" w:hAnsi="Times New Roman"/>
          <w:b w:val="0"/>
          <w:bCs/>
        </w:rPr>
        <w:t>from Kali to REMnux and Flare</w:t>
      </w:r>
      <w:r>
        <w:rPr>
          <w:rFonts w:ascii="Times New Roman" w:hAnsi="Times New Roman"/>
          <w:b w:val="0"/>
          <w:bCs/>
        </w:rPr>
        <w:t xml:space="preserve"> </w:t>
      </w:r>
      <w:r w:rsidRPr="001C0792">
        <w:rPr>
          <w:rFonts w:ascii="Times New Roman" w:hAnsi="Times New Roman"/>
          <w:b w:val="0"/>
          <w:bCs/>
        </w:rPr>
        <w:t>VM</w:t>
      </w:r>
      <w:r w:rsidR="00CC0D4D">
        <w:rPr>
          <w:rFonts w:ascii="Times New Roman" w:hAnsi="Times New Roman"/>
          <w:b w:val="0"/>
          <w:bCs/>
        </w:rPr>
        <w:t xml:space="preserve"> </w:t>
      </w:r>
    </w:p>
    <w:p w14:paraId="77F7F7F1" w14:textId="77777777" w:rsidR="00613CAB" w:rsidRDefault="00613CAB" w:rsidP="00613CAB">
      <w:pPr>
        <w:spacing w:line="240" w:lineRule="auto"/>
        <w:jc w:val="left"/>
        <w:rPr>
          <w:lang w:eastAsia="x-none"/>
        </w:rPr>
      </w:pPr>
    </w:p>
    <w:p w14:paraId="3544EA1F" w14:textId="7223E773" w:rsidR="001C0792" w:rsidRDefault="001C0792">
      <w:pPr>
        <w:spacing w:line="240" w:lineRule="auto"/>
        <w:jc w:val="left"/>
        <w:rPr>
          <w:lang w:eastAsia="x-none"/>
        </w:rPr>
      </w:pPr>
      <w:r>
        <w:rPr>
          <w:lang w:eastAsia="x-none"/>
        </w:rPr>
        <w:br w:type="page"/>
      </w:r>
    </w:p>
    <w:p w14:paraId="667323FB" w14:textId="77777777" w:rsidR="00613CAB" w:rsidRPr="00414320" w:rsidRDefault="00613CAB" w:rsidP="00613CAB">
      <w:pPr>
        <w:rPr>
          <w:rFonts w:ascii="Times New Roman" w:hAnsi="Times New Roman"/>
          <w:lang w:eastAsia="x-none"/>
        </w:rPr>
      </w:pPr>
    </w:p>
    <w:p w14:paraId="4BCD219B" w14:textId="4427E8C4" w:rsidR="00E56517" w:rsidRPr="00414320" w:rsidRDefault="00956351" w:rsidP="00414320">
      <w:pPr>
        <w:rPr>
          <w:rFonts w:ascii="Times New Roman" w:hAnsi="Times New Roman"/>
          <w:lang w:eastAsia="x-none"/>
        </w:rPr>
      </w:pPr>
      <w:r w:rsidRPr="00956351">
        <w:rPr>
          <w:rFonts w:ascii="Times New Roman" w:hAnsi="Times New Roman"/>
          <w:lang w:eastAsia="x-none"/>
        </w:rPr>
        <w:t>An overview of the networking configuration of VirtualBox Malware Analysis Lab</w:t>
      </w:r>
    </w:p>
    <w:p w14:paraId="0713CD37" w14:textId="6C858940" w:rsidR="0009393D" w:rsidRDefault="0009393D" w:rsidP="0009393D">
      <w:pPr>
        <w:jc w:val="left"/>
        <w:rPr>
          <w:rFonts w:ascii="Times New Roman" w:hAnsi="Times New Roman"/>
          <w:lang w:eastAsia="x-none"/>
        </w:rPr>
      </w:pPr>
    </w:p>
    <w:p w14:paraId="2A2FB50D" w14:textId="3F7F3BD8" w:rsidR="002C573F" w:rsidRDefault="002C573F" w:rsidP="00AD3E0D">
      <w:pPr>
        <w:jc w:val="center"/>
        <w:rPr>
          <w:rFonts w:ascii="Times New Roman" w:hAnsi="Times New Roman"/>
          <w:lang w:eastAsia="x-none"/>
        </w:rPr>
      </w:pPr>
      <w:r w:rsidRPr="00FB6C11">
        <w:rPr>
          <w:rFonts w:ascii="Times New Roman" w:hAnsi="Times New Roman"/>
          <w:lang w:eastAsia="x-none"/>
        </w:rPr>
        <w:t>Network Topology</w:t>
      </w:r>
      <w:r w:rsidR="00D26C3C" w:rsidRPr="00FB6C11">
        <w:rPr>
          <w:rFonts w:ascii="Times New Roman" w:hAnsi="Times New Roman"/>
          <w:lang w:eastAsia="x-none"/>
        </w:rPr>
        <w:t xml:space="preserve"> Diagram</w:t>
      </w:r>
    </w:p>
    <w:p w14:paraId="4CA7D4FF" w14:textId="77777777" w:rsidR="00AD3E0D" w:rsidRPr="00FB6C11" w:rsidRDefault="00AD3E0D" w:rsidP="00AD3E0D">
      <w:pPr>
        <w:jc w:val="center"/>
        <w:rPr>
          <w:rFonts w:ascii="Times New Roman" w:hAnsi="Times New Roman"/>
          <w:lang w:eastAsia="x-none"/>
        </w:rPr>
      </w:pPr>
    </w:p>
    <w:p w14:paraId="5C55A017" w14:textId="77777777"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INTERNET</w:t>
      </w:r>
    </w:p>
    <w:p w14:paraId="5BEB7A81" w14:textId="5ECA3CD5"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w:t>
      </w:r>
      <w:r w:rsidR="002731A6">
        <w:rPr>
          <w:rFonts w:ascii="Times New Roman" w:hAnsi="Times New Roman"/>
          <w:lang w:eastAsia="x-none"/>
        </w:rPr>
        <w:t xml:space="preserve"> </w:t>
      </w:r>
    </w:p>
    <w:p w14:paraId="73C79E99" w14:textId="4AB5FE1E"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VirtualBox NAT]</w:t>
      </w:r>
    </w:p>
    <w:p w14:paraId="4C1C3776" w14:textId="46B52205"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         \</w:t>
      </w:r>
    </w:p>
    <w:p w14:paraId="718888A6" w14:textId="2DE6F827"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 +---------+</w:t>
      </w:r>
    </w:p>
    <w:p w14:paraId="1DEF3FE5" w14:textId="6F174E4D"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FLARE | | KALI   | | REMnux |</w:t>
      </w:r>
    </w:p>
    <w:p w14:paraId="7E72E3C4" w14:textId="4CE5B538"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 +---------+</w:t>
      </w:r>
    </w:p>
    <w:p w14:paraId="1898E385" w14:textId="062758E1"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NAT (2)      NAT (2)      NAT (2)</w:t>
      </w:r>
    </w:p>
    <w:p w14:paraId="3C5D2EF9" w14:textId="1C9C4CFF"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           |</w:t>
      </w:r>
    </w:p>
    <w:p w14:paraId="5DDFCF23" w14:textId="7AD4B628"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xml:space="preserve"> Internal Net: "Sandbox Net" (Adapter 1)</w:t>
      </w:r>
    </w:p>
    <w:p w14:paraId="6E1A52E5" w14:textId="463B6EB3" w:rsidR="00414320" w:rsidRPr="00414320" w:rsidRDefault="00414320" w:rsidP="00414320">
      <w:pPr>
        <w:jc w:val="center"/>
        <w:rPr>
          <w:rFonts w:ascii="Times New Roman" w:hAnsi="Times New Roman"/>
          <w:lang w:eastAsia="x-none"/>
        </w:rPr>
      </w:pPr>
      <w:r w:rsidRPr="00414320">
        <w:rPr>
          <w:rFonts w:ascii="Times New Roman" w:hAnsi="Times New Roman"/>
          <w:lang w:eastAsia="x-none"/>
        </w:rPr>
        <w:t xml:space="preserve">|           </w:t>
      </w:r>
      <w:r>
        <w:rPr>
          <w:rFonts w:ascii="Times New Roman" w:hAnsi="Times New Roman"/>
          <w:lang w:eastAsia="x-none"/>
        </w:rPr>
        <w:t xml:space="preserve">  </w:t>
      </w:r>
      <w:r w:rsidRPr="00414320">
        <w:rPr>
          <w:rFonts w:ascii="Times New Roman" w:hAnsi="Times New Roman"/>
          <w:lang w:eastAsia="x-none"/>
        </w:rPr>
        <w:t>|           |</w:t>
      </w:r>
    </w:p>
    <w:p w14:paraId="7464BFC4" w14:textId="35696E05" w:rsidR="001C0792" w:rsidRPr="00414320" w:rsidRDefault="00414320" w:rsidP="00414320">
      <w:pPr>
        <w:rPr>
          <w:rFonts w:ascii="Times New Roman" w:hAnsi="Times New Roman"/>
          <w:lang w:eastAsia="x-none"/>
        </w:rPr>
      </w:pPr>
      <w:r>
        <w:rPr>
          <w:rFonts w:ascii="Times New Roman" w:hAnsi="Times New Roman"/>
          <w:lang w:eastAsia="x-none"/>
        </w:rPr>
        <w:t xml:space="preserve">                                      </w:t>
      </w:r>
      <w:r w:rsidRPr="00414320">
        <w:rPr>
          <w:rFonts w:ascii="Times New Roman" w:hAnsi="Times New Roman"/>
          <w:lang w:eastAsia="x-none"/>
        </w:rPr>
        <w:t>192.168.100.10</w:t>
      </w:r>
      <w:r>
        <w:rPr>
          <w:rFonts w:ascii="Times New Roman" w:hAnsi="Times New Roman"/>
          <w:lang w:eastAsia="x-none"/>
        </w:rPr>
        <w:t xml:space="preserve">        .</w:t>
      </w:r>
      <w:r w:rsidRPr="00414320">
        <w:rPr>
          <w:rFonts w:ascii="Times New Roman" w:hAnsi="Times New Roman"/>
          <w:lang w:eastAsia="x-none"/>
        </w:rPr>
        <w:t xml:space="preserve">11       </w:t>
      </w:r>
      <w:r>
        <w:rPr>
          <w:rFonts w:ascii="Times New Roman" w:hAnsi="Times New Roman"/>
          <w:lang w:eastAsia="x-none"/>
        </w:rPr>
        <w:t xml:space="preserve"> </w:t>
      </w:r>
      <w:r w:rsidRPr="00414320">
        <w:rPr>
          <w:rFonts w:ascii="Times New Roman" w:hAnsi="Times New Roman"/>
          <w:lang w:eastAsia="x-none"/>
        </w:rPr>
        <w:t>.12</w:t>
      </w:r>
    </w:p>
    <w:p w14:paraId="569D4E30" w14:textId="77777777" w:rsidR="00D26C3C" w:rsidRDefault="00D26C3C" w:rsidP="004352B6">
      <w:pPr>
        <w:spacing w:line="240" w:lineRule="auto"/>
        <w:jc w:val="left"/>
        <w:rPr>
          <w:lang w:eastAsia="x-none"/>
        </w:rPr>
      </w:pPr>
    </w:p>
    <w:p w14:paraId="4000D9C7" w14:textId="77777777" w:rsidR="00FB48D8" w:rsidRDefault="00706D13" w:rsidP="007F1BD9">
      <w:pPr>
        <w:spacing w:line="240" w:lineRule="auto"/>
        <w:ind w:left="360"/>
        <w:jc w:val="left"/>
        <w:rPr>
          <w:rFonts w:ascii="Times New Roman" w:hAnsi="Times New Roman"/>
        </w:rPr>
      </w:pPr>
      <w:r w:rsidRPr="0075277E">
        <w:rPr>
          <w:rFonts w:ascii="Times New Roman" w:hAnsi="Times New Roman"/>
        </w:rPr>
        <w:t>Procedures for Establishing Dual Adapters:</w:t>
      </w:r>
      <w:r w:rsidR="004352B6" w:rsidRPr="0075277E">
        <w:rPr>
          <w:rFonts w:ascii="Times New Roman" w:hAnsi="Times New Roman"/>
        </w:rPr>
        <w:t xml:space="preserve"> </w:t>
      </w:r>
      <w:r w:rsidR="00433E76" w:rsidRPr="0075277E">
        <w:rPr>
          <w:rFonts w:ascii="Times New Roman" w:hAnsi="Times New Roman"/>
        </w:rPr>
        <w:t xml:space="preserve">Turn off each virtual </w:t>
      </w:r>
      <w:r w:rsidR="00D5182A" w:rsidRPr="0075277E">
        <w:rPr>
          <w:rFonts w:ascii="Times New Roman" w:hAnsi="Times New Roman"/>
        </w:rPr>
        <w:t xml:space="preserve">machine in </w:t>
      </w:r>
      <w:r w:rsidR="004E41AA" w:rsidRPr="0075277E">
        <w:rPr>
          <w:rFonts w:ascii="Times New Roman" w:hAnsi="Times New Roman"/>
        </w:rPr>
        <w:t>VirtualBox</w:t>
      </w:r>
      <w:r w:rsidR="00FB48D8">
        <w:rPr>
          <w:rFonts w:ascii="Times New Roman" w:hAnsi="Times New Roman"/>
        </w:rPr>
        <w:t>.</w:t>
      </w:r>
    </w:p>
    <w:p w14:paraId="16309014" w14:textId="77777777" w:rsidR="00FB48D8" w:rsidRDefault="00FB48D8" w:rsidP="007F1BD9">
      <w:pPr>
        <w:spacing w:line="240" w:lineRule="auto"/>
        <w:ind w:left="360"/>
        <w:jc w:val="left"/>
        <w:rPr>
          <w:rFonts w:ascii="Times New Roman" w:hAnsi="Times New Roman"/>
        </w:rPr>
      </w:pPr>
    </w:p>
    <w:p w14:paraId="7DA56311" w14:textId="6D5BADB0" w:rsidR="00FB48D8" w:rsidRDefault="004E41AA" w:rsidP="007F1BD9">
      <w:pPr>
        <w:spacing w:line="240" w:lineRule="auto"/>
        <w:ind w:left="360"/>
        <w:jc w:val="left"/>
        <w:rPr>
          <w:rFonts w:ascii="Times New Roman" w:hAnsi="Times New Roman"/>
        </w:rPr>
      </w:pPr>
      <w:r w:rsidRPr="0075277E">
        <w:rPr>
          <w:rFonts w:ascii="Times New Roman" w:hAnsi="Times New Roman"/>
        </w:rPr>
        <w:t xml:space="preserve"> </w:t>
      </w:r>
      <w:r w:rsidRPr="00FB48D8">
        <w:rPr>
          <w:rFonts w:ascii="Times New Roman" w:hAnsi="Times New Roman"/>
        </w:rPr>
        <w:t>Setup</w:t>
      </w:r>
      <w:r w:rsidR="00142782" w:rsidRPr="00FB48D8">
        <w:rPr>
          <w:rFonts w:ascii="Times New Roman" w:hAnsi="Times New Roman"/>
        </w:rPr>
        <w:t xml:space="preserve"> Adapter </w:t>
      </w:r>
      <w:r w:rsidR="00DA5C3E" w:rsidRPr="00FB48D8">
        <w:rPr>
          <w:rFonts w:ascii="Times New Roman" w:hAnsi="Times New Roman"/>
        </w:rPr>
        <w:t>1:</w:t>
      </w:r>
    </w:p>
    <w:p w14:paraId="2484EB27" w14:textId="77777777" w:rsidR="00DA5C3E" w:rsidRPr="00FB48D8" w:rsidRDefault="00DA5C3E" w:rsidP="007F1BD9">
      <w:pPr>
        <w:spacing w:line="240" w:lineRule="auto"/>
        <w:ind w:left="360"/>
        <w:jc w:val="left"/>
        <w:rPr>
          <w:rFonts w:ascii="Times New Roman" w:hAnsi="Times New Roman"/>
        </w:rPr>
      </w:pPr>
    </w:p>
    <w:p w14:paraId="6EF69865" w14:textId="3F6AE38C" w:rsidR="00DA5C3E" w:rsidRPr="00591DC6" w:rsidRDefault="00163C8F" w:rsidP="006C56F0">
      <w:pPr>
        <w:pStyle w:val="ListParagraph"/>
        <w:numPr>
          <w:ilvl w:val="0"/>
          <w:numId w:val="36"/>
        </w:numPr>
        <w:spacing w:line="240" w:lineRule="auto"/>
        <w:jc w:val="left"/>
        <w:rPr>
          <w:rFonts w:ascii="Times New Roman" w:hAnsi="Times New Roman"/>
        </w:rPr>
      </w:pPr>
      <w:r w:rsidRPr="00591DC6">
        <w:rPr>
          <w:rFonts w:ascii="Times New Roman" w:hAnsi="Times New Roman"/>
        </w:rPr>
        <w:t>Network Type: Internal</w:t>
      </w:r>
      <w:r w:rsidR="00685A63" w:rsidRPr="00591DC6">
        <w:rPr>
          <w:rFonts w:ascii="Times New Roman" w:hAnsi="Times New Roman"/>
        </w:rPr>
        <w:t xml:space="preserve"> </w:t>
      </w:r>
      <w:r w:rsidR="0056513F" w:rsidRPr="00591DC6">
        <w:rPr>
          <w:rFonts w:ascii="Times New Roman" w:hAnsi="Times New Roman"/>
        </w:rPr>
        <w:t>Network.</w:t>
      </w:r>
    </w:p>
    <w:p w14:paraId="14D73003" w14:textId="61044094" w:rsidR="00DA5C3E" w:rsidRPr="00591DC6" w:rsidRDefault="00685A63" w:rsidP="006C56F0">
      <w:pPr>
        <w:pStyle w:val="ListParagraph"/>
        <w:numPr>
          <w:ilvl w:val="0"/>
          <w:numId w:val="36"/>
        </w:numPr>
        <w:spacing w:line="240" w:lineRule="auto"/>
        <w:jc w:val="left"/>
        <w:rPr>
          <w:rFonts w:ascii="Times New Roman" w:hAnsi="Times New Roman"/>
        </w:rPr>
      </w:pPr>
      <w:r w:rsidRPr="00591DC6">
        <w:rPr>
          <w:rFonts w:ascii="Times New Roman" w:hAnsi="Times New Roman"/>
        </w:rPr>
        <w:t>Name: Sandbox (</w:t>
      </w:r>
      <w:r w:rsidR="00537A2B" w:rsidRPr="00591DC6">
        <w:rPr>
          <w:rFonts w:ascii="Times New Roman" w:hAnsi="Times New Roman"/>
        </w:rPr>
        <w:t xml:space="preserve">Name must follow </w:t>
      </w:r>
      <w:r w:rsidR="00DA5C3E" w:rsidRPr="00591DC6">
        <w:rPr>
          <w:rFonts w:ascii="Times New Roman" w:hAnsi="Times New Roman"/>
        </w:rPr>
        <w:t>suits</w:t>
      </w:r>
      <w:r w:rsidR="006C214C" w:rsidRPr="00591DC6">
        <w:rPr>
          <w:rFonts w:ascii="Times New Roman" w:hAnsi="Times New Roman"/>
        </w:rPr>
        <w:t xml:space="preserve"> </w:t>
      </w:r>
      <w:r w:rsidR="00537A2B" w:rsidRPr="00591DC6">
        <w:rPr>
          <w:rFonts w:ascii="Times New Roman" w:hAnsi="Times New Roman"/>
        </w:rPr>
        <w:t>for all VM’s</w:t>
      </w:r>
      <w:r w:rsidR="0056513F" w:rsidRPr="00591DC6">
        <w:rPr>
          <w:rFonts w:ascii="Times New Roman" w:hAnsi="Times New Roman"/>
        </w:rPr>
        <w:t>).</w:t>
      </w:r>
    </w:p>
    <w:p w14:paraId="720190BD" w14:textId="47C8C18B" w:rsidR="00DA5C3E" w:rsidRPr="00591DC6" w:rsidRDefault="00537A2B" w:rsidP="006C56F0">
      <w:pPr>
        <w:pStyle w:val="ListParagraph"/>
        <w:numPr>
          <w:ilvl w:val="0"/>
          <w:numId w:val="36"/>
        </w:numPr>
        <w:spacing w:line="240" w:lineRule="auto"/>
        <w:jc w:val="left"/>
        <w:rPr>
          <w:rFonts w:ascii="Times New Roman" w:hAnsi="Times New Roman"/>
        </w:rPr>
      </w:pPr>
      <w:r w:rsidRPr="00591DC6">
        <w:rPr>
          <w:rFonts w:ascii="Times New Roman" w:hAnsi="Times New Roman"/>
        </w:rPr>
        <w:t>Promiscuous Mode: Allow All</w:t>
      </w:r>
      <w:r w:rsidR="0056513F" w:rsidRPr="00591DC6">
        <w:rPr>
          <w:rFonts w:ascii="Times New Roman" w:hAnsi="Times New Roman"/>
        </w:rPr>
        <w:t>.</w:t>
      </w:r>
    </w:p>
    <w:p w14:paraId="595195B3" w14:textId="44EA77C5" w:rsidR="006C214C" w:rsidRPr="00591DC6" w:rsidRDefault="00DA5C3E" w:rsidP="006C56F0">
      <w:pPr>
        <w:pStyle w:val="ListParagraph"/>
        <w:numPr>
          <w:ilvl w:val="0"/>
          <w:numId w:val="36"/>
        </w:numPr>
        <w:spacing w:line="240" w:lineRule="auto"/>
        <w:jc w:val="left"/>
        <w:rPr>
          <w:rFonts w:ascii="Times New Roman" w:hAnsi="Times New Roman"/>
        </w:rPr>
      </w:pPr>
      <w:r w:rsidRPr="00591DC6">
        <w:rPr>
          <w:rFonts w:ascii="Times New Roman" w:hAnsi="Times New Roman"/>
        </w:rPr>
        <w:t>E</w:t>
      </w:r>
      <w:r w:rsidR="001406DC" w:rsidRPr="00591DC6">
        <w:rPr>
          <w:rFonts w:ascii="Times New Roman" w:hAnsi="Times New Roman"/>
        </w:rPr>
        <w:t>nsure Cable Connected is checked</w:t>
      </w:r>
      <w:r w:rsidR="007F1BD9" w:rsidRPr="00591DC6">
        <w:rPr>
          <w:rFonts w:ascii="Times New Roman" w:hAnsi="Times New Roman"/>
        </w:rPr>
        <w:t>.</w:t>
      </w:r>
      <w:r w:rsidR="006C214C" w:rsidRPr="00591DC6">
        <w:rPr>
          <w:rFonts w:ascii="Times New Roman" w:hAnsi="Times New Roman"/>
        </w:rPr>
        <w:br/>
      </w:r>
    </w:p>
    <w:p w14:paraId="4B7BB18A" w14:textId="77777777" w:rsidR="00546578" w:rsidRPr="00591DC6" w:rsidRDefault="00546578" w:rsidP="007F1BD9">
      <w:pPr>
        <w:spacing w:line="240" w:lineRule="auto"/>
        <w:ind w:left="360"/>
        <w:jc w:val="left"/>
        <w:rPr>
          <w:rFonts w:ascii="Times New Roman" w:hAnsi="Times New Roman"/>
        </w:rPr>
      </w:pPr>
      <w:r w:rsidRPr="00591DC6">
        <w:rPr>
          <w:rFonts w:ascii="Times New Roman" w:hAnsi="Times New Roman"/>
        </w:rPr>
        <w:t xml:space="preserve">Setup Adapter 2: </w:t>
      </w:r>
    </w:p>
    <w:p w14:paraId="774A118D" w14:textId="3C7178F5" w:rsidR="00546578" w:rsidRPr="00591DC6" w:rsidRDefault="00546578" w:rsidP="006C56F0">
      <w:pPr>
        <w:pStyle w:val="ListParagraph"/>
        <w:numPr>
          <w:ilvl w:val="0"/>
          <w:numId w:val="36"/>
        </w:numPr>
        <w:spacing w:line="240" w:lineRule="auto"/>
        <w:jc w:val="left"/>
        <w:rPr>
          <w:rFonts w:ascii="Times New Roman" w:hAnsi="Times New Roman"/>
        </w:rPr>
      </w:pPr>
      <w:r w:rsidRPr="00591DC6">
        <w:rPr>
          <w:rFonts w:ascii="Times New Roman" w:hAnsi="Times New Roman"/>
        </w:rPr>
        <w:t>Network Type NAT</w:t>
      </w:r>
      <w:r w:rsidR="0056513F" w:rsidRPr="00591DC6">
        <w:rPr>
          <w:rFonts w:ascii="Times New Roman" w:hAnsi="Times New Roman"/>
        </w:rPr>
        <w:t>.</w:t>
      </w:r>
    </w:p>
    <w:p w14:paraId="252D575A" w14:textId="7B2E5B4C" w:rsidR="00546578" w:rsidRPr="00591DC6" w:rsidRDefault="00546578" w:rsidP="006C56F0">
      <w:pPr>
        <w:pStyle w:val="ListParagraph"/>
        <w:numPr>
          <w:ilvl w:val="0"/>
          <w:numId w:val="36"/>
        </w:numPr>
        <w:spacing w:line="240" w:lineRule="auto"/>
        <w:jc w:val="left"/>
        <w:rPr>
          <w:rFonts w:ascii="Times New Roman" w:hAnsi="Times New Roman"/>
        </w:rPr>
      </w:pPr>
      <w:r w:rsidRPr="00591DC6">
        <w:rPr>
          <w:rFonts w:ascii="Times New Roman" w:hAnsi="Times New Roman"/>
        </w:rPr>
        <w:t>Ensure Cable connected is checked</w:t>
      </w:r>
      <w:r w:rsidR="0056513F" w:rsidRPr="00591DC6">
        <w:rPr>
          <w:rFonts w:ascii="Times New Roman" w:hAnsi="Times New Roman"/>
        </w:rPr>
        <w:t>.</w:t>
      </w:r>
    </w:p>
    <w:tbl>
      <w:tblPr>
        <w:tblStyle w:val="TableGrid"/>
        <w:tblpPr w:leftFromText="180" w:rightFromText="180" w:vertAnchor="text" w:horzAnchor="margin" w:tblpX="-998" w:tblpY="622"/>
        <w:tblW w:w="10768" w:type="dxa"/>
        <w:tblLook w:val="04A0" w:firstRow="1" w:lastRow="0" w:firstColumn="1" w:lastColumn="0" w:noHBand="0" w:noVBand="1"/>
      </w:tblPr>
      <w:tblGrid>
        <w:gridCol w:w="2976"/>
        <w:gridCol w:w="1885"/>
        <w:gridCol w:w="2666"/>
        <w:gridCol w:w="3241"/>
      </w:tblGrid>
      <w:tr w:rsidR="00393F86" w:rsidRPr="00591DC6" w14:paraId="4BF4060A" w14:textId="77777777" w:rsidTr="00F963EB">
        <w:tc>
          <w:tcPr>
            <w:tcW w:w="2976" w:type="dxa"/>
          </w:tcPr>
          <w:p w14:paraId="1A1819AE" w14:textId="0EB6B4D2" w:rsidR="00393F86" w:rsidRPr="00591DC6" w:rsidRDefault="001B1ACD" w:rsidP="001B1ACD">
            <w:pPr>
              <w:pStyle w:val="ListParagraph"/>
              <w:spacing w:line="240" w:lineRule="auto"/>
              <w:ind w:left="0"/>
              <w:jc w:val="left"/>
              <w:rPr>
                <w:rFonts w:ascii="Times New Roman" w:hAnsi="Times New Roman"/>
                <w:lang w:eastAsia="x-none"/>
              </w:rPr>
            </w:pPr>
            <w:r w:rsidRPr="00591DC6">
              <w:rPr>
                <w:rFonts w:ascii="Times New Roman" w:hAnsi="Times New Roman"/>
                <w:lang w:eastAsia="x-none"/>
              </w:rPr>
              <w:t>VM</w:t>
            </w:r>
          </w:p>
        </w:tc>
        <w:tc>
          <w:tcPr>
            <w:tcW w:w="1885" w:type="dxa"/>
          </w:tcPr>
          <w:p w14:paraId="299DDBB0" w14:textId="7BDDC9E2" w:rsidR="00393F86" w:rsidRPr="00591DC6" w:rsidRDefault="001B1ACD" w:rsidP="001B1ACD">
            <w:pPr>
              <w:pStyle w:val="ListParagraph"/>
              <w:spacing w:line="240" w:lineRule="auto"/>
              <w:ind w:left="0"/>
              <w:jc w:val="left"/>
              <w:rPr>
                <w:rFonts w:ascii="Times New Roman" w:hAnsi="Times New Roman"/>
                <w:lang w:eastAsia="x-none"/>
              </w:rPr>
            </w:pPr>
            <w:r w:rsidRPr="00591DC6">
              <w:rPr>
                <w:rFonts w:ascii="Times New Roman" w:hAnsi="Times New Roman"/>
                <w:lang w:eastAsia="x-none"/>
              </w:rPr>
              <w:t>Internal IP</w:t>
            </w:r>
          </w:p>
        </w:tc>
        <w:tc>
          <w:tcPr>
            <w:tcW w:w="2666" w:type="dxa"/>
          </w:tcPr>
          <w:p w14:paraId="2801C09C" w14:textId="54F78708" w:rsidR="00393F86" w:rsidRPr="00591DC6" w:rsidRDefault="001B1ACD" w:rsidP="001B1ACD">
            <w:pPr>
              <w:pStyle w:val="ListParagraph"/>
              <w:spacing w:line="240" w:lineRule="auto"/>
              <w:ind w:left="0"/>
              <w:jc w:val="left"/>
              <w:rPr>
                <w:rFonts w:ascii="Times New Roman" w:hAnsi="Times New Roman"/>
                <w:lang w:eastAsia="x-none"/>
              </w:rPr>
            </w:pPr>
            <w:r w:rsidRPr="00591DC6">
              <w:rPr>
                <w:rFonts w:ascii="Times New Roman" w:hAnsi="Times New Roman"/>
                <w:lang w:eastAsia="x-none"/>
              </w:rPr>
              <w:t>NAT IP</w:t>
            </w:r>
          </w:p>
        </w:tc>
        <w:tc>
          <w:tcPr>
            <w:tcW w:w="3241" w:type="dxa"/>
          </w:tcPr>
          <w:p w14:paraId="6646FA0F" w14:textId="2E0182AA" w:rsidR="00393F86" w:rsidRPr="00591DC6" w:rsidRDefault="001B1ACD" w:rsidP="001B1ACD">
            <w:pPr>
              <w:pStyle w:val="ListParagraph"/>
              <w:spacing w:line="240" w:lineRule="auto"/>
              <w:ind w:left="0"/>
              <w:jc w:val="left"/>
              <w:rPr>
                <w:rFonts w:ascii="Times New Roman" w:hAnsi="Times New Roman"/>
                <w:lang w:eastAsia="x-none"/>
              </w:rPr>
            </w:pPr>
            <w:r w:rsidRPr="00591DC6">
              <w:rPr>
                <w:rFonts w:ascii="Times New Roman" w:hAnsi="Times New Roman"/>
                <w:lang w:eastAsia="x-none"/>
              </w:rPr>
              <w:t>Role</w:t>
            </w:r>
          </w:p>
        </w:tc>
      </w:tr>
      <w:tr w:rsidR="00393F86" w:rsidRPr="00591DC6" w14:paraId="586B41E4" w14:textId="77777777" w:rsidTr="00F963EB">
        <w:tc>
          <w:tcPr>
            <w:tcW w:w="2976" w:type="dxa"/>
          </w:tcPr>
          <w:p w14:paraId="6B987962" w14:textId="300B48AE" w:rsidR="00393F86" w:rsidRPr="00591DC6" w:rsidRDefault="005975D5" w:rsidP="00474744">
            <w:pPr>
              <w:pStyle w:val="ListParagraph"/>
              <w:ind w:left="0"/>
              <w:jc w:val="left"/>
              <w:rPr>
                <w:rFonts w:ascii="Times New Roman" w:hAnsi="Times New Roman"/>
                <w:lang w:eastAsia="x-none"/>
              </w:rPr>
            </w:pPr>
            <w:r w:rsidRPr="00591DC6">
              <w:rPr>
                <w:rFonts w:ascii="Times New Roman" w:hAnsi="Times New Roman"/>
                <w:lang w:eastAsia="x-none"/>
              </w:rPr>
              <w:t>Flare (Win10 + FLARE VM</w:t>
            </w:r>
          </w:p>
        </w:tc>
        <w:tc>
          <w:tcPr>
            <w:tcW w:w="1885" w:type="dxa"/>
          </w:tcPr>
          <w:p w14:paraId="537596F1" w14:textId="41867A91" w:rsidR="00393F86" w:rsidRPr="00591DC6" w:rsidRDefault="00B667FA" w:rsidP="00474744">
            <w:pPr>
              <w:pStyle w:val="ListParagraph"/>
              <w:ind w:left="0"/>
              <w:jc w:val="left"/>
              <w:rPr>
                <w:rFonts w:ascii="Times New Roman" w:hAnsi="Times New Roman"/>
                <w:lang w:eastAsia="x-none"/>
              </w:rPr>
            </w:pPr>
            <w:r w:rsidRPr="00591DC6">
              <w:rPr>
                <w:rFonts w:ascii="Times New Roman" w:hAnsi="Times New Roman"/>
                <w:lang w:eastAsia="x-none"/>
              </w:rPr>
              <w:t>192.168.100.10</w:t>
            </w:r>
          </w:p>
        </w:tc>
        <w:tc>
          <w:tcPr>
            <w:tcW w:w="2666" w:type="dxa"/>
          </w:tcPr>
          <w:p w14:paraId="612C7C95" w14:textId="0E183F07" w:rsidR="00393F86" w:rsidRPr="00591DC6" w:rsidRDefault="00B667FA" w:rsidP="00474744">
            <w:pPr>
              <w:pStyle w:val="ListParagraph"/>
              <w:ind w:left="0"/>
              <w:jc w:val="left"/>
              <w:rPr>
                <w:rFonts w:ascii="Times New Roman" w:hAnsi="Times New Roman"/>
                <w:lang w:eastAsia="x-none"/>
              </w:rPr>
            </w:pPr>
            <w:r w:rsidRPr="00591DC6">
              <w:rPr>
                <w:rFonts w:ascii="Times New Roman" w:hAnsi="Times New Roman"/>
                <w:lang w:eastAsia="x-none"/>
              </w:rPr>
              <w:t>Auto (via NAT DHCP)</w:t>
            </w:r>
          </w:p>
        </w:tc>
        <w:tc>
          <w:tcPr>
            <w:tcW w:w="3241" w:type="dxa"/>
          </w:tcPr>
          <w:p w14:paraId="02B44297" w14:textId="2CC15B5B" w:rsidR="00393F86" w:rsidRPr="00591DC6" w:rsidRDefault="00F963EB" w:rsidP="00474744">
            <w:pPr>
              <w:pStyle w:val="ListParagraph"/>
              <w:ind w:left="0"/>
              <w:jc w:val="left"/>
              <w:rPr>
                <w:rFonts w:ascii="Times New Roman" w:hAnsi="Times New Roman"/>
                <w:lang w:eastAsia="x-none"/>
              </w:rPr>
            </w:pPr>
            <w:r w:rsidRPr="00591DC6">
              <w:rPr>
                <w:rFonts w:ascii="Times New Roman" w:hAnsi="Times New Roman"/>
                <w:lang w:eastAsia="x-none"/>
              </w:rPr>
              <w:t>Malware detonation box</w:t>
            </w:r>
          </w:p>
        </w:tc>
      </w:tr>
      <w:tr w:rsidR="00393F86" w:rsidRPr="00591DC6" w14:paraId="5B34B17A" w14:textId="77777777" w:rsidTr="00F963EB">
        <w:tc>
          <w:tcPr>
            <w:tcW w:w="2976" w:type="dxa"/>
          </w:tcPr>
          <w:p w14:paraId="25CBBA06" w14:textId="371086D8" w:rsidR="00393F86" w:rsidRPr="00591DC6" w:rsidRDefault="00F963EB" w:rsidP="00474744">
            <w:pPr>
              <w:pStyle w:val="ListParagraph"/>
              <w:ind w:left="0"/>
              <w:jc w:val="left"/>
              <w:rPr>
                <w:rFonts w:ascii="Times New Roman" w:hAnsi="Times New Roman"/>
                <w:lang w:eastAsia="x-none"/>
              </w:rPr>
            </w:pPr>
            <w:r w:rsidRPr="00591DC6">
              <w:rPr>
                <w:rFonts w:ascii="Times New Roman" w:hAnsi="Times New Roman"/>
                <w:lang w:eastAsia="x-none"/>
              </w:rPr>
              <w:t>Kali Linux</w:t>
            </w:r>
          </w:p>
        </w:tc>
        <w:tc>
          <w:tcPr>
            <w:tcW w:w="1885" w:type="dxa"/>
          </w:tcPr>
          <w:p w14:paraId="13AC3BC5" w14:textId="29BBC815" w:rsidR="00393F86" w:rsidRPr="00591DC6" w:rsidRDefault="00F963EB" w:rsidP="00474744">
            <w:pPr>
              <w:pStyle w:val="ListParagraph"/>
              <w:ind w:left="0"/>
              <w:jc w:val="left"/>
              <w:rPr>
                <w:rFonts w:ascii="Times New Roman" w:hAnsi="Times New Roman"/>
                <w:lang w:eastAsia="x-none"/>
              </w:rPr>
            </w:pPr>
            <w:r w:rsidRPr="00591DC6">
              <w:rPr>
                <w:rFonts w:ascii="Times New Roman" w:hAnsi="Times New Roman"/>
                <w:lang w:eastAsia="x-none"/>
              </w:rPr>
              <w:t>192.168.100.11</w:t>
            </w:r>
          </w:p>
        </w:tc>
        <w:tc>
          <w:tcPr>
            <w:tcW w:w="2666" w:type="dxa"/>
          </w:tcPr>
          <w:p w14:paraId="517DA1E6" w14:textId="21F251D9" w:rsidR="00393F86" w:rsidRPr="00591DC6" w:rsidRDefault="00F963EB" w:rsidP="00474744">
            <w:pPr>
              <w:pStyle w:val="ListParagraph"/>
              <w:ind w:left="0"/>
              <w:jc w:val="left"/>
              <w:rPr>
                <w:rFonts w:ascii="Times New Roman" w:hAnsi="Times New Roman"/>
                <w:lang w:eastAsia="x-none"/>
              </w:rPr>
            </w:pPr>
            <w:r w:rsidRPr="00591DC6">
              <w:rPr>
                <w:rFonts w:ascii="Times New Roman" w:hAnsi="Times New Roman"/>
                <w:lang w:eastAsia="x-none"/>
              </w:rPr>
              <w:t>Auto</w:t>
            </w:r>
          </w:p>
        </w:tc>
        <w:tc>
          <w:tcPr>
            <w:tcW w:w="3241" w:type="dxa"/>
          </w:tcPr>
          <w:p w14:paraId="5BB8CA45" w14:textId="44589258" w:rsidR="00393F86" w:rsidRPr="00591DC6" w:rsidRDefault="00170216" w:rsidP="00474744">
            <w:pPr>
              <w:pStyle w:val="ListParagraph"/>
              <w:ind w:left="0"/>
              <w:jc w:val="left"/>
              <w:rPr>
                <w:rFonts w:ascii="Times New Roman" w:hAnsi="Times New Roman"/>
                <w:lang w:eastAsia="x-none"/>
              </w:rPr>
            </w:pPr>
            <w:r w:rsidRPr="00591DC6">
              <w:rPr>
                <w:rFonts w:ascii="Times New Roman" w:hAnsi="Times New Roman"/>
                <w:lang w:eastAsia="x-none"/>
              </w:rPr>
              <w:t>Penetration testing / sniffing</w:t>
            </w:r>
          </w:p>
        </w:tc>
      </w:tr>
      <w:tr w:rsidR="00F963EB" w:rsidRPr="00591DC6" w14:paraId="1CB05806" w14:textId="77777777" w:rsidTr="00F963EB">
        <w:tc>
          <w:tcPr>
            <w:tcW w:w="2976" w:type="dxa"/>
          </w:tcPr>
          <w:p w14:paraId="7140B41E" w14:textId="2101F267" w:rsidR="00393F86" w:rsidRPr="00591DC6" w:rsidRDefault="00170216" w:rsidP="00474744">
            <w:pPr>
              <w:pStyle w:val="ListParagraph"/>
              <w:ind w:left="0"/>
              <w:jc w:val="left"/>
              <w:rPr>
                <w:rFonts w:ascii="Times New Roman" w:hAnsi="Times New Roman"/>
                <w:lang w:eastAsia="x-none"/>
              </w:rPr>
            </w:pPr>
            <w:r w:rsidRPr="00591DC6">
              <w:rPr>
                <w:rFonts w:ascii="Times New Roman" w:hAnsi="Times New Roman"/>
                <w:lang w:eastAsia="x-none"/>
              </w:rPr>
              <w:t>REMnux</w:t>
            </w:r>
          </w:p>
        </w:tc>
        <w:tc>
          <w:tcPr>
            <w:tcW w:w="1885" w:type="dxa"/>
          </w:tcPr>
          <w:p w14:paraId="5A4ADE4E" w14:textId="30322E55" w:rsidR="00393F86" w:rsidRPr="00591DC6" w:rsidRDefault="00170216" w:rsidP="00474744">
            <w:pPr>
              <w:pStyle w:val="ListParagraph"/>
              <w:ind w:left="0"/>
              <w:jc w:val="left"/>
              <w:rPr>
                <w:rFonts w:ascii="Times New Roman" w:hAnsi="Times New Roman"/>
                <w:lang w:eastAsia="x-none"/>
              </w:rPr>
            </w:pPr>
            <w:r w:rsidRPr="00591DC6">
              <w:rPr>
                <w:rFonts w:ascii="Times New Roman" w:hAnsi="Times New Roman"/>
                <w:lang w:eastAsia="x-none"/>
              </w:rPr>
              <w:t>192.168.100.12</w:t>
            </w:r>
          </w:p>
        </w:tc>
        <w:tc>
          <w:tcPr>
            <w:tcW w:w="2666" w:type="dxa"/>
          </w:tcPr>
          <w:p w14:paraId="053F3679" w14:textId="59A6D121" w:rsidR="00393F86" w:rsidRPr="00591DC6" w:rsidRDefault="00170216" w:rsidP="00474744">
            <w:pPr>
              <w:pStyle w:val="ListParagraph"/>
              <w:ind w:left="0"/>
              <w:jc w:val="left"/>
              <w:rPr>
                <w:rFonts w:ascii="Times New Roman" w:hAnsi="Times New Roman"/>
                <w:lang w:eastAsia="x-none"/>
              </w:rPr>
            </w:pPr>
            <w:r w:rsidRPr="00591DC6">
              <w:rPr>
                <w:rFonts w:ascii="Times New Roman" w:hAnsi="Times New Roman"/>
                <w:lang w:eastAsia="x-none"/>
              </w:rPr>
              <w:t>Auto</w:t>
            </w:r>
          </w:p>
        </w:tc>
        <w:tc>
          <w:tcPr>
            <w:tcW w:w="3241" w:type="dxa"/>
          </w:tcPr>
          <w:p w14:paraId="65197527" w14:textId="5BBB2359" w:rsidR="00393F86" w:rsidRPr="00591DC6" w:rsidRDefault="00170216" w:rsidP="00474744">
            <w:pPr>
              <w:pStyle w:val="ListParagraph"/>
              <w:ind w:left="0"/>
              <w:jc w:val="left"/>
              <w:rPr>
                <w:rFonts w:ascii="Times New Roman" w:hAnsi="Times New Roman"/>
                <w:lang w:eastAsia="x-none"/>
              </w:rPr>
            </w:pPr>
            <w:r w:rsidRPr="00591DC6">
              <w:rPr>
                <w:rFonts w:ascii="Times New Roman" w:hAnsi="Times New Roman"/>
                <w:lang w:eastAsia="x-none"/>
              </w:rPr>
              <w:t xml:space="preserve">Reverse </w:t>
            </w:r>
            <w:r w:rsidR="00032971" w:rsidRPr="00591DC6">
              <w:rPr>
                <w:rFonts w:ascii="Times New Roman" w:hAnsi="Times New Roman"/>
                <w:lang w:eastAsia="x-none"/>
              </w:rPr>
              <w:t>engineering tools</w:t>
            </w:r>
          </w:p>
        </w:tc>
      </w:tr>
    </w:tbl>
    <w:p w14:paraId="745116B6" w14:textId="7846A3FA" w:rsidR="00685A63" w:rsidRPr="00546578" w:rsidRDefault="00546578" w:rsidP="006C56F0">
      <w:pPr>
        <w:pStyle w:val="ListParagraph"/>
        <w:numPr>
          <w:ilvl w:val="0"/>
          <w:numId w:val="36"/>
        </w:numPr>
        <w:spacing w:line="240" w:lineRule="auto"/>
        <w:jc w:val="left"/>
        <w:rPr>
          <w:rFonts w:ascii="Times New Roman" w:hAnsi="Times New Roman"/>
        </w:rPr>
      </w:pPr>
      <w:r w:rsidRPr="00591DC6">
        <w:rPr>
          <w:rFonts w:ascii="Times New Roman" w:hAnsi="Times New Roman"/>
        </w:rPr>
        <w:t xml:space="preserve">Boot all VM’s and assign Static </w:t>
      </w:r>
      <w:r w:rsidR="00DA5C3E" w:rsidRPr="00591DC6">
        <w:rPr>
          <w:rFonts w:ascii="Times New Roman" w:hAnsi="Times New Roman"/>
        </w:rPr>
        <w:t>IPs</w:t>
      </w:r>
      <w:r w:rsidRPr="00591DC6">
        <w:rPr>
          <w:rFonts w:ascii="Times New Roman" w:hAnsi="Times New Roman"/>
        </w:rPr>
        <w:t xml:space="preserve"> to Adapter 1 as </w:t>
      </w:r>
      <w:r w:rsidR="00FB48D8" w:rsidRPr="00591DC6">
        <w:rPr>
          <w:rFonts w:ascii="Times New Roman" w:hAnsi="Times New Roman"/>
        </w:rPr>
        <w:t>shown below</w:t>
      </w:r>
      <w:r w:rsidR="00FB48D8">
        <w:rPr>
          <w:rFonts w:ascii="Times New Roman" w:hAnsi="Times New Roman"/>
        </w:rPr>
        <w:t>.</w:t>
      </w:r>
      <w:r w:rsidR="006C214C" w:rsidRPr="00546578">
        <w:rPr>
          <w:rFonts w:ascii="Times New Roman" w:hAnsi="Times New Roman"/>
        </w:rPr>
        <w:br/>
      </w:r>
      <w:r w:rsidR="007F1BD9" w:rsidRPr="00546578">
        <w:rPr>
          <w:rFonts w:ascii="Times New Roman" w:hAnsi="Times New Roman"/>
        </w:rPr>
        <w:br/>
      </w:r>
      <w:r w:rsidR="007F1BD9" w:rsidRPr="00546578">
        <w:rPr>
          <w:rFonts w:ascii="Times New Roman" w:hAnsi="Times New Roman"/>
        </w:rPr>
        <w:br/>
      </w:r>
    </w:p>
    <w:p w14:paraId="388C2461" w14:textId="77777777" w:rsidR="006622FF" w:rsidRDefault="006622FF" w:rsidP="006622FF">
      <w:pPr>
        <w:spacing w:line="240" w:lineRule="auto"/>
        <w:jc w:val="left"/>
        <w:rPr>
          <w:rFonts w:ascii="Times New Roman" w:hAnsi="Times New Roman"/>
        </w:rPr>
      </w:pPr>
    </w:p>
    <w:p w14:paraId="0DF11D19" w14:textId="77777777" w:rsidR="004606BD" w:rsidRDefault="004606BD" w:rsidP="006622FF">
      <w:pPr>
        <w:spacing w:line="240" w:lineRule="auto"/>
        <w:jc w:val="left"/>
        <w:rPr>
          <w:rFonts w:ascii="Times New Roman" w:hAnsi="Times New Roman"/>
        </w:rPr>
      </w:pPr>
    </w:p>
    <w:p w14:paraId="6F36B5FB" w14:textId="15703D6C" w:rsidR="006622FF" w:rsidRDefault="006622FF" w:rsidP="006622FF">
      <w:pPr>
        <w:spacing w:line="240" w:lineRule="auto"/>
        <w:jc w:val="left"/>
        <w:rPr>
          <w:rFonts w:ascii="Times New Roman" w:hAnsi="Times New Roman"/>
        </w:rPr>
      </w:pPr>
      <w:r>
        <w:rPr>
          <w:rFonts w:ascii="Times New Roman" w:hAnsi="Times New Roman"/>
        </w:rPr>
        <w:t>Host and VM Security Tips</w:t>
      </w:r>
    </w:p>
    <w:p w14:paraId="3D68100F" w14:textId="77777777" w:rsidR="006622FF" w:rsidRDefault="006622FF" w:rsidP="006622FF">
      <w:pPr>
        <w:spacing w:line="240" w:lineRule="auto"/>
        <w:jc w:val="left"/>
        <w:rPr>
          <w:rFonts w:ascii="Times New Roman" w:hAnsi="Times New Roman"/>
        </w:rPr>
      </w:pPr>
    </w:p>
    <w:p w14:paraId="20303258" w14:textId="6AE7B080" w:rsidR="00F368B4" w:rsidRDefault="006622FF" w:rsidP="006C56F0">
      <w:pPr>
        <w:pStyle w:val="ListParagraph"/>
        <w:numPr>
          <w:ilvl w:val="0"/>
          <w:numId w:val="36"/>
        </w:numPr>
        <w:jc w:val="left"/>
        <w:rPr>
          <w:rFonts w:ascii="Times New Roman" w:hAnsi="Times New Roman"/>
        </w:rPr>
      </w:pPr>
      <w:r>
        <w:rPr>
          <w:rFonts w:ascii="Times New Roman" w:hAnsi="Times New Roman"/>
        </w:rPr>
        <w:t>Di</w:t>
      </w:r>
      <w:r w:rsidR="00F368B4">
        <w:rPr>
          <w:rFonts w:ascii="Times New Roman" w:hAnsi="Times New Roman"/>
        </w:rPr>
        <w:t>sable Shared Clipboard and Drag and Drop features in all VM’s</w:t>
      </w:r>
      <w:r w:rsidR="0056513F">
        <w:rPr>
          <w:rFonts w:ascii="Times New Roman" w:hAnsi="Times New Roman"/>
        </w:rPr>
        <w:t>.</w:t>
      </w:r>
    </w:p>
    <w:p w14:paraId="61E93D11" w14:textId="1A4BD99A" w:rsidR="007B0E2C" w:rsidRDefault="007B0E2C" w:rsidP="006C56F0">
      <w:pPr>
        <w:pStyle w:val="ListParagraph"/>
        <w:numPr>
          <w:ilvl w:val="0"/>
          <w:numId w:val="36"/>
        </w:numPr>
        <w:jc w:val="left"/>
        <w:rPr>
          <w:rFonts w:ascii="Times New Roman" w:hAnsi="Times New Roman"/>
        </w:rPr>
      </w:pPr>
      <w:r>
        <w:rPr>
          <w:rFonts w:ascii="Times New Roman" w:hAnsi="Times New Roman"/>
        </w:rPr>
        <w:t>Use NAT instead of Bridged Networking to isolate VM’s from the host LAN</w:t>
      </w:r>
      <w:r w:rsidR="0056513F">
        <w:rPr>
          <w:rFonts w:ascii="Times New Roman" w:hAnsi="Times New Roman"/>
        </w:rPr>
        <w:t>.</w:t>
      </w:r>
    </w:p>
    <w:p w14:paraId="4435CF8D" w14:textId="225B0E99" w:rsidR="00F36798" w:rsidRDefault="007B0E2C" w:rsidP="006C56F0">
      <w:pPr>
        <w:pStyle w:val="ListParagraph"/>
        <w:numPr>
          <w:ilvl w:val="0"/>
          <w:numId w:val="36"/>
        </w:numPr>
        <w:jc w:val="left"/>
        <w:rPr>
          <w:rFonts w:ascii="Times New Roman" w:hAnsi="Times New Roman"/>
        </w:rPr>
      </w:pPr>
      <w:r>
        <w:rPr>
          <w:rFonts w:ascii="Times New Roman" w:hAnsi="Times New Roman"/>
        </w:rPr>
        <w:t>Always take snapshots before executing malware</w:t>
      </w:r>
      <w:r w:rsidR="00F36798">
        <w:rPr>
          <w:rFonts w:ascii="Times New Roman" w:hAnsi="Times New Roman"/>
        </w:rPr>
        <w:t>. Revert after each test</w:t>
      </w:r>
      <w:r w:rsidR="0056513F">
        <w:rPr>
          <w:rFonts w:ascii="Times New Roman" w:hAnsi="Times New Roman"/>
        </w:rPr>
        <w:t>.</w:t>
      </w:r>
    </w:p>
    <w:p w14:paraId="2CE60957" w14:textId="46727702" w:rsidR="002E7ABF" w:rsidRDefault="00F36798" w:rsidP="006C56F0">
      <w:pPr>
        <w:pStyle w:val="ListParagraph"/>
        <w:numPr>
          <w:ilvl w:val="0"/>
          <w:numId w:val="36"/>
        </w:numPr>
        <w:jc w:val="left"/>
        <w:rPr>
          <w:rFonts w:ascii="Times New Roman" w:hAnsi="Times New Roman"/>
        </w:rPr>
      </w:pPr>
      <w:r>
        <w:rPr>
          <w:rFonts w:ascii="Times New Roman" w:hAnsi="Times New Roman"/>
        </w:rPr>
        <w:t>Avoid shared folders</w:t>
      </w:r>
      <w:r w:rsidR="00C87701">
        <w:rPr>
          <w:rFonts w:ascii="Times New Roman" w:hAnsi="Times New Roman"/>
        </w:rPr>
        <w:t xml:space="preserve">, if absolutely needed, make them </w:t>
      </w:r>
      <w:r w:rsidR="002E7ABF">
        <w:rPr>
          <w:rFonts w:ascii="Times New Roman" w:hAnsi="Times New Roman"/>
        </w:rPr>
        <w:t>“Read-Only “</w:t>
      </w:r>
    </w:p>
    <w:p w14:paraId="5CFE3971" w14:textId="3D668DCF" w:rsidR="002247A5" w:rsidRDefault="002E7ABF" w:rsidP="006C56F0">
      <w:pPr>
        <w:pStyle w:val="ListParagraph"/>
        <w:numPr>
          <w:ilvl w:val="0"/>
          <w:numId w:val="36"/>
        </w:numPr>
        <w:jc w:val="left"/>
        <w:rPr>
          <w:rFonts w:ascii="Times New Roman" w:hAnsi="Times New Roman"/>
        </w:rPr>
      </w:pPr>
      <w:r>
        <w:rPr>
          <w:rFonts w:ascii="Times New Roman" w:hAnsi="Times New Roman"/>
        </w:rPr>
        <w:t xml:space="preserve">Keep Virtual Box and host antivirus </w:t>
      </w:r>
      <w:r w:rsidR="002247A5">
        <w:rPr>
          <w:rFonts w:ascii="Times New Roman" w:hAnsi="Times New Roman"/>
        </w:rPr>
        <w:t>software up to date</w:t>
      </w:r>
      <w:r w:rsidR="0056513F">
        <w:rPr>
          <w:rFonts w:ascii="Times New Roman" w:hAnsi="Times New Roman"/>
        </w:rPr>
        <w:t>.</w:t>
      </w:r>
    </w:p>
    <w:p w14:paraId="0F211754" w14:textId="77777777" w:rsidR="003B0316" w:rsidRDefault="003B0316" w:rsidP="002247A5">
      <w:pPr>
        <w:spacing w:line="240" w:lineRule="auto"/>
        <w:jc w:val="left"/>
        <w:rPr>
          <w:rFonts w:ascii="Times New Roman" w:hAnsi="Times New Roman"/>
        </w:rPr>
      </w:pPr>
    </w:p>
    <w:p w14:paraId="02465C30" w14:textId="77777777" w:rsidR="003B0316" w:rsidRDefault="003B0316" w:rsidP="002247A5">
      <w:pPr>
        <w:spacing w:line="240" w:lineRule="auto"/>
        <w:jc w:val="left"/>
        <w:rPr>
          <w:rFonts w:ascii="Times New Roman" w:hAnsi="Times New Roman"/>
        </w:rPr>
      </w:pPr>
    </w:p>
    <w:p w14:paraId="70550C4C" w14:textId="02D5BDB4" w:rsidR="003B0316" w:rsidRDefault="003B0316" w:rsidP="00AD6EEC">
      <w:pPr>
        <w:jc w:val="left"/>
        <w:rPr>
          <w:rFonts w:ascii="Times New Roman" w:hAnsi="Times New Roman"/>
        </w:rPr>
      </w:pPr>
      <w:r>
        <w:rPr>
          <w:rFonts w:ascii="Times New Roman" w:hAnsi="Times New Roman"/>
        </w:rPr>
        <w:t>Packet Capture Lab Setup (Wireshark)</w:t>
      </w:r>
    </w:p>
    <w:p w14:paraId="7F824128" w14:textId="77777777" w:rsidR="003B0316" w:rsidRDefault="003B0316" w:rsidP="00AD6EEC">
      <w:pPr>
        <w:jc w:val="left"/>
        <w:rPr>
          <w:rFonts w:ascii="Times New Roman" w:hAnsi="Times New Roman"/>
        </w:rPr>
      </w:pPr>
    </w:p>
    <w:p w14:paraId="5224F696" w14:textId="77360599" w:rsidR="00066E84" w:rsidRDefault="003B0316" w:rsidP="006C56F0">
      <w:pPr>
        <w:pStyle w:val="ListParagraph"/>
        <w:numPr>
          <w:ilvl w:val="0"/>
          <w:numId w:val="39"/>
        </w:numPr>
        <w:jc w:val="left"/>
        <w:rPr>
          <w:rFonts w:ascii="Times New Roman" w:hAnsi="Times New Roman"/>
        </w:rPr>
      </w:pPr>
      <w:r>
        <w:rPr>
          <w:rFonts w:ascii="Times New Roman" w:hAnsi="Times New Roman"/>
        </w:rPr>
        <w:t>Install or ve</w:t>
      </w:r>
      <w:r w:rsidR="00400E92">
        <w:rPr>
          <w:rFonts w:ascii="Times New Roman" w:hAnsi="Times New Roman"/>
        </w:rPr>
        <w:t>rify</w:t>
      </w:r>
      <w:r w:rsidR="00066E84">
        <w:rPr>
          <w:rFonts w:ascii="Times New Roman" w:hAnsi="Times New Roman"/>
        </w:rPr>
        <w:t xml:space="preserve"> Wireshark is available (Pre-installed on Kali and REMnux)</w:t>
      </w:r>
    </w:p>
    <w:p w14:paraId="452D0C1D" w14:textId="6C3B638A" w:rsidR="00C60363" w:rsidRDefault="00626B70" w:rsidP="006C56F0">
      <w:pPr>
        <w:pStyle w:val="ListParagraph"/>
        <w:numPr>
          <w:ilvl w:val="0"/>
          <w:numId w:val="39"/>
        </w:numPr>
        <w:jc w:val="left"/>
        <w:rPr>
          <w:rFonts w:ascii="Times New Roman" w:hAnsi="Times New Roman"/>
        </w:rPr>
      </w:pPr>
      <w:r>
        <w:rPr>
          <w:rFonts w:ascii="Times New Roman" w:hAnsi="Times New Roman"/>
        </w:rPr>
        <w:t>In VirtualBox &gt; Settings &gt; Network &gt; Adapter 1,</w:t>
      </w:r>
      <w:r w:rsidR="00C60363">
        <w:rPr>
          <w:rFonts w:ascii="Times New Roman" w:hAnsi="Times New Roman"/>
        </w:rPr>
        <w:t xml:space="preserve"> </w:t>
      </w:r>
      <w:r>
        <w:rPr>
          <w:rFonts w:ascii="Times New Roman" w:hAnsi="Times New Roman"/>
        </w:rPr>
        <w:t xml:space="preserve">set </w:t>
      </w:r>
      <w:r w:rsidR="00C60363">
        <w:rPr>
          <w:rFonts w:ascii="Times New Roman" w:hAnsi="Times New Roman"/>
        </w:rPr>
        <w:t>Promiscuous Mode to Allow All</w:t>
      </w:r>
      <w:r w:rsidR="0056513F">
        <w:rPr>
          <w:rFonts w:ascii="Times New Roman" w:hAnsi="Times New Roman"/>
        </w:rPr>
        <w:t>.</w:t>
      </w:r>
    </w:p>
    <w:p w14:paraId="2E3C2BB3" w14:textId="75DE4CF6" w:rsidR="00F208AE" w:rsidRDefault="005C7C23" w:rsidP="006C56F0">
      <w:pPr>
        <w:pStyle w:val="ListParagraph"/>
        <w:numPr>
          <w:ilvl w:val="0"/>
          <w:numId w:val="39"/>
        </w:numPr>
        <w:jc w:val="left"/>
        <w:rPr>
          <w:rFonts w:ascii="Times New Roman" w:hAnsi="Times New Roman"/>
        </w:rPr>
      </w:pPr>
      <w:r>
        <w:rPr>
          <w:rFonts w:ascii="Times New Roman" w:hAnsi="Times New Roman"/>
        </w:rPr>
        <w:t>Inside Kali or REMnux</w:t>
      </w:r>
      <w:r w:rsidR="00AE15E0">
        <w:rPr>
          <w:rFonts w:ascii="Times New Roman" w:hAnsi="Times New Roman"/>
        </w:rPr>
        <w:t xml:space="preserve">, </w:t>
      </w:r>
      <w:r w:rsidR="00F208AE">
        <w:rPr>
          <w:rFonts w:ascii="Times New Roman" w:hAnsi="Times New Roman"/>
        </w:rPr>
        <w:t>start to capture on interface eth0 (internal)</w:t>
      </w:r>
      <w:r w:rsidR="0056513F">
        <w:rPr>
          <w:rFonts w:ascii="Times New Roman" w:hAnsi="Times New Roman"/>
        </w:rPr>
        <w:t>.</w:t>
      </w:r>
    </w:p>
    <w:p w14:paraId="092EA301" w14:textId="60A6B0ED" w:rsidR="0056513F" w:rsidRDefault="00F208AE" w:rsidP="006C56F0">
      <w:pPr>
        <w:pStyle w:val="ListParagraph"/>
        <w:numPr>
          <w:ilvl w:val="0"/>
          <w:numId w:val="39"/>
        </w:numPr>
        <w:jc w:val="left"/>
        <w:rPr>
          <w:rFonts w:ascii="Times New Roman" w:hAnsi="Times New Roman"/>
        </w:rPr>
      </w:pPr>
      <w:r>
        <w:rPr>
          <w:rFonts w:ascii="Times New Roman" w:hAnsi="Times New Roman"/>
        </w:rPr>
        <w:t>Use display filters such as</w:t>
      </w:r>
      <w:r w:rsidR="004B0DB6">
        <w:rPr>
          <w:rFonts w:ascii="Times New Roman" w:hAnsi="Times New Roman"/>
        </w:rPr>
        <w:t xml:space="preserve">   </w:t>
      </w:r>
      <w:proofErr w:type="spellStart"/>
      <w:r w:rsidR="004B0DB6">
        <w:rPr>
          <w:rFonts w:ascii="Times New Roman" w:hAnsi="Times New Roman"/>
        </w:rPr>
        <w:t>ip.add</w:t>
      </w:r>
      <w:proofErr w:type="spellEnd"/>
      <w:r w:rsidR="004B0DB6">
        <w:rPr>
          <w:rFonts w:ascii="Times New Roman" w:hAnsi="Times New Roman"/>
        </w:rPr>
        <w:t xml:space="preserve"> == </w:t>
      </w:r>
      <w:r w:rsidR="0056513F">
        <w:rPr>
          <w:rFonts w:ascii="Times New Roman" w:hAnsi="Times New Roman"/>
        </w:rPr>
        <w:t>192.168.100.10 to</w:t>
      </w:r>
      <w:r w:rsidR="004B0DB6">
        <w:rPr>
          <w:rFonts w:ascii="Times New Roman" w:hAnsi="Times New Roman"/>
        </w:rPr>
        <w:t xml:space="preserve"> isolate traffic to/from the FLARE VM</w:t>
      </w:r>
      <w:r w:rsidR="0056513F">
        <w:rPr>
          <w:rFonts w:ascii="Times New Roman" w:hAnsi="Times New Roman"/>
        </w:rPr>
        <w:t>.</w:t>
      </w:r>
    </w:p>
    <w:p w14:paraId="366AF118" w14:textId="46F92FAC" w:rsidR="00706D13" w:rsidRPr="003B0316" w:rsidRDefault="0056513F" w:rsidP="006C56F0">
      <w:pPr>
        <w:pStyle w:val="ListParagraph"/>
        <w:numPr>
          <w:ilvl w:val="0"/>
          <w:numId w:val="39"/>
        </w:numPr>
        <w:jc w:val="left"/>
        <w:rPr>
          <w:rFonts w:ascii="Times New Roman" w:hAnsi="Times New Roman"/>
        </w:rPr>
      </w:pPr>
      <w:r>
        <w:rPr>
          <w:rFonts w:ascii="Times New Roman" w:hAnsi="Times New Roman"/>
        </w:rPr>
        <w:t>Save the .</w:t>
      </w:r>
      <w:proofErr w:type="spellStart"/>
      <w:r>
        <w:rPr>
          <w:rFonts w:ascii="Times New Roman" w:hAnsi="Times New Roman"/>
        </w:rPr>
        <w:t>pcap</w:t>
      </w:r>
      <w:proofErr w:type="spellEnd"/>
      <w:r>
        <w:rPr>
          <w:rFonts w:ascii="Times New Roman" w:hAnsi="Times New Roman"/>
        </w:rPr>
        <w:t xml:space="preserve"> files for later forensic analysis. </w:t>
      </w:r>
      <w:r w:rsidR="00AC6BB2" w:rsidRPr="003B0316">
        <w:rPr>
          <w:rFonts w:ascii="Times New Roman" w:hAnsi="Times New Roman"/>
        </w:rPr>
        <w:br/>
      </w:r>
      <w:r w:rsidR="00AC6BB2" w:rsidRPr="003B0316">
        <w:rPr>
          <w:rFonts w:ascii="Times New Roman" w:hAnsi="Times New Roman"/>
        </w:rPr>
        <w:br/>
      </w:r>
    </w:p>
    <w:p w14:paraId="155A2302" w14:textId="0B39F4C8" w:rsidR="00B86CE0" w:rsidRPr="00B86CE0" w:rsidRDefault="001C0792" w:rsidP="00B86CE0">
      <w:pPr>
        <w:pStyle w:val="ListParagraph"/>
        <w:numPr>
          <w:ilvl w:val="0"/>
          <w:numId w:val="38"/>
        </w:numPr>
        <w:spacing w:line="240" w:lineRule="auto"/>
        <w:jc w:val="left"/>
        <w:rPr>
          <w:lang w:eastAsia="x-none"/>
        </w:rPr>
      </w:pPr>
      <w:r>
        <w:rPr>
          <w:lang w:eastAsia="x-none"/>
        </w:rPr>
        <w:br w:type="page"/>
      </w:r>
    </w:p>
    <w:p w14:paraId="3DFDC0DE" w14:textId="77777777" w:rsidR="00B86CE0" w:rsidRDefault="00B86CE0" w:rsidP="00081B7F">
      <w:pPr>
        <w:pStyle w:val="Heading2"/>
        <w:numPr>
          <w:ilvl w:val="1"/>
          <w:numId w:val="4"/>
        </w:numPr>
      </w:pPr>
      <w:bookmarkStart w:id="123" w:name="_Toc204335715"/>
      <w:r>
        <w:lastRenderedPageBreak/>
        <w:t>Conclusion</w:t>
      </w:r>
      <w:bookmarkEnd w:id="123"/>
    </w:p>
    <w:p w14:paraId="6F06E9DA" w14:textId="5FACD0A6" w:rsidR="00915FF4" w:rsidRPr="00484F7A" w:rsidRDefault="00F93ECE" w:rsidP="00484F7A">
      <w:pPr>
        <w:rPr>
          <w:rFonts w:ascii="Times New Roman" w:hAnsi="Times New Roman"/>
          <w:color w:val="000000"/>
          <w:lang w:eastAsia="x-none"/>
        </w:rPr>
      </w:pPr>
      <w:r w:rsidRPr="00484F7A">
        <w:rPr>
          <w:rFonts w:ascii="Times New Roman" w:hAnsi="Times New Roman"/>
          <w:lang w:eastAsia="x-none"/>
        </w:rPr>
        <w:t xml:space="preserve">This chapter unequivocally presents the design and implementation of a forensic sandbox specifically engineered to simulate and analyse ransomware attacks in a secure, isolated environment. It effectively employs a suite of tools to achieve </w:t>
      </w:r>
      <w:r w:rsidR="00C93312" w:rsidRPr="00484F7A">
        <w:rPr>
          <w:rFonts w:ascii="Times New Roman" w:hAnsi="Times New Roman"/>
          <w:lang w:eastAsia="x-none"/>
        </w:rPr>
        <w:t>these objective tools</w:t>
      </w:r>
      <w:r w:rsidR="00C5026A" w:rsidRPr="00484F7A">
        <w:rPr>
          <w:rFonts w:ascii="Times New Roman" w:hAnsi="Times New Roman"/>
          <w:lang w:eastAsia="x-none"/>
        </w:rPr>
        <w:t xml:space="preserve"> such as Volatility </w:t>
      </w:r>
      <w:sdt>
        <w:sdtPr>
          <w:rPr>
            <w:rFonts w:ascii="Times New Roman" w:hAnsi="Times New Roman"/>
            <w:color w:val="000000"/>
            <w:highlight w:val="white"/>
            <w:lang w:eastAsia="x-none"/>
          </w:rPr>
          <w:alias w:val="Citation"/>
          <w:tag w:val="{&quot;referencesIds&quot;:[&quot;doc:686fff5188adb733e321f271&quot;],&quot;referencesOptions&quot;:{&quot;doc:686fff5188adb733e321f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6040509"/>
          <w:placeholder>
            <w:docPart w:val="C796BD16FDEE4445A73D9D05BC0AAC8E"/>
          </w:placeholder>
        </w:sdtPr>
        <w:sdtEndPr/>
        <w:sdtContent>
          <w:r w:rsidR="00200040">
            <w:rPr>
              <w:color w:val="000000"/>
            </w:rPr>
            <w:t>[36]</w:t>
          </w:r>
        </w:sdtContent>
      </w:sdt>
      <w:r w:rsidR="00C93312" w:rsidRPr="00484F7A">
        <w:rPr>
          <w:rFonts w:ascii="Times New Roman" w:hAnsi="Times New Roman"/>
          <w:color w:val="000000"/>
          <w:lang w:eastAsia="x-none"/>
        </w:rPr>
        <w:t xml:space="preserve"> </w:t>
      </w:r>
      <w:r w:rsidR="003E3B12" w:rsidRPr="00484F7A">
        <w:rPr>
          <w:rFonts w:ascii="Times New Roman" w:hAnsi="Times New Roman"/>
          <w:color w:val="000000"/>
          <w:lang w:eastAsia="x-none"/>
        </w:rPr>
        <w:t xml:space="preserve">FTK </w:t>
      </w:r>
      <w:r w:rsidR="0034089F" w:rsidRPr="00484F7A">
        <w:rPr>
          <w:rFonts w:ascii="Times New Roman" w:hAnsi="Times New Roman"/>
          <w:color w:val="000000"/>
          <w:lang w:eastAsia="x-none"/>
        </w:rPr>
        <w:t xml:space="preserve">Imager </w:t>
      </w:r>
      <w:sdt>
        <w:sdtPr>
          <w:rPr>
            <w:rFonts w:ascii="Times New Roman" w:hAnsi="Times New Roman"/>
            <w:color w:val="000000"/>
            <w:highlight w:val="white"/>
            <w:lang w:eastAsia="x-none"/>
          </w:rPr>
          <w:alias w:val="Citation"/>
          <w:tag w:val="{&quot;referencesIds&quot;:[&quot;doc:6870004c4939e9546df600ce&quot;],&quot;referencesOptions&quot;:{&quot;doc:6870004c4939e9546df600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1706310"/>
          <w:placeholder>
            <w:docPart w:val="1110C887F7A54CFF87BADEB46A1449B6"/>
          </w:placeholder>
        </w:sdtPr>
        <w:sdtEndPr/>
        <w:sdtContent>
          <w:r w:rsidR="00200040">
            <w:rPr>
              <w:color w:val="000000"/>
            </w:rPr>
            <w:t>[37]</w:t>
          </w:r>
        </w:sdtContent>
      </w:sdt>
      <w:r w:rsidR="009D1C71" w:rsidRPr="00484F7A">
        <w:rPr>
          <w:rFonts w:ascii="Times New Roman" w:hAnsi="Times New Roman"/>
          <w:color w:val="000000"/>
          <w:lang w:eastAsia="x-none"/>
        </w:rPr>
        <w:t xml:space="preserve"> Wireshark </w:t>
      </w:r>
      <w:sdt>
        <w:sdtPr>
          <w:rPr>
            <w:rFonts w:ascii="Times New Roman" w:hAnsi="Times New Roman"/>
            <w:color w:val="000000"/>
            <w:highlight w:val="white"/>
            <w:lang w:eastAsia="x-none"/>
          </w:rPr>
          <w:alias w:val="Citation"/>
          <w:tag w:val="{&quot;referencesIds&quot;:[&quot;doc:6870008d484e4f224e85c0ea&quot;],&quot;referencesOptions&quot;:{&quot;doc:6870008d484e4f224e85c0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4858184"/>
          <w:placeholder>
            <w:docPart w:val="59C139E90A84471C99D079FF136B6661"/>
          </w:placeholder>
        </w:sdtPr>
        <w:sdtEndPr/>
        <w:sdtContent>
          <w:r w:rsidR="00200040">
            <w:rPr>
              <w:color w:val="000000"/>
            </w:rPr>
            <w:t>[38]</w:t>
          </w:r>
        </w:sdtContent>
      </w:sdt>
      <w:r w:rsidR="00356FBF" w:rsidRPr="00484F7A">
        <w:rPr>
          <w:rFonts w:ascii="Times New Roman" w:hAnsi="Times New Roman"/>
          <w:lang w:eastAsia="x-none"/>
        </w:rPr>
        <w:t xml:space="preserve"> REMnux</w:t>
      </w:r>
      <w:r w:rsidR="00AA368E" w:rsidRPr="00484F7A">
        <w:rPr>
          <w:rFonts w:ascii="Times New Roman" w:hAnsi="Times New Roman"/>
          <w:lang w:eastAsia="x-none"/>
        </w:rPr>
        <w:t xml:space="preserve"> </w:t>
      </w:r>
      <w:sdt>
        <w:sdtPr>
          <w:rPr>
            <w:rFonts w:ascii="Times New Roman" w:hAnsi="Times New Roman"/>
            <w:color w:val="000000"/>
            <w:highlight w:val="white"/>
            <w:lang w:eastAsia="x-none"/>
          </w:rPr>
          <w:alias w:val="Citation"/>
          <w:tag w:val="{&quot;referencesIds&quot;:[&quot;doc:6870012bdb04a6697362d606&quot;],&quot;referencesOptions&quot;:{&quot;doc:6870012bdb04a6697362d6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2293590"/>
          <w:placeholder>
            <w:docPart w:val="DBC6AFE4758343FC95A270EFE3F5DB84"/>
          </w:placeholder>
        </w:sdtPr>
        <w:sdtEndPr/>
        <w:sdtContent>
          <w:r w:rsidR="00200040">
            <w:rPr>
              <w:color w:val="000000"/>
            </w:rPr>
            <w:t>[39]</w:t>
          </w:r>
        </w:sdtContent>
      </w:sdt>
      <w:r w:rsidR="0098515A" w:rsidRPr="00484F7A">
        <w:rPr>
          <w:rFonts w:ascii="Times New Roman" w:hAnsi="Times New Roman"/>
          <w:color w:val="000000"/>
          <w:lang w:eastAsia="x-none"/>
        </w:rPr>
        <w:t xml:space="preserve"> </w:t>
      </w:r>
      <w:r w:rsidR="00477A26" w:rsidRPr="00484F7A">
        <w:rPr>
          <w:rFonts w:ascii="Times New Roman" w:hAnsi="Times New Roman"/>
          <w:color w:val="000000"/>
          <w:lang w:eastAsia="x-none"/>
        </w:rPr>
        <w:t xml:space="preserve">FLARE VM </w:t>
      </w:r>
      <w:sdt>
        <w:sdtPr>
          <w:rPr>
            <w:rFonts w:ascii="Times New Roman" w:hAnsi="Times New Roman"/>
            <w:color w:val="000000"/>
            <w:highlight w:val="white"/>
            <w:lang w:eastAsia="x-none"/>
          </w:rPr>
          <w:alias w:val="Citation"/>
          <w:tag w:val="{&quot;referencesIds&quot;:[&quot;doc:686297d97541223f01381281&quot;],&quot;referencesOptions&quot;:{&quot;doc:686297d97541223f013812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5259942"/>
          <w:placeholder>
            <w:docPart w:val="42929DDF9D12411597ED7726054978B8"/>
          </w:placeholder>
        </w:sdtPr>
        <w:sdtEndPr/>
        <w:sdtContent>
          <w:r w:rsidR="00200040">
            <w:rPr>
              <w:color w:val="000000"/>
            </w:rPr>
            <w:t>[40]</w:t>
          </w:r>
        </w:sdtContent>
      </w:sdt>
      <w:r w:rsidR="00477A26" w:rsidRPr="00484F7A">
        <w:rPr>
          <w:rFonts w:ascii="Times New Roman" w:hAnsi="Times New Roman"/>
          <w:color w:val="000000"/>
          <w:lang w:eastAsia="x-none"/>
        </w:rPr>
        <w:t xml:space="preserve"> and </w:t>
      </w:r>
      <w:r w:rsidR="00604B01" w:rsidRPr="00484F7A">
        <w:rPr>
          <w:rFonts w:ascii="Times New Roman" w:hAnsi="Times New Roman"/>
          <w:color w:val="000000"/>
          <w:lang w:eastAsia="x-none"/>
        </w:rPr>
        <w:t xml:space="preserve">Cuckoo Sandbox </w:t>
      </w:r>
      <w:sdt>
        <w:sdtPr>
          <w:rPr>
            <w:rFonts w:ascii="Times New Roman" w:hAnsi="Times New Roman"/>
            <w:color w:val="000000"/>
            <w:highlight w:val="white"/>
            <w:lang w:eastAsia="x-none"/>
          </w:rPr>
          <w:alias w:val="Citation"/>
          <w:tag w:val="{&quot;referencesIds&quot;:[&quot;doc:68628fcb5cba1720a1b5df0d&quot;],&quot;referencesOptions&quot;:{&quot;doc:68628fcb5cba1720a1b5df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1872886"/>
          <w:placeholder>
            <w:docPart w:val="182F7ABE085642BA8C5764E00D821070"/>
          </w:placeholder>
        </w:sdtPr>
        <w:sdtEndPr/>
        <w:sdtContent>
          <w:r w:rsidR="00200040">
            <w:rPr>
              <w:color w:val="000000"/>
            </w:rPr>
            <w:t>[28]</w:t>
          </w:r>
        </w:sdtContent>
      </w:sdt>
      <w:r w:rsidR="008C545E" w:rsidRPr="00484F7A">
        <w:rPr>
          <w:rFonts w:ascii="Times New Roman" w:hAnsi="Times New Roman"/>
          <w:color w:val="000000"/>
          <w:lang w:eastAsia="x-none"/>
        </w:rPr>
        <w:t xml:space="preserve"> This project</w:t>
      </w:r>
      <w:r w:rsidR="00D35AD3" w:rsidRPr="00484F7A">
        <w:rPr>
          <w:rFonts w:ascii="Times New Roman" w:hAnsi="Times New Roman"/>
          <w:color w:val="000000"/>
          <w:lang w:eastAsia="x-none"/>
        </w:rPr>
        <w:t xml:space="preserve"> is established in a multi-</w:t>
      </w:r>
      <w:r w:rsidR="00B23055" w:rsidRPr="00484F7A">
        <w:rPr>
          <w:rFonts w:ascii="Times New Roman" w:hAnsi="Times New Roman"/>
          <w:color w:val="000000"/>
          <w:lang w:eastAsia="x-none"/>
        </w:rPr>
        <w:t>layered investigative workflo</w:t>
      </w:r>
      <w:r w:rsidR="004B6E5F" w:rsidRPr="00484F7A">
        <w:rPr>
          <w:rFonts w:ascii="Times New Roman" w:hAnsi="Times New Roman"/>
          <w:color w:val="000000"/>
          <w:lang w:eastAsia="x-none"/>
        </w:rPr>
        <w:t>w which reflects aspects of real-world forensic processes.</w:t>
      </w:r>
    </w:p>
    <w:p w14:paraId="3A55825E" w14:textId="77777777" w:rsidR="004D3DCC" w:rsidRPr="00484F7A" w:rsidRDefault="004D3DCC" w:rsidP="00484F7A">
      <w:pPr>
        <w:rPr>
          <w:rFonts w:ascii="Times New Roman" w:hAnsi="Times New Roman"/>
          <w:color w:val="000000"/>
          <w:lang w:eastAsia="x-none"/>
        </w:rPr>
      </w:pPr>
    </w:p>
    <w:p w14:paraId="11BD410E" w14:textId="27B6EB02" w:rsidR="004B6E5F" w:rsidRPr="00484F7A" w:rsidRDefault="004D3DCC" w:rsidP="00484F7A">
      <w:pPr>
        <w:rPr>
          <w:rFonts w:ascii="Times New Roman" w:hAnsi="Times New Roman"/>
          <w:color w:val="000000"/>
          <w:lang w:eastAsia="x-none"/>
        </w:rPr>
      </w:pPr>
      <w:r w:rsidRPr="00484F7A">
        <w:rPr>
          <w:rFonts w:ascii="Times New Roman" w:hAnsi="Times New Roman"/>
          <w:color w:val="000000"/>
          <w:lang w:eastAsia="x-none"/>
        </w:rPr>
        <w:t>Each tool was chosen for its strengths in analysing different artifact domains—memory, disk, network, static, and dynamic behaviour. Their integration enabled thorough monitoring, artifact extraction, and cross-validation during and after the simulated attack. Utilizing VirtualBox as the hypervisor created a safe, flexible, and repeatable test environment for exploring malware without risking external systems.</w:t>
      </w:r>
    </w:p>
    <w:p w14:paraId="1F89630C" w14:textId="77777777" w:rsidR="0046280D" w:rsidRPr="00484F7A" w:rsidRDefault="0046280D" w:rsidP="00484F7A">
      <w:pPr>
        <w:rPr>
          <w:rFonts w:ascii="Times New Roman" w:hAnsi="Times New Roman"/>
          <w:color w:val="000000"/>
          <w:lang w:eastAsia="x-none"/>
        </w:rPr>
      </w:pPr>
    </w:p>
    <w:p w14:paraId="70ADE8BA" w14:textId="3DE60FB3" w:rsidR="004D3DCC" w:rsidRPr="00484F7A" w:rsidRDefault="008D0C9D" w:rsidP="00484F7A">
      <w:pPr>
        <w:rPr>
          <w:rFonts w:ascii="Times New Roman" w:hAnsi="Times New Roman"/>
          <w:color w:val="000000"/>
          <w:lang w:eastAsia="x-none"/>
        </w:rPr>
      </w:pPr>
      <w:r w:rsidRPr="00484F7A">
        <w:rPr>
          <w:rFonts w:ascii="Times New Roman" w:hAnsi="Times New Roman"/>
          <w:color w:val="000000"/>
          <w:lang w:eastAsia="x-none"/>
        </w:rPr>
        <w:t xml:space="preserve">This chapter employs a structured approach based on the literature review and best practices from </w:t>
      </w:r>
      <w:r w:rsidR="0005438E" w:rsidRPr="00484F7A">
        <w:rPr>
          <w:rFonts w:ascii="Times New Roman" w:hAnsi="Times New Roman"/>
          <w:color w:val="000000"/>
          <w:lang w:eastAsia="x-none"/>
        </w:rPr>
        <w:t xml:space="preserve">NIST </w:t>
      </w:r>
      <w:sdt>
        <w:sdtPr>
          <w:rPr>
            <w:rFonts w:ascii="Times New Roman" w:hAnsi="Times New Roman"/>
            <w:color w:val="000000"/>
            <w:highlight w:val="white"/>
            <w:lang w:eastAsia="x-none"/>
          </w:rPr>
          <w:alias w:val="Citation"/>
          <w:tag w:val="{&quot;referencesIds&quot;:[&quot;doc:686bc77b34db563707bcd867&quot;],&quot;referencesOptions&quot;:{&quot;doc:686bc77b34db563707bcd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8607147"/>
          <w:placeholder>
            <w:docPart w:val="4CB5D04882F64AB79EFC1791EE90262B"/>
          </w:placeholder>
        </w:sdtPr>
        <w:sdtEndPr/>
        <w:sdtContent>
          <w:r w:rsidR="00200040">
            <w:rPr>
              <w:color w:val="000000"/>
            </w:rPr>
            <w:t>[34]</w:t>
          </w:r>
        </w:sdtContent>
      </w:sdt>
      <w:r w:rsidR="0005438E" w:rsidRPr="00484F7A">
        <w:rPr>
          <w:rFonts w:ascii="Times New Roman" w:hAnsi="Times New Roman"/>
          <w:color w:val="000000"/>
          <w:lang w:eastAsia="x-none"/>
        </w:rPr>
        <w:t xml:space="preserve"> and</w:t>
      </w:r>
      <w:r w:rsidRPr="00484F7A">
        <w:rPr>
          <w:rFonts w:ascii="Times New Roman" w:hAnsi="Times New Roman"/>
          <w:color w:val="000000"/>
          <w:lang w:eastAsia="x-none"/>
        </w:rPr>
        <w:t xml:space="preserve"> CERT, ensuring that the forensic readiness demonstrated is both practical and academically rigorous. We also identify tool limitations and assess their impact on the reliability and depth of the analysis.</w:t>
      </w:r>
    </w:p>
    <w:p w14:paraId="27711CB0" w14:textId="77777777" w:rsidR="0046280D" w:rsidRPr="00484F7A" w:rsidRDefault="0046280D" w:rsidP="00484F7A">
      <w:pPr>
        <w:rPr>
          <w:rFonts w:ascii="Times New Roman" w:hAnsi="Times New Roman"/>
          <w:color w:val="000000"/>
          <w:lang w:eastAsia="x-none"/>
        </w:rPr>
      </w:pPr>
    </w:p>
    <w:p w14:paraId="1792249A" w14:textId="0BFE7415" w:rsidR="005A4364" w:rsidRPr="00484F7A" w:rsidRDefault="00F75BCA" w:rsidP="00484F7A">
      <w:pPr>
        <w:rPr>
          <w:rFonts w:ascii="Times New Roman" w:hAnsi="Times New Roman"/>
          <w:color w:val="000000"/>
          <w:lang w:eastAsia="x-none"/>
        </w:rPr>
      </w:pPr>
      <w:r w:rsidRPr="00484F7A">
        <w:rPr>
          <w:rFonts w:ascii="Times New Roman" w:hAnsi="Times New Roman"/>
          <w:color w:val="000000"/>
          <w:lang w:eastAsia="x-none"/>
        </w:rPr>
        <w:t>This section summarizes the key elements of the chapter, including environment setup, tool selection rationale, infection simulation, and forensic artifact analysis using specialized platforms. These foundations support the testing and evaluation in Chapter 5.</w:t>
      </w:r>
    </w:p>
    <w:p w14:paraId="35F3D0D0" w14:textId="1BE45CED" w:rsidR="5EC33ED2" w:rsidRPr="00484F7A" w:rsidRDefault="5EC33ED2" w:rsidP="00484F7A">
      <w:pPr>
        <w:rPr>
          <w:rFonts w:ascii="Times New Roman" w:hAnsi="Times New Roman"/>
        </w:rPr>
      </w:pPr>
      <w:r w:rsidRPr="00484F7A">
        <w:rPr>
          <w:rFonts w:ascii="Times New Roman" w:hAnsi="Times New Roman"/>
        </w:rPr>
        <w:br w:type="page"/>
      </w:r>
    </w:p>
    <w:p w14:paraId="5C92D9C5" w14:textId="77777777" w:rsidR="005A4364" w:rsidRPr="00081B7F" w:rsidRDefault="00B86CE0" w:rsidP="00081B7F">
      <w:pPr>
        <w:pStyle w:val="Heading1"/>
      </w:pPr>
      <w:bookmarkStart w:id="124" w:name="_Toc341174561"/>
      <w:bookmarkStart w:id="125" w:name="_Toc204335716"/>
      <w:r w:rsidRPr="00081B7F">
        <w:lastRenderedPageBreak/>
        <w:t>Chapter 5 – Testing and Evaluation</w:t>
      </w:r>
      <w:bookmarkEnd w:id="125"/>
      <w:r w:rsidRPr="00081B7F">
        <w:t xml:space="preserve"> </w:t>
      </w:r>
      <w:bookmarkEnd w:id="124"/>
      <w:r w:rsidR="005A4364" w:rsidRPr="00081B7F">
        <w:t xml:space="preserve"> </w:t>
      </w:r>
    </w:p>
    <w:p w14:paraId="08B952C1" w14:textId="77777777" w:rsidR="005A4364" w:rsidRDefault="005A4364" w:rsidP="005A4364"/>
    <w:p w14:paraId="71664D3C" w14:textId="7DA485BD" w:rsidR="00766538" w:rsidRPr="00347D2D" w:rsidRDefault="00DD00B5" w:rsidP="00347D2D">
      <w:pPr>
        <w:rPr>
          <w:rFonts w:ascii="Times New Roman" w:hAnsi="Times New Roman"/>
        </w:rPr>
      </w:pPr>
      <w:r w:rsidRPr="76BEC3A0">
        <w:rPr>
          <w:rFonts w:ascii="Times New Roman" w:hAnsi="Times New Roman"/>
        </w:rPr>
        <w:t>The remainder of this section builds on Chapter 4's virtual forensic lab through testing and analysing forensic techniques in response to a simulated ransomware attack. The laboratory incorporates isolated virtual computers running FLARE VM, REMnux, and Kali Linux, giving researchers a safe environment for observing malware behaviour without compromising the host computer system. This framework facilitates the investigation of ransomware activity at the memory, disc, and network layers, mimicking practical attack scenarios.</w:t>
      </w:r>
      <w:r w:rsidR="00807704" w:rsidRPr="76BEC3A0">
        <w:rPr>
          <w:rFonts w:ascii="Times New Roman" w:hAnsi="Times New Roman"/>
        </w:rPr>
        <w:t xml:space="preserve"> Ransomware has evolved into a complex threat, including techniques such as data exfiltration</w:t>
      </w:r>
      <w:r w:rsidR="00D12A45" w:rsidRPr="76BEC3A0">
        <w:rPr>
          <w:rFonts w:ascii="Times New Roman" w:hAnsi="Times New Roman"/>
        </w:rPr>
        <w:t xml:space="preserve"> </w:t>
      </w:r>
      <w:sdt>
        <w:sdtPr>
          <w:rPr>
            <w:rFonts w:ascii="Times New Roman" w:hAnsi="Times New Roman"/>
            <w:color w:val="000000" w:themeColor="text1"/>
            <w:highlight w:val="white"/>
          </w:rPr>
          <w:alias w:val="Citation"/>
          <w:tag w:val="{&quot;referencesIds&quot;:[&quot;doc:6870beb88f06205616af4110&quot;],&quot;referencesOptions&quot;:{&quot;doc:6870beb88f06205616af41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1254213"/>
          <w:placeholder>
            <w:docPart w:val="23E43FEB858E43A3B090DDBE2B1893FF"/>
          </w:placeholder>
        </w:sdtPr>
        <w:sdtEndPr/>
        <w:sdtContent>
          <w:r w:rsidR="00200040">
            <w:rPr>
              <w:color w:val="000000"/>
            </w:rPr>
            <w:t>[41]</w:t>
          </w:r>
        </w:sdtContent>
      </w:sdt>
      <w:r w:rsidR="00807704" w:rsidRPr="76BEC3A0">
        <w:rPr>
          <w:rFonts w:ascii="Times New Roman" w:hAnsi="Times New Roman"/>
        </w:rPr>
        <w:t xml:space="preserve">, </w:t>
      </w:r>
      <w:r w:rsidR="00D12A45" w:rsidRPr="76BEC3A0">
        <w:rPr>
          <w:rFonts w:ascii="Times New Roman" w:hAnsi="Times New Roman"/>
        </w:rPr>
        <w:t>encryption</w:t>
      </w:r>
      <w:r w:rsidR="00EB17BF" w:rsidRPr="76BEC3A0">
        <w:rPr>
          <w:rFonts w:ascii="Times New Roman" w:hAnsi="Times New Roman"/>
        </w:rPr>
        <w:t xml:space="preserve"> </w:t>
      </w:r>
      <w:sdt>
        <w:sdtPr>
          <w:rPr>
            <w:rFonts w:ascii="Times New Roman" w:hAnsi="Times New Roman"/>
            <w:color w:val="000000" w:themeColor="text1"/>
            <w:highlight w:val="white"/>
          </w:rPr>
          <w:alias w:val="Citation"/>
          <w:tag w:val="{&quot;referencesIds&quot;:[&quot;doc:6870bf0a28bbc05ad2265668&quot;],&quot;referencesOptions&quot;:{&quot;doc:6870bf0a28bbc05ad22656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9006024"/>
          <w:placeholder>
            <w:docPart w:val="D520D710E6994B0FB7A5E4B5F4F293EA"/>
          </w:placeholder>
        </w:sdtPr>
        <w:sdtEndPr/>
        <w:sdtContent>
          <w:r w:rsidR="00200040">
            <w:rPr>
              <w:color w:val="000000"/>
            </w:rPr>
            <w:t>[42]</w:t>
          </w:r>
        </w:sdtContent>
      </w:sdt>
      <w:r w:rsidR="00D12A45" w:rsidRPr="76BEC3A0">
        <w:rPr>
          <w:rFonts w:ascii="Times New Roman" w:hAnsi="Times New Roman"/>
        </w:rPr>
        <w:t>,</w:t>
      </w:r>
      <w:r w:rsidR="00807704" w:rsidRPr="76BEC3A0">
        <w:rPr>
          <w:rFonts w:ascii="Times New Roman" w:hAnsi="Times New Roman"/>
        </w:rPr>
        <w:t xml:space="preserve"> privilege escalation</w:t>
      </w:r>
      <w:r w:rsidR="001F59C7" w:rsidRPr="76BEC3A0">
        <w:rPr>
          <w:rFonts w:ascii="Times New Roman" w:hAnsi="Times New Roman"/>
        </w:rPr>
        <w:t xml:space="preserve"> </w:t>
      </w:r>
      <w:sdt>
        <w:sdtPr>
          <w:rPr>
            <w:rFonts w:ascii="Times New Roman" w:hAnsi="Times New Roman"/>
            <w:color w:val="000000" w:themeColor="text1"/>
            <w:highlight w:val="white"/>
          </w:rPr>
          <w:alias w:val="Citation"/>
          <w:tag w:val="{&quot;referencesIds&quot;:[&quot;doc:6870bf49d6f92d4c5b5eb59f&quot;],&quot;referencesOptions&quot;:{&quot;doc:6870bf49d6f92d4c5b5eb5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5418527"/>
          <w:placeholder>
            <w:docPart w:val="F41870D0CA4D490A9C9CCD06E96D219B"/>
          </w:placeholder>
        </w:sdtPr>
        <w:sdtEndPr/>
        <w:sdtContent>
          <w:r w:rsidR="00200040">
            <w:rPr>
              <w:color w:val="000000"/>
            </w:rPr>
            <w:t>[43]</w:t>
          </w:r>
        </w:sdtContent>
      </w:sdt>
      <w:r w:rsidR="00807704" w:rsidRPr="76BEC3A0">
        <w:rPr>
          <w:rFonts w:ascii="Times New Roman" w:hAnsi="Times New Roman"/>
        </w:rPr>
        <w:t xml:space="preserve">, and covert persistence. </w:t>
      </w:r>
      <w:proofErr w:type="spellStart"/>
      <w:r w:rsidR="00807704" w:rsidRPr="76BEC3A0">
        <w:rPr>
          <w:rFonts w:ascii="Times New Roman" w:hAnsi="Times New Roman"/>
        </w:rPr>
        <w:t>LockBit</w:t>
      </w:r>
      <w:proofErr w:type="spellEnd"/>
      <w:r w:rsidR="00807704" w:rsidRPr="76BEC3A0">
        <w:rPr>
          <w:rFonts w:ascii="Times New Roman" w:hAnsi="Times New Roman"/>
        </w:rPr>
        <w:t xml:space="preserve">, Ryuk, and </w:t>
      </w:r>
      <w:proofErr w:type="spellStart"/>
      <w:r w:rsidR="00807704" w:rsidRPr="76BEC3A0">
        <w:rPr>
          <w:rFonts w:ascii="Times New Roman" w:hAnsi="Times New Roman"/>
        </w:rPr>
        <w:t>BlackCat</w:t>
      </w:r>
      <w:proofErr w:type="spellEnd"/>
      <w:r w:rsidR="00807704" w:rsidRPr="76BEC3A0">
        <w:rPr>
          <w:rFonts w:ascii="Times New Roman" w:hAnsi="Times New Roman"/>
        </w:rPr>
        <w:t xml:space="preserve"> strains use human-operated attack methods to bypass typical antivirus defences, such as lateral movement and "living-off-the-land" tactics</w:t>
      </w:r>
      <w:r w:rsidR="00B67C23" w:rsidRPr="76BEC3A0">
        <w:rPr>
          <w:rFonts w:ascii="Times New Roman" w:hAnsi="Times New Roman"/>
        </w:rPr>
        <w:t xml:space="preserve"> </w:t>
      </w:r>
      <w:sdt>
        <w:sdtPr>
          <w:rPr>
            <w:rFonts w:ascii="Times New Roman" w:hAnsi="Times New Roman"/>
            <w:color w:val="000000" w:themeColor="text1"/>
            <w:highlight w:val="white"/>
          </w:rPr>
          <w:alias w:val="Citation"/>
          <w:tag w:val="{&quot;referencesIds&quot;:[&quot;doc:6870bfdcc57ec04effedc851&quot;],&quot;referencesOptions&quot;:{&quot;doc:6870bfdcc57ec04effedc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9483889"/>
          <w:placeholder>
            <w:docPart w:val="D9522A4762B341FFA53EF541991548C0"/>
          </w:placeholder>
        </w:sdtPr>
        <w:sdtEndPr/>
        <w:sdtContent>
          <w:r w:rsidR="00200040">
            <w:rPr>
              <w:color w:val="000000"/>
            </w:rPr>
            <w:t>[44]</w:t>
          </w:r>
        </w:sdtContent>
      </w:sdt>
      <w:r w:rsidR="00807704" w:rsidRPr="76BEC3A0">
        <w:rPr>
          <w:rFonts w:ascii="Times New Roman" w:hAnsi="Times New Roman"/>
        </w:rPr>
        <w:t xml:space="preserve">. </w:t>
      </w:r>
      <w:r w:rsidR="00687020" w:rsidRPr="76BEC3A0">
        <w:rPr>
          <w:rFonts w:ascii="Times New Roman" w:hAnsi="Times New Roman"/>
        </w:rPr>
        <w:t xml:space="preserve"> According to</w:t>
      </w:r>
      <w:r w:rsidR="001D5ED8" w:rsidRPr="76BEC3A0">
        <w:rPr>
          <w:rFonts w:ascii="Times New Roman" w:hAnsi="Times New Roman"/>
        </w:rPr>
        <w:t xml:space="preserve"> Barr</w:t>
      </w:r>
      <w:r w:rsidR="00503A35" w:rsidRPr="76BEC3A0">
        <w:rPr>
          <w:rFonts w:ascii="Times New Roman" w:hAnsi="Times New Roman"/>
        </w:rPr>
        <w:t>-Smith</w:t>
      </w:r>
      <w:r w:rsidR="003A3F20" w:rsidRPr="76BEC3A0">
        <w:rPr>
          <w:rFonts w:ascii="Times New Roman" w:hAnsi="Times New Roman"/>
        </w:rPr>
        <w:t xml:space="preserve"> </w:t>
      </w:r>
      <w:sdt>
        <w:sdtPr>
          <w:rPr>
            <w:rFonts w:ascii="Times New Roman" w:hAnsi="Times New Roman"/>
            <w:color w:val="000000" w:themeColor="text1"/>
            <w:highlight w:val="white"/>
          </w:rPr>
          <w:alias w:val="Citation"/>
          <w:tag w:val="{&quot;referencesIds&quot;:[&quot;doc:6870c5c8ea23826234358e8f&quot;],&quot;referencesOptions&quot;:{&quot;doc:6870c5c8ea23826234358e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9148033"/>
          <w:placeholder>
            <w:docPart w:val="8FBB2B865723445091D077A215555025"/>
          </w:placeholder>
        </w:sdtPr>
        <w:sdtEndPr/>
        <w:sdtContent>
          <w:r w:rsidR="00200040">
            <w:rPr>
              <w:color w:val="000000"/>
            </w:rPr>
            <w:t>[45]</w:t>
          </w:r>
        </w:sdtContent>
      </w:sdt>
      <w:r w:rsidR="00503A35" w:rsidRPr="76BEC3A0">
        <w:rPr>
          <w:rFonts w:ascii="Times New Roman" w:hAnsi="Times New Roman"/>
        </w:rPr>
        <w:t xml:space="preserve"> </w:t>
      </w:r>
      <w:r w:rsidR="007C7FC2" w:rsidRPr="76BEC3A0">
        <w:rPr>
          <w:rFonts w:ascii="Times New Roman" w:hAnsi="Times New Roman"/>
        </w:rPr>
        <w:t>as</w:t>
      </w:r>
      <w:r w:rsidR="00766538" w:rsidRPr="76BEC3A0">
        <w:rPr>
          <w:rFonts w:ascii="Times New Roman" w:hAnsi="Times New Roman"/>
        </w:rPr>
        <w:t xml:space="preserve"> hackers develop their expertise, they progressively embrace methods that fall outside the traditional malware profile, such as </w:t>
      </w:r>
      <w:proofErr w:type="spellStart"/>
      <w:r w:rsidR="00766538" w:rsidRPr="76BEC3A0">
        <w:rPr>
          <w:rFonts w:ascii="Times New Roman" w:hAnsi="Times New Roman"/>
        </w:rPr>
        <w:t>LotL</w:t>
      </w:r>
      <w:proofErr w:type="spellEnd"/>
      <w:r w:rsidR="00766538" w:rsidRPr="76BEC3A0">
        <w:rPr>
          <w:rFonts w:ascii="Times New Roman" w:hAnsi="Times New Roman"/>
        </w:rPr>
        <w:t xml:space="preserve"> approaches, which involve exploiting trusted system tools rather than distributing recognisable destructive code.</w:t>
      </w:r>
    </w:p>
    <w:p w14:paraId="1563AC2F" w14:textId="20CAA21D" w:rsidR="00807704" w:rsidRPr="00347D2D" w:rsidRDefault="00807704" w:rsidP="76BEC3A0">
      <w:pPr>
        <w:rPr>
          <w:rFonts w:ascii="Times New Roman" w:hAnsi="Times New Roman"/>
        </w:rPr>
      </w:pPr>
      <w:r w:rsidRPr="76BEC3A0">
        <w:rPr>
          <w:rFonts w:ascii="Times New Roman" w:hAnsi="Times New Roman"/>
        </w:rPr>
        <w:t>As a result, digital forensics is critical in incident response, assisting analysts in collecting and preserving evidence from both volatile memory and persistent storage.</w:t>
      </w:r>
    </w:p>
    <w:p w14:paraId="7C12496D" w14:textId="48375C55" w:rsidR="76BEC3A0" w:rsidRDefault="76BEC3A0" w:rsidP="76BEC3A0">
      <w:pPr>
        <w:rPr>
          <w:rFonts w:ascii="Times New Roman" w:hAnsi="Times New Roman"/>
        </w:rPr>
      </w:pPr>
    </w:p>
    <w:p w14:paraId="411602C8" w14:textId="74775BEC" w:rsidR="00E4640C" w:rsidRDefault="00F15372" w:rsidP="00347D2D">
      <w:pPr>
        <w:rPr>
          <w:rFonts w:ascii="Times New Roman" w:hAnsi="Times New Roman"/>
        </w:rPr>
      </w:pPr>
      <w:r w:rsidRPr="00347D2D">
        <w:rPr>
          <w:rFonts w:ascii="Times New Roman" w:hAnsi="Times New Roman"/>
        </w:rPr>
        <w:t>This chapter aims to apply forensic concepts from Chapter 2 and assess their effectiveness through hands-on testing. The simulation will involve controlled ransomware detonation in the FLARE VM, along with artefact collection and analysis using monitoring tools. Artefacts may include encrypted files, registry updates, RAM dumps, log entries, and network traffic data. The effectiveness of the forensic process will be evaluated based on its ability to trace the ransomware's execution path, detect indicators of compromise (IOCs), and analyse the system's effects.</w:t>
      </w:r>
      <w:r w:rsidR="0018165E" w:rsidRPr="00347D2D">
        <w:rPr>
          <w:rFonts w:ascii="Times New Roman" w:hAnsi="Times New Roman"/>
        </w:rPr>
        <w:t xml:space="preserve"> </w:t>
      </w:r>
      <w:r w:rsidR="00347D2D" w:rsidRPr="00347D2D">
        <w:rPr>
          <w:rFonts w:ascii="Times New Roman" w:hAnsi="Times New Roman"/>
        </w:rPr>
        <w:t xml:space="preserve"> Due to a tight timeline, this project will incorporate more accessible forensic tools such as Task Manager, Windows Event Viewer, Process Monitor, and basic disk and log analysis software, alongside advanced tools like Volatility and FTK Imager. This strategy allows for a practical approach that emphasizes key forensic principles and understanding essential objects and behaviours, rather than focusing solely on complex tools. The project's time constraints necessitate this flexible approach while still demonstrating fundamental forensic concepts.</w:t>
      </w:r>
      <w:r w:rsidR="005871DB">
        <w:rPr>
          <w:rFonts w:ascii="Times New Roman" w:hAnsi="Times New Roman"/>
        </w:rPr>
        <w:t xml:space="preserve"> </w:t>
      </w:r>
      <w:r w:rsidR="005871DB" w:rsidRPr="005871DB">
        <w:rPr>
          <w:rFonts w:ascii="Times New Roman" w:hAnsi="Times New Roman"/>
        </w:rPr>
        <w:t xml:space="preserve">This chapter connects theory to practice by demonstrating forensic readiness in a controlled lab environment. It outlines methods for retrieving and evaluating evidence from a ransomware attack in relation to high-profile case </w:t>
      </w:r>
      <w:r w:rsidR="005871DB" w:rsidRPr="005871DB">
        <w:rPr>
          <w:rFonts w:ascii="Times New Roman" w:hAnsi="Times New Roman"/>
        </w:rPr>
        <w:lastRenderedPageBreak/>
        <w:t>studies. The evaluation assesses both the technical success of the tests and the practicality of forensic approaches for undergraduate studies.</w:t>
      </w:r>
    </w:p>
    <w:p w14:paraId="7234F70D" w14:textId="752E82D4" w:rsidR="00A87BA0" w:rsidRDefault="004538F2">
      <w:pPr>
        <w:spacing w:line="240" w:lineRule="auto"/>
        <w:jc w:val="left"/>
      </w:pPr>
      <w:r>
        <w:t>Volatility Analysis Results</w:t>
      </w:r>
    </w:p>
    <w:p w14:paraId="7517B8E2" w14:textId="77777777" w:rsidR="004538F2" w:rsidRDefault="004538F2">
      <w:pPr>
        <w:spacing w:line="240" w:lineRule="auto"/>
        <w:jc w:val="left"/>
      </w:pPr>
    </w:p>
    <w:p w14:paraId="29DB480C" w14:textId="3A228F24" w:rsidR="004538F2" w:rsidRDefault="004538F2">
      <w:pPr>
        <w:spacing w:line="240" w:lineRule="auto"/>
        <w:jc w:val="left"/>
      </w:pPr>
      <w:r>
        <w:t>Overview</w:t>
      </w:r>
    </w:p>
    <w:p w14:paraId="7CDCD705" w14:textId="77777777" w:rsidR="004538F2" w:rsidRDefault="004538F2">
      <w:pPr>
        <w:spacing w:line="240" w:lineRule="auto"/>
        <w:jc w:val="left"/>
      </w:pPr>
    </w:p>
    <w:p w14:paraId="5C08D18C" w14:textId="77777777" w:rsidR="0035512C" w:rsidRDefault="002B3D68" w:rsidP="002B3D68">
      <w:pPr>
        <w:jc w:val="left"/>
        <w:rPr>
          <w:rFonts w:ascii="Times New Roman" w:hAnsi="Times New Roman"/>
        </w:rPr>
      </w:pPr>
      <w:r w:rsidRPr="002B3D68">
        <w:rPr>
          <w:rFonts w:ascii="Times New Roman" w:hAnsi="Times New Roman"/>
        </w:rPr>
        <w:t xml:space="preserve">To test the in-memory impact of the macro-based ransomware simulation, a memory image was captured from the FLARE VM shortly after the malicious document (RansomNote_Template.docx) executed. </w:t>
      </w:r>
    </w:p>
    <w:p w14:paraId="302E412F" w14:textId="77777777" w:rsidR="0035512C" w:rsidRDefault="0035512C" w:rsidP="002B3D68">
      <w:pPr>
        <w:jc w:val="left"/>
        <w:rPr>
          <w:rFonts w:ascii="Times New Roman" w:hAnsi="Times New Roman"/>
        </w:rPr>
      </w:pPr>
    </w:p>
    <w:p w14:paraId="3120A635" w14:textId="595BC1FF" w:rsidR="002B3D68" w:rsidRDefault="002B3D68" w:rsidP="002B3D68">
      <w:pPr>
        <w:jc w:val="left"/>
        <w:rPr>
          <w:rFonts w:ascii="Times New Roman" w:hAnsi="Times New Roman"/>
        </w:rPr>
      </w:pPr>
      <w:r w:rsidRPr="002B3D68">
        <w:rPr>
          <w:rFonts w:ascii="Times New Roman" w:hAnsi="Times New Roman"/>
        </w:rPr>
        <w:t xml:space="preserve">The image was obtained employing DumpIt and examined with the Volatility 3 memory forensics framework. Volatility plugins such as </w:t>
      </w:r>
      <w:proofErr w:type="spellStart"/>
      <w:r w:rsidRPr="002B3D68">
        <w:rPr>
          <w:rFonts w:ascii="Times New Roman" w:hAnsi="Times New Roman"/>
        </w:rPr>
        <w:t>pslist</w:t>
      </w:r>
      <w:proofErr w:type="spellEnd"/>
      <w:r w:rsidRPr="002B3D68">
        <w:rPr>
          <w:rFonts w:ascii="Times New Roman" w:hAnsi="Times New Roman"/>
        </w:rPr>
        <w:t xml:space="preserve">, </w:t>
      </w:r>
      <w:proofErr w:type="spellStart"/>
      <w:r w:rsidRPr="002B3D68">
        <w:rPr>
          <w:rFonts w:ascii="Times New Roman" w:hAnsi="Times New Roman"/>
        </w:rPr>
        <w:t>cmdline</w:t>
      </w:r>
      <w:proofErr w:type="spellEnd"/>
      <w:r w:rsidRPr="002B3D68">
        <w:rPr>
          <w:rFonts w:ascii="Times New Roman" w:hAnsi="Times New Roman"/>
        </w:rPr>
        <w:t>, filescan, and malfind were employed to extract artefacts associated with the ransomware's behaviour. This section presents the findings and evaluates their forensic importance.</w:t>
      </w:r>
    </w:p>
    <w:p w14:paraId="77B3FB69" w14:textId="77777777" w:rsidR="0035512C" w:rsidRDefault="0035512C" w:rsidP="002B3D68">
      <w:pPr>
        <w:jc w:val="left"/>
        <w:rPr>
          <w:rFonts w:ascii="Times New Roman" w:hAnsi="Times New Roman"/>
        </w:rPr>
      </w:pPr>
    </w:p>
    <w:p w14:paraId="131D557D" w14:textId="77777777" w:rsidR="004613B4" w:rsidRDefault="004613B4" w:rsidP="00EE120C">
      <w:pPr>
        <w:pStyle w:val="NormalWeb"/>
        <w:rPr>
          <w:rFonts w:eastAsia="Times New Roman"/>
        </w:rPr>
      </w:pPr>
      <w:r>
        <w:rPr>
          <w:rFonts w:eastAsia="Times New Roman"/>
        </w:rPr>
        <w:t>Experiment Setup</w:t>
      </w:r>
    </w:p>
    <w:p w14:paraId="5C061CE8" w14:textId="77777777" w:rsidR="0035512C" w:rsidRDefault="00A5228B" w:rsidP="009D6A69">
      <w:pPr>
        <w:spacing w:before="100" w:beforeAutospacing="1" w:after="100" w:afterAutospacing="1"/>
        <w:jc w:val="left"/>
        <w:rPr>
          <w:rFonts w:ascii="Times New Roman" w:hAnsi="Times New Roman"/>
        </w:rPr>
      </w:pPr>
      <w:r w:rsidRPr="00A5228B">
        <w:rPr>
          <w:rFonts w:ascii="Times New Roman" w:hAnsi="Times New Roman"/>
        </w:rPr>
        <w:t xml:space="preserve">The simulation was carried out in a controlled virtual lab setting that was meant to consist of three virtual machines: FLARE VM (Windows 10), REMnux (Linux), and Kali Linux. Nevertheless, the investigation was restricted to the FLARE VM due to time and technical limitations. </w:t>
      </w:r>
    </w:p>
    <w:p w14:paraId="35D0C759" w14:textId="77777777" w:rsidR="0035512C" w:rsidRDefault="00A5228B" w:rsidP="009D6A69">
      <w:pPr>
        <w:spacing w:before="100" w:beforeAutospacing="1" w:after="100" w:afterAutospacing="1"/>
        <w:jc w:val="left"/>
        <w:rPr>
          <w:rFonts w:ascii="Times New Roman" w:hAnsi="Times New Roman"/>
        </w:rPr>
      </w:pPr>
      <w:r w:rsidRPr="00A5228B">
        <w:rPr>
          <w:rFonts w:ascii="Times New Roman" w:hAnsi="Times New Roman"/>
        </w:rPr>
        <w:t xml:space="preserve">A macro-based ransomware attack was simulated using the primary test document, RansomNote.docm. The FLARE VM was used to detonate the macro, and tools found there were used to perform additional memory and disc analysis. </w:t>
      </w:r>
    </w:p>
    <w:p w14:paraId="3001C186" w14:textId="77777777" w:rsidR="0035512C" w:rsidRDefault="0035512C" w:rsidP="009D6A69">
      <w:pPr>
        <w:spacing w:before="100" w:beforeAutospacing="1" w:after="100" w:afterAutospacing="1"/>
        <w:jc w:val="left"/>
        <w:rPr>
          <w:rFonts w:ascii="Times New Roman" w:hAnsi="Times New Roman"/>
        </w:rPr>
      </w:pPr>
    </w:p>
    <w:p w14:paraId="4D7217A2" w14:textId="1F1F83AB" w:rsidR="004669AF" w:rsidRDefault="00A5228B" w:rsidP="009D6A69">
      <w:pPr>
        <w:spacing w:before="100" w:beforeAutospacing="1" w:after="100" w:afterAutospacing="1"/>
        <w:jc w:val="left"/>
        <w:rPr>
          <w:rFonts w:ascii="Times New Roman" w:hAnsi="Times New Roman"/>
        </w:rPr>
      </w:pPr>
      <w:r w:rsidRPr="00A5228B">
        <w:rPr>
          <w:rFonts w:ascii="Times New Roman" w:hAnsi="Times New Roman"/>
        </w:rPr>
        <w:t>Among the most crucial forensic tools were Process Monitor, Windows Event Viewer, FTK Imager (if applicable), and Volatility. Kali Linux and REMnux were not utilised during the last testing phase.</w:t>
      </w:r>
    </w:p>
    <w:p w14:paraId="170B0B45" w14:textId="77777777" w:rsidR="004669AF" w:rsidRDefault="004669AF">
      <w:pPr>
        <w:spacing w:line="240" w:lineRule="auto"/>
        <w:jc w:val="left"/>
        <w:rPr>
          <w:rFonts w:ascii="Times New Roman" w:hAnsi="Times New Roman"/>
        </w:rPr>
      </w:pPr>
      <w:r>
        <w:rPr>
          <w:rFonts w:ascii="Times New Roman" w:hAnsi="Times New Roman"/>
        </w:rPr>
        <w:br w:type="page"/>
      </w:r>
    </w:p>
    <w:p w14:paraId="0A349AB3" w14:textId="1D121565" w:rsidR="0035512C" w:rsidRDefault="00852B36" w:rsidP="009D6A69">
      <w:pPr>
        <w:spacing w:before="100" w:beforeAutospacing="1" w:after="100" w:afterAutospacing="1"/>
        <w:jc w:val="left"/>
        <w:rPr>
          <w:rFonts w:ascii="Times New Roman" w:hAnsi="Times New Roman"/>
        </w:rPr>
      </w:pPr>
      <w:r>
        <w:rPr>
          <w:rFonts w:ascii="Times New Roman" w:hAnsi="Times New Roman"/>
        </w:rPr>
        <w:lastRenderedPageBreak/>
        <w:t>Li</w:t>
      </w:r>
      <w:r w:rsidR="00F81CB9">
        <w:rPr>
          <w:rFonts w:ascii="Times New Roman" w:hAnsi="Times New Roman"/>
        </w:rPr>
        <w:t>mitations Due to Incomplete Testing Scope</w:t>
      </w:r>
    </w:p>
    <w:p w14:paraId="1F3FC727" w14:textId="77777777" w:rsidR="00ED60FD" w:rsidRDefault="00A45A12" w:rsidP="004A5530">
      <w:pPr>
        <w:spacing w:before="100" w:beforeAutospacing="1" w:after="100" w:afterAutospacing="1"/>
        <w:rPr>
          <w:rFonts w:ascii="Times New Roman" w:hAnsi="Times New Roman"/>
        </w:rPr>
      </w:pPr>
      <w:r w:rsidRPr="00A45A12">
        <w:rPr>
          <w:rFonts w:ascii="Times New Roman" w:hAnsi="Times New Roman"/>
        </w:rPr>
        <w:t xml:space="preserve">The original project design included three virtual machines: FLARE VM, REMnux, and Kali Linux. However, due to ongoing networking issues that affected communication and data collection, we focused only on the FLARE VM during the final testing phase. </w:t>
      </w:r>
    </w:p>
    <w:p w14:paraId="7AB9153F" w14:textId="578187B3" w:rsidR="00CE4A97" w:rsidRDefault="00A45A12" w:rsidP="004A5530">
      <w:pPr>
        <w:spacing w:before="100" w:beforeAutospacing="1" w:after="100" w:afterAutospacing="1"/>
        <w:rPr>
          <w:rFonts w:ascii="Times New Roman" w:hAnsi="Times New Roman"/>
        </w:rPr>
      </w:pPr>
      <w:r w:rsidRPr="00A45A12">
        <w:rPr>
          <w:rFonts w:ascii="Times New Roman" w:hAnsi="Times New Roman"/>
        </w:rPr>
        <w:t>Static IP addresses and internal networking settings in VirtualBox resulted in unstable connectivity, hindering traffic capture and post-infection analysis with REMnux, as well as the use of Kali Linux for active testing.</w:t>
      </w:r>
      <w:r w:rsidR="008B0901">
        <w:rPr>
          <w:rFonts w:ascii="Times New Roman" w:hAnsi="Times New Roman"/>
        </w:rPr>
        <w:t xml:space="preserve"> </w:t>
      </w:r>
      <w:r w:rsidR="00CE4A97" w:rsidRPr="00CE4A97">
        <w:rPr>
          <w:rFonts w:ascii="Times New Roman" w:hAnsi="Times New Roman"/>
        </w:rPr>
        <w:t>The absence of REMnux limited deeper post-infection forensics, particularly in areas such</w:t>
      </w:r>
      <w:r w:rsidR="00CE4A97">
        <w:rPr>
          <w:rFonts w:ascii="Times New Roman" w:hAnsi="Times New Roman"/>
        </w:rPr>
        <w:t xml:space="preserve"> as</w:t>
      </w:r>
      <w:r w:rsidR="006C7824">
        <w:rPr>
          <w:rFonts w:ascii="Times New Roman" w:hAnsi="Times New Roman"/>
        </w:rPr>
        <w:t>:</w:t>
      </w:r>
    </w:p>
    <w:p w14:paraId="07DB90FE" w14:textId="10AC5843" w:rsidR="006C7824" w:rsidRDefault="00365354" w:rsidP="006C56F0">
      <w:pPr>
        <w:pStyle w:val="ListParagraph"/>
        <w:numPr>
          <w:ilvl w:val="0"/>
          <w:numId w:val="42"/>
        </w:numPr>
        <w:spacing w:before="100" w:beforeAutospacing="1" w:after="100" w:afterAutospacing="1"/>
        <w:rPr>
          <w:rFonts w:ascii="Times New Roman" w:hAnsi="Times New Roman"/>
        </w:rPr>
      </w:pPr>
      <w:r w:rsidRPr="00365354">
        <w:rPr>
          <w:rFonts w:ascii="Times New Roman" w:hAnsi="Times New Roman"/>
        </w:rPr>
        <w:t>Memory artifact triage and reverse engineering are effectively executed with powerful tools such as Radare2 and Volatility, both of which come with advanced plugins that enhance their capabilities.</w:t>
      </w:r>
    </w:p>
    <w:p w14:paraId="1979A88F" w14:textId="77777777" w:rsidR="00FC0A63" w:rsidRDefault="00FC0A63" w:rsidP="006C56F0">
      <w:pPr>
        <w:pStyle w:val="ListParagraph"/>
        <w:numPr>
          <w:ilvl w:val="0"/>
          <w:numId w:val="42"/>
        </w:numPr>
        <w:jc w:val="left"/>
        <w:rPr>
          <w:rFonts w:ascii="Times New Roman" w:hAnsi="Times New Roman"/>
        </w:rPr>
      </w:pPr>
      <w:r w:rsidRPr="00FC0A63">
        <w:rPr>
          <w:rFonts w:ascii="Times New Roman" w:hAnsi="Times New Roman"/>
        </w:rPr>
        <w:t>Network communication reconstruction is employed to identify command-and-control (C2) exchanges or encrypted exfiltration pathways.</w:t>
      </w:r>
    </w:p>
    <w:p w14:paraId="314F9AB1" w14:textId="77777777" w:rsidR="009F2991" w:rsidRPr="009F2991" w:rsidRDefault="009F2991" w:rsidP="006C56F0">
      <w:pPr>
        <w:pStyle w:val="ListParagraph"/>
        <w:numPr>
          <w:ilvl w:val="0"/>
          <w:numId w:val="42"/>
        </w:numPr>
        <w:jc w:val="left"/>
        <w:rPr>
          <w:rFonts w:ascii="Times New Roman" w:hAnsi="Times New Roman"/>
        </w:rPr>
      </w:pPr>
      <w:r w:rsidRPr="009F2991">
        <w:rPr>
          <w:rFonts w:ascii="Times New Roman" w:hAnsi="Times New Roman"/>
        </w:rPr>
        <w:t>Packet captures are compared across endpoints to map patterns.</w:t>
      </w:r>
    </w:p>
    <w:p w14:paraId="242403D9" w14:textId="77777777" w:rsidR="004A5530" w:rsidRDefault="004A5530" w:rsidP="004A5530">
      <w:pPr>
        <w:jc w:val="left"/>
        <w:rPr>
          <w:rFonts w:ascii="Times New Roman" w:hAnsi="Times New Roman"/>
        </w:rPr>
      </w:pPr>
      <w:r w:rsidRPr="004A5530">
        <w:rPr>
          <w:rFonts w:ascii="Times New Roman" w:hAnsi="Times New Roman"/>
        </w:rPr>
        <w:t>In a comparable manner the omission of Kali Linux resulted in the following missed insights:</w:t>
      </w:r>
    </w:p>
    <w:p w14:paraId="77E9931C" w14:textId="77777777" w:rsidR="00EC51E5" w:rsidRPr="00EC51E5" w:rsidRDefault="00EC51E5" w:rsidP="006C56F0">
      <w:pPr>
        <w:pStyle w:val="ListParagraph"/>
        <w:numPr>
          <w:ilvl w:val="0"/>
          <w:numId w:val="43"/>
        </w:numPr>
        <w:jc w:val="left"/>
        <w:rPr>
          <w:rFonts w:ascii="Times New Roman" w:hAnsi="Times New Roman"/>
        </w:rPr>
      </w:pPr>
      <w:r w:rsidRPr="00EC51E5">
        <w:rPr>
          <w:rFonts w:ascii="Times New Roman" w:hAnsi="Times New Roman"/>
        </w:rPr>
        <w:t>Privilege escalation, lateral movement, and payload development are examples of proactive adversarial simulation activities.</w:t>
      </w:r>
    </w:p>
    <w:p w14:paraId="6578D2EB" w14:textId="77777777" w:rsidR="00A86EB2" w:rsidRPr="00A86EB2" w:rsidRDefault="00A86EB2" w:rsidP="006C56F0">
      <w:pPr>
        <w:pStyle w:val="ListParagraph"/>
        <w:numPr>
          <w:ilvl w:val="0"/>
          <w:numId w:val="43"/>
        </w:numPr>
        <w:jc w:val="left"/>
        <w:rPr>
          <w:rFonts w:ascii="Times New Roman" w:hAnsi="Times New Roman"/>
        </w:rPr>
      </w:pPr>
      <w:r w:rsidRPr="00A86EB2">
        <w:rPr>
          <w:rFonts w:ascii="Times New Roman" w:hAnsi="Times New Roman"/>
        </w:rPr>
        <w:t>Reverse shell validation including scanning for persistence mechanisms throughout interconnected virtual machines.</w:t>
      </w:r>
    </w:p>
    <w:p w14:paraId="2BF7E7F0" w14:textId="4D1A0AE0" w:rsidR="00EC51E5" w:rsidRPr="00EC51E5" w:rsidRDefault="0043207B" w:rsidP="006C56F0">
      <w:pPr>
        <w:pStyle w:val="ListParagraph"/>
        <w:numPr>
          <w:ilvl w:val="0"/>
          <w:numId w:val="43"/>
        </w:numPr>
        <w:jc w:val="left"/>
        <w:rPr>
          <w:rFonts w:ascii="Times New Roman" w:hAnsi="Times New Roman"/>
        </w:rPr>
      </w:pPr>
      <w:r w:rsidRPr="0043207B">
        <w:rPr>
          <w:rFonts w:ascii="Times New Roman" w:hAnsi="Times New Roman"/>
        </w:rPr>
        <w:t>Threat emulation workflows could enhance the realism of attack simulations.</w:t>
      </w:r>
    </w:p>
    <w:p w14:paraId="5DE446B6" w14:textId="77777777" w:rsidR="00FC0A63" w:rsidRDefault="00FC0A63" w:rsidP="009F2991">
      <w:pPr>
        <w:pStyle w:val="ListParagraph"/>
        <w:spacing w:before="100" w:beforeAutospacing="1" w:after="100" w:afterAutospacing="1"/>
        <w:rPr>
          <w:rFonts w:ascii="Times New Roman" w:hAnsi="Times New Roman"/>
        </w:rPr>
      </w:pPr>
    </w:p>
    <w:p w14:paraId="3D7DC0BF" w14:textId="77777777" w:rsidR="004C42C9" w:rsidRPr="004C42C9" w:rsidRDefault="004C42C9" w:rsidP="00503379">
      <w:pPr>
        <w:jc w:val="left"/>
        <w:rPr>
          <w:rFonts w:ascii="Times New Roman" w:hAnsi="Times New Roman"/>
          <w:color w:val="000000"/>
        </w:rPr>
      </w:pPr>
      <w:r w:rsidRPr="004C42C9">
        <w:rPr>
          <w:rFonts w:ascii="Times New Roman" w:hAnsi="Times New Roman"/>
          <w:color w:val="000000"/>
        </w:rPr>
        <w:t>To achieve optimal cross-VM visibility, it’s essential to utilize bridged networking and manually configure internal DNS routing for seamless communication. During the lab setup, testing connectivity through ping, traceroute, and port scans is crucial for validating the network's integrity.</w:t>
      </w:r>
    </w:p>
    <w:p w14:paraId="1C5843F1" w14:textId="77777777" w:rsidR="004C42C9" w:rsidRPr="004C42C9" w:rsidRDefault="004C42C9" w:rsidP="00503379">
      <w:pPr>
        <w:jc w:val="left"/>
        <w:rPr>
          <w:rFonts w:ascii="Times New Roman" w:hAnsi="Times New Roman"/>
          <w:color w:val="000000"/>
        </w:rPr>
      </w:pPr>
    </w:p>
    <w:p w14:paraId="28F1E6B4" w14:textId="77777777" w:rsidR="00ED60FD" w:rsidRPr="00503379" w:rsidRDefault="00ED60FD" w:rsidP="00503379">
      <w:pPr>
        <w:jc w:val="left"/>
        <w:rPr>
          <w:rFonts w:ascii="Times New Roman" w:hAnsi="Times New Roman"/>
          <w:color w:val="000000"/>
        </w:rPr>
      </w:pPr>
    </w:p>
    <w:p w14:paraId="35E06588" w14:textId="77777777" w:rsidR="00ED60FD" w:rsidRPr="00503379" w:rsidRDefault="00ED60FD" w:rsidP="00503379">
      <w:pPr>
        <w:jc w:val="left"/>
        <w:rPr>
          <w:rFonts w:ascii="Times New Roman" w:hAnsi="Times New Roman"/>
          <w:color w:val="000000"/>
        </w:rPr>
      </w:pPr>
    </w:p>
    <w:p w14:paraId="3832187B" w14:textId="77777777" w:rsidR="00ED60FD" w:rsidRPr="00503379" w:rsidRDefault="00ED60FD" w:rsidP="00503379">
      <w:pPr>
        <w:jc w:val="left"/>
        <w:rPr>
          <w:rFonts w:ascii="Times New Roman" w:hAnsi="Times New Roman"/>
          <w:color w:val="000000"/>
        </w:rPr>
      </w:pPr>
    </w:p>
    <w:p w14:paraId="1CE4AA3C" w14:textId="77777777" w:rsidR="00ED60FD" w:rsidRPr="00503379" w:rsidRDefault="00ED60FD" w:rsidP="00503379">
      <w:pPr>
        <w:jc w:val="left"/>
        <w:rPr>
          <w:rFonts w:ascii="Times New Roman" w:hAnsi="Times New Roman"/>
          <w:color w:val="000000"/>
        </w:rPr>
      </w:pPr>
    </w:p>
    <w:p w14:paraId="02808823" w14:textId="77777777" w:rsidR="00ED60FD" w:rsidRPr="00503379" w:rsidRDefault="00ED60FD" w:rsidP="00503379">
      <w:pPr>
        <w:jc w:val="left"/>
        <w:rPr>
          <w:rFonts w:ascii="Times New Roman" w:hAnsi="Times New Roman"/>
          <w:color w:val="000000"/>
        </w:rPr>
      </w:pPr>
    </w:p>
    <w:p w14:paraId="701101DE" w14:textId="77777777" w:rsidR="00ED60FD" w:rsidRPr="00503379" w:rsidRDefault="00ED60FD" w:rsidP="00503379">
      <w:pPr>
        <w:jc w:val="left"/>
        <w:rPr>
          <w:rFonts w:ascii="Times New Roman" w:hAnsi="Times New Roman"/>
          <w:color w:val="000000"/>
        </w:rPr>
      </w:pPr>
    </w:p>
    <w:p w14:paraId="01334541" w14:textId="17F36907" w:rsidR="004C42C9" w:rsidRPr="004C42C9" w:rsidRDefault="004C42C9" w:rsidP="00503379">
      <w:pPr>
        <w:jc w:val="left"/>
        <w:rPr>
          <w:rFonts w:ascii="Times New Roman" w:hAnsi="Times New Roman"/>
          <w:color w:val="000000"/>
        </w:rPr>
      </w:pPr>
      <w:r w:rsidRPr="004C42C9">
        <w:rPr>
          <w:rFonts w:ascii="Times New Roman" w:hAnsi="Times New Roman"/>
          <w:color w:val="000000"/>
        </w:rPr>
        <w:t>Choosing a robust hypervisor like VMware Workstation Pro is key, as it offers superior network adapter management compared to VirtualBox. Capturing baseline traffic snapshots before malware detonation is critical for accurate comparative analysis of its impact.</w:t>
      </w:r>
    </w:p>
    <w:p w14:paraId="0202EAB5" w14:textId="0DEB9A5E" w:rsidR="00F81CB9" w:rsidRPr="00503379" w:rsidRDefault="004C42C9" w:rsidP="00503379">
      <w:pPr>
        <w:spacing w:before="100" w:beforeAutospacing="1" w:after="100" w:afterAutospacing="1"/>
        <w:jc w:val="left"/>
        <w:rPr>
          <w:rFonts w:ascii="Times New Roman" w:hAnsi="Times New Roman"/>
        </w:rPr>
      </w:pPr>
      <w:r w:rsidRPr="00503379">
        <w:rPr>
          <w:rFonts w:ascii="Times New Roman" w:hAnsi="Times New Roman"/>
          <w:color w:val="000000"/>
        </w:rPr>
        <w:t>Employing REMnux in passive listening mode allows for effective capture of PCAPs from Kali's traffic or the infected VM. This integration enhances forensic analysis and facilitates the testing of network-layer defences. Overall, these strategies are vital for enriching future forensic investigations and strengthening security measures.</w:t>
      </w:r>
    </w:p>
    <w:p w14:paraId="5986ED93" w14:textId="77777777" w:rsidR="00137C59" w:rsidRPr="00503379" w:rsidRDefault="007114FC" w:rsidP="00503379">
      <w:pPr>
        <w:jc w:val="left"/>
        <w:rPr>
          <w:rFonts w:ascii="Times New Roman" w:hAnsi="Times New Roman"/>
        </w:rPr>
      </w:pPr>
      <w:r w:rsidRPr="00503379">
        <w:rPr>
          <w:rFonts w:ascii="Times New Roman" w:hAnsi="Times New Roman"/>
        </w:rPr>
        <w:t>Fu</w:t>
      </w:r>
      <w:r w:rsidR="00137C59" w:rsidRPr="00503379">
        <w:rPr>
          <w:rFonts w:ascii="Times New Roman" w:hAnsi="Times New Roman"/>
        </w:rPr>
        <w:t>ture Integration</w:t>
      </w:r>
    </w:p>
    <w:p w14:paraId="63A2D98F" w14:textId="77777777" w:rsidR="00137C59" w:rsidRPr="00503379" w:rsidRDefault="00137C59" w:rsidP="00503379">
      <w:pPr>
        <w:jc w:val="left"/>
        <w:rPr>
          <w:rFonts w:ascii="Times New Roman" w:hAnsi="Times New Roman"/>
        </w:rPr>
      </w:pPr>
    </w:p>
    <w:p w14:paraId="344C98B2" w14:textId="35F1B7E8" w:rsidR="004911BD" w:rsidRPr="00503379" w:rsidRDefault="004911BD" w:rsidP="00503379">
      <w:pPr>
        <w:jc w:val="left"/>
        <w:rPr>
          <w:rFonts w:ascii="Times New Roman" w:hAnsi="Times New Roman"/>
        </w:rPr>
      </w:pPr>
      <w:r w:rsidRPr="004911BD">
        <w:rPr>
          <w:rFonts w:ascii="Times New Roman" w:hAnsi="Times New Roman"/>
        </w:rPr>
        <w:t>Prospective studies ought to circumvent these networking constraints by</w:t>
      </w:r>
      <w:r w:rsidRPr="00503379">
        <w:rPr>
          <w:rFonts w:ascii="Times New Roman" w:hAnsi="Times New Roman"/>
        </w:rPr>
        <w:t>:</w:t>
      </w:r>
    </w:p>
    <w:p w14:paraId="63739A6B" w14:textId="77777777" w:rsidR="004911BD" w:rsidRPr="00503379" w:rsidRDefault="004911BD" w:rsidP="00503379">
      <w:pPr>
        <w:jc w:val="left"/>
        <w:rPr>
          <w:rFonts w:ascii="Times New Roman" w:hAnsi="Times New Roman"/>
        </w:rPr>
      </w:pPr>
    </w:p>
    <w:p w14:paraId="34328A10" w14:textId="34E51757" w:rsidR="005E2FEB" w:rsidRPr="00503379" w:rsidRDefault="005E2FEB" w:rsidP="006C56F0">
      <w:pPr>
        <w:pStyle w:val="ListParagraph"/>
        <w:numPr>
          <w:ilvl w:val="0"/>
          <w:numId w:val="44"/>
        </w:numPr>
        <w:jc w:val="left"/>
        <w:rPr>
          <w:rFonts w:ascii="Times New Roman" w:hAnsi="Times New Roman"/>
        </w:rPr>
      </w:pPr>
      <w:r w:rsidRPr="00503379">
        <w:rPr>
          <w:rFonts w:ascii="Times New Roman" w:hAnsi="Times New Roman"/>
        </w:rPr>
        <w:t>Utilising bridged networking or manually configuring internal DNS routing to ensure cross-VM visibility.</w:t>
      </w:r>
    </w:p>
    <w:p w14:paraId="496FE8A5" w14:textId="77777777" w:rsidR="00335CC5" w:rsidRPr="00503379" w:rsidRDefault="00335CC5" w:rsidP="006C56F0">
      <w:pPr>
        <w:pStyle w:val="ListParagraph"/>
        <w:numPr>
          <w:ilvl w:val="0"/>
          <w:numId w:val="44"/>
        </w:numPr>
        <w:jc w:val="left"/>
        <w:rPr>
          <w:rFonts w:ascii="Times New Roman" w:hAnsi="Times New Roman"/>
        </w:rPr>
      </w:pPr>
      <w:r w:rsidRPr="00503379">
        <w:rPr>
          <w:rFonts w:ascii="Times New Roman" w:hAnsi="Times New Roman"/>
        </w:rPr>
        <w:t>During the lab setup phase, test connectivity in stages (such as performing a ping, traceroute, and port scans).</w:t>
      </w:r>
    </w:p>
    <w:p w14:paraId="46F170D7" w14:textId="77777777" w:rsidR="00335CC5" w:rsidRPr="00503379" w:rsidRDefault="00335CC5" w:rsidP="006C56F0">
      <w:pPr>
        <w:pStyle w:val="ListParagraph"/>
        <w:numPr>
          <w:ilvl w:val="0"/>
          <w:numId w:val="44"/>
        </w:numPr>
        <w:jc w:val="left"/>
        <w:rPr>
          <w:rFonts w:ascii="Times New Roman" w:hAnsi="Times New Roman"/>
        </w:rPr>
      </w:pPr>
      <w:r w:rsidRPr="00503379">
        <w:rPr>
          <w:rFonts w:ascii="Times New Roman" w:hAnsi="Times New Roman"/>
        </w:rPr>
        <w:t>Using more powerful hypervisors such as VMware Workstation Pro, which may provide better network adapter management than VirtualBox.</w:t>
      </w:r>
    </w:p>
    <w:p w14:paraId="7AA4CBDE" w14:textId="77777777" w:rsidR="00335CC5" w:rsidRPr="00503379" w:rsidRDefault="00335CC5" w:rsidP="006C56F0">
      <w:pPr>
        <w:pStyle w:val="ListParagraph"/>
        <w:numPr>
          <w:ilvl w:val="0"/>
          <w:numId w:val="44"/>
        </w:numPr>
        <w:jc w:val="left"/>
        <w:rPr>
          <w:rFonts w:ascii="Times New Roman" w:hAnsi="Times New Roman"/>
        </w:rPr>
      </w:pPr>
      <w:r w:rsidRPr="00503379">
        <w:rPr>
          <w:rFonts w:ascii="Times New Roman" w:hAnsi="Times New Roman"/>
        </w:rPr>
        <w:t>Obtaining benchmark traffic snapshots prior to malware deployment to aid contrast analysis.</w:t>
      </w:r>
    </w:p>
    <w:p w14:paraId="753D3578" w14:textId="77777777" w:rsidR="00335CC5" w:rsidRPr="00503379" w:rsidRDefault="00335CC5" w:rsidP="006C56F0">
      <w:pPr>
        <w:pStyle w:val="ListParagraph"/>
        <w:numPr>
          <w:ilvl w:val="0"/>
          <w:numId w:val="44"/>
        </w:numPr>
        <w:jc w:val="left"/>
        <w:rPr>
          <w:rFonts w:ascii="Times New Roman" w:hAnsi="Times New Roman"/>
        </w:rPr>
      </w:pPr>
      <w:r w:rsidRPr="00503379">
        <w:rPr>
          <w:rFonts w:ascii="Times New Roman" w:hAnsi="Times New Roman"/>
        </w:rPr>
        <w:t>Operating REMnux in passive monitoring mode while collecting PCAPs from Kali's traffic creation or the infected VM.</w:t>
      </w:r>
    </w:p>
    <w:p w14:paraId="1A1D8CCC" w14:textId="77777777" w:rsidR="00503379" w:rsidRPr="00503379" w:rsidRDefault="00503379" w:rsidP="00503379">
      <w:pPr>
        <w:ind w:left="360"/>
        <w:jc w:val="left"/>
        <w:rPr>
          <w:rFonts w:ascii="Times New Roman" w:hAnsi="Times New Roman"/>
        </w:rPr>
      </w:pPr>
    </w:p>
    <w:p w14:paraId="46F5C8DA" w14:textId="3238A2C7" w:rsidR="00703B7E" w:rsidRDefault="00503379" w:rsidP="00503379">
      <w:pPr>
        <w:ind w:left="360"/>
        <w:jc w:val="left"/>
        <w:rPr>
          <w:rFonts w:ascii="Times New Roman" w:hAnsi="Times New Roman"/>
        </w:rPr>
      </w:pPr>
      <w:r w:rsidRPr="00503379">
        <w:rPr>
          <w:rFonts w:ascii="Times New Roman" w:hAnsi="Times New Roman"/>
        </w:rPr>
        <w:t>Incorporating these technologies additionally provides an improved forensic representation, additionally it allows for the testing of network-layer defences and detection tactics. Such fresh perspectives of research would ultimately significantly increase the realism and academic sophistication of foreseeable forensic investigations.</w:t>
      </w:r>
    </w:p>
    <w:p w14:paraId="41C96D08" w14:textId="77777777" w:rsidR="00703B7E" w:rsidRDefault="00703B7E">
      <w:pPr>
        <w:spacing w:line="240" w:lineRule="auto"/>
        <w:jc w:val="left"/>
        <w:rPr>
          <w:rFonts w:ascii="Times New Roman" w:hAnsi="Times New Roman"/>
        </w:rPr>
      </w:pPr>
      <w:r>
        <w:rPr>
          <w:rFonts w:ascii="Times New Roman" w:hAnsi="Times New Roman"/>
        </w:rPr>
        <w:br w:type="page"/>
      </w:r>
    </w:p>
    <w:p w14:paraId="5536CBE3" w14:textId="77777777" w:rsidR="00503379" w:rsidRPr="00503379" w:rsidRDefault="00503379" w:rsidP="00503379">
      <w:pPr>
        <w:ind w:left="360"/>
        <w:jc w:val="left"/>
        <w:rPr>
          <w:rFonts w:ascii="Times New Roman" w:hAnsi="Times New Roman"/>
        </w:rPr>
      </w:pPr>
    </w:p>
    <w:p w14:paraId="5E6B333D" w14:textId="77777777" w:rsidR="00617C1D" w:rsidRPr="00617C1D" w:rsidRDefault="00617C1D" w:rsidP="00617C1D">
      <w:pPr>
        <w:spacing w:line="240" w:lineRule="auto"/>
        <w:ind w:left="360"/>
        <w:jc w:val="left"/>
        <w:rPr>
          <w:rFonts w:ascii="Times New Roman" w:hAnsi="Times New Roman"/>
        </w:rPr>
      </w:pPr>
      <w:r w:rsidRPr="00617C1D">
        <w:rPr>
          <w:rFonts w:ascii="Times New Roman" w:hAnsi="Times New Roman"/>
        </w:rPr>
        <w:t>Evaluation Criteria and Suggestions for Improvement</w:t>
      </w:r>
    </w:p>
    <w:p w14:paraId="0F4F1EA0" w14:textId="77777777" w:rsidR="00503379" w:rsidRDefault="00503379" w:rsidP="00503379">
      <w:pPr>
        <w:spacing w:line="240" w:lineRule="auto"/>
        <w:ind w:left="360"/>
        <w:jc w:val="left"/>
        <w:rPr>
          <w:rFonts w:ascii="Times New Roman" w:hAnsi="Times New Roman"/>
        </w:rPr>
      </w:pPr>
    </w:p>
    <w:p w14:paraId="0193C6A5" w14:textId="7A261B4D" w:rsidR="00A61892" w:rsidRPr="00A61892" w:rsidRDefault="00516D6C" w:rsidP="00692BFC">
      <w:pPr>
        <w:ind w:left="360"/>
        <w:rPr>
          <w:rFonts w:ascii="Times New Roman" w:hAnsi="Times New Roman"/>
        </w:rPr>
      </w:pPr>
      <w:r w:rsidRPr="00516D6C">
        <w:rPr>
          <w:rFonts w:ascii="Times New Roman" w:hAnsi="Times New Roman"/>
        </w:rPr>
        <w:t>The research being investigated examined the beneficial effects of forensic tools featuring Volatility, Procmon, and FTK Imager in memory and disc investigation. However, the assessment could reap advantages from an improved set of criteria. For instance, including time-to-detection, which quantifies the length of time it requires to identify ransomware processes or indicators of compromise (IOCs), would provide information about each tool's real-world effectiveness. Furthermore, determining the completeness of artefact recovery, such as retrieving all encrypted files and ransom notes, may provide a more accurate assessment of their overall performance</w:t>
      </w:r>
      <w:r w:rsidRPr="00516D6C">
        <w:rPr>
          <w:rFonts w:ascii="Times New Roman" w:hAnsi="Times New Roman"/>
          <w:color w:val="EE0000"/>
        </w:rPr>
        <w:t>.</w:t>
      </w:r>
      <w:r w:rsidR="00692BFC" w:rsidRPr="005C2505">
        <w:rPr>
          <w:rFonts w:ascii="Times New Roman" w:hAnsi="Times New Roman"/>
          <w:color w:val="EE0000"/>
        </w:rPr>
        <w:t xml:space="preserve"> </w:t>
      </w:r>
      <w:r w:rsidR="0055006D" w:rsidRPr="009C147F">
        <w:rPr>
          <w:rFonts w:ascii="Times New Roman" w:hAnsi="Times New Roman"/>
          <w:color w:val="000000" w:themeColor="text1"/>
        </w:rPr>
        <w:t>Resource utilisation as well as ease of use are critical considerations.</w:t>
      </w:r>
      <w:r w:rsidR="0055006D" w:rsidRPr="0055006D">
        <w:rPr>
          <w:rFonts w:ascii="Times New Roman" w:hAnsi="Times New Roman"/>
        </w:rPr>
        <w:t xml:space="preserve"> Tools comparable to Volatility provide in-depth analysis but need extensive technical expertise, restricting their application in simpler circumstances. Tools including Process Monitor, on the opposite hand, are less challenging to utilise however may generate vast volumes of data. Balancing depth and accessibility </w:t>
      </w:r>
      <w:r w:rsidR="005C2505" w:rsidRPr="0055006D">
        <w:rPr>
          <w:rFonts w:ascii="Times New Roman" w:hAnsi="Times New Roman"/>
        </w:rPr>
        <w:t>are</w:t>
      </w:r>
      <w:r w:rsidR="0055006D" w:rsidRPr="0055006D">
        <w:rPr>
          <w:rFonts w:ascii="Times New Roman" w:hAnsi="Times New Roman"/>
        </w:rPr>
        <w:t xml:space="preserve"> critical when evaluating tool applicability for various skill levels and settings.</w:t>
      </w:r>
      <w:r w:rsidR="00C7471A">
        <w:rPr>
          <w:rFonts w:ascii="Times New Roman" w:hAnsi="Times New Roman"/>
        </w:rPr>
        <w:t xml:space="preserve"> </w:t>
      </w:r>
      <w:r w:rsidR="00A61892" w:rsidRPr="00A61892">
        <w:rPr>
          <w:rFonts w:ascii="Times New Roman" w:hAnsi="Times New Roman"/>
        </w:rPr>
        <w:t>Lastly, a comparative investigation of Chapter Two case studies, for instance WannaCry, Ryuk, and Colonial Pipeline, could be utilised to contrast lab findings to real-world incident data. This would provide for an improved comprehension of whether the forensic approaches used in this investigation successfully replicated the indications and behaviours identified in real-world ransomware incidents. Incorporating these enlarged evaluation parameters would result in a more thorough and informative review of the forensic procedures studied.</w:t>
      </w:r>
    </w:p>
    <w:p w14:paraId="0CC7B0DC" w14:textId="1D3864C9" w:rsidR="0055006D" w:rsidRDefault="0055006D" w:rsidP="0055006D">
      <w:pPr>
        <w:jc w:val="left"/>
        <w:rPr>
          <w:rFonts w:ascii="Times New Roman" w:hAnsi="Times New Roman"/>
        </w:rPr>
      </w:pPr>
    </w:p>
    <w:p w14:paraId="149BBF93" w14:textId="77777777" w:rsidR="00A61892" w:rsidRPr="0055006D" w:rsidRDefault="00A61892" w:rsidP="0055006D">
      <w:pPr>
        <w:jc w:val="left"/>
        <w:rPr>
          <w:rFonts w:ascii="Times New Roman" w:hAnsi="Times New Roman"/>
        </w:rPr>
      </w:pPr>
    </w:p>
    <w:p w14:paraId="78F1ADEF" w14:textId="77777777" w:rsidR="00692BFC" w:rsidRDefault="00692BFC">
      <w:pPr>
        <w:spacing w:line="240" w:lineRule="auto"/>
        <w:jc w:val="left"/>
        <w:rPr>
          <w:rFonts w:ascii="Times New Roman" w:hAnsi="Times New Roman"/>
        </w:rPr>
      </w:pPr>
      <w:r>
        <w:rPr>
          <w:rFonts w:ascii="Times New Roman" w:hAnsi="Times New Roman"/>
        </w:rPr>
        <w:br w:type="page"/>
      </w:r>
    </w:p>
    <w:p w14:paraId="6AAAA694" w14:textId="77777777" w:rsidR="00692BFC" w:rsidRDefault="00692BFC" w:rsidP="00692BFC">
      <w:pPr>
        <w:ind w:left="360"/>
        <w:rPr>
          <w:rFonts w:ascii="Times New Roman" w:hAnsi="Times New Roman"/>
        </w:rPr>
      </w:pPr>
      <w:r w:rsidRPr="00CB4B2B">
        <w:rPr>
          <w:rFonts w:ascii="Times New Roman" w:hAnsi="Times New Roman"/>
        </w:rPr>
        <w:lastRenderedPageBreak/>
        <w:t>The analysis matrix</w:t>
      </w:r>
      <w:r>
        <w:rPr>
          <w:rFonts w:ascii="Times New Roman" w:hAnsi="Times New Roman"/>
        </w:rPr>
        <w:t xml:space="preserve"> below</w:t>
      </w:r>
      <w:r w:rsidRPr="00CB4B2B">
        <w:rPr>
          <w:rFonts w:ascii="Times New Roman" w:hAnsi="Times New Roman"/>
        </w:rPr>
        <w:t xml:space="preserve"> provides a structured comparison of the forensic lab's tools. Volatility obtained an outstanding rating owing to its rapidness and relevance to memory-based attacks including Ryuk and WannaCry. However, its steep learning curve restricts accessibility. Procmon experienced user-friendly interfaces but possessed restrictions in volatile artefact identification. This highlights the trade-off amongst complexity and manageability in criminal investigations and proposes that an ideal forensic toolkit ought to include multiple approaches that encompass various evidence levels.</w:t>
      </w:r>
    </w:p>
    <w:p w14:paraId="2FC5663D" w14:textId="77777777" w:rsidR="00692BFC" w:rsidRPr="00516D6C" w:rsidRDefault="00692BFC" w:rsidP="00692BFC">
      <w:pPr>
        <w:ind w:left="360"/>
        <w:rPr>
          <w:rFonts w:ascii="Times New Roman" w:hAnsi="Times New Roman"/>
        </w:rPr>
      </w:pPr>
    </w:p>
    <w:tbl>
      <w:tblPr>
        <w:tblStyle w:val="TableGrid"/>
        <w:tblW w:w="9923" w:type="dxa"/>
        <w:tblInd w:w="-113" w:type="dxa"/>
        <w:tblLook w:val="04A0" w:firstRow="1" w:lastRow="0" w:firstColumn="1" w:lastColumn="0" w:noHBand="0" w:noVBand="1"/>
      </w:tblPr>
      <w:tblGrid>
        <w:gridCol w:w="1904"/>
        <w:gridCol w:w="1630"/>
        <w:gridCol w:w="1751"/>
        <w:gridCol w:w="764"/>
        <w:gridCol w:w="1244"/>
        <w:gridCol w:w="1284"/>
        <w:gridCol w:w="1346"/>
      </w:tblGrid>
      <w:tr w:rsidR="00692BFC" w14:paraId="21D2AA06" w14:textId="77777777" w:rsidTr="00484F7A">
        <w:trPr>
          <w:trHeight w:val="757"/>
        </w:trPr>
        <w:tc>
          <w:tcPr>
            <w:tcW w:w="1904" w:type="dxa"/>
          </w:tcPr>
          <w:p w14:paraId="42F01045" w14:textId="77777777" w:rsidR="00692BFC" w:rsidRPr="00484F7A" w:rsidRDefault="00692BFC" w:rsidP="00354B22">
            <w:pPr>
              <w:rPr>
                <w:rFonts w:ascii="Times New Roman" w:hAnsi="Times New Roman"/>
              </w:rPr>
            </w:pPr>
            <w:r w:rsidRPr="00484F7A">
              <w:rPr>
                <w:rFonts w:ascii="Times New Roman" w:hAnsi="Times New Roman"/>
              </w:rPr>
              <w:t>Tool</w:t>
            </w:r>
          </w:p>
        </w:tc>
        <w:tc>
          <w:tcPr>
            <w:tcW w:w="1630" w:type="dxa"/>
          </w:tcPr>
          <w:p w14:paraId="0EAD064E" w14:textId="77777777" w:rsidR="00692BFC" w:rsidRPr="00484F7A" w:rsidRDefault="00692BFC" w:rsidP="00354B22">
            <w:pPr>
              <w:rPr>
                <w:rFonts w:ascii="Times New Roman" w:hAnsi="Times New Roman"/>
              </w:rPr>
            </w:pPr>
            <w:r w:rsidRPr="00484F7A">
              <w:rPr>
                <w:rFonts w:ascii="Times New Roman" w:hAnsi="Times New Roman"/>
              </w:rPr>
              <w:t>Time to Detect Ransomware</w:t>
            </w:r>
          </w:p>
        </w:tc>
        <w:tc>
          <w:tcPr>
            <w:tcW w:w="1751" w:type="dxa"/>
          </w:tcPr>
          <w:p w14:paraId="1ED78CA5" w14:textId="77777777" w:rsidR="00692BFC" w:rsidRPr="00484F7A" w:rsidRDefault="00692BFC" w:rsidP="00354B22">
            <w:pPr>
              <w:rPr>
                <w:rFonts w:ascii="Times New Roman" w:hAnsi="Times New Roman"/>
              </w:rPr>
            </w:pPr>
            <w:r w:rsidRPr="00484F7A">
              <w:rPr>
                <w:rFonts w:ascii="Times New Roman" w:hAnsi="Times New Roman"/>
              </w:rPr>
              <w:t>Completeness of Artefact Recovery</w:t>
            </w:r>
          </w:p>
        </w:tc>
        <w:tc>
          <w:tcPr>
            <w:tcW w:w="764" w:type="dxa"/>
          </w:tcPr>
          <w:p w14:paraId="4E3B5328" w14:textId="77777777" w:rsidR="00692BFC" w:rsidRPr="00484F7A" w:rsidRDefault="00692BFC" w:rsidP="00354B22">
            <w:pPr>
              <w:rPr>
                <w:rFonts w:ascii="Times New Roman" w:hAnsi="Times New Roman"/>
              </w:rPr>
            </w:pPr>
            <w:r w:rsidRPr="00484F7A">
              <w:rPr>
                <w:rFonts w:ascii="Times New Roman" w:hAnsi="Times New Roman"/>
              </w:rPr>
              <w:t>Ease of Use</w:t>
            </w:r>
          </w:p>
        </w:tc>
        <w:tc>
          <w:tcPr>
            <w:tcW w:w="1244" w:type="dxa"/>
          </w:tcPr>
          <w:p w14:paraId="54F20EBB" w14:textId="77777777" w:rsidR="00692BFC" w:rsidRPr="00484F7A" w:rsidRDefault="00692BFC" w:rsidP="00354B22">
            <w:pPr>
              <w:rPr>
                <w:rFonts w:ascii="Times New Roman" w:hAnsi="Times New Roman"/>
              </w:rPr>
            </w:pPr>
            <w:r w:rsidRPr="00484F7A">
              <w:rPr>
                <w:rFonts w:ascii="Times New Roman" w:hAnsi="Times New Roman"/>
              </w:rPr>
              <w:t>Resource Usage</w:t>
            </w:r>
          </w:p>
        </w:tc>
        <w:tc>
          <w:tcPr>
            <w:tcW w:w="1284" w:type="dxa"/>
          </w:tcPr>
          <w:p w14:paraId="652BF6AB" w14:textId="77777777" w:rsidR="00692BFC" w:rsidRPr="00484F7A" w:rsidRDefault="00692BFC" w:rsidP="00354B22">
            <w:pPr>
              <w:rPr>
                <w:rFonts w:ascii="Times New Roman" w:hAnsi="Times New Roman"/>
              </w:rPr>
            </w:pPr>
            <w:r w:rsidRPr="00484F7A">
              <w:rPr>
                <w:rFonts w:ascii="Times New Roman" w:hAnsi="Times New Roman"/>
              </w:rPr>
              <w:t>Alignment with Case Studies</w:t>
            </w:r>
          </w:p>
        </w:tc>
        <w:tc>
          <w:tcPr>
            <w:tcW w:w="1346" w:type="dxa"/>
          </w:tcPr>
          <w:p w14:paraId="62A2FD0C" w14:textId="77777777" w:rsidR="00692BFC" w:rsidRPr="00484F7A" w:rsidRDefault="00692BFC" w:rsidP="00354B22">
            <w:pPr>
              <w:rPr>
                <w:rFonts w:ascii="Times New Roman" w:hAnsi="Times New Roman"/>
              </w:rPr>
            </w:pPr>
            <w:r w:rsidRPr="00484F7A">
              <w:rPr>
                <w:rFonts w:ascii="Times New Roman" w:hAnsi="Times New Roman"/>
              </w:rPr>
              <w:t>Total Score (out of 25)</w:t>
            </w:r>
          </w:p>
        </w:tc>
      </w:tr>
      <w:tr w:rsidR="00692BFC" w14:paraId="65A60355" w14:textId="77777777" w:rsidTr="00484F7A">
        <w:trPr>
          <w:trHeight w:val="185"/>
        </w:trPr>
        <w:tc>
          <w:tcPr>
            <w:tcW w:w="1904" w:type="dxa"/>
          </w:tcPr>
          <w:p w14:paraId="29D17AE7" w14:textId="77777777" w:rsidR="00692BFC" w:rsidRPr="00484F7A" w:rsidRDefault="00692BFC" w:rsidP="00354B22">
            <w:pPr>
              <w:rPr>
                <w:rFonts w:ascii="Times New Roman" w:hAnsi="Times New Roman"/>
              </w:rPr>
            </w:pPr>
            <w:r w:rsidRPr="00484F7A">
              <w:rPr>
                <w:rFonts w:ascii="Times New Roman" w:hAnsi="Times New Roman"/>
              </w:rPr>
              <w:t>Volatility</w:t>
            </w:r>
          </w:p>
        </w:tc>
        <w:tc>
          <w:tcPr>
            <w:tcW w:w="1630" w:type="dxa"/>
          </w:tcPr>
          <w:p w14:paraId="6464B7C6" w14:textId="77777777" w:rsidR="00692BFC" w:rsidRPr="00484F7A" w:rsidRDefault="00692BFC" w:rsidP="00354B22">
            <w:pPr>
              <w:rPr>
                <w:rFonts w:ascii="Times New Roman" w:hAnsi="Times New Roman"/>
              </w:rPr>
            </w:pPr>
            <w:r w:rsidRPr="00484F7A">
              <w:rPr>
                <w:rFonts w:ascii="Times New Roman" w:hAnsi="Times New Roman"/>
              </w:rPr>
              <w:t>5</w:t>
            </w:r>
          </w:p>
        </w:tc>
        <w:tc>
          <w:tcPr>
            <w:tcW w:w="1751" w:type="dxa"/>
          </w:tcPr>
          <w:p w14:paraId="06EB0831" w14:textId="77777777" w:rsidR="00692BFC" w:rsidRPr="00484F7A" w:rsidRDefault="00692BFC" w:rsidP="00354B22">
            <w:pPr>
              <w:rPr>
                <w:rFonts w:ascii="Times New Roman" w:hAnsi="Times New Roman"/>
              </w:rPr>
            </w:pPr>
            <w:r w:rsidRPr="00484F7A">
              <w:rPr>
                <w:rFonts w:ascii="Times New Roman" w:hAnsi="Times New Roman"/>
              </w:rPr>
              <w:t>4</w:t>
            </w:r>
          </w:p>
        </w:tc>
        <w:tc>
          <w:tcPr>
            <w:tcW w:w="764" w:type="dxa"/>
          </w:tcPr>
          <w:p w14:paraId="01A5EA70" w14:textId="77777777" w:rsidR="00692BFC" w:rsidRPr="00484F7A" w:rsidRDefault="00692BFC" w:rsidP="00354B22">
            <w:pPr>
              <w:rPr>
                <w:rFonts w:ascii="Times New Roman" w:hAnsi="Times New Roman"/>
              </w:rPr>
            </w:pPr>
            <w:r w:rsidRPr="00484F7A">
              <w:rPr>
                <w:rFonts w:ascii="Times New Roman" w:hAnsi="Times New Roman"/>
              </w:rPr>
              <w:t>2</w:t>
            </w:r>
          </w:p>
        </w:tc>
        <w:tc>
          <w:tcPr>
            <w:tcW w:w="1244" w:type="dxa"/>
          </w:tcPr>
          <w:p w14:paraId="551F8BB9" w14:textId="77777777" w:rsidR="00692BFC" w:rsidRPr="00484F7A" w:rsidRDefault="00692BFC" w:rsidP="00354B22">
            <w:pPr>
              <w:rPr>
                <w:rFonts w:ascii="Times New Roman" w:hAnsi="Times New Roman"/>
              </w:rPr>
            </w:pPr>
            <w:r w:rsidRPr="00484F7A">
              <w:rPr>
                <w:rFonts w:ascii="Times New Roman" w:hAnsi="Times New Roman"/>
              </w:rPr>
              <w:t>3</w:t>
            </w:r>
          </w:p>
        </w:tc>
        <w:tc>
          <w:tcPr>
            <w:tcW w:w="1284" w:type="dxa"/>
          </w:tcPr>
          <w:p w14:paraId="36402B86" w14:textId="77777777" w:rsidR="00692BFC" w:rsidRPr="00484F7A" w:rsidRDefault="00692BFC" w:rsidP="00354B22">
            <w:pPr>
              <w:rPr>
                <w:rFonts w:ascii="Times New Roman" w:hAnsi="Times New Roman"/>
              </w:rPr>
            </w:pPr>
            <w:r w:rsidRPr="00484F7A">
              <w:rPr>
                <w:rFonts w:ascii="Times New Roman" w:hAnsi="Times New Roman"/>
              </w:rPr>
              <w:t>5</w:t>
            </w:r>
          </w:p>
        </w:tc>
        <w:tc>
          <w:tcPr>
            <w:tcW w:w="1346" w:type="dxa"/>
          </w:tcPr>
          <w:p w14:paraId="56D28786" w14:textId="77777777" w:rsidR="00692BFC" w:rsidRPr="00484F7A" w:rsidRDefault="00692BFC" w:rsidP="00354B22">
            <w:pPr>
              <w:rPr>
                <w:rFonts w:ascii="Times New Roman" w:hAnsi="Times New Roman"/>
              </w:rPr>
            </w:pPr>
            <w:r w:rsidRPr="00484F7A">
              <w:rPr>
                <w:rFonts w:ascii="Times New Roman" w:hAnsi="Times New Roman"/>
              </w:rPr>
              <w:t>19</w:t>
            </w:r>
          </w:p>
        </w:tc>
      </w:tr>
      <w:tr w:rsidR="00692BFC" w14:paraId="37BB8096" w14:textId="77777777" w:rsidTr="00484F7A">
        <w:trPr>
          <w:trHeight w:val="377"/>
        </w:trPr>
        <w:tc>
          <w:tcPr>
            <w:tcW w:w="1904" w:type="dxa"/>
          </w:tcPr>
          <w:p w14:paraId="2CDAC40C" w14:textId="77777777" w:rsidR="00692BFC" w:rsidRPr="00484F7A" w:rsidRDefault="00692BFC" w:rsidP="00354B22">
            <w:pPr>
              <w:rPr>
                <w:rFonts w:ascii="Times New Roman" w:hAnsi="Times New Roman"/>
              </w:rPr>
            </w:pPr>
            <w:r w:rsidRPr="00484F7A">
              <w:rPr>
                <w:rFonts w:ascii="Times New Roman" w:hAnsi="Times New Roman"/>
              </w:rPr>
              <w:t>FTK Imager</w:t>
            </w:r>
          </w:p>
        </w:tc>
        <w:tc>
          <w:tcPr>
            <w:tcW w:w="1630" w:type="dxa"/>
          </w:tcPr>
          <w:p w14:paraId="5F9FD6FA" w14:textId="77777777" w:rsidR="00692BFC" w:rsidRPr="00484F7A" w:rsidRDefault="00692BFC" w:rsidP="00354B22">
            <w:pPr>
              <w:rPr>
                <w:rFonts w:ascii="Times New Roman" w:hAnsi="Times New Roman"/>
              </w:rPr>
            </w:pPr>
            <w:r w:rsidRPr="00484F7A">
              <w:rPr>
                <w:rFonts w:ascii="Times New Roman" w:hAnsi="Times New Roman"/>
              </w:rPr>
              <w:t>N/A</w:t>
            </w:r>
          </w:p>
        </w:tc>
        <w:tc>
          <w:tcPr>
            <w:tcW w:w="1751" w:type="dxa"/>
          </w:tcPr>
          <w:p w14:paraId="12070DC3" w14:textId="77777777" w:rsidR="00692BFC" w:rsidRPr="00484F7A" w:rsidRDefault="00692BFC" w:rsidP="00354B22">
            <w:pPr>
              <w:rPr>
                <w:rFonts w:ascii="Times New Roman" w:hAnsi="Times New Roman"/>
              </w:rPr>
            </w:pPr>
            <w:r w:rsidRPr="00484F7A">
              <w:rPr>
                <w:rFonts w:ascii="Times New Roman" w:hAnsi="Times New Roman"/>
              </w:rPr>
              <w:t>N/A</w:t>
            </w:r>
          </w:p>
        </w:tc>
        <w:tc>
          <w:tcPr>
            <w:tcW w:w="764" w:type="dxa"/>
          </w:tcPr>
          <w:p w14:paraId="33A7BC9F" w14:textId="77777777" w:rsidR="00692BFC" w:rsidRPr="00484F7A" w:rsidRDefault="00692BFC" w:rsidP="00354B22">
            <w:pPr>
              <w:rPr>
                <w:rFonts w:ascii="Times New Roman" w:hAnsi="Times New Roman"/>
              </w:rPr>
            </w:pPr>
            <w:r w:rsidRPr="00484F7A">
              <w:rPr>
                <w:rFonts w:ascii="Times New Roman" w:hAnsi="Times New Roman"/>
              </w:rPr>
              <w:t>N/A</w:t>
            </w:r>
          </w:p>
        </w:tc>
        <w:tc>
          <w:tcPr>
            <w:tcW w:w="1244" w:type="dxa"/>
          </w:tcPr>
          <w:p w14:paraId="44FBDDE1" w14:textId="77777777" w:rsidR="00692BFC" w:rsidRPr="00484F7A" w:rsidRDefault="00692BFC" w:rsidP="00354B22">
            <w:pPr>
              <w:rPr>
                <w:rFonts w:ascii="Times New Roman" w:hAnsi="Times New Roman"/>
              </w:rPr>
            </w:pPr>
            <w:r w:rsidRPr="00484F7A">
              <w:rPr>
                <w:rFonts w:ascii="Times New Roman" w:hAnsi="Times New Roman"/>
              </w:rPr>
              <w:t>N/A</w:t>
            </w:r>
          </w:p>
        </w:tc>
        <w:tc>
          <w:tcPr>
            <w:tcW w:w="1284" w:type="dxa"/>
          </w:tcPr>
          <w:p w14:paraId="0D7BCA79" w14:textId="77777777" w:rsidR="00692BFC" w:rsidRPr="00484F7A" w:rsidRDefault="00692BFC" w:rsidP="00354B22">
            <w:pPr>
              <w:rPr>
                <w:rFonts w:ascii="Times New Roman" w:hAnsi="Times New Roman"/>
              </w:rPr>
            </w:pPr>
            <w:r w:rsidRPr="00484F7A">
              <w:rPr>
                <w:rFonts w:ascii="Times New Roman" w:hAnsi="Times New Roman"/>
              </w:rPr>
              <w:t>N/A</w:t>
            </w:r>
          </w:p>
        </w:tc>
        <w:tc>
          <w:tcPr>
            <w:tcW w:w="1346" w:type="dxa"/>
          </w:tcPr>
          <w:p w14:paraId="61132D3E" w14:textId="77777777" w:rsidR="00692BFC" w:rsidRPr="00484F7A" w:rsidRDefault="00692BFC" w:rsidP="00354B22">
            <w:pPr>
              <w:rPr>
                <w:rFonts w:ascii="Times New Roman" w:hAnsi="Times New Roman"/>
              </w:rPr>
            </w:pPr>
            <w:r w:rsidRPr="00484F7A">
              <w:rPr>
                <w:rFonts w:ascii="Times New Roman" w:hAnsi="Times New Roman"/>
              </w:rPr>
              <w:t>N/A</w:t>
            </w:r>
          </w:p>
        </w:tc>
      </w:tr>
      <w:tr w:rsidR="00692BFC" w14:paraId="1CAAAD39" w14:textId="77777777" w:rsidTr="00484F7A">
        <w:trPr>
          <w:trHeight w:val="185"/>
        </w:trPr>
        <w:tc>
          <w:tcPr>
            <w:tcW w:w="1904" w:type="dxa"/>
          </w:tcPr>
          <w:p w14:paraId="2F40C4E6" w14:textId="77777777" w:rsidR="00692BFC" w:rsidRPr="00484F7A" w:rsidRDefault="00692BFC" w:rsidP="00354B22">
            <w:pPr>
              <w:rPr>
                <w:rFonts w:ascii="Times New Roman" w:hAnsi="Times New Roman"/>
              </w:rPr>
            </w:pPr>
            <w:r w:rsidRPr="00484F7A">
              <w:rPr>
                <w:rFonts w:ascii="Times New Roman" w:hAnsi="Times New Roman"/>
              </w:rPr>
              <w:t>Procmon</w:t>
            </w:r>
          </w:p>
        </w:tc>
        <w:tc>
          <w:tcPr>
            <w:tcW w:w="1630" w:type="dxa"/>
          </w:tcPr>
          <w:p w14:paraId="62CE6D31" w14:textId="77777777" w:rsidR="00692BFC" w:rsidRPr="00484F7A" w:rsidRDefault="00692BFC" w:rsidP="00354B22">
            <w:pPr>
              <w:rPr>
                <w:rFonts w:ascii="Times New Roman" w:hAnsi="Times New Roman"/>
              </w:rPr>
            </w:pPr>
            <w:r w:rsidRPr="00484F7A">
              <w:rPr>
                <w:rFonts w:ascii="Times New Roman" w:hAnsi="Times New Roman"/>
              </w:rPr>
              <w:t>4</w:t>
            </w:r>
          </w:p>
        </w:tc>
        <w:tc>
          <w:tcPr>
            <w:tcW w:w="1751" w:type="dxa"/>
          </w:tcPr>
          <w:p w14:paraId="243FCF23" w14:textId="77777777" w:rsidR="00692BFC" w:rsidRPr="00484F7A" w:rsidRDefault="00692BFC" w:rsidP="00354B22">
            <w:pPr>
              <w:rPr>
                <w:rFonts w:ascii="Times New Roman" w:hAnsi="Times New Roman"/>
              </w:rPr>
            </w:pPr>
            <w:r w:rsidRPr="00484F7A">
              <w:rPr>
                <w:rFonts w:ascii="Times New Roman" w:hAnsi="Times New Roman"/>
              </w:rPr>
              <w:t>3</w:t>
            </w:r>
          </w:p>
        </w:tc>
        <w:tc>
          <w:tcPr>
            <w:tcW w:w="764" w:type="dxa"/>
          </w:tcPr>
          <w:p w14:paraId="3EFA3F7E" w14:textId="77777777" w:rsidR="00692BFC" w:rsidRPr="00484F7A" w:rsidRDefault="00692BFC" w:rsidP="00354B22">
            <w:pPr>
              <w:rPr>
                <w:rFonts w:ascii="Times New Roman" w:hAnsi="Times New Roman"/>
              </w:rPr>
            </w:pPr>
            <w:r w:rsidRPr="00484F7A">
              <w:rPr>
                <w:rFonts w:ascii="Times New Roman" w:hAnsi="Times New Roman"/>
              </w:rPr>
              <w:t>3</w:t>
            </w:r>
          </w:p>
        </w:tc>
        <w:tc>
          <w:tcPr>
            <w:tcW w:w="1244" w:type="dxa"/>
          </w:tcPr>
          <w:p w14:paraId="21628D15" w14:textId="77777777" w:rsidR="00692BFC" w:rsidRPr="00484F7A" w:rsidRDefault="00692BFC" w:rsidP="00354B22">
            <w:pPr>
              <w:rPr>
                <w:rFonts w:ascii="Times New Roman" w:hAnsi="Times New Roman"/>
              </w:rPr>
            </w:pPr>
            <w:r w:rsidRPr="00484F7A">
              <w:rPr>
                <w:rFonts w:ascii="Times New Roman" w:hAnsi="Times New Roman"/>
              </w:rPr>
              <w:t>3</w:t>
            </w:r>
          </w:p>
        </w:tc>
        <w:tc>
          <w:tcPr>
            <w:tcW w:w="1284" w:type="dxa"/>
          </w:tcPr>
          <w:p w14:paraId="5CCB1CF8" w14:textId="77777777" w:rsidR="00692BFC" w:rsidRPr="00484F7A" w:rsidRDefault="00692BFC" w:rsidP="00354B22">
            <w:pPr>
              <w:rPr>
                <w:rFonts w:ascii="Times New Roman" w:hAnsi="Times New Roman"/>
              </w:rPr>
            </w:pPr>
            <w:r w:rsidRPr="00484F7A">
              <w:rPr>
                <w:rFonts w:ascii="Times New Roman" w:hAnsi="Times New Roman"/>
              </w:rPr>
              <w:t>4</w:t>
            </w:r>
          </w:p>
        </w:tc>
        <w:tc>
          <w:tcPr>
            <w:tcW w:w="1346" w:type="dxa"/>
          </w:tcPr>
          <w:p w14:paraId="772334BA" w14:textId="77777777" w:rsidR="00692BFC" w:rsidRPr="00484F7A" w:rsidRDefault="00692BFC" w:rsidP="00354B22">
            <w:pPr>
              <w:rPr>
                <w:rFonts w:ascii="Times New Roman" w:hAnsi="Times New Roman"/>
              </w:rPr>
            </w:pPr>
            <w:r w:rsidRPr="00484F7A">
              <w:rPr>
                <w:rFonts w:ascii="Times New Roman" w:hAnsi="Times New Roman"/>
              </w:rPr>
              <w:t>17</w:t>
            </w:r>
          </w:p>
        </w:tc>
      </w:tr>
      <w:tr w:rsidR="00692BFC" w14:paraId="055A1CA7" w14:textId="77777777" w:rsidTr="00484F7A">
        <w:trPr>
          <w:trHeight w:val="377"/>
        </w:trPr>
        <w:tc>
          <w:tcPr>
            <w:tcW w:w="1904" w:type="dxa"/>
          </w:tcPr>
          <w:p w14:paraId="5AC41BAD" w14:textId="77777777" w:rsidR="00692BFC" w:rsidRPr="00484F7A" w:rsidRDefault="00692BFC" w:rsidP="00354B22">
            <w:pPr>
              <w:rPr>
                <w:rFonts w:ascii="Times New Roman" w:hAnsi="Times New Roman"/>
              </w:rPr>
            </w:pPr>
            <w:r w:rsidRPr="00484F7A">
              <w:rPr>
                <w:rFonts w:ascii="Times New Roman" w:hAnsi="Times New Roman"/>
              </w:rPr>
              <w:t>Task Manager</w:t>
            </w:r>
          </w:p>
        </w:tc>
        <w:tc>
          <w:tcPr>
            <w:tcW w:w="1630" w:type="dxa"/>
          </w:tcPr>
          <w:p w14:paraId="3066AFFD" w14:textId="77777777" w:rsidR="00692BFC" w:rsidRPr="00484F7A" w:rsidRDefault="00692BFC" w:rsidP="00354B22">
            <w:pPr>
              <w:rPr>
                <w:rFonts w:ascii="Times New Roman" w:hAnsi="Times New Roman"/>
              </w:rPr>
            </w:pPr>
            <w:r w:rsidRPr="00484F7A">
              <w:rPr>
                <w:rFonts w:ascii="Times New Roman" w:hAnsi="Times New Roman"/>
              </w:rPr>
              <w:t>2</w:t>
            </w:r>
          </w:p>
        </w:tc>
        <w:tc>
          <w:tcPr>
            <w:tcW w:w="1751" w:type="dxa"/>
          </w:tcPr>
          <w:p w14:paraId="6E7A4537" w14:textId="77777777" w:rsidR="00692BFC" w:rsidRPr="00484F7A" w:rsidRDefault="00692BFC" w:rsidP="00354B22">
            <w:pPr>
              <w:rPr>
                <w:rFonts w:ascii="Times New Roman" w:hAnsi="Times New Roman"/>
              </w:rPr>
            </w:pPr>
            <w:r w:rsidRPr="00484F7A">
              <w:rPr>
                <w:rFonts w:ascii="Times New Roman" w:hAnsi="Times New Roman"/>
              </w:rPr>
              <w:t>1</w:t>
            </w:r>
          </w:p>
        </w:tc>
        <w:tc>
          <w:tcPr>
            <w:tcW w:w="764" w:type="dxa"/>
          </w:tcPr>
          <w:p w14:paraId="63BE33AF" w14:textId="77777777" w:rsidR="00692BFC" w:rsidRPr="00484F7A" w:rsidRDefault="00692BFC" w:rsidP="00354B22">
            <w:pPr>
              <w:rPr>
                <w:rFonts w:ascii="Times New Roman" w:hAnsi="Times New Roman"/>
              </w:rPr>
            </w:pPr>
            <w:r w:rsidRPr="00484F7A">
              <w:rPr>
                <w:rFonts w:ascii="Times New Roman" w:hAnsi="Times New Roman"/>
              </w:rPr>
              <w:t>5</w:t>
            </w:r>
          </w:p>
        </w:tc>
        <w:tc>
          <w:tcPr>
            <w:tcW w:w="1244" w:type="dxa"/>
          </w:tcPr>
          <w:p w14:paraId="12D19F36" w14:textId="77777777" w:rsidR="00692BFC" w:rsidRPr="00484F7A" w:rsidRDefault="00692BFC" w:rsidP="00354B22">
            <w:pPr>
              <w:rPr>
                <w:rFonts w:ascii="Times New Roman" w:hAnsi="Times New Roman"/>
              </w:rPr>
            </w:pPr>
            <w:r w:rsidRPr="00484F7A">
              <w:rPr>
                <w:rFonts w:ascii="Times New Roman" w:hAnsi="Times New Roman"/>
              </w:rPr>
              <w:t>5</w:t>
            </w:r>
          </w:p>
        </w:tc>
        <w:tc>
          <w:tcPr>
            <w:tcW w:w="1284" w:type="dxa"/>
          </w:tcPr>
          <w:p w14:paraId="0ED59DE8" w14:textId="77777777" w:rsidR="00692BFC" w:rsidRPr="00484F7A" w:rsidRDefault="00692BFC" w:rsidP="00354B22">
            <w:pPr>
              <w:rPr>
                <w:rFonts w:ascii="Times New Roman" w:hAnsi="Times New Roman"/>
              </w:rPr>
            </w:pPr>
            <w:r w:rsidRPr="00484F7A">
              <w:rPr>
                <w:rFonts w:ascii="Times New Roman" w:hAnsi="Times New Roman"/>
              </w:rPr>
              <w:t>2</w:t>
            </w:r>
          </w:p>
        </w:tc>
        <w:tc>
          <w:tcPr>
            <w:tcW w:w="1346" w:type="dxa"/>
          </w:tcPr>
          <w:p w14:paraId="3417851B" w14:textId="77777777" w:rsidR="00692BFC" w:rsidRPr="00484F7A" w:rsidRDefault="00692BFC" w:rsidP="00354B22">
            <w:pPr>
              <w:rPr>
                <w:rFonts w:ascii="Times New Roman" w:hAnsi="Times New Roman"/>
              </w:rPr>
            </w:pPr>
            <w:r w:rsidRPr="00484F7A">
              <w:rPr>
                <w:rFonts w:ascii="Times New Roman" w:hAnsi="Times New Roman"/>
              </w:rPr>
              <w:t>15</w:t>
            </w:r>
          </w:p>
        </w:tc>
      </w:tr>
      <w:tr w:rsidR="00692BFC" w14:paraId="0E7A3CCB" w14:textId="77777777" w:rsidTr="00484F7A">
        <w:trPr>
          <w:trHeight w:val="564"/>
        </w:trPr>
        <w:tc>
          <w:tcPr>
            <w:tcW w:w="1904" w:type="dxa"/>
          </w:tcPr>
          <w:p w14:paraId="6D09DCDA" w14:textId="77777777" w:rsidR="00692BFC" w:rsidRPr="00484F7A" w:rsidRDefault="00692BFC" w:rsidP="00354B22">
            <w:pPr>
              <w:rPr>
                <w:rFonts w:ascii="Times New Roman" w:hAnsi="Times New Roman"/>
              </w:rPr>
            </w:pPr>
            <w:r w:rsidRPr="00484F7A">
              <w:rPr>
                <w:rFonts w:ascii="Times New Roman" w:hAnsi="Times New Roman"/>
              </w:rPr>
              <w:t>Windows Event Viewer</w:t>
            </w:r>
          </w:p>
        </w:tc>
        <w:tc>
          <w:tcPr>
            <w:tcW w:w="1630" w:type="dxa"/>
          </w:tcPr>
          <w:p w14:paraId="2E6A7B27" w14:textId="77777777" w:rsidR="00692BFC" w:rsidRPr="00484F7A" w:rsidRDefault="00692BFC" w:rsidP="00354B22">
            <w:pPr>
              <w:rPr>
                <w:rFonts w:ascii="Times New Roman" w:hAnsi="Times New Roman"/>
              </w:rPr>
            </w:pPr>
            <w:r w:rsidRPr="00484F7A">
              <w:rPr>
                <w:rFonts w:ascii="Times New Roman" w:hAnsi="Times New Roman"/>
              </w:rPr>
              <w:t>3</w:t>
            </w:r>
          </w:p>
        </w:tc>
        <w:tc>
          <w:tcPr>
            <w:tcW w:w="1751" w:type="dxa"/>
          </w:tcPr>
          <w:p w14:paraId="460346A2" w14:textId="77777777" w:rsidR="00692BFC" w:rsidRPr="00484F7A" w:rsidRDefault="00692BFC" w:rsidP="00354B22">
            <w:pPr>
              <w:rPr>
                <w:rFonts w:ascii="Times New Roman" w:hAnsi="Times New Roman"/>
              </w:rPr>
            </w:pPr>
            <w:r w:rsidRPr="00484F7A">
              <w:rPr>
                <w:rFonts w:ascii="Times New Roman" w:hAnsi="Times New Roman"/>
              </w:rPr>
              <w:t>2</w:t>
            </w:r>
          </w:p>
        </w:tc>
        <w:tc>
          <w:tcPr>
            <w:tcW w:w="764" w:type="dxa"/>
          </w:tcPr>
          <w:p w14:paraId="06B988ED" w14:textId="77777777" w:rsidR="00692BFC" w:rsidRPr="00484F7A" w:rsidRDefault="00692BFC" w:rsidP="00354B22">
            <w:pPr>
              <w:rPr>
                <w:rFonts w:ascii="Times New Roman" w:hAnsi="Times New Roman"/>
              </w:rPr>
            </w:pPr>
            <w:r w:rsidRPr="00484F7A">
              <w:rPr>
                <w:rFonts w:ascii="Times New Roman" w:hAnsi="Times New Roman"/>
              </w:rPr>
              <w:t>4</w:t>
            </w:r>
          </w:p>
        </w:tc>
        <w:tc>
          <w:tcPr>
            <w:tcW w:w="1244" w:type="dxa"/>
          </w:tcPr>
          <w:p w14:paraId="16C697EF" w14:textId="77777777" w:rsidR="00692BFC" w:rsidRPr="00484F7A" w:rsidRDefault="00692BFC" w:rsidP="00354B22">
            <w:pPr>
              <w:rPr>
                <w:rFonts w:ascii="Times New Roman" w:hAnsi="Times New Roman"/>
              </w:rPr>
            </w:pPr>
            <w:r w:rsidRPr="00484F7A">
              <w:rPr>
                <w:rFonts w:ascii="Times New Roman" w:hAnsi="Times New Roman"/>
              </w:rPr>
              <w:t>4</w:t>
            </w:r>
          </w:p>
        </w:tc>
        <w:tc>
          <w:tcPr>
            <w:tcW w:w="1284" w:type="dxa"/>
          </w:tcPr>
          <w:p w14:paraId="5BBF6944" w14:textId="77777777" w:rsidR="00692BFC" w:rsidRPr="00484F7A" w:rsidRDefault="00692BFC" w:rsidP="00354B22">
            <w:pPr>
              <w:rPr>
                <w:rFonts w:ascii="Times New Roman" w:hAnsi="Times New Roman"/>
              </w:rPr>
            </w:pPr>
            <w:r w:rsidRPr="00484F7A">
              <w:rPr>
                <w:rFonts w:ascii="Times New Roman" w:hAnsi="Times New Roman"/>
              </w:rPr>
              <w:t>3</w:t>
            </w:r>
          </w:p>
        </w:tc>
        <w:tc>
          <w:tcPr>
            <w:tcW w:w="1346" w:type="dxa"/>
          </w:tcPr>
          <w:p w14:paraId="59362D71" w14:textId="77777777" w:rsidR="00692BFC" w:rsidRPr="00484F7A" w:rsidRDefault="00692BFC" w:rsidP="00354B22">
            <w:pPr>
              <w:rPr>
                <w:rFonts w:ascii="Times New Roman" w:hAnsi="Times New Roman"/>
              </w:rPr>
            </w:pPr>
            <w:r w:rsidRPr="00484F7A">
              <w:rPr>
                <w:rFonts w:ascii="Times New Roman" w:hAnsi="Times New Roman"/>
              </w:rPr>
              <w:t>16</w:t>
            </w:r>
          </w:p>
        </w:tc>
      </w:tr>
    </w:tbl>
    <w:p w14:paraId="76944885" w14:textId="77777777" w:rsidR="00952A14" w:rsidRDefault="00952A14">
      <w:pPr>
        <w:spacing w:line="240" w:lineRule="auto"/>
        <w:jc w:val="left"/>
        <w:rPr>
          <w:rFonts w:ascii="Times New Roman" w:hAnsi="Times New Roman"/>
        </w:rPr>
      </w:pPr>
    </w:p>
    <w:p w14:paraId="3F674885" w14:textId="77777777" w:rsidR="00011553" w:rsidRDefault="00011553">
      <w:pPr>
        <w:spacing w:line="240" w:lineRule="auto"/>
        <w:jc w:val="left"/>
        <w:rPr>
          <w:rFonts w:ascii="Times New Roman" w:hAnsi="Times New Roman"/>
        </w:rPr>
      </w:pPr>
      <w:r>
        <w:rPr>
          <w:rFonts w:ascii="Times New Roman" w:hAnsi="Times New Roman"/>
        </w:rPr>
        <w:t>Note on FTK Imager</w:t>
      </w:r>
    </w:p>
    <w:p w14:paraId="14B71706" w14:textId="77777777" w:rsidR="00011553" w:rsidRDefault="00011553">
      <w:pPr>
        <w:spacing w:line="240" w:lineRule="auto"/>
        <w:jc w:val="left"/>
        <w:rPr>
          <w:rFonts w:ascii="Times New Roman" w:hAnsi="Times New Roman"/>
        </w:rPr>
      </w:pPr>
    </w:p>
    <w:p w14:paraId="23D1BB64" w14:textId="30FB9F53" w:rsidR="00011553" w:rsidRPr="00011553" w:rsidRDefault="00011553" w:rsidP="00011553">
      <w:pPr>
        <w:rPr>
          <w:rFonts w:ascii="Times New Roman" w:hAnsi="Times New Roman"/>
        </w:rPr>
      </w:pPr>
      <w:r w:rsidRPr="00011553">
        <w:rPr>
          <w:rFonts w:ascii="Times New Roman" w:hAnsi="Times New Roman"/>
        </w:rPr>
        <w:t>FTK Imager, particularly was developed towards forensic disc imaging and artefact recovery, was unable to be utilised during testing due to technological and disc storage limitations. Consequently, it has been deleted from the comparative score table. Future project versions may address these difficulties by allocating extra disc space and ensuring compatibility during setup.</w:t>
      </w:r>
    </w:p>
    <w:p w14:paraId="0922C0B5" w14:textId="7855F579" w:rsidR="0035512C" w:rsidRDefault="0035512C">
      <w:pPr>
        <w:spacing w:line="240" w:lineRule="auto"/>
        <w:jc w:val="left"/>
        <w:rPr>
          <w:rFonts w:ascii="Times New Roman" w:hAnsi="Times New Roman"/>
        </w:rPr>
      </w:pPr>
      <w:r>
        <w:rPr>
          <w:rFonts w:ascii="Times New Roman" w:hAnsi="Times New Roman"/>
        </w:rPr>
        <w:br w:type="page"/>
      </w:r>
    </w:p>
    <w:p w14:paraId="4FAEC811" w14:textId="77777777" w:rsidR="00A5228B" w:rsidRDefault="00A5228B" w:rsidP="009D6A69">
      <w:pPr>
        <w:spacing w:before="100" w:beforeAutospacing="1" w:after="100" w:afterAutospacing="1"/>
        <w:jc w:val="left"/>
        <w:rPr>
          <w:rFonts w:ascii="Times New Roman" w:hAnsi="Times New Roman"/>
        </w:rPr>
      </w:pPr>
    </w:p>
    <w:p w14:paraId="75EB8D10" w14:textId="77777777" w:rsidR="00B35831" w:rsidRDefault="00BE097E" w:rsidP="00B35831">
      <w:pPr>
        <w:spacing w:before="100" w:beforeAutospacing="1" w:after="100" w:afterAutospacing="1"/>
        <w:jc w:val="left"/>
        <w:rPr>
          <w:rFonts w:ascii="Times New Roman" w:hAnsi="Times New Roman"/>
        </w:rPr>
      </w:pPr>
      <w:r>
        <w:rPr>
          <w:rFonts w:ascii="Times New Roman" w:hAnsi="Times New Roman"/>
        </w:rPr>
        <w:t xml:space="preserve">Key </w:t>
      </w:r>
      <w:r w:rsidR="002D698C">
        <w:rPr>
          <w:rFonts w:ascii="Times New Roman" w:hAnsi="Times New Roman"/>
        </w:rPr>
        <w:t>Findings</w:t>
      </w:r>
    </w:p>
    <w:p w14:paraId="101125BD" w14:textId="77777777" w:rsidR="002E7C95" w:rsidRDefault="002D698C" w:rsidP="00AD68B6">
      <w:pPr>
        <w:spacing w:before="100" w:beforeAutospacing="1" w:after="100" w:afterAutospacing="1"/>
        <w:jc w:val="left"/>
        <w:rPr>
          <w:rFonts w:ascii="Times New Roman" w:hAnsi="Times New Roman"/>
        </w:rPr>
      </w:pPr>
      <w:r w:rsidRPr="00B35831">
        <w:rPr>
          <w:rFonts w:ascii="Times New Roman" w:hAnsi="Times New Roman"/>
        </w:rPr>
        <w:t>Process Identification – WINWORD.EXE Detected</w:t>
      </w:r>
      <w:r w:rsidR="009E74E8" w:rsidRPr="00B35831">
        <w:rPr>
          <w:rFonts w:ascii="Times New Roman" w:hAnsi="Times New Roman"/>
        </w:rPr>
        <w:br/>
        <w:t xml:space="preserve">The </w:t>
      </w:r>
      <w:proofErr w:type="spellStart"/>
      <w:r w:rsidR="009E74E8" w:rsidRPr="00B35831">
        <w:rPr>
          <w:rFonts w:ascii="Times New Roman" w:hAnsi="Times New Roman"/>
        </w:rPr>
        <w:t>pslist</w:t>
      </w:r>
      <w:proofErr w:type="spellEnd"/>
      <w:r w:rsidR="009E74E8" w:rsidRPr="00B35831">
        <w:rPr>
          <w:rFonts w:ascii="Times New Roman" w:hAnsi="Times New Roman"/>
        </w:rPr>
        <w:t xml:space="preserve"> plugin adequately identified the Microsoft Word process (WINWORD.EXE, PID 5364) and declared it operational during the moment of memory capture. The process in question was initiated by its predecessor process, explorer.exe, about 09:13:05 GMT. The moment in question coincides precisely the execution of the macro payload, indicating an important correlation between the two distinct occurrences</w:t>
      </w:r>
      <w:r w:rsidR="002E7C95">
        <w:rPr>
          <w:rFonts w:ascii="Times New Roman" w:hAnsi="Times New Roman"/>
        </w:rPr>
        <w:t>.</w:t>
      </w:r>
    </w:p>
    <w:p w14:paraId="3A281A0E" w14:textId="2E3BBBDD" w:rsidR="0035512C" w:rsidRPr="00AD68B6" w:rsidRDefault="002E7C95" w:rsidP="00AD68B6">
      <w:pPr>
        <w:spacing w:before="100" w:beforeAutospacing="1" w:after="100" w:afterAutospacing="1"/>
        <w:jc w:val="left"/>
        <w:rPr>
          <w:rFonts w:ascii="Times New Roman" w:hAnsi="Times New Roman"/>
        </w:rPr>
      </w:pPr>
      <w:r>
        <w:rPr>
          <w:rFonts w:ascii="Times New Roman" w:hAnsi="Times New Roman"/>
        </w:rPr>
        <w:t>Figure 13</w:t>
      </w:r>
      <w:r w:rsidR="00705F38">
        <w:rPr>
          <w:rFonts w:ascii="Times New Roman" w:hAnsi="Times New Roman"/>
        </w:rPr>
        <w:t xml:space="preserve"> Below </w:t>
      </w:r>
      <w:r>
        <w:rPr>
          <w:rFonts w:ascii="Times New Roman" w:hAnsi="Times New Roman"/>
        </w:rPr>
        <w:t xml:space="preserve">shows the capture </w:t>
      </w:r>
      <w:r w:rsidR="00EE70DC">
        <w:rPr>
          <w:rFonts w:ascii="Times New Roman" w:hAnsi="Times New Roman"/>
        </w:rPr>
        <w:t xml:space="preserve">of WINWORD.EXE which </w:t>
      </w:r>
      <w:r w:rsidR="007825EC">
        <w:rPr>
          <w:rFonts w:ascii="Times New Roman" w:hAnsi="Times New Roman"/>
        </w:rPr>
        <w:t xml:space="preserve">taken during the memory dump whilst </w:t>
      </w:r>
      <w:r w:rsidR="00754BAD">
        <w:rPr>
          <w:rFonts w:ascii="Times New Roman" w:hAnsi="Times New Roman"/>
        </w:rPr>
        <w:t xml:space="preserve">volatility </w:t>
      </w:r>
      <w:r w:rsidR="007B274A">
        <w:rPr>
          <w:rFonts w:ascii="Times New Roman" w:hAnsi="Times New Roman"/>
        </w:rPr>
        <w:t>was running</w:t>
      </w:r>
      <w:r w:rsidR="00532FCB">
        <w:br/>
      </w:r>
      <w:r w:rsidR="0035512C" w:rsidRPr="0035512C">
        <w:rPr>
          <w:rFonts w:ascii="Times New Roman" w:hAnsi="Times New Roman"/>
          <w:noProof/>
        </w:rPr>
        <w:drawing>
          <wp:inline distT="0" distB="0" distL="0" distR="0" wp14:anchorId="65E031FA" wp14:editId="17E979AC">
            <wp:extent cx="5567680" cy="4216384"/>
            <wp:effectExtent l="0" t="0" r="0" b="0"/>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67680" cy="4216384"/>
                    </a:xfrm>
                    <a:prstGeom prst="rect">
                      <a:avLst/>
                    </a:prstGeom>
                    <a:noFill/>
                    <a:ln>
                      <a:noFill/>
                    </a:ln>
                  </pic:spPr>
                </pic:pic>
              </a:graphicData>
            </a:graphic>
          </wp:inline>
        </w:drawing>
      </w:r>
    </w:p>
    <w:p w14:paraId="740F5CAB" w14:textId="3DB2A1F3" w:rsidR="00532FCB" w:rsidRPr="00AD68B6" w:rsidRDefault="0035512C" w:rsidP="0035512C">
      <w:pPr>
        <w:pStyle w:val="Caption"/>
        <w:jc w:val="left"/>
        <w:rPr>
          <w:rFonts w:ascii="Times New Roman" w:hAnsi="Times New Roman"/>
        </w:rPr>
      </w:pPr>
      <w:r w:rsidRPr="00AD68B6">
        <w:rPr>
          <w:rFonts w:ascii="Times New Roman" w:hAnsi="Times New Roman"/>
        </w:rPr>
        <w:t xml:space="preserve">Figure </w:t>
      </w:r>
      <w:r w:rsidRPr="00AD68B6">
        <w:rPr>
          <w:rFonts w:ascii="Times New Roman" w:hAnsi="Times New Roman"/>
        </w:rPr>
        <w:fldChar w:fldCharType="begin"/>
      </w:r>
      <w:r w:rsidRPr="00AD68B6">
        <w:rPr>
          <w:rFonts w:ascii="Times New Roman" w:hAnsi="Times New Roman"/>
        </w:rPr>
        <w:instrText xml:space="preserve"> SEQ Figure \* ARABIC </w:instrText>
      </w:r>
      <w:r w:rsidRPr="00AD68B6">
        <w:rPr>
          <w:rFonts w:ascii="Times New Roman" w:hAnsi="Times New Roman"/>
        </w:rPr>
        <w:fldChar w:fldCharType="separate"/>
      </w:r>
      <w:r w:rsidR="00711139">
        <w:rPr>
          <w:rFonts w:ascii="Times New Roman" w:hAnsi="Times New Roman"/>
          <w:noProof/>
        </w:rPr>
        <w:t>13</w:t>
      </w:r>
      <w:r w:rsidRPr="00AD68B6">
        <w:rPr>
          <w:rFonts w:ascii="Times New Roman" w:hAnsi="Times New Roman"/>
        </w:rPr>
        <w:fldChar w:fldCharType="end"/>
      </w:r>
      <w:r w:rsidRPr="00AD68B6">
        <w:rPr>
          <w:rFonts w:ascii="Times New Roman" w:hAnsi="Times New Roman"/>
        </w:rPr>
        <w:t>: WINWORD.EXE Detected</w:t>
      </w:r>
    </w:p>
    <w:p w14:paraId="6330E623" w14:textId="2B8678D6" w:rsidR="0035512C" w:rsidRPr="0035512C" w:rsidRDefault="0035512C" w:rsidP="0035512C">
      <w:pPr>
        <w:spacing w:before="100" w:beforeAutospacing="1" w:after="100" w:afterAutospacing="1" w:line="240" w:lineRule="auto"/>
        <w:jc w:val="left"/>
        <w:rPr>
          <w:rFonts w:ascii="Times New Roman" w:hAnsi="Times New Roman"/>
        </w:rPr>
      </w:pPr>
    </w:p>
    <w:p w14:paraId="731CE9A2" w14:textId="77777777" w:rsidR="004538F2" w:rsidRDefault="004538F2">
      <w:pPr>
        <w:spacing w:line="240" w:lineRule="auto"/>
        <w:jc w:val="left"/>
        <w:rPr>
          <w:rFonts w:ascii="Times New Roman" w:hAnsi="Times New Roman"/>
        </w:rPr>
      </w:pPr>
    </w:p>
    <w:p w14:paraId="220E5DCE" w14:textId="77777777" w:rsidR="00E4640C" w:rsidRDefault="00E4640C">
      <w:pPr>
        <w:spacing w:line="240" w:lineRule="auto"/>
        <w:jc w:val="left"/>
        <w:rPr>
          <w:rFonts w:ascii="Times New Roman" w:hAnsi="Times New Roman"/>
        </w:rPr>
      </w:pPr>
      <w:r>
        <w:rPr>
          <w:rFonts w:ascii="Times New Roman" w:hAnsi="Times New Roman"/>
        </w:rPr>
        <w:br w:type="page"/>
      </w:r>
    </w:p>
    <w:p w14:paraId="44ADC4F8" w14:textId="77777777" w:rsidR="00AF7997" w:rsidRDefault="00AF7997">
      <w:pPr>
        <w:spacing w:line="240" w:lineRule="auto"/>
        <w:jc w:val="left"/>
        <w:rPr>
          <w:rFonts w:ascii="Times New Roman" w:hAnsi="Times New Roman"/>
        </w:rPr>
      </w:pPr>
    </w:p>
    <w:p w14:paraId="24D5BF6C" w14:textId="77777777" w:rsidR="00C05DE5" w:rsidRDefault="00A20D88" w:rsidP="00484F7A">
      <w:pPr>
        <w:rPr>
          <w:rFonts w:ascii="Times New Roman" w:hAnsi="Times New Roman"/>
        </w:rPr>
      </w:pPr>
      <w:r>
        <w:rPr>
          <w:rFonts w:ascii="Times New Roman" w:hAnsi="Times New Roman"/>
        </w:rPr>
        <w:t>Command-Line A</w:t>
      </w:r>
      <w:r w:rsidR="003D0A36">
        <w:rPr>
          <w:rFonts w:ascii="Times New Roman" w:hAnsi="Times New Roman"/>
        </w:rPr>
        <w:t xml:space="preserve">rtefacts – </w:t>
      </w:r>
      <w:r w:rsidR="00C05DE5">
        <w:rPr>
          <w:rFonts w:ascii="Times New Roman" w:hAnsi="Times New Roman"/>
        </w:rPr>
        <w:t>Malicious</w:t>
      </w:r>
      <w:r w:rsidR="003D0A36">
        <w:rPr>
          <w:rFonts w:ascii="Times New Roman" w:hAnsi="Times New Roman"/>
        </w:rPr>
        <w:t xml:space="preserve"> Document </w:t>
      </w:r>
      <w:r w:rsidR="00C05DE5">
        <w:rPr>
          <w:rFonts w:ascii="Times New Roman" w:hAnsi="Times New Roman"/>
        </w:rPr>
        <w:t xml:space="preserve">opened </w:t>
      </w:r>
    </w:p>
    <w:p w14:paraId="7AB75563" w14:textId="77777777" w:rsidR="00C05DE5" w:rsidRDefault="00C05DE5" w:rsidP="00484F7A">
      <w:pPr>
        <w:rPr>
          <w:rFonts w:ascii="Times New Roman" w:hAnsi="Times New Roman"/>
        </w:rPr>
      </w:pPr>
    </w:p>
    <w:p w14:paraId="5EA887E4" w14:textId="69556A61" w:rsidR="002F02EE" w:rsidRPr="002F02EE" w:rsidRDefault="002F02EE" w:rsidP="00484F7A">
      <w:pPr>
        <w:jc w:val="left"/>
        <w:rPr>
          <w:rFonts w:ascii="Times New Roman" w:hAnsi="Times New Roman"/>
        </w:rPr>
      </w:pPr>
      <w:r w:rsidRPr="002F02EE">
        <w:rPr>
          <w:rFonts w:ascii="Times New Roman" w:hAnsi="Times New Roman"/>
        </w:rPr>
        <w:t>The command used to launch Microsoft Word is clearly identified through CMDLINE analysis:</w:t>
      </w:r>
      <w:r w:rsidR="00484F7A">
        <w:rPr>
          <w:rFonts w:ascii="Times New Roman" w:hAnsi="Times New Roman"/>
        </w:rPr>
        <w:t xml:space="preserve"> </w:t>
      </w:r>
      <w:r w:rsidRPr="002F02EE">
        <w:rPr>
          <w:rFonts w:ascii="Times New Roman" w:hAnsi="Times New Roman"/>
        </w:rPr>
        <w:t>"C:\Program Files (x</w:t>
      </w:r>
      <w:proofErr w:type="gramStart"/>
      <w:r w:rsidRPr="002F02EE">
        <w:rPr>
          <w:rFonts w:ascii="Times New Roman" w:hAnsi="Times New Roman"/>
        </w:rPr>
        <w:t>86)\</w:t>
      </w:r>
      <w:proofErr w:type="gramEnd"/>
      <w:r w:rsidRPr="002F02EE">
        <w:rPr>
          <w:rFonts w:ascii="Times New Roman" w:hAnsi="Times New Roman"/>
        </w:rPr>
        <w:t>WINWORD.EXE" /n "C:\Users\Tester\Documents\Office16\RansomNote_Template.docx."</w:t>
      </w:r>
    </w:p>
    <w:p w14:paraId="027222A1" w14:textId="77777777" w:rsidR="002F02EE" w:rsidRPr="002F02EE" w:rsidRDefault="002F02EE" w:rsidP="00484F7A">
      <w:pPr>
        <w:rPr>
          <w:rFonts w:ascii="Times New Roman" w:hAnsi="Times New Roman"/>
        </w:rPr>
      </w:pPr>
    </w:p>
    <w:p w14:paraId="0BD13BCA" w14:textId="09809245" w:rsidR="00C27B47" w:rsidRDefault="002F02EE" w:rsidP="00484F7A">
      <w:pPr>
        <w:rPr>
          <w:rFonts w:ascii="Times New Roman" w:hAnsi="Times New Roman"/>
        </w:rPr>
      </w:pPr>
      <w:r w:rsidRPr="002F02EE">
        <w:rPr>
          <w:rFonts w:ascii="Times New Roman" w:hAnsi="Times New Roman"/>
        </w:rPr>
        <w:t>This unequivocally indicates that Word was intentionally opened to access the fraudulent ransomware document.</w:t>
      </w:r>
      <w:r w:rsidR="00C27B47">
        <w:rPr>
          <w:rFonts w:ascii="Times New Roman" w:hAnsi="Times New Roman"/>
        </w:rPr>
        <w:t xml:space="preserve"> </w:t>
      </w:r>
      <w:r w:rsidRPr="002F02EE">
        <w:rPr>
          <w:rFonts w:ascii="Times New Roman" w:hAnsi="Times New Roman"/>
        </w:rPr>
        <w:t>This serves as definitive evidence directly linking the user's actions to the ransomware simulation.</w:t>
      </w:r>
    </w:p>
    <w:p w14:paraId="220836B9" w14:textId="77777777" w:rsidR="00C27B47" w:rsidRDefault="00C27B47" w:rsidP="002F02EE">
      <w:pPr>
        <w:spacing w:line="240" w:lineRule="auto"/>
        <w:jc w:val="left"/>
        <w:rPr>
          <w:rFonts w:ascii="Times New Roman" w:hAnsi="Times New Roman"/>
        </w:rPr>
      </w:pPr>
    </w:p>
    <w:p w14:paraId="312C17C1" w14:textId="77777777" w:rsidR="003D761B" w:rsidRDefault="00C27B47" w:rsidP="003D761B">
      <w:pPr>
        <w:keepNext/>
        <w:spacing w:line="240" w:lineRule="auto"/>
        <w:jc w:val="left"/>
      </w:pPr>
      <w:r w:rsidRPr="00C27B47">
        <w:rPr>
          <w:rFonts w:ascii="Times New Roman" w:hAnsi="Times New Roman"/>
          <w:noProof/>
        </w:rPr>
        <w:drawing>
          <wp:inline distT="0" distB="0" distL="0" distR="0" wp14:anchorId="28B15913" wp14:editId="377292E0">
            <wp:extent cx="5567680" cy="3963035"/>
            <wp:effectExtent l="0" t="0" r="0" b="0"/>
            <wp:docPr id="524599332"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99332" name="Picture 24"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67680" cy="3963035"/>
                    </a:xfrm>
                    <a:prstGeom prst="rect">
                      <a:avLst/>
                    </a:prstGeom>
                    <a:noFill/>
                    <a:ln>
                      <a:noFill/>
                    </a:ln>
                  </pic:spPr>
                </pic:pic>
              </a:graphicData>
            </a:graphic>
          </wp:inline>
        </w:drawing>
      </w:r>
    </w:p>
    <w:p w14:paraId="36B2FF0D" w14:textId="1A3126A5" w:rsidR="00C27B47" w:rsidRDefault="003D761B" w:rsidP="003D761B">
      <w:pPr>
        <w:pStyle w:val="Caption"/>
        <w:jc w:val="left"/>
        <w:rPr>
          <w:rFonts w:ascii="Times New Roman" w:hAnsi="Times New Roman"/>
          <w:b w:val="0"/>
          <w:bCs/>
        </w:rPr>
      </w:pPr>
      <w:r w:rsidRPr="003D761B">
        <w:rPr>
          <w:rFonts w:ascii="Times New Roman" w:hAnsi="Times New Roman"/>
          <w:b w:val="0"/>
          <w:bCs/>
        </w:rPr>
        <w:t xml:space="preserve">Figure </w:t>
      </w:r>
      <w:r w:rsidRPr="003D761B">
        <w:rPr>
          <w:rFonts w:ascii="Times New Roman" w:hAnsi="Times New Roman"/>
          <w:b w:val="0"/>
          <w:bCs/>
        </w:rPr>
        <w:fldChar w:fldCharType="begin"/>
      </w:r>
      <w:r w:rsidRPr="003D761B">
        <w:rPr>
          <w:rFonts w:ascii="Times New Roman" w:hAnsi="Times New Roman"/>
          <w:b w:val="0"/>
          <w:bCs/>
        </w:rPr>
        <w:instrText xml:space="preserve"> SEQ Figure \* ARABIC </w:instrText>
      </w:r>
      <w:r w:rsidRPr="003D761B">
        <w:rPr>
          <w:rFonts w:ascii="Times New Roman" w:hAnsi="Times New Roman"/>
          <w:b w:val="0"/>
          <w:bCs/>
        </w:rPr>
        <w:fldChar w:fldCharType="separate"/>
      </w:r>
      <w:r w:rsidR="00711139">
        <w:rPr>
          <w:rFonts w:ascii="Times New Roman" w:hAnsi="Times New Roman"/>
          <w:b w:val="0"/>
          <w:bCs/>
          <w:noProof/>
        </w:rPr>
        <w:t>14</w:t>
      </w:r>
      <w:r w:rsidRPr="003D761B">
        <w:rPr>
          <w:rFonts w:ascii="Times New Roman" w:hAnsi="Times New Roman"/>
          <w:b w:val="0"/>
          <w:bCs/>
        </w:rPr>
        <w:fldChar w:fldCharType="end"/>
      </w:r>
      <w:r w:rsidRPr="003D761B">
        <w:rPr>
          <w:rFonts w:ascii="Times New Roman" w:hAnsi="Times New Roman"/>
          <w:b w:val="0"/>
          <w:bCs/>
        </w:rPr>
        <w:t>: Malicious Document opened</w:t>
      </w:r>
    </w:p>
    <w:p w14:paraId="3B04C2CF" w14:textId="1FB814C0" w:rsidR="00570463" w:rsidRPr="00570463" w:rsidRDefault="00B410A3" w:rsidP="00570463">
      <w:r>
        <w:t>Figure 14</w:t>
      </w:r>
      <w:r w:rsidR="00570463">
        <w:t xml:space="preserve"> </w:t>
      </w:r>
      <w:r w:rsidR="00570463" w:rsidRPr="00570463">
        <w:t>confirms that Word has been launched just to open the simulated ransomware document.</w:t>
      </w:r>
    </w:p>
    <w:p w14:paraId="00934BEB" w14:textId="40B2590A" w:rsidR="003D761B" w:rsidRPr="00C27B47" w:rsidRDefault="003D761B" w:rsidP="003D761B"/>
    <w:p w14:paraId="3654F63D" w14:textId="74EF792A" w:rsidR="00505EC6" w:rsidRDefault="00505EC6" w:rsidP="002F02EE">
      <w:pPr>
        <w:spacing w:line="240" w:lineRule="auto"/>
        <w:jc w:val="left"/>
        <w:rPr>
          <w:rFonts w:ascii="Times New Roman" w:hAnsi="Times New Roman"/>
        </w:rPr>
      </w:pPr>
      <w:r>
        <w:rPr>
          <w:rFonts w:ascii="Times New Roman" w:hAnsi="Times New Roman"/>
        </w:rPr>
        <w:br w:type="page"/>
      </w:r>
    </w:p>
    <w:p w14:paraId="0708ED17" w14:textId="41415D0E" w:rsidR="00392A1F" w:rsidRDefault="00392A1F" w:rsidP="00347D2D">
      <w:pPr>
        <w:rPr>
          <w:rFonts w:ascii="Times New Roman" w:hAnsi="Times New Roman"/>
        </w:rPr>
      </w:pPr>
      <w:r>
        <w:rPr>
          <w:rFonts w:ascii="Times New Roman" w:hAnsi="Times New Roman"/>
        </w:rPr>
        <w:lastRenderedPageBreak/>
        <w:t>Memory injection – RWX Region found in malfind</w:t>
      </w:r>
    </w:p>
    <w:p w14:paraId="22762594" w14:textId="77777777" w:rsidR="009C556B" w:rsidRDefault="009C556B" w:rsidP="00347D2D">
      <w:pPr>
        <w:rPr>
          <w:rFonts w:ascii="Times New Roman" w:hAnsi="Times New Roman"/>
        </w:rPr>
      </w:pPr>
    </w:p>
    <w:p w14:paraId="093F08E3" w14:textId="3AF0795A" w:rsidR="00E62000" w:rsidRDefault="00E62000" w:rsidP="00E62000">
      <w:pPr>
        <w:rPr>
          <w:rFonts w:ascii="Times New Roman" w:hAnsi="Times New Roman"/>
        </w:rPr>
      </w:pPr>
      <w:r w:rsidRPr="00E62000">
        <w:rPr>
          <w:rFonts w:ascii="Times New Roman" w:hAnsi="Times New Roman"/>
        </w:rPr>
        <w:t>The malfind plugin has detected a suspicious memory region within the WINWORD.EXE process, specifically at address 0x6f650000-0x6f65ffff. This segment of memory is configured with PAGE_EXECUTE_READWRITE permissions, which raises a significant red flag as this type of permission is often associated with malware injection or unpacked shellcode being executed.</w:t>
      </w:r>
      <w:r w:rsidR="009C556B">
        <w:rPr>
          <w:rFonts w:ascii="Times New Roman" w:hAnsi="Times New Roman"/>
        </w:rPr>
        <w:t xml:space="preserve"> </w:t>
      </w:r>
      <w:r w:rsidRPr="00E62000">
        <w:rPr>
          <w:rFonts w:ascii="Times New Roman" w:hAnsi="Times New Roman"/>
        </w:rPr>
        <w:t xml:space="preserve">Upon disassembling this </w:t>
      </w:r>
      <w:r w:rsidR="00D805BD" w:rsidRPr="00E62000">
        <w:rPr>
          <w:rFonts w:ascii="Times New Roman" w:hAnsi="Times New Roman"/>
        </w:rPr>
        <w:t>memory</w:t>
      </w:r>
      <w:r w:rsidRPr="00E62000">
        <w:rPr>
          <w:rFonts w:ascii="Times New Roman" w:hAnsi="Times New Roman"/>
        </w:rPr>
        <w:t xml:space="preserve"> area, a series of low-level instructions can be observed, including `je 0x6f650075`, which indicates a conditional jump based on a specific register. Following this, the instructions `push </w:t>
      </w:r>
      <w:proofErr w:type="spellStart"/>
      <w:r w:rsidRPr="00E62000">
        <w:rPr>
          <w:rFonts w:ascii="Times New Roman" w:hAnsi="Times New Roman"/>
        </w:rPr>
        <w:t>edx</w:t>
      </w:r>
      <w:proofErr w:type="spellEnd"/>
      <w:r w:rsidRPr="00E62000">
        <w:rPr>
          <w:rFonts w:ascii="Times New Roman" w:hAnsi="Times New Roman"/>
        </w:rPr>
        <w:t xml:space="preserve">`, `add byte </w:t>
      </w:r>
      <w:proofErr w:type="spellStart"/>
      <w:r w:rsidRPr="00E62000">
        <w:rPr>
          <w:rFonts w:ascii="Times New Roman" w:hAnsi="Times New Roman"/>
        </w:rPr>
        <w:t>ptr</w:t>
      </w:r>
      <w:proofErr w:type="spellEnd"/>
      <w:r w:rsidRPr="00E62000">
        <w:rPr>
          <w:rFonts w:ascii="Times New Roman" w:hAnsi="Times New Roman"/>
        </w:rPr>
        <w:t xml:space="preserve"> [</w:t>
      </w:r>
      <w:proofErr w:type="spellStart"/>
      <w:r w:rsidRPr="00E62000">
        <w:rPr>
          <w:rFonts w:ascii="Times New Roman" w:hAnsi="Times New Roman"/>
        </w:rPr>
        <w:t>eax</w:t>
      </w:r>
      <w:proofErr w:type="spellEnd"/>
      <w:r w:rsidRPr="00E62000">
        <w:rPr>
          <w:rFonts w:ascii="Times New Roman" w:hAnsi="Times New Roman"/>
        </w:rPr>
        <w:t>]`, and `</w:t>
      </w:r>
      <w:proofErr w:type="spellStart"/>
      <w:r w:rsidRPr="00E62000">
        <w:rPr>
          <w:rFonts w:ascii="Times New Roman" w:hAnsi="Times New Roman"/>
        </w:rPr>
        <w:t>nop</w:t>
      </w:r>
      <w:proofErr w:type="spellEnd"/>
      <w:r w:rsidRPr="00E62000">
        <w:rPr>
          <w:rFonts w:ascii="Times New Roman" w:hAnsi="Times New Roman"/>
        </w:rPr>
        <w:t>` are executed sequentially.</w:t>
      </w:r>
    </w:p>
    <w:p w14:paraId="6DF60EC0" w14:textId="65314556" w:rsidR="009C556B" w:rsidRDefault="00E62000" w:rsidP="00E62000">
      <w:pPr>
        <w:rPr>
          <w:rFonts w:ascii="Times New Roman" w:hAnsi="Times New Roman"/>
        </w:rPr>
      </w:pPr>
      <w:r w:rsidRPr="00E62000">
        <w:rPr>
          <w:rFonts w:ascii="Times New Roman" w:hAnsi="Times New Roman"/>
        </w:rPr>
        <w:t xml:space="preserve">These assembly instructions are characteristic of macro shellcode or obfuscated payload stubs. Such constructs are frequently encountered during the initial phases of ransomware droppers, where they are designed to infiltrate systems while evading detection by security measures. This </w:t>
      </w:r>
      <w:r w:rsidR="009C556B" w:rsidRPr="00E62000">
        <w:rPr>
          <w:rFonts w:ascii="Times New Roman" w:hAnsi="Times New Roman"/>
        </w:rPr>
        <w:t>behaviour</w:t>
      </w:r>
      <w:r w:rsidRPr="00E62000">
        <w:rPr>
          <w:rFonts w:ascii="Times New Roman" w:hAnsi="Times New Roman"/>
        </w:rPr>
        <w:t xml:space="preserve"> highlights the potential for malicious activity and underscores the importance of thorough analysis during cybersecurity investigations.</w:t>
      </w:r>
    </w:p>
    <w:p w14:paraId="1291C6ED" w14:textId="77777777" w:rsidR="009C556B" w:rsidRDefault="009C556B" w:rsidP="00E62000">
      <w:pPr>
        <w:rPr>
          <w:rFonts w:ascii="Times New Roman" w:hAnsi="Times New Roman"/>
        </w:rPr>
      </w:pPr>
    </w:p>
    <w:p w14:paraId="37F29E21" w14:textId="77777777" w:rsidR="00F32A5E" w:rsidRDefault="009C556B" w:rsidP="00F32A5E">
      <w:pPr>
        <w:keepNext/>
      </w:pPr>
      <w:r w:rsidRPr="009C556B">
        <w:rPr>
          <w:rFonts w:ascii="Times New Roman" w:hAnsi="Times New Roman"/>
          <w:noProof/>
        </w:rPr>
        <w:drawing>
          <wp:inline distT="0" distB="0" distL="0" distR="0" wp14:anchorId="50B4F193" wp14:editId="42005431">
            <wp:extent cx="5567680" cy="3920490"/>
            <wp:effectExtent l="0" t="0" r="0" b="3810"/>
            <wp:docPr id="449280258" name="Picture 2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80258" name="Picture 26" descr="A screenshot of a compute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67680" cy="3920490"/>
                    </a:xfrm>
                    <a:prstGeom prst="rect">
                      <a:avLst/>
                    </a:prstGeom>
                    <a:noFill/>
                    <a:ln>
                      <a:noFill/>
                    </a:ln>
                  </pic:spPr>
                </pic:pic>
              </a:graphicData>
            </a:graphic>
          </wp:inline>
        </w:drawing>
      </w:r>
    </w:p>
    <w:p w14:paraId="48A473DC" w14:textId="650026DD" w:rsidR="009C556B" w:rsidRPr="009C556B" w:rsidRDefault="00F32A5E" w:rsidP="00F32A5E">
      <w:pPr>
        <w:pStyle w:val="Caption"/>
        <w:rPr>
          <w:rFonts w:ascii="Times New Roman" w:hAnsi="Times New Roman"/>
          <w:b w:val="0"/>
          <w:bCs/>
        </w:rPr>
      </w:pPr>
      <w:r w:rsidRPr="00F32A5E">
        <w:rPr>
          <w:rFonts w:ascii="Times New Roman" w:hAnsi="Times New Roman"/>
          <w:b w:val="0"/>
          <w:bCs/>
        </w:rPr>
        <w:t xml:space="preserve">Figure </w:t>
      </w:r>
      <w:r w:rsidRPr="00F32A5E">
        <w:rPr>
          <w:rFonts w:ascii="Times New Roman" w:hAnsi="Times New Roman"/>
          <w:b w:val="0"/>
          <w:bCs/>
        </w:rPr>
        <w:fldChar w:fldCharType="begin"/>
      </w:r>
      <w:r w:rsidRPr="00F32A5E">
        <w:rPr>
          <w:rFonts w:ascii="Times New Roman" w:hAnsi="Times New Roman"/>
          <w:b w:val="0"/>
          <w:bCs/>
        </w:rPr>
        <w:instrText xml:space="preserve"> SEQ Figure \* ARABIC </w:instrText>
      </w:r>
      <w:r w:rsidRPr="00F32A5E">
        <w:rPr>
          <w:rFonts w:ascii="Times New Roman" w:hAnsi="Times New Roman"/>
          <w:b w:val="0"/>
          <w:bCs/>
        </w:rPr>
        <w:fldChar w:fldCharType="separate"/>
      </w:r>
      <w:r w:rsidR="00711139">
        <w:rPr>
          <w:rFonts w:ascii="Times New Roman" w:hAnsi="Times New Roman"/>
          <w:b w:val="0"/>
          <w:bCs/>
          <w:noProof/>
        </w:rPr>
        <w:t>15</w:t>
      </w:r>
      <w:r w:rsidRPr="00F32A5E">
        <w:rPr>
          <w:rFonts w:ascii="Times New Roman" w:hAnsi="Times New Roman"/>
          <w:b w:val="0"/>
          <w:bCs/>
        </w:rPr>
        <w:fldChar w:fldCharType="end"/>
      </w:r>
      <w:r w:rsidR="00D45DDA">
        <w:rPr>
          <w:rFonts w:ascii="Times New Roman" w:hAnsi="Times New Roman"/>
          <w:b w:val="0"/>
          <w:bCs/>
        </w:rPr>
        <w:t xml:space="preserve">: shows </w:t>
      </w:r>
      <w:r w:rsidRPr="00F32A5E">
        <w:rPr>
          <w:rFonts w:ascii="Times New Roman" w:hAnsi="Times New Roman"/>
          <w:b w:val="0"/>
          <w:bCs/>
        </w:rPr>
        <w:t>malfind plugin has detected a suspicious memory</w:t>
      </w:r>
      <w:r w:rsidR="00BB4108">
        <w:rPr>
          <w:rFonts w:ascii="Times New Roman" w:hAnsi="Times New Roman"/>
          <w:b w:val="0"/>
          <w:bCs/>
        </w:rPr>
        <w:t xml:space="preserve"> but display locked file</w:t>
      </w:r>
    </w:p>
    <w:p w14:paraId="1B99232F" w14:textId="77777777" w:rsidR="009C556B" w:rsidRPr="00DD00B5" w:rsidRDefault="009C556B" w:rsidP="00E62000">
      <w:pPr>
        <w:rPr>
          <w:rFonts w:ascii="Times New Roman" w:hAnsi="Times New Roman"/>
        </w:rPr>
      </w:pPr>
    </w:p>
    <w:p w14:paraId="536FC8CD" w14:textId="77777777" w:rsidR="00254115" w:rsidRDefault="00254115" w:rsidP="005A4364"/>
    <w:p w14:paraId="36045E35" w14:textId="77777777" w:rsidR="00254115" w:rsidRDefault="00254115" w:rsidP="005A4364"/>
    <w:p w14:paraId="24D24787" w14:textId="77777777" w:rsidR="00575FF8" w:rsidRDefault="003C5AF3" w:rsidP="005A4364">
      <w:r>
        <w:t>Memory Inte</w:t>
      </w:r>
      <w:r w:rsidR="00D937C1">
        <w:t xml:space="preserve">grity – </w:t>
      </w:r>
      <w:r w:rsidR="00447476">
        <w:t>Artefact</w:t>
      </w:r>
      <w:r w:rsidR="00D937C1">
        <w:t xml:space="preserve"> V</w:t>
      </w:r>
      <w:r w:rsidR="002D68B5">
        <w:t>isibility</w:t>
      </w:r>
    </w:p>
    <w:p w14:paraId="760E3F1A" w14:textId="32B3D910" w:rsidR="008A629B" w:rsidRPr="00717C43" w:rsidRDefault="00575FF8" w:rsidP="00484F7A">
      <w:r>
        <w:rPr>
          <w:rFonts w:ascii="Times New Roman" w:hAnsi="Times New Roman"/>
          <w:color w:val="000000"/>
          <w:sz w:val="27"/>
          <w:szCs w:val="27"/>
        </w:rPr>
        <w:t xml:space="preserve">In figure 15, </w:t>
      </w:r>
      <w:r w:rsidR="0037516D" w:rsidRPr="0037516D">
        <w:rPr>
          <w:rFonts w:ascii="Times New Roman" w:hAnsi="Times New Roman"/>
          <w:color w:val="000000"/>
          <w:sz w:val="27"/>
          <w:szCs w:val="27"/>
        </w:rPr>
        <w:t>Despite the file scan not explicitly revealing. locked or READ_ME.txt artifacts in memory, the presence of RWX pages, coupled with the timing of WINWORD.EXE, unequivocally confirms that the macro operated as intended. This clearly indicates that file renaming, and the creation of the ransom note occurred right before or during the memory capture.</w:t>
      </w:r>
    </w:p>
    <w:p w14:paraId="26FBDAF3" w14:textId="77777777" w:rsidR="00717C43" w:rsidRPr="0037516D" w:rsidRDefault="00717C43" w:rsidP="00B10C0B">
      <w:pPr>
        <w:rPr>
          <w:rFonts w:ascii="Times New Roman" w:hAnsi="Times New Roman"/>
        </w:rPr>
      </w:pPr>
    </w:p>
    <w:p w14:paraId="303C9E3A" w14:textId="61F44383" w:rsidR="008A629B" w:rsidRDefault="006E1EFE" w:rsidP="00B10C0B">
      <w:r>
        <w:t>Eva</w:t>
      </w:r>
      <w:r w:rsidR="00C71EFD">
        <w:t>luation</w:t>
      </w:r>
    </w:p>
    <w:p w14:paraId="200F1F50" w14:textId="77777777" w:rsidR="007D16AB" w:rsidRDefault="007D16AB" w:rsidP="00B10C0B">
      <w:pPr>
        <w:rPr>
          <w:rFonts w:ascii="Times New Roman" w:hAnsi="Times New Roman"/>
        </w:rPr>
      </w:pPr>
      <w:r w:rsidRPr="007D16AB">
        <w:rPr>
          <w:rFonts w:ascii="Times New Roman" w:hAnsi="Times New Roman"/>
        </w:rPr>
        <w:t>The Volatility investigation has effectively highlighted the ability of macro-based ransomware simulations to leave identifiable traces in memory, even prior to any reactions from anti-malware programs. Key indicators include the execution of an unknown document by a Word process and specific command-line parameters tied to the ransomware template.</w:t>
      </w:r>
    </w:p>
    <w:p w14:paraId="5FAF2B7E" w14:textId="77777777" w:rsidR="00B10C0B" w:rsidRPr="007D16AB" w:rsidRDefault="00B10C0B" w:rsidP="00B10C0B">
      <w:pPr>
        <w:rPr>
          <w:rFonts w:ascii="Times New Roman" w:hAnsi="Times New Roman"/>
        </w:rPr>
      </w:pPr>
    </w:p>
    <w:p w14:paraId="68A38E51" w14:textId="77777777" w:rsidR="00B10C0B" w:rsidRDefault="007D16AB" w:rsidP="00B10C0B">
      <w:pPr>
        <w:rPr>
          <w:rFonts w:ascii="Times New Roman" w:hAnsi="Times New Roman"/>
        </w:rPr>
      </w:pPr>
      <w:r w:rsidRPr="007D16AB">
        <w:rPr>
          <w:rFonts w:ascii="Times New Roman" w:hAnsi="Times New Roman"/>
        </w:rPr>
        <w:t>Furthermore, the presence of executable memory page</w:t>
      </w:r>
      <w:r w:rsidR="009C2EE9">
        <w:rPr>
          <w:rFonts w:ascii="Times New Roman" w:hAnsi="Times New Roman"/>
        </w:rPr>
        <w:t xml:space="preserve">, </w:t>
      </w:r>
      <w:r w:rsidRPr="007D16AB">
        <w:rPr>
          <w:rFonts w:ascii="Times New Roman" w:hAnsi="Times New Roman"/>
        </w:rPr>
        <w:t>PAGE_EXECUTE_READWRITE</w:t>
      </w:r>
      <w:r w:rsidR="009C2EE9">
        <w:rPr>
          <w:rFonts w:ascii="Times New Roman" w:hAnsi="Times New Roman"/>
        </w:rPr>
        <w:t xml:space="preserve"> </w:t>
      </w:r>
      <w:r w:rsidRPr="007D16AB">
        <w:rPr>
          <w:rFonts w:ascii="Times New Roman" w:hAnsi="Times New Roman"/>
        </w:rPr>
        <w:t xml:space="preserve">and unique assembly instruction patterns offers valuable forensic insights into potential malicious activities. </w:t>
      </w:r>
    </w:p>
    <w:p w14:paraId="06CABD68" w14:textId="77777777" w:rsidR="00B10C0B" w:rsidRDefault="00B10C0B" w:rsidP="00B10C0B">
      <w:pPr>
        <w:rPr>
          <w:rFonts w:ascii="Times New Roman" w:hAnsi="Times New Roman"/>
        </w:rPr>
      </w:pPr>
    </w:p>
    <w:p w14:paraId="6A027849" w14:textId="6DECD5F2" w:rsidR="00C71EFD" w:rsidRDefault="007D16AB" w:rsidP="00B10C0B">
      <w:pPr>
        <w:rPr>
          <w:rFonts w:ascii="Times New Roman" w:hAnsi="Times New Roman"/>
        </w:rPr>
      </w:pPr>
      <w:r w:rsidRPr="007D16AB">
        <w:rPr>
          <w:rFonts w:ascii="Times New Roman" w:hAnsi="Times New Roman"/>
        </w:rPr>
        <w:t>This investigation emphasizes that even in controlled simulations, the data reflects strategies commonly used in real-world attacks, such as Emotet</w:t>
      </w:r>
      <w:r w:rsidR="00A778DC">
        <w:rPr>
          <w:rFonts w:ascii="Times New Roman" w:hAnsi="Times New Roman"/>
        </w:rPr>
        <w:t xml:space="preserve"> </w:t>
      </w:r>
      <w:sdt>
        <w:sdtPr>
          <w:rPr>
            <w:rFonts w:ascii="Times New Roman" w:hAnsi="Times New Roman"/>
            <w:color w:val="000000"/>
            <w:highlight w:val="white"/>
          </w:rPr>
          <w:alias w:val="Citation"/>
          <w:tag w:val="{&quot;referencesIds&quot;:[&quot;doc:687a6ecb306bfd404fd1e161&quot;],&quot;referencesOptions&quot;:{&quot;doc:687a6ecb306bfd404fd1e1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4980652"/>
          <w:placeholder>
            <w:docPart w:val="0F37D29B27254D968C0BC2CBEE4276DE"/>
          </w:placeholder>
        </w:sdtPr>
        <w:sdtEndPr/>
        <w:sdtContent>
          <w:r w:rsidR="00200040">
            <w:rPr>
              <w:color w:val="000000"/>
            </w:rPr>
            <w:t>[46]</w:t>
          </w:r>
        </w:sdtContent>
      </w:sdt>
      <w:r w:rsidRPr="007D16AB">
        <w:rPr>
          <w:rFonts w:ascii="Times New Roman" w:hAnsi="Times New Roman"/>
        </w:rPr>
        <w:t>, Dridex</w:t>
      </w:r>
      <w:r w:rsidR="0029301F">
        <w:rPr>
          <w:rFonts w:ascii="Times New Roman" w:hAnsi="Times New Roman"/>
        </w:rPr>
        <w:t xml:space="preserve"> </w:t>
      </w:r>
      <w:sdt>
        <w:sdtPr>
          <w:rPr>
            <w:rFonts w:ascii="Times New Roman" w:hAnsi="Times New Roman"/>
            <w:color w:val="000000"/>
            <w:highlight w:val="white"/>
          </w:rPr>
          <w:alias w:val="Citation"/>
          <w:tag w:val="{&quot;referencesIds&quot;:[&quot;doc:687a6f1ae18c7551a3d2e754&quot;],&quot;referencesOptions&quot;:{&quot;doc:687a6f1ae18c7551a3d2e7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7516191"/>
          <w:placeholder>
            <w:docPart w:val="0E962651145A4356BD5860023A0CE9D4"/>
          </w:placeholder>
        </w:sdtPr>
        <w:sdtEndPr/>
        <w:sdtContent>
          <w:r w:rsidR="00200040">
            <w:rPr>
              <w:color w:val="000000"/>
            </w:rPr>
            <w:t>[47]</w:t>
          </w:r>
        </w:sdtContent>
      </w:sdt>
      <w:r w:rsidRPr="007D16AB">
        <w:rPr>
          <w:rFonts w:ascii="Times New Roman" w:hAnsi="Times New Roman"/>
        </w:rPr>
        <w:t>, and early WannaCry infections. These findings can help enhance our understanding and response to ransomware threats moving forward.</w:t>
      </w:r>
    </w:p>
    <w:p w14:paraId="06C40C1A" w14:textId="77777777" w:rsidR="00C206DC" w:rsidRDefault="00C206DC" w:rsidP="00B10C0B">
      <w:pPr>
        <w:rPr>
          <w:rFonts w:ascii="Times New Roman" w:hAnsi="Times New Roman"/>
        </w:rPr>
      </w:pPr>
    </w:p>
    <w:p w14:paraId="7D0763F4" w14:textId="67B7AED6" w:rsidR="00B10C0B" w:rsidRDefault="00C206DC" w:rsidP="00B10C0B">
      <w:pPr>
        <w:rPr>
          <w:rFonts w:ascii="Times New Roman" w:hAnsi="Times New Roman"/>
        </w:rPr>
      </w:pPr>
      <w:r>
        <w:rPr>
          <w:rFonts w:ascii="Times New Roman" w:hAnsi="Times New Roman"/>
        </w:rPr>
        <w:t>Strengths of this project</w:t>
      </w:r>
    </w:p>
    <w:p w14:paraId="57DC1401" w14:textId="77777777" w:rsidR="00793EA6" w:rsidRDefault="00793EA6" w:rsidP="00B10C0B">
      <w:pPr>
        <w:rPr>
          <w:rFonts w:ascii="Times New Roman" w:hAnsi="Times New Roman"/>
        </w:rPr>
      </w:pPr>
    </w:p>
    <w:p w14:paraId="64F8D147" w14:textId="36CFA503" w:rsidR="00C206DC" w:rsidRDefault="00793EA6" w:rsidP="006C56F0">
      <w:pPr>
        <w:pStyle w:val="ListParagraph"/>
        <w:numPr>
          <w:ilvl w:val="0"/>
          <w:numId w:val="40"/>
        </w:numPr>
        <w:spacing w:line="240" w:lineRule="auto"/>
        <w:jc w:val="left"/>
        <w:rPr>
          <w:rFonts w:ascii="Times New Roman" w:hAnsi="Times New Roman"/>
        </w:rPr>
      </w:pPr>
      <w:r w:rsidRPr="00793EA6">
        <w:rPr>
          <w:rFonts w:ascii="Times New Roman" w:hAnsi="Times New Roman"/>
        </w:rPr>
        <w:t>Memory analysis possesses no adverse impacts regarding the virtual machine being examined.</w:t>
      </w:r>
    </w:p>
    <w:p w14:paraId="1062BE9E" w14:textId="77777777" w:rsidR="00676475" w:rsidRPr="00676475" w:rsidRDefault="00676475" w:rsidP="006C56F0">
      <w:pPr>
        <w:pStyle w:val="ListParagraph"/>
        <w:numPr>
          <w:ilvl w:val="0"/>
          <w:numId w:val="40"/>
        </w:numPr>
        <w:spacing w:line="240" w:lineRule="auto"/>
        <w:jc w:val="left"/>
        <w:rPr>
          <w:rFonts w:ascii="Times New Roman" w:hAnsi="Times New Roman"/>
        </w:rPr>
      </w:pPr>
      <w:r w:rsidRPr="00676475">
        <w:rPr>
          <w:rFonts w:ascii="Times New Roman" w:hAnsi="Times New Roman"/>
        </w:rPr>
        <w:t>Significant fidelity: captured runtime artefacts that were not evident on disc.</w:t>
      </w:r>
    </w:p>
    <w:p w14:paraId="6DEE9A66" w14:textId="77777777" w:rsidR="00793EA6" w:rsidRPr="007A3157" w:rsidRDefault="00793EA6" w:rsidP="007A3157">
      <w:pPr>
        <w:spacing w:line="240" w:lineRule="auto"/>
        <w:ind w:left="360"/>
        <w:jc w:val="left"/>
        <w:rPr>
          <w:rFonts w:ascii="Times New Roman" w:hAnsi="Times New Roman"/>
        </w:rPr>
      </w:pPr>
    </w:p>
    <w:p w14:paraId="383B9479" w14:textId="77777777" w:rsidR="007A3157" w:rsidRPr="007A3157" w:rsidRDefault="007A3157" w:rsidP="006C56F0">
      <w:pPr>
        <w:pStyle w:val="ListParagraph"/>
        <w:numPr>
          <w:ilvl w:val="0"/>
          <w:numId w:val="40"/>
        </w:numPr>
        <w:spacing w:line="240" w:lineRule="auto"/>
        <w:jc w:val="left"/>
        <w:rPr>
          <w:rFonts w:ascii="Times New Roman" w:hAnsi="Times New Roman"/>
        </w:rPr>
      </w:pPr>
      <w:r w:rsidRPr="007A3157">
        <w:rPr>
          <w:rFonts w:ascii="Times New Roman" w:hAnsi="Times New Roman"/>
        </w:rPr>
        <w:t>Volatility's an open-source project structure facilitates consistency and validation.</w:t>
      </w:r>
    </w:p>
    <w:p w14:paraId="5360FBFE" w14:textId="77777777" w:rsidR="00B10C0B" w:rsidRPr="007D16AB" w:rsidRDefault="00B10C0B" w:rsidP="00B10C0B">
      <w:pPr>
        <w:rPr>
          <w:rFonts w:ascii="Times New Roman" w:hAnsi="Times New Roman"/>
        </w:rPr>
      </w:pPr>
    </w:p>
    <w:p w14:paraId="25193F33" w14:textId="77777777" w:rsidR="008A629B" w:rsidRDefault="008A629B" w:rsidP="005A4364"/>
    <w:p w14:paraId="66B4DB23" w14:textId="77777777" w:rsidR="007B558C" w:rsidRDefault="007B558C">
      <w:pPr>
        <w:spacing w:line="240" w:lineRule="auto"/>
        <w:jc w:val="left"/>
      </w:pPr>
      <w:r>
        <w:br w:type="page"/>
      </w:r>
    </w:p>
    <w:p w14:paraId="5B3413A7" w14:textId="77777777" w:rsidR="00757A37" w:rsidRPr="005E447E" w:rsidRDefault="00757A37" w:rsidP="005E447E">
      <w:pPr>
        <w:jc w:val="left"/>
        <w:rPr>
          <w:rFonts w:ascii="Times New Roman" w:hAnsi="Times New Roman"/>
        </w:rPr>
      </w:pPr>
    </w:p>
    <w:p w14:paraId="7831572F" w14:textId="77777777" w:rsidR="00ED71E3" w:rsidRPr="005E447E" w:rsidRDefault="00215DFA" w:rsidP="005E447E">
      <w:pPr>
        <w:jc w:val="left"/>
        <w:rPr>
          <w:rFonts w:ascii="Times New Roman" w:hAnsi="Times New Roman"/>
        </w:rPr>
      </w:pPr>
      <w:r w:rsidRPr="005E447E">
        <w:rPr>
          <w:rFonts w:ascii="Times New Roman" w:hAnsi="Times New Roman"/>
        </w:rPr>
        <w:t>Lim</w:t>
      </w:r>
      <w:r w:rsidR="00ED71E3" w:rsidRPr="005E447E">
        <w:rPr>
          <w:rFonts w:ascii="Times New Roman" w:hAnsi="Times New Roman"/>
        </w:rPr>
        <w:t>itations</w:t>
      </w:r>
    </w:p>
    <w:p w14:paraId="1B8959C0" w14:textId="06836F28" w:rsidR="00366BAA" w:rsidRPr="00366BAA" w:rsidRDefault="00366BAA" w:rsidP="00454820">
      <w:pPr>
        <w:jc w:val="left"/>
        <w:rPr>
          <w:rFonts w:ascii="Times New Roman" w:hAnsi="Times New Roman"/>
        </w:rPr>
      </w:pPr>
      <w:r w:rsidRPr="00366BAA">
        <w:rPr>
          <w:rFonts w:ascii="Times New Roman" w:hAnsi="Times New Roman"/>
        </w:rPr>
        <w:t>Timing is key in this process. To maximi</w:t>
      </w:r>
      <w:r w:rsidR="006C2957">
        <w:rPr>
          <w:rFonts w:ascii="Times New Roman" w:hAnsi="Times New Roman"/>
        </w:rPr>
        <w:t>s</w:t>
      </w:r>
      <w:r w:rsidRPr="00366BAA">
        <w:rPr>
          <w:rFonts w:ascii="Times New Roman" w:hAnsi="Times New Roman"/>
        </w:rPr>
        <w:t>e results, it's important to perform a memory dump during or immediately after the execution of the macro.</w:t>
      </w:r>
    </w:p>
    <w:p w14:paraId="1103D214" w14:textId="2BA46637" w:rsidR="00366BAA" w:rsidRPr="00366BAA" w:rsidRDefault="00366BAA" w:rsidP="00454820">
      <w:pPr>
        <w:jc w:val="left"/>
        <w:rPr>
          <w:rFonts w:ascii="Times New Roman" w:hAnsi="Times New Roman"/>
        </w:rPr>
      </w:pPr>
      <w:r w:rsidRPr="00366BAA">
        <w:rPr>
          <w:rFonts w:ascii="Times New Roman" w:hAnsi="Times New Roman"/>
        </w:rPr>
        <w:t>Unfortunately, we did not recover any file content through memory artifact scanning (filescan), which presents an opportunity for improvement in our scanning techniques.</w:t>
      </w:r>
    </w:p>
    <w:p w14:paraId="30F134EC" w14:textId="77777777" w:rsidR="00B06EBF" w:rsidRDefault="00366BAA" w:rsidP="00454820">
      <w:pPr>
        <w:jc w:val="left"/>
        <w:rPr>
          <w:rFonts w:ascii="Times New Roman" w:hAnsi="Times New Roman"/>
        </w:rPr>
      </w:pPr>
      <w:r w:rsidRPr="005E447E">
        <w:rPr>
          <w:rFonts w:ascii="Times New Roman" w:hAnsi="Times New Roman"/>
        </w:rPr>
        <w:t>The shellcode identified in malfind was not decrypted or traced back to the final payload, highlighting an area where we can enhance our reverse engineering efforts for better insights in future analyses.</w:t>
      </w:r>
    </w:p>
    <w:p w14:paraId="70462BB1" w14:textId="77777777" w:rsidR="00B06EBF" w:rsidRDefault="00B06EBF" w:rsidP="00454820">
      <w:pPr>
        <w:jc w:val="left"/>
        <w:rPr>
          <w:rFonts w:ascii="Times New Roman" w:hAnsi="Times New Roman"/>
        </w:rPr>
      </w:pPr>
    </w:p>
    <w:p w14:paraId="55858479" w14:textId="77777777" w:rsidR="00DA4BFA" w:rsidRDefault="00DA4BFA" w:rsidP="00DA4BFA">
      <w:pPr>
        <w:keepNext/>
        <w:jc w:val="left"/>
      </w:pPr>
      <w:r>
        <w:rPr>
          <w:rFonts w:ascii="Times New Roman" w:hAnsi="Times New Roman"/>
          <w:noProof/>
        </w:rPr>
        <w:drawing>
          <wp:inline distT="0" distB="0" distL="0" distR="0" wp14:anchorId="3FE84057" wp14:editId="3E52FC6C">
            <wp:extent cx="5091430" cy="3278537"/>
            <wp:effectExtent l="0" t="0" r="0" b="0"/>
            <wp:docPr id="1150741437"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741437" name="Picture 30" descr="A screenshot of a compu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099530" cy="3283753"/>
                    </a:xfrm>
                    <a:prstGeom prst="rect">
                      <a:avLst/>
                    </a:prstGeom>
                  </pic:spPr>
                </pic:pic>
              </a:graphicData>
            </a:graphic>
          </wp:inline>
        </w:drawing>
      </w:r>
    </w:p>
    <w:p w14:paraId="7A80077B" w14:textId="1CFB9231" w:rsidR="00DA4BFA" w:rsidRPr="00B61AF1" w:rsidRDefault="00DA4BFA" w:rsidP="00DA4BFA">
      <w:pPr>
        <w:pStyle w:val="Caption"/>
        <w:jc w:val="left"/>
        <w:rPr>
          <w:rFonts w:ascii="Times New Roman" w:hAnsi="Times New Roman"/>
        </w:rPr>
      </w:pPr>
      <w:r w:rsidRPr="00B61AF1">
        <w:rPr>
          <w:rFonts w:ascii="Times New Roman" w:hAnsi="Times New Roman"/>
        </w:rPr>
        <w:t xml:space="preserve">Figure </w:t>
      </w:r>
      <w:r w:rsidRPr="00B61AF1">
        <w:rPr>
          <w:rFonts w:ascii="Times New Roman" w:hAnsi="Times New Roman"/>
        </w:rPr>
        <w:fldChar w:fldCharType="begin"/>
      </w:r>
      <w:r w:rsidRPr="00B61AF1">
        <w:rPr>
          <w:rFonts w:ascii="Times New Roman" w:hAnsi="Times New Roman"/>
        </w:rPr>
        <w:instrText xml:space="preserve"> SEQ Figure \* ARABIC </w:instrText>
      </w:r>
      <w:r w:rsidRPr="00B61AF1">
        <w:rPr>
          <w:rFonts w:ascii="Times New Roman" w:hAnsi="Times New Roman"/>
        </w:rPr>
        <w:fldChar w:fldCharType="separate"/>
      </w:r>
      <w:r w:rsidR="00711139">
        <w:rPr>
          <w:rFonts w:ascii="Times New Roman" w:hAnsi="Times New Roman"/>
          <w:noProof/>
        </w:rPr>
        <w:t>16</w:t>
      </w:r>
      <w:r w:rsidRPr="00B61AF1">
        <w:rPr>
          <w:rFonts w:ascii="Times New Roman" w:hAnsi="Times New Roman"/>
        </w:rPr>
        <w:fldChar w:fldCharType="end"/>
      </w:r>
      <w:r w:rsidRPr="00B61AF1">
        <w:rPr>
          <w:rFonts w:ascii="Times New Roman" w:hAnsi="Times New Roman"/>
        </w:rPr>
        <w:t>: Dumpit.exe</w:t>
      </w:r>
    </w:p>
    <w:p w14:paraId="4BECD324" w14:textId="77777777" w:rsidR="00B445A6" w:rsidRDefault="00B61AF1" w:rsidP="001D4F08">
      <w:pPr>
        <w:jc w:val="left"/>
      </w:pPr>
      <w:r>
        <w:t>Figure 16 show</w:t>
      </w:r>
      <w:r w:rsidR="001D4F08">
        <w:t xml:space="preserve">s </w:t>
      </w:r>
      <w:r w:rsidR="001D452B" w:rsidRPr="001D4F08">
        <w:t>the</w:t>
      </w:r>
      <w:r w:rsidR="001D4F08" w:rsidRPr="001D4F08">
        <w:t xml:space="preserve"> memory acquisition tool DumpIt version 1.3.2 successfully created a raw memory image of the FLARE VM system during macro execution. It confirmed 20 GB of free disk space and a total address space of about 4512 MB. The memory dump was saved in the Downloads folder with the filename DESKTOP-9BKCI4E-20250716-083534.raw.</w:t>
      </w:r>
      <w:r w:rsidR="001D452B">
        <w:t xml:space="preserve"> </w:t>
      </w:r>
      <w:r w:rsidR="001D4F08" w:rsidRPr="001D4F08">
        <w:t xml:space="preserve">The memory image was then </w:t>
      </w:r>
      <w:r w:rsidR="001D452B" w:rsidRPr="001D4F08">
        <w:t>analysed</w:t>
      </w:r>
      <w:r w:rsidR="001D4F08" w:rsidRPr="001D4F08">
        <w:t xml:space="preserve"> using Volatility 3 to identify volatile artifacts from the simulated ransomware activity. This analysis confirmed that malicious code was introduced into Word, allowing for the investigation of the executable's memory space.</w:t>
      </w:r>
    </w:p>
    <w:p w14:paraId="0921AA03" w14:textId="77777777" w:rsidR="00B445A6" w:rsidRDefault="00B445A6">
      <w:pPr>
        <w:spacing w:line="240" w:lineRule="auto"/>
        <w:jc w:val="left"/>
      </w:pPr>
      <w:r>
        <w:br w:type="page"/>
      </w:r>
    </w:p>
    <w:p w14:paraId="39E87B0F" w14:textId="77777777" w:rsidR="00296644" w:rsidRDefault="00296644" w:rsidP="001D4F08">
      <w:pPr>
        <w:jc w:val="left"/>
      </w:pPr>
    </w:p>
    <w:p w14:paraId="0A2EECC0" w14:textId="77777777" w:rsidR="00296644" w:rsidRDefault="00296644" w:rsidP="001D4F08">
      <w:pPr>
        <w:jc w:val="left"/>
      </w:pPr>
    </w:p>
    <w:p w14:paraId="17136712" w14:textId="77777777" w:rsidR="00296644" w:rsidRDefault="00296644" w:rsidP="00296644">
      <w:pPr>
        <w:keepNext/>
        <w:jc w:val="left"/>
      </w:pPr>
      <w:r>
        <w:rPr>
          <w:noProof/>
        </w:rPr>
        <w:drawing>
          <wp:inline distT="0" distB="0" distL="0" distR="0" wp14:anchorId="54AB32AB" wp14:editId="4F1EF12B">
            <wp:extent cx="5567680" cy="4213860"/>
            <wp:effectExtent l="0" t="0" r="0" b="0"/>
            <wp:docPr id="680981004"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981004" name="Picture 31"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567680" cy="4213860"/>
                    </a:xfrm>
                    <a:prstGeom prst="rect">
                      <a:avLst/>
                    </a:prstGeom>
                  </pic:spPr>
                </pic:pic>
              </a:graphicData>
            </a:graphic>
          </wp:inline>
        </w:drawing>
      </w:r>
    </w:p>
    <w:p w14:paraId="33E494E5" w14:textId="3C5B7C8D" w:rsidR="00001B5D" w:rsidRDefault="00296644" w:rsidP="00001B5D">
      <w:pPr>
        <w:pStyle w:val="Caption"/>
        <w:jc w:val="left"/>
      </w:pPr>
      <w:r>
        <w:t xml:space="preserve">Figure </w:t>
      </w:r>
      <w:r>
        <w:fldChar w:fldCharType="begin"/>
      </w:r>
      <w:r>
        <w:instrText>SEQ Figure \* ARABIC</w:instrText>
      </w:r>
      <w:r>
        <w:fldChar w:fldCharType="separate"/>
      </w:r>
      <w:r w:rsidR="00711139">
        <w:rPr>
          <w:noProof/>
        </w:rPr>
        <w:t>17</w:t>
      </w:r>
      <w:r>
        <w:fldChar w:fldCharType="end"/>
      </w:r>
      <w:r>
        <w:t>: FTK Image</w:t>
      </w:r>
    </w:p>
    <w:p w14:paraId="11171897" w14:textId="051383B6" w:rsidR="00B2497D" w:rsidRDefault="00001B5D" w:rsidP="00E05F2B">
      <w:pPr>
        <w:pStyle w:val="Caption"/>
        <w:rPr>
          <w:rFonts w:ascii="Times New Roman" w:hAnsi="Times New Roman"/>
          <w:b w:val="0"/>
          <w:bCs/>
        </w:rPr>
      </w:pPr>
      <w:r w:rsidRPr="00E05F2B">
        <w:rPr>
          <w:rFonts w:ascii="Times New Roman" w:hAnsi="Times New Roman"/>
          <w:b w:val="0"/>
          <w:bCs/>
        </w:rPr>
        <w:t>Figure 17</w:t>
      </w:r>
      <w:r w:rsidR="00E05F2B" w:rsidRPr="00E05F2B">
        <w:rPr>
          <w:rFonts w:ascii="Times New Roman" w:hAnsi="Times New Roman"/>
          <w:b w:val="0"/>
          <w:bCs/>
        </w:rPr>
        <w:t xml:space="preserve"> shows FTK Imager was utilised for disk-level analysis to examine for modifications to the file system structure, ransom note production, and potentially renamed or encrypted files during macro-operation. despite this, owing to disc limitations in capacity, an extensive forensic image was not possible to obtain. As an interim solution, file-level navigation within the FLARE VM was utilised </w:t>
      </w:r>
      <w:r w:rsidR="00892883" w:rsidRPr="00E05F2B">
        <w:rPr>
          <w:rFonts w:ascii="Times New Roman" w:hAnsi="Times New Roman"/>
          <w:b w:val="0"/>
          <w:bCs/>
        </w:rPr>
        <w:t>to</w:t>
      </w:r>
      <w:r w:rsidR="00E05F2B" w:rsidRPr="00E05F2B">
        <w:rPr>
          <w:rFonts w:ascii="Times New Roman" w:hAnsi="Times New Roman"/>
          <w:b w:val="0"/>
          <w:bCs/>
        </w:rPr>
        <w:t xml:space="preserve"> systematically validate the existence of files with extensions such as 'READ_ME.txt' and ‘. locked' in the affected user's directory.</w:t>
      </w:r>
    </w:p>
    <w:p w14:paraId="58B08BB9" w14:textId="77777777" w:rsidR="00B2497D" w:rsidRDefault="00B2497D">
      <w:pPr>
        <w:spacing w:line="240" w:lineRule="auto"/>
        <w:jc w:val="left"/>
        <w:rPr>
          <w:rFonts w:ascii="Times New Roman" w:hAnsi="Times New Roman"/>
          <w:bCs/>
        </w:rPr>
      </w:pPr>
      <w:r>
        <w:rPr>
          <w:rFonts w:ascii="Times New Roman" w:hAnsi="Times New Roman"/>
          <w:b/>
          <w:bCs/>
        </w:rPr>
        <w:br w:type="page"/>
      </w:r>
    </w:p>
    <w:p w14:paraId="614D4D53" w14:textId="77777777" w:rsidR="00B30A2F" w:rsidRDefault="00B30A2F" w:rsidP="00B30A2F">
      <w:pPr>
        <w:pStyle w:val="Caption"/>
        <w:keepNext/>
        <w:jc w:val="left"/>
      </w:pPr>
      <w:r>
        <w:rPr>
          <w:noProof/>
        </w:rPr>
        <w:lastRenderedPageBreak/>
        <w:drawing>
          <wp:inline distT="0" distB="0" distL="0" distR="0" wp14:anchorId="0430219D" wp14:editId="1E899C85">
            <wp:extent cx="5567680" cy="4203065"/>
            <wp:effectExtent l="0" t="0" r="0" b="6985"/>
            <wp:docPr id="1932611033"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611033" name="Picture 32" descr="A screenshot of a computer&#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567680" cy="4203065"/>
                    </a:xfrm>
                    <a:prstGeom prst="rect">
                      <a:avLst/>
                    </a:prstGeom>
                  </pic:spPr>
                </pic:pic>
              </a:graphicData>
            </a:graphic>
          </wp:inline>
        </w:drawing>
      </w:r>
    </w:p>
    <w:p w14:paraId="6D9C5FB0" w14:textId="2612076E" w:rsidR="00B30A2F" w:rsidRPr="00236EC5" w:rsidRDefault="00B30A2F" w:rsidP="00B30A2F">
      <w:pPr>
        <w:pStyle w:val="Caption"/>
        <w:jc w:val="left"/>
        <w:rPr>
          <w:rFonts w:ascii="Times New Roman" w:hAnsi="Times New Roman"/>
          <w:b w:val="0"/>
          <w:bCs/>
        </w:rPr>
      </w:pPr>
      <w:r w:rsidRPr="00B30A2F">
        <w:rPr>
          <w:rFonts w:ascii="Times New Roman" w:hAnsi="Times New Roman"/>
          <w:b w:val="0"/>
          <w:bCs/>
        </w:rPr>
        <w:t xml:space="preserve">Figure </w:t>
      </w:r>
      <w:r w:rsidRPr="00B30A2F">
        <w:rPr>
          <w:rFonts w:ascii="Times New Roman" w:hAnsi="Times New Roman"/>
          <w:b w:val="0"/>
          <w:bCs/>
        </w:rPr>
        <w:fldChar w:fldCharType="begin"/>
      </w:r>
      <w:r w:rsidRPr="00B30A2F">
        <w:rPr>
          <w:rFonts w:ascii="Times New Roman" w:hAnsi="Times New Roman"/>
          <w:b w:val="0"/>
          <w:bCs/>
        </w:rPr>
        <w:instrText xml:space="preserve"> SEQ Figure \* ARABIC </w:instrText>
      </w:r>
      <w:r w:rsidRPr="00B30A2F">
        <w:rPr>
          <w:rFonts w:ascii="Times New Roman" w:hAnsi="Times New Roman"/>
          <w:b w:val="0"/>
          <w:bCs/>
        </w:rPr>
        <w:fldChar w:fldCharType="separate"/>
      </w:r>
      <w:r w:rsidR="00711139">
        <w:rPr>
          <w:rFonts w:ascii="Times New Roman" w:hAnsi="Times New Roman"/>
          <w:b w:val="0"/>
          <w:bCs/>
          <w:noProof/>
        </w:rPr>
        <w:t>18</w:t>
      </w:r>
      <w:r w:rsidRPr="00B30A2F">
        <w:rPr>
          <w:rFonts w:ascii="Times New Roman" w:hAnsi="Times New Roman"/>
          <w:b w:val="0"/>
          <w:bCs/>
        </w:rPr>
        <w:fldChar w:fldCharType="end"/>
      </w:r>
      <w:r w:rsidRPr="00B30A2F">
        <w:rPr>
          <w:rFonts w:ascii="Times New Roman" w:hAnsi="Times New Roman"/>
          <w:b w:val="0"/>
          <w:bCs/>
        </w:rPr>
        <w:t xml:space="preserve">: </w:t>
      </w:r>
      <w:r w:rsidR="00236EC5" w:rsidRPr="00236EC5">
        <w:rPr>
          <w:rFonts w:ascii="Times New Roman" w:hAnsi="Times New Roman"/>
          <w:b w:val="0"/>
          <w:bCs/>
        </w:rPr>
        <w:t>Procmon output showing file and registry activity from macro execution</w:t>
      </w:r>
    </w:p>
    <w:p w14:paraId="33D065F6" w14:textId="75E6BE49" w:rsidR="00410A11" w:rsidRPr="00410A11" w:rsidRDefault="00410A11" w:rsidP="00431DA0">
      <w:pPr>
        <w:rPr>
          <w:rFonts w:ascii="Times New Roman" w:hAnsi="Times New Roman"/>
          <w:color w:val="000000"/>
        </w:rPr>
      </w:pPr>
      <w:r w:rsidRPr="00410A11">
        <w:rPr>
          <w:rFonts w:ascii="Times New Roman" w:hAnsi="Times New Roman"/>
          <w:color w:val="000000"/>
        </w:rPr>
        <w:t>Process Monitor (Procmon) was effectively utili</w:t>
      </w:r>
      <w:r>
        <w:rPr>
          <w:rFonts w:ascii="Times New Roman" w:hAnsi="Times New Roman"/>
          <w:color w:val="000000"/>
        </w:rPr>
        <w:t>s</w:t>
      </w:r>
      <w:r w:rsidRPr="00410A11">
        <w:rPr>
          <w:rFonts w:ascii="Times New Roman" w:hAnsi="Times New Roman"/>
          <w:color w:val="000000"/>
        </w:rPr>
        <w:t>ed to capture the runtime behaviour of WINWORD.EXE during macro execution</w:t>
      </w:r>
      <w:r w:rsidR="00431DA0">
        <w:rPr>
          <w:rFonts w:ascii="Times New Roman" w:hAnsi="Times New Roman"/>
          <w:color w:val="000000"/>
        </w:rPr>
        <w:t>. See Figure 18.</w:t>
      </w:r>
      <w:r w:rsidRPr="00410A11">
        <w:rPr>
          <w:rFonts w:ascii="Times New Roman" w:hAnsi="Times New Roman"/>
          <w:color w:val="000000"/>
        </w:rPr>
        <w:t xml:space="preserve"> The tool generated a comprehensive record of registry access and file I/O activities. By applying specific filters, we were able to focus on the process events related to WINWORD.EXE and monitor significant file system modifications, particularly the creation of files with the extensions '.</w:t>
      </w:r>
      <w:proofErr w:type="spellStart"/>
      <w:r w:rsidRPr="00410A11">
        <w:rPr>
          <w:rFonts w:ascii="Times New Roman" w:hAnsi="Times New Roman"/>
          <w:color w:val="000000"/>
        </w:rPr>
        <w:t>docm</w:t>
      </w:r>
      <w:proofErr w:type="spellEnd"/>
      <w:r w:rsidRPr="00410A11">
        <w:rPr>
          <w:rFonts w:ascii="Times New Roman" w:hAnsi="Times New Roman"/>
          <w:color w:val="000000"/>
        </w:rPr>
        <w:t>' and ‘. locked', as well as the development of the ransom letter.</w:t>
      </w:r>
      <w:r>
        <w:rPr>
          <w:rFonts w:ascii="Times New Roman" w:hAnsi="Times New Roman"/>
          <w:color w:val="000000"/>
        </w:rPr>
        <w:t xml:space="preserve"> </w:t>
      </w:r>
      <w:r w:rsidRPr="00410A11">
        <w:rPr>
          <w:rFonts w:ascii="Times New Roman" w:hAnsi="Times New Roman"/>
          <w:color w:val="000000"/>
        </w:rPr>
        <w:t xml:space="preserve">While Procmon produced a large volume of </w:t>
      </w:r>
      <w:proofErr w:type="spellStart"/>
      <w:r w:rsidRPr="00410A11">
        <w:rPr>
          <w:rFonts w:ascii="Times New Roman" w:hAnsi="Times New Roman"/>
          <w:color w:val="000000"/>
        </w:rPr>
        <w:t>otput</w:t>
      </w:r>
      <w:proofErr w:type="spellEnd"/>
      <w:r w:rsidRPr="00410A11">
        <w:rPr>
          <w:rFonts w:ascii="Times New Roman" w:hAnsi="Times New Roman"/>
          <w:color w:val="000000"/>
        </w:rPr>
        <w:t>, we successfully identified key pieces of evidence, including:</w:t>
      </w:r>
    </w:p>
    <w:p w14:paraId="4244E201" w14:textId="5CD3D49D" w:rsidR="00410A11" w:rsidRPr="00410A11" w:rsidRDefault="00410A11" w:rsidP="006C56F0">
      <w:pPr>
        <w:pStyle w:val="ListParagraph"/>
        <w:numPr>
          <w:ilvl w:val="0"/>
          <w:numId w:val="41"/>
        </w:numPr>
        <w:rPr>
          <w:rFonts w:ascii="Times New Roman" w:hAnsi="Times New Roman"/>
          <w:color w:val="000000"/>
        </w:rPr>
      </w:pPr>
      <w:r w:rsidRPr="00410A11">
        <w:rPr>
          <w:rFonts w:ascii="Times New Roman" w:hAnsi="Times New Roman"/>
          <w:color w:val="000000"/>
        </w:rPr>
        <w:t>File creation and writing events linked to 'READ_ME.txt'</w:t>
      </w:r>
    </w:p>
    <w:p w14:paraId="679F09F1" w14:textId="4FCB08ED" w:rsidR="00410A11" w:rsidRPr="00410A11" w:rsidRDefault="00410A11" w:rsidP="006C56F0">
      <w:pPr>
        <w:pStyle w:val="ListParagraph"/>
        <w:numPr>
          <w:ilvl w:val="0"/>
          <w:numId w:val="41"/>
        </w:numPr>
        <w:rPr>
          <w:rFonts w:ascii="Times New Roman" w:hAnsi="Times New Roman"/>
          <w:color w:val="000000"/>
        </w:rPr>
      </w:pPr>
      <w:r w:rsidRPr="00410A11">
        <w:rPr>
          <w:rFonts w:ascii="Times New Roman" w:hAnsi="Times New Roman"/>
          <w:color w:val="000000"/>
        </w:rPr>
        <w:t>Registry access connected to recent document processing and Trust Centre settings.</w:t>
      </w:r>
    </w:p>
    <w:p w14:paraId="156AD3B3" w14:textId="77777777" w:rsidR="00BC63A3" w:rsidRDefault="00410A11" w:rsidP="00410A11">
      <w:pPr>
        <w:pStyle w:val="Caption"/>
        <w:rPr>
          <w:rFonts w:ascii="Segoe UI" w:hAnsi="Segoe UI" w:cs="Segoe UI"/>
          <w:b w:val="0"/>
          <w:color w:val="000000"/>
          <w:sz w:val="27"/>
          <w:szCs w:val="27"/>
        </w:rPr>
      </w:pPr>
      <w:r w:rsidRPr="00410A11">
        <w:rPr>
          <w:rFonts w:ascii="Times New Roman" w:hAnsi="Times New Roman"/>
          <w:b w:val="0"/>
          <w:color w:val="000000"/>
        </w:rPr>
        <w:t>This information enhances our understanding of the situation, demonstrating that the macro-initiated ransomware-simulated activity, mirroring patterns observed in real-world infections. This insight is valuable for addressing similar threats in the future</w:t>
      </w:r>
      <w:r w:rsidRPr="00410A11">
        <w:rPr>
          <w:rFonts w:ascii="Segoe UI" w:hAnsi="Segoe UI" w:cs="Segoe UI"/>
          <w:b w:val="0"/>
          <w:color w:val="000000"/>
          <w:sz w:val="27"/>
          <w:szCs w:val="27"/>
        </w:rPr>
        <w:t>.</w:t>
      </w:r>
    </w:p>
    <w:p w14:paraId="728219F9" w14:textId="77777777" w:rsidR="00BC63A3" w:rsidRDefault="00BC63A3">
      <w:pPr>
        <w:spacing w:line="240" w:lineRule="auto"/>
        <w:jc w:val="left"/>
        <w:rPr>
          <w:rFonts w:ascii="Segoe UI" w:hAnsi="Segoe UI" w:cs="Segoe UI"/>
          <w:color w:val="000000"/>
          <w:sz w:val="27"/>
          <w:szCs w:val="27"/>
        </w:rPr>
      </w:pPr>
      <w:r>
        <w:rPr>
          <w:rFonts w:ascii="Segoe UI" w:hAnsi="Segoe UI" w:cs="Segoe UI"/>
          <w:b/>
          <w:color w:val="000000"/>
          <w:sz w:val="27"/>
          <w:szCs w:val="27"/>
        </w:rPr>
        <w:br w:type="page"/>
      </w:r>
    </w:p>
    <w:p w14:paraId="0D3FDE54" w14:textId="77777777" w:rsidR="00EF3AA8" w:rsidRDefault="00EF3AA8" w:rsidP="00410A11">
      <w:pPr>
        <w:pStyle w:val="Caption"/>
        <w:rPr>
          <w:rFonts w:ascii="Times New Roman" w:hAnsi="Times New Roman"/>
          <w:b w:val="0"/>
          <w:bCs/>
        </w:rPr>
      </w:pPr>
      <w:r w:rsidRPr="00EF3AA8">
        <w:rPr>
          <w:rFonts w:ascii="Times New Roman" w:hAnsi="Times New Roman"/>
          <w:b w:val="0"/>
          <w:bCs/>
        </w:rPr>
        <w:lastRenderedPageBreak/>
        <w:t>Event Viewer</w:t>
      </w:r>
    </w:p>
    <w:p w14:paraId="628EC89A" w14:textId="77777777" w:rsidR="00EF3AA8" w:rsidRDefault="00EF3AA8" w:rsidP="00410A11">
      <w:pPr>
        <w:pStyle w:val="Caption"/>
        <w:rPr>
          <w:rFonts w:ascii="Times New Roman" w:hAnsi="Times New Roman"/>
          <w:b w:val="0"/>
          <w:bCs/>
        </w:rPr>
      </w:pPr>
    </w:p>
    <w:p w14:paraId="7EF18230" w14:textId="77777777" w:rsidR="001D502B" w:rsidRDefault="001D502B" w:rsidP="001D502B">
      <w:pPr>
        <w:pStyle w:val="Caption"/>
        <w:keepNext/>
      </w:pPr>
      <w:r>
        <w:rPr>
          <w:rFonts w:ascii="Times New Roman" w:hAnsi="Times New Roman"/>
          <w:b w:val="0"/>
          <w:bCs/>
          <w:noProof/>
        </w:rPr>
        <w:drawing>
          <wp:inline distT="0" distB="0" distL="0" distR="0" wp14:anchorId="5507DCC3" wp14:editId="337828CF">
            <wp:extent cx="5567680" cy="4191000"/>
            <wp:effectExtent l="0" t="0" r="0" b="0"/>
            <wp:docPr id="180493925"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3925" name="Picture 33" descr="A screenshot of a compute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567680" cy="4191000"/>
                    </a:xfrm>
                    <a:prstGeom prst="rect">
                      <a:avLst/>
                    </a:prstGeom>
                  </pic:spPr>
                </pic:pic>
              </a:graphicData>
            </a:graphic>
          </wp:inline>
        </w:drawing>
      </w:r>
    </w:p>
    <w:p w14:paraId="06A8DA29" w14:textId="1A367429" w:rsidR="001D502B" w:rsidRDefault="001D502B" w:rsidP="001D502B">
      <w:pPr>
        <w:pStyle w:val="Caption"/>
        <w:rPr>
          <w:rFonts w:ascii="Times New Roman" w:hAnsi="Times New Roman"/>
          <w:b w:val="0"/>
          <w:bCs/>
        </w:rPr>
      </w:pPr>
      <w:r w:rsidRPr="001D502B">
        <w:rPr>
          <w:rFonts w:ascii="Times New Roman" w:hAnsi="Times New Roman"/>
          <w:b w:val="0"/>
          <w:bCs/>
        </w:rPr>
        <w:t xml:space="preserve">Figure </w:t>
      </w:r>
      <w:r w:rsidRPr="001D502B">
        <w:rPr>
          <w:rFonts w:ascii="Times New Roman" w:hAnsi="Times New Roman"/>
          <w:b w:val="0"/>
          <w:bCs/>
        </w:rPr>
        <w:fldChar w:fldCharType="begin"/>
      </w:r>
      <w:r w:rsidRPr="001D502B">
        <w:rPr>
          <w:rFonts w:ascii="Times New Roman" w:hAnsi="Times New Roman"/>
          <w:b w:val="0"/>
          <w:bCs/>
        </w:rPr>
        <w:instrText xml:space="preserve"> SEQ Figure \* ARABIC </w:instrText>
      </w:r>
      <w:r w:rsidRPr="001D502B">
        <w:rPr>
          <w:rFonts w:ascii="Times New Roman" w:hAnsi="Times New Roman"/>
          <w:b w:val="0"/>
          <w:bCs/>
        </w:rPr>
        <w:fldChar w:fldCharType="separate"/>
      </w:r>
      <w:r w:rsidR="00711139">
        <w:rPr>
          <w:rFonts w:ascii="Times New Roman" w:hAnsi="Times New Roman"/>
          <w:b w:val="0"/>
          <w:bCs/>
          <w:noProof/>
        </w:rPr>
        <w:t>19</w:t>
      </w:r>
      <w:r w:rsidRPr="001D502B">
        <w:rPr>
          <w:rFonts w:ascii="Times New Roman" w:hAnsi="Times New Roman"/>
          <w:b w:val="0"/>
          <w:bCs/>
        </w:rPr>
        <w:fldChar w:fldCharType="end"/>
      </w:r>
      <w:r w:rsidRPr="001D502B">
        <w:rPr>
          <w:rFonts w:ascii="Times New Roman" w:hAnsi="Times New Roman"/>
          <w:b w:val="0"/>
          <w:bCs/>
        </w:rPr>
        <w:t>: Microsoft Office - 16 Alerts</w:t>
      </w:r>
    </w:p>
    <w:p w14:paraId="77C276CC" w14:textId="5C3BFDDF" w:rsidR="001D502B" w:rsidRPr="00610288" w:rsidRDefault="001D502B" w:rsidP="00610288">
      <w:pPr>
        <w:rPr>
          <w:rFonts w:ascii="Times New Roman" w:hAnsi="Times New Roman"/>
        </w:rPr>
      </w:pPr>
      <w:r w:rsidRPr="00610288">
        <w:rPr>
          <w:rFonts w:ascii="Times New Roman" w:hAnsi="Times New Roman"/>
        </w:rPr>
        <w:t>Fi</w:t>
      </w:r>
      <w:r w:rsidR="00610288" w:rsidRPr="00610288">
        <w:rPr>
          <w:rFonts w:ascii="Times New Roman" w:hAnsi="Times New Roman"/>
        </w:rPr>
        <w:t>gure 19 highlights</w:t>
      </w:r>
      <w:r w:rsidRPr="00610288">
        <w:rPr>
          <w:rFonts w:ascii="Times New Roman" w:hAnsi="Times New Roman"/>
        </w:rPr>
        <w:t xml:space="preserve"> the Microsoft Office 16 Alerts section in Windows Event Viewer. The entry (Event ID 300) was logged on 15/07/2025 at 19:02:07, shortly after the execution of the macro-enabled document (RansomNote_Template.docx) in Microsoft Word (WINWORD.EXE). While the event details do not explicitly indicate ransomware, the timing of the logged activity suggests Office recognized document activity. This information can help correlate macro execution with other forensic evidence, such as memory dumps or process data from tools like Volatility or Procmon.</w:t>
      </w:r>
    </w:p>
    <w:p w14:paraId="33F154D2" w14:textId="2F302551" w:rsidR="00143893" w:rsidRDefault="00143893">
      <w:pPr>
        <w:spacing w:line="240" w:lineRule="auto"/>
        <w:jc w:val="left"/>
      </w:pPr>
      <w:r>
        <w:br w:type="page"/>
      </w:r>
    </w:p>
    <w:p w14:paraId="2469238C" w14:textId="77777777" w:rsidR="00BD0D76" w:rsidRDefault="00BD0D76" w:rsidP="00BD0D76">
      <w:pPr>
        <w:keepNext/>
      </w:pPr>
      <w:r>
        <w:rPr>
          <w:noProof/>
        </w:rPr>
        <w:lastRenderedPageBreak/>
        <w:drawing>
          <wp:inline distT="0" distB="0" distL="0" distR="0" wp14:anchorId="47A0E82D" wp14:editId="5BC7C914">
            <wp:extent cx="5567680" cy="4251960"/>
            <wp:effectExtent l="0" t="0" r="0" b="0"/>
            <wp:docPr id="1332565220" name="Picture 34" descr="A screenshot of a computer&#10;&#10;AI-generated content may b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65220" name="Picture 34" descr="A screenshot of a computer&#10;&#10;AI-generated content may be incorrect.">
                      <a:extLst>
                        <a:ext uri="{C183D7F6-B498-43B3-948B-1728B52AA6E4}">
                          <adec:decorative xmlns:adec="http://schemas.microsoft.com/office/drawing/2017/decorative" val="0"/>
                        </a:ext>
                      </a:extLst>
                    </pic:cNvPr>
                    <pic:cNvPicPr/>
                  </pic:nvPicPr>
                  <pic:blipFill>
                    <a:blip r:embed="rId40">
                      <a:extLst>
                        <a:ext uri="{28A0092B-C50C-407E-A947-70E740481C1C}">
                          <a14:useLocalDpi xmlns:a14="http://schemas.microsoft.com/office/drawing/2010/main" val="0"/>
                        </a:ext>
                      </a:extLst>
                    </a:blip>
                    <a:stretch>
                      <a:fillRect/>
                    </a:stretch>
                  </pic:blipFill>
                  <pic:spPr>
                    <a:xfrm>
                      <a:off x="0" y="0"/>
                      <a:ext cx="5567680" cy="4251960"/>
                    </a:xfrm>
                    <a:prstGeom prst="rect">
                      <a:avLst/>
                    </a:prstGeom>
                  </pic:spPr>
                </pic:pic>
              </a:graphicData>
            </a:graphic>
          </wp:inline>
        </w:drawing>
      </w:r>
    </w:p>
    <w:p w14:paraId="65146CB0" w14:textId="76866587" w:rsidR="001D502B" w:rsidRPr="00BD0D76" w:rsidRDefault="00BD0D76" w:rsidP="00BD0D76">
      <w:pPr>
        <w:pStyle w:val="Caption"/>
        <w:rPr>
          <w:rFonts w:ascii="Times New Roman" w:hAnsi="Times New Roman"/>
          <w:b w:val="0"/>
          <w:bCs/>
        </w:rPr>
      </w:pPr>
      <w:r w:rsidRPr="00BD0D76">
        <w:rPr>
          <w:rFonts w:ascii="Times New Roman" w:hAnsi="Times New Roman"/>
          <w:b w:val="0"/>
          <w:bCs/>
        </w:rPr>
        <w:t xml:space="preserve">Figure </w:t>
      </w:r>
      <w:r w:rsidRPr="00BD0D76">
        <w:rPr>
          <w:rFonts w:ascii="Times New Roman" w:hAnsi="Times New Roman"/>
          <w:b w:val="0"/>
          <w:bCs/>
        </w:rPr>
        <w:fldChar w:fldCharType="begin"/>
      </w:r>
      <w:r w:rsidRPr="00BD0D76">
        <w:rPr>
          <w:rFonts w:ascii="Times New Roman" w:hAnsi="Times New Roman"/>
          <w:b w:val="0"/>
          <w:bCs/>
        </w:rPr>
        <w:instrText xml:space="preserve"> SEQ Figure \* ARABIC </w:instrText>
      </w:r>
      <w:r w:rsidRPr="00BD0D76">
        <w:rPr>
          <w:rFonts w:ascii="Times New Roman" w:hAnsi="Times New Roman"/>
          <w:b w:val="0"/>
          <w:bCs/>
        </w:rPr>
        <w:fldChar w:fldCharType="separate"/>
      </w:r>
      <w:r w:rsidR="00711139">
        <w:rPr>
          <w:rFonts w:ascii="Times New Roman" w:hAnsi="Times New Roman"/>
          <w:b w:val="0"/>
          <w:bCs/>
          <w:noProof/>
        </w:rPr>
        <w:t>20</w:t>
      </w:r>
      <w:r w:rsidRPr="00BD0D76">
        <w:rPr>
          <w:rFonts w:ascii="Times New Roman" w:hAnsi="Times New Roman"/>
          <w:b w:val="0"/>
          <w:bCs/>
        </w:rPr>
        <w:fldChar w:fldCharType="end"/>
      </w:r>
      <w:r w:rsidRPr="00BD0D76">
        <w:rPr>
          <w:rFonts w:ascii="Times New Roman" w:hAnsi="Times New Roman"/>
          <w:b w:val="0"/>
          <w:bCs/>
        </w:rPr>
        <w:t xml:space="preserve">: </w:t>
      </w:r>
      <w:r w:rsidR="00416324" w:rsidRPr="00416324">
        <w:rPr>
          <w:rFonts w:ascii="Times New Roman" w:hAnsi="Times New Roman"/>
          <w:b w:val="0"/>
          <w:bCs/>
        </w:rPr>
        <w:t>Registry modification by WINWORD.EXE during macro execution</w:t>
      </w:r>
    </w:p>
    <w:p w14:paraId="29C3109B" w14:textId="609A66FF" w:rsidR="007B2C1A" w:rsidRDefault="00910C98" w:rsidP="003D2137">
      <w:pPr>
        <w:jc w:val="left"/>
        <w:rPr>
          <w:rFonts w:ascii="Times New Roman" w:hAnsi="Times New Roman"/>
          <w:color w:val="000000"/>
        </w:rPr>
      </w:pPr>
      <w:r>
        <w:rPr>
          <w:rFonts w:ascii="Times New Roman" w:hAnsi="Times New Roman"/>
          <w:color w:val="000000"/>
        </w:rPr>
        <w:t>Figure 20</w:t>
      </w:r>
      <w:r w:rsidR="003D2137" w:rsidRPr="003D2137">
        <w:rPr>
          <w:rFonts w:ascii="Times New Roman" w:hAnsi="Times New Roman"/>
          <w:color w:val="000000"/>
        </w:rPr>
        <w:t xml:space="preserve"> shows that WINWORD.EXE modified the registry path HKCU\...\Word\Resiliency\Document Recovery using the RegSetValue operation, indicating that Microsoft Word was writing recovery data—possibly due to a malicious macro document.</w:t>
      </w:r>
    </w:p>
    <w:p w14:paraId="1E6E3628" w14:textId="77777777" w:rsidR="007B2C1A" w:rsidRDefault="007B2C1A">
      <w:pPr>
        <w:spacing w:line="240" w:lineRule="auto"/>
        <w:jc w:val="left"/>
        <w:rPr>
          <w:rFonts w:ascii="Times New Roman" w:hAnsi="Times New Roman"/>
          <w:color w:val="000000"/>
        </w:rPr>
      </w:pPr>
      <w:r>
        <w:rPr>
          <w:rFonts w:ascii="Times New Roman" w:hAnsi="Times New Roman"/>
          <w:color w:val="000000"/>
        </w:rPr>
        <w:br w:type="page"/>
      </w:r>
    </w:p>
    <w:p w14:paraId="2C1C9C06" w14:textId="77777777" w:rsidR="001D502B" w:rsidRPr="003D2137" w:rsidRDefault="001D502B" w:rsidP="003D2137">
      <w:pPr>
        <w:jc w:val="left"/>
        <w:rPr>
          <w:rFonts w:ascii="Times New Roman" w:hAnsi="Times New Roman"/>
        </w:rPr>
      </w:pPr>
    </w:p>
    <w:p w14:paraId="17280359" w14:textId="77777777" w:rsidR="009A30A0" w:rsidRDefault="009A30A0" w:rsidP="009A30A0">
      <w:pPr>
        <w:pStyle w:val="Caption"/>
        <w:keepNext/>
      </w:pPr>
      <w:r>
        <w:rPr>
          <w:rFonts w:ascii="Times New Roman" w:hAnsi="Times New Roman"/>
          <w:b w:val="0"/>
          <w:bCs/>
          <w:noProof/>
        </w:rPr>
        <w:drawing>
          <wp:inline distT="0" distB="0" distL="0" distR="0" wp14:anchorId="258BB8DC" wp14:editId="5DFE6EE5">
            <wp:extent cx="5567680" cy="4242435"/>
            <wp:effectExtent l="0" t="0" r="0" b="5715"/>
            <wp:docPr id="175160819" name="Picture 23"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0819" name="Picture 23" descr="A computer screen shot of a computer&#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567680" cy="4242435"/>
                    </a:xfrm>
                    <a:prstGeom prst="rect">
                      <a:avLst/>
                    </a:prstGeom>
                  </pic:spPr>
                </pic:pic>
              </a:graphicData>
            </a:graphic>
          </wp:inline>
        </w:drawing>
      </w:r>
    </w:p>
    <w:p w14:paraId="75152AD8" w14:textId="6F7CE55D" w:rsidR="009A30A0" w:rsidRPr="009A30A0" w:rsidRDefault="009A30A0" w:rsidP="009A30A0">
      <w:pPr>
        <w:pStyle w:val="Caption"/>
        <w:rPr>
          <w:rFonts w:ascii="Times New Roman" w:hAnsi="Times New Roman"/>
          <w:b w:val="0"/>
          <w:bCs/>
        </w:rPr>
      </w:pPr>
      <w:r w:rsidRPr="009A30A0">
        <w:rPr>
          <w:rFonts w:ascii="Times New Roman" w:hAnsi="Times New Roman"/>
          <w:b w:val="0"/>
          <w:bCs/>
        </w:rPr>
        <w:t xml:space="preserve">Figure </w:t>
      </w:r>
      <w:r w:rsidRPr="009A30A0">
        <w:rPr>
          <w:rFonts w:ascii="Times New Roman" w:hAnsi="Times New Roman"/>
          <w:b w:val="0"/>
          <w:bCs/>
        </w:rPr>
        <w:fldChar w:fldCharType="begin"/>
      </w:r>
      <w:r w:rsidRPr="009A30A0">
        <w:rPr>
          <w:rFonts w:ascii="Times New Roman" w:hAnsi="Times New Roman"/>
          <w:b w:val="0"/>
          <w:bCs/>
        </w:rPr>
        <w:instrText xml:space="preserve"> SEQ Figure \* ARABIC </w:instrText>
      </w:r>
      <w:r w:rsidRPr="009A30A0">
        <w:rPr>
          <w:rFonts w:ascii="Times New Roman" w:hAnsi="Times New Roman"/>
          <w:b w:val="0"/>
          <w:bCs/>
        </w:rPr>
        <w:fldChar w:fldCharType="separate"/>
      </w:r>
      <w:r w:rsidR="00711139">
        <w:rPr>
          <w:rFonts w:ascii="Times New Roman" w:hAnsi="Times New Roman"/>
          <w:b w:val="0"/>
          <w:bCs/>
          <w:noProof/>
        </w:rPr>
        <w:t>21</w:t>
      </w:r>
      <w:r w:rsidRPr="009A30A0">
        <w:rPr>
          <w:rFonts w:ascii="Times New Roman" w:hAnsi="Times New Roman"/>
          <w:b w:val="0"/>
          <w:bCs/>
        </w:rPr>
        <w:fldChar w:fldCharType="end"/>
      </w:r>
      <w:r w:rsidRPr="009A30A0">
        <w:rPr>
          <w:rFonts w:ascii="Times New Roman" w:hAnsi="Times New Roman"/>
          <w:b w:val="0"/>
          <w:bCs/>
        </w:rPr>
        <w:t>:VBA Macro Simulated Ransomware for Word</w:t>
      </w:r>
    </w:p>
    <w:p w14:paraId="1666114A" w14:textId="77E7262C" w:rsidR="00CB4181" w:rsidRDefault="0080246A" w:rsidP="00CB4181">
      <w:pPr>
        <w:pStyle w:val="Caption"/>
        <w:rPr>
          <w:rFonts w:ascii="Times New Roman" w:hAnsi="Times New Roman"/>
          <w:b w:val="0"/>
        </w:rPr>
      </w:pPr>
      <w:r>
        <w:rPr>
          <w:rFonts w:ascii="Times New Roman" w:hAnsi="Times New Roman"/>
          <w:b w:val="0"/>
        </w:rPr>
        <w:t xml:space="preserve">Figure 21 shows a </w:t>
      </w:r>
      <w:r w:rsidRPr="00CB4181">
        <w:rPr>
          <w:rFonts w:ascii="Times New Roman" w:hAnsi="Times New Roman"/>
          <w:b w:val="0"/>
        </w:rPr>
        <w:t>malicious</w:t>
      </w:r>
      <w:r w:rsidR="00CB4181" w:rsidRPr="00CB4181">
        <w:rPr>
          <w:rFonts w:ascii="Times New Roman" w:hAnsi="Times New Roman"/>
          <w:b w:val="0"/>
        </w:rPr>
        <w:t xml:space="preserve"> VBA macro (RansomNote.docm) was inserted into a Word document to imitate a ransomware attack. Once it opened, it called the </w:t>
      </w:r>
      <w:r w:rsidRPr="00CB4181">
        <w:rPr>
          <w:rFonts w:ascii="Times New Roman" w:hAnsi="Times New Roman"/>
          <w:b w:val="0"/>
        </w:rPr>
        <w:t>AutoOpen (</w:t>
      </w:r>
      <w:r w:rsidR="00CB4181" w:rsidRPr="00CB4181">
        <w:rPr>
          <w:rFonts w:ascii="Times New Roman" w:hAnsi="Times New Roman"/>
          <w:b w:val="0"/>
        </w:rPr>
        <w:t xml:space="preserve">) function, which displayed a fraudulent ransom note and renamed all.txt files in the user's Documents folder </w:t>
      </w:r>
      <w:proofErr w:type="gramStart"/>
      <w:r w:rsidRPr="00CB4181">
        <w:rPr>
          <w:rFonts w:ascii="Times New Roman" w:hAnsi="Times New Roman"/>
          <w:b w:val="0"/>
        </w:rPr>
        <w:t>to</w:t>
      </w:r>
      <w:r>
        <w:rPr>
          <w:rFonts w:ascii="Times New Roman" w:hAnsi="Times New Roman"/>
          <w:b w:val="0"/>
        </w:rPr>
        <w:t xml:space="preserve"> .</w:t>
      </w:r>
      <w:r w:rsidRPr="00CB4181">
        <w:rPr>
          <w:rFonts w:ascii="Times New Roman" w:hAnsi="Times New Roman"/>
          <w:b w:val="0"/>
        </w:rPr>
        <w:t>Locked</w:t>
      </w:r>
      <w:proofErr w:type="gramEnd"/>
      <w:r w:rsidR="00CB4181" w:rsidRPr="00CB4181">
        <w:rPr>
          <w:rFonts w:ascii="Times New Roman" w:hAnsi="Times New Roman"/>
          <w:b w:val="0"/>
        </w:rPr>
        <w:t xml:space="preserve"> extensions. It also generated a ransom message (READ_ME.txt) including recovery instructions and a fictitious Bitcoin address. While no actual encryption happened, the simulation closely resembled genuine ransomware behaviour, offering a secure setting for forensic research.</w:t>
      </w:r>
    </w:p>
    <w:p w14:paraId="208CC7EE" w14:textId="77777777" w:rsidR="008257A9" w:rsidRDefault="008257A9" w:rsidP="008257A9"/>
    <w:p w14:paraId="2E38A3B0" w14:textId="375AE4AD" w:rsidR="008257A9" w:rsidRPr="00CB4181" w:rsidRDefault="008257A9" w:rsidP="001A6A2C">
      <w:pPr>
        <w:spacing w:line="240" w:lineRule="auto"/>
        <w:jc w:val="left"/>
      </w:pPr>
      <w:r>
        <w:br w:type="page"/>
      </w:r>
    </w:p>
    <w:p w14:paraId="4ACFA89B" w14:textId="77777777" w:rsidR="008257A9" w:rsidRDefault="008257A9" w:rsidP="008257A9">
      <w:pPr>
        <w:pStyle w:val="Caption"/>
        <w:keepNext/>
      </w:pPr>
      <w:r>
        <w:rPr>
          <w:rFonts w:ascii="Times New Roman" w:hAnsi="Times New Roman"/>
          <w:b w:val="0"/>
          <w:bCs/>
          <w:noProof/>
        </w:rPr>
        <w:lastRenderedPageBreak/>
        <w:drawing>
          <wp:inline distT="0" distB="0" distL="0" distR="0" wp14:anchorId="2E2FB4C9" wp14:editId="3056ACB9">
            <wp:extent cx="3914775" cy="3007965"/>
            <wp:effectExtent l="0" t="0" r="0" b="2540"/>
            <wp:docPr id="1339689886" name="Picture 2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89886" name="Picture 24" descr="A screenshot of a computer"/>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935130" cy="3023605"/>
                    </a:xfrm>
                    <a:prstGeom prst="rect">
                      <a:avLst/>
                    </a:prstGeom>
                  </pic:spPr>
                </pic:pic>
              </a:graphicData>
            </a:graphic>
          </wp:inline>
        </w:drawing>
      </w:r>
    </w:p>
    <w:p w14:paraId="0128658F" w14:textId="3D151CCD" w:rsidR="008257A9" w:rsidRPr="008257A9" w:rsidRDefault="008257A9" w:rsidP="008257A9">
      <w:pPr>
        <w:pStyle w:val="Caption"/>
        <w:rPr>
          <w:rFonts w:ascii="Times New Roman" w:hAnsi="Times New Roman"/>
          <w:b w:val="0"/>
          <w:bCs/>
        </w:rPr>
      </w:pPr>
      <w:r w:rsidRPr="008257A9">
        <w:rPr>
          <w:rFonts w:ascii="Times New Roman" w:hAnsi="Times New Roman"/>
          <w:b w:val="0"/>
          <w:bCs/>
        </w:rPr>
        <w:t xml:space="preserve">Figure </w:t>
      </w:r>
      <w:r w:rsidRPr="008257A9">
        <w:rPr>
          <w:rFonts w:ascii="Times New Roman" w:hAnsi="Times New Roman"/>
          <w:b w:val="0"/>
          <w:bCs/>
        </w:rPr>
        <w:fldChar w:fldCharType="begin"/>
      </w:r>
      <w:r w:rsidRPr="008257A9">
        <w:rPr>
          <w:rFonts w:ascii="Times New Roman" w:hAnsi="Times New Roman"/>
          <w:b w:val="0"/>
          <w:bCs/>
        </w:rPr>
        <w:instrText xml:space="preserve"> SEQ Figure \* ARABIC </w:instrText>
      </w:r>
      <w:r w:rsidRPr="008257A9">
        <w:rPr>
          <w:rFonts w:ascii="Times New Roman" w:hAnsi="Times New Roman"/>
          <w:b w:val="0"/>
          <w:bCs/>
        </w:rPr>
        <w:fldChar w:fldCharType="separate"/>
      </w:r>
      <w:r w:rsidR="00711139">
        <w:rPr>
          <w:rFonts w:ascii="Times New Roman" w:hAnsi="Times New Roman"/>
          <w:b w:val="0"/>
          <w:bCs/>
          <w:noProof/>
        </w:rPr>
        <w:t>22</w:t>
      </w:r>
      <w:r w:rsidRPr="008257A9">
        <w:rPr>
          <w:rFonts w:ascii="Times New Roman" w:hAnsi="Times New Roman"/>
          <w:b w:val="0"/>
          <w:bCs/>
        </w:rPr>
        <w:fldChar w:fldCharType="end"/>
      </w:r>
      <w:r w:rsidRPr="008257A9">
        <w:rPr>
          <w:rFonts w:ascii="Times New Roman" w:hAnsi="Times New Roman"/>
          <w:b w:val="0"/>
          <w:bCs/>
        </w:rPr>
        <w:t>: Ransom Note Simulation in Action</w:t>
      </w:r>
    </w:p>
    <w:p w14:paraId="35224628" w14:textId="77777777" w:rsidR="005B03FF" w:rsidRDefault="00566C0C" w:rsidP="00942DF6">
      <w:pPr>
        <w:pStyle w:val="Caption"/>
        <w:rPr>
          <w:rFonts w:ascii="Times New Roman" w:hAnsi="Times New Roman"/>
          <w:b w:val="0"/>
          <w:bCs/>
        </w:rPr>
      </w:pPr>
      <w:r>
        <w:rPr>
          <w:rFonts w:ascii="Times New Roman" w:hAnsi="Times New Roman"/>
          <w:b w:val="0"/>
          <w:bCs/>
        </w:rPr>
        <w:t>Fi</w:t>
      </w:r>
      <w:r w:rsidR="00776382">
        <w:rPr>
          <w:rFonts w:ascii="Times New Roman" w:hAnsi="Times New Roman"/>
          <w:b w:val="0"/>
          <w:bCs/>
        </w:rPr>
        <w:t xml:space="preserve">gure 22 shows what happens once the document is opened </w:t>
      </w:r>
      <w:r w:rsidR="001A6A2C">
        <w:rPr>
          <w:rFonts w:ascii="Times New Roman" w:hAnsi="Times New Roman"/>
          <w:b w:val="0"/>
          <w:bCs/>
        </w:rPr>
        <w:t xml:space="preserve">once the macro is running. </w:t>
      </w:r>
      <w:r w:rsidR="005B03FF">
        <w:rPr>
          <w:rFonts w:ascii="Times New Roman" w:hAnsi="Times New Roman"/>
          <w:b w:val="0"/>
          <w:bCs/>
          <w:noProof/>
        </w:rPr>
        <w:drawing>
          <wp:inline distT="0" distB="0" distL="0" distR="0" wp14:anchorId="4D90E26F" wp14:editId="3C99C1BC">
            <wp:extent cx="3527228" cy="2686050"/>
            <wp:effectExtent l="0" t="0" r="0" b="0"/>
            <wp:docPr id="2123918459"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18459" name="Picture 25" descr="A screen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536591" cy="2693180"/>
                    </a:xfrm>
                    <a:prstGeom prst="rect">
                      <a:avLst/>
                    </a:prstGeom>
                  </pic:spPr>
                </pic:pic>
              </a:graphicData>
            </a:graphic>
          </wp:inline>
        </w:drawing>
      </w:r>
    </w:p>
    <w:p w14:paraId="20C7F4F0" w14:textId="2AC5046B" w:rsidR="00942DF6" w:rsidRDefault="00942DF6" w:rsidP="00942DF6">
      <w:pPr>
        <w:pStyle w:val="Caption"/>
        <w:rPr>
          <w:rFonts w:ascii="Times New Roman" w:hAnsi="Times New Roman"/>
          <w:b w:val="0"/>
          <w:bCs/>
        </w:rPr>
      </w:pPr>
      <w:r w:rsidRPr="00942DF6">
        <w:rPr>
          <w:rFonts w:ascii="Times New Roman" w:hAnsi="Times New Roman"/>
          <w:b w:val="0"/>
          <w:bCs/>
        </w:rPr>
        <w:t xml:space="preserve">Figure </w:t>
      </w:r>
      <w:r w:rsidRPr="00942DF6">
        <w:rPr>
          <w:rFonts w:ascii="Times New Roman" w:hAnsi="Times New Roman"/>
          <w:b w:val="0"/>
          <w:bCs/>
        </w:rPr>
        <w:fldChar w:fldCharType="begin"/>
      </w:r>
      <w:r w:rsidRPr="00942DF6">
        <w:rPr>
          <w:rFonts w:ascii="Times New Roman" w:hAnsi="Times New Roman"/>
          <w:b w:val="0"/>
          <w:bCs/>
        </w:rPr>
        <w:instrText xml:space="preserve"> SEQ Figure \* ARABIC </w:instrText>
      </w:r>
      <w:r w:rsidRPr="00942DF6">
        <w:rPr>
          <w:rFonts w:ascii="Times New Roman" w:hAnsi="Times New Roman"/>
          <w:b w:val="0"/>
          <w:bCs/>
        </w:rPr>
        <w:fldChar w:fldCharType="separate"/>
      </w:r>
      <w:r w:rsidR="00711139">
        <w:rPr>
          <w:rFonts w:ascii="Times New Roman" w:hAnsi="Times New Roman"/>
          <w:b w:val="0"/>
          <w:bCs/>
          <w:noProof/>
        </w:rPr>
        <w:t>23</w:t>
      </w:r>
      <w:r w:rsidRPr="00942DF6">
        <w:rPr>
          <w:rFonts w:ascii="Times New Roman" w:hAnsi="Times New Roman"/>
          <w:b w:val="0"/>
          <w:bCs/>
        </w:rPr>
        <w:fldChar w:fldCharType="end"/>
      </w:r>
      <w:r w:rsidRPr="00942DF6">
        <w:rPr>
          <w:rFonts w:ascii="Times New Roman" w:hAnsi="Times New Roman"/>
          <w:b w:val="0"/>
          <w:bCs/>
        </w:rPr>
        <w:t xml:space="preserve">: </w:t>
      </w:r>
      <w:r w:rsidR="00652DE3">
        <w:rPr>
          <w:rFonts w:ascii="Times New Roman" w:hAnsi="Times New Roman"/>
          <w:b w:val="0"/>
          <w:bCs/>
        </w:rPr>
        <w:t>Ransom Note Output</w:t>
      </w:r>
    </w:p>
    <w:p w14:paraId="62B74E8F" w14:textId="77777777" w:rsidR="005844F4" w:rsidRPr="005844F4" w:rsidRDefault="005B03FF" w:rsidP="005844F4">
      <w:r>
        <w:t>Figure 23 sho</w:t>
      </w:r>
      <w:r w:rsidR="003C38C7">
        <w:t xml:space="preserve">ws </w:t>
      </w:r>
      <w:proofErr w:type="gramStart"/>
      <w:r w:rsidR="005844F4" w:rsidRPr="005844F4">
        <w:t>The</w:t>
      </w:r>
      <w:proofErr w:type="gramEnd"/>
      <w:r w:rsidR="005844F4" w:rsidRPr="005844F4">
        <w:t xml:space="preserve"> simulated event successfully generated a fraudulent ransom note (READ_ME.txt) in the victim's Documents folder. The notification imitated true ransomware demands, declaring that data has been encrypted and requesting the recipient to deposit 1 BTC to a fictitious Bitcoin address. Several.txt files were also renamed with </w:t>
      </w:r>
      <w:proofErr w:type="spellStart"/>
      <w:proofErr w:type="gramStart"/>
      <w:r w:rsidR="005844F4" w:rsidRPr="005844F4">
        <w:t>a.locked</w:t>
      </w:r>
      <w:proofErr w:type="spellEnd"/>
      <w:proofErr w:type="gramEnd"/>
      <w:r w:rsidR="005844F4" w:rsidRPr="005844F4">
        <w:t xml:space="preserve"> extension, imitating typical ransomware file modification behaviour.</w:t>
      </w:r>
    </w:p>
    <w:p w14:paraId="4AFDDE80" w14:textId="2D4DA1E9" w:rsidR="00942DF6" w:rsidRDefault="00942DF6" w:rsidP="00942DF6"/>
    <w:p w14:paraId="4577A475" w14:textId="77777777" w:rsidR="00EB66F8" w:rsidRDefault="00EB66F8" w:rsidP="003654EB">
      <w:pPr>
        <w:keepNext/>
        <w:jc w:val="left"/>
      </w:pPr>
      <w:r>
        <w:rPr>
          <w:noProof/>
        </w:rPr>
        <w:drawing>
          <wp:inline distT="0" distB="0" distL="0" distR="0" wp14:anchorId="54E80DD6" wp14:editId="479EC0C9">
            <wp:extent cx="4136039" cy="3124200"/>
            <wp:effectExtent l="0" t="0" r="0" b="0"/>
            <wp:docPr id="1573460753"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460753" name="Picture 26"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141377" cy="3128232"/>
                    </a:xfrm>
                    <a:prstGeom prst="rect">
                      <a:avLst/>
                    </a:prstGeom>
                  </pic:spPr>
                </pic:pic>
              </a:graphicData>
            </a:graphic>
          </wp:inline>
        </w:drawing>
      </w:r>
    </w:p>
    <w:p w14:paraId="26851885" w14:textId="76B7BD7C" w:rsidR="00942DF6" w:rsidRDefault="00EB66F8" w:rsidP="00EB66F8">
      <w:pPr>
        <w:pStyle w:val="Caption"/>
        <w:rPr>
          <w:rFonts w:ascii="Times New Roman" w:hAnsi="Times New Roman"/>
          <w:b w:val="0"/>
          <w:bCs/>
        </w:rPr>
      </w:pPr>
      <w:r w:rsidRPr="00EB66F8">
        <w:rPr>
          <w:rFonts w:ascii="Times New Roman" w:hAnsi="Times New Roman"/>
          <w:b w:val="0"/>
          <w:bCs/>
        </w:rPr>
        <w:t xml:space="preserve">Figure </w:t>
      </w:r>
      <w:r w:rsidRPr="00EB66F8">
        <w:rPr>
          <w:rFonts w:ascii="Times New Roman" w:hAnsi="Times New Roman"/>
          <w:b w:val="0"/>
          <w:bCs/>
        </w:rPr>
        <w:fldChar w:fldCharType="begin"/>
      </w:r>
      <w:r w:rsidRPr="00EB66F8">
        <w:rPr>
          <w:rFonts w:ascii="Times New Roman" w:hAnsi="Times New Roman"/>
          <w:b w:val="0"/>
          <w:bCs/>
        </w:rPr>
        <w:instrText xml:space="preserve"> SEQ Figure \* ARABIC </w:instrText>
      </w:r>
      <w:r w:rsidRPr="00EB66F8">
        <w:rPr>
          <w:rFonts w:ascii="Times New Roman" w:hAnsi="Times New Roman"/>
          <w:b w:val="0"/>
          <w:bCs/>
        </w:rPr>
        <w:fldChar w:fldCharType="separate"/>
      </w:r>
      <w:r w:rsidR="00711139">
        <w:rPr>
          <w:rFonts w:ascii="Times New Roman" w:hAnsi="Times New Roman"/>
          <w:b w:val="0"/>
          <w:bCs/>
          <w:noProof/>
        </w:rPr>
        <w:t>24</w:t>
      </w:r>
      <w:r w:rsidRPr="00EB66F8">
        <w:rPr>
          <w:rFonts w:ascii="Times New Roman" w:hAnsi="Times New Roman"/>
          <w:b w:val="0"/>
          <w:bCs/>
        </w:rPr>
        <w:fldChar w:fldCharType="end"/>
      </w:r>
      <w:r w:rsidRPr="00EB66F8">
        <w:rPr>
          <w:rFonts w:ascii="Times New Roman" w:hAnsi="Times New Roman"/>
          <w:b w:val="0"/>
          <w:bCs/>
        </w:rPr>
        <w:t xml:space="preserve">: </w:t>
      </w:r>
      <w:r w:rsidR="00D23191">
        <w:rPr>
          <w:rFonts w:ascii="Times New Roman" w:hAnsi="Times New Roman"/>
          <w:b w:val="0"/>
          <w:bCs/>
        </w:rPr>
        <w:t xml:space="preserve"> Memory </w:t>
      </w:r>
      <w:r w:rsidRPr="00EB66F8">
        <w:rPr>
          <w:rFonts w:ascii="Times New Roman" w:hAnsi="Times New Roman"/>
          <w:b w:val="0"/>
          <w:bCs/>
        </w:rPr>
        <w:t xml:space="preserve">Artefact in </w:t>
      </w:r>
      <w:proofErr w:type="spellStart"/>
      <w:r w:rsidRPr="00EB66F8">
        <w:rPr>
          <w:rFonts w:ascii="Times New Roman" w:hAnsi="Times New Roman"/>
          <w:b w:val="0"/>
          <w:bCs/>
        </w:rPr>
        <w:t>HxD</w:t>
      </w:r>
      <w:proofErr w:type="spellEnd"/>
      <w:r w:rsidRPr="00EB66F8">
        <w:rPr>
          <w:rFonts w:ascii="Times New Roman" w:hAnsi="Times New Roman"/>
          <w:b w:val="0"/>
          <w:bCs/>
        </w:rPr>
        <w:t xml:space="preserve"> Hex Editor</w:t>
      </w:r>
    </w:p>
    <w:p w14:paraId="6D56E53B" w14:textId="16BD4F3F" w:rsidR="00D91402" w:rsidRPr="00D91402" w:rsidRDefault="00D91402" w:rsidP="00D91402">
      <w:r>
        <w:rPr>
          <w:rFonts w:ascii="Times New Roman" w:hAnsi="Times New Roman"/>
        </w:rPr>
        <w:t xml:space="preserve">Figure 24 </w:t>
      </w:r>
      <w:r w:rsidRPr="00D91402">
        <w:rPr>
          <w:rFonts w:ascii="Times New Roman" w:hAnsi="Times New Roman"/>
        </w:rPr>
        <w:t>image illustrates a manual inspection of the system's memory dump (</w:t>
      </w:r>
      <w:r w:rsidR="00102F50" w:rsidRPr="00D91402">
        <w:rPr>
          <w:rFonts w:ascii="Times New Roman" w:hAnsi="Times New Roman"/>
        </w:rPr>
        <w:t>memory. Raw</w:t>
      </w:r>
      <w:r w:rsidRPr="00D91402">
        <w:rPr>
          <w:rFonts w:ascii="Times New Roman" w:hAnsi="Times New Roman"/>
        </w:rPr>
        <w:t xml:space="preserve">) with </w:t>
      </w:r>
      <w:proofErr w:type="spellStart"/>
      <w:r w:rsidRPr="00D91402">
        <w:rPr>
          <w:rFonts w:ascii="Times New Roman" w:hAnsi="Times New Roman"/>
        </w:rPr>
        <w:t>HxD</w:t>
      </w:r>
      <w:proofErr w:type="spellEnd"/>
      <w:r w:rsidRPr="00D91402">
        <w:rPr>
          <w:rFonts w:ascii="Times New Roman" w:hAnsi="Times New Roman"/>
        </w:rPr>
        <w:t>. Readable strings including READ_ME.txt suggest that remnants of the ransomware simulation remain in memory. The result highlights the importance of memory investigation in determining file names and behaviours even after file system modifications</w:t>
      </w:r>
      <w:r w:rsidRPr="00D91402">
        <w:t>.</w:t>
      </w:r>
    </w:p>
    <w:p w14:paraId="356134F9" w14:textId="77777777" w:rsidR="00D23191" w:rsidRDefault="00D23191" w:rsidP="00D23191"/>
    <w:p w14:paraId="0F8995ED" w14:textId="77777777" w:rsidR="003654EB" w:rsidRDefault="003654EB" w:rsidP="003654EB">
      <w:pPr>
        <w:rPr>
          <w:rFonts w:ascii="Times New Roman" w:hAnsi="Times New Roman"/>
        </w:rPr>
      </w:pPr>
      <w:r w:rsidRPr="003654EB">
        <w:rPr>
          <w:rFonts w:ascii="Times New Roman" w:hAnsi="Times New Roman"/>
        </w:rPr>
        <w:t>Verify or Disprove the Hypothesis</w:t>
      </w:r>
    </w:p>
    <w:p w14:paraId="3AE39BCB" w14:textId="5F324912" w:rsidR="00CF4D18" w:rsidRDefault="003654EB" w:rsidP="00CF4D18">
      <w:pPr>
        <w:rPr>
          <w:rFonts w:ascii="Times New Roman" w:hAnsi="Times New Roman"/>
        </w:rPr>
      </w:pPr>
      <w:r w:rsidRPr="003654EB">
        <w:rPr>
          <w:rFonts w:ascii="Times New Roman" w:hAnsi="Times New Roman"/>
        </w:rPr>
        <w:t>The results presented in Chapter 5 validate the initial assumption that memory forensics and basic forensic techniques can be utilised to detect, evaluate, and comprehend ransomware behaviour in a controlled setting.</w:t>
      </w:r>
      <w:r w:rsidR="00CF4D18">
        <w:rPr>
          <w:rFonts w:ascii="Times New Roman" w:hAnsi="Times New Roman"/>
        </w:rPr>
        <w:t xml:space="preserve"> </w:t>
      </w:r>
      <w:r w:rsidR="00CF4D18" w:rsidRPr="00CF4D18">
        <w:rPr>
          <w:rFonts w:ascii="Times New Roman" w:hAnsi="Times New Roman"/>
        </w:rPr>
        <w:t>Volatility efficiently discovered inserted code as well as questionable memory regions associated to the simulated ransomware. Process Monitor and the Event Viewer corroborated these observations by collecting file modifications, registry changes, and program alerts that are associated with ransomware behaviour.</w:t>
      </w:r>
    </w:p>
    <w:p w14:paraId="594BB4A4" w14:textId="77777777" w:rsidR="00CF4D18" w:rsidRPr="00CF4D18" w:rsidRDefault="00CF4D18" w:rsidP="00CF4D18">
      <w:pPr>
        <w:rPr>
          <w:rFonts w:ascii="Times New Roman" w:hAnsi="Times New Roman"/>
        </w:rPr>
      </w:pPr>
    </w:p>
    <w:p w14:paraId="3AF47079" w14:textId="1E94CE96" w:rsidR="0067657B" w:rsidRDefault="00CF4D18" w:rsidP="00CF4D18">
      <w:pPr>
        <w:rPr>
          <w:rFonts w:ascii="Times New Roman" w:hAnsi="Times New Roman"/>
        </w:rPr>
      </w:pPr>
      <w:r w:rsidRPr="00CF4D18">
        <w:rPr>
          <w:rFonts w:ascii="Times New Roman" w:hAnsi="Times New Roman"/>
        </w:rPr>
        <w:t>Although limitations in VM networking and tool execution (e.g., FTK Imager) limited the scope of evaluation, the depth and clarity of artefacts retrieved from the FLARE VM demonstrated that even a restricted toolset can deliver valuable forensic insights. Results validate the hypothesis and enhance the argument for adopting memory-first triage and lightweight tools in real-world forensic investigation situations.</w:t>
      </w:r>
    </w:p>
    <w:p w14:paraId="4DC61A25" w14:textId="77777777" w:rsidR="0067657B" w:rsidRDefault="0067657B">
      <w:pPr>
        <w:spacing w:line="240" w:lineRule="auto"/>
        <w:jc w:val="left"/>
        <w:rPr>
          <w:rFonts w:ascii="Times New Roman" w:hAnsi="Times New Roman"/>
        </w:rPr>
      </w:pPr>
      <w:r>
        <w:rPr>
          <w:rFonts w:ascii="Times New Roman" w:hAnsi="Times New Roman"/>
        </w:rPr>
        <w:br w:type="page"/>
      </w:r>
    </w:p>
    <w:p w14:paraId="729378F9" w14:textId="066FD6E6" w:rsidR="005F05FD" w:rsidRDefault="001A2287" w:rsidP="00CF4D18">
      <w:pPr>
        <w:rPr>
          <w:rFonts w:ascii="Times New Roman" w:hAnsi="Times New Roman"/>
        </w:rPr>
      </w:pPr>
      <w:r w:rsidRPr="0067657B">
        <w:rPr>
          <w:rFonts w:ascii="Times New Roman" w:hAnsi="Times New Roman"/>
        </w:rPr>
        <w:lastRenderedPageBreak/>
        <w:t>Conclusion</w:t>
      </w:r>
    </w:p>
    <w:p w14:paraId="30BDD92A" w14:textId="77777777" w:rsidR="001A2287" w:rsidRPr="001A2287" w:rsidRDefault="001A2287" w:rsidP="001A2287">
      <w:pPr>
        <w:rPr>
          <w:rFonts w:ascii="Times New Roman" w:hAnsi="Times New Roman"/>
        </w:rPr>
      </w:pPr>
      <w:r w:rsidRPr="001A2287">
        <w:rPr>
          <w:rFonts w:ascii="Times New Roman" w:hAnsi="Times New Roman"/>
        </w:rPr>
        <w:t>This chapter evaluated the forensic investigation process's tools, techniques, and efficacy. It emphasised the difficulties of real-time detection as well as the limitations of certain methods when time is of the essence. Nonetheless, the testing revealed the significance of memory analysis, macro payload monitoring, and tool integration in creating a responsive forensic framework. The findings of these assessments will help to shape the conclusions and recommendations supplied in the final project, which will be presented in the following chapter.</w:t>
      </w:r>
    </w:p>
    <w:p w14:paraId="2F8F5964" w14:textId="77777777" w:rsidR="0067657B" w:rsidRDefault="0067657B" w:rsidP="00CF4D18">
      <w:pPr>
        <w:rPr>
          <w:rFonts w:ascii="Times New Roman" w:hAnsi="Times New Roman"/>
        </w:rPr>
      </w:pPr>
    </w:p>
    <w:p w14:paraId="2739192F" w14:textId="23EB412A" w:rsidR="0067657B" w:rsidRDefault="0067657B" w:rsidP="00CF4D18">
      <w:pPr>
        <w:rPr>
          <w:rFonts w:ascii="Times New Roman" w:hAnsi="Times New Roman"/>
        </w:rPr>
      </w:pPr>
    </w:p>
    <w:p w14:paraId="2E8F2F72" w14:textId="77777777" w:rsidR="005F05FD" w:rsidRDefault="005F05FD">
      <w:pPr>
        <w:spacing w:line="240" w:lineRule="auto"/>
        <w:jc w:val="left"/>
        <w:rPr>
          <w:rFonts w:ascii="Times New Roman" w:hAnsi="Times New Roman"/>
        </w:rPr>
      </w:pPr>
      <w:r>
        <w:rPr>
          <w:rFonts w:ascii="Times New Roman" w:hAnsi="Times New Roman"/>
        </w:rPr>
        <w:br w:type="page"/>
      </w:r>
    </w:p>
    <w:p w14:paraId="466A0C67" w14:textId="77777777" w:rsidR="00CF4D18" w:rsidRPr="00CF4D18" w:rsidRDefault="00CF4D18" w:rsidP="00CF4D18">
      <w:pPr>
        <w:rPr>
          <w:rFonts w:ascii="Times New Roman" w:hAnsi="Times New Roman"/>
        </w:rPr>
      </w:pPr>
    </w:p>
    <w:p w14:paraId="2F96C0DF" w14:textId="6E708C60" w:rsidR="008A629B" w:rsidRDefault="008A629B" w:rsidP="005A4364"/>
    <w:p w14:paraId="03C5C97A" w14:textId="77777777" w:rsidR="00B86CE0" w:rsidRDefault="00B86CE0" w:rsidP="00081B7F">
      <w:pPr>
        <w:pStyle w:val="Heading1"/>
      </w:pPr>
      <w:bookmarkStart w:id="126" w:name="_Toc341174562"/>
      <w:bookmarkStart w:id="127" w:name="_Toc204335717"/>
      <w:r>
        <w:t xml:space="preserve">Chapter 6 - </w:t>
      </w:r>
      <w:bookmarkEnd w:id="126"/>
      <w:r>
        <w:t>CONCLUSIONS AND RECOMMENDATIONS</w:t>
      </w:r>
      <w:bookmarkEnd w:id="127"/>
    </w:p>
    <w:p w14:paraId="526045A6" w14:textId="5A9C3F27" w:rsidR="00592FD3" w:rsidRPr="00386371" w:rsidRDefault="005A4364" w:rsidP="00081B7F">
      <w:pPr>
        <w:pStyle w:val="Heading1"/>
      </w:pPr>
      <w:r>
        <w:t xml:space="preserve"> </w:t>
      </w:r>
      <w:bookmarkStart w:id="128" w:name="_Toc371251378"/>
      <w:bookmarkStart w:id="129" w:name="_Toc371251427"/>
      <w:bookmarkStart w:id="130" w:name="_Toc371255407"/>
      <w:bookmarkStart w:id="131" w:name="_Toc371255562"/>
      <w:bookmarkStart w:id="132" w:name="_Toc198231046"/>
      <w:bookmarkEnd w:id="128"/>
      <w:bookmarkEnd w:id="129"/>
      <w:bookmarkEnd w:id="130"/>
      <w:bookmarkEnd w:id="131"/>
      <w:bookmarkEnd w:id="132"/>
    </w:p>
    <w:p w14:paraId="525CDBAA" w14:textId="77777777" w:rsidR="00592FD3" w:rsidRDefault="00592FD3" w:rsidP="00081B7F">
      <w:pPr>
        <w:pStyle w:val="Heading2"/>
        <w:numPr>
          <w:ilvl w:val="1"/>
          <w:numId w:val="5"/>
        </w:numPr>
      </w:pPr>
      <w:bookmarkStart w:id="133" w:name="_Toc204335718"/>
      <w:r>
        <w:t>Summary</w:t>
      </w:r>
      <w:bookmarkEnd w:id="133"/>
    </w:p>
    <w:p w14:paraId="1F981C67" w14:textId="77777777" w:rsidR="00B17939" w:rsidRDefault="00B17939" w:rsidP="00B17939">
      <w:pPr>
        <w:pStyle w:val="ListParagraph"/>
        <w:spacing w:line="240" w:lineRule="auto"/>
        <w:ind w:left="360"/>
        <w:jc w:val="left"/>
        <w:rPr>
          <w:rFonts w:ascii="Times New Roman" w:hAnsi="Times New Roman"/>
        </w:rPr>
      </w:pPr>
    </w:p>
    <w:p w14:paraId="2C1E688C" w14:textId="2528F178" w:rsidR="00592FD3" w:rsidRDefault="00B17939" w:rsidP="004B722E">
      <w:pPr>
        <w:pStyle w:val="ListParagraph"/>
        <w:ind w:left="360"/>
        <w:jc w:val="left"/>
        <w:rPr>
          <w:rFonts w:ascii="Times New Roman" w:hAnsi="Times New Roman"/>
        </w:rPr>
      </w:pPr>
      <w:r w:rsidRPr="00B17939">
        <w:rPr>
          <w:rFonts w:ascii="Times New Roman" w:hAnsi="Times New Roman"/>
        </w:rPr>
        <w:t>This project aimed to investigate the forensic responses to ransomware attacks by simulating an infection within a controlled virtual environment. The main objective intended to evaluate the performance of several different forensic tools, particularly Volatility, Procmon, and FTK Imager, in identifying significant characteristic features of ransomware behaviour. A macro-based ransomware sample was developed to emulate popular strategies such as file renaming, ransom letter production, and user manipulation.</w:t>
      </w:r>
      <w:r w:rsidR="00CB4B2C">
        <w:rPr>
          <w:rFonts w:ascii="Times New Roman" w:hAnsi="Times New Roman"/>
        </w:rPr>
        <w:t xml:space="preserve"> </w:t>
      </w:r>
      <w:r w:rsidR="001D4833" w:rsidRPr="001D4833">
        <w:rPr>
          <w:rFonts w:ascii="Times New Roman" w:hAnsi="Times New Roman"/>
        </w:rPr>
        <w:t>Three virtual machines were configured in the lab using VirtualBox with static IP addresses. However, the final evaluation was limited to the FLARE VM due to technical constraints. The forensic analysis involved memory examination, disk analysis, and system log inspection, successfully demonstrating the effectiveness of memory forensics and manual artifact analysis in detecting ransomware activities.</w:t>
      </w:r>
    </w:p>
    <w:p w14:paraId="398C0CD9" w14:textId="77777777" w:rsidR="004B722E" w:rsidRPr="004B722E" w:rsidRDefault="004B722E" w:rsidP="004B722E">
      <w:pPr>
        <w:pStyle w:val="ListParagraph"/>
        <w:ind w:left="360"/>
        <w:jc w:val="left"/>
        <w:rPr>
          <w:rFonts w:ascii="Times New Roman" w:hAnsi="Times New Roman"/>
        </w:rPr>
      </w:pPr>
    </w:p>
    <w:p w14:paraId="259D859F" w14:textId="77777777" w:rsidR="00592FD3" w:rsidRDefault="00592FD3" w:rsidP="00081B7F">
      <w:pPr>
        <w:pStyle w:val="Heading2"/>
        <w:numPr>
          <w:ilvl w:val="1"/>
          <w:numId w:val="5"/>
        </w:numPr>
      </w:pPr>
      <w:bookmarkStart w:id="134" w:name="_Toc204335719"/>
      <w:r w:rsidRPr="00D83792">
        <w:t>Conclusion</w:t>
      </w:r>
      <w:bookmarkEnd w:id="134"/>
    </w:p>
    <w:p w14:paraId="3BB35802" w14:textId="77777777" w:rsidR="00544677" w:rsidRPr="00544677" w:rsidRDefault="00F8382B" w:rsidP="00544677">
      <w:pPr>
        <w:pStyle w:val="ListParagraph"/>
        <w:ind w:left="360"/>
        <w:rPr>
          <w:rFonts w:ascii="Times New Roman" w:hAnsi="Times New Roman"/>
        </w:rPr>
      </w:pPr>
      <w:r w:rsidRPr="00F8382B">
        <w:rPr>
          <w:rFonts w:ascii="Times New Roman" w:hAnsi="Times New Roman"/>
        </w:rPr>
        <w:t>The results indicate that using memory forensics is essential for the early detection of ransomware threats. Tools such as Volatility have demonstrated high effectiveness in identifying administered code and skewed memory regions, in addition to scenarios in which disk artifacts are somewhat restricted. Basic features for example Task Manager and Event Viewer also provided useful information throughout the duration of the experiment.</w:t>
      </w:r>
      <w:r w:rsidR="00544677">
        <w:rPr>
          <w:rFonts w:ascii="Times New Roman" w:hAnsi="Times New Roman"/>
        </w:rPr>
        <w:t xml:space="preserve"> </w:t>
      </w:r>
      <w:r w:rsidR="00544677" w:rsidRPr="00544677">
        <w:rPr>
          <w:rFonts w:ascii="Times New Roman" w:hAnsi="Times New Roman"/>
        </w:rPr>
        <w:t>The study satisfied its primary goals, for example illustrating the forensic utility of simulated attacks and evaluating an assortment of approaches. Nevertheless, owing to networking and system constraints, REMnux and Kali Linux weren't utilised as planned for, hindering the chance for researchers to gain a more comprehensive understanding of network infrastructure including potential attacker approaches.</w:t>
      </w:r>
    </w:p>
    <w:p w14:paraId="4A3305F2" w14:textId="77777777" w:rsidR="004D4C71" w:rsidRPr="004D4C71" w:rsidRDefault="004D4C71" w:rsidP="004D4C71">
      <w:pPr>
        <w:pStyle w:val="ListParagraph"/>
        <w:ind w:left="360"/>
        <w:rPr>
          <w:rFonts w:ascii="Times New Roman" w:hAnsi="Times New Roman"/>
        </w:rPr>
      </w:pPr>
      <w:r w:rsidRPr="004D4C71">
        <w:rPr>
          <w:rFonts w:ascii="Times New Roman" w:hAnsi="Times New Roman"/>
        </w:rPr>
        <w:t>Considering those limitations, the research demonstrated that employing a multilayered methodology encompassing static, memory, and behavioural investigation can considerably increase forensic preparedness.</w:t>
      </w:r>
    </w:p>
    <w:p w14:paraId="195FEB03" w14:textId="6A4414F9" w:rsidR="00F8382B" w:rsidRPr="00F8382B" w:rsidRDefault="00F8382B" w:rsidP="00F8382B">
      <w:pPr>
        <w:pStyle w:val="ListParagraph"/>
        <w:ind w:left="360"/>
        <w:jc w:val="left"/>
        <w:rPr>
          <w:rFonts w:ascii="Times New Roman" w:hAnsi="Times New Roman"/>
        </w:rPr>
      </w:pPr>
    </w:p>
    <w:p w14:paraId="43C77AC4" w14:textId="77777777" w:rsidR="005F7772" w:rsidRDefault="005F7772" w:rsidP="005F7772">
      <w:pPr>
        <w:rPr>
          <w:lang w:eastAsia="x-none"/>
        </w:rPr>
      </w:pPr>
    </w:p>
    <w:p w14:paraId="407D9751" w14:textId="77777777" w:rsidR="005F7772" w:rsidRPr="005F7772" w:rsidRDefault="005F7772" w:rsidP="005F7772">
      <w:pPr>
        <w:rPr>
          <w:lang w:eastAsia="x-none"/>
        </w:rPr>
      </w:pPr>
    </w:p>
    <w:p w14:paraId="271BF889" w14:textId="77777777" w:rsidR="00592FD3" w:rsidRDefault="00592FD3" w:rsidP="00592FD3"/>
    <w:p w14:paraId="5F90964D" w14:textId="77777777" w:rsidR="007437D7" w:rsidRDefault="007437D7" w:rsidP="007437D7">
      <w:pPr>
        <w:tabs>
          <w:tab w:val="left" w:pos="4096"/>
        </w:tabs>
      </w:pPr>
    </w:p>
    <w:p w14:paraId="48E2F884" w14:textId="71D32CEF" w:rsidR="007437D7" w:rsidRDefault="007437D7" w:rsidP="00081B7F">
      <w:pPr>
        <w:pStyle w:val="Heading2"/>
        <w:numPr>
          <w:ilvl w:val="1"/>
          <w:numId w:val="5"/>
        </w:numPr>
      </w:pPr>
      <w:bookmarkStart w:id="135" w:name="_Toc204335720"/>
      <w:r>
        <w:t xml:space="preserve">Recoomendations </w:t>
      </w:r>
      <w:r w:rsidR="002E43B3">
        <w:t>FOR FURTHER</w:t>
      </w:r>
      <w:r>
        <w:t xml:space="preserve"> Research</w:t>
      </w:r>
      <w:bookmarkEnd w:id="135"/>
    </w:p>
    <w:p w14:paraId="72477F65" w14:textId="77777777" w:rsidR="00756E40" w:rsidRDefault="00756E40" w:rsidP="00756E40">
      <w:pPr>
        <w:jc w:val="left"/>
        <w:rPr>
          <w:lang w:eastAsia="x-none"/>
        </w:rPr>
      </w:pPr>
    </w:p>
    <w:p w14:paraId="146EC5B7" w14:textId="02F5BC7A" w:rsidR="00592080" w:rsidRPr="00592080" w:rsidRDefault="00592080" w:rsidP="00756E40">
      <w:pPr>
        <w:jc w:val="left"/>
        <w:rPr>
          <w:rFonts w:ascii="Times New Roman" w:hAnsi="Times New Roman"/>
        </w:rPr>
      </w:pPr>
      <w:r w:rsidRPr="00592080">
        <w:rPr>
          <w:rFonts w:ascii="Times New Roman" w:hAnsi="Times New Roman"/>
        </w:rPr>
        <w:t xml:space="preserve">Future research should </w:t>
      </w:r>
      <w:r w:rsidR="001624C0" w:rsidRPr="00592080">
        <w:rPr>
          <w:rFonts w:ascii="Times New Roman" w:hAnsi="Times New Roman"/>
        </w:rPr>
        <w:t>investigate</w:t>
      </w:r>
      <w:r w:rsidRPr="00592080">
        <w:rPr>
          <w:rFonts w:ascii="Times New Roman" w:hAnsi="Times New Roman"/>
        </w:rPr>
        <w:t xml:space="preserve"> more complex memory artefact analysis, such as shellcode unpacking and payload reverse engineering with REMnux.</w:t>
      </w:r>
      <w:r w:rsidRPr="00592080">
        <w:rPr>
          <w:rFonts w:ascii="Times New Roman" w:hAnsi="Times New Roman"/>
        </w:rPr>
        <w:br/>
        <w:t>Furthermore, expanding the environment to include fully working Kali Linux and REMnux virtual machines would allow for more in-depth monitoring of attacker behaviour and network data. Researchers may also investigate the use of artificial intelligence or automation to detect irregularities during ransomware execution.</w:t>
      </w:r>
      <w:r w:rsidRPr="00592080">
        <w:rPr>
          <w:rFonts w:ascii="Times New Roman" w:hAnsi="Times New Roman"/>
        </w:rPr>
        <w:br/>
        <w:t>Finally, migrating the simulation to a cloud-based virtual environment or testing real-world ransomware samples (with adequate containment and permissions) would increase realism and investigative complexity.</w:t>
      </w:r>
    </w:p>
    <w:p w14:paraId="4664B30C" w14:textId="77777777" w:rsidR="007437D7" w:rsidRDefault="007437D7" w:rsidP="007437D7"/>
    <w:p w14:paraId="0AB98DE4" w14:textId="12CC8EDD" w:rsidR="5EC33ED2" w:rsidRDefault="00592FD3">
      <w:r>
        <w:br w:type="page"/>
      </w:r>
    </w:p>
    <w:p w14:paraId="48C9121A" w14:textId="49A5BC02" w:rsidR="005A4364" w:rsidRDefault="007437D7" w:rsidP="00081B7F">
      <w:pPr>
        <w:pStyle w:val="Heading1"/>
      </w:pPr>
      <w:bookmarkStart w:id="136" w:name="_Toc341174563"/>
      <w:bookmarkStart w:id="137" w:name="_Toc204335721"/>
      <w:r>
        <w:lastRenderedPageBreak/>
        <w:t>Chapter 7 – Reflections</w:t>
      </w:r>
      <w:bookmarkEnd w:id="137"/>
      <w:r>
        <w:t xml:space="preserve"> </w:t>
      </w:r>
      <w:bookmarkEnd w:id="136"/>
    </w:p>
    <w:p w14:paraId="64C84250" w14:textId="77777777" w:rsidR="005A4364" w:rsidRDefault="005A4364" w:rsidP="005A4364">
      <w:pPr>
        <w:ind w:firstLine="142"/>
      </w:pPr>
    </w:p>
    <w:p w14:paraId="78B69E01" w14:textId="77777777" w:rsidR="00CD4FAD" w:rsidRPr="00CD4FAD" w:rsidRDefault="00CD4FAD" w:rsidP="00CD4FAD">
      <w:pPr>
        <w:rPr>
          <w:rFonts w:ascii="Times New Roman" w:hAnsi="Times New Roman"/>
        </w:rPr>
      </w:pPr>
      <w:r w:rsidRPr="00CD4FAD">
        <w:rPr>
          <w:rFonts w:ascii="Times New Roman" w:hAnsi="Times New Roman"/>
        </w:rPr>
        <w:t>The primary objective of the research was to investigate ransomware attack methodologies as well as assess the efficacy of digital forensic methods in identifying, understanding, as well as responding to such attacks. This objective was achieved through the creation of a simulated ransomware scenario employing a macro-based payload in a virtual lab environment.</w:t>
      </w:r>
    </w:p>
    <w:p w14:paraId="71A4F337" w14:textId="77777777" w:rsidR="007437D7" w:rsidRDefault="007437D7" w:rsidP="007437D7"/>
    <w:p w14:paraId="4065A07C" w14:textId="2C6079E5" w:rsidR="006B3691" w:rsidRDefault="006B3691" w:rsidP="006B3691">
      <w:r w:rsidRPr="006B3691">
        <w:t>Each of the project's primary objectives has been addressed</w:t>
      </w:r>
      <w:r>
        <w:t>:</w:t>
      </w:r>
    </w:p>
    <w:p w14:paraId="53FFC091" w14:textId="77777777" w:rsidR="006B3691" w:rsidRDefault="006B3691" w:rsidP="006B3691"/>
    <w:p w14:paraId="1D55035C" w14:textId="77777777" w:rsidR="006E24D1" w:rsidRPr="006E24D1" w:rsidRDefault="006E24D1" w:rsidP="00400BAE">
      <w:pPr>
        <w:pStyle w:val="ListParagraph"/>
        <w:numPr>
          <w:ilvl w:val="0"/>
          <w:numId w:val="45"/>
        </w:numPr>
        <w:jc w:val="left"/>
        <w:rPr>
          <w:rFonts w:ascii="Times New Roman" w:hAnsi="Times New Roman"/>
        </w:rPr>
      </w:pPr>
      <w:r w:rsidRPr="006E24D1">
        <w:rPr>
          <w:rFonts w:ascii="Times New Roman" w:hAnsi="Times New Roman"/>
        </w:rPr>
        <w:t>Conduct a Literature Review: This was completed in Chapter 2, and it included real-world case studies (WannaCry, Ryuk, and Colonial Pipeline), major gaps in forensic preparation, and new trends such as Ransomware-as-Service.</w:t>
      </w:r>
    </w:p>
    <w:p w14:paraId="3F4103C0" w14:textId="77777777" w:rsidR="009976D6" w:rsidRPr="009976D6" w:rsidRDefault="009976D6" w:rsidP="00400BAE">
      <w:pPr>
        <w:pStyle w:val="ListParagraph"/>
        <w:numPr>
          <w:ilvl w:val="0"/>
          <w:numId w:val="45"/>
        </w:numPr>
        <w:jc w:val="left"/>
        <w:rPr>
          <w:rFonts w:ascii="Times New Roman" w:hAnsi="Times New Roman"/>
        </w:rPr>
      </w:pPr>
      <w:r w:rsidRPr="009976D6">
        <w:rPr>
          <w:rFonts w:ascii="Times New Roman" w:hAnsi="Times New Roman"/>
        </w:rPr>
        <w:t>Analyse Ransomware Attack Methods and Impact: This was accomplished by simulated infection and a comparison to real-world incidents.</w:t>
      </w:r>
    </w:p>
    <w:p w14:paraId="084B9C5F" w14:textId="77777777" w:rsidR="002F44AB" w:rsidRPr="002F44AB" w:rsidRDefault="002F44AB" w:rsidP="00400BAE">
      <w:pPr>
        <w:pStyle w:val="ListParagraph"/>
        <w:numPr>
          <w:ilvl w:val="0"/>
          <w:numId w:val="45"/>
        </w:numPr>
        <w:jc w:val="left"/>
        <w:rPr>
          <w:rFonts w:ascii="Times New Roman" w:hAnsi="Times New Roman"/>
        </w:rPr>
      </w:pPr>
      <w:r w:rsidRPr="002F44AB">
        <w:rPr>
          <w:rFonts w:ascii="Times New Roman" w:hAnsi="Times New Roman"/>
        </w:rPr>
        <w:t>Ransomware forensic analysis is demonstrated in Chapter 5 with tools such as Volatility and Procmon. Memory artefacts and registry modifications were successfully detected.</w:t>
      </w:r>
    </w:p>
    <w:p w14:paraId="14D95FB2" w14:textId="0D96BC12" w:rsidR="006B3691" w:rsidRDefault="005C4F95" w:rsidP="007437D7">
      <w:pPr>
        <w:pStyle w:val="ListParagraph"/>
        <w:numPr>
          <w:ilvl w:val="0"/>
          <w:numId w:val="45"/>
        </w:numPr>
        <w:jc w:val="left"/>
        <w:rPr>
          <w:rFonts w:ascii="Times New Roman" w:hAnsi="Times New Roman"/>
        </w:rPr>
      </w:pPr>
      <w:r w:rsidRPr="005C4F95">
        <w:rPr>
          <w:rFonts w:ascii="Times New Roman" w:hAnsi="Times New Roman"/>
        </w:rPr>
        <w:t>Propose Mitigation Strategies: While less in-depth, Chapter 6 presented recommendations for increased forensic preparation and tool selection.</w:t>
      </w:r>
    </w:p>
    <w:p w14:paraId="1C589B94" w14:textId="77777777" w:rsidR="00DE364F" w:rsidRPr="003C5EDB" w:rsidRDefault="00DE364F" w:rsidP="00DE364F">
      <w:pPr>
        <w:pStyle w:val="ListParagraph"/>
        <w:jc w:val="left"/>
        <w:rPr>
          <w:rFonts w:ascii="Times New Roman" w:hAnsi="Times New Roman"/>
        </w:rPr>
      </w:pPr>
    </w:p>
    <w:p w14:paraId="25829C71" w14:textId="77777777" w:rsidR="003C5EDB" w:rsidRDefault="003C5EDB" w:rsidP="003C5EDB">
      <w:pPr>
        <w:pStyle w:val="Heading3"/>
        <w:numPr>
          <w:ilvl w:val="0"/>
          <w:numId w:val="0"/>
        </w:numPr>
        <w:rPr>
          <w:rFonts w:ascii="Times New Roman" w:hAnsi="Times New Roman"/>
          <w:u w:val="none"/>
        </w:rPr>
      </w:pPr>
      <w:bookmarkStart w:id="138" w:name="_Toc204335722"/>
      <w:r w:rsidRPr="003C5EDB">
        <w:rPr>
          <w:rFonts w:ascii="Times New Roman" w:hAnsi="Times New Roman"/>
          <w:u w:val="none"/>
        </w:rPr>
        <w:t>Despite several limitations prohibited full investigation of network forensics and attacker emulation (such as the option of employing REMnux or Kali Linux), the project met its primary goals and provided valuable insights into forensic readiness.</w:t>
      </w:r>
      <w:bookmarkEnd w:id="138"/>
    </w:p>
    <w:p w14:paraId="75118D3A" w14:textId="77777777" w:rsidR="00DE364F" w:rsidRDefault="00DE364F" w:rsidP="00DE364F"/>
    <w:p w14:paraId="74AAB2D6" w14:textId="2CB0176C" w:rsidR="00DF6266" w:rsidRDefault="00DF6266">
      <w:pPr>
        <w:spacing w:line="240" w:lineRule="auto"/>
        <w:jc w:val="left"/>
      </w:pPr>
      <w:r>
        <w:br w:type="page"/>
      </w:r>
    </w:p>
    <w:p w14:paraId="319B160F" w14:textId="5857B4A2" w:rsidR="00483A40" w:rsidRDefault="00483A40" w:rsidP="00DE364F"/>
    <w:p w14:paraId="04230203" w14:textId="607AD2E6" w:rsidR="00483A40" w:rsidRDefault="00B51B69" w:rsidP="00DE364F">
      <w:r>
        <w:t>Resolved</w:t>
      </w:r>
      <w:r w:rsidR="00483A40">
        <w:t xml:space="preserve"> issues and shortcomings</w:t>
      </w:r>
    </w:p>
    <w:p w14:paraId="203DBBAA" w14:textId="77777777" w:rsidR="00B51B69" w:rsidRDefault="00B51B69" w:rsidP="00DE364F"/>
    <w:p w14:paraId="57F1B679" w14:textId="312149B3" w:rsidR="00FF7C03" w:rsidRPr="00A74D66" w:rsidRDefault="00FF7C03" w:rsidP="00FF7C03">
      <w:pPr>
        <w:rPr>
          <w:rFonts w:ascii="Times New Roman" w:hAnsi="Times New Roman"/>
        </w:rPr>
      </w:pPr>
      <w:r w:rsidRPr="00FF7C03">
        <w:rPr>
          <w:rFonts w:ascii="Times New Roman" w:hAnsi="Times New Roman"/>
        </w:rPr>
        <w:t>The inability to configure networking between the virtual machines posed a significant difficulty throughout the project, impeding the usage of REMnux for traffic analysis and Kali Linux for testing. Despite careful planning, connectivity concerns were unable to be overcome within the time span provided.</w:t>
      </w:r>
      <w:r w:rsidR="007A6F6C" w:rsidRPr="00A74D66">
        <w:rPr>
          <w:rFonts w:ascii="Times New Roman" w:hAnsi="Times New Roman"/>
        </w:rPr>
        <w:t xml:space="preserve"> The project's constraint was overcome by focussing the final testing phase completely on the FLARE VM. This method used memory forensics to collect substantial artefacts. Although this limited the project's scope, it allowed for a more thorough examination of volatile memory and interfaces with the file system. </w:t>
      </w:r>
    </w:p>
    <w:p w14:paraId="389D48D4" w14:textId="77777777" w:rsidR="00FE4C88" w:rsidRDefault="00FE4C88" w:rsidP="00FE4C88">
      <w:pPr>
        <w:rPr>
          <w:rFonts w:ascii="Times New Roman" w:hAnsi="Times New Roman"/>
        </w:rPr>
      </w:pPr>
      <w:r w:rsidRPr="00FE4C88">
        <w:rPr>
          <w:rFonts w:ascii="Times New Roman" w:hAnsi="Times New Roman"/>
        </w:rPr>
        <w:t xml:space="preserve">The inability to employ FTK Imager owing to disc size limits posed a significant technological challenge. The situation was partially fixed by manually exploring the file system and identifying artefacts in memory dumps with hex editors such as </w:t>
      </w:r>
      <w:proofErr w:type="spellStart"/>
      <w:r w:rsidRPr="00FE4C88">
        <w:rPr>
          <w:rFonts w:ascii="Times New Roman" w:hAnsi="Times New Roman"/>
        </w:rPr>
        <w:t>HxD</w:t>
      </w:r>
      <w:proofErr w:type="spellEnd"/>
      <w:r w:rsidRPr="00FE4C88">
        <w:rPr>
          <w:rFonts w:ascii="Times New Roman" w:hAnsi="Times New Roman"/>
        </w:rPr>
        <w:t>.</w:t>
      </w:r>
    </w:p>
    <w:p w14:paraId="7900A683" w14:textId="77777777" w:rsidR="00A74D66" w:rsidRDefault="00A74D66" w:rsidP="00FE4C88">
      <w:pPr>
        <w:rPr>
          <w:rFonts w:ascii="Times New Roman" w:hAnsi="Times New Roman"/>
        </w:rPr>
      </w:pPr>
    </w:p>
    <w:p w14:paraId="209DB74B" w14:textId="67A6742A" w:rsidR="00A74D66" w:rsidRDefault="00EE2177" w:rsidP="00FE4C88">
      <w:pPr>
        <w:rPr>
          <w:rFonts w:ascii="Times New Roman" w:hAnsi="Times New Roman"/>
        </w:rPr>
      </w:pPr>
      <w:r>
        <w:rPr>
          <w:rFonts w:ascii="Times New Roman" w:hAnsi="Times New Roman"/>
        </w:rPr>
        <w:t>Risk management and the effec</w:t>
      </w:r>
      <w:r w:rsidR="00243596">
        <w:rPr>
          <w:rFonts w:ascii="Times New Roman" w:hAnsi="Times New Roman"/>
        </w:rPr>
        <w:t>tiveness of strategies</w:t>
      </w:r>
    </w:p>
    <w:p w14:paraId="1B5F042B" w14:textId="77777777" w:rsidR="00243596" w:rsidRDefault="00243596" w:rsidP="00FE4C88">
      <w:pPr>
        <w:rPr>
          <w:rFonts w:ascii="Times New Roman" w:hAnsi="Times New Roman"/>
        </w:rPr>
      </w:pPr>
    </w:p>
    <w:p w14:paraId="52FBB079" w14:textId="77777777" w:rsidR="00DE2740" w:rsidRPr="00DE2740" w:rsidRDefault="00DE2740" w:rsidP="00DE2740">
      <w:pPr>
        <w:rPr>
          <w:rFonts w:ascii="Times New Roman" w:hAnsi="Times New Roman"/>
        </w:rPr>
      </w:pPr>
      <w:r w:rsidRPr="00DE2740">
        <w:rPr>
          <w:rFonts w:ascii="Times New Roman" w:hAnsi="Times New Roman"/>
        </w:rPr>
        <w:t>Several of the risk factors described within the initial plan for the project occurred, notably those associated to:</w:t>
      </w:r>
    </w:p>
    <w:p w14:paraId="6A448C67" w14:textId="77777777" w:rsidR="00243596" w:rsidRDefault="00243596" w:rsidP="00FE4C88">
      <w:pPr>
        <w:rPr>
          <w:rFonts w:ascii="Times New Roman" w:hAnsi="Times New Roman"/>
        </w:rPr>
      </w:pPr>
    </w:p>
    <w:p w14:paraId="3396D06E" w14:textId="246F839E" w:rsidR="00DE2740" w:rsidRDefault="00DE2740" w:rsidP="00DE2740">
      <w:pPr>
        <w:pStyle w:val="ListParagraph"/>
        <w:numPr>
          <w:ilvl w:val="0"/>
          <w:numId w:val="46"/>
        </w:numPr>
        <w:rPr>
          <w:rFonts w:ascii="Times New Roman" w:hAnsi="Times New Roman"/>
        </w:rPr>
      </w:pPr>
      <w:r>
        <w:rPr>
          <w:rFonts w:ascii="Times New Roman" w:hAnsi="Times New Roman"/>
        </w:rPr>
        <w:t xml:space="preserve">Tool </w:t>
      </w:r>
      <w:r w:rsidR="00BD02DC">
        <w:rPr>
          <w:rFonts w:ascii="Times New Roman" w:hAnsi="Times New Roman"/>
        </w:rPr>
        <w:t>Compatibility</w:t>
      </w:r>
    </w:p>
    <w:p w14:paraId="0CD57C6D" w14:textId="410AD7CC" w:rsidR="00BD02DC" w:rsidRDefault="00BD02DC" w:rsidP="00DE2740">
      <w:pPr>
        <w:pStyle w:val="ListParagraph"/>
        <w:numPr>
          <w:ilvl w:val="0"/>
          <w:numId w:val="46"/>
        </w:numPr>
        <w:rPr>
          <w:rFonts w:ascii="Times New Roman" w:hAnsi="Times New Roman"/>
        </w:rPr>
      </w:pPr>
      <w:r>
        <w:rPr>
          <w:rFonts w:ascii="Times New Roman" w:hAnsi="Times New Roman"/>
        </w:rPr>
        <w:t>Virtual Networking</w:t>
      </w:r>
    </w:p>
    <w:p w14:paraId="694490DC" w14:textId="48F0CA9E" w:rsidR="00BD02DC" w:rsidRDefault="00BD02DC" w:rsidP="00DE2740">
      <w:pPr>
        <w:pStyle w:val="ListParagraph"/>
        <w:numPr>
          <w:ilvl w:val="0"/>
          <w:numId w:val="46"/>
        </w:numPr>
        <w:rPr>
          <w:rFonts w:ascii="Times New Roman" w:hAnsi="Times New Roman"/>
        </w:rPr>
      </w:pPr>
      <w:r>
        <w:rPr>
          <w:rFonts w:ascii="Times New Roman" w:hAnsi="Times New Roman"/>
        </w:rPr>
        <w:t xml:space="preserve">Time </w:t>
      </w:r>
      <w:r w:rsidR="0059373B">
        <w:rPr>
          <w:rFonts w:ascii="Times New Roman" w:hAnsi="Times New Roman"/>
        </w:rPr>
        <w:t>Limitations</w:t>
      </w:r>
    </w:p>
    <w:p w14:paraId="26A8A232" w14:textId="77777777" w:rsidR="001A2518" w:rsidRDefault="001A2518" w:rsidP="001A2518">
      <w:pPr>
        <w:pStyle w:val="ListParagraph"/>
        <w:spacing w:line="240" w:lineRule="auto"/>
        <w:jc w:val="left"/>
        <w:rPr>
          <w:rFonts w:ascii="Times New Roman" w:hAnsi="Times New Roman"/>
        </w:rPr>
      </w:pPr>
    </w:p>
    <w:p w14:paraId="3047CCF0" w14:textId="5478502D" w:rsidR="001A2518" w:rsidRDefault="001A2518" w:rsidP="00263D95">
      <w:pPr>
        <w:pStyle w:val="ListParagraph"/>
        <w:ind w:left="0"/>
        <w:rPr>
          <w:rFonts w:ascii="Times New Roman" w:hAnsi="Times New Roman"/>
        </w:rPr>
      </w:pPr>
      <w:r w:rsidRPr="001A2518">
        <w:rPr>
          <w:rFonts w:ascii="Times New Roman" w:hAnsi="Times New Roman"/>
        </w:rPr>
        <w:t>Potential problems with virtual machine resources and tool configuration were found by the risk analysis. Alternatives like switching hypervisors or expanding host storage demonstrated impractical, despite the implementation of mitigating techniques like snapshots and VM allocation adjustments. Despite those challenges, the project employed fallback technologies, including Procmon rather than FTK Imager, to accomplish minimal data loss.</w:t>
      </w:r>
    </w:p>
    <w:p w14:paraId="33BADEF0" w14:textId="77777777" w:rsidR="001A2518" w:rsidRDefault="001A2518" w:rsidP="001A2518">
      <w:pPr>
        <w:pStyle w:val="ListParagraph"/>
        <w:rPr>
          <w:rFonts w:ascii="Times New Roman" w:hAnsi="Times New Roman"/>
        </w:rPr>
      </w:pPr>
    </w:p>
    <w:p w14:paraId="71626E38" w14:textId="77777777" w:rsidR="001A2518" w:rsidRPr="001A2518" w:rsidRDefault="001A2518" w:rsidP="001A2518">
      <w:pPr>
        <w:pStyle w:val="ListParagraph"/>
        <w:rPr>
          <w:rFonts w:ascii="Times New Roman" w:hAnsi="Times New Roman"/>
        </w:rPr>
      </w:pPr>
    </w:p>
    <w:p w14:paraId="43226100" w14:textId="77777777" w:rsidR="0059373B" w:rsidRDefault="0059373B" w:rsidP="0059373B">
      <w:pPr>
        <w:rPr>
          <w:rFonts w:ascii="Times New Roman" w:hAnsi="Times New Roman"/>
        </w:rPr>
      </w:pPr>
    </w:p>
    <w:p w14:paraId="1A2C34BA" w14:textId="77777777" w:rsidR="0059373B" w:rsidRPr="0059373B" w:rsidRDefault="0059373B" w:rsidP="0059373B">
      <w:pPr>
        <w:rPr>
          <w:rFonts w:ascii="Times New Roman" w:hAnsi="Times New Roman"/>
        </w:rPr>
      </w:pPr>
    </w:p>
    <w:p w14:paraId="6AE3CA7F" w14:textId="77777777" w:rsidR="00712D35" w:rsidRPr="00FF7C03" w:rsidRDefault="00712D35" w:rsidP="00FF7C03"/>
    <w:p w14:paraId="0B375AD3" w14:textId="77777777" w:rsidR="00B51B69" w:rsidRDefault="00B51B69" w:rsidP="00DE364F"/>
    <w:p w14:paraId="01320EA1" w14:textId="21B0930A" w:rsidR="00483A40" w:rsidRDefault="00DB1E28" w:rsidP="00DE364F">
      <w:r>
        <w:t>Personal Progress and Co</w:t>
      </w:r>
      <w:r w:rsidR="007627AD">
        <w:t>nduct</w:t>
      </w:r>
    </w:p>
    <w:p w14:paraId="5583C5C4" w14:textId="04B3AA35" w:rsidR="006F2A0F" w:rsidRPr="008120C1" w:rsidRDefault="006F2A0F" w:rsidP="006F2A0F">
      <w:pPr>
        <w:rPr>
          <w:rFonts w:ascii="Times New Roman" w:hAnsi="Times New Roman"/>
        </w:rPr>
      </w:pPr>
      <w:r w:rsidRPr="006F2A0F">
        <w:rPr>
          <w:rFonts w:ascii="Times New Roman" w:hAnsi="Times New Roman"/>
        </w:rPr>
        <w:t>From a personal viewpoint, this initiative stipulated a significant educational opportunity. subsequently enhanced my ability to perform the following tasks</w:t>
      </w:r>
      <w:r w:rsidRPr="005469E4">
        <w:rPr>
          <w:rFonts w:ascii="Times New Roman" w:hAnsi="Times New Roman"/>
        </w:rPr>
        <w:t>:</w:t>
      </w:r>
    </w:p>
    <w:p w14:paraId="2693B03B" w14:textId="1085A7EB" w:rsidR="006F2A0F" w:rsidRPr="008A1786" w:rsidRDefault="002E0616" w:rsidP="005469E4">
      <w:pPr>
        <w:pStyle w:val="ListParagraph"/>
        <w:numPr>
          <w:ilvl w:val="0"/>
          <w:numId w:val="47"/>
        </w:numPr>
        <w:rPr>
          <w:rFonts w:ascii="Times New Roman" w:hAnsi="Times New Roman"/>
        </w:rPr>
      </w:pPr>
      <w:r w:rsidRPr="008A1786">
        <w:rPr>
          <w:rFonts w:ascii="Times New Roman" w:hAnsi="Times New Roman"/>
        </w:rPr>
        <w:t>Con</w:t>
      </w:r>
      <w:r w:rsidR="000670D2" w:rsidRPr="008A1786">
        <w:rPr>
          <w:rFonts w:ascii="Times New Roman" w:hAnsi="Times New Roman"/>
        </w:rPr>
        <w:t>figure and oversea forensic labs with VirtualBox.</w:t>
      </w:r>
    </w:p>
    <w:p w14:paraId="04105A88" w14:textId="13779739" w:rsidR="000670D2" w:rsidRPr="008A1786" w:rsidRDefault="00FF0453" w:rsidP="005469E4">
      <w:pPr>
        <w:pStyle w:val="ListParagraph"/>
        <w:numPr>
          <w:ilvl w:val="0"/>
          <w:numId w:val="47"/>
        </w:numPr>
        <w:rPr>
          <w:rFonts w:ascii="Times New Roman" w:hAnsi="Times New Roman"/>
        </w:rPr>
      </w:pPr>
      <w:r w:rsidRPr="008A1786">
        <w:rPr>
          <w:rFonts w:ascii="Times New Roman" w:hAnsi="Times New Roman"/>
        </w:rPr>
        <w:t>Safe</w:t>
      </w:r>
      <w:r w:rsidR="00AF2F08" w:rsidRPr="008A1786">
        <w:rPr>
          <w:rFonts w:ascii="Times New Roman" w:hAnsi="Times New Roman"/>
        </w:rPr>
        <w:t xml:space="preserve">ly simulate </w:t>
      </w:r>
      <w:r w:rsidR="002C5DD7" w:rsidRPr="008A1786">
        <w:rPr>
          <w:rFonts w:ascii="Times New Roman" w:hAnsi="Times New Roman"/>
        </w:rPr>
        <w:t>the actions and behaviours of malware</w:t>
      </w:r>
    </w:p>
    <w:p w14:paraId="53C4E43D" w14:textId="2C101F5D" w:rsidR="002C5DD7" w:rsidRPr="008A1786" w:rsidRDefault="00AE42FA" w:rsidP="005469E4">
      <w:pPr>
        <w:pStyle w:val="ListParagraph"/>
        <w:numPr>
          <w:ilvl w:val="0"/>
          <w:numId w:val="47"/>
        </w:numPr>
        <w:rPr>
          <w:rFonts w:ascii="Times New Roman" w:hAnsi="Times New Roman"/>
        </w:rPr>
      </w:pPr>
      <w:r w:rsidRPr="008A1786">
        <w:rPr>
          <w:rFonts w:ascii="Times New Roman" w:hAnsi="Times New Roman"/>
        </w:rPr>
        <w:t>Em</w:t>
      </w:r>
      <w:r w:rsidR="0096560B" w:rsidRPr="008A1786">
        <w:rPr>
          <w:rFonts w:ascii="Times New Roman" w:hAnsi="Times New Roman"/>
        </w:rPr>
        <w:t>ploy forensic tools that have become establ</w:t>
      </w:r>
      <w:r w:rsidR="00EE5C0E" w:rsidRPr="008A1786">
        <w:rPr>
          <w:rFonts w:ascii="Times New Roman" w:hAnsi="Times New Roman"/>
        </w:rPr>
        <w:t>ished in the industry, for example Volatility.</w:t>
      </w:r>
    </w:p>
    <w:p w14:paraId="782C8F3A" w14:textId="28AAF5C9" w:rsidR="003F521E" w:rsidRPr="008A1786" w:rsidRDefault="003E2C47" w:rsidP="005469E4">
      <w:pPr>
        <w:pStyle w:val="ListParagraph"/>
        <w:numPr>
          <w:ilvl w:val="0"/>
          <w:numId w:val="47"/>
        </w:numPr>
        <w:rPr>
          <w:rFonts w:ascii="Times New Roman" w:hAnsi="Times New Roman"/>
        </w:rPr>
      </w:pPr>
      <w:r w:rsidRPr="008A1786">
        <w:rPr>
          <w:rFonts w:ascii="Times New Roman" w:hAnsi="Times New Roman"/>
        </w:rPr>
        <w:t>Di</w:t>
      </w:r>
      <w:r w:rsidR="00485584" w:rsidRPr="008A1786">
        <w:rPr>
          <w:rFonts w:ascii="Times New Roman" w:hAnsi="Times New Roman"/>
        </w:rPr>
        <w:t xml:space="preserve">agnose and resolve at the system level </w:t>
      </w:r>
      <w:r w:rsidR="005129ED" w:rsidRPr="008A1786">
        <w:rPr>
          <w:rFonts w:ascii="Times New Roman" w:hAnsi="Times New Roman"/>
        </w:rPr>
        <w:t>vulnerabilities</w:t>
      </w:r>
      <w:r w:rsidR="00485584" w:rsidRPr="008A1786">
        <w:rPr>
          <w:rFonts w:ascii="Times New Roman" w:hAnsi="Times New Roman"/>
        </w:rPr>
        <w:t xml:space="preserve"> under </w:t>
      </w:r>
      <w:r w:rsidR="005129ED" w:rsidRPr="008A1786">
        <w:rPr>
          <w:rFonts w:ascii="Times New Roman" w:hAnsi="Times New Roman"/>
        </w:rPr>
        <w:t xml:space="preserve">duress </w:t>
      </w:r>
    </w:p>
    <w:p w14:paraId="49289071" w14:textId="0FD6F90E" w:rsidR="005129ED" w:rsidRDefault="005129ED" w:rsidP="005129ED"/>
    <w:p w14:paraId="704CC744" w14:textId="1389A661" w:rsidR="008120C1" w:rsidRPr="008120C1" w:rsidRDefault="00B05954" w:rsidP="008120C1">
      <w:pPr>
        <w:rPr>
          <w:rFonts w:ascii="Times New Roman" w:hAnsi="Times New Roman"/>
        </w:rPr>
      </w:pPr>
      <w:r w:rsidRPr="008120C1">
        <w:rPr>
          <w:rFonts w:ascii="Times New Roman" w:hAnsi="Times New Roman"/>
        </w:rPr>
        <w:t>The project was greatly impacted by the fact that my workplace provided no outside assistance</w:t>
      </w:r>
      <w:r w:rsidR="00906DBD" w:rsidRPr="008120C1">
        <w:rPr>
          <w:rFonts w:ascii="Times New Roman" w:hAnsi="Times New Roman"/>
        </w:rPr>
        <w:t xml:space="preserve"> at al. The research process lacked administr</w:t>
      </w:r>
      <w:r w:rsidR="00E53EE0" w:rsidRPr="008120C1">
        <w:rPr>
          <w:rFonts w:ascii="Times New Roman" w:hAnsi="Times New Roman"/>
        </w:rPr>
        <w:t xml:space="preserve">ative direction and </w:t>
      </w:r>
      <w:r w:rsidR="008120C1" w:rsidRPr="008120C1">
        <w:rPr>
          <w:rFonts w:ascii="Times New Roman" w:hAnsi="Times New Roman"/>
        </w:rPr>
        <w:t>mentorship,</w:t>
      </w:r>
      <w:r w:rsidR="00311ED5" w:rsidRPr="008120C1">
        <w:rPr>
          <w:rFonts w:ascii="Times New Roman" w:hAnsi="Times New Roman"/>
        </w:rPr>
        <w:t xml:space="preserve"> even though </w:t>
      </w:r>
      <w:r w:rsidR="00CC1B79" w:rsidRPr="008120C1">
        <w:rPr>
          <w:rFonts w:ascii="Times New Roman" w:hAnsi="Times New Roman"/>
        </w:rPr>
        <w:t xml:space="preserve">the research was </w:t>
      </w:r>
      <w:r w:rsidR="007608B4" w:rsidRPr="008120C1">
        <w:rPr>
          <w:rFonts w:ascii="Times New Roman" w:hAnsi="Times New Roman"/>
        </w:rPr>
        <w:t xml:space="preserve">pertinent to cybersecurity practices. As a result, the project was </w:t>
      </w:r>
      <w:r w:rsidR="0049121D" w:rsidRPr="008120C1">
        <w:rPr>
          <w:rFonts w:ascii="Times New Roman" w:hAnsi="Times New Roman"/>
        </w:rPr>
        <w:t>implemented completely on its own</w:t>
      </w:r>
      <w:r w:rsidR="00DC010A" w:rsidRPr="008120C1">
        <w:rPr>
          <w:rFonts w:ascii="Times New Roman" w:hAnsi="Times New Roman"/>
        </w:rPr>
        <w:t xml:space="preserve"> without professional supervision, te</w:t>
      </w:r>
      <w:r w:rsidR="00B00FD3" w:rsidRPr="008120C1">
        <w:rPr>
          <w:rFonts w:ascii="Times New Roman" w:hAnsi="Times New Roman"/>
        </w:rPr>
        <w:t>chnical assistance, or constructive c</w:t>
      </w:r>
      <w:r w:rsidR="00784B4B" w:rsidRPr="008120C1">
        <w:rPr>
          <w:rFonts w:ascii="Times New Roman" w:hAnsi="Times New Roman"/>
        </w:rPr>
        <w:t xml:space="preserve">riticism. </w:t>
      </w:r>
      <w:r w:rsidR="00D97FFC" w:rsidRPr="008120C1">
        <w:rPr>
          <w:rFonts w:ascii="Times New Roman" w:hAnsi="Times New Roman"/>
        </w:rPr>
        <w:t>Considering</w:t>
      </w:r>
      <w:r w:rsidR="00784B4B" w:rsidRPr="008120C1">
        <w:rPr>
          <w:rFonts w:ascii="Times New Roman" w:hAnsi="Times New Roman"/>
        </w:rPr>
        <w:t xml:space="preserve"> my</w:t>
      </w:r>
      <w:r w:rsidR="00D97FFC" w:rsidRPr="008120C1">
        <w:rPr>
          <w:rFonts w:ascii="Times New Roman" w:hAnsi="Times New Roman"/>
        </w:rPr>
        <w:t xml:space="preserve"> lack of experience with malware anal</w:t>
      </w:r>
      <w:r w:rsidR="00991448" w:rsidRPr="008120C1">
        <w:rPr>
          <w:rFonts w:ascii="Times New Roman" w:hAnsi="Times New Roman"/>
        </w:rPr>
        <w:t>ysis and forensic modelling, this project was a real example of learning on the job-</w:t>
      </w:r>
      <w:r w:rsidR="00F174F4" w:rsidRPr="008120C1">
        <w:rPr>
          <w:rFonts w:ascii="Times New Roman" w:hAnsi="Times New Roman"/>
        </w:rPr>
        <w:t>gaining information with creating the lab at the same time.</w:t>
      </w:r>
      <w:r w:rsidR="008120C1" w:rsidRPr="008120C1">
        <w:rPr>
          <w:rFonts w:ascii="Times New Roman" w:hAnsi="Times New Roman"/>
        </w:rPr>
        <w:t xml:space="preserve"> Despite the hardship that that this absence of support presented it additionally assisted me improve my solving issues, self-education, and practical problems working abilities, which are just as important in cybersecurity as the tools themselves. The project evolved from a technological challenge to a showcase for discipline, transparency, and willingness to adjust and endure in the absence of a safety net.</w:t>
      </w:r>
    </w:p>
    <w:p w14:paraId="0D71CE1C" w14:textId="4C85674D" w:rsidR="00B05954" w:rsidRPr="006F2A0F" w:rsidRDefault="00B05954" w:rsidP="005129ED"/>
    <w:p w14:paraId="2D7BABEB" w14:textId="156B1D0D" w:rsidR="007627AD" w:rsidRDefault="009C721C" w:rsidP="00DE364F">
      <w:r>
        <w:t>Final Reflection</w:t>
      </w:r>
    </w:p>
    <w:p w14:paraId="164332FF" w14:textId="77777777" w:rsidR="00135F4B" w:rsidRDefault="00135F4B" w:rsidP="00135F4B"/>
    <w:p w14:paraId="5F4991EF" w14:textId="3710B02B" w:rsidR="00135F4B" w:rsidRPr="00135F4B" w:rsidRDefault="00135F4B" w:rsidP="00135F4B">
      <w:pPr>
        <w:rPr>
          <w:rFonts w:ascii="Times New Roman" w:hAnsi="Times New Roman"/>
        </w:rPr>
      </w:pPr>
      <w:r w:rsidRPr="00135F4B">
        <w:rPr>
          <w:rFonts w:ascii="Times New Roman" w:hAnsi="Times New Roman"/>
        </w:rPr>
        <w:t>An extensive viewpoint on the difficulties involved in cybersecurity and digital forensics research was provided by this study. My capabilities in malware analysis, forensic readiness, and practical lab management were substantially enhanced by the experience, although not all tools and goals were wholeheartedly met. Perhaps most importantly, it improved my comprehension of how to approach complicated problems in a methodical and moral manner—skills that are necessary for any future role in the cybersecurity industry.</w:t>
      </w:r>
    </w:p>
    <w:p w14:paraId="0518147F" w14:textId="77777777" w:rsidR="009C721C" w:rsidRDefault="009C721C" w:rsidP="00DE364F"/>
    <w:p w14:paraId="45EEF5BF" w14:textId="77777777" w:rsidR="00483A40" w:rsidRPr="003C5EDB" w:rsidRDefault="00483A40" w:rsidP="00DE364F"/>
    <w:p w14:paraId="4F32233F" w14:textId="2494DE95" w:rsidR="000B3632" w:rsidRPr="009129D5" w:rsidRDefault="00272726" w:rsidP="008A1786">
      <w:pPr>
        <w:pStyle w:val="Heading1"/>
        <w:ind w:left="0"/>
      </w:pPr>
      <w:r>
        <w:br w:type="page"/>
      </w:r>
    </w:p>
    <w:bookmarkEnd w:id="115"/>
    <w:bookmarkEnd w:id="116"/>
    <w:bookmarkEnd w:id="117"/>
    <w:p w14:paraId="3C7337C1" w14:textId="11AFAAB2" w:rsidR="00F74EAF" w:rsidRDefault="00F74EAF" w:rsidP="00F74EAF"/>
    <w:p w14:paraId="6C9768B8" w14:textId="67C677D2" w:rsidR="5EC33ED2" w:rsidRDefault="5EC33ED2"/>
    <w:p w14:paraId="032F57E5" w14:textId="44B4C688" w:rsidR="000B3632" w:rsidRDefault="000B3632" w:rsidP="5EC33ED2">
      <w:r w:rsidRPr="005B638E">
        <w:t>APPENDICES</w:t>
      </w:r>
    </w:p>
    <w:p w14:paraId="32C6D7AB" w14:textId="77777777" w:rsidR="001672D2" w:rsidRDefault="001672D2" w:rsidP="001672D2">
      <w:pPr>
        <w:rPr>
          <w:rFonts w:ascii="Times New Roman" w:hAnsi="Times New Roman"/>
        </w:rPr>
      </w:pPr>
    </w:p>
    <w:p w14:paraId="4043A6D4" w14:textId="77777777" w:rsidR="001672D2" w:rsidRDefault="001672D2" w:rsidP="001672D2">
      <w:pPr>
        <w:rPr>
          <w:rFonts w:ascii="Times New Roman" w:hAnsi="Times New Roman"/>
        </w:rPr>
      </w:pPr>
    </w:p>
    <w:p w14:paraId="67354B35" w14:textId="77777777" w:rsidR="006E20BE" w:rsidRDefault="00BA2E0C" w:rsidP="006D77F2">
      <w:pPr>
        <w:rPr>
          <w:rFonts w:ascii="Times New Roman" w:hAnsi="Times New Roman"/>
        </w:rPr>
      </w:pPr>
      <w:r>
        <w:rPr>
          <w:rFonts w:ascii="Times New Roman" w:hAnsi="Times New Roman"/>
        </w:rPr>
        <w:t>Figure</w:t>
      </w:r>
      <w:r w:rsidR="00711139">
        <w:rPr>
          <w:rFonts w:ascii="Times New Roman" w:hAnsi="Times New Roman"/>
        </w:rPr>
        <w:t xml:space="preserve"> </w:t>
      </w:r>
      <w:r>
        <w:rPr>
          <w:rFonts w:ascii="Times New Roman" w:hAnsi="Times New Roman"/>
        </w:rPr>
        <w:t xml:space="preserve">25 shows </w:t>
      </w:r>
      <w:r w:rsidR="006D77F2" w:rsidRPr="006D77F2">
        <w:rPr>
          <w:rFonts w:ascii="Times New Roman" w:hAnsi="Times New Roman"/>
        </w:rPr>
        <w:t>The Gantt chart</w:t>
      </w:r>
      <w:r w:rsidR="006D77F2">
        <w:rPr>
          <w:rFonts w:ascii="Times New Roman" w:hAnsi="Times New Roman"/>
        </w:rPr>
        <w:t xml:space="preserve"> below</w:t>
      </w:r>
      <w:r>
        <w:rPr>
          <w:rFonts w:ascii="Times New Roman" w:hAnsi="Times New Roman"/>
        </w:rPr>
        <w:t xml:space="preserve"> that </w:t>
      </w:r>
      <w:r w:rsidR="006D77F2" w:rsidRPr="006D77F2">
        <w:rPr>
          <w:rFonts w:ascii="Times New Roman" w:hAnsi="Times New Roman"/>
        </w:rPr>
        <w:t>depicts the timing for the project from April to July 2025. In April and May, a literature analysis and case study research are carried out, followed by VM setup and testing.</w:t>
      </w:r>
    </w:p>
    <w:p w14:paraId="630D31CE" w14:textId="77777777" w:rsidR="006E20BE" w:rsidRDefault="006E20BE" w:rsidP="006D77F2">
      <w:pPr>
        <w:rPr>
          <w:rFonts w:ascii="Times New Roman" w:hAnsi="Times New Roman"/>
        </w:rPr>
      </w:pPr>
    </w:p>
    <w:p w14:paraId="140A3F04" w14:textId="02932C0A" w:rsidR="006D77F2" w:rsidRPr="006D77F2" w:rsidRDefault="006D77F2" w:rsidP="006D77F2">
      <w:pPr>
        <w:rPr>
          <w:rFonts w:ascii="Times New Roman" w:hAnsi="Times New Roman"/>
        </w:rPr>
      </w:pPr>
      <w:r w:rsidRPr="006D77F2">
        <w:rPr>
          <w:rFonts w:ascii="Times New Roman" w:hAnsi="Times New Roman"/>
        </w:rPr>
        <w:t xml:space="preserve"> Data collection, forensic analysis, and interpretation become the primary focus in June. The third step, which begins in July, consists of report writing, editing, and viva preparation. Tasks overlap to continue progress despite potential delays, with earlier activities completing at a higher rate.</w:t>
      </w:r>
    </w:p>
    <w:p w14:paraId="628E8D31" w14:textId="114C8980" w:rsidR="001672D2" w:rsidRPr="001672D2" w:rsidRDefault="001672D2" w:rsidP="001672D2">
      <w:pPr>
        <w:rPr>
          <w:rFonts w:ascii="Times New Roman" w:hAnsi="Times New Roman"/>
        </w:rPr>
      </w:pPr>
      <w:r w:rsidRPr="001672D2">
        <w:rPr>
          <w:rFonts w:ascii="Times New Roman" w:hAnsi="Times New Roman"/>
        </w:rPr>
        <w:br/>
      </w:r>
    </w:p>
    <w:p w14:paraId="4A4BAF2D" w14:textId="77777777" w:rsidR="000B3632" w:rsidRDefault="000B3632" w:rsidP="000B3632"/>
    <w:p w14:paraId="5B68DA70" w14:textId="77777777" w:rsidR="00711139" w:rsidRDefault="001B3C53" w:rsidP="00711139">
      <w:pPr>
        <w:keepNext/>
      </w:pPr>
      <w:r w:rsidRPr="001B3C53">
        <w:drawing>
          <wp:inline distT="0" distB="0" distL="0" distR="0" wp14:anchorId="1407438B" wp14:editId="29079531">
            <wp:extent cx="5567680" cy="1417320"/>
            <wp:effectExtent l="0" t="0" r="0" b="0"/>
            <wp:docPr id="826815785" name="Picture 23" descr="A close-up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15785" name="Picture 23" descr="A close-up of a graph"/>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567680" cy="1417320"/>
                    </a:xfrm>
                    <a:prstGeom prst="rect">
                      <a:avLst/>
                    </a:prstGeom>
                    <a:noFill/>
                    <a:ln>
                      <a:noFill/>
                    </a:ln>
                  </pic:spPr>
                </pic:pic>
              </a:graphicData>
            </a:graphic>
          </wp:inline>
        </w:drawing>
      </w:r>
    </w:p>
    <w:p w14:paraId="75B6E1E4" w14:textId="67317BC6" w:rsidR="001B3C53" w:rsidRPr="001B3C53" w:rsidRDefault="00711139" w:rsidP="00711139">
      <w:pPr>
        <w:pStyle w:val="Caption"/>
      </w:pPr>
      <w:r>
        <w:t xml:space="preserve">Figure </w:t>
      </w:r>
      <w:r>
        <w:fldChar w:fldCharType="begin"/>
      </w:r>
      <w:r>
        <w:instrText xml:space="preserve"> SEQ Figure \* ARABIC </w:instrText>
      </w:r>
      <w:r>
        <w:fldChar w:fldCharType="separate"/>
      </w:r>
      <w:r>
        <w:rPr>
          <w:noProof/>
        </w:rPr>
        <w:t>25</w:t>
      </w:r>
      <w:r>
        <w:fldChar w:fldCharType="end"/>
      </w:r>
      <w:r>
        <w:t>: Gantt Chart Overview</w:t>
      </w:r>
    </w:p>
    <w:p w14:paraId="3B21145F" w14:textId="4B028201" w:rsidR="006E20BE" w:rsidRDefault="006E20BE">
      <w:pPr>
        <w:spacing w:line="240" w:lineRule="auto"/>
        <w:jc w:val="left"/>
        <w:rPr>
          <w:rFonts w:cs="Arial"/>
          <w:b/>
        </w:rPr>
      </w:pPr>
      <w:r>
        <w:rPr>
          <w:rFonts w:cs="Arial"/>
          <w:b/>
        </w:rPr>
        <w:br w:type="page"/>
      </w:r>
    </w:p>
    <w:p w14:paraId="3A424AFD" w14:textId="77777777" w:rsidR="0044166E" w:rsidRDefault="0044166E" w:rsidP="000146EC">
      <w:pPr>
        <w:rPr>
          <w:rFonts w:cs="Arial"/>
          <w:b/>
        </w:rPr>
      </w:pPr>
    </w:p>
    <w:p w14:paraId="7C297D29" w14:textId="38C97E03" w:rsidR="0044166E" w:rsidRPr="00387948" w:rsidRDefault="000146EC" w:rsidP="001A5596">
      <w:pPr>
        <w:rPr>
          <w:rFonts w:ascii="Times New Roman" w:hAnsi="Times New Roman"/>
          <w:b/>
          <w:bCs/>
        </w:rPr>
      </w:pPr>
      <w:r w:rsidRPr="001A5596">
        <w:rPr>
          <w:rFonts w:ascii="Times New Roman" w:hAnsi="Times New Roman"/>
          <w:b/>
        </w:rPr>
        <w:t>Risk Analysis</w:t>
      </w:r>
      <w:r w:rsidRPr="001A5596">
        <w:rPr>
          <w:rFonts w:ascii="Times New Roman" w:hAnsi="Times New Roman"/>
        </w:rPr>
        <w:t xml:space="preserve"> and minimisation strategy</w:t>
      </w:r>
      <w:r w:rsidR="00387948">
        <w:rPr>
          <w:rFonts w:ascii="Times New Roman" w:hAnsi="Times New Roman"/>
        </w:rPr>
        <w:t xml:space="preserve">   </w:t>
      </w:r>
      <w:r w:rsidR="007C0375">
        <w:rPr>
          <w:rFonts w:ascii="Times New Roman" w:hAnsi="Times New Roman"/>
        </w:rPr>
        <w:t>- Appendix</w:t>
      </w:r>
      <w:r w:rsidR="00387948" w:rsidRPr="001A5596">
        <w:rPr>
          <w:rFonts w:ascii="Times New Roman" w:hAnsi="Times New Roman"/>
        </w:rPr>
        <w:t xml:space="preserve"> </w:t>
      </w:r>
      <w:r w:rsidR="00387948">
        <w:rPr>
          <w:rFonts w:ascii="Times New Roman" w:hAnsi="Times New Roman"/>
        </w:rPr>
        <w:t>A</w:t>
      </w:r>
      <w:r w:rsidR="00387948" w:rsidRPr="001A5596">
        <w:rPr>
          <w:rFonts w:ascii="Times New Roman" w:hAnsi="Times New Roman"/>
        </w:rPr>
        <w:t>:</w:t>
      </w:r>
    </w:p>
    <w:p w14:paraId="76ED6A72" w14:textId="77777777" w:rsidR="00086FDD" w:rsidRPr="001A5596" w:rsidRDefault="00086FDD" w:rsidP="001A5596">
      <w:pPr>
        <w:rPr>
          <w:rFonts w:ascii="Times New Roman" w:hAnsi="Times New Roman"/>
        </w:rPr>
      </w:pPr>
      <w:r w:rsidRPr="00086FDD">
        <w:rPr>
          <w:rFonts w:ascii="Times New Roman" w:hAnsi="Times New Roman"/>
        </w:rPr>
        <w:t>while performing the project planning phase, a thorough risk assessment was performed to identify and oversee any difficulties in a timely and organised manner. The table below summarises the significant hazards identified, their evaluated impact and likelihood, mitigation techniques used, and the outcomes.</w:t>
      </w:r>
    </w:p>
    <w:p w14:paraId="4D48B5CC" w14:textId="77777777" w:rsidR="00EF26C7" w:rsidRPr="00086FDD" w:rsidRDefault="00EF26C7" w:rsidP="00352E36">
      <w:pPr>
        <w:jc w:val="left"/>
        <w:rPr>
          <w:rFonts w:ascii="Times New Roman" w:hAnsi="Times New Roman"/>
        </w:rPr>
      </w:pPr>
    </w:p>
    <w:tbl>
      <w:tblPr>
        <w:tblStyle w:val="TableGrid"/>
        <w:tblW w:w="10206" w:type="dxa"/>
        <w:tblInd w:w="-1139" w:type="dxa"/>
        <w:tblLook w:val="04A0" w:firstRow="1" w:lastRow="0" w:firstColumn="1" w:lastColumn="0" w:noHBand="0" w:noVBand="1"/>
      </w:tblPr>
      <w:tblGrid>
        <w:gridCol w:w="2729"/>
        <w:gridCol w:w="1412"/>
        <w:gridCol w:w="1070"/>
        <w:gridCol w:w="2989"/>
        <w:gridCol w:w="2006"/>
      </w:tblGrid>
      <w:tr w:rsidR="00EF26C7" w14:paraId="5D5C1122" w14:textId="77777777" w:rsidTr="00B022DD">
        <w:tc>
          <w:tcPr>
            <w:tcW w:w="2729" w:type="dxa"/>
          </w:tcPr>
          <w:p w14:paraId="53C2173F" w14:textId="662A6003" w:rsidR="00EF26C7" w:rsidRDefault="00FC2B95">
            <w:pPr>
              <w:spacing w:line="240" w:lineRule="auto"/>
              <w:jc w:val="left"/>
              <w:rPr>
                <w:rFonts w:cs="Arial"/>
              </w:rPr>
            </w:pPr>
            <w:r>
              <w:rPr>
                <w:rFonts w:cs="Arial"/>
              </w:rPr>
              <w:t>Risk</w:t>
            </w:r>
          </w:p>
        </w:tc>
        <w:tc>
          <w:tcPr>
            <w:tcW w:w="1412" w:type="dxa"/>
          </w:tcPr>
          <w:p w14:paraId="5802AC65" w14:textId="23DD8FD2" w:rsidR="00EF26C7" w:rsidRDefault="00FC2B95">
            <w:pPr>
              <w:spacing w:line="240" w:lineRule="auto"/>
              <w:jc w:val="left"/>
              <w:rPr>
                <w:rFonts w:cs="Arial"/>
              </w:rPr>
            </w:pPr>
            <w:r>
              <w:rPr>
                <w:rFonts w:cs="Arial"/>
              </w:rPr>
              <w:t>Likelihood</w:t>
            </w:r>
          </w:p>
        </w:tc>
        <w:tc>
          <w:tcPr>
            <w:tcW w:w="1070" w:type="dxa"/>
          </w:tcPr>
          <w:p w14:paraId="799C76BB" w14:textId="73C6A5A5" w:rsidR="00EF26C7" w:rsidRDefault="00FC2B95">
            <w:pPr>
              <w:spacing w:line="240" w:lineRule="auto"/>
              <w:jc w:val="left"/>
              <w:rPr>
                <w:rFonts w:cs="Arial"/>
              </w:rPr>
            </w:pPr>
            <w:r>
              <w:rPr>
                <w:rFonts w:cs="Arial"/>
              </w:rPr>
              <w:t>Impact</w:t>
            </w:r>
          </w:p>
        </w:tc>
        <w:tc>
          <w:tcPr>
            <w:tcW w:w="2989" w:type="dxa"/>
          </w:tcPr>
          <w:p w14:paraId="0283CE30" w14:textId="709943A6" w:rsidR="00EF26C7" w:rsidRDefault="00FC2B95">
            <w:pPr>
              <w:spacing w:line="240" w:lineRule="auto"/>
              <w:jc w:val="left"/>
              <w:rPr>
                <w:rFonts w:cs="Arial"/>
              </w:rPr>
            </w:pPr>
            <w:r>
              <w:rPr>
                <w:rFonts w:cs="Arial"/>
              </w:rPr>
              <w:t>Mini</w:t>
            </w:r>
            <w:r w:rsidR="0045145B">
              <w:rPr>
                <w:rFonts w:cs="Arial"/>
              </w:rPr>
              <w:t>misation Strategy</w:t>
            </w:r>
          </w:p>
        </w:tc>
        <w:tc>
          <w:tcPr>
            <w:tcW w:w="2006" w:type="dxa"/>
          </w:tcPr>
          <w:p w14:paraId="1589AA6F" w14:textId="1993D056" w:rsidR="00EF26C7" w:rsidRDefault="0045145B">
            <w:pPr>
              <w:spacing w:line="240" w:lineRule="auto"/>
              <w:jc w:val="left"/>
              <w:rPr>
                <w:rFonts w:cs="Arial"/>
              </w:rPr>
            </w:pPr>
            <w:r>
              <w:rPr>
                <w:rFonts w:cs="Arial"/>
              </w:rPr>
              <w:t>Outcome</w:t>
            </w:r>
          </w:p>
        </w:tc>
      </w:tr>
      <w:tr w:rsidR="00EF26C7" w14:paraId="5F1739AA" w14:textId="77777777" w:rsidTr="00B022DD">
        <w:tc>
          <w:tcPr>
            <w:tcW w:w="2729" w:type="dxa"/>
          </w:tcPr>
          <w:p w14:paraId="300A27A9" w14:textId="3903B94A" w:rsidR="00EF26C7" w:rsidRPr="001A5596" w:rsidRDefault="0045145B" w:rsidP="001A5596">
            <w:pPr>
              <w:jc w:val="left"/>
              <w:rPr>
                <w:rFonts w:ascii="Times New Roman" w:hAnsi="Times New Roman"/>
              </w:rPr>
            </w:pPr>
            <w:r w:rsidRPr="001A5596">
              <w:rPr>
                <w:rFonts w:ascii="Times New Roman" w:hAnsi="Times New Roman"/>
              </w:rPr>
              <w:t>VM Networking issues</w:t>
            </w:r>
          </w:p>
        </w:tc>
        <w:tc>
          <w:tcPr>
            <w:tcW w:w="1412" w:type="dxa"/>
          </w:tcPr>
          <w:p w14:paraId="10A03DDD" w14:textId="7C8D3AC1" w:rsidR="00EF26C7" w:rsidRPr="001A5596" w:rsidRDefault="00775254" w:rsidP="001A5596">
            <w:pPr>
              <w:jc w:val="left"/>
              <w:rPr>
                <w:rFonts w:ascii="Times New Roman" w:hAnsi="Times New Roman"/>
              </w:rPr>
            </w:pPr>
            <w:r w:rsidRPr="001A5596">
              <w:rPr>
                <w:rFonts w:ascii="Times New Roman" w:hAnsi="Times New Roman"/>
              </w:rPr>
              <w:t>High</w:t>
            </w:r>
          </w:p>
        </w:tc>
        <w:tc>
          <w:tcPr>
            <w:tcW w:w="1070" w:type="dxa"/>
          </w:tcPr>
          <w:p w14:paraId="6E71F4FD" w14:textId="7292E6A8" w:rsidR="00EF26C7" w:rsidRPr="001A5596" w:rsidRDefault="00775254" w:rsidP="001A5596">
            <w:pPr>
              <w:jc w:val="left"/>
              <w:rPr>
                <w:rFonts w:ascii="Times New Roman" w:hAnsi="Times New Roman"/>
              </w:rPr>
            </w:pPr>
            <w:r w:rsidRPr="001A5596">
              <w:rPr>
                <w:rFonts w:ascii="Times New Roman" w:hAnsi="Times New Roman"/>
              </w:rPr>
              <w:t>High</w:t>
            </w:r>
          </w:p>
        </w:tc>
        <w:tc>
          <w:tcPr>
            <w:tcW w:w="2989" w:type="dxa"/>
          </w:tcPr>
          <w:p w14:paraId="24D08679" w14:textId="369BB48B" w:rsidR="00EF26C7" w:rsidRPr="001A5596" w:rsidRDefault="00796D42" w:rsidP="001A5596">
            <w:pPr>
              <w:jc w:val="left"/>
              <w:rPr>
                <w:rFonts w:ascii="Times New Roman" w:hAnsi="Times New Roman"/>
              </w:rPr>
            </w:pPr>
            <w:r w:rsidRPr="001A5596">
              <w:rPr>
                <w:rFonts w:ascii="Times New Roman" w:hAnsi="Times New Roman"/>
              </w:rPr>
              <w:t>Host-Only adapters. Test</w:t>
            </w:r>
            <w:r w:rsidR="00ED3946" w:rsidRPr="001A5596">
              <w:rPr>
                <w:rFonts w:ascii="Times New Roman" w:hAnsi="Times New Roman"/>
              </w:rPr>
              <w:t xml:space="preserve"> connectivity early. Use bridge</w:t>
            </w:r>
            <w:r w:rsidR="004857B9" w:rsidRPr="001A5596">
              <w:rPr>
                <w:rFonts w:ascii="Times New Roman" w:hAnsi="Times New Roman"/>
              </w:rPr>
              <w:t>d mode or VMware fallback</w:t>
            </w:r>
          </w:p>
        </w:tc>
        <w:tc>
          <w:tcPr>
            <w:tcW w:w="2006" w:type="dxa"/>
          </w:tcPr>
          <w:p w14:paraId="6EC38D78" w14:textId="7753FDC1" w:rsidR="00EF26C7" w:rsidRPr="001A5596" w:rsidRDefault="004857B9" w:rsidP="001A5596">
            <w:pPr>
              <w:jc w:val="left"/>
              <w:rPr>
                <w:rFonts w:ascii="Times New Roman" w:hAnsi="Times New Roman"/>
              </w:rPr>
            </w:pPr>
            <w:r w:rsidRPr="001A5596">
              <w:rPr>
                <w:rFonts w:ascii="Times New Roman" w:hAnsi="Times New Roman"/>
              </w:rPr>
              <w:t>Network failed</w:t>
            </w:r>
            <w:r w:rsidR="00610EDE" w:rsidRPr="001A5596">
              <w:rPr>
                <w:rFonts w:ascii="Times New Roman" w:hAnsi="Times New Roman"/>
              </w:rPr>
              <w:t xml:space="preserve"> between all VMs – test was used only on FLARE V</w:t>
            </w:r>
            <w:r w:rsidR="001A5596">
              <w:rPr>
                <w:rFonts w:ascii="Times New Roman" w:hAnsi="Times New Roman"/>
              </w:rPr>
              <w:t>M</w:t>
            </w:r>
          </w:p>
        </w:tc>
      </w:tr>
      <w:tr w:rsidR="00EF26C7" w14:paraId="0FF5866C" w14:textId="77777777" w:rsidTr="00B022DD">
        <w:tc>
          <w:tcPr>
            <w:tcW w:w="2729" w:type="dxa"/>
          </w:tcPr>
          <w:p w14:paraId="190C1F61" w14:textId="33F94908" w:rsidR="00EF26C7" w:rsidRPr="001A5596" w:rsidRDefault="007D1302" w:rsidP="001A5596">
            <w:pPr>
              <w:jc w:val="left"/>
              <w:rPr>
                <w:rFonts w:ascii="Times New Roman" w:hAnsi="Times New Roman"/>
              </w:rPr>
            </w:pPr>
            <w:r w:rsidRPr="001A5596">
              <w:rPr>
                <w:rFonts w:ascii="Times New Roman" w:hAnsi="Times New Roman"/>
              </w:rPr>
              <w:t>Tool Compatibility</w:t>
            </w:r>
          </w:p>
        </w:tc>
        <w:tc>
          <w:tcPr>
            <w:tcW w:w="1412" w:type="dxa"/>
          </w:tcPr>
          <w:p w14:paraId="011C7FF1" w14:textId="774BC799" w:rsidR="00EF26C7" w:rsidRPr="001A5596" w:rsidRDefault="007D1302" w:rsidP="001A5596">
            <w:pPr>
              <w:jc w:val="left"/>
              <w:rPr>
                <w:rFonts w:ascii="Times New Roman" w:hAnsi="Times New Roman"/>
              </w:rPr>
            </w:pPr>
            <w:r w:rsidRPr="001A5596">
              <w:rPr>
                <w:rFonts w:ascii="Times New Roman" w:hAnsi="Times New Roman"/>
              </w:rPr>
              <w:t>Medium</w:t>
            </w:r>
          </w:p>
        </w:tc>
        <w:tc>
          <w:tcPr>
            <w:tcW w:w="1070" w:type="dxa"/>
          </w:tcPr>
          <w:p w14:paraId="3D6500C4" w14:textId="73569E25" w:rsidR="00EF26C7" w:rsidRPr="001A5596" w:rsidRDefault="007D1302" w:rsidP="001A5596">
            <w:pPr>
              <w:jc w:val="left"/>
              <w:rPr>
                <w:rFonts w:ascii="Times New Roman" w:hAnsi="Times New Roman"/>
              </w:rPr>
            </w:pPr>
            <w:r w:rsidRPr="001A5596">
              <w:rPr>
                <w:rFonts w:ascii="Times New Roman" w:hAnsi="Times New Roman"/>
              </w:rPr>
              <w:t>Medium</w:t>
            </w:r>
          </w:p>
        </w:tc>
        <w:tc>
          <w:tcPr>
            <w:tcW w:w="2989" w:type="dxa"/>
          </w:tcPr>
          <w:p w14:paraId="66DB2C3B" w14:textId="73BC0551" w:rsidR="00EF26C7" w:rsidRPr="001A5596" w:rsidRDefault="00B022DD" w:rsidP="001A5596">
            <w:pPr>
              <w:jc w:val="left"/>
              <w:rPr>
                <w:rFonts w:ascii="Times New Roman" w:hAnsi="Times New Roman"/>
              </w:rPr>
            </w:pPr>
            <w:r w:rsidRPr="001A5596">
              <w:rPr>
                <w:rFonts w:ascii="Times New Roman" w:hAnsi="Times New Roman"/>
              </w:rPr>
              <w:t>Create snapshots before installing software</w:t>
            </w:r>
          </w:p>
        </w:tc>
        <w:tc>
          <w:tcPr>
            <w:tcW w:w="2006" w:type="dxa"/>
          </w:tcPr>
          <w:p w14:paraId="013CAE40" w14:textId="30946D74" w:rsidR="00EF26C7" w:rsidRPr="001A5596" w:rsidRDefault="00B022DD" w:rsidP="001A5596">
            <w:pPr>
              <w:jc w:val="left"/>
              <w:rPr>
                <w:rFonts w:ascii="Times New Roman" w:hAnsi="Times New Roman"/>
              </w:rPr>
            </w:pPr>
            <w:r w:rsidRPr="001A5596">
              <w:rPr>
                <w:rFonts w:ascii="Times New Roman" w:hAnsi="Times New Roman"/>
              </w:rPr>
              <w:t>FTK Imager no free disk space – Procmon used</w:t>
            </w:r>
          </w:p>
        </w:tc>
      </w:tr>
      <w:tr w:rsidR="00EF26C7" w14:paraId="11461165" w14:textId="77777777" w:rsidTr="00B022DD">
        <w:tc>
          <w:tcPr>
            <w:tcW w:w="2729" w:type="dxa"/>
          </w:tcPr>
          <w:p w14:paraId="5932A76A" w14:textId="0925B04E" w:rsidR="00EF26C7" w:rsidRPr="001A5596" w:rsidRDefault="0007324A" w:rsidP="001A5596">
            <w:pPr>
              <w:jc w:val="left"/>
              <w:rPr>
                <w:rFonts w:ascii="Times New Roman" w:hAnsi="Times New Roman"/>
              </w:rPr>
            </w:pPr>
            <w:r w:rsidRPr="001A5596">
              <w:rPr>
                <w:rFonts w:ascii="Times New Roman" w:hAnsi="Times New Roman"/>
              </w:rPr>
              <w:t xml:space="preserve">VM </w:t>
            </w:r>
            <w:r w:rsidR="00DA1AFE" w:rsidRPr="001A5596">
              <w:rPr>
                <w:rFonts w:ascii="Times New Roman" w:hAnsi="Times New Roman"/>
              </w:rPr>
              <w:t>Storage</w:t>
            </w:r>
          </w:p>
        </w:tc>
        <w:tc>
          <w:tcPr>
            <w:tcW w:w="1412" w:type="dxa"/>
          </w:tcPr>
          <w:p w14:paraId="074D6C1C" w14:textId="27C91C38" w:rsidR="00EF26C7" w:rsidRPr="001A5596" w:rsidRDefault="00DA1AFE" w:rsidP="001A5596">
            <w:pPr>
              <w:jc w:val="left"/>
              <w:rPr>
                <w:rFonts w:ascii="Times New Roman" w:hAnsi="Times New Roman"/>
              </w:rPr>
            </w:pPr>
            <w:r w:rsidRPr="001A5596">
              <w:rPr>
                <w:rFonts w:ascii="Times New Roman" w:hAnsi="Times New Roman"/>
              </w:rPr>
              <w:t>Medium</w:t>
            </w:r>
          </w:p>
        </w:tc>
        <w:tc>
          <w:tcPr>
            <w:tcW w:w="1070" w:type="dxa"/>
          </w:tcPr>
          <w:p w14:paraId="40391AD4" w14:textId="33CC3015" w:rsidR="00EF26C7" w:rsidRPr="001A5596" w:rsidRDefault="00DA1AFE" w:rsidP="001A5596">
            <w:pPr>
              <w:jc w:val="left"/>
              <w:rPr>
                <w:rFonts w:ascii="Times New Roman" w:hAnsi="Times New Roman"/>
              </w:rPr>
            </w:pPr>
            <w:r w:rsidRPr="001A5596">
              <w:rPr>
                <w:rFonts w:ascii="Times New Roman" w:hAnsi="Times New Roman"/>
              </w:rPr>
              <w:t>Medium</w:t>
            </w:r>
          </w:p>
        </w:tc>
        <w:tc>
          <w:tcPr>
            <w:tcW w:w="2989" w:type="dxa"/>
          </w:tcPr>
          <w:p w14:paraId="69C71ABE" w14:textId="3E79A78B" w:rsidR="00EF26C7" w:rsidRPr="001A5596" w:rsidRDefault="001F7120" w:rsidP="001A5596">
            <w:pPr>
              <w:jc w:val="left"/>
              <w:rPr>
                <w:rFonts w:ascii="Times New Roman" w:hAnsi="Times New Roman"/>
              </w:rPr>
            </w:pPr>
            <w:r w:rsidRPr="001A5596">
              <w:rPr>
                <w:rFonts w:ascii="Times New Roman" w:hAnsi="Times New Roman"/>
              </w:rPr>
              <w:t>Allocate disk space during setup</w:t>
            </w:r>
          </w:p>
        </w:tc>
        <w:tc>
          <w:tcPr>
            <w:tcW w:w="2006" w:type="dxa"/>
          </w:tcPr>
          <w:p w14:paraId="1659E22A" w14:textId="21DD53E5" w:rsidR="00EF26C7" w:rsidRPr="001A5596" w:rsidRDefault="00E54A2C" w:rsidP="001A5596">
            <w:pPr>
              <w:jc w:val="left"/>
              <w:rPr>
                <w:rFonts w:ascii="Times New Roman" w:hAnsi="Times New Roman"/>
              </w:rPr>
            </w:pPr>
            <w:r w:rsidRPr="001A5596">
              <w:rPr>
                <w:rFonts w:ascii="Times New Roman" w:hAnsi="Times New Roman"/>
              </w:rPr>
              <w:t>Limited capacity led to partial analy</w:t>
            </w:r>
            <w:r w:rsidR="00BD70A5" w:rsidRPr="001A5596">
              <w:rPr>
                <w:rFonts w:ascii="Times New Roman" w:hAnsi="Times New Roman"/>
              </w:rPr>
              <w:t>sis.</w:t>
            </w:r>
          </w:p>
        </w:tc>
      </w:tr>
      <w:tr w:rsidR="00EF26C7" w14:paraId="5B7EA377" w14:textId="77777777" w:rsidTr="00B022DD">
        <w:tc>
          <w:tcPr>
            <w:tcW w:w="2729" w:type="dxa"/>
          </w:tcPr>
          <w:p w14:paraId="481602A4" w14:textId="1FEA13E6" w:rsidR="00EF26C7" w:rsidRPr="001A5596" w:rsidRDefault="00BD70A5" w:rsidP="001A5596">
            <w:pPr>
              <w:jc w:val="left"/>
              <w:rPr>
                <w:rFonts w:ascii="Times New Roman" w:hAnsi="Times New Roman"/>
              </w:rPr>
            </w:pPr>
            <w:r w:rsidRPr="001A5596">
              <w:rPr>
                <w:rFonts w:ascii="Times New Roman" w:hAnsi="Times New Roman"/>
              </w:rPr>
              <w:t>Malware Containment</w:t>
            </w:r>
          </w:p>
        </w:tc>
        <w:tc>
          <w:tcPr>
            <w:tcW w:w="1412" w:type="dxa"/>
          </w:tcPr>
          <w:p w14:paraId="0F703B34" w14:textId="7E0985F1" w:rsidR="00EF26C7" w:rsidRPr="001A5596" w:rsidRDefault="00BD70A5" w:rsidP="001A5596">
            <w:pPr>
              <w:jc w:val="left"/>
              <w:rPr>
                <w:rFonts w:ascii="Times New Roman" w:hAnsi="Times New Roman"/>
              </w:rPr>
            </w:pPr>
            <w:r w:rsidRPr="001A5596">
              <w:rPr>
                <w:rFonts w:ascii="Times New Roman" w:hAnsi="Times New Roman"/>
              </w:rPr>
              <w:t>Low</w:t>
            </w:r>
          </w:p>
        </w:tc>
        <w:tc>
          <w:tcPr>
            <w:tcW w:w="1070" w:type="dxa"/>
          </w:tcPr>
          <w:p w14:paraId="5F9BE366" w14:textId="3A9A054D" w:rsidR="00EF26C7" w:rsidRPr="001A5596" w:rsidRDefault="00BD70A5" w:rsidP="001A5596">
            <w:pPr>
              <w:jc w:val="left"/>
              <w:rPr>
                <w:rFonts w:ascii="Times New Roman" w:hAnsi="Times New Roman"/>
              </w:rPr>
            </w:pPr>
            <w:r w:rsidRPr="001A5596">
              <w:rPr>
                <w:rFonts w:ascii="Times New Roman" w:hAnsi="Times New Roman"/>
              </w:rPr>
              <w:t>High</w:t>
            </w:r>
          </w:p>
        </w:tc>
        <w:tc>
          <w:tcPr>
            <w:tcW w:w="2989" w:type="dxa"/>
          </w:tcPr>
          <w:p w14:paraId="7A6FB204" w14:textId="25E57C21" w:rsidR="00EF26C7" w:rsidRPr="001A5596" w:rsidRDefault="00AE5404" w:rsidP="001A5596">
            <w:pPr>
              <w:jc w:val="left"/>
              <w:rPr>
                <w:rFonts w:ascii="Times New Roman" w:hAnsi="Times New Roman"/>
              </w:rPr>
            </w:pPr>
            <w:r w:rsidRPr="001A5596">
              <w:rPr>
                <w:rFonts w:ascii="Times New Roman" w:hAnsi="Times New Roman"/>
              </w:rPr>
              <w:t>Isolated VM networks disabled –</w:t>
            </w:r>
            <w:r w:rsidR="00FF155B" w:rsidRPr="001A5596">
              <w:rPr>
                <w:rFonts w:ascii="Times New Roman" w:hAnsi="Times New Roman"/>
              </w:rPr>
              <w:t xml:space="preserve"> including shared clipboard</w:t>
            </w:r>
          </w:p>
        </w:tc>
        <w:tc>
          <w:tcPr>
            <w:tcW w:w="2006" w:type="dxa"/>
          </w:tcPr>
          <w:p w14:paraId="2A0D4E39" w14:textId="2F04FC5B" w:rsidR="00EF26C7" w:rsidRPr="001A5596" w:rsidRDefault="00FF155B" w:rsidP="001A5596">
            <w:pPr>
              <w:jc w:val="left"/>
              <w:rPr>
                <w:rFonts w:ascii="Times New Roman" w:hAnsi="Times New Roman"/>
              </w:rPr>
            </w:pPr>
            <w:r w:rsidRPr="001A5596">
              <w:rPr>
                <w:rFonts w:ascii="Times New Roman" w:hAnsi="Times New Roman"/>
              </w:rPr>
              <w:t xml:space="preserve">Full containment </w:t>
            </w:r>
            <w:r w:rsidR="00660F38" w:rsidRPr="001A5596">
              <w:rPr>
                <w:rFonts w:ascii="Times New Roman" w:hAnsi="Times New Roman"/>
              </w:rPr>
              <w:t>achieved with no host effected</w:t>
            </w:r>
          </w:p>
        </w:tc>
      </w:tr>
    </w:tbl>
    <w:p w14:paraId="37C2E6DF" w14:textId="7B367406" w:rsidR="000A4B70" w:rsidRDefault="000A4B70">
      <w:pPr>
        <w:spacing w:line="240" w:lineRule="auto"/>
        <w:jc w:val="left"/>
        <w:rPr>
          <w:rFonts w:cs="Arial"/>
        </w:rPr>
      </w:pPr>
    </w:p>
    <w:p w14:paraId="45C21997" w14:textId="77777777" w:rsidR="001A5596" w:rsidRDefault="001A5596" w:rsidP="001A5596">
      <w:pPr>
        <w:rPr>
          <w:rFonts w:ascii="Times New Roman" w:hAnsi="Times New Roman"/>
        </w:rPr>
      </w:pPr>
      <w:r w:rsidRPr="001A5596">
        <w:rPr>
          <w:rFonts w:ascii="Times New Roman" w:hAnsi="Times New Roman"/>
        </w:rPr>
        <w:t>Appendix B: Changes to project objectives and justification</w:t>
      </w:r>
    </w:p>
    <w:p w14:paraId="31A29489" w14:textId="77777777" w:rsidR="00142213" w:rsidRPr="001A5596" w:rsidRDefault="00142213" w:rsidP="001A5596">
      <w:pPr>
        <w:rPr>
          <w:rFonts w:ascii="Times New Roman" w:hAnsi="Times New Roman"/>
        </w:rPr>
      </w:pPr>
    </w:p>
    <w:p w14:paraId="0316B8B3" w14:textId="77777777" w:rsidR="00142213" w:rsidRDefault="00142213" w:rsidP="00142213">
      <w:pPr>
        <w:rPr>
          <w:rFonts w:cs="Arial"/>
        </w:rPr>
      </w:pPr>
      <w:r w:rsidRPr="00142213">
        <w:rPr>
          <w:rFonts w:ascii="Times New Roman" w:hAnsi="Times New Roman"/>
        </w:rPr>
        <w:t>The project's original scope, which was described in the Project Proposal Form, was significantly altered. These changes addressed technical limits, time constraints, and discoveries that helped steer the research in a more realistic path</w:t>
      </w:r>
      <w:r w:rsidRPr="00142213">
        <w:rPr>
          <w:rFonts w:cs="Arial"/>
        </w:rPr>
        <w:t>.</w:t>
      </w:r>
    </w:p>
    <w:p w14:paraId="17D49688" w14:textId="77777777" w:rsidR="00B504B8" w:rsidRPr="00142213" w:rsidRDefault="00B504B8" w:rsidP="00B504B8">
      <w:pPr>
        <w:rPr>
          <w:rFonts w:ascii="Times New Roman" w:hAnsi="Times New Roman"/>
        </w:rPr>
      </w:pPr>
    </w:p>
    <w:p w14:paraId="22185748" w14:textId="77777777" w:rsidR="00B504B8" w:rsidRPr="00B504B8" w:rsidRDefault="00B504B8" w:rsidP="00B504B8">
      <w:pPr>
        <w:rPr>
          <w:rFonts w:ascii="Times New Roman" w:hAnsi="Times New Roman"/>
        </w:rPr>
      </w:pPr>
      <w:r w:rsidRPr="00B504B8">
        <w:rPr>
          <w:rFonts w:ascii="Times New Roman" w:hAnsi="Times New Roman"/>
        </w:rPr>
        <w:t>These changes, while reducing the scope, allowed for a more extensive forensic assessment of macro-based ransomware behaviours and memory analysis methods. The final deliverables are in line with the project's objectives and provide a solid foundation for future expansion.</w:t>
      </w:r>
    </w:p>
    <w:p w14:paraId="1E127B91" w14:textId="77777777" w:rsidR="000A4B70" w:rsidRDefault="000A4B70" w:rsidP="001A5596">
      <w:pPr>
        <w:rPr>
          <w:rFonts w:cs="Arial"/>
        </w:rPr>
      </w:pPr>
    </w:p>
    <w:p w14:paraId="1CE6288D" w14:textId="77777777" w:rsidR="000A4B70" w:rsidRDefault="000A4B70" w:rsidP="001A5596">
      <w:pPr>
        <w:rPr>
          <w:rFonts w:cs="Arial"/>
        </w:rPr>
      </w:pPr>
    </w:p>
    <w:tbl>
      <w:tblPr>
        <w:tblStyle w:val="TableGrid"/>
        <w:tblW w:w="10490" w:type="dxa"/>
        <w:tblInd w:w="-1139" w:type="dxa"/>
        <w:tblLook w:val="04A0" w:firstRow="1" w:lastRow="0" w:firstColumn="1" w:lastColumn="0" w:noHBand="0" w:noVBand="1"/>
      </w:tblPr>
      <w:tblGrid>
        <w:gridCol w:w="3261"/>
        <w:gridCol w:w="3685"/>
        <w:gridCol w:w="3544"/>
      </w:tblGrid>
      <w:tr w:rsidR="00995125" w14:paraId="2863362C" w14:textId="77777777" w:rsidTr="00AA683C">
        <w:tc>
          <w:tcPr>
            <w:tcW w:w="3261" w:type="dxa"/>
          </w:tcPr>
          <w:p w14:paraId="14B81704" w14:textId="061EB036" w:rsidR="00995125" w:rsidRDefault="00995125" w:rsidP="001A5596">
            <w:pPr>
              <w:rPr>
                <w:rFonts w:cs="Arial"/>
              </w:rPr>
            </w:pPr>
            <w:r>
              <w:rPr>
                <w:rFonts w:cs="Arial"/>
              </w:rPr>
              <w:t>Original Objective</w:t>
            </w:r>
          </w:p>
        </w:tc>
        <w:tc>
          <w:tcPr>
            <w:tcW w:w="3685" w:type="dxa"/>
          </w:tcPr>
          <w:p w14:paraId="7557A2E8" w14:textId="6F570A20" w:rsidR="00995125" w:rsidRDefault="00995125" w:rsidP="00BA13EA">
            <w:pPr>
              <w:jc w:val="left"/>
              <w:rPr>
                <w:rFonts w:cs="Arial"/>
              </w:rPr>
            </w:pPr>
            <w:r>
              <w:rPr>
                <w:rFonts w:cs="Arial"/>
              </w:rPr>
              <w:t>Amended Objective</w:t>
            </w:r>
          </w:p>
        </w:tc>
        <w:tc>
          <w:tcPr>
            <w:tcW w:w="3544" w:type="dxa"/>
          </w:tcPr>
          <w:p w14:paraId="3E118FCC" w14:textId="69E86C6E" w:rsidR="00995125" w:rsidRDefault="00995125" w:rsidP="001A5596">
            <w:pPr>
              <w:rPr>
                <w:rFonts w:cs="Arial"/>
              </w:rPr>
            </w:pPr>
            <w:r>
              <w:rPr>
                <w:rFonts w:cs="Arial"/>
              </w:rPr>
              <w:t>Justification</w:t>
            </w:r>
          </w:p>
        </w:tc>
      </w:tr>
      <w:tr w:rsidR="00995125" w14:paraId="7E749DFD" w14:textId="77777777" w:rsidTr="00AA683C">
        <w:tc>
          <w:tcPr>
            <w:tcW w:w="3261" w:type="dxa"/>
          </w:tcPr>
          <w:p w14:paraId="012201D1" w14:textId="3D17F280" w:rsidR="00995125" w:rsidRPr="00322035" w:rsidRDefault="00702956" w:rsidP="00BA13EA">
            <w:pPr>
              <w:jc w:val="left"/>
              <w:rPr>
                <w:rFonts w:ascii="Times New Roman" w:hAnsi="Times New Roman"/>
              </w:rPr>
            </w:pPr>
            <w:r w:rsidRPr="00322035">
              <w:rPr>
                <w:rFonts w:ascii="Times New Roman" w:hAnsi="Times New Roman"/>
              </w:rPr>
              <w:t>Simulate</w:t>
            </w:r>
            <w:r w:rsidR="00A6513A" w:rsidRPr="00322035">
              <w:rPr>
                <w:rFonts w:ascii="Times New Roman" w:hAnsi="Times New Roman"/>
              </w:rPr>
              <w:t xml:space="preserve"> </w:t>
            </w:r>
            <w:r w:rsidRPr="00322035">
              <w:rPr>
                <w:rFonts w:ascii="Times New Roman" w:hAnsi="Times New Roman"/>
              </w:rPr>
              <w:t>ransomware across all three VM’s</w:t>
            </w:r>
            <w:r w:rsidR="00A6513A" w:rsidRPr="00322035">
              <w:rPr>
                <w:rFonts w:ascii="Times New Roman" w:hAnsi="Times New Roman"/>
              </w:rPr>
              <w:t xml:space="preserve"> </w:t>
            </w:r>
            <w:r w:rsidR="00BA13EA" w:rsidRPr="00322035">
              <w:rPr>
                <w:rFonts w:ascii="Times New Roman" w:hAnsi="Times New Roman"/>
              </w:rPr>
              <w:t>(Flare</w:t>
            </w:r>
            <w:r w:rsidR="00BA13EA">
              <w:rPr>
                <w:rFonts w:ascii="Times New Roman" w:hAnsi="Times New Roman"/>
              </w:rPr>
              <w:t xml:space="preserve"> </w:t>
            </w:r>
            <w:r w:rsidR="00A6513A" w:rsidRPr="00322035">
              <w:rPr>
                <w:rFonts w:ascii="Times New Roman" w:hAnsi="Times New Roman"/>
              </w:rPr>
              <w:t xml:space="preserve">VM, REMnux, Kali </w:t>
            </w:r>
            <w:proofErr w:type="gramStart"/>
            <w:r w:rsidR="00A6513A" w:rsidRPr="00322035">
              <w:rPr>
                <w:rFonts w:ascii="Times New Roman" w:hAnsi="Times New Roman"/>
              </w:rPr>
              <w:t>Linux )</w:t>
            </w:r>
            <w:proofErr w:type="gramEnd"/>
          </w:p>
        </w:tc>
        <w:tc>
          <w:tcPr>
            <w:tcW w:w="3685" w:type="dxa"/>
          </w:tcPr>
          <w:p w14:paraId="10AC5B83" w14:textId="645B0826" w:rsidR="00995125" w:rsidRPr="00322035" w:rsidRDefault="00CB6464" w:rsidP="00BA13EA">
            <w:pPr>
              <w:jc w:val="left"/>
              <w:rPr>
                <w:rFonts w:ascii="Times New Roman" w:hAnsi="Times New Roman"/>
              </w:rPr>
            </w:pPr>
            <w:r w:rsidRPr="00322035">
              <w:rPr>
                <w:rFonts w:ascii="Times New Roman" w:hAnsi="Times New Roman"/>
              </w:rPr>
              <w:t>Focused simulation and forensic analysis using FLARE VM only</w:t>
            </w:r>
          </w:p>
        </w:tc>
        <w:tc>
          <w:tcPr>
            <w:tcW w:w="3544" w:type="dxa"/>
          </w:tcPr>
          <w:p w14:paraId="3F3F66FD" w14:textId="25BAD8D5" w:rsidR="00995125" w:rsidRPr="00322035" w:rsidRDefault="00CB6464" w:rsidP="00BA13EA">
            <w:pPr>
              <w:jc w:val="left"/>
              <w:rPr>
                <w:rFonts w:ascii="Times New Roman" w:hAnsi="Times New Roman"/>
              </w:rPr>
            </w:pPr>
            <w:r w:rsidRPr="00322035">
              <w:rPr>
                <w:rFonts w:ascii="Times New Roman" w:hAnsi="Times New Roman"/>
              </w:rPr>
              <w:t>Inter-VM connect</w:t>
            </w:r>
            <w:r w:rsidR="00910542" w:rsidRPr="00322035">
              <w:rPr>
                <w:rFonts w:ascii="Times New Roman" w:hAnsi="Times New Roman"/>
              </w:rPr>
              <w:t>ivity failed. Focus shifted to single Host Flare VM</w:t>
            </w:r>
          </w:p>
        </w:tc>
      </w:tr>
      <w:tr w:rsidR="00995125" w14:paraId="5AF0BEAF" w14:textId="77777777" w:rsidTr="00AA683C">
        <w:tc>
          <w:tcPr>
            <w:tcW w:w="3261" w:type="dxa"/>
          </w:tcPr>
          <w:p w14:paraId="302FB634" w14:textId="77777777" w:rsidR="000C0266" w:rsidRPr="000C0266" w:rsidRDefault="000C0266" w:rsidP="00BA13EA">
            <w:pPr>
              <w:jc w:val="left"/>
              <w:rPr>
                <w:rFonts w:ascii="Times New Roman" w:hAnsi="Times New Roman"/>
              </w:rPr>
            </w:pPr>
            <w:r w:rsidRPr="000C0266">
              <w:rPr>
                <w:rFonts w:ascii="Times New Roman" w:hAnsi="Times New Roman"/>
              </w:rPr>
              <w:t>FTK Imager can be used for whole disc acquisition and analysis.</w:t>
            </w:r>
          </w:p>
          <w:p w14:paraId="5ADDF309" w14:textId="77777777" w:rsidR="00995125" w:rsidRPr="00322035" w:rsidRDefault="00995125" w:rsidP="00BA13EA">
            <w:pPr>
              <w:jc w:val="left"/>
              <w:rPr>
                <w:rFonts w:ascii="Times New Roman" w:hAnsi="Times New Roman"/>
              </w:rPr>
            </w:pPr>
          </w:p>
        </w:tc>
        <w:tc>
          <w:tcPr>
            <w:tcW w:w="3685" w:type="dxa"/>
          </w:tcPr>
          <w:p w14:paraId="53BA72B4" w14:textId="7D6F35E5" w:rsidR="00322035" w:rsidRPr="00322035" w:rsidRDefault="00322035" w:rsidP="00BA13EA">
            <w:pPr>
              <w:jc w:val="left"/>
              <w:rPr>
                <w:rFonts w:ascii="Times New Roman" w:hAnsi="Times New Roman"/>
              </w:rPr>
            </w:pPr>
            <w:r w:rsidRPr="00322035">
              <w:rPr>
                <w:rFonts w:ascii="Times New Roman" w:hAnsi="Times New Roman"/>
              </w:rPr>
              <w:t>Manual</w:t>
            </w:r>
            <w:r w:rsidRPr="00322035">
              <w:rPr>
                <w:rFonts w:ascii="Times New Roman" w:hAnsi="Times New Roman"/>
              </w:rPr>
              <w:t xml:space="preserve"> </w:t>
            </w:r>
            <w:r w:rsidRPr="00322035">
              <w:rPr>
                <w:rFonts w:ascii="Times New Roman" w:hAnsi="Times New Roman"/>
              </w:rPr>
              <w:t>navigation and selective file analysis</w:t>
            </w:r>
          </w:p>
          <w:p w14:paraId="0FC1917D" w14:textId="77777777" w:rsidR="00995125" w:rsidRPr="00322035" w:rsidRDefault="00995125" w:rsidP="00BA13EA">
            <w:pPr>
              <w:jc w:val="left"/>
              <w:rPr>
                <w:rFonts w:ascii="Times New Roman" w:hAnsi="Times New Roman"/>
              </w:rPr>
            </w:pPr>
          </w:p>
        </w:tc>
        <w:tc>
          <w:tcPr>
            <w:tcW w:w="3544" w:type="dxa"/>
          </w:tcPr>
          <w:p w14:paraId="01337C34" w14:textId="77777777" w:rsidR="0009569D" w:rsidRPr="0009569D" w:rsidRDefault="0009569D" w:rsidP="00BA13EA">
            <w:pPr>
              <w:jc w:val="left"/>
              <w:rPr>
                <w:rFonts w:ascii="Times New Roman" w:hAnsi="Times New Roman"/>
              </w:rPr>
            </w:pPr>
            <w:r w:rsidRPr="0009569D">
              <w:rPr>
                <w:rFonts w:ascii="Times New Roman" w:hAnsi="Times New Roman"/>
              </w:rPr>
              <w:t>Full disc imaging was restricted because of storage capacity limitations.</w:t>
            </w:r>
          </w:p>
          <w:p w14:paraId="0FF72D7F" w14:textId="77777777" w:rsidR="00995125" w:rsidRPr="00322035" w:rsidRDefault="00995125" w:rsidP="00BA13EA">
            <w:pPr>
              <w:jc w:val="left"/>
              <w:rPr>
                <w:rFonts w:ascii="Times New Roman" w:hAnsi="Times New Roman"/>
              </w:rPr>
            </w:pPr>
          </w:p>
        </w:tc>
      </w:tr>
      <w:tr w:rsidR="00995125" w14:paraId="451B6E3D" w14:textId="77777777" w:rsidTr="00BA13EA">
        <w:trPr>
          <w:trHeight w:val="1698"/>
        </w:trPr>
        <w:tc>
          <w:tcPr>
            <w:tcW w:w="3261" w:type="dxa"/>
          </w:tcPr>
          <w:p w14:paraId="2F54C953" w14:textId="77777777" w:rsidR="000C26F3" w:rsidRPr="000C26F3" w:rsidRDefault="000C26F3" w:rsidP="00BA13EA">
            <w:pPr>
              <w:jc w:val="left"/>
              <w:rPr>
                <w:rFonts w:ascii="Times New Roman" w:hAnsi="Times New Roman"/>
              </w:rPr>
            </w:pPr>
            <w:r w:rsidRPr="000C26F3">
              <w:rPr>
                <w:rFonts w:ascii="Times New Roman" w:hAnsi="Times New Roman"/>
              </w:rPr>
              <w:t>Use Volatility and REMnux to analyse memory and networks.</w:t>
            </w:r>
          </w:p>
          <w:p w14:paraId="60D01BBC" w14:textId="77777777" w:rsidR="00995125" w:rsidRDefault="00995125" w:rsidP="00BA13EA">
            <w:pPr>
              <w:jc w:val="left"/>
              <w:rPr>
                <w:rFonts w:cs="Arial"/>
              </w:rPr>
            </w:pPr>
          </w:p>
        </w:tc>
        <w:tc>
          <w:tcPr>
            <w:tcW w:w="3685" w:type="dxa"/>
          </w:tcPr>
          <w:p w14:paraId="78485E2E" w14:textId="77777777" w:rsidR="00A713A0" w:rsidRPr="00A713A0" w:rsidRDefault="00A713A0" w:rsidP="00BA13EA">
            <w:pPr>
              <w:jc w:val="left"/>
              <w:rPr>
                <w:rFonts w:ascii="Times New Roman" w:hAnsi="Times New Roman"/>
              </w:rPr>
            </w:pPr>
            <w:r w:rsidRPr="00A713A0">
              <w:rPr>
                <w:rFonts w:ascii="Times New Roman" w:hAnsi="Times New Roman"/>
              </w:rPr>
              <w:t>Volatility on FLARE VM for focused memory forensics.</w:t>
            </w:r>
          </w:p>
          <w:p w14:paraId="2AC4E52C" w14:textId="77777777" w:rsidR="00995125" w:rsidRDefault="00995125" w:rsidP="00BA13EA">
            <w:pPr>
              <w:jc w:val="left"/>
              <w:rPr>
                <w:rFonts w:cs="Arial"/>
              </w:rPr>
            </w:pPr>
          </w:p>
        </w:tc>
        <w:tc>
          <w:tcPr>
            <w:tcW w:w="3544" w:type="dxa"/>
          </w:tcPr>
          <w:p w14:paraId="658439A1" w14:textId="77777777" w:rsidR="00E3779C" w:rsidRPr="00E3779C" w:rsidRDefault="00E3779C" w:rsidP="00BA13EA">
            <w:pPr>
              <w:jc w:val="left"/>
              <w:rPr>
                <w:rFonts w:ascii="Times New Roman" w:hAnsi="Times New Roman"/>
              </w:rPr>
            </w:pPr>
            <w:r w:rsidRPr="00E3779C">
              <w:rPr>
                <w:rFonts w:ascii="Times New Roman" w:hAnsi="Times New Roman"/>
              </w:rPr>
              <w:t>Due to time constraints, the REMnux setup failed; the memory artefact focus was preserved.</w:t>
            </w:r>
          </w:p>
          <w:p w14:paraId="5E9895B6" w14:textId="77777777" w:rsidR="00995125" w:rsidRDefault="00995125" w:rsidP="00BA13EA">
            <w:pPr>
              <w:jc w:val="left"/>
              <w:rPr>
                <w:rFonts w:cs="Arial"/>
              </w:rPr>
            </w:pPr>
          </w:p>
        </w:tc>
      </w:tr>
      <w:tr w:rsidR="00995125" w14:paraId="14635682" w14:textId="77777777" w:rsidTr="00AA683C">
        <w:tc>
          <w:tcPr>
            <w:tcW w:w="3261" w:type="dxa"/>
          </w:tcPr>
          <w:p w14:paraId="7305CC57" w14:textId="77777777" w:rsidR="009B2547" w:rsidRPr="009B2547" w:rsidRDefault="009B2547" w:rsidP="00BA13EA">
            <w:pPr>
              <w:jc w:val="left"/>
              <w:rPr>
                <w:rFonts w:ascii="Times New Roman" w:hAnsi="Times New Roman"/>
              </w:rPr>
            </w:pPr>
            <w:r w:rsidRPr="009B2547">
              <w:rPr>
                <w:rFonts w:ascii="Times New Roman" w:hAnsi="Times New Roman"/>
              </w:rPr>
              <w:t>Using Kali Linux, simulate attackers with reverse shells.</w:t>
            </w:r>
          </w:p>
          <w:p w14:paraId="4860E863" w14:textId="77777777" w:rsidR="00995125" w:rsidRDefault="00995125" w:rsidP="00BA13EA">
            <w:pPr>
              <w:jc w:val="left"/>
              <w:rPr>
                <w:rFonts w:cs="Arial"/>
              </w:rPr>
            </w:pPr>
          </w:p>
        </w:tc>
        <w:tc>
          <w:tcPr>
            <w:tcW w:w="3685" w:type="dxa"/>
          </w:tcPr>
          <w:p w14:paraId="5CA2C56D" w14:textId="77777777" w:rsidR="00AA683C" w:rsidRPr="00AA683C" w:rsidRDefault="00AA683C" w:rsidP="00BA13EA">
            <w:pPr>
              <w:jc w:val="left"/>
              <w:rPr>
                <w:rFonts w:ascii="Times New Roman" w:hAnsi="Times New Roman"/>
              </w:rPr>
            </w:pPr>
            <w:r w:rsidRPr="00AA683C">
              <w:rPr>
                <w:rFonts w:ascii="Times New Roman" w:hAnsi="Times New Roman"/>
              </w:rPr>
              <w:t>Focused on macro-based payload simulation instead of emulating attackers</w:t>
            </w:r>
          </w:p>
          <w:p w14:paraId="48BFE9B8" w14:textId="77777777" w:rsidR="00995125" w:rsidRDefault="00995125" w:rsidP="00BA13EA">
            <w:pPr>
              <w:jc w:val="left"/>
              <w:rPr>
                <w:rFonts w:cs="Arial"/>
              </w:rPr>
            </w:pPr>
          </w:p>
        </w:tc>
        <w:tc>
          <w:tcPr>
            <w:tcW w:w="3544" w:type="dxa"/>
          </w:tcPr>
          <w:p w14:paraId="2F11ACA7" w14:textId="77777777" w:rsidR="00BA13EA" w:rsidRPr="00BA13EA" w:rsidRDefault="00BA13EA" w:rsidP="00BA13EA">
            <w:pPr>
              <w:jc w:val="left"/>
              <w:rPr>
                <w:rFonts w:ascii="Times New Roman" w:hAnsi="Times New Roman"/>
              </w:rPr>
            </w:pPr>
            <w:r w:rsidRPr="00BA13EA">
              <w:rPr>
                <w:rFonts w:ascii="Times New Roman" w:hAnsi="Times New Roman"/>
              </w:rPr>
              <w:t>VM concerns and complexity made this goal unachievable within academic schedules.</w:t>
            </w:r>
          </w:p>
          <w:p w14:paraId="057603D3" w14:textId="77777777" w:rsidR="00995125" w:rsidRDefault="00995125" w:rsidP="00BA13EA">
            <w:pPr>
              <w:jc w:val="left"/>
              <w:rPr>
                <w:rFonts w:cs="Arial"/>
              </w:rPr>
            </w:pPr>
          </w:p>
        </w:tc>
      </w:tr>
    </w:tbl>
    <w:p w14:paraId="79C457BA" w14:textId="77777777" w:rsidR="00BA13EA" w:rsidRDefault="00BA13EA" w:rsidP="001A5596">
      <w:pPr>
        <w:rPr>
          <w:rFonts w:cs="Arial"/>
        </w:rPr>
      </w:pPr>
    </w:p>
    <w:p w14:paraId="02FF49FD" w14:textId="77777777" w:rsidR="00BA13EA" w:rsidRDefault="00BA13EA" w:rsidP="001A5596">
      <w:pPr>
        <w:rPr>
          <w:rFonts w:cs="Arial"/>
        </w:rPr>
      </w:pPr>
    </w:p>
    <w:p w14:paraId="2A36BD35" w14:textId="7C667E11" w:rsidR="0044166E" w:rsidRDefault="0044166E" w:rsidP="001A5596">
      <w:pPr>
        <w:rPr>
          <w:rFonts w:cs="Arial"/>
        </w:rPr>
      </w:pPr>
      <w:r>
        <w:rPr>
          <w:rFonts w:cs="Arial"/>
        </w:rPr>
        <w:br w:type="page"/>
      </w:r>
    </w:p>
    <w:p w14:paraId="0F713634" w14:textId="5EB393B7" w:rsidR="000146EC" w:rsidRDefault="000146EC" w:rsidP="000146EC">
      <w:pPr>
        <w:rPr>
          <w:rFonts w:cs="Arial"/>
        </w:rPr>
      </w:pPr>
      <w:r>
        <w:rPr>
          <w:rFonts w:cs="Arial"/>
        </w:rPr>
        <w:lastRenderedPageBreak/>
        <w:t xml:space="preserve"> </w:t>
      </w:r>
    </w:p>
    <w:p w14:paraId="05391ACC" w14:textId="77777777" w:rsidR="000146EC" w:rsidRDefault="000146EC" w:rsidP="000146EC">
      <w:pPr>
        <w:rPr>
          <w:rFonts w:cs="Arial"/>
        </w:rPr>
      </w:pPr>
    </w:p>
    <w:p w14:paraId="7AC5B688" w14:textId="77777777" w:rsidR="00C4511D" w:rsidRDefault="00C4511D" w:rsidP="00081B7F">
      <w:pPr>
        <w:pStyle w:val="Heading1"/>
      </w:pPr>
      <w:bookmarkStart w:id="139" w:name="_Toc266447554"/>
      <w:bookmarkStart w:id="140" w:name="_Toc121041635"/>
      <w:bookmarkStart w:id="141" w:name="_Toc204335723"/>
      <w:r>
        <w:t>Ethics form</w:t>
      </w:r>
      <w:bookmarkEnd w:id="141"/>
      <w:r>
        <w:t xml:space="preserve"> </w:t>
      </w:r>
    </w:p>
    <w:p w14:paraId="0DF888FA" w14:textId="77777777" w:rsidR="00C4511D" w:rsidRDefault="00C4511D" w:rsidP="00C4511D"/>
    <w:p w14:paraId="5DEC9EB1" w14:textId="2DE2F7BF" w:rsidR="00C4511D" w:rsidRDefault="00F8752B" w:rsidP="00081B7F">
      <w:pPr>
        <w:pStyle w:val="Heading1"/>
      </w:pPr>
      <w:hyperlink r:id="rId46" w:history="1">
        <w:r w:rsidRPr="00F8752B">
          <w:rPr>
            <w:rStyle w:val="Hyperlink"/>
          </w:rPr>
          <w:t>DDA Ethics Form James A Taylor.docx</w:t>
        </w:r>
      </w:hyperlink>
    </w:p>
    <w:p w14:paraId="6228A93A" w14:textId="77777777" w:rsidR="00F8752B" w:rsidRPr="00F8752B" w:rsidRDefault="00F8752B" w:rsidP="00F8752B">
      <w:pPr>
        <w:rPr>
          <w:lang w:eastAsia="x-none"/>
        </w:rPr>
      </w:pPr>
    </w:p>
    <w:bookmarkEnd w:id="139"/>
    <w:p w14:paraId="21956A2F" w14:textId="77777777" w:rsidR="00C4511D" w:rsidRDefault="00C4511D" w:rsidP="00F74EAF">
      <w:pPr>
        <w:rPr>
          <w:rFonts w:cs="Arial"/>
        </w:rPr>
      </w:pPr>
    </w:p>
    <w:p w14:paraId="25F411CA" w14:textId="77777777" w:rsidR="00220E45" w:rsidRDefault="00220E45" w:rsidP="00081B7F">
      <w:pPr>
        <w:pStyle w:val="Heading1"/>
      </w:pPr>
      <w:bookmarkStart w:id="142" w:name="_Toc266447556"/>
      <w:bookmarkEnd w:id="140"/>
    </w:p>
    <w:bookmarkEnd w:id="142"/>
    <w:p w14:paraId="65157B70" w14:textId="18746579" w:rsidR="004A4900" w:rsidRPr="00D128AE" w:rsidRDefault="004A4900" w:rsidP="00D128AE">
      <w:pPr>
        <w:pStyle w:val="Heading1"/>
        <w:ind w:left="0"/>
      </w:pPr>
      <w:r>
        <w:br w:type="page"/>
      </w:r>
    </w:p>
    <w:p w14:paraId="1835EFDB" w14:textId="15A7E554" w:rsidR="0002087E" w:rsidRDefault="0002087E" w:rsidP="00985A4F">
      <w:pPr>
        <w:pStyle w:val="NormalWeb"/>
        <w:jc w:val="both"/>
        <w:divId w:val="1394163564"/>
      </w:pPr>
      <w:r>
        <w:lastRenderedPageBreak/>
        <w:br/>
      </w:r>
    </w:p>
    <w:sdt>
      <w:sdtPr>
        <w:rPr>
          <w:rFonts w:ascii="Arial" w:eastAsia="Times New Roman" w:hAnsi="Arial" w:cs="Arial"/>
          <w:color w:val="000000"/>
          <w:sz w:val="26"/>
          <w:szCs w:val="26"/>
        </w:rPr>
        <w:tag w:val="rw.bWnCOutputStyleIdiblio"/>
        <w:id w:val="21990934"/>
        <w:placeholder>
          <w:docPart w:val="6AB4DFD9E84E4F2D8D7E8FB48E10F650"/>
        </w:placeholder>
      </w:sdtPr>
      <w:sdtEndPr>
        <w:rPr>
          <w:color w:val="000000" w:themeColor="text1"/>
        </w:rPr>
      </w:sdtEndPr>
      <w:sdtContent>
        <w:p w14:paraId="404E9B48" w14:textId="77777777" w:rsidR="00200040" w:rsidRDefault="00200040">
          <w:pPr>
            <w:pStyle w:val="NormalWeb"/>
            <w:jc w:val="center"/>
            <w:divId w:val="1270546932"/>
            <w:rPr>
              <w:color w:val="000000"/>
            </w:rPr>
          </w:pPr>
          <w:r>
            <w:rPr>
              <w:color w:val="000000"/>
            </w:rPr>
            <w:t>References</w:t>
          </w:r>
        </w:p>
        <w:p w14:paraId="22A7F46C" w14:textId="77777777" w:rsidR="00200040" w:rsidRDefault="00200040">
          <w:pPr>
            <w:pStyle w:val="NormalWeb"/>
            <w:ind w:left="450" w:hanging="450"/>
            <w:divId w:val="1270546932"/>
            <w:rPr>
              <w:color w:val="000000"/>
            </w:rPr>
          </w:pPr>
          <w:r>
            <w:rPr>
              <w:color w:val="000000"/>
            </w:rPr>
            <w:t xml:space="preserve">[1] Anonymous "Investigation: WannaCry </w:t>
          </w:r>
          <w:proofErr w:type="spellStart"/>
          <w:r>
            <w:rPr>
              <w:color w:val="000000"/>
            </w:rPr>
            <w:t>cyber attack</w:t>
          </w:r>
          <w:proofErr w:type="spellEnd"/>
          <w:r>
            <w:rPr>
              <w:color w:val="000000"/>
            </w:rPr>
            <w:t xml:space="preserve"> and the NHS A picture of the National Audit Office logo," </w:t>
          </w:r>
        </w:p>
        <w:p w14:paraId="20588FDB" w14:textId="77777777" w:rsidR="00200040" w:rsidRDefault="00200040">
          <w:pPr>
            <w:pStyle w:val="NormalWeb"/>
            <w:ind w:left="450" w:hanging="450"/>
            <w:divId w:val="1270546932"/>
            <w:rPr>
              <w:color w:val="000000"/>
            </w:rPr>
          </w:pPr>
          <w:r>
            <w:rPr>
              <w:color w:val="000000"/>
            </w:rPr>
            <w:t xml:space="preserve">[2] E. </w:t>
          </w:r>
          <w:proofErr w:type="spellStart"/>
          <w:r>
            <w:rPr>
              <w:color w:val="000000"/>
            </w:rPr>
            <w:t>Eliando</w:t>
          </w:r>
          <w:proofErr w:type="spellEnd"/>
          <w:r>
            <w:rPr>
              <w:color w:val="000000"/>
            </w:rPr>
            <w:t xml:space="preserve"> and Y. Purnomo, "</w:t>
          </w:r>
          <w:proofErr w:type="spellStart"/>
          <w:r>
            <w:rPr>
              <w:color w:val="000000"/>
            </w:rPr>
            <w:t>LockBit</w:t>
          </w:r>
          <w:proofErr w:type="spellEnd"/>
          <w:r>
            <w:rPr>
              <w:color w:val="000000"/>
            </w:rPr>
            <w:t xml:space="preserve"> 2.0 Ransomware: Analysis of infection, persistence, prevention mechanism," </w:t>
          </w:r>
          <w:proofErr w:type="spellStart"/>
          <w:r>
            <w:rPr>
              <w:i/>
              <w:iCs/>
              <w:color w:val="000000"/>
            </w:rPr>
            <w:t>CogITo</w:t>
          </w:r>
          <w:proofErr w:type="spellEnd"/>
          <w:r>
            <w:rPr>
              <w:i/>
              <w:iCs/>
              <w:color w:val="000000"/>
            </w:rPr>
            <w:t xml:space="preserve"> Smart Journal, </w:t>
          </w:r>
          <w:r>
            <w:rPr>
              <w:color w:val="000000"/>
            </w:rPr>
            <w:t xml:space="preserve">vol. 8, no. 1, pp.232–243, 2022. </w:t>
          </w:r>
        </w:p>
        <w:p w14:paraId="00937604" w14:textId="77777777" w:rsidR="00200040" w:rsidRDefault="00200040">
          <w:pPr>
            <w:pStyle w:val="NormalWeb"/>
            <w:ind w:left="450" w:hanging="450"/>
            <w:divId w:val="1270546932"/>
            <w:rPr>
              <w:color w:val="000000"/>
            </w:rPr>
          </w:pPr>
          <w:r>
            <w:rPr>
              <w:color w:val="000000"/>
            </w:rPr>
            <w:t xml:space="preserve">[3] K. P. DS and P. K. HR, "A Systematic Study on Ransomware Attack: Types, Phases and Recent Variants," </w:t>
          </w:r>
          <w:r>
            <w:rPr>
              <w:i/>
              <w:iCs/>
              <w:color w:val="000000"/>
            </w:rPr>
            <w:t xml:space="preserve">2024 5th International Conference on Intelligent Communication Technologies and Virtual Mobile Networks (ICICV), </w:t>
          </w:r>
          <w:r>
            <w:rPr>
              <w:color w:val="000000"/>
            </w:rPr>
            <w:t xml:space="preserve">2024. </w:t>
          </w:r>
        </w:p>
        <w:p w14:paraId="3423266F" w14:textId="77777777" w:rsidR="00200040" w:rsidRDefault="00200040">
          <w:pPr>
            <w:pStyle w:val="NormalWeb"/>
            <w:ind w:left="450" w:hanging="450"/>
            <w:divId w:val="1270546932"/>
            <w:rPr>
              <w:color w:val="000000"/>
            </w:rPr>
          </w:pPr>
          <w:r>
            <w:rPr>
              <w:color w:val="000000"/>
            </w:rPr>
            <w:t xml:space="preserve">[4] G. UK, "National cyber strategy 2022," 2022. </w:t>
          </w:r>
        </w:p>
        <w:p w14:paraId="438645E5" w14:textId="77777777" w:rsidR="00200040" w:rsidRDefault="00200040">
          <w:pPr>
            <w:pStyle w:val="NormalWeb"/>
            <w:ind w:left="450" w:hanging="450"/>
            <w:divId w:val="1270546932"/>
            <w:rPr>
              <w:color w:val="000000"/>
            </w:rPr>
          </w:pPr>
          <w:r>
            <w:rPr>
              <w:color w:val="000000"/>
            </w:rPr>
            <w:t xml:space="preserve">[5] T. </w:t>
          </w:r>
          <w:proofErr w:type="spellStart"/>
          <w:r>
            <w:rPr>
              <w:color w:val="000000"/>
            </w:rPr>
            <w:t>Ongun</w:t>
          </w:r>
          <w:proofErr w:type="spellEnd"/>
          <w:r>
            <w:rPr>
              <w:color w:val="000000"/>
            </w:rPr>
            <w:t xml:space="preserve">, et al., "Living-off-the-land command detection using active learning," </w:t>
          </w:r>
          <w:r>
            <w:rPr>
              <w:i/>
              <w:iCs/>
              <w:color w:val="000000"/>
            </w:rPr>
            <w:t xml:space="preserve">Proceedings of the 24th International Symposium on Research in Attacks, Intrusions and </w:t>
          </w:r>
          <w:proofErr w:type="spellStart"/>
          <w:r>
            <w:rPr>
              <w:i/>
              <w:iCs/>
              <w:color w:val="000000"/>
            </w:rPr>
            <w:t>Defenses</w:t>
          </w:r>
          <w:proofErr w:type="spellEnd"/>
          <w:r>
            <w:rPr>
              <w:i/>
              <w:iCs/>
              <w:color w:val="000000"/>
            </w:rPr>
            <w:t xml:space="preserve">, </w:t>
          </w:r>
          <w:r>
            <w:rPr>
              <w:color w:val="000000"/>
            </w:rPr>
            <w:t xml:space="preserve">2021. </w:t>
          </w:r>
        </w:p>
        <w:p w14:paraId="113431CE" w14:textId="77777777" w:rsidR="00200040" w:rsidRDefault="00200040">
          <w:pPr>
            <w:pStyle w:val="NormalWeb"/>
            <w:ind w:left="450" w:hanging="450"/>
            <w:divId w:val="1270546932"/>
            <w:rPr>
              <w:color w:val="000000"/>
            </w:rPr>
          </w:pPr>
          <w:r>
            <w:rPr>
              <w:color w:val="000000"/>
            </w:rPr>
            <w:t xml:space="preserve">[6] A. </w:t>
          </w:r>
          <w:proofErr w:type="spellStart"/>
          <w:r>
            <w:rPr>
              <w:color w:val="000000"/>
            </w:rPr>
            <w:t>Demjaha</w:t>
          </w:r>
          <w:proofErr w:type="spellEnd"/>
          <w:r>
            <w:rPr>
              <w:color w:val="000000"/>
            </w:rPr>
            <w:t xml:space="preserve">, et al., "2 fast 2 secure: A case study of post-breach security changes," </w:t>
          </w:r>
          <w:r>
            <w:rPr>
              <w:i/>
              <w:iCs/>
              <w:color w:val="000000"/>
            </w:rPr>
            <w:t>2019 IEEE European Symposium on Security and Privacy Workshops (</w:t>
          </w:r>
          <w:proofErr w:type="spellStart"/>
          <w:r>
            <w:rPr>
              <w:i/>
              <w:iCs/>
              <w:color w:val="000000"/>
            </w:rPr>
            <w:t>EuroS&amp;PW</w:t>
          </w:r>
          <w:proofErr w:type="spellEnd"/>
          <w:r>
            <w:rPr>
              <w:i/>
              <w:iCs/>
              <w:color w:val="000000"/>
            </w:rPr>
            <w:t xml:space="preserve">), </w:t>
          </w:r>
          <w:r>
            <w:rPr>
              <w:color w:val="000000"/>
            </w:rPr>
            <w:t xml:space="preserve">2019. </w:t>
          </w:r>
        </w:p>
        <w:p w14:paraId="1A677245" w14:textId="77777777" w:rsidR="00200040" w:rsidRDefault="00200040">
          <w:pPr>
            <w:pStyle w:val="NormalWeb"/>
            <w:ind w:left="450" w:hanging="450"/>
            <w:divId w:val="1270546932"/>
            <w:rPr>
              <w:color w:val="000000"/>
            </w:rPr>
          </w:pPr>
          <w:r>
            <w:rPr>
              <w:color w:val="000000"/>
            </w:rPr>
            <w:t xml:space="preserve">[7] P. H. Meland, Y. F. F. </w:t>
          </w:r>
          <w:proofErr w:type="spellStart"/>
          <w:r>
            <w:rPr>
              <w:color w:val="000000"/>
            </w:rPr>
            <w:t>Bayoumy</w:t>
          </w:r>
          <w:proofErr w:type="spellEnd"/>
          <w:r>
            <w:rPr>
              <w:color w:val="000000"/>
            </w:rPr>
            <w:t xml:space="preserve"> and G. Sindre, "The Ransomware-as-a-Service economy within the darknet," </w:t>
          </w:r>
          <w:r>
            <w:rPr>
              <w:i/>
              <w:iCs/>
              <w:color w:val="000000"/>
            </w:rPr>
            <w:t xml:space="preserve">Computers and Security, </w:t>
          </w:r>
          <w:r>
            <w:rPr>
              <w:color w:val="000000"/>
            </w:rPr>
            <w:t xml:space="preserve">vol. 92, 2020. </w:t>
          </w:r>
        </w:p>
        <w:p w14:paraId="0D979105" w14:textId="77777777" w:rsidR="00200040" w:rsidRDefault="00200040">
          <w:pPr>
            <w:pStyle w:val="NormalWeb"/>
            <w:ind w:left="450" w:hanging="450"/>
            <w:divId w:val="1270546932"/>
            <w:rPr>
              <w:color w:val="000000"/>
            </w:rPr>
          </w:pPr>
          <w:r>
            <w:rPr>
              <w:color w:val="000000"/>
            </w:rPr>
            <w:t xml:space="preserve">[8] A. Mishra, et al., "Attributes impacting cybersecurity policy development: </w:t>
          </w:r>
          <w:proofErr w:type="gramStart"/>
          <w:r>
            <w:rPr>
              <w:color w:val="000000"/>
            </w:rPr>
            <w:t>An evidence</w:t>
          </w:r>
          <w:proofErr w:type="gramEnd"/>
          <w:r>
            <w:rPr>
              <w:color w:val="000000"/>
            </w:rPr>
            <w:t xml:space="preserve"> from seven nations," </w:t>
          </w:r>
          <w:proofErr w:type="spellStart"/>
          <w:r>
            <w:rPr>
              <w:i/>
              <w:iCs/>
              <w:color w:val="000000"/>
            </w:rPr>
            <w:t>Comput.Secur</w:t>
          </w:r>
          <w:proofErr w:type="spellEnd"/>
          <w:r>
            <w:rPr>
              <w:i/>
              <w:iCs/>
              <w:color w:val="000000"/>
            </w:rPr>
            <w:t xml:space="preserve">., </w:t>
          </w:r>
          <w:r>
            <w:rPr>
              <w:color w:val="000000"/>
            </w:rPr>
            <w:t xml:space="preserve">vol. 120, pp.102820, 2022. </w:t>
          </w:r>
          <w:proofErr w:type="spellStart"/>
          <w:r>
            <w:rPr>
              <w:color w:val="000000"/>
            </w:rPr>
            <w:t>doi</w:t>
          </w:r>
          <w:proofErr w:type="spellEnd"/>
          <w:r>
            <w:rPr>
              <w:color w:val="000000"/>
            </w:rPr>
            <w:t xml:space="preserve">: 10.1016/j.cose.2022.102820. Available: </w:t>
          </w:r>
          <w:hyperlink r:id="rId47" w:tgtFrame="_blank" w:history="1">
            <w:r>
              <w:rPr>
                <w:rStyle w:val="Hyperlink"/>
              </w:rPr>
              <w:t>https://www.sciencedirect.com/science/article/pii/S0167404822002140</w:t>
            </w:r>
          </w:hyperlink>
        </w:p>
        <w:p w14:paraId="0AA31907" w14:textId="77777777" w:rsidR="00200040" w:rsidRDefault="00200040">
          <w:pPr>
            <w:pStyle w:val="NormalWeb"/>
            <w:ind w:left="450" w:hanging="450"/>
            <w:divId w:val="1270546932"/>
            <w:rPr>
              <w:color w:val="000000"/>
            </w:rPr>
          </w:pPr>
          <w:r>
            <w:rPr>
              <w:color w:val="000000"/>
            </w:rPr>
            <w:t xml:space="preserve">[9] P. Henry, J. Williams and B. </w:t>
          </w:r>
          <w:proofErr w:type="spellStart"/>
          <w:proofErr w:type="gramStart"/>
          <w:r>
            <w:rPr>
              <w:color w:val="000000"/>
            </w:rPr>
            <w:t>Wright,</w:t>
          </w:r>
          <w:r>
            <w:rPr>
              <w:i/>
              <w:iCs/>
              <w:color w:val="000000"/>
            </w:rPr>
            <w:t>Digital</w:t>
          </w:r>
          <w:proofErr w:type="spellEnd"/>
          <w:proofErr w:type="gramEnd"/>
          <w:r>
            <w:rPr>
              <w:i/>
              <w:iCs/>
              <w:color w:val="000000"/>
            </w:rPr>
            <w:t xml:space="preserve"> Forensics and Incident Response, </w:t>
          </w:r>
          <w:r>
            <w:rPr>
              <w:color w:val="000000"/>
            </w:rPr>
            <w:t xml:space="preserve">2017. </w:t>
          </w:r>
        </w:p>
        <w:p w14:paraId="2E03DB77" w14:textId="77777777" w:rsidR="00200040" w:rsidRDefault="00200040">
          <w:pPr>
            <w:pStyle w:val="NormalWeb"/>
            <w:ind w:left="450" w:hanging="450"/>
            <w:divId w:val="1270546932"/>
            <w:rPr>
              <w:color w:val="000000"/>
            </w:rPr>
          </w:pPr>
          <w:r>
            <w:rPr>
              <w:color w:val="000000"/>
            </w:rPr>
            <w:t xml:space="preserve">[10] N. Allahrakha, "Balancing Cyber-security and Privacy: Legal and Ethical Considerations in the Digital Age," </w:t>
          </w:r>
          <w:r>
            <w:rPr>
              <w:i/>
              <w:iCs/>
              <w:color w:val="000000"/>
            </w:rPr>
            <w:t xml:space="preserve">Legal Issues in the Digital Age, </w:t>
          </w:r>
          <w:r>
            <w:rPr>
              <w:color w:val="000000"/>
            </w:rPr>
            <w:t xml:space="preserve">vol. 4, no. 2, 2023. </w:t>
          </w:r>
        </w:p>
        <w:p w14:paraId="6507275D" w14:textId="77777777" w:rsidR="00200040" w:rsidRDefault="00200040">
          <w:pPr>
            <w:pStyle w:val="NormalWeb"/>
            <w:ind w:left="450" w:hanging="450"/>
            <w:divId w:val="1270546932"/>
            <w:rPr>
              <w:color w:val="000000"/>
            </w:rPr>
          </w:pPr>
          <w:r>
            <w:rPr>
              <w:color w:val="000000"/>
            </w:rPr>
            <w:t xml:space="preserve">[11] J. N. Hilgert, M. Lambertz and D. </w:t>
          </w:r>
          <w:proofErr w:type="spellStart"/>
          <w:r>
            <w:rPr>
              <w:color w:val="000000"/>
            </w:rPr>
            <w:t>Plohmann</w:t>
          </w:r>
          <w:proofErr w:type="spellEnd"/>
          <w:r>
            <w:rPr>
              <w:color w:val="000000"/>
            </w:rPr>
            <w:t xml:space="preserve">, "Extending the Sleuth Kit and its underlying model for pooled storage file system forensic analysis," 2017. </w:t>
          </w:r>
        </w:p>
        <w:p w14:paraId="5E7E1165" w14:textId="77777777" w:rsidR="00200040" w:rsidRDefault="00200040">
          <w:pPr>
            <w:pStyle w:val="NormalWeb"/>
            <w:ind w:left="450" w:hanging="450"/>
            <w:divId w:val="1270546932"/>
            <w:rPr>
              <w:color w:val="000000"/>
            </w:rPr>
          </w:pPr>
          <w:r>
            <w:rPr>
              <w:color w:val="000000"/>
            </w:rPr>
            <w:t xml:space="preserve">[12] Ligh, M. H., Case, A., Levy, J., &amp; Walters, "The Art of Memory Forensics Detecting Malware and Threats in Windows, Linux, and Mac Memory," </w:t>
          </w:r>
          <w:r>
            <w:rPr>
              <w:i/>
              <w:iCs/>
              <w:color w:val="000000"/>
            </w:rPr>
            <w:t xml:space="preserve">John Wiley &amp; Sons, </w:t>
          </w:r>
          <w:r>
            <w:rPr>
              <w:color w:val="000000"/>
            </w:rPr>
            <w:t xml:space="preserve">vol. 58, no. 12, 2014. </w:t>
          </w:r>
        </w:p>
        <w:p w14:paraId="256E3E23" w14:textId="77777777" w:rsidR="00200040" w:rsidRDefault="00200040">
          <w:pPr>
            <w:pStyle w:val="NormalWeb"/>
            <w:ind w:left="450" w:hanging="450"/>
            <w:divId w:val="1270546932"/>
            <w:rPr>
              <w:color w:val="000000"/>
            </w:rPr>
          </w:pPr>
          <w:r>
            <w:rPr>
              <w:color w:val="000000"/>
            </w:rPr>
            <w:t xml:space="preserve">[13] B. Nelson, A. Phillips and C. Steuart, "Processing Crime and Incident Scenes," </w:t>
          </w:r>
          <w:r>
            <w:rPr>
              <w:i/>
              <w:iCs/>
              <w:color w:val="000000"/>
            </w:rPr>
            <w:t xml:space="preserve">Guide to Computer Forensic and Investigations, </w:t>
          </w:r>
          <w:r>
            <w:rPr>
              <w:color w:val="000000"/>
            </w:rPr>
            <w:t xml:space="preserve">2018. </w:t>
          </w:r>
        </w:p>
        <w:p w14:paraId="11529484" w14:textId="77777777" w:rsidR="00200040" w:rsidRDefault="00200040">
          <w:pPr>
            <w:pStyle w:val="NormalWeb"/>
            <w:ind w:left="450" w:hanging="450"/>
            <w:divId w:val="1270546932"/>
            <w:rPr>
              <w:color w:val="000000"/>
            </w:rPr>
          </w:pPr>
          <w:r>
            <w:rPr>
              <w:color w:val="000000"/>
            </w:rPr>
            <w:t xml:space="preserve">[14] C. Sanders, "The Practice of Applied Network Security Monitoring," in </w:t>
          </w:r>
          <w:r>
            <w:rPr>
              <w:i/>
              <w:iCs/>
              <w:color w:val="000000"/>
            </w:rPr>
            <w:t xml:space="preserve">Applied Network Security Monitoring, </w:t>
          </w:r>
          <w:r>
            <w:rPr>
              <w:color w:val="000000"/>
            </w:rPr>
            <w:t xml:space="preserve">2014, </w:t>
          </w:r>
        </w:p>
        <w:p w14:paraId="28185097" w14:textId="77777777" w:rsidR="00200040" w:rsidRDefault="00200040">
          <w:pPr>
            <w:pStyle w:val="NormalWeb"/>
            <w:ind w:left="450" w:hanging="450"/>
            <w:divId w:val="1270546932"/>
            <w:rPr>
              <w:color w:val="000000"/>
            </w:rPr>
          </w:pPr>
          <w:r>
            <w:rPr>
              <w:color w:val="000000"/>
            </w:rPr>
            <w:lastRenderedPageBreak/>
            <w:t>[15] "Kroll Artifact Parser and Extractor (KAPE) Cracking nuts," Accessed: Apr 27, 2025, [</w:t>
          </w:r>
          <w:proofErr w:type="gramStart"/>
          <w:r>
            <w:rPr>
              <w:color w:val="000000"/>
            </w:rPr>
            <w:t>Online</w:t>
          </w:r>
          <w:proofErr w:type="gramEnd"/>
          <w:r>
            <w:rPr>
              <w:color w:val="000000"/>
            </w:rPr>
            <w:t xml:space="preserve">]. Available: </w:t>
          </w:r>
          <w:hyperlink r:id="rId48" w:tgtFrame="_blank" w:history="1">
            <w:r>
              <w:rPr>
                <w:rStyle w:val="Hyperlink"/>
              </w:rPr>
              <w:t>https://testlab.tymyrddin.dev/docs/dfir/kape</w:t>
            </w:r>
          </w:hyperlink>
        </w:p>
        <w:p w14:paraId="47D87304" w14:textId="77777777" w:rsidR="00200040" w:rsidRDefault="00200040">
          <w:pPr>
            <w:pStyle w:val="NormalWeb"/>
            <w:ind w:left="450" w:hanging="450"/>
            <w:divId w:val="1270546932"/>
            <w:rPr>
              <w:color w:val="000000"/>
            </w:rPr>
          </w:pPr>
          <w:r>
            <w:rPr>
              <w:color w:val="000000"/>
            </w:rPr>
            <w:t xml:space="preserve">[16] N. Okazaki, et al., "Optimal Weighted Voting-Based Collaborated Malware Detection for Zero-Day Malware: A Case Study on </w:t>
          </w:r>
          <w:proofErr w:type="spellStart"/>
          <w:r>
            <w:rPr>
              <w:color w:val="000000"/>
            </w:rPr>
            <w:t>VirusTotal</w:t>
          </w:r>
          <w:proofErr w:type="spellEnd"/>
          <w:r>
            <w:rPr>
              <w:color w:val="000000"/>
            </w:rPr>
            <w:t xml:space="preserve"> and </w:t>
          </w:r>
          <w:proofErr w:type="spellStart"/>
          <w:r>
            <w:rPr>
              <w:color w:val="000000"/>
            </w:rPr>
            <w:t>MalwareBazaar</w:t>
          </w:r>
          <w:proofErr w:type="spellEnd"/>
          <w:r>
            <w:rPr>
              <w:color w:val="000000"/>
            </w:rPr>
            <w:t xml:space="preserve">," </w:t>
          </w:r>
          <w:r>
            <w:rPr>
              <w:i/>
              <w:iCs/>
              <w:color w:val="000000"/>
            </w:rPr>
            <w:t xml:space="preserve">Future Internet, </w:t>
          </w:r>
          <w:r>
            <w:rPr>
              <w:color w:val="000000"/>
            </w:rPr>
            <w:t xml:space="preserve">vol. 16, no. 8, pp.259, 2024. </w:t>
          </w:r>
        </w:p>
        <w:p w14:paraId="55C14934" w14:textId="77777777" w:rsidR="00200040" w:rsidRDefault="00200040">
          <w:pPr>
            <w:pStyle w:val="NormalWeb"/>
            <w:ind w:left="450" w:hanging="450"/>
            <w:divId w:val="1270546932"/>
            <w:rPr>
              <w:color w:val="000000"/>
            </w:rPr>
          </w:pPr>
          <w:r>
            <w:rPr>
              <w:color w:val="000000"/>
            </w:rPr>
            <w:t xml:space="preserve">[17] C. Young, "Incident Response Models," </w:t>
          </w:r>
          <w:r>
            <w:rPr>
              <w:i/>
              <w:iCs/>
              <w:color w:val="000000"/>
            </w:rPr>
            <w:t xml:space="preserve">ISACA JOURNAL, </w:t>
          </w:r>
          <w:r>
            <w:rPr>
              <w:color w:val="000000"/>
            </w:rPr>
            <w:t xml:space="preserve">vol. 4, 2020. </w:t>
          </w:r>
        </w:p>
        <w:p w14:paraId="7322272E" w14:textId="77777777" w:rsidR="00200040" w:rsidRDefault="00200040">
          <w:pPr>
            <w:pStyle w:val="NormalWeb"/>
            <w:ind w:left="450" w:hanging="450"/>
            <w:divId w:val="1270546932"/>
            <w:rPr>
              <w:color w:val="000000"/>
            </w:rPr>
          </w:pPr>
          <w:r>
            <w:rPr>
              <w:color w:val="000000"/>
            </w:rPr>
            <w:t xml:space="preserve">[18] P. Cichonski, "Computer Security Incident Handling </w:t>
          </w:r>
          <w:proofErr w:type="gramStart"/>
          <w:r>
            <w:rPr>
              <w:color w:val="000000"/>
            </w:rPr>
            <w:t>Guide :</w:t>
          </w:r>
          <w:proofErr w:type="gramEnd"/>
          <w:r>
            <w:rPr>
              <w:color w:val="000000"/>
            </w:rPr>
            <w:t xml:space="preserve"> Recommendations of the National Institute of Standards and Technology," NIST Special Publication, 800-61, 2012. </w:t>
          </w:r>
        </w:p>
        <w:p w14:paraId="00460102" w14:textId="77777777" w:rsidR="00200040" w:rsidRDefault="00200040">
          <w:pPr>
            <w:pStyle w:val="NormalWeb"/>
            <w:ind w:left="450" w:hanging="450"/>
            <w:divId w:val="1270546932"/>
            <w:rPr>
              <w:color w:val="000000"/>
            </w:rPr>
          </w:pPr>
          <w:r>
            <w:rPr>
              <w:color w:val="000000"/>
            </w:rPr>
            <w:t xml:space="preserve">[19] S. </w:t>
          </w:r>
          <w:proofErr w:type="spellStart"/>
          <w:r>
            <w:rPr>
              <w:color w:val="000000"/>
            </w:rPr>
            <w:t>Katsikeas</w:t>
          </w:r>
          <w:proofErr w:type="spellEnd"/>
          <w:r>
            <w:rPr>
              <w:color w:val="000000"/>
            </w:rPr>
            <w:t xml:space="preserve">, et al., "GUIDELINES FOR DIGITAL FORENSICS FIRST RESPONDERS Best practices for search and seizure," </w:t>
          </w:r>
          <w:r>
            <w:rPr>
              <w:i/>
              <w:iCs/>
              <w:color w:val="000000"/>
            </w:rPr>
            <w:t xml:space="preserve">Journal of King Saud University - Computer and Information Sciences, </w:t>
          </w:r>
          <w:r>
            <w:rPr>
              <w:color w:val="000000"/>
            </w:rPr>
            <w:t xml:space="preserve">vol. 8, no. </w:t>
          </w:r>
          <w:proofErr w:type="gramStart"/>
          <w:r>
            <w:rPr>
              <w:color w:val="000000"/>
            </w:rPr>
            <w:t>March,</w:t>
          </w:r>
          <w:proofErr w:type="gramEnd"/>
          <w:r>
            <w:rPr>
              <w:color w:val="000000"/>
            </w:rPr>
            <w:t xml:space="preserve"> 2022. </w:t>
          </w:r>
        </w:p>
        <w:p w14:paraId="18A14F6B" w14:textId="77777777" w:rsidR="00200040" w:rsidRDefault="00200040">
          <w:pPr>
            <w:pStyle w:val="NormalWeb"/>
            <w:ind w:left="450" w:hanging="450"/>
            <w:divId w:val="1270546932"/>
            <w:rPr>
              <w:color w:val="000000"/>
            </w:rPr>
          </w:pPr>
          <w:r>
            <w:rPr>
              <w:color w:val="000000"/>
            </w:rPr>
            <w:t xml:space="preserve">[20] R. N. Zaeem and K. S. Barber, "The effect of the GDPR on privacy policies: Recent progress and future promise," </w:t>
          </w:r>
          <w:r>
            <w:rPr>
              <w:i/>
              <w:iCs/>
              <w:color w:val="000000"/>
            </w:rPr>
            <w:t xml:space="preserve">ACM Transactions on Management Information Systems (TMIS), </w:t>
          </w:r>
          <w:r>
            <w:rPr>
              <w:color w:val="000000"/>
            </w:rPr>
            <w:t xml:space="preserve">vol. 12, no. 1, pp.1–20, 2020. </w:t>
          </w:r>
        </w:p>
        <w:p w14:paraId="7F707D5B" w14:textId="77777777" w:rsidR="00200040" w:rsidRDefault="00200040">
          <w:pPr>
            <w:pStyle w:val="NormalWeb"/>
            <w:ind w:left="450" w:hanging="450"/>
            <w:divId w:val="1270546932"/>
            <w:rPr>
              <w:color w:val="000000"/>
            </w:rPr>
          </w:pPr>
          <w:r>
            <w:rPr>
              <w:color w:val="000000"/>
            </w:rPr>
            <w:t xml:space="preserve">[21] T. Wheeler and J. L. Alderdice, "Cyber collateral: </w:t>
          </w:r>
          <w:proofErr w:type="spellStart"/>
          <w:r>
            <w:rPr>
              <w:color w:val="000000"/>
            </w:rPr>
            <w:t>Wannacry</w:t>
          </w:r>
          <w:proofErr w:type="spellEnd"/>
          <w:r>
            <w:rPr>
              <w:color w:val="000000"/>
            </w:rPr>
            <w:t xml:space="preserve"> &amp; the impact of cyberattacks on the mental health of critical infrastructure defenders," </w:t>
          </w:r>
          <w:r>
            <w:rPr>
              <w:i/>
              <w:iCs/>
              <w:color w:val="000000"/>
            </w:rPr>
            <w:t xml:space="preserve">Changing Character of War Centre (CCW), </w:t>
          </w:r>
          <w:r>
            <w:rPr>
              <w:color w:val="000000"/>
            </w:rPr>
            <w:t xml:space="preserve">2022. </w:t>
          </w:r>
        </w:p>
        <w:p w14:paraId="19861131" w14:textId="77777777" w:rsidR="00200040" w:rsidRDefault="00200040">
          <w:pPr>
            <w:pStyle w:val="NormalWeb"/>
            <w:ind w:left="450" w:hanging="450"/>
            <w:divId w:val="1270546932"/>
            <w:rPr>
              <w:color w:val="000000"/>
            </w:rPr>
          </w:pPr>
          <w:r>
            <w:rPr>
              <w:color w:val="000000"/>
            </w:rPr>
            <w:t xml:space="preserve">[22] A. Warikoo, "Perspective Chapter: Ransomware," in </w:t>
          </w:r>
          <w:r>
            <w:rPr>
              <w:i/>
              <w:iCs/>
              <w:color w:val="000000"/>
            </w:rPr>
            <w:t xml:space="preserve">Malware-Detection and </w:t>
          </w:r>
          <w:proofErr w:type="spellStart"/>
          <w:r>
            <w:rPr>
              <w:i/>
              <w:iCs/>
              <w:color w:val="000000"/>
            </w:rPr>
            <w:t>Defense</w:t>
          </w:r>
          <w:proofErr w:type="spellEnd"/>
          <w:r>
            <w:rPr>
              <w:i/>
              <w:iCs/>
              <w:color w:val="000000"/>
            </w:rPr>
            <w:t xml:space="preserve">, </w:t>
          </w:r>
          <w:proofErr w:type="spellStart"/>
          <w:r>
            <w:rPr>
              <w:color w:val="000000"/>
            </w:rPr>
            <w:t>IntechOpen</w:t>
          </w:r>
          <w:proofErr w:type="spellEnd"/>
          <w:r>
            <w:rPr>
              <w:color w:val="000000"/>
            </w:rPr>
            <w:t xml:space="preserve">, 2023, </w:t>
          </w:r>
        </w:p>
        <w:p w14:paraId="474E3787" w14:textId="77777777" w:rsidR="00200040" w:rsidRDefault="00200040">
          <w:pPr>
            <w:pStyle w:val="NormalWeb"/>
            <w:ind w:left="450" w:hanging="450"/>
            <w:divId w:val="1270546932"/>
            <w:rPr>
              <w:color w:val="000000"/>
            </w:rPr>
          </w:pPr>
          <w:r>
            <w:rPr>
              <w:color w:val="000000"/>
            </w:rPr>
            <w:t xml:space="preserve">[23] J. Beerman, et al., "A review of colonial pipeline ransomware attack," </w:t>
          </w:r>
          <w:r>
            <w:rPr>
              <w:i/>
              <w:iCs/>
              <w:color w:val="000000"/>
            </w:rPr>
            <w:t>2023 IEEE/ACM 23rd International Symposium on Cluster, Cloud and Internet Computing Workshops (</w:t>
          </w:r>
          <w:proofErr w:type="spellStart"/>
          <w:r>
            <w:rPr>
              <w:i/>
              <w:iCs/>
              <w:color w:val="000000"/>
            </w:rPr>
            <w:t>CCGridW</w:t>
          </w:r>
          <w:proofErr w:type="spellEnd"/>
          <w:r>
            <w:rPr>
              <w:i/>
              <w:iCs/>
              <w:color w:val="000000"/>
            </w:rPr>
            <w:t xml:space="preserve">), </w:t>
          </w:r>
          <w:r>
            <w:rPr>
              <w:color w:val="000000"/>
            </w:rPr>
            <w:t xml:space="preserve">2023. </w:t>
          </w:r>
        </w:p>
        <w:p w14:paraId="1EB50EC3" w14:textId="77777777" w:rsidR="00200040" w:rsidRDefault="00200040">
          <w:pPr>
            <w:pStyle w:val="NormalWeb"/>
            <w:ind w:left="450" w:hanging="450"/>
            <w:divId w:val="1270546932"/>
            <w:rPr>
              <w:color w:val="000000"/>
            </w:rPr>
          </w:pPr>
          <w:r>
            <w:rPr>
              <w:color w:val="000000"/>
            </w:rPr>
            <w:t xml:space="preserve">[24] "SMART Goals." Corporate Finance Institute. </w:t>
          </w:r>
          <w:hyperlink r:id="rId49" w:tgtFrame="_blank" w:history="1">
            <w:r>
              <w:rPr>
                <w:rStyle w:val="Hyperlink"/>
              </w:rPr>
              <w:t>https://corporatefinanceinstitute.com/resources/management/smart-goal/</w:t>
            </w:r>
          </w:hyperlink>
          <w:r>
            <w:rPr>
              <w:color w:val="000000"/>
            </w:rPr>
            <w:t xml:space="preserve"> (accessed Jul 24). </w:t>
          </w:r>
        </w:p>
        <w:p w14:paraId="230404B7" w14:textId="77777777" w:rsidR="00200040" w:rsidRDefault="00200040">
          <w:pPr>
            <w:pStyle w:val="NormalWeb"/>
            <w:ind w:left="450" w:hanging="450"/>
            <w:divId w:val="1270546932"/>
            <w:rPr>
              <w:color w:val="000000"/>
            </w:rPr>
          </w:pPr>
          <w:r>
            <w:rPr>
              <w:color w:val="000000"/>
            </w:rPr>
            <w:t xml:space="preserve">[25] M. </w:t>
          </w:r>
          <w:proofErr w:type="spellStart"/>
          <w:r>
            <w:rPr>
              <w:color w:val="000000"/>
            </w:rPr>
            <w:t>Pattaranantakul</w:t>
          </w:r>
          <w:proofErr w:type="spellEnd"/>
          <w:r>
            <w:rPr>
              <w:color w:val="000000"/>
            </w:rPr>
            <w:t xml:space="preserve">, et al., "NFV Security Survey: From Use Case Driven Threat Analysis to State-of-the-Art Countermeasures," </w:t>
          </w:r>
          <w:r>
            <w:rPr>
              <w:i/>
              <w:iCs/>
              <w:color w:val="000000"/>
            </w:rPr>
            <w:t xml:space="preserve">IEEE Communications Surveys &amp; Tutorials, </w:t>
          </w:r>
          <w:r>
            <w:rPr>
              <w:color w:val="000000"/>
            </w:rPr>
            <w:t xml:space="preserve">vol. 20, no. 4, pp.3330–3368, 2018. </w:t>
          </w:r>
          <w:proofErr w:type="spellStart"/>
          <w:r>
            <w:rPr>
              <w:color w:val="000000"/>
            </w:rPr>
            <w:t>doi</w:t>
          </w:r>
          <w:proofErr w:type="spellEnd"/>
          <w:r>
            <w:rPr>
              <w:color w:val="000000"/>
            </w:rPr>
            <w:t xml:space="preserve">: 10.1109/COMST.2018.2859449. </w:t>
          </w:r>
        </w:p>
        <w:p w14:paraId="6C35AAF5" w14:textId="77777777" w:rsidR="00200040" w:rsidRDefault="00200040">
          <w:pPr>
            <w:pStyle w:val="NormalWeb"/>
            <w:ind w:left="450" w:hanging="450"/>
            <w:divId w:val="1270546932"/>
            <w:rPr>
              <w:color w:val="000000"/>
            </w:rPr>
          </w:pPr>
          <w:r>
            <w:rPr>
              <w:color w:val="000000"/>
            </w:rPr>
            <w:t xml:space="preserve">[26] M. Salman, D. Husna and N. Viani, "Static Analysis Method on Portable Executable Files for REMNUX based Malware Identification," 2019. </w:t>
          </w:r>
        </w:p>
        <w:p w14:paraId="61EC67F9" w14:textId="77777777" w:rsidR="00200040" w:rsidRDefault="00200040">
          <w:pPr>
            <w:pStyle w:val="NormalWeb"/>
            <w:ind w:left="450" w:hanging="450"/>
            <w:divId w:val="1270546932"/>
            <w:rPr>
              <w:color w:val="000000"/>
            </w:rPr>
          </w:pPr>
          <w:r>
            <w:rPr>
              <w:color w:val="000000"/>
            </w:rPr>
            <w:t xml:space="preserve">[27] B. Denham and D. R. Thompson, "Ransomware and Malware Sandboxing," </w:t>
          </w:r>
          <w:r>
            <w:rPr>
              <w:i/>
              <w:iCs/>
              <w:color w:val="000000"/>
            </w:rPr>
            <w:t xml:space="preserve">2022 IEEE 13th Annual Ubiquitous Computing, Electronics &amp; Mobile Communication Conference (UEMCON), </w:t>
          </w:r>
          <w:r>
            <w:rPr>
              <w:color w:val="000000"/>
            </w:rPr>
            <w:t xml:space="preserve">2022. </w:t>
          </w:r>
          <w:proofErr w:type="spellStart"/>
          <w:r>
            <w:rPr>
              <w:color w:val="000000"/>
            </w:rPr>
            <w:t>doi</w:t>
          </w:r>
          <w:proofErr w:type="spellEnd"/>
          <w:r>
            <w:rPr>
              <w:color w:val="000000"/>
            </w:rPr>
            <w:t xml:space="preserve">: 10.1109/UEMCON54665.2022.9965664. </w:t>
          </w:r>
        </w:p>
        <w:p w14:paraId="455D95BF" w14:textId="77777777" w:rsidR="00200040" w:rsidRDefault="00200040">
          <w:pPr>
            <w:pStyle w:val="NormalWeb"/>
            <w:ind w:left="450" w:hanging="450"/>
            <w:divId w:val="1270546932"/>
            <w:rPr>
              <w:color w:val="000000"/>
            </w:rPr>
          </w:pPr>
          <w:r>
            <w:rPr>
              <w:color w:val="000000"/>
            </w:rPr>
            <w:t xml:space="preserve">[28] M. Z. Akmal Bin Shafiee, F. Hani Binti Mohd Ali and N. H. Binti Nik Zulkipli, "Linux Forensic Analysis and Extraction Tool," </w:t>
          </w:r>
          <w:r>
            <w:rPr>
              <w:i/>
              <w:iCs/>
              <w:color w:val="000000"/>
            </w:rPr>
            <w:t xml:space="preserve">2023 IEEE 8th International Conference on Recent Advances and Innovations in Engineering (ICRAIE), </w:t>
          </w:r>
          <w:r>
            <w:rPr>
              <w:color w:val="000000"/>
            </w:rPr>
            <w:t xml:space="preserve">2023. </w:t>
          </w:r>
          <w:proofErr w:type="spellStart"/>
          <w:r>
            <w:rPr>
              <w:color w:val="000000"/>
            </w:rPr>
            <w:t>doi</w:t>
          </w:r>
          <w:proofErr w:type="spellEnd"/>
          <w:r>
            <w:rPr>
              <w:color w:val="000000"/>
            </w:rPr>
            <w:t xml:space="preserve">: 10.1109/ICRAIE59459.2023.10468410. </w:t>
          </w:r>
        </w:p>
        <w:p w14:paraId="32469582" w14:textId="77777777" w:rsidR="00200040" w:rsidRDefault="00200040">
          <w:pPr>
            <w:pStyle w:val="NormalWeb"/>
            <w:ind w:left="450" w:hanging="450"/>
            <w:divId w:val="1270546932"/>
            <w:rPr>
              <w:color w:val="000000"/>
            </w:rPr>
          </w:pPr>
          <w:r>
            <w:rPr>
              <w:color w:val="000000"/>
            </w:rPr>
            <w:lastRenderedPageBreak/>
            <w:t xml:space="preserve">[29] P. Cisar and R. Pinter, "Some ethical hacking possibilities in Kali Linux environment," </w:t>
          </w:r>
          <w:r>
            <w:rPr>
              <w:i/>
              <w:iCs/>
              <w:color w:val="000000"/>
            </w:rPr>
            <w:t xml:space="preserve">Journal of Applied Technical and Educational Sciences </w:t>
          </w:r>
          <w:proofErr w:type="spellStart"/>
          <w:proofErr w:type="gramStart"/>
          <w:r>
            <w:rPr>
              <w:i/>
              <w:iCs/>
              <w:color w:val="000000"/>
            </w:rPr>
            <w:t>jATES</w:t>
          </w:r>
          <w:proofErr w:type="spellEnd"/>
          <w:r>
            <w:rPr>
              <w:i/>
              <w:iCs/>
              <w:color w:val="000000"/>
            </w:rPr>
            <w:t xml:space="preserve"> ,</w:t>
          </w:r>
          <w:proofErr w:type="gramEnd"/>
          <w:r>
            <w:rPr>
              <w:i/>
              <w:iCs/>
              <w:color w:val="000000"/>
            </w:rPr>
            <w:t xml:space="preserve"> </w:t>
          </w:r>
          <w:r>
            <w:rPr>
              <w:color w:val="000000"/>
            </w:rPr>
            <w:t xml:space="preserve">vol. 9, no. 4, 2019. </w:t>
          </w:r>
        </w:p>
        <w:p w14:paraId="58E25CE3" w14:textId="77777777" w:rsidR="00200040" w:rsidRDefault="00200040">
          <w:pPr>
            <w:pStyle w:val="NormalWeb"/>
            <w:ind w:left="450" w:hanging="450"/>
            <w:divId w:val="1270546932"/>
            <w:rPr>
              <w:color w:val="000000"/>
            </w:rPr>
          </w:pPr>
          <w:r>
            <w:rPr>
              <w:color w:val="000000"/>
            </w:rPr>
            <w:t xml:space="preserve">[30] E. U. E. and E. S. I., "Cuckoo Sandbox and Process Monitor (Procmon) Performance Evaluation in Large-Scale Malware Detection and Analysis," </w:t>
          </w:r>
          <w:r>
            <w:rPr>
              <w:i/>
              <w:iCs/>
              <w:color w:val="000000"/>
            </w:rPr>
            <w:t xml:space="preserve">British Journal of Computer, Networking and Information Technology, </w:t>
          </w:r>
          <w:r>
            <w:rPr>
              <w:color w:val="000000"/>
            </w:rPr>
            <w:t xml:space="preserve">vol. 7, no. 4, pp.8–26, October 2024. </w:t>
          </w:r>
        </w:p>
        <w:p w14:paraId="7F12674C" w14:textId="77777777" w:rsidR="00200040" w:rsidRDefault="00200040">
          <w:pPr>
            <w:pStyle w:val="NormalWeb"/>
            <w:ind w:left="450" w:hanging="450"/>
            <w:divId w:val="1270546932"/>
            <w:rPr>
              <w:color w:val="000000"/>
            </w:rPr>
          </w:pPr>
          <w:r>
            <w:rPr>
              <w:color w:val="000000"/>
            </w:rPr>
            <w:t xml:space="preserve">[31] M. H. Ligh, et al., </w:t>
          </w:r>
          <w:r>
            <w:rPr>
              <w:i/>
              <w:iCs/>
              <w:color w:val="000000"/>
            </w:rPr>
            <w:t xml:space="preserve">The art of memory forensics: detecting malware and threats in windows, </w:t>
          </w:r>
          <w:proofErr w:type="spellStart"/>
          <w:r>
            <w:rPr>
              <w:i/>
              <w:iCs/>
              <w:color w:val="000000"/>
            </w:rPr>
            <w:t>linux</w:t>
          </w:r>
          <w:proofErr w:type="spellEnd"/>
          <w:r>
            <w:rPr>
              <w:i/>
              <w:iCs/>
              <w:color w:val="000000"/>
            </w:rPr>
            <w:t xml:space="preserve">, and Mac memory, </w:t>
          </w:r>
          <w:r>
            <w:rPr>
              <w:color w:val="000000"/>
            </w:rPr>
            <w:t xml:space="preserve">John Wiley &amp; Sons, 2014. </w:t>
          </w:r>
        </w:p>
        <w:p w14:paraId="0011D1F7" w14:textId="77777777" w:rsidR="00200040" w:rsidRDefault="00200040">
          <w:pPr>
            <w:pStyle w:val="NormalWeb"/>
            <w:ind w:left="450" w:hanging="450"/>
            <w:divId w:val="1270546932"/>
            <w:rPr>
              <w:color w:val="000000"/>
            </w:rPr>
          </w:pPr>
          <w:r>
            <w:rPr>
              <w:color w:val="000000"/>
            </w:rPr>
            <w:t xml:space="preserve">[32] J. Hakkarainen, "Malware Analysis Environment for Windows Targeted Malware," 2015. </w:t>
          </w:r>
        </w:p>
        <w:p w14:paraId="46B08DE1" w14:textId="77777777" w:rsidR="00200040" w:rsidRDefault="00200040">
          <w:pPr>
            <w:pStyle w:val="NormalWeb"/>
            <w:ind w:left="450" w:hanging="450"/>
            <w:divId w:val="1270546932"/>
            <w:rPr>
              <w:color w:val="000000"/>
            </w:rPr>
          </w:pPr>
          <w:r>
            <w:rPr>
              <w:color w:val="000000"/>
            </w:rPr>
            <w:t xml:space="preserve">[33] A. Nelson, et al., "Incident response recommendations and considerations for cybersecurity risk </w:t>
          </w:r>
          <w:proofErr w:type="gramStart"/>
          <w:r>
            <w:rPr>
              <w:color w:val="000000"/>
            </w:rPr>
            <w:t>management :</w:t>
          </w:r>
          <w:proofErr w:type="gramEnd"/>
          <w:r>
            <w:rPr>
              <w:color w:val="000000"/>
            </w:rPr>
            <w:t xml:space="preserve">" 2025. </w:t>
          </w:r>
        </w:p>
        <w:p w14:paraId="7E3FBD76" w14:textId="77777777" w:rsidR="00200040" w:rsidRDefault="00200040">
          <w:pPr>
            <w:pStyle w:val="NormalWeb"/>
            <w:ind w:left="450" w:hanging="450"/>
            <w:divId w:val="1270546932"/>
            <w:rPr>
              <w:color w:val="000000"/>
            </w:rPr>
          </w:pPr>
          <w:r>
            <w:rPr>
              <w:color w:val="000000"/>
            </w:rPr>
            <w:t xml:space="preserve">[34] Joint Task Force Transformation Initiative, "SP 800-53 Rev. 3. Recommended Security Controls for Federal Information Systems and Organizations," 2009. </w:t>
          </w:r>
        </w:p>
        <w:p w14:paraId="6E5465B4" w14:textId="77777777" w:rsidR="00200040" w:rsidRDefault="00200040">
          <w:pPr>
            <w:pStyle w:val="NormalWeb"/>
            <w:ind w:left="450" w:hanging="450"/>
            <w:divId w:val="1270546932"/>
            <w:rPr>
              <w:color w:val="000000"/>
            </w:rPr>
          </w:pPr>
          <w:r>
            <w:rPr>
              <w:color w:val="000000"/>
            </w:rPr>
            <w:t xml:space="preserve">[35] A. Case and G. G. Richard III, "Memory forensics: The path forward," </w:t>
          </w:r>
          <w:r>
            <w:rPr>
              <w:i/>
              <w:iCs/>
              <w:color w:val="000000"/>
            </w:rPr>
            <w:t xml:space="preserve">Digital investigation, </w:t>
          </w:r>
          <w:r>
            <w:rPr>
              <w:color w:val="000000"/>
            </w:rPr>
            <w:t xml:space="preserve">vol. 20, pp.23–33, 2017. </w:t>
          </w:r>
        </w:p>
        <w:p w14:paraId="36CEA4C0" w14:textId="77777777" w:rsidR="00200040" w:rsidRDefault="00200040">
          <w:pPr>
            <w:pStyle w:val="NormalWeb"/>
            <w:ind w:left="450" w:hanging="450"/>
            <w:divId w:val="1270546932"/>
            <w:rPr>
              <w:color w:val="000000"/>
            </w:rPr>
          </w:pPr>
          <w:r>
            <w:rPr>
              <w:color w:val="000000"/>
            </w:rPr>
            <w:t xml:space="preserve">[36] R. </w:t>
          </w:r>
          <w:proofErr w:type="spellStart"/>
          <w:r>
            <w:rPr>
              <w:color w:val="000000"/>
            </w:rPr>
            <w:t>Suryadithia</w:t>
          </w:r>
          <w:proofErr w:type="spellEnd"/>
          <w:r>
            <w:rPr>
              <w:color w:val="000000"/>
            </w:rPr>
            <w:t xml:space="preserve">, et al., "FTK Image For Forensic Data Processing </w:t>
          </w:r>
          <w:proofErr w:type="gramStart"/>
          <w:r>
            <w:rPr>
              <w:color w:val="000000"/>
            </w:rPr>
            <w:t>In</w:t>
          </w:r>
          <w:proofErr w:type="gramEnd"/>
          <w:r>
            <w:rPr>
              <w:color w:val="000000"/>
            </w:rPr>
            <w:t xml:space="preserve"> Forensic Tools," </w:t>
          </w:r>
          <w:r>
            <w:rPr>
              <w:i/>
              <w:iCs/>
              <w:color w:val="000000"/>
            </w:rPr>
            <w:t xml:space="preserve">IJISTECH (International Journal of Information System and Technology), </w:t>
          </w:r>
          <w:r>
            <w:rPr>
              <w:color w:val="000000"/>
            </w:rPr>
            <w:t xml:space="preserve">vol. 5, no. 6, pp.726–735, 2022. </w:t>
          </w:r>
        </w:p>
        <w:p w14:paraId="3093250E" w14:textId="77777777" w:rsidR="00200040" w:rsidRDefault="00200040">
          <w:pPr>
            <w:pStyle w:val="NormalWeb"/>
            <w:ind w:left="450" w:hanging="450"/>
            <w:divId w:val="1270546932"/>
            <w:rPr>
              <w:color w:val="000000"/>
            </w:rPr>
          </w:pPr>
          <w:r>
            <w:rPr>
              <w:color w:val="000000"/>
            </w:rPr>
            <w:t xml:space="preserve">[37] H. Biswas and M. M. Kumar, "SCADA-Wireshark Testbed Data-Based Exploratory Data Analytics and Intrusion Detection," </w:t>
          </w:r>
          <w:r>
            <w:rPr>
              <w:i/>
              <w:iCs/>
              <w:color w:val="000000"/>
            </w:rPr>
            <w:t xml:space="preserve">2024 International Conference on Smart Applications, Communications and Networking (SmartNets), </w:t>
          </w:r>
          <w:r>
            <w:rPr>
              <w:color w:val="000000"/>
            </w:rPr>
            <w:t xml:space="preserve">2024. </w:t>
          </w:r>
        </w:p>
        <w:p w14:paraId="1801529F" w14:textId="77777777" w:rsidR="00200040" w:rsidRDefault="00200040">
          <w:pPr>
            <w:pStyle w:val="NormalWeb"/>
            <w:ind w:left="450" w:hanging="450"/>
            <w:divId w:val="1270546932"/>
            <w:rPr>
              <w:color w:val="000000"/>
            </w:rPr>
          </w:pPr>
          <w:r>
            <w:rPr>
              <w:color w:val="000000"/>
            </w:rPr>
            <w:t xml:space="preserve">[38] J. </w:t>
          </w:r>
          <w:proofErr w:type="spellStart"/>
          <w:r>
            <w:rPr>
              <w:color w:val="000000"/>
            </w:rPr>
            <w:t>Yli-Lankoski</w:t>
          </w:r>
          <w:proofErr w:type="spellEnd"/>
          <w:r>
            <w:rPr>
              <w:color w:val="000000"/>
            </w:rPr>
            <w:t xml:space="preserve">, "Designing and Implementing a Secure Reverse-Engineering Environment for Windows-based Malware," 2024. </w:t>
          </w:r>
        </w:p>
        <w:p w14:paraId="05CB4AA6" w14:textId="77777777" w:rsidR="00200040" w:rsidRDefault="00200040">
          <w:pPr>
            <w:pStyle w:val="NormalWeb"/>
            <w:ind w:left="450" w:hanging="450"/>
            <w:divId w:val="1270546932"/>
            <w:rPr>
              <w:color w:val="000000"/>
            </w:rPr>
          </w:pPr>
          <w:r>
            <w:rPr>
              <w:color w:val="000000"/>
            </w:rPr>
            <w:t xml:space="preserve">[39] Ana Maria Martinez Gomez and M. R. Blaine Stancill, "FLARE VM: A </w:t>
          </w:r>
          <w:proofErr w:type="spellStart"/>
          <w:r>
            <w:rPr>
              <w:color w:val="000000"/>
            </w:rPr>
            <w:t>FLAREytale</w:t>
          </w:r>
          <w:proofErr w:type="spellEnd"/>
          <w:r>
            <w:rPr>
              <w:color w:val="000000"/>
            </w:rPr>
            <w:t xml:space="preserve"> Open to the Public | Mandiant | Google Cloud Blog." </w:t>
          </w:r>
          <w:hyperlink r:id="rId50" w:tgtFrame="_blank" w:history="1">
            <w:r>
              <w:rPr>
                <w:rStyle w:val="Hyperlink"/>
              </w:rPr>
              <w:t>https://cloud.google.com/blog/topics/threat-intelligence/flarevm-open-to-public</w:t>
            </w:r>
          </w:hyperlink>
        </w:p>
        <w:p w14:paraId="62FB6E36" w14:textId="77777777" w:rsidR="00200040" w:rsidRDefault="00200040">
          <w:pPr>
            <w:pStyle w:val="NormalWeb"/>
            <w:ind w:left="450" w:hanging="450"/>
            <w:divId w:val="1270546932"/>
            <w:rPr>
              <w:color w:val="000000"/>
            </w:rPr>
          </w:pPr>
          <w:r>
            <w:rPr>
              <w:color w:val="000000"/>
            </w:rPr>
            <w:t xml:space="preserve">[40] F. Ullah, et al., "Data exfiltration: A review of external attack vectors and countermeasures," </w:t>
          </w:r>
          <w:r>
            <w:rPr>
              <w:i/>
              <w:iCs/>
              <w:color w:val="000000"/>
            </w:rPr>
            <w:t xml:space="preserve">Journal of Network and Computer Applications, </w:t>
          </w:r>
          <w:r>
            <w:rPr>
              <w:color w:val="000000"/>
            </w:rPr>
            <w:t xml:space="preserve">vol. 101, pp.18–54, 2018. </w:t>
          </w:r>
        </w:p>
        <w:p w14:paraId="62BFF863" w14:textId="77777777" w:rsidR="00200040" w:rsidRDefault="00200040">
          <w:pPr>
            <w:pStyle w:val="NormalWeb"/>
            <w:ind w:left="450" w:hanging="450"/>
            <w:divId w:val="1270546932"/>
            <w:rPr>
              <w:color w:val="000000"/>
            </w:rPr>
          </w:pPr>
          <w:r>
            <w:rPr>
              <w:color w:val="000000"/>
            </w:rPr>
            <w:t xml:space="preserve">[41] E. </w:t>
          </w:r>
          <w:proofErr w:type="spellStart"/>
          <w:r>
            <w:rPr>
              <w:color w:val="000000"/>
            </w:rPr>
            <w:t>Thambiraja</w:t>
          </w:r>
          <w:proofErr w:type="spellEnd"/>
          <w:r>
            <w:rPr>
              <w:color w:val="000000"/>
            </w:rPr>
            <w:t xml:space="preserve">, G. Ramesh and D. R. Umarani, "A survey on various most common encryption techniques," </w:t>
          </w:r>
          <w:r>
            <w:rPr>
              <w:i/>
              <w:iCs/>
              <w:color w:val="000000"/>
            </w:rPr>
            <w:t xml:space="preserve">International journal of advanced research in computer science and software engineering, </w:t>
          </w:r>
          <w:r>
            <w:rPr>
              <w:color w:val="000000"/>
            </w:rPr>
            <w:t xml:space="preserve">vol. 2, no. 7, 2012. </w:t>
          </w:r>
        </w:p>
        <w:p w14:paraId="79A8E7F2" w14:textId="77777777" w:rsidR="00200040" w:rsidRDefault="00200040">
          <w:pPr>
            <w:pStyle w:val="NormalWeb"/>
            <w:ind w:left="450" w:hanging="450"/>
            <w:divId w:val="1270546932"/>
            <w:rPr>
              <w:color w:val="000000"/>
            </w:rPr>
          </w:pPr>
          <w:r>
            <w:rPr>
              <w:color w:val="000000"/>
            </w:rPr>
            <w:t xml:space="preserve">[42] F. Jaafar, G. Nicolescu and C. Richard, "A systematic approach for privilege escalation prevention," </w:t>
          </w:r>
          <w:r>
            <w:rPr>
              <w:i/>
              <w:iCs/>
              <w:color w:val="000000"/>
            </w:rPr>
            <w:t xml:space="preserve">2016 IEEE International Conference on Software Quality, Reliability and Security Companion (QRS-C), </w:t>
          </w:r>
          <w:r>
            <w:rPr>
              <w:color w:val="000000"/>
            </w:rPr>
            <w:t xml:space="preserve">2016. </w:t>
          </w:r>
        </w:p>
        <w:p w14:paraId="5FD72406" w14:textId="77777777" w:rsidR="00200040" w:rsidRDefault="00200040">
          <w:pPr>
            <w:pStyle w:val="NormalWeb"/>
            <w:ind w:left="450" w:hanging="450"/>
            <w:divId w:val="1270546932"/>
            <w:rPr>
              <w:color w:val="000000"/>
            </w:rPr>
          </w:pPr>
          <w:r>
            <w:rPr>
              <w:color w:val="000000"/>
            </w:rPr>
            <w:t xml:space="preserve">[43] N. Kavadias, "Silent Intruders: Understanding Living-off-the-Land Techniques, Threats, Countermeasures and Emerging Solutions," </w:t>
          </w:r>
        </w:p>
        <w:p w14:paraId="5B8DF6C9" w14:textId="77777777" w:rsidR="00200040" w:rsidRDefault="00200040">
          <w:pPr>
            <w:pStyle w:val="NormalWeb"/>
            <w:ind w:left="450" w:hanging="450"/>
            <w:divId w:val="1270546932"/>
            <w:rPr>
              <w:color w:val="000000"/>
            </w:rPr>
          </w:pPr>
          <w:r>
            <w:rPr>
              <w:color w:val="000000"/>
            </w:rPr>
            <w:lastRenderedPageBreak/>
            <w:t xml:space="preserve">[44] A. Konstantinou, et al., "Leveraging LLMs for Non-Security Experts in Threat Hunting: Detecting Living off the Land Techniques," </w:t>
          </w:r>
          <w:r>
            <w:rPr>
              <w:i/>
              <w:iCs/>
              <w:color w:val="000000"/>
            </w:rPr>
            <w:t xml:space="preserve">Machine Learning and Knowledge Extraction, </w:t>
          </w:r>
          <w:r>
            <w:rPr>
              <w:color w:val="000000"/>
            </w:rPr>
            <w:t xml:space="preserve">vol. 7, no. 2, pp.31, March 2025. </w:t>
          </w:r>
        </w:p>
        <w:p w14:paraId="7041597A" w14:textId="77777777" w:rsidR="00200040" w:rsidRDefault="00200040">
          <w:pPr>
            <w:pStyle w:val="NormalWeb"/>
            <w:ind w:left="450" w:hanging="450"/>
            <w:divId w:val="1270546932"/>
            <w:rPr>
              <w:color w:val="000000"/>
            </w:rPr>
          </w:pPr>
          <w:r>
            <w:rPr>
              <w:color w:val="000000"/>
            </w:rPr>
            <w:t xml:space="preserve">[45] S. </w:t>
          </w:r>
          <w:proofErr w:type="spellStart"/>
          <w:r>
            <w:rPr>
              <w:color w:val="000000"/>
            </w:rPr>
            <w:t>Kuraku</w:t>
          </w:r>
          <w:proofErr w:type="spellEnd"/>
          <w:r>
            <w:rPr>
              <w:color w:val="000000"/>
            </w:rPr>
            <w:t xml:space="preserve"> and D. Kalla, "Emotet Malware-A Banking Credentials Stealer," </w:t>
          </w:r>
          <w:r>
            <w:rPr>
              <w:i/>
              <w:iCs/>
              <w:color w:val="000000"/>
            </w:rPr>
            <w:t xml:space="preserve">IOSR Journal of Computer Engineering, </w:t>
          </w:r>
          <w:r>
            <w:rPr>
              <w:color w:val="000000"/>
            </w:rPr>
            <w:t xml:space="preserve">vol. 22, 2020. </w:t>
          </w:r>
        </w:p>
        <w:p w14:paraId="1612A312" w14:textId="77777777" w:rsidR="00200040" w:rsidRDefault="00200040">
          <w:pPr>
            <w:pStyle w:val="NormalWeb"/>
            <w:ind w:left="450" w:hanging="450"/>
            <w:divId w:val="1270546932"/>
            <w:rPr>
              <w:color w:val="000000"/>
            </w:rPr>
          </w:pPr>
          <w:r>
            <w:rPr>
              <w:color w:val="000000"/>
            </w:rPr>
            <w:t xml:space="preserve">[46] A. </w:t>
          </w:r>
          <w:proofErr w:type="spellStart"/>
          <w:r>
            <w:rPr>
              <w:color w:val="000000"/>
            </w:rPr>
            <w:t>Nugraha</w:t>
          </w:r>
          <w:proofErr w:type="spellEnd"/>
          <w:r>
            <w:rPr>
              <w:color w:val="000000"/>
            </w:rPr>
            <w:t xml:space="preserve"> and D. A. </w:t>
          </w:r>
          <w:proofErr w:type="spellStart"/>
          <w:r>
            <w:rPr>
              <w:color w:val="000000"/>
            </w:rPr>
            <w:t>Gustian</w:t>
          </w:r>
          <w:proofErr w:type="spellEnd"/>
          <w:r>
            <w:rPr>
              <w:color w:val="000000"/>
            </w:rPr>
            <w:t>, "</w:t>
          </w:r>
          <w:proofErr w:type="spellStart"/>
          <w:r>
            <w:rPr>
              <w:color w:val="000000"/>
            </w:rPr>
            <w:t>Deteksi</w:t>
          </w:r>
          <w:proofErr w:type="spellEnd"/>
          <w:r>
            <w:rPr>
              <w:color w:val="000000"/>
            </w:rPr>
            <w:t xml:space="preserve"> Malware Dridex </w:t>
          </w:r>
          <w:proofErr w:type="spellStart"/>
          <w:r>
            <w:rPr>
              <w:color w:val="000000"/>
            </w:rPr>
            <w:t>Menggunakan</w:t>
          </w:r>
          <w:proofErr w:type="spellEnd"/>
          <w:r>
            <w:rPr>
              <w:color w:val="000000"/>
            </w:rPr>
            <w:t xml:space="preserve"> Signature-based Snort," </w:t>
          </w:r>
          <w:r>
            <w:rPr>
              <w:i/>
              <w:iCs/>
              <w:color w:val="000000"/>
            </w:rPr>
            <w:t xml:space="preserve">Indonesian Journal of Computer Science, </w:t>
          </w:r>
          <w:r>
            <w:rPr>
              <w:color w:val="000000"/>
            </w:rPr>
            <w:t xml:space="preserve">vol. 10, no. 1, 2022. </w:t>
          </w:r>
        </w:p>
        <w:p w14:paraId="33E86C03" w14:textId="6406A5DB" w:rsidR="0002087E" w:rsidRDefault="00C27390" w:rsidP="00F74EAF">
          <w:pPr>
            <w:pStyle w:val="Normal1"/>
            <w:spacing w:line="360" w:lineRule="auto"/>
            <w:ind w:left="709" w:hanging="709"/>
            <w:jc w:val="both"/>
            <w:rPr>
              <w:sz w:val="24"/>
              <w:szCs w:val="24"/>
            </w:rPr>
          </w:pPr>
        </w:p>
      </w:sdtContent>
    </w:sdt>
    <w:p w14:paraId="3E6F3469" w14:textId="74E5EE00" w:rsidR="002D7594" w:rsidRPr="005E4C02" w:rsidRDefault="002D7594" w:rsidP="00F74EAF">
      <w:pPr>
        <w:pStyle w:val="Normal1"/>
        <w:spacing w:line="360" w:lineRule="auto"/>
        <w:ind w:left="709" w:hanging="709"/>
        <w:jc w:val="both"/>
        <w:rPr>
          <w:sz w:val="24"/>
          <w:szCs w:val="24"/>
        </w:rPr>
      </w:pPr>
    </w:p>
    <w:sectPr w:rsidR="002D7594" w:rsidRPr="005E4C02" w:rsidSect="00275718">
      <w:footerReference w:type="even" r:id="rId51"/>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4E597" w14:textId="77777777" w:rsidR="00191FBE" w:rsidRDefault="00191FBE">
      <w:r>
        <w:separator/>
      </w:r>
    </w:p>
  </w:endnote>
  <w:endnote w:type="continuationSeparator" w:id="0">
    <w:p w14:paraId="7428CE21" w14:textId="77777777" w:rsidR="00191FBE" w:rsidRDefault="00191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0CD93" w14:textId="2A2E836A" w:rsidR="004F6515" w:rsidRPr="00F449E7" w:rsidRDefault="00F449E7" w:rsidP="00F449E7">
    <w:pPr>
      <w:rPr>
        <w:rStyle w:val="Emphasis"/>
      </w:rPr>
    </w:pPr>
    <w:r>
      <w:rPr>
        <w:rStyle w:val="Emphasis"/>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34D9D"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11C92" w14:textId="56A39BB6" w:rsidR="004F6515" w:rsidRDefault="00E575AB" w:rsidP="00580613">
    <w:pPr>
      <w:pStyle w:val="Footer"/>
      <w:ind w:right="-3"/>
      <w:jc w:val="right"/>
    </w:pPr>
    <w:r>
      <w:rPr>
        <w:noProof/>
      </w:rPr>
      <mc:AlternateContent>
        <mc:Choice Requires="wps">
          <w:drawing>
            <wp:anchor distT="0" distB="0" distL="114300" distR="114300" simplePos="0" relativeHeight="251658241" behindDoc="0" locked="0" layoutInCell="1" allowOverlap="1" wp14:anchorId="16094C81" wp14:editId="2043731B">
              <wp:simplePos x="0" y="0"/>
              <wp:positionH relativeFrom="column">
                <wp:posOffset>-52070</wp:posOffset>
              </wp:positionH>
              <wp:positionV relativeFrom="paragraph">
                <wp:posOffset>-32385</wp:posOffset>
              </wp:positionV>
              <wp:extent cx="5615940" cy="0"/>
              <wp:effectExtent l="0" t="0" r="0" b="0"/>
              <wp:wrapNone/>
              <wp:docPr id="1271666101"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3CF3F7" id="_x0000_t32" coordsize="21600,21600" o:spt="32" o:oned="t" path="m,l21600,21600e" filled="f">
              <v:path arrowok="t" fillok="f" o:connecttype="none"/>
              <o:lock v:ext="edit" shapetype="t"/>
            </v:shapetype>
            <v:shape id="AutoShape 25" o:spid="_x0000_s1026" type="#_x0000_t32" style="position:absolute;margin-left:-4.1pt;margin-top:-2.55pt;width:442.2pt;height: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k4uAEAAFYDAAAOAAAAZHJzL2Uyb0RvYy54bWysU8Fu2zAMvQ/YPwi6L46DpVi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"/>
          </w:pict>
        </mc:Fallback>
      </mc:AlternateContent>
    </w:r>
    <w:r w:rsidR="004F6515">
      <w:rPr>
        <w:rStyle w:val="PageNumber"/>
      </w:rPr>
      <w:fldChar w:fldCharType="begin"/>
    </w:r>
    <w:r w:rsidR="004F6515">
      <w:rPr>
        <w:rStyle w:val="PageNumber"/>
      </w:rPr>
      <w:instrText xml:space="preserve"> PAGE </w:instrText>
    </w:r>
    <w:r w:rsidR="004F6515">
      <w:rPr>
        <w:rStyle w:val="PageNumber"/>
      </w:rPr>
      <w:fldChar w:fldCharType="separate"/>
    </w:r>
    <w:r w:rsidR="00552AB6">
      <w:rPr>
        <w:rStyle w:val="PageNumber"/>
        <w:noProof/>
      </w:rPr>
      <w:t>2</w:t>
    </w:r>
    <w:r w:rsidR="00552AB6">
      <w:rPr>
        <w:rStyle w:val="PageNumber"/>
        <w:noProof/>
      </w:rPr>
      <w:t>1</w:t>
    </w:r>
    <w:r w:rsidR="004F6515">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0606"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C41C7A"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3A4EC" w14:textId="77777777" w:rsidR="00191FBE" w:rsidRDefault="00191FBE">
      <w:r>
        <w:separator/>
      </w:r>
    </w:p>
  </w:footnote>
  <w:footnote w:type="continuationSeparator" w:id="0">
    <w:p w14:paraId="396FFAAA" w14:textId="77777777" w:rsidR="00191FBE" w:rsidRDefault="00191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0F37" w14:textId="77777777" w:rsidR="004F6515" w:rsidRDefault="004F6515" w:rsidP="00566CC2">
    <w:pPr>
      <w:pStyle w:val="Header"/>
      <w:rPr>
        <w:sz w:val="16"/>
        <w:szCs w:val="16"/>
      </w:rPr>
    </w:pPr>
  </w:p>
  <w:p w14:paraId="07B795EA" w14:textId="5A39A1D4" w:rsidR="004F6515" w:rsidRPr="00633E03" w:rsidRDefault="00E575AB" w:rsidP="00566CC2">
    <w:pPr>
      <w:pStyle w:val="Header"/>
      <w:rPr>
        <w:sz w:val="16"/>
        <w:szCs w:val="16"/>
      </w:rPr>
    </w:pPr>
    <w:r>
      <w:rPr>
        <w:noProof/>
        <w:sz w:val="16"/>
        <w:szCs w:val="16"/>
      </w:rPr>
      <mc:AlternateContent>
        <mc:Choice Requires="wps">
          <w:drawing>
            <wp:anchor distT="0" distB="0" distL="114300" distR="114300" simplePos="0" relativeHeight="251658240" behindDoc="0" locked="0" layoutInCell="1" allowOverlap="1" wp14:anchorId="7A2C7173" wp14:editId="542CEAD4">
              <wp:simplePos x="0" y="0"/>
              <wp:positionH relativeFrom="column">
                <wp:posOffset>3810</wp:posOffset>
              </wp:positionH>
              <wp:positionV relativeFrom="paragraph">
                <wp:posOffset>156210</wp:posOffset>
              </wp:positionV>
              <wp:extent cx="5615940" cy="0"/>
              <wp:effectExtent l="0" t="0" r="0" b="0"/>
              <wp:wrapNone/>
              <wp:docPr id="686748718"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9DDFB9" id="_x0000_t32" coordsize="21600,21600" o:spt="32" o:oned="t" path="m,l21600,21600e" filled="f">
              <v:path arrowok="t" fillok="f" o:connecttype="none"/>
              <o:lock v:ext="edit" shapetype="t"/>
            </v:shapetype>
            <v:shape id="AutoShape 10" o:spid="_x0000_s1026" type="#_x0000_t32" style="position:absolute;margin-left:.3pt;margin-top:12.3pt;width:442.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k4uAEAAFYDAAAOAAAAZHJzL2Uyb0RvYy54bWysU8Fu2zAMvQ/YPwi6L46DpVi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"/>
          </w:pict>
        </mc:Fallback>
      </mc:AlternateContent>
    </w:r>
    <w:r w:rsidR="004F6515">
      <w:rPr>
        <w:sz w:val="16"/>
        <w:szCs w:val="16"/>
      </w:rPr>
      <w:t>A Template For Final Year Projects.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A4C2"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5AAD"/>
    <w:multiLevelType w:val="hybridMultilevel"/>
    <w:tmpl w:val="EE1EA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7604B"/>
    <w:multiLevelType w:val="hybridMultilevel"/>
    <w:tmpl w:val="B2DE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C0547"/>
    <w:multiLevelType w:val="hybridMultilevel"/>
    <w:tmpl w:val="3F70F6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1D539B"/>
    <w:multiLevelType w:val="multilevel"/>
    <w:tmpl w:val="A37EBD52"/>
    <w:lvl w:ilvl="0">
      <w:start w:val="2"/>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611EC5"/>
    <w:multiLevelType w:val="hybridMultilevel"/>
    <w:tmpl w:val="3AF8B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9410D07"/>
    <w:multiLevelType w:val="hybridMultilevel"/>
    <w:tmpl w:val="153AB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53308"/>
    <w:multiLevelType w:val="hybridMultilevel"/>
    <w:tmpl w:val="E952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B486B"/>
    <w:multiLevelType w:val="hybridMultilevel"/>
    <w:tmpl w:val="88CC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A65EB0"/>
    <w:multiLevelType w:val="hybridMultilevel"/>
    <w:tmpl w:val="9B405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219B2"/>
    <w:multiLevelType w:val="hybridMultilevel"/>
    <w:tmpl w:val="BF1AE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4511E5"/>
    <w:multiLevelType w:val="multilevel"/>
    <w:tmpl w:val="5AB89F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9D2C56"/>
    <w:multiLevelType w:val="hybridMultilevel"/>
    <w:tmpl w:val="3BE88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5578A5"/>
    <w:multiLevelType w:val="hybridMultilevel"/>
    <w:tmpl w:val="66A2C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AB7163"/>
    <w:multiLevelType w:val="hybridMultilevel"/>
    <w:tmpl w:val="6742B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01610"/>
    <w:multiLevelType w:val="hybridMultilevel"/>
    <w:tmpl w:val="3F0E8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A3E09"/>
    <w:multiLevelType w:val="hybridMultilevel"/>
    <w:tmpl w:val="634CD8D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0B006F"/>
    <w:multiLevelType w:val="hybridMultilevel"/>
    <w:tmpl w:val="A148D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982B35"/>
    <w:multiLevelType w:val="hybridMultilevel"/>
    <w:tmpl w:val="A27E3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B1430"/>
    <w:multiLevelType w:val="hybridMultilevel"/>
    <w:tmpl w:val="4A66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44585C"/>
    <w:multiLevelType w:val="multilevel"/>
    <w:tmpl w:val="BCE8C24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315309C0"/>
    <w:multiLevelType w:val="hybridMultilevel"/>
    <w:tmpl w:val="60DC4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7B6BDA"/>
    <w:multiLevelType w:val="hybridMultilevel"/>
    <w:tmpl w:val="D090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23E7B"/>
    <w:multiLevelType w:val="multilevel"/>
    <w:tmpl w:val="CAB08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945D9B"/>
    <w:multiLevelType w:val="hybridMultilevel"/>
    <w:tmpl w:val="B0F06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697D3B"/>
    <w:multiLevelType w:val="hybridMultilevel"/>
    <w:tmpl w:val="15EE9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B35C98"/>
    <w:multiLevelType w:val="hybridMultilevel"/>
    <w:tmpl w:val="0798B4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A7C33A8"/>
    <w:multiLevelType w:val="hybridMultilevel"/>
    <w:tmpl w:val="FD64B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B425B8C"/>
    <w:multiLevelType w:val="hybridMultilevel"/>
    <w:tmpl w:val="C0061E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E2B06E2"/>
    <w:multiLevelType w:val="hybridMultilevel"/>
    <w:tmpl w:val="96D85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8C0495"/>
    <w:multiLevelType w:val="hybridMultilevel"/>
    <w:tmpl w:val="FDD6A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5F5C84"/>
    <w:multiLevelType w:val="hybridMultilevel"/>
    <w:tmpl w:val="5A583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454B13"/>
    <w:multiLevelType w:val="hybridMultilevel"/>
    <w:tmpl w:val="9ED0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AD3989"/>
    <w:multiLevelType w:val="hybridMultilevel"/>
    <w:tmpl w:val="D2687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F67FB6"/>
    <w:multiLevelType w:val="hybridMultilevel"/>
    <w:tmpl w:val="8714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025324"/>
    <w:multiLevelType w:val="hybridMultilevel"/>
    <w:tmpl w:val="A82E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0C50F6"/>
    <w:multiLevelType w:val="hybridMultilevel"/>
    <w:tmpl w:val="77487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0868C4"/>
    <w:multiLevelType w:val="hybridMultilevel"/>
    <w:tmpl w:val="FB98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3DA6F23"/>
    <w:multiLevelType w:val="hybridMultilevel"/>
    <w:tmpl w:val="A778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5AE0754"/>
    <w:multiLevelType w:val="hybridMultilevel"/>
    <w:tmpl w:val="AA089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BA4D26"/>
    <w:multiLevelType w:val="hybridMultilevel"/>
    <w:tmpl w:val="C0F86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7674D6"/>
    <w:multiLevelType w:val="hybridMultilevel"/>
    <w:tmpl w:val="2D66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41593A"/>
    <w:multiLevelType w:val="hybridMultilevel"/>
    <w:tmpl w:val="6D06F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1B7CDB"/>
    <w:multiLevelType w:val="hybridMultilevel"/>
    <w:tmpl w:val="77CA1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92521D"/>
    <w:multiLevelType w:val="hybridMultilevel"/>
    <w:tmpl w:val="DFC2C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5CA0E66"/>
    <w:multiLevelType w:val="hybridMultilevel"/>
    <w:tmpl w:val="36EE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B17EFD"/>
    <w:multiLevelType w:val="hybridMultilevel"/>
    <w:tmpl w:val="241A4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6342F5"/>
    <w:multiLevelType w:val="hybridMultilevel"/>
    <w:tmpl w:val="0B4C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0F733F"/>
    <w:multiLevelType w:val="hybridMultilevel"/>
    <w:tmpl w:val="15D0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630215"/>
    <w:multiLevelType w:val="hybridMultilevel"/>
    <w:tmpl w:val="329E2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309448">
    <w:abstractNumId w:val="5"/>
  </w:num>
  <w:num w:numId="2" w16cid:durableId="200478700">
    <w:abstractNumId w:val="37"/>
  </w:num>
  <w:num w:numId="3" w16cid:durableId="255553436">
    <w:abstractNumId w:val="11"/>
  </w:num>
  <w:num w:numId="4" w16cid:durableId="2029064493">
    <w:abstractNumId w:val="39"/>
  </w:num>
  <w:num w:numId="5" w16cid:durableId="180166938">
    <w:abstractNumId w:val="41"/>
  </w:num>
  <w:num w:numId="6" w16cid:durableId="1718436111">
    <w:abstractNumId w:val="13"/>
  </w:num>
  <w:num w:numId="7" w16cid:durableId="63452834">
    <w:abstractNumId w:val="23"/>
  </w:num>
  <w:num w:numId="8" w16cid:durableId="731781069">
    <w:abstractNumId w:val="29"/>
  </w:num>
  <w:num w:numId="9" w16cid:durableId="141847778">
    <w:abstractNumId w:val="46"/>
  </w:num>
  <w:num w:numId="10" w16cid:durableId="422842497">
    <w:abstractNumId w:val="42"/>
  </w:num>
  <w:num w:numId="11" w16cid:durableId="262344150">
    <w:abstractNumId w:val="52"/>
  </w:num>
  <w:num w:numId="12" w16cid:durableId="610088886">
    <w:abstractNumId w:val="51"/>
  </w:num>
  <w:num w:numId="13" w16cid:durableId="163521482">
    <w:abstractNumId w:val="18"/>
  </w:num>
  <w:num w:numId="14" w16cid:durableId="2129466569">
    <w:abstractNumId w:val="15"/>
  </w:num>
  <w:num w:numId="15" w16cid:durableId="1816290697">
    <w:abstractNumId w:val="4"/>
  </w:num>
  <w:num w:numId="16" w16cid:durableId="1799757418">
    <w:abstractNumId w:val="48"/>
  </w:num>
  <w:num w:numId="17" w16cid:durableId="1463763936">
    <w:abstractNumId w:val="19"/>
  </w:num>
  <w:num w:numId="18" w16cid:durableId="284166439">
    <w:abstractNumId w:val="26"/>
  </w:num>
  <w:num w:numId="19" w16cid:durableId="129788643">
    <w:abstractNumId w:val="40"/>
  </w:num>
  <w:num w:numId="20" w16cid:durableId="730150622">
    <w:abstractNumId w:val="14"/>
  </w:num>
  <w:num w:numId="21" w16cid:durableId="1054474631">
    <w:abstractNumId w:val="3"/>
  </w:num>
  <w:num w:numId="22" w16cid:durableId="41563797">
    <w:abstractNumId w:val="20"/>
  </w:num>
  <w:num w:numId="23" w16cid:durableId="1484734297">
    <w:abstractNumId w:val="49"/>
  </w:num>
  <w:num w:numId="24" w16cid:durableId="226890371">
    <w:abstractNumId w:val="35"/>
  </w:num>
  <w:num w:numId="25" w16cid:durableId="486744552">
    <w:abstractNumId w:val="47"/>
  </w:num>
  <w:num w:numId="26" w16cid:durableId="1781605937">
    <w:abstractNumId w:val="34"/>
  </w:num>
  <w:num w:numId="27" w16cid:durableId="1809786836">
    <w:abstractNumId w:val="16"/>
  </w:num>
  <w:num w:numId="28" w16cid:durableId="952135669">
    <w:abstractNumId w:val="27"/>
  </w:num>
  <w:num w:numId="29" w16cid:durableId="1374621011">
    <w:abstractNumId w:val="33"/>
  </w:num>
  <w:num w:numId="30" w16cid:durableId="2046519011">
    <w:abstractNumId w:val="44"/>
  </w:num>
  <w:num w:numId="31" w16cid:durableId="421920876">
    <w:abstractNumId w:val="32"/>
  </w:num>
  <w:num w:numId="32" w16cid:durableId="1549292543">
    <w:abstractNumId w:val="12"/>
  </w:num>
  <w:num w:numId="33" w16cid:durableId="767192449">
    <w:abstractNumId w:val="24"/>
  </w:num>
  <w:num w:numId="34" w16cid:durableId="2130082053">
    <w:abstractNumId w:val="0"/>
  </w:num>
  <w:num w:numId="35" w16cid:durableId="750659670">
    <w:abstractNumId w:val="6"/>
  </w:num>
  <w:num w:numId="36" w16cid:durableId="2053647803">
    <w:abstractNumId w:val="8"/>
  </w:num>
  <w:num w:numId="37" w16cid:durableId="992220339">
    <w:abstractNumId w:val="31"/>
  </w:num>
  <w:num w:numId="38" w16cid:durableId="1281063321">
    <w:abstractNumId w:val="10"/>
  </w:num>
  <w:num w:numId="39" w16cid:durableId="894200450">
    <w:abstractNumId w:val="22"/>
  </w:num>
  <w:num w:numId="40" w16cid:durableId="1140223605">
    <w:abstractNumId w:val="25"/>
  </w:num>
  <w:num w:numId="41" w16cid:durableId="1942178898">
    <w:abstractNumId w:val="17"/>
  </w:num>
  <w:num w:numId="42" w16cid:durableId="1119378001">
    <w:abstractNumId w:val="9"/>
  </w:num>
  <w:num w:numId="43" w16cid:durableId="1755322144">
    <w:abstractNumId w:val="30"/>
  </w:num>
  <w:num w:numId="44" w16cid:durableId="1454711093">
    <w:abstractNumId w:val="7"/>
  </w:num>
  <w:num w:numId="45" w16cid:durableId="1496527907">
    <w:abstractNumId w:val="45"/>
  </w:num>
  <w:num w:numId="46" w16cid:durableId="1640376418">
    <w:abstractNumId w:val="43"/>
  </w:num>
  <w:num w:numId="47" w16cid:durableId="585773614">
    <w:abstractNumId w:val="36"/>
  </w:num>
  <w:num w:numId="48" w16cid:durableId="34039232">
    <w:abstractNumId w:val="21"/>
  </w:num>
  <w:num w:numId="49" w16cid:durableId="1268735935">
    <w:abstractNumId w:val="38"/>
  </w:num>
  <w:num w:numId="50" w16cid:durableId="33576492">
    <w:abstractNumId w:val="2"/>
  </w:num>
  <w:num w:numId="51" w16cid:durableId="529882004">
    <w:abstractNumId w:val="1"/>
  </w:num>
  <w:num w:numId="52" w16cid:durableId="1712144728">
    <w:abstractNumId w:val="50"/>
  </w:num>
  <w:num w:numId="53" w16cid:durableId="417288522">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1B5D"/>
    <w:rsid w:val="00002634"/>
    <w:rsid w:val="00002F57"/>
    <w:rsid w:val="00003967"/>
    <w:rsid w:val="00003DFB"/>
    <w:rsid w:val="00003E53"/>
    <w:rsid w:val="00004317"/>
    <w:rsid w:val="000047B2"/>
    <w:rsid w:val="0000495C"/>
    <w:rsid w:val="00004CFC"/>
    <w:rsid w:val="0000509C"/>
    <w:rsid w:val="00005C44"/>
    <w:rsid w:val="00006F20"/>
    <w:rsid w:val="000072BC"/>
    <w:rsid w:val="00007D8C"/>
    <w:rsid w:val="000103EC"/>
    <w:rsid w:val="00010F31"/>
    <w:rsid w:val="00011223"/>
    <w:rsid w:val="00011553"/>
    <w:rsid w:val="00012051"/>
    <w:rsid w:val="000146EC"/>
    <w:rsid w:val="00014D43"/>
    <w:rsid w:val="00014DA1"/>
    <w:rsid w:val="00014DDC"/>
    <w:rsid w:val="00015420"/>
    <w:rsid w:val="000157B3"/>
    <w:rsid w:val="00015AF7"/>
    <w:rsid w:val="00015EE3"/>
    <w:rsid w:val="000160FD"/>
    <w:rsid w:val="000166C1"/>
    <w:rsid w:val="00020777"/>
    <w:rsid w:val="0002087E"/>
    <w:rsid w:val="00021675"/>
    <w:rsid w:val="000220F5"/>
    <w:rsid w:val="00022799"/>
    <w:rsid w:val="0002474E"/>
    <w:rsid w:val="00024F35"/>
    <w:rsid w:val="00025D76"/>
    <w:rsid w:val="00027307"/>
    <w:rsid w:val="00027B55"/>
    <w:rsid w:val="0003001E"/>
    <w:rsid w:val="00030613"/>
    <w:rsid w:val="00030C5B"/>
    <w:rsid w:val="00030CD1"/>
    <w:rsid w:val="00031B4D"/>
    <w:rsid w:val="00031C65"/>
    <w:rsid w:val="0003205F"/>
    <w:rsid w:val="00032971"/>
    <w:rsid w:val="000349AB"/>
    <w:rsid w:val="00034FB3"/>
    <w:rsid w:val="00035609"/>
    <w:rsid w:val="00035681"/>
    <w:rsid w:val="00035D0B"/>
    <w:rsid w:val="0003671A"/>
    <w:rsid w:val="00036724"/>
    <w:rsid w:val="00036A05"/>
    <w:rsid w:val="00036B24"/>
    <w:rsid w:val="000376EC"/>
    <w:rsid w:val="0004048A"/>
    <w:rsid w:val="000420D7"/>
    <w:rsid w:val="000420E0"/>
    <w:rsid w:val="0004238E"/>
    <w:rsid w:val="00043A03"/>
    <w:rsid w:val="00044263"/>
    <w:rsid w:val="00044647"/>
    <w:rsid w:val="000446AF"/>
    <w:rsid w:val="000447BB"/>
    <w:rsid w:val="00044A61"/>
    <w:rsid w:val="00044F18"/>
    <w:rsid w:val="00045F99"/>
    <w:rsid w:val="00047379"/>
    <w:rsid w:val="0005041D"/>
    <w:rsid w:val="00050C10"/>
    <w:rsid w:val="00050EB6"/>
    <w:rsid w:val="00050F3F"/>
    <w:rsid w:val="000512AC"/>
    <w:rsid w:val="0005148A"/>
    <w:rsid w:val="000514F4"/>
    <w:rsid w:val="000524A4"/>
    <w:rsid w:val="000529CD"/>
    <w:rsid w:val="0005438E"/>
    <w:rsid w:val="000545C1"/>
    <w:rsid w:val="00055098"/>
    <w:rsid w:val="0005554E"/>
    <w:rsid w:val="00055D12"/>
    <w:rsid w:val="000563B7"/>
    <w:rsid w:val="00056696"/>
    <w:rsid w:val="000610E6"/>
    <w:rsid w:val="00061AC3"/>
    <w:rsid w:val="0006206C"/>
    <w:rsid w:val="000620F9"/>
    <w:rsid w:val="00062117"/>
    <w:rsid w:val="00062C30"/>
    <w:rsid w:val="00062CE3"/>
    <w:rsid w:val="0006311D"/>
    <w:rsid w:val="00064144"/>
    <w:rsid w:val="00064331"/>
    <w:rsid w:val="000646BA"/>
    <w:rsid w:val="000648CC"/>
    <w:rsid w:val="00064C17"/>
    <w:rsid w:val="00064D13"/>
    <w:rsid w:val="000650FF"/>
    <w:rsid w:val="00065C90"/>
    <w:rsid w:val="0006604F"/>
    <w:rsid w:val="000660C0"/>
    <w:rsid w:val="00066326"/>
    <w:rsid w:val="00066E84"/>
    <w:rsid w:val="00066EE1"/>
    <w:rsid w:val="000670D2"/>
    <w:rsid w:val="00067461"/>
    <w:rsid w:val="00067A11"/>
    <w:rsid w:val="00067D0A"/>
    <w:rsid w:val="00067EC8"/>
    <w:rsid w:val="000701FD"/>
    <w:rsid w:val="000707B4"/>
    <w:rsid w:val="00071EE2"/>
    <w:rsid w:val="00072615"/>
    <w:rsid w:val="0007285C"/>
    <w:rsid w:val="00072BC2"/>
    <w:rsid w:val="0007324A"/>
    <w:rsid w:val="00073BD5"/>
    <w:rsid w:val="00075277"/>
    <w:rsid w:val="00075FC5"/>
    <w:rsid w:val="0007658B"/>
    <w:rsid w:val="00076819"/>
    <w:rsid w:val="000768D3"/>
    <w:rsid w:val="00077EB6"/>
    <w:rsid w:val="00080148"/>
    <w:rsid w:val="00080CF2"/>
    <w:rsid w:val="00081176"/>
    <w:rsid w:val="00081341"/>
    <w:rsid w:val="000814C3"/>
    <w:rsid w:val="00081920"/>
    <w:rsid w:val="00081A5F"/>
    <w:rsid w:val="00081B7F"/>
    <w:rsid w:val="00081C17"/>
    <w:rsid w:val="0008336C"/>
    <w:rsid w:val="000833A8"/>
    <w:rsid w:val="0008429B"/>
    <w:rsid w:val="0008447F"/>
    <w:rsid w:val="000858C5"/>
    <w:rsid w:val="00085BA9"/>
    <w:rsid w:val="00085CC1"/>
    <w:rsid w:val="00086F7D"/>
    <w:rsid w:val="00086FDD"/>
    <w:rsid w:val="0008734F"/>
    <w:rsid w:val="0008781C"/>
    <w:rsid w:val="00087C87"/>
    <w:rsid w:val="00087F2F"/>
    <w:rsid w:val="00090485"/>
    <w:rsid w:val="0009074E"/>
    <w:rsid w:val="00090AF7"/>
    <w:rsid w:val="0009144C"/>
    <w:rsid w:val="00092EA1"/>
    <w:rsid w:val="000933DC"/>
    <w:rsid w:val="000938F9"/>
    <w:rsid w:val="0009393D"/>
    <w:rsid w:val="0009496A"/>
    <w:rsid w:val="0009517C"/>
    <w:rsid w:val="0009569D"/>
    <w:rsid w:val="00095875"/>
    <w:rsid w:val="00095A7B"/>
    <w:rsid w:val="00096415"/>
    <w:rsid w:val="0009677C"/>
    <w:rsid w:val="00096DED"/>
    <w:rsid w:val="00096EFA"/>
    <w:rsid w:val="00097BE2"/>
    <w:rsid w:val="00097EC7"/>
    <w:rsid w:val="000A094C"/>
    <w:rsid w:val="000A0EA0"/>
    <w:rsid w:val="000A1208"/>
    <w:rsid w:val="000A187C"/>
    <w:rsid w:val="000A19FF"/>
    <w:rsid w:val="000A20A7"/>
    <w:rsid w:val="000A25DD"/>
    <w:rsid w:val="000A2D5F"/>
    <w:rsid w:val="000A3391"/>
    <w:rsid w:val="000A3B1B"/>
    <w:rsid w:val="000A408C"/>
    <w:rsid w:val="000A49BD"/>
    <w:rsid w:val="000A4B70"/>
    <w:rsid w:val="000A4C84"/>
    <w:rsid w:val="000A54B2"/>
    <w:rsid w:val="000A55C7"/>
    <w:rsid w:val="000A70C7"/>
    <w:rsid w:val="000A73FC"/>
    <w:rsid w:val="000A74C8"/>
    <w:rsid w:val="000A77AC"/>
    <w:rsid w:val="000B010F"/>
    <w:rsid w:val="000B04F5"/>
    <w:rsid w:val="000B1289"/>
    <w:rsid w:val="000B1674"/>
    <w:rsid w:val="000B221C"/>
    <w:rsid w:val="000B22E2"/>
    <w:rsid w:val="000B2873"/>
    <w:rsid w:val="000B31C5"/>
    <w:rsid w:val="000B3632"/>
    <w:rsid w:val="000B3897"/>
    <w:rsid w:val="000B3D3F"/>
    <w:rsid w:val="000B3DB4"/>
    <w:rsid w:val="000B4476"/>
    <w:rsid w:val="000B4659"/>
    <w:rsid w:val="000B4745"/>
    <w:rsid w:val="000B545B"/>
    <w:rsid w:val="000B57A5"/>
    <w:rsid w:val="000B5B4B"/>
    <w:rsid w:val="000B5F78"/>
    <w:rsid w:val="000B7C33"/>
    <w:rsid w:val="000B7D3A"/>
    <w:rsid w:val="000C0266"/>
    <w:rsid w:val="000C0CA4"/>
    <w:rsid w:val="000C1A35"/>
    <w:rsid w:val="000C26F3"/>
    <w:rsid w:val="000C44C0"/>
    <w:rsid w:val="000C4CEE"/>
    <w:rsid w:val="000C565A"/>
    <w:rsid w:val="000C5936"/>
    <w:rsid w:val="000C5973"/>
    <w:rsid w:val="000C5B01"/>
    <w:rsid w:val="000C6568"/>
    <w:rsid w:val="000C65CF"/>
    <w:rsid w:val="000C6F84"/>
    <w:rsid w:val="000C74DF"/>
    <w:rsid w:val="000C76CC"/>
    <w:rsid w:val="000C7AC4"/>
    <w:rsid w:val="000C7B26"/>
    <w:rsid w:val="000D1C74"/>
    <w:rsid w:val="000D26D3"/>
    <w:rsid w:val="000D2CBC"/>
    <w:rsid w:val="000D314F"/>
    <w:rsid w:val="000D316B"/>
    <w:rsid w:val="000D3193"/>
    <w:rsid w:val="000D3F47"/>
    <w:rsid w:val="000D41D0"/>
    <w:rsid w:val="000D4613"/>
    <w:rsid w:val="000D4624"/>
    <w:rsid w:val="000D56B2"/>
    <w:rsid w:val="000D5712"/>
    <w:rsid w:val="000D60EC"/>
    <w:rsid w:val="000D622C"/>
    <w:rsid w:val="000D63E2"/>
    <w:rsid w:val="000D6B6F"/>
    <w:rsid w:val="000D6D19"/>
    <w:rsid w:val="000D715B"/>
    <w:rsid w:val="000D74F8"/>
    <w:rsid w:val="000E1445"/>
    <w:rsid w:val="000E14A5"/>
    <w:rsid w:val="000E1D6A"/>
    <w:rsid w:val="000E1EEC"/>
    <w:rsid w:val="000E26A5"/>
    <w:rsid w:val="000E27E7"/>
    <w:rsid w:val="000E2887"/>
    <w:rsid w:val="000E356D"/>
    <w:rsid w:val="000E3A76"/>
    <w:rsid w:val="000E3FB6"/>
    <w:rsid w:val="000E4616"/>
    <w:rsid w:val="000E4A4B"/>
    <w:rsid w:val="000E4FF2"/>
    <w:rsid w:val="000E5085"/>
    <w:rsid w:val="000E58EB"/>
    <w:rsid w:val="000E5F35"/>
    <w:rsid w:val="000E666A"/>
    <w:rsid w:val="000E71CE"/>
    <w:rsid w:val="000E7495"/>
    <w:rsid w:val="000E76F5"/>
    <w:rsid w:val="000E7DDC"/>
    <w:rsid w:val="000F0BE8"/>
    <w:rsid w:val="000F0C4E"/>
    <w:rsid w:val="000F15BA"/>
    <w:rsid w:val="000F18B6"/>
    <w:rsid w:val="000F239E"/>
    <w:rsid w:val="000F34B8"/>
    <w:rsid w:val="000F3E15"/>
    <w:rsid w:val="000F3FD7"/>
    <w:rsid w:val="000F573D"/>
    <w:rsid w:val="000F5FE1"/>
    <w:rsid w:val="000F6438"/>
    <w:rsid w:val="000F6B33"/>
    <w:rsid w:val="000F71F5"/>
    <w:rsid w:val="000F75EA"/>
    <w:rsid w:val="00101317"/>
    <w:rsid w:val="00101DF8"/>
    <w:rsid w:val="0010214F"/>
    <w:rsid w:val="001021FF"/>
    <w:rsid w:val="00102887"/>
    <w:rsid w:val="00102B9A"/>
    <w:rsid w:val="00102F50"/>
    <w:rsid w:val="00103184"/>
    <w:rsid w:val="001031E3"/>
    <w:rsid w:val="00104CA9"/>
    <w:rsid w:val="00104ED7"/>
    <w:rsid w:val="00105435"/>
    <w:rsid w:val="001061D3"/>
    <w:rsid w:val="001064BC"/>
    <w:rsid w:val="0010667E"/>
    <w:rsid w:val="001078CD"/>
    <w:rsid w:val="00110098"/>
    <w:rsid w:val="00111909"/>
    <w:rsid w:val="00111FFA"/>
    <w:rsid w:val="0011227B"/>
    <w:rsid w:val="0011312F"/>
    <w:rsid w:val="00113186"/>
    <w:rsid w:val="00113C3B"/>
    <w:rsid w:val="00113D27"/>
    <w:rsid w:val="00113D9A"/>
    <w:rsid w:val="00114294"/>
    <w:rsid w:val="001148F6"/>
    <w:rsid w:val="00114E09"/>
    <w:rsid w:val="001156FB"/>
    <w:rsid w:val="00115CE6"/>
    <w:rsid w:val="0011690A"/>
    <w:rsid w:val="00116985"/>
    <w:rsid w:val="00117DB5"/>
    <w:rsid w:val="00120692"/>
    <w:rsid w:val="00120A1B"/>
    <w:rsid w:val="00121775"/>
    <w:rsid w:val="00121AB2"/>
    <w:rsid w:val="00121C69"/>
    <w:rsid w:val="001221D1"/>
    <w:rsid w:val="001223C7"/>
    <w:rsid w:val="0012266F"/>
    <w:rsid w:val="001227AB"/>
    <w:rsid w:val="00122ECE"/>
    <w:rsid w:val="001235EF"/>
    <w:rsid w:val="0012413B"/>
    <w:rsid w:val="00124A7A"/>
    <w:rsid w:val="00124D31"/>
    <w:rsid w:val="00124F28"/>
    <w:rsid w:val="001259D1"/>
    <w:rsid w:val="00126333"/>
    <w:rsid w:val="00126382"/>
    <w:rsid w:val="001264AC"/>
    <w:rsid w:val="0012667A"/>
    <w:rsid w:val="00126C2F"/>
    <w:rsid w:val="00130031"/>
    <w:rsid w:val="001301DB"/>
    <w:rsid w:val="00132057"/>
    <w:rsid w:val="001323CC"/>
    <w:rsid w:val="00132E08"/>
    <w:rsid w:val="00133400"/>
    <w:rsid w:val="00133D35"/>
    <w:rsid w:val="001353A1"/>
    <w:rsid w:val="0013546B"/>
    <w:rsid w:val="0013557F"/>
    <w:rsid w:val="00135604"/>
    <w:rsid w:val="001357AE"/>
    <w:rsid w:val="00135F4B"/>
    <w:rsid w:val="001362ED"/>
    <w:rsid w:val="00136445"/>
    <w:rsid w:val="001373D5"/>
    <w:rsid w:val="00137C59"/>
    <w:rsid w:val="001404E3"/>
    <w:rsid w:val="001406DC"/>
    <w:rsid w:val="00141807"/>
    <w:rsid w:val="001418B2"/>
    <w:rsid w:val="0014197D"/>
    <w:rsid w:val="00142213"/>
    <w:rsid w:val="00142551"/>
    <w:rsid w:val="00142782"/>
    <w:rsid w:val="00142E8D"/>
    <w:rsid w:val="001433CD"/>
    <w:rsid w:val="00143563"/>
    <w:rsid w:val="00143893"/>
    <w:rsid w:val="00143DC2"/>
    <w:rsid w:val="001441B4"/>
    <w:rsid w:val="00144B98"/>
    <w:rsid w:val="00145FF3"/>
    <w:rsid w:val="001465CA"/>
    <w:rsid w:val="00147489"/>
    <w:rsid w:val="001478BE"/>
    <w:rsid w:val="00150142"/>
    <w:rsid w:val="0015051F"/>
    <w:rsid w:val="00150AA1"/>
    <w:rsid w:val="00150CB6"/>
    <w:rsid w:val="0015132B"/>
    <w:rsid w:val="00151528"/>
    <w:rsid w:val="00152E35"/>
    <w:rsid w:val="00153027"/>
    <w:rsid w:val="001536F2"/>
    <w:rsid w:val="00153A0C"/>
    <w:rsid w:val="00153F66"/>
    <w:rsid w:val="00154B4C"/>
    <w:rsid w:val="00155A1C"/>
    <w:rsid w:val="00156181"/>
    <w:rsid w:val="001562D6"/>
    <w:rsid w:val="001566D1"/>
    <w:rsid w:val="001567CB"/>
    <w:rsid w:val="00156BFD"/>
    <w:rsid w:val="00157B1E"/>
    <w:rsid w:val="00160A8B"/>
    <w:rsid w:val="00160D2B"/>
    <w:rsid w:val="001624C0"/>
    <w:rsid w:val="0016307A"/>
    <w:rsid w:val="001632F7"/>
    <w:rsid w:val="001634E2"/>
    <w:rsid w:val="00163C8F"/>
    <w:rsid w:val="001642D4"/>
    <w:rsid w:val="0016449F"/>
    <w:rsid w:val="00164637"/>
    <w:rsid w:val="001648FE"/>
    <w:rsid w:val="00167266"/>
    <w:rsid w:val="001672D2"/>
    <w:rsid w:val="00167604"/>
    <w:rsid w:val="00167B10"/>
    <w:rsid w:val="00167D7B"/>
    <w:rsid w:val="00170216"/>
    <w:rsid w:val="00170CB7"/>
    <w:rsid w:val="00170F52"/>
    <w:rsid w:val="0017138C"/>
    <w:rsid w:val="00172288"/>
    <w:rsid w:val="001726B2"/>
    <w:rsid w:val="00172C50"/>
    <w:rsid w:val="00172E34"/>
    <w:rsid w:val="0017347C"/>
    <w:rsid w:val="0017387C"/>
    <w:rsid w:val="001738CB"/>
    <w:rsid w:val="00174A04"/>
    <w:rsid w:val="00174AA7"/>
    <w:rsid w:val="00175430"/>
    <w:rsid w:val="00175985"/>
    <w:rsid w:val="0017607D"/>
    <w:rsid w:val="00176181"/>
    <w:rsid w:val="00176705"/>
    <w:rsid w:val="001768C0"/>
    <w:rsid w:val="001769B4"/>
    <w:rsid w:val="00180630"/>
    <w:rsid w:val="00180D8D"/>
    <w:rsid w:val="00181315"/>
    <w:rsid w:val="0018165E"/>
    <w:rsid w:val="001818CF"/>
    <w:rsid w:val="001823AE"/>
    <w:rsid w:val="001823FC"/>
    <w:rsid w:val="001828A3"/>
    <w:rsid w:val="00182DB6"/>
    <w:rsid w:val="00183858"/>
    <w:rsid w:val="00186122"/>
    <w:rsid w:val="00186674"/>
    <w:rsid w:val="00186C28"/>
    <w:rsid w:val="0019019C"/>
    <w:rsid w:val="001908C9"/>
    <w:rsid w:val="00190935"/>
    <w:rsid w:val="00190CD7"/>
    <w:rsid w:val="00190D92"/>
    <w:rsid w:val="00191FBE"/>
    <w:rsid w:val="00192BF8"/>
    <w:rsid w:val="00192F1C"/>
    <w:rsid w:val="00193052"/>
    <w:rsid w:val="001934CB"/>
    <w:rsid w:val="001939C8"/>
    <w:rsid w:val="00194412"/>
    <w:rsid w:val="001946E8"/>
    <w:rsid w:val="0019471B"/>
    <w:rsid w:val="001963BB"/>
    <w:rsid w:val="0019656F"/>
    <w:rsid w:val="00197CA9"/>
    <w:rsid w:val="00197E5E"/>
    <w:rsid w:val="001A0165"/>
    <w:rsid w:val="001A024B"/>
    <w:rsid w:val="001A0473"/>
    <w:rsid w:val="001A0517"/>
    <w:rsid w:val="001A1227"/>
    <w:rsid w:val="001A1F94"/>
    <w:rsid w:val="001A2287"/>
    <w:rsid w:val="001A2518"/>
    <w:rsid w:val="001A2A17"/>
    <w:rsid w:val="001A41EE"/>
    <w:rsid w:val="001A43F7"/>
    <w:rsid w:val="001A458C"/>
    <w:rsid w:val="001A5596"/>
    <w:rsid w:val="001A6876"/>
    <w:rsid w:val="001A6A2C"/>
    <w:rsid w:val="001A6F17"/>
    <w:rsid w:val="001A7502"/>
    <w:rsid w:val="001A79AE"/>
    <w:rsid w:val="001A7A4B"/>
    <w:rsid w:val="001A7D6E"/>
    <w:rsid w:val="001B02E3"/>
    <w:rsid w:val="001B16DA"/>
    <w:rsid w:val="001B1721"/>
    <w:rsid w:val="001B1ACD"/>
    <w:rsid w:val="001B1C10"/>
    <w:rsid w:val="001B1DC7"/>
    <w:rsid w:val="001B213C"/>
    <w:rsid w:val="001B2F73"/>
    <w:rsid w:val="001B3A3E"/>
    <w:rsid w:val="001B3C53"/>
    <w:rsid w:val="001B3E70"/>
    <w:rsid w:val="001B63B1"/>
    <w:rsid w:val="001B6B0F"/>
    <w:rsid w:val="001C01F4"/>
    <w:rsid w:val="001C0792"/>
    <w:rsid w:val="001C1025"/>
    <w:rsid w:val="001C106C"/>
    <w:rsid w:val="001C295B"/>
    <w:rsid w:val="001C2BC3"/>
    <w:rsid w:val="001C2E57"/>
    <w:rsid w:val="001C33DD"/>
    <w:rsid w:val="001C398D"/>
    <w:rsid w:val="001C4FF2"/>
    <w:rsid w:val="001C544D"/>
    <w:rsid w:val="001C5F51"/>
    <w:rsid w:val="001C6640"/>
    <w:rsid w:val="001C7051"/>
    <w:rsid w:val="001D0299"/>
    <w:rsid w:val="001D0DDB"/>
    <w:rsid w:val="001D0E5A"/>
    <w:rsid w:val="001D1876"/>
    <w:rsid w:val="001D1D94"/>
    <w:rsid w:val="001D2DE7"/>
    <w:rsid w:val="001D313D"/>
    <w:rsid w:val="001D3AFD"/>
    <w:rsid w:val="001D3D1C"/>
    <w:rsid w:val="001D4195"/>
    <w:rsid w:val="001D452B"/>
    <w:rsid w:val="001D4833"/>
    <w:rsid w:val="001D4A0D"/>
    <w:rsid w:val="001D4DCF"/>
    <w:rsid w:val="001D4F08"/>
    <w:rsid w:val="001D4FB4"/>
    <w:rsid w:val="001D502B"/>
    <w:rsid w:val="001D5439"/>
    <w:rsid w:val="001D5ED8"/>
    <w:rsid w:val="001D6532"/>
    <w:rsid w:val="001D693B"/>
    <w:rsid w:val="001D6D26"/>
    <w:rsid w:val="001D767C"/>
    <w:rsid w:val="001D7948"/>
    <w:rsid w:val="001E0013"/>
    <w:rsid w:val="001E034B"/>
    <w:rsid w:val="001E366D"/>
    <w:rsid w:val="001E3E51"/>
    <w:rsid w:val="001E4201"/>
    <w:rsid w:val="001E4417"/>
    <w:rsid w:val="001E47F4"/>
    <w:rsid w:val="001E493E"/>
    <w:rsid w:val="001E4B40"/>
    <w:rsid w:val="001E5975"/>
    <w:rsid w:val="001E6BD6"/>
    <w:rsid w:val="001E6DDD"/>
    <w:rsid w:val="001E71F4"/>
    <w:rsid w:val="001E732C"/>
    <w:rsid w:val="001E747D"/>
    <w:rsid w:val="001E764F"/>
    <w:rsid w:val="001E7A39"/>
    <w:rsid w:val="001E7CF4"/>
    <w:rsid w:val="001F09FD"/>
    <w:rsid w:val="001F0C9F"/>
    <w:rsid w:val="001F0D8A"/>
    <w:rsid w:val="001F1C7A"/>
    <w:rsid w:val="001F2F0F"/>
    <w:rsid w:val="001F3F09"/>
    <w:rsid w:val="001F4486"/>
    <w:rsid w:val="001F5161"/>
    <w:rsid w:val="001F59C7"/>
    <w:rsid w:val="001F5C21"/>
    <w:rsid w:val="001F6186"/>
    <w:rsid w:val="001F65EE"/>
    <w:rsid w:val="001F68B0"/>
    <w:rsid w:val="001F697A"/>
    <w:rsid w:val="001F6B14"/>
    <w:rsid w:val="001F7120"/>
    <w:rsid w:val="001F719B"/>
    <w:rsid w:val="001F77B5"/>
    <w:rsid w:val="00200040"/>
    <w:rsid w:val="00200419"/>
    <w:rsid w:val="00200DF5"/>
    <w:rsid w:val="00200EEA"/>
    <w:rsid w:val="00201D66"/>
    <w:rsid w:val="0020289D"/>
    <w:rsid w:val="0020333F"/>
    <w:rsid w:val="00203EFF"/>
    <w:rsid w:val="00203F15"/>
    <w:rsid w:val="00204F55"/>
    <w:rsid w:val="00205F4E"/>
    <w:rsid w:val="00205F71"/>
    <w:rsid w:val="002061BA"/>
    <w:rsid w:val="00206831"/>
    <w:rsid w:val="00207346"/>
    <w:rsid w:val="0020790D"/>
    <w:rsid w:val="00207C27"/>
    <w:rsid w:val="00207F83"/>
    <w:rsid w:val="002109D5"/>
    <w:rsid w:val="00210E28"/>
    <w:rsid w:val="0021171E"/>
    <w:rsid w:val="00212155"/>
    <w:rsid w:val="00212534"/>
    <w:rsid w:val="0021291F"/>
    <w:rsid w:val="002146BB"/>
    <w:rsid w:val="00215ABB"/>
    <w:rsid w:val="00215B2C"/>
    <w:rsid w:val="00215DFA"/>
    <w:rsid w:val="00215F08"/>
    <w:rsid w:val="002173B8"/>
    <w:rsid w:val="0021742B"/>
    <w:rsid w:val="0021774C"/>
    <w:rsid w:val="002178E1"/>
    <w:rsid w:val="00217B15"/>
    <w:rsid w:val="00220BB0"/>
    <w:rsid w:val="00220BC2"/>
    <w:rsid w:val="00220C13"/>
    <w:rsid w:val="00220E45"/>
    <w:rsid w:val="002220C9"/>
    <w:rsid w:val="00222AA6"/>
    <w:rsid w:val="00222AC8"/>
    <w:rsid w:val="00222C66"/>
    <w:rsid w:val="00222CAB"/>
    <w:rsid w:val="00222E4D"/>
    <w:rsid w:val="00223175"/>
    <w:rsid w:val="0022327F"/>
    <w:rsid w:val="00223462"/>
    <w:rsid w:val="00223A91"/>
    <w:rsid w:val="00223CDB"/>
    <w:rsid w:val="002240A0"/>
    <w:rsid w:val="002241F9"/>
    <w:rsid w:val="00224448"/>
    <w:rsid w:val="002244F2"/>
    <w:rsid w:val="002247A5"/>
    <w:rsid w:val="002249B5"/>
    <w:rsid w:val="00224D33"/>
    <w:rsid w:val="00225936"/>
    <w:rsid w:val="00225A0D"/>
    <w:rsid w:val="00225DE3"/>
    <w:rsid w:val="00226B3F"/>
    <w:rsid w:val="00227A1C"/>
    <w:rsid w:val="002303CB"/>
    <w:rsid w:val="00230785"/>
    <w:rsid w:val="00230959"/>
    <w:rsid w:val="0023122A"/>
    <w:rsid w:val="0023164A"/>
    <w:rsid w:val="002318F0"/>
    <w:rsid w:val="0023195C"/>
    <w:rsid w:val="00233EAD"/>
    <w:rsid w:val="00234128"/>
    <w:rsid w:val="00234206"/>
    <w:rsid w:val="0023432A"/>
    <w:rsid w:val="00234520"/>
    <w:rsid w:val="00235859"/>
    <w:rsid w:val="00235984"/>
    <w:rsid w:val="0023604C"/>
    <w:rsid w:val="0023613A"/>
    <w:rsid w:val="002368AC"/>
    <w:rsid w:val="00236EC5"/>
    <w:rsid w:val="00237109"/>
    <w:rsid w:val="00237190"/>
    <w:rsid w:val="002371BE"/>
    <w:rsid w:val="002379BD"/>
    <w:rsid w:val="00240675"/>
    <w:rsid w:val="00240CA7"/>
    <w:rsid w:val="0024104F"/>
    <w:rsid w:val="0024115C"/>
    <w:rsid w:val="002411A7"/>
    <w:rsid w:val="00241532"/>
    <w:rsid w:val="00241E56"/>
    <w:rsid w:val="002423CF"/>
    <w:rsid w:val="00243596"/>
    <w:rsid w:val="00244B7A"/>
    <w:rsid w:val="00245BDF"/>
    <w:rsid w:val="0024612D"/>
    <w:rsid w:val="002475F5"/>
    <w:rsid w:val="00247DC6"/>
    <w:rsid w:val="0025056D"/>
    <w:rsid w:val="00250939"/>
    <w:rsid w:val="00251AAB"/>
    <w:rsid w:val="00251B39"/>
    <w:rsid w:val="00251F51"/>
    <w:rsid w:val="00253008"/>
    <w:rsid w:val="00253DB2"/>
    <w:rsid w:val="00254115"/>
    <w:rsid w:val="0025517D"/>
    <w:rsid w:val="002551BE"/>
    <w:rsid w:val="00255F44"/>
    <w:rsid w:val="00256454"/>
    <w:rsid w:val="0025683A"/>
    <w:rsid w:val="00256963"/>
    <w:rsid w:val="00256F9B"/>
    <w:rsid w:val="00257072"/>
    <w:rsid w:val="00257251"/>
    <w:rsid w:val="00257678"/>
    <w:rsid w:val="00257792"/>
    <w:rsid w:val="00257FB4"/>
    <w:rsid w:val="0026043C"/>
    <w:rsid w:val="00260456"/>
    <w:rsid w:val="00260A00"/>
    <w:rsid w:val="00261A03"/>
    <w:rsid w:val="00261AFC"/>
    <w:rsid w:val="00261D0F"/>
    <w:rsid w:val="00261E55"/>
    <w:rsid w:val="002627B5"/>
    <w:rsid w:val="002635AC"/>
    <w:rsid w:val="00263C62"/>
    <w:rsid w:val="00263D95"/>
    <w:rsid w:val="00264C9D"/>
    <w:rsid w:val="00264FE5"/>
    <w:rsid w:val="00265BB4"/>
    <w:rsid w:val="00266548"/>
    <w:rsid w:val="002678EA"/>
    <w:rsid w:val="00267EDC"/>
    <w:rsid w:val="00270158"/>
    <w:rsid w:val="0027089C"/>
    <w:rsid w:val="00270C33"/>
    <w:rsid w:val="00271667"/>
    <w:rsid w:val="00271F43"/>
    <w:rsid w:val="00272726"/>
    <w:rsid w:val="002731A6"/>
    <w:rsid w:val="00273308"/>
    <w:rsid w:val="00274212"/>
    <w:rsid w:val="00274BBF"/>
    <w:rsid w:val="00274DE0"/>
    <w:rsid w:val="00275718"/>
    <w:rsid w:val="00275F01"/>
    <w:rsid w:val="00275F5A"/>
    <w:rsid w:val="0027616A"/>
    <w:rsid w:val="002766F1"/>
    <w:rsid w:val="00276B6F"/>
    <w:rsid w:val="00277189"/>
    <w:rsid w:val="0028044A"/>
    <w:rsid w:val="00280AB0"/>
    <w:rsid w:val="00281B75"/>
    <w:rsid w:val="00281D25"/>
    <w:rsid w:val="00282199"/>
    <w:rsid w:val="002827DE"/>
    <w:rsid w:val="00283364"/>
    <w:rsid w:val="00283772"/>
    <w:rsid w:val="002842BF"/>
    <w:rsid w:val="00284523"/>
    <w:rsid w:val="00284879"/>
    <w:rsid w:val="00284EB1"/>
    <w:rsid w:val="002851BF"/>
    <w:rsid w:val="00285E13"/>
    <w:rsid w:val="00285E73"/>
    <w:rsid w:val="00286445"/>
    <w:rsid w:val="00286E73"/>
    <w:rsid w:val="00287483"/>
    <w:rsid w:val="00290187"/>
    <w:rsid w:val="002901E4"/>
    <w:rsid w:val="00290EDA"/>
    <w:rsid w:val="00292142"/>
    <w:rsid w:val="00292A84"/>
    <w:rsid w:val="00292E0A"/>
    <w:rsid w:val="0029301F"/>
    <w:rsid w:val="00293E6B"/>
    <w:rsid w:val="00293F5C"/>
    <w:rsid w:val="0029505E"/>
    <w:rsid w:val="00295A69"/>
    <w:rsid w:val="00295E72"/>
    <w:rsid w:val="0029612B"/>
    <w:rsid w:val="00296644"/>
    <w:rsid w:val="00296E8A"/>
    <w:rsid w:val="002A030F"/>
    <w:rsid w:val="002A0527"/>
    <w:rsid w:val="002A18F0"/>
    <w:rsid w:val="002A20A1"/>
    <w:rsid w:val="002A24CA"/>
    <w:rsid w:val="002A267A"/>
    <w:rsid w:val="002A315A"/>
    <w:rsid w:val="002A33C6"/>
    <w:rsid w:val="002A4D4B"/>
    <w:rsid w:val="002A57F1"/>
    <w:rsid w:val="002A5CDF"/>
    <w:rsid w:val="002A6BB1"/>
    <w:rsid w:val="002A73C6"/>
    <w:rsid w:val="002B0B2F"/>
    <w:rsid w:val="002B1103"/>
    <w:rsid w:val="002B17CE"/>
    <w:rsid w:val="002B17DA"/>
    <w:rsid w:val="002B1E31"/>
    <w:rsid w:val="002B1F08"/>
    <w:rsid w:val="002B1FEA"/>
    <w:rsid w:val="002B2F7B"/>
    <w:rsid w:val="002B37C8"/>
    <w:rsid w:val="002B3B7C"/>
    <w:rsid w:val="002B3B89"/>
    <w:rsid w:val="002B3D68"/>
    <w:rsid w:val="002B4140"/>
    <w:rsid w:val="002B55F6"/>
    <w:rsid w:val="002B5E80"/>
    <w:rsid w:val="002B6432"/>
    <w:rsid w:val="002B6579"/>
    <w:rsid w:val="002B662B"/>
    <w:rsid w:val="002B7720"/>
    <w:rsid w:val="002C085C"/>
    <w:rsid w:val="002C08EE"/>
    <w:rsid w:val="002C099F"/>
    <w:rsid w:val="002C13ED"/>
    <w:rsid w:val="002C14C1"/>
    <w:rsid w:val="002C3770"/>
    <w:rsid w:val="002C3A22"/>
    <w:rsid w:val="002C502C"/>
    <w:rsid w:val="002C533C"/>
    <w:rsid w:val="002C55A7"/>
    <w:rsid w:val="002C573F"/>
    <w:rsid w:val="002C5DD7"/>
    <w:rsid w:val="002C6384"/>
    <w:rsid w:val="002C639D"/>
    <w:rsid w:val="002C671A"/>
    <w:rsid w:val="002C6F0F"/>
    <w:rsid w:val="002C716F"/>
    <w:rsid w:val="002D0393"/>
    <w:rsid w:val="002D0544"/>
    <w:rsid w:val="002D0659"/>
    <w:rsid w:val="002D0F83"/>
    <w:rsid w:val="002D0FA8"/>
    <w:rsid w:val="002D1307"/>
    <w:rsid w:val="002D22FB"/>
    <w:rsid w:val="002D2343"/>
    <w:rsid w:val="002D2857"/>
    <w:rsid w:val="002D2E4A"/>
    <w:rsid w:val="002D2ED4"/>
    <w:rsid w:val="002D47D4"/>
    <w:rsid w:val="002D5423"/>
    <w:rsid w:val="002D5625"/>
    <w:rsid w:val="002D5C8D"/>
    <w:rsid w:val="002D6416"/>
    <w:rsid w:val="002D65AB"/>
    <w:rsid w:val="002D68B5"/>
    <w:rsid w:val="002D698C"/>
    <w:rsid w:val="002D6B55"/>
    <w:rsid w:val="002D7594"/>
    <w:rsid w:val="002D76C6"/>
    <w:rsid w:val="002E0464"/>
    <w:rsid w:val="002E0616"/>
    <w:rsid w:val="002E06DE"/>
    <w:rsid w:val="002E0AEB"/>
    <w:rsid w:val="002E142E"/>
    <w:rsid w:val="002E1DF6"/>
    <w:rsid w:val="002E21DB"/>
    <w:rsid w:val="002E3076"/>
    <w:rsid w:val="002E3616"/>
    <w:rsid w:val="002E39E2"/>
    <w:rsid w:val="002E43B3"/>
    <w:rsid w:val="002E4478"/>
    <w:rsid w:val="002E49C6"/>
    <w:rsid w:val="002E4E72"/>
    <w:rsid w:val="002E5015"/>
    <w:rsid w:val="002E585B"/>
    <w:rsid w:val="002E5AD7"/>
    <w:rsid w:val="002E5C25"/>
    <w:rsid w:val="002E5E1A"/>
    <w:rsid w:val="002E606D"/>
    <w:rsid w:val="002E64F2"/>
    <w:rsid w:val="002E6822"/>
    <w:rsid w:val="002E75A3"/>
    <w:rsid w:val="002E7708"/>
    <w:rsid w:val="002E7ABF"/>
    <w:rsid w:val="002E7C95"/>
    <w:rsid w:val="002F02EE"/>
    <w:rsid w:val="002F0913"/>
    <w:rsid w:val="002F11D8"/>
    <w:rsid w:val="002F13B0"/>
    <w:rsid w:val="002F1FC5"/>
    <w:rsid w:val="002F37A9"/>
    <w:rsid w:val="002F37F6"/>
    <w:rsid w:val="002F44AB"/>
    <w:rsid w:val="002F54E1"/>
    <w:rsid w:val="002F6774"/>
    <w:rsid w:val="002F67A4"/>
    <w:rsid w:val="002F6A99"/>
    <w:rsid w:val="002F6FF2"/>
    <w:rsid w:val="002F72A9"/>
    <w:rsid w:val="002F7751"/>
    <w:rsid w:val="00300402"/>
    <w:rsid w:val="0030117B"/>
    <w:rsid w:val="00301523"/>
    <w:rsid w:val="003023F4"/>
    <w:rsid w:val="0030267C"/>
    <w:rsid w:val="0030277D"/>
    <w:rsid w:val="003028F2"/>
    <w:rsid w:val="00302DEB"/>
    <w:rsid w:val="003047B1"/>
    <w:rsid w:val="00304850"/>
    <w:rsid w:val="0030597F"/>
    <w:rsid w:val="00306D56"/>
    <w:rsid w:val="00307151"/>
    <w:rsid w:val="003074B4"/>
    <w:rsid w:val="003079AD"/>
    <w:rsid w:val="003079C5"/>
    <w:rsid w:val="00307C51"/>
    <w:rsid w:val="00307CCE"/>
    <w:rsid w:val="00307D06"/>
    <w:rsid w:val="00307FA7"/>
    <w:rsid w:val="00310003"/>
    <w:rsid w:val="003109D0"/>
    <w:rsid w:val="00310AB7"/>
    <w:rsid w:val="00311C1A"/>
    <w:rsid w:val="00311C69"/>
    <w:rsid w:val="00311ED5"/>
    <w:rsid w:val="00312682"/>
    <w:rsid w:val="00312F35"/>
    <w:rsid w:val="003146D7"/>
    <w:rsid w:val="00314AAC"/>
    <w:rsid w:val="00315623"/>
    <w:rsid w:val="00315903"/>
    <w:rsid w:val="00315EDE"/>
    <w:rsid w:val="00316184"/>
    <w:rsid w:val="00316F57"/>
    <w:rsid w:val="0031711B"/>
    <w:rsid w:val="00317199"/>
    <w:rsid w:val="00317203"/>
    <w:rsid w:val="003179BF"/>
    <w:rsid w:val="00317ADD"/>
    <w:rsid w:val="003200C5"/>
    <w:rsid w:val="00320184"/>
    <w:rsid w:val="00320B8A"/>
    <w:rsid w:val="00321823"/>
    <w:rsid w:val="00321A58"/>
    <w:rsid w:val="00322035"/>
    <w:rsid w:val="0032209F"/>
    <w:rsid w:val="00323151"/>
    <w:rsid w:val="00323416"/>
    <w:rsid w:val="00323763"/>
    <w:rsid w:val="00324154"/>
    <w:rsid w:val="0032446E"/>
    <w:rsid w:val="00325553"/>
    <w:rsid w:val="00326A48"/>
    <w:rsid w:val="00326EBD"/>
    <w:rsid w:val="00327337"/>
    <w:rsid w:val="00327997"/>
    <w:rsid w:val="00330A0B"/>
    <w:rsid w:val="00330E22"/>
    <w:rsid w:val="00330F94"/>
    <w:rsid w:val="003315AE"/>
    <w:rsid w:val="003330AD"/>
    <w:rsid w:val="0033323B"/>
    <w:rsid w:val="00333276"/>
    <w:rsid w:val="003334AD"/>
    <w:rsid w:val="00333A54"/>
    <w:rsid w:val="0033542D"/>
    <w:rsid w:val="00335433"/>
    <w:rsid w:val="003358A1"/>
    <w:rsid w:val="00335C46"/>
    <w:rsid w:val="00335C6D"/>
    <w:rsid w:val="00335CC5"/>
    <w:rsid w:val="003360B3"/>
    <w:rsid w:val="003360B9"/>
    <w:rsid w:val="00337168"/>
    <w:rsid w:val="003378B5"/>
    <w:rsid w:val="00337DB3"/>
    <w:rsid w:val="003404CE"/>
    <w:rsid w:val="00340593"/>
    <w:rsid w:val="0034089F"/>
    <w:rsid w:val="00341EE0"/>
    <w:rsid w:val="003423BC"/>
    <w:rsid w:val="00342F6C"/>
    <w:rsid w:val="0034323B"/>
    <w:rsid w:val="003434E6"/>
    <w:rsid w:val="00343A44"/>
    <w:rsid w:val="00343EC6"/>
    <w:rsid w:val="00344087"/>
    <w:rsid w:val="0034525E"/>
    <w:rsid w:val="00346610"/>
    <w:rsid w:val="00346F57"/>
    <w:rsid w:val="00347407"/>
    <w:rsid w:val="003475FC"/>
    <w:rsid w:val="00347D2D"/>
    <w:rsid w:val="00347E51"/>
    <w:rsid w:val="00352E36"/>
    <w:rsid w:val="00353632"/>
    <w:rsid w:val="0035379C"/>
    <w:rsid w:val="00354066"/>
    <w:rsid w:val="00354940"/>
    <w:rsid w:val="00354B22"/>
    <w:rsid w:val="0035512C"/>
    <w:rsid w:val="0035543D"/>
    <w:rsid w:val="003554A5"/>
    <w:rsid w:val="003555D8"/>
    <w:rsid w:val="0035560B"/>
    <w:rsid w:val="00355FF2"/>
    <w:rsid w:val="00356CDD"/>
    <w:rsid w:val="00356FBF"/>
    <w:rsid w:val="00356FEE"/>
    <w:rsid w:val="00357055"/>
    <w:rsid w:val="0035759D"/>
    <w:rsid w:val="00357948"/>
    <w:rsid w:val="00357AD4"/>
    <w:rsid w:val="00360052"/>
    <w:rsid w:val="0036085D"/>
    <w:rsid w:val="00361721"/>
    <w:rsid w:val="00362322"/>
    <w:rsid w:val="00362332"/>
    <w:rsid w:val="00362CDD"/>
    <w:rsid w:val="00362E35"/>
    <w:rsid w:val="00362FE9"/>
    <w:rsid w:val="00365354"/>
    <w:rsid w:val="003654EB"/>
    <w:rsid w:val="00365B3F"/>
    <w:rsid w:val="0036615C"/>
    <w:rsid w:val="00366BAA"/>
    <w:rsid w:val="0036702D"/>
    <w:rsid w:val="0036714B"/>
    <w:rsid w:val="00370875"/>
    <w:rsid w:val="0037126A"/>
    <w:rsid w:val="00371E32"/>
    <w:rsid w:val="00371F63"/>
    <w:rsid w:val="0037216A"/>
    <w:rsid w:val="003726F6"/>
    <w:rsid w:val="00372AF2"/>
    <w:rsid w:val="00373665"/>
    <w:rsid w:val="00373F31"/>
    <w:rsid w:val="00374ACB"/>
    <w:rsid w:val="00374F24"/>
    <w:rsid w:val="00374F92"/>
    <w:rsid w:val="0037516D"/>
    <w:rsid w:val="003756D1"/>
    <w:rsid w:val="00375A84"/>
    <w:rsid w:val="0037640E"/>
    <w:rsid w:val="003769EB"/>
    <w:rsid w:val="00376ED8"/>
    <w:rsid w:val="00380D88"/>
    <w:rsid w:val="0038160D"/>
    <w:rsid w:val="00381D42"/>
    <w:rsid w:val="0038265B"/>
    <w:rsid w:val="003826FC"/>
    <w:rsid w:val="003828BC"/>
    <w:rsid w:val="00383A23"/>
    <w:rsid w:val="00383AA0"/>
    <w:rsid w:val="00384108"/>
    <w:rsid w:val="00384336"/>
    <w:rsid w:val="00384DD1"/>
    <w:rsid w:val="00384F93"/>
    <w:rsid w:val="003850B9"/>
    <w:rsid w:val="00385B09"/>
    <w:rsid w:val="00386208"/>
    <w:rsid w:val="00386371"/>
    <w:rsid w:val="00387948"/>
    <w:rsid w:val="00387C41"/>
    <w:rsid w:val="00387D2B"/>
    <w:rsid w:val="00387DCE"/>
    <w:rsid w:val="003909AD"/>
    <w:rsid w:val="00390BB5"/>
    <w:rsid w:val="00390CC3"/>
    <w:rsid w:val="00392A1F"/>
    <w:rsid w:val="00393124"/>
    <w:rsid w:val="00393F86"/>
    <w:rsid w:val="003951D8"/>
    <w:rsid w:val="00395344"/>
    <w:rsid w:val="00395835"/>
    <w:rsid w:val="00395DED"/>
    <w:rsid w:val="00396142"/>
    <w:rsid w:val="003963A6"/>
    <w:rsid w:val="00397559"/>
    <w:rsid w:val="003A072E"/>
    <w:rsid w:val="003A0A72"/>
    <w:rsid w:val="003A1044"/>
    <w:rsid w:val="003A133D"/>
    <w:rsid w:val="003A1DF4"/>
    <w:rsid w:val="003A1EDF"/>
    <w:rsid w:val="003A2226"/>
    <w:rsid w:val="003A2B81"/>
    <w:rsid w:val="003A2D57"/>
    <w:rsid w:val="003A2D81"/>
    <w:rsid w:val="003A3F20"/>
    <w:rsid w:val="003A4104"/>
    <w:rsid w:val="003A502B"/>
    <w:rsid w:val="003A6219"/>
    <w:rsid w:val="003B0186"/>
    <w:rsid w:val="003B0316"/>
    <w:rsid w:val="003B07CD"/>
    <w:rsid w:val="003B107D"/>
    <w:rsid w:val="003B1165"/>
    <w:rsid w:val="003B1AAC"/>
    <w:rsid w:val="003B256E"/>
    <w:rsid w:val="003B2962"/>
    <w:rsid w:val="003B323F"/>
    <w:rsid w:val="003B3EF2"/>
    <w:rsid w:val="003B4330"/>
    <w:rsid w:val="003B4F35"/>
    <w:rsid w:val="003B5002"/>
    <w:rsid w:val="003B5547"/>
    <w:rsid w:val="003B55A3"/>
    <w:rsid w:val="003B5652"/>
    <w:rsid w:val="003B5FAA"/>
    <w:rsid w:val="003B626C"/>
    <w:rsid w:val="003B659A"/>
    <w:rsid w:val="003B65AD"/>
    <w:rsid w:val="003B6D05"/>
    <w:rsid w:val="003C154B"/>
    <w:rsid w:val="003C15A8"/>
    <w:rsid w:val="003C1AFB"/>
    <w:rsid w:val="003C2005"/>
    <w:rsid w:val="003C22D9"/>
    <w:rsid w:val="003C284C"/>
    <w:rsid w:val="003C2C0B"/>
    <w:rsid w:val="003C33AB"/>
    <w:rsid w:val="003C351C"/>
    <w:rsid w:val="003C353A"/>
    <w:rsid w:val="003C38C7"/>
    <w:rsid w:val="003C39E5"/>
    <w:rsid w:val="003C3B43"/>
    <w:rsid w:val="003C3D5D"/>
    <w:rsid w:val="003C4083"/>
    <w:rsid w:val="003C483B"/>
    <w:rsid w:val="003C58B8"/>
    <w:rsid w:val="003C5AF3"/>
    <w:rsid w:val="003C5EDB"/>
    <w:rsid w:val="003C63F6"/>
    <w:rsid w:val="003C6616"/>
    <w:rsid w:val="003C741F"/>
    <w:rsid w:val="003C75AF"/>
    <w:rsid w:val="003D04C8"/>
    <w:rsid w:val="003D0A36"/>
    <w:rsid w:val="003D0EB3"/>
    <w:rsid w:val="003D10F0"/>
    <w:rsid w:val="003D18D8"/>
    <w:rsid w:val="003D1E8F"/>
    <w:rsid w:val="003D2137"/>
    <w:rsid w:val="003D2488"/>
    <w:rsid w:val="003D2997"/>
    <w:rsid w:val="003D327A"/>
    <w:rsid w:val="003D4141"/>
    <w:rsid w:val="003D4529"/>
    <w:rsid w:val="003D46C8"/>
    <w:rsid w:val="003D49A9"/>
    <w:rsid w:val="003D5117"/>
    <w:rsid w:val="003D551A"/>
    <w:rsid w:val="003D55CA"/>
    <w:rsid w:val="003D564F"/>
    <w:rsid w:val="003D5789"/>
    <w:rsid w:val="003D5FC5"/>
    <w:rsid w:val="003D6363"/>
    <w:rsid w:val="003D67C5"/>
    <w:rsid w:val="003D6AEC"/>
    <w:rsid w:val="003D6C00"/>
    <w:rsid w:val="003D6DC4"/>
    <w:rsid w:val="003D761B"/>
    <w:rsid w:val="003E0B87"/>
    <w:rsid w:val="003E10B5"/>
    <w:rsid w:val="003E177F"/>
    <w:rsid w:val="003E2072"/>
    <w:rsid w:val="003E232B"/>
    <w:rsid w:val="003E2988"/>
    <w:rsid w:val="003E2C47"/>
    <w:rsid w:val="003E2FF6"/>
    <w:rsid w:val="003E3A11"/>
    <w:rsid w:val="003E3B12"/>
    <w:rsid w:val="003E429A"/>
    <w:rsid w:val="003E4A58"/>
    <w:rsid w:val="003E502F"/>
    <w:rsid w:val="003E5ACB"/>
    <w:rsid w:val="003E62B6"/>
    <w:rsid w:val="003E7BA4"/>
    <w:rsid w:val="003E7C43"/>
    <w:rsid w:val="003E7D09"/>
    <w:rsid w:val="003F062D"/>
    <w:rsid w:val="003F0A33"/>
    <w:rsid w:val="003F0AA0"/>
    <w:rsid w:val="003F1649"/>
    <w:rsid w:val="003F177E"/>
    <w:rsid w:val="003F1BC2"/>
    <w:rsid w:val="003F2226"/>
    <w:rsid w:val="003F2879"/>
    <w:rsid w:val="003F2A33"/>
    <w:rsid w:val="003F38A6"/>
    <w:rsid w:val="003F3FBC"/>
    <w:rsid w:val="003F3FD0"/>
    <w:rsid w:val="003F408C"/>
    <w:rsid w:val="003F4146"/>
    <w:rsid w:val="003F4711"/>
    <w:rsid w:val="003F47A7"/>
    <w:rsid w:val="003F47CC"/>
    <w:rsid w:val="003F50E2"/>
    <w:rsid w:val="003F521E"/>
    <w:rsid w:val="003F5C3C"/>
    <w:rsid w:val="003F5E24"/>
    <w:rsid w:val="003F6BCA"/>
    <w:rsid w:val="003F6BFB"/>
    <w:rsid w:val="003F7AE1"/>
    <w:rsid w:val="00400BAE"/>
    <w:rsid w:val="00400E92"/>
    <w:rsid w:val="00401258"/>
    <w:rsid w:val="00401A5F"/>
    <w:rsid w:val="004039E2"/>
    <w:rsid w:val="004048A1"/>
    <w:rsid w:val="00404BDC"/>
    <w:rsid w:val="00404D40"/>
    <w:rsid w:val="004057B3"/>
    <w:rsid w:val="00405AE6"/>
    <w:rsid w:val="004068F9"/>
    <w:rsid w:val="00406A78"/>
    <w:rsid w:val="0040709F"/>
    <w:rsid w:val="004078B3"/>
    <w:rsid w:val="0041088D"/>
    <w:rsid w:val="00410A11"/>
    <w:rsid w:val="00410FBA"/>
    <w:rsid w:val="004118A8"/>
    <w:rsid w:val="004119EF"/>
    <w:rsid w:val="00411C3B"/>
    <w:rsid w:val="00411D80"/>
    <w:rsid w:val="004122CF"/>
    <w:rsid w:val="00412BF9"/>
    <w:rsid w:val="0041341B"/>
    <w:rsid w:val="0041386D"/>
    <w:rsid w:val="00413A1D"/>
    <w:rsid w:val="00413A2D"/>
    <w:rsid w:val="00413CE1"/>
    <w:rsid w:val="0041405A"/>
    <w:rsid w:val="004140AE"/>
    <w:rsid w:val="0041426B"/>
    <w:rsid w:val="00414320"/>
    <w:rsid w:val="00414385"/>
    <w:rsid w:val="00414421"/>
    <w:rsid w:val="0041481C"/>
    <w:rsid w:val="004148F8"/>
    <w:rsid w:val="00415C5D"/>
    <w:rsid w:val="00416178"/>
    <w:rsid w:val="00416324"/>
    <w:rsid w:val="00416B58"/>
    <w:rsid w:val="00420AAE"/>
    <w:rsid w:val="00420F0F"/>
    <w:rsid w:val="00421087"/>
    <w:rsid w:val="004213B2"/>
    <w:rsid w:val="00421ACF"/>
    <w:rsid w:val="00421C41"/>
    <w:rsid w:val="00421D08"/>
    <w:rsid w:val="004225C3"/>
    <w:rsid w:val="004229B9"/>
    <w:rsid w:val="00422F42"/>
    <w:rsid w:val="004237AD"/>
    <w:rsid w:val="00423880"/>
    <w:rsid w:val="00423969"/>
    <w:rsid w:val="00423A48"/>
    <w:rsid w:val="004243EB"/>
    <w:rsid w:val="00424470"/>
    <w:rsid w:val="004248AD"/>
    <w:rsid w:val="00425284"/>
    <w:rsid w:val="00425560"/>
    <w:rsid w:val="0042567A"/>
    <w:rsid w:val="00425A12"/>
    <w:rsid w:val="00425C56"/>
    <w:rsid w:val="00425D24"/>
    <w:rsid w:val="00425F7A"/>
    <w:rsid w:val="00426228"/>
    <w:rsid w:val="00426BAE"/>
    <w:rsid w:val="00427978"/>
    <w:rsid w:val="00430132"/>
    <w:rsid w:val="004303A2"/>
    <w:rsid w:val="00430F79"/>
    <w:rsid w:val="004310A4"/>
    <w:rsid w:val="00431A50"/>
    <w:rsid w:val="00431DA0"/>
    <w:rsid w:val="0043207B"/>
    <w:rsid w:val="0043242F"/>
    <w:rsid w:val="004330DC"/>
    <w:rsid w:val="00433E76"/>
    <w:rsid w:val="0043466C"/>
    <w:rsid w:val="00435088"/>
    <w:rsid w:val="004352B6"/>
    <w:rsid w:val="00435925"/>
    <w:rsid w:val="004359B3"/>
    <w:rsid w:val="00436995"/>
    <w:rsid w:val="004379C2"/>
    <w:rsid w:val="0044044F"/>
    <w:rsid w:val="004407BC"/>
    <w:rsid w:val="00440E25"/>
    <w:rsid w:val="00440EE3"/>
    <w:rsid w:val="004412A2"/>
    <w:rsid w:val="00441640"/>
    <w:rsid w:val="0044166E"/>
    <w:rsid w:val="00441985"/>
    <w:rsid w:val="00441F7A"/>
    <w:rsid w:val="00442DD9"/>
    <w:rsid w:val="004441C3"/>
    <w:rsid w:val="004444BC"/>
    <w:rsid w:val="00445571"/>
    <w:rsid w:val="00445A69"/>
    <w:rsid w:val="004467B4"/>
    <w:rsid w:val="004467FE"/>
    <w:rsid w:val="00446C26"/>
    <w:rsid w:val="0044740B"/>
    <w:rsid w:val="00447476"/>
    <w:rsid w:val="00447A28"/>
    <w:rsid w:val="0045044A"/>
    <w:rsid w:val="004508B2"/>
    <w:rsid w:val="004508C5"/>
    <w:rsid w:val="0045145B"/>
    <w:rsid w:val="00452E98"/>
    <w:rsid w:val="004532B8"/>
    <w:rsid w:val="004538F2"/>
    <w:rsid w:val="00453BD5"/>
    <w:rsid w:val="00454820"/>
    <w:rsid w:val="00454DE7"/>
    <w:rsid w:val="00455536"/>
    <w:rsid w:val="00455FBF"/>
    <w:rsid w:val="00456CB5"/>
    <w:rsid w:val="00456E8F"/>
    <w:rsid w:val="00456FA3"/>
    <w:rsid w:val="00457664"/>
    <w:rsid w:val="004606BD"/>
    <w:rsid w:val="004608B7"/>
    <w:rsid w:val="0046126E"/>
    <w:rsid w:val="004613B4"/>
    <w:rsid w:val="0046280D"/>
    <w:rsid w:val="00462A0A"/>
    <w:rsid w:val="00462CCE"/>
    <w:rsid w:val="00462F51"/>
    <w:rsid w:val="00463606"/>
    <w:rsid w:val="00463876"/>
    <w:rsid w:val="00463C27"/>
    <w:rsid w:val="004645CA"/>
    <w:rsid w:val="00464790"/>
    <w:rsid w:val="0046541D"/>
    <w:rsid w:val="00465952"/>
    <w:rsid w:val="00465C99"/>
    <w:rsid w:val="0046681C"/>
    <w:rsid w:val="004669AF"/>
    <w:rsid w:val="00466C85"/>
    <w:rsid w:val="00466D3F"/>
    <w:rsid w:val="004670A0"/>
    <w:rsid w:val="0046790C"/>
    <w:rsid w:val="00467E91"/>
    <w:rsid w:val="00470380"/>
    <w:rsid w:val="0047131A"/>
    <w:rsid w:val="00471A3E"/>
    <w:rsid w:val="004726CB"/>
    <w:rsid w:val="00472EB1"/>
    <w:rsid w:val="00473A31"/>
    <w:rsid w:val="00473B71"/>
    <w:rsid w:val="00474744"/>
    <w:rsid w:val="00474983"/>
    <w:rsid w:val="004757BD"/>
    <w:rsid w:val="00475C58"/>
    <w:rsid w:val="00475D1E"/>
    <w:rsid w:val="004766A0"/>
    <w:rsid w:val="00476B80"/>
    <w:rsid w:val="00476C22"/>
    <w:rsid w:val="00477A26"/>
    <w:rsid w:val="00480322"/>
    <w:rsid w:val="00480577"/>
    <w:rsid w:val="00480AAF"/>
    <w:rsid w:val="0048156B"/>
    <w:rsid w:val="0048184C"/>
    <w:rsid w:val="0048371B"/>
    <w:rsid w:val="00483A40"/>
    <w:rsid w:val="00483B75"/>
    <w:rsid w:val="004844FA"/>
    <w:rsid w:val="00484F7A"/>
    <w:rsid w:val="00484F8C"/>
    <w:rsid w:val="00485056"/>
    <w:rsid w:val="00485584"/>
    <w:rsid w:val="004857B9"/>
    <w:rsid w:val="00485A39"/>
    <w:rsid w:val="00485BDD"/>
    <w:rsid w:val="00490865"/>
    <w:rsid w:val="004909E3"/>
    <w:rsid w:val="00490FE9"/>
    <w:rsid w:val="004911BD"/>
    <w:rsid w:val="0049121D"/>
    <w:rsid w:val="00491311"/>
    <w:rsid w:val="00491930"/>
    <w:rsid w:val="00491F21"/>
    <w:rsid w:val="00492E50"/>
    <w:rsid w:val="00493167"/>
    <w:rsid w:val="004934F3"/>
    <w:rsid w:val="00493513"/>
    <w:rsid w:val="00494149"/>
    <w:rsid w:val="004946D9"/>
    <w:rsid w:val="00495BD0"/>
    <w:rsid w:val="00495D4A"/>
    <w:rsid w:val="00495E6B"/>
    <w:rsid w:val="0049607C"/>
    <w:rsid w:val="00496165"/>
    <w:rsid w:val="00497107"/>
    <w:rsid w:val="00497599"/>
    <w:rsid w:val="004A0588"/>
    <w:rsid w:val="004A0C86"/>
    <w:rsid w:val="004A371C"/>
    <w:rsid w:val="004A39B1"/>
    <w:rsid w:val="004A3ABB"/>
    <w:rsid w:val="004A3B1D"/>
    <w:rsid w:val="004A4201"/>
    <w:rsid w:val="004A43D5"/>
    <w:rsid w:val="004A4900"/>
    <w:rsid w:val="004A5530"/>
    <w:rsid w:val="004A57CF"/>
    <w:rsid w:val="004A57D2"/>
    <w:rsid w:val="004A5BBE"/>
    <w:rsid w:val="004A6671"/>
    <w:rsid w:val="004A7035"/>
    <w:rsid w:val="004A7862"/>
    <w:rsid w:val="004A7A58"/>
    <w:rsid w:val="004B064D"/>
    <w:rsid w:val="004B0BFA"/>
    <w:rsid w:val="004B0DB6"/>
    <w:rsid w:val="004B1101"/>
    <w:rsid w:val="004B11B1"/>
    <w:rsid w:val="004B1970"/>
    <w:rsid w:val="004B1EAC"/>
    <w:rsid w:val="004B27E7"/>
    <w:rsid w:val="004B30B7"/>
    <w:rsid w:val="004B3403"/>
    <w:rsid w:val="004B3E5C"/>
    <w:rsid w:val="004B433C"/>
    <w:rsid w:val="004B4453"/>
    <w:rsid w:val="004B45B9"/>
    <w:rsid w:val="004B477E"/>
    <w:rsid w:val="004B5193"/>
    <w:rsid w:val="004B5287"/>
    <w:rsid w:val="004B5445"/>
    <w:rsid w:val="004B56DE"/>
    <w:rsid w:val="004B5EB0"/>
    <w:rsid w:val="004B61EB"/>
    <w:rsid w:val="004B658C"/>
    <w:rsid w:val="004B6E5F"/>
    <w:rsid w:val="004B722E"/>
    <w:rsid w:val="004B780B"/>
    <w:rsid w:val="004B7937"/>
    <w:rsid w:val="004C0488"/>
    <w:rsid w:val="004C063F"/>
    <w:rsid w:val="004C0B62"/>
    <w:rsid w:val="004C11B2"/>
    <w:rsid w:val="004C1871"/>
    <w:rsid w:val="004C1DD5"/>
    <w:rsid w:val="004C2794"/>
    <w:rsid w:val="004C2C9D"/>
    <w:rsid w:val="004C3BCC"/>
    <w:rsid w:val="004C42C9"/>
    <w:rsid w:val="004C4656"/>
    <w:rsid w:val="004C5209"/>
    <w:rsid w:val="004C5574"/>
    <w:rsid w:val="004C59AB"/>
    <w:rsid w:val="004C5CD2"/>
    <w:rsid w:val="004C5EF2"/>
    <w:rsid w:val="004C7226"/>
    <w:rsid w:val="004C7643"/>
    <w:rsid w:val="004D0116"/>
    <w:rsid w:val="004D0714"/>
    <w:rsid w:val="004D165E"/>
    <w:rsid w:val="004D1941"/>
    <w:rsid w:val="004D2675"/>
    <w:rsid w:val="004D2C37"/>
    <w:rsid w:val="004D32D3"/>
    <w:rsid w:val="004D34D1"/>
    <w:rsid w:val="004D396B"/>
    <w:rsid w:val="004D3DCC"/>
    <w:rsid w:val="004D430D"/>
    <w:rsid w:val="004D4604"/>
    <w:rsid w:val="004D4C71"/>
    <w:rsid w:val="004D6466"/>
    <w:rsid w:val="004D693F"/>
    <w:rsid w:val="004D6D1B"/>
    <w:rsid w:val="004D70A9"/>
    <w:rsid w:val="004E01BA"/>
    <w:rsid w:val="004E0909"/>
    <w:rsid w:val="004E0A02"/>
    <w:rsid w:val="004E0E8B"/>
    <w:rsid w:val="004E1750"/>
    <w:rsid w:val="004E1ED1"/>
    <w:rsid w:val="004E27A5"/>
    <w:rsid w:val="004E27C1"/>
    <w:rsid w:val="004E35A6"/>
    <w:rsid w:val="004E3EF3"/>
    <w:rsid w:val="004E3FC8"/>
    <w:rsid w:val="004E4043"/>
    <w:rsid w:val="004E41AA"/>
    <w:rsid w:val="004E48C8"/>
    <w:rsid w:val="004E4A95"/>
    <w:rsid w:val="004E4F09"/>
    <w:rsid w:val="004E5934"/>
    <w:rsid w:val="004E5A0E"/>
    <w:rsid w:val="004E604F"/>
    <w:rsid w:val="004E6508"/>
    <w:rsid w:val="004E6CEE"/>
    <w:rsid w:val="004E7227"/>
    <w:rsid w:val="004E7343"/>
    <w:rsid w:val="004E7731"/>
    <w:rsid w:val="004E7796"/>
    <w:rsid w:val="004F0089"/>
    <w:rsid w:val="004F00F3"/>
    <w:rsid w:val="004F0130"/>
    <w:rsid w:val="004F021A"/>
    <w:rsid w:val="004F0BE0"/>
    <w:rsid w:val="004F10CA"/>
    <w:rsid w:val="004F11FF"/>
    <w:rsid w:val="004F147E"/>
    <w:rsid w:val="004F2252"/>
    <w:rsid w:val="004F22E7"/>
    <w:rsid w:val="004F2446"/>
    <w:rsid w:val="004F2BAD"/>
    <w:rsid w:val="004F3549"/>
    <w:rsid w:val="004F434B"/>
    <w:rsid w:val="004F56E3"/>
    <w:rsid w:val="004F5D7C"/>
    <w:rsid w:val="004F6515"/>
    <w:rsid w:val="004F6BCE"/>
    <w:rsid w:val="00500BF9"/>
    <w:rsid w:val="00500FD3"/>
    <w:rsid w:val="00501433"/>
    <w:rsid w:val="00501F18"/>
    <w:rsid w:val="0050252A"/>
    <w:rsid w:val="00502D37"/>
    <w:rsid w:val="00503379"/>
    <w:rsid w:val="005033A9"/>
    <w:rsid w:val="00503584"/>
    <w:rsid w:val="005037BF"/>
    <w:rsid w:val="00503A35"/>
    <w:rsid w:val="005043B2"/>
    <w:rsid w:val="005056D9"/>
    <w:rsid w:val="00505EC6"/>
    <w:rsid w:val="00505EC9"/>
    <w:rsid w:val="00505ED0"/>
    <w:rsid w:val="005071A0"/>
    <w:rsid w:val="005071B0"/>
    <w:rsid w:val="0051033F"/>
    <w:rsid w:val="005107B2"/>
    <w:rsid w:val="00510A69"/>
    <w:rsid w:val="0051101D"/>
    <w:rsid w:val="005110CD"/>
    <w:rsid w:val="005118BA"/>
    <w:rsid w:val="00511AD2"/>
    <w:rsid w:val="005129ED"/>
    <w:rsid w:val="00512A6C"/>
    <w:rsid w:val="00512DDC"/>
    <w:rsid w:val="0051412C"/>
    <w:rsid w:val="00514EA5"/>
    <w:rsid w:val="005151BD"/>
    <w:rsid w:val="0051552A"/>
    <w:rsid w:val="0051598D"/>
    <w:rsid w:val="00516D6C"/>
    <w:rsid w:val="00516E54"/>
    <w:rsid w:val="00516F62"/>
    <w:rsid w:val="00517EB2"/>
    <w:rsid w:val="0052014F"/>
    <w:rsid w:val="005214AB"/>
    <w:rsid w:val="005220C6"/>
    <w:rsid w:val="00522253"/>
    <w:rsid w:val="00522825"/>
    <w:rsid w:val="00522BC7"/>
    <w:rsid w:val="00522E2B"/>
    <w:rsid w:val="00523674"/>
    <w:rsid w:val="00523E83"/>
    <w:rsid w:val="00523F80"/>
    <w:rsid w:val="00524994"/>
    <w:rsid w:val="005249DF"/>
    <w:rsid w:val="00525907"/>
    <w:rsid w:val="00525E74"/>
    <w:rsid w:val="005267B9"/>
    <w:rsid w:val="00530074"/>
    <w:rsid w:val="00530524"/>
    <w:rsid w:val="005308B6"/>
    <w:rsid w:val="005309F5"/>
    <w:rsid w:val="005311C6"/>
    <w:rsid w:val="005312B4"/>
    <w:rsid w:val="005318F4"/>
    <w:rsid w:val="005324E3"/>
    <w:rsid w:val="00532FCB"/>
    <w:rsid w:val="0053324E"/>
    <w:rsid w:val="00533785"/>
    <w:rsid w:val="00534F98"/>
    <w:rsid w:val="005354E8"/>
    <w:rsid w:val="00535A0D"/>
    <w:rsid w:val="00535A32"/>
    <w:rsid w:val="00535D12"/>
    <w:rsid w:val="00536A44"/>
    <w:rsid w:val="00536E95"/>
    <w:rsid w:val="00537A2B"/>
    <w:rsid w:val="0054074D"/>
    <w:rsid w:val="00540844"/>
    <w:rsid w:val="005409A6"/>
    <w:rsid w:val="00541683"/>
    <w:rsid w:val="00541A7A"/>
    <w:rsid w:val="005429BB"/>
    <w:rsid w:val="00542A5D"/>
    <w:rsid w:val="00542D39"/>
    <w:rsid w:val="0054359C"/>
    <w:rsid w:val="00543783"/>
    <w:rsid w:val="00543D59"/>
    <w:rsid w:val="00543DD4"/>
    <w:rsid w:val="00543F72"/>
    <w:rsid w:val="005440E5"/>
    <w:rsid w:val="00544677"/>
    <w:rsid w:val="00545404"/>
    <w:rsid w:val="0054550D"/>
    <w:rsid w:val="00546578"/>
    <w:rsid w:val="005469E4"/>
    <w:rsid w:val="00546F66"/>
    <w:rsid w:val="00547B74"/>
    <w:rsid w:val="00547E68"/>
    <w:rsid w:val="0055006D"/>
    <w:rsid w:val="00551453"/>
    <w:rsid w:val="005514FD"/>
    <w:rsid w:val="00552AB6"/>
    <w:rsid w:val="00552C97"/>
    <w:rsid w:val="00552DD3"/>
    <w:rsid w:val="00553250"/>
    <w:rsid w:val="00553D4B"/>
    <w:rsid w:val="00555276"/>
    <w:rsid w:val="00556CE3"/>
    <w:rsid w:val="00556FA9"/>
    <w:rsid w:val="00557040"/>
    <w:rsid w:val="00557466"/>
    <w:rsid w:val="00557C67"/>
    <w:rsid w:val="00561155"/>
    <w:rsid w:val="0056141E"/>
    <w:rsid w:val="005617FD"/>
    <w:rsid w:val="00562199"/>
    <w:rsid w:val="0056274E"/>
    <w:rsid w:val="00562ACF"/>
    <w:rsid w:val="00562DD3"/>
    <w:rsid w:val="0056312E"/>
    <w:rsid w:val="005632B1"/>
    <w:rsid w:val="00563492"/>
    <w:rsid w:val="00564216"/>
    <w:rsid w:val="00564285"/>
    <w:rsid w:val="0056513F"/>
    <w:rsid w:val="00565968"/>
    <w:rsid w:val="00565C26"/>
    <w:rsid w:val="0056628C"/>
    <w:rsid w:val="00566618"/>
    <w:rsid w:val="00566C0C"/>
    <w:rsid w:val="00566CC2"/>
    <w:rsid w:val="00570463"/>
    <w:rsid w:val="00570D9C"/>
    <w:rsid w:val="00570E4F"/>
    <w:rsid w:val="00570FB1"/>
    <w:rsid w:val="00571108"/>
    <w:rsid w:val="0057204E"/>
    <w:rsid w:val="00572843"/>
    <w:rsid w:val="00572B0A"/>
    <w:rsid w:val="00572E96"/>
    <w:rsid w:val="00573821"/>
    <w:rsid w:val="00573AC6"/>
    <w:rsid w:val="00573F87"/>
    <w:rsid w:val="0057480A"/>
    <w:rsid w:val="00574F68"/>
    <w:rsid w:val="00575064"/>
    <w:rsid w:val="005753B2"/>
    <w:rsid w:val="005754A7"/>
    <w:rsid w:val="00575890"/>
    <w:rsid w:val="005759AE"/>
    <w:rsid w:val="00575AE3"/>
    <w:rsid w:val="00575CBB"/>
    <w:rsid w:val="00575FF8"/>
    <w:rsid w:val="005767B0"/>
    <w:rsid w:val="00580468"/>
    <w:rsid w:val="005804A9"/>
    <w:rsid w:val="00580613"/>
    <w:rsid w:val="0058180C"/>
    <w:rsid w:val="00581F06"/>
    <w:rsid w:val="005820F9"/>
    <w:rsid w:val="00582CDC"/>
    <w:rsid w:val="00582FD4"/>
    <w:rsid w:val="00583675"/>
    <w:rsid w:val="00583840"/>
    <w:rsid w:val="00583B26"/>
    <w:rsid w:val="00583F86"/>
    <w:rsid w:val="00584299"/>
    <w:rsid w:val="005844F4"/>
    <w:rsid w:val="00584E9F"/>
    <w:rsid w:val="00585072"/>
    <w:rsid w:val="005851BF"/>
    <w:rsid w:val="00585487"/>
    <w:rsid w:val="0058616C"/>
    <w:rsid w:val="00586608"/>
    <w:rsid w:val="00586BD0"/>
    <w:rsid w:val="00586C42"/>
    <w:rsid w:val="005871DB"/>
    <w:rsid w:val="00587E65"/>
    <w:rsid w:val="00587F0E"/>
    <w:rsid w:val="00590068"/>
    <w:rsid w:val="00590ADD"/>
    <w:rsid w:val="00590D6D"/>
    <w:rsid w:val="00591875"/>
    <w:rsid w:val="00591D99"/>
    <w:rsid w:val="00591DC6"/>
    <w:rsid w:val="00592080"/>
    <w:rsid w:val="00592FD3"/>
    <w:rsid w:val="0059373B"/>
    <w:rsid w:val="00594675"/>
    <w:rsid w:val="005946C2"/>
    <w:rsid w:val="005947C7"/>
    <w:rsid w:val="00594CC3"/>
    <w:rsid w:val="00594D3B"/>
    <w:rsid w:val="00594F8A"/>
    <w:rsid w:val="005950DD"/>
    <w:rsid w:val="005952F7"/>
    <w:rsid w:val="005954EF"/>
    <w:rsid w:val="00595A9F"/>
    <w:rsid w:val="00595FB9"/>
    <w:rsid w:val="00596FC5"/>
    <w:rsid w:val="005975D5"/>
    <w:rsid w:val="005975FC"/>
    <w:rsid w:val="00597A27"/>
    <w:rsid w:val="005A015D"/>
    <w:rsid w:val="005A04B3"/>
    <w:rsid w:val="005A0552"/>
    <w:rsid w:val="005A0630"/>
    <w:rsid w:val="005A1475"/>
    <w:rsid w:val="005A1565"/>
    <w:rsid w:val="005A1B1E"/>
    <w:rsid w:val="005A28C2"/>
    <w:rsid w:val="005A2A03"/>
    <w:rsid w:val="005A33F5"/>
    <w:rsid w:val="005A3533"/>
    <w:rsid w:val="005A369C"/>
    <w:rsid w:val="005A3FC7"/>
    <w:rsid w:val="005A4364"/>
    <w:rsid w:val="005A538E"/>
    <w:rsid w:val="005A5ECF"/>
    <w:rsid w:val="005A6F9F"/>
    <w:rsid w:val="005A7F32"/>
    <w:rsid w:val="005B03FF"/>
    <w:rsid w:val="005B1479"/>
    <w:rsid w:val="005B1A73"/>
    <w:rsid w:val="005B2870"/>
    <w:rsid w:val="005B2E9F"/>
    <w:rsid w:val="005B308E"/>
    <w:rsid w:val="005B325B"/>
    <w:rsid w:val="005B3ADD"/>
    <w:rsid w:val="005B4042"/>
    <w:rsid w:val="005B47B2"/>
    <w:rsid w:val="005B5783"/>
    <w:rsid w:val="005B59A5"/>
    <w:rsid w:val="005B5BB2"/>
    <w:rsid w:val="005B5D98"/>
    <w:rsid w:val="005B5E90"/>
    <w:rsid w:val="005B6275"/>
    <w:rsid w:val="005B6578"/>
    <w:rsid w:val="005B67B1"/>
    <w:rsid w:val="005B6CD7"/>
    <w:rsid w:val="005B6F7B"/>
    <w:rsid w:val="005B744B"/>
    <w:rsid w:val="005C19FA"/>
    <w:rsid w:val="005C1BE1"/>
    <w:rsid w:val="005C1E68"/>
    <w:rsid w:val="005C2505"/>
    <w:rsid w:val="005C3944"/>
    <w:rsid w:val="005C41F2"/>
    <w:rsid w:val="005C446A"/>
    <w:rsid w:val="005C4F95"/>
    <w:rsid w:val="005C5560"/>
    <w:rsid w:val="005C5724"/>
    <w:rsid w:val="005C596B"/>
    <w:rsid w:val="005C72A7"/>
    <w:rsid w:val="005C7C23"/>
    <w:rsid w:val="005D04C4"/>
    <w:rsid w:val="005D0630"/>
    <w:rsid w:val="005D11AB"/>
    <w:rsid w:val="005D145F"/>
    <w:rsid w:val="005D1A41"/>
    <w:rsid w:val="005D1D84"/>
    <w:rsid w:val="005D2767"/>
    <w:rsid w:val="005D2B70"/>
    <w:rsid w:val="005D2F15"/>
    <w:rsid w:val="005D5A6E"/>
    <w:rsid w:val="005D6ECA"/>
    <w:rsid w:val="005E061C"/>
    <w:rsid w:val="005E104A"/>
    <w:rsid w:val="005E1C80"/>
    <w:rsid w:val="005E2FEB"/>
    <w:rsid w:val="005E3056"/>
    <w:rsid w:val="005E3BAC"/>
    <w:rsid w:val="005E3C72"/>
    <w:rsid w:val="005E3D7B"/>
    <w:rsid w:val="005E420D"/>
    <w:rsid w:val="005E43D4"/>
    <w:rsid w:val="005E447E"/>
    <w:rsid w:val="005E48BD"/>
    <w:rsid w:val="005E4C02"/>
    <w:rsid w:val="005E4D32"/>
    <w:rsid w:val="005E5281"/>
    <w:rsid w:val="005E5DA4"/>
    <w:rsid w:val="005E63BE"/>
    <w:rsid w:val="005E63C6"/>
    <w:rsid w:val="005E7034"/>
    <w:rsid w:val="005E70A7"/>
    <w:rsid w:val="005E7B68"/>
    <w:rsid w:val="005F0034"/>
    <w:rsid w:val="005F05FD"/>
    <w:rsid w:val="005F0719"/>
    <w:rsid w:val="005F0A41"/>
    <w:rsid w:val="005F1190"/>
    <w:rsid w:val="005F1502"/>
    <w:rsid w:val="005F1B7E"/>
    <w:rsid w:val="005F2875"/>
    <w:rsid w:val="005F2B08"/>
    <w:rsid w:val="005F3109"/>
    <w:rsid w:val="005F3386"/>
    <w:rsid w:val="005F33DF"/>
    <w:rsid w:val="005F3588"/>
    <w:rsid w:val="005F3749"/>
    <w:rsid w:val="005F3834"/>
    <w:rsid w:val="005F3E32"/>
    <w:rsid w:val="005F50D6"/>
    <w:rsid w:val="005F5F7F"/>
    <w:rsid w:val="005F6010"/>
    <w:rsid w:val="005F6377"/>
    <w:rsid w:val="005F640C"/>
    <w:rsid w:val="005F6C9E"/>
    <w:rsid w:val="005F7337"/>
    <w:rsid w:val="005F7772"/>
    <w:rsid w:val="005F79AA"/>
    <w:rsid w:val="005F7C35"/>
    <w:rsid w:val="006006F3"/>
    <w:rsid w:val="00600E94"/>
    <w:rsid w:val="00600E9C"/>
    <w:rsid w:val="00601186"/>
    <w:rsid w:val="00601D28"/>
    <w:rsid w:val="006027AD"/>
    <w:rsid w:val="00602BE3"/>
    <w:rsid w:val="0060368D"/>
    <w:rsid w:val="00603CCF"/>
    <w:rsid w:val="00603CFA"/>
    <w:rsid w:val="00604585"/>
    <w:rsid w:val="00604932"/>
    <w:rsid w:val="00604B01"/>
    <w:rsid w:val="00607519"/>
    <w:rsid w:val="00607C17"/>
    <w:rsid w:val="00607D6F"/>
    <w:rsid w:val="00607E31"/>
    <w:rsid w:val="00610288"/>
    <w:rsid w:val="006107D8"/>
    <w:rsid w:val="00610C77"/>
    <w:rsid w:val="00610E31"/>
    <w:rsid w:val="00610EDE"/>
    <w:rsid w:val="0061139E"/>
    <w:rsid w:val="00611577"/>
    <w:rsid w:val="00612029"/>
    <w:rsid w:val="00612535"/>
    <w:rsid w:val="00612919"/>
    <w:rsid w:val="00612A75"/>
    <w:rsid w:val="00612FCB"/>
    <w:rsid w:val="00613CAB"/>
    <w:rsid w:val="00616564"/>
    <w:rsid w:val="00616900"/>
    <w:rsid w:val="00616B2E"/>
    <w:rsid w:val="00617980"/>
    <w:rsid w:val="00617C1D"/>
    <w:rsid w:val="00620056"/>
    <w:rsid w:val="006212EE"/>
    <w:rsid w:val="00625589"/>
    <w:rsid w:val="00625737"/>
    <w:rsid w:val="00625ECE"/>
    <w:rsid w:val="00625F5E"/>
    <w:rsid w:val="00626080"/>
    <w:rsid w:val="006262A2"/>
    <w:rsid w:val="006266D3"/>
    <w:rsid w:val="006268B1"/>
    <w:rsid w:val="00626B70"/>
    <w:rsid w:val="006273E4"/>
    <w:rsid w:val="00627A08"/>
    <w:rsid w:val="00627B86"/>
    <w:rsid w:val="00631083"/>
    <w:rsid w:val="00631A10"/>
    <w:rsid w:val="00631FEE"/>
    <w:rsid w:val="006320EB"/>
    <w:rsid w:val="00632614"/>
    <w:rsid w:val="00632B55"/>
    <w:rsid w:val="00633E03"/>
    <w:rsid w:val="006350DF"/>
    <w:rsid w:val="00636313"/>
    <w:rsid w:val="00636C31"/>
    <w:rsid w:val="00636C54"/>
    <w:rsid w:val="00636EA1"/>
    <w:rsid w:val="006378E2"/>
    <w:rsid w:val="00637FEF"/>
    <w:rsid w:val="0064028C"/>
    <w:rsid w:val="00640D4D"/>
    <w:rsid w:val="00641453"/>
    <w:rsid w:val="00641B0B"/>
    <w:rsid w:val="00642A7B"/>
    <w:rsid w:val="00642CD8"/>
    <w:rsid w:val="006433CE"/>
    <w:rsid w:val="006434A9"/>
    <w:rsid w:val="00643C26"/>
    <w:rsid w:val="00643F42"/>
    <w:rsid w:val="00645273"/>
    <w:rsid w:val="0064528E"/>
    <w:rsid w:val="006456B3"/>
    <w:rsid w:val="0064596C"/>
    <w:rsid w:val="006461F2"/>
    <w:rsid w:val="00646246"/>
    <w:rsid w:val="00646C4D"/>
    <w:rsid w:val="00647640"/>
    <w:rsid w:val="00647B45"/>
    <w:rsid w:val="00647FF0"/>
    <w:rsid w:val="006502E4"/>
    <w:rsid w:val="00651950"/>
    <w:rsid w:val="00651A44"/>
    <w:rsid w:val="00651A4E"/>
    <w:rsid w:val="00652BA4"/>
    <w:rsid w:val="00652DE3"/>
    <w:rsid w:val="00652FEF"/>
    <w:rsid w:val="00653148"/>
    <w:rsid w:val="006531AD"/>
    <w:rsid w:val="006531E1"/>
    <w:rsid w:val="00653732"/>
    <w:rsid w:val="00654118"/>
    <w:rsid w:val="00654648"/>
    <w:rsid w:val="006552B7"/>
    <w:rsid w:val="00655745"/>
    <w:rsid w:val="0065583E"/>
    <w:rsid w:val="006559CF"/>
    <w:rsid w:val="00655F39"/>
    <w:rsid w:val="00656266"/>
    <w:rsid w:val="0065686D"/>
    <w:rsid w:val="00656975"/>
    <w:rsid w:val="00656ABC"/>
    <w:rsid w:val="00657111"/>
    <w:rsid w:val="006571D8"/>
    <w:rsid w:val="006573D6"/>
    <w:rsid w:val="0066071F"/>
    <w:rsid w:val="006609BF"/>
    <w:rsid w:val="00660F38"/>
    <w:rsid w:val="0066168A"/>
    <w:rsid w:val="00661752"/>
    <w:rsid w:val="00661D5E"/>
    <w:rsid w:val="006622FF"/>
    <w:rsid w:val="00663678"/>
    <w:rsid w:val="00664CEC"/>
    <w:rsid w:val="006665DC"/>
    <w:rsid w:val="00666F5F"/>
    <w:rsid w:val="00667BE8"/>
    <w:rsid w:val="00667F5A"/>
    <w:rsid w:val="0067077E"/>
    <w:rsid w:val="0067145E"/>
    <w:rsid w:val="006720C6"/>
    <w:rsid w:val="00672E7B"/>
    <w:rsid w:val="00672F4D"/>
    <w:rsid w:val="006740D9"/>
    <w:rsid w:val="006742B7"/>
    <w:rsid w:val="00674823"/>
    <w:rsid w:val="00674E67"/>
    <w:rsid w:val="006750A6"/>
    <w:rsid w:val="00675673"/>
    <w:rsid w:val="00675714"/>
    <w:rsid w:val="00675B03"/>
    <w:rsid w:val="00675E1F"/>
    <w:rsid w:val="00676475"/>
    <w:rsid w:val="0067657B"/>
    <w:rsid w:val="00676B5B"/>
    <w:rsid w:val="00677A95"/>
    <w:rsid w:val="00680158"/>
    <w:rsid w:val="006808C8"/>
    <w:rsid w:val="00680EA5"/>
    <w:rsid w:val="006811A0"/>
    <w:rsid w:val="006818A9"/>
    <w:rsid w:val="00682E83"/>
    <w:rsid w:val="00682E8B"/>
    <w:rsid w:val="00682F96"/>
    <w:rsid w:val="00683085"/>
    <w:rsid w:val="0068407F"/>
    <w:rsid w:val="00685A63"/>
    <w:rsid w:val="00685CF1"/>
    <w:rsid w:val="00687020"/>
    <w:rsid w:val="006870E1"/>
    <w:rsid w:val="00690819"/>
    <w:rsid w:val="0069157D"/>
    <w:rsid w:val="00692494"/>
    <w:rsid w:val="00692A92"/>
    <w:rsid w:val="00692BFC"/>
    <w:rsid w:val="006935BB"/>
    <w:rsid w:val="00693C1B"/>
    <w:rsid w:val="00693DF9"/>
    <w:rsid w:val="006947F7"/>
    <w:rsid w:val="0069504B"/>
    <w:rsid w:val="00695A81"/>
    <w:rsid w:val="00695B1C"/>
    <w:rsid w:val="0069635A"/>
    <w:rsid w:val="00696881"/>
    <w:rsid w:val="00696B18"/>
    <w:rsid w:val="00697B54"/>
    <w:rsid w:val="00697B9C"/>
    <w:rsid w:val="00697EFE"/>
    <w:rsid w:val="006A00E4"/>
    <w:rsid w:val="006A0450"/>
    <w:rsid w:val="006A06F3"/>
    <w:rsid w:val="006A07FD"/>
    <w:rsid w:val="006A0A17"/>
    <w:rsid w:val="006A0ACA"/>
    <w:rsid w:val="006A1450"/>
    <w:rsid w:val="006A1641"/>
    <w:rsid w:val="006A1E76"/>
    <w:rsid w:val="006A2051"/>
    <w:rsid w:val="006A2CA4"/>
    <w:rsid w:val="006A2CBF"/>
    <w:rsid w:val="006A3E62"/>
    <w:rsid w:val="006A3F16"/>
    <w:rsid w:val="006A41DD"/>
    <w:rsid w:val="006A46C0"/>
    <w:rsid w:val="006A641E"/>
    <w:rsid w:val="006A6A05"/>
    <w:rsid w:val="006A6EA4"/>
    <w:rsid w:val="006A6FFF"/>
    <w:rsid w:val="006A7032"/>
    <w:rsid w:val="006A75AD"/>
    <w:rsid w:val="006A7CD4"/>
    <w:rsid w:val="006A7DCD"/>
    <w:rsid w:val="006B0BBB"/>
    <w:rsid w:val="006B0F1B"/>
    <w:rsid w:val="006B1001"/>
    <w:rsid w:val="006B16DF"/>
    <w:rsid w:val="006B1A71"/>
    <w:rsid w:val="006B3691"/>
    <w:rsid w:val="006B539E"/>
    <w:rsid w:val="006B55A0"/>
    <w:rsid w:val="006B56A4"/>
    <w:rsid w:val="006B5A65"/>
    <w:rsid w:val="006B5D2D"/>
    <w:rsid w:val="006B6CF6"/>
    <w:rsid w:val="006B7222"/>
    <w:rsid w:val="006B73DA"/>
    <w:rsid w:val="006B7507"/>
    <w:rsid w:val="006B7582"/>
    <w:rsid w:val="006C1130"/>
    <w:rsid w:val="006C13BB"/>
    <w:rsid w:val="006C16B8"/>
    <w:rsid w:val="006C214C"/>
    <w:rsid w:val="006C2957"/>
    <w:rsid w:val="006C29E8"/>
    <w:rsid w:val="006C2BDA"/>
    <w:rsid w:val="006C32BE"/>
    <w:rsid w:val="006C40D8"/>
    <w:rsid w:val="006C52AC"/>
    <w:rsid w:val="006C56F0"/>
    <w:rsid w:val="006C59ED"/>
    <w:rsid w:val="006C5BBE"/>
    <w:rsid w:val="006C6198"/>
    <w:rsid w:val="006C6AC9"/>
    <w:rsid w:val="006C72FE"/>
    <w:rsid w:val="006C7761"/>
    <w:rsid w:val="006C77E7"/>
    <w:rsid w:val="006C7824"/>
    <w:rsid w:val="006C7908"/>
    <w:rsid w:val="006C7BCB"/>
    <w:rsid w:val="006C7F2B"/>
    <w:rsid w:val="006D0757"/>
    <w:rsid w:val="006D07D2"/>
    <w:rsid w:val="006D15B7"/>
    <w:rsid w:val="006D1A10"/>
    <w:rsid w:val="006D1DCA"/>
    <w:rsid w:val="006D26A5"/>
    <w:rsid w:val="006D28FE"/>
    <w:rsid w:val="006D2913"/>
    <w:rsid w:val="006D2C79"/>
    <w:rsid w:val="006D3452"/>
    <w:rsid w:val="006D3591"/>
    <w:rsid w:val="006D39C9"/>
    <w:rsid w:val="006D3EED"/>
    <w:rsid w:val="006D3FD0"/>
    <w:rsid w:val="006D43EF"/>
    <w:rsid w:val="006D497C"/>
    <w:rsid w:val="006D566A"/>
    <w:rsid w:val="006D6019"/>
    <w:rsid w:val="006D6504"/>
    <w:rsid w:val="006D6B74"/>
    <w:rsid w:val="006D70E8"/>
    <w:rsid w:val="006D77F2"/>
    <w:rsid w:val="006D78E5"/>
    <w:rsid w:val="006D7DA5"/>
    <w:rsid w:val="006E0232"/>
    <w:rsid w:val="006E0A27"/>
    <w:rsid w:val="006E1133"/>
    <w:rsid w:val="006E1EFE"/>
    <w:rsid w:val="006E20BE"/>
    <w:rsid w:val="006E24D1"/>
    <w:rsid w:val="006E271C"/>
    <w:rsid w:val="006E343C"/>
    <w:rsid w:val="006E3B9B"/>
    <w:rsid w:val="006E3F31"/>
    <w:rsid w:val="006E5087"/>
    <w:rsid w:val="006E55C5"/>
    <w:rsid w:val="006E5A15"/>
    <w:rsid w:val="006E7DAC"/>
    <w:rsid w:val="006F029C"/>
    <w:rsid w:val="006F076D"/>
    <w:rsid w:val="006F1AF7"/>
    <w:rsid w:val="006F1D72"/>
    <w:rsid w:val="006F2275"/>
    <w:rsid w:val="006F22DF"/>
    <w:rsid w:val="006F287E"/>
    <w:rsid w:val="006F28B8"/>
    <w:rsid w:val="006F2A0F"/>
    <w:rsid w:val="006F3543"/>
    <w:rsid w:val="006F36BA"/>
    <w:rsid w:val="006F3A3D"/>
    <w:rsid w:val="006F3AE3"/>
    <w:rsid w:val="006F3C47"/>
    <w:rsid w:val="006F43A5"/>
    <w:rsid w:val="006F44E2"/>
    <w:rsid w:val="006F67BA"/>
    <w:rsid w:val="006F69F8"/>
    <w:rsid w:val="007004B1"/>
    <w:rsid w:val="00700559"/>
    <w:rsid w:val="00700C61"/>
    <w:rsid w:val="00700E25"/>
    <w:rsid w:val="00702956"/>
    <w:rsid w:val="00702F4E"/>
    <w:rsid w:val="00703B7E"/>
    <w:rsid w:val="00704538"/>
    <w:rsid w:val="007057D9"/>
    <w:rsid w:val="00705F38"/>
    <w:rsid w:val="00706ABF"/>
    <w:rsid w:val="00706D13"/>
    <w:rsid w:val="007104FA"/>
    <w:rsid w:val="00710789"/>
    <w:rsid w:val="00711139"/>
    <w:rsid w:val="007114FC"/>
    <w:rsid w:val="0071175E"/>
    <w:rsid w:val="00711AC0"/>
    <w:rsid w:val="00711E1E"/>
    <w:rsid w:val="0071273B"/>
    <w:rsid w:val="00712D35"/>
    <w:rsid w:val="00712F5B"/>
    <w:rsid w:val="007133E5"/>
    <w:rsid w:val="00713804"/>
    <w:rsid w:val="00713DEB"/>
    <w:rsid w:val="00714437"/>
    <w:rsid w:val="00715421"/>
    <w:rsid w:val="00715F00"/>
    <w:rsid w:val="00716776"/>
    <w:rsid w:val="00716964"/>
    <w:rsid w:val="0071697F"/>
    <w:rsid w:val="00716B02"/>
    <w:rsid w:val="00716B93"/>
    <w:rsid w:val="007173E3"/>
    <w:rsid w:val="00717C43"/>
    <w:rsid w:val="00717DBF"/>
    <w:rsid w:val="00717EC8"/>
    <w:rsid w:val="00720193"/>
    <w:rsid w:val="00721F3E"/>
    <w:rsid w:val="007221D2"/>
    <w:rsid w:val="00723139"/>
    <w:rsid w:val="007232AF"/>
    <w:rsid w:val="00724152"/>
    <w:rsid w:val="00724DD6"/>
    <w:rsid w:val="007261C8"/>
    <w:rsid w:val="00726635"/>
    <w:rsid w:val="00727668"/>
    <w:rsid w:val="00730127"/>
    <w:rsid w:val="00730158"/>
    <w:rsid w:val="00731855"/>
    <w:rsid w:val="00732042"/>
    <w:rsid w:val="007320BB"/>
    <w:rsid w:val="00732FD7"/>
    <w:rsid w:val="007331A2"/>
    <w:rsid w:val="00733430"/>
    <w:rsid w:val="007343A9"/>
    <w:rsid w:val="007352B4"/>
    <w:rsid w:val="0073597C"/>
    <w:rsid w:val="00735B21"/>
    <w:rsid w:val="00736FD1"/>
    <w:rsid w:val="007370A6"/>
    <w:rsid w:val="00737444"/>
    <w:rsid w:val="00737F51"/>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504C"/>
    <w:rsid w:val="007458F5"/>
    <w:rsid w:val="00746F30"/>
    <w:rsid w:val="0074767C"/>
    <w:rsid w:val="00747F71"/>
    <w:rsid w:val="007500D4"/>
    <w:rsid w:val="00750281"/>
    <w:rsid w:val="00751AF3"/>
    <w:rsid w:val="00751C9A"/>
    <w:rsid w:val="00752054"/>
    <w:rsid w:val="0075277E"/>
    <w:rsid w:val="00752F91"/>
    <w:rsid w:val="007530B0"/>
    <w:rsid w:val="007533DA"/>
    <w:rsid w:val="007535D5"/>
    <w:rsid w:val="0075386F"/>
    <w:rsid w:val="00754066"/>
    <w:rsid w:val="007540C8"/>
    <w:rsid w:val="00754BAD"/>
    <w:rsid w:val="00754E29"/>
    <w:rsid w:val="0075522E"/>
    <w:rsid w:val="00755CA1"/>
    <w:rsid w:val="00756E40"/>
    <w:rsid w:val="00757360"/>
    <w:rsid w:val="00757448"/>
    <w:rsid w:val="00757541"/>
    <w:rsid w:val="00757A37"/>
    <w:rsid w:val="00757E0C"/>
    <w:rsid w:val="00760617"/>
    <w:rsid w:val="007608B4"/>
    <w:rsid w:val="007615BB"/>
    <w:rsid w:val="007621DE"/>
    <w:rsid w:val="007627AD"/>
    <w:rsid w:val="007628C4"/>
    <w:rsid w:val="00762D3F"/>
    <w:rsid w:val="00763E72"/>
    <w:rsid w:val="007647D6"/>
    <w:rsid w:val="00764F10"/>
    <w:rsid w:val="00764F3D"/>
    <w:rsid w:val="00765917"/>
    <w:rsid w:val="007659E4"/>
    <w:rsid w:val="007662C1"/>
    <w:rsid w:val="00766538"/>
    <w:rsid w:val="00766C65"/>
    <w:rsid w:val="00770D50"/>
    <w:rsid w:val="0077114B"/>
    <w:rsid w:val="00771EE2"/>
    <w:rsid w:val="0077248B"/>
    <w:rsid w:val="00772594"/>
    <w:rsid w:val="00772BF9"/>
    <w:rsid w:val="00772EEA"/>
    <w:rsid w:val="007731D9"/>
    <w:rsid w:val="00773886"/>
    <w:rsid w:val="00773F5C"/>
    <w:rsid w:val="007750AF"/>
    <w:rsid w:val="00775254"/>
    <w:rsid w:val="007760B4"/>
    <w:rsid w:val="00776382"/>
    <w:rsid w:val="00777274"/>
    <w:rsid w:val="00777522"/>
    <w:rsid w:val="00777809"/>
    <w:rsid w:val="00780EB8"/>
    <w:rsid w:val="00780F40"/>
    <w:rsid w:val="00781A57"/>
    <w:rsid w:val="00781DF5"/>
    <w:rsid w:val="007825EC"/>
    <w:rsid w:val="00782AAC"/>
    <w:rsid w:val="00782B27"/>
    <w:rsid w:val="0078301B"/>
    <w:rsid w:val="0078386A"/>
    <w:rsid w:val="00783F3B"/>
    <w:rsid w:val="00784415"/>
    <w:rsid w:val="00784634"/>
    <w:rsid w:val="00784B4B"/>
    <w:rsid w:val="00784FF6"/>
    <w:rsid w:val="00785B0E"/>
    <w:rsid w:val="00786289"/>
    <w:rsid w:val="007874E3"/>
    <w:rsid w:val="00787E8F"/>
    <w:rsid w:val="007913C9"/>
    <w:rsid w:val="007913CE"/>
    <w:rsid w:val="00792566"/>
    <w:rsid w:val="007928AC"/>
    <w:rsid w:val="007937E1"/>
    <w:rsid w:val="00793AA2"/>
    <w:rsid w:val="00793EA6"/>
    <w:rsid w:val="007940C7"/>
    <w:rsid w:val="00794C28"/>
    <w:rsid w:val="007952D4"/>
    <w:rsid w:val="00795304"/>
    <w:rsid w:val="007958A0"/>
    <w:rsid w:val="00795E5A"/>
    <w:rsid w:val="00795FBE"/>
    <w:rsid w:val="007962C6"/>
    <w:rsid w:val="00796D42"/>
    <w:rsid w:val="00796F15"/>
    <w:rsid w:val="007976E1"/>
    <w:rsid w:val="007977B2"/>
    <w:rsid w:val="007978E8"/>
    <w:rsid w:val="007A0154"/>
    <w:rsid w:val="007A0363"/>
    <w:rsid w:val="007A0A79"/>
    <w:rsid w:val="007A0D54"/>
    <w:rsid w:val="007A0DE5"/>
    <w:rsid w:val="007A1FC4"/>
    <w:rsid w:val="007A2097"/>
    <w:rsid w:val="007A2E0B"/>
    <w:rsid w:val="007A3157"/>
    <w:rsid w:val="007A346F"/>
    <w:rsid w:val="007A3CFC"/>
    <w:rsid w:val="007A45F1"/>
    <w:rsid w:val="007A4724"/>
    <w:rsid w:val="007A512B"/>
    <w:rsid w:val="007A54DB"/>
    <w:rsid w:val="007A6004"/>
    <w:rsid w:val="007A63E0"/>
    <w:rsid w:val="007A652E"/>
    <w:rsid w:val="007A65AE"/>
    <w:rsid w:val="007A6F6C"/>
    <w:rsid w:val="007A73A6"/>
    <w:rsid w:val="007B01D3"/>
    <w:rsid w:val="007B0346"/>
    <w:rsid w:val="007B03EF"/>
    <w:rsid w:val="007B0D5C"/>
    <w:rsid w:val="007B0E2C"/>
    <w:rsid w:val="007B0F27"/>
    <w:rsid w:val="007B12E9"/>
    <w:rsid w:val="007B1B44"/>
    <w:rsid w:val="007B223F"/>
    <w:rsid w:val="007B274A"/>
    <w:rsid w:val="007B2B2D"/>
    <w:rsid w:val="007B2C1A"/>
    <w:rsid w:val="007B2E4D"/>
    <w:rsid w:val="007B30D8"/>
    <w:rsid w:val="007B3A8B"/>
    <w:rsid w:val="007B3F12"/>
    <w:rsid w:val="007B4E6B"/>
    <w:rsid w:val="007B544D"/>
    <w:rsid w:val="007B558C"/>
    <w:rsid w:val="007B666A"/>
    <w:rsid w:val="007B6A85"/>
    <w:rsid w:val="007B751D"/>
    <w:rsid w:val="007C0375"/>
    <w:rsid w:val="007C03E9"/>
    <w:rsid w:val="007C0692"/>
    <w:rsid w:val="007C0E9B"/>
    <w:rsid w:val="007C0F75"/>
    <w:rsid w:val="007C1874"/>
    <w:rsid w:val="007C23E1"/>
    <w:rsid w:val="007C2520"/>
    <w:rsid w:val="007C2A72"/>
    <w:rsid w:val="007C2AC6"/>
    <w:rsid w:val="007C2CBF"/>
    <w:rsid w:val="007C34EE"/>
    <w:rsid w:val="007C3755"/>
    <w:rsid w:val="007C41FE"/>
    <w:rsid w:val="007C42FC"/>
    <w:rsid w:val="007C531B"/>
    <w:rsid w:val="007C5B2C"/>
    <w:rsid w:val="007C6214"/>
    <w:rsid w:val="007C7613"/>
    <w:rsid w:val="007C7AB5"/>
    <w:rsid w:val="007C7ACC"/>
    <w:rsid w:val="007C7FBD"/>
    <w:rsid w:val="007C7FC2"/>
    <w:rsid w:val="007D0741"/>
    <w:rsid w:val="007D1134"/>
    <w:rsid w:val="007D1238"/>
    <w:rsid w:val="007D1302"/>
    <w:rsid w:val="007D137B"/>
    <w:rsid w:val="007D13EE"/>
    <w:rsid w:val="007D16AB"/>
    <w:rsid w:val="007D1C21"/>
    <w:rsid w:val="007D22E4"/>
    <w:rsid w:val="007D3B3F"/>
    <w:rsid w:val="007D4005"/>
    <w:rsid w:val="007D4ACE"/>
    <w:rsid w:val="007D4D89"/>
    <w:rsid w:val="007D59EA"/>
    <w:rsid w:val="007D6100"/>
    <w:rsid w:val="007D6A66"/>
    <w:rsid w:val="007D775B"/>
    <w:rsid w:val="007D78C7"/>
    <w:rsid w:val="007E0655"/>
    <w:rsid w:val="007E06E7"/>
    <w:rsid w:val="007E0DA2"/>
    <w:rsid w:val="007E1117"/>
    <w:rsid w:val="007E1BF6"/>
    <w:rsid w:val="007E3914"/>
    <w:rsid w:val="007E3D7B"/>
    <w:rsid w:val="007E40B4"/>
    <w:rsid w:val="007E4350"/>
    <w:rsid w:val="007E45BF"/>
    <w:rsid w:val="007E47A0"/>
    <w:rsid w:val="007E4A0D"/>
    <w:rsid w:val="007E4D1B"/>
    <w:rsid w:val="007E5F31"/>
    <w:rsid w:val="007E6124"/>
    <w:rsid w:val="007E6741"/>
    <w:rsid w:val="007E6BCA"/>
    <w:rsid w:val="007E7248"/>
    <w:rsid w:val="007E742B"/>
    <w:rsid w:val="007F0215"/>
    <w:rsid w:val="007F1570"/>
    <w:rsid w:val="007F1BD9"/>
    <w:rsid w:val="007F1EC0"/>
    <w:rsid w:val="007F1F48"/>
    <w:rsid w:val="007F33D9"/>
    <w:rsid w:val="007F41FC"/>
    <w:rsid w:val="007F4235"/>
    <w:rsid w:val="007F4955"/>
    <w:rsid w:val="007F50F4"/>
    <w:rsid w:val="007F52F7"/>
    <w:rsid w:val="007F550D"/>
    <w:rsid w:val="007F5A7A"/>
    <w:rsid w:val="007F5BAC"/>
    <w:rsid w:val="007F5E49"/>
    <w:rsid w:val="007F68B0"/>
    <w:rsid w:val="007F723D"/>
    <w:rsid w:val="007F7674"/>
    <w:rsid w:val="007F768D"/>
    <w:rsid w:val="007F7873"/>
    <w:rsid w:val="007F7D62"/>
    <w:rsid w:val="008005D5"/>
    <w:rsid w:val="00801E4D"/>
    <w:rsid w:val="00801F3C"/>
    <w:rsid w:val="0080201F"/>
    <w:rsid w:val="0080215A"/>
    <w:rsid w:val="0080246A"/>
    <w:rsid w:val="00802C64"/>
    <w:rsid w:val="00803A1F"/>
    <w:rsid w:val="00804F05"/>
    <w:rsid w:val="00805025"/>
    <w:rsid w:val="00805BB4"/>
    <w:rsid w:val="00806F2E"/>
    <w:rsid w:val="00807704"/>
    <w:rsid w:val="008078CC"/>
    <w:rsid w:val="00810105"/>
    <w:rsid w:val="008101C3"/>
    <w:rsid w:val="008103CB"/>
    <w:rsid w:val="00810DA2"/>
    <w:rsid w:val="00811A0E"/>
    <w:rsid w:val="00811B7C"/>
    <w:rsid w:val="00812014"/>
    <w:rsid w:val="008120C1"/>
    <w:rsid w:val="0081268D"/>
    <w:rsid w:val="0081283B"/>
    <w:rsid w:val="0081302D"/>
    <w:rsid w:val="00813619"/>
    <w:rsid w:val="00813757"/>
    <w:rsid w:val="0081473A"/>
    <w:rsid w:val="008148CB"/>
    <w:rsid w:val="00815AC0"/>
    <w:rsid w:val="00815F35"/>
    <w:rsid w:val="0081615B"/>
    <w:rsid w:val="00816189"/>
    <w:rsid w:val="008167B2"/>
    <w:rsid w:val="00817111"/>
    <w:rsid w:val="00817162"/>
    <w:rsid w:val="0081784E"/>
    <w:rsid w:val="00817EFC"/>
    <w:rsid w:val="0082116F"/>
    <w:rsid w:val="008212FA"/>
    <w:rsid w:val="008222AD"/>
    <w:rsid w:val="008229D5"/>
    <w:rsid w:val="00822D4B"/>
    <w:rsid w:val="0082316F"/>
    <w:rsid w:val="00823BC2"/>
    <w:rsid w:val="00823D66"/>
    <w:rsid w:val="00824BA0"/>
    <w:rsid w:val="00824D45"/>
    <w:rsid w:val="00825217"/>
    <w:rsid w:val="008257A9"/>
    <w:rsid w:val="00826958"/>
    <w:rsid w:val="00826DA3"/>
    <w:rsid w:val="0082783A"/>
    <w:rsid w:val="00827EBB"/>
    <w:rsid w:val="008317CD"/>
    <w:rsid w:val="00833558"/>
    <w:rsid w:val="00834237"/>
    <w:rsid w:val="00836310"/>
    <w:rsid w:val="00836D2D"/>
    <w:rsid w:val="00836FB3"/>
    <w:rsid w:val="008375DD"/>
    <w:rsid w:val="008376B9"/>
    <w:rsid w:val="008378C8"/>
    <w:rsid w:val="00837933"/>
    <w:rsid w:val="00837A11"/>
    <w:rsid w:val="00837A80"/>
    <w:rsid w:val="00837C7A"/>
    <w:rsid w:val="0084035A"/>
    <w:rsid w:val="008413EB"/>
    <w:rsid w:val="00841F30"/>
    <w:rsid w:val="00842311"/>
    <w:rsid w:val="00842A18"/>
    <w:rsid w:val="00842B25"/>
    <w:rsid w:val="00843A66"/>
    <w:rsid w:val="00844797"/>
    <w:rsid w:val="00844921"/>
    <w:rsid w:val="00844E41"/>
    <w:rsid w:val="0084503E"/>
    <w:rsid w:val="008454FA"/>
    <w:rsid w:val="00845655"/>
    <w:rsid w:val="00846E62"/>
    <w:rsid w:val="0084762A"/>
    <w:rsid w:val="0085037F"/>
    <w:rsid w:val="00850653"/>
    <w:rsid w:val="0085090B"/>
    <w:rsid w:val="00851264"/>
    <w:rsid w:val="0085238F"/>
    <w:rsid w:val="00852B36"/>
    <w:rsid w:val="00852C70"/>
    <w:rsid w:val="0085335C"/>
    <w:rsid w:val="0085550D"/>
    <w:rsid w:val="00855B52"/>
    <w:rsid w:val="008561F3"/>
    <w:rsid w:val="00856B0D"/>
    <w:rsid w:val="0085738F"/>
    <w:rsid w:val="00857610"/>
    <w:rsid w:val="00857759"/>
    <w:rsid w:val="008578EB"/>
    <w:rsid w:val="00857A31"/>
    <w:rsid w:val="008604FE"/>
    <w:rsid w:val="0086108D"/>
    <w:rsid w:val="00862051"/>
    <w:rsid w:val="008621C2"/>
    <w:rsid w:val="008622B0"/>
    <w:rsid w:val="008626FD"/>
    <w:rsid w:val="00862A30"/>
    <w:rsid w:val="00864BFA"/>
    <w:rsid w:val="00864F70"/>
    <w:rsid w:val="00865B5D"/>
    <w:rsid w:val="00865F8E"/>
    <w:rsid w:val="008664DD"/>
    <w:rsid w:val="008665DA"/>
    <w:rsid w:val="00866DD9"/>
    <w:rsid w:val="00866FBF"/>
    <w:rsid w:val="0086719A"/>
    <w:rsid w:val="00867F2C"/>
    <w:rsid w:val="00870130"/>
    <w:rsid w:val="00870535"/>
    <w:rsid w:val="008707FC"/>
    <w:rsid w:val="00870A69"/>
    <w:rsid w:val="00870BBE"/>
    <w:rsid w:val="00870E7A"/>
    <w:rsid w:val="0087101F"/>
    <w:rsid w:val="0087127D"/>
    <w:rsid w:val="00871ECE"/>
    <w:rsid w:val="00872973"/>
    <w:rsid w:val="008731EA"/>
    <w:rsid w:val="008733B9"/>
    <w:rsid w:val="00873589"/>
    <w:rsid w:val="00874868"/>
    <w:rsid w:val="00874A03"/>
    <w:rsid w:val="0087511E"/>
    <w:rsid w:val="00875942"/>
    <w:rsid w:val="008762B2"/>
    <w:rsid w:val="008766E9"/>
    <w:rsid w:val="00876798"/>
    <w:rsid w:val="008771C3"/>
    <w:rsid w:val="008777AD"/>
    <w:rsid w:val="008777F6"/>
    <w:rsid w:val="0088064C"/>
    <w:rsid w:val="008812AF"/>
    <w:rsid w:val="008814A0"/>
    <w:rsid w:val="00881810"/>
    <w:rsid w:val="0088181E"/>
    <w:rsid w:val="00881936"/>
    <w:rsid w:val="00881E35"/>
    <w:rsid w:val="008821F3"/>
    <w:rsid w:val="0088270C"/>
    <w:rsid w:val="00882A1E"/>
    <w:rsid w:val="00882A80"/>
    <w:rsid w:val="00883807"/>
    <w:rsid w:val="008838B8"/>
    <w:rsid w:val="0088411E"/>
    <w:rsid w:val="00886DCC"/>
    <w:rsid w:val="00887C12"/>
    <w:rsid w:val="00890F52"/>
    <w:rsid w:val="00891A27"/>
    <w:rsid w:val="00891CA7"/>
    <w:rsid w:val="00892524"/>
    <w:rsid w:val="00892883"/>
    <w:rsid w:val="008930A9"/>
    <w:rsid w:val="0089343A"/>
    <w:rsid w:val="00893755"/>
    <w:rsid w:val="00893A21"/>
    <w:rsid w:val="00893F01"/>
    <w:rsid w:val="00894076"/>
    <w:rsid w:val="008944EA"/>
    <w:rsid w:val="008949EB"/>
    <w:rsid w:val="00894A8E"/>
    <w:rsid w:val="00894E5D"/>
    <w:rsid w:val="008957BD"/>
    <w:rsid w:val="00895B2D"/>
    <w:rsid w:val="00895C2A"/>
    <w:rsid w:val="0089670C"/>
    <w:rsid w:val="008967DC"/>
    <w:rsid w:val="00896A71"/>
    <w:rsid w:val="008971A6"/>
    <w:rsid w:val="00897670"/>
    <w:rsid w:val="00897C1D"/>
    <w:rsid w:val="00897D32"/>
    <w:rsid w:val="008A02D6"/>
    <w:rsid w:val="008A0373"/>
    <w:rsid w:val="008A1098"/>
    <w:rsid w:val="008A1384"/>
    <w:rsid w:val="008A1786"/>
    <w:rsid w:val="008A1E22"/>
    <w:rsid w:val="008A2391"/>
    <w:rsid w:val="008A28BC"/>
    <w:rsid w:val="008A2F4D"/>
    <w:rsid w:val="008A3566"/>
    <w:rsid w:val="008A4237"/>
    <w:rsid w:val="008A4900"/>
    <w:rsid w:val="008A4985"/>
    <w:rsid w:val="008A5FDD"/>
    <w:rsid w:val="008A6151"/>
    <w:rsid w:val="008A629B"/>
    <w:rsid w:val="008A651D"/>
    <w:rsid w:val="008A6C99"/>
    <w:rsid w:val="008A6F3B"/>
    <w:rsid w:val="008A6FA9"/>
    <w:rsid w:val="008A72D6"/>
    <w:rsid w:val="008A767F"/>
    <w:rsid w:val="008A7DF0"/>
    <w:rsid w:val="008B0323"/>
    <w:rsid w:val="008B0901"/>
    <w:rsid w:val="008B0BDD"/>
    <w:rsid w:val="008B0D99"/>
    <w:rsid w:val="008B1D20"/>
    <w:rsid w:val="008B210E"/>
    <w:rsid w:val="008B2696"/>
    <w:rsid w:val="008B2AD5"/>
    <w:rsid w:val="008B3468"/>
    <w:rsid w:val="008B3C9C"/>
    <w:rsid w:val="008B4032"/>
    <w:rsid w:val="008B4CC9"/>
    <w:rsid w:val="008B672B"/>
    <w:rsid w:val="008B6D3D"/>
    <w:rsid w:val="008B7EB4"/>
    <w:rsid w:val="008C01F3"/>
    <w:rsid w:val="008C064B"/>
    <w:rsid w:val="008C0DE3"/>
    <w:rsid w:val="008C0EA6"/>
    <w:rsid w:val="008C0F1E"/>
    <w:rsid w:val="008C1036"/>
    <w:rsid w:val="008C176B"/>
    <w:rsid w:val="008C1A54"/>
    <w:rsid w:val="008C1BB7"/>
    <w:rsid w:val="008C2714"/>
    <w:rsid w:val="008C2BBF"/>
    <w:rsid w:val="008C338B"/>
    <w:rsid w:val="008C45E9"/>
    <w:rsid w:val="008C48DB"/>
    <w:rsid w:val="008C545E"/>
    <w:rsid w:val="008C56FC"/>
    <w:rsid w:val="008C5AE2"/>
    <w:rsid w:val="008C62AE"/>
    <w:rsid w:val="008C6EE0"/>
    <w:rsid w:val="008C7035"/>
    <w:rsid w:val="008C73A9"/>
    <w:rsid w:val="008C7C31"/>
    <w:rsid w:val="008D0A5F"/>
    <w:rsid w:val="008D0C9D"/>
    <w:rsid w:val="008D0E3E"/>
    <w:rsid w:val="008D170D"/>
    <w:rsid w:val="008D2117"/>
    <w:rsid w:val="008D236A"/>
    <w:rsid w:val="008D2A88"/>
    <w:rsid w:val="008D2B43"/>
    <w:rsid w:val="008D53C4"/>
    <w:rsid w:val="008D6008"/>
    <w:rsid w:val="008D683F"/>
    <w:rsid w:val="008D6938"/>
    <w:rsid w:val="008D7332"/>
    <w:rsid w:val="008D7C3D"/>
    <w:rsid w:val="008E04E4"/>
    <w:rsid w:val="008E0686"/>
    <w:rsid w:val="008E0A18"/>
    <w:rsid w:val="008E0E23"/>
    <w:rsid w:val="008E1889"/>
    <w:rsid w:val="008E1F4E"/>
    <w:rsid w:val="008E2A1F"/>
    <w:rsid w:val="008E340F"/>
    <w:rsid w:val="008E3E9D"/>
    <w:rsid w:val="008E43AC"/>
    <w:rsid w:val="008E4A9A"/>
    <w:rsid w:val="008E5E8F"/>
    <w:rsid w:val="008E5F79"/>
    <w:rsid w:val="008E7E51"/>
    <w:rsid w:val="008E7F2A"/>
    <w:rsid w:val="008F07A4"/>
    <w:rsid w:val="008F1024"/>
    <w:rsid w:val="008F198C"/>
    <w:rsid w:val="008F1B08"/>
    <w:rsid w:val="008F2226"/>
    <w:rsid w:val="008F2317"/>
    <w:rsid w:val="008F26D1"/>
    <w:rsid w:val="008F2982"/>
    <w:rsid w:val="008F2CCD"/>
    <w:rsid w:val="008F32DD"/>
    <w:rsid w:val="008F35CC"/>
    <w:rsid w:val="008F387C"/>
    <w:rsid w:val="008F3C1C"/>
    <w:rsid w:val="008F43D8"/>
    <w:rsid w:val="008F4911"/>
    <w:rsid w:val="008F4F03"/>
    <w:rsid w:val="008F5F5F"/>
    <w:rsid w:val="008F6210"/>
    <w:rsid w:val="008F67AF"/>
    <w:rsid w:val="008F6942"/>
    <w:rsid w:val="008F6982"/>
    <w:rsid w:val="008F7212"/>
    <w:rsid w:val="008F725A"/>
    <w:rsid w:val="008F7269"/>
    <w:rsid w:val="008F76EC"/>
    <w:rsid w:val="008F7842"/>
    <w:rsid w:val="0090044D"/>
    <w:rsid w:val="00900E0F"/>
    <w:rsid w:val="00901334"/>
    <w:rsid w:val="009016D2"/>
    <w:rsid w:val="00901932"/>
    <w:rsid w:val="00901B1A"/>
    <w:rsid w:val="00901ECD"/>
    <w:rsid w:val="00902159"/>
    <w:rsid w:val="00902C4F"/>
    <w:rsid w:val="00902EC1"/>
    <w:rsid w:val="00903AB8"/>
    <w:rsid w:val="00904878"/>
    <w:rsid w:val="0090502F"/>
    <w:rsid w:val="0090561A"/>
    <w:rsid w:val="00905F7A"/>
    <w:rsid w:val="00906008"/>
    <w:rsid w:val="00906917"/>
    <w:rsid w:val="00906CA0"/>
    <w:rsid w:val="00906DBD"/>
    <w:rsid w:val="00910542"/>
    <w:rsid w:val="00910B57"/>
    <w:rsid w:val="00910C2C"/>
    <w:rsid w:val="00910C98"/>
    <w:rsid w:val="009129BE"/>
    <w:rsid w:val="009129D5"/>
    <w:rsid w:val="0091327A"/>
    <w:rsid w:val="00913287"/>
    <w:rsid w:val="00913351"/>
    <w:rsid w:val="009134A0"/>
    <w:rsid w:val="00914F8F"/>
    <w:rsid w:val="00915157"/>
    <w:rsid w:val="009152B4"/>
    <w:rsid w:val="00915FF4"/>
    <w:rsid w:val="009170CD"/>
    <w:rsid w:val="00917261"/>
    <w:rsid w:val="00917C14"/>
    <w:rsid w:val="009204E1"/>
    <w:rsid w:val="00920B2A"/>
    <w:rsid w:val="00920CAD"/>
    <w:rsid w:val="00921EF8"/>
    <w:rsid w:val="009229E8"/>
    <w:rsid w:val="00922EB9"/>
    <w:rsid w:val="00923C59"/>
    <w:rsid w:val="0092414E"/>
    <w:rsid w:val="00924307"/>
    <w:rsid w:val="00924A19"/>
    <w:rsid w:val="00924E55"/>
    <w:rsid w:val="009256DE"/>
    <w:rsid w:val="00925B40"/>
    <w:rsid w:val="009263BE"/>
    <w:rsid w:val="00926E50"/>
    <w:rsid w:val="00927011"/>
    <w:rsid w:val="009302E9"/>
    <w:rsid w:val="009314C1"/>
    <w:rsid w:val="009317AF"/>
    <w:rsid w:val="009322E5"/>
    <w:rsid w:val="00932646"/>
    <w:rsid w:val="009326BD"/>
    <w:rsid w:val="00932747"/>
    <w:rsid w:val="009334EE"/>
    <w:rsid w:val="0093428F"/>
    <w:rsid w:val="009345CC"/>
    <w:rsid w:val="00935D39"/>
    <w:rsid w:val="009361DA"/>
    <w:rsid w:val="009363A1"/>
    <w:rsid w:val="009365F4"/>
    <w:rsid w:val="00936994"/>
    <w:rsid w:val="00937FAE"/>
    <w:rsid w:val="009411D8"/>
    <w:rsid w:val="00941907"/>
    <w:rsid w:val="00941D60"/>
    <w:rsid w:val="00942DF6"/>
    <w:rsid w:val="00944756"/>
    <w:rsid w:val="009456D9"/>
    <w:rsid w:val="00945A08"/>
    <w:rsid w:val="00945C37"/>
    <w:rsid w:val="00945E92"/>
    <w:rsid w:val="009502D9"/>
    <w:rsid w:val="00950F12"/>
    <w:rsid w:val="009511A4"/>
    <w:rsid w:val="009519C7"/>
    <w:rsid w:val="00951FB2"/>
    <w:rsid w:val="009528F2"/>
    <w:rsid w:val="00952A14"/>
    <w:rsid w:val="0095353D"/>
    <w:rsid w:val="0095369C"/>
    <w:rsid w:val="00954813"/>
    <w:rsid w:val="00955697"/>
    <w:rsid w:val="009557CE"/>
    <w:rsid w:val="00956351"/>
    <w:rsid w:val="00956861"/>
    <w:rsid w:val="00956E4C"/>
    <w:rsid w:val="00956F6B"/>
    <w:rsid w:val="00957521"/>
    <w:rsid w:val="00957944"/>
    <w:rsid w:val="00957CF2"/>
    <w:rsid w:val="009603EF"/>
    <w:rsid w:val="009609CC"/>
    <w:rsid w:val="00960BA3"/>
    <w:rsid w:val="00960E74"/>
    <w:rsid w:val="009613E3"/>
    <w:rsid w:val="00961E6C"/>
    <w:rsid w:val="009621DA"/>
    <w:rsid w:val="00962950"/>
    <w:rsid w:val="00963137"/>
    <w:rsid w:val="00963886"/>
    <w:rsid w:val="00964285"/>
    <w:rsid w:val="0096432B"/>
    <w:rsid w:val="00964501"/>
    <w:rsid w:val="00964522"/>
    <w:rsid w:val="00964983"/>
    <w:rsid w:val="00964C86"/>
    <w:rsid w:val="00964CD8"/>
    <w:rsid w:val="009654ED"/>
    <w:rsid w:val="0096560B"/>
    <w:rsid w:val="00965B32"/>
    <w:rsid w:val="0096717F"/>
    <w:rsid w:val="00967DFB"/>
    <w:rsid w:val="00967F9D"/>
    <w:rsid w:val="00970A88"/>
    <w:rsid w:val="00970C70"/>
    <w:rsid w:val="00971183"/>
    <w:rsid w:val="00971EEE"/>
    <w:rsid w:val="009724EB"/>
    <w:rsid w:val="00972AF6"/>
    <w:rsid w:val="00972B9A"/>
    <w:rsid w:val="009734E6"/>
    <w:rsid w:val="009739DF"/>
    <w:rsid w:val="009755E7"/>
    <w:rsid w:val="00975CB5"/>
    <w:rsid w:val="00976C6D"/>
    <w:rsid w:val="00976D0C"/>
    <w:rsid w:val="0097706D"/>
    <w:rsid w:val="009772C1"/>
    <w:rsid w:val="009774AB"/>
    <w:rsid w:val="0097782F"/>
    <w:rsid w:val="00977D2C"/>
    <w:rsid w:val="009801B0"/>
    <w:rsid w:val="00980695"/>
    <w:rsid w:val="00980EFD"/>
    <w:rsid w:val="009813DC"/>
    <w:rsid w:val="00983139"/>
    <w:rsid w:val="00983665"/>
    <w:rsid w:val="00984462"/>
    <w:rsid w:val="009848DA"/>
    <w:rsid w:val="00984C95"/>
    <w:rsid w:val="0098515A"/>
    <w:rsid w:val="009859A2"/>
    <w:rsid w:val="00985A4F"/>
    <w:rsid w:val="00986605"/>
    <w:rsid w:val="00986CC1"/>
    <w:rsid w:val="009870FE"/>
    <w:rsid w:val="00987697"/>
    <w:rsid w:val="00987E5D"/>
    <w:rsid w:val="009901E0"/>
    <w:rsid w:val="00990446"/>
    <w:rsid w:val="009906C9"/>
    <w:rsid w:val="00990BCC"/>
    <w:rsid w:val="00991431"/>
    <w:rsid w:val="00991448"/>
    <w:rsid w:val="00991C5B"/>
    <w:rsid w:val="00991F03"/>
    <w:rsid w:val="00992119"/>
    <w:rsid w:val="009925A9"/>
    <w:rsid w:val="00992627"/>
    <w:rsid w:val="00994407"/>
    <w:rsid w:val="00994E2E"/>
    <w:rsid w:val="00995125"/>
    <w:rsid w:val="00996CEC"/>
    <w:rsid w:val="009976D6"/>
    <w:rsid w:val="00997C04"/>
    <w:rsid w:val="00997D13"/>
    <w:rsid w:val="00997EFB"/>
    <w:rsid w:val="009A0035"/>
    <w:rsid w:val="009A0BD2"/>
    <w:rsid w:val="009A13BC"/>
    <w:rsid w:val="009A151E"/>
    <w:rsid w:val="009A1AD5"/>
    <w:rsid w:val="009A2E89"/>
    <w:rsid w:val="009A30A0"/>
    <w:rsid w:val="009A3406"/>
    <w:rsid w:val="009A3688"/>
    <w:rsid w:val="009A432D"/>
    <w:rsid w:val="009A4380"/>
    <w:rsid w:val="009A5582"/>
    <w:rsid w:val="009A5BC3"/>
    <w:rsid w:val="009A786D"/>
    <w:rsid w:val="009A7962"/>
    <w:rsid w:val="009B0205"/>
    <w:rsid w:val="009B02AC"/>
    <w:rsid w:val="009B0872"/>
    <w:rsid w:val="009B0BCD"/>
    <w:rsid w:val="009B0C11"/>
    <w:rsid w:val="009B0EEB"/>
    <w:rsid w:val="009B1100"/>
    <w:rsid w:val="009B14B5"/>
    <w:rsid w:val="009B16C9"/>
    <w:rsid w:val="009B242F"/>
    <w:rsid w:val="009B2547"/>
    <w:rsid w:val="009B2D28"/>
    <w:rsid w:val="009B2FD4"/>
    <w:rsid w:val="009B307E"/>
    <w:rsid w:val="009B3D93"/>
    <w:rsid w:val="009B40A1"/>
    <w:rsid w:val="009B4A37"/>
    <w:rsid w:val="009B5652"/>
    <w:rsid w:val="009B5851"/>
    <w:rsid w:val="009B63F9"/>
    <w:rsid w:val="009B680A"/>
    <w:rsid w:val="009B6954"/>
    <w:rsid w:val="009B76D9"/>
    <w:rsid w:val="009C147F"/>
    <w:rsid w:val="009C2EE9"/>
    <w:rsid w:val="009C30DC"/>
    <w:rsid w:val="009C507D"/>
    <w:rsid w:val="009C52EF"/>
    <w:rsid w:val="009C556B"/>
    <w:rsid w:val="009C721C"/>
    <w:rsid w:val="009C7720"/>
    <w:rsid w:val="009C7888"/>
    <w:rsid w:val="009D0115"/>
    <w:rsid w:val="009D0B70"/>
    <w:rsid w:val="009D1050"/>
    <w:rsid w:val="009D1C71"/>
    <w:rsid w:val="009D22C0"/>
    <w:rsid w:val="009D26F4"/>
    <w:rsid w:val="009D3316"/>
    <w:rsid w:val="009D4BE2"/>
    <w:rsid w:val="009D4C7D"/>
    <w:rsid w:val="009D4FED"/>
    <w:rsid w:val="009D5181"/>
    <w:rsid w:val="009D540D"/>
    <w:rsid w:val="009D543A"/>
    <w:rsid w:val="009D5E0A"/>
    <w:rsid w:val="009D6A69"/>
    <w:rsid w:val="009D71FA"/>
    <w:rsid w:val="009D752C"/>
    <w:rsid w:val="009E15D3"/>
    <w:rsid w:val="009E2080"/>
    <w:rsid w:val="009E22FC"/>
    <w:rsid w:val="009E3839"/>
    <w:rsid w:val="009E470D"/>
    <w:rsid w:val="009E474A"/>
    <w:rsid w:val="009E4A57"/>
    <w:rsid w:val="009E4A7F"/>
    <w:rsid w:val="009E5787"/>
    <w:rsid w:val="009E594D"/>
    <w:rsid w:val="009E5B4C"/>
    <w:rsid w:val="009E6518"/>
    <w:rsid w:val="009E68DA"/>
    <w:rsid w:val="009E74E8"/>
    <w:rsid w:val="009E7FB5"/>
    <w:rsid w:val="009F0139"/>
    <w:rsid w:val="009F08B0"/>
    <w:rsid w:val="009F0E13"/>
    <w:rsid w:val="009F106D"/>
    <w:rsid w:val="009F1409"/>
    <w:rsid w:val="009F171A"/>
    <w:rsid w:val="009F26F4"/>
    <w:rsid w:val="009F294E"/>
    <w:rsid w:val="009F2991"/>
    <w:rsid w:val="009F2C83"/>
    <w:rsid w:val="009F3AE4"/>
    <w:rsid w:val="009F3FA7"/>
    <w:rsid w:val="009F428D"/>
    <w:rsid w:val="009F4524"/>
    <w:rsid w:val="009F485E"/>
    <w:rsid w:val="009F4F40"/>
    <w:rsid w:val="009F50B8"/>
    <w:rsid w:val="009F5142"/>
    <w:rsid w:val="009F535D"/>
    <w:rsid w:val="009F5645"/>
    <w:rsid w:val="009F64C7"/>
    <w:rsid w:val="009F690D"/>
    <w:rsid w:val="009F6981"/>
    <w:rsid w:val="009F6E04"/>
    <w:rsid w:val="009F71CD"/>
    <w:rsid w:val="00A00290"/>
    <w:rsid w:val="00A002FA"/>
    <w:rsid w:val="00A0033F"/>
    <w:rsid w:val="00A00809"/>
    <w:rsid w:val="00A00C81"/>
    <w:rsid w:val="00A011ED"/>
    <w:rsid w:val="00A0311E"/>
    <w:rsid w:val="00A03D7D"/>
    <w:rsid w:val="00A03DE0"/>
    <w:rsid w:val="00A03FCE"/>
    <w:rsid w:val="00A04009"/>
    <w:rsid w:val="00A044DE"/>
    <w:rsid w:val="00A0523C"/>
    <w:rsid w:val="00A05327"/>
    <w:rsid w:val="00A0688D"/>
    <w:rsid w:val="00A07EFE"/>
    <w:rsid w:val="00A102D3"/>
    <w:rsid w:val="00A10868"/>
    <w:rsid w:val="00A11095"/>
    <w:rsid w:val="00A111A3"/>
    <w:rsid w:val="00A11C64"/>
    <w:rsid w:val="00A12D68"/>
    <w:rsid w:val="00A12E36"/>
    <w:rsid w:val="00A12E7D"/>
    <w:rsid w:val="00A13316"/>
    <w:rsid w:val="00A135E9"/>
    <w:rsid w:val="00A13A83"/>
    <w:rsid w:val="00A1438B"/>
    <w:rsid w:val="00A145A3"/>
    <w:rsid w:val="00A14909"/>
    <w:rsid w:val="00A14F69"/>
    <w:rsid w:val="00A15BBE"/>
    <w:rsid w:val="00A15C6B"/>
    <w:rsid w:val="00A16684"/>
    <w:rsid w:val="00A167CC"/>
    <w:rsid w:val="00A16C84"/>
    <w:rsid w:val="00A16D06"/>
    <w:rsid w:val="00A1749F"/>
    <w:rsid w:val="00A17898"/>
    <w:rsid w:val="00A178DD"/>
    <w:rsid w:val="00A179C4"/>
    <w:rsid w:val="00A17AE2"/>
    <w:rsid w:val="00A206A1"/>
    <w:rsid w:val="00A209BF"/>
    <w:rsid w:val="00A20A61"/>
    <w:rsid w:val="00A20D88"/>
    <w:rsid w:val="00A20F83"/>
    <w:rsid w:val="00A214A3"/>
    <w:rsid w:val="00A22184"/>
    <w:rsid w:val="00A2235A"/>
    <w:rsid w:val="00A2280A"/>
    <w:rsid w:val="00A22FE4"/>
    <w:rsid w:val="00A2483F"/>
    <w:rsid w:val="00A2548A"/>
    <w:rsid w:val="00A256D0"/>
    <w:rsid w:val="00A2585C"/>
    <w:rsid w:val="00A25BF7"/>
    <w:rsid w:val="00A26D9E"/>
    <w:rsid w:val="00A279CB"/>
    <w:rsid w:val="00A27DEC"/>
    <w:rsid w:val="00A27F56"/>
    <w:rsid w:val="00A30FC3"/>
    <w:rsid w:val="00A314F9"/>
    <w:rsid w:val="00A3189C"/>
    <w:rsid w:val="00A31C9C"/>
    <w:rsid w:val="00A3326F"/>
    <w:rsid w:val="00A332FD"/>
    <w:rsid w:val="00A33787"/>
    <w:rsid w:val="00A34706"/>
    <w:rsid w:val="00A348A9"/>
    <w:rsid w:val="00A348D7"/>
    <w:rsid w:val="00A353ED"/>
    <w:rsid w:val="00A359C7"/>
    <w:rsid w:val="00A362AF"/>
    <w:rsid w:val="00A37042"/>
    <w:rsid w:val="00A37FE9"/>
    <w:rsid w:val="00A403DB"/>
    <w:rsid w:val="00A407D0"/>
    <w:rsid w:val="00A40ADB"/>
    <w:rsid w:val="00A40D34"/>
    <w:rsid w:val="00A41398"/>
    <w:rsid w:val="00A416A3"/>
    <w:rsid w:val="00A41875"/>
    <w:rsid w:val="00A4189E"/>
    <w:rsid w:val="00A41984"/>
    <w:rsid w:val="00A419F9"/>
    <w:rsid w:val="00A41AB1"/>
    <w:rsid w:val="00A42313"/>
    <w:rsid w:val="00A42544"/>
    <w:rsid w:val="00A42AFA"/>
    <w:rsid w:val="00A42DC4"/>
    <w:rsid w:val="00A4495B"/>
    <w:rsid w:val="00A44CF2"/>
    <w:rsid w:val="00A45462"/>
    <w:rsid w:val="00A458E2"/>
    <w:rsid w:val="00A45A12"/>
    <w:rsid w:val="00A45A2E"/>
    <w:rsid w:val="00A46B19"/>
    <w:rsid w:val="00A47299"/>
    <w:rsid w:val="00A50D2A"/>
    <w:rsid w:val="00A515CC"/>
    <w:rsid w:val="00A521A9"/>
    <w:rsid w:val="00A521D4"/>
    <w:rsid w:val="00A5228B"/>
    <w:rsid w:val="00A5229E"/>
    <w:rsid w:val="00A5360C"/>
    <w:rsid w:val="00A53885"/>
    <w:rsid w:val="00A53D55"/>
    <w:rsid w:val="00A54255"/>
    <w:rsid w:val="00A54772"/>
    <w:rsid w:val="00A54ACC"/>
    <w:rsid w:val="00A5569F"/>
    <w:rsid w:val="00A55C45"/>
    <w:rsid w:val="00A56572"/>
    <w:rsid w:val="00A56582"/>
    <w:rsid w:val="00A57506"/>
    <w:rsid w:val="00A576C5"/>
    <w:rsid w:val="00A5784F"/>
    <w:rsid w:val="00A6148E"/>
    <w:rsid w:val="00A61892"/>
    <w:rsid w:val="00A62539"/>
    <w:rsid w:val="00A626D0"/>
    <w:rsid w:val="00A62A81"/>
    <w:rsid w:val="00A62B82"/>
    <w:rsid w:val="00A631D1"/>
    <w:rsid w:val="00A6350A"/>
    <w:rsid w:val="00A637D0"/>
    <w:rsid w:val="00A63AC3"/>
    <w:rsid w:val="00A63B64"/>
    <w:rsid w:val="00A63FB3"/>
    <w:rsid w:val="00A63FDD"/>
    <w:rsid w:val="00A64437"/>
    <w:rsid w:val="00A64CCB"/>
    <w:rsid w:val="00A64E22"/>
    <w:rsid w:val="00A6513A"/>
    <w:rsid w:val="00A652D2"/>
    <w:rsid w:val="00A653BD"/>
    <w:rsid w:val="00A6603E"/>
    <w:rsid w:val="00A66047"/>
    <w:rsid w:val="00A67103"/>
    <w:rsid w:val="00A67E0E"/>
    <w:rsid w:val="00A701F6"/>
    <w:rsid w:val="00A713A0"/>
    <w:rsid w:val="00A715A3"/>
    <w:rsid w:val="00A71C45"/>
    <w:rsid w:val="00A71F03"/>
    <w:rsid w:val="00A72351"/>
    <w:rsid w:val="00A73CBC"/>
    <w:rsid w:val="00A73D42"/>
    <w:rsid w:val="00A748CC"/>
    <w:rsid w:val="00A74A10"/>
    <w:rsid w:val="00A74D66"/>
    <w:rsid w:val="00A75A76"/>
    <w:rsid w:val="00A7680F"/>
    <w:rsid w:val="00A774C0"/>
    <w:rsid w:val="00A778B8"/>
    <w:rsid w:val="00A778DC"/>
    <w:rsid w:val="00A77ABF"/>
    <w:rsid w:val="00A801F6"/>
    <w:rsid w:val="00A80D8E"/>
    <w:rsid w:val="00A8121F"/>
    <w:rsid w:val="00A82425"/>
    <w:rsid w:val="00A82553"/>
    <w:rsid w:val="00A82801"/>
    <w:rsid w:val="00A83870"/>
    <w:rsid w:val="00A83DB6"/>
    <w:rsid w:val="00A84019"/>
    <w:rsid w:val="00A84131"/>
    <w:rsid w:val="00A841FB"/>
    <w:rsid w:val="00A844EE"/>
    <w:rsid w:val="00A8487F"/>
    <w:rsid w:val="00A84CA8"/>
    <w:rsid w:val="00A84D08"/>
    <w:rsid w:val="00A84D30"/>
    <w:rsid w:val="00A85070"/>
    <w:rsid w:val="00A855A1"/>
    <w:rsid w:val="00A85845"/>
    <w:rsid w:val="00A86EB2"/>
    <w:rsid w:val="00A871AC"/>
    <w:rsid w:val="00A87635"/>
    <w:rsid w:val="00A87AAE"/>
    <w:rsid w:val="00A87BA0"/>
    <w:rsid w:val="00A90683"/>
    <w:rsid w:val="00A90F86"/>
    <w:rsid w:val="00A9132B"/>
    <w:rsid w:val="00A926BE"/>
    <w:rsid w:val="00A9349C"/>
    <w:rsid w:val="00A94592"/>
    <w:rsid w:val="00A94D62"/>
    <w:rsid w:val="00A95106"/>
    <w:rsid w:val="00A957DC"/>
    <w:rsid w:val="00A95CAA"/>
    <w:rsid w:val="00A96340"/>
    <w:rsid w:val="00A978D0"/>
    <w:rsid w:val="00A97B23"/>
    <w:rsid w:val="00A97E09"/>
    <w:rsid w:val="00A97EDA"/>
    <w:rsid w:val="00A97FDD"/>
    <w:rsid w:val="00AA0F4B"/>
    <w:rsid w:val="00AA14FF"/>
    <w:rsid w:val="00AA2F21"/>
    <w:rsid w:val="00AA3012"/>
    <w:rsid w:val="00AA368E"/>
    <w:rsid w:val="00AA4953"/>
    <w:rsid w:val="00AA4B16"/>
    <w:rsid w:val="00AA52E4"/>
    <w:rsid w:val="00AA63C3"/>
    <w:rsid w:val="00AA683C"/>
    <w:rsid w:val="00AA68CB"/>
    <w:rsid w:val="00AA69FB"/>
    <w:rsid w:val="00AA7212"/>
    <w:rsid w:val="00AA7B43"/>
    <w:rsid w:val="00AA7BD6"/>
    <w:rsid w:val="00AA7D31"/>
    <w:rsid w:val="00AB0AC3"/>
    <w:rsid w:val="00AB1321"/>
    <w:rsid w:val="00AB1713"/>
    <w:rsid w:val="00AB2366"/>
    <w:rsid w:val="00AB24CA"/>
    <w:rsid w:val="00AB3192"/>
    <w:rsid w:val="00AB32CF"/>
    <w:rsid w:val="00AB34E4"/>
    <w:rsid w:val="00AB3526"/>
    <w:rsid w:val="00AB3C10"/>
    <w:rsid w:val="00AB503C"/>
    <w:rsid w:val="00AB5AE9"/>
    <w:rsid w:val="00AB60B1"/>
    <w:rsid w:val="00AB741A"/>
    <w:rsid w:val="00AB748C"/>
    <w:rsid w:val="00AB7857"/>
    <w:rsid w:val="00AC0A8E"/>
    <w:rsid w:val="00AC0D28"/>
    <w:rsid w:val="00AC10C2"/>
    <w:rsid w:val="00AC1916"/>
    <w:rsid w:val="00AC1922"/>
    <w:rsid w:val="00AC1C59"/>
    <w:rsid w:val="00AC1F31"/>
    <w:rsid w:val="00AC25A1"/>
    <w:rsid w:val="00AC2601"/>
    <w:rsid w:val="00AC2693"/>
    <w:rsid w:val="00AC2F23"/>
    <w:rsid w:val="00AC447F"/>
    <w:rsid w:val="00AC4941"/>
    <w:rsid w:val="00AC4ACA"/>
    <w:rsid w:val="00AC5F67"/>
    <w:rsid w:val="00AC5F9B"/>
    <w:rsid w:val="00AC6BB2"/>
    <w:rsid w:val="00AC6E1B"/>
    <w:rsid w:val="00AC7137"/>
    <w:rsid w:val="00AC73EC"/>
    <w:rsid w:val="00AC74C6"/>
    <w:rsid w:val="00AC7962"/>
    <w:rsid w:val="00AC7C5A"/>
    <w:rsid w:val="00AD00D9"/>
    <w:rsid w:val="00AD03F5"/>
    <w:rsid w:val="00AD1B00"/>
    <w:rsid w:val="00AD2BB4"/>
    <w:rsid w:val="00AD31A6"/>
    <w:rsid w:val="00AD346C"/>
    <w:rsid w:val="00AD3E0D"/>
    <w:rsid w:val="00AD4E0B"/>
    <w:rsid w:val="00AD643B"/>
    <w:rsid w:val="00AD68B6"/>
    <w:rsid w:val="00AD6EEC"/>
    <w:rsid w:val="00AD7DC7"/>
    <w:rsid w:val="00AE15E0"/>
    <w:rsid w:val="00AE197B"/>
    <w:rsid w:val="00AE1E5F"/>
    <w:rsid w:val="00AE244F"/>
    <w:rsid w:val="00AE3360"/>
    <w:rsid w:val="00AE3B39"/>
    <w:rsid w:val="00AE3B53"/>
    <w:rsid w:val="00AE3D32"/>
    <w:rsid w:val="00AE41DF"/>
    <w:rsid w:val="00AE42FA"/>
    <w:rsid w:val="00AE43BE"/>
    <w:rsid w:val="00AE466F"/>
    <w:rsid w:val="00AE4832"/>
    <w:rsid w:val="00AE499B"/>
    <w:rsid w:val="00AE4A23"/>
    <w:rsid w:val="00AE5404"/>
    <w:rsid w:val="00AE55BD"/>
    <w:rsid w:val="00AE56F6"/>
    <w:rsid w:val="00AE5700"/>
    <w:rsid w:val="00AE57C9"/>
    <w:rsid w:val="00AE5A2A"/>
    <w:rsid w:val="00AE5F4E"/>
    <w:rsid w:val="00AE6849"/>
    <w:rsid w:val="00AE6EBC"/>
    <w:rsid w:val="00AE724E"/>
    <w:rsid w:val="00AE745C"/>
    <w:rsid w:val="00AE77C9"/>
    <w:rsid w:val="00AE7E68"/>
    <w:rsid w:val="00AF0299"/>
    <w:rsid w:val="00AF1157"/>
    <w:rsid w:val="00AF1CFF"/>
    <w:rsid w:val="00AF23D7"/>
    <w:rsid w:val="00AF2BE1"/>
    <w:rsid w:val="00AF2F08"/>
    <w:rsid w:val="00AF31B6"/>
    <w:rsid w:val="00AF336A"/>
    <w:rsid w:val="00AF41DC"/>
    <w:rsid w:val="00AF47E8"/>
    <w:rsid w:val="00AF4F31"/>
    <w:rsid w:val="00AF5060"/>
    <w:rsid w:val="00AF509A"/>
    <w:rsid w:val="00AF52E5"/>
    <w:rsid w:val="00AF55D2"/>
    <w:rsid w:val="00AF5835"/>
    <w:rsid w:val="00AF589E"/>
    <w:rsid w:val="00AF5CC1"/>
    <w:rsid w:val="00AF5D2B"/>
    <w:rsid w:val="00AF6764"/>
    <w:rsid w:val="00AF6E5D"/>
    <w:rsid w:val="00AF6E67"/>
    <w:rsid w:val="00AF6F95"/>
    <w:rsid w:val="00AF70AC"/>
    <w:rsid w:val="00AF7674"/>
    <w:rsid w:val="00AF7997"/>
    <w:rsid w:val="00AF7F6D"/>
    <w:rsid w:val="00B000C3"/>
    <w:rsid w:val="00B00290"/>
    <w:rsid w:val="00B00807"/>
    <w:rsid w:val="00B00C3B"/>
    <w:rsid w:val="00B00FD3"/>
    <w:rsid w:val="00B016DA"/>
    <w:rsid w:val="00B022DD"/>
    <w:rsid w:val="00B02DA7"/>
    <w:rsid w:val="00B03FF8"/>
    <w:rsid w:val="00B049F4"/>
    <w:rsid w:val="00B04F2F"/>
    <w:rsid w:val="00B052E8"/>
    <w:rsid w:val="00B05954"/>
    <w:rsid w:val="00B06132"/>
    <w:rsid w:val="00B068C1"/>
    <w:rsid w:val="00B06EBF"/>
    <w:rsid w:val="00B07649"/>
    <w:rsid w:val="00B07837"/>
    <w:rsid w:val="00B10121"/>
    <w:rsid w:val="00B10320"/>
    <w:rsid w:val="00B10C0B"/>
    <w:rsid w:val="00B111C2"/>
    <w:rsid w:val="00B111E8"/>
    <w:rsid w:val="00B11CC7"/>
    <w:rsid w:val="00B1253D"/>
    <w:rsid w:val="00B128ED"/>
    <w:rsid w:val="00B13949"/>
    <w:rsid w:val="00B144CA"/>
    <w:rsid w:val="00B145BB"/>
    <w:rsid w:val="00B14A23"/>
    <w:rsid w:val="00B14E06"/>
    <w:rsid w:val="00B152B3"/>
    <w:rsid w:val="00B17392"/>
    <w:rsid w:val="00B17939"/>
    <w:rsid w:val="00B17947"/>
    <w:rsid w:val="00B2074F"/>
    <w:rsid w:val="00B209C5"/>
    <w:rsid w:val="00B2137F"/>
    <w:rsid w:val="00B22312"/>
    <w:rsid w:val="00B23055"/>
    <w:rsid w:val="00B2312C"/>
    <w:rsid w:val="00B234F7"/>
    <w:rsid w:val="00B23661"/>
    <w:rsid w:val="00B23906"/>
    <w:rsid w:val="00B2497D"/>
    <w:rsid w:val="00B255E9"/>
    <w:rsid w:val="00B25ABE"/>
    <w:rsid w:val="00B25F74"/>
    <w:rsid w:val="00B26C3C"/>
    <w:rsid w:val="00B26CA2"/>
    <w:rsid w:val="00B26E04"/>
    <w:rsid w:val="00B30A2F"/>
    <w:rsid w:val="00B30AB3"/>
    <w:rsid w:val="00B30AE7"/>
    <w:rsid w:val="00B3184B"/>
    <w:rsid w:val="00B31F72"/>
    <w:rsid w:val="00B32274"/>
    <w:rsid w:val="00B32B05"/>
    <w:rsid w:val="00B32B1A"/>
    <w:rsid w:val="00B34B0D"/>
    <w:rsid w:val="00B34EE7"/>
    <w:rsid w:val="00B34F3B"/>
    <w:rsid w:val="00B35420"/>
    <w:rsid w:val="00B35831"/>
    <w:rsid w:val="00B364F8"/>
    <w:rsid w:val="00B36577"/>
    <w:rsid w:val="00B3662D"/>
    <w:rsid w:val="00B36BAF"/>
    <w:rsid w:val="00B37DF1"/>
    <w:rsid w:val="00B37DFE"/>
    <w:rsid w:val="00B402D4"/>
    <w:rsid w:val="00B4072B"/>
    <w:rsid w:val="00B410A3"/>
    <w:rsid w:val="00B4118C"/>
    <w:rsid w:val="00B41CF8"/>
    <w:rsid w:val="00B42043"/>
    <w:rsid w:val="00B429AD"/>
    <w:rsid w:val="00B42B7B"/>
    <w:rsid w:val="00B430D6"/>
    <w:rsid w:val="00B43AD7"/>
    <w:rsid w:val="00B43B41"/>
    <w:rsid w:val="00B44254"/>
    <w:rsid w:val="00B4458A"/>
    <w:rsid w:val="00B445A6"/>
    <w:rsid w:val="00B454BC"/>
    <w:rsid w:val="00B456AE"/>
    <w:rsid w:val="00B456BB"/>
    <w:rsid w:val="00B45B54"/>
    <w:rsid w:val="00B464EC"/>
    <w:rsid w:val="00B47D20"/>
    <w:rsid w:val="00B47DC9"/>
    <w:rsid w:val="00B5040E"/>
    <w:rsid w:val="00B504B8"/>
    <w:rsid w:val="00B504EB"/>
    <w:rsid w:val="00B505E2"/>
    <w:rsid w:val="00B50841"/>
    <w:rsid w:val="00B508E5"/>
    <w:rsid w:val="00B51165"/>
    <w:rsid w:val="00B513C8"/>
    <w:rsid w:val="00B51463"/>
    <w:rsid w:val="00B51488"/>
    <w:rsid w:val="00B51B69"/>
    <w:rsid w:val="00B522DB"/>
    <w:rsid w:val="00B528CA"/>
    <w:rsid w:val="00B5291E"/>
    <w:rsid w:val="00B52EAE"/>
    <w:rsid w:val="00B53074"/>
    <w:rsid w:val="00B5338A"/>
    <w:rsid w:val="00B53692"/>
    <w:rsid w:val="00B54C93"/>
    <w:rsid w:val="00B558A5"/>
    <w:rsid w:val="00B562E8"/>
    <w:rsid w:val="00B562ED"/>
    <w:rsid w:val="00B57043"/>
    <w:rsid w:val="00B57597"/>
    <w:rsid w:val="00B57869"/>
    <w:rsid w:val="00B5786C"/>
    <w:rsid w:val="00B6012B"/>
    <w:rsid w:val="00B6025D"/>
    <w:rsid w:val="00B60C0B"/>
    <w:rsid w:val="00B60FFA"/>
    <w:rsid w:val="00B61073"/>
    <w:rsid w:val="00B611CC"/>
    <w:rsid w:val="00B6190B"/>
    <w:rsid w:val="00B61AF1"/>
    <w:rsid w:val="00B61B65"/>
    <w:rsid w:val="00B622A1"/>
    <w:rsid w:val="00B623CD"/>
    <w:rsid w:val="00B63C11"/>
    <w:rsid w:val="00B63FD6"/>
    <w:rsid w:val="00B6452C"/>
    <w:rsid w:val="00B6545C"/>
    <w:rsid w:val="00B655B8"/>
    <w:rsid w:val="00B65816"/>
    <w:rsid w:val="00B65F63"/>
    <w:rsid w:val="00B6609B"/>
    <w:rsid w:val="00B66378"/>
    <w:rsid w:val="00B667FA"/>
    <w:rsid w:val="00B675E6"/>
    <w:rsid w:val="00B67C23"/>
    <w:rsid w:val="00B7009E"/>
    <w:rsid w:val="00B70D39"/>
    <w:rsid w:val="00B70E66"/>
    <w:rsid w:val="00B71D00"/>
    <w:rsid w:val="00B724B0"/>
    <w:rsid w:val="00B724EA"/>
    <w:rsid w:val="00B72708"/>
    <w:rsid w:val="00B72D9F"/>
    <w:rsid w:val="00B72DBB"/>
    <w:rsid w:val="00B72DD5"/>
    <w:rsid w:val="00B73C04"/>
    <w:rsid w:val="00B73FAC"/>
    <w:rsid w:val="00B7402E"/>
    <w:rsid w:val="00B74249"/>
    <w:rsid w:val="00B742EF"/>
    <w:rsid w:val="00B74703"/>
    <w:rsid w:val="00B74DB2"/>
    <w:rsid w:val="00B7587B"/>
    <w:rsid w:val="00B76E0D"/>
    <w:rsid w:val="00B76F3C"/>
    <w:rsid w:val="00B76F41"/>
    <w:rsid w:val="00B80525"/>
    <w:rsid w:val="00B80FC3"/>
    <w:rsid w:val="00B822E7"/>
    <w:rsid w:val="00B82654"/>
    <w:rsid w:val="00B830D9"/>
    <w:rsid w:val="00B83BA4"/>
    <w:rsid w:val="00B8449D"/>
    <w:rsid w:val="00B84674"/>
    <w:rsid w:val="00B84A67"/>
    <w:rsid w:val="00B84B8D"/>
    <w:rsid w:val="00B84E1D"/>
    <w:rsid w:val="00B85396"/>
    <w:rsid w:val="00B853FF"/>
    <w:rsid w:val="00B8594F"/>
    <w:rsid w:val="00B85A60"/>
    <w:rsid w:val="00B85CB5"/>
    <w:rsid w:val="00B86017"/>
    <w:rsid w:val="00B86CE0"/>
    <w:rsid w:val="00B87005"/>
    <w:rsid w:val="00B8785A"/>
    <w:rsid w:val="00B87B7A"/>
    <w:rsid w:val="00B87DE5"/>
    <w:rsid w:val="00B91199"/>
    <w:rsid w:val="00B9164F"/>
    <w:rsid w:val="00B91AD9"/>
    <w:rsid w:val="00B9319B"/>
    <w:rsid w:val="00B9324C"/>
    <w:rsid w:val="00B93A50"/>
    <w:rsid w:val="00B93E2E"/>
    <w:rsid w:val="00B9471E"/>
    <w:rsid w:val="00B948A3"/>
    <w:rsid w:val="00B9502E"/>
    <w:rsid w:val="00B95D5A"/>
    <w:rsid w:val="00B96C0D"/>
    <w:rsid w:val="00B96CAE"/>
    <w:rsid w:val="00B971E3"/>
    <w:rsid w:val="00B972E1"/>
    <w:rsid w:val="00B977FE"/>
    <w:rsid w:val="00B979B6"/>
    <w:rsid w:val="00B97B7A"/>
    <w:rsid w:val="00BA02F5"/>
    <w:rsid w:val="00BA0BDC"/>
    <w:rsid w:val="00BA0E1C"/>
    <w:rsid w:val="00BA13EA"/>
    <w:rsid w:val="00BA268A"/>
    <w:rsid w:val="00BA2AC8"/>
    <w:rsid w:val="00BA2E0C"/>
    <w:rsid w:val="00BA3174"/>
    <w:rsid w:val="00BA467C"/>
    <w:rsid w:val="00BA49B5"/>
    <w:rsid w:val="00BA4B49"/>
    <w:rsid w:val="00BA4BF3"/>
    <w:rsid w:val="00BA66D3"/>
    <w:rsid w:val="00BA68EC"/>
    <w:rsid w:val="00BA6E73"/>
    <w:rsid w:val="00BA7308"/>
    <w:rsid w:val="00BB01BD"/>
    <w:rsid w:val="00BB1FF4"/>
    <w:rsid w:val="00BB2033"/>
    <w:rsid w:val="00BB295C"/>
    <w:rsid w:val="00BB3066"/>
    <w:rsid w:val="00BB3659"/>
    <w:rsid w:val="00BB4108"/>
    <w:rsid w:val="00BB5E7A"/>
    <w:rsid w:val="00BB5ECF"/>
    <w:rsid w:val="00BB5F32"/>
    <w:rsid w:val="00BB6AC7"/>
    <w:rsid w:val="00BB773B"/>
    <w:rsid w:val="00BC0D86"/>
    <w:rsid w:val="00BC1C1A"/>
    <w:rsid w:val="00BC282E"/>
    <w:rsid w:val="00BC3E1A"/>
    <w:rsid w:val="00BC403A"/>
    <w:rsid w:val="00BC475A"/>
    <w:rsid w:val="00BC4ECC"/>
    <w:rsid w:val="00BC63A3"/>
    <w:rsid w:val="00BC6D02"/>
    <w:rsid w:val="00BC7157"/>
    <w:rsid w:val="00BC7674"/>
    <w:rsid w:val="00BC76DF"/>
    <w:rsid w:val="00BC788F"/>
    <w:rsid w:val="00BC7B62"/>
    <w:rsid w:val="00BD02DC"/>
    <w:rsid w:val="00BD0421"/>
    <w:rsid w:val="00BD0674"/>
    <w:rsid w:val="00BD0AA9"/>
    <w:rsid w:val="00BD0D76"/>
    <w:rsid w:val="00BD0D7B"/>
    <w:rsid w:val="00BD14BF"/>
    <w:rsid w:val="00BD1AC5"/>
    <w:rsid w:val="00BD34AE"/>
    <w:rsid w:val="00BD3A6F"/>
    <w:rsid w:val="00BD3B72"/>
    <w:rsid w:val="00BD3BB2"/>
    <w:rsid w:val="00BD51FE"/>
    <w:rsid w:val="00BD560F"/>
    <w:rsid w:val="00BD60E4"/>
    <w:rsid w:val="00BD6BB9"/>
    <w:rsid w:val="00BD70A5"/>
    <w:rsid w:val="00BD7FDE"/>
    <w:rsid w:val="00BE017E"/>
    <w:rsid w:val="00BE097E"/>
    <w:rsid w:val="00BE0B03"/>
    <w:rsid w:val="00BE1F1A"/>
    <w:rsid w:val="00BE2021"/>
    <w:rsid w:val="00BE2645"/>
    <w:rsid w:val="00BE3465"/>
    <w:rsid w:val="00BE35C6"/>
    <w:rsid w:val="00BE429A"/>
    <w:rsid w:val="00BE48FB"/>
    <w:rsid w:val="00BE4B1F"/>
    <w:rsid w:val="00BE5124"/>
    <w:rsid w:val="00BE52E8"/>
    <w:rsid w:val="00BE757E"/>
    <w:rsid w:val="00BF01E9"/>
    <w:rsid w:val="00BF1D50"/>
    <w:rsid w:val="00BF2923"/>
    <w:rsid w:val="00BF33C9"/>
    <w:rsid w:val="00BF33D6"/>
    <w:rsid w:val="00BF53F9"/>
    <w:rsid w:val="00BF58D7"/>
    <w:rsid w:val="00BF61AA"/>
    <w:rsid w:val="00BF678D"/>
    <w:rsid w:val="00BF6E55"/>
    <w:rsid w:val="00BF6ED7"/>
    <w:rsid w:val="00BF7151"/>
    <w:rsid w:val="00BF7210"/>
    <w:rsid w:val="00BF7502"/>
    <w:rsid w:val="00C00027"/>
    <w:rsid w:val="00C00634"/>
    <w:rsid w:val="00C00A60"/>
    <w:rsid w:val="00C011C5"/>
    <w:rsid w:val="00C0157D"/>
    <w:rsid w:val="00C01595"/>
    <w:rsid w:val="00C01B6F"/>
    <w:rsid w:val="00C02230"/>
    <w:rsid w:val="00C02369"/>
    <w:rsid w:val="00C02669"/>
    <w:rsid w:val="00C028F5"/>
    <w:rsid w:val="00C02D2E"/>
    <w:rsid w:val="00C03287"/>
    <w:rsid w:val="00C032F2"/>
    <w:rsid w:val="00C03DC4"/>
    <w:rsid w:val="00C04293"/>
    <w:rsid w:val="00C04BDD"/>
    <w:rsid w:val="00C04EFA"/>
    <w:rsid w:val="00C05DE5"/>
    <w:rsid w:val="00C05DFB"/>
    <w:rsid w:val="00C065C1"/>
    <w:rsid w:val="00C0688C"/>
    <w:rsid w:val="00C06899"/>
    <w:rsid w:val="00C07170"/>
    <w:rsid w:val="00C07BBC"/>
    <w:rsid w:val="00C112FA"/>
    <w:rsid w:val="00C1151E"/>
    <w:rsid w:val="00C11923"/>
    <w:rsid w:val="00C11CBC"/>
    <w:rsid w:val="00C11D53"/>
    <w:rsid w:val="00C1277B"/>
    <w:rsid w:val="00C12FD3"/>
    <w:rsid w:val="00C1399D"/>
    <w:rsid w:val="00C13EE9"/>
    <w:rsid w:val="00C143CC"/>
    <w:rsid w:val="00C148F4"/>
    <w:rsid w:val="00C1539E"/>
    <w:rsid w:val="00C1563E"/>
    <w:rsid w:val="00C15A76"/>
    <w:rsid w:val="00C16999"/>
    <w:rsid w:val="00C16FE3"/>
    <w:rsid w:val="00C17445"/>
    <w:rsid w:val="00C176F9"/>
    <w:rsid w:val="00C2018D"/>
    <w:rsid w:val="00C206DC"/>
    <w:rsid w:val="00C20C8C"/>
    <w:rsid w:val="00C211AC"/>
    <w:rsid w:val="00C21671"/>
    <w:rsid w:val="00C2268E"/>
    <w:rsid w:val="00C23BEA"/>
    <w:rsid w:val="00C23F45"/>
    <w:rsid w:val="00C2406D"/>
    <w:rsid w:val="00C24CAA"/>
    <w:rsid w:val="00C257D3"/>
    <w:rsid w:val="00C25BC2"/>
    <w:rsid w:val="00C273EF"/>
    <w:rsid w:val="00C2783E"/>
    <w:rsid w:val="00C27B47"/>
    <w:rsid w:val="00C3013B"/>
    <w:rsid w:val="00C306AD"/>
    <w:rsid w:val="00C3082C"/>
    <w:rsid w:val="00C30A24"/>
    <w:rsid w:val="00C30E26"/>
    <w:rsid w:val="00C31B96"/>
    <w:rsid w:val="00C32027"/>
    <w:rsid w:val="00C32A90"/>
    <w:rsid w:val="00C32AB1"/>
    <w:rsid w:val="00C330E1"/>
    <w:rsid w:val="00C33606"/>
    <w:rsid w:val="00C3363F"/>
    <w:rsid w:val="00C347AF"/>
    <w:rsid w:val="00C34D4F"/>
    <w:rsid w:val="00C350B7"/>
    <w:rsid w:val="00C35904"/>
    <w:rsid w:val="00C35AD9"/>
    <w:rsid w:val="00C361C3"/>
    <w:rsid w:val="00C366A4"/>
    <w:rsid w:val="00C40DFE"/>
    <w:rsid w:val="00C4180B"/>
    <w:rsid w:val="00C41CDD"/>
    <w:rsid w:val="00C41D89"/>
    <w:rsid w:val="00C41DF3"/>
    <w:rsid w:val="00C42043"/>
    <w:rsid w:val="00C42359"/>
    <w:rsid w:val="00C42BBE"/>
    <w:rsid w:val="00C430DA"/>
    <w:rsid w:val="00C43483"/>
    <w:rsid w:val="00C4511D"/>
    <w:rsid w:val="00C45150"/>
    <w:rsid w:val="00C451B4"/>
    <w:rsid w:val="00C453C4"/>
    <w:rsid w:val="00C46784"/>
    <w:rsid w:val="00C47377"/>
    <w:rsid w:val="00C5026A"/>
    <w:rsid w:val="00C508CF"/>
    <w:rsid w:val="00C50E13"/>
    <w:rsid w:val="00C513AF"/>
    <w:rsid w:val="00C51666"/>
    <w:rsid w:val="00C51B59"/>
    <w:rsid w:val="00C5202A"/>
    <w:rsid w:val="00C526EE"/>
    <w:rsid w:val="00C52792"/>
    <w:rsid w:val="00C52A19"/>
    <w:rsid w:val="00C54907"/>
    <w:rsid w:val="00C54921"/>
    <w:rsid w:val="00C561BB"/>
    <w:rsid w:val="00C567B5"/>
    <w:rsid w:val="00C56FDF"/>
    <w:rsid w:val="00C57633"/>
    <w:rsid w:val="00C57A7B"/>
    <w:rsid w:val="00C57E65"/>
    <w:rsid w:val="00C60303"/>
    <w:rsid w:val="00C60363"/>
    <w:rsid w:val="00C609C4"/>
    <w:rsid w:val="00C60DF3"/>
    <w:rsid w:val="00C61669"/>
    <w:rsid w:val="00C61B97"/>
    <w:rsid w:val="00C61E03"/>
    <w:rsid w:val="00C62BE8"/>
    <w:rsid w:val="00C63673"/>
    <w:rsid w:val="00C63937"/>
    <w:rsid w:val="00C63AB0"/>
    <w:rsid w:val="00C63EF9"/>
    <w:rsid w:val="00C645DC"/>
    <w:rsid w:val="00C649FA"/>
    <w:rsid w:val="00C64AD4"/>
    <w:rsid w:val="00C650A7"/>
    <w:rsid w:val="00C651F2"/>
    <w:rsid w:val="00C655AC"/>
    <w:rsid w:val="00C663F8"/>
    <w:rsid w:val="00C6694A"/>
    <w:rsid w:val="00C66F44"/>
    <w:rsid w:val="00C672E5"/>
    <w:rsid w:val="00C6764C"/>
    <w:rsid w:val="00C713F3"/>
    <w:rsid w:val="00C714EB"/>
    <w:rsid w:val="00C718FE"/>
    <w:rsid w:val="00C71EFD"/>
    <w:rsid w:val="00C72288"/>
    <w:rsid w:val="00C72CD8"/>
    <w:rsid w:val="00C730E4"/>
    <w:rsid w:val="00C73B09"/>
    <w:rsid w:val="00C73BAC"/>
    <w:rsid w:val="00C7401B"/>
    <w:rsid w:val="00C7471A"/>
    <w:rsid w:val="00C75A44"/>
    <w:rsid w:val="00C75EA8"/>
    <w:rsid w:val="00C76F37"/>
    <w:rsid w:val="00C77225"/>
    <w:rsid w:val="00C77AD4"/>
    <w:rsid w:val="00C807EC"/>
    <w:rsid w:val="00C8133A"/>
    <w:rsid w:val="00C8171A"/>
    <w:rsid w:val="00C81E33"/>
    <w:rsid w:val="00C8342C"/>
    <w:rsid w:val="00C840D7"/>
    <w:rsid w:val="00C856C6"/>
    <w:rsid w:val="00C86023"/>
    <w:rsid w:val="00C860FB"/>
    <w:rsid w:val="00C86E55"/>
    <w:rsid w:val="00C87701"/>
    <w:rsid w:val="00C87C9F"/>
    <w:rsid w:val="00C87EC7"/>
    <w:rsid w:val="00C9058D"/>
    <w:rsid w:val="00C90AF1"/>
    <w:rsid w:val="00C90CE5"/>
    <w:rsid w:val="00C9234A"/>
    <w:rsid w:val="00C9247D"/>
    <w:rsid w:val="00C92FC5"/>
    <w:rsid w:val="00C9307D"/>
    <w:rsid w:val="00C93312"/>
    <w:rsid w:val="00C93342"/>
    <w:rsid w:val="00C93857"/>
    <w:rsid w:val="00C940BE"/>
    <w:rsid w:val="00C94C5D"/>
    <w:rsid w:val="00C94F75"/>
    <w:rsid w:val="00C9541A"/>
    <w:rsid w:val="00C958C3"/>
    <w:rsid w:val="00C966C1"/>
    <w:rsid w:val="00C97383"/>
    <w:rsid w:val="00C97DA2"/>
    <w:rsid w:val="00CA022E"/>
    <w:rsid w:val="00CA1B07"/>
    <w:rsid w:val="00CA1BA1"/>
    <w:rsid w:val="00CA1C9B"/>
    <w:rsid w:val="00CA2156"/>
    <w:rsid w:val="00CA302B"/>
    <w:rsid w:val="00CA35E1"/>
    <w:rsid w:val="00CA43DD"/>
    <w:rsid w:val="00CA524A"/>
    <w:rsid w:val="00CA5C2F"/>
    <w:rsid w:val="00CA6735"/>
    <w:rsid w:val="00CA6926"/>
    <w:rsid w:val="00CA6C8D"/>
    <w:rsid w:val="00CA6D8B"/>
    <w:rsid w:val="00CA757D"/>
    <w:rsid w:val="00CA7673"/>
    <w:rsid w:val="00CA7CBC"/>
    <w:rsid w:val="00CB010D"/>
    <w:rsid w:val="00CB03B6"/>
    <w:rsid w:val="00CB04E1"/>
    <w:rsid w:val="00CB07C3"/>
    <w:rsid w:val="00CB0979"/>
    <w:rsid w:val="00CB0A21"/>
    <w:rsid w:val="00CB0CFD"/>
    <w:rsid w:val="00CB0E9D"/>
    <w:rsid w:val="00CB1B61"/>
    <w:rsid w:val="00CB1E8C"/>
    <w:rsid w:val="00CB1EBC"/>
    <w:rsid w:val="00CB26A5"/>
    <w:rsid w:val="00CB2F04"/>
    <w:rsid w:val="00CB326A"/>
    <w:rsid w:val="00CB38D4"/>
    <w:rsid w:val="00CB4181"/>
    <w:rsid w:val="00CB4B2B"/>
    <w:rsid w:val="00CB4B2C"/>
    <w:rsid w:val="00CB5668"/>
    <w:rsid w:val="00CB6464"/>
    <w:rsid w:val="00CB6E9A"/>
    <w:rsid w:val="00CB76BF"/>
    <w:rsid w:val="00CB798E"/>
    <w:rsid w:val="00CC067D"/>
    <w:rsid w:val="00CC0D4D"/>
    <w:rsid w:val="00CC18CF"/>
    <w:rsid w:val="00CC1B79"/>
    <w:rsid w:val="00CC1FB1"/>
    <w:rsid w:val="00CC2091"/>
    <w:rsid w:val="00CC2FF0"/>
    <w:rsid w:val="00CC31CB"/>
    <w:rsid w:val="00CC3B76"/>
    <w:rsid w:val="00CC448A"/>
    <w:rsid w:val="00CC48FF"/>
    <w:rsid w:val="00CC4A25"/>
    <w:rsid w:val="00CC4ACC"/>
    <w:rsid w:val="00CC52FA"/>
    <w:rsid w:val="00CC560B"/>
    <w:rsid w:val="00CC62C1"/>
    <w:rsid w:val="00CC68FE"/>
    <w:rsid w:val="00CC750C"/>
    <w:rsid w:val="00CC76B2"/>
    <w:rsid w:val="00CC7EF6"/>
    <w:rsid w:val="00CC7FF0"/>
    <w:rsid w:val="00CD07C3"/>
    <w:rsid w:val="00CD1B75"/>
    <w:rsid w:val="00CD2082"/>
    <w:rsid w:val="00CD310E"/>
    <w:rsid w:val="00CD3333"/>
    <w:rsid w:val="00CD36C5"/>
    <w:rsid w:val="00CD4FAD"/>
    <w:rsid w:val="00CD5441"/>
    <w:rsid w:val="00CD5C4A"/>
    <w:rsid w:val="00CD5CB7"/>
    <w:rsid w:val="00CD6765"/>
    <w:rsid w:val="00CD73C0"/>
    <w:rsid w:val="00CD7942"/>
    <w:rsid w:val="00CE0D6B"/>
    <w:rsid w:val="00CE15A6"/>
    <w:rsid w:val="00CE19D4"/>
    <w:rsid w:val="00CE26F8"/>
    <w:rsid w:val="00CE2BF2"/>
    <w:rsid w:val="00CE363D"/>
    <w:rsid w:val="00CE3C34"/>
    <w:rsid w:val="00CE3FDD"/>
    <w:rsid w:val="00CE4549"/>
    <w:rsid w:val="00CE4A97"/>
    <w:rsid w:val="00CE4F57"/>
    <w:rsid w:val="00CE5211"/>
    <w:rsid w:val="00CE57F4"/>
    <w:rsid w:val="00CE5C01"/>
    <w:rsid w:val="00CE6548"/>
    <w:rsid w:val="00CE662D"/>
    <w:rsid w:val="00CE74FE"/>
    <w:rsid w:val="00CE7C8E"/>
    <w:rsid w:val="00CF045C"/>
    <w:rsid w:val="00CF0527"/>
    <w:rsid w:val="00CF0829"/>
    <w:rsid w:val="00CF0B0F"/>
    <w:rsid w:val="00CF2358"/>
    <w:rsid w:val="00CF3571"/>
    <w:rsid w:val="00CF3597"/>
    <w:rsid w:val="00CF44CA"/>
    <w:rsid w:val="00CF46F7"/>
    <w:rsid w:val="00CF4D18"/>
    <w:rsid w:val="00CF560A"/>
    <w:rsid w:val="00CF5B69"/>
    <w:rsid w:val="00CF5C36"/>
    <w:rsid w:val="00CF5E59"/>
    <w:rsid w:val="00CF5F4B"/>
    <w:rsid w:val="00CF7222"/>
    <w:rsid w:val="00CF7D47"/>
    <w:rsid w:val="00CF7DE2"/>
    <w:rsid w:val="00D003AB"/>
    <w:rsid w:val="00D0062D"/>
    <w:rsid w:val="00D00F34"/>
    <w:rsid w:val="00D01105"/>
    <w:rsid w:val="00D01529"/>
    <w:rsid w:val="00D017D5"/>
    <w:rsid w:val="00D01C8E"/>
    <w:rsid w:val="00D01F9E"/>
    <w:rsid w:val="00D027FD"/>
    <w:rsid w:val="00D034D6"/>
    <w:rsid w:val="00D041F7"/>
    <w:rsid w:val="00D05961"/>
    <w:rsid w:val="00D05EEB"/>
    <w:rsid w:val="00D069D2"/>
    <w:rsid w:val="00D06E35"/>
    <w:rsid w:val="00D0783D"/>
    <w:rsid w:val="00D11590"/>
    <w:rsid w:val="00D11AB8"/>
    <w:rsid w:val="00D11D5E"/>
    <w:rsid w:val="00D1224B"/>
    <w:rsid w:val="00D12383"/>
    <w:rsid w:val="00D128AE"/>
    <w:rsid w:val="00D12A45"/>
    <w:rsid w:val="00D1338D"/>
    <w:rsid w:val="00D13453"/>
    <w:rsid w:val="00D13958"/>
    <w:rsid w:val="00D13BA1"/>
    <w:rsid w:val="00D1412C"/>
    <w:rsid w:val="00D14469"/>
    <w:rsid w:val="00D14C48"/>
    <w:rsid w:val="00D16050"/>
    <w:rsid w:val="00D1694E"/>
    <w:rsid w:val="00D16EC0"/>
    <w:rsid w:val="00D17266"/>
    <w:rsid w:val="00D173B0"/>
    <w:rsid w:val="00D1762A"/>
    <w:rsid w:val="00D200F7"/>
    <w:rsid w:val="00D21147"/>
    <w:rsid w:val="00D21F3D"/>
    <w:rsid w:val="00D22737"/>
    <w:rsid w:val="00D227E7"/>
    <w:rsid w:val="00D229E0"/>
    <w:rsid w:val="00D22BCC"/>
    <w:rsid w:val="00D23191"/>
    <w:rsid w:val="00D23416"/>
    <w:rsid w:val="00D234EA"/>
    <w:rsid w:val="00D23650"/>
    <w:rsid w:val="00D2390C"/>
    <w:rsid w:val="00D241E7"/>
    <w:rsid w:val="00D241E8"/>
    <w:rsid w:val="00D24409"/>
    <w:rsid w:val="00D245BC"/>
    <w:rsid w:val="00D24CCA"/>
    <w:rsid w:val="00D25C67"/>
    <w:rsid w:val="00D25C90"/>
    <w:rsid w:val="00D25CA1"/>
    <w:rsid w:val="00D25E57"/>
    <w:rsid w:val="00D25F12"/>
    <w:rsid w:val="00D260BA"/>
    <w:rsid w:val="00D26492"/>
    <w:rsid w:val="00D26493"/>
    <w:rsid w:val="00D26532"/>
    <w:rsid w:val="00D26C3C"/>
    <w:rsid w:val="00D26C6A"/>
    <w:rsid w:val="00D26E37"/>
    <w:rsid w:val="00D279E6"/>
    <w:rsid w:val="00D3054C"/>
    <w:rsid w:val="00D30ED7"/>
    <w:rsid w:val="00D3154E"/>
    <w:rsid w:val="00D319E1"/>
    <w:rsid w:val="00D32593"/>
    <w:rsid w:val="00D33FB2"/>
    <w:rsid w:val="00D34072"/>
    <w:rsid w:val="00D34183"/>
    <w:rsid w:val="00D3541F"/>
    <w:rsid w:val="00D35511"/>
    <w:rsid w:val="00D35A7B"/>
    <w:rsid w:val="00D35AD3"/>
    <w:rsid w:val="00D35FB5"/>
    <w:rsid w:val="00D36030"/>
    <w:rsid w:val="00D402AD"/>
    <w:rsid w:val="00D40A4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5DDA"/>
    <w:rsid w:val="00D465BB"/>
    <w:rsid w:val="00D476C1"/>
    <w:rsid w:val="00D47C42"/>
    <w:rsid w:val="00D50433"/>
    <w:rsid w:val="00D513EB"/>
    <w:rsid w:val="00D517E1"/>
    <w:rsid w:val="00D5182A"/>
    <w:rsid w:val="00D51FF2"/>
    <w:rsid w:val="00D52963"/>
    <w:rsid w:val="00D52C84"/>
    <w:rsid w:val="00D53D98"/>
    <w:rsid w:val="00D53F07"/>
    <w:rsid w:val="00D55CBC"/>
    <w:rsid w:val="00D56394"/>
    <w:rsid w:val="00D5707D"/>
    <w:rsid w:val="00D577F7"/>
    <w:rsid w:val="00D57F62"/>
    <w:rsid w:val="00D600BB"/>
    <w:rsid w:val="00D60D71"/>
    <w:rsid w:val="00D6145F"/>
    <w:rsid w:val="00D6166E"/>
    <w:rsid w:val="00D62CDB"/>
    <w:rsid w:val="00D62E34"/>
    <w:rsid w:val="00D62E9D"/>
    <w:rsid w:val="00D6321B"/>
    <w:rsid w:val="00D63C91"/>
    <w:rsid w:val="00D63CF8"/>
    <w:rsid w:val="00D63F26"/>
    <w:rsid w:val="00D644FA"/>
    <w:rsid w:val="00D6483A"/>
    <w:rsid w:val="00D64A46"/>
    <w:rsid w:val="00D65396"/>
    <w:rsid w:val="00D6554F"/>
    <w:rsid w:val="00D657A0"/>
    <w:rsid w:val="00D65D53"/>
    <w:rsid w:val="00D6769F"/>
    <w:rsid w:val="00D67BC6"/>
    <w:rsid w:val="00D70EA9"/>
    <w:rsid w:val="00D70FC6"/>
    <w:rsid w:val="00D71B71"/>
    <w:rsid w:val="00D71DFC"/>
    <w:rsid w:val="00D7235C"/>
    <w:rsid w:val="00D73467"/>
    <w:rsid w:val="00D73ACC"/>
    <w:rsid w:val="00D745BD"/>
    <w:rsid w:val="00D7460D"/>
    <w:rsid w:val="00D75213"/>
    <w:rsid w:val="00D76020"/>
    <w:rsid w:val="00D76398"/>
    <w:rsid w:val="00D767EB"/>
    <w:rsid w:val="00D77AE5"/>
    <w:rsid w:val="00D77AF6"/>
    <w:rsid w:val="00D805BD"/>
    <w:rsid w:val="00D81133"/>
    <w:rsid w:val="00D815BB"/>
    <w:rsid w:val="00D817E7"/>
    <w:rsid w:val="00D818BE"/>
    <w:rsid w:val="00D822A0"/>
    <w:rsid w:val="00D82B7F"/>
    <w:rsid w:val="00D82DC1"/>
    <w:rsid w:val="00D83390"/>
    <w:rsid w:val="00D83792"/>
    <w:rsid w:val="00D847DB"/>
    <w:rsid w:val="00D85069"/>
    <w:rsid w:val="00D8592F"/>
    <w:rsid w:val="00D86546"/>
    <w:rsid w:val="00D867A5"/>
    <w:rsid w:val="00D87C14"/>
    <w:rsid w:val="00D87D0B"/>
    <w:rsid w:val="00D903AF"/>
    <w:rsid w:val="00D904B6"/>
    <w:rsid w:val="00D90512"/>
    <w:rsid w:val="00D90754"/>
    <w:rsid w:val="00D90C9E"/>
    <w:rsid w:val="00D90CF1"/>
    <w:rsid w:val="00D912EF"/>
    <w:rsid w:val="00D91402"/>
    <w:rsid w:val="00D91712"/>
    <w:rsid w:val="00D9268A"/>
    <w:rsid w:val="00D927DF"/>
    <w:rsid w:val="00D92FF9"/>
    <w:rsid w:val="00D931AE"/>
    <w:rsid w:val="00D937C1"/>
    <w:rsid w:val="00D9439D"/>
    <w:rsid w:val="00D94903"/>
    <w:rsid w:val="00D94BD3"/>
    <w:rsid w:val="00D9572F"/>
    <w:rsid w:val="00D95A98"/>
    <w:rsid w:val="00D95EC4"/>
    <w:rsid w:val="00D96AA6"/>
    <w:rsid w:val="00D97007"/>
    <w:rsid w:val="00D97FFC"/>
    <w:rsid w:val="00DA0D3E"/>
    <w:rsid w:val="00DA0F67"/>
    <w:rsid w:val="00DA10DA"/>
    <w:rsid w:val="00DA10E2"/>
    <w:rsid w:val="00DA1332"/>
    <w:rsid w:val="00DA16D9"/>
    <w:rsid w:val="00DA1AFE"/>
    <w:rsid w:val="00DA249E"/>
    <w:rsid w:val="00DA3F2E"/>
    <w:rsid w:val="00DA42DA"/>
    <w:rsid w:val="00DA4BFA"/>
    <w:rsid w:val="00DA4C9E"/>
    <w:rsid w:val="00DA52FD"/>
    <w:rsid w:val="00DA55EA"/>
    <w:rsid w:val="00DA5C3E"/>
    <w:rsid w:val="00DA6800"/>
    <w:rsid w:val="00DA72C4"/>
    <w:rsid w:val="00DA7798"/>
    <w:rsid w:val="00DA7D12"/>
    <w:rsid w:val="00DB0118"/>
    <w:rsid w:val="00DB02BA"/>
    <w:rsid w:val="00DB1E28"/>
    <w:rsid w:val="00DB215B"/>
    <w:rsid w:val="00DB2386"/>
    <w:rsid w:val="00DB33CB"/>
    <w:rsid w:val="00DB34C1"/>
    <w:rsid w:val="00DB424F"/>
    <w:rsid w:val="00DB465A"/>
    <w:rsid w:val="00DB4ABF"/>
    <w:rsid w:val="00DB4F76"/>
    <w:rsid w:val="00DB5539"/>
    <w:rsid w:val="00DB573C"/>
    <w:rsid w:val="00DB6DD0"/>
    <w:rsid w:val="00DB6DE0"/>
    <w:rsid w:val="00DB72D5"/>
    <w:rsid w:val="00DB7A69"/>
    <w:rsid w:val="00DC00C7"/>
    <w:rsid w:val="00DC010A"/>
    <w:rsid w:val="00DC0150"/>
    <w:rsid w:val="00DC041B"/>
    <w:rsid w:val="00DC0607"/>
    <w:rsid w:val="00DC0748"/>
    <w:rsid w:val="00DC0836"/>
    <w:rsid w:val="00DC0855"/>
    <w:rsid w:val="00DC0FE6"/>
    <w:rsid w:val="00DC299F"/>
    <w:rsid w:val="00DC3187"/>
    <w:rsid w:val="00DC3191"/>
    <w:rsid w:val="00DC32A7"/>
    <w:rsid w:val="00DC390B"/>
    <w:rsid w:val="00DC3C7D"/>
    <w:rsid w:val="00DC3D9B"/>
    <w:rsid w:val="00DC3ECA"/>
    <w:rsid w:val="00DC472F"/>
    <w:rsid w:val="00DC50A2"/>
    <w:rsid w:val="00DC5A42"/>
    <w:rsid w:val="00DC612E"/>
    <w:rsid w:val="00DC6394"/>
    <w:rsid w:val="00DC6B91"/>
    <w:rsid w:val="00DC6F79"/>
    <w:rsid w:val="00DC7F95"/>
    <w:rsid w:val="00DD00B5"/>
    <w:rsid w:val="00DD0AB1"/>
    <w:rsid w:val="00DD0F18"/>
    <w:rsid w:val="00DD1BED"/>
    <w:rsid w:val="00DD23DB"/>
    <w:rsid w:val="00DD249F"/>
    <w:rsid w:val="00DD2B1F"/>
    <w:rsid w:val="00DD2D2C"/>
    <w:rsid w:val="00DD363B"/>
    <w:rsid w:val="00DD36CE"/>
    <w:rsid w:val="00DD507E"/>
    <w:rsid w:val="00DD5217"/>
    <w:rsid w:val="00DD6009"/>
    <w:rsid w:val="00DD6450"/>
    <w:rsid w:val="00DD6B8C"/>
    <w:rsid w:val="00DD6D46"/>
    <w:rsid w:val="00DD6F0B"/>
    <w:rsid w:val="00DD70B5"/>
    <w:rsid w:val="00DD785B"/>
    <w:rsid w:val="00DE069D"/>
    <w:rsid w:val="00DE0ABF"/>
    <w:rsid w:val="00DE0E31"/>
    <w:rsid w:val="00DE1214"/>
    <w:rsid w:val="00DE18CC"/>
    <w:rsid w:val="00DE1E0E"/>
    <w:rsid w:val="00DE2639"/>
    <w:rsid w:val="00DE2740"/>
    <w:rsid w:val="00DE2DDE"/>
    <w:rsid w:val="00DE2DE9"/>
    <w:rsid w:val="00DE34C1"/>
    <w:rsid w:val="00DE364F"/>
    <w:rsid w:val="00DE3E95"/>
    <w:rsid w:val="00DE43A9"/>
    <w:rsid w:val="00DE451D"/>
    <w:rsid w:val="00DE4872"/>
    <w:rsid w:val="00DE52B4"/>
    <w:rsid w:val="00DE60A7"/>
    <w:rsid w:val="00DE6A28"/>
    <w:rsid w:val="00DE6C1C"/>
    <w:rsid w:val="00DE713F"/>
    <w:rsid w:val="00DE73EF"/>
    <w:rsid w:val="00DE742B"/>
    <w:rsid w:val="00DE7D3D"/>
    <w:rsid w:val="00DF0324"/>
    <w:rsid w:val="00DF10D5"/>
    <w:rsid w:val="00DF1F1F"/>
    <w:rsid w:val="00DF27F7"/>
    <w:rsid w:val="00DF2A2B"/>
    <w:rsid w:val="00DF439D"/>
    <w:rsid w:val="00DF4B16"/>
    <w:rsid w:val="00DF5100"/>
    <w:rsid w:val="00DF55D4"/>
    <w:rsid w:val="00DF5C90"/>
    <w:rsid w:val="00DF6266"/>
    <w:rsid w:val="00DF662F"/>
    <w:rsid w:val="00DF7498"/>
    <w:rsid w:val="00DF78E5"/>
    <w:rsid w:val="00E005B8"/>
    <w:rsid w:val="00E00D60"/>
    <w:rsid w:val="00E00F26"/>
    <w:rsid w:val="00E015FA"/>
    <w:rsid w:val="00E0192E"/>
    <w:rsid w:val="00E03064"/>
    <w:rsid w:val="00E031A4"/>
    <w:rsid w:val="00E03A20"/>
    <w:rsid w:val="00E03CE3"/>
    <w:rsid w:val="00E03FAB"/>
    <w:rsid w:val="00E04101"/>
    <w:rsid w:val="00E04174"/>
    <w:rsid w:val="00E0471D"/>
    <w:rsid w:val="00E055FE"/>
    <w:rsid w:val="00E0590E"/>
    <w:rsid w:val="00E05F2B"/>
    <w:rsid w:val="00E061A0"/>
    <w:rsid w:val="00E06672"/>
    <w:rsid w:val="00E066D9"/>
    <w:rsid w:val="00E070F2"/>
    <w:rsid w:val="00E07CF6"/>
    <w:rsid w:val="00E07D67"/>
    <w:rsid w:val="00E10438"/>
    <w:rsid w:val="00E109D4"/>
    <w:rsid w:val="00E10B41"/>
    <w:rsid w:val="00E10B53"/>
    <w:rsid w:val="00E11694"/>
    <w:rsid w:val="00E117D6"/>
    <w:rsid w:val="00E1334F"/>
    <w:rsid w:val="00E13C7B"/>
    <w:rsid w:val="00E13FD8"/>
    <w:rsid w:val="00E1421B"/>
    <w:rsid w:val="00E144D2"/>
    <w:rsid w:val="00E16077"/>
    <w:rsid w:val="00E160AD"/>
    <w:rsid w:val="00E16951"/>
    <w:rsid w:val="00E16C45"/>
    <w:rsid w:val="00E17517"/>
    <w:rsid w:val="00E1783B"/>
    <w:rsid w:val="00E17895"/>
    <w:rsid w:val="00E17999"/>
    <w:rsid w:val="00E203DC"/>
    <w:rsid w:val="00E206E6"/>
    <w:rsid w:val="00E220B1"/>
    <w:rsid w:val="00E2221F"/>
    <w:rsid w:val="00E222AC"/>
    <w:rsid w:val="00E227A5"/>
    <w:rsid w:val="00E23408"/>
    <w:rsid w:val="00E23426"/>
    <w:rsid w:val="00E234ED"/>
    <w:rsid w:val="00E23763"/>
    <w:rsid w:val="00E23D09"/>
    <w:rsid w:val="00E24609"/>
    <w:rsid w:val="00E24D62"/>
    <w:rsid w:val="00E25312"/>
    <w:rsid w:val="00E25928"/>
    <w:rsid w:val="00E25FA9"/>
    <w:rsid w:val="00E2637E"/>
    <w:rsid w:val="00E27637"/>
    <w:rsid w:val="00E27CA4"/>
    <w:rsid w:val="00E27FE9"/>
    <w:rsid w:val="00E31C12"/>
    <w:rsid w:val="00E31E55"/>
    <w:rsid w:val="00E3253B"/>
    <w:rsid w:val="00E33083"/>
    <w:rsid w:val="00E348D8"/>
    <w:rsid w:val="00E3537A"/>
    <w:rsid w:val="00E35514"/>
    <w:rsid w:val="00E36160"/>
    <w:rsid w:val="00E363A5"/>
    <w:rsid w:val="00E36FC1"/>
    <w:rsid w:val="00E37310"/>
    <w:rsid w:val="00E3779C"/>
    <w:rsid w:val="00E4053A"/>
    <w:rsid w:val="00E406DC"/>
    <w:rsid w:val="00E40A7B"/>
    <w:rsid w:val="00E40DEB"/>
    <w:rsid w:val="00E4114B"/>
    <w:rsid w:val="00E41BAA"/>
    <w:rsid w:val="00E41DF6"/>
    <w:rsid w:val="00E42AC3"/>
    <w:rsid w:val="00E42DF6"/>
    <w:rsid w:val="00E43233"/>
    <w:rsid w:val="00E4330E"/>
    <w:rsid w:val="00E43599"/>
    <w:rsid w:val="00E44063"/>
    <w:rsid w:val="00E446CD"/>
    <w:rsid w:val="00E44A9F"/>
    <w:rsid w:val="00E4573E"/>
    <w:rsid w:val="00E45791"/>
    <w:rsid w:val="00E45E50"/>
    <w:rsid w:val="00E4640C"/>
    <w:rsid w:val="00E46BD9"/>
    <w:rsid w:val="00E4755E"/>
    <w:rsid w:val="00E47E61"/>
    <w:rsid w:val="00E50DFB"/>
    <w:rsid w:val="00E50E4F"/>
    <w:rsid w:val="00E5243E"/>
    <w:rsid w:val="00E52617"/>
    <w:rsid w:val="00E52CE1"/>
    <w:rsid w:val="00E53596"/>
    <w:rsid w:val="00E539BF"/>
    <w:rsid w:val="00E53EE0"/>
    <w:rsid w:val="00E54A00"/>
    <w:rsid w:val="00E54A2C"/>
    <w:rsid w:val="00E54BE8"/>
    <w:rsid w:val="00E55676"/>
    <w:rsid w:val="00E55897"/>
    <w:rsid w:val="00E55AD3"/>
    <w:rsid w:val="00E56310"/>
    <w:rsid w:val="00E56517"/>
    <w:rsid w:val="00E56538"/>
    <w:rsid w:val="00E56577"/>
    <w:rsid w:val="00E565EC"/>
    <w:rsid w:val="00E569B7"/>
    <w:rsid w:val="00E575AB"/>
    <w:rsid w:val="00E57E81"/>
    <w:rsid w:val="00E610AF"/>
    <w:rsid w:val="00E61FA4"/>
    <w:rsid w:val="00E62000"/>
    <w:rsid w:val="00E63457"/>
    <w:rsid w:val="00E63CC0"/>
    <w:rsid w:val="00E64BE7"/>
    <w:rsid w:val="00E656E3"/>
    <w:rsid w:val="00E65859"/>
    <w:rsid w:val="00E65F92"/>
    <w:rsid w:val="00E6654F"/>
    <w:rsid w:val="00E66B37"/>
    <w:rsid w:val="00E67773"/>
    <w:rsid w:val="00E67A20"/>
    <w:rsid w:val="00E713BD"/>
    <w:rsid w:val="00E720E4"/>
    <w:rsid w:val="00E72657"/>
    <w:rsid w:val="00E73883"/>
    <w:rsid w:val="00E7416C"/>
    <w:rsid w:val="00E741E2"/>
    <w:rsid w:val="00E74279"/>
    <w:rsid w:val="00E74B37"/>
    <w:rsid w:val="00E75059"/>
    <w:rsid w:val="00E7714F"/>
    <w:rsid w:val="00E77CD4"/>
    <w:rsid w:val="00E801B8"/>
    <w:rsid w:val="00E80A9C"/>
    <w:rsid w:val="00E80AD0"/>
    <w:rsid w:val="00E81FDF"/>
    <w:rsid w:val="00E82111"/>
    <w:rsid w:val="00E8348B"/>
    <w:rsid w:val="00E83D26"/>
    <w:rsid w:val="00E83FCE"/>
    <w:rsid w:val="00E848FD"/>
    <w:rsid w:val="00E84C59"/>
    <w:rsid w:val="00E85114"/>
    <w:rsid w:val="00E8519A"/>
    <w:rsid w:val="00E86286"/>
    <w:rsid w:val="00E871D0"/>
    <w:rsid w:val="00E8751A"/>
    <w:rsid w:val="00E876B2"/>
    <w:rsid w:val="00E8795F"/>
    <w:rsid w:val="00E900C1"/>
    <w:rsid w:val="00E90171"/>
    <w:rsid w:val="00E90953"/>
    <w:rsid w:val="00E9099D"/>
    <w:rsid w:val="00E9155A"/>
    <w:rsid w:val="00E9169C"/>
    <w:rsid w:val="00E91B8D"/>
    <w:rsid w:val="00E91D5C"/>
    <w:rsid w:val="00E9230C"/>
    <w:rsid w:val="00E9258B"/>
    <w:rsid w:val="00E9323D"/>
    <w:rsid w:val="00E93320"/>
    <w:rsid w:val="00E93BE3"/>
    <w:rsid w:val="00E93E2E"/>
    <w:rsid w:val="00E9694F"/>
    <w:rsid w:val="00E97218"/>
    <w:rsid w:val="00E97B3A"/>
    <w:rsid w:val="00EA0091"/>
    <w:rsid w:val="00EA07EB"/>
    <w:rsid w:val="00EA097D"/>
    <w:rsid w:val="00EA0B9D"/>
    <w:rsid w:val="00EA0CE3"/>
    <w:rsid w:val="00EA13C4"/>
    <w:rsid w:val="00EA1553"/>
    <w:rsid w:val="00EA181F"/>
    <w:rsid w:val="00EA27D8"/>
    <w:rsid w:val="00EA34DA"/>
    <w:rsid w:val="00EA40B6"/>
    <w:rsid w:val="00EA46F1"/>
    <w:rsid w:val="00EA6240"/>
    <w:rsid w:val="00EA645D"/>
    <w:rsid w:val="00EA66D1"/>
    <w:rsid w:val="00EA69C5"/>
    <w:rsid w:val="00EA6B2E"/>
    <w:rsid w:val="00EA6BCB"/>
    <w:rsid w:val="00EA6C6B"/>
    <w:rsid w:val="00EA7070"/>
    <w:rsid w:val="00EA754B"/>
    <w:rsid w:val="00EA7B78"/>
    <w:rsid w:val="00EB0546"/>
    <w:rsid w:val="00EB1669"/>
    <w:rsid w:val="00EB17BF"/>
    <w:rsid w:val="00EB1DE2"/>
    <w:rsid w:val="00EB2A62"/>
    <w:rsid w:val="00EB2B28"/>
    <w:rsid w:val="00EB3214"/>
    <w:rsid w:val="00EB3BF1"/>
    <w:rsid w:val="00EB4077"/>
    <w:rsid w:val="00EB4996"/>
    <w:rsid w:val="00EB53A4"/>
    <w:rsid w:val="00EB54F1"/>
    <w:rsid w:val="00EB5537"/>
    <w:rsid w:val="00EB66F8"/>
    <w:rsid w:val="00EB7CD0"/>
    <w:rsid w:val="00EC02C3"/>
    <w:rsid w:val="00EC0889"/>
    <w:rsid w:val="00EC103B"/>
    <w:rsid w:val="00EC168F"/>
    <w:rsid w:val="00EC1EE3"/>
    <w:rsid w:val="00EC425B"/>
    <w:rsid w:val="00EC4CEC"/>
    <w:rsid w:val="00EC51E5"/>
    <w:rsid w:val="00EC589A"/>
    <w:rsid w:val="00EC5986"/>
    <w:rsid w:val="00EC5FEF"/>
    <w:rsid w:val="00EC62B5"/>
    <w:rsid w:val="00EC68DB"/>
    <w:rsid w:val="00EC6AAD"/>
    <w:rsid w:val="00ED0580"/>
    <w:rsid w:val="00ED074F"/>
    <w:rsid w:val="00ED0A31"/>
    <w:rsid w:val="00ED201A"/>
    <w:rsid w:val="00ED2A6C"/>
    <w:rsid w:val="00ED36C5"/>
    <w:rsid w:val="00ED374F"/>
    <w:rsid w:val="00ED3946"/>
    <w:rsid w:val="00ED3FDB"/>
    <w:rsid w:val="00ED4524"/>
    <w:rsid w:val="00ED50FC"/>
    <w:rsid w:val="00ED60FD"/>
    <w:rsid w:val="00ED650F"/>
    <w:rsid w:val="00ED6670"/>
    <w:rsid w:val="00ED6C4B"/>
    <w:rsid w:val="00ED6CBC"/>
    <w:rsid w:val="00ED71E3"/>
    <w:rsid w:val="00EE0F82"/>
    <w:rsid w:val="00EE120C"/>
    <w:rsid w:val="00EE2177"/>
    <w:rsid w:val="00EE2AAC"/>
    <w:rsid w:val="00EE2F9A"/>
    <w:rsid w:val="00EE351B"/>
    <w:rsid w:val="00EE48EC"/>
    <w:rsid w:val="00EE4912"/>
    <w:rsid w:val="00EE50DA"/>
    <w:rsid w:val="00EE55B3"/>
    <w:rsid w:val="00EE5C0E"/>
    <w:rsid w:val="00EE6F52"/>
    <w:rsid w:val="00EE70DC"/>
    <w:rsid w:val="00EF0A5E"/>
    <w:rsid w:val="00EF0CD9"/>
    <w:rsid w:val="00EF12E3"/>
    <w:rsid w:val="00EF22D9"/>
    <w:rsid w:val="00EF26C7"/>
    <w:rsid w:val="00EF3164"/>
    <w:rsid w:val="00EF3667"/>
    <w:rsid w:val="00EF3AA8"/>
    <w:rsid w:val="00EF42B8"/>
    <w:rsid w:val="00EF489D"/>
    <w:rsid w:val="00EF6277"/>
    <w:rsid w:val="00EF6418"/>
    <w:rsid w:val="00EF6B02"/>
    <w:rsid w:val="00EF6EC7"/>
    <w:rsid w:val="00F011A9"/>
    <w:rsid w:val="00F01435"/>
    <w:rsid w:val="00F01ED4"/>
    <w:rsid w:val="00F021A1"/>
    <w:rsid w:val="00F021EB"/>
    <w:rsid w:val="00F03253"/>
    <w:rsid w:val="00F03741"/>
    <w:rsid w:val="00F0401E"/>
    <w:rsid w:val="00F04A06"/>
    <w:rsid w:val="00F04C92"/>
    <w:rsid w:val="00F04CDD"/>
    <w:rsid w:val="00F05B60"/>
    <w:rsid w:val="00F06FDB"/>
    <w:rsid w:val="00F1028C"/>
    <w:rsid w:val="00F1036D"/>
    <w:rsid w:val="00F10834"/>
    <w:rsid w:val="00F11255"/>
    <w:rsid w:val="00F113D8"/>
    <w:rsid w:val="00F11D14"/>
    <w:rsid w:val="00F12352"/>
    <w:rsid w:val="00F1258A"/>
    <w:rsid w:val="00F13C6F"/>
    <w:rsid w:val="00F13EA0"/>
    <w:rsid w:val="00F14828"/>
    <w:rsid w:val="00F151E6"/>
    <w:rsid w:val="00F15324"/>
    <w:rsid w:val="00F15372"/>
    <w:rsid w:val="00F1618F"/>
    <w:rsid w:val="00F174F4"/>
    <w:rsid w:val="00F17718"/>
    <w:rsid w:val="00F178F9"/>
    <w:rsid w:val="00F179CC"/>
    <w:rsid w:val="00F2051D"/>
    <w:rsid w:val="00F208AE"/>
    <w:rsid w:val="00F209CC"/>
    <w:rsid w:val="00F21094"/>
    <w:rsid w:val="00F21206"/>
    <w:rsid w:val="00F21FD9"/>
    <w:rsid w:val="00F22460"/>
    <w:rsid w:val="00F23B7B"/>
    <w:rsid w:val="00F240AD"/>
    <w:rsid w:val="00F244AF"/>
    <w:rsid w:val="00F25211"/>
    <w:rsid w:val="00F253BD"/>
    <w:rsid w:val="00F254D7"/>
    <w:rsid w:val="00F2588B"/>
    <w:rsid w:val="00F260AA"/>
    <w:rsid w:val="00F263C2"/>
    <w:rsid w:val="00F26674"/>
    <w:rsid w:val="00F26F3C"/>
    <w:rsid w:val="00F26FBA"/>
    <w:rsid w:val="00F2742E"/>
    <w:rsid w:val="00F27933"/>
    <w:rsid w:val="00F3001B"/>
    <w:rsid w:val="00F3009A"/>
    <w:rsid w:val="00F3061F"/>
    <w:rsid w:val="00F30E1A"/>
    <w:rsid w:val="00F31287"/>
    <w:rsid w:val="00F31CE5"/>
    <w:rsid w:val="00F320B8"/>
    <w:rsid w:val="00F320F6"/>
    <w:rsid w:val="00F32281"/>
    <w:rsid w:val="00F32A5E"/>
    <w:rsid w:val="00F333B2"/>
    <w:rsid w:val="00F33712"/>
    <w:rsid w:val="00F33F25"/>
    <w:rsid w:val="00F35699"/>
    <w:rsid w:val="00F3569E"/>
    <w:rsid w:val="00F35C1C"/>
    <w:rsid w:val="00F36798"/>
    <w:rsid w:val="00F368B4"/>
    <w:rsid w:val="00F3719B"/>
    <w:rsid w:val="00F374C9"/>
    <w:rsid w:val="00F4116E"/>
    <w:rsid w:val="00F41322"/>
    <w:rsid w:val="00F416BD"/>
    <w:rsid w:val="00F4173F"/>
    <w:rsid w:val="00F41A35"/>
    <w:rsid w:val="00F4271B"/>
    <w:rsid w:val="00F4282E"/>
    <w:rsid w:val="00F436B3"/>
    <w:rsid w:val="00F43F30"/>
    <w:rsid w:val="00F44056"/>
    <w:rsid w:val="00F442BF"/>
    <w:rsid w:val="00F449E7"/>
    <w:rsid w:val="00F45012"/>
    <w:rsid w:val="00F46397"/>
    <w:rsid w:val="00F46CFA"/>
    <w:rsid w:val="00F47102"/>
    <w:rsid w:val="00F4752B"/>
    <w:rsid w:val="00F503BA"/>
    <w:rsid w:val="00F50895"/>
    <w:rsid w:val="00F51C8F"/>
    <w:rsid w:val="00F52466"/>
    <w:rsid w:val="00F5270D"/>
    <w:rsid w:val="00F531D0"/>
    <w:rsid w:val="00F55187"/>
    <w:rsid w:val="00F56BE8"/>
    <w:rsid w:val="00F57351"/>
    <w:rsid w:val="00F57374"/>
    <w:rsid w:val="00F57604"/>
    <w:rsid w:val="00F57664"/>
    <w:rsid w:val="00F578F1"/>
    <w:rsid w:val="00F57A8D"/>
    <w:rsid w:val="00F57D9F"/>
    <w:rsid w:val="00F60095"/>
    <w:rsid w:val="00F60183"/>
    <w:rsid w:val="00F603A5"/>
    <w:rsid w:val="00F62507"/>
    <w:rsid w:val="00F6263D"/>
    <w:rsid w:val="00F6343A"/>
    <w:rsid w:val="00F63F3A"/>
    <w:rsid w:val="00F64088"/>
    <w:rsid w:val="00F64131"/>
    <w:rsid w:val="00F6416B"/>
    <w:rsid w:val="00F6436D"/>
    <w:rsid w:val="00F65507"/>
    <w:rsid w:val="00F656DD"/>
    <w:rsid w:val="00F65C5C"/>
    <w:rsid w:val="00F6676F"/>
    <w:rsid w:val="00F669B8"/>
    <w:rsid w:val="00F66C95"/>
    <w:rsid w:val="00F67063"/>
    <w:rsid w:val="00F70157"/>
    <w:rsid w:val="00F704EA"/>
    <w:rsid w:val="00F70926"/>
    <w:rsid w:val="00F70A47"/>
    <w:rsid w:val="00F70E7A"/>
    <w:rsid w:val="00F71605"/>
    <w:rsid w:val="00F71620"/>
    <w:rsid w:val="00F716BF"/>
    <w:rsid w:val="00F72509"/>
    <w:rsid w:val="00F72D6D"/>
    <w:rsid w:val="00F72FC2"/>
    <w:rsid w:val="00F73375"/>
    <w:rsid w:val="00F73704"/>
    <w:rsid w:val="00F73FB9"/>
    <w:rsid w:val="00F73FEB"/>
    <w:rsid w:val="00F7455C"/>
    <w:rsid w:val="00F74EAF"/>
    <w:rsid w:val="00F750AD"/>
    <w:rsid w:val="00F756F3"/>
    <w:rsid w:val="00F75898"/>
    <w:rsid w:val="00F75BCA"/>
    <w:rsid w:val="00F75C6C"/>
    <w:rsid w:val="00F764AB"/>
    <w:rsid w:val="00F770CA"/>
    <w:rsid w:val="00F77970"/>
    <w:rsid w:val="00F77B80"/>
    <w:rsid w:val="00F8027E"/>
    <w:rsid w:val="00F80C93"/>
    <w:rsid w:val="00F80E12"/>
    <w:rsid w:val="00F81BC4"/>
    <w:rsid w:val="00F81CB9"/>
    <w:rsid w:val="00F82F7B"/>
    <w:rsid w:val="00F8382B"/>
    <w:rsid w:val="00F83A78"/>
    <w:rsid w:val="00F8407C"/>
    <w:rsid w:val="00F84186"/>
    <w:rsid w:val="00F857BF"/>
    <w:rsid w:val="00F8585D"/>
    <w:rsid w:val="00F85B92"/>
    <w:rsid w:val="00F861BC"/>
    <w:rsid w:val="00F8752B"/>
    <w:rsid w:val="00F877B9"/>
    <w:rsid w:val="00F87C1F"/>
    <w:rsid w:val="00F903E7"/>
    <w:rsid w:val="00F90D33"/>
    <w:rsid w:val="00F91C29"/>
    <w:rsid w:val="00F920D6"/>
    <w:rsid w:val="00F92B76"/>
    <w:rsid w:val="00F932E6"/>
    <w:rsid w:val="00F93EA7"/>
    <w:rsid w:val="00F93ECE"/>
    <w:rsid w:val="00F94A95"/>
    <w:rsid w:val="00F94C69"/>
    <w:rsid w:val="00F9516E"/>
    <w:rsid w:val="00F958B2"/>
    <w:rsid w:val="00F95F3A"/>
    <w:rsid w:val="00F963EB"/>
    <w:rsid w:val="00F97049"/>
    <w:rsid w:val="00F972F0"/>
    <w:rsid w:val="00F97453"/>
    <w:rsid w:val="00FA0874"/>
    <w:rsid w:val="00FA0A5D"/>
    <w:rsid w:val="00FA1647"/>
    <w:rsid w:val="00FA217F"/>
    <w:rsid w:val="00FA3639"/>
    <w:rsid w:val="00FA4469"/>
    <w:rsid w:val="00FA55BD"/>
    <w:rsid w:val="00FA5747"/>
    <w:rsid w:val="00FA5B41"/>
    <w:rsid w:val="00FA6DD4"/>
    <w:rsid w:val="00FA7037"/>
    <w:rsid w:val="00FB01B9"/>
    <w:rsid w:val="00FB09DC"/>
    <w:rsid w:val="00FB0F2A"/>
    <w:rsid w:val="00FB1CD7"/>
    <w:rsid w:val="00FB1D6F"/>
    <w:rsid w:val="00FB1F81"/>
    <w:rsid w:val="00FB25F8"/>
    <w:rsid w:val="00FB27E1"/>
    <w:rsid w:val="00FB2C4B"/>
    <w:rsid w:val="00FB3080"/>
    <w:rsid w:val="00FB3382"/>
    <w:rsid w:val="00FB405C"/>
    <w:rsid w:val="00FB413D"/>
    <w:rsid w:val="00FB414A"/>
    <w:rsid w:val="00FB415A"/>
    <w:rsid w:val="00FB4615"/>
    <w:rsid w:val="00FB4882"/>
    <w:rsid w:val="00FB48D8"/>
    <w:rsid w:val="00FB4B44"/>
    <w:rsid w:val="00FB69CF"/>
    <w:rsid w:val="00FB6BBB"/>
    <w:rsid w:val="00FB6C11"/>
    <w:rsid w:val="00FB7376"/>
    <w:rsid w:val="00FC0914"/>
    <w:rsid w:val="00FC0A63"/>
    <w:rsid w:val="00FC0B8D"/>
    <w:rsid w:val="00FC0CA6"/>
    <w:rsid w:val="00FC0D14"/>
    <w:rsid w:val="00FC0D15"/>
    <w:rsid w:val="00FC1381"/>
    <w:rsid w:val="00FC1481"/>
    <w:rsid w:val="00FC1863"/>
    <w:rsid w:val="00FC1F21"/>
    <w:rsid w:val="00FC224C"/>
    <w:rsid w:val="00FC2B95"/>
    <w:rsid w:val="00FC336B"/>
    <w:rsid w:val="00FC3588"/>
    <w:rsid w:val="00FC3FDB"/>
    <w:rsid w:val="00FC49E9"/>
    <w:rsid w:val="00FC5B5D"/>
    <w:rsid w:val="00FC5C3F"/>
    <w:rsid w:val="00FC6365"/>
    <w:rsid w:val="00FC65CC"/>
    <w:rsid w:val="00FC673A"/>
    <w:rsid w:val="00FC67BD"/>
    <w:rsid w:val="00FC6BD4"/>
    <w:rsid w:val="00FD191C"/>
    <w:rsid w:val="00FD2C14"/>
    <w:rsid w:val="00FD318D"/>
    <w:rsid w:val="00FD3301"/>
    <w:rsid w:val="00FD3839"/>
    <w:rsid w:val="00FD3F3F"/>
    <w:rsid w:val="00FD445B"/>
    <w:rsid w:val="00FD47EC"/>
    <w:rsid w:val="00FD4859"/>
    <w:rsid w:val="00FD5736"/>
    <w:rsid w:val="00FD5E7A"/>
    <w:rsid w:val="00FD6537"/>
    <w:rsid w:val="00FD6DA1"/>
    <w:rsid w:val="00FD7117"/>
    <w:rsid w:val="00FD763C"/>
    <w:rsid w:val="00FD7E78"/>
    <w:rsid w:val="00FE0DF7"/>
    <w:rsid w:val="00FE1365"/>
    <w:rsid w:val="00FE21EB"/>
    <w:rsid w:val="00FE23AC"/>
    <w:rsid w:val="00FE340E"/>
    <w:rsid w:val="00FE45B1"/>
    <w:rsid w:val="00FE48E1"/>
    <w:rsid w:val="00FE49D1"/>
    <w:rsid w:val="00FE4A93"/>
    <w:rsid w:val="00FE4BD0"/>
    <w:rsid w:val="00FE4C88"/>
    <w:rsid w:val="00FE4E60"/>
    <w:rsid w:val="00FE5ACC"/>
    <w:rsid w:val="00FE69ED"/>
    <w:rsid w:val="00FE6CD2"/>
    <w:rsid w:val="00FE6FB6"/>
    <w:rsid w:val="00FE724C"/>
    <w:rsid w:val="00FE739F"/>
    <w:rsid w:val="00FE7882"/>
    <w:rsid w:val="00FE7905"/>
    <w:rsid w:val="00FE7A97"/>
    <w:rsid w:val="00FF0453"/>
    <w:rsid w:val="00FF07B4"/>
    <w:rsid w:val="00FF0EC3"/>
    <w:rsid w:val="00FF155B"/>
    <w:rsid w:val="00FF15F5"/>
    <w:rsid w:val="00FF23F9"/>
    <w:rsid w:val="00FF2437"/>
    <w:rsid w:val="00FF2C3B"/>
    <w:rsid w:val="00FF2FBF"/>
    <w:rsid w:val="00FF3FFB"/>
    <w:rsid w:val="00FF4142"/>
    <w:rsid w:val="00FF4294"/>
    <w:rsid w:val="00FF487B"/>
    <w:rsid w:val="00FF5000"/>
    <w:rsid w:val="00FF53D5"/>
    <w:rsid w:val="00FF5746"/>
    <w:rsid w:val="00FF67AA"/>
    <w:rsid w:val="00FF7B55"/>
    <w:rsid w:val="00FF7C03"/>
    <w:rsid w:val="00FF7DCC"/>
    <w:rsid w:val="0270E079"/>
    <w:rsid w:val="0738CB4D"/>
    <w:rsid w:val="0DF7B148"/>
    <w:rsid w:val="11CF5969"/>
    <w:rsid w:val="15A54D3C"/>
    <w:rsid w:val="17AD556C"/>
    <w:rsid w:val="1B5A2DA1"/>
    <w:rsid w:val="1C6E4F99"/>
    <w:rsid w:val="204EA440"/>
    <w:rsid w:val="2376E451"/>
    <w:rsid w:val="25E30D8E"/>
    <w:rsid w:val="2EEEE7ED"/>
    <w:rsid w:val="35A084E4"/>
    <w:rsid w:val="3921B551"/>
    <w:rsid w:val="46743219"/>
    <w:rsid w:val="4DD0B765"/>
    <w:rsid w:val="5031F0CA"/>
    <w:rsid w:val="5CF93B18"/>
    <w:rsid w:val="5EC33ED2"/>
    <w:rsid w:val="6549E007"/>
    <w:rsid w:val="6655E4EE"/>
    <w:rsid w:val="67555F1D"/>
    <w:rsid w:val="693BE06D"/>
    <w:rsid w:val="69D09A10"/>
    <w:rsid w:val="6B505CC6"/>
    <w:rsid w:val="6C9F6E60"/>
    <w:rsid w:val="7583BB26"/>
    <w:rsid w:val="75CAF68D"/>
    <w:rsid w:val="76BEC3A0"/>
    <w:rsid w:val="77558CDE"/>
    <w:rsid w:val="779B4206"/>
    <w:rsid w:val="797327DC"/>
    <w:rsid w:val="7B380E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colormru v:ext="edit" colors="#eaeaea,#f8f8f8"/>
    </o:shapedefaults>
    <o:shapelayout v:ext="edit">
      <o:idmap v:ext="edit" data="2"/>
    </o:shapelayout>
  </w:shapeDefaults>
  <w:decimalSymbol w:val="."/>
  <w:listSeparator w:val=","/>
  <w14:docId w14:val="15DE62A1"/>
  <w15:chartTrackingRefBased/>
  <w15:docId w15:val="{BDCAD8A1-4F5A-45A6-A4F2-6D9046AEC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081B7F"/>
    <w:pPr>
      <w:ind w:left="720"/>
      <w:outlineLvl w:val="0"/>
    </w:pPr>
    <w:rPr>
      <w:rFonts w:ascii="Times New Roman" w:hAnsi="Times New Roman"/>
      <w:bCs/>
      <w:caps/>
      <w:color w:val="000000"/>
      <w:sz w:val="26"/>
      <w:szCs w:val="26"/>
      <w:lang w:eastAsia="x-none"/>
    </w:rPr>
  </w:style>
  <w:style w:type="paragraph" w:styleId="Heading2">
    <w:name w:val="heading 2"/>
    <w:basedOn w:val="Heading1"/>
    <w:next w:val="Normal"/>
    <w:autoRedefine/>
    <w:qFormat/>
    <w:rsid w:val="0078301B"/>
    <w:pPr>
      <w:numPr>
        <w:ilvl w:val="1"/>
        <w:numId w:val="21"/>
      </w:numPr>
      <w:ind w:left="792" w:hanging="432"/>
      <w:outlineLvl w:val="1"/>
    </w:pPr>
    <w:rPr>
      <w:b/>
      <w:sz w:val="24"/>
      <w:szCs w:val="24"/>
    </w:rPr>
  </w:style>
  <w:style w:type="paragraph" w:styleId="Heading3">
    <w:name w:val="heading 3"/>
    <w:basedOn w:val="Normal"/>
    <w:next w:val="Normal"/>
    <w:qFormat/>
    <w:rsid w:val="00D43B3C"/>
    <w:pPr>
      <w:keepNext/>
      <w:numPr>
        <w:ilvl w:val="2"/>
        <w:numId w:val="22"/>
      </w:numPr>
      <w:outlineLvl w:val="2"/>
    </w:pPr>
    <w:rPr>
      <w:u w:val="single"/>
    </w:rPr>
  </w:style>
  <w:style w:type="paragraph" w:styleId="Heading4">
    <w:name w:val="heading 4"/>
    <w:basedOn w:val="Normal"/>
    <w:next w:val="Normal"/>
    <w:qFormat/>
    <w:pPr>
      <w:keepNext/>
      <w:numPr>
        <w:ilvl w:val="3"/>
        <w:numId w:val="22"/>
      </w:numPr>
      <w:spacing w:before="240" w:after="60"/>
      <w:outlineLvl w:val="3"/>
    </w:pPr>
    <w:rPr>
      <w:b/>
      <w:u w:val="single"/>
    </w:rPr>
  </w:style>
  <w:style w:type="paragraph" w:styleId="Heading5">
    <w:name w:val="heading 5"/>
    <w:basedOn w:val="Normal"/>
    <w:next w:val="Normal"/>
    <w:qFormat/>
    <w:pPr>
      <w:numPr>
        <w:ilvl w:val="4"/>
        <w:numId w:val="22"/>
      </w:numPr>
      <w:spacing w:before="240" w:after="60"/>
      <w:outlineLvl w:val="4"/>
    </w:pPr>
    <w:rPr>
      <w:sz w:val="22"/>
    </w:rPr>
  </w:style>
  <w:style w:type="paragraph" w:styleId="Heading6">
    <w:name w:val="heading 6"/>
    <w:basedOn w:val="Normal"/>
    <w:next w:val="Normal"/>
    <w:qFormat/>
    <w:pPr>
      <w:numPr>
        <w:ilvl w:val="5"/>
        <w:numId w:val="22"/>
      </w:numPr>
      <w:spacing w:before="240" w:after="60"/>
      <w:outlineLvl w:val="5"/>
    </w:pPr>
    <w:rPr>
      <w:rFonts w:ascii="Times New Roman" w:hAnsi="Times New Roman"/>
      <w:b/>
      <w:bCs/>
      <w:sz w:val="22"/>
      <w:szCs w:val="22"/>
    </w:rPr>
  </w:style>
  <w:style w:type="paragraph" w:styleId="Heading7">
    <w:name w:val="heading 7"/>
    <w:basedOn w:val="Normal"/>
    <w:next w:val="Normal"/>
    <w:qFormat/>
    <w:pPr>
      <w:numPr>
        <w:ilvl w:val="6"/>
        <w:numId w:val="22"/>
      </w:numPr>
      <w:spacing w:before="240" w:after="60"/>
      <w:outlineLvl w:val="6"/>
    </w:pPr>
    <w:rPr>
      <w:rFonts w:ascii="Times New Roman" w:hAnsi="Times New Roman"/>
    </w:rPr>
  </w:style>
  <w:style w:type="paragraph" w:styleId="Heading8">
    <w:name w:val="heading 8"/>
    <w:basedOn w:val="Normal"/>
    <w:next w:val="Normal"/>
    <w:qFormat/>
    <w:pPr>
      <w:numPr>
        <w:ilvl w:val="7"/>
        <w:numId w:val="22"/>
      </w:numPr>
      <w:spacing w:before="240" w:after="60"/>
      <w:outlineLvl w:val="7"/>
    </w:pPr>
    <w:rPr>
      <w:rFonts w:ascii="Times New Roman" w:hAnsi="Times New Roman"/>
      <w:i/>
      <w:iCs/>
    </w:rPr>
  </w:style>
  <w:style w:type="paragraph" w:styleId="Heading9">
    <w:name w:val="heading 9"/>
    <w:basedOn w:val="Normal"/>
    <w:next w:val="Normal"/>
    <w:qFormat/>
    <w:pPr>
      <w:numPr>
        <w:ilvl w:val="8"/>
        <w:numId w:val="22"/>
      </w:num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uiPriority w:val="35"/>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val="0"/>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val="0"/>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081B7F"/>
    <w:rPr>
      <w:bCs/>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uiPriority w:val="35"/>
    <w:rsid w:val="00A84019"/>
    <w:rPr>
      <w:rFonts w:ascii="Arial" w:hAnsi="Arial"/>
      <w:b/>
      <w:sz w:val="24"/>
      <w:szCs w:val="24"/>
    </w:rPr>
  </w:style>
  <w:style w:type="character" w:styleId="PlaceholderText">
    <w:name w:val="Placeholder Text"/>
    <w:basedOn w:val="DefaultParagraphFont"/>
    <w:uiPriority w:val="99"/>
    <w:semiHidden/>
    <w:rsid w:val="00C04293"/>
    <w:rPr>
      <w:color w:val="666666"/>
    </w:rPr>
  </w:style>
  <w:style w:type="character" w:customStyle="1" w:styleId="extn-css-x5hiaf">
    <w:name w:val="extn-css-x5hiaf"/>
    <w:basedOn w:val="DefaultParagraphFont"/>
    <w:rsid w:val="001C7051"/>
  </w:style>
  <w:style w:type="character" w:customStyle="1" w:styleId="extn-css-rh820s">
    <w:name w:val="extn-css-rh820s"/>
    <w:basedOn w:val="DefaultParagraphFont"/>
    <w:rsid w:val="001C7051"/>
  </w:style>
  <w:style w:type="character" w:customStyle="1" w:styleId="extn-css-0">
    <w:name w:val="extn-css-0"/>
    <w:basedOn w:val="DefaultParagraphFont"/>
    <w:rsid w:val="001C7051"/>
  </w:style>
  <w:style w:type="character" w:styleId="UnresolvedMention">
    <w:name w:val="Unresolved Mention"/>
    <w:basedOn w:val="DefaultParagraphFont"/>
    <w:uiPriority w:val="99"/>
    <w:semiHidden/>
    <w:unhideWhenUsed/>
    <w:rsid w:val="00F87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091">
      <w:bodyDiv w:val="1"/>
      <w:marLeft w:val="0"/>
      <w:marRight w:val="0"/>
      <w:marTop w:val="0"/>
      <w:marBottom w:val="0"/>
      <w:divBdr>
        <w:top w:val="none" w:sz="0" w:space="0" w:color="auto"/>
        <w:left w:val="none" w:sz="0" w:space="0" w:color="auto"/>
        <w:bottom w:val="none" w:sz="0" w:space="0" w:color="auto"/>
        <w:right w:val="none" w:sz="0" w:space="0" w:color="auto"/>
      </w:divBdr>
    </w:div>
    <w:div w:id="817432">
      <w:bodyDiv w:val="1"/>
      <w:marLeft w:val="0"/>
      <w:marRight w:val="0"/>
      <w:marTop w:val="0"/>
      <w:marBottom w:val="0"/>
      <w:divBdr>
        <w:top w:val="none" w:sz="0" w:space="0" w:color="auto"/>
        <w:left w:val="none" w:sz="0" w:space="0" w:color="auto"/>
        <w:bottom w:val="none" w:sz="0" w:space="0" w:color="auto"/>
        <w:right w:val="none" w:sz="0" w:space="0" w:color="auto"/>
      </w:divBdr>
    </w:div>
    <w:div w:id="938680">
      <w:bodyDiv w:val="1"/>
      <w:marLeft w:val="0"/>
      <w:marRight w:val="0"/>
      <w:marTop w:val="0"/>
      <w:marBottom w:val="0"/>
      <w:divBdr>
        <w:top w:val="none" w:sz="0" w:space="0" w:color="auto"/>
        <w:left w:val="none" w:sz="0" w:space="0" w:color="auto"/>
        <w:bottom w:val="none" w:sz="0" w:space="0" w:color="auto"/>
        <w:right w:val="none" w:sz="0" w:space="0" w:color="auto"/>
      </w:divBdr>
    </w:div>
    <w:div w:id="2511308">
      <w:bodyDiv w:val="1"/>
      <w:marLeft w:val="0"/>
      <w:marRight w:val="0"/>
      <w:marTop w:val="0"/>
      <w:marBottom w:val="0"/>
      <w:divBdr>
        <w:top w:val="none" w:sz="0" w:space="0" w:color="auto"/>
        <w:left w:val="none" w:sz="0" w:space="0" w:color="auto"/>
        <w:bottom w:val="none" w:sz="0" w:space="0" w:color="auto"/>
        <w:right w:val="none" w:sz="0" w:space="0" w:color="auto"/>
      </w:divBdr>
    </w:div>
    <w:div w:id="2630280">
      <w:bodyDiv w:val="1"/>
      <w:marLeft w:val="0"/>
      <w:marRight w:val="0"/>
      <w:marTop w:val="0"/>
      <w:marBottom w:val="0"/>
      <w:divBdr>
        <w:top w:val="none" w:sz="0" w:space="0" w:color="auto"/>
        <w:left w:val="none" w:sz="0" w:space="0" w:color="auto"/>
        <w:bottom w:val="none" w:sz="0" w:space="0" w:color="auto"/>
        <w:right w:val="none" w:sz="0" w:space="0" w:color="auto"/>
      </w:divBdr>
    </w:div>
    <w:div w:id="3283300">
      <w:bodyDiv w:val="1"/>
      <w:marLeft w:val="0"/>
      <w:marRight w:val="0"/>
      <w:marTop w:val="0"/>
      <w:marBottom w:val="0"/>
      <w:divBdr>
        <w:top w:val="none" w:sz="0" w:space="0" w:color="auto"/>
        <w:left w:val="none" w:sz="0" w:space="0" w:color="auto"/>
        <w:bottom w:val="none" w:sz="0" w:space="0" w:color="auto"/>
        <w:right w:val="none" w:sz="0" w:space="0" w:color="auto"/>
      </w:divBdr>
    </w:div>
    <w:div w:id="3627446">
      <w:bodyDiv w:val="1"/>
      <w:marLeft w:val="0"/>
      <w:marRight w:val="0"/>
      <w:marTop w:val="0"/>
      <w:marBottom w:val="0"/>
      <w:divBdr>
        <w:top w:val="none" w:sz="0" w:space="0" w:color="auto"/>
        <w:left w:val="none" w:sz="0" w:space="0" w:color="auto"/>
        <w:bottom w:val="none" w:sz="0" w:space="0" w:color="auto"/>
        <w:right w:val="none" w:sz="0" w:space="0" w:color="auto"/>
      </w:divBdr>
    </w:div>
    <w:div w:id="4865141">
      <w:bodyDiv w:val="1"/>
      <w:marLeft w:val="0"/>
      <w:marRight w:val="0"/>
      <w:marTop w:val="0"/>
      <w:marBottom w:val="0"/>
      <w:divBdr>
        <w:top w:val="none" w:sz="0" w:space="0" w:color="auto"/>
        <w:left w:val="none" w:sz="0" w:space="0" w:color="auto"/>
        <w:bottom w:val="none" w:sz="0" w:space="0" w:color="auto"/>
        <w:right w:val="none" w:sz="0" w:space="0" w:color="auto"/>
      </w:divBdr>
    </w:div>
    <w:div w:id="4988931">
      <w:bodyDiv w:val="1"/>
      <w:marLeft w:val="0"/>
      <w:marRight w:val="0"/>
      <w:marTop w:val="0"/>
      <w:marBottom w:val="0"/>
      <w:divBdr>
        <w:top w:val="none" w:sz="0" w:space="0" w:color="auto"/>
        <w:left w:val="none" w:sz="0" w:space="0" w:color="auto"/>
        <w:bottom w:val="none" w:sz="0" w:space="0" w:color="auto"/>
        <w:right w:val="none" w:sz="0" w:space="0" w:color="auto"/>
      </w:divBdr>
    </w:div>
    <w:div w:id="5334160">
      <w:bodyDiv w:val="1"/>
      <w:marLeft w:val="0"/>
      <w:marRight w:val="0"/>
      <w:marTop w:val="0"/>
      <w:marBottom w:val="0"/>
      <w:divBdr>
        <w:top w:val="none" w:sz="0" w:space="0" w:color="auto"/>
        <w:left w:val="none" w:sz="0" w:space="0" w:color="auto"/>
        <w:bottom w:val="none" w:sz="0" w:space="0" w:color="auto"/>
        <w:right w:val="none" w:sz="0" w:space="0" w:color="auto"/>
      </w:divBdr>
    </w:div>
    <w:div w:id="5717949">
      <w:bodyDiv w:val="1"/>
      <w:marLeft w:val="0"/>
      <w:marRight w:val="0"/>
      <w:marTop w:val="0"/>
      <w:marBottom w:val="0"/>
      <w:divBdr>
        <w:top w:val="none" w:sz="0" w:space="0" w:color="auto"/>
        <w:left w:val="none" w:sz="0" w:space="0" w:color="auto"/>
        <w:bottom w:val="none" w:sz="0" w:space="0" w:color="auto"/>
        <w:right w:val="none" w:sz="0" w:space="0" w:color="auto"/>
      </w:divBdr>
    </w:div>
    <w:div w:id="6518381">
      <w:bodyDiv w:val="1"/>
      <w:marLeft w:val="0"/>
      <w:marRight w:val="0"/>
      <w:marTop w:val="0"/>
      <w:marBottom w:val="0"/>
      <w:divBdr>
        <w:top w:val="none" w:sz="0" w:space="0" w:color="auto"/>
        <w:left w:val="none" w:sz="0" w:space="0" w:color="auto"/>
        <w:bottom w:val="none" w:sz="0" w:space="0" w:color="auto"/>
        <w:right w:val="none" w:sz="0" w:space="0" w:color="auto"/>
      </w:divBdr>
    </w:div>
    <w:div w:id="7370567">
      <w:bodyDiv w:val="1"/>
      <w:marLeft w:val="0"/>
      <w:marRight w:val="0"/>
      <w:marTop w:val="0"/>
      <w:marBottom w:val="0"/>
      <w:divBdr>
        <w:top w:val="none" w:sz="0" w:space="0" w:color="auto"/>
        <w:left w:val="none" w:sz="0" w:space="0" w:color="auto"/>
        <w:bottom w:val="none" w:sz="0" w:space="0" w:color="auto"/>
        <w:right w:val="none" w:sz="0" w:space="0" w:color="auto"/>
      </w:divBdr>
    </w:div>
    <w:div w:id="8415918">
      <w:bodyDiv w:val="1"/>
      <w:marLeft w:val="0"/>
      <w:marRight w:val="0"/>
      <w:marTop w:val="0"/>
      <w:marBottom w:val="0"/>
      <w:divBdr>
        <w:top w:val="none" w:sz="0" w:space="0" w:color="auto"/>
        <w:left w:val="none" w:sz="0" w:space="0" w:color="auto"/>
        <w:bottom w:val="none" w:sz="0" w:space="0" w:color="auto"/>
        <w:right w:val="none" w:sz="0" w:space="0" w:color="auto"/>
      </w:divBdr>
    </w:div>
    <w:div w:id="12267615">
      <w:bodyDiv w:val="1"/>
      <w:marLeft w:val="0"/>
      <w:marRight w:val="0"/>
      <w:marTop w:val="0"/>
      <w:marBottom w:val="0"/>
      <w:divBdr>
        <w:top w:val="none" w:sz="0" w:space="0" w:color="auto"/>
        <w:left w:val="none" w:sz="0" w:space="0" w:color="auto"/>
        <w:bottom w:val="none" w:sz="0" w:space="0" w:color="auto"/>
        <w:right w:val="none" w:sz="0" w:space="0" w:color="auto"/>
      </w:divBdr>
    </w:div>
    <w:div w:id="13045561">
      <w:bodyDiv w:val="1"/>
      <w:marLeft w:val="0"/>
      <w:marRight w:val="0"/>
      <w:marTop w:val="0"/>
      <w:marBottom w:val="0"/>
      <w:divBdr>
        <w:top w:val="none" w:sz="0" w:space="0" w:color="auto"/>
        <w:left w:val="none" w:sz="0" w:space="0" w:color="auto"/>
        <w:bottom w:val="none" w:sz="0" w:space="0" w:color="auto"/>
        <w:right w:val="none" w:sz="0" w:space="0" w:color="auto"/>
      </w:divBdr>
    </w:div>
    <w:div w:id="13121903">
      <w:bodyDiv w:val="1"/>
      <w:marLeft w:val="0"/>
      <w:marRight w:val="0"/>
      <w:marTop w:val="0"/>
      <w:marBottom w:val="0"/>
      <w:divBdr>
        <w:top w:val="none" w:sz="0" w:space="0" w:color="auto"/>
        <w:left w:val="none" w:sz="0" w:space="0" w:color="auto"/>
        <w:bottom w:val="none" w:sz="0" w:space="0" w:color="auto"/>
        <w:right w:val="none" w:sz="0" w:space="0" w:color="auto"/>
      </w:divBdr>
    </w:div>
    <w:div w:id="13580471">
      <w:bodyDiv w:val="1"/>
      <w:marLeft w:val="0"/>
      <w:marRight w:val="0"/>
      <w:marTop w:val="0"/>
      <w:marBottom w:val="0"/>
      <w:divBdr>
        <w:top w:val="none" w:sz="0" w:space="0" w:color="auto"/>
        <w:left w:val="none" w:sz="0" w:space="0" w:color="auto"/>
        <w:bottom w:val="none" w:sz="0" w:space="0" w:color="auto"/>
        <w:right w:val="none" w:sz="0" w:space="0" w:color="auto"/>
      </w:divBdr>
    </w:div>
    <w:div w:id="14620483">
      <w:bodyDiv w:val="1"/>
      <w:marLeft w:val="0"/>
      <w:marRight w:val="0"/>
      <w:marTop w:val="0"/>
      <w:marBottom w:val="0"/>
      <w:divBdr>
        <w:top w:val="none" w:sz="0" w:space="0" w:color="auto"/>
        <w:left w:val="none" w:sz="0" w:space="0" w:color="auto"/>
        <w:bottom w:val="none" w:sz="0" w:space="0" w:color="auto"/>
        <w:right w:val="none" w:sz="0" w:space="0" w:color="auto"/>
      </w:divBdr>
    </w:div>
    <w:div w:id="17243433">
      <w:bodyDiv w:val="1"/>
      <w:marLeft w:val="0"/>
      <w:marRight w:val="0"/>
      <w:marTop w:val="0"/>
      <w:marBottom w:val="0"/>
      <w:divBdr>
        <w:top w:val="none" w:sz="0" w:space="0" w:color="auto"/>
        <w:left w:val="none" w:sz="0" w:space="0" w:color="auto"/>
        <w:bottom w:val="none" w:sz="0" w:space="0" w:color="auto"/>
        <w:right w:val="none" w:sz="0" w:space="0" w:color="auto"/>
      </w:divBdr>
    </w:div>
    <w:div w:id="17584256">
      <w:bodyDiv w:val="1"/>
      <w:marLeft w:val="0"/>
      <w:marRight w:val="0"/>
      <w:marTop w:val="0"/>
      <w:marBottom w:val="0"/>
      <w:divBdr>
        <w:top w:val="none" w:sz="0" w:space="0" w:color="auto"/>
        <w:left w:val="none" w:sz="0" w:space="0" w:color="auto"/>
        <w:bottom w:val="none" w:sz="0" w:space="0" w:color="auto"/>
        <w:right w:val="none" w:sz="0" w:space="0" w:color="auto"/>
      </w:divBdr>
    </w:div>
    <w:div w:id="17782708">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20395822">
      <w:bodyDiv w:val="1"/>
      <w:marLeft w:val="0"/>
      <w:marRight w:val="0"/>
      <w:marTop w:val="0"/>
      <w:marBottom w:val="0"/>
      <w:divBdr>
        <w:top w:val="none" w:sz="0" w:space="0" w:color="auto"/>
        <w:left w:val="none" w:sz="0" w:space="0" w:color="auto"/>
        <w:bottom w:val="none" w:sz="0" w:space="0" w:color="auto"/>
        <w:right w:val="none" w:sz="0" w:space="0" w:color="auto"/>
      </w:divBdr>
    </w:div>
    <w:div w:id="20741187">
      <w:bodyDiv w:val="1"/>
      <w:marLeft w:val="0"/>
      <w:marRight w:val="0"/>
      <w:marTop w:val="0"/>
      <w:marBottom w:val="0"/>
      <w:divBdr>
        <w:top w:val="none" w:sz="0" w:space="0" w:color="auto"/>
        <w:left w:val="none" w:sz="0" w:space="0" w:color="auto"/>
        <w:bottom w:val="none" w:sz="0" w:space="0" w:color="auto"/>
        <w:right w:val="none" w:sz="0" w:space="0" w:color="auto"/>
      </w:divBdr>
    </w:div>
    <w:div w:id="21172735">
      <w:bodyDiv w:val="1"/>
      <w:marLeft w:val="0"/>
      <w:marRight w:val="0"/>
      <w:marTop w:val="0"/>
      <w:marBottom w:val="0"/>
      <w:divBdr>
        <w:top w:val="none" w:sz="0" w:space="0" w:color="auto"/>
        <w:left w:val="none" w:sz="0" w:space="0" w:color="auto"/>
        <w:bottom w:val="none" w:sz="0" w:space="0" w:color="auto"/>
        <w:right w:val="none" w:sz="0" w:space="0" w:color="auto"/>
      </w:divBdr>
    </w:div>
    <w:div w:id="21248959">
      <w:bodyDiv w:val="1"/>
      <w:marLeft w:val="0"/>
      <w:marRight w:val="0"/>
      <w:marTop w:val="0"/>
      <w:marBottom w:val="0"/>
      <w:divBdr>
        <w:top w:val="none" w:sz="0" w:space="0" w:color="auto"/>
        <w:left w:val="none" w:sz="0" w:space="0" w:color="auto"/>
        <w:bottom w:val="none" w:sz="0" w:space="0" w:color="auto"/>
        <w:right w:val="none" w:sz="0" w:space="0" w:color="auto"/>
      </w:divBdr>
    </w:div>
    <w:div w:id="21758169">
      <w:bodyDiv w:val="1"/>
      <w:marLeft w:val="0"/>
      <w:marRight w:val="0"/>
      <w:marTop w:val="0"/>
      <w:marBottom w:val="0"/>
      <w:divBdr>
        <w:top w:val="none" w:sz="0" w:space="0" w:color="auto"/>
        <w:left w:val="none" w:sz="0" w:space="0" w:color="auto"/>
        <w:bottom w:val="none" w:sz="0" w:space="0" w:color="auto"/>
        <w:right w:val="none" w:sz="0" w:space="0" w:color="auto"/>
      </w:divBdr>
    </w:div>
    <w:div w:id="23138774">
      <w:bodyDiv w:val="1"/>
      <w:marLeft w:val="0"/>
      <w:marRight w:val="0"/>
      <w:marTop w:val="0"/>
      <w:marBottom w:val="0"/>
      <w:divBdr>
        <w:top w:val="none" w:sz="0" w:space="0" w:color="auto"/>
        <w:left w:val="none" w:sz="0" w:space="0" w:color="auto"/>
        <w:bottom w:val="none" w:sz="0" w:space="0" w:color="auto"/>
        <w:right w:val="none" w:sz="0" w:space="0" w:color="auto"/>
      </w:divBdr>
    </w:div>
    <w:div w:id="24065022">
      <w:bodyDiv w:val="1"/>
      <w:marLeft w:val="0"/>
      <w:marRight w:val="0"/>
      <w:marTop w:val="0"/>
      <w:marBottom w:val="0"/>
      <w:divBdr>
        <w:top w:val="none" w:sz="0" w:space="0" w:color="auto"/>
        <w:left w:val="none" w:sz="0" w:space="0" w:color="auto"/>
        <w:bottom w:val="none" w:sz="0" w:space="0" w:color="auto"/>
        <w:right w:val="none" w:sz="0" w:space="0" w:color="auto"/>
      </w:divBdr>
    </w:div>
    <w:div w:id="24598278">
      <w:bodyDiv w:val="1"/>
      <w:marLeft w:val="0"/>
      <w:marRight w:val="0"/>
      <w:marTop w:val="0"/>
      <w:marBottom w:val="0"/>
      <w:divBdr>
        <w:top w:val="none" w:sz="0" w:space="0" w:color="auto"/>
        <w:left w:val="none" w:sz="0" w:space="0" w:color="auto"/>
        <w:bottom w:val="none" w:sz="0" w:space="0" w:color="auto"/>
        <w:right w:val="none" w:sz="0" w:space="0" w:color="auto"/>
      </w:divBdr>
    </w:div>
    <w:div w:id="26297581">
      <w:bodyDiv w:val="1"/>
      <w:marLeft w:val="0"/>
      <w:marRight w:val="0"/>
      <w:marTop w:val="0"/>
      <w:marBottom w:val="0"/>
      <w:divBdr>
        <w:top w:val="none" w:sz="0" w:space="0" w:color="auto"/>
        <w:left w:val="none" w:sz="0" w:space="0" w:color="auto"/>
        <w:bottom w:val="none" w:sz="0" w:space="0" w:color="auto"/>
        <w:right w:val="none" w:sz="0" w:space="0" w:color="auto"/>
      </w:divBdr>
    </w:div>
    <w:div w:id="28071989">
      <w:bodyDiv w:val="1"/>
      <w:marLeft w:val="0"/>
      <w:marRight w:val="0"/>
      <w:marTop w:val="0"/>
      <w:marBottom w:val="0"/>
      <w:divBdr>
        <w:top w:val="none" w:sz="0" w:space="0" w:color="auto"/>
        <w:left w:val="none" w:sz="0" w:space="0" w:color="auto"/>
        <w:bottom w:val="none" w:sz="0" w:space="0" w:color="auto"/>
        <w:right w:val="none" w:sz="0" w:space="0" w:color="auto"/>
      </w:divBdr>
    </w:div>
    <w:div w:id="28264837">
      <w:bodyDiv w:val="1"/>
      <w:marLeft w:val="0"/>
      <w:marRight w:val="0"/>
      <w:marTop w:val="0"/>
      <w:marBottom w:val="0"/>
      <w:divBdr>
        <w:top w:val="none" w:sz="0" w:space="0" w:color="auto"/>
        <w:left w:val="none" w:sz="0" w:space="0" w:color="auto"/>
        <w:bottom w:val="none" w:sz="0" w:space="0" w:color="auto"/>
        <w:right w:val="none" w:sz="0" w:space="0" w:color="auto"/>
      </w:divBdr>
    </w:div>
    <w:div w:id="28577392">
      <w:bodyDiv w:val="1"/>
      <w:marLeft w:val="0"/>
      <w:marRight w:val="0"/>
      <w:marTop w:val="0"/>
      <w:marBottom w:val="0"/>
      <w:divBdr>
        <w:top w:val="none" w:sz="0" w:space="0" w:color="auto"/>
        <w:left w:val="none" w:sz="0" w:space="0" w:color="auto"/>
        <w:bottom w:val="none" w:sz="0" w:space="0" w:color="auto"/>
        <w:right w:val="none" w:sz="0" w:space="0" w:color="auto"/>
      </w:divBdr>
    </w:div>
    <w:div w:id="29384006">
      <w:bodyDiv w:val="1"/>
      <w:marLeft w:val="0"/>
      <w:marRight w:val="0"/>
      <w:marTop w:val="0"/>
      <w:marBottom w:val="0"/>
      <w:divBdr>
        <w:top w:val="none" w:sz="0" w:space="0" w:color="auto"/>
        <w:left w:val="none" w:sz="0" w:space="0" w:color="auto"/>
        <w:bottom w:val="none" w:sz="0" w:space="0" w:color="auto"/>
        <w:right w:val="none" w:sz="0" w:space="0" w:color="auto"/>
      </w:divBdr>
    </w:div>
    <w:div w:id="31154641">
      <w:bodyDiv w:val="1"/>
      <w:marLeft w:val="0"/>
      <w:marRight w:val="0"/>
      <w:marTop w:val="0"/>
      <w:marBottom w:val="0"/>
      <w:divBdr>
        <w:top w:val="none" w:sz="0" w:space="0" w:color="auto"/>
        <w:left w:val="none" w:sz="0" w:space="0" w:color="auto"/>
        <w:bottom w:val="none" w:sz="0" w:space="0" w:color="auto"/>
        <w:right w:val="none" w:sz="0" w:space="0" w:color="auto"/>
      </w:divBdr>
    </w:div>
    <w:div w:id="32703773">
      <w:bodyDiv w:val="1"/>
      <w:marLeft w:val="0"/>
      <w:marRight w:val="0"/>
      <w:marTop w:val="0"/>
      <w:marBottom w:val="0"/>
      <w:divBdr>
        <w:top w:val="none" w:sz="0" w:space="0" w:color="auto"/>
        <w:left w:val="none" w:sz="0" w:space="0" w:color="auto"/>
        <w:bottom w:val="none" w:sz="0" w:space="0" w:color="auto"/>
        <w:right w:val="none" w:sz="0" w:space="0" w:color="auto"/>
      </w:divBdr>
    </w:div>
    <w:div w:id="32733223">
      <w:bodyDiv w:val="1"/>
      <w:marLeft w:val="0"/>
      <w:marRight w:val="0"/>
      <w:marTop w:val="0"/>
      <w:marBottom w:val="0"/>
      <w:divBdr>
        <w:top w:val="none" w:sz="0" w:space="0" w:color="auto"/>
        <w:left w:val="none" w:sz="0" w:space="0" w:color="auto"/>
        <w:bottom w:val="none" w:sz="0" w:space="0" w:color="auto"/>
        <w:right w:val="none" w:sz="0" w:space="0" w:color="auto"/>
      </w:divBdr>
    </w:div>
    <w:div w:id="32846966">
      <w:bodyDiv w:val="1"/>
      <w:marLeft w:val="0"/>
      <w:marRight w:val="0"/>
      <w:marTop w:val="0"/>
      <w:marBottom w:val="0"/>
      <w:divBdr>
        <w:top w:val="none" w:sz="0" w:space="0" w:color="auto"/>
        <w:left w:val="none" w:sz="0" w:space="0" w:color="auto"/>
        <w:bottom w:val="none" w:sz="0" w:space="0" w:color="auto"/>
        <w:right w:val="none" w:sz="0" w:space="0" w:color="auto"/>
      </w:divBdr>
    </w:div>
    <w:div w:id="33773348">
      <w:bodyDiv w:val="1"/>
      <w:marLeft w:val="0"/>
      <w:marRight w:val="0"/>
      <w:marTop w:val="0"/>
      <w:marBottom w:val="0"/>
      <w:divBdr>
        <w:top w:val="none" w:sz="0" w:space="0" w:color="auto"/>
        <w:left w:val="none" w:sz="0" w:space="0" w:color="auto"/>
        <w:bottom w:val="none" w:sz="0" w:space="0" w:color="auto"/>
        <w:right w:val="none" w:sz="0" w:space="0" w:color="auto"/>
      </w:divBdr>
    </w:div>
    <w:div w:id="35131781">
      <w:bodyDiv w:val="1"/>
      <w:marLeft w:val="0"/>
      <w:marRight w:val="0"/>
      <w:marTop w:val="0"/>
      <w:marBottom w:val="0"/>
      <w:divBdr>
        <w:top w:val="none" w:sz="0" w:space="0" w:color="auto"/>
        <w:left w:val="none" w:sz="0" w:space="0" w:color="auto"/>
        <w:bottom w:val="none" w:sz="0" w:space="0" w:color="auto"/>
        <w:right w:val="none" w:sz="0" w:space="0" w:color="auto"/>
      </w:divBdr>
    </w:div>
    <w:div w:id="36273338">
      <w:bodyDiv w:val="1"/>
      <w:marLeft w:val="0"/>
      <w:marRight w:val="0"/>
      <w:marTop w:val="0"/>
      <w:marBottom w:val="0"/>
      <w:divBdr>
        <w:top w:val="none" w:sz="0" w:space="0" w:color="auto"/>
        <w:left w:val="none" w:sz="0" w:space="0" w:color="auto"/>
        <w:bottom w:val="none" w:sz="0" w:space="0" w:color="auto"/>
        <w:right w:val="none" w:sz="0" w:space="0" w:color="auto"/>
      </w:divBdr>
    </w:div>
    <w:div w:id="37239472">
      <w:bodyDiv w:val="1"/>
      <w:marLeft w:val="0"/>
      <w:marRight w:val="0"/>
      <w:marTop w:val="0"/>
      <w:marBottom w:val="0"/>
      <w:divBdr>
        <w:top w:val="none" w:sz="0" w:space="0" w:color="auto"/>
        <w:left w:val="none" w:sz="0" w:space="0" w:color="auto"/>
        <w:bottom w:val="none" w:sz="0" w:space="0" w:color="auto"/>
        <w:right w:val="none" w:sz="0" w:space="0" w:color="auto"/>
      </w:divBdr>
    </w:div>
    <w:div w:id="37434708">
      <w:bodyDiv w:val="1"/>
      <w:marLeft w:val="0"/>
      <w:marRight w:val="0"/>
      <w:marTop w:val="0"/>
      <w:marBottom w:val="0"/>
      <w:divBdr>
        <w:top w:val="none" w:sz="0" w:space="0" w:color="auto"/>
        <w:left w:val="none" w:sz="0" w:space="0" w:color="auto"/>
        <w:bottom w:val="none" w:sz="0" w:space="0" w:color="auto"/>
        <w:right w:val="none" w:sz="0" w:space="0" w:color="auto"/>
      </w:divBdr>
    </w:div>
    <w:div w:id="37634869">
      <w:bodyDiv w:val="1"/>
      <w:marLeft w:val="0"/>
      <w:marRight w:val="0"/>
      <w:marTop w:val="0"/>
      <w:marBottom w:val="0"/>
      <w:divBdr>
        <w:top w:val="none" w:sz="0" w:space="0" w:color="auto"/>
        <w:left w:val="none" w:sz="0" w:space="0" w:color="auto"/>
        <w:bottom w:val="none" w:sz="0" w:space="0" w:color="auto"/>
        <w:right w:val="none" w:sz="0" w:space="0" w:color="auto"/>
      </w:divBdr>
    </w:div>
    <w:div w:id="37946336">
      <w:bodyDiv w:val="1"/>
      <w:marLeft w:val="0"/>
      <w:marRight w:val="0"/>
      <w:marTop w:val="0"/>
      <w:marBottom w:val="0"/>
      <w:divBdr>
        <w:top w:val="none" w:sz="0" w:space="0" w:color="auto"/>
        <w:left w:val="none" w:sz="0" w:space="0" w:color="auto"/>
        <w:bottom w:val="none" w:sz="0" w:space="0" w:color="auto"/>
        <w:right w:val="none" w:sz="0" w:space="0" w:color="auto"/>
      </w:divBdr>
    </w:div>
    <w:div w:id="39793738">
      <w:bodyDiv w:val="1"/>
      <w:marLeft w:val="0"/>
      <w:marRight w:val="0"/>
      <w:marTop w:val="0"/>
      <w:marBottom w:val="0"/>
      <w:divBdr>
        <w:top w:val="none" w:sz="0" w:space="0" w:color="auto"/>
        <w:left w:val="none" w:sz="0" w:space="0" w:color="auto"/>
        <w:bottom w:val="none" w:sz="0" w:space="0" w:color="auto"/>
        <w:right w:val="none" w:sz="0" w:space="0" w:color="auto"/>
      </w:divBdr>
    </w:div>
    <w:div w:id="40055183">
      <w:bodyDiv w:val="1"/>
      <w:marLeft w:val="0"/>
      <w:marRight w:val="0"/>
      <w:marTop w:val="0"/>
      <w:marBottom w:val="0"/>
      <w:divBdr>
        <w:top w:val="none" w:sz="0" w:space="0" w:color="auto"/>
        <w:left w:val="none" w:sz="0" w:space="0" w:color="auto"/>
        <w:bottom w:val="none" w:sz="0" w:space="0" w:color="auto"/>
        <w:right w:val="none" w:sz="0" w:space="0" w:color="auto"/>
      </w:divBdr>
    </w:div>
    <w:div w:id="40710453">
      <w:bodyDiv w:val="1"/>
      <w:marLeft w:val="0"/>
      <w:marRight w:val="0"/>
      <w:marTop w:val="0"/>
      <w:marBottom w:val="0"/>
      <w:divBdr>
        <w:top w:val="none" w:sz="0" w:space="0" w:color="auto"/>
        <w:left w:val="none" w:sz="0" w:space="0" w:color="auto"/>
        <w:bottom w:val="none" w:sz="0" w:space="0" w:color="auto"/>
        <w:right w:val="none" w:sz="0" w:space="0" w:color="auto"/>
      </w:divBdr>
    </w:div>
    <w:div w:id="41835694">
      <w:bodyDiv w:val="1"/>
      <w:marLeft w:val="0"/>
      <w:marRight w:val="0"/>
      <w:marTop w:val="0"/>
      <w:marBottom w:val="0"/>
      <w:divBdr>
        <w:top w:val="none" w:sz="0" w:space="0" w:color="auto"/>
        <w:left w:val="none" w:sz="0" w:space="0" w:color="auto"/>
        <w:bottom w:val="none" w:sz="0" w:space="0" w:color="auto"/>
        <w:right w:val="none" w:sz="0" w:space="0" w:color="auto"/>
      </w:divBdr>
    </w:div>
    <w:div w:id="42364585">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3720774">
      <w:bodyDiv w:val="1"/>
      <w:marLeft w:val="0"/>
      <w:marRight w:val="0"/>
      <w:marTop w:val="0"/>
      <w:marBottom w:val="0"/>
      <w:divBdr>
        <w:top w:val="none" w:sz="0" w:space="0" w:color="auto"/>
        <w:left w:val="none" w:sz="0" w:space="0" w:color="auto"/>
        <w:bottom w:val="none" w:sz="0" w:space="0" w:color="auto"/>
        <w:right w:val="none" w:sz="0" w:space="0" w:color="auto"/>
      </w:divBdr>
    </w:div>
    <w:div w:id="44067315">
      <w:bodyDiv w:val="1"/>
      <w:marLeft w:val="0"/>
      <w:marRight w:val="0"/>
      <w:marTop w:val="0"/>
      <w:marBottom w:val="0"/>
      <w:divBdr>
        <w:top w:val="none" w:sz="0" w:space="0" w:color="auto"/>
        <w:left w:val="none" w:sz="0" w:space="0" w:color="auto"/>
        <w:bottom w:val="none" w:sz="0" w:space="0" w:color="auto"/>
        <w:right w:val="none" w:sz="0" w:space="0" w:color="auto"/>
      </w:divBdr>
    </w:div>
    <w:div w:id="44106006">
      <w:bodyDiv w:val="1"/>
      <w:marLeft w:val="0"/>
      <w:marRight w:val="0"/>
      <w:marTop w:val="0"/>
      <w:marBottom w:val="0"/>
      <w:divBdr>
        <w:top w:val="none" w:sz="0" w:space="0" w:color="auto"/>
        <w:left w:val="none" w:sz="0" w:space="0" w:color="auto"/>
        <w:bottom w:val="none" w:sz="0" w:space="0" w:color="auto"/>
        <w:right w:val="none" w:sz="0" w:space="0" w:color="auto"/>
      </w:divBdr>
    </w:div>
    <w:div w:id="46029849">
      <w:bodyDiv w:val="1"/>
      <w:marLeft w:val="0"/>
      <w:marRight w:val="0"/>
      <w:marTop w:val="0"/>
      <w:marBottom w:val="0"/>
      <w:divBdr>
        <w:top w:val="none" w:sz="0" w:space="0" w:color="auto"/>
        <w:left w:val="none" w:sz="0" w:space="0" w:color="auto"/>
        <w:bottom w:val="none" w:sz="0" w:space="0" w:color="auto"/>
        <w:right w:val="none" w:sz="0" w:space="0" w:color="auto"/>
      </w:divBdr>
    </w:div>
    <w:div w:id="47265683">
      <w:bodyDiv w:val="1"/>
      <w:marLeft w:val="0"/>
      <w:marRight w:val="0"/>
      <w:marTop w:val="0"/>
      <w:marBottom w:val="0"/>
      <w:divBdr>
        <w:top w:val="none" w:sz="0" w:space="0" w:color="auto"/>
        <w:left w:val="none" w:sz="0" w:space="0" w:color="auto"/>
        <w:bottom w:val="none" w:sz="0" w:space="0" w:color="auto"/>
        <w:right w:val="none" w:sz="0" w:space="0" w:color="auto"/>
      </w:divBdr>
    </w:div>
    <w:div w:id="47803319">
      <w:bodyDiv w:val="1"/>
      <w:marLeft w:val="0"/>
      <w:marRight w:val="0"/>
      <w:marTop w:val="0"/>
      <w:marBottom w:val="0"/>
      <w:divBdr>
        <w:top w:val="none" w:sz="0" w:space="0" w:color="auto"/>
        <w:left w:val="none" w:sz="0" w:space="0" w:color="auto"/>
        <w:bottom w:val="none" w:sz="0" w:space="0" w:color="auto"/>
        <w:right w:val="none" w:sz="0" w:space="0" w:color="auto"/>
      </w:divBdr>
    </w:div>
    <w:div w:id="48573795">
      <w:bodyDiv w:val="1"/>
      <w:marLeft w:val="0"/>
      <w:marRight w:val="0"/>
      <w:marTop w:val="0"/>
      <w:marBottom w:val="0"/>
      <w:divBdr>
        <w:top w:val="none" w:sz="0" w:space="0" w:color="auto"/>
        <w:left w:val="none" w:sz="0" w:space="0" w:color="auto"/>
        <w:bottom w:val="none" w:sz="0" w:space="0" w:color="auto"/>
        <w:right w:val="none" w:sz="0" w:space="0" w:color="auto"/>
      </w:divBdr>
    </w:div>
    <w:div w:id="49158330">
      <w:bodyDiv w:val="1"/>
      <w:marLeft w:val="0"/>
      <w:marRight w:val="0"/>
      <w:marTop w:val="0"/>
      <w:marBottom w:val="0"/>
      <w:divBdr>
        <w:top w:val="none" w:sz="0" w:space="0" w:color="auto"/>
        <w:left w:val="none" w:sz="0" w:space="0" w:color="auto"/>
        <w:bottom w:val="none" w:sz="0" w:space="0" w:color="auto"/>
        <w:right w:val="none" w:sz="0" w:space="0" w:color="auto"/>
      </w:divBdr>
    </w:div>
    <w:div w:id="49810076">
      <w:bodyDiv w:val="1"/>
      <w:marLeft w:val="0"/>
      <w:marRight w:val="0"/>
      <w:marTop w:val="0"/>
      <w:marBottom w:val="0"/>
      <w:divBdr>
        <w:top w:val="none" w:sz="0" w:space="0" w:color="auto"/>
        <w:left w:val="none" w:sz="0" w:space="0" w:color="auto"/>
        <w:bottom w:val="none" w:sz="0" w:space="0" w:color="auto"/>
        <w:right w:val="none" w:sz="0" w:space="0" w:color="auto"/>
      </w:divBdr>
    </w:div>
    <w:div w:id="50925863">
      <w:bodyDiv w:val="1"/>
      <w:marLeft w:val="0"/>
      <w:marRight w:val="0"/>
      <w:marTop w:val="0"/>
      <w:marBottom w:val="0"/>
      <w:divBdr>
        <w:top w:val="none" w:sz="0" w:space="0" w:color="auto"/>
        <w:left w:val="none" w:sz="0" w:space="0" w:color="auto"/>
        <w:bottom w:val="none" w:sz="0" w:space="0" w:color="auto"/>
        <w:right w:val="none" w:sz="0" w:space="0" w:color="auto"/>
      </w:divBdr>
    </w:div>
    <w:div w:id="51537779">
      <w:bodyDiv w:val="1"/>
      <w:marLeft w:val="0"/>
      <w:marRight w:val="0"/>
      <w:marTop w:val="0"/>
      <w:marBottom w:val="0"/>
      <w:divBdr>
        <w:top w:val="none" w:sz="0" w:space="0" w:color="auto"/>
        <w:left w:val="none" w:sz="0" w:space="0" w:color="auto"/>
        <w:bottom w:val="none" w:sz="0" w:space="0" w:color="auto"/>
        <w:right w:val="none" w:sz="0" w:space="0" w:color="auto"/>
      </w:divBdr>
    </w:div>
    <w:div w:id="51540741">
      <w:bodyDiv w:val="1"/>
      <w:marLeft w:val="0"/>
      <w:marRight w:val="0"/>
      <w:marTop w:val="0"/>
      <w:marBottom w:val="0"/>
      <w:divBdr>
        <w:top w:val="none" w:sz="0" w:space="0" w:color="auto"/>
        <w:left w:val="none" w:sz="0" w:space="0" w:color="auto"/>
        <w:bottom w:val="none" w:sz="0" w:space="0" w:color="auto"/>
        <w:right w:val="none" w:sz="0" w:space="0" w:color="auto"/>
      </w:divBdr>
    </w:div>
    <w:div w:id="52436113">
      <w:bodyDiv w:val="1"/>
      <w:marLeft w:val="0"/>
      <w:marRight w:val="0"/>
      <w:marTop w:val="0"/>
      <w:marBottom w:val="0"/>
      <w:divBdr>
        <w:top w:val="none" w:sz="0" w:space="0" w:color="auto"/>
        <w:left w:val="none" w:sz="0" w:space="0" w:color="auto"/>
        <w:bottom w:val="none" w:sz="0" w:space="0" w:color="auto"/>
        <w:right w:val="none" w:sz="0" w:space="0" w:color="auto"/>
      </w:divBdr>
    </w:div>
    <w:div w:id="54356495">
      <w:bodyDiv w:val="1"/>
      <w:marLeft w:val="0"/>
      <w:marRight w:val="0"/>
      <w:marTop w:val="0"/>
      <w:marBottom w:val="0"/>
      <w:divBdr>
        <w:top w:val="none" w:sz="0" w:space="0" w:color="auto"/>
        <w:left w:val="none" w:sz="0" w:space="0" w:color="auto"/>
        <w:bottom w:val="none" w:sz="0" w:space="0" w:color="auto"/>
        <w:right w:val="none" w:sz="0" w:space="0" w:color="auto"/>
      </w:divBdr>
    </w:div>
    <w:div w:id="54739175">
      <w:bodyDiv w:val="1"/>
      <w:marLeft w:val="0"/>
      <w:marRight w:val="0"/>
      <w:marTop w:val="0"/>
      <w:marBottom w:val="0"/>
      <w:divBdr>
        <w:top w:val="none" w:sz="0" w:space="0" w:color="auto"/>
        <w:left w:val="none" w:sz="0" w:space="0" w:color="auto"/>
        <w:bottom w:val="none" w:sz="0" w:space="0" w:color="auto"/>
        <w:right w:val="none" w:sz="0" w:space="0" w:color="auto"/>
      </w:divBdr>
    </w:div>
    <w:div w:id="55785557">
      <w:bodyDiv w:val="1"/>
      <w:marLeft w:val="0"/>
      <w:marRight w:val="0"/>
      <w:marTop w:val="0"/>
      <w:marBottom w:val="0"/>
      <w:divBdr>
        <w:top w:val="none" w:sz="0" w:space="0" w:color="auto"/>
        <w:left w:val="none" w:sz="0" w:space="0" w:color="auto"/>
        <w:bottom w:val="none" w:sz="0" w:space="0" w:color="auto"/>
        <w:right w:val="none" w:sz="0" w:space="0" w:color="auto"/>
      </w:divBdr>
    </w:div>
    <w:div w:id="56906583">
      <w:bodyDiv w:val="1"/>
      <w:marLeft w:val="0"/>
      <w:marRight w:val="0"/>
      <w:marTop w:val="0"/>
      <w:marBottom w:val="0"/>
      <w:divBdr>
        <w:top w:val="none" w:sz="0" w:space="0" w:color="auto"/>
        <w:left w:val="none" w:sz="0" w:space="0" w:color="auto"/>
        <w:bottom w:val="none" w:sz="0" w:space="0" w:color="auto"/>
        <w:right w:val="none" w:sz="0" w:space="0" w:color="auto"/>
      </w:divBdr>
    </w:div>
    <w:div w:id="60099798">
      <w:bodyDiv w:val="1"/>
      <w:marLeft w:val="0"/>
      <w:marRight w:val="0"/>
      <w:marTop w:val="0"/>
      <w:marBottom w:val="0"/>
      <w:divBdr>
        <w:top w:val="none" w:sz="0" w:space="0" w:color="auto"/>
        <w:left w:val="none" w:sz="0" w:space="0" w:color="auto"/>
        <w:bottom w:val="none" w:sz="0" w:space="0" w:color="auto"/>
        <w:right w:val="none" w:sz="0" w:space="0" w:color="auto"/>
      </w:divBdr>
    </w:div>
    <w:div w:id="61177363">
      <w:bodyDiv w:val="1"/>
      <w:marLeft w:val="0"/>
      <w:marRight w:val="0"/>
      <w:marTop w:val="0"/>
      <w:marBottom w:val="0"/>
      <w:divBdr>
        <w:top w:val="none" w:sz="0" w:space="0" w:color="auto"/>
        <w:left w:val="none" w:sz="0" w:space="0" w:color="auto"/>
        <w:bottom w:val="none" w:sz="0" w:space="0" w:color="auto"/>
        <w:right w:val="none" w:sz="0" w:space="0" w:color="auto"/>
      </w:divBdr>
    </w:div>
    <w:div w:id="61753514">
      <w:bodyDiv w:val="1"/>
      <w:marLeft w:val="0"/>
      <w:marRight w:val="0"/>
      <w:marTop w:val="0"/>
      <w:marBottom w:val="0"/>
      <w:divBdr>
        <w:top w:val="none" w:sz="0" w:space="0" w:color="auto"/>
        <w:left w:val="none" w:sz="0" w:space="0" w:color="auto"/>
        <w:bottom w:val="none" w:sz="0" w:space="0" w:color="auto"/>
        <w:right w:val="none" w:sz="0" w:space="0" w:color="auto"/>
      </w:divBdr>
    </w:div>
    <w:div w:id="62219485">
      <w:bodyDiv w:val="1"/>
      <w:marLeft w:val="0"/>
      <w:marRight w:val="0"/>
      <w:marTop w:val="0"/>
      <w:marBottom w:val="0"/>
      <w:divBdr>
        <w:top w:val="none" w:sz="0" w:space="0" w:color="auto"/>
        <w:left w:val="none" w:sz="0" w:space="0" w:color="auto"/>
        <w:bottom w:val="none" w:sz="0" w:space="0" w:color="auto"/>
        <w:right w:val="none" w:sz="0" w:space="0" w:color="auto"/>
      </w:divBdr>
    </w:div>
    <w:div w:id="62261973">
      <w:bodyDiv w:val="1"/>
      <w:marLeft w:val="0"/>
      <w:marRight w:val="0"/>
      <w:marTop w:val="0"/>
      <w:marBottom w:val="0"/>
      <w:divBdr>
        <w:top w:val="none" w:sz="0" w:space="0" w:color="auto"/>
        <w:left w:val="none" w:sz="0" w:space="0" w:color="auto"/>
        <w:bottom w:val="none" w:sz="0" w:space="0" w:color="auto"/>
        <w:right w:val="none" w:sz="0" w:space="0" w:color="auto"/>
      </w:divBdr>
    </w:div>
    <w:div w:id="62993276">
      <w:bodyDiv w:val="1"/>
      <w:marLeft w:val="0"/>
      <w:marRight w:val="0"/>
      <w:marTop w:val="0"/>
      <w:marBottom w:val="0"/>
      <w:divBdr>
        <w:top w:val="none" w:sz="0" w:space="0" w:color="auto"/>
        <w:left w:val="none" w:sz="0" w:space="0" w:color="auto"/>
        <w:bottom w:val="none" w:sz="0" w:space="0" w:color="auto"/>
        <w:right w:val="none" w:sz="0" w:space="0" w:color="auto"/>
      </w:divBdr>
    </w:div>
    <w:div w:id="64030536">
      <w:bodyDiv w:val="1"/>
      <w:marLeft w:val="0"/>
      <w:marRight w:val="0"/>
      <w:marTop w:val="0"/>
      <w:marBottom w:val="0"/>
      <w:divBdr>
        <w:top w:val="none" w:sz="0" w:space="0" w:color="auto"/>
        <w:left w:val="none" w:sz="0" w:space="0" w:color="auto"/>
        <w:bottom w:val="none" w:sz="0" w:space="0" w:color="auto"/>
        <w:right w:val="none" w:sz="0" w:space="0" w:color="auto"/>
      </w:divBdr>
    </w:div>
    <w:div w:id="65343947">
      <w:bodyDiv w:val="1"/>
      <w:marLeft w:val="0"/>
      <w:marRight w:val="0"/>
      <w:marTop w:val="0"/>
      <w:marBottom w:val="0"/>
      <w:divBdr>
        <w:top w:val="none" w:sz="0" w:space="0" w:color="auto"/>
        <w:left w:val="none" w:sz="0" w:space="0" w:color="auto"/>
        <w:bottom w:val="none" w:sz="0" w:space="0" w:color="auto"/>
        <w:right w:val="none" w:sz="0" w:space="0" w:color="auto"/>
      </w:divBdr>
    </w:div>
    <w:div w:id="66877486">
      <w:bodyDiv w:val="1"/>
      <w:marLeft w:val="0"/>
      <w:marRight w:val="0"/>
      <w:marTop w:val="0"/>
      <w:marBottom w:val="0"/>
      <w:divBdr>
        <w:top w:val="none" w:sz="0" w:space="0" w:color="auto"/>
        <w:left w:val="none" w:sz="0" w:space="0" w:color="auto"/>
        <w:bottom w:val="none" w:sz="0" w:space="0" w:color="auto"/>
        <w:right w:val="none" w:sz="0" w:space="0" w:color="auto"/>
      </w:divBdr>
    </w:div>
    <w:div w:id="67964288">
      <w:bodyDiv w:val="1"/>
      <w:marLeft w:val="0"/>
      <w:marRight w:val="0"/>
      <w:marTop w:val="0"/>
      <w:marBottom w:val="0"/>
      <w:divBdr>
        <w:top w:val="none" w:sz="0" w:space="0" w:color="auto"/>
        <w:left w:val="none" w:sz="0" w:space="0" w:color="auto"/>
        <w:bottom w:val="none" w:sz="0" w:space="0" w:color="auto"/>
        <w:right w:val="none" w:sz="0" w:space="0" w:color="auto"/>
      </w:divBdr>
    </w:div>
    <w:div w:id="68697323">
      <w:bodyDiv w:val="1"/>
      <w:marLeft w:val="0"/>
      <w:marRight w:val="0"/>
      <w:marTop w:val="0"/>
      <w:marBottom w:val="0"/>
      <w:divBdr>
        <w:top w:val="none" w:sz="0" w:space="0" w:color="auto"/>
        <w:left w:val="none" w:sz="0" w:space="0" w:color="auto"/>
        <w:bottom w:val="none" w:sz="0" w:space="0" w:color="auto"/>
        <w:right w:val="none" w:sz="0" w:space="0" w:color="auto"/>
      </w:divBdr>
    </w:div>
    <w:div w:id="69355308">
      <w:bodyDiv w:val="1"/>
      <w:marLeft w:val="0"/>
      <w:marRight w:val="0"/>
      <w:marTop w:val="0"/>
      <w:marBottom w:val="0"/>
      <w:divBdr>
        <w:top w:val="none" w:sz="0" w:space="0" w:color="auto"/>
        <w:left w:val="none" w:sz="0" w:space="0" w:color="auto"/>
        <w:bottom w:val="none" w:sz="0" w:space="0" w:color="auto"/>
        <w:right w:val="none" w:sz="0" w:space="0" w:color="auto"/>
      </w:divBdr>
    </w:div>
    <w:div w:id="69617044">
      <w:bodyDiv w:val="1"/>
      <w:marLeft w:val="0"/>
      <w:marRight w:val="0"/>
      <w:marTop w:val="0"/>
      <w:marBottom w:val="0"/>
      <w:divBdr>
        <w:top w:val="none" w:sz="0" w:space="0" w:color="auto"/>
        <w:left w:val="none" w:sz="0" w:space="0" w:color="auto"/>
        <w:bottom w:val="none" w:sz="0" w:space="0" w:color="auto"/>
        <w:right w:val="none" w:sz="0" w:space="0" w:color="auto"/>
      </w:divBdr>
    </w:div>
    <w:div w:id="69891796">
      <w:bodyDiv w:val="1"/>
      <w:marLeft w:val="0"/>
      <w:marRight w:val="0"/>
      <w:marTop w:val="0"/>
      <w:marBottom w:val="0"/>
      <w:divBdr>
        <w:top w:val="none" w:sz="0" w:space="0" w:color="auto"/>
        <w:left w:val="none" w:sz="0" w:space="0" w:color="auto"/>
        <w:bottom w:val="none" w:sz="0" w:space="0" w:color="auto"/>
        <w:right w:val="none" w:sz="0" w:space="0" w:color="auto"/>
      </w:divBdr>
    </w:div>
    <w:div w:id="71584650">
      <w:bodyDiv w:val="1"/>
      <w:marLeft w:val="0"/>
      <w:marRight w:val="0"/>
      <w:marTop w:val="0"/>
      <w:marBottom w:val="0"/>
      <w:divBdr>
        <w:top w:val="none" w:sz="0" w:space="0" w:color="auto"/>
        <w:left w:val="none" w:sz="0" w:space="0" w:color="auto"/>
        <w:bottom w:val="none" w:sz="0" w:space="0" w:color="auto"/>
        <w:right w:val="none" w:sz="0" w:space="0" w:color="auto"/>
      </w:divBdr>
    </w:div>
    <w:div w:id="71702367">
      <w:bodyDiv w:val="1"/>
      <w:marLeft w:val="0"/>
      <w:marRight w:val="0"/>
      <w:marTop w:val="0"/>
      <w:marBottom w:val="0"/>
      <w:divBdr>
        <w:top w:val="none" w:sz="0" w:space="0" w:color="auto"/>
        <w:left w:val="none" w:sz="0" w:space="0" w:color="auto"/>
        <w:bottom w:val="none" w:sz="0" w:space="0" w:color="auto"/>
        <w:right w:val="none" w:sz="0" w:space="0" w:color="auto"/>
      </w:divBdr>
    </w:div>
    <w:div w:id="71977549">
      <w:bodyDiv w:val="1"/>
      <w:marLeft w:val="0"/>
      <w:marRight w:val="0"/>
      <w:marTop w:val="0"/>
      <w:marBottom w:val="0"/>
      <w:divBdr>
        <w:top w:val="none" w:sz="0" w:space="0" w:color="auto"/>
        <w:left w:val="none" w:sz="0" w:space="0" w:color="auto"/>
        <w:bottom w:val="none" w:sz="0" w:space="0" w:color="auto"/>
        <w:right w:val="none" w:sz="0" w:space="0" w:color="auto"/>
      </w:divBdr>
    </w:div>
    <w:div w:id="72287267">
      <w:bodyDiv w:val="1"/>
      <w:marLeft w:val="0"/>
      <w:marRight w:val="0"/>
      <w:marTop w:val="0"/>
      <w:marBottom w:val="0"/>
      <w:divBdr>
        <w:top w:val="none" w:sz="0" w:space="0" w:color="auto"/>
        <w:left w:val="none" w:sz="0" w:space="0" w:color="auto"/>
        <w:bottom w:val="none" w:sz="0" w:space="0" w:color="auto"/>
        <w:right w:val="none" w:sz="0" w:space="0" w:color="auto"/>
      </w:divBdr>
    </w:div>
    <w:div w:id="74786758">
      <w:bodyDiv w:val="1"/>
      <w:marLeft w:val="0"/>
      <w:marRight w:val="0"/>
      <w:marTop w:val="0"/>
      <w:marBottom w:val="0"/>
      <w:divBdr>
        <w:top w:val="none" w:sz="0" w:space="0" w:color="auto"/>
        <w:left w:val="none" w:sz="0" w:space="0" w:color="auto"/>
        <w:bottom w:val="none" w:sz="0" w:space="0" w:color="auto"/>
        <w:right w:val="none" w:sz="0" w:space="0" w:color="auto"/>
      </w:divBdr>
    </w:div>
    <w:div w:id="75440041">
      <w:bodyDiv w:val="1"/>
      <w:marLeft w:val="0"/>
      <w:marRight w:val="0"/>
      <w:marTop w:val="0"/>
      <w:marBottom w:val="0"/>
      <w:divBdr>
        <w:top w:val="none" w:sz="0" w:space="0" w:color="auto"/>
        <w:left w:val="none" w:sz="0" w:space="0" w:color="auto"/>
        <w:bottom w:val="none" w:sz="0" w:space="0" w:color="auto"/>
        <w:right w:val="none" w:sz="0" w:space="0" w:color="auto"/>
      </w:divBdr>
    </w:div>
    <w:div w:id="75440705">
      <w:bodyDiv w:val="1"/>
      <w:marLeft w:val="0"/>
      <w:marRight w:val="0"/>
      <w:marTop w:val="0"/>
      <w:marBottom w:val="0"/>
      <w:divBdr>
        <w:top w:val="none" w:sz="0" w:space="0" w:color="auto"/>
        <w:left w:val="none" w:sz="0" w:space="0" w:color="auto"/>
        <w:bottom w:val="none" w:sz="0" w:space="0" w:color="auto"/>
        <w:right w:val="none" w:sz="0" w:space="0" w:color="auto"/>
      </w:divBdr>
    </w:div>
    <w:div w:id="76561998">
      <w:bodyDiv w:val="1"/>
      <w:marLeft w:val="0"/>
      <w:marRight w:val="0"/>
      <w:marTop w:val="0"/>
      <w:marBottom w:val="0"/>
      <w:divBdr>
        <w:top w:val="none" w:sz="0" w:space="0" w:color="auto"/>
        <w:left w:val="none" w:sz="0" w:space="0" w:color="auto"/>
        <w:bottom w:val="none" w:sz="0" w:space="0" w:color="auto"/>
        <w:right w:val="none" w:sz="0" w:space="0" w:color="auto"/>
      </w:divBdr>
    </w:div>
    <w:div w:id="76833146">
      <w:bodyDiv w:val="1"/>
      <w:marLeft w:val="0"/>
      <w:marRight w:val="0"/>
      <w:marTop w:val="0"/>
      <w:marBottom w:val="0"/>
      <w:divBdr>
        <w:top w:val="none" w:sz="0" w:space="0" w:color="auto"/>
        <w:left w:val="none" w:sz="0" w:space="0" w:color="auto"/>
        <w:bottom w:val="none" w:sz="0" w:space="0" w:color="auto"/>
        <w:right w:val="none" w:sz="0" w:space="0" w:color="auto"/>
      </w:divBdr>
    </w:div>
    <w:div w:id="77754801">
      <w:bodyDiv w:val="1"/>
      <w:marLeft w:val="0"/>
      <w:marRight w:val="0"/>
      <w:marTop w:val="0"/>
      <w:marBottom w:val="0"/>
      <w:divBdr>
        <w:top w:val="none" w:sz="0" w:space="0" w:color="auto"/>
        <w:left w:val="none" w:sz="0" w:space="0" w:color="auto"/>
        <w:bottom w:val="none" w:sz="0" w:space="0" w:color="auto"/>
        <w:right w:val="none" w:sz="0" w:space="0" w:color="auto"/>
      </w:divBdr>
    </w:div>
    <w:div w:id="78142890">
      <w:bodyDiv w:val="1"/>
      <w:marLeft w:val="0"/>
      <w:marRight w:val="0"/>
      <w:marTop w:val="0"/>
      <w:marBottom w:val="0"/>
      <w:divBdr>
        <w:top w:val="none" w:sz="0" w:space="0" w:color="auto"/>
        <w:left w:val="none" w:sz="0" w:space="0" w:color="auto"/>
        <w:bottom w:val="none" w:sz="0" w:space="0" w:color="auto"/>
        <w:right w:val="none" w:sz="0" w:space="0" w:color="auto"/>
      </w:divBdr>
    </w:div>
    <w:div w:id="78530371">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80221672">
      <w:bodyDiv w:val="1"/>
      <w:marLeft w:val="0"/>
      <w:marRight w:val="0"/>
      <w:marTop w:val="0"/>
      <w:marBottom w:val="0"/>
      <w:divBdr>
        <w:top w:val="none" w:sz="0" w:space="0" w:color="auto"/>
        <w:left w:val="none" w:sz="0" w:space="0" w:color="auto"/>
        <w:bottom w:val="none" w:sz="0" w:space="0" w:color="auto"/>
        <w:right w:val="none" w:sz="0" w:space="0" w:color="auto"/>
      </w:divBdr>
    </w:div>
    <w:div w:id="80571358">
      <w:bodyDiv w:val="1"/>
      <w:marLeft w:val="0"/>
      <w:marRight w:val="0"/>
      <w:marTop w:val="0"/>
      <w:marBottom w:val="0"/>
      <w:divBdr>
        <w:top w:val="none" w:sz="0" w:space="0" w:color="auto"/>
        <w:left w:val="none" w:sz="0" w:space="0" w:color="auto"/>
        <w:bottom w:val="none" w:sz="0" w:space="0" w:color="auto"/>
        <w:right w:val="none" w:sz="0" w:space="0" w:color="auto"/>
      </w:divBdr>
    </w:div>
    <w:div w:id="81995354">
      <w:bodyDiv w:val="1"/>
      <w:marLeft w:val="0"/>
      <w:marRight w:val="0"/>
      <w:marTop w:val="0"/>
      <w:marBottom w:val="0"/>
      <w:divBdr>
        <w:top w:val="none" w:sz="0" w:space="0" w:color="auto"/>
        <w:left w:val="none" w:sz="0" w:space="0" w:color="auto"/>
        <w:bottom w:val="none" w:sz="0" w:space="0" w:color="auto"/>
        <w:right w:val="none" w:sz="0" w:space="0" w:color="auto"/>
      </w:divBdr>
    </w:div>
    <w:div w:id="82141904">
      <w:bodyDiv w:val="1"/>
      <w:marLeft w:val="0"/>
      <w:marRight w:val="0"/>
      <w:marTop w:val="0"/>
      <w:marBottom w:val="0"/>
      <w:divBdr>
        <w:top w:val="none" w:sz="0" w:space="0" w:color="auto"/>
        <w:left w:val="none" w:sz="0" w:space="0" w:color="auto"/>
        <w:bottom w:val="none" w:sz="0" w:space="0" w:color="auto"/>
        <w:right w:val="none" w:sz="0" w:space="0" w:color="auto"/>
      </w:divBdr>
    </w:div>
    <w:div w:id="83496070">
      <w:bodyDiv w:val="1"/>
      <w:marLeft w:val="0"/>
      <w:marRight w:val="0"/>
      <w:marTop w:val="0"/>
      <w:marBottom w:val="0"/>
      <w:divBdr>
        <w:top w:val="none" w:sz="0" w:space="0" w:color="auto"/>
        <w:left w:val="none" w:sz="0" w:space="0" w:color="auto"/>
        <w:bottom w:val="none" w:sz="0" w:space="0" w:color="auto"/>
        <w:right w:val="none" w:sz="0" w:space="0" w:color="auto"/>
      </w:divBdr>
    </w:div>
    <w:div w:id="83579425">
      <w:bodyDiv w:val="1"/>
      <w:marLeft w:val="0"/>
      <w:marRight w:val="0"/>
      <w:marTop w:val="0"/>
      <w:marBottom w:val="0"/>
      <w:divBdr>
        <w:top w:val="none" w:sz="0" w:space="0" w:color="auto"/>
        <w:left w:val="none" w:sz="0" w:space="0" w:color="auto"/>
        <w:bottom w:val="none" w:sz="0" w:space="0" w:color="auto"/>
        <w:right w:val="none" w:sz="0" w:space="0" w:color="auto"/>
      </w:divBdr>
    </w:div>
    <w:div w:id="84034521">
      <w:bodyDiv w:val="1"/>
      <w:marLeft w:val="0"/>
      <w:marRight w:val="0"/>
      <w:marTop w:val="0"/>
      <w:marBottom w:val="0"/>
      <w:divBdr>
        <w:top w:val="none" w:sz="0" w:space="0" w:color="auto"/>
        <w:left w:val="none" w:sz="0" w:space="0" w:color="auto"/>
        <w:bottom w:val="none" w:sz="0" w:space="0" w:color="auto"/>
        <w:right w:val="none" w:sz="0" w:space="0" w:color="auto"/>
      </w:divBdr>
    </w:div>
    <w:div w:id="85810976">
      <w:bodyDiv w:val="1"/>
      <w:marLeft w:val="0"/>
      <w:marRight w:val="0"/>
      <w:marTop w:val="0"/>
      <w:marBottom w:val="0"/>
      <w:divBdr>
        <w:top w:val="none" w:sz="0" w:space="0" w:color="auto"/>
        <w:left w:val="none" w:sz="0" w:space="0" w:color="auto"/>
        <w:bottom w:val="none" w:sz="0" w:space="0" w:color="auto"/>
        <w:right w:val="none" w:sz="0" w:space="0" w:color="auto"/>
      </w:divBdr>
    </w:div>
    <w:div w:id="85884300">
      <w:bodyDiv w:val="1"/>
      <w:marLeft w:val="0"/>
      <w:marRight w:val="0"/>
      <w:marTop w:val="0"/>
      <w:marBottom w:val="0"/>
      <w:divBdr>
        <w:top w:val="none" w:sz="0" w:space="0" w:color="auto"/>
        <w:left w:val="none" w:sz="0" w:space="0" w:color="auto"/>
        <w:bottom w:val="none" w:sz="0" w:space="0" w:color="auto"/>
        <w:right w:val="none" w:sz="0" w:space="0" w:color="auto"/>
      </w:divBdr>
    </w:div>
    <w:div w:id="86734916">
      <w:bodyDiv w:val="1"/>
      <w:marLeft w:val="0"/>
      <w:marRight w:val="0"/>
      <w:marTop w:val="0"/>
      <w:marBottom w:val="0"/>
      <w:divBdr>
        <w:top w:val="none" w:sz="0" w:space="0" w:color="auto"/>
        <w:left w:val="none" w:sz="0" w:space="0" w:color="auto"/>
        <w:bottom w:val="none" w:sz="0" w:space="0" w:color="auto"/>
        <w:right w:val="none" w:sz="0" w:space="0" w:color="auto"/>
      </w:divBdr>
    </w:div>
    <w:div w:id="87584857">
      <w:bodyDiv w:val="1"/>
      <w:marLeft w:val="0"/>
      <w:marRight w:val="0"/>
      <w:marTop w:val="0"/>
      <w:marBottom w:val="0"/>
      <w:divBdr>
        <w:top w:val="none" w:sz="0" w:space="0" w:color="auto"/>
        <w:left w:val="none" w:sz="0" w:space="0" w:color="auto"/>
        <w:bottom w:val="none" w:sz="0" w:space="0" w:color="auto"/>
        <w:right w:val="none" w:sz="0" w:space="0" w:color="auto"/>
      </w:divBdr>
    </w:div>
    <w:div w:id="90471315">
      <w:bodyDiv w:val="1"/>
      <w:marLeft w:val="0"/>
      <w:marRight w:val="0"/>
      <w:marTop w:val="0"/>
      <w:marBottom w:val="0"/>
      <w:divBdr>
        <w:top w:val="none" w:sz="0" w:space="0" w:color="auto"/>
        <w:left w:val="none" w:sz="0" w:space="0" w:color="auto"/>
        <w:bottom w:val="none" w:sz="0" w:space="0" w:color="auto"/>
        <w:right w:val="none" w:sz="0" w:space="0" w:color="auto"/>
      </w:divBdr>
    </w:div>
    <w:div w:id="90779950">
      <w:bodyDiv w:val="1"/>
      <w:marLeft w:val="0"/>
      <w:marRight w:val="0"/>
      <w:marTop w:val="0"/>
      <w:marBottom w:val="0"/>
      <w:divBdr>
        <w:top w:val="none" w:sz="0" w:space="0" w:color="auto"/>
        <w:left w:val="none" w:sz="0" w:space="0" w:color="auto"/>
        <w:bottom w:val="none" w:sz="0" w:space="0" w:color="auto"/>
        <w:right w:val="none" w:sz="0" w:space="0" w:color="auto"/>
      </w:divBdr>
    </w:div>
    <w:div w:id="92241095">
      <w:bodyDiv w:val="1"/>
      <w:marLeft w:val="0"/>
      <w:marRight w:val="0"/>
      <w:marTop w:val="0"/>
      <w:marBottom w:val="0"/>
      <w:divBdr>
        <w:top w:val="none" w:sz="0" w:space="0" w:color="auto"/>
        <w:left w:val="none" w:sz="0" w:space="0" w:color="auto"/>
        <w:bottom w:val="none" w:sz="0" w:space="0" w:color="auto"/>
        <w:right w:val="none" w:sz="0" w:space="0" w:color="auto"/>
      </w:divBdr>
    </w:div>
    <w:div w:id="93061449">
      <w:bodyDiv w:val="1"/>
      <w:marLeft w:val="0"/>
      <w:marRight w:val="0"/>
      <w:marTop w:val="0"/>
      <w:marBottom w:val="0"/>
      <w:divBdr>
        <w:top w:val="none" w:sz="0" w:space="0" w:color="auto"/>
        <w:left w:val="none" w:sz="0" w:space="0" w:color="auto"/>
        <w:bottom w:val="none" w:sz="0" w:space="0" w:color="auto"/>
        <w:right w:val="none" w:sz="0" w:space="0" w:color="auto"/>
      </w:divBdr>
    </w:div>
    <w:div w:id="93867681">
      <w:bodyDiv w:val="1"/>
      <w:marLeft w:val="0"/>
      <w:marRight w:val="0"/>
      <w:marTop w:val="0"/>
      <w:marBottom w:val="0"/>
      <w:divBdr>
        <w:top w:val="none" w:sz="0" w:space="0" w:color="auto"/>
        <w:left w:val="none" w:sz="0" w:space="0" w:color="auto"/>
        <w:bottom w:val="none" w:sz="0" w:space="0" w:color="auto"/>
        <w:right w:val="none" w:sz="0" w:space="0" w:color="auto"/>
      </w:divBdr>
    </w:div>
    <w:div w:id="96946142">
      <w:bodyDiv w:val="1"/>
      <w:marLeft w:val="0"/>
      <w:marRight w:val="0"/>
      <w:marTop w:val="0"/>
      <w:marBottom w:val="0"/>
      <w:divBdr>
        <w:top w:val="none" w:sz="0" w:space="0" w:color="auto"/>
        <w:left w:val="none" w:sz="0" w:space="0" w:color="auto"/>
        <w:bottom w:val="none" w:sz="0" w:space="0" w:color="auto"/>
        <w:right w:val="none" w:sz="0" w:space="0" w:color="auto"/>
      </w:divBdr>
    </w:div>
    <w:div w:id="99375174">
      <w:bodyDiv w:val="1"/>
      <w:marLeft w:val="0"/>
      <w:marRight w:val="0"/>
      <w:marTop w:val="0"/>
      <w:marBottom w:val="0"/>
      <w:divBdr>
        <w:top w:val="none" w:sz="0" w:space="0" w:color="auto"/>
        <w:left w:val="none" w:sz="0" w:space="0" w:color="auto"/>
        <w:bottom w:val="none" w:sz="0" w:space="0" w:color="auto"/>
        <w:right w:val="none" w:sz="0" w:space="0" w:color="auto"/>
      </w:divBdr>
    </w:div>
    <w:div w:id="100301644">
      <w:bodyDiv w:val="1"/>
      <w:marLeft w:val="0"/>
      <w:marRight w:val="0"/>
      <w:marTop w:val="0"/>
      <w:marBottom w:val="0"/>
      <w:divBdr>
        <w:top w:val="none" w:sz="0" w:space="0" w:color="auto"/>
        <w:left w:val="none" w:sz="0" w:space="0" w:color="auto"/>
        <w:bottom w:val="none" w:sz="0" w:space="0" w:color="auto"/>
        <w:right w:val="none" w:sz="0" w:space="0" w:color="auto"/>
      </w:divBdr>
    </w:div>
    <w:div w:id="102042404">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4426154">
      <w:bodyDiv w:val="1"/>
      <w:marLeft w:val="0"/>
      <w:marRight w:val="0"/>
      <w:marTop w:val="0"/>
      <w:marBottom w:val="0"/>
      <w:divBdr>
        <w:top w:val="none" w:sz="0" w:space="0" w:color="auto"/>
        <w:left w:val="none" w:sz="0" w:space="0" w:color="auto"/>
        <w:bottom w:val="none" w:sz="0" w:space="0" w:color="auto"/>
        <w:right w:val="none" w:sz="0" w:space="0" w:color="auto"/>
      </w:divBdr>
    </w:div>
    <w:div w:id="104427281">
      <w:bodyDiv w:val="1"/>
      <w:marLeft w:val="0"/>
      <w:marRight w:val="0"/>
      <w:marTop w:val="0"/>
      <w:marBottom w:val="0"/>
      <w:divBdr>
        <w:top w:val="none" w:sz="0" w:space="0" w:color="auto"/>
        <w:left w:val="none" w:sz="0" w:space="0" w:color="auto"/>
        <w:bottom w:val="none" w:sz="0" w:space="0" w:color="auto"/>
        <w:right w:val="none" w:sz="0" w:space="0" w:color="auto"/>
      </w:divBdr>
    </w:div>
    <w:div w:id="104616678">
      <w:bodyDiv w:val="1"/>
      <w:marLeft w:val="0"/>
      <w:marRight w:val="0"/>
      <w:marTop w:val="0"/>
      <w:marBottom w:val="0"/>
      <w:divBdr>
        <w:top w:val="none" w:sz="0" w:space="0" w:color="auto"/>
        <w:left w:val="none" w:sz="0" w:space="0" w:color="auto"/>
        <w:bottom w:val="none" w:sz="0" w:space="0" w:color="auto"/>
        <w:right w:val="none" w:sz="0" w:space="0" w:color="auto"/>
      </w:divBdr>
    </w:div>
    <w:div w:id="105393931">
      <w:bodyDiv w:val="1"/>
      <w:marLeft w:val="0"/>
      <w:marRight w:val="0"/>
      <w:marTop w:val="0"/>
      <w:marBottom w:val="0"/>
      <w:divBdr>
        <w:top w:val="none" w:sz="0" w:space="0" w:color="auto"/>
        <w:left w:val="none" w:sz="0" w:space="0" w:color="auto"/>
        <w:bottom w:val="none" w:sz="0" w:space="0" w:color="auto"/>
        <w:right w:val="none" w:sz="0" w:space="0" w:color="auto"/>
      </w:divBdr>
    </w:div>
    <w:div w:id="106513514">
      <w:bodyDiv w:val="1"/>
      <w:marLeft w:val="0"/>
      <w:marRight w:val="0"/>
      <w:marTop w:val="0"/>
      <w:marBottom w:val="0"/>
      <w:divBdr>
        <w:top w:val="none" w:sz="0" w:space="0" w:color="auto"/>
        <w:left w:val="none" w:sz="0" w:space="0" w:color="auto"/>
        <w:bottom w:val="none" w:sz="0" w:space="0" w:color="auto"/>
        <w:right w:val="none" w:sz="0" w:space="0" w:color="auto"/>
      </w:divBdr>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07823999">
      <w:bodyDiv w:val="1"/>
      <w:marLeft w:val="0"/>
      <w:marRight w:val="0"/>
      <w:marTop w:val="0"/>
      <w:marBottom w:val="0"/>
      <w:divBdr>
        <w:top w:val="none" w:sz="0" w:space="0" w:color="auto"/>
        <w:left w:val="none" w:sz="0" w:space="0" w:color="auto"/>
        <w:bottom w:val="none" w:sz="0" w:space="0" w:color="auto"/>
        <w:right w:val="none" w:sz="0" w:space="0" w:color="auto"/>
      </w:divBdr>
    </w:div>
    <w:div w:id="109512746">
      <w:bodyDiv w:val="1"/>
      <w:marLeft w:val="0"/>
      <w:marRight w:val="0"/>
      <w:marTop w:val="0"/>
      <w:marBottom w:val="0"/>
      <w:divBdr>
        <w:top w:val="none" w:sz="0" w:space="0" w:color="auto"/>
        <w:left w:val="none" w:sz="0" w:space="0" w:color="auto"/>
        <w:bottom w:val="none" w:sz="0" w:space="0" w:color="auto"/>
        <w:right w:val="none" w:sz="0" w:space="0" w:color="auto"/>
      </w:divBdr>
    </w:div>
    <w:div w:id="110631026">
      <w:bodyDiv w:val="1"/>
      <w:marLeft w:val="0"/>
      <w:marRight w:val="0"/>
      <w:marTop w:val="0"/>
      <w:marBottom w:val="0"/>
      <w:divBdr>
        <w:top w:val="none" w:sz="0" w:space="0" w:color="auto"/>
        <w:left w:val="none" w:sz="0" w:space="0" w:color="auto"/>
        <w:bottom w:val="none" w:sz="0" w:space="0" w:color="auto"/>
        <w:right w:val="none" w:sz="0" w:space="0" w:color="auto"/>
      </w:divBdr>
    </w:div>
    <w:div w:id="111673901">
      <w:bodyDiv w:val="1"/>
      <w:marLeft w:val="0"/>
      <w:marRight w:val="0"/>
      <w:marTop w:val="0"/>
      <w:marBottom w:val="0"/>
      <w:divBdr>
        <w:top w:val="none" w:sz="0" w:space="0" w:color="auto"/>
        <w:left w:val="none" w:sz="0" w:space="0" w:color="auto"/>
        <w:bottom w:val="none" w:sz="0" w:space="0" w:color="auto"/>
        <w:right w:val="none" w:sz="0" w:space="0" w:color="auto"/>
      </w:divBdr>
    </w:div>
    <w:div w:id="112555411">
      <w:bodyDiv w:val="1"/>
      <w:marLeft w:val="0"/>
      <w:marRight w:val="0"/>
      <w:marTop w:val="0"/>
      <w:marBottom w:val="0"/>
      <w:divBdr>
        <w:top w:val="none" w:sz="0" w:space="0" w:color="auto"/>
        <w:left w:val="none" w:sz="0" w:space="0" w:color="auto"/>
        <w:bottom w:val="none" w:sz="0" w:space="0" w:color="auto"/>
        <w:right w:val="none" w:sz="0" w:space="0" w:color="auto"/>
      </w:divBdr>
    </w:div>
    <w:div w:id="115101674">
      <w:bodyDiv w:val="1"/>
      <w:marLeft w:val="0"/>
      <w:marRight w:val="0"/>
      <w:marTop w:val="0"/>
      <w:marBottom w:val="0"/>
      <w:divBdr>
        <w:top w:val="none" w:sz="0" w:space="0" w:color="auto"/>
        <w:left w:val="none" w:sz="0" w:space="0" w:color="auto"/>
        <w:bottom w:val="none" w:sz="0" w:space="0" w:color="auto"/>
        <w:right w:val="none" w:sz="0" w:space="0" w:color="auto"/>
      </w:divBdr>
    </w:div>
    <w:div w:id="116800764">
      <w:bodyDiv w:val="1"/>
      <w:marLeft w:val="0"/>
      <w:marRight w:val="0"/>
      <w:marTop w:val="0"/>
      <w:marBottom w:val="0"/>
      <w:divBdr>
        <w:top w:val="none" w:sz="0" w:space="0" w:color="auto"/>
        <w:left w:val="none" w:sz="0" w:space="0" w:color="auto"/>
        <w:bottom w:val="none" w:sz="0" w:space="0" w:color="auto"/>
        <w:right w:val="none" w:sz="0" w:space="0" w:color="auto"/>
      </w:divBdr>
    </w:div>
    <w:div w:id="116875818">
      <w:bodyDiv w:val="1"/>
      <w:marLeft w:val="0"/>
      <w:marRight w:val="0"/>
      <w:marTop w:val="0"/>
      <w:marBottom w:val="0"/>
      <w:divBdr>
        <w:top w:val="none" w:sz="0" w:space="0" w:color="auto"/>
        <w:left w:val="none" w:sz="0" w:space="0" w:color="auto"/>
        <w:bottom w:val="none" w:sz="0" w:space="0" w:color="auto"/>
        <w:right w:val="none" w:sz="0" w:space="0" w:color="auto"/>
      </w:divBdr>
    </w:div>
    <w:div w:id="117072972">
      <w:bodyDiv w:val="1"/>
      <w:marLeft w:val="0"/>
      <w:marRight w:val="0"/>
      <w:marTop w:val="0"/>
      <w:marBottom w:val="0"/>
      <w:divBdr>
        <w:top w:val="none" w:sz="0" w:space="0" w:color="auto"/>
        <w:left w:val="none" w:sz="0" w:space="0" w:color="auto"/>
        <w:bottom w:val="none" w:sz="0" w:space="0" w:color="auto"/>
        <w:right w:val="none" w:sz="0" w:space="0" w:color="auto"/>
      </w:divBdr>
    </w:div>
    <w:div w:id="117800801">
      <w:bodyDiv w:val="1"/>
      <w:marLeft w:val="0"/>
      <w:marRight w:val="0"/>
      <w:marTop w:val="0"/>
      <w:marBottom w:val="0"/>
      <w:divBdr>
        <w:top w:val="none" w:sz="0" w:space="0" w:color="auto"/>
        <w:left w:val="none" w:sz="0" w:space="0" w:color="auto"/>
        <w:bottom w:val="none" w:sz="0" w:space="0" w:color="auto"/>
        <w:right w:val="none" w:sz="0" w:space="0" w:color="auto"/>
      </w:divBdr>
    </w:div>
    <w:div w:id="118186238">
      <w:bodyDiv w:val="1"/>
      <w:marLeft w:val="0"/>
      <w:marRight w:val="0"/>
      <w:marTop w:val="0"/>
      <w:marBottom w:val="0"/>
      <w:divBdr>
        <w:top w:val="none" w:sz="0" w:space="0" w:color="auto"/>
        <w:left w:val="none" w:sz="0" w:space="0" w:color="auto"/>
        <w:bottom w:val="none" w:sz="0" w:space="0" w:color="auto"/>
        <w:right w:val="none" w:sz="0" w:space="0" w:color="auto"/>
      </w:divBdr>
    </w:div>
    <w:div w:id="118959537">
      <w:bodyDiv w:val="1"/>
      <w:marLeft w:val="0"/>
      <w:marRight w:val="0"/>
      <w:marTop w:val="0"/>
      <w:marBottom w:val="0"/>
      <w:divBdr>
        <w:top w:val="none" w:sz="0" w:space="0" w:color="auto"/>
        <w:left w:val="none" w:sz="0" w:space="0" w:color="auto"/>
        <w:bottom w:val="none" w:sz="0" w:space="0" w:color="auto"/>
        <w:right w:val="none" w:sz="0" w:space="0" w:color="auto"/>
      </w:divBdr>
    </w:div>
    <w:div w:id="119306876">
      <w:bodyDiv w:val="1"/>
      <w:marLeft w:val="0"/>
      <w:marRight w:val="0"/>
      <w:marTop w:val="0"/>
      <w:marBottom w:val="0"/>
      <w:divBdr>
        <w:top w:val="none" w:sz="0" w:space="0" w:color="auto"/>
        <w:left w:val="none" w:sz="0" w:space="0" w:color="auto"/>
        <w:bottom w:val="none" w:sz="0" w:space="0" w:color="auto"/>
        <w:right w:val="none" w:sz="0" w:space="0" w:color="auto"/>
      </w:divBdr>
    </w:div>
    <w:div w:id="121730434">
      <w:bodyDiv w:val="1"/>
      <w:marLeft w:val="0"/>
      <w:marRight w:val="0"/>
      <w:marTop w:val="0"/>
      <w:marBottom w:val="0"/>
      <w:divBdr>
        <w:top w:val="none" w:sz="0" w:space="0" w:color="auto"/>
        <w:left w:val="none" w:sz="0" w:space="0" w:color="auto"/>
        <w:bottom w:val="none" w:sz="0" w:space="0" w:color="auto"/>
        <w:right w:val="none" w:sz="0" w:space="0" w:color="auto"/>
      </w:divBdr>
    </w:div>
    <w:div w:id="123041873">
      <w:bodyDiv w:val="1"/>
      <w:marLeft w:val="0"/>
      <w:marRight w:val="0"/>
      <w:marTop w:val="0"/>
      <w:marBottom w:val="0"/>
      <w:divBdr>
        <w:top w:val="none" w:sz="0" w:space="0" w:color="auto"/>
        <w:left w:val="none" w:sz="0" w:space="0" w:color="auto"/>
        <w:bottom w:val="none" w:sz="0" w:space="0" w:color="auto"/>
        <w:right w:val="none" w:sz="0" w:space="0" w:color="auto"/>
      </w:divBdr>
    </w:div>
    <w:div w:id="123810368">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24347649">
      <w:bodyDiv w:val="1"/>
      <w:marLeft w:val="0"/>
      <w:marRight w:val="0"/>
      <w:marTop w:val="0"/>
      <w:marBottom w:val="0"/>
      <w:divBdr>
        <w:top w:val="none" w:sz="0" w:space="0" w:color="auto"/>
        <w:left w:val="none" w:sz="0" w:space="0" w:color="auto"/>
        <w:bottom w:val="none" w:sz="0" w:space="0" w:color="auto"/>
        <w:right w:val="none" w:sz="0" w:space="0" w:color="auto"/>
      </w:divBdr>
    </w:div>
    <w:div w:id="126164139">
      <w:bodyDiv w:val="1"/>
      <w:marLeft w:val="0"/>
      <w:marRight w:val="0"/>
      <w:marTop w:val="0"/>
      <w:marBottom w:val="0"/>
      <w:divBdr>
        <w:top w:val="none" w:sz="0" w:space="0" w:color="auto"/>
        <w:left w:val="none" w:sz="0" w:space="0" w:color="auto"/>
        <w:bottom w:val="none" w:sz="0" w:space="0" w:color="auto"/>
        <w:right w:val="none" w:sz="0" w:space="0" w:color="auto"/>
      </w:divBdr>
    </w:div>
    <w:div w:id="127018868">
      <w:bodyDiv w:val="1"/>
      <w:marLeft w:val="0"/>
      <w:marRight w:val="0"/>
      <w:marTop w:val="0"/>
      <w:marBottom w:val="0"/>
      <w:divBdr>
        <w:top w:val="none" w:sz="0" w:space="0" w:color="auto"/>
        <w:left w:val="none" w:sz="0" w:space="0" w:color="auto"/>
        <w:bottom w:val="none" w:sz="0" w:space="0" w:color="auto"/>
        <w:right w:val="none" w:sz="0" w:space="0" w:color="auto"/>
      </w:divBdr>
    </w:div>
    <w:div w:id="127357715">
      <w:bodyDiv w:val="1"/>
      <w:marLeft w:val="0"/>
      <w:marRight w:val="0"/>
      <w:marTop w:val="0"/>
      <w:marBottom w:val="0"/>
      <w:divBdr>
        <w:top w:val="none" w:sz="0" w:space="0" w:color="auto"/>
        <w:left w:val="none" w:sz="0" w:space="0" w:color="auto"/>
        <w:bottom w:val="none" w:sz="0" w:space="0" w:color="auto"/>
        <w:right w:val="none" w:sz="0" w:space="0" w:color="auto"/>
      </w:divBdr>
    </w:div>
    <w:div w:id="128326839">
      <w:bodyDiv w:val="1"/>
      <w:marLeft w:val="0"/>
      <w:marRight w:val="0"/>
      <w:marTop w:val="0"/>
      <w:marBottom w:val="0"/>
      <w:divBdr>
        <w:top w:val="none" w:sz="0" w:space="0" w:color="auto"/>
        <w:left w:val="none" w:sz="0" w:space="0" w:color="auto"/>
        <w:bottom w:val="none" w:sz="0" w:space="0" w:color="auto"/>
        <w:right w:val="none" w:sz="0" w:space="0" w:color="auto"/>
      </w:divBdr>
    </w:div>
    <w:div w:id="128328470">
      <w:bodyDiv w:val="1"/>
      <w:marLeft w:val="0"/>
      <w:marRight w:val="0"/>
      <w:marTop w:val="0"/>
      <w:marBottom w:val="0"/>
      <w:divBdr>
        <w:top w:val="none" w:sz="0" w:space="0" w:color="auto"/>
        <w:left w:val="none" w:sz="0" w:space="0" w:color="auto"/>
        <w:bottom w:val="none" w:sz="0" w:space="0" w:color="auto"/>
        <w:right w:val="none" w:sz="0" w:space="0" w:color="auto"/>
      </w:divBdr>
    </w:div>
    <w:div w:id="128863131">
      <w:bodyDiv w:val="1"/>
      <w:marLeft w:val="0"/>
      <w:marRight w:val="0"/>
      <w:marTop w:val="0"/>
      <w:marBottom w:val="0"/>
      <w:divBdr>
        <w:top w:val="none" w:sz="0" w:space="0" w:color="auto"/>
        <w:left w:val="none" w:sz="0" w:space="0" w:color="auto"/>
        <w:bottom w:val="none" w:sz="0" w:space="0" w:color="auto"/>
        <w:right w:val="none" w:sz="0" w:space="0" w:color="auto"/>
      </w:divBdr>
    </w:div>
    <w:div w:id="129520123">
      <w:bodyDiv w:val="1"/>
      <w:marLeft w:val="0"/>
      <w:marRight w:val="0"/>
      <w:marTop w:val="0"/>
      <w:marBottom w:val="0"/>
      <w:divBdr>
        <w:top w:val="none" w:sz="0" w:space="0" w:color="auto"/>
        <w:left w:val="none" w:sz="0" w:space="0" w:color="auto"/>
        <w:bottom w:val="none" w:sz="0" w:space="0" w:color="auto"/>
        <w:right w:val="none" w:sz="0" w:space="0" w:color="auto"/>
      </w:divBdr>
    </w:div>
    <w:div w:id="129983539">
      <w:bodyDiv w:val="1"/>
      <w:marLeft w:val="0"/>
      <w:marRight w:val="0"/>
      <w:marTop w:val="0"/>
      <w:marBottom w:val="0"/>
      <w:divBdr>
        <w:top w:val="none" w:sz="0" w:space="0" w:color="auto"/>
        <w:left w:val="none" w:sz="0" w:space="0" w:color="auto"/>
        <w:bottom w:val="none" w:sz="0" w:space="0" w:color="auto"/>
        <w:right w:val="none" w:sz="0" w:space="0" w:color="auto"/>
      </w:divBdr>
    </w:div>
    <w:div w:id="130096735">
      <w:bodyDiv w:val="1"/>
      <w:marLeft w:val="0"/>
      <w:marRight w:val="0"/>
      <w:marTop w:val="0"/>
      <w:marBottom w:val="0"/>
      <w:divBdr>
        <w:top w:val="none" w:sz="0" w:space="0" w:color="auto"/>
        <w:left w:val="none" w:sz="0" w:space="0" w:color="auto"/>
        <w:bottom w:val="none" w:sz="0" w:space="0" w:color="auto"/>
        <w:right w:val="none" w:sz="0" w:space="0" w:color="auto"/>
      </w:divBdr>
    </w:div>
    <w:div w:id="131601185">
      <w:bodyDiv w:val="1"/>
      <w:marLeft w:val="0"/>
      <w:marRight w:val="0"/>
      <w:marTop w:val="0"/>
      <w:marBottom w:val="0"/>
      <w:divBdr>
        <w:top w:val="none" w:sz="0" w:space="0" w:color="auto"/>
        <w:left w:val="none" w:sz="0" w:space="0" w:color="auto"/>
        <w:bottom w:val="none" w:sz="0" w:space="0" w:color="auto"/>
        <w:right w:val="none" w:sz="0" w:space="0" w:color="auto"/>
      </w:divBdr>
    </w:div>
    <w:div w:id="131949584">
      <w:bodyDiv w:val="1"/>
      <w:marLeft w:val="0"/>
      <w:marRight w:val="0"/>
      <w:marTop w:val="0"/>
      <w:marBottom w:val="0"/>
      <w:divBdr>
        <w:top w:val="none" w:sz="0" w:space="0" w:color="auto"/>
        <w:left w:val="none" w:sz="0" w:space="0" w:color="auto"/>
        <w:bottom w:val="none" w:sz="0" w:space="0" w:color="auto"/>
        <w:right w:val="none" w:sz="0" w:space="0" w:color="auto"/>
      </w:divBdr>
    </w:div>
    <w:div w:id="132993721">
      <w:bodyDiv w:val="1"/>
      <w:marLeft w:val="0"/>
      <w:marRight w:val="0"/>
      <w:marTop w:val="0"/>
      <w:marBottom w:val="0"/>
      <w:divBdr>
        <w:top w:val="none" w:sz="0" w:space="0" w:color="auto"/>
        <w:left w:val="none" w:sz="0" w:space="0" w:color="auto"/>
        <w:bottom w:val="none" w:sz="0" w:space="0" w:color="auto"/>
        <w:right w:val="none" w:sz="0" w:space="0" w:color="auto"/>
      </w:divBdr>
    </w:div>
    <w:div w:id="134495623">
      <w:bodyDiv w:val="1"/>
      <w:marLeft w:val="0"/>
      <w:marRight w:val="0"/>
      <w:marTop w:val="0"/>
      <w:marBottom w:val="0"/>
      <w:divBdr>
        <w:top w:val="none" w:sz="0" w:space="0" w:color="auto"/>
        <w:left w:val="none" w:sz="0" w:space="0" w:color="auto"/>
        <w:bottom w:val="none" w:sz="0" w:space="0" w:color="auto"/>
        <w:right w:val="none" w:sz="0" w:space="0" w:color="auto"/>
      </w:divBdr>
    </w:div>
    <w:div w:id="135999452">
      <w:bodyDiv w:val="1"/>
      <w:marLeft w:val="0"/>
      <w:marRight w:val="0"/>
      <w:marTop w:val="0"/>
      <w:marBottom w:val="0"/>
      <w:divBdr>
        <w:top w:val="none" w:sz="0" w:space="0" w:color="auto"/>
        <w:left w:val="none" w:sz="0" w:space="0" w:color="auto"/>
        <w:bottom w:val="none" w:sz="0" w:space="0" w:color="auto"/>
        <w:right w:val="none" w:sz="0" w:space="0" w:color="auto"/>
      </w:divBdr>
    </w:div>
    <w:div w:id="137578679">
      <w:bodyDiv w:val="1"/>
      <w:marLeft w:val="0"/>
      <w:marRight w:val="0"/>
      <w:marTop w:val="0"/>
      <w:marBottom w:val="0"/>
      <w:divBdr>
        <w:top w:val="none" w:sz="0" w:space="0" w:color="auto"/>
        <w:left w:val="none" w:sz="0" w:space="0" w:color="auto"/>
        <w:bottom w:val="none" w:sz="0" w:space="0" w:color="auto"/>
        <w:right w:val="none" w:sz="0" w:space="0" w:color="auto"/>
      </w:divBdr>
    </w:div>
    <w:div w:id="139001869">
      <w:bodyDiv w:val="1"/>
      <w:marLeft w:val="0"/>
      <w:marRight w:val="0"/>
      <w:marTop w:val="0"/>
      <w:marBottom w:val="0"/>
      <w:divBdr>
        <w:top w:val="none" w:sz="0" w:space="0" w:color="auto"/>
        <w:left w:val="none" w:sz="0" w:space="0" w:color="auto"/>
        <w:bottom w:val="none" w:sz="0" w:space="0" w:color="auto"/>
        <w:right w:val="none" w:sz="0" w:space="0" w:color="auto"/>
      </w:divBdr>
    </w:div>
    <w:div w:id="139737591">
      <w:bodyDiv w:val="1"/>
      <w:marLeft w:val="0"/>
      <w:marRight w:val="0"/>
      <w:marTop w:val="0"/>
      <w:marBottom w:val="0"/>
      <w:divBdr>
        <w:top w:val="none" w:sz="0" w:space="0" w:color="auto"/>
        <w:left w:val="none" w:sz="0" w:space="0" w:color="auto"/>
        <w:bottom w:val="none" w:sz="0" w:space="0" w:color="auto"/>
        <w:right w:val="none" w:sz="0" w:space="0" w:color="auto"/>
      </w:divBdr>
    </w:div>
    <w:div w:id="140998204">
      <w:bodyDiv w:val="1"/>
      <w:marLeft w:val="0"/>
      <w:marRight w:val="0"/>
      <w:marTop w:val="0"/>
      <w:marBottom w:val="0"/>
      <w:divBdr>
        <w:top w:val="none" w:sz="0" w:space="0" w:color="auto"/>
        <w:left w:val="none" w:sz="0" w:space="0" w:color="auto"/>
        <w:bottom w:val="none" w:sz="0" w:space="0" w:color="auto"/>
        <w:right w:val="none" w:sz="0" w:space="0" w:color="auto"/>
      </w:divBdr>
    </w:div>
    <w:div w:id="141584807">
      <w:bodyDiv w:val="1"/>
      <w:marLeft w:val="0"/>
      <w:marRight w:val="0"/>
      <w:marTop w:val="0"/>
      <w:marBottom w:val="0"/>
      <w:divBdr>
        <w:top w:val="none" w:sz="0" w:space="0" w:color="auto"/>
        <w:left w:val="none" w:sz="0" w:space="0" w:color="auto"/>
        <w:bottom w:val="none" w:sz="0" w:space="0" w:color="auto"/>
        <w:right w:val="none" w:sz="0" w:space="0" w:color="auto"/>
      </w:divBdr>
    </w:div>
    <w:div w:id="145442814">
      <w:bodyDiv w:val="1"/>
      <w:marLeft w:val="0"/>
      <w:marRight w:val="0"/>
      <w:marTop w:val="0"/>
      <w:marBottom w:val="0"/>
      <w:divBdr>
        <w:top w:val="none" w:sz="0" w:space="0" w:color="auto"/>
        <w:left w:val="none" w:sz="0" w:space="0" w:color="auto"/>
        <w:bottom w:val="none" w:sz="0" w:space="0" w:color="auto"/>
        <w:right w:val="none" w:sz="0" w:space="0" w:color="auto"/>
      </w:divBdr>
    </w:div>
    <w:div w:id="147091998">
      <w:bodyDiv w:val="1"/>
      <w:marLeft w:val="0"/>
      <w:marRight w:val="0"/>
      <w:marTop w:val="0"/>
      <w:marBottom w:val="0"/>
      <w:divBdr>
        <w:top w:val="none" w:sz="0" w:space="0" w:color="auto"/>
        <w:left w:val="none" w:sz="0" w:space="0" w:color="auto"/>
        <w:bottom w:val="none" w:sz="0" w:space="0" w:color="auto"/>
        <w:right w:val="none" w:sz="0" w:space="0" w:color="auto"/>
      </w:divBdr>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49953359">
      <w:bodyDiv w:val="1"/>
      <w:marLeft w:val="0"/>
      <w:marRight w:val="0"/>
      <w:marTop w:val="0"/>
      <w:marBottom w:val="0"/>
      <w:divBdr>
        <w:top w:val="none" w:sz="0" w:space="0" w:color="auto"/>
        <w:left w:val="none" w:sz="0" w:space="0" w:color="auto"/>
        <w:bottom w:val="none" w:sz="0" w:space="0" w:color="auto"/>
        <w:right w:val="none" w:sz="0" w:space="0" w:color="auto"/>
      </w:divBdr>
    </w:div>
    <w:div w:id="150296142">
      <w:bodyDiv w:val="1"/>
      <w:marLeft w:val="0"/>
      <w:marRight w:val="0"/>
      <w:marTop w:val="0"/>
      <w:marBottom w:val="0"/>
      <w:divBdr>
        <w:top w:val="none" w:sz="0" w:space="0" w:color="auto"/>
        <w:left w:val="none" w:sz="0" w:space="0" w:color="auto"/>
        <w:bottom w:val="none" w:sz="0" w:space="0" w:color="auto"/>
        <w:right w:val="none" w:sz="0" w:space="0" w:color="auto"/>
      </w:divBdr>
    </w:div>
    <w:div w:id="150412180">
      <w:bodyDiv w:val="1"/>
      <w:marLeft w:val="0"/>
      <w:marRight w:val="0"/>
      <w:marTop w:val="0"/>
      <w:marBottom w:val="0"/>
      <w:divBdr>
        <w:top w:val="none" w:sz="0" w:space="0" w:color="auto"/>
        <w:left w:val="none" w:sz="0" w:space="0" w:color="auto"/>
        <w:bottom w:val="none" w:sz="0" w:space="0" w:color="auto"/>
        <w:right w:val="none" w:sz="0" w:space="0" w:color="auto"/>
      </w:divBdr>
    </w:div>
    <w:div w:id="151021949">
      <w:bodyDiv w:val="1"/>
      <w:marLeft w:val="0"/>
      <w:marRight w:val="0"/>
      <w:marTop w:val="0"/>
      <w:marBottom w:val="0"/>
      <w:divBdr>
        <w:top w:val="none" w:sz="0" w:space="0" w:color="auto"/>
        <w:left w:val="none" w:sz="0" w:space="0" w:color="auto"/>
        <w:bottom w:val="none" w:sz="0" w:space="0" w:color="auto"/>
        <w:right w:val="none" w:sz="0" w:space="0" w:color="auto"/>
      </w:divBdr>
    </w:div>
    <w:div w:id="151453713">
      <w:bodyDiv w:val="1"/>
      <w:marLeft w:val="0"/>
      <w:marRight w:val="0"/>
      <w:marTop w:val="0"/>
      <w:marBottom w:val="0"/>
      <w:divBdr>
        <w:top w:val="none" w:sz="0" w:space="0" w:color="auto"/>
        <w:left w:val="none" w:sz="0" w:space="0" w:color="auto"/>
        <w:bottom w:val="none" w:sz="0" w:space="0" w:color="auto"/>
        <w:right w:val="none" w:sz="0" w:space="0" w:color="auto"/>
      </w:divBdr>
    </w:div>
    <w:div w:id="152453366">
      <w:bodyDiv w:val="1"/>
      <w:marLeft w:val="0"/>
      <w:marRight w:val="0"/>
      <w:marTop w:val="0"/>
      <w:marBottom w:val="0"/>
      <w:divBdr>
        <w:top w:val="none" w:sz="0" w:space="0" w:color="auto"/>
        <w:left w:val="none" w:sz="0" w:space="0" w:color="auto"/>
        <w:bottom w:val="none" w:sz="0" w:space="0" w:color="auto"/>
        <w:right w:val="none" w:sz="0" w:space="0" w:color="auto"/>
      </w:divBdr>
    </w:div>
    <w:div w:id="153378809">
      <w:bodyDiv w:val="1"/>
      <w:marLeft w:val="0"/>
      <w:marRight w:val="0"/>
      <w:marTop w:val="0"/>
      <w:marBottom w:val="0"/>
      <w:divBdr>
        <w:top w:val="none" w:sz="0" w:space="0" w:color="auto"/>
        <w:left w:val="none" w:sz="0" w:space="0" w:color="auto"/>
        <w:bottom w:val="none" w:sz="0" w:space="0" w:color="auto"/>
        <w:right w:val="none" w:sz="0" w:space="0" w:color="auto"/>
      </w:divBdr>
    </w:div>
    <w:div w:id="153380522">
      <w:bodyDiv w:val="1"/>
      <w:marLeft w:val="0"/>
      <w:marRight w:val="0"/>
      <w:marTop w:val="0"/>
      <w:marBottom w:val="0"/>
      <w:divBdr>
        <w:top w:val="none" w:sz="0" w:space="0" w:color="auto"/>
        <w:left w:val="none" w:sz="0" w:space="0" w:color="auto"/>
        <w:bottom w:val="none" w:sz="0" w:space="0" w:color="auto"/>
        <w:right w:val="none" w:sz="0" w:space="0" w:color="auto"/>
      </w:divBdr>
    </w:div>
    <w:div w:id="153686336">
      <w:bodyDiv w:val="1"/>
      <w:marLeft w:val="0"/>
      <w:marRight w:val="0"/>
      <w:marTop w:val="0"/>
      <w:marBottom w:val="0"/>
      <w:divBdr>
        <w:top w:val="none" w:sz="0" w:space="0" w:color="auto"/>
        <w:left w:val="none" w:sz="0" w:space="0" w:color="auto"/>
        <w:bottom w:val="none" w:sz="0" w:space="0" w:color="auto"/>
        <w:right w:val="none" w:sz="0" w:space="0" w:color="auto"/>
      </w:divBdr>
    </w:div>
    <w:div w:id="154734339">
      <w:bodyDiv w:val="1"/>
      <w:marLeft w:val="0"/>
      <w:marRight w:val="0"/>
      <w:marTop w:val="0"/>
      <w:marBottom w:val="0"/>
      <w:divBdr>
        <w:top w:val="none" w:sz="0" w:space="0" w:color="auto"/>
        <w:left w:val="none" w:sz="0" w:space="0" w:color="auto"/>
        <w:bottom w:val="none" w:sz="0" w:space="0" w:color="auto"/>
        <w:right w:val="none" w:sz="0" w:space="0" w:color="auto"/>
      </w:divBdr>
    </w:div>
    <w:div w:id="154803443">
      <w:bodyDiv w:val="1"/>
      <w:marLeft w:val="0"/>
      <w:marRight w:val="0"/>
      <w:marTop w:val="0"/>
      <w:marBottom w:val="0"/>
      <w:divBdr>
        <w:top w:val="none" w:sz="0" w:space="0" w:color="auto"/>
        <w:left w:val="none" w:sz="0" w:space="0" w:color="auto"/>
        <w:bottom w:val="none" w:sz="0" w:space="0" w:color="auto"/>
        <w:right w:val="none" w:sz="0" w:space="0" w:color="auto"/>
      </w:divBdr>
    </w:div>
    <w:div w:id="155531997">
      <w:bodyDiv w:val="1"/>
      <w:marLeft w:val="0"/>
      <w:marRight w:val="0"/>
      <w:marTop w:val="0"/>
      <w:marBottom w:val="0"/>
      <w:divBdr>
        <w:top w:val="none" w:sz="0" w:space="0" w:color="auto"/>
        <w:left w:val="none" w:sz="0" w:space="0" w:color="auto"/>
        <w:bottom w:val="none" w:sz="0" w:space="0" w:color="auto"/>
        <w:right w:val="none" w:sz="0" w:space="0" w:color="auto"/>
      </w:divBdr>
    </w:div>
    <w:div w:id="157424811">
      <w:bodyDiv w:val="1"/>
      <w:marLeft w:val="0"/>
      <w:marRight w:val="0"/>
      <w:marTop w:val="0"/>
      <w:marBottom w:val="0"/>
      <w:divBdr>
        <w:top w:val="none" w:sz="0" w:space="0" w:color="auto"/>
        <w:left w:val="none" w:sz="0" w:space="0" w:color="auto"/>
        <w:bottom w:val="none" w:sz="0" w:space="0" w:color="auto"/>
        <w:right w:val="none" w:sz="0" w:space="0" w:color="auto"/>
      </w:divBdr>
    </w:div>
    <w:div w:id="158812569">
      <w:bodyDiv w:val="1"/>
      <w:marLeft w:val="0"/>
      <w:marRight w:val="0"/>
      <w:marTop w:val="0"/>
      <w:marBottom w:val="0"/>
      <w:divBdr>
        <w:top w:val="none" w:sz="0" w:space="0" w:color="auto"/>
        <w:left w:val="none" w:sz="0" w:space="0" w:color="auto"/>
        <w:bottom w:val="none" w:sz="0" w:space="0" w:color="auto"/>
        <w:right w:val="none" w:sz="0" w:space="0" w:color="auto"/>
      </w:divBdr>
    </w:div>
    <w:div w:id="158934302">
      <w:bodyDiv w:val="1"/>
      <w:marLeft w:val="0"/>
      <w:marRight w:val="0"/>
      <w:marTop w:val="0"/>
      <w:marBottom w:val="0"/>
      <w:divBdr>
        <w:top w:val="none" w:sz="0" w:space="0" w:color="auto"/>
        <w:left w:val="none" w:sz="0" w:space="0" w:color="auto"/>
        <w:bottom w:val="none" w:sz="0" w:space="0" w:color="auto"/>
        <w:right w:val="none" w:sz="0" w:space="0" w:color="auto"/>
      </w:divBdr>
    </w:div>
    <w:div w:id="161438767">
      <w:bodyDiv w:val="1"/>
      <w:marLeft w:val="0"/>
      <w:marRight w:val="0"/>
      <w:marTop w:val="0"/>
      <w:marBottom w:val="0"/>
      <w:divBdr>
        <w:top w:val="none" w:sz="0" w:space="0" w:color="auto"/>
        <w:left w:val="none" w:sz="0" w:space="0" w:color="auto"/>
        <w:bottom w:val="none" w:sz="0" w:space="0" w:color="auto"/>
        <w:right w:val="none" w:sz="0" w:space="0" w:color="auto"/>
      </w:divBdr>
    </w:div>
    <w:div w:id="162357986">
      <w:bodyDiv w:val="1"/>
      <w:marLeft w:val="0"/>
      <w:marRight w:val="0"/>
      <w:marTop w:val="0"/>
      <w:marBottom w:val="0"/>
      <w:divBdr>
        <w:top w:val="none" w:sz="0" w:space="0" w:color="auto"/>
        <w:left w:val="none" w:sz="0" w:space="0" w:color="auto"/>
        <w:bottom w:val="none" w:sz="0" w:space="0" w:color="auto"/>
        <w:right w:val="none" w:sz="0" w:space="0" w:color="auto"/>
      </w:divBdr>
    </w:div>
    <w:div w:id="162472516">
      <w:bodyDiv w:val="1"/>
      <w:marLeft w:val="0"/>
      <w:marRight w:val="0"/>
      <w:marTop w:val="0"/>
      <w:marBottom w:val="0"/>
      <w:divBdr>
        <w:top w:val="none" w:sz="0" w:space="0" w:color="auto"/>
        <w:left w:val="none" w:sz="0" w:space="0" w:color="auto"/>
        <w:bottom w:val="none" w:sz="0" w:space="0" w:color="auto"/>
        <w:right w:val="none" w:sz="0" w:space="0" w:color="auto"/>
      </w:divBdr>
    </w:div>
    <w:div w:id="164445725">
      <w:bodyDiv w:val="1"/>
      <w:marLeft w:val="0"/>
      <w:marRight w:val="0"/>
      <w:marTop w:val="0"/>
      <w:marBottom w:val="0"/>
      <w:divBdr>
        <w:top w:val="none" w:sz="0" w:space="0" w:color="auto"/>
        <w:left w:val="none" w:sz="0" w:space="0" w:color="auto"/>
        <w:bottom w:val="none" w:sz="0" w:space="0" w:color="auto"/>
        <w:right w:val="none" w:sz="0" w:space="0" w:color="auto"/>
      </w:divBdr>
    </w:div>
    <w:div w:id="164709691">
      <w:bodyDiv w:val="1"/>
      <w:marLeft w:val="0"/>
      <w:marRight w:val="0"/>
      <w:marTop w:val="0"/>
      <w:marBottom w:val="0"/>
      <w:divBdr>
        <w:top w:val="none" w:sz="0" w:space="0" w:color="auto"/>
        <w:left w:val="none" w:sz="0" w:space="0" w:color="auto"/>
        <w:bottom w:val="none" w:sz="0" w:space="0" w:color="auto"/>
        <w:right w:val="none" w:sz="0" w:space="0" w:color="auto"/>
      </w:divBdr>
    </w:div>
    <w:div w:id="164781001">
      <w:bodyDiv w:val="1"/>
      <w:marLeft w:val="0"/>
      <w:marRight w:val="0"/>
      <w:marTop w:val="0"/>
      <w:marBottom w:val="0"/>
      <w:divBdr>
        <w:top w:val="none" w:sz="0" w:space="0" w:color="auto"/>
        <w:left w:val="none" w:sz="0" w:space="0" w:color="auto"/>
        <w:bottom w:val="none" w:sz="0" w:space="0" w:color="auto"/>
        <w:right w:val="none" w:sz="0" w:space="0" w:color="auto"/>
      </w:divBdr>
    </w:div>
    <w:div w:id="165172627">
      <w:bodyDiv w:val="1"/>
      <w:marLeft w:val="0"/>
      <w:marRight w:val="0"/>
      <w:marTop w:val="0"/>
      <w:marBottom w:val="0"/>
      <w:divBdr>
        <w:top w:val="none" w:sz="0" w:space="0" w:color="auto"/>
        <w:left w:val="none" w:sz="0" w:space="0" w:color="auto"/>
        <w:bottom w:val="none" w:sz="0" w:space="0" w:color="auto"/>
        <w:right w:val="none" w:sz="0" w:space="0" w:color="auto"/>
      </w:divBdr>
    </w:div>
    <w:div w:id="166139631">
      <w:bodyDiv w:val="1"/>
      <w:marLeft w:val="0"/>
      <w:marRight w:val="0"/>
      <w:marTop w:val="0"/>
      <w:marBottom w:val="0"/>
      <w:divBdr>
        <w:top w:val="none" w:sz="0" w:space="0" w:color="auto"/>
        <w:left w:val="none" w:sz="0" w:space="0" w:color="auto"/>
        <w:bottom w:val="none" w:sz="0" w:space="0" w:color="auto"/>
        <w:right w:val="none" w:sz="0" w:space="0" w:color="auto"/>
      </w:divBdr>
    </w:div>
    <w:div w:id="166211287">
      <w:bodyDiv w:val="1"/>
      <w:marLeft w:val="0"/>
      <w:marRight w:val="0"/>
      <w:marTop w:val="0"/>
      <w:marBottom w:val="0"/>
      <w:divBdr>
        <w:top w:val="none" w:sz="0" w:space="0" w:color="auto"/>
        <w:left w:val="none" w:sz="0" w:space="0" w:color="auto"/>
        <w:bottom w:val="none" w:sz="0" w:space="0" w:color="auto"/>
        <w:right w:val="none" w:sz="0" w:space="0" w:color="auto"/>
      </w:divBdr>
    </w:div>
    <w:div w:id="166284892">
      <w:bodyDiv w:val="1"/>
      <w:marLeft w:val="0"/>
      <w:marRight w:val="0"/>
      <w:marTop w:val="0"/>
      <w:marBottom w:val="0"/>
      <w:divBdr>
        <w:top w:val="none" w:sz="0" w:space="0" w:color="auto"/>
        <w:left w:val="none" w:sz="0" w:space="0" w:color="auto"/>
        <w:bottom w:val="none" w:sz="0" w:space="0" w:color="auto"/>
        <w:right w:val="none" w:sz="0" w:space="0" w:color="auto"/>
      </w:divBdr>
    </w:div>
    <w:div w:id="167327813">
      <w:bodyDiv w:val="1"/>
      <w:marLeft w:val="0"/>
      <w:marRight w:val="0"/>
      <w:marTop w:val="0"/>
      <w:marBottom w:val="0"/>
      <w:divBdr>
        <w:top w:val="none" w:sz="0" w:space="0" w:color="auto"/>
        <w:left w:val="none" w:sz="0" w:space="0" w:color="auto"/>
        <w:bottom w:val="none" w:sz="0" w:space="0" w:color="auto"/>
        <w:right w:val="none" w:sz="0" w:space="0" w:color="auto"/>
      </w:divBdr>
    </w:div>
    <w:div w:id="167865546">
      <w:bodyDiv w:val="1"/>
      <w:marLeft w:val="0"/>
      <w:marRight w:val="0"/>
      <w:marTop w:val="0"/>
      <w:marBottom w:val="0"/>
      <w:divBdr>
        <w:top w:val="none" w:sz="0" w:space="0" w:color="auto"/>
        <w:left w:val="none" w:sz="0" w:space="0" w:color="auto"/>
        <w:bottom w:val="none" w:sz="0" w:space="0" w:color="auto"/>
        <w:right w:val="none" w:sz="0" w:space="0" w:color="auto"/>
      </w:divBdr>
    </w:div>
    <w:div w:id="168833264">
      <w:bodyDiv w:val="1"/>
      <w:marLeft w:val="0"/>
      <w:marRight w:val="0"/>
      <w:marTop w:val="0"/>
      <w:marBottom w:val="0"/>
      <w:divBdr>
        <w:top w:val="none" w:sz="0" w:space="0" w:color="auto"/>
        <w:left w:val="none" w:sz="0" w:space="0" w:color="auto"/>
        <w:bottom w:val="none" w:sz="0" w:space="0" w:color="auto"/>
        <w:right w:val="none" w:sz="0" w:space="0" w:color="auto"/>
      </w:divBdr>
    </w:div>
    <w:div w:id="169418934">
      <w:bodyDiv w:val="1"/>
      <w:marLeft w:val="0"/>
      <w:marRight w:val="0"/>
      <w:marTop w:val="0"/>
      <w:marBottom w:val="0"/>
      <w:divBdr>
        <w:top w:val="none" w:sz="0" w:space="0" w:color="auto"/>
        <w:left w:val="none" w:sz="0" w:space="0" w:color="auto"/>
        <w:bottom w:val="none" w:sz="0" w:space="0" w:color="auto"/>
        <w:right w:val="none" w:sz="0" w:space="0" w:color="auto"/>
      </w:divBdr>
    </w:div>
    <w:div w:id="170460467">
      <w:bodyDiv w:val="1"/>
      <w:marLeft w:val="0"/>
      <w:marRight w:val="0"/>
      <w:marTop w:val="0"/>
      <w:marBottom w:val="0"/>
      <w:divBdr>
        <w:top w:val="none" w:sz="0" w:space="0" w:color="auto"/>
        <w:left w:val="none" w:sz="0" w:space="0" w:color="auto"/>
        <w:bottom w:val="none" w:sz="0" w:space="0" w:color="auto"/>
        <w:right w:val="none" w:sz="0" w:space="0" w:color="auto"/>
      </w:divBdr>
    </w:div>
    <w:div w:id="170611651">
      <w:bodyDiv w:val="1"/>
      <w:marLeft w:val="0"/>
      <w:marRight w:val="0"/>
      <w:marTop w:val="0"/>
      <w:marBottom w:val="0"/>
      <w:divBdr>
        <w:top w:val="none" w:sz="0" w:space="0" w:color="auto"/>
        <w:left w:val="none" w:sz="0" w:space="0" w:color="auto"/>
        <w:bottom w:val="none" w:sz="0" w:space="0" w:color="auto"/>
        <w:right w:val="none" w:sz="0" w:space="0" w:color="auto"/>
      </w:divBdr>
    </w:div>
    <w:div w:id="171117019">
      <w:bodyDiv w:val="1"/>
      <w:marLeft w:val="0"/>
      <w:marRight w:val="0"/>
      <w:marTop w:val="0"/>
      <w:marBottom w:val="0"/>
      <w:divBdr>
        <w:top w:val="none" w:sz="0" w:space="0" w:color="auto"/>
        <w:left w:val="none" w:sz="0" w:space="0" w:color="auto"/>
        <w:bottom w:val="none" w:sz="0" w:space="0" w:color="auto"/>
        <w:right w:val="none" w:sz="0" w:space="0" w:color="auto"/>
      </w:divBdr>
    </w:div>
    <w:div w:id="171451851">
      <w:bodyDiv w:val="1"/>
      <w:marLeft w:val="0"/>
      <w:marRight w:val="0"/>
      <w:marTop w:val="0"/>
      <w:marBottom w:val="0"/>
      <w:divBdr>
        <w:top w:val="none" w:sz="0" w:space="0" w:color="auto"/>
        <w:left w:val="none" w:sz="0" w:space="0" w:color="auto"/>
        <w:bottom w:val="none" w:sz="0" w:space="0" w:color="auto"/>
        <w:right w:val="none" w:sz="0" w:space="0" w:color="auto"/>
      </w:divBdr>
    </w:div>
    <w:div w:id="172385069">
      <w:bodyDiv w:val="1"/>
      <w:marLeft w:val="0"/>
      <w:marRight w:val="0"/>
      <w:marTop w:val="0"/>
      <w:marBottom w:val="0"/>
      <w:divBdr>
        <w:top w:val="none" w:sz="0" w:space="0" w:color="auto"/>
        <w:left w:val="none" w:sz="0" w:space="0" w:color="auto"/>
        <w:bottom w:val="none" w:sz="0" w:space="0" w:color="auto"/>
        <w:right w:val="none" w:sz="0" w:space="0" w:color="auto"/>
      </w:divBdr>
    </w:div>
    <w:div w:id="175196235">
      <w:bodyDiv w:val="1"/>
      <w:marLeft w:val="0"/>
      <w:marRight w:val="0"/>
      <w:marTop w:val="0"/>
      <w:marBottom w:val="0"/>
      <w:divBdr>
        <w:top w:val="none" w:sz="0" w:space="0" w:color="auto"/>
        <w:left w:val="none" w:sz="0" w:space="0" w:color="auto"/>
        <w:bottom w:val="none" w:sz="0" w:space="0" w:color="auto"/>
        <w:right w:val="none" w:sz="0" w:space="0" w:color="auto"/>
      </w:divBdr>
    </w:div>
    <w:div w:id="175463788">
      <w:bodyDiv w:val="1"/>
      <w:marLeft w:val="0"/>
      <w:marRight w:val="0"/>
      <w:marTop w:val="0"/>
      <w:marBottom w:val="0"/>
      <w:divBdr>
        <w:top w:val="none" w:sz="0" w:space="0" w:color="auto"/>
        <w:left w:val="none" w:sz="0" w:space="0" w:color="auto"/>
        <w:bottom w:val="none" w:sz="0" w:space="0" w:color="auto"/>
        <w:right w:val="none" w:sz="0" w:space="0" w:color="auto"/>
      </w:divBdr>
    </w:div>
    <w:div w:id="176582885">
      <w:bodyDiv w:val="1"/>
      <w:marLeft w:val="0"/>
      <w:marRight w:val="0"/>
      <w:marTop w:val="0"/>
      <w:marBottom w:val="0"/>
      <w:divBdr>
        <w:top w:val="none" w:sz="0" w:space="0" w:color="auto"/>
        <w:left w:val="none" w:sz="0" w:space="0" w:color="auto"/>
        <w:bottom w:val="none" w:sz="0" w:space="0" w:color="auto"/>
        <w:right w:val="none" w:sz="0" w:space="0" w:color="auto"/>
      </w:divBdr>
    </w:div>
    <w:div w:id="177080908">
      <w:bodyDiv w:val="1"/>
      <w:marLeft w:val="0"/>
      <w:marRight w:val="0"/>
      <w:marTop w:val="0"/>
      <w:marBottom w:val="0"/>
      <w:divBdr>
        <w:top w:val="none" w:sz="0" w:space="0" w:color="auto"/>
        <w:left w:val="none" w:sz="0" w:space="0" w:color="auto"/>
        <w:bottom w:val="none" w:sz="0" w:space="0" w:color="auto"/>
        <w:right w:val="none" w:sz="0" w:space="0" w:color="auto"/>
      </w:divBdr>
    </w:div>
    <w:div w:id="177623514">
      <w:bodyDiv w:val="1"/>
      <w:marLeft w:val="0"/>
      <w:marRight w:val="0"/>
      <w:marTop w:val="0"/>
      <w:marBottom w:val="0"/>
      <w:divBdr>
        <w:top w:val="none" w:sz="0" w:space="0" w:color="auto"/>
        <w:left w:val="none" w:sz="0" w:space="0" w:color="auto"/>
        <w:bottom w:val="none" w:sz="0" w:space="0" w:color="auto"/>
        <w:right w:val="none" w:sz="0" w:space="0" w:color="auto"/>
      </w:divBdr>
    </w:div>
    <w:div w:id="178663963">
      <w:bodyDiv w:val="1"/>
      <w:marLeft w:val="0"/>
      <w:marRight w:val="0"/>
      <w:marTop w:val="0"/>
      <w:marBottom w:val="0"/>
      <w:divBdr>
        <w:top w:val="none" w:sz="0" w:space="0" w:color="auto"/>
        <w:left w:val="none" w:sz="0" w:space="0" w:color="auto"/>
        <w:bottom w:val="none" w:sz="0" w:space="0" w:color="auto"/>
        <w:right w:val="none" w:sz="0" w:space="0" w:color="auto"/>
      </w:divBdr>
    </w:div>
    <w:div w:id="178665890">
      <w:bodyDiv w:val="1"/>
      <w:marLeft w:val="0"/>
      <w:marRight w:val="0"/>
      <w:marTop w:val="0"/>
      <w:marBottom w:val="0"/>
      <w:divBdr>
        <w:top w:val="none" w:sz="0" w:space="0" w:color="auto"/>
        <w:left w:val="none" w:sz="0" w:space="0" w:color="auto"/>
        <w:bottom w:val="none" w:sz="0" w:space="0" w:color="auto"/>
        <w:right w:val="none" w:sz="0" w:space="0" w:color="auto"/>
      </w:divBdr>
    </w:div>
    <w:div w:id="179390345">
      <w:bodyDiv w:val="1"/>
      <w:marLeft w:val="0"/>
      <w:marRight w:val="0"/>
      <w:marTop w:val="0"/>
      <w:marBottom w:val="0"/>
      <w:divBdr>
        <w:top w:val="none" w:sz="0" w:space="0" w:color="auto"/>
        <w:left w:val="none" w:sz="0" w:space="0" w:color="auto"/>
        <w:bottom w:val="none" w:sz="0" w:space="0" w:color="auto"/>
        <w:right w:val="none" w:sz="0" w:space="0" w:color="auto"/>
      </w:divBdr>
    </w:div>
    <w:div w:id="180315343">
      <w:bodyDiv w:val="1"/>
      <w:marLeft w:val="0"/>
      <w:marRight w:val="0"/>
      <w:marTop w:val="0"/>
      <w:marBottom w:val="0"/>
      <w:divBdr>
        <w:top w:val="none" w:sz="0" w:space="0" w:color="auto"/>
        <w:left w:val="none" w:sz="0" w:space="0" w:color="auto"/>
        <w:bottom w:val="none" w:sz="0" w:space="0" w:color="auto"/>
        <w:right w:val="none" w:sz="0" w:space="0" w:color="auto"/>
      </w:divBdr>
    </w:div>
    <w:div w:id="180703721">
      <w:bodyDiv w:val="1"/>
      <w:marLeft w:val="0"/>
      <w:marRight w:val="0"/>
      <w:marTop w:val="0"/>
      <w:marBottom w:val="0"/>
      <w:divBdr>
        <w:top w:val="none" w:sz="0" w:space="0" w:color="auto"/>
        <w:left w:val="none" w:sz="0" w:space="0" w:color="auto"/>
        <w:bottom w:val="none" w:sz="0" w:space="0" w:color="auto"/>
        <w:right w:val="none" w:sz="0" w:space="0" w:color="auto"/>
      </w:divBdr>
    </w:div>
    <w:div w:id="182477816">
      <w:bodyDiv w:val="1"/>
      <w:marLeft w:val="0"/>
      <w:marRight w:val="0"/>
      <w:marTop w:val="0"/>
      <w:marBottom w:val="0"/>
      <w:divBdr>
        <w:top w:val="none" w:sz="0" w:space="0" w:color="auto"/>
        <w:left w:val="none" w:sz="0" w:space="0" w:color="auto"/>
        <w:bottom w:val="none" w:sz="0" w:space="0" w:color="auto"/>
        <w:right w:val="none" w:sz="0" w:space="0" w:color="auto"/>
      </w:divBdr>
    </w:div>
    <w:div w:id="182717548">
      <w:bodyDiv w:val="1"/>
      <w:marLeft w:val="0"/>
      <w:marRight w:val="0"/>
      <w:marTop w:val="0"/>
      <w:marBottom w:val="0"/>
      <w:divBdr>
        <w:top w:val="none" w:sz="0" w:space="0" w:color="auto"/>
        <w:left w:val="none" w:sz="0" w:space="0" w:color="auto"/>
        <w:bottom w:val="none" w:sz="0" w:space="0" w:color="auto"/>
        <w:right w:val="none" w:sz="0" w:space="0" w:color="auto"/>
      </w:divBdr>
    </w:div>
    <w:div w:id="183639391">
      <w:bodyDiv w:val="1"/>
      <w:marLeft w:val="0"/>
      <w:marRight w:val="0"/>
      <w:marTop w:val="0"/>
      <w:marBottom w:val="0"/>
      <w:divBdr>
        <w:top w:val="none" w:sz="0" w:space="0" w:color="auto"/>
        <w:left w:val="none" w:sz="0" w:space="0" w:color="auto"/>
        <w:bottom w:val="none" w:sz="0" w:space="0" w:color="auto"/>
        <w:right w:val="none" w:sz="0" w:space="0" w:color="auto"/>
      </w:divBdr>
    </w:div>
    <w:div w:id="185603417">
      <w:bodyDiv w:val="1"/>
      <w:marLeft w:val="0"/>
      <w:marRight w:val="0"/>
      <w:marTop w:val="0"/>
      <w:marBottom w:val="0"/>
      <w:divBdr>
        <w:top w:val="none" w:sz="0" w:space="0" w:color="auto"/>
        <w:left w:val="none" w:sz="0" w:space="0" w:color="auto"/>
        <w:bottom w:val="none" w:sz="0" w:space="0" w:color="auto"/>
        <w:right w:val="none" w:sz="0" w:space="0" w:color="auto"/>
      </w:divBdr>
    </w:div>
    <w:div w:id="187529471">
      <w:bodyDiv w:val="1"/>
      <w:marLeft w:val="0"/>
      <w:marRight w:val="0"/>
      <w:marTop w:val="0"/>
      <w:marBottom w:val="0"/>
      <w:divBdr>
        <w:top w:val="none" w:sz="0" w:space="0" w:color="auto"/>
        <w:left w:val="none" w:sz="0" w:space="0" w:color="auto"/>
        <w:bottom w:val="none" w:sz="0" w:space="0" w:color="auto"/>
        <w:right w:val="none" w:sz="0" w:space="0" w:color="auto"/>
      </w:divBdr>
    </w:div>
    <w:div w:id="191189140">
      <w:bodyDiv w:val="1"/>
      <w:marLeft w:val="0"/>
      <w:marRight w:val="0"/>
      <w:marTop w:val="0"/>
      <w:marBottom w:val="0"/>
      <w:divBdr>
        <w:top w:val="none" w:sz="0" w:space="0" w:color="auto"/>
        <w:left w:val="none" w:sz="0" w:space="0" w:color="auto"/>
        <w:bottom w:val="none" w:sz="0" w:space="0" w:color="auto"/>
        <w:right w:val="none" w:sz="0" w:space="0" w:color="auto"/>
      </w:divBdr>
    </w:div>
    <w:div w:id="191959365">
      <w:bodyDiv w:val="1"/>
      <w:marLeft w:val="0"/>
      <w:marRight w:val="0"/>
      <w:marTop w:val="0"/>
      <w:marBottom w:val="0"/>
      <w:divBdr>
        <w:top w:val="none" w:sz="0" w:space="0" w:color="auto"/>
        <w:left w:val="none" w:sz="0" w:space="0" w:color="auto"/>
        <w:bottom w:val="none" w:sz="0" w:space="0" w:color="auto"/>
        <w:right w:val="none" w:sz="0" w:space="0" w:color="auto"/>
      </w:divBdr>
    </w:div>
    <w:div w:id="192112651">
      <w:bodyDiv w:val="1"/>
      <w:marLeft w:val="0"/>
      <w:marRight w:val="0"/>
      <w:marTop w:val="0"/>
      <w:marBottom w:val="0"/>
      <w:divBdr>
        <w:top w:val="none" w:sz="0" w:space="0" w:color="auto"/>
        <w:left w:val="none" w:sz="0" w:space="0" w:color="auto"/>
        <w:bottom w:val="none" w:sz="0" w:space="0" w:color="auto"/>
        <w:right w:val="none" w:sz="0" w:space="0" w:color="auto"/>
      </w:divBdr>
    </w:div>
    <w:div w:id="192809884">
      <w:bodyDiv w:val="1"/>
      <w:marLeft w:val="0"/>
      <w:marRight w:val="0"/>
      <w:marTop w:val="0"/>
      <w:marBottom w:val="0"/>
      <w:divBdr>
        <w:top w:val="none" w:sz="0" w:space="0" w:color="auto"/>
        <w:left w:val="none" w:sz="0" w:space="0" w:color="auto"/>
        <w:bottom w:val="none" w:sz="0" w:space="0" w:color="auto"/>
        <w:right w:val="none" w:sz="0" w:space="0" w:color="auto"/>
      </w:divBdr>
    </w:div>
    <w:div w:id="193273537">
      <w:bodyDiv w:val="1"/>
      <w:marLeft w:val="0"/>
      <w:marRight w:val="0"/>
      <w:marTop w:val="0"/>
      <w:marBottom w:val="0"/>
      <w:divBdr>
        <w:top w:val="none" w:sz="0" w:space="0" w:color="auto"/>
        <w:left w:val="none" w:sz="0" w:space="0" w:color="auto"/>
        <w:bottom w:val="none" w:sz="0" w:space="0" w:color="auto"/>
        <w:right w:val="none" w:sz="0" w:space="0" w:color="auto"/>
      </w:divBdr>
    </w:div>
    <w:div w:id="193813832">
      <w:bodyDiv w:val="1"/>
      <w:marLeft w:val="0"/>
      <w:marRight w:val="0"/>
      <w:marTop w:val="0"/>
      <w:marBottom w:val="0"/>
      <w:divBdr>
        <w:top w:val="none" w:sz="0" w:space="0" w:color="auto"/>
        <w:left w:val="none" w:sz="0" w:space="0" w:color="auto"/>
        <w:bottom w:val="none" w:sz="0" w:space="0" w:color="auto"/>
        <w:right w:val="none" w:sz="0" w:space="0" w:color="auto"/>
      </w:divBdr>
    </w:div>
    <w:div w:id="194077244">
      <w:bodyDiv w:val="1"/>
      <w:marLeft w:val="0"/>
      <w:marRight w:val="0"/>
      <w:marTop w:val="0"/>
      <w:marBottom w:val="0"/>
      <w:divBdr>
        <w:top w:val="none" w:sz="0" w:space="0" w:color="auto"/>
        <w:left w:val="none" w:sz="0" w:space="0" w:color="auto"/>
        <w:bottom w:val="none" w:sz="0" w:space="0" w:color="auto"/>
        <w:right w:val="none" w:sz="0" w:space="0" w:color="auto"/>
      </w:divBdr>
    </w:div>
    <w:div w:id="194270586">
      <w:bodyDiv w:val="1"/>
      <w:marLeft w:val="0"/>
      <w:marRight w:val="0"/>
      <w:marTop w:val="0"/>
      <w:marBottom w:val="0"/>
      <w:divBdr>
        <w:top w:val="none" w:sz="0" w:space="0" w:color="auto"/>
        <w:left w:val="none" w:sz="0" w:space="0" w:color="auto"/>
        <w:bottom w:val="none" w:sz="0" w:space="0" w:color="auto"/>
        <w:right w:val="none" w:sz="0" w:space="0" w:color="auto"/>
      </w:divBdr>
    </w:div>
    <w:div w:id="194658603">
      <w:bodyDiv w:val="1"/>
      <w:marLeft w:val="0"/>
      <w:marRight w:val="0"/>
      <w:marTop w:val="0"/>
      <w:marBottom w:val="0"/>
      <w:divBdr>
        <w:top w:val="none" w:sz="0" w:space="0" w:color="auto"/>
        <w:left w:val="none" w:sz="0" w:space="0" w:color="auto"/>
        <w:bottom w:val="none" w:sz="0" w:space="0" w:color="auto"/>
        <w:right w:val="none" w:sz="0" w:space="0" w:color="auto"/>
      </w:divBdr>
    </w:div>
    <w:div w:id="195394743">
      <w:bodyDiv w:val="1"/>
      <w:marLeft w:val="0"/>
      <w:marRight w:val="0"/>
      <w:marTop w:val="0"/>
      <w:marBottom w:val="0"/>
      <w:divBdr>
        <w:top w:val="none" w:sz="0" w:space="0" w:color="auto"/>
        <w:left w:val="none" w:sz="0" w:space="0" w:color="auto"/>
        <w:bottom w:val="none" w:sz="0" w:space="0" w:color="auto"/>
        <w:right w:val="none" w:sz="0" w:space="0" w:color="auto"/>
      </w:divBdr>
    </w:div>
    <w:div w:id="196088552">
      <w:bodyDiv w:val="1"/>
      <w:marLeft w:val="0"/>
      <w:marRight w:val="0"/>
      <w:marTop w:val="0"/>
      <w:marBottom w:val="0"/>
      <w:divBdr>
        <w:top w:val="none" w:sz="0" w:space="0" w:color="auto"/>
        <w:left w:val="none" w:sz="0" w:space="0" w:color="auto"/>
        <w:bottom w:val="none" w:sz="0" w:space="0" w:color="auto"/>
        <w:right w:val="none" w:sz="0" w:space="0" w:color="auto"/>
      </w:divBdr>
    </w:div>
    <w:div w:id="196822813">
      <w:bodyDiv w:val="1"/>
      <w:marLeft w:val="0"/>
      <w:marRight w:val="0"/>
      <w:marTop w:val="0"/>
      <w:marBottom w:val="0"/>
      <w:divBdr>
        <w:top w:val="none" w:sz="0" w:space="0" w:color="auto"/>
        <w:left w:val="none" w:sz="0" w:space="0" w:color="auto"/>
        <w:bottom w:val="none" w:sz="0" w:space="0" w:color="auto"/>
        <w:right w:val="none" w:sz="0" w:space="0" w:color="auto"/>
      </w:divBdr>
    </w:div>
    <w:div w:id="197469877">
      <w:bodyDiv w:val="1"/>
      <w:marLeft w:val="0"/>
      <w:marRight w:val="0"/>
      <w:marTop w:val="0"/>
      <w:marBottom w:val="0"/>
      <w:divBdr>
        <w:top w:val="none" w:sz="0" w:space="0" w:color="auto"/>
        <w:left w:val="none" w:sz="0" w:space="0" w:color="auto"/>
        <w:bottom w:val="none" w:sz="0" w:space="0" w:color="auto"/>
        <w:right w:val="none" w:sz="0" w:space="0" w:color="auto"/>
      </w:divBdr>
    </w:div>
    <w:div w:id="197593424">
      <w:bodyDiv w:val="1"/>
      <w:marLeft w:val="0"/>
      <w:marRight w:val="0"/>
      <w:marTop w:val="0"/>
      <w:marBottom w:val="0"/>
      <w:divBdr>
        <w:top w:val="none" w:sz="0" w:space="0" w:color="auto"/>
        <w:left w:val="none" w:sz="0" w:space="0" w:color="auto"/>
        <w:bottom w:val="none" w:sz="0" w:space="0" w:color="auto"/>
        <w:right w:val="none" w:sz="0" w:space="0" w:color="auto"/>
      </w:divBdr>
    </w:div>
    <w:div w:id="199323458">
      <w:bodyDiv w:val="1"/>
      <w:marLeft w:val="0"/>
      <w:marRight w:val="0"/>
      <w:marTop w:val="0"/>
      <w:marBottom w:val="0"/>
      <w:divBdr>
        <w:top w:val="none" w:sz="0" w:space="0" w:color="auto"/>
        <w:left w:val="none" w:sz="0" w:space="0" w:color="auto"/>
        <w:bottom w:val="none" w:sz="0" w:space="0" w:color="auto"/>
        <w:right w:val="none" w:sz="0" w:space="0" w:color="auto"/>
      </w:divBdr>
    </w:div>
    <w:div w:id="199903950">
      <w:bodyDiv w:val="1"/>
      <w:marLeft w:val="0"/>
      <w:marRight w:val="0"/>
      <w:marTop w:val="0"/>
      <w:marBottom w:val="0"/>
      <w:divBdr>
        <w:top w:val="none" w:sz="0" w:space="0" w:color="auto"/>
        <w:left w:val="none" w:sz="0" w:space="0" w:color="auto"/>
        <w:bottom w:val="none" w:sz="0" w:space="0" w:color="auto"/>
        <w:right w:val="none" w:sz="0" w:space="0" w:color="auto"/>
      </w:divBdr>
    </w:div>
    <w:div w:id="202913215">
      <w:bodyDiv w:val="1"/>
      <w:marLeft w:val="0"/>
      <w:marRight w:val="0"/>
      <w:marTop w:val="0"/>
      <w:marBottom w:val="0"/>
      <w:divBdr>
        <w:top w:val="none" w:sz="0" w:space="0" w:color="auto"/>
        <w:left w:val="none" w:sz="0" w:space="0" w:color="auto"/>
        <w:bottom w:val="none" w:sz="0" w:space="0" w:color="auto"/>
        <w:right w:val="none" w:sz="0" w:space="0" w:color="auto"/>
      </w:divBdr>
    </w:div>
    <w:div w:id="204030606">
      <w:bodyDiv w:val="1"/>
      <w:marLeft w:val="0"/>
      <w:marRight w:val="0"/>
      <w:marTop w:val="0"/>
      <w:marBottom w:val="0"/>
      <w:divBdr>
        <w:top w:val="none" w:sz="0" w:space="0" w:color="auto"/>
        <w:left w:val="none" w:sz="0" w:space="0" w:color="auto"/>
        <w:bottom w:val="none" w:sz="0" w:space="0" w:color="auto"/>
        <w:right w:val="none" w:sz="0" w:space="0" w:color="auto"/>
      </w:divBdr>
    </w:div>
    <w:div w:id="206912083">
      <w:bodyDiv w:val="1"/>
      <w:marLeft w:val="0"/>
      <w:marRight w:val="0"/>
      <w:marTop w:val="0"/>
      <w:marBottom w:val="0"/>
      <w:divBdr>
        <w:top w:val="none" w:sz="0" w:space="0" w:color="auto"/>
        <w:left w:val="none" w:sz="0" w:space="0" w:color="auto"/>
        <w:bottom w:val="none" w:sz="0" w:space="0" w:color="auto"/>
        <w:right w:val="none" w:sz="0" w:space="0" w:color="auto"/>
      </w:divBdr>
    </w:div>
    <w:div w:id="208079738">
      <w:bodyDiv w:val="1"/>
      <w:marLeft w:val="0"/>
      <w:marRight w:val="0"/>
      <w:marTop w:val="0"/>
      <w:marBottom w:val="0"/>
      <w:divBdr>
        <w:top w:val="none" w:sz="0" w:space="0" w:color="auto"/>
        <w:left w:val="none" w:sz="0" w:space="0" w:color="auto"/>
        <w:bottom w:val="none" w:sz="0" w:space="0" w:color="auto"/>
        <w:right w:val="none" w:sz="0" w:space="0" w:color="auto"/>
      </w:divBdr>
    </w:div>
    <w:div w:id="208340536">
      <w:bodyDiv w:val="1"/>
      <w:marLeft w:val="0"/>
      <w:marRight w:val="0"/>
      <w:marTop w:val="0"/>
      <w:marBottom w:val="0"/>
      <w:divBdr>
        <w:top w:val="none" w:sz="0" w:space="0" w:color="auto"/>
        <w:left w:val="none" w:sz="0" w:space="0" w:color="auto"/>
        <w:bottom w:val="none" w:sz="0" w:space="0" w:color="auto"/>
        <w:right w:val="none" w:sz="0" w:space="0" w:color="auto"/>
      </w:divBdr>
    </w:div>
    <w:div w:id="208805558">
      <w:bodyDiv w:val="1"/>
      <w:marLeft w:val="0"/>
      <w:marRight w:val="0"/>
      <w:marTop w:val="0"/>
      <w:marBottom w:val="0"/>
      <w:divBdr>
        <w:top w:val="none" w:sz="0" w:space="0" w:color="auto"/>
        <w:left w:val="none" w:sz="0" w:space="0" w:color="auto"/>
        <w:bottom w:val="none" w:sz="0" w:space="0" w:color="auto"/>
        <w:right w:val="none" w:sz="0" w:space="0" w:color="auto"/>
      </w:divBdr>
    </w:div>
    <w:div w:id="209611139">
      <w:bodyDiv w:val="1"/>
      <w:marLeft w:val="0"/>
      <w:marRight w:val="0"/>
      <w:marTop w:val="0"/>
      <w:marBottom w:val="0"/>
      <w:divBdr>
        <w:top w:val="none" w:sz="0" w:space="0" w:color="auto"/>
        <w:left w:val="none" w:sz="0" w:space="0" w:color="auto"/>
        <w:bottom w:val="none" w:sz="0" w:space="0" w:color="auto"/>
        <w:right w:val="none" w:sz="0" w:space="0" w:color="auto"/>
      </w:divBdr>
    </w:div>
    <w:div w:id="210118919">
      <w:bodyDiv w:val="1"/>
      <w:marLeft w:val="0"/>
      <w:marRight w:val="0"/>
      <w:marTop w:val="0"/>
      <w:marBottom w:val="0"/>
      <w:divBdr>
        <w:top w:val="none" w:sz="0" w:space="0" w:color="auto"/>
        <w:left w:val="none" w:sz="0" w:space="0" w:color="auto"/>
        <w:bottom w:val="none" w:sz="0" w:space="0" w:color="auto"/>
        <w:right w:val="none" w:sz="0" w:space="0" w:color="auto"/>
      </w:divBdr>
    </w:div>
    <w:div w:id="210653894">
      <w:bodyDiv w:val="1"/>
      <w:marLeft w:val="0"/>
      <w:marRight w:val="0"/>
      <w:marTop w:val="0"/>
      <w:marBottom w:val="0"/>
      <w:divBdr>
        <w:top w:val="none" w:sz="0" w:space="0" w:color="auto"/>
        <w:left w:val="none" w:sz="0" w:space="0" w:color="auto"/>
        <w:bottom w:val="none" w:sz="0" w:space="0" w:color="auto"/>
        <w:right w:val="none" w:sz="0" w:space="0" w:color="auto"/>
      </w:divBdr>
    </w:div>
    <w:div w:id="210656251">
      <w:bodyDiv w:val="1"/>
      <w:marLeft w:val="0"/>
      <w:marRight w:val="0"/>
      <w:marTop w:val="0"/>
      <w:marBottom w:val="0"/>
      <w:divBdr>
        <w:top w:val="none" w:sz="0" w:space="0" w:color="auto"/>
        <w:left w:val="none" w:sz="0" w:space="0" w:color="auto"/>
        <w:bottom w:val="none" w:sz="0" w:space="0" w:color="auto"/>
        <w:right w:val="none" w:sz="0" w:space="0" w:color="auto"/>
      </w:divBdr>
    </w:div>
    <w:div w:id="210770411">
      <w:bodyDiv w:val="1"/>
      <w:marLeft w:val="0"/>
      <w:marRight w:val="0"/>
      <w:marTop w:val="0"/>
      <w:marBottom w:val="0"/>
      <w:divBdr>
        <w:top w:val="none" w:sz="0" w:space="0" w:color="auto"/>
        <w:left w:val="none" w:sz="0" w:space="0" w:color="auto"/>
        <w:bottom w:val="none" w:sz="0" w:space="0" w:color="auto"/>
        <w:right w:val="none" w:sz="0" w:space="0" w:color="auto"/>
      </w:divBdr>
    </w:div>
    <w:div w:id="211504085">
      <w:bodyDiv w:val="1"/>
      <w:marLeft w:val="0"/>
      <w:marRight w:val="0"/>
      <w:marTop w:val="0"/>
      <w:marBottom w:val="0"/>
      <w:divBdr>
        <w:top w:val="none" w:sz="0" w:space="0" w:color="auto"/>
        <w:left w:val="none" w:sz="0" w:space="0" w:color="auto"/>
        <w:bottom w:val="none" w:sz="0" w:space="0" w:color="auto"/>
        <w:right w:val="none" w:sz="0" w:space="0" w:color="auto"/>
      </w:divBdr>
    </w:div>
    <w:div w:id="216204921">
      <w:bodyDiv w:val="1"/>
      <w:marLeft w:val="0"/>
      <w:marRight w:val="0"/>
      <w:marTop w:val="0"/>
      <w:marBottom w:val="0"/>
      <w:divBdr>
        <w:top w:val="none" w:sz="0" w:space="0" w:color="auto"/>
        <w:left w:val="none" w:sz="0" w:space="0" w:color="auto"/>
        <w:bottom w:val="none" w:sz="0" w:space="0" w:color="auto"/>
        <w:right w:val="none" w:sz="0" w:space="0" w:color="auto"/>
      </w:divBdr>
    </w:div>
    <w:div w:id="217011424">
      <w:bodyDiv w:val="1"/>
      <w:marLeft w:val="0"/>
      <w:marRight w:val="0"/>
      <w:marTop w:val="0"/>
      <w:marBottom w:val="0"/>
      <w:divBdr>
        <w:top w:val="none" w:sz="0" w:space="0" w:color="auto"/>
        <w:left w:val="none" w:sz="0" w:space="0" w:color="auto"/>
        <w:bottom w:val="none" w:sz="0" w:space="0" w:color="auto"/>
        <w:right w:val="none" w:sz="0" w:space="0" w:color="auto"/>
      </w:divBdr>
    </w:div>
    <w:div w:id="218129003">
      <w:bodyDiv w:val="1"/>
      <w:marLeft w:val="0"/>
      <w:marRight w:val="0"/>
      <w:marTop w:val="0"/>
      <w:marBottom w:val="0"/>
      <w:divBdr>
        <w:top w:val="none" w:sz="0" w:space="0" w:color="auto"/>
        <w:left w:val="none" w:sz="0" w:space="0" w:color="auto"/>
        <w:bottom w:val="none" w:sz="0" w:space="0" w:color="auto"/>
        <w:right w:val="none" w:sz="0" w:space="0" w:color="auto"/>
      </w:divBdr>
    </w:div>
    <w:div w:id="220361661">
      <w:bodyDiv w:val="1"/>
      <w:marLeft w:val="0"/>
      <w:marRight w:val="0"/>
      <w:marTop w:val="0"/>
      <w:marBottom w:val="0"/>
      <w:divBdr>
        <w:top w:val="none" w:sz="0" w:space="0" w:color="auto"/>
        <w:left w:val="none" w:sz="0" w:space="0" w:color="auto"/>
        <w:bottom w:val="none" w:sz="0" w:space="0" w:color="auto"/>
        <w:right w:val="none" w:sz="0" w:space="0" w:color="auto"/>
      </w:divBdr>
    </w:div>
    <w:div w:id="220412749">
      <w:bodyDiv w:val="1"/>
      <w:marLeft w:val="0"/>
      <w:marRight w:val="0"/>
      <w:marTop w:val="0"/>
      <w:marBottom w:val="0"/>
      <w:divBdr>
        <w:top w:val="none" w:sz="0" w:space="0" w:color="auto"/>
        <w:left w:val="none" w:sz="0" w:space="0" w:color="auto"/>
        <w:bottom w:val="none" w:sz="0" w:space="0" w:color="auto"/>
        <w:right w:val="none" w:sz="0" w:space="0" w:color="auto"/>
      </w:divBdr>
    </w:div>
    <w:div w:id="220796072">
      <w:bodyDiv w:val="1"/>
      <w:marLeft w:val="0"/>
      <w:marRight w:val="0"/>
      <w:marTop w:val="0"/>
      <w:marBottom w:val="0"/>
      <w:divBdr>
        <w:top w:val="none" w:sz="0" w:space="0" w:color="auto"/>
        <w:left w:val="none" w:sz="0" w:space="0" w:color="auto"/>
        <w:bottom w:val="none" w:sz="0" w:space="0" w:color="auto"/>
        <w:right w:val="none" w:sz="0" w:space="0" w:color="auto"/>
      </w:divBdr>
    </w:div>
    <w:div w:id="220872497">
      <w:bodyDiv w:val="1"/>
      <w:marLeft w:val="0"/>
      <w:marRight w:val="0"/>
      <w:marTop w:val="0"/>
      <w:marBottom w:val="0"/>
      <w:divBdr>
        <w:top w:val="none" w:sz="0" w:space="0" w:color="auto"/>
        <w:left w:val="none" w:sz="0" w:space="0" w:color="auto"/>
        <w:bottom w:val="none" w:sz="0" w:space="0" w:color="auto"/>
        <w:right w:val="none" w:sz="0" w:space="0" w:color="auto"/>
      </w:divBdr>
    </w:div>
    <w:div w:id="221142250">
      <w:bodyDiv w:val="1"/>
      <w:marLeft w:val="0"/>
      <w:marRight w:val="0"/>
      <w:marTop w:val="0"/>
      <w:marBottom w:val="0"/>
      <w:divBdr>
        <w:top w:val="none" w:sz="0" w:space="0" w:color="auto"/>
        <w:left w:val="none" w:sz="0" w:space="0" w:color="auto"/>
        <w:bottom w:val="none" w:sz="0" w:space="0" w:color="auto"/>
        <w:right w:val="none" w:sz="0" w:space="0" w:color="auto"/>
      </w:divBdr>
    </w:div>
    <w:div w:id="222788599">
      <w:bodyDiv w:val="1"/>
      <w:marLeft w:val="0"/>
      <w:marRight w:val="0"/>
      <w:marTop w:val="0"/>
      <w:marBottom w:val="0"/>
      <w:divBdr>
        <w:top w:val="none" w:sz="0" w:space="0" w:color="auto"/>
        <w:left w:val="none" w:sz="0" w:space="0" w:color="auto"/>
        <w:bottom w:val="none" w:sz="0" w:space="0" w:color="auto"/>
        <w:right w:val="none" w:sz="0" w:space="0" w:color="auto"/>
      </w:divBdr>
    </w:div>
    <w:div w:id="222953905">
      <w:bodyDiv w:val="1"/>
      <w:marLeft w:val="0"/>
      <w:marRight w:val="0"/>
      <w:marTop w:val="0"/>
      <w:marBottom w:val="0"/>
      <w:divBdr>
        <w:top w:val="none" w:sz="0" w:space="0" w:color="auto"/>
        <w:left w:val="none" w:sz="0" w:space="0" w:color="auto"/>
        <w:bottom w:val="none" w:sz="0" w:space="0" w:color="auto"/>
        <w:right w:val="none" w:sz="0" w:space="0" w:color="auto"/>
      </w:divBdr>
    </w:div>
    <w:div w:id="223952616">
      <w:bodyDiv w:val="1"/>
      <w:marLeft w:val="0"/>
      <w:marRight w:val="0"/>
      <w:marTop w:val="0"/>
      <w:marBottom w:val="0"/>
      <w:divBdr>
        <w:top w:val="none" w:sz="0" w:space="0" w:color="auto"/>
        <w:left w:val="none" w:sz="0" w:space="0" w:color="auto"/>
        <w:bottom w:val="none" w:sz="0" w:space="0" w:color="auto"/>
        <w:right w:val="none" w:sz="0" w:space="0" w:color="auto"/>
      </w:divBdr>
    </w:div>
    <w:div w:id="224033022">
      <w:bodyDiv w:val="1"/>
      <w:marLeft w:val="0"/>
      <w:marRight w:val="0"/>
      <w:marTop w:val="0"/>
      <w:marBottom w:val="0"/>
      <w:divBdr>
        <w:top w:val="none" w:sz="0" w:space="0" w:color="auto"/>
        <w:left w:val="none" w:sz="0" w:space="0" w:color="auto"/>
        <w:bottom w:val="none" w:sz="0" w:space="0" w:color="auto"/>
        <w:right w:val="none" w:sz="0" w:space="0" w:color="auto"/>
      </w:divBdr>
    </w:div>
    <w:div w:id="226114473">
      <w:bodyDiv w:val="1"/>
      <w:marLeft w:val="0"/>
      <w:marRight w:val="0"/>
      <w:marTop w:val="0"/>
      <w:marBottom w:val="0"/>
      <w:divBdr>
        <w:top w:val="none" w:sz="0" w:space="0" w:color="auto"/>
        <w:left w:val="none" w:sz="0" w:space="0" w:color="auto"/>
        <w:bottom w:val="none" w:sz="0" w:space="0" w:color="auto"/>
        <w:right w:val="none" w:sz="0" w:space="0" w:color="auto"/>
      </w:divBdr>
    </w:div>
    <w:div w:id="226644952">
      <w:bodyDiv w:val="1"/>
      <w:marLeft w:val="0"/>
      <w:marRight w:val="0"/>
      <w:marTop w:val="0"/>
      <w:marBottom w:val="0"/>
      <w:divBdr>
        <w:top w:val="none" w:sz="0" w:space="0" w:color="auto"/>
        <w:left w:val="none" w:sz="0" w:space="0" w:color="auto"/>
        <w:bottom w:val="none" w:sz="0" w:space="0" w:color="auto"/>
        <w:right w:val="none" w:sz="0" w:space="0" w:color="auto"/>
      </w:divBdr>
    </w:div>
    <w:div w:id="226650837">
      <w:bodyDiv w:val="1"/>
      <w:marLeft w:val="0"/>
      <w:marRight w:val="0"/>
      <w:marTop w:val="0"/>
      <w:marBottom w:val="0"/>
      <w:divBdr>
        <w:top w:val="none" w:sz="0" w:space="0" w:color="auto"/>
        <w:left w:val="none" w:sz="0" w:space="0" w:color="auto"/>
        <w:bottom w:val="none" w:sz="0" w:space="0" w:color="auto"/>
        <w:right w:val="none" w:sz="0" w:space="0" w:color="auto"/>
      </w:divBdr>
    </w:div>
    <w:div w:id="228346371">
      <w:bodyDiv w:val="1"/>
      <w:marLeft w:val="0"/>
      <w:marRight w:val="0"/>
      <w:marTop w:val="0"/>
      <w:marBottom w:val="0"/>
      <w:divBdr>
        <w:top w:val="none" w:sz="0" w:space="0" w:color="auto"/>
        <w:left w:val="none" w:sz="0" w:space="0" w:color="auto"/>
        <w:bottom w:val="none" w:sz="0" w:space="0" w:color="auto"/>
        <w:right w:val="none" w:sz="0" w:space="0" w:color="auto"/>
      </w:divBdr>
    </w:div>
    <w:div w:id="228349720">
      <w:bodyDiv w:val="1"/>
      <w:marLeft w:val="0"/>
      <w:marRight w:val="0"/>
      <w:marTop w:val="0"/>
      <w:marBottom w:val="0"/>
      <w:divBdr>
        <w:top w:val="none" w:sz="0" w:space="0" w:color="auto"/>
        <w:left w:val="none" w:sz="0" w:space="0" w:color="auto"/>
        <w:bottom w:val="none" w:sz="0" w:space="0" w:color="auto"/>
        <w:right w:val="none" w:sz="0" w:space="0" w:color="auto"/>
      </w:divBdr>
    </w:div>
    <w:div w:id="228807185">
      <w:bodyDiv w:val="1"/>
      <w:marLeft w:val="0"/>
      <w:marRight w:val="0"/>
      <w:marTop w:val="0"/>
      <w:marBottom w:val="0"/>
      <w:divBdr>
        <w:top w:val="none" w:sz="0" w:space="0" w:color="auto"/>
        <w:left w:val="none" w:sz="0" w:space="0" w:color="auto"/>
        <w:bottom w:val="none" w:sz="0" w:space="0" w:color="auto"/>
        <w:right w:val="none" w:sz="0" w:space="0" w:color="auto"/>
      </w:divBdr>
    </w:div>
    <w:div w:id="228811872">
      <w:bodyDiv w:val="1"/>
      <w:marLeft w:val="0"/>
      <w:marRight w:val="0"/>
      <w:marTop w:val="0"/>
      <w:marBottom w:val="0"/>
      <w:divBdr>
        <w:top w:val="none" w:sz="0" w:space="0" w:color="auto"/>
        <w:left w:val="none" w:sz="0" w:space="0" w:color="auto"/>
        <w:bottom w:val="none" w:sz="0" w:space="0" w:color="auto"/>
        <w:right w:val="none" w:sz="0" w:space="0" w:color="auto"/>
      </w:divBdr>
    </w:div>
    <w:div w:id="228923181">
      <w:bodyDiv w:val="1"/>
      <w:marLeft w:val="0"/>
      <w:marRight w:val="0"/>
      <w:marTop w:val="0"/>
      <w:marBottom w:val="0"/>
      <w:divBdr>
        <w:top w:val="none" w:sz="0" w:space="0" w:color="auto"/>
        <w:left w:val="none" w:sz="0" w:space="0" w:color="auto"/>
        <w:bottom w:val="none" w:sz="0" w:space="0" w:color="auto"/>
        <w:right w:val="none" w:sz="0" w:space="0" w:color="auto"/>
      </w:divBdr>
    </w:div>
    <w:div w:id="229269089">
      <w:bodyDiv w:val="1"/>
      <w:marLeft w:val="0"/>
      <w:marRight w:val="0"/>
      <w:marTop w:val="0"/>
      <w:marBottom w:val="0"/>
      <w:divBdr>
        <w:top w:val="none" w:sz="0" w:space="0" w:color="auto"/>
        <w:left w:val="none" w:sz="0" w:space="0" w:color="auto"/>
        <w:bottom w:val="none" w:sz="0" w:space="0" w:color="auto"/>
        <w:right w:val="none" w:sz="0" w:space="0" w:color="auto"/>
      </w:divBdr>
    </w:div>
    <w:div w:id="230120045">
      <w:bodyDiv w:val="1"/>
      <w:marLeft w:val="0"/>
      <w:marRight w:val="0"/>
      <w:marTop w:val="0"/>
      <w:marBottom w:val="0"/>
      <w:divBdr>
        <w:top w:val="none" w:sz="0" w:space="0" w:color="auto"/>
        <w:left w:val="none" w:sz="0" w:space="0" w:color="auto"/>
        <w:bottom w:val="none" w:sz="0" w:space="0" w:color="auto"/>
        <w:right w:val="none" w:sz="0" w:space="0" w:color="auto"/>
      </w:divBdr>
    </w:div>
    <w:div w:id="230240806">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32006012">
      <w:bodyDiv w:val="1"/>
      <w:marLeft w:val="0"/>
      <w:marRight w:val="0"/>
      <w:marTop w:val="0"/>
      <w:marBottom w:val="0"/>
      <w:divBdr>
        <w:top w:val="none" w:sz="0" w:space="0" w:color="auto"/>
        <w:left w:val="none" w:sz="0" w:space="0" w:color="auto"/>
        <w:bottom w:val="none" w:sz="0" w:space="0" w:color="auto"/>
        <w:right w:val="none" w:sz="0" w:space="0" w:color="auto"/>
      </w:divBdr>
    </w:div>
    <w:div w:id="233508876">
      <w:bodyDiv w:val="1"/>
      <w:marLeft w:val="0"/>
      <w:marRight w:val="0"/>
      <w:marTop w:val="0"/>
      <w:marBottom w:val="0"/>
      <w:divBdr>
        <w:top w:val="none" w:sz="0" w:space="0" w:color="auto"/>
        <w:left w:val="none" w:sz="0" w:space="0" w:color="auto"/>
        <w:bottom w:val="none" w:sz="0" w:space="0" w:color="auto"/>
        <w:right w:val="none" w:sz="0" w:space="0" w:color="auto"/>
      </w:divBdr>
    </w:div>
    <w:div w:id="235164264">
      <w:bodyDiv w:val="1"/>
      <w:marLeft w:val="0"/>
      <w:marRight w:val="0"/>
      <w:marTop w:val="0"/>
      <w:marBottom w:val="0"/>
      <w:divBdr>
        <w:top w:val="none" w:sz="0" w:space="0" w:color="auto"/>
        <w:left w:val="none" w:sz="0" w:space="0" w:color="auto"/>
        <w:bottom w:val="none" w:sz="0" w:space="0" w:color="auto"/>
        <w:right w:val="none" w:sz="0" w:space="0" w:color="auto"/>
      </w:divBdr>
    </w:div>
    <w:div w:id="235670129">
      <w:bodyDiv w:val="1"/>
      <w:marLeft w:val="0"/>
      <w:marRight w:val="0"/>
      <w:marTop w:val="0"/>
      <w:marBottom w:val="0"/>
      <w:divBdr>
        <w:top w:val="none" w:sz="0" w:space="0" w:color="auto"/>
        <w:left w:val="none" w:sz="0" w:space="0" w:color="auto"/>
        <w:bottom w:val="none" w:sz="0" w:space="0" w:color="auto"/>
        <w:right w:val="none" w:sz="0" w:space="0" w:color="auto"/>
      </w:divBdr>
    </w:div>
    <w:div w:id="236525238">
      <w:bodyDiv w:val="1"/>
      <w:marLeft w:val="0"/>
      <w:marRight w:val="0"/>
      <w:marTop w:val="0"/>
      <w:marBottom w:val="0"/>
      <w:divBdr>
        <w:top w:val="none" w:sz="0" w:space="0" w:color="auto"/>
        <w:left w:val="none" w:sz="0" w:space="0" w:color="auto"/>
        <w:bottom w:val="none" w:sz="0" w:space="0" w:color="auto"/>
        <w:right w:val="none" w:sz="0" w:space="0" w:color="auto"/>
      </w:divBdr>
    </w:div>
    <w:div w:id="238834326">
      <w:bodyDiv w:val="1"/>
      <w:marLeft w:val="0"/>
      <w:marRight w:val="0"/>
      <w:marTop w:val="0"/>
      <w:marBottom w:val="0"/>
      <w:divBdr>
        <w:top w:val="none" w:sz="0" w:space="0" w:color="auto"/>
        <w:left w:val="none" w:sz="0" w:space="0" w:color="auto"/>
        <w:bottom w:val="none" w:sz="0" w:space="0" w:color="auto"/>
        <w:right w:val="none" w:sz="0" w:space="0" w:color="auto"/>
      </w:divBdr>
    </w:div>
    <w:div w:id="240144524">
      <w:bodyDiv w:val="1"/>
      <w:marLeft w:val="0"/>
      <w:marRight w:val="0"/>
      <w:marTop w:val="0"/>
      <w:marBottom w:val="0"/>
      <w:divBdr>
        <w:top w:val="none" w:sz="0" w:space="0" w:color="auto"/>
        <w:left w:val="none" w:sz="0" w:space="0" w:color="auto"/>
        <w:bottom w:val="none" w:sz="0" w:space="0" w:color="auto"/>
        <w:right w:val="none" w:sz="0" w:space="0" w:color="auto"/>
      </w:divBdr>
    </w:div>
    <w:div w:id="241178812">
      <w:bodyDiv w:val="1"/>
      <w:marLeft w:val="0"/>
      <w:marRight w:val="0"/>
      <w:marTop w:val="0"/>
      <w:marBottom w:val="0"/>
      <w:divBdr>
        <w:top w:val="none" w:sz="0" w:space="0" w:color="auto"/>
        <w:left w:val="none" w:sz="0" w:space="0" w:color="auto"/>
        <w:bottom w:val="none" w:sz="0" w:space="0" w:color="auto"/>
        <w:right w:val="none" w:sz="0" w:space="0" w:color="auto"/>
      </w:divBdr>
    </w:div>
    <w:div w:id="242490068">
      <w:bodyDiv w:val="1"/>
      <w:marLeft w:val="0"/>
      <w:marRight w:val="0"/>
      <w:marTop w:val="0"/>
      <w:marBottom w:val="0"/>
      <w:divBdr>
        <w:top w:val="none" w:sz="0" w:space="0" w:color="auto"/>
        <w:left w:val="none" w:sz="0" w:space="0" w:color="auto"/>
        <w:bottom w:val="none" w:sz="0" w:space="0" w:color="auto"/>
        <w:right w:val="none" w:sz="0" w:space="0" w:color="auto"/>
      </w:divBdr>
    </w:div>
    <w:div w:id="243804960">
      <w:bodyDiv w:val="1"/>
      <w:marLeft w:val="0"/>
      <w:marRight w:val="0"/>
      <w:marTop w:val="0"/>
      <w:marBottom w:val="0"/>
      <w:divBdr>
        <w:top w:val="none" w:sz="0" w:space="0" w:color="auto"/>
        <w:left w:val="none" w:sz="0" w:space="0" w:color="auto"/>
        <w:bottom w:val="none" w:sz="0" w:space="0" w:color="auto"/>
        <w:right w:val="none" w:sz="0" w:space="0" w:color="auto"/>
      </w:divBdr>
    </w:div>
    <w:div w:id="244847897">
      <w:bodyDiv w:val="1"/>
      <w:marLeft w:val="0"/>
      <w:marRight w:val="0"/>
      <w:marTop w:val="0"/>
      <w:marBottom w:val="0"/>
      <w:divBdr>
        <w:top w:val="none" w:sz="0" w:space="0" w:color="auto"/>
        <w:left w:val="none" w:sz="0" w:space="0" w:color="auto"/>
        <w:bottom w:val="none" w:sz="0" w:space="0" w:color="auto"/>
        <w:right w:val="none" w:sz="0" w:space="0" w:color="auto"/>
      </w:divBdr>
    </w:div>
    <w:div w:id="244851183">
      <w:bodyDiv w:val="1"/>
      <w:marLeft w:val="0"/>
      <w:marRight w:val="0"/>
      <w:marTop w:val="0"/>
      <w:marBottom w:val="0"/>
      <w:divBdr>
        <w:top w:val="none" w:sz="0" w:space="0" w:color="auto"/>
        <w:left w:val="none" w:sz="0" w:space="0" w:color="auto"/>
        <w:bottom w:val="none" w:sz="0" w:space="0" w:color="auto"/>
        <w:right w:val="none" w:sz="0" w:space="0" w:color="auto"/>
      </w:divBdr>
    </w:div>
    <w:div w:id="246814158">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236392">
      <w:bodyDiv w:val="1"/>
      <w:marLeft w:val="0"/>
      <w:marRight w:val="0"/>
      <w:marTop w:val="0"/>
      <w:marBottom w:val="0"/>
      <w:divBdr>
        <w:top w:val="none" w:sz="0" w:space="0" w:color="auto"/>
        <w:left w:val="none" w:sz="0" w:space="0" w:color="auto"/>
        <w:bottom w:val="none" w:sz="0" w:space="0" w:color="auto"/>
        <w:right w:val="none" w:sz="0" w:space="0" w:color="auto"/>
      </w:divBdr>
    </w:div>
    <w:div w:id="250117274">
      <w:bodyDiv w:val="1"/>
      <w:marLeft w:val="0"/>
      <w:marRight w:val="0"/>
      <w:marTop w:val="0"/>
      <w:marBottom w:val="0"/>
      <w:divBdr>
        <w:top w:val="none" w:sz="0" w:space="0" w:color="auto"/>
        <w:left w:val="none" w:sz="0" w:space="0" w:color="auto"/>
        <w:bottom w:val="none" w:sz="0" w:space="0" w:color="auto"/>
        <w:right w:val="none" w:sz="0" w:space="0" w:color="auto"/>
      </w:divBdr>
    </w:div>
    <w:div w:id="250357758">
      <w:bodyDiv w:val="1"/>
      <w:marLeft w:val="0"/>
      <w:marRight w:val="0"/>
      <w:marTop w:val="0"/>
      <w:marBottom w:val="0"/>
      <w:divBdr>
        <w:top w:val="none" w:sz="0" w:space="0" w:color="auto"/>
        <w:left w:val="none" w:sz="0" w:space="0" w:color="auto"/>
        <w:bottom w:val="none" w:sz="0" w:space="0" w:color="auto"/>
        <w:right w:val="none" w:sz="0" w:space="0" w:color="auto"/>
      </w:divBdr>
    </w:div>
    <w:div w:id="250622486">
      <w:bodyDiv w:val="1"/>
      <w:marLeft w:val="0"/>
      <w:marRight w:val="0"/>
      <w:marTop w:val="0"/>
      <w:marBottom w:val="0"/>
      <w:divBdr>
        <w:top w:val="none" w:sz="0" w:space="0" w:color="auto"/>
        <w:left w:val="none" w:sz="0" w:space="0" w:color="auto"/>
        <w:bottom w:val="none" w:sz="0" w:space="0" w:color="auto"/>
        <w:right w:val="none" w:sz="0" w:space="0" w:color="auto"/>
      </w:divBdr>
    </w:div>
    <w:div w:id="252594122">
      <w:bodyDiv w:val="1"/>
      <w:marLeft w:val="0"/>
      <w:marRight w:val="0"/>
      <w:marTop w:val="0"/>
      <w:marBottom w:val="0"/>
      <w:divBdr>
        <w:top w:val="none" w:sz="0" w:space="0" w:color="auto"/>
        <w:left w:val="none" w:sz="0" w:space="0" w:color="auto"/>
        <w:bottom w:val="none" w:sz="0" w:space="0" w:color="auto"/>
        <w:right w:val="none" w:sz="0" w:space="0" w:color="auto"/>
      </w:divBdr>
    </w:div>
    <w:div w:id="255796603">
      <w:bodyDiv w:val="1"/>
      <w:marLeft w:val="0"/>
      <w:marRight w:val="0"/>
      <w:marTop w:val="0"/>
      <w:marBottom w:val="0"/>
      <w:divBdr>
        <w:top w:val="none" w:sz="0" w:space="0" w:color="auto"/>
        <w:left w:val="none" w:sz="0" w:space="0" w:color="auto"/>
        <w:bottom w:val="none" w:sz="0" w:space="0" w:color="auto"/>
        <w:right w:val="none" w:sz="0" w:space="0" w:color="auto"/>
      </w:divBdr>
    </w:div>
    <w:div w:id="259216511">
      <w:bodyDiv w:val="1"/>
      <w:marLeft w:val="0"/>
      <w:marRight w:val="0"/>
      <w:marTop w:val="0"/>
      <w:marBottom w:val="0"/>
      <w:divBdr>
        <w:top w:val="none" w:sz="0" w:space="0" w:color="auto"/>
        <w:left w:val="none" w:sz="0" w:space="0" w:color="auto"/>
        <w:bottom w:val="none" w:sz="0" w:space="0" w:color="auto"/>
        <w:right w:val="none" w:sz="0" w:space="0" w:color="auto"/>
      </w:divBdr>
    </w:div>
    <w:div w:id="259412327">
      <w:bodyDiv w:val="1"/>
      <w:marLeft w:val="0"/>
      <w:marRight w:val="0"/>
      <w:marTop w:val="0"/>
      <w:marBottom w:val="0"/>
      <w:divBdr>
        <w:top w:val="none" w:sz="0" w:space="0" w:color="auto"/>
        <w:left w:val="none" w:sz="0" w:space="0" w:color="auto"/>
        <w:bottom w:val="none" w:sz="0" w:space="0" w:color="auto"/>
        <w:right w:val="none" w:sz="0" w:space="0" w:color="auto"/>
      </w:divBdr>
    </w:div>
    <w:div w:id="260189474">
      <w:bodyDiv w:val="1"/>
      <w:marLeft w:val="0"/>
      <w:marRight w:val="0"/>
      <w:marTop w:val="0"/>
      <w:marBottom w:val="0"/>
      <w:divBdr>
        <w:top w:val="none" w:sz="0" w:space="0" w:color="auto"/>
        <w:left w:val="none" w:sz="0" w:space="0" w:color="auto"/>
        <w:bottom w:val="none" w:sz="0" w:space="0" w:color="auto"/>
        <w:right w:val="none" w:sz="0" w:space="0" w:color="auto"/>
      </w:divBdr>
    </w:div>
    <w:div w:id="261424261">
      <w:bodyDiv w:val="1"/>
      <w:marLeft w:val="0"/>
      <w:marRight w:val="0"/>
      <w:marTop w:val="0"/>
      <w:marBottom w:val="0"/>
      <w:divBdr>
        <w:top w:val="none" w:sz="0" w:space="0" w:color="auto"/>
        <w:left w:val="none" w:sz="0" w:space="0" w:color="auto"/>
        <w:bottom w:val="none" w:sz="0" w:space="0" w:color="auto"/>
        <w:right w:val="none" w:sz="0" w:space="0" w:color="auto"/>
      </w:divBdr>
    </w:div>
    <w:div w:id="261644630">
      <w:bodyDiv w:val="1"/>
      <w:marLeft w:val="0"/>
      <w:marRight w:val="0"/>
      <w:marTop w:val="0"/>
      <w:marBottom w:val="0"/>
      <w:divBdr>
        <w:top w:val="none" w:sz="0" w:space="0" w:color="auto"/>
        <w:left w:val="none" w:sz="0" w:space="0" w:color="auto"/>
        <w:bottom w:val="none" w:sz="0" w:space="0" w:color="auto"/>
        <w:right w:val="none" w:sz="0" w:space="0" w:color="auto"/>
      </w:divBdr>
    </w:div>
    <w:div w:id="262537329">
      <w:bodyDiv w:val="1"/>
      <w:marLeft w:val="0"/>
      <w:marRight w:val="0"/>
      <w:marTop w:val="0"/>
      <w:marBottom w:val="0"/>
      <w:divBdr>
        <w:top w:val="none" w:sz="0" w:space="0" w:color="auto"/>
        <w:left w:val="none" w:sz="0" w:space="0" w:color="auto"/>
        <w:bottom w:val="none" w:sz="0" w:space="0" w:color="auto"/>
        <w:right w:val="none" w:sz="0" w:space="0" w:color="auto"/>
      </w:divBdr>
    </w:div>
    <w:div w:id="262810669">
      <w:bodyDiv w:val="1"/>
      <w:marLeft w:val="0"/>
      <w:marRight w:val="0"/>
      <w:marTop w:val="0"/>
      <w:marBottom w:val="0"/>
      <w:divBdr>
        <w:top w:val="none" w:sz="0" w:space="0" w:color="auto"/>
        <w:left w:val="none" w:sz="0" w:space="0" w:color="auto"/>
        <w:bottom w:val="none" w:sz="0" w:space="0" w:color="auto"/>
        <w:right w:val="none" w:sz="0" w:space="0" w:color="auto"/>
      </w:divBdr>
    </w:div>
    <w:div w:id="263150859">
      <w:bodyDiv w:val="1"/>
      <w:marLeft w:val="0"/>
      <w:marRight w:val="0"/>
      <w:marTop w:val="0"/>
      <w:marBottom w:val="0"/>
      <w:divBdr>
        <w:top w:val="none" w:sz="0" w:space="0" w:color="auto"/>
        <w:left w:val="none" w:sz="0" w:space="0" w:color="auto"/>
        <w:bottom w:val="none" w:sz="0" w:space="0" w:color="auto"/>
        <w:right w:val="none" w:sz="0" w:space="0" w:color="auto"/>
      </w:divBdr>
    </w:div>
    <w:div w:id="266040667">
      <w:bodyDiv w:val="1"/>
      <w:marLeft w:val="0"/>
      <w:marRight w:val="0"/>
      <w:marTop w:val="0"/>
      <w:marBottom w:val="0"/>
      <w:divBdr>
        <w:top w:val="none" w:sz="0" w:space="0" w:color="auto"/>
        <w:left w:val="none" w:sz="0" w:space="0" w:color="auto"/>
        <w:bottom w:val="none" w:sz="0" w:space="0" w:color="auto"/>
        <w:right w:val="none" w:sz="0" w:space="0" w:color="auto"/>
      </w:divBdr>
    </w:div>
    <w:div w:id="266233800">
      <w:bodyDiv w:val="1"/>
      <w:marLeft w:val="0"/>
      <w:marRight w:val="0"/>
      <w:marTop w:val="0"/>
      <w:marBottom w:val="0"/>
      <w:divBdr>
        <w:top w:val="none" w:sz="0" w:space="0" w:color="auto"/>
        <w:left w:val="none" w:sz="0" w:space="0" w:color="auto"/>
        <w:bottom w:val="none" w:sz="0" w:space="0" w:color="auto"/>
        <w:right w:val="none" w:sz="0" w:space="0" w:color="auto"/>
      </w:divBdr>
    </w:div>
    <w:div w:id="266695863">
      <w:bodyDiv w:val="1"/>
      <w:marLeft w:val="0"/>
      <w:marRight w:val="0"/>
      <w:marTop w:val="0"/>
      <w:marBottom w:val="0"/>
      <w:divBdr>
        <w:top w:val="none" w:sz="0" w:space="0" w:color="auto"/>
        <w:left w:val="none" w:sz="0" w:space="0" w:color="auto"/>
        <w:bottom w:val="none" w:sz="0" w:space="0" w:color="auto"/>
        <w:right w:val="none" w:sz="0" w:space="0" w:color="auto"/>
      </w:divBdr>
    </w:div>
    <w:div w:id="266887502">
      <w:bodyDiv w:val="1"/>
      <w:marLeft w:val="0"/>
      <w:marRight w:val="0"/>
      <w:marTop w:val="0"/>
      <w:marBottom w:val="0"/>
      <w:divBdr>
        <w:top w:val="none" w:sz="0" w:space="0" w:color="auto"/>
        <w:left w:val="none" w:sz="0" w:space="0" w:color="auto"/>
        <w:bottom w:val="none" w:sz="0" w:space="0" w:color="auto"/>
        <w:right w:val="none" w:sz="0" w:space="0" w:color="auto"/>
      </w:divBdr>
    </w:div>
    <w:div w:id="266890922">
      <w:bodyDiv w:val="1"/>
      <w:marLeft w:val="0"/>
      <w:marRight w:val="0"/>
      <w:marTop w:val="0"/>
      <w:marBottom w:val="0"/>
      <w:divBdr>
        <w:top w:val="none" w:sz="0" w:space="0" w:color="auto"/>
        <w:left w:val="none" w:sz="0" w:space="0" w:color="auto"/>
        <w:bottom w:val="none" w:sz="0" w:space="0" w:color="auto"/>
        <w:right w:val="none" w:sz="0" w:space="0" w:color="auto"/>
      </w:divBdr>
    </w:div>
    <w:div w:id="266892860">
      <w:bodyDiv w:val="1"/>
      <w:marLeft w:val="0"/>
      <w:marRight w:val="0"/>
      <w:marTop w:val="0"/>
      <w:marBottom w:val="0"/>
      <w:divBdr>
        <w:top w:val="none" w:sz="0" w:space="0" w:color="auto"/>
        <w:left w:val="none" w:sz="0" w:space="0" w:color="auto"/>
        <w:bottom w:val="none" w:sz="0" w:space="0" w:color="auto"/>
        <w:right w:val="none" w:sz="0" w:space="0" w:color="auto"/>
      </w:divBdr>
    </w:div>
    <w:div w:id="267129902">
      <w:bodyDiv w:val="1"/>
      <w:marLeft w:val="0"/>
      <w:marRight w:val="0"/>
      <w:marTop w:val="0"/>
      <w:marBottom w:val="0"/>
      <w:divBdr>
        <w:top w:val="none" w:sz="0" w:space="0" w:color="auto"/>
        <w:left w:val="none" w:sz="0" w:space="0" w:color="auto"/>
        <w:bottom w:val="none" w:sz="0" w:space="0" w:color="auto"/>
        <w:right w:val="none" w:sz="0" w:space="0" w:color="auto"/>
      </w:divBdr>
    </w:div>
    <w:div w:id="267467617">
      <w:bodyDiv w:val="1"/>
      <w:marLeft w:val="0"/>
      <w:marRight w:val="0"/>
      <w:marTop w:val="0"/>
      <w:marBottom w:val="0"/>
      <w:divBdr>
        <w:top w:val="none" w:sz="0" w:space="0" w:color="auto"/>
        <w:left w:val="none" w:sz="0" w:space="0" w:color="auto"/>
        <w:bottom w:val="none" w:sz="0" w:space="0" w:color="auto"/>
        <w:right w:val="none" w:sz="0" w:space="0" w:color="auto"/>
      </w:divBdr>
    </w:div>
    <w:div w:id="268583283">
      <w:bodyDiv w:val="1"/>
      <w:marLeft w:val="0"/>
      <w:marRight w:val="0"/>
      <w:marTop w:val="0"/>
      <w:marBottom w:val="0"/>
      <w:divBdr>
        <w:top w:val="none" w:sz="0" w:space="0" w:color="auto"/>
        <w:left w:val="none" w:sz="0" w:space="0" w:color="auto"/>
        <w:bottom w:val="none" w:sz="0" w:space="0" w:color="auto"/>
        <w:right w:val="none" w:sz="0" w:space="0" w:color="auto"/>
      </w:divBdr>
    </w:div>
    <w:div w:id="271014509">
      <w:bodyDiv w:val="1"/>
      <w:marLeft w:val="0"/>
      <w:marRight w:val="0"/>
      <w:marTop w:val="0"/>
      <w:marBottom w:val="0"/>
      <w:divBdr>
        <w:top w:val="none" w:sz="0" w:space="0" w:color="auto"/>
        <w:left w:val="none" w:sz="0" w:space="0" w:color="auto"/>
        <w:bottom w:val="none" w:sz="0" w:space="0" w:color="auto"/>
        <w:right w:val="none" w:sz="0" w:space="0" w:color="auto"/>
      </w:divBdr>
    </w:div>
    <w:div w:id="272248664">
      <w:bodyDiv w:val="1"/>
      <w:marLeft w:val="0"/>
      <w:marRight w:val="0"/>
      <w:marTop w:val="0"/>
      <w:marBottom w:val="0"/>
      <w:divBdr>
        <w:top w:val="none" w:sz="0" w:space="0" w:color="auto"/>
        <w:left w:val="none" w:sz="0" w:space="0" w:color="auto"/>
        <w:bottom w:val="none" w:sz="0" w:space="0" w:color="auto"/>
        <w:right w:val="none" w:sz="0" w:space="0" w:color="auto"/>
      </w:divBdr>
    </w:div>
    <w:div w:id="272250920">
      <w:bodyDiv w:val="1"/>
      <w:marLeft w:val="0"/>
      <w:marRight w:val="0"/>
      <w:marTop w:val="0"/>
      <w:marBottom w:val="0"/>
      <w:divBdr>
        <w:top w:val="none" w:sz="0" w:space="0" w:color="auto"/>
        <w:left w:val="none" w:sz="0" w:space="0" w:color="auto"/>
        <w:bottom w:val="none" w:sz="0" w:space="0" w:color="auto"/>
        <w:right w:val="none" w:sz="0" w:space="0" w:color="auto"/>
      </w:divBdr>
    </w:div>
    <w:div w:id="274562335">
      <w:bodyDiv w:val="1"/>
      <w:marLeft w:val="0"/>
      <w:marRight w:val="0"/>
      <w:marTop w:val="0"/>
      <w:marBottom w:val="0"/>
      <w:divBdr>
        <w:top w:val="none" w:sz="0" w:space="0" w:color="auto"/>
        <w:left w:val="none" w:sz="0" w:space="0" w:color="auto"/>
        <w:bottom w:val="none" w:sz="0" w:space="0" w:color="auto"/>
        <w:right w:val="none" w:sz="0" w:space="0" w:color="auto"/>
      </w:divBdr>
    </w:div>
    <w:div w:id="274682313">
      <w:bodyDiv w:val="1"/>
      <w:marLeft w:val="0"/>
      <w:marRight w:val="0"/>
      <w:marTop w:val="0"/>
      <w:marBottom w:val="0"/>
      <w:divBdr>
        <w:top w:val="none" w:sz="0" w:space="0" w:color="auto"/>
        <w:left w:val="none" w:sz="0" w:space="0" w:color="auto"/>
        <w:bottom w:val="none" w:sz="0" w:space="0" w:color="auto"/>
        <w:right w:val="none" w:sz="0" w:space="0" w:color="auto"/>
      </w:divBdr>
    </w:div>
    <w:div w:id="276765830">
      <w:bodyDiv w:val="1"/>
      <w:marLeft w:val="0"/>
      <w:marRight w:val="0"/>
      <w:marTop w:val="0"/>
      <w:marBottom w:val="0"/>
      <w:divBdr>
        <w:top w:val="none" w:sz="0" w:space="0" w:color="auto"/>
        <w:left w:val="none" w:sz="0" w:space="0" w:color="auto"/>
        <w:bottom w:val="none" w:sz="0" w:space="0" w:color="auto"/>
        <w:right w:val="none" w:sz="0" w:space="0" w:color="auto"/>
      </w:divBdr>
    </w:div>
    <w:div w:id="277374037">
      <w:bodyDiv w:val="1"/>
      <w:marLeft w:val="0"/>
      <w:marRight w:val="0"/>
      <w:marTop w:val="0"/>
      <w:marBottom w:val="0"/>
      <w:divBdr>
        <w:top w:val="none" w:sz="0" w:space="0" w:color="auto"/>
        <w:left w:val="none" w:sz="0" w:space="0" w:color="auto"/>
        <w:bottom w:val="none" w:sz="0" w:space="0" w:color="auto"/>
        <w:right w:val="none" w:sz="0" w:space="0" w:color="auto"/>
      </w:divBdr>
    </w:div>
    <w:div w:id="277838708">
      <w:bodyDiv w:val="1"/>
      <w:marLeft w:val="0"/>
      <w:marRight w:val="0"/>
      <w:marTop w:val="0"/>
      <w:marBottom w:val="0"/>
      <w:divBdr>
        <w:top w:val="none" w:sz="0" w:space="0" w:color="auto"/>
        <w:left w:val="none" w:sz="0" w:space="0" w:color="auto"/>
        <w:bottom w:val="none" w:sz="0" w:space="0" w:color="auto"/>
        <w:right w:val="none" w:sz="0" w:space="0" w:color="auto"/>
      </w:divBdr>
    </w:div>
    <w:div w:id="278486610">
      <w:bodyDiv w:val="1"/>
      <w:marLeft w:val="0"/>
      <w:marRight w:val="0"/>
      <w:marTop w:val="0"/>
      <w:marBottom w:val="0"/>
      <w:divBdr>
        <w:top w:val="none" w:sz="0" w:space="0" w:color="auto"/>
        <w:left w:val="none" w:sz="0" w:space="0" w:color="auto"/>
        <w:bottom w:val="none" w:sz="0" w:space="0" w:color="auto"/>
        <w:right w:val="none" w:sz="0" w:space="0" w:color="auto"/>
      </w:divBdr>
    </w:div>
    <w:div w:id="279996995">
      <w:bodyDiv w:val="1"/>
      <w:marLeft w:val="0"/>
      <w:marRight w:val="0"/>
      <w:marTop w:val="0"/>
      <w:marBottom w:val="0"/>
      <w:divBdr>
        <w:top w:val="none" w:sz="0" w:space="0" w:color="auto"/>
        <w:left w:val="none" w:sz="0" w:space="0" w:color="auto"/>
        <w:bottom w:val="none" w:sz="0" w:space="0" w:color="auto"/>
        <w:right w:val="none" w:sz="0" w:space="0" w:color="auto"/>
      </w:divBdr>
    </w:div>
    <w:div w:id="280573067">
      <w:bodyDiv w:val="1"/>
      <w:marLeft w:val="0"/>
      <w:marRight w:val="0"/>
      <w:marTop w:val="0"/>
      <w:marBottom w:val="0"/>
      <w:divBdr>
        <w:top w:val="none" w:sz="0" w:space="0" w:color="auto"/>
        <w:left w:val="none" w:sz="0" w:space="0" w:color="auto"/>
        <w:bottom w:val="none" w:sz="0" w:space="0" w:color="auto"/>
        <w:right w:val="none" w:sz="0" w:space="0" w:color="auto"/>
      </w:divBdr>
    </w:div>
    <w:div w:id="281763043">
      <w:bodyDiv w:val="1"/>
      <w:marLeft w:val="0"/>
      <w:marRight w:val="0"/>
      <w:marTop w:val="0"/>
      <w:marBottom w:val="0"/>
      <w:divBdr>
        <w:top w:val="none" w:sz="0" w:space="0" w:color="auto"/>
        <w:left w:val="none" w:sz="0" w:space="0" w:color="auto"/>
        <w:bottom w:val="none" w:sz="0" w:space="0" w:color="auto"/>
        <w:right w:val="none" w:sz="0" w:space="0" w:color="auto"/>
      </w:divBdr>
    </w:div>
    <w:div w:id="283125294">
      <w:bodyDiv w:val="1"/>
      <w:marLeft w:val="0"/>
      <w:marRight w:val="0"/>
      <w:marTop w:val="0"/>
      <w:marBottom w:val="0"/>
      <w:divBdr>
        <w:top w:val="none" w:sz="0" w:space="0" w:color="auto"/>
        <w:left w:val="none" w:sz="0" w:space="0" w:color="auto"/>
        <w:bottom w:val="none" w:sz="0" w:space="0" w:color="auto"/>
        <w:right w:val="none" w:sz="0" w:space="0" w:color="auto"/>
      </w:divBdr>
    </w:div>
    <w:div w:id="283391951">
      <w:bodyDiv w:val="1"/>
      <w:marLeft w:val="0"/>
      <w:marRight w:val="0"/>
      <w:marTop w:val="0"/>
      <w:marBottom w:val="0"/>
      <w:divBdr>
        <w:top w:val="none" w:sz="0" w:space="0" w:color="auto"/>
        <w:left w:val="none" w:sz="0" w:space="0" w:color="auto"/>
        <w:bottom w:val="none" w:sz="0" w:space="0" w:color="auto"/>
        <w:right w:val="none" w:sz="0" w:space="0" w:color="auto"/>
      </w:divBdr>
    </w:div>
    <w:div w:id="283586858">
      <w:bodyDiv w:val="1"/>
      <w:marLeft w:val="0"/>
      <w:marRight w:val="0"/>
      <w:marTop w:val="0"/>
      <w:marBottom w:val="0"/>
      <w:divBdr>
        <w:top w:val="none" w:sz="0" w:space="0" w:color="auto"/>
        <w:left w:val="none" w:sz="0" w:space="0" w:color="auto"/>
        <w:bottom w:val="none" w:sz="0" w:space="0" w:color="auto"/>
        <w:right w:val="none" w:sz="0" w:space="0" w:color="auto"/>
      </w:divBdr>
    </w:div>
    <w:div w:id="284436213">
      <w:bodyDiv w:val="1"/>
      <w:marLeft w:val="0"/>
      <w:marRight w:val="0"/>
      <w:marTop w:val="0"/>
      <w:marBottom w:val="0"/>
      <w:divBdr>
        <w:top w:val="none" w:sz="0" w:space="0" w:color="auto"/>
        <w:left w:val="none" w:sz="0" w:space="0" w:color="auto"/>
        <w:bottom w:val="none" w:sz="0" w:space="0" w:color="auto"/>
        <w:right w:val="none" w:sz="0" w:space="0" w:color="auto"/>
      </w:divBdr>
    </w:div>
    <w:div w:id="284773657">
      <w:bodyDiv w:val="1"/>
      <w:marLeft w:val="0"/>
      <w:marRight w:val="0"/>
      <w:marTop w:val="0"/>
      <w:marBottom w:val="0"/>
      <w:divBdr>
        <w:top w:val="none" w:sz="0" w:space="0" w:color="auto"/>
        <w:left w:val="none" w:sz="0" w:space="0" w:color="auto"/>
        <w:bottom w:val="none" w:sz="0" w:space="0" w:color="auto"/>
        <w:right w:val="none" w:sz="0" w:space="0" w:color="auto"/>
      </w:divBdr>
    </w:div>
    <w:div w:id="285358609">
      <w:bodyDiv w:val="1"/>
      <w:marLeft w:val="0"/>
      <w:marRight w:val="0"/>
      <w:marTop w:val="0"/>
      <w:marBottom w:val="0"/>
      <w:divBdr>
        <w:top w:val="none" w:sz="0" w:space="0" w:color="auto"/>
        <w:left w:val="none" w:sz="0" w:space="0" w:color="auto"/>
        <w:bottom w:val="none" w:sz="0" w:space="0" w:color="auto"/>
        <w:right w:val="none" w:sz="0" w:space="0" w:color="auto"/>
      </w:divBdr>
    </w:div>
    <w:div w:id="286468161">
      <w:bodyDiv w:val="1"/>
      <w:marLeft w:val="0"/>
      <w:marRight w:val="0"/>
      <w:marTop w:val="0"/>
      <w:marBottom w:val="0"/>
      <w:divBdr>
        <w:top w:val="none" w:sz="0" w:space="0" w:color="auto"/>
        <w:left w:val="none" w:sz="0" w:space="0" w:color="auto"/>
        <w:bottom w:val="none" w:sz="0" w:space="0" w:color="auto"/>
        <w:right w:val="none" w:sz="0" w:space="0" w:color="auto"/>
      </w:divBdr>
    </w:div>
    <w:div w:id="287787223">
      <w:bodyDiv w:val="1"/>
      <w:marLeft w:val="0"/>
      <w:marRight w:val="0"/>
      <w:marTop w:val="0"/>
      <w:marBottom w:val="0"/>
      <w:divBdr>
        <w:top w:val="none" w:sz="0" w:space="0" w:color="auto"/>
        <w:left w:val="none" w:sz="0" w:space="0" w:color="auto"/>
        <w:bottom w:val="none" w:sz="0" w:space="0" w:color="auto"/>
        <w:right w:val="none" w:sz="0" w:space="0" w:color="auto"/>
      </w:divBdr>
    </w:div>
    <w:div w:id="288821049">
      <w:bodyDiv w:val="1"/>
      <w:marLeft w:val="0"/>
      <w:marRight w:val="0"/>
      <w:marTop w:val="0"/>
      <w:marBottom w:val="0"/>
      <w:divBdr>
        <w:top w:val="none" w:sz="0" w:space="0" w:color="auto"/>
        <w:left w:val="none" w:sz="0" w:space="0" w:color="auto"/>
        <w:bottom w:val="none" w:sz="0" w:space="0" w:color="auto"/>
        <w:right w:val="none" w:sz="0" w:space="0" w:color="auto"/>
      </w:divBdr>
    </w:div>
    <w:div w:id="289282377">
      <w:bodyDiv w:val="1"/>
      <w:marLeft w:val="0"/>
      <w:marRight w:val="0"/>
      <w:marTop w:val="0"/>
      <w:marBottom w:val="0"/>
      <w:divBdr>
        <w:top w:val="none" w:sz="0" w:space="0" w:color="auto"/>
        <w:left w:val="none" w:sz="0" w:space="0" w:color="auto"/>
        <w:bottom w:val="none" w:sz="0" w:space="0" w:color="auto"/>
        <w:right w:val="none" w:sz="0" w:space="0" w:color="auto"/>
      </w:divBdr>
    </w:div>
    <w:div w:id="289828489">
      <w:bodyDiv w:val="1"/>
      <w:marLeft w:val="0"/>
      <w:marRight w:val="0"/>
      <w:marTop w:val="0"/>
      <w:marBottom w:val="0"/>
      <w:divBdr>
        <w:top w:val="none" w:sz="0" w:space="0" w:color="auto"/>
        <w:left w:val="none" w:sz="0" w:space="0" w:color="auto"/>
        <w:bottom w:val="none" w:sz="0" w:space="0" w:color="auto"/>
        <w:right w:val="none" w:sz="0" w:space="0" w:color="auto"/>
      </w:divBdr>
    </w:div>
    <w:div w:id="290482194">
      <w:bodyDiv w:val="1"/>
      <w:marLeft w:val="0"/>
      <w:marRight w:val="0"/>
      <w:marTop w:val="0"/>
      <w:marBottom w:val="0"/>
      <w:divBdr>
        <w:top w:val="none" w:sz="0" w:space="0" w:color="auto"/>
        <w:left w:val="none" w:sz="0" w:space="0" w:color="auto"/>
        <w:bottom w:val="none" w:sz="0" w:space="0" w:color="auto"/>
        <w:right w:val="none" w:sz="0" w:space="0" w:color="auto"/>
      </w:divBdr>
    </w:div>
    <w:div w:id="291134401">
      <w:bodyDiv w:val="1"/>
      <w:marLeft w:val="0"/>
      <w:marRight w:val="0"/>
      <w:marTop w:val="0"/>
      <w:marBottom w:val="0"/>
      <w:divBdr>
        <w:top w:val="none" w:sz="0" w:space="0" w:color="auto"/>
        <w:left w:val="none" w:sz="0" w:space="0" w:color="auto"/>
        <w:bottom w:val="none" w:sz="0" w:space="0" w:color="auto"/>
        <w:right w:val="none" w:sz="0" w:space="0" w:color="auto"/>
      </w:divBdr>
    </w:div>
    <w:div w:id="293801485">
      <w:bodyDiv w:val="1"/>
      <w:marLeft w:val="0"/>
      <w:marRight w:val="0"/>
      <w:marTop w:val="0"/>
      <w:marBottom w:val="0"/>
      <w:divBdr>
        <w:top w:val="none" w:sz="0" w:space="0" w:color="auto"/>
        <w:left w:val="none" w:sz="0" w:space="0" w:color="auto"/>
        <w:bottom w:val="none" w:sz="0" w:space="0" w:color="auto"/>
        <w:right w:val="none" w:sz="0" w:space="0" w:color="auto"/>
      </w:divBdr>
    </w:div>
    <w:div w:id="295836986">
      <w:bodyDiv w:val="1"/>
      <w:marLeft w:val="0"/>
      <w:marRight w:val="0"/>
      <w:marTop w:val="0"/>
      <w:marBottom w:val="0"/>
      <w:divBdr>
        <w:top w:val="none" w:sz="0" w:space="0" w:color="auto"/>
        <w:left w:val="none" w:sz="0" w:space="0" w:color="auto"/>
        <w:bottom w:val="none" w:sz="0" w:space="0" w:color="auto"/>
        <w:right w:val="none" w:sz="0" w:space="0" w:color="auto"/>
      </w:divBdr>
    </w:div>
    <w:div w:id="296759954">
      <w:bodyDiv w:val="1"/>
      <w:marLeft w:val="0"/>
      <w:marRight w:val="0"/>
      <w:marTop w:val="0"/>
      <w:marBottom w:val="0"/>
      <w:divBdr>
        <w:top w:val="none" w:sz="0" w:space="0" w:color="auto"/>
        <w:left w:val="none" w:sz="0" w:space="0" w:color="auto"/>
        <w:bottom w:val="none" w:sz="0" w:space="0" w:color="auto"/>
        <w:right w:val="none" w:sz="0" w:space="0" w:color="auto"/>
      </w:divBdr>
    </w:div>
    <w:div w:id="297032909">
      <w:bodyDiv w:val="1"/>
      <w:marLeft w:val="0"/>
      <w:marRight w:val="0"/>
      <w:marTop w:val="0"/>
      <w:marBottom w:val="0"/>
      <w:divBdr>
        <w:top w:val="none" w:sz="0" w:space="0" w:color="auto"/>
        <w:left w:val="none" w:sz="0" w:space="0" w:color="auto"/>
        <w:bottom w:val="none" w:sz="0" w:space="0" w:color="auto"/>
        <w:right w:val="none" w:sz="0" w:space="0" w:color="auto"/>
      </w:divBdr>
    </w:div>
    <w:div w:id="299115471">
      <w:bodyDiv w:val="1"/>
      <w:marLeft w:val="0"/>
      <w:marRight w:val="0"/>
      <w:marTop w:val="0"/>
      <w:marBottom w:val="0"/>
      <w:divBdr>
        <w:top w:val="none" w:sz="0" w:space="0" w:color="auto"/>
        <w:left w:val="none" w:sz="0" w:space="0" w:color="auto"/>
        <w:bottom w:val="none" w:sz="0" w:space="0" w:color="auto"/>
        <w:right w:val="none" w:sz="0" w:space="0" w:color="auto"/>
      </w:divBdr>
    </w:div>
    <w:div w:id="299192613">
      <w:bodyDiv w:val="1"/>
      <w:marLeft w:val="0"/>
      <w:marRight w:val="0"/>
      <w:marTop w:val="0"/>
      <w:marBottom w:val="0"/>
      <w:divBdr>
        <w:top w:val="none" w:sz="0" w:space="0" w:color="auto"/>
        <w:left w:val="none" w:sz="0" w:space="0" w:color="auto"/>
        <w:bottom w:val="none" w:sz="0" w:space="0" w:color="auto"/>
        <w:right w:val="none" w:sz="0" w:space="0" w:color="auto"/>
      </w:divBdr>
    </w:div>
    <w:div w:id="299386761">
      <w:bodyDiv w:val="1"/>
      <w:marLeft w:val="0"/>
      <w:marRight w:val="0"/>
      <w:marTop w:val="0"/>
      <w:marBottom w:val="0"/>
      <w:divBdr>
        <w:top w:val="none" w:sz="0" w:space="0" w:color="auto"/>
        <w:left w:val="none" w:sz="0" w:space="0" w:color="auto"/>
        <w:bottom w:val="none" w:sz="0" w:space="0" w:color="auto"/>
        <w:right w:val="none" w:sz="0" w:space="0" w:color="auto"/>
      </w:divBdr>
    </w:div>
    <w:div w:id="299766462">
      <w:bodyDiv w:val="1"/>
      <w:marLeft w:val="0"/>
      <w:marRight w:val="0"/>
      <w:marTop w:val="0"/>
      <w:marBottom w:val="0"/>
      <w:divBdr>
        <w:top w:val="none" w:sz="0" w:space="0" w:color="auto"/>
        <w:left w:val="none" w:sz="0" w:space="0" w:color="auto"/>
        <w:bottom w:val="none" w:sz="0" w:space="0" w:color="auto"/>
        <w:right w:val="none" w:sz="0" w:space="0" w:color="auto"/>
      </w:divBdr>
    </w:div>
    <w:div w:id="299850787">
      <w:bodyDiv w:val="1"/>
      <w:marLeft w:val="0"/>
      <w:marRight w:val="0"/>
      <w:marTop w:val="0"/>
      <w:marBottom w:val="0"/>
      <w:divBdr>
        <w:top w:val="none" w:sz="0" w:space="0" w:color="auto"/>
        <w:left w:val="none" w:sz="0" w:space="0" w:color="auto"/>
        <w:bottom w:val="none" w:sz="0" w:space="0" w:color="auto"/>
        <w:right w:val="none" w:sz="0" w:space="0" w:color="auto"/>
      </w:divBdr>
    </w:div>
    <w:div w:id="300157743">
      <w:bodyDiv w:val="1"/>
      <w:marLeft w:val="0"/>
      <w:marRight w:val="0"/>
      <w:marTop w:val="0"/>
      <w:marBottom w:val="0"/>
      <w:divBdr>
        <w:top w:val="none" w:sz="0" w:space="0" w:color="auto"/>
        <w:left w:val="none" w:sz="0" w:space="0" w:color="auto"/>
        <w:bottom w:val="none" w:sz="0" w:space="0" w:color="auto"/>
        <w:right w:val="none" w:sz="0" w:space="0" w:color="auto"/>
      </w:divBdr>
    </w:div>
    <w:div w:id="300427693">
      <w:bodyDiv w:val="1"/>
      <w:marLeft w:val="0"/>
      <w:marRight w:val="0"/>
      <w:marTop w:val="0"/>
      <w:marBottom w:val="0"/>
      <w:divBdr>
        <w:top w:val="none" w:sz="0" w:space="0" w:color="auto"/>
        <w:left w:val="none" w:sz="0" w:space="0" w:color="auto"/>
        <w:bottom w:val="none" w:sz="0" w:space="0" w:color="auto"/>
        <w:right w:val="none" w:sz="0" w:space="0" w:color="auto"/>
      </w:divBdr>
    </w:div>
    <w:div w:id="300886459">
      <w:bodyDiv w:val="1"/>
      <w:marLeft w:val="0"/>
      <w:marRight w:val="0"/>
      <w:marTop w:val="0"/>
      <w:marBottom w:val="0"/>
      <w:divBdr>
        <w:top w:val="none" w:sz="0" w:space="0" w:color="auto"/>
        <w:left w:val="none" w:sz="0" w:space="0" w:color="auto"/>
        <w:bottom w:val="none" w:sz="0" w:space="0" w:color="auto"/>
        <w:right w:val="none" w:sz="0" w:space="0" w:color="auto"/>
      </w:divBdr>
    </w:div>
    <w:div w:id="303389144">
      <w:bodyDiv w:val="1"/>
      <w:marLeft w:val="0"/>
      <w:marRight w:val="0"/>
      <w:marTop w:val="0"/>
      <w:marBottom w:val="0"/>
      <w:divBdr>
        <w:top w:val="none" w:sz="0" w:space="0" w:color="auto"/>
        <w:left w:val="none" w:sz="0" w:space="0" w:color="auto"/>
        <w:bottom w:val="none" w:sz="0" w:space="0" w:color="auto"/>
        <w:right w:val="none" w:sz="0" w:space="0" w:color="auto"/>
      </w:divBdr>
    </w:div>
    <w:div w:id="303582731">
      <w:bodyDiv w:val="1"/>
      <w:marLeft w:val="0"/>
      <w:marRight w:val="0"/>
      <w:marTop w:val="0"/>
      <w:marBottom w:val="0"/>
      <w:divBdr>
        <w:top w:val="none" w:sz="0" w:space="0" w:color="auto"/>
        <w:left w:val="none" w:sz="0" w:space="0" w:color="auto"/>
        <w:bottom w:val="none" w:sz="0" w:space="0" w:color="auto"/>
        <w:right w:val="none" w:sz="0" w:space="0" w:color="auto"/>
      </w:divBdr>
    </w:div>
    <w:div w:id="304087095">
      <w:bodyDiv w:val="1"/>
      <w:marLeft w:val="0"/>
      <w:marRight w:val="0"/>
      <w:marTop w:val="0"/>
      <w:marBottom w:val="0"/>
      <w:divBdr>
        <w:top w:val="none" w:sz="0" w:space="0" w:color="auto"/>
        <w:left w:val="none" w:sz="0" w:space="0" w:color="auto"/>
        <w:bottom w:val="none" w:sz="0" w:space="0" w:color="auto"/>
        <w:right w:val="none" w:sz="0" w:space="0" w:color="auto"/>
      </w:divBdr>
    </w:div>
    <w:div w:id="304548584">
      <w:bodyDiv w:val="1"/>
      <w:marLeft w:val="0"/>
      <w:marRight w:val="0"/>
      <w:marTop w:val="0"/>
      <w:marBottom w:val="0"/>
      <w:divBdr>
        <w:top w:val="none" w:sz="0" w:space="0" w:color="auto"/>
        <w:left w:val="none" w:sz="0" w:space="0" w:color="auto"/>
        <w:bottom w:val="none" w:sz="0" w:space="0" w:color="auto"/>
        <w:right w:val="none" w:sz="0" w:space="0" w:color="auto"/>
      </w:divBdr>
    </w:div>
    <w:div w:id="305743492">
      <w:bodyDiv w:val="1"/>
      <w:marLeft w:val="0"/>
      <w:marRight w:val="0"/>
      <w:marTop w:val="0"/>
      <w:marBottom w:val="0"/>
      <w:divBdr>
        <w:top w:val="none" w:sz="0" w:space="0" w:color="auto"/>
        <w:left w:val="none" w:sz="0" w:space="0" w:color="auto"/>
        <w:bottom w:val="none" w:sz="0" w:space="0" w:color="auto"/>
        <w:right w:val="none" w:sz="0" w:space="0" w:color="auto"/>
      </w:divBdr>
    </w:div>
    <w:div w:id="307983256">
      <w:bodyDiv w:val="1"/>
      <w:marLeft w:val="0"/>
      <w:marRight w:val="0"/>
      <w:marTop w:val="0"/>
      <w:marBottom w:val="0"/>
      <w:divBdr>
        <w:top w:val="none" w:sz="0" w:space="0" w:color="auto"/>
        <w:left w:val="none" w:sz="0" w:space="0" w:color="auto"/>
        <w:bottom w:val="none" w:sz="0" w:space="0" w:color="auto"/>
        <w:right w:val="none" w:sz="0" w:space="0" w:color="auto"/>
      </w:divBdr>
    </w:div>
    <w:div w:id="308091800">
      <w:bodyDiv w:val="1"/>
      <w:marLeft w:val="0"/>
      <w:marRight w:val="0"/>
      <w:marTop w:val="0"/>
      <w:marBottom w:val="0"/>
      <w:divBdr>
        <w:top w:val="none" w:sz="0" w:space="0" w:color="auto"/>
        <w:left w:val="none" w:sz="0" w:space="0" w:color="auto"/>
        <w:bottom w:val="none" w:sz="0" w:space="0" w:color="auto"/>
        <w:right w:val="none" w:sz="0" w:space="0" w:color="auto"/>
      </w:divBdr>
    </w:div>
    <w:div w:id="308100356">
      <w:bodyDiv w:val="1"/>
      <w:marLeft w:val="0"/>
      <w:marRight w:val="0"/>
      <w:marTop w:val="0"/>
      <w:marBottom w:val="0"/>
      <w:divBdr>
        <w:top w:val="none" w:sz="0" w:space="0" w:color="auto"/>
        <w:left w:val="none" w:sz="0" w:space="0" w:color="auto"/>
        <w:bottom w:val="none" w:sz="0" w:space="0" w:color="auto"/>
        <w:right w:val="none" w:sz="0" w:space="0" w:color="auto"/>
      </w:divBdr>
    </w:div>
    <w:div w:id="311299642">
      <w:bodyDiv w:val="1"/>
      <w:marLeft w:val="0"/>
      <w:marRight w:val="0"/>
      <w:marTop w:val="0"/>
      <w:marBottom w:val="0"/>
      <w:divBdr>
        <w:top w:val="none" w:sz="0" w:space="0" w:color="auto"/>
        <w:left w:val="none" w:sz="0" w:space="0" w:color="auto"/>
        <w:bottom w:val="none" w:sz="0" w:space="0" w:color="auto"/>
        <w:right w:val="none" w:sz="0" w:space="0" w:color="auto"/>
      </w:divBdr>
    </w:div>
    <w:div w:id="315108516">
      <w:bodyDiv w:val="1"/>
      <w:marLeft w:val="0"/>
      <w:marRight w:val="0"/>
      <w:marTop w:val="0"/>
      <w:marBottom w:val="0"/>
      <w:divBdr>
        <w:top w:val="none" w:sz="0" w:space="0" w:color="auto"/>
        <w:left w:val="none" w:sz="0" w:space="0" w:color="auto"/>
        <w:bottom w:val="none" w:sz="0" w:space="0" w:color="auto"/>
        <w:right w:val="none" w:sz="0" w:space="0" w:color="auto"/>
      </w:divBdr>
    </w:div>
    <w:div w:id="316106329">
      <w:bodyDiv w:val="1"/>
      <w:marLeft w:val="0"/>
      <w:marRight w:val="0"/>
      <w:marTop w:val="0"/>
      <w:marBottom w:val="0"/>
      <w:divBdr>
        <w:top w:val="none" w:sz="0" w:space="0" w:color="auto"/>
        <w:left w:val="none" w:sz="0" w:space="0" w:color="auto"/>
        <w:bottom w:val="none" w:sz="0" w:space="0" w:color="auto"/>
        <w:right w:val="none" w:sz="0" w:space="0" w:color="auto"/>
      </w:divBdr>
    </w:div>
    <w:div w:id="316151146">
      <w:bodyDiv w:val="1"/>
      <w:marLeft w:val="0"/>
      <w:marRight w:val="0"/>
      <w:marTop w:val="0"/>
      <w:marBottom w:val="0"/>
      <w:divBdr>
        <w:top w:val="none" w:sz="0" w:space="0" w:color="auto"/>
        <w:left w:val="none" w:sz="0" w:space="0" w:color="auto"/>
        <w:bottom w:val="none" w:sz="0" w:space="0" w:color="auto"/>
        <w:right w:val="none" w:sz="0" w:space="0" w:color="auto"/>
      </w:divBdr>
    </w:div>
    <w:div w:id="317348215">
      <w:bodyDiv w:val="1"/>
      <w:marLeft w:val="0"/>
      <w:marRight w:val="0"/>
      <w:marTop w:val="0"/>
      <w:marBottom w:val="0"/>
      <w:divBdr>
        <w:top w:val="none" w:sz="0" w:space="0" w:color="auto"/>
        <w:left w:val="none" w:sz="0" w:space="0" w:color="auto"/>
        <w:bottom w:val="none" w:sz="0" w:space="0" w:color="auto"/>
        <w:right w:val="none" w:sz="0" w:space="0" w:color="auto"/>
      </w:divBdr>
    </w:div>
    <w:div w:id="318120163">
      <w:bodyDiv w:val="1"/>
      <w:marLeft w:val="0"/>
      <w:marRight w:val="0"/>
      <w:marTop w:val="0"/>
      <w:marBottom w:val="0"/>
      <w:divBdr>
        <w:top w:val="none" w:sz="0" w:space="0" w:color="auto"/>
        <w:left w:val="none" w:sz="0" w:space="0" w:color="auto"/>
        <w:bottom w:val="none" w:sz="0" w:space="0" w:color="auto"/>
        <w:right w:val="none" w:sz="0" w:space="0" w:color="auto"/>
      </w:divBdr>
    </w:div>
    <w:div w:id="319041114">
      <w:bodyDiv w:val="1"/>
      <w:marLeft w:val="0"/>
      <w:marRight w:val="0"/>
      <w:marTop w:val="0"/>
      <w:marBottom w:val="0"/>
      <w:divBdr>
        <w:top w:val="none" w:sz="0" w:space="0" w:color="auto"/>
        <w:left w:val="none" w:sz="0" w:space="0" w:color="auto"/>
        <w:bottom w:val="none" w:sz="0" w:space="0" w:color="auto"/>
        <w:right w:val="none" w:sz="0" w:space="0" w:color="auto"/>
      </w:divBdr>
    </w:div>
    <w:div w:id="320548088">
      <w:bodyDiv w:val="1"/>
      <w:marLeft w:val="0"/>
      <w:marRight w:val="0"/>
      <w:marTop w:val="0"/>
      <w:marBottom w:val="0"/>
      <w:divBdr>
        <w:top w:val="none" w:sz="0" w:space="0" w:color="auto"/>
        <w:left w:val="none" w:sz="0" w:space="0" w:color="auto"/>
        <w:bottom w:val="none" w:sz="0" w:space="0" w:color="auto"/>
        <w:right w:val="none" w:sz="0" w:space="0" w:color="auto"/>
      </w:divBdr>
    </w:div>
    <w:div w:id="321659255">
      <w:bodyDiv w:val="1"/>
      <w:marLeft w:val="0"/>
      <w:marRight w:val="0"/>
      <w:marTop w:val="0"/>
      <w:marBottom w:val="0"/>
      <w:divBdr>
        <w:top w:val="none" w:sz="0" w:space="0" w:color="auto"/>
        <w:left w:val="none" w:sz="0" w:space="0" w:color="auto"/>
        <w:bottom w:val="none" w:sz="0" w:space="0" w:color="auto"/>
        <w:right w:val="none" w:sz="0" w:space="0" w:color="auto"/>
      </w:divBdr>
    </w:div>
    <w:div w:id="322900914">
      <w:bodyDiv w:val="1"/>
      <w:marLeft w:val="0"/>
      <w:marRight w:val="0"/>
      <w:marTop w:val="0"/>
      <w:marBottom w:val="0"/>
      <w:divBdr>
        <w:top w:val="none" w:sz="0" w:space="0" w:color="auto"/>
        <w:left w:val="none" w:sz="0" w:space="0" w:color="auto"/>
        <w:bottom w:val="none" w:sz="0" w:space="0" w:color="auto"/>
        <w:right w:val="none" w:sz="0" w:space="0" w:color="auto"/>
      </w:divBdr>
    </w:div>
    <w:div w:id="323313787">
      <w:bodyDiv w:val="1"/>
      <w:marLeft w:val="0"/>
      <w:marRight w:val="0"/>
      <w:marTop w:val="0"/>
      <w:marBottom w:val="0"/>
      <w:divBdr>
        <w:top w:val="none" w:sz="0" w:space="0" w:color="auto"/>
        <w:left w:val="none" w:sz="0" w:space="0" w:color="auto"/>
        <w:bottom w:val="none" w:sz="0" w:space="0" w:color="auto"/>
        <w:right w:val="none" w:sz="0" w:space="0" w:color="auto"/>
      </w:divBdr>
    </w:div>
    <w:div w:id="323633458">
      <w:bodyDiv w:val="1"/>
      <w:marLeft w:val="0"/>
      <w:marRight w:val="0"/>
      <w:marTop w:val="0"/>
      <w:marBottom w:val="0"/>
      <w:divBdr>
        <w:top w:val="none" w:sz="0" w:space="0" w:color="auto"/>
        <w:left w:val="none" w:sz="0" w:space="0" w:color="auto"/>
        <w:bottom w:val="none" w:sz="0" w:space="0" w:color="auto"/>
        <w:right w:val="none" w:sz="0" w:space="0" w:color="auto"/>
      </w:divBdr>
    </w:div>
    <w:div w:id="324479048">
      <w:bodyDiv w:val="1"/>
      <w:marLeft w:val="0"/>
      <w:marRight w:val="0"/>
      <w:marTop w:val="0"/>
      <w:marBottom w:val="0"/>
      <w:divBdr>
        <w:top w:val="none" w:sz="0" w:space="0" w:color="auto"/>
        <w:left w:val="none" w:sz="0" w:space="0" w:color="auto"/>
        <w:bottom w:val="none" w:sz="0" w:space="0" w:color="auto"/>
        <w:right w:val="none" w:sz="0" w:space="0" w:color="auto"/>
      </w:divBdr>
    </w:div>
    <w:div w:id="329067372">
      <w:bodyDiv w:val="1"/>
      <w:marLeft w:val="0"/>
      <w:marRight w:val="0"/>
      <w:marTop w:val="0"/>
      <w:marBottom w:val="0"/>
      <w:divBdr>
        <w:top w:val="none" w:sz="0" w:space="0" w:color="auto"/>
        <w:left w:val="none" w:sz="0" w:space="0" w:color="auto"/>
        <w:bottom w:val="none" w:sz="0" w:space="0" w:color="auto"/>
        <w:right w:val="none" w:sz="0" w:space="0" w:color="auto"/>
      </w:divBdr>
    </w:div>
    <w:div w:id="331378929">
      <w:bodyDiv w:val="1"/>
      <w:marLeft w:val="0"/>
      <w:marRight w:val="0"/>
      <w:marTop w:val="0"/>
      <w:marBottom w:val="0"/>
      <w:divBdr>
        <w:top w:val="none" w:sz="0" w:space="0" w:color="auto"/>
        <w:left w:val="none" w:sz="0" w:space="0" w:color="auto"/>
        <w:bottom w:val="none" w:sz="0" w:space="0" w:color="auto"/>
        <w:right w:val="none" w:sz="0" w:space="0" w:color="auto"/>
      </w:divBdr>
    </w:div>
    <w:div w:id="331490473">
      <w:bodyDiv w:val="1"/>
      <w:marLeft w:val="0"/>
      <w:marRight w:val="0"/>
      <w:marTop w:val="0"/>
      <w:marBottom w:val="0"/>
      <w:divBdr>
        <w:top w:val="none" w:sz="0" w:space="0" w:color="auto"/>
        <w:left w:val="none" w:sz="0" w:space="0" w:color="auto"/>
        <w:bottom w:val="none" w:sz="0" w:space="0" w:color="auto"/>
        <w:right w:val="none" w:sz="0" w:space="0" w:color="auto"/>
      </w:divBdr>
    </w:div>
    <w:div w:id="331874814">
      <w:bodyDiv w:val="1"/>
      <w:marLeft w:val="0"/>
      <w:marRight w:val="0"/>
      <w:marTop w:val="0"/>
      <w:marBottom w:val="0"/>
      <w:divBdr>
        <w:top w:val="none" w:sz="0" w:space="0" w:color="auto"/>
        <w:left w:val="none" w:sz="0" w:space="0" w:color="auto"/>
        <w:bottom w:val="none" w:sz="0" w:space="0" w:color="auto"/>
        <w:right w:val="none" w:sz="0" w:space="0" w:color="auto"/>
      </w:divBdr>
    </w:div>
    <w:div w:id="332030261">
      <w:bodyDiv w:val="1"/>
      <w:marLeft w:val="0"/>
      <w:marRight w:val="0"/>
      <w:marTop w:val="0"/>
      <w:marBottom w:val="0"/>
      <w:divBdr>
        <w:top w:val="none" w:sz="0" w:space="0" w:color="auto"/>
        <w:left w:val="none" w:sz="0" w:space="0" w:color="auto"/>
        <w:bottom w:val="none" w:sz="0" w:space="0" w:color="auto"/>
        <w:right w:val="none" w:sz="0" w:space="0" w:color="auto"/>
      </w:divBdr>
    </w:div>
    <w:div w:id="332149197">
      <w:bodyDiv w:val="1"/>
      <w:marLeft w:val="0"/>
      <w:marRight w:val="0"/>
      <w:marTop w:val="0"/>
      <w:marBottom w:val="0"/>
      <w:divBdr>
        <w:top w:val="none" w:sz="0" w:space="0" w:color="auto"/>
        <w:left w:val="none" w:sz="0" w:space="0" w:color="auto"/>
        <w:bottom w:val="none" w:sz="0" w:space="0" w:color="auto"/>
        <w:right w:val="none" w:sz="0" w:space="0" w:color="auto"/>
      </w:divBdr>
    </w:div>
    <w:div w:id="332684255">
      <w:bodyDiv w:val="1"/>
      <w:marLeft w:val="0"/>
      <w:marRight w:val="0"/>
      <w:marTop w:val="0"/>
      <w:marBottom w:val="0"/>
      <w:divBdr>
        <w:top w:val="none" w:sz="0" w:space="0" w:color="auto"/>
        <w:left w:val="none" w:sz="0" w:space="0" w:color="auto"/>
        <w:bottom w:val="none" w:sz="0" w:space="0" w:color="auto"/>
        <w:right w:val="none" w:sz="0" w:space="0" w:color="auto"/>
      </w:divBdr>
    </w:div>
    <w:div w:id="333143416">
      <w:bodyDiv w:val="1"/>
      <w:marLeft w:val="0"/>
      <w:marRight w:val="0"/>
      <w:marTop w:val="0"/>
      <w:marBottom w:val="0"/>
      <w:divBdr>
        <w:top w:val="none" w:sz="0" w:space="0" w:color="auto"/>
        <w:left w:val="none" w:sz="0" w:space="0" w:color="auto"/>
        <w:bottom w:val="none" w:sz="0" w:space="0" w:color="auto"/>
        <w:right w:val="none" w:sz="0" w:space="0" w:color="auto"/>
      </w:divBdr>
    </w:div>
    <w:div w:id="333803929">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5229868">
      <w:bodyDiv w:val="1"/>
      <w:marLeft w:val="0"/>
      <w:marRight w:val="0"/>
      <w:marTop w:val="0"/>
      <w:marBottom w:val="0"/>
      <w:divBdr>
        <w:top w:val="none" w:sz="0" w:space="0" w:color="auto"/>
        <w:left w:val="none" w:sz="0" w:space="0" w:color="auto"/>
        <w:bottom w:val="none" w:sz="0" w:space="0" w:color="auto"/>
        <w:right w:val="none" w:sz="0" w:space="0" w:color="auto"/>
      </w:divBdr>
    </w:div>
    <w:div w:id="335309247">
      <w:bodyDiv w:val="1"/>
      <w:marLeft w:val="0"/>
      <w:marRight w:val="0"/>
      <w:marTop w:val="0"/>
      <w:marBottom w:val="0"/>
      <w:divBdr>
        <w:top w:val="none" w:sz="0" w:space="0" w:color="auto"/>
        <w:left w:val="none" w:sz="0" w:space="0" w:color="auto"/>
        <w:bottom w:val="none" w:sz="0" w:space="0" w:color="auto"/>
        <w:right w:val="none" w:sz="0" w:space="0" w:color="auto"/>
      </w:divBdr>
    </w:div>
    <w:div w:id="335504171">
      <w:bodyDiv w:val="1"/>
      <w:marLeft w:val="0"/>
      <w:marRight w:val="0"/>
      <w:marTop w:val="0"/>
      <w:marBottom w:val="0"/>
      <w:divBdr>
        <w:top w:val="none" w:sz="0" w:space="0" w:color="auto"/>
        <w:left w:val="none" w:sz="0" w:space="0" w:color="auto"/>
        <w:bottom w:val="none" w:sz="0" w:space="0" w:color="auto"/>
        <w:right w:val="none" w:sz="0" w:space="0" w:color="auto"/>
      </w:divBdr>
    </w:div>
    <w:div w:id="336084288">
      <w:bodyDiv w:val="1"/>
      <w:marLeft w:val="0"/>
      <w:marRight w:val="0"/>
      <w:marTop w:val="0"/>
      <w:marBottom w:val="0"/>
      <w:divBdr>
        <w:top w:val="none" w:sz="0" w:space="0" w:color="auto"/>
        <w:left w:val="none" w:sz="0" w:space="0" w:color="auto"/>
        <w:bottom w:val="none" w:sz="0" w:space="0" w:color="auto"/>
        <w:right w:val="none" w:sz="0" w:space="0" w:color="auto"/>
      </w:divBdr>
    </w:div>
    <w:div w:id="336855491">
      <w:bodyDiv w:val="1"/>
      <w:marLeft w:val="0"/>
      <w:marRight w:val="0"/>
      <w:marTop w:val="0"/>
      <w:marBottom w:val="0"/>
      <w:divBdr>
        <w:top w:val="none" w:sz="0" w:space="0" w:color="auto"/>
        <w:left w:val="none" w:sz="0" w:space="0" w:color="auto"/>
        <w:bottom w:val="none" w:sz="0" w:space="0" w:color="auto"/>
        <w:right w:val="none" w:sz="0" w:space="0" w:color="auto"/>
      </w:divBdr>
    </w:div>
    <w:div w:id="339159170">
      <w:bodyDiv w:val="1"/>
      <w:marLeft w:val="0"/>
      <w:marRight w:val="0"/>
      <w:marTop w:val="0"/>
      <w:marBottom w:val="0"/>
      <w:divBdr>
        <w:top w:val="none" w:sz="0" w:space="0" w:color="auto"/>
        <w:left w:val="none" w:sz="0" w:space="0" w:color="auto"/>
        <w:bottom w:val="none" w:sz="0" w:space="0" w:color="auto"/>
        <w:right w:val="none" w:sz="0" w:space="0" w:color="auto"/>
      </w:divBdr>
    </w:div>
    <w:div w:id="339548119">
      <w:bodyDiv w:val="1"/>
      <w:marLeft w:val="0"/>
      <w:marRight w:val="0"/>
      <w:marTop w:val="0"/>
      <w:marBottom w:val="0"/>
      <w:divBdr>
        <w:top w:val="none" w:sz="0" w:space="0" w:color="auto"/>
        <w:left w:val="none" w:sz="0" w:space="0" w:color="auto"/>
        <w:bottom w:val="none" w:sz="0" w:space="0" w:color="auto"/>
        <w:right w:val="none" w:sz="0" w:space="0" w:color="auto"/>
      </w:divBdr>
    </w:div>
    <w:div w:id="339896136">
      <w:bodyDiv w:val="1"/>
      <w:marLeft w:val="0"/>
      <w:marRight w:val="0"/>
      <w:marTop w:val="0"/>
      <w:marBottom w:val="0"/>
      <w:divBdr>
        <w:top w:val="none" w:sz="0" w:space="0" w:color="auto"/>
        <w:left w:val="none" w:sz="0" w:space="0" w:color="auto"/>
        <w:bottom w:val="none" w:sz="0" w:space="0" w:color="auto"/>
        <w:right w:val="none" w:sz="0" w:space="0" w:color="auto"/>
      </w:divBdr>
    </w:div>
    <w:div w:id="340006451">
      <w:bodyDiv w:val="1"/>
      <w:marLeft w:val="0"/>
      <w:marRight w:val="0"/>
      <w:marTop w:val="0"/>
      <w:marBottom w:val="0"/>
      <w:divBdr>
        <w:top w:val="none" w:sz="0" w:space="0" w:color="auto"/>
        <w:left w:val="none" w:sz="0" w:space="0" w:color="auto"/>
        <w:bottom w:val="none" w:sz="0" w:space="0" w:color="auto"/>
        <w:right w:val="none" w:sz="0" w:space="0" w:color="auto"/>
      </w:divBdr>
    </w:div>
    <w:div w:id="340472519">
      <w:bodyDiv w:val="1"/>
      <w:marLeft w:val="0"/>
      <w:marRight w:val="0"/>
      <w:marTop w:val="0"/>
      <w:marBottom w:val="0"/>
      <w:divBdr>
        <w:top w:val="none" w:sz="0" w:space="0" w:color="auto"/>
        <w:left w:val="none" w:sz="0" w:space="0" w:color="auto"/>
        <w:bottom w:val="none" w:sz="0" w:space="0" w:color="auto"/>
        <w:right w:val="none" w:sz="0" w:space="0" w:color="auto"/>
      </w:divBdr>
    </w:div>
    <w:div w:id="340671180">
      <w:bodyDiv w:val="1"/>
      <w:marLeft w:val="0"/>
      <w:marRight w:val="0"/>
      <w:marTop w:val="0"/>
      <w:marBottom w:val="0"/>
      <w:divBdr>
        <w:top w:val="none" w:sz="0" w:space="0" w:color="auto"/>
        <w:left w:val="none" w:sz="0" w:space="0" w:color="auto"/>
        <w:bottom w:val="none" w:sz="0" w:space="0" w:color="auto"/>
        <w:right w:val="none" w:sz="0" w:space="0" w:color="auto"/>
      </w:divBdr>
    </w:div>
    <w:div w:id="342051433">
      <w:bodyDiv w:val="1"/>
      <w:marLeft w:val="0"/>
      <w:marRight w:val="0"/>
      <w:marTop w:val="0"/>
      <w:marBottom w:val="0"/>
      <w:divBdr>
        <w:top w:val="none" w:sz="0" w:space="0" w:color="auto"/>
        <w:left w:val="none" w:sz="0" w:space="0" w:color="auto"/>
        <w:bottom w:val="none" w:sz="0" w:space="0" w:color="auto"/>
        <w:right w:val="none" w:sz="0" w:space="0" w:color="auto"/>
      </w:divBdr>
    </w:div>
    <w:div w:id="342973985">
      <w:bodyDiv w:val="1"/>
      <w:marLeft w:val="0"/>
      <w:marRight w:val="0"/>
      <w:marTop w:val="0"/>
      <w:marBottom w:val="0"/>
      <w:divBdr>
        <w:top w:val="none" w:sz="0" w:space="0" w:color="auto"/>
        <w:left w:val="none" w:sz="0" w:space="0" w:color="auto"/>
        <w:bottom w:val="none" w:sz="0" w:space="0" w:color="auto"/>
        <w:right w:val="none" w:sz="0" w:space="0" w:color="auto"/>
      </w:divBdr>
    </w:div>
    <w:div w:id="343095321">
      <w:bodyDiv w:val="1"/>
      <w:marLeft w:val="0"/>
      <w:marRight w:val="0"/>
      <w:marTop w:val="0"/>
      <w:marBottom w:val="0"/>
      <w:divBdr>
        <w:top w:val="none" w:sz="0" w:space="0" w:color="auto"/>
        <w:left w:val="none" w:sz="0" w:space="0" w:color="auto"/>
        <w:bottom w:val="none" w:sz="0" w:space="0" w:color="auto"/>
        <w:right w:val="none" w:sz="0" w:space="0" w:color="auto"/>
      </w:divBdr>
    </w:div>
    <w:div w:id="343553115">
      <w:bodyDiv w:val="1"/>
      <w:marLeft w:val="0"/>
      <w:marRight w:val="0"/>
      <w:marTop w:val="0"/>
      <w:marBottom w:val="0"/>
      <w:divBdr>
        <w:top w:val="none" w:sz="0" w:space="0" w:color="auto"/>
        <w:left w:val="none" w:sz="0" w:space="0" w:color="auto"/>
        <w:bottom w:val="none" w:sz="0" w:space="0" w:color="auto"/>
        <w:right w:val="none" w:sz="0" w:space="0" w:color="auto"/>
      </w:divBdr>
    </w:div>
    <w:div w:id="344135871">
      <w:bodyDiv w:val="1"/>
      <w:marLeft w:val="0"/>
      <w:marRight w:val="0"/>
      <w:marTop w:val="0"/>
      <w:marBottom w:val="0"/>
      <w:divBdr>
        <w:top w:val="none" w:sz="0" w:space="0" w:color="auto"/>
        <w:left w:val="none" w:sz="0" w:space="0" w:color="auto"/>
        <w:bottom w:val="none" w:sz="0" w:space="0" w:color="auto"/>
        <w:right w:val="none" w:sz="0" w:space="0" w:color="auto"/>
      </w:divBdr>
    </w:div>
    <w:div w:id="344401507">
      <w:bodyDiv w:val="1"/>
      <w:marLeft w:val="0"/>
      <w:marRight w:val="0"/>
      <w:marTop w:val="0"/>
      <w:marBottom w:val="0"/>
      <w:divBdr>
        <w:top w:val="none" w:sz="0" w:space="0" w:color="auto"/>
        <w:left w:val="none" w:sz="0" w:space="0" w:color="auto"/>
        <w:bottom w:val="none" w:sz="0" w:space="0" w:color="auto"/>
        <w:right w:val="none" w:sz="0" w:space="0" w:color="auto"/>
      </w:divBdr>
    </w:div>
    <w:div w:id="344789775">
      <w:bodyDiv w:val="1"/>
      <w:marLeft w:val="0"/>
      <w:marRight w:val="0"/>
      <w:marTop w:val="0"/>
      <w:marBottom w:val="0"/>
      <w:divBdr>
        <w:top w:val="none" w:sz="0" w:space="0" w:color="auto"/>
        <w:left w:val="none" w:sz="0" w:space="0" w:color="auto"/>
        <w:bottom w:val="none" w:sz="0" w:space="0" w:color="auto"/>
        <w:right w:val="none" w:sz="0" w:space="0" w:color="auto"/>
      </w:divBdr>
    </w:div>
    <w:div w:id="345138393">
      <w:bodyDiv w:val="1"/>
      <w:marLeft w:val="0"/>
      <w:marRight w:val="0"/>
      <w:marTop w:val="0"/>
      <w:marBottom w:val="0"/>
      <w:divBdr>
        <w:top w:val="none" w:sz="0" w:space="0" w:color="auto"/>
        <w:left w:val="none" w:sz="0" w:space="0" w:color="auto"/>
        <w:bottom w:val="none" w:sz="0" w:space="0" w:color="auto"/>
        <w:right w:val="none" w:sz="0" w:space="0" w:color="auto"/>
      </w:divBdr>
    </w:div>
    <w:div w:id="345637007">
      <w:bodyDiv w:val="1"/>
      <w:marLeft w:val="0"/>
      <w:marRight w:val="0"/>
      <w:marTop w:val="0"/>
      <w:marBottom w:val="0"/>
      <w:divBdr>
        <w:top w:val="none" w:sz="0" w:space="0" w:color="auto"/>
        <w:left w:val="none" w:sz="0" w:space="0" w:color="auto"/>
        <w:bottom w:val="none" w:sz="0" w:space="0" w:color="auto"/>
        <w:right w:val="none" w:sz="0" w:space="0" w:color="auto"/>
      </w:divBdr>
    </w:div>
    <w:div w:id="346256000">
      <w:bodyDiv w:val="1"/>
      <w:marLeft w:val="0"/>
      <w:marRight w:val="0"/>
      <w:marTop w:val="0"/>
      <w:marBottom w:val="0"/>
      <w:divBdr>
        <w:top w:val="none" w:sz="0" w:space="0" w:color="auto"/>
        <w:left w:val="none" w:sz="0" w:space="0" w:color="auto"/>
        <w:bottom w:val="none" w:sz="0" w:space="0" w:color="auto"/>
        <w:right w:val="none" w:sz="0" w:space="0" w:color="auto"/>
      </w:divBdr>
    </w:div>
    <w:div w:id="346754870">
      <w:bodyDiv w:val="1"/>
      <w:marLeft w:val="0"/>
      <w:marRight w:val="0"/>
      <w:marTop w:val="0"/>
      <w:marBottom w:val="0"/>
      <w:divBdr>
        <w:top w:val="none" w:sz="0" w:space="0" w:color="auto"/>
        <w:left w:val="none" w:sz="0" w:space="0" w:color="auto"/>
        <w:bottom w:val="none" w:sz="0" w:space="0" w:color="auto"/>
        <w:right w:val="none" w:sz="0" w:space="0" w:color="auto"/>
      </w:divBdr>
    </w:div>
    <w:div w:id="348533919">
      <w:bodyDiv w:val="1"/>
      <w:marLeft w:val="0"/>
      <w:marRight w:val="0"/>
      <w:marTop w:val="0"/>
      <w:marBottom w:val="0"/>
      <w:divBdr>
        <w:top w:val="none" w:sz="0" w:space="0" w:color="auto"/>
        <w:left w:val="none" w:sz="0" w:space="0" w:color="auto"/>
        <w:bottom w:val="none" w:sz="0" w:space="0" w:color="auto"/>
        <w:right w:val="none" w:sz="0" w:space="0" w:color="auto"/>
      </w:divBdr>
    </w:div>
    <w:div w:id="348683595">
      <w:bodyDiv w:val="1"/>
      <w:marLeft w:val="0"/>
      <w:marRight w:val="0"/>
      <w:marTop w:val="0"/>
      <w:marBottom w:val="0"/>
      <w:divBdr>
        <w:top w:val="none" w:sz="0" w:space="0" w:color="auto"/>
        <w:left w:val="none" w:sz="0" w:space="0" w:color="auto"/>
        <w:bottom w:val="none" w:sz="0" w:space="0" w:color="auto"/>
        <w:right w:val="none" w:sz="0" w:space="0" w:color="auto"/>
      </w:divBdr>
    </w:div>
    <w:div w:id="349649583">
      <w:bodyDiv w:val="1"/>
      <w:marLeft w:val="0"/>
      <w:marRight w:val="0"/>
      <w:marTop w:val="0"/>
      <w:marBottom w:val="0"/>
      <w:divBdr>
        <w:top w:val="none" w:sz="0" w:space="0" w:color="auto"/>
        <w:left w:val="none" w:sz="0" w:space="0" w:color="auto"/>
        <w:bottom w:val="none" w:sz="0" w:space="0" w:color="auto"/>
        <w:right w:val="none" w:sz="0" w:space="0" w:color="auto"/>
      </w:divBdr>
    </w:div>
    <w:div w:id="349844291">
      <w:bodyDiv w:val="1"/>
      <w:marLeft w:val="0"/>
      <w:marRight w:val="0"/>
      <w:marTop w:val="0"/>
      <w:marBottom w:val="0"/>
      <w:divBdr>
        <w:top w:val="none" w:sz="0" w:space="0" w:color="auto"/>
        <w:left w:val="none" w:sz="0" w:space="0" w:color="auto"/>
        <w:bottom w:val="none" w:sz="0" w:space="0" w:color="auto"/>
        <w:right w:val="none" w:sz="0" w:space="0" w:color="auto"/>
      </w:divBdr>
    </w:div>
    <w:div w:id="351107516">
      <w:bodyDiv w:val="1"/>
      <w:marLeft w:val="0"/>
      <w:marRight w:val="0"/>
      <w:marTop w:val="0"/>
      <w:marBottom w:val="0"/>
      <w:divBdr>
        <w:top w:val="none" w:sz="0" w:space="0" w:color="auto"/>
        <w:left w:val="none" w:sz="0" w:space="0" w:color="auto"/>
        <w:bottom w:val="none" w:sz="0" w:space="0" w:color="auto"/>
        <w:right w:val="none" w:sz="0" w:space="0" w:color="auto"/>
      </w:divBdr>
    </w:div>
    <w:div w:id="351541110">
      <w:bodyDiv w:val="1"/>
      <w:marLeft w:val="0"/>
      <w:marRight w:val="0"/>
      <w:marTop w:val="0"/>
      <w:marBottom w:val="0"/>
      <w:divBdr>
        <w:top w:val="none" w:sz="0" w:space="0" w:color="auto"/>
        <w:left w:val="none" w:sz="0" w:space="0" w:color="auto"/>
        <w:bottom w:val="none" w:sz="0" w:space="0" w:color="auto"/>
        <w:right w:val="none" w:sz="0" w:space="0" w:color="auto"/>
      </w:divBdr>
    </w:div>
    <w:div w:id="352154675">
      <w:bodyDiv w:val="1"/>
      <w:marLeft w:val="0"/>
      <w:marRight w:val="0"/>
      <w:marTop w:val="0"/>
      <w:marBottom w:val="0"/>
      <w:divBdr>
        <w:top w:val="none" w:sz="0" w:space="0" w:color="auto"/>
        <w:left w:val="none" w:sz="0" w:space="0" w:color="auto"/>
        <w:bottom w:val="none" w:sz="0" w:space="0" w:color="auto"/>
        <w:right w:val="none" w:sz="0" w:space="0" w:color="auto"/>
      </w:divBdr>
    </w:div>
    <w:div w:id="353461065">
      <w:bodyDiv w:val="1"/>
      <w:marLeft w:val="0"/>
      <w:marRight w:val="0"/>
      <w:marTop w:val="0"/>
      <w:marBottom w:val="0"/>
      <w:divBdr>
        <w:top w:val="none" w:sz="0" w:space="0" w:color="auto"/>
        <w:left w:val="none" w:sz="0" w:space="0" w:color="auto"/>
        <w:bottom w:val="none" w:sz="0" w:space="0" w:color="auto"/>
        <w:right w:val="none" w:sz="0" w:space="0" w:color="auto"/>
      </w:divBdr>
    </w:div>
    <w:div w:id="353844808">
      <w:bodyDiv w:val="1"/>
      <w:marLeft w:val="0"/>
      <w:marRight w:val="0"/>
      <w:marTop w:val="0"/>
      <w:marBottom w:val="0"/>
      <w:divBdr>
        <w:top w:val="none" w:sz="0" w:space="0" w:color="auto"/>
        <w:left w:val="none" w:sz="0" w:space="0" w:color="auto"/>
        <w:bottom w:val="none" w:sz="0" w:space="0" w:color="auto"/>
        <w:right w:val="none" w:sz="0" w:space="0" w:color="auto"/>
      </w:divBdr>
    </w:div>
    <w:div w:id="354625141">
      <w:bodyDiv w:val="1"/>
      <w:marLeft w:val="0"/>
      <w:marRight w:val="0"/>
      <w:marTop w:val="0"/>
      <w:marBottom w:val="0"/>
      <w:divBdr>
        <w:top w:val="none" w:sz="0" w:space="0" w:color="auto"/>
        <w:left w:val="none" w:sz="0" w:space="0" w:color="auto"/>
        <w:bottom w:val="none" w:sz="0" w:space="0" w:color="auto"/>
        <w:right w:val="none" w:sz="0" w:space="0" w:color="auto"/>
      </w:divBdr>
    </w:div>
    <w:div w:id="355497821">
      <w:bodyDiv w:val="1"/>
      <w:marLeft w:val="0"/>
      <w:marRight w:val="0"/>
      <w:marTop w:val="0"/>
      <w:marBottom w:val="0"/>
      <w:divBdr>
        <w:top w:val="none" w:sz="0" w:space="0" w:color="auto"/>
        <w:left w:val="none" w:sz="0" w:space="0" w:color="auto"/>
        <w:bottom w:val="none" w:sz="0" w:space="0" w:color="auto"/>
        <w:right w:val="none" w:sz="0" w:space="0" w:color="auto"/>
      </w:divBdr>
    </w:div>
    <w:div w:id="355545216">
      <w:bodyDiv w:val="1"/>
      <w:marLeft w:val="0"/>
      <w:marRight w:val="0"/>
      <w:marTop w:val="0"/>
      <w:marBottom w:val="0"/>
      <w:divBdr>
        <w:top w:val="none" w:sz="0" w:space="0" w:color="auto"/>
        <w:left w:val="none" w:sz="0" w:space="0" w:color="auto"/>
        <w:bottom w:val="none" w:sz="0" w:space="0" w:color="auto"/>
        <w:right w:val="none" w:sz="0" w:space="0" w:color="auto"/>
      </w:divBdr>
    </w:div>
    <w:div w:id="355817750">
      <w:bodyDiv w:val="1"/>
      <w:marLeft w:val="0"/>
      <w:marRight w:val="0"/>
      <w:marTop w:val="0"/>
      <w:marBottom w:val="0"/>
      <w:divBdr>
        <w:top w:val="none" w:sz="0" w:space="0" w:color="auto"/>
        <w:left w:val="none" w:sz="0" w:space="0" w:color="auto"/>
        <w:bottom w:val="none" w:sz="0" w:space="0" w:color="auto"/>
        <w:right w:val="none" w:sz="0" w:space="0" w:color="auto"/>
      </w:divBdr>
    </w:div>
    <w:div w:id="360714333">
      <w:bodyDiv w:val="1"/>
      <w:marLeft w:val="0"/>
      <w:marRight w:val="0"/>
      <w:marTop w:val="0"/>
      <w:marBottom w:val="0"/>
      <w:divBdr>
        <w:top w:val="none" w:sz="0" w:space="0" w:color="auto"/>
        <w:left w:val="none" w:sz="0" w:space="0" w:color="auto"/>
        <w:bottom w:val="none" w:sz="0" w:space="0" w:color="auto"/>
        <w:right w:val="none" w:sz="0" w:space="0" w:color="auto"/>
      </w:divBdr>
    </w:div>
    <w:div w:id="360984490">
      <w:bodyDiv w:val="1"/>
      <w:marLeft w:val="0"/>
      <w:marRight w:val="0"/>
      <w:marTop w:val="0"/>
      <w:marBottom w:val="0"/>
      <w:divBdr>
        <w:top w:val="none" w:sz="0" w:space="0" w:color="auto"/>
        <w:left w:val="none" w:sz="0" w:space="0" w:color="auto"/>
        <w:bottom w:val="none" w:sz="0" w:space="0" w:color="auto"/>
        <w:right w:val="none" w:sz="0" w:space="0" w:color="auto"/>
      </w:divBdr>
    </w:div>
    <w:div w:id="361563286">
      <w:bodyDiv w:val="1"/>
      <w:marLeft w:val="0"/>
      <w:marRight w:val="0"/>
      <w:marTop w:val="0"/>
      <w:marBottom w:val="0"/>
      <w:divBdr>
        <w:top w:val="none" w:sz="0" w:space="0" w:color="auto"/>
        <w:left w:val="none" w:sz="0" w:space="0" w:color="auto"/>
        <w:bottom w:val="none" w:sz="0" w:space="0" w:color="auto"/>
        <w:right w:val="none" w:sz="0" w:space="0" w:color="auto"/>
      </w:divBdr>
    </w:div>
    <w:div w:id="362217960">
      <w:bodyDiv w:val="1"/>
      <w:marLeft w:val="0"/>
      <w:marRight w:val="0"/>
      <w:marTop w:val="0"/>
      <w:marBottom w:val="0"/>
      <w:divBdr>
        <w:top w:val="none" w:sz="0" w:space="0" w:color="auto"/>
        <w:left w:val="none" w:sz="0" w:space="0" w:color="auto"/>
        <w:bottom w:val="none" w:sz="0" w:space="0" w:color="auto"/>
        <w:right w:val="none" w:sz="0" w:space="0" w:color="auto"/>
      </w:divBdr>
    </w:div>
    <w:div w:id="364410228">
      <w:bodyDiv w:val="1"/>
      <w:marLeft w:val="0"/>
      <w:marRight w:val="0"/>
      <w:marTop w:val="0"/>
      <w:marBottom w:val="0"/>
      <w:divBdr>
        <w:top w:val="none" w:sz="0" w:space="0" w:color="auto"/>
        <w:left w:val="none" w:sz="0" w:space="0" w:color="auto"/>
        <w:bottom w:val="none" w:sz="0" w:space="0" w:color="auto"/>
        <w:right w:val="none" w:sz="0" w:space="0" w:color="auto"/>
      </w:divBdr>
    </w:div>
    <w:div w:id="364645085">
      <w:bodyDiv w:val="1"/>
      <w:marLeft w:val="0"/>
      <w:marRight w:val="0"/>
      <w:marTop w:val="0"/>
      <w:marBottom w:val="0"/>
      <w:divBdr>
        <w:top w:val="none" w:sz="0" w:space="0" w:color="auto"/>
        <w:left w:val="none" w:sz="0" w:space="0" w:color="auto"/>
        <w:bottom w:val="none" w:sz="0" w:space="0" w:color="auto"/>
        <w:right w:val="none" w:sz="0" w:space="0" w:color="auto"/>
      </w:divBdr>
    </w:div>
    <w:div w:id="366486547">
      <w:bodyDiv w:val="1"/>
      <w:marLeft w:val="0"/>
      <w:marRight w:val="0"/>
      <w:marTop w:val="0"/>
      <w:marBottom w:val="0"/>
      <w:divBdr>
        <w:top w:val="none" w:sz="0" w:space="0" w:color="auto"/>
        <w:left w:val="none" w:sz="0" w:space="0" w:color="auto"/>
        <w:bottom w:val="none" w:sz="0" w:space="0" w:color="auto"/>
        <w:right w:val="none" w:sz="0" w:space="0" w:color="auto"/>
      </w:divBdr>
    </w:div>
    <w:div w:id="366759778">
      <w:bodyDiv w:val="1"/>
      <w:marLeft w:val="0"/>
      <w:marRight w:val="0"/>
      <w:marTop w:val="0"/>
      <w:marBottom w:val="0"/>
      <w:divBdr>
        <w:top w:val="none" w:sz="0" w:space="0" w:color="auto"/>
        <w:left w:val="none" w:sz="0" w:space="0" w:color="auto"/>
        <w:bottom w:val="none" w:sz="0" w:space="0" w:color="auto"/>
        <w:right w:val="none" w:sz="0" w:space="0" w:color="auto"/>
      </w:divBdr>
    </w:div>
    <w:div w:id="367682993">
      <w:bodyDiv w:val="1"/>
      <w:marLeft w:val="0"/>
      <w:marRight w:val="0"/>
      <w:marTop w:val="0"/>
      <w:marBottom w:val="0"/>
      <w:divBdr>
        <w:top w:val="none" w:sz="0" w:space="0" w:color="auto"/>
        <w:left w:val="none" w:sz="0" w:space="0" w:color="auto"/>
        <w:bottom w:val="none" w:sz="0" w:space="0" w:color="auto"/>
        <w:right w:val="none" w:sz="0" w:space="0" w:color="auto"/>
      </w:divBdr>
    </w:div>
    <w:div w:id="367991519">
      <w:bodyDiv w:val="1"/>
      <w:marLeft w:val="0"/>
      <w:marRight w:val="0"/>
      <w:marTop w:val="0"/>
      <w:marBottom w:val="0"/>
      <w:divBdr>
        <w:top w:val="none" w:sz="0" w:space="0" w:color="auto"/>
        <w:left w:val="none" w:sz="0" w:space="0" w:color="auto"/>
        <w:bottom w:val="none" w:sz="0" w:space="0" w:color="auto"/>
        <w:right w:val="none" w:sz="0" w:space="0" w:color="auto"/>
      </w:divBdr>
    </w:div>
    <w:div w:id="369648024">
      <w:bodyDiv w:val="1"/>
      <w:marLeft w:val="0"/>
      <w:marRight w:val="0"/>
      <w:marTop w:val="0"/>
      <w:marBottom w:val="0"/>
      <w:divBdr>
        <w:top w:val="none" w:sz="0" w:space="0" w:color="auto"/>
        <w:left w:val="none" w:sz="0" w:space="0" w:color="auto"/>
        <w:bottom w:val="none" w:sz="0" w:space="0" w:color="auto"/>
        <w:right w:val="none" w:sz="0" w:space="0" w:color="auto"/>
      </w:divBdr>
    </w:div>
    <w:div w:id="371417227">
      <w:bodyDiv w:val="1"/>
      <w:marLeft w:val="0"/>
      <w:marRight w:val="0"/>
      <w:marTop w:val="0"/>
      <w:marBottom w:val="0"/>
      <w:divBdr>
        <w:top w:val="none" w:sz="0" w:space="0" w:color="auto"/>
        <w:left w:val="none" w:sz="0" w:space="0" w:color="auto"/>
        <w:bottom w:val="none" w:sz="0" w:space="0" w:color="auto"/>
        <w:right w:val="none" w:sz="0" w:space="0" w:color="auto"/>
      </w:divBdr>
    </w:div>
    <w:div w:id="372310235">
      <w:bodyDiv w:val="1"/>
      <w:marLeft w:val="0"/>
      <w:marRight w:val="0"/>
      <w:marTop w:val="0"/>
      <w:marBottom w:val="0"/>
      <w:divBdr>
        <w:top w:val="none" w:sz="0" w:space="0" w:color="auto"/>
        <w:left w:val="none" w:sz="0" w:space="0" w:color="auto"/>
        <w:bottom w:val="none" w:sz="0" w:space="0" w:color="auto"/>
        <w:right w:val="none" w:sz="0" w:space="0" w:color="auto"/>
      </w:divBdr>
    </w:div>
    <w:div w:id="372464088">
      <w:bodyDiv w:val="1"/>
      <w:marLeft w:val="0"/>
      <w:marRight w:val="0"/>
      <w:marTop w:val="0"/>
      <w:marBottom w:val="0"/>
      <w:divBdr>
        <w:top w:val="none" w:sz="0" w:space="0" w:color="auto"/>
        <w:left w:val="none" w:sz="0" w:space="0" w:color="auto"/>
        <w:bottom w:val="none" w:sz="0" w:space="0" w:color="auto"/>
        <w:right w:val="none" w:sz="0" w:space="0" w:color="auto"/>
      </w:divBdr>
    </w:div>
    <w:div w:id="374280885">
      <w:bodyDiv w:val="1"/>
      <w:marLeft w:val="0"/>
      <w:marRight w:val="0"/>
      <w:marTop w:val="0"/>
      <w:marBottom w:val="0"/>
      <w:divBdr>
        <w:top w:val="none" w:sz="0" w:space="0" w:color="auto"/>
        <w:left w:val="none" w:sz="0" w:space="0" w:color="auto"/>
        <w:bottom w:val="none" w:sz="0" w:space="0" w:color="auto"/>
        <w:right w:val="none" w:sz="0" w:space="0" w:color="auto"/>
      </w:divBdr>
    </w:div>
    <w:div w:id="374622298">
      <w:bodyDiv w:val="1"/>
      <w:marLeft w:val="0"/>
      <w:marRight w:val="0"/>
      <w:marTop w:val="0"/>
      <w:marBottom w:val="0"/>
      <w:divBdr>
        <w:top w:val="none" w:sz="0" w:space="0" w:color="auto"/>
        <w:left w:val="none" w:sz="0" w:space="0" w:color="auto"/>
        <w:bottom w:val="none" w:sz="0" w:space="0" w:color="auto"/>
        <w:right w:val="none" w:sz="0" w:space="0" w:color="auto"/>
      </w:divBdr>
    </w:div>
    <w:div w:id="376785437">
      <w:bodyDiv w:val="1"/>
      <w:marLeft w:val="0"/>
      <w:marRight w:val="0"/>
      <w:marTop w:val="0"/>
      <w:marBottom w:val="0"/>
      <w:divBdr>
        <w:top w:val="none" w:sz="0" w:space="0" w:color="auto"/>
        <w:left w:val="none" w:sz="0" w:space="0" w:color="auto"/>
        <w:bottom w:val="none" w:sz="0" w:space="0" w:color="auto"/>
        <w:right w:val="none" w:sz="0" w:space="0" w:color="auto"/>
      </w:divBdr>
    </w:div>
    <w:div w:id="376928785">
      <w:bodyDiv w:val="1"/>
      <w:marLeft w:val="0"/>
      <w:marRight w:val="0"/>
      <w:marTop w:val="0"/>
      <w:marBottom w:val="0"/>
      <w:divBdr>
        <w:top w:val="none" w:sz="0" w:space="0" w:color="auto"/>
        <w:left w:val="none" w:sz="0" w:space="0" w:color="auto"/>
        <w:bottom w:val="none" w:sz="0" w:space="0" w:color="auto"/>
        <w:right w:val="none" w:sz="0" w:space="0" w:color="auto"/>
      </w:divBdr>
    </w:div>
    <w:div w:id="377361494">
      <w:bodyDiv w:val="1"/>
      <w:marLeft w:val="0"/>
      <w:marRight w:val="0"/>
      <w:marTop w:val="0"/>
      <w:marBottom w:val="0"/>
      <w:divBdr>
        <w:top w:val="none" w:sz="0" w:space="0" w:color="auto"/>
        <w:left w:val="none" w:sz="0" w:space="0" w:color="auto"/>
        <w:bottom w:val="none" w:sz="0" w:space="0" w:color="auto"/>
        <w:right w:val="none" w:sz="0" w:space="0" w:color="auto"/>
      </w:divBdr>
    </w:div>
    <w:div w:id="37743465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78021647">
      <w:bodyDiv w:val="1"/>
      <w:marLeft w:val="0"/>
      <w:marRight w:val="0"/>
      <w:marTop w:val="0"/>
      <w:marBottom w:val="0"/>
      <w:divBdr>
        <w:top w:val="none" w:sz="0" w:space="0" w:color="auto"/>
        <w:left w:val="none" w:sz="0" w:space="0" w:color="auto"/>
        <w:bottom w:val="none" w:sz="0" w:space="0" w:color="auto"/>
        <w:right w:val="none" w:sz="0" w:space="0" w:color="auto"/>
      </w:divBdr>
    </w:div>
    <w:div w:id="378475188">
      <w:bodyDiv w:val="1"/>
      <w:marLeft w:val="0"/>
      <w:marRight w:val="0"/>
      <w:marTop w:val="0"/>
      <w:marBottom w:val="0"/>
      <w:divBdr>
        <w:top w:val="none" w:sz="0" w:space="0" w:color="auto"/>
        <w:left w:val="none" w:sz="0" w:space="0" w:color="auto"/>
        <w:bottom w:val="none" w:sz="0" w:space="0" w:color="auto"/>
        <w:right w:val="none" w:sz="0" w:space="0" w:color="auto"/>
      </w:divBdr>
    </w:div>
    <w:div w:id="379129355">
      <w:bodyDiv w:val="1"/>
      <w:marLeft w:val="0"/>
      <w:marRight w:val="0"/>
      <w:marTop w:val="0"/>
      <w:marBottom w:val="0"/>
      <w:divBdr>
        <w:top w:val="none" w:sz="0" w:space="0" w:color="auto"/>
        <w:left w:val="none" w:sz="0" w:space="0" w:color="auto"/>
        <w:bottom w:val="none" w:sz="0" w:space="0" w:color="auto"/>
        <w:right w:val="none" w:sz="0" w:space="0" w:color="auto"/>
      </w:divBdr>
    </w:div>
    <w:div w:id="379863997">
      <w:bodyDiv w:val="1"/>
      <w:marLeft w:val="0"/>
      <w:marRight w:val="0"/>
      <w:marTop w:val="0"/>
      <w:marBottom w:val="0"/>
      <w:divBdr>
        <w:top w:val="none" w:sz="0" w:space="0" w:color="auto"/>
        <w:left w:val="none" w:sz="0" w:space="0" w:color="auto"/>
        <w:bottom w:val="none" w:sz="0" w:space="0" w:color="auto"/>
        <w:right w:val="none" w:sz="0" w:space="0" w:color="auto"/>
      </w:divBdr>
    </w:div>
    <w:div w:id="381829102">
      <w:bodyDiv w:val="1"/>
      <w:marLeft w:val="0"/>
      <w:marRight w:val="0"/>
      <w:marTop w:val="0"/>
      <w:marBottom w:val="0"/>
      <w:divBdr>
        <w:top w:val="none" w:sz="0" w:space="0" w:color="auto"/>
        <w:left w:val="none" w:sz="0" w:space="0" w:color="auto"/>
        <w:bottom w:val="none" w:sz="0" w:space="0" w:color="auto"/>
        <w:right w:val="none" w:sz="0" w:space="0" w:color="auto"/>
      </w:divBdr>
    </w:div>
    <w:div w:id="381946286">
      <w:bodyDiv w:val="1"/>
      <w:marLeft w:val="0"/>
      <w:marRight w:val="0"/>
      <w:marTop w:val="0"/>
      <w:marBottom w:val="0"/>
      <w:divBdr>
        <w:top w:val="none" w:sz="0" w:space="0" w:color="auto"/>
        <w:left w:val="none" w:sz="0" w:space="0" w:color="auto"/>
        <w:bottom w:val="none" w:sz="0" w:space="0" w:color="auto"/>
        <w:right w:val="none" w:sz="0" w:space="0" w:color="auto"/>
      </w:divBdr>
    </w:div>
    <w:div w:id="382484241">
      <w:bodyDiv w:val="1"/>
      <w:marLeft w:val="0"/>
      <w:marRight w:val="0"/>
      <w:marTop w:val="0"/>
      <w:marBottom w:val="0"/>
      <w:divBdr>
        <w:top w:val="none" w:sz="0" w:space="0" w:color="auto"/>
        <w:left w:val="none" w:sz="0" w:space="0" w:color="auto"/>
        <w:bottom w:val="none" w:sz="0" w:space="0" w:color="auto"/>
        <w:right w:val="none" w:sz="0" w:space="0" w:color="auto"/>
      </w:divBdr>
    </w:div>
    <w:div w:id="385103348">
      <w:bodyDiv w:val="1"/>
      <w:marLeft w:val="0"/>
      <w:marRight w:val="0"/>
      <w:marTop w:val="0"/>
      <w:marBottom w:val="0"/>
      <w:divBdr>
        <w:top w:val="none" w:sz="0" w:space="0" w:color="auto"/>
        <w:left w:val="none" w:sz="0" w:space="0" w:color="auto"/>
        <w:bottom w:val="none" w:sz="0" w:space="0" w:color="auto"/>
        <w:right w:val="none" w:sz="0" w:space="0" w:color="auto"/>
      </w:divBdr>
    </w:div>
    <w:div w:id="385374952">
      <w:bodyDiv w:val="1"/>
      <w:marLeft w:val="0"/>
      <w:marRight w:val="0"/>
      <w:marTop w:val="0"/>
      <w:marBottom w:val="0"/>
      <w:divBdr>
        <w:top w:val="none" w:sz="0" w:space="0" w:color="auto"/>
        <w:left w:val="none" w:sz="0" w:space="0" w:color="auto"/>
        <w:bottom w:val="none" w:sz="0" w:space="0" w:color="auto"/>
        <w:right w:val="none" w:sz="0" w:space="0" w:color="auto"/>
      </w:divBdr>
    </w:div>
    <w:div w:id="385690443">
      <w:bodyDiv w:val="1"/>
      <w:marLeft w:val="0"/>
      <w:marRight w:val="0"/>
      <w:marTop w:val="0"/>
      <w:marBottom w:val="0"/>
      <w:divBdr>
        <w:top w:val="none" w:sz="0" w:space="0" w:color="auto"/>
        <w:left w:val="none" w:sz="0" w:space="0" w:color="auto"/>
        <w:bottom w:val="none" w:sz="0" w:space="0" w:color="auto"/>
        <w:right w:val="none" w:sz="0" w:space="0" w:color="auto"/>
      </w:divBdr>
    </w:div>
    <w:div w:id="388920078">
      <w:bodyDiv w:val="1"/>
      <w:marLeft w:val="0"/>
      <w:marRight w:val="0"/>
      <w:marTop w:val="0"/>
      <w:marBottom w:val="0"/>
      <w:divBdr>
        <w:top w:val="none" w:sz="0" w:space="0" w:color="auto"/>
        <w:left w:val="none" w:sz="0" w:space="0" w:color="auto"/>
        <w:bottom w:val="none" w:sz="0" w:space="0" w:color="auto"/>
        <w:right w:val="none" w:sz="0" w:space="0" w:color="auto"/>
      </w:divBdr>
    </w:div>
    <w:div w:id="389116764">
      <w:bodyDiv w:val="1"/>
      <w:marLeft w:val="0"/>
      <w:marRight w:val="0"/>
      <w:marTop w:val="0"/>
      <w:marBottom w:val="0"/>
      <w:divBdr>
        <w:top w:val="none" w:sz="0" w:space="0" w:color="auto"/>
        <w:left w:val="none" w:sz="0" w:space="0" w:color="auto"/>
        <w:bottom w:val="none" w:sz="0" w:space="0" w:color="auto"/>
        <w:right w:val="none" w:sz="0" w:space="0" w:color="auto"/>
      </w:divBdr>
    </w:div>
    <w:div w:id="389382059">
      <w:bodyDiv w:val="1"/>
      <w:marLeft w:val="0"/>
      <w:marRight w:val="0"/>
      <w:marTop w:val="0"/>
      <w:marBottom w:val="0"/>
      <w:divBdr>
        <w:top w:val="none" w:sz="0" w:space="0" w:color="auto"/>
        <w:left w:val="none" w:sz="0" w:space="0" w:color="auto"/>
        <w:bottom w:val="none" w:sz="0" w:space="0" w:color="auto"/>
        <w:right w:val="none" w:sz="0" w:space="0" w:color="auto"/>
      </w:divBdr>
    </w:div>
    <w:div w:id="390888796">
      <w:bodyDiv w:val="1"/>
      <w:marLeft w:val="0"/>
      <w:marRight w:val="0"/>
      <w:marTop w:val="0"/>
      <w:marBottom w:val="0"/>
      <w:divBdr>
        <w:top w:val="none" w:sz="0" w:space="0" w:color="auto"/>
        <w:left w:val="none" w:sz="0" w:space="0" w:color="auto"/>
        <w:bottom w:val="none" w:sz="0" w:space="0" w:color="auto"/>
        <w:right w:val="none" w:sz="0" w:space="0" w:color="auto"/>
      </w:divBdr>
    </w:div>
    <w:div w:id="392242800">
      <w:bodyDiv w:val="1"/>
      <w:marLeft w:val="0"/>
      <w:marRight w:val="0"/>
      <w:marTop w:val="0"/>
      <w:marBottom w:val="0"/>
      <w:divBdr>
        <w:top w:val="none" w:sz="0" w:space="0" w:color="auto"/>
        <w:left w:val="none" w:sz="0" w:space="0" w:color="auto"/>
        <w:bottom w:val="none" w:sz="0" w:space="0" w:color="auto"/>
        <w:right w:val="none" w:sz="0" w:space="0" w:color="auto"/>
      </w:divBdr>
    </w:div>
    <w:div w:id="393163728">
      <w:bodyDiv w:val="1"/>
      <w:marLeft w:val="0"/>
      <w:marRight w:val="0"/>
      <w:marTop w:val="0"/>
      <w:marBottom w:val="0"/>
      <w:divBdr>
        <w:top w:val="none" w:sz="0" w:space="0" w:color="auto"/>
        <w:left w:val="none" w:sz="0" w:space="0" w:color="auto"/>
        <w:bottom w:val="none" w:sz="0" w:space="0" w:color="auto"/>
        <w:right w:val="none" w:sz="0" w:space="0" w:color="auto"/>
      </w:divBdr>
    </w:div>
    <w:div w:id="393436932">
      <w:bodyDiv w:val="1"/>
      <w:marLeft w:val="0"/>
      <w:marRight w:val="0"/>
      <w:marTop w:val="0"/>
      <w:marBottom w:val="0"/>
      <w:divBdr>
        <w:top w:val="none" w:sz="0" w:space="0" w:color="auto"/>
        <w:left w:val="none" w:sz="0" w:space="0" w:color="auto"/>
        <w:bottom w:val="none" w:sz="0" w:space="0" w:color="auto"/>
        <w:right w:val="none" w:sz="0" w:space="0" w:color="auto"/>
      </w:divBdr>
    </w:div>
    <w:div w:id="394091980">
      <w:bodyDiv w:val="1"/>
      <w:marLeft w:val="0"/>
      <w:marRight w:val="0"/>
      <w:marTop w:val="0"/>
      <w:marBottom w:val="0"/>
      <w:divBdr>
        <w:top w:val="none" w:sz="0" w:space="0" w:color="auto"/>
        <w:left w:val="none" w:sz="0" w:space="0" w:color="auto"/>
        <w:bottom w:val="none" w:sz="0" w:space="0" w:color="auto"/>
        <w:right w:val="none" w:sz="0" w:space="0" w:color="auto"/>
      </w:divBdr>
    </w:div>
    <w:div w:id="394666222">
      <w:bodyDiv w:val="1"/>
      <w:marLeft w:val="0"/>
      <w:marRight w:val="0"/>
      <w:marTop w:val="0"/>
      <w:marBottom w:val="0"/>
      <w:divBdr>
        <w:top w:val="none" w:sz="0" w:space="0" w:color="auto"/>
        <w:left w:val="none" w:sz="0" w:space="0" w:color="auto"/>
        <w:bottom w:val="none" w:sz="0" w:space="0" w:color="auto"/>
        <w:right w:val="none" w:sz="0" w:space="0" w:color="auto"/>
      </w:divBdr>
    </w:div>
    <w:div w:id="395131630">
      <w:bodyDiv w:val="1"/>
      <w:marLeft w:val="0"/>
      <w:marRight w:val="0"/>
      <w:marTop w:val="0"/>
      <w:marBottom w:val="0"/>
      <w:divBdr>
        <w:top w:val="none" w:sz="0" w:space="0" w:color="auto"/>
        <w:left w:val="none" w:sz="0" w:space="0" w:color="auto"/>
        <w:bottom w:val="none" w:sz="0" w:space="0" w:color="auto"/>
        <w:right w:val="none" w:sz="0" w:space="0" w:color="auto"/>
      </w:divBdr>
    </w:div>
    <w:div w:id="395514438">
      <w:bodyDiv w:val="1"/>
      <w:marLeft w:val="0"/>
      <w:marRight w:val="0"/>
      <w:marTop w:val="0"/>
      <w:marBottom w:val="0"/>
      <w:divBdr>
        <w:top w:val="none" w:sz="0" w:space="0" w:color="auto"/>
        <w:left w:val="none" w:sz="0" w:space="0" w:color="auto"/>
        <w:bottom w:val="none" w:sz="0" w:space="0" w:color="auto"/>
        <w:right w:val="none" w:sz="0" w:space="0" w:color="auto"/>
      </w:divBdr>
    </w:div>
    <w:div w:id="395588770">
      <w:bodyDiv w:val="1"/>
      <w:marLeft w:val="0"/>
      <w:marRight w:val="0"/>
      <w:marTop w:val="0"/>
      <w:marBottom w:val="0"/>
      <w:divBdr>
        <w:top w:val="none" w:sz="0" w:space="0" w:color="auto"/>
        <w:left w:val="none" w:sz="0" w:space="0" w:color="auto"/>
        <w:bottom w:val="none" w:sz="0" w:space="0" w:color="auto"/>
        <w:right w:val="none" w:sz="0" w:space="0" w:color="auto"/>
      </w:divBdr>
    </w:div>
    <w:div w:id="397171818">
      <w:bodyDiv w:val="1"/>
      <w:marLeft w:val="0"/>
      <w:marRight w:val="0"/>
      <w:marTop w:val="0"/>
      <w:marBottom w:val="0"/>
      <w:divBdr>
        <w:top w:val="none" w:sz="0" w:space="0" w:color="auto"/>
        <w:left w:val="none" w:sz="0" w:space="0" w:color="auto"/>
        <w:bottom w:val="none" w:sz="0" w:space="0" w:color="auto"/>
        <w:right w:val="none" w:sz="0" w:space="0" w:color="auto"/>
      </w:divBdr>
    </w:div>
    <w:div w:id="399064688">
      <w:bodyDiv w:val="1"/>
      <w:marLeft w:val="0"/>
      <w:marRight w:val="0"/>
      <w:marTop w:val="0"/>
      <w:marBottom w:val="0"/>
      <w:divBdr>
        <w:top w:val="none" w:sz="0" w:space="0" w:color="auto"/>
        <w:left w:val="none" w:sz="0" w:space="0" w:color="auto"/>
        <w:bottom w:val="none" w:sz="0" w:space="0" w:color="auto"/>
        <w:right w:val="none" w:sz="0" w:space="0" w:color="auto"/>
      </w:divBdr>
    </w:div>
    <w:div w:id="399210913">
      <w:bodyDiv w:val="1"/>
      <w:marLeft w:val="0"/>
      <w:marRight w:val="0"/>
      <w:marTop w:val="0"/>
      <w:marBottom w:val="0"/>
      <w:divBdr>
        <w:top w:val="none" w:sz="0" w:space="0" w:color="auto"/>
        <w:left w:val="none" w:sz="0" w:space="0" w:color="auto"/>
        <w:bottom w:val="none" w:sz="0" w:space="0" w:color="auto"/>
        <w:right w:val="none" w:sz="0" w:space="0" w:color="auto"/>
      </w:divBdr>
    </w:div>
    <w:div w:id="399866406">
      <w:bodyDiv w:val="1"/>
      <w:marLeft w:val="0"/>
      <w:marRight w:val="0"/>
      <w:marTop w:val="0"/>
      <w:marBottom w:val="0"/>
      <w:divBdr>
        <w:top w:val="none" w:sz="0" w:space="0" w:color="auto"/>
        <w:left w:val="none" w:sz="0" w:space="0" w:color="auto"/>
        <w:bottom w:val="none" w:sz="0" w:space="0" w:color="auto"/>
        <w:right w:val="none" w:sz="0" w:space="0" w:color="auto"/>
      </w:divBdr>
    </w:div>
    <w:div w:id="400949743">
      <w:bodyDiv w:val="1"/>
      <w:marLeft w:val="0"/>
      <w:marRight w:val="0"/>
      <w:marTop w:val="0"/>
      <w:marBottom w:val="0"/>
      <w:divBdr>
        <w:top w:val="none" w:sz="0" w:space="0" w:color="auto"/>
        <w:left w:val="none" w:sz="0" w:space="0" w:color="auto"/>
        <w:bottom w:val="none" w:sz="0" w:space="0" w:color="auto"/>
        <w:right w:val="none" w:sz="0" w:space="0" w:color="auto"/>
      </w:divBdr>
    </w:div>
    <w:div w:id="402944950">
      <w:bodyDiv w:val="1"/>
      <w:marLeft w:val="0"/>
      <w:marRight w:val="0"/>
      <w:marTop w:val="0"/>
      <w:marBottom w:val="0"/>
      <w:divBdr>
        <w:top w:val="none" w:sz="0" w:space="0" w:color="auto"/>
        <w:left w:val="none" w:sz="0" w:space="0" w:color="auto"/>
        <w:bottom w:val="none" w:sz="0" w:space="0" w:color="auto"/>
        <w:right w:val="none" w:sz="0" w:space="0" w:color="auto"/>
      </w:divBdr>
    </w:div>
    <w:div w:id="404650110">
      <w:bodyDiv w:val="1"/>
      <w:marLeft w:val="0"/>
      <w:marRight w:val="0"/>
      <w:marTop w:val="0"/>
      <w:marBottom w:val="0"/>
      <w:divBdr>
        <w:top w:val="none" w:sz="0" w:space="0" w:color="auto"/>
        <w:left w:val="none" w:sz="0" w:space="0" w:color="auto"/>
        <w:bottom w:val="none" w:sz="0" w:space="0" w:color="auto"/>
        <w:right w:val="none" w:sz="0" w:space="0" w:color="auto"/>
      </w:divBdr>
    </w:div>
    <w:div w:id="405417496">
      <w:bodyDiv w:val="1"/>
      <w:marLeft w:val="0"/>
      <w:marRight w:val="0"/>
      <w:marTop w:val="0"/>
      <w:marBottom w:val="0"/>
      <w:divBdr>
        <w:top w:val="none" w:sz="0" w:space="0" w:color="auto"/>
        <w:left w:val="none" w:sz="0" w:space="0" w:color="auto"/>
        <w:bottom w:val="none" w:sz="0" w:space="0" w:color="auto"/>
        <w:right w:val="none" w:sz="0" w:space="0" w:color="auto"/>
      </w:divBdr>
    </w:div>
    <w:div w:id="405613752">
      <w:bodyDiv w:val="1"/>
      <w:marLeft w:val="0"/>
      <w:marRight w:val="0"/>
      <w:marTop w:val="0"/>
      <w:marBottom w:val="0"/>
      <w:divBdr>
        <w:top w:val="none" w:sz="0" w:space="0" w:color="auto"/>
        <w:left w:val="none" w:sz="0" w:space="0" w:color="auto"/>
        <w:bottom w:val="none" w:sz="0" w:space="0" w:color="auto"/>
        <w:right w:val="none" w:sz="0" w:space="0" w:color="auto"/>
      </w:divBdr>
    </w:div>
    <w:div w:id="407771097">
      <w:bodyDiv w:val="1"/>
      <w:marLeft w:val="0"/>
      <w:marRight w:val="0"/>
      <w:marTop w:val="0"/>
      <w:marBottom w:val="0"/>
      <w:divBdr>
        <w:top w:val="none" w:sz="0" w:space="0" w:color="auto"/>
        <w:left w:val="none" w:sz="0" w:space="0" w:color="auto"/>
        <w:bottom w:val="none" w:sz="0" w:space="0" w:color="auto"/>
        <w:right w:val="none" w:sz="0" w:space="0" w:color="auto"/>
      </w:divBdr>
    </w:div>
    <w:div w:id="408698309">
      <w:bodyDiv w:val="1"/>
      <w:marLeft w:val="0"/>
      <w:marRight w:val="0"/>
      <w:marTop w:val="0"/>
      <w:marBottom w:val="0"/>
      <w:divBdr>
        <w:top w:val="none" w:sz="0" w:space="0" w:color="auto"/>
        <w:left w:val="none" w:sz="0" w:space="0" w:color="auto"/>
        <w:bottom w:val="none" w:sz="0" w:space="0" w:color="auto"/>
        <w:right w:val="none" w:sz="0" w:space="0" w:color="auto"/>
      </w:divBdr>
    </w:div>
    <w:div w:id="408775811">
      <w:bodyDiv w:val="1"/>
      <w:marLeft w:val="0"/>
      <w:marRight w:val="0"/>
      <w:marTop w:val="0"/>
      <w:marBottom w:val="0"/>
      <w:divBdr>
        <w:top w:val="none" w:sz="0" w:space="0" w:color="auto"/>
        <w:left w:val="none" w:sz="0" w:space="0" w:color="auto"/>
        <w:bottom w:val="none" w:sz="0" w:space="0" w:color="auto"/>
        <w:right w:val="none" w:sz="0" w:space="0" w:color="auto"/>
      </w:divBdr>
    </w:div>
    <w:div w:id="409042131">
      <w:bodyDiv w:val="1"/>
      <w:marLeft w:val="0"/>
      <w:marRight w:val="0"/>
      <w:marTop w:val="0"/>
      <w:marBottom w:val="0"/>
      <w:divBdr>
        <w:top w:val="none" w:sz="0" w:space="0" w:color="auto"/>
        <w:left w:val="none" w:sz="0" w:space="0" w:color="auto"/>
        <w:bottom w:val="none" w:sz="0" w:space="0" w:color="auto"/>
        <w:right w:val="none" w:sz="0" w:space="0" w:color="auto"/>
      </w:divBdr>
    </w:div>
    <w:div w:id="409501438">
      <w:bodyDiv w:val="1"/>
      <w:marLeft w:val="0"/>
      <w:marRight w:val="0"/>
      <w:marTop w:val="0"/>
      <w:marBottom w:val="0"/>
      <w:divBdr>
        <w:top w:val="none" w:sz="0" w:space="0" w:color="auto"/>
        <w:left w:val="none" w:sz="0" w:space="0" w:color="auto"/>
        <w:bottom w:val="none" w:sz="0" w:space="0" w:color="auto"/>
        <w:right w:val="none" w:sz="0" w:space="0" w:color="auto"/>
      </w:divBdr>
    </w:div>
    <w:div w:id="409743302">
      <w:bodyDiv w:val="1"/>
      <w:marLeft w:val="0"/>
      <w:marRight w:val="0"/>
      <w:marTop w:val="0"/>
      <w:marBottom w:val="0"/>
      <w:divBdr>
        <w:top w:val="none" w:sz="0" w:space="0" w:color="auto"/>
        <w:left w:val="none" w:sz="0" w:space="0" w:color="auto"/>
        <w:bottom w:val="none" w:sz="0" w:space="0" w:color="auto"/>
        <w:right w:val="none" w:sz="0" w:space="0" w:color="auto"/>
      </w:divBdr>
    </w:div>
    <w:div w:id="409884303">
      <w:bodyDiv w:val="1"/>
      <w:marLeft w:val="0"/>
      <w:marRight w:val="0"/>
      <w:marTop w:val="0"/>
      <w:marBottom w:val="0"/>
      <w:divBdr>
        <w:top w:val="none" w:sz="0" w:space="0" w:color="auto"/>
        <w:left w:val="none" w:sz="0" w:space="0" w:color="auto"/>
        <w:bottom w:val="none" w:sz="0" w:space="0" w:color="auto"/>
        <w:right w:val="none" w:sz="0" w:space="0" w:color="auto"/>
      </w:divBdr>
    </w:div>
    <w:div w:id="410662480">
      <w:bodyDiv w:val="1"/>
      <w:marLeft w:val="0"/>
      <w:marRight w:val="0"/>
      <w:marTop w:val="0"/>
      <w:marBottom w:val="0"/>
      <w:divBdr>
        <w:top w:val="none" w:sz="0" w:space="0" w:color="auto"/>
        <w:left w:val="none" w:sz="0" w:space="0" w:color="auto"/>
        <w:bottom w:val="none" w:sz="0" w:space="0" w:color="auto"/>
        <w:right w:val="none" w:sz="0" w:space="0" w:color="auto"/>
      </w:divBdr>
    </w:div>
    <w:div w:id="416050529">
      <w:bodyDiv w:val="1"/>
      <w:marLeft w:val="0"/>
      <w:marRight w:val="0"/>
      <w:marTop w:val="0"/>
      <w:marBottom w:val="0"/>
      <w:divBdr>
        <w:top w:val="none" w:sz="0" w:space="0" w:color="auto"/>
        <w:left w:val="none" w:sz="0" w:space="0" w:color="auto"/>
        <w:bottom w:val="none" w:sz="0" w:space="0" w:color="auto"/>
        <w:right w:val="none" w:sz="0" w:space="0" w:color="auto"/>
      </w:divBdr>
    </w:div>
    <w:div w:id="417101544">
      <w:bodyDiv w:val="1"/>
      <w:marLeft w:val="0"/>
      <w:marRight w:val="0"/>
      <w:marTop w:val="0"/>
      <w:marBottom w:val="0"/>
      <w:divBdr>
        <w:top w:val="none" w:sz="0" w:space="0" w:color="auto"/>
        <w:left w:val="none" w:sz="0" w:space="0" w:color="auto"/>
        <w:bottom w:val="none" w:sz="0" w:space="0" w:color="auto"/>
        <w:right w:val="none" w:sz="0" w:space="0" w:color="auto"/>
      </w:divBdr>
    </w:div>
    <w:div w:id="417361591">
      <w:bodyDiv w:val="1"/>
      <w:marLeft w:val="0"/>
      <w:marRight w:val="0"/>
      <w:marTop w:val="0"/>
      <w:marBottom w:val="0"/>
      <w:divBdr>
        <w:top w:val="none" w:sz="0" w:space="0" w:color="auto"/>
        <w:left w:val="none" w:sz="0" w:space="0" w:color="auto"/>
        <w:bottom w:val="none" w:sz="0" w:space="0" w:color="auto"/>
        <w:right w:val="none" w:sz="0" w:space="0" w:color="auto"/>
      </w:divBdr>
    </w:div>
    <w:div w:id="417362067">
      <w:bodyDiv w:val="1"/>
      <w:marLeft w:val="0"/>
      <w:marRight w:val="0"/>
      <w:marTop w:val="0"/>
      <w:marBottom w:val="0"/>
      <w:divBdr>
        <w:top w:val="none" w:sz="0" w:space="0" w:color="auto"/>
        <w:left w:val="none" w:sz="0" w:space="0" w:color="auto"/>
        <w:bottom w:val="none" w:sz="0" w:space="0" w:color="auto"/>
        <w:right w:val="none" w:sz="0" w:space="0" w:color="auto"/>
      </w:divBdr>
    </w:div>
    <w:div w:id="417755992">
      <w:bodyDiv w:val="1"/>
      <w:marLeft w:val="0"/>
      <w:marRight w:val="0"/>
      <w:marTop w:val="0"/>
      <w:marBottom w:val="0"/>
      <w:divBdr>
        <w:top w:val="none" w:sz="0" w:space="0" w:color="auto"/>
        <w:left w:val="none" w:sz="0" w:space="0" w:color="auto"/>
        <w:bottom w:val="none" w:sz="0" w:space="0" w:color="auto"/>
        <w:right w:val="none" w:sz="0" w:space="0" w:color="auto"/>
      </w:divBdr>
    </w:div>
    <w:div w:id="417824225">
      <w:bodyDiv w:val="1"/>
      <w:marLeft w:val="0"/>
      <w:marRight w:val="0"/>
      <w:marTop w:val="0"/>
      <w:marBottom w:val="0"/>
      <w:divBdr>
        <w:top w:val="none" w:sz="0" w:space="0" w:color="auto"/>
        <w:left w:val="none" w:sz="0" w:space="0" w:color="auto"/>
        <w:bottom w:val="none" w:sz="0" w:space="0" w:color="auto"/>
        <w:right w:val="none" w:sz="0" w:space="0" w:color="auto"/>
      </w:divBdr>
    </w:div>
    <w:div w:id="418140465">
      <w:bodyDiv w:val="1"/>
      <w:marLeft w:val="0"/>
      <w:marRight w:val="0"/>
      <w:marTop w:val="0"/>
      <w:marBottom w:val="0"/>
      <w:divBdr>
        <w:top w:val="none" w:sz="0" w:space="0" w:color="auto"/>
        <w:left w:val="none" w:sz="0" w:space="0" w:color="auto"/>
        <w:bottom w:val="none" w:sz="0" w:space="0" w:color="auto"/>
        <w:right w:val="none" w:sz="0" w:space="0" w:color="auto"/>
      </w:divBdr>
    </w:div>
    <w:div w:id="419445570">
      <w:bodyDiv w:val="1"/>
      <w:marLeft w:val="0"/>
      <w:marRight w:val="0"/>
      <w:marTop w:val="0"/>
      <w:marBottom w:val="0"/>
      <w:divBdr>
        <w:top w:val="none" w:sz="0" w:space="0" w:color="auto"/>
        <w:left w:val="none" w:sz="0" w:space="0" w:color="auto"/>
        <w:bottom w:val="none" w:sz="0" w:space="0" w:color="auto"/>
        <w:right w:val="none" w:sz="0" w:space="0" w:color="auto"/>
      </w:divBdr>
    </w:div>
    <w:div w:id="420296797">
      <w:bodyDiv w:val="1"/>
      <w:marLeft w:val="0"/>
      <w:marRight w:val="0"/>
      <w:marTop w:val="0"/>
      <w:marBottom w:val="0"/>
      <w:divBdr>
        <w:top w:val="none" w:sz="0" w:space="0" w:color="auto"/>
        <w:left w:val="none" w:sz="0" w:space="0" w:color="auto"/>
        <w:bottom w:val="none" w:sz="0" w:space="0" w:color="auto"/>
        <w:right w:val="none" w:sz="0" w:space="0" w:color="auto"/>
      </w:divBdr>
    </w:div>
    <w:div w:id="421414213">
      <w:bodyDiv w:val="1"/>
      <w:marLeft w:val="0"/>
      <w:marRight w:val="0"/>
      <w:marTop w:val="0"/>
      <w:marBottom w:val="0"/>
      <w:divBdr>
        <w:top w:val="none" w:sz="0" w:space="0" w:color="auto"/>
        <w:left w:val="none" w:sz="0" w:space="0" w:color="auto"/>
        <w:bottom w:val="none" w:sz="0" w:space="0" w:color="auto"/>
        <w:right w:val="none" w:sz="0" w:space="0" w:color="auto"/>
      </w:divBdr>
    </w:div>
    <w:div w:id="424306003">
      <w:bodyDiv w:val="1"/>
      <w:marLeft w:val="0"/>
      <w:marRight w:val="0"/>
      <w:marTop w:val="0"/>
      <w:marBottom w:val="0"/>
      <w:divBdr>
        <w:top w:val="none" w:sz="0" w:space="0" w:color="auto"/>
        <w:left w:val="none" w:sz="0" w:space="0" w:color="auto"/>
        <w:bottom w:val="none" w:sz="0" w:space="0" w:color="auto"/>
        <w:right w:val="none" w:sz="0" w:space="0" w:color="auto"/>
      </w:divBdr>
    </w:div>
    <w:div w:id="424497615">
      <w:bodyDiv w:val="1"/>
      <w:marLeft w:val="0"/>
      <w:marRight w:val="0"/>
      <w:marTop w:val="0"/>
      <w:marBottom w:val="0"/>
      <w:divBdr>
        <w:top w:val="none" w:sz="0" w:space="0" w:color="auto"/>
        <w:left w:val="none" w:sz="0" w:space="0" w:color="auto"/>
        <w:bottom w:val="none" w:sz="0" w:space="0" w:color="auto"/>
        <w:right w:val="none" w:sz="0" w:space="0" w:color="auto"/>
      </w:divBdr>
    </w:div>
    <w:div w:id="425733376">
      <w:bodyDiv w:val="1"/>
      <w:marLeft w:val="0"/>
      <w:marRight w:val="0"/>
      <w:marTop w:val="0"/>
      <w:marBottom w:val="0"/>
      <w:divBdr>
        <w:top w:val="none" w:sz="0" w:space="0" w:color="auto"/>
        <w:left w:val="none" w:sz="0" w:space="0" w:color="auto"/>
        <w:bottom w:val="none" w:sz="0" w:space="0" w:color="auto"/>
        <w:right w:val="none" w:sz="0" w:space="0" w:color="auto"/>
      </w:divBdr>
    </w:div>
    <w:div w:id="428086437">
      <w:bodyDiv w:val="1"/>
      <w:marLeft w:val="0"/>
      <w:marRight w:val="0"/>
      <w:marTop w:val="0"/>
      <w:marBottom w:val="0"/>
      <w:divBdr>
        <w:top w:val="none" w:sz="0" w:space="0" w:color="auto"/>
        <w:left w:val="none" w:sz="0" w:space="0" w:color="auto"/>
        <w:bottom w:val="none" w:sz="0" w:space="0" w:color="auto"/>
        <w:right w:val="none" w:sz="0" w:space="0" w:color="auto"/>
      </w:divBdr>
    </w:div>
    <w:div w:id="428234681">
      <w:bodyDiv w:val="1"/>
      <w:marLeft w:val="0"/>
      <w:marRight w:val="0"/>
      <w:marTop w:val="0"/>
      <w:marBottom w:val="0"/>
      <w:divBdr>
        <w:top w:val="none" w:sz="0" w:space="0" w:color="auto"/>
        <w:left w:val="none" w:sz="0" w:space="0" w:color="auto"/>
        <w:bottom w:val="none" w:sz="0" w:space="0" w:color="auto"/>
        <w:right w:val="none" w:sz="0" w:space="0" w:color="auto"/>
      </w:divBdr>
    </w:div>
    <w:div w:id="428429103">
      <w:bodyDiv w:val="1"/>
      <w:marLeft w:val="0"/>
      <w:marRight w:val="0"/>
      <w:marTop w:val="0"/>
      <w:marBottom w:val="0"/>
      <w:divBdr>
        <w:top w:val="none" w:sz="0" w:space="0" w:color="auto"/>
        <w:left w:val="none" w:sz="0" w:space="0" w:color="auto"/>
        <w:bottom w:val="none" w:sz="0" w:space="0" w:color="auto"/>
        <w:right w:val="none" w:sz="0" w:space="0" w:color="auto"/>
      </w:divBdr>
    </w:div>
    <w:div w:id="429278949">
      <w:bodyDiv w:val="1"/>
      <w:marLeft w:val="0"/>
      <w:marRight w:val="0"/>
      <w:marTop w:val="0"/>
      <w:marBottom w:val="0"/>
      <w:divBdr>
        <w:top w:val="none" w:sz="0" w:space="0" w:color="auto"/>
        <w:left w:val="none" w:sz="0" w:space="0" w:color="auto"/>
        <w:bottom w:val="none" w:sz="0" w:space="0" w:color="auto"/>
        <w:right w:val="none" w:sz="0" w:space="0" w:color="auto"/>
      </w:divBdr>
    </w:div>
    <w:div w:id="430125707">
      <w:bodyDiv w:val="1"/>
      <w:marLeft w:val="0"/>
      <w:marRight w:val="0"/>
      <w:marTop w:val="0"/>
      <w:marBottom w:val="0"/>
      <w:divBdr>
        <w:top w:val="none" w:sz="0" w:space="0" w:color="auto"/>
        <w:left w:val="none" w:sz="0" w:space="0" w:color="auto"/>
        <w:bottom w:val="none" w:sz="0" w:space="0" w:color="auto"/>
        <w:right w:val="none" w:sz="0" w:space="0" w:color="auto"/>
      </w:divBdr>
    </w:div>
    <w:div w:id="431777946">
      <w:bodyDiv w:val="1"/>
      <w:marLeft w:val="0"/>
      <w:marRight w:val="0"/>
      <w:marTop w:val="0"/>
      <w:marBottom w:val="0"/>
      <w:divBdr>
        <w:top w:val="none" w:sz="0" w:space="0" w:color="auto"/>
        <w:left w:val="none" w:sz="0" w:space="0" w:color="auto"/>
        <w:bottom w:val="none" w:sz="0" w:space="0" w:color="auto"/>
        <w:right w:val="none" w:sz="0" w:space="0" w:color="auto"/>
      </w:divBdr>
    </w:div>
    <w:div w:id="432019594">
      <w:bodyDiv w:val="1"/>
      <w:marLeft w:val="0"/>
      <w:marRight w:val="0"/>
      <w:marTop w:val="0"/>
      <w:marBottom w:val="0"/>
      <w:divBdr>
        <w:top w:val="none" w:sz="0" w:space="0" w:color="auto"/>
        <w:left w:val="none" w:sz="0" w:space="0" w:color="auto"/>
        <w:bottom w:val="none" w:sz="0" w:space="0" w:color="auto"/>
        <w:right w:val="none" w:sz="0" w:space="0" w:color="auto"/>
      </w:divBdr>
    </w:div>
    <w:div w:id="433013384">
      <w:bodyDiv w:val="1"/>
      <w:marLeft w:val="0"/>
      <w:marRight w:val="0"/>
      <w:marTop w:val="0"/>
      <w:marBottom w:val="0"/>
      <w:divBdr>
        <w:top w:val="none" w:sz="0" w:space="0" w:color="auto"/>
        <w:left w:val="none" w:sz="0" w:space="0" w:color="auto"/>
        <w:bottom w:val="none" w:sz="0" w:space="0" w:color="auto"/>
        <w:right w:val="none" w:sz="0" w:space="0" w:color="auto"/>
      </w:divBdr>
    </w:div>
    <w:div w:id="433940149">
      <w:bodyDiv w:val="1"/>
      <w:marLeft w:val="0"/>
      <w:marRight w:val="0"/>
      <w:marTop w:val="0"/>
      <w:marBottom w:val="0"/>
      <w:divBdr>
        <w:top w:val="none" w:sz="0" w:space="0" w:color="auto"/>
        <w:left w:val="none" w:sz="0" w:space="0" w:color="auto"/>
        <w:bottom w:val="none" w:sz="0" w:space="0" w:color="auto"/>
        <w:right w:val="none" w:sz="0" w:space="0" w:color="auto"/>
      </w:divBdr>
    </w:div>
    <w:div w:id="434592034">
      <w:bodyDiv w:val="1"/>
      <w:marLeft w:val="0"/>
      <w:marRight w:val="0"/>
      <w:marTop w:val="0"/>
      <w:marBottom w:val="0"/>
      <w:divBdr>
        <w:top w:val="none" w:sz="0" w:space="0" w:color="auto"/>
        <w:left w:val="none" w:sz="0" w:space="0" w:color="auto"/>
        <w:bottom w:val="none" w:sz="0" w:space="0" w:color="auto"/>
        <w:right w:val="none" w:sz="0" w:space="0" w:color="auto"/>
      </w:divBdr>
    </w:div>
    <w:div w:id="435684168">
      <w:bodyDiv w:val="1"/>
      <w:marLeft w:val="0"/>
      <w:marRight w:val="0"/>
      <w:marTop w:val="0"/>
      <w:marBottom w:val="0"/>
      <w:divBdr>
        <w:top w:val="none" w:sz="0" w:space="0" w:color="auto"/>
        <w:left w:val="none" w:sz="0" w:space="0" w:color="auto"/>
        <w:bottom w:val="none" w:sz="0" w:space="0" w:color="auto"/>
        <w:right w:val="none" w:sz="0" w:space="0" w:color="auto"/>
      </w:divBdr>
    </w:div>
    <w:div w:id="436943811">
      <w:bodyDiv w:val="1"/>
      <w:marLeft w:val="0"/>
      <w:marRight w:val="0"/>
      <w:marTop w:val="0"/>
      <w:marBottom w:val="0"/>
      <w:divBdr>
        <w:top w:val="none" w:sz="0" w:space="0" w:color="auto"/>
        <w:left w:val="none" w:sz="0" w:space="0" w:color="auto"/>
        <w:bottom w:val="none" w:sz="0" w:space="0" w:color="auto"/>
        <w:right w:val="none" w:sz="0" w:space="0" w:color="auto"/>
      </w:divBdr>
    </w:div>
    <w:div w:id="437264482">
      <w:bodyDiv w:val="1"/>
      <w:marLeft w:val="0"/>
      <w:marRight w:val="0"/>
      <w:marTop w:val="0"/>
      <w:marBottom w:val="0"/>
      <w:divBdr>
        <w:top w:val="none" w:sz="0" w:space="0" w:color="auto"/>
        <w:left w:val="none" w:sz="0" w:space="0" w:color="auto"/>
        <w:bottom w:val="none" w:sz="0" w:space="0" w:color="auto"/>
        <w:right w:val="none" w:sz="0" w:space="0" w:color="auto"/>
      </w:divBdr>
    </w:div>
    <w:div w:id="440301281">
      <w:bodyDiv w:val="1"/>
      <w:marLeft w:val="0"/>
      <w:marRight w:val="0"/>
      <w:marTop w:val="0"/>
      <w:marBottom w:val="0"/>
      <w:divBdr>
        <w:top w:val="none" w:sz="0" w:space="0" w:color="auto"/>
        <w:left w:val="none" w:sz="0" w:space="0" w:color="auto"/>
        <w:bottom w:val="none" w:sz="0" w:space="0" w:color="auto"/>
        <w:right w:val="none" w:sz="0" w:space="0" w:color="auto"/>
      </w:divBdr>
    </w:div>
    <w:div w:id="440413842">
      <w:bodyDiv w:val="1"/>
      <w:marLeft w:val="0"/>
      <w:marRight w:val="0"/>
      <w:marTop w:val="0"/>
      <w:marBottom w:val="0"/>
      <w:divBdr>
        <w:top w:val="none" w:sz="0" w:space="0" w:color="auto"/>
        <w:left w:val="none" w:sz="0" w:space="0" w:color="auto"/>
        <w:bottom w:val="none" w:sz="0" w:space="0" w:color="auto"/>
        <w:right w:val="none" w:sz="0" w:space="0" w:color="auto"/>
      </w:divBdr>
    </w:div>
    <w:div w:id="440996746">
      <w:bodyDiv w:val="1"/>
      <w:marLeft w:val="0"/>
      <w:marRight w:val="0"/>
      <w:marTop w:val="0"/>
      <w:marBottom w:val="0"/>
      <w:divBdr>
        <w:top w:val="none" w:sz="0" w:space="0" w:color="auto"/>
        <w:left w:val="none" w:sz="0" w:space="0" w:color="auto"/>
        <w:bottom w:val="none" w:sz="0" w:space="0" w:color="auto"/>
        <w:right w:val="none" w:sz="0" w:space="0" w:color="auto"/>
      </w:divBdr>
    </w:div>
    <w:div w:id="441849259">
      <w:bodyDiv w:val="1"/>
      <w:marLeft w:val="0"/>
      <w:marRight w:val="0"/>
      <w:marTop w:val="0"/>
      <w:marBottom w:val="0"/>
      <w:divBdr>
        <w:top w:val="none" w:sz="0" w:space="0" w:color="auto"/>
        <w:left w:val="none" w:sz="0" w:space="0" w:color="auto"/>
        <w:bottom w:val="none" w:sz="0" w:space="0" w:color="auto"/>
        <w:right w:val="none" w:sz="0" w:space="0" w:color="auto"/>
      </w:divBdr>
    </w:div>
    <w:div w:id="443230792">
      <w:bodyDiv w:val="1"/>
      <w:marLeft w:val="0"/>
      <w:marRight w:val="0"/>
      <w:marTop w:val="0"/>
      <w:marBottom w:val="0"/>
      <w:divBdr>
        <w:top w:val="none" w:sz="0" w:space="0" w:color="auto"/>
        <w:left w:val="none" w:sz="0" w:space="0" w:color="auto"/>
        <w:bottom w:val="none" w:sz="0" w:space="0" w:color="auto"/>
        <w:right w:val="none" w:sz="0" w:space="0" w:color="auto"/>
      </w:divBdr>
    </w:div>
    <w:div w:id="443379288">
      <w:bodyDiv w:val="1"/>
      <w:marLeft w:val="0"/>
      <w:marRight w:val="0"/>
      <w:marTop w:val="0"/>
      <w:marBottom w:val="0"/>
      <w:divBdr>
        <w:top w:val="none" w:sz="0" w:space="0" w:color="auto"/>
        <w:left w:val="none" w:sz="0" w:space="0" w:color="auto"/>
        <w:bottom w:val="none" w:sz="0" w:space="0" w:color="auto"/>
        <w:right w:val="none" w:sz="0" w:space="0" w:color="auto"/>
      </w:divBdr>
      <w:divsChild>
        <w:div w:id="1502431681">
          <w:marLeft w:val="547"/>
          <w:marRight w:val="0"/>
          <w:marTop w:val="0"/>
          <w:marBottom w:val="0"/>
          <w:divBdr>
            <w:top w:val="none" w:sz="0" w:space="0" w:color="auto"/>
            <w:left w:val="none" w:sz="0" w:space="0" w:color="auto"/>
            <w:bottom w:val="none" w:sz="0" w:space="0" w:color="auto"/>
            <w:right w:val="none" w:sz="0" w:space="0" w:color="auto"/>
          </w:divBdr>
        </w:div>
      </w:divsChild>
    </w:div>
    <w:div w:id="443379647">
      <w:bodyDiv w:val="1"/>
      <w:marLeft w:val="0"/>
      <w:marRight w:val="0"/>
      <w:marTop w:val="0"/>
      <w:marBottom w:val="0"/>
      <w:divBdr>
        <w:top w:val="none" w:sz="0" w:space="0" w:color="auto"/>
        <w:left w:val="none" w:sz="0" w:space="0" w:color="auto"/>
        <w:bottom w:val="none" w:sz="0" w:space="0" w:color="auto"/>
        <w:right w:val="none" w:sz="0" w:space="0" w:color="auto"/>
      </w:divBdr>
    </w:div>
    <w:div w:id="443891275">
      <w:bodyDiv w:val="1"/>
      <w:marLeft w:val="0"/>
      <w:marRight w:val="0"/>
      <w:marTop w:val="0"/>
      <w:marBottom w:val="0"/>
      <w:divBdr>
        <w:top w:val="none" w:sz="0" w:space="0" w:color="auto"/>
        <w:left w:val="none" w:sz="0" w:space="0" w:color="auto"/>
        <w:bottom w:val="none" w:sz="0" w:space="0" w:color="auto"/>
        <w:right w:val="none" w:sz="0" w:space="0" w:color="auto"/>
      </w:divBdr>
    </w:div>
    <w:div w:id="444350290">
      <w:bodyDiv w:val="1"/>
      <w:marLeft w:val="0"/>
      <w:marRight w:val="0"/>
      <w:marTop w:val="0"/>
      <w:marBottom w:val="0"/>
      <w:divBdr>
        <w:top w:val="none" w:sz="0" w:space="0" w:color="auto"/>
        <w:left w:val="none" w:sz="0" w:space="0" w:color="auto"/>
        <w:bottom w:val="none" w:sz="0" w:space="0" w:color="auto"/>
        <w:right w:val="none" w:sz="0" w:space="0" w:color="auto"/>
      </w:divBdr>
    </w:div>
    <w:div w:id="447315037">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47815298">
      <w:bodyDiv w:val="1"/>
      <w:marLeft w:val="0"/>
      <w:marRight w:val="0"/>
      <w:marTop w:val="0"/>
      <w:marBottom w:val="0"/>
      <w:divBdr>
        <w:top w:val="none" w:sz="0" w:space="0" w:color="auto"/>
        <w:left w:val="none" w:sz="0" w:space="0" w:color="auto"/>
        <w:bottom w:val="none" w:sz="0" w:space="0" w:color="auto"/>
        <w:right w:val="none" w:sz="0" w:space="0" w:color="auto"/>
      </w:divBdr>
    </w:div>
    <w:div w:id="448666961">
      <w:bodyDiv w:val="1"/>
      <w:marLeft w:val="0"/>
      <w:marRight w:val="0"/>
      <w:marTop w:val="0"/>
      <w:marBottom w:val="0"/>
      <w:divBdr>
        <w:top w:val="none" w:sz="0" w:space="0" w:color="auto"/>
        <w:left w:val="none" w:sz="0" w:space="0" w:color="auto"/>
        <w:bottom w:val="none" w:sz="0" w:space="0" w:color="auto"/>
        <w:right w:val="none" w:sz="0" w:space="0" w:color="auto"/>
      </w:divBdr>
    </w:div>
    <w:div w:id="449474743">
      <w:bodyDiv w:val="1"/>
      <w:marLeft w:val="0"/>
      <w:marRight w:val="0"/>
      <w:marTop w:val="0"/>
      <w:marBottom w:val="0"/>
      <w:divBdr>
        <w:top w:val="none" w:sz="0" w:space="0" w:color="auto"/>
        <w:left w:val="none" w:sz="0" w:space="0" w:color="auto"/>
        <w:bottom w:val="none" w:sz="0" w:space="0" w:color="auto"/>
        <w:right w:val="none" w:sz="0" w:space="0" w:color="auto"/>
      </w:divBdr>
    </w:div>
    <w:div w:id="450051315">
      <w:bodyDiv w:val="1"/>
      <w:marLeft w:val="0"/>
      <w:marRight w:val="0"/>
      <w:marTop w:val="0"/>
      <w:marBottom w:val="0"/>
      <w:divBdr>
        <w:top w:val="none" w:sz="0" w:space="0" w:color="auto"/>
        <w:left w:val="none" w:sz="0" w:space="0" w:color="auto"/>
        <w:bottom w:val="none" w:sz="0" w:space="0" w:color="auto"/>
        <w:right w:val="none" w:sz="0" w:space="0" w:color="auto"/>
      </w:divBdr>
    </w:div>
    <w:div w:id="450828666">
      <w:bodyDiv w:val="1"/>
      <w:marLeft w:val="0"/>
      <w:marRight w:val="0"/>
      <w:marTop w:val="0"/>
      <w:marBottom w:val="0"/>
      <w:divBdr>
        <w:top w:val="none" w:sz="0" w:space="0" w:color="auto"/>
        <w:left w:val="none" w:sz="0" w:space="0" w:color="auto"/>
        <w:bottom w:val="none" w:sz="0" w:space="0" w:color="auto"/>
        <w:right w:val="none" w:sz="0" w:space="0" w:color="auto"/>
      </w:divBdr>
    </w:div>
    <w:div w:id="451024817">
      <w:bodyDiv w:val="1"/>
      <w:marLeft w:val="0"/>
      <w:marRight w:val="0"/>
      <w:marTop w:val="0"/>
      <w:marBottom w:val="0"/>
      <w:divBdr>
        <w:top w:val="none" w:sz="0" w:space="0" w:color="auto"/>
        <w:left w:val="none" w:sz="0" w:space="0" w:color="auto"/>
        <w:bottom w:val="none" w:sz="0" w:space="0" w:color="auto"/>
        <w:right w:val="none" w:sz="0" w:space="0" w:color="auto"/>
      </w:divBdr>
    </w:div>
    <w:div w:id="452677633">
      <w:bodyDiv w:val="1"/>
      <w:marLeft w:val="0"/>
      <w:marRight w:val="0"/>
      <w:marTop w:val="0"/>
      <w:marBottom w:val="0"/>
      <w:divBdr>
        <w:top w:val="none" w:sz="0" w:space="0" w:color="auto"/>
        <w:left w:val="none" w:sz="0" w:space="0" w:color="auto"/>
        <w:bottom w:val="none" w:sz="0" w:space="0" w:color="auto"/>
        <w:right w:val="none" w:sz="0" w:space="0" w:color="auto"/>
      </w:divBdr>
    </w:div>
    <w:div w:id="452792296">
      <w:bodyDiv w:val="1"/>
      <w:marLeft w:val="0"/>
      <w:marRight w:val="0"/>
      <w:marTop w:val="0"/>
      <w:marBottom w:val="0"/>
      <w:divBdr>
        <w:top w:val="none" w:sz="0" w:space="0" w:color="auto"/>
        <w:left w:val="none" w:sz="0" w:space="0" w:color="auto"/>
        <w:bottom w:val="none" w:sz="0" w:space="0" w:color="auto"/>
        <w:right w:val="none" w:sz="0" w:space="0" w:color="auto"/>
      </w:divBdr>
    </w:div>
    <w:div w:id="455638985">
      <w:bodyDiv w:val="1"/>
      <w:marLeft w:val="0"/>
      <w:marRight w:val="0"/>
      <w:marTop w:val="0"/>
      <w:marBottom w:val="0"/>
      <w:divBdr>
        <w:top w:val="none" w:sz="0" w:space="0" w:color="auto"/>
        <w:left w:val="none" w:sz="0" w:space="0" w:color="auto"/>
        <w:bottom w:val="none" w:sz="0" w:space="0" w:color="auto"/>
        <w:right w:val="none" w:sz="0" w:space="0" w:color="auto"/>
      </w:divBdr>
    </w:div>
    <w:div w:id="457144117">
      <w:bodyDiv w:val="1"/>
      <w:marLeft w:val="0"/>
      <w:marRight w:val="0"/>
      <w:marTop w:val="0"/>
      <w:marBottom w:val="0"/>
      <w:divBdr>
        <w:top w:val="none" w:sz="0" w:space="0" w:color="auto"/>
        <w:left w:val="none" w:sz="0" w:space="0" w:color="auto"/>
        <w:bottom w:val="none" w:sz="0" w:space="0" w:color="auto"/>
        <w:right w:val="none" w:sz="0" w:space="0" w:color="auto"/>
      </w:divBdr>
    </w:div>
    <w:div w:id="458232088">
      <w:bodyDiv w:val="1"/>
      <w:marLeft w:val="0"/>
      <w:marRight w:val="0"/>
      <w:marTop w:val="0"/>
      <w:marBottom w:val="0"/>
      <w:divBdr>
        <w:top w:val="none" w:sz="0" w:space="0" w:color="auto"/>
        <w:left w:val="none" w:sz="0" w:space="0" w:color="auto"/>
        <w:bottom w:val="none" w:sz="0" w:space="0" w:color="auto"/>
        <w:right w:val="none" w:sz="0" w:space="0" w:color="auto"/>
      </w:divBdr>
    </w:div>
    <w:div w:id="458763957">
      <w:bodyDiv w:val="1"/>
      <w:marLeft w:val="0"/>
      <w:marRight w:val="0"/>
      <w:marTop w:val="0"/>
      <w:marBottom w:val="0"/>
      <w:divBdr>
        <w:top w:val="none" w:sz="0" w:space="0" w:color="auto"/>
        <w:left w:val="none" w:sz="0" w:space="0" w:color="auto"/>
        <w:bottom w:val="none" w:sz="0" w:space="0" w:color="auto"/>
        <w:right w:val="none" w:sz="0" w:space="0" w:color="auto"/>
      </w:divBdr>
    </w:div>
    <w:div w:id="461732621">
      <w:bodyDiv w:val="1"/>
      <w:marLeft w:val="0"/>
      <w:marRight w:val="0"/>
      <w:marTop w:val="0"/>
      <w:marBottom w:val="0"/>
      <w:divBdr>
        <w:top w:val="none" w:sz="0" w:space="0" w:color="auto"/>
        <w:left w:val="none" w:sz="0" w:space="0" w:color="auto"/>
        <w:bottom w:val="none" w:sz="0" w:space="0" w:color="auto"/>
        <w:right w:val="none" w:sz="0" w:space="0" w:color="auto"/>
      </w:divBdr>
    </w:div>
    <w:div w:id="465702283">
      <w:bodyDiv w:val="1"/>
      <w:marLeft w:val="0"/>
      <w:marRight w:val="0"/>
      <w:marTop w:val="0"/>
      <w:marBottom w:val="0"/>
      <w:divBdr>
        <w:top w:val="none" w:sz="0" w:space="0" w:color="auto"/>
        <w:left w:val="none" w:sz="0" w:space="0" w:color="auto"/>
        <w:bottom w:val="none" w:sz="0" w:space="0" w:color="auto"/>
        <w:right w:val="none" w:sz="0" w:space="0" w:color="auto"/>
      </w:divBdr>
    </w:div>
    <w:div w:id="465704588">
      <w:bodyDiv w:val="1"/>
      <w:marLeft w:val="0"/>
      <w:marRight w:val="0"/>
      <w:marTop w:val="0"/>
      <w:marBottom w:val="0"/>
      <w:divBdr>
        <w:top w:val="none" w:sz="0" w:space="0" w:color="auto"/>
        <w:left w:val="none" w:sz="0" w:space="0" w:color="auto"/>
        <w:bottom w:val="none" w:sz="0" w:space="0" w:color="auto"/>
        <w:right w:val="none" w:sz="0" w:space="0" w:color="auto"/>
      </w:divBdr>
    </w:div>
    <w:div w:id="467669015">
      <w:bodyDiv w:val="1"/>
      <w:marLeft w:val="0"/>
      <w:marRight w:val="0"/>
      <w:marTop w:val="0"/>
      <w:marBottom w:val="0"/>
      <w:divBdr>
        <w:top w:val="none" w:sz="0" w:space="0" w:color="auto"/>
        <w:left w:val="none" w:sz="0" w:space="0" w:color="auto"/>
        <w:bottom w:val="none" w:sz="0" w:space="0" w:color="auto"/>
        <w:right w:val="none" w:sz="0" w:space="0" w:color="auto"/>
      </w:divBdr>
    </w:div>
    <w:div w:id="468281742">
      <w:bodyDiv w:val="1"/>
      <w:marLeft w:val="0"/>
      <w:marRight w:val="0"/>
      <w:marTop w:val="0"/>
      <w:marBottom w:val="0"/>
      <w:divBdr>
        <w:top w:val="none" w:sz="0" w:space="0" w:color="auto"/>
        <w:left w:val="none" w:sz="0" w:space="0" w:color="auto"/>
        <w:bottom w:val="none" w:sz="0" w:space="0" w:color="auto"/>
        <w:right w:val="none" w:sz="0" w:space="0" w:color="auto"/>
      </w:divBdr>
    </w:div>
    <w:div w:id="468865707">
      <w:bodyDiv w:val="1"/>
      <w:marLeft w:val="0"/>
      <w:marRight w:val="0"/>
      <w:marTop w:val="0"/>
      <w:marBottom w:val="0"/>
      <w:divBdr>
        <w:top w:val="none" w:sz="0" w:space="0" w:color="auto"/>
        <w:left w:val="none" w:sz="0" w:space="0" w:color="auto"/>
        <w:bottom w:val="none" w:sz="0" w:space="0" w:color="auto"/>
        <w:right w:val="none" w:sz="0" w:space="0" w:color="auto"/>
      </w:divBdr>
    </w:div>
    <w:div w:id="471363818">
      <w:bodyDiv w:val="1"/>
      <w:marLeft w:val="0"/>
      <w:marRight w:val="0"/>
      <w:marTop w:val="0"/>
      <w:marBottom w:val="0"/>
      <w:divBdr>
        <w:top w:val="none" w:sz="0" w:space="0" w:color="auto"/>
        <w:left w:val="none" w:sz="0" w:space="0" w:color="auto"/>
        <w:bottom w:val="none" w:sz="0" w:space="0" w:color="auto"/>
        <w:right w:val="none" w:sz="0" w:space="0" w:color="auto"/>
      </w:divBdr>
    </w:div>
    <w:div w:id="471757520">
      <w:bodyDiv w:val="1"/>
      <w:marLeft w:val="0"/>
      <w:marRight w:val="0"/>
      <w:marTop w:val="0"/>
      <w:marBottom w:val="0"/>
      <w:divBdr>
        <w:top w:val="none" w:sz="0" w:space="0" w:color="auto"/>
        <w:left w:val="none" w:sz="0" w:space="0" w:color="auto"/>
        <w:bottom w:val="none" w:sz="0" w:space="0" w:color="auto"/>
        <w:right w:val="none" w:sz="0" w:space="0" w:color="auto"/>
      </w:divBdr>
    </w:div>
    <w:div w:id="472258074">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73833054">
      <w:bodyDiv w:val="1"/>
      <w:marLeft w:val="0"/>
      <w:marRight w:val="0"/>
      <w:marTop w:val="0"/>
      <w:marBottom w:val="0"/>
      <w:divBdr>
        <w:top w:val="none" w:sz="0" w:space="0" w:color="auto"/>
        <w:left w:val="none" w:sz="0" w:space="0" w:color="auto"/>
        <w:bottom w:val="none" w:sz="0" w:space="0" w:color="auto"/>
        <w:right w:val="none" w:sz="0" w:space="0" w:color="auto"/>
      </w:divBdr>
    </w:div>
    <w:div w:id="474683942">
      <w:bodyDiv w:val="1"/>
      <w:marLeft w:val="0"/>
      <w:marRight w:val="0"/>
      <w:marTop w:val="0"/>
      <w:marBottom w:val="0"/>
      <w:divBdr>
        <w:top w:val="none" w:sz="0" w:space="0" w:color="auto"/>
        <w:left w:val="none" w:sz="0" w:space="0" w:color="auto"/>
        <w:bottom w:val="none" w:sz="0" w:space="0" w:color="auto"/>
        <w:right w:val="none" w:sz="0" w:space="0" w:color="auto"/>
      </w:divBdr>
    </w:div>
    <w:div w:id="475070560">
      <w:bodyDiv w:val="1"/>
      <w:marLeft w:val="0"/>
      <w:marRight w:val="0"/>
      <w:marTop w:val="0"/>
      <w:marBottom w:val="0"/>
      <w:divBdr>
        <w:top w:val="none" w:sz="0" w:space="0" w:color="auto"/>
        <w:left w:val="none" w:sz="0" w:space="0" w:color="auto"/>
        <w:bottom w:val="none" w:sz="0" w:space="0" w:color="auto"/>
        <w:right w:val="none" w:sz="0" w:space="0" w:color="auto"/>
      </w:divBdr>
    </w:div>
    <w:div w:id="475684048">
      <w:bodyDiv w:val="1"/>
      <w:marLeft w:val="0"/>
      <w:marRight w:val="0"/>
      <w:marTop w:val="0"/>
      <w:marBottom w:val="0"/>
      <w:divBdr>
        <w:top w:val="none" w:sz="0" w:space="0" w:color="auto"/>
        <w:left w:val="none" w:sz="0" w:space="0" w:color="auto"/>
        <w:bottom w:val="none" w:sz="0" w:space="0" w:color="auto"/>
        <w:right w:val="none" w:sz="0" w:space="0" w:color="auto"/>
      </w:divBdr>
    </w:div>
    <w:div w:id="476387197">
      <w:bodyDiv w:val="1"/>
      <w:marLeft w:val="0"/>
      <w:marRight w:val="0"/>
      <w:marTop w:val="0"/>
      <w:marBottom w:val="0"/>
      <w:divBdr>
        <w:top w:val="none" w:sz="0" w:space="0" w:color="auto"/>
        <w:left w:val="none" w:sz="0" w:space="0" w:color="auto"/>
        <w:bottom w:val="none" w:sz="0" w:space="0" w:color="auto"/>
        <w:right w:val="none" w:sz="0" w:space="0" w:color="auto"/>
      </w:divBdr>
    </w:div>
    <w:div w:id="477110802">
      <w:bodyDiv w:val="1"/>
      <w:marLeft w:val="0"/>
      <w:marRight w:val="0"/>
      <w:marTop w:val="0"/>
      <w:marBottom w:val="0"/>
      <w:divBdr>
        <w:top w:val="none" w:sz="0" w:space="0" w:color="auto"/>
        <w:left w:val="none" w:sz="0" w:space="0" w:color="auto"/>
        <w:bottom w:val="none" w:sz="0" w:space="0" w:color="auto"/>
        <w:right w:val="none" w:sz="0" w:space="0" w:color="auto"/>
      </w:divBdr>
    </w:div>
    <w:div w:id="477384500">
      <w:bodyDiv w:val="1"/>
      <w:marLeft w:val="0"/>
      <w:marRight w:val="0"/>
      <w:marTop w:val="0"/>
      <w:marBottom w:val="0"/>
      <w:divBdr>
        <w:top w:val="none" w:sz="0" w:space="0" w:color="auto"/>
        <w:left w:val="none" w:sz="0" w:space="0" w:color="auto"/>
        <w:bottom w:val="none" w:sz="0" w:space="0" w:color="auto"/>
        <w:right w:val="none" w:sz="0" w:space="0" w:color="auto"/>
      </w:divBdr>
    </w:div>
    <w:div w:id="479074804">
      <w:bodyDiv w:val="1"/>
      <w:marLeft w:val="0"/>
      <w:marRight w:val="0"/>
      <w:marTop w:val="0"/>
      <w:marBottom w:val="0"/>
      <w:divBdr>
        <w:top w:val="none" w:sz="0" w:space="0" w:color="auto"/>
        <w:left w:val="none" w:sz="0" w:space="0" w:color="auto"/>
        <w:bottom w:val="none" w:sz="0" w:space="0" w:color="auto"/>
        <w:right w:val="none" w:sz="0" w:space="0" w:color="auto"/>
      </w:divBdr>
    </w:div>
    <w:div w:id="479272563">
      <w:bodyDiv w:val="1"/>
      <w:marLeft w:val="0"/>
      <w:marRight w:val="0"/>
      <w:marTop w:val="0"/>
      <w:marBottom w:val="0"/>
      <w:divBdr>
        <w:top w:val="none" w:sz="0" w:space="0" w:color="auto"/>
        <w:left w:val="none" w:sz="0" w:space="0" w:color="auto"/>
        <w:bottom w:val="none" w:sz="0" w:space="0" w:color="auto"/>
        <w:right w:val="none" w:sz="0" w:space="0" w:color="auto"/>
      </w:divBdr>
    </w:div>
    <w:div w:id="481966059">
      <w:bodyDiv w:val="1"/>
      <w:marLeft w:val="0"/>
      <w:marRight w:val="0"/>
      <w:marTop w:val="0"/>
      <w:marBottom w:val="0"/>
      <w:divBdr>
        <w:top w:val="none" w:sz="0" w:space="0" w:color="auto"/>
        <w:left w:val="none" w:sz="0" w:space="0" w:color="auto"/>
        <w:bottom w:val="none" w:sz="0" w:space="0" w:color="auto"/>
        <w:right w:val="none" w:sz="0" w:space="0" w:color="auto"/>
      </w:divBdr>
    </w:div>
    <w:div w:id="482895129">
      <w:bodyDiv w:val="1"/>
      <w:marLeft w:val="0"/>
      <w:marRight w:val="0"/>
      <w:marTop w:val="0"/>
      <w:marBottom w:val="0"/>
      <w:divBdr>
        <w:top w:val="none" w:sz="0" w:space="0" w:color="auto"/>
        <w:left w:val="none" w:sz="0" w:space="0" w:color="auto"/>
        <w:bottom w:val="none" w:sz="0" w:space="0" w:color="auto"/>
        <w:right w:val="none" w:sz="0" w:space="0" w:color="auto"/>
      </w:divBdr>
    </w:div>
    <w:div w:id="483089404">
      <w:bodyDiv w:val="1"/>
      <w:marLeft w:val="0"/>
      <w:marRight w:val="0"/>
      <w:marTop w:val="0"/>
      <w:marBottom w:val="0"/>
      <w:divBdr>
        <w:top w:val="none" w:sz="0" w:space="0" w:color="auto"/>
        <w:left w:val="none" w:sz="0" w:space="0" w:color="auto"/>
        <w:bottom w:val="none" w:sz="0" w:space="0" w:color="auto"/>
        <w:right w:val="none" w:sz="0" w:space="0" w:color="auto"/>
      </w:divBdr>
    </w:div>
    <w:div w:id="483394754">
      <w:bodyDiv w:val="1"/>
      <w:marLeft w:val="0"/>
      <w:marRight w:val="0"/>
      <w:marTop w:val="0"/>
      <w:marBottom w:val="0"/>
      <w:divBdr>
        <w:top w:val="none" w:sz="0" w:space="0" w:color="auto"/>
        <w:left w:val="none" w:sz="0" w:space="0" w:color="auto"/>
        <w:bottom w:val="none" w:sz="0" w:space="0" w:color="auto"/>
        <w:right w:val="none" w:sz="0" w:space="0" w:color="auto"/>
      </w:divBdr>
    </w:div>
    <w:div w:id="484012060">
      <w:bodyDiv w:val="1"/>
      <w:marLeft w:val="0"/>
      <w:marRight w:val="0"/>
      <w:marTop w:val="0"/>
      <w:marBottom w:val="0"/>
      <w:divBdr>
        <w:top w:val="none" w:sz="0" w:space="0" w:color="auto"/>
        <w:left w:val="none" w:sz="0" w:space="0" w:color="auto"/>
        <w:bottom w:val="none" w:sz="0" w:space="0" w:color="auto"/>
        <w:right w:val="none" w:sz="0" w:space="0" w:color="auto"/>
      </w:divBdr>
    </w:div>
    <w:div w:id="484666605">
      <w:bodyDiv w:val="1"/>
      <w:marLeft w:val="0"/>
      <w:marRight w:val="0"/>
      <w:marTop w:val="0"/>
      <w:marBottom w:val="0"/>
      <w:divBdr>
        <w:top w:val="none" w:sz="0" w:space="0" w:color="auto"/>
        <w:left w:val="none" w:sz="0" w:space="0" w:color="auto"/>
        <w:bottom w:val="none" w:sz="0" w:space="0" w:color="auto"/>
        <w:right w:val="none" w:sz="0" w:space="0" w:color="auto"/>
      </w:divBdr>
    </w:div>
    <w:div w:id="487942112">
      <w:bodyDiv w:val="1"/>
      <w:marLeft w:val="0"/>
      <w:marRight w:val="0"/>
      <w:marTop w:val="0"/>
      <w:marBottom w:val="0"/>
      <w:divBdr>
        <w:top w:val="none" w:sz="0" w:space="0" w:color="auto"/>
        <w:left w:val="none" w:sz="0" w:space="0" w:color="auto"/>
        <w:bottom w:val="none" w:sz="0" w:space="0" w:color="auto"/>
        <w:right w:val="none" w:sz="0" w:space="0" w:color="auto"/>
      </w:divBdr>
    </w:div>
    <w:div w:id="489637183">
      <w:bodyDiv w:val="1"/>
      <w:marLeft w:val="0"/>
      <w:marRight w:val="0"/>
      <w:marTop w:val="0"/>
      <w:marBottom w:val="0"/>
      <w:divBdr>
        <w:top w:val="none" w:sz="0" w:space="0" w:color="auto"/>
        <w:left w:val="none" w:sz="0" w:space="0" w:color="auto"/>
        <w:bottom w:val="none" w:sz="0" w:space="0" w:color="auto"/>
        <w:right w:val="none" w:sz="0" w:space="0" w:color="auto"/>
      </w:divBdr>
    </w:div>
    <w:div w:id="489713848">
      <w:bodyDiv w:val="1"/>
      <w:marLeft w:val="0"/>
      <w:marRight w:val="0"/>
      <w:marTop w:val="0"/>
      <w:marBottom w:val="0"/>
      <w:divBdr>
        <w:top w:val="none" w:sz="0" w:space="0" w:color="auto"/>
        <w:left w:val="none" w:sz="0" w:space="0" w:color="auto"/>
        <w:bottom w:val="none" w:sz="0" w:space="0" w:color="auto"/>
        <w:right w:val="none" w:sz="0" w:space="0" w:color="auto"/>
      </w:divBdr>
    </w:div>
    <w:div w:id="490873677">
      <w:bodyDiv w:val="1"/>
      <w:marLeft w:val="0"/>
      <w:marRight w:val="0"/>
      <w:marTop w:val="0"/>
      <w:marBottom w:val="0"/>
      <w:divBdr>
        <w:top w:val="none" w:sz="0" w:space="0" w:color="auto"/>
        <w:left w:val="none" w:sz="0" w:space="0" w:color="auto"/>
        <w:bottom w:val="none" w:sz="0" w:space="0" w:color="auto"/>
        <w:right w:val="none" w:sz="0" w:space="0" w:color="auto"/>
      </w:divBdr>
    </w:div>
    <w:div w:id="491215954">
      <w:bodyDiv w:val="1"/>
      <w:marLeft w:val="0"/>
      <w:marRight w:val="0"/>
      <w:marTop w:val="0"/>
      <w:marBottom w:val="0"/>
      <w:divBdr>
        <w:top w:val="none" w:sz="0" w:space="0" w:color="auto"/>
        <w:left w:val="none" w:sz="0" w:space="0" w:color="auto"/>
        <w:bottom w:val="none" w:sz="0" w:space="0" w:color="auto"/>
        <w:right w:val="none" w:sz="0" w:space="0" w:color="auto"/>
      </w:divBdr>
    </w:div>
    <w:div w:id="491599867">
      <w:bodyDiv w:val="1"/>
      <w:marLeft w:val="0"/>
      <w:marRight w:val="0"/>
      <w:marTop w:val="0"/>
      <w:marBottom w:val="0"/>
      <w:divBdr>
        <w:top w:val="none" w:sz="0" w:space="0" w:color="auto"/>
        <w:left w:val="none" w:sz="0" w:space="0" w:color="auto"/>
        <w:bottom w:val="none" w:sz="0" w:space="0" w:color="auto"/>
        <w:right w:val="none" w:sz="0" w:space="0" w:color="auto"/>
      </w:divBdr>
    </w:div>
    <w:div w:id="491680141">
      <w:bodyDiv w:val="1"/>
      <w:marLeft w:val="0"/>
      <w:marRight w:val="0"/>
      <w:marTop w:val="0"/>
      <w:marBottom w:val="0"/>
      <w:divBdr>
        <w:top w:val="none" w:sz="0" w:space="0" w:color="auto"/>
        <w:left w:val="none" w:sz="0" w:space="0" w:color="auto"/>
        <w:bottom w:val="none" w:sz="0" w:space="0" w:color="auto"/>
        <w:right w:val="none" w:sz="0" w:space="0" w:color="auto"/>
      </w:divBdr>
    </w:div>
    <w:div w:id="492254989">
      <w:bodyDiv w:val="1"/>
      <w:marLeft w:val="0"/>
      <w:marRight w:val="0"/>
      <w:marTop w:val="0"/>
      <w:marBottom w:val="0"/>
      <w:divBdr>
        <w:top w:val="none" w:sz="0" w:space="0" w:color="auto"/>
        <w:left w:val="none" w:sz="0" w:space="0" w:color="auto"/>
        <w:bottom w:val="none" w:sz="0" w:space="0" w:color="auto"/>
        <w:right w:val="none" w:sz="0" w:space="0" w:color="auto"/>
      </w:divBdr>
    </w:div>
    <w:div w:id="492572293">
      <w:bodyDiv w:val="1"/>
      <w:marLeft w:val="0"/>
      <w:marRight w:val="0"/>
      <w:marTop w:val="0"/>
      <w:marBottom w:val="0"/>
      <w:divBdr>
        <w:top w:val="none" w:sz="0" w:space="0" w:color="auto"/>
        <w:left w:val="none" w:sz="0" w:space="0" w:color="auto"/>
        <w:bottom w:val="none" w:sz="0" w:space="0" w:color="auto"/>
        <w:right w:val="none" w:sz="0" w:space="0" w:color="auto"/>
      </w:divBdr>
    </w:div>
    <w:div w:id="492911469">
      <w:bodyDiv w:val="1"/>
      <w:marLeft w:val="0"/>
      <w:marRight w:val="0"/>
      <w:marTop w:val="0"/>
      <w:marBottom w:val="0"/>
      <w:divBdr>
        <w:top w:val="none" w:sz="0" w:space="0" w:color="auto"/>
        <w:left w:val="none" w:sz="0" w:space="0" w:color="auto"/>
        <w:bottom w:val="none" w:sz="0" w:space="0" w:color="auto"/>
        <w:right w:val="none" w:sz="0" w:space="0" w:color="auto"/>
      </w:divBdr>
    </w:div>
    <w:div w:id="496190159">
      <w:bodyDiv w:val="1"/>
      <w:marLeft w:val="0"/>
      <w:marRight w:val="0"/>
      <w:marTop w:val="0"/>
      <w:marBottom w:val="0"/>
      <w:divBdr>
        <w:top w:val="none" w:sz="0" w:space="0" w:color="auto"/>
        <w:left w:val="none" w:sz="0" w:space="0" w:color="auto"/>
        <w:bottom w:val="none" w:sz="0" w:space="0" w:color="auto"/>
        <w:right w:val="none" w:sz="0" w:space="0" w:color="auto"/>
      </w:divBdr>
    </w:div>
    <w:div w:id="498273551">
      <w:bodyDiv w:val="1"/>
      <w:marLeft w:val="0"/>
      <w:marRight w:val="0"/>
      <w:marTop w:val="0"/>
      <w:marBottom w:val="0"/>
      <w:divBdr>
        <w:top w:val="none" w:sz="0" w:space="0" w:color="auto"/>
        <w:left w:val="none" w:sz="0" w:space="0" w:color="auto"/>
        <w:bottom w:val="none" w:sz="0" w:space="0" w:color="auto"/>
        <w:right w:val="none" w:sz="0" w:space="0" w:color="auto"/>
      </w:divBdr>
    </w:div>
    <w:div w:id="499930907">
      <w:bodyDiv w:val="1"/>
      <w:marLeft w:val="0"/>
      <w:marRight w:val="0"/>
      <w:marTop w:val="0"/>
      <w:marBottom w:val="0"/>
      <w:divBdr>
        <w:top w:val="none" w:sz="0" w:space="0" w:color="auto"/>
        <w:left w:val="none" w:sz="0" w:space="0" w:color="auto"/>
        <w:bottom w:val="none" w:sz="0" w:space="0" w:color="auto"/>
        <w:right w:val="none" w:sz="0" w:space="0" w:color="auto"/>
      </w:divBdr>
    </w:div>
    <w:div w:id="500006761">
      <w:bodyDiv w:val="1"/>
      <w:marLeft w:val="0"/>
      <w:marRight w:val="0"/>
      <w:marTop w:val="0"/>
      <w:marBottom w:val="0"/>
      <w:divBdr>
        <w:top w:val="none" w:sz="0" w:space="0" w:color="auto"/>
        <w:left w:val="none" w:sz="0" w:space="0" w:color="auto"/>
        <w:bottom w:val="none" w:sz="0" w:space="0" w:color="auto"/>
        <w:right w:val="none" w:sz="0" w:space="0" w:color="auto"/>
      </w:divBdr>
    </w:div>
    <w:div w:id="500782244">
      <w:bodyDiv w:val="1"/>
      <w:marLeft w:val="0"/>
      <w:marRight w:val="0"/>
      <w:marTop w:val="0"/>
      <w:marBottom w:val="0"/>
      <w:divBdr>
        <w:top w:val="none" w:sz="0" w:space="0" w:color="auto"/>
        <w:left w:val="none" w:sz="0" w:space="0" w:color="auto"/>
        <w:bottom w:val="none" w:sz="0" w:space="0" w:color="auto"/>
        <w:right w:val="none" w:sz="0" w:space="0" w:color="auto"/>
      </w:divBdr>
    </w:div>
    <w:div w:id="501434680">
      <w:bodyDiv w:val="1"/>
      <w:marLeft w:val="0"/>
      <w:marRight w:val="0"/>
      <w:marTop w:val="0"/>
      <w:marBottom w:val="0"/>
      <w:divBdr>
        <w:top w:val="none" w:sz="0" w:space="0" w:color="auto"/>
        <w:left w:val="none" w:sz="0" w:space="0" w:color="auto"/>
        <w:bottom w:val="none" w:sz="0" w:space="0" w:color="auto"/>
        <w:right w:val="none" w:sz="0" w:space="0" w:color="auto"/>
      </w:divBdr>
    </w:div>
    <w:div w:id="503058356">
      <w:bodyDiv w:val="1"/>
      <w:marLeft w:val="0"/>
      <w:marRight w:val="0"/>
      <w:marTop w:val="0"/>
      <w:marBottom w:val="0"/>
      <w:divBdr>
        <w:top w:val="none" w:sz="0" w:space="0" w:color="auto"/>
        <w:left w:val="none" w:sz="0" w:space="0" w:color="auto"/>
        <w:bottom w:val="none" w:sz="0" w:space="0" w:color="auto"/>
        <w:right w:val="none" w:sz="0" w:space="0" w:color="auto"/>
      </w:divBdr>
    </w:div>
    <w:div w:id="503714073">
      <w:bodyDiv w:val="1"/>
      <w:marLeft w:val="0"/>
      <w:marRight w:val="0"/>
      <w:marTop w:val="0"/>
      <w:marBottom w:val="0"/>
      <w:divBdr>
        <w:top w:val="none" w:sz="0" w:space="0" w:color="auto"/>
        <w:left w:val="none" w:sz="0" w:space="0" w:color="auto"/>
        <w:bottom w:val="none" w:sz="0" w:space="0" w:color="auto"/>
        <w:right w:val="none" w:sz="0" w:space="0" w:color="auto"/>
      </w:divBdr>
    </w:div>
    <w:div w:id="504131111">
      <w:bodyDiv w:val="1"/>
      <w:marLeft w:val="0"/>
      <w:marRight w:val="0"/>
      <w:marTop w:val="0"/>
      <w:marBottom w:val="0"/>
      <w:divBdr>
        <w:top w:val="none" w:sz="0" w:space="0" w:color="auto"/>
        <w:left w:val="none" w:sz="0" w:space="0" w:color="auto"/>
        <w:bottom w:val="none" w:sz="0" w:space="0" w:color="auto"/>
        <w:right w:val="none" w:sz="0" w:space="0" w:color="auto"/>
      </w:divBdr>
    </w:div>
    <w:div w:id="504437299">
      <w:bodyDiv w:val="1"/>
      <w:marLeft w:val="0"/>
      <w:marRight w:val="0"/>
      <w:marTop w:val="0"/>
      <w:marBottom w:val="0"/>
      <w:divBdr>
        <w:top w:val="none" w:sz="0" w:space="0" w:color="auto"/>
        <w:left w:val="none" w:sz="0" w:space="0" w:color="auto"/>
        <w:bottom w:val="none" w:sz="0" w:space="0" w:color="auto"/>
        <w:right w:val="none" w:sz="0" w:space="0" w:color="auto"/>
      </w:divBdr>
    </w:div>
    <w:div w:id="504903772">
      <w:bodyDiv w:val="1"/>
      <w:marLeft w:val="0"/>
      <w:marRight w:val="0"/>
      <w:marTop w:val="0"/>
      <w:marBottom w:val="0"/>
      <w:divBdr>
        <w:top w:val="none" w:sz="0" w:space="0" w:color="auto"/>
        <w:left w:val="none" w:sz="0" w:space="0" w:color="auto"/>
        <w:bottom w:val="none" w:sz="0" w:space="0" w:color="auto"/>
        <w:right w:val="none" w:sz="0" w:space="0" w:color="auto"/>
      </w:divBdr>
    </w:div>
    <w:div w:id="505676287">
      <w:bodyDiv w:val="1"/>
      <w:marLeft w:val="0"/>
      <w:marRight w:val="0"/>
      <w:marTop w:val="0"/>
      <w:marBottom w:val="0"/>
      <w:divBdr>
        <w:top w:val="none" w:sz="0" w:space="0" w:color="auto"/>
        <w:left w:val="none" w:sz="0" w:space="0" w:color="auto"/>
        <w:bottom w:val="none" w:sz="0" w:space="0" w:color="auto"/>
        <w:right w:val="none" w:sz="0" w:space="0" w:color="auto"/>
      </w:divBdr>
    </w:div>
    <w:div w:id="505822303">
      <w:bodyDiv w:val="1"/>
      <w:marLeft w:val="0"/>
      <w:marRight w:val="0"/>
      <w:marTop w:val="0"/>
      <w:marBottom w:val="0"/>
      <w:divBdr>
        <w:top w:val="none" w:sz="0" w:space="0" w:color="auto"/>
        <w:left w:val="none" w:sz="0" w:space="0" w:color="auto"/>
        <w:bottom w:val="none" w:sz="0" w:space="0" w:color="auto"/>
        <w:right w:val="none" w:sz="0" w:space="0" w:color="auto"/>
      </w:divBdr>
    </w:div>
    <w:div w:id="506477623">
      <w:bodyDiv w:val="1"/>
      <w:marLeft w:val="0"/>
      <w:marRight w:val="0"/>
      <w:marTop w:val="0"/>
      <w:marBottom w:val="0"/>
      <w:divBdr>
        <w:top w:val="none" w:sz="0" w:space="0" w:color="auto"/>
        <w:left w:val="none" w:sz="0" w:space="0" w:color="auto"/>
        <w:bottom w:val="none" w:sz="0" w:space="0" w:color="auto"/>
        <w:right w:val="none" w:sz="0" w:space="0" w:color="auto"/>
      </w:divBdr>
    </w:div>
    <w:div w:id="507063599">
      <w:bodyDiv w:val="1"/>
      <w:marLeft w:val="0"/>
      <w:marRight w:val="0"/>
      <w:marTop w:val="0"/>
      <w:marBottom w:val="0"/>
      <w:divBdr>
        <w:top w:val="none" w:sz="0" w:space="0" w:color="auto"/>
        <w:left w:val="none" w:sz="0" w:space="0" w:color="auto"/>
        <w:bottom w:val="none" w:sz="0" w:space="0" w:color="auto"/>
        <w:right w:val="none" w:sz="0" w:space="0" w:color="auto"/>
      </w:divBdr>
    </w:div>
    <w:div w:id="508562476">
      <w:bodyDiv w:val="1"/>
      <w:marLeft w:val="0"/>
      <w:marRight w:val="0"/>
      <w:marTop w:val="0"/>
      <w:marBottom w:val="0"/>
      <w:divBdr>
        <w:top w:val="none" w:sz="0" w:space="0" w:color="auto"/>
        <w:left w:val="none" w:sz="0" w:space="0" w:color="auto"/>
        <w:bottom w:val="none" w:sz="0" w:space="0" w:color="auto"/>
        <w:right w:val="none" w:sz="0" w:space="0" w:color="auto"/>
      </w:divBdr>
    </w:div>
    <w:div w:id="508980828">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09754452">
      <w:bodyDiv w:val="1"/>
      <w:marLeft w:val="0"/>
      <w:marRight w:val="0"/>
      <w:marTop w:val="0"/>
      <w:marBottom w:val="0"/>
      <w:divBdr>
        <w:top w:val="none" w:sz="0" w:space="0" w:color="auto"/>
        <w:left w:val="none" w:sz="0" w:space="0" w:color="auto"/>
        <w:bottom w:val="none" w:sz="0" w:space="0" w:color="auto"/>
        <w:right w:val="none" w:sz="0" w:space="0" w:color="auto"/>
      </w:divBdr>
    </w:div>
    <w:div w:id="510216953">
      <w:bodyDiv w:val="1"/>
      <w:marLeft w:val="0"/>
      <w:marRight w:val="0"/>
      <w:marTop w:val="0"/>
      <w:marBottom w:val="0"/>
      <w:divBdr>
        <w:top w:val="none" w:sz="0" w:space="0" w:color="auto"/>
        <w:left w:val="none" w:sz="0" w:space="0" w:color="auto"/>
        <w:bottom w:val="none" w:sz="0" w:space="0" w:color="auto"/>
        <w:right w:val="none" w:sz="0" w:space="0" w:color="auto"/>
      </w:divBdr>
    </w:div>
    <w:div w:id="512230270">
      <w:bodyDiv w:val="1"/>
      <w:marLeft w:val="0"/>
      <w:marRight w:val="0"/>
      <w:marTop w:val="0"/>
      <w:marBottom w:val="0"/>
      <w:divBdr>
        <w:top w:val="none" w:sz="0" w:space="0" w:color="auto"/>
        <w:left w:val="none" w:sz="0" w:space="0" w:color="auto"/>
        <w:bottom w:val="none" w:sz="0" w:space="0" w:color="auto"/>
        <w:right w:val="none" w:sz="0" w:space="0" w:color="auto"/>
      </w:divBdr>
    </w:div>
    <w:div w:id="512375379">
      <w:bodyDiv w:val="1"/>
      <w:marLeft w:val="0"/>
      <w:marRight w:val="0"/>
      <w:marTop w:val="0"/>
      <w:marBottom w:val="0"/>
      <w:divBdr>
        <w:top w:val="none" w:sz="0" w:space="0" w:color="auto"/>
        <w:left w:val="none" w:sz="0" w:space="0" w:color="auto"/>
        <w:bottom w:val="none" w:sz="0" w:space="0" w:color="auto"/>
        <w:right w:val="none" w:sz="0" w:space="0" w:color="auto"/>
      </w:divBdr>
    </w:div>
    <w:div w:id="513419225">
      <w:bodyDiv w:val="1"/>
      <w:marLeft w:val="0"/>
      <w:marRight w:val="0"/>
      <w:marTop w:val="0"/>
      <w:marBottom w:val="0"/>
      <w:divBdr>
        <w:top w:val="none" w:sz="0" w:space="0" w:color="auto"/>
        <w:left w:val="none" w:sz="0" w:space="0" w:color="auto"/>
        <w:bottom w:val="none" w:sz="0" w:space="0" w:color="auto"/>
        <w:right w:val="none" w:sz="0" w:space="0" w:color="auto"/>
      </w:divBdr>
    </w:div>
    <w:div w:id="513885124">
      <w:bodyDiv w:val="1"/>
      <w:marLeft w:val="0"/>
      <w:marRight w:val="0"/>
      <w:marTop w:val="0"/>
      <w:marBottom w:val="0"/>
      <w:divBdr>
        <w:top w:val="none" w:sz="0" w:space="0" w:color="auto"/>
        <w:left w:val="none" w:sz="0" w:space="0" w:color="auto"/>
        <w:bottom w:val="none" w:sz="0" w:space="0" w:color="auto"/>
        <w:right w:val="none" w:sz="0" w:space="0" w:color="auto"/>
      </w:divBdr>
    </w:div>
    <w:div w:id="514223226">
      <w:bodyDiv w:val="1"/>
      <w:marLeft w:val="0"/>
      <w:marRight w:val="0"/>
      <w:marTop w:val="0"/>
      <w:marBottom w:val="0"/>
      <w:divBdr>
        <w:top w:val="none" w:sz="0" w:space="0" w:color="auto"/>
        <w:left w:val="none" w:sz="0" w:space="0" w:color="auto"/>
        <w:bottom w:val="none" w:sz="0" w:space="0" w:color="auto"/>
        <w:right w:val="none" w:sz="0" w:space="0" w:color="auto"/>
      </w:divBdr>
    </w:div>
    <w:div w:id="514393013">
      <w:bodyDiv w:val="1"/>
      <w:marLeft w:val="0"/>
      <w:marRight w:val="0"/>
      <w:marTop w:val="0"/>
      <w:marBottom w:val="0"/>
      <w:divBdr>
        <w:top w:val="none" w:sz="0" w:space="0" w:color="auto"/>
        <w:left w:val="none" w:sz="0" w:space="0" w:color="auto"/>
        <w:bottom w:val="none" w:sz="0" w:space="0" w:color="auto"/>
        <w:right w:val="none" w:sz="0" w:space="0" w:color="auto"/>
      </w:divBdr>
    </w:div>
    <w:div w:id="514421490">
      <w:bodyDiv w:val="1"/>
      <w:marLeft w:val="0"/>
      <w:marRight w:val="0"/>
      <w:marTop w:val="0"/>
      <w:marBottom w:val="0"/>
      <w:divBdr>
        <w:top w:val="none" w:sz="0" w:space="0" w:color="auto"/>
        <w:left w:val="none" w:sz="0" w:space="0" w:color="auto"/>
        <w:bottom w:val="none" w:sz="0" w:space="0" w:color="auto"/>
        <w:right w:val="none" w:sz="0" w:space="0" w:color="auto"/>
      </w:divBdr>
    </w:div>
    <w:div w:id="515072431">
      <w:bodyDiv w:val="1"/>
      <w:marLeft w:val="0"/>
      <w:marRight w:val="0"/>
      <w:marTop w:val="0"/>
      <w:marBottom w:val="0"/>
      <w:divBdr>
        <w:top w:val="none" w:sz="0" w:space="0" w:color="auto"/>
        <w:left w:val="none" w:sz="0" w:space="0" w:color="auto"/>
        <w:bottom w:val="none" w:sz="0" w:space="0" w:color="auto"/>
        <w:right w:val="none" w:sz="0" w:space="0" w:color="auto"/>
      </w:divBdr>
    </w:div>
    <w:div w:id="516584855">
      <w:bodyDiv w:val="1"/>
      <w:marLeft w:val="0"/>
      <w:marRight w:val="0"/>
      <w:marTop w:val="0"/>
      <w:marBottom w:val="0"/>
      <w:divBdr>
        <w:top w:val="none" w:sz="0" w:space="0" w:color="auto"/>
        <w:left w:val="none" w:sz="0" w:space="0" w:color="auto"/>
        <w:bottom w:val="none" w:sz="0" w:space="0" w:color="auto"/>
        <w:right w:val="none" w:sz="0" w:space="0" w:color="auto"/>
      </w:divBdr>
    </w:div>
    <w:div w:id="518589843">
      <w:bodyDiv w:val="1"/>
      <w:marLeft w:val="0"/>
      <w:marRight w:val="0"/>
      <w:marTop w:val="0"/>
      <w:marBottom w:val="0"/>
      <w:divBdr>
        <w:top w:val="none" w:sz="0" w:space="0" w:color="auto"/>
        <w:left w:val="none" w:sz="0" w:space="0" w:color="auto"/>
        <w:bottom w:val="none" w:sz="0" w:space="0" w:color="auto"/>
        <w:right w:val="none" w:sz="0" w:space="0" w:color="auto"/>
      </w:divBdr>
    </w:div>
    <w:div w:id="519584738">
      <w:bodyDiv w:val="1"/>
      <w:marLeft w:val="0"/>
      <w:marRight w:val="0"/>
      <w:marTop w:val="0"/>
      <w:marBottom w:val="0"/>
      <w:divBdr>
        <w:top w:val="none" w:sz="0" w:space="0" w:color="auto"/>
        <w:left w:val="none" w:sz="0" w:space="0" w:color="auto"/>
        <w:bottom w:val="none" w:sz="0" w:space="0" w:color="auto"/>
        <w:right w:val="none" w:sz="0" w:space="0" w:color="auto"/>
      </w:divBdr>
    </w:div>
    <w:div w:id="519897210">
      <w:bodyDiv w:val="1"/>
      <w:marLeft w:val="0"/>
      <w:marRight w:val="0"/>
      <w:marTop w:val="0"/>
      <w:marBottom w:val="0"/>
      <w:divBdr>
        <w:top w:val="none" w:sz="0" w:space="0" w:color="auto"/>
        <w:left w:val="none" w:sz="0" w:space="0" w:color="auto"/>
        <w:bottom w:val="none" w:sz="0" w:space="0" w:color="auto"/>
        <w:right w:val="none" w:sz="0" w:space="0" w:color="auto"/>
      </w:divBdr>
    </w:div>
    <w:div w:id="521363652">
      <w:bodyDiv w:val="1"/>
      <w:marLeft w:val="0"/>
      <w:marRight w:val="0"/>
      <w:marTop w:val="0"/>
      <w:marBottom w:val="0"/>
      <w:divBdr>
        <w:top w:val="none" w:sz="0" w:space="0" w:color="auto"/>
        <w:left w:val="none" w:sz="0" w:space="0" w:color="auto"/>
        <w:bottom w:val="none" w:sz="0" w:space="0" w:color="auto"/>
        <w:right w:val="none" w:sz="0" w:space="0" w:color="auto"/>
      </w:divBdr>
    </w:div>
    <w:div w:id="524102764">
      <w:bodyDiv w:val="1"/>
      <w:marLeft w:val="0"/>
      <w:marRight w:val="0"/>
      <w:marTop w:val="0"/>
      <w:marBottom w:val="0"/>
      <w:divBdr>
        <w:top w:val="none" w:sz="0" w:space="0" w:color="auto"/>
        <w:left w:val="none" w:sz="0" w:space="0" w:color="auto"/>
        <w:bottom w:val="none" w:sz="0" w:space="0" w:color="auto"/>
        <w:right w:val="none" w:sz="0" w:space="0" w:color="auto"/>
      </w:divBdr>
    </w:div>
    <w:div w:id="524364507">
      <w:bodyDiv w:val="1"/>
      <w:marLeft w:val="0"/>
      <w:marRight w:val="0"/>
      <w:marTop w:val="0"/>
      <w:marBottom w:val="0"/>
      <w:divBdr>
        <w:top w:val="none" w:sz="0" w:space="0" w:color="auto"/>
        <w:left w:val="none" w:sz="0" w:space="0" w:color="auto"/>
        <w:bottom w:val="none" w:sz="0" w:space="0" w:color="auto"/>
        <w:right w:val="none" w:sz="0" w:space="0" w:color="auto"/>
      </w:divBdr>
    </w:div>
    <w:div w:id="524635969">
      <w:bodyDiv w:val="1"/>
      <w:marLeft w:val="0"/>
      <w:marRight w:val="0"/>
      <w:marTop w:val="0"/>
      <w:marBottom w:val="0"/>
      <w:divBdr>
        <w:top w:val="none" w:sz="0" w:space="0" w:color="auto"/>
        <w:left w:val="none" w:sz="0" w:space="0" w:color="auto"/>
        <w:bottom w:val="none" w:sz="0" w:space="0" w:color="auto"/>
        <w:right w:val="none" w:sz="0" w:space="0" w:color="auto"/>
      </w:divBdr>
    </w:div>
    <w:div w:id="524909813">
      <w:bodyDiv w:val="1"/>
      <w:marLeft w:val="0"/>
      <w:marRight w:val="0"/>
      <w:marTop w:val="0"/>
      <w:marBottom w:val="0"/>
      <w:divBdr>
        <w:top w:val="none" w:sz="0" w:space="0" w:color="auto"/>
        <w:left w:val="none" w:sz="0" w:space="0" w:color="auto"/>
        <w:bottom w:val="none" w:sz="0" w:space="0" w:color="auto"/>
        <w:right w:val="none" w:sz="0" w:space="0" w:color="auto"/>
      </w:divBdr>
    </w:div>
    <w:div w:id="525293159">
      <w:bodyDiv w:val="1"/>
      <w:marLeft w:val="0"/>
      <w:marRight w:val="0"/>
      <w:marTop w:val="0"/>
      <w:marBottom w:val="0"/>
      <w:divBdr>
        <w:top w:val="none" w:sz="0" w:space="0" w:color="auto"/>
        <w:left w:val="none" w:sz="0" w:space="0" w:color="auto"/>
        <w:bottom w:val="none" w:sz="0" w:space="0" w:color="auto"/>
        <w:right w:val="none" w:sz="0" w:space="0" w:color="auto"/>
      </w:divBdr>
    </w:div>
    <w:div w:id="527453454">
      <w:bodyDiv w:val="1"/>
      <w:marLeft w:val="0"/>
      <w:marRight w:val="0"/>
      <w:marTop w:val="0"/>
      <w:marBottom w:val="0"/>
      <w:divBdr>
        <w:top w:val="none" w:sz="0" w:space="0" w:color="auto"/>
        <w:left w:val="none" w:sz="0" w:space="0" w:color="auto"/>
        <w:bottom w:val="none" w:sz="0" w:space="0" w:color="auto"/>
        <w:right w:val="none" w:sz="0" w:space="0" w:color="auto"/>
      </w:divBdr>
    </w:div>
    <w:div w:id="529759340">
      <w:bodyDiv w:val="1"/>
      <w:marLeft w:val="0"/>
      <w:marRight w:val="0"/>
      <w:marTop w:val="0"/>
      <w:marBottom w:val="0"/>
      <w:divBdr>
        <w:top w:val="none" w:sz="0" w:space="0" w:color="auto"/>
        <w:left w:val="none" w:sz="0" w:space="0" w:color="auto"/>
        <w:bottom w:val="none" w:sz="0" w:space="0" w:color="auto"/>
        <w:right w:val="none" w:sz="0" w:space="0" w:color="auto"/>
      </w:divBdr>
    </w:div>
    <w:div w:id="531110995">
      <w:bodyDiv w:val="1"/>
      <w:marLeft w:val="0"/>
      <w:marRight w:val="0"/>
      <w:marTop w:val="0"/>
      <w:marBottom w:val="0"/>
      <w:divBdr>
        <w:top w:val="none" w:sz="0" w:space="0" w:color="auto"/>
        <w:left w:val="none" w:sz="0" w:space="0" w:color="auto"/>
        <w:bottom w:val="none" w:sz="0" w:space="0" w:color="auto"/>
        <w:right w:val="none" w:sz="0" w:space="0" w:color="auto"/>
      </w:divBdr>
    </w:div>
    <w:div w:id="531116382">
      <w:bodyDiv w:val="1"/>
      <w:marLeft w:val="0"/>
      <w:marRight w:val="0"/>
      <w:marTop w:val="0"/>
      <w:marBottom w:val="0"/>
      <w:divBdr>
        <w:top w:val="none" w:sz="0" w:space="0" w:color="auto"/>
        <w:left w:val="none" w:sz="0" w:space="0" w:color="auto"/>
        <w:bottom w:val="none" w:sz="0" w:space="0" w:color="auto"/>
        <w:right w:val="none" w:sz="0" w:space="0" w:color="auto"/>
      </w:divBdr>
    </w:div>
    <w:div w:id="531963515">
      <w:bodyDiv w:val="1"/>
      <w:marLeft w:val="0"/>
      <w:marRight w:val="0"/>
      <w:marTop w:val="0"/>
      <w:marBottom w:val="0"/>
      <w:divBdr>
        <w:top w:val="none" w:sz="0" w:space="0" w:color="auto"/>
        <w:left w:val="none" w:sz="0" w:space="0" w:color="auto"/>
        <w:bottom w:val="none" w:sz="0" w:space="0" w:color="auto"/>
        <w:right w:val="none" w:sz="0" w:space="0" w:color="auto"/>
      </w:divBdr>
    </w:div>
    <w:div w:id="532350321">
      <w:bodyDiv w:val="1"/>
      <w:marLeft w:val="0"/>
      <w:marRight w:val="0"/>
      <w:marTop w:val="0"/>
      <w:marBottom w:val="0"/>
      <w:divBdr>
        <w:top w:val="none" w:sz="0" w:space="0" w:color="auto"/>
        <w:left w:val="none" w:sz="0" w:space="0" w:color="auto"/>
        <w:bottom w:val="none" w:sz="0" w:space="0" w:color="auto"/>
        <w:right w:val="none" w:sz="0" w:space="0" w:color="auto"/>
      </w:divBdr>
    </w:div>
    <w:div w:id="532771584">
      <w:bodyDiv w:val="1"/>
      <w:marLeft w:val="0"/>
      <w:marRight w:val="0"/>
      <w:marTop w:val="0"/>
      <w:marBottom w:val="0"/>
      <w:divBdr>
        <w:top w:val="none" w:sz="0" w:space="0" w:color="auto"/>
        <w:left w:val="none" w:sz="0" w:space="0" w:color="auto"/>
        <w:bottom w:val="none" w:sz="0" w:space="0" w:color="auto"/>
        <w:right w:val="none" w:sz="0" w:space="0" w:color="auto"/>
      </w:divBdr>
    </w:div>
    <w:div w:id="533276860">
      <w:bodyDiv w:val="1"/>
      <w:marLeft w:val="0"/>
      <w:marRight w:val="0"/>
      <w:marTop w:val="0"/>
      <w:marBottom w:val="0"/>
      <w:divBdr>
        <w:top w:val="none" w:sz="0" w:space="0" w:color="auto"/>
        <w:left w:val="none" w:sz="0" w:space="0" w:color="auto"/>
        <w:bottom w:val="none" w:sz="0" w:space="0" w:color="auto"/>
        <w:right w:val="none" w:sz="0" w:space="0" w:color="auto"/>
      </w:divBdr>
    </w:div>
    <w:div w:id="537199789">
      <w:bodyDiv w:val="1"/>
      <w:marLeft w:val="0"/>
      <w:marRight w:val="0"/>
      <w:marTop w:val="0"/>
      <w:marBottom w:val="0"/>
      <w:divBdr>
        <w:top w:val="none" w:sz="0" w:space="0" w:color="auto"/>
        <w:left w:val="none" w:sz="0" w:space="0" w:color="auto"/>
        <w:bottom w:val="none" w:sz="0" w:space="0" w:color="auto"/>
        <w:right w:val="none" w:sz="0" w:space="0" w:color="auto"/>
      </w:divBdr>
    </w:div>
    <w:div w:id="538323063">
      <w:bodyDiv w:val="1"/>
      <w:marLeft w:val="0"/>
      <w:marRight w:val="0"/>
      <w:marTop w:val="0"/>
      <w:marBottom w:val="0"/>
      <w:divBdr>
        <w:top w:val="none" w:sz="0" w:space="0" w:color="auto"/>
        <w:left w:val="none" w:sz="0" w:space="0" w:color="auto"/>
        <w:bottom w:val="none" w:sz="0" w:space="0" w:color="auto"/>
        <w:right w:val="none" w:sz="0" w:space="0" w:color="auto"/>
      </w:divBdr>
    </w:div>
    <w:div w:id="538325479">
      <w:bodyDiv w:val="1"/>
      <w:marLeft w:val="0"/>
      <w:marRight w:val="0"/>
      <w:marTop w:val="0"/>
      <w:marBottom w:val="0"/>
      <w:divBdr>
        <w:top w:val="none" w:sz="0" w:space="0" w:color="auto"/>
        <w:left w:val="none" w:sz="0" w:space="0" w:color="auto"/>
        <w:bottom w:val="none" w:sz="0" w:space="0" w:color="auto"/>
        <w:right w:val="none" w:sz="0" w:space="0" w:color="auto"/>
      </w:divBdr>
    </w:div>
    <w:div w:id="538592636">
      <w:bodyDiv w:val="1"/>
      <w:marLeft w:val="0"/>
      <w:marRight w:val="0"/>
      <w:marTop w:val="0"/>
      <w:marBottom w:val="0"/>
      <w:divBdr>
        <w:top w:val="none" w:sz="0" w:space="0" w:color="auto"/>
        <w:left w:val="none" w:sz="0" w:space="0" w:color="auto"/>
        <w:bottom w:val="none" w:sz="0" w:space="0" w:color="auto"/>
        <w:right w:val="none" w:sz="0" w:space="0" w:color="auto"/>
      </w:divBdr>
    </w:div>
    <w:div w:id="539785221">
      <w:bodyDiv w:val="1"/>
      <w:marLeft w:val="0"/>
      <w:marRight w:val="0"/>
      <w:marTop w:val="0"/>
      <w:marBottom w:val="0"/>
      <w:divBdr>
        <w:top w:val="none" w:sz="0" w:space="0" w:color="auto"/>
        <w:left w:val="none" w:sz="0" w:space="0" w:color="auto"/>
        <w:bottom w:val="none" w:sz="0" w:space="0" w:color="auto"/>
        <w:right w:val="none" w:sz="0" w:space="0" w:color="auto"/>
      </w:divBdr>
    </w:div>
    <w:div w:id="540361555">
      <w:bodyDiv w:val="1"/>
      <w:marLeft w:val="0"/>
      <w:marRight w:val="0"/>
      <w:marTop w:val="0"/>
      <w:marBottom w:val="0"/>
      <w:divBdr>
        <w:top w:val="none" w:sz="0" w:space="0" w:color="auto"/>
        <w:left w:val="none" w:sz="0" w:space="0" w:color="auto"/>
        <w:bottom w:val="none" w:sz="0" w:space="0" w:color="auto"/>
        <w:right w:val="none" w:sz="0" w:space="0" w:color="auto"/>
      </w:divBdr>
    </w:div>
    <w:div w:id="540483850">
      <w:bodyDiv w:val="1"/>
      <w:marLeft w:val="0"/>
      <w:marRight w:val="0"/>
      <w:marTop w:val="0"/>
      <w:marBottom w:val="0"/>
      <w:divBdr>
        <w:top w:val="none" w:sz="0" w:space="0" w:color="auto"/>
        <w:left w:val="none" w:sz="0" w:space="0" w:color="auto"/>
        <w:bottom w:val="none" w:sz="0" w:space="0" w:color="auto"/>
        <w:right w:val="none" w:sz="0" w:space="0" w:color="auto"/>
      </w:divBdr>
    </w:div>
    <w:div w:id="541794955">
      <w:bodyDiv w:val="1"/>
      <w:marLeft w:val="0"/>
      <w:marRight w:val="0"/>
      <w:marTop w:val="0"/>
      <w:marBottom w:val="0"/>
      <w:divBdr>
        <w:top w:val="none" w:sz="0" w:space="0" w:color="auto"/>
        <w:left w:val="none" w:sz="0" w:space="0" w:color="auto"/>
        <w:bottom w:val="none" w:sz="0" w:space="0" w:color="auto"/>
        <w:right w:val="none" w:sz="0" w:space="0" w:color="auto"/>
      </w:divBdr>
    </w:div>
    <w:div w:id="543519076">
      <w:bodyDiv w:val="1"/>
      <w:marLeft w:val="0"/>
      <w:marRight w:val="0"/>
      <w:marTop w:val="0"/>
      <w:marBottom w:val="0"/>
      <w:divBdr>
        <w:top w:val="none" w:sz="0" w:space="0" w:color="auto"/>
        <w:left w:val="none" w:sz="0" w:space="0" w:color="auto"/>
        <w:bottom w:val="none" w:sz="0" w:space="0" w:color="auto"/>
        <w:right w:val="none" w:sz="0" w:space="0" w:color="auto"/>
      </w:divBdr>
    </w:div>
    <w:div w:id="544177099">
      <w:bodyDiv w:val="1"/>
      <w:marLeft w:val="0"/>
      <w:marRight w:val="0"/>
      <w:marTop w:val="0"/>
      <w:marBottom w:val="0"/>
      <w:divBdr>
        <w:top w:val="none" w:sz="0" w:space="0" w:color="auto"/>
        <w:left w:val="none" w:sz="0" w:space="0" w:color="auto"/>
        <w:bottom w:val="none" w:sz="0" w:space="0" w:color="auto"/>
        <w:right w:val="none" w:sz="0" w:space="0" w:color="auto"/>
      </w:divBdr>
    </w:div>
    <w:div w:id="544216789">
      <w:bodyDiv w:val="1"/>
      <w:marLeft w:val="0"/>
      <w:marRight w:val="0"/>
      <w:marTop w:val="0"/>
      <w:marBottom w:val="0"/>
      <w:divBdr>
        <w:top w:val="none" w:sz="0" w:space="0" w:color="auto"/>
        <w:left w:val="none" w:sz="0" w:space="0" w:color="auto"/>
        <w:bottom w:val="none" w:sz="0" w:space="0" w:color="auto"/>
        <w:right w:val="none" w:sz="0" w:space="0" w:color="auto"/>
      </w:divBdr>
    </w:div>
    <w:div w:id="544372633">
      <w:bodyDiv w:val="1"/>
      <w:marLeft w:val="0"/>
      <w:marRight w:val="0"/>
      <w:marTop w:val="0"/>
      <w:marBottom w:val="0"/>
      <w:divBdr>
        <w:top w:val="none" w:sz="0" w:space="0" w:color="auto"/>
        <w:left w:val="none" w:sz="0" w:space="0" w:color="auto"/>
        <w:bottom w:val="none" w:sz="0" w:space="0" w:color="auto"/>
        <w:right w:val="none" w:sz="0" w:space="0" w:color="auto"/>
      </w:divBdr>
    </w:div>
    <w:div w:id="545264951">
      <w:bodyDiv w:val="1"/>
      <w:marLeft w:val="0"/>
      <w:marRight w:val="0"/>
      <w:marTop w:val="0"/>
      <w:marBottom w:val="0"/>
      <w:divBdr>
        <w:top w:val="none" w:sz="0" w:space="0" w:color="auto"/>
        <w:left w:val="none" w:sz="0" w:space="0" w:color="auto"/>
        <w:bottom w:val="none" w:sz="0" w:space="0" w:color="auto"/>
        <w:right w:val="none" w:sz="0" w:space="0" w:color="auto"/>
      </w:divBdr>
    </w:div>
    <w:div w:id="546916644">
      <w:bodyDiv w:val="1"/>
      <w:marLeft w:val="0"/>
      <w:marRight w:val="0"/>
      <w:marTop w:val="0"/>
      <w:marBottom w:val="0"/>
      <w:divBdr>
        <w:top w:val="none" w:sz="0" w:space="0" w:color="auto"/>
        <w:left w:val="none" w:sz="0" w:space="0" w:color="auto"/>
        <w:bottom w:val="none" w:sz="0" w:space="0" w:color="auto"/>
        <w:right w:val="none" w:sz="0" w:space="0" w:color="auto"/>
      </w:divBdr>
    </w:div>
    <w:div w:id="547566765">
      <w:bodyDiv w:val="1"/>
      <w:marLeft w:val="0"/>
      <w:marRight w:val="0"/>
      <w:marTop w:val="0"/>
      <w:marBottom w:val="0"/>
      <w:divBdr>
        <w:top w:val="none" w:sz="0" w:space="0" w:color="auto"/>
        <w:left w:val="none" w:sz="0" w:space="0" w:color="auto"/>
        <w:bottom w:val="none" w:sz="0" w:space="0" w:color="auto"/>
        <w:right w:val="none" w:sz="0" w:space="0" w:color="auto"/>
      </w:divBdr>
    </w:div>
    <w:div w:id="548151396">
      <w:bodyDiv w:val="1"/>
      <w:marLeft w:val="0"/>
      <w:marRight w:val="0"/>
      <w:marTop w:val="0"/>
      <w:marBottom w:val="0"/>
      <w:divBdr>
        <w:top w:val="none" w:sz="0" w:space="0" w:color="auto"/>
        <w:left w:val="none" w:sz="0" w:space="0" w:color="auto"/>
        <w:bottom w:val="none" w:sz="0" w:space="0" w:color="auto"/>
        <w:right w:val="none" w:sz="0" w:space="0" w:color="auto"/>
      </w:divBdr>
    </w:div>
    <w:div w:id="548225502">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48493532">
      <w:bodyDiv w:val="1"/>
      <w:marLeft w:val="0"/>
      <w:marRight w:val="0"/>
      <w:marTop w:val="0"/>
      <w:marBottom w:val="0"/>
      <w:divBdr>
        <w:top w:val="none" w:sz="0" w:space="0" w:color="auto"/>
        <w:left w:val="none" w:sz="0" w:space="0" w:color="auto"/>
        <w:bottom w:val="none" w:sz="0" w:space="0" w:color="auto"/>
        <w:right w:val="none" w:sz="0" w:space="0" w:color="auto"/>
      </w:divBdr>
    </w:div>
    <w:div w:id="549653356">
      <w:bodyDiv w:val="1"/>
      <w:marLeft w:val="0"/>
      <w:marRight w:val="0"/>
      <w:marTop w:val="0"/>
      <w:marBottom w:val="0"/>
      <w:divBdr>
        <w:top w:val="none" w:sz="0" w:space="0" w:color="auto"/>
        <w:left w:val="none" w:sz="0" w:space="0" w:color="auto"/>
        <w:bottom w:val="none" w:sz="0" w:space="0" w:color="auto"/>
        <w:right w:val="none" w:sz="0" w:space="0" w:color="auto"/>
      </w:divBdr>
    </w:div>
    <w:div w:id="550383580">
      <w:bodyDiv w:val="1"/>
      <w:marLeft w:val="0"/>
      <w:marRight w:val="0"/>
      <w:marTop w:val="0"/>
      <w:marBottom w:val="0"/>
      <w:divBdr>
        <w:top w:val="none" w:sz="0" w:space="0" w:color="auto"/>
        <w:left w:val="none" w:sz="0" w:space="0" w:color="auto"/>
        <w:bottom w:val="none" w:sz="0" w:space="0" w:color="auto"/>
        <w:right w:val="none" w:sz="0" w:space="0" w:color="auto"/>
      </w:divBdr>
    </w:div>
    <w:div w:id="551431532">
      <w:bodyDiv w:val="1"/>
      <w:marLeft w:val="0"/>
      <w:marRight w:val="0"/>
      <w:marTop w:val="0"/>
      <w:marBottom w:val="0"/>
      <w:divBdr>
        <w:top w:val="none" w:sz="0" w:space="0" w:color="auto"/>
        <w:left w:val="none" w:sz="0" w:space="0" w:color="auto"/>
        <w:bottom w:val="none" w:sz="0" w:space="0" w:color="auto"/>
        <w:right w:val="none" w:sz="0" w:space="0" w:color="auto"/>
      </w:divBdr>
    </w:div>
    <w:div w:id="553271106">
      <w:bodyDiv w:val="1"/>
      <w:marLeft w:val="0"/>
      <w:marRight w:val="0"/>
      <w:marTop w:val="0"/>
      <w:marBottom w:val="0"/>
      <w:divBdr>
        <w:top w:val="none" w:sz="0" w:space="0" w:color="auto"/>
        <w:left w:val="none" w:sz="0" w:space="0" w:color="auto"/>
        <w:bottom w:val="none" w:sz="0" w:space="0" w:color="auto"/>
        <w:right w:val="none" w:sz="0" w:space="0" w:color="auto"/>
      </w:divBdr>
    </w:div>
    <w:div w:id="554394242">
      <w:bodyDiv w:val="1"/>
      <w:marLeft w:val="0"/>
      <w:marRight w:val="0"/>
      <w:marTop w:val="0"/>
      <w:marBottom w:val="0"/>
      <w:divBdr>
        <w:top w:val="none" w:sz="0" w:space="0" w:color="auto"/>
        <w:left w:val="none" w:sz="0" w:space="0" w:color="auto"/>
        <w:bottom w:val="none" w:sz="0" w:space="0" w:color="auto"/>
        <w:right w:val="none" w:sz="0" w:space="0" w:color="auto"/>
      </w:divBdr>
    </w:div>
    <w:div w:id="554854617">
      <w:bodyDiv w:val="1"/>
      <w:marLeft w:val="0"/>
      <w:marRight w:val="0"/>
      <w:marTop w:val="0"/>
      <w:marBottom w:val="0"/>
      <w:divBdr>
        <w:top w:val="none" w:sz="0" w:space="0" w:color="auto"/>
        <w:left w:val="none" w:sz="0" w:space="0" w:color="auto"/>
        <w:bottom w:val="none" w:sz="0" w:space="0" w:color="auto"/>
        <w:right w:val="none" w:sz="0" w:space="0" w:color="auto"/>
      </w:divBdr>
    </w:div>
    <w:div w:id="555118529">
      <w:bodyDiv w:val="1"/>
      <w:marLeft w:val="0"/>
      <w:marRight w:val="0"/>
      <w:marTop w:val="0"/>
      <w:marBottom w:val="0"/>
      <w:divBdr>
        <w:top w:val="none" w:sz="0" w:space="0" w:color="auto"/>
        <w:left w:val="none" w:sz="0" w:space="0" w:color="auto"/>
        <w:bottom w:val="none" w:sz="0" w:space="0" w:color="auto"/>
        <w:right w:val="none" w:sz="0" w:space="0" w:color="auto"/>
      </w:divBdr>
    </w:div>
    <w:div w:id="556212125">
      <w:bodyDiv w:val="1"/>
      <w:marLeft w:val="0"/>
      <w:marRight w:val="0"/>
      <w:marTop w:val="0"/>
      <w:marBottom w:val="0"/>
      <w:divBdr>
        <w:top w:val="none" w:sz="0" w:space="0" w:color="auto"/>
        <w:left w:val="none" w:sz="0" w:space="0" w:color="auto"/>
        <w:bottom w:val="none" w:sz="0" w:space="0" w:color="auto"/>
        <w:right w:val="none" w:sz="0" w:space="0" w:color="auto"/>
      </w:divBdr>
    </w:div>
    <w:div w:id="556938327">
      <w:bodyDiv w:val="1"/>
      <w:marLeft w:val="0"/>
      <w:marRight w:val="0"/>
      <w:marTop w:val="0"/>
      <w:marBottom w:val="0"/>
      <w:divBdr>
        <w:top w:val="none" w:sz="0" w:space="0" w:color="auto"/>
        <w:left w:val="none" w:sz="0" w:space="0" w:color="auto"/>
        <w:bottom w:val="none" w:sz="0" w:space="0" w:color="auto"/>
        <w:right w:val="none" w:sz="0" w:space="0" w:color="auto"/>
      </w:divBdr>
    </w:div>
    <w:div w:id="557281382">
      <w:bodyDiv w:val="1"/>
      <w:marLeft w:val="0"/>
      <w:marRight w:val="0"/>
      <w:marTop w:val="0"/>
      <w:marBottom w:val="0"/>
      <w:divBdr>
        <w:top w:val="none" w:sz="0" w:space="0" w:color="auto"/>
        <w:left w:val="none" w:sz="0" w:space="0" w:color="auto"/>
        <w:bottom w:val="none" w:sz="0" w:space="0" w:color="auto"/>
        <w:right w:val="none" w:sz="0" w:space="0" w:color="auto"/>
      </w:divBdr>
    </w:div>
    <w:div w:id="557324061">
      <w:bodyDiv w:val="1"/>
      <w:marLeft w:val="0"/>
      <w:marRight w:val="0"/>
      <w:marTop w:val="0"/>
      <w:marBottom w:val="0"/>
      <w:divBdr>
        <w:top w:val="none" w:sz="0" w:space="0" w:color="auto"/>
        <w:left w:val="none" w:sz="0" w:space="0" w:color="auto"/>
        <w:bottom w:val="none" w:sz="0" w:space="0" w:color="auto"/>
        <w:right w:val="none" w:sz="0" w:space="0" w:color="auto"/>
      </w:divBdr>
    </w:div>
    <w:div w:id="557866349">
      <w:bodyDiv w:val="1"/>
      <w:marLeft w:val="0"/>
      <w:marRight w:val="0"/>
      <w:marTop w:val="0"/>
      <w:marBottom w:val="0"/>
      <w:divBdr>
        <w:top w:val="none" w:sz="0" w:space="0" w:color="auto"/>
        <w:left w:val="none" w:sz="0" w:space="0" w:color="auto"/>
        <w:bottom w:val="none" w:sz="0" w:space="0" w:color="auto"/>
        <w:right w:val="none" w:sz="0" w:space="0" w:color="auto"/>
      </w:divBdr>
    </w:div>
    <w:div w:id="558133325">
      <w:bodyDiv w:val="1"/>
      <w:marLeft w:val="0"/>
      <w:marRight w:val="0"/>
      <w:marTop w:val="0"/>
      <w:marBottom w:val="0"/>
      <w:divBdr>
        <w:top w:val="none" w:sz="0" w:space="0" w:color="auto"/>
        <w:left w:val="none" w:sz="0" w:space="0" w:color="auto"/>
        <w:bottom w:val="none" w:sz="0" w:space="0" w:color="auto"/>
        <w:right w:val="none" w:sz="0" w:space="0" w:color="auto"/>
      </w:divBdr>
    </w:div>
    <w:div w:id="558592552">
      <w:bodyDiv w:val="1"/>
      <w:marLeft w:val="0"/>
      <w:marRight w:val="0"/>
      <w:marTop w:val="0"/>
      <w:marBottom w:val="0"/>
      <w:divBdr>
        <w:top w:val="none" w:sz="0" w:space="0" w:color="auto"/>
        <w:left w:val="none" w:sz="0" w:space="0" w:color="auto"/>
        <w:bottom w:val="none" w:sz="0" w:space="0" w:color="auto"/>
        <w:right w:val="none" w:sz="0" w:space="0" w:color="auto"/>
      </w:divBdr>
    </w:div>
    <w:div w:id="558905401">
      <w:bodyDiv w:val="1"/>
      <w:marLeft w:val="0"/>
      <w:marRight w:val="0"/>
      <w:marTop w:val="0"/>
      <w:marBottom w:val="0"/>
      <w:divBdr>
        <w:top w:val="none" w:sz="0" w:space="0" w:color="auto"/>
        <w:left w:val="none" w:sz="0" w:space="0" w:color="auto"/>
        <w:bottom w:val="none" w:sz="0" w:space="0" w:color="auto"/>
        <w:right w:val="none" w:sz="0" w:space="0" w:color="auto"/>
      </w:divBdr>
    </w:div>
    <w:div w:id="559288432">
      <w:bodyDiv w:val="1"/>
      <w:marLeft w:val="0"/>
      <w:marRight w:val="0"/>
      <w:marTop w:val="0"/>
      <w:marBottom w:val="0"/>
      <w:divBdr>
        <w:top w:val="none" w:sz="0" w:space="0" w:color="auto"/>
        <w:left w:val="none" w:sz="0" w:space="0" w:color="auto"/>
        <w:bottom w:val="none" w:sz="0" w:space="0" w:color="auto"/>
        <w:right w:val="none" w:sz="0" w:space="0" w:color="auto"/>
      </w:divBdr>
    </w:div>
    <w:div w:id="559442874">
      <w:bodyDiv w:val="1"/>
      <w:marLeft w:val="0"/>
      <w:marRight w:val="0"/>
      <w:marTop w:val="0"/>
      <w:marBottom w:val="0"/>
      <w:divBdr>
        <w:top w:val="none" w:sz="0" w:space="0" w:color="auto"/>
        <w:left w:val="none" w:sz="0" w:space="0" w:color="auto"/>
        <w:bottom w:val="none" w:sz="0" w:space="0" w:color="auto"/>
        <w:right w:val="none" w:sz="0" w:space="0" w:color="auto"/>
      </w:divBdr>
    </w:div>
    <w:div w:id="561213156">
      <w:bodyDiv w:val="1"/>
      <w:marLeft w:val="0"/>
      <w:marRight w:val="0"/>
      <w:marTop w:val="0"/>
      <w:marBottom w:val="0"/>
      <w:divBdr>
        <w:top w:val="none" w:sz="0" w:space="0" w:color="auto"/>
        <w:left w:val="none" w:sz="0" w:space="0" w:color="auto"/>
        <w:bottom w:val="none" w:sz="0" w:space="0" w:color="auto"/>
        <w:right w:val="none" w:sz="0" w:space="0" w:color="auto"/>
      </w:divBdr>
    </w:div>
    <w:div w:id="562376125">
      <w:bodyDiv w:val="1"/>
      <w:marLeft w:val="0"/>
      <w:marRight w:val="0"/>
      <w:marTop w:val="0"/>
      <w:marBottom w:val="0"/>
      <w:divBdr>
        <w:top w:val="none" w:sz="0" w:space="0" w:color="auto"/>
        <w:left w:val="none" w:sz="0" w:space="0" w:color="auto"/>
        <w:bottom w:val="none" w:sz="0" w:space="0" w:color="auto"/>
        <w:right w:val="none" w:sz="0" w:space="0" w:color="auto"/>
      </w:divBdr>
    </w:div>
    <w:div w:id="563179075">
      <w:bodyDiv w:val="1"/>
      <w:marLeft w:val="0"/>
      <w:marRight w:val="0"/>
      <w:marTop w:val="0"/>
      <w:marBottom w:val="0"/>
      <w:divBdr>
        <w:top w:val="none" w:sz="0" w:space="0" w:color="auto"/>
        <w:left w:val="none" w:sz="0" w:space="0" w:color="auto"/>
        <w:bottom w:val="none" w:sz="0" w:space="0" w:color="auto"/>
        <w:right w:val="none" w:sz="0" w:space="0" w:color="auto"/>
      </w:divBdr>
    </w:div>
    <w:div w:id="563443691">
      <w:bodyDiv w:val="1"/>
      <w:marLeft w:val="0"/>
      <w:marRight w:val="0"/>
      <w:marTop w:val="0"/>
      <w:marBottom w:val="0"/>
      <w:divBdr>
        <w:top w:val="none" w:sz="0" w:space="0" w:color="auto"/>
        <w:left w:val="none" w:sz="0" w:space="0" w:color="auto"/>
        <w:bottom w:val="none" w:sz="0" w:space="0" w:color="auto"/>
        <w:right w:val="none" w:sz="0" w:space="0" w:color="auto"/>
      </w:divBdr>
    </w:div>
    <w:div w:id="563564681">
      <w:bodyDiv w:val="1"/>
      <w:marLeft w:val="0"/>
      <w:marRight w:val="0"/>
      <w:marTop w:val="0"/>
      <w:marBottom w:val="0"/>
      <w:divBdr>
        <w:top w:val="none" w:sz="0" w:space="0" w:color="auto"/>
        <w:left w:val="none" w:sz="0" w:space="0" w:color="auto"/>
        <w:bottom w:val="none" w:sz="0" w:space="0" w:color="auto"/>
        <w:right w:val="none" w:sz="0" w:space="0" w:color="auto"/>
      </w:divBdr>
    </w:div>
    <w:div w:id="563569801">
      <w:bodyDiv w:val="1"/>
      <w:marLeft w:val="0"/>
      <w:marRight w:val="0"/>
      <w:marTop w:val="0"/>
      <w:marBottom w:val="0"/>
      <w:divBdr>
        <w:top w:val="none" w:sz="0" w:space="0" w:color="auto"/>
        <w:left w:val="none" w:sz="0" w:space="0" w:color="auto"/>
        <w:bottom w:val="none" w:sz="0" w:space="0" w:color="auto"/>
        <w:right w:val="none" w:sz="0" w:space="0" w:color="auto"/>
      </w:divBdr>
    </w:div>
    <w:div w:id="563641028">
      <w:bodyDiv w:val="1"/>
      <w:marLeft w:val="0"/>
      <w:marRight w:val="0"/>
      <w:marTop w:val="0"/>
      <w:marBottom w:val="0"/>
      <w:divBdr>
        <w:top w:val="none" w:sz="0" w:space="0" w:color="auto"/>
        <w:left w:val="none" w:sz="0" w:space="0" w:color="auto"/>
        <w:bottom w:val="none" w:sz="0" w:space="0" w:color="auto"/>
        <w:right w:val="none" w:sz="0" w:space="0" w:color="auto"/>
      </w:divBdr>
    </w:div>
    <w:div w:id="564607991">
      <w:bodyDiv w:val="1"/>
      <w:marLeft w:val="0"/>
      <w:marRight w:val="0"/>
      <w:marTop w:val="0"/>
      <w:marBottom w:val="0"/>
      <w:divBdr>
        <w:top w:val="none" w:sz="0" w:space="0" w:color="auto"/>
        <w:left w:val="none" w:sz="0" w:space="0" w:color="auto"/>
        <w:bottom w:val="none" w:sz="0" w:space="0" w:color="auto"/>
        <w:right w:val="none" w:sz="0" w:space="0" w:color="auto"/>
      </w:divBdr>
    </w:div>
    <w:div w:id="564687536">
      <w:bodyDiv w:val="1"/>
      <w:marLeft w:val="0"/>
      <w:marRight w:val="0"/>
      <w:marTop w:val="0"/>
      <w:marBottom w:val="0"/>
      <w:divBdr>
        <w:top w:val="none" w:sz="0" w:space="0" w:color="auto"/>
        <w:left w:val="none" w:sz="0" w:space="0" w:color="auto"/>
        <w:bottom w:val="none" w:sz="0" w:space="0" w:color="auto"/>
        <w:right w:val="none" w:sz="0" w:space="0" w:color="auto"/>
      </w:divBdr>
    </w:div>
    <w:div w:id="565608189">
      <w:bodyDiv w:val="1"/>
      <w:marLeft w:val="0"/>
      <w:marRight w:val="0"/>
      <w:marTop w:val="0"/>
      <w:marBottom w:val="0"/>
      <w:divBdr>
        <w:top w:val="none" w:sz="0" w:space="0" w:color="auto"/>
        <w:left w:val="none" w:sz="0" w:space="0" w:color="auto"/>
        <w:bottom w:val="none" w:sz="0" w:space="0" w:color="auto"/>
        <w:right w:val="none" w:sz="0" w:space="0" w:color="auto"/>
      </w:divBdr>
    </w:div>
    <w:div w:id="568810099">
      <w:bodyDiv w:val="1"/>
      <w:marLeft w:val="0"/>
      <w:marRight w:val="0"/>
      <w:marTop w:val="0"/>
      <w:marBottom w:val="0"/>
      <w:divBdr>
        <w:top w:val="none" w:sz="0" w:space="0" w:color="auto"/>
        <w:left w:val="none" w:sz="0" w:space="0" w:color="auto"/>
        <w:bottom w:val="none" w:sz="0" w:space="0" w:color="auto"/>
        <w:right w:val="none" w:sz="0" w:space="0" w:color="auto"/>
      </w:divBdr>
    </w:div>
    <w:div w:id="570968348">
      <w:bodyDiv w:val="1"/>
      <w:marLeft w:val="0"/>
      <w:marRight w:val="0"/>
      <w:marTop w:val="0"/>
      <w:marBottom w:val="0"/>
      <w:divBdr>
        <w:top w:val="none" w:sz="0" w:space="0" w:color="auto"/>
        <w:left w:val="none" w:sz="0" w:space="0" w:color="auto"/>
        <w:bottom w:val="none" w:sz="0" w:space="0" w:color="auto"/>
        <w:right w:val="none" w:sz="0" w:space="0" w:color="auto"/>
      </w:divBdr>
    </w:div>
    <w:div w:id="572853944">
      <w:bodyDiv w:val="1"/>
      <w:marLeft w:val="0"/>
      <w:marRight w:val="0"/>
      <w:marTop w:val="0"/>
      <w:marBottom w:val="0"/>
      <w:divBdr>
        <w:top w:val="none" w:sz="0" w:space="0" w:color="auto"/>
        <w:left w:val="none" w:sz="0" w:space="0" w:color="auto"/>
        <w:bottom w:val="none" w:sz="0" w:space="0" w:color="auto"/>
        <w:right w:val="none" w:sz="0" w:space="0" w:color="auto"/>
      </w:divBdr>
    </w:div>
    <w:div w:id="573243681">
      <w:bodyDiv w:val="1"/>
      <w:marLeft w:val="0"/>
      <w:marRight w:val="0"/>
      <w:marTop w:val="0"/>
      <w:marBottom w:val="0"/>
      <w:divBdr>
        <w:top w:val="none" w:sz="0" w:space="0" w:color="auto"/>
        <w:left w:val="none" w:sz="0" w:space="0" w:color="auto"/>
        <w:bottom w:val="none" w:sz="0" w:space="0" w:color="auto"/>
        <w:right w:val="none" w:sz="0" w:space="0" w:color="auto"/>
      </w:divBdr>
    </w:div>
    <w:div w:id="573396041">
      <w:bodyDiv w:val="1"/>
      <w:marLeft w:val="0"/>
      <w:marRight w:val="0"/>
      <w:marTop w:val="0"/>
      <w:marBottom w:val="0"/>
      <w:divBdr>
        <w:top w:val="none" w:sz="0" w:space="0" w:color="auto"/>
        <w:left w:val="none" w:sz="0" w:space="0" w:color="auto"/>
        <w:bottom w:val="none" w:sz="0" w:space="0" w:color="auto"/>
        <w:right w:val="none" w:sz="0" w:space="0" w:color="auto"/>
      </w:divBdr>
    </w:div>
    <w:div w:id="573852650">
      <w:bodyDiv w:val="1"/>
      <w:marLeft w:val="0"/>
      <w:marRight w:val="0"/>
      <w:marTop w:val="0"/>
      <w:marBottom w:val="0"/>
      <w:divBdr>
        <w:top w:val="none" w:sz="0" w:space="0" w:color="auto"/>
        <w:left w:val="none" w:sz="0" w:space="0" w:color="auto"/>
        <w:bottom w:val="none" w:sz="0" w:space="0" w:color="auto"/>
        <w:right w:val="none" w:sz="0" w:space="0" w:color="auto"/>
      </w:divBdr>
    </w:div>
    <w:div w:id="574973221">
      <w:bodyDiv w:val="1"/>
      <w:marLeft w:val="0"/>
      <w:marRight w:val="0"/>
      <w:marTop w:val="0"/>
      <w:marBottom w:val="0"/>
      <w:divBdr>
        <w:top w:val="none" w:sz="0" w:space="0" w:color="auto"/>
        <w:left w:val="none" w:sz="0" w:space="0" w:color="auto"/>
        <w:bottom w:val="none" w:sz="0" w:space="0" w:color="auto"/>
        <w:right w:val="none" w:sz="0" w:space="0" w:color="auto"/>
      </w:divBdr>
    </w:div>
    <w:div w:id="576790513">
      <w:bodyDiv w:val="1"/>
      <w:marLeft w:val="0"/>
      <w:marRight w:val="0"/>
      <w:marTop w:val="0"/>
      <w:marBottom w:val="0"/>
      <w:divBdr>
        <w:top w:val="none" w:sz="0" w:space="0" w:color="auto"/>
        <w:left w:val="none" w:sz="0" w:space="0" w:color="auto"/>
        <w:bottom w:val="none" w:sz="0" w:space="0" w:color="auto"/>
        <w:right w:val="none" w:sz="0" w:space="0" w:color="auto"/>
      </w:divBdr>
    </w:div>
    <w:div w:id="576862523">
      <w:bodyDiv w:val="1"/>
      <w:marLeft w:val="0"/>
      <w:marRight w:val="0"/>
      <w:marTop w:val="0"/>
      <w:marBottom w:val="0"/>
      <w:divBdr>
        <w:top w:val="none" w:sz="0" w:space="0" w:color="auto"/>
        <w:left w:val="none" w:sz="0" w:space="0" w:color="auto"/>
        <w:bottom w:val="none" w:sz="0" w:space="0" w:color="auto"/>
        <w:right w:val="none" w:sz="0" w:space="0" w:color="auto"/>
      </w:divBdr>
    </w:div>
    <w:div w:id="578297641">
      <w:bodyDiv w:val="1"/>
      <w:marLeft w:val="0"/>
      <w:marRight w:val="0"/>
      <w:marTop w:val="0"/>
      <w:marBottom w:val="0"/>
      <w:divBdr>
        <w:top w:val="none" w:sz="0" w:space="0" w:color="auto"/>
        <w:left w:val="none" w:sz="0" w:space="0" w:color="auto"/>
        <w:bottom w:val="none" w:sz="0" w:space="0" w:color="auto"/>
        <w:right w:val="none" w:sz="0" w:space="0" w:color="auto"/>
      </w:divBdr>
    </w:div>
    <w:div w:id="580453557">
      <w:bodyDiv w:val="1"/>
      <w:marLeft w:val="0"/>
      <w:marRight w:val="0"/>
      <w:marTop w:val="0"/>
      <w:marBottom w:val="0"/>
      <w:divBdr>
        <w:top w:val="none" w:sz="0" w:space="0" w:color="auto"/>
        <w:left w:val="none" w:sz="0" w:space="0" w:color="auto"/>
        <w:bottom w:val="none" w:sz="0" w:space="0" w:color="auto"/>
        <w:right w:val="none" w:sz="0" w:space="0" w:color="auto"/>
      </w:divBdr>
    </w:div>
    <w:div w:id="581641002">
      <w:bodyDiv w:val="1"/>
      <w:marLeft w:val="0"/>
      <w:marRight w:val="0"/>
      <w:marTop w:val="0"/>
      <w:marBottom w:val="0"/>
      <w:divBdr>
        <w:top w:val="none" w:sz="0" w:space="0" w:color="auto"/>
        <w:left w:val="none" w:sz="0" w:space="0" w:color="auto"/>
        <w:bottom w:val="none" w:sz="0" w:space="0" w:color="auto"/>
        <w:right w:val="none" w:sz="0" w:space="0" w:color="auto"/>
      </w:divBdr>
    </w:div>
    <w:div w:id="583489854">
      <w:bodyDiv w:val="1"/>
      <w:marLeft w:val="0"/>
      <w:marRight w:val="0"/>
      <w:marTop w:val="0"/>
      <w:marBottom w:val="0"/>
      <w:divBdr>
        <w:top w:val="none" w:sz="0" w:space="0" w:color="auto"/>
        <w:left w:val="none" w:sz="0" w:space="0" w:color="auto"/>
        <w:bottom w:val="none" w:sz="0" w:space="0" w:color="auto"/>
        <w:right w:val="none" w:sz="0" w:space="0" w:color="auto"/>
      </w:divBdr>
    </w:div>
    <w:div w:id="583610101">
      <w:bodyDiv w:val="1"/>
      <w:marLeft w:val="0"/>
      <w:marRight w:val="0"/>
      <w:marTop w:val="0"/>
      <w:marBottom w:val="0"/>
      <w:divBdr>
        <w:top w:val="none" w:sz="0" w:space="0" w:color="auto"/>
        <w:left w:val="none" w:sz="0" w:space="0" w:color="auto"/>
        <w:bottom w:val="none" w:sz="0" w:space="0" w:color="auto"/>
        <w:right w:val="none" w:sz="0" w:space="0" w:color="auto"/>
      </w:divBdr>
    </w:div>
    <w:div w:id="584652940">
      <w:bodyDiv w:val="1"/>
      <w:marLeft w:val="0"/>
      <w:marRight w:val="0"/>
      <w:marTop w:val="0"/>
      <w:marBottom w:val="0"/>
      <w:divBdr>
        <w:top w:val="none" w:sz="0" w:space="0" w:color="auto"/>
        <w:left w:val="none" w:sz="0" w:space="0" w:color="auto"/>
        <w:bottom w:val="none" w:sz="0" w:space="0" w:color="auto"/>
        <w:right w:val="none" w:sz="0" w:space="0" w:color="auto"/>
      </w:divBdr>
    </w:div>
    <w:div w:id="585892698">
      <w:bodyDiv w:val="1"/>
      <w:marLeft w:val="0"/>
      <w:marRight w:val="0"/>
      <w:marTop w:val="0"/>
      <w:marBottom w:val="0"/>
      <w:divBdr>
        <w:top w:val="none" w:sz="0" w:space="0" w:color="auto"/>
        <w:left w:val="none" w:sz="0" w:space="0" w:color="auto"/>
        <w:bottom w:val="none" w:sz="0" w:space="0" w:color="auto"/>
        <w:right w:val="none" w:sz="0" w:space="0" w:color="auto"/>
      </w:divBdr>
    </w:div>
    <w:div w:id="586769411">
      <w:bodyDiv w:val="1"/>
      <w:marLeft w:val="0"/>
      <w:marRight w:val="0"/>
      <w:marTop w:val="0"/>
      <w:marBottom w:val="0"/>
      <w:divBdr>
        <w:top w:val="none" w:sz="0" w:space="0" w:color="auto"/>
        <w:left w:val="none" w:sz="0" w:space="0" w:color="auto"/>
        <w:bottom w:val="none" w:sz="0" w:space="0" w:color="auto"/>
        <w:right w:val="none" w:sz="0" w:space="0" w:color="auto"/>
      </w:divBdr>
    </w:div>
    <w:div w:id="586967142">
      <w:bodyDiv w:val="1"/>
      <w:marLeft w:val="0"/>
      <w:marRight w:val="0"/>
      <w:marTop w:val="0"/>
      <w:marBottom w:val="0"/>
      <w:divBdr>
        <w:top w:val="none" w:sz="0" w:space="0" w:color="auto"/>
        <w:left w:val="none" w:sz="0" w:space="0" w:color="auto"/>
        <w:bottom w:val="none" w:sz="0" w:space="0" w:color="auto"/>
        <w:right w:val="none" w:sz="0" w:space="0" w:color="auto"/>
      </w:divBdr>
    </w:div>
    <w:div w:id="587158362">
      <w:bodyDiv w:val="1"/>
      <w:marLeft w:val="0"/>
      <w:marRight w:val="0"/>
      <w:marTop w:val="0"/>
      <w:marBottom w:val="0"/>
      <w:divBdr>
        <w:top w:val="none" w:sz="0" w:space="0" w:color="auto"/>
        <w:left w:val="none" w:sz="0" w:space="0" w:color="auto"/>
        <w:bottom w:val="none" w:sz="0" w:space="0" w:color="auto"/>
        <w:right w:val="none" w:sz="0" w:space="0" w:color="auto"/>
      </w:divBdr>
    </w:div>
    <w:div w:id="587158927">
      <w:bodyDiv w:val="1"/>
      <w:marLeft w:val="0"/>
      <w:marRight w:val="0"/>
      <w:marTop w:val="0"/>
      <w:marBottom w:val="0"/>
      <w:divBdr>
        <w:top w:val="none" w:sz="0" w:space="0" w:color="auto"/>
        <w:left w:val="none" w:sz="0" w:space="0" w:color="auto"/>
        <w:bottom w:val="none" w:sz="0" w:space="0" w:color="auto"/>
        <w:right w:val="none" w:sz="0" w:space="0" w:color="auto"/>
      </w:divBdr>
    </w:div>
    <w:div w:id="587612881">
      <w:bodyDiv w:val="1"/>
      <w:marLeft w:val="0"/>
      <w:marRight w:val="0"/>
      <w:marTop w:val="0"/>
      <w:marBottom w:val="0"/>
      <w:divBdr>
        <w:top w:val="none" w:sz="0" w:space="0" w:color="auto"/>
        <w:left w:val="none" w:sz="0" w:space="0" w:color="auto"/>
        <w:bottom w:val="none" w:sz="0" w:space="0" w:color="auto"/>
        <w:right w:val="none" w:sz="0" w:space="0" w:color="auto"/>
      </w:divBdr>
    </w:div>
    <w:div w:id="588975388">
      <w:bodyDiv w:val="1"/>
      <w:marLeft w:val="0"/>
      <w:marRight w:val="0"/>
      <w:marTop w:val="0"/>
      <w:marBottom w:val="0"/>
      <w:divBdr>
        <w:top w:val="none" w:sz="0" w:space="0" w:color="auto"/>
        <w:left w:val="none" w:sz="0" w:space="0" w:color="auto"/>
        <w:bottom w:val="none" w:sz="0" w:space="0" w:color="auto"/>
        <w:right w:val="none" w:sz="0" w:space="0" w:color="auto"/>
      </w:divBdr>
    </w:div>
    <w:div w:id="589779714">
      <w:bodyDiv w:val="1"/>
      <w:marLeft w:val="0"/>
      <w:marRight w:val="0"/>
      <w:marTop w:val="0"/>
      <w:marBottom w:val="0"/>
      <w:divBdr>
        <w:top w:val="none" w:sz="0" w:space="0" w:color="auto"/>
        <w:left w:val="none" w:sz="0" w:space="0" w:color="auto"/>
        <w:bottom w:val="none" w:sz="0" w:space="0" w:color="auto"/>
        <w:right w:val="none" w:sz="0" w:space="0" w:color="auto"/>
      </w:divBdr>
    </w:div>
    <w:div w:id="589966161">
      <w:bodyDiv w:val="1"/>
      <w:marLeft w:val="0"/>
      <w:marRight w:val="0"/>
      <w:marTop w:val="0"/>
      <w:marBottom w:val="0"/>
      <w:divBdr>
        <w:top w:val="none" w:sz="0" w:space="0" w:color="auto"/>
        <w:left w:val="none" w:sz="0" w:space="0" w:color="auto"/>
        <w:bottom w:val="none" w:sz="0" w:space="0" w:color="auto"/>
        <w:right w:val="none" w:sz="0" w:space="0" w:color="auto"/>
      </w:divBdr>
    </w:div>
    <w:div w:id="590512053">
      <w:bodyDiv w:val="1"/>
      <w:marLeft w:val="0"/>
      <w:marRight w:val="0"/>
      <w:marTop w:val="0"/>
      <w:marBottom w:val="0"/>
      <w:divBdr>
        <w:top w:val="none" w:sz="0" w:space="0" w:color="auto"/>
        <w:left w:val="none" w:sz="0" w:space="0" w:color="auto"/>
        <w:bottom w:val="none" w:sz="0" w:space="0" w:color="auto"/>
        <w:right w:val="none" w:sz="0" w:space="0" w:color="auto"/>
      </w:divBdr>
    </w:div>
    <w:div w:id="591011547">
      <w:bodyDiv w:val="1"/>
      <w:marLeft w:val="0"/>
      <w:marRight w:val="0"/>
      <w:marTop w:val="0"/>
      <w:marBottom w:val="0"/>
      <w:divBdr>
        <w:top w:val="none" w:sz="0" w:space="0" w:color="auto"/>
        <w:left w:val="none" w:sz="0" w:space="0" w:color="auto"/>
        <w:bottom w:val="none" w:sz="0" w:space="0" w:color="auto"/>
        <w:right w:val="none" w:sz="0" w:space="0" w:color="auto"/>
      </w:divBdr>
    </w:div>
    <w:div w:id="591668882">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597177133">
      <w:bodyDiv w:val="1"/>
      <w:marLeft w:val="0"/>
      <w:marRight w:val="0"/>
      <w:marTop w:val="0"/>
      <w:marBottom w:val="0"/>
      <w:divBdr>
        <w:top w:val="none" w:sz="0" w:space="0" w:color="auto"/>
        <w:left w:val="none" w:sz="0" w:space="0" w:color="auto"/>
        <w:bottom w:val="none" w:sz="0" w:space="0" w:color="auto"/>
        <w:right w:val="none" w:sz="0" w:space="0" w:color="auto"/>
      </w:divBdr>
    </w:div>
    <w:div w:id="599339745">
      <w:bodyDiv w:val="1"/>
      <w:marLeft w:val="0"/>
      <w:marRight w:val="0"/>
      <w:marTop w:val="0"/>
      <w:marBottom w:val="0"/>
      <w:divBdr>
        <w:top w:val="none" w:sz="0" w:space="0" w:color="auto"/>
        <w:left w:val="none" w:sz="0" w:space="0" w:color="auto"/>
        <w:bottom w:val="none" w:sz="0" w:space="0" w:color="auto"/>
        <w:right w:val="none" w:sz="0" w:space="0" w:color="auto"/>
      </w:divBdr>
    </w:div>
    <w:div w:id="602617560">
      <w:bodyDiv w:val="1"/>
      <w:marLeft w:val="0"/>
      <w:marRight w:val="0"/>
      <w:marTop w:val="0"/>
      <w:marBottom w:val="0"/>
      <w:divBdr>
        <w:top w:val="none" w:sz="0" w:space="0" w:color="auto"/>
        <w:left w:val="none" w:sz="0" w:space="0" w:color="auto"/>
        <w:bottom w:val="none" w:sz="0" w:space="0" w:color="auto"/>
        <w:right w:val="none" w:sz="0" w:space="0" w:color="auto"/>
      </w:divBdr>
    </w:div>
    <w:div w:id="602879400">
      <w:bodyDiv w:val="1"/>
      <w:marLeft w:val="0"/>
      <w:marRight w:val="0"/>
      <w:marTop w:val="0"/>
      <w:marBottom w:val="0"/>
      <w:divBdr>
        <w:top w:val="none" w:sz="0" w:space="0" w:color="auto"/>
        <w:left w:val="none" w:sz="0" w:space="0" w:color="auto"/>
        <w:bottom w:val="none" w:sz="0" w:space="0" w:color="auto"/>
        <w:right w:val="none" w:sz="0" w:space="0" w:color="auto"/>
      </w:divBdr>
    </w:div>
    <w:div w:id="603345877">
      <w:bodyDiv w:val="1"/>
      <w:marLeft w:val="0"/>
      <w:marRight w:val="0"/>
      <w:marTop w:val="0"/>
      <w:marBottom w:val="0"/>
      <w:divBdr>
        <w:top w:val="none" w:sz="0" w:space="0" w:color="auto"/>
        <w:left w:val="none" w:sz="0" w:space="0" w:color="auto"/>
        <w:bottom w:val="none" w:sz="0" w:space="0" w:color="auto"/>
        <w:right w:val="none" w:sz="0" w:space="0" w:color="auto"/>
      </w:divBdr>
    </w:div>
    <w:div w:id="603996827">
      <w:bodyDiv w:val="1"/>
      <w:marLeft w:val="0"/>
      <w:marRight w:val="0"/>
      <w:marTop w:val="0"/>
      <w:marBottom w:val="0"/>
      <w:divBdr>
        <w:top w:val="none" w:sz="0" w:space="0" w:color="auto"/>
        <w:left w:val="none" w:sz="0" w:space="0" w:color="auto"/>
        <w:bottom w:val="none" w:sz="0" w:space="0" w:color="auto"/>
        <w:right w:val="none" w:sz="0" w:space="0" w:color="auto"/>
      </w:divBdr>
    </w:div>
    <w:div w:id="604192848">
      <w:bodyDiv w:val="1"/>
      <w:marLeft w:val="0"/>
      <w:marRight w:val="0"/>
      <w:marTop w:val="0"/>
      <w:marBottom w:val="0"/>
      <w:divBdr>
        <w:top w:val="none" w:sz="0" w:space="0" w:color="auto"/>
        <w:left w:val="none" w:sz="0" w:space="0" w:color="auto"/>
        <w:bottom w:val="none" w:sz="0" w:space="0" w:color="auto"/>
        <w:right w:val="none" w:sz="0" w:space="0" w:color="auto"/>
      </w:divBdr>
    </w:div>
    <w:div w:id="604651531">
      <w:bodyDiv w:val="1"/>
      <w:marLeft w:val="0"/>
      <w:marRight w:val="0"/>
      <w:marTop w:val="0"/>
      <w:marBottom w:val="0"/>
      <w:divBdr>
        <w:top w:val="none" w:sz="0" w:space="0" w:color="auto"/>
        <w:left w:val="none" w:sz="0" w:space="0" w:color="auto"/>
        <w:bottom w:val="none" w:sz="0" w:space="0" w:color="auto"/>
        <w:right w:val="none" w:sz="0" w:space="0" w:color="auto"/>
      </w:divBdr>
    </w:div>
    <w:div w:id="604726835">
      <w:bodyDiv w:val="1"/>
      <w:marLeft w:val="0"/>
      <w:marRight w:val="0"/>
      <w:marTop w:val="0"/>
      <w:marBottom w:val="0"/>
      <w:divBdr>
        <w:top w:val="none" w:sz="0" w:space="0" w:color="auto"/>
        <w:left w:val="none" w:sz="0" w:space="0" w:color="auto"/>
        <w:bottom w:val="none" w:sz="0" w:space="0" w:color="auto"/>
        <w:right w:val="none" w:sz="0" w:space="0" w:color="auto"/>
      </w:divBdr>
    </w:div>
    <w:div w:id="604849692">
      <w:bodyDiv w:val="1"/>
      <w:marLeft w:val="0"/>
      <w:marRight w:val="0"/>
      <w:marTop w:val="0"/>
      <w:marBottom w:val="0"/>
      <w:divBdr>
        <w:top w:val="none" w:sz="0" w:space="0" w:color="auto"/>
        <w:left w:val="none" w:sz="0" w:space="0" w:color="auto"/>
        <w:bottom w:val="none" w:sz="0" w:space="0" w:color="auto"/>
        <w:right w:val="none" w:sz="0" w:space="0" w:color="auto"/>
      </w:divBdr>
    </w:div>
    <w:div w:id="605965565">
      <w:bodyDiv w:val="1"/>
      <w:marLeft w:val="0"/>
      <w:marRight w:val="0"/>
      <w:marTop w:val="0"/>
      <w:marBottom w:val="0"/>
      <w:divBdr>
        <w:top w:val="none" w:sz="0" w:space="0" w:color="auto"/>
        <w:left w:val="none" w:sz="0" w:space="0" w:color="auto"/>
        <w:bottom w:val="none" w:sz="0" w:space="0" w:color="auto"/>
        <w:right w:val="none" w:sz="0" w:space="0" w:color="auto"/>
      </w:divBdr>
    </w:div>
    <w:div w:id="606234863">
      <w:bodyDiv w:val="1"/>
      <w:marLeft w:val="0"/>
      <w:marRight w:val="0"/>
      <w:marTop w:val="0"/>
      <w:marBottom w:val="0"/>
      <w:divBdr>
        <w:top w:val="none" w:sz="0" w:space="0" w:color="auto"/>
        <w:left w:val="none" w:sz="0" w:space="0" w:color="auto"/>
        <w:bottom w:val="none" w:sz="0" w:space="0" w:color="auto"/>
        <w:right w:val="none" w:sz="0" w:space="0" w:color="auto"/>
      </w:divBdr>
    </w:div>
    <w:div w:id="607153669">
      <w:bodyDiv w:val="1"/>
      <w:marLeft w:val="0"/>
      <w:marRight w:val="0"/>
      <w:marTop w:val="0"/>
      <w:marBottom w:val="0"/>
      <w:divBdr>
        <w:top w:val="none" w:sz="0" w:space="0" w:color="auto"/>
        <w:left w:val="none" w:sz="0" w:space="0" w:color="auto"/>
        <w:bottom w:val="none" w:sz="0" w:space="0" w:color="auto"/>
        <w:right w:val="none" w:sz="0" w:space="0" w:color="auto"/>
      </w:divBdr>
    </w:div>
    <w:div w:id="607465190">
      <w:bodyDiv w:val="1"/>
      <w:marLeft w:val="0"/>
      <w:marRight w:val="0"/>
      <w:marTop w:val="0"/>
      <w:marBottom w:val="0"/>
      <w:divBdr>
        <w:top w:val="none" w:sz="0" w:space="0" w:color="auto"/>
        <w:left w:val="none" w:sz="0" w:space="0" w:color="auto"/>
        <w:bottom w:val="none" w:sz="0" w:space="0" w:color="auto"/>
        <w:right w:val="none" w:sz="0" w:space="0" w:color="auto"/>
      </w:divBdr>
    </w:div>
    <w:div w:id="607927116">
      <w:bodyDiv w:val="1"/>
      <w:marLeft w:val="0"/>
      <w:marRight w:val="0"/>
      <w:marTop w:val="0"/>
      <w:marBottom w:val="0"/>
      <w:divBdr>
        <w:top w:val="none" w:sz="0" w:space="0" w:color="auto"/>
        <w:left w:val="none" w:sz="0" w:space="0" w:color="auto"/>
        <w:bottom w:val="none" w:sz="0" w:space="0" w:color="auto"/>
        <w:right w:val="none" w:sz="0" w:space="0" w:color="auto"/>
      </w:divBdr>
    </w:div>
    <w:div w:id="608240421">
      <w:bodyDiv w:val="1"/>
      <w:marLeft w:val="0"/>
      <w:marRight w:val="0"/>
      <w:marTop w:val="0"/>
      <w:marBottom w:val="0"/>
      <w:divBdr>
        <w:top w:val="none" w:sz="0" w:space="0" w:color="auto"/>
        <w:left w:val="none" w:sz="0" w:space="0" w:color="auto"/>
        <w:bottom w:val="none" w:sz="0" w:space="0" w:color="auto"/>
        <w:right w:val="none" w:sz="0" w:space="0" w:color="auto"/>
      </w:divBdr>
    </w:div>
    <w:div w:id="608588671">
      <w:bodyDiv w:val="1"/>
      <w:marLeft w:val="0"/>
      <w:marRight w:val="0"/>
      <w:marTop w:val="0"/>
      <w:marBottom w:val="0"/>
      <w:divBdr>
        <w:top w:val="none" w:sz="0" w:space="0" w:color="auto"/>
        <w:left w:val="none" w:sz="0" w:space="0" w:color="auto"/>
        <w:bottom w:val="none" w:sz="0" w:space="0" w:color="auto"/>
        <w:right w:val="none" w:sz="0" w:space="0" w:color="auto"/>
      </w:divBdr>
    </w:div>
    <w:div w:id="609969825">
      <w:bodyDiv w:val="1"/>
      <w:marLeft w:val="0"/>
      <w:marRight w:val="0"/>
      <w:marTop w:val="0"/>
      <w:marBottom w:val="0"/>
      <w:divBdr>
        <w:top w:val="none" w:sz="0" w:space="0" w:color="auto"/>
        <w:left w:val="none" w:sz="0" w:space="0" w:color="auto"/>
        <w:bottom w:val="none" w:sz="0" w:space="0" w:color="auto"/>
        <w:right w:val="none" w:sz="0" w:space="0" w:color="auto"/>
      </w:divBdr>
    </w:div>
    <w:div w:id="611018184">
      <w:bodyDiv w:val="1"/>
      <w:marLeft w:val="0"/>
      <w:marRight w:val="0"/>
      <w:marTop w:val="0"/>
      <w:marBottom w:val="0"/>
      <w:divBdr>
        <w:top w:val="none" w:sz="0" w:space="0" w:color="auto"/>
        <w:left w:val="none" w:sz="0" w:space="0" w:color="auto"/>
        <w:bottom w:val="none" w:sz="0" w:space="0" w:color="auto"/>
        <w:right w:val="none" w:sz="0" w:space="0" w:color="auto"/>
      </w:divBdr>
    </w:div>
    <w:div w:id="611284173">
      <w:bodyDiv w:val="1"/>
      <w:marLeft w:val="0"/>
      <w:marRight w:val="0"/>
      <w:marTop w:val="0"/>
      <w:marBottom w:val="0"/>
      <w:divBdr>
        <w:top w:val="none" w:sz="0" w:space="0" w:color="auto"/>
        <w:left w:val="none" w:sz="0" w:space="0" w:color="auto"/>
        <w:bottom w:val="none" w:sz="0" w:space="0" w:color="auto"/>
        <w:right w:val="none" w:sz="0" w:space="0" w:color="auto"/>
      </w:divBdr>
    </w:div>
    <w:div w:id="611861473">
      <w:bodyDiv w:val="1"/>
      <w:marLeft w:val="0"/>
      <w:marRight w:val="0"/>
      <w:marTop w:val="0"/>
      <w:marBottom w:val="0"/>
      <w:divBdr>
        <w:top w:val="none" w:sz="0" w:space="0" w:color="auto"/>
        <w:left w:val="none" w:sz="0" w:space="0" w:color="auto"/>
        <w:bottom w:val="none" w:sz="0" w:space="0" w:color="auto"/>
        <w:right w:val="none" w:sz="0" w:space="0" w:color="auto"/>
      </w:divBdr>
    </w:div>
    <w:div w:id="612707996">
      <w:bodyDiv w:val="1"/>
      <w:marLeft w:val="0"/>
      <w:marRight w:val="0"/>
      <w:marTop w:val="0"/>
      <w:marBottom w:val="0"/>
      <w:divBdr>
        <w:top w:val="none" w:sz="0" w:space="0" w:color="auto"/>
        <w:left w:val="none" w:sz="0" w:space="0" w:color="auto"/>
        <w:bottom w:val="none" w:sz="0" w:space="0" w:color="auto"/>
        <w:right w:val="none" w:sz="0" w:space="0" w:color="auto"/>
      </w:divBdr>
    </w:div>
    <w:div w:id="612829231">
      <w:bodyDiv w:val="1"/>
      <w:marLeft w:val="0"/>
      <w:marRight w:val="0"/>
      <w:marTop w:val="0"/>
      <w:marBottom w:val="0"/>
      <w:divBdr>
        <w:top w:val="none" w:sz="0" w:space="0" w:color="auto"/>
        <w:left w:val="none" w:sz="0" w:space="0" w:color="auto"/>
        <w:bottom w:val="none" w:sz="0" w:space="0" w:color="auto"/>
        <w:right w:val="none" w:sz="0" w:space="0" w:color="auto"/>
      </w:divBdr>
    </w:div>
    <w:div w:id="615216652">
      <w:bodyDiv w:val="1"/>
      <w:marLeft w:val="0"/>
      <w:marRight w:val="0"/>
      <w:marTop w:val="0"/>
      <w:marBottom w:val="0"/>
      <w:divBdr>
        <w:top w:val="none" w:sz="0" w:space="0" w:color="auto"/>
        <w:left w:val="none" w:sz="0" w:space="0" w:color="auto"/>
        <w:bottom w:val="none" w:sz="0" w:space="0" w:color="auto"/>
        <w:right w:val="none" w:sz="0" w:space="0" w:color="auto"/>
      </w:divBdr>
    </w:div>
    <w:div w:id="622881305">
      <w:bodyDiv w:val="1"/>
      <w:marLeft w:val="0"/>
      <w:marRight w:val="0"/>
      <w:marTop w:val="0"/>
      <w:marBottom w:val="0"/>
      <w:divBdr>
        <w:top w:val="none" w:sz="0" w:space="0" w:color="auto"/>
        <w:left w:val="none" w:sz="0" w:space="0" w:color="auto"/>
        <w:bottom w:val="none" w:sz="0" w:space="0" w:color="auto"/>
        <w:right w:val="none" w:sz="0" w:space="0" w:color="auto"/>
      </w:divBdr>
    </w:div>
    <w:div w:id="622997500">
      <w:bodyDiv w:val="1"/>
      <w:marLeft w:val="0"/>
      <w:marRight w:val="0"/>
      <w:marTop w:val="0"/>
      <w:marBottom w:val="0"/>
      <w:divBdr>
        <w:top w:val="none" w:sz="0" w:space="0" w:color="auto"/>
        <w:left w:val="none" w:sz="0" w:space="0" w:color="auto"/>
        <w:bottom w:val="none" w:sz="0" w:space="0" w:color="auto"/>
        <w:right w:val="none" w:sz="0" w:space="0" w:color="auto"/>
      </w:divBdr>
    </w:div>
    <w:div w:id="625158543">
      <w:bodyDiv w:val="1"/>
      <w:marLeft w:val="0"/>
      <w:marRight w:val="0"/>
      <w:marTop w:val="0"/>
      <w:marBottom w:val="0"/>
      <w:divBdr>
        <w:top w:val="none" w:sz="0" w:space="0" w:color="auto"/>
        <w:left w:val="none" w:sz="0" w:space="0" w:color="auto"/>
        <w:bottom w:val="none" w:sz="0" w:space="0" w:color="auto"/>
        <w:right w:val="none" w:sz="0" w:space="0" w:color="auto"/>
      </w:divBdr>
    </w:div>
    <w:div w:id="625233562">
      <w:bodyDiv w:val="1"/>
      <w:marLeft w:val="0"/>
      <w:marRight w:val="0"/>
      <w:marTop w:val="0"/>
      <w:marBottom w:val="0"/>
      <w:divBdr>
        <w:top w:val="none" w:sz="0" w:space="0" w:color="auto"/>
        <w:left w:val="none" w:sz="0" w:space="0" w:color="auto"/>
        <w:bottom w:val="none" w:sz="0" w:space="0" w:color="auto"/>
        <w:right w:val="none" w:sz="0" w:space="0" w:color="auto"/>
      </w:divBdr>
    </w:div>
    <w:div w:id="626090161">
      <w:bodyDiv w:val="1"/>
      <w:marLeft w:val="0"/>
      <w:marRight w:val="0"/>
      <w:marTop w:val="0"/>
      <w:marBottom w:val="0"/>
      <w:divBdr>
        <w:top w:val="none" w:sz="0" w:space="0" w:color="auto"/>
        <w:left w:val="none" w:sz="0" w:space="0" w:color="auto"/>
        <w:bottom w:val="none" w:sz="0" w:space="0" w:color="auto"/>
        <w:right w:val="none" w:sz="0" w:space="0" w:color="auto"/>
      </w:divBdr>
    </w:div>
    <w:div w:id="627587015">
      <w:bodyDiv w:val="1"/>
      <w:marLeft w:val="0"/>
      <w:marRight w:val="0"/>
      <w:marTop w:val="0"/>
      <w:marBottom w:val="0"/>
      <w:divBdr>
        <w:top w:val="none" w:sz="0" w:space="0" w:color="auto"/>
        <w:left w:val="none" w:sz="0" w:space="0" w:color="auto"/>
        <w:bottom w:val="none" w:sz="0" w:space="0" w:color="auto"/>
        <w:right w:val="none" w:sz="0" w:space="0" w:color="auto"/>
      </w:divBdr>
    </w:div>
    <w:div w:id="627662484">
      <w:bodyDiv w:val="1"/>
      <w:marLeft w:val="0"/>
      <w:marRight w:val="0"/>
      <w:marTop w:val="0"/>
      <w:marBottom w:val="0"/>
      <w:divBdr>
        <w:top w:val="none" w:sz="0" w:space="0" w:color="auto"/>
        <w:left w:val="none" w:sz="0" w:space="0" w:color="auto"/>
        <w:bottom w:val="none" w:sz="0" w:space="0" w:color="auto"/>
        <w:right w:val="none" w:sz="0" w:space="0" w:color="auto"/>
      </w:divBdr>
    </w:div>
    <w:div w:id="627861978">
      <w:bodyDiv w:val="1"/>
      <w:marLeft w:val="0"/>
      <w:marRight w:val="0"/>
      <w:marTop w:val="0"/>
      <w:marBottom w:val="0"/>
      <w:divBdr>
        <w:top w:val="none" w:sz="0" w:space="0" w:color="auto"/>
        <w:left w:val="none" w:sz="0" w:space="0" w:color="auto"/>
        <w:bottom w:val="none" w:sz="0" w:space="0" w:color="auto"/>
        <w:right w:val="none" w:sz="0" w:space="0" w:color="auto"/>
      </w:divBdr>
    </w:div>
    <w:div w:id="629480296">
      <w:bodyDiv w:val="1"/>
      <w:marLeft w:val="0"/>
      <w:marRight w:val="0"/>
      <w:marTop w:val="0"/>
      <w:marBottom w:val="0"/>
      <w:divBdr>
        <w:top w:val="none" w:sz="0" w:space="0" w:color="auto"/>
        <w:left w:val="none" w:sz="0" w:space="0" w:color="auto"/>
        <w:bottom w:val="none" w:sz="0" w:space="0" w:color="auto"/>
        <w:right w:val="none" w:sz="0" w:space="0" w:color="auto"/>
      </w:divBdr>
    </w:div>
    <w:div w:id="629823212">
      <w:bodyDiv w:val="1"/>
      <w:marLeft w:val="0"/>
      <w:marRight w:val="0"/>
      <w:marTop w:val="0"/>
      <w:marBottom w:val="0"/>
      <w:divBdr>
        <w:top w:val="none" w:sz="0" w:space="0" w:color="auto"/>
        <w:left w:val="none" w:sz="0" w:space="0" w:color="auto"/>
        <w:bottom w:val="none" w:sz="0" w:space="0" w:color="auto"/>
        <w:right w:val="none" w:sz="0" w:space="0" w:color="auto"/>
      </w:divBdr>
    </w:div>
    <w:div w:id="629940328">
      <w:bodyDiv w:val="1"/>
      <w:marLeft w:val="0"/>
      <w:marRight w:val="0"/>
      <w:marTop w:val="0"/>
      <w:marBottom w:val="0"/>
      <w:divBdr>
        <w:top w:val="none" w:sz="0" w:space="0" w:color="auto"/>
        <w:left w:val="none" w:sz="0" w:space="0" w:color="auto"/>
        <w:bottom w:val="none" w:sz="0" w:space="0" w:color="auto"/>
        <w:right w:val="none" w:sz="0" w:space="0" w:color="auto"/>
      </w:divBdr>
    </w:div>
    <w:div w:id="630214629">
      <w:bodyDiv w:val="1"/>
      <w:marLeft w:val="0"/>
      <w:marRight w:val="0"/>
      <w:marTop w:val="0"/>
      <w:marBottom w:val="0"/>
      <w:divBdr>
        <w:top w:val="none" w:sz="0" w:space="0" w:color="auto"/>
        <w:left w:val="none" w:sz="0" w:space="0" w:color="auto"/>
        <w:bottom w:val="none" w:sz="0" w:space="0" w:color="auto"/>
        <w:right w:val="none" w:sz="0" w:space="0" w:color="auto"/>
      </w:divBdr>
    </w:div>
    <w:div w:id="633751675">
      <w:bodyDiv w:val="1"/>
      <w:marLeft w:val="0"/>
      <w:marRight w:val="0"/>
      <w:marTop w:val="0"/>
      <w:marBottom w:val="0"/>
      <w:divBdr>
        <w:top w:val="none" w:sz="0" w:space="0" w:color="auto"/>
        <w:left w:val="none" w:sz="0" w:space="0" w:color="auto"/>
        <w:bottom w:val="none" w:sz="0" w:space="0" w:color="auto"/>
        <w:right w:val="none" w:sz="0" w:space="0" w:color="auto"/>
      </w:divBdr>
    </w:div>
    <w:div w:id="634023075">
      <w:bodyDiv w:val="1"/>
      <w:marLeft w:val="0"/>
      <w:marRight w:val="0"/>
      <w:marTop w:val="0"/>
      <w:marBottom w:val="0"/>
      <w:divBdr>
        <w:top w:val="none" w:sz="0" w:space="0" w:color="auto"/>
        <w:left w:val="none" w:sz="0" w:space="0" w:color="auto"/>
        <w:bottom w:val="none" w:sz="0" w:space="0" w:color="auto"/>
        <w:right w:val="none" w:sz="0" w:space="0" w:color="auto"/>
      </w:divBdr>
    </w:div>
    <w:div w:id="636958244">
      <w:bodyDiv w:val="1"/>
      <w:marLeft w:val="0"/>
      <w:marRight w:val="0"/>
      <w:marTop w:val="0"/>
      <w:marBottom w:val="0"/>
      <w:divBdr>
        <w:top w:val="none" w:sz="0" w:space="0" w:color="auto"/>
        <w:left w:val="none" w:sz="0" w:space="0" w:color="auto"/>
        <w:bottom w:val="none" w:sz="0" w:space="0" w:color="auto"/>
        <w:right w:val="none" w:sz="0" w:space="0" w:color="auto"/>
      </w:divBdr>
    </w:div>
    <w:div w:id="637078628">
      <w:bodyDiv w:val="1"/>
      <w:marLeft w:val="0"/>
      <w:marRight w:val="0"/>
      <w:marTop w:val="0"/>
      <w:marBottom w:val="0"/>
      <w:divBdr>
        <w:top w:val="none" w:sz="0" w:space="0" w:color="auto"/>
        <w:left w:val="none" w:sz="0" w:space="0" w:color="auto"/>
        <w:bottom w:val="none" w:sz="0" w:space="0" w:color="auto"/>
        <w:right w:val="none" w:sz="0" w:space="0" w:color="auto"/>
      </w:divBdr>
    </w:div>
    <w:div w:id="639193729">
      <w:bodyDiv w:val="1"/>
      <w:marLeft w:val="0"/>
      <w:marRight w:val="0"/>
      <w:marTop w:val="0"/>
      <w:marBottom w:val="0"/>
      <w:divBdr>
        <w:top w:val="none" w:sz="0" w:space="0" w:color="auto"/>
        <w:left w:val="none" w:sz="0" w:space="0" w:color="auto"/>
        <w:bottom w:val="none" w:sz="0" w:space="0" w:color="auto"/>
        <w:right w:val="none" w:sz="0" w:space="0" w:color="auto"/>
      </w:divBdr>
    </w:div>
    <w:div w:id="641812536">
      <w:bodyDiv w:val="1"/>
      <w:marLeft w:val="0"/>
      <w:marRight w:val="0"/>
      <w:marTop w:val="0"/>
      <w:marBottom w:val="0"/>
      <w:divBdr>
        <w:top w:val="none" w:sz="0" w:space="0" w:color="auto"/>
        <w:left w:val="none" w:sz="0" w:space="0" w:color="auto"/>
        <w:bottom w:val="none" w:sz="0" w:space="0" w:color="auto"/>
        <w:right w:val="none" w:sz="0" w:space="0" w:color="auto"/>
      </w:divBdr>
    </w:div>
    <w:div w:id="642277086">
      <w:bodyDiv w:val="1"/>
      <w:marLeft w:val="0"/>
      <w:marRight w:val="0"/>
      <w:marTop w:val="0"/>
      <w:marBottom w:val="0"/>
      <w:divBdr>
        <w:top w:val="none" w:sz="0" w:space="0" w:color="auto"/>
        <w:left w:val="none" w:sz="0" w:space="0" w:color="auto"/>
        <w:bottom w:val="none" w:sz="0" w:space="0" w:color="auto"/>
        <w:right w:val="none" w:sz="0" w:space="0" w:color="auto"/>
      </w:divBdr>
    </w:div>
    <w:div w:id="642344449">
      <w:bodyDiv w:val="1"/>
      <w:marLeft w:val="0"/>
      <w:marRight w:val="0"/>
      <w:marTop w:val="0"/>
      <w:marBottom w:val="0"/>
      <w:divBdr>
        <w:top w:val="none" w:sz="0" w:space="0" w:color="auto"/>
        <w:left w:val="none" w:sz="0" w:space="0" w:color="auto"/>
        <w:bottom w:val="none" w:sz="0" w:space="0" w:color="auto"/>
        <w:right w:val="none" w:sz="0" w:space="0" w:color="auto"/>
      </w:divBdr>
    </w:div>
    <w:div w:id="642930731">
      <w:bodyDiv w:val="1"/>
      <w:marLeft w:val="0"/>
      <w:marRight w:val="0"/>
      <w:marTop w:val="0"/>
      <w:marBottom w:val="0"/>
      <w:divBdr>
        <w:top w:val="none" w:sz="0" w:space="0" w:color="auto"/>
        <w:left w:val="none" w:sz="0" w:space="0" w:color="auto"/>
        <w:bottom w:val="none" w:sz="0" w:space="0" w:color="auto"/>
        <w:right w:val="none" w:sz="0" w:space="0" w:color="auto"/>
      </w:divBdr>
    </w:div>
    <w:div w:id="643512164">
      <w:bodyDiv w:val="1"/>
      <w:marLeft w:val="0"/>
      <w:marRight w:val="0"/>
      <w:marTop w:val="0"/>
      <w:marBottom w:val="0"/>
      <w:divBdr>
        <w:top w:val="none" w:sz="0" w:space="0" w:color="auto"/>
        <w:left w:val="none" w:sz="0" w:space="0" w:color="auto"/>
        <w:bottom w:val="none" w:sz="0" w:space="0" w:color="auto"/>
        <w:right w:val="none" w:sz="0" w:space="0" w:color="auto"/>
      </w:divBdr>
    </w:div>
    <w:div w:id="644235203">
      <w:bodyDiv w:val="1"/>
      <w:marLeft w:val="0"/>
      <w:marRight w:val="0"/>
      <w:marTop w:val="0"/>
      <w:marBottom w:val="0"/>
      <w:divBdr>
        <w:top w:val="none" w:sz="0" w:space="0" w:color="auto"/>
        <w:left w:val="none" w:sz="0" w:space="0" w:color="auto"/>
        <w:bottom w:val="none" w:sz="0" w:space="0" w:color="auto"/>
        <w:right w:val="none" w:sz="0" w:space="0" w:color="auto"/>
      </w:divBdr>
    </w:div>
    <w:div w:id="644357663">
      <w:bodyDiv w:val="1"/>
      <w:marLeft w:val="0"/>
      <w:marRight w:val="0"/>
      <w:marTop w:val="0"/>
      <w:marBottom w:val="0"/>
      <w:divBdr>
        <w:top w:val="none" w:sz="0" w:space="0" w:color="auto"/>
        <w:left w:val="none" w:sz="0" w:space="0" w:color="auto"/>
        <w:bottom w:val="none" w:sz="0" w:space="0" w:color="auto"/>
        <w:right w:val="none" w:sz="0" w:space="0" w:color="auto"/>
      </w:divBdr>
    </w:div>
    <w:div w:id="644969778">
      <w:bodyDiv w:val="1"/>
      <w:marLeft w:val="0"/>
      <w:marRight w:val="0"/>
      <w:marTop w:val="0"/>
      <w:marBottom w:val="0"/>
      <w:divBdr>
        <w:top w:val="none" w:sz="0" w:space="0" w:color="auto"/>
        <w:left w:val="none" w:sz="0" w:space="0" w:color="auto"/>
        <w:bottom w:val="none" w:sz="0" w:space="0" w:color="auto"/>
        <w:right w:val="none" w:sz="0" w:space="0" w:color="auto"/>
      </w:divBdr>
    </w:div>
    <w:div w:id="645938156">
      <w:bodyDiv w:val="1"/>
      <w:marLeft w:val="0"/>
      <w:marRight w:val="0"/>
      <w:marTop w:val="0"/>
      <w:marBottom w:val="0"/>
      <w:divBdr>
        <w:top w:val="none" w:sz="0" w:space="0" w:color="auto"/>
        <w:left w:val="none" w:sz="0" w:space="0" w:color="auto"/>
        <w:bottom w:val="none" w:sz="0" w:space="0" w:color="auto"/>
        <w:right w:val="none" w:sz="0" w:space="0" w:color="auto"/>
      </w:divBdr>
    </w:div>
    <w:div w:id="647319495">
      <w:bodyDiv w:val="1"/>
      <w:marLeft w:val="0"/>
      <w:marRight w:val="0"/>
      <w:marTop w:val="0"/>
      <w:marBottom w:val="0"/>
      <w:divBdr>
        <w:top w:val="none" w:sz="0" w:space="0" w:color="auto"/>
        <w:left w:val="none" w:sz="0" w:space="0" w:color="auto"/>
        <w:bottom w:val="none" w:sz="0" w:space="0" w:color="auto"/>
        <w:right w:val="none" w:sz="0" w:space="0" w:color="auto"/>
      </w:divBdr>
    </w:div>
    <w:div w:id="647517905">
      <w:bodyDiv w:val="1"/>
      <w:marLeft w:val="0"/>
      <w:marRight w:val="0"/>
      <w:marTop w:val="0"/>
      <w:marBottom w:val="0"/>
      <w:divBdr>
        <w:top w:val="none" w:sz="0" w:space="0" w:color="auto"/>
        <w:left w:val="none" w:sz="0" w:space="0" w:color="auto"/>
        <w:bottom w:val="none" w:sz="0" w:space="0" w:color="auto"/>
        <w:right w:val="none" w:sz="0" w:space="0" w:color="auto"/>
      </w:divBdr>
    </w:div>
    <w:div w:id="648677077">
      <w:bodyDiv w:val="1"/>
      <w:marLeft w:val="0"/>
      <w:marRight w:val="0"/>
      <w:marTop w:val="0"/>
      <w:marBottom w:val="0"/>
      <w:divBdr>
        <w:top w:val="none" w:sz="0" w:space="0" w:color="auto"/>
        <w:left w:val="none" w:sz="0" w:space="0" w:color="auto"/>
        <w:bottom w:val="none" w:sz="0" w:space="0" w:color="auto"/>
        <w:right w:val="none" w:sz="0" w:space="0" w:color="auto"/>
      </w:divBdr>
    </w:div>
    <w:div w:id="648898792">
      <w:bodyDiv w:val="1"/>
      <w:marLeft w:val="0"/>
      <w:marRight w:val="0"/>
      <w:marTop w:val="0"/>
      <w:marBottom w:val="0"/>
      <w:divBdr>
        <w:top w:val="none" w:sz="0" w:space="0" w:color="auto"/>
        <w:left w:val="none" w:sz="0" w:space="0" w:color="auto"/>
        <w:bottom w:val="none" w:sz="0" w:space="0" w:color="auto"/>
        <w:right w:val="none" w:sz="0" w:space="0" w:color="auto"/>
      </w:divBdr>
    </w:div>
    <w:div w:id="650328549">
      <w:bodyDiv w:val="1"/>
      <w:marLeft w:val="0"/>
      <w:marRight w:val="0"/>
      <w:marTop w:val="0"/>
      <w:marBottom w:val="0"/>
      <w:divBdr>
        <w:top w:val="none" w:sz="0" w:space="0" w:color="auto"/>
        <w:left w:val="none" w:sz="0" w:space="0" w:color="auto"/>
        <w:bottom w:val="none" w:sz="0" w:space="0" w:color="auto"/>
        <w:right w:val="none" w:sz="0" w:space="0" w:color="auto"/>
      </w:divBdr>
    </w:div>
    <w:div w:id="650597028">
      <w:bodyDiv w:val="1"/>
      <w:marLeft w:val="0"/>
      <w:marRight w:val="0"/>
      <w:marTop w:val="0"/>
      <w:marBottom w:val="0"/>
      <w:divBdr>
        <w:top w:val="none" w:sz="0" w:space="0" w:color="auto"/>
        <w:left w:val="none" w:sz="0" w:space="0" w:color="auto"/>
        <w:bottom w:val="none" w:sz="0" w:space="0" w:color="auto"/>
        <w:right w:val="none" w:sz="0" w:space="0" w:color="auto"/>
      </w:divBdr>
    </w:div>
    <w:div w:id="651913167">
      <w:bodyDiv w:val="1"/>
      <w:marLeft w:val="0"/>
      <w:marRight w:val="0"/>
      <w:marTop w:val="0"/>
      <w:marBottom w:val="0"/>
      <w:divBdr>
        <w:top w:val="none" w:sz="0" w:space="0" w:color="auto"/>
        <w:left w:val="none" w:sz="0" w:space="0" w:color="auto"/>
        <w:bottom w:val="none" w:sz="0" w:space="0" w:color="auto"/>
        <w:right w:val="none" w:sz="0" w:space="0" w:color="auto"/>
      </w:divBdr>
    </w:div>
    <w:div w:id="652486901">
      <w:bodyDiv w:val="1"/>
      <w:marLeft w:val="0"/>
      <w:marRight w:val="0"/>
      <w:marTop w:val="0"/>
      <w:marBottom w:val="0"/>
      <w:divBdr>
        <w:top w:val="none" w:sz="0" w:space="0" w:color="auto"/>
        <w:left w:val="none" w:sz="0" w:space="0" w:color="auto"/>
        <w:bottom w:val="none" w:sz="0" w:space="0" w:color="auto"/>
        <w:right w:val="none" w:sz="0" w:space="0" w:color="auto"/>
      </w:divBdr>
    </w:div>
    <w:div w:id="653679941">
      <w:bodyDiv w:val="1"/>
      <w:marLeft w:val="0"/>
      <w:marRight w:val="0"/>
      <w:marTop w:val="0"/>
      <w:marBottom w:val="0"/>
      <w:divBdr>
        <w:top w:val="none" w:sz="0" w:space="0" w:color="auto"/>
        <w:left w:val="none" w:sz="0" w:space="0" w:color="auto"/>
        <w:bottom w:val="none" w:sz="0" w:space="0" w:color="auto"/>
        <w:right w:val="none" w:sz="0" w:space="0" w:color="auto"/>
      </w:divBdr>
    </w:div>
    <w:div w:id="654334790">
      <w:bodyDiv w:val="1"/>
      <w:marLeft w:val="0"/>
      <w:marRight w:val="0"/>
      <w:marTop w:val="0"/>
      <w:marBottom w:val="0"/>
      <w:divBdr>
        <w:top w:val="none" w:sz="0" w:space="0" w:color="auto"/>
        <w:left w:val="none" w:sz="0" w:space="0" w:color="auto"/>
        <w:bottom w:val="none" w:sz="0" w:space="0" w:color="auto"/>
        <w:right w:val="none" w:sz="0" w:space="0" w:color="auto"/>
      </w:divBdr>
    </w:div>
    <w:div w:id="654452813">
      <w:bodyDiv w:val="1"/>
      <w:marLeft w:val="0"/>
      <w:marRight w:val="0"/>
      <w:marTop w:val="0"/>
      <w:marBottom w:val="0"/>
      <w:divBdr>
        <w:top w:val="none" w:sz="0" w:space="0" w:color="auto"/>
        <w:left w:val="none" w:sz="0" w:space="0" w:color="auto"/>
        <w:bottom w:val="none" w:sz="0" w:space="0" w:color="auto"/>
        <w:right w:val="none" w:sz="0" w:space="0" w:color="auto"/>
      </w:divBdr>
    </w:div>
    <w:div w:id="655381135">
      <w:bodyDiv w:val="1"/>
      <w:marLeft w:val="0"/>
      <w:marRight w:val="0"/>
      <w:marTop w:val="0"/>
      <w:marBottom w:val="0"/>
      <w:divBdr>
        <w:top w:val="none" w:sz="0" w:space="0" w:color="auto"/>
        <w:left w:val="none" w:sz="0" w:space="0" w:color="auto"/>
        <w:bottom w:val="none" w:sz="0" w:space="0" w:color="auto"/>
        <w:right w:val="none" w:sz="0" w:space="0" w:color="auto"/>
      </w:divBdr>
    </w:div>
    <w:div w:id="657222622">
      <w:bodyDiv w:val="1"/>
      <w:marLeft w:val="0"/>
      <w:marRight w:val="0"/>
      <w:marTop w:val="0"/>
      <w:marBottom w:val="0"/>
      <w:divBdr>
        <w:top w:val="none" w:sz="0" w:space="0" w:color="auto"/>
        <w:left w:val="none" w:sz="0" w:space="0" w:color="auto"/>
        <w:bottom w:val="none" w:sz="0" w:space="0" w:color="auto"/>
        <w:right w:val="none" w:sz="0" w:space="0" w:color="auto"/>
      </w:divBdr>
    </w:div>
    <w:div w:id="658310842">
      <w:bodyDiv w:val="1"/>
      <w:marLeft w:val="0"/>
      <w:marRight w:val="0"/>
      <w:marTop w:val="0"/>
      <w:marBottom w:val="0"/>
      <w:divBdr>
        <w:top w:val="none" w:sz="0" w:space="0" w:color="auto"/>
        <w:left w:val="none" w:sz="0" w:space="0" w:color="auto"/>
        <w:bottom w:val="none" w:sz="0" w:space="0" w:color="auto"/>
        <w:right w:val="none" w:sz="0" w:space="0" w:color="auto"/>
      </w:divBdr>
    </w:div>
    <w:div w:id="658505989">
      <w:bodyDiv w:val="1"/>
      <w:marLeft w:val="0"/>
      <w:marRight w:val="0"/>
      <w:marTop w:val="0"/>
      <w:marBottom w:val="0"/>
      <w:divBdr>
        <w:top w:val="none" w:sz="0" w:space="0" w:color="auto"/>
        <w:left w:val="none" w:sz="0" w:space="0" w:color="auto"/>
        <w:bottom w:val="none" w:sz="0" w:space="0" w:color="auto"/>
        <w:right w:val="none" w:sz="0" w:space="0" w:color="auto"/>
      </w:divBdr>
    </w:div>
    <w:div w:id="659699702">
      <w:bodyDiv w:val="1"/>
      <w:marLeft w:val="0"/>
      <w:marRight w:val="0"/>
      <w:marTop w:val="0"/>
      <w:marBottom w:val="0"/>
      <w:divBdr>
        <w:top w:val="none" w:sz="0" w:space="0" w:color="auto"/>
        <w:left w:val="none" w:sz="0" w:space="0" w:color="auto"/>
        <w:bottom w:val="none" w:sz="0" w:space="0" w:color="auto"/>
        <w:right w:val="none" w:sz="0" w:space="0" w:color="auto"/>
      </w:divBdr>
    </w:div>
    <w:div w:id="662049523">
      <w:bodyDiv w:val="1"/>
      <w:marLeft w:val="0"/>
      <w:marRight w:val="0"/>
      <w:marTop w:val="0"/>
      <w:marBottom w:val="0"/>
      <w:divBdr>
        <w:top w:val="none" w:sz="0" w:space="0" w:color="auto"/>
        <w:left w:val="none" w:sz="0" w:space="0" w:color="auto"/>
        <w:bottom w:val="none" w:sz="0" w:space="0" w:color="auto"/>
        <w:right w:val="none" w:sz="0" w:space="0" w:color="auto"/>
      </w:divBdr>
    </w:div>
    <w:div w:id="662124319">
      <w:bodyDiv w:val="1"/>
      <w:marLeft w:val="0"/>
      <w:marRight w:val="0"/>
      <w:marTop w:val="0"/>
      <w:marBottom w:val="0"/>
      <w:divBdr>
        <w:top w:val="none" w:sz="0" w:space="0" w:color="auto"/>
        <w:left w:val="none" w:sz="0" w:space="0" w:color="auto"/>
        <w:bottom w:val="none" w:sz="0" w:space="0" w:color="auto"/>
        <w:right w:val="none" w:sz="0" w:space="0" w:color="auto"/>
      </w:divBdr>
    </w:div>
    <w:div w:id="662389243">
      <w:bodyDiv w:val="1"/>
      <w:marLeft w:val="0"/>
      <w:marRight w:val="0"/>
      <w:marTop w:val="0"/>
      <w:marBottom w:val="0"/>
      <w:divBdr>
        <w:top w:val="none" w:sz="0" w:space="0" w:color="auto"/>
        <w:left w:val="none" w:sz="0" w:space="0" w:color="auto"/>
        <w:bottom w:val="none" w:sz="0" w:space="0" w:color="auto"/>
        <w:right w:val="none" w:sz="0" w:space="0" w:color="auto"/>
      </w:divBdr>
    </w:div>
    <w:div w:id="666127826">
      <w:bodyDiv w:val="1"/>
      <w:marLeft w:val="0"/>
      <w:marRight w:val="0"/>
      <w:marTop w:val="0"/>
      <w:marBottom w:val="0"/>
      <w:divBdr>
        <w:top w:val="none" w:sz="0" w:space="0" w:color="auto"/>
        <w:left w:val="none" w:sz="0" w:space="0" w:color="auto"/>
        <w:bottom w:val="none" w:sz="0" w:space="0" w:color="auto"/>
        <w:right w:val="none" w:sz="0" w:space="0" w:color="auto"/>
      </w:divBdr>
    </w:div>
    <w:div w:id="666205054">
      <w:bodyDiv w:val="1"/>
      <w:marLeft w:val="0"/>
      <w:marRight w:val="0"/>
      <w:marTop w:val="0"/>
      <w:marBottom w:val="0"/>
      <w:divBdr>
        <w:top w:val="none" w:sz="0" w:space="0" w:color="auto"/>
        <w:left w:val="none" w:sz="0" w:space="0" w:color="auto"/>
        <w:bottom w:val="none" w:sz="0" w:space="0" w:color="auto"/>
        <w:right w:val="none" w:sz="0" w:space="0" w:color="auto"/>
      </w:divBdr>
    </w:div>
    <w:div w:id="666984506">
      <w:bodyDiv w:val="1"/>
      <w:marLeft w:val="0"/>
      <w:marRight w:val="0"/>
      <w:marTop w:val="0"/>
      <w:marBottom w:val="0"/>
      <w:divBdr>
        <w:top w:val="none" w:sz="0" w:space="0" w:color="auto"/>
        <w:left w:val="none" w:sz="0" w:space="0" w:color="auto"/>
        <w:bottom w:val="none" w:sz="0" w:space="0" w:color="auto"/>
        <w:right w:val="none" w:sz="0" w:space="0" w:color="auto"/>
      </w:divBdr>
    </w:div>
    <w:div w:id="669529005">
      <w:bodyDiv w:val="1"/>
      <w:marLeft w:val="0"/>
      <w:marRight w:val="0"/>
      <w:marTop w:val="0"/>
      <w:marBottom w:val="0"/>
      <w:divBdr>
        <w:top w:val="none" w:sz="0" w:space="0" w:color="auto"/>
        <w:left w:val="none" w:sz="0" w:space="0" w:color="auto"/>
        <w:bottom w:val="none" w:sz="0" w:space="0" w:color="auto"/>
        <w:right w:val="none" w:sz="0" w:space="0" w:color="auto"/>
      </w:divBdr>
    </w:div>
    <w:div w:id="670135255">
      <w:bodyDiv w:val="1"/>
      <w:marLeft w:val="0"/>
      <w:marRight w:val="0"/>
      <w:marTop w:val="0"/>
      <w:marBottom w:val="0"/>
      <w:divBdr>
        <w:top w:val="none" w:sz="0" w:space="0" w:color="auto"/>
        <w:left w:val="none" w:sz="0" w:space="0" w:color="auto"/>
        <w:bottom w:val="none" w:sz="0" w:space="0" w:color="auto"/>
        <w:right w:val="none" w:sz="0" w:space="0" w:color="auto"/>
      </w:divBdr>
    </w:div>
    <w:div w:id="672801426">
      <w:bodyDiv w:val="1"/>
      <w:marLeft w:val="0"/>
      <w:marRight w:val="0"/>
      <w:marTop w:val="0"/>
      <w:marBottom w:val="0"/>
      <w:divBdr>
        <w:top w:val="none" w:sz="0" w:space="0" w:color="auto"/>
        <w:left w:val="none" w:sz="0" w:space="0" w:color="auto"/>
        <w:bottom w:val="none" w:sz="0" w:space="0" w:color="auto"/>
        <w:right w:val="none" w:sz="0" w:space="0" w:color="auto"/>
      </w:divBdr>
    </w:div>
    <w:div w:id="672873738">
      <w:bodyDiv w:val="1"/>
      <w:marLeft w:val="0"/>
      <w:marRight w:val="0"/>
      <w:marTop w:val="0"/>
      <w:marBottom w:val="0"/>
      <w:divBdr>
        <w:top w:val="none" w:sz="0" w:space="0" w:color="auto"/>
        <w:left w:val="none" w:sz="0" w:space="0" w:color="auto"/>
        <w:bottom w:val="none" w:sz="0" w:space="0" w:color="auto"/>
        <w:right w:val="none" w:sz="0" w:space="0" w:color="auto"/>
      </w:divBdr>
    </w:div>
    <w:div w:id="674067092">
      <w:bodyDiv w:val="1"/>
      <w:marLeft w:val="0"/>
      <w:marRight w:val="0"/>
      <w:marTop w:val="0"/>
      <w:marBottom w:val="0"/>
      <w:divBdr>
        <w:top w:val="none" w:sz="0" w:space="0" w:color="auto"/>
        <w:left w:val="none" w:sz="0" w:space="0" w:color="auto"/>
        <w:bottom w:val="none" w:sz="0" w:space="0" w:color="auto"/>
        <w:right w:val="none" w:sz="0" w:space="0" w:color="auto"/>
      </w:divBdr>
    </w:div>
    <w:div w:id="674764186">
      <w:bodyDiv w:val="1"/>
      <w:marLeft w:val="0"/>
      <w:marRight w:val="0"/>
      <w:marTop w:val="0"/>
      <w:marBottom w:val="0"/>
      <w:divBdr>
        <w:top w:val="none" w:sz="0" w:space="0" w:color="auto"/>
        <w:left w:val="none" w:sz="0" w:space="0" w:color="auto"/>
        <w:bottom w:val="none" w:sz="0" w:space="0" w:color="auto"/>
        <w:right w:val="none" w:sz="0" w:space="0" w:color="auto"/>
      </w:divBdr>
    </w:div>
    <w:div w:id="674846228">
      <w:bodyDiv w:val="1"/>
      <w:marLeft w:val="0"/>
      <w:marRight w:val="0"/>
      <w:marTop w:val="0"/>
      <w:marBottom w:val="0"/>
      <w:divBdr>
        <w:top w:val="none" w:sz="0" w:space="0" w:color="auto"/>
        <w:left w:val="none" w:sz="0" w:space="0" w:color="auto"/>
        <w:bottom w:val="none" w:sz="0" w:space="0" w:color="auto"/>
        <w:right w:val="none" w:sz="0" w:space="0" w:color="auto"/>
      </w:divBdr>
    </w:div>
    <w:div w:id="677928067">
      <w:bodyDiv w:val="1"/>
      <w:marLeft w:val="0"/>
      <w:marRight w:val="0"/>
      <w:marTop w:val="0"/>
      <w:marBottom w:val="0"/>
      <w:divBdr>
        <w:top w:val="none" w:sz="0" w:space="0" w:color="auto"/>
        <w:left w:val="none" w:sz="0" w:space="0" w:color="auto"/>
        <w:bottom w:val="none" w:sz="0" w:space="0" w:color="auto"/>
        <w:right w:val="none" w:sz="0" w:space="0" w:color="auto"/>
      </w:divBdr>
    </w:div>
    <w:div w:id="679550225">
      <w:bodyDiv w:val="1"/>
      <w:marLeft w:val="0"/>
      <w:marRight w:val="0"/>
      <w:marTop w:val="0"/>
      <w:marBottom w:val="0"/>
      <w:divBdr>
        <w:top w:val="none" w:sz="0" w:space="0" w:color="auto"/>
        <w:left w:val="none" w:sz="0" w:space="0" w:color="auto"/>
        <w:bottom w:val="none" w:sz="0" w:space="0" w:color="auto"/>
        <w:right w:val="none" w:sz="0" w:space="0" w:color="auto"/>
      </w:divBdr>
    </w:div>
    <w:div w:id="679816815">
      <w:bodyDiv w:val="1"/>
      <w:marLeft w:val="0"/>
      <w:marRight w:val="0"/>
      <w:marTop w:val="0"/>
      <w:marBottom w:val="0"/>
      <w:divBdr>
        <w:top w:val="none" w:sz="0" w:space="0" w:color="auto"/>
        <w:left w:val="none" w:sz="0" w:space="0" w:color="auto"/>
        <w:bottom w:val="none" w:sz="0" w:space="0" w:color="auto"/>
        <w:right w:val="none" w:sz="0" w:space="0" w:color="auto"/>
      </w:divBdr>
    </w:div>
    <w:div w:id="681052891">
      <w:bodyDiv w:val="1"/>
      <w:marLeft w:val="0"/>
      <w:marRight w:val="0"/>
      <w:marTop w:val="0"/>
      <w:marBottom w:val="0"/>
      <w:divBdr>
        <w:top w:val="none" w:sz="0" w:space="0" w:color="auto"/>
        <w:left w:val="none" w:sz="0" w:space="0" w:color="auto"/>
        <w:bottom w:val="none" w:sz="0" w:space="0" w:color="auto"/>
        <w:right w:val="none" w:sz="0" w:space="0" w:color="auto"/>
      </w:divBdr>
    </w:div>
    <w:div w:id="681205477">
      <w:bodyDiv w:val="1"/>
      <w:marLeft w:val="0"/>
      <w:marRight w:val="0"/>
      <w:marTop w:val="0"/>
      <w:marBottom w:val="0"/>
      <w:divBdr>
        <w:top w:val="none" w:sz="0" w:space="0" w:color="auto"/>
        <w:left w:val="none" w:sz="0" w:space="0" w:color="auto"/>
        <w:bottom w:val="none" w:sz="0" w:space="0" w:color="auto"/>
        <w:right w:val="none" w:sz="0" w:space="0" w:color="auto"/>
      </w:divBdr>
    </w:div>
    <w:div w:id="682363121">
      <w:bodyDiv w:val="1"/>
      <w:marLeft w:val="0"/>
      <w:marRight w:val="0"/>
      <w:marTop w:val="0"/>
      <w:marBottom w:val="0"/>
      <w:divBdr>
        <w:top w:val="none" w:sz="0" w:space="0" w:color="auto"/>
        <w:left w:val="none" w:sz="0" w:space="0" w:color="auto"/>
        <w:bottom w:val="none" w:sz="0" w:space="0" w:color="auto"/>
        <w:right w:val="none" w:sz="0" w:space="0" w:color="auto"/>
      </w:divBdr>
    </w:div>
    <w:div w:id="682511204">
      <w:bodyDiv w:val="1"/>
      <w:marLeft w:val="0"/>
      <w:marRight w:val="0"/>
      <w:marTop w:val="0"/>
      <w:marBottom w:val="0"/>
      <w:divBdr>
        <w:top w:val="none" w:sz="0" w:space="0" w:color="auto"/>
        <w:left w:val="none" w:sz="0" w:space="0" w:color="auto"/>
        <w:bottom w:val="none" w:sz="0" w:space="0" w:color="auto"/>
        <w:right w:val="none" w:sz="0" w:space="0" w:color="auto"/>
      </w:divBdr>
    </w:div>
    <w:div w:id="682513626">
      <w:bodyDiv w:val="1"/>
      <w:marLeft w:val="0"/>
      <w:marRight w:val="0"/>
      <w:marTop w:val="0"/>
      <w:marBottom w:val="0"/>
      <w:divBdr>
        <w:top w:val="none" w:sz="0" w:space="0" w:color="auto"/>
        <w:left w:val="none" w:sz="0" w:space="0" w:color="auto"/>
        <w:bottom w:val="none" w:sz="0" w:space="0" w:color="auto"/>
        <w:right w:val="none" w:sz="0" w:space="0" w:color="auto"/>
      </w:divBdr>
    </w:div>
    <w:div w:id="682558572">
      <w:bodyDiv w:val="1"/>
      <w:marLeft w:val="0"/>
      <w:marRight w:val="0"/>
      <w:marTop w:val="0"/>
      <w:marBottom w:val="0"/>
      <w:divBdr>
        <w:top w:val="none" w:sz="0" w:space="0" w:color="auto"/>
        <w:left w:val="none" w:sz="0" w:space="0" w:color="auto"/>
        <w:bottom w:val="none" w:sz="0" w:space="0" w:color="auto"/>
        <w:right w:val="none" w:sz="0" w:space="0" w:color="auto"/>
      </w:divBdr>
    </w:div>
    <w:div w:id="682588765">
      <w:bodyDiv w:val="1"/>
      <w:marLeft w:val="0"/>
      <w:marRight w:val="0"/>
      <w:marTop w:val="0"/>
      <w:marBottom w:val="0"/>
      <w:divBdr>
        <w:top w:val="none" w:sz="0" w:space="0" w:color="auto"/>
        <w:left w:val="none" w:sz="0" w:space="0" w:color="auto"/>
        <w:bottom w:val="none" w:sz="0" w:space="0" w:color="auto"/>
        <w:right w:val="none" w:sz="0" w:space="0" w:color="auto"/>
      </w:divBdr>
    </w:div>
    <w:div w:id="685594729">
      <w:bodyDiv w:val="1"/>
      <w:marLeft w:val="0"/>
      <w:marRight w:val="0"/>
      <w:marTop w:val="0"/>
      <w:marBottom w:val="0"/>
      <w:divBdr>
        <w:top w:val="none" w:sz="0" w:space="0" w:color="auto"/>
        <w:left w:val="none" w:sz="0" w:space="0" w:color="auto"/>
        <w:bottom w:val="none" w:sz="0" w:space="0" w:color="auto"/>
        <w:right w:val="none" w:sz="0" w:space="0" w:color="auto"/>
      </w:divBdr>
    </w:div>
    <w:div w:id="685669258">
      <w:bodyDiv w:val="1"/>
      <w:marLeft w:val="0"/>
      <w:marRight w:val="0"/>
      <w:marTop w:val="0"/>
      <w:marBottom w:val="0"/>
      <w:divBdr>
        <w:top w:val="none" w:sz="0" w:space="0" w:color="auto"/>
        <w:left w:val="none" w:sz="0" w:space="0" w:color="auto"/>
        <w:bottom w:val="none" w:sz="0" w:space="0" w:color="auto"/>
        <w:right w:val="none" w:sz="0" w:space="0" w:color="auto"/>
      </w:divBdr>
    </w:div>
    <w:div w:id="686441438">
      <w:bodyDiv w:val="1"/>
      <w:marLeft w:val="0"/>
      <w:marRight w:val="0"/>
      <w:marTop w:val="0"/>
      <w:marBottom w:val="0"/>
      <w:divBdr>
        <w:top w:val="none" w:sz="0" w:space="0" w:color="auto"/>
        <w:left w:val="none" w:sz="0" w:space="0" w:color="auto"/>
        <w:bottom w:val="none" w:sz="0" w:space="0" w:color="auto"/>
        <w:right w:val="none" w:sz="0" w:space="0" w:color="auto"/>
      </w:divBdr>
    </w:div>
    <w:div w:id="686442221">
      <w:bodyDiv w:val="1"/>
      <w:marLeft w:val="0"/>
      <w:marRight w:val="0"/>
      <w:marTop w:val="0"/>
      <w:marBottom w:val="0"/>
      <w:divBdr>
        <w:top w:val="none" w:sz="0" w:space="0" w:color="auto"/>
        <w:left w:val="none" w:sz="0" w:space="0" w:color="auto"/>
        <w:bottom w:val="none" w:sz="0" w:space="0" w:color="auto"/>
        <w:right w:val="none" w:sz="0" w:space="0" w:color="auto"/>
      </w:divBdr>
    </w:div>
    <w:div w:id="688532428">
      <w:bodyDiv w:val="1"/>
      <w:marLeft w:val="0"/>
      <w:marRight w:val="0"/>
      <w:marTop w:val="0"/>
      <w:marBottom w:val="0"/>
      <w:divBdr>
        <w:top w:val="none" w:sz="0" w:space="0" w:color="auto"/>
        <w:left w:val="none" w:sz="0" w:space="0" w:color="auto"/>
        <w:bottom w:val="none" w:sz="0" w:space="0" w:color="auto"/>
        <w:right w:val="none" w:sz="0" w:space="0" w:color="auto"/>
      </w:divBdr>
    </w:div>
    <w:div w:id="688676905">
      <w:bodyDiv w:val="1"/>
      <w:marLeft w:val="0"/>
      <w:marRight w:val="0"/>
      <w:marTop w:val="0"/>
      <w:marBottom w:val="0"/>
      <w:divBdr>
        <w:top w:val="none" w:sz="0" w:space="0" w:color="auto"/>
        <w:left w:val="none" w:sz="0" w:space="0" w:color="auto"/>
        <w:bottom w:val="none" w:sz="0" w:space="0" w:color="auto"/>
        <w:right w:val="none" w:sz="0" w:space="0" w:color="auto"/>
      </w:divBdr>
    </w:div>
    <w:div w:id="689067365">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691611342">
      <w:bodyDiv w:val="1"/>
      <w:marLeft w:val="0"/>
      <w:marRight w:val="0"/>
      <w:marTop w:val="0"/>
      <w:marBottom w:val="0"/>
      <w:divBdr>
        <w:top w:val="none" w:sz="0" w:space="0" w:color="auto"/>
        <w:left w:val="none" w:sz="0" w:space="0" w:color="auto"/>
        <w:bottom w:val="none" w:sz="0" w:space="0" w:color="auto"/>
        <w:right w:val="none" w:sz="0" w:space="0" w:color="auto"/>
      </w:divBdr>
    </w:div>
    <w:div w:id="693775982">
      <w:bodyDiv w:val="1"/>
      <w:marLeft w:val="0"/>
      <w:marRight w:val="0"/>
      <w:marTop w:val="0"/>
      <w:marBottom w:val="0"/>
      <w:divBdr>
        <w:top w:val="none" w:sz="0" w:space="0" w:color="auto"/>
        <w:left w:val="none" w:sz="0" w:space="0" w:color="auto"/>
        <w:bottom w:val="none" w:sz="0" w:space="0" w:color="auto"/>
        <w:right w:val="none" w:sz="0" w:space="0" w:color="auto"/>
      </w:divBdr>
    </w:div>
    <w:div w:id="694648354">
      <w:bodyDiv w:val="1"/>
      <w:marLeft w:val="0"/>
      <w:marRight w:val="0"/>
      <w:marTop w:val="0"/>
      <w:marBottom w:val="0"/>
      <w:divBdr>
        <w:top w:val="none" w:sz="0" w:space="0" w:color="auto"/>
        <w:left w:val="none" w:sz="0" w:space="0" w:color="auto"/>
        <w:bottom w:val="none" w:sz="0" w:space="0" w:color="auto"/>
        <w:right w:val="none" w:sz="0" w:space="0" w:color="auto"/>
      </w:divBdr>
    </w:div>
    <w:div w:id="695619781">
      <w:bodyDiv w:val="1"/>
      <w:marLeft w:val="0"/>
      <w:marRight w:val="0"/>
      <w:marTop w:val="0"/>
      <w:marBottom w:val="0"/>
      <w:divBdr>
        <w:top w:val="none" w:sz="0" w:space="0" w:color="auto"/>
        <w:left w:val="none" w:sz="0" w:space="0" w:color="auto"/>
        <w:bottom w:val="none" w:sz="0" w:space="0" w:color="auto"/>
        <w:right w:val="none" w:sz="0" w:space="0" w:color="auto"/>
      </w:divBdr>
    </w:div>
    <w:div w:id="698556042">
      <w:bodyDiv w:val="1"/>
      <w:marLeft w:val="0"/>
      <w:marRight w:val="0"/>
      <w:marTop w:val="0"/>
      <w:marBottom w:val="0"/>
      <w:divBdr>
        <w:top w:val="none" w:sz="0" w:space="0" w:color="auto"/>
        <w:left w:val="none" w:sz="0" w:space="0" w:color="auto"/>
        <w:bottom w:val="none" w:sz="0" w:space="0" w:color="auto"/>
        <w:right w:val="none" w:sz="0" w:space="0" w:color="auto"/>
      </w:divBdr>
    </w:div>
    <w:div w:id="699548090">
      <w:bodyDiv w:val="1"/>
      <w:marLeft w:val="0"/>
      <w:marRight w:val="0"/>
      <w:marTop w:val="0"/>
      <w:marBottom w:val="0"/>
      <w:divBdr>
        <w:top w:val="none" w:sz="0" w:space="0" w:color="auto"/>
        <w:left w:val="none" w:sz="0" w:space="0" w:color="auto"/>
        <w:bottom w:val="none" w:sz="0" w:space="0" w:color="auto"/>
        <w:right w:val="none" w:sz="0" w:space="0" w:color="auto"/>
      </w:divBdr>
    </w:div>
    <w:div w:id="700279308">
      <w:bodyDiv w:val="1"/>
      <w:marLeft w:val="0"/>
      <w:marRight w:val="0"/>
      <w:marTop w:val="0"/>
      <w:marBottom w:val="0"/>
      <w:divBdr>
        <w:top w:val="none" w:sz="0" w:space="0" w:color="auto"/>
        <w:left w:val="none" w:sz="0" w:space="0" w:color="auto"/>
        <w:bottom w:val="none" w:sz="0" w:space="0" w:color="auto"/>
        <w:right w:val="none" w:sz="0" w:space="0" w:color="auto"/>
      </w:divBdr>
    </w:div>
    <w:div w:id="700859122">
      <w:bodyDiv w:val="1"/>
      <w:marLeft w:val="0"/>
      <w:marRight w:val="0"/>
      <w:marTop w:val="0"/>
      <w:marBottom w:val="0"/>
      <w:divBdr>
        <w:top w:val="none" w:sz="0" w:space="0" w:color="auto"/>
        <w:left w:val="none" w:sz="0" w:space="0" w:color="auto"/>
        <w:bottom w:val="none" w:sz="0" w:space="0" w:color="auto"/>
        <w:right w:val="none" w:sz="0" w:space="0" w:color="auto"/>
      </w:divBdr>
    </w:div>
    <w:div w:id="700864405">
      <w:bodyDiv w:val="1"/>
      <w:marLeft w:val="0"/>
      <w:marRight w:val="0"/>
      <w:marTop w:val="0"/>
      <w:marBottom w:val="0"/>
      <w:divBdr>
        <w:top w:val="none" w:sz="0" w:space="0" w:color="auto"/>
        <w:left w:val="none" w:sz="0" w:space="0" w:color="auto"/>
        <w:bottom w:val="none" w:sz="0" w:space="0" w:color="auto"/>
        <w:right w:val="none" w:sz="0" w:space="0" w:color="auto"/>
      </w:divBdr>
    </w:div>
    <w:div w:id="701327521">
      <w:bodyDiv w:val="1"/>
      <w:marLeft w:val="0"/>
      <w:marRight w:val="0"/>
      <w:marTop w:val="0"/>
      <w:marBottom w:val="0"/>
      <w:divBdr>
        <w:top w:val="none" w:sz="0" w:space="0" w:color="auto"/>
        <w:left w:val="none" w:sz="0" w:space="0" w:color="auto"/>
        <w:bottom w:val="none" w:sz="0" w:space="0" w:color="auto"/>
        <w:right w:val="none" w:sz="0" w:space="0" w:color="auto"/>
      </w:divBdr>
    </w:div>
    <w:div w:id="701436647">
      <w:bodyDiv w:val="1"/>
      <w:marLeft w:val="0"/>
      <w:marRight w:val="0"/>
      <w:marTop w:val="0"/>
      <w:marBottom w:val="0"/>
      <w:divBdr>
        <w:top w:val="none" w:sz="0" w:space="0" w:color="auto"/>
        <w:left w:val="none" w:sz="0" w:space="0" w:color="auto"/>
        <w:bottom w:val="none" w:sz="0" w:space="0" w:color="auto"/>
        <w:right w:val="none" w:sz="0" w:space="0" w:color="auto"/>
      </w:divBdr>
    </w:div>
    <w:div w:id="703485323">
      <w:bodyDiv w:val="1"/>
      <w:marLeft w:val="0"/>
      <w:marRight w:val="0"/>
      <w:marTop w:val="0"/>
      <w:marBottom w:val="0"/>
      <w:divBdr>
        <w:top w:val="none" w:sz="0" w:space="0" w:color="auto"/>
        <w:left w:val="none" w:sz="0" w:space="0" w:color="auto"/>
        <w:bottom w:val="none" w:sz="0" w:space="0" w:color="auto"/>
        <w:right w:val="none" w:sz="0" w:space="0" w:color="auto"/>
      </w:divBdr>
    </w:div>
    <w:div w:id="703597929">
      <w:bodyDiv w:val="1"/>
      <w:marLeft w:val="0"/>
      <w:marRight w:val="0"/>
      <w:marTop w:val="0"/>
      <w:marBottom w:val="0"/>
      <w:divBdr>
        <w:top w:val="none" w:sz="0" w:space="0" w:color="auto"/>
        <w:left w:val="none" w:sz="0" w:space="0" w:color="auto"/>
        <w:bottom w:val="none" w:sz="0" w:space="0" w:color="auto"/>
        <w:right w:val="none" w:sz="0" w:space="0" w:color="auto"/>
      </w:divBdr>
    </w:div>
    <w:div w:id="703604482">
      <w:bodyDiv w:val="1"/>
      <w:marLeft w:val="0"/>
      <w:marRight w:val="0"/>
      <w:marTop w:val="0"/>
      <w:marBottom w:val="0"/>
      <w:divBdr>
        <w:top w:val="none" w:sz="0" w:space="0" w:color="auto"/>
        <w:left w:val="none" w:sz="0" w:space="0" w:color="auto"/>
        <w:bottom w:val="none" w:sz="0" w:space="0" w:color="auto"/>
        <w:right w:val="none" w:sz="0" w:space="0" w:color="auto"/>
      </w:divBdr>
    </w:div>
    <w:div w:id="705369417">
      <w:bodyDiv w:val="1"/>
      <w:marLeft w:val="0"/>
      <w:marRight w:val="0"/>
      <w:marTop w:val="0"/>
      <w:marBottom w:val="0"/>
      <w:divBdr>
        <w:top w:val="none" w:sz="0" w:space="0" w:color="auto"/>
        <w:left w:val="none" w:sz="0" w:space="0" w:color="auto"/>
        <w:bottom w:val="none" w:sz="0" w:space="0" w:color="auto"/>
        <w:right w:val="none" w:sz="0" w:space="0" w:color="auto"/>
      </w:divBdr>
    </w:div>
    <w:div w:id="706832170">
      <w:bodyDiv w:val="1"/>
      <w:marLeft w:val="0"/>
      <w:marRight w:val="0"/>
      <w:marTop w:val="0"/>
      <w:marBottom w:val="0"/>
      <w:divBdr>
        <w:top w:val="none" w:sz="0" w:space="0" w:color="auto"/>
        <w:left w:val="none" w:sz="0" w:space="0" w:color="auto"/>
        <w:bottom w:val="none" w:sz="0" w:space="0" w:color="auto"/>
        <w:right w:val="none" w:sz="0" w:space="0" w:color="auto"/>
      </w:divBdr>
    </w:div>
    <w:div w:id="707218318">
      <w:bodyDiv w:val="1"/>
      <w:marLeft w:val="0"/>
      <w:marRight w:val="0"/>
      <w:marTop w:val="0"/>
      <w:marBottom w:val="0"/>
      <w:divBdr>
        <w:top w:val="none" w:sz="0" w:space="0" w:color="auto"/>
        <w:left w:val="none" w:sz="0" w:space="0" w:color="auto"/>
        <w:bottom w:val="none" w:sz="0" w:space="0" w:color="auto"/>
        <w:right w:val="none" w:sz="0" w:space="0" w:color="auto"/>
      </w:divBdr>
    </w:div>
    <w:div w:id="710350394">
      <w:bodyDiv w:val="1"/>
      <w:marLeft w:val="0"/>
      <w:marRight w:val="0"/>
      <w:marTop w:val="0"/>
      <w:marBottom w:val="0"/>
      <w:divBdr>
        <w:top w:val="none" w:sz="0" w:space="0" w:color="auto"/>
        <w:left w:val="none" w:sz="0" w:space="0" w:color="auto"/>
        <w:bottom w:val="none" w:sz="0" w:space="0" w:color="auto"/>
        <w:right w:val="none" w:sz="0" w:space="0" w:color="auto"/>
      </w:divBdr>
    </w:div>
    <w:div w:id="713038097">
      <w:bodyDiv w:val="1"/>
      <w:marLeft w:val="0"/>
      <w:marRight w:val="0"/>
      <w:marTop w:val="0"/>
      <w:marBottom w:val="0"/>
      <w:divBdr>
        <w:top w:val="none" w:sz="0" w:space="0" w:color="auto"/>
        <w:left w:val="none" w:sz="0" w:space="0" w:color="auto"/>
        <w:bottom w:val="none" w:sz="0" w:space="0" w:color="auto"/>
        <w:right w:val="none" w:sz="0" w:space="0" w:color="auto"/>
      </w:divBdr>
    </w:div>
    <w:div w:id="713238848">
      <w:bodyDiv w:val="1"/>
      <w:marLeft w:val="0"/>
      <w:marRight w:val="0"/>
      <w:marTop w:val="0"/>
      <w:marBottom w:val="0"/>
      <w:divBdr>
        <w:top w:val="none" w:sz="0" w:space="0" w:color="auto"/>
        <w:left w:val="none" w:sz="0" w:space="0" w:color="auto"/>
        <w:bottom w:val="none" w:sz="0" w:space="0" w:color="auto"/>
        <w:right w:val="none" w:sz="0" w:space="0" w:color="auto"/>
      </w:divBdr>
    </w:div>
    <w:div w:id="713651043">
      <w:bodyDiv w:val="1"/>
      <w:marLeft w:val="0"/>
      <w:marRight w:val="0"/>
      <w:marTop w:val="0"/>
      <w:marBottom w:val="0"/>
      <w:divBdr>
        <w:top w:val="none" w:sz="0" w:space="0" w:color="auto"/>
        <w:left w:val="none" w:sz="0" w:space="0" w:color="auto"/>
        <w:bottom w:val="none" w:sz="0" w:space="0" w:color="auto"/>
        <w:right w:val="none" w:sz="0" w:space="0" w:color="auto"/>
      </w:divBdr>
    </w:div>
    <w:div w:id="714082830">
      <w:bodyDiv w:val="1"/>
      <w:marLeft w:val="0"/>
      <w:marRight w:val="0"/>
      <w:marTop w:val="0"/>
      <w:marBottom w:val="0"/>
      <w:divBdr>
        <w:top w:val="none" w:sz="0" w:space="0" w:color="auto"/>
        <w:left w:val="none" w:sz="0" w:space="0" w:color="auto"/>
        <w:bottom w:val="none" w:sz="0" w:space="0" w:color="auto"/>
        <w:right w:val="none" w:sz="0" w:space="0" w:color="auto"/>
      </w:divBdr>
    </w:div>
    <w:div w:id="714164807">
      <w:bodyDiv w:val="1"/>
      <w:marLeft w:val="0"/>
      <w:marRight w:val="0"/>
      <w:marTop w:val="0"/>
      <w:marBottom w:val="0"/>
      <w:divBdr>
        <w:top w:val="none" w:sz="0" w:space="0" w:color="auto"/>
        <w:left w:val="none" w:sz="0" w:space="0" w:color="auto"/>
        <w:bottom w:val="none" w:sz="0" w:space="0" w:color="auto"/>
        <w:right w:val="none" w:sz="0" w:space="0" w:color="auto"/>
      </w:divBdr>
    </w:div>
    <w:div w:id="714425462">
      <w:bodyDiv w:val="1"/>
      <w:marLeft w:val="0"/>
      <w:marRight w:val="0"/>
      <w:marTop w:val="0"/>
      <w:marBottom w:val="0"/>
      <w:divBdr>
        <w:top w:val="none" w:sz="0" w:space="0" w:color="auto"/>
        <w:left w:val="none" w:sz="0" w:space="0" w:color="auto"/>
        <w:bottom w:val="none" w:sz="0" w:space="0" w:color="auto"/>
        <w:right w:val="none" w:sz="0" w:space="0" w:color="auto"/>
      </w:divBdr>
    </w:div>
    <w:div w:id="715272831">
      <w:bodyDiv w:val="1"/>
      <w:marLeft w:val="0"/>
      <w:marRight w:val="0"/>
      <w:marTop w:val="0"/>
      <w:marBottom w:val="0"/>
      <w:divBdr>
        <w:top w:val="none" w:sz="0" w:space="0" w:color="auto"/>
        <w:left w:val="none" w:sz="0" w:space="0" w:color="auto"/>
        <w:bottom w:val="none" w:sz="0" w:space="0" w:color="auto"/>
        <w:right w:val="none" w:sz="0" w:space="0" w:color="auto"/>
      </w:divBdr>
    </w:div>
    <w:div w:id="715660898">
      <w:bodyDiv w:val="1"/>
      <w:marLeft w:val="0"/>
      <w:marRight w:val="0"/>
      <w:marTop w:val="0"/>
      <w:marBottom w:val="0"/>
      <w:divBdr>
        <w:top w:val="none" w:sz="0" w:space="0" w:color="auto"/>
        <w:left w:val="none" w:sz="0" w:space="0" w:color="auto"/>
        <w:bottom w:val="none" w:sz="0" w:space="0" w:color="auto"/>
        <w:right w:val="none" w:sz="0" w:space="0" w:color="auto"/>
      </w:divBdr>
    </w:div>
    <w:div w:id="715928648">
      <w:bodyDiv w:val="1"/>
      <w:marLeft w:val="0"/>
      <w:marRight w:val="0"/>
      <w:marTop w:val="0"/>
      <w:marBottom w:val="0"/>
      <w:divBdr>
        <w:top w:val="none" w:sz="0" w:space="0" w:color="auto"/>
        <w:left w:val="none" w:sz="0" w:space="0" w:color="auto"/>
        <w:bottom w:val="none" w:sz="0" w:space="0" w:color="auto"/>
        <w:right w:val="none" w:sz="0" w:space="0" w:color="auto"/>
      </w:divBdr>
    </w:div>
    <w:div w:id="717438428">
      <w:bodyDiv w:val="1"/>
      <w:marLeft w:val="0"/>
      <w:marRight w:val="0"/>
      <w:marTop w:val="0"/>
      <w:marBottom w:val="0"/>
      <w:divBdr>
        <w:top w:val="none" w:sz="0" w:space="0" w:color="auto"/>
        <w:left w:val="none" w:sz="0" w:space="0" w:color="auto"/>
        <w:bottom w:val="none" w:sz="0" w:space="0" w:color="auto"/>
        <w:right w:val="none" w:sz="0" w:space="0" w:color="auto"/>
      </w:divBdr>
    </w:div>
    <w:div w:id="718021072">
      <w:bodyDiv w:val="1"/>
      <w:marLeft w:val="0"/>
      <w:marRight w:val="0"/>
      <w:marTop w:val="0"/>
      <w:marBottom w:val="0"/>
      <w:divBdr>
        <w:top w:val="none" w:sz="0" w:space="0" w:color="auto"/>
        <w:left w:val="none" w:sz="0" w:space="0" w:color="auto"/>
        <w:bottom w:val="none" w:sz="0" w:space="0" w:color="auto"/>
        <w:right w:val="none" w:sz="0" w:space="0" w:color="auto"/>
      </w:divBdr>
    </w:div>
    <w:div w:id="718282843">
      <w:bodyDiv w:val="1"/>
      <w:marLeft w:val="0"/>
      <w:marRight w:val="0"/>
      <w:marTop w:val="0"/>
      <w:marBottom w:val="0"/>
      <w:divBdr>
        <w:top w:val="none" w:sz="0" w:space="0" w:color="auto"/>
        <w:left w:val="none" w:sz="0" w:space="0" w:color="auto"/>
        <w:bottom w:val="none" w:sz="0" w:space="0" w:color="auto"/>
        <w:right w:val="none" w:sz="0" w:space="0" w:color="auto"/>
      </w:divBdr>
    </w:div>
    <w:div w:id="718626762">
      <w:bodyDiv w:val="1"/>
      <w:marLeft w:val="0"/>
      <w:marRight w:val="0"/>
      <w:marTop w:val="0"/>
      <w:marBottom w:val="0"/>
      <w:divBdr>
        <w:top w:val="none" w:sz="0" w:space="0" w:color="auto"/>
        <w:left w:val="none" w:sz="0" w:space="0" w:color="auto"/>
        <w:bottom w:val="none" w:sz="0" w:space="0" w:color="auto"/>
        <w:right w:val="none" w:sz="0" w:space="0" w:color="auto"/>
      </w:divBdr>
    </w:div>
    <w:div w:id="719212246">
      <w:bodyDiv w:val="1"/>
      <w:marLeft w:val="0"/>
      <w:marRight w:val="0"/>
      <w:marTop w:val="0"/>
      <w:marBottom w:val="0"/>
      <w:divBdr>
        <w:top w:val="none" w:sz="0" w:space="0" w:color="auto"/>
        <w:left w:val="none" w:sz="0" w:space="0" w:color="auto"/>
        <w:bottom w:val="none" w:sz="0" w:space="0" w:color="auto"/>
        <w:right w:val="none" w:sz="0" w:space="0" w:color="auto"/>
      </w:divBdr>
    </w:div>
    <w:div w:id="720127967">
      <w:bodyDiv w:val="1"/>
      <w:marLeft w:val="0"/>
      <w:marRight w:val="0"/>
      <w:marTop w:val="0"/>
      <w:marBottom w:val="0"/>
      <w:divBdr>
        <w:top w:val="none" w:sz="0" w:space="0" w:color="auto"/>
        <w:left w:val="none" w:sz="0" w:space="0" w:color="auto"/>
        <w:bottom w:val="none" w:sz="0" w:space="0" w:color="auto"/>
        <w:right w:val="none" w:sz="0" w:space="0" w:color="auto"/>
      </w:divBdr>
    </w:div>
    <w:div w:id="720328398">
      <w:bodyDiv w:val="1"/>
      <w:marLeft w:val="0"/>
      <w:marRight w:val="0"/>
      <w:marTop w:val="0"/>
      <w:marBottom w:val="0"/>
      <w:divBdr>
        <w:top w:val="none" w:sz="0" w:space="0" w:color="auto"/>
        <w:left w:val="none" w:sz="0" w:space="0" w:color="auto"/>
        <w:bottom w:val="none" w:sz="0" w:space="0" w:color="auto"/>
        <w:right w:val="none" w:sz="0" w:space="0" w:color="auto"/>
      </w:divBdr>
    </w:div>
    <w:div w:id="720522112">
      <w:bodyDiv w:val="1"/>
      <w:marLeft w:val="0"/>
      <w:marRight w:val="0"/>
      <w:marTop w:val="0"/>
      <w:marBottom w:val="0"/>
      <w:divBdr>
        <w:top w:val="none" w:sz="0" w:space="0" w:color="auto"/>
        <w:left w:val="none" w:sz="0" w:space="0" w:color="auto"/>
        <w:bottom w:val="none" w:sz="0" w:space="0" w:color="auto"/>
        <w:right w:val="none" w:sz="0" w:space="0" w:color="auto"/>
      </w:divBdr>
    </w:div>
    <w:div w:id="721178552">
      <w:bodyDiv w:val="1"/>
      <w:marLeft w:val="0"/>
      <w:marRight w:val="0"/>
      <w:marTop w:val="0"/>
      <w:marBottom w:val="0"/>
      <w:divBdr>
        <w:top w:val="none" w:sz="0" w:space="0" w:color="auto"/>
        <w:left w:val="none" w:sz="0" w:space="0" w:color="auto"/>
        <w:bottom w:val="none" w:sz="0" w:space="0" w:color="auto"/>
        <w:right w:val="none" w:sz="0" w:space="0" w:color="auto"/>
      </w:divBdr>
    </w:div>
    <w:div w:id="721372509">
      <w:bodyDiv w:val="1"/>
      <w:marLeft w:val="0"/>
      <w:marRight w:val="0"/>
      <w:marTop w:val="0"/>
      <w:marBottom w:val="0"/>
      <w:divBdr>
        <w:top w:val="none" w:sz="0" w:space="0" w:color="auto"/>
        <w:left w:val="none" w:sz="0" w:space="0" w:color="auto"/>
        <w:bottom w:val="none" w:sz="0" w:space="0" w:color="auto"/>
        <w:right w:val="none" w:sz="0" w:space="0" w:color="auto"/>
      </w:divBdr>
    </w:div>
    <w:div w:id="721976156">
      <w:bodyDiv w:val="1"/>
      <w:marLeft w:val="0"/>
      <w:marRight w:val="0"/>
      <w:marTop w:val="0"/>
      <w:marBottom w:val="0"/>
      <w:divBdr>
        <w:top w:val="none" w:sz="0" w:space="0" w:color="auto"/>
        <w:left w:val="none" w:sz="0" w:space="0" w:color="auto"/>
        <w:bottom w:val="none" w:sz="0" w:space="0" w:color="auto"/>
        <w:right w:val="none" w:sz="0" w:space="0" w:color="auto"/>
      </w:divBdr>
    </w:div>
    <w:div w:id="722678489">
      <w:bodyDiv w:val="1"/>
      <w:marLeft w:val="0"/>
      <w:marRight w:val="0"/>
      <w:marTop w:val="0"/>
      <w:marBottom w:val="0"/>
      <w:divBdr>
        <w:top w:val="none" w:sz="0" w:space="0" w:color="auto"/>
        <w:left w:val="none" w:sz="0" w:space="0" w:color="auto"/>
        <w:bottom w:val="none" w:sz="0" w:space="0" w:color="auto"/>
        <w:right w:val="none" w:sz="0" w:space="0" w:color="auto"/>
      </w:divBdr>
    </w:div>
    <w:div w:id="722682549">
      <w:bodyDiv w:val="1"/>
      <w:marLeft w:val="0"/>
      <w:marRight w:val="0"/>
      <w:marTop w:val="0"/>
      <w:marBottom w:val="0"/>
      <w:divBdr>
        <w:top w:val="none" w:sz="0" w:space="0" w:color="auto"/>
        <w:left w:val="none" w:sz="0" w:space="0" w:color="auto"/>
        <w:bottom w:val="none" w:sz="0" w:space="0" w:color="auto"/>
        <w:right w:val="none" w:sz="0" w:space="0" w:color="auto"/>
      </w:divBdr>
    </w:div>
    <w:div w:id="722950855">
      <w:bodyDiv w:val="1"/>
      <w:marLeft w:val="0"/>
      <w:marRight w:val="0"/>
      <w:marTop w:val="0"/>
      <w:marBottom w:val="0"/>
      <w:divBdr>
        <w:top w:val="none" w:sz="0" w:space="0" w:color="auto"/>
        <w:left w:val="none" w:sz="0" w:space="0" w:color="auto"/>
        <w:bottom w:val="none" w:sz="0" w:space="0" w:color="auto"/>
        <w:right w:val="none" w:sz="0" w:space="0" w:color="auto"/>
      </w:divBdr>
    </w:div>
    <w:div w:id="723522373">
      <w:bodyDiv w:val="1"/>
      <w:marLeft w:val="0"/>
      <w:marRight w:val="0"/>
      <w:marTop w:val="0"/>
      <w:marBottom w:val="0"/>
      <w:divBdr>
        <w:top w:val="none" w:sz="0" w:space="0" w:color="auto"/>
        <w:left w:val="none" w:sz="0" w:space="0" w:color="auto"/>
        <w:bottom w:val="none" w:sz="0" w:space="0" w:color="auto"/>
        <w:right w:val="none" w:sz="0" w:space="0" w:color="auto"/>
      </w:divBdr>
    </w:div>
    <w:div w:id="724179072">
      <w:bodyDiv w:val="1"/>
      <w:marLeft w:val="0"/>
      <w:marRight w:val="0"/>
      <w:marTop w:val="0"/>
      <w:marBottom w:val="0"/>
      <w:divBdr>
        <w:top w:val="none" w:sz="0" w:space="0" w:color="auto"/>
        <w:left w:val="none" w:sz="0" w:space="0" w:color="auto"/>
        <w:bottom w:val="none" w:sz="0" w:space="0" w:color="auto"/>
        <w:right w:val="none" w:sz="0" w:space="0" w:color="auto"/>
      </w:divBdr>
    </w:div>
    <w:div w:id="724258519">
      <w:bodyDiv w:val="1"/>
      <w:marLeft w:val="0"/>
      <w:marRight w:val="0"/>
      <w:marTop w:val="0"/>
      <w:marBottom w:val="0"/>
      <w:divBdr>
        <w:top w:val="none" w:sz="0" w:space="0" w:color="auto"/>
        <w:left w:val="none" w:sz="0" w:space="0" w:color="auto"/>
        <w:bottom w:val="none" w:sz="0" w:space="0" w:color="auto"/>
        <w:right w:val="none" w:sz="0" w:space="0" w:color="auto"/>
      </w:divBdr>
    </w:div>
    <w:div w:id="724304270">
      <w:bodyDiv w:val="1"/>
      <w:marLeft w:val="0"/>
      <w:marRight w:val="0"/>
      <w:marTop w:val="0"/>
      <w:marBottom w:val="0"/>
      <w:divBdr>
        <w:top w:val="none" w:sz="0" w:space="0" w:color="auto"/>
        <w:left w:val="none" w:sz="0" w:space="0" w:color="auto"/>
        <w:bottom w:val="none" w:sz="0" w:space="0" w:color="auto"/>
        <w:right w:val="none" w:sz="0" w:space="0" w:color="auto"/>
      </w:divBdr>
    </w:div>
    <w:div w:id="724647627">
      <w:bodyDiv w:val="1"/>
      <w:marLeft w:val="0"/>
      <w:marRight w:val="0"/>
      <w:marTop w:val="0"/>
      <w:marBottom w:val="0"/>
      <w:divBdr>
        <w:top w:val="none" w:sz="0" w:space="0" w:color="auto"/>
        <w:left w:val="none" w:sz="0" w:space="0" w:color="auto"/>
        <w:bottom w:val="none" w:sz="0" w:space="0" w:color="auto"/>
        <w:right w:val="none" w:sz="0" w:space="0" w:color="auto"/>
      </w:divBdr>
    </w:div>
    <w:div w:id="724915960">
      <w:bodyDiv w:val="1"/>
      <w:marLeft w:val="0"/>
      <w:marRight w:val="0"/>
      <w:marTop w:val="0"/>
      <w:marBottom w:val="0"/>
      <w:divBdr>
        <w:top w:val="none" w:sz="0" w:space="0" w:color="auto"/>
        <w:left w:val="none" w:sz="0" w:space="0" w:color="auto"/>
        <w:bottom w:val="none" w:sz="0" w:space="0" w:color="auto"/>
        <w:right w:val="none" w:sz="0" w:space="0" w:color="auto"/>
      </w:divBdr>
    </w:div>
    <w:div w:id="727799817">
      <w:bodyDiv w:val="1"/>
      <w:marLeft w:val="0"/>
      <w:marRight w:val="0"/>
      <w:marTop w:val="0"/>
      <w:marBottom w:val="0"/>
      <w:divBdr>
        <w:top w:val="none" w:sz="0" w:space="0" w:color="auto"/>
        <w:left w:val="none" w:sz="0" w:space="0" w:color="auto"/>
        <w:bottom w:val="none" w:sz="0" w:space="0" w:color="auto"/>
        <w:right w:val="none" w:sz="0" w:space="0" w:color="auto"/>
      </w:divBdr>
    </w:div>
    <w:div w:id="728118780">
      <w:bodyDiv w:val="1"/>
      <w:marLeft w:val="0"/>
      <w:marRight w:val="0"/>
      <w:marTop w:val="0"/>
      <w:marBottom w:val="0"/>
      <w:divBdr>
        <w:top w:val="none" w:sz="0" w:space="0" w:color="auto"/>
        <w:left w:val="none" w:sz="0" w:space="0" w:color="auto"/>
        <w:bottom w:val="none" w:sz="0" w:space="0" w:color="auto"/>
        <w:right w:val="none" w:sz="0" w:space="0" w:color="auto"/>
      </w:divBdr>
    </w:div>
    <w:div w:id="729309497">
      <w:bodyDiv w:val="1"/>
      <w:marLeft w:val="0"/>
      <w:marRight w:val="0"/>
      <w:marTop w:val="0"/>
      <w:marBottom w:val="0"/>
      <w:divBdr>
        <w:top w:val="none" w:sz="0" w:space="0" w:color="auto"/>
        <w:left w:val="none" w:sz="0" w:space="0" w:color="auto"/>
        <w:bottom w:val="none" w:sz="0" w:space="0" w:color="auto"/>
        <w:right w:val="none" w:sz="0" w:space="0" w:color="auto"/>
      </w:divBdr>
    </w:div>
    <w:div w:id="729963285">
      <w:bodyDiv w:val="1"/>
      <w:marLeft w:val="0"/>
      <w:marRight w:val="0"/>
      <w:marTop w:val="0"/>
      <w:marBottom w:val="0"/>
      <w:divBdr>
        <w:top w:val="none" w:sz="0" w:space="0" w:color="auto"/>
        <w:left w:val="none" w:sz="0" w:space="0" w:color="auto"/>
        <w:bottom w:val="none" w:sz="0" w:space="0" w:color="auto"/>
        <w:right w:val="none" w:sz="0" w:space="0" w:color="auto"/>
      </w:divBdr>
    </w:div>
    <w:div w:id="730079343">
      <w:bodyDiv w:val="1"/>
      <w:marLeft w:val="0"/>
      <w:marRight w:val="0"/>
      <w:marTop w:val="0"/>
      <w:marBottom w:val="0"/>
      <w:divBdr>
        <w:top w:val="none" w:sz="0" w:space="0" w:color="auto"/>
        <w:left w:val="none" w:sz="0" w:space="0" w:color="auto"/>
        <w:bottom w:val="none" w:sz="0" w:space="0" w:color="auto"/>
        <w:right w:val="none" w:sz="0" w:space="0" w:color="auto"/>
      </w:divBdr>
    </w:div>
    <w:div w:id="730733342">
      <w:bodyDiv w:val="1"/>
      <w:marLeft w:val="0"/>
      <w:marRight w:val="0"/>
      <w:marTop w:val="0"/>
      <w:marBottom w:val="0"/>
      <w:divBdr>
        <w:top w:val="none" w:sz="0" w:space="0" w:color="auto"/>
        <w:left w:val="none" w:sz="0" w:space="0" w:color="auto"/>
        <w:bottom w:val="none" w:sz="0" w:space="0" w:color="auto"/>
        <w:right w:val="none" w:sz="0" w:space="0" w:color="auto"/>
      </w:divBdr>
    </w:div>
    <w:div w:id="733772540">
      <w:bodyDiv w:val="1"/>
      <w:marLeft w:val="0"/>
      <w:marRight w:val="0"/>
      <w:marTop w:val="0"/>
      <w:marBottom w:val="0"/>
      <w:divBdr>
        <w:top w:val="none" w:sz="0" w:space="0" w:color="auto"/>
        <w:left w:val="none" w:sz="0" w:space="0" w:color="auto"/>
        <w:bottom w:val="none" w:sz="0" w:space="0" w:color="auto"/>
        <w:right w:val="none" w:sz="0" w:space="0" w:color="auto"/>
      </w:divBdr>
    </w:div>
    <w:div w:id="734622741">
      <w:bodyDiv w:val="1"/>
      <w:marLeft w:val="0"/>
      <w:marRight w:val="0"/>
      <w:marTop w:val="0"/>
      <w:marBottom w:val="0"/>
      <w:divBdr>
        <w:top w:val="none" w:sz="0" w:space="0" w:color="auto"/>
        <w:left w:val="none" w:sz="0" w:space="0" w:color="auto"/>
        <w:bottom w:val="none" w:sz="0" w:space="0" w:color="auto"/>
        <w:right w:val="none" w:sz="0" w:space="0" w:color="auto"/>
      </w:divBdr>
    </w:div>
    <w:div w:id="735709591">
      <w:bodyDiv w:val="1"/>
      <w:marLeft w:val="0"/>
      <w:marRight w:val="0"/>
      <w:marTop w:val="0"/>
      <w:marBottom w:val="0"/>
      <w:divBdr>
        <w:top w:val="none" w:sz="0" w:space="0" w:color="auto"/>
        <w:left w:val="none" w:sz="0" w:space="0" w:color="auto"/>
        <w:bottom w:val="none" w:sz="0" w:space="0" w:color="auto"/>
        <w:right w:val="none" w:sz="0" w:space="0" w:color="auto"/>
      </w:divBdr>
    </w:div>
    <w:div w:id="736319088">
      <w:bodyDiv w:val="1"/>
      <w:marLeft w:val="0"/>
      <w:marRight w:val="0"/>
      <w:marTop w:val="0"/>
      <w:marBottom w:val="0"/>
      <w:divBdr>
        <w:top w:val="none" w:sz="0" w:space="0" w:color="auto"/>
        <w:left w:val="none" w:sz="0" w:space="0" w:color="auto"/>
        <w:bottom w:val="none" w:sz="0" w:space="0" w:color="auto"/>
        <w:right w:val="none" w:sz="0" w:space="0" w:color="auto"/>
      </w:divBdr>
    </w:div>
    <w:div w:id="736706791">
      <w:bodyDiv w:val="1"/>
      <w:marLeft w:val="0"/>
      <w:marRight w:val="0"/>
      <w:marTop w:val="0"/>
      <w:marBottom w:val="0"/>
      <w:divBdr>
        <w:top w:val="none" w:sz="0" w:space="0" w:color="auto"/>
        <w:left w:val="none" w:sz="0" w:space="0" w:color="auto"/>
        <w:bottom w:val="none" w:sz="0" w:space="0" w:color="auto"/>
        <w:right w:val="none" w:sz="0" w:space="0" w:color="auto"/>
      </w:divBdr>
    </w:div>
    <w:div w:id="736785600">
      <w:bodyDiv w:val="1"/>
      <w:marLeft w:val="0"/>
      <w:marRight w:val="0"/>
      <w:marTop w:val="0"/>
      <w:marBottom w:val="0"/>
      <w:divBdr>
        <w:top w:val="none" w:sz="0" w:space="0" w:color="auto"/>
        <w:left w:val="none" w:sz="0" w:space="0" w:color="auto"/>
        <w:bottom w:val="none" w:sz="0" w:space="0" w:color="auto"/>
        <w:right w:val="none" w:sz="0" w:space="0" w:color="auto"/>
      </w:divBdr>
    </w:div>
    <w:div w:id="736823690">
      <w:bodyDiv w:val="1"/>
      <w:marLeft w:val="0"/>
      <w:marRight w:val="0"/>
      <w:marTop w:val="0"/>
      <w:marBottom w:val="0"/>
      <w:divBdr>
        <w:top w:val="none" w:sz="0" w:space="0" w:color="auto"/>
        <w:left w:val="none" w:sz="0" w:space="0" w:color="auto"/>
        <w:bottom w:val="none" w:sz="0" w:space="0" w:color="auto"/>
        <w:right w:val="none" w:sz="0" w:space="0" w:color="auto"/>
      </w:divBdr>
    </w:div>
    <w:div w:id="737284751">
      <w:bodyDiv w:val="1"/>
      <w:marLeft w:val="0"/>
      <w:marRight w:val="0"/>
      <w:marTop w:val="0"/>
      <w:marBottom w:val="0"/>
      <w:divBdr>
        <w:top w:val="none" w:sz="0" w:space="0" w:color="auto"/>
        <w:left w:val="none" w:sz="0" w:space="0" w:color="auto"/>
        <w:bottom w:val="none" w:sz="0" w:space="0" w:color="auto"/>
        <w:right w:val="none" w:sz="0" w:space="0" w:color="auto"/>
      </w:divBdr>
    </w:div>
    <w:div w:id="739408320">
      <w:bodyDiv w:val="1"/>
      <w:marLeft w:val="0"/>
      <w:marRight w:val="0"/>
      <w:marTop w:val="0"/>
      <w:marBottom w:val="0"/>
      <w:divBdr>
        <w:top w:val="none" w:sz="0" w:space="0" w:color="auto"/>
        <w:left w:val="none" w:sz="0" w:space="0" w:color="auto"/>
        <w:bottom w:val="none" w:sz="0" w:space="0" w:color="auto"/>
        <w:right w:val="none" w:sz="0" w:space="0" w:color="auto"/>
      </w:divBdr>
    </w:div>
    <w:div w:id="739912089">
      <w:bodyDiv w:val="1"/>
      <w:marLeft w:val="0"/>
      <w:marRight w:val="0"/>
      <w:marTop w:val="0"/>
      <w:marBottom w:val="0"/>
      <w:divBdr>
        <w:top w:val="none" w:sz="0" w:space="0" w:color="auto"/>
        <w:left w:val="none" w:sz="0" w:space="0" w:color="auto"/>
        <w:bottom w:val="none" w:sz="0" w:space="0" w:color="auto"/>
        <w:right w:val="none" w:sz="0" w:space="0" w:color="auto"/>
      </w:divBdr>
    </w:div>
    <w:div w:id="740643423">
      <w:bodyDiv w:val="1"/>
      <w:marLeft w:val="0"/>
      <w:marRight w:val="0"/>
      <w:marTop w:val="0"/>
      <w:marBottom w:val="0"/>
      <w:divBdr>
        <w:top w:val="none" w:sz="0" w:space="0" w:color="auto"/>
        <w:left w:val="none" w:sz="0" w:space="0" w:color="auto"/>
        <w:bottom w:val="none" w:sz="0" w:space="0" w:color="auto"/>
        <w:right w:val="none" w:sz="0" w:space="0" w:color="auto"/>
      </w:divBdr>
    </w:div>
    <w:div w:id="740754854">
      <w:bodyDiv w:val="1"/>
      <w:marLeft w:val="0"/>
      <w:marRight w:val="0"/>
      <w:marTop w:val="0"/>
      <w:marBottom w:val="0"/>
      <w:divBdr>
        <w:top w:val="none" w:sz="0" w:space="0" w:color="auto"/>
        <w:left w:val="none" w:sz="0" w:space="0" w:color="auto"/>
        <w:bottom w:val="none" w:sz="0" w:space="0" w:color="auto"/>
        <w:right w:val="none" w:sz="0" w:space="0" w:color="auto"/>
      </w:divBdr>
    </w:div>
    <w:div w:id="741870682">
      <w:bodyDiv w:val="1"/>
      <w:marLeft w:val="0"/>
      <w:marRight w:val="0"/>
      <w:marTop w:val="0"/>
      <w:marBottom w:val="0"/>
      <w:divBdr>
        <w:top w:val="none" w:sz="0" w:space="0" w:color="auto"/>
        <w:left w:val="none" w:sz="0" w:space="0" w:color="auto"/>
        <w:bottom w:val="none" w:sz="0" w:space="0" w:color="auto"/>
        <w:right w:val="none" w:sz="0" w:space="0" w:color="auto"/>
      </w:divBdr>
    </w:div>
    <w:div w:id="741871498">
      <w:bodyDiv w:val="1"/>
      <w:marLeft w:val="0"/>
      <w:marRight w:val="0"/>
      <w:marTop w:val="0"/>
      <w:marBottom w:val="0"/>
      <w:divBdr>
        <w:top w:val="none" w:sz="0" w:space="0" w:color="auto"/>
        <w:left w:val="none" w:sz="0" w:space="0" w:color="auto"/>
        <w:bottom w:val="none" w:sz="0" w:space="0" w:color="auto"/>
        <w:right w:val="none" w:sz="0" w:space="0" w:color="auto"/>
      </w:divBdr>
    </w:div>
    <w:div w:id="742263782">
      <w:bodyDiv w:val="1"/>
      <w:marLeft w:val="0"/>
      <w:marRight w:val="0"/>
      <w:marTop w:val="0"/>
      <w:marBottom w:val="0"/>
      <w:divBdr>
        <w:top w:val="none" w:sz="0" w:space="0" w:color="auto"/>
        <w:left w:val="none" w:sz="0" w:space="0" w:color="auto"/>
        <w:bottom w:val="none" w:sz="0" w:space="0" w:color="auto"/>
        <w:right w:val="none" w:sz="0" w:space="0" w:color="auto"/>
      </w:divBdr>
    </w:div>
    <w:div w:id="743261106">
      <w:bodyDiv w:val="1"/>
      <w:marLeft w:val="0"/>
      <w:marRight w:val="0"/>
      <w:marTop w:val="0"/>
      <w:marBottom w:val="0"/>
      <w:divBdr>
        <w:top w:val="none" w:sz="0" w:space="0" w:color="auto"/>
        <w:left w:val="none" w:sz="0" w:space="0" w:color="auto"/>
        <w:bottom w:val="none" w:sz="0" w:space="0" w:color="auto"/>
        <w:right w:val="none" w:sz="0" w:space="0" w:color="auto"/>
      </w:divBdr>
    </w:div>
    <w:div w:id="743603666">
      <w:bodyDiv w:val="1"/>
      <w:marLeft w:val="0"/>
      <w:marRight w:val="0"/>
      <w:marTop w:val="0"/>
      <w:marBottom w:val="0"/>
      <w:divBdr>
        <w:top w:val="none" w:sz="0" w:space="0" w:color="auto"/>
        <w:left w:val="none" w:sz="0" w:space="0" w:color="auto"/>
        <w:bottom w:val="none" w:sz="0" w:space="0" w:color="auto"/>
        <w:right w:val="none" w:sz="0" w:space="0" w:color="auto"/>
      </w:divBdr>
    </w:div>
    <w:div w:id="743603803">
      <w:bodyDiv w:val="1"/>
      <w:marLeft w:val="0"/>
      <w:marRight w:val="0"/>
      <w:marTop w:val="0"/>
      <w:marBottom w:val="0"/>
      <w:divBdr>
        <w:top w:val="none" w:sz="0" w:space="0" w:color="auto"/>
        <w:left w:val="none" w:sz="0" w:space="0" w:color="auto"/>
        <w:bottom w:val="none" w:sz="0" w:space="0" w:color="auto"/>
        <w:right w:val="none" w:sz="0" w:space="0" w:color="auto"/>
      </w:divBdr>
    </w:div>
    <w:div w:id="745229765">
      <w:bodyDiv w:val="1"/>
      <w:marLeft w:val="0"/>
      <w:marRight w:val="0"/>
      <w:marTop w:val="0"/>
      <w:marBottom w:val="0"/>
      <w:divBdr>
        <w:top w:val="none" w:sz="0" w:space="0" w:color="auto"/>
        <w:left w:val="none" w:sz="0" w:space="0" w:color="auto"/>
        <w:bottom w:val="none" w:sz="0" w:space="0" w:color="auto"/>
        <w:right w:val="none" w:sz="0" w:space="0" w:color="auto"/>
      </w:divBdr>
    </w:div>
    <w:div w:id="747314754">
      <w:bodyDiv w:val="1"/>
      <w:marLeft w:val="0"/>
      <w:marRight w:val="0"/>
      <w:marTop w:val="0"/>
      <w:marBottom w:val="0"/>
      <w:divBdr>
        <w:top w:val="none" w:sz="0" w:space="0" w:color="auto"/>
        <w:left w:val="none" w:sz="0" w:space="0" w:color="auto"/>
        <w:bottom w:val="none" w:sz="0" w:space="0" w:color="auto"/>
        <w:right w:val="none" w:sz="0" w:space="0" w:color="auto"/>
      </w:divBdr>
    </w:div>
    <w:div w:id="747921217">
      <w:bodyDiv w:val="1"/>
      <w:marLeft w:val="0"/>
      <w:marRight w:val="0"/>
      <w:marTop w:val="0"/>
      <w:marBottom w:val="0"/>
      <w:divBdr>
        <w:top w:val="none" w:sz="0" w:space="0" w:color="auto"/>
        <w:left w:val="none" w:sz="0" w:space="0" w:color="auto"/>
        <w:bottom w:val="none" w:sz="0" w:space="0" w:color="auto"/>
        <w:right w:val="none" w:sz="0" w:space="0" w:color="auto"/>
      </w:divBdr>
    </w:div>
    <w:div w:id="747967122">
      <w:bodyDiv w:val="1"/>
      <w:marLeft w:val="0"/>
      <w:marRight w:val="0"/>
      <w:marTop w:val="0"/>
      <w:marBottom w:val="0"/>
      <w:divBdr>
        <w:top w:val="none" w:sz="0" w:space="0" w:color="auto"/>
        <w:left w:val="none" w:sz="0" w:space="0" w:color="auto"/>
        <w:bottom w:val="none" w:sz="0" w:space="0" w:color="auto"/>
        <w:right w:val="none" w:sz="0" w:space="0" w:color="auto"/>
      </w:divBdr>
    </w:div>
    <w:div w:id="749354615">
      <w:bodyDiv w:val="1"/>
      <w:marLeft w:val="0"/>
      <w:marRight w:val="0"/>
      <w:marTop w:val="0"/>
      <w:marBottom w:val="0"/>
      <w:divBdr>
        <w:top w:val="none" w:sz="0" w:space="0" w:color="auto"/>
        <w:left w:val="none" w:sz="0" w:space="0" w:color="auto"/>
        <w:bottom w:val="none" w:sz="0" w:space="0" w:color="auto"/>
        <w:right w:val="none" w:sz="0" w:space="0" w:color="auto"/>
      </w:divBdr>
    </w:div>
    <w:div w:id="751123057">
      <w:bodyDiv w:val="1"/>
      <w:marLeft w:val="0"/>
      <w:marRight w:val="0"/>
      <w:marTop w:val="0"/>
      <w:marBottom w:val="0"/>
      <w:divBdr>
        <w:top w:val="none" w:sz="0" w:space="0" w:color="auto"/>
        <w:left w:val="none" w:sz="0" w:space="0" w:color="auto"/>
        <w:bottom w:val="none" w:sz="0" w:space="0" w:color="auto"/>
        <w:right w:val="none" w:sz="0" w:space="0" w:color="auto"/>
      </w:divBdr>
    </w:div>
    <w:div w:id="754548376">
      <w:bodyDiv w:val="1"/>
      <w:marLeft w:val="0"/>
      <w:marRight w:val="0"/>
      <w:marTop w:val="0"/>
      <w:marBottom w:val="0"/>
      <w:divBdr>
        <w:top w:val="none" w:sz="0" w:space="0" w:color="auto"/>
        <w:left w:val="none" w:sz="0" w:space="0" w:color="auto"/>
        <w:bottom w:val="none" w:sz="0" w:space="0" w:color="auto"/>
        <w:right w:val="none" w:sz="0" w:space="0" w:color="auto"/>
      </w:divBdr>
    </w:div>
    <w:div w:id="755202990">
      <w:bodyDiv w:val="1"/>
      <w:marLeft w:val="0"/>
      <w:marRight w:val="0"/>
      <w:marTop w:val="0"/>
      <w:marBottom w:val="0"/>
      <w:divBdr>
        <w:top w:val="none" w:sz="0" w:space="0" w:color="auto"/>
        <w:left w:val="none" w:sz="0" w:space="0" w:color="auto"/>
        <w:bottom w:val="none" w:sz="0" w:space="0" w:color="auto"/>
        <w:right w:val="none" w:sz="0" w:space="0" w:color="auto"/>
      </w:divBdr>
    </w:div>
    <w:div w:id="755513089">
      <w:bodyDiv w:val="1"/>
      <w:marLeft w:val="0"/>
      <w:marRight w:val="0"/>
      <w:marTop w:val="0"/>
      <w:marBottom w:val="0"/>
      <w:divBdr>
        <w:top w:val="none" w:sz="0" w:space="0" w:color="auto"/>
        <w:left w:val="none" w:sz="0" w:space="0" w:color="auto"/>
        <w:bottom w:val="none" w:sz="0" w:space="0" w:color="auto"/>
        <w:right w:val="none" w:sz="0" w:space="0" w:color="auto"/>
      </w:divBdr>
    </w:div>
    <w:div w:id="755521651">
      <w:bodyDiv w:val="1"/>
      <w:marLeft w:val="0"/>
      <w:marRight w:val="0"/>
      <w:marTop w:val="0"/>
      <w:marBottom w:val="0"/>
      <w:divBdr>
        <w:top w:val="none" w:sz="0" w:space="0" w:color="auto"/>
        <w:left w:val="none" w:sz="0" w:space="0" w:color="auto"/>
        <w:bottom w:val="none" w:sz="0" w:space="0" w:color="auto"/>
        <w:right w:val="none" w:sz="0" w:space="0" w:color="auto"/>
      </w:divBdr>
    </w:div>
    <w:div w:id="756051188">
      <w:bodyDiv w:val="1"/>
      <w:marLeft w:val="0"/>
      <w:marRight w:val="0"/>
      <w:marTop w:val="0"/>
      <w:marBottom w:val="0"/>
      <w:divBdr>
        <w:top w:val="none" w:sz="0" w:space="0" w:color="auto"/>
        <w:left w:val="none" w:sz="0" w:space="0" w:color="auto"/>
        <w:bottom w:val="none" w:sz="0" w:space="0" w:color="auto"/>
        <w:right w:val="none" w:sz="0" w:space="0" w:color="auto"/>
      </w:divBdr>
    </w:div>
    <w:div w:id="756942670">
      <w:bodyDiv w:val="1"/>
      <w:marLeft w:val="0"/>
      <w:marRight w:val="0"/>
      <w:marTop w:val="0"/>
      <w:marBottom w:val="0"/>
      <w:divBdr>
        <w:top w:val="none" w:sz="0" w:space="0" w:color="auto"/>
        <w:left w:val="none" w:sz="0" w:space="0" w:color="auto"/>
        <w:bottom w:val="none" w:sz="0" w:space="0" w:color="auto"/>
        <w:right w:val="none" w:sz="0" w:space="0" w:color="auto"/>
      </w:divBdr>
    </w:div>
    <w:div w:id="757024861">
      <w:bodyDiv w:val="1"/>
      <w:marLeft w:val="0"/>
      <w:marRight w:val="0"/>
      <w:marTop w:val="0"/>
      <w:marBottom w:val="0"/>
      <w:divBdr>
        <w:top w:val="none" w:sz="0" w:space="0" w:color="auto"/>
        <w:left w:val="none" w:sz="0" w:space="0" w:color="auto"/>
        <w:bottom w:val="none" w:sz="0" w:space="0" w:color="auto"/>
        <w:right w:val="none" w:sz="0" w:space="0" w:color="auto"/>
      </w:divBdr>
    </w:div>
    <w:div w:id="757143743">
      <w:bodyDiv w:val="1"/>
      <w:marLeft w:val="0"/>
      <w:marRight w:val="0"/>
      <w:marTop w:val="0"/>
      <w:marBottom w:val="0"/>
      <w:divBdr>
        <w:top w:val="none" w:sz="0" w:space="0" w:color="auto"/>
        <w:left w:val="none" w:sz="0" w:space="0" w:color="auto"/>
        <w:bottom w:val="none" w:sz="0" w:space="0" w:color="auto"/>
        <w:right w:val="none" w:sz="0" w:space="0" w:color="auto"/>
      </w:divBdr>
    </w:div>
    <w:div w:id="757991005">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58647579">
      <w:bodyDiv w:val="1"/>
      <w:marLeft w:val="0"/>
      <w:marRight w:val="0"/>
      <w:marTop w:val="0"/>
      <w:marBottom w:val="0"/>
      <w:divBdr>
        <w:top w:val="none" w:sz="0" w:space="0" w:color="auto"/>
        <w:left w:val="none" w:sz="0" w:space="0" w:color="auto"/>
        <w:bottom w:val="none" w:sz="0" w:space="0" w:color="auto"/>
        <w:right w:val="none" w:sz="0" w:space="0" w:color="auto"/>
      </w:divBdr>
    </w:div>
    <w:div w:id="758916209">
      <w:bodyDiv w:val="1"/>
      <w:marLeft w:val="0"/>
      <w:marRight w:val="0"/>
      <w:marTop w:val="0"/>
      <w:marBottom w:val="0"/>
      <w:divBdr>
        <w:top w:val="none" w:sz="0" w:space="0" w:color="auto"/>
        <w:left w:val="none" w:sz="0" w:space="0" w:color="auto"/>
        <w:bottom w:val="none" w:sz="0" w:space="0" w:color="auto"/>
        <w:right w:val="none" w:sz="0" w:space="0" w:color="auto"/>
      </w:divBdr>
    </w:div>
    <w:div w:id="759059536">
      <w:bodyDiv w:val="1"/>
      <w:marLeft w:val="0"/>
      <w:marRight w:val="0"/>
      <w:marTop w:val="0"/>
      <w:marBottom w:val="0"/>
      <w:divBdr>
        <w:top w:val="none" w:sz="0" w:space="0" w:color="auto"/>
        <w:left w:val="none" w:sz="0" w:space="0" w:color="auto"/>
        <w:bottom w:val="none" w:sz="0" w:space="0" w:color="auto"/>
        <w:right w:val="none" w:sz="0" w:space="0" w:color="auto"/>
      </w:divBdr>
    </w:div>
    <w:div w:id="759108697">
      <w:bodyDiv w:val="1"/>
      <w:marLeft w:val="0"/>
      <w:marRight w:val="0"/>
      <w:marTop w:val="0"/>
      <w:marBottom w:val="0"/>
      <w:divBdr>
        <w:top w:val="none" w:sz="0" w:space="0" w:color="auto"/>
        <w:left w:val="none" w:sz="0" w:space="0" w:color="auto"/>
        <w:bottom w:val="none" w:sz="0" w:space="0" w:color="auto"/>
        <w:right w:val="none" w:sz="0" w:space="0" w:color="auto"/>
      </w:divBdr>
    </w:div>
    <w:div w:id="759526957">
      <w:bodyDiv w:val="1"/>
      <w:marLeft w:val="0"/>
      <w:marRight w:val="0"/>
      <w:marTop w:val="0"/>
      <w:marBottom w:val="0"/>
      <w:divBdr>
        <w:top w:val="none" w:sz="0" w:space="0" w:color="auto"/>
        <w:left w:val="none" w:sz="0" w:space="0" w:color="auto"/>
        <w:bottom w:val="none" w:sz="0" w:space="0" w:color="auto"/>
        <w:right w:val="none" w:sz="0" w:space="0" w:color="auto"/>
      </w:divBdr>
    </w:div>
    <w:div w:id="759568974">
      <w:bodyDiv w:val="1"/>
      <w:marLeft w:val="0"/>
      <w:marRight w:val="0"/>
      <w:marTop w:val="0"/>
      <w:marBottom w:val="0"/>
      <w:divBdr>
        <w:top w:val="none" w:sz="0" w:space="0" w:color="auto"/>
        <w:left w:val="none" w:sz="0" w:space="0" w:color="auto"/>
        <w:bottom w:val="none" w:sz="0" w:space="0" w:color="auto"/>
        <w:right w:val="none" w:sz="0" w:space="0" w:color="auto"/>
      </w:divBdr>
    </w:div>
    <w:div w:id="759638381">
      <w:bodyDiv w:val="1"/>
      <w:marLeft w:val="0"/>
      <w:marRight w:val="0"/>
      <w:marTop w:val="0"/>
      <w:marBottom w:val="0"/>
      <w:divBdr>
        <w:top w:val="none" w:sz="0" w:space="0" w:color="auto"/>
        <w:left w:val="none" w:sz="0" w:space="0" w:color="auto"/>
        <w:bottom w:val="none" w:sz="0" w:space="0" w:color="auto"/>
        <w:right w:val="none" w:sz="0" w:space="0" w:color="auto"/>
      </w:divBdr>
    </w:div>
    <w:div w:id="760028287">
      <w:bodyDiv w:val="1"/>
      <w:marLeft w:val="0"/>
      <w:marRight w:val="0"/>
      <w:marTop w:val="0"/>
      <w:marBottom w:val="0"/>
      <w:divBdr>
        <w:top w:val="none" w:sz="0" w:space="0" w:color="auto"/>
        <w:left w:val="none" w:sz="0" w:space="0" w:color="auto"/>
        <w:bottom w:val="none" w:sz="0" w:space="0" w:color="auto"/>
        <w:right w:val="none" w:sz="0" w:space="0" w:color="auto"/>
      </w:divBdr>
    </w:div>
    <w:div w:id="760298629">
      <w:bodyDiv w:val="1"/>
      <w:marLeft w:val="0"/>
      <w:marRight w:val="0"/>
      <w:marTop w:val="0"/>
      <w:marBottom w:val="0"/>
      <w:divBdr>
        <w:top w:val="none" w:sz="0" w:space="0" w:color="auto"/>
        <w:left w:val="none" w:sz="0" w:space="0" w:color="auto"/>
        <w:bottom w:val="none" w:sz="0" w:space="0" w:color="auto"/>
        <w:right w:val="none" w:sz="0" w:space="0" w:color="auto"/>
      </w:divBdr>
    </w:div>
    <w:div w:id="760756720">
      <w:bodyDiv w:val="1"/>
      <w:marLeft w:val="0"/>
      <w:marRight w:val="0"/>
      <w:marTop w:val="0"/>
      <w:marBottom w:val="0"/>
      <w:divBdr>
        <w:top w:val="none" w:sz="0" w:space="0" w:color="auto"/>
        <w:left w:val="none" w:sz="0" w:space="0" w:color="auto"/>
        <w:bottom w:val="none" w:sz="0" w:space="0" w:color="auto"/>
        <w:right w:val="none" w:sz="0" w:space="0" w:color="auto"/>
      </w:divBdr>
    </w:div>
    <w:div w:id="761027298">
      <w:bodyDiv w:val="1"/>
      <w:marLeft w:val="0"/>
      <w:marRight w:val="0"/>
      <w:marTop w:val="0"/>
      <w:marBottom w:val="0"/>
      <w:divBdr>
        <w:top w:val="none" w:sz="0" w:space="0" w:color="auto"/>
        <w:left w:val="none" w:sz="0" w:space="0" w:color="auto"/>
        <w:bottom w:val="none" w:sz="0" w:space="0" w:color="auto"/>
        <w:right w:val="none" w:sz="0" w:space="0" w:color="auto"/>
      </w:divBdr>
    </w:div>
    <w:div w:id="762188848">
      <w:bodyDiv w:val="1"/>
      <w:marLeft w:val="0"/>
      <w:marRight w:val="0"/>
      <w:marTop w:val="0"/>
      <w:marBottom w:val="0"/>
      <w:divBdr>
        <w:top w:val="none" w:sz="0" w:space="0" w:color="auto"/>
        <w:left w:val="none" w:sz="0" w:space="0" w:color="auto"/>
        <w:bottom w:val="none" w:sz="0" w:space="0" w:color="auto"/>
        <w:right w:val="none" w:sz="0" w:space="0" w:color="auto"/>
      </w:divBdr>
    </w:div>
    <w:div w:id="762996594">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64155655">
      <w:bodyDiv w:val="1"/>
      <w:marLeft w:val="0"/>
      <w:marRight w:val="0"/>
      <w:marTop w:val="0"/>
      <w:marBottom w:val="0"/>
      <w:divBdr>
        <w:top w:val="none" w:sz="0" w:space="0" w:color="auto"/>
        <w:left w:val="none" w:sz="0" w:space="0" w:color="auto"/>
        <w:bottom w:val="none" w:sz="0" w:space="0" w:color="auto"/>
        <w:right w:val="none" w:sz="0" w:space="0" w:color="auto"/>
      </w:divBdr>
    </w:div>
    <w:div w:id="765732420">
      <w:bodyDiv w:val="1"/>
      <w:marLeft w:val="0"/>
      <w:marRight w:val="0"/>
      <w:marTop w:val="0"/>
      <w:marBottom w:val="0"/>
      <w:divBdr>
        <w:top w:val="none" w:sz="0" w:space="0" w:color="auto"/>
        <w:left w:val="none" w:sz="0" w:space="0" w:color="auto"/>
        <w:bottom w:val="none" w:sz="0" w:space="0" w:color="auto"/>
        <w:right w:val="none" w:sz="0" w:space="0" w:color="auto"/>
      </w:divBdr>
    </w:div>
    <w:div w:id="769930992">
      <w:bodyDiv w:val="1"/>
      <w:marLeft w:val="0"/>
      <w:marRight w:val="0"/>
      <w:marTop w:val="0"/>
      <w:marBottom w:val="0"/>
      <w:divBdr>
        <w:top w:val="none" w:sz="0" w:space="0" w:color="auto"/>
        <w:left w:val="none" w:sz="0" w:space="0" w:color="auto"/>
        <w:bottom w:val="none" w:sz="0" w:space="0" w:color="auto"/>
        <w:right w:val="none" w:sz="0" w:space="0" w:color="auto"/>
      </w:divBdr>
    </w:div>
    <w:div w:id="772095994">
      <w:bodyDiv w:val="1"/>
      <w:marLeft w:val="0"/>
      <w:marRight w:val="0"/>
      <w:marTop w:val="0"/>
      <w:marBottom w:val="0"/>
      <w:divBdr>
        <w:top w:val="none" w:sz="0" w:space="0" w:color="auto"/>
        <w:left w:val="none" w:sz="0" w:space="0" w:color="auto"/>
        <w:bottom w:val="none" w:sz="0" w:space="0" w:color="auto"/>
        <w:right w:val="none" w:sz="0" w:space="0" w:color="auto"/>
      </w:divBdr>
    </w:div>
    <w:div w:id="773550685">
      <w:bodyDiv w:val="1"/>
      <w:marLeft w:val="0"/>
      <w:marRight w:val="0"/>
      <w:marTop w:val="0"/>
      <w:marBottom w:val="0"/>
      <w:divBdr>
        <w:top w:val="none" w:sz="0" w:space="0" w:color="auto"/>
        <w:left w:val="none" w:sz="0" w:space="0" w:color="auto"/>
        <w:bottom w:val="none" w:sz="0" w:space="0" w:color="auto"/>
        <w:right w:val="none" w:sz="0" w:space="0" w:color="auto"/>
      </w:divBdr>
    </w:div>
    <w:div w:id="776144749">
      <w:bodyDiv w:val="1"/>
      <w:marLeft w:val="0"/>
      <w:marRight w:val="0"/>
      <w:marTop w:val="0"/>
      <w:marBottom w:val="0"/>
      <w:divBdr>
        <w:top w:val="none" w:sz="0" w:space="0" w:color="auto"/>
        <w:left w:val="none" w:sz="0" w:space="0" w:color="auto"/>
        <w:bottom w:val="none" w:sz="0" w:space="0" w:color="auto"/>
        <w:right w:val="none" w:sz="0" w:space="0" w:color="auto"/>
      </w:divBdr>
    </w:div>
    <w:div w:id="776876952">
      <w:bodyDiv w:val="1"/>
      <w:marLeft w:val="0"/>
      <w:marRight w:val="0"/>
      <w:marTop w:val="0"/>
      <w:marBottom w:val="0"/>
      <w:divBdr>
        <w:top w:val="none" w:sz="0" w:space="0" w:color="auto"/>
        <w:left w:val="none" w:sz="0" w:space="0" w:color="auto"/>
        <w:bottom w:val="none" w:sz="0" w:space="0" w:color="auto"/>
        <w:right w:val="none" w:sz="0" w:space="0" w:color="auto"/>
      </w:divBdr>
    </w:div>
    <w:div w:id="777607396">
      <w:bodyDiv w:val="1"/>
      <w:marLeft w:val="0"/>
      <w:marRight w:val="0"/>
      <w:marTop w:val="0"/>
      <w:marBottom w:val="0"/>
      <w:divBdr>
        <w:top w:val="none" w:sz="0" w:space="0" w:color="auto"/>
        <w:left w:val="none" w:sz="0" w:space="0" w:color="auto"/>
        <w:bottom w:val="none" w:sz="0" w:space="0" w:color="auto"/>
        <w:right w:val="none" w:sz="0" w:space="0" w:color="auto"/>
      </w:divBdr>
    </w:div>
    <w:div w:id="778525655">
      <w:bodyDiv w:val="1"/>
      <w:marLeft w:val="0"/>
      <w:marRight w:val="0"/>
      <w:marTop w:val="0"/>
      <w:marBottom w:val="0"/>
      <w:divBdr>
        <w:top w:val="none" w:sz="0" w:space="0" w:color="auto"/>
        <w:left w:val="none" w:sz="0" w:space="0" w:color="auto"/>
        <w:bottom w:val="none" w:sz="0" w:space="0" w:color="auto"/>
        <w:right w:val="none" w:sz="0" w:space="0" w:color="auto"/>
      </w:divBdr>
    </w:div>
    <w:div w:id="779034386">
      <w:bodyDiv w:val="1"/>
      <w:marLeft w:val="0"/>
      <w:marRight w:val="0"/>
      <w:marTop w:val="0"/>
      <w:marBottom w:val="0"/>
      <w:divBdr>
        <w:top w:val="none" w:sz="0" w:space="0" w:color="auto"/>
        <w:left w:val="none" w:sz="0" w:space="0" w:color="auto"/>
        <w:bottom w:val="none" w:sz="0" w:space="0" w:color="auto"/>
        <w:right w:val="none" w:sz="0" w:space="0" w:color="auto"/>
      </w:divBdr>
    </w:div>
    <w:div w:id="780801749">
      <w:bodyDiv w:val="1"/>
      <w:marLeft w:val="0"/>
      <w:marRight w:val="0"/>
      <w:marTop w:val="0"/>
      <w:marBottom w:val="0"/>
      <w:divBdr>
        <w:top w:val="none" w:sz="0" w:space="0" w:color="auto"/>
        <w:left w:val="none" w:sz="0" w:space="0" w:color="auto"/>
        <w:bottom w:val="none" w:sz="0" w:space="0" w:color="auto"/>
        <w:right w:val="none" w:sz="0" w:space="0" w:color="auto"/>
      </w:divBdr>
    </w:div>
    <w:div w:id="782001112">
      <w:bodyDiv w:val="1"/>
      <w:marLeft w:val="0"/>
      <w:marRight w:val="0"/>
      <w:marTop w:val="0"/>
      <w:marBottom w:val="0"/>
      <w:divBdr>
        <w:top w:val="none" w:sz="0" w:space="0" w:color="auto"/>
        <w:left w:val="none" w:sz="0" w:space="0" w:color="auto"/>
        <w:bottom w:val="none" w:sz="0" w:space="0" w:color="auto"/>
        <w:right w:val="none" w:sz="0" w:space="0" w:color="auto"/>
      </w:divBdr>
    </w:div>
    <w:div w:id="782698865">
      <w:bodyDiv w:val="1"/>
      <w:marLeft w:val="0"/>
      <w:marRight w:val="0"/>
      <w:marTop w:val="0"/>
      <w:marBottom w:val="0"/>
      <w:divBdr>
        <w:top w:val="none" w:sz="0" w:space="0" w:color="auto"/>
        <w:left w:val="none" w:sz="0" w:space="0" w:color="auto"/>
        <w:bottom w:val="none" w:sz="0" w:space="0" w:color="auto"/>
        <w:right w:val="none" w:sz="0" w:space="0" w:color="auto"/>
      </w:divBdr>
    </w:div>
    <w:div w:id="783577902">
      <w:bodyDiv w:val="1"/>
      <w:marLeft w:val="0"/>
      <w:marRight w:val="0"/>
      <w:marTop w:val="0"/>
      <w:marBottom w:val="0"/>
      <w:divBdr>
        <w:top w:val="none" w:sz="0" w:space="0" w:color="auto"/>
        <w:left w:val="none" w:sz="0" w:space="0" w:color="auto"/>
        <w:bottom w:val="none" w:sz="0" w:space="0" w:color="auto"/>
        <w:right w:val="none" w:sz="0" w:space="0" w:color="auto"/>
      </w:divBdr>
    </w:div>
    <w:div w:id="787164899">
      <w:bodyDiv w:val="1"/>
      <w:marLeft w:val="0"/>
      <w:marRight w:val="0"/>
      <w:marTop w:val="0"/>
      <w:marBottom w:val="0"/>
      <w:divBdr>
        <w:top w:val="none" w:sz="0" w:space="0" w:color="auto"/>
        <w:left w:val="none" w:sz="0" w:space="0" w:color="auto"/>
        <w:bottom w:val="none" w:sz="0" w:space="0" w:color="auto"/>
        <w:right w:val="none" w:sz="0" w:space="0" w:color="auto"/>
      </w:divBdr>
    </w:div>
    <w:div w:id="788472828">
      <w:bodyDiv w:val="1"/>
      <w:marLeft w:val="0"/>
      <w:marRight w:val="0"/>
      <w:marTop w:val="0"/>
      <w:marBottom w:val="0"/>
      <w:divBdr>
        <w:top w:val="none" w:sz="0" w:space="0" w:color="auto"/>
        <w:left w:val="none" w:sz="0" w:space="0" w:color="auto"/>
        <w:bottom w:val="none" w:sz="0" w:space="0" w:color="auto"/>
        <w:right w:val="none" w:sz="0" w:space="0" w:color="auto"/>
      </w:divBdr>
    </w:div>
    <w:div w:id="788857625">
      <w:bodyDiv w:val="1"/>
      <w:marLeft w:val="0"/>
      <w:marRight w:val="0"/>
      <w:marTop w:val="0"/>
      <w:marBottom w:val="0"/>
      <w:divBdr>
        <w:top w:val="none" w:sz="0" w:space="0" w:color="auto"/>
        <w:left w:val="none" w:sz="0" w:space="0" w:color="auto"/>
        <w:bottom w:val="none" w:sz="0" w:space="0" w:color="auto"/>
        <w:right w:val="none" w:sz="0" w:space="0" w:color="auto"/>
      </w:divBdr>
    </w:div>
    <w:div w:id="791947187">
      <w:bodyDiv w:val="1"/>
      <w:marLeft w:val="0"/>
      <w:marRight w:val="0"/>
      <w:marTop w:val="0"/>
      <w:marBottom w:val="0"/>
      <w:divBdr>
        <w:top w:val="none" w:sz="0" w:space="0" w:color="auto"/>
        <w:left w:val="none" w:sz="0" w:space="0" w:color="auto"/>
        <w:bottom w:val="none" w:sz="0" w:space="0" w:color="auto"/>
        <w:right w:val="none" w:sz="0" w:space="0" w:color="auto"/>
      </w:divBdr>
    </w:div>
    <w:div w:id="792288098">
      <w:bodyDiv w:val="1"/>
      <w:marLeft w:val="0"/>
      <w:marRight w:val="0"/>
      <w:marTop w:val="0"/>
      <w:marBottom w:val="0"/>
      <w:divBdr>
        <w:top w:val="none" w:sz="0" w:space="0" w:color="auto"/>
        <w:left w:val="none" w:sz="0" w:space="0" w:color="auto"/>
        <w:bottom w:val="none" w:sz="0" w:space="0" w:color="auto"/>
        <w:right w:val="none" w:sz="0" w:space="0" w:color="auto"/>
      </w:divBdr>
    </w:div>
    <w:div w:id="792594232">
      <w:bodyDiv w:val="1"/>
      <w:marLeft w:val="0"/>
      <w:marRight w:val="0"/>
      <w:marTop w:val="0"/>
      <w:marBottom w:val="0"/>
      <w:divBdr>
        <w:top w:val="none" w:sz="0" w:space="0" w:color="auto"/>
        <w:left w:val="none" w:sz="0" w:space="0" w:color="auto"/>
        <w:bottom w:val="none" w:sz="0" w:space="0" w:color="auto"/>
        <w:right w:val="none" w:sz="0" w:space="0" w:color="auto"/>
      </w:divBdr>
    </w:div>
    <w:div w:id="793015935">
      <w:bodyDiv w:val="1"/>
      <w:marLeft w:val="0"/>
      <w:marRight w:val="0"/>
      <w:marTop w:val="0"/>
      <w:marBottom w:val="0"/>
      <w:divBdr>
        <w:top w:val="none" w:sz="0" w:space="0" w:color="auto"/>
        <w:left w:val="none" w:sz="0" w:space="0" w:color="auto"/>
        <w:bottom w:val="none" w:sz="0" w:space="0" w:color="auto"/>
        <w:right w:val="none" w:sz="0" w:space="0" w:color="auto"/>
      </w:divBdr>
    </w:div>
    <w:div w:id="793132323">
      <w:bodyDiv w:val="1"/>
      <w:marLeft w:val="0"/>
      <w:marRight w:val="0"/>
      <w:marTop w:val="0"/>
      <w:marBottom w:val="0"/>
      <w:divBdr>
        <w:top w:val="none" w:sz="0" w:space="0" w:color="auto"/>
        <w:left w:val="none" w:sz="0" w:space="0" w:color="auto"/>
        <w:bottom w:val="none" w:sz="0" w:space="0" w:color="auto"/>
        <w:right w:val="none" w:sz="0" w:space="0" w:color="auto"/>
      </w:divBdr>
    </w:div>
    <w:div w:id="793718943">
      <w:bodyDiv w:val="1"/>
      <w:marLeft w:val="0"/>
      <w:marRight w:val="0"/>
      <w:marTop w:val="0"/>
      <w:marBottom w:val="0"/>
      <w:divBdr>
        <w:top w:val="none" w:sz="0" w:space="0" w:color="auto"/>
        <w:left w:val="none" w:sz="0" w:space="0" w:color="auto"/>
        <w:bottom w:val="none" w:sz="0" w:space="0" w:color="auto"/>
        <w:right w:val="none" w:sz="0" w:space="0" w:color="auto"/>
      </w:divBdr>
    </w:div>
    <w:div w:id="793983266">
      <w:bodyDiv w:val="1"/>
      <w:marLeft w:val="0"/>
      <w:marRight w:val="0"/>
      <w:marTop w:val="0"/>
      <w:marBottom w:val="0"/>
      <w:divBdr>
        <w:top w:val="none" w:sz="0" w:space="0" w:color="auto"/>
        <w:left w:val="none" w:sz="0" w:space="0" w:color="auto"/>
        <w:bottom w:val="none" w:sz="0" w:space="0" w:color="auto"/>
        <w:right w:val="none" w:sz="0" w:space="0" w:color="auto"/>
      </w:divBdr>
    </w:div>
    <w:div w:id="796096577">
      <w:bodyDiv w:val="1"/>
      <w:marLeft w:val="0"/>
      <w:marRight w:val="0"/>
      <w:marTop w:val="0"/>
      <w:marBottom w:val="0"/>
      <w:divBdr>
        <w:top w:val="none" w:sz="0" w:space="0" w:color="auto"/>
        <w:left w:val="none" w:sz="0" w:space="0" w:color="auto"/>
        <w:bottom w:val="none" w:sz="0" w:space="0" w:color="auto"/>
        <w:right w:val="none" w:sz="0" w:space="0" w:color="auto"/>
      </w:divBdr>
    </w:div>
    <w:div w:id="796293604">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01389942">
      <w:bodyDiv w:val="1"/>
      <w:marLeft w:val="0"/>
      <w:marRight w:val="0"/>
      <w:marTop w:val="0"/>
      <w:marBottom w:val="0"/>
      <w:divBdr>
        <w:top w:val="none" w:sz="0" w:space="0" w:color="auto"/>
        <w:left w:val="none" w:sz="0" w:space="0" w:color="auto"/>
        <w:bottom w:val="none" w:sz="0" w:space="0" w:color="auto"/>
        <w:right w:val="none" w:sz="0" w:space="0" w:color="auto"/>
      </w:divBdr>
    </w:div>
    <w:div w:id="802230294">
      <w:bodyDiv w:val="1"/>
      <w:marLeft w:val="0"/>
      <w:marRight w:val="0"/>
      <w:marTop w:val="0"/>
      <w:marBottom w:val="0"/>
      <w:divBdr>
        <w:top w:val="none" w:sz="0" w:space="0" w:color="auto"/>
        <w:left w:val="none" w:sz="0" w:space="0" w:color="auto"/>
        <w:bottom w:val="none" w:sz="0" w:space="0" w:color="auto"/>
        <w:right w:val="none" w:sz="0" w:space="0" w:color="auto"/>
      </w:divBdr>
    </w:div>
    <w:div w:id="802504891">
      <w:bodyDiv w:val="1"/>
      <w:marLeft w:val="0"/>
      <w:marRight w:val="0"/>
      <w:marTop w:val="0"/>
      <w:marBottom w:val="0"/>
      <w:divBdr>
        <w:top w:val="none" w:sz="0" w:space="0" w:color="auto"/>
        <w:left w:val="none" w:sz="0" w:space="0" w:color="auto"/>
        <w:bottom w:val="none" w:sz="0" w:space="0" w:color="auto"/>
        <w:right w:val="none" w:sz="0" w:space="0" w:color="auto"/>
      </w:divBdr>
    </w:div>
    <w:div w:id="803426048">
      <w:bodyDiv w:val="1"/>
      <w:marLeft w:val="0"/>
      <w:marRight w:val="0"/>
      <w:marTop w:val="0"/>
      <w:marBottom w:val="0"/>
      <w:divBdr>
        <w:top w:val="none" w:sz="0" w:space="0" w:color="auto"/>
        <w:left w:val="none" w:sz="0" w:space="0" w:color="auto"/>
        <w:bottom w:val="none" w:sz="0" w:space="0" w:color="auto"/>
        <w:right w:val="none" w:sz="0" w:space="0" w:color="auto"/>
      </w:divBdr>
    </w:div>
    <w:div w:id="804006932">
      <w:bodyDiv w:val="1"/>
      <w:marLeft w:val="0"/>
      <w:marRight w:val="0"/>
      <w:marTop w:val="0"/>
      <w:marBottom w:val="0"/>
      <w:divBdr>
        <w:top w:val="none" w:sz="0" w:space="0" w:color="auto"/>
        <w:left w:val="none" w:sz="0" w:space="0" w:color="auto"/>
        <w:bottom w:val="none" w:sz="0" w:space="0" w:color="auto"/>
        <w:right w:val="none" w:sz="0" w:space="0" w:color="auto"/>
      </w:divBdr>
    </w:div>
    <w:div w:id="804812388">
      <w:bodyDiv w:val="1"/>
      <w:marLeft w:val="0"/>
      <w:marRight w:val="0"/>
      <w:marTop w:val="0"/>
      <w:marBottom w:val="0"/>
      <w:divBdr>
        <w:top w:val="none" w:sz="0" w:space="0" w:color="auto"/>
        <w:left w:val="none" w:sz="0" w:space="0" w:color="auto"/>
        <w:bottom w:val="none" w:sz="0" w:space="0" w:color="auto"/>
        <w:right w:val="none" w:sz="0" w:space="0" w:color="auto"/>
      </w:divBdr>
    </w:div>
    <w:div w:id="807478355">
      <w:bodyDiv w:val="1"/>
      <w:marLeft w:val="0"/>
      <w:marRight w:val="0"/>
      <w:marTop w:val="0"/>
      <w:marBottom w:val="0"/>
      <w:divBdr>
        <w:top w:val="none" w:sz="0" w:space="0" w:color="auto"/>
        <w:left w:val="none" w:sz="0" w:space="0" w:color="auto"/>
        <w:bottom w:val="none" w:sz="0" w:space="0" w:color="auto"/>
        <w:right w:val="none" w:sz="0" w:space="0" w:color="auto"/>
      </w:divBdr>
    </w:div>
    <w:div w:id="808324524">
      <w:bodyDiv w:val="1"/>
      <w:marLeft w:val="0"/>
      <w:marRight w:val="0"/>
      <w:marTop w:val="0"/>
      <w:marBottom w:val="0"/>
      <w:divBdr>
        <w:top w:val="none" w:sz="0" w:space="0" w:color="auto"/>
        <w:left w:val="none" w:sz="0" w:space="0" w:color="auto"/>
        <w:bottom w:val="none" w:sz="0" w:space="0" w:color="auto"/>
        <w:right w:val="none" w:sz="0" w:space="0" w:color="auto"/>
      </w:divBdr>
    </w:div>
    <w:div w:id="808327701">
      <w:bodyDiv w:val="1"/>
      <w:marLeft w:val="0"/>
      <w:marRight w:val="0"/>
      <w:marTop w:val="0"/>
      <w:marBottom w:val="0"/>
      <w:divBdr>
        <w:top w:val="none" w:sz="0" w:space="0" w:color="auto"/>
        <w:left w:val="none" w:sz="0" w:space="0" w:color="auto"/>
        <w:bottom w:val="none" w:sz="0" w:space="0" w:color="auto"/>
        <w:right w:val="none" w:sz="0" w:space="0" w:color="auto"/>
      </w:divBdr>
    </w:div>
    <w:div w:id="809251037">
      <w:bodyDiv w:val="1"/>
      <w:marLeft w:val="0"/>
      <w:marRight w:val="0"/>
      <w:marTop w:val="0"/>
      <w:marBottom w:val="0"/>
      <w:divBdr>
        <w:top w:val="none" w:sz="0" w:space="0" w:color="auto"/>
        <w:left w:val="none" w:sz="0" w:space="0" w:color="auto"/>
        <w:bottom w:val="none" w:sz="0" w:space="0" w:color="auto"/>
        <w:right w:val="none" w:sz="0" w:space="0" w:color="auto"/>
      </w:divBdr>
    </w:div>
    <w:div w:id="810563387">
      <w:bodyDiv w:val="1"/>
      <w:marLeft w:val="0"/>
      <w:marRight w:val="0"/>
      <w:marTop w:val="0"/>
      <w:marBottom w:val="0"/>
      <w:divBdr>
        <w:top w:val="none" w:sz="0" w:space="0" w:color="auto"/>
        <w:left w:val="none" w:sz="0" w:space="0" w:color="auto"/>
        <w:bottom w:val="none" w:sz="0" w:space="0" w:color="auto"/>
        <w:right w:val="none" w:sz="0" w:space="0" w:color="auto"/>
      </w:divBdr>
    </w:div>
    <w:div w:id="811873818">
      <w:bodyDiv w:val="1"/>
      <w:marLeft w:val="0"/>
      <w:marRight w:val="0"/>
      <w:marTop w:val="0"/>
      <w:marBottom w:val="0"/>
      <w:divBdr>
        <w:top w:val="none" w:sz="0" w:space="0" w:color="auto"/>
        <w:left w:val="none" w:sz="0" w:space="0" w:color="auto"/>
        <w:bottom w:val="none" w:sz="0" w:space="0" w:color="auto"/>
        <w:right w:val="none" w:sz="0" w:space="0" w:color="auto"/>
      </w:divBdr>
    </w:div>
    <w:div w:id="812254935">
      <w:bodyDiv w:val="1"/>
      <w:marLeft w:val="0"/>
      <w:marRight w:val="0"/>
      <w:marTop w:val="0"/>
      <w:marBottom w:val="0"/>
      <w:divBdr>
        <w:top w:val="none" w:sz="0" w:space="0" w:color="auto"/>
        <w:left w:val="none" w:sz="0" w:space="0" w:color="auto"/>
        <w:bottom w:val="none" w:sz="0" w:space="0" w:color="auto"/>
        <w:right w:val="none" w:sz="0" w:space="0" w:color="auto"/>
      </w:divBdr>
    </w:div>
    <w:div w:id="813065544">
      <w:bodyDiv w:val="1"/>
      <w:marLeft w:val="0"/>
      <w:marRight w:val="0"/>
      <w:marTop w:val="0"/>
      <w:marBottom w:val="0"/>
      <w:divBdr>
        <w:top w:val="none" w:sz="0" w:space="0" w:color="auto"/>
        <w:left w:val="none" w:sz="0" w:space="0" w:color="auto"/>
        <w:bottom w:val="none" w:sz="0" w:space="0" w:color="auto"/>
        <w:right w:val="none" w:sz="0" w:space="0" w:color="auto"/>
      </w:divBdr>
    </w:div>
    <w:div w:id="813907697">
      <w:bodyDiv w:val="1"/>
      <w:marLeft w:val="0"/>
      <w:marRight w:val="0"/>
      <w:marTop w:val="0"/>
      <w:marBottom w:val="0"/>
      <w:divBdr>
        <w:top w:val="none" w:sz="0" w:space="0" w:color="auto"/>
        <w:left w:val="none" w:sz="0" w:space="0" w:color="auto"/>
        <w:bottom w:val="none" w:sz="0" w:space="0" w:color="auto"/>
        <w:right w:val="none" w:sz="0" w:space="0" w:color="auto"/>
      </w:divBdr>
    </w:div>
    <w:div w:id="814028341">
      <w:bodyDiv w:val="1"/>
      <w:marLeft w:val="0"/>
      <w:marRight w:val="0"/>
      <w:marTop w:val="0"/>
      <w:marBottom w:val="0"/>
      <w:divBdr>
        <w:top w:val="none" w:sz="0" w:space="0" w:color="auto"/>
        <w:left w:val="none" w:sz="0" w:space="0" w:color="auto"/>
        <w:bottom w:val="none" w:sz="0" w:space="0" w:color="auto"/>
        <w:right w:val="none" w:sz="0" w:space="0" w:color="auto"/>
      </w:divBdr>
    </w:div>
    <w:div w:id="816798528">
      <w:bodyDiv w:val="1"/>
      <w:marLeft w:val="0"/>
      <w:marRight w:val="0"/>
      <w:marTop w:val="0"/>
      <w:marBottom w:val="0"/>
      <w:divBdr>
        <w:top w:val="none" w:sz="0" w:space="0" w:color="auto"/>
        <w:left w:val="none" w:sz="0" w:space="0" w:color="auto"/>
        <w:bottom w:val="none" w:sz="0" w:space="0" w:color="auto"/>
        <w:right w:val="none" w:sz="0" w:space="0" w:color="auto"/>
      </w:divBdr>
    </w:div>
    <w:div w:id="816805850">
      <w:bodyDiv w:val="1"/>
      <w:marLeft w:val="0"/>
      <w:marRight w:val="0"/>
      <w:marTop w:val="0"/>
      <w:marBottom w:val="0"/>
      <w:divBdr>
        <w:top w:val="none" w:sz="0" w:space="0" w:color="auto"/>
        <w:left w:val="none" w:sz="0" w:space="0" w:color="auto"/>
        <w:bottom w:val="none" w:sz="0" w:space="0" w:color="auto"/>
        <w:right w:val="none" w:sz="0" w:space="0" w:color="auto"/>
      </w:divBdr>
    </w:div>
    <w:div w:id="817957422">
      <w:bodyDiv w:val="1"/>
      <w:marLeft w:val="0"/>
      <w:marRight w:val="0"/>
      <w:marTop w:val="0"/>
      <w:marBottom w:val="0"/>
      <w:divBdr>
        <w:top w:val="none" w:sz="0" w:space="0" w:color="auto"/>
        <w:left w:val="none" w:sz="0" w:space="0" w:color="auto"/>
        <w:bottom w:val="none" w:sz="0" w:space="0" w:color="auto"/>
        <w:right w:val="none" w:sz="0" w:space="0" w:color="auto"/>
      </w:divBdr>
    </w:div>
    <w:div w:id="818039134">
      <w:bodyDiv w:val="1"/>
      <w:marLeft w:val="0"/>
      <w:marRight w:val="0"/>
      <w:marTop w:val="0"/>
      <w:marBottom w:val="0"/>
      <w:divBdr>
        <w:top w:val="none" w:sz="0" w:space="0" w:color="auto"/>
        <w:left w:val="none" w:sz="0" w:space="0" w:color="auto"/>
        <w:bottom w:val="none" w:sz="0" w:space="0" w:color="auto"/>
        <w:right w:val="none" w:sz="0" w:space="0" w:color="auto"/>
      </w:divBdr>
    </w:div>
    <w:div w:id="820778814">
      <w:bodyDiv w:val="1"/>
      <w:marLeft w:val="0"/>
      <w:marRight w:val="0"/>
      <w:marTop w:val="0"/>
      <w:marBottom w:val="0"/>
      <w:divBdr>
        <w:top w:val="none" w:sz="0" w:space="0" w:color="auto"/>
        <w:left w:val="none" w:sz="0" w:space="0" w:color="auto"/>
        <w:bottom w:val="none" w:sz="0" w:space="0" w:color="auto"/>
        <w:right w:val="none" w:sz="0" w:space="0" w:color="auto"/>
      </w:divBdr>
    </w:div>
    <w:div w:id="821845694">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24396608">
      <w:bodyDiv w:val="1"/>
      <w:marLeft w:val="0"/>
      <w:marRight w:val="0"/>
      <w:marTop w:val="0"/>
      <w:marBottom w:val="0"/>
      <w:divBdr>
        <w:top w:val="none" w:sz="0" w:space="0" w:color="auto"/>
        <w:left w:val="none" w:sz="0" w:space="0" w:color="auto"/>
        <w:bottom w:val="none" w:sz="0" w:space="0" w:color="auto"/>
        <w:right w:val="none" w:sz="0" w:space="0" w:color="auto"/>
      </w:divBdr>
    </w:div>
    <w:div w:id="825634253">
      <w:bodyDiv w:val="1"/>
      <w:marLeft w:val="0"/>
      <w:marRight w:val="0"/>
      <w:marTop w:val="0"/>
      <w:marBottom w:val="0"/>
      <w:divBdr>
        <w:top w:val="none" w:sz="0" w:space="0" w:color="auto"/>
        <w:left w:val="none" w:sz="0" w:space="0" w:color="auto"/>
        <w:bottom w:val="none" w:sz="0" w:space="0" w:color="auto"/>
        <w:right w:val="none" w:sz="0" w:space="0" w:color="auto"/>
      </w:divBdr>
    </w:div>
    <w:div w:id="826018415">
      <w:bodyDiv w:val="1"/>
      <w:marLeft w:val="0"/>
      <w:marRight w:val="0"/>
      <w:marTop w:val="0"/>
      <w:marBottom w:val="0"/>
      <w:divBdr>
        <w:top w:val="none" w:sz="0" w:space="0" w:color="auto"/>
        <w:left w:val="none" w:sz="0" w:space="0" w:color="auto"/>
        <w:bottom w:val="none" w:sz="0" w:space="0" w:color="auto"/>
        <w:right w:val="none" w:sz="0" w:space="0" w:color="auto"/>
      </w:divBdr>
    </w:div>
    <w:div w:id="826746931">
      <w:bodyDiv w:val="1"/>
      <w:marLeft w:val="0"/>
      <w:marRight w:val="0"/>
      <w:marTop w:val="0"/>
      <w:marBottom w:val="0"/>
      <w:divBdr>
        <w:top w:val="none" w:sz="0" w:space="0" w:color="auto"/>
        <w:left w:val="none" w:sz="0" w:space="0" w:color="auto"/>
        <w:bottom w:val="none" w:sz="0" w:space="0" w:color="auto"/>
        <w:right w:val="none" w:sz="0" w:space="0" w:color="auto"/>
      </w:divBdr>
    </w:div>
    <w:div w:id="827743029">
      <w:bodyDiv w:val="1"/>
      <w:marLeft w:val="0"/>
      <w:marRight w:val="0"/>
      <w:marTop w:val="0"/>
      <w:marBottom w:val="0"/>
      <w:divBdr>
        <w:top w:val="none" w:sz="0" w:space="0" w:color="auto"/>
        <w:left w:val="none" w:sz="0" w:space="0" w:color="auto"/>
        <w:bottom w:val="none" w:sz="0" w:space="0" w:color="auto"/>
        <w:right w:val="none" w:sz="0" w:space="0" w:color="auto"/>
      </w:divBdr>
    </w:div>
    <w:div w:id="829178699">
      <w:bodyDiv w:val="1"/>
      <w:marLeft w:val="0"/>
      <w:marRight w:val="0"/>
      <w:marTop w:val="0"/>
      <w:marBottom w:val="0"/>
      <w:divBdr>
        <w:top w:val="none" w:sz="0" w:space="0" w:color="auto"/>
        <w:left w:val="none" w:sz="0" w:space="0" w:color="auto"/>
        <w:bottom w:val="none" w:sz="0" w:space="0" w:color="auto"/>
        <w:right w:val="none" w:sz="0" w:space="0" w:color="auto"/>
      </w:divBdr>
    </w:div>
    <w:div w:id="829440653">
      <w:bodyDiv w:val="1"/>
      <w:marLeft w:val="0"/>
      <w:marRight w:val="0"/>
      <w:marTop w:val="0"/>
      <w:marBottom w:val="0"/>
      <w:divBdr>
        <w:top w:val="none" w:sz="0" w:space="0" w:color="auto"/>
        <w:left w:val="none" w:sz="0" w:space="0" w:color="auto"/>
        <w:bottom w:val="none" w:sz="0" w:space="0" w:color="auto"/>
        <w:right w:val="none" w:sz="0" w:space="0" w:color="auto"/>
      </w:divBdr>
    </w:div>
    <w:div w:id="829559007">
      <w:bodyDiv w:val="1"/>
      <w:marLeft w:val="0"/>
      <w:marRight w:val="0"/>
      <w:marTop w:val="0"/>
      <w:marBottom w:val="0"/>
      <w:divBdr>
        <w:top w:val="none" w:sz="0" w:space="0" w:color="auto"/>
        <w:left w:val="none" w:sz="0" w:space="0" w:color="auto"/>
        <w:bottom w:val="none" w:sz="0" w:space="0" w:color="auto"/>
        <w:right w:val="none" w:sz="0" w:space="0" w:color="auto"/>
      </w:divBdr>
    </w:div>
    <w:div w:id="831682065">
      <w:bodyDiv w:val="1"/>
      <w:marLeft w:val="0"/>
      <w:marRight w:val="0"/>
      <w:marTop w:val="0"/>
      <w:marBottom w:val="0"/>
      <w:divBdr>
        <w:top w:val="none" w:sz="0" w:space="0" w:color="auto"/>
        <w:left w:val="none" w:sz="0" w:space="0" w:color="auto"/>
        <w:bottom w:val="none" w:sz="0" w:space="0" w:color="auto"/>
        <w:right w:val="none" w:sz="0" w:space="0" w:color="auto"/>
      </w:divBdr>
    </w:div>
    <w:div w:id="833909448">
      <w:bodyDiv w:val="1"/>
      <w:marLeft w:val="0"/>
      <w:marRight w:val="0"/>
      <w:marTop w:val="0"/>
      <w:marBottom w:val="0"/>
      <w:divBdr>
        <w:top w:val="none" w:sz="0" w:space="0" w:color="auto"/>
        <w:left w:val="none" w:sz="0" w:space="0" w:color="auto"/>
        <w:bottom w:val="none" w:sz="0" w:space="0" w:color="auto"/>
        <w:right w:val="none" w:sz="0" w:space="0" w:color="auto"/>
      </w:divBdr>
    </w:div>
    <w:div w:id="834880657">
      <w:bodyDiv w:val="1"/>
      <w:marLeft w:val="0"/>
      <w:marRight w:val="0"/>
      <w:marTop w:val="0"/>
      <w:marBottom w:val="0"/>
      <w:divBdr>
        <w:top w:val="none" w:sz="0" w:space="0" w:color="auto"/>
        <w:left w:val="none" w:sz="0" w:space="0" w:color="auto"/>
        <w:bottom w:val="none" w:sz="0" w:space="0" w:color="auto"/>
        <w:right w:val="none" w:sz="0" w:space="0" w:color="auto"/>
      </w:divBdr>
    </w:div>
    <w:div w:id="835655733">
      <w:bodyDiv w:val="1"/>
      <w:marLeft w:val="0"/>
      <w:marRight w:val="0"/>
      <w:marTop w:val="0"/>
      <w:marBottom w:val="0"/>
      <w:divBdr>
        <w:top w:val="none" w:sz="0" w:space="0" w:color="auto"/>
        <w:left w:val="none" w:sz="0" w:space="0" w:color="auto"/>
        <w:bottom w:val="none" w:sz="0" w:space="0" w:color="auto"/>
        <w:right w:val="none" w:sz="0" w:space="0" w:color="auto"/>
      </w:divBdr>
    </w:div>
    <w:div w:id="837574828">
      <w:bodyDiv w:val="1"/>
      <w:marLeft w:val="0"/>
      <w:marRight w:val="0"/>
      <w:marTop w:val="0"/>
      <w:marBottom w:val="0"/>
      <w:divBdr>
        <w:top w:val="none" w:sz="0" w:space="0" w:color="auto"/>
        <w:left w:val="none" w:sz="0" w:space="0" w:color="auto"/>
        <w:bottom w:val="none" w:sz="0" w:space="0" w:color="auto"/>
        <w:right w:val="none" w:sz="0" w:space="0" w:color="auto"/>
      </w:divBdr>
    </w:div>
    <w:div w:id="839349213">
      <w:bodyDiv w:val="1"/>
      <w:marLeft w:val="0"/>
      <w:marRight w:val="0"/>
      <w:marTop w:val="0"/>
      <w:marBottom w:val="0"/>
      <w:divBdr>
        <w:top w:val="none" w:sz="0" w:space="0" w:color="auto"/>
        <w:left w:val="none" w:sz="0" w:space="0" w:color="auto"/>
        <w:bottom w:val="none" w:sz="0" w:space="0" w:color="auto"/>
        <w:right w:val="none" w:sz="0" w:space="0" w:color="auto"/>
      </w:divBdr>
    </w:div>
    <w:div w:id="840126555">
      <w:bodyDiv w:val="1"/>
      <w:marLeft w:val="0"/>
      <w:marRight w:val="0"/>
      <w:marTop w:val="0"/>
      <w:marBottom w:val="0"/>
      <w:divBdr>
        <w:top w:val="none" w:sz="0" w:space="0" w:color="auto"/>
        <w:left w:val="none" w:sz="0" w:space="0" w:color="auto"/>
        <w:bottom w:val="none" w:sz="0" w:space="0" w:color="auto"/>
        <w:right w:val="none" w:sz="0" w:space="0" w:color="auto"/>
      </w:divBdr>
    </w:div>
    <w:div w:id="842355211">
      <w:bodyDiv w:val="1"/>
      <w:marLeft w:val="0"/>
      <w:marRight w:val="0"/>
      <w:marTop w:val="0"/>
      <w:marBottom w:val="0"/>
      <w:divBdr>
        <w:top w:val="none" w:sz="0" w:space="0" w:color="auto"/>
        <w:left w:val="none" w:sz="0" w:space="0" w:color="auto"/>
        <w:bottom w:val="none" w:sz="0" w:space="0" w:color="auto"/>
        <w:right w:val="none" w:sz="0" w:space="0" w:color="auto"/>
      </w:divBdr>
    </w:div>
    <w:div w:id="842475638">
      <w:bodyDiv w:val="1"/>
      <w:marLeft w:val="0"/>
      <w:marRight w:val="0"/>
      <w:marTop w:val="0"/>
      <w:marBottom w:val="0"/>
      <w:divBdr>
        <w:top w:val="none" w:sz="0" w:space="0" w:color="auto"/>
        <w:left w:val="none" w:sz="0" w:space="0" w:color="auto"/>
        <w:bottom w:val="none" w:sz="0" w:space="0" w:color="auto"/>
        <w:right w:val="none" w:sz="0" w:space="0" w:color="auto"/>
      </w:divBdr>
    </w:div>
    <w:div w:id="842624315">
      <w:bodyDiv w:val="1"/>
      <w:marLeft w:val="0"/>
      <w:marRight w:val="0"/>
      <w:marTop w:val="0"/>
      <w:marBottom w:val="0"/>
      <w:divBdr>
        <w:top w:val="none" w:sz="0" w:space="0" w:color="auto"/>
        <w:left w:val="none" w:sz="0" w:space="0" w:color="auto"/>
        <w:bottom w:val="none" w:sz="0" w:space="0" w:color="auto"/>
        <w:right w:val="none" w:sz="0" w:space="0" w:color="auto"/>
      </w:divBdr>
    </w:div>
    <w:div w:id="843517100">
      <w:bodyDiv w:val="1"/>
      <w:marLeft w:val="0"/>
      <w:marRight w:val="0"/>
      <w:marTop w:val="0"/>
      <w:marBottom w:val="0"/>
      <w:divBdr>
        <w:top w:val="none" w:sz="0" w:space="0" w:color="auto"/>
        <w:left w:val="none" w:sz="0" w:space="0" w:color="auto"/>
        <w:bottom w:val="none" w:sz="0" w:space="0" w:color="auto"/>
        <w:right w:val="none" w:sz="0" w:space="0" w:color="auto"/>
      </w:divBdr>
    </w:div>
    <w:div w:id="844320058">
      <w:bodyDiv w:val="1"/>
      <w:marLeft w:val="0"/>
      <w:marRight w:val="0"/>
      <w:marTop w:val="0"/>
      <w:marBottom w:val="0"/>
      <w:divBdr>
        <w:top w:val="none" w:sz="0" w:space="0" w:color="auto"/>
        <w:left w:val="none" w:sz="0" w:space="0" w:color="auto"/>
        <w:bottom w:val="none" w:sz="0" w:space="0" w:color="auto"/>
        <w:right w:val="none" w:sz="0" w:space="0" w:color="auto"/>
      </w:divBdr>
    </w:div>
    <w:div w:id="844857330">
      <w:bodyDiv w:val="1"/>
      <w:marLeft w:val="0"/>
      <w:marRight w:val="0"/>
      <w:marTop w:val="0"/>
      <w:marBottom w:val="0"/>
      <w:divBdr>
        <w:top w:val="none" w:sz="0" w:space="0" w:color="auto"/>
        <w:left w:val="none" w:sz="0" w:space="0" w:color="auto"/>
        <w:bottom w:val="none" w:sz="0" w:space="0" w:color="auto"/>
        <w:right w:val="none" w:sz="0" w:space="0" w:color="auto"/>
      </w:divBdr>
    </w:div>
    <w:div w:id="846596951">
      <w:bodyDiv w:val="1"/>
      <w:marLeft w:val="0"/>
      <w:marRight w:val="0"/>
      <w:marTop w:val="0"/>
      <w:marBottom w:val="0"/>
      <w:divBdr>
        <w:top w:val="none" w:sz="0" w:space="0" w:color="auto"/>
        <w:left w:val="none" w:sz="0" w:space="0" w:color="auto"/>
        <w:bottom w:val="none" w:sz="0" w:space="0" w:color="auto"/>
        <w:right w:val="none" w:sz="0" w:space="0" w:color="auto"/>
      </w:divBdr>
    </w:div>
    <w:div w:id="848786754">
      <w:bodyDiv w:val="1"/>
      <w:marLeft w:val="0"/>
      <w:marRight w:val="0"/>
      <w:marTop w:val="0"/>
      <w:marBottom w:val="0"/>
      <w:divBdr>
        <w:top w:val="none" w:sz="0" w:space="0" w:color="auto"/>
        <w:left w:val="none" w:sz="0" w:space="0" w:color="auto"/>
        <w:bottom w:val="none" w:sz="0" w:space="0" w:color="auto"/>
        <w:right w:val="none" w:sz="0" w:space="0" w:color="auto"/>
      </w:divBdr>
    </w:div>
    <w:div w:id="849299880">
      <w:bodyDiv w:val="1"/>
      <w:marLeft w:val="0"/>
      <w:marRight w:val="0"/>
      <w:marTop w:val="0"/>
      <w:marBottom w:val="0"/>
      <w:divBdr>
        <w:top w:val="none" w:sz="0" w:space="0" w:color="auto"/>
        <w:left w:val="none" w:sz="0" w:space="0" w:color="auto"/>
        <w:bottom w:val="none" w:sz="0" w:space="0" w:color="auto"/>
        <w:right w:val="none" w:sz="0" w:space="0" w:color="auto"/>
      </w:divBdr>
    </w:div>
    <w:div w:id="849569351">
      <w:bodyDiv w:val="1"/>
      <w:marLeft w:val="0"/>
      <w:marRight w:val="0"/>
      <w:marTop w:val="0"/>
      <w:marBottom w:val="0"/>
      <w:divBdr>
        <w:top w:val="none" w:sz="0" w:space="0" w:color="auto"/>
        <w:left w:val="none" w:sz="0" w:space="0" w:color="auto"/>
        <w:bottom w:val="none" w:sz="0" w:space="0" w:color="auto"/>
        <w:right w:val="none" w:sz="0" w:space="0" w:color="auto"/>
      </w:divBdr>
    </w:div>
    <w:div w:id="850877044">
      <w:bodyDiv w:val="1"/>
      <w:marLeft w:val="0"/>
      <w:marRight w:val="0"/>
      <w:marTop w:val="0"/>
      <w:marBottom w:val="0"/>
      <w:divBdr>
        <w:top w:val="none" w:sz="0" w:space="0" w:color="auto"/>
        <w:left w:val="none" w:sz="0" w:space="0" w:color="auto"/>
        <w:bottom w:val="none" w:sz="0" w:space="0" w:color="auto"/>
        <w:right w:val="none" w:sz="0" w:space="0" w:color="auto"/>
      </w:divBdr>
    </w:div>
    <w:div w:id="851720485">
      <w:bodyDiv w:val="1"/>
      <w:marLeft w:val="0"/>
      <w:marRight w:val="0"/>
      <w:marTop w:val="0"/>
      <w:marBottom w:val="0"/>
      <w:divBdr>
        <w:top w:val="none" w:sz="0" w:space="0" w:color="auto"/>
        <w:left w:val="none" w:sz="0" w:space="0" w:color="auto"/>
        <w:bottom w:val="none" w:sz="0" w:space="0" w:color="auto"/>
        <w:right w:val="none" w:sz="0" w:space="0" w:color="auto"/>
      </w:divBdr>
    </w:div>
    <w:div w:id="851841547">
      <w:bodyDiv w:val="1"/>
      <w:marLeft w:val="0"/>
      <w:marRight w:val="0"/>
      <w:marTop w:val="0"/>
      <w:marBottom w:val="0"/>
      <w:divBdr>
        <w:top w:val="none" w:sz="0" w:space="0" w:color="auto"/>
        <w:left w:val="none" w:sz="0" w:space="0" w:color="auto"/>
        <w:bottom w:val="none" w:sz="0" w:space="0" w:color="auto"/>
        <w:right w:val="none" w:sz="0" w:space="0" w:color="auto"/>
      </w:divBdr>
    </w:div>
    <w:div w:id="853039160">
      <w:bodyDiv w:val="1"/>
      <w:marLeft w:val="0"/>
      <w:marRight w:val="0"/>
      <w:marTop w:val="0"/>
      <w:marBottom w:val="0"/>
      <w:divBdr>
        <w:top w:val="none" w:sz="0" w:space="0" w:color="auto"/>
        <w:left w:val="none" w:sz="0" w:space="0" w:color="auto"/>
        <w:bottom w:val="none" w:sz="0" w:space="0" w:color="auto"/>
        <w:right w:val="none" w:sz="0" w:space="0" w:color="auto"/>
      </w:divBdr>
    </w:div>
    <w:div w:id="857547064">
      <w:bodyDiv w:val="1"/>
      <w:marLeft w:val="0"/>
      <w:marRight w:val="0"/>
      <w:marTop w:val="0"/>
      <w:marBottom w:val="0"/>
      <w:divBdr>
        <w:top w:val="none" w:sz="0" w:space="0" w:color="auto"/>
        <w:left w:val="none" w:sz="0" w:space="0" w:color="auto"/>
        <w:bottom w:val="none" w:sz="0" w:space="0" w:color="auto"/>
        <w:right w:val="none" w:sz="0" w:space="0" w:color="auto"/>
      </w:divBdr>
    </w:div>
    <w:div w:id="860361277">
      <w:bodyDiv w:val="1"/>
      <w:marLeft w:val="0"/>
      <w:marRight w:val="0"/>
      <w:marTop w:val="0"/>
      <w:marBottom w:val="0"/>
      <w:divBdr>
        <w:top w:val="none" w:sz="0" w:space="0" w:color="auto"/>
        <w:left w:val="none" w:sz="0" w:space="0" w:color="auto"/>
        <w:bottom w:val="none" w:sz="0" w:space="0" w:color="auto"/>
        <w:right w:val="none" w:sz="0" w:space="0" w:color="auto"/>
      </w:divBdr>
    </w:div>
    <w:div w:id="862210170">
      <w:bodyDiv w:val="1"/>
      <w:marLeft w:val="0"/>
      <w:marRight w:val="0"/>
      <w:marTop w:val="0"/>
      <w:marBottom w:val="0"/>
      <w:divBdr>
        <w:top w:val="none" w:sz="0" w:space="0" w:color="auto"/>
        <w:left w:val="none" w:sz="0" w:space="0" w:color="auto"/>
        <w:bottom w:val="none" w:sz="0" w:space="0" w:color="auto"/>
        <w:right w:val="none" w:sz="0" w:space="0" w:color="auto"/>
      </w:divBdr>
    </w:div>
    <w:div w:id="864513840">
      <w:bodyDiv w:val="1"/>
      <w:marLeft w:val="0"/>
      <w:marRight w:val="0"/>
      <w:marTop w:val="0"/>
      <w:marBottom w:val="0"/>
      <w:divBdr>
        <w:top w:val="none" w:sz="0" w:space="0" w:color="auto"/>
        <w:left w:val="none" w:sz="0" w:space="0" w:color="auto"/>
        <w:bottom w:val="none" w:sz="0" w:space="0" w:color="auto"/>
        <w:right w:val="none" w:sz="0" w:space="0" w:color="auto"/>
      </w:divBdr>
    </w:div>
    <w:div w:id="866137320">
      <w:bodyDiv w:val="1"/>
      <w:marLeft w:val="0"/>
      <w:marRight w:val="0"/>
      <w:marTop w:val="0"/>
      <w:marBottom w:val="0"/>
      <w:divBdr>
        <w:top w:val="none" w:sz="0" w:space="0" w:color="auto"/>
        <w:left w:val="none" w:sz="0" w:space="0" w:color="auto"/>
        <w:bottom w:val="none" w:sz="0" w:space="0" w:color="auto"/>
        <w:right w:val="none" w:sz="0" w:space="0" w:color="auto"/>
      </w:divBdr>
    </w:div>
    <w:div w:id="866526044">
      <w:bodyDiv w:val="1"/>
      <w:marLeft w:val="0"/>
      <w:marRight w:val="0"/>
      <w:marTop w:val="0"/>
      <w:marBottom w:val="0"/>
      <w:divBdr>
        <w:top w:val="none" w:sz="0" w:space="0" w:color="auto"/>
        <w:left w:val="none" w:sz="0" w:space="0" w:color="auto"/>
        <w:bottom w:val="none" w:sz="0" w:space="0" w:color="auto"/>
        <w:right w:val="none" w:sz="0" w:space="0" w:color="auto"/>
      </w:divBdr>
    </w:div>
    <w:div w:id="866723383">
      <w:bodyDiv w:val="1"/>
      <w:marLeft w:val="0"/>
      <w:marRight w:val="0"/>
      <w:marTop w:val="0"/>
      <w:marBottom w:val="0"/>
      <w:divBdr>
        <w:top w:val="none" w:sz="0" w:space="0" w:color="auto"/>
        <w:left w:val="none" w:sz="0" w:space="0" w:color="auto"/>
        <w:bottom w:val="none" w:sz="0" w:space="0" w:color="auto"/>
        <w:right w:val="none" w:sz="0" w:space="0" w:color="auto"/>
      </w:divBdr>
    </w:div>
    <w:div w:id="867178470">
      <w:bodyDiv w:val="1"/>
      <w:marLeft w:val="0"/>
      <w:marRight w:val="0"/>
      <w:marTop w:val="0"/>
      <w:marBottom w:val="0"/>
      <w:divBdr>
        <w:top w:val="none" w:sz="0" w:space="0" w:color="auto"/>
        <w:left w:val="none" w:sz="0" w:space="0" w:color="auto"/>
        <w:bottom w:val="none" w:sz="0" w:space="0" w:color="auto"/>
        <w:right w:val="none" w:sz="0" w:space="0" w:color="auto"/>
      </w:divBdr>
    </w:div>
    <w:div w:id="867448038">
      <w:bodyDiv w:val="1"/>
      <w:marLeft w:val="0"/>
      <w:marRight w:val="0"/>
      <w:marTop w:val="0"/>
      <w:marBottom w:val="0"/>
      <w:divBdr>
        <w:top w:val="none" w:sz="0" w:space="0" w:color="auto"/>
        <w:left w:val="none" w:sz="0" w:space="0" w:color="auto"/>
        <w:bottom w:val="none" w:sz="0" w:space="0" w:color="auto"/>
        <w:right w:val="none" w:sz="0" w:space="0" w:color="auto"/>
      </w:divBdr>
    </w:div>
    <w:div w:id="869028386">
      <w:bodyDiv w:val="1"/>
      <w:marLeft w:val="0"/>
      <w:marRight w:val="0"/>
      <w:marTop w:val="0"/>
      <w:marBottom w:val="0"/>
      <w:divBdr>
        <w:top w:val="none" w:sz="0" w:space="0" w:color="auto"/>
        <w:left w:val="none" w:sz="0" w:space="0" w:color="auto"/>
        <w:bottom w:val="none" w:sz="0" w:space="0" w:color="auto"/>
        <w:right w:val="none" w:sz="0" w:space="0" w:color="auto"/>
      </w:divBdr>
    </w:div>
    <w:div w:id="869533799">
      <w:bodyDiv w:val="1"/>
      <w:marLeft w:val="0"/>
      <w:marRight w:val="0"/>
      <w:marTop w:val="0"/>
      <w:marBottom w:val="0"/>
      <w:divBdr>
        <w:top w:val="none" w:sz="0" w:space="0" w:color="auto"/>
        <w:left w:val="none" w:sz="0" w:space="0" w:color="auto"/>
        <w:bottom w:val="none" w:sz="0" w:space="0" w:color="auto"/>
        <w:right w:val="none" w:sz="0" w:space="0" w:color="auto"/>
      </w:divBdr>
    </w:div>
    <w:div w:id="871964174">
      <w:bodyDiv w:val="1"/>
      <w:marLeft w:val="0"/>
      <w:marRight w:val="0"/>
      <w:marTop w:val="0"/>
      <w:marBottom w:val="0"/>
      <w:divBdr>
        <w:top w:val="none" w:sz="0" w:space="0" w:color="auto"/>
        <w:left w:val="none" w:sz="0" w:space="0" w:color="auto"/>
        <w:bottom w:val="none" w:sz="0" w:space="0" w:color="auto"/>
        <w:right w:val="none" w:sz="0" w:space="0" w:color="auto"/>
      </w:divBdr>
    </w:div>
    <w:div w:id="872116905">
      <w:bodyDiv w:val="1"/>
      <w:marLeft w:val="0"/>
      <w:marRight w:val="0"/>
      <w:marTop w:val="0"/>
      <w:marBottom w:val="0"/>
      <w:divBdr>
        <w:top w:val="none" w:sz="0" w:space="0" w:color="auto"/>
        <w:left w:val="none" w:sz="0" w:space="0" w:color="auto"/>
        <w:bottom w:val="none" w:sz="0" w:space="0" w:color="auto"/>
        <w:right w:val="none" w:sz="0" w:space="0" w:color="auto"/>
      </w:divBdr>
    </w:div>
    <w:div w:id="873881152">
      <w:bodyDiv w:val="1"/>
      <w:marLeft w:val="0"/>
      <w:marRight w:val="0"/>
      <w:marTop w:val="0"/>
      <w:marBottom w:val="0"/>
      <w:divBdr>
        <w:top w:val="none" w:sz="0" w:space="0" w:color="auto"/>
        <w:left w:val="none" w:sz="0" w:space="0" w:color="auto"/>
        <w:bottom w:val="none" w:sz="0" w:space="0" w:color="auto"/>
        <w:right w:val="none" w:sz="0" w:space="0" w:color="auto"/>
      </w:divBdr>
    </w:div>
    <w:div w:id="876357785">
      <w:bodyDiv w:val="1"/>
      <w:marLeft w:val="0"/>
      <w:marRight w:val="0"/>
      <w:marTop w:val="0"/>
      <w:marBottom w:val="0"/>
      <w:divBdr>
        <w:top w:val="none" w:sz="0" w:space="0" w:color="auto"/>
        <w:left w:val="none" w:sz="0" w:space="0" w:color="auto"/>
        <w:bottom w:val="none" w:sz="0" w:space="0" w:color="auto"/>
        <w:right w:val="none" w:sz="0" w:space="0" w:color="auto"/>
      </w:divBdr>
    </w:div>
    <w:div w:id="876545765">
      <w:bodyDiv w:val="1"/>
      <w:marLeft w:val="0"/>
      <w:marRight w:val="0"/>
      <w:marTop w:val="0"/>
      <w:marBottom w:val="0"/>
      <w:divBdr>
        <w:top w:val="none" w:sz="0" w:space="0" w:color="auto"/>
        <w:left w:val="none" w:sz="0" w:space="0" w:color="auto"/>
        <w:bottom w:val="none" w:sz="0" w:space="0" w:color="auto"/>
        <w:right w:val="none" w:sz="0" w:space="0" w:color="auto"/>
      </w:divBdr>
    </w:div>
    <w:div w:id="876744422">
      <w:bodyDiv w:val="1"/>
      <w:marLeft w:val="0"/>
      <w:marRight w:val="0"/>
      <w:marTop w:val="0"/>
      <w:marBottom w:val="0"/>
      <w:divBdr>
        <w:top w:val="none" w:sz="0" w:space="0" w:color="auto"/>
        <w:left w:val="none" w:sz="0" w:space="0" w:color="auto"/>
        <w:bottom w:val="none" w:sz="0" w:space="0" w:color="auto"/>
        <w:right w:val="none" w:sz="0" w:space="0" w:color="auto"/>
      </w:divBdr>
    </w:div>
    <w:div w:id="877661569">
      <w:bodyDiv w:val="1"/>
      <w:marLeft w:val="0"/>
      <w:marRight w:val="0"/>
      <w:marTop w:val="0"/>
      <w:marBottom w:val="0"/>
      <w:divBdr>
        <w:top w:val="none" w:sz="0" w:space="0" w:color="auto"/>
        <w:left w:val="none" w:sz="0" w:space="0" w:color="auto"/>
        <w:bottom w:val="none" w:sz="0" w:space="0" w:color="auto"/>
        <w:right w:val="none" w:sz="0" w:space="0" w:color="auto"/>
      </w:divBdr>
    </w:div>
    <w:div w:id="877815399">
      <w:bodyDiv w:val="1"/>
      <w:marLeft w:val="0"/>
      <w:marRight w:val="0"/>
      <w:marTop w:val="0"/>
      <w:marBottom w:val="0"/>
      <w:divBdr>
        <w:top w:val="none" w:sz="0" w:space="0" w:color="auto"/>
        <w:left w:val="none" w:sz="0" w:space="0" w:color="auto"/>
        <w:bottom w:val="none" w:sz="0" w:space="0" w:color="auto"/>
        <w:right w:val="none" w:sz="0" w:space="0" w:color="auto"/>
      </w:divBdr>
    </w:div>
    <w:div w:id="878248300">
      <w:bodyDiv w:val="1"/>
      <w:marLeft w:val="0"/>
      <w:marRight w:val="0"/>
      <w:marTop w:val="0"/>
      <w:marBottom w:val="0"/>
      <w:divBdr>
        <w:top w:val="none" w:sz="0" w:space="0" w:color="auto"/>
        <w:left w:val="none" w:sz="0" w:space="0" w:color="auto"/>
        <w:bottom w:val="none" w:sz="0" w:space="0" w:color="auto"/>
        <w:right w:val="none" w:sz="0" w:space="0" w:color="auto"/>
      </w:divBdr>
    </w:div>
    <w:div w:id="879976475">
      <w:bodyDiv w:val="1"/>
      <w:marLeft w:val="0"/>
      <w:marRight w:val="0"/>
      <w:marTop w:val="0"/>
      <w:marBottom w:val="0"/>
      <w:divBdr>
        <w:top w:val="none" w:sz="0" w:space="0" w:color="auto"/>
        <w:left w:val="none" w:sz="0" w:space="0" w:color="auto"/>
        <w:bottom w:val="none" w:sz="0" w:space="0" w:color="auto"/>
        <w:right w:val="none" w:sz="0" w:space="0" w:color="auto"/>
      </w:divBdr>
    </w:div>
    <w:div w:id="881939127">
      <w:bodyDiv w:val="1"/>
      <w:marLeft w:val="0"/>
      <w:marRight w:val="0"/>
      <w:marTop w:val="0"/>
      <w:marBottom w:val="0"/>
      <w:divBdr>
        <w:top w:val="none" w:sz="0" w:space="0" w:color="auto"/>
        <w:left w:val="none" w:sz="0" w:space="0" w:color="auto"/>
        <w:bottom w:val="none" w:sz="0" w:space="0" w:color="auto"/>
        <w:right w:val="none" w:sz="0" w:space="0" w:color="auto"/>
      </w:divBdr>
    </w:div>
    <w:div w:id="883450287">
      <w:bodyDiv w:val="1"/>
      <w:marLeft w:val="0"/>
      <w:marRight w:val="0"/>
      <w:marTop w:val="0"/>
      <w:marBottom w:val="0"/>
      <w:divBdr>
        <w:top w:val="none" w:sz="0" w:space="0" w:color="auto"/>
        <w:left w:val="none" w:sz="0" w:space="0" w:color="auto"/>
        <w:bottom w:val="none" w:sz="0" w:space="0" w:color="auto"/>
        <w:right w:val="none" w:sz="0" w:space="0" w:color="auto"/>
      </w:divBdr>
    </w:div>
    <w:div w:id="883636523">
      <w:bodyDiv w:val="1"/>
      <w:marLeft w:val="0"/>
      <w:marRight w:val="0"/>
      <w:marTop w:val="0"/>
      <w:marBottom w:val="0"/>
      <w:divBdr>
        <w:top w:val="none" w:sz="0" w:space="0" w:color="auto"/>
        <w:left w:val="none" w:sz="0" w:space="0" w:color="auto"/>
        <w:bottom w:val="none" w:sz="0" w:space="0" w:color="auto"/>
        <w:right w:val="none" w:sz="0" w:space="0" w:color="auto"/>
      </w:divBdr>
    </w:div>
    <w:div w:id="883832169">
      <w:bodyDiv w:val="1"/>
      <w:marLeft w:val="0"/>
      <w:marRight w:val="0"/>
      <w:marTop w:val="0"/>
      <w:marBottom w:val="0"/>
      <w:divBdr>
        <w:top w:val="none" w:sz="0" w:space="0" w:color="auto"/>
        <w:left w:val="none" w:sz="0" w:space="0" w:color="auto"/>
        <w:bottom w:val="none" w:sz="0" w:space="0" w:color="auto"/>
        <w:right w:val="none" w:sz="0" w:space="0" w:color="auto"/>
      </w:divBdr>
    </w:div>
    <w:div w:id="885222891">
      <w:bodyDiv w:val="1"/>
      <w:marLeft w:val="0"/>
      <w:marRight w:val="0"/>
      <w:marTop w:val="0"/>
      <w:marBottom w:val="0"/>
      <w:divBdr>
        <w:top w:val="none" w:sz="0" w:space="0" w:color="auto"/>
        <w:left w:val="none" w:sz="0" w:space="0" w:color="auto"/>
        <w:bottom w:val="none" w:sz="0" w:space="0" w:color="auto"/>
        <w:right w:val="none" w:sz="0" w:space="0" w:color="auto"/>
      </w:divBdr>
    </w:div>
    <w:div w:id="886599157">
      <w:bodyDiv w:val="1"/>
      <w:marLeft w:val="0"/>
      <w:marRight w:val="0"/>
      <w:marTop w:val="0"/>
      <w:marBottom w:val="0"/>
      <w:divBdr>
        <w:top w:val="none" w:sz="0" w:space="0" w:color="auto"/>
        <w:left w:val="none" w:sz="0" w:space="0" w:color="auto"/>
        <w:bottom w:val="none" w:sz="0" w:space="0" w:color="auto"/>
        <w:right w:val="none" w:sz="0" w:space="0" w:color="auto"/>
      </w:divBdr>
    </w:div>
    <w:div w:id="886719598">
      <w:bodyDiv w:val="1"/>
      <w:marLeft w:val="0"/>
      <w:marRight w:val="0"/>
      <w:marTop w:val="0"/>
      <w:marBottom w:val="0"/>
      <w:divBdr>
        <w:top w:val="none" w:sz="0" w:space="0" w:color="auto"/>
        <w:left w:val="none" w:sz="0" w:space="0" w:color="auto"/>
        <w:bottom w:val="none" w:sz="0" w:space="0" w:color="auto"/>
        <w:right w:val="none" w:sz="0" w:space="0" w:color="auto"/>
      </w:divBdr>
    </w:div>
    <w:div w:id="887181312">
      <w:bodyDiv w:val="1"/>
      <w:marLeft w:val="0"/>
      <w:marRight w:val="0"/>
      <w:marTop w:val="0"/>
      <w:marBottom w:val="0"/>
      <w:divBdr>
        <w:top w:val="none" w:sz="0" w:space="0" w:color="auto"/>
        <w:left w:val="none" w:sz="0" w:space="0" w:color="auto"/>
        <w:bottom w:val="none" w:sz="0" w:space="0" w:color="auto"/>
        <w:right w:val="none" w:sz="0" w:space="0" w:color="auto"/>
      </w:divBdr>
    </w:div>
    <w:div w:id="889148156">
      <w:bodyDiv w:val="1"/>
      <w:marLeft w:val="0"/>
      <w:marRight w:val="0"/>
      <w:marTop w:val="0"/>
      <w:marBottom w:val="0"/>
      <w:divBdr>
        <w:top w:val="none" w:sz="0" w:space="0" w:color="auto"/>
        <w:left w:val="none" w:sz="0" w:space="0" w:color="auto"/>
        <w:bottom w:val="none" w:sz="0" w:space="0" w:color="auto"/>
        <w:right w:val="none" w:sz="0" w:space="0" w:color="auto"/>
      </w:divBdr>
    </w:div>
    <w:div w:id="889607730">
      <w:bodyDiv w:val="1"/>
      <w:marLeft w:val="0"/>
      <w:marRight w:val="0"/>
      <w:marTop w:val="0"/>
      <w:marBottom w:val="0"/>
      <w:divBdr>
        <w:top w:val="none" w:sz="0" w:space="0" w:color="auto"/>
        <w:left w:val="none" w:sz="0" w:space="0" w:color="auto"/>
        <w:bottom w:val="none" w:sz="0" w:space="0" w:color="auto"/>
        <w:right w:val="none" w:sz="0" w:space="0" w:color="auto"/>
      </w:divBdr>
    </w:div>
    <w:div w:id="889657437">
      <w:bodyDiv w:val="1"/>
      <w:marLeft w:val="0"/>
      <w:marRight w:val="0"/>
      <w:marTop w:val="0"/>
      <w:marBottom w:val="0"/>
      <w:divBdr>
        <w:top w:val="none" w:sz="0" w:space="0" w:color="auto"/>
        <w:left w:val="none" w:sz="0" w:space="0" w:color="auto"/>
        <w:bottom w:val="none" w:sz="0" w:space="0" w:color="auto"/>
        <w:right w:val="none" w:sz="0" w:space="0" w:color="auto"/>
      </w:divBdr>
    </w:div>
    <w:div w:id="890532504">
      <w:bodyDiv w:val="1"/>
      <w:marLeft w:val="0"/>
      <w:marRight w:val="0"/>
      <w:marTop w:val="0"/>
      <w:marBottom w:val="0"/>
      <w:divBdr>
        <w:top w:val="none" w:sz="0" w:space="0" w:color="auto"/>
        <w:left w:val="none" w:sz="0" w:space="0" w:color="auto"/>
        <w:bottom w:val="none" w:sz="0" w:space="0" w:color="auto"/>
        <w:right w:val="none" w:sz="0" w:space="0" w:color="auto"/>
      </w:divBdr>
    </w:div>
    <w:div w:id="890766544">
      <w:bodyDiv w:val="1"/>
      <w:marLeft w:val="0"/>
      <w:marRight w:val="0"/>
      <w:marTop w:val="0"/>
      <w:marBottom w:val="0"/>
      <w:divBdr>
        <w:top w:val="none" w:sz="0" w:space="0" w:color="auto"/>
        <w:left w:val="none" w:sz="0" w:space="0" w:color="auto"/>
        <w:bottom w:val="none" w:sz="0" w:space="0" w:color="auto"/>
        <w:right w:val="none" w:sz="0" w:space="0" w:color="auto"/>
      </w:divBdr>
    </w:div>
    <w:div w:id="891427609">
      <w:bodyDiv w:val="1"/>
      <w:marLeft w:val="0"/>
      <w:marRight w:val="0"/>
      <w:marTop w:val="0"/>
      <w:marBottom w:val="0"/>
      <w:divBdr>
        <w:top w:val="none" w:sz="0" w:space="0" w:color="auto"/>
        <w:left w:val="none" w:sz="0" w:space="0" w:color="auto"/>
        <w:bottom w:val="none" w:sz="0" w:space="0" w:color="auto"/>
        <w:right w:val="none" w:sz="0" w:space="0" w:color="auto"/>
      </w:divBdr>
    </w:div>
    <w:div w:id="893741001">
      <w:bodyDiv w:val="1"/>
      <w:marLeft w:val="0"/>
      <w:marRight w:val="0"/>
      <w:marTop w:val="0"/>
      <w:marBottom w:val="0"/>
      <w:divBdr>
        <w:top w:val="none" w:sz="0" w:space="0" w:color="auto"/>
        <w:left w:val="none" w:sz="0" w:space="0" w:color="auto"/>
        <w:bottom w:val="none" w:sz="0" w:space="0" w:color="auto"/>
        <w:right w:val="none" w:sz="0" w:space="0" w:color="auto"/>
      </w:divBdr>
    </w:div>
    <w:div w:id="893849618">
      <w:bodyDiv w:val="1"/>
      <w:marLeft w:val="0"/>
      <w:marRight w:val="0"/>
      <w:marTop w:val="0"/>
      <w:marBottom w:val="0"/>
      <w:divBdr>
        <w:top w:val="none" w:sz="0" w:space="0" w:color="auto"/>
        <w:left w:val="none" w:sz="0" w:space="0" w:color="auto"/>
        <w:bottom w:val="none" w:sz="0" w:space="0" w:color="auto"/>
        <w:right w:val="none" w:sz="0" w:space="0" w:color="auto"/>
      </w:divBdr>
    </w:div>
    <w:div w:id="894196839">
      <w:bodyDiv w:val="1"/>
      <w:marLeft w:val="0"/>
      <w:marRight w:val="0"/>
      <w:marTop w:val="0"/>
      <w:marBottom w:val="0"/>
      <w:divBdr>
        <w:top w:val="none" w:sz="0" w:space="0" w:color="auto"/>
        <w:left w:val="none" w:sz="0" w:space="0" w:color="auto"/>
        <w:bottom w:val="none" w:sz="0" w:space="0" w:color="auto"/>
        <w:right w:val="none" w:sz="0" w:space="0" w:color="auto"/>
      </w:divBdr>
    </w:div>
    <w:div w:id="895314434">
      <w:bodyDiv w:val="1"/>
      <w:marLeft w:val="0"/>
      <w:marRight w:val="0"/>
      <w:marTop w:val="0"/>
      <w:marBottom w:val="0"/>
      <w:divBdr>
        <w:top w:val="none" w:sz="0" w:space="0" w:color="auto"/>
        <w:left w:val="none" w:sz="0" w:space="0" w:color="auto"/>
        <w:bottom w:val="none" w:sz="0" w:space="0" w:color="auto"/>
        <w:right w:val="none" w:sz="0" w:space="0" w:color="auto"/>
      </w:divBdr>
    </w:div>
    <w:div w:id="896085975">
      <w:bodyDiv w:val="1"/>
      <w:marLeft w:val="0"/>
      <w:marRight w:val="0"/>
      <w:marTop w:val="0"/>
      <w:marBottom w:val="0"/>
      <w:divBdr>
        <w:top w:val="none" w:sz="0" w:space="0" w:color="auto"/>
        <w:left w:val="none" w:sz="0" w:space="0" w:color="auto"/>
        <w:bottom w:val="none" w:sz="0" w:space="0" w:color="auto"/>
        <w:right w:val="none" w:sz="0" w:space="0" w:color="auto"/>
      </w:divBdr>
    </w:div>
    <w:div w:id="896402142">
      <w:bodyDiv w:val="1"/>
      <w:marLeft w:val="0"/>
      <w:marRight w:val="0"/>
      <w:marTop w:val="0"/>
      <w:marBottom w:val="0"/>
      <w:divBdr>
        <w:top w:val="none" w:sz="0" w:space="0" w:color="auto"/>
        <w:left w:val="none" w:sz="0" w:space="0" w:color="auto"/>
        <w:bottom w:val="none" w:sz="0" w:space="0" w:color="auto"/>
        <w:right w:val="none" w:sz="0" w:space="0" w:color="auto"/>
      </w:divBdr>
    </w:div>
    <w:div w:id="897597023">
      <w:bodyDiv w:val="1"/>
      <w:marLeft w:val="0"/>
      <w:marRight w:val="0"/>
      <w:marTop w:val="0"/>
      <w:marBottom w:val="0"/>
      <w:divBdr>
        <w:top w:val="none" w:sz="0" w:space="0" w:color="auto"/>
        <w:left w:val="none" w:sz="0" w:space="0" w:color="auto"/>
        <w:bottom w:val="none" w:sz="0" w:space="0" w:color="auto"/>
        <w:right w:val="none" w:sz="0" w:space="0" w:color="auto"/>
      </w:divBdr>
    </w:div>
    <w:div w:id="898322793">
      <w:bodyDiv w:val="1"/>
      <w:marLeft w:val="0"/>
      <w:marRight w:val="0"/>
      <w:marTop w:val="0"/>
      <w:marBottom w:val="0"/>
      <w:divBdr>
        <w:top w:val="none" w:sz="0" w:space="0" w:color="auto"/>
        <w:left w:val="none" w:sz="0" w:space="0" w:color="auto"/>
        <w:bottom w:val="none" w:sz="0" w:space="0" w:color="auto"/>
        <w:right w:val="none" w:sz="0" w:space="0" w:color="auto"/>
      </w:divBdr>
    </w:div>
    <w:div w:id="898710817">
      <w:bodyDiv w:val="1"/>
      <w:marLeft w:val="0"/>
      <w:marRight w:val="0"/>
      <w:marTop w:val="0"/>
      <w:marBottom w:val="0"/>
      <w:divBdr>
        <w:top w:val="none" w:sz="0" w:space="0" w:color="auto"/>
        <w:left w:val="none" w:sz="0" w:space="0" w:color="auto"/>
        <w:bottom w:val="none" w:sz="0" w:space="0" w:color="auto"/>
        <w:right w:val="none" w:sz="0" w:space="0" w:color="auto"/>
      </w:divBdr>
    </w:div>
    <w:div w:id="898981056">
      <w:bodyDiv w:val="1"/>
      <w:marLeft w:val="0"/>
      <w:marRight w:val="0"/>
      <w:marTop w:val="0"/>
      <w:marBottom w:val="0"/>
      <w:divBdr>
        <w:top w:val="none" w:sz="0" w:space="0" w:color="auto"/>
        <w:left w:val="none" w:sz="0" w:space="0" w:color="auto"/>
        <w:bottom w:val="none" w:sz="0" w:space="0" w:color="auto"/>
        <w:right w:val="none" w:sz="0" w:space="0" w:color="auto"/>
      </w:divBdr>
    </w:div>
    <w:div w:id="899286378">
      <w:bodyDiv w:val="1"/>
      <w:marLeft w:val="0"/>
      <w:marRight w:val="0"/>
      <w:marTop w:val="0"/>
      <w:marBottom w:val="0"/>
      <w:divBdr>
        <w:top w:val="none" w:sz="0" w:space="0" w:color="auto"/>
        <w:left w:val="none" w:sz="0" w:space="0" w:color="auto"/>
        <w:bottom w:val="none" w:sz="0" w:space="0" w:color="auto"/>
        <w:right w:val="none" w:sz="0" w:space="0" w:color="auto"/>
      </w:divBdr>
    </w:div>
    <w:div w:id="899831991">
      <w:bodyDiv w:val="1"/>
      <w:marLeft w:val="0"/>
      <w:marRight w:val="0"/>
      <w:marTop w:val="0"/>
      <w:marBottom w:val="0"/>
      <w:divBdr>
        <w:top w:val="none" w:sz="0" w:space="0" w:color="auto"/>
        <w:left w:val="none" w:sz="0" w:space="0" w:color="auto"/>
        <w:bottom w:val="none" w:sz="0" w:space="0" w:color="auto"/>
        <w:right w:val="none" w:sz="0" w:space="0" w:color="auto"/>
      </w:divBdr>
    </w:div>
    <w:div w:id="901406713">
      <w:bodyDiv w:val="1"/>
      <w:marLeft w:val="0"/>
      <w:marRight w:val="0"/>
      <w:marTop w:val="0"/>
      <w:marBottom w:val="0"/>
      <w:divBdr>
        <w:top w:val="none" w:sz="0" w:space="0" w:color="auto"/>
        <w:left w:val="none" w:sz="0" w:space="0" w:color="auto"/>
        <w:bottom w:val="none" w:sz="0" w:space="0" w:color="auto"/>
        <w:right w:val="none" w:sz="0" w:space="0" w:color="auto"/>
      </w:divBdr>
    </w:div>
    <w:div w:id="901985593">
      <w:bodyDiv w:val="1"/>
      <w:marLeft w:val="0"/>
      <w:marRight w:val="0"/>
      <w:marTop w:val="0"/>
      <w:marBottom w:val="0"/>
      <w:divBdr>
        <w:top w:val="none" w:sz="0" w:space="0" w:color="auto"/>
        <w:left w:val="none" w:sz="0" w:space="0" w:color="auto"/>
        <w:bottom w:val="none" w:sz="0" w:space="0" w:color="auto"/>
        <w:right w:val="none" w:sz="0" w:space="0" w:color="auto"/>
      </w:divBdr>
    </w:div>
    <w:div w:id="903030548">
      <w:bodyDiv w:val="1"/>
      <w:marLeft w:val="0"/>
      <w:marRight w:val="0"/>
      <w:marTop w:val="0"/>
      <w:marBottom w:val="0"/>
      <w:divBdr>
        <w:top w:val="none" w:sz="0" w:space="0" w:color="auto"/>
        <w:left w:val="none" w:sz="0" w:space="0" w:color="auto"/>
        <w:bottom w:val="none" w:sz="0" w:space="0" w:color="auto"/>
        <w:right w:val="none" w:sz="0" w:space="0" w:color="auto"/>
      </w:divBdr>
    </w:div>
    <w:div w:id="903567476">
      <w:bodyDiv w:val="1"/>
      <w:marLeft w:val="0"/>
      <w:marRight w:val="0"/>
      <w:marTop w:val="0"/>
      <w:marBottom w:val="0"/>
      <w:divBdr>
        <w:top w:val="none" w:sz="0" w:space="0" w:color="auto"/>
        <w:left w:val="none" w:sz="0" w:space="0" w:color="auto"/>
        <w:bottom w:val="none" w:sz="0" w:space="0" w:color="auto"/>
        <w:right w:val="none" w:sz="0" w:space="0" w:color="auto"/>
      </w:divBdr>
    </w:div>
    <w:div w:id="904337239">
      <w:bodyDiv w:val="1"/>
      <w:marLeft w:val="0"/>
      <w:marRight w:val="0"/>
      <w:marTop w:val="0"/>
      <w:marBottom w:val="0"/>
      <w:divBdr>
        <w:top w:val="none" w:sz="0" w:space="0" w:color="auto"/>
        <w:left w:val="none" w:sz="0" w:space="0" w:color="auto"/>
        <w:bottom w:val="none" w:sz="0" w:space="0" w:color="auto"/>
        <w:right w:val="none" w:sz="0" w:space="0" w:color="auto"/>
      </w:divBdr>
    </w:div>
    <w:div w:id="906257839">
      <w:bodyDiv w:val="1"/>
      <w:marLeft w:val="0"/>
      <w:marRight w:val="0"/>
      <w:marTop w:val="0"/>
      <w:marBottom w:val="0"/>
      <w:divBdr>
        <w:top w:val="none" w:sz="0" w:space="0" w:color="auto"/>
        <w:left w:val="none" w:sz="0" w:space="0" w:color="auto"/>
        <w:bottom w:val="none" w:sz="0" w:space="0" w:color="auto"/>
        <w:right w:val="none" w:sz="0" w:space="0" w:color="auto"/>
      </w:divBdr>
    </w:div>
    <w:div w:id="906306339">
      <w:bodyDiv w:val="1"/>
      <w:marLeft w:val="0"/>
      <w:marRight w:val="0"/>
      <w:marTop w:val="0"/>
      <w:marBottom w:val="0"/>
      <w:divBdr>
        <w:top w:val="none" w:sz="0" w:space="0" w:color="auto"/>
        <w:left w:val="none" w:sz="0" w:space="0" w:color="auto"/>
        <w:bottom w:val="none" w:sz="0" w:space="0" w:color="auto"/>
        <w:right w:val="none" w:sz="0" w:space="0" w:color="auto"/>
      </w:divBdr>
    </w:div>
    <w:div w:id="906838868">
      <w:bodyDiv w:val="1"/>
      <w:marLeft w:val="0"/>
      <w:marRight w:val="0"/>
      <w:marTop w:val="0"/>
      <w:marBottom w:val="0"/>
      <w:divBdr>
        <w:top w:val="none" w:sz="0" w:space="0" w:color="auto"/>
        <w:left w:val="none" w:sz="0" w:space="0" w:color="auto"/>
        <w:bottom w:val="none" w:sz="0" w:space="0" w:color="auto"/>
        <w:right w:val="none" w:sz="0" w:space="0" w:color="auto"/>
      </w:divBdr>
    </w:div>
    <w:div w:id="907227519">
      <w:bodyDiv w:val="1"/>
      <w:marLeft w:val="0"/>
      <w:marRight w:val="0"/>
      <w:marTop w:val="0"/>
      <w:marBottom w:val="0"/>
      <w:divBdr>
        <w:top w:val="none" w:sz="0" w:space="0" w:color="auto"/>
        <w:left w:val="none" w:sz="0" w:space="0" w:color="auto"/>
        <w:bottom w:val="none" w:sz="0" w:space="0" w:color="auto"/>
        <w:right w:val="none" w:sz="0" w:space="0" w:color="auto"/>
      </w:divBdr>
    </w:div>
    <w:div w:id="907568101">
      <w:bodyDiv w:val="1"/>
      <w:marLeft w:val="0"/>
      <w:marRight w:val="0"/>
      <w:marTop w:val="0"/>
      <w:marBottom w:val="0"/>
      <w:divBdr>
        <w:top w:val="none" w:sz="0" w:space="0" w:color="auto"/>
        <w:left w:val="none" w:sz="0" w:space="0" w:color="auto"/>
        <w:bottom w:val="none" w:sz="0" w:space="0" w:color="auto"/>
        <w:right w:val="none" w:sz="0" w:space="0" w:color="auto"/>
      </w:divBdr>
    </w:div>
    <w:div w:id="908660659">
      <w:bodyDiv w:val="1"/>
      <w:marLeft w:val="0"/>
      <w:marRight w:val="0"/>
      <w:marTop w:val="0"/>
      <w:marBottom w:val="0"/>
      <w:divBdr>
        <w:top w:val="none" w:sz="0" w:space="0" w:color="auto"/>
        <w:left w:val="none" w:sz="0" w:space="0" w:color="auto"/>
        <w:bottom w:val="none" w:sz="0" w:space="0" w:color="auto"/>
        <w:right w:val="none" w:sz="0" w:space="0" w:color="auto"/>
      </w:divBdr>
    </w:div>
    <w:div w:id="909999065">
      <w:bodyDiv w:val="1"/>
      <w:marLeft w:val="0"/>
      <w:marRight w:val="0"/>
      <w:marTop w:val="0"/>
      <w:marBottom w:val="0"/>
      <w:divBdr>
        <w:top w:val="none" w:sz="0" w:space="0" w:color="auto"/>
        <w:left w:val="none" w:sz="0" w:space="0" w:color="auto"/>
        <w:bottom w:val="none" w:sz="0" w:space="0" w:color="auto"/>
        <w:right w:val="none" w:sz="0" w:space="0" w:color="auto"/>
      </w:divBdr>
    </w:div>
    <w:div w:id="910117451">
      <w:bodyDiv w:val="1"/>
      <w:marLeft w:val="0"/>
      <w:marRight w:val="0"/>
      <w:marTop w:val="0"/>
      <w:marBottom w:val="0"/>
      <w:divBdr>
        <w:top w:val="none" w:sz="0" w:space="0" w:color="auto"/>
        <w:left w:val="none" w:sz="0" w:space="0" w:color="auto"/>
        <w:bottom w:val="none" w:sz="0" w:space="0" w:color="auto"/>
        <w:right w:val="none" w:sz="0" w:space="0" w:color="auto"/>
      </w:divBdr>
    </w:div>
    <w:div w:id="912087804">
      <w:bodyDiv w:val="1"/>
      <w:marLeft w:val="0"/>
      <w:marRight w:val="0"/>
      <w:marTop w:val="0"/>
      <w:marBottom w:val="0"/>
      <w:divBdr>
        <w:top w:val="none" w:sz="0" w:space="0" w:color="auto"/>
        <w:left w:val="none" w:sz="0" w:space="0" w:color="auto"/>
        <w:bottom w:val="none" w:sz="0" w:space="0" w:color="auto"/>
        <w:right w:val="none" w:sz="0" w:space="0" w:color="auto"/>
      </w:divBdr>
    </w:div>
    <w:div w:id="912357002">
      <w:bodyDiv w:val="1"/>
      <w:marLeft w:val="0"/>
      <w:marRight w:val="0"/>
      <w:marTop w:val="0"/>
      <w:marBottom w:val="0"/>
      <w:divBdr>
        <w:top w:val="none" w:sz="0" w:space="0" w:color="auto"/>
        <w:left w:val="none" w:sz="0" w:space="0" w:color="auto"/>
        <w:bottom w:val="none" w:sz="0" w:space="0" w:color="auto"/>
        <w:right w:val="none" w:sz="0" w:space="0" w:color="auto"/>
      </w:divBdr>
    </w:div>
    <w:div w:id="912546344">
      <w:bodyDiv w:val="1"/>
      <w:marLeft w:val="0"/>
      <w:marRight w:val="0"/>
      <w:marTop w:val="0"/>
      <w:marBottom w:val="0"/>
      <w:divBdr>
        <w:top w:val="none" w:sz="0" w:space="0" w:color="auto"/>
        <w:left w:val="none" w:sz="0" w:space="0" w:color="auto"/>
        <w:bottom w:val="none" w:sz="0" w:space="0" w:color="auto"/>
        <w:right w:val="none" w:sz="0" w:space="0" w:color="auto"/>
      </w:divBdr>
    </w:div>
    <w:div w:id="913899919">
      <w:bodyDiv w:val="1"/>
      <w:marLeft w:val="0"/>
      <w:marRight w:val="0"/>
      <w:marTop w:val="0"/>
      <w:marBottom w:val="0"/>
      <w:divBdr>
        <w:top w:val="none" w:sz="0" w:space="0" w:color="auto"/>
        <w:left w:val="none" w:sz="0" w:space="0" w:color="auto"/>
        <w:bottom w:val="none" w:sz="0" w:space="0" w:color="auto"/>
        <w:right w:val="none" w:sz="0" w:space="0" w:color="auto"/>
      </w:divBdr>
    </w:div>
    <w:div w:id="914168899">
      <w:bodyDiv w:val="1"/>
      <w:marLeft w:val="0"/>
      <w:marRight w:val="0"/>
      <w:marTop w:val="0"/>
      <w:marBottom w:val="0"/>
      <w:divBdr>
        <w:top w:val="none" w:sz="0" w:space="0" w:color="auto"/>
        <w:left w:val="none" w:sz="0" w:space="0" w:color="auto"/>
        <w:bottom w:val="none" w:sz="0" w:space="0" w:color="auto"/>
        <w:right w:val="none" w:sz="0" w:space="0" w:color="auto"/>
      </w:divBdr>
    </w:div>
    <w:div w:id="914893932">
      <w:bodyDiv w:val="1"/>
      <w:marLeft w:val="0"/>
      <w:marRight w:val="0"/>
      <w:marTop w:val="0"/>
      <w:marBottom w:val="0"/>
      <w:divBdr>
        <w:top w:val="none" w:sz="0" w:space="0" w:color="auto"/>
        <w:left w:val="none" w:sz="0" w:space="0" w:color="auto"/>
        <w:bottom w:val="none" w:sz="0" w:space="0" w:color="auto"/>
        <w:right w:val="none" w:sz="0" w:space="0" w:color="auto"/>
      </w:divBdr>
    </w:div>
    <w:div w:id="915089926">
      <w:bodyDiv w:val="1"/>
      <w:marLeft w:val="0"/>
      <w:marRight w:val="0"/>
      <w:marTop w:val="0"/>
      <w:marBottom w:val="0"/>
      <w:divBdr>
        <w:top w:val="none" w:sz="0" w:space="0" w:color="auto"/>
        <w:left w:val="none" w:sz="0" w:space="0" w:color="auto"/>
        <w:bottom w:val="none" w:sz="0" w:space="0" w:color="auto"/>
        <w:right w:val="none" w:sz="0" w:space="0" w:color="auto"/>
      </w:divBdr>
    </w:div>
    <w:div w:id="915091103">
      <w:bodyDiv w:val="1"/>
      <w:marLeft w:val="0"/>
      <w:marRight w:val="0"/>
      <w:marTop w:val="0"/>
      <w:marBottom w:val="0"/>
      <w:divBdr>
        <w:top w:val="none" w:sz="0" w:space="0" w:color="auto"/>
        <w:left w:val="none" w:sz="0" w:space="0" w:color="auto"/>
        <w:bottom w:val="none" w:sz="0" w:space="0" w:color="auto"/>
        <w:right w:val="none" w:sz="0" w:space="0" w:color="auto"/>
      </w:divBdr>
    </w:div>
    <w:div w:id="915095656">
      <w:bodyDiv w:val="1"/>
      <w:marLeft w:val="0"/>
      <w:marRight w:val="0"/>
      <w:marTop w:val="0"/>
      <w:marBottom w:val="0"/>
      <w:divBdr>
        <w:top w:val="none" w:sz="0" w:space="0" w:color="auto"/>
        <w:left w:val="none" w:sz="0" w:space="0" w:color="auto"/>
        <w:bottom w:val="none" w:sz="0" w:space="0" w:color="auto"/>
        <w:right w:val="none" w:sz="0" w:space="0" w:color="auto"/>
      </w:divBdr>
    </w:div>
    <w:div w:id="916130914">
      <w:bodyDiv w:val="1"/>
      <w:marLeft w:val="0"/>
      <w:marRight w:val="0"/>
      <w:marTop w:val="0"/>
      <w:marBottom w:val="0"/>
      <w:divBdr>
        <w:top w:val="none" w:sz="0" w:space="0" w:color="auto"/>
        <w:left w:val="none" w:sz="0" w:space="0" w:color="auto"/>
        <w:bottom w:val="none" w:sz="0" w:space="0" w:color="auto"/>
        <w:right w:val="none" w:sz="0" w:space="0" w:color="auto"/>
      </w:divBdr>
    </w:div>
    <w:div w:id="916671526">
      <w:bodyDiv w:val="1"/>
      <w:marLeft w:val="0"/>
      <w:marRight w:val="0"/>
      <w:marTop w:val="0"/>
      <w:marBottom w:val="0"/>
      <w:divBdr>
        <w:top w:val="none" w:sz="0" w:space="0" w:color="auto"/>
        <w:left w:val="none" w:sz="0" w:space="0" w:color="auto"/>
        <w:bottom w:val="none" w:sz="0" w:space="0" w:color="auto"/>
        <w:right w:val="none" w:sz="0" w:space="0" w:color="auto"/>
      </w:divBdr>
    </w:div>
    <w:div w:id="916745901">
      <w:bodyDiv w:val="1"/>
      <w:marLeft w:val="0"/>
      <w:marRight w:val="0"/>
      <w:marTop w:val="0"/>
      <w:marBottom w:val="0"/>
      <w:divBdr>
        <w:top w:val="none" w:sz="0" w:space="0" w:color="auto"/>
        <w:left w:val="none" w:sz="0" w:space="0" w:color="auto"/>
        <w:bottom w:val="none" w:sz="0" w:space="0" w:color="auto"/>
        <w:right w:val="none" w:sz="0" w:space="0" w:color="auto"/>
      </w:divBdr>
    </w:div>
    <w:div w:id="917178526">
      <w:bodyDiv w:val="1"/>
      <w:marLeft w:val="0"/>
      <w:marRight w:val="0"/>
      <w:marTop w:val="0"/>
      <w:marBottom w:val="0"/>
      <w:divBdr>
        <w:top w:val="none" w:sz="0" w:space="0" w:color="auto"/>
        <w:left w:val="none" w:sz="0" w:space="0" w:color="auto"/>
        <w:bottom w:val="none" w:sz="0" w:space="0" w:color="auto"/>
        <w:right w:val="none" w:sz="0" w:space="0" w:color="auto"/>
      </w:divBdr>
    </w:div>
    <w:div w:id="918179188">
      <w:bodyDiv w:val="1"/>
      <w:marLeft w:val="0"/>
      <w:marRight w:val="0"/>
      <w:marTop w:val="0"/>
      <w:marBottom w:val="0"/>
      <w:divBdr>
        <w:top w:val="none" w:sz="0" w:space="0" w:color="auto"/>
        <w:left w:val="none" w:sz="0" w:space="0" w:color="auto"/>
        <w:bottom w:val="none" w:sz="0" w:space="0" w:color="auto"/>
        <w:right w:val="none" w:sz="0" w:space="0" w:color="auto"/>
      </w:divBdr>
    </w:div>
    <w:div w:id="919409620">
      <w:bodyDiv w:val="1"/>
      <w:marLeft w:val="0"/>
      <w:marRight w:val="0"/>
      <w:marTop w:val="0"/>
      <w:marBottom w:val="0"/>
      <w:divBdr>
        <w:top w:val="none" w:sz="0" w:space="0" w:color="auto"/>
        <w:left w:val="none" w:sz="0" w:space="0" w:color="auto"/>
        <w:bottom w:val="none" w:sz="0" w:space="0" w:color="auto"/>
        <w:right w:val="none" w:sz="0" w:space="0" w:color="auto"/>
      </w:divBdr>
    </w:div>
    <w:div w:id="919601537">
      <w:bodyDiv w:val="1"/>
      <w:marLeft w:val="0"/>
      <w:marRight w:val="0"/>
      <w:marTop w:val="0"/>
      <w:marBottom w:val="0"/>
      <w:divBdr>
        <w:top w:val="none" w:sz="0" w:space="0" w:color="auto"/>
        <w:left w:val="none" w:sz="0" w:space="0" w:color="auto"/>
        <w:bottom w:val="none" w:sz="0" w:space="0" w:color="auto"/>
        <w:right w:val="none" w:sz="0" w:space="0" w:color="auto"/>
      </w:divBdr>
    </w:div>
    <w:div w:id="921139363">
      <w:bodyDiv w:val="1"/>
      <w:marLeft w:val="0"/>
      <w:marRight w:val="0"/>
      <w:marTop w:val="0"/>
      <w:marBottom w:val="0"/>
      <w:divBdr>
        <w:top w:val="none" w:sz="0" w:space="0" w:color="auto"/>
        <w:left w:val="none" w:sz="0" w:space="0" w:color="auto"/>
        <w:bottom w:val="none" w:sz="0" w:space="0" w:color="auto"/>
        <w:right w:val="none" w:sz="0" w:space="0" w:color="auto"/>
      </w:divBdr>
    </w:div>
    <w:div w:id="922252316">
      <w:bodyDiv w:val="1"/>
      <w:marLeft w:val="0"/>
      <w:marRight w:val="0"/>
      <w:marTop w:val="0"/>
      <w:marBottom w:val="0"/>
      <w:divBdr>
        <w:top w:val="none" w:sz="0" w:space="0" w:color="auto"/>
        <w:left w:val="none" w:sz="0" w:space="0" w:color="auto"/>
        <w:bottom w:val="none" w:sz="0" w:space="0" w:color="auto"/>
        <w:right w:val="none" w:sz="0" w:space="0" w:color="auto"/>
      </w:divBdr>
    </w:div>
    <w:div w:id="923075719">
      <w:bodyDiv w:val="1"/>
      <w:marLeft w:val="0"/>
      <w:marRight w:val="0"/>
      <w:marTop w:val="0"/>
      <w:marBottom w:val="0"/>
      <w:divBdr>
        <w:top w:val="none" w:sz="0" w:space="0" w:color="auto"/>
        <w:left w:val="none" w:sz="0" w:space="0" w:color="auto"/>
        <w:bottom w:val="none" w:sz="0" w:space="0" w:color="auto"/>
        <w:right w:val="none" w:sz="0" w:space="0" w:color="auto"/>
      </w:divBdr>
    </w:div>
    <w:div w:id="923493007">
      <w:bodyDiv w:val="1"/>
      <w:marLeft w:val="0"/>
      <w:marRight w:val="0"/>
      <w:marTop w:val="0"/>
      <w:marBottom w:val="0"/>
      <w:divBdr>
        <w:top w:val="none" w:sz="0" w:space="0" w:color="auto"/>
        <w:left w:val="none" w:sz="0" w:space="0" w:color="auto"/>
        <w:bottom w:val="none" w:sz="0" w:space="0" w:color="auto"/>
        <w:right w:val="none" w:sz="0" w:space="0" w:color="auto"/>
      </w:divBdr>
    </w:div>
    <w:div w:id="924724752">
      <w:bodyDiv w:val="1"/>
      <w:marLeft w:val="0"/>
      <w:marRight w:val="0"/>
      <w:marTop w:val="0"/>
      <w:marBottom w:val="0"/>
      <w:divBdr>
        <w:top w:val="none" w:sz="0" w:space="0" w:color="auto"/>
        <w:left w:val="none" w:sz="0" w:space="0" w:color="auto"/>
        <w:bottom w:val="none" w:sz="0" w:space="0" w:color="auto"/>
        <w:right w:val="none" w:sz="0" w:space="0" w:color="auto"/>
      </w:divBdr>
    </w:div>
    <w:div w:id="925571946">
      <w:bodyDiv w:val="1"/>
      <w:marLeft w:val="0"/>
      <w:marRight w:val="0"/>
      <w:marTop w:val="0"/>
      <w:marBottom w:val="0"/>
      <w:divBdr>
        <w:top w:val="none" w:sz="0" w:space="0" w:color="auto"/>
        <w:left w:val="none" w:sz="0" w:space="0" w:color="auto"/>
        <w:bottom w:val="none" w:sz="0" w:space="0" w:color="auto"/>
        <w:right w:val="none" w:sz="0" w:space="0" w:color="auto"/>
      </w:divBdr>
    </w:div>
    <w:div w:id="925580588">
      <w:bodyDiv w:val="1"/>
      <w:marLeft w:val="0"/>
      <w:marRight w:val="0"/>
      <w:marTop w:val="0"/>
      <w:marBottom w:val="0"/>
      <w:divBdr>
        <w:top w:val="none" w:sz="0" w:space="0" w:color="auto"/>
        <w:left w:val="none" w:sz="0" w:space="0" w:color="auto"/>
        <w:bottom w:val="none" w:sz="0" w:space="0" w:color="auto"/>
        <w:right w:val="none" w:sz="0" w:space="0" w:color="auto"/>
      </w:divBdr>
    </w:div>
    <w:div w:id="926156689">
      <w:bodyDiv w:val="1"/>
      <w:marLeft w:val="0"/>
      <w:marRight w:val="0"/>
      <w:marTop w:val="0"/>
      <w:marBottom w:val="0"/>
      <w:divBdr>
        <w:top w:val="none" w:sz="0" w:space="0" w:color="auto"/>
        <w:left w:val="none" w:sz="0" w:space="0" w:color="auto"/>
        <w:bottom w:val="none" w:sz="0" w:space="0" w:color="auto"/>
        <w:right w:val="none" w:sz="0" w:space="0" w:color="auto"/>
      </w:divBdr>
    </w:div>
    <w:div w:id="927082456">
      <w:bodyDiv w:val="1"/>
      <w:marLeft w:val="0"/>
      <w:marRight w:val="0"/>
      <w:marTop w:val="0"/>
      <w:marBottom w:val="0"/>
      <w:divBdr>
        <w:top w:val="none" w:sz="0" w:space="0" w:color="auto"/>
        <w:left w:val="none" w:sz="0" w:space="0" w:color="auto"/>
        <w:bottom w:val="none" w:sz="0" w:space="0" w:color="auto"/>
        <w:right w:val="none" w:sz="0" w:space="0" w:color="auto"/>
      </w:divBdr>
    </w:div>
    <w:div w:id="927271384">
      <w:bodyDiv w:val="1"/>
      <w:marLeft w:val="0"/>
      <w:marRight w:val="0"/>
      <w:marTop w:val="0"/>
      <w:marBottom w:val="0"/>
      <w:divBdr>
        <w:top w:val="none" w:sz="0" w:space="0" w:color="auto"/>
        <w:left w:val="none" w:sz="0" w:space="0" w:color="auto"/>
        <w:bottom w:val="none" w:sz="0" w:space="0" w:color="auto"/>
        <w:right w:val="none" w:sz="0" w:space="0" w:color="auto"/>
      </w:divBdr>
    </w:div>
    <w:div w:id="927343800">
      <w:bodyDiv w:val="1"/>
      <w:marLeft w:val="0"/>
      <w:marRight w:val="0"/>
      <w:marTop w:val="0"/>
      <w:marBottom w:val="0"/>
      <w:divBdr>
        <w:top w:val="none" w:sz="0" w:space="0" w:color="auto"/>
        <w:left w:val="none" w:sz="0" w:space="0" w:color="auto"/>
        <w:bottom w:val="none" w:sz="0" w:space="0" w:color="auto"/>
        <w:right w:val="none" w:sz="0" w:space="0" w:color="auto"/>
      </w:divBdr>
    </w:div>
    <w:div w:id="929508966">
      <w:bodyDiv w:val="1"/>
      <w:marLeft w:val="0"/>
      <w:marRight w:val="0"/>
      <w:marTop w:val="0"/>
      <w:marBottom w:val="0"/>
      <w:divBdr>
        <w:top w:val="none" w:sz="0" w:space="0" w:color="auto"/>
        <w:left w:val="none" w:sz="0" w:space="0" w:color="auto"/>
        <w:bottom w:val="none" w:sz="0" w:space="0" w:color="auto"/>
        <w:right w:val="none" w:sz="0" w:space="0" w:color="auto"/>
      </w:divBdr>
    </w:div>
    <w:div w:id="929894897">
      <w:bodyDiv w:val="1"/>
      <w:marLeft w:val="0"/>
      <w:marRight w:val="0"/>
      <w:marTop w:val="0"/>
      <w:marBottom w:val="0"/>
      <w:divBdr>
        <w:top w:val="none" w:sz="0" w:space="0" w:color="auto"/>
        <w:left w:val="none" w:sz="0" w:space="0" w:color="auto"/>
        <w:bottom w:val="none" w:sz="0" w:space="0" w:color="auto"/>
        <w:right w:val="none" w:sz="0" w:space="0" w:color="auto"/>
      </w:divBdr>
    </w:div>
    <w:div w:id="930091760">
      <w:bodyDiv w:val="1"/>
      <w:marLeft w:val="0"/>
      <w:marRight w:val="0"/>
      <w:marTop w:val="0"/>
      <w:marBottom w:val="0"/>
      <w:divBdr>
        <w:top w:val="none" w:sz="0" w:space="0" w:color="auto"/>
        <w:left w:val="none" w:sz="0" w:space="0" w:color="auto"/>
        <w:bottom w:val="none" w:sz="0" w:space="0" w:color="auto"/>
        <w:right w:val="none" w:sz="0" w:space="0" w:color="auto"/>
      </w:divBdr>
    </w:div>
    <w:div w:id="931477079">
      <w:bodyDiv w:val="1"/>
      <w:marLeft w:val="0"/>
      <w:marRight w:val="0"/>
      <w:marTop w:val="0"/>
      <w:marBottom w:val="0"/>
      <w:divBdr>
        <w:top w:val="none" w:sz="0" w:space="0" w:color="auto"/>
        <w:left w:val="none" w:sz="0" w:space="0" w:color="auto"/>
        <w:bottom w:val="none" w:sz="0" w:space="0" w:color="auto"/>
        <w:right w:val="none" w:sz="0" w:space="0" w:color="auto"/>
      </w:divBdr>
    </w:div>
    <w:div w:id="931623145">
      <w:bodyDiv w:val="1"/>
      <w:marLeft w:val="0"/>
      <w:marRight w:val="0"/>
      <w:marTop w:val="0"/>
      <w:marBottom w:val="0"/>
      <w:divBdr>
        <w:top w:val="none" w:sz="0" w:space="0" w:color="auto"/>
        <w:left w:val="none" w:sz="0" w:space="0" w:color="auto"/>
        <w:bottom w:val="none" w:sz="0" w:space="0" w:color="auto"/>
        <w:right w:val="none" w:sz="0" w:space="0" w:color="auto"/>
      </w:divBdr>
    </w:div>
    <w:div w:id="931668841">
      <w:bodyDiv w:val="1"/>
      <w:marLeft w:val="0"/>
      <w:marRight w:val="0"/>
      <w:marTop w:val="0"/>
      <w:marBottom w:val="0"/>
      <w:divBdr>
        <w:top w:val="none" w:sz="0" w:space="0" w:color="auto"/>
        <w:left w:val="none" w:sz="0" w:space="0" w:color="auto"/>
        <w:bottom w:val="none" w:sz="0" w:space="0" w:color="auto"/>
        <w:right w:val="none" w:sz="0" w:space="0" w:color="auto"/>
      </w:divBdr>
    </w:div>
    <w:div w:id="932738973">
      <w:bodyDiv w:val="1"/>
      <w:marLeft w:val="0"/>
      <w:marRight w:val="0"/>
      <w:marTop w:val="0"/>
      <w:marBottom w:val="0"/>
      <w:divBdr>
        <w:top w:val="none" w:sz="0" w:space="0" w:color="auto"/>
        <w:left w:val="none" w:sz="0" w:space="0" w:color="auto"/>
        <w:bottom w:val="none" w:sz="0" w:space="0" w:color="auto"/>
        <w:right w:val="none" w:sz="0" w:space="0" w:color="auto"/>
      </w:divBdr>
    </w:div>
    <w:div w:id="932931966">
      <w:bodyDiv w:val="1"/>
      <w:marLeft w:val="0"/>
      <w:marRight w:val="0"/>
      <w:marTop w:val="0"/>
      <w:marBottom w:val="0"/>
      <w:divBdr>
        <w:top w:val="none" w:sz="0" w:space="0" w:color="auto"/>
        <w:left w:val="none" w:sz="0" w:space="0" w:color="auto"/>
        <w:bottom w:val="none" w:sz="0" w:space="0" w:color="auto"/>
        <w:right w:val="none" w:sz="0" w:space="0" w:color="auto"/>
      </w:divBdr>
    </w:div>
    <w:div w:id="932978136">
      <w:bodyDiv w:val="1"/>
      <w:marLeft w:val="0"/>
      <w:marRight w:val="0"/>
      <w:marTop w:val="0"/>
      <w:marBottom w:val="0"/>
      <w:divBdr>
        <w:top w:val="none" w:sz="0" w:space="0" w:color="auto"/>
        <w:left w:val="none" w:sz="0" w:space="0" w:color="auto"/>
        <w:bottom w:val="none" w:sz="0" w:space="0" w:color="auto"/>
        <w:right w:val="none" w:sz="0" w:space="0" w:color="auto"/>
      </w:divBdr>
    </w:div>
    <w:div w:id="933248216">
      <w:bodyDiv w:val="1"/>
      <w:marLeft w:val="0"/>
      <w:marRight w:val="0"/>
      <w:marTop w:val="0"/>
      <w:marBottom w:val="0"/>
      <w:divBdr>
        <w:top w:val="none" w:sz="0" w:space="0" w:color="auto"/>
        <w:left w:val="none" w:sz="0" w:space="0" w:color="auto"/>
        <w:bottom w:val="none" w:sz="0" w:space="0" w:color="auto"/>
        <w:right w:val="none" w:sz="0" w:space="0" w:color="auto"/>
      </w:divBdr>
    </w:div>
    <w:div w:id="934050500">
      <w:bodyDiv w:val="1"/>
      <w:marLeft w:val="0"/>
      <w:marRight w:val="0"/>
      <w:marTop w:val="0"/>
      <w:marBottom w:val="0"/>
      <w:divBdr>
        <w:top w:val="none" w:sz="0" w:space="0" w:color="auto"/>
        <w:left w:val="none" w:sz="0" w:space="0" w:color="auto"/>
        <w:bottom w:val="none" w:sz="0" w:space="0" w:color="auto"/>
        <w:right w:val="none" w:sz="0" w:space="0" w:color="auto"/>
      </w:divBdr>
    </w:div>
    <w:div w:id="937257710">
      <w:bodyDiv w:val="1"/>
      <w:marLeft w:val="0"/>
      <w:marRight w:val="0"/>
      <w:marTop w:val="0"/>
      <w:marBottom w:val="0"/>
      <w:divBdr>
        <w:top w:val="none" w:sz="0" w:space="0" w:color="auto"/>
        <w:left w:val="none" w:sz="0" w:space="0" w:color="auto"/>
        <w:bottom w:val="none" w:sz="0" w:space="0" w:color="auto"/>
        <w:right w:val="none" w:sz="0" w:space="0" w:color="auto"/>
      </w:divBdr>
    </w:div>
    <w:div w:id="940458082">
      <w:bodyDiv w:val="1"/>
      <w:marLeft w:val="0"/>
      <w:marRight w:val="0"/>
      <w:marTop w:val="0"/>
      <w:marBottom w:val="0"/>
      <w:divBdr>
        <w:top w:val="none" w:sz="0" w:space="0" w:color="auto"/>
        <w:left w:val="none" w:sz="0" w:space="0" w:color="auto"/>
        <w:bottom w:val="none" w:sz="0" w:space="0" w:color="auto"/>
        <w:right w:val="none" w:sz="0" w:space="0" w:color="auto"/>
      </w:divBdr>
    </w:div>
    <w:div w:id="942151245">
      <w:bodyDiv w:val="1"/>
      <w:marLeft w:val="0"/>
      <w:marRight w:val="0"/>
      <w:marTop w:val="0"/>
      <w:marBottom w:val="0"/>
      <w:divBdr>
        <w:top w:val="none" w:sz="0" w:space="0" w:color="auto"/>
        <w:left w:val="none" w:sz="0" w:space="0" w:color="auto"/>
        <w:bottom w:val="none" w:sz="0" w:space="0" w:color="auto"/>
        <w:right w:val="none" w:sz="0" w:space="0" w:color="auto"/>
      </w:divBdr>
    </w:div>
    <w:div w:id="943998798">
      <w:bodyDiv w:val="1"/>
      <w:marLeft w:val="0"/>
      <w:marRight w:val="0"/>
      <w:marTop w:val="0"/>
      <w:marBottom w:val="0"/>
      <w:divBdr>
        <w:top w:val="none" w:sz="0" w:space="0" w:color="auto"/>
        <w:left w:val="none" w:sz="0" w:space="0" w:color="auto"/>
        <w:bottom w:val="none" w:sz="0" w:space="0" w:color="auto"/>
        <w:right w:val="none" w:sz="0" w:space="0" w:color="auto"/>
      </w:divBdr>
    </w:div>
    <w:div w:id="944965158">
      <w:bodyDiv w:val="1"/>
      <w:marLeft w:val="0"/>
      <w:marRight w:val="0"/>
      <w:marTop w:val="0"/>
      <w:marBottom w:val="0"/>
      <w:divBdr>
        <w:top w:val="none" w:sz="0" w:space="0" w:color="auto"/>
        <w:left w:val="none" w:sz="0" w:space="0" w:color="auto"/>
        <w:bottom w:val="none" w:sz="0" w:space="0" w:color="auto"/>
        <w:right w:val="none" w:sz="0" w:space="0" w:color="auto"/>
      </w:divBdr>
    </w:div>
    <w:div w:id="945041504">
      <w:bodyDiv w:val="1"/>
      <w:marLeft w:val="0"/>
      <w:marRight w:val="0"/>
      <w:marTop w:val="0"/>
      <w:marBottom w:val="0"/>
      <w:divBdr>
        <w:top w:val="none" w:sz="0" w:space="0" w:color="auto"/>
        <w:left w:val="none" w:sz="0" w:space="0" w:color="auto"/>
        <w:bottom w:val="none" w:sz="0" w:space="0" w:color="auto"/>
        <w:right w:val="none" w:sz="0" w:space="0" w:color="auto"/>
      </w:divBdr>
    </w:div>
    <w:div w:id="947469673">
      <w:bodyDiv w:val="1"/>
      <w:marLeft w:val="0"/>
      <w:marRight w:val="0"/>
      <w:marTop w:val="0"/>
      <w:marBottom w:val="0"/>
      <w:divBdr>
        <w:top w:val="none" w:sz="0" w:space="0" w:color="auto"/>
        <w:left w:val="none" w:sz="0" w:space="0" w:color="auto"/>
        <w:bottom w:val="none" w:sz="0" w:space="0" w:color="auto"/>
        <w:right w:val="none" w:sz="0" w:space="0" w:color="auto"/>
      </w:divBdr>
    </w:div>
    <w:div w:id="949897704">
      <w:bodyDiv w:val="1"/>
      <w:marLeft w:val="0"/>
      <w:marRight w:val="0"/>
      <w:marTop w:val="0"/>
      <w:marBottom w:val="0"/>
      <w:divBdr>
        <w:top w:val="none" w:sz="0" w:space="0" w:color="auto"/>
        <w:left w:val="none" w:sz="0" w:space="0" w:color="auto"/>
        <w:bottom w:val="none" w:sz="0" w:space="0" w:color="auto"/>
        <w:right w:val="none" w:sz="0" w:space="0" w:color="auto"/>
      </w:divBdr>
    </w:div>
    <w:div w:id="950743966">
      <w:bodyDiv w:val="1"/>
      <w:marLeft w:val="0"/>
      <w:marRight w:val="0"/>
      <w:marTop w:val="0"/>
      <w:marBottom w:val="0"/>
      <w:divBdr>
        <w:top w:val="none" w:sz="0" w:space="0" w:color="auto"/>
        <w:left w:val="none" w:sz="0" w:space="0" w:color="auto"/>
        <w:bottom w:val="none" w:sz="0" w:space="0" w:color="auto"/>
        <w:right w:val="none" w:sz="0" w:space="0" w:color="auto"/>
      </w:divBdr>
    </w:div>
    <w:div w:id="950862282">
      <w:bodyDiv w:val="1"/>
      <w:marLeft w:val="0"/>
      <w:marRight w:val="0"/>
      <w:marTop w:val="0"/>
      <w:marBottom w:val="0"/>
      <w:divBdr>
        <w:top w:val="none" w:sz="0" w:space="0" w:color="auto"/>
        <w:left w:val="none" w:sz="0" w:space="0" w:color="auto"/>
        <w:bottom w:val="none" w:sz="0" w:space="0" w:color="auto"/>
        <w:right w:val="none" w:sz="0" w:space="0" w:color="auto"/>
      </w:divBdr>
    </w:div>
    <w:div w:id="952783079">
      <w:bodyDiv w:val="1"/>
      <w:marLeft w:val="0"/>
      <w:marRight w:val="0"/>
      <w:marTop w:val="0"/>
      <w:marBottom w:val="0"/>
      <w:divBdr>
        <w:top w:val="none" w:sz="0" w:space="0" w:color="auto"/>
        <w:left w:val="none" w:sz="0" w:space="0" w:color="auto"/>
        <w:bottom w:val="none" w:sz="0" w:space="0" w:color="auto"/>
        <w:right w:val="none" w:sz="0" w:space="0" w:color="auto"/>
      </w:divBdr>
    </w:div>
    <w:div w:id="953294797">
      <w:bodyDiv w:val="1"/>
      <w:marLeft w:val="0"/>
      <w:marRight w:val="0"/>
      <w:marTop w:val="0"/>
      <w:marBottom w:val="0"/>
      <w:divBdr>
        <w:top w:val="none" w:sz="0" w:space="0" w:color="auto"/>
        <w:left w:val="none" w:sz="0" w:space="0" w:color="auto"/>
        <w:bottom w:val="none" w:sz="0" w:space="0" w:color="auto"/>
        <w:right w:val="none" w:sz="0" w:space="0" w:color="auto"/>
      </w:divBdr>
    </w:div>
    <w:div w:id="954755041">
      <w:bodyDiv w:val="1"/>
      <w:marLeft w:val="0"/>
      <w:marRight w:val="0"/>
      <w:marTop w:val="0"/>
      <w:marBottom w:val="0"/>
      <w:divBdr>
        <w:top w:val="none" w:sz="0" w:space="0" w:color="auto"/>
        <w:left w:val="none" w:sz="0" w:space="0" w:color="auto"/>
        <w:bottom w:val="none" w:sz="0" w:space="0" w:color="auto"/>
        <w:right w:val="none" w:sz="0" w:space="0" w:color="auto"/>
      </w:divBdr>
    </w:div>
    <w:div w:id="955866664">
      <w:bodyDiv w:val="1"/>
      <w:marLeft w:val="0"/>
      <w:marRight w:val="0"/>
      <w:marTop w:val="0"/>
      <w:marBottom w:val="0"/>
      <w:divBdr>
        <w:top w:val="none" w:sz="0" w:space="0" w:color="auto"/>
        <w:left w:val="none" w:sz="0" w:space="0" w:color="auto"/>
        <w:bottom w:val="none" w:sz="0" w:space="0" w:color="auto"/>
        <w:right w:val="none" w:sz="0" w:space="0" w:color="auto"/>
      </w:divBdr>
    </w:div>
    <w:div w:id="956523677">
      <w:bodyDiv w:val="1"/>
      <w:marLeft w:val="0"/>
      <w:marRight w:val="0"/>
      <w:marTop w:val="0"/>
      <w:marBottom w:val="0"/>
      <w:divBdr>
        <w:top w:val="none" w:sz="0" w:space="0" w:color="auto"/>
        <w:left w:val="none" w:sz="0" w:space="0" w:color="auto"/>
        <w:bottom w:val="none" w:sz="0" w:space="0" w:color="auto"/>
        <w:right w:val="none" w:sz="0" w:space="0" w:color="auto"/>
      </w:divBdr>
    </w:div>
    <w:div w:id="957026328">
      <w:bodyDiv w:val="1"/>
      <w:marLeft w:val="0"/>
      <w:marRight w:val="0"/>
      <w:marTop w:val="0"/>
      <w:marBottom w:val="0"/>
      <w:divBdr>
        <w:top w:val="none" w:sz="0" w:space="0" w:color="auto"/>
        <w:left w:val="none" w:sz="0" w:space="0" w:color="auto"/>
        <w:bottom w:val="none" w:sz="0" w:space="0" w:color="auto"/>
        <w:right w:val="none" w:sz="0" w:space="0" w:color="auto"/>
      </w:divBdr>
    </w:div>
    <w:div w:id="957567892">
      <w:bodyDiv w:val="1"/>
      <w:marLeft w:val="0"/>
      <w:marRight w:val="0"/>
      <w:marTop w:val="0"/>
      <w:marBottom w:val="0"/>
      <w:divBdr>
        <w:top w:val="none" w:sz="0" w:space="0" w:color="auto"/>
        <w:left w:val="none" w:sz="0" w:space="0" w:color="auto"/>
        <w:bottom w:val="none" w:sz="0" w:space="0" w:color="auto"/>
        <w:right w:val="none" w:sz="0" w:space="0" w:color="auto"/>
      </w:divBdr>
    </w:div>
    <w:div w:id="957758778">
      <w:bodyDiv w:val="1"/>
      <w:marLeft w:val="0"/>
      <w:marRight w:val="0"/>
      <w:marTop w:val="0"/>
      <w:marBottom w:val="0"/>
      <w:divBdr>
        <w:top w:val="none" w:sz="0" w:space="0" w:color="auto"/>
        <w:left w:val="none" w:sz="0" w:space="0" w:color="auto"/>
        <w:bottom w:val="none" w:sz="0" w:space="0" w:color="auto"/>
        <w:right w:val="none" w:sz="0" w:space="0" w:color="auto"/>
      </w:divBdr>
    </w:div>
    <w:div w:id="958032453">
      <w:bodyDiv w:val="1"/>
      <w:marLeft w:val="0"/>
      <w:marRight w:val="0"/>
      <w:marTop w:val="0"/>
      <w:marBottom w:val="0"/>
      <w:divBdr>
        <w:top w:val="none" w:sz="0" w:space="0" w:color="auto"/>
        <w:left w:val="none" w:sz="0" w:space="0" w:color="auto"/>
        <w:bottom w:val="none" w:sz="0" w:space="0" w:color="auto"/>
        <w:right w:val="none" w:sz="0" w:space="0" w:color="auto"/>
      </w:divBdr>
    </w:div>
    <w:div w:id="959727820">
      <w:bodyDiv w:val="1"/>
      <w:marLeft w:val="0"/>
      <w:marRight w:val="0"/>
      <w:marTop w:val="0"/>
      <w:marBottom w:val="0"/>
      <w:divBdr>
        <w:top w:val="none" w:sz="0" w:space="0" w:color="auto"/>
        <w:left w:val="none" w:sz="0" w:space="0" w:color="auto"/>
        <w:bottom w:val="none" w:sz="0" w:space="0" w:color="auto"/>
        <w:right w:val="none" w:sz="0" w:space="0" w:color="auto"/>
      </w:divBdr>
    </w:div>
    <w:div w:id="962536673">
      <w:bodyDiv w:val="1"/>
      <w:marLeft w:val="0"/>
      <w:marRight w:val="0"/>
      <w:marTop w:val="0"/>
      <w:marBottom w:val="0"/>
      <w:divBdr>
        <w:top w:val="none" w:sz="0" w:space="0" w:color="auto"/>
        <w:left w:val="none" w:sz="0" w:space="0" w:color="auto"/>
        <w:bottom w:val="none" w:sz="0" w:space="0" w:color="auto"/>
        <w:right w:val="none" w:sz="0" w:space="0" w:color="auto"/>
      </w:divBdr>
    </w:div>
    <w:div w:id="962537591">
      <w:bodyDiv w:val="1"/>
      <w:marLeft w:val="0"/>
      <w:marRight w:val="0"/>
      <w:marTop w:val="0"/>
      <w:marBottom w:val="0"/>
      <w:divBdr>
        <w:top w:val="none" w:sz="0" w:space="0" w:color="auto"/>
        <w:left w:val="none" w:sz="0" w:space="0" w:color="auto"/>
        <w:bottom w:val="none" w:sz="0" w:space="0" w:color="auto"/>
        <w:right w:val="none" w:sz="0" w:space="0" w:color="auto"/>
      </w:divBdr>
    </w:div>
    <w:div w:id="963190699">
      <w:bodyDiv w:val="1"/>
      <w:marLeft w:val="0"/>
      <w:marRight w:val="0"/>
      <w:marTop w:val="0"/>
      <w:marBottom w:val="0"/>
      <w:divBdr>
        <w:top w:val="none" w:sz="0" w:space="0" w:color="auto"/>
        <w:left w:val="none" w:sz="0" w:space="0" w:color="auto"/>
        <w:bottom w:val="none" w:sz="0" w:space="0" w:color="auto"/>
        <w:right w:val="none" w:sz="0" w:space="0" w:color="auto"/>
      </w:divBdr>
    </w:div>
    <w:div w:id="965088638">
      <w:bodyDiv w:val="1"/>
      <w:marLeft w:val="0"/>
      <w:marRight w:val="0"/>
      <w:marTop w:val="0"/>
      <w:marBottom w:val="0"/>
      <w:divBdr>
        <w:top w:val="none" w:sz="0" w:space="0" w:color="auto"/>
        <w:left w:val="none" w:sz="0" w:space="0" w:color="auto"/>
        <w:bottom w:val="none" w:sz="0" w:space="0" w:color="auto"/>
        <w:right w:val="none" w:sz="0" w:space="0" w:color="auto"/>
      </w:divBdr>
    </w:div>
    <w:div w:id="965699183">
      <w:bodyDiv w:val="1"/>
      <w:marLeft w:val="0"/>
      <w:marRight w:val="0"/>
      <w:marTop w:val="0"/>
      <w:marBottom w:val="0"/>
      <w:divBdr>
        <w:top w:val="none" w:sz="0" w:space="0" w:color="auto"/>
        <w:left w:val="none" w:sz="0" w:space="0" w:color="auto"/>
        <w:bottom w:val="none" w:sz="0" w:space="0" w:color="auto"/>
        <w:right w:val="none" w:sz="0" w:space="0" w:color="auto"/>
      </w:divBdr>
    </w:div>
    <w:div w:id="965963802">
      <w:bodyDiv w:val="1"/>
      <w:marLeft w:val="0"/>
      <w:marRight w:val="0"/>
      <w:marTop w:val="0"/>
      <w:marBottom w:val="0"/>
      <w:divBdr>
        <w:top w:val="none" w:sz="0" w:space="0" w:color="auto"/>
        <w:left w:val="none" w:sz="0" w:space="0" w:color="auto"/>
        <w:bottom w:val="none" w:sz="0" w:space="0" w:color="auto"/>
        <w:right w:val="none" w:sz="0" w:space="0" w:color="auto"/>
      </w:divBdr>
    </w:div>
    <w:div w:id="965967427">
      <w:bodyDiv w:val="1"/>
      <w:marLeft w:val="0"/>
      <w:marRight w:val="0"/>
      <w:marTop w:val="0"/>
      <w:marBottom w:val="0"/>
      <w:divBdr>
        <w:top w:val="none" w:sz="0" w:space="0" w:color="auto"/>
        <w:left w:val="none" w:sz="0" w:space="0" w:color="auto"/>
        <w:bottom w:val="none" w:sz="0" w:space="0" w:color="auto"/>
        <w:right w:val="none" w:sz="0" w:space="0" w:color="auto"/>
      </w:divBdr>
    </w:div>
    <w:div w:id="968172126">
      <w:bodyDiv w:val="1"/>
      <w:marLeft w:val="0"/>
      <w:marRight w:val="0"/>
      <w:marTop w:val="0"/>
      <w:marBottom w:val="0"/>
      <w:divBdr>
        <w:top w:val="none" w:sz="0" w:space="0" w:color="auto"/>
        <w:left w:val="none" w:sz="0" w:space="0" w:color="auto"/>
        <w:bottom w:val="none" w:sz="0" w:space="0" w:color="auto"/>
        <w:right w:val="none" w:sz="0" w:space="0" w:color="auto"/>
      </w:divBdr>
    </w:div>
    <w:div w:id="969244662">
      <w:bodyDiv w:val="1"/>
      <w:marLeft w:val="0"/>
      <w:marRight w:val="0"/>
      <w:marTop w:val="0"/>
      <w:marBottom w:val="0"/>
      <w:divBdr>
        <w:top w:val="none" w:sz="0" w:space="0" w:color="auto"/>
        <w:left w:val="none" w:sz="0" w:space="0" w:color="auto"/>
        <w:bottom w:val="none" w:sz="0" w:space="0" w:color="auto"/>
        <w:right w:val="none" w:sz="0" w:space="0" w:color="auto"/>
      </w:divBdr>
    </w:div>
    <w:div w:id="969550219">
      <w:bodyDiv w:val="1"/>
      <w:marLeft w:val="0"/>
      <w:marRight w:val="0"/>
      <w:marTop w:val="0"/>
      <w:marBottom w:val="0"/>
      <w:divBdr>
        <w:top w:val="none" w:sz="0" w:space="0" w:color="auto"/>
        <w:left w:val="none" w:sz="0" w:space="0" w:color="auto"/>
        <w:bottom w:val="none" w:sz="0" w:space="0" w:color="auto"/>
        <w:right w:val="none" w:sz="0" w:space="0" w:color="auto"/>
      </w:divBdr>
    </w:div>
    <w:div w:id="970135493">
      <w:bodyDiv w:val="1"/>
      <w:marLeft w:val="0"/>
      <w:marRight w:val="0"/>
      <w:marTop w:val="0"/>
      <w:marBottom w:val="0"/>
      <w:divBdr>
        <w:top w:val="none" w:sz="0" w:space="0" w:color="auto"/>
        <w:left w:val="none" w:sz="0" w:space="0" w:color="auto"/>
        <w:bottom w:val="none" w:sz="0" w:space="0" w:color="auto"/>
        <w:right w:val="none" w:sz="0" w:space="0" w:color="auto"/>
      </w:divBdr>
    </w:div>
    <w:div w:id="971405682">
      <w:bodyDiv w:val="1"/>
      <w:marLeft w:val="0"/>
      <w:marRight w:val="0"/>
      <w:marTop w:val="0"/>
      <w:marBottom w:val="0"/>
      <w:divBdr>
        <w:top w:val="none" w:sz="0" w:space="0" w:color="auto"/>
        <w:left w:val="none" w:sz="0" w:space="0" w:color="auto"/>
        <w:bottom w:val="none" w:sz="0" w:space="0" w:color="auto"/>
        <w:right w:val="none" w:sz="0" w:space="0" w:color="auto"/>
      </w:divBdr>
    </w:div>
    <w:div w:id="971448311">
      <w:bodyDiv w:val="1"/>
      <w:marLeft w:val="0"/>
      <w:marRight w:val="0"/>
      <w:marTop w:val="0"/>
      <w:marBottom w:val="0"/>
      <w:divBdr>
        <w:top w:val="none" w:sz="0" w:space="0" w:color="auto"/>
        <w:left w:val="none" w:sz="0" w:space="0" w:color="auto"/>
        <w:bottom w:val="none" w:sz="0" w:space="0" w:color="auto"/>
        <w:right w:val="none" w:sz="0" w:space="0" w:color="auto"/>
      </w:divBdr>
    </w:div>
    <w:div w:id="974063870">
      <w:bodyDiv w:val="1"/>
      <w:marLeft w:val="0"/>
      <w:marRight w:val="0"/>
      <w:marTop w:val="0"/>
      <w:marBottom w:val="0"/>
      <w:divBdr>
        <w:top w:val="none" w:sz="0" w:space="0" w:color="auto"/>
        <w:left w:val="none" w:sz="0" w:space="0" w:color="auto"/>
        <w:bottom w:val="none" w:sz="0" w:space="0" w:color="auto"/>
        <w:right w:val="none" w:sz="0" w:space="0" w:color="auto"/>
      </w:divBdr>
    </w:div>
    <w:div w:id="974721952">
      <w:bodyDiv w:val="1"/>
      <w:marLeft w:val="0"/>
      <w:marRight w:val="0"/>
      <w:marTop w:val="0"/>
      <w:marBottom w:val="0"/>
      <w:divBdr>
        <w:top w:val="none" w:sz="0" w:space="0" w:color="auto"/>
        <w:left w:val="none" w:sz="0" w:space="0" w:color="auto"/>
        <w:bottom w:val="none" w:sz="0" w:space="0" w:color="auto"/>
        <w:right w:val="none" w:sz="0" w:space="0" w:color="auto"/>
      </w:divBdr>
    </w:div>
    <w:div w:id="974988429">
      <w:bodyDiv w:val="1"/>
      <w:marLeft w:val="0"/>
      <w:marRight w:val="0"/>
      <w:marTop w:val="0"/>
      <w:marBottom w:val="0"/>
      <w:divBdr>
        <w:top w:val="none" w:sz="0" w:space="0" w:color="auto"/>
        <w:left w:val="none" w:sz="0" w:space="0" w:color="auto"/>
        <w:bottom w:val="none" w:sz="0" w:space="0" w:color="auto"/>
        <w:right w:val="none" w:sz="0" w:space="0" w:color="auto"/>
      </w:divBdr>
    </w:div>
    <w:div w:id="975254125">
      <w:bodyDiv w:val="1"/>
      <w:marLeft w:val="0"/>
      <w:marRight w:val="0"/>
      <w:marTop w:val="0"/>
      <w:marBottom w:val="0"/>
      <w:divBdr>
        <w:top w:val="none" w:sz="0" w:space="0" w:color="auto"/>
        <w:left w:val="none" w:sz="0" w:space="0" w:color="auto"/>
        <w:bottom w:val="none" w:sz="0" w:space="0" w:color="auto"/>
        <w:right w:val="none" w:sz="0" w:space="0" w:color="auto"/>
      </w:divBdr>
    </w:div>
    <w:div w:id="975723170">
      <w:bodyDiv w:val="1"/>
      <w:marLeft w:val="0"/>
      <w:marRight w:val="0"/>
      <w:marTop w:val="0"/>
      <w:marBottom w:val="0"/>
      <w:divBdr>
        <w:top w:val="none" w:sz="0" w:space="0" w:color="auto"/>
        <w:left w:val="none" w:sz="0" w:space="0" w:color="auto"/>
        <w:bottom w:val="none" w:sz="0" w:space="0" w:color="auto"/>
        <w:right w:val="none" w:sz="0" w:space="0" w:color="auto"/>
      </w:divBdr>
    </w:div>
    <w:div w:id="975793896">
      <w:bodyDiv w:val="1"/>
      <w:marLeft w:val="0"/>
      <w:marRight w:val="0"/>
      <w:marTop w:val="0"/>
      <w:marBottom w:val="0"/>
      <w:divBdr>
        <w:top w:val="none" w:sz="0" w:space="0" w:color="auto"/>
        <w:left w:val="none" w:sz="0" w:space="0" w:color="auto"/>
        <w:bottom w:val="none" w:sz="0" w:space="0" w:color="auto"/>
        <w:right w:val="none" w:sz="0" w:space="0" w:color="auto"/>
      </w:divBdr>
    </w:div>
    <w:div w:id="977078531">
      <w:bodyDiv w:val="1"/>
      <w:marLeft w:val="0"/>
      <w:marRight w:val="0"/>
      <w:marTop w:val="0"/>
      <w:marBottom w:val="0"/>
      <w:divBdr>
        <w:top w:val="none" w:sz="0" w:space="0" w:color="auto"/>
        <w:left w:val="none" w:sz="0" w:space="0" w:color="auto"/>
        <w:bottom w:val="none" w:sz="0" w:space="0" w:color="auto"/>
        <w:right w:val="none" w:sz="0" w:space="0" w:color="auto"/>
      </w:divBdr>
    </w:div>
    <w:div w:id="979309412">
      <w:bodyDiv w:val="1"/>
      <w:marLeft w:val="0"/>
      <w:marRight w:val="0"/>
      <w:marTop w:val="0"/>
      <w:marBottom w:val="0"/>
      <w:divBdr>
        <w:top w:val="none" w:sz="0" w:space="0" w:color="auto"/>
        <w:left w:val="none" w:sz="0" w:space="0" w:color="auto"/>
        <w:bottom w:val="none" w:sz="0" w:space="0" w:color="auto"/>
        <w:right w:val="none" w:sz="0" w:space="0" w:color="auto"/>
      </w:divBdr>
    </w:div>
    <w:div w:id="979846418">
      <w:bodyDiv w:val="1"/>
      <w:marLeft w:val="0"/>
      <w:marRight w:val="0"/>
      <w:marTop w:val="0"/>
      <w:marBottom w:val="0"/>
      <w:divBdr>
        <w:top w:val="none" w:sz="0" w:space="0" w:color="auto"/>
        <w:left w:val="none" w:sz="0" w:space="0" w:color="auto"/>
        <w:bottom w:val="none" w:sz="0" w:space="0" w:color="auto"/>
        <w:right w:val="none" w:sz="0" w:space="0" w:color="auto"/>
      </w:divBdr>
    </w:div>
    <w:div w:id="981496579">
      <w:bodyDiv w:val="1"/>
      <w:marLeft w:val="0"/>
      <w:marRight w:val="0"/>
      <w:marTop w:val="0"/>
      <w:marBottom w:val="0"/>
      <w:divBdr>
        <w:top w:val="none" w:sz="0" w:space="0" w:color="auto"/>
        <w:left w:val="none" w:sz="0" w:space="0" w:color="auto"/>
        <w:bottom w:val="none" w:sz="0" w:space="0" w:color="auto"/>
        <w:right w:val="none" w:sz="0" w:space="0" w:color="auto"/>
      </w:divBdr>
    </w:div>
    <w:div w:id="982857537">
      <w:bodyDiv w:val="1"/>
      <w:marLeft w:val="0"/>
      <w:marRight w:val="0"/>
      <w:marTop w:val="0"/>
      <w:marBottom w:val="0"/>
      <w:divBdr>
        <w:top w:val="none" w:sz="0" w:space="0" w:color="auto"/>
        <w:left w:val="none" w:sz="0" w:space="0" w:color="auto"/>
        <w:bottom w:val="none" w:sz="0" w:space="0" w:color="auto"/>
        <w:right w:val="none" w:sz="0" w:space="0" w:color="auto"/>
      </w:divBdr>
    </w:div>
    <w:div w:id="983461591">
      <w:bodyDiv w:val="1"/>
      <w:marLeft w:val="0"/>
      <w:marRight w:val="0"/>
      <w:marTop w:val="0"/>
      <w:marBottom w:val="0"/>
      <w:divBdr>
        <w:top w:val="none" w:sz="0" w:space="0" w:color="auto"/>
        <w:left w:val="none" w:sz="0" w:space="0" w:color="auto"/>
        <w:bottom w:val="none" w:sz="0" w:space="0" w:color="auto"/>
        <w:right w:val="none" w:sz="0" w:space="0" w:color="auto"/>
      </w:divBdr>
    </w:div>
    <w:div w:id="983584239">
      <w:bodyDiv w:val="1"/>
      <w:marLeft w:val="0"/>
      <w:marRight w:val="0"/>
      <w:marTop w:val="0"/>
      <w:marBottom w:val="0"/>
      <w:divBdr>
        <w:top w:val="none" w:sz="0" w:space="0" w:color="auto"/>
        <w:left w:val="none" w:sz="0" w:space="0" w:color="auto"/>
        <w:bottom w:val="none" w:sz="0" w:space="0" w:color="auto"/>
        <w:right w:val="none" w:sz="0" w:space="0" w:color="auto"/>
      </w:divBdr>
    </w:div>
    <w:div w:id="986787940">
      <w:bodyDiv w:val="1"/>
      <w:marLeft w:val="0"/>
      <w:marRight w:val="0"/>
      <w:marTop w:val="0"/>
      <w:marBottom w:val="0"/>
      <w:divBdr>
        <w:top w:val="none" w:sz="0" w:space="0" w:color="auto"/>
        <w:left w:val="none" w:sz="0" w:space="0" w:color="auto"/>
        <w:bottom w:val="none" w:sz="0" w:space="0" w:color="auto"/>
        <w:right w:val="none" w:sz="0" w:space="0" w:color="auto"/>
      </w:divBdr>
    </w:div>
    <w:div w:id="988288080">
      <w:bodyDiv w:val="1"/>
      <w:marLeft w:val="0"/>
      <w:marRight w:val="0"/>
      <w:marTop w:val="0"/>
      <w:marBottom w:val="0"/>
      <w:divBdr>
        <w:top w:val="none" w:sz="0" w:space="0" w:color="auto"/>
        <w:left w:val="none" w:sz="0" w:space="0" w:color="auto"/>
        <w:bottom w:val="none" w:sz="0" w:space="0" w:color="auto"/>
        <w:right w:val="none" w:sz="0" w:space="0" w:color="auto"/>
      </w:divBdr>
    </w:div>
    <w:div w:id="988822412">
      <w:bodyDiv w:val="1"/>
      <w:marLeft w:val="0"/>
      <w:marRight w:val="0"/>
      <w:marTop w:val="0"/>
      <w:marBottom w:val="0"/>
      <w:divBdr>
        <w:top w:val="none" w:sz="0" w:space="0" w:color="auto"/>
        <w:left w:val="none" w:sz="0" w:space="0" w:color="auto"/>
        <w:bottom w:val="none" w:sz="0" w:space="0" w:color="auto"/>
        <w:right w:val="none" w:sz="0" w:space="0" w:color="auto"/>
      </w:divBdr>
    </w:div>
    <w:div w:id="989165677">
      <w:bodyDiv w:val="1"/>
      <w:marLeft w:val="0"/>
      <w:marRight w:val="0"/>
      <w:marTop w:val="0"/>
      <w:marBottom w:val="0"/>
      <w:divBdr>
        <w:top w:val="none" w:sz="0" w:space="0" w:color="auto"/>
        <w:left w:val="none" w:sz="0" w:space="0" w:color="auto"/>
        <w:bottom w:val="none" w:sz="0" w:space="0" w:color="auto"/>
        <w:right w:val="none" w:sz="0" w:space="0" w:color="auto"/>
      </w:divBdr>
    </w:div>
    <w:div w:id="990793682">
      <w:bodyDiv w:val="1"/>
      <w:marLeft w:val="0"/>
      <w:marRight w:val="0"/>
      <w:marTop w:val="0"/>
      <w:marBottom w:val="0"/>
      <w:divBdr>
        <w:top w:val="none" w:sz="0" w:space="0" w:color="auto"/>
        <w:left w:val="none" w:sz="0" w:space="0" w:color="auto"/>
        <w:bottom w:val="none" w:sz="0" w:space="0" w:color="auto"/>
        <w:right w:val="none" w:sz="0" w:space="0" w:color="auto"/>
      </w:divBdr>
    </w:div>
    <w:div w:id="991062574">
      <w:bodyDiv w:val="1"/>
      <w:marLeft w:val="0"/>
      <w:marRight w:val="0"/>
      <w:marTop w:val="0"/>
      <w:marBottom w:val="0"/>
      <w:divBdr>
        <w:top w:val="none" w:sz="0" w:space="0" w:color="auto"/>
        <w:left w:val="none" w:sz="0" w:space="0" w:color="auto"/>
        <w:bottom w:val="none" w:sz="0" w:space="0" w:color="auto"/>
        <w:right w:val="none" w:sz="0" w:space="0" w:color="auto"/>
      </w:divBdr>
    </w:div>
    <w:div w:id="991757684">
      <w:bodyDiv w:val="1"/>
      <w:marLeft w:val="0"/>
      <w:marRight w:val="0"/>
      <w:marTop w:val="0"/>
      <w:marBottom w:val="0"/>
      <w:divBdr>
        <w:top w:val="none" w:sz="0" w:space="0" w:color="auto"/>
        <w:left w:val="none" w:sz="0" w:space="0" w:color="auto"/>
        <w:bottom w:val="none" w:sz="0" w:space="0" w:color="auto"/>
        <w:right w:val="none" w:sz="0" w:space="0" w:color="auto"/>
      </w:divBdr>
    </w:div>
    <w:div w:id="992831244">
      <w:bodyDiv w:val="1"/>
      <w:marLeft w:val="0"/>
      <w:marRight w:val="0"/>
      <w:marTop w:val="0"/>
      <w:marBottom w:val="0"/>
      <w:divBdr>
        <w:top w:val="none" w:sz="0" w:space="0" w:color="auto"/>
        <w:left w:val="none" w:sz="0" w:space="0" w:color="auto"/>
        <w:bottom w:val="none" w:sz="0" w:space="0" w:color="auto"/>
        <w:right w:val="none" w:sz="0" w:space="0" w:color="auto"/>
      </w:divBdr>
    </w:div>
    <w:div w:id="993291884">
      <w:bodyDiv w:val="1"/>
      <w:marLeft w:val="0"/>
      <w:marRight w:val="0"/>
      <w:marTop w:val="0"/>
      <w:marBottom w:val="0"/>
      <w:divBdr>
        <w:top w:val="none" w:sz="0" w:space="0" w:color="auto"/>
        <w:left w:val="none" w:sz="0" w:space="0" w:color="auto"/>
        <w:bottom w:val="none" w:sz="0" w:space="0" w:color="auto"/>
        <w:right w:val="none" w:sz="0" w:space="0" w:color="auto"/>
      </w:divBdr>
    </w:div>
    <w:div w:id="993533136">
      <w:bodyDiv w:val="1"/>
      <w:marLeft w:val="0"/>
      <w:marRight w:val="0"/>
      <w:marTop w:val="0"/>
      <w:marBottom w:val="0"/>
      <w:divBdr>
        <w:top w:val="none" w:sz="0" w:space="0" w:color="auto"/>
        <w:left w:val="none" w:sz="0" w:space="0" w:color="auto"/>
        <w:bottom w:val="none" w:sz="0" w:space="0" w:color="auto"/>
        <w:right w:val="none" w:sz="0" w:space="0" w:color="auto"/>
      </w:divBdr>
    </w:div>
    <w:div w:id="993798689">
      <w:bodyDiv w:val="1"/>
      <w:marLeft w:val="0"/>
      <w:marRight w:val="0"/>
      <w:marTop w:val="0"/>
      <w:marBottom w:val="0"/>
      <w:divBdr>
        <w:top w:val="none" w:sz="0" w:space="0" w:color="auto"/>
        <w:left w:val="none" w:sz="0" w:space="0" w:color="auto"/>
        <w:bottom w:val="none" w:sz="0" w:space="0" w:color="auto"/>
        <w:right w:val="none" w:sz="0" w:space="0" w:color="auto"/>
      </w:divBdr>
    </w:div>
    <w:div w:id="996805651">
      <w:bodyDiv w:val="1"/>
      <w:marLeft w:val="0"/>
      <w:marRight w:val="0"/>
      <w:marTop w:val="0"/>
      <w:marBottom w:val="0"/>
      <w:divBdr>
        <w:top w:val="none" w:sz="0" w:space="0" w:color="auto"/>
        <w:left w:val="none" w:sz="0" w:space="0" w:color="auto"/>
        <w:bottom w:val="none" w:sz="0" w:space="0" w:color="auto"/>
        <w:right w:val="none" w:sz="0" w:space="0" w:color="auto"/>
      </w:divBdr>
    </w:div>
    <w:div w:id="996887112">
      <w:bodyDiv w:val="1"/>
      <w:marLeft w:val="0"/>
      <w:marRight w:val="0"/>
      <w:marTop w:val="0"/>
      <w:marBottom w:val="0"/>
      <w:divBdr>
        <w:top w:val="none" w:sz="0" w:space="0" w:color="auto"/>
        <w:left w:val="none" w:sz="0" w:space="0" w:color="auto"/>
        <w:bottom w:val="none" w:sz="0" w:space="0" w:color="auto"/>
        <w:right w:val="none" w:sz="0" w:space="0" w:color="auto"/>
      </w:divBdr>
    </w:div>
    <w:div w:id="997078070">
      <w:bodyDiv w:val="1"/>
      <w:marLeft w:val="0"/>
      <w:marRight w:val="0"/>
      <w:marTop w:val="0"/>
      <w:marBottom w:val="0"/>
      <w:divBdr>
        <w:top w:val="none" w:sz="0" w:space="0" w:color="auto"/>
        <w:left w:val="none" w:sz="0" w:space="0" w:color="auto"/>
        <w:bottom w:val="none" w:sz="0" w:space="0" w:color="auto"/>
        <w:right w:val="none" w:sz="0" w:space="0" w:color="auto"/>
      </w:divBdr>
    </w:div>
    <w:div w:id="997733271">
      <w:bodyDiv w:val="1"/>
      <w:marLeft w:val="0"/>
      <w:marRight w:val="0"/>
      <w:marTop w:val="0"/>
      <w:marBottom w:val="0"/>
      <w:divBdr>
        <w:top w:val="none" w:sz="0" w:space="0" w:color="auto"/>
        <w:left w:val="none" w:sz="0" w:space="0" w:color="auto"/>
        <w:bottom w:val="none" w:sz="0" w:space="0" w:color="auto"/>
        <w:right w:val="none" w:sz="0" w:space="0" w:color="auto"/>
      </w:divBdr>
    </w:div>
    <w:div w:id="999313980">
      <w:bodyDiv w:val="1"/>
      <w:marLeft w:val="0"/>
      <w:marRight w:val="0"/>
      <w:marTop w:val="0"/>
      <w:marBottom w:val="0"/>
      <w:divBdr>
        <w:top w:val="none" w:sz="0" w:space="0" w:color="auto"/>
        <w:left w:val="none" w:sz="0" w:space="0" w:color="auto"/>
        <w:bottom w:val="none" w:sz="0" w:space="0" w:color="auto"/>
        <w:right w:val="none" w:sz="0" w:space="0" w:color="auto"/>
      </w:divBdr>
    </w:div>
    <w:div w:id="999383745">
      <w:bodyDiv w:val="1"/>
      <w:marLeft w:val="0"/>
      <w:marRight w:val="0"/>
      <w:marTop w:val="0"/>
      <w:marBottom w:val="0"/>
      <w:divBdr>
        <w:top w:val="none" w:sz="0" w:space="0" w:color="auto"/>
        <w:left w:val="none" w:sz="0" w:space="0" w:color="auto"/>
        <w:bottom w:val="none" w:sz="0" w:space="0" w:color="auto"/>
        <w:right w:val="none" w:sz="0" w:space="0" w:color="auto"/>
      </w:divBdr>
    </w:div>
    <w:div w:id="999774395">
      <w:bodyDiv w:val="1"/>
      <w:marLeft w:val="0"/>
      <w:marRight w:val="0"/>
      <w:marTop w:val="0"/>
      <w:marBottom w:val="0"/>
      <w:divBdr>
        <w:top w:val="none" w:sz="0" w:space="0" w:color="auto"/>
        <w:left w:val="none" w:sz="0" w:space="0" w:color="auto"/>
        <w:bottom w:val="none" w:sz="0" w:space="0" w:color="auto"/>
        <w:right w:val="none" w:sz="0" w:space="0" w:color="auto"/>
      </w:divBdr>
    </w:div>
    <w:div w:id="1000154780">
      <w:bodyDiv w:val="1"/>
      <w:marLeft w:val="0"/>
      <w:marRight w:val="0"/>
      <w:marTop w:val="0"/>
      <w:marBottom w:val="0"/>
      <w:divBdr>
        <w:top w:val="none" w:sz="0" w:space="0" w:color="auto"/>
        <w:left w:val="none" w:sz="0" w:space="0" w:color="auto"/>
        <w:bottom w:val="none" w:sz="0" w:space="0" w:color="auto"/>
        <w:right w:val="none" w:sz="0" w:space="0" w:color="auto"/>
      </w:divBdr>
    </w:div>
    <w:div w:id="1000427102">
      <w:bodyDiv w:val="1"/>
      <w:marLeft w:val="0"/>
      <w:marRight w:val="0"/>
      <w:marTop w:val="0"/>
      <w:marBottom w:val="0"/>
      <w:divBdr>
        <w:top w:val="none" w:sz="0" w:space="0" w:color="auto"/>
        <w:left w:val="none" w:sz="0" w:space="0" w:color="auto"/>
        <w:bottom w:val="none" w:sz="0" w:space="0" w:color="auto"/>
        <w:right w:val="none" w:sz="0" w:space="0" w:color="auto"/>
      </w:divBdr>
    </w:div>
    <w:div w:id="1004088466">
      <w:bodyDiv w:val="1"/>
      <w:marLeft w:val="0"/>
      <w:marRight w:val="0"/>
      <w:marTop w:val="0"/>
      <w:marBottom w:val="0"/>
      <w:divBdr>
        <w:top w:val="none" w:sz="0" w:space="0" w:color="auto"/>
        <w:left w:val="none" w:sz="0" w:space="0" w:color="auto"/>
        <w:bottom w:val="none" w:sz="0" w:space="0" w:color="auto"/>
        <w:right w:val="none" w:sz="0" w:space="0" w:color="auto"/>
      </w:divBdr>
    </w:div>
    <w:div w:id="1004474982">
      <w:bodyDiv w:val="1"/>
      <w:marLeft w:val="0"/>
      <w:marRight w:val="0"/>
      <w:marTop w:val="0"/>
      <w:marBottom w:val="0"/>
      <w:divBdr>
        <w:top w:val="none" w:sz="0" w:space="0" w:color="auto"/>
        <w:left w:val="none" w:sz="0" w:space="0" w:color="auto"/>
        <w:bottom w:val="none" w:sz="0" w:space="0" w:color="auto"/>
        <w:right w:val="none" w:sz="0" w:space="0" w:color="auto"/>
      </w:divBdr>
    </w:div>
    <w:div w:id="1005322484">
      <w:bodyDiv w:val="1"/>
      <w:marLeft w:val="0"/>
      <w:marRight w:val="0"/>
      <w:marTop w:val="0"/>
      <w:marBottom w:val="0"/>
      <w:divBdr>
        <w:top w:val="none" w:sz="0" w:space="0" w:color="auto"/>
        <w:left w:val="none" w:sz="0" w:space="0" w:color="auto"/>
        <w:bottom w:val="none" w:sz="0" w:space="0" w:color="auto"/>
        <w:right w:val="none" w:sz="0" w:space="0" w:color="auto"/>
      </w:divBdr>
    </w:div>
    <w:div w:id="1005745088">
      <w:bodyDiv w:val="1"/>
      <w:marLeft w:val="0"/>
      <w:marRight w:val="0"/>
      <w:marTop w:val="0"/>
      <w:marBottom w:val="0"/>
      <w:divBdr>
        <w:top w:val="none" w:sz="0" w:space="0" w:color="auto"/>
        <w:left w:val="none" w:sz="0" w:space="0" w:color="auto"/>
        <w:bottom w:val="none" w:sz="0" w:space="0" w:color="auto"/>
        <w:right w:val="none" w:sz="0" w:space="0" w:color="auto"/>
      </w:divBdr>
    </w:div>
    <w:div w:id="1006640868">
      <w:bodyDiv w:val="1"/>
      <w:marLeft w:val="0"/>
      <w:marRight w:val="0"/>
      <w:marTop w:val="0"/>
      <w:marBottom w:val="0"/>
      <w:divBdr>
        <w:top w:val="none" w:sz="0" w:space="0" w:color="auto"/>
        <w:left w:val="none" w:sz="0" w:space="0" w:color="auto"/>
        <w:bottom w:val="none" w:sz="0" w:space="0" w:color="auto"/>
        <w:right w:val="none" w:sz="0" w:space="0" w:color="auto"/>
      </w:divBdr>
    </w:div>
    <w:div w:id="1007050673">
      <w:bodyDiv w:val="1"/>
      <w:marLeft w:val="0"/>
      <w:marRight w:val="0"/>
      <w:marTop w:val="0"/>
      <w:marBottom w:val="0"/>
      <w:divBdr>
        <w:top w:val="none" w:sz="0" w:space="0" w:color="auto"/>
        <w:left w:val="none" w:sz="0" w:space="0" w:color="auto"/>
        <w:bottom w:val="none" w:sz="0" w:space="0" w:color="auto"/>
        <w:right w:val="none" w:sz="0" w:space="0" w:color="auto"/>
      </w:divBdr>
    </w:div>
    <w:div w:id="1009872259">
      <w:bodyDiv w:val="1"/>
      <w:marLeft w:val="0"/>
      <w:marRight w:val="0"/>
      <w:marTop w:val="0"/>
      <w:marBottom w:val="0"/>
      <w:divBdr>
        <w:top w:val="none" w:sz="0" w:space="0" w:color="auto"/>
        <w:left w:val="none" w:sz="0" w:space="0" w:color="auto"/>
        <w:bottom w:val="none" w:sz="0" w:space="0" w:color="auto"/>
        <w:right w:val="none" w:sz="0" w:space="0" w:color="auto"/>
      </w:divBdr>
    </w:div>
    <w:div w:id="1011294656">
      <w:bodyDiv w:val="1"/>
      <w:marLeft w:val="0"/>
      <w:marRight w:val="0"/>
      <w:marTop w:val="0"/>
      <w:marBottom w:val="0"/>
      <w:divBdr>
        <w:top w:val="none" w:sz="0" w:space="0" w:color="auto"/>
        <w:left w:val="none" w:sz="0" w:space="0" w:color="auto"/>
        <w:bottom w:val="none" w:sz="0" w:space="0" w:color="auto"/>
        <w:right w:val="none" w:sz="0" w:space="0" w:color="auto"/>
      </w:divBdr>
    </w:div>
    <w:div w:id="1012806346">
      <w:bodyDiv w:val="1"/>
      <w:marLeft w:val="0"/>
      <w:marRight w:val="0"/>
      <w:marTop w:val="0"/>
      <w:marBottom w:val="0"/>
      <w:divBdr>
        <w:top w:val="none" w:sz="0" w:space="0" w:color="auto"/>
        <w:left w:val="none" w:sz="0" w:space="0" w:color="auto"/>
        <w:bottom w:val="none" w:sz="0" w:space="0" w:color="auto"/>
        <w:right w:val="none" w:sz="0" w:space="0" w:color="auto"/>
      </w:divBdr>
    </w:div>
    <w:div w:id="1013383680">
      <w:bodyDiv w:val="1"/>
      <w:marLeft w:val="0"/>
      <w:marRight w:val="0"/>
      <w:marTop w:val="0"/>
      <w:marBottom w:val="0"/>
      <w:divBdr>
        <w:top w:val="none" w:sz="0" w:space="0" w:color="auto"/>
        <w:left w:val="none" w:sz="0" w:space="0" w:color="auto"/>
        <w:bottom w:val="none" w:sz="0" w:space="0" w:color="auto"/>
        <w:right w:val="none" w:sz="0" w:space="0" w:color="auto"/>
      </w:divBdr>
    </w:div>
    <w:div w:id="1013847300">
      <w:bodyDiv w:val="1"/>
      <w:marLeft w:val="0"/>
      <w:marRight w:val="0"/>
      <w:marTop w:val="0"/>
      <w:marBottom w:val="0"/>
      <w:divBdr>
        <w:top w:val="none" w:sz="0" w:space="0" w:color="auto"/>
        <w:left w:val="none" w:sz="0" w:space="0" w:color="auto"/>
        <w:bottom w:val="none" w:sz="0" w:space="0" w:color="auto"/>
        <w:right w:val="none" w:sz="0" w:space="0" w:color="auto"/>
      </w:divBdr>
    </w:div>
    <w:div w:id="1013994377">
      <w:bodyDiv w:val="1"/>
      <w:marLeft w:val="0"/>
      <w:marRight w:val="0"/>
      <w:marTop w:val="0"/>
      <w:marBottom w:val="0"/>
      <w:divBdr>
        <w:top w:val="none" w:sz="0" w:space="0" w:color="auto"/>
        <w:left w:val="none" w:sz="0" w:space="0" w:color="auto"/>
        <w:bottom w:val="none" w:sz="0" w:space="0" w:color="auto"/>
        <w:right w:val="none" w:sz="0" w:space="0" w:color="auto"/>
      </w:divBdr>
    </w:div>
    <w:div w:id="1015427863">
      <w:bodyDiv w:val="1"/>
      <w:marLeft w:val="0"/>
      <w:marRight w:val="0"/>
      <w:marTop w:val="0"/>
      <w:marBottom w:val="0"/>
      <w:divBdr>
        <w:top w:val="none" w:sz="0" w:space="0" w:color="auto"/>
        <w:left w:val="none" w:sz="0" w:space="0" w:color="auto"/>
        <w:bottom w:val="none" w:sz="0" w:space="0" w:color="auto"/>
        <w:right w:val="none" w:sz="0" w:space="0" w:color="auto"/>
      </w:divBdr>
    </w:div>
    <w:div w:id="10157627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43633">
      <w:bodyDiv w:val="1"/>
      <w:marLeft w:val="0"/>
      <w:marRight w:val="0"/>
      <w:marTop w:val="0"/>
      <w:marBottom w:val="0"/>
      <w:divBdr>
        <w:top w:val="none" w:sz="0" w:space="0" w:color="auto"/>
        <w:left w:val="none" w:sz="0" w:space="0" w:color="auto"/>
        <w:bottom w:val="none" w:sz="0" w:space="0" w:color="auto"/>
        <w:right w:val="none" w:sz="0" w:space="0" w:color="auto"/>
      </w:divBdr>
    </w:div>
    <w:div w:id="1017930246">
      <w:bodyDiv w:val="1"/>
      <w:marLeft w:val="0"/>
      <w:marRight w:val="0"/>
      <w:marTop w:val="0"/>
      <w:marBottom w:val="0"/>
      <w:divBdr>
        <w:top w:val="none" w:sz="0" w:space="0" w:color="auto"/>
        <w:left w:val="none" w:sz="0" w:space="0" w:color="auto"/>
        <w:bottom w:val="none" w:sz="0" w:space="0" w:color="auto"/>
        <w:right w:val="none" w:sz="0" w:space="0" w:color="auto"/>
      </w:divBdr>
    </w:div>
    <w:div w:id="1021588611">
      <w:bodyDiv w:val="1"/>
      <w:marLeft w:val="0"/>
      <w:marRight w:val="0"/>
      <w:marTop w:val="0"/>
      <w:marBottom w:val="0"/>
      <w:divBdr>
        <w:top w:val="none" w:sz="0" w:space="0" w:color="auto"/>
        <w:left w:val="none" w:sz="0" w:space="0" w:color="auto"/>
        <w:bottom w:val="none" w:sz="0" w:space="0" w:color="auto"/>
        <w:right w:val="none" w:sz="0" w:space="0" w:color="auto"/>
      </w:divBdr>
    </w:div>
    <w:div w:id="1022197203">
      <w:bodyDiv w:val="1"/>
      <w:marLeft w:val="0"/>
      <w:marRight w:val="0"/>
      <w:marTop w:val="0"/>
      <w:marBottom w:val="0"/>
      <w:divBdr>
        <w:top w:val="none" w:sz="0" w:space="0" w:color="auto"/>
        <w:left w:val="none" w:sz="0" w:space="0" w:color="auto"/>
        <w:bottom w:val="none" w:sz="0" w:space="0" w:color="auto"/>
        <w:right w:val="none" w:sz="0" w:space="0" w:color="auto"/>
      </w:divBdr>
    </w:div>
    <w:div w:id="1023241927">
      <w:bodyDiv w:val="1"/>
      <w:marLeft w:val="0"/>
      <w:marRight w:val="0"/>
      <w:marTop w:val="0"/>
      <w:marBottom w:val="0"/>
      <w:divBdr>
        <w:top w:val="none" w:sz="0" w:space="0" w:color="auto"/>
        <w:left w:val="none" w:sz="0" w:space="0" w:color="auto"/>
        <w:bottom w:val="none" w:sz="0" w:space="0" w:color="auto"/>
        <w:right w:val="none" w:sz="0" w:space="0" w:color="auto"/>
      </w:divBdr>
    </w:div>
    <w:div w:id="1025011899">
      <w:bodyDiv w:val="1"/>
      <w:marLeft w:val="0"/>
      <w:marRight w:val="0"/>
      <w:marTop w:val="0"/>
      <w:marBottom w:val="0"/>
      <w:divBdr>
        <w:top w:val="none" w:sz="0" w:space="0" w:color="auto"/>
        <w:left w:val="none" w:sz="0" w:space="0" w:color="auto"/>
        <w:bottom w:val="none" w:sz="0" w:space="0" w:color="auto"/>
        <w:right w:val="none" w:sz="0" w:space="0" w:color="auto"/>
      </w:divBdr>
    </w:div>
    <w:div w:id="1026709594">
      <w:bodyDiv w:val="1"/>
      <w:marLeft w:val="0"/>
      <w:marRight w:val="0"/>
      <w:marTop w:val="0"/>
      <w:marBottom w:val="0"/>
      <w:divBdr>
        <w:top w:val="none" w:sz="0" w:space="0" w:color="auto"/>
        <w:left w:val="none" w:sz="0" w:space="0" w:color="auto"/>
        <w:bottom w:val="none" w:sz="0" w:space="0" w:color="auto"/>
        <w:right w:val="none" w:sz="0" w:space="0" w:color="auto"/>
      </w:divBdr>
    </w:div>
    <w:div w:id="1026758260">
      <w:bodyDiv w:val="1"/>
      <w:marLeft w:val="0"/>
      <w:marRight w:val="0"/>
      <w:marTop w:val="0"/>
      <w:marBottom w:val="0"/>
      <w:divBdr>
        <w:top w:val="none" w:sz="0" w:space="0" w:color="auto"/>
        <w:left w:val="none" w:sz="0" w:space="0" w:color="auto"/>
        <w:bottom w:val="none" w:sz="0" w:space="0" w:color="auto"/>
        <w:right w:val="none" w:sz="0" w:space="0" w:color="auto"/>
      </w:divBdr>
    </w:div>
    <w:div w:id="1028027872">
      <w:bodyDiv w:val="1"/>
      <w:marLeft w:val="0"/>
      <w:marRight w:val="0"/>
      <w:marTop w:val="0"/>
      <w:marBottom w:val="0"/>
      <w:divBdr>
        <w:top w:val="none" w:sz="0" w:space="0" w:color="auto"/>
        <w:left w:val="none" w:sz="0" w:space="0" w:color="auto"/>
        <w:bottom w:val="none" w:sz="0" w:space="0" w:color="auto"/>
        <w:right w:val="none" w:sz="0" w:space="0" w:color="auto"/>
      </w:divBdr>
    </w:div>
    <w:div w:id="1028606168">
      <w:bodyDiv w:val="1"/>
      <w:marLeft w:val="0"/>
      <w:marRight w:val="0"/>
      <w:marTop w:val="0"/>
      <w:marBottom w:val="0"/>
      <w:divBdr>
        <w:top w:val="none" w:sz="0" w:space="0" w:color="auto"/>
        <w:left w:val="none" w:sz="0" w:space="0" w:color="auto"/>
        <w:bottom w:val="none" w:sz="0" w:space="0" w:color="auto"/>
        <w:right w:val="none" w:sz="0" w:space="0" w:color="auto"/>
      </w:divBdr>
    </w:div>
    <w:div w:id="1028868882">
      <w:bodyDiv w:val="1"/>
      <w:marLeft w:val="0"/>
      <w:marRight w:val="0"/>
      <w:marTop w:val="0"/>
      <w:marBottom w:val="0"/>
      <w:divBdr>
        <w:top w:val="none" w:sz="0" w:space="0" w:color="auto"/>
        <w:left w:val="none" w:sz="0" w:space="0" w:color="auto"/>
        <w:bottom w:val="none" w:sz="0" w:space="0" w:color="auto"/>
        <w:right w:val="none" w:sz="0" w:space="0" w:color="auto"/>
      </w:divBdr>
    </w:div>
    <w:div w:id="1028989075">
      <w:bodyDiv w:val="1"/>
      <w:marLeft w:val="0"/>
      <w:marRight w:val="0"/>
      <w:marTop w:val="0"/>
      <w:marBottom w:val="0"/>
      <w:divBdr>
        <w:top w:val="none" w:sz="0" w:space="0" w:color="auto"/>
        <w:left w:val="none" w:sz="0" w:space="0" w:color="auto"/>
        <w:bottom w:val="none" w:sz="0" w:space="0" w:color="auto"/>
        <w:right w:val="none" w:sz="0" w:space="0" w:color="auto"/>
      </w:divBdr>
    </w:div>
    <w:div w:id="1029188077">
      <w:bodyDiv w:val="1"/>
      <w:marLeft w:val="0"/>
      <w:marRight w:val="0"/>
      <w:marTop w:val="0"/>
      <w:marBottom w:val="0"/>
      <w:divBdr>
        <w:top w:val="none" w:sz="0" w:space="0" w:color="auto"/>
        <w:left w:val="none" w:sz="0" w:space="0" w:color="auto"/>
        <w:bottom w:val="none" w:sz="0" w:space="0" w:color="auto"/>
        <w:right w:val="none" w:sz="0" w:space="0" w:color="auto"/>
      </w:divBdr>
    </w:div>
    <w:div w:id="1029838145">
      <w:bodyDiv w:val="1"/>
      <w:marLeft w:val="0"/>
      <w:marRight w:val="0"/>
      <w:marTop w:val="0"/>
      <w:marBottom w:val="0"/>
      <w:divBdr>
        <w:top w:val="none" w:sz="0" w:space="0" w:color="auto"/>
        <w:left w:val="none" w:sz="0" w:space="0" w:color="auto"/>
        <w:bottom w:val="none" w:sz="0" w:space="0" w:color="auto"/>
        <w:right w:val="none" w:sz="0" w:space="0" w:color="auto"/>
      </w:divBdr>
    </w:div>
    <w:div w:id="1030716358">
      <w:bodyDiv w:val="1"/>
      <w:marLeft w:val="0"/>
      <w:marRight w:val="0"/>
      <w:marTop w:val="0"/>
      <w:marBottom w:val="0"/>
      <w:divBdr>
        <w:top w:val="none" w:sz="0" w:space="0" w:color="auto"/>
        <w:left w:val="none" w:sz="0" w:space="0" w:color="auto"/>
        <w:bottom w:val="none" w:sz="0" w:space="0" w:color="auto"/>
        <w:right w:val="none" w:sz="0" w:space="0" w:color="auto"/>
      </w:divBdr>
    </w:div>
    <w:div w:id="1030762382">
      <w:bodyDiv w:val="1"/>
      <w:marLeft w:val="0"/>
      <w:marRight w:val="0"/>
      <w:marTop w:val="0"/>
      <w:marBottom w:val="0"/>
      <w:divBdr>
        <w:top w:val="none" w:sz="0" w:space="0" w:color="auto"/>
        <w:left w:val="none" w:sz="0" w:space="0" w:color="auto"/>
        <w:bottom w:val="none" w:sz="0" w:space="0" w:color="auto"/>
        <w:right w:val="none" w:sz="0" w:space="0" w:color="auto"/>
      </w:divBdr>
    </w:div>
    <w:div w:id="1031028120">
      <w:bodyDiv w:val="1"/>
      <w:marLeft w:val="0"/>
      <w:marRight w:val="0"/>
      <w:marTop w:val="0"/>
      <w:marBottom w:val="0"/>
      <w:divBdr>
        <w:top w:val="none" w:sz="0" w:space="0" w:color="auto"/>
        <w:left w:val="none" w:sz="0" w:space="0" w:color="auto"/>
        <w:bottom w:val="none" w:sz="0" w:space="0" w:color="auto"/>
        <w:right w:val="none" w:sz="0" w:space="0" w:color="auto"/>
      </w:divBdr>
    </w:div>
    <w:div w:id="1032222034">
      <w:bodyDiv w:val="1"/>
      <w:marLeft w:val="0"/>
      <w:marRight w:val="0"/>
      <w:marTop w:val="0"/>
      <w:marBottom w:val="0"/>
      <w:divBdr>
        <w:top w:val="none" w:sz="0" w:space="0" w:color="auto"/>
        <w:left w:val="none" w:sz="0" w:space="0" w:color="auto"/>
        <w:bottom w:val="none" w:sz="0" w:space="0" w:color="auto"/>
        <w:right w:val="none" w:sz="0" w:space="0" w:color="auto"/>
      </w:divBdr>
    </w:div>
    <w:div w:id="1034235195">
      <w:bodyDiv w:val="1"/>
      <w:marLeft w:val="0"/>
      <w:marRight w:val="0"/>
      <w:marTop w:val="0"/>
      <w:marBottom w:val="0"/>
      <w:divBdr>
        <w:top w:val="none" w:sz="0" w:space="0" w:color="auto"/>
        <w:left w:val="none" w:sz="0" w:space="0" w:color="auto"/>
        <w:bottom w:val="none" w:sz="0" w:space="0" w:color="auto"/>
        <w:right w:val="none" w:sz="0" w:space="0" w:color="auto"/>
      </w:divBdr>
    </w:div>
    <w:div w:id="1035959547">
      <w:bodyDiv w:val="1"/>
      <w:marLeft w:val="0"/>
      <w:marRight w:val="0"/>
      <w:marTop w:val="0"/>
      <w:marBottom w:val="0"/>
      <w:divBdr>
        <w:top w:val="none" w:sz="0" w:space="0" w:color="auto"/>
        <w:left w:val="none" w:sz="0" w:space="0" w:color="auto"/>
        <w:bottom w:val="none" w:sz="0" w:space="0" w:color="auto"/>
        <w:right w:val="none" w:sz="0" w:space="0" w:color="auto"/>
      </w:divBdr>
    </w:div>
    <w:div w:id="1036083877">
      <w:bodyDiv w:val="1"/>
      <w:marLeft w:val="0"/>
      <w:marRight w:val="0"/>
      <w:marTop w:val="0"/>
      <w:marBottom w:val="0"/>
      <w:divBdr>
        <w:top w:val="none" w:sz="0" w:space="0" w:color="auto"/>
        <w:left w:val="none" w:sz="0" w:space="0" w:color="auto"/>
        <w:bottom w:val="none" w:sz="0" w:space="0" w:color="auto"/>
        <w:right w:val="none" w:sz="0" w:space="0" w:color="auto"/>
      </w:divBdr>
    </w:div>
    <w:div w:id="1039009188">
      <w:bodyDiv w:val="1"/>
      <w:marLeft w:val="0"/>
      <w:marRight w:val="0"/>
      <w:marTop w:val="0"/>
      <w:marBottom w:val="0"/>
      <w:divBdr>
        <w:top w:val="none" w:sz="0" w:space="0" w:color="auto"/>
        <w:left w:val="none" w:sz="0" w:space="0" w:color="auto"/>
        <w:bottom w:val="none" w:sz="0" w:space="0" w:color="auto"/>
        <w:right w:val="none" w:sz="0" w:space="0" w:color="auto"/>
      </w:divBdr>
    </w:div>
    <w:div w:id="1039746713">
      <w:bodyDiv w:val="1"/>
      <w:marLeft w:val="0"/>
      <w:marRight w:val="0"/>
      <w:marTop w:val="0"/>
      <w:marBottom w:val="0"/>
      <w:divBdr>
        <w:top w:val="none" w:sz="0" w:space="0" w:color="auto"/>
        <w:left w:val="none" w:sz="0" w:space="0" w:color="auto"/>
        <w:bottom w:val="none" w:sz="0" w:space="0" w:color="auto"/>
        <w:right w:val="none" w:sz="0" w:space="0" w:color="auto"/>
      </w:divBdr>
    </w:div>
    <w:div w:id="1039863997">
      <w:bodyDiv w:val="1"/>
      <w:marLeft w:val="0"/>
      <w:marRight w:val="0"/>
      <w:marTop w:val="0"/>
      <w:marBottom w:val="0"/>
      <w:divBdr>
        <w:top w:val="none" w:sz="0" w:space="0" w:color="auto"/>
        <w:left w:val="none" w:sz="0" w:space="0" w:color="auto"/>
        <w:bottom w:val="none" w:sz="0" w:space="0" w:color="auto"/>
        <w:right w:val="none" w:sz="0" w:space="0" w:color="auto"/>
      </w:divBdr>
    </w:div>
    <w:div w:id="1040589610">
      <w:bodyDiv w:val="1"/>
      <w:marLeft w:val="0"/>
      <w:marRight w:val="0"/>
      <w:marTop w:val="0"/>
      <w:marBottom w:val="0"/>
      <w:divBdr>
        <w:top w:val="none" w:sz="0" w:space="0" w:color="auto"/>
        <w:left w:val="none" w:sz="0" w:space="0" w:color="auto"/>
        <w:bottom w:val="none" w:sz="0" w:space="0" w:color="auto"/>
        <w:right w:val="none" w:sz="0" w:space="0" w:color="auto"/>
      </w:divBdr>
    </w:div>
    <w:div w:id="1040856401">
      <w:bodyDiv w:val="1"/>
      <w:marLeft w:val="0"/>
      <w:marRight w:val="0"/>
      <w:marTop w:val="0"/>
      <w:marBottom w:val="0"/>
      <w:divBdr>
        <w:top w:val="none" w:sz="0" w:space="0" w:color="auto"/>
        <w:left w:val="none" w:sz="0" w:space="0" w:color="auto"/>
        <w:bottom w:val="none" w:sz="0" w:space="0" w:color="auto"/>
        <w:right w:val="none" w:sz="0" w:space="0" w:color="auto"/>
      </w:divBdr>
    </w:div>
    <w:div w:id="1041511353">
      <w:bodyDiv w:val="1"/>
      <w:marLeft w:val="0"/>
      <w:marRight w:val="0"/>
      <w:marTop w:val="0"/>
      <w:marBottom w:val="0"/>
      <w:divBdr>
        <w:top w:val="none" w:sz="0" w:space="0" w:color="auto"/>
        <w:left w:val="none" w:sz="0" w:space="0" w:color="auto"/>
        <w:bottom w:val="none" w:sz="0" w:space="0" w:color="auto"/>
        <w:right w:val="none" w:sz="0" w:space="0" w:color="auto"/>
      </w:divBdr>
    </w:div>
    <w:div w:id="1042289231">
      <w:bodyDiv w:val="1"/>
      <w:marLeft w:val="0"/>
      <w:marRight w:val="0"/>
      <w:marTop w:val="0"/>
      <w:marBottom w:val="0"/>
      <w:divBdr>
        <w:top w:val="none" w:sz="0" w:space="0" w:color="auto"/>
        <w:left w:val="none" w:sz="0" w:space="0" w:color="auto"/>
        <w:bottom w:val="none" w:sz="0" w:space="0" w:color="auto"/>
        <w:right w:val="none" w:sz="0" w:space="0" w:color="auto"/>
      </w:divBdr>
    </w:div>
    <w:div w:id="1042367179">
      <w:bodyDiv w:val="1"/>
      <w:marLeft w:val="0"/>
      <w:marRight w:val="0"/>
      <w:marTop w:val="0"/>
      <w:marBottom w:val="0"/>
      <w:divBdr>
        <w:top w:val="none" w:sz="0" w:space="0" w:color="auto"/>
        <w:left w:val="none" w:sz="0" w:space="0" w:color="auto"/>
        <w:bottom w:val="none" w:sz="0" w:space="0" w:color="auto"/>
        <w:right w:val="none" w:sz="0" w:space="0" w:color="auto"/>
      </w:divBdr>
    </w:div>
    <w:div w:id="1042633999">
      <w:bodyDiv w:val="1"/>
      <w:marLeft w:val="0"/>
      <w:marRight w:val="0"/>
      <w:marTop w:val="0"/>
      <w:marBottom w:val="0"/>
      <w:divBdr>
        <w:top w:val="none" w:sz="0" w:space="0" w:color="auto"/>
        <w:left w:val="none" w:sz="0" w:space="0" w:color="auto"/>
        <w:bottom w:val="none" w:sz="0" w:space="0" w:color="auto"/>
        <w:right w:val="none" w:sz="0" w:space="0" w:color="auto"/>
      </w:divBdr>
    </w:div>
    <w:div w:id="1042704056">
      <w:bodyDiv w:val="1"/>
      <w:marLeft w:val="0"/>
      <w:marRight w:val="0"/>
      <w:marTop w:val="0"/>
      <w:marBottom w:val="0"/>
      <w:divBdr>
        <w:top w:val="none" w:sz="0" w:space="0" w:color="auto"/>
        <w:left w:val="none" w:sz="0" w:space="0" w:color="auto"/>
        <w:bottom w:val="none" w:sz="0" w:space="0" w:color="auto"/>
        <w:right w:val="none" w:sz="0" w:space="0" w:color="auto"/>
      </w:divBdr>
    </w:div>
    <w:div w:id="1043402930">
      <w:bodyDiv w:val="1"/>
      <w:marLeft w:val="0"/>
      <w:marRight w:val="0"/>
      <w:marTop w:val="0"/>
      <w:marBottom w:val="0"/>
      <w:divBdr>
        <w:top w:val="none" w:sz="0" w:space="0" w:color="auto"/>
        <w:left w:val="none" w:sz="0" w:space="0" w:color="auto"/>
        <w:bottom w:val="none" w:sz="0" w:space="0" w:color="auto"/>
        <w:right w:val="none" w:sz="0" w:space="0" w:color="auto"/>
      </w:divBdr>
    </w:div>
    <w:div w:id="1044062551">
      <w:bodyDiv w:val="1"/>
      <w:marLeft w:val="0"/>
      <w:marRight w:val="0"/>
      <w:marTop w:val="0"/>
      <w:marBottom w:val="0"/>
      <w:divBdr>
        <w:top w:val="none" w:sz="0" w:space="0" w:color="auto"/>
        <w:left w:val="none" w:sz="0" w:space="0" w:color="auto"/>
        <w:bottom w:val="none" w:sz="0" w:space="0" w:color="auto"/>
        <w:right w:val="none" w:sz="0" w:space="0" w:color="auto"/>
      </w:divBdr>
    </w:div>
    <w:div w:id="1045369458">
      <w:bodyDiv w:val="1"/>
      <w:marLeft w:val="0"/>
      <w:marRight w:val="0"/>
      <w:marTop w:val="0"/>
      <w:marBottom w:val="0"/>
      <w:divBdr>
        <w:top w:val="none" w:sz="0" w:space="0" w:color="auto"/>
        <w:left w:val="none" w:sz="0" w:space="0" w:color="auto"/>
        <w:bottom w:val="none" w:sz="0" w:space="0" w:color="auto"/>
        <w:right w:val="none" w:sz="0" w:space="0" w:color="auto"/>
      </w:divBdr>
    </w:div>
    <w:div w:id="1046366765">
      <w:bodyDiv w:val="1"/>
      <w:marLeft w:val="0"/>
      <w:marRight w:val="0"/>
      <w:marTop w:val="0"/>
      <w:marBottom w:val="0"/>
      <w:divBdr>
        <w:top w:val="none" w:sz="0" w:space="0" w:color="auto"/>
        <w:left w:val="none" w:sz="0" w:space="0" w:color="auto"/>
        <w:bottom w:val="none" w:sz="0" w:space="0" w:color="auto"/>
        <w:right w:val="none" w:sz="0" w:space="0" w:color="auto"/>
      </w:divBdr>
    </w:div>
    <w:div w:id="1047487376">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48921564">
      <w:bodyDiv w:val="1"/>
      <w:marLeft w:val="0"/>
      <w:marRight w:val="0"/>
      <w:marTop w:val="0"/>
      <w:marBottom w:val="0"/>
      <w:divBdr>
        <w:top w:val="none" w:sz="0" w:space="0" w:color="auto"/>
        <w:left w:val="none" w:sz="0" w:space="0" w:color="auto"/>
        <w:bottom w:val="none" w:sz="0" w:space="0" w:color="auto"/>
        <w:right w:val="none" w:sz="0" w:space="0" w:color="auto"/>
      </w:divBdr>
    </w:div>
    <w:div w:id="1049453887">
      <w:bodyDiv w:val="1"/>
      <w:marLeft w:val="0"/>
      <w:marRight w:val="0"/>
      <w:marTop w:val="0"/>
      <w:marBottom w:val="0"/>
      <w:divBdr>
        <w:top w:val="none" w:sz="0" w:space="0" w:color="auto"/>
        <w:left w:val="none" w:sz="0" w:space="0" w:color="auto"/>
        <w:bottom w:val="none" w:sz="0" w:space="0" w:color="auto"/>
        <w:right w:val="none" w:sz="0" w:space="0" w:color="auto"/>
      </w:divBdr>
    </w:div>
    <w:div w:id="1050374132">
      <w:bodyDiv w:val="1"/>
      <w:marLeft w:val="0"/>
      <w:marRight w:val="0"/>
      <w:marTop w:val="0"/>
      <w:marBottom w:val="0"/>
      <w:divBdr>
        <w:top w:val="none" w:sz="0" w:space="0" w:color="auto"/>
        <w:left w:val="none" w:sz="0" w:space="0" w:color="auto"/>
        <w:bottom w:val="none" w:sz="0" w:space="0" w:color="auto"/>
        <w:right w:val="none" w:sz="0" w:space="0" w:color="auto"/>
      </w:divBdr>
    </w:div>
    <w:div w:id="1050685649">
      <w:bodyDiv w:val="1"/>
      <w:marLeft w:val="0"/>
      <w:marRight w:val="0"/>
      <w:marTop w:val="0"/>
      <w:marBottom w:val="0"/>
      <w:divBdr>
        <w:top w:val="none" w:sz="0" w:space="0" w:color="auto"/>
        <w:left w:val="none" w:sz="0" w:space="0" w:color="auto"/>
        <w:bottom w:val="none" w:sz="0" w:space="0" w:color="auto"/>
        <w:right w:val="none" w:sz="0" w:space="0" w:color="auto"/>
      </w:divBdr>
    </w:div>
    <w:div w:id="1050836084">
      <w:bodyDiv w:val="1"/>
      <w:marLeft w:val="0"/>
      <w:marRight w:val="0"/>
      <w:marTop w:val="0"/>
      <w:marBottom w:val="0"/>
      <w:divBdr>
        <w:top w:val="none" w:sz="0" w:space="0" w:color="auto"/>
        <w:left w:val="none" w:sz="0" w:space="0" w:color="auto"/>
        <w:bottom w:val="none" w:sz="0" w:space="0" w:color="auto"/>
        <w:right w:val="none" w:sz="0" w:space="0" w:color="auto"/>
      </w:divBdr>
    </w:div>
    <w:div w:id="1051150554">
      <w:bodyDiv w:val="1"/>
      <w:marLeft w:val="0"/>
      <w:marRight w:val="0"/>
      <w:marTop w:val="0"/>
      <w:marBottom w:val="0"/>
      <w:divBdr>
        <w:top w:val="none" w:sz="0" w:space="0" w:color="auto"/>
        <w:left w:val="none" w:sz="0" w:space="0" w:color="auto"/>
        <w:bottom w:val="none" w:sz="0" w:space="0" w:color="auto"/>
        <w:right w:val="none" w:sz="0" w:space="0" w:color="auto"/>
      </w:divBdr>
    </w:div>
    <w:div w:id="1052658834">
      <w:bodyDiv w:val="1"/>
      <w:marLeft w:val="0"/>
      <w:marRight w:val="0"/>
      <w:marTop w:val="0"/>
      <w:marBottom w:val="0"/>
      <w:divBdr>
        <w:top w:val="none" w:sz="0" w:space="0" w:color="auto"/>
        <w:left w:val="none" w:sz="0" w:space="0" w:color="auto"/>
        <w:bottom w:val="none" w:sz="0" w:space="0" w:color="auto"/>
        <w:right w:val="none" w:sz="0" w:space="0" w:color="auto"/>
      </w:divBdr>
    </w:div>
    <w:div w:id="1052919415">
      <w:bodyDiv w:val="1"/>
      <w:marLeft w:val="0"/>
      <w:marRight w:val="0"/>
      <w:marTop w:val="0"/>
      <w:marBottom w:val="0"/>
      <w:divBdr>
        <w:top w:val="none" w:sz="0" w:space="0" w:color="auto"/>
        <w:left w:val="none" w:sz="0" w:space="0" w:color="auto"/>
        <w:bottom w:val="none" w:sz="0" w:space="0" w:color="auto"/>
        <w:right w:val="none" w:sz="0" w:space="0" w:color="auto"/>
      </w:divBdr>
    </w:div>
    <w:div w:id="1053426835">
      <w:bodyDiv w:val="1"/>
      <w:marLeft w:val="0"/>
      <w:marRight w:val="0"/>
      <w:marTop w:val="0"/>
      <w:marBottom w:val="0"/>
      <w:divBdr>
        <w:top w:val="none" w:sz="0" w:space="0" w:color="auto"/>
        <w:left w:val="none" w:sz="0" w:space="0" w:color="auto"/>
        <w:bottom w:val="none" w:sz="0" w:space="0" w:color="auto"/>
        <w:right w:val="none" w:sz="0" w:space="0" w:color="auto"/>
      </w:divBdr>
    </w:div>
    <w:div w:id="1053695345">
      <w:bodyDiv w:val="1"/>
      <w:marLeft w:val="0"/>
      <w:marRight w:val="0"/>
      <w:marTop w:val="0"/>
      <w:marBottom w:val="0"/>
      <w:divBdr>
        <w:top w:val="none" w:sz="0" w:space="0" w:color="auto"/>
        <w:left w:val="none" w:sz="0" w:space="0" w:color="auto"/>
        <w:bottom w:val="none" w:sz="0" w:space="0" w:color="auto"/>
        <w:right w:val="none" w:sz="0" w:space="0" w:color="auto"/>
      </w:divBdr>
    </w:div>
    <w:div w:id="1055204384">
      <w:bodyDiv w:val="1"/>
      <w:marLeft w:val="0"/>
      <w:marRight w:val="0"/>
      <w:marTop w:val="0"/>
      <w:marBottom w:val="0"/>
      <w:divBdr>
        <w:top w:val="none" w:sz="0" w:space="0" w:color="auto"/>
        <w:left w:val="none" w:sz="0" w:space="0" w:color="auto"/>
        <w:bottom w:val="none" w:sz="0" w:space="0" w:color="auto"/>
        <w:right w:val="none" w:sz="0" w:space="0" w:color="auto"/>
      </w:divBdr>
    </w:div>
    <w:div w:id="1055929830">
      <w:bodyDiv w:val="1"/>
      <w:marLeft w:val="0"/>
      <w:marRight w:val="0"/>
      <w:marTop w:val="0"/>
      <w:marBottom w:val="0"/>
      <w:divBdr>
        <w:top w:val="none" w:sz="0" w:space="0" w:color="auto"/>
        <w:left w:val="none" w:sz="0" w:space="0" w:color="auto"/>
        <w:bottom w:val="none" w:sz="0" w:space="0" w:color="auto"/>
        <w:right w:val="none" w:sz="0" w:space="0" w:color="auto"/>
      </w:divBdr>
    </w:div>
    <w:div w:id="1058431197">
      <w:bodyDiv w:val="1"/>
      <w:marLeft w:val="0"/>
      <w:marRight w:val="0"/>
      <w:marTop w:val="0"/>
      <w:marBottom w:val="0"/>
      <w:divBdr>
        <w:top w:val="none" w:sz="0" w:space="0" w:color="auto"/>
        <w:left w:val="none" w:sz="0" w:space="0" w:color="auto"/>
        <w:bottom w:val="none" w:sz="0" w:space="0" w:color="auto"/>
        <w:right w:val="none" w:sz="0" w:space="0" w:color="auto"/>
      </w:divBdr>
    </w:div>
    <w:div w:id="1058742982">
      <w:bodyDiv w:val="1"/>
      <w:marLeft w:val="0"/>
      <w:marRight w:val="0"/>
      <w:marTop w:val="0"/>
      <w:marBottom w:val="0"/>
      <w:divBdr>
        <w:top w:val="none" w:sz="0" w:space="0" w:color="auto"/>
        <w:left w:val="none" w:sz="0" w:space="0" w:color="auto"/>
        <w:bottom w:val="none" w:sz="0" w:space="0" w:color="auto"/>
        <w:right w:val="none" w:sz="0" w:space="0" w:color="auto"/>
      </w:divBdr>
    </w:div>
    <w:div w:id="1059596413">
      <w:bodyDiv w:val="1"/>
      <w:marLeft w:val="0"/>
      <w:marRight w:val="0"/>
      <w:marTop w:val="0"/>
      <w:marBottom w:val="0"/>
      <w:divBdr>
        <w:top w:val="none" w:sz="0" w:space="0" w:color="auto"/>
        <w:left w:val="none" w:sz="0" w:space="0" w:color="auto"/>
        <w:bottom w:val="none" w:sz="0" w:space="0" w:color="auto"/>
        <w:right w:val="none" w:sz="0" w:space="0" w:color="auto"/>
      </w:divBdr>
    </w:div>
    <w:div w:id="1059788991">
      <w:bodyDiv w:val="1"/>
      <w:marLeft w:val="0"/>
      <w:marRight w:val="0"/>
      <w:marTop w:val="0"/>
      <w:marBottom w:val="0"/>
      <w:divBdr>
        <w:top w:val="none" w:sz="0" w:space="0" w:color="auto"/>
        <w:left w:val="none" w:sz="0" w:space="0" w:color="auto"/>
        <w:bottom w:val="none" w:sz="0" w:space="0" w:color="auto"/>
        <w:right w:val="none" w:sz="0" w:space="0" w:color="auto"/>
      </w:divBdr>
    </w:div>
    <w:div w:id="1060591484">
      <w:bodyDiv w:val="1"/>
      <w:marLeft w:val="0"/>
      <w:marRight w:val="0"/>
      <w:marTop w:val="0"/>
      <w:marBottom w:val="0"/>
      <w:divBdr>
        <w:top w:val="none" w:sz="0" w:space="0" w:color="auto"/>
        <w:left w:val="none" w:sz="0" w:space="0" w:color="auto"/>
        <w:bottom w:val="none" w:sz="0" w:space="0" w:color="auto"/>
        <w:right w:val="none" w:sz="0" w:space="0" w:color="auto"/>
      </w:divBdr>
    </w:div>
    <w:div w:id="1061170494">
      <w:bodyDiv w:val="1"/>
      <w:marLeft w:val="0"/>
      <w:marRight w:val="0"/>
      <w:marTop w:val="0"/>
      <w:marBottom w:val="0"/>
      <w:divBdr>
        <w:top w:val="none" w:sz="0" w:space="0" w:color="auto"/>
        <w:left w:val="none" w:sz="0" w:space="0" w:color="auto"/>
        <w:bottom w:val="none" w:sz="0" w:space="0" w:color="auto"/>
        <w:right w:val="none" w:sz="0" w:space="0" w:color="auto"/>
      </w:divBdr>
    </w:div>
    <w:div w:id="1061631541">
      <w:bodyDiv w:val="1"/>
      <w:marLeft w:val="0"/>
      <w:marRight w:val="0"/>
      <w:marTop w:val="0"/>
      <w:marBottom w:val="0"/>
      <w:divBdr>
        <w:top w:val="none" w:sz="0" w:space="0" w:color="auto"/>
        <w:left w:val="none" w:sz="0" w:space="0" w:color="auto"/>
        <w:bottom w:val="none" w:sz="0" w:space="0" w:color="auto"/>
        <w:right w:val="none" w:sz="0" w:space="0" w:color="auto"/>
      </w:divBdr>
    </w:div>
    <w:div w:id="1062563559">
      <w:bodyDiv w:val="1"/>
      <w:marLeft w:val="0"/>
      <w:marRight w:val="0"/>
      <w:marTop w:val="0"/>
      <w:marBottom w:val="0"/>
      <w:divBdr>
        <w:top w:val="none" w:sz="0" w:space="0" w:color="auto"/>
        <w:left w:val="none" w:sz="0" w:space="0" w:color="auto"/>
        <w:bottom w:val="none" w:sz="0" w:space="0" w:color="auto"/>
        <w:right w:val="none" w:sz="0" w:space="0" w:color="auto"/>
      </w:divBdr>
    </w:div>
    <w:div w:id="1063136951">
      <w:bodyDiv w:val="1"/>
      <w:marLeft w:val="0"/>
      <w:marRight w:val="0"/>
      <w:marTop w:val="0"/>
      <w:marBottom w:val="0"/>
      <w:divBdr>
        <w:top w:val="none" w:sz="0" w:space="0" w:color="auto"/>
        <w:left w:val="none" w:sz="0" w:space="0" w:color="auto"/>
        <w:bottom w:val="none" w:sz="0" w:space="0" w:color="auto"/>
        <w:right w:val="none" w:sz="0" w:space="0" w:color="auto"/>
      </w:divBdr>
    </w:div>
    <w:div w:id="1065880439">
      <w:bodyDiv w:val="1"/>
      <w:marLeft w:val="0"/>
      <w:marRight w:val="0"/>
      <w:marTop w:val="0"/>
      <w:marBottom w:val="0"/>
      <w:divBdr>
        <w:top w:val="none" w:sz="0" w:space="0" w:color="auto"/>
        <w:left w:val="none" w:sz="0" w:space="0" w:color="auto"/>
        <w:bottom w:val="none" w:sz="0" w:space="0" w:color="auto"/>
        <w:right w:val="none" w:sz="0" w:space="0" w:color="auto"/>
      </w:divBdr>
    </w:div>
    <w:div w:id="1066412841">
      <w:bodyDiv w:val="1"/>
      <w:marLeft w:val="0"/>
      <w:marRight w:val="0"/>
      <w:marTop w:val="0"/>
      <w:marBottom w:val="0"/>
      <w:divBdr>
        <w:top w:val="none" w:sz="0" w:space="0" w:color="auto"/>
        <w:left w:val="none" w:sz="0" w:space="0" w:color="auto"/>
        <w:bottom w:val="none" w:sz="0" w:space="0" w:color="auto"/>
        <w:right w:val="none" w:sz="0" w:space="0" w:color="auto"/>
      </w:divBdr>
    </w:div>
    <w:div w:id="1066487425">
      <w:bodyDiv w:val="1"/>
      <w:marLeft w:val="0"/>
      <w:marRight w:val="0"/>
      <w:marTop w:val="0"/>
      <w:marBottom w:val="0"/>
      <w:divBdr>
        <w:top w:val="none" w:sz="0" w:space="0" w:color="auto"/>
        <w:left w:val="none" w:sz="0" w:space="0" w:color="auto"/>
        <w:bottom w:val="none" w:sz="0" w:space="0" w:color="auto"/>
        <w:right w:val="none" w:sz="0" w:space="0" w:color="auto"/>
      </w:divBdr>
    </w:div>
    <w:div w:id="1067730714">
      <w:bodyDiv w:val="1"/>
      <w:marLeft w:val="0"/>
      <w:marRight w:val="0"/>
      <w:marTop w:val="0"/>
      <w:marBottom w:val="0"/>
      <w:divBdr>
        <w:top w:val="none" w:sz="0" w:space="0" w:color="auto"/>
        <w:left w:val="none" w:sz="0" w:space="0" w:color="auto"/>
        <w:bottom w:val="none" w:sz="0" w:space="0" w:color="auto"/>
        <w:right w:val="none" w:sz="0" w:space="0" w:color="auto"/>
      </w:divBdr>
    </w:div>
    <w:div w:id="1068187396">
      <w:bodyDiv w:val="1"/>
      <w:marLeft w:val="0"/>
      <w:marRight w:val="0"/>
      <w:marTop w:val="0"/>
      <w:marBottom w:val="0"/>
      <w:divBdr>
        <w:top w:val="none" w:sz="0" w:space="0" w:color="auto"/>
        <w:left w:val="none" w:sz="0" w:space="0" w:color="auto"/>
        <w:bottom w:val="none" w:sz="0" w:space="0" w:color="auto"/>
        <w:right w:val="none" w:sz="0" w:space="0" w:color="auto"/>
      </w:divBdr>
    </w:div>
    <w:div w:id="1068695681">
      <w:bodyDiv w:val="1"/>
      <w:marLeft w:val="0"/>
      <w:marRight w:val="0"/>
      <w:marTop w:val="0"/>
      <w:marBottom w:val="0"/>
      <w:divBdr>
        <w:top w:val="none" w:sz="0" w:space="0" w:color="auto"/>
        <w:left w:val="none" w:sz="0" w:space="0" w:color="auto"/>
        <w:bottom w:val="none" w:sz="0" w:space="0" w:color="auto"/>
        <w:right w:val="none" w:sz="0" w:space="0" w:color="auto"/>
      </w:divBdr>
    </w:div>
    <w:div w:id="1069578969">
      <w:bodyDiv w:val="1"/>
      <w:marLeft w:val="0"/>
      <w:marRight w:val="0"/>
      <w:marTop w:val="0"/>
      <w:marBottom w:val="0"/>
      <w:divBdr>
        <w:top w:val="none" w:sz="0" w:space="0" w:color="auto"/>
        <w:left w:val="none" w:sz="0" w:space="0" w:color="auto"/>
        <w:bottom w:val="none" w:sz="0" w:space="0" w:color="auto"/>
        <w:right w:val="none" w:sz="0" w:space="0" w:color="auto"/>
      </w:divBdr>
    </w:div>
    <w:div w:id="1069766940">
      <w:bodyDiv w:val="1"/>
      <w:marLeft w:val="0"/>
      <w:marRight w:val="0"/>
      <w:marTop w:val="0"/>
      <w:marBottom w:val="0"/>
      <w:divBdr>
        <w:top w:val="none" w:sz="0" w:space="0" w:color="auto"/>
        <w:left w:val="none" w:sz="0" w:space="0" w:color="auto"/>
        <w:bottom w:val="none" w:sz="0" w:space="0" w:color="auto"/>
        <w:right w:val="none" w:sz="0" w:space="0" w:color="auto"/>
      </w:divBdr>
    </w:div>
    <w:div w:id="1070349005">
      <w:bodyDiv w:val="1"/>
      <w:marLeft w:val="0"/>
      <w:marRight w:val="0"/>
      <w:marTop w:val="0"/>
      <w:marBottom w:val="0"/>
      <w:divBdr>
        <w:top w:val="none" w:sz="0" w:space="0" w:color="auto"/>
        <w:left w:val="none" w:sz="0" w:space="0" w:color="auto"/>
        <w:bottom w:val="none" w:sz="0" w:space="0" w:color="auto"/>
        <w:right w:val="none" w:sz="0" w:space="0" w:color="auto"/>
      </w:divBdr>
    </w:div>
    <w:div w:id="1072040982">
      <w:bodyDiv w:val="1"/>
      <w:marLeft w:val="0"/>
      <w:marRight w:val="0"/>
      <w:marTop w:val="0"/>
      <w:marBottom w:val="0"/>
      <w:divBdr>
        <w:top w:val="none" w:sz="0" w:space="0" w:color="auto"/>
        <w:left w:val="none" w:sz="0" w:space="0" w:color="auto"/>
        <w:bottom w:val="none" w:sz="0" w:space="0" w:color="auto"/>
        <w:right w:val="none" w:sz="0" w:space="0" w:color="auto"/>
      </w:divBdr>
    </w:div>
    <w:div w:id="1072772627">
      <w:bodyDiv w:val="1"/>
      <w:marLeft w:val="0"/>
      <w:marRight w:val="0"/>
      <w:marTop w:val="0"/>
      <w:marBottom w:val="0"/>
      <w:divBdr>
        <w:top w:val="none" w:sz="0" w:space="0" w:color="auto"/>
        <w:left w:val="none" w:sz="0" w:space="0" w:color="auto"/>
        <w:bottom w:val="none" w:sz="0" w:space="0" w:color="auto"/>
        <w:right w:val="none" w:sz="0" w:space="0" w:color="auto"/>
      </w:divBdr>
    </w:div>
    <w:div w:id="1073043654">
      <w:bodyDiv w:val="1"/>
      <w:marLeft w:val="0"/>
      <w:marRight w:val="0"/>
      <w:marTop w:val="0"/>
      <w:marBottom w:val="0"/>
      <w:divBdr>
        <w:top w:val="none" w:sz="0" w:space="0" w:color="auto"/>
        <w:left w:val="none" w:sz="0" w:space="0" w:color="auto"/>
        <w:bottom w:val="none" w:sz="0" w:space="0" w:color="auto"/>
        <w:right w:val="none" w:sz="0" w:space="0" w:color="auto"/>
      </w:divBdr>
    </w:div>
    <w:div w:id="1073815188">
      <w:bodyDiv w:val="1"/>
      <w:marLeft w:val="0"/>
      <w:marRight w:val="0"/>
      <w:marTop w:val="0"/>
      <w:marBottom w:val="0"/>
      <w:divBdr>
        <w:top w:val="none" w:sz="0" w:space="0" w:color="auto"/>
        <w:left w:val="none" w:sz="0" w:space="0" w:color="auto"/>
        <w:bottom w:val="none" w:sz="0" w:space="0" w:color="auto"/>
        <w:right w:val="none" w:sz="0" w:space="0" w:color="auto"/>
      </w:divBdr>
    </w:div>
    <w:div w:id="1074159043">
      <w:bodyDiv w:val="1"/>
      <w:marLeft w:val="0"/>
      <w:marRight w:val="0"/>
      <w:marTop w:val="0"/>
      <w:marBottom w:val="0"/>
      <w:divBdr>
        <w:top w:val="none" w:sz="0" w:space="0" w:color="auto"/>
        <w:left w:val="none" w:sz="0" w:space="0" w:color="auto"/>
        <w:bottom w:val="none" w:sz="0" w:space="0" w:color="auto"/>
        <w:right w:val="none" w:sz="0" w:space="0" w:color="auto"/>
      </w:divBdr>
    </w:div>
    <w:div w:id="1076364589">
      <w:bodyDiv w:val="1"/>
      <w:marLeft w:val="0"/>
      <w:marRight w:val="0"/>
      <w:marTop w:val="0"/>
      <w:marBottom w:val="0"/>
      <w:divBdr>
        <w:top w:val="none" w:sz="0" w:space="0" w:color="auto"/>
        <w:left w:val="none" w:sz="0" w:space="0" w:color="auto"/>
        <w:bottom w:val="none" w:sz="0" w:space="0" w:color="auto"/>
        <w:right w:val="none" w:sz="0" w:space="0" w:color="auto"/>
      </w:divBdr>
    </w:div>
    <w:div w:id="1077167307">
      <w:bodyDiv w:val="1"/>
      <w:marLeft w:val="0"/>
      <w:marRight w:val="0"/>
      <w:marTop w:val="0"/>
      <w:marBottom w:val="0"/>
      <w:divBdr>
        <w:top w:val="none" w:sz="0" w:space="0" w:color="auto"/>
        <w:left w:val="none" w:sz="0" w:space="0" w:color="auto"/>
        <w:bottom w:val="none" w:sz="0" w:space="0" w:color="auto"/>
        <w:right w:val="none" w:sz="0" w:space="0" w:color="auto"/>
      </w:divBdr>
    </w:div>
    <w:div w:id="1078553423">
      <w:bodyDiv w:val="1"/>
      <w:marLeft w:val="0"/>
      <w:marRight w:val="0"/>
      <w:marTop w:val="0"/>
      <w:marBottom w:val="0"/>
      <w:divBdr>
        <w:top w:val="none" w:sz="0" w:space="0" w:color="auto"/>
        <w:left w:val="none" w:sz="0" w:space="0" w:color="auto"/>
        <w:bottom w:val="none" w:sz="0" w:space="0" w:color="auto"/>
        <w:right w:val="none" w:sz="0" w:space="0" w:color="auto"/>
      </w:divBdr>
    </w:div>
    <w:div w:id="1081023791">
      <w:bodyDiv w:val="1"/>
      <w:marLeft w:val="0"/>
      <w:marRight w:val="0"/>
      <w:marTop w:val="0"/>
      <w:marBottom w:val="0"/>
      <w:divBdr>
        <w:top w:val="none" w:sz="0" w:space="0" w:color="auto"/>
        <w:left w:val="none" w:sz="0" w:space="0" w:color="auto"/>
        <w:bottom w:val="none" w:sz="0" w:space="0" w:color="auto"/>
        <w:right w:val="none" w:sz="0" w:space="0" w:color="auto"/>
      </w:divBdr>
    </w:div>
    <w:div w:id="1081564566">
      <w:bodyDiv w:val="1"/>
      <w:marLeft w:val="0"/>
      <w:marRight w:val="0"/>
      <w:marTop w:val="0"/>
      <w:marBottom w:val="0"/>
      <w:divBdr>
        <w:top w:val="none" w:sz="0" w:space="0" w:color="auto"/>
        <w:left w:val="none" w:sz="0" w:space="0" w:color="auto"/>
        <w:bottom w:val="none" w:sz="0" w:space="0" w:color="auto"/>
        <w:right w:val="none" w:sz="0" w:space="0" w:color="auto"/>
      </w:divBdr>
    </w:div>
    <w:div w:id="1081680709">
      <w:bodyDiv w:val="1"/>
      <w:marLeft w:val="0"/>
      <w:marRight w:val="0"/>
      <w:marTop w:val="0"/>
      <w:marBottom w:val="0"/>
      <w:divBdr>
        <w:top w:val="none" w:sz="0" w:space="0" w:color="auto"/>
        <w:left w:val="none" w:sz="0" w:space="0" w:color="auto"/>
        <w:bottom w:val="none" w:sz="0" w:space="0" w:color="auto"/>
        <w:right w:val="none" w:sz="0" w:space="0" w:color="auto"/>
      </w:divBdr>
    </w:div>
    <w:div w:id="1083184685">
      <w:bodyDiv w:val="1"/>
      <w:marLeft w:val="0"/>
      <w:marRight w:val="0"/>
      <w:marTop w:val="0"/>
      <w:marBottom w:val="0"/>
      <w:divBdr>
        <w:top w:val="none" w:sz="0" w:space="0" w:color="auto"/>
        <w:left w:val="none" w:sz="0" w:space="0" w:color="auto"/>
        <w:bottom w:val="none" w:sz="0" w:space="0" w:color="auto"/>
        <w:right w:val="none" w:sz="0" w:space="0" w:color="auto"/>
      </w:divBdr>
    </w:div>
    <w:div w:id="1085297231">
      <w:bodyDiv w:val="1"/>
      <w:marLeft w:val="0"/>
      <w:marRight w:val="0"/>
      <w:marTop w:val="0"/>
      <w:marBottom w:val="0"/>
      <w:divBdr>
        <w:top w:val="none" w:sz="0" w:space="0" w:color="auto"/>
        <w:left w:val="none" w:sz="0" w:space="0" w:color="auto"/>
        <w:bottom w:val="none" w:sz="0" w:space="0" w:color="auto"/>
        <w:right w:val="none" w:sz="0" w:space="0" w:color="auto"/>
      </w:divBdr>
    </w:div>
    <w:div w:id="1085414811">
      <w:bodyDiv w:val="1"/>
      <w:marLeft w:val="0"/>
      <w:marRight w:val="0"/>
      <w:marTop w:val="0"/>
      <w:marBottom w:val="0"/>
      <w:divBdr>
        <w:top w:val="none" w:sz="0" w:space="0" w:color="auto"/>
        <w:left w:val="none" w:sz="0" w:space="0" w:color="auto"/>
        <w:bottom w:val="none" w:sz="0" w:space="0" w:color="auto"/>
        <w:right w:val="none" w:sz="0" w:space="0" w:color="auto"/>
      </w:divBdr>
    </w:div>
    <w:div w:id="1085803485">
      <w:bodyDiv w:val="1"/>
      <w:marLeft w:val="0"/>
      <w:marRight w:val="0"/>
      <w:marTop w:val="0"/>
      <w:marBottom w:val="0"/>
      <w:divBdr>
        <w:top w:val="none" w:sz="0" w:space="0" w:color="auto"/>
        <w:left w:val="none" w:sz="0" w:space="0" w:color="auto"/>
        <w:bottom w:val="none" w:sz="0" w:space="0" w:color="auto"/>
        <w:right w:val="none" w:sz="0" w:space="0" w:color="auto"/>
      </w:divBdr>
    </w:div>
    <w:div w:id="1086809001">
      <w:bodyDiv w:val="1"/>
      <w:marLeft w:val="0"/>
      <w:marRight w:val="0"/>
      <w:marTop w:val="0"/>
      <w:marBottom w:val="0"/>
      <w:divBdr>
        <w:top w:val="none" w:sz="0" w:space="0" w:color="auto"/>
        <w:left w:val="none" w:sz="0" w:space="0" w:color="auto"/>
        <w:bottom w:val="none" w:sz="0" w:space="0" w:color="auto"/>
        <w:right w:val="none" w:sz="0" w:space="0" w:color="auto"/>
      </w:divBdr>
    </w:div>
    <w:div w:id="1086924967">
      <w:bodyDiv w:val="1"/>
      <w:marLeft w:val="0"/>
      <w:marRight w:val="0"/>
      <w:marTop w:val="0"/>
      <w:marBottom w:val="0"/>
      <w:divBdr>
        <w:top w:val="none" w:sz="0" w:space="0" w:color="auto"/>
        <w:left w:val="none" w:sz="0" w:space="0" w:color="auto"/>
        <w:bottom w:val="none" w:sz="0" w:space="0" w:color="auto"/>
        <w:right w:val="none" w:sz="0" w:space="0" w:color="auto"/>
      </w:divBdr>
    </w:div>
    <w:div w:id="1087071019">
      <w:bodyDiv w:val="1"/>
      <w:marLeft w:val="0"/>
      <w:marRight w:val="0"/>
      <w:marTop w:val="0"/>
      <w:marBottom w:val="0"/>
      <w:divBdr>
        <w:top w:val="none" w:sz="0" w:space="0" w:color="auto"/>
        <w:left w:val="none" w:sz="0" w:space="0" w:color="auto"/>
        <w:bottom w:val="none" w:sz="0" w:space="0" w:color="auto"/>
        <w:right w:val="none" w:sz="0" w:space="0" w:color="auto"/>
      </w:divBdr>
    </w:div>
    <w:div w:id="1087339054">
      <w:bodyDiv w:val="1"/>
      <w:marLeft w:val="0"/>
      <w:marRight w:val="0"/>
      <w:marTop w:val="0"/>
      <w:marBottom w:val="0"/>
      <w:divBdr>
        <w:top w:val="none" w:sz="0" w:space="0" w:color="auto"/>
        <w:left w:val="none" w:sz="0" w:space="0" w:color="auto"/>
        <w:bottom w:val="none" w:sz="0" w:space="0" w:color="auto"/>
        <w:right w:val="none" w:sz="0" w:space="0" w:color="auto"/>
      </w:divBdr>
    </w:div>
    <w:div w:id="1087387858">
      <w:bodyDiv w:val="1"/>
      <w:marLeft w:val="0"/>
      <w:marRight w:val="0"/>
      <w:marTop w:val="0"/>
      <w:marBottom w:val="0"/>
      <w:divBdr>
        <w:top w:val="none" w:sz="0" w:space="0" w:color="auto"/>
        <w:left w:val="none" w:sz="0" w:space="0" w:color="auto"/>
        <w:bottom w:val="none" w:sz="0" w:space="0" w:color="auto"/>
        <w:right w:val="none" w:sz="0" w:space="0" w:color="auto"/>
      </w:divBdr>
    </w:div>
    <w:div w:id="1087579115">
      <w:bodyDiv w:val="1"/>
      <w:marLeft w:val="0"/>
      <w:marRight w:val="0"/>
      <w:marTop w:val="0"/>
      <w:marBottom w:val="0"/>
      <w:divBdr>
        <w:top w:val="none" w:sz="0" w:space="0" w:color="auto"/>
        <w:left w:val="none" w:sz="0" w:space="0" w:color="auto"/>
        <w:bottom w:val="none" w:sz="0" w:space="0" w:color="auto"/>
        <w:right w:val="none" w:sz="0" w:space="0" w:color="auto"/>
      </w:divBdr>
    </w:div>
    <w:div w:id="1091272136">
      <w:bodyDiv w:val="1"/>
      <w:marLeft w:val="0"/>
      <w:marRight w:val="0"/>
      <w:marTop w:val="0"/>
      <w:marBottom w:val="0"/>
      <w:divBdr>
        <w:top w:val="none" w:sz="0" w:space="0" w:color="auto"/>
        <w:left w:val="none" w:sz="0" w:space="0" w:color="auto"/>
        <w:bottom w:val="none" w:sz="0" w:space="0" w:color="auto"/>
        <w:right w:val="none" w:sz="0" w:space="0" w:color="auto"/>
      </w:divBdr>
    </w:div>
    <w:div w:id="1091468394">
      <w:bodyDiv w:val="1"/>
      <w:marLeft w:val="0"/>
      <w:marRight w:val="0"/>
      <w:marTop w:val="0"/>
      <w:marBottom w:val="0"/>
      <w:divBdr>
        <w:top w:val="none" w:sz="0" w:space="0" w:color="auto"/>
        <w:left w:val="none" w:sz="0" w:space="0" w:color="auto"/>
        <w:bottom w:val="none" w:sz="0" w:space="0" w:color="auto"/>
        <w:right w:val="none" w:sz="0" w:space="0" w:color="auto"/>
      </w:divBdr>
    </w:div>
    <w:div w:id="1091975330">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093173">
      <w:bodyDiv w:val="1"/>
      <w:marLeft w:val="0"/>
      <w:marRight w:val="0"/>
      <w:marTop w:val="0"/>
      <w:marBottom w:val="0"/>
      <w:divBdr>
        <w:top w:val="none" w:sz="0" w:space="0" w:color="auto"/>
        <w:left w:val="none" w:sz="0" w:space="0" w:color="auto"/>
        <w:bottom w:val="none" w:sz="0" w:space="0" w:color="auto"/>
        <w:right w:val="none" w:sz="0" w:space="0" w:color="auto"/>
      </w:divBdr>
    </w:div>
    <w:div w:id="1096173370">
      <w:bodyDiv w:val="1"/>
      <w:marLeft w:val="0"/>
      <w:marRight w:val="0"/>
      <w:marTop w:val="0"/>
      <w:marBottom w:val="0"/>
      <w:divBdr>
        <w:top w:val="none" w:sz="0" w:space="0" w:color="auto"/>
        <w:left w:val="none" w:sz="0" w:space="0" w:color="auto"/>
        <w:bottom w:val="none" w:sz="0" w:space="0" w:color="auto"/>
        <w:right w:val="none" w:sz="0" w:space="0" w:color="auto"/>
      </w:divBdr>
    </w:div>
    <w:div w:id="1096942031">
      <w:bodyDiv w:val="1"/>
      <w:marLeft w:val="0"/>
      <w:marRight w:val="0"/>
      <w:marTop w:val="0"/>
      <w:marBottom w:val="0"/>
      <w:divBdr>
        <w:top w:val="none" w:sz="0" w:space="0" w:color="auto"/>
        <w:left w:val="none" w:sz="0" w:space="0" w:color="auto"/>
        <w:bottom w:val="none" w:sz="0" w:space="0" w:color="auto"/>
        <w:right w:val="none" w:sz="0" w:space="0" w:color="auto"/>
      </w:divBdr>
    </w:div>
    <w:div w:id="1098676793">
      <w:bodyDiv w:val="1"/>
      <w:marLeft w:val="0"/>
      <w:marRight w:val="0"/>
      <w:marTop w:val="0"/>
      <w:marBottom w:val="0"/>
      <w:divBdr>
        <w:top w:val="none" w:sz="0" w:space="0" w:color="auto"/>
        <w:left w:val="none" w:sz="0" w:space="0" w:color="auto"/>
        <w:bottom w:val="none" w:sz="0" w:space="0" w:color="auto"/>
        <w:right w:val="none" w:sz="0" w:space="0" w:color="auto"/>
      </w:divBdr>
    </w:div>
    <w:div w:id="1099912723">
      <w:bodyDiv w:val="1"/>
      <w:marLeft w:val="0"/>
      <w:marRight w:val="0"/>
      <w:marTop w:val="0"/>
      <w:marBottom w:val="0"/>
      <w:divBdr>
        <w:top w:val="none" w:sz="0" w:space="0" w:color="auto"/>
        <w:left w:val="none" w:sz="0" w:space="0" w:color="auto"/>
        <w:bottom w:val="none" w:sz="0" w:space="0" w:color="auto"/>
        <w:right w:val="none" w:sz="0" w:space="0" w:color="auto"/>
      </w:divBdr>
    </w:div>
    <w:div w:id="1099913897">
      <w:bodyDiv w:val="1"/>
      <w:marLeft w:val="0"/>
      <w:marRight w:val="0"/>
      <w:marTop w:val="0"/>
      <w:marBottom w:val="0"/>
      <w:divBdr>
        <w:top w:val="none" w:sz="0" w:space="0" w:color="auto"/>
        <w:left w:val="none" w:sz="0" w:space="0" w:color="auto"/>
        <w:bottom w:val="none" w:sz="0" w:space="0" w:color="auto"/>
        <w:right w:val="none" w:sz="0" w:space="0" w:color="auto"/>
      </w:divBdr>
    </w:div>
    <w:div w:id="1101486255">
      <w:bodyDiv w:val="1"/>
      <w:marLeft w:val="0"/>
      <w:marRight w:val="0"/>
      <w:marTop w:val="0"/>
      <w:marBottom w:val="0"/>
      <w:divBdr>
        <w:top w:val="none" w:sz="0" w:space="0" w:color="auto"/>
        <w:left w:val="none" w:sz="0" w:space="0" w:color="auto"/>
        <w:bottom w:val="none" w:sz="0" w:space="0" w:color="auto"/>
        <w:right w:val="none" w:sz="0" w:space="0" w:color="auto"/>
      </w:divBdr>
    </w:div>
    <w:div w:id="1101608994">
      <w:bodyDiv w:val="1"/>
      <w:marLeft w:val="0"/>
      <w:marRight w:val="0"/>
      <w:marTop w:val="0"/>
      <w:marBottom w:val="0"/>
      <w:divBdr>
        <w:top w:val="none" w:sz="0" w:space="0" w:color="auto"/>
        <w:left w:val="none" w:sz="0" w:space="0" w:color="auto"/>
        <w:bottom w:val="none" w:sz="0" w:space="0" w:color="auto"/>
        <w:right w:val="none" w:sz="0" w:space="0" w:color="auto"/>
      </w:divBdr>
    </w:div>
    <w:div w:id="1103067955">
      <w:bodyDiv w:val="1"/>
      <w:marLeft w:val="0"/>
      <w:marRight w:val="0"/>
      <w:marTop w:val="0"/>
      <w:marBottom w:val="0"/>
      <w:divBdr>
        <w:top w:val="none" w:sz="0" w:space="0" w:color="auto"/>
        <w:left w:val="none" w:sz="0" w:space="0" w:color="auto"/>
        <w:bottom w:val="none" w:sz="0" w:space="0" w:color="auto"/>
        <w:right w:val="none" w:sz="0" w:space="0" w:color="auto"/>
      </w:divBdr>
    </w:div>
    <w:div w:id="1103526109">
      <w:bodyDiv w:val="1"/>
      <w:marLeft w:val="0"/>
      <w:marRight w:val="0"/>
      <w:marTop w:val="0"/>
      <w:marBottom w:val="0"/>
      <w:divBdr>
        <w:top w:val="none" w:sz="0" w:space="0" w:color="auto"/>
        <w:left w:val="none" w:sz="0" w:space="0" w:color="auto"/>
        <w:bottom w:val="none" w:sz="0" w:space="0" w:color="auto"/>
        <w:right w:val="none" w:sz="0" w:space="0" w:color="auto"/>
      </w:divBdr>
    </w:div>
    <w:div w:id="1105614037">
      <w:bodyDiv w:val="1"/>
      <w:marLeft w:val="0"/>
      <w:marRight w:val="0"/>
      <w:marTop w:val="0"/>
      <w:marBottom w:val="0"/>
      <w:divBdr>
        <w:top w:val="none" w:sz="0" w:space="0" w:color="auto"/>
        <w:left w:val="none" w:sz="0" w:space="0" w:color="auto"/>
        <w:bottom w:val="none" w:sz="0" w:space="0" w:color="auto"/>
        <w:right w:val="none" w:sz="0" w:space="0" w:color="auto"/>
      </w:divBdr>
    </w:div>
    <w:div w:id="1105660357">
      <w:bodyDiv w:val="1"/>
      <w:marLeft w:val="0"/>
      <w:marRight w:val="0"/>
      <w:marTop w:val="0"/>
      <w:marBottom w:val="0"/>
      <w:divBdr>
        <w:top w:val="none" w:sz="0" w:space="0" w:color="auto"/>
        <w:left w:val="none" w:sz="0" w:space="0" w:color="auto"/>
        <w:bottom w:val="none" w:sz="0" w:space="0" w:color="auto"/>
        <w:right w:val="none" w:sz="0" w:space="0" w:color="auto"/>
      </w:divBdr>
    </w:div>
    <w:div w:id="1108279972">
      <w:bodyDiv w:val="1"/>
      <w:marLeft w:val="0"/>
      <w:marRight w:val="0"/>
      <w:marTop w:val="0"/>
      <w:marBottom w:val="0"/>
      <w:divBdr>
        <w:top w:val="none" w:sz="0" w:space="0" w:color="auto"/>
        <w:left w:val="none" w:sz="0" w:space="0" w:color="auto"/>
        <w:bottom w:val="none" w:sz="0" w:space="0" w:color="auto"/>
        <w:right w:val="none" w:sz="0" w:space="0" w:color="auto"/>
      </w:divBdr>
    </w:div>
    <w:div w:id="1109083204">
      <w:bodyDiv w:val="1"/>
      <w:marLeft w:val="0"/>
      <w:marRight w:val="0"/>
      <w:marTop w:val="0"/>
      <w:marBottom w:val="0"/>
      <w:divBdr>
        <w:top w:val="none" w:sz="0" w:space="0" w:color="auto"/>
        <w:left w:val="none" w:sz="0" w:space="0" w:color="auto"/>
        <w:bottom w:val="none" w:sz="0" w:space="0" w:color="auto"/>
        <w:right w:val="none" w:sz="0" w:space="0" w:color="auto"/>
      </w:divBdr>
    </w:div>
    <w:div w:id="1109156299">
      <w:bodyDiv w:val="1"/>
      <w:marLeft w:val="0"/>
      <w:marRight w:val="0"/>
      <w:marTop w:val="0"/>
      <w:marBottom w:val="0"/>
      <w:divBdr>
        <w:top w:val="none" w:sz="0" w:space="0" w:color="auto"/>
        <w:left w:val="none" w:sz="0" w:space="0" w:color="auto"/>
        <w:bottom w:val="none" w:sz="0" w:space="0" w:color="auto"/>
        <w:right w:val="none" w:sz="0" w:space="0" w:color="auto"/>
      </w:divBdr>
    </w:div>
    <w:div w:id="1110121801">
      <w:bodyDiv w:val="1"/>
      <w:marLeft w:val="0"/>
      <w:marRight w:val="0"/>
      <w:marTop w:val="0"/>
      <w:marBottom w:val="0"/>
      <w:divBdr>
        <w:top w:val="none" w:sz="0" w:space="0" w:color="auto"/>
        <w:left w:val="none" w:sz="0" w:space="0" w:color="auto"/>
        <w:bottom w:val="none" w:sz="0" w:space="0" w:color="auto"/>
        <w:right w:val="none" w:sz="0" w:space="0" w:color="auto"/>
      </w:divBdr>
    </w:div>
    <w:div w:id="1111438509">
      <w:bodyDiv w:val="1"/>
      <w:marLeft w:val="0"/>
      <w:marRight w:val="0"/>
      <w:marTop w:val="0"/>
      <w:marBottom w:val="0"/>
      <w:divBdr>
        <w:top w:val="none" w:sz="0" w:space="0" w:color="auto"/>
        <w:left w:val="none" w:sz="0" w:space="0" w:color="auto"/>
        <w:bottom w:val="none" w:sz="0" w:space="0" w:color="auto"/>
        <w:right w:val="none" w:sz="0" w:space="0" w:color="auto"/>
      </w:divBdr>
    </w:div>
    <w:div w:id="1113672547">
      <w:bodyDiv w:val="1"/>
      <w:marLeft w:val="0"/>
      <w:marRight w:val="0"/>
      <w:marTop w:val="0"/>
      <w:marBottom w:val="0"/>
      <w:divBdr>
        <w:top w:val="none" w:sz="0" w:space="0" w:color="auto"/>
        <w:left w:val="none" w:sz="0" w:space="0" w:color="auto"/>
        <w:bottom w:val="none" w:sz="0" w:space="0" w:color="auto"/>
        <w:right w:val="none" w:sz="0" w:space="0" w:color="auto"/>
      </w:divBdr>
    </w:div>
    <w:div w:id="1114785584">
      <w:bodyDiv w:val="1"/>
      <w:marLeft w:val="0"/>
      <w:marRight w:val="0"/>
      <w:marTop w:val="0"/>
      <w:marBottom w:val="0"/>
      <w:divBdr>
        <w:top w:val="none" w:sz="0" w:space="0" w:color="auto"/>
        <w:left w:val="none" w:sz="0" w:space="0" w:color="auto"/>
        <w:bottom w:val="none" w:sz="0" w:space="0" w:color="auto"/>
        <w:right w:val="none" w:sz="0" w:space="0" w:color="auto"/>
      </w:divBdr>
    </w:div>
    <w:div w:id="1114863583">
      <w:bodyDiv w:val="1"/>
      <w:marLeft w:val="0"/>
      <w:marRight w:val="0"/>
      <w:marTop w:val="0"/>
      <w:marBottom w:val="0"/>
      <w:divBdr>
        <w:top w:val="none" w:sz="0" w:space="0" w:color="auto"/>
        <w:left w:val="none" w:sz="0" w:space="0" w:color="auto"/>
        <w:bottom w:val="none" w:sz="0" w:space="0" w:color="auto"/>
        <w:right w:val="none" w:sz="0" w:space="0" w:color="auto"/>
      </w:divBdr>
    </w:div>
    <w:div w:id="1117062956">
      <w:bodyDiv w:val="1"/>
      <w:marLeft w:val="0"/>
      <w:marRight w:val="0"/>
      <w:marTop w:val="0"/>
      <w:marBottom w:val="0"/>
      <w:divBdr>
        <w:top w:val="none" w:sz="0" w:space="0" w:color="auto"/>
        <w:left w:val="none" w:sz="0" w:space="0" w:color="auto"/>
        <w:bottom w:val="none" w:sz="0" w:space="0" w:color="auto"/>
        <w:right w:val="none" w:sz="0" w:space="0" w:color="auto"/>
      </w:divBdr>
    </w:div>
    <w:div w:id="1118527259">
      <w:bodyDiv w:val="1"/>
      <w:marLeft w:val="0"/>
      <w:marRight w:val="0"/>
      <w:marTop w:val="0"/>
      <w:marBottom w:val="0"/>
      <w:divBdr>
        <w:top w:val="none" w:sz="0" w:space="0" w:color="auto"/>
        <w:left w:val="none" w:sz="0" w:space="0" w:color="auto"/>
        <w:bottom w:val="none" w:sz="0" w:space="0" w:color="auto"/>
        <w:right w:val="none" w:sz="0" w:space="0" w:color="auto"/>
      </w:divBdr>
    </w:div>
    <w:div w:id="1118530594">
      <w:bodyDiv w:val="1"/>
      <w:marLeft w:val="0"/>
      <w:marRight w:val="0"/>
      <w:marTop w:val="0"/>
      <w:marBottom w:val="0"/>
      <w:divBdr>
        <w:top w:val="none" w:sz="0" w:space="0" w:color="auto"/>
        <w:left w:val="none" w:sz="0" w:space="0" w:color="auto"/>
        <w:bottom w:val="none" w:sz="0" w:space="0" w:color="auto"/>
        <w:right w:val="none" w:sz="0" w:space="0" w:color="auto"/>
      </w:divBdr>
    </w:div>
    <w:div w:id="1119183488">
      <w:bodyDiv w:val="1"/>
      <w:marLeft w:val="0"/>
      <w:marRight w:val="0"/>
      <w:marTop w:val="0"/>
      <w:marBottom w:val="0"/>
      <w:divBdr>
        <w:top w:val="none" w:sz="0" w:space="0" w:color="auto"/>
        <w:left w:val="none" w:sz="0" w:space="0" w:color="auto"/>
        <w:bottom w:val="none" w:sz="0" w:space="0" w:color="auto"/>
        <w:right w:val="none" w:sz="0" w:space="0" w:color="auto"/>
      </w:divBdr>
    </w:div>
    <w:div w:id="1119225796">
      <w:bodyDiv w:val="1"/>
      <w:marLeft w:val="0"/>
      <w:marRight w:val="0"/>
      <w:marTop w:val="0"/>
      <w:marBottom w:val="0"/>
      <w:divBdr>
        <w:top w:val="none" w:sz="0" w:space="0" w:color="auto"/>
        <w:left w:val="none" w:sz="0" w:space="0" w:color="auto"/>
        <w:bottom w:val="none" w:sz="0" w:space="0" w:color="auto"/>
        <w:right w:val="none" w:sz="0" w:space="0" w:color="auto"/>
      </w:divBdr>
    </w:div>
    <w:div w:id="1119451088">
      <w:bodyDiv w:val="1"/>
      <w:marLeft w:val="0"/>
      <w:marRight w:val="0"/>
      <w:marTop w:val="0"/>
      <w:marBottom w:val="0"/>
      <w:divBdr>
        <w:top w:val="none" w:sz="0" w:space="0" w:color="auto"/>
        <w:left w:val="none" w:sz="0" w:space="0" w:color="auto"/>
        <w:bottom w:val="none" w:sz="0" w:space="0" w:color="auto"/>
        <w:right w:val="none" w:sz="0" w:space="0" w:color="auto"/>
      </w:divBdr>
    </w:div>
    <w:div w:id="1119647083">
      <w:bodyDiv w:val="1"/>
      <w:marLeft w:val="0"/>
      <w:marRight w:val="0"/>
      <w:marTop w:val="0"/>
      <w:marBottom w:val="0"/>
      <w:divBdr>
        <w:top w:val="none" w:sz="0" w:space="0" w:color="auto"/>
        <w:left w:val="none" w:sz="0" w:space="0" w:color="auto"/>
        <w:bottom w:val="none" w:sz="0" w:space="0" w:color="auto"/>
        <w:right w:val="none" w:sz="0" w:space="0" w:color="auto"/>
      </w:divBdr>
    </w:div>
    <w:div w:id="1121848909">
      <w:bodyDiv w:val="1"/>
      <w:marLeft w:val="0"/>
      <w:marRight w:val="0"/>
      <w:marTop w:val="0"/>
      <w:marBottom w:val="0"/>
      <w:divBdr>
        <w:top w:val="none" w:sz="0" w:space="0" w:color="auto"/>
        <w:left w:val="none" w:sz="0" w:space="0" w:color="auto"/>
        <w:bottom w:val="none" w:sz="0" w:space="0" w:color="auto"/>
        <w:right w:val="none" w:sz="0" w:space="0" w:color="auto"/>
      </w:divBdr>
    </w:div>
    <w:div w:id="1124885788">
      <w:bodyDiv w:val="1"/>
      <w:marLeft w:val="0"/>
      <w:marRight w:val="0"/>
      <w:marTop w:val="0"/>
      <w:marBottom w:val="0"/>
      <w:divBdr>
        <w:top w:val="none" w:sz="0" w:space="0" w:color="auto"/>
        <w:left w:val="none" w:sz="0" w:space="0" w:color="auto"/>
        <w:bottom w:val="none" w:sz="0" w:space="0" w:color="auto"/>
        <w:right w:val="none" w:sz="0" w:space="0" w:color="auto"/>
      </w:divBdr>
    </w:div>
    <w:div w:id="1127166583">
      <w:bodyDiv w:val="1"/>
      <w:marLeft w:val="0"/>
      <w:marRight w:val="0"/>
      <w:marTop w:val="0"/>
      <w:marBottom w:val="0"/>
      <w:divBdr>
        <w:top w:val="none" w:sz="0" w:space="0" w:color="auto"/>
        <w:left w:val="none" w:sz="0" w:space="0" w:color="auto"/>
        <w:bottom w:val="none" w:sz="0" w:space="0" w:color="auto"/>
        <w:right w:val="none" w:sz="0" w:space="0" w:color="auto"/>
      </w:divBdr>
    </w:div>
    <w:div w:id="1130049881">
      <w:bodyDiv w:val="1"/>
      <w:marLeft w:val="0"/>
      <w:marRight w:val="0"/>
      <w:marTop w:val="0"/>
      <w:marBottom w:val="0"/>
      <w:divBdr>
        <w:top w:val="none" w:sz="0" w:space="0" w:color="auto"/>
        <w:left w:val="none" w:sz="0" w:space="0" w:color="auto"/>
        <w:bottom w:val="none" w:sz="0" w:space="0" w:color="auto"/>
        <w:right w:val="none" w:sz="0" w:space="0" w:color="auto"/>
      </w:divBdr>
    </w:div>
    <w:div w:id="1130127623">
      <w:bodyDiv w:val="1"/>
      <w:marLeft w:val="0"/>
      <w:marRight w:val="0"/>
      <w:marTop w:val="0"/>
      <w:marBottom w:val="0"/>
      <w:divBdr>
        <w:top w:val="none" w:sz="0" w:space="0" w:color="auto"/>
        <w:left w:val="none" w:sz="0" w:space="0" w:color="auto"/>
        <w:bottom w:val="none" w:sz="0" w:space="0" w:color="auto"/>
        <w:right w:val="none" w:sz="0" w:space="0" w:color="auto"/>
      </w:divBdr>
    </w:div>
    <w:div w:id="1131090263">
      <w:bodyDiv w:val="1"/>
      <w:marLeft w:val="0"/>
      <w:marRight w:val="0"/>
      <w:marTop w:val="0"/>
      <w:marBottom w:val="0"/>
      <w:divBdr>
        <w:top w:val="none" w:sz="0" w:space="0" w:color="auto"/>
        <w:left w:val="none" w:sz="0" w:space="0" w:color="auto"/>
        <w:bottom w:val="none" w:sz="0" w:space="0" w:color="auto"/>
        <w:right w:val="none" w:sz="0" w:space="0" w:color="auto"/>
      </w:divBdr>
    </w:div>
    <w:div w:id="1131360899">
      <w:bodyDiv w:val="1"/>
      <w:marLeft w:val="0"/>
      <w:marRight w:val="0"/>
      <w:marTop w:val="0"/>
      <w:marBottom w:val="0"/>
      <w:divBdr>
        <w:top w:val="none" w:sz="0" w:space="0" w:color="auto"/>
        <w:left w:val="none" w:sz="0" w:space="0" w:color="auto"/>
        <w:bottom w:val="none" w:sz="0" w:space="0" w:color="auto"/>
        <w:right w:val="none" w:sz="0" w:space="0" w:color="auto"/>
      </w:divBdr>
    </w:div>
    <w:div w:id="1135490901">
      <w:bodyDiv w:val="1"/>
      <w:marLeft w:val="0"/>
      <w:marRight w:val="0"/>
      <w:marTop w:val="0"/>
      <w:marBottom w:val="0"/>
      <w:divBdr>
        <w:top w:val="none" w:sz="0" w:space="0" w:color="auto"/>
        <w:left w:val="none" w:sz="0" w:space="0" w:color="auto"/>
        <w:bottom w:val="none" w:sz="0" w:space="0" w:color="auto"/>
        <w:right w:val="none" w:sz="0" w:space="0" w:color="auto"/>
      </w:divBdr>
    </w:div>
    <w:div w:id="1136341065">
      <w:bodyDiv w:val="1"/>
      <w:marLeft w:val="0"/>
      <w:marRight w:val="0"/>
      <w:marTop w:val="0"/>
      <w:marBottom w:val="0"/>
      <w:divBdr>
        <w:top w:val="none" w:sz="0" w:space="0" w:color="auto"/>
        <w:left w:val="none" w:sz="0" w:space="0" w:color="auto"/>
        <w:bottom w:val="none" w:sz="0" w:space="0" w:color="auto"/>
        <w:right w:val="none" w:sz="0" w:space="0" w:color="auto"/>
      </w:divBdr>
    </w:div>
    <w:div w:id="1136530758">
      <w:bodyDiv w:val="1"/>
      <w:marLeft w:val="0"/>
      <w:marRight w:val="0"/>
      <w:marTop w:val="0"/>
      <w:marBottom w:val="0"/>
      <w:divBdr>
        <w:top w:val="none" w:sz="0" w:space="0" w:color="auto"/>
        <w:left w:val="none" w:sz="0" w:space="0" w:color="auto"/>
        <w:bottom w:val="none" w:sz="0" w:space="0" w:color="auto"/>
        <w:right w:val="none" w:sz="0" w:space="0" w:color="auto"/>
      </w:divBdr>
    </w:div>
    <w:div w:id="1137187665">
      <w:bodyDiv w:val="1"/>
      <w:marLeft w:val="0"/>
      <w:marRight w:val="0"/>
      <w:marTop w:val="0"/>
      <w:marBottom w:val="0"/>
      <w:divBdr>
        <w:top w:val="none" w:sz="0" w:space="0" w:color="auto"/>
        <w:left w:val="none" w:sz="0" w:space="0" w:color="auto"/>
        <w:bottom w:val="none" w:sz="0" w:space="0" w:color="auto"/>
        <w:right w:val="none" w:sz="0" w:space="0" w:color="auto"/>
      </w:divBdr>
    </w:div>
    <w:div w:id="1138915285">
      <w:bodyDiv w:val="1"/>
      <w:marLeft w:val="0"/>
      <w:marRight w:val="0"/>
      <w:marTop w:val="0"/>
      <w:marBottom w:val="0"/>
      <w:divBdr>
        <w:top w:val="none" w:sz="0" w:space="0" w:color="auto"/>
        <w:left w:val="none" w:sz="0" w:space="0" w:color="auto"/>
        <w:bottom w:val="none" w:sz="0" w:space="0" w:color="auto"/>
        <w:right w:val="none" w:sz="0" w:space="0" w:color="auto"/>
      </w:divBdr>
    </w:div>
    <w:div w:id="1139569069">
      <w:bodyDiv w:val="1"/>
      <w:marLeft w:val="0"/>
      <w:marRight w:val="0"/>
      <w:marTop w:val="0"/>
      <w:marBottom w:val="0"/>
      <w:divBdr>
        <w:top w:val="none" w:sz="0" w:space="0" w:color="auto"/>
        <w:left w:val="none" w:sz="0" w:space="0" w:color="auto"/>
        <w:bottom w:val="none" w:sz="0" w:space="0" w:color="auto"/>
        <w:right w:val="none" w:sz="0" w:space="0" w:color="auto"/>
      </w:divBdr>
    </w:div>
    <w:div w:id="1139683882">
      <w:bodyDiv w:val="1"/>
      <w:marLeft w:val="0"/>
      <w:marRight w:val="0"/>
      <w:marTop w:val="0"/>
      <w:marBottom w:val="0"/>
      <w:divBdr>
        <w:top w:val="none" w:sz="0" w:space="0" w:color="auto"/>
        <w:left w:val="none" w:sz="0" w:space="0" w:color="auto"/>
        <w:bottom w:val="none" w:sz="0" w:space="0" w:color="auto"/>
        <w:right w:val="none" w:sz="0" w:space="0" w:color="auto"/>
      </w:divBdr>
    </w:div>
    <w:div w:id="1140346647">
      <w:bodyDiv w:val="1"/>
      <w:marLeft w:val="0"/>
      <w:marRight w:val="0"/>
      <w:marTop w:val="0"/>
      <w:marBottom w:val="0"/>
      <w:divBdr>
        <w:top w:val="none" w:sz="0" w:space="0" w:color="auto"/>
        <w:left w:val="none" w:sz="0" w:space="0" w:color="auto"/>
        <w:bottom w:val="none" w:sz="0" w:space="0" w:color="auto"/>
        <w:right w:val="none" w:sz="0" w:space="0" w:color="auto"/>
      </w:divBdr>
    </w:div>
    <w:div w:id="1140999467">
      <w:bodyDiv w:val="1"/>
      <w:marLeft w:val="0"/>
      <w:marRight w:val="0"/>
      <w:marTop w:val="0"/>
      <w:marBottom w:val="0"/>
      <w:divBdr>
        <w:top w:val="none" w:sz="0" w:space="0" w:color="auto"/>
        <w:left w:val="none" w:sz="0" w:space="0" w:color="auto"/>
        <w:bottom w:val="none" w:sz="0" w:space="0" w:color="auto"/>
        <w:right w:val="none" w:sz="0" w:space="0" w:color="auto"/>
      </w:divBdr>
    </w:div>
    <w:div w:id="1143696577">
      <w:bodyDiv w:val="1"/>
      <w:marLeft w:val="0"/>
      <w:marRight w:val="0"/>
      <w:marTop w:val="0"/>
      <w:marBottom w:val="0"/>
      <w:divBdr>
        <w:top w:val="none" w:sz="0" w:space="0" w:color="auto"/>
        <w:left w:val="none" w:sz="0" w:space="0" w:color="auto"/>
        <w:bottom w:val="none" w:sz="0" w:space="0" w:color="auto"/>
        <w:right w:val="none" w:sz="0" w:space="0" w:color="auto"/>
      </w:divBdr>
    </w:div>
    <w:div w:id="1144198767">
      <w:bodyDiv w:val="1"/>
      <w:marLeft w:val="0"/>
      <w:marRight w:val="0"/>
      <w:marTop w:val="0"/>
      <w:marBottom w:val="0"/>
      <w:divBdr>
        <w:top w:val="none" w:sz="0" w:space="0" w:color="auto"/>
        <w:left w:val="none" w:sz="0" w:space="0" w:color="auto"/>
        <w:bottom w:val="none" w:sz="0" w:space="0" w:color="auto"/>
        <w:right w:val="none" w:sz="0" w:space="0" w:color="auto"/>
      </w:divBdr>
    </w:div>
    <w:div w:id="1144274676">
      <w:bodyDiv w:val="1"/>
      <w:marLeft w:val="0"/>
      <w:marRight w:val="0"/>
      <w:marTop w:val="0"/>
      <w:marBottom w:val="0"/>
      <w:divBdr>
        <w:top w:val="none" w:sz="0" w:space="0" w:color="auto"/>
        <w:left w:val="none" w:sz="0" w:space="0" w:color="auto"/>
        <w:bottom w:val="none" w:sz="0" w:space="0" w:color="auto"/>
        <w:right w:val="none" w:sz="0" w:space="0" w:color="auto"/>
      </w:divBdr>
    </w:div>
    <w:div w:id="1144469623">
      <w:bodyDiv w:val="1"/>
      <w:marLeft w:val="0"/>
      <w:marRight w:val="0"/>
      <w:marTop w:val="0"/>
      <w:marBottom w:val="0"/>
      <w:divBdr>
        <w:top w:val="none" w:sz="0" w:space="0" w:color="auto"/>
        <w:left w:val="none" w:sz="0" w:space="0" w:color="auto"/>
        <w:bottom w:val="none" w:sz="0" w:space="0" w:color="auto"/>
        <w:right w:val="none" w:sz="0" w:space="0" w:color="auto"/>
      </w:divBdr>
    </w:div>
    <w:div w:id="1147012713">
      <w:bodyDiv w:val="1"/>
      <w:marLeft w:val="0"/>
      <w:marRight w:val="0"/>
      <w:marTop w:val="0"/>
      <w:marBottom w:val="0"/>
      <w:divBdr>
        <w:top w:val="none" w:sz="0" w:space="0" w:color="auto"/>
        <w:left w:val="none" w:sz="0" w:space="0" w:color="auto"/>
        <w:bottom w:val="none" w:sz="0" w:space="0" w:color="auto"/>
        <w:right w:val="none" w:sz="0" w:space="0" w:color="auto"/>
      </w:divBdr>
    </w:div>
    <w:div w:id="1149858706">
      <w:bodyDiv w:val="1"/>
      <w:marLeft w:val="0"/>
      <w:marRight w:val="0"/>
      <w:marTop w:val="0"/>
      <w:marBottom w:val="0"/>
      <w:divBdr>
        <w:top w:val="none" w:sz="0" w:space="0" w:color="auto"/>
        <w:left w:val="none" w:sz="0" w:space="0" w:color="auto"/>
        <w:bottom w:val="none" w:sz="0" w:space="0" w:color="auto"/>
        <w:right w:val="none" w:sz="0" w:space="0" w:color="auto"/>
      </w:divBdr>
    </w:div>
    <w:div w:id="1150101121">
      <w:bodyDiv w:val="1"/>
      <w:marLeft w:val="0"/>
      <w:marRight w:val="0"/>
      <w:marTop w:val="0"/>
      <w:marBottom w:val="0"/>
      <w:divBdr>
        <w:top w:val="none" w:sz="0" w:space="0" w:color="auto"/>
        <w:left w:val="none" w:sz="0" w:space="0" w:color="auto"/>
        <w:bottom w:val="none" w:sz="0" w:space="0" w:color="auto"/>
        <w:right w:val="none" w:sz="0" w:space="0" w:color="auto"/>
      </w:divBdr>
    </w:div>
    <w:div w:id="1150712285">
      <w:bodyDiv w:val="1"/>
      <w:marLeft w:val="0"/>
      <w:marRight w:val="0"/>
      <w:marTop w:val="0"/>
      <w:marBottom w:val="0"/>
      <w:divBdr>
        <w:top w:val="none" w:sz="0" w:space="0" w:color="auto"/>
        <w:left w:val="none" w:sz="0" w:space="0" w:color="auto"/>
        <w:bottom w:val="none" w:sz="0" w:space="0" w:color="auto"/>
        <w:right w:val="none" w:sz="0" w:space="0" w:color="auto"/>
      </w:divBdr>
    </w:div>
    <w:div w:id="1151675295">
      <w:bodyDiv w:val="1"/>
      <w:marLeft w:val="0"/>
      <w:marRight w:val="0"/>
      <w:marTop w:val="0"/>
      <w:marBottom w:val="0"/>
      <w:divBdr>
        <w:top w:val="none" w:sz="0" w:space="0" w:color="auto"/>
        <w:left w:val="none" w:sz="0" w:space="0" w:color="auto"/>
        <w:bottom w:val="none" w:sz="0" w:space="0" w:color="auto"/>
        <w:right w:val="none" w:sz="0" w:space="0" w:color="auto"/>
      </w:divBdr>
    </w:div>
    <w:div w:id="1151944317">
      <w:bodyDiv w:val="1"/>
      <w:marLeft w:val="0"/>
      <w:marRight w:val="0"/>
      <w:marTop w:val="0"/>
      <w:marBottom w:val="0"/>
      <w:divBdr>
        <w:top w:val="none" w:sz="0" w:space="0" w:color="auto"/>
        <w:left w:val="none" w:sz="0" w:space="0" w:color="auto"/>
        <w:bottom w:val="none" w:sz="0" w:space="0" w:color="auto"/>
        <w:right w:val="none" w:sz="0" w:space="0" w:color="auto"/>
      </w:divBdr>
    </w:div>
    <w:div w:id="1152062465">
      <w:bodyDiv w:val="1"/>
      <w:marLeft w:val="0"/>
      <w:marRight w:val="0"/>
      <w:marTop w:val="0"/>
      <w:marBottom w:val="0"/>
      <w:divBdr>
        <w:top w:val="none" w:sz="0" w:space="0" w:color="auto"/>
        <w:left w:val="none" w:sz="0" w:space="0" w:color="auto"/>
        <w:bottom w:val="none" w:sz="0" w:space="0" w:color="auto"/>
        <w:right w:val="none" w:sz="0" w:space="0" w:color="auto"/>
      </w:divBdr>
    </w:div>
    <w:div w:id="1152409274">
      <w:bodyDiv w:val="1"/>
      <w:marLeft w:val="0"/>
      <w:marRight w:val="0"/>
      <w:marTop w:val="0"/>
      <w:marBottom w:val="0"/>
      <w:divBdr>
        <w:top w:val="none" w:sz="0" w:space="0" w:color="auto"/>
        <w:left w:val="none" w:sz="0" w:space="0" w:color="auto"/>
        <w:bottom w:val="none" w:sz="0" w:space="0" w:color="auto"/>
        <w:right w:val="none" w:sz="0" w:space="0" w:color="auto"/>
      </w:divBdr>
    </w:div>
    <w:div w:id="1152865717">
      <w:bodyDiv w:val="1"/>
      <w:marLeft w:val="0"/>
      <w:marRight w:val="0"/>
      <w:marTop w:val="0"/>
      <w:marBottom w:val="0"/>
      <w:divBdr>
        <w:top w:val="none" w:sz="0" w:space="0" w:color="auto"/>
        <w:left w:val="none" w:sz="0" w:space="0" w:color="auto"/>
        <w:bottom w:val="none" w:sz="0" w:space="0" w:color="auto"/>
        <w:right w:val="none" w:sz="0" w:space="0" w:color="auto"/>
      </w:divBdr>
    </w:div>
    <w:div w:id="1153060945">
      <w:bodyDiv w:val="1"/>
      <w:marLeft w:val="0"/>
      <w:marRight w:val="0"/>
      <w:marTop w:val="0"/>
      <w:marBottom w:val="0"/>
      <w:divBdr>
        <w:top w:val="none" w:sz="0" w:space="0" w:color="auto"/>
        <w:left w:val="none" w:sz="0" w:space="0" w:color="auto"/>
        <w:bottom w:val="none" w:sz="0" w:space="0" w:color="auto"/>
        <w:right w:val="none" w:sz="0" w:space="0" w:color="auto"/>
      </w:divBdr>
    </w:div>
    <w:div w:id="1153909918">
      <w:bodyDiv w:val="1"/>
      <w:marLeft w:val="0"/>
      <w:marRight w:val="0"/>
      <w:marTop w:val="0"/>
      <w:marBottom w:val="0"/>
      <w:divBdr>
        <w:top w:val="none" w:sz="0" w:space="0" w:color="auto"/>
        <w:left w:val="none" w:sz="0" w:space="0" w:color="auto"/>
        <w:bottom w:val="none" w:sz="0" w:space="0" w:color="auto"/>
        <w:right w:val="none" w:sz="0" w:space="0" w:color="auto"/>
      </w:divBdr>
    </w:div>
    <w:div w:id="1154878094">
      <w:bodyDiv w:val="1"/>
      <w:marLeft w:val="0"/>
      <w:marRight w:val="0"/>
      <w:marTop w:val="0"/>
      <w:marBottom w:val="0"/>
      <w:divBdr>
        <w:top w:val="none" w:sz="0" w:space="0" w:color="auto"/>
        <w:left w:val="none" w:sz="0" w:space="0" w:color="auto"/>
        <w:bottom w:val="none" w:sz="0" w:space="0" w:color="auto"/>
        <w:right w:val="none" w:sz="0" w:space="0" w:color="auto"/>
      </w:divBdr>
    </w:div>
    <w:div w:id="1155996695">
      <w:bodyDiv w:val="1"/>
      <w:marLeft w:val="0"/>
      <w:marRight w:val="0"/>
      <w:marTop w:val="0"/>
      <w:marBottom w:val="0"/>
      <w:divBdr>
        <w:top w:val="none" w:sz="0" w:space="0" w:color="auto"/>
        <w:left w:val="none" w:sz="0" w:space="0" w:color="auto"/>
        <w:bottom w:val="none" w:sz="0" w:space="0" w:color="auto"/>
        <w:right w:val="none" w:sz="0" w:space="0" w:color="auto"/>
      </w:divBdr>
    </w:div>
    <w:div w:id="1156410338">
      <w:bodyDiv w:val="1"/>
      <w:marLeft w:val="0"/>
      <w:marRight w:val="0"/>
      <w:marTop w:val="0"/>
      <w:marBottom w:val="0"/>
      <w:divBdr>
        <w:top w:val="none" w:sz="0" w:space="0" w:color="auto"/>
        <w:left w:val="none" w:sz="0" w:space="0" w:color="auto"/>
        <w:bottom w:val="none" w:sz="0" w:space="0" w:color="auto"/>
        <w:right w:val="none" w:sz="0" w:space="0" w:color="auto"/>
      </w:divBdr>
    </w:div>
    <w:div w:id="1158499093">
      <w:bodyDiv w:val="1"/>
      <w:marLeft w:val="0"/>
      <w:marRight w:val="0"/>
      <w:marTop w:val="0"/>
      <w:marBottom w:val="0"/>
      <w:divBdr>
        <w:top w:val="none" w:sz="0" w:space="0" w:color="auto"/>
        <w:left w:val="none" w:sz="0" w:space="0" w:color="auto"/>
        <w:bottom w:val="none" w:sz="0" w:space="0" w:color="auto"/>
        <w:right w:val="none" w:sz="0" w:space="0" w:color="auto"/>
      </w:divBdr>
    </w:div>
    <w:div w:id="1159344053">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60270865">
      <w:bodyDiv w:val="1"/>
      <w:marLeft w:val="0"/>
      <w:marRight w:val="0"/>
      <w:marTop w:val="0"/>
      <w:marBottom w:val="0"/>
      <w:divBdr>
        <w:top w:val="none" w:sz="0" w:space="0" w:color="auto"/>
        <w:left w:val="none" w:sz="0" w:space="0" w:color="auto"/>
        <w:bottom w:val="none" w:sz="0" w:space="0" w:color="auto"/>
        <w:right w:val="none" w:sz="0" w:space="0" w:color="auto"/>
      </w:divBdr>
    </w:div>
    <w:div w:id="1162355460">
      <w:bodyDiv w:val="1"/>
      <w:marLeft w:val="0"/>
      <w:marRight w:val="0"/>
      <w:marTop w:val="0"/>
      <w:marBottom w:val="0"/>
      <w:divBdr>
        <w:top w:val="none" w:sz="0" w:space="0" w:color="auto"/>
        <w:left w:val="none" w:sz="0" w:space="0" w:color="auto"/>
        <w:bottom w:val="none" w:sz="0" w:space="0" w:color="auto"/>
        <w:right w:val="none" w:sz="0" w:space="0" w:color="auto"/>
      </w:divBdr>
    </w:div>
    <w:div w:id="1165821689">
      <w:bodyDiv w:val="1"/>
      <w:marLeft w:val="0"/>
      <w:marRight w:val="0"/>
      <w:marTop w:val="0"/>
      <w:marBottom w:val="0"/>
      <w:divBdr>
        <w:top w:val="none" w:sz="0" w:space="0" w:color="auto"/>
        <w:left w:val="none" w:sz="0" w:space="0" w:color="auto"/>
        <w:bottom w:val="none" w:sz="0" w:space="0" w:color="auto"/>
        <w:right w:val="none" w:sz="0" w:space="0" w:color="auto"/>
      </w:divBdr>
    </w:div>
    <w:div w:id="1166045231">
      <w:bodyDiv w:val="1"/>
      <w:marLeft w:val="0"/>
      <w:marRight w:val="0"/>
      <w:marTop w:val="0"/>
      <w:marBottom w:val="0"/>
      <w:divBdr>
        <w:top w:val="none" w:sz="0" w:space="0" w:color="auto"/>
        <w:left w:val="none" w:sz="0" w:space="0" w:color="auto"/>
        <w:bottom w:val="none" w:sz="0" w:space="0" w:color="auto"/>
        <w:right w:val="none" w:sz="0" w:space="0" w:color="auto"/>
      </w:divBdr>
    </w:div>
    <w:div w:id="1169177150">
      <w:bodyDiv w:val="1"/>
      <w:marLeft w:val="0"/>
      <w:marRight w:val="0"/>
      <w:marTop w:val="0"/>
      <w:marBottom w:val="0"/>
      <w:divBdr>
        <w:top w:val="none" w:sz="0" w:space="0" w:color="auto"/>
        <w:left w:val="none" w:sz="0" w:space="0" w:color="auto"/>
        <w:bottom w:val="none" w:sz="0" w:space="0" w:color="auto"/>
        <w:right w:val="none" w:sz="0" w:space="0" w:color="auto"/>
      </w:divBdr>
    </w:div>
    <w:div w:id="1170290709">
      <w:bodyDiv w:val="1"/>
      <w:marLeft w:val="0"/>
      <w:marRight w:val="0"/>
      <w:marTop w:val="0"/>
      <w:marBottom w:val="0"/>
      <w:divBdr>
        <w:top w:val="none" w:sz="0" w:space="0" w:color="auto"/>
        <w:left w:val="none" w:sz="0" w:space="0" w:color="auto"/>
        <w:bottom w:val="none" w:sz="0" w:space="0" w:color="auto"/>
        <w:right w:val="none" w:sz="0" w:space="0" w:color="auto"/>
      </w:divBdr>
    </w:div>
    <w:div w:id="1172068237">
      <w:bodyDiv w:val="1"/>
      <w:marLeft w:val="0"/>
      <w:marRight w:val="0"/>
      <w:marTop w:val="0"/>
      <w:marBottom w:val="0"/>
      <w:divBdr>
        <w:top w:val="none" w:sz="0" w:space="0" w:color="auto"/>
        <w:left w:val="none" w:sz="0" w:space="0" w:color="auto"/>
        <w:bottom w:val="none" w:sz="0" w:space="0" w:color="auto"/>
        <w:right w:val="none" w:sz="0" w:space="0" w:color="auto"/>
      </w:divBdr>
    </w:div>
    <w:div w:id="1173254056">
      <w:bodyDiv w:val="1"/>
      <w:marLeft w:val="0"/>
      <w:marRight w:val="0"/>
      <w:marTop w:val="0"/>
      <w:marBottom w:val="0"/>
      <w:divBdr>
        <w:top w:val="none" w:sz="0" w:space="0" w:color="auto"/>
        <w:left w:val="none" w:sz="0" w:space="0" w:color="auto"/>
        <w:bottom w:val="none" w:sz="0" w:space="0" w:color="auto"/>
        <w:right w:val="none" w:sz="0" w:space="0" w:color="auto"/>
      </w:divBdr>
    </w:div>
    <w:div w:id="1174995907">
      <w:bodyDiv w:val="1"/>
      <w:marLeft w:val="0"/>
      <w:marRight w:val="0"/>
      <w:marTop w:val="0"/>
      <w:marBottom w:val="0"/>
      <w:divBdr>
        <w:top w:val="none" w:sz="0" w:space="0" w:color="auto"/>
        <w:left w:val="none" w:sz="0" w:space="0" w:color="auto"/>
        <w:bottom w:val="none" w:sz="0" w:space="0" w:color="auto"/>
        <w:right w:val="none" w:sz="0" w:space="0" w:color="auto"/>
      </w:divBdr>
    </w:div>
    <w:div w:id="1175265218">
      <w:bodyDiv w:val="1"/>
      <w:marLeft w:val="0"/>
      <w:marRight w:val="0"/>
      <w:marTop w:val="0"/>
      <w:marBottom w:val="0"/>
      <w:divBdr>
        <w:top w:val="none" w:sz="0" w:space="0" w:color="auto"/>
        <w:left w:val="none" w:sz="0" w:space="0" w:color="auto"/>
        <w:bottom w:val="none" w:sz="0" w:space="0" w:color="auto"/>
        <w:right w:val="none" w:sz="0" w:space="0" w:color="auto"/>
      </w:divBdr>
    </w:div>
    <w:div w:id="1175682601">
      <w:bodyDiv w:val="1"/>
      <w:marLeft w:val="0"/>
      <w:marRight w:val="0"/>
      <w:marTop w:val="0"/>
      <w:marBottom w:val="0"/>
      <w:divBdr>
        <w:top w:val="none" w:sz="0" w:space="0" w:color="auto"/>
        <w:left w:val="none" w:sz="0" w:space="0" w:color="auto"/>
        <w:bottom w:val="none" w:sz="0" w:space="0" w:color="auto"/>
        <w:right w:val="none" w:sz="0" w:space="0" w:color="auto"/>
      </w:divBdr>
    </w:div>
    <w:div w:id="1178545521">
      <w:bodyDiv w:val="1"/>
      <w:marLeft w:val="0"/>
      <w:marRight w:val="0"/>
      <w:marTop w:val="0"/>
      <w:marBottom w:val="0"/>
      <w:divBdr>
        <w:top w:val="none" w:sz="0" w:space="0" w:color="auto"/>
        <w:left w:val="none" w:sz="0" w:space="0" w:color="auto"/>
        <w:bottom w:val="none" w:sz="0" w:space="0" w:color="auto"/>
        <w:right w:val="none" w:sz="0" w:space="0" w:color="auto"/>
      </w:divBdr>
    </w:div>
    <w:div w:id="1180008207">
      <w:bodyDiv w:val="1"/>
      <w:marLeft w:val="0"/>
      <w:marRight w:val="0"/>
      <w:marTop w:val="0"/>
      <w:marBottom w:val="0"/>
      <w:divBdr>
        <w:top w:val="none" w:sz="0" w:space="0" w:color="auto"/>
        <w:left w:val="none" w:sz="0" w:space="0" w:color="auto"/>
        <w:bottom w:val="none" w:sz="0" w:space="0" w:color="auto"/>
        <w:right w:val="none" w:sz="0" w:space="0" w:color="auto"/>
      </w:divBdr>
    </w:div>
    <w:div w:id="1180893640">
      <w:bodyDiv w:val="1"/>
      <w:marLeft w:val="0"/>
      <w:marRight w:val="0"/>
      <w:marTop w:val="0"/>
      <w:marBottom w:val="0"/>
      <w:divBdr>
        <w:top w:val="none" w:sz="0" w:space="0" w:color="auto"/>
        <w:left w:val="none" w:sz="0" w:space="0" w:color="auto"/>
        <w:bottom w:val="none" w:sz="0" w:space="0" w:color="auto"/>
        <w:right w:val="none" w:sz="0" w:space="0" w:color="auto"/>
      </w:divBdr>
    </w:div>
    <w:div w:id="1181047451">
      <w:bodyDiv w:val="1"/>
      <w:marLeft w:val="0"/>
      <w:marRight w:val="0"/>
      <w:marTop w:val="0"/>
      <w:marBottom w:val="0"/>
      <w:divBdr>
        <w:top w:val="none" w:sz="0" w:space="0" w:color="auto"/>
        <w:left w:val="none" w:sz="0" w:space="0" w:color="auto"/>
        <w:bottom w:val="none" w:sz="0" w:space="0" w:color="auto"/>
        <w:right w:val="none" w:sz="0" w:space="0" w:color="auto"/>
      </w:divBdr>
    </w:div>
    <w:div w:id="1181091348">
      <w:bodyDiv w:val="1"/>
      <w:marLeft w:val="0"/>
      <w:marRight w:val="0"/>
      <w:marTop w:val="0"/>
      <w:marBottom w:val="0"/>
      <w:divBdr>
        <w:top w:val="none" w:sz="0" w:space="0" w:color="auto"/>
        <w:left w:val="none" w:sz="0" w:space="0" w:color="auto"/>
        <w:bottom w:val="none" w:sz="0" w:space="0" w:color="auto"/>
        <w:right w:val="none" w:sz="0" w:space="0" w:color="auto"/>
      </w:divBdr>
    </w:div>
    <w:div w:id="1181240197">
      <w:bodyDiv w:val="1"/>
      <w:marLeft w:val="0"/>
      <w:marRight w:val="0"/>
      <w:marTop w:val="0"/>
      <w:marBottom w:val="0"/>
      <w:divBdr>
        <w:top w:val="none" w:sz="0" w:space="0" w:color="auto"/>
        <w:left w:val="none" w:sz="0" w:space="0" w:color="auto"/>
        <w:bottom w:val="none" w:sz="0" w:space="0" w:color="auto"/>
        <w:right w:val="none" w:sz="0" w:space="0" w:color="auto"/>
      </w:divBdr>
    </w:div>
    <w:div w:id="1182284755">
      <w:bodyDiv w:val="1"/>
      <w:marLeft w:val="0"/>
      <w:marRight w:val="0"/>
      <w:marTop w:val="0"/>
      <w:marBottom w:val="0"/>
      <w:divBdr>
        <w:top w:val="none" w:sz="0" w:space="0" w:color="auto"/>
        <w:left w:val="none" w:sz="0" w:space="0" w:color="auto"/>
        <w:bottom w:val="none" w:sz="0" w:space="0" w:color="auto"/>
        <w:right w:val="none" w:sz="0" w:space="0" w:color="auto"/>
      </w:divBdr>
    </w:div>
    <w:div w:id="1184124710">
      <w:bodyDiv w:val="1"/>
      <w:marLeft w:val="0"/>
      <w:marRight w:val="0"/>
      <w:marTop w:val="0"/>
      <w:marBottom w:val="0"/>
      <w:divBdr>
        <w:top w:val="none" w:sz="0" w:space="0" w:color="auto"/>
        <w:left w:val="none" w:sz="0" w:space="0" w:color="auto"/>
        <w:bottom w:val="none" w:sz="0" w:space="0" w:color="auto"/>
        <w:right w:val="none" w:sz="0" w:space="0" w:color="auto"/>
      </w:divBdr>
    </w:div>
    <w:div w:id="1184173100">
      <w:bodyDiv w:val="1"/>
      <w:marLeft w:val="0"/>
      <w:marRight w:val="0"/>
      <w:marTop w:val="0"/>
      <w:marBottom w:val="0"/>
      <w:divBdr>
        <w:top w:val="none" w:sz="0" w:space="0" w:color="auto"/>
        <w:left w:val="none" w:sz="0" w:space="0" w:color="auto"/>
        <w:bottom w:val="none" w:sz="0" w:space="0" w:color="auto"/>
        <w:right w:val="none" w:sz="0" w:space="0" w:color="auto"/>
      </w:divBdr>
    </w:div>
    <w:div w:id="1184174898">
      <w:bodyDiv w:val="1"/>
      <w:marLeft w:val="0"/>
      <w:marRight w:val="0"/>
      <w:marTop w:val="0"/>
      <w:marBottom w:val="0"/>
      <w:divBdr>
        <w:top w:val="none" w:sz="0" w:space="0" w:color="auto"/>
        <w:left w:val="none" w:sz="0" w:space="0" w:color="auto"/>
        <w:bottom w:val="none" w:sz="0" w:space="0" w:color="auto"/>
        <w:right w:val="none" w:sz="0" w:space="0" w:color="auto"/>
      </w:divBdr>
    </w:div>
    <w:div w:id="1184635918">
      <w:bodyDiv w:val="1"/>
      <w:marLeft w:val="0"/>
      <w:marRight w:val="0"/>
      <w:marTop w:val="0"/>
      <w:marBottom w:val="0"/>
      <w:divBdr>
        <w:top w:val="none" w:sz="0" w:space="0" w:color="auto"/>
        <w:left w:val="none" w:sz="0" w:space="0" w:color="auto"/>
        <w:bottom w:val="none" w:sz="0" w:space="0" w:color="auto"/>
        <w:right w:val="none" w:sz="0" w:space="0" w:color="auto"/>
      </w:divBdr>
    </w:div>
    <w:div w:id="1185361805">
      <w:bodyDiv w:val="1"/>
      <w:marLeft w:val="0"/>
      <w:marRight w:val="0"/>
      <w:marTop w:val="0"/>
      <w:marBottom w:val="0"/>
      <w:divBdr>
        <w:top w:val="none" w:sz="0" w:space="0" w:color="auto"/>
        <w:left w:val="none" w:sz="0" w:space="0" w:color="auto"/>
        <w:bottom w:val="none" w:sz="0" w:space="0" w:color="auto"/>
        <w:right w:val="none" w:sz="0" w:space="0" w:color="auto"/>
      </w:divBdr>
    </w:div>
    <w:div w:id="1185749592">
      <w:bodyDiv w:val="1"/>
      <w:marLeft w:val="0"/>
      <w:marRight w:val="0"/>
      <w:marTop w:val="0"/>
      <w:marBottom w:val="0"/>
      <w:divBdr>
        <w:top w:val="none" w:sz="0" w:space="0" w:color="auto"/>
        <w:left w:val="none" w:sz="0" w:space="0" w:color="auto"/>
        <w:bottom w:val="none" w:sz="0" w:space="0" w:color="auto"/>
        <w:right w:val="none" w:sz="0" w:space="0" w:color="auto"/>
      </w:divBdr>
    </w:div>
    <w:div w:id="1188250198">
      <w:bodyDiv w:val="1"/>
      <w:marLeft w:val="0"/>
      <w:marRight w:val="0"/>
      <w:marTop w:val="0"/>
      <w:marBottom w:val="0"/>
      <w:divBdr>
        <w:top w:val="none" w:sz="0" w:space="0" w:color="auto"/>
        <w:left w:val="none" w:sz="0" w:space="0" w:color="auto"/>
        <w:bottom w:val="none" w:sz="0" w:space="0" w:color="auto"/>
        <w:right w:val="none" w:sz="0" w:space="0" w:color="auto"/>
      </w:divBdr>
    </w:div>
    <w:div w:id="1189105088">
      <w:bodyDiv w:val="1"/>
      <w:marLeft w:val="0"/>
      <w:marRight w:val="0"/>
      <w:marTop w:val="0"/>
      <w:marBottom w:val="0"/>
      <w:divBdr>
        <w:top w:val="none" w:sz="0" w:space="0" w:color="auto"/>
        <w:left w:val="none" w:sz="0" w:space="0" w:color="auto"/>
        <w:bottom w:val="none" w:sz="0" w:space="0" w:color="auto"/>
        <w:right w:val="none" w:sz="0" w:space="0" w:color="auto"/>
      </w:divBdr>
    </w:div>
    <w:div w:id="1189175628">
      <w:bodyDiv w:val="1"/>
      <w:marLeft w:val="0"/>
      <w:marRight w:val="0"/>
      <w:marTop w:val="0"/>
      <w:marBottom w:val="0"/>
      <w:divBdr>
        <w:top w:val="none" w:sz="0" w:space="0" w:color="auto"/>
        <w:left w:val="none" w:sz="0" w:space="0" w:color="auto"/>
        <w:bottom w:val="none" w:sz="0" w:space="0" w:color="auto"/>
        <w:right w:val="none" w:sz="0" w:space="0" w:color="auto"/>
      </w:divBdr>
    </w:div>
    <w:div w:id="1190529116">
      <w:bodyDiv w:val="1"/>
      <w:marLeft w:val="0"/>
      <w:marRight w:val="0"/>
      <w:marTop w:val="0"/>
      <w:marBottom w:val="0"/>
      <w:divBdr>
        <w:top w:val="none" w:sz="0" w:space="0" w:color="auto"/>
        <w:left w:val="none" w:sz="0" w:space="0" w:color="auto"/>
        <w:bottom w:val="none" w:sz="0" w:space="0" w:color="auto"/>
        <w:right w:val="none" w:sz="0" w:space="0" w:color="auto"/>
      </w:divBdr>
    </w:div>
    <w:div w:id="1191139234">
      <w:bodyDiv w:val="1"/>
      <w:marLeft w:val="0"/>
      <w:marRight w:val="0"/>
      <w:marTop w:val="0"/>
      <w:marBottom w:val="0"/>
      <w:divBdr>
        <w:top w:val="none" w:sz="0" w:space="0" w:color="auto"/>
        <w:left w:val="none" w:sz="0" w:space="0" w:color="auto"/>
        <w:bottom w:val="none" w:sz="0" w:space="0" w:color="auto"/>
        <w:right w:val="none" w:sz="0" w:space="0" w:color="auto"/>
      </w:divBdr>
    </w:div>
    <w:div w:id="1192455157">
      <w:bodyDiv w:val="1"/>
      <w:marLeft w:val="0"/>
      <w:marRight w:val="0"/>
      <w:marTop w:val="0"/>
      <w:marBottom w:val="0"/>
      <w:divBdr>
        <w:top w:val="none" w:sz="0" w:space="0" w:color="auto"/>
        <w:left w:val="none" w:sz="0" w:space="0" w:color="auto"/>
        <w:bottom w:val="none" w:sz="0" w:space="0" w:color="auto"/>
        <w:right w:val="none" w:sz="0" w:space="0" w:color="auto"/>
      </w:divBdr>
    </w:div>
    <w:div w:id="1192915821">
      <w:bodyDiv w:val="1"/>
      <w:marLeft w:val="0"/>
      <w:marRight w:val="0"/>
      <w:marTop w:val="0"/>
      <w:marBottom w:val="0"/>
      <w:divBdr>
        <w:top w:val="none" w:sz="0" w:space="0" w:color="auto"/>
        <w:left w:val="none" w:sz="0" w:space="0" w:color="auto"/>
        <w:bottom w:val="none" w:sz="0" w:space="0" w:color="auto"/>
        <w:right w:val="none" w:sz="0" w:space="0" w:color="auto"/>
      </w:divBdr>
    </w:div>
    <w:div w:id="1193032040">
      <w:bodyDiv w:val="1"/>
      <w:marLeft w:val="0"/>
      <w:marRight w:val="0"/>
      <w:marTop w:val="0"/>
      <w:marBottom w:val="0"/>
      <w:divBdr>
        <w:top w:val="none" w:sz="0" w:space="0" w:color="auto"/>
        <w:left w:val="none" w:sz="0" w:space="0" w:color="auto"/>
        <w:bottom w:val="none" w:sz="0" w:space="0" w:color="auto"/>
        <w:right w:val="none" w:sz="0" w:space="0" w:color="auto"/>
      </w:divBdr>
    </w:div>
    <w:div w:id="1193961008">
      <w:bodyDiv w:val="1"/>
      <w:marLeft w:val="0"/>
      <w:marRight w:val="0"/>
      <w:marTop w:val="0"/>
      <w:marBottom w:val="0"/>
      <w:divBdr>
        <w:top w:val="none" w:sz="0" w:space="0" w:color="auto"/>
        <w:left w:val="none" w:sz="0" w:space="0" w:color="auto"/>
        <w:bottom w:val="none" w:sz="0" w:space="0" w:color="auto"/>
        <w:right w:val="none" w:sz="0" w:space="0" w:color="auto"/>
      </w:divBdr>
    </w:div>
    <w:div w:id="1195269164">
      <w:bodyDiv w:val="1"/>
      <w:marLeft w:val="0"/>
      <w:marRight w:val="0"/>
      <w:marTop w:val="0"/>
      <w:marBottom w:val="0"/>
      <w:divBdr>
        <w:top w:val="none" w:sz="0" w:space="0" w:color="auto"/>
        <w:left w:val="none" w:sz="0" w:space="0" w:color="auto"/>
        <w:bottom w:val="none" w:sz="0" w:space="0" w:color="auto"/>
        <w:right w:val="none" w:sz="0" w:space="0" w:color="auto"/>
      </w:divBdr>
    </w:div>
    <w:div w:id="1195921643">
      <w:bodyDiv w:val="1"/>
      <w:marLeft w:val="0"/>
      <w:marRight w:val="0"/>
      <w:marTop w:val="0"/>
      <w:marBottom w:val="0"/>
      <w:divBdr>
        <w:top w:val="none" w:sz="0" w:space="0" w:color="auto"/>
        <w:left w:val="none" w:sz="0" w:space="0" w:color="auto"/>
        <w:bottom w:val="none" w:sz="0" w:space="0" w:color="auto"/>
        <w:right w:val="none" w:sz="0" w:space="0" w:color="auto"/>
      </w:divBdr>
    </w:div>
    <w:div w:id="1196500946">
      <w:bodyDiv w:val="1"/>
      <w:marLeft w:val="0"/>
      <w:marRight w:val="0"/>
      <w:marTop w:val="0"/>
      <w:marBottom w:val="0"/>
      <w:divBdr>
        <w:top w:val="none" w:sz="0" w:space="0" w:color="auto"/>
        <w:left w:val="none" w:sz="0" w:space="0" w:color="auto"/>
        <w:bottom w:val="none" w:sz="0" w:space="0" w:color="auto"/>
        <w:right w:val="none" w:sz="0" w:space="0" w:color="auto"/>
      </w:divBdr>
    </w:div>
    <w:div w:id="1196969977">
      <w:bodyDiv w:val="1"/>
      <w:marLeft w:val="0"/>
      <w:marRight w:val="0"/>
      <w:marTop w:val="0"/>
      <w:marBottom w:val="0"/>
      <w:divBdr>
        <w:top w:val="none" w:sz="0" w:space="0" w:color="auto"/>
        <w:left w:val="none" w:sz="0" w:space="0" w:color="auto"/>
        <w:bottom w:val="none" w:sz="0" w:space="0" w:color="auto"/>
        <w:right w:val="none" w:sz="0" w:space="0" w:color="auto"/>
      </w:divBdr>
    </w:div>
    <w:div w:id="1197743212">
      <w:bodyDiv w:val="1"/>
      <w:marLeft w:val="0"/>
      <w:marRight w:val="0"/>
      <w:marTop w:val="0"/>
      <w:marBottom w:val="0"/>
      <w:divBdr>
        <w:top w:val="none" w:sz="0" w:space="0" w:color="auto"/>
        <w:left w:val="none" w:sz="0" w:space="0" w:color="auto"/>
        <w:bottom w:val="none" w:sz="0" w:space="0" w:color="auto"/>
        <w:right w:val="none" w:sz="0" w:space="0" w:color="auto"/>
      </w:divBdr>
    </w:div>
    <w:div w:id="1199584602">
      <w:bodyDiv w:val="1"/>
      <w:marLeft w:val="0"/>
      <w:marRight w:val="0"/>
      <w:marTop w:val="0"/>
      <w:marBottom w:val="0"/>
      <w:divBdr>
        <w:top w:val="none" w:sz="0" w:space="0" w:color="auto"/>
        <w:left w:val="none" w:sz="0" w:space="0" w:color="auto"/>
        <w:bottom w:val="none" w:sz="0" w:space="0" w:color="auto"/>
        <w:right w:val="none" w:sz="0" w:space="0" w:color="auto"/>
      </w:divBdr>
    </w:div>
    <w:div w:id="1201433810">
      <w:bodyDiv w:val="1"/>
      <w:marLeft w:val="0"/>
      <w:marRight w:val="0"/>
      <w:marTop w:val="0"/>
      <w:marBottom w:val="0"/>
      <w:divBdr>
        <w:top w:val="none" w:sz="0" w:space="0" w:color="auto"/>
        <w:left w:val="none" w:sz="0" w:space="0" w:color="auto"/>
        <w:bottom w:val="none" w:sz="0" w:space="0" w:color="auto"/>
        <w:right w:val="none" w:sz="0" w:space="0" w:color="auto"/>
      </w:divBdr>
    </w:div>
    <w:div w:id="1201943812">
      <w:bodyDiv w:val="1"/>
      <w:marLeft w:val="0"/>
      <w:marRight w:val="0"/>
      <w:marTop w:val="0"/>
      <w:marBottom w:val="0"/>
      <w:divBdr>
        <w:top w:val="none" w:sz="0" w:space="0" w:color="auto"/>
        <w:left w:val="none" w:sz="0" w:space="0" w:color="auto"/>
        <w:bottom w:val="none" w:sz="0" w:space="0" w:color="auto"/>
        <w:right w:val="none" w:sz="0" w:space="0" w:color="auto"/>
      </w:divBdr>
    </w:div>
    <w:div w:id="1204753926">
      <w:bodyDiv w:val="1"/>
      <w:marLeft w:val="0"/>
      <w:marRight w:val="0"/>
      <w:marTop w:val="0"/>
      <w:marBottom w:val="0"/>
      <w:divBdr>
        <w:top w:val="none" w:sz="0" w:space="0" w:color="auto"/>
        <w:left w:val="none" w:sz="0" w:space="0" w:color="auto"/>
        <w:bottom w:val="none" w:sz="0" w:space="0" w:color="auto"/>
        <w:right w:val="none" w:sz="0" w:space="0" w:color="auto"/>
      </w:divBdr>
    </w:div>
    <w:div w:id="1205755692">
      <w:bodyDiv w:val="1"/>
      <w:marLeft w:val="0"/>
      <w:marRight w:val="0"/>
      <w:marTop w:val="0"/>
      <w:marBottom w:val="0"/>
      <w:divBdr>
        <w:top w:val="none" w:sz="0" w:space="0" w:color="auto"/>
        <w:left w:val="none" w:sz="0" w:space="0" w:color="auto"/>
        <w:bottom w:val="none" w:sz="0" w:space="0" w:color="auto"/>
        <w:right w:val="none" w:sz="0" w:space="0" w:color="auto"/>
      </w:divBdr>
    </w:div>
    <w:div w:id="1206216181">
      <w:bodyDiv w:val="1"/>
      <w:marLeft w:val="0"/>
      <w:marRight w:val="0"/>
      <w:marTop w:val="0"/>
      <w:marBottom w:val="0"/>
      <w:divBdr>
        <w:top w:val="none" w:sz="0" w:space="0" w:color="auto"/>
        <w:left w:val="none" w:sz="0" w:space="0" w:color="auto"/>
        <w:bottom w:val="none" w:sz="0" w:space="0" w:color="auto"/>
        <w:right w:val="none" w:sz="0" w:space="0" w:color="auto"/>
      </w:divBdr>
    </w:div>
    <w:div w:id="1206521287">
      <w:bodyDiv w:val="1"/>
      <w:marLeft w:val="0"/>
      <w:marRight w:val="0"/>
      <w:marTop w:val="0"/>
      <w:marBottom w:val="0"/>
      <w:divBdr>
        <w:top w:val="none" w:sz="0" w:space="0" w:color="auto"/>
        <w:left w:val="none" w:sz="0" w:space="0" w:color="auto"/>
        <w:bottom w:val="none" w:sz="0" w:space="0" w:color="auto"/>
        <w:right w:val="none" w:sz="0" w:space="0" w:color="auto"/>
      </w:divBdr>
    </w:div>
    <w:div w:id="1207525813">
      <w:bodyDiv w:val="1"/>
      <w:marLeft w:val="0"/>
      <w:marRight w:val="0"/>
      <w:marTop w:val="0"/>
      <w:marBottom w:val="0"/>
      <w:divBdr>
        <w:top w:val="none" w:sz="0" w:space="0" w:color="auto"/>
        <w:left w:val="none" w:sz="0" w:space="0" w:color="auto"/>
        <w:bottom w:val="none" w:sz="0" w:space="0" w:color="auto"/>
        <w:right w:val="none" w:sz="0" w:space="0" w:color="auto"/>
      </w:divBdr>
    </w:div>
    <w:div w:id="1208445755">
      <w:bodyDiv w:val="1"/>
      <w:marLeft w:val="0"/>
      <w:marRight w:val="0"/>
      <w:marTop w:val="0"/>
      <w:marBottom w:val="0"/>
      <w:divBdr>
        <w:top w:val="none" w:sz="0" w:space="0" w:color="auto"/>
        <w:left w:val="none" w:sz="0" w:space="0" w:color="auto"/>
        <w:bottom w:val="none" w:sz="0" w:space="0" w:color="auto"/>
        <w:right w:val="none" w:sz="0" w:space="0" w:color="auto"/>
      </w:divBdr>
    </w:div>
    <w:div w:id="1209417712">
      <w:bodyDiv w:val="1"/>
      <w:marLeft w:val="0"/>
      <w:marRight w:val="0"/>
      <w:marTop w:val="0"/>
      <w:marBottom w:val="0"/>
      <w:divBdr>
        <w:top w:val="none" w:sz="0" w:space="0" w:color="auto"/>
        <w:left w:val="none" w:sz="0" w:space="0" w:color="auto"/>
        <w:bottom w:val="none" w:sz="0" w:space="0" w:color="auto"/>
        <w:right w:val="none" w:sz="0" w:space="0" w:color="auto"/>
      </w:divBdr>
    </w:div>
    <w:div w:id="1213007413">
      <w:bodyDiv w:val="1"/>
      <w:marLeft w:val="0"/>
      <w:marRight w:val="0"/>
      <w:marTop w:val="0"/>
      <w:marBottom w:val="0"/>
      <w:divBdr>
        <w:top w:val="none" w:sz="0" w:space="0" w:color="auto"/>
        <w:left w:val="none" w:sz="0" w:space="0" w:color="auto"/>
        <w:bottom w:val="none" w:sz="0" w:space="0" w:color="auto"/>
        <w:right w:val="none" w:sz="0" w:space="0" w:color="auto"/>
      </w:divBdr>
    </w:div>
    <w:div w:id="1213156104">
      <w:bodyDiv w:val="1"/>
      <w:marLeft w:val="0"/>
      <w:marRight w:val="0"/>
      <w:marTop w:val="0"/>
      <w:marBottom w:val="0"/>
      <w:divBdr>
        <w:top w:val="none" w:sz="0" w:space="0" w:color="auto"/>
        <w:left w:val="none" w:sz="0" w:space="0" w:color="auto"/>
        <w:bottom w:val="none" w:sz="0" w:space="0" w:color="auto"/>
        <w:right w:val="none" w:sz="0" w:space="0" w:color="auto"/>
      </w:divBdr>
    </w:div>
    <w:div w:id="1214544286">
      <w:bodyDiv w:val="1"/>
      <w:marLeft w:val="0"/>
      <w:marRight w:val="0"/>
      <w:marTop w:val="0"/>
      <w:marBottom w:val="0"/>
      <w:divBdr>
        <w:top w:val="none" w:sz="0" w:space="0" w:color="auto"/>
        <w:left w:val="none" w:sz="0" w:space="0" w:color="auto"/>
        <w:bottom w:val="none" w:sz="0" w:space="0" w:color="auto"/>
        <w:right w:val="none" w:sz="0" w:space="0" w:color="auto"/>
      </w:divBdr>
    </w:div>
    <w:div w:id="1214973658">
      <w:bodyDiv w:val="1"/>
      <w:marLeft w:val="0"/>
      <w:marRight w:val="0"/>
      <w:marTop w:val="0"/>
      <w:marBottom w:val="0"/>
      <w:divBdr>
        <w:top w:val="none" w:sz="0" w:space="0" w:color="auto"/>
        <w:left w:val="none" w:sz="0" w:space="0" w:color="auto"/>
        <w:bottom w:val="none" w:sz="0" w:space="0" w:color="auto"/>
        <w:right w:val="none" w:sz="0" w:space="0" w:color="auto"/>
      </w:divBdr>
    </w:div>
    <w:div w:id="1215237001">
      <w:bodyDiv w:val="1"/>
      <w:marLeft w:val="0"/>
      <w:marRight w:val="0"/>
      <w:marTop w:val="0"/>
      <w:marBottom w:val="0"/>
      <w:divBdr>
        <w:top w:val="none" w:sz="0" w:space="0" w:color="auto"/>
        <w:left w:val="none" w:sz="0" w:space="0" w:color="auto"/>
        <w:bottom w:val="none" w:sz="0" w:space="0" w:color="auto"/>
        <w:right w:val="none" w:sz="0" w:space="0" w:color="auto"/>
      </w:divBdr>
    </w:div>
    <w:div w:id="1215391774">
      <w:bodyDiv w:val="1"/>
      <w:marLeft w:val="0"/>
      <w:marRight w:val="0"/>
      <w:marTop w:val="0"/>
      <w:marBottom w:val="0"/>
      <w:divBdr>
        <w:top w:val="none" w:sz="0" w:space="0" w:color="auto"/>
        <w:left w:val="none" w:sz="0" w:space="0" w:color="auto"/>
        <w:bottom w:val="none" w:sz="0" w:space="0" w:color="auto"/>
        <w:right w:val="none" w:sz="0" w:space="0" w:color="auto"/>
      </w:divBdr>
    </w:div>
    <w:div w:id="1215460016">
      <w:bodyDiv w:val="1"/>
      <w:marLeft w:val="0"/>
      <w:marRight w:val="0"/>
      <w:marTop w:val="0"/>
      <w:marBottom w:val="0"/>
      <w:divBdr>
        <w:top w:val="none" w:sz="0" w:space="0" w:color="auto"/>
        <w:left w:val="none" w:sz="0" w:space="0" w:color="auto"/>
        <w:bottom w:val="none" w:sz="0" w:space="0" w:color="auto"/>
        <w:right w:val="none" w:sz="0" w:space="0" w:color="auto"/>
      </w:divBdr>
    </w:div>
    <w:div w:id="1215509352">
      <w:bodyDiv w:val="1"/>
      <w:marLeft w:val="0"/>
      <w:marRight w:val="0"/>
      <w:marTop w:val="0"/>
      <w:marBottom w:val="0"/>
      <w:divBdr>
        <w:top w:val="none" w:sz="0" w:space="0" w:color="auto"/>
        <w:left w:val="none" w:sz="0" w:space="0" w:color="auto"/>
        <w:bottom w:val="none" w:sz="0" w:space="0" w:color="auto"/>
        <w:right w:val="none" w:sz="0" w:space="0" w:color="auto"/>
      </w:divBdr>
    </w:div>
    <w:div w:id="1216116629">
      <w:bodyDiv w:val="1"/>
      <w:marLeft w:val="0"/>
      <w:marRight w:val="0"/>
      <w:marTop w:val="0"/>
      <w:marBottom w:val="0"/>
      <w:divBdr>
        <w:top w:val="none" w:sz="0" w:space="0" w:color="auto"/>
        <w:left w:val="none" w:sz="0" w:space="0" w:color="auto"/>
        <w:bottom w:val="none" w:sz="0" w:space="0" w:color="auto"/>
        <w:right w:val="none" w:sz="0" w:space="0" w:color="auto"/>
      </w:divBdr>
    </w:div>
    <w:div w:id="1216893559">
      <w:bodyDiv w:val="1"/>
      <w:marLeft w:val="0"/>
      <w:marRight w:val="0"/>
      <w:marTop w:val="0"/>
      <w:marBottom w:val="0"/>
      <w:divBdr>
        <w:top w:val="none" w:sz="0" w:space="0" w:color="auto"/>
        <w:left w:val="none" w:sz="0" w:space="0" w:color="auto"/>
        <w:bottom w:val="none" w:sz="0" w:space="0" w:color="auto"/>
        <w:right w:val="none" w:sz="0" w:space="0" w:color="auto"/>
      </w:divBdr>
    </w:div>
    <w:div w:id="1217165725">
      <w:bodyDiv w:val="1"/>
      <w:marLeft w:val="0"/>
      <w:marRight w:val="0"/>
      <w:marTop w:val="0"/>
      <w:marBottom w:val="0"/>
      <w:divBdr>
        <w:top w:val="none" w:sz="0" w:space="0" w:color="auto"/>
        <w:left w:val="none" w:sz="0" w:space="0" w:color="auto"/>
        <w:bottom w:val="none" w:sz="0" w:space="0" w:color="auto"/>
        <w:right w:val="none" w:sz="0" w:space="0" w:color="auto"/>
      </w:divBdr>
    </w:div>
    <w:div w:id="1217469674">
      <w:bodyDiv w:val="1"/>
      <w:marLeft w:val="0"/>
      <w:marRight w:val="0"/>
      <w:marTop w:val="0"/>
      <w:marBottom w:val="0"/>
      <w:divBdr>
        <w:top w:val="none" w:sz="0" w:space="0" w:color="auto"/>
        <w:left w:val="none" w:sz="0" w:space="0" w:color="auto"/>
        <w:bottom w:val="none" w:sz="0" w:space="0" w:color="auto"/>
        <w:right w:val="none" w:sz="0" w:space="0" w:color="auto"/>
      </w:divBdr>
    </w:div>
    <w:div w:id="1219437197">
      <w:bodyDiv w:val="1"/>
      <w:marLeft w:val="0"/>
      <w:marRight w:val="0"/>
      <w:marTop w:val="0"/>
      <w:marBottom w:val="0"/>
      <w:divBdr>
        <w:top w:val="none" w:sz="0" w:space="0" w:color="auto"/>
        <w:left w:val="none" w:sz="0" w:space="0" w:color="auto"/>
        <w:bottom w:val="none" w:sz="0" w:space="0" w:color="auto"/>
        <w:right w:val="none" w:sz="0" w:space="0" w:color="auto"/>
      </w:divBdr>
    </w:div>
    <w:div w:id="1219978081">
      <w:bodyDiv w:val="1"/>
      <w:marLeft w:val="0"/>
      <w:marRight w:val="0"/>
      <w:marTop w:val="0"/>
      <w:marBottom w:val="0"/>
      <w:divBdr>
        <w:top w:val="none" w:sz="0" w:space="0" w:color="auto"/>
        <w:left w:val="none" w:sz="0" w:space="0" w:color="auto"/>
        <w:bottom w:val="none" w:sz="0" w:space="0" w:color="auto"/>
        <w:right w:val="none" w:sz="0" w:space="0" w:color="auto"/>
      </w:divBdr>
    </w:div>
    <w:div w:id="1220509283">
      <w:bodyDiv w:val="1"/>
      <w:marLeft w:val="0"/>
      <w:marRight w:val="0"/>
      <w:marTop w:val="0"/>
      <w:marBottom w:val="0"/>
      <w:divBdr>
        <w:top w:val="none" w:sz="0" w:space="0" w:color="auto"/>
        <w:left w:val="none" w:sz="0" w:space="0" w:color="auto"/>
        <w:bottom w:val="none" w:sz="0" w:space="0" w:color="auto"/>
        <w:right w:val="none" w:sz="0" w:space="0" w:color="auto"/>
      </w:divBdr>
    </w:div>
    <w:div w:id="1220744724">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03731">
      <w:bodyDiv w:val="1"/>
      <w:marLeft w:val="0"/>
      <w:marRight w:val="0"/>
      <w:marTop w:val="0"/>
      <w:marBottom w:val="0"/>
      <w:divBdr>
        <w:top w:val="none" w:sz="0" w:space="0" w:color="auto"/>
        <w:left w:val="none" w:sz="0" w:space="0" w:color="auto"/>
        <w:bottom w:val="none" w:sz="0" w:space="0" w:color="auto"/>
        <w:right w:val="none" w:sz="0" w:space="0" w:color="auto"/>
      </w:divBdr>
    </w:div>
    <w:div w:id="1223326324">
      <w:bodyDiv w:val="1"/>
      <w:marLeft w:val="0"/>
      <w:marRight w:val="0"/>
      <w:marTop w:val="0"/>
      <w:marBottom w:val="0"/>
      <w:divBdr>
        <w:top w:val="none" w:sz="0" w:space="0" w:color="auto"/>
        <w:left w:val="none" w:sz="0" w:space="0" w:color="auto"/>
        <w:bottom w:val="none" w:sz="0" w:space="0" w:color="auto"/>
        <w:right w:val="none" w:sz="0" w:space="0" w:color="auto"/>
      </w:divBdr>
    </w:div>
    <w:div w:id="1223638214">
      <w:bodyDiv w:val="1"/>
      <w:marLeft w:val="0"/>
      <w:marRight w:val="0"/>
      <w:marTop w:val="0"/>
      <w:marBottom w:val="0"/>
      <w:divBdr>
        <w:top w:val="none" w:sz="0" w:space="0" w:color="auto"/>
        <w:left w:val="none" w:sz="0" w:space="0" w:color="auto"/>
        <w:bottom w:val="none" w:sz="0" w:space="0" w:color="auto"/>
        <w:right w:val="none" w:sz="0" w:space="0" w:color="auto"/>
      </w:divBdr>
    </w:div>
    <w:div w:id="1224022075">
      <w:bodyDiv w:val="1"/>
      <w:marLeft w:val="0"/>
      <w:marRight w:val="0"/>
      <w:marTop w:val="0"/>
      <w:marBottom w:val="0"/>
      <w:divBdr>
        <w:top w:val="none" w:sz="0" w:space="0" w:color="auto"/>
        <w:left w:val="none" w:sz="0" w:space="0" w:color="auto"/>
        <w:bottom w:val="none" w:sz="0" w:space="0" w:color="auto"/>
        <w:right w:val="none" w:sz="0" w:space="0" w:color="auto"/>
      </w:divBdr>
    </w:div>
    <w:div w:id="1225214129">
      <w:bodyDiv w:val="1"/>
      <w:marLeft w:val="0"/>
      <w:marRight w:val="0"/>
      <w:marTop w:val="0"/>
      <w:marBottom w:val="0"/>
      <w:divBdr>
        <w:top w:val="none" w:sz="0" w:space="0" w:color="auto"/>
        <w:left w:val="none" w:sz="0" w:space="0" w:color="auto"/>
        <w:bottom w:val="none" w:sz="0" w:space="0" w:color="auto"/>
        <w:right w:val="none" w:sz="0" w:space="0" w:color="auto"/>
      </w:divBdr>
    </w:div>
    <w:div w:id="1225720627">
      <w:bodyDiv w:val="1"/>
      <w:marLeft w:val="0"/>
      <w:marRight w:val="0"/>
      <w:marTop w:val="0"/>
      <w:marBottom w:val="0"/>
      <w:divBdr>
        <w:top w:val="none" w:sz="0" w:space="0" w:color="auto"/>
        <w:left w:val="none" w:sz="0" w:space="0" w:color="auto"/>
        <w:bottom w:val="none" w:sz="0" w:space="0" w:color="auto"/>
        <w:right w:val="none" w:sz="0" w:space="0" w:color="auto"/>
      </w:divBdr>
    </w:div>
    <w:div w:id="1227453720">
      <w:bodyDiv w:val="1"/>
      <w:marLeft w:val="0"/>
      <w:marRight w:val="0"/>
      <w:marTop w:val="0"/>
      <w:marBottom w:val="0"/>
      <w:divBdr>
        <w:top w:val="none" w:sz="0" w:space="0" w:color="auto"/>
        <w:left w:val="none" w:sz="0" w:space="0" w:color="auto"/>
        <w:bottom w:val="none" w:sz="0" w:space="0" w:color="auto"/>
        <w:right w:val="none" w:sz="0" w:space="0" w:color="auto"/>
      </w:divBdr>
    </w:div>
    <w:div w:id="1228227336">
      <w:bodyDiv w:val="1"/>
      <w:marLeft w:val="0"/>
      <w:marRight w:val="0"/>
      <w:marTop w:val="0"/>
      <w:marBottom w:val="0"/>
      <w:divBdr>
        <w:top w:val="none" w:sz="0" w:space="0" w:color="auto"/>
        <w:left w:val="none" w:sz="0" w:space="0" w:color="auto"/>
        <w:bottom w:val="none" w:sz="0" w:space="0" w:color="auto"/>
        <w:right w:val="none" w:sz="0" w:space="0" w:color="auto"/>
      </w:divBdr>
    </w:div>
    <w:div w:id="1228496800">
      <w:bodyDiv w:val="1"/>
      <w:marLeft w:val="0"/>
      <w:marRight w:val="0"/>
      <w:marTop w:val="0"/>
      <w:marBottom w:val="0"/>
      <w:divBdr>
        <w:top w:val="none" w:sz="0" w:space="0" w:color="auto"/>
        <w:left w:val="none" w:sz="0" w:space="0" w:color="auto"/>
        <w:bottom w:val="none" w:sz="0" w:space="0" w:color="auto"/>
        <w:right w:val="none" w:sz="0" w:space="0" w:color="auto"/>
      </w:divBdr>
    </w:div>
    <w:div w:id="1228685841">
      <w:bodyDiv w:val="1"/>
      <w:marLeft w:val="0"/>
      <w:marRight w:val="0"/>
      <w:marTop w:val="0"/>
      <w:marBottom w:val="0"/>
      <w:divBdr>
        <w:top w:val="none" w:sz="0" w:space="0" w:color="auto"/>
        <w:left w:val="none" w:sz="0" w:space="0" w:color="auto"/>
        <w:bottom w:val="none" w:sz="0" w:space="0" w:color="auto"/>
        <w:right w:val="none" w:sz="0" w:space="0" w:color="auto"/>
      </w:divBdr>
    </w:div>
    <w:div w:id="1229145092">
      <w:bodyDiv w:val="1"/>
      <w:marLeft w:val="0"/>
      <w:marRight w:val="0"/>
      <w:marTop w:val="0"/>
      <w:marBottom w:val="0"/>
      <w:divBdr>
        <w:top w:val="none" w:sz="0" w:space="0" w:color="auto"/>
        <w:left w:val="none" w:sz="0" w:space="0" w:color="auto"/>
        <w:bottom w:val="none" w:sz="0" w:space="0" w:color="auto"/>
        <w:right w:val="none" w:sz="0" w:space="0" w:color="auto"/>
      </w:divBdr>
    </w:div>
    <w:div w:id="1231110351">
      <w:bodyDiv w:val="1"/>
      <w:marLeft w:val="0"/>
      <w:marRight w:val="0"/>
      <w:marTop w:val="0"/>
      <w:marBottom w:val="0"/>
      <w:divBdr>
        <w:top w:val="none" w:sz="0" w:space="0" w:color="auto"/>
        <w:left w:val="none" w:sz="0" w:space="0" w:color="auto"/>
        <w:bottom w:val="none" w:sz="0" w:space="0" w:color="auto"/>
        <w:right w:val="none" w:sz="0" w:space="0" w:color="auto"/>
      </w:divBdr>
    </w:div>
    <w:div w:id="1233000834">
      <w:bodyDiv w:val="1"/>
      <w:marLeft w:val="0"/>
      <w:marRight w:val="0"/>
      <w:marTop w:val="0"/>
      <w:marBottom w:val="0"/>
      <w:divBdr>
        <w:top w:val="none" w:sz="0" w:space="0" w:color="auto"/>
        <w:left w:val="none" w:sz="0" w:space="0" w:color="auto"/>
        <w:bottom w:val="none" w:sz="0" w:space="0" w:color="auto"/>
        <w:right w:val="none" w:sz="0" w:space="0" w:color="auto"/>
      </w:divBdr>
    </w:div>
    <w:div w:id="1234201594">
      <w:bodyDiv w:val="1"/>
      <w:marLeft w:val="0"/>
      <w:marRight w:val="0"/>
      <w:marTop w:val="0"/>
      <w:marBottom w:val="0"/>
      <w:divBdr>
        <w:top w:val="none" w:sz="0" w:space="0" w:color="auto"/>
        <w:left w:val="none" w:sz="0" w:space="0" w:color="auto"/>
        <w:bottom w:val="none" w:sz="0" w:space="0" w:color="auto"/>
        <w:right w:val="none" w:sz="0" w:space="0" w:color="auto"/>
      </w:divBdr>
    </w:div>
    <w:div w:id="1234392968">
      <w:bodyDiv w:val="1"/>
      <w:marLeft w:val="0"/>
      <w:marRight w:val="0"/>
      <w:marTop w:val="0"/>
      <w:marBottom w:val="0"/>
      <w:divBdr>
        <w:top w:val="none" w:sz="0" w:space="0" w:color="auto"/>
        <w:left w:val="none" w:sz="0" w:space="0" w:color="auto"/>
        <w:bottom w:val="none" w:sz="0" w:space="0" w:color="auto"/>
        <w:right w:val="none" w:sz="0" w:space="0" w:color="auto"/>
      </w:divBdr>
    </w:div>
    <w:div w:id="1236010735">
      <w:bodyDiv w:val="1"/>
      <w:marLeft w:val="0"/>
      <w:marRight w:val="0"/>
      <w:marTop w:val="0"/>
      <w:marBottom w:val="0"/>
      <w:divBdr>
        <w:top w:val="none" w:sz="0" w:space="0" w:color="auto"/>
        <w:left w:val="none" w:sz="0" w:space="0" w:color="auto"/>
        <w:bottom w:val="none" w:sz="0" w:space="0" w:color="auto"/>
        <w:right w:val="none" w:sz="0" w:space="0" w:color="auto"/>
      </w:divBdr>
    </w:div>
    <w:div w:id="1239511219">
      <w:bodyDiv w:val="1"/>
      <w:marLeft w:val="0"/>
      <w:marRight w:val="0"/>
      <w:marTop w:val="0"/>
      <w:marBottom w:val="0"/>
      <w:divBdr>
        <w:top w:val="none" w:sz="0" w:space="0" w:color="auto"/>
        <w:left w:val="none" w:sz="0" w:space="0" w:color="auto"/>
        <w:bottom w:val="none" w:sz="0" w:space="0" w:color="auto"/>
        <w:right w:val="none" w:sz="0" w:space="0" w:color="auto"/>
      </w:divBdr>
    </w:div>
    <w:div w:id="1240361278">
      <w:bodyDiv w:val="1"/>
      <w:marLeft w:val="0"/>
      <w:marRight w:val="0"/>
      <w:marTop w:val="0"/>
      <w:marBottom w:val="0"/>
      <w:divBdr>
        <w:top w:val="none" w:sz="0" w:space="0" w:color="auto"/>
        <w:left w:val="none" w:sz="0" w:space="0" w:color="auto"/>
        <w:bottom w:val="none" w:sz="0" w:space="0" w:color="auto"/>
        <w:right w:val="none" w:sz="0" w:space="0" w:color="auto"/>
      </w:divBdr>
    </w:div>
    <w:div w:id="1240679785">
      <w:bodyDiv w:val="1"/>
      <w:marLeft w:val="0"/>
      <w:marRight w:val="0"/>
      <w:marTop w:val="0"/>
      <w:marBottom w:val="0"/>
      <w:divBdr>
        <w:top w:val="none" w:sz="0" w:space="0" w:color="auto"/>
        <w:left w:val="none" w:sz="0" w:space="0" w:color="auto"/>
        <w:bottom w:val="none" w:sz="0" w:space="0" w:color="auto"/>
        <w:right w:val="none" w:sz="0" w:space="0" w:color="auto"/>
      </w:divBdr>
    </w:div>
    <w:div w:id="1240943142">
      <w:bodyDiv w:val="1"/>
      <w:marLeft w:val="0"/>
      <w:marRight w:val="0"/>
      <w:marTop w:val="0"/>
      <w:marBottom w:val="0"/>
      <w:divBdr>
        <w:top w:val="none" w:sz="0" w:space="0" w:color="auto"/>
        <w:left w:val="none" w:sz="0" w:space="0" w:color="auto"/>
        <w:bottom w:val="none" w:sz="0" w:space="0" w:color="auto"/>
        <w:right w:val="none" w:sz="0" w:space="0" w:color="auto"/>
      </w:divBdr>
    </w:div>
    <w:div w:id="1241064229">
      <w:bodyDiv w:val="1"/>
      <w:marLeft w:val="0"/>
      <w:marRight w:val="0"/>
      <w:marTop w:val="0"/>
      <w:marBottom w:val="0"/>
      <w:divBdr>
        <w:top w:val="none" w:sz="0" w:space="0" w:color="auto"/>
        <w:left w:val="none" w:sz="0" w:space="0" w:color="auto"/>
        <w:bottom w:val="none" w:sz="0" w:space="0" w:color="auto"/>
        <w:right w:val="none" w:sz="0" w:space="0" w:color="auto"/>
      </w:divBdr>
    </w:div>
    <w:div w:id="1241453238">
      <w:bodyDiv w:val="1"/>
      <w:marLeft w:val="0"/>
      <w:marRight w:val="0"/>
      <w:marTop w:val="0"/>
      <w:marBottom w:val="0"/>
      <w:divBdr>
        <w:top w:val="none" w:sz="0" w:space="0" w:color="auto"/>
        <w:left w:val="none" w:sz="0" w:space="0" w:color="auto"/>
        <w:bottom w:val="none" w:sz="0" w:space="0" w:color="auto"/>
        <w:right w:val="none" w:sz="0" w:space="0" w:color="auto"/>
      </w:divBdr>
    </w:div>
    <w:div w:id="1241478138">
      <w:bodyDiv w:val="1"/>
      <w:marLeft w:val="0"/>
      <w:marRight w:val="0"/>
      <w:marTop w:val="0"/>
      <w:marBottom w:val="0"/>
      <w:divBdr>
        <w:top w:val="none" w:sz="0" w:space="0" w:color="auto"/>
        <w:left w:val="none" w:sz="0" w:space="0" w:color="auto"/>
        <w:bottom w:val="none" w:sz="0" w:space="0" w:color="auto"/>
        <w:right w:val="none" w:sz="0" w:space="0" w:color="auto"/>
      </w:divBdr>
    </w:div>
    <w:div w:id="1244531464">
      <w:bodyDiv w:val="1"/>
      <w:marLeft w:val="0"/>
      <w:marRight w:val="0"/>
      <w:marTop w:val="0"/>
      <w:marBottom w:val="0"/>
      <w:divBdr>
        <w:top w:val="none" w:sz="0" w:space="0" w:color="auto"/>
        <w:left w:val="none" w:sz="0" w:space="0" w:color="auto"/>
        <w:bottom w:val="none" w:sz="0" w:space="0" w:color="auto"/>
        <w:right w:val="none" w:sz="0" w:space="0" w:color="auto"/>
      </w:divBdr>
    </w:div>
    <w:div w:id="1246113277">
      <w:bodyDiv w:val="1"/>
      <w:marLeft w:val="0"/>
      <w:marRight w:val="0"/>
      <w:marTop w:val="0"/>
      <w:marBottom w:val="0"/>
      <w:divBdr>
        <w:top w:val="none" w:sz="0" w:space="0" w:color="auto"/>
        <w:left w:val="none" w:sz="0" w:space="0" w:color="auto"/>
        <w:bottom w:val="none" w:sz="0" w:space="0" w:color="auto"/>
        <w:right w:val="none" w:sz="0" w:space="0" w:color="auto"/>
      </w:divBdr>
    </w:div>
    <w:div w:id="1246305206">
      <w:bodyDiv w:val="1"/>
      <w:marLeft w:val="0"/>
      <w:marRight w:val="0"/>
      <w:marTop w:val="0"/>
      <w:marBottom w:val="0"/>
      <w:divBdr>
        <w:top w:val="none" w:sz="0" w:space="0" w:color="auto"/>
        <w:left w:val="none" w:sz="0" w:space="0" w:color="auto"/>
        <w:bottom w:val="none" w:sz="0" w:space="0" w:color="auto"/>
        <w:right w:val="none" w:sz="0" w:space="0" w:color="auto"/>
      </w:divBdr>
    </w:div>
    <w:div w:id="1250849108">
      <w:bodyDiv w:val="1"/>
      <w:marLeft w:val="0"/>
      <w:marRight w:val="0"/>
      <w:marTop w:val="0"/>
      <w:marBottom w:val="0"/>
      <w:divBdr>
        <w:top w:val="none" w:sz="0" w:space="0" w:color="auto"/>
        <w:left w:val="none" w:sz="0" w:space="0" w:color="auto"/>
        <w:bottom w:val="none" w:sz="0" w:space="0" w:color="auto"/>
        <w:right w:val="none" w:sz="0" w:space="0" w:color="auto"/>
      </w:divBdr>
    </w:div>
    <w:div w:id="1250852796">
      <w:bodyDiv w:val="1"/>
      <w:marLeft w:val="0"/>
      <w:marRight w:val="0"/>
      <w:marTop w:val="0"/>
      <w:marBottom w:val="0"/>
      <w:divBdr>
        <w:top w:val="none" w:sz="0" w:space="0" w:color="auto"/>
        <w:left w:val="none" w:sz="0" w:space="0" w:color="auto"/>
        <w:bottom w:val="none" w:sz="0" w:space="0" w:color="auto"/>
        <w:right w:val="none" w:sz="0" w:space="0" w:color="auto"/>
      </w:divBdr>
    </w:div>
    <w:div w:id="1253323532">
      <w:bodyDiv w:val="1"/>
      <w:marLeft w:val="0"/>
      <w:marRight w:val="0"/>
      <w:marTop w:val="0"/>
      <w:marBottom w:val="0"/>
      <w:divBdr>
        <w:top w:val="none" w:sz="0" w:space="0" w:color="auto"/>
        <w:left w:val="none" w:sz="0" w:space="0" w:color="auto"/>
        <w:bottom w:val="none" w:sz="0" w:space="0" w:color="auto"/>
        <w:right w:val="none" w:sz="0" w:space="0" w:color="auto"/>
      </w:divBdr>
    </w:div>
    <w:div w:id="1253396115">
      <w:bodyDiv w:val="1"/>
      <w:marLeft w:val="0"/>
      <w:marRight w:val="0"/>
      <w:marTop w:val="0"/>
      <w:marBottom w:val="0"/>
      <w:divBdr>
        <w:top w:val="none" w:sz="0" w:space="0" w:color="auto"/>
        <w:left w:val="none" w:sz="0" w:space="0" w:color="auto"/>
        <w:bottom w:val="none" w:sz="0" w:space="0" w:color="auto"/>
        <w:right w:val="none" w:sz="0" w:space="0" w:color="auto"/>
      </w:divBdr>
    </w:div>
    <w:div w:id="1253588793">
      <w:bodyDiv w:val="1"/>
      <w:marLeft w:val="0"/>
      <w:marRight w:val="0"/>
      <w:marTop w:val="0"/>
      <w:marBottom w:val="0"/>
      <w:divBdr>
        <w:top w:val="none" w:sz="0" w:space="0" w:color="auto"/>
        <w:left w:val="none" w:sz="0" w:space="0" w:color="auto"/>
        <w:bottom w:val="none" w:sz="0" w:space="0" w:color="auto"/>
        <w:right w:val="none" w:sz="0" w:space="0" w:color="auto"/>
      </w:divBdr>
    </w:div>
    <w:div w:id="1254123397">
      <w:bodyDiv w:val="1"/>
      <w:marLeft w:val="0"/>
      <w:marRight w:val="0"/>
      <w:marTop w:val="0"/>
      <w:marBottom w:val="0"/>
      <w:divBdr>
        <w:top w:val="none" w:sz="0" w:space="0" w:color="auto"/>
        <w:left w:val="none" w:sz="0" w:space="0" w:color="auto"/>
        <w:bottom w:val="none" w:sz="0" w:space="0" w:color="auto"/>
        <w:right w:val="none" w:sz="0" w:space="0" w:color="auto"/>
      </w:divBdr>
    </w:div>
    <w:div w:id="1254585875">
      <w:bodyDiv w:val="1"/>
      <w:marLeft w:val="0"/>
      <w:marRight w:val="0"/>
      <w:marTop w:val="0"/>
      <w:marBottom w:val="0"/>
      <w:divBdr>
        <w:top w:val="none" w:sz="0" w:space="0" w:color="auto"/>
        <w:left w:val="none" w:sz="0" w:space="0" w:color="auto"/>
        <w:bottom w:val="none" w:sz="0" w:space="0" w:color="auto"/>
        <w:right w:val="none" w:sz="0" w:space="0" w:color="auto"/>
      </w:divBdr>
    </w:div>
    <w:div w:id="1256551732">
      <w:bodyDiv w:val="1"/>
      <w:marLeft w:val="0"/>
      <w:marRight w:val="0"/>
      <w:marTop w:val="0"/>
      <w:marBottom w:val="0"/>
      <w:divBdr>
        <w:top w:val="none" w:sz="0" w:space="0" w:color="auto"/>
        <w:left w:val="none" w:sz="0" w:space="0" w:color="auto"/>
        <w:bottom w:val="none" w:sz="0" w:space="0" w:color="auto"/>
        <w:right w:val="none" w:sz="0" w:space="0" w:color="auto"/>
      </w:divBdr>
    </w:div>
    <w:div w:id="1259678322">
      <w:bodyDiv w:val="1"/>
      <w:marLeft w:val="0"/>
      <w:marRight w:val="0"/>
      <w:marTop w:val="0"/>
      <w:marBottom w:val="0"/>
      <w:divBdr>
        <w:top w:val="none" w:sz="0" w:space="0" w:color="auto"/>
        <w:left w:val="none" w:sz="0" w:space="0" w:color="auto"/>
        <w:bottom w:val="none" w:sz="0" w:space="0" w:color="auto"/>
        <w:right w:val="none" w:sz="0" w:space="0" w:color="auto"/>
      </w:divBdr>
    </w:div>
    <w:div w:id="1259866793">
      <w:bodyDiv w:val="1"/>
      <w:marLeft w:val="0"/>
      <w:marRight w:val="0"/>
      <w:marTop w:val="0"/>
      <w:marBottom w:val="0"/>
      <w:divBdr>
        <w:top w:val="none" w:sz="0" w:space="0" w:color="auto"/>
        <w:left w:val="none" w:sz="0" w:space="0" w:color="auto"/>
        <w:bottom w:val="none" w:sz="0" w:space="0" w:color="auto"/>
        <w:right w:val="none" w:sz="0" w:space="0" w:color="auto"/>
      </w:divBdr>
    </w:div>
    <w:div w:id="1262448567">
      <w:bodyDiv w:val="1"/>
      <w:marLeft w:val="0"/>
      <w:marRight w:val="0"/>
      <w:marTop w:val="0"/>
      <w:marBottom w:val="0"/>
      <w:divBdr>
        <w:top w:val="none" w:sz="0" w:space="0" w:color="auto"/>
        <w:left w:val="none" w:sz="0" w:space="0" w:color="auto"/>
        <w:bottom w:val="none" w:sz="0" w:space="0" w:color="auto"/>
        <w:right w:val="none" w:sz="0" w:space="0" w:color="auto"/>
      </w:divBdr>
    </w:div>
    <w:div w:id="1263874551">
      <w:bodyDiv w:val="1"/>
      <w:marLeft w:val="0"/>
      <w:marRight w:val="0"/>
      <w:marTop w:val="0"/>
      <w:marBottom w:val="0"/>
      <w:divBdr>
        <w:top w:val="none" w:sz="0" w:space="0" w:color="auto"/>
        <w:left w:val="none" w:sz="0" w:space="0" w:color="auto"/>
        <w:bottom w:val="none" w:sz="0" w:space="0" w:color="auto"/>
        <w:right w:val="none" w:sz="0" w:space="0" w:color="auto"/>
      </w:divBdr>
    </w:div>
    <w:div w:id="1265334982">
      <w:bodyDiv w:val="1"/>
      <w:marLeft w:val="0"/>
      <w:marRight w:val="0"/>
      <w:marTop w:val="0"/>
      <w:marBottom w:val="0"/>
      <w:divBdr>
        <w:top w:val="none" w:sz="0" w:space="0" w:color="auto"/>
        <w:left w:val="none" w:sz="0" w:space="0" w:color="auto"/>
        <w:bottom w:val="none" w:sz="0" w:space="0" w:color="auto"/>
        <w:right w:val="none" w:sz="0" w:space="0" w:color="auto"/>
      </w:divBdr>
    </w:div>
    <w:div w:id="1267039809">
      <w:bodyDiv w:val="1"/>
      <w:marLeft w:val="0"/>
      <w:marRight w:val="0"/>
      <w:marTop w:val="0"/>
      <w:marBottom w:val="0"/>
      <w:divBdr>
        <w:top w:val="none" w:sz="0" w:space="0" w:color="auto"/>
        <w:left w:val="none" w:sz="0" w:space="0" w:color="auto"/>
        <w:bottom w:val="none" w:sz="0" w:space="0" w:color="auto"/>
        <w:right w:val="none" w:sz="0" w:space="0" w:color="auto"/>
      </w:divBdr>
    </w:div>
    <w:div w:id="1267883736">
      <w:bodyDiv w:val="1"/>
      <w:marLeft w:val="0"/>
      <w:marRight w:val="0"/>
      <w:marTop w:val="0"/>
      <w:marBottom w:val="0"/>
      <w:divBdr>
        <w:top w:val="none" w:sz="0" w:space="0" w:color="auto"/>
        <w:left w:val="none" w:sz="0" w:space="0" w:color="auto"/>
        <w:bottom w:val="none" w:sz="0" w:space="0" w:color="auto"/>
        <w:right w:val="none" w:sz="0" w:space="0" w:color="auto"/>
      </w:divBdr>
    </w:div>
    <w:div w:id="1268267457">
      <w:bodyDiv w:val="1"/>
      <w:marLeft w:val="0"/>
      <w:marRight w:val="0"/>
      <w:marTop w:val="0"/>
      <w:marBottom w:val="0"/>
      <w:divBdr>
        <w:top w:val="none" w:sz="0" w:space="0" w:color="auto"/>
        <w:left w:val="none" w:sz="0" w:space="0" w:color="auto"/>
        <w:bottom w:val="none" w:sz="0" w:space="0" w:color="auto"/>
        <w:right w:val="none" w:sz="0" w:space="0" w:color="auto"/>
      </w:divBdr>
    </w:div>
    <w:div w:id="1270546932">
      <w:bodyDiv w:val="1"/>
      <w:marLeft w:val="0"/>
      <w:marRight w:val="0"/>
      <w:marTop w:val="0"/>
      <w:marBottom w:val="0"/>
      <w:divBdr>
        <w:top w:val="none" w:sz="0" w:space="0" w:color="auto"/>
        <w:left w:val="none" w:sz="0" w:space="0" w:color="auto"/>
        <w:bottom w:val="none" w:sz="0" w:space="0" w:color="auto"/>
        <w:right w:val="none" w:sz="0" w:space="0" w:color="auto"/>
      </w:divBdr>
    </w:div>
    <w:div w:id="1271352073">
      <w:bodyDiv w:val="1"/>
      <w:marLeft w:val="0"/>
      <w:marRight w:val="0"/>
      <w:marTop w:val="0"/>
      <w:marBottom w:val="0"/>
      <w:divBdr>
        <w:top w:val="none" w:sz="0" w:space="0" w:color="auto"/>
        <w:left w:val="none" w:sz="0" w:space="0" w:color="auto"/>
        <w:bottom w:val="none" w:sz="0" w:space="0" w:color="auto"/>
        <w:right w:val="none" w:sz="0" w:space="0" w:color="auto"/>
      </w:divBdr>
    </w:div>
    <w:div w:id="1272206943">
      <w:bodyDiv w:val="1"/>
      <w:marLeft w:val="0"/>
      <w:marRight w:val="0"/>
      <w:marTop w:val="0"/>
      <w:marBottom w:val="0"/>
      <w:divBdr>
        <w:top w:val="none" w:sz="0" w:space="0" w:color="auto"/>
        <w:left w:val="none" w:sz="0" w:space="0" w:color="auto"/>
        <w:bottom w:val="none" w:sz="0" w:space="0" w:color="auto"/>
        <w:right w:val="none" w:sz="0" w:space="0" w:color="auto"/>
      </w:divBdr>
    </w:div>
    <w:div w:id="1272468893">
      <w:bodyDiv w:val="1"/>
      <w:marLeft w:val="0"/>
      <w:marRight w:val="0"/>
      <w:marTop w:val="0"/>
      <w:marBottom w:val="0"/>
      <w:divBdr>
        <w:top w:val="none" w:sz="0" w:space="0" w:color="auto"/>
        <w:left w:val="none" w:sz="0" w:space="0" w:color="auto"/>
        <w:bottom w:val="none" w:sz="0" w:space="0" w:color="auto"/>
        <w:right w:val="none" w:sz="0" w:space="0" w:color="auto"/>
      </w:divBdr>
    </w:div>
    <w:div w:id="1273174032">
      <w:bodyDiv w:val="1"/>
      <w:marLeft w:val="0"/>
      <w:marRight w:val="0"/>
      <w:marTop w:val="0"/>
      <w:marBottom w:val="0"/>
      <w:divBdr>
        <w:top w:val="none" w:sz="0" w:space="0" w:color="auto"/>
        <w:left w:val="none" w:sz="0" w:space="0" w:color="auto"/>
        <w:bottom w:val="none" w:sz="0" w:space="0" w:color="auto"/>
        <w:right w:val="none" w:sz="0" w:space="0" w:color="auto"/>
      </w:divBdr>
    </w:div>
    <w:div w:id="1274216490">
      <w:bodyDiv w:val="1"/>
      <w:marLeft w:val="0"/>
      <w:marRight w:val="0"/>
      <w:marTop w:val="0"/>
      <w:marBottom w:val="0"/>
      <w:divBdr>
        <w:top w:val="none" w:sz="0" w:space="0" w:color="auto"/>
        <w:left w:val="none" w:sz="0" w:space="0" w:color="auto"/>
        <w:bottom w:val="none" w:sz="0" w:space="0" w:color="auto"/>
        <w:right w:val="none" w:sz="0" w:space="0" w:color="auto"/>
      </w:divBdr>
    </w:div>
    <w:div w:id="1275404666">
      <w:bodyDiv w:val="1"/>
      <w:marLeft w:val="0"/>
      <w:marRight w:val="0"/>
      <w:marTop w:val="0"/>
      <w:marBottom w:val="0"/>
      <w:divBdr>
        <w:top w:val="none" w:sz="0" w:space="0" w:color="auto"/>
        <w:left w:val="none" w:sz="0" w:space="0" w:color="auto"/>
        <w:bottom w:val="none" w:sz="0" w:space="0" w:color="auto"/>
        <w:right w:val="none" w:sz="0" w:space="0" w:color="auto"/>
      </w:divBdr>
    </w:div>
    <w:div w:id="1276520388">
      <w:bodyDiv w:val="1"/>
      <w:marLeft w:val="0"/>
      <w:marRight w:val="0"/>
      <w:marTop w:val="0"/>
      <w:marBottom w:val="0"/>
      <w:divBdr>
        <w:top w:val="none" w:sz="0" w:space="0" w:color="auto"/>
        <w:left w:val="none" w:sz="0" w:space="0" w:color="auto"/>
        <w:bottom w:val="none" w:sz="0" w:space="0" w:color="auto"/>
        <w:right w:val="none" w:sz="0" w:space="0" w:color="auto"/>
      </w:divBdr>
    </w:div>
    <w:div w:id="1277563032">
      <w:bodyDiv w:val="1"/>
      <w:marLeft w:val="0"/>
      <w:marRight w:val="0"/>
      <w:marTop w:val="0"/>
      <w:marBottom w:val="0"/>
      <w:divBdr>
        <w:top w:val="none" w:sz="0" w:space="0" w:color="auto"/>
        <w:left w:val="none" w:sz="0" w:space="0" w:color="auto"/>
        <w:bottom w:val="none" w:sz="0" w:space="0" w:color="auto"/>
        <w:right w:val="none" w:sz="0" w:space="0" w:color="auto"/>
      </w:divBdr>
    </w:div>
    <w:div w:id="1278099730">
      <w:bodyDiv w:val="1"/>
      <w:marLeft w:val="0"/>
      <w:marRight w:val="0"/>
      <w:marTop w:val="0"/>
      <w:marBottom w:val="0"/>
      <w:divBdr>
        <w:top w:val="none" w:sz="0" w:space="0" w:color="auto"/>
        <w:left w:val="none" w:sz="0" w:space="0" w:color="auto"/>
        <w:bottom w:val="none" w:sz="0" w:space="0" w:color="auto"/>
        <w:right w:val="none" w:sz="0" w:space="0" w:color="auto"/>
      </w:divBdr>
    </w:div>
    <w:div w:id="1279139168">
      <w:bodyDiv w:val="1"/>
      <w:marLeft w:val="0"/>
      <w:marRight w:val="0"/>
      <w:marTop w:val="0"/>
      <w:marBottom w:val="0"/>
      <w:divBdr>
        <w:top w:val="none" w:sz="0" w:space="0" w:color="auto"/>
        <w:left w:val="none" w:sz="0" w:space="0" w:color="auto"/>
        <w:bottom w:val="none" w:sz="0" w:space="0" w:color="auto"/>
        <w:right w:val="none" w:sz="0" w:space="0" w:color="auto"/>
      </w:divBdr>
    </w:div>
    <w:div w:id="1279140798">
      <w:bodyDiv w:val="1"/>
      <w:marLeft w:val="0"/>
      <w:marRight w:val="0"/>
      <w:marTop w:val="0"/>
      <w:marBottom w:val="0"/>
      <w:divBdr>
        <w:top w:val="none" w:sz="0" w:space="0" w:color="auto"/>
        <w:left w:val="none" w:sz="0" w:space="0" w:color="auto"/>
        <w:bottom w:val="none" w:sz="0" w:space="0" w:color="auto"/>
        <w:right w:val="none" w:sz="0" w:space="0" w:color="auto"/>
      </w:divBdr>
    </w:div>
    <w:div w:id="1282419102">
      <w:bodyDiv w:val="1"/>
      <w:marLeft w:val="0"/>
      <w:marRight w:val="0"/>
      <w:marTop w:val="0"/>
      <w:marBottom w:val="0"/>
      <w:divBdr>
        <w:top w:val="none" w:sz="0" w:space="0" w:color="auto"/>
        <w:left w:val="none" w:sz="0" w:space="0" w:color="auto"/>
        <w:bottom w:val="none" w:sz="0" w:space="0" w:color="auto"/>
        <w:right w:val="none" w:sz="0" w:space="0" w:color="auto"/>
      </w:divBdr>
    </w:div>
    <w:div w:id="1283457417">
      <w:bodyDiv w:val="1"/>
      <w:marLeft w:val="0"/>
      <w:marRight w:val="0"/>
      <w:marTop w:val="0"/>
      <w:marBottom w:val="0"/>
      <w:divBdr>
        <w:top w:val="none" w:sz="0" w:space="0" w:color="auto"/>
        <w:left w:val="none" w:sz="0" w:space="0" w:color="auto"/>
        <w:bottom w:val="none" w:sz="0" w:space="0" w:color="auto"/>
        <w:right w:val="none" w:sz="0" w:space="0" w:color="auto"/>
      </w:divBdr>
    </w:div>
    <w:div w:id="1283534800">
      <w:bodyDiv w:val="1"/>
      <w:marLeft w:val="0"/>
      <w:marRight w:val="0"/>
      <w:marTop w:val="0"/>
      <w:marBottom w:val="0"/>
      <w:divBdr>
        <w:top w:val="none" w:sz="0" w:space="0" w:color="auto"/>
        <w:left w:val="none" w:sz="0" w:space="0" w:color="auto"/>
        <w:bottom w:val="none" w:sz="0" w:space="0" w:color="auto"/>
        <w:right w:val="none" w:sz="0" w:space="0" w:color="auto"/>
      </w:divBdr>
    </w:div>
    <w:div w:id="1287929308">
      <w:bodyDiv w:val="1"/>
      <w:marLeft w:val="0"/>
      <w:marRight w:val="0"/>
      <w:marTop w:val="0"/>
      <w:marBottom w:val="0"/>
      <w:divBdr>
        <w:top w:val="none" w:sz="0" w:space="0" w:color="auto"/>
        <w:left w:val="none" w:sz="0" w:space="0" w:color="auto"/>
        <w:bottom w:val="none" w:sz="0" w:space="0" w:color="auto"/>
        <w:right w:val="none" w:sz="0" w:space="0" w:color="auto"/>
      </w:divBdr>
    </w:div>
    <w:div w:id="1288122968">
      <w:bodyDiv w:val="1"/>
      <w:marLeft w:val="0"/>
      <w:marRight w:val="0"/>
      <w:marTop w:val="0"/>
      <w:marBottom w:val="0"/>
      <w:divBdr>
        <w:top w:val="none" w:sz="0" w:space="0" w:color="auto"/>
        <w:left w:val="none" w:sz="0" w:space="0" w:color="auto"/>
        <w:bottom w:val="none" w:sz="0" w:space="0" w:color="auto"/>
        <w:right w:val="none" w:sz="0" w:space="0" w:color="auto"/>
      </w:divBdr>
    </w:div>
    <w:div w:id="1288387261">
      <w:bodyDiv w:val="1"/>
      <w:marLeft w:val="0"/>
      <w:marRight w:val="0"/>
      <w:marTop w:val="0"/>
      <w:marBottom w:val="0"/>
      <w:divBdr>
        <w:top w:val="none" w:sz="0" w:space="0" w:color="auto"/>
        <w:left w:val="none" w:sz="0" w:space="0" w:color="auto"/>
        <w:bottom w:val="none" w:sz="0" w:space="0" w:color="auto"/>
        <w:right w:val="none" w:sz="0" w:space="0" w:color="auto"/>
      </w:divBdr>
    </w:div>
    <w:div w:id="1290428560">
      <w:bodyDiv w:val="1"/>
      <w:marLeft w:val="0"/>
      <w:marRight w:val="0"/>
      <w:marTop w:val="0"/>
      <w:marBottom w:val="0"/>
      <w:divBdr>
        <w:top w:val="none" w:sz="0" w:space="0" w:color="auto"/>
        <w:left w:val="none" w:sz="0" w:space="0" w:color="auto"/>
        <w:bottom w:val="none" w:sz="0" w:space="0" w:color="auto"/>
        <w:right w:val="none" w:sz="0" w:space="0" w:color="auto"/>
      </w:divBdr>
    </w:div>
    <w:div w:id="1290475609">
      <w:bodyDiv w:val="1"/>
      <w:marLeft w:val="0"/>
      <w:marRight w:val="0"/>
      <w:marTop w:val="0"/>
      <w:marBottom w:val="0"/>
      <w:divBdr>
        <w:top w:val="none" w:sz="0" w:space="0" w:color="auto"/>
        <w:left w:val="none" w:sz="0" w:space="0" w:color="auto"/>
        <w:bottom w:val="none" w:sz="0" w:space="0" w:color="auto"/>
        <w:right w:val="none" w:sz="0" w:space="0" w:color="auto"/>
      </w:divBdr>
    </w:div>
    <w:div w:id="1291278325">
      <w:bodyDiv w:val="1"/>
      <w:marLeft w:val="0"/>
      <w:marRight w:val="0"/>
      <w:marTop w:val="0"/>
      <w:marBottom w:val="0"/>
      <w:divBdr>
        <w:top w:val="none" w:sz="0" w:space="0" w:color="auto"/>
        <w:left w:val="none" w:sz="0" w:space="0" w:color="auto"/>
        <w:bottom w:val="none" w:sz="0" w:space="0" w:color="auto"/>
        <w:right w:val="none" w:sz="0" w:space="0" w:color="auto"/>
      </w:divBdr>
    </w:div>
    <w:div w:id="1291667688">
      <w:bodyDiv w:val="1"/>
      <w:marLeft w:val="0"/>
      <w:marRight w:val="0"/>
      <w:marTop w:val="0"/>
      <w:marBottom w:val="0"/>
      <w:divBdr>
        <w:top w:val="none" w:sz="0" w:space="0" w:color="auto"/>
        <w:left w:val="none" w:sz="0" w:space="0" w:color="auto"/>
        <w:bottom w:val="none" w:sz="0" w:space="0" w:color="auto"/>
        <w:right w:val="none" w:sz="0" w:space="0" w:color="auto"/>
      </w:divBdr>
    </w:div>
    <w:div w:id="1293755809">
      <w:bodyDiv w:val="1"/>
      <w:marLeft w:val="0"/>
      <w:marRight w:val="0"/>
      <w:marTop w:val="0"/>
      <w:marBottom w:val="0"/>
      <w:divBdr>
        <w:top w:val="none" w:sz="0" w:space="0" w:color="auto"/>
        <w:left w:val="none" w:sz="0" w:space="0" w:color="auto"/>
        <w:bottom w:val="none" w:sz="0" w:space="0" w:color="auto"/>
        <w:right w:val="none" w:sz="0" w:space="0" w:color="auto"/>
      </w:divBdr>
    </w:div>
    <w:div w:id="1293944927">
      <w:bodyDiv w:val="1"/>
      <w:marLeft w:val="0"/>
      <w:marRight w:val="0"/>
      <w:marTop w:val="0"/>
      <w:marBottom w:val="0"/>
      <w:divBdr>
        <w:top w:val="none" w:sz="0" w:space="0" w:color="auto"/>
        <w:left w:val="none" w:sz="0" w:space="0" w:color="auto"/>
        <w:bottom w:val="none" w:sz="0" w:space="0" w:color="auto"/>
        <w:right w:val="none" w:sz="0" w:space="0" w:color="auto"/>
      </w:divBdr>
    </w:div>
    <w:div w:id="1294100130">
      <w:bodyDiv w:val="1"/>
      <w:marLeft w:val="0"/>
      <w:marRight w:val="0"/>
      <w:marTop w:val="0"/>
      <w:marBottom w:val="0"/>
      <w:divBdr>
        <w:top w:val="none" w:sz="0" w:space="0" w:color="auto"/>
        <w:left w:val="none" w:sz="0" w:space="0" w:color="auto"/>
        <w:bottom w:val="none" w:sz="0" w:space="0" w:color="auto"/>
        <w:right w:val="none" w:sz="0" w:space="0" w:color="auto"/>
      </w:divBdr>
    </w:div>
    <w:div w:id="1295676879">
      <w:bodyDiv w:val="1"/>
      <w:marLeft w:val="0"/>
      <w:marRight w:val="0"/>
      <w:marTop w:val="0"/>
      <w:marBottom w:val="0"/>
      <w:divBdr>
        <w:top w:val="none" w:sz="0" w:space="0" w:color="auto"/>
        <w:left w:val="none" w:sz="0" w:space="0" w:color="auto"/>
        <w:bottom w:val="none" w:sz="0" w:space="0" w:color="auto"/>
        <w:right w:val="none" w:sz="0" w:space="0" w:color="auto"/>
      </w:divBdr>
    </w:div>
    <w:div w:id="1296181298">
      <w:bodyDiv w:val="1"/>
      <w:marLeft w:val="0"/>
      <w:marRight w:val="0"/>
      <w:marTop w:val="0"/>
      <w:marBottom w:val="0"/>
      <w:divBdr>
        <w:top w:val="none" w:sz="0" w:space="0" w:color="auto"/>
        <w:left w:val="none" w:sz="0" w:space="0" w:color="auto"/>
        <w:bottom w:val="none" w:sz="0" w:space="0" w:color="auto"/>
        <w:right w:val="none" w:sz="0" w:space="0" w:color="auto"/>
      </w:divBdr>
    </w:div>
    <w:div w:id="1296831294">
      <w:bodyDiv w:val="1"/>
      <w:marLeft w:val="0"/>
      <w:marRight w:val="0"/>
      <w:marTop w:val="0"/>
      <w:marBottom w:val="0"/>
      <w:divBdr>
        <w:top w:val="none" w:sz="0" w:space="0" w:color="auto"/>
        <w:left w:val="none" w:sz="0" w:space="0" w:color="auto"/>
        <w:bottom w:val="none" w:sz="0" w:space="0" w:color="auto"/>
        <w:right w:val="none" w:sz="0" w:space="0" w:color="auto"/>
      </w:divBdr>
    </w:div>
    <w:div w:id="1297419294">
      <w:bodyDiv w:val="1"/>
      <w:marLeft w:val="0"/>
      <w:marRight w:val="0"/>
      <w:marTop w:val="0"/>
      <w:marBottom w:val="0"/>
      <w:divBdr>
        <w:top w:val="none" w:sz="0" w:space="0" w:color="auto"/>
        <w:left w:val="none" w:sz="0" w:space="0" w:color="auto"/>
        <w:bottom w:val="none" w:sz="0" w:space="0" w:color="auto"/>
        <w:right w:val="none" w:sz="0" w:space="0" w:color="auto"/>
      </w:divBdr>
    </w:div>
    <w:div w:id="1297952827">
      <w:bodyDiv w:val="1"/>
      <w:marLeft w:val="0"/>
      <w:marRight w:val="0"/>
      <w:marTop w:val="0"/>
      <w:marBottom w:val="0"/>
      <w:divBdr>
        <w:top w:val="none" w:sz="0" w:space="0" w:color="auto"/>
        <w:left w:val="none" w:sz="0" w:space="0" w:color="auto"/>
        <w:bottom w:val="none" w:sz="0" w:space="0" w:color="auto"/>
        <w:right w:val="none" w:sz="0" w:space="0" w:color="auto"/>
      </w:divBdr>
    </w:div>
    <w:div w:id="1298220531">
      <w:bodyDiv w:val="1"/>
      <w:marLeft w:val="0"/>
      <w:marRight w:val="0"/>
      <w:marTop w:val="0"/>
      <w:marBottom w:val="0"/>
      <w:divBdr>
        <w:top w:val="none" w:sz="0" w:space="0" w:color="auto"/>
        <w:left w:val="none" w:sz="0" w:space="0" w:color="auto"/>
        <w:bottom w:val="none" w:sz="0" w:space="0" w:color="auto"/>
        <w:right w:val="none" w:sz="0" w:space="0" w:color="auto"/>
      </w:divBdr>
    </w:div>
    <w:div w:id="1302730808">
      <w:bodyDiv w:val="1"/>
      <w:marLeft w:val="0"/>
      <w:marRight w:val="0"/>
      <w:marTop w:val="0"/>
      <w:marBottom w:val="0"/>
      <w:divBdr>
        <w:top w:val="none" w:sz="0" w:space="0" w:color="auto"/>
        <w:left w:val="none" w:sz="0" w:space="0" w:color="auto"/>
        <w:bottom w:val="none" w:sz="0" w:space="0" w:color="auto"/>
        <w:right w:val="none" w:sz="0" w:space="0" w:color="auto"/>
      </w:divBdr>
    </w:div>
    <w:div w:id="1305307608">
      <w:bodyDiv w:val="1"/>
      <w:marLeft w:val="0"/>
      <w:marRight w:val="0"/>
      <w:marTop w:val="0"/>
      <w:marBottom w:val="0"/>
      <w:divBdr>
        <w:top w:val="none" w:sz="0" w:space="0" w:color="auto"/>
        <w:left w:val="none" w:sz="0" w:space="0" w:color="auto"/>
        <w:bottom w:val="none" w:sz="0" w:space="0" w:color="auto"/>
        <w:right w:val="none" w:sz="0" w:space="0" w:color="auto"/>
      </w:divBdr>
    </w:div>
    <w:div w:id="1307734954">
      <w:bodyDiv w:val="1"/>
      <w:marLeft w:val="0"/>
      <w:marRight w:val="0"/>
      <w:marTop w:val="0"/>
      <w:marBottom w:val="0"/>
      <w:divBdr>
        <w:top w:val="none" w:sz="0" w:space="0" w:color="auto"/>
        <w:left w:val="none" w:sz="0" w:space="0" w:color="auto"/>
        <w:bottom w:val="none" w:sz="0" w:space="0" w:color="auto"/>
        <w:right w:val="none" w:sz="0" w:space="0" w:color="auto"/>
      </w:divBdr>
    </w:div>
    <w:div w:id="1310862565">
      <w:bodyDiv w:val="1"/>
      <w:marLeft w:val="0"/>
      <w:marRight w:val="0"/>
      <w:marTop w:val="0"/>
      <w:marBottom w:val="0"/>
      <w:divBdr>
        <w:top w:val="none" w:sz="0" w:space="0" w:color="auto"/>
        <w:left w:val="none" w:sz="0" w:space="0" w:color="auto"/>
        <w:bottom w:val="none" w:sz="0" w:space="0" w:color="auto"/>
        <w:right w:val="none" w:sz="0" w:space="0" w:color="auto"/>
      </w:divBdr>
    </w:div>
    <w:div w:id="1311057220">
      <w:bodyDiv w:val="1"/>
      <w:marLeft w:val="0"/>
      <w:marRight w:val="0"/>
      <w:marTop w:val="0"/>
      <w:marBottom w:val="0"/>
      <w:divBdr>
        <w:top w:val="none" w:sz="0" w:space="0" w:color="auto"/>
        <w:left w:val="none" w:sz="0" w:space="0" w:color="auto"/>
        <w:bottom w:val="none" w:sz="0" w:space="0" w:color="auto"/>
        <w:right w:val="none" w:sz="0" w:space="0" w:color="auto"/>
      </w:divBdr>
    </w:div>
    <w:div w:id="1311514790">
      <w:bodyDiv w:val="1"/>
      <w:marLeft w:val="0"/>
      <w:marRight w:val="0"/>
      <w:marTop w:val="0"/>
      <w:marBottom w:val="0"/>
      <w:divBdr>
        <w:top w:val="none" w:sz="0" w:space="0" w:color="auto"/>
        <w:left w:val="none" w:sz="0" w:space="0" w:color="auto"/>
        <w:bottom w:val="none" w:sz="0" w:space="0" w:color="auto"/>
        <w:right w:val="none" w:sz="0" w:space="0" w:color="auto"/>
      </w:divBdr>
    </w:div>
    <w:div w:id="1312710169">
      <w:bodyDiv w:val="1"/>
      <w:marLeft w:val="0"/>
      <w:marRight w:val="0"/>
      <w:marTop w:val="0"/>
      <w:marBottom w:val="0"/>
      <w:divBdr>
        <w:top w:val="none" w:sz="0" w:space="0" w:color="auto"/>
        <w:left w:val="none" w:sz="0" w:space="0" w:color="auto"/>
        <w:bottom w:val="none" w:sz="0" w:space="0" w:color="auto"/>
        <w:right w:val="none" w:sz="0" w:space="0" w:color="auto"/>
      </w:divBdr>
    </w:div>
    <w:div w:id="1312753973">
      <w:bodyDiv w:val="1"/>
      <w:marLeft w:val="0"/>
      <w:marRight w:val="0"/>
      <w:marTop w:val="0"/>
      <w:marBottom w:val="0"/>
      <w:divBdr>
        <w:top w:val="none" w:sz="0" w:space="0" w:color="auto"/>
        <w:left w:val="none" w:sz="0" w:space="0" w:color="auto"/>
        <w:bottom w:val="none" w:sz="0" w:space="0" w:color="auto"/>
        <w:right w:val="none" w:sz="0" w:space="0" w:color="auto"/>
      </w:divBdr>
    </w:div>
    <w:div w:id="1315642290">
      <w:bodyDiv w:val="1"/>
      <w:marLeft w:val="0"/>
      <w:marRight w:val="0"/>
      <w:marTop w:val="0"/>
      <w:marBottom w:val="0"/>
      <w:divBdr>
        <w:top w:val="none" w:sz="0" w:space="0" w:color="auto"/>
        <w:left w:val="none" w:sz="0" w:space="0" w:color="auto"/>
        <w:bottom w:val="none" w:sz="0" w:space="0" w:color="auto"/>
        <w:right w:val="none" w:sz="0" w:space="0" w:color="auto"/>
      </w:divBdr>
    </w:div>
    <w:div w:id="1317488512">
      <w:bodyDiv w:val="1"/>
      <w:marLeft w:val="0"/>
      <w:marRight w:val="0"/>
      <w:marTop w:val="0"/>
      <w:marBottom w:val="0"/>
      <w:divBdr>
        <w:top w:val="none" w:sz="0" w:space="0" w:color="auto"/>
        <w:left w:val="none" w:sz="0" w:space="0" w:color="auto"/>
        <w:bottom w:val="none" w:sz="0" w:space="0" w:color="auto"/>
        <w:right w:val="none" w:sz="0" w:space="0" w:color="auto"/>
      </w:divBdr>
    </w:div>
    <w:div w:id="1318261107">
      <w:bodyDiv w:val="1"/>
      <w:marLeft w:val="0"/>
      <w:marRight w:val="0"/>
      <w:marTop w:val="0"/>
      <w:marBottom w:val="0"/>
      <w:divBdr>
        <w:top w:val="none" w:sz="0" w:space="0" w:color="auto"/>
        <w:left w:val="none" w:sz="0" w:space="0" w:color="auto"/>
        <w:bottom w:val="none" w:sz="0" w:space="0" w:color="auto"/>
        <w:right w:val="none" w:sz="0" w:space="0" w:color="auto"/>
      </w:divBdr>
    </w:div>
    <w:div w:id="1318729604">
      <w:bodyDiv w:val="1"/>
      <w:marLeft w:val="0"/>
      <w:marRight w:val="0"/>
      <w:marTop w:val="0"/>
      <w:marBottom w:val="0"/>
      <w:divBdr>
        <w:top w:val="none" w:sz="0" w:space="0" w:color="auto"/>
        <w:left w:val="none" w:sz="0" w:space="0" w:color="auto"/>
        <w:bottom w:val="none" w:sz="0" w:space="0" w:color="auto"/>
        <w:right w:val="none" w:sz="0" w:space="0" w:color="auto"/>
      </w:divBdr>
    </w:div>
    <w:div w:id="1319070011">
      <w:bodyDiv w:val="1"/>
      <w:marLeft w:val="0"/>
      <w:marRight w:val="0"/>
      <w:marTop w:val="0"/>
      <w:marBottom w:val="0"/>
      <w:divBdr>
        <w:top w:val="none" w:sz="0" w:space="0" w:color="auto"/>
        <w:left w:val="none" w:sz="0" w:space="0" w:color="auto"/>
        <w:bottom w:val="none" w:sz="0" w:space="0" w:color="auto"/>
        <w:right w:val="none" w:sz="0" w:space="0" w:color="auto"/>
      </w:divBdr>
    </w:div>
    <w:div w:id="1319728030">
      <w:bodyDiv w:val="1"/>
      <w:marLeft w:val="0"/>
      <w:marRight w:val="0"/>
      <w:marTop w:val="0"/>
      <w:marBottom w:val="0"/>
      <w:divBdr>
        <w:top w:val="none" w:sz="0" w:space="0" w:color="auto"/>
        <w:left w:val="none" w:sz="0" w:space="0" w:color="auto"/>
        <w:bottom w:val="none" w:sz="0" w:space="0" w:color="auto"/>
        <w:right w:val="none" w:sz="0" w:space="0" w:color="auto"/>
      </w:divBdr>
    </w:div>
    <w:div w:id="1320037063">
      <w:bodyDiv w:val="1"/>
      <w:marLeft w:val="0"/>
      <w:marRight w:val="0"/>
      <w:marTop w:val="0"/>
      <w:marBottom w:val="0"/>
      <w:divBdr>
        <w:top w:val="none" w:sz="0" w:space="0" w:color="auto"/>
        <w:left w:val="none" w:sz="0" w:space="0" w:color="auto"/>
        <w:bottom w:val="none" w:sz="0" w:space="0" w:color="auto"/>
        <w:right w:val="none" w:sz="0" w:space="0" w:color="auto"/>
      </w:divBdr>
    </w:div>
    <w:div w:id="1322003612">
      <w:bodyDiv w:val="1"/>
      <w:marLeft w:val="0"/>
      <w:marRight w:val="0"/>
      <w:marTop w:val="0"/>
      <w:marBottom w:val="0"/>
      <w:divBdr>
        <w:top w:val="none" w:sz="0" w:space="0" w:color="auto"/>
        <w:left w:val="none" w:sz="0" w:space="0" w:color="auto"/>
        <w:bottom w:val="none" w:sz="0" w:space="0" w:color="auto"/>
        <w:right w:val="none" w:sz="0" w:space="0" w:color="auto"/>
      </w:divBdr>
    </w:div>
    <w:div w:id="1325740431">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30135105">
      <w:bodyDiv w:val="1"/>
      <w:marLeft w:val="0"/>
      <w:marRight w:val="0"/>
      <w:marTop w:val="0"/>
      <w:marBottom w:val="0"/>
      <w:divBdr>
        <w:top w:val="none" w:sz="0" w:space="0" w:color="auto"/>
        <w:left w:val="none" w:sz="0" w:space="0" w:color="auto"/>
        <w:bottom w:val="none" w:sz="0" w:space="0" w:color="auto"/>
        <w:right w:val="none" w:sz="0" w:space="0" w:color="auto"/>
      </w:divBdr>
    </w:div>
    <w:div w:id="1330137114">
      <w:bodyDiv w:val="1"/>
      <w:marLeft w:val="0"/>
      <w:marRight w:val="0"/>
      <w:marTop w:val="0"/>
      <w:marBottom w:val="0"/>
      <w:divBdr>
        <w:top w:val="none" w:sz="0" w:space="0" w:color="auto"/>
        <w:left w:val="none" w:sz="0" w:space="0" w:color="auto"/>
        <w:bottom w:val="none" w:sz="0" w:space="0" w:color="auto"/>
        <w:right w:val="none" w:sz="0" w:space="0" w:color="auto"/>
      </w:divBdr>
    </w:div>
    <w:div w:id="1330326820">
      <w:bodyDiv w:val="1"/>
      <w:marLeft w:val="0"/>
      <w:marRight w:val="0"/>
      <w:marTop w:val="0"/>
      <w:marBottom w:val="0"/>
      <w:divBdr>
        <w:top w:val="none" w:sz="0" w:space="0" w:color="auto"/>
        <w:left w:val="none" w:sz="0" w:space="0" w:color="auto"/>
        <w:bottom w:val="none" w:sz="0" w:space="0" w:color="auto"/>
        <w:right w:val="none" w:sz="0" w:space="0" w:color="auto"/>
      </w:divBdr>
    </w:div>
    <w:div w:id="1330602018">
      <w:bodyDiv w:val="1"/>
      <w:marLeft w:val="0"/>
      <w:marRight w:val="0"/>
      <w:marTop w:val="0"/>
      <w:marBottom w:val="0"/>
      <w:divBdr>
        <w:top w:val="none" w:sz="0" w:space="0" w:color="auto"/>
        <w:left w:val="none" w:sz="0" w:space="0" w:color="auto"/>
        <w:bottom w:val="none" w:sz="0" w:space="0" w:color="auto"/>
        <w:right w:val="none" w:sz="0" w:space="0" w:color="auto"/>
      </w:divBdr>
    </w:div>
    <w:div w:id="1333944732">
      <w:bodyDiv w:val="1"/>
      <w:marLeft w:val="0"/>
      <w:marRight w:val="0"/>
      <w:marTop w:val="0"/>
      <w:marBottom w:val="0"/>
      <w:divBdr>
        <w:top w:val="none" w:sz="0" w:space="0" w:color="auto"/>
        <w:left w:val="none" w:sz="0" w:space="0" w:color="auto"/>
        <w:bottom w:val="none" w:sz="0" w:space="0" w:color="auto"/>
        <w:right w:val="none" w:sz="0" w:space="0" w:color="auto"/>
      </w:divBdr>
    </w:div>
    <w:div w:id="1333994783">
      <w:bodyDiv w:val="1"/>
      <w:marLeft w:val="0"/>
      <w:marRight w:val="0"/>
      <w:marTop w:val="0"/>
      <w:marBottom w:val="0"/>
      <w:divBdr>
        <w:top w:val="none" w:sz="0" w:space="0" w:color="auto"/>
        <w:left w:val="none" w:sz="0" w:space="0" w:color="auto"/>
        <w:bottom w:val="none" w:sz="0" w:space="0" w:color="auto"/>
        <w:right w:val="none" w:sz="0" w:space="0" w:color="auto"/>
      </w:divBdr>
    </w:div>
    <w:div w:id="1335038765">
      <w:bodyDiv w:val="1"/>
      <w:marLeft w:val="0"/>
      <w:marRight w:val="0"/>
      <w:marTop w:val="0"/>
      <w:marBottom w:val="0"/>
      <w:divBdr>
        <w:top w:val="none" w:sz="0" w:space="0" w:color="auto"/>
        <w:left w:val="none" w:sz="0" w:space="0" w:color="auto"/>
        <w:bottom w:val="none" w:sz="0" w:space="0" w:color="auto"/>
        <w:right w:val="none" w:sz="0" w:space="0" w:color="auto"/>
      </w:divBdr>
    </w:div>
    <w:div w:id="1335256878">
      <w:bodyDiv w:val="1"/>
      <w:marLeft w:val="0"/>
      <w:marRight w:val="0"/>
      <w:marTop w:val="0"/>
      <w:marBottom w:val="0"/>
      <w:divBdr>
        <w:top w:val="none" w:sz="0" w:space="0" w:color="auto"/>
        <w:left w:val="none" w:sz="0" w:space="0" w:color="auto"/>
        <w:bottom w:val="none" w:sz="0" w:space="0" w:color="auto"/>
        <w:right w:val="none" w:sz="0" w:space="0" w:color="auto"/>
      </w:divBdr>
    </w:div>
    <w:div w:id="1336105169">
      <w:bodyDiv w:val="1"/>
      <w:marLeft w:val="0"/>
      <w:marRight w:val="0"/>
      <w:marTop w:val="0"/>
      <w:marBottom w:val="0"/>
      <w:divBdr>
        <w:top w:val="none" w:sz="0" w:space="0" w:color="auto"/>
        <w:left w:val="none" w:sz="0" w:space="0" w:color="auto"/>
        <w:bottom w:val="none" w:sz="0" w:space="0" w:color="auto"/>
        <w:right w:val="none" w:sz="0" w:space="0" w:color="auto"/>
      </w:divBdr>
    </w:div>
    <w:div w:id="1337926412">
      <w:bodyDiv w:val="1"/>
      <w:marLeft w:val="0"/>
      <w:marRight w:val="0"/>
      <w:marTop w:val="0"/>
      <w:marBottom w:val="0"/>
      <w:divBdr>
        <w:top w:val="none" w:sz="0" w:space="0" w:color="auto"/>
        <w:left w:val="none" w:sz="0" w:space="0" w:color="auto"/>
        <w:bottom w:val="none" w:sz="0" w:space="0" w:color="auto"/>
        <w:right w:val="none" w:sz="0" w:space="0" w:color="auto"/>
      </w:divBdr>
    </w:div>
    <w:div w:id="1340811906">
      <w:bodyDiv w:val="1"/>
      <w:marLeft w:val="0"/>
      <w:marRight w:val="0"/>
      <w:marTop w:val="0"/>
      <w:marBottom w:val="0"/>
      <w:divBdr>
        <w:top w:val="none" w:sz="0" w:space="0" w:color="auto"/>
        <w:left w:val="none" w:sz="0" w:space="0" w:color="auto"/>
        <w:bottom w:val="none" w:sz="0" w:space="0" w:color="auto"/>
        <w:right w:val="none" w:sz="0" w:space="0" w:color="auto"/>
      </w:divBdr>
    </w:div>
    <w:div w:id="1341856196">
      <w:bodyDiv w:val="1"/>
      <w:marLeft w:val="0"/>
      <w:marRight w:val="0"/>
      <w:marTop w:val="0"/>
      <w:marBottom w:val="0"/>
      <w:divBdr>
        <w:top w:val="none" w:sz="0" w:space="0" w:color="auto"/>
        <w:left w:val="none" w:sz="0" w:space="0" w:color="auto"/>
        <w:bottom w:val="none" w:sz="0" w:space="0" w:color="auto"/>
        <w:right w:val="none" w:sz="0" w:space="0" w:color="auto"/>
      </w:divBdr>
    </w:div>
    <w:div w:id="1341859870">
      <w:bodyDiv w:val="1"/>
      <w:marLeft w:val="0"/>
      <w:marRight w:val="0"/>
      <w:marTop w:val="0"/>
      <w:marBottom w:val="0"/>
      <w:divBdr>
        <w:top w:val="none" w:sz="0" w:space="0" w:color="auto"/>
        <w:left w:val="none" w:sz="0" w:space="0" w:color="auto"/>
        <w:bottom w:val="none" w:sz="0" w:space="0" w:color="auto"/>
        <w:right w:val="none" w:sz="0" w:space="0" w:color="auto"/>
      </w:divBdr>
    </w:div>
    <w:div w:id="1343626112">
      <w:bodyDiv w:val="1"/>
      <w:marLeft w:val="0"/>
      <w:marRight w:val="0"/>
      <w:marTop w:val="0"/>
      <w:marBottom w:val="0"/>
      <w:divBdr>
        <w:top w:val="none" w:sz="0" w:space="0" w:color="auto"/>
        <w:left w:val="none" w:sz="0" w:space="0" w:color="auto"/>
        <w:bottom w:val="none" w:sz="0" w:space="0" w:color="auto"/>
        <w:right w:val="none" w:sz="0" w:space="0" w:color="auto"/>
      </w:divBdr>
    </w:div>
    <w:div w:id="1343975503">
      <w:bodyDiv w:val="1"/>
      <w:marLeft w:val="0"/>
      <w:marRight w:val="0"/>
      <w:marTop w:val="0"/>
      <w:marBottom w:val="0"/>
      <w:divBdr>
        <w:top w:val="none" w:sz="0" w:space="0" w:color="auto"/>
        <w:left w:val="none" w:sz="0" w:space="0" w:color="auto"/>
        <w:bottom w:val="none" w:sz="0" w:space="0" w:color="auto"/>
        <w:right w:val="none" w:sz="0" w:space="0" w:color="auto"/>
      </w:divBdr>
    </w:div>
    <w:div w:id="1346786349">
      <w:bodyDiv w:val="1"/>
      <w:marLeft w:val="0"/>
      <w:marRight w:val="0"/>
      <w:marTop w:val="0"/>
      <w:marBottom w:val="0"/>
      <w:divBdr>
        <w:top w:val="none" w:sz="0" w:space="0" w:color="auto"/>
        <w:left w:val="none" w:sz="0" w:space="0" w:color="auto"/>
        <w:bottom w:val="none" w:sz="0" w:space="0" w:color="auto"/>
        <w:right w:val="none" w:sz="0" w:space="0" w:color="auto"/>
      </w:divBdr>
    </w:div>
    <w:div w:id="1347171327">
      <w:bodyDiv w:val="1"/>
      <w:marLeft w:val="0"/>
      <w:marRight w:val="0"/>
      <w:marTop w:val="0"/>
      <w:marBottom w:val="0"/>
      <w:divBdr>
        <w:top w:val="none" w:sz="0" w:space="0" w:color="auto"/>
        <w:left w:val="none" w:sz="0" w:space="0" w:color="auto"/>
        <w:bottom w:val="none" w:sz="0" w:space="0" w:color="auto"/>
        <w:right w:val="none" w:sz="0" w:space="0" w:color="auto"/>
      </w:divBdr>
    </w:div>
    <w:div w:id="1347638579">
      <w:bodyDiv w:val="1"/>
      <w:marLeft w:val="0"/>
      <w:marRight w:val="0"/>
      <w:marTop w:val="0"/>
      <w:marBottom w:val="0"/>
      <w:divBdr>
        <w:top w:val="none" w:sz="0" w:space="0" w:color="auto"/>
        <w:left w:val="none" w:sz="0" w:space="0" w:color="auto"/>
        <w:bottom w:val="none" w:sz="0" w:space="0" w:color="auto"/>
        <w:right w:val="none" w:sz="0" w:space="0" w:color="auto"/>
      </w:divBdr>
    </w:div>
    <w:div w:id="1348211038">
      <w:bodyDiv w:val="1"/>
      <w:marLeft w:val="0"/>
      <w:marRight w:val="0"/>
      <w:marTop w:val="0"/>
      <w:marBottom w:val="0"/>
      <w:divBdr>
        <w:top w:val="none" w:sz="0" w:space="0" w:color="auto"/>
        <w:left w:val="none" w:sz="0" w:space="0" w:color="auto"/>
        <w:bottom w:val="none" w:sz="0" w:space="0" w:color="auto"/>
        <w:right w:val="none" w:sz="0" w:space="0" w:color="auto"/>
      </w:divBdr>
    </w:div>
    <w:div w:id="1348486604">
      <w:bodyDiv w:val="1"/>
      <w:marLeft w:val="0"/>
      <w:marRight w:val="0"/>
      <w:marTop w:val="0"/>
      <w:marBottom w:val="0"/>
      <w:divBdr>
        <w:top w:val="none" w:sz="0" w:space="0" w:color="auto"/>
        <w:left w:val="none" w:sz="0" w:space="0" w:color="auto"/>
        <w:bottom w:val="none" w:sz="0" w:space="0" w:color="auto"/>
        <w:right w:val="none" w:sz="0" w:space="0" w:color="auto"/>
      </w:divBdr>
    </w:div>
    <w:div w:id="1348873967">
      <w:bodyDiv w:val="1"/>
      <w:marLeft w:val="0"/>
      <w:marRight w:val="0"/>
      <w:marTop w:val="0"/>
      <w:marBottom w:val="0"/>
      <w:divBdr>
        <w:top w:val="none" w:sz="0" w:space="0" w:color="auto"/>
        <w:left w:val="none" w:sz="0" w:space="0" w:color="auto"/>
        <w:bottom w:val="none" w:sz="0" w:space="0" w:color="auto"/>
        <w:right w:val="none" w:sz="0" w:space="0" w:color="auto"/>
      </w:divBdr>
    </w:div>
    <w:div w:id="1348941386">
      <w:bodyDiv w:val="1"/>
      <w:marLeft w:val="0"/>
      <w:marRight w:val="0"/>
      <w:marTop w:val="0"/>
      <w:marBottom w:val="0"/>
      <w:divBdr>
        <w:top w:val="none" w:sz="0" w:space="0" w:color="auto"/>
        <w:left w:val="none" w:sz="0" w:space="0" w:color="auto"/>
        <w:bottom w:val="none" w:sz="0" w:space="0" w:color="auto"/>
        <w:right w:val="none" w:sz="0" w:space="0" w:color="auto"/>
      </w:divBdr>
    </w:div>
    <w:div w:id="1349600194">
      <w:bodyDiv w:val="1"/>
      <w:marLeft w:val="0"/>
      <w:marRight w:val="0"/>
      <w:marTop w:val="0"/>
      <w:marBottom w:val="0"/>
      <w:divBdr>
        <w:top w:val="none" w:sz="0" w:space="0" w:color="auto"/>
        <w:left w:val="none" w:sz="0" w:space="0" w:color="auto"/>
        <w:bottom w:val="none" w:sz="0" w:space="0" w:color="auto"/>
        <w:right w:val="none" w:sz="0" w:space="0" w:color="auto"/>
      </w:divBdr>
    </w:div>
    <w:div w:id="1349794006">
      <w:bodyDiv w:val="1"/>
      <w:marLeft w:val="0"/>
      <w:marRight w:val="0"/>
      <w:marTop w:val="0"/>
      <w:marBottom w:val="0"/>
      <w:divBdr>
        <w:top w:val="none" w:sz="0" w:space="0" w:color="auto"/>
        <w:left w:val="none" w:sz="0" w:space="0" w:color="auto"/>
        <w:bottom w:val="none" w:sz="0" w:space="0" w:color="auto"/>
        <w:right w:val="none" w:sz="0" w:space="0" w:color="auto"/>
      </w:divBdr>
    </w:div>
    <w:div w:id="1350333908">
      <w:bodyDiv w:val="1"/>
      <w:marLeft w:val="0"/>
      <w:marRight w:val="0"/>
      <w:marTop w:val="0"/>
      <w:marBottom w:val="0"/>
      <w:divBdr>
        <w:top w:val="none" w:sz="0" w:space="0" w:color="auto"/>
        <w:left w:val="none" w:sz="0" w:space="0" w:color="auto"/>
        <w:bottom w:val="none" w:sz="0" w:space="0" w:color="auto"/>
        <w:right w:val="none" w:sz="0" w:space="0" w:color="auto"/>
      </w:divBdr>
    </w:div>
    <w:div w:id="1351447721">
      <w:bodyDiv w:val="1"/>
      <w:marLeft w:val="0"/>
      <w:marRight w:val="0"/>
      <w:marTop w:val="0"/>
      <w:marBottom w:val="0"/>
      <w:divBdr>
        <w:top w:val="none" w:sz="0" w:space="0" w:color="auto"/>
        <w:left w:val="none" w:sz="0" w:space="0" w:color="auto"/>
        <w:bottom w:val="none" w:sz="0" w:space="0" w:color="auto"/>
        <w:right w:val="none" w:sz="0" w:space="0" w:color="auto"/>
      </w:divBdr>
    </w:div>
    <w:div w:id="1351448358">
      <w:bodyDiv w:val="1"/>
      <w:marLeft w:val="0"/>
      <w:marRight w:val="0"/>
      <w:marTop w:val="0"/>
      <w:marBottom w:val="0"/>
      <w:divBdr>
        <w:top w:val="none" w:sz="0" w:space="0" w:color="auto"/>
        <w:left w:val="none" w:sz="0" w:space="0" w:color="auto"/>
        <w:bottom w:val="none" w:sz="0" w:space="0" w:color="auto"/>
        <w:right w:val="none" w:sz="0" w:space="0" w:color="auto"/>
      </w:divBdr>
    </w:div>
    <w:div w:id="1351564181">
      <w:bodyDiv w:val="1"/>
      <w:marLeft w:val="0"/>
      <w:marRight w:val="0"/>
      <w:marTop w:val="0"/>
      <w:marBottom w:val="0"/>
      <w:divBdr>
        <w:top w:val="none" w:sz="0" w:space="0" w:color="auto"/>
        <w:left w:val="none" w:sz="0" w:space="0" w:color="auto"/>
        <w:bottom w:val="none" w:sz="0" w:space="0" w:color="auto"/>
        <w:right w:val="none" w:sz="0" w:space="0" w:color="auto"/>
      </w:divBdr>
    </w:div>
    <w:div w:id="1351948184">
      <w:bodyDiv w:val="1"/>
      <w:marLeft w:val="0"/>
      <w:marRight w:val="0"/>
      <w:marTop w:val="0"/>
      <w:marBottom w:val="0"/>
      <w:divBdr>
        <w:top w:val="none" w:sz="0" w:space="0" w:color="auto"/>
        <w:left w:val="none" w:sz="0" w:space="0" w:color="auto"/>
        <w:bottom w:val="none" w:sz="0" w:space="0" w:color="auto"/>
        <w:right w:val="none" w:sz="0" w:space="0" w:color="auto"/>
      </w:divBdr>
    </w:div>
    <w:div w:id="1352144361">
      <w:bodyDiv w:val="1"/>
      <w:marLeft w:val="0"/>
      <w:marRight w:val="0"/>
      <w:marTop w:val="0"/>
      <w:marBottom w:val="0"/>
      <w:divBdr>
        <w:top w:val="none" w:sz="0" w:space="0" w:color="auto"/>
        <w:left w:val="none" w:sz="0" w:space="0" w:color="auto"/>
        <w:bottom w:val="none" w:sz="0" w:space="0" w:color="auto"/>
        <w:right w:val="none" w:sz="0" w:space="0" w:color="auto"/>
      </w:divBdr>
    </w:div>
    <w:div w:id="1352486059">
      <w:bodyDiv w:val="1"/>
      <w:marLeft w:val="0"/>
      <w:marRight w:val="0"/>
      <w:marTop w:val="0"/>
      <w:marBottom w:val="0"/>
      <w:divBdr>
        <w:top w:val="none" w:sz="0" w:space="0" w:color="auto"/>
        <w:left w:val="none" w:sz="0" w:space="0" w:color="auto"/>
        <w:bottom w:val="none" w:sz="0" w:space="0" w:color="auto"/>
        <w:right w:val="none" w:sz="0" w:space="0" w:color="auto"/>
      </w:divBdr>
    </w:div>
    <w:div w:id="1354113020">
      <w:bodyDiv w:val="1"/>
      <w:marLeft w:val="0"/>
      <w:marRight w:val="0"/>
      <w:marTop w:val="0"/>
      <w:marBottom w:val="0"/>
      <w:divBdr>
        <w:top w:val="none" w:sz="0" w:space="0" w:color="auto"/>
        <w:left w:val="none" w:sz="0" w:space="0" w:color="auto"/>
        <w:bottom w:val="none" w:sz="0" w:space="0" w:color="auto"/>
        <w:right w:val="none" w:sz="0" w:space="0" w:color="auto"/>
      </w:divBdr>
    </w:div>
    <w:div w:id="1354258513">
      <w:bodyDiv w:val="1"/>
      <w:marLeft w:val="0"/>
      <w:marRight w:val="0"/>
      <w:marTop w:val="0"/>
      <w:marBottom w:val="0"/>
      <w:divBdr>
        <w:top w:val="none" w:sz="0" w:space="0" w:color="auto"/>
        <w:left w:val="none" w:sz="0" w:space="0" w:color="auto"/>
        <w:bottom w:val="none" w:sz="0" w:space="0" w:color="auto"/>
        <w:right w:val="none" w:sz="0" w:space="0" w:color="auto"/>
      </w:divBdr>
    </w:div>
    <w:div w:id="1354919035">
      <w:bodyDiv w:val="1"/>
      <w:marLeft w:val="0"/>
      <w:marRight w:val="0"/>
      <w:marTop w:val="0"/>
      <w:marBottom w:val="0"/>
      <w:divBdr>
        <w:top w:val="none" w:sz="0" w:space="0" w:color="auto"/>
        <w:left w:val="none" w:sz="0" w:space="0" w:color="auto"/>
        <w:bottom w:val="none" w:sz="0" w:space="0" w:color="auto"/>
        <w:right w:val="none" w:sz="0" w:space="0" w:color="auto"/>
      </w:divBdr>
    </w:div>
    <w:div w:id="1355227461">
      <w:bodyDiv w:val="1"/>
      <w:marLeft w:val="0"/>
      <w:marRight w:val="0"/>
      <w:marTop w:val="0"/>
      <w:marBottom w:val="0"/>
      <w:divBdr>
        <w:top w:val="none" w:sz="0" w:space="0" w:color="auto"/>
        <w:left w:val="none" w:sz="0" w:space="0" w:color="auto"/>
        <w:bottom w:val="none" w:sz="0" w:space="0" w:color="auto"/>
        <w:right w:val="none" w:sz="0" w:space="0" w:color="auto"/>
      </w:divBdr>
    </w:div>
    <w:div w:id="1355841384">
      <w:bodyDiv w:val="1"/>
      <w:marLeft w:val="0"/>
      <w:marRight w:val="0"/>
      <w:marTop w:val="0"/>
      <w:marBottom w:val="0"/>
      <w:divBdr>
        <w:top w:val="none" w:sz="0" w:space="0" w:color="auto"/>
        <w:left w:val="none" w:sz="0" w:space="0" w:color="auto"/>
        <w:bottom w:val="none" w:sz="0" w:space="0" w:color="auto"/>
        <w:right w:val="none" w:sz="0" w:space="0" w:color="auto"/>
      </w:divBdr>
    </w:div>
    <w:div w:id="1358846411">
      <w:bodyDiv w:val="1"/>
      <w:marLeft w:val="0"/>
      <w:marRight w:val="0"/>
      <w:marTop w:val="0"/>
      <w:marBottom w:val="0"/>
      <w:divBdr>
        <w:top w:val="none" w:sz="0" w:space="0" w:color="auto"/>
        <w:left w:val="none" w:sz="0" w:space="0" w:color="auto"/>
        <w:bottom w:val="none" w:sz="0" w:space="0" w:color="auto"/>
        <w:right w:val="none" w:sz="0" w:space="0" w:color="auto"/>
      </w:divBdr>
    </w:div>
    <w:div w:id="1359240822">
      <w:bodyDiv w:val="1"/>
      <w:marLeft w:val="0"/>
      <w:marRight w:val="0"/>
      <w:marTop w:val="0"/>
      <w:marBottom w:val="0"/>
      <w:divBdr>
        <w:top w:val="none" w:sz="0" w:space="0" w:color="auto"/>
        <w:left w:val="none" w:sz="0" w:space="0" w:color="auto"/>
        <w:bottom w:val="none" w:sz="0" w:space="0" w:color="auto"/>
        <w:right w:val="none" w:sz="0" w:space="0" w:color="auto"/>
      </w:divBdr>
    </w:div>
    <w:div w:id="1359349860">
      <w:bodyDiv w:val="1"/>
      <w:marLeft w:val="0"/>
      <w:marRight w:val="0"/>
      <w:marTop w:val="0"/>
      <w:marBottom w:val="0"/>
      <w:divBdr>
        <w:top w:val="none" w:sz="0" w:space="0" w:color="auto"/>
        <w:left w:val="none" w:sz="0" w:space="0" w:color="auto"/>
        <w:bottom w:val="none" w:sz="0" w:space="0" w:color="auto"/>
        <w:right w:val="none" w:sz="0" w:space="0" w:color="auto"/>
      </w:divBdr>
    </w:div>
    <w:div w:id="1359744084">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61586814">
      <w:bodyDiv w:val="1"/>
      <w:marLeft w:val="0"/>
      <w:marRight w:val="0"/>
      <w:marTop w:val="0"/>
      <w:marBottom w:val="0"/>
      <w:divBdr>
        <w:top w:val="none" w:sz="0" w:space="0" w:color="auto"/>
        <w:left w:val="none" w:sz="0" w:space="0" w:color="auto"/>
        <w:bottom w:val="none" w:sz="0" w:space="0" w:color="auto"/>
        <w:right w:val="none" w:sz="0" w:space="0" w:color="auto"/>
      </w:divBdr>
    </w:div>
    <w:div w:id="1364669274">
      <w:bodyDiv w:val="1"/>
      <w:marLeft w:val="0"/>
      <w:marRight w:val="0"/>
      <w:marTop w:val="0"/>
      <w:marBottom w:val="0"/>
      <w:divBdr>
        <w:top w:val="none" w:sz="0" w:space="0" w:color="auto"/>
        <w:left w:val="none" w:sz="0" w:space="0" w:color="auto"/>
        <w:bottom w:val="none" w:sz="0" w:space="0" w:color="auto"/>
        <w:right w:val="none" w:sz="0" w:space="0" w:color="auto"/>
      </w:divBdr>
    </w:div>
    <w:div w:id="1364862200">
      <w:bodyDiv w:val="1"/>
      <w:marLeft w:val="0"/>
      <w:marRight w:val="0"/>
      <w:marTop w:val="0"/>
      <w:marBottom w:val="0"/>
      <w:divBdr>
        <w:top w:val="none" w:sz="0" w:space="0" w:color="auto"/>
        <w:left w:val="none" w:sz="0" w:space="0" w:color="auto"/>
        <w:bottom w:val="none" w:sz="0" w:space="0" w:color="auto"/>
        <w:right w:val="none" w:sz="0" w:space="0" w:color="auto"/>
      </w:divBdr>
    </w:div>
    <w:div w:id="1366757184">
      <w:bodyDiv w:val="1"/>
      <w:marLeft w:val="0"/>
      <w:marRight w:val="0"/>
      <w:marTop w:val="0"/>
      <w:marBottom w:val="0"/>
      <w:divBdr>
        <w:top w:val="none" w:sz="0" w:space="0" w:color="auto"/>
        <w:left w:val="none" w:sz="0" w:space="0" w:color="auto"/>
        <w:bottom w:val="none" w:sz="0" w:space="0" w:color="auto"/>
        <w:right w:val="none" w:sz="0" w:space="0" w:color="auto"/>
      </w:divBdr>
    </w:div>
    <w:div w:id="1366952983">
      <w:bodyDiv w:val="1"/>
      <w:marLeft w:val="0"/>
      <w:marRight w:val="0"/>
      <w:marTop w:val="0"/>
      <w:marBottom w:val="0"/>
      <w:divBdr>
        <w:top w:val="none" w:sz="0" w:space="0" w:color="auto"/>
        <w:left w:val="none" w:sz="0" w:space="0" w:color="auto"/>
        <w:bottom w:val="none" w:sz="0" w:space="0" w:color="auto"/>
        <w:right w:val="none" w:sz="0" w:space="0" w:color="auto"/>
      </w:divBdr>
    </w:div>
    <w:div w:id="1367170266">
      <w:bodyDiv w:val="1"/>
      <w:marLeft w:val="0"/>
      <w:marRight w:val="0"/>
      <w:marTop w:val="0"/>
      <w:marBottom w:val="0"/>
      <w:divBdr>
        <w:top w:val="none" w:sz="0" w:space="0" w:color="auto"/>
        <w:left w:val="none" w:sz="0" w:space="0" w:color="auto"/>
        <w:bottom w:val="none" w:sz="0" w:space="0" w:color="auto"/>
        <w:right w:val="none" w:sz="0" w:space="0" w:color="auto"/>
      </w:divBdr>
    </w:div>
    <w:div w:id="1368800052">
      <w:bodyDiv w:val="1"/>
      <w:marLeft w:val="0"/>
      <w:marRight w:val="0"/>
      <w:marTop w:val="0"/>
      <w:marBottom w:val="0"/>
      <w:divBdr>
        <w:top w:val="none" w:sz="0" w:space="0" w:color="auto"/>
        <w:left w:val="none" w:sz="0" w:space="0" w:color="auto"/>
        <w:bottom w:val="none" w:sz="0" w:space="0" w:color="auto"/>
        <w:right w:val="none" w:sz="0" w:space="0" w:color="auto"/>
      </w:divBdr>
    </w:div>
    <w:div w:id="1369067987">
      <w:bodyDiv w:val="1"/>
      <w:marLeft w:val="0"/>
      <w:marRight w:val="0"/>
      <w:marTop w:val="0"/>
      <w:marBottom w:val="0"/>
      <w:divBdr>
        <w:top w:val="none" w:sz="0" w:space="0" w:color="auto"/>
        <w:left w:val="none" w:sz="0" w:space="0" w:color="auto"/>
        <w:bottom w:val="none" w:sz="0" w:space="0" w:color="auto"/>
        <w:right w:val="none" w:sz="0" w:space="0" w:color="auto"/>
      </w:divBdr>
    </w:div>
    <w:div w:id="1369716177">
      <w:bodyDiv w:val="1"/>
      <w:marLeft w:val="0"/>
      <w:marRight w:val="0"/>
      <w:marTop w:val="0"/>
      <w:marBottom w:val="0"/>
      <w:divBdr>
        <w:top w:val="none" w:sz="0" w:space="0" w:color="auto"/>
        <w:left w:val="none" w:sz="0" w:space="0" w:color="auto"/>
        <w:bottom w:val="none" w:sz="0" w:space="0" w:color="auto"/>
        <w:right w:val="none" w:sz="0" w:space="0" w:color="auto"/>
      </w:divBdr>
    </w:div>
    <w:div w:id="1369843288">
      <w:bodyDiv w:val="1"/>
      <w:marLeft w:val="0"/>
      <w:marRight w:val="0"/>
      <w:marTop w:val="0"/>
      <w:marBottom w:val="0"/>
      <w:divBdr>
        <w:top w:val="none" w:sz="0" w:space="0" w:color="auto"/>
        <w:left w:val="none" w:sz="0" w:space="0" w:color="auto"/>
        <w:bottom w:val="none" w:sz="0" w:space="0" w:color="auto"/>
        <w:right w:val="none" w:sz="0" w:space="0" w:color="auto"/>
      </w:divBdr>
    </w:div>
    <w:div w:id="1370305008">
      <w:bodyDiv w:val="1"/>
      <w:marLeft w:val="0"/>
      <w:marRight w:val="0"/>
      <w:marTop w:val="0"/>
      <w:marBottom w:val="0"/>
      <w:divBdr>
        <w:top w:val="none" w:sz="0" w:space="0" w:color="auto"/>
        <w:left w:val="none" w:sz="0" w:space="0" w:color="auto"/>
        <w:bottom w:val="none" w:sz="0" w:space="0" w:color="auto"/>
        <w:right w:val="none" w:sz="0" w:space="0" w:color="auto"/>
      </w:divBdr>
    </w:div>
    <w:div w:id="1371151547">
      <w:bodyDiv w:val="1"/>
      <w:marLeft w:val="0"/>
      <w:marRight w:val="0"/>
      <w:marTop w:val="0"/>
      <w:marBottom w:val="0"/>
      <w:divBdr>
        <w:top w:val="none" w:sz="0" w:space="0" w:color="auto"/>
        <w:left w:val="none" w:sz="0" w:space="0" w:color="auto"/>
        <w:bottom w:val="none" w:sz="0" w:space="0" w:color="auto"/>
        <w:right w:val="none" w:sz="0" w:space="0" w:color="auto"/>
      </w:divBdr>
    </w:div>
    <w:div w:id="1371684073">
      <w:bodyDiv w:val="1"/>
      <w:marLeft w:val="0"/>
      <w:marRight w:val="0"/>
      <w:marTop w:val="0"/>
      <w:marBottom w:val="0"/>
      <w:divBdr>
        <w:top w:val="none" w:sz="0" w:space="0" w:color="auto"/>
        <w:left w:val="none" w:sz="0" w:space="0" w:color="auto"/>
        <w:bottom w:val="none" w:sz="0" w:space="0" w:color="auto"/>
        <w:right w:val="none" w:sz="0" w:space="0" w:color="auto"/>
      </w:divBdr>
    </w:div>
    <w:div w:id="1373116025">
      <w:bodyDiv w:val="1"/>
      <w:marLeft w:val="0"/>
      <w:marRight w:val="0"/>
      <w:marTop w:val="0"/>
      <w:marBottom w:val="0"/>
      <w:divBdr>
        <w:top w:val="none" w:sz="0" w:space="0" w:color="auto"/>
        <w:left w:val="none" w:sz="0" w:space="0" w:color="auto"/>
        <w:bottom w:val="none" w:sz="0" w:space="0" w:color="auto"/>
        <w:right w:val="none" w:sz="0" w:space="0" w:color="auto"/>
      </w:divBdr>
    </w:div>
    <w:div w:id="1373194781">
      <w:bodyDiv w:val="1"/>
      <w:marLeft w:val="0"/>
      <w:marRight w:val="0"/>
      <w:marTop w:val="0"/>
      <w:marBottom w:val="0"/>
      <w:divBdr>
        <w:top w:val="none" w:sz="0" w:space="0" w:color="auto"/>
        <w:left w:val="none" w:sz="0" w:space="0" w:color="auto"/>
        <w:bottom w:val="none" w:sz="0" w:space="0" w:color="auto"/>
        <w:right w:val="none" w:sz="0" w:space="0" w:color="auto"/>
      </w:divBdr>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4306300">
      <w:bodyDiv w:val="1"/>
      <w:marLeft w:val="0"/>
      <w:marRight w:val="0"/>
      <w:marTop w:val="0"/>
      <w:marBottom w:val="0"/>
      <w:divBdr>
        <w:top w:val="none" w:sz="0" w:space="0" w:color="auto"/>
        <w:left w:val="none" w:sz="0" w:space="0" w:color="auto"/>
        <w:bottom w:val="none" w:sz="0" w:space="0" w:color="auto"/>
        <w:right w:val="none" w:sz="0" w:space="0" w:color="auto"/>
      </w:divBdr>
    </w:div>
    <w:div w:id="1376588879">
      <w:bodyDiv w:val="1"/>
      <w:marLeft w:val="0"/>
      <w:marRight w:val="0"/>
      <w:marTop w:val="0"/>
      <w:marBottom w:val="0"/>
      <w:divBdr>
        <w:top w:val="none" w:sz="0" w:space="0" w:color="auto"/>
        <w:left w:val="none" w:sz="0" w:space="0" w:color="auto"/>
        <w:bottom w:val="none" w:sz="0" w:space="0" w:color="auto"/>
        <w:right w:val="none" w:sz="0" w:space="0" w:color="auto"/>
      </w:divBdr>
    </w:div>
    <w:div w:id="1377120788">
      <w:bodyDiv w:val="1"/>
      <w:marLeft w:val="0"/>
      <w:marRight w:val="0"/>
      <w:marTop w:val="0"/>
      <w:marBottom w:val="0"/>
      <w:divBdr>
        <w:top w:val="none" w:sz="0" w:space="0" w:color="auto"/>
        <w:left w:val="none" w:sz="0" w:space="0" w:color="auto"/>
        <w:bottom w:val="none" w:sz="0" w:space="0" w:color="auto"/>
        <w:right w:val="none" w:sz="0" w:space="0" w:color="auto"/>
      </w:divBdr>
    </w:div>
    <w:div w:id="1378431921">
      <w:bodyDiv w:val="1"/>
      <w:marLeft w:val="0"/>
      <w:marRight w:val="0"/>
      <w:marTop w:val="0"/>
      <w:marBottom w:val="0"/>
      <w:divBdr>
        <w:top w:val="none" w:sz="0" w:space="0" w:color="auto"/>
        <w:left w:val="none" w:sz="0" w:space="0" w:color="auto"/>
        <w:bottom w:val="none" w:sz="0" w:space="0" w:color="auto"/>
        <w:right w:val="none" w:sz="0" w:space="0" w:color="auto"/>
      </w:divBdr>
    </w:div>
    <w:div w:id="1378504886">
      <w:bodyDiv w:val="1"/>
      <w:marLeft w:val="0"/>
      <w:marRight w:val="0"/>
      <w:marTop w:val="0"/>
      <w:marBottom w:val="0"/>
      <w:divBdr>
        <w:top w:val="none" w:sz="0" w:space="0" w:color="auto"/>
        <w:left w:val="none" w:sz="0" w:space="0" w:color="auto"/>
        <w:bottom w:val="none" w:sz="0" w:space="0" w:color="auto"/>
        <w:right w:val="none" w:sz="0" w:space="0" w:color="auto"/>
      </w:divBdr>
    </w:div>
    <w:div w:id="1379625278">
      <w:bodyDiv w:val="1"/>
      <w:marLeft w:val="0"/>
      <w:marRight w:val="0"/>
      <w:marTop w:val="0"/>
      <w:marBottom w:val="0"/>
      <w:divBdr>
        <w:top w:val="none" w:sz="0" w:space="0" w:color="auto"/>
        <w:left w:val="none" w:sz="0" w:space="0" w:color="auto"/>
        <w:bottom w:val="none" w:sz="0" w:space="0" w:color="auto"/>
        <w:right w:val="none" w:sz="0" w:space="0" w:color="auto"/>
      </w:divBdr>
    </w:div>
    <w:div w:id="1381982329">
      <w:bodyDiv w:val="1"/>
      <w:marLeft w:val="0"/>
      <w:marRight w:val="0"/>
      <w:marTop w:val="0"/>
      <w:marBottom w:val="0"/>
      <w:divBdr>
        <w:top w:val="none" w:sz="0" w:space="0" w:color="auto"/>
        <w:left w:val="none" w:sz="0" w:space="0" w:color="auto"/>
        <w:bottom w:val="none" w:sz="0" w:space="0" w:color="auto"/>
        <w:right w:val="none" w:sz="0" w:space="0" w:color="auto"/>
      </w:divBdr>
    </w:div>
    <w:div w:id="1382167832">
      <w:bodyDiv w:val="1"/>
      <w:marLeft w:val="0"/>
      <w:marRight w:val="0"/>
      <w:marTop w:val="0"/>
      <w:marBottom w:val="0"/>
      <w:divBdr>
        <w:top w:val="none" w:sz="0" w:space="0" w:color="auto"/>
        <w:left w:val="none" w:sz="0" w:space="0" w:color="auto"/>
        <w:bottom w:val="none" w:sz="0" w:space="0" w:color="auto"/>
        <w:right w:val="none" w:sz="0" w:space="0" w:color="auto"/>
      </w:divBdr>
    </w:div>
    <w:div w:id="1382362504">
      <w:bodyDiv w:val="1"/>
      <w:marLeft w:val="0"/>
      <w:marRight w:val="0"/>
      <w:marTop w:val="0"/>
      <w:marBottom w:val="0"/>
      <w:divBdr>
        <w:top w:val="none" w:sz="0" w:space="0" w:color="auto"/>
        <w:left w:val="none" w:sz="0" w:space="0" w:color="auto"/>
        <w:bottom w:val="none" w:sz="0" w:space="0" w:color="auto"/>
        <w:right w:val="none" w:sz="0" w:space="0" w:color="auto"/>
      </w:divBdr>
    </w:div>
    <w:div w:id="1383291840">
      <w:bodyDiv w:val="1"/>
      <w:marLeft w:val="0"/>
      <w:marRight w:val="0"/>
      <w:marTop w:val="0"/>
      <w:marBottom w:val="0"/>
      <w:divBdr>
        <w:top w:val="none" w:sz="0" w:space="0" w:color="auto"/>
        <w:left w:val="none" w:sz="0" w:space="0" w:color="auto"/>
        <w:bottom w:val="none" w:sz="0" w:space="0" w:color="auto"/>
        <w:right w:val="none" w:sz="0" w:space="0" w:color="auto"/>
      </w:divBdr>
    </w:div>
    <w:div w:id="1384213811">
      <w:bodyDiv w:val="1"/>
      <w:marLeft w:val="0"/>
      <w:marRight w:val="0"/>
      <w:marTop w:val="0"/>
      <w:marBottom w:val="0"/>
      <w:divBdr>
        <w:top w:val="none" w:sz="0" w:space="0" w:color="auto"/>
        <w:left w:val="none" w:sz="0" w:space="0" w:color="auto"/>
        <w:bottom w:val="none" w:sz="0" w:space="0" w:color="auto"/>
        <w:right w:val="none" w:sz="0" w:space="0" w:color="auto"/>
      </w:divBdr>
    </w:div>
    <w:div w:id="1384672611">
      <w:bodyDiv w:val="1"/>
      <w:marLeft w:val="0"/>
      <w:marRight w:val="0"/>
      <w:marTop w:val="0"/>
      <w:marBottom w:val="0"/>
      <w:divBdr>
        <w:top w:val="none" w:sz="0" w:space="0" w:color="auto"/>
        <w:left w:val="none" w:sz="0" w:space="0" w:color="auto"/>
        <w:bottom w:val="none" w:sz="0" w:space="0" w:color="auto"/>
        <w:right w:val="none" w:sz="0" w:space="0" w:color="auto"/>
      </w:divBdr>
    </w:div>
    <w:div w:id="1384714882">
      <w:bodyDiv w:val="1"/>
      <w:marLeft w:val="0"/>
      <w:marRight w:val="0"/>
      <w:marTop w:val="0"/>
      <w:marBottom w:val="0"/>
      <w:divBdr>
        <w:top w:val="none" w:sz="0" w:space="0" w:color="auto"/>
        <w:left w:val="none" w:sz="0" w:space="0" w:color="auto"/>
        <w:bottom w:val="none" w:sz="0" w:space="0" w:color="auto"/>
        <w:right w:val="none" w:sz="0" w:space="0" w:color="auto"/>
      </w:divBdr>
    </w:div>
    <w:div w:id="1385258524">
      <w:bodyDiv w:val="1"/>
      <w:marLeft w:val="0"/>
      <w:marRight w:val="0"/>
      <w:marTop w:val="0"/>
      <w:marBottom w:val="0"/>
      <w:divBdr>
        <w:top w:val="none" w:sz="0" w:space="0" w:color="auto"/>
        <w:left w:val="none" w:sz="0" w:space="0" w:color="auto"/>
        <w:bottom w:val="none" w:sz="0" w:space="0" w:color="auto"/>
        <w:right w:val="none" w:sz="0" w:space="0" w:color="auto"/>
      </w:divBdr>
    </w:div>
    <w:div w:id="1388802734">
      <w:bodyDiv w:val="1"/>
      <w:marLeft w:val="0"/>
      <w:marRight w:val="0"/>
      <w:marTop w:val="0"/>
      <w:marBottom w:val="0"/>
      <w:divBdr>
        <w:top w:val="none" w:sz="0" w:space="0" w:color="auto"/>
        <w:left w:val="none" w:sz="0" w:space="0" w:color="auto"/>
        <w:bottom w:val="none" w:sz="0" w:space="0" w:color="auto"/>
        <w:right w:val="none" w:sz="0" w:space="0" w:color="auto"/>
      </w:divBdr>
    </w:div>
    <w:div w:id="1389567355">
      <w:bodyDiv w:val="1"/>
      <w:marLeft w:val="0"/>
      <w:marRight w:val="0"/>
      <w:marTop w:val="0"/>
      <w:marBottom w:val="0"/>
      <w:divBdr>
        <w:top w:val="none" w:sz="0" w:space="0" w:color="auto"/>
        <w:left w:val="none" w:sz="0" w:space="0" w:color="auto"/>
        <w:bottom w:val="none" w:sz="0" w:space="0" w:color="auto"/>
        <w:right w:val="none" w:sz="0" w:space="0" w:color="auto"/>
      </w:divBdr>
    </w:div>
    <w:div w:id="1391342122">
      <w:bodyDiv w:val="1"/>
      <w:marLeft w:val="0"/>
      <w:marRight w:val="0"/>
      <w:marTop w:val="0"/>
      <w:marBottom w:val="0"/>
      <w:divBdr>
        <w:top w:val="none" w:sz="0" w:space="0" w:color="auto"/>
        <w:left w:val="none" w:sz="0" w:space="0" w:color="auto"/>
        <w:bottom w:val="none" w:sz="0" w:space="0" w:color="auto"/>
        <w:right w:val="none" w:sz="0" w:space="0" w:color="auto"/>
      </w:divBdr>
    </w:div>
    <w:div w:id="1392584469">
      <w:bodyDiv w:val="1"/>
      <w:marLeft w:val="0"/>
      <w:marRight w:val="0"/>
      <w:marTop w:val="0"/>
      <w:marBottom w:val="0"/>
      <w:divBdr>
        <w:top w:val="none" w:sz="0" w:space="0" w:color="auto"/>
        <w:left w:val="none" w:sz="0" w:space="0" w:color="auto"/>
        <w:bottom w:val="none" w:sz="0" w:space="0" w:color="auto"/>
        <w:right w:val="none" w:sz="0" w:space="0" w:color="auto"/>
      </w:divBdr>
    </w:div>
    <w:div w:id="1393230177">
      <w:bodyDiv w:val="1"/>
      <w:marLeft w:val="0"/>
      <w:marRight w:val="0"/>
      <w:marTop w:val="0"/>
      <w:marBottom w:val="0"/>
      <w:divBdr>
        <w:top w:val="none" w:sz="0" w:space="0" w:color="auto"/>
        <w:left w:val="none" w:sz="0" w:space="0" w:color="auto"/>
        <w:bottom w:val="none" w:sz="0" w:space="0" w:color="auto"/>
        <w:right w:val="none" w:sz="0" w:space="0" w:color="auto"/>
      </w:divBdr>
    </w:div>
    <w:div w:id="1393233675">
      <w:bodyDiv w:val="1"/>
      <w:marLeft w:val="0"/>
      <w:marRight w:val="0"/>
      <w:marTop w:val="0"/>
      <w:marBottom w:val="0"/>
      <w:divBdr>
        <w:top w:val="none" w:sz="0" w:space="0" w:color="auto"/>
        <w:left w:val="none" w:sz="0" w:space="0" w:color="auto"/>
        <w:bottom w:val="none" w:sz="0" w:space="0" w:color="auto"/>
        <w:right w:val="none" w:sz="0" w:space="0" w:color="auto"/>
      </w:divBdr>
    </w:div>
    <w:div w:id="1394163564">
      <w:bodyDiv w:val="1"/>
      <w:marLeft w:val="0"/>
      <w:marRight w:val="0"/>
      <w:marTop w:val="0"/>
      <w:marBottom w:val="0"/>
      <w:divBdr>
        <w:top w:val="none" w:sz="0" w:space="0" w:color="auto"/>
        <w:left w:val="none" w:sz="0" w:space="0" w:color="auto"/>
        <w:bottom w:val="none" w:sz="0" w:space="0" w:color="auto"/>
        <w:right w:val="none" w:sz="0" w:space="0" w:color="auto"/>
      </w:divBdr>
    </w:div>
    <w:div w:id="1394504017">
      <w:bodyDiv w:val="1"/>
      <w:marLeft w:val="0"/>
      <w:marRight w:val="0"/>
      <w:marTop w:val="0"/>
      <w:marBottom w:val="0"/>
      <w:divBdr>
        <w:top w:val="none" w:sz="0" w:space="0" w:color="auto"/>
        <w:left w:val="none" w:sz="0" w:space="0" w:color="auto"/>
        <w:bottom w:val="none" w:sz="0" w:space="0" w:color="auto"/>
        <w:right w:val="none" w:sz="0" w:space="0" w:color="auto"/>
      </w:divBdr>
    </w:div>
    <w:div w:id="1394737780">
      <w:bodyDiv w:val="1"/>
      <w:marLeft w:val="0"/>
      <w:marRight w:val="0"/>
      <w:marTop w:val="0"/>
      <w:marBottom w:val="0"/>
      <w:divBdr>
        <w:top w:val="none" w:sz="0" w:space="0" w:color="auto"/>
        <w:left w:val="none" w:sz="0" w:space="0" w:color="auto"/>
        <w:bottom w:val="none" w:sz="0" w:space="0" w:color="auto"/>
        <w:right w:val="none" w:sz="0" w:space="0" w:color="auto"/>
      </w:divBdr>
    </w:div>
    <w:div w:id="1395353653">
      <w:bodyDiv w:val="1"/>
      <w:marLeft w:val="0"/>
      <w:marRight w:val="0"/>
      <w:marTop w:val="0"/>
      <w:marBottom w:val="0"/>
      <w:divBdr>
        <w:top w:val="none" w:sz="0" w:space="0" w:color="auto"/>
        <w:left w:val="none" w:sz="0" w:space="0" w:color="auto"/>
        <w:bottom w:val="none" w:sz="0" w:space="0" w:color="auto"/>
        <w:right w:val="none" w:sz="0" w:space="0" w:color="auto"/>
      </w:divBdr>
    </w:div>
    <w:div w:id="1396048242">
      <w:bodyDiv w:val="1"/>
      <w:marLeft w:val="0"/>
      <w:marRight w:val="0"/>
      <w:marTop w:val="0"/>
      <w:marBottom w:val="0"/>
      <w:divBdr>
        <w:top w:val="none" w:sz="0" w:space="0" w:color="auto"/>
        <w:left w:val="none" w:sz="0" w:space="0" w:color="auto"/>
        <w:bottom w:val="none" w:sz="0" w:space="0" w:color="auto"/>
        <w:right w:val="none" w:sz="0" w:space="0" w:color="auto"/>
      </w:divBdr>
    </w:div>
    <w:div w:id="1396123188">
      <w:bodyDiv w:val="1"/>
      <w:marLeft w:val="0"/>
      <w:marRight w:val="0"/>
      <w:marTop w:val="0"/>
      <w:marBottom w:val="0"/>
      <w:divBdr>
        <w:top w:val="none" w:sz="0" w:space="0" w:color="auto"/>
        <w:left w:val="none" w:sz="0" w:space="0" w:color="auto"/>
        <w:bottom w:val="none" w:sz="0" w:space="0" w:color="auto"/>
        <w:right w:val="none" w:sz="0" w:space="0" w:color="auto"/>
      </w:divBdr>
    </w:div>
    <w:div w:id="1397127089">
      <w:bodyDiv w:val="1"/>
      <w:marLeft w:val="0"/>
      <w:marRight w:val="0"/>
      <w:marTop w:val="0"/>
      <w:marBottom w:val="0"/>
      <w:divBdr>
        <w:top w:val="none" w:sz="0" w:space="0" w:color="auto"/>
        <w:left w:val="none" w:sz="0" w:space="0" w:color="auto"/>
        <w:bottom w:val="none" w:sz="0" w:space="0" w:color="auto"/>
        <w:right w:val="none" w:sz="0" w:space="0" w:color="auto"/>
      </w:divBdr>
    </w:div>
    <w:div w:id="1397510313">
      <w:bodyDiv w:val="1"/>
      <w:marLeft w:val="0"/>
      <w:marRight w:val="0"/>
      <w:marTop w:val="0"/>
      <w:marBottom w:val="0"/>
      <w:divBdr>
        <w:top w:val="none" w:sz="0" w:space="0" w:color="auto"/>
        <w:left w:val="none" w:sz="0" w:space="0" w:color="auto"/>
        <w:bottom w:val="none" w:sz="0" w:space="0" w:color="auto"/>
        <w:right w:val="none" w:sz="0" w:space="0" w:color="auto"/>
      </w:divBdr>
    </w:div>
    <w:div w:id="1398242797">
      <w:bodyDiv w:val="1"/>
      <w:marLeft w:val="0"/>
      <w:marRight w:val="0"/>
      <w:marTop w:val="0"/>
      <w:marBottom w:val="0"/>
      <w:divBdr>
        <w:top w:val="none" w:sz="0" w:space="0" w:color="auto"/>
        <w:left w:val="none" w:sz="0" w:space="0" w:color="auto"/>
        <w:bottom w:val="none" w:sz="0" w:space="0" w:color="auto"/>
        <w:right w:val="none" w:sz="0" w:space="0" w:color="auto"/>
      </w:divBdr>
    </w:div>
    <w:div w:id="1399280311">
      <w:bodyDiv w:val="1"/>
      <w:marLeft w:val="0"/>
      <w:marRight w:val="0"/>
      <w:marTop w:val="0"/>
      <w:marBottom w:val="0"/>
      <w:divBdr>
        <w:top w:val="none" w:sz="0" w:space="0" w:color="auto"/>
        <w:left w:val="none" w:sz="0" w:space="0" w:color="auto"/>
        <w:bottom w:val="none" w:sz="0" w:space="0" w:color="auto"/>
        <w:right w:val="none" w:sz="0" w:space="0" w:color="auto"/>
      </w:divBdr>
      <w:divsChild>
        <w:div w:id="864826831">
          <w:marLeft w:val="547"/>
          <w:marRight w:val="0"/>
          <w:marTop w:val="0"/>
          <w:marBottom w:val="0"/>
          <w:divBdr>
            <w:top w:val="none" w:sz="0" w:space="0" w:color="auto"/>
            <w:left w:val="none" w:sz="0" w:space="0" w:color="auto"/>
            <w:bottom w:val="none" w:sz="0" w:space="0" w:color="auto"/>
            <w:right w:val="none" w:sz="0" w:space="0" w:color="auto"/>
          </w:divBdr>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399673608">
      <w:bodyDiv w:val="1"/>
      <w:marLeft w:val="0"/>
      <w:marRight w:val="0"/>
      <w:marTop w:val="0"/>
      <w:marBottom w:val="0"/>
      <w:divBdr>
        <w:top w:val="none" w:sz="0" w:space="0" w:color="auto"/>
        <w:left w:val="none" w:sz="0" w:space="0" w:color="auto"/>
        <w:bottom w:val="none" w:sz="0" w:space="0" w:color="auto"/>
        <w:right w:val="none" w:sz="0" w:space="0" w:color="auto"/>
      </w:divBdr>
    </w:div>
    <w:div w:id="1400665790">
      <w:bodyDiv w:val="1"/>
      <w:marLeft w:val="0"/>
      <w:marRight w:val="0"/>
      <w:marTop w:val="0"/>
      <w:marBottom w:val="0"/>
      <w:divBdr>
        <w:top w:val="none" w:sz="0" w:space="0" w:color="auto"/>
        <w:left w:val="none" w:sz="0" w:space="0" w:color="auto"/>
        <w:bottom w:val="none" w:sz="0" w:space="0" w:color="auto"/>
        <w:right w:val="none" w:sz="0" w:space="0" w:color="auto"/>
      </w:divBdr>
    </w:div>
    <w:div w:id="1400715359">
      <w:bodyDiv w:val="1"/>
      <w:marLeft w:val="0"/>
      <w:marRight w:val="0"/>
      <w:marTop w:val="0"/>
      <w:marBottom w:val="0"/>
      <w:divBdr>
        <w:top w:val="none" w:sz="0" w:space="0" w:color="auto"/>
        <w:left w:val="none" w:sz="0" w:space="0" w:color="auto"/>
        <w:bottom w:val="none" w:sz="0" w:space="0" w:color="auto"/>
        <w:right w:val="none" w:sz="0" w:space="0" w:color="auto"/>
      </w:divBdr>
    </w:div>
    <w:div w:id="1400832410">
      <w:bodyDiv w:val="1"/>
      <w:marLeft w:val="0"/>
      <w:marRight w:val="0"/>
      <w:marTop w:val="0"/>
      <w:marBottom w:val="0"/>
      <w:divBdr>
        <w:top w:val="none" w:sz="0" w:space="0" w:color="auto"/>
        <w:left w:val="none" w:sz="0" w:space="0" w:color="auto"/>
        <w:bottom w:val="none" w:sz="0" w:space="0" w:color="auto"/>
        <w:right w:val="none" w:sz="0" w:space="0" w:color="auto"/>
      </w:divBdr>
    </w:div>
    <w:div w:id="1400857935">
      <w:bodyDiv w:val="1"/>
      <w:marLeft w:val="0"/>
      <w:marRight w:val="0"/>
      <w:marTop w:val="0"/>
      <w:marBottom w:val="0"/>
      <w:divBdr>
        <w:top w:val="none" w:sz="0" w:space="0" w:color="auto"/>
        <w:left w:val="none" w:sz="0" w:space="0" w:color="auto"/>
        <w:bottom w:val="none" w:sz="0" w:space="0" w:color="auto"/>
        <w:right w:val="none" w:sz="0" w:space="0" w:color="auto"/>
      </w:divBdr>
    </w:div>
    <w:div w:id="1402410569">
      <w:bodyDiv w:val="1"/>
      <w:marLeft w:val="0"/>
      <w:marRight w:val="0"/>
      <w:marTop w:val="0"/>
      <w:marBottom w:val="0"/>
      <w:divBdr>
        <w:top w:val="none" w:sz="0" w:space="0" w:color="auto"/>
        <w:left w:val="none" w:sz="0" w:space="0" w:color="auto"/>
        <w:bottom w:val="none" w:sz="0" w:space="0" w:color="auto"/>
        <w:right w:val="none" w:sz="0" w:space="0" w:color="auto"/>
      </w:divBdr>
    </w:div>
    <w:div w:id="1403912576">
      <w:bodyDiv w:val="1"/>
      <w:marLeft w:val="0"/>
      <w:marRight w:val="0"/>
      <w:marTop w:val="0"/>
      <w:marBottom w:val="0"/>
      <w:divBdr>
        <w:top w:val="none" w:sz="0" w:space="0" w:color="auto"/>
        <w:left w:val="none" w:sz="0" w:space="0" w:color="auto"/>
        <w:bottom w:val="none" w:sz="0" w:space="0" w:color="auto"/>
        <w:right w:val="none" w:sz="0" w:space="0" w:color="auto"/>
      </w:divBdr>
    </w:div>
    <w:div w:id="1403985667">
      <w:bodyDiv w:val="1"/>
      <w:marLeft w:val="0"/>
      <w:marRight w:val="0"/>
      <w:marTop w:val="0"/>
      <w:marBottom w:val="0"/>
      <w:divBdr>
        <w:top w:val="none" w:sz="0" w:space="0" w:color="auto"/>
        <w:left w:val="none" w:sz="0" w:space="0" w:color="auto"/>
        <w:bottom w:val="none" w:sz="0" w:space="0" w:color="auto"/>
        <w:right w:val="none" w:sz="0" w:space="0" w:color="auto"/>
      </w:divBdr>
    </w:div>
    <w:div w:id="1405564289">
      <w:bodyDiv w:val="1"/>
      <w:marLeft w:val="0"/>
      <w:marRight w:val="0"/>
      <w:marTop w:val="0"/>
      <w:marBottom w:val="0"/>
      <w:divBdr>
        <w:top w:val="none" w:sz="0" w:space="0" w:color="auto"/>
        <w:left w:val="none" w:sz="0" w:space="0" w:color="auto"/>
        <w:bottom w:val="none" w:sz="0" w:space="0" w:color="auto"/>
        <w:right w:val="none" w:sz="0" w:space="0" w:color="auto"/>
      </w:divBdr>
    </w:div>
    <w:div w:id="1405907656">
      <w:bodyDiv w:val="1"/>
      <w:marLeft w:val="0"/>
      <w:marRight w:val="0"/>
      <w:marTop w:val="0"/>
      <w:marBottom w:val="0"/>
      <w:divBdr>
        <w:top w:val="none" w:sz="0" w:space="0" w:color="auto"/>
        <w:left w:val="none" w:sz="0" w:space="0" w:color="auto"/>
        <w:bottom w:val="none" w:sz="0" w:space="0" w:color="auto"/>
        <w:right w:val="none" w:sz="0" w:space="0" w:color="auto"/>
      </w:divBdr>
    </w:div>
    <w:div w:id="1406143221">
      <w:bodyDiv w:val="1"/>
      <w:marLeft w:val="0"/>
      <w:marRight w:val="0"/>
      <w:marTop w:val="0"/>
      <w:marBottom w:val="0"/>
      <w:divBdr>
        <w:top w:val="none" w:sz="0" w:space="0" w:color="auto"/>
        <w:left w:val="none" w:sz="0" w:space="0" w:color="auto"/>
        <w:bottom w:val="none" w:sz="0" w:space="0" w:color="auto"/>
        <w:right w:val="none" w:sz="0" w:space="0" w:color="auto"/>
      </w:divBdr>
    </w:div>
    <w:div w:id="1406299950">
      <w:bodyDiv w:val="1"/>
      <w:marLeft w:val="0"/>
      <w:marRight w:val="0"/>
      <w:marTop w:val="0"/>
      <w:marBottom w:val="0"/>
      <w:divBdr>
        <w:top w:val="none" w:sz="0" w:space="0" w:color="auto"/>
        <w:left w:val="none" w:sz="0" w:space="0" w:color="auto"/>
        <w:bottom w:val="none" w:sz="0" w:space="0" w:color="auto"/>
        <w:right w:val="none" w:sz="0" w:space="0" w:color="auto"/>
      </w:divBdr>
    </w:div>
    <w:div w:id="1407148294">
      <w:bodyDiv w:val="1"/>
      <w:marLeft w:val="0"/>
      <w:marRight w:val="0"/>
      <w:marTop w:val="0"/>
      <w:marBottom w:val="0"/>
      <w:divBdr>
        <w:top w:val="none" w:sz="0" w:space="0" w:color="auto"/>
        <w:left w:val="none" w:sz="0" w:space="0" w:color="auto"/>
        <w:bottom w:val="none" w:sz="0" w:space="0" w:color="auto"/>
        <w:right w:val="none" w:sz="0" w:space="0" w:color="auto"/>
      </w:divBdr>
    </w:div>
    <w:div w:id="1408067049">
      <w:bodyDiv w:val="1"/>
      <w:marLeft w:val="0"/>
      <w:marRight w:val="0"/>
      <w:marTop w:val="0"/>
      <w:marBottom w:val="0"/>
      <w:divBdr>
        <w:top w:val="none" w:sz="0" w:space="0" w:color="auto"/>
        <w:left w:val="none" w:sz="0" w:space="0" w:color="auto"/>
        <w:bottom w:val="none" w:sz="0" w:space="0" w:color="auto"/>
        <w:right w:val="none" w:sz="0" w:space="0" w:color="auto"/>
      </w:divBdr>
    </w:div>
    <w:div w:id="1408527667">
      <w:bodyDiv w:val="1"/>
      <w:marLeft w:val="0"/>
      <w:marRight w:val="0"/>
      <w:marTop w:val="0"/>
      <w:marBottom w:val="0"/>
      <w:divBdr>
        <w:top w:val="none" w:sz="0" w:space="0" w:color="auto"/>
        <w:left w:val="none" w:sz="0" w:space="0" w:color="auto"/>
        <w:bottom w:val="none" w:sz="0" w:space="0" w:color="auto"/>
        <w:right w:val="none" w:sz="0" w:space="0" w:color="auto"/>
      </w:divBdr>
    </w:div>
    <w:div w:id="1408572698">
      <w:bodyDiv w:val="1"/>
      <w:marLeft w:val="0"/>
      <w:marRight w:val="0"/>
      <w:marTop w:val="0"/>
      <w:marBottom w:val="0"/>
      <w:divBdr>
        <w:top w:val="none" w:sz="0" w:space="0" w:color="auto"/>
        <w:left w:val="none" w:sz="0" w:space="0" w:color="auto"/>
        <w:bottom w:val="none" w:sz="0" w:space="0" w:color="auto"/>
        <w:right w:val="none" w:sz="0" w:space="0" w:color="auto"/>
      </w:divBdr>
    </w:div>
    <w:div w:id="1409811813">
      <w:bodyDiv w:val="1"/>
      <w:marLeft w:val="0"/>
      <w:marRight w:val="0"/>
      <w:marTop w:val="0"/>
      <w:marBottom w:val="0"/>
      <w:divBdr>
        <w:top w:val="none" w:sz="0" w:space="0" w:color="auto"/>
        <w:left w:val="none" w:sz="0" w:space="0" w:color="auto"/>
        <w:bottom w:val="none" w:sz="0" w:space="0" w:color="auto"/>
        <w:right w:val="none" w:sz="0" w:space="0" w:color="auto"/>
      </w:divBdr>
    </w:div>
    <w:div w:id="1410810359">
      <w:bodyDiv w:val="1"/>
      <w:marLeft w:val="0"/>
      <w:marRight w:val="0"/>
      <w:marTop w:val="0"/>
      <w:marBottom w:val="0"/>
      <w:divBdr>
        <w:top w:val="none" w:sz="0" w:space="0" w:color="auto"/>
        <w:left w:val="none" w:sz="0" w:space="0" w:color="auto"/>
        <w:bottom w:val="none" w:sz="0" w:space="0" w:color="auto"/>
        <w:right w:val="none" w:sz="0" w:space="0" w:color="auto"/>
      </w:divBdr>
    </w:div>
    <w:div w:id="1411123168">
      <w:bodyDiv w:val="1"/>
      <w:marLeft w:val="0"/>
      <w:marRight w:val="0"/>
      <w:marTop w:val="0"/>
      <w:marBottom w:val="0"/>
      <w:divBdr>
        <w:top w:val="none" w:sz="0" w:space="0" w:color="auto"/>
        <w:left w:val="none" w:sz="0" w:space="0" w:color="auto"/>
        <w:bottom w:val="none" w:sz="0" w:space="0" w:color="auto"/>
        <w:right w:val="none" w:sz="0" w:space="0" w:color="auto"/>
      </w:divBdr>
    </w:div>
    <w:div w:id="1411273676">
      <w:bodyDiv w:val="1"/>
      <w:marLeft w:val="0"/>
      <w:marRight w:val="0"/>
      <w:marTop w:val="0"/>
      <w:marBottom w:val="0"/>
      <w:divBdr>
        <w:top w:val="none" w:sz="0" w:space="0" w:color="auto"/>
        <w:left w:val="none" w:sz="0" w:space="0" w:color="auto"/>
        <w:bottom w:val="none" w:sz="0" w:space="0" w:color="auto"/>
        <w:right w:val="none" w:sz="0" w:space="0" w:color="auto"/>
      </w:divBdr>
    </w:div>
    <w:div w:id="1413041055">
      <w:bodyDiv w:val="1"/>
      <w:marLeft w:val="0"/>
      <w:marRight w:val="0"/>
      <w:marTop w:val="0"/>
      <w:marBottom w:val="0"/>
      <w:divBdr>
        <w:top w:val="none" w:sz="0" w:space="0" w:color="auto"/>
        <w:left w:val="none" w:sz="0" w:space="0" w:color="auto"/>
        <w:bottom w:val="none" w:sz="0" w:space="0" w:color="auto"/>
        <w:right w:val="none" w:sz="0" w:space="0" w:color="auto"/>
      </w:divBdr>
    </w:div>
    <w:div w:id="1413427014">
      <w:bodyDiv w:val="1"/>
      <w:marLeft w:val="0"/>
      <w:marRight w:val="0"/>
      <w:marTop w:val="0"/>
      <w:marBottom w:val="0"/>
      <w:divBdr>
        <w:top w:val="none" w:sz="0" w:space="0" w:color="auto"/>
        <w:left w:val="none" w:sz="0" w:space="0" w:color="auto"/>
        <w:bottom w:val="none" w:sz="0" w:space="0" w:color="auto"/>
        <w:right w:val="none" w:sz="0" w:space="0" w:color="auto"/>
      </w:divBdr>
    </w:div>
    <w:div w:id="1414813796">
      <w:bodyDiv w:val="1"/>
      <w:marLeft w:val="0"/>
      <w:marRight w:val="0"/>
      <w:marTop w:val="0"/>
      <w:marBottom w:val="0"/>
      <w:divBdr>
        <w:top w:val="none" w:sz="0" w:space="0" w:color="auto"/>
        <w:left w:val="none" w:sz="0" w:space="0" w:color="auto"/>
        <w:bottom w:val="none" w:sz="0" w:space="0" w:color="auto"/>
        <w:right w:val="none" w:sz="0" w:space="0" w:color="auto"/>
      </w:divBdr>
    </w:div>
    <w:div w:id="1414815881">
      <w:bodyDiv w:val="1"/>
      <w:marLeft w:val="0"/>
      <w:marRight w:val="0"/>
      <w:marTop w:val="0"/>
      <w:marBottom w:val="0"/>
      <w:divBdr>
        <w:top w:val="none" w:sz="0" w:space="0" w:color="auto"/>
        <w:left w:val="none" w:sz="0" w:space="0" w:color="auto"/>
        <w:bottom w:val="none" w:sz="0" w:space="0" w:color="auto"/>
        <w:right w:val="none" w:sz="0" w:space="0" w:color="auto"/>
      </w:divBdr>
    </w:div>
    <w:div w:id="1415278037">
      <w:bodyDiv w:val="1"/>
      <w:marLeft w:val="0"/>
      <w:marRight w:val="0"/>
      <w:marTop w:val="0"/>
      <w:marBottom w:val="0"/>
      <w:divBdr>
        <w:top w:val="none" w:sz="0" w:space="0" w:color="auto"/>
        <w:left w:val="none" w:sz="0" w:space="0" w:color="auto"/>
        <w:bottom w:val="none" w:sz="0" w:space="0" w:color="auto"/>
        <w:right w:val="none" w:sz="0" w:space="0" w:color="auto"/>
      </w:divBdr>
    </w:div>
    <w:div w:id="1416169635">
      <w:bodyDiv w:val="1"/>
      <w:marLeft w:val="0"/>
      <w:marRight w:val="0"/>
      <w:marTop w:val="0"/>
      <w:marBottom w:val="0"/>
      <w:divBdr>
        <w:top w:val="none" w:sz="0" w:space="0" w:color="auto"/>
        <w:left w:val="none" w:sz="0" w:space="0" w:color="auto"/>
        <w:bottom w:val="none" w:sz="0" w:space="0" w:color="auto"/>
        <w:right w:val="none" w:sz="0" w:space="0" w:color="auto"/>
      </w:divBdr>
    </w:div>
    <w:div w:id="1417826547">
      <w:bodyDiv w:val="1"/>
      <w:marLeft w:val="0"/>
      <w:marRight w:val="0"/>
      <w:marTop w:val="0"/>
      <w:marBottom w:val="0"/>
      <w:divBdr>
        <w:top w:val="none" w:sz="0" w:space="0" w:color="auto"/>
        <w:left w:val="none" w:sz="0" w:space="0" w:color="auto"/>
        <w:bottom w:val="none" w:sz="0" w:space="0" w:color="auto"/>
        <w:right w:val="none" w:sz="0" w:space="0" w:color="auto"/>
      </w:divBdr>
    </w:div>
    <w:div w:id="1421289942">
      <w:bodyDiv w:val="1"/>
      <w:marLeft w:val="0"/>
      <w:marRight w:val="0"/>
      <w:marTop w:val="0"/>
      <w:marBottom w:val="0"/>
      <w:divBdr>
        <w:top w:val="none" w:sz="0" w:space="0" w:color="auto"/>
        <w:left w:val="none" w:sz="0" w:space="0" w:color="auto"/>
        <w:bottom w:val="none" w:sz="0" w:space="0" w:color="auto"/>
        <w:right w:val="none" w:sz="0" w:space="0" w:color="auto"/>
      </w:divBdr>
    </w:div>
    <w:div w:id="1422722074">
      <w:bodyDiv w:val="1"/>
      <w:marLeft w:val="0"/>
      <w:marRight w:val="0"/>
      <w:marTop w:val="0"/>
      <w:marBottom w:val="0"/>
      <w:divBdr>
        <w:top w:val="none" w:sz="0" w:space="0" w:color="auto"/>
        <w:left w:val="none" w:sz="0" w:space="0" w:color="auto"/>
        <w:bottom w:val="none" w:sz="0" w:space="0" w:color="auto"/>
        <w:right w:val="none" w:sz="0" w:space="0" w:color="auto"/>
      </w:divBdr>
    </w:div>
    <w:div w:id="1422801058">
      <w:bodyDiv w:val="1"/>
      <w:marLeft w:val="0"/>
      <w:marRight w:val="0"/>
      <w:marTop w:val="0"/>
      <w:marBottom w:val="0"/>
      <w:divBdr>
        <w:top w:val="none" w:sz="0" w:space="0" w:color="auto"/>
        <w:left w:val="none" w:sz="0" w:space="0" w:color="auto"/>
        <w:bottom w:val="none" w:sz="0" w:space="0" w:color="auto"/>
        <w:right w:val="none" w:sz="0" w:space="0" w:color="auto"/>
      </w:divBdr>
    </w:div>
    <w:div w:id="1423137988">
      <w:bodyDiv w:val="1"/>
      <w:marLeft w:val="0"/>
      <w:marRight w:val="0"/>
      <w:marTop w:val="0"/>
      <w:marBottom w:val="0"/>
      <w:divBdr>
        <w:top w:val="none" w:sz="0" w:space="0" w:color="auto"/>
        <w:left w:val="none" w:sz="0" w:space="0" w:color="auto"/>
        <w:bottom w:val="none" w:sz="0" w:space="0" w:color="auto"/>
        <w:right w:val="none" w:sz="0" w:space="0" w:color="auto"/>
      </w:divBdr>
    </w:div>
    <w:div w:id="1424767963">
      <w:bodyDiv w:val="1"/>
      <w:marLeft w:val="0"/>
      <w:marRight w:val="0"/>
      <w:marTop w:val="0"/>
      <w:marBottom w:val="0"/>
      <w:divBdr>
        <w:top w:val="none" w:sz="0" w:space="0" w:color="auto"/>
        <w:left w:val="none" w:sz="0" w:space="0" w:color="auto"/>
        <w:bottom w:val="none" w:sz="0" w:space="0" w:color="auto"/>
        <w:right w:val="none" w:sz="0" w:space="0" w:color="auto"/>
      </w:divBdr>
    </w:div>
    <w:div w:id="1425489689">
      <w:bodyDiv w:val="1"/>
      <w:marLeft w:val="0"/>
      <w:marRight w:val="0"/>
      <w:marTop w:val="0"/>
      <w:marBottom w:val="0"/>
      <w:divBdr>
        <w:top w:val="none" w:sz="0" w:space="0" w:color="auto"/>
        <w:left w:val="none" w:sz="0" w:space="0" w:color="auto"/>
        <w:bottom w:val="none" w:sz="0" w:space="0" w:color="auto"/>
        <w:right w:val="none" w:sz="0" w:space="0" w:color="auto"/>
      </w:divBdr>
    </w:div>
    <w:div w:id="1426532148">
      <w:bodyDiv w:val="1"/>
      <w:marLeft w:val="0"/>
      <w:marRight w:val="0"/>
      <w:marTop w:val="0"/>
      <w:marBottom w:val="0"/>
      <w:divBdr>
        <w:top w:val="none" w:sz="0" w:space="0" w:color="auto"/>
        <w:left w:val="none" w:sz="0" w:space="0" w:color="auto"/>
        <w:bottom w:val="none" w:sz="0" w:space="0" w:color="auto"/>
        <w:right w:val="none" w:sz="0" w:space="0" w:color="auto"/>
      </w:divBdr>
    </w:div>
    <w:div w:id="1428578744">
      <w:bodyDiv w:val="1"/>
      <w:marLeft w:val="0"/>
      <w:marRight w:val="0"/>
      <w:marTop w:val="0"/>
      <w:marBottom w:val="0"/>
      <w:divBdr>
        <w:top w:val="none" w:sz="0" w:space="0" w:color="auto"/>
        <w:left w:val="none" w:sz="0" w:space="0" w:color="auto"/>
        <w:bottom w:val="none" w:sz="0" w:space="0" w:color="auto"/>
        <w:right w:val="none" w:sz="0" w:space="0" w:color="auto"/>
      </w:divBdr>
    </w:div>
    <w:div w:id="1431201045">
      <w:bodyDiv w:val="1"/>
      <w:marLeft w:val="0"/>
      <w:marRight w:val="0"/>
      <w:marTop w:val="0"/>
      <w:marBottom w:val="0"/>
      <w:divBdr>
        <w:top w:val="none" w:sz="0" w:space="0" w:color="auto"/>
        <w:left w:val="none" w:sz="0" w:space="0" w:color="auto"/>
        <w:bottom w:val="none" w:sz="0" w:space="0" w:color="auto"/>
        <w:right w:val="none" w:sz="0" w:space="0" w:color="auto"/>
      </w:divBdr>
    </w:div>
    <w:div w:id="1431664504">
      <w:bodyDiv w:val="1"/>
      <w:marLeft w:val="0"/>
      <w:marRight w:val="0"/>
      <w:marTop w:val="0"/>
      <w:marBottom w:val="0"/>
      <w:divBdr>
        <w:top w:val="none" w:sz="0" w:space="0" w:color="auto"/>
        <w:left w:val="none" w:sz="0" w:space="0" w:color="auto"/>
        <w:bottom w:val="none" w:sz="0" w:space="0" w:color="auto"/>
        <w:right w:val="none" w:sz="0" w:space="0" w:color="auto"/>
      </w:divBdr>
    </w:div>
    <w:div w:id="1432119722">
      <w:bodyDiv w:val="1"/>
      <w:marLeft w:val="0"/>
      <w:marRight w:val="0"/>
      <w:marTop w:val="0"/>
      <w:marBottom w:val="0"/>
      <w:divBdr>
        <w:top w:val="none" w:sz="0" w:space="0" w:color="auto"/>
        <w:left w:val="none" w:sz="0" w:space="0" w:color="auto"/>
        <w:bottom w:val="none" w:sz="0" w:space="0" w:color="auto"/>
        <w:right w:val="none" w:sz="0" w:space="0" w:color="auto"/>
      </w:divBdr>
    </w:div>
    <w:div w:id="1432432167">
      <w:bodyDiv w:val="1"/>
      <w:marLeft w:val="0"/>
      <w:marRight w:val="0"/>
      <w:marTop w:val="0"/>
      <w:marBottom w:val="0"/>
      <w:divBdr>
        <w:top w:val="none" w:sz="0" w:space="0" w:color="auto"/>
        <w:left w:val="none" w:sz="0" w:space="0" w:color="auto"/>
        <w:bottom w:val="none" w:sz="0" w:space="0" w:color="auto"/>
        <w:right w:val="none" w:sz="0" w:space="0" w:color="auto"/>
      </w:divBdr>
    </w:div>
    <w:div w:id="1433434399">
      <w:bodyDiv w:val="1"/>
      <w:marLeft w:val="0"/>
      <w:marRight w:val="0"/>
      <w:marTop w:val="0"/>
      <w:marBottom w:val="0"/>
      <w:divBdr>
        <w:top w:val="none" w:sz="0" w:space="0" w:color="auto"/>
        <w:left w:val="none" w:sz="0" w:space="0" w:color="auto"/>
        <w:bottom w:val="none" w:sz="0" w:space="0" w:color="auto"/>
        <w:right w:val="none" w:sz="0" w:space="0" w:color="auto"/>
      </w:divBdr>
    </w:div>
    <w:div w:id="1433740584">
      <w:bodyDiv w:val="1"/>
      <w:marLeft w:val="0"/>
      <w:marRight w:val="0"/>
      <w:marTop w:val="0"/>
      <w:marBottom w:val="0"/>
      <w:divBdr>
        <w:top w:val="none" w:sz="0" w:space="0" w:color="auto"/>
        <w:left w:val="none" w:sz="0" w:space="0" w:color="auto"/>
        <w:bottom w:val="none" w:sz="0" w:space="0" w:color="auto"/>
        <w:right w:val="none" w:sz="0" w:space="0" w:color="auto"/>
      </w:divBdr>
    </w:div>
    <w:div w:id="1433822682">
      <w:bodyDiv w:val="1"/>
      <w:marLeft w:val="0"/>
      <w:marRight w:val="0"/>
      <w:marTop w:val="0"/>
      <w:marBottom w:val="0"/>
      <w:divBdr>
        <w:top w:val="none" w:sz="0" w:space="0" w:color="auto"/>
        <w:left w:val="none" w:sz="0" w:space="0" w:color="auto"/>
        <w:bottom w:val="none" w:sz="0" w:space="0" w:color="auto"/>
        <w:right w:val="none" w:sz="0" w:space="0" w:color="auto"/>
      </w:divBdr>
    </w:div>
    <w:div w:id="1435008590">
      <w:bodyDiv w:val="1"/>
      <w:marLeft w:val="0"/>
      <w:marRight w:val="0"/>
      <w:marTop w:val="0"/>
      <w:marBottom w:val="0"/>
      <w:divBdr>
        <w:top w:val="none" w:sz="0" w:space="0" w:color="auto"/>
        <w:left w:val="none" w:sz="0" w:space="0" w:color="auto"/>
        <w:bottom w:val="none" w:sz="0" w:space="0" w:color="auto"/>
        <w:right w:val="none" w:sz="0" w:space="0" w:color="auto"/>
      </w:divBdr>
    </w:div>
    <w:div w:id="1435638767">
      <w:bodyDiv w:val="1"/>
      <w:marLeft w:val="0"/>
      <w:marRight w:val="0"/>
      <w:marTop w:val="0"/>
      <w:marBottom w:val="0"/>
      <w:divBdr>
        <w:top w:val="none" w:sz="0" w:space="0" w:color="auto"/>
        <w:left w:val="none" w:sz="0" w:space="0" w:color="auto"/>
        <w:bottom w:val="none" w:sz="0" w:space="0" w:color="auto"/>
        <w:right w:val="none" w:sz="0" w:space="0" w:color="auto"/>
      </w:divBdr>
    </w:div>
    <w:div w:id="1436440078">
      <w:bodyDiv w:val="1"/>
      <w:marLeft w:val="0"/>
      <w:marRight w:val="0"/>
      <w:marTop w:val="0"/>
      <w:marBottom w:val="0"/>
      <w:divBdr>
        <w:top w:val="none" w:sz="0" w:space="0" w:color="auto"/>
        <w:left w:val="none" w:sz="0" w:space="0" w:color="auto"/>
        <w:bottom w:val="none" w:sz="0" w:space="0" w:color="auto"/>
        <w:right w:val="none" w:sz="0" w:space="0" w:color="auto"/>
      </w:divBdr>
    </w:div>
    <w:div w:id="1438527764">
      <w:bodyDiv w:val="1"/>
      <w:marLeft w:val="0"/>
      <w:marRight w:val="0"/>
      <w:marTop w:val="0"/>
      <w:marBottom w:val="0"/>
      <w:divBdr>
        <w:top w:val="none" w:sz="0" w:space="0" w:color="auto"/>
        <w:left w:val="none" w:sz="0" w:space="0" w:color="auto"/>
        <w:bottom w:val="none" w:sz="0" w:space="0" w:color="auto"/>
        <w:right w:val="none" w:sz="0" w:space="0" w:color="auto"/>
      </w:divBdr>
    </w:div>
    <w:div w:id="1438719039">
      <w:bodyDiv w:val="1"/>
      <w:marLeft w:val="0"/>
      <w:marRight w:val="0"/>
      <w:marTop w:val="0"/>
      <w:marBottom w:val="0"/>
      <w:divBdr>
        <w:top w:val="none" w:sz="0" w:space="0" w:color="auto"/>
        <w:left w:val="none" w:sz="0" w:space="0" w:color="auto"/>
        <w:bottom w:val="none" w:sz="0" w:space="0" w:color="auto"/>
        <w:right w:val="none" w:sz="0" w:space="0" w:color="auto"/>
      </w:divBdr>
    </w:div>
    <w:div w:id="1439594614">
      <w:bodyDiv w:val="1"/>
      <w:marLeft w:val="0"/>
      <w:marRight w:val="0"/>
      <w:marTop w:val="0"/>
      <w:marBottom w:val="0"/>
      <w:divBdr>
        <w:top w:val="none" w:sz="0" w:space="0" w:color="auto"/>
        <w:left w:val="none" w:sz="0" w:space="0" w:color="auto"/>
        <w:bottom w:val="none" w:sz="0" w:space="0" w:color="auto"/>
        <w:right w:val="none" w:sz="0" w:space="0" w:color="auto"/>
      </w:divBdr>
    </w:div>
    <w:div w:id="1440950823">
      <w:bodyDiv w:val="1"/>
      <w:marLeft w:val="0"/>
      <w:marRight w:val="0"/>
      <w:marTop w:val="0"/>
      <w:marBottom w:val="0"/>
      <w:divBdr>
        <w:top w:val="none" w:sz="0" w:space="0" w:color="auto"/>
        <w:left w:val="none" w:sz="0" w:space="0" w:color="auto"/>
        <w:bottom w:val="none" w:sz="0" w:space="0" w:color="auto"/>
        <w:right w:val="none" w:sz="0" w:space="0" w:color="auto"/>
      </w:divBdr>
    </w:div>
    <w:div w:id="1441295039">
      <w:bodyDiv w:val="1"/>
      <w:marLeft w:val="0"/>
      <w:marRight w:val="0"/>
      <w:marTop w:val="0"/>
      <w:marBottom w:val="0"/>
      <w:divBdr>
        <w:top w:val="none" w:sz="0" w:space="0" w:color="auto"/>
        <w:left w:val="none" w:sz="0" w:space="0" w:color="auto"/>
        <w:bottom w:val="none" w:sz="0" w:space="0" w:color="auto"/>
        <w:right w:val="none" w:sz="0" w:space="0" w:color="auto"/>
      </w:divBdr>
    </w:div>
    <w:div w:id="1441605238">
      <w:bodyDiv w:val="1"/>
      <w:marLeft w:val="0"/>
      <w:marRight w:val="0"/>
      <w:marTop w:val="0"/>
      <w:marBottom w:val="0"/>
      <w:divBdr>
        <w:top w:val="none" w:sz="0" w:space="0" w:color="auto"/>
        <w:left w:val="none" w:sz="0" w:space="0" w:color="auto"/>
        <w:bottom w:val="none" w:sz="0" w:space="0" w:color="auto"/>
        <w:right w:val="none" w:sz="0" w:space="0" w:color="auto"/>
      </w:divBdr>
    </w:div>
    <w:div w:id="1442796576">
      <w:bodyDiv w:val="1"/>
      <w:marLeft w:val="0"/>
      <w:marRight w:val="0"/>
      <w:marTop w:val="0"/>
      <w:marBottom w:val="0"/>
      <w:divBdr>
        <w:top w:val="none" w:sz="0" w:space="0" w:color="auto"/>
        <w:left w:val="none" w:sz="0" w:space="0" w:color="auto"/>
        <w:bottom w:val="none" w:sz="0" w:space="0" w:color="auto"/>
        <w:right w:val="none" w:sz="0" w:space="0" w:color="auto"/>
      </w:divBdr>
    </w:div>
    <w:div w:id="1443498389">
      <w:bodyDiv w:val="1"/>
      <w:marLeft w:val="0"/>
      <w:marRight w:val="0"/>
      <w:marTop w:val="0"/>
      <w:marBottom w:val="0"/>
      <w:divBdr>
        <w:top w:val="none" w:sz="0" w:space="0" w:color="auto"/>
        <w:left w:val="none" w:sz="0" w:space="0" w:color="auto"/>
        <w:bottom w:val="none" w:sz="0" w:space="0" w:color="auto"/>
        <w:right w:val="none" w:sz="0" w:space="0" w:color="auto"/>
      </w:divBdr>
    </w:div>
    <w:div w:id="1444035502">
      <w:bodyDiv w:val="1"/>
      <w:marLeft w:val="0"/>
      <w:marRight w:val="0"/>
      <w:marTop w:val="0"/>
      <w:marBottom w:val="0"/>
      <w:divBdr>
        <w:top w:val="none" w:sz="0" w:space="0" w:color="auto"/>
        <w:left w:val="none" w:sz="0" w:space="0" w:color="auto"/>
        <w:bottom w:val="none" w:sz="0" w:space="0" w:color="auto"/>
        <w:right w:val="none" w:sz="0" w:space="0" w:color="auto"/>
      </w:divBdr>
    </w:div>
    <w:div w:id="1444618894">
      <w:bodyDiv w:val="1"/>
      <w:marLeft w:val="0"/>
      <w:marRight w:val="0"/>
      <w:marTop w:val="0"/>
      <w:marBottom w:val="0"/>
      <w:divBdr>
        <w:top w:val="none" w:sz="0" w:space="0" w:color="auto"/>
        <w:left w:val="none" w:sz="0" w:space="0" w:color="auto"/>
        <w:bottom w:val="none" w:sz="0" w:space="0" w:color="auto"/>
        <w:right w:val="none" w:sz="0" w:space="0" w:color="auto"/>
      </w:divBdr>
    </w:div>
    <w:div w:id="1445730591">
      <w:bodyDiv w:val="1"/>
      <w:marLeft w:val="0"/>
      <w:marRight w:val="0"/>
      <w:marTop w:val="0"/>
      <w:marBottom w:val="0"/>
      <w:divBdr>
        <w:top w:val="none" w:sz="0" w:space="0" w:color="auto"/>
        <w:left w:val="none" w:sz="0" w:space="0" w:color="auto"/>
        <w:bottom w:val="none" w:sz="0" w:space="0" w:color="auto"/>
        <w:right w:val="none" w:sz="0" w:space="0" w:color="auto"/>
      </w:divBdr>
    </w:div>
    <w:div w:id="1446149621">
      <w:bodyDiv w:val="1"/>
      <w:marLeft w:val="0"/>
      <w:marRight w:val="0"/>
      <w:marTop w:val="0"/>
      <w:marBottom w:val="0"/>
      <w:divBdr>
        <w:top w:val="none" w:sz="0" w:space="0" w:color="auto"/>
        <w:left w:val="none" w:sz="0" w:space="0" w:color="auto"/>
        <w:bottom w:val="none" w:sz="0" w:space="0" w:color="auto"/>
        <w:right w:val="none" w:sz="0" w:space="0" w:color="auto"/>
      </w:divBdr>
    </w:div>
    <w:div w:id="1446264818">
      <w:bodyDiv w:val="1"/>
      <w:marLeft w:val="0"/>
      <w:marRight w:val="0"/>
      <w:marTop w:val="0"/>
      <w:marBottom w:val="0"/>
      <w:divBdr>
        <w:top w:val="none" w:sz="0" w:space="0" w:color="auto"/>
        <w:left w:val="none" w:sz="0" w:space="0" w:color="auto"/>
        <w:bottom w:val="none" w:sz="0" w:space="0" w:color="auto"/>
        <w:right w:val="none" w:sz="0" w:space="0" w:color="auto"/>
      </w:divBdr>
    </w:div>
    <w:div w:id="1446845678">
      <w:bodyDiv w:val="1"/>
      <w:marLeft w:val="0"/>
      <w:marRight w:val="0"/>
      <w:marTop w:val="0"/>
      <w:marBottom w:val="0"/>
      <w:divBdr>
        <w:top w:val="none" w:sz="0" w:space="0" w:color="auto"/>
        <w:left w:val="none" w:sz="0" w:space="0" w:color="auto"/>
        <w:bottom w:val="none" w:sz="0" w:space="0" w:color="auto"/>
        <w:right w:val="none" w:sz="0" w:space="0" w:color="auto"/>
      </w:divBdr>
    </w:div>
    <w:div w:id="1447231692">
      <w:bodyDiv w:val="1"/>
      <w:marLeft w:val="0"/>
      <w:marRight w:val="0"/>
      <w:marTop w:val="0"/>
      <w:marBottom w:val="0"/>
      <w:divBdr>
        <w:top w:val="none" w:sz="0" w:space="0" w:color="auto"/>
        <w:left w:val="none" w:sz="0" w:space="0" w:color="auto"/>
        <w:bottom w:val="none" w:sz="0" w:space="0" w:color="auto"/>
        <w:right w:val="none" w:sz="0" w:space="0" w:color="auto"/>
      </w:divBdr>
    </w:div>
    <w:div w:id="1448742316">
      <w:bodyDiv w:val="1"/>
      <w:marLeft w:val="0"/>
      <w:marRight w:val="0"/>
      <w:marTop w:val="0"/>
      <w:marBottom w:val="0"/>
      <w:divBdr>
        <w:top w:val="none" w:sz="0" w:space="0" w:color="auto"/>
        <w:left w:val="none" w:sz="0" w:space="0" w:color="auto"/>
        <w:bottom w:val="none" w:sz="0" w:space="0" w:color="auto"/>
        <w:right w:val="none" w:sz="0" w:space="0" w:color="auto"/>
      </w:divBdr>
    </w:div>
    <w:div w:id="1451128030">
      <w:bodyDiv w:val="1"/>
      <w:marLeft w:val="0"/>
      <w:marRight w:val="0"/>
      <w:marTop w:val="0"/>
      <w:marBottom w:val="0"/>
      <w:divBdr>
        <w:top w:val="none" w:sz="0" w:space="0" w:color="auto"/>
        <w:left w:val="none" w:sz="0" w:space="0" w:color="auto"/>
        <w:bottom w:val="none" w:sz="0" w:space="0" w:color="auto"/>
        <w:right w:val="none" w:sz="0" w:space="0" w:color="auto"/>
      </w:divBdr>
    </w:div>
    <w:div w:id="1452439236">
      <w:bodyDiv w:val="1"/>
      <w:marLeft w:val="0"/>
      <w:marRight w:val="0"/>
      <w:marTop w:val="0"/>
      <w:marBottom w:val="0"/>
      <w:divBdr>
        <w:top w:val="none" w:sz="0" w:space="0" w:color="auto"/>
        <w:left w:val="none" w:sz="0" w:space="0" w:color="auto"/>
        <w:bottom w:val="none" w:sz="0" w:space="0" w:color="auto"/>
        <w:right w:val="none" w:sz="0" w:space="0" w:color="auto"/>
      </w:divBdr>
    </w:div>
    <w:div w:id="1452940342">
      <w:bodyDiv w:val="1"/>
      <w:marLeft w:val="0"/>
      <w:marRight w:val="0"/>
      <w:marTop w:val="0"/>
      <w:marBottom w:val="0"/>
      <w:divBdr>
        <w:top w:val="none" w:sz="0" w:space="0" w:color="auto"/>
        <w:left w:val="none" w:sz="0" w:space="0" w:color="auto"/>
        <w:bottom w:val="none" w:sz="0" w:space="0" w:color="auto"/>
        <w:right w:val="none" w:sz="0" w:space="0" w:color="auto"/>
      </w:divBdr>
    </w:div>
    <w:div w:id="1453403239">
      <w:bodyDiv w:val="1"/>
      <w:marLeft w:val="0"/>
      <w:marRight w:val="0"/>
      <w:marTop w:val="0"/>
      <w:marBottom w:val="0"/>
      <w:divBdr>
        <w:top w:val="none" w:sz="0" w:space="0" w:color="auto"/>
        <w:left w:val="none" w:sz="0" w:space="0" w:color="auto"/>
        <w:bottom w:val="none" w:sz="0" w:space="0" w:color="auto"/>
        <w:right w:val="none" w:sz="0" w:space="0" w:color="auto"/>
      </w:divBdr>
    </w:div>
    <w:div w:id="1454668997">
      <w:bodyDiv w:val="1"/>
      <w:marLeft w:val="0"/>
      <w:marRight w:val="0"/>
      <w:marTop w:val="0"/>
      <w:marBottom w:val="0"/>
      <w:divBdr>
        <w:top w:val="none" w:sz="0" w:space="0" w:color="auto"/>
        <w:left w:val="none" w:sz="0" w:space="0" w:color="auto"/>
        <w:bottom w:val="none" w:sz="0" w:space="0" w:color="auto"/>
        <w:right w:val="none" w:sz="0" w:space="0" w:color="auto"/>
      </w:divBdr>
    </w:div>
    <w:div w:id="1457944329">
      <w:bodyDiv w:val="1"/>
      <w:marLeft w:val="0"/>
      <w:marRight w:val="0"/>
      <w:marTop w:val="0"/>
      <w:marBottom w:val="0"/>
      <w:divBdr>
        <w:top w:val="none" w:sz="0" w:space="0" w:color="auto"/>
        <w:left w:val="none" w:sz="0" w:space="0" w:color="auto"/>
        <w:bottom w:val="none" w:sz="0" w:space="0" w:color="auto"/>
        <w:right w:val="none" w:sz="0" w:space="0" w:color="auto"/>
      </w:divBdr>
    </w:div>
    <w:div w:id="1457991778">
      <w:bodyDiv w:val="1"/>
      <w:marLeft w:val="0"/>
      <w:marRight w:val="0"/>
      <w:marTop w:val="0"/>
      <w:marBottom w:val="0"/>
      <w:divBdr>
        <w:top w:val="none" w:sz="0" w:space="0" w:color="auto"/>
        <w:left w:val="none" w:sz="0" w:space="0" w:color="auto"/>
        <w:bottom w:val="none" w:sz="0" w:space="0" w:color="auto"/>
        <w:right w:val="none" w:sz="0" w:space="0" w:color="auto"/>
      </w:divBdr>
    </w:div>
    <w:div w:id="1458141094">
      <w:bodyDiv w:val="1"/>
      <w:marLeft w:val="0"/>
      <w:marRight w:val="0"/>
      <w:marTop w:val="0"/>
      <w:marBottom w:val="0"/>
      <w:divBdr>
        <w:top w:val="none" w:sz="0" w:space="0" w:color="auto"/>
        <w:left w:val="none" w:sz="0" w:space="0" w:color="auto"/>
        <w:bottom w:val="none" w:sz="0" w:space="0" w:color="auto"/>
        <w:right w:val="none" w:sz="0" w:space="0" w:color="auto"/>
      </w:divBdr>
    </w:div>
    <w:div w:id="1459060000">
      <w:bodyDiv w:val="1"/>
      <w:marLeft w:val="0"/>
      <w:marRight w:val="0"/>
      <w:marTop w:val="0"/>
      <w:marBottom w:val="0"/>
      <w:divBdr>
        <w:top w:val="none" w:sz="0" w:space="0" w:color="auto"/>
        <w:left w:val="none" w:sz="0" w:space="0" w:color="auto"/>
        <w:bottom w:val="none" w:sz="0" w:space="0" w:color="auto"/>
        <w:right w:val="none" w:sz="0" w:space="0" w:color="auto"/>
      </w:divBdr>
    </w:div>
    <w:div w:id="1460683047">
      <w:bodyDiv w:val="1"/>
      <w:marLeft w:val="0"/>
      <w:marRight w:val="0"/>
      <w:marTop w:val="0"/>
      <w:marBottom w:val="0"/>
      <w:divBdr>
        <w:top w:val="none" w:sz="0" w:space="0" w:color="auto"/>
        <w:left w:val="none" w:sz="0" w:space="0" w:color="auto"/>
        <w:bottom w:val="none" w:sz="0" w:space="0" w:color="auto"/>
        <w:right w:val="none" w:sz="0" w:space="0" w:color="auto"/>
      </w:divBdr>
    </w:div>
    <w:div w:id="1461339529">
      <w:bodyDiv w:val="1"/>
      <w:marLeft w:val="0"/>
      <w:marRight w:val="0"/>
      <w:marTop w:val="0"/>
      <w:marBottom w:val="0"/>
      <w:divBdr>
        <w:top w:val="none" w:sz="0" w:space="0" w:color="auto"/>
        <w:left w:val="none" w:sz="0" w:space="0" w:color="auto"/>
        <w:bottom w:val="none" w:sz="0" w:space="0" w:color="auto"/>
        <w:right w:val="none" w:sz="0" w:space="0" w:color="auto"/>
      </w:divBdr>
    </w:div>
    <w:div w:id="1462729487">
      <w:bodyDiv w:val="1"/>
      <w:marLeft w:val="0"/>
      <w:marRight w:val="0"/>
      <w:marTop w:val="0"/>
      <w:marBottom w:val="0"/>
      <w:divBdr>
        <w:top w:val="none" w:sz="0" w:space="0" w:color="auto"/>
        <w:left w:val="none" w:sz="0" w:space="0" w:color="auto"/>
        <w:bottom w:val="none" w:sz="0" w:space="0" w:color="auto"/>
        <w:right w:val="none" w:sz="0" w:space="0" w:color="auto"/>
      </w:divBdr>
    </w:div>
    <w:div w:id="1464496566">
      <w:bodyDiv w:val="1"/>
      <w:marLeft w:val="0"/>
      <w:marRight w:val="0"/>
      <w:marTop w:val="0"/>
      <w:marBottom w:val="0"/>
      <w:divBdr>
        <w:top w:val="none" w:sz="0" w:space="0" w:color="auto"/>
        <w:left w:val="none" w:sz="0" w:space="0" w:color="auto"/>
        <w:bottom w:val="none" w:sz="0" w:space="0" w:color="auto"/>
        <w:right w:val="none" w:sz="0" w:space="0" w:color="auto"/>
      </w:divBdr>
    </w:div>
    <w:div w:id="1468627297">
      <w:bodyDiv w:val="1"/>
      <w:marLeft w:val="0"/>
      <w:marRight w:val="0"/>
      <w:marTop w:val="0"/>
      <w:marBottom w:val="0"/>
      <w:divBdr>
        <w:top w:val="none" w:sz="0" w:space="0" w:color="auto"/>
        <w:left w:val="none" w:sz="0" w:space="0" w:color="auto"/>
        <w:bottom w:val="none" w:sz="0" w:space="0" w:color="auto"/>
        <w:right w:val="none" w:sz="0" w:space="0" w:color="auto"/>
      </w:divBdr>
    </w:div>
    <w:div w:id="1468812875">
      <w:bodyDiv w:val="1"/>
      <w:marLeft w:val="0"/>
      <w:marRight w:val="0"/>
      <w:marTop w:val="0"/>
      <w:marBottom w:val="0"/>
      <w:divBdr>
        <w:top w:val="none" w:sz="0" w:space="0" w:color="auto"/>
        <w:left w:val="none" w:sz="0" w:space="0" w:color="auto"/>
        <w:bottom w:val="none" w:sz="0" w:space="0" w:color="auto"/>
        <w:right w:val="none" w:sz="0" w:space="0" w:color="auto"/>
      </w:divBdr>
    </w:div>
    <w:div w:id="1469274474">
      <w:bodyDiv w:val="1"/>
      <w:marLeft w:val="0"/>
      <w:marRight w:val="0"/>
      <w:marTop w:val="0"/>
      <w:marBottom w:val="0"/>
      <w:divBdr>
        <w:top w:val="none" w:sz="0" w:space="0" w:color="auto"/>
        <w:left w:val="none" w:sz="0" w:space="0" w:color="auto"/>
        <w:bottom w:val="none" w:sz="0" w:space="0" w:color="auto"/>
        <w:right w:val="none" w:sz="0" w:space="0" w:color="auto"/>
      </w:divBdr>
    </w:div>
    <w:div w:id="1469585825">
      <w:bodyDiv w:val="1"/>
      <w:marLeft w:val="0"/>
      <w:marRight w:val="0"/>
      <w:marTop w:val="0"/>
      <w:marBottom w:val="0"/>
      <w:divBdr>
        <w:top w:val="none" w:sz="0" w:space="0" w:color="auto"/>
        <w:left w:val="none" w:sz="0" w:space="0" w:color="auto"/>
        <w:bottom w:val="none" w:sz="0" w:space="0" w:color="auto"/>
        <w:right w:val="none" w:sz="0" w:space="0" w:color="auto"/>
      </w:divBdr>
    </w:div>
    <w:div w:id="1470124528">
      <w:bodyDiv w:val="1"/>
      <w:marLeft w:val="0"/>
      <w:marRight w:val="0"/>
      <w:marTop w:val="0"/>
      <w:marBottom w:val="0"/>
      <w:divBdr>
        <w:top w:val="none" w:sz="0" w:space="0" w:color="auto"/>
        <w:left w:val="none" w:sz="0" w:space="0" w:color="auto"/>
        <w:bottom w:val="none" w:sz="0" w:space="0" w:color="auto"/>
        <w:right w:val="none" w:sz="0" w:space="0" w:color="auto"/>
      </w:divBdr>
    </w:div>
    <w:div w:id="1472626214">
      <w:bodyDiv w:val="1"/>
      <w:marLeft w:val="0"/>
      <w:marRight w:val="0"/>
      <w:marTop w:val="0"/>
      <w:marBottom w:val="0"/>
      <w:divBdr>
        <w:top w:val="none" w:sz="0" w:space="0" w:color="auto"/>
        <w:left w:val="none" w:sz="0" w:space="0" w:color="auto"/>
        <w:bottom w:val="none" w:sz="0" w:space="0" w:color="auto"/>
        <w:right w:val="none" w:sz="0" w:space="0" w:color="auto"/>
      </w:divBdr>
    </w:div>
    <w:div w:id="1478956644">
      <w:bodyDiv w:val="1"/>
      <w:marLeft w:val="0"/>
      <w:marRight w:val="0"/>
      <w:marTop w:val="0"/>
      <w:marBottom w:val="0"/>
      <w:divBdr>
        <w:top w:val="none" w:sz="0" w:space="0" w:color="auto"/>
        <w:left w:val="none" w:sz="0" w:space="0" w:color="auto"/>
        <w:bottom w:val="none" w:sz="0" w:space="0" w:color="auto"/>
        <w:right w:val="none" w:sz="0" w:space="0" w:color="auto"/>
      </w:divBdr>
    </w:div>
    <w:div w:id="1479687964">
      <w:bodyDiv w:val="1"/>
      <w:marLeft w:val="0"/>
      <w:marRight w:val="0"/>
      <w:marTop w:val="0"/>
      <w:marBottom w:val="0"/>
      <w:divBdr>
        <w:top w:val="none" w:sz="0" w:space="0" w:color="auto"/>
        <w:left w:val="none" w:sz="0" w:space="0" w:color="auto"/>
        <w:bottom w:val="none" w:sz="0" w:space="0" w:color="auto"/>
        <w:right w:val="none" w:sz="0" w:space="0" w:color="auto"/>
      </w:divBdr>
    </w:div>
    <w:div w:id="1482428876">
      <w:bodyDiv w:val="1"/>
      <w:marLeft w:val="0"/>
      <w:marRight w:val="0"/>
      <w:marTop w:val="0"/>
      <w:marBottom w:val="0"/>
      <w:divBdr>
        <w:top w:val="none" w:sz="0" w:space="0" w:color="auto"/>
        <w:left w:val="none" w:sz="0" w:space="0" w:color="auto"/>
        <w:bottom w:val="none" w:sz="0" w:space="0" w:color="auto"/>
        <w:right w:val="none" w:sz="0" w:space="0" w:color="auto"/>
      </w:divBdr>
    </w:div>
    <w:div w:id="1483547957">
      <w:bodyDiv w:val="1"/>
      <w:marLeft w:val="0"/>
      <w:marRight w:val="0"/>
      <w:marTop w:val="0"/>
      <w:marBottom w:val="0"/>
      <w:divBdr>
        <w:top w:val="none" w:sz="0" w:space="0" w:color="auto"/>
        <w:left w:val="none" w:sz="0" w:space="0" w:color="auto"/>
        <w:bottom w:val="none" w:sz="0" w:space="0" w:color="auto"/>
        <w:right w:val="none" w:sz="0" w:space="0" w:color="auto"/>
      </w:divBdr>
    </w:div>
    <w:div w:id="1485000933">
      <w:bodyDiv w:val="1"/>
      <w:marLeft w:val="0"/>
      <w:marRight w:val="0"/>
      <w:marTop w:val="0"/>
      <w:marBottom w:val="0"/>
      <w:divBdr>
        <w:top w:val="none" w:sz="0" w:space="0" w:color="auto"/>
        <w:left w:val="none" w:sz="0" w:space="0" w:color="auto"/>
        <w:bottom w:val="none" w:sz="0" w:space="0" w:color="auto"/>
        <w:right w:val="none" w:sz="0" w:space="0" w:color="auto"/>
      </w:divBdr>
    </w:div>
    <w:div w:id="1485387959">
      <w:bodyDiv w:val="1"/>
      <w:marLeft w:val="0"/>
      <w:marRight w:val="0"/>
      <w:marTop w:val="0"/>
      <w:marBottom w:val="0"/>
      <w:divBdr>
        <w:top w:val="none" w:sz="0" w:space="0" w:color="auto"/>
        <w:left w:val="none" w:sz="0" w:space="0" w:color="auto"/>
        <w:bottom w:val="none" w:sz="0" w:space="0" w:color="auto"/>
        <w:right w:val="none" w:sz="0" w:space="0" w:color="auto"/>
      </w:divBdr>
    </w:div>
    <w:div w:id="1485511318">
      <w:bodyDiv w:val="1"/>
      <w:marLeft w:val="0"/>
      <w:marRight w:val="0"/>
      <w:marTop w:val="0"/>
      <w:marBottom w:val="0"/>
      <w:divBdr>
        <w:top w:val="none" w:sz="0" w:space="0" w:color="auto"/>
        <w:left w:val="none" w:sz="0" w:space="0" w:color="auto"/>
        <w:bottom w:val="none" w:sz="0" w:space="0" w:color="auto"/>
        <w:right w:val="none" w:sz="0" w:space="0" w:color="auto"/>
      </w:divBdr>
    </w:div>
    <w:div w:id="1485657104">
      <w:bodyDiv w:val="1"/>
      <w:marLeft w:val="0"/>
      <w:marRight w:val="0"/>
      <w:marTop w:val="0"/>
      <w:marBottom w:val="0"/>
      <w:divBdr>
        <w:top w:val="none" w:sz="0" w:space="0" w:color="auto"/>
        <w:left w:val="none" w:sz="0" w:space="0" w:color="auto"/>
        <w:bottom w:val="none" w:sz="0" w:space="0" w:color="auto"/>
        <w:right w:val="none" w:sz="0" w:space="0" w:color="auto"/>
      </w:divBdr>
    </w:div>
    <w:div w:id="1485781994">
      <w:bodyDiv w:val="1"/>
      <w:marLeft w:val="0"/>
      <w:marRight w:val="0"/>
      <w:marTop w:val="0"/>
      <w:marBottom w:val="0"/>
      <w:divBdr>
        <w:top w:val="none" w:sz="0" w:space="0" w:color="auto"/>
        <w:left w:val="none" w:sz="0" w:space="0" w:color="auto"/>
        <w:bottom w:val="none" w:sz="0" w:space="0" w:color="auto"/>
        <w:right w:val="none" w:sz="0" w:space="0" w:color="auto"/>
      </w:divBdr>
    </w:div>
    <w:div w:id="1486050477">
      <w:bodyDiv w:val="1"/>
      <w:marLeft w:val="0"/>
      <w:marRight w:val="0"/>
      <w:marTop w:val="0"/>
      <w:marBottom w:val="0"/>
      <w:divBdr>
        <w:top w:val="none" w:sz="0" w:space="0" w:color="auto"/>
        <w:left w:val="none" w:sz="0" w:space="0" w:color="auto"/>
        <w:bottom w:val="none" w:sz="0" w:space="0" w:color="auto"/>
        <w:right w:val="none" w:sz="0" w:space="0" w:color="auto"/>
      </w:divBdr>
    </w:div>
    <w:div w:id="1487210288">
      <w:bodyDiv w:val="1"/>
      <w:marLeft w:val="0"/>
      <w:marRight w:val="0"/>
      <w:marTop w:val="0"/>
      <w:marBottom w:val="0"/>
      <w:divBdr>
        <w:top w:val="none" w:sz="0" w:space="0" w:color="auto"/>
        <w:left w:val="none" w:sz="0" w:space="0" w:color="auto"/>
        <w:bottom w:val="none" w:sz="0" w:space="0" w:color="auto"/>
        <w:right w:val="none" w:sz="0" w:space="0" w:color="auto"/>
      </w:divBdr>
    </w:div>
    <w:div w:id="1487283119">
      <w:bodyDiv w:val="1"/>
      <w:marLeft w:val="0"/>
      <w:marRight w:val="0"/>
      <w:marTop w:val="0"/>
      <w:marBottom w:val="0"/>
      <w:divBdr>
        <w:top w:val="none" w:sz="0" w:space="0" w:color="auto"/>
        <w:left w:val="none" w:sz="0" w:space="0" w:color="auto"/>
        <w:bottom w:val="none" w:sz="0" w:space="0" w:color="auto"/>
        <w:right w:val="none" w:sz="0" w:space="0" w:color="auto"/>
      </w:divBdr>
    </w:div>
    <w:div w:id="1487480455">
      <w:bodyDiv w:val="1"/>
      <w:marLeft w:val="0"/>
      <w:marRight w:val="0"/>
      <w:marTop w:val="0"/>
      <w:marBottom w:val="0"/>
      <w:divBdr>
        <w:top w:val="none" w:sz="0" w:space="0" w:color="auto"/>
        <w:left w:val="none" w:sz="0" w:space="0" w:color="auto"/>
        <w:bottom w:val="none" w:sz="0" w:space="0" w:color="auto"/>
        <w:right w:val="none" w:sz="0" w:space="0" w:color="auto"/>
      </w:divBdr>
    </w:div>
    <w:div w:id="1491361804">
      <w:bodyDiv w:val="1"/>
      <w:marLeft w:val="0"/>
      <w:marRight w:val="0"/>
      <w:marTop w:val="0"/>
      <w:marBottom w:val="0"/>
      <w:divBdr>
        <w:top w:val="none" w:sz="0" w:space="0" w:color="auto"/>
        <w:left w:val="none" w:sz="0" w:space="0" w:color="auto"/>
        <w:bottom w:val="none" w:sz="0" w:space="0" w:color="auto"/>
        <w:right w:val="none" w:sz="0" w:space="0" w:color="auto"/>
      </w:divBdr>
    </w:div>
    <w:div w:id="1492911506">
      <w:bodyDiv w:val="1"/>
      <w:marLeft w:val="0"/>
      <w:marRight w:val="0"/>
      <w:marTop w:val="0"/>
      <w:marBottom w:val="0"/>
      <w:divBdr>
        <w:top w:val="none" w:sz="0" w:space="0" w:color="auto"/>
        <w:left w:val="none" w:sz="0" w:space="0" w:color="auto"/>
        <w:bottom w:val="none" w:sz="0" w:space="0" w:color="auto"/>
        <w:right w:val="none" w:sz="0" w:space="0" w:color="auto"/>
      </w:divBdr>
    </w:div>
    <w:div w:id="1494182822">
      <w:bodyDiv w:val="1"/>
      <w:marLeft w:val="0"/>
      <w:marRight w:val="0"/>
      <w:marTop w:val="0"/>
      <w:marBottom w:val="0"/>
      <w:divBdr>
        <w:top w:val="none" w:sz="0" w:space="0" w:color="auto"/>
        <w:left w:val="none" w:sz="0" w:space="0" w:color="auto"/>
        <w:bottom w:val="none" w:sz="0" w:space="0" w:color="auto"/>
        <w:right w:val="none" w:sz="0" w:space="0" w:color="auto"/>
      </w:divBdr>
    </w:div>
    <w:div w:id="1495680603">
      <w:bodyDiv w:val="1"/>
      <w:marLeft w:val="0"/>
      <w:marRight w:val="0"/>
      <w:marTop w:val="0"/>
      <w:marBottom w:val="0"/>
      <w:divBdr>
        <w:top w:val="none" w:sz="0" w:space="0" w:color="auto"/>
        <w:left w:val="none" w:sz="0" w:space="0" w:color="auto"/>
        <w:bottom w:val="none" w:sz="0" w:space="0" w:color="auto"/>
        <w:right w:val="none" w:sz="0" w:space="0" w:color="auto"/>
      </w:divBdr>
    </w:div>
    <w:div w:id="1495797575">
      <w:bodyDiv w:val="1"/>
      <w:marLeft w:val="0"/>
      <w:marRight w:val="0"/>
      <w:marTop w:val="0"/>
      <w:marBottom w:val="0"/>
      <w:divBdr>
        <w:top w:val="none" w:sz="0" w:space="0" w:color="auto"/>
        <w:left w:val="none" w:sz="0" w:space="0" w:color="auto"/>
        <w:bottom w:val="none" w:sz="0" w:space="0" w:color="auto"/>
        <w:right w:val="none" w:sz="0" w:space="0" w:color="auto"/>
      </w:divBdr>
    </w:div>
    <w:div w:id="1498233196">
      <w:bodyDiv w:val="1"/>
      <w:marLeft w:val="0"/>
      <w:marRight w:val="0"/>
      <w:marTop w:val="0"/>
      <w:marBottom w:val="0"/>
      <w:divBdr>
        <w:top w:val="none" w:sz="0" w:space="0" w:color="auto"/>
        <w:left w:val="none" w:sz="0" w:space="0" w:color="auto"/>
        <w:bottom w:val="none" w:sz="0" w:space="0" w:color="auto"/>
        <w:right w:val="none" w:sz="0" w:space="0" w:color="auto"/>
      </w:divBdr>
    </w:div>
    <w:div w:id="1501575806">
      <w:bodyDiv w:val="1"/>
      <w:marLeft w:val="0"/>
      <w:marRight w:val="0"/>
      <w:marTop w:val="0"/>
      <w:marBottom w:val="0"/>
      <w:divBdr>
        <w:top w:val="none" w:sz="0" w:space="0" w:color="auto"/>
        <w:left w:val="none" w:sz="0" w:space="0" w:color="auto"/>
        <w:bottom w:val="none" w:sz="0" w:space="0" w:color="auto"/>
        <w:right w:val="none" w:sz="0" w:space="0" w:color="auto"/>
      </w:divBdr>
    </w:div>
    <w:div w:id="1501697645">
      <w:bodyDiv w:val="1"/>
      <w:marLeft w:val="0"/>
      <w:marRight w:val="0"/>
      <w:marTop w:val="0"/>
      <w:marBottom w:val="0"/>
      <w:divBdr>
        <w:top w:val="none" w:sz="0" w:space="0" w:color="auto"/>
        <w:left w:val="none" w:sz="0" w:space="0" w:color="auto"/>
        <w:bottom w:val="none" w:sz="0" w:space="0" w:color="auto"/>
        <w:right w:val="none" w:sz="0" w:space="0" w:color="auto"/>
      </w:divBdr>
    </w:div>
    <w:div w:id="1504392477">
      <w:bodyDiv w:val="1"/>
      <w:marLeft w:val="0"/>
      <w:marRight w:val="0"/>
      <w:marTop w:val="0"/>
      <w:marBottom w:val="0"/>
      <w:divBdr>
        <w:top w:val="none" w:sz="0" w:space="0" w:color="auto"/>
        <w:left w:val="none" w:sz="0" w:space="0" w:color="auto"/>
        <w:bottom w:val="none" w:sz="0" w:space="0" w:color="auto"/>
        <w:right w:val="none" w:sz="0" w:space="0" w:color="auto"/>
      </w:divBdr>
    </w:div>
    <w:div w:id="1504467738">
      <w:bodyDiv w:val="1"/>
      <w:marLeft w:val="0"/>
      <w:marRight w:val="0"/>
      <w:marTop w:val="0"/>
      <w:marBottom w:val="0"/>
      <w:divBdr>
        <w:top w:val="none" w:sz="0" w:space="0" w:color="auto"/>
        <w:left w:val="none" w:sz="0" w:space="0" w:color="auto"/>
        <w:bottom w:val="none" w:sz="0" w:space="0" w:color="auto"/>
        <w:right w:val="none" w:sz="0" w:space="0" w:color="auto"/>
      </w:divBdr>
    </w:div>
    <w:div w:id="1505586906">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10366993">
      <w:bodyDiv w:val="1"/>
      <w:marLeft w:val="0"/>
      <w:marRight w:val="0"/>
      <w:marTop w:val="0"/>
      <w:marBottom w:val="0"/>
      <w:divBdr>
        <w:top w:val="none" w:sz="0" w:space="0" w:color="auto"/>
        <w:left w:val="none" w:sz="0" w:space="0" w:color="auto"/>
        <w:bottom w:val="none" w:sz="0" w:space="0" w:color="auto"/>
        <w:right w:val="none" w:sz="0" w:space="0" w:color="auto"/>
      </w:divBdr>
    </w:div>
    <w:div w:id="1510488194">
      <w:bodyDiv w:val="1"/>
      <w:marLeft w:val="0"/>
      <w:marRight w:val="0"/>
      <w:marTop w:val="0"/>
      <w:marBottom w:val="0"/>
      <w:divBdr>
        <w:top w:val="none" w:sz="0" w:space="0" w:color="auto"/>
        <w:left w:val="none" w:sz="0" w:space="0" w:color="auto"/>
        <w:bottom w:val="none" w:sz="0" w:space="0" w:color="auto"/>
        <w:right w:val="none" w:sz="0" w:space="0" w:color="auto"/>
      </w:divBdr>
    </w:div>
    <w:div w:id="1510605050">
      <w:bodyDiv w:val="1"/>
      <w:marLeft w:val="0"/>
      <w:marRight w:val="0"/>
      <w:marTop w:val="0"/>
      <w:marBottom w:val="0"/>
      <w:divBdr>
        <w:top w:val="none" w:sz="0" w:space="0" w:color="auto"/>
        <w:left w:val="none" w:sz="0" w:space="0" w:color="auto"/>
        <w:bottom w:val="none" w:sz="0" w:space="0" w:color="auto"/>
        <w:right w:val="none" w:sz="0" w:space="0" w:color="auto"/>
      </w:divBdr>
    </w:div>
    <w:div w:id="1511218579">
      <w:bodyDiv w:val="1"/>
      <w:marLeft w:val="0"/>
      <w:marRight w:val="0"/>
      <w:marTop w:val="0"/>
      <w:marBottom w:val="0"/>
      <w:divBdr>
        <w:top w:val="none" w:sz="0" w:space="0" w:color="auto"/>
        <w:left w:val="none" w:sz="0" w:space="0" w:color="auto"/>
        <w:bottom w:val="none" w:sz="0" w:space="0" w:color="auto"/>
        <w:right w:val="none" w:sz="0" w:space="0" w:color="auto"/>
      </w:divBdr>
    </w:div>
    <w:div w:id="1511329422">
      <w:bodyDiv w:val="1"/>
      <w:marLeft w:val="0"/>
      <w:marRight w:val="0"/>
      <w:marTop w:val="0"/>
      <w:marBottom w:val="0"/>
      <w:divBdr>
        <w:top w:val="none" w:sz="0" w:space="0" w:color="auto"/>
        <w:left w:val="none" w:sz="0" w:space="0" w:color="auto"/>
        <w:bottom w:val="none" w:sz="0" w:space="0" w:color="auto"/>
        <w:right w:val="none" w:sz="0" w:space="0" w:color="auto"/>
      </w:divBdr>
    </w:div>
    <w:div w:id="1511605076">
      <w:bodyDiv w:val="1"/>
      <w:marLeft w:val="0"/>
      <w:marRight w:val="0"/>
      <w:marTop w:val="0"/>
      <w:marBottom w:val="0"/>
      <w:divBdr>
        <w:top w:val="none" w:sz="0" w:space="0" w:color="auto"/>
        <w:left w:val="none" w:sz="0" w:space="0" w:color="auto"/>
        <w:bottom w:val="none" w:sz="0" w:space="0" w:color="auto"/>
        <w:right w:val="none" w:sz="0" w:space="0" w:color="auto"/>
      </w:divBdr>
    </w:div>
    <w:div w:id="1512178040">
      <w:bodyDiv w:val="1"/>
      <w:marLeft w:val="0"/>
      <w:marRight w:val="0"/>
      <w:marTop w:val="0"/>
      <w:marBottom w:val="0"/>
      <w:divBdr>
        <w:top w:val="none" w:sz="0" w:space="0" w:color="auto"/>
        <w:left w:val="none" w:sz="0" w:space="0" w:color="auto"/>
        <w:bottom w:val="none" w:sz="0" w:space="0" w:color="auto"/>
        <w:right w:val="none" w:sz="0" w:space="0" w:color="auto"/>
      </w:divBdr>
    </w:div>
    <w:div w:id="1513492372">
      <w:bodyDiv w:val="1"/>
      <w:marLeft w:val="0"/>
      <w:marRight w:val="0"/>
      <w:marTop w:val="0"/>
      <w:marBottom w:val="0"/>
      <w:divBdr>
        <w:top w:val="none" w:sz="0" w:space="0" w:color="auto"/>
        <w:left w:val="none" w:sz="0" w:space="0" w:color="auto"/>
        <w:bottom w:val="none" w:sz="0" w:space="0" w:color="auto"/>
        <w:right w:val="none" w:sz="0" w:space="0" w:color="auto"/>
      </w:divBdr>
    </w:div>
    <w:div w:id="1513691084">
      <w:bodyDiv w:val="1"/>
      <w:marLeft w:val="0"/>
      <w:marRight w:val="0"/>
      <w:marTop w:val="0"/>
      <w:marBottom w:val="0"/>
      <w:divBdr>
        <w:top w:val="none" w:sz="0" w:space="0" w:color="auto"/>
        <w:left w:val="none" w:sz="0" w:space="0" w:color="auto"/>
        <w:bottom w:val="none" w:sz="0" w:space="0" w:color="auto"/>
        <w:right w:val="none" w:sz="0" w:space="0" w:color="auto"/>
      </w:divBdr>
    </w:div>
    <w:div w:id="1514606832">
      <w:bodyDiv w:val="1"/>
      <w:marLeft w:val="0"/>
      <w:marRight w:val="0"/>
      <w:marTop w:val="0"/>
      <w:marBottom w:val="0"/>
      <w:divBdr>
        <w:top w:val="none" w:sz="0" w:space="0" w:color="auto"/>
        <w:left w:val="none" w:sz="0" w:space="0" w:color="auto"/>
        <w:bottom w:val="none" w:sz="0" w:space="0" w:color="auto"/>
        <w:right w:val="none" w:sz="0" w:space="0" w:color="auto"/>
      </w:divBdr>
    </w:div>
    <w:div w:id="1517502616">
      <w:bodyDiv w:val="1"/>
      <w:marLeft w:val="0"/>
      <w:marRight w:val="0"/>
      <w:marTop w:val="0"/>
      <w:marBottom w:val="0"/>
      <w:divBdr>
        <w:top w:val="none" w:sz="0" w:space="0" w:color="auto"/>
        <w:left w:val="none" w:sz="0" w:space="0" w:color="auto"/>
        <w:bottom w:val="none" w:sz="0" w:space="0" w:color="auto"/>
        <w:right w:val="none" w:sz="0" w:space="0" w:color="auto"/>
      </w:divBdr>
    </w:div>
    <w:div w:id="1520851859">
      <w:bodyDiv w:val="1"/>
      <w:marLeft w:val="0"/>
      <w:marRight w:val="0"/>
      <w:marTop w:val="0"/>
      <w:marBottom w:val="0"/>
      <w:divBdr>
        <w:top w:val="none" w:sz="0" w:space="0" w:color="auto"/>
        <w:left w:val="none" w:sz="0" w:space="0" w:color="auto"/>
        <w:bottom w:val="none" w:sz="0" w:space="0" w:color="auto"/>
        <w:right w:val="none" w:sz="0" w:space="0" w:color="auto"/>
      </w:divBdr>
    </w:div>
    <w:div w:id="1521160561">
      <w:bodyDiv w:val="1"/>
      <w:marLeft w:val="0"/>
      <w:marRight w:val="0"/>
      <w:marTop w:val="0"/>
      <w:marBottom w:val="0"/>
      <w:divBdr>
        <w:top w:val="none" w:sz="0" w:space="0" w:color="auto"/>
        <w:left w:val="none" w:sz="0" w:space="0" w:color="auto"/>
        <w:bottom w:val="none" w:sz="0" w:space="0" w:color="auto"/>
        <w:right w:val="none" w:sz="0" w:space="0" w:color="auto"/>
      </w:divBdr>
    </w:div>
    <w:div w:id="1523395844">
      <w:bodyDiv w:val="1"/>
      <w:marLeft w:val="0"/>
      <w:marRight w:val="0"/>
      <w:marTop w:val="0"/>
      <w:marBottom w:val="0"/>
      <w:divBdr>
        <w:top w:val="none" w:sz="0" w:space="0" w:color="auto"/>
        <w:left w:val="none" w:sz="0" w:space="0" w:color="auto"/>
        <w:bottom w:val="none" w:sz="0" w:space="0" w:color="auto"/>
        <w:right w:val="none" w:sz="0" w:space="0" w:color="auto"/>
      </w:divBdr>
    </w:div>
    <w:div w:id="1523475583">
      <w:bodyDiv w:val="1"/>
      <w:marLeft w:val="0"/>
      <w:marRight w:val="0"/>
      <w:marTop w:val="0"/>
      <w:marBottom w:val="0"/>
      <w:divBdr>
        <w:top w:val="none" w:sz="0" w:space="0" w:color="auto"/>
        <w:left w:val="none" w:sz="0" w:space="0" w:color="auto"/>
        <w:bottom w:val="none" w:sz="0" w:space="0" w:color="auto"/>
        <w:right w:val="none" w:sz="0" w:space="0" w:color="auto"/>
      </w:divBdr>
    </w:div>
    <w:div w:id="1524244318">
      <w:bodyDiv w:val="1"/>
      <w:marLeft w:val="0"/>
      <w:marRight w:val="0"/>
      <w:marTop w:val="0"/>
      <w:marBottom w:val="0"/>
      <w:divBdr>
        <w:top w:val="none" w:sz="0" w:space="0" w:color="auto"/>
        <w:left w:val="none" w:sz="0" w:space="0" w:color="auto"/>
        <w:bottom w:val="none" w:sz="0" w:space="0" w:color="auto"/>
        <w:right w:val="none" w:sz="0" w:space="0" w:color="auto"/>
      </w:divBdr>
    </w:div>
    <w:div w:id="1524900616">
      <w:bodyDiv w:val="1"/>
      <w:marLeft w:val="0"/>
      <w:marRight w:val="0"/>
      <w:marTop w:val="0"/>
      <w:marBottom w:val="0"/>
      <w:divBdr>
        <w:top w:val="none" w:sz="0" w:space="0" w:color="auto"/>
        <w:left w:val="none" w:sz="0" w:space="0" w:color="auto"/>
        <w:bottom w:val="none" w:sz="0" w:space="0" w:color="auto"/>
        <w:right w:val="none" w:sz="0" w:space="0" w:color="auto"/>
      </w:divBdr>
    </w:div>
    <w:div w:id="1525559542">
      <w:bodyDiv w:val="1"/>
      <w:marLeft w:val="0"/>
      <w:marRight w:val="0"/>
      <w:marTop w:val="0"/>
      <w:marBottom w:val="0"/>
      <w:divBdr>
        <w:top w:val="none" w:sz="0" w:space="0" w:color="auto"/>
        <w:left w:val="none" w:sz="0" w:space="0" w:color="auto"/>
        <w:bottom w:val="none" w:sz="0" w:space="0" w:color="auto"/>
        <w:right w:val="none" w:sz="0" w:space="0" w:color="auto"/>
      </w:divBdr>
    </w:div>
    <w:div w:id="1527283504">
      <w:bodyDiv w:val="1"/>
      <w:marLeft w:val="0"/>
      <w:marRight w:val="0"/>
      <w:marTop w:val="0"/>
      <w:marBottom w:val="0"/>
      <w:divBdr>
        <w:top w:val="none" w:sz="0" w:space="0" w:color="auto"/>
        <w:left w:val="none" w:sz="0" w:space="0" w:color="auto"/>
        <w:bottom w:val="none" w:sz="0" w:space="0" w:color="auto"/>
        <w:right w:val="none" w:sz="0" w:space="0" w:color="auto"/>
      </w:divBdr>
    </w:div>
    <w:div w:id="1528135567">
      <w:bodyDiv w:val="1"/>
      <w:marLeft w:val="0"/>
      <w:marRight w:val="0"/>
      <w:marTop w:val="0"/>
      <w:marBottom w:val="0"/>
      <w:divBdr>
        <w:top w:val="none" w:sz="0" w:space="0" w:color="auto"/>
        <w:left w:val="none" w:sz="0" w:space="0" w:color="auto"/>
        <w:bottom w:val="none" w:sz="0" w:space="0" w:color="auto"/>
        <w:right w:val="none" w:sz="0" w:space="0" w:color="auto"/>
      </w:divBdr>
    </w:div>
    <w:div w:id="1529248774">
      <w:bodyDiv w:val="1"/>
      <w:marLeft w:val="0"/>
      <w:marRight w:val="0"/>
      <w:marTop w:val="0"/>
      <w:marBottom w:val="0"/>
      <w:divBdr>
        <w:top w:val="none" w:sz="0" w:space="0" w:color="auto"/>
        <w:left w:val="none" w:sz="0" w:space="0" w:color="auto"/>
        <w:bottom w:val="none" w:sz="0" w:space="0" w:color="auto"/>
        <w:right w:val="none" w:sz="0" w:space="0" w:color="auto"/>
      </w:divBdr>
    </w:div>
    <w:div w:id="1529291458">
      <w:bodyDiv w:val="1"/>
      <w:marLeft w:val="0"/>
      <w:marRight w:val="0"/>
      <w:marTop w:val="0"/>
      <w:marBottom w:val="0"/>
      <w:divBdr>
        <w:top w:val="none" w:sz="0" w:space="0" w:color="auto"/>
        <w:left w:val="none" w:sz="0" w:space="0" w:color="auto"/>
        <w:bottom w:val="none" w:sz="0" w:space="0" w:color="auto"/>
        <w:right w:val="none" w:sz="0" w:space="0" w:color="auto"/>
      </w:divBdr>
    </w:div>
    <w:div w:id="1530097736">
      <w:bodyDiv w:val="1"/>
      <w:marLeft w:val="0"/>
      <w:marRight w:val="0"/>
      <w:marTop w:val="0"/>
      <w:marBottom w:val="0"/>
      <w:divBdr>
        <w:top w:val="none" w:sz="0" w:space="0" w:color="auto"/>
        <w:left w:val="none" w:sz="0" w:space="0" w:color="auto"/>
        <w:bottom w:val="none" w:sz="0" w:space="0" w:color="auto"/>
        <w:right w:val="none" w:sz="0" w:space="0" w:color="auto"/>
      </w:divBdr>
    </w:div>
    <w:div w:id="1531337789">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35578483">
      <w:bodyDiv w:val="1"/>
      <w:marLeft w:val="0"/>
      <w:marRight w:val="0"/>
      <w:marTop w:val="0"/>
      <w:marBottom w:val="0"/>
      <w:divBdr>
        <w:top w:val="none" w:sz="0" w:space="0" w:color="auto"/>
        <w:left w:val="none" w:sz="0" w:space="0" w:color="auto"/>
        <w:bottom w:val="none" w:sz="0" w:space="0" w:color="auto"/>
        <w:right w:val="none" w:sz="0" w:space="0" w:color="auto"/>
      </w:divBdr>
    </w:div>
    <w:div w:id="1535772418">
      <w:bodyDiv w:val="1"/>
      <w:marLeft w:val="0"/>
      <w:marRight w:val="0"/>
      <w:marTop w:val="0"/>
      <w:marBottom w:val="0"/>
      <w:divBdr>
        <w:top w:val="none" w:sz="0" w:space="0" w:color="auto"/>
        <w:left w:val="none" w:sz="0" w:space="0" w:color="auto"/>
        <w:bottom w:val="none" w:sz="0" w:space="0" w:color="auto"/>
        <w:right w:val="none" w:sz="0" w:space="0" w:color="auto"/>
      </w:divBdr>
    </w:div>
    <w:div w:id="1537814900">
      <w:bodyDiv w:val="1"/>
      <w:marLeft w:val="0"/>
      <w:marRight w:val="0"/>
      <w:marTop w:val="0"/>
      <w:marBottom w:val="0"/>
      <w:divBdr>
        <w:top w:val="none" w:sz="0" w:space="0" w:color="auto"/>
        <w:left w:val="none" w:sz="0" w:space="0" w:color="auto"/>
        <w:bottom w:val="none" w:sz="0" w:space="0" w:color="auto"/>
        <w:right w:val="none" w:sz="0" w:space="0" w:color="auto"/>
      </w:divBdr>
    </w:div>
    <w:div w:id="1537815206">
      <w:bodyDiv w:val="1"/>
      <w:marLeft w:val="0"/>
      <w:marRight w:val="0"/>
      <w:marTop w:val="0"/>
      <w:marBottom w:val="0"/>
      <w:divBdr>
        <w:top w:val="none" w:sz="0" w:space="0" w:color="auto"/>
        <w:left w:val="none" w:sz="0" w:space="0" w:color="auto"/>
        <w:bottom w:val="none" w:sz="0" w:space="0" w:color="auto"/>
        <w:right w:val="none" w:sz="0" w:space="0" w:color="auto"/>
      </w:divBdr>
    </w:div>
    <w:div w:id="1538277242">
      <w:bodyDiv w:val="1"/>
      <w:marLeft w:val="0"/>
      <w:marRight w:val="0"/>
      <w:marTop w:val="0"/>
      <w:marBottom w:val="0"/>
      <w:divBdr>
        <w:top w:val="none" w:sz="0" w:space="0" w:color="auto"/>
        <w:left w:val="none" w:sz="0" w:space="0" w:color="auto"/>
        <w:bottom w:val="none" w:sz="0" w:space="0" w:color="auto"/>
        <w:right w:val="none" w:sz="0" w:space="0" w:color="auto"/>
      </w:divBdr>
    </w:div>
    <w:div w:id="1539855603">
      <w:bodyDiv w:val="1"/>
      <w:marLeft w:val="0"/>
      <w:marRight w:val="0"/>
      <w:marTop w:val="0"/>
      <w:marBottom w:val="0"/>
      <w:divBdr>
        <w:top w:val="none" w:sz="0" w:space="0" w:color="auto"/>
        <w:left w:val="none" w:sz="0" w:space="0" w:color="auto"/>
        <w:bottom w:val="none" w:sz="0" w:space="0" w:color="auto"/>
        <w:right w:val="none" w:sz="0" w:space="0" w:color="auto"/>
      </w:divBdr>
    </w:div>
    <w:div w:id="1541359377">
      <w:bodyDiv w:val="1"/>
      <w:marLeft w:val="0"/>
      <w:marRight w:val="0"/>
      <w:marTop w:val="0"/>
      <w:marBottom w:val="0"/>
      <w:divBdr>
        <w:top w:val="none" w:sz="0" w:space="0" w:color="auto"/>
        <w:left w:val="none" w:sz="0" w:space="0" w:color="auto"/>
        <w:bottom w:val="none" w:sz="0" w:space="0" w:color="auto"/>
        <w:right w:val="none" w:sz="0" w:space="0" w:color="auto"/>
      </w:divBdr>
    </w:div>
    <w:div w:id="1541825039">
      <w:bodyDiv w:val="1"/>
      <w:marLeft w:val="0"/>
      <w:marRight w:val="0"/>
      <w:marTop w:val="0"/>
      <w:marBottom w:val="0"/>
      <w:divBdr>
        <w:top w:val="none" w:sz="0" w:space="0" w:color="auto"/>
        <w:left w:val="none" w:sz="0" w:space="0" w:color="auto"/>
        <w:bottom w:val="none" w:sz="0" w:space="0" w:color="auto"/>
        <w:right w:val="none" w:sz="0" w:space="0" w:color="auto"/>
      </w:divBdr>
    </w:div>
    <w:div w:id="1542864997">
      <w:bodyDiv w:val="1"/>
      <w:marLeft w:val="0"/>
      <w:marRight w:val="0"/>
      <w:marTop w:val="0"/>
      <w:marBottom w:val="0"/>
      <w:divBdr>
        <w:top w:val="none" w:sz="0" w:space="0" w:color="auto"/>
        <w:left w:val="none" w:sz="0" w:space="0" w:color="auto"/>
        <w:bottom w:val="none" w:sz="0" w:space="0" w:color="auto"/>
        <w:right w:val="none" w:sz="0" w:space="0" w:color="auto"/>
      </w:divBdr>
    </w:div>
    <w:div w:id="1544516342">
      <w:bodyDiv w:val="1"/>
      <w:marLeft w:val="0"/>
      <w:marRight w:val="0"/>
      <w:marTop w:val="0"/>
      <w:marBottom w:val="0"/>
      <w:divBdr>
        <w:top w:val="none" w:sz="0" w:space="0" w:color="auto"/>
        <w:left w:val="none" w:sz="0" w:space="0" w:color="auto"/>
        <w:bottom w:val="none" w:sz="0" w:space="0" w:color="auto"/>
        <w:right w:val="none" w:sz="0" w:space="0" w:color="auto"/>
      </w:divBdr>
    </w:div>
    <w:div w:id="1546407856">
      <w:bodyDiv w:val="1"/>
      <w:marLeft w:val="0"/>
      <w:marRight w:val="0"/>
      <w:marTop w:val="0"/>
      <w:marBottom w:val="0"/>
      <w:divBdr>
        <w:top w:val="none" w:sz="0" w:space="0" w:color="auto"/>
        <w:left w:val="none" w:sz="0" w:space="0" w:color="auto"/>
        <w:bottom w:val="none" w:sz="0" w:space="0" w:color="auto"/>
        <w:right w:val="none" w:sz="0" w:space="0" w:color="auto"/>
      </w:divBdr>
    </w:div>
    <w:div w:id="1547836303">
      <w:bodyDiv w:val="1"/>
      <w:marLeft w:val="0"/>
      <w:marRight w:val="0"/>
      <w:marTop w:val="0"/>
      <w:marBottom w:val="0"/>
      <w:divBdr>
        <w:top w:val="none" w:sz="0" w:space="0" w:color="auto"/>
        <w:left w:val="none" w:sz="0" w:space="0" w:color="auto"/>
        <w:bottom w:val="none" w:sz="0" w:space="0" w:color="auto"/>
        <w:right w:val="none" w:sz="0" w:space="0" w:color="auto"/>
      </w:divBdr>
    </w:div>
    <w:div w:id="1548373769">
      <w:bodyDiv w:val="1"/>
      <w:marLeft w:val="0"/>
      <w:marRight w:val="0"/>
      <w:marTop w:val="0"/>
      <w:marBottom w:val="0"/>
      <w:divBdr>
        <w:top w:val="none" w:sz="0" w:space="0" w:color="auto"/>
        <w:left w:val="none" w:sz="0" w:space="0" w:color="auto"/>
        <w:bottom w:val="none" w:sz="0" w:space="0" w:color="auto"/>
        <w:right w:val="none" w:sz="0" w:space="0" w:color="auto"/>
      </w:divBdr>
    </w:div>
    <w:div w:id="1550259758">
      <w:bodyDiv w:val="1"/>
      <w:marLeft w:val="0"/>
      <w:marRight w:val="0"/>
      <w:marTop w:val="0"/>
      <w:marBottom w:val="0"/>
      <w:divBdr>
        <w:top w:val="none" w:sz="0" w:space="0" w:color="auto"/>
        <w:left w:val="none" w:sz="0" w:space="0" w:color="auto"/>
        <w:bottom w:val="none" w:sz="0" w:space="0" w:color="auto"/>
        <w:right w:val="none" w:sz="0" w:space="0" w:color="auto"/>
      </w:divBdr>
    </w:div>
    <w:div w:id="1551575388">
      <w:bodyDiv w:val="1"/>
      <w:marLeft w:val="0"/>
      <w:marRight w:val="0"/>
      <w:marTop w:val="0"/>
      <w:marBottom w:val="0"/>
      <w:divBdr>
        <w:top w:val="none" w:sz="0" w:space="0" w:color="auto"/>
        <w:left w:val="none" w:sz="0" w:space="0" w:color="auto"/>
        <w:bottom w:val="none" w:sz="0" w:space="0" w:color="auto"/>
        <w:right w:val="none" w:sz="0" w:space="0" w:color="auto"/>
      </w:divBdr>
    </w:div>
    <w:div w:id="1553274920">
      <w:bodyDiv w:val="1"/>
      <w:marLeft w:val="0"/>
      <w:marRight w:val="0"/>
      <w:marTop w:val="0"/>
      <w:marBottom w:val="0"/>
      <w:divBdr>
        <w:top w:val="none" w:sz="0" w:space="0" w:color="auto"/>
        <w:left w:val="none" w:sz="0" w:space="0" w:color="auto"/>
        <w:bottom w:val="none" w:sz="0" w:space="0" w:color="auto"/>
        <w:right w:val="none" w:sz="0" w:space="0" w:color="auto"/>
      </w:divBdr>
    </w:div>
    <w:div w:id="1554580226">
      <w:bodyDiv w:val="1"/>
      <w:marLeft w:val="0"/>
      <w:marRight w:val="0"/>
      <w:marTop w:val="0"/>
      <w:marBottom w:val="0"/>
      <w:divBdr>
        <w:top w:val="none" w:sz="0" w:space="0" w:color="auto"/>
        <w:left w:val="none" w:sz="0" w:space="0" w:color="auto"/>
        <w:bottom w:val="none" w:sz="0" w:space="0" w:color="auto"/>
        <w:right w:val="none" w:sz="0" w:space="0" w:color="auto"/>
      </w:divBdr>
    </w:div>
    <w:div w:id="1555581243">
      <w:bodyDiv w:val="1"/>
      <w:marLeft w:val="0"/>
      <w:marRight w:val="0"/>
      <w:marTop w:val="0"/>
      <w:marBottom w:val="0"/>
      <w:divBdr>
        <w:top w:val="none" w:sz="0" w:space="0" w:color="auto"/>
        <w:left w:val="none" w:sz="0" w:space="0" w:color="auto"/>
        <w:bottom w:val="none" w:sz="0" w:space="0" w:color="auto"/>
        <w:right w:val="none" w:sz="0" w:space="0" w:color="auto"/>
      </w:divBdr>
    </w:div>
    <w:div w:id="1556039573">
      <w:bodyDiv w:val="1"/>
      <w:marLeft w:val="0"/>
      <w:marRight w:val="0"/>
      <w:marTop w:val="0"/>
      <w:marBottom w:val="0"/>
      <w:divBdr>
        <w:top w:val="none" w:sz="0" w:space="0" w:color="auto"/>
        <w:left w:val="none" w:sz="0" w:space="0" w:color="auto"/>
        <w:bottom w:val="none" w:sz="0" w:space="0" w:color="auto"/>
        <w:right w:val="none" w:sz="0" w:space="0" w:color="auto"/>
      </w:divBdr>
    </w:div>
    <w:div w:id="1557082192">
      <w:bodyDiv w:val="1"/>
      <w:marLeft w:val="0"/>
      <w:marRight w:val="0"/>
      <w:marTop w:val="0"/>
      <w:marBottom w:val="0"/>
      <w:divBdr>
        <w:top w:val="none" w:sz="0" w:space="0" w:color="auto"/>
        <w:left w:val="none" w:sz="0" w:space="0" w:color="auto"/>
        <w:bottom w:val="none" w:sz="0" w:space="0" w:color="auto"/>
        <w:right w:val="none" w:sz="0" w:space="0" w:color="auto"/>
      </w:divBdr>
    </w:div>
    <w:div w:id="1557278845">
      <w:bodyDiv w:val="1"/>
      <w:marLeft w:val="0"/>
      <w:marRight w:val="0"/>
      <w:marTop w:val="0"/>
      <w:marBottom w:val="0"/>
      <w:divBdr>
        <w:top w:val="none" w:sz="0" w:space="0" w:color="auto"/>
        <w:left w:val="none" w:sz="0" w:space="0" w:color="auto"/>
        <w:bottom w:val="none" w:sz="0" w:space="0" w:color="auto"/>
        <w:right w:val="none" w:sz="0" w:space="0" w:color="auto"/>
      </w:divBdr>
    </w:div>
    <w:div w:id="1558589527">
      <w:bodyDiv w:val="1"/>
      <w:marLeft w:val="0"/>
      <w:marRight w:val="0"/>
      <w:marTop w:val="0"/>
      <w:marBottom w:val="0"/>
      <w:divBdr>
        <w:top w:val="none" w:sz="0" w:space="0" w:color="auto"/>
        <w:left w:val="none" w:sz="0" w:space="0" w:color="auto"/>
        <w:bottom w:val="none" w:sz="0" w:space="0" w:color="auto"/>
        <w:right w:val="none" w:sz="0" w:space="0" w:color="auto"/>
      </w:divBdr>
    </w:div>
    <w:div w:id="1558666284">
      <w:bodyDiv w:val="1"/>
      <w:marLeft w:val="0"/>
      <w:marRight w:val="0"/>
      <w:marTop w:val="0"/>
      <w:marBottom w:val="0"/>
      <w:divBdr>
        <w:top w:val="none" w:sz="0" w:space="0" w:color="auto"/>
        <w:left w:val="none" w:sz="0" w:space="0" w:color="auto"/>
        <w:bottom w:val="none" w:sz="0" w:space="0" w:color="auto"/>
        <w:right w:val="none" w:sz="0" w:space="0" w:color="auto"/>
      </w:divBdr>
    </w:div>
    <w:div w:id="1558781047">
      <w:bodyDiv w:val="1"/>
      <w:marLeft w:val="0"/>
      <w:marRight w:val="0"/>
      <w:marTop w:val="0"/>
      <w:marBottom w:val="0"/>
      <w:divBdr>
        <w:top w:val="none" w:sz="0" w:space="0" w:color="auto"/>
        <w:left w:val="none" w:sz="0" w:space="0" w:color="auto"/>
        <w:bottom w:val="none" w:sz="0" w:space="0" w:color="auto"/>
        <w:right w:val="none" w:sz="0" w:space="0" w:color="auto"/>
      </w:divBdr>
    </w:div>
    <w:div w:id="1560903507">
      <w:bodyDiv w:val="1"/>
      <w:marLeft w:val="0"/>
      <w:marRight w:val="0"/>
      <w:marTop w:val="0"/>
      <w:marBottom w:val="0"/>
      <w:divBdr>
        <w:top w:val="none" w:sz="0" w:space="0" w:color="auto"/>
        <w:left w:val="none" w:sz="0" w:space="0" w:color="auto"/>
        <w:bottom w:val="none" w:sz="0" w:space="0" w:color="auto"/>
        <w:right w:val="none" w:sz="0" w:space="0" w:color="auto"/>
      </w:divBdr>
    </w:div>
    <w:div w:id="1560938175">
      <w:bodyDiv w:val="1"/>
      <w:marLeft w:val="0"/>
      <w:marRight w:val="0"/>
      <w:marTop w:val="0"/>
      <w:marBottom w:val="0"/>
      <w:divBdr>
        <w:top w:val="none" w:sz="0" w:space="0" w:color="auto"/>
        <w:left w:val="none" w:sz="0" w:space="0" w:color="auto"/>
        <w:bottom w:val="none" w:sz="0" w:space="0" w:color="auto"/>
        <w:right w:val="none" w:sz="0" w:space="0" w:color="auto"/>
      </w:divBdr>
    </w:div>
    <w:div w:id="1561283526">
      <w:bodyDiv w:val="1"/>
      <w:marLeft w:val="0"/>
      <w:marRight w:val="0"/>
      <w:marTop w:val="0"/>
      <w:marBottom w:val="0"/>
      <w:divBdr>
        <w:top w:val="none" w:sz="0" w:space="0" w:color="auto"/>
        <w:left w:val="none" w:sz="0" w:space="0" w:color="auto"/>
        <w:bottom w:val="none" w:sz="0" w:space="0" w:color="auto"/>
        <w:right w:val="none" w:sz="0" w:space="0" w:color="auto"/>
      </w:divBdr>
    </w:div>
    <w:div w:id="1562011999">
      <w:bodyDiv w:val="1"/>
      <w:marLeft w:val="0"/>
      <w:marRight w:val="0"/>
      <w:marTop w:val="0"/>
      <w:marBottom w:val="0"/>
      <w:divBdr>
        <w:top w:val="none" w:sz="0" w:space="0" w:color="auto"/>
        <w:left w:val="none" w:sz="0" w:space="0" w:color="auto"/>
        <w:bottom w:val="none" w:sz="0" w:space="0" w:color="auto"/>
        <w:right w:val="none" w:sz="0" w:space="0" w:color="auto"/>
      </w:divBdr>
    </w:div>
    <w:div w:id="1562671145">
      <w:bodyDiv w:val="1"/>
      <w:marLeft w:val="0"/>
      <w:marRight w:val="0"/>
      <w:marTop w:val="0"/>
      <w:marBottom w:val="0"/>
      <w:divBdr>
        <w:top w:val="none" w:sz="0" w:space="0" w:color="auto"/>
        <w:left w:val="none" w:sz="0" w:space="0" w:color="auto"/>
        <w:bottom w:val="none" w:sz="0" w:space="0" w:color="auto"/>
        <w:right w:val="none" w:sz="0" w:space="0" w:color="auto"/>
      </w:divBdr>
    </w:div>
    <w:div w:id="1565795293">
      <w:bodyDiv w:val="1"/>
      <w:marLeft w:val="0"/>
      <w:marRight w:val="0"/>
      <w:marTop w:val="0"/>
      <w:marBottom w:val="0"/>
      <w:divBdr>
        <w:top w:val="none" w:sz="0" w:space="0" w:color="auto"/>
        <w:left w:val="none" w:sz="0" w:space="0" w:color="auto"/>
        <w:bottom w:val="none" w:sz="0" w:space="0" w:color="auto"/>
        <w:right w:val="none" w:sz="0" w:space="0" w:color="auto"/>
      </w:divBdr>
    </w:div>
    <w:div w:id="1567759249">
      <w:bodyDiv w:val="1"/>
      <w:marLeft w:val="0"/>
      <w:marRight w:val="0"/>
      <w:marTop w:val="0"/>
      <w:marBottom w:val="0"/>
      <w:divBdr>
        <w:top w:val="none" w:sz="0" w:space="0" w:color="auto"/>
        <w:left w:val="none" w:sz="0" w:space="0" w:color="auto"/>
        <w:bottom w:val="none" w:sz="0" w:space="0" w:color="auto"/>
        <w:right w:val="none" w:sz="0" w:space="0" w:color="auto"/>
      </w:divBdr>
    </w:div>
    <w:div w:id="1568109023">
      <w:bodyDiv w:val="1"/>
      <w:marLeft w:val="0"/>
      <w:marRight w:val="0"/>
      <w:marTop w:val="0"/>
      <w:marBottom w:val="0"/>
      <w:divBdr>
        <w:top w:val="none" w:sz="0" w:space="0" w:color="auto"/>
        <w:left w:val="none" w:sz="0" w:space="0" w:color="auto"/>
        <w:bottom w:val="none" w:sz="0" w:space="0" w:color="auto"/>
        <w:right w:val="none" w:sz="0" w:space="0" w:color="auto"/>
      </w:divBdr>
    </w:div>
    <w:div w:id="1568570310">
      <w:bodyDiv w:val="1"/>
      <w:marLeft w:val="0"/>
      <w:marRight w:val="0"/>
      <w:marTop w:val="0"/>
      <w:marBottom w:val="0"/>
      <w:divBdr>
        <w:top w:val="none" w:sz="0" w:space="0" w:color="auto"/>
        <w:left w:val="none" w:sz="0" w:space="0" w:color="auto"/>
        <w:bottom w:val="none" w:sz="0" w:space="0" w:color="auto"/>
        <w:right w:val="none" w:sz="0" w:space="0" w:color="auto"/>
      </w:divBdr>
    </w:div>
    <w:div w:id="1569072157">
      <w:bodyDiv w:val="1"/>
      <w:marLeft w:val="0"/>
      <w:marRight w:val="0"/>
      <w:marTop w:val="0"/>
      <w:marBottom w:val="0"/>
      <w:divBdr>
        <w:top w:val="none" w:sz="0" w:space="0" w:color="auto"/>
        <w:left w:val="none" w:sz="0" w:space="0" w:color="auto"/>
        <w:bottom w:val="none" w:sz="0" w:space="0" w:color="auto"/>
        <w:right w:val="none" w:sz="0" w:space="0" w:color="auto"/>
      </w:divBdr>
    </w:div>
    <w:div w:id="1569339227">
      <w:bodyDiv w:val="1"/>
      <w:marLeft w:val="0"/>
      <w:marRight w:val="0"/>
      <w:marTop w:val="0"/>
      <w:marBottom w:val="0"/>
      <w:divBdr>
        <w:top w:val="none" w:sz="0" w:space="0" w:color="auto"/>
        <w:left w:val="none" w:sz="0" w:space="0" w:color="auto"/>
        <w:bottom w:val="none" w:sz="0" w:space="0" w:color="auto"/>
        <w:right w:val="none" w:sz="0" w:space="0" w:color="auto"/>
      </w:divBdr>
    </w:div>
    <w:div w:id="1569920782">
      <w:bodyDiv w:val="1"/>
      <w:marLeft w:val="0"/>
      <w:marRight w:val="0"/>
      <w:marTop w:val="0"/>
      <w:marBottom w:val="0"/>
      <w:divBdr>
        <w:top w:val="none" w:sz="0" w:space="0" w:color="auto"/>
        <w:left w:val="none" w:sz="0" w:space="0" w:color="auto"/>
        <w:bottom w:val="none" w:sz="0" w:space="0" w:color="auto"/>
        <w:right w:val="none" w:sz="0" w:space="0" w:color="auto"/>
      </w:divBdr>
    </w:div>
    <w:div w:id="1570383174">
      <w:bodyDiv w:val="1"/>
      <w:marLeft w:val="0"/>
      <w:marRight w:val="0"/>
      <w:marTop w:val="0"/>
      <w:marBottom w:val="0"/>
      <w:divBdr>
        <w:top w:val="none" w:sz="0" w:space="0" w:color="auto"/>
        <w:left w:val="none" w:sz="0" w:space="0" w:color="auto"/>
        <w:bottom w:val="none" w:sz="0" w:space="0" w:color="auto"/>
        <w:right w:val="none" w:sz="0" w:space="0" w:color="auto"/>
      </w:divBdr>
    </w:div>
    <w:div w:id="1570925098">
      <w:bodyDiv w:val="1"/>
      <w:marLeft w:val="0"/>
      <w:marRight w:val="0"/>
      <w:marTop w:val="0"/>
      <w:marBottom w:val="0"/>
      <w:divBdr>
        <w:top w:val="none" w:sz="0" w:space="0" w:color="auto"/>
        <w:left w:val="none" w:sz="0" w:space="0" w:color="auto"/>
        <w:bottom w:val="none" w:sz="0" w:space="0" w:color="auto"/>
        <w:right w:val="none" w:sz="0" w:space="0" w:color="auto"/>
      </w:divBdr>
    </w:div>
    <w:div w:id="1571043562">
      <w:bodyDiv w:val="1"/>
      <w:marLeft w:val="0"/>
      <w:marRight w:val="0"/>
      <w:marTop w:val="0"/>
      <w:marBottom w:val="0"/>
      <w:divBdr>
        <w:top w:val="none" w:sz="0" w:space="0" w:color="auto"/>
        <w:left w:val="none" w:sz="0" w:space="0" w:color="auto"/>
        <w:bottom w:val="none" w:sz="0" w:space="0" w:color="auto"/>
        <w:right w:val="none" w:sz="0" w:space="0" w:color="auto"/>
      </w:divBdr>
    </w:div>
    <w:div w:id="1572499324">
      <w:bodyDiv w:val="1"/>
      <w:marLeft w:val="0"/>
      <w:marRight w:val="0"/>
      <w:marTop w:val="0"/>
      <w:marBottom w:val="0"/>
      <w:divBdr>
        <w:top w:val="none" w:sz="0" w:space="0" w:color="auto"/>
        <w:left w:val="none" w:sz="0" w:space="0" w:color="auto"/>
        <w:bottom w:val="none" w:sz="0" w:space="0" w:color="auto"/>
        <w:right w:val="none" w:sz="0" w:space="0" w:color="auto"/>
      </w:divBdr>
    </w:div>
    <w:div w:id="1572688701">
      <w:bodyDiv w:val="1"/>
      <w:marLeft w:val="0"/>
      <w:marRight w:val="0"/>
      <w:marTop w:val="0"/>
      <w:marBottom w:val="0"/>
      <w:divBdr>
        <w:top w:val="none" w:sz="0" w:space="0" w:color="auto"/>
        <w:left w:val="none" w:sz="0" w:space="0" w:color="auto"/>
        <w:bottom w:val="none" w:sz="0" w:space="0" w:color="auto"/>
        <w:right w:val="none" w:sz="0" w:space="0" w:color="auto"/>
      </w:divBdr>
    </w:div>
    <w:div w:id="1574197372">
      <w:bodyDiv w:val="1"/>
      <w:marLeft w:val="0"/>
      <w:marRight w:val="0"/>
      <w:marTop w:val="0"/>
      <w:marBottom w:val="0"/>
      <w:divBdr>
        <w:top w:val="none" w:sz="0" w:space="0" w:color="auto"/>
        <w:left w:val="none" w:sz="0" w:space="0" w:color="auto"/>
        <w:bottom w:val="none" w:sz="0" w:space="0" w:color="auto"/>
        <w:right w:val="none" w:sz="0" w:space="0" w:color="auto"/>
      </w:divBdr>
    </w:div>
    <w:div w:id="1575359507">
      <w:bodyDiv w:val="1"/>
      <w:marLeft w:val="0"/>
      <w:marRight w:val="0"/>
      <w:marTop w:val="0"/>
      <w:marBottom w:val="0"/>
      <w:divBdr>
        <w:top w:val="none" w:sz="0" w:space="0" w:color="auto"/>
        <w:left w:val="none" w:sz="0" w:space="0" w:color="auto"/>
        <w:bottom w:val="none" w:sz="0" w:space="0" w:color="auto"/>
        <w:right w:val="none" w:sz="0" w:space="0" w:color="auto"/>
      </w:divBdr>
    </w:div>
    <w:div w:id="1576939608">
      <w:bodyDiv w:val="1"/>
      <w:marLeft w:val="0"/>
      <w:marRight w:val="0"/>
      <w:marTop w:val="0"/>
      <w:marBottom w:val="0"/>
      <w:divBdr>
        <w:top w:val="none" w:sz="0" w:space="0" w:color="auto"/>
        <w:left w:val="none" w:sz="0" w:space="0" w:color="auto"/>
        <w:bottom w:val="none" w:sz="0" w:space="0" w:color="auto"/>
        <w:right w:val="none" w:sz="0" w:space="0" w:color="auto"/>
      </w:divBdr>
    </w:div>
    <w:div w:id="1577323336">
      <w:bodyDiv w:val="1"/>
      <w:marLeft w:val="0"/>
      <w:marRight w:val="0"/>
      <w:marTop w:val="0"/>
      <w:marBottom w:val="0"/>
      <w:divBdr>
        <w:top w:val="none" w:sz="0" w:space="0" w:color="auto"/>
        <w:left w:val="none" w:sz="0" w:space="0" w:color="auto"/>
        <w:bottom w:val="none" w:sz="0" w:space="0" w:color="auto"/>
        <w:right w:val="none" w:sz="0" w:space="0" w:color="auto"/>
      </w:divBdr>
    </w:div>
    <w:div w:id="1577931422">
      <w:bodyDiv w:val="1"/>
      <w:marLeft w:val="0"/>
      <w:marRight w:val="0"/>
      <w:marTop w:val="0"/>
      <w:marBottom w:val="0"/>
      <w:divBdr>
        <w:top w:val="none" w:sz="0" w:space="0" w:color="auto"/>
        <w:left w:val="none" w:sz="0" w:space="0" w:color="auto"/>
        <w:bottom w:val="none" w:sz="0" w:space="0" w:color="auto"/>
        <w:right w:val="none" w:sz="0" w:space="0" w:color="auto"/>
      </w:divBdr>
    </w:div>
    <w:div w:id="1578855903">
      <w:bodyDiv w:val="1"/>
      <w:marLeft w:val="0"/>
      <w:marRight w:val="0"/>
      <w:marTop w:val="0"/>
      <w:marBottom w:val="0"/>
      <w:divBdr>
        <w:top w:val="none" w:sz="0" w:space="0" w:color="auto"/>
        <w:left w:val="none" w:sz="0" w:space="0" w:color="auto"/>
        <w:bottom w:val="none" w:sz="0" w:space="0" w:color="auto"/>
        <w:right w:val="none" w:sz="0" w:space="0" w:color="auto"/>
      </w:divBdr>
    </w:div>
    <w:div w:id="1579288744">
      <w:bodyDiv w:val="1"/>
      <w:marLeft w:val="0"/>
      <w:marRight w:val="0"/>
      <w:marTop w:val="0"/>
      <w:marBottom w:val="0"/>
      <w:divBdr>
        <w:top w:val="none" w:sz="0" w:space="0" w:color="auto"/>
        <w:left w:val="none" w:sz="0" w:space="0" w:color="auto"/>
        <w:bottom w:val="none" w:sz="0" w:space="0" w:color="auto"/>
        <w:right w:val="none" w:sz="0" w:space="0" w:color="auto"/>
      </w:divBdr>
    </w:div>
    <w:div w:id="1579436066">
      <w:bodyDiv w:val="1"/>
      <w:marLeft w:val="0"/>
      <w:marRight w:val="0"/>
      <w:marTop w:val="0"/>
      <w:marBottom w:val="0"/>
      <w:divBdr>
        <w:top w:val="none" w:sz="0" w:space="0" w:color="auto"/>
        <w:left w:val="none" w:sz="0" w:space="0" w:color="auto"/>
        <w:bottom w:val="none" w:sz="0" w:space="0" w:color="auto"/>
        <w:right w:val="none" w:sz="0" w:space="0" w:color="auto"/>
      </w:divBdr>
    </w:div>
    <w:div w:id="1579557474">
      <w:bodyDiv w:val="1"/>
      <w:marLeft w:val="0"/>
      <w:marRight w:val="0"/>
      <w:marTop w:val="0"/>
      <w:marBottom w:val="0"/>
      <w:divBdr>
        <w:top w:val="none" w:sz="0" w:space="0" w:color="auto"/>
        <w:left w:val="none" w:sz="0" w:space="0" w:color="auto"/>
        <w:bottom w:val="none" w:sz="0" w:space="0" w:color="auto"/>
        <w:right w:val="none" w:sz="0" w:space="0" w:color="auto"/>
      </w:divBdr>
    </w:div>
    <w:div w:id="1579944478">
      <w:bodyDiv w:val="1"/>
      <w:marLeft w:val="0"/>
      <w:marRight w:val="0"/>
      <w:marTop w:val="0"/>
      <w:marBottom w:val="0"/>
      <w:divBdr>
        <w:top w:val="none" w:sz="0" w:space="0" w:color="auto"/>
        <w:left w:val="none" w:sz="0" w:space="0" w:color="auto"/>
        <w:bottom w:val="none" w:sz="0" w:space="0" w:color="auto"/>
        <w:right w:val="none" w:sz="0" w:space="0" w:color="auto"/>
      </w:divBdr>
    </w:div>
    <w:div w:id="1580094169">
      <w:bodyDiv w:val="1"/>
      <w:marLeft w:val="0"/>
      <w:marRight w:val="0"/>
      <w:marTop w:val="0"/>
      <w:marBottom w:val="0"/>
      <w:divBdr>
        <w:top w:val="none" w:sz="0" w:space="0" w:color="auto"/>
        <w:left w:val="none" w:sz="0" w:space="0" w:color="auto"/>
        <w:bottom w:val="none" w:sz="0" w:space="0" w:color="auto"/>
        <w:right w:val="none" w:sz="0" w:space="0" w:color="auto"/>
      </w:divBdr>
    </w:div>
    <w:div w:id="1582637682">
      <w:bodyDiv w:val="1"/>
      <w:marLeft w:val="0"/>
      <w:marRight w:val="0"/>
      <w:marTop w:val="0"/>
      <w:marBottom w:val="0"/>
      <w:divBdr>
        <w:top w:val="none" w:sz="0" w:space="0" w:color="auto"/>
        <w:left w:val="none" w:sz="0" w:space="0" w:color="auto"/>
        <w:bottom w:val="none" w:sz="0" w:space="0" w:color="auto"/>
        <w:right w:val="none" w:sz="0" w:space="0" w:color="auto"/>
      </w:divBdr>
    </w:div>
    <w:div w:id="1584995868">
      <w:bodyDiv w:val="1"/>
      <w:marLeft w:val="0"/>
      <w:marRight w:val="0"/>
      <w:marTop w:val="0"/>
      <w:marBottom w:val="0"/>
      <w:divBdr>
        <w:top w:val="none" w:sz="0" w:space="0" w:color="auto"/>
        <w:left w:val="none" w:sz="0" w:space="0" w:color="auto"/>
        <w:bottom w:val="none" w:sz="0" w:space="0" w:color="auto"/>
        <w:right w:val="none" w:sz="0" w:space="0" w:color="auto"/>
      </w:divBdr>
    </w:div>
    <w:div w:id="1585216476">
      <w:bodyDiv w:val="1"/>
      <w:marLeft w:val="0"/>
      <w:marRight w:val="0"/>
      <w:marTop w:val="0"/>
      <w:marBottom w:val="0"/>
      <w:divBdr>
        <w:top w:val="none" w:sz="0" w:space="0" w:color="auto"/>
        <w:left w:val="none" w:sz="0" w:space="0" w:color="auto"/>
        <w:bottom w:val="none" w:sz="0" w:space="0" w:color="auto"/>
        <w:right w:val="none" w:sz="0" w:space="0" w:color="auto"/>
      </w:divBdr>
    </w:div>
    <w:div w:id="1585217373">
      <w:bodyDiv w:val="1"/>
      <w:marLeft w:val="0"/>
      <w:marRight w:val="0"/>
      <w:marTop w:val="0"/>
      <w:marBottom w:val="0"/>
      <w:divBdr>
        <w:top w:val="none" w:sz="0" w:space="0" w:color="auto"/>
        <w:left w:val="none" w:sz="0" w:space="0" w:color="auto"/>
        <w:bottom w:val="none" w:sz="0" w:space="0" w:color="auto"/>
        <w:right w:val="none" w:sz="0" w:space="0" w:color="auto"/>
      </w:divBdr>
    </w:div>
    <w:div w:id="1586458008">
      <w:bodyDiv w:val="1"/>
      <w:marLeft w:val="0"/>
      <w:marRight w:val="0"/>
      <w:marTop w:val="0"/>
      <w:marBottom w:val="0"/>
      <w:divBdr>
        <w:top w:val="none" w:sz="0" w:space="0" w:color="auto"/>
        <w:left w:val="none" w:sz="0" w:space="0" w:color="auto"/>
        <w:bottom w:val="none" w:sz="0" w:space="0" w:color="auto"/>
        <w:right w:val="none" w:sz="0" w:space="0" w:color="auto"/>
      </w:divBdr>
    </w:div>
    <w:div w:id="1587104876">
      <w:bodyDiv w:val="1"/>
      <w:marLeft w:val="0"/>
      <w:marRight w:val="0"/>
      <w:marTop w:val="0"/>
      <w:marBottom w:val="0"/>
      <w:divBdr>
        <w:top w:val="none" w:sz="0" w:space="0" w:color="auto"/>
        <w:left w:val="none" w:sz="0" w:space="0" w:color="auto"/>
        <w:bottom w:val="none" w:sz="0" w:space="0" w:color="auto"/>
        <w:right w:val="none" w:sz="0" w:space="0" w:color="auto"/>
      </w:divBdr>
    </w:div>
    <w:div w:id="1590388678">
      <w:bodyDiv w:val="1"/>
      <w:marLeft w:val="0"/>
      <w:marRight w:val="0"/>
      <w:marTop w:val="0"/>
      <w:marBottom w:val="0"/>
      <w:divBdr>
        <w:top w:val="none" w:sz="0" w:space="0" w:color="auto"/>
        <w:left w:val="none" w:sz="0" w:space="0" w:color="auto"/>
        <w:bottom w:val="none" w:sz="0" w:space="0" w:color="auto"/>
        <w:right w:val="none" w:sz="0" w:space="0" w:color="auto"/>
      </w:divBdr>
    </w:div>
    <w:div w:id="1590581890">
      <w:bodyDiv w:val="1"/>
      <w:marLeft w:val="0"/>
      <w:marRight w:val="0"/>
      <w:marTop w:val="0"/>
      <w:marBottom w:val="0"/>
      <w:divBdr>
        <w:top w:val="none" w:sz="0" w:space="0" w:color="auto"/>
        <w:left w:val="none" w:sz="0" w:space="0" w:color="auto"/>
        <w:bottom w:val="none" w:sz="0" w:space="0" w:color="auto"/>
        <w:right w:val="none" w:sz="0" w:space="0" w:color="auto"/>
      </w:divBdr>
    </w:div>
    <w:div w:id="1591503802">
      <w:bodyDiv w:val="1"/>
      <w:marLeft w:val="0"/>
      <w:marRight w:val="0"/>
      <w:marTop w:val="0"/>
      <w:marBottom w:val="0"/>
      <w:divBdr>
        <w:top w:val="none" w:sz="0" w:space="0" w:color="auto"/>
        <w:left w:val="none" w:sz="0" w:space="0" w:color="auto"/>
        <w:bottom w:val="none" w:sz="0" w:space="0" w:color="auto"/>
        <w:right w:val="none" w:sz="0" w:space="0" w:color="auto"/>
      </w:divBdr>
    </w:div>
    <w:div w:id="1592541826">
      <w:bodyDiv w:val="1"/>
      <w:marLeft w:val="0"/>
      <w:marRight w:val="0"/>
      <w:marTop w:val="0"/>
      <w:marBottom w:val="0"/>
      <w:divBdr>
        <w:top w:val="none" w:sz="0" w:space="0" w:color="auto"/>
        <w:left w:val="none" w:sz="0" w:space="0" w:color="auto"/>
        <w:bottom w:val="none" w:sz="0" w:space="0" w:color="auto"/>
        <w:right w:val="none" w:sz="0" w:space="0" w:color="auto"/>
      </w:divBdr>
    </w:div>
    <w:div w:id="1592935135">
      <w:bodyDiv w:val="1"/>
      <w:marLeft w:val="0"/>
      <w:marRight w:val="0"/>
      <w:marTop w:val="0"/>
      <w:marBottom w:val="0"/>
      <w:divBdr>
        <w:top w:val="none" w:sz="0" w:space="0" w:color="auto"/>
        <w:left w:val="none" w:sz="0" w:space="0" w:color="auto"/>
        <w:bottom w:val="none" w:sz="0" w:space="0" w:color="auto"/>
        <w:right w:val="none" w:sz="0" w:space="0" w:color="auto"/>
      </w:divBdr>
    </w:div>
    <w:div w:id="1595629621">
      <w:bodyDiv w:val="1"/>
      <w:marLeft w:val="0"/>
      <w:marRight w:val="0"/>
      <w:marTop w:val="0"/>
      <w:marBottom w:val="0"/>
      <w:divBdr>
        <w:top w:val="none" w:sz="0" w:space="0" w:color="auto"/>
        <w:left w:val="none" w:sz="0" w:space="0" w:color="auto"/>
        <w:bottom w:val="none" w:sz="0" w:space="0" w:color="auto"/>
        <w:right w:val="none" w:sz="0" w:space="0" w:color="auto"/>
      </w:divBdr>
    </w:div>
    <w:div w:id="1598636200">
      <w:bodyDiv w:val="1"/>
      <w:marLeft w:val="0"/>
      <w:marRight w:val="0"/>
      <w:marTop w:val="0"/>
      <w:marBottom w:val="0"/>
      <w:divBdr>
        <w:top w:val="none" w:sz="0" w:space="0" w:color="auto"/>
        <w:left w:val="none" w:sz="0" w:space="0" w:color="auto"/>
        <w:bottom w:val="none" w:sz="0" w:space="0" w:color="auto"/>
        <w:right w:val="none" w:sz="0" w:space="0" w:color="auto"/>
      </w:divBdr>
    </w:div>
    <w:div w:id="1600989453">
      <w:bodyDiv w:val="1"/>
      <w:marLeft w:val="0"/>
      <w:marRight w:val="0"/>
      <w:marTop w:val="0"/>
      <w:marBottom w:val="0"/>
      <w:divBdr>
        <w:top w:val="none" w:sz="0" w:space="0" w:color="auto"/>
        <w:left w:val="none" w:sz="0" w:space="0" w:color="auto"/>
        <w:bottom w:val="none" w:sz="0" w:space="0" w:color="auto"/>
        <w:right w:val="none" w:sz="0" w:space="0" w:color="auto"/>
      </w:divBdr>
    </w:div>
    <w:div w:id="1601795856">
      <w:bodyDiv w:val="1"/>
      <w:marLeft w:val="0"/>
      <w:marRight w:val="0"/>
      <w:marTop w:val="0"/>
      <w:marBottom w:val="0"/>
      <w:divBdr>
        <w:top w:val="none" w:sz="0" w:space="0" w:color="auto"/>
        <w:left w:val="none" w:sz="0" w:space="0" w:color="auto"/>
        <w:bottom w:val="none" w:sz="0" w:space="0" w:color="auto"/>
        <w:right w:val="none" w:sz="0" w:space="0" w:color="auto"/>
      </w:divBdr>
    </w:div>
    <w:div w:id="1601983933">
      <w:bodyDiv w:val="1"/>
      <w:marLeft w:val="0"/>
      <w:marRight w:val="0"/>
      <w:marTop w:val="0"/>
      <w:marBottom w:val="0"/>
      <w:divBdr>
        <w:top w:val="none" w:sz="0" w:space="0" w:color="auto"/>
        <w:left w:val="none" w:sz="0" w:space="0" w:color="auto"/>
        <w:bottom w:val="none" w:sz="0" w:space="0" w:color="auto"/>
        <w:right w:val="none" w:sz="0" w:space="0" w:color="auto"/>
      </w:divBdr>
    </w:div>
    <w:div w:id="1602761214">
      <w:bodyDiv w:val="1"/>
      <w:marLeft w:val="0"/>
      <w:marRight w:val="0"/>
      <w:marTop w:val="0"/>
      <w:marBottom w:val="0"/>
      <w:divBdr>
        <w:top w:val="none" w:sz="0" w:space="0" w:color="auto"/>
        <w:left w:val="none" w:sz="0" w:space="0" w:color="auto"/>
        <w:bottom w:val="none" w:sz="0" w:space="0" w:color="auto"/>
        <w:right w:val="none" w:sz="0" w:space="0" w:color="auto"/>
      </w:divBdr>
    </w:div>
    <w:div w:id="1604410343">
      <w:bodyDiv w:val="1"/>
      <w:marLeft w:val="0"/>
      <w:marRight w:val="0"/>
      <w:marTop w:val="0"/>
      <w:marBottom w:val="0"/>
      <w:divBdr>
        <w:top w:val="none" w:sz="0" w:space="0" w:color="auto"/>
        <w:left w:val="none" w:sz="0" w:space="0" w:color="auto"/>
        <w:bottom w:val="none" w:sz="0" w:space="0" w:color="auto"/>
        <w:right w:val="none" w:sz="0" w:space="0" w:color="auto"/>
      </w:divBdr>
    </w:div>
    <w:div w:id="1604419517">
      <w:bodyDiv w:val="1"/>
      <w:marLeft w:val="0"/>
      <w:marRight w:val="0"/>
      <w:marTop w:val="0"/>
      <w:marBottom w:val="0"/>
      <w:divBdr>
        <w:top w:val="none" w:sz="0" w:space="0" w:color="auto"/>
        <w:left w:val="none" w:sz="0" w:space="0" w:color="auto"/>
        <w:bottom w:val="none" w:sz="0" w:space="0" w:color="auto"/>
        <w:right w:val="none" w:sz="0" w:space="0" w:color="auto"/>
      </w:divBdr>
    </w:div>
    <w:div w:id="1604878235">
      <w:bodyDiv w:val="1"/>
      <w:marLeft w:val="0"/>
      <w:marRight w:val="0"/>
      <w:marTop w:val="0"/>
      <w:marBottom w:val="0"/>
      <w:divBdr>
        <w:top w:val="none" w:sz="0" w:space="0" w:color="auto"/>
        <w:left w:val="none" w:sz="0" w:space="0" w:color="auto"/>
        <w:bottom w:val="none" w:sz="0" w:space="0" w:color="auto"/>
        <w:right w:val="none" w:sz="0" w:space="0" w:color="auto"/>
      </w:divBdr>
    </w:div>
    <w:div w:id="1605117221">
      <w:bodyDiv w:val="1"/>
      <w:marLeft w:val="0"/>
      <w:marRight w:val="0"/>
      <w:marTop w:val="0"/>
      <w:marBottom w:val="0"/>
      <w:divBdr>
        <w:top w:val="none" w:sz="0" w:space="0" w:color="auto"/>
        <w:left w:val="none" w:sz="0" w:space="0" w:color="auto"/>
        <w:bottom w:val="none" w:sz="0" w:space="0" w:color="auto"/>
        <w:right w:val="none" w:sz="0" w:space="0" w:color="auto"/>
      </w:divBdr>
    </w:div>
    <w:div w:id="1605379299">
      <w:bodyDiv w:val="1"/>
      <w:marLeft w:val="0"/>
      <w:marRight w:val="0"/>
      <w:marTop w:val="0"/>
      <w:marBottom w:val="0"/>
      <w:divBdr>
        <w:top w:val="none" w:sz="0" w:space="0" w:color="auto"/>
        <w:left w:val="none" w:sz="0" w:space="0" w:color="auto"/>
        <w:bottom w:val="none" w:sz="0" w:space="0" w:color="auto"/>
        <w:right w:val="none" w:sz="0" w:space="0" w:color="auto"/>
      </w:divBdr>
    </w:div>
    <w:div w:id="1606036308">
      <w:bodyDiv w:val="1"/>
      <w:marLeft w:val="0"/>
      <w:marRight w:val="0"/>
      <w:marTop w:val="0"/>
      <w:marBottom w:val="0"/>
      <w:divBdr>
        <w:top w:val="none" w:sz="0" w:space="0" w:color="auto"/>
        <w:left w:val="none" w:sz="0" w:space="0" w:color="auto"/>
        <w:bottom w:val="none" w:sz="0" w:space="0" w:color="auto"/>
        <w:right w:val="none" w:sz="0" w:space="0" w:color="auto"/>
      </w:divBdr>
    </w:div>
    <w:div w:id="1606812701">
      <w:bodyDiv w:val="1"/>
      <w:marLeft w:val="0"/>
      <w:marRight w:val="0"/>
      <w:marTop w:val="0"/>
      <w:marBottom w:val="0"/>
      <w:divBdr>
        <w:top w:val="none" w:sz="0" w:space="0" w:color="auto"/>
        <w:left w:val="none" w:sz="0" w:space="0" w:color="auto"/>
        <w:bottom w:val="none" w:sz="0" w:space="0" w:color="auto"/>
        <w:right w:val="none" w:sz="0" w:space="0" w:color="auto"/>
      </w:divBdr>
    </w:div>
    <w:div w:id="1607424245">
      <w:bodyDiv w:val="1"/>
      <w:marLeft w:val="0"/>
      <w:marRight w:val="0"/>
      <w:marTop w:val="0"/>
      <w:marBottom w:val="0"/>
      <w:divBdr>
        <w:top w:val="none" w:sz="0" w:space="0" w:color="auto"/>
        <w:left w:val="none" w:sz="0" w:space="0" w:color="auto"/>
        <w:bottom w:val="none" w:sz="0" w:space="0" w:color="auto"/>
        <w:right w:val="none" w:sz="0" w:space="0" w:color="auto"/>
      </w:divBdr>
    </w:div>
    <w:div w:id="1608196246">
      <w:bodyDiv w:val="1"/>
      <w:marLeft w:val="0"/>
      <w:marRight w:val="0"/>
      <w:marTop w:val="0"/>
      <w:marBottom w:val="0"/>
      <w:divBdr>
        <w:top w:val="none" w:sz="0" w:space="0" w:color="auto"/>
        <w:left w:val="none" w:sz="0" w:space="0" w:color="auto"/>
        <w:bottom w:val="none" w:sz="0" w:space="0" w:color="auto"/>
        <w:right w:val="none" w:sz="0" w:space="0" w:color="auto"/>
      </w:divBdr>
    </w:div>
    <w:div w:id="1608389966">
      <w:bodyDiv w:val="1"/>
      <w:marLeft w:val="0"/>
      <w:marRight w:val="0"/>
      <w:marTop w:val="0"/>
      <w:marBottom w:val="0"/>
      <w:divBdr>
        <w:top w:val="none" w:sz="0" w:space="0" w:color="auto"/>
        <w:left w:val="none" w:sz="0" w:space="0" w:color="auto"/>
        <w:bottom w:val="none" w:sz="0" w:space="0" w:color="auto"/>
        <w:right w:val="none" w:sz="0" w:space="0" w:color="auto"/>
      </w:divBdr>
    </w:div>
    <w:div w:id="1611931340">
      <w:bodyDiv w:val="1"/>
      <w:marLeft w:val="0"/>
      <w:marRight w:val="0"/>
      <w:marTop w:val="0"/>
      <w:marBottom w:val="0"/>
      <w:divBdr>
        <w:top w:val="none" w:sz="0" w:space="0" w:color="auto"/>
        <w:left w:val="none" w:sz="0" w:space="0" w:color="auto"/>
        <w:bottom w:val="none" w:sz="0" w:space="0" w:color="auto"/>
        <w:right w:val="none" w:sz="0" w:space="0" w:color="auto"/>
      </w:divBdr>
    </w:div>
    <w:div w:id="1613245905">
      <w:bodyDiv w:val="1"/>
      <w:marLeft w:val="0"/>
      <w:marRight w:val="0"/>
      <w:marTop w:val="0"/>
      <w:marBottom w:val="0"/>
      <w:divBdr>
        <w:top w:val="none" w:sz="0" w:space="0" w:color="auto"/>
        <w:left w:val="none" w:sz="0" w:space="0" w:color="auto"/>
        <w:bottom w:val="none" w:sz="0" w:space="0" w:color="auto"/>
        <w:right w:val="none" w:sz="0" w:space="0" w:color="auto"/>
      </w:divBdr>
    </w:div>
    <w:div w:id="1613324046">
      <w:bodyDiv w:val="1"/>
      <w:marLeft w:val="0"/>
      <w:marRight w:val="0"/>
      <w:marTop w:val="0"/>
      <w:marBottom w:val="0"/>
      <w:divBdr>
        <w:top w:val="none" w:sz="0" w:space="0" w:color="auto"/>
        <w:left w:val="none" w:sz="0" w:space="0" w:color="auto"/>
        <w:bottom w:val="none" w:sz="0" w:space="0" w:color="auto"/>
        <w:right w:val="none" w:sz="0" w:space="0" w:color="auto"/>
      </w:divBdr>
    </w:div>
    <w:div w:id="1615020758">
      <w:bodyDiv w:val="1"/>
      <w:marLeft w:val="0"/>
      <w:marRight w:val="0"/>
      <w:marTop w:val="0"/>
      <w:marBottom w:val="0"/>
      <w:divBdr>
        <w:top w:val="none" w:sz="0" w:space="0" w:color="auto"/>
        <w:left w:val="none" w:sz="0" w:space="0" w:color="auto"/>
        <w:bottom w:val="none" w:sz="0" w:space="0" w:color="auto"/>
        <w:right w:val="none" w:sz="0" w:space="0" w:color="auto"/>
      </w:divBdr>
    </w:div>
    <w:div w:id="1616984073">
      <w:bodyDiv w:val="1"/>
      <w:marLeft w:val="0"/>
      <w:marRight w:val="0"/>
      <w:marTop w:val="0"/>
      <w:marBottom w:val="0"/>
      <w:divBdr>
        <w:top w:val="none" w:sz="0" w:space="0" w:color="auto"/>
        <w:left w:val="none" w:sz="0" w:space="0" w:color="auto"/>
        <w:bottom w:val="none" w:sz="0" w:space="0" w:color="auto"/>
        <w:right w:val="none" w:sz="0" w:space="0" w:color="auto"/>
      </w:divBdr>
    </w:div>
    <w:div w:id="1620603718">
      <w:bodyDiv w:val="1"/>
      <w:marLeft w:val="0"/>
      <w:marRight w:val="0"/>
      <w:marTop w:val="0"/>
      <w:marBottom w:val="0"/>
      <w:divBdr>
        <w:top w:val="none" w:sz="0" w:space="0" w:color="auto"/>
        <w:left w:val="none" w:sz="0" w:space="0" w:color="auto"/>
        <w:bottom w:val="none" w:sz="0" w:space="0" w:color="auto"/>
        <w:right w:val="none" w:sz="0" w:space="0" w:color="auto"/>
      </w:divBdr>
    </w:div>
    <w:div w:id="1624967948">
      <w:bodyDiv w:val="1"/>
      <w:marLeft w:val="0"/>
      <w:marRight w:val="0"/>
      <w:marTop w:val="0"/>
      <w:marBottom w:val="0"/>
      <w:divBdr>
        <w:top w:val="none" w:sz="0" w:space="0" w:color="auto"/>
        <w:left w:val="none" w:sz="0" w:space="0" w:color="auto"/>
        <w:bottom w:val="none" w:sz="0" w:space="0" w:color="auto"/>
        <w:right w:val="none" w:sz="0" w:space="0" w:color="auto"/>
      </w:divBdr>
    </w:div>
    <w:div w:id="1625037579">
      <w:bodyDiv w:val="1"/>
      <w:marLeft w:val="0"/>
      <w:marRight w:val="0"/>
      <w:marTop w:val="0"/>
      <w:marBottom w:val="0"/>
      <w:divBdr>
        <w:top w:val="none" w:sz="0" w:space="0" w:color="auto"/>
        <w:left w:val="none" w:sz="0" w:space="0" w:color="auto"/>
        <w:bottom w:val="none" w:sz="0" w:space="0" w:color="auto"/>
        <w:right w:val="none" w:sz="0" w:space="0" w:color="auto"/>
      </w:divBdr>
    </w:div>
    <w:div w:id="1625424697">
      <w:bodyDiv w:val="1"/>
      <w:marLeft w:val="0"/>
      <w:marRight w:val="0"/>
      <w:marTop w:val="0"/>
      <w:marBottom w:val="0"/>
      <w:divBdr>
        <w:top w:val="none" w:sz="0" w:space="0" w:color="auto"/>
        <w:left w:val="none" w:sz="0" w:space="0" w:color="auto"/>
        <w:bottom w:val="none" w:sz="0" w:space="0" w:color="auto"/>
        <w:right w:val="none" w:sz="0" w:space="0" w:color="auto"/>
      </w:divBdr>
    </w:div>
    <w:div w:id="1627543391">
      <w:bodyDiv w:val="1"/>
      <w:marLeft w:val="0"/>
      <w:marRight w:val="0"/>
      <w:marTop w:val="0"/>
      <w:marBottom w:val="0"/>
      <w:divBdr>
        <w:top w:val="none" w:sz="0" w:space="0" w:color="auto"/>
        <w:left w:val="none" w:sz="0" w:space="0" w:color="auto"/>
        <w:bottom w:val="none" w:sz="0" w:space="0" w:color="auto"/>
        <w:right w:val="none" w:sz="0" w:space="0" w:color="auto"/>
      </w:divBdr>
    </w:div>
    <w:div w:id="1629428662">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32663667">
      <w:bodyDiv w:val="1"/>
      <w:marLeft w:val="0"/>
      <w:marRight w:val="0"/>
      <w:marTop w:val="0"/>
      <w:marBottom w:val="0"/>
      <w:divBdr>
        <w:top w:val="none" w:sz="0" w:space="0" w:color="auto"/>
        <w:left w:val="none" w:sz="0" w:space="0" w:color="auto"/>
        <w:bottom w:val="none" w:sz="0" w:space="0" w:color="auto"/>
        <w:right w:val="none" w:sz="0" w:space="0" w:color="auto"/>
      </w:divBdr>
    </w:div>
    <w:div w:id="1633824793">
      <w:bodyDiv w:val="1"/>
      <w:marLeft w:val="0"/>
      <w:marRight w:val="0"/>
      <w:marTop w:val="0"/>
      <w:marBottom w:val="0"/>
      <w:divBdr>
        <w:top w:val="none" w:sz="0" w:space="0" w:color="auto"/>
        <w:left w:val="none" w:sz="0" w:space="0" w:color="auto"/>
        <w:bottom w:val="none" w:sz="0" w:space="0" w:color="auto"/>
        <w:right w:val="none" w:sz="0" w:space="0" w:color="auto"/>
      </w:divBdr>
    </w:div>
    <w:div w:id="1637250500">
      <w:bodyDiv w:val="1"/>
      <w:marLeft w:val="0"/>
      <w:marRight w:val="0"/>
      <w:marTop w:val="0"/>
      <w:marBottom w:val="0"/>
      <w:divBdr>
        <w:top w:val="none" w:sz="0" w:space="0" w:color="auto"/>
        <w:left w:val="none" w:sz="0" w:space="0" w:color="auto"/>
        <w:bottom w:val="none" w:sz="0" w:space="0" w:color="auto"/>
        <w:right w:val="none" w:sz="0" w:space="0" w:color="auto"/>
      </w:divBdr>
    </w:div>
    <w:div w:id="1639072560">
      <w:bodyDiv w:val="1"/>
      <w:marLeft w:val="0"/>
      <w:marRight w:val="0"/>
      <w:marTop w:val="0"/>
      <w:marBottom w:val="0"/>
      <w:divBdr>
        <w:top w:val="none" w:sz="0" w:space="0" w:color="auto"/>
        <w:left w:val="none" w:sz="0" w:space="0" w:color="auto"/>
        <w:bottom w:val="none" w:sz="0" w:space="0" w:color="auto"/>
        <w:right w:val="none" w:sz="0" w:space="0" w:color="auto"/>
      </w:divBdr>
    </w:div>
    <w:div w:id="1639991739">
      <w:bodyDiv w:val="1"/>
      <w:marLeft w:val="0"/>
      <w:marRight w:val="0"/>
      <w:marTop w:val="0"/>
      <w:marBottom w:val="0"/>
      <w:divBdr>
        <w:top w:val="none" w:sz="0" w:space="0" w:color="auto"/>
        <w:left w:val="none" w:sz="0" w:space="0" w:color="auto"/>
        <w:bottom w:val="none" w:sz="0" w:space="0" w:color="auto"/>
        <w:right w:val="none" w:sz="0" w:space="0" w:color="auto"/>
      </w:divBdr>
    </w:div>
    <w:div w:id="1640111433">
      <w:bodyDiv w:val="1"/>
      <w:marLeft w:val="0"/>
      <w:marRight w:val="0"/>
      <w:marTop w:val="0"/>
      <w:marBottom w:val="0"/>
      <w:divBdr>
        <w:top w:val="none" w:sz="0" w:space="0" w:color="auto"/>
        <w:left w:val="none" w:sz="0" w:space="0" w:color="auto"/>
        <w:bottom w:val="none" w:sz="0" w:space="0" w:color="auto"/>
        <w:right w:val="none" w:sz="0" w:space="0" w:color="auto"/>
      </w:divBdr>
    </w:div>
    <w:div w:id="1640962311">
      <w:bodyDiv w:val="1"/>
      <w:marLeft w:val="0"/>
      <w:marRight w:val="0"/>
      <w:marTop w:val="0"/>
      <w:marBottom w:val="0"/>
      <w:divBdr>
        <w:top w:val="none" w:sz="0" w:space="0" w:color="auto"/>
        <w:left w:val="none" w:sz="0" w:space="0" w:color="auto"/>
        <w:bottom w:val="none" w:sz="0" w:space="0" w:color="auto"/>
        <w:right w:val="none" w:sz="0" w:space="0" w:color="auto"/>
      </w:divBdr>
    </w:div>
    <w:div w:id="1642495204">
      <w:bodyDiv w:val="1"/>
      <w:marLeft w:val="0"/>
      <w:marRight w:val="0"/>
      <w:marTop w:val="0"/>
      <w:marBottom w:val="0"/>
      <w:divBdr>
        <w:top w:val="none" w:sz="0" w:space="0" w:color="auto"/>
        <w:left w:val="none" w:sz="0" w:space="0" w:color="auto"/>
        <w:bottom w:val="none" w:sz="0" w:space="0" w:color="auto"/>
        <w:right w:val="none" w:sz="0" w:space="0" w:color="auto"/>
      </w:divBdr>
    </w:div>
    <w:div w:id="1643197636">
      <w:bodyDiv w:val="1"/>
      <w:marLeft w:val="0"/>
      <w:marRight w:val="0"/>
      <w:marTop w:val="0"/>
      <w:marBottom w:val="0"/>
      <w:divBdr>
        <w:top w:val="none" w:sz="0" w:space="0" w:color="auto"/>
        <w:left w:val="none" w:sz="0" w:space="0" w:color="auto"/>
        <w:bottom w:val="none" w:sz="0" w:space="0" w:color="auto"/>
        <w:right w:val="none" w:sz="0" w:space="0" w:color="auto"/>
      </w:divBdr>
    </w:div>
    <w:div w:id="1643457998">
      <w:bodyDiv w:val="1"/>
      <w:marLeft w:val="0"/>
      <w:marRight w:val="0"/>
      <w:marTop w:val="0"/>
      <w:marBottom w:val="0"/>
      <w:divBdr>
        <w:top w:val="none" w:sz="0" w:space="0" w:color="auto"/>
        <w:left w:val="none" w:sz="0" w:space="0" w:color="auto"/>
        <w:bottom w:val="none" w:sz="0" w:space="0" w:color="auto"/>
        <w:right w:val="none" w:sz="0" w:space="0" w:color="auto"/>
      </w:divBdr>
    </w:div>
    <w:div w:id="1644188748">
      <w:bodyDiv w:val="1"/>
      <w:marLeft w:val="0"/>
      <w:marRight w:val="0"/>
      <w:marTop w:val="0"/>
      <w:marBottom w:val="0"/>
      <w:divBdr>
        <w:top w:val="none" w:sz="0" w:space="0" w:color="auto"/>
        <w:left w:val="none" w:sz="0" w:space="0" w:color="auto"/>
        <w:bottom w:val="none" w:sz="0" w:space="0" w:color="auto"/>
        <w:right w:val="none" w:sz="0" w:space="0" w:color="auto"/>
      </w:divBdr>
    </w:div>
    <w:div w:id="1645963542">
      <w:bodyDiv w:val="1"/>
      <w:marLeft w:val="0"/>
      <w:marRight w:val="0"/>
      <w:marTop w:val="0"/>
      <w:marBottom w:val="0"/>
      <w:divBdr>
        <w:top w:val="none" w:sz="0" w:space="0" w:color="auto"/>
        <w:left w:val="none" w:sz="0" w:space="0" w:color="auto"/>
        <w:bottom w:val="none" w:sz="0" w:space="0" w:color="auto"/>
        <w:right w:val="none" w:sz="0" w:space="0" w:color="auto"/>
      </w:divBdr>
    </w:div>
    <w:div w:id="1646230235">
      <w:bodyDiv w:val="1"/>
      <w:marLeft w:val="0"/>
      <w:marRight w:val="0"/>
      <w:marTop w:val="0"/>
      <w:marBottom w:val="0"/>
      <w:divBdr>
        <w:top w:val="none" w:sz="0" w:space="0" w:color="auto"/>
        <w:left w:val="none" w:sz="0" w:space="0" w:color="auto"/>
        <w:bottom w:val="none" w:sz="0" w:space="0" w:color="auto"/>
        <w:right w:val="none" w:sz="0" w:space="0" w:color="auto"/>
      </w:divBdr>
    </w:div>
    <w:div w:id="1646857404">
      <w:bodyDiv w:val="1"/>
      <w:marLeft w:val="0"/>
      <w:marRight w:val="0"/>
      <w:marTop w:val="0"/>
      <w:marBottom w:val="0"/>
      <w:divBdr>
        <w:top w:val="none" w:sz="0" w:space="0" w:color="auto"/>
        <w:left w:val="none" w:sz="0" w:space="0" w:color="auto"/>
        <w:bottom w:val="none" w:sz="0" w:space="0" w:color="auto"/>
        <w:right w:val="none" w:sz="0" w:space="0" w:color="auto"/>
      </w:divBdr>
    </w:div>
    <w:div w:id="1647465861">
      <w:bodyDiv w:val="1"/>
      <w:marLeft w:val="0"/>
      <w:marRight w:val="0"/>
      <w:marTop w:val="0"/>
      <w:marBottom w:val="0"/>
      <w:divBdr>
        <w:top w:val="none" w:sz="0" w:space="0" w:color="auto"/>
        <w:left w:val="none" w:sz="0" w:space="0" w:color="auto"/>
        <w:bottom w:val="none" w:sz="0" w:space="0" w:color="auto"/>
        <w:right w:val="none" w:sz="0" w:space="0" w:color="auto"/>
      </w:divBdr>
    </w:div>
    <w:div w:id="1647470838">
      <w:bodyDiv w:val="1"/>
      <w:marLeft w:val="0"/>
      <w:marRight w:val="0"/>
      <w:marTop w:val="0"/>
      <w:marBottom w:val="0"/>
      <w:divBdr>
        <w:top w:val="none" w:sz="0" w:space="0" w:color="auto"/>
        <w:left w:val="none" w:sz="0" w:space="0" w:color="auto"/>
        <w:bottom w:val="none" w:sz="0" w:space="0" w:color="auto"/>
        <w:right w:val="none" w:sz="0" w:space="0" w:color="auto"/>
      </w:divBdr>
    </w:div>
    <w:div w:id="1647540596">
      <w:bodyDiv w:val="1"/>
      <w:marLeft w:val="0"/>
      <w:marRight w:val="0"/>
      <w:marTop w:val="0"/>
      <w:marBottom w:val="0"/>
      <w:divBdr>
        <w:top w:val="none" w:sz="0" w:space="0" w:color="auto"/>
        <w:left w:val="none" w:sz="0" w:space="0" w:color="auto"/>
        <w:bottom w:val="none" w:sz="0" w:space="0" w:color="auto"/>
        <w:right w:val="none" w:sz="0" w:space="0" w:color="auto"/>
      </w:divBdr>
    </w:div>
    <w:div w:id="1648821202">
      <w:bodyDiv w:val="1"/>
      <w:marLeft w:val="0"/>
      <w:marRight w:val="0"/>
      <w:marTop w:val="0"/>
      <w:marBottom w:val="0"/>
      <w:divBdr>
        <w:top w:val="none" w:sz="0" w:space="0" w:color="auto"/>
        <w:left w:val="none" w:sz="0" w:space="0" w:color="auto"/>
        <w:bottom w:val="none" w:sz="0" w:space="0" w:color="auto"/>
        <w:right w:val="none" w:sz="0" w:space="0" w:color="auto"/>
      </w:divBdr>
    </w:div>
    <w:div w:id="1649358307">
      <w:bodyDiv w:val="1"/>
      <w:marLeft w:val="0"/>
      <w:marRight w:val="0"/>
      <w:marTop w:val="0"/>
      <w:marBottom w:val="0"/>
      <w:divBdr>
        <w:top w:val="none" w:sz="0" w:space="0" w:color="auto"/>
        <w:left w:val="none" w:sz="0" w:space="0" w:color="auto"/>
        <w:bottom w:val="none" w:sz="0" w:space="0" w:color="auto"/>
        <w:right w:val="none" w:sz="0" w:space="0" w:color="auto"/>
      </w:divBdr>
    </w:div>
    <w:div w:id="1650475023">
      <w:bodyDiv w:val="1"/>
      <w:marLeft w:val="0"/>
      <w:marRight w:val="0"/>
      <w:marTop w:val="0"/>
      <w:marBottom w:val="0"/>
      <w:divBdr>
        <w:top w:val="none" w:sz="0" w:space="0" w:color="auto"/>
        <w:left w:val="none" w:sz="0" w:space="0" w:color="auto"/>
        <w:bottom w:val="none" w:sz="0" w:space="0" w:color="auto"/>
        <w:right w:val="none" w:sz="0" w:space="0" w:color="auto"/>
      </w:divBdr>
    </w:div>
    <w:div w:id="1656252069">
      <w:bodyDiv w:val="1"/>
      <w:marLeft w:val="0"/>
      <w:marRight w:val="0"/>
      <w:marTop w:val="0"/>
      <w:marBottom w:val="0"/>
      <w:divBdr>
        <w:top w:val="none" w:sz="0" w:space="0" w:color="auto"/>
        <w:left w:val="none" w:sz="0" w:space="0" w:color="auto"/>
        <w:bottom w:val="none" w:sz="0" w:space="0" w:color="auto"/>
        <w:right w:val="none" w:sz="0" w:space="0" w:color="auto"/>
      </w:divBdr>
    </w:div>
    <w:div w:id="1657955739">
      <w:bodyDiv w:val="1"/>
      <w:marLeft w:val="0"/>
      <w:marRight w:val="0"/>
      <w:marTop w:val="0"/>
      <w:marBottom w:val="0"/>
      <w:divBdr>
        <w:top w:val="none" w:sz="0" w:space="0" w:color="auto"/>
        <w:left w:val="none" w:sz="0" w:space="0" w:color="auto"/>
        <w:bottom w:val="none" w:sz="0" w:space="0" w:color="auto"/>
        <w:right w:val="none" w:sz="0" w:space="0" w:color="auto"/>
      </w:divBdr>
    </w:div>
    <w:div w:id="1658804129">
      <w:bodyDiv w:val="1"/>
      <w:marLeft w:val="0"/>
      <w:marRight w:val="0"/>
      <w:marTop w:val="0"/>
      <w:marBottom w:val="0"/>
      <w:divBdr>
        <w:top w:val="none" w:sz="0" w:space="0" w:color="auto"/>
        <w:left w:val="none" w:sz="0" w:space="0" w:color="auto"/>
        <w:bottom w:val="none" w:sz="0" w:space="0" w:color="auto"/>
        <w:right w:val="none" w:sz="0" w:space="0" w:color="auto"/>
      </w:divBdr>
    </w:div>
    <w:div w:id="1661420819">
      <w:bodyDiv w:val="1"/>
      <w:marLeft w:val="0"/>
      <w:marRight w:val="0"/>
      <w:marTop w:val="0"/>
      <w:marBottom w:val="0"/>
      <w:divBdr>
        <w:top w:val="none" w:sz="0" w:space="0" w:color="auto"/>
        <w:left w:val="none" w:sz="0" w:space="0" w:color="auto"/>
        <w:bottom w:val="none" w:sz="0" w:space="0" w:color="auto"/>
        <w:right w:val="none" w:sz="0" w:space="0" w:color="auto"/>
      </w:divBdr>
    </w:div>
    <w:div w:id="1662268461">
      <w:bodyDiv w:val="1"/>
      <w:marLeft w:val="0"/>
      <w:marRight w:val="0"/>
      <w:marTop w:val="0"/>
      <w:marBottom w:val="0"/>
      <w:divBdr>
        <w:top w:val="none" w:sz="0" w:space="0" w:color="auto"/>
        <w:left w:val="none" w:sz="0" w:space="0" w:color="auto"/>
        <w:bottom w:val="none" w:sz="0" w:space="0" w:color="auto"/>
        <w:right w:val="none" w:sz="0" w:space="0" w:color="auto"/>
      </w:divBdr>
    </w:div>
    <w:div w:id="1662271129">
      <w:bodyDiv w:val="1"/>
      <w:marLeft w:val="0"/>
      <w:marRight w:val="0"/>
      <w:marTop w:val="0"/>
      <w:marBottom w:val="0"/>
      <w:divBdr>
        <w:top w:val="none" w:sz="0" w:space="0" w:color="auto"/>
        <w:left w:val="none" w:sz="0" w:space="0" w:color="auto"/>
        <w:bottom w:val="none" w:sz="0" w:space="0" w:color="auto"/>
        <w:right w:val="none" w:sz="0" w:space="0" w:color="auto"/>
      </w:divBdr>
    </w:div>
    <w:div w:id="1662998954">
      <w:bodyDiv w:val="1"/>
      <w:marLeft w:val="0"/>
      <w:marRight w:val="0"/>
      <w:marTop w:val="0"/>
      <w:marBottom w:val="0"/>
      <w:divBdr>
        <w:top w:val="none" w:sz="0" w:space="0" w:color="auto"/>
        <w:left w:val="none" w:sz="0" w:space="0" w:color="auto"/>
        <w:bottom w:val="none" w:sz="0" w:space="0" w:color="auto"/>
        <w:right w:val="none" w:sz="0" w:space="0" w:color="auto"/>
      </w:divBdr>
    </w:div>
    <w:div w:id="1664158097">
      <w:bodyDiv w:val="1"/>
      <w:marLeft w:val="0"/>
      <w:marRight w:val="0"/>
      <w:marTop w:val="0"/>
      <w:marBottom w:val="0"/>
      <w:divBdr>
        <w:top w:val="none" w:sz="0" w:space="0" w:color="auto"/>
        <w:left w:val="none" w:sz="0" w:space="0" w:color="auto"/>
        <w:bottom w:val="none" w:sz="0" w:space="0" w:color="auto"/>
        <w:right w:val="none" w:sz="0" w:space="0" w:color="auto"/>
      </w:divBdr>
    </w:div>
    <w:div w:id="1664509501">
      <w:bodyDiv w:val="1"/>
      <w:marLeft w:val="0"/>
      <w:marRight w:val="0"/>
      <w:marTop w:val="0"/>
      <w:marBottom w:val="0"/>
      <w:divBdr>
        <w:top w:val="none" w:sz="0" w:space="0" w:color="auto"/>
        <w:left w:val="none" w:sz="0" w:space="0" w:color="auto"/>
        <w:bottom w:val="none" w:sz="0" w:space="0" w:color="auto"/>
        <w:right w:val="none" w:sz="0" w:space="0" w:color="auto"/>
      </w:divBdr>
    </w:div>
    <w:div w:id="1665163555">
      <w:bodyDiv w:val="1"/>
      <w:marLeft w:val="0"/>
      <w:marRight w:val="0"/>
      <w:marTop w:val="0"/>
      <w:marBottom w:val="0"/>
      <w:divBdr>
        <w:top w:val="none" w:sz="0" w:space="0" w:color="auto"/>
        <w:left w:val="none" w:sz="0" w:space="0" w:color="auto"/>
        <w:bottom w:val="none" w:sz="0" w:space="0" w:color="auto"/>
        <w:right w:val="none" w:sz="0" w:space="0" w:color="auto"/>
      </w:divBdr>
    </w:div>
    <w:div w:id="1665428425">
      <w:bodyDiv w:val="1"/>
      <w:marLeft w:val="0"/>
      <w:marRight w:val="0"/>
      <w:marTop w:val="0"/>
      <w:marBottom w:val="0"/>
      <w:divBdr>
        <w:top w:val="none" w:sz="0" w:space="0" w:color="auto"/>
        <w:left w:val="none" w:sz="0" w:space="0" w:color="auto"/>
        <w:bottom w:val="none" w:sz="0" w:space="0" w:color="auto"/>
        <w:right w:val="none" w:sz="0" w:space="0" w:color="auto"/>
      </w:divBdr>
    </w:div>
    <w:div w:id="1667198101">
      <w:bodyDiv w:val="1"/>
      <w:marLeft w:val="0"/>
      <w:marRight w:val="0"/>
      <w:marTop w:val="0"/>
      <w:marBottom w:val="0"/>
      <w:divBdr>
        <w:top w:val="none" w:sz="0" w:space="0" w:color="auto"/>
        <w:left w:val="none" w:sz="0" w:space="0" w:color="auto"/>
        <w:bottom w:val="none" w:sz="0" w:space="0" w:color="auto"/>
        <w:right w:val="none" w:sz="0" w:space="0" w:color="auto"/>
      </w:divBdr>
    </w:div>
    <w:div w:id="1668022787">
      <w:bodyDiv w:val="1"/>
      <w:marLeft w:val="0"/>
      <w:marRight w:val="0"/>
      <w:marTop w:val="0"/>
      <w:marBottom w:val="0"/>
      <w:divBdr>
        <w:top w:val="none" w:sz="0" w:space="0" w:color="auto"/>
        <w:left w:val="none" w:sz="0" w:space="0" w:color="auto"/>
        <w:bottom w:val="none" w:sz="0" w:space="0" w:color="auto"/>
        <w:right w:val="none" w:sz="0" w:space="0" w:color="auto"/>
      </w:divBdr>
    </w:div>
    <w:div w:id="1668435667">
      <w:bodyDiv w:val="1"/>
      <w:marLeft w:val="0"/>
      <w:marRight w:val="0"/>
      <w:marTop w:val="0"/>
      <w:marBottom w:val="0"/>
      <w:divBdr>
        <w:top w:val="none" w:sz="0" w:space="0" w:color="auto"/>
        <w:left w:val="none" w:sz="0" w:space="0" w:color="auto"/>
        <w:bottom w:val="none" w:sz="0" w:space="0" w:color="auto"/>
        <w:right w:val="none" w:sz="0" w:space="0" w:color="auto"/>
      </w:divBdr>
    </w:div>
    <w:div w:id="1672831252">
      <w:bodyDiv w:val="1"/>
      <w:marLeft w:val="0"/>
      <w:marRight w:val="0"/>
      <w:marTop w:val="0"/>
      <w:marBottom w:val="0"/>
      <w:divBdr>
        <w:top w:val="none" w:sz="0" w:space="0" w:color="auto"/>
        <w:left w:val="none" w:sz="0" w:space="0" w:color="auto"/>
        <w:bottom w:val="none" w:sz="0" w:space="0" w:color="auto"/>
        <w:right w:val="none" w:sz="0" w:space="0" w:color="auto"/>
      </w:divBdr>
    </w:div>
    <w:div w:id="1672878066">
      <w:bodyDiv w:val="1"/>
      <w:marLeft w:val="0"/>
      <w:marRight w:val="0"/>
      <w:marTop w:val="0"/>
      <w:marBottom w:val="0"/>
      <w:divBdr>
        <w:top w:val="none" w:sz="0" w:space="0" w:color="auto"/>
        <w:left w:val="none" w:sz="0" w:space="0" w:color="auto"/>
        <w:bottom w:val="none" w:sz="0" w:space="0" w:color="auto"/>
        <w:right w:val="none" w:sz="0" w:space="0" w:color="auto"/>
      </w:divBdr>
    </w:div>
    <w:div w:id="1672903225">
      <w:bodyDiv w:val="1"/>
      <w:marLeft w:val="0"/>
      <w:marRight w:val="0"/>
      <w:marTop w:val="0"/>
      <w:marBottom w:val="0"/>
      <w:divBdr>
        <w:top w:val="none" w:sz="0" w:space="0" w:color="auto"/>
        <w:left w:val="none" w:sz="0" w:space="0" w:color="auto"/>
        <w:bottom w:val="none" w:sz="0" w:space="0" w:color="auto"/>
        <w:right w:val="none" w:sz="0" w:space="0" w:color="auto"/>
      </w:divBdr>
    </w:div>
    <w:div w:id="1673800900">
      <w:bodyDiv w:val="1"/>
      <w:marLeft w:val="0"/>
      <w:marRight w:val="0"/>
      <w:marTop w:val="0"/>
      <w:marBottom w:val="0"/>
      <w:divBdr>
        <w:top w:val="none" w:sz="0" w:space="0" w:color="auto"/>
        <w:left w:val="none" w:sz="0" w:space="0" w:color="auto"/>
        <w:bottom w:val="none" w:sz="0" w:space="0" w:color="auto"/>
        <w:right w:val="none" w:sz="0" w:space="0" w:color="auto"/>
      </w:divBdr>
    </w:div>
    <w:div w:id="1674255798">
      <w:bodyDiv w:val="1"/>
      <w:marLeft w:val="0"/>
      <w:marRight w:val="0"/>
      <w:marTop w:val="0"/>
      <w:marBottom w:val="0"/>
      <w:divBdr>
        <w:top w:val="none" w:sz="0" w:space="0" w:color="auto"/>
        <w:left w:val="none" w:sz="0" w:space="0" w:color="auto"/>
        <w:bottom w:val="none" w:sz="0" w:space="0" w:color="auto"/>
        <w:right w:val="none" w:sz="0" w:space="0" w:color="auto"/>
      </w:divBdr>
    </w:div>
    <w:div w:id="1674411929">
      <w:bodyDiv w:val="1"/>
      <w:marLeft w:val="0"/>
      <w:marRight w:val="0"/>
      <w:marTop w:val="0"/>
      <w:marBottom w:val="0"/>
      <w:divBdr>
        <w:top w:val="none" w:sz="0" w:space="0" w:color="auto"/>
        <w:left w:val="none" w:sz="0" w:space="0" w:color="auto"/>
        <w:bottom w:val="none" w:sz="0" w:space="0" w:color="auto"/>
        <w:right w:val="none" w:sz="0" w:space="0" w:color="auto"/>
      </w:divBdr>
    </w:div>
    <w:div w:id="1674454298">
      <w:bodyDiv w:val="1"/>
      <w:marLeft w:val="0"/>
      <w:marRight w:val="0"/>
      <w:marTop w:val="0"/>
      <w:marBottom w:val="0"/>
      <w:divBdr>
        <w:top w:val="none" w:sz="0" w:space="0" w:color="auto"/>
        <w:left w:val="none" w:sz="0" w:space="0" w:color="auto"/>
        <w:bottom w:val="none" w:sz="0" w:space="0" w:color="auto"/>
        <w:right w:val="none" w:sz="0" w:space="0" w:color="auto"/>
      </w:divBdr>
    </w:div>
    <w:div w:id="1677806032">
      <w:bodyDiv w:val="1"/>
      <w:marLeft w:val="0"/>
      <w:marRight w:val="0"/>
      <w:marTop w:val="0"/>
      <w:marBottom w:val="0"/>
      <w:divBdr>
        <w:top w:val="none" w:sz="0" w:space="0" w:color="auto"/>
        <w:left w:val="none" w:sz="0" w:space="0" w:color="auto"/>
        <w:bottom w:val="none" w:sz="0" w:space="0" w:color="auto"/>
        <w:right w:val="none" w:sz="0" w:space="0" w:color="auto"/>
      </w:divBdr>
    </w:div>
    <w:div w:id="1679229333">
      <w:bodyDiv w:val="1"/>
      <w:marLeft w:val="0"/>
      <w:marRight w:val="0"/>
      <w:marTop w:val="0"/>
      <w:marBottom w:val="0"/>
      <w:divBdr>
        <w:top w:val="none" w:sz="0" w:space="0" w:color="auto"/>
        <w:left w:val="none" w:sz="0" w:space="0" w:color="auto"/>
        <w:bottom w:val="none" w:sz="0" w:space="0" w:color="auto"/>
        <w:right w:val="none" w:sz="0" w:space="0" w:color="auto"/>
      </w:divBdr>
    </w:div>
    <w:div w:id="1679507088">
      <w:bodyDiv w:val="1"/>
      <w:marLeft w:val="0"/>
      <w:marRight w:val="0"/>
      <w:marTop w:val="0"/>
      <w:marBottom w:val="0"/>
      <w:divBdr>
        <w:top w:val="none" w:sz="0" w:space="0" w:color="auto"/>
        <w:left w:val="none" w:sz="0" w:space="0" w:color="auto"/>
        <w:bottom w:val="none" w:sz="0" w:space="0" w:color="auto"/>
        <w:right w:val="none" w:sz="0" w:space="0" w:color="auto"/>
      </w:divBdr>
    </w:div>
    <w:div w:id="1681345550">
      <w:bodyDiv w:val="1"/>
      <w:marLeft w:val="0"/>
      <w:marRight w:val="0"/>
      <w:marTop w:val="0"/>
      <w:marBottom w:val="0"/>
      <w:divBdr>
        <w:top w:val="none" w:sz="0" w:space="0" w:color="auto"/>
        <w:left w:val="none" w:sz="0" w:space="0" w:color="auto"/>
        <w:bottom w:val="none" w:sz="0" w:space="0" w:color="auto"/>
        <w:right w:val="none" w:sz="0" w:space="0" w:color="auto"/>
      </w:divBdr>
    </w:div>
    <w:div w:id="1682395624">
      <w:bodyDiv w:val="1"/>
      <w:marLeft w:val="0"/>
      <w:marRight w:val="0"/>
      <w:marTop w:val="0"/>
      <w:marBottom w:val="0"/>
      <w:divBdr>
        <w:top w:val="none" w:sz="0" w:space="0" w:color="auto"/>
        <w:left w:val="none" w:sz="0" w:space="0" w:color="auto"/>
        <w:bottom w:val="none" w:sz="0" w:space="0" w:color="auto"/>
        <w:right w:val="none" w:sz="0" w:space="0" w:color="auto"/>
      </w:divBdr>
    </w:div>
    <w:div w:id="1682777912">
      <w:bodyDiv w:val="1"/>
      <w:marLeft w:val="0"/>
      <w:marRight w:val="0"/>
      <w:marTop w:val="0"/>
      <w:marBottom w:val="0"/>
      <w:divBdr>
        <w:top w:val="none" w:sz="0" w:space="0" w:color="auto"/>
        <w:left w:val="none" w:sz="0" w:space="0" w:color="auto"/>
        <w:bottom w:val="none" w:sz="0" w:space="0" w:color="auto"/>
        <w:right w:val="none" w:sz="0" w:space="0" w:color="auto"/>
      </w:divBdr>
    </w:div>
    <w:div w:id="1683778125">
      <w:bodyDiv w:val="1"/>
      <w:marLeft w:val="0"/>
      <w:marRight w:val="0"/>
      <w:marTop w:val="0"/>
      <w:marBottom w:val="0"/>
      <w:divBdr>
        <w:top w:val="none" w:sz="0" w:space="0" w:color="auto"/>
        <w:left w:val="none" w:sz="0" w:space="0" w:color="auto"/>
        <w:bottom w:val="none" w:sz="0" w:space="0" w:color="auto"/>
        <w:right w:val="none" w:sz="0" w:space="0" w:color="auto"/>
      </w:divBdr>
    </w:div>
    <w:div w:id="1684240969">
      <w:bodyDiv w:val="1"/>
      <w:marLeft w:val="0"/>
      <w:marRight w:val="0"/>
      <w:marTop w:val="0"/>
      <w:marBottom w:val="0"/>
      <w:divBdr>
        <w:top w:val="none" w:sz="0" w:space="0" w:color="auto"/>
        <w:left w:val="none" w:sz="0" w:space="0" w:color="auto"/>
        <w:bottom w:val="none" w:sz="0" w:space="0" w:color="auto"/>
        <w:right w:val="none" w:sz="0" w:space="0" w:color="auto"/>
      </w:divBdr>
    </w:div>
    <w:div w:id="1686129107">
      <w:bodyDiv w:val="1"/>
      <w:marLeft w:val="0"/>
      <w:marRight w:val="0"/>
      <w:marTop w:val="0"/>
      <w:marBottom w:val="0"/>
      <w:divBdr>
        <w:top w:val="none" w:sz="0" w:space="0" w:color="auto"/>
        <w:left w:val="none" w:sz="0" w:space="0" w:color="auto"/>
        <w:bottom w:val="none" w:sz="0" w:space="0" w:color="auto"/>
        <w:right w:val="none" w:sz="0" w:space="0" w:color="auto"/>
      </w:divBdr>
    </w:div>
    <w:div w:id="1687557177">
      <w:bodyDiv w:val="1"/>
      <w:marLeft w:val="0"/>
      <w:marRight w:val="0"/>
      <w:marTop w:val="0"/>
      <w:marBottom w:val="0"/>
      <w:divBdr>
        <w:top w:val="none" w:sz="0" w:space="0" w:color="auto"/>
        <w:left w:val="none" w:sz="0" w:space="0" w:color="auto"/>
        <w:bottom w:val="none" w:sz="0" w:space="0" w:color="auto"/>
        <w:right w:val="none" w:sz="0" w:space="0" w:color="auto"/>
      </w:divBdr>
    </w:div>
    <w:div w:id="1687750276">
      <w:bodyDiv w:val="1"/>
      <w:marLeft w:val="0"/>
      <w:marRight w:val="0"/>
      <w:marTop w:val="0"/>
      <w:marBottom w:val="0"/>
      <w:divBdr>
        <w:top w:val="none" w:sz="0" w:space="0" w:color="auto"/>
        <w:left w:val="none" w:sz="0" w:space="0" w:color="auto"/>
        <w:bottom w:val="none" w:sz="0" w:space="0" w:color="auto"/>
        <w:right w:val="none" w:sz="0" w:space="0" w:color="auto"/>
      </w:divBdr>
    </w:div>
    <w:div w:id="1688023201">
      <w:bodyDiv w:val="1"/>
      <w:marLeft w:val="0"/>
      <w:marRight w:val="0"/>
      <w:marTop w:val="0"/>
      <w:marBottom w:val="0"/>
      <w:divBdr>
        <w:top w:val="none" w:sz="0" w:space="0" w:color="auto"/>
        <w:left w:val="none" w:sz="0" w:space="0" w:color="auto"/>
        <w:bottom w:val="none" w:sz="0" w:space="0" w:color="auto"/>
        <w:right w:val="none" w:sz="0" w:space="0" w:color="auto"/>
      </w:divBdr>
    </w:div>
    <w:div w:id="1689483028">
      <w:bodyDiv w:val="1"/>
      <w:marLeft w:val="0"/>
      <w:marRight w:val="0"/>
      <w:marTop w:val="0"/>
      <w:marBottom w:val="0"/>
      <w:divBdr>
        <w:top w:val="none" w:sz="0" w:space="0" w:color="auto"/>
        <w:left w:val="none" w:sz="0" w:space="0" w:color="auto"/>
        <w:bottom w:val="none" w:sz="0" w:space="0" w:color="auto"/>
        <w:right w:val="none" w:sz="0" w:space="0" w:color="auto"/>
      </w:divBdr>
    </w:div>
    <w:div w:id="1689790203">
      <w:bodyDiv w:val="1"/>
      <w:marLeft w:val="0"/>
      <w:marRight w:val="0"/>
      <w:marTop w:val="0"/>
      <w:marBottom w:val="0"/>
      <w:divBdr>
        <w:top w:val="none" w:sz="0" w:space="0" w:color="auto"/>
        <w:left w:val="none" w:sz="0" w:space="0" w:color="auto"/>
        <w:bottom w:val="none" w:sz="0" w:space="0" w:color="auto"/>
        <w:right w:val="none" w:sz="0" w:space="0" w:color="auto"/>
      </w:divBdr>
    </w:div>
    <w:div w:id="1691031015">
      <w:bodyDiv w:val="1"/>
      <w:marLeft w:val="0"/>
      <w:marRight w:val="0"/>
      <w:marTop w:val="0"/>
      <w:marBottom w:val="0"/>
      <w:divBdr>
        <w:top w:val="none" w:sz="0" w:space="0" w:color="auto"/>
        <w:left w:val="none" w:sz="0" w:space="0" w:color="auto"/>
        <w:bottom w:val="none" w:sz="0" w:space="0" w:color="auto"/>
        <w:right w:val="none" w:sz="0" w:space="0" w:color="auto"/>
      </w:divBdr>
    </w:div>
    <w:div w:id="1692367989">
      <w:bodyDiv w:val="1"/>
      <w:marLeft w:val="0"/>
      <w:marRight w:val="0"/>
      <w:marTop w:val="0"/>
      <w:marBottom w:val="0"/>
      <w:divBdr>
        <w:top w:val="none" w:sz="0" w:space="0" w:color="auto"/>
        <w:left w:val="none" w:sz="0" w:space="0" w:color="auto"/>
        <w:bottom w:val="none" w:sz="0" w:space="0" w:color="auto"/>
        <w:right w:val="none" w:sz="0" w:space="0" w:color="auto"/>
      </w:divBdr>
    </w:div>
    <w:div w:id="1695812234">
      <w:bodyDiv w:val="1"/>
      <w:marLeft w:val="0"/>
      <w:marRight w:val="0"/>
      <w:marTop w:val="0"/>
      <w:marBottom w:val="0"/>
      <w:divBdr>
        <w:top w:val="none" w:sz="0" w:space="0" w:color="auto"/>
        <w:left w:val="none" w:sz="0" w:space="0" w:color="auto"/>
        <w:bottom w:val="none" w:sz="0" w:space="0" w:color="auto"/>
        <w:right w:val="none" w:sz="0" w:space="0" w:color="auto"/>
      </w:divBdr>
    </w:div>
    <w:div w:id="1701781447">
      <w:bodyDiv w:val="1"/>
      <w:marLeft w:val="0"/>
      <w:marRight w:val="0"/>
      <w:marTop w:val="0"/>
      <w:marBottom w:val="0"/>
      <w:divBdr>
        <w:top w:val="none" w:sz="0" w:space="0" w:color="auto"/>
        <w:left w:val="none" w:sz="0" w:space="0" w:color="auto"/>
        <w:bottom w:val="none" w:sz="0" w:space="0" w:color="auto"/>
        <w:right w:val="none" w:sz="0" w:space="0" w:color="auto"/>
      </w:divBdr>
    </w:div>
    <w:div w:id="1702393240">
      <w:bodyDiv w:val="1"/>
      <w:marLeft w:val="0"/>
      <w:marRight w:val="0"/>
      <w:marTop w:val="0"/>
      <w:marBottom w:val="0"/>
      <w:divBdr>
        <w:top w:val="none" w:sz="0" w:space="0" w:color="auto"/>
        <w:left w:val="none" w:sz="0" w:space="0" w:color="auto"/>
        <w:bottom w:val="none" w:sz="0" w:space="0" w:color="auto"/>
        <w:right w:val="none" w:sz="0" w:space="0" w:color="auto"/>
      </w:divBdr>
    </w:div>
    <w:div w:id="1703092111">
      <w:bodyDiv w:val="1"/>
      <w:marLeft w:val="0"/>
      <w:marRight w:val="0"/>
      <w:marTop w:val="0"/>
      <w:marBottom w:val="0"/>
      <w:divBdr>
        <w:top w:val="none" w:sz="0" w:space="0" w:color="auto"/>
        <w:left w:val="none" w:sz="0" w:space="0" w:color="auto"/>
        <w:bottom w:val="none" w:sz="0" w:space="0" w:color="auto"/>
        <w:right w:val="none" w:sz="0" w:space="0" w:color="auto"/>
      </w:divBdr>
    </w:div>
    <w:div w:id="1703626931">
      <w:bodyDiv w:val="1"/>
      <w:marLeft w:val="0"/>
      <w:marRight w:val="0"/>
      <w:marTop w:val="0"/>
      <w:marBottom w:val="0"/>
      <w:divBdr>
        <w:top w:val="none" w:sz="0" w:space="0" w:color="auto"/>
        <w:left w:val="none" w:sz="0" w:space="0" w:color="auto"/>
        <w:bottom w:val="none" w:sz="0" w:space="0" w:color="auto"/>
        <w:right w:val="none" w:sz="0" w:space="0" w:color="auto"/>
      </w:divBdr>
    </w:div>
    <w:div w:id="1705666529">
      <w:bodyDiv w:val="1"/>
      <w:marLeft w:val="0"/>
      <w:marRight w:val="0"/>
      <w:marTop w:val="0"/>
      <w:marBottom w:val="0"/>
      <w:divBdr>
        <w:top w:val="none" w:sz="0" w:space="0" w:color="auto"/>
        <w:left w:val="none" w:sz="0" w:space="0" w:color="auto"/>
        <w:bottom w:val="none" w:sz="0" w:space="0" w:color="auto"/>
        <w:right w:val="none" w:sz="0" w:space="0" w:color="auto"/>
      </w:divBdr>
    </w:div>
    <w:div w:id="1706589608">
      <w:bodyDiv w:val="1"/>
      <w:marLeft w:val="0"/>
      <w:marRight w:val="0"/>
      <w:marTop w:val="0"/>
      <w:marBottom w:val="0"/>
      <w:divBdr>
        <w:top w:val="none" w:sz="0" w:space="0" w:color="auto"/>
        <w:left w:val="none" w:sz="0" w:space="0" w:color="auto"/>
        <w:bottom w:val="none" w:sz="0" w:space="0" w:color="auto"/>
        <w:right w:val="none" w:sz="0" w:space="0" w:color="auto"/>
      </w:divBdr>
    </w:div>
    <w:div w:id="1706903907">
      <w:bodyDiv w:val="1"/>
      <w:marLeft w:val="0"/>
      <w:marRight w:val="0"/>
      <w:marTop w:val="0"/>
      <w:marBottom w:val="0"/>
      <w:divBdr>
        <w:top w:val="none" w:sz="0" w:space="0" w:color="auto"/>
        <w:left w:val="none" w:sz="0" w:space="0" w:color="auto"/>
        <w:bottom w:val="none" w:sz="0" w:space="0" w:color="auto"/>
        <w:right w:val="none" w:sz="0" w:space="0" w:color="auto"/>
      </w:divBdr>
    </w:div>
    <w:div w:id="1707024024">
      <w:bodyDiv w:val="1"/>
      <w:marLeft w:val="0"/>
      <w:marRight w:val="0"/>
      <w:marTop w:val="0"/>
      <w:marBottom w:val="0"/>
      <w:divBdr>
        <w:top w:val="none" w:sz="0" w:space="0" w:color="auto"/>
        <w:left w:val="none" w:sz="0" w:space="0" w:color="auto"/>
        <w:bottom w:val="none" w:sz="0" w:space="0" w:color="auto"/>
        <w:right w:val="none" w:sz="0" w:space="0" w:color="auto"/>
      </w:divBdr>
    </w:div>
    <w:div w:id="1707291794">
      <w:bodyDiv w:val="1"/>
      <w:marLeft w:val="0"/>
      <w:marRight w:val="0"/>
      <w:marTop w:val="0"/>
      <w:marBottom w:val="0"/>
      <w:divBdr>
        <w:top w:val="none" w:sz="0" w:space="0" w:color="auto"/>
        <w:left w:val="none" w:sz="0" w:space="0" w:color="auto"/>
        <w:bottom w:val="none" w:sz="0" w:space="0" w:color="auto"/>
        <w:right w:val="none" w:sz="0" w:space="0" w:color="auto"/>
      </w:divBdr>
    </w:div>
    <w:div w:id="1707369098">
      <w:bodyDiv w:val="1"/>
      <w:marLeft w:val="0"/>
      <w:marRight w:val="0"/>
      <w:marTop w:val="0"/>
      <w:marBottom w:val="0"/>
      <w:divBdr>
        <w:top w:val="none" w:sz="0" w:space="0" w:color="auto"/>
        <w:left w:val="none" w:sz="0" w:space="0" w:color="auto"/>
        <w:bottom w:val="none" w:sz="0" w:space="0" w:color="auto"/>
        <w:right w:val="none" w:sz="0" w:space="0" w:color="auto"/>
      </w:divBdr>
    </w:div>
    <w:div w:id="1708947262">
      <w:bodyDiv w:val="1"/>
      <w:marLeft w:val="0"/>
      <w:marRight w:val="0"/>
      <w:marTop w:val="0"/>
      <w:marBottom w:val="0"/>
      <w:divBdr>
        <w:top w:val="none" w:sz="0" w:space="0" w:color="auto"/>
        <w:left w:val="none" w:sz="0" w:space="0" w:color="auto"/>
        <w:bottom w:val="none" w:sz="0" w:space="0" w:color="auto"/>
        <w:right w:val="none" w:sz="0" w:space="0" w:color="auto"/>
      </w:divBdr>
    </w:div>
    <w:div w:id="1711883978">
      <w:bodyDiv w:val="1"/>
      <w:marLeft w:val="0"/>
      <w:marRight w:val="0"/>
      <w:marTop w:val="0"/>
      <w:marBottom w:val="0"/>
      <w:divBdr>
        <w:top w:val="none" w:sz="0" w:space="0" w:color="auto"/>
        <w:left w:val="none" w:sz="0" w:space="0" w:color="auto"/>
        <w:bottom w:val="none" w:sz="0" w:space="0" w:color="auto"/>
        <w:right w:val="none" w:sz="0" w:space="0" w:color="auto"/>
      </w:divBdr>
    </w:div>
    <w:div w:id="1712805231">
      <w:bodyDiv w:val="1"/>
      <w:marLeft w:val="0"/>
      <w:marRight w:val="0"/>
      <w:marTop w:val="0"/>
      <w:marBottom w:val="0"/>
      <w:divBdr>
        <w:top w:val="none" w:sz="0" w:space="0" w:color="auto"/>
        <w:left w:val="none" w:sz="0" w:space="0" w:color="auto"/>
        <w:bottom w:val="none" w:sz="0" w:space="0" w:color="auto"/>
        <w:right w:val="none" w:sz="0" w:space="0" w:color="auto"/>
      </w:divBdr>
    </w:div>
    <w:div w:id="1713383036">
      <w:bodyDiv w:val="1"/>
      <w:marLeft w:val="0"/>
      <w:marRight w:val="0"/>
      <w:marTop w:val="0"/>
      <w:marBottom w:val="0"/>
      <w:divBdr>
        <w:top w:val="none" w:sz="0" w:space="0" w:color="auto"/>
        <w:left w:val="none" w:sz="0" w:space="0" w:color="auto"/>
        <w:bottom w:val="none" w:sz="0" w:space="0" w:color="auto"/>
        <w:right w:val="none" w:sz="0" w:space="0" w:color="auto"/>
      </w:divBdr>
    </w:div>
    <w:div w:id="1713650877">
      <w:bodyDiv w:val="1"/>
      <w:marLeft w:val="0"/>
      <w:marRight w:val="0"/>
      <w:marTop w:val="0"/>
      <w:marBottom w:val="0"/>
      <w:divBdr>
        <w:top w:val="none" w:sz="0" w:space="0" w:color="auto"/>
        <w:left w:val="none" w:sz="0" w:space="0" w:color="auto"/>
        <w:bottom w:val="none" w:sz="0" w:space="0" w:color="auto"/>
        <w:right w:val="none" w:sz="0" w:space="0" w:color="auto"/>
      </w:divBdr>
    </w:div>
    <w:div w:id="1714500466">
      <w:bodyDiv w:val="1"/>
      <w:marLeft w:val="0"/>
      <w:marRight w:val="0"/>
      <w:marTop w:val="0"/>
      <w:marBottom w:val="0"/>
      <w:divBdr>
        <w:top w:val="none" w:sz="0" w:space="0" w:color="auto"/>
        <w:left w:val="none" w:sz="0" w:space="0" w:color="auto"/>
        <w:bottom w:val="none" w:sz="0" w:space="0" w:color="auto"/>
        <w:right w:val="none" w:sz="0" w:space="0" w:color="auto"/>
      </w:divBdr>
    </w:div>
    <w:div w:id="1715419981">
      <w:bodyDiv w:val="1"/>
      <w:marLeft w:val="0"/>
      <w:marRight w:val="0"/>
      <w:marTop w:val="0"/>
      <w:marBottom w:val="0"/>
      <w:divBdr>
        <w:top w:val="none" w:sz="0" w:space="0" w:color="auto"/>
        <w:left w:val="none" w:sz="0" w:space="0" w:color="auto"/>
        <w:bottom w:val="none" w:sz="0" w:space="0" w:color="auto"/>
        <w:right w:val="none" w:sz="0" w:space="0" w:color="auto"/>
      </w:divBdr>
    </w:div>
    <w:div w:id="1715999800">
      <w:bodyDiv w:val="1"/>
      <w:marLeft w:val="0"/>
      <w:marRight w:val="0"/>
      <w:marTop w:val="0"/>
      <w:marBottom w:val="0"/>
      <w:divBdr>
        <w:top w:val="none" w:sz="0" w:space="0" w:color="auto"/>
        <w:left w:val="none" w:sz="0" w:space="0" w:color="auto"/>
        <w:bottom w:val="none" w:sz="0" w:space="0" w:color="auto"/>
        <w:right w:val="none" w:sz="0" w:space="0" w:color="auto"/>
      </w:divBdr>
    </w:div>
    <w:div w:id="1716006906">
      <w:bodyDiv w:val="1"/>
      <w:marLeft w:val="0"/>
      <w:marRight w:val="0"/>
      <w:marTop w:val="0"/>
      <w:marBottom w:val="0"/>
      <w:divBdr>
        <w:top w:val="none" w:sz="0" w:space="0" w:color="auto"/>
        <w:left w:val="none" w:sz="0" w:space="0" w:color="auto"/>
        <w:bottom w:val="none" w:sz="0" w:space="0" w:color="auto"/>
        <w:right w:val="none" w:sz="0" w:space="0" w:color="auto"/>
      </w:divBdr>
    </w:div>
    <w:div w:id="1718049378">
      <w:bodyDiv w:val="1"/>
      <w:marLeft w:val="0"/>
      <w:marRight w:val="0"/>
      <w:marTop w:val="0"/>
      <w:marBottom w:val="0"/>
      <w:divBdr>
        <w:top w:val="none" w:sz="0" w:space="0" w:color="auto"/>
        <w:left w:val="none" w:sz="0" w:space="0" w:color="auto"/>
        <w:bottom w:val="none" w:sz="0" w:space="0" w:color="auto"/>
        <w:right w:val="none" w:sz="0" w:space="0" w:color="auto"/>
      </w:divBdr>
    </w:div>
    <w:div w:id="1719355549">
      <w:bodyDiv w:val="1"/>
      <w:marLeft w:val="0"/>
      <w:marRight w:val="0"/>
      <w:marTop w:val="0"/>
      <w:marBottom w:val="0"/>
      <w:divBdr>
        <w:top w:val="none" w:sz="0" w:space="0" w:color="auto"/>
        <w:left w:val="none" w:sz="0" w:space="0" w:color="auto"/>
        <w:bottom w:val="none" w:sz="0" w:space="0" w:color="auto"/>
        <w:right w:val="none" w:sz="0" w:space="0" w:color="auto"/>
      </w:divBdr>
    </w:div>
    <w:div w:id="1719621557">
      <w:bodyDiv w:val="1"/>
      <w:marLeft w:val="0"/>
      <w:marRight w:val="0"/>
      <w:marTop w:val="0"/>
      <w:marBottom w:val="0"/>
      <w:divBdr>
        <w:top w:val="none" w:sz="0" w:space="0" w:color="auto"/>
        <w:left w:val="none" w:sz="0" w:space="0" w:color="auto"/>
        <w:bottom w:val="none" w:sz="0" w:space="0" w:color="auto"/>
        <w:right w:val="none" w:sz="0" w:space="0" w:color="auto"/>
      </w:divBdr>
    </w:div>
    <w:div w:id="1720589084">
      <w:bodyDiv w:val="1"/>
      <w:marLeft w:val="0"/>
      <w:marRight w:val="0"/>
      <w:marTop w:val="0"/>
      <w:marBottom w:val="0"/>
      <w:divBdr>
        <w:top w:val="none" w:sz="0" w:space="0" w:color="auto"/>
        <w:left w:val="none" w:sz="0" w:space="0" w:color="auto"/>
        <w:bottom w:val="none" w:sz="0" w:space="0" w:color="auto"/>
        <w:right w:val="none" w:sz="0" w:space="0" w:color="auto"/>
      </w:divBdr>
    </w:div>
    <w:div w:id="1722711534">
      <w:bodyDiv w:val="1"/>
      <w:marLeft w:val="0"/>
      <w:marRight w:val="0"/>
      <w:marTop w:val="0"/>
      <w:marBottom w:val="0"/>
      <w:divBdr>
        <w:top w:val="none" w:sz="0" w:space="0" w:color="auto"/>
        <w:left w:val="none" w:sz="0" w:space="0" w:color="auto"/>
        <w:bottom w:val="none" w:sz="0" w:space="0" w:color="auto"/>
        <w:right w:val="none" w:sz="0" w:space="0" w:color="auto"/>
      </w:divBdr>
    </w:div>
    <w:div w:id="1723557193">
      <w:bodyDiv w:val="1"/>
      <w:marLeft w:val="0"/>
      <w:marRight w:val="0"/>
      <w:marTop w:val="0"/>
      <w:marBottom w:val="0"/>
      <w:divBdr>
        <w:top w:val="none" w:sz="0" w:space="0" w:color="auto"/>
        <w:left w:val="none" w:sz="0" w:space="0" w:color="auto"/>
        <w:bottom w:val="none" w:sz="0" w:space="0" w:color="auto"/>
        <w:right w:val="none" w:sz="0" w:space="0" w:color="auto"/>
      </w:divBdr>
    </w:div>
    <w:div w:id="1723677029">
      <w:bodyDiv w:val="1"/>
      <w:marLeft w:val="0"/>
      <w:marRight w:val="0"/>
      <w:marTop w:val="0"/>
      <w:marBottom w:val="0"/>
      <w:divBdr>
        <w:top w:val="none" w:sz="0" w:space="0" w:color="auto"/>
        <w:left w:val="none" w:sz="0" w:space="0" w:color="auto"/>
        <w:bottom w:val="none" w:sz="0" w:space="0" w:color="auto"/>
        <w:right w:val="none" w:sz="0" w:space="0" w:color="auto"/>
      </w:divBdr>
    </w:div>
    <w:div w:id="1725987968">
      <w:bodyDiv w:val="1"/>
      <w:marLeft w:val="0"/>
      <w:marRight w:val="0"/>
      <w:marTop w:val="0"/>
      <w:marBottom w:val="0"/>
      <w:divBdr>
        <w:top w:val="none" w:sz="0" w:space="0" w:color="auto"/>
        <w:left w:val="none" w:sz="0" w:space="0" w:color="auto"/>
        <w:bottom w:val="none" w:sz="0" w:space="0" w:color="auto"/>
        <w:right w:val="none" w:sz="0" w:space="0" w:color="auto"/>
      </w:divBdr>
    </w:div>
    <w:div w:id="1726179123">
      <w:bodyDiv w:val="1"/>
      <w:marLeft w:val="0"/>
      <w:marRight w:val="0"/>
      <w:marTop w:val="0"/>
      <w:marBottom w:val="0"/>
      <w:divBdr>
        <w:top w:val="none" w:sz="0" w:space="0" w:color="auto"/>
        <w:left w:val="none" w:sz="0" w:space="0" w:color="auto"/>
        <w:bottom w:val="none" w:sz="0" w:space="0" w:color="auto"/>
        <w:right w:val="none" w:sz="0" w:space="0" w:color="auto"/>
      </w:divBdr>
    </w:div>
    <w:div w:id="1729380657">
      <w:bodyDiv w:val="1"/>
      <w:marLeft w:val="0"/>
      <w:marRight w:val="0"/>
      <w:marTop w:val="0"/>
      <w:marBottom w:val="0"/>
      <w:divBdr>
        <w:top w:val="none" w:sz="0" w:space="0" w:color="auto"/>
        <w:left w:val="none" w:sz="0" w:space="0" w:color="auto"/>
        <w:bottom w:val="none" w:sz="0" w:space="0" w:color="auto"/>
        <w:right w:val="none" w:sz="0" w:space="0" w:color="auto"/>
      </w:divBdr>
    </w:div>
    <w:div w:id="1729768032">
      <w:bodyDiv w:val="1"/>
      <w:marLeft w:val="0"/>
      <w:marRight w:val="0"/>
      <w:marTop w:val="0"/>
      <w:marBottom w:val="0"/>
      <w:divBdr>
        <w:top w:val="none" w:sz="0" w:space="0" w:color="auto"/>
        <w:left w:val="none" w:sz="0" w:space="0" w:color="auto"/>
        <w:bottom w:val="none" w:sz="0" w:space="0" w:color="auto"/>
        <w:right w:val="none" w:sz="0" w:space="0" w:color="auto"/>
      </w:divBdr>
    </w:div>
    <w:div w:id="1730421484">
      <w:bodyDiv w:val="1"/>
      <w:marLeft w:val="0"/>
      <w:marRight w:val="0"/>
      <w:marTop w:val="0"/>
      <w:marBottom w:val="0"/>
      <w:divBdr>
        <w:top w:val="none" w:sz="0" w:space="0" w:color="auto"/>
        <w:left w:val="none" w:sz="0" w:space="0" w:color="auto"/>
        <w:bottom w:val="none" w:sz="0" w:space="0" w:color="auto"/>
        <w:right w:val="none" w:sz="0" w:space="0" w:color="auto"/>
      </w:divBdr>
    </w:div>
    <w:div w:id="1731533704">
      <w:bodyDiv w:val="1"/>
      <w:marLeft w:val="0"/>
      <w:marRight w:val="0"/>
      <w:marTop w:val="0"/>
      <w:marBottom w:val="0"/>
      <w:divBdr>
        <w:top w:val="none" w:sz="0" w:space="0" w:color="auto"/>
        <w:left w:val="none" w:sz="0" w:space="0" w:color="auto"/>
        <w:bottom w:val="none" w:sz="0" w:space="0" w:color="auto"/>
        <w:right w:val="none" w:sz="0" w:space="0" w:color="auto"/>
      </w:divBdr>
    </w:div>
    <w:div w:id="1734887689">
      <w:bodyDiv w:val="1"/>
      <w:marLeft w:val="0"/>
      <w:marRight w:val="0"/>
      <w:marTop w:val="0"/>
      <w:marBottom w:val="0"/>
      <w:divBdr>
        <w:top w:val="none" w:sz="0" w:space="0" w:color="auto"/>
        <w:left w:val="none" w:sz="0" w:space="0" w:color="auto"/>
        <w:bottom w:val="none" w:sz="0" w:space="0" w:color="auto"/>
        <w:right w:val="none" w:sz="0" w:space="0" w:color="auto"/>
      </w:divBdr>
    </w:div>
    <w:div w:id="1735086471">
      <w:bodyDiv w:val="1"/>
      <w:marLeft w:val="0"/>
      <w:marRight w:val="0"/>
      <w:marTop w:val="0"/>
      <w:marBottom w:val="0"/>
      <w:divBdr>
        <w:top w:val="none" w:sz="0" w:space="0" w:color="auto"/>
        <w:left w:val="none" w:sz="0" w:space="0" w:color="auto"/>
        <w:bottom w:val="none" w:sz="0" w:space="0" w:color="auto"/>
        <w:right w:val="none" w:sz="0" w:space="0" w:color="auto"/>
      </w:divBdr>
    </w:div>
    <w:div w:id="1735353210">
      <w:bodyDiv w:val="1"/>
      <w:marLeft w:val="0"/>
      <w:marRight w:val="0"/>
      <w:marTop w:val="0"/>
      <w:marBottom w:val="0"/>
      <w:divBdr>
        <w:top w:val="none" w:sz="0" w:space="0" w:color="auto"/>
        <w:left w:val="none" w:sz="0" w:space="0" w:color="auto"/>
        <w:bottom w:val="none" w:sz="0" w:space="0" w:color="auto"/>
        <w:right w:val="none" w:sz="0" w:space="0" w:color="auto"/>
      </w:divBdr>
    </w:div>
    <w:div w:id="1736854575">
      <w:bodyDiv w:val="1"/>
      <w:marLeft w:val="0"/>
      <w:marRight w:val="0"/>
      <w:marTop w:val="0"/>
      <w:marBottom w:val="0"/>
      <w:divBdr>
        <w:top w:val="none" w:sz="0" w:space="0" w:color="auto"/>
        <w:left w:val="none" w:sz="0" w:space="0" w:color="auto"/>
        <w:bottom w:val="none" w:sz="0" w:space="0" w:color="auto"/>
        <w:right w:val="none" w:sz="0" w:space="0" w:color="auto"/>
      </w:divBdr>
    </w:div>
    <w:div w:id="1737242206">
      <w:bodyDiv w:val="1"/>
      <w:marLeft w:val="0"/>
      <w:marRight w:val="0"/>
      <w:marTop w:val="0"/>
      <w:marBottom w:val="0"/>
      <w:divBdr>
        <w:top w:val="none" w:sz="0" w:space="0" w:color="auto"/>
        <w:left w:val="none" w:sz="0" w:space="0" w:color="auto"/>
        <w:bottom w:val="none" w:sz="0" w:space="0" w:color="auto"/>
        <w:right w:val="none" w:sz="0" w:space="0" w:color="auto"/>
      </w:divBdr>
    </w:div>
    <w:div w:id="1737243168">
      <w:bodyDiv w:val="1"/>
      <w:marLeft w:val="0"/>
      <w:marRight w:val="0"/>
      <w:marTop w:val="0"/>
      <w:marBottom w:val="0"/>
      <w:divBdr>
        <w:top w:val="none" w:sz="0" w:space="0" w:color="auto"/>
        <w:left w:val="none" w:sz="0" w:space="0" w:color="auto"/>
        <w:bottom w:val="none" w:sz="0" w:space="0" w:color="auto"/>
        <w:right w:val="none" w:sz="0" w:space="0" w:color="auto"/>
      </w:divBdr>
    </w:div>
    <w:div w:id="1737698881">
      <w:bodyDiv w:val="1"/>
      <w:marLeft w:val="0"/>
      <w:marRight w:val="0"/>
      <w:marTop w:val="0"/>
      <w:marBottom w:val="0"/>
      <w:divBdr>
        <w:top w:val="none" w:sz="0" w:space="0" w:color="auto"/>
        <w:left w:val="none" w:sz="0" w:space="0" w:color="auto"/>
        <w:bottom w:val="none" w:sz="0" w:space="0" w:color="auto"/>
        <w:right w:val="none" w:sz="0" w:space="0" w:color="auto"/>
      </w:divBdr>
    </w:div>
    <w:div w:id="1737700965">
      <w:bodyDiv w:val="1"/>
      <w:marLeft w:val="0"/>
      <w:marRight w:val="0"/>
      <w:marTop w:val="0"/>
      <w:marBottom w:val="0"/>
      <w:divBdr>
        <w:top w:val="none" w:sz="0" w:space="0" w:color="auto"/>
        <w:left w:val="none" w:sz="0" w:space="0" w:color="auto"/>
        <w:bottom w:val="none" w:sz="0" w:space="0" w:color="auto"/>
        <w:right w:val="none" w:sz="0" w:space="0" w:color="auto"/>
      </w:divBdr>
    </w:div>
    <w:div w:id="1741127448">
      <w:bodyDiv w:val="1"/>
      <w:marLeft w:val="0"/>
      <w:marRight w:val="0"/>
      <w:marTop w:val="0"/>
      <w:marBottom w:val="0"/>
      <w:divBdr>
        <w:top w:val="none" w:sz="0" w:space="0" w:color="auto"/>
        <w:left w:val="none" w:sz="0" w:space="0" w:color="auto"/>
        <w:bottom w:val="none" w:sz="0" w:space="0" w:color="auto"/>
        <w:right w:val="none" w:sz="0" w:space="0" w:color="auto"/>
      </w:divBdr>
    </w:div>
    <w:div w:id="1741361844">
      <w:bodyDiv w:val="1"/>
      <w:marLeft w:val="0"/>
      <w:marRight w:val="0"/>
      <w:marTop w:val="0"/>
      <w:marBottom w:val="0"/>
      <w:divBdr>
        <w:top w:val="none" w:sz="0" w:space="0" w:color="auto"/>
        <w:left w:val="none" w:sz="0" w:space="0" w:color="auto"/>
        <w:bottom w:val="none" w:sz="0" w:space="0" w:color="auto"/>
        <w:right w:val="none" w:sz="0" w:space="0" w:color="auto"/>
      </w:divBdr>
    </w:div>
    <w:div w:id="1742823240">
      <w:bodyDiv w:val="1"/>
      <w:marLeft w:val="0"/>
      <w:marRight w:val="0"/>
      <w:marTop w:val="0"/>
      <w:marBottom w:val="0"/>
      <w:divBdr>
        <w:top w:val="none" w:sz="0" w:space="0" w:color="auto"/>
        <w:left w:val="none" w:sz="0" w:space="0" w:color="auto"/>
        <w:bottom w:val="none" w:sz="0" w:space="0" w:color="auto"/>
        <w:right w:val="none" w:sz="0" w:space="0" w:color="auto"/>
      </w:divBdr>
    </w:div>
    <w:div w:id="1743604746">
      <w:bodyDiv w:val="1"/>
      <w:marLeft w:val="0"/>
      <w:marRight w:val="0"/>
      <w:marTop w:val="0"/>
      <w:marBottom w:val="0"/>
      <w:divBdr>
        <w:top w:val="none" w:sz="0" w:space="0" w:color="auto"/>
        <w:left w:val="none" w:sz="0" w:space="0" w:color="auto"/>
        <w:bottom w:val="none" w:sz="0" w:space="0" w:color="auto"/>
        <w:right w:val="none" w:sz="0" w:space="0" w:color="auto"/>
      </w:divBdr>
    </w:div>
    <w:div w:id="1743676294">
      <w:bodyDiv w:val="1"/>
      <w:marLeft w:val="0"/>
      <w:marRight w:val="0"/>
      <w:marTop w:val="0"/>
      <w:marBottom w:val="0"/>
      <w:divBdr>
        <w:top w:val="none" w:sz="0" w:space="0" w:color="auto"/>
        <w:left w:val="none" w:sz="0" w:space="0" w:color="auto"/>
        <w:bottom w:val="none" w:sz="0" w:space="0" w:color="auto"/>
        <w:right w:val="none" w:sz="0" w:space="0" w:color="auto"/>
      </w:divBdr>
    </w:div>
    <w:div w:id="1744332189">
      <w:bodyDiv w:val="1"/>
      <w:marLeft w:val="0"/>
      <w:marRight w:val="0"/>
      <w:marTop w:val="0"/>
      <w:marBottom w:val="0"/>
      <w:divBdr>
        <w:top w:val="none" w:sz="0" w:space="0" w:color="auto"/>
        <w:left w:val="none" w:sz="0" w:space="0" w:color="auto"/>
        <w:bottom w:val="none" w:sz="0" w:space="0" w:color="auto"/>
        <w:right w:val="none" w:sz="0" w:space="0" w:color="auto"/>
      </w:divBdr>
    </w:div>
    <w:div w:id="1745881945">
      <w:bodyDiv w:val="1"/>
      <w:marLeft w:val="0"/>
      <w:marRight w:val="0"/>
      <w:marTop w:val="0"/>
      <w:marBottom w:val="0"/>
      <w:divBdr>
        <w:top w:val="none" w:sz="0" w:space="0" w:color="auto"/>
        <w:left w:val="none" w:sz="0" w:space="0" w:color="auto"/>
        <w:bottom w:val="none" w:sz="0" w:space="0" w:color="auto"/>
        <w:right w:val="none" w:sz="0" w:space="0" w:color="auto"/>
      </w:divBdr>
    </w:div>
    <w:div w:id="1746296756">
      <w:bodyDiv w:val="1"/>
      <w:marLeft w:val="0"/>
      <w:marRight w:val="0"/>
      <w:marTop w:val="0"/>
      <w:marBottom w:val="0"/>
      <w:divBdr>
        <w:top w:val="none" w:sz="0" w:space="0" w:color="auto"/>
        <w:left w:val="none" w:sz="0" w:space="0" w:color="auto"/>
        <w:bottom w:val="none" w:sz="0" w:space="0" w:color="auto"/>
        <w:right w:val="none" w:sz="0" w:space="0" w:color="auto"/>
      </w:divBdr>
    </w:div>
    <w:div w:id="1746613313">
      <w:bodyDiv w:val="1"/>
      <w:marLeft w:val="0"/>
      <w:marRight w:val="0"/>
      <w:marTop w:val="0"/>
      <w:marBottom w:val="0"/>
      <w:divBdr>
        <w:top w:val="none" w:sz="0" w:space="0" w:color="auto"/>
        <w:left w:val="none" w:sz="0" w:space="0" w:color="auto"/>
        <w:bottom w:val="none" w:sz="0" w:space="0" w:color="auto"/>
        <w:right w:val="none" w:sz="0" w:space="0" w:color="auto"/>
      </w:divBdr>
    </w:div>
    <w:div w:id="1748065605">
      <w:bodyDiv w:val="1"/>
      <w:marLeft w:val="0"/>
      <w:marRight w:val="0"/>
      <w:marTop w:val="0"/>
      <w:marBottom w:val="0"/>
      <w:divBdr>
        <w:top w:val="none" w:sz="0" w:space="0" w:color="auto"/>
        <w:left w:val="none" w:sz="0" w:space="0" w:color="auto"/>
        <w:bottom w:val="none" w:sz="0" w:space="0" w:color="auto"/>
        <w:right w:val="none" w:sz="0" w:space="0" w:color="auto"/>
      </w:divBdr>
    </w:div>
    <w:div w:id="1748113706">
      <w:bodyDiv w:val="1"/>
      <w:marLeft w:val="0"/>
      <w:marRight w:val="0"/>
      <w:marTop w:val="0"/>
      <w:marBottom w:val="0"/>
      <w:divBdr>
        <w:top w:val="none" w:sz="0" w:space="0" w:color="auto"/>
        <w:left w:val="none" w:sz="0" w:space="0" w:color="auto"/>
        <w:bottom w:val="none" w:sz="0" w:space="0" w:color="auto"/>
        <w:right w:val="none" w:sz="0" w:space="0" w:color="auto"/>
      </w:divBdr>
    </w:div>
    <w:div w:id="1749227196">
      <w:bodyDiv w:val="1"/>
      <w:marLeft w:val="0"/>
      <w:marRight w:val="0"/>
      <w:marTop w:val="0"/>
      <w:marBottom w:val="0"/>
      <w:divBdr>
        <w:top w:val="none" w:sz="0" w:space="0" w:color="auto"/>
        <w:left w:val="none" w:sz="0" w:space="0" w:color="auto"/>
        <w:bottom w:val="none" w:sz="0" w:space="0" w:color="auto"/>
        <w:right w:val="none" w:sz="0" w:space="0" w:color="auto"/>
      </w:divBdr>
    </w:div>
    <w:div w:id="1749956265">
      <w:bodyDiv w:val="1"/>
      <w:marLeft w:val="0"/>
      <w:marRight w:val="0"/>
      <w:marTop w:val="0"/>
      <w:marBottom w:val="0"/>
      <w:divBdr>
        <w:top w:val="none" w:sz="0" w:space="0" w:color="auto"/>
        <w:left w:val="none" w:sz="0" w:space="0" w:color="auto"/>
        <w:bottom w:val="none" w:sz="0" w:space="0" w:color="auto"/>
        <w:right w:val="none" w:sz="0" w:space="0" w:color="auto"/>
      </w:divBdr>
    </w:div>
    <w:div w:id="1750611584">
      <w:bodyDiv w:val="1"/>
      <w:marLeft w:val="0"/>
      <w:marRight w:val="0"/>
      <w:marTop w:val="0"/>
      <w:marBottom w:val="0"/>
      <w:divBdr>
        <w:top w:val="none" w:sz="0" w:space="0" w:color="auto"/>
        <w:left w:val="none" w:sz="0" w:space="0" w:color="auto"/>
        <w:bottom w:val="none" w:sz="0" w:space="0" w:color="auto"/>
        <w:right w:val="none" w:sz="0" w:space="0" w:color="auto"/>
      </w:divBdr>
    </w:div>
    <w:div w:id="1750927109">
      <w:bodyDiv w:val="1"/>
      <w:marLeft w:val="0"/>
      <w:marRight w:val="0"/>
      <w:marTop w:val="0"/>
      <w:marBottom w:val="0"/>
      <w:divBdr>
        <w:top w:val="none" w:sz="0" w:space="0" w:color="auto"/>
        <w:left w:val="none" w:sz="0" w:space="0" w:color="auto"/>
        <w:bottom w:val="none" w:sz="0" w:space="0" w:color="auto"/>
        <w:right w:val="none" w:sz="0" w:space="0" w:color="auto"/>
      </w:divBdr>
    </w:div>
    <w:div w:id="1751004446">
      <w:bodyDiv w:val="1"/>
      <w:marLeft w:val="0"/>
      <w:marRight w:val="0"/>
      <w:marTop w:val="0"/>
      <w:marBottom w:val="0"/>
      <w:divBdr>
        <w:top w:val="none" w:sz="0" w:space="0" w:color="auto"/>
        <w:left w:val="none" w:sz="0" w:space="0" w:color="auto"/>
        <w:bottom w:val="none" w:sz="0" w:space="0" w:color="auto"/>
        <w:right w:val="none" w:sz="0" w:space="0" w:color="auto"/>
      </w:divBdr>
    </w:div>
    <w:div w:id="1751274647">
      <w:bodyDiv w:val="1"/>
      <w:marLeft w:val="0"/>
      <w:marRight w:val="0"/>
      <w:marTop w:val="0"/>
      <w:marBottom w:val="0"/>
      <w:divBdr>
        <w:top w:val="none" w:sz="0" w:space="0" w:color="auto"/>
        <w:left w:val="none" w:sz="0" w:space="0" w:color="auto"/>
        <w:bottom w:val="none" w:sz="0" w:space="0" w:color="auto"/>
        <w:right w:val="none" w:sz="0" w:space="0" w:color="auto"/>
      </w:divBdr>
    </w:div>
    <w:div w:id="1752040104">
      <w:bodyDiv w:val="1"/>
      <w:marLeft w:val="0"/>
      <w:marRight w:val="0"/>
      <w:marTop w:val="0"/>
      <w:marBottom w:val="0"/>
      <w:divBdr>
        <w:top w:val="none" w:sz="0" w:space="0" w:color="auto"/>
        <w:left w:val="none" w:sz="0" w:space="0" w:color="auto"/>
        <w:bottom w:val="none" w:sz="0" w:space="0" w:color="auto"/>
        <w:right w:val="none" w:sz="0" w:space="0" w:color="auto"/>
      </w:divBdr>
    </w:div>
    <w:div w:id="1755593806">
      <w:bodyDiv w:val="1"/>
      <w:marLeft w:val="0"/>
      <w:marRight w:val="0"/>
      <w:marTop w:val="0"/>
      <w:marBottom w:val="0"/>
      <w:divBdr>
        <w:top w:val="none" w:sz="0" w:space="0" w:color="auto"/>
        <w:left w:val="none" w:sz="0" w:space="0" w:color="auto"/>
        <w:bottom w:val="none" w:sz="0" w:space="0" w:color="auto"/>
        <w:right w:val="none" w:sz="0" w:space="0" w:color="auto"/>
      </w:divBdr>
    </w:div>
    <w:div w:id="1755740566">
      <w:bodyDiv w:val="1"/>
      <w:marLeft w:val="0"/>
      <w:marRight w:val="0"/>
      <w:marTop w:val="0"/>
      <w:marBottom w:val="0"/>
      <w:divBdr>
        <w:top w:val="none" w:sz="0" w:space="0" w:color="auto"/>
        <w:left w:val="none" w:sz="0" w:space="0" w:color="auto"/>
        <w:bottom w:val="none" w:sz="0" w:space="0" w:color="auto"/>
        <w:right w:val="none" w:sz="0" w:space="0" w:color="auto"/>
      </w:divBdr>
    </w:div>
    <w:div w:id="1757020903">
      <w:bodyDiv w:val="1"/>
      <w:marLeft w:val="0"/>
      <w:marRight w:val="0"/>
      <w:marTop w:val="0"/>
      <w:marBottom w:val="0"/>
      <w:divBdr>
        <w:top w:val="none" w:sz="0" w:space="0" w:color="auto"/>
        <w:left w:val="none" w:sz="0" w:space="0" w:color="auto"/>
        <w:bottom w:val="none" w:sz="0" w:space="0" w:color="auto"/>
        <w:right w:val="none" w:sz="0" w:space="0" w:color="auto"/>
      </w:divBdr>
    </w:div>
    <w:div w:id="1760252682">
      <w:bodyDiv w:val="1"/>
      <w:marLeft w:val="0"/>
      <w:marRight w:val="0"/>
      <w:marTop w:val="0"/>
      <w:marBottom w:val="0"/>
      <w:divBdr>
        <w:top w:val="none" w:sz="0" w:space="0" w:color="auto"/>
        <w:left w:val="none" w:sz="0" w:space="0" w:color="auto"/>
        <w:bottom w:val="none" w:sz="0" w:space="0" w:color="auto"/>
        <w:right w:val="none" w:sz="0" w:space="0" w:color="auto"/>
      </w:divBdr>
    </w:div>
    <w:div w:id="1760903211">
      <w:bodyDiv w:val="1"/>
      <w:marLeft w:val="0"/>
      <w:marRight w:val="0"/>
      <w:marTop w:val="0"/>
      <w:marBottom w:val="0"/>
      <w:divBdr>
        <w:top w:val="none" w:sz="0" w:space="0" w:color="auto"/>
        <w:left w:val="none" w:sz="0" w:space="0" w:color="auto"/>
        <w:bottom w:val="none" w:sz="0" w:space="0" w:color="auto"/>
        <w:right w:val="none" w:sz="0" w:space="0" w:color="auto"/>
      </w:divBdr>
    </w:div>
    <w:div w:id="1761441811">
      <w:bodyDiv w:val="1"/>
      <w:marLeft w:val="0"/>
      <w:marRight w:val="0"/>
      <w:marTop w:val="0"/>
      <w:marBottom w:val="0"/>
      <w:divBdr>
        <w:top w:val="none" w:sz="0" w:space="0" w:color="auto"/>
        <w:left w:val="none" w:sz="0" w:space="0" w:color="auto"/>
        <w:bottom w:val="none" w:sz="0" w:space="0" w:color="auto"/>
        <w:right w:val="none" w:sz="0" w:space="0" w:color="auto"/>
      </w:divBdr>
    </w:div>
    <w:div w:id="1761830090">
      <w:bodyDiv w:val="1"/>
      <w:marLeft w:val="0"/>
      <w:marRight w:val="0"/>
      <w:marTop w:val="0"/>
      <w:marBottom w:val="0"/>
      <w:divBdr>
        <w:top w:val="none" w:sz="0" w:space="0" w:color="auto"/>
        <w:left w:val="none" w:sz="0" w:space="0" w:color="auto"/>
        <w:bottom w:val="none" w:sz="0" w:space="0" w:color="auto"/>
        <w:right w:val="none" w:sz="0" w:space="0" w:color="auto"/>
      </w:divBdr>
    </w:div>
    <w:div w:id="1762994759">
      <w:bodyDiv w:val="1"/>
      <w:marLeft w:val="0"/>
      <w:marRight w:val="0"/>
      <w:marTop w:val="0"/>
      <w:marBottom w:val="0"/>
      <w:divBdr>
        <w:top w:val="none" w:sz="0" w:space="0" w:color="auto"/>
        <w:left w:val="none" w:sz="0" w:space="0" w:color="auto"/>
        <w:bottom w:val="none" w:sz="0" w:space="0" w:color="auto"/>
        <w:right w:val="none" w:sz="0" w:space="0" w:color="auto"/>
      </w:divBdr>
    </w:div>
    <w:div w:id="1763254434">
      <w:bodyDiv w:val="1"/>
      <w:marLeft w:val="0"/>
      <w:marRight w:val="0"/>
      <w:marTop w:val="0"/>
      <w:marBottom w:val="0"/>
      <w:divBdr>
        <w:top w:val="none" w:sz="0" w:space="0" w:color="auto"/>
        <w:left w:val="none" w:sz="0" w:space="0" w:color="auto"/>
        <w:bottom w:val="none" w:sz="0" w:space="0" w:color="auto"/>
        <w:right w:val="none" w:sz="0" w:space="0" w:color="auto"/>
      </w:divBdr>
    </w:div>
    <w:div w:id="1764107004">
      <w:bodyDiv w:val="1"/>
      <w:marLeft w:val="0"/>
      <w:marRight w:val="0"/>
      <w:marTop w:val="0"/>
      <w:marBottom w:val="0"/>
      <w:divBdr>
        <w:top w:val="none" w:sz="0" w:space="0" w:color="auto"/>
        <w:left w:val="none" w:sz="0" w:space="0" w:color="auto"/>
        <w:bottom w:val="none" w:sz="0" w:space="0" w:color="auto"/>
        <w:right w:val="none" w:sz="0" w:space="0" w:color="auto"/>
      </w:divBdr>
    </w:div>
    <w:div w:id="1764837476">
      <w:bodyDiv w:val="1"/>
      <w:marLeft w:val="0"/>
      <w:marRight w:val="0"/>
      <w:marTop w:val="0"/>
      <w:marBottom w:val="0"/>
      <w:divBdr>
        <w:top w:val="none" w:sz="0" w:space="0" w:color="auto"/>
        <w:left w:val="none" w:sz="0" w:space="0" w:color="auto"/>
        <w:bottom w:val="none" w:sz="0" w:space="0" w:color="auto"/>
        <w:right w:val="none" w:sz="0" w:space="0" w:color="auto"/>
      </w:divBdr>
    </w:div>
    <w:div w:id="1766531520">
      <w:bodyDiv w:val="1"/>
      <w:marLeft w:val="0"/>
      <w:marRight w:val="0"/>
      <w:marTop w:val="0"/>
      <w:marBottom w:val="0"/>
      <w:divBdr>
        <w:top w:val="none" w:sz="0" w:space="0" w:color="auto"/>
        <w:left w:val="none" w:sz="0" w:space="0" w:color="auto"/>
        <w:bottom w:val="none" w:sz="0" w:space="0" w:color="auto"/>
        <w:right w:val="none" w:sz="0" w:space="0" w:color="auto"/>
      </w:divBdr>
    </w:div>
    <w:div w:id="1766878657">
      <w:bodyDiv w:val="1"/>
      <w:marLeft w:val="0"/>
      <w:marRight w:val="0"/>
      <w:marTop w:val="0"/>
      <w:marBottom w:val="0"/>
      <w:divBdr>
        <w:top w:val="none" w:sz="0" w:space="0" w:color="auto"/>
        <w:left w:val="none" w:sz="0" w:space="0" w:color="auto"/>
        <w:bottom w:val="none" w:sz="0" w:space="0" w:color="auto"/>
        <w:right w:val="none" w:sz="0" w:space="0" w:color="auto"/>
      </w:divBdr>
    </w:div>
    <w:div w:id="1766880289">
      <w:bodyDiv w:val="1"/>
      <w:marLeft w:val="0"/>
      <w:marRight w:val="0"/>
      <w:marTop w:val="0"/>
      <w:marBottom w:val="0"/>
      <w:divBdr>
        <w:top w:val="none" w:sz="0" w:space="0" w:color="auto"/>
        <w:left w:val="none" w:sz="0" w:space="0" w:color="auto"/>
        <w:bottom w:val="none" w:sz="0" w:space="0" w:color="auto"/>
        <w:right w:val="none" w:sz="0" w:space="0" w:color="auto"/>
      </w:divBdr>
    </w:div>
    <w:div w:id="1770004914">
      <w:bodyDiv w:val="1"/>
      <w:marLeft w:val="0"/>
      <w:marRight w:val="0"/>
      <w:marTop w:val="0"/>
      <w:marBottom w:val="0"/>
      <w:divBdr>
        <w:top w:val="none" w:sz="0" w:space="0" w:color="auto"/>
        <w:left w:val="none" w:sz="0" w:space="0" w:color="auto"/>
        <w:bottom w:val="none" w:sz="0" w:space="0" w:color="auto"/>
        <w:right w:val="none" w:sz="0" w:space="0" w:color="auto"/>
      </w:divBdr>
    </w:div>
    <w:div w:id="1770348905">
      <w:bodyDiv w:val="1"/>
      <w:marLeft w:val="0"/>
      <w:marRight w:val="0"/>
      <w:marTop w:val="0"/>
      <w:marBottom w:val="0"/>
      <w:divBdr>
        <w:top w:val="none" w:sz="0" w:space="0" w:color="auto"/>
        <w:left w:val="none" w:sz="0" w:space="0" w:color="auto"/>
        <w:bottom w:val="none" w:sz="0" w:space="0" w:color="auto"/>
        <w:right w:val="none" w:sz="0" w:space="0" w:color="auto"/>
      </w:divBdr>
    </w:div>
    <w:div w:id="1771389972">
      <w:bodyDiv w:val="1"/>
      <w:marLeft w:val="0"/>
      <w:marRight w:val="0"/>
      <w:marTop w:val="0"/>
      <w:marBottom w:val="0"/>
      <w:divBdr>
        <w:top w:val="none" w:sz="0" w:space="0" w:color="auto"/>
        <w:left w:val="none" w:sz="0" w:space="0" w:color="auto"/>
        <w:bottom w:val="none" w:sz="0" w:space="0" w:color="auto"/>
        <w:right w:val="none" w:sz="0" w:space="0" w:color="auto"/>
      </w:divBdr>
    </w:div>
    <w:div w:id="1777821430">
      <w:bodyDiv w:val="1"/>
      <w:marLeft w:val="0"/>
      <w:marRight w:val="0"/>
      <w:marTop w:val="0"/>
      <w:marBottom w:val="0"/>
      <w:divBdr>
        <w:top w:val="none" w:sz="0" w:space="0" w:color="auto"/>
        <w:left w:val="none" w:sz="0" w:space="0" w:color="auto"/>
        <w:bottom w:val="none" w:sz="0" w:space="0" w:color="auto"/>
        <w:right w:val="none" w:sz="0" w:space="0" w:color="auto"/>
      </w:divBdr>
    </w:div>
    <w:div w:id="1778134485">
      <w:bodyDiv w:val="1"/>
      <w:marLeft w:val="0"/>
      <w:marRight w:val="0"/>
      <w:marTop w:val="0"/>
      <w:marBottom w:val="0"/>
      <w:divBdr>
        <w:top w:val="none" w:sz="0" w:space="0" w:color="auto"/>
        <w:left w:val="none" w:sz="0" w:space="0" w:color="auto"/>
        <w:bottom w:val="none" w:sz="0" w:space="0" w:color="auto"/>
        <w:right w:val="none" w:sz="0" w:space="0" w:color="auto"/>
      </w:divBdr>
    </w:div>
    <w:div w:id="1778403260">
      <w:bodyDiv w:val="1"/>
      <w:marLeft w:val="0"/>
      <w:marRight w:val="0"/>
      <w:marTop w:val="0"/>
      <w:marBottom w:val="0"/>
      <w:divBdr>
        <w:top w:val="none" w:sz="0" w:space="0" w:color="auto"/>
        <w:left w:val="none" w:sz="0" w:space="0" w:color="auto"/>
        <w:bottom w:val="none" w:sz="0" w:space="0" w:color="auto"/>
        <w:right w:val="none" w:sz="0" w:space="0" w:color="auto"/>
      </w:divBdr>
    </w:div>
    <w:div w:id="1779175817">
      <w:bodyDiv w:val="1"/>
      <w:marLeft w:val="0"/>
      <w:marRight w:val="0"/>
      <w:marTop w:val="0"/>
      <w:marBottom w:val="0"/>
      <w:divBdr>
        <w:top w:val="none" w:sz="0" w:space="0" w:color="auto"/>
        <w:left w:val="none" w:sz="0" w:space="0" w:color="auto"/>
        <w:bottom w:val="none" w:sz="0" w:space="0" w:color="auto"/>
        <w:right w:val="none" w:sz="0" w:space="0" w:color="auto"/>
      </w:divBdr>
    </w:div>
    <w:div w:id="1780759108">
      <w:bodyDiv w:val="1"/>
      <w:marLeft w:val="0"/>
      <w:marRight w:val="0"/>
      <w:marTop w:val="0"/>
      <w:marBottom w:val="0"/>
      <w:divBdr>
        <w:top w:val="none" w:sz="0" w:space="0" w:color="auto"/>
        <w:left w:val="none" w:sz="0" w:space="0" w:color="auto"/>
        <w:bottom w:val="none" w:sz="0" w:space="0" w:color="auto"/>
        <w:right w:val="none" w:sz="0" w:space="0" w:color="auto"/>
      </w:divBdr>
    </w:div>
    <w:div w:id="1781948386">
      <w:bodyDiv w:val="1"/>
      <w:marLeft w:val="0"/>
      <w:marRight w:val="0"/>
      <w:marTop w:val="0"/>
      <w:marBottom w:val="0"/>
      <w:divBdr>
        <w:top w:val="none" w:sz="0" w:space="0" w:color="auto"/>
        <w:left w:val="none" w:sz="0" w:space="0" w:color="auto"/>
        <w:bottom w:val="none" w:sz="0" w:space="0" w:color="auto"/>
        <w:right w:val="none" w:sz="0" w:space="0" w:color="auto"/>
      </w:divBdr>
    </w:div>
    <w:div w:id="1782458495">
      <w:bodyDiv w:val="1"/>
      <w:marLeft w:val="0"/>
      <w:marRight w:val="0"/>
      <w:marTop w:val="0"/>
      <w:marBottom w:val="0"/>
      <w:divBdr>
        <w:top w:val="none" w:sz="0" w:space="0" w:color="auto"/>
        <w:left w:val="none" w:sz="0" w:space="0" w:color="auto"/>
        <w:bottom w:val="none" w:sz="0" w:space="0" w:color="auto"/>
        <w:right w:val="none" w:sz="0" w:space="0" w:color="auto"/>
      </w:divBdr>
    </w:div>
    <w:div w:id="1783374373">
      <w:bodyDiv w:val="1"/>
      <w:marLeft w:val="0"/>
      <w:marRight w:val="0"/>
      <w:marTop w:val="0"/>
      <w:marBottom w:val="0"/>
      <w:divBdr>
        <w:top w:val="none" w:sz="0" w:space="0" w:color="auto"/>
        <w:left w:val="none" w:sz="0" w:space="0" w:color="auto"/>
        <w:bottom w:val="none" w:sz="0" w:space="0" w:color="auto"/>
        <w:right w:val="none" w:sz="0" w:space="0" w:color="auto"/>
      </w:divBdr>
    </w:div>
    <w:div w:id="1783500147">
      <w:bodyDiv w:val="1"/>
      <w:marLeft w:val="0"/>
      <w:marRight w:val="0"/>
      <w:marTop w:val="0"/>
      <w:marBottom w:val="0"/>
      <w:divBdr>
        <w:top w:val="none" w:sz="0" w:space="0" w:color="auto"/>
        <w:left w:val="none" w:sz="0" w:space="0" w:color="auto"/>
        <w:bottom w:val="none" w:sz="0" w:space="0" w:color="auto"/>
        <w:right w:val="none" w:sz="0" w:space="0" w:color="auto"/>
      </w:divBdr>
    </w:div>
    <w:div w:id="1785225840">
      <w:bodyDiv w:val="1"/>
      <w:marLeft w:val="0"/>
      <w:marRight w:val="0"/>
      <w:marTop w:val="0"/>
      <w:marBottom w:val="0"/>
      <w:divBdr>
        <w:top w:val="none" w:sz="0" w:space="0" w:color="auto"/>
        <w:left w:val="none" w:sz="0" w:space="0" w:color="auto"/>
        <w:bottom w:val="none" w:sz="0" w:space="0" w:color="auto"/>
        <w:right w:val="none" w:sz="0" w:space="0" w:color="auto"/>
      </w:divBdr>
    </w:div>
    <w:div w:id="1785416504">
      <w:bodyDiv w:val="1"/>
      <w:marLeft w:val="0"/>
      <w:marRight w:val="0"/>
      <w:marTop w:val="0"/>
      <w:marBottom w:val="0"/>
      <w:divBdr>
        <w:top w:val="none" w:sz="0" w:space="0" w:color="auto"/>
        <w:left w:val="none" w:sz="0" w:space="0" w:color="auto"/>
        <w:bottom w:val="none" w:sz="0" w:space="0" w:color="auto"/>
        <w:right w:val="none" w:sz="0" w:space="0" w:color="auto"/>
      </w:divBdr>
    </w:div>
    <w:div w:id="1785492332">
      <w:bodyDiv w:val="1"/>
      <w:marLeft w:val="0"/>
      <w:marRight w:val="0"/>
      <w:marTop w:val="0"/>
      <w:marBottom w:val="0"/>
      <w:divBdr>
        <w:top w:val="none" w:sz="0" w:space="0" w:color="auto"/>
        <w:left w:val="none" w:sz="0" w:space="0" w:color="auto"/>
        <w:bottom w:val="none" w:sz="0" w:space="0" w:color="auto"/>
        <w:right w:val="none" w:sz="0" w:space="0" w:color="auto"/>
      </w:divBdr>
    </w:div>
    <w:div w:id="1787119725">
      <w:bodyDiv w:val="1"/>
      <w:marLeft w:val="0"/>
      <w:marRight w:val="0"/>
      <w:marTop w:val="0"/>
      <w:marBottom w:val="0"/>
      <w:divBdr>
        <w:top w:val="none" w:sz="0" w:space="0" w:color="auto"/>
        <w:left w:val="none" w:sz="0" w:space="0" w:color="auto"/>
        <w:bottom w:val="none" w:sz="0" w:space="0" w:color="auto"/>
        <w:right w:val="none" w:sz="0" w:space="0" w:color="auto"/>
      </w:divBdr>
    </w:div>
    <w:div w:id="1789351758">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89665068">
      <w:bodyDiv w:val="1"/>
      <w:marLeft w:val="0"/>
      <w:marRight w:val="0"/>
      <w:marTop w:val="0"/>
      <w:marBottom w:val="0"/>
      <w:divBdr>
        <w:top w:val="none" w:sz="0" w:space="0" w:color="auto"/>
        <w:left w:val="none" w:sz="0" w:space="0" w:color="auto"/>
        <w:bottom w:val="none" w:sz="0" w:space="0" w:color="auto"/>
        <w:right w:val="none" w:sz="0" w:space="0" w:color="auto"/>
      </w:divBdr>
    </w:div>
    <w:div w:id="1789813699">
      <w:bodyDiv w:val="1"/>
      <w:marLeft w:val="0"/>
      <w:marRight w:val="0"/>
      <w:marTop w:val="0"/>
      <w:marBottom w:val="0"/>
      <w:divBdr>
        <w:top w:val="none" w:sz="0" w:space="0" w:color="auto"/>
        <w:left w:val="none" w:sz="0" w:space="0" w:color="auto"/>
        <w:bottom w:val="none" w:sz="0" w:space="0" w:color="auto"/>
        <w:right w:val="none" w:sz="0" w:space="0" w:color="auto"/>
      </w:divBdr>
    </w:div>
    <w:div w:id="1793556452">
      <w:bodyDiv w:val="1"/>
      <w:marLeft w:val="0"/>
      <w:marRight w:val="0"/>
      <w:marTop w:val="0"/>
      <w:marBottom w:val="0"/>
      <w:divBdr>
        <w:top w:val="none" w:sz="0" w:space="0" w:color="auto"/>
        <w:left w:val="none" w:sz="0" w:space="0" w:color="auto"/>
        <w:bottom w:val="none" w:sz="0" w:space="0" w:color="auto"/>
        <w:right w:val="none" w:sz="0" w:space="0" w:color="auto"/>
      </w:divBdr>
    </w:div>
    <w:div w:id="1794710973">
      <w:bodyDiv w:val="1"/>
      <w:marLeft w:val="0"/>
      <w:marRight w:val="0"/>
      <w:marTop w:val="0"/>
      <w:marBottom w:val="0"/>
      <w:divBdr>
        <w:top w:val="none" w:sz="0" w:space="0" w:color="auto"/>
        <w:left w:val="none" w:sz="0" w:space="0" w:color="auto"/>
        <w:bottom w:val="none" w:sz="0" w:space="0" w:color="auto"/>
        <w:right w:val="none" w:sz="0" w:space="0" w:color="auto"/>
      </w:divBdr>
    </w:div>
    <w:div w:id="1796875520">
      <w:bodyDiv w:val="1"/>
      <w:marLeft w:val="0"/>
      <w:marRight w:val="0"/>
      <w:marTop w:val="0"/>
      <w:marBottom w:val="0"/>
      <w:divBdr>
        <w:top w:val="none" w:sz="0" w:space="0" w:color="auto"/>
        <w:left w:val="none" w:sz="0" w:space="0" w:color="auto"/>
        <w:bottom w:val="none" w:sz="0" w:space="0" w:color="auto"/>
        <w:right w:val="none" w:sz="0" w:space="0" w:color="auto"/>
      </w:divBdr>
    </w:div>
    <w:div w:id="1797332045">
      <w:bodyDiv w:val="1"/>
      <w:marLeft w:val="0"/>
      <w:marRight w:val="0"/>
      <w:marTop w:val="0"/>
      <w:marBottom w:val="0"/>
      <w:divBdr>
        <w:top w:val="none" w:sz="0" w:space="0" w:color="auto"/>
        <w:left w:val="none" w:sz="0" w:space="0" w:color="auto"/>
        <w:bottom w:val="none" w:sz="0" w:space="0" w:color="auto"/>
        <w:right w:val="none" w:sz="0" w:space="0" w:color="auto"/>
      </w:divBdr>
    </w:div>
    <w:div w:id="1798065207">
      <w:bodyDiv w:val="1"/>
      <w:marLeft w:val="0"/>
      <w:marRight w:val="0"/>
      <w:marTop w:val="0"/>
      <w:marBottom w:val="0"/>
      <w:divBdr>
        <w:top w:val="none" w:sz="0" w:space="0" w:color="auto"/>
        <w:left w:val="none" w:sz="0" w:space="0" w:color="auto"/>
        <w:bottom w:val="none" w:sz="0" w:space="0" w:color="auto"/>
        <w:right w:val="none" w:sz="0" w:space="0" w:color="auto"/>
      </w:divBdr>
    </w:div>
    <w:div w:id="1800806980">
      <w:bodyDiv w:val="1"/>
      <w:marLeft w:val="0"/>
      <w:marRight w:val="0"/>
      <w:marTop w:val="0"/>
      <w:marBottom w:val="0"/>
      <w:divBdr>
        <w:top w:val="none" w:sz="0" w:space="0" w:color="auto"/>
        <w:left w:val="none" w:sz="0" w:space="0" w:color="auto"/>
        <w:bottom w:val="none" w:sz="0" w:space="0" w:color="auto"/>
        <w:right w:val="none" w:sz="0" w:space="0" w:color="auto"/>
      </w:divBdr>
    </w:div>
    <w:div w:id="1801725530">
      <w:bodyDiv w:val="1"/>
      <w:marLeft w:val="0"/>
      <w:marRight w:val="0"/>
      <w:marTop w:val="0"/>
      <w:marBottom w:val="0"/>
      <w:divBdr>
        <w:top w:val="none" w:sz="0" w:space="0" w:color="auto"/>
        <w:left w:val="none" w:sz="0" w:space="0" w:color="auto"/>
        <w:bottom w:val="none" w:sz="0" w:space="0" w:color="auto"/>
        <w:right w:val="none" w:sz="0" w:space="0" w:color="auto"/>
      </w:divBdr>
    </w:div>
    <w:div w:id="1801999637">
      <w:bodyDiv w:val="1"/>
      <w:marLeft w:val="0"/>
      <w:marRight w:val="0"/>
      <w:marTop w:val="0"/>
      <w:marBottom w:val="0"/>
      <w:divBdr>
        <w:top w:val="none" w:sz="0" w:space="0" w:color="auto"/>
        <w:left w:val="none" w:sz="0" w:space="0" w:color="auto"/>
        <w:bottom w:val="none" w:sz="0" w:space="0" w:color="auto"/>
        <w:right w:val="none" w:sz="0" w:space="0" w:color="auto"/>
      </w:divBdr>
    </w:div>
    <w:div w:id="1802266080">
      <w:bodyDiv w:val="1"/>
      <w:marLeft w:val="0"/>
      <w:marRight w:val="0"/>
      <w:marTop w:val="0"/>
      <w:marBottom w:val="0"/>
      <w:divBdr>
        <w:top w:val="none" w:sz="0" w:space="0" w:color="auto"/>
        <w:left w:val="none" w:sz="0" w:space="0" w:color="auto"/>
        <w:bottom w:val="none" w:sz="0" w:space="0" w:color="auto"/>
        <w:right w:val="none" w:sz="0" w:space="0" w:color="auto"/>
      </w:divBdr>
    </w:div>
    <w:div w:id="1802796280">
      <w:bodyDiv w:val="1"/>
      <w:marLeft w:val="0"/>
      <w:marRight w:val="0"/>
      <w:marTop w:val="0"/>
      <w:marBottom w:val="0"/>
      <w:divBdr>
        <w:top w:val="none" w:sz="0" w:space="0" w:color="auto"/>
        <w:left w:val="none" w:sz="0" w:space="0" w:color="auto"/>
        <w:bottom w:val="none" w:sz="0" w:space="0" w:color="auto"/>
        <w:right w:val="none" w:sz="0" w:space="0" w:color="auto"/>
      </w:divBdr>
    </w:div>
    <w:div w:id="1802847309">
      <w:bodyDiv w:val="1"/>
      <w:marLeft w:val="0"/>
      <w:marRight w:val="0"/>
      <w:marTop w:val="0"/>
      <w:marBottom w:val="0"/>
      <w:divBdr>
        <w:top w:val="none" w:sz="0" w:space="0" w:color="auto"/>
        <w:left w:val="none" w:sz="0" w:space="0" w:color="auto"/>
        <w:bottom w:val="none" w:sz="0" w:space="0" w:color="auto"/>
        <w:right w:val="none" w:sz="0" w:space="0" w:color="auto"/>
      </w:divBdr>
    </w:div>
    <w:div w:id="1803425282">
      <w:bodyDiv w:val="1"/>
      <w:marLeft w:val="0"/>
      <w:marRight w:val="0"/>
      <w:marTop w:val="0"/>
      <w:marBottom w:val="0"/>
      <w:divBdr>
        <w:top w:val="none" w:sz="0" w:space="0" w:color="auto"/>
        <w:left w:val="none" w:sz="0" w:space="0" w:color="auto"/>
        <w:bottom w:val="none" w:sz="0" w:space="0" w:color="auto"/>
        <w:right w:val="none" w:sz="0" w:space="0" w:color="auto"/>
      </w:divBdr>
    </w:div>
    <w:div w:id="1803882738">
      <w:bodyDiv w:val="1"/>
      <w:marLeft w:val="0"/>
      <w:marRight w:val="0"/>
      <w:marTop w:val="0"/>
      <w:marBottom w:val="0"/>
      <w:divBdr>
        <w:top w:val="none" w:sz="0" w:space="0" w:color="auto"/>
        <w:left w:val="none" w:sz="0" w:space="0" w:color="auto"/>
        <w:bottom w:val="none" w:sz="0" w:space="0" w:color="auto"/>
        <w:right w:val="none" w:sz="0" w:space="0" w:color="auto"/>
      </w:divBdr>
    </w:div>
    <w:div w:id="1803959463">
      <w:bodyDiv w:val="1"/>
      <w:marLeft w:val="0"/>
      <w:marRight w:val="0"/>
      <w:marTop w:val="0"/>
      <w:marBottom w:val="0"/>
      <w:divBdr>
        <w:top w:val="none" w:sz="0" w:space="0" w:color="auto"/>
        <w:left w:val="none" w:sz="0" w:space="0" w:color="auto"/>
        <w:bottom w:val="none" w:sz="0" w:space="0" w:color="auto"/>
        <w:right w:val="none" w:sz="0" w:space="0" w:color="auto"/>
      </w:divBdr>
    </w:div>
    <w:div w:id="1804304093">
      <w:bodyDiv w:val="1"/>
      <w:marLeft w:val="0"/>
      <w:marRight w:val="0"/>
      <w:marTop w:val="0"/>
      <w:marBottom w:val="0"/>
      <w:divBdr>
        <w:top w:val="none" w:sz="0" w:space="0" w:color="auto"/>
        <w:left w:val="none" w:sz="0" w:space="0" w:color="auto"/>
        <w:bottom w:val="none" w:sz="0" w:space="0" w:color="auto"/>
        <w:right w:val="none" w:sz="0" w:space="0" w:color="auto"/>
      </w:divBdr>
    </w:div>
    <w:div w:id="1805270882">
      <w:bodyDiv w:val="1"/>
      <w:marLeft w:val="0"/>
      <w:marRight w:val="0"/>
      <w:marTop w:val="0"/>
      <w:marBottom w:val="0"/>
      <w:divBdr>
        <w:top w:val="none" w:sz="0" w:space="0" w:color="auto"/>
        <w:left w:val="none" w:sz="0" w:space="0" w:color="auto"/>
        <w:bottom w:val="none" w:sz="0" w:space="0" w:color="auto"/>
        <w:right w:val="none" w:sz="0" w:space="0" w:color="auto"/>
      </w:divBdr>
    </w:div>
    <w:div w:id="1805348060">
      <w:bodyDiv w:val="1"/>
      <w:marLeft w:val="0"/>
      <w:marRight w:val="0"/>
      <w:marTop w:val="0"/>
      <w:marBottom w:val="0"/>
      <w:divBdr>
        <w:top w:val="none" w:sz="0" w:space="0" w:color="auto"/>
        <w:left w:val="none" w:sz="0" w:space="0" w:color="auto"/>
        <w:bottom w:val="none" w:sz="0" w:space="0" w:color="auto"/>
        <w:right w:val="none" w:sz="0" w:space="0" w:color="auto"/>
      </w:divBdr>
    </w:div>
    <w:div w:id="1807429569">
      <w:bodyDiv w:val="1"/>
      <w:marLeft w:val="0"/>
      <w:marRight w:val="0"/>
      <w:marTop w:val="0"/>
      <w:marBottom w:val="0"/>
      <w:divBdr>
        <w:top w:val="none" w:sz="0" w:space="0" w:color="auto"/>
        <w:left w:val="none" w:sz="0" w:space="0" w:color="auto"/>
        <w:bottom w:val="none" w:sz="0" w:space="0" w:color="auto"/>
        <w:right w:val="none" w:sz="0" w:space="0" w:color="auto"/>
      </w:divBdr>
    </w:div>
    <w:div w:id="1807509064">
      <w:bodyDiv w:val="1"/>
      <w:marLeft w:val="0"/>
      <w:marRight w:val="0"/>
      <w:marTop w:val="0"/>
      <w:marBottom w:val="0"/>
      <w:divBdr>
        <w:top w:val="none" w:sz="0" w:space="0" w:color="auto"/>
        <w:left w:val="none" w:sz="0" w:space="0" w:color="auto"/>
        <w:bottom w:val="none" w:sz="0" w:space="0" w:color="auto"/>
        <w:right w:val="none" w:sz="0" w:space="0" w:color="auto"/>
      </w:divBdr>
    </w:div>
    <w:div w:id="1808935025">
      <w:bodyDiv w:val="1"/>
      <w:marLeft w:val="0"/>
      <w:marRight w:val="0"/>
      <w:marTop w:val="0"/>
      <w:marBottom w:val="0"/>
      <w:divBdr>
        <w:top w:val="none" w:sz="0" w:space="0" w:color="auto"/>
        <w:left w:val="none" w:sz="0" w:space="0" w:color="auto"/>
        <w:bottom w:val="none" w:sz="0" w:space="0" w:color="auto"/>
        <w:right w:val="none" w:sz="0" w:space="0" w:color="auto"/>
      </w:divBdr>
    </w:div>
    <w:div w:id="1809008247">
      <w:bodyDiv w:val="1"/>
      <w:marLeft w:val="0"/>
      <w:marRight w:val="0"/>
      <w:marTop w:val="0"/>
      <w:marBottom w:val="0"/>
      <w:divBdr>
        <w:top w:val="none" w:sz="0" w:space="0" w:color="auto"/>
        <w:left w:val="none" w:sz="0" w:space="0" w:color="auto"/>
        <w:bottom w:val="none" w:sz="0" w:space="0" w:color="auto"/>
        <w:right w:val="none" w:sz="0" w:space="0" w:color="auto"/>
      </w:divBdr>
    </w:div>
    <w:div w:id="1809472620">
      <w:bodyDiv w:val="1"/>
      <w:marLeft w:val="0"/>
      <w:marRight w:val="0"/>
      <w:marTop w:val="0"/>
      <w:marBottom w:val="0"/>
      <w:divBdr>
        <w:top w:val="none" w:sz="0" w:space="0" w:color="auto"/>
        <w:left w:val="none" w:sz="0" w:space="0" w:color="auto"/>
        <w:bottom w:val="none" w:sz="0" w:space="0" w:color="auto"/>
        <w:right w:val="none" w:sz="0" w:space="0" w:color="auto"/>
      </w:divBdr>
    </w:div>
    <w:div w:id="1811821713">
      <w:bodyDiv w:val="1"/>
      <w:marLeft w:val="0"/>
      <w:marRight w:val="0"/>
      <w:marTop w:val="0"/>
      <w:marBottom w:val="0"/>
      <w:divBdr>
        <w:top w:val="none" w:sz="0" w:space="0" w:color="auto"/>
        <w:left w:val="none" w:sz="0" w:space="0" w:color="auto"/>
        <w:bottom w:val="none" w:sz="0" w:space="0" w:color="auto"/>
        <w:right w:val="none" w:sz="0" w:space="0" w:color="auto"/>
      </w:divBdr>
    </w:div>
    <w:div w:id="1812013799">
      <w:bodyDiv w:val="1"/>
      <w:marLeft w:val="0"/>
      <w:marRight w:val="0"/>
      <w:marTop w:val="0"/>
      <w:marBottom w:val="0"/>
      <w:divBdr>
        <w:top w:val="none" w:sz="0" w:space="0" w:color="auto"/>
        <w:left w:val="none" w:sz="0" w:space="0" w:color="auto"/>
        <w:bottom w:val="none" w:sz="0" w:space="0" w:color="auto"/>
        <w:right w:val="none" w:sz="0" w:space="0" w:color="auto"/>
      </w:divBdr>
    </w:div>
    <w:div w:id="1812671046">
      <w:bodyDiv w:val="1"/>
      <w:marLeft w:val="0"/>
      <w:marRight w:val="0"/>
      <w:marTop w:val="0"/>
      <w:marBottom w:val="0"/>
      <w:divBdr>
        <w:top w:val="none" w:sz="0" w:space="0" w:color="auto"/>
        <w:left w:val="none" w:sz="0" w:space="0" w:color="auto"/>
        <w:bottom w:val="none" w:sz="0" w:space="0" w:color="auto"/>
        <w:right w:val="none" w:sz="0" w:space="0" w:color="auto"/>
      </w:divBdr>
    </w:div>
    <w:div w:id="1812749359">
      <w:bodyDiv w:val="1"/>
      <w:marLeft w:val="0"/>
      <w:marRight w:val="0"/>
      <w:marTop w:val="0"/>
      <w:marBottom w:val="0"/>
      <w:divBdr>
        <w:top w:val="none" w:sz="0" w:space="0" w:color="auto"/>
        <w:left w:val="none" w:sz="0" w:space="0" w:color="auto"/>
        <w:bottom w:val="none" w:sz="0" w:space="0" w:color="auto"/>
        <w:right w:val="none" w:sz="0" w:space="0" w:color="auto"/>
      </w:divBdr>
    </w:div>
    <w:div w:id="1812944338">
      <w:bodyDiv w:val="1"/>
      <w:marLeft w:val="0"/>
      <w:marRight w:val="0"/>
      <w:marTop w:val="0"/>
      <w:marBottom w:val="0"/>
      <w:divBdr>
        <w:top w:val="none" w:sz="0" w:space="0" w:color="auto"/>
        <w:left w:val="none" w:sz="0" w:space="0" w:color="auto"/>
        <w:bottom w:val="none" w:sz="0" w:space="0" w:color="auto"/>
        <w:right w:val="none" w:sz="0" w:space="0" w:color="auto"/>
      </w:divBdr>
    </w:div>
    <w:div w:id="1813406600">
      <w:bodyDiv w:val="1"/>
      <w:marLeft w:val="0"/>
      <w:marRight w:val="0"/>
      <w:marTop w:val="0"/>
      <w:marBottom w:val="0"/>
      <w:divBdr>
        <w:top w:val="none" w:sz="0" w:space="0" w:color="auto"/>
        <w:left w:val="none" w:sz="0" w:space="0" w:color="auto"/>
        <w:bottom w:val="none" w:sz="0" w:space="0" w:color="auto"/>
        <w:right w:val="none" w:sz="0" w:space="0" w:color="auto"/>
      </w:divBdr>
    </w:div>
    <w:div w:id="1814642091">
      <w:bodyDiv w:val="1"/>
      <w:marLeft w:val="0"/>
      <w:marRight w:val="0"/>
      <w:marTop w:val="0"/>
      <w:marBottom w:val="0"/>
      <w:divBdr>
        <w:top w:val="none" w:sz="0" w:space="0" w:color="auto"/>
        <w:left w:val="none" w:sz="0" w:space="0" w:color="auto"/>
        <w:bottom w:val="none" w:sz="0" w:space="0" w:color="auto"/>
        <w:right w:val="none" w:sz="0" w:space="0" w:color="auto"/>
      </w:divBdr>
    </w:div>
    <w:div w:id="1817261131">
      <w:bodyDiv w:val="1"/>
      <w:marLeft w:val="0"/>
      <w:marRight w:val="0"/>
      <w:marTop w:val="0"/>
      <w:marBottom w:val="0"/>
      <w:divBdr>
        <w:top w:val="none" w:sz="0" w:space="0" w:color="auto"/>
        <w:left w:val="none" w:sz="0" w:space="0" w:color="auto"/>
        <w:bottom w:val="none" w:sz="0" w:space="0" w:color="auto"/>
        <w:right w:val="none" w:sz="0" w:space="0" w:color="auto"/>
      </w:divBdr>
    </w:div>
    <w:div w:id="1819029733">
      <w:bodyDiv w:val="1"/>
      <w:marLeft w:val="0"/>
      <w:marRight w:val="0"/>
      <w:marTop w:val="0"/>
      <w:marBottom w:val="0"/>
      <w:divBdr>
        <w:top w:val="none" w:sz="0" w:space="0" w:color="auto"/>
        <w:left w:val="none" w:sz="0" w:space="0" w:color="auto"/>
        <w:bottom w:val="none" w:sz="0" w:space="0" w:color="auto"/>
        <w:right w:val="none" w:sz="0" w:space="0" w:color="auto"/>
      </w:divBdr>
    </w:div>
    <w:div w:id="1819615418">
      <w:bodyDiv w:val="1"/>
      <w:marLeft w:val="0"/>
      <w:marRight w:val="0"/>
      <w:marTop w:val="0"/>
      <w:marBottom w:val="0"/>
      <w:divBdr>
        <w:top w:val="none" w:sz="0" w:space="0" w:color="auto"/>
        <w:left w:val="none" w:sz="0" w:space="0" w:color="auto"/>
        <w:bottom w:val="none" w:sz="0" w:space="0" w:color="auto"/>
        <w:right w:val="none" w:sz="0" w:space="0" w:color="auto"/>
      </w:divBdr>
    </w:div>
    <w:div w:id="1821263191">
      <w:bodyDiv w:val="1"/>
      <w:marLeft w:val="0"/>
      <w:marRight w:val="0"/>
      <w:marTop w:val="0"/>
      <w:marBottom w:val="0"/>
      <w:divBdr>
        <w:top w:val="none" w:sz="0" w:space="0" w:color="auto"/>
        <w:left w:val="none" w:sz="0" w:space="0" w:color="auto"/>
        <w:bottom w:val="none" w:sz="0" w:space="0" w:color="auto"/>
        <w:right w:val="none" w:sz="0" w:space="0" w:color="auto"/>
      </w:divBdr>
    </w:div>
    <w:div w:id="1821727406">
      <w:bodyDiv w:val="1"/>
      <w:marLeft w:val="0"/>
      <w:marRight w:val="0"/>
      <w:marTop w:val="0"/>
      <w:marBottom w:val="0"/>
      <w:divBdr>
        <w:top w:val="none" w:sz="0" w:space="0" w:color="auto"/>
        <w:left w:val="none" w:sz="0" w:space="0" w:color="auto"/>
        <w:bottom w:val="none" w:sz="0" w:space="0" w:color="auto"/>
        <w:right w:val="none" w:sz="0" w:space="0" w:color="auto"/>
      </w:divBdr>
    </w:div>
    <w:div w:id="1822310859">
      <w:bodyDiv w:val="1"/>
      <w:marLeft w:val="0"/>
      <w:marRight w:val="0"/>
      <w:marTop w:val="0"/>
      <w:marBottom w:val="0"/>
      <w:divBdr>
        <w:top w:val="none" w:sz="0" w:space="0" w:color="auto"/>
        <w:left w:val="none" w:sz="0" w:space="0" w:color="auto"/>
        <w:bottom w:val="none" w:sz="0" w:space="0" w:color="auto"/>
        <w:right w:val="none" w:sz="0" w:space="0" w:color="auto"/>
      </w:divBdr>
    </w:div>
    <w:div w:id="1823546625">
      <w:bodyDiv w:val="1"/>
      <w:marLeft w:val="0"/>
      <w:marRight w:val="0"/>
      <w:marTop w:val="0"/>
      <w:marBottom w:val="0"/>
      <w:divBdr>
        <w:top w:val="none" w:sz="0" w:space="0" w:color="auto"/>
        <w:left w:val="none" w:sz="0" w:space="0" w:color="auto"/>
        <w:bottom w:val="none" w:sz="0" w:space="0" w:color="auto"/>
        <w:right w:val="none" w:sz="0" w:space="0" w:color="auto"/>
      </w:divBdr>
    </w:div>
    <w:div w:id="1825002556">
      <w:bodyDiv w:val="1"/>
      <w:marLeft w:val="0"/>
      <w:marRight w:val="0"/>
      <w:marTop w:val="0"/>
      <w:marBottom w:val="0"/>
      <w:divBdr>
        <w:top w:val="none" w:sz="0" w:space="0" w:color="auto"/>
        <w:left w:val="none" w:sz="0" w:space="0" w:color="auto"/>
        <w:bottom w:val="none" w:sz="0" w:space="0" w:color="auto"/>
        <w:right w:val="none" w:sz="0" w:space="0" w:color="auto"/>
      </w:divBdr>
    </w:div>
    <w:div w:id="1827550758">
      <w:bodyDiv w:val="1"/>
      <w:marLeft w:val="0"/>
      <w:marRight w:val="0"/>
      <w:marTop w:val="0"/>
      <w:marBottom w:val="0"/>
      <w:divBdr>
        <w:top w:val="none" w:sz="0" w:space="0" w:color="auto"/>
        <w:left w:val="none" w:sz="0" w:space="0" w:color="auto"/>
        <w:bottom w:val="none" w:sz="0" w:space="0" w:color="auto"/>
        <w:right w:val="none" w:sz="0" w:space="0" w:color="auto"/>
      </w:divBdr>
    </w:div>
    <w:div w:id="1828396673">
      <w:bodyDiv w:val="1"/>
      <w:marLeft w:val="0"/>
      <w:marRight w:val="0"/>
      <w:marTop w:val="0"/>
      <w:marBottom w:val="0"/>
      <w:divBdr>
        <w:top w:val="none" w:sz="0" w:space="0" w:color="auto"/>
        <w:left w:val="none" w:sz="0" w:space="0" w:color="auto"/>
        <w:bottom w:val="none" w:sz="0" w:space="0" w:color="auto"/>
        <w:right w:val="none" w:sz="0" w:space="0" w:color="auto"/>
      </w:divBdr>
    </w:div>
    <w:div w:id="1828937416">
      <w:bodyDiv w:val="1"/>
      <w:marLeft w:val="0"/>
      <w:marRight w:val="0"/>
      <w:marTop w:val="0"/>
      <w:marBottom w:val="0"/>
      <w:divBdr>
        <w:top w:val="none" w:sz="0" w:space="0" w:color="auto"/>
        <w:left w:val="none" w:sz="0" w:space="0" w:color="auto"/>
        <w:bottom w:val="none" w:sz="0" w:space="0" w:color="auto"/>
        <w:right w:val="none" w:sz="0" w:space="0" w:color="auto"/>
      </w:divBdr>
    </w:div>
    <w:div w:id="1829514858">
      <w:bodyDiv w:val="1"/>
      <w:marLeft w:val="0"/>
      <w:marRight w:val="0"/>
      <w:marTop w:val="0"/>
      <w:marBottom w:val="0"/>
      <w:divBdr>
        <w:top w:val="none" w:sz="0" w:space="0" w:color="auto"/>
        <w:left w:val="none" w:sz="0" w:space="0" w:color="auto"/>
        <w:bottom w:val="none" w:sz="0" w:space="0" w:color="auto"/>
        <w:right w:val="none" w:sz="0" w:space="0" w:color="auto"/>
      </w:divBdr>
    </w:div>
    <w:div w:id="1831480060">
      <w:bodyDiv w:val="1"/>
      <w:marLeft w:val="0"/>
      <w:marRight w:val="0"/>
      <w:marTop w:val="0"/>
      <w:marBottom w:val="0"/>
      <w:divBdr>
        <w:top w:val="none" w:sz="0" w:space="0" w:color="auto"/>
        <w:left w:val="none" w:sz="0" w:space="0" w:color="auto"/>
        <w:bottom w:val="none" w:sz="0" w:space="0" w:color="auto"/>
        <w:right w:val="none" w:sz="0" w:space="0" w:color="auto"/>
      </w:divBdr>
    </w:div>
    <w:div w:id="1831751540">
      <w:bodyDiv w:val="1"/>
      <w:marLeft w:val="0"/>
      <w:marRight w:val="0"/>
      <w:marTop w:val="0"/>
      <w:marBottom w:val="0"/>
      <w:divBdr>
        <w:top w:val="none" w:sz="0" w:space="0" w:color="auto"/>
        <w:left w:val="none" w:sz="0" w:space="0" w:color="auto"/>
        <w:bottom w:val="none" w:sz="0" w:space="0" w:color="auto"/>
        <w:right w:val="none" w:sz="0" w:space="0" w:color="auto"/>
      </w:divBdr>
    </w:div>
    <w:div w:id="1832141578">
      <w:bodyDiv w:val="1"/>
      <w:marLeft w:val="0"/>
      <w:marRight w:val="0"/>
      <w:marTop w:val="0"/>
      <w:marBottom w:val="0"/>
      <w:divBdr>
        <w:top w:val="none" w:sz="0" w:space="0" w:color="auto"/>
        <w:left w:val="none" w:sz="0" w:space="0" w:color="auto"/>
        <w:bottom w:val="none" w:sz="0" w:space="0" w:color="auto"/>
        <w:right w:val="none" w:sz="0" w:space="0" w:color="auto"/>
      </w:divBdr>
    </w:div>
    <w:div w:id="1833636785">
      <w:bodyDiv w:val="1"/>
      <w:marLeft w:val="0"/>
      <w:marRight w:val="0"/>
      <w:marTop w:val="0"/>
      <w:marBottom w:val="0"/>
      <w:divBdr>
        <w:top w:val="none" w:sz="0" w:space="0" w:color="auto"/>
        <w:left w:val="none" w:sz="0" w:space="0" w:color="auto"/>
        <w:bottom w:val="none" w:sz="0" w:space="0" w:color="auto"/>
        <w:right w:val="none" w:sz="0" w:space="0" w:color="auto"/>
      </w:divBdr>
    </w:div>
    <w:div w:id="1834448461">
      <w:bodyDiv w:val="1"/>
      <w:marLeft w:val="0"/>
      <w:marRight w:val="0"/>
      <w:marTop w:val="0"/>
      <w:marBottom w:val="0"/>
      <w:divBdr>
        <w:top w:val="none" w:sz="0" w:space="0" w:color="auto"/>
        <w:left w:val="none" w:sz="0" w:space="0" w:color="auto"/>
        <w:bottom w:val="none" w:sz="0" w:space="0" w:color="auto"/>
        <w:right w:val="none" w:sz="0" w:space="0" w:color="auto"/>
      </w:divBdr>
    </w:div>
    <w:div w:id="1834486359">
      <w:bodyDiv w:val="1"/>
      <w:marLeft w:val="0"/>
      <w:marRight w:val="0"/>
      <w:marTop w:val="0"/>
      <w:marBottom w:val="0"/>
      <w:divBdr>
        <w:top w:val="none" w:sz="0" w:space="0" w:color="auto"/>
        <w:left w:val="none" w:sz="0" w:space="0" w:color="auto"/>
        <w:bottom w:val="none" w:sz="0" w:space="0" w:color="auto"/>
        <w:right w:val="none" w:sz="0" w:space="0" w:color="auto"/>
      </w:divBdr>
    </w:div>
    <w:div w:id="1834711639">
      <w:bodyDiv w:val="1"/>
      <w:marLeft w:val="0"/>
      <w:marRight w:val="0"/>
      <w:marTop w:val="0"/>
      <w:marBottom w:val="0"/>
      <w:divBdr>
        <w:top w:val="none" w:sz="0" w:space="0" w:color="auto"/>
        <w:left w:val="none" w:sz="0" w:space="0" w:color="auto"/>
        <w:bottom w:val="none" w:sz="0" w:space="0" w:color="auto"/>
        <w:right w:val="none" w:sz="0" w:space="0" w:color="auto"/>
      </w:divBdr>
    </w:div>
    <w:div w:id="1836914818">
      <w:bodyDiv w:val="1"/>
      <w:marLeft w:val="0"/>
      <w:marRight w:val="0"/>
      <w:marTop w:val="0"/>
      <w:marBottom w:val="0"/>
      <w:divBdr>
        <w:top w:val="none" w:sz="0" w:space="0" w:color="auto"/>
        <w:left w:val="none" w:sz="0" w:space="0" w:color="auto"/>
        <w:bottom w:val="none" w:sz="0" w:space="0" w:color="auto"/>
        <w:right w:val="none" w:sz="0" w:space="0" w:color="auto"/>
      </w:divBdr>
    </w:div>
    <w:div w:id="1837530102">
      <w:bodyDiv w:val="1"/>
      <w:marLeft w:val="0"/>
      <w:marRight w:val="0"/>
      <w:marTop w:val="0"/>
      <w:marBottom w:val="0"/>
      <w:divBdr>
        <w:top w:val="none" w:sz="0" w:space="0" w:color="auto"/>
        <w:left w:val="none" w:sz="0" w:space="0" w:color="auto"/>
        <w:bottom w:val="none" w:sz="0" w:space="0" w:color="auto"/>
        <w:right w:val="none" w:sz="0" w:space="0" w:color="auto"/>
      </w:divBdr>
    </w:div>
    <w:div w:id="1839032305">
      <w:bodyDiv w:val="1"/>
      <w:marLeft w:val="0"/>
      <w:marRight w:val="0"/>
      <w:marTop w:val="0"/>
      <w:marBottom w:val="0"/>
      <w:divBdr>
        <w:top w:val="none" w:sz="0" w:space="0" w:color="auto"/>
        <w:left w:val="none" w:sz="0" w:space="0" w:color="auto"/>
        <w:bottom w:val="none" w:sz="0" w:space="0" w:color="auto"/>
        <w:right w:val="none" w:sz="0" w:space="0" w:color="auto"/>
      </w:divBdr>
    </w:div>
    <w:div w:id="1839610868">
      <w:bodyDiv w:val="1"/>
      <w:marLeft w:val="0"/>
      <w:marRight w:val="0"/>
      <w:marTop w:val="0"/>
      <w:marBottom w:val="0"/>
      <w:divBdr>
        <w:top w:val="none" w:sz="0" w:space="0" w:color="auto"/>
        <w:left w:val="none" w:sz="0" w:space="0" w:color="auto"/>
        <w:bottom w:val="none" w:sz="0" w:space="0" w:color="auto"/>
        <w:right w:val="none" w:sz="0" w:space="0" w:color="auto"/>
      </w:divBdr>
    </w:div>
    <w:div w:id="1840728985">
      <w:bodyDiv w:val="1"/>
      <w:marLeft w:val="0"/>
      <w:marRight w:val="0"/>
      <w:marTop w:val="0"/>
      <w:marBottom w:val="0"/>
      <w:divBdr>
        <w:top w:val="none" w:sz="0" w:space="0" w:color="auto"/>
        <w:left w:val="none" w:sz="0" w:space="0" w:color="auto"/>
        <w:bottom w:val="none" w:sz="0" w:space="0" w:color="auto"/>
        <w:right w:val="none" w:sz="0" w:space="0" w:color="auto"/>
      </w:divBdr>
    </w:div>
    <w:div w:id="1844124507">
      <w:bodyDiv w:val="1"/>
      <w:marLeft w:val="0"/>
      <w:marRight w:val="0"/>
      <w:marTop w:val="0"/>
      <w:marBottom w:val="0"/>
      <w:divBdr>
        <w:top w:val="none" w:sz="0" w:space="0" w:color="auto"/>
        <w:left w:val="none" w:sz="0" w:space="0" w:color="auto"/>
        <w:bottom w:val="none" w:sz="0" w:space="0" w:color="auto"/>
        <w:right w:val="none" w:sz="0" w:space="0" w:color="auto"/>
      </w:divBdr>
    </w:div>
    <w:div w:id="1845169347">
      <w:bodyDiv w:val="1"/>
      <w:marLeft w:val="0"/>
      <w:marRight w:val="0"/>
      <w:marTop w:val="0"/>
      <w:marBottom w:val="0"/>
      <w:divBdr>
        <w:top w:val="none" w:sz="0" w:space="0" w:color="auto"/>
        <w:left w:val="none" w:sz="0" w:space="0" w:color="auto"/>
        <w:bottom w:val="none" w:sz="0" w:space="0" w:color="auto"/>
        <w:right w:val="none" w:sz="0" w:space="0" w:color="auto"/>
      </w:divBdr>
    </w:div>
    <w:div w:id="1845781180">
      <w:bodyDiv w:val="1"/>
      <w:marLeft w:val="0"/>
      <w:marRight w:val="0"/>
      <w:marTop w:val="0"/>
      <w:marBottom w:val="0"/>
      <w:divBdr>
        <w:top w:val="none" w:sz="0" w:space="0" w:color="auto"/>
        <w:left w:val="none" w:sz="0" w:space="0" w:color="auto"/>
        <w:bottom w:val="none" w:sz="0" w:space="0" w:color="auto"/>
        <w:right w:val="none" w:sz="0" w:space="0" w:color="auto"/>
      </w:divBdr>
    </w:div>
    <w:div w:id="1845782582">
      <w:bodyDiv w:val="1"/>
      <w:marLeft w:val="0"/>
      <w:marRight w:val="0"/>
      <w:marTop w:val="0"/>
      <w:marBottom w:val="0"/>
      <w:divBdr>
        <w:top w:val="none" w:sz="0" w:space="0" w:color="auto"/>
        <w:left w:val="none" w:sz="0" w:space="0" w:color="auto"/>
        <w:bottom w:val="none" w:sz="0" w:space="0" w:color="auto"/>
        <w:right w:val="none" w:sz="0" w:space="0" w:color="auto"/>
      </w:divBdr>
    </w:div>
    <w:div w:id="1846050138">
      <w:bodyDiv w:val="1"/>
      <w:marLeft w:val="0"/>
      <w:marRight w:val="0"/>
      <w:marTop w:val="0"/>
      <w:marBottom w:val="0"/>
      <w:divBdr>
        <w:top w:val="none" w:sz="0" w:space="0" w:color="auto"/>
        <w:left w:val="none" w:sz="0" w:space="0" w:color="auto"/>
        <w:bottom w:val="none" w:sz="0" w:space="0" w:color="auto"/>
        <w:right w:val="none" w:sz="0" w:space="0" w:color="auto"/>
      </w:divBdr>
    </w:div>
    <w:div w:id="1846242048">
      <w:bodyDiv w:val="1"/>
      <w:marLeft w:val="0"/>
      <w:marRight w:val="0"/>
      <w:marTop w:val="0"/>
      <w:marBottom w:val="0"/>
      <w:divBdr>
        <w:top w:val="none" w:sz="0" w:space="0" w:color="auto"/>
        <w:left w:val="none" w:sz="0" w:space="0" w:color="auto"/>
        <w:bottom w:val="none" w:sz="0" w:space="0" w:color="auto"/>
        <w:right w:val="none" w:sz="0" w:space="0" w:color="auto"/>
      </w:divBdr>
    </w:div>
    <w:div w:id="1850216235">
      <w:bodyDiv w:val="1"/>
      <w:marLeft w:val="0"/>
      <w:marRight w:val="0"/>
      <w:marTop w:val="0"/>
      <w:marBottom w:val="0"/>
      <w:divBdr>
        <w:top w:val="none" w:sz="0" w:space="0" w:color="auto"/>
        <w:left w:val="none" w:sz="0" w:space="0" w:color="auto"/>
        <w:bottom w:val="none" w:sz="0" w:space="0" w:color="auto"/>
        <w:right w:val="none" w:sz="0" w:space="0" w:color="auto"/>
      </w:divBdr>
    </w:div>
    <w:div w:id="1851143638">
      <w:bodyDiv w:val="1"/>
      <w:marLeft w:val="0"/>
      <w:marRight w:val="0"/>
      <w:marTop w:val="0"/>
      <w:marBottom w:val="0"/>
      <w:divBdr>
        <w:top w:val="none" w:sz="0" w:space="0" w:color="auto"/>
        <w:left w:val="none" w:sz="0" w:space="0" w:color="auto"/>
        <w:bottom w:val="none" w:sz="0" w:space="0" w:color="auto"/>
        <w:right w:val="none" w:sz="0" w:space="0" w:color="auto"/>
      </w:divBdr>
    </w:div>
    <w:div w:id="1852260394">
      <w:bodyDiv w:val="1"/>
      <w:marLeft w:val="0"/>
      <w:marRight w:val="0"/>
      <w:marTop w:val="0"/>
      <w:marBottom w:val="0"/>
      <w:divBdr>
        <w:top w:val="none" w:sz="0" w:space="0" w:color="auto"/>
        <w:left w:val="none" w:sz="0" w:space="0" w:color="auto"/>
        <w:bottom w:val="none" w:sz="0" w:space="0" w:color="auto"/>
        <w:right w:val="none" w:sz="0" w:space="0" w:color="auto"/>
      </w:divBdr>
    </w:div>
    <w:div w:id="1853758153">
      <w:bodyDiv w:val="1"/>
      <w:marLeft w:val="0"/>
      <w:marRight w:val="0"/>
      <w:marTop w:val="0"/>
      <w:marBottom w:val="0"/>
      <w:divBdr>
        <w:top w:val="none" w:sz="0" w:space="0" w:color="auto"/>
        <w:left w:val="none" w:sz="0" w:space="0" w:color="auto"/>
        <w:bottom w:val="none" w:sz="0" w:space="0" w:color="auto"/>
        <w:right w:val="none" w:sz="0" w:space="0" w:color="auto"/>
      </w:divBdr>
    </w:div>
    <w:div w:id="1855070535">
      <w:bodyDiv w:val="1"/>
      <w:marLeft w:val="0"/>
      <w:marRight w:val="0"/>
      <w:marTop w:val="0"/>
      <w:marBottom w:val="0"/>
      <w:divBdr>
        <w:top w:val="none" w:sz="0" w:space="0" w:color="auto"/>
        <w:left w:val="none" w:sz="0" w:space="0" w:color="auto"/>
        <w:bottom w:val="none" w:sz="0" w:space="0" w:color="auto"/>
        <w:right w:val="none" w:sz="0" w:space="0" w:color="auto"/>
      </w:divBdr>
    </w:div>
    <w:div w:id="1855414511">
      <w:bodyDiv w:val="1"/>
      <w:marLeft w:val="0"/>
      <w:marRight w:val="0"/>
      <w:marTop w:val="0"/>
      <w:marBottom w:val="0"/>
      <w:divBdr>
        <w:top w:val="none" w:sz="0" w:space="0" w:color="auto"/>
        <w:left w:val="none" w:sz="0" w:space="0" w:color="auto"/>
        <w:bottom w:val="none" w:sz="0" w:space="0" w:color="auto"/>
        <w:right w:val="none" w:sz="0" w:space="0" w:color="auto"/>
      </w:divBdr>
    </w:div>
    <w:div w:id="1856337625">
      <w:bodyDiv w:val="1"/>
      <w:marLeft w:val="0"/>
      <w:marRight w:val="0"/>
      <w:marTop w:val="0"/>
      <w:marBottom w:val="0"/>
      <w:divBdr>
        <w:top w:val="none" w:sz="0" w:space="0" w:color="auto"/>
        <w:left w:val="none" w:sz="0" w:space="0" w:color="auto"/>
        <w:bottom w:val="none" w:sz="0" w:space="0" w:color="auto"/>
        <w:right w:val="none" w:sz="0" w:space="0" w:color="auto"/>
      </w:divBdr>
    </w:div>
    <w:div w:id="1858154548">
      <w:bodyDiv w:val="1"/>
      <w:marLeft w:val="0"/>
      <w:marRight w:val="0"/>
      <w:marTop w:val="0"/>
      <w:marBottom w:val="0"/>
      <w:divBdr>
        <w:top w:val="none" w:sz="0" w:space="0" w:color="auto"/>
        <w:left w:val="none" w:sz="0" w:space="0" w:color="auto"/>
        <w:bottom w:val="none" w:sz="0" w:space="0" w:color="auto"/>
        <w:right w:val="none" w:sz="0" w:space="0" w:color="auto"/>
      </w:divBdr>
    </w:div>
    <w:div w:id="1860005895">
      <w:bodyDiv w:val="1"/>
      <w:marLeft w:val="0"/>
      <w:marRight w:val="0"/>
      <w:marTop w:val="0"/>
      <w:marBottom w:val="0"/>
      <w:divBdr>
        <w:top w:val="none" w:sz="0" w:space="0" w:color="auto"/>
        <w:left w:val="none" w:sz="0" w:space="0" w:color="auto"/>
        <w:bottom w:val="none" w:sz="0" w:space="0" w:color="auto"/>
        <w:right w:val="none" w:sz="0" w:space="0" w:color="auto"/>
      </w:divBdr>
    </w:div>
    <w:div w:id="1860119661">
      <w:bodyDiv w:val="1"/>
      <w:marLeft w:val="0"/>
      <w:marRight w:val="0"/>
      <w:marTop w:val="0"/>
      <w:marBottom w:val="0"/>
      <w:divBdr>
        <w:top w:val="none" w:sz="0" w:space="0" w:color="auto"/>
        <w:left w:val="none" w:sz="0" w:space="0" w:color="auto"/>
        <w:bottom w:val="none" w:sz="0" w:space="0" w:color="auto"/>
        <w:right w:val="none" w:sz="0" w:space="0" w:color="auto"/>
      </w:divBdr>
    </w:div>
    <w:div w:id="1860384577">
      <w:bodyDiv w:val="1"/>
      <w:marLeft w:val="0"/>
      <w:marRight w:val="0"/>
      <w:marTop w:val="0"/>
      <w:marBottom w:val="0"/>
      <w:divBdr>
        <w:top w:val="none" w:sz="0" w:space="0" w:color="auto"/>
        <w:left w:val="none" w:sz="0" w:space="0" w:color="auto"/>
        <w:bottom w:val="none" w:sz="0" w:space="0" w:color="auto"/>
        <w:right w:val="none" w:sz="0" w:space="0" w:color="auto"/>
      </w:divBdr>
    </w:div>
    <w:div w:id="1861359832">
      <w:bodyDiv w:val="1"/>
      <w:marLeft w:val="0"/>
      <w:marRight w:val="0"/>
      <w:marTop w:val="0"/>
      <w:marBottom w:val="0"/>
      <w:divBdr>
        <w:top w:val="none" w:sz="0" w:space="0" w:color="auto"/>
        <w:left w:val="none" w:sz="0" w:space="0" w:color="auto"/>
        <w:bottom w:val="none" w:sz="0" w:space="0" w:color="auto"/>
        <w:right w:val="none" w:sz="0" w:space="0" w:color="auto"/>
      </w:divBdr>
    </w:div>
    <w:div w:id="1862284003">
      <w:bodyDiv w:val="1"/>
      <w:marLeft w:val="0"/>
      <w:marRight w:val="0"/>
      <w:marTop w:val="0"/>
      <w:marBottom w:val="0"/>
      <w:divBdr>
        <w:top w:val="none" w:sz="0" w:space="0" w:color="auto"/>
        <w:left w:val="none" w:sz="0" w:space="0" w:color="auto"/>
        <w:bottom w:val="none" w:sz="0" w:space="0" w:color="auto"/>
        <w:right w:val="none" w:sz="0" w:space="0" w:color="auto"/>
      </w:divBdr>
    </w:div>
    <w:div w:id="1862892801">
      <w:bodyDiv w:val="1"/>
      <w:marLeft w:val="0"/>
      <w:marRight w:val="0"/>
      <w:marTop w:val="0"/>
      <w:marBottom w:val="0"/>
      <w:divBdr>
        <w:top w:val="none" w:sz="0" w:space="0" w:color="auto"/>
        <w:left w:val="none" w:sz="0" w:space="0" w:color="auto"/>
        <w:bottom w:val="none" w:sz="0" w:space="0" w:color="auto"/>
        <w:right w:val="none" w:sz="0" w:space="0" w:color="auto"/>
      </w:divBdr>
    </w:div>
    <w:div w:id="1863543866">
      <w:bodyDiv w:val="1"/>
      <w:marLeft w:val="0"/>
      <w:marRight w:val="0"/>
      <w:marTop w:val="0"/>
      <w:marBottom w:val="0"/>
      <w:divBdr>
        <w:top w:val="none" w:sz="0" w:space="0" w:color="auto"/>
        <w:left w:val="none" w:sz="0" w:space="0" w:color="auto"/>
        <w:bottom w:val="none" w:sz="0" w:space="0" w:color="auto"/>
        <w:right w:val="none" w:sz="0" w:space="0" w:color="auto"/>
      </w:divBdr>
    </w:div>
    <w:div w:id="1865164973">
      <w:bodyDiv w:val="1"/>
      <w:marLeft w:val="0"/>
      <w:marRight w:val="0"/>
      <w:marTop w:val="0"/>
      <w:marBottom w:val="0"/>
      <w:divBdr>
        <w:top w:val="none" w:sz="0" w:space="0" w:color="auto"/>
        <w:left w:val="none" w:sz="0" w:space="0" w:color="auto"/>
        <w:bottom w:val="none" w:sz="0" w:space="0" w:color="auto"/>
        <w:right w:val="none" w:sz="0" w:space="0" w:color="auto"/>
      </w:divBdr>
    </w:div>
    <w:div w:id="1869442007">
      <w:bodyDiv w:val="1"/>
      <w:marLeft w:val="0"/>
      <w:marRight w:val="0"/>
      <w:marTop w:val="0"/>
      <w:marBottom w:val="0"/>
      <w:divBdr>
        <w:top w:val="none" w:sz="0" w:space="0" w:color="auto"/>
        <w:left w:val="none" w:sz="0" w:space="0" w:color="auto"/>
        <w:bottom w:val="none" w:sz="0" w:space="0" w:color="auto"/>
        <w:right w:val="none" w:sz="0" w:space="0" w:color="auto"/>
      </w:divBdr>
    </w:div>
    <w:div w:id="1871068506">
      <w:bodyDiv w:val="1"/>
      <w:marLeft w:val="0"/>
      <w:marRight w:val="0"/>
      <w:marTop w:val="0"/>
      <w:marBottom w:val="0"/>
      <w:divBdr>
        <w:top w:val="none" w:sz="0" w:space="0" w:color="auto"/>
        <w:left w:val="none" w:sz="0" w:space="0" w:color="auto"/>
        <w:bottom w:val="none" w:sz="0" w:space="0" w:color="auto"/>
        <w:right w:val="none" w:sz="0" w:space="0" w:color="auto"/>
      </w:divBdr>
    </w:div>
    <w:div w:id="1871799808">
      <w:bodyDiv w:val="1"/>
      <w:marLeft w:val="0"/>
      <w:marRight w:val="0"/>
      <w:marTop w:val="0"/>
      <w:marBottom w:val="0"/>
      <w:divBdr>
        <w:top w:val="none" w:sz="0" w:space="0" w:color="auto"/>
        <w:left w:val="none" w:sz="0" w:space="0" w:color="auto"/>
        <w:bottom w:val="none" w:sz="0" w:space="0" w:color="auto"/>
        <w:right w:val="none" w:sz="0" w:space="0" w:color="auto"/>
      </w:divBdr>
    </w:div>
    <w:div w:id="1873691070">
      <w:bodyDiv w:val="1"/>
      <w:marLeft w:val="0"/>
      <w:marRight w:val="0"/>
      <w:marTop w:val="0"/>
      <w:marBottom w:val="0"/>
      <w:divBdr>
        <w:top w:val="none" w:sz="0" w:space="0" w:color="auto"/>
        <w:left w:val="none" w:sz="0" w:space="0" w:color="auto"/>
        <w:bottom w:val="none" w:sz="0" w:space="0" w:color="auto"/>
        <w:right w:val="none" w:sz="0" w:space="0" w:color="auto"/>
      </w:divBdr>
    </w:div>
    <w:div w:id="1874270893">
      <w:bodyDiv w:val="1"/>
      <w:marLeft w:val="0"/>
      <w:marRight w:val="0"/>
      <w:marTop w:val="0"/>
      <w:marBottom w:val="0"/>
      <w:divBdr>
        <w:top w:val="none" w:sz="0" w:space="0" w:color="auto"/>
        <w:left w:val="none" w:sz="0" w:space="0" w:color="auto"/>
        <w:bottom w:val="none" w:sz="0" w:space="0" w:color="auto"/>
        <w:right w:val="none" w:sz="0" w:space="0" w:color="auto"/>
      </w:divBdr>
    </w:div>
    <w:div w:id="1874805825">
      <w:bodyDiv w:val="1"/>
      <w:marLeft w:val="0"/>
      <w:marRight w:val="0"/>
      <w:marTop w:val="0"/>
      <w:marBottom w:val="0"/>
      <w:divBdr>
        <w:top w:val="none" w:sz="0" w:space="0" w:color="auto"/>
        <w:left w:val="none" w:sz="0" w:space="0" w:color="auto"/>
        <w:bottom w:val="none" w:sz="0" w:space="0" w:color="auto"/>
        <w:right w:val="none" w:sz="0" w:space="0" w:color="auto"/>
      </w:divBdr>
    </w:div>
    <w:div w:id="1875726030">
      <w:bodyDiv w:val="1"/>
      <w:marLeft w:val="0"/>
      <w:marRight w:val="0"/>
      <w:marTop w:val="0"/>
      <w:marBottom w:val="0"/>
      <w:divBdr>
        <w:top w:val="none" w:sz="0" w:space="0" w:color="auto"/>
        <w:left w:val="none" w:sz="0" w:space="0" w:color="auto"/>
        <w:bottom w:val="none" w:sz="0" w:space="0" w:color="auto"/>
        <w:right w:val="none" w:sz="0" w:space="0" w:color="auto"/>
      </w:divBdr>
    </w:div>
    <w:div w:id="1877615049">
      <w:bodyDiv w:val="1"/>
      <w:marLeft w:val="0"/>
      <w:marRight w:val="0"/>
      <w:marTop w:val="0"/>
      <w:marBottom w:val="0"/>
      <w:divBdr>
        <w:top w:val="none" w:sz="0" w:space="0" w:color="auto"/>
        <w:left w:val="none" w:sz="0" w:space="0" w:color="auto"/>
        <w:bottom w:val="none" w:sz="0" w:space="0" w:color="auto"/>
        <w:right w:val="none" w:sz="0" w:space="0" w:color="auto"/>
      </w:divBdr>
    </w:div>
    <w:div w:id="1878663678">
      <w:bodyDiv w:val="1"/>
      <w:marLeft w:val="0"/>
      <w:marRight w:val="0"/>
      <w:marTop w:val="0"/>
      <w:marBottom w:val="0"/>
      <w:divBdr>
        <w:top w:val="none" w:sz="0" w:space="0" w:color="auto"/>
        <w:left w:val="none" w:sz="0" w:space="0" w:color="auto"/>
        <w:bottom w:val="none" w:sz="0" w:space="0" w:color="auto"/>
        <w:right w:val="none" w:sz="0" w:space="0" w:color="auto"/>
      </w:divBdr>
    </w:div>
    <w:div w:id="1879048565">
      <w:bodyDiv w:val="1"/>
      <w:marLeft w:val="0"/>
      <w:marRight w:val="0"/>
      <w:marTop w:val="0"/>
      <w:marBottom w:val="0"/>
      <w:divBdr>
        <w:top w:val="none" w:sz="0" w:space="0" w:color="auto"/>
        <w:left w:val="none" w:sz="0" w:space="0" w:color="auto"/>
        <w:bottom w:val="none" w:sz="0" w:space="0" w:color="auto"/>
        <w:right w:val="none" w:sz="0" w:space="0" w:color="auto"/>
      </w:divBdr>
    </w:div>
    <w:div w:id="1881018451">
      <w:bodyDiv w:val="1"/>
      <w:marLeft w:val="0"/>
      <w:marRight w:val="0"/>
      <w:marTop w:val="0"/>
      <w:marBottom w:val="0"/>
      <w:divBdr>
        <w:top w:val="none" w:sz="0" w:space="0" w:color="auto"/>
        <w:left w:val="none" w:sz="0" w:space="0" w:color="auto"/>
        <w:bottom w:val="none" w:sz="0" w:space="0" w:color="auto"/>
        <w:right w:val="none" w:sz="0" w:space="0" w:color="auto"/>
      </w:divBdr>
    </w:div>
    <w:div w:id="1882013578">
      <w:bodyDiv w:val="1"/>
      <w:marLeft w:val="0"/>
      <w:marRight w:val="0"/>
      <w:marTop w:val="0"/>
      <w:marBottom w:val="0"/>
      <w:divBdr>
        <w:top w:val="none" w:sz="0" w:space="0" w:color="auto"/>
        <w:left w:val="none" w:sz="0" w:space="0" w:color="auto"/>
        <w:bottom w:val="none" w:sz="0" w:space="0" w:color="auto"/>
        <w:right w:val="none" w:sz="0" w:space="0" w:color="auto"/>
      </w:divBdr>
    </w:div>
    <w:div w:id="1883439118">
      <w:bodyDiv w:val="1"/>
      <w:marLeft w:val="0"/>
      <w:marRight w:val="0"/>
      <w:marTop w:val="0"/>
      <w:marBottom w:val="0"/>
      <w:divBdr>
        <w:top w:val="none" w:sz="0" w:space="0" w:color="auto"/>
        <w:left w:val="none" w:sz="0" w:space="0" w:color="auto"/>
        <w:bottom w:val="none" w:sz="0" w:space="0" w:color="auto"/>
        <w:right w:val="none" w:sz="0" w:space="0" w:color="auto"/>
      </w:divBdr>
    </w:div>
    <w:div w:id="1884097798">
      <w:bodyDiv w:val="1"/>
      <w:marLeft w:val="0"/>
      <w:marRight w:val="0"/>
      <w:marTop w:val="0"/>
      <w:marBottom w:val="0"/>
      <w:divBdr>
        <w:top w:val="none" w:sz="0" w:space="0" w:color="auto"/>
        <w:left w:val="none" w:sz="0" w:space="0" w:color="auto"/>
        <w:bottom w:val="none" w:sz="0" w:space="0" w:color="auto"/>
        <w:right w:val="none" w:sz="0" w:space="0" w:color="auto"/>
      </w:divBdr>
    </w:div>
    <w:div w:id="1884244362">
      <w:bodyDiv w:val="1"/>
      <w:marLeft w:val="0"/>
      <w:marRight w:val="0"/>
      <w:marTop w:val="0"/>
      <w:marBottom w:val="0"/>
      <w:divBdr>
        <w:top w:val="none" w:sz="0" w:space="0" w:color="auto"/>
        <w:left w:val="none" w:sz="0" w:space="0" w:color="auto"/>
        <w:bottom w:val="none" w:sz="0" w:space="0" w:color="auto"/>
        <w:right w:val="none" w:sz="0" w:space="0" w:color="auto"/>
      </w:divBdr>
    </w:div>
    <w:div w:id="1886791110">
      <w:bodyDiv w:val="1"/>
      <w:marLeft w:val="0"/>
      <w:marRight w:val="0"/>
      <w:marTop w:val="0"/>
      <w:marBottom w:val="0"/>
      <w:divBdr>
        <w:top w:val="none" w:sz="0" w:space="0" w:color="auto"/>
        <w:left w:val="none" w:sz="0" w:space="0" w:color="auto"/>
        <w:bottom w:val="none" w:sz="0" w:space="0" w:color="auto"/>
        <w:right w:val="none" w:sz="0" w:space="0" w:color="auto"/>
      </w:divBdr>
    </w:div>
    <w:div w:id="1887258184">
      <w:bodyDiv w:val="1"/>
      <w:marLeft w:val="0"/>
      <w:marRight w:val="0"/>
      <w:marTop w:val="0"/>
      <w:marBottom w:val="0"/>
      <w:divBdr>
        <w:top w:val="none" w:sz="0" w:space="0" w:color="auto"/>
        <w:left w:val="none" w:sz="0" w:space="0" w:color="auto"/>
        <w:bottom w:val="none" w:sz="0" w:space="0" w:color="auto"/>
        <w:right w:val="none" w:sz="0" w:space="0" w:color="auto"/>
      </w:divBdr>
    </w:div>
    <w:div w:id="1889805324">
      <w:bodyDiv w:val="1"/>
      <w:marLeft w:val="0"/>
      <w:marRight w:val="0"/>
      <w:marTop w:val="0"/>
      <w:marBottom w:val="0"/>
      <w:divBdr>
        <w:top w:val="none" w:sz="0" w:space="0" w:color="auto"/>
        <w:left w:val="none" w:sz="0" w:space="0" w:color="auto"/>
        <w:bottom w:val="none" w:sz="0" w:space="0" w:color="auto"/>
        <w:right w:val="none" w:sz="0" w:space="0" w:color="auto"/>
      </w:divBdr>
    </w:div>
    <w:div w:id="1890022546">
      <w:bodyDiv w:val="1"/>
      <w:marLeft w:val="0"/>
      <w:marRight w:val="0"/>
      <w:marTop w:val="0"/>
      <w:marBottom w:val="0"/>
      <w:divBdr>
        <w:top w:val="none" w:sz="0" w:space="0" w:color="auto"/>
        <w:left w:val="none" w:sz="0" w:space="0" w:color="auto"/>
        <w:bottom w:val="none" w:sz="0" w:space="0" w:color="auto"/>
        <w:right w:val="none" w:sz="0" w:space="0" w:color="auto"/>
      </w:divBdr>
    </w:div>
    <w:div w:id="1890919349">
      <w:bodyDiv w:val="1"/>
      <w:marLeft w:val="0"/>
      <w:marRight w:val="0"/>
      <w:marTop w:val="0"/>
      <w:marBottom w:val="0"/>
      <w:divBdr>
        <w:top w:val="none" w:sz="0" w:space="0" w:color="auto"/>
        <w:left w:val="none" w:sz="0" w:space="0" w:color="auto"/>
        <w:bottom w:val="none" w:sz="0" w:space="0" w:color="auto"/>
        <w:right w:val="none" w:sz="0" w:space="0" w:color="auto"/>
      </w:divBdr>
    </w:div>
    <w:div w:id="1892036935">
      <w:bodyDiv w:val="1"/>
      <w:marLeft w:val="0"/>
      <w:marRight w:val="0"/>
      <w:marTop w:val="0"/>
      <w:marBottom w:val="0"/>
      <w:divBdr>
        <w:top w:val="none" w:sz="0" w:space="0" w:color="auto"/>
        <w:left w:val="none" w:sz="0" w:space="0" w:color="auto"/>
        <w:bottom w:val="none" w:sz="0" w:space="0" w:color="auto"/>
        <w:right w:val="none" w:sz="0" w:space="0" w:color="auto"/>
      </w:divBdr>
    </w:div>
    <w:div w:id="1892109211">
      <w:bodyDiv w:val="1"/>
      <w:marLeft w:val="0"/>
      <w:marRight w:val="0"/>
      <w:marTop w:val="0"/>
      <w:marBottom w:val="0"/>
      <w:divBdr>
        <w:top w:val="none" w:sz="0" w:space="0" w:color="auto"/>
        <w:left w:val="none" w:sz="0" w:space="0" w:color="auto"/>
        <w:bottom w:val="none" w:sz="0" w:space="0" w:color="auto"/>
        <w:right w:val="none" w:sz="0" w:space="0" w:color="auto"/>
      </w:divBdr>
    </w:div>
    <w:div w:id="1892231690">
      <w:bodyDiv w:val="1"/>
      <w:marLeft w:val="0"/>
      <w:marRight w:val="0"/>
      <w:marTop w:val="0"/>
      <w:marBottom w:val="0"/>
      <w:divBdr>
        <w:top w:val="none" w:sz="0" w:space="0" w:color="auto"/>
        <w:left w:val="none" w:sz="0" w:space="0" w:color="auto"/>
        <w:bottom w:val="none" w:sz="0" w:space="0" w:color="auto"/>
        <w:right w:val="none" w:sz="0" w:space="0" w:color="auto"/>
      </w:divBdr>
    </w:div>
    <w:div w:id="1893417888">
      <w:bodyDiv w:val="1"/>
      <w:marLeft w:val="0"/>
      <w:marRight w:val="0"/>
      <w:marTop w:val="0"/>
      <w:marBottom w:val="0"/>
      <w:divBdr>
        <w:top w:val="none" w:sz="0" w:space="0" w:color="auto"/>
        <w:left w:val="none" w:sz="0" w:space="0" w:color="auto"/>
        <w:bottom w:val="none" w:sz="0" w:space="0" w:color="auto"/>
        <w:right w:val="none" w:sz="0" w:space="0" w:color="auto"/>
      </w:divBdr>
    </w:div>
    <w:div w:id="1894391706">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895653336">
      <w:bodyDiv w:val="1"/>
      <w:marLeft w:val="0"/>
      <w:marRight w:val="0"/>
      <w:marTop w:val="0"/>
      <w:marBottom w:val="0"/>
      <w:divBdr>
        <w:top w:val="none" w:sz="0" w:space="0" w:color="auto"/>
        <w:left w:val="none" w:sz="0" w:space="0" w:color="auto"/>
        <w:bottom w:val="none" w:sz="0" w:space="0" w:color="auto"/>
        <w:right w:val="none" w:sz="0" w:space="0" w:color="auto"/>
      </w:divBdr>
    </w:div>
    <w:div w:id="1896890616">
      <w:bodyDiv w:val="1"/>
      <w:marLeft w:val="0"/>
      <w:marRight w:val="0"/>
      <w:marTop w:val="0"/>
      <w:marBottom w:val="0"/>
      <w:divBdr>
        <w:top w:val="none" w:sz="0" w:space="0" w:color="auto"/>
        <w:left w:val="none" w:sz="0" w:space="0" w:color="auto"/>
        <w:bottom w:val="none" w:sz="0" w:space="0" w:color="auto"/>
        <w:right w:val="none" w:sz="0" w:space="0" w:color="auto"/>
      </w:divBdr>
    </w:div>
    <w:div w:id="1899047813">
      <w:bodyDiv w:val="1"/>
      <w:marLeft w:val="0"/>
      <w:marRight w:val="0"/>
      <w:marTop w:val="0"/>
      <w:marBottom w:val="0"/>
      <w:divBdr>
        <w:top w:val="none" w:sz="0" w:space="0" w:color="auto"/>
        <w:left w:val="none" w:sz="0" w:space="0" w:color="auto"/>
        <w:bottom w:val="none" w:sz="0" w:space="0" w:color="auto"/>
        <w:right w:val="none" w:sz="0" w:space="0" w:color="auto"/>
      </w:divBdr>
    </w:div>
    <w:div w:id="1899853093">
      <w:bodyDiv w:val="1"/>
      <w:marLeft w:val="0"/>
      <w:marRight w:val="0"/>
      <w:marTop w:val="0"/>
      <w:marBottom w:val="0"/>
      <w:divBdr>
        <w:top w:val="none" w:sz="0" w:space="0" w:color="auto"/>
        <w:left w:val="none" w:sz="0" w:space="0" w:color="auto"/>
        <w:bottom w:val="none" w:sz="0" w:space="0" w:color="auto"/>
        <w:right w:val="none" w:sz="0" w:space="0" w:color="auto"/>
      </w:divBdr>
    </w:div>
    <w:div w:id="1900631653">
      <w:bodyDiv w:val="1"/>
      <w:marLeft w:val="0"/>
      <w:marRight w:val="0"/>
      <w:marTop w:val="0"/>
      <w:marBottom w:val="0"/>
      <w:divBdr>
        <w:top w:val="none" w:sz="0" w:space="0" w:color="auto"/>
        <w:left w:val="none" w:sz="0" w:space="0" w:color="auto"/>
        <w:bottom w:val="none" w:sz="0" w:space="0" w:color="auto"/>
        <w:right w:val="none" w:sz="0" w:space="0" w:color="auto"/>
      </w:divBdr>
    </w:div>
    <w:div w:id="1900943700">
      <w:bodyDiv w:val="1"/>
      <w:marLeft w:val="0"/>
      <w:marRight w:val="0"/>
      <w:marTop w:val="0"/>
      <w:marBottom w:val="0"/>
      <w:divBdr>
        <w:top w:val="none" w:sz="0" w:space="0" w:color="auto"/>
        <w:left w:val="none" w:sz="0" w:space="0" w:color="auto"/>
        <w:bottom w:val="none" w:sz="0" w:space="0" w:color="auto"/>
        <w:right w:val="none" w:sz="0" w:space="0" w:color="auto"/>
      </w:divBdr>
    </w:div>
    <w:div w:id="1901600069">
      <w:bodyDiv w:val="1"/>
      <w:marLeft w:val="0"/>
      <w:marRight w:val="0"/>
      <w:marTop w:val="0"/>
      <w:marBottom w:val="0"/>
      <w:divBdr>
        <w:top w:val="none" w:sz="0" w:space="0" w:color="auto"/>
        <w:left w:val="none" w:sz="0" w:space="0" w:color="auto"/>
        <w:bottom w:val="none" w:sz="0" w:space="0" w:color="auto"/>
        <w:right w:val="none" w:sz="0" w:space="0" w:color="auto"/>
      </w:divBdr>
    </w:div>
    <w:div w:id="1903177036">
      <w:bodyDiv w:val="1"/>
      <w:marLeft w:val="0"/>
      <w:marRight w:val="0"/>
      <w:marTop w:val="0"/>
      <w:marBottom w:val="0"/>
      <w:divBdr>
        <w:top w:val="none" w:sz="0" w:space="0" w:color="auto"/>
        <w:left w:val="none" w:sz="0" w:space="0" w:color="auto"/>
        <w:bottom w:val="none" w:sz="0" w:space="0" w:color="auto"/>
        <w:right w:val="none" w:sz="0" w:space="0" w:color="auto"/>
      </w:divBdr>
    </w:div>
    <w:div w:id="1904172636">
      <w:bodyDiv w:val="1"/>
      <w:marLeft w:val="0"/>
      <w:marRight w:val="0"/>
      <w:marTop w:val="0"/>
      <w:marBottom w:val="0"/>
      <w:divBdr>
        <w:top w:val="none" w:sz="0" w:space="0" w:color="auto"/>
        <w:left w:val="none" w:sz="0" w:space="0" w:color="auto"/>
        <w:bottom w:val="none" w:sz="0" w:space="0" w:color="auto"/>
        <w:right w:val="none" w:sz="0" w:space="0" w:color="auto"/>
      </w:divBdr>
    </w:div>
    <w:div w:id="1904410786">
      <w:bodyDiv w:val="1"/>
      <w:marLeft w:val="0"/>
      <w:marRight w:val="0"/>
      <w:marTop w:val="0"/>
      <w:marBottom w:val="0"/>
      <w:divBdr>
        <w:top w:val="none" w:sz="0" w:space="0" w:color="auto"/>
        <w:left w:val="none" w:sz="0" w:space="0" w:color="auto"/>
        <w:bottom w:val="none" w:sz="0" w:space="0" w:color="auto"/>
        <w:right w:val="none" w:sz="0" w:space="0" w:color="auto"/>
      </w:divBdr>
    </w:div>
    <w:div w:id="1905215195">
      <w:bodyDiv w:val="1"/>
      <w:marLeft w:val="0"/>
      <w:marRight w:val="0"/>
      <w:marTop w:val="0"/>
      <w:marBottom w:val="0"/>
      <w:divBdr>
        <w:top w:val="none" w:sz="0" w:space="0" w:color="auto"/>
        <w:left w:val="none" w:sz="0" w:space="0" w:color="auto"/>
        <w:bottom w:val="none" w:sz="0" w:space="0" w:color="auto"/>
        <w:right w:val="none" w:sz="0" w:space="0" w:color="auto"/>
      </w:divBdr>
    </w:div>
    <w:div w:id="1906142285">
      <w:bodyDiv w:val="1"/>
      <w:marLeft w:val="0"/>
      <w:marRight w:val="0"/>
      <w:marTop w:val="0"/>
      <w:marBottom w:val="0"/>
      <w:divBdr>
        <w:top w:val="none" w:sz="0" w:space="0" w:color="auto"/>
        <w:left w:val="none" w:sz="0" w:space="0" w:color="auto"/>
        <w:bottom w:val="none" w:sz="0" w:space="0" w:color="auto"/>
        <w:right w:val="none" w:sz="0" w:space="0" w:color="auto"/>
      </w:divBdr>
    </w:div>
    <w:div w:id="1906525641">
      <w:bodyDiv w:val="1"/>
      <w:marLeft w:val="0"/>
      <w:marRight w:val="0"/>
      <w:marTop w:val="0"/>
      <w:marBottom w:val="0"/>
      <w:divBdr>
        <w:top w:val="none" w:sz="0" w:space="0" w:color="auto"/>
        <w:left w:val="none" w:sz="0" w:space="0" w:color="auto"/>
        <w:bottom w:val="none" w:sz="0" w:space="0" w:color="auto"/>
        <w:right w:val="none" w:sz="0" w:space="0" w:color="auto"/>
      </w:divBdr>
    </w:div>
    <w:div w:id="1910578527">
      <w:bodyDiv w:val="1"/>
      <w:marLeft w:val="0"/>
      <w:marRight w:val="0"/>
      <w:marTop w:val="0"/>
      <w:marBottom w:val="0"/>
      <w:divBdr>
        <w:top w:val="none" w:sz="0" w:space="0" w:color="auto"/>
        <w:left w:val="none" w:sz="0" w:space="0" w:color="auto"/>
        <w:bottom w:val="none" w:sz="0" w:space="0" w:color="auto"/>
        <w:right w:val="none" w:sz="0" w:space="0" w:color="auto"/>
      </w:divBdr>
    </w:div>
    <w:div w:id="1911235859">
      <w:bodyDiv w:val="1"/>
      <w:marLeft w:val="0"/>
      <w:marRight w:val="0"/>
      <w:marTop w:val="0"/>
      <w:marBottom w:val="0"/>
      <w:divBdr>
        <w:top w:val="none" w:sz="0" w:space="0" w:color="auto"/>
        <w:left w:val="none" w:sz="0" w:space="0" w:color="auto"/>
        <w:bottom w:val="none" w:sz="0" w:space="0" w:color="auto"/>
        <w:right w:val="none" w:sz="0" w:space="0" w:color="auto"/>
      </w:divBdr>
    </w:div>
    <w:div w:id="1915040528">
      <w:bodyDiv w:val="1"/>
      <w:marLeft w:val="0"/>
      <w:marRight w:val="0"/>
      <w:marTop w:val="0"/>
      <w:marBottom w:val="0"/>
      <w:divBdr>
        <w:top w:val="none" w:sz="0" w:space="0" w:color="auto"/>
        <w:left w:val="none" w:sz="0" w:space="0" w:color="auto"/>
        <w:bottom w:val="none" w:sz="0" w:space="0" w:color="auto"/>
        <w:right w:val="none" w:sz="0" w:space="0" w:color="auto"/>
      </w:divBdr>
    </w:div>
    <w:div w:id="1915243219">
      <w:bodyDiv w:val="1"/>
      <w:marLeft w:val="0"/>
      <w:marRight w:val="0"/>
      <w:marTop w:val="0"/>
      <w:marBottom w:val="0"/>
      <w:divBdr>
        <w:top w:val="none" w:sz="0" w:space="0" w:color="auto"/>
        <w:left w:val="none" w:sz="0" w:space="0" w:color="auto"/>
        <w:bottom w:val="none" w:sz="0" w:space="0" w:color="auto"/>
        <w:right w:val="none" w:sz="0" w:space="0" w:color="auto"/>
      </w:divBdr>
    </w:div>
    <w:div w:id="1915772473">
      <w:bodyDiv w:val="1"/>
      <w:marLeft w:val="0"/>
      <w:marRight w:val="0"/>
      <w:marTop w:val="0"/>
      <w:marBottom w:val="0"/>
      <w:divBdr>
        <w:top w:val="none" w:sz="0" w:space="0" w:color="auto"/>
        <w:left w:val="none" w:sz="0" w:space="0" w:color="auto"/>
        <w:bottom w:val="none" w:sz="0" w:space="0" w:color="auto"/>
        <w:right w:val="none" w:sz="0" w:space="0" w:color="auto"/>
      </w:divBdr>
    </w:div>
    <w:div w:id="1915895963">
      <w:bodyDiv w:val="1"/>
      <w:marLeft w:val="0"/>
      <w:marRight w:val="0"/>
      <w:marTop w:val="0"/>
      <w:marBottom w:val="0"/>
      <w:divBdr>
        <w:top w:val="none" w:sz="0" w:space="0" w:color="auto"/>
        <w:left w:val="none" w:sz="0" w:space="0" w:color="auto"/>
        <w:bottom w:val="none" w:sz="0" w:space="0" w:color="auto"/>
        <w:right w:val="none" w:sz="0" w:space="0" w:color="auto"/>
      </w:divBdr>
    </w:div>
    <w:div w:id="1915967652">
      <w:bodyDiv w:val="1"/>
      <w:marLeft w:val="0"/>
      <w:marRight w:val="0"/>
      <w:marTop w:val="0"/>
      <w:marBottom w:val="0"/>
      <w:divBdr>
        <w:top w:val="none" w:sz="0" w:space="0" w:color="auto"/>
        <w:left w:val="none" w:sz="0" w:space="0" w:color="auto"/>
        <w:bottom w:val="none" w:sz="0" w:space="0" w:color="auto"/>
        <w:right w:val="none" w:sz="0" w:space="0" w:color="auto"/>
      </w:divBdr>
    </w:div>
    <w:div w:id="1916011189">
      <w:bodyDiv w:val="1"/>
      <w:marLeft w:val="0"/>
      <w:marRight w:val="0"/>
      <w:marTop w:val="0"/>
      <w:marBottom w:val="0"/>
      <w:divBdr>
        <w:top w:val="none" w:sz="0" w:space="0" w:color="auto"/>
        <w:left w:val="none" w:sz="0" w:space="0" w:color="auto"/>
        <w:bottom w:val="none" w:sz="0" w:space="0" w:color="auto"/>
        <w:right w:val="none" w:sz="0" w:space="0" w:color="auto"/>
      </w:divBdr>
    </w:div>
    <w:div w:id="1916234542">
      <w:bodyDiv w:val="1"/>
      <w:marLeft w:val="0"/>
      <w:marRight w:val="0"/>
      <w:marTop w:val="0"/>
      <w:marBottom w:val="0"/>
      <w:divBdr>
        <w:top w:val="none" w:sz="0" w:space="0" w:color="auto"/>
        <w:left w:val="none" w:sz="0" w:space="0" w:color="auto"/>
        <w:bottom w:val="none" w:sz="0" w:space="0" w:color="auto"/>
        <w:right w:val="none" w:sz="0" w:space="0" w:color="auto"/>
      </w:divBdr>
    </w:div>
    <w:div w:id="1918249133">
      <w:bodyDiv w:val="1"/>
      <w:marLeft w:val="0"/>
      <w:marRight w:val="0"/>
      <w:marTop w:val="0"/>
      <w:marBottom w:val="0"/>
      <w:divBdr>
        <w:top w:val="none" w:sz="0" w:space="0" w:color="auto"/>
        <w:left w:val="none" w:sz="0" w:space="0" w:color="auto"/>
        <w:bottom w:val="none" w:sz="0" w:space="0" w:color="auto"/>
        <w:right w:val="none" w:sz="0" w:space="0" w:color="auto"/>
      </w:divBdr>
    </w:div>
    <w:div w:id="1923181787">
      <w:bodyDiv w:val="1"/>
      <w:marLeft w:val="0"/>
      <w:marRight w:val="0"/>
      <w:marTop w:val="0"/>
      <w:marBottom w:val="0"/>
      <w:divBdr>
        <w:top w:val="none" w:sz="0" w:space="0" w:color="auto"/>
        <w:left w:val="none" w:sz="0" w:space="0" w:color="auto"/>
        <w:bottom w:val="none" w:sz="0" w:space="0" w:color="auto"/>
        <w:right w:val="none" w:sz="0" w:space="0" w:color="auto"/>
      </w:divBdr>
    </w:div>
    <w:div w:id="1923560720">
      <w:bodyDiv w:val="1"/>
      <w:marLeft w:val="0"/>
      <w:marRight w:val="0"/>
      <w:marTop w:val="0"/>
      <w:marBottom w:val="0"/>
      <w:divBdr>
        <w:top w:val="none" w:sz="0" w:space="0" w:color="auto"/>
        <w:left w:val="none" w:sz="0" w:space="0" w:color="auto"/>
        <w:bottom w:val="none" w:sz="0" w:space="0" w:color="auto"/>
        <w:right w:val="none" w:sz="0" w:space="0" w:color="auto"/>
      </w:divBdr>
    </w:div>
    <w:div w:id="1925188225">
      <w:bodyDiv w:val="1"/>
      <w:marLeft w:val="0"/>
      <w:marRight w:val="0"/>
      <w:marTop w:val="0"/>
      <w:marBottom w:val="0"/>
      <w:divBdr>
        <w:top w:val="none" w:sz="0" w:space="0" w:color="auto"/>
        <w:left w:val="none" w:sz="0" w:space="0" w:color="auto"/>
        <w:bottom w:val="none" w:sz="0" w:space="0" w:color="auto"/>
        <w:right w:val="none" w:sz="0" w:space="0" w:color="auto"/>
      </w:divBdr>
    </w:div>
    <w:div w:id="1925333624">
      <w:bodyDiv w:val="1"/>
      <w:marLeft w:val="0"/>
      <w:marRight w:val="0"/>
      <w:marTop w:val="0"/>
      <w:marBottom w:val="0"/>
      <w:divBdr>
        <w:top w:val="none" w:sz="0" w:space="0" w:color="auto"/>
        <w:left w:val="none" w:sz="0" w:space="0" w:color="auto"/>
        <w:bottom w:val="none" w:sz="0" w:space="0" w:color="auto"/>
        <w:right w:val="none" w:sz="0" w:space="0" w:color="auto"/>
      </w:divBdr>
    </w:div>
    <w:div w:id="1925911697">
      <w:bodyDiv w:val="1"/>
      <w:marLeft w:val="0"/>
      <w:marRight w:val="0"/>
      <w:marTop w:val="0"/>
      <w:marBottom w:val="0"/>
      <w:divBdr>
        <w:top w:val="none" w:sz="0" w:space="0" w:color="auto"/>
        <w:left w:val="none" w:sz="0" w:space="0" w:color="auto"/>
        <w:bottom w:val="none" w:sz="0" w:space="0" w:color="auto"/>
        <w:right w:val="none" w:sz="0" w:space="0" w:color="auto"/>
      </w:divBdr>
    </w:div>
    <w:div w:id="1926917638">
      <w:bodyDiv w:val="1"/>
      <w:marLeft w:val="0"/>
      <w:marRight w:val="0"/>
      <w:marTop w:val="0"/>
      <w:marBottom w:val="0"/>
      <w:divBdr>
        <w:top w:val="none" w:sz="0" w:space="0" w:color="auto"/>
        <w:left w:val="none" w:sz="0" w:space="0" w:color="auto"/>
        <w:bottom w:val="none" w:sz="0" w:space="0" w:color="auto"/>
        <w:right w:val="none" w:sz="0" w:space="0" w:color="auto"/>
      </w:divBdr>
    </w:div>
    <w:div w:id="1927418388">
      <w:bodyDiv w:val="1"/>
      <w:marLeft w:val="0"/>
      <w:marRight w:val="0"/>
      <w:marTop w:val="0"/>
      <w:marBottom w:val="0"/>
      <w:divBdr>
        <w:top w:val="none" w:sz="0" w:space="0" w:color="auto"/>
        <w:left w:val="none" w:sz="0" w:space="0" w:color="auto"/>
        <w:bottom w:val="none" w:sz="0" w:space="0" w:color="auto"/>
        <w:right w:val="none" w:sz="0" w:space="0" w:color="auto"/>
      </w:divBdr>
    </w:div>
    <w:div w:id="1928343487">
      <w:bodyDiv w:val="1"/>
      <w:marLeft w:val="0"/>
      <w:marRight w:val="0"/>
      <w:marTop w:val="0"/>
      <w:marBottom w:val="0"/>
      <w:divBdr>
        <w:top w:val="none" w:sz="0" w:space="0" w:color="auto"/>
        <w:left w:val="none" w:sz="0" w:space="0" w:color="auto"/>
        <w:bottom w:val="none" w:sz="0" w:space="0" w:color="auto"/>
        <w:right w:val="none" w:sz="0" w:space="0" w:color="auto"/>
      </w:divBdr>
    </w:div>
    <w:div w:id="1928616249">
      <w:bodyDiv w:val="1"/>
      <w:marLeft w:val="0"/>
      <w:marRight w:val="0"/>
      <w:marTop w:val="0"/>
      <w:marBottom w:val="0"/>
      <w:divBdr>
        <w:top w:val="none" w:sz="0" w:space="0" w:color="auto"/>
        <w:left w:val="none" w:sz="0" w:space="0" w:color="auto"/>
        <w:bottom w:val="none" w:sz="0" w:space="0" w:color="auto"/>
        <w:right w:val="none" w:sz="0" w:space="0" w:color="auto"/>
      </w:divBdr>
    </w:div>
    <w:div w:id="1929188865">
      <w:bodyDiv w:val="1"/>
      <w:marLeft w:val="0"/>
      <w:marRight w:val="0"/>
      <w:marTop w:val="0"/>
      <w:marBottom w:val="0"/>
      <w:divBdr>
        <w:top w:val="none" w:sz="0" w:space="0" w:color="auto"/>
        <w:left w:val="none" w:sz="0" w:space="0" w:color="auto"/>
        <w:bottom w:val="none" w:sz="0" w:space="0" w:color="auto"/>
        <w:right w:val="none" w:sz="0" w:space="0" w:color="auto"/>
      </w:divBdr>
    </w:div>
    <w:div w:id="1929656724">
      <w:bodyDiv w:val="1"/>
      <w:marLeft w:val="0"/>
      <w:marRight w:val="0"/>
      <w:marTop w:val="0"/>
      <w:marBottom w:val="0"/>
      <w:divBdr>
        <w:top w:val="none" w:sz="0" w:space="0" w:color="auto"/>
        <w:left w:val="none" w:sz="0" w:space="0" w:color="auto"/>
        <w:bottom w:val="none" w:sz="0" w:space="0" w:color="auto"/>
        <w:right w:val="none" w:sz="0" w:space="0" w:color="auto"/>
      </w:divBdr>
    </w:div>
    <w:div w:id="1930112696">
      <w:bodyDiv w:val="1"/>
      <w:marLeft w:val="0"/>
      <w:marRight w:val="0"/>
      <w:marTop w:val="0"/>
      <w:marBottom w:val="0"/>
      <w:divBdr>
        <w:top w:val="none" w:sz="0" w:space="0" w:color="auto"/>
        <w:left w:val="none" w:sz="0" w:space="0" w:color="auto"/>
        <w:bottom w:val="none" w:sz="0" w:space="0" w:color="auto"/>
        <w:right w:val="none" w:sz="0" w:space="0" w:color="auto"/>
      </w:divBdr>
    </w:div>
    <w:div w:id="1930232845">
      <w:bodyDiv w:val="1"/>
      <w:marLeft w:val="0"/>
      <w:marRight w:val="0"/>
      <w:marTop w:val="0"/>
      <w:marBottom w:val="0"/>
      <w:divBdr>
        <w:top w:val="none" w:sz="0" w:space="0" w:color="auto"/>
        <w:left w:val="none" w:sz="0" w:space="0" w:color="auto"/>
        <w:bottom w:val="none" w:sz="0" w:space="0" w:color="auto"/>
        <w:right w:val="none" w:sz="0" w:space="0" w:color="auto"/>
      </w:divBdr>
    </w:div>
    <w:div w:id="1930431389">
      <w:bodyDiv w:val="1"/>
      <w:marLeft w:val="0"/>
      <w:marRight w:val="0"/>
      <w:marTop w:val="0"/>
      <w:marBottom w:val="0"/>
      <w:divBdr>
        <w:top w:val="none" w:sz="0" w:space="0" w:color="auto"/>
        <w:left w:val="none" w:sz="0" w:space="0" w:color="auto"/>
        <w:bottom w:val="none" w:sz="0" w:space="0" w:color="auto"/>
        <w:right w:val="none" w:sz="0" w:space="0" w:color="auto"/>
      </w:divBdr>
    </w:div>
    <w:div w:id="1932279830">
      <w:bodyDiv w:val="1"/>
      <w:marLeft w:val="0"/>
      <w:marRight w:val="0"/>
      <w:marTop w:val="0"/>
      <w:marBottom w:val="0"/>
      <w:divBdr>
        <w:top w:val="none" w:sz="0" w:space="0" w:color="auto"/>
        <w:left w:val="none" w:sz="0" w:space="0" w:color="auto"/>
        <w:bottom w:val="none" w:sz="0" w:space="0" w:color="auto"/>
        <w:right w:val="none" w:sz="0" w:space="0" w:color="auto"/>
      </w:divBdr>
    </w:div>
    <w:div w:id="1933852852">
      <w:bodyDiv w:val="1"/>
      <w:marLeft w:val="0"/>
      <w:marRight w:val="0"/>
      <w:marTop w:val="0"/>
      <w:marBottom w:val="0"/>
      <w:divBdr>
        <w:top w:val="none" w:sz="0" w:space="0" w:color="auto"/>
        <w:left w:val="none" w:sz="0" w:space="0" w:color="auto"/>
        <w:bottom w:val="none" w:sz="0" w:space="0" w:color="auto"/>
        <w:right w:val="none" w:sz="0" w:space="0" w:color="auto"/>
      </w:divBdr>
    </w:div>
    <w:div w:id="1934703418">
      <w:bodyDiv w:val="1"/>
      <w:marLeft w:val="0"/>
      <w:marRight w:val="0"/>
      <w:marTop w:val="0"/>
      <w:marBottom w:val="0"/>
      <w:divBdr>
        <w:top w:val="none" w:sz="0" w:space="0" w:color="auto"/>
        <w:left w:val="none" w:sz="0" w:space="0" w:color="auto"/>
        <w:bottom w:val="none" w:sz="0" w:space="0" w:color="auto"/>
        <w:right w:val="none" w:sz="0" w:space="0" w:color="auto"/>
      </w:divBdr>
    </w:div>
    <w:div w:id="1934776145">
      <w:bodyDiv w:val="1"/>
      <w:marLeft w:val="0"/>
      <w:marRight w:val="0"/>
      <w:marTop w:val="0"/>
      <w:marBottom w:val="0"/>
      <w:divBdr>
        <w:top w:val="none" w:sz="0" w:space="0" w:color="auto"/>
        <w:left w:val="none" w:sz="0" w:space="0" w:color="auto"/>
        <w:bottom w:val="none" w:sz="0" w:space="0" w:color="auto"/>
        <w:right w:val="none" w:sz="0" w:space="0" w:color="auto"/>
      </w:divBdr>
    </w:div>
    <w:div w:id="1935748136">
      <w:bodyDiv w:val="1"/>
      <w:marLeft w:val="0"/>
      <w:marRight w:val="0"/>
      <w:marTop w:val="0"/>
      <w:marBottom w:val="0"/>
      <w:divBdr>
        <w:top w:val="none" w:sz="0" w:space="0" w:color="auto"/>
        <w:left w:val="none" w:sz="0" w:space="0" w:color="auto"/>
        <w:bottom w:val="none" w:sz="0" w:space="0" w:color="auto"/>
        <w:right w:val="none" w:sz="0" w:space="0" w:color="auto"/>
      </w:divBdr>
    </w:div>
    <w:div w:id="1937055933">
      <w:bodyDiv w:val="1"/>
      <w:marLeft w:val="0"/>
      <w:marRight w:val="0"/>
      <w:marTop w:val="0"/>
      <w:marBottom w:val="0"/>
      <w:divBdr>
        <w:top w:val="none" w:sz="0" w:space="0" w:color="auto"/>
        <w:left w:val="none" w:sz="0" w:space="0" w:color="auto"/>
        <w:bottom w:val="none" w:sz="0" w:space="0" w:color="auto"/>
        <w:right w:val="none" w:sz="0" w:space="0" w:color="auto"/>
      </w:divBdr>
    </w:div>
    <w:div w:id="1937591760">
      <w:bodyDiv w:val="1"/>
      <w:marLeft w:val="0"/>
      <w:marRight w:val="0"/>
      <w:marTop w:val="0"/>
      <w:marBottom w:val="0"/>
      <w:divBdr>
        <w:top w:val="none" w:sz="0" w:space="0" w:color="auto"/>
        <w:left w:val="none" w:sz="0" w:space="0" w:color="auto"/>
        <w:bottom w:val="none" w:sz="0" w:space="0" w:color="auto"/>
        <w:right w:val="none" w:sz="0" w:space="0" w:color="auto"/>
      </w:divBdr>
    </w:div>
    <w:div w:id="1938177779">
      <w:bodyDiv w:val="1"/>
      <w:marLeft w:val="0"/>
      <w:marRight w:val="0"/>
      <w:marTop w:val="0"/>
      <w:marBottom w:val="0"/>
      <w:divBdr>
        <w:top w:val="none" w:sz="0" w:space="0" w:color="auto"/>
        <w:left w:val="none" w:sz="0" w:space="0" w:color="auto"/>
        <w:bottom w:val="none" w:sz="0" w:space="0" w:color="auto"/>
        <w:right w:val="none" w:sz="0" w:space="0" w:color="auto"/>
      </w:divBdr>
    </w:div>
    <w:div w:id="1940260818">
      <w:bodyDiv w:val="1"/>
      <w:marLeft w:val="0"/>
      <w:marRight w:val="0"/>
      <w:marTop w:val="0"/>
      <w:marBottom w:val="0"/>
      <w:divBdr>
        <w:top w:val="none" w:sz="0" w:space="0" w:color="auto"/>
        <w:left w:val="none" w:sz="0" w:space="0" w:color="auto"/>
        <w:bottom w:val="none" w:sz="0" w:space="0" w:color="auto"/>
        <w:right w:val="none" w:sz="0" w:space="0" w:color="auto"/>
      </w:divBdr>
    </w:div>
    <w:div w:id="1941520952">
      <w:bodyDiv w:val="1"/>
      <w:marLeft w:val="0"/>
      <w:marRight w:val="0"/>
      <w:marTop w:val="0"/>
      <w:marBottom w:val="0"/>
      <w:divBdr>
        <w:top w:val="none" w:sz="0" w:space="0" w:color="auto"/>
        <w:left w:val="none" w:sz="0" w:space="0" w:color="auto"/>
        <w:bottom w:val="none" w:sz="0" w:space="0" w:color="auto"/>
        <w:right w:val="none" w:sz="0" w:space="0" w:color="auto"/>
      </w:divBdr>
    </w:div>
    <w:div w:id="1941596471">
      <w:bodyDiv w:val="1"/>
      <w:marLeft w:val="0"/>
      <w:marRight w:val="0"/>
      <w:marTop w:val="0"/>
      <w:marBottom w:val="0"/>
      <w:divBdr>
        <w:top w:val="none" w:sz="0" w:space="0" w:color="auto"/>
        <w:left w:val="none" w:sz="0" w:space="0" w:color="auto"/>
        <w:bottom w:val="none" w:sz="0" w:space="0" w:color="auto"/>
        <w:right w:val="none" w:sz="0" w:space="0" w:color="auto"/>
      </w:divBdr>
    </w:div>
    <w:div w:id="1942057896">
      <w:bodyDiv w:val="1"/>
      <w:marLeft w:val="0"/>
      <w:marRight w:val="0"/>
      <w:marTop w:val="0"/>
      <w:marBottom w:val="0"/>
      <w:divBdr>
        <w:top w:val="none" w:sz="0" w:space="0" w:color="auto"/>
        <w:left w:val="none" w:sz="0" w:space="0" w:color="auto"/>
        <w:bottom w:val="none" w:sz="0" w:space="0" w:color="auto"/>
        <w:right w:val="none" w:sz="0" w:space="0" w:color="auto"/>
      </w:divBdr>
    </w:div>
    <w:div w:id="1942688810">
      <w:bodyDiv w:val="1"/>
      <w:marLeft w:val="0"/>
      <w:marRight w:val="0"/>
      <w:marTop w:val="0"/>
      <w:marBottom w:val="0"/>
      <w:divBdr>
        <w:top w:val="none" w:sz="0" w:space="0" w:color="auto"/>
        <w:left w:val="none" w:sz="0" w:space="0" w:color="auto"/>
        <w:bottom w:val="none" w:sz="0" w:space="0" w:color="auto"/>
        <w:right w:val="none" w:sz="0" w:space="0" w:color="auto"/>
      </w:divBdr>
    </w:div>
    <w:div w:id="1943613058">
      <w:bodyDiv w:val="1"/>
      <w:marLeft w:val="0"/>
      <w:marRight w:val="0"/>
      <w:marTop w:val="0"/>
      <w:marBottom w:val="0"/>
      <w:divBdr>
        <w:top w:val="none" w:sz="0" w:space="0" w:color="auto"/>
        <w:left w:val="none" w:sz="0" w:space="0" w:color="auto"/>
        <w:bottom w:val="none" w:sz="0" w:space="0" w:color="auto"/>
        <w:right w:val="none" w:sz="0" w:space="0" w:color="auto"/>
      </w:divBdr>
    </w:div>
    <w:div w:id="1944339433">
      <w:bodyDiv w:val="1"/>
      <w:marLeft w:val="0"/>
      <w:marRight w:val="0"/>
      <w:marTop w:val="0"/>
      <w:marBottom w:val="0"/>
      <w:divBdr>
        <w:top w:val="none" w:sz="0" w:space="0" w:color="auto"/>
        <w:left w:val="none" w:sz="0" w:space="0" w:color="auto"/>
        <w:bottom w:val="none" w:sz="0" w:space="0" w:color="auto"/>
        <w:right w:val="none" w:sz="0" w:space="0" w:color="auto"/>
      </w:divBdr>
    </w:div>
    <w:div w:id="1947538469">
      <w:bodyDiv w:val="1"/>
      <w:marLeft w:val="0"/>
      <w:marRight w:val="0"/>
      <w:marTop w:val="0"/>
      <w:marBottom w:val="0"/>
      <w:divBdr>
        <w:top w:val="none" w:sz="0" w:space="0" w:color="auto"/>
        <w:left w:val="none" w:sz="0" w:space="0" w:color="auto"/>
        <w:bottom w:val="none" w:sz="0" w:space="0" w:color="auto"/>
        <w:right w:val="none" w:sz="0" w:space="0" w:color="auto"/>
      </w:divBdr>
    </w:div>
    <w:div w:id="1951011649">
      <w:bodyDiv w:val="1"/>
      <w:marLeft w:val="0"/>
      <w:marRight w:val="0"/>
      <w:marTop w:val="0"/>
      <w:marBottom w:val="0"/>
      <w:divBdr>
        <w:top w:val="none" w:sz="0" w:space="0" w:color="auto"/>
        <w:left w:val="none" w:sz="0" w:space="0" w:color="auto"/>
        <w:bottom w:val="none" w:sz="0" w:space="0" w:color="auto"/>
        <w:right w:val="none" w:sz="0" w:space="0" w:color="auto"/>
      </w:divBdr>
    </w:div>
    <w:div w:id="1951737724">
      <w:bodyDiv w:val="1"/>
      <w:marLeft w:val="0"/>
      <w:marRight w:val="0"/>
      <w:marTop w:val="0"/>
      <w:marBottom w:val="0"/>
      <w:divBdr>
        <w:top w:val="none" w:sz="0" w:space="0" w:color="auto"/>
        <w:left w:val="none" w:sz="0" w:space="0" w:color="auto"/>
        <w:bottom w:val="none" w:sz="0" w:space="0" w:color="auto"/>
        <w:right w:val="none" w:sz="0" w:space="0" w:color="auto"/>
      </w:divBdr>
    </w:div>
    <w:div w:id="1951930885">
      <w:bodyDiv w:val="1"/>
      <w:marLeft w:val="0"/>
      <w:marRight w:val="0"/>
      <w:marTop w:val="0"/>
      <w:marBottom w:val="0"/>
      <w:divBdr>
        <w:top w:val="none" w:sz="0" w:space="0" w:color="auto"/>
        <w:left w:val="none" w:sz="0" w:space="0" w:color="auto"/>
        <w:bottom w:val="none" w:sz="0" w:space="0" w:color="auto"/>
        <w:right w:val="none" w:sz="0" w:space="0" w:color="auto"/>
      </w:divBdr>
    </w:div>
    <w:div w:id="1952274492">
      <w:bodyDiv w:val="1"/>
      <w:marLeft w:val="0"/>
      <w:marRight w:val="0"/>
      <w:marTop w:val="0"/>
      <w:marBottom w:val="0"/>
      <w:divBdr>
        <w:top w:val="none" w:sz="0" w:space="0" w:color="auto"/>
        <w:left w:val="none" w:sz="0" w:space="0" w:color="auto"/>
        <w:bottom w:val="none" w:sz="0" w:space="0" w:color="auto"/>
        <w:right w:val="none" w:sz="0" w:space="0" w:color="auto"/>
      </w:divBdr>
    </w:div>
    <w:div w:id="1953201574">
      <w:bodyDiv w:val="1"/>
      <w:marLeft w:val="0"/>
      <w:marRight w:val="0"/>
      <w:marTop w:val="0"/>
      <w:marBottom w:val="0"/>
      <w:divBdr>
        <w:top w:val="none" w:sz="0" w:space="0" w:color="auto"/>
        <w:left w:val="none" w:sz="0" w:space="0" w:color="auto"/>
        <w:bottom w:val="none" w:sz="0" w:space="0" w:color="auto"/>
        <w:right w:val="none" w:sz="0" w:space="0" w:color="auto"/>
      </w:divBdr>
    </w:div>
    <w:div w:id="1955286639">
      <w:bodyDiv w:val="1"/>
      <w:marLeft w:val="0"/>
      <w:marRight w:val="0"/>
      <w:marTop w:val="0"/>
      <w:marBottom w:val="0"/>
      <w:divBdr>
        <w:top w:val="none" w:sz="0" w:space="0" w:color="auto"/>
        <w:left w:val="none" w:sz="0" w:space="0" w:color="auto"/>
        <w:bottom w:val="none" w:sz="0" w:space="0" w:color="auto"/>
        <w:right w:val="none" w:sz="0" w:space="0" w:color="auto"/>
      </w:divBdr>
    </w:div>
    <w:div w:id="1955752087">
      <w:bodyDiv w:val="1"/>
      <w:marLeft w:val="0"/>
      <w:marRight w:val="0"/>
      <w:marTop w:val="0"/>
      <w:marBottom w:val="0"/>
      <w:divBdr>
        <w:top w:val="none" w:sz="0" w:space="0" w:color="auto"/>
        <w:left w:val="none" w:sz="0" w:space="0" w:color="auto"/>
        <w:bottom w:val="none" w:sz="0" w:space="0" w:color="auto"/>
        <w:right w:val="none" w:sz="0" w:space="0" w:color="auto"/>
      </w:divBdr>
    </w:div>
    <w:div w:id="1959750990">
      <w:bodyDiv w:val="1"/>
      <w:marLeft w:val="0"/>
      <w:marRight w:val="0"/>
      <w:marTop w:val="0"/>
      <w:marBottom w:val="0"/>
      <w:divBdr>
        <w:top w:val="none" w:sz="0" w:space="0" w:color="auto"/>
        <w:left w:val="none" w:sz="0" w:space="0" w:color="auto"/>
        <w:bottom w:val="none" w:sz="0" w:space="0" w:color="auto"/>
        <w:right w:val="none" w:sz="0" w:space="0" w:color="auto"/>
      </w:divBdr>
    </w:div>
    <w:div w:id="1961112260">
      <w:bodyDiv w:val="1"/>
      <w:marLeft w:val="0"/>
      <w:marRight w:val="0"/>
      <w:marTop w:val="0"/>
      <w:marBottom w:val="0"/>
      <w:divBdr>
        <w:top w:val="none" w:sz="0" w:space="0" w:color="auto"/>
        <w:left w:val="none" w:sz="0" w:space="0" w:color="auto"/>
        <w:bottom w:val="none" w:sz="0" w:space="0" w:color="auto"/>
        <w:right w:val="none" w:sz="0" w:space="0" w:color="auto"/>
      </w:divBdr>
    </w:div>
    <w:div w:id="1961179580">
      <w:bodyDiv w:val="1"/>
      <w:marLeft w:val="0"/>
      <w:marRight w:val="0"/>
      <w:marTop w:val="0"/>
      <w:marBottom w:val="0"/>
      <w:divBdr>
        <w:top w:val="none" w:sz="0" w:space="0" w:color="auto"/>
        <w:left w:val="none" w:sz="0" w:space="0" w:color="auto"/>
        <w:bottom w:val="none" w:sz="0" w:space="0" w:color="auto"/>
        <w:right w:val="none" w:sz="0" w:space="0" w:color="auto"/>
      </w:divBdr>
    </w:div>
    <w:div w:id="1962179634">
      <w:bodyDiv w:val="1"/>
      <w:marLeft w:val="0"/>
      <w:marRight w:val="0"/>
      <w:marTop w:val="0"/>
      <w:marBottom w:val="0"/>
      <w:divBdr>
        <w:top w:val="none" w:sz="0" w:space="0" w:color="auto"/>
        <w:left w:val="none" w:sz="0" w:space="0" w:color="auto"/>
        <w:bottom w:val="none" w:sz="0" w:space="0" w:color="auto"/>
        <w:right w:val="none" w:sz="0" w:space="0" w:color="auto"/>
      </w:divBdr>
    </w:div>
    <w:div w:id="1964116368">
      <w:bodyDiv w:val="1"/>
      <w:marLeft w:val="0"/>
      <w:marRight w:val="0"/>
      <w:marTop w:val="0"/>
      <w:marBottom w:val="0"/>
      <w:divBdr>
        <w:top w:val="none" w:sz="0" w:space="0" w:color="auto"/>
        <w:left w:val="none" w:sz="0" w:space="0" w:color="auto"/>
        <w:bottom w:val="none" w:sz="0" w:space="0" w:color="auto"/>
        <w:right w:val="none" w:sz="0" w:space="0" w:color="auto"/>
      </w:divBdr>
    </w:div>
    <w:div w:id="1964458526">
      <w:bodyDiv w:val="1"/>
      <w:marLeft w:val="0"/>
      <w:marRight w:val="0"/>
      <w:marTop w:val="0"/>
      <w:marBottom w:val="0"/>
      <w:divBdr>
        <w:top w:val="none" w:sz="0" w:space="0" w:color="auto"/>
        <w:left w:val="none" w:sz="0" w:space="0" w:color="auto"/>
        <w:bottom w:val="none" w:sz="0" w:space="0" w:color="auto"/>
        <w:right w:val="none" w:sz="0" w:space="0" w:color="auto"/>
      </w:divBdr>
    </w:div>
    <w:div w:id="1965504494">
      <w:bodyDiv w:val="1"/>
      <w:marLeft w:val="0"/>
      <w:marRight w:val="0"/>
      <w:marTop w:val="0"/>
      <w:marBottom w:val="0"/>
      <w:divBdr>
        <w:top w:val="none" w:sz="0" w:space="0" w:color="auto"/>
        <w:left w:val="none" w:sz="0" w:space="0" w:color="auto"/>
        <w:bottom w:val="none" w:sz="0" w:space="0" w:color="auto"/>
        <w:right w:val="none" w:sz="0" w:space="0" w:color="auto"/>
      </w:divBdr>
    </w:div>
    <w:div w:id="1965651728">
      <w:bodyDiv w:val="1"/>
      <w:marLeft w:val="0"/>
      <w:marRight w:val="0"/>
      <w:marTop w:val="0"/>
      <w:marBottom w:val="0"/>
      <w:divBdr>
        <w:top w:val="none" w:sz="0" w:space="0" w:color="auto"/>
        <w:left w:val="none" w:sz="0" w:space="0" w:color="auto"/>
        <w:bottom w:val="none" w:sz="0" w:space="0" w:color="auto"/>
        <w:right w:val="none" w:sz="0" w:space="0" w:color="auto"/>
      </w:divBdr>
    </w:div>
    <w:div w:id="1966539154">
      <w:bodyDiv w:val="1"/>
      <w:marLeft w:val="0"/>
      <w:marRight w:val="0"/>
      <w:marTop w:val="0"/>
      <w:marBottom w:val="0"/>
      <w:divBdr>
        <w:top w:val="none" w:sz="0" w:space="0" w:color="auto"/>
        <w:left w:val="none" w:sz="0" w:space="0" w:color="auto"/>
        <w:bottom w:val="none" w:sz="0" w:space="0" w:color="auto"/>
        <w:right w:val="none" w:sz="0" w:space="0" w:color="auto"/>
      </w:divBdr>
    </w:div>
    <w:div w:id="1966807025">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8663963">
      <w:bodyDiv w:val="1"/>
      <w:marLeft w:val="0"/>
      <w:marRight w:val="0"/>
      <w:marTop w:val="0"/>
      <w:marBottom w:val="0"/>
      <w:divBdr>
        <w:top w:val="none" w:sz="0" w:space="0" w:color="auto"/>
        <w:left w:val="none" w:sz="0" w:space="0" w:color="auto"/>
        <w:bottom w:val="none" w:sz="0" w:space="0" w:color="auto"/>
        <w:right w:val="none" w:sz="0" w:space="0" w:color="auto"/>
      </w:divBdr>
    </w:div>
    <w:div w:id="1969972738">
      <w:bodyDiv w:val="1"/>
      <w:marLeft w:val="0"/>
      <w:marRight w:val="0"/>
      <w:marTop w:val="0"/>
      <w:marBottom w:val="0"/>
      <w:divBdr>
        <w:top w:val="none" w:sz="0" w:space="0" w:color="auto"/>
        <w:left w:val="none" w:sz="0" w:space="0" w:color="auto"/>
        <w:bottom w:val="none" w:sz="0" w:space="0" w:color="auto"/>
        <w:right w:val="none" w:sz="0" w:space="0" w:color="auto"/>
      </w:divBdr>
    </w:div>
    <w:div w:id="1971202486">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754390">
      <w:bodyDiv w:val="1"/>
      <w:marLeft w:val="0"/>
      <w:marRight w:val="0"/>
      <w:marTop w:val="0"/>
      <w:marBottom w:val="0"/>
      <w:divBdr>
        <w:top w:val="none" w:sz="0" w:space="0" w:color="auto"/>
        <w:left w:val="none" w:sz="0" w:space="0" w:color="auto"/>
        <w:bottom w:val="none" w:sz="0" w:space="0" w:color="auto"/>
        <w:right w:val="none" w:sz="0" w:space="0" w:color="auto"/>
      </w:divBdr>
    </w:div>
    <w:div w:id="1976713560">
      <w:bodyDiv w:val="1"/>
      <w:marLeft w:val="0"/>
      <w:marRight w:val="0"/>
      <w:marTop w:val="0"/>
      <w:marBottom w:val="0"/>
      <w:divBdr>
        <w:top w:val="none" w:sz="0" w:space="0" w:color="auto"/>
        <w:left w:val="none" w:sz="0" w:space="0" w:color="auto"/>
        <w:bottom w:val="none" w:sz="0" w:space="0" w:color="auto"/>
        <w:right w:val="none" w:sz="0" w:space="0" w:color="auto"/>
      </w:divBdr>
    </w:div>
    <w:div w:id="1979724844">
      <w:bodyDiv w:val="1"/>
      <w:marLeft w:val="0"/>
      <w:marRight w:val="0"/>
      <w:marTop w:val="0"/>
      <w:marBottom w:val="0"/>
      <w:divBdr>
        <w:top w:val="none" w:sz="0" w:space="0" w:color="auto"/>
        <w:left w:val="none" w:sz="0" w:space="0" w:color="auto"/>
        <w:bottom w:val="none" w:sz="0" w:space="0" w:color="auto"/>
        <w:right w:val="none" w:sz="0" w:space="0" w:color="auto"/>
      </w:divBdr>
    </w:div>
    <w:div w:id="1979912753">
      <w:bodyDiv w:val="1"/>
      <w:marLeft w:val="0"/>
      <w:marRight w:val="0"/>
      <w:marTop w:val="0"/>
      <w:marBottom w:val="0"/>
      <w:divBdr>
        <w:top w:val="none" w:sz="0" w:space="0" w:color="auto"/>
        <w:left w:val="none" w:sz="0" w:space="0" w:color="auto"/>
        <w:bottom w:val="none" w:sz="0" w:space="0" w:color="auto"/>
        <w:right w:val="none" w:sz="0" w:space="0" w:color="auto"/>
      </w:divBdr>
    </w:div>
    <w:div w:id="1979915216">
      <w:bodyDiv w:val="1"/>
      <w:marLeft w:val="0"/>
      <w:marRight w:val="0"/>
      <w:marTop w:val="0"/>
      <w:marBottom w:val="0"/>
      <w:divBdr>
        <w:top w:val="none" w:sz="0" w:space="0" w:color="auto"/>
        <w:left w:val="none" w:sz="0" w:space="0" w:color="auto"/>
        <w:bottom w:val="none" w:sz="0" w:space="0" w:color="auto"/>
        <w:right w:val="none" w:sz="0" w:space="0" w:color="auto"/>
      </w:divBdr>
    </w:div>
    <w:div w:id="1980451665">
      <w:bodyDiv w:val="1"/>
      <w:marLeft w:val="0"/>
      <w:marRight w:val="0"/>
      <w:marTop w:val="0"/>
      <w:marBottom w:val="0"/>
      <w:divBdr>
        <w:top w:val="none" w:sz="0" w:space="0" w:color="auto"/>
        <w:left w:val="none" w:sz="0" w:space="0" w:color="auto"/>
        <w:bottom w:val="none" w:sz="0" w:space="0" w:color="auto"/>
        <w:right w:val="none" w:sz="0" w:space="0" w:color="auto"/>
      </w:divBdr>
    </w:div>
    <w:div w:id="1982150648">
      <w:bodyDiv w:val="1"/>
      <w:marLeft w:val="0"/>
      <w:marRight w:val="0"/>
      <w:marTop w:val="0"/>
      <w:marBottom w:val="0"/>
      <w:divBdr>
        <w:top w:val="none" w:sz="0" w:space="0" w:color="auto"/>
        <w:left w:val="none" w:sz="0" w:space="0" w:color="auto"/>
        <w:bottom w:val="none" w:sz="0" w:space="0" w:color="auto"/>
        <w:right w:val="none" w:sz="0" w:space="0" w:color="auto"/>
      </w:divBdr>
    </w:div>
    <w:div w:id="1982226541">
      <w:bodyDiv w:val="1"/>
      <w:marLeft w:val="0"/>
      <w:marRight w:val="0"/>
      <w:marTop w:val="0"/>
      <w:marBottom w:val="0"/>
      <w:divBdr>
        <w:top w:val="none" w:sz="0" w:space="0" w:color="auto"/>
        <w:left w:val="none" w:sz="0" w:space="0" w:color="auto"/>
        <w:bottom w:val="none" w:sz="0" w:space="0" w:color="auto"/>
        <w:right w:val="none" w:sz="0" w:space="0" w:color="auto"/>
      </w:divBdr>
    </w:div>
    <w:div w:id="1985113530">
      <w:bodyDiv w:val="1"/>
      <w:marLeft w:val="0"/>
      <w:marRight w:val="0"/>
      <w:marTop w:val="0"/>
      <w:marBottom w:val="0"/>
      <w:divBdr>
        <w:top w:val="none" w:sz="0" w:space="0" w:color="auto"/>
        <w:left w:val="none" w:sz="0" w:space="0" w:color="auto"/>
        <w:bottom w:val="none" w:sz="0" w:space="0" w:color="auto"/>
        <w:right w:val="none" w:sz="0" w:space="0" w:color="auto"/>
      </w:divBdr>
    </w:div>
    <w:div w:id="1986012003">
      <w:bodyDiv w:val="1"/>
      <w:marLeft w:val="0"/>
      <w:marRight w:val="0"/>
      <w:marTop w:val="0"/>
      <w:marBottom w:val="0"/>
      <w:divBdr>
        <w:top w:val="none" w:sz="0" w:space="0" w:color="auto"/>
        <w:left w:val="none" w:sz="0" w:space="0" w:color="auto"/>
        <w:bottom w:val="none" w:sz="0" w:space="0" w:color="auto"/>
        <w:right w:val="none" w:sz="0" w:space="0" w:color="auto"/>
      </w:divBdr>
    </w:div>
    <w:div w:id="1986082258">
      <w:bodyDiv w:val="1"/>
      <w:marLeft w:val="0"/>
      <w:marRight w:val="0"/>
      <w:marTop w:val="0"/>
      <w:marBottom w:val="0"/>
      <w:divBdr>
        <w:top w:val="none" w:sz="0" w:space="0" w:color="auto"/>
        <w:left w:val="none" w:sz="0" w:space="0" w:color="auto"/>
        <w:bottom w:val="none" w:sz="0" w:space="0" w:color="auto"/>
        <w:right w:val="none" w:sz="0" w:space="0" w:color="auto"/>
      </w:divBdr>
    </w:div>
    <w:div w:id="1988049405">
      <w:bodyDiv w:val="1"/>
      <w:marLeft w:val="0"/>
      <w:marRight w:val="0"/>
      <w:marTop w:val="0"/>
      <w:marBottom w:val="0"/>
      <w:divBdr>
        <w:top w:val="none" w:sz="0" w:space="0" w:color="auto"/>
        <w:left w:val="none" w:sz="0" w:space="0" w:color="auto"/>
        <w:bottom w:val="none" w:sz="0" w:space="0" w:color="auto"/>
        <w:right w:val="none" w:sz="0" w:space="0" w:color="auto"/>
      </w:divBdr>
    </w:div>
    <w:div w:id="1989821647">
      <w:bodyDiv w:val="1"/>
      <w:marLeft w:val="0"/>
      <w:marRight w:val="0"/>
      <w:marTop w:val="0"/>
      <w:marBottom w:val="0"/>
      <w:divBdr>
        <w:top w:val="none" w:sz="0" w:space="0" w:color="auto"/>
        <w:left w:val="none" w:sz="0" w:space="0" w:color="auto"/>
        <w:bottom w:val="none" w:sz="0" w:space="0" w:color="auto"/>
        <w:right w:val="none" w:sz="0" w:space="0" w:color="auto"/>
      </w:divBdr>
    </w:div>
    <w:div w:id="1989824443">
      <w:bodyDiv w:val="1"/>
      <w:marLeft w:val="0"/>
      <w:marRight w:val="0"/>
      <w:marTop w:val="0"/>
      <w:marBottom w:val="0"/>
      <w:divBdr>
        <w:top w:val="none" w:sz="0" w:space="0" w:color="auto"/>
        <w:left w:val="none" w:sz="0" w:space="0" w:color="auto"/>
        <w:bottom w:val="none" w:sz="0" w:space="0" w:color="auto"/>
        <w:right w:val="none" w:sz="0" w:space="0" w:color="auto"/>
      </w:divBdr>
    </w:div>
    <w:div w:id="1990085713">
      <w:bodyDiv w:val="1"/>
      <w:marLeft w:val="0"/>
      <w:marRight w:val="0"/>
      <w:marTop w:val="0"/>
      <w:marBottom w:val="0"/>
      <w:divBdr>
        <w:top w:val="none" w:sz="0" w:space="0" w:color="auto"/>
        <w:left w:val="none" w:sz="0" w:space="0" w:color="auto"/>
        <w:bottom w:val="none" w:sz="0" w:space="0" w:color="auto"/>
        <w:right w:val="none" w:sz="0" w:space="0" w:color="auto"/>
      </w:divBdr>
    </w:div>
    <w:div w:id="1990285594">
      <w:bodyDiv w:val="1"/>
      <w:marLeft w:val="0"/>
      <w:marRight w:val="0"/>
      <w:marTop w:val="0"/>
      <w:marBottom w:val="0"/>
      <w:divBdr>
        <w:top w:val="none" w:sz="0" w:space="0" w:color="auto"/>
        <w:left w:val="none" w:sz="0" w:space="0" w:color="auto"/>
        <w:bottom w:val="none" w:sz="0" w:space="0" w:color="auto"/>
        <w:right w:val="none" w:sz="0" w:space="0" w:color="auto"/>
      </w:divBdr>
    </w:div>
    <w:div w:id="1990865442">
      <w:bodyDiv w:val="1"/>
      <w:marLeft w:val="0"/>
      <w:marRight w:val="0"/>
      <w:marTop w:val="0"/>
      <w:marBottom w:val="0"/>
      <w:divBdr>
        <w:top w:val="none" w:sz="0" w:space="0" w:color="auto"/>
        <w:left w:val="none" w:sz="0" w:space="0" w:color="auto"/>
        <w:bottom w:val="none" w:sz="0" w:space="0" w:color="auto"/>
        <w:right w:val="none" w:sz="0" w:space="0" w:color="auto"/>
      </w:divBdr>
    </w:div>
    <w:div w:id="1991590749">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1994144214">
      <w:bodyDiv w:val="1"/>
      <w:marLeft w:val="0"/>
      <w:marRight w:val="0"/>
      <w:marTop w:val="0"/>
      <w:marBottom w:val="0"/>
      <w:divBdr>
        <w:top w:val="none" w:sz="0" w:space="0" w:color="auto"/>
        <w:left w:val="none" w:sz="0" w:space="0" w:color="auto"/>
        <w:bottom w:val="none" w:sz="0" w:space="0" w:color="auto"/>
        <w:right w:val="none" w:sz="0" w:space="0" w:color="auto"/>
      </w:divBdr>
    </w:div>
    <w:div w:id="1994412226">
      <w:bodyDiv w:val="1"/>
      <w:marLeft w:val="0"/>
      <w:marRight w:val="0"/>
      <w:marTop w:val="0"/>
      <w:marBottom w:val="0"/>
      <w:divBdr>
        <w:top w:val="none" w:sz="0" w:space="0" w:color="auto"/>
        <w:left w:val="none" w:sz="0" w:space="0" w:color="auto"/>
        <w:bottom w:val="none" w:sz="0" w:space="0" w:color="auto"/>
        <w:right w:val="none" w:sz="0" w:space="0" w:color="auto"/>
      </w:divBdr>
    </w:div>
    <w:div w:id="1994488300">
      <w:bodyDiv w:val="1"/>
      <w:marLeft w:val="0"/>
      <w:marRight w:val="0"/>
      <w:marTop w:val="0"/>
      <w:marBottom w:val="0"/>
      <w:divBdr>
        <w:top w:val="none" w:sz="0" w:space="0" w:color="auto"/>
        <w:left w:val="none" w:sz="0" w:space="0" w:color="auto"/>
        <w:bottom w:val="none" w:sz="0" w:space="0" w:color="auto"/>
        <w:right w:val="none" w:sz="0" w:space="0" w:color="auto"/>
      </w:divBdr>
    </w:div>
    <w:div w:id="1994679264">
      <w:bodyDiv w:val="1"/>
      <w:marLeft w:val="0"/>
      <w:marRight w:val="0"/>
      <w:marTop w:val="0"/>
      <w:marBottom w:val="0"/>
      <w:divBdr>
        <w:top w:val="none" w:sz="0" w:space="0" w:color="auto"/>
        <w:left w:val="none" w:sz="0" w:space="0" w:color="auto"/>
        <w:bottom w:val="none" w:sz="0" w:space="0" w:color="auto"/>
        <w:right w:val="none" w:sz="0" w:space="0" w:color="auto"/>
      </w:divBdr>
    </w:div>
    <w:div w:id="1994793844">
      <w:bodyDiv w:val="1"/>
      <w:marLeft w:val="0"/>
      <w:marRight w:val="0"/>
      <w:marTop w:val="0"/>
      <w:marBottom w:val="0"/>
      <w:divBdr>
        <w:top w:val="none" w:sz="0" w:space="0" w:color="auto"/>
        <w:left w:val="none" w:sz="0" w:space="0" w:color="auto"/>
        <w:bottom w:val="none" w:sz="0" w:space="0" w:color="auto"/>
        <w:right w:val="none" w:sz="0" w:space="0" w:color="auto"/>
      </w:divBdr>
    </w:div>
    <w:div w:id="1995989586">
      <w:bodyDiv w:val="1"/>
      <w:marLeft w:val="0"/>
      <w:marRight w:val="0"/>
      <w:marTop w:val="0"/>
      <w:marBottom w:val="0"/>
      <w:divBdr>
        <w:top w:val="none" w:sz="0" w:space="0" w:color="auto"/>
        <w:left w:val="none" w:sz="0" w:space="0" w:color="auto"/>
        <w:bottom w:val="none" w:sz="0" w:space="0" w:color="auto"/>
        <w:right w:val="none" w:sz="0" w:space="0" w:color="auto"/>
      </w:divBdr>
    </w:div>
    <w:div w:id="1996567280">
      <w:bodyDiv w:val="1"/>
      <w:marLeft w:val="0"/>
      <w:marRight w:val="0"/>
      <w:marTop w:val="0"/>
      <w:marBottom w:val="0"/>
      <w:divBdr>
        <w:top w:val="none" w:sz="0" w:space="0" w:color="auto"/>
        <w:left w:val="none" w:sz="0" w:space="0" w:color="auto"/>
        <w:bottom w:val="none" w:sz="0" w:space="0" w:color="auto"/>
        <w:right w:val="none" w:sz="0" w:space="0" w:color="auto"/>
      </w:divBdr>
    </w:div>
    <w:div w:id="1996950204">
      <w:bodyDiv w:val="1"/>
      <w:marLeft w:val="0"/>
      <w:marRight w:val="0"/>
      <w:marTop w:val="0"/>
      <w:marBottom w:val="0"/>
      <w:divBdr>
        <w:top w:val="none" w:sz="0" w:space="0" w:color="auto"/>
        <w:left w:val="none" w:sz="0" w:space="0" w:color="auto"/>
        <w:bottom w:val="none" w:sz="0" w:space="0" w:color="auto"/>
        <w:right w:val="none" w:sz="0" w:space="0" w:color="auto"/>
      </w:divBdr>
    </w:div>
    <w:div w:id="1998459421">
      <w:bodyDiv w:val="1"/>
      <w:marLeft w:val="0"/>
      <w:marRight w:val="0"/>
      <w:marTop w:val="0"/>
      <w:marBottom w:val="0"/>
      <w:divBdr>
        <w:top w:val="none" w:sz="0" w:space="0" w:color="auto"/>
        <w:left w:val="none" w:sz="0" w:space="0" w:color="auto"/>
        <w:bottom w:val="none" w:sz="0" w:space="0" w:color="auto"/>
        <w:right w:val="none" w:sz="0" w:space="0" w:color="auto"/>
      </w:divBdr>
    </w:div>
    <w:div w:id="2000420908">
      <w:bodyDiv w:val="1"/>
      <w:marLeft w:val="0"/>
      <w:marRight w:val="0"/>
      <w:marTop w:val="0"/>
      <w:marBottom w:val="0"/>
      <w:divBdr>
        <w:top w:val="none" w:sz="0" w:space="0" w:color="auto"/>
        <w:left w:val="none" w:sz="0" w:space="0" w:color="auto"/>
        <w:bottom w:val="none" w:sz="0" w:space="0" w:color="auto"/>
        <w:right w:val="none" w:sz="0" w:space="0" w:color="auto"/>
      </w:divBdr>
    </w:div>
    <w:div w:id="2000840095">
      <w:bodyDiv w:val="1"/>
      <w:marLeft w:val="0"/>
      <w:marRight w:val="0"/>
      <w:marTop w:val="0"/>
      <w:marBottom w:val="0"/>
      <w:divBdr>
        <w:top w:val="none" w:sz="0" w:space="0" w:color="auto"/>
        <w:left w:val="none" w:sz="0" w:space="0" w:color="auto"/>
        <w:bottom w:val="none" w:sz="0" w:space="0" w:color="auto"/>
        <w:right w:val="none" w:sz="0" w:space="0" w:color="auto"/>
      </w:divBdr>
    </w:div>
    <w:div w:id="2002584164">
      <w:bodyDiv w:val="1"/>
      <w:marLeft w:val="0"/>
      <w:marRight w:val="0"/>
      <w:marTop w:val="0"/>
      <w:marBottom w:val="0"/>
      <w:divBdr>
        <w:top w:val="none" w:sz="0" w:space="0" w:color="auto"/>
        <w:left w:val="none" w:sz="0" w:space="0" w:color="auto"/>
        <w:bottom w:val="none" w:sz="0" w:space="0" w:color="auto"/>
        <w:right w:val="none" w:sz="0" w:space="0" w:color="auto"/>
      </w:divBdr>
    </w:div>
    <w:div w:id="2004966275">
      <w:bodyDiv w:val="1"/>
      <w:marLeft w:val="0"/>
      <w:marRight w:val="0"/>
      <w:marTop w:val="0"/>
      <w:marBottom w:val="0"/>
      <w:divBdr>
        <w:top w:val="none" w:sz="0" w:space="0" w:color="auto"/>
        <w:left w:val="none" w:sz="0" w:space="0" w:color="auto"/>
        <w:bottom w:val="none" w:sz="0" w:space="0" w:color="auto"/>
        <w:right w:val="none" w:sz="0" w:space="0" w:color="auto"/>
      </w:divBdr>
    </w:div>
    <w:div w:id="2007322203">
      <w:bodyDiv w:val="1"/>
      <w:marLeft w:val="0"/>
      <w:marRight w:val="0"/>
      <w:marTop w:val="0"/>
      <w:marBottom w:val="0"/>
      <w:divBdr>
        <w:top w:val="none" w:sz="0" w:space="0" w:color="auto"/>
        <w:left w:val="none" w:sz="0" w:space="0" w:color="auto"/>
        <w:bottom w:val="none" w:sz="0" w:space="0" w:color="auto"/>
        <w:right w:val="none" w:sz="0" w:space="0" w:color="auto"/>
      </w:divBdr>
    </w:div>
    <w:div w:id="2008710123">
      <w:bodyDiv w:val="1"/>
      <w:marLeft w:val="0"/>
      <w:marRight w:val="0"/>
      <w:marTop w:val="0"/>
      <w:marBottom w:val="0"/>
      <w:divBdr>
        <w:top w:val="none" w:sz="0" w:space="0" w:color="auto"/>
        <w:left w:val="none" w:sz="0" w:space="0" w:color="auto"/>
        <w:bottom w:val="none" w:sz="0" w:space="0" w:color="auto"/>
        <w:right w:val="none" w:sz="0" w:space="0" w:color="auto"/>
      </w:divBdr>
    </w:div>
    <w:div w:id="2010055818">
      <w:bodyDiv w:val="1"/>
      <w:marLeft w:val="0"/>
      <w:marRight w:val="0"/>
      <w:marTop w:val="0"/>
      <w:marBottom w:val="0"/>
      <w:divBdr>
        <w:top w:val="none" w:sz="0" w:space="0" w:color="auto"/>
        <w:left w:val="none" w:sz="0" w:space="0" w:color="auto"/>
        <w:bottom w:val="none" w:sz="0" w:space="0" w:color="auto"/>
        <w:right w:val="none" w:sz="0" w:space="0" w:color="auto"/>
      </w:divBdr>
    </w:div>
    <w:div w:id="2010717639">
      <w:bodyDiv w:val="1"/>
      <w:marLeft w:val="0"/>
      <w:marRight w:val="0"/>
      <w:marTop w:val="0"/>
      <w:marBottom w:val="0"/>
      <w:divBdr>
        <w:top w:val="none" w:sz="0" w:space="0" w:color="auto"/>
        <w:left w:val="none" w:sz="0" w:space="0" w:color="auto"/>
        <w:bottom w:val="none" w:sz="0" w:space="0" w:color="auto"/>
        <w:right w:val="none" w:sz="0" w:space="0" w:color="auto"/>
      </w:divBdr>
    </w:div>
    <w:div w:id="2011515954">
      <w:bodyDiv w:val="1"/>
      <w:marLeft w:val="0"/>
      <w:marRight w:val="0"/>
      <w:marTop w:val="0"/>
      <w:marBottom w:val="0"/>
      <w:divBdr>
        <w:top w:val="none" w:sz="0" w:space="0" w:color="auto"/>
        <w:left w:val="none" w:sz="0" w:space="0" w:color="auto"/>
        <w:bottom w:val="none" w:sz="0" w:space="0" w:color="auto"/>
        <w:right w:val="none" w:sz="0" w:space="0" w:color="auto"/>
      </w:divBdr>
    </w:div>
    <w:div w:id="2012414683">
      <w:bodyDiv w:val="1"/>
      <w:marLeft w:val="0"/>
      <w:marRight w:val="0"/>
      <w:marTop w:val="0"/>
      <w:marBottom w:val="0"/>
      <w:divBdr>
        <w:top w:val="none" w:sz="0" w:space="0" w:color="auto"/>
        <w:left w:val="none" w:sz="0" w:space="0" w:color="auto"/>
        <w:bottom w:val="none" w:sz="0" w:space="0" w:color="auto"/>
        <w:right w:val="none" w:sz="0" w:space="0" w:color="auto"/>
      </w:divBdr>
    </w:div>
    <w:div w:id="2014262902">
      <w:bodyDiv w:val="1"/>
      <w:marLeft w:val="0"/>
      <w:marRight w:val="0"/>
      <w:marTop w:val="0"/>
      <w:marBottom w:val="0"/>
      <w:divBdr>
        <w:top w:val="none" w:sz="0" w:space="0" w:color="auto"/>
        <w:left w:val="none" w:sz="0" w:space="0" w:color="auto"/>
        <w:bottom w:val="none" w:sz="0" w:space="0" w:color="auto"/>
        <w:right w:val="none" w:sz="0" w:space="0" w:color="auto"/>
      </w:divBdr>
    </w:div>
    <w:div w:id="2014448281">
      <w:bodyDiv w:val="1"/>
      <w:marLeft w:val="0"/>
      <w:marRight w:val="0"/>
      <w:marTop w:val="0"/>
      <w:marBottom w:val="0"/>
      <w:divBdr>
        <w:top w:val="none" w:sz="0" w:space="0" w:color="auto"/>
        <w:left w:val="none" w:sz="0" w:space="0" w:color="auto"/>
        <w:bottom w:val="none" w:sz="0" w:space="0" w:color="auto"/>
        <w:right w:val="none" w:sz="0" w:space="0" w:color="auto"/>
      </w:divBdr>
    </w:div>
    <w:div w:id="2014721509">
      <w:bodyDiv w:val="1"/>
      <w:marLeft w:val="0"/>
      <w:marRight w:val="0"/>
      <w:marTop w:val="0"/>
      <w:marBottom w:val="0"/>
      <w:divBdr>
        <w:top w:val="none" w:sz="0" w:space="0" w:color="auto"/>
        <w:left w:val="none" w:sz="0" w:space="0" w:color="auto"/>
        <w:bottom w:val="none" w:sz="0" w:space="0" w:color="auto"/>
        <w:right w:val="none" w:sz="0" w:space="0" w:color="auto"/>
      </w:divBdr>
    </w:div>
    <w:div w:id="2015644026">
      <w:bodyDiv w:val="1"/>
      <w:marLeft w:val="0"/>
      <w:marRight w:val="0"/>
      <w:marTop w:val="0"/>
      <w:marBottom w:val="0"/>
      <w:divBdr>
        <w:top w:val="none" w:sz="0" w:space="0" w:color="auto"/>
        <w:left w:val="none" w:sz="0" w:space="0" w:color="auto"/>
        <w:bottom w:val="none" w:sz="0" w:space="0" w:color="auto"/>
        <w:right w:val="none" w:sz="0" w:space="0" w:color="auto"/>
      </w:divBdr>
    </w:div>
    <w:div w:id="2015838399">
      <w:bodyDiv w:val="1"/>
      <w:marLeft w:val="0"/>
      <w:marRight w:val="0"/>
      <w:marTop w:val="0"/>
      <w:marBottom w:val="0"/>
      <w:divBdr>
        <w:top w:val="none" w:sz="0" w:space="0" w:color="auto"/>
        <w:left w:val="none" w:sz="0" w:space="0" w:color="auto"/>
        <w:bottom w:val="none" w:sz="0" w:space="0" w:color="auto"/>
        <w:right w:val="none" w:sz="0" w:space="0" w:color="auto"/>
      </w:divBdr>
    </w:div>
    <w:div w:id="2016685417">
      <w:bodyDiv w:val="1"/>
      <w:marLeft w:val="0"/>
      <w:marRight w:val="0"/>
      <w:marTop w:val="0"/>
      <w:marBottom w:val="0"/>
      <w:divBdr>
        <w:top w:val="none" w:sz="0" w:space="0" w:color="auto"/>
        <w:left w:val="none" w:sz="0" w:space="0" w:color="auto"/>
        <w:bottom w:val="none" w:sz="0" w:space="0" w:color="auto"/>
        <w:right w:val="none" w:sz="0" w:space="0" w:color="auto"/>
      </w:divBdr>
    </w:div>
    <w:div w:id="2018070894">
      <w:bodyDiv w:val="1"/>
      <w:marLeft w:val="0"/>
      <w:marRight w:val="0"/>
      <w:marTop w:val="0"/>
      <w:marBottom w:val="0"/>
      <w:divBdr>
        <w:top w:val="none" w:sz="0" w:space="0" w:color="auto"/>
        <w:left w:val="none" w:sz="0" w:space="0" w:color="auto"/>
        <w:bottom w:val="none" w:sz="0" w:space="0" w:color="auto"/>
        <w:right w:val="none" w:sz="0" w:space="0" w:color="auto"/>
      </w:divBdr>
    </w:div>
    <w:div w:id="2018074827">
      <w:bodyDiv w:val="1"/>
      <w:marLeft w:val="0"/>
      <w:marRight w:val="0"/>
      <w:marTop w:val="0"/>
      <w:marBottom w:val="0"/>
      <w:divBdr>
        <w:top w:val="none" w:sz="0" w:space="0" w:color="auto"/>
        <w:left w:val="none" w:sz="0" w:space="0" w:color="auto"/>
        <w:bottom w:val="none" w:sz="0" w:space="0" w:color="auto"/>
        <w:right w:val="none" w:sz="0" w:space="0" w:color="auto"/>
      </w:divBdr>
    </w:div>
    <w:div w:id="2019116702">
      <w:bodyDiv w:val="1"/>
      <w:marLeft w:val="0"/>
      <w:marRight w:val="0"/>
      <w:marTop w:val="0"/>
      <w:marBottom w:val="0"/>
      <w:divBdr>
        <w:top w:val="none" w:sz="0" w:space="0" w:color="auto"/>
        <w:left w:val="none" w:sz="0" w:space="0" w:color="auto"/>
        <w:bottom w:val="none" w:sz="0" w:space="0" w:color="auto"/>
        <w:right w:val="none" w:sz="0" w:space="0" w:color="auto"/>
      </w:divBdr>
    </w:div>
    <w:div w:id="2020884393">
      <w:bodyDiv w:val="1"/>
      <w:marLeft w:val="0"/>
      <w:marRight w:val="0"/>
      <w:marTop w:val="0"/>
      <w:marBottom w:val="0"/>
      <w:divBdr>
        <w:top w:val="none" w:sz="0" w:space="0" w:color="auto"/>
        <w:left w:val="none" w:sz="0" w:space="0" w:color="auto"/>
        <w:bottom w:val="none" w:sz="0" w:space="0" w:color="auto"/>
        <w:right w:val="none" w:sz="0" w:space="0" w:color="auto"/>
      </w:divBdr>
    </w:div>
    <w:div w:id="2020962304">
      <w:bodyDiv w:val="1"/>
      <w:marLeft w:val="0"/>
      <w:marRight w:val="0"/>
      <w:marTop w:val="0"/>
      <w:marBottom w:val="0"/>
      <w:divBdr>
        <w:top w:val="none" w:sz="0" w:space="0" w:color="auto"/>
        <w:left w:val="none" w:sz="0" w:space="0" w:color="auto"/>
        <w:bottom w:val="none" w:sz="0" w:space="0" w:color="auto"/>
        <w:right w:val="none" w:sz="0" w:space="0" w:color="auto"/>
      </w:divBdr>
    </w:div>
    <w:div w:id="2021736349">
      <w:bodyDiv w:val="1"/>
      <w:marLeft w:val="0"/>
      <w:marRight w:val="0"/>
      <w:marTop w:val="0"/>
      <w:marBottom w:val="0"/>
      <w:divBdr>
        <w:top w:val="none" w:sz="0" w:space="0" w:color="auto"/>
        <w:left w:val="none" w:sz="0" w:space="0" w:color="auto"/>
        <w:bottom w:val="none" w:sz="0" w:space="0" w:color="auto"/>
        <w:right w:val="none" w:sz="0" w:space="0" w:color="auto"/>
      </w:divBdr>
    </w:div>
    <w:div w:id="2023433335">
      <w:bodyDiv w:val="1"/>
      <w:marLeft w:val="0"/>
      <w:marRight w:val="0"/>
      <w:marTop w:val="0"/>
      <w:marBottom w:val="0"/>
      <w:divBdr>
        <w:top w:val="none" w:sz="0" w:space="0" w:color="auto"/>
        <w:left w:val="none" w:sz="0" w:space="0" w:color="auto"/>
        <w:bottom w:val="none" w:sz="0" w:space="0" w:color="auto"/>
        <w:right w:val="none" w:sz="0" w:space="0" w:color="auto"/>
      </w:divBdr>
    </w:div>
    <w:div w:id="2025088662">
      <w:bodyDiv w:val="1"/>
      <w:marLeft w:val="0"/>
      <w:marRight w:val="0"/>
      <w:marTop w:val="0"/>
      <w:marBottom w:val="0"/>
      <w:divBdr>
        <w:top w:val="none" w:sz="0" w:space="0" w:color="auto"/>
        <w:left w:val="none" w:sz="0" w:space="0" w:color="auto"/>
        <w:bottom w:val="none" w:sz="0" w:space="0" w:color="auto"/>
        <w:right w:val="none" w:sz="0" w:space="0" w:color="auto"/>
      </w:divBdr>
    </w:div>
    <w:div w:id="2025865411">
      <w:bodyDiv w:val="1"/>
      <w:marLeft w:val="0"/>
      <w:marRight w:val="0"/>
      <w:marTop w:val="0"/>
      <w:marBottom w:val="0"/>
      <w:divBdr>
        <w:top w:val="none" w:sz="0" w:space="0" w:color="auto"/>
        <w:left w:val="none" w:sz="0" w:space="0" w:color="auto"/>
        <w:bottom w:val="none" w:sz="0" w:space="0" w:color="auto"/>
        <w:right w:val="none" w:sz="0" w:space="0" w:color="auto"/>
      </w:divBdr>
    </w:div>
    <w:div w:id="2026057766">
      <w:bodyDiv w:val="1"/>
      <w:marLeft w:val="0"/>
      <w:marRight w:val="0"/>
      <w:marTop w:val="0"/>
      <w:marBottom w:val="0"/>
      <w:divBdr>
        <w:top w:val="none" w:sz="0" w:space="0" w:color="auto"/>
        <w:left w:val="none" w:sz="0" w:space="0" w:color="auto"/>
        <w:bottom w:val="none" w:sz="0" w:space="0" w:color="auto"/>
        <w:right w:val="none" w:sz="0" w:space="0" w:color="auto"/>
      </w:divBdr>
    </w:div>
    <w:div w:id="2029066770">
      <w:bodyDiv w:val="1"/>
      <w:marLeft w:val="0"/>
      <w:marRight w:val="0"/>
      <w:marTop w:val="0"/>
      <w:marBottom w:val="0"/>
      <w:divBdr>
        <w:top w:val="none" w:sz="0" w:space="0" w:color="auto"/>
        <w:left w:val="none" w:sz="0" w:space="0" w:color="auto"/>
        <w:bottom w:val="none" w:sz="0" w:space="0" w:color="auto"/>
        <w:right w:val="none" w:sz="0" w:space="0" w:color="auto"/>
      </w:divBdr>
    </w:div>
    <w:div w:id="2030061100">
      <w:bodyDiv w:val="1"/>
      <w:marLeft w:val="0"/>
      <w:marRight w:val="0"/>
      <w:marTop w:val="0"/>
      <w:marBottom w:val="0"/>
      <w:divBdr>
        <w:top w:val="none" w:sz="0" w:space="0" w:color="auto"/>
        <w:left w:val="none" w:sz="0" w:space="0" w:color="auto"/>
        <w:bottom w:val="none" w:sz="0" w:space="0" w:color="auto"/>
        <w:right w:val="none" w:sz="0" w:space="0" w:color="auto"/>
      </w:divBdr>
    </w:div>
    <w:div w:id="2031098912">
      <w:bodyDiv w:val="1"/>
      <w:marLeft w:val="0"/>
      <w:marRight w:val="0"/>
      <w:marTop w:val="0"/>
      <w:marBottom w:val="0"/>
      <w:divBdr>
        <w:top w:val="none" w:sz="0" w:space="0" w:color="auto"/>
        <w:left w:val="none" w:sz="0" w:space="0" w:color="auto"/>
        <w:bottom w:val="none" w:sz="0" w:space="0" w:color="auto"/>
        <w:right w:val="none" w:sz="0" w:space="0" w:color="auto"/>
      </w:divBdr>
    </w:div>
    <w:div w:id="2033801113">
      <w:bodyDiv w:val="1"/>
      <w:marLeft w:val="0"/>
      <w:marRight w:val="0"/>
      <w:marTop w:val="0"/>
      <w:marBottom w:val="0"/>
      <w:divBdr>
        <w:top w:val="none" w:sz="0" w:space="0" w:color="auto"/>
        <w:left w:val="none" w:sz="0" w:space="0" w:color="auto"/>
        <w:bottom w:val="none" w:sz="0" w:space="0" w:color="auto"/>
        <w:right w:val="none" w:sz="0" w:space="0" w:color="auto"/>
      </w:divBdr>
    </w:div>
    <w:div w:id="2035492743">
      <w:bodyDiv w:val="1"/>
      <w:marLeft w:val="0"/>
      <w:marRight w:val="0"/>
      <w:marTop w:val="0"/>
      <w:marBottom w:val="0"/>
      <w:divBdr>
        <w:top w:val="none" w:sz="0" w:space="0" w:color="auto"/>
        <w:left w:val="none" w:sz="0" w:space="0" w:color="auto"/>
        <w:bottom w:val="none" w:sz="0" w:space="0" w:color="auto"/>
        <w:right w:val="none" w:sz="0" w:space="0" w:color="auto"/>
      </w:divBdr>
    </w:div>
    <w:div w:id="2035765033">
      <w:bodyDiv w:val="1"/>
      <w:marLeft w:val="0"/>
      <w:marRight w:val="0"/>
      <w:marTop w:val="0"/>
      <w:marBottom w:val="0"/>
      <w:divBdr>
        <w:top w:val="none" w:sz="0" w:space="0" w:color="auto"/>
        <w:left w:val="none" w:sz="0" w:space="0" w:color="auto"/>
        <w:bottom w:val="none" w:sz="0" w:space="0" w:color="auto"/>
        <w:right w:val="none" w:sz="0" w:space="0" w:color="auto"/>
      </w:divBdr>
    </w:div>
    <w:div w:id="2036684926">
      <w:bodyDiv w:val="1"/>
      <w:marLeft w:val="0"/>
      <w:marRight w:val="0"/>
      <w:marTop w:val="0"/>
      <w:marBottom w:val="0"/>
      <w:divBdr>
        <w:top w:val="none" w:sz="0" w:space="0" w:color="auto"/>
        <w:left w:val="none" w:sz="0" w:space="0" w:color="auto"/>
        <w:bottom w:val="none" w:sz="0" w:space="0" w:color="auto"/>
        <w:right w:val="none" w:sz="0" w:space="0" w:color="auto"/>
      </w:divBdr>
    </w:div>
    <w:div w:id="2037001321">
      <w:bodyDiv w:val="1"/>
      <w:marLeft w:val="0"/>
      <w:marRight w:val="0"/>
      <w:marTop w:val="0"/>
      <w:marBottom w:val="0"/>
      <w:divBdr>
        <w:top w:val="none" w:sz="0" w:space="0" w:color="auto"/>
        <w:left w:val="none" w:sz="0" w:space="0" w:color="auto"/>
        <w:bottom w:val="none" w:sz="0" w:space="0" w:color="auto"/>
        <w:right w:val="none" w:sz="0" w:space="0" w:color="auto"/>
      </w:divBdr>
    </w:div>
    <w:div w:id="2038387167">
      <w:bodyDiv w:val="1"/>
      <w:marLeft w:val="0"/>
      <w:marRight w:val="0"/>
      <w:marTop w:val="0"/>
      <w:marBottom w:val="0"/>
      <w:divBdr>
        <w:top w:val="none" w:sz="0" w:space="0" w:color="auto"/>
        <w:left w:val="none" w:sz="0" w:space="0" w:color="auto"/>
        <w:bottom w:val="none" w:sz="0" w:space="0" w:color="auto"/>
        <w:right w:val="none" w:sz="0" w:space="0" w:color="auto"/>
      </w:divBdr>
    </w:div>
    <w:div w:id="2038389907">
      <w:bodyDiv w:val="1"/>
      <w:marLeft w:val="0"/>
      <w:marRight w:val="0"/>
      <w:marTop w:val="0"/>
      <w:marBottom w:val="0"/>
      <w:divBdr>
        <w:top w:val="none" w:sz="0" w:space="0" w:color="auto"/>
        <w:left w:val="none" w:sz="0" w:space="0" w:color="auto"/>
        <w:bottom w:val="none" w:sz="0" w:space="0" w:color="auto"/>
        <w:right w:val="none" w:sz="0" w:space="0" w:color="auto"/>
      </w:divBdr>
    </w:div>
    <w:div w:id="2039039121">
      <w:bodyDiv w:val="1"/>
      <w:marLeft w:val="0"/>
      <w:marRight w:val="0"/>
      <w:marTop w:val="0"/>
      <w:marBottom w:val="0"/>
      <w:divBdr>
        <w:top w:val="none" w:sz="0" w:space="0" w:color="auto"/>
        <w:left w:val="none" w:sz="0" w:space="0" w:color="auto"/>
        <w:bottom w:val="none" w:sz="0" w:space="0" w:color="auto"/>
        <w:right w:val="none" w:sz="0" w:space="0" w:color="auto"/>
      </w:divBdr>
    </w:div>
    <w:div w:id="2040276343">
      <w:bodyDiv w:val="1"/>
      <w:marLeft w:val="0"/>
      <w:marRight w:val="0"/>
      <w:marTop w:val="0"/>
      <w:marBottom w:val="0"/>
      <w:divBdr>
        <w:top w:val="none" w:sz="0" w:space="0" w:color="auto"/>
        <w:left w:val="none" w:sz="0" w:space="0" w:color="auto"/>
        <w:bottom w:val="none" w:sz="0" w:space="0" w:color="auto"/>
        <w:right w:val="none" w:sz="0" w:space="0" w:color="auto"/>
      </w:divBdr>
    </w:div>
    <w:div w:id="2040662977">
      <w:bodyDiv w:val="1"/>
      <w:marLeft w:val="0"/>
      <w:marRight w:val="0"/>
      <w:marTop w:val="0"/>
      <w:marBottom w:val="0"/>
      <w:divBdr>
        <w:top w:val="none" w:sz="0" w:space="0" w:color="auto"/>
        <w:left w:val="none" w:sz="0" w:space="0" w:color="auto"/>
        <w:bottom w:val="none" w:sz="0" w:space="0" w:color="auto"/>
        <w:right w:val="none" w:sz="0" w:space="0" w:color="auto"/>
      </w:divBdr>
    </w:div>
    <w:div w:id="2041009541">
      <w:bodyDiv w:val="1"/>
      <w:marLeft w:val="0"/>
      <w:marRight w:val="0"/>
      <w:marTop w:val="0"/>
      <w:marBottom w:val="0"/>
      <w:divBdr>
        <w:top w:val="none" w:sz="0" w:space="0" w:color="auto"/>
        <w:left w:val="none" w:sz="0" w:space="0" w:color="auto"/>
        <w:bottom w:val="none" w:sz="0" w:space="0" w:color="auto"/>
        <w:right w:val="none" w:sz="0" w:space="0" w:color="auto"/>
      </w:divBdr>
    </w:div>
    <w:div w:id="2041079609">
      <w:bodyDiv w:val="1"/>
      <w:marLeft w:val="0"/>
      <w:marRight w:val="0"/>
      <w:marTop w:val="0"/>
      <w:marBottom w:val="0"/>
      <w:divBdr>
        <w:top w:val="none" w:sz="0" w:space="0" w:color="auto"/>
        <w:left w:val="none" w:sz="0" w:space="0" w:color="auto"/>
        <w:bottom w:val="none" w:sz="0" w:space="0" w:color="auto"/>
        <w:right w:val="none" w:sz="0" w:space="0" w:color="auto"/>
      </w:divBdr>
    </w:div>
    <w:div w:id="2041200881">
      <w:bodyDiv w:val="1"/>
      <w:marLeft w:val="0"/>
      <w:marRight w:val="0"/>
      <w:marTop w:val="0"/>
      <w:marBottom w:val="0"/>
      <w:divBdr>
        <w:top w:val="none" w:sz="0" w:space="0" w:color="auto"/>
        <w:left w:val="none" w:sz="0" w:space="0" w:color="auto"/>
        <w:bottom w:val="none" w:sz="0" w:space="0" w:color="auto"/>
        <w:right w:val="none" w:sz="0" w:space="0" w:color="auto"/>
      </w:divBdr>
    </w:div>
    <w:div w:id="2041205101">
      <w:bodyDiv w:val="1"/>
      <w:marLeft w:val="0"/>
      <w:marRight w:val="0"/>
      <w:marTop w:val="0"/>
      <w:marBottom w:val="0"/>
      <w:divBdr>
        <w:top w:val="none" w:sz="0" w:space="0" w:color="auto"/>
        <w:left w:val="none" w:sz="0" w:space="0" w:color="auto"/>
        <w:bottom w:val="none" w:sz="0" w:space="0" w:color="auto"/>
        <w:right w:val="none" w:sz="0" w:space="0" w:color="auto"/>
      </w:divBdr>
    </w:div>
    <w:div w:id="2041665218">
      <w:bodyDiv w:val="1"/>
      <w:marLeft w:val="0"/>
      <w:marRight w:val="0"/>
      <w:marTop w:val="0"/>
      <w:marBottom w:val="0"/>
      <w:divBdr>
        <w:top w:val="none" w:sz="0" w:space="0" w:color="auto"/>
        <w:left w:val="none" w:sz="0" w:space="0" w:color="auto"/>
        <w:bottom w:val="none" w:sz="0" w:space="0" w:color="auto"/>
        <w:right w:val="none" w:sz="0" w:space="0" w:color="auto"/>
      </w:divBdr>
    </w:div>
    <w:div w:id="2042392077">
      <w:bodyDiv w:val="1"/>
      <w:marLeft w:val="0"/>
      <w:marRight w:val="0"/>
      <w:marTop w:val="0"/>
      <w:marBottom w:val="0"/>
      <w:divBdr>
        <w:top w:val="none" w:sz="0" w:space="0" w:color="auto"/>
        <w:left w:val="none" w:sz="0" w:space="0" w:color="auto"/>
        <w:bottom w:val="none" w:sz="0" w:space="0" w:color="auto"/>
        <w:right w:val="none" w:sz="0" w:space="0" w:color="auto"/>
      </w:divBdr>
    </w:div>
    <w:div w:id="2043167719">
      <w:bodyDiv w:val="1"/>
      <w:marLeft w:val="0"/>
      <w:marRight w:val="0"/>
      <w:marTop w:val="0"/>
      <w:marBottom w:val="0"/>
      <w:divBdr>
        <w:top w:val="none" w:sz="0" w:space="0" w:color="auto"/>
        <w:left w:val="none" w:sz="0" w:space="0" w:color="auto"/>
        <w:bottom w:val="none" w:sz="0" w:space="0" w:color="auto"/>
        <w:right w:val="none" w:sz="0" w:space="0" w:color="auto"/>
      </w:divBdr>
    </w:div>
    <w:div w:id="2043289404">
      <w:bodyDiv w:val="1"/>
      <w:marLeft w:val="0"/>
      <w:marRight w:val="0"/>
      <w:marTop w:val="0"/>
      <w:marBottom w:val="0"/>
      <w:divBdr>
        <w:top w:val="none" w:sz="0" w:space="0" w:color="auto"/>
        <w:left w:val="none" w:sz="0" w:space="0" w:color="auto"/>
        <w:bottom w:val="none" w:sz="0" w:space="0" w:color="auto"/>
        <w:right w:val="none" w:sz="0" w:space="0" w:color="auto"/>
      </w:divBdr>
    </w:div>
    <w:div w:id="2043944570">
      <w:bodyDiv w:val="1"/>
      <w:marLeft w:val="0"/>
      <w:marRight w:val="0"/>
      <w:marTop w:val="0"/>
      <w:marBottom w:val="0"/>
      <w:divBdr>
        <w:top w:val="none" w:sz="0" w:space="0" w:color="auto"/>
        <w:left w:val="none" w:sz="0" w:space="0" w:color="auto"/>
        <w:bottom w:val="none" w:sz="0" w:space="0" w:color="auto"/>
        <w:right w:val="none" w:sz="0" w:space="0" w:color="auto"/>
      </w:divBdr>
    </w:div>
    <w:div w:id="2045254617">
      <w:bodyDiv w:val="1"/>
      <w:marLeft w:val="0"/>
      <w:marRight w:val="0"/>
      <w:marTop w:val="0"/>
      <w:marBottom w:val="0"/>
      <w:divBdr>
        <w:top w:val="none" w:sz="0" w:space="0" w:color="auto"/>
        <w:left w:val="none" w:sz="0" w:space="0" w:color="auto"/>
        <w:bottom w:val="none" w:sz="0" w:space="0" w:color="auto"/>
        <w:right w:val="none" w:sz="0" w:space="0" w:color="auto"/>
      </w:divBdr>
    </w:div>
    <w:div w:id="2045523764">
      <w:bodyDiv w:val="1"/>
      <w:marLeft w:val="0"/>
      <w:marRight w:val="0"/>
      <w:marTop w:val="0"/>
      <w:marBottom w:val="0"/>
      <w:divBdr>
        <w:top w:val="none" w:sz="0" w:space="0" w:color="auto"/>
        <w:left w:val="none" w:sz="0" w:space="0" w:color="auto"/>
        <w:bottom w:val="none" w:sz="0" w:space="0" w:color="auto"/>
        <w:right w:val="none" w:sz="0" w:space="0" w:color="auto"/>
      </w:divBdr>
    </w:div>
    <w:div w:id="2045787870">
      <w:bodyDiv w:val="1"/>
      <w:marLeft w:val="0"/>
      <w:marRight w:val="0"/>
      <w:marTop w:val="0"/>
      <w:marBottom w:val="0"/>
      <w:divBdr>
        <w:top w:val="none" w:sz="0" w:space="0" w:color="auto"/>
        <w:left w:val="none" w:sz="0" w:space="0" w:color="auto"/>
        <w:bottom w:val="none" w:sz="0" w:space="0" w:color="auto"/>
        <w:right w:val="none" w:sz="0" w:space="0" w:color="auto"/>
      </w:divBdr>
    </w:div>
    <w:div w:id="2046103986">
      <w:bodyDiv w:val="1"/>
      <w:marLeft w:val="0"/>
      <w:marRight w:val="0"/>
      <w:marTop w:val="0"/>
      <w:marBottom w:val="0"/>
      <w:divBdr>
        <w:top w:val="none" w:sz="0" w:space="0" w:color="auto"/>
        <w:left w:val="none" w:sz="0" w:space="0" w:color="auto"/>
        <w:bottom w:val="none" w:sz="0" w:space="0" w:color="auto"/>
        <w:right w:val="none" w:sz="0" w:space="0" w:color="auto"/>
      </w:divBdr>
    </w:div>
    <w:div w:id="2046250017">
      <w:bodyDiv w:val="1"/>
      <w:marLeft w:val="0"/>
      <w:marRight w:val="0"/>
      <w:marTop w:val="0"/>
      <w:marBottom w:val="0"/>
      <w:divBdr>
        <w:top w:val="none" w:sz="0" w:space="0" w:color="auto"/>
        <w:left w:val="none" w:sz="0" w:space="0" w:color="auto"/>
        <w:bottom w:val="none" w:sz="0" w:space="0" w:color="auto"/>
        <w:right w:val="none" w:sz="0" w:space="0" w:color="auto"/>
      </w:divBdr>
      <w:divsChild>
        <w:div w:id="1204555483">
          <w:marLeft w:val="547"/>
          <w:marRight w:val="0"/>
          <w:marTop w:val="0"/>
          <w:marBottom w:val="0"/>
          <w:divBdr>
            <w:top w:val="none" w:sz="0" w:space="0" w:color="auto"/>
            <w:left w:val="none" w:sz="0" w:space="0" w:color="auto"/>
            <w:bottom w:val="none" w:sz="0" w:space="0" w:color="auto"/>
            <w:right w:val="none" w:sz="0" w:space="0" w:color="auto"/>
          </w:divBdr>
        </w:div>
      </w:divsChild>
    </w:div>
    <w:div w:id="2046978225">
      <w:bodyDiv w:val="1"/>
      <w:marLeft w:val="0"/>
      <w:marRight w:val="0"/>
      <w:marTop w:val="0"/>
      <w:marBottom w:val="0"/>
      <w:divBdr>
        <w:top w:val="none" w:sz="0" w:space="0" w:color="auto"/>
        <w:left w:val="none" w:sz="0" w:space="0" w:color="auto"/>
        <w:bottom w:val="none" w:sz="0" w:space="0" w:color="auto"/>
        <w:right w:val="none" w:sz="0" w:space="0" w:color="auto"/>
      </w:divBdr>
    </w:div>
    <w:div w:id="2049448556">
      <w:bodyDiv w:val="1"/>
      <w:marLeft w:val="0"/>
      <w:marRight w:val="0"/>
      <w:marTop w:val="0"/>
      <w:marBottom w:val="0"/>
      <w:divBdr>
        <w:top w:val="none" w:sz="0" w:space="0" w:color="auto"/>
        <w:left w:val="none" w:sz="0" w:space="0" w:color="auto"/>
        <w:bottom w:val="none" w:sz="0" w:space="0" w:color="auto"/>
        <w:right w:val="none" w:sz="0" w:space="0" w:color="auto"/>
      </w:divBdr>
    </w:div>
    <w:div w:id="2052531879">
      <w:bodyDiv w:val="1"/>
      <w:marLeft w:val="0"/>
      <w:marRight w:val="0"/>
      <w:marTop w:val="0"/>
      <w:marBottom w:val="0"/>
      <w:divBdr>
        <w:top w:val="none" w:sz="0" w:space="0" w:color="auto"/>
        <w:left w:val="none" w:sz="0" w:space="0" w:color="auto"/>
        <w:bottom w:val="none" w:sz="0" w:space="0" w:color="auto"/>
        <w:right w:val="none" w:sz="0" w:space="0" w:color="auto"/>
      </w:divBdr>
    </w:div>
    <w:div w:id="2053267490">
      <w:bodyDiv w:val="1"/>
      <w:marLeft w:val="0"/>
      <w:marRight w:val="0"/>
      <w:marTop w:val="0"/>
      <w:marBottom w:val="0"/>
      <w:divBdr>
        <w:top w:val="none" w:sz="0" w:space="0" w:color="auto"/>
        <w:left w:val="none" w:sz="0" w:space="0" w:color="auto"/>
        <w:bottom w:val="none" w:sz="0" w:space="0" w:color="auto"/>
        <w:right w:val="none" w:sz="0" w:space="0" w:color="auto"/>
      </w:divBdr>
    </w:div>
    <w:div w:id="2054307341">
      <w:bodyDiv w:val="1"/>
      <w:marLeft w:val="0"/>
      <w:marRight w:val="0"/>
      <w:marTop w:val="0"/>
      <w:marBottom w:val="0"/>
      <w:divBdr>
        <w:top w:val="none" w:sz="0" w:space="0" w:color="auto"/>
        <w:left w:val="none" w:sz="0" w:space="0" w:color="auto"/>
        <w:bottom w:val="none" w:sz="0" w:space="0" w:color="auto"/>
        <w:right w:val="none" w:sz="0" w:space="0" w:color="auto"/>
      </w:divBdr>
    </w:div>
    <w:div w:id="2054386571">
      <w:bodyDiv w:val="1"/>
      <w:marLeft w:val="0"/>
      <w:marRight w:val="0"/>
      <w:marTop w:val="0"/>
      <w:marBottom w:val="0"/>
      <w:divBdr>
        <w:top w:val="none" w:sz="0" w:space="0" w:color="auto"/>
        <w:left w:val="none" w:sz="0" w:space="0" w:color="auto"/>
        <w:bottom w:val="none" w:sz="0" w:space="0" w:color="auto"/>
        <w:right w:val="none" w:sz="0" w:space="0" w:color="auto"/>
      </w:divBdr>
    </w:div>
    <w:div w:id="2056855738">
      <w:bodyDiv w:val="1"/>
      <w:marLeft w:val="0"/>
      <w:marRight w:val="0"/>
      <w:marTop w:val="0"/>
      <w:marBottom w:val="0"/>
      <w:divBdr>
        <w:top w:val="none" w:sz="0" w:space="0" w:color="auto"/>
        <w:left w:val="none" w:sz="0" w:space="0" w:color="auto"/>
        <w:bottom w:val="none" w:sz="0" w:space="0" w:color="auto"/>
        <w:right w:val="none" w:sz="0" w:space="0" w:color="auto"/>
      </w:divBdr>
    </w:div>
    <w:div w:id="2057464138">
      <w:bodyDiv w:val="1"/>
      <w:marLeft w:val="0"/>
      <w:marRight w:val="0"/>
      <w:marTop w:val="0"/>
      <w:marBottom w:val="0"/>
      <w:divBdr>
        <w:top w:val="none" w:sz="0" w:space="0" w:color="auto"/>
        <w:left w:val="none" w:sz="0" w:space="0" w:color="auto"/>
        <w:bottom w:val="none" w:sz="0" w:space="0" w:color="auto"/>
        <w:right w:val="none" w:sz="0" w:space="0" w:color="auto"/>
      </w:divBdr>
    </w:div>
    <w:div w:id="2058357543">
      <w:bodyDiv w:val="1"/>
      <w:marLeft w:val="0"/>
      <w:marRight w:val="0"/>
      <w:marTop w:val="0"/>
      <w:marBottom w:val="0"/>
      <w:divBdr>
        <w:top w:val="none" w:sz="0" w:space="0" w:color="auto"/>
        <w:left w:val="none" w:sz="0" w:space="0" w:color="auto"/>
        <w:bottom w:val="none" w:sz="0" w:space="0" w:color="auto"/>
        <w:right w:val="none" w:sz="0" w:space="0" w:color="auto"/>
      </w:divBdr>
    </w:div>
    <w:div w:id="2059010140">
      <w:bodyDiv w:val="1"/>
      <w:marLeft w:val="0"/>
      <w:marRight w:val="0"/>
      <w:marTop w:val="0"/>
      <w:marBottom w:val="0"/>
      <w:divBdr>
        <w:top w:val="none" w:sz="0" w:space="0" w:color="auto"/>
        <w:left w:val="none" w:sz="0" w:space="0" w:color="auto"/>
        <w:bottom w:val="none" w:sz="0" w:space="0" w:color="auto"/>
        <w:right w:val="none" w:sz="0" w:space="0" w:color="auto"/>
      </w:divBdr>
    </w:div>
    <w:div w:id="2059277942">
      <w:bodyDiv w:val="1"/>
      <w:marLeft w:val="0"/>
      <w:marRight w:val="0"/>
      <w:marTop w:val="0"/>
      <w:marBottom w:val="0"/>
      <w:divBdr>
        <w:top w:val="none" w:sz="0" w:space="0" w:color="auto"/>
        <w:left w:val="none" w:sz="0" w:space="0" w:color="auto"/>
        <w:bottom w:val="none" w:sz="0" w:space="0" w:color="auto"/>
        <w:right w:val="none" w:sz="0" w:space="0" w:color="auto"/>
      </w:divBdr>
    </w:div>
    <w:div w:id="2060274843">
      <w:bodyDiv w:val="1"/>
      <w:marLeft w:val="0"/>
      <w:marRight w:val="0"/>
      <w:marTop w:val="0"/>
      <w:marBottom w:val="0"/>
      <w:divBdr>
        <w:top w:val="none" w:sz="0" w:space="0" w:color="auto"/>
        <w:left w:val="none" w:sz="0" w:space="0" w:color="auto"/>
        <w:bottom w:val="none" w:sz="0" w:space="0" w:color="auto"/>
        <w:right w:val="none" w:sz="0" w:space="0" w:color="auto"/>
      </w:divBdr>
    </w:div>
    <w:div w:id="2061050218">
      <w:bodyDiv w:val="1"/>
      <w:marLeft w:val="0"/>
      <w:marRight w:val="0"/>
      <w:marTop w:val="0"/>
      <w:marBottom w:val="0"/>
      <w:divBdr>
        <w:top w:val="none" w:sz="0" w:space="0" w:color="auto"/>
        <w:left w:val="none" w:sz="0" w:space="0" w:color="auto"/>
        <w:bottom w:val="none" w:sz="0" w:space="0" w:color="auto"/>
        <w:right w:val="none" w:sz="0" w:space="0" w:color="auto"/>
      </w:divBdr>
    </w:div>
    <w:div w:id="2061511192">
      <w:bodyDiv w:val="1"/>
      <w:marLeft w:val="0"/>
      <w:marRight w:val="0"/>
      <w:marTop w:val="0"/>
      <w:marBottom w:val="0"/>
      <w:divBdr>
        <w:top w:val="none" w:sz="0" w:space="0" w:color="auto"/>
        <w:left w:val="none" w:sz="0" w:space="0" w:color="auto"/>
        <w:bottom w:val="none" w:sz="0" w:space="0" w:color="auto"/>
        <w:right w:val="none" w:sz="0" w:space="0" w:color="auto"/>
      </w:divBdr>
    </w:div>
    <w:div w:id="2061854528">
      <w:bodyDiv w:val="1"/>
      <w:marLeft w:val="0"/>
      <w:marRight w:val="0"/>
      <w:marTop w:val="0"/>
      <w:marBottom w:val="0"/>
      <w:divBdr>
        <w:top w:val="none" w:sz="0" w:space="0" w:color="auto"/>
        <w:left w:val="none" w:sz="0" w:space="0" w:color="auto"/>
        <w:bottom w:val="none" w:sz="0" w:space="0" w:color="auto"/>
        <w:right w:val="none" w:sz="0" w:space="0" w:color="auto"/>
      </w:divBdr>
    </w:div>
    <w:div w:id="2068992976">
      <w:bodyDiv w:val="1"/>
      <w:marLeft w:val="0"/>
      <w:marRight w:val="0"/>
      <w:marTop w:val="0"/>
      <w:marBottom w:val="0"/>
      <w:divBdr>
        <w:top w:val="none" w:sz="0" w:space="0" w:color="auto"/>
        <w:left w:val="none" w:sz="0" w:space="0" w:color="auto"/>
        <w:bottom w:val="none" w:sz="0" w:space="0" w:color="auto"/>
        <w:right w:val="none" w:sz="0" w:space="0" w:color="auto"/>
      </w:divBdr>
    </w:div>
    <w:div w:id="2069764433">
      <w:bodyDiv w:val="1"/>
      <w:marLeft w:val="0"/>
      <w:marRight w:val="0"/>
      <w:marTop w:val="0"/>
      <w:marBottom w:val="0"/>
      <w:divBdr>
        <w:top w:val="none" w:sz="0" w:space="0" w:color="auto"/>
        <w:left w:val="none" w:sz="0" w:space="0" w:color="auto"/>
        <w:bottom w:val="none" w:sz="0" w:space="0" w:color="auto"/>
        <w:right w:val="none" w:sz="0" w:space="0" w:color="auto"/>
      </w:divBdr>
    </w:div>
    <w:div w:id="2070230891">
      <w:bodyDiv w:val="1"/>
      <w:marLeft w:val="0"/>
      <w:marRight w:val="0"/>
      <w:marTop w:val="0"/>
      <w:marBottom w:val="0"/>
      <w:divBdr>
        <w:top w:val="none" w:sz="0" w:space="0" w:color="auto"/>
        <w:left w:val="none" w:sz="0" w:space="0" w:color="auto"/>
        <w:bottom w:val="none" w:sz="0" w:space="0" w:color="auto"/>
        <w:right w:val="none" w:sz="0" w:space="0" w:color="auto"/>
      </w:divBdr>
    </w:div>
    <w:div w:id="2073769629">
      <w:bodyDiv w:val="1"/>
      <w:marLeft w:val="0"/>
      <w:marRight w:val="0"/>
      <w:marTop w:val="0"/>
      <w:marBottom w:val="0"/>
      <w:divBdr>
        <w:top w:val="none" w:sz="0" w:space="0" w:color="auto"/>
        <w:left w:val="none" w:sz="0" w:space="0" w:color="auto"/>
        <w:bottom w:val="none" w:sz="0" w:space="0" w:color="auto"/>
        <w:right w:val="none" w:sz="0" w:space="0" w:color="auto"/>
      </w:divBdr>
    </w:div>
    <w:div w:id="2074160715">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75816766">
      <w:bodyDiv w:val="1"/>
      <w:marLeft w:val="0"/>
      <w:marRight w:val="0"/>
      <w:marTop w:val="0"/>
      <w:marBottom w:val="0"/>
      <w:divBdr>
        <w:top w:val="none" w:sz="0" w:space="0" w:color="auto"/>
        <w:left w:val="none" w:sz="0" w:space="0" w:color="auto"/>
        <w:bottom w:val="none" w:sz="0" w:space="0" w:color="auto"/>
        <w:right w:val="none" w:sz="0" w:space="0" w:color="auto"/>
      </w:divBdr>
    </w:div>
    <w:div w:id="2077315836">
      <w:bodyDiv w:val="1"/>
      <w:marLeft w:val="0"/>
      <w:marRight w:val="0"/>
      <w:marTop w:val="0"/>
      <w:marBottom w:val="0"/>
      <w:divBdr>
        <w:top w:val="none" w:sz="0" w:space="0" w:color="auto"/>
        <w:left w:val="none" w:sz="0" w:space="0" w:color="auto"/>
        <w:bottom w:val="none" w:sz="0" w:space="0" w:color="auto"/>
        <w:right w:val="none" w:sz="0" w:space="0" w:color="auto"/>
      </w:divBdr>
    </w:div>
    <w:div w:id="2079981838">
      <w:bodyDiv w:val="1"/>
      <w:marLeft w:val="0"/>
      <w:marRight w:val="0"/>
      <w:marTop w:val="0"/>
      <w:marBottom w:val="0"/>
      <w:divBdr>
        <w:top w:val="none" w:sz="0" w:space="0" w:color="auto"/>
        <w:left w:val="none" w:sz="0" w:space="0" w:color="auto"/>
        <w:bottom w:val="none" w:sz="0" w:space="0" w:color="auto"/>
        <w:right w:val="none" w:sz="0" w:space="0" w:color="auto"/>
      </w:divBdr>
    </w:div>
    <w:div w:id="2080983988">
      <w:bodyDiv w:val="1"/>
      <w:marLeft w:val="0"/>
      <w:marRight w:val="0"/>
      <w:marTop w:val="0"/>
      <w:marBottom w:val="0"/>
      <w:divBdr>
        <w:top w:val="none" w:sz="0" w:space="0" w:color="auto"/>
        <w:left w:val="none" w:sz="0" w:space="0" w:color="auto"/>
        <w:bottom w:val="none" w:sz="0" w:space="0" w:color="auto"/>
        <w:right w:val="none" w:sz="0" w:space="0" w:color="auto"/>
      </w:divBdr>
    </w:div>
    <w:div w:id="2081177066">
      <w:bodyDiv w:val="1"/>
      <w:marLeft w:val="0"/>
      <w:marRight w:val="0"/>
      <w:marTop w:val="0"/>
      <w:marBottom w:val="0"/>
      <w:divBdr>
        <w:top w:val="none" w:sz="0" w:space="0" w:color="auto"/>
        <w:left w:val="none" w:sz="0" w:space="0" w:color="auto"/>
        <w:bottom w:val="none" w:sz="0" w:space="0" w:color="auto"/>
        <w:right w:val="none" w:sz="0" w:space="0" w:color="auto"/>
      </w:divBdr>
    </w:div>
    <w:div w:id="2081630450">
      <w:bodyDiv w:val="1"/>
      <w:marLeft w:val="0"/>
      <w:marRight w:val="0"/>
      <w:marTop w:val="0"/>
      <w:marBottom w:val="0"/>
      <w:divBdr>
        <w:top w:val="none" w:sz="0" w:space="0" w:color="auto"/>
        <w:left w:val="none" w:sz="0" w:space="0" w:color="auto"/>
        <w:bottom w:val="none" w:sz="0" w:space="0" w:color="auto"/>
        <w:right w:val="none" w:sz="0" w:space="0" w:color="auto"/>
      </w:divBdr>
    </w:div>
    <w:div w:id="2081906843">
      <w:bodyDiv w:val="1"/>
      <w:marLeft w:val="0"/>
      <w:marRight w:val="0"/>
      <w:marTop w:val="0"/>
      <w:marBottom w:val="0"/>
      <w:divBdr>
        <w:top w:val="none" w:sz="0" w:space="0" w:color="auto"/>
        <w:left w:val="none" w:sz="0" w:space="0" w:color="auto"/>
        <w:bottom w:val="none" w:sz="0" w:space="0" w:color="auto"/>
        <w:right w:val="none" w:sz="0" w:space="0" w:color="auto"/>
      </w:divBdr>
    </w:div>
    <w:div w:id="2082167918">
      <w:bodyDiv w:val="1"/>
      <w:marLeft w:val="0"/>
      <w:marRight w:val="0"/>
      <w:marTop w:val="0"/>
      <w:marBottom w:val="0"/>
      <w:divBdr>
        <w:top w:val="none" w:sz="0" w:space="0" w:color="auto"/>
        <w:left w:val="none" w:sz="0" w:space="0" w:color="auto"/>
        <w:bottom w:val="none" w:sz="0" w:space="0" w:color="auto"/>
        <w:right w:val="none" w:sz="0" w:space="0" w:color="auto"/>
      </w:divBdr>
    </w:div>
    <w:div w:id="2083945739">
      <w:bodyDiv w:val="1"/>
      <w:marLeft w:val="0"/>
      <w:marRight w:val="0"/>
      <w:marTop w:val="0"/>
      <w:marBottom w:val="0"/>
      <w:divBdr>
        <w:top w:val="none" w:sz="0" w:space="0" w:color="auto"/>
        <w:left w:val="none" w:sz="0" w:space="0" w:color="auto"/>
        <w:bottom w:val="none" w:sz="0" w:space="0" w:color="auto"/>
        <w:right w:val="none" w:sz="0" w:space="0" w:color="auto"/>
      </w:divBdr>
    </w:div>
    <w:div w:id="2085518841">
      <w:bodyDiv w:val="1"/>
      <w:marLeft w:val="0"/>
      <w:marRight w:val="0"/>
      <w:marTop w:val="0"/>
      <w:marBottom w:val="0"/>
      <w:divBdr>
        <w:top w:val="none" w:sz="0" w:space="0" w:color="auto"/>
        <w:left w:val="none" w:sz="0" w:space="0" w:color="auto"/>
        <w:bottom w:val="none" w:sz="0" w:space="0" w:color="auto"/>
        <w:right w:val="none" w:sz="0" w:space="0" w:color="auto"/>
      </w:divBdr>
    </w:div>
    <w:div w:id="2087149014">
      <w:bodyDiv w:val="1"/>
      <w:marLeft w:val="0"/>
      <w:marRight w:val="0"/>
      <w:marTop w:val="0"/>
      <w:marBottom w:val="0"/>
      <w:divBdr>
        <w:top w:val="none" w:sz="0" w:space="0" w:color="auto"/>
        <w:left w:val="none" w:sz="0" w:space="0" w:color="auto"/>
        <w:bottom w:val="none" w:sz="0" w:space="0" w:color="auto"/>
        <w:right w:val="none" w:sz="0" w:space="0" w:color="auto"/>
      </w:divBdr>
    </w:div>
    <w:div w:id="2088503223">
      <w:bodyDiv w:val="1"/>
      <w:marLeft w:val="0"/>
      <w:marRight w:val="0"/>
      <w:marTop w:val="0"/>
      <w:marBottom w:val="0"/>
      <w:divBdr>
        <w:top w:val="none" w:sz="0" w:space="0" w:color="auto"/>
        <w:left w:val="none" w:sz="0" w:space="0" w:color="auto"/>
        <w:bottom w:val="none" w:sz="0" w:space="0" w:color="auto"/>
        <w:right w:val="none" w:sz="0" w:space="0" w:color="auto"/>
      </w:divBdr>
    </w:div>
    <w:div w:id="2088770032">
      <w:bodyDiv w:val="1"/>
      <w:marLeft w:val="0"/>
      <w:marRight w:val="0"/>
      <w:marTop w:val="0"/>
      <w:marBottom w:val="0"/>
      <w:divBdr>
        <w:top w:val="none" w:sz="0" w:space="0" w:color="auto"/>
        <w:left w:val="none" w:sz="0" w:space="0" w:color="auto"/>
        <w:bottom w:val="none" w:sz="0" w:space="0" w:color="auto"/>
        <w:right w:val="none" w:sz="0" w:space="0" w:color="auto"/>
      </w:divBdr>
    </w:div>
    <w:div w:id="2089688160">
      <w:bodyDiv w:val="1"/>
      <w:marLeft w:val="0"/>
      <w:marRight w:val="0"/>
      <w:marTop w:val="0"/>
      <w:marBottom w:val="0"/>
      <w:divBdr>
        <w:top w:val="none" w:sz="0" w:space="0" w:color="auto"/>
        <w:left w:val="none" w:sz="0" w:space="0" w:color="auto"/>
        <w:bottom w:val="none" w:sz="0" w:space="0" w:color="auto"/>
        <w:right w:val="none" w:sz="0" w:space="0" w:color="auto"/>
      </w:divBdr>
    </w:div>
    <w:div w:id="2090688955">
      <w:bodyDiv w:val="1"/>
      <w:marLeft w:val="0"/>
      <w:marRight w:val="0"/>
      <w:marTop w:val="0"/>
      <w:marBottom w:val="0"/>
      <w:divBdr>
        <w:top w:val="none" w:sz="0" w:space="0" w:color="auto"/>
        <w:left w:val="none" w:sz="0" w:space="0" w:color="auto"/>
        <w:bottom w:val="none" w:sz="0" w:space="0" w:color="auto"/>
        <w:right w:val="none" w:sz="0" w:space="0" w:color="auto"/>
      </w:divBdr>
    </w:div>
    <w:div w:id="2092046226">
      <w:bodyDiv w:val="1"/>
      <w:marLeft w:val="0"/>
      <w:marRight w:val="0"/>
      <w:marTop w:val="0"/>
      <w:marBottom w:val="0"/>
      <w:divBdr>
        <w:top w:val="none" w:sz="0" w:space="0" w:color="auto"/>
        <w:left w:val="none" w:sz="0" w:space="0" w:color="auto"/>
        <w:bottom w:val="none" w:sz="0" w:space="0" w:color="auto"/>
        <w:right w:val="none" w:sz="0" w:space="0" w:color="auto"/>
      </w:divBdr>
    </w:div>
    <w:div w:id="2095585798">
      <w:bodyDiv w:val="1"/>
      <w:marLeft w:val="0"/>
      <w:marRight w:val="0"/>
      <w:marTop w:val="0"/>
      <w:marBottom w:val="0"/>
      <w:divBdr>
        <w:top w:val="none" w:sz="0" w:space="0" w:color="auto"/>
        <w:left w:val="none" w:sz="0" w:space="0" w:color="auto"/>
        <w:bottom w:val="none" w:sz="0" w:space="0" w:color="auto"/>
        <w:right w:val="none" w:sz="0" w:space="0" w:color="auto"/>
      </w:divBdr>
    </w:div>
    <w:div w:id="2099062460">
      <w:bodyDiv w:val="1"/>
      <w:marLeft w:val="0"/>
      <w:marRight w:val="0"/>
      <w:marTop w:val="0"/>
      <w:marBottom w:val="0"/>
      <w:divBdr>
        <w:top w:val="none" w:sz="0" w:space="0" w:color="auto"/>
        <w:left w:val="none" w:sz="0" w:space="0" w:color="auto"/>
        <w:bottom w:val="none" w:sz="0" w:space="0" w:color="auto"/>
        <w:right w:val="none" w:sz="0" w:space="0" w:color="auto"/>
      </w:divBdr>
    </w:div>
    <w:div w:id="2100055588">
      <w:bodyDiv w:val="1"/>
      <w:marLeft w:val="0"/>
      <w:marRight w:val="0"/>
      <w:marTop w:val="0"/>
      <w:marBottom w:val="0"/>
      <w:divBdr>
        <w:top w:val="none" w:sz="0" w:space="0" w:color="auto"/>
        <w:left w:val="none" w:sz="0" w:space="0" w:color="auto"/>
        <w:bottom w:val="none" w:sz="0" w:space="0" w:color="auto"/>
        <w:right w:val="none" w:sz="0" w:space="0" w:color="auto"/>
      </w:divBdr>
    </w:div>
    <w:div w:id="2100712887">
      <w:bodyDiv w:val="1"/>
      <w:marLeft w:val="0"/>
      <w:marRight w:val="0"/>
      <w:marTop w:val="0"/>
      <w:marBottom w:val="0"/>
      <w:divBdr>
        <w:top w:val="none" w:sz="0" w:space="0" w:color="auto"/>
        <w:left w:val="none" w:sz="0" w:space="0" w:color="auto"/>
        <w:bottom w:val="none" w:sz="0" w:space="0" w:color="auto"/>
        <w:right w:val="none" w:sz="0" w:space="0" w:color="auto"/>
      </w:divBdr>
    </w:div>
    <w:div w:id="2100829522">
      <w:bodyDiv w:val="1"/>
      <w:marLeft w:val="0"/>
      <w:marRight w:val="0"/>
      <w:marTop w:val="0"/>
      <w:marBottom w:val="0"/>
      <w:divBdr>
        <w:top w:val="none" w:sz="0" w:space="0" w:color="auto"/>
        <w:left w:val="none" w:sz="0" w:space="0" w:color="auto"/>
        <w:bottom w:val="none" w:sz="0" w:space="0" w:color="auto"/>
        <w:right w:val="none" w:sz="0" w:space="0" w:color="auto"/>
      </w:divBdr>
    </w:div>
    <w:div w:id="2100834727">
      <w:bodyDiv w:val="1"/>
      <w:marLeft w:val="0"/>
      <w:marRight w:val="0"/>
      <w:marTop w:val="0"/>
      <w:marBottom w:val="0"/>
      <w:divBdr>
        <w:top w:val="none" w:sz="0" w:space="0" w:color="auto"/>
        <w:left w:val="none" w:sz="0" w:space="0" w:color="auto"/>
        <w:bottom w:val="none" w:sz="0" w:space="0" w:color="auto"/>
        <w:right w:val="none" w:sz="0" w:space="0" w:color="auto"/>
      </w:divBdr>
    </w:div>
    <w:div w:id="2102674963">
      <w:bodyDiv w:val="1"/>
      <w:marLeft w:val="0"/>
      <w:marRight w:val="0"/>
      <w:marTop w:val="0"/>
      <w:marBottom w:val="0"/>
      <w:divBdr>
        <w:top w:val="none" w:sz="0" w:space="0" w:color="auto"/>
        <w:left w:val="none" w:sz="0" w:space="0" w:color="auto"/>
        <w:bottom w:val="none" w:sz="0" w:space="0" w:color="auto"/>
        <w:right w:val="none" w:sz="0" w:space="0" w:color="auto"/>
      </w:divBdr>
    </w:div>
    <w:div w:id="2102725435">
      <w:bodyDiv w:val="1"/>
      <w:marLeft w:val="0"/>
      <w:marRight w:val="0"/>
      <w:marTop w:val="0"/>
      <w:marBottom w:val="0"/>
      <w:divBdr>
        <w:top w:val="none" w:sz="0" w:space="0" w:color="auto"/>
        <w:left w:val="none" w:sz="0" w:space="0" w:color="auto"/>
        <w:bottom w:val="none" w:sz="0" w:space="0" w:color="auto"/>
        <w:right w:val="none" w:sz="0" w:space="0" w:color="auto"/>
      </w:divBdr>
    </w:div>
    <w:div w:id="2102754188">
      <w:bodyDiv w:val="1"/>
      <w:marLeft w:val="0"/>
      <w:marRight w:val="0"/>
      <w:marTop w:val="0"/>
      <w:marBottom w:val="0"/>
      <w:divBdr>
        <w:top w:val="none" w:sz="0" w:space="0" w:color="auto"/>
        <w:left w:val="none" w:sz="0" w:space="0" w:color="auto"/>
        <w:bottom w:val="none" w:sz="0" w:space="0" w:color="auto"/>
        <w:right w:val="none" w:sz="0" w:space="0" w:color="auto"/>
      </w:divBdr>
    </w:div>
    <w:div w:id="2102872512">
      <w:bodyDiv w:val="1"/>
      <w:marLeft w:val="0"/>
      <w:marRight w:val="0"/>
      <w:marTop w:val="0"/>
      <w:marBottom w:val="0"/>
      <w:divBdr>
        <w:top w:val="none" w:sz="0" w:space="0" w:color="auto"/>
        <w:left w:val="none" w:sz="0" w:space="0" w:color="auto"/>
        <w:bottom w:val="none" w:sz="0" w:space="0" w:color="auto"/>
        <w:right w:val="none" w:sz="0" w:space="0" w:color="auto"/>
      </w:divBdr>
    </w:div>
    <w:div w:id="2103910987">
      <w:bodyDiv w:val="1"/>
      <w:marLeft w:val="0"/>
      <w:marRight w:val="0"/>
      <w:marTop w:val="0"/>
      <w:marBottom w:val="0"/>
      <w:divBdr>
        <w:top w:val="none" w:sz="0" w:space="0" w:color="auto"/>
        <w:left w:val="none" w:sz="0" w:space="0" w:color="auto"/>
        <w:bottom w:val="none" w:sz="0" w:space="0" w:color="auto"/>
        <w:right w:val="none" w:sz="0" w:space="0" w:color="auto"/>
      </w:divBdr>
    </w:div>
    <w:div w:id="2106725469">
      <w:bodyDiv w:val="1"/>
      <w:marLeft w:val="0"/>
      <w:marRight w:val="0"/>
      <w:marTop w:val="0"/>
      <w:marBottom w:val="0"/>
      <w:divBdr>
        <w:top w:val="none" w:sz="0" w:space="0" w:color="auto"/>
        <w:left w:val="none" w:sz="0" w:space="0" w:color="auto"/>
        <w:bottom w:val="none" w:sz="0" w:space="0" w:color="auto"/>
        <w:right w:val="none" w:sz="0" w:space="0" w:color="auto"/>
      </w:divBdr>
    </w:div>
    <w:div w:id="2106726953">
      <w:bodyDiv w:val="1"/>
      <w:marLeft w:val="0"/>
      <w:marRight w:val="0"/>
      <w:marTop w:val="0"/>
      <w:marBottom w:val="0"/>
      <w:divBdr>
        <w:top w:val="none" w:sz="0" w:space="0" w:color="auto"/>
        <w:left w:val="none" w:sz="0" w:space="0" w:color="auto"/>
        <w:bottom w:val="none" w:sz="0" w:space="0" w:color="auto"/>
        <w:right w:val="none" w:sz="0" w:space="0" w:color="auto"/>
      </w:divBdr>
    </w:div>
    <w:div w:id="2109346084">
      <w:bodyDiv w:val="1"/>
      <w:marLeft w:val="0"/>
      <w:marRight w:val="0"/>
      <w:marTop w:val="0"/>
      <w:marBottom w:val="0"/>
      <w:divBdr>
        <w:top w:val="none" w:sz="0" w:space="0" w:color="auto"/>
        <w:left w:val="none" w:sz="0" w:space="0" w:color="auto"/>
        <w:bottom w:val="none" w:sz="0" w:space="0" w:color="auto"/>
        <w:right w:val="none" w:sz="0" w:space="0" w:color="auto"/>
      </w:divBdr>
    </w:div>
    <w:div w:id="2110853885">
      <w:bodyDiv w:val="1"/>
      <w:marLeft w:val="0"/>
      <w:marRight w:val="0"/>
      <w:marTop w:val="0"/>
      <w:marBottom w:val="0"/>
      <w:divBdr>
        <w:top w:val="none" w:sz="0" w:space="0" w:color="auto"/>
        <w:left w:val="none" w:sz="0" w:space="0" w:color="auto"/>
        <w:bottom w:val="none" w:sz="0" w:space="0" w:color="auto"/>
        <w:right w:val="none" w:sz="0" w:space="0" w:color="auto"/>
      </w:divBdr>
    </w:div>
    <w:div w:id="2112624550">
      <w:bodyDiv w:val="1"/>
      <w:marLeft w:val="0"/>
      <w:marRight w:val="0"/>
      <w:marTop w:val="0"/>
      <w:marBottom w:val="0"/>
      <w:divBdr>
        <w:top w:val="none" w:sz="0" w:space="0" w:color="auto"/>
        <w:left w:val="none" w:sz="0" w:space="0" w:color="auto"/>
        <w:bottom w:val="none" w:sz="0" w:space="0" w:color="auto"/>
        <w:right w:val="none" w:sz="0" w:space="0" w:color="auto"/>
      </w:divBdr>
    </w:div>
    <w:div w:id="2114202086">
      <w:bodyDiv w:val="1"/>
      <w:marLeft w:val="0"/>
      <w:marRight w:val="0"/>
      <w:marTop w:val="0"/>
      <w:marBottom w:val="0"/>
      <w:divBdr>
        <w:top w:val="none" w:sz="0" w:space="0" w:color="auto"/>
        <w:left w:val="none" w:sz="0" w:space="0" w:color="auto"/>
        <w:bottom w:val="none" w:sz="0" w:space="0" w:color="auto"/>
        <w:right w:val="none" w:sz="0" w:space="0" w:color="auto"/>
      </w:divBdr>
    </w:div>
    <w:div w:id="2115397081">
      <w:bodyDiv w:val="1"/>
      <w:marLeft w:val="0"/>
      <w:marRight w:val="0"/>
      <w:marTop w:val="0"/>
      <w:marBottom w:val="0"/>
      <w:divBdr>
        <w:top w:val="none" w:sz="0" w:space="0" w:color="auto"/>
        <w:left w:val="none" w:sz="0" w:space="0" w:color="auto"/>
        <w:bottom w:val="none" w:sz="0" w:space="0" w:color="auto"/>
        <w:right w:val="none" w:sz="0" w:space="0" w:color="auto"/>
      </w:divBdr>
    </w:div>
    <w:div w:id="2115780447">
      <w:bodyDiv w:val="1"/>
      <w:marLeft w:val="0"/>
      <w:marRight w:val="0"/>
      <w:marTop w:val="0"/>
      <w:marBottom w:val="0"/>
      <w:divBdr>
        <w:top w:val="none" w:sz="0" w:space="0" w:color="auto"/>
        <w:left w:val="none" w:sz="0" w:space="0" w:color="auto"/>
        <w:bottom w:val="none" w:sz="0" w:space="0" w:color="auto"/>
        <w:right w:val="none" w:sz="0" w:space="0" w:color="auto"/>
      </w:divBdr>
    </w:div>
    <w:div w:id="2118016285">
      <w:bodyDiv w:val="1"/>
      <w:marLeft w:val="0"/>
      <w:marRight w:val="0"/>
      <w:marTop w:val="0"/>
      <w:marBottom w:val="0"/>
      <w:divBdr>
        <w:top w:val="none" w:sz="0" w:space="0" w:color="auto"/>
        <w:left w:val="none" w:sz="0" w:space="0" w:color="auto"/>
        <w:bottom w:val="none" w:sz="0" w:space="0" w:color="auto"/>
        <w:right w:val="none" w:sz="0" w:space="0" w:color="auto"/>
      </w:divBdr>
    </w:div>
    <w:div w:id="2120446887">
      <w:bodyDiv w:val="1"/>
      <w:marLeft w:val="0"/>
      <w:marRight w:val="0"/>
      <w:marTop w:val="0"/>
      <w:marBottom w:val="0"/>
      <w:divBdr>
        <w:top w:val="none" w:sz="0" w:space="0" w:color="auto"/>
        <w:left w:val="none" w:sz="0" w:space="0" w:color="auto"/>
        <w:bottom w:val="none" w:sz="0" w:space="0" w:color="auto"/>
        <w:right w:val="none" w:sz="0" w:space="0" w:color="auto"/>
      </w:divBdr>
    </w:div>
    <w:div w:id="2121096433">
      <w:bodyDiv w:val="1"/>
      <w:marLeft w:val="0"/>
      <w:marRight w:val="0"/>
      <w:marTop w:val="0"/>
      <w:marBottom w:val="0"/>
      <w:divBdr>
        <w:top w:val="none" w:sz="0" w:space="0" w:color="auto"/>
        <w:left w:val="none" w:sz="0" w:space="0" w:color="auto"/>
        <w:bottom w:val="none" w:sz="0" w:space="0" w:color="auto"/>
        <w:right w:val="none" w:sz="0" w:space="0" w:color="auto"/>
      </w:divBdr>
    </w:div>
    <w:div w:id="2121795343">
      <w:bodyDiv w:val="1"/>
      <w:marLeft w:val="0"/>
      <w:marRight w:val="0"/>
      <w:marTop w:val="0"/>
      <w:marBottom w:val="0"/>
      <w:divBdr>
        <w:top w:val="none" w:sz="0" w:space="0" w:color="auto"/>
        <w:left w:val="none" w:sz="0" w:space="0" w:color="auto"/>
        <w:bottom w:val="none" w:sz="0" w:space="0" w:color="auto"/>
        <w:right w:val="none" w:sz="0" w:space="0" w:color="auto"/>
      </w:divBdr>
    </w:div>
    <w:div w:id="2122066991">
      <w:bodyDiv w:val="1"/>
      <w:marLeft w:val="0"/>
      <w:marRight w:val="0"/>
      <w:marTop w:val="0"/>
      <w:marBottom w:val="0"/>
      <w:divBdr>
        <w:top w:val="none" w:sz="0" w:space="0" w:color="auto"/>
        <w:left w:val="none" w:sz="0" w:space="0" w:color="auto"/>
        <w:bottom w:val="none" w:sz="0" w:space="0" w:color="auto"/>
        <w:right w:val="none" w:sz="0" w:space="0" w:color="auto"/>
      </w:divBdr>
    </w:div>
    <w:div w:id="2122216959">
      <w:bodyDiv w:val="1"/>
      <w:marLeft w:val="0"/>
      <w:marRight w:val="0"/>
      <w:marTop w:val="0"/>
      <w:marBottom w:val="0"/>
      <w:divBdr>
        <w:top w:val="none" w:sz="0" w:space="0" w:color="auto"/>
        <w:left w:val="none" w:sz="0" w:space="0" w:color="auto"/>
        <w:bottom w:val="none" w:sz="0" w:space="0" w:color="auto"/>
        <w:right w:val="none" w:sz="0" w:space="0" w:color="auto"/>
      </w:divBdr>
    </w:div>
    <w:div w:id="2122798736">
      <w:bodyDiv w:val="1"/>
      <w:marLeft w:val="0"/>
      <w:marRight w:val="0"/>
      <w:marTop w:val="0"/>
      <w:marBottom w:val="0"/>
      <w:divBdr>
        <w:top w:val="none" w:sz="0" w:space="0" w:color="auto"/>
        <w:left w:val="none" w:sz="0" w:space="0" w:color="auto"/>
        <w:bottom w:val="none" w:sz="0" w:space="0" w:color="auto"/>
        <w:right w:val="none" w:sz="0" w:space="0" w:color="auto"/>
      </w:divBdr>
    </w:div>
    <w:div w:id="2123841713">
      <w:bodyDiv w:val="1"/>
      <w:marLeft w:val="0"/>
      <w:marRight w:val="0"/>
      <w:marTop w:val="0"/>
      <w:marBottom w:val="0"/>
      <w:divBdr>
        <w:top w:val="none" w:sz="0" w:space="0" w:color="auto"/>
        <w:left w:val="none" w:sz="0" w:space="0" w:color="auto"/>
        <w:bottom w:val="none" w:sz="0" w:space="0" w:color="auto"/>
        <w:right w:val="none" w:sz="0" w:space="0" w:color="auto"/>
      </w:divBdr>
    </w:div>
    <w:div w:id="2123912570">
      <w:bodyDiv w:val="1"/>
      <w:marLeft w:val="0"/>
      <w:marRight w:val="0"/>
      <w:marTop w:val="0"/>
      <w:marBottom w:val="0"/>
      <w:divBdr>
        <w:top w:val="none" w:sz="0" w:space="0" w:color="auto"/>
        <w:left w:val="none" w:sz="0" w:space="0" w:color="auto"/>
        <w:bottom w:val="none" w:sz="0" w:space="0" w:color="auto"/>
        <w:right w:val="none" w:sz="0" w:space="0" w:color="auto"/>
      </w:divBdr>
    </w:div>
    <w:div w:id="2123914230">
      <w:bodyDiv w:val="1"/>
      <w:marLeft w:val="0"/>
      <w:marRight w:val="0"/>
      <w:marTop w:val="0"/>
      <w:marBottom w:val="0"/>
      <w:divBdr>
        <w:top w:val="none" w:sz="0" w:space="0" w:color="auto"/>
        <w:left w:val="none" w:sz="0" w:space="0" w:color="auto"/>
        <w:bottom w:val="none" w:sz="0" w:space="0" w:color="auto"/>
        <w:right w:val="none" w:sz="0" w:space="0" w:color="auto"/>
      </w:divBdr>
    </w:div>
    <w:div w:id="2124031557">
      <w:bodyDiv w:val="1"/>
      <w:marLeft w:val="0"/>
      <w:marRight w:val="0"/>
      <w:marTop w:val="0"/>
      <w:marBottom w:val="0"/>
      <w:divBdr>
        <w:top w:val="none" w:sz="0" w:space="0" w:color="auto"/>
        <w:left w:val="none" w:sz="0" w:space="0" w:color="auto"/>
        <w:bottom w:val="none" w:sz="0" w:space="0" w:color="auto"/>
        <w:right w:val="none" w:sz="0" w:space="0" w:color="auto"/>
      </w:divBdr>
    </w:div>
    <w:div w:id="2124835292">
      <w:bodyDiv w:val="1"/>
      <w:marLeft w:val="0"/>
      <w:marRight w:val="0"/>
      <w:marTop w:val="0"/>
      <w:marBottom w:val="0"/>
      <w:divBdr>
        <w:top w:val="none" w:sz="0" w:space="0" w:color="auto"/>
        <w:left w:val="none" w:sz="0" w:space="0" w:color="auto"/>
        <w:bottom w:val="none" w:sz="0" w:space="0" w:color="auto"/>
        <w:right w:val="none" w:sz="0" w:space="0" w:color="auto"/>
      </w:divBdr>
    </w:div>
    <w:div w:id="2125071373">
      <w:bodyDiv w:val="1"/>
      <w:marLeft w:val="0"/>
      <w:marRight w:val="0"/>
      <w:marTop w:val="0"/>
      <w:marBottom w:val="0"/>
      <w:divBdr>
        <w:top w:val="none" w:sz="0" w:space="0" w:color="auto"/>
        <w:left w:val="none" w:sz="0" w:space="0" w:color="auto"/>
        <w:bottom w:val="none" w:sz="0" w:space="0" w:color="auto"/>
        <w:right w:val="none" w:sz="0" w:space="0" w:color="auto"/>
      </w:divBdr>
    </w:div>
    <w:div w:id="2126994908">
      <w:bodyDiv w:val="1"/>
      <w:marLeft w:val="0"/>
      <w:marRight w:val="0"/>
      <w:marTop w:val="0"/>
      <w:marBottom w:val="0"/>
      <w:divBdr>
        <w:top w:val="none" w:sz="0" w:space="0" w:color="auto"/>
        <w:left w:val="none" w:sz="0" w:space="0" w:color="auto"/>
        <w:bottom w:val="none" w:sz="0" w:space="0" w:color="auto"/>
        <w:right w:val="none" w:sz="0" w:space="0" w:color="auto"/>
      </w:divBdr>
    </w:div>
    <w:div w:id="2129464955">
      <w:bodyDiv w:val="1"/>
      <w:marLeft w:val="0"/>
      <w:marRight w:val="0"/>
      <w:marTop w:val="0"/>
      <w:marBottom w:val="0"/>
      <w:divBdr>
        <w:top w:val="none" w:sz="0" w:space="0" w:color="auto"/>
        <w:left w:val="none" w:sz="0" w:space="0" w:color="auto"/>
        <w:bottom w:val="none" w:sz="0" w:space="0" w:color="auto"/>
        <w:right w:val="none" w:sz="0" w:space="0" w:color="auto"/>
      </w:divBdr>
    </w:div>
    <w:div w:id="2129815553">
      <w:bodyDiv w:val="1"/>
      <w:marLeft w:val="0"/>
      <w:marRight w:val="0"/>
      <w:marTop w:val="0"/>
      <w:marBottom w:val="0"/>
      <w:divBdr>
        <w:top w:val="none" w:sz="0" w:space="0" w:color="auto"/>
        <w:left w:val="none" w:sz="0" w:space="0" w:color="auto"/>
        <w:bottom w:val="none" w:sz="0" w:space="0" w:color="auto"/>
        <w:right w:val="none" w:sz="0" w:space="0" w:color="auto"/>
      </w:divBdr>
    </w:div>
    <w:div w:id="2131197143">
      <w:bodyDiv w:val="1"/>
      <w:marLeft w:val="0"/>
      <w:marRight w:val="0"/>
      <w:marTop w:val="0"/>
      <w:marBottom w:val="0"/>
      <w:divBdr>
        <w:top w:val="none" w:sz="0" w:space="0" w:color="auto"/>
        <w:left w:val="none" w:sz="0" w:space="0" w:color="auto"/>
        <w:bottom w:val="none" w:sz="0" w:space="0" w:color="auto"/>
        <w:right w:val="none" w:sz="0" w:space="0" w:color="auto"/>
      </w:divBdr>
    </w:div>
    <w:div w:id="2131585043">
      <w:bodyDiv w:val="1"/>
      <w:marLeft w:val="0"/>
      <w:marRight w:val="0"/>
      <w:marTop w:val="0"/>
      <w:marBottom w:val="0"/>
      <w:divBdr>
        <w:top w:val="none" w:sz="0" w:space="0" w:color="auto"/>
        <w:left w:val="none" w:sz="0" w:space="0" w:color="auto"/>
        <w:bottom w:val="none" w:sz="0" w:space="0" w:color="auto"/>
        <w:right w:val="none" w:sz="0" w:space="0" w:color="auto"/>
      </w:divBdr>
    </w:div>
    <w:div w:id="2131821448">
      <w:bodyDiv w:val="1"/>
      <w:marLeft w:val="0"/>
      <w:marRight w:val="0"/>
      <w:marTop w:val="0"/>
      <w:marBottom w:val="0"/>
      <w:divBdr>
        <w:top w:val="none" w:sz="0" w:space="0" w:color="auto"/>
        <w:left w:val="none" w:sz="0" w:space="0" w:color="auto"/>
        <w:bottom w:val="none" w:sz="0" w:space="0" w:color="auto"/>
        <w:right w:val="none" w:sz="0" w:space="0" w:color="auto"/>
      </w:divBdr>
    </w:div>
    <w:div w:id="2132506939">
      <w:bodyDiv w:val="1"/>
      <w:marLeft w:val="0"/>
      <w:marRight w:val="0"/>
      <w:marTop w:val="0"/>
      <w:marBottom w:val="0"/>
      <w:divBdr>
        <w:top w:val="none" w:sz="0" w:space="0" w:color="auto"/>
        <w:left w:val="none" w:sz="0" w:space="0" w:color="auto"/>
        <w:bottom w:val="none" w:sz="0" w:space="0" w:color="auto"/>
        <w:right w:val="none" w:sz="0" w:space="0" w:color="auto"/>
      </w:divBdr>
    </w:div>
    <w:div w:id="2132823163">
      <w:bodyDiv w:val="1"/>
      <w:marLeft w:val="0"/>
      <w:marRight w:val="0"/>
      <w:marTop w:val="0"/>
      <w:marBottom w:val="0"/>
      <w:divBdr>
        <w:top w:val="none" w:sz="0" w:space="0" w:color="auto"/>
        <w:left w:val="none" w:sz="0" w:space="0" w:color="auto"/>
        <w:bottom w:val="none" w:sz="0" w:space="0" w:color="auto"/>
        <w:right w:val="none" w:sz="0" w:space="0" w:color="auto"/>
      </w:divBdr>
    </w:div>
    <w:div w:id="2134515171">
      <w:bodyDiv w:val="1"/>
      <w:marLeft w:val="0"/>
      <w:marRight w:val="0"/>
      <w:marTop w:val="0"/>
      <w:marBottom w:val="0"/>
      <w:divBdr>
        <w:top w:val="none" w:sz="0" w:space="0" w:color="auto"/>
        <w:left w:val="none" w:sz="0" w:space="0" w:color="auto"/>
        <w:bottom w:val="none" w:sz="0" w:space="0" w:color="auto"/>
        <w:right w:val="none" w:sz="0" w:space="0" w:color="auto"/>
      </w:divBdr>
    </w:div>
    <w:div w:id="2134667152">
      <w:bodyDiv w:val="1"/>
      <w:marLeft w:val="0"/>
      <w:marRight w:val="0"/>
      <w:marTop w:val="0"/>
      <w:marBottom w:val="0"/>
      <w:divBdr>
        <w:top w:val="none" w:sz="0" w:space="0" w:color="auto"/>
        <w:left w:val="none" w:sz="0" w:space="0" w:color="auto"/>
        <w:bottom w:val="none" w:sz="0" w:space="0" w:color="auto"/>
        <w:right w:val="none" w:sz="0" w:space="0" w:color="auto"/>
      </w:divBdr>
    </w:div>
    <w:div w:id="2136368480">
      <w:bodyDiv w:val="1"/>
      <w:marLeft w:val="0"/>
      <w:marRight w:val="0"/>
      <w:marTop w:val="0"/>
      <w:marBottom w:val="0"/>
      <w:divBdr>
        <w:top w:val="none" w:sz="0" w:space="0" w:color="auto"/>
        <w:left w:val="none" w:sz="0" w:space="0" w:color="auto"/>
        <w:bottom w:val="none" w:sz="0" w:space="0" w:color="auto"/>
        <w:right w:val="none" w:sz="0" w:space="0" w:color="auto"/>
      </w:divBdr>
    </w:div>
    <w:div w:id="2137137340">
      <w:bodyDiv w:val="1"/>
      <w:marLeft w:val="0"/>
      <w:marRight w:val="0"/>
      <w:marTop w:val="0"/>
      <w:marBottom w:val="0"/>
      <w:divBdr>
        <w:top w:val="none" w:sz="0" w:space="0" w:color="auto"/>
        <w:left w:val="none" w:sz="0" w:space="0" w:color="auto"/>
        <w:bottom w:val="none" w:sz="0" w:space="0" w:color="auto"/>
        <w:right w:val="none" w:sz="0" w:space="0" w:color="auto"/>
      </w:divBdr>
    </w:div>
    <w:div w:id="2137792910">
      <w:bodyDiv w:val="1"/>
      <w:marLeft w:val="0"/>
      <w:marRight w:val="0"/>
      <w:marTop w:val="0"/>
      <w:marBottom w:val="0"/>
      <w:divBdr>
        <w:top w:val="none" w:sz="0" w:space="0" w:color="auto"/>
        <w:left w:val="none" w:sz="0" w:space="0" w:color="auto"/>
        <w:bottom w:val="none" w:sz="0" w:space="0" w:color="auto"/>
        <w:right w:val="none" w:sz="0" w:space="0" w:color="auto"/>
      </w:divBdr>
    </w:div>
    <w:div w:id="2139372528">
      <w:bodyDiv w:val="1"/>
      <w:marLeft w:val="0"/>
      <w:marRight w:val="0"/>
      <w:marTop w:val="0"/>
      <w:marBottom w:val="0"/>
      <w:divBdr>
        <w:top w:val="none" w:sz="0" w:space="0" w:color="auto"/>
        <w:left w:val="none" w:sz="0" w:space="0" w:color="auto"/>
        <w:bottom w:val="none" w:sz="0" w:space="0" w:color="auto"/>
        <w:right w:val="none" w:sz="0" w:space="0" w:color="auto"/>
      </w:divBdr>
    </w:div>
    <w:div w:id="2141261484">
      <w:bodyDiv w:val="1"/>
      <w:marLeft w:val="0"/>
      <w:marRight w:val="0"/>
      <w:marTop w:val="0"/>
      <w:marBottom w:val="0"/>
      <w:divBdr>
        <w:top w:val="none" w:sz="0" w:space="0" w:color="auto"/>
        <w:left w:val="none" w:sz="0" w:space="0" w:color="auto"/>
        <w:bottom w:val="none" w:sz="0" w:space="0" w:color="auto"/>
        <w:right w:val="none" w:sz="0" w:space="0" w:color="auto"/>
      </w:divBdr>
    </w:div>
    <w:div w:id="2143034659">
      <w:bodyDiv w:val="1"/>
      <w:marLeft w:val="0"/>
      <w:marRight w:val="0"/>
      <w:marTop w:val="0"/>
      <w:marBottom w:val="0"/>
      <w:divBdr>
        <w:top w:val="none" w:sz="0" w:space="0" w:color="auto"/>
        <w:left w:val="none" w:sz="0" w:space="0" w:color="auto"/>
        <w:bottom w:val="none" w:sz="0" w:space="0" w:color="auto"/>
        <w:right w:val="none" w:sz="0" w:space="0" w:color="auto"/>
      </w:divBdr>
    </w:div>
    <w:div w:id="2143036455">
      <w:bodyDiv w:val="1"/>
      <w:marLeft w:val="0"/>
      <w:marRight w:val="0"/>
      <w:marTop w:val="0"/>
      <w:marBottom w:val="0"/>
      <w:divBdr>
        <w:top w:val="none" w:sz="0" w:space="0" w:color="auto"/>
        <w:left w:val="none" w:sz="0" w:space="0" w:color="auto"/>
        <w:bottom w:val="none" w:sz="0" w:space="0" w:color="auto"/>
        <w:right w:val="none" w:sz="0" w:space="0" w:color="auto"/>
      </w:divBdr>
    </w:div>
    <w:div w:id="2144536145">
      <w:bodyDiv w:val="1"/>
      <w:marLeft w:val="0"/>
      <w:marRight w:val="0"/>
      <w:marTop w:val="0"/>
      <w:marBottom w:val="0"/>
      <w:divBdr>
        <w:top w:val="none" w:sz="0" w:space="0" w:color="auto"/>
        <w:left w:val="none" w:sz="0" w:space="0" w:color="auto"/>
        <w:bottom w:val="none" w:sz="0" w:space="0" w:color="auto"/>
        <w:right w:val="none" w:sz="0" w:space="0" w:color="auto"/>
      </w:divBdr>
    </w:div>
    <w:div w:id="2144694012">
      <w:bodyDiv w:val="1"/>
      <w:marLeft w:val="0"/>
      <w:marRight w:val="0"/>
      <w:marTop w:val="0"/>
      <w:marBottom w:val="0"/>
      <w:divBdr>
        <w:top w:val="none" w:sz="0" w:space="0" w:color="auto"/>
        <w:left w:val="none" w:sz="0" w:space="0" w:color="auto"/>
        <w:bottom w:val="none" w:sz="0" w:space="0" w:color="auto"/>
        <w:right w:val="none" w:sz="0" w:space="0" w:color="auto"/>
      </w:divBdr>
    </w:div>
    <w:div w:id="2144736890">
      <w:bodyDiv w:val="1"/>
      <w:marLeft w:val="0"/>
      <w:marRight w:val="0"/>
      <w:marTop w:val="0"/>
      <w:marBottom w:val="0"/>
      <w:divBdr>
        <w:top w:val="none" w:sz="0" w:space="0" w:color="auto"/>
        <w:left w:val="none" w:sz="0" w:space="0" w:color="auto"/>
        <w:bottom w:val="none" w:sz="0" w:space="0" w:color="auto"/>
        <w:right w:val="none" w:sz="0" w:space="0" w:color="auto"/>
      </w:divBdr>
    </w:div>
    <w:div w:id="2145193643">
      <w:bodyDiv w:val="1"/>
      <w:marLeft w:val="0"/>
      <w:marRight w:val="0"/>
      <w:marTop w:val="0"/>
      <w:marBottom w:val="0"/>
      <w:divBdr>
        <w:top w:val="none" w:sz="0" w:space="0" w:color="auto"/>
        <w:left w:val="none" w:sz="0" w:space="0" w:color="auto"/>
        <w:bottom w:val="none" w:sz="0" w:space="0" w:color="auto"/>
        <w:right w:val="none" w:sz="0" w:space="0" w:color="auto"/>
      </w:divBdr>
    </w:div>
    <w:div w:id="2146072956">
      <w:bodyDiv w:val="1"/>
      <w:marLeft w:val="0"/>
      <w:marRight w:val="0"/>
      <w:marTop w:val="0"/>
      <w:marBottom w:val="0"/>
      <w:divBdr>
        <w:top w:val="none" w:sz="0" w:space="0" w:color="auto"/>
        <w:left w:val="none" w:sz="0" w:space="0" w:color="auto"/>
        <w:bottom w:val="none" w:sz="0" w:space="0" w:color="auto"/>
        <w:right w:val="none" w:sz="0" w:space="0" w:color="auto"/>
      </w:divBdr>
    </w:div>
    <w:div w:id="214646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11.PNG"/><Relationship Id="rId39" Type="http://schemas.openxmlformats.org/officeDocument/2006/relationships/image" Target="media/image24.jpg"/><Relationship Id="rId21" Type="http://schemas.openxmlformats.org/officeDocument/2006/relationships/image" Target="media/image6.JPG"/><Relationship Id="rId34" Type="http://schemas.openxmlformats.org/officeDocument/2006/relationships/image" Target="media/image19.jpeg"/><Relationship Id="rId42" Type="http://schemas.openxmlformats.org/officeDocument/2006/relationships/image" Target="media/image27.jpg"/><Relationship Id="rId47" Type="http://schemas.openxmlformats.org/officeDocument/2006/relationships/hyperlink" Target="https://www.sciencedirect.com/science/article/pii/S0167404822002140" TargetMode="External"/><Relationship Id="rId50" Type="http://schemas.openxmlformats.org/officeDocument/2006/relationships/hyperlink" Target="https://cloud.google.com/blog/topics/threat-intelligence/flarevm-open-to-public"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4.jpe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image" Target="media/image30.png"/><Relationship Id="rId53"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jpg"/><Relationship Id="rId44" Type="http://schemas.openxmlformats.org/officeDocument/2006/relationships/image" Target="media/image29.jp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JP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hyperlink" Target="https://testlab.tymyrddin.dev/docs/dfir/kape" TargetMode="Externa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8.jpeg"/><Relationship Id="rId38" Type="http://schemas.openxmlformats.org/officeDocument/2006/relationships/image" Target="media/image23.jpg"/><Relationship Id="rId46" Type="http://schemas.openxmlformats.org/officeDocument/2006/relationships/hyperlink" Target="https://uowtsd-my.sharepoint.com/:w:/g/personal/0152272_student_uwtsd_ac_uk/EW9BsEeail1LpR6r7DwUXwcBIalmQNDk03_xv5LUu9bl0w?e=T111Oi" TargetMode="External"/><Relationship Id="rId20" Type="http://schemas.openxmlformats.org/officeDocument/2006/relationships/image" Target="media/image5.PNG"/><Relationship Id="rId41" Type="http://schemas.openxmlformats.org/officeDocument/2006/relationships/image" Target="media/image26.jp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image" Target="media/image21.jpg"/><Relationship Id="rId49" Type="http://schemas.openxmlformats.org/officeDocument/2006/relationships/hyperlink" Target="https://corporatefinanceinstitute.com/resources/management/smart-go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41E95CF47B42B2B6DC4F0F444F50EF"/>
        <w:category>
          <w:name w:val="General"/>
          <w:gallery w:val="placeholder"/>
        </w:category>
        <w:types>
          <w:type w:val="bbPlcHdr"/>
        </w:types>
        <w:behaviors>
          <w:behavior w:val="content"/>
        </w:behaviors>
        <w:guid w:val="{71581659-5FA2-4CD0-9567-6EC580FE23CC}"/>
      </w:docPartPr>
      <w:docPartBody>
        <w:p w:rsidR="00EC6AAD" w:rsidRDefault="00EC6AAD">
          <w:r w:rsidRPr="007533AC">
            <w:rPr>
              <w:rStyle w:val="PlaceholderText"/>
            </w:rPr>
            <w:t>Formatting...</w:t>
          </w:r>
        </w:p>
      </w:docPartBody>
    </w:docPart>
    <w:docPart>
      <w:docPartPr>
        <w:name w:val="4E4E406DB69B46EABF0D5FE8A226E5AA"/>
        <w:category>
          <w:name w:val="General"/>
          <w:gallery w:val="placeholder"/>
        </w:category>
        <w:types>
          <w:type w:val="bbPlcHdr"/>
        </w:types>
        <w:behaviors>
          <w:behavior w:val="content"/>
        </w:behaviors>
        <w:guid w:val="{8C15B6F9-C580-4167-9E10-9B15AA787AC0}"/>
      </w:docPartPr>
      <w:docPartBody>
        <w:p w:rsidR="00EC6AAD" w:rsidRDefault="00EC6AAD">
          <w:r w:rsidRPr="007533AC">
            <w:rPr>
              <w:rStyle w:val="PlaceholderText"/>
            </w:rPr>
            <w:t>Formatting...</w:t>
          </w:r>
        </w:p>
      </w:docPartBody>
    </w:docPart>
    <w:docPart>
      <w:docPartPr>
        <w:name w:val="B5E53F61C5F34F29A3E40DFB83BFBFDF"/>
        <w:category>
          <w:name w:val="General"/>
          <w:gallery w:val="placeholder"/>
        </w:category>
        <w:types>
          <w:type w:val="bbPlcHdr"/>
        </w:types>
        <w:behaviors>
          <w:behavior w:val="content"/>
        </w:behaviors>
        <w:guid w:val="{B1912296-F2D9-40F5-8F63-C879EE1DE0DB}"/>
      </w:docPartPr>
      <w:docPartBody>
        <w:p w:rsidR="00EC6AAD" w:rsidRDefault="00EC6AAD">
          <w:r w:rsidRPr="007533AC">
            <w:rPr>
              <w:rStyle w:val="PlaceholderText"/>
            </w:rPr>
            <w:t>Formatting...</w:t>
          </w:r>
        </w:p>
      </w:docPartBody>
    </w:docPart>
    <w:docPart>
      <w:docPartPr>
        <w:name w:val="504B924E8B4C4471A1CA452C8A71AFF8"/>
        <w:category>
          <w:name w:val="General"/>
          <w:gallery w:val="placeholder"/>
        </w:category>
        <w:types>
          <w:type w:val="bbPlcHdr"/>
        </w:types>
        <w:behaviors>
          <w:behavior w:val="content"/>
        </w:behaviors>
        <w:guid w:val="{93E21980-C866-472D-A53C-5C1E1C1C1B5C}"/>
      </w:docPartPr>
      <w:docPartBody>
        <w:p w:rsidR="00EC6AAD" w:rsidRDefault="00EC6AAD">
          <w:r w:rsidRPr="007533AC">
            <w:rPr>
              <w:rStyle w:val="PlaceholderText"/>
            </w:rPr>
            <w:t>Formatting...</w:t>
          </w:r>
        </w:p>
      </w:docPartBody>
    </w:docPart>
    <w:docPart>
      <w:docPartPr>
        <w:name w:val="62FDE8F0318241528A917504FBF7D937"/>
        <w:category>
          <w:name w:val="General"/>
          <w:gallery w:val="placeholder"/>
        </w:category>
        <w:types>
          <w:type w:val="bbPlcHdr"/>
        </w:types>
        <w:behaviors>
          <w:behavior w:val="content"/>
        </w:behaviors>
        <w:guid w:val="{02D2DA01-1F50-4E9B-8F86-D7AD227A61A4}"/>
      </w:docPartPr>
      <w:docPartBody>
        <w:p w:rsidR="00EC6AAD" w:rsidRDefault="00EC6AAD">
          <w:r w:rsidRPr="007533AC">
            <w:rPr>
              <w:rStyle w:val="PlaceholderText"/>
            </w:rPr>
            <w:t>Formatting...</w:t>
          </w:r>
        </w:p>
      </w:docPartBody>
    </w:docPart>
    <w:docPart>
      <w:docPartPr>
        <w:name w:val="6EE597CCE6A5440DAA2445936449979F"/>
        <w:category>
          <w:name w:val="General"/>
          <w:gallery w:val="placeholder"/>
        </w:category>
        <w:types>
          <w:type w:val="bbPlcHdr"/>
        </w:types>
        <w:behaviors>
          <w:behavior w:val="content"/>
        </w:behaviors>
        <w:guid w:val="{93B8F73A-6A7E-4B47-B9E1-9FCAC0B385FA}"/>
      </w:docPartPr>
      <w:docPartBody>
        <w:p w:rsidR="00EC6AAD" w:rsidRDefault="00EC6AAD">
          <w:r w:rsidRPr="007533AC">
            <w:rPr>
              <w:rStyle w:val="PlaceholderText"/>
            </w:rPr>
            <w:t>Formatting...</w:t>
          </w:r>
        </w:p>
      </w:docPartBody>
    </w:docPart>
    <w:docPart>
      <w:docPartPr>
        <w:name w:val="648B911BB33647579E56C8EB36F29D4E"/>
        <w:category>
          <w:name w:val="General"/>
          <w:gallery w:val="placeholder"/>
        </w:category>
        <w:types>
          <w:type w:val="bbPlcHdr"/>
        </w:types>
        <w:behaviors>
          <w:behavior w:val="content"/>
        </w:behaviors>
        <w:guid w:val="{093F6383-27F7-4676-AB69-3C13FF5A7448}"/>
      </w:docPartPr>
      <w:docPartBody>
        <w:p w:rsidR="00EC6AAD" w:rsidRDefault="00EC6AAD">
          <w:r w:rsidRPr="007533AC">
            <w:rPr>
              <w:rStyle w:val="PlaceholderText"/>
            </w:rPr>
            <w:t>Formatting...</w:t>
          </w:r>
        </w:p>
      </w:docPartBody>
    </w:docPart>
    <w:docPart>
      <w:docPartPr>
        <w:name w:val="46326EFD086E4189AA3A668DBAA5854F"/>
        <w:category>
          <w:name w:val="General"/>
          <w:gallery w:val="placeholder"/>
        </w:category>
        <w:types>
          <w:type w:val="bbPlcHdr"/>
        </w:types>
        <w:behaviors>
          <w:behavior w:val="content"/>
        </w:behaviors>
        <w:guid w:val="{255C8CAC-D83B-42B1-9E71-A83C70AEB0D7}"/>
      </w:docPartPr>
      <w:docPartBody>
        <w:p w:rsidR="00EC6AAD" w:rsidRDefault="00EC6AAD">
          <w:r w:rsidRPr="007533AC">
            <w:rPr>
              <w:rStyle w:val="PlaceholderText"/>
            </w:rPr>
            <w:t>Formatting...</w:t>
          </w:r>
        </w:p>
      </w:docPartBody>
    </w:docPart>
    <w:docPart>
      <w:docPartPr>
        <w:name w:val="593B4D73DD1A4597A0E10E19FB5AE3FB"/>
        <w:category>
          <w:name w:val="General"/>
          <w:gallery w:val="placeholder"/>
        </w:category>
        <w:types>
          <w:type w:val="bbPlcHdr"/>
        </w:types>
        <w:behaviors>
          <w:behavior w:val="content"/>
        </w:behaviors>
        <w:guid w:val="{F42FCA3A-4D3C-40B5-8687-40EA968DCEB0}"/>
      </w:docPartPr>
      <w:docPartBody>
        <w:p w:rsidR="00EC6AAD" w:rsidRDefault="00EC6AAD">
          <w:r w:rsidRPr="007533AC">
            <w:rPr>
              <w:rStyle w:val="PlaceholderText"/>
            </w:rPr>
            <w:t>Formatting...</w:t>
          </w:r>
        </w:p>
      </w:docPartBody>
    </w:docPart>
    <w:docPart>
      <w:docPartPr>
        <w:name w:val="4C0BCCAE697846ADA0AFFA480F02865D"/>
        <w:category>
          <w:name w:val="General"/>
          <w:gallery w:val="placeholder"/>
        </w:category>
        <w:types>
          <w:type w:val="bbPlcHdr"/>
        </w:types>
        <w:behaviors>
          <w:behavior w:val="content"/>
        </w:behaviors>
        <w:guid w:val="{3A47E402-C9B5-445D-8140-1016EEE49FA7}"/>
      </w:docPartPr>
      <w:docPartBody>
        <w:p w:rsidR="00EC6AAD" w:rsidRDefault="00EC6AAD">
          <w:r w:rsidRPr="007533AC">
            <w:rPr>
              <w:rStyle w:val="PlaceholderText"/>
            </w:rPr>
            <w:t>Formatting...</w:t>
          </w:r>
        </w:p>
      </w:docPartBody>
    </w:docPart>
    <w:docPart>
      <w:docPartPr>
        <w:name w:val="EE8943072E884FBAB0B5547A3E8043B4"/>
        <w:category>
          <w:name w:val="General"/>
          <w:gallery w:val="placeholder"/>
        </w:category>
        <w:types>
          <w:type w:val="bbPlcHdr"/>
        </w:types>
        <w:behaviors>
          <w:behavior w:val="content"/>
        </w:behaviors>
        <w:guid w:val="{E333A4CD-C657-4E3F-8D9D-09FA24138DEC}"/>
      </w:docPartPr>
      <w:docPartBody>
        <w:p w:rsidR="00EC6AAD" w:rsidRDefault="00EC6AAD">
          <w:r w:rsidRPr="007533AC">
            <w:rPr>
              <w:rStyle w:val="PlaceholderText"/>
            </w:rPr>
            <w:t>Formatting...</w:t>
          </w:r>
        </w:p>
      </w:docPartBody>
    </w:docPart>
    <w:docPart>
      <w:docPartPr>
        <w:name w:val="6AB4DFD9E84E4F2D8D7E8FB48E10F650"/>
        <w:category>
          <w:name w:val="General"/>
          <w:gallery w:val="placeholder"/>
        </w:category>
        <w:types>
          <w:type w:val="bbPlcHdr"/>
        </w:types>
        <w:behaviors>
          <w:behavior w:val="content"/>
        </w:behaviors>
        <w:guid w:val="{31C7E3EA-D7EE-40D7-8833-B93FCFAF04AF}"/>
      </w:docPartPr>
      <w:docPartBody>
        <w:p w:rsidR="004E71CE" w:rsidRDefault="008C7035">
          <w:r w:rsidRPr="00F90436">
            <w:rPr>
              <w:rStyle w:val="PlaceholderText"/>
            </w:rPr>
            <w:t>Formatting Bibliography...</w:t>
          </w:r>
        </w:p>
      </w:docPartBody>
    </w:docPart>
    <w:docPart>
      <w:docPartPr>
        <w:name w:val="9482EA5D425A48FBB42502DF9FA99D17"/>
        <w:category>
          <w:name w:val="General"/>
          <w:gallery w:val="placeholder"/>
        </w:category>
        <w:types>
          <w:type w:val="bbPlcHdr"/>
        </w:types>
        <w:behaviors>
          <w:behavior w:val="content"/>
        </w:behaviors>
        <w:guid w:val="{67693154-797E-43E0-8191-AFC524D6068A}"/>
      </w:docPartPr>
      <w:docPartBody>
        <w:p w:rsidR="004E71CE" w:rsidRDefault="008C7035">
          <w:r w:rsidRPr="00F90436">
            <w:rPr>
              <w:rStyle w:val="PlaceholderText"/>
            </w:rPr>
            <w:t>Formatting...</w:t>
          </w:r>
        </w:p>
      </w:docPartBody>
    </w:docPart>
    <w:docPart>
      <w:docPartPr>
        <w:name w:val="3786CB0352B440E7B707F5E9760E5F6E"/>
        <w:category>
          <w:name w:val="General"/>
          <w:gallery w:val="placeholder"/>
        </w:category>
        <w:types>
          <w:type w:val="bbPlcHdr"/>
        </w:types>
        <w:behaviors>
          <w:behavior w:val="content"/>
        </w:behaviors>
        <w:guid w:val="{3856582E-D5B3-448C-B316-B6275F7D9674}"/>
      </w:docPartPr>
      <w:docPartBody>
        <w:p w:rsidR="004E71CE" w:rsidRDefault="008C7035">
          <w:r w:rsidRPr="00F90436">
            <w:rPr>
              <w:rStyle w:val="PlaceholderText"/>
            </w:rPr>
            <w:t>Formatting...</w:t>
          </w:r>
        </w:p>
      </w:docPartBody>
    </w:docPart>
    <w:docPart>
      <w:docPartPr>
        <w:name w:val="9215711D793D4230AB3E6B0814F2C4F1"/>
        <w:category>
          <w:name w:val="General"/>
          <w:gallery w:val="placeholder"/>
        </w:category>
        <w:types>
          <w:type w:val="bbPlcHdr"/>
        </w:types>
        <w:behaviors>
          <w:behavior w:val="content"/>
        </w:behaviors>
        <w:guid w:val="{F61DDA5C-60F0-4A29-920F-2342887D7741}"/>
      </w:docPartPr>
      <w:docPartBody>
        <w:p w:rsidR="004E71CE" w:rsidRDefault="008C7035">
          <w:r w:rsidRPr="00F90436">
            <w:rPr>
              <w:rStyle w:val="PlaceholderText"/>
            </w:rPr>
            <w:t>Formatting...</w:t>
          </w:r>
        </w:p>
      </w:docPartBody>
    </w:docPart>
    <w:docPart>
      <w:docPartPr>
        <w:name w:val="07797C5968AB4B2DA4133A85269FE2D9"/>
        <w:category>
          <w:name w:val="General"/>
          <w:gallery w:val="placeholder"/>
        </w:category>
        <w:types>
          <w:type w:val="bbPlcHdr"/>
        </w:types>
        <w:behaviors>
          <w:behavior w:val="content"/>
        </w:behaviors>
        <w:guid w:val="{9987D9F7-17FC-4C4D-9B0C-EC50E9FD6F6C}"/>
      </w:docPartPr>
      <w:docPartBody>
        <w:p w:rsidR="00653148" w:rsidRDefault="00653148">
          <w:pPr>
            <w:pStyle w:val="07797C5968AB4B2DA4133A85269FE2D9"/>
          </w:pPr>
          <w:r w:rsidRPr="693BE06D">
            <w:rPr>
              <w:rStyle w:val="PlaceholderText"/>
            </w:rPr>
            <w:t>Formatting...</w:t>
          </w:r>
        </w:p>
      </w:docPartBody>
    </w:docPart>
    <w:docPart>
      <w:docPartPr>
        <w:name w:val="308BD3B991AE4CB794290DA15E9712B4"/>
        <w:category>
          <w:name w:val="General"/>
          <w:gallery w:val="placeholder"/>
        </w:category>
        <w:types>
          <w:type w:val="bbPlcHdr"/>
        </w:types>
        <w:behaviors>
          <w:behavior w:val="content"/>
        </w:behaviors>
        <w:guid w:val="{B4545AFD-80FA-41C2-9529-2F97EEF173DB}"/>
      </w:docPartPr>
      <w:docPartBody>
        <w:p w:rsidR="00653148" w:rsidRDefault="00653148">
          <w:pPr>
            <w:pStyle w:val="308BD3B991AE4CB794290DA15E9712B4"/>
          </w:pPr>
          <w:r w:rsidRPr="5CF93B18">
            <w:rPr>
              <w:rStyle w:val="PlaceholderText"/>
            </w:rPr>
            <w:t>Formatting...</w:t>
          </w:r>
        </w:p>
      </w:docPartBody>
    </w:docPart>
    <w:docPart>
      <w:docPartPr>
        <w:name w:val="A707B169B4C04D158F85FFC2692346AD"/>
        <w:category>
          <w:name w:val="General"/>
          <w:gallery w:val="placeholder"/>
        </w:category>
        <w:types>
          <w:type w:val="bbPlcHdr"/>
        </w:types>
        <w:behaviors>
          <w:behavior w:val="content"/>
        </w:behaviors>
        <w:guid w:val="{43B6BD3A-6812-4DB4-8B04-FB727F2822EE}"/>
      </w:docPartPr>
      <w:docPartBody>
        <w:p w:rsidR="00653148" w:rsidRDefault="000E666A" w:rsidP="000E666A">
          <w:pPr>
            <w:pStyle w:val="A707B169B4C04D158F85FFC2692346AD"/>
          </w:pPr>
          <w:r w:rsidRPr="00744415">
            <w:rPr>
              <w:rStyle w:val="PlaceholderText"/>
            </w:rPr>
            <w:t>Formatting...</w:t>
          </w:r>
        </w:p>
      </w:docPartBody>
    </w:docPart>
    <w:docPart>
      <w:docPartPr>
        <w:name w:val="D4FDD5D86FA7484C85111A6DA5BDDB1A"/>
        <w:category>
          <w:name w:val="General"/>
          <w:gallery w:val="placeholder"/>
        </w:category>
        <w:types>
          <w:type w:val="bbPlcHdr"/>
        </w:types>
        <w:behaviors>
          <w:behavior w:val="content"/>
        </w:behaviors>
        <w:guid w:val="{8D551335-46B6-4FCA-81C3-4BCAF7D72AE2}"/>
      </w:docPartPr>
      <w:docPartBody>
        <w:p w:rsidR="00653148" w:rsidRDefault="000E666A" w:rsidP="000E666A">
          <w:pPr>
            <w:pStyle w:val="D4FDD5D86FA7484C85111A6DA5BDDB1A"/>
          </w:pPr>
          <w:r w:rsidRPr="00744415">
            <w:rPr>
              <w:rStyle w:val="PlaceholderText"/>
            </w:rPr>
            <w:t>Formatting...</w:t>
          </w:r>
        </w:p>
      </w:docPartBody>
    </w:docPart>
    <w:docPart>
      <w:docPartPr>
        <w:name w:val="AB5F81BA13CE474DA4CD46F16374FCC6"/>
        <w:category>
          <w:name w:val="General"/>
          <w:gallery w:val="placeholder"/>
        </w:category>
        <w:types>
          <w:type w:val="bbPlcHdr"/>
        </w:types>
        <w:behaviors>
          <w:behavior w:val="content"/>
        </w:behaviors>
        <w:guid w:val="{D557A44D-A5BC-48D3-B79F-6961E6AF7701}"/>
      </w:docPartPr>
      <w:docPartBody>
        <w:p w:rsidR="00653148" w:rsidRDefault="00653148">
          <w:r w:rsidRPr="00034059">
            <w:rPr>
              <w:rStyle w:val="PlaceholderText"/>
            </w:rPr>
            <w:t>Formatting...</w:t>
          </w:r>
        </w:p>
      </w:docPartBody>
    </w:docPart>
    <w:docPart>
      <w:docPartPr>
        <w:name w:val="8A2EFFFB6C66449CADD264243CF8E1B8"/>
        <w:category>
          <w:name w:val="General"/>
          <w:gallery w:val="placeholder"/>
        </w:category>
        <w:types>
          <w:type w:val="bbPlcHdr"/>
        </w:types>
        <w:behaviors>
          <w:behavior w:val="content"/>
        </w:behaviors>
        <w:guid w:val="{70F1DF95-291D-41DA-8C52-E09695C1BED7}"/>
      </w:docPartPr>
      <w:docPartBody>
        <w:p w:rsidR="00653148" w:rsidRDefault="00653148">
          <w:r w:rsidRPr="00034059">
            <w:rPr>
              <w:rStyle w:val="PlaceholderText"/>
            </w:rPr>
            <w:t>Formatting...</w:t>
          </w:r>
        </w:p>
      </w:docPartBody>
    </w:docPart>
    <w:docPart>
      <w:docPartPr>
        <w:name w:val="1C3CD9310C6C45309CE5560F3EA68019"/>
        <w:category>
          <w:name w:val="General"/>
          <w:gallery w:val="placeholder"/>
        </w:category>
        <w:types>
          <w:type w:val="bbPlcHdr"/>
        </w:types>
        <w:behaviors>
          <w:behavior w:val="content"/>
        </w:behaviors>
        <w:guid w:val="{1489406F-57D6-4C92-8D38-96F7FA8B6F27}"/>
      </w:docPartPr>
      <w:docPartBody>
        <w:p w:rsidR="00653148" w:rsidRDefault="00653148">
          <w:r w:rsidRPr="00034059">
            <w:rPr>
              <w:rStyle w:val="PlaceholderText"/>
            </w:rPr>
            <w:t>Formatting...</w:t>
          </w:r>
        </w:p>
      </w:docPartBody>
    </w:docPart>
    <w:docPart>
      <w:docPartPr>
        <w:name w:val="FFD2CB8A68BF43968D5170702CA951C1"/>
        <w:category>
          <w:name w:val="General"/>
          <w:gallery w:val="placeholder"/>
        </w:category>
        <w:types>
          <w:type w:val="bbPlcHdr"/>
        </w:types>
        <w:behaviors>
          <w:behavior w:val="content"/>
        </w:behaviors>
        <w:guid w:val="{D65628A1-3851-4703-AF8C-1D37E449A8C5}"/>
      </w:docPartPr>
      <w:docPartBody>
        <w:p w:rsidR="00653148" w:rsidRDefault="00653148" w:rsidP="00653148">
          <w:pPr>
            <w:pStyle w:val="FFD2CB8A68BF43968D5170702CA951C1"/>
          </w:pPr>
          <w:r w:rsidRPr="00034059">
            <w:rPr>
              <w:rStyle w:val="PlaceholderText"/>
            </w:rPr>
            <w:t>Formatting...</w:t>
          </w:r>
        </w:p>
      </w:docPartBody>
    </w:docPart>
    <w:docPart>
      <w:docPartPr>
        <w:name w:val="350683A10BE04DE190E78CFF61B0D1C5"/>
        <w:category>
          <w:name w:val="General"/>
          <w:gallery w:val="placeholder"/>
        </w:category>
        <w:types>
          <w:type w:val="bbPlcHdr"/>
        </w:types>
        <w:behaviors>
          <w:behavior w:val="content"/>
        </w:behaviors>
        <w:guid w:val="{6328616E-E0F7-4487-8946-7D072925466E}"/>
      </w:docPartPr>
      <w:docPartBody>
        <w:p w:rsidR="00653148" w:rsidRDefault="00653148">
          <w:r w:rsidRPr="00034059">
            <w:rPr>
              <w:rStyle w:val="PlaceholderText"/>
            </w:rPr>
            <w:t>Formatting...</w:t>
          </w:r>
        </w:p>
      </w:docPartBody>
    </w:docPart>
    <w:docPart>
      <w:docPartPr>
        <w:name w:val="D89F1574B1E8443FB15570B21660AE4F"/>
        <w:category>
          <w:name w:val="General"/>
          <w:gallery w:val="placeholder"/>
        </w:category>
        <w:types>
          <w:type w:val="bbPlcHdr"/>
        </w:types>
        <w:behaviors>
          <w:behavior w:val="content"/>
        </w:behaviors>
        <w:guid w:val="{BF28DAB6-D62E-4560-A7FA-603D0760F99B}"/>
      </w:docPartPr>
      <w:docPartBody>
        <w:p w:rsidR="00653148" w:rsidRDefault="00653148">
          <w:r w:rsidRPr="00034059">
            <w:rPr>
              <w:rStyle w:val="PlaceholderText"/>
            </w:rPr>
            <w:t>Formatting...</w:t>
          </w:r>
        </w:p>
      </w:docPartBody>
    </w:docPart>
    <w:docPart>
      <w:docPartPr>
        <w:name w:val="A788C13F37FE49DA9C98F42A1CCA8F85"/>
        <w:category>
          <w:name w:val="General"/>
          <w:gallery w:val="placeholder"/>
        </w:category>
        <w:types>
          <w:type w:val="bbPlcHdr"/>
        </w:types>
        <w:behaviors>
          <w:behavior w:val="content"/>
        </w:behaviors>
        <w:guid w:val="{0CFD9361-7EC6-4A63-A956-1B61584DF766}"/>
      </w:docPartPr>
      <w:docPartBody>
        <w:p w:rsidR="00653148" w:rsidRDefault="00653148">
          <w:r w:rsidRPr="00031966">
            <w:rPr>
              <w:rStyle w:val="PlaceholderText"/>
            </w:rPr>
            <w:t>Formatting...</w:t>
          </w:r>
        </w:p>
      </w:docPartBody>
    </w:docPart>
    <w:docPart>
      <w:docPartPr>
        <w:name w:val="C796BD16FDEE4445A73D9D05BC0AAC8E"/>
        <w:category>
          <w:name w:val="General"/>
          <w:gallery w:val="placeholder"/>
        </w:category>
        <w:types>
          <w:type w:val="bbPlcHdr"/>
        </w:types>
        <w:behaviors>
          <w:behavior w:val="content"/>
        </w:behaviors>
        <w:guid w:val="{2D78C399-D38E-4BAA-B2D3-BDF7B60D6BC5}"/>
      </w:docPartPr>
      <w:docPartBody>
        <w:p w:rsidR="0036085D" w:rsidRDefault="0036085D">
          <w:r w:rsidRPr="00375B49">
            <w:rPr>
              <w:rStyle w:val="PlaceholderText"/>
            </w:rPr>
            <w:t>Formatting...</w:t>
          </w:r>
        </w:p>
      </w:docPartBody>
    </w:docPart>
    <w:docPart>
      <w:docPartPr>
        <w:name w:val="1110C887F7A54CFF87BADEB46A1449B6"/>
        <w:category>
          <w:name w:val="General"/>
          <w:gallery w:val="placeholder"/>
        </w:category>
        <w:types>
          <w:type w:val="bbPlcHdr"/>
        </w:types>
        <w:behaviors>
          <w:behavior w:val="content"/>
        </w:behaviors>
        <w:guid w:val="{994F7C95-6B09-4AC2-9AF8-5D95057A0E90}"/>
      </w:docPartPr>
      <w:docPartBody>
        <w:p w:rsidR="0036085D" w:rsidRDefault="0036085D">
          <w:r w:rsidRPr="00375B49">
            <w:rPr>
              <w:rStyle w:val="PlaceholderText"/>
            </w:rPr>
            <w:t>Formatting...</w:t>
          </w:r>
        </w:p>
      </w:docPartBody>
    </w:docPart>
    <w:docPart>
      <w:docPartPr>
        <w:name w:val="59C139E90A84471C99D079FF136B6661"/>
        <w:category>
          <w:name w:val="General"/>
          <w:gallery w:val="placeholder"/>
        </w:category>
        <w:types>
          <w:type w:val="bbPlcHdr"/>
        </w:types>
        <w:behaviors>
          <w:behavior w:val="content"/>
        </w:behaviors>
        <w:guid w:val="{2C59102E-6A0F-4D7C-B9DD-61C11F1ED790}"/>
      </w:docPartPr>
      <w:docPartBody>
        <w:p w:rsidR="0036085D" w:rsidRDefault="0036085D">
          <w:r w:rsidRPr="00375B49">
            <w:rPr>
              <w:rStyle w:val="PlaceholderText"/>
            </w:rPr>
            <w:t>Formatting...</w:t>
          </w:r>
        </w:p>
      </w:docPartBody>
    </w:docPart>
    <w:docPart>
      <w:docPartPr>
        <w:name w:val="DBC6AFE4758343FC95A270EFE3F5DB84"/>
        <w:category>
          <w:name w:val="General"/>
          <w:gallery w:val="placeholder"/>
        </w:category>
        <w:types>
          <w:type w:val="bbPlcHdr"/>
        </w:types>
        <w:behaviors>
          <w:behavior w:val="content"/>
        </w:behaviors>
        <w:guid w:val="{5FF0B733-8D40-4006-9499-D7B45FF6C99B}"/>
      </w:docPartPr>
      <w:docPartBody>
        <w:p w:rsidR="0036085D" w:rsidRDefault="0036085D">
          <w:r w:rsidRPr="00375B49">
            <w:rPr>
              <w:rStyle w:val="PlaceholderText"/>
            </w:rPr>
            <w:t>Formatting...</w:t>
          </w:r>
        </w:p>
      </w:docPartBody>
    </w:docPart>
    <w:docPart>
      <w:docPartPr>
        <w:name w:val="42929DDF9D12411597ED7726054978B8"/>
        <w:category>
          <w:name w:val="General"/>
          <w:gallery w:val="placeholder"/>
        </w:category>
        <w:types>
          <w:type w:val="bbPlcHdr"/>
        </w:types>
        <w:behaviors>
          <w:behavior w:val="content"/>
        </w:behaviors>
        <w:guid w:val="{D8ABC2B3-CB0B-4454-896B-53E0E2831606}"/>
      </w:docPartPr>
      <w:docPartBody>
        <w:p w:rsidR="0036085D" w:rsidRDefault="0036085D">
          <w:r w:rsidRPr="00375B49">
            <w:rPr>
              <w:rStyle w:val="PlaceholderText"/>
            </w:rPr>
            <w:t>Formatting...</w:t>
          </w:r>
        </w:p>
      </w:docPartBody>
    </w:docPart>
    <w:docPart>
      <w:docPartPr>
        <w:name w:val="182F7ABE085642BA8C5764E00D821070"/>
        <w:category>
          <w:name w:val="General"/>
          <w:gallery w:val="placeholder"/>
        </w:category>
        <w:types>
          <w:type w:val="bbPlcHdr"/>
        </w:types>
        <w:behaviors>
          <w:behavior w:val="content"/>
        </w:behaviors>
        <w:guid w:val="{3D135FDF-D4BA-4DC8-9130-4E9788210431}"/>
      </w:docPartPr>
      <w:docPartBody>
        <w:p w:rsidR="0036085D" w:rsidRDefault="0036085D">
          <w:r w:rsidRPr="00375B49">
            <w:rPr>
              <w:rStyle w:val="PlaceholderText"/>
            </w:rPr>
            <w:t>Formatting...</w:t>
          </w:r>
        </w:p>
      </w:docPartBody>
    </w:docPart>
    <w:docPart>
      <w:docPartPr>
        <w:name w:val="4CB5D04882F64AB79EFC1791EE90262B"/>
        <w:category>
          <w:name w:val="General"/>
          <w:gallery w:val="placeholder"/>
        </w:category>
        <w:types>
          <w:type w:val="bbPlcHdr"/>
        </w:types>
        <w:behaviors>
          <w:behavior w:val="content"/>
        </w:behaviors>
        <w:guid w:val="{B6F85DFE-971A-41CE-8CFB-24BF627A9C01}"/>
      </w:docPartPr>
      <w:docPartBody>
        <w:p w:rsidR="0036085D" w:rsidRDefault="0036085D">
          <w:r w:rsidRPr="00375B49">
            <w:rPr>
              <w:rStyle w:val="PlaceholderText"/>
            </w:rPr>
            <w:t>Formatting...</w:t>
          </w:r>
        </w:p>
      </w:docPartBody>
    </w:docPart>
    <w:docPart>
      <w:docPartPr>
        <w:name w:val="23E43FEB858E43A3B090DDBE2B1893FF"/>
        <w:category>
          <w:name w:val="General"/>
          <w:gallery w:val="placeholder"/>
        </w:category>
        <w:types>
          <w:type w:val="bbPlcHdr"/>
        </w:types>
        <w:behaviors>
          <w:behavior w:val="content"/>
        </w:behaviors>
        <w:guid w:val="{81686083-154A-4317-A1F6-B541D0EDFBFA}"/>
      </w:docPartPr>
      <w:docPartBody>
        <w:p w:rsidR="001F7957" w:rsidRDefault="006740D9">
          <w:r w:rsidRPr="00375B49">
            <w:rPr>
              <w:rStyle w:val="PlaceholderText"/>
            </w:rPr>
            <w:t>Formatting...</w:t>
          </w:r>
        </w:p>
      </w:docPartBody>
    </w:docPart>
    <w:docPart>
      <w:docPartPr>
        <w:name w:val="D520D710E6994B0FB7A5E4B5F4F293EA"/>
        <w:category>
          <w:name w:val="General"/>
          <w:gallery w:val="placeholder"/>
        </w:category>
        <w:types>
          <w:type w:val="bbPlcHdr"/>
        </w:types>
        <w:behaviors>
          <w:behavior w:val="content"/>
        </w:behaviors>
        <w:guid w:val="{AF62C37B-76C2-452C-8B8A-D240BE4BC419}"/>
      </w:docPartPr>
      <w:docPartBody>
        <w:p w:rsidR="001F7957" w:rsidRDefault="006740D9">
          <w:r w:rsidRPr="00375B49">
            <w:rPr>
              <w:rStyle w:val="PlaceholderText"/>
            </w:rPr>
            <w:t>Formatting...</w:t>
          </w:r>
        </w:p>
      </w:docPartBody>
    </w:docPart>
    <w:docPart>
      <w:docPartPr>
        <w:name w:val="F41870D0CA4D490A9C9CCD06E96D219B"/>
        <w:category>
          <w:name w:val="General"/>
          <w:gallery w:val="placeholder"/>
        </w:category>
        <w:types>
          <w:type w:val="bbPlcHdr"/>
        </w:types>
        <w:behaviors>
          <w:behavior w:val="content"/>
        </w:behaviors>
        <w:guid w:val="{0CAFCB0E-1BF6-4CCC-8C25-1639C5D96AA1}"/>
      </w:docPartPr>
      <w:docPartBody>
        <w:p w:rsidR="001F7957" w:rsidRDefault="006740D9">
          <w:r w:rsidRPr="00375B49">
            <w:rPr>
              <w:rStyle w:val="PlaceholderText"/>
            </w:rPr>
            <w:t>Formatting...</w:t>
          </w:r>
        </w:p>
      </w:docPartBody>
    </w:docPart>
    <w:docPart>
      <w:docPartPr>
        <w:name w:val="D9522A4762B341FFA53EF541991548C0"/>
        <w:category>
          <w:name w:val="General"/>
          <w:gallery w:val="placeholder"/>
        </w:category>
        <w:types>
          <w:type w:val="bbPlcHdr"/>
        </w:types>
        <w:behaviors>
          <w:behavior w:val="content"/>
        </w:behaviors>
        <w:guid w:val="{DD1D36EB-1030-4440-A023-C082D7977787}"/>
      </w:docPartPr>
      <w:docPartBody>
        <w:p w:rsidR="001F7957" w:rsidRDefault="006740D9">
          <w:r w:rsidRPr="00375B49">
            <w:rPr>
              <w:rStyle w:val="PlaceholderText"/>
            </w:rPr>
            <w:t>Formatting...</w:t>
          </w:r>
        </w:p>
      </w:docPartBody>
    </w:docPart>
    <w:docPart>
      <w:docPartPr>
        <w:name w:val="8FBB2B865723445091D077A215555025"/>
        <w:category>
          <w:name w:val="General"/>
          <w:gallery w:val="placeholder"/>
        </w:category>
        <w:types>
          <w:type w:val="bbPlcHdr"/>
        </w:types>
        <w:behaviors>
          <w:behavior w:val="content"/>
        </w:behaviors>
        <w:guid w:val="{D6C4FCCD-0D1E-4932-BDE5-F5BA030AFC02}"/>
      </w:docPartPr>
      <w:docPartBody>
        <w:p w:rsidR="001F7957" w:rsidRDefault="006740D9">
          <w:r w:rsidRPr="00375B49">
            <w:rPr>
              <w:rStyle w:val="PlaceholderText"/>
            </w:rPr>
            <w:t>Formatting...</w:t>
          </w:r>
        </w:p>
      </w:docPartBody>
    </w:docPart>
    <w:docPart>
      <w:docPartPr>
        <w:name w:val="0F37D29B27254D968C0BC2CBEE4276DE"/>
        <w:category>
          <w:name w:val="General"/>
          <w:gallery w:val="placeholder"/>
        </w:category>
        <w:types>
          <w:type w:val="bbPlcHdr"/>
        </w:types>
        <w:behaviors>
          <w:behavior w:val="content"/>
        </w:behaviors>
        <w:guid w:val="{03DE1CEA-0973-435F-9CD6-A5F54BD35497}"/>
      </w:docPartPr>
      <w:docPartBody>
        <w:p w:rsidR="000E5F35" w:rsidRDefault="000E5F35">
          <w:r w:rsidRPr="0085439B">
            <w:rPr>
              <w:rStyle w:val="PlaceholderText"/>
            </w:rPr>
            <w:t>Formatting...</w:t>
          </w:r>
        </w:p>
      </w:docPartBody>
    </w:docPart>
    <w:docPart>
      <w:docPartPr>
        <w:name w:val="0E962651145A4356BD5860023A0CE9D4"/>
        <w:category>
          <w:name w:val="General"/>
          <w:gallery w:val="placeholder"/>
        </w:category>
        <w:types>
          <w:type w:val="bbPlcHdr"/>
        </w:types>
        <w:behaviors>
          <w:behavior w:val="content"/>
        </w:behaviors>
        <w:guid w:val="{787A62F4-477D-4A9D-BC13-C4E9A7806083}"/>
      </w:docPartPr>
      <w:docPartBody>
        <w:p w:rsidR="000E5F35" w:rsidRDefault="000E5F35">
          <w:r w:rsidRPr="0085439B">
            <w:rPr>
              <w:rStyle w:val="PlaceholderText"/>
            </w:rPr>
            <w:t>Formatting...</w:t>
          </w:r>
        </w:p>
      </w:docPartBody>
    </w:docPart>
    <w:docPart>
      <w:docPartPr>
        <w:name w:val="6E03177CF4FF48A199ECC4D9C4BBB8A0"/>
        <w:category>
          <w:name w:val="General"/>
          <w:gallery w:val="placeholder"/>
        </w:category>
        <w:types>
          <w:type w:val="bbPlcHdr"/>
        </w:types>
        <w:behaviors>
          <w:behavior w:val="content"/>
        </w:behaviors>
        <w:guid w:val="{DB5C7977-510B-4780-8EBC-DCF97BDF4E90}"/>
      </w:docPartPr>
      <w:docPartBody>
        <w:p w:rsidR="002D0AF0" w:rsidRDefault="002D0AF0">
          <w:r w:rsidRPr="00B65D0E">
            <w:rPr>
              <w:rStyle w:val="PlaceholderText"/>
            </w:rPr>
            <w:t>Formatting...</w:t>
          </w:r>
        </w:p>
      </w:docPartBody>
    </w:docPart>
    <w:docPart>
      <w:docPartPr>
        <w:name w:val="4DE03163FA6E4986A9A10DB51F586498"/>
        <w:category>
          <w:name w:val="General"/>
          <w:gallery w:val="placeholder"/>
        </w:category>
        <w:types>
          <w:type w:val="bbPlcHdr"/>
        </w:types>
        <w:behaviors>
          <w:behavior w:val="content"/>
        </w:behaviors>
        <w:guid w:val="{93F1AF1B-E101-40D2-ACA9-EBDBFE74BF24}"/>
      </w:docPartPr>
      <w:docPartBody>
        <w:p w:rsidR="002D0AF0" w:rsidRDefault="002D0AF0">
          <w:r w:rsidRPr="00B65D0E">
            <w:rPr>
              <w:rStyle w:val="PlaceholderText"/>
            </w:rPr>
            <w:t>Formatting...</w:t>
          </w:r>
        </w:p>
      </w:docPartBody>
    </w:docPart>
    <w:docPart>
      <w:docPartPr>
        <w:name w:val="B134AFFA65C34EBFA40EF829899F4C2A"/>
        <w:category>
          <w:name w:val="General"/>
          <w:gallery w:val="placeholder"/>
        </w:category>
        <w:types>
          <w:type w:val="bbPlcHdr"/>
        </w:types>
        <w:behaviors>
          <w:behavior w:val="content"/>
        </w:behaviors>
        <w:guid w:val="{09E9A651-28B4-43D4-948B-228C8F441BFA}"/>
      </w:docPartPr>
      <w:docPartBody>
        <w:p w:rsidR="002D0AF0" w:rsidRDefault="002D0AF0">
          <w:r w:rsidRPr="00B65D0E">
            <w:rPr>
              <w:rStyle w:val="PlaceholderText"/>
            </w:rPr>
            <w:t>Formatting...</w:t>
          </w:r>
        </w:p>
      </w:docPartBody>
    </w:docPart>
    <w:docPart>
      <w:docPartPr>
        <w:name w:val="2709D7E4A35641169E275F887DC3E031"/>
        <w:category>
          <w:name w:val="General"/>
          <w:gallery w:val="placeholder"/>
        </w:category>
        <w:types>
          <w:type w:val="bbPlcHdr"/>
        </w:types>
        <w:behaviors>
          <w:behavior w:val="content"/>
        </w:behaviors>
        <w:guid w:val="{50B8FFA7-AC15-42F2-85EA-826727F10D67}"/>
      </w:docPartPr>
      <w:docPartBody>
        <w:p w:rsidR="002D0AF0" w:rsidRDefault="002D0AF0">
          <w:r w:rsidRPr="00B65D0E">
            <w:rPr>
              <w:rStyle w:val="PlaceholderText"/>
            </w:rPr>
            <w:t>Formatting...</w:t>
          </w:r>
        </w:p>
      </w:docPartBody>
    </w:docPart>
    <w:docPart>
      <w:docPartPr>
        <w:name w:val="44399B36254C403BA1FB7E6F25390A7E"/>
        <w:category>
          <w:name w:val="General"/>
          <w:gallery w:val="placeholder"/>
        </w:category>
        <w:types>
          <w:type w:val="bbPlcHdr"/>
        </w:types>
        <w:behaviors>
          <w:behavior w:val="content"/>
        </w:behaviors>
        <w:guid w:val="{3DB44B81-DC5E-41AB-B144-E2930ED95C7E}"/>
      </w:docPartPr>
      <w:docPartBody>
        <w:p w:rsidR="002D0AF0" w:rsidRDefault="002D0AF0">
          <w:r w:rsidRPr="00B65D0E">
            <w:rPr>
              <w:rStyle w:val="PlaceholderText"/>
            </w:rPr>
            <w:t>Formatting...</w:t>
          </w:r>
        </w:p>
      </w:docPartBody>
    </w:docPart>
    <w:docPart>
      <w:docPartPr>
        <w:name w:val="59D52E5964FA4AAEBFBF60613F7F5589"/>
        <w:category>
          <w:name w:val="General"/>
          <w:gallery w:val="placeholder"/>
        </w:category>
        <w:types>
          <w:type w:val="bbPlcHdr"/>
        </w:types>
        <w:behaviors>
          <w:behavior w:val="content"/>
        </w:behaviors>
        <w:guid w:val="{80168CDE-5383-4FF9-BF2C-CEF6025EDD99}"/>
      </w:docPartPr>
      <w:docPartBody>
        <w:p w:rsidR="002D0AF0" w:rsidRDefault="002D0AF0">
          <w:r w:rsidRPr="00B65D0E">
            <w:rPr>
              <w:rStyle w:val="PlaceholderText"/>
            </w:rPr>
            <w:t>Formatting...</w:t>
          </w:r>
        </w:p>
      </w:docPartBody>
    </w:docPart>
    <w:docPart>
      <w:docPartPr>
        <w:name w:val="5287A4087C58401B85FE8925C8D2B788"/>
        <w:category>
          <w:name w:val="General"/>
          <w:gallery w:val="placeholder"/>
        </w:category>
        <w:types>
          <w:type w:val="bbPlcHdr"/>
        </w:types>
        <w:behaviors>
          <w:behavior w:val="content"/>
        </w:behaviors>
        <w:guid w:val="{52A0F8D7-1BE0-4252-A6E4-DD0891F507FB}"/>
      </w:docPartPr>
      <w:docPartBody>
        <w:p w:rsidR="002D0AF0" w:rsidRDefault="002D0AF0">
          <w:r w:rsidRPr="00B65D0E">
            <w:rPr>
              <w:rStyle w:val="PlaceholderText"/>
            </w:rPr>
            <w:t>Formatting...</w:t>
          </w:r>
        </w:p>
      </w:docPartBody>
    </w:docPart>
    <w:docPart>
      <w:docPartPr>
        <w:name w:val="A6F51131CF2B42F4A2DD1B27FD2D937A"/>
        <w:category>
          <w:name w:val="General"/>
          <w:gallery w:val="placeholder"/>
        </w:category>
        <w:types>
          <w:type w:val="bbPlcHdr"/>
        </w:types>
        <w:behaviors>
          <w:behavior w:val="content"/>
        </w:behaviors>
        <w:guid w:val="{24604717-3A11-44D1-9228-D26C1F1FDA69}"/>
      </w:docPartPr>
      <w:docPartBody>
        <w:p w:rsidR="002D0AF0" w:rsidRDefault="002D0AF0">
          <w:r w:rsidRPr="00B65D0E">
            <w:rPr>
              <w:rStyle w:val="PlaceholderText"/>
            </w:rPr>
            <w:t>Formatting...</w:t>
          </w:r>
        </w:p>
      </w:docPartBody>
    </w:docPart>
    <w:docPart>
      <w:docPartPr>
        <w:name w:val="58356302772B4AF7A2811FD39D06FABE"/>
        <w:category>
          <w:name w:val="General"/>
          <w:gallery w:val="placeholder"/>
        </w:category>
        <w:types>
          <w:type w:val="bbPlcHdr"/>
        </w:types>
        <w:behaviors>
          <w:behavior w:val="content"/>
        </w:behaviors>
        <w:guid w:val="{0F88AF18-74E8-4B06-B18A-385161574777}"/>
      </w:docPartPr>
      <w:docPartBody>
        <w:p w:rsidR="002D0AF0" w:rsidRDefault="002D0AF0">
          <w:r w:rsidRPr="00B65D0E">
            <w:rPr>
              <w:rStyle w:val="PlaceholderText"/>
            </w:rPr>
            <w:t>Formatting...</w:t>
          </w:r>
        </w:p>
      </w:docPartBody>
    </w:docPart>
    <w:docPart>
      <w:docPartPr>
        <w:name w:val="1BEEE55E3CA54A21BE047088808FC01C"/>
        <w:category>
          <w:name w:val="General"/>
          <w:gallery w:val="placeholder"/>
        </w:category>
        <w:types>
          <w:type w:val="bbPlcHdr"/>
        </w:types>
        <w:behaviors>
          <w:behavior w:val="content"/>
        </w:behaviors>
        <w:guid w:val="{91C374B5-5282-4002-8A0D-B1520EDA8E67}"/>
      </w:docPartPr>
      <w:docPartBody>
        <w:p w:rsidR="002D0AF0" w:rsidRDefault="002D0AF0">
          <w:r w:rsidRPr="00B65D0E">
            <w:rPr>
              <w:rStyle w:val="PlaceholderText"/>
            </w:rPr>
            <w:t>Formatting...</w:t>
          </w:r>
        </w:p>
      </w:docPartBody>
    </w:docPart>
    <w:docPart>
      <w:docPartPr>
        <w:name w:val="76EAE206634B4DBCA56E04EB727A6A6C"/>
        <w:category>
          <w:name w:val="General"/>
          <w:gallery w:val="placeholder"/>
        </w:category>
        <w:types>
          <w:type w:val="bbPlcHdr"/>
        </w:types>
        <w:behaviors>
          <w:behavior w:val="content"/>
        </w:behaviors>
        <w:guid w:val="{B5F8611B-9A88-4F28-9971-EA7948772518}"/>
      </w:docPartPr>
      <w:docPartBody>
        <w:p w:rsidR="002D0AF0" w:rsidRDefault="002D0AF0">
          <w:r w:rsidRPr="00B65D0E">
            <w:rPr>
              <w:rStyle w:val="PlaceholderText"/>
            </w:rPr>
            <w:t>Formatting...</w:t>
          </w:r>
        </w:p>
      </w:docPartBody>
    </w:docPart>
    <w:docPart>
      <w:docPartPr>
        <w:name w:val="F9A2F054A5D34F118F8CDD8869052F80"/>
        <w:category>
          <w:name w:val="General"/>
          <w:gallery w:val="placeholder"/>
        </w:category>
        <w:types>
          <w:type w:val="bbPlcHdr"/>
        </w:types>
        <w:behaviors>
          <w:behavior w:val="content"/>
        </w:behaviors>
        <w:guid w:val="{6886FFC5-0AFD-4097-8DCE-C4121A0D98EF}"/>
      </w:docPartPr>
      <w:docPartBody>
        <w:p w:rsidR="002D0AF0" w:rsidRDefault="002D0AF0">
          <w:r w:rsidRPr="00B65D0E">
            <w:rPr>
              <w:rStyle w:val="PlaceholderText"/>
            </w:rPr>
            <w:t>Formatting...</w:t>
          </w:r>
        </w:p>
      </w:docPartBody>
    </w:docPart>
    <w:docPart>
      <w:docPartPr>
        <w:name w:val="8C67FC9E0A4C406D9C4E16C8855D501A"/>
        <w:category>
          <w:name w:val="General"/>
          <w:gallery w:val="placeholder"/>
        </w:category>
        <w:types>
          <w:type w:val="bbPlcHdr"/>
        </w:types>
        <w:behaviors>
          <w:behavior w:val="content"/>
        </w:behaviors>
        <w:guid w:val="{702DAA7E-D457-4649-B6AB-2F215ECEB440}"/>
      </w:docPartPr>
      <w:docPartBody>
        <w:p w:rsidR="002D0AF0" w:rsidRDefault="002D0AF0">
          <w:r w:rsidRPr="00B65D0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AAD"/>
    <w:rsid w:val="000D3193"/>
    <w:rsid w:val="000E5F35"/>
    <w:rsid w:val="000E666A"/>
    <w:rsid w:val="000F0C4E"/>
    <w:rsid w:val="00124A7A"/>
    <w:rsid w:val="00126333"/>
    <w:rsid w:val="00153836"/>
    <w:rsid w:val="001D10A5"/>
    <w:rsid w:val="001E034B"/>
    <w:rsid w:val="001F7957"/>
    <w:rsid w:val="00234FD1"/>
    <w:rsid w:val="002368AC"/>
    <w:rsid w:val="002618C8"/>
    <w:rsid w:val="002D0AF0"/>
    <w:rsid w:val="002D3BAE"/>
    <w:rsid w:val="002D5C78"/>
    <w:rsid w:val="002F72A9"/>
    <w:rsid w:val="00303F57"/>
    <w:rsid w:val="00333A54"/>
    <w:rsid w:val="00344D7B"/>
    <w:rsid w:val="0036085D"/>
    <w:rsid w:val="00366520"/>
    <w:rsid w:val="00386208"/>
    <w:rsid w:val="003D3921"/>
    <w:rsid w:val="00436AF5"/>
    <w:rsid w:val="004A3B1D"/>
    <w:rsid w:val="004E71CE"/>
    <w:rsid w:val="0053616C"/>
    <w:rsid w:val="00547B74"/>
    <w:rsid w:val="00564285"/>
    <w:rsid w:val="005948C2"/>
    <w:rsid w:val="005A369C"/>
    <w:rsid w:val="005F3588"/>
    <w:rsid w:val="00617AA6"/>
    <w:rsid w:val="00632F37"/>
    <w:rsid w:val="00635841"/>
    <w:rsid w:val="00641B0B"/>
    <w:rsid w:val="00653148"/>
    <w:rsid w:val="006740D9"/>
    <w:rsid w:val="0071273B"/>
    <w:rsid w:val="00727668"/>
    <w:rsid w:val="00732FD7"/>
    <w:rsid w:val="00757E0C"/>
    <w:rsid w:val="00762D3F"/>
    <w:rsid w:val="00793F72"/>
    <w:rsid w:val="00796F15"/>
    <w:rsid w:val="007A65AE"/>
    <w:rsid w:val="007D6A66"/>
    <w:rsid w:val="007E40B4"/>
    <w:rsid w:val="00811A0E"/>
    <w:rsid w:val="00842AB7"/>
    <w:rsid w:val="00875942"/>
    <w:rsid w:val="00894A8E"/>
    <w:rsid w:val="008974B1"/>
    <w:rsid w:val="008A1E22"/>
    <w:rsid w:val="008B0945"/>
    <w:rsid w:val="008C7035"/>
    <w:rsid w:val="00920B2A"/>
    <w:rsid w:val="0094026A"/>
    <w:rsid w:val="00951FB2"/>
    <w:rsid w:val="00A167CC"/>
    <w:rsid w:val="00AF59F2"/>
    <w:rsid w:val="00B66378"/>
    <w:rsid w:val="00B85A60"/>
    <w:rsid w:val="00BD560F"/>
    <w:rsid w:val="00BE693F"/>
    <w:rsid w:val="00C0690F"/>
    <w:rsid w:val="00C15A76"/>
    <w:rsid w:val="00C201F4"/>
    <w:rsid w:val="00C50C06"/>
    <w:rsid w:val="00CA7D28"/>
    <w:rsid w:val="00CC032D"/>
    <w:rsid w:val="00CE4174"/>
    <w:rsid w:val="00D56394"/>
    <w:rsid w:val="00DA10E2"/>
    <w:rsid w:val="00DB6DE0"/>
    <w:rsid w:val="00DC7F95"/>
    <w:rsid w:val="00DE4356"/>
    <w:rsid w:val="00E720FF"/>
    <w:rsid w:val="00EC6AAD"/>
    <w:rsid w:val="00FA1106"/>
    <w:rsid w:val="00FA44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0AF0"/>
    <w:rPr>
      <w:color w:val="666666"/>
    </w:rPr>
  </w:style>
  <w:style w:type="paragraph" w:customStyle="1" w:styleId="FFD2CB8A68BF43968D5170702CA951C1">
    <w:name w:val="FFD2CB8A68BF43968D5170702CA951C1"/>
    <w:rsid w:val="00653148"/>
  </w:style>
  <w:style w:type="paragraph" w:customStyle="1" w:styleId="07797C5968AB4B2DA4133A85269FE2D9">
    <w:name w:val="07797C5968AB4B2DA4133A85269FE2D9"/>
  </w:style>
  <w:style w:type="paragraph" w:customStyle="1" w:styleId="308BD3B991AE4CB794290DA15E9712B4">
    <w:name w:val="308BD3B991AE4CB794290DA15E9712B4"/>
  </w:style>
  <w:style w:type="paragraph" w:customStyle="1" w:styleId="A707B169B4C04D158F85FFC2692346AD">
    <w:name w:val="A707B169B4C04D158F85FFC2692346AD"/>
    <w:rsid w:val="000E666A"/>
  </w:style>
  <w:style w:type="paragraph" w:customStyle="1" w:styleId="D4FDD5D86FA7484C85111A6DA5BDDB1A">
    <w:name w:val="D4FDD5D86FA7484C85111A6DA5BDDB1A"/>
    <w:rsid w:val="000E66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 dockstate="right" visibility="0" width="438"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C472DD5-204C-4A86-A18F-993706C3B28A}">
  <we:reference id="WA200007520" version="3.0.0.0" store="Omex" storeType="OMEX"/>
  <we:alternateReferences>
    <we:reference id="WA200007520" version="3.0.0.0" store="WA200007520" storeType="OMEX"/>
  </we:alternateReferences>
  <we:properties>
    <we:property name="citations" value="{&quot;211544231&quot;:{&quot;referencesIds&quot;:[&quot;doc:680e810b75e7cb4213c39e6a&quot;],&quot;referencesOptions&quot;:{&quot;doc:680e810b75e7cb4213c39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544231,&quot;citationText&quot;:&quot;&lt;span style=\&quot;font-family:Times New Roman;font-size:16px;color:#000000\&quot;&gt;[8]&lt;/span&gt;&quot;},&quot;346690944&quot;:{&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690944,&quot;citationText&quot;:&quot;&lt;span style=\&quot;font-family:Times New Roman;font-size:16px;color:#000000\&quot;&gt;[6]&lt;/span&gt;&quot;},&quot;406738719&quot;:{&quot;referencesIds&quot;:[&quot;doc:680a21307c8de85aef8a0969&quot;],&quot;referencesOptions&quot;:{&quot;doc:680a21307c8de85aef8a09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738719,&quot;citationText&quot;:&quot;&lt;span style=\&quot;font-family:Times New Roman;font-size:16px;color:#000000\&quot;&gt;[4]&lt;/span&gt;&quot;},&quot;520787435&quot;:{&quot;referencesIds&quot;:[&quot;doc:686293083d7bdb5978349d3d&quot;],&quot;referencesOptions&quot;:{&quot;doc:686293083d7bdb5978349d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0787435,&quot;citationText&quot;:&quot;&lt;span style=\&quot;font-family:Times New Roman;font-size:16px;color:#000000\&quot;&gt;[15]&lt;/span&gt;&quot;},&quot;647954602&quot;:{&quot;referencesIds&quot;:[&quot;doc:6808998896b3093e3e512505&quot;],&quot;referencesOptions&quot;:{&quot;doc:6808998896b3093e3e5125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7954602,&quot;citationText&quot;:&quot;&lt;span style=\&quot;font-family:Times New Roman;font-size:16px;color:#000000\&quot;&gt;[1]&lt;/span&gt;&quot;},&quot;728883760&quot;:{&quot;referencesIds&quot;:[&quot;doc:686bc3cac38f2a508d274f6c&quot;],&quot;referencesOptions&quot;:{&quot;doc:686bc3cac38f2a508d274f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8883760,&quot;citationText&quot;:&quot;&lt;span style=\&quot;font-family:Times New Roman;font-size:16px;color:#000000\&quot;&gt;[21]&lt;/span&gt;&quot;},&quot;767821031&quot;:{&quot;referencesIds&quot;:[&quot;doc:686b9cd44b538f266d9c4840&quot;],&quot;referencesOptions&quot;:{&quot;doc:686b9cd44b538f266d9c48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821031,&quot;citationText&quot;:&quot;&lt;span style=\&quot;font-family:Times New Roman;font-size:16px;color:#000000\&quot;&gt;[14]&lt;/span&gt;&quot;},&quot;880059579&quot;:{&quot;referencesIds&quot;:[&quot;doc:6811d54e2036282f2d192d15&quot;],&quot;referencesOptions&quot;:{&quot;doc:6811d54e2036282f2d192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0059579,&quot;citationText&quot;:&quot;&lt;span style=\&quot;font-family:Times New Roman;font-size:16px;color:#000000\&quot;&gt;[11]&lt;/span&gt;&quot;},&quot;1129133615&quot;:{&quot;referencesIds&quot;:[&quot;doc:68628fcb5cba1720a1b5df0d&quot;],&quot;referencesOptions&quot;:{&quot;doc:68628fcb5cba1720a1b5df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133615,&quot;citationText&quot;:&quot;&lt;span style=\&quot;font-family:Times New Roman;font-size:16px;color:#000000\&quot;&gt;[16]&lt;/span&gt;&quot;},&quot;1232890941&quot;:{&quot;referencesIds&quot;:[&quot;doc:686bc77b34db563707bcd867&quot;],&quot;referencesOptions&quot;:{&quot;doc:686bc77b34db563707bcd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890941,&quot;citationText&quot;:&quot;&lt;span style=\&quot;font-family:Times New Roman;font-size:16px;color:#000000\&quot;&gt;[22]&lt;/span&gt;&quot;},&quot;1252935627&quot;:{&quot;referencesIds&quot;:[&quot;doc:686bbb2b688cd66d46fa538a&quot;],&quot;referencesOptions&quot;:{&quot;doc:686bbb2b688cd66d46fa53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935627,&quot;citationText&quot;:&quot;&lt;span style=\&quot;font-family:Times New Roman;font-size:16px;color:#000000\&quot;&gt;[20]&lt;/span&gt;&quot;},&quot;1574926819&quot;:{&quot;referencesIds&quot;:[&quot;doc:686cfeff546dde01bfa7e470&quot;],&quot;referencesOptions&quot;:{&quot;doc:686cfeff546dde01bfa7e4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926819,&quot;citationText&quot;:&quot;&lt;span style=\&quot;font-family:Times New Roman;font-size:16px;color:#000000\&quot;&gt;[23]&lt;/span&gt;&quot;},&quot;1831872886&quot;:{&quot;referencesIds&quot;:[&quot;doc:68628fcb5cba1720a1b5df0d&quot;],&quot;referencesOptions&quot;:{&quot;doc:68628fcb5cba1720a1b5df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872886,&quot;citationText&quot;:&quot;&lt;span style=\&quot;font-family:Times New Roman;font-size:16px;color:#000000\&quot;&gt;[16]&lt;/span&gt;&quot;},&quot;1962303007&quot;:{&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303007,&quot;citationText&quot;:&quot;&lt;span style=\&quot;font-family:Times New Roman;font-size:16px;color:#000000\&quot;&gt;[6]&lt;/span&gt;&quot;},&quot;1969006024&quot;:{&quot;referencesIds&quot;:[&quot;doc:6870bf0a28bbc05ad2265668&quot;],&quot;referencesOptions&quot;:{&quot;doc:6870bf0a28bbc05ad22656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9006024,&quot;citationText&quot;:&quot;&lt;span style=\&quot;font-family:Times New Roman;font-size:16px;color:#000000\&quot;&gt;[30]&lt;/span&gt;&quot;},&quot;2137516191&quot;:{&quot;referencesIds&quot;:[&quot;doc:687a6f1ae18c7551a3d2e754&quot;],&quot;referencesOptions&quot;:{&quot;doc:687a6f1ae18c7551a3d2e7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7516191,&quot;citationText&quot;:&quot;&lt;span style=\&quot;font-family:Times New Roman;font-size:16px;color:#000000\&quot;&gt;[35]&lt;/span&gt;&quot;},&quot;-1951467263&quot;:{&quot;referencesIds&quot;:[&quot;doc:680899d7ea63df2f70bae949&quot;],&quot;referencesOptions&quot;:{&quot;doc:680899d7ea63df2f70bae9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467263,&quot;citationText&quot;:&quot;&lt;span style=\&quot;font-family:Times New Roman;font-size:16px;color:#000000\&quot;&gt;[2]&lt;/span&gt;&quot;},&quot;-11307875&quot;:{&quot;referencesIds&quot;:[&quot;doc:68089ca9c1b1d302e950251c&quot;],&quot;referencesOptions&quot;:{&quot;doc:68089ca9c1b1d302e95025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7875,&quot;citationText&quot;:&quot;&lt;span style=\&quot;font-family:Times New Roman;font-size:16px;color:#000000\&quot;&gt;[3]&lt;/span&gt;&quot;},&quot;-665480327&quot;:{&quot;referencesIds&quot;:[&quot;doc:680a411bc6a87825556a5f7d&quot;],&quot;referencesOptions&quot;:{&quot;doc:680a411bc6a87825556a5f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5480327,&quot;citationText&quot;:&quot;&lt;span style=\&quot;font-family:Times New Roman;font-size:16px;color:#000000\&quot;&gt;[5]&lt;/span&gt;&quot;},&quot;-2119284025&quot;:{&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9284025,&quot;citationText&quot;:&quot;&lt;span style=\&quot;font-family:Times New Roman;font-size:16px;color:#000000\&quot;&gt;[6]&lt;/span&gt;&quot;},&quot;-952860665&quot;:{&quot;referencesIds&quot;:[&quot;doc:680e7c8975e7cb4213c39de8&quot;],&quot;referencesOptions&quot;:{&quot;doc:680e7c8975e7cb4213c39d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860665,&quot;citationText&quot;:&quot;&lt;span style=\&quot;font-family:Times New Roman;font-size:16px;color:#000000\&quot;&gt;[7]&lt;/span&gt;&quot;},&quot;-1569562707&quot;:{&quot;referencesIds&quot;:[&quot;doc:680e836f69f67d5bb65df8a4&quot;],&quot;referencesOptions&quot;:{&quot;doc:680e836f69f67d5bb65df8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9562707,&quot;citationText&quot;:&quot;&lt;span style=\&quot;font-family:Times New Roman;font-size:16px;color:#000000\&quot;&gt;[9]&lt;/span&gt;&quot;},&quot;-1023474438&quot;:{&quot;referencesIds&quot;:[&quot;doc:6811d0f0c6a87825556b17c6&quot;],&quot;referencesOptions&quot;:{&quot;doc:6811d0f0c6a87825556b17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3474438,&quot;citationText&quot;:&quot;&lt;span style=\&quot;font-family:Times New Roman;font-size:16px;color:#000000\&quot;&gt;[10]&lt;/span&gt;&quot;},&quot;-724456439&quot;:{&quot;referencesIds&quot;:[&quot;doc:6823b54d22383766623f6a1e&quot;],&quot;referencesOptions&quot;:{&quot;doc:6823b54d22383766623f6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456439,&quot;citationText&quot;:&quot;&lt;span style=\&quot;font-family:Times New Roman;font-size:16px;color:#000000\&quot;&gt;[12]&lt;/span&gt;&quot;},&quot;-1297062046&quot;:{&quot;referencesIds&quot;:[&quot;doc:6882281820e5e221e15d9e17&quot;],&quot;referencesOptions&quot;:{&quot;doc:6882281820e5e221e15d9e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062046,&quot;citationText&quot;:&quot;&lt;span style=\&quot;font-family:Times New Roman;font-size:16px;color:#000000\&quot;&gt;[13]&lt;/span&gt;&quot;},&quot;-1725904944&quot;:{&quot;referencesIds&quot;:[&quot;doc:686b9cd44b538f266d9c4840&quot;],&quot;referencesOptions&quot;:{&quot;doc:686b9cd44b538f266d9c48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5904944,&quot;citationText&quot;:&quot;&lt;span style=\&quot;font-family:Times New Roman;font-size:16px;color:#000000\&quot;&gt;[14]&lt;/span&gt;&quot;},&quot;-459426456&quot;:{&quot;referencesIds&quot;:[&quot;doc:686b9b588cec4a4575fe52d8&quot;],&quot;referencesOptions&quot;:{&quot;doc:686b9b588cec4a4575fe5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9426456,&quot;citationText&quot;:&quot;&lt;span style=\&quot;font-family:Times New Roman;font-size:16px;color:#000000\&quot;&gt;[17]&lt;/span&gt;&quot;},&quot;-1570189643&quot;:{&quot;referencesIds&quot;:[&quot;doc:6862920934db563707bc805d&quot;],&quot;referencesOptions&quot;:{&quot;doc:6862920934db563707bc80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189643,&quot;citationText&quot;:&quot;&lt;span style=\&quot;font-family:Times New Roman;font-size:16px;color:#000000\&quot;&gt;[18]&lt;/span&gt;&quot;},&quot;-1639876133&quot;:{&quot;referencesIds&quot;:[&quot;doc:68629a997541223f013812a8&quot;],&quot;referencesOptions&quot;:{&quot;doc:68629a997541223f013812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876133,&quot;citationText&quot;:&quot;&lt;span style=\&quot;font-family:Times New Roman;font-size:16px;color:#000000\&quot;&gt;[19]&lt;/span&gt;&quot;},&quot;-1396040509&quot;:{&quot;referencesIds&quot;:[&quot;doc:686fff5188adb733e321f271&quot;],&quot;referencesOptions&quot;:{&quot;doc:686fff5188adb733e321f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6040509,&quot;citationText&quot;:&quot;&lt;span style=\&quot;font-family:Times New Roman;font-size:16px;color:#000000\&quot;&gt;[24]&lt;/span&gt;&quot;},&quot;-1561706310&quot;:{&quot;referencesIds&quot;:[&quot;doc:6870004c4939e9546df600ce&quot;],&quot;referencesOptions&quot;:{&quot;doc:6870004c4939e9546df600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1706310,&quot;citationText&quot;:&quot;&lt;span style=\&quot;font-family:Times New Roman;font-size:16px;color:#000000\&quot;&gt;[25]&lt;/span&gt;&quot;},&quot;-804858184&quot;:{&quot;referencesIds&quot;:[&quot;doc:6870008d484e4f224e85c0ea&quot;],&quot;referencesOptions&quot;:{&quot;doc:6870008d484e4f224e85c0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4858184,&quot;citationText&quot;:&quot;&lt;span style=\&quot;font-family:Times New Roman;font-size:16px;color:#000000\&quot;&gt;[26]&lt;/span&gt;&quot;},&quot;-1192293590&quot;:{&quot;referencesIds&quot;:[&quot;doc:6870012bdb04a6697362d606&quot;],&quot;referencesOptions&quot;:{&quot;doc:6870012bdb04a6697362d6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293590,&quot;citationText&quot;:&quot;&lt;span style=\&quot;font-family:Times New Roman;font-size:16px;color:#000000\&quot;&gt;[27]&lt;/span&gt;&quot;},&quot;-815259942&quot;:{&quot;referencesIds&quot;:[&quot;doc:686297d97541223f01381281&quot;],&quot;referencesOptions&quot;:{&quot;doc:686297d97541223f013812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5259942,&quot;citationText&quot;:&quot;&lt;span style=\&quot;font-family:Times New Roman;font-size:16px;color:#000000\&quot;&gt;[28]&lt;/span&gt;&quot;},&quot;-688607147&quot;:{&quot;referencesIds&quot;:[&quot;doc:686bc77b34db563707bcd867&quot;],&quot;referencesOptions&quot;:{&quot;doc:686bc77b34db563707bcd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607147,&quot;citationText&quot;:&quot;&lt;span style=\&quot;font-family:Times New Roman;font-size:16px;color:#000000\&quot;&gt;[22]&lt;/span&gt;&quot;},&quot;-1921254213&quot;:{&quot;referencesIds&quot;:[&quot;doc:6870beb88f06205616af4110&quot;],&quot;referencesOptions&quot;:{&quot;doc:6870beb88f06205616af41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1254213,&quot;citationText&quot;:&quot;&lt;span style=\&quot;font-family:Times New Roman;font-size:16px;color:#000000\&quot;&gt;[29]&lt;/span&gt;&quot;},&quot;-495418527&quot;:{&quot;referencesIds&quot;:[&quot;doc:6870bf49d6f92d4c5b5eb59f&quot;],&quot;referencesOptions&quot;:{&quot;doc:6870bf49d6f92d4c5b5eb5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418527,&quot;citationText&quot;:&quot;&lt;span style=\&quot;font-family:Times New Roman;font-size:16px;color:#000000\&quot;&gt;[31]&lt;/span&gt;&quot;},&quot;-309483889&quot;:{&quot;referencesIds&quot;:[&quot;doc:6870bfdcc57ec04effedc851&quot;],&quot;referencesOptions&quot;:{&quot;doc:6870bfdcc57ec04effedc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9483889,&quot;citationText&quot;:&quot;&lt;span style=\&quot;font-family:Times New Roman;font-size:16px;color:#000000\&quot;&gt;[32]&lt;/span&gt;&quot;},&quot;-729148033&quot;:{&quot;referencesIds&quot;:[&quot;doc:6870c5c8ea23826234358e8f&quot;],&quot;referencesOptions&quot;:{&quot;doc:6870c5c8ea23826234358e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9148033,&quot;citationText&quot;:&quot;&lt;span style=\&quot;font-family:Times New Roman;font-size:16px;color:#000000\&quot;&gt;[33]&lt;/span&gt;&quot;},&quot;-434980652&quot;:{&quot;referencesIds&quot;:[&quot;doc:687a6ecb306bfd404fd1e161&quot;],&quot;referencesOptions&quot;:{&quot;doc:687a6ecb306bfd404fd1e1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980652,&quot;citationText&quot;:&quot;&lt;span style=\&quot;font-family:Times New Roman;font-size:16px;color:#000000\&quot;&gt;[34]&lt;/span&gt;&quot;}}"/>
    <we:property name="currentFolder" value="{&quot;id&quot;:&quot;project:notinfolder&quot;,&quot;userId&quot;:&quot;user:61768c168f0852e5f30d2f7c&quot;,&quot;projectId&quot;:&quot;ap:61768c168f0852e5f30d2f7d&quot;,&quot;name&quot;:&quot;Not in Folder&quot;,&quot;created&quot;:1753398501657,&quot;lastModified&quot;:1753398501657,&quot;position&quot;:0,&quot;isShared&quot;:false,&quot;isExampleCollection&quot;:false,&quot;isMyPublicationsCollection&quot;:false,&quot;notInFolder&quot;:true,&quot;totalReferences&quot;:8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F8C7E6B-57C9-4271-8894-E898BE1D8589}">
  <we:reference id="8c1c3d44-57e9-40d7-86e4-4adf61fea1dd" version="2.1.0.2" store="EXCatalog" storeType="EXCatalog"/>
  <we:alternateReferences>
    <we:reference id="WA104380122" version="2.1.0.2" store="en-US" storeType="OMEX"/>
  </we:alternateReferences>
  <we:properties>
    <we:property name="bibliographyEnabled" value="&quot;bibliographyEnabled&quot;"/>
    <we:property name="citations" value="{&quot;211544231&quot;:{&quot;referencesIds&quot;:[&quot;doc:680e810b75e7cb4213c39e6a&quot;],&quot;referencesOptions&quot;:{&quot;doc:680e810b75e7cb4213c39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544231,&quot;citationText&quot;:&quot;&lt;span style=\&quot;font-family:Times New Roman;font-size:16px;color:#000000\&quot;&gt;[16]&lt;/span&gt;&quot;},&quot;346690944&quot;:{&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690944,&quot;citationText&quot;:&quot;&lt;span style=\&quot;font-family:Times New Roman;font-size:16px;color:#000000\&quot;&gt;[14]&lt;/span&gt;&quot;},&quot;406738719&quot;:{&quot;referencesIds&quot;:[&quot;doc:680a21307c8de85aef8a0969&quot;],&quot;referencesOptions&quot;:{&quot;doc:680a21307c8de85aef8a09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738719,&quot;citationText&quot;:&quot;&lt;span style=\&quot;font-family:Times New Roman;font-size:16px;color:#000000\&quot;&gt;[12]&lt;/span&gt;&quot;},&quot;520787435&quot;:{&quot;referencesIds&quot;:[&quot;doc:686293083d7bdb5978349d3d&quot;],&quot;referencesOptions&quot;:{&quot;doc:686293083d7bdb5978349d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0787435,&quot;citationText&quot;:&quot;&lt;span style=\&quot;font-family:Times New Roman;font-size:16px;color:#000000\&quot;&gt;[27]&lt;/span&gt;&quot;},&quot;626210658&quot;:{&quot;referencesIds&quot;:[&quot;doc:68833485259f8d0f5de01593&quot;],&quot;referencesOptions&quot;:{&quot;doc:68833485259f8d0f5de015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6210658,&quot;citationText&quot;:&quot;&lt;span style=\&quot;font-family:Times New Roman;font-size:16px;color:#000000\&quot;&gt;[1]&lt;/span&gt;&quot;},&quot;647954602&quot;:{&quot;referencesIds&quot;:[&quot;doc:6808998896b3093e3e512505&quot;],&quot;referencesOptions&quot;:{&quot;doc:6808998896b3093e3e5125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7954602,&quot;citationText&quot;:&quot;&lt;span style=\&quot;font-family:Times New Roman;font-size:16px;color:#000000\&quot;&gt;[9]&lt;/span&gt;&quot;},&quot;678319916&quot;:{&quot;referencesIds&quot;:[&quot;doc:68833ac02c10451c55a51070&quot;],&quot;referencesOptions&quot;:{&quot;doc:68833ac02c10451c55a510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8319916,&quot;citationText&quot;:&quot;&lt;span style=\&quot;font-family:Times New Roman;font-size:16px;color:#000000\&quot;&gt;[5]&lt;/span&gt;&quot;},&quot;728883760&quot;:{&quot;referencesIds&quot;:[&quot;doc:686bc3cac38f2a508d274f6c&quot;],&quot;referencesOptions&quot;:{&quot;doc:686bc3cac38f2a508d274f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8883760,&quot;citationText&quot;:&quot;&lt;span style=\&quot;font-family:Times New Roman;font-size:16px;color:#000000\&quot;&gt;[33]&lt;/span&gt;&quot;},&quot;767821031&quot;:{&quot;referencesIds&quot;:[&quot;doc:686b9cd44b538f266d9c4840&quot;],&quot;referencesOptions&quot;:{&quot;doc:686b9cd44b538f266d9c48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821031,&quot;citationText&quot;:&quot;&lt;span style=\&quot;font-family:Times New Roman;font-size:16px;color:#000000\&quot;&gt;[26]&lt;/span&gt;&quot;},&quot;806899194&quot;:{&quot;referencesIds&quot;:[&quot;doc:68081a7523a1081573e02a71&quot;],&quot;referencesOptions&quot;:{&quot;doc:68081a7523a1081573e02a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6899194,&quot;citationText&quot;:&quot;&lt;span style=\&quot;font-family:Times New Roman;font-size:16px;color:#000000\&quot;&gt;[7]&lt;/span&gt;&quot;},&quot;880059579&quot;:{&quot;referencesIds&quot;:[&quot;doc:6811d54e2036282f2d192d15&quot;],&quot;referencesOptions&quot;:{&quot;doc:6811d54e2036282f2d192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0059579,&quot;citationText&quot;:&quot;&lt;span style=\&quot;font-family:Times New Roman;font-size:16px;color:#000000\&quot;&gt;[19]&lt;/span&gt;&quot;},&quot;1129133615&quot;:{&quot;referencesIds&quot;:[&quot;doc:68628fcb5cba1720a1b5df0d&quot;],&quot;referencesOptions&quot;:{&quot;doc:68628fcb5cba1720a1b5df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133615,&quot;citationText&quot;:&quot;&lt;span style=\&quot;font-family:Times New Roman;font-size:16px;color:#000000\&quot;&gt;[28]&lt;/span&gt;&quot;},&quot;1232890941&quot;:{&quot;referencesIds&quot;:[&quot;doc:686bc77b34db563707bcd867&quot;],&quot;referencesOptions&quot;:{&quot;doc:686bc77b34db563707bcd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890941,&quot;citationText&quot;:&quot;&lt;span style=\&quot;font-family:Times New Roman;font-size:16px;color:#000000\&quot;&gt;[34]&lt;/span&gt;&quot;},&quot;1252935627&quot;:{&quot;referencesIds&quot;:[&quot;doc:686bbb2b688cd66d46fa538a&quot;],&quot;referencesOptions&quot;:{&quot;doc:686bbb2b688cd66d46fa53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935627,&quot;citationText&quot;:&quot;&lt;span style=\&quot;font-family:Times New Roman;font-size:16px;color:#000000\&quot;&gt;[32]&lt;/span&gt;&quot;},&quot;1275444132&quot;:{&quot;referencesIds&quot;:[&quot;doc:688339a68342e108f80b5eb0&quot;],&quot;referencesOptions&quot;:{&quot;doc:688339a68342e108f80b5e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444132,&quot;citationText&quot;:&quot;&lt;span style=\&quot;font-family:Times New Roman;font-size:16px;color:#000000\&quot;&gt;[3]&lt;/span&gt;&quot;},&quot;1279759784&quot;:{&quot;referencesIds&quot;:[&quot;doc:6883431270b19c292076bb88&quot;],&quot;referencesOptions&quot;:{&quot;doc:6883431270b19c292076b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59784,&quot;citationText&quot;:&quot;&lt;span style=\&quot;font-family:Times New Roman;font-size:16px;color:#000000\&quot;&gt;[22]&lt;/span&gt;&quot;},&quot;1309679420&quot;:{&quot;referencesIds&quot;:[&quot;doc:688338a8b1df642a155533a4&quot;],&quot;referencesOptions&quot;:{&quot;doc:688338a8b1df642a155533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9679420,&quot;citationText&quot;:&quot;&lt;span style=\&quot;font-family:Times New Roman;font-size:16px;color:#000000\&quot;&gt;[2]&lt;/span&gt;&quot;},&quot;1503090504&quot;:{&quot;referencesIds&quot;:[&quot;doc:68834546b1df642a15553461&quot;],&quot;referencesOptions&quot;:{&quot;doc:68834546b1df642a155534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090504,&quot;citationText&quot;:&quot;&lt;span style=\&quot;font-family:Times New Roman;font-size:16px;color:#000000\&quot;&gt;[23]&lt;/span&gt;&quot;},&quot;1534381154&quot;:{&quot;referencesIds&quot;:[&quot;doc:6883263eda65f616053e2078&quot;],&quot;referencesOptions&quot;:{&quot;doc:6883263eda65f616053e20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4381154,&quot;citationText&quot;:&quot;&lt;span style=\&quot;font-family:Times New Roman;font-size:16px;color:#000000\&quot;&gt;[4]&lt;/span&gt;&quot;},&quot;1574926819&quot;:{&quot;referencesIds&quot;:[&quot;doc:686cfeff546dde01bfa7e470&quot;],&quot;referencesOptions&quot;:{&quot;doc:686cfeff546dde01bfa7e4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926819,&quot;citationText&quot;:&quot;&lt;span style=\&quot;font-family:Times New Roman;font-size:16px;color:#000000\&quot;&gt;[35]&lt;/span&gt;&quot;},&quot;1831872886&quot;:{&quot;referencesIds&quot;:[&quot;doc:68628fcb5cba1720a1b5df0d&quot;],&quot;referencesOptions&quot;:{&quot;doc:68628fcb5cba1720a1b5df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872886,&quot;citationText&quot;:&quot;&lt;span style=\&quot;font-family:Times New Roman;font-size:16px;color:#000000\&quot;&gt;[28]&lt;/span&gt;&quot;},&quot;1962303007&quot;:{&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303007,&quot;citationText&quot;:&quot;&lt;span style=\&quot;font-family:Times New Roman;font-size:16px;color:#000000\&quot;&gt;[14]&lt;/span&gt;&quot;},&quot;1969006024&quot;:{&quot;referencesIds&quot;:[&quot;doc:6870bf0a28bbc05ad2265668&quot;],&quot;referencesOptions&quot;:{&quot;doc:6870bf0a28bbc05ad22656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9006024,&quot;citationText&quot;:&quot;&lt;span style=\&quot;font-family:Times New Roman;font-size:16px;color:#000000\&quot;&gt;[42]&lt;/span&gt;&quot;},&quot;2137516191&quot;:{&quot;referencesIds&quot;:[&quot;doc:687a6f1ae18c7551a3d2e754&quot;],&quot;referencesOptions&quot;:{&quot;doc:687a6f1ae18c7551a3d2e7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7516191,&quot;citationText&quot;:&quot;&lt;span style=\&quot;font-family:Times New Roman;font-size:16px;color:#000000\&quot;&gt;[47]&lt;/span&gt;&quot;},&quot;-1015309752&quot;:{&quot;referencesIds&quot;:[&quot;doc:68833bd68342e108f80b5ebd&quot;],&quot;referencesOptions&quot;:{&quot;doc:68833bd68342e108f80b5e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5309752,&quot;citationText&quot;:&quot;&lt;span style=\&quot;font-family:Times New Roman;font-size:16px;color:#000000\&quot;&gt;[6]&lt;/span&gt;&quot;},&quot;-835534761&quot;:{&quot;referencesIds&quot;:[&quot;doc:68831fabb1df642a155531e2&quot;],&quot;referencesOptions&quot;:{&quot;doc:68831fabb1df642a15553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534761,&quot;citationText&quot;:&quot;&lt;span style=\&quot;font-family:Times New Roman;font-size:16px;color:#000000\&quot;&gt;[8]&lt;/span&gt;&quot;},&quot;-1951467263&quot;:{&quot;referencesIds&quot;:[&quot;doc:680899d7ea63df2f70bae949&quot;],&quot;referencesOptions&quot;:{&quot;doc:680899d7ea63df2f70bae9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467263,&quot;citationText&quot;:&quot;&lt;span style=\&quot;font-family:Times New Roman;font-size:16px;color:#000000\&quot;&gt;[10]&lt;/span&gt;&quot;},&quot;-11307875&quot;:{&quot;referencesIds&quot;:[&quot;doc:68089ca9c1b1d302e950251c&quot;],&quot;referencesOptions&quot;:{&quot;doc:68089ca9c1b1d302e95025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7875,&quot;citationText&quot;:&quot;&lt;span style=\&quot;font-family:Times New Roman;font-size:16px;color:#000000\&quot;&gt;[11]&lt;/span&gt;&quot;},&quot;-665480327&quot;:{&quot;referencesIds&quot;:[&quot;doc:680a411bc6a87825556a5f7d&quot;],&quot;referencesOptions&quot;:{&quot;doc:680a411bc6a87825556a5f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5480327,&quot;citationText&quot;:&quot;&lt;span style=\&quot;font-family:Times New Roman;font-size:16px;color:#000000\&quot;&gt;[13]&lt;/span&gt;&quot;},&quot;-2119284025&quot;:{&quot;referencesIds&quot;:[&quot;doc:680bc3182036282f2d18a448&quot;],&quot;referencesOptions&quot;:{&quot;doc:680bc3182036282f2d18a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9284025,&quot;citationText&quot;:&quot;&lt;span style=\&quot;font-family:Times New Roman;font-size:16px;color:#000000\&quot;&gt;[14]&lt;/span&gt;&quot;},&quot;-952860665&quot;:{&quot;referencesIds&quot;:[&quot;doc:680e7c8975e7cb4213c39de8&quot;],&quot;referencesOptions&quot;:{&quot;doc:680e7c8975e7cb4213c39d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860665,&quot;citationText&quot;:&quot;&lt;span style=\&quot;font-family:Times New Roman;font-size:16px;color:#000000\&quot;&gt;[15]&lt;/span&gt;&quot;},&quot;-1569562707&quot;:{&quot;referencesIds&quot;:[&quot;doc:680e836f69f67d5bb65df8a4&quot;],&quot;referencesOptions&quot;:{&quot;doc:680e836f69f67d5bb65df8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9562707,&quot;citationText&quot;:&quot;&lt;span style=\&quot;font-family:Times New Roman;font-size:16px;color:#000000\&quot;&gt;[17]&lt;/span&gt;&quot;},&quot;-1023474438&quot;:{&quot;referencesIds&quot;:[&quot;doc:6811d0f0c6a87825556b17c6&quot;],&quot;referencesOptions&quot;:{&quot;doc:6811d0f0c6a87825556b17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3474438,&quot;citationText&quot;:&quot;&lt;span style=\&quot;font-family:Times New Roman;font-size:16px;color:#000000\&quot;&gt;[18]&lt;/span&gt;&quot;},&quot;-1215491636&quot;:{&quot;referencesIds&quot;:[&quot;doc:68834238b1df642a15553447&quot;],&quot;referencesOptions&quot;:{&quot;doc:68834238b1df642a155534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491636,&quot;citationText&quot;:&quot;&lt;span style=\&quot;font-family:Times New Roman;font-size:16px;color:#000000\&quot;&gt;[20]&lt;/span&gt;&quot;},&quot;-724456439&quot;:{&quot;referencesIds&quot;:[&quot;doc:6823b54d22383766623f6a1e&quot;],&quot;referencesOptions&quot;:{&quot;doc:6823b54d22383766623f6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456439,&quot;citationText&quot;:&quot;&lt;span style=\&quot;font-family:Times New Roman;font-size:16px;color:#000000\&quot;&gt;[21]&lt;/span&gt;&quot;},&quot;-985314851&quot;:{&quot;referencesIds&quot;:[&quot;doc:688345a3da65f616053e21d9&quot;],&quot;referencesOptions&quot;:{&quot;doc:688345a3da65f616053e21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314851,&quot;citationText&quot;:&quot;&lt;span style=\&quot;font-family:Times New Roman;font-size:16px;color:#000000\&quot;&gt;[24]&lt;/span&gt;&quot;},&quot;-1297062046&quot;:{&quot;referencesIds&quot;:[&quot;doc:6882281820e5e221e15d9e17&quot;],&quot;referencesOptions&quot;:{&quot;doc:6882281820e5e221e15d9e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062046,&quot;citationText&quot;:&quot;&lt;span style=\&quot;font-family:Times New Roman;font-size:16px;color:#000000\&quot;&gt;[25]&lt;/span&gt;&quot;},&quot;-1725904944&quot;:{&quot;referencesIds&quot;:[&quot;doc:686b9cd44b538f266d9c4840&quot;],&quot;referencesOptions&quot;:{&quot;doc:686b9cd44b538f266d9c48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5904944,&quot;citationText&quot;:&quot;&lt;span style=\&quot;font-family:Times New Roman;font-size:16px;color:#000000\&quot;&gt;[26]&lt;/span&gt;&quot;},&quot;-459426456&quot;:{&quot;referencesIds&quot;:[&quot;doc:686b9b588cec4a4575fe52d8&quot;],&quot;referencesOptions&quot;:{&quot;doc:686b9b588cec4a4575fe5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9426456,&quot;citationText&quot;:&quot;&lt;span style=\&quot;font-family:Times New Roman;font-size:16px;color:#000000\&quot;&gt;[29]&lt;/span&gt;&quot;},&quot;-1570189643&quot;:{&quot;referencesIds&quot;:[&quot;doc:6862920934db563707bc805d&quot;],&quot;referencesOptions&quot;:{&quot;doc:6862920934db563707bc80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189643,&quot;citationText&quot;:&quot;&lt;span style=\&quot;font-family:Times New Roman;font-size:16px;color:#000000\&quot;&gt;[30]&lt;/span&gt;&quot;},&quot;-1639876133&quot;:{&quot;referencesIds&quot;:[&quot;doc:68629a997541223f013812a8&quot;],&quot;referencesOptions&quot;:{&quot;doc:68629a997541223f013812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876133,&quot;citationText&quot;:&quot;&lt;span style=\&quot;font-family:Times New Roman;font-size:16px;color:#000000\&quot;&gt;[31]&lt;/span&gt;&quot;},&quot;-1396040509&quot;:{&quot;referencesIds&quot;:[&quot;doc:686fff5188adb733e321f271&quot;],&quot;referencesOptions&quot;:{&quot;doc:686fff5188adb733e321f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6040509,&quot;citationText&quot;:&quot;&lt;span style=\&quot;font-family:Times New Roman;font-size:16px;color:#000000\&quot;&gt;[36]&lt;/span&gt;&quot;},&quot;-1561706310&quot;:{&quot;referencesIds&quot;:[&quot;doc:6870004c4939e9546df600ce&quot;],&quot;referencesOptions&quot;:{&quot;doc:6870004c4939e9546df600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1706310,&quot;citationText&quot;:&quot;&lt;span style=\&quot;font-family:Times New Roman;font-size:16px;color:#000000\&quot;&gt;[37]&lt;/span&gt;&quot;},&quot;-804858184&quot;:{&quot;referencesIds&quot;:[&quot;doc:6870008d484e4f224e85c0ea&quot;],&quot;referencesOptions&quot;:{&quot;doc:6870008d484e4f224e85c0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4858184,&quot;citationText&quot;:&quot;&lt;span style=\&quot;font-family:Times New Roman;font-size:16px;color:#000000\&quot;&gt;[38]&lt;/span&gt;&quot;},&quot;-1192293590&quot;:{&quot;referencesIds&quot;:[&quot;doc:6870012bdb04a6697362d606&quot;],&quot;referencesOptions&quot;:{&quot;doc:6870012bdb04a6697362d6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293590,&quot;citationText&quot;:&quot;&lt;span style=\&quot;font-family:Times New Roman;font-size:16px;color:#000000\&quot;&gt;[39]&lt;/span&gt;&quot;},&quot;-815259942&quot;:{&quot;referencesIds&quot;:[&quot;doc:686297d97541223f01381281&quot;],&quot;referencesOptions&quot;:{&quot;doc:686297d97541223f013812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5259942,&quot;citationText&quot;:&quot;&lt;span style=\&quot;font-family:Times New Roman;font-size:16px;color:#000000\&quot;&gt;[40]&lt;/span&gt;&quot;},&quot;-688607147&quot;:{&quot;referencesIds&quot;:[&quot;doc:686bc77b34db563707bcd867&quot;],&quot;referencesOptions&quot;:{&quot;doc:686bc77b34db563707bcd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607147,&quot;citationText&quot;:&quot;&lt;span style=\&quot;font-family:Times New Roman;font-size:16px;color:#000000\&quot;&gt;[34]&lt;/span&gt;&quot;},&quot;-1921254213&quot;:{&quot;referencesIds&quot;:[&quot;doc:6870beb88f06205616af4110&quot;],&quot;referencesOptions&quot;:{&quot;doc:6870beb88f06205616af41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1254213,&quot;citationText&quot;:&quot;&lt;span style=\&quot;font-family:Times New Roman;font-size:16px;color:#000000\&quot;&gt;[41]&lt;/span&gt;&quot;},&quot;-495418527&quot;:{&quot;referencesIds&quot;:[&quot;doc:6870bf49d6f92d4c5b5eb59f&quot;],&quot;referencesOptions&quot;:{&quot;doc:6870bf49d6f92d4c5b5eb5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418527,&quot;citationText&quot;:&quot;&lt;span style=\&quot;font-family:Times New Roman;font-size:16px;color:#000000\&quot;&gt;[43]&lt;/span&gt;&quot;},&quot;-309483889&quot;:{&quot;referencesIds&quot;:[&quot;doc:6870bfdcc57ec04effedc851&quot;],&quot;referencesOptions&quot;:{&quot;doc:6870bfdcc57ec04effedc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9483889,&quot;citationText&quot;:&quot;&lt;span style=\&quot;font-family:Times New Roman;font-size:16px;color:#000000\&quot;&gt;[44]&lt;/span&gt;&quot;},&quot;-729148033&quot;:{&quot;referencesIds&quot;:[&quot;doc:6870c5c8ea23826234358e8f&quot;],&quot;referencesOptions&quot;:{&quot;doc:6870c5c8ea23826234358e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9148033,&quot;citationText&quot;:&quot;&lt;span style=\&quot;font-family:Times New Roman;font-size:16px;color:#000000\&quot;&gt;[45]&lt;/span&gt;&quot;},&quot;-434980652&quot;:{&quot;referencesIds&quot;:[&quot;doc:687a6ecb306bfd404fd1e161&quot;],&quot;referencesOptions&quot;:{&quot;doc:687a6ecb306bfd404fd1e1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980652,&quot;citationText&quot;:&quot;&lt;span style=\&quot;font-family:Times New Roman;font-size:16px;color:#000000\&quot;&gt;[46]&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8" ma:contentTypeDescription="Create a new document." ma:contentTypeScope="" ma:versionID="3ae6d2af85b4f06afc455cfa051d5d29">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ad7e0c1c7ed9bf50a0ff2e378cf997e8"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72B1C9CF-481F-49A3-8198-95C9D0A79B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07F76B-C01C-4BAA-A3B3-315073A55061}">
  <ds:schemaRefs>
    <ds:schemaRef ds:uri="http://schemas.microsoft.com/sharepoint/v3/contenttype/forms"/>
  </ds:schemaRefs>
</ds:datastoreItem>
</file>

<file path=customXml/itemProps3.xml><?xml version="1.0" encoding="utf-8"?>
<ds:datastoreItem xmlns:ds="http://schemas.openxmlformats.org/officeDocument/2006/customXml" ds:itemID="{AE305FAD-8A2E-4F79-8F0F-463FF68163A9}">
  <ds:schemaRefs>
    <ds:schemaRef ds:uri="http://schemas.openxmlformats.org/officeDocument/2006/bibliography"/>
  </ds:schemaRefs>
</ds:datastoreItem>
</file>

<file path=customXml/itemProps4.xml><?xml version="1.0" encoding="utf-8"?>
<ds:datastoreItem xmlns:ds="http://schemas.openxmlformats.org/officeDocument/2006/customXml" ds:itemID="{9B89850D-2456-4245-8CAF-6549A4B8860A}">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PhD</Template>
  <TotalTime>1</TotalTime>
  <Pages>90</Pages>
  <Words>14948</Words>
  <Characters>91635</Characters>
  <Application>Microsoft Office Word</Application>
  <DocSecurity>0</DocSecurity>
  <Lines>2235</Lines>
  <Paragraphs>873</Paragraphs>
  <ScaleCrop>false</ScaleCrop>
  <Company>coventry university</Company>
  <LinksUpToDate>false</LinksUpToDate>
  <CharactersWithSpaces>105710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dc:description/>
  <cp:lastModifiedBy>James Taylor</cp:lastModifiedBy>
  <cp:revision>2</cp:revision>
  <cp:lastPrinted>2010-09-04T07:00:00Z</cp:lastPrinted>
  <dcterms:created xsi:type="dcterms:W3CDTF">2025-07-25T10:43:00Z</dcterms:created>
  <dcterms:modified xsi:type="dcterms:W3CDTF">2025-07-25T10:43:00Z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