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1FCE9" w14:textId="720F8A67" w:rsidR="0031539A" w:rsidRDefault="00CD41A9">
      <w:pPr>
        <w:rPr>
          <w:rFonts w:ascii="Times New Roman" w:hAnsi="Times New Roman" w:cs="Times New Roman"/>
          <w:sz w:val="72"/>
          <w:szCs w:val="72"/>
        </w:rPr>
      </w:pPr>
      <w:r>
        <w:rPr>
          <w:rFonts w:ascii="Times New Roman" w:hAnsi="Times New Roman" w:cs="Times New Roman"/>
          <w:sz w:val="72"/>
          <w:szCs w:val="72"/>
        </w:rPr>
        <w:t xml:space="preserve">     OBESITY IN WALES</w:t>
      </w:r>
      <w:r>
        <w:rPr>
          <w:noProof/>
        </w:rPr>
        <w:drawing>
          <wp:inline distT="0" distB="0" distL="0" distR="0" wp14:anchorId="52060DF8" wp14:editId="0DDC09B2">
            <wp:extent cx="5730691" cy="4448175"/>
            <wp:effectExtent l="0" t="0" r="0" b="0"/>
            <wp:docPr id="5" name="Picture 5" descr="Image result for obesity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besity in wa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3314" cy="4450211"/>
                    </a:xfrm>
                    <a:prstGeom prst="rect">
                      <a:avLst/>
                    </a:prstGeom>
                    <a:noFill/>
                    <a:ln>
                      <a:noFill/>
                    </a:ln>
                  </pic:spPr>
                </pic:pic>
              </a:graphicData>
            </a:graphic>
          </wp:inline>
        </w:drawing>
      </w:r>
    </w:p>
    <w:p w14:paraId="593D7AFE" w14:textId="26A43991" w:rsidR="00CD41A9" w:rsidRDefault="00CD41A9">
      <w:pPr>
        <w:rPr>
          <w:rFonts w:ascii="Times New Roman" w:hAnsi="Times New Roman" w:cs="Times New Roman"/>
          <w:sz w:val="72"/>
          <w:szCs w:val="72"/>
        </w:rPr>
      </w:pPr>
    </w:p>
    <w:p w14:paraId="69521899" w14:textId="77777777" w:rsidR="00CD41A9" w:rsidRDefault="00CD41A9">
      <w:pPr>
        <w:rPr>
          <w:rFonts w:ascii="Times New Roman" w:hAnsi="Times New Roman" w:cs="Times New Roman"/>
          <w:sz w:val="56"/>
          <w:szCs w:val="56"/>
        </w:rPr>
      </w:pPr>
    </w:p>
    <w:p w14:paraId="4F073AC9" w14:textId="190DF697" w:rsidR="00373668" w:rsidRDefault="00CD41A9">
      <w:pPr>
        <w:rPr>
          <w:rFonts w:ascii="Times New Roman" w:hAnsi="Times New Roman" w:cs="Times New Roman"/>
          <w:sz w:val="56"/>
          <w:szCs w:val="56"/>
        </w:rPr>
      </w:pPr>
      <w:r>
        <w:rPr>
          <w:rFonts w:ascii="Times New Roman" w:hAnsi="Times New Roman" w:cs="Times New Roman"/>
          <w:sz w:val="56"/>
          <w:szCs w:val="56"/>
        </w:rPr>
        <w:t xml:space="preserve">Donna Williams                </w:t>
      </w:r>
      <w:r w:rsidR="00373668">
        <w:rPr>
          <w:rFonts w:ascii="Times New Roman" w:hAnsi="Times New Roman" w:cs="Times New Roman"/>
          <w:sz w:val="56"/>
          <w:szCs w:val="56"/>
        </w:rPr>
        <w:t xml:space="preserve"> 1708269</w:t>
      </w:r>
    </w:p>
    <w:p w14:paraId="47B9C789" w14:textId="3D28B3F4" w:rsidR="00373668" w:rsidRDefault="00373668">
      <w:pPr>
        <w:rPr>
          <w:rFonts w:ascii="Times New Roman" w:hAnsi="Times New Roman" w:cs="Times New Roman"/>
          <w:sz w:val="56"/>
          <w:szCs w:val="56"/>
        </w:rPr>
      </w:pPr>
    </w:p>
    <w:p w14:paraId="5D8C61AB" w14:textId="6D8BC8A4" w:rsidR="00373668" w:rsidRDefault="00373668">
      <w:pPr>
        <w:rPr>
          <w:rFonts w:ascii="Times New Roman" w:hAnsi="Times New Roman" w:cs="Times New Roman"/>
          <w:sz w:val="56"/>
          <w:szCs w:val="56"/>
        </w:rPr>
      </w:pPr>
    </w:p>
    <w:p w14:paraId="299AB3E4" w14:textId="3B7F65A7" w:rsidR="00373668" w:rsidRDefault="00373668">
      <w:pPr>
        <w:rPr>
          <w:rFonts w:ascii="Times New Roman" w:hAnsi="Times New Roman" w:cs="Times New Roman"/>
          <w:sz w:val="28"/>
          <w:szCs w:val="28"/>
        </w:rPr>
      </w:pPr>
    </w:p>
    <w:p w14:paraId="0A5E9AE6" w14:textId="4CA0E681" w:rsidR="00A21D1F" w:rsidRDefault="00A21D1F" w:rsidP="008D0DDD">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CONTENTS PAGE</w:t>
      </w:r>
    </w:p>
    <w:p w14:paraId="53B7BC54" w14:textId="59628943" w:rsidR="00E54A12" w:rsidRDefault="00E54A12" w:rsidP="008D0DDD">
      <w:pPr>
        <w:spacing w:line="480" w:lineRule="auto"/>
        <w:rPr>
          <w:rFonts w:ascii="Times New Roman" w:hAnsi="Times New Roman" w:cs="Times New Roman"/>
          <w:b/>
          <w:sz w:val="28"/>
          <w:szCs w:val="28"/>
        </w:rPr>
      </w:pPr>
      <w:r>
        <w:rPr>
          <w:rFonts w:ascii="Times New Roman" w:hAnsi="Times New Roman" w:cs="Times New Roman"/>
          <w:b/>
          <w:sz w:val="28"/>
          <w:szCs w:val="28"/>
        </w:rPr>
        <w:t>PAGE</w:t>
      </w:r>
    </w:p>
    <w:p w14:paraId="3438B4CB" w14:textId="789DCB5B" w:rsidR="00E54A12" w:rsidRDefault="00FB176A" w:rsidP="008D0DDD">
      <w:pPr>
        <w:spacing w:line="480" w:lineRule="auto"/>
        <w:rPr>
          <w:rFonts w:ascii="Times New Roman" w:hAnsi="Times New Roman" w:cs="Times New Roman"/>
          <w:sz w:val="28"/>
          <w:szCs w:val="28"/>
        </w:rPr>
      </w:pPr>
      <w:r>
        <w:rPr>
          <w:rFonts w:ascii="Times New Roman" w:hAnsi="Times New Roman" w:cs="Times New Roman"/>
          <w:b/>
          <w:sz w:val="28"/>
          <w:szCs w:val="28"/>
        </w:rPr>
        <w:t>3</w:t>
      </w:r>
      <w:r w:rsidR="00E54A12">
        <w:rPr>
          <w:rFonts w:ascii="Times New Roman" w:hAnsi="Times New Roman" w:cs="Times New Roman"/>
          <w:b/>
          <w:sz w:val="28"/>
          <w:szCs w:val="28"/>
        </w:rPr>
        <w:t xml:space="preserve">       </w:t>
      </w:r>
      <w:r w:rsidR="00E54A12">
        <w:rPr>
          <w:rFonts w:ascii="Times New Roman" w:hAnsi="Times New Roman" w:cs="Times New Roman"/>
          <w:sz w:val="28"/>
          <w:szCs w:val="28"/>
        </w:rPr>
        <w:t xml:space="preserve">   </w:t>
      </w:r>
      <w:proofErr w:type="gramStart"/>
      <w:r w:rsidR="00E54A12">
        <w:rPr>
          <w:rFonts w:ascii="Times New Roman" w:hAnsi="Times New Roman" w:cs="Times New Roman"/>
          <w:sz w:val="28"/>
          <w:szCs w:val="28"/>
        </w:rPr>
        <w:t>INTRODUCTION</w:t>
      </w:r>
      <w:proofErr w:type="gramEnd"/>
    </w:p>
    <w:p w14:paraId="6967423A" w14:textId="41EC627A" w:rsidR="00E54A12" w:rsidRDefault="00FB176A" w:rsidP="008D0DDD">
      <w:pPr>
        <w:spacing w:line="480" w:lineRule="auto"/>
        <w:rPr>
          <w:rFonts w:ascii="Times New Roman" w:hAnsi="Times New Roman" w:cs="Times New Roman"/>
          <w:sz w:val="28"/>
          <w:szCs w:val="28"/>
        </w:rPr>
      </w:pPr>
      <w:r>
        <w:rPr>
          <w:rFonts w:ascii="Times New Roman" w:hAnsi="Times New Roman" w:cs="Times New Roman"/>
          <w:b/>
          <w:sz w:val="28"/>
          <w:szCs w:val="28"/>
        </w:rPr>
        <w:t>3-5</w:t>
      </w:r>
      <w:r w:rsidR="00E54A12">
        <w:rPr>
          <w:rFonts w:ascii="Times New Roman" w:hAnsi="Times New Roman" w:cs="Times New Roman"/>
          <w:b/>
          <w:sz w:val="28"/>
          <w:szCs w:val="28"/>
        </w:rPr>
        <w:t xml:space="preserve">  </w:t>
      </w:r>
      <w:r w:rsidR="00E54A12">
        <w:rPr>
          <w:rFonts w:ascii="Times New Roman" w:hAnsi="Times New Roman" w:cs="Times New Roman"/>
          <w:sz w:val="28"/>
          <w:szCs w:val="28"/>
        </w:rPr>
        <w:t xml:space="preserve">     OBESITY</w:t>
      </w:r>
    </w:p>
    <w:p w14:paraId="0612163C" w14:textId="01E0297C" w:rsidR="00F970DB" w:rsidRDefault="00FB176A" w:rsidP="00F970DB">
      <w:pPr>
        <w:spacing w:line="240" w:lineRule="auto"/>
        <w:rPr>
          <w:rFonts w:ascii="Times New Roman" w:hAnsi="Times New Roman" w:cs="Times New Roman"/>
          <w:sz w:val="28"/>
          <w:szCs w:val="28"/>
        </w:rPr>
      </w:pPr>
      <w:r>
        <w:rPr>
          <w:rFonts w:ascii="Times New Roman" w:hAnsi="Times New Roman" w:cs="Times New Roman"/>
          <w:b/>
          <w:sz w:val="28"/>
          <w:szCs w:val="28"/>
        </w:rPr>
        <w:t>5-7</w:t>
      </w:r>
      <w:r w:rsidR="00E54A12">
        <w:rPr>
          <w:rFonts w:ascii="Times New Roman" w:hAnsi="Times New Roman" w:cs="Times New Roman"/>
          <w:b/>
          <w:sz w:val="28"/>
          <w:szCs w:val="28"/>
        </w:rPr>
        <w:t xml:space="preserve">        </w:t>
      </w:r>
      <w:r w:rsidR="00E54A12">
        <w:rPr>
          <w:rFonts w:ascii="Times New Roman" w:hAnsi="Times New Roman" w:cs="Times New Roman"/>
          <w:sz w:val="28"/>
          <w:szCs w:val="28"/>
        </w:rPr>
        <w:t xml:space="preserve">INITIATIVE 1: THE NATIONAL EXERCISE REFERRAL SCHEME </w:t>
      </w:r>
    </w:p>
    <w:p w14:paraId="41D89ED7" w14:textId="5426BF58" w:rsidR="00F970DB" w:rsidRDefault="00F970DB" w:rsidP="00F970DB">
      <w:pPr>
        <w:spacing w:line="240" w:lineRule="auto"/>
        <w:rPr>
          <w:rFonts w:ascii="Times New Roman" w:hAnsi="Times New Roman" w:cs="Times New Roman"/>
          <w:sz w:val="28"/>
          <w:szCs w:val="28"/>
        </w:rPr>
      </w:pPr>
      <w:r>
        <w:rPr>
          <w:rFonts w:ascii="Times New Roman" w:hAnsi="Times New Roman" w:cs="Times New Roman"/>
          <w:sz w:val="28"/>
          <w:szCs w:val="28"/>
        </w:rPr>
        <w:t xml:space="preserve">                                        (NERS)</w:t>
      </w:r>
    </w:p>
    <w:p w14:paraId="78D1697E" w14:textId="77777777" w:rsidR="00F970DB" w:rsidRDefault="00F970DB" w:rsidP="00F970DB">
      <w:pPr>
        <w:spacing w:line="240" w:lineRule="auto"/>
        <w:rPr>
          <w:rFonts w:ascii="Times New Roman" w:hAnsi="Times New Roman" w:cs="Times New Roman"/>
          <w:sz w:val="28"/>
          <w:szCs w:val="28"/>
        </w:rPr>
      </w:pPr>
    </w:p>
    <w:p w14:paraId="25883ABE" w14:textId="3DC915E8" w:rsidR="00E54A12" w:rsidRDefault="00FB176A" w:rsidP="008D0DDD">
      <w:pPr>
        <w:spacing w:line="480" w:lineRule="auto"/>
        <w:rPr>
          <w:rFonts w:ascii="Times New Roman" w:hAnsi="Times New Roman" w:cs="Times New Roman"/>
          <w:sz w:val="28"/>
          <w:szCs w:val="28"/>
        </w:rPr>
      </w:pPr>
      <w:r>
        <w:rPr>
          <w:rFonts w:ascii="Times New Roman" w:hAnsi="Times New Roman" w:cs="Times New Roman"/>
          <w:b/>
          <w:sz w:val="28"/>
          <w:szCs w:val="28"/>
        </w:rPr>
        <w:t>7-9</w:t>
      </w:r>
      <w:r w:rsidR="00E54A12">
        <w:rPr>
          <w:rFonts w:ascii="Times New Roman" w:hAnsi="Times New Roman" w:cs="Times New Roman"/>
          <w:b/>
          <w:sz w:val="28"/>
          <w:szCs w:val="28"/>
        </w:rPr>
        <w:t xml:space="preserve">        </w:t>
      </w:r>
      <w:r w:rsidR="00F970DB">
        <w:rPr>
          <w:rFonts w:ascii="Times New Roman" w:hAnsi="Times New Roman" w:cs="Times New Roman"/>
          <w:sz w:val="28"/>
          <w:szCs w:val="28"/>
        </w:rPr>
        <w:t>INITIATIVE 2: BREAKFAST CLUBS IN PRIMARY SCHOOLS</w:t>
      </w:r>
    </w:p>
    <w:p w14:paraId="59B6D952" w14:textId="534FD0AF" w:rsidR="00F970DB" w:rsidRDefault="00FB176A" w:rsidP="008D0DDD">
      <w:pPr>
        <w:spacing w:line="480" w:lineRule="auto"/>
        <w:rPr>
          <w:rFonts w:ascii="Times New Roman" w:hAnsi="Times New Roman" w:cs="Times New Roman"/>
          <w:sz w:val="28"/>
          <w:szCs w:val="28"/>
        </w:rPr>
      </w:pPr>
      <w:r>
        <w:rPr>
          <w:rFonts w:ascii="Times New Roman" w:hAnsi="Times New Roman" w:cs="Times New Roman"/>
          <w:b/>
          <w:sz w:val="28"/>
          <w:szCs w:val="28"/>
        </w:rPr>
        <w:t>9-11</w:t>
      </w:r>
      <w:r w:rsidR="00F970DB" w:rsidRPr="00F970DB">
        <w:rPr>
          <w:rFonts w:ascii="Times New Roman" w:hAnsi="Times New Roman" w:cs="Times New Roman"/>
          <w:b/>
          <w:sz w:val="28"/>
          <w:szCs w:val="28"/>
        </w:rPr>
        <w:t xml:space="preserve">       </w:t>
      </w:r>
      <w:r w:rsidR="00F970DB">
        <w:rPr>
          <w:rFonts w:ascii="Times New Roman" w:hAnsi="Times New Roman" w:cs="Times New Roman"/>
          <w:sz w:val="28"/>
          <w:szCs w:val="28"/>
        </w:rPr>
        <w:t>INITIATIVE 3: THE ACTIVE TRAVEL (WALES) ACT 2013</w:t>
      </w:r>
    </w:p>
    <w:p w14:paraId="01181F59" w14:textId="26898858" w:rsidR="00F970DB" w:rsidRDefault="00FB176A" w:rsidP="008D0DDD">
      <w:pPr>
        <w:spacing w:line="480" w:lineRule="auto"/>
        <w:rPr>
          <w:rFonts w:ascii="Times New Roman" w:hAnsi="Times New Roman" w:cs="Times New Roman"/>
          <w:sz w:val="28"/>
          <w:szCs w:val="28"/>
        </w:rPr>
      </w:pPr>
      <w:r>
        <w:rPr>
          <w:rFonts w:ascii="Times New Roman" w:hAnsi="Times New Roman" w:cs="Times New Roman"/>
          <w:b/>
          <w:sz w:val="28"/>
          <w:szCs w:val="28"/>
        </w:rPr>
        <w:t>11-13</w:t>
      </w:r>
      <w:r w:rsidR="00F970DB">
        <w:rPr>
          <w:rFonts w:ascii="Times New Roman" w:hAnsi="Times New Roman" w:cs="Times New Roman"/>
          <w:b/>
          <w:sz w:val="28"/>
          <w:szCs w:val="28"/>
        </w:rPr>
        <w:t xml:space="preserve">      </w:t>
      </w:r>
      <w:r w:rsidR="00F970DB">
        <w:rPr>
          <w:rFonts w:ascii="Times New Roman" w:hAnsi="Times New Roman" w:cs="Times New Roman"/>
          <w:sz w:val="28"/>
          <w:szCs w:val="28"/>
        </w:rPr>
        <w:t>CONCLUSION</w:t>
      </w:r>
    </w:p>
    <w:p w14:paraId="70448ED5" w14:textId="13F4E738" w:rsidR="00F970DB" w:rsidRPr="00F970DB" w:rsidRDefault="00F970DB" w:rsidP="008D0DDD">
      <w:pPr>
        <w:spacing w:line="480" w:lineRule="auto"/>
        <w:rPr>
          <w:rFonts w:ascii="Times New Roman" w:hAnsi="Times New Roman" w:cs="Times New Roman"/>
          <w:sz w:val="28"/>
          <w:szCs w:val="28"/>
        </w:rPr>
      </w:pPr>
      <w:r>
        <w:rPr>
          <w:rFonts w:ascii="Times New Roman" w:hAnsi="Times New Roman" w:cs="Times New Roman"/>
          <w:b/>
          <w:sz w:val="28"/>
          <w:szCs w:val="28"/>
        </w:rPr>
        <w:t>1</w:t>
      </w:r>
      <w:r w:rsidR="00FB176A">
        <w:rPr>
          <w:rFonts w:ascii="Times New Roman" w:hAnsi="Times New Roman" w:cs="Times New Roman"/>
          <w:b/>
          <w:sz w:val="28"/>
          <w:szCs w:val="28"/>
        </w:rPr>
        <w:t>4</w:t>
      </w:r>
      <w:r>
        <w:rPr>
          <w:rFonts w:ascii="Times New Roman" w:hAnsi="Times New Roman" w:cs="Times New Roman"/>
          <w:b/>
          <w:sz w:val="28"/>
          <w:szCs w:val="28"/>
        </w:rPr>
        <w:t>-1</w:t>
      </w:r>
      <w:r w:rsidR="00FB176A">
        <w:rPr>
          <w:rFonts w:ascii="Times New Roman" w:hAnsi="Times New Roman" w:cs="Times New Roman"/>
          <w:b/>
          <w:sz w:val="28"/>
          <w:szCs w:val="28"/>
        </w:rPr>
        <w:t>9</w:t>
      </w:r>
      <w:bookmarkStart w:id="0" w:name="_GoBack"/>
      <w:bookmarkEnd w:id="0"/>
      <w:r>
        <w:rPr>
          <w:rFonts w:ascii="Times New Roman" w:hAnsi="Times New Roman" w:cs="Times New Roman"/>
          <w:b/>
          <w:sz w:val="28"/>
          <w:szCs w:val="28"/>
        </w:rPr>
        <w:t xml:space="preserve">     </w:t>
      </w:r>
      <w:r>
        <w:rPr>
          <w:rFonts w:ascii="Times New Roman" w:hAnsi="Times New Roman" w:cs="Times New Roman"/>
          <w:sz w:val="28"/>
          <w:szCs w:val="28"/>
        </w:rPr>
        <w:t>REFERNCE LIST</w:t>
      </w:r>
    </w:p>
    <w:p w14:paraId="5F9C75C8" w14:textId="77777777" w:rsidR="00A21D1F" w:rsidRDefault="00A21D1F" w:rsidP="008D0DDD">
      <w:pPr>
        <w:spacing w:line="480" w:lineRule="auto"/>
        <w:rPr>
          <w:rFonts w:ascii="Times New Roman" w:hAnsi="Times New Roman" w:cs="Times New Roman"/>
          <w:b/>
          <w:sz w:val="28"/>
          <w:szCs w:val="28"/>
          <w:u w:val="single"/>
        </w:rPr>
      </w:pPr>
    </w:p>
    <w:p w14:paraId="355AB211" w14:textId="77777777" w:rsidR="00A21D1F" w:rsidRDefault="00A21D1F" w:rsidP="008D0DDD">
      <w:pPr>
        <w:spacing w:line="480" w:lineRule="auto"/>
        <w:rPr>
          <w:rFonts w:ascii="Times New Roman" w:hAnsi="Times New Roman" w:cs="Times New Roman"/>
          <w:b/>
          <w:sz w:val="28"/>
          <w:szCs w:val="28"/>
          <w:u w:val="single"/>
        </w:rPr>
      </w:pPr>
    </w:p>
    <w:p w14:paraId="5EEDCC32" w14:textId="77777777" w:rsidR="00A21D1F" w:rsidRDefault="00A21D1F" w:rsidP="008D0DDD">
      <w:pPr>
        <w:spacing w:line="480" w:lineRule="auto"/>
        <w:rPr>
          <w:rFonts w:ascii="Times New Roman" w:hAnsi="Times New Roman" w:cs="Times New Roman"/>
          <w:b/>
          <w:sz w:val="28"/>
          <w:szCs w:val="28"/>
          <w:u w:val="single"/>
        </w:rPr>
      </w:pPr>
    </w:p>
    <w:p w14:paraId="43CF10A8" w14:textId="77777777" w:rsidR="00A21D1F" w:rsidRDefault="00A21D1F" w:rsidP="008D0DDD">
      <w:pPr>
        <w:spacing w:line="480" w:lineRule="auto"/>
        <w:rPr>
          <w:rFonts w:ascii="Times New Roman" w:hAnsi="Times New Roman" w:cs="Times New Roman"/>
          <w:b/>
          <w:sz w:val="28"/>
          <w:szCs w:val="28"/>
          <w:u w:val="single"/>
        </w:rPr>
      </w:pPr>
    </w:p>
    <w:p w14:paraId="2699D977" w14:textId="77777777" w:rsidR="00A21D1F" w:rsidRDefault="00A21D1F" w:rsidP="008D0DDD">
      <w:pPr>
        <w:spacing w:line="480" w:lineRule="auto"/>
        <w:rPr>
          <w:rFonts w:ascii="Times New Roman" w:hAnsi="Times New Roman" w:cs="Times New Roman"/>
          <w:b/>
          <w:sz w:val="28"/>
          <w:szCs w:val="28"/>
          <w:u w:val="single"/>
        </w:rPr>
      </w:pPr>
    </w:p>
    <w:p w14:paraId="4BA015B2" w14:textId="77777777" w:rsidR="00A21D1F" w:rsidRDefault="00A21D1F" w:rsidP="008D0DDD">
      <w:pPr>
        <w:spacing w:line="480" w:lineRule="auto"/>
        <w:rPr>
          <w:rFonts w:ascii="Times New Roman" w:hAnsi="Times New Roman" w:cs="Times New Roman"/>
          <w:b/>
          <w:sz w:val="28"/>
          <w:szCs w:val="28"/>
          <w:u w:val="single"/>
        </w:rPr>
      </w:pPr>
    </w:p>
    <w:p w14:paraId="145A3177" w14:textId="77777777" w:rsidR="00A21D1F" w:rsidRDefault="00A21D1F" w:rsidP="008D0DDD">
      <w:pPr>
        <w:spacing w:line="480" w:lineRule="auto"/>
        <w:rPr>
          <w:rFonts w:ascii="Times New Roman" w:hAnsi="Times New Roman" w:cs="Times New Roman"/>
          <w:b/>
          <w:sz w:val="28"/>
          <w:szCs w:val="28"/>
          <w:u w:val="single"/>
        </w:rPr>
      </w:pPr>
    </w:p>
    <w:p w14:paraId="216B7CFB" w14:textId="0E3D89BC" w:rsidR="008D0DDD" w:rsidRPr="00951244" w:rsidRDefault="008D0DDD" w:rsidP="008D0DDD">
      <w:pPr>
        <w:spacing w:line="480" w:lineRule="auto"/>
        <w:rPr>
          <w:rFonts w:ascii="Times New Roman" w:hAnsi="Times New Roman" w:cs="Times New Roman"/>
          <w:b/>
          <w:sz w:val="28"/>
          <w:szCs w:val="28"/>
        </w:rPr>
      </w:pPr>
      <w:r w:rsidRPr="008D0DDD">
        <w:rPr>
          <w:rFonts w:ascii="Times New Roman" w:hAnsi="Times New Roman" w:cs="Times New Roman"/>
          <w:b/>
          <w:sz w:val="28"/>
          <w:szCs w:val="28"/>
          <w:u w:val="single"/>
        </w:rPr>
        <w:lastRenderedPageBreak/>
        <w:t>INTRODUCTION</w:t>
      </w:r>
      <w:r w:rsidR="008F58A4">
        <w:rPr>
          <w:rFonts w:ascii="Times New Roman" w:hAnsi="Times New Roman" w:cs="Times New Roman"/>
          <w:b/>
          <w:sz w:val="28"/>
          <w:szCs w:val="28"/>
          <w:u w:val="single"/>
        </w:rPr>
        <w:t xml:space="preserve">                                                                                             </w:t>
      </w:r>
    </w:p>
    <w:p w14:paraId="3EFFEAA6" w14:textId="00D90393" w:rsidR="00A31346" w:rsidRDefault="00A31346" w:rsidP="008D0DDD">
      <w:pPr>
        <w:spacing w:line="480" w:lineRule="auto"/>
        <w:rPr>
          <w:rFonts w:ascii="Times New Roman" w:hAnsi="Times New Roman" w:cs="Times New Roman"/>
          <w:sz w:val="28"/>
          <w:szCs w:val="28"/>
        </w:rPr>
      </w:pPr>
      <w:r>
        <w:rPr>
          <w:rFonts w:ascii="Times New Roman" w:hAnsi="Times New Roman" w:cs="Times New Roman"/>
          <w:sz w:val="28"/>
          <w:szCs w:val="28"/>
        </w:rPr>
        <w:t>Within this report obesity in Wales</w:t>
      </w:r>
      <w:r w:rsidR="00D637F9">
        <w:rPr>
          <w:rFonts w:ascii="Times New Roman" w:hAnsi="Times New Roman" w:cs="Times New Roman"/>
          <w:sz w:val="28"/>
          <w:szCs w:val="28"/>
        </w:rPr>
        <w:t xml:space="preserve"> will be discussed.  Obesity is a current health concern that affects the health and well being of individuals in society.  It is currently the focus of a health promotion campaign in Wales and three initiatives within the campaign will be critiqued and evaluated.  The initiatives that will be discussed are The National Exercise Referral Scheme (NERS), The introduction of breakfast clubs in Welsh</w:t>
      </w:r>
      <w:r w:rsidR="00627D0F">
        <w:rPr>
          <w:rFonts w:ascii="Times New Roman" w:hAnsi="Times New Roman" w:cs="Times New Roman"/>
          <w:sz w:val="28"/>
          <w:szCs w:val="28"/>
        </w:rPr>
        <w:t xml:space="preserve"> </w:t>
      </w:r>
      <w:r w:rsidR="003C7D3C">
        <w:rPr>
          <w:rFonts w:ascii="Times New Roman" w:hAnsi="Times New Roman" w:cs="Times New Roman"/>
          <w:sz w:val="28"/>
          <w:szCs w:val="28"/>
        </w:rPr>
        <w:t>p</w:t>
      </w:r>
      <w:r w:rsidR="00627D0F">
        <w:rPr>
          <w:rFonts w:ascii="Times New Roman" w:hAnsi="Times New Roman" w:cs="Times New Roman"/>
          <w:sz w:val="28"/>
          <w:szCs w:val="28"/>
        </w:rPr>
        <w:t xml:space="preserve">rimary </w:t>
      </w:r>
      <w:r w:rsidR="00D637F9">
        <w:rPr>
          <w:rFonts w:ascii="Times New Roman" w:hAnsi="Times New Roman" w:cs="Times New Roman"/>
          <w:sz w:val="28"/>
          <w:szCs w:val="28"/>
        </w:rPr>
        <w:t>school</w:t>
      </w:r>
      <w:r w:rsidR="003C7D3C">
        <w:rPr>
          <w:rFonts w:ascii="Times New Roman" w:hAnsi="Times New Roman" w:cs="Times New Roman"/>
          <w:sz w:val="28"/>
          <w:szCs w:val="28"/>
        </w:rPr>
        <w:t>s</w:t>
      </w:r>
      <w:r w:rsidR="00D637F9">
        <w:rPr>
          <w:rFonts w:ascii="Times New Roman" w:hAnsi="Times New Roman" w:cs="Times New Roman"/>
          <w:sz w:val="28"/>
          <w:szCs w:val="28"/>
        </w:rPr>
        <w:t xml:space="preserve"> and The Active Travel (Wales) Act 2013.  The concluding part of the report will provide </w:t>
      </w:r>
      <w:r w:rsidR="00B17DF9">
        <w:rPr>
          <w:rFonts w:ascii="Times New Roman" w:hAnsi="Times New Roman" w:cs="Times New Roman"/>
          <w:sz w:val="28"/>
          <w:szCs w:val="28"/>
        </w:rPr>
        <w:t>an evaluation on the effectiveness of the three initiatives</w:t>
      </w:r>
      <w:r w:rsidR="00A57B09">
        <w:rPr>
          <w:rFonts w:ascii="Times New Roman" w:hAnsi="Times New Roman" w:cs="Times New Roman"/>
          <w:sz w:val="28"/>
          <w:szCs w:val="28"/>
        </w:rPr>
        <w:t>, the diversity of individual experiences</w:t>
      </w:r>
      <w:r w:rsidR="00B17DF9">
        <w:rPr>
          <w:rFonts w:ascii="Times New Roman" w:hAnsi="Times New Roman" w:cs="Times New Roman"/>
          <w:sz w:val="28"/>
          <w:szCs w:val="28"/>
        </w:rPr>
        <w:t xml:space="preserve"> and </w:t>
      </w:r>
      <w:r w:rsidR="00D637F9">
        <w:rPr>
          <w:rFonts w:ascii="Times New Roman" w:hAnsi="Times New Roman" w:cs="Times New Roman"/>
          <w:sz w:val="28"/>
          <w:szCs w:val="28"/>
        </w:rPr>
        <w:t>recommendations to</w:t>
      </w:r>
      <w:r w:rsidR="00B17DF9">
        <w:rPr>
          <w:rFonts w:ascii="Times New Roman" w:hAnsi="Times New Roman" w:cs="Times New Roman"/>
          <w:sz w:val="28"/>
          <w:szCs w:val="28"/>
        </w:rPr>
        <w:t xml:space="preserve"> further combat obesity in wales.</w:t>
      </w:r>
    </w:p>
    <w:p w14:paraId="4DF80016" w14:textId="3E281BF1" w:rsidR="00723D00" w:rsidRDefault="00723D00" w:rsidP="008D0DDD">
      <w:pPr>
        <w:spacing w:line="480" w:lineRule="auto"/>
        <w:rPr>
          <w:rFonts w:ascii="Times New Roman" w:hAnsi="Times New Roman" w:cs="Times New Roman"/>
          <w:sz w:val="28"/>
          <w:szCs w:val="28"/>
        </w:rPr>
      </w:pPr>
    </w:p>
    <w:p w14:paraId="23C4BF20" w14:textId="4DE4E88B" w:rsidR="00723D00" w:rsidRDefault="00723D00" w:rsidP="008D0DDD">
      <w:pPr>
        <w:spacing w:line="480" w:lineRule="auto"/>
        <w:rPr>
          <w:rFonts w:ascii="Times New Roman" w:hAnsi="Times New Roman" w:cs="Times New Roman"/>
          <w:sz w:val="28"/>
          <w:szCs w:val="28"/>
        </w:rPr>
      </w:pPr>
    </w:p>
    <w:p w14:paraId="444283AB" w14:textId="4D7B49B7" w:rsidR="00A57B09" w:rsidRDefault="00723D00" w:rsidP="008D0DDD">
      <w:pPr>
        <w:spacing w:line="480" w:lineRule="auto"/>
        <w:rPr>
          <w:rFonts w:ascii="Times New Roman" w:hAnsi="Times New Roman" w:cs="Times New Roman"/>
          <w:b/>
          <w:sz w:val="28"/>
          <w:szCs w:val="28"/>
          <w:u w:val="single"/>
        </w:rPr>
      </w:pPr>
      <w:r w:rsidRPr="00723D00">
        <w:rPr>
          <w:rFonts w:ascii="Times New Roman" w:hAnsi="Times New Roman" w:cs="Times New Roman"/>
          <w:b/>
          <w:sz w:val="28"/>
          <w:szCs w:val="28"/>
          <w:u w:val="single"/>
        </w:rPr>
        <w:t>OBESITY</w:t>
      </w:r>
      <w:r w:rsidR="00D244BD">
        <w:rPr>
          <w:rFonts w:ascii="Times New Roman" w:hAnsi="Times New Roman" w:cs="Times New Roman"/>
          <w:b/>
          <w:sz w:val="28"/>
          <w:szCs w:val="28"/>
          <w:u w:val="single"/>
        </w:rPr>
        <w:t xml:space="preserve">                                                                                </w:t>
      </w:r>
    </w:p>
    <w:p w14:paraId="64B40343" w14:textId="68EE1ADF" w:rsidR="00D244BD" w:rsidRDefault="00A57B09" w:rsidP="008D0DDD">
      <w:pPr>
        <w:spacing w:line="480" w:lineRule="auto"/>
        <w:rPr>
          <w:rFonts w:ascii="Times New Roman" w:hAnsi="Times New Roman" w:cs="Times New Roman"/>
          <w:sz w:val="28"/>
          <w:szCs w:val="28"/>
        </w:rPr>
      </w:pPr>
      <w:r>
        <w:rPr>
          <w:rFonts w:ascii="Times New Roman" w:hAnsi="Times New Roman" w:cs="Times New Roman"/>
          <w:sz w:val="28"/>
          <w:szCs w:val="28"/>
        </w:rPr>
        <w:t>Public Health Wales (2019) highlighted that Obesity Prevalence is on the rise in Wales</w:t>
      </w:r>
      <w:r w:rsidR="00AD2486">
        <w:rPr>
          <w:rFonts w:ascii="Times New Roman" w:hAnsi="Times New Roman" w:cs="Times New Roman"/>
          <w:sz w:val="28"/>
          <w:szCs w:val="28"/>
        </w:rPr>
        <w:t>, approximately 60% of adults are classified as being overweight with a quarter of them being obese.</w:t>
      </w:r>
      <w:r w:rsidR="00A57D8B">
        <w:rPr>
          <w:rFonts w:ascii="Times New Roman" w:hAnsi="Times New Roman" w:cs="Times New Roman"/>
          <w:sz w:val="28"/>
          <w:szCs w:val="28"/>
        </w:rPr>
        <w:t xml:space="preserve">  </w:t>
      </w:r>
      <w:proofErr w:type="spellStart"/>
      <w:r w:rsidR="00A57D8B">
        <w:rPr>
          <w:rFonts w:ascii="Times New Roman" w:hAnsi="Times New Roman" w:cs="Times New Roman"/>
          <w:sz w:val="28"/>
          <w:szCs w:val="28"/>
        </w:rPr>
        <w:t>Ofei</w:t>
      </w:r>
      <w:proofErr w:type="spellEnd"/>
      <w:r w:rsidR="00A57D8B">
        <w:rPr>
          <w:rFonts w:ascii="Times New Roman" w:hAnsi="Times New Roman" w:cs="Times New Roman"/>
          <w:sz w:val="28"/>
          <w:szCs w:val="28"/>
        </w:rPr>
        <w:t xml:space="preserve"> (2007) describes it as a common and preventable disease of public health importance.</w:t>
      </w:r>
      <w:r w:rsidR="00BF6205">
        <w:rPr>
          <w:rFonts w:ascii="Times New Roman" w:hAnsi="Times New Roman" w:cs="Times New Roman"/>
          <w:sz w:val="28"/>
          <w:szCs w:val="28"/>
        </w:rPr>
        <w:t xml:space="preserve">  As identified by</w:t>
      </w:r>
      <w:r w:rsidR="00FC0F50">
        <w:rPr>
          <w:rFonts w:ascii="Times New Roman" w:hAnsi="Times New Roman" w:cs="Times New Roman"/>
          <w:sz w:val="28"/>
          <w:szCs w:val="28"/>
        </w:rPr>
        <w:t xml:space="preserve"> the</w:t>
      </w:r>
      <w:r w:rsidR="00BF6205">
        <w:rPr>
          <w:rFonts w:ascii="Times New Roman" w:hAnsi="Times New Roman" w:cs="Times New Roman"/>
          <w:sz w:val="28"/>
          <w:szCs w:val="28"/>
        </w:rPr>
        <w:t xml:space="preserve"> Welsh Government (2019) it is related to a reduction in the individual’s ability to recognise what a healthy weight</w:t>
      </w:r>
      <w:r w:rsidR="00AD2486">
        <w:rPr>
          <w:rFonts w:ascii="Times New Roman" w:hAnsi="Times New Roman" w:cs="Times New Roman"/>
          <w:sz w:val="28"/>
          <w:szCs w:val="28"/>
        </w:rPr>
        <w:t xml:space="preserve"> </w:t>
      </w:r>
      <w:r w:rsidR="00BF6205">
        <w:rPr>
          <w:rFonts w:ascii="Times New Roman" w:hAnsi="Times New Roman" w:cs="Times New Roman"/>
          <w:sz w:val="28"/>
          <w:szCs w:val="28"/>
        </w:rPr>
        <w:t xml:space="preserve">is and find losing and maintaining a healthy </w:t>
      </w:r>
    </w:p>
    <w:p w14:paraId="1189CEAE" w14:textId="69D9B70E" w:rsidR="00D244BD" w:rsidRDefault="00D244BD" w:rsidP="008D0DDD">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244503E3" w14:textId="77777777" w:rsidR="00D244BD" w:rsidRDefault="00BF6205" w:rsidP="008D0DDD">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weight difficult.</w:t>
      </w:r>
      <w:r w:rsidR="00AD2486">
        <w:rPr>
          <w:rFonts w:ascii="Times New Roman" w:hAnsi="Times New Roman" w:cs="Times New Roman"/>
          <w:sz w:val="28"/>
          <w:szCs w:val="28"/>
        </w:rPr>
        <w:t xml:space="preserve"> </w:t>
      </w:r>
      <w:r>
        <w:rPr>
          <w:rFonts w:ascii="Times New Roman" w:hAnsi="Times New Roman" w:cs="Times New Roman"/>
          <w:sz w:val="28"/>
          <w:szCs w:val="28"/>
        </w:rPr>
        <w:t>BDA (2019) believe obesity is a complex issue and the causes are complicated</w:t>
      </w:r>
      <w:r w:rsidR="00AF6825">
        <w:rPr>
          <w:rFonts w:ascii="Times New Roman" w:hAnsi="Times New Roman" w:cs="Times New Roman"/>
          <w:sz w:val="28"/>
          <w:szCs w:val="28"/>
        </w:rPr>
        <w:t>.   Thomas (2018)</w:t>
      </w:r>
      <w:r w:rsidR="0080716C">
        <w:rPr>
          <w:rFonts w:ascii="Times New Roman" w:hAnsi="Times New Roman" w:cs="Times New Roman"/>
          <w:sz w:val="28"/>
          <w:szCs w:val="28"/>
        </w:rPr>
        <w:t xml:space="preserve"> agrees it is a complex issue but</w:t>
      </w:r>
      <w:r w:rsidR="00F13082">
        <w:rPr>
          <w:rFonts w:ascii="Times New Roman" w:hAnsi="Times New Roman" w:cs="Times New Roman"/>
          <w:sz w:val="28"/>
          <w:szCs w:val="28"/>
        </w:rPr>
        <w:t xml:space="preserve"> has a differing opinion</w:t>
      </w:r>
      <w:r w:rsidR="0080716C">
        <w:rPr>
          <w:rFonts w:ascii="Times New Roman" w:hAnsi="Times New Roman" w:cs="Times New Roman"/>
          <w:sz w:val="28"/>
          <w:szCs w:val="28"/>
        </w:rPr>
        <w:t xml:space="preserve">.  He </w:t>
      </w:r>
      <w:r w:rsidR="00AF6825">
        <w:rPr>
          <w:rFonts w:ascii="Times New Roman" w:hAnsi="Times New Roman" w:cs="Times New Roman"/>
          <w:sz w:val="28"/>
          <w:szCs w:val="28"/>
        </w:rPr>
        <w:t>believ</w:t>
      </w:r>
      <w:r w:rsidR="00F13082">
        <w:rPr>
          <w:rFonts w:ascii="Times New Roman" w:hAnsi="Times New Roman" w:cs="Times New Roman"/>
          <w:sz w:val="28"/>
          <w:szCs w:val="28"/>
        </w:rPr>
        <w:t>es</w:t>
      </w:r>
      <w:r w:rsidR="00AF6825">
        <w:rPr>
          <w:rFonts w:ascii="Times New Roman" w:hAnsi="Times New Roman" w:cs="Times New Roman"/>
          <w:sz w:val="28"/>
          <w:szCs w:val="28"/>
        </w:rPr>
        <w:t xml:space="preserve"> contributing factors such </w:t>
      </w:r>
      <w:r w:rsidR="00F92905">
        <w:rPr>
          <w:rFonts w:ascii="Times New Roman" w:hAnsi="Times New Roman" w:cs="Times New Roman"/>
          <w:sz w:val="28"/>
          <w:szCs w:val="28"/>
        </w:rPr>
        <w:t>a</w:t>
      </w:r>
      <w:r w:rsidR="0080716C">
        <w:rPr>
          <w:rFonts w:ascii="Times New Roman" w:hAnsi="Times New Roman" w:cs="Times New Roman"/>
          <w:sz w:val="28"/>
          <w:szCs w:val="28"/>
        </w:rPr>
        <w:t>s</w:t>
      </w:r>
      <w:r w:rsidR="00F92905">
        <w:rPr>
          <w:rFonts w:ascii="Times New Roman" w:hAnsi="Times New Roman" w:cs="Times New Roman"/>
          <w:sz w:val="28"/>
          <w:szCs w:val="28"/>
        </w:rPr>
        <w:t xml:space="preserve"> </w:t>
      </w:r>
      <w:r w:rsidR="00AF6825">
        <w:rPr>
          <w:rFonts w:ascii="Times New Roman" w:hAnsi="Times New Roman" w:cs="Times New Roman"/>
          <w:sz w:val="28"/>
          <w:szCs w:val="28"/>
        </w:rPr>
        <w:t>the availability of cheap convenience foods</w:t>
      </w:r>
      <w:r w:rsidR="00F92905">
        <w:rPr>
          <w:rFonts w:ascii="Times New Roman" w:hAnsi="Times New Roman" w:cs="Times New Roman"/>
          <w:sz w:val="28"/>
          <w:szCs w:val="28"/>
        </w:rPr>
        <w:t xml:space="preserve"> and </w:t>
      </w:r>
      <w:r w:rsidR="00AF6825">
        <w:rPr>
          <w:rFonts w:ascii="Times New Roman" w:hAnsi="Times New Roman" w:cs="Times New Roman"/>
          <w:sz w:val="28"/>
          <w:szCs w:val="28"/>
        </w:rPr>
        <w:t>a loss of interest to keep physically active</w:t>
      </w:r>
      <w:r w:rsidR="0080716C">
        <w:rPr>
          <w:rFonts w:ascii="Times New Roman" w:hAnsi="Times New Roman" w:cs="Times New Roman"/>
          <w:sz w:val="28"/>
          <w:szCs w:val="28"/>
        </w:rPr>
        <w:t xml:space="preserve"> are the main reasons</w:t>
      </w:r>
      <w:r w:rsidR="00F92905">
        <w:rPr>
          <w:rFonts w:ascii="Times New Roman" w:hAnsi="Times New Roman" w:cs="Times New Roman"/>
          <w:sz w:val="28"/>
          <w:szCs w:val="28"/>
        </w:rPr>
        <w:t xml:space="preserve">.  </w:t>
      </w:r>
      <w:r w:rsidR="0080716C">
        <w:rPr>
          <w:rFonts w:ascii="Times New Roman" w:hAnsi="Times New Roman" w:cs="Times New Roman"/>
          <w:sz w:val="28"/>
          <w:szCs w:val="28"/>
        </w:rPr>
        <w:t>He also identified that t</w:t>
      </w:r>
      <w:r w:rsidR="00AF6825">
        <w:rPr>
          <w:rFonts w:ascii="Times New Roman" w:hAnsi="Times New Roman" w:cs="Times New Roman"/>
          <w:sz w:val="28"/>
          <w:szCs w:val="28"/>
        </w:rPr>
        <w:t>he highest population of obese or overweight people are from areas of high unemployment and where there are a range of social problems</w:t>
      </w:r>
      <w:r w:rsidR="00F92905">
        <w:rPr>
          <w:rFonts w:ascii="Times New Roman" w:hAnsi="Times New Roman" w:cs="Times New Roman"/>
          <w:sz w:val="28"/>
          <w:szCs w:val="28"/>
        </w:rPr>
        <w:t>, so a</w:t>
      </w:r>
      <w:r w:rsidR="00AF6825">
        <w:rPr>
          <w:rFonts w:ascii="Times New Roman" w:hAnsi="Times New Roman" w:cs="Times New Roman"/>
          <w:sz w:val="28"/>
          <w:szCs w:val="28"/>
        </w:rPr>
        <w:t xml:space="preserve"> link between Poverty and health inequality has been established.  </w:t>
      </w:r>
      <w:r>
        <w:rPr>
          <w:rFonts w:ascii="Times New Roman" w:hAnsi="Times New Roman" w:cs="Times New Roman"/>
          <w:sz w:val="28"/>
          <w:szCs w:val="28"/>
        </w:rPr>
        <w:t xml:space="preserve"> </w:t>
      </w:r>
      <w:r w:rsidR="00AD2486">
        <w:rPr>
          <w:rFonts w:ascii="Times New Roman" w:hAnsi="Times New Roman" w:cs="Times New Roman"/>
          <w:sz w:val="28"/>
          <w:szCs w:val="28"/>
        </w:rPr>
        <w:t xml:space="preserve">Along with a rise in obesity comes the rise in healthcare costs associated with treating it.  Welsh Government (2019) state that obesity </w:t>
      </w:r>
      <w:r w:rsidR="0080716C">
        <w:rPr>
          <w:rFonts w:ascii="Times New Roman" w:hAnsi="Times New Roman" w:cs="Times New Roman"/>
          <w:sz w:val="28"/>
          <w:szCs w:val="28"/>
        </w:rPr>
        <w:t xml:space="preserve">related illnesses </w:t>
      </w:r>
      <w:r w:rsidR="00C4397C">
        <w:rPr>
          <w:rFonts w:ascii="Times New Roman" w:hAnsi="Times New Roman" w:cs="Times New Roman"/>
          <w:sz w:val="28"/>
          <w:szCs w:val="28"/>
        </w:rPr>
        <w:t>are predicted to cost the Welsh National Health Service (NHS) more than £465 million per year by 2050, with further costs of 2.4 billion to society and the economy.  Obesity is the cause of several major illnesses including cardiovascular disease, type 2 diabetes, liver disease</w:t>
      </w:r>
      <w:r>
        <w:rPr>
          <w:rFonts w:ascii="Times New Roman" w:hAnsi="Times New Roman" w:cs="Times New Roman"/>
          <w:sz w:val="28"/>
          <w:szCs w:val="28"/>
        </w:rPr>
        <w:t xml:space="preserve"> and kidney disease among others, and Public Health Wales (2019) further explain how obesity also effects a person psychologically such as low self- esteem and low confidence levels, this then impacts on the individuals wellbeing, their quality of life which could then possibly  result in their ability to earn.</w:t>
      </w:r>
      <w:r w:rsidR="00F13082">
        <w:rPr>
          <w:rFonts w:ascii="Times New Roman" w:hAnsi="Times New Roman" w:cs="Times New Roman"/>
          <w:sz w:val="28"/>
          <w:szCs w:val="28"/>
        </w:rPr>
        <w:t xml:space="preserve">  BDA (2019) want the problem to be tackled as early in life as possible as prevention is key</w:t>
      </w:r>
      <w:r w:rsidR="00431F5E">
        <w:rPr>
          <w:rFonts w:ascii="Times New Roman" w:hAnsi="Times New Roman" w:cs="Times New Roman"/>
          <w:sz w:val="28"/>
          <w:szCs w:val="28"/>
        </w:rPr>
        <w:t xml:space="preserve"> and a long</w:t>
      </w:r>
      <w:r w:rsidR="00541C56">
        <w:rPr>
          <w:rFonts w:ascii="Times New Roman" w:hAnsi="Times New Roman" w:cs="Times New Roman"/>
          <w:sz w:val="28"/>
          <w:szCs w:val="28"/>
        </w:rPr>
        <w:t>-</w:t>
      </w:r>
      <w:r w:rsidR="00431F5E">
        <w:rPr>
          <w:rFonts w:ascii="Times New Roman" w:hAnsi="Times New Roman" w:cs="Times New Roman"/>
          <w:sz w:val="28"/>
          <w:szCs w:val="28"/>
        </w:rPr>
        <w:t xml:space="preserve"> term approach is needed</w:t>
      </w:r>
      <w:r w:rsidR="00F13082">
        <w:rPr>
          <w:rFonts w:ascii="Times New Roman" w:hAnsi="Times New Roman" w:cs="Times New Roman"/>
          <w:sz w:val="28"/>
          <w:szCs w:val="28"/>
        </w:rPr>
        <w:t xml:space="preserve">.  According to The Welsh NHS Confederation (2017) the probability of overweight or obese children becoming overweight or obese </w:t>
      </w:r>
    </w:p>
    <w:p w14:paraId="194BB097" w14:textId="6050720B" w:rsidR="00D244BD" w:rsidRDefault="00D244BD" w:rsidP="008D0DDD">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260E7C1C" w14:textId="795CC461" w:rsidR="00A57B09" w:rsidRPr="00A57B09" w:rsidRDefault="00F13082" w:rsidP="008D0DDD">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adults </w:t>
      </w:r>
      <w:proofErr w:type="spellStart"/>
      <w:r>
        <w:rPr>
          <w:rFonts w:ascii="Times New Roman" w:hAnsi="Times New Roman" w:cs="Times New Roman"/>
          <w:sz w:val="28"/>
          <w:szCs w:val="28"/>
        </w:rPr>
        <w:t>increase</w:t>
      </w:r>
      <w:r w:rsidR="00951244">
        <w:rPr>
          <w:rFonts w:ascii="Times New Roman" w:hAnsi="Times New Roman" w:cs="Times New Roman"/>
          <w:sz w:val="28"/>
          <w:szCs w:val="28"/>
        </w:rPr>
        <w:t>’</w:t>
      </w:r>
      <w:r>
        <w:rPr>
          <w:rFonts w:ascii="Times New Roman" w:hAnsi="Times New Roman" w:cs="Times New Roman"/>
          <w:sz w:val="28"/>
          <w:szCs w:val="28"/>
        </w:rPr>
        <w:t>s</w:t>
      </w:r>
      <w:proofErr w:type="spellEnd"/>
      <w:r>
        <w:rPr>
          <w:rFonts w:ascii="Times New Roman" w:hAnsi="Times New Roman" w:cs="Times New Roman"/>
          <w:sz w:val="28"/>
          <w:szCs w:val="28"/>
        </w:rPr>
        <w:t xml:space="preserve"> with age.  Action is needed across the wider environment, Thomas (2018) agrees that we need to look at what society can deliver</w:t>
      </w:r>
      <w:r w:rsidR="00541C56">
        <w:rPr>
          <w:rFonts w:ascii="Times New Roman" w:hAnsi="Times New Roman" w:cs="Times New Roman"/>
          <w:sz w:val="28"/>
          <w:szCs w:val="28"/>
        </w:rPr>
        <w:t xml:space="preserve">, </w:t>
      </w:r>
      <w:r w:rsidR="00431F5E">
        <w:rPr>
          <w:rFonts w:ascii="Times New Roman" w:hAnsi="Times New Roman" w:cs="Times New Roman"/>
          <w:sz w:val="28"/>
          <w:szCs w:val="28"/>
        </w:rPr>
        <w:t>as focusing on personal responsibility does not work.</w:t>
      </w:r>
    </w:p>
    <w:p w14:paraId="29EE1317" w14:textId="35938C7F" w:rsidR="00723D00" w:rsidRPr="00723D00" w:rsidRDefault="00D244BD" w:rsidP="008D0DDD">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7FF9ADFF" w14:textId="2799B604" w:rsidR="00373668" w:rsidRDefault="00541C56">
      <w:pPr>
        <w:rPr>
          <w:rFonts w:ascii="Times New Roman" w:hAnsi="Times New Roman" w:cs="Times New Roman"/>
          <w:b/>
          <w:sz w:val="28"/>
          <w:szCs w:val="28"/>
          <w:u w:val="single"/>
        </w:rPr>
      </w:pPr>
      <w:r w:rsidRPr="00541C56">
        <w:rPr>
          <w:rFonts w:ascii="Times New Roman" w:hAnsi="Times New Roman" w:cs="Times New Roman"/>
          <w:b/>
          <w:sz w:val="28"/>
          <w:szCs w:val="28"/>
          <w:u w:val="single"/>
        </w:rPr>
        <w:t>INITIATIVE 1: THE NATIONAL EXERCISE REFERRAL SCHEME (NERS)</w:t>
      </w:r>
    </w:p>
    <w:p w14:paraId="4EE87C50" w14:textId="47F5E021" w:rsidR="00541C56" w:rsidRDefault="00541C56">
      <w:pPr>
        <w:rPr>
          <w:rFonts w:ascii="Times New Roman" w:hAnsi="Times New Roman" w:cs="Times New Roman"/>
          <w:b/>
          <w:sz w:val="28"/>
          <w:szCs w:val="28"/>
          <w:u w:val="single"/>
        </w:rPr>
      </w:pPr>
    </w:p>
    <w:p w14:paraId="3EA42E60" w14:textId="4AF6F371" w:rsidR="00541C56" w:rsidRDefault="007D77DA" w:rsidP="00880444">
      <w:pPr>
        <w:spacing w:line="480" w:lineRule="auto"/>
        <w:rPr>
          <w:rFonts w:ascii="Times New Roman" w:hAnsi="Times New Roman" w:cs="Times New Roman"/>
          <w:sz w:val="28"/>
          <w:szCs w:val="28"/>
        </w:rPr>
      </w:pPr>
      <w:r>
        <w:rPr>
          <w:rFonts w:ascii="Times New Roman" w:hAnsi="Times New Roman" w:cs="Times New Roman"/>
          <w:sz w:val="28"/>
          <w:szCs w:val="28"/>
        </w:rPr>
        <w:t>The Welsh Local Government (</w:t>
      </w:r>
      <w:proofErr w:type="spellStart"/>
      <w:r>
        <w:rPr>
          <w:rFonts w:ascii="Times New Roman" w:hAnsi="Times New Roman" w:cs="Times New Roman"/>
          <w:sz w:val="28"/>
          <w:szCs w:val="28"/>
        </w:rPr>
        <w:t>wlga</w:t>
      </w:r>
      <w:proofErr w:type="spellEnd"/>
      <w:r>
        <w:rPr>
          <w:rFonts w:ascii="Times New Roman" w:hAnsi="Times New Roman" w:cs="Times New Roman"/>
          <w:sz w:val="28"/>
          <w:szCs w:val="28"/>
        </w:rPr>
        <w:t>) (2019)</w:t>
      </w:r>
      <w:r w:rsidR="00E26E3B">
        <w:rPr>
          <w:rFonts w:ascii="Times New Roman" w:hAnsi="Times New Roman" w:cs="Times New Roman"/>
          <w:sz w:val="28"/>
          <w:szCs w:val="28"/>
        </w:rPr>
        <w:t xml:space="preserve"> describe the NERS scheme as being a Public Health Wales funded scheme that is aimed at individuals aged 16 and over.  If an individual is deemed to be at risk of developing a chronic condition by a G</w:t>
      </w:r>
      <w:r w:rsidR="00332C3B">
        <w:rPr>
          <w:rFonts w:ascii="Times New Roman" w:hAnsi="Times New Roman" w:cs="Times New Roman"/>
          <w:sz w:val="28"/>
          <w:szCs w:val="28"/>
        </w:rPr>
        <w:t>eneral Practitioner (GP)</w:t>
      </w:r>
      <w:r w:rsidR="00E26E3B">
        <w:rPr>
          <w:rFonts w:ascii="Times New Roman" w:hAnsi="Times New Roman" w:cs="Times New Roman"/>
          <w:sz w:val="28"/>
          <w:szCs w:val="28"/>
        </w:rPr>
        <w:t xml:space="preserve"> or practice nurse, they would be referred to this scheme</w:t>
      </w:r>
      <w:r w:rsidR="00FE4A35">
        <w:rPr>
          <w:rFonts w:ascii="Times New Roman" w:hAnsi="Times New Roman" w:cs="Times New Roman"/>
          <w:sz w:val="28"/>
          <w:szCs w:val="28"/>
        </w:rPr>
        <w:t>.</w:t>
      </w:r>
      <w:r w:rsidR="00973535">
        <w:rPr>
          <w:rFonts w:ascii="Times New Roman" w:hAnsi="Times New Roman" w:cs="Times New Roman"/>
          <w:sz w:val="28"/>
          <w:szCs w:val="28"/>
        </w:rPr>
        <w:t xml:space="preserve"> The scheme could last between 4 and 32 weeks depending on the referral reason.</w:t>
      </w:r>
      <w:r w:rsidR="00E26E3B">
        <w:rPr>
          <w:rFonts w:ascii="Times New Roman" w:hAnsi="Times New Roman" w:cs="Times New Roman"/>
          <w:sz w:val="28"/>
          <w:szCs w:val="28"/>
        </w:rPr>
        <w:t xml:space="preserve"> </w:t>
      </w:r>
      <w:r w:rsidR="00FE4A35">
        <w:rPr>
          <w:rFonts w:ascii="Times New Roman" w:hAnsi="Times New Roman" w:cs="Times New Roman"/>
          <w:sz w:val="28"/>
          <w:szCs w:val="28"/>
        </w:rPr>
        <w:t xml:space="preserve">It </w:t>
      </w:r>
      <w:r w:rsidR="00E26E3B">
        <w:rPr>
          <w:rFonts w:ascii="Times New Roman" w:hAnsi="Times New Roman" w:cs="Times New Roman"/>
          <w:sz w:val="28"/>
          <w:szCs w:val="28"/>
        </w:rPr>
        <w:t>incorporates</w:t>
      </w:r>
      <w:r w:rsidR="00DB61D2">
        <w:rPr>
          <w:rFonts w:ascii="Times New Roman" w:hAnsi="Times New Roman" w:cs="Times New Roman"/>
          <w:sz w:val="28"/>
          <w:szCs w:val="28"/>
        </w:rPr>
        <w:t xml:space="preserve"> approximately </w:t>
      </w:r>
      <w:r w:rsidR="000C70B0">
        <w:rPr>
          <w:rFonts w:ascii="Times New Roman" w:hAnsi="Times New Roman" w:cs="Times New Roman"/>
          <w:sz w:val="28"/>
          <w:szCs w:val="28"/>
        </w:rPr>
        <w:t>one</w:t>
      </w:r>
      <w:r w:rsidR="00DB61D2">
        <w:rPr>
          <w:rFonts w:ascii="Times New Roman" w:hAnsi="Times New Roman" w:cs="Times New Roman"/>
          <w:sz w:val="28"/>
          <w:szCs w:val="28"/>
        </w:rPr>
        <w:t xml:space="preserve"> hour of</w:t>
      </w:r>
      <w:r w:rsidR="00E26E3B">
        <w:rPr>
          <w:rFonts w:ascii="Times New Roman" w:hAnsi="Times New Roman" w:cs="Times New Roman"/>
          <w:sz w:val="28"/>
          <w:szCs w:val="28"/>
        </w:rPr>
        <w:t xml:space="preserve"> physical activity and </w:t>
      </w:r>
      <w:r w:rsidR="00DB61D2">
        <w:rPr>
          <w:rFonts w:ascii="Times New Roman" w:hAnsi="Times New Roman" w:cs="Times New Roman"/>
          <w:sz w:val="28"/>
          <w:szCs w:val="28"/>
        </w:rPr>
        <w:t xml:space="preserve">follow up consultations with </w:t>
      </w:r>
      <w:r w:rsidR="00E26E3B">
        <w:rPr>
          <w:rFonts w:ascii="Times New Roman" w:hAnsi="Times New Roman" w:cs="Times New Roman"/>
          <w:sz w:val="28"/>
          <w:szCs w:val="28"/>
        </w:rPr>
        <w:t>support to improve behaviours, health and well -being</w:t>
      </w:r>
      <w:r w:rsidR="00FE4A35">
        <w:rPr>
          <w:rFonts w:ascii="Times New Roman" w:hAnsi="Times New Roman" w:cs="Times New Roman"/>
          <w:sz w:val="28"/>
          <w:szCs w:val="28"/>
        </w:rPr>
        <w:t>, i</w:t>
      </w:r>
      <w:r w:rsidR="00D47B58">
        <w:rPr>
          <w:rFonts w:ascii="Times New Roman" w:hAnsi="Times New Roman" w:cs="Times New Roman"/>
          <w:sz w:val="28"/>
          <w:szCs w:val="28"/>
        </w:rPr>
        <w:t xml:space="preserve">t is </w:t>
      </w:r>
      <w:r w:rsidR="00DB61D2">
        <w:rPr>
          <w:rFonts w:ascii="Times New Roman" w:hAnsi="Times New Roman" w:cs="Times New Roman"/>
          <w:sz w:val="28"/>
          <w:szCs w:val="28"/>
        </w:rPr>
        <w:t>said</w:t>
      </w:r>
      <w:r w:rsidR="00D47B58">
        <w:rPr>
          <w:rFonts w:ascii="Times New Roman" w:hAnsi="Times New Roman" w:cs="Times New Roman"/>
          <w:sz w:val="28"/>
          <w:szCs w:val="28"/>
        </w:rPr>
        <w:t xml:space="preserve"> to have physical, psychological and social benefits</w:t>
      </w:r>
      <w:r w:rsidR="00DB61D2">
        <w:rPr>
          <w:rFonts w:ascii="Times New Roman" w:hAnsi="Times New Roman" w:cs="Times New Roman"/>
          <w:sz w:val="28"/>
          <w:szCs w:val="28"/>
        </w:rPr>
        <w:t xml:space="preserve">. </w:t>
      </w:r>
      <w:r w:rsidR="00D47B58">
        <w:rPr>
          <w:rFonts w:ascii="Times New Roman" w:hAnsi="Times New Roman" w:cs="Times New Roman"/>
          <w:sz w:val="28"/>
          <w:szCs w:val="28"/>
        </w:rPr>
        <w:t xml:space="preserve"> Murphy et al (2010) c</w:t>
      </w:r>
      <w:r w:rsidR="00DB61D2">
        <w:rPr>
          <w:rFonts w:ascii="Times New Roman" w:hAnsi="Times New Roman" w:cs="Times New Roman"/>
          <w:sz w:val="28"/>
          <w:szCs w:val="28"/>
        </w:rPr>
        <w:t>laimed</w:t>
      </w:r>
      <w:r w:rsidR="00D47B58">
        <w:rPr>
          <w:rFonts w:ascii="Times New Roman" w:hAnsi="Times New Roman" w:cs="Times New Roman"/>
          <w:sz w:val="28"/>
          <w:szCs w:val="28"/>
        </w:rPr>
        <w:t xml:space="preserve"> it was rolled out</w:t>
      </w:r>
      <w:r w:rsidR="00595703">
        <w:rPr>
          <w:rFonts w:ascii="Times New Roman" w:hAnsi="Times New Roman" w:cs="Times New Roman"/>
          <w:sz w:val="28"/>
          <w:szCs w:val="28"/>
        </w:rPr>
        <w:t xml:space="preserve"> originally</w:t>
      </w:r>
      <w:r w:rsidR="00D47B58">
        <w:rPr>
          <w:rFonts w:ascii="Times New Roman" w:hAnsi="Times New Roman" w:cs="Times New Roman"/>
          <w:sz w:val="28"/>
          <w:szCs w:val="28"/>
        </w:rPr>
        <w:t xml:space="preserve"> to 13 of the 22 Local Health Boards in Wal</w:t>
      </w:r>
      <w:r w:rsidR="00DB61D2">
        <w:rPr>
          <w:rFonts w:ascii="Times New Roman" w:hAnsi="Times New Roman" w:cs="Times New Roman"/>
          <w:sz w:val="28"/>
          <w:szCs w:val="28"/>
        </w:rPr>
        <w:t>es with Wyatt-Williams (2015) now confirming all 22 Local Authorities participate in the scheme.</w:t>
      </w:r>
    </w:p>
    <w:p w14:paraId="23597D64" w14:textId="77777777" w:rsidR="00D244BD" w:rsidRDefault="00973535" w:rsidP="00880444">
      <w:pPr>
        <w:spacing w:line="480" w:lineRule="auto"/>
        <w:rPr>
          <w:rFonts w:ascii="Times New Roman" w:hAnsi="Times New Roman" w:cs="Times New Roman"/>
          <w:sz w:val="28"/>
          <w:szCs w:val="28"/>
        </w:rPr>
      </w:pPr>
      <w:r>
        <w:rPr>
          <w:rFonts w:ascii="Times New Roman" w:hAnsi="Times New Roman" w:cs="Times New Roman"/>
          <w:sz w:val="28"/>
          <w:szCs w:val="28"/>
        </w:rPr>
        <w:t xml:space="preserve">According to Wyatt-Williams (2015) the scheme has been effective in two ways.  First by increasing the activity levels of referred clients and secondly by </w:t>
      </w:r>
    </w:p>
    <w:p w14:paraId="2AC82E92" w14:textId="76E6AD7A" w:rsidR="00D244BD" w:rsidRDefault="00D244BD" w:rsidP="00880444">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331D013E" w14:textId="77777777" w:rsidR="00D244BD" w:rsidRDefault="00973535" w:rsidP="00880444">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significantly decreasing depression and anxiety levels in those clients who were referred for mental health reasons.</w:t>
      </w:r>
      <w:r w:rsidR="0055522F">
        <w:rPr>
          <w:rFonts w:ascii="Times New Roman" w:hAnsi="Times New Roman" w:cs="Times New Roman"/>
          <w:sz w:val="28"/>
          <w:szCs w:val="28"/>
        </w:rPr>
        <w:t xml:space="preserve">  Clients who adhered to and were committed to the programme were more likely to keep up exercising independently.  Williams (2007) does not fully agree and claims that NERS only increased physical activity in some people and was not maintained long term.  </w:t>
      </w:r>
      <w:r w:rsidR="002D35AB">
        <w:rPr>
          <w:rFonts w:ascii="Times New Roman" w:hAnsi="Times New Roman" w:cs="Times New Roman"/>
          <w:sz w:val="28"/>
          <w:szCs w:val="28"/>
        </w:rPr>
        <w:t>Williams (2007) highlights several drawbacks to the scheme, these are that NERS was more expensive than other obesity treatment options and attendance was poor due to barriers preventing participation.  Barriers included an intimidating environment, lack of supervision, lack of social support, lack of self -efficacy, inconvenient opening hours, poor time management</w:t>
      </w:r>
      <w:r w:rsidR="00076B9B">
        <w:rPr>
          <w:rFonts w:ascii="Times New Roman" w:hAnsi="Times New Roman" w:cs="Times New Roman"/>
          <w:sz w:val="28"/>
          <w:szCs w:val="28"/>
        </w:rPr>
        <w:t xml:space="preserve"> and </w:t>
      </w:r>
      <w:r w:rsidR="002D35AB">
        <w:rPr>
          <w:rFonts w:ascii="Times New Roman" w:hAnsi="Times New Roman" w:cs="Times New Roman"/>
          <w:sz w:val="28"/>
          <w:szCs w:val="28"/>
        </w:rPr>
        <w:t>poor body image.  Moore (2013) has a differing opinion and believes</w:t>
      </w:r>
      <w:r w:rsidR="00076B9B">
        <w:rPr>
          <w:rFonts w:ascii="Times New Roman" w:hAnsi="Times New Roman" w:cs="Times New Roman"/>
          <w:sz w:val="28"/>
          <w:szCs w:val="28"/>
        </w:rPr>
        <w:t xml:space="preserve"> participation in the NERS scheme is impacted by various factors.  These factors are that car owners are more likely to participate in the scheme and it might be more difficult to attend in rural areas.  Classes are run during working hours so patients of working age could not attend, resulting in more older patients completing the scheme, and older patients also benefited</w:t>
      </w:r>
      <w:r w:rsidR="005042C5">
        <w:rPr>
          <w:rFonts w:ascii="Times New Roman" w:hAnsi="Times New Roman" w:cs="Times New Roman"/>
          <w:sz w:val="28"/>
          <w:szCs w:val="28"/>
        </w:rPr>
        <w:t xml:space="preserve"> most </w:t>
      </w:r>
      <w:r w:rsidR="00076B9B">
        <w:rPr>
          <w:rFonts w:ascii="Times New Roman" w:hAnsi="Times New Roman" w:cs="Times New Roman"/>
          <w:sz w:val="28"/>
          <w:szCs w:val="28"/>
        </w:rPr>
        <w:t>socially from NERS.</w:t>
      </w:r>
      <w:r w:rsidR="007E5916">
        <w:rPr>
          <w:rFonts w:ascii="Times New Roman" w:hAnsi="Times New Roman" w:cs="Times New Roman"/>
          <w:sz w:val="28"/>
          <w:szCs w:val="28"/>
        </w:rPr>
        <w:t xml:space="preserve">  Rowley et al (2018) agrees with the many drawbacks to the scheme and adds that the programmes are not tailored to the individuals needs and to support long term adherence to exercise.  Pavey et al (2011) also criticises that it fails to address long term behavioural change.  </w:t>
      </w:r>
      <w:proofErr w:type="spellStart"/>
      <w:r w:rsidR="007E5916">
        <w:rPr>
          <w:rFonts w:ascii="Times New Roman" w:hAnsi="Times New Roman" w:cs="Times New Roman"/>
          <w:sz w:val="28"/>
          <w:szCs w:val="28"/>
        </w:rPr>
        <w:t>Ofei</w:t>
      </w:r>
      <w:proofErr w:type="spellEnd"/>
      <w:r w:rsidR="007E5916">
        <w:rPr>
          <w:rFonts w:ascii="Times New Roman" w:hAnsi="Times New Roman" w:cs="Times New Roman"/>
          <w:sz w:val="28"/>
          <w:szCs w:val="28"/>
        </w:rPr>
        <w:t xml:space="preserve"> (2007) states that</w:t>
      </w:r>
      <w:r w:rsidR="00C93352">
        <w:rPr>
          <w:rFonts w:ascii="Times New Roman" w:hAnsi="Times New Roman" w:cs="Times New Roman"/>
          <w:sz w:val="28"/>
          <w:szCs w:val="28"/>
        </w:rPr>
        <w:t xml:space="preserve"> the rise in obesity is pacing a huge </w:t>
      </w:r>
    </w:p>
    <w:p w14:paraId="0296C5C7" w14:textId="0A9A256C" w:rsidR="00D244BD" w:rsidRDefault="00D244BD" w:rsidP="00880444">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7EE606F9" w14:textId="7AC56A95" w:rsidR="00973535" w:rsidRDefault="00C93352" w:rsidP="00880444">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burden on healthcare costs and a prevention programme may have a better chance of combating the epidemic and be more cost effective than a clinic- based weigh loss programme.  According to Pavey et al (2011) more needs to be done to make the NERS scheme more effective.</w:t>
      </w:r>
    </w:p>
    <w:p w14:paraId="078A5AEE" w14:textId="77777777" w:rsidR="00496016" w:rsidRDefault="00496016" w:rsidP="00880444">
      <w:pPr>
        <w:spacing w:line="480" w:lineRule="auto"/>
        <w:rPr>
          <w:rFonts w:ascii="Times New Roman" w:hAnsi="Times New Roman" w:cs="Times New Roman"/>
          <w:sz w:val="28"/>
          <w:szCs w:val="28"/>
        </w:rPr>
      </w:pPr>
    </w:p>
    <w:p w14:paraId="77D66300" w14:textId="77777777" w:rsidR="00DB61D2" w:rsidRPr="00541C56" w:rsidRDefault="00DB61D2" w:rsidP="00880444">
      <w:pPr>
        <w:spacing w:line="480" w:lineRule="auto"/>
        <w:rPr>
          <w:rFonts w:ascii="Times New Roman" w:hAnsi="Times New Roman" w:cs="Times New Roman"/>
          <w:sz w:val="28"/>
          <w:szCs w:val="28"/>
        </w:rPr>
      </w:pPr>
    </w:p>
    <w:p w14:paraId="2F313ECA" w14:textId="1FFAFA3A" w:rsidR="00373668" w:rsidRDefault="00DE351F">
      <w:pPr>
        <w:rPr>
          <w:rFonts w:ascii="Times New Roman" w:hAnsi="Times New Roman" w:cs="Times New Roman"/>
          <w:b/>
          <w:sz w:val="28"/>
          <w:szCs w:val="28"/>
          <w:u w:val="single"/>
        </w:rPr>
      </w:pPr>
      <w:r>
        <w:rPr>
          <w:rFonts w:ascii="Times New Roman" w:hAnsi="Times New Roman" w:cs="Times New Roman"/>
          <w:b/>
          <w:sz w:val="28"/>
          <w:szCs w:val="28"/>
          <w:u w:val="single"/>
        </w:rPr>
        <w:t>INITIATIVE 2: BREAKFAST CLUBS IN PRIMARY SCHOOLS</w:t>
      </w:r>
    </w:p>
    <w:p w14:paraId="712A9505" w14:textId="09A3E36C" w:rsidR="00DE351F" w:rsidRDefault="00DE351F">
      <w:pPr>
        <w:rPr>
          <w:rFonts w:ascii="Times New Roman" w:hAnsi="Times New Roman" w:cs="Times New Roman"/>
          <w:b/>
          <w:sz w:val="28"/>
          <w:szCs w:val="28"/>
          <w:u w:val="single"/>
        </w:rPr>
      </w:pPr>
    </w:p>
    <w:p w14:paraId="46372446" w14:textId="77777777" w:rsidR="00D244BD" w:rsidRDefault="00C25D32" w:rsidP="003449AE">
      <w:pPr>
        <w:spacing w:line="480" w:lineRule="auto"/>
        <w:rPr>
          <w:rFonts w:ascii="Times New Roman" w:hAnsi="Times New Roman" w:cs="Times New Roman"/>
          <w:sz w:val="28"/>
          <w:szCs w:val="28"/>
        </w:rPr>
      </w:pPr>
      <w:r>
        <w:rPr>
          <w:rFonts w:ascii="Times New Roman" w:hAnsi="Times New Roman" w:cs="Times New Roman"/>
          <w:sz w:val="28"/>
          <w:szCs w:val="28"/>
        </w:rPr>
        <w:t xml:space="preserve">According to Rylands, Edwards and </w:t>
      </w:r>
      <w:proofErr w:type="spellStart"/>
      <w:r>
        <w:rPr>
          <w:rFonts w:ascii="Times New Roman" w:hAnsi="Times New Roman" w:cs="Times New Roman"/>
          <w:sz w:val="28"/>
          <w:szCs w:val="28"/>
        </w:rPr>
        <w:t>Adenstaedt</w:t>
      </w:r>
      <w:proofErr w:type="spellEnd"/>
      <w:r>
        <w:rPr>
          <w:rFonts w:ascii="Times New Roman" w:hAnsi="Times New Roman" w:cs="Times New Roman"/>
          <w:sz w:val="28"/>
          <w:szCs w:val="28"/>
        </w:rPr>
        <w:t xml:space="preserve"> (2014) despite multiple interventions, Wales has one of the highest proportions of obese children in Europe.  </w:t>
      </w:r>
      <w:r w:rsidR="003449AE">
        <w:rPr>
          <w:rFonts w:ascii="Times New Roman" w:hAnsi="Times New Roman" w:cs="Times New Roman"/>
          <w:sz w:val="28"/>
          <w:szCs w:val="28"/>
        </w:rPr>
        <w:t>Jones, Blackaby and Murphy (2019)</w:t>
      </w:r>
      <w:r w:rsidR="005A3870">
        <w:rPr>
          <w:rFonts w:ascii="Times New Roman" w:hAnsi="Times New Roman" w:cs="Times New Roman"/>
          <w:sz w:val="28"/>
          <w:szCs w:val="28"/>
        </w:rPr>
        <w:t xml:space="preserve"> and Hale, Phillips and Jewell (2012) both</w:t>
      </w:r>
      <w:r w:rsidR="003449AE">
        <w:rPr>
          <w:rFonts w:ascii="Times New Roman" w:hAnsi="Times New Roman" w:cs="Times New Roman"/>
          <w:sz w:val="28"/>
          <w:szCs w:val="28"/>
        </w:rPr>
        <w:t xml:space="preserve"> link obesity in childhood to adult obesity, resulting in a range of health issues later in life and an increasing strain on public services.  The national Assembly for wales (2011)</w:t>
      </w:r>
      <w:r w:rsidR="00862075">
        <w:rPr>
          <w:rFonts w:ascii="Times New Roman" w:hAnsi="Times New Roman" w:cs="Times New Roman"/>
          <w:sz w:val="28"/>
          <w:szCs w:val="28"/>
        </w:rPr>
        <w:t xml:space="preserve"> agree</w:t>
      </w:r>
      <w:r w:rsidR="00627D0F">
        <w:rPr>
          <w:rFonts w:ascii="Times New Roman" w:hAnsi="Times New Roman" w:cs="Times New Roman"/>
          <w:sz w:val="28"/>
          <w:szCs w:val="28"/>
        </w:rPr>
        <w:t>s</w:t>
      </w:r>
      <w:r w:rsidR="00862075">
        <w:rPr>
          <w:rFonts w:ascii="Times New Roman" w:hAnsi="Times New Roman" w:cs="Times New Roman"/>
          <w:sz w:val="28"/>
          <w:szCs w:val="28"/>
        </w:rPr>
        <w:t xml:space="preserve"> and their </w:t>
      </w:r>
      <w:r w:rsidR="003449AE">
        <w:rPr>
          <w:rFonts w:ascii="Times New Roman" w:hAnsi="Times New Roman" w:cs="Times New Roman"/>
          <w:sz w:val="28"/>
          <w:szCs w:val="28"/>
        </w:rPr>
        <w:t>r</w:t>
      </w:r>
      <w:r w:rsidR="00862075">
        <w:rPr>
          <w:rFonts w:ascii="Times New Roman" w:hAnsi="Times New Roman" w:cs="Times New Roman"/>
          <w:sz w:val="28"/>
          <w:szCs w:val="28"/>
        </w:rPr>
        <w:t>e</w:t>
      </w:r>
      <w:r w:rsidR="003449AE">
        <w:rPr>
          <w:rFonts w:ascii="Times New Roman" w:hAnsi="Times New Roman" w:cs="Times New Roman"/>
          <w:sz w:val="28"/>
          <w:szCs w:val="28"/>
        </w:rPr>
        <w:t>sponse to childhood obesity is to promote physical activity and focus on maintaining a healthy diet.  The easy availability of cheap, high calorie, high fat and sugar foods, and a more sedentary lifestyle are to blame</w:t>
      </w:r>
      <w:r w:rsidR="00862075">
        <w:rPr>
          <w:rFonts w:ascii="Times New Roman" w:hAnsi="Times New Roman" w:cs="Times New Roman"/>
          <w:sz w:val="28"/>
          <w:szCs w:val="28"/>
        </w:rPr>
        <w:t>.</w:t>
      </w:r>
      <w:r w:rsidR="005A3870">
        <w:rPr>
          <w:rFonts w:ascii="Times New Roman" w:hAnsi="Times New Roman" w:cs="Times New Roman"/>
          <w:sz w:val="28"/>
          <w:szCs w:val="28"/>
        </w:rPr>
        <w:t xml:space="preserve"> </w:t>
      </w:r>
      <w:r w:rsidR="007E4CD5">
        <w:rPr>
          <w:rFonts w:ascii="Times New Roman" w:hAnsi="Times New Roman" w:cs="Times New Roman"/>
          <w:sz w:val="28"/>
          <w:szCs w:val="28"/>
        </w:rPr>
        <w:t>To help combat childhood obesity</w:t>
      </w:r>
      <w:r w:rsidR="00627D0F">
        <w:rPr>
          <w:rFonts w:ascii="Times New Roman" w:hAnsi="Times New Roman" w:cs="Times New Roman"/>
          <w:sz w:val="28"/>
          <w:szCs w:val="28"/>
        </w:rPr>
        <w:t xml:space="preserve"> </w:t>
      </w:r>
      <w:r w:rsidR="00862075">
        <w:rPr>
          <w:rFonts w:ascii="Times New Roman" w:hAnsi="Times New Roman" w:cs="Times New Roman"/>
          <w:sz w:val="28"/>
          <w:szCs w:val="28"/>
        </w:rPr>
        <w:t xml:space="preserve">Murphy (2019) confirms </w:t>
      </w:r>
      <w:r w:rsidR="000A30CE">
        <w:rPr>
          <w:rFonts w:ascii="Times New Roman" w:hAnsi="Times New Roman" w:cs="Times New Roman"/>
          <w:sz w:val="28"/>
          <w:szCs w:val="28"/>
        </w:rPr>
        <w:t xml:space="preserve">that </w:t>
      </w:r>
      <w:r w:rsidR="00862075">
        <w:rPr>
          <w:rFonts w:ascii="Times New Roman" w:hAnsi="Times New Roman" w:cs="Times New Roman"/>
          <w:sz w:val="28"/>
          <w:szCs w:val="28"/>
        </w:rPr>
        <w:t xml:space="preserve">since 2003 the Welsh Government </w:t>
      </w:r>
      <w:r w:rsidR="000A30CE">
        <w:rPr>
          <w:rFonts w:ascii="Times New Roman" w:hAnsi="Times New Roman" w:cs="Times New Roman"/>
          <w:sz w:val="28"/>
          <w:szCs w:val="28"/>
        </w:rPr>
        <w:t xml:space="preserve">have </w:t>
      </w:r>
      <w:r w:rsidR="00862075">
        <w:rPr>
          <w:rFonts w:ascii="Times New Roman" w:hAnsi="Times New Roman" w:cs="Times New Roman"/>
          <w:sz w:val="28"/>
          <w:szCs w:val="28"/>
        </w:rPr>
        <w:t>committed to providing f</w:t>
      </w:r>
      <w:r w:rsidR="000A30CE">
        <w:rPr>
          <w:rFonts w:ascii="Times New Roman" w:hAnsi="Times New Roman" w:cs="Times New Roman"/>
          <w:sz w:val="28"/>
          <w:szCs w:val="28"/>
        </w:rPr>
        <w:t>r</w:t>
      </w:r>
      <w:r w:rsidR="00862075">
        <w:rPr>
          <w:rFonts w:ascii="Times New Roman" w:hAnsi="Times New Roman" w:cs="Times New Roman"/>
          <w:sz w:val="28"/>
          <w:szCs w:val="28"/>
        </w:rPr>
        <w:t xml:space="preserve">ee healthy breakfasts in primary schools in Wales.  Rutherford (2019) champions this and explains that part of the Welsh </w:t>
      </w:r>
    </w:p>
    <w:p w14:paraId="1AC2DA1B" w14:textId="569A5CB3" w:rsidR="00D244BD" w:rsidRDefault="00D244BD" w:rsidP="003449AE">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6F584A6C" w14:textId="4C7760A1" w:rsidR="00DE351F" w:rsidRDefault="00862075" w:rsidP="003449AE">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Governments ‘Healthy Weight, Healthy Wales’ plan includes supporting</w:t>
      </w:r>
      <w:r w:rsidR="003C7D3C">
        <w:rPr>
          <w:rFonts w:ascii="Times New Roman" w:hAnsi="Times New Roman" w:cs="Times New Roman"/>
          <w:sz w:val="28"/>
          <w:szCs w:val="28"/>
        </w:rPr>
        <w:t xml:space="preserve"> </w:t>
      </w:r>
      <w:r>
        <w:rPr>
          <w:rFonts w:ascii="Times New Roman" w:hAnsi="Times New Roman" w:cs="Times New Roman"/>
          <w:sz w:val="28"/>
          <w:szCs w:val="28"/>
        </w:rPr>
        <w:t>primary schools to promote healthy eating and daily physical activity.</w:t>
      </w:r>
      <w:r w:rsidR="00136C1E">
        <w:rPr>
          <w:rFonts w:ascii="Times New Roman" w:hAnsi="Times New Roman" w:cs="Times New Roman"/>
          <w:sz w:val="28"/>
          <w:szCs w:val="28"/>
        </w:rPr>
        <w:t xml:space="preserve"> </w:t>
      </w:r>
      <w:r w:rsidR="004E204C">
        <w:rPr>
          <w:rFonts w:ascii="Times New Roman" w:hAnsi="Times New Roman" w:cs="Times New Roman"/>
          <w:sz w:val="28"/>
          <w:szCs w:val="28"/>
        </w:rPr>
        <w:t>Brockman et al (</w:t>
      </w:r>
      <w:r w:rsidR="00FF396D">
        <w:rPr>
          <w:rFonts w:ascii="Times New Roman" w:hAnsi="Times New Roman" w:cs="Times New Roman"/>
          <w:sz w:val="28"/>
          <w:szCs w:val="28"/>
        </w:rPr>
        <w:t xml:space="preserve">2016) and </w:t>
      </w:r>
      <w:proofErr w:type="spellStart"/>
      <w:r w:rsidR="00FF396D">
        <w:rPr>
          <w:rFonts w:ascii="Times New Roman" w:hAnsi="Times New Roman" w:cs="Times New Roman"/>
          <w:sz w:val="28"/>
          <w:szCs w:val="28"/>
        </w:rPr>
        <w:t>Buscot</w:t>
      </w:r>
      <w:proofErr w:type="spellEnd"/>
      <w:r w:rsidR="00FF396D">
        <w:rPr>
          <w:rFonts w:ascii="Times New Roman" w:hAnsi="Times New Roman" w:cs="Times New Roman"/>
          <w:sz w:val="28"/>
          <w:szCs w:val="28"/>
        </w:rPr>
        <w:t xml:space="preserve"> et al (2018) both state efforts ideally need to commence before 6 years of age. As most UK children attend childcare settings from 3 years old it is important that healthy behaviours are promoted to reduce the risk of obesity. </w:t>
      </w:r>
      <w:r w:rsidR="00136C1E">
        <w:rPr>
          <w:rFonts w:ascii="Times New Roman" w:hAnsi="Times New Roman" w:cs="Times New Roman"/>
          <w:sz w:val="28"/>
          <w:szCs w:val="28"/>
        </w:rPr>
        <w:t xml:space="preserve"> Elgar et al (2005) claims that skipping breakfast is also related to obesity.  In Wales eating breakfast has declined and it results in reduced energy levels and the consumption of higher calorie foods later in the day.</w:t>
      </w:r>
    </w:p>
    <w:p w14:paraId="19C2E26E" w14:textId="77777777" w:rsidR="00D244BD" w:rsidRDefault="00354754" w:rsidP="003449AE">
      <w:pPr>
        <w:spacing w:line="480" w:lineRule="auto"/>
        <w:rPr>
          <w:rFonts w:ascii="Times New Roman" w:hAnsi="Times New Roman" w:cs="Times New Roman"/>
          <w:sz w:val="28"/>
          <w:szCs w:val="28"/>
        </w:rPr>
      </w:pPr>
      <w:r>
        <w:rPr>
          <w:rFonts w:ascii="Times New Roman" w:hAnsi="Times New Roman" w:cs="Times New Roman"/>
          <w:sz w:val="28"/>
          <w:szCs w:val="28"/>
        </w:rPr>
        <w:t>Moore et al (2007), Jones, Blackaby and Murphy (2019) and Lucas (2003) all agree that the breakfast club initiative is</w:t>
      </w:r>
      <w:r w:rsidR="000A30CE">
        <w:rPr>
          <w:rFonts w:ascii="Times New Roman" w:hAnsi="Times New Roman" w:cs="Times New Roman"/>
          <w:sz w:val="28"/>
          <w:szCs w:val="28"/>
        </w:rPr>
        <w:t xml:space="preserve"> effective and is</w:t>
      </w:r>
      <w:r>
        <w:rPr>
          <w:rFonts w:ascii="Times New Roman" w:hAnsi="Times New Roman" w:cs="Times New Roman"/>
          <w:sz w:val="28"/>
          <w:szCs w:val="28"/>
        </w:rPr>
        <w:t xml:space="preserve"> seen as a means of improving dietary behaviour amongst children,</w:t>
      </w:r>
      <w:r w:rsidR="007E4CD5">
        <w:rPr>
          <w:rFonts w:ascii="Times New Roman" w:hAnsi="Times New Roman" w:cs="Times New Roman"/>
          <w:sz w:val="28"/>
          <w:szCs w:val="28"/>
        </w:rPr>
        <w:t xml:space="preserve"> it</w:t>
      </w:r>
      <w:r>
        <w:rPr>
          <w:rFonts w:ascii="Times New Roman" w:hAnsi="Times New Roman" w:cs="Times New Roman"/>
          <w:sz w:val="28"/>
          <w:szCs w:val="28"/>
        </w:rPr>
        <w:t xml:space="preserve"> has to potential to reduce childhood obesity and is a means of addressing social inequalities.  </w:t>
      </w:r>
      <w:r w:rsidR="00C56104">
        <w:rPr>
          <w:rFonts w:ascii="Times New Roman" w:hAnsi="Times New Roman" w:cs="Times New Roman"/>
          <w:sz w:val="28"/>
          <w:szCs w:val="28"/>
        </w:rPr>
        <w:t xml:space="preserve">Smith et al (2006) </w:t>
      </w:r>
      <w:r>
        <w:rPr>
          <w:rFonts w:ascii="Times New Roman" w:hAnsi="Times New Roman" w:cs="Times New Roman"/>
          <w:sz w:val="28"/>
          <w:szCs w:val="28"/>
        </w:rPr>
        <w:t>believe</w:t>
      </w:r>
      <w:r w:rsidR="00C56104">
        <w:rPr>
          <w:rFonts w:ascii="Times New Roman" w:hAnsi="Times New Roman" w:cs="Times New Roman"/>
          <w:sz w:val="28"/>
          <w:szCs w:val="28"/>
        </w:rPr>
        <w:t>s</w:t>
      </w:r>
      <w:r>
        <w:rPr>
          <w:rFonts w:ascii="Times New Roman" w:hAnsi="Times New Roman" w:cs="Times New Roman"/>
          <w:sz w:val="28"/>
          <w:szCs w:val="28"/>
        </w:rPr>
        <w:t xml:space="preserve"> that missing breakfast may result in adverse health effects in the long term and in the short </w:t>
      </w:r>
      <w:r w:rsidR="0037455A">
        <w:rPr>
          <w:rFonts w:ascii="Times New Roman" w:hAnsi="Times New Roman" w:cs="Times New Roman"/>
          <w:sz w:val="28"/>
          <w:szCs w:val="28"/>
        </w:rPr>
        <w:t>-</w:t>
      </w:r>
      <w:r>
        <w:rPr>
          <w:rFonts w:ascii="Times New Roman" w:hAnsi="Times New Roman" w:cs="Times New Roman"/>
          <w:sz w:val="28"/>
          <w:szCs w:val="28"/>
        </w:rPr>
        <w:t xml:space="preserve">term </w:t>
      </w:r>
      <w:r w:rsidR="007E4CD5">
        <w:rPr>
          <w:rFonts w:ascii="Times New Roman" w:hAnsi="Times New Roman" w:cs="Times New Roman"/>
          <w:sz w:val="28"/>
          <w:szCs w:val="28"/>
        </w:rPr>
        <w:t xml:space="preserve">I may have </w:t>
      </w:r>
      <w:r>
        <w:rPr>
          <w:rFonts w:ascii="Times New Roman" w:hAnsi="Times New Roman" w:cs="Times New Roman"/>
          <w:sz w:val="28"/>
          <w:szCs w:val="28"/>
        </w:rPr>
        <w:t xml:space="preserve">adverse education and social effects. </w:t>
      </w:r>
      <w:r w:rsidR="00C56104">
        <w:rPr>
          <w:rFonts w:ascii="Times New Roman" w:hAnsi="Times New Roman" w:cs="Times New Roman"/>
          <w:sz w:val="28"/>
          <w:szCs w:val="28"/>
        </w:rPr>
        <w:t xml:space="preserve">Having breakfast has a significant impact on the </w:t>
      </w:r>
      <w:r w:rsidR="003C7D3C">
        <w:rPr>
          <w:rFonts w:ascii="Times New Roman" w:hAnsi="Times New Roman" w:cs="Times New Roman"/>
          <w:sz w:val="28"/>
          <w:szCs w:val="28"/>
        </w:rPr>
        <w:t>child’s</w:t>
      </w:r>
      <w:r w:rsidR="00C56104">
        <w:rPr>
          <w:rFonts w:ascii="Times New Roman" w:hAnsi="Times New Roman" w:cs="Times New Roman"/>
          <w:sz w:val="28"/>
          <w:szCs w:val="28"/>
        </w:rPr>
        <w:t xml:space="preserve"> health and well</w:t>
      </w:r>
      <w:r w:rsidR="003C7D3C">
        <w:rPr>
          <w:rFonts w:ascii="Times New Roman" w:hAnsi="Times New Roman" w:cs="Times New Roman"/>
          <w:sz w:val="28"/>
          <w:szCs w:val="28"/>
        </w:rPr>
        <w:t>-</w:t>
      </w:r>
      <w:r w:rsidR="00C56104">
        <w:rPr>
          <w:rFonts w:ascii="Times New Roman" w:hAnsi="Times New Roman" w:cs="Times New Roman"/>
          <w:sz w:val="28"/>
          <w:szCs w:val="28"/>
        </w:rPr>
        <w:t>being.</w:t>
      </w:r>
      <w:r w:rsidR="0037455A">
        <w:rPr>
          <w:rFonts w:ascii="Times New Roman" w:hAnsi="Times New Roman" w:cs="Times New Roman"/>
          <w:sz w:val="28"/>
          <w:szCs w:val="28"/>
        </w:rPr>
        <w:t xml:space="preserve">  Benefits include improved concentration levels, improved behaviour</w:t>
      </w:r>
      <w:r w:rsidR="00C25D32">
        <w:rPr>
          <w:rFonts w:ascii="Times New Roman" w:hAnsi="Times New Roman" w:cs="Times New Roman"/>
          <w:sz w:val="28"/>
          <w:szCs w:val="28"/>
        </w:rPr>
        <w:t>, improved attendance</w:t>
      </w:r>
      <w:r w:rsidR="0037455A">
        <w:rPr>
          <w:rFonts w:ascii="Times New Roman" w:hAnsi="Times New Roman" w:cs="Times New Roman"/>
          <w:sz w:val="28"/>
          <w:szCs w:val="28"/>
        </w:rPr>
        <w:t xml:space="preserve"> and an increase in involvement in school.</w:t>
      </w:r>
      <w:r w:rsidR="00801B62">
        <w:rPr>
          <w:rFonts w:ascii="Times New Roman" w:hAnsi="Times New Roman" w:cs="Times New Roman"/>
          <w:sz w:val="28"/>
          <w:szCs w:val="28"/>
        </w:rPr>
        <w:t xml:space="preserve"> Childhood obesity also impacts on their quality of life, as Beynon (2016) explains it is associated with low self-esteem, bullying and depression.</w:t>
      </w:r>
      <w:r w:rsidR="0037455A">
        <w:rPr>
          <w:rFonts w:ascii="Times New Roman" w:hAnsi="Times New Roman" w:cs="Times New Roman"/>
          <w:sz w:val="28"/>
          <w:szCs w:val="28"/>
        </w:rPr>
        <w:t xml:space="preserve">  The importance of </w:t>
      </w:r>
    </w:p>
    <w:p w14:paraId="03A5F2D2" w14:textId="7AE32F44" w:rsidR="00D244BD" w:rsidRDefault="00D244BD" w:rsidP="003449AE">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75C16AAA" w14:textId="647550B4" w:rsidR="00EA6DB5" w:rsidRPr="00DE351F" w:rsidRDefault="0037455A" w:rsidP="003449AE">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breakfast clubs </w:t>
      </w:r>
      <w:proofErr w:type="gramStart"/>
      <w:r>
        <w:rPr>
          <w:rFonts w:ascii="Times New Roman" w:hAnsi="Times New Roman" w:cs="Times New Roman"/>
          <w:sz w:val="28"/>
          <w:szCs w:val="28"/>
        </w:rPr>
        <w:t>was</w:t>
      </w:r>
      <w:proofErr w:type="gramEnd"/>
      <w:r>
        <w:rPr>
          <w:rFonts w:ascii="Times New Roman" w:hAnsi="Times New Roman" w:cs="Times New Roman"/>
          <w:sz w:val="28"/>
          <w:szCs w:val="28"/>
        </w:rPr>
        <w:t xml:space="preserve"> also acknowledged by</w:t>
      </w:r>
      <w:r w:rsidR="00801B62">
        <w:rPr>
          <w:rFonts w:ascii="Times New Roman" w:hAnsi="Times New Roman" w:cs="Times New Roman"/>
          <w:sz w:val="28"/>
          <w:szCs w:val="28"/>
        </w:rPr>
        <w:t xml:space="preserve"> </w:t>
      </w:r>
      <w:r>
        <w:rPr>
          <w:rFonts w:ascii="Times New Roman" w:hAnsi="Times New Roman" w:cs="Times New Roman"/>
          <w:sz w:val="28"/>
          <w:szCs w:val="28"/>
        </w:rPr>
        <w:t>the National Assembly for Wales (2014)</w:t>
      </w:r>
      <w:r w:rsidR="007E4CD5">
        <w:rPr>
          <w:rFonts w:ascii="Times New Roman" w:hAnsi="Times New Roman" w:cs="Times New Roman"/>
          <w:sz w:val="28"/>
          <w:szCs w:val="28"/>
        </w:rPr>
        <w:t xml:space="preserve">, </w:t>
      </w:r>
      <w:r>
        <w:rPr>
          <w:rFonts w:ascii="Times New Roman" w:hAnsi="Times New Roman" w:cs="Times New Roman"/>
          <w:sz w:val="28"/>
          <w:szCs w:val="28"/>
        </w:rPr>
        <w:t xml:space="preserve">as </w:t>
      </w:r>
      <w:r w:rsidR="00801B62">
        <w:rPr>
          <w:rFonts w:ascii="Times New Roman" w:hAnsi="Times New Roman" w:cs="Times New Roman"/>
          <w:sz w:val="28"/>
          <w:szCs w:val="28"/>
        </w:rPr>
        <w:t>i</w:t>
      </w:r>
      <w:r>
        <w:rPr>
          <w:rFonts w:ascii="Times New Roman" w:hAnsi="Times New Roman" w:cs="Times New Roman"/>
          <w:sz w:val="28"/>
          <w:szCs w:val="28"/>
        </w:rPr>
        <w:t>t has great potential</w:t>
      </w:r>
      <w:r w:rsidR="00801B62">
        <w:rPr>
          <w:rFonts w:ascii="Times New Roman" w:hAnsi="Times New Roman" w:cs="Times New Roman"/>
          <w:sz w:val="28"/>
          <w:szCs w:val="28"/>
        </w:rPr>
        <w:t>,</w:t>
      </w:r>
      <w:r>
        <w:rPr>
          <w:rFonts w:ascii="Times New Roman" w:hAnsi="Times New Roman" w:cs="Times New Roman"/>
          <w:sz w:val="28"/>
          <w:szCs w:val="28"/>
        </w:rPr>
        <w:t xml:space="preserve"> especially if used by those children who would not normally eat breakfast.</w:t>
      </w:r>
      <w:r w:rsidR="00630179">
        <w:rPr>
          <w:rFonts w:ascii="Times New Roman" w:hAnsi="Times New Roman" w:cs="Times New Roman"/>
          <w:sz w:val="28"/>
          <w:szCs w:val="28"/>
        </w:rPr>
        <w:t xml:space="preserve">  Smith et al (2006) highlights some drawbacks</w:t>
      </w:r>
      <w:r w:rsidR="00C25D32">
        <w:rPr>
          <w:rFonts w:ascii="Times New Roman" w:hAnsi="Times New Roman" w:cs="Times New Roman"/>
          <w:sz w:val="28"/>
          <w:szCs w:val="28"/>
        </w:rPr>
        <w:t xml:space="preserve">.  Finance is the biggest challenge.  Issues with school budgets could mean that breakfast clubs are overlooked, the food available, the number of places available and the number of </w:t>
      </w:r>
      <w:proofErr w:type="gramStart"/>
      <w:r w:rsidR="00C25D32">
        <w:rPr>
          <w:rFonts w:ascii="Times New Roman" w:hAnsi="Times New Roman" w:cs="Times New Roman"/>
          <w:sz w:val="28"/>
          <w:szCs w:val="28"/>
        </w:rPr>
        <w:t>staff</w:t>
      </w:r>
      <w:proofErr w:type="gramEnd"/>
      <w:r w:rsidR="00C25D32">
        <w:rPr>
          <w:rFonts w:ascii="Times New Roman" w:hAnsi="Times New Roman" w:cs="Times New Roman"/>
          <w:sz w:val="28"/>
          <w:szCs w:val="28"/>
        </w:rPr>
        <w:t xml:space="preserve"> may be restricted.  Breakfast clubs also have little control over what the children eat for the rest of the day, and it may not be reaching those most at need</w:t>
      </w:r>
      <w:r w:rsidR="007E4CD5">
        <w:rPr>
          <w:rFonts w:ascii="Times New Roman" w:hAnsi="Times New Roman" w:cs="Times New Roman"/>
          <w:sz w:val="28"/>
          <w:szCs w:val="28"/>
        </w:rPr>
        <w:t>.</w:t>
      </w:r>
    </w:p>
    <w:p w14:paraId="3345073A" w14:textId="77777777" w:rsidR="00D244BD" w:rsidRDefault="00D244BD">
      <w:pPr>
        <w:rPr>
          <w:rFonts w:ascii="Times New Roman" w:hAnsi="Times New Roman" w:cs="Times New Roman"/>
          <w:b/>
          <w:sz w:val="28"/>
          <w:szCs w:val="28"/>
          <w:u w:val="single"/>
        </w:rPr>
      </w:pPr>
    </w:p>
    <w:p w14:paraId="1615AF39" w14:textId="77777777" w:rsidR="00D244BD" w:rsidRDefault="00D244BD">
      <w:pPr>
        <w:rPr>
          <w:rFonts w:ascii="Times New Roman" w:hAnsi="Times New Roman" w:cs="Times New Roman"/>
          <w:b/>
          <w:sz w:val="28"/>
          <w:szCs w:val="28"/>
          <w:u w:val="single"/>
        </w:rPr>
      </w:pPr>
    </w:p>
    <w:p w14:paraId="04D6B721" w14:textId="77777777" w:rsidR="00D244BD" w:rsidRDefault="00D244BD">
      <w:pPr>
        <w:rPr>
          <w:rFonts w:ascii="Times New Roman" w:hAnsi="Times New Roman" w:cs="Times New Roman"/>
          <w:b/>
          <w:sz w:val="28"/>
          <w:szCs w:val="28"/>
          <w:u w:val="single"/>
        </w:rPr>
      </w:pPr>
    </w:p>
    <w:p w14:paraId="3418185A" w14:textId="58EFDBF9" w:rsidR="00D35E9F" w:rsidRDefault="00D35E9F">
      <w:pPr>
        <w:rPr>
          <w:rFonts w:ascii="Times New Roman" w:hAnsi="Times New Roman" w:cs="Times New Roman"/>
          <w:b/>
          <w:sz w:val="28"/>
          <w:szCs w:val="28"/>
          <w:u w:val="single"/>
        </w:rPr>
      </w:pPr>
      <w:r>
        <w:rPr>
          <w:rFonts w:ascii="Times New Roman" w:hAnsi="Times New Roman" w:cs="Times New Roman"/>
          <w:b/>
          <w:sz w:val="28"/>
          <w:szCs w:val="28"/>
          <w:u w:val="single"/>
        </w:rPr>
        <w:t>INITIATIVE 3: THE ACTIVE TRAVEL (WALES) ACT 2013</w:t>
      </w:r>
    </w:p>
    <w:p w14:paraId="66F326B7" w14:textId="77777777" w:rsidR="00D244BD" w:rsidRDefault="007C593E" w:rsidP="00F55A1A">
      <w:pPr>
        <w:spacing w:line="480" w:lineRule="auto"/>
        <w:rPr>
          <w:rFonts w:ascii="Times New Roman" w:hAnsi="Times New Roman" w:cs="Times New Roman"/>
          <w:sz w:val="28"/>
          <w:szCs w:val="28"/>
        </w:rPr>
      </w:pPr>
      <w:r>
        <w:rPr>
          <w:rFonts w:ascii="Times New Roman" w:hAnsi="Times New Roman" w:cs="Times New Roman"/>
          <w:sz w:val="28"/>
          <w:szCs w:val="28"/>
        </w:rPr>
        <w:t>The Active Travel (</w:t>
      </w:r>
      <w:r w:rsidR="00817476">
        <w:rPr>
          <w:rFonts w:ascii="Times New Roman" w:hAnsi="Times New Roman" w:cs="Times New Roman"/>
          <w:sz w:val="28"/>
          <w:szCs w:val="28"/>
        </w:rPr>
        <w:t>Wales) Act became law in Wales on November 4</w:t>
      </w:r>
      <w:r w:rsidR="00817476" w:rsidRPr="00817476">
        <w:rPr>
          <w:rFonts w:ascii="Times New Roman" w:hAnsi="Times New Roman" w:cs="Times New Roman"/>
          <w:sz w:val="28"/>
          <w:szCs w:val="28"/>
          <w:vertAlign w:val="superscript"/>
        </w:rPr>
        <w:t>th</w:t>
      </w:r>
      <w:proofErr w:type="gramStart"/>
      <w:r w:rsidR="00817476">
        <w:rPr>
          <w:rFonts w:ascii="Times New Roman" w:hAnsi="Times New Roman" w:cs="Times New Roman"/>
          <w:sz w:val="28"/>
          <w:szCs w:val="28"/>
        </w:rPr>
        <w:t xml:space="preserve"> 2013</w:t>
      </w:r>
      <w:proofErr w:type="gramEnd"/>
      <w:r w:rsidR="00817476">
        <w:rPr>
          <w:rFonts w:ascii="Times New Roman" w:hAnsi="Times New Roman" w:cs="Times New Roman"/>
          <w:sz w:val="28"/>
          <w:szCs w:val="28"/>
        </w:rPr>
        <w:t>.  Welsh Government (2017) define it as a landmark welsh law.  It intends to make it easier for the people of wales to walk and cycle shorter journeys.</w:t>
      </w:r>
      <w:r w:rsidR="001647E6">
        <w:rPr>
          <w:rFonts w:ascii="Times New Roman" w:hAnsi="Times New Roman" w:cs="Times New Roman"/>
          <w:sz w:val="28"/>
          <w:szCs w:val="28"/>
        </w:rPr>
        <w:t xml:space="preserve">  Audrey, Procter and Cooper (2011) claim one approach to increas</w:t>
      </w:r>
      <w:r w:rsidR="00A43845">
        <w:rPr>
          <w:rFonts w:ascii="Times New Roman" w:hAnsi="Times New Roman" w:cs="Times New Roman"/>
          <w:sz w:val="28"/>
          <w:szCs w:val="28"/>
        </w:rPr>
        <w:t>e</w:t>
      </w:r>
      <w:r w:rsidR="001647E6">
        <w:rPr>
          <w:rFonts w:ascii="Times New Roman" w:hAnsi="Times New Roman" w:cs="Times New Roman"/>
          <w:sz w:val="28"/>
          <w:szCs w:val="28"/>
        </w:rPr>
        <w:t xml:space="preserve"> physical activity levels</w:t>
      </w:r>
      <w:r w:rsidR="00BA7174">
        <w:rPr>
          <w:rFonts w:ascii="Times New Roman" w:hAnsi="Times New Roman" w:cs="Times New Roman"/>
          <w:sz w:val="28"/>
          <w:szCs w:val="28"/>
        </w:rPr>
        <w:t>,</w:t>
      </w:r>
      <w:r w:rsidR="001647E6">
        <w:rPr>
          <w:rFonts w:ascii="Times New Roman" w:hAnsi="Times New Roman" w:cs="Times New Roman"/>
          <w:sz w:val="28"/>
          <w:szCs w:val="28"/>
        </w:rPr>
        <w:t xml:space="preserve"> to then impact on obesity levels, is to promote active travel.  Active travel includes walking and cycling</w:t>
      </w:r>
      <w:r w:rsidR="003636EB">
        <w:rPr>
          <w:rFonts w:ascii="Times New Roman" w:hAnsi="Times New Roman" w:cs="Times New Roman"/>
          <w:sz w:val="28"/>
          <w:szCs w:val="28"/>
        </w:rPr>
        <w:t xml:space="preserve"> for a purpose</w:t>
      </w:r>
      <w:r w:rsidR="00516B27">
        <w:rPr>
          <w:rFonts w:ascii="Times New Roman" w:hAnsi="Times New Roman" w:cs="Times New Roman"/>
          <w:sz w:val="28"/>
          <w:szCs w:val="28"/>
        </w:rPr>
        <w:t>, for example accessing work or services rather than for leisure (</w:t>
      </w:r>
      <w:proofErr w:type="spellStart"/>
      <w:r w:rsidR="00516B27">
        <w:rPr>
          <w:rFonts w:ascii="Times New Roman" w:hAnsi="Times New Roman" w:cs="Times New Roman"/>
          <w:sz w:val="28"/>
          <w:szCs w:val="28"/>
        </w:rPr>
        <w:t>Seneddresearch</w:t>
      </w:r>
      <w:proofErr w:type="spellEnd"/>
      <w:r w:rsidR="00516B27">
        <w:rPr>
          <w:rFonts w:ascii="Times New Roman" w:hAnsi="Times New Roman" w:cs="Times New Roman"/>
          <w:sz w:val="28"/>
          <w:szCs w:val="28"/>
        </w:rPr>
        <w:t>, 2018).</w:t>
      </w:r>
      <w:r w:rsidR="001647E6">
        <w:rPr>
          <w:rFonts w:ascii="Times New Roman" w:hAnsi="Times New Roman" w:cs="Times New Roman"/>
          <w:sz w:val="28"/>
          <w:szCs w:val="28"/>
        </w:rPr>
        <w:t xml:space="preserve"> </w:t>
      </w:r>
      <w:r w:rsidR="00516B27">
        <w:rPr>
          <w:rFonts w:ascii="Times New Roman" w:hAnsi="Times New Roman" w:cs="Times New Roman"/>
          <w:sz w:val="28"/>
          <w:szCs w:val="28"/>
        </w:rPr>
        <w:t>A</w:t>
      </w:r>
      <w:r w:rsidR="001647E6">
        <w:rPr>
          <w:rFonts w:ascii="Times New Roman" w:hAnsi="Times New Roman" w:cs="Times New Roman"/>
          <w:sz w:val="28"/>
          <w:szCs w:val="28"/>
        </w:rPr>
        <w:t xml:space="preserve">ccording to Goodman (2013) </w:t>
      </w:r>
      <w:r w:rsidR="00516B27">
        <w:rPr>
          <w:rFonts w:ascii="Times New Roman" w:hAnsi="Times New Roman" w:cs="Times New Roman"/>
          <w:sz w:val="28"/>
          <w:szCs w:val="28"/>
        </w:rPr>
        <w:t>they are</w:t>
      </w:r>
      <w:r w:rsidR="001647E6">
        <w:rPr>
          <w:rFonts w:ascii="Times New Roman" w:hAnsi="Times New Roman" w:cs="Times New Roman"/>
          <w:sz w:val="28"/>
          <w:szCs w:val="28"/>
        </w:rPr>
        <w:t xml:space="preserve"> free form</w:t>
      </w:r>
      <w:r w:rsidR="00516B27">
        <w:rPr>
          <w:rFonts w:ascii="Times New Roman" w:hAnsi="Times New Roman" w:cs="Times New Roman"/>
          <w:sz w:val="28"/>
          <w:szCs w:val="28"/>
        </w:rPr>
        <w:t>s</w:t>
      </w:r>
      <w:r w:rsidR="001647E6">
        <w:rPr>
          <w:rFonts w:ascii="Times New Roman" w:hAnsi="Times New Roman" w:cs="Times New Roman"/>
          <w:sz w:val="28"/>
          <w:szCs w:val="28"/>
        </w:rPr>
        <w:t xml:space="preserve"> of exercise that require no special equipment,</w:t>
      </w:r>
      <w:r w:rsidR="00BA7174">
        <w:rPr>
          <w:rFonts w:ascii="Times New Roman" w:hAnsi="Times New Roman" w:cs="Times New Roman"/>
          <w:sz w:val="28"/>
          <w:szCs w:val="28"/>
        </w:rPr>
        <w:t xml:space="preserve"> </w:t>
      </w:r>
      <w:r w:rsidR="00516B27">
        <w:rPr>
          <w:rFonts w:ascii="Times New Roman" w:hAnsi="Times New Roman" w:cs="Times New Roman"/>
          <w:sz w:val="28"/>
          <w:szCs w:val="28"/>
        </w:rPr>
        <w:t>walking</w:t>
      </w:r>
      <w:r w:rsidR="001647E6">
        <w:rPr>
          <w:rFonts w:ascii="Times New Roman" w:hAnsi="Times New Roman" w:cs="Times New Roman"/>
          <w:sz w:val="28"/>
          <w:szCs w:val="28"/>
        </w:rPr>
        <w:t xml:space="preserve"> can be sustained into older age and incorporated into </w:t>
      </w:r>
    </w:p>
    <w:p w14:paraId="2776C40C" w14:textId="789947A6" w:rsidR="00D244BD" w:rsidRDefault="00D244BD"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45A405E2" w14:textId="19212435" w:rsidR="00D35E9F" w:rsidRDefault="001647E6" w:rsidP="00F55A1A">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everyday life</w:t>
      </w:r>
      <w:r w:rsidR="00BA7174">
        <w:rPr>
          <w:rFonts w:ascii="Times New Roman" w:hAnsi="Times New Roman" w:cs="Times New Roman"/>
          <w:sz w:val="28"/>
          <w:szCs w:val="28"/>
        </w:rPr>
        <w:t xml:space="preserve">.  Walton and </w:t>
      </w:r>
      <w:proofErr w:type="spellStart"/>
      <w:r w:rsidR="00BA7174">
        <w:rPr>
          <w:rFonts w:ascii="Times New Roman" w:hAnsi="Times New Roman" w:cs="Times New Roman"/>
          <w:sz w:val="28"/>
          <w:szCs w:val="28"/>
        </w:rPr>
        <w:t>Sunseri</w:t>
      </w:r>
      <w:proofErr w:type="spellEnd"/>
      <w:r w:rsidR="00BA7174">
        <w:rPr>
          <w:rFonts w:ascii="Times New Roman" w:hAnsi="Times New Roman" w:cs="Times New Roman"/>
          <w:sz w:val="28"/>
          <w:szCs w:val="28"/>
        </w:rPr>
        <w:t xml:space="preserve"> (2010) believe there </w:t>
      </w:r>
      <w:proofErr w:type="gramStart"/>
      <w:r w:rsidR="00BA7174">
        <w:rPr>
          <w:rFonts w:ascii="Times New Roman" w:hAnsi="Times New Roman" w:cs="Times New Roman"/>
          <w:sz w:val="28"/>
          <w:szCs w:val="28"/>
        </w:rPr>
        <w:t>is</w:t>
      </w:r>
      <w:proofErr w:type="gramEnd"/>
      <w:r w:rsidR="00BA7174">
        <w:rPr>
          <w:rFonts w:ascii="Times New Roman" w:hAnsi="Times New Roman" w:cs="Times New Roman"/>
          <w:sz w:val="28"/>
          <w:szCs w:val="28"/>
        </w:rPr>
        <w:t xml:space="preserve"> evidence that links adult obesity with travel behaviour.</w:t>
      </w:r>
      <w:r w:rsidR="00147756">
        <w:rPr>
          <w:rFonts w:ascii="Times New Roman" w:hAnsi="Times New Roman" w:cs="Times New Roman"/>
          <w:sz w:val="28"/>
          <w:szCs w:val="28"/>
        </w:rPr>
        <w:t xml:space="preserve">  </w:t>
      </w:r>
      <w:proofErr w:type="spellStart"/>
      <w:r w:rsidR="00147756">
        <w:rPr>
          <w:rFonts w:ascii="Times New Roman" w:hAnsi="Times New Roman" w:cs="Times New Roman"/>
          <w:sz w:val="28"/>
          <w:szCs w:val="28"/>
        </w:rPr>
        <w:t>Sustrans</w:t>
      </w:r>
      <w:proofErr w:type="spellEnd"/>
      <w:r w:rsidR="00147756">
        <w:rPr>
          <w:rFonts w:ascii="Times New Roman" w:hAnsi="Times New Roman" w:cs="Times New Roman"/>
          <w:sz w:val="28"/>
          <w:szCs w:val="28"/>
        </w:rPr>
        <w:t xml:space="preserve"> (2019) agree that active travel is extremely </w:t>
      </w:r>
      <w:r w:rsidR="009819D3">
        <w:rPr>
          <w:rFonts w:ascii="Times New Roman" w:hAnsi="Times New Roman" w:cs="Times New Roman"/>
          <w:sz w:val="28"/>
          <w:szCs w:val="28"/>
        </w:rPr>
        <w:t>beneficial,</w:t>
      </w:r>
      <w:r w:rsidR="00C56104">
        <w:rPr>
          <w:rFonts w:ascii="Times New Roman" w:hAnsi="Times New Roman" w:cs="Times New Roman"/>
          <w:sz w:val="28"/>
          <w:szCs w:val="28"/>
        </w:rPr>
        <w:t xml:space="preserve"> it burns calories and improves health and well-being,</w:t>
      </w:r>
      <w:r w:rsidR="00147756">
        <w:rPr>
          <w:rFonts w:ascii="Times New Roman" w:hAnsi="Times New Roman" w:cs="Times New Roman"/>
          <w:sz w:val="28"/>
          <w:szCs w:val="28"/>
        </w:rPr>
        <w:t xml:space="preserve"> </w:t>
      </w:r>
      <w:proofErr w:type="gramStart"/>
      <w:r w:rsidR="00147756">
        <w:rPr>
          <w:rFonts w:ascii="Times New Roman" w:hAnsi="Times New Roman" w:cs="Times New Roman"/>
          <w:sz w:val="28"/>
          <w:szCs w:val="28"/>
        </w:rPr>
        <w:t>Being</w:t>
      </w:r>
      <w:proofErr w:type="gramEnd"/>
      <w:r w:rsidR="00147756">
        <w:rPr>
          <w:rFonts w:ascii="Times New Roman" w:hAnsi="Times New Roman" w:cs="Times New Roman"/>
          <w:sz w:val="28"/>
          <w:szCs w:val="28"/>
        </w:rPr>
        <w:t xml:space="preserve"> inactive is a serious threat to health</w:t>
      </w:r>
      <w:r w:rsidR="00516B27">
        <w:rPr>
          <w:rFonts w:ascii="Times New Roman" w:hAnsi="Times New Roman" w:cs="Times New Roman"/>
          <w:sz w:val="28"/>
          <w:szCs w:val="28"/>
        </w:rPr>
        <w:t xml:space="preserve"> (Bauman et al, 2012).  To implement this initiative</w:t>
      </w:r>
      <w:r w:rsidR="00B1636E">
        <w:rPr>
          <w:rFonts w:ascii="Times New Roman" w:hAnsi="Times New Roman" w:cs="Times New Roman"/>
          <w:sz w:val="28"/>
          <w:szCs w:val="28"/>
        </w:rPr>
        <w:t>,</w:t>
      </w:r>
      <w:r w:rsidR="00516B27">
        <w:rPr>
          <w:rFonts w:ascii="Times New Roman" w:hAnsi="Times New Roman" w:cs="Times New Roman"/>
          <w:sz w:val="28"/>
          <w:szCs w:val="28"/>
        </w:rPr>
        <w:t xml:space="preserve"> BBC (2018) state that councils are obliged to provide two sets of network maps, one showing existing walking and cycling routes, the second with the </w:t>
      </w:r>
      <w:proofErr w:type="gramStart"/>
      <w:r w:rsidR="00516B27">
        <w:rPr>
          <w:rFonts w:ascii="Times New Roman" w:hAnsi="Times New Roman" w:cs="Times New Roman"/>
          <w:sz w:val="28"/>
          <w:szCs w:val="28"/>
        </w:rPr>
        <w:t>future plans</w:t>
      </w:r>
      <w:proofErr w:type="gramEnd"/>
      <w:r w:rsidR="00BA3942">
        <w:rPr>
          <w:rFonts w:ascii="Times New Roman" w:hAnsi="Times New Roman" w:cs="Times New Roman"/>
          <w:sz w:val="28"/>
          <w:szCs w:val="28"/>
        </w:rPr>
        <w:t>.  The routes will also need to be continually improved.</w:t>
      </w:r>
    </w:p>
    <w:p w14:paraId="6A4F0300" w14:textId="77777777" w:rsidR="00D244BD" w:rsidRDefault="00900519"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According to </w:t>
      </w:r>
      <w:proofErr w:type="spellStart"/>
      <w:r>
        <w:rPr>
          <w:rFonts w:ascii="Times New Roman" w:hAnsi="Times New Roman" w:cs="Times New Roman"/>
          <w:sz w:val="28"/>
          <w:szCs w:val="28"/>
        </w:rPr>
        <w:t>Seneddresearch</w:t>
      </w:r>
      <w:proofErr w:type="spellEnd"/>
      <w:r>
        <w:rPr>
          <w:rFonts w:ascii="Times New Roman" w:hAnsi="Times New Roman" w:cs="Times New Roman"/>
          <w:sz w:val="28"/>
          <w:szCs w:val="28"/>
        </w:rPr>
        <w:t xml:space="preserve"> (2018) walking and cycling rates have remained static since the implementation of the Law, showing limited progress has been made.  The National Assembly for Wales (2018) </w:t>
      </w:r>
      <w:r w:rsidR="00DE67F3">
        <w:rPr>
          <w:rFonts w:ascii="Times New Roman" w:hAnsi="Times New Roman" w:cs="Times New Roman"/>
          <w:sz w:val="28"/>
          <w:szCs w:val="28"/>
        </w:rPr>
        <w:t xml:space="preserve">are critical and </w:t>
      </w:r>
      <w:r>
        <w:rPr>
          <w:rFonts w:ascii="Times New Roman" w:hAnsi="Times New Roman" w:cs="Times New Roman"/>
          <w:sz w:val="28"/>
          <w:szCs w:val="28"/>
        </w:rPr>
        <w:t xml:space="preserve">believe Welsh Government and Local Authority strategic leadership has been lacking. Active travel needs to be an integral part of long </w:t>
      </w:r>
      <w:r w:rsidR="002544E2">
        <w:rPr>
          <w:rFonts w:ascii="Times New Roman" w:hAnsi="Times New Roman" w:cs="Times New Roman"/>
          <w:sz w:val="28"/>
          <w:szCs w:val="28"/>
        </w:rPr>
        <w:t>-</w:t>
      </w:r>
      <w:r>
        <w:rPr>
          <w:rFonts w:ascii="Times New Roman" w:hAnsi="Times New Roman" w:cs="Times New Roman"/>
          <w:sz w:val="28"/>
          <w:szCs w:val="28"/>
        </w:rPr>
        <w:t xml:space="preserve">term planning and transport policies. </w:t>
      </w:r>
      <w:r w:rsidR="002544E2">
        <w:rPr>
          <w:rFonts w:ascii="Times New Roman" w:hAnsi="Times New Roman" w:cs="Times New Roman"/>
          <w:sz w:val="28"/>
          <w:szCs w:val="28"/>
        </w:rPr>
        <w:t>The BBC (2018) agrees and states how underfunded the</w:t>
      </w:r>
      <w:r w:rsidR="00B1636E">
        <w:rPr>
          <w:rFonts w:ascii="Times New Roman" w:hAnsi="Times New Roman" w:cs="Times New Roman"/>
          <w:sz w:val="28"/>
          <w:szCs w:val="28"/>
        </w:rPr>
        <w:t xml:space="preserve"> councils</w:t>
      </w:r>
      <w:r w:rsidR="002544E2">
        <w:rPr>
          <w:rFonts w:ascii="Times New Roman" w:hAnsi="Times New Roman" w:cs="Times New Roman"/>
          <w:sz w:val="28"/>
          <w:szCs w:val="28"/>
        </w:rPr>
        <w:t xml:space="preserve"> are, resulting in limitations in the scheme.  Local Authorities are then being mindful of resources and providing network maps are claimed to be time consuming.  Cole (2015)</w:t>
      </w:r>
      <w:r w:rsidR="00C66C45">
        <w:rPr>
          <w:rFonts w:ascii="Times New Roman" w:hAnsi="Times New Roman" w:cs="Times New Roman"/>
          <w:sz w:val="28"/>
          <w:szCs w:val="28"/>
        </w:rPr>
        <w:t xml:space="preserve"> agrees that to date the initiative has been largely ineffective</w:t>
      </w:r>
      <w:r w:rsidR="00213EDE">
        <w:rPr>
          <w:rFonts w:ascii="Times New Roman" w:hAnsi="Times New Roman" w:cs="Times New Roman"/>
          <w:sz w:val="28"/>
          <w:szCs w:val="28"/>
        </w:rPr>
        <w:t>, and other barriers include lack of route strategy, poor demand forecasting, and the biggest barrier being safety (</w:t>
      </w:r>
      <w:proofErr w:type="spellStart"/>
      <w:r w:rsidR="00213EDE">
        <w:rPr>
          <w:rFonts w:ascii="Times New Roman" w:hAnsi="Times New Roman" w:cs="Times New Roman"/>
          <w:sz w:val="28"/>
          <w:szCs w:val="28"/>
        </w:rPr>
        <w:t>Sustrans</w:t>
      </w:r>
      <w:proofErr w:type="spellEnd"/>
      <w:r w:rsidR="00213EDE">
        <w:rPr>
          <w:rFonts w:ascii="Times New Roman" w:hAnsi="Times New Roman" w:cs="Times New Roman"/>
          <w:sz w:val="28"/>
          <w:szCs w:val="28"/>
        </w:rPr>
        <w:t xml:space="preserve">, 2018). The initiative does have benefits such as improvements in the health and wellbeing, Reduction in road congestion and social inclusion.  </w:t>
      </w:r>
      <w:r w:rsidR="00DE67F3">
        <w:rPr>
          <w:rFonts w:ascii="Times New Roman" w:hAnsi="Times New Roman" w:cs="Times New Roman"/>
          <w:sz w:val="28"/>
          <w:szCs w:val="28"/>
        </w:rPr>
        <w:t xml:space="preserve">To try and make this law more effective Trapp et al (2011) </w:t>
      </w:r>
    </w:p>
    <w:p w14:paraId="61F21267" w14:textId="2B5EA690" w:rsidR="00D244BD" w:rsidRDefault="00D244BD"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6C6E446D" w14:textId="7432F51B" w:rsidR="009819D3" w:rsidRDefault="00DE67F3" w:rsidP="00F55A1A">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suggests</w:t>
      </w:r>
      <w:r w:rsidR="00B1636E">
        <w:rPr>
          <w:rFonts w:ascii="Times New Roman" w:hAnsi="Times New Roman" w:cs="Times New Roman"/>
          <w:sz w:val="28"/>
          <w:szCs w:val="28"/>
        </w:rPr>
        <w:t xml:space="preserve"> more funding is needed,</w:t>
      </w:r>
      <w:r>
        <w:rPr>
          <w:rFonts w:ascii="Times New Roman" w:hAnsi="Times New Roman" w:cs="Times New Roman"/>
          <w:sz w:val="28"/>
          <w:szCs w:val="28"/>
        </w:rPr>
        <w:t xml:space="preserve">  a more realistic time scale</w:t>
      </w:r>
      <w:r w:rsidR="00B1636E">
        <w:rPr>
          <w:rFonts w:ascii="Times New Roman" w:hAnsi="Times New Roman" w:cs="Times New Roman"/>
          <w:sz w:val="28"/>
          <w:szCs w:val="28"/>
        </w:rPr>
        <w:t xml:space="preserve"> is required</w:t>
      </w:r>
      <w:r>
        <w:rPr>
          <w:rFonts w:ascii="Times New Roman" w:hAnsi="Times New Roman" w:cs="Times New Roman"/>
          <w:sz w:val="28"/>
          <w:szCs w:val="28"/>
        </w:rPr>
        <w:t xml:space="preserve"> </w:t>
      </w:r>
      <w:r w:rsidR="00B1636E">
        <w:rPr>
          <w:rFonts w:ascii="Times New Roman" w:hAnsi="Times New Roman" w:cs="Times New Roman"/>
          <w:sz w:val="28"/>
          <w:szCs w:val="28"/>
        </w:rPr>
        <w:t xml:space="preserve">for </w:t>
      </w:r>
      <w:r>
        <w:rPr>
          <w:rFonts w:ascii="Times New Roman" w:hAnsi="Times New Roman" w:cs="Times New Roman"/>
          <w:sz w:val="28"/>
          <w:szCs w:val="28"/>
        </w:rPr>
        <w:t>the long- term plans, having capable, innovative staff to implement the scheme and once built</w:t>
      </w:r>
      <w:r w:rsidR="00B1636E">
        <w:rPr>
          <w:rFonts w:ascii="Times New Roman" w:hAnsi="Times New Roman" w:cs="Times New Roman"/>
          <w:sz w:val="28"/>
          <w:szCs w:val="28"/>
        </w:rPr>
        <w:t>,</w:t>
      </w:r>
      <w:r>
        <w:rPr>
          <w:rFonts w:ascii="Times New Roman" w:hAnsi="Times New Roman" w:cs="Times New Roman"/>
          <w:sz w:val="28"/>
          <w:szCs w:val="28"/>
        </w:rPr>
        <w:t xml:space="preserve"> ongoing accessibility and maintenance of the routes </w:t>
      </w:r>
      <w:r w:rsidR="00B1636E">
        <w:rPr>
          <w:rFonts w:ascii="Times New Roman" w:hAnsi="Times New Roman" w:cs="Times New Roman"/>
          <w:sz w:val="28"/>
          <w:szCs w:val="28"/>
        </w:rPr>
        <w:t>are</w:t>
      </w:r>
      <w:r>
        <w:rPr>
          <w:rFonts w:ascii="Times New Roman" w:hAnsi="Times New Roman" w:cs="Times New Roman"/>
          <w:sz w:val="28"/>
          <w:szCs w:val="28"/>
        </w:rPr>
        <w:t xml:space="preserve"> necessary.  </w:t>
      </w:r>
      <w:proofErr w:type="spellStart"/>
      <w:r w:rsidR="00213EDE">
        <w:rPr>
          <w:rFonts w:ascii="Times New Roman" w:hAnsi="Times New Roman" w:cs="Times New Roman"/>
          <w:sz w:val="28"/>
          <w:szCs w:val="28"/>
        </w:rPr>
        <w:t>Maycock</w:t>
      </w:r>
      <w:proofErr w:type="spellEnd"/>
      <w:r w:rsidR="00213EDE">
        <w:rPr>
          <w:rFonts w:ascii="Times New Roman" w:hAnsi="Times New Roman" w:cs="Times New Roman"/>
          <w:sz w:val="28"/>
          <w:szCs w:val="28"/>
        </w:rPr>
        <w:t xml:space="preserve"> (2019) has a differing opinio</w:t>
      </w:r>
      <w:r>
        <w:rPr>
          <w:rFonts w:ascii="Times New Roman" w:hAnsi="Times New Roman" w:cs="Times New Roman"/>
          <w:sz w:val="28"/>
          <w:szCs w:val="28"/>
        </w:rPr>
        <w:t>n and thinks that investing in changing school children’s behaviour</w:t>
      </w:r>
      <w:r w:rsidR="00C56104">
        <w:rPr>
          <w:rFonts w:ascii="Times New Roman" w:hAnsi="Times New Roman" w:cs="Times New Roman"/>
          <w:sz w:val="28"/>
          <w:szCs w:val="28"/>
        </w:rPr>
        <w:t xml:space="preserve"> is needed</w:t>
      </w:r>
      <w:r>
        <w:rPr>
          <w:rFonts w:ascii="Times New Roman" w:hAnsi="Times New Roman" w:cs="Times New Roman"/>
          <w:sz w:val="28"/>
          <w:szCs w:val="28"/>
        </w:rPr>
        <w:t xml:space="preserve">, as evidence shows that children who enjoy walking then turn into adults who chose to walk.  </w:t>
      </w:r>
      <w:proofErr w:type="spellStart"/>
      <w:r>
        <w:rPr>
          <w:rFonts w:ascii="Times New Roman" w:hAnsi="Times New Roman" w:cs="Times New Roman"/>
          <w:sz w:val="28"/>
          <w:szCs w:val="28"/>
        </w:rPr>
        <w:t>Chillon</w:t>
      </w:r>
      <w:proofErr w:type="spellEnd"/>
      <w:r>
        <w:rPr>
          <w:rFonts w:ascii="Times New Roman" w:hAnsi="Times New Roman" w:cs="Times New Roman"/>
          <w:sz w:val="28"/>
          <w:szCs w:val="28"/>
        </w:rPr>
        <w:t xml:space="preserve"> et al (2015) champions this and</w:t>
      </w:r>
      <w:r w:rsidR="00B1636E">
        <w:rPr>
          <w:rFonts w:ascii="Times New Roman" w:hAnsi="Times New Roman" w:cs="Times New Roman"/>
          <w:sz w:val="28"/>
          <w:szCs w:val="28"/>
        </w:rPr>
        <w:t xml:space="preserve"> </w:t>
      </w:r>
      <w:r>
        <w:rPr>
          <w:rFonts w:ascii="Times New Roman" w:hAnsi="Times New Roman" w:cs="Times New Roman"/>
          <w:sz w:val="28"/>
          <w:szCs w:val="28"/>
        </w:rPr>
        <w:t>confirms walking or cycling to school is linked with positive health benefits.</w:t>
      </w:r>
    </w:p>
    <w:p w14:paraId="70F600A8" w14:textId="28841F99" w:rsidR="00B1636E" w:rsidRDefault="00B1636E" w:rsidP="00F55A1A">
      <w:pPr>
        <w:spacing w:line="480" w:lineRule="auto"/>
        <w:rPr>
          <w:rFonts w:ascii="Times New Roman" w:hAnsi="Times New Roman" w:cs="Times New Roman"/>
          <w:sz w:val="28"/>
          <w:szCs w:val="28"/>
        </w:rPr>
      </w:pPr>
    </w:p>
    <w:p w14:paraId="6FBD0014" w14:textId="40B8F4C1" w:rsidR="00B1636E" w:rsidRDefault="00B1636E" w:rsidP="00F55A1A">
      <w:pPr>
        <w:spacing w:line="480" w:lineRule="auto"/>
        <w:rPr>
          <w:rFonts w:ascii="Times New Roman" w:hAnsi="Times New Roman" w:cs="Times New Roman"/>
          <w:sz w:val="28"/>
          <w:szCs w:val="28"/>
        </w:rPr>
      </w:pPr>
    </w:p>
    <w:p w14:paraId="3A9ABF85" w14:textId="77777777" w:rsidR="00C30212" w:rsidRDefault="00C30212" w:rsidP="00F55A1A">
      <w:pPr>
        <w:spacing w:line="480" w:lineRule="auto"/>
        <w:rPr>
          <w:rFonts w:ascii="Times New Roman" w:hAnsi="Times New Roman" w:cs="Times New Roman"/>
          <w:b/>
          <w:sz w:val="28"/>
          <w:szCs w:val="28"/>
          <w:u w:val="single"/>
        </w:rPr>
      </w:pPr>
    </w:p>
    <w:p w14:paraId="129262C3" w14:textId="10B2E8D4" w:rsidR="00B1636E" w:rsidRDefault="00B1636E" w:rsidP="00F55A1A">
      <w:pPr>
        <w:spacing w:line="480" w:lineRule="auto"/>
        <w:rPr>
          <w:rFonts w:ascii="Times New Roman" w:hAnsi="Times New Roman" w:cs="Times New Roman"/>
          <w:b/>
          <w:sz w:val="28"/>
          <w:szCs w:val="28"/>
          <w:u w:val="single"/>
        </w:rPr>
      </w:pPr>
      <w:r w:rsidRPr="00B1636E">
        <w:rPr>
          <w:rFonts w:ascii="Times New Roman" w:hAnsi="Times New Roman" w:cs="Times New Roman"/>
          <w:b/>
          <w:sz w:val="28"/>
          <w:szCs w:val="28"/>
          <w:u w:val="single"/>
        </w:rPr>
        <w:t>CONCLUSION</w:t>
      </w:r>
    </w:p>
    <w:p w14:paraId="77477EFB" w14:textId="211F8129" w:rsidR="0017115D" w:rsidRDefault="00C56104"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With </w:t>
      </w:r>
      <w:r w:rsidR="0092459C">
        <w:rPr>
          <w:rFonts w:ascii="Times New Roman" w:hAnsi="Times New Roman" w:cs="Times New Roman"/>
          <w:sz w:val="28"/>
          <w:szCs w:val="28"/>
        </w:rPr>
        <w:t xml:space="preserve">obesity </w:t>
      </w:r>
      <w:r>
        <w:rPr>
          <w:rFonts w:ascii="Times New Roman" w:hAnsi="Times New Roman" w:cs="Times New Roman"/>
          <w:sz w:val="28"/>
          <w:szCs w:val="28"/>
        </w:rPr>
        <w:t xml:space="preserve">being </w:t>
      </w:r>
      <w:r w:rsidR="0092459C">
        <w:rPr>
          <w:rFonts w:ascii="Times New Roman" w:hAnsi="Times New Roman" w:cs="Times New Roman"/>
          <w:sz w:val="28"/>
          <w:szCs w:val="28"/>
        </w:rPr>
        <w:t>one of the most serious public health issues of the 21</w:t>
      </w:r>
      <w:r w:rsidR="0092459C" w:rsidRPr="0092459C">
        <w:rPr>
          <w:rFonts w:ascii="Times New Roman" w:hAnsi="Times New Roman" w:cs="Times New Roman"/>
          <w:sz w:val="28"/>
          <w:szCs w:val="28"/>
          <w:vertAlign w:val="superscript"/>
        </w:rPr>
        <w:t>st</w:t>
      </w:r>
      <w:r w:rsidR="0092459C">
        <w:rPr>
          <w:rFonts w:ascii="Times New Roman" w:hAnsi="Times New Roman" w:cs="Times New Roman"/>
          <w:sz w:val="28"/>
          <w:szCs w:val="28"/>
        </w:rPr>
        <w:t xml:space="preserve"> Century, and</w:t>
      </w:r>
      <w:r>
        <w:rPr>
          <w:rFonts w:ascii="Times New Roman" w:hAnsi="Times New Roman" w:cs="Times New Roman"/>
          <w:sz w:val="28"/>
          <w:szCs w:val="28"/>
        </w:rPr>
        <w:t xml:space="preserve"> </w:t>
      </w:r>
      <w:r w:rsidR="00C30212">
        <w:rPr>
          <w:rFonts w:ascii="Times New Roman" w:hAnsi="Times New Roman" w:cs="Times New Roman"/>
          <w:sz w:val="28"/>
          <w:szCs w:val="28"/>
        </w:rPr>
        <w:t>with-it</w:t>
      </w:r>
      <w:r w:rsidR="0092459C">
        <w:rPr>
          <w:rFonts w:ascii="Times New Roman" w:hAnsi="Times New Roman" w:cs="Times New Roman"/>
          <w:sz w:val="28"/>
          <w:szCs w:val="28"/>
        </w:rPr>
        <w:t xml:space="preserve"> impacting quality of life and life expectancy</w:t>
      </w:r>
      <w:r w:rsidR="00442FEC">
        <w:rPr>
          <w:rFonts w:ascii="Times New Roman" w:hAnsi="Times New Roman" w:cs="Times New Roman"/>
          <w:sz w:val="28"/>
          <w:szCs w:val="28"/>
        </w:rPr>
        <w:t>,</w:t>
      </w:r>
      <w:r w:rsidR="0092459C">
        <w:rPr>
          <w:rFonts w:ascii="Times New Roman" w:hAnsi="Times New Roman" w:cs="Times New Roman"/>
          <w:sz w:val="28"/>
          <w:szCs w:val="28"/>
        </w:rPr>
        <w:t xml:space="preserve"> the Welsh Government are introducing various initiatives. </w:t>
      </w:r>
    </w:p>
    <w:p w14:paraId="71C76FF3" w14:textId="77777777" w:rsidR="000C0964" w:rsidRDefault="0092459C"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 The NERS initiative has the potential to be an effective strategy if some changes</w:t>
      </w:r>
      <w:r w:rsidR="0017115D">
        <w:rPr>
          <w:rFonts w:ascii="Times New Roman" w:hAnsi="Times New Roman" w:cs="Times New Roman"/>
          <w:sz w:val="28"/>
          <w:szCs w:val="28"/>
        </w:rPr>
        <w:t xml:space="preserve"> </w:t>
      </w:r>
      <w:r>
        <w:rPr>
          <w:rFonts w:ascii="Times New Roman" w:hAnsi="Times New Roman" w:cs="Times New Roman"/>
          <w:sz w:val="28"/>
          <w:szCs w:val="28"/>
        </w:rPr>
        <w:t xml:space="preserve">are made. Williams et al (2007) suggests that </w:t>
      </w:r>
      <w:r w:rsidR="00442FEC">
        <w:rPr>
          <w:rFonts w:ascii="Times New Roman" w:hAnsi="Times New Roman" w:cs="Times New Roman"/>
          <w:sz w:val="28"/>
          <w:szCs w:val="28"/>
        </w:rPr>
        <w:t xml:space="preserve">uptake and adherence to the scheme needs to be increased.  This can be done by tailoring plans and follow up sessions to the individual’s </w:t>
      </w:r>
      <w:r w:rsidR="0017115D">
        <w:rPr>
          <w:rFonts w:ascii="Times New Roman" w:hAnsi="Times New Roman" w:cs="Times New Roman"/>
          <w:sz w:val="28"/>
          <w:szCs w:val="28"/>
        </w:rPr>
        <w:t xml:space="preserve">needs and </w:t>
      </w:r>
      <w:r w:rsidR="00442FEC">
        <w:rPr>
          <w:rFonts w:ascii="Times New Roman" w:hAnsi="Times New Roman" w:cs="Times New Roman"/>
          <w:sz w:val="28"/>
          <w:szCs w:val="28"/>
        </w:rPr>
        <w:t xml:space="preserve">preferences.  At the point of </w:t>
      </w:r>
    </w:p>
    <w:p w14:paraId="322A6DF5" w14:textId="59A1C308" w:rsidR="000C0964" w:rsidRDefault="000C0964"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24EBED33" w14:textId="0B1EA847" w:rsidR="0092459C" w:rsidRDefault="00442FEC" w:rsidP="00F55A1A">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referral, the individual’s readiness to participate also needs to be assessed, and the barriers that were highlighted need to be addressed.  According to Pavey et al (2011) the pressures on the NHS budget means it needs to be established and justified how NERS can be made more effective, as possibly it could be just as successful as a physical activity such as a walking programme.</w:t>
      </w:r>
    </w:p>
    <w:p w14:paraId="0852C0B3" w14:textId="70AF6421" w:rsidR="00F525E9" w:rsidRDefault="00F525E9" w:rsidP="00F55A1A">
      <w:pPr>
        <w:spacing w:line="480" w:lineRule="auto"/>
        <w:rPr>
          <w:rFonts w:ascii="Times New Roman" w:hAnsi="Times New Roman" w:cs="Times New Roman"/>
          <w:sz w:val="28"/>
          <w:szCs w:val="28"/>
        </w:rPr>
      </w:pPr>
      <w:r>
        <w:rPr>
          <w:rFonts w:ascii="Times New Roman" w:hAnsi="Times New Roman" w:cs="Times New Roman"/>
          <w:sz w:val="28"/>
          <w:szCs w:val="28"/>
        </w:rPr>
        <w:t>Breakfast Clubs is a very successful initiative</w:t>
      </w:r>
      <w:r w:rsidR="00363AE8">
        <w:rPr>
          <w:rFonts w:ascii="Times New Roman" w:hAnsi="Times New Roman" w:cs="Times New Roman"/>
          <w:sz w:val="28"/>
          <w:szCs w:val="28"/>
        </w:rPr>
        <w:t xml:space="preserve">, with Graham, Russo and </w:t>
      </w:r>
      <w:proofErr w:type="spellStart"/>
      <w:r w:rsidR="00363AE8">
        <w:rPr>
          <w:rFonts w:ascii="Times New Roman" w:hAnsi="Times New Roman" w:cs="Times New Roman"/>
          <w:sz w:val="28"/>
          <w:szCs w:val="28"/>
        </w:rPr>
        <w:t>Defeyter</w:t>
      </w:r>
      <w:proofErr w:type="spellEnd"/>
      <w:r w:rsidR="00363AE8">
        <w:rPr>
          <w:rFonts w:ascii="Times New Roman" w:hAnsi="Times New Roman" w:cs="Times New Roman"/>
          <w:sz w:val="28"/>
          <w:szCs w:val="28"/>
        </w:rPr>
        <w:t xml:space="preserve"> (2015) confirming they have been associated with </w:t>
      </w:r>
      <w:r w:rsidR="00A2761A">
        <w:rPr>
          <w:rFonts w:ascii="Times New Roman" w:hAnsi="Times New Roman" w:cs="Times New Roman"/>
          <w:sz w:val="28"/>
          <w:szCs w:val="28"/>
        </w:rPr>
        <w:t>several</w:t>
      </w:r>
      <w:r w:rsidR="00363AE8">
        <w:rPr>
          <w:rFonts w:ascii="Times New Roman" w:hAnsi="Times New Roman" w:cs="Times New Roman"/>
          <w:sz w:val="28"/>
          <w:szCs w:val="28"/>
        </w:rPr>
        <w:t xml:space="preserve"> health-related benefits and they continue to be increasingly popular. </w:t>
      </w:r>
      <w:r w:rsidR="00A2761A">
        <w:rPr>
          <w:rFonts w:ascii="Times New Roman" w:hAnsi="Times New Roman" w:cs="Times New Roman"/>
          <w:sz w:val="28"/>
          <w:szCs w:val="28"/>
        </w:rPr>
        <w:t xml:space="preserve"> </w:t>
      </w:r>
      <w:r w:rsidR="00363AE8">
        <w:rPr>
          <w:rFonts w:ascii="Times New Roman" w:hAnsi="Times New Roman" w:cs="Times New Roman"/>
          <w:sz w:val="28"/>
          <w:szCs w:val="28"/>
        </w:rPr>
        <w:t>Recommendations for improvement would be that part of the school’s budget is allocated for breakfast clubs.  If a fee was to be charged</w:t>
      </w:r>
      <w:r w:rsidR="00A2761A">
        <w:rPr>
          <w:rFonts w:ascii="Times New Roman" w:hAnsi="Times New Roman" w:cs="Times New Roman"/>
          <w:sz w:val="28"/>
          <w:szCs w:val="28"/>
        </w:rPr>
        <w:t>,</w:t>
      </w:r>
      <w:r w:rsidR="00363AE8">
        <w:rPr>
          <w:rFonts w:ascii="Times New Roman" w:hAnsi="Times New Roman" w:cs="Times New Roman"/>
          <w:sz w:val="28"/>
          <w:szCs w:val="28"/>
        </w:rPr>
        <w:t xml:space="preserve"> Lucas (2013) claims it could be a barrier for attendance and affect those in society that benefit the most.  Volunteers could be used to supervise, and the Welsh Government must publish continued updated guidelines focusing on what food to provide, times and pupil/staff ratio.</w:t>
      </w:r>
      <w:r>
        <w:rPr>
          <w:rFonts w:ascii="Times New Roman" w:hAnsi="Times New Roman" w:cs="Times New Roman"/>
          <w:sz w:val="28"/>
          <w:szCs w:val="28"/>
        </w:rPr>
        <w:t xml:space="preserve"> </w:t>
      </w:r>
    </w:p>
    <w:p w14:paraId="6F9F213C" w14:textId="77777777" w:rsidR="000C0964" w:rsidRDefault="00945152"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With </w:t>
      </w:r>
      <w:r w:rsidR="002672BE">
        <w:rPr>
          <w:rFonts w:ascii="Times New Roman" w:hAnsi="Times New Roman" w:cs="Times New Roman"/>
          <w:sz w:val="28"/>
          <w:szCs w:val="28"/>
        </w:rPr>
        <w:t>the</w:t>
      </w:r>
      <w:r>
        <w:rPr>
          <w:rFonts w:ascii="Times New Roman" w:hAnsi="Times New Roman" w:cs="Times New Roman"/>
          <w:sz w:val="28"/>
          <w:szCs w:val="28"/>
        </w:rPr>
        <w:t xml:space="preserve"> Active Travel (Wales) Act 2013, progress has yet to be made.  </w:t>
      </w:r>
      <w:proofErr w:type="spellStart"/>
      <w:r>
        <w:rPr>
          <w:rFonts w:ascii="Times New Roman" w:hAnsi="Times New Roman" w:cs="Times New Roman"/>
          <w:sz w:val="28"/>
          <w:szCs w:val="28"/>
        </w:rPr>
        <w:t>Sustrans</w:t>
      </w:r>
      <w:proofErr w:type="spellEnd"/>
      <w:r>
        <w:rPr>
          <w:rFonts w:ascii="Times New Roman" w:hAnsi="Times New Roman" w:cs="Times New Roman"/>
          <w:sz w:val="28"/>
          <w:szCs w:val="28"/>
        </w:rPr>
        <w:t xml:space="preserve"> (2018) requires people to change their travel behaviours, </w:t>
      </w:r>
      <w:proofErr w:type="spellStart"/>
      <w:r>
        <w:rPr>
          <w:rFonts w:ascii="Times New Roman" w:hAnsi="Times New Roman" w:cs="Times New Roman"/>
          <w:sz w:val="28"/>
          <w:szCs w:val="28"/>
        </w:rPr>
        <w:t>Maycock</w:t>
      </w:r>
      <w:proofErr w:type="spellEnd"/>
      <w:r>
        <w:rPr>
          <w:rFonts w:ascii="Times New Roman" w:hAnsi="Times New Roman" w:cs="Times New Roman"/>
          <w:sz w:val="28"/>
          <w:szCs w:val="28"/>
        </w:rPr>
        <w:t xml:space="preserve"> (2019) agrees and claims investing in behavioural change with school children </w:t>
      </w:r>
      <w:r w:rsidR="00CB1C54">
        <w:rPr>
          <w:rFonts w:ascii="Times New Roman" w:hAnsi="Times New Roman" w:cs="Times New Roman"/>
          <w:sz w:val="28"/>
          <w:szCs w:val="28"/>
        </w:rPr>
        <w:t>is essential</w:t>
      </w:r>
      <w:r>
        <w:rPr>
          <w:rFonts w:ascii="Times New Roman" w:hAnsi="Times New Roman" w:cs="Times New Roman"/>
          <w:sz w:val="28"/>
          <w:szCs w:val="28"/>
        </w:rPr>
        <w:t xml:space="preserve">.  Safety improvements need to be </w:t>
      </w:r>
      <w:r w:rsidR="00CB1C54">
        <w:rPr>
          <w:rFonts w:ascii="Times New Roman" w:hAnsi="Times New Roman" w:cs="Times New Roman"/>
          <w:sz w:val="28"/>
          <w:szCs w:val="28"/>
        </w:rPr>
        <w:t xml:space="preserve">highlighted and </w:t>
      </w:r>
      <w:r>
        <w:rPr>
          <w:rFonts w:ascii="Times New Roman" w:hAnsi="Times New Roman" w:cs="Times New Roman"/>
          <w:sz w:val="28"/>
          <w:szCs w:val="28"/>
        </w:rPr>
        <w:t xml:space="preserve">made to reduce negative impacts and </w:t>
      </w:r>
      <w:r w:rsidR="00CB1C54">
        <w:rPr>
          <w:rFonts w:ascii="Times New Roman" w:hAnsi="Times New Roman" w:cs="Times New Roman"/>
          <w:sz w:val="28"/>
          <w:szCs w:val="28"/>
        </w:rPr>
        <w:t xml:space="preserve">to </w:t>
      </w:r>
      <w:r>
        <w:rPr>
          <w:rFonts w:ascii="Times New Roman" w:hAnsi="Times New Roman" w:cs="Times New Roman"/>
          <w:sz w:val="28"/>
          <w:szCs w:val="28"/>
        </w:rPr>
        <w:t>lower barriers (Bauman et al, 2012).  Walking and Cycling need to be promoted as a more attractive option</w:t>
      </w:r>
      <w:r w:rsidR="00CB1C54">
        <w:rPr>
          <w:rFonts w:ascii="Times New Roman" w:hAnsi="Times New Roman" w:cs="Times New Roman"/>
          <w:sz w:val="28"/>
          <w:szCs w:val="28"/>
        </w:rPr>
        <w:t>,</w:t>
      </w:r>
      <w:r>
        <w:rPr>
          <w:rFonts w:ascii="Times New Roman" w:hAnsi="Times New Roman" w:cs="Times New Roman"/>
          <w:sz w:val="28"/>
          <w:szCs w:val="28"/>
        </w:rPr>
        <w:t xml:space="preserve"> </w:t>
      </w:r>
      <w:r w:rsidR="00CB1C54">
        <w:rPr>
          <w:rFonts w:ascii="Times New Roman" w:hAnsi="Times New Roman" w:cs="Times New Roman"/>
          <w:sz w:val="28"/>
          <w:szCs w:val="28"/>
        </w:rPr>
        <w:t xml:space="preserve">this can be done </w:t>
      </w:r>
    </w:p>
    <w:p w14:paraId="74A459D1" w14:textId="4EB46BAE" w:rsidR="000C0964" w:rsidRDefault="000C0964"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14:paraId="13A13A94" w14:textId="46CAFEF8" w:rsidR="00945152" w:rsidRDefault="00CB1C54" w:rsidP="00F55A1A">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through </w:t>
      </w:r>
      <w:r w:rsidR="00945152">
        <w:rPr>
          <w:rFonts w:ascii="Times New Roman" w:hAnsi="Times New Roman" w:cs="Times New Roman"/>
          <w:sz w:val="28"/>
          <w:szCs w:val="28"/>
        </w:rPr>
        <w:t>education,</w:t>
      </w:r>
      <w:r>
        <w:rPr>
          <w:rFonts w:ascii="Times New Roman" w:hAnsi="Times New Roman" w:cs="Times New Roman"/>
          <w:sz w:val="28"/>
          <w:szCs w:val="28"/>
        </w:rPr>
        <w:t xml:space="preserve"> </w:t>
      </w:r>
      <w:r w:rsidR="00945152">
        <w:rPr>
          <w:rFonts w:ascii="Times New Roman" w:hAnsi="Times New Roman" w:cs="Times New Roman"/>
          <w:sz w:val="28"/>
          <w:szCs w:val="28"/>
        </w:rPr>
        <w:t>motor vehicle awareness courses and promotional campaigns (Cole, 2015)</w:t>
      </w:r>
      <w:r>
        <w:rPr>
          <w:rFonts w:ascii="Times New Roman" w:hAnsi="Times New Roman" w:cs="Times New Roman"/>
          <w:sz w:val="28"/>
          <w:szCs w:val="28"/>
        </w:rPr>
        <w:t xml:space="preserve">.  </w:t>
      </w:r>
    </w:p>
    <w:p w14:paraId="050F1A5C" w14:textId="5360E1B5" w:rsidR="00CB1C54" w:rsidRPr="00B1636E" w:rsidRDefault="00CB1C54" w:rsidP="00F55A1A">
      <w:pPr>
        <w:spacing w:line="480" w:lineRule="auto"/>
        <w:rPr>
          <w:rFonts w:ascii="Times New Roman" w:hAnsi="Times New Roman" w:cs="Times New Roman"/>
          <w:sz w:val="28"/>
          <w:szCs w:val="28"/>
        </w:rPr>
      </w:pPr>
      <w:r>
        <w:rPr>
          <w:rFonts w:ascii="Times New Roman" w:hAnsi="Times New Roman" w:cs="Times New Roman"/>
          <w:sz w:val="28"/>
          <w:szCs w:val="28"/>
        </w:rPr>
        <w:t xml:space="preserve">All these initiatives are attempting to play their part in combating obesity in wales.  Everyone must work as a partnership as no organisation can succeed alone.  Behavioural change is key in this obesity journey, but it is </w:t>
      </w:r>
      <w:proofErr w:type="gramStart"/>
      <w:r>
        <w:rPr>
          <w:rFonts w:ascii="Times New Roman" w:hAnsi="Times New Roman" w:cs="Times New Roman"/>
          <w:sz w:val="28"/>
          <w:szCs w:val="28"/>
        </w:rPr>
        <w:t>complex</w:t>
      </w:r>
      <w:proofErr w:type="gramEnd"/>
      <w:r>
        <w:rPr>
          <w:rFonts w:ascii="Times New Roman" w:hAnsi="Times New Roman" w:cs="Times New Roman"/>
          <w:sz w:val="28"/>
          <w:szCs w:val="28"/>
        </w:rPr>
        <w:t xml:space="preserve"> and change cannot be created in isolation (National Assembly for Wales, 2018).</w:t>
      </w:r>
    </w:p>
    <w:p w14:paraId="3F13CA84" w14:textId="77777777" w:rsidR="00BA3942" w:rsidRPr="00B1636E" w:rsidRDefault="00BA3942" w:rsidP="00F55A1A">
      <w:pPr>
        <w:spacing w:line="480" w:lineRule="auto"/>
        <w:rPr>
          <w:rFonts w:ascii="Times New Roman" w:hAnsi="Times New Roman" w:cs="Times New Roman"/>
          <w:b/>
          <w:sz w:val="28"/>
          <w:szCs w:val="28"/>
          <w:u w:val="single"/>
        </w:rPr>
      </w:pPr>
    </w:p>
    <w:p w14:paraId="76396F22" w14:textId="5F4FC2C1" w:rsidR="00516B27" w:rsidRDefault="00516B27" w:rsidP="00F55A1A">
      <w:pPr>
        <w:spacing w:line="480" w:lineRule="auto"/>
        <w:rPr>
          <w:rFonts w:ascii="Times New Roman" w:hAnsi="Times New Roman" w:cs="Times New Roman"/>
          <w:b/>
          <w:sz w:val="28"/>
          <w:szCs w:val="28"/>
          <w:u w:val="single"/>
        </w:rPr>
      </w:pPr>
    </w:p>
    <w:p w14:paraId="11EF5622" w14:textId="25C81F09" w:rsidR="00234C1E" w:rsidRDefault="00234C1E" w:rsidP="00F55A1A">
      <w:pPr>
        <w:spacing w:line="480" w:lineRule="auto"/>
        <w:rPr>
          <w:rFonts w:ascii="Times New Roman" w:hAnsi="Times New Roman" w:cs="Times New Roman"/>
          <w:b/>
          <w:sz w:val="28"/>
          <w:szCs w:val="28"/>
          <w:u w:val="single"/>
        </w:rPr>
      </w:pPr>
    </w:p>
    <w:p w14:paraId="095B5718" w14:textId="1028D763" w:rsidR="00234C1E" w:rsidRDefault="00234C1E" w:rsidP="00F55A1A">
      <w:pPr>
        <w:spacing w:line="480" w:lineRule="auto"/>
        <w:rPr>
          <w:rFonts w:ascii="Times New Roman" w:hAnsi="Times New Roman" w:cs="Times New Roman"/>
          <w:b/>
          <w:sz w:val="28"/>
          <w:szCs w:val="28"/>
          <w:u w:val="single"/>
        </w:rPr>
      </w:pPr>
    </w:p>
    <w:p w14:paraId="06B5910A" w14:textId="7E89DB9C" w:rsidR="00234C1E" w:rsidRDefault="00234C1E" w:rsidP="00F55A1A">
      <w:pPr>
        <w:spacing w:line="480" w:lineRule="auto"/>
        <w:rPr>
          <w:rFonts w:ascii="Times New Roman" w:hAnsi="Times New Roman" w:cs="Times New Roman"/>
          <w:b/>
          <w:sz w:val="28"/>
          <w:szCs w:val="28"/>
          <w:u w:val="single"/>
        </w:rPr>
      </w:pPr>
    </w:p>
    <w:p w14:paraId="1A2609CA" w14:textId="77777777" w:rsidR="000C0964" w:rsidRDefault="000C0964" w:rsidP="00F55A1A">
      <w:pPr>
        <w:spacing w:line="480" w:lineRule="auto"/>
        <w:rPr>
          <w:rFonts w:ascii="Times New Roman" w:hAnsi="Times New Roman" w:cs="Times New Roman"/>
          <w:b/>
          <w:sz w:val="28"/>
          <w:szCs w:val="28"/>
          <w:u w:val="single"/>
        </w:rPr>
      </w:pPr>
    </w:p>
    <w:p w14:paraId="3001BCBD" w14:textId="77777777" w:rsidR="000C0964" w:rsidRDefault="000C0964" w:rsidP="00F55A1A">
      <w:pPr>
        <w:spacing w:line="480" w:lineRule="auto"/>
        <w:rPr>
          <w:rFonts w:ascii="Times New Roman" w:hAnsi="Times New Roman" w:cs="Times New Roman"/>
          <w:b/>
          <w:sz w:val="28"/>
          <w:szCs w:val="28"/>
          <w:u w:val="single"/>
        </w:rPr>
      </w:pPr>
    </w:p>
    <w:p w14:paraId="51D1432A" w14:textId="77777777" w:rsidR="000C0964" w:rsidRDefault="000C0964" w:rsidP="00F55A1A">
      <w:pPr>
        <w:spacing w:line="480" w:lineRule="auto"/>
        <w:rPr>
          <w:rFonts w:ascii="Times New Roman" w:hAnsi="Times New Roman" w:cs="Times New Roman"/>
          <w:b/>
          <w:sz w:val="28"/>
          <w:szCs w:val="28"/>
          <w:u w:val="single"/>
        </w:rPr>
      </w:pPr>
    </w:p>
    <w:p w14:paraId="01F6F4DE" w14:textId="77777777" w:rsidR="000C0964" w:rsidRDefault="000C0964" w:rsidP="00F55A1A">
      <w:pPr>
        <w:spacing w:line="480" w:lineRule="auto"/>
        <w:rPr>
          <w:rFonts w:ascii="Times New Roman" w:hAnsi="Times New Roman" w:cs="Times New Roman"/>
          <w:b/>
          <w:sz w:val="28"/>
          <w:szCs w:val="28"/>
          <w:u w:val="single"/>
        </w:rPr>
      </w:pPr>
    </w:p>
    <w:p w14:paraId="391F4C76" w14:textId="77777777" w:rsidR="000C0964" w:rsidRDefault="000C0964" w:rsidP="00F55A1A">
      <w:pPr>
        <w:spacing w:line="480" w:lineRule="auto"/>
        <w:rPr>
          <w:rFonts w:ascii="Times New Roman" w:hAnsi="Times New Roman" w:cs="Times New Roman"/>
          <w:b/>
          <w:sz w:val="28"/>
          <w:szCs w:val="28"/>
          <w:u w:val="single"/>
        </w:rPr>
      </w:pPr>
    </w:p>
    <w:p w14:paraId="24019DBE" w14:textId="77777777" w:rsidR="000C0964" w:rsidRDefault="000C0964" w:rsidP="00F55A1A">
      <w:pPr>
        <w:spacing w:line="480" w:lineRule="auto"/>
        <w:rPr>
          <w:rFonts w:ascii="Times New Roman" w:hAnsi="Times New Roman" w:cs="Times New Roman"/>
          <w:b/>
          <w:sz w:val="28"/>
          <w:szCs w:val="28"/>
          <w:u w:val="single"/>
        </w:rPr>
      </w:pPr>
    </w:p>
    <w:p w14:paraId="2FD88085" w14:textId="130220A8" w:rsidR="000C0964" w:rsidRPr="000C0964" w:rsidRDefault="000C0964" w:rsidP="00F55A1A">
      <w:pPr>
        <w:spacing w:line="480" w:lineRule="auto"/>
        <w:rPr>
          <w:rFonts w:ascii="Times New Roman" w:hAnsi="Times New Roman" w:cs="Times New Roman"/>
          <w:b/>
          <w:sz w:val="28"/>
          <w:szCs w:val="28"/>
        </w:rPr>
      </w:pPr>
      <w:r w:rsidRPr="000C0964">
        <w:rPr>
          <w:rFonts w:ascii="Times New Roman" w:hAnsi="Times New Roman" w:cs="Times New Roman"/>
          <w:b/>
          <w:sz w:val="28"/>
          <w:szCs w:val="28"/>
        </w:rPr>
        <w:t xml:space="preserve">                                                                                                                            </w:t>
      </w:r>
    </w:p>
    <w:p w14:paraId="09BAEB9B" w14:textId="6D0D3C8B" w:rsidR="00234C1E" w:rsidRDefault="002063C2" w:rsidP="00F55A1A">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REFERENCE LIST</w:t>
      </w:r>
    </w:p>
    <w:p w14:paraId="76E6E47A" w14:textId="6A5380EB" w:rsidR="006C6118" w:rsidRPr="00294C00" w:rsidRDefault="006C6118" w:rsidP="006C6118">
      <w:pPr>
        <w:rPr>
          <w:rFonts w:ascii="Times New Roman" w:hAnsi="Times New Roman" w:cs="Times New Roman"/>
          <w:sz w:val="28"/>
          <w:szCs w:val="28"/>
        </w:rPr>
      </w:pPr>
      <w:r>
        <w:rPr>
          <w:rFonts w:ascii="Times New Roman" w:hAnsi="Times New Roman" w:cs="Times New Roman"/>
          <w:sz w:val="28"/>
          <w:szCs w:val="28"/>
        </w:rPr>
        <w:t xml:space="preserve">Audrey, S., Procter, S, and Cooper, A, R. (2011) The contribution of walking to work to adult physical activity levels: a cross sectional study. </w:t>
      </w:r>
      <w:r w:rsidR="00294C00">
        <w:rPr>
          <w:rFonts w:ascii="Times New Roman" w:hAnsi="Times New Roman" w:cs="Times New Roman"/>
          <w:i/>
          <w:sz w:val="28"/>
          <w:szCs w:val="28"/>
        </w:rPr>
        <w:t xml:space="preserve">The International Journal of Behavioural Nutrition and Physical Activity. </w:t>
      </w:r>
      <w:r w:rsidR="00294C00">
        <w:rPr>
          <w:rFonts w:ascii="Times New Roman" w:hAnsi="Times New Roman" w:cs="Times New Roman"/>
          <w:sz w:val="28"/>
          <w:szCs w:val="28"/>
        </w:rPr>
        <w:t>V11. P37.  Available at: doi:10.1186/1479-5868-11-37 [Accessed 1</w:t>
      </w:r>
      <w:r w:rsidR="00294C00" w:rsidRPr="00294C00">
        <w:rPr>
          <w:rFonts w:ascii="Times New Roman" w:hAnsi="Times New Roman" w:cs="Times New Roman"/>
          <w:sz w:val="28"/>
          <w:szCs w:val="28"/>
          <w:vertAlign w:val="superscript"/>
        </w:rPr>
        <w:t>st</w:t>
      </w:r>
      <w:r w:rsidR="00294C00">
        <w:rPr>
          <w:rFonts w:ascii="Times New Roman" w:hAnsi="Times New Roman" w:cs="Times New Roman"/>
          <w:sz w:val="28"/>
          <w:szCs w:val="28"/>
        </w:rPr>
        <w:t xml:space="preserve"> April 2019]</w:t>
      </w:r>
    </w:p>
    <w:p w14:paraId="64B4B5BF" w14:textId="295376B5" w:rsidR="00DC2D72" w:rsidRPr="00DC2D72" w:rsidRDefault="00DC2D72" w:rsidP="00DC2D72">
      <w:pPr>
        <w:rPr>
          <w:rFonts w:ascii="Times New Roman" w:hAnsi="Times New Roman" w:cs="Times New Roman"/>
          <w:sz w:val="28"/>
          <w:szCs w:val="28"/>
        </w:rPr>
      </w:pPr>
      <w:r>
        <w:rPr>
          <w:rFonts w:ascii="Times New Roman" w:hAnsi="Times New Roman" w:cs="Times New Roman"/>
          <w:sz w:val="28"/>
          <w:szCs w:val="28"/>
        </w:rPr>
        <w:t xml:space="preserve">Bauman, A, E., et al (2012) Correlates of physical activity: why are some people physically active and others not? </w:t>
      </w:r>
      <w:r>
        <w:rPr>
          <w:rFonts w:ascii="Times New Roman" w:hAnsi="Times New Roman" w:cs="Times New Roman"/>
          <w:i/>
          <w:sz w:val="28"/>
          <w:szCs w:val="28"/>
        </w:rPr>
        <w:t xml:space="preserve">The Lancet. </w:t>
      </w:r>
      <w:r>
        <w:rPr>
          <w:rFonts w:ascii="Times New Roman" w:hAnsi="Times New Roman" w:cs="Times New Roman"/>
          <w:sz w:val="28"/>
          <w:szCs w:val="28"/>
        </w:rPr>
        <w:t>V380(9838). P258-271.  Available at: doi: 10.1016/s0140-6736(12)60735-1 [Accessed 18</w:t>
      </w:r>
      <w:r w:rsidRPr="00DC2D72">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6F795C8D" w14:textId="1A695B44" w:rsidR="00B53493" w:rsidRDefault="00B53493" w:rsidP="00B53493">
      <w:pPr>
        <w:rPr>
          <w:rFonts w:ascii="Times New Roman" w:hAnsi="Times New Roman" w:cs="Times New Roman"/>
          <w:sz w:val="28"/>
          <w:szCs w:val="28"/>
        </w:rPr>
      </w:pPr>
      <w:r>
        <w:rPr>
          <w:rFonts w:ascii="Times New Roman" w:hAnsi="Times New Roman" w:cs="Times New Roman"/>
          <w:sz w:val="28"/>
          <w:szCs w:val="28"/>
        </w:rPr>
        <w:t xml:space="preserve">Beynon, C. (2016) Risk factors associated with childhood obesity in Wales: a secondary analysis of cross-sectional data from the Welsh Health Survey. </w:t>
      </w:r>
      <w:r>
        <w:rPr>
          <w:rFonts w:ascii="Times New Roman" w:hAnsi="Times New Roman" w:cs="Times New Roman"/>
          <w:i/>
          <w:sz w:val="28"/>
          <w:szCs w:val="28"/>
        </w:rPr>
        <w:t xml:space="preserve">The Lancet. </w:t>
      </w:r>
      <w:r>
        <w:rPr>
          <w:rFonts w:ascii="Times New Roman" w:hAnsi="Times New Roman" w:cs="Times New Roman"/>
          <w:sz w:val="28"/>
          <w:szCs w:val="28"/>
        </w:rPr>
        <w:t xml:space="preserve">V388(2). Ps24.  Available at: </w:t>
      </w:r>
      <w:r w:rsidRPr="00B53493">
        <w:rPr>
          <w:rFonts w:ascii="Times New Roman" w:hAnsi="Times New Roman" w:cs="Times New Roman"/>
          <w:sz w:val="28"/>
          <w:szCs w:val="28"/>
        </w:rPr>
        <w:t>https://doi.org/10.1016/s0140-6736(16)32260-7</w:t>
      </w:r>
      <w:r>
        <w:rPr>
          <w:rFonts w:ascii="Times New Roman" w:hAnsi="Times New Roman" w:cs="Times New Roman"/>
          <w:i/>
          <w:sz w:val="28"/>
          <w:szCs w:val="28"/>
        </w:rPr>
        <w:t xml:space="preserve"> </w:t>
      </w:r>
      <w:r>
        <w:rPr>
          <w:rFonts w:ascii="Times New Roman" w:hAnsi="Times New Roman" w:cs="Times New Roman"/>
          <w:sz w:val="28"/>
          <w:szCs w:val="28"/>
        </w:rPr>
        <w:t>[Accessed 1</w:t>
      </w:r>
      <w:r w:rsidRPr="00B53493">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56DF06A9" w14:textId="538B8FF4" w:rsidR="000932A1" w:rsidRPr="000932A1" w:rsidRDefault="000932A1" w:rsidP="00B53493">
      <w:pPr>
        <w:rPr>
          <w:rFonts w:ascii="Times New Roman" w:hAnsi="Times New Roman" w:cs="Times New Roman"/>
          <w:sz w:val="28"/>
          <w:szCs w:val="28"/>
        </w:rPr>
      </w:pPr>
      <w:r>
        <w:rPr>
          <w:rFonts w:ascii="Times New Roman" w:hAnsi="Times New Roman" w:cs="Times New Roman"/>
          <w:sz w:val="28"/>
          <w:szCs w:val="28"/>
        </w:rPr>
        <w:t xml:space="preserve">BBC (2018) </w:t>
      </w:r>
      <w:r>
        <w:rPr>
          <w:rFonts w:ascii="Times New Roman" w:hAnsi="Times New Roman" w:cs="Times New Roman"/>
          <w:i/>
          <w:sz w:val="28"/>
          <w:szCs w:val="28"/>
        </w:rPr>
        <w:t xml:space="preserve">No Increase in Cycling in Wales despite Active Travel Law </w:t>
      </w:r>
      <w:r>
        <w:rPr>
          <w:rFonts w:ascii="Times New Roman" w:hAnsi="Times New Roman" w:cs="Times New Roman"/>
          <w:sz w:val="28"/>
          <w:szCs w:val="28"/>
        </w:rPr>
        <w:t xml:space="preserve">[online]  Available at: </w:t>
      </w:r>
      <w:r w:rsidRPr="00930DF9">
        <w:rPr>
          <w:rFonts w:ascii="Times New Roman" w:hAnsi="Times New Roman" w:cs="Times New Roman"/>
          <w:sz w:val="28"/>
          <w:szCs w:val="28"/>
        </w:rPr>
        <w:t>https://www.bbc.co.ul/news/amp/uk-wales-politics-44230493</w:t>
      </w:r>
      <w:r>
        <w:rPr>
          <w:rFonts w:ascii="Times New Roman" w:hAnsi="Times New Roman" w:cs="Times New Roman"/>
          <w:sz w:val="28"/>
          <w:szCs w:val="28"/>
        </w:rPr>
        <w:t xml:space="preserve"> [Accessed 18th April 2019]</w:t>
      </w:r>
    </w:p>
    <w:p w14:paraId="1C17EAD8" w14:textId="636A1B9B" w:rsidR="00D7653A" w:rsidRDefault="00D7653A" w:rsidP="00D7653A">
      <w:pPr>
        <w:rPr>
          <w:rFonts w:ascii="Times New Roman" w:hAnsi="Times New Roman" w:cs="Times New Roman"/>
          <w:sz w:val="28"/>
          <w:szCs w:val="28"/>
        </w:rPr>
      </w:pPr>
      <w:r>
        <w:rPr>
          <w:rFonts w:ascii="Times New Roman" w:hAnsi="Times New Roman" w:cs="Times New Roman"/>
          <w:sz w:val="28"/>
          <w:szCs w:val="28"/>
        </w:rPr>
        <w:t xml:space="preserve">BDA (2019) </w:t>
      </w:r>
      <w:r>
        <w:rPr>
          <w:rFonts w:ascii="Times New Roman" w:hAnsi="Times New Roman" w:cs="Times New Roman"/>
          <w:i/>
          <w:sz w:val="28"/>
          <w:szCs w:val="28"/>
        </w:rPr>
        <w:t xml:space="preserve">Time to Deliver </w:t>
      </w:r>
      <w:r w:rsidR="00937D1E">
        <w:rPr>
          <w:rFonts w:ascii="Times New Roman" w:hAnsi="Times New Roman" w:cs="Times New Roman"/>
          <w:i/>
          <w:sz w:val="28"/>
          <w:szCs w:val="28"/>
        </w:rPr>
        <w:t>o</w:t>
      </w:r>
      <w:r>
        <w:rPr>
          <w:rFonts w:ascii="Times New Roman" w:hAnsi="Times New Roman" w:cs="Times New Roman"/>
          <w:i/>
          <w:sz w:val="28"/>
          <w:szCs w:val="28"/>
        </w:rPr>
        <w:t xml:space="preserve">n All Wales Obesity Pathway says BDA </w:t>
      </w:r>
      <w:r>
        <w:rPr>
          <w:rFonts w:ascii="Times New Roman" w:hAnsi="Times New Roman" w:cs="Times New Roman"/>
          <w:sz w:val="28"/>
          <w:szCs w:val="28"/>
        </w:rPr>
        <w:t>[online]  Available at:www.bda.uk.com</w:t>
      </w:r>
      <w:r w:rsidR="004D551E">
        <w:rPr>
          <w:rFonts w:ascii="Times New Roman" w:hAnsi="Times New Roman" w:cs="Times New Roman"/>
          <w:sz w:val="28"/>
          <w:szCs w:val="28"/>
        </w:rPr>
        <w:t xml:space="preserve"> [Accessed 1</w:t>
      </w:r>
      <w:r w:rsidR="004D551E" w:rsidRPr="004D551E">
        <w:rPr>
          <w:rFonts w:ascii="Times New Roman" w:hAnsi="Times New Roman" w:cs="Times New Roman"/>
          <w:sz w:val="28"/>
          <w:szCs w:val="28"/>
          <w:vertAlign w:val="superscript"/>
        </w:rPr>
        <w:t>st</w:t>
      </w:r>
      <w:r w:rsidR="004D551E">
        <w:rPr>
          <w:rFonts w:ascii="Times New Roman" w:hAnsi="Times New Roman" w:cs="Times New Roman"/>
          <w:sz w:val="28"/>
          <w:szCs w:val="28"/>
        </w:rPr>
        <w:t xml:space="preserve"> April 2019]</w:t>
      </w:r>
    </w:p>
    <w:p w14:paraId="78B1E385" w14:textId="63787904" w:rsidR="00930DF9" w:rsidRPr="00306E18" w:rsidRDefault="00930DF9" w:rsidP="00D7653A">
      <w:pPr>
        <w:rPr>
          <w:rFonts w:ascii="Times New Roman" w:hAnsi="Times New Roman" w:cs="Times New Roman"/>
          <w:sz w:val="28"/>
          <w:szCs w:val="28"/>
        </w:rPr>
      </w:pPr>
      <w:r>
        <w:rPr>
          <w:rFonts w:ascii="Times New Roman" w:hAnsi="Times New Roman" w:cs="Times New Roman"/>
          <w:sz w:val="28"/>
          <w:szCs w:val="28"/>
        </w:rPr>
        <w:t xml:space="preserve">Brockman, R. </w:t>
      </w:r>
      <w:proofErr w:type="spellStart"/>
      <w:r>
        <w:rPr>
          <w:rFonts w:ascii="Times New Roman" w:hAnsi="Times New Roman" w:cs="Times New Roman"/>
          <w:sz w:val="28"/>
          <w:szCs w:val="28"/>
        </w:rPr>
        <w:t>ey</w:t>
      </w:r>
      <w:proofErr w:type="spellEnd"/>
      <w:r>
        <w:rPr>
          <w:rFonts w:ascii="Times New Roman" w:hAnsi="Times New Roman" w:cs="Times New Roman"/>
          <w:sz w:val="28"/>
          <w:szCs w:val="28"/>
        </w:rPr>
        <w:t xml:space="preserve"> al (2016) Parents’ and staff’s views of adapting the nutrition and physical activity self -assessment for childcare in the UK nurseries to improve physical activity an</w:t>
      </w:r>
      <w:r w:rsidR="00306E18">
        <w:rPr>
          <w:rFonts w:ascii="Times New Roman" w:hAnsi="Times New Roman" w:cs="Times New Roman"/>
          <w:sz w:val="28"/>
          <w:szCs w:val="28"/>
        </w:rPr>
        <w:t>d</w:t>
      </w:r>
      <w:r>
        <w:rPr>
          <w:rFonts w:ascii="Times New Roman" w:hAnsi="Times New Roman" w:cs="Times New Roman"/>
          <w:sz w:val="28"/>
          <w:szCs w:val="28"/>
        </w:rPr>
        <w:t xml:space="preserve"> healthy eating. </w:t>
      </w:r>
      <w:r>
        <w:rPr>
          <w:rFonts w:ascii="Times New Roman" w:hAnsi="Times New Roman" w:cs="Times New Roman"/>
          <w:i/>
          <w:sz w:val="28"/>
          <w:szCs w:val="28"/>
        </w:rPr>
        <w:t xml:space="preserve">The Lancet. </w:t>
      </w:r>
      <w:r w:rsidR="00306E18">
        <w:rPr>
          <w:rFonts w:ascii="Times New Roman" w:hAnsi="Times New Roman" w:cs="Times New Roman"/>
          <w:sz w:val="28"/>
          <w:szCs w:val="28"/>
        </w:rPr>
        <w:t xml:space="preserve">V388(52). Ps27.  </w:t>
      </w:r>
      <w:proofErr w:type="spellStart"/>
      <w:r w:rsidR="00306E18">
        <w:rPr>
          <w:rFonts w:ascii="Times New Roman" w:hAnsi="Times New Roman" w:cs="Times New Roman"/>
          <w:sz w:val="28"/>
          <w:szCs w:val="28"/>
        </w:rPr>
        <w:t>Availabe</w:t>
      </w:r>
      <w:proofErr w:type="spellEnd"/>
      <w:r w:rsidR="00306E18">
        <w:rPr>
          <w:rFonts w:ascii="Times New Roman" w:hAnsi="Times New Roman" w:cs="Times New Roman"/>
          <w:sz w:val="28"/>
          <w:szCs w:val="28"/>
        </w:rPr>
        <w:t xml:space="preserve"> at: </w:t>
      </w:r>
      <w:r w:rsidR="00306E18" w:rsidRPr="009A3117">
        <w:rPr>
          <w:rFonts w:ascii="Times New Roman" w:hAnsi="Times New Roman" w:cs="Times New Roman"/>
          <w:sz w:val="28"/>
          <w:szCs w:val="28"/>
        </w:rPr>
        <w:t>https://doi.org/10.1016/s10140-6736(16)32263-2</w:t>
      </w:r>
      <w:r w:rsidR="00306E18">
        <w:rPr>
          <w:rFonts w:ascii="Times New Roman" w:hAnsi="Times New Roman" w:cs="Times New Roman"/>
          <w:sz w:val="28"/>
          <w:szCs w:val="28"/>
        </w:rPr>
        <w:t xml:space="preserve"> [Accessed 9</w:t>
      </w:r>
      <w:r w:rsidR="00306E18" w:rsidRPr="00306E18">
        <w:rPr>
          <w:rFonts w:ascii="Times New Roman" w:hAnsi="Times New Roman" w:cs="Times New Roman"/>
          <w:sz w:val="28"/>
          <w:szCs w:val="28"/>
          <w:vertAlign w:val="superscript"/>
        </w:rPr>
        <w:t>th</w:t>
      </w:r>
      <w:r w:rsidR="00306E18">
        <w:rPr>
          <w:rFonts w:ascii="Times New Roman" w:hAnsi="Times New Roman" w:cs="Times New Roman"/>
          <w:sz w:val="28"/>
          <w:szCs w:val="28"/>
        </w:rPr>
        <w:t xml:space="preserve"> April 2019]</w:t>
      </w:r>
    </w:p>
    <w:p w14:paraId="304B087B" w14:textId="4513A4A7" w:rsidR="00930DF9" w:rsidRDefault="00930DF9" w:rsidP="00D7653A">
      <w:pPr>
        <w:rPr>
          <w:rFonts w:ascii="Times New Roman" w:hAnsi="Times New Roman" w:cs="Times New Roman"/>
          <w:sz w:val="28"/>
          <w:szCs w:val="28"/>
        </w:rPr>
      </w:pPr>
      <w:proofErr w:type="spellStart"/>
      <w:r>
        <w:rPr>
          <w:rFonts w:ascii="Times New Roman" w:hAnsi="Times New Roman" w:cs="Times New Roman"/>
          <w:sz w:val="28"/>
          <w:szCs w:val="28"/>
        </w:rPr>
        <w:t>Buscot</w:t>
      </w:r>
      <w:proofErr w:type="spellEnd"/>
      <w:r>
        <w:rPr>
          <w:rFonts w:ascii="Times New Roman" w:hAnsi="Times New Roman" w:cs="Times New Roman"/>
          <w:sz w:val="28"/>
          <w:szCs w:val="28"/>
        </w:rPr>
        <w:t xml:space="preserve">, M, </w:t>
      </w:r>
      <w:proofErr w:type="gramStart"/>
      <w:r>
        <w:rPr>
          <w:rFonts w:ascii="Times New Roman" w:hAnsi="Times New Roman" w:cs="Times New Roman"/>
          <w:sz w:val="28"/>
          <w:szCs w:val="28"/>
        </w:rPr>
        <w:t>J,.</w:t>
      </w:r>
      <w:proofErr w:type="gramEnd"/>
      <w:r>
        <w:rPr>
          <w:rFonts w:ascii="Times New Roman" w:hAnsi="Times New Roman" w:cs="Times New Roman"/>
          <w:sz w:val="28"/>
          <w:szCs w:val="28"/>
        </w:rPr>
        <w:t xml:space="preserve"> et al (2018) BMI trajectories associated with resolution of elevated youth BMI and incident adult obesity. </w:t>
      </w:r>
      <w:proofErr w:type="spellStart"/>
      <w:r>
        <w:rPr>
          <w:rFonts w:ascii="Times New Roman" w:hAnsi="Times New Roman" w:cs="Times New Roman"/>
          <w:i/>
          <w:sz w:val="28"/>
          <w:szCs w:val="28"/>
        </w:rPr>
        <w:t>Pediatrics</w:t>
      </w:r>
      <w:proofErr w:type="spellEnd"/>
      <w:r>
        <w:rPr>
          <w:rFonts w:ascii="Times New Roman" w:hAnsi="Times New Roman" w:cs="Times New Roman"/>
          <w:i/>
          <w:sz w:val="28"/>
          <w:szCs w:val="28"/>
        </w:rPr>
        <w:t xml:space="preserve"> (English Edition). </w:t>
      </w:r>
      <w:r>
        <w:rPr>
          <w:rFonts w:ascii="Times New Roman" w:hAnsi="Times New Roman" w:cs="Times New Roman"/>
          <w:sz w:val="28"/>
          <w:szCs w:val="28"/>
        </w:rPr>
        <w:t xml:space="preserve">V141(1). P1-10.  Available at: </w:t>
      </w:r>
      <w:r w:rsidRPr="00930DF9">
        <w:rPr>
          <w:rFonts w:ascii="Times New Roman" w:hAnsi="Times New Roman" w:cs="Times New Roman"/>
          <w:sz w:val="28"/>
          <w:szCs w:val="28"/>
        </w:rPr>
        <w:t>http://dx.doi.org/10.1542/peds.2017-2003</w:t>
      </w:r>
      <w:r>
        <w:rPr>
          <w:rFonts w:ascii="Times New Roman" w:hAnsi="Times New Roman" w:cs="Times New Roman"/>
          <w:sz w:val="28"/>
          <w:szCs w:val="28"/>
        </w:rPr>
        <w:t xml:space="preserve"> [Accessed 1st April 2019]</w:t>
      </w:r>
    </w:p>
    <w:p w14:paraId="1DA06A05" w14:textId="602958FF" w:rsidR="009A3117" w:rsidRPr="009A3117" w:rsidRDefault="009A3117" w:rsidP="00D7653A">
      <w:pPr>
        <w:rPr>
          <w:rFonts w:ascii="Times New Roman" w:hAnsi="Times New Roman" w:cs="Times New Roman"/>
          <w:sz w:val="28"/>
          <w:szCs w:val="28"/>
        </w:rPr>
      </w:pPr>
      <w:proofErr w:type="spellStart"/>
      <w:r>
        <w:rPr>
          <w:rFonts w:ascii="Times New Roman" w:hAnsi="Times New Roman" w:cs="Times New Roman"/>
          <w:sz w:val="28"/>
          <w:szCs w:val="28"/>
        </w:rPr>
        <w:t>Chillon</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P,.</w:t>
      </w:r>
      <w:proofErr w:type="gramEnd"/>
      <w:r>
        <w:rPr>
          <w:rFonts w:ascii="Times New Roman" w:hAnsi="Times New Roman" w:cs="Times New Roman"/>
          <w:sz w:val="28"/>
          <w:szCs w:val="28"/>
        </w:rPr>
        <w:t xml:space="preserve"> et al (2015) A longitude study of the distance young people walk to school. </w:t>
      </w:r>
      <w:r>
        <w:rPr>
          <w:rFonts w:ascii="Times New Roman" w:hAnsi="Times New Roman" w:cs="Times New Roman"/>
          <w:i/>
          <w:sz w:val="28"/>
          <w:szCs w:val="28"/>
        </w:rPr>
        <w:t>Science Direct.</w:t>
      </w:r>
      <w:r>
        <w:rPr>
          <w:rFonts w:ascii="Times New Roman" w:hAnsi="Times New Roman" w:cs="Times New Roman"/>
          <w:sz w:val="28"/>
          <w:szCs w:val="28"/>
        </w:rPr>
        <w:t xml:space="preserve"> V31. P133-137.  Available at: </w:t>
      </w:r>
      <w:r w:rsidRPr="009A3117">
        <w:rPr>
          <w:rFonts w:ascii="Times New Roman" w:hAnsi="Times New Roman" w:cs="Times New Roman"/>
          <w:sz w:val="28"/>
          <w:szCs w:val="28"/>
        </w:rPr>
        <w:t>https://doi.org/10.1016/j.healthplace.2014.10.013</w:t>
      </w:r>
      <w:r>
        <w:rPr>
          <w:rFonts w:ascii="Times New Roman" w:hAnsi="Times New Roman" w:cs="Times New Roman"/>
          <w:sz w:val="28"/>
          <w:szCs w:val="28"/>
        </w:rPr>
        <w:t xml:space="preserve"> [Accessed 17th April 2019]</w:t>
      </w:r>
    </w:p>
    <w:p w14:paraId="4E2E1A5D" w14:textId="7698BF72" w:rsidR="000C0964" w:rsidRDefault="000C0964" w:rsidP="00D7653A">
      <w:pPr>
        <w:rPr>
          <w:rFonts w:ascii="Times New Roman" w:hAnsi="Times New Roman" w:cs="Times New Roman"/>
          <w:sz w:val="28"/>
          <w:szCs w:val="28"/>
        </w:rPr>
      </w:pPr>
      <w:r>
        <w:rPr>
          <w:rFonts w:ascii="Times New Roman" w:hAnsi="Times New Roman" w:cs="Times New Roman"/>
          <w:sz w:val="28"/>
          <w:szCs w:val="28"/>
        </w:rPr>
        <w:t xml:space="preserve">                                                                                                                           </w:t>
      </w:r>
    </w:p>
    <w:p w14:paraId="55B63D90" w14:textId="768101C7" w:rsidR="009A3117" w:rsidRPr="009A3117" w:rsidRDefault="009A3117" w:rsidP="00D7653A">
      <w:pPr>
        <w:rPr>
          <w:rFonts w:ascii="Times New Roman" w:hAnsi="Times New Roman" w:cs="Times New Roman"/>
          <w:sz w:val="28"/>
          <w:szCs w:val="28"/>
        </w:rPr>
      </w:pPr>
      <w:r>
        <w:rPr>
          <w:rFonts w:ascii="Times New Roman" w:hAnsi="Times New Roman" w:cs="Times New Roman"/>
          <w:sz w:val="28"/>
          <w:szCs w:val="28"/>
        </w:rPr>
        <w:lastRenderedPageBreak/>
        <w:t xml:space="preserve">Cole, S. (2015) </w:t>
      </w:r>
      <w:r>
        <w:rPr>
          <w:rFonts w:ascii="Times New Roman" w:hAnsi="Times New Roman" w:cs="Times New Roman"/>
          <w:i/>
          <w:sz w:val="28"/>
          <w:szCs w:val="28"/>
        </w:rPr>
        <w:t xml:space="preserve">Active Travel Independent Ministerial Report-benefits, delivery, behaviour </w:t>
      </w:r>
      <w:r>
        <w:rPr>
          <w:rFonts w:ascii="Times New Roman" w:hAnsi="Times New Roman" w:cs="Times New Roman"/>
          <w:sz w:val="28"/>
          <w:szCs w:val="28"/>
        </w:rPr>
        <w:t xml:space="preserve">[online]  Available at: </w:t>
      </w:r>
      <w:r w:rsidRPr="009A3117">
        <w:rPr>
          <w:rFonts w:ascii="Times New Roman" w:hAnsi="Times New Roman" w:cs="Times New Roman"/>
          <w:sz w:val="28"/>
          <w:szCs w:val="28"/>
        </w:rPr>
        <w:t>https://gov.wales/sites/default/files/publications/2017-09/active-travel-report-benefits-delivery-and-behaviour.pdf</w:t>
      </w:r>
      <w:r>
        <w:rPr>
          <w:rFonts w:ascii="Times New Roman" w:hAnsi="Times New Roman" w:cs="Times New Roman"/>
          <w:sz w:val="28"/>
          <w:szCs w:val="28"/>
        </w:rPr>
        <w:t xml:space="preserve"> [Accessed 18th April 2019]</w:t>
      </w:r>
    </w:p>
    <w:p w14:paraId="0E192D25" w14:textId="2085B82D" w:rsidR="00E6405D" w:rsidRDefault="00E6405D" w:rsidP="00D7653A">
      <w:pPr>
        <w:rPr>
          <w:rFonts w:ascii="Times New Roman" w:hAnsi="Times New Roman" w:cs="Times New Roman"/>
          <w:sz w:val="28"/>
          <w:szCs w:val="28"/>
        </w:rPr>
      </w:pPr>
      <w:r>
        <w:rPr>
          <w:rFonts w:ascii="Times New Roman" w:hAnsi="Times New Roman" w:cs="Times New Roman"/>
          <w:sz w:val="28"/>
          <w:szCs w:val="28"/>
        </w:rPr>
        <w:t xml:space="preserve">Elgar, F, </w:t>
      </w:r>
      <w:proofErr w:type="gramStart"/>
      <w:r>
        <w:rPr>
          <w:rFonts w:ascii="Times New Roman" w:hAnsi="Times New Roman" w:cs="Times New Roman"/>
          <w:sz w:val="28"/>
          <w:szCs w:val="28"/>
        </w:rPr>
        <w:t>J,.</w:t>
      </w:r>
      <w:proofErr w:type="gramEnd"/>
      <w:r>
        <w:rPr>
          <w:rFonts w:ascii="Times New Roman" w:hAnsi="Times New Roman" w:cs="Times New Roman"/>
          <w:sz w:val="28"/>
          <w:szCs w:val="28"/>
        </w:rPr>
        <w:t xml:space="preserve"> et al (2005) Sedentary behaviour, physical activity and weight problems in adolescents in Wales. </w:t>
      </w:r>
      <w:r>
        <w:rPr>
          <w:rFonts w:ascii="Times New Roman" w:hAnsi="Times New Roman" w:cs="Times New Roman"/>
          <w:i/>
          <w:sz w:val="28"/>
          <w:szCs w:val="28"/>
        </w:rPr>
        <w:t xml:space="preserve">Public Health. </w:t>
      </w:r>
      <w:r>
        <w:rPr>
          <w:rFonts w:ascii="Times New Roman" w:hAnsi="Times New Roman" w:cs="Times New Roman"/>
          <w:sz w:val="28"/>
          <w:szCs w:val="28"/>
        </w:rPr>
        <w:t>V119. P518-524.  Available at: https://www.researchgate.net/profile/Frank_Elgar/publication</w:t>
      </w:r>
      <w:r w:rsidR="00156FA8">
        <w:rPr>
          <w:rFonts w:ascii="Times New Roman" w:hAnsi="Times New Roman" w:cs="Times New Roman"/>
          <w:sz w:val="28"/>
          <w:szCs w:val="28"/>
        </w:rPr>
        <w:t>/7909914_sedent ary_behaviour_physical_activity_and_weight_problems_in_adolescents_in_wales/links/5bc2a8db92851c [Accessed 1st April 2019]</w:t>
      </w:r>
    </w:p>
    <w:p w14:paraId="44F7530A" w14:textId="69186E25" w:rsidR="00294C00" w:rsidRDefault="00294C00" w:rsidP="00D7653A">
      <w:pPr>
        <w:rPr>
          <w:rFonts w:ascii="Times New Roman" w:hAnsi="Times New Roman" w:cs="Times New Roman"/>
          <w:sz w:val="28"/>
          <w:szCs w:val="28"/>
        </w:rPr>
      </w:pPr>
      <w:r>
        <w:rPr>
          <w:rFonts w:ascii="Times New Roman" w:hAnsi="Times New Roman" w:cs="Times New Roman"/>
          <w:sz w:val="28"/>
          <w:szCs w:val="28"/>
        </w:rPr>
        <w:t xml:space="preserve">Goodman, A. (2013) Walking, cycling and driving to work in the English and Welsh 2011 census: trends, socio-economic patterning and relevance to travel behaviour in general. </w:t>
      </w:r>
      <w:proofErr w:type="spellStart"/>
      <w:r>
        <w:rPr>
          <w:rFonts w:ascii="Times New Roman" w:hAnsi="Times New Roman" w:cs="Times New Roman"/>
          <w:i/>
          <w:sz w:val="28"/>
          <w:szCs w:val="28"/>
        </w:rPr>
        <w:t>Plos</w:t>
      </w:r>
      <w:proofErr w:type="spellEnd"/>
      <w:r>
        <w:rPr>
          <w:rFonts w:ascii="Times New Roman" w:hAnsi="Times New Roman" w:cs="Times New Roman"/>
          <w:i/>
          <w:sz w:val="28"/>
          <w:szCs w:val="28"/>
        </w:rPr>
        <w:t xml:space="preserve"> One. </w:t>
      </w:r>
      <w:r>
        <w:rPr>
          <w:rFonts w:ascii="Times New Roman" w:hAnsi="Times New Roman" w:cs="Times New Roman"/>
          <w:sz w:val="28"/>
          <w:szCs w:val="28"/>
        </w:rPr>
        <w:t xml:space="preserve">V8(8).  Available at: </w:t>
      </w:r>
      <w:r w:rsidR="00124406" w:rsidRPr="00124406">
        <w:rPr>
          <w:rFonts w:ascii="Times New Roman" w:hAnsi="Times New Roman" w:cs="Times New Roman"/>
          <w:sz w:val="28"/>
          <w:szCs w:val="28"/>
        </w:rPr>
        <w:t>https://doi.org/10.1371/journal.pone.0071790</w:t>
      </w:r>
      <w:r w:rsidR="00124406">
        <w:rPr>
          <w:rFonts w:ascii="Times New Roman" w:hAnsi="Times New Roman" w:cs="Times New Roman"/>
          <w:sz w:val="28"/>
          <w:szCs w:val="28"/>
        </w:rPr>
        <w:t xml:space="preserve"> [Accessed 1st April 2019]</w:t>
      </w:r>
    </w:p>
    <w:p w14:paraId="69467068" w14:textId="30ED0059" w:rsidR="009E04F2" w:rsidRPr="00FA4D45" w:rsidRDefault="009E04F2" w:rsidP="00D7653A">
      <w:pPr>
        <w:rPr>
          <w:rFonts w:ascii="Times New Roman" w:hAnsi="Times New Roman" w:cs="Times New Roman"/>
          <w:sz w:val="28"/>
          <w:szCs w:val="28"/>
        </w:rPr>
      </w:pPr>
      <w:proofErr w:type="spellStart"/>
      <w:r>
        <w:rPr>
          <w:rFonts w:ascii="Times New Roman" w:hAnsi="Times New Roman" w:cs="Times New Roman"/>
          <w:sz w:val="28"/>
          <w:szCs w:val="28"/>
        </w:rPr>
        <w:t>Graham,P,l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Russo,R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andDefeyter,M</w:t>
      </w:r>
      <w:proofErr w:type="spellEnd"/>
      <w:r>
        <w:rPr>
          <w:rFonts w:ascii="Times New Roman" w:hAnsi="Times New Roman" w:cs="Times New Roman"/>
          <w:sz w:val="28"/>
          <w:szCs w:val="28"/>
        </w:rPr>
        <w:t>, A. (2015) The advantages and disadvantages of breakfast clubs according to parents, children and school staff in the North East of England</w:t>
      </w:r>
      <w:r w:rsidR="00FA4D45">
        <w:rPr>
          <w:rFonts w:ascii="Times New Roman" w:hAnsi="Times New Roman" w:cs="Times New Roman"/>
          <w:sz w:val="28"/>
          <w:szCs w:val="28"/>
        </w:rPr>
        <w:t xml:space="preserve">, UK. </w:t>
      </w:r>
      <w:r w:rsidR="00FA4D45">
        <w:rPr>
          <w:rFonts w:ascii="Times New Roman" w:hAnsi="Times New Roman" w:cs="Times New Roman"/>
          <w:i/>
          <w:sz w:val="28"/>
          <w:szCs w:val="28"/>
        </w:rPr>
        <w:t xml:space="preserve">Front Public Health. </w:t>
      </w:r>
      <w:r w:rsidR="00FA4D45">
        <w:rPr>
          <w:rFonts w:ascii="Times New Roman" w:hAnsi="Times New Roman" w:cs="Times New Roman"/>
          <w:sz w:val="28"/>
          <w:szCs w:val="28"/>
        </w:rPr>
        <w:t>V3. P156.  Available at: doi: 10.3389/fpubh.2015.00156 [Accessed 18</w:t>
      </w:r>
      <w:r w:rsidR="00FA4D45" w:rsidRPr="00FA4D45">
        <w:rPr>
          <w:rFonts w:ascii="Times New Roman" w:hAnsi="Times New Roman" w:cs="Times New Roman"/>
          <w:sz w:val="28"/>
          <w:szCs w:val="28"/>
          <w:vertAlign w:val="superscript"/>
        </w:rPr>
        <w:t>th</w:t>
      </w:r>
      <w:r w:rsidR="00FA4D45">
        <w:rPr>
          <w:rFonts w:ascii="Times New Roman" w:hAnsi="Times New Roman" w:cs="Times New Roman"/>
          <w:sz w:val="28"/>
          <w:szCs w:val="28"/>
        </w:rPr>
        <w:t xml:space="preserve"> April 2019]</w:t>
      </w:r>
    </w:p>
    <w:p w14:paraId="64EDC333" w14:textId="756C7BEA" w:rsidR="00E6405D" w:rsidRDefault="00E6405D" w:rsidP="00D7653A">
      <w:pPr>
        <w:rPr>
          <w:rFonts w:ascii="Times New Roman" w:hAnsi="Times New Roman" w:cs="Times New Roman"/>
          <w:sz w:val="28"/>
          <w:szCs w:val="28"/>
        </w:rPr>
      </w:pPr>
      <w:r>
        <w:rPr>
          <w:rFonts w:ascii="Times New Roman" w:hAnsi="Times New Roman" w:cs="Times New Roman"/>
          <w:sz w:val="28"/>
          <w:szCs w:val="28"/>
        </w:rPr>
        <w:t xml:space="preserve">Hale, J., Phillips, C, J, and Jewell, T. (2012) Making the economic case for prevention- a view from Wales. </w:t>
      </w:r>
      <w:r>
        <w:rPr>
          <w:rFonts w:ascii="Times New Roman" w:hAnsi="Times New Roman" w:cs="Times New Roman"/>
          <w:i/>
          <w:sz w:val="28"/>
          <w:szCs w:val="28"/>
        </w:rPr>
        <w:t xml:space="preserve">BMC Public Health. </w:t>
      </w:r>
      <w:r>
        <w:rPr>
          <w:rFonts w:ascii="Times New Roman" w:hAnsi="Times New Roman" w:cs="Times New Roman"/>
          <w:sz w:val="28"/>
          <w:szCs w:val="28"/>
        </w:rPr>
        <w:t>V12. P460. Available at: doi: 10.1186/1471-2458-12-460 [Accessed 1</w:t>
      </w:r>
      <w:r w:rsidRPr="00E6405D">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5DDAC3F4" w14:textId="23BC8447" w:rsidR="00156FA8" w:rsidRDefault="00156FA8" w:rsidP="00D7653A">
      <w:pPr>
        <w:rPr>
          <w:rFonts w:ascii="Times New Roman" w:hAnsi="Times New Roman" w:cs="Times New Roman"/>
          <w:sz w:val="28"/>
          <w:szCs w:val="28"/>
        </w:rPr>
      </w:pPr>
      <w:r>
        <w:rPr>
          <w:rFonts w:ascii="Times New Roman" w:hAnsi="Times New Roman" w:cs="Times New Roman"/>
          <w:sz w:val="28"/>
          <w:szCs w:val="28"/>
        </w:rPr>
        <w:t xml:space="preserve">Jones, M., Blackaby, D, and Murphy, P. (2019) </w:t>
      </w:r>
      <w:r>
        <w:rPr>
          <w:rFonts w:ascii="Times New Roman" w:hAnsi="Times New Roman" w:cs="Times New Roman"/>
          <w:i/>
          <w:sz w:val="28"/>
          <w:szCs w:val="28"/>
        </w:rPr>
        <w:t xml:space="preserve">Childhood Obesity in Wales </w:t>
      </w:r>
      <w:r>
        <w:rPr>
          <w:rFonts w:ascii="Times New Roman" w:hAnsi="Times New Roman" w:cs="Times New Roman"/>
          <w:sz w:val="28"/>
          <w:szCs w:val="28"/>
        </w:rPr>
        <w:t xml:space="preserve">[online]  Available at: </w:t>
      </w:r>
      <w:r w:rsidRPr="00044068">
        <w:rPr>
          <w:rFonts w:ascii="Times New Roman" w:hAnsi="Times New Roman" w:cs="Times New Roman"/>
          <w:sz w:val="28"/>
          <w:szCs w:val="28"/>
        </w:rPr>
        <w:t>https://wiserd.ac.uk/sites/default/files/documents/25-56-1-sm.pdf</w:t>
      </w:r>
      <w:r>
        <w:rPr>
          <w:rFonts w:ascii="Times New Roman" w:hAnsi="Times New Roman" w:cs="Times New Roman"/>
          <w:sz w:val="28"/>
          <w:szCs w:val="28"/>
        </w:rPr>
        <w:t xml:space="preserve">  [Accessed 10</w:t>
      </w:r>
      <w:r w:rsidRPr="00156FA8">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5A6A74F2" w14:textId="6F316318" w:rsidR="00156FA8" w:rsidRDefault="00156FA8" w:rsidP="00D7653A">
      <w:pPr>
        <w:rPr>
          <w:rFonts w:ascii="Times New Roman" w:hAnsi="Times New Roman" w:cs="Times New Roman"/>
          <w:sz w:val="28"/>
          <w:szCs w:val="28"/>
        </w:rPr>
      </w:pPr>
      <w:r>
        <w:rPr>
          <w:rFonts w:ascii="Times New Roman" w:hAnsi="Times New Roman" w:cs="Times New Roman"/>
          <w:sz w:val="28"/>
          <w:szCs w:val="28"/>
        </w:rPr>
        <w:t xml:space="preserve">Lucas, P. (2003) </w:t>
      </w:r>
      <w:r>
        <w:rPr>
          <w:rFonts w:ascii="Times New Roman" w:hAnsi="Times New Roman" w:cs="Times New Roman"/>
          <w:i/>
          <w:sz w:val="28"/>
          <w:szCs w:val="28"/>
        </w:rPr>
        <w:t xml:space="preserve">Breakfast clubs and school fruit schemes: promoting practice what works for children group </w:t>
      </w:r>
      <w:r>
        <w:rPr>
          <w:rFonts w:ascii="Times New Roman" w:hAnsi="Times New Roman" w:cs="Times New Roman"/>
          <w:sz w:val="28"/>
          <w:szCs w:val="28"/>
        </w:rPr>
        <w:t>[online]</w:t>
      </w:r>
      <w:r w:rsidR="00044068">
        <w:rPr>
          <w:rFonts w:ascii="Times New Roman" w:hAnsi="Times New Roman" w:cs="Times New Roman"/>
          <w:sz w:val="28"/>
          <w:szCs w:val="28"/>
        </w:rPr>
        <w:t xml:space="preserve">  Available at: </w:t>
      </w:r>
      <w:r w:rsidR="009E04F2" w:rsidRPr="009E04F2">
        <w:rPr>
          <w:rFonts w:ascii="Times New Roman" w:hAnsi="Times New Roman" w:cs="Times New Roman"/>
          <w:sz w:val="28"/>
          <w:szCs w:val="28"/>
        </w:rPr>
        <w:t>http://www.whatworksforchildren.org.uk/online_reading/breakieclubs/breakfastclub_read.htm</w:t>
      </w:r>
    </w:p>
    <w:p w14:paraId="09E1B75B" w14:textId="07B941A8" w:rsidR="009E04F2" w:rsidRPr="009E04F2" w:rsidRDefault="009E04F2" w:rsidP="00D7653A">
      <w:pPr>
        <w:rPr>
          <w:rFonts w:ascii="Times New Roman" w:hAnsi="Times New Roman" w:cs="Times New Roman"/>
          <w:sz w:val="28"/>
          <w:szCs w:val="28"/>
        </w:rPr>
      </w:pPr>
      <w:proofErr w:type="spellStart"/>
      <w:r>
        <w:rPr>
          <w:rFonts w:ascii="Times New Roman" w:hAnsi="Times New Roman" w:cs="Times New Roman"/>
          <w:sz w:val="28"/>
          <w:szCs w:val="28"/>
        </w:rPr>
        <w:t>Maycock</w:t>
      </w:r>
      <w:proofErr w:type="spellEnd"/>
      <w:r>
        <w:rPr>
          <w:rFonts w:ascii="Times New Roman" w:hAnsi="Times New Roman" w:cs="Times New Roman"/>
          <w:sz w:val="28"/>
          <w:szCs w:val="28"/>
        </w:rPr>
        <w:t xml:space="preserve">, R. (2019) </w:t>
      </w:r>
      <w:r>
        <w:rPr>
          <w:rFonts w:ascii="Times New Roman" w:hAnsi="Times New Roman" w:cs="Times New Roman"/>
          <w:i/>
          <w:sz w:val="28"/>
          <w:szCs w:val="28"/>
        </w:rPr>
        <w:t xml:space="preserve">Putting Wales’ Active Travel Act into Action </w:t>
      </w:r>
      <w:r>
        <w:rPr>
          <w:rFonts w:ascii="Times New Roman" w:hAnsi="Times New Roman" w:cs="Times New Roman"/>
          <w:sz w:val="28"/>
          <w:szCs w:val="28"/>
        </w:rPr>
        <w:t xml:space="preserve">[online]  Available at: </w:t>
      </w:r>
      <w:r w:rsidRPr="009E04F2">
        <w:rPr>
          <w:rFonts w:ascii="Times New Roman" w:hAnsi="Times New Roman" w:cs="Times New Roman"/>
          <w:sz w:val="28"/>
          <w:szCs w:val="28"/>
        </w:rPr>
        <w:t>https://www.livingstreets.org.uk/news-and-blog/blog/putting-wales-in-active-travel-act-into-action</w:t>
      </w:r>
      <w:r>
        <w:rPr>
          <w:rFonts w:ascii="Times New Roman" w:hAnsi="Times New Roman" w:cs="Times New Roman"/>
          <w:sz w:val="28"/>
          <w:szCs w:val="28"/>
        </w:rPr>
        <w:t xml:space="preserve"> [Accessed 1st April 2019]</w:t>
      </w:r>
    </w:p>
    <w:p w14:paraId="2F5562F2" w14:textId="4F12E34D" w:rsidR="000C0964" w:rsidRDefault="000C0964" w:rsidP="00D7653A">
      <w:pPr>
        <w:rPr>
          <w:rFonts w:ascii="Times New Roman" w:hAnsi="Times New Roman" w:cs="Times New Roman"/>
          <w:sz w:val="28"/>
          <w:szCs w:val="28"/>
        </w:rPr>
      </w:pPr>
      <w:r>
        <w:rPr>
          <w:rFonts w:ascii="Times New Roman" w:hAnsi="Times New Roman" w:cs="Times New Roman"/>
          <w:sz w:val="28"/>
          <w:szCs w:val="28"/>
        </w:rPr>
        <w:t xml:space="preserve">                                                                                                                          </w:t>
      </w:r>
    </w:p>
    <w:p w14:paraId="2F51D93C" w14:textId="7A97DF10" w:rsidR="004D551E" w:rsidRDefault="004D551E" w:rsidP="00D7653A">
      <w:pPr>
        <w:rPr>
          <w:rFonts w:ascii="Times New Roman" w:hAnsi="Times New Roman" w:cs="Times New Roman"/>
          <w:sz w:val="28"/>
          <w:szCs w:val="28"/>
        </w:rPr>
      </w:pPr>
      <w:r>
        <w:rPr>
          <w:rFonts w:ascii="Times New Roman" w:hAnsi="Times New Roman" w:cs="Times New Roman"/>
          <w:sz w:val="28"/>
          <w:szCs w:val="28"/>
        </w:rPr>
        <w:lastRenderedPageBreak/>
        <w:t xml:space="preserve">Moore,G. (2013) </w:t>
      </w:r>
      <w:r>
        <w:rPr>
          <w:rFonts w:ascii="Times New Roman" w:hAnsi="Times New Roman" w:cs="Times New Roman"/>
          <w:i/>
          <w:sz w:val="28"/>
          <w:szCs w:val="28"/>
        </w:rPr>
        <w:t xml:space="preserve">The National Exercise Referral Scheme in Wales: What is it and How Does it Work </w:t>
      </w:r>
      <w:r>
        <w:rPr>
          <w:rFonts w:ascii="Times New Roman" w:hAnsi="Times New Roman" w:cs="Times New Roman"/>
          <w:sz w:val="28"/>
          <w:szCs w:val="28"/>
        </w:rPr>
        <w:t xml:space="preserve">[online]  Available at: </w:t>
      </w:r>
      <w:r w:rsidRPr="00D00682">
        <w:rPr>
          <w:rFonts w:ascii="Times New Roman" w:hAnsi="Times New Roman" w:cs="Times New Roman"/>
          <w:sz w:val="28"/>
          <w:szCs w:val="28"/>
        </w:rPr>
        <w:t>http://decipher.uk.net/the-national-exercise-referral-scheme-in-wales</w:t>
      </w:r>
      <w:r>
        <w:rPr>
          <w:rFonts w:ascii="Times New Roman" w:hAnsi="Times New Roman" w:cs="Times New Roman"/>
          <w:sz w:val="28"/>
          <w:szCs w:val="28"/>
        </w:rPr>
        <w:t xml:space="preserve"> [Accessed 1st April 2019]</w:t>
      </w:r>
    </w:p>
    <w:p w14:paraId="47701094" w14:textId="53B2DFC6" w:rsidR="00156FA8" w:rsidRPr="00044068" w:rsidRDefault="00156FA8" w:rsidP="00D7653A">
      <w:pPr>
        <w:rPr>
          <w:rFonts w:ascii="Times New Roman" w:hAnsi="Times New Roman" w:cs="Times New Roman"/>
          <w:i/>
          <w:sz w:val="28"/>
          <w:szCs w:val="28"/>
        </w:rPr>
      </w:pPr>
      <w:r>
        <w:rPr>
          <w:rFonts w:ascii="Times New Roman" w:hAnsi="Times New Roman" w:cs="Times New Roman"/>
          <w:sz w:val="28"/>
          <w:szCs w:val="28"/>
        </w:rPr>
        <w:t xml:space="preserve">Moore, </w:t>
      </w:r>
      <w:proofErr w:type="gramStart"/>
      <w:r>
        <w:rPr>
          <w:rFonts w:ascii="Times New Roman" w:hAnsi="Times New Roman" w:cs="Times New Roman"/>
          <w:sz w:val="28"/>
          <w:szCs w:val="28"/>
        </w:rPr>
        <w:t>L,.</w:t>
      </w:r>
      <w:proofErr w:type="gramEnd"/>
      <w:r>
        <w:rPr>
          <w:rFonts w:ascii="Times New Roman" w:hAnsi="Times New Roman" w:cs="Times New Roman"/>
          <w:sz w:val="28"/>
          <w:szCs w:val="28"/>
        </w:rPr>
        <w:t xml:space="preserve"> et al (2007) Free breakfasts in schools: design and conduct of a cluster randomised controlled trial of the primary school for breakfast initiative in wales (ISRCTN18336527). </w:t>
      </w:r>
      <w:r>
        <w:rPr>
          <w:rFonts w:ascii="Times New Roman" w:hAnsi="Times New Roman" w:cs="Times New Roman"/>
          <w:i/>
          <w:sz w:val="28"/>
          <w:szCs w:val="28"/>
        </w:rPr>
        <w:t xml:space="preserve">BMS Public Health. </w:t>
      </w:r>
      <w:r>
        <w:rPr>
          <w:rFonts w:ascii="Times New Roman" w:hAnsi="Times New Roman" w:cs="Times New Roman"/>
          <w:sz w:val="28"/>
          <w:szCs w:val="28"/>
        </w:rPr>
        <w:t xml:space="preserve">V7. P258.  Available at: </w:t>
      </w:r>
      <w:r w:rsidRPr="00156FA8">
        <w:rPr>
          <w:rFonts w:ascii="Times New Roman" w:hAnsi="Times New Roman" w:cs="Times New Roman"/>
          <w:sz w:val="28"/>
          <w:szCs w:val="28"/>
        </w:rPr>
        <w:t>https://doi.org/10.1186/1471-2458-7-258</w:t>
      </w:r>
      <w:r>
        <w:rPr>
          <w:rFonts w:ascii="Times New Roman" w:hAnsi="Times New Roman" w:cs="Times New Roman"/>
          <w:sz w:val="28"/>
          <w:szCs w:val="28"/>
        </w:rPr>
        <w:t xml:space="preserve">  [Accessed 9</w:t>
      </w:r>
      <w:r w:rsidRPr="00156FA8">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r w:rsidR="00044068">
        <w:rPr>
          <w:rFonts w:ascii="Times New Roman" w:hAnsi="Times New Roman" w:cs="Times New Roman"/>
          <w:sz w:val="28"/>
          <w:szCs w:val="28"/>
        </w:rPr>
        <w:t xml:space="preserve"> </w:t>
      </w:r>
    </w:p>
    <w:p w14:paraId="38FA0BDE" w14:textId="5DBF9E03" w:rsidR="00044068" w:rsidRPr="00044068" w:rsidRDefault="00044068" w:rsidP="00D7653A">
      <w:pPr>
        <w:rPr>
          <w:rFonts w:ascii="Times New Roman" w:hAnsi="Times New Roman" w:cs="Times New Roman"/>
          <w:sz w:val="28"/>
          <w:szCs w:val="28"/>
        </w:rPr>
      </w:pPr>
      <w:r>
        <w:rPr>
          <w:rFonts w:ascii="Times New Roman" w:hAnsi="Times New Roman" w:cs="Times New Roman"/>
          <w:sz w:val="28"/>
          <w:szCs w:val="28"/>
        </w:rPr>
        <w:t xml:space="preserve">Murphy, S. (2019) </w:t>
      </w:r>
      <w:r>
        <w:rPr>
          <w:rFonts w:ascii="Times New Roman" w:hAnsi="Times New Roman" w:cs="Times New Roman"/>
          <w:i/>
          <w:sz w:val="28"/>
          <w:szCs w:val="28"/>
        </w:rPr>
        <w:t xml:space="preserve">Evaluation of primary school free breakfast initiative </w:t>
      </w:r>
      <w:r>
        <w:rPr>
          <w:rFonts w:ascii="Times New Roman" w:hAnsi="Times New Roman" w:cs="Times New Roman"/>
          <w:sz w:val="28"/>
          <w:szCs w:val="28"/>
        </w:rPr>
        <w:t xml:space="preserve">[online]  Available at: </w:t>
      </w:r>
      <w:r w:rsidRPr="00044068">
        <w:rPr>
          <w:rFonts w:ascii="Times New Roman" w:hAnsi="Times New Roman" w:cs="Times New Roman"/>
          <w:sz w:val="28"/>
          <w:szCs w:val="28"/>
        </w:rPr>
        <w:t>http://decipher.uk.net/research-page/primary-school-free-breakfast-initiative/</w:t>
      </w:r>
      <w:r>
        <w:rPr>
          <w:rFonts w:ascii="Times New Roman" w:hAnsi="Times New Roman" w:cs="Times New Roman"/>
          <w:sz w:val="28"/>
          <w:szCs w:val="28"/>
        </w:rPr>
        <w:t xml:space="preserve"> [Accessed 1</w:t>
      </w:r>
      <w:r w:rsidRPr="00044068">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7BB015DF" w14:textId="7CC96442" w:rsidR="004D551E" w:rsidRDefault="004D551E" w:rsidP="00D7653A">
      <w:pPr>
        <w:rPr>
          <w:rFonts w:ascii="Times New Roman" w:hAnsi="Times New Roman" w:cs="Times New Roman"/>
          <w:sz w:val="28"/>
          <w:szCs w:val="28"/>
        </w:rPr>
      </w:pPr>
      <w:r>
        <w:rPr>
          <w:rFonts w:ascii="Times New Roman" w:hAnsi="Times New Roman" w:cs="Times New Roman"/>
          <w:sz w:val="28"/>
          <w:szCs w:val="28"/>
        </w:rPr>
        <w:t>Murphy, S. et al (2010) The Evaluation of the National</w:t>
      </w:r>
      <w:r w:rsidR="001F329A">
        <w:rPr>
          <w:rFonts w:ascii="Times New Roman" w:hAnsi="Times New Roman" w:cs="Times New Roman"/>
          <w:sz w:val="28"/>
          <w:szCs w:val="28"/>
        </w:rPr>
        <w:t xml:space="preserve"> Exercise Referral Scheme in Wales. </w:t>
      </w:r>
      <w:r w:rsidR="001F329A">
        <w:rPr>
          <w:rFonts w:ascii="Times New Roman" w:hAnsi="Times New Roman" w:cs="Times New Roman"/>
          <w:i/>
          <w:sz w:val="28"/>
          <w:szCs w:val="28"/>
        </w:rPr>
        <w:t xml:space="preserve">Social Research. </w:t>
      </w:r>
      <w:r w:rsidR="001F329A">
        <w:rPr>
          <w:rFonts w:ascii="Times New Roman" w:hAnsi="Times New Roman" w:cs="Times New Roman"/>
          <w:sz w:val="28"/>
          <w:szCs w:val="28"/>
        </w:rPr>
        <w:t xml:space="preserve">V7(201).  Available at: </w:t>
      </w:r>
      <w:r w:rsidR="001F329A" w:rsidRPr="00D00682">
        <w:rPr>
          <w:rFonts w:ascii="Times New Roman" w:hAnsi="Times New Roman" w:cs="Times New Roman"/>
          <w:sz w:val="28"/>
          <w:szCs w:val="28"/>
        </w:rPr>
        <w:t>https://www.researchgate.net/life.publication.publicationDownloadCitationModal.downloadCitation.html</w:t>
      </w:r>
      <w:r w:rsidR="001F329A">
        <w:rPr>
          <w:rFonts w:ascii="Times New Roman" w:hAnsi="Times New Roman" w:cs="Times New Roman"/>
          <w:sz w:val="28"/>
          <w:szCs w:val="28"/>
        </w:rPr>
        <w:t>?  [Accessed 1</w:t>
      </w:r>
      <w:r w:rsidR="001F329A" w:rsidRPr="001F329A">
        <w:rPr>
          <w:rFonts w:ascii="Times New Roman" w:hAnsi="Times New Roman" w:cs="Times New Roman"/>
          <w:sz w:val="28"/>
          <w:szCs w:val="28"/>
          <w:vertAlign w:val="superscript"/>
        </w:rPr>
        <w:t>st</w:t>
      </w:r>
      <w:r w:rsidR="001F329A">
        <w:rPr>
          <w:rFonts w:ascii="Times New Roman" w:hAnsi="Times New Roman" w:cs="Times New Roman"/>
          <w:sz w:val="28"/>
          <w:szCs w:val="28"/>
        </w:rPr>
        <w:t xml:space="preserve"> April 2019]</w:t>
      </w:r>
    </w:p>
    <w:p w14:paraId="55182286" w14:textId="283BF552" w:rsidR="00E6405D" w:rsidRDefault="00E6405D" w:rsidP="00D7653A">
      <w:pPr>
        <w:rPr>
          <w:rFonts w:ascii="Times New Roman" w:hAnsi="Times New Roman" w:cs="Times New Roman"/>
          <w:sz w:val="28"/>
          <w:szCs w:val="28"/>
        </w:rPr>
      </w:pPr>
      <w:r>
        <w:rPr>
          <w:rFonts w:ascii="Times New Roman" w:hAnsi="Times New Roman" w:cs="Times New Roman"/>
          <w:sz w:val="28"/>
          <w:szCs w:val="28"/>
        </w:rPr>
        <w:t xml:space="preserve">National Assembly for Wales (2014) </w:t>
      </w:r>
      <w:r>
        <w:rPr>
          <w:rFonts w:ascii="Times New Roman" w:hAnsi="Times New Roman" w:cs="Times New Roman"/>
          <w:i/>
          <w:sz w:val="28"/>
          <w:szCs w:val="28"/>
        </w:rPr>
        <w:t xml:space="preserve">Inquiry into childhood obesity </w:t>
      </w:r>
      <w:r>
        <w:rPr>
          <w:rFonts w:ascii="Times New Roman" w:hAnsi="Times New Roman" w:cs="Times New Roman"/>
          <w:sz w:val="28"/>
          <w:szCs w:val="28"/>
        </w:rPr>
        <w:t xml:space="preserve">[online]  Available at: </w:t>
      </w:r>
      <w:r w:rsidRPr="00E6405D">
        <w:rPr>
          <w:rFonts w:ascii="Times New Roman" w:hAnsi="Times New Roman" w:cs="Times New Roman"/>
          <w:sz w:val="28"/>
          <w:szCs w:val="28"/>
        </w:rPr>
        <w:t>www.senedd.assembly-wales</w:t>
      </w:r>
      <w:r>
        <w:rPr>
          <w:rFonts w:ascii="Times New Roman" w:hAnsi="Times New Roman" w:cs="Times New Roman"/>
          <w:sz w:val="28"/>
          <w:szCs w:val="28"/>
        </w:rPr>
        <w:t xml:space="preserve"> [Accessed 9</w:t>
      </w:r>
      <w:r w:rsidRPr="00E6405D">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1F3F04DC" w14:textId="4E625ABD" w:rsidR="00DC2D72" w:rsidRPr="00DC2D72" w:rsidRDefault="00DC2D72" w:rsidP="00D7653A">
      <w:pPr>
        <w:rPr>
          <w:rFonts w:ascii="Times New Roman" w:hAnsi="Times New Roman" w:cs="Times New Roman"/>
          <w:sz w:val="28"/>
          <w:szCs w:val="28"/>
        </w:rPr>
      </w:pPr>
      <w:r>
        <w:rPr>
          <w:rFonts w:ascii="Times New Roman" w:hAnsi="Times New Roman" w:cs="Times New Roman"/>
          <w:sz w:val="28"/>
          <w:szCs w:val="28"/>
        </w:rPr>
        <w:t xml:space="preserve">National Assembly for Wales (2018) </w:t>
      </w:r>
      <w:r>
        <w:rPr>
          <w:rFonts w:ascii="Times New Roman" w:hAnsi="Times New Roman" w:cs="Times New Roman"/>
          <w:i/>
          <w:sz w:val="28"/>
          <w:szCs w:val="28"/>
        </w:rPr>
        <w:t xml:space="preserve">Post Legislation Scrutiny of the Active Travel (Wales) Act 2013 </w:t>
      </w:r>
      <w:r>
        <w:rPr>
          <w:rFonts w:ascii="Times New Roman" w:hAnsi="Times New Roman" w:cs="Times New Roman"/>
          <w:sz w:val="28"/>
          <w:szCs w:val="28"/>
        </w:rPr>
        <w:t xml:space="preserve">[online]  Available at: </w:t>
      </w:r>
      <w:r w:rsidRPr="00DC2D72">
        <w:rPr>
          <w:rFonts w:ascii="Times New Roman" w:hAnsi="Times New Roman" w:cs="Times New Roman"/>
          <w:sz w:val="28"/>
          <w:szCs w:val="28"/>
        </w:rPr>
        <w:t>https://www.assembly.wales/laid%20documents/cr-id11566-r/cr-id11566-r-e.pdf</w:t>
      </w:r>
      <w:r>
        <w:rPr>
          <w:rFonts w:ascii="Times New Roman" w:hAnsi="Times New Roman" w:cs="Times New Roman"/>
          <w:sz w:val="28"/>
          <w:szCs w:val="28"/>
        </w:rPr>
        <w:t xml:space="preserve"> [Accessed 1st April 2019]</w:t>
      </w:r>
    </w:p>
    <w:p w14:paraId="38FD7C3E" w14:textId="617D424C" w:rsidR="00A65D5E" w:rsidRPr="00A65D5E" w:rsidRDefault="00A65D5E" w:rsidP="00D7653A">
      <w:pPr>
        <w:rPr>
          <w:rFonts w:ascii="Times New Roman" w:hAnsi="Times New Roman" w:cs="Times New Roman"/>
          <w:sz w:val="28"/>
          <w:szCs w:val="28"/>
        </w:rPr>
      </w:pPr>
      <w:proofErr w:type="spellStart"/>
      <w:r>
        <w:rPr>
          <w:rFonts w:ascii="Times New Roman" w:hAnsi="Times New Roman" w:cs="Times New Roman"/>
          <w:sz w:val="28"/>
          <w:szCs w:val="28"/>
        </w:rPr>
        <w:t>Ofei</w:t>
      </w:r>
      <w:proofErr w:type="spellEnd"/>
      <w:r>
        <w:rPr>
          <w:rFonts w:ascii="Times New Roman" w:hAnsi="Times New Roman" w:cs="Times New Roman"/>
          <w:sz w:val="28"/>
          <w:szCs w:val="28"/>
        </w:rPr>
        <w:t xml:space="preserve">, F. (2007) Obesity-A Preventable Disease. </w:t>
      </w:r>
      <w:r>
        <w:rPr>
          <w:rFonts w:ascii="Times New Roman" w:hAnsi="Times New Roman" w:cs="Times New Roman"/>
          <w:i/>
          <w:sz w:val="28"/>
          <w:szCs w:val="28"/>
        </w:rPr>
        <w:t xml:space="preserve">Ghana Medical Journal. </w:t>
      </w:r>
      <w:r>
        <w:rPr>
          <w:rFonts w:ascii="Times New Roman" w:hAnsi="Times New Roman" w:cs="Times New Roman"/>
          <w:sz w:val="28"/>
          <w:szCs w:val="28"/>
        </w:rPr>
        <w:t xml:space="preserve">V41(3). P145.  Available at: </w:t>
      </w:r>
      <w:r w:rsidRPr="00D00682">
        <w:rPr>
          <w:rFonts w:ascii="Times New Roman" w:hAnsi="Times New Roman" w:cs="Times New Roman"/>
          <w:sz w:val="28"/>
          <w:szCs w:val="28"/>
        </w:rPr>
        <w:t>https://www.ncbi.nlm.nih.gov/pmc/articles/pmci79020/#_ffn_sectitle</w:t>
      </w:r>
      <w:r>
        <w:rPr>
          <w:rFonts w:ascii="Times New Roman" w:hAnsi="Times New Roman" w:cs="Times New Roman"/>
          <w:sz w:val="28"/>
          <w:szCs w:val="28"/>
        </w:rPr>
        <w:t xml:space="preserve"> [Accessed 1</w:t>
      </w:r>
      <w:r w:rsidRPr="00A65D5E">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0B144CE8" w14:textId="69103FC3" w:rsidR="008C004F" w:rsidRPr="00A65D5E" w:rsidRDefault="008C004F" w:rsidP="00D7653A">
      <w:pPr>
        <w:rPr>
          <w:rFonts w:ascii="Times New Roman" w:hAnsi="Times New Roman" w:cs="Times New Roman"/>
          <w:sz w:val="28"/>
          <w:szCs w:val="28"/>
        </w:rPr>
      </w:pPr>
      <w:r>
        <w:rPr>
          <w:rFonts w:ascii="Times New Roman" w:hAnsi="Times New Roman" w:cs="Times New Roman"/>
          <w:sz w:val="28"/>
          <w:szCs w:val="28"/>
        </w:rPr>
        <w:t>Pavey, T, G. et al (2011) Effect of Exercise Referral Scheme</w:t>
      </w:r>
      <w:r w:rsidR="00A65D5E">
        <w:rPr>
          <w:rFonts w:ascii="Times New Roman" w:hAnsi="Times New Roman" w:cs="Times New Roman"/>
          <w:sz w:val="28"/>
          <w:szCs w:val="28"/>
        </w:rPr>
        <w:t xml:space="preserve">s in Primary Care on Physical Activity &amp; Improving Health Outcomes: Systematic Review and Meta-analysis. </w:t>
      </w:r>
      <w:r w:rsidR="00A65D5E">
        <w:rPr>
          <w:rFonts w:ascii="Times New Roman" w:hAnsi="Times New Roman" w:cs="Times New Roman"/>
          <w:i/>
          <w:sz w:val="28"/>
          <w:szCs w:val="28"/>
        </w:rPr>
        <w:t xml:space="preserve">BMJ. </w:t>
      </w:r>
      <w:r w:rsidR="00A65D5E">
        <w:rPr>
          <w:rFonts w:ascii="Times New Roman" w:hAnsi="Times New Roman" w:cs="Times New Roman"/>
          <w:sz w:val="28"/>
          <w:szCs w:val="28"/>
        </w:rPr>
        <w:t>V343. Pd6462.  Available at: doi:10.1136/</w:t>
      </w:r>
      <w:proofErr w:type="spellStart"/>
      <w:r w:rsidR="00A65D5E">
        <w:rPr>
          <w:rFonts w:ascii="Times New Roman" w:hAnsi="Times New Roman" w:cs="Times New Roman"/>
          <w:sz w:val="28"/>
          <w:szCs w:val="28"/>
        </w:rPr>
        <w:t>bmj</w:t>
      </w:r>
      <w:proofErr w:type="spellEnd"/>
      <w:r w:rsidR="00A65D5E">
        <w:rPr>
          <w:rFonts w:ascii="Times New Roman" w:hAnsi="Times New Roman" w:cs="Times New Roman"/>
          <w:sz w:val="28"/>
          <w:szCs w:val="28"/>
        </w:rPr>
        <w:t>/d6462 [Accessed 10</w:t>
      </w:r>
      <w:r w:rsidR="00A65D5E" w:rsidRPr="00A65D5E">
        <w:rPr>
          <w:rFonts w:ascii="Times New Roman" w:hAnsi="Times New Roman" w:cs="Times New Roman"/>
          <w:sz w:val="28"/>
          <w:szCs w:val="28"/>
          <w:vertAlign w:val="superscript"/>
        </w:rPr>
        <w:t>th</w:t>
      </w:r>
      <w:r w:rsidR="00A65D5E">
        <w:rPr>
          <w:rFonts w:ascii="Times New Roman" w:hAnsi="Times New Roman" w:cs="Times New Roman"/>
          <w:sz w:val="28"/>
          <w:szCs w:val="28"/>
        </w:rPr>
        <w:t xml:space="preserve"> April 2019]</w:t>
      </w:r>
    </w:p>
    <w:p w14:paraId="235CD565" w14:textId="515A4DF0" w:rsidR="00641269" w:rsidRDefault="00D7653A" w:rsidP="00D7653A">
      <w:pPr>
        <w:rPr>
          <w:rFonts w:ascii="Times New Roman" w:hAnsi="Times New Roman" w:cs="Times New Roman"/>
          <w:sz w:val="28"/>
          <w:szCs w:val="28"/>
        </w:rPr>
      </w:pPr>
      <w:r>
        <w:rPr>
          <w:rFonts w:ascii="Times New Roman" w:hAnsi="Times New Roman" w:cs="Times New Roman"/>
          <w:sz w:val="28"/>
          <w:szCs w:val="28"/>
        </w:rPr>
        <w:t xml:space="preserve">Public Health Wales (2019) </w:t>
      </w:r>
      <w:r>
        <w:rPr>
          <w:rFonts w:ascii="Times New Roman" w:hAnsi="Times New Roman" w:cs="Times New Roman"/>
          <w:i/>
          <w:sz w:val="28"/>
          <w:szCs w:val="28"/>
        </w:rPr>
        <w:t xml:space="preserve">Overweight and Obesity </w:t>
      </w:r>
      <w:r>
        <w:rPr>
          <w:rFonts w:ascii="Times New Roman" w:hAnsi="Times New Roman" w:cs="Times New Roman"/>
          <w:sz w:val="28"/>
          <w:szCs w:val="28"/>
        </w:rPr>
        <w:t xml:space="preserve">[online] Available at: </w:t>
      </w:r>
      <w:r w:rsidRPr="00D00682">
        <w:rPr>
          <w:rFonts w:ascii="Times New Roman" w:hAnsi="Times New Roman" w:cs="Times New Roman"/>
          <w:sz w:val="28"/>
          <w:szCs w:val="28"/>
        </w:rPr>
        <w:t>http://www.nhs.uk/siteplus/888/page/97832</w:t>
      </w:r>
      <w:r>
        <w:rPr>
          <w:rFonts w:ascii="Times New Roman" w:hAnsi="Times New Roman" w:cs="Times New Roman"/>
          <w:sz w:val="28"/>
          <w:szCs w:val="28"/>
        </w:rPr>
        <w:t xml:space="preserve"> [Accessed 1st April</w:t>
      </w:r>
      <w:r w:rsidR="004D551E">
        <w:rPr>
          <w:rFonts w:ascii="Times New Roman" w:hAnsi="Times New Roman" w:cs="Times New Roman"/>
          <w:sz w:val="28"/>
          <w:szCs w:val="28"/>
        </w:rPr>
        <w:t xml:space="preserve"> 2019</w:t>
      </w:r>
      <w:r>
        <w:rPr>
          <w:rFonts w:ascii="Times New Roman" w:hAnsi="Times New Roman" w:cs="Times New Roman"/>
          <w:sz w:val="28"/>
          <w:szCs w:val="28"/>
        </w:rPr>
        <w:t>]</w:t>
      </w:r>
    </w:p>
    <w:p w14:paraId="717B4570" w14:textId="77777777" w:rsidR="000C0964" w:rsidRDefault="000C0964" w:rsidP="00D7653A">
      <w:pPr>
        <w:rPr>
          <w:rFonts w:ascii="Times New Roman" w:hAnsi="Times New Roman" w:cs="Times New Roman"/>
          <w:sz w:val="28"/>
          <w:szCs w:val="28"/>
        </w:rPr>
      </w:pPr>
    </w:p>
    <w:p w14:paraId="780BCA54" w14:textId="77AEFD83" w:rsidR="000C0964" w:rsidRDefault="000C0964" w:rsidP="00D7653A">
      <w:pPr>
        <w:rPr>
          <w:rFonts w:ascii="Times New Roman" w:hAnsi="Times New Roman" w:cs="Times New Roman"/>
          <w:sz w:val="28"/>
          <w:szCs w:val="28"/>
        </w:rPr>
      </w:pPr>
      <w:r>
        <w:rPr>
          <w:rFonts w:ascii="Times New Roman" w:hAnsi="Times New Roman" w:cs="Times New Roman"/>
          <w:sz w:val="28"/>
          <w:szCs w:val="28"/>
        </w:rPr>
        <w:t xml:space="preserve">                                                                                                                           </w:t>
      </w:r>
    </w:p>
    <w:p w14:paraId="0EC21169" w14:textId="2123DE17" w:rsidR="008C004F" w:rsidRDefault="008C004F" w:rsidP="00D7653A">
      <w:pPr>
        <w:rPr>
          <w:rFonts w:ascii="Times New Roman" w:hAnsi="Times New Roman" w:cs="Times New Roman"/>
          <w:sz w:val="28"/>
          <w:szCs w:val="28"/>
        </w:rPr>
      </w:pPr>
      <w:r>
        <w:rPr>
          <w:rFonts w:ascii="Times New Roman" w:hAnsi="Times New Roman" w:cs="Times New Roman"/>
          <w:sz w:val="28"/>
          <w:szCs w:val="28"/>
        </w:rPr>
        <w:lastRenderedPageBreak/>
        <w:t xml:space="preserve">Rowley, N. et al (2018) The effects of Exercise Referral Schemes in the United Kingdom in those with cardiovascular, mental health, and musculoskeletal disorders: a preliminary systematic review. </w:t>
      </w:r>
      <w:r>
        <w:rPr>
          <w:rFonts w:ascii="Times New Roman" w:hAnsi="Times New Roman" w:cs="Times New Roman"/>
          <w:i/>
          <w:sz w:val="28"/>
          <w:szCs w:val="28"/>
        </w:rPr>
        <w:t xml:space="preserve">BMC Public Health. </w:t>
      </w:r>
      <w:r>
        <w:rPr>
          <w:rFonts w:ascii="Times New Roman" w:hAnsi="Times New Roman" w:cs="Times New Roman"/>
          <w:sz w:val="28"/>
          <w:szCs w:val="28"/>
        </w:rPr>
        <w:t xml:space="preserve">V18. P949.  Available at: </w:t>
      </w:r>
      <w:r w:rsidRPr="00D00682">
        <w:rPr>
          <w:rFonts w:ascii="Times New Roman" w:hAnsi="Times New Roman" w:cs="Times New Roman"/>
          <w:sz w:val="28"/>
          <w:szCs w:val="28"/>
        </w:rPr>
        <w:t>https://doi.org/10.1186/s12889-018-5868-9</w:t>
      </w:r>
      <w:r>
        <w:rPr>
          <w:rFonts w:ascii="Times New Roman" w:hAnsi="Times New Roman" w:cs="Times New Roman"/>
          <w:sz w:val="28"/>
          <w:szCs w:val="28"/>
        </w:rPr>
        <w:t xml:space="preserve"> [Accessed 10th April 2019]</w:t>
      </w:r>
    </w:p>
    <w:p w14:paraId="72BCB177" w14:textId="1B1DBCF9" w:rsidR="00E6405D" w:rsidRDefault="00E6405D" w:rsidP="00D7653A">
      <w:pPr>
        <w:rPr>
          <w:rFonts w:ascii="Times New Roman" w:hAnsi="Times New Roman" w:cs="Times New Roman"/>
          <w:sz w:val="28"/>
          <w:szCs w:val="28"/>
        </w:rPr>
      </w:pPr>
      <w:r>
        <w:rPr>
          <w:rFonts w:ascii="Times New Roman" w:hAnsi="Times New Roman" w:cs="Times New Roman"/>
          <w:sz w:val="28"/>
          <w:szCs w:val="28"/>
        </w:rPr>
        <w:t xml:space="preserve">Rutherford, A. (2019) </w:t>
      </w:r>
      <w:r>
        <w:rPr>
          <w:rFonts w:ascii="Times New Roman" w:hAnsi="Times New Roman" w:cs="Times New Roman"/>
          <w:i/>
          <w:sz w:val="28"/>
          <w:szCs w:val="28"/>
        </w:rPr>
        <w:t xml:space="preserve">Welsh Government declares war on obesity calling it ‘an issue we cannot ignore’ </w:t>
      </w:r>
      <w:r>
        <w:rPr>
          <w:rFonts w:ascii="Times New Roman" w:hAnsi="Times New Roman" w:cs="Times New Roman"/>
          <w:sz w:val="28"/>
          <w:szCs w:val="28"/>
        </w:rPr>
        <w:t xml:space="preserve">[online]  Available at: </w:t>
      </w:r>
      <w:r w:rsidRPr="00E6405D">
        <w:rPr>
          <w:rFonts w:ascii="Times New Roman" w:hAnsi="Times New Roman" w:cs="Times New Roman"/>
          <w:sz w:val="28"/>
          <w:szCs w:val="28"/>
        </w:rPr>
        <w:t>www.southwalesArgus.co.uk</w:t>
      </w:r>
      <w:r>
        <w:rPr>
          <w:rFonts w:ascii="Times New Roman" w:hAnsi="Times New Roman" w:cs="Times New Roman"/>
          <w:sz w:val="28"/>
          <w:szCs w:val="28"/>
        </w:rPr>
        <w:t xml:space="preserve"> [Accessed 10</w:t>
      </w:r>
      <w:r w:rsidRPr="00E6405D">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5EE754CD" w14:textId="00D16A8C" w:rsidR="00044068" w:rsidRDefault="00044068" w:rsidP="00D7653A">
      <w:pPr>
        <w:rPr>
          <w:rFonts w:ascii="Times New Roman" w:hAnsi="Times New Roman" w:cs="Times New Roman"/>
          <w:sz w:val="28"/>
          <w:szCs w:val="28"/>
        </w:rPr>
      </w:pPr>
      <w:proofErr w:type="spellStart"/>
      <w:r>
        <w:rPr>
          <w:rFonts w:ascii="Times New Roman" w:hAnsi="Times New Roman" w:cs="Times New Roman"/>
          <w:sz w:val="28"/>
          <w:szCs w:val="28"/>
        </w:rPr>
        <w:t>Rylands,J</w:t>
      </w:r>
      <w:proofErr w:type="spellEnd"/>
      <w:r>
        <w:rPr>
          <w:rFonts w:ascii="Times New Roman" w:hAnsi="Times New Roman" w:cs="Times New Roman"/>
          <w:sz w:val="28"/>
          <w:szCs w:val="28"/>
        </w:rPr>
        <w:t xml:space="preserve">., Edwards, R, T, and </w:t>
      </w:r>
      <w:proofErr w:type="spellStart"/>
      <w:r>
        <w:rPr>
          <w:rFonts w:ascii="Times New Roman" w:hAnsi="Times New Roman" w:cs="Times New Roman"/>
          <w:sz w:val="28"/>
          <w:szCs w:val="28"/>
        </w:rPr>
        <w:t>Adenstaedt</w:t>
      </w:r>
      <w:proofErr w:type="spellEnd"/>
      <w:r>
        <w:rPr>
          <w:rFonts w:ascii="Times New Roman" w:hAnsi="Times New Roman" w:cs="Times New Roman"/>
          <w:sz w:val="28"/>
          <w:szCs w:val="28"/>
        </w:rPr>
        <w:t xml:space="preserve">, R. (2014) Turning the tide in childhood obesity in Wales, UK: A systematic, methodological review of international evidence of effectiveness and cost effectiveness: Joseph Rylands. </w:t>
      </w:r>
      <w:r>
        <w:rPr>
          <w:rFonts w:ascii="Times New Roman" w:hAnsi="Times New Roman" w:cs="Times New Roman"/>
          <w:i/>
          <w:sz w:val="28"/>
          <w:szCs w:val="28"/>
        </w:rPr>
        <w:t xml:space="preserve">European Journal of Public Health. </w:t>
      </w:r>
      <w:r>
        <w:rPr>
          <w:rFonts w:ascii="Times New Roman" w:hAnsi="Times New Roman" w:cs="Times New Roman"/>
          <w:sz w:val="28"/>
          <w:szCs w:val="28"/>
        </w:rPr>
        <w:t xml:space="preserve">V24(2).  </w:t>
      </w:r>
      <w:r w:rsidR="00B53493">
        <w:rPr>
          <w:rFonts w:ascii="Times New Roman" w:hAnsi="Times New Roman" w:cs="Times New Roman"/>
          <w:sz w:val="28"/>
          <w:szCs w:val="28"/>
        </w:rPr>
        <w:t xml:space="preserve">Available at: </w:t>
      </w:r>
      <w:r w:rsidR="00B53493" w:rsidRPr="00B53493">
        <w:rPr>
          <w:rFonts w:ascii="Times New Roman" w:hAnsi="Times New Roman" w:cs="Times New Roman"/>
          <w:sz w:val="28"/>
          <w:szCs w:val="28"/>
        </w:rPr>
        <w:t>https://doi.org.10.1093/eurpub/cku165.139</w:t>
      </w:r>
      <w:r w:rsidR="00B53493">
        <w:rPr>
          <w:rFonts w:ascii="Times New Roman" w:hAnsi="Times New Roman" w:cs="Times New Roman"/>
          <w:sz w:val="28"/>
          <w:szCs w:val="28"/>
        </w:rPr>
        <w:t xml:space="preserve">  [Accessed 1</w:t>
      </w:r>
      <w:r w:rsidR="00B53493" w:rsidRPr="00B53493">
        <w:rPr>
          <w:rFonts w:ascii="Times New Roman" w:hAnsi="Times New Roman" w:cs="Times New Roman"/>
          <w:sz w:val="28"/>
          <w:szCs w:val="28"/>
          <w:vertAlign w:val="superscript"/>
        </w:rPr>
        <w:t>st</w:t>
      </w:r>
      <w:r w:rsidR="00B53493">
        <w:rPr>
          <w:rFonts w:ascii="Times New Roman" w:hAnsi="Times New Roman" w:cs="Times New Roman"/>
          <w:sz w:val="28"/>
          <w:szCs w:val="28"/>
        </w:rPr>
        <w:t xml:space="preserve"> April 2019]</w:t>
      </w:r>
    </w:p>
    <w:p w14:paraId="7CF138A6" w14:textId="728BB03A" w:rsidR="009E04F2" w:rsidRPr="009E04F2" w:rsidRDefault="009E04F2" w:rsidP="00D7653A">
      <w:pPr>
        <w:rPr>
          <w:rFonts w:ascii="Times New Roman" w:hAnsi="Times New Roman" w:cs="Times New Roman"/>
          <w:sz w:val="28"/>
          <w:szCs w:val="28"/>
        </w:rPr>
      </w:pPr>
      <w:proofErr w:type="spellStart"/>
      <w:r>
        <w:rPr>
          <w:rFonts w:ascii="Times New Roman" w:hAnsi="Times New Roman" w:cs="Times New Roman"/>
          <w:sz w:val="28"/>
          <w:szCs w:val="28"/>
        </w:rPr>
        <w:t>SeneddResearch</w:t>
      </w:r>
      <w:proofErr w:type="spellEnd"/>
      <w:r>
        <w:rPr>
          <w:rFonts w:ascii="Times New Roman" w:hAnsi="Times New Roman" w:cs="Times New Roman"/>
          <w:sz w:val="28"/>
          <w:szCs w:val="28"/>
        </w:rPr>
        <w:t xml:space="preserve"> (2018) </w:t>
      </w:r>
      <w:r>
        <w:rPr>
          <w:rFonts w:ascii="Times New Roman" w:hAnsi="Times New Roman" w:cs="Times New Roman"/>
          <w:i/>
          <w:sz w:val="28"/>
          <w:szCs w:val="28"/>
        </w:rPr>
        <w:t xml:space="preserve">Active Travel Act Five Years on- Short cut or Long road? </w:t>
      </w:r>
      <w:r>
        <w:rPr>
          <w:rFonts w:ascii="Times New Roman" w:hAnsi="Times New Roman" w:cs="Times New Roman"/>
          <w:sz w:val="28"/>
          <w:szCs w:val="28"/>
        </w:rPr>
        <w:t xml:space="preserve">[online]  Available at: </w:t>
      </w:r>
      <w:r w:rsidRPr="009E04F2">
        <w:rPr>
          <w:rFonts w:ascii="Times New Roman" w:hAnsi="Times New Roman" w:cs="Times New Roman"/>
          <w:sz w:val="28"/>
          <w:szCs w:val="28"/>
        </w:rPr>
        <w:t>https://seneddreasearch.blog/2018/09/13/active-travel-act-five-years-on-short-cut-or-long-road/amp/</w:t>
      </w:r>
      <w:r>
        <w:rPr>
          <w:rFonts w:ascii="Times New Roman" w:hAnsi="Times New Roman" w:cs="Times New Roman"/>
          <w:sz w:val="28"/>
          <w:szCs w:val="28"/>
        </w:rPr>
        <w:t xml:space="preserve"> [Accessed 1</w:t>
      </w:r>
      <w:r w:rsidRPr="009E04F2">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25298E41" w14:textId="07AE1DFF" w:rsidR="00044068" w:rsidRDefault="00044068" w:rsidP="00D7653A">
      <w:pPr>
        <w:rPr>
          <w:rFonts w:ascii="Times New Roman" w:hAnsi="Times New Roman" w:cs="Times New Roman"/>
          <w:sz w:val="28"/>
          <w:szCs w:val="28"/>
        </w:rPr>
      </w:pPr>
      <w:r>
        <w:rPr>
          <w:rFonts w:ascii="Times New Roman" w:hAnsi="Times New Roman" w:cs="Times New Roman"/>
          <w:sz w:val="28"/>
          <w:szCs w:val="28"/>
        </w:rPr>
        <w:t xml:space="preserve">Smith, </w:t>
      </w:r>
      <w:proofErr w:type="gramStart"/>
      <w:r>
        <w:rPr>
          <w:rFonts w:ascii="Times New Roman" w:hAnsi="Times New Roman" w:cs="Times New Roman"/>
          <w:sz w:val="28"/>
          <w:szCs w:val="28"/>
        </w:rPr>
        <w:t>R,.</w:t>
      </w:r>
      <w:proofErr w:type="gramEnd"/>
      <w:r>
        <w:rPr>
          <w:rFonts w:ascii="Times New Roman" w:hAnsi="Times New Roman" w:cs="Times New Roman"/>
          <w:sz w:val="28"/>
          <w:szCs w:val="28"/>
        </w:rPr>
        <w:t xml:space="preserve"> et al (2006) </w:t>
      </w:r>
      <w:r>
        <w:rPr>
          <w:rFonts w:ascii="Times New Roman" w:hAnsi="Times New Roman" w:cs="Times New Roman"/>
          <w:i/>
          <w:sz w:val="28"/>
          <w:szCs w:val="28"/>
        </w:rPr>
        <w:t xml:space="preserve">Research into school breakfasts in Wales </w:t>
      </w:r>
      <w:r>
        <w:rPr>
          <w:rFonts w:ascii="Times New Roman" w:hAnsi="Times New Roman" w:cs="Times New Roman"/>
          <w:sz w:val="28"/>
          <w:szCs w:val="28"/>
        </w:rPr>
        <w:t xml:space="preserve">[online]  Available at: </w:t>
      </w:r>
      <w:r w:rsidRPr="00044068">
        <w:rPr>
          <w:rFonts w:ascii="Times New Roman" w:hAnsi="Times New Roman" w:cs="Times New Roman"/>
          <w:sz w:val="28"/>
          <w:szCs w:val="28"/>
        </w:rPr>
        <w:t>https://www.nfer.ac.uk/research-into-school-breakfasts-in-wales/</w:t>
      </w:r>
      <w:r>
        <w:rPr>
          <w:rFonts w:ascii="Times New Roman" w:hAnsi="Times New Roman" w:cs="Times New Roman"/>
          <w:sz w:val="28"/>
          <w:szCs w:val="28"/>
        </w:rPr>
        <w:t xml:space="preserve">  [Accessed 9</w:t>
      </w:r>
      <w:r w:rsidRPr="00044068">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635E1966" w14:textId="5848EDA3" w:rsidR="008C79FC" w:rsidRPr="008C79FC" w:rsidRDefault="008C79FC" w:rsidP="00D7653A">
      <w:pPr>
        <w:rPr>
          <w:rFonts w:ascii="Times New Roman" w:hAnsi="Times New Roman" w:cs="Times New Roman"/>
          <w:sz w:val="28"/>
          <w:szCs w:val="28"/>
        </w:rPr>
      </w:pPr>
      <w:proofErr w:type="spellStart"/>
      <w:r>
        <w:rPr>
          <w:rFonts w:ascii="Times New Roman" w:hAnsi="Times New Roman" w:cs="Times New Roman"/>
          <w:sz w:val="28"/>
          <w:szCs w:val="28"/>
        </w:rPr>
        <w:t>Sustrans</w:t>
      </w:r>
      <w:proofErr w:type="spellEnd"/>
      <w:r>
        <w:rPr>
          <w:rFonts w:ascii="Times New Roman" w:hAnsi="Times New Roman" w:cs="Times New Roman"/>
          <w:sz w:val="28"/>
          <w:szCs w:val="28"/>
        </w:rPr>
        <w:t xml:space="preserve"> (2018) </w:t>
      </w:r>
      <w:r>
        <w:rPr>
          <w:rFonts w:ascii="Times New Roman" w:hAnsi="Times New Roman" w:cs="Times New Roman"/>
          <w:i/>
          <w:sz w:val="28"/>
          <w:szCs w:val="28"/>
        </w:rPr>
        <w:t xml:space="preserve">Policy Context for investment in Active Travel in South Wales </w:t>
      </w:r>
      <w:r>
        <w:rPr>
          <w:rFonts w:ascii="Times New Roman" w:hAnsi="Times New Roman" w:cs="Times New Roman"/>
          <w:sz w:val="28"/>
          <w:szCs w:val="28"/>
        </w:rPr>
        <w:t xml:space="preserve">[online]  Available at: </w:t>
      </w:r>
      <w:r w:rsidR="009E04F2" w:rsidRPr="009E04F2">
        <w:rPr>
          <w:rFonts w:ascii="Times New Roman" w:hAnsi="Times New Roman" w:cs="Times New Roman"/>
          <w:sz w:val="28"/>
          <w:szCs w:val="28"/>
        </w:rPr>
        <w:t>https://www.sustrans.org.uk/sites/default/files/file_content_type/policy_context_for_investment_in_active_travel_in_south_wales.pdf</w:t>
      </w:r>
      <w:r w:rsidR="009E04F2">
        <w:rPr>
          <w:rFonts w:ascii="Times New Roman" w:hAnsi="Times New Roman" w:cs="Times New Roman"/>
          <w:sz w:val="28"/>
          <w:szCs w:val="28"/>
        </w:rPr>
        <w:t xml:space="preserve"> [Accessed 17th April 2019]</w:t>
      </w:r>
    </w:p>
    <w:p w14:paraId="270E65AA" w14:textId="615C43EC" w:rsidR="00930DF9" w:rsidRPr="00930DF9" w:rsidRDefault="00930DF9" w:rsidP="00D7653A">
      <w:pPr>
        <w:rPr>
          <w:rFonts w:ascii="Times New Roman" w:hAnsi="Times New Roman" w:cs="Times New Roman"/>
          <w:sz w:val="28"/>
          <w:szCs w:val="28"/>
        </w:rPr>
      </w:pPr>
      <w:proofErr w:type="spellStart"/>
      <w:r>
        <w:rPr>
          <w:rFonts w:ascii="Times New Roman" w:hAnsi="Times New Roman" w:cs="Times New Roman"/>
          <w:sz w:val="28"/>
          <w:szCs w:val="28"/>
        </w:rPr>
        <w:t>Sustrans</w:t>
      </w:r>
      <w:proofErr w:type="spellEnd"/>
      <w:r>
        <w:rPr>
          <w:rFonts w:ascii="Times New Roman" w:hAnsi="Times New Roman" w:cs="Times New Roman"/>
          <w:sz w:val="28"/>
          <w:szCs w:val="28"/>
        </w:rPr>
        <w:t xml:space="preserve"> (2019) </w:t>
      </w:r>
      <w:r>
        <w:rPr>
          <w:rFonts w:ascii="Times New Roman" w:hAnsi="Times New Roman" w:cs="Times New Roman"/>
          <w:i/>
          <w:sz w:val="28"/>
          <w:szCs w:val="28"/>
        </w:rPr>
        <w:t xml:space="preserve">Health benefits of cycling and walking </w:t>
      </w:r>
      <w:r>
        <w:rPr>
          <w:rFonts w:ascii="Times New Roman" w:hAnsi="Times New Roman" w:cs="Times New Roman"/>
          <w:sz w:val="28"/>
          <w:szCs w:val="28"/>
        </w:rPr>
        <w:t xml:space="preserve">[online]  Available at: </w:t>
      </w:r>
      <w:r w:rsidRPr="00930DF9">
        <w:rPr>
          <w:rFonts w:ascii="Times New Roman" w:hAnsi="Times New Roman" w:cs="Times New Roman"/>
          <w:sz w:val="28"/>
          <w:szCs w:val="28"/>
        </w:rPr>
        <w:t>https://www.sustrans.org.uk/what-you-can-do/use-your-car-less/health-benefits-walking-and-cycling</w:t>
      </w:r>
      <w:r>
        <w:rPr>
          <w:rFonts w:ascii="Times New Roman" w:hAnsi="Times New Roman" w:cs="Times New Roman"/>
          <w:sz w:val="28"/>
          <w:szCs w:val="28"/>
        </w:rPr>
        <w:t xml:space="preserve"> [Accessed 18th April 2019]</w:t>
      </w:r>
    </w:p>
    <w:p w14:paraId="73070D11" w14:textId="68793749" w:rsidR="00D00682" w:rsidRPr="00D00682" w:rsidRDefault="00D00682" w:rsidP="00D7653A">
      <w:pPr>
        <w:rPr>
          <w:rFonts w:ascii="Times New Roman" w:hAnsi="Times New Roman" w:cs="Times New Roman"/>
          <w:sz w:val="28"/>
          <w:szCs w:val="28"/>
        </w:rPr>
      </w:pPr>
      <w:r>
        <w:rPr>
          <w:rFonts w:ascii="Times New Roman" w:hAnsi="Times New Roman" w:cs="Times New Roman"/>
          <w:sz w:val="28"/>
          <w:szCs w:val="28"/>
        </w:rPr>
        <w:t xml:space="preserve">The National Assembly for Wales (2011) </w:t>
      </w:r>
      <w:r>
        <w:rPr>
          <w:rFonts w:ascii="Times New Roman" w:hAnsi="Times New Roman" w:cs="Times New Roman"/>
          <w:i/>
          <w:sz w:val="28"/>
          <w:szCs w:val="28"/>
        </w:rPr>
        <w:t xml:space="preserve">Childhood Obesity </w:t>
      </w:r>
      <w:r>
        <w:rPr>
          <w:rFonts w:ascii="Times New Roman" w:hAnsi="Times New Roman" w:cs="Times New Roman"/>
          <w:sz w:val="28"/>
          <w:szCs w:val="28"/>
        </w:rPr>
        <w:t>[online]  Available at: http//www.assembly.wales/NAFW%20Documents/child_obesity_booklet.pdf%20-%2026022</w:t>
      </w:r>
      <w:r w:rsidR="00414DE4">
        <w:rPr>
          <w:rFonts w:ascii="Times New Roman" w:hAnsi="Times New Roman" w:cs="Times New Roman"/>
          <w:sz w:val="28"/>
          <w:szCs w:val="28"/>
        </w:rPr>
        <w:t>0114/child_obesity-booklet-English.pdf  [Accessed 2</w:t>
      </w:r>
      <w:r w:rsidR="00414DE4" w:rsidRPr="00414DE4">
        <w:rPr>
          <w:rFonts w:ascii="Times New Roman" w:hAnsi="Times New Roman" w:cs="Times New Roman"/>
          <w:sz w:val="28"/>
          <w:szCs w:val="28"/>
          <w:vertAlign w:val="superscript"/>
        </w:rPr>
        <w:t>nd</w:t>
      </w:r>
      <w:r w:rsidR="00414DE4">
        <w:rPr>
          <w:rFonts w:ascii="Times New Roman" w:hAnsi="Times New Roman" w:cs="Times New Roman"/>
          <w:sz w:val="28"/>
          <w:szCs w:val="28"/>
        </w:rPr>
        <w:t xml:space="preserve"> April 2019]</w:t>
      </w:r>
    </w:p>
    <w:p w14:paraId="302A25E7" w14:textId="3BA8ED98" w:rsidR="000C0964" w:rsidRDefault="000C0964" w:rsidP="00D7653A">
      <w:pPr>
        <w:rPr>
          <w:rFonts w:ascii="Times New Roman" w:hAnsi="Times New Roman" w:cs="Times New Roman"/>
          <w:sz w:val="28"/>
          <w:szCs w:val="28"/>
        </w:rPr>
      </w:pPr>
      <w:r>
        <w:rPr>
          <w:rFonts w:ascii="Times New Roman" w:hAnsi="Times New Roman" w:cs="Times New Roman"/>
          <w:sz w:val="28"/>
          <w:szCs w:val="28"/>
        </w:rPr>
        <w:t xml:space="preserve">                                                                                                                           </w:t>
      </w:r>
    </w:p>
    <w:p w14:paraId="04D10323" w14:textId="49507F22" w:rsidR="00D7653A" w:rsidRPr="004D551E" w:rsidRDefault="00D7653A" w:rsidP="00D7653A">
      <w:pPr>
        <w:rPr>
          <w:rFonts w:ascii="Times New Roman" w:hAnsi="Times New Roman" w:cs="Times New Roman"/>
          <w:sz w:val="28"/>
          <w:szCs w:val="28"/>
        </w:rPr>
      </w:pPr>
      <w:r>
        <w:rPr>
          <w:rFonts w:ascii="Times New Roman" w:hAnsi="Times New Roman" w:cs="Times New Roman"/>
          <w:sz w:val="28"/>
          <w:szCs w:val="28"/>
        </w:rPr>
        <w:lastRenderedPageBreak/>
        <w:t>The Welsh Local Government (</w:t>
      </w:r>
      <w:proofErr w:type="spellStart"/>
      <w:r>
        <w:rPr>
          <w:rFonts w:ascii="Times New Roman" w:hAnsi="Times New Roman" w:cs="Times New Roman"/>
          <w:sz w:val="28"/>
          <w:szCs w:val="28"/>
        </w:rPr>
        <w:t>wlga</w:t>
      </w:r>
      <w:proofErr w:type="spellEnd"/>
      <w:r>
        <w:rPr>
          <w:rFonts w:ascii="Times New Roman" w:hAnsi="Times New Roman" w:cs="Times New Roman"/>
          <w:sz w:val="28"/>
          <w:szCs w:val="28"/>
        </w:rPr>
        <w:t xml:space="preserve">) (2019) </w:t>
      </w:r>
      <w:r w:rsidR="004D551E">
        <w:rPr>
          <w:rFonts w:ascii="Times New Roman" w:hAnsi="Times New Roman" w:cs="Times New Roman"/>
          <w:i/>
          <w:sz w:val="28"/>
          <w:szCs w:val="28"/>
        </w:rPr>
        <w:t xml:space="preserve">National Exercise Referral Scheme (NERS) Overview </w:t>
      </w:r>
      <w:r w:rsidR="004D551E">
        <w:rPr>
          <w:rFonts w:ascii="Times New Roman" w:hAnsi="Times New Roman" w:cs="Times New Roman"/>
          <w:sz w:val="28"/>
          <w:szCs w:val="28"/>
        </w:rPr>
        <w:t xml:space="preserve">[online]  Available at: </w:t>
      </w:r>
      <w:r w:rsidR="004D551E" w:rsidRPr="00D00682">
        <w:rPr>
          <w:rFonts w:ascii="Times New Roman" w:hAnsi="Times New Roman" w:cs="Times New Roman"/>
          <w:sz w:val="28"/>
          <w:szCs w:val="28"/>
        </w:rPr>
        <w:t>https://www.wlga.gov.uk/national-exercise-referral-scheme-ners</w:t>
      </w:r>
      <w:r w:rsidR="004D551E">
        <w:rPr>
          <w:rFonts w:ascii="Times New Roman" w:hAnsi="Times New Roman" w:cs="Times New Roman"/>
          <w:sz w:val="28"/>
          <w:szCs w:val="28"/>
        </w:rPr>
        <w:t xml:space="preserve">  [Accessed 1</w:t>
      </w:r>
      <w:r w:rsidR="004D551E" w:rsidRPr="004D551E">
        <w:rPr>
          <w:rFonts w:ascii="Times New Roman" w:hAnsi="Times New Roman" w:cs="Times New Roman"/>
          <w:sz w:val="28"/>
          <w:szCs w:val="28"/>
          <w:vertAlign w:val="superscript"/>
        </w:rPr>
        <w:t>st</w:t>
      </w:r>
      <w:r w:rsidR="004D551E">
        <w:rPr>
          <w:rFonts w:ascii="Times New Roman" w:hAnsi="Times New Roman" w:cs="Times New Roman"/>
          <w:sz w:val="28"/>
          <w:szCs w:val="28"/>
        </w:rPr>
        <w:t xml:space="preserve"> April 2019]</w:t>
      </w:r>
    </w:p>
    <w:p w14:paraId="3A1154AA" w14:textId="6A56552D" w:rsidR="00D7653A" w:rsidRPr="00D7653A" w:rsidRDefault="00D7653A" w:rsidP="00D7653A">
      <w:pPr>
        <w:rPr>
          <w:rFonts w:ascii="Times New Roman" w:hAnsi="Times New Roman" w:cs="Times New Roman"/>
          <w:sz w:val="28"/>
          <w:szCs w:val="28"/>
        </w:rPr>
      </w:pPr>
      <w:r>
        <w:rPr>
          <w:rFonts w:ascii="Times New Roman" w:hAnsi="Times New Roman" w:cs="Times New Roman"/>
          <w:sz w:val="28"/>
          <w:szCs w:val="28"/>
        </w:rPr>
        <w:t xml:space="preserve">The Welsh NHS Confederation (2017) </w:t>
      </w:r>
      <w:r>
        <w:rPr>
          <w:rFonts w:ascii="Times New Roman" w:hAnsi="Times New Roman" w:cs="Times New Roman"/>
          <w:i/>
          <w:sz w:val="28"/>
          <w:szCs w:val="28"/>
        </w:rPr>
        <w:t xml:space="preserve">Obesity Alliance Cymru: A National Strategy of Preventing &amp; Reducing Obesity </w:t>
      </w:r>
      <w:r>
        <w:rPr>
          <w:rFonts w:ascii="Times New Roman" w:hAnsi="Times New Roman" w:cs="Times New Roman"/>
          <w:sz w:val="28"/>
          <w:szCs w:val="28"/>
        </w:rPr>
        <w:t xml:space="preserve">[online]  Available at: </w:t>
      </w:r>
      <w:r w:rsidRPr="00D00682">
        <w:rPr>
          <w:rFonts w:ascii="Times New Roman" w:hAnsi="Times New Roman" w:cs="Times New Roman"/>
          <w:sz w:val="28"/>
          <w:szCs w:val="28"/>
        </w:rPr>
        <w:t>https://www.bda.uk.com/professional/influencing/obesity_alliance_cymru_headline_calls.pdf</w:t>
      </w:r>
      <w:r>
        <w:rPr>
          <w:rFonts w:ascii="Times New Roman" w:hAnsi="Times New Roman" w:cs="Times New Roman"/>
          <w:sz w:val="28"/>
          <w:szCs w:val="28"/>
        </w:rPr>
        <w:t xml:space="preserve">  [Accessed 1</w:t>
      </w:r>
      <w:r w:rsidRPr="00D7653A">
        <w:rPr>
          <w:rFonts w:ascii="Times New Roman" w:hAnsi="Times New Roman" w:cs="Times New Roman"/>
          <w:sz w:val="28"/>
          <w:szCs w:val="28"/>
          <w:vertAlign w:val="superscript"/>
        </w:rPr>
        <w:t>st</w:t>
      </w:r>
      <w:r>
        <w:rPr>
          <w:rFonts w:ascii="Times New Roman" w:hAnsi="Times New Roman" w:cs="Times New Roman"/>
          <w:sz w:val="28"/>
          <w:szCs w:val="28"/>
        </w:rPr>
        <w:t xml:space="preserve"> April</w:t>
      </w:r>
      <w:r w:rsidR="004D551E">
        <w:rPr>
          <w:rFonts w:ascii="Times New Roman" w:hAnsi="Times New Roman" w:cs="Times New Roman"/>
          <w:sz w:val="28"/>
          <w:szCs w:val="28"/>
        </w:rPr>
        <w:t xml:space="preserve"> 2019</w:t>
      </w:r>
      <w:r>
        <w:rPr>
          <w:rFonts w:ascii="Times New Roman" w:hAnsi="Times New Roman" w:cs="Times New Roman"/>
          <w:sz w:val="28"/>
          <w:szCs w:val="28"/>
        </w:rPr>
        <w:t>]</w:t>
      </w:r>
    </w:p>
    <w:p w14:paraId="5DAB2102" w14:textId="71D4ED9A" w:rsidR="00D7653A" w:rsidRDefault="00D7653A" w:rsidP="00D7653A">
      <w:pPr>
        <w:rPr>
          <w:rFonts w:ascii="Times New Roman" w:hAnsi="Times New Roman" w:cs="Times New Roman"/>
          <w:sz w:val="28"/>
          <w:szCs w:val="28"/>
        </w:rPr>
      </w:pPr>
      <w:r>
        <w:rPr>
          <w:rFonts w:ascii="Times New Roman" w:hAnsi="Times New Roman" w:cs="Times New Roman"/>
          <w:sz w:val="28"/>
          <w:szCs w:val="28"/>
        </w:rPr>
        <w:t xml:space="preserve">Thomas, M. (2018) </w:t>
      </w:r>
      <w:r>
        <w:rPr>
          <w:rFonts w:ascii="Times New Roman" w:hAnsi="Times New Roman" w:cs="Times New Roman"/>
          <w:i/>
          <w:sz w:val="28"/>
          <w:szCs w:val="28"/>
        </w:rPr>
        <w:t xml:space="preserve">Tackling Obesity in Wales by Dr Michael Thomas </w:t>
      </w:r>
      <w:r>
        <w:rPr>
          <w:rFonts w:ascii="Times New Roman" w:hAnsi="Times New Roman" w:cs="Times New Roman"/>
          <w:sz w:val="28"/>
          <w:szCs w:val="28"/>
        </w:rPr>
        <w:t xml:space="preserve">[online]  Available at: </w:t>
      </w:r>
      <w:r w:rsidRPr="00D00682">
        <w:rPr>
          <w:rFonts w:ascii="Times New Roman" w:hAnsi="Times New Roman" w:cs="Times New Roman"/>
          <w:sz w:val="28"/>
          <w:szCs w:val="28"/>
        </w:rPr>
        <w:t>https://www.bma.org.uk/connecting-doctors/bmacymruwales/b/weblog/posts/tackling-obesity-in-wales-by-dr-michel-thomas</w:t>
      </w:r>
      <w:r>
        <w:rPr>
          <w:rFonts w:ascii="Times New Roman" w:hAnsi="Times New Roman" w:cs="Times New Roman"/>
          <w:sz w:val="28"/>
          <w:szCs w:val="28"/>
        </w:rPr>
        <w:t xml:space="preserve"> [Accessed 1st April</w:t>
      </w:r>
      <w:r w:rsidR="004D551E">
        <w:rPr>
          <w:rFonts w:ascii="Times New Roman" w:hAnsi="Times New Roman" w:cs="Times New Roman"/>
          <w:sz w:val="28"/>
          <w:szCs w:val="28"/>
        </w:rPr>
        <w:t xml:space="preserve"> 2019</w:t>
      </w:r>
      <w:r>
        <w:rPr>
          <w:rFonts w:ascii="Times New Roman" w:hAnsi="Times New Roman" w:cs="Times New Roman"/>
          <w:sz w:val="28"/>
          <w:szCs w:val="28"/>
        </w:rPr>
        <w:t>]</w:t>
      </w:r>
    </w:p>
    <w:p w14:paraId="10AC2AD4" w14:textId="3714C0DC" w:rsidR="00656895" w:rsidRDefault="00656895" w:rsidP="00D7653A">
      <w:pPr>
        <w:rPr>
          <w:rFonts w:ascii="Times New Roman" w:hAnsi="Times New Roman" w:cs="Times New Roman"/>
          <w:sz w:val="28"/>
          <w:szCs w:val="28"/>
        </w:rPr>
      </w:pPr>
      <w:r>
        <w:rPr>
          <w:rFonts w:ascii="Times New Roman" w:hAnsi="Times New Roman" w:cs="Times New Roman"/>
          <w:sz w:val="28"/>
          <w:szCs w:val="28"/>
        </w:rPr>
        <w:t xml:space="preserve">Trapp, </w:t>
      </w:r>
      <w:proofErr w:type="gramStart"/>
      <w:r>
        <w:rPr>
          <w:rFonts w:ascii="Times New Roman" w:hAnsi="Times New Roman" w:cs="Times New Roman"/>
          <w:sz w:val="28"/>
          <w:szCs w:val="28"/>
        </w:rPr>
        <w:t>G,.</w:t>
      </w:r>
      <w:proofErr w:type="gramEnd"/>
      <w:r>
        <w:rPr>
          <w:rFonts w:ascii="Times New Roman" w:hAnsi="Times New Roman" w:cs="Times New Roman"/>
          <w:sz w:val="28"/>
          <w:szCs w:val="28"/>
        </w:rPr>
        <w:t xml:space="preserve"> et al (2011) On you bike! A cross-sectional study of the individual, social and environmental correlates of cycling to school. </w:t>
      </w:r>
      <w:r>
        <w:rPr>
          <w:rFonts w:ascii="Times New Roman" w:hAnsi="Times New Roman" w:cs="Times New Roman"/>
          <w:i/>
          <w:sz w:val="28"/>
          <w:szCs w:val="28"/>
        </w:rPr>
        <w:t xml:space="preserve">International </w:t>
      </w:r>
      <w:proofErr w:type="spellStart"/>
      <w:r>
        <w:rPr>
          <w:rFonts w:ascii="Times New Roman" w:hAnsi="Times New Roman" w:cs="Times New Roman"/>
          <w:i/>
          <w:sz w:val="28"/>
          <w:szCs w:val="28"/>
        </w:rPr>
        <w:t>Jornal</w:t>
      </w:r>
      <w:proofErr w:type="spellEnd"/>
      <w:r>
        <w:rPr>
          <w:rFonts w:ascii="Times New Roman" w:hAnsi="Times New Roman" w:cs="Times New Roman"/>
          <w:i/>
          <w:sz w:val="28"/>
          <w:szCs w:val="28"/>
        </w:rPr>
        <w:t xml:space="preserve"> of Behavioural Nutrition and Physical Activity. </w:t>
      </w:r>
      <w:r>
        <w:rPr>
          <w:rFonts w:ascii="Times New Roman" w:hAnsi="Times New Roman" w:cs="Times New Roman"/>
          <w:sz w:val="28"/>
          <w:szCs w:val="28"/>
        </w:rPr>
        <w:t xml:space="preserve">V8. P123.  Available at: </w:t>
      </w:r>
      <w:r w:rsidRPr="00656895">
        <w:rPr>
          <w:rFonts w:ascii="Times New Roman" w:hAnsi="Times New Roman" w:cs="Times New Roman"/>
          <w:sz w:val="28"/>
          <w:szCs w:val="28"/>
        </w:rPr>
        <w:t>http://DOI:1186/1479-5868-8-123</w:t>
      </w:r>
      <w:r>
        <w:rPr>
          <w:rFonts w:ascii="Times New Roman" w:hAnsi="Times New Roman" w:cs="Times New Roman"/>
          <w:sz w:val="28"/>
          <w:szCs w:val="28"/>
        </w:rPr>
        <w:t xml:space="preserve"> [Accessed 1st April 2019]</w:t>
      </w:r>
    </w:p>
    <w:p w14:paraId="32379968" w14:textId="6D02F1E0" w:rsidR="00CD4BF5" w:rsidRPr="006C6118" w:rsidRDefault="00CD4BF5" w:rsidP="00D7653A">
      <w:pPr>
        <w:rPr>
          <w:rFonts w:ascii="Times New Roman" w:hAnsi="Times New Roman" w:cs="Times New Roman"/>
          <w:sz w:val="28"/>
          <w:szCs w:val="28"/>
        </w:rPr>
      </w:pPr>
      <w:r>
        <w:rPr>
          <w:rFonts w:ascii="Times New Roman" w:hAnsi="Times New Roman" w:cs="Times New Roman"/>
          <w:sz w:val="28"/>
          <w:szCs w:val="28"/>
        </w:rPr>
        <w:t xml:space="preserve">Walton, D, and </w:t>
      </w:r>
      <w:proofErr w:type="spellStart"/>
      <w:r>
        <w:rPr>
          <w:rFonts w:ascii="Times New Roman" w:hAnsi="Times New Roman" w:cs="Times New Roman"/>
          <w:sz w:val="28"/>
          <w:szCs w:val="28"/>
        </w:rPr>
        <w:t>Sunseri</w:t>
      </w:r>
      <w:proofErr w:type="spellEnd"/>
      <w:r>
        <w:rPr>
          <w:rFonts w:ascii="Times New Roman" w:hAnsi="Times New Roman" w:cs="Times New Roman"/>
          <w:sz w:val="28"/>
          <w:szCs w:val="28"/>
        </w:rPr>
        <w:t xml:space="preserve">, S. (2010) Factors Influencing the decision to drive or walk short distances to </w:t>
      </w:r>
      <w:r w:rsidR="006C6118">
        <w:rPr>
          <w:rFonts w:ascii="Times New Roman" w:hAnsi="Times New Roman" w:cs="Times New Roman"/>
          <w:sz w:val="28"/>
          <w:szCs w:val="28"/>
        </w:rPr>
        <w:t xml:space="preserve">public transport facilities. </w:t>
      </w:r>
      <w:r w:rsidR="006C6118">
        <w:rPr>
          <w:rFonts w:ascii="Times New Roman" w:hAnsi="Times New Roman" w:cs="Times New Roman"/>
          <w:i/>
          <w:sz w:val="28"/>
          <w:szCs w:val="28"/>
        </w:rPr>
        <w:t xml:space="preserve">International Journal of Sustainable Transportation. </w:t>
      </w:r>
      <w:r w:rsidR="006C6118">
        <w:rPr>
          <w:rFonts w:ascii="Times New Roman" w:hAnsi="Times New Roman" w:cs="Times New Roman"/>
          <w:sz w:val="28"/>
          <w:szCs w:val="28"/>
        </w:rPr>
        <w:t xml:space="preserve">V4(4).  Available at: </w:t>
      </w:r>
      <w:r w:rsidR="006C6118" w:rsidRPr="006C6118">
        <w:rPr>
          <w:rFonts w:ascii="Times New Roman" w:hAnsi="Times New Roman" w:cs="Times New Roman"/>
          <w:sz w:val="28"/>
          <w:szCs w:val="28"/>
        </w:rPr>
        <w:t>https://doi.org/10.1080/15568310902927</w:t>
      </w:r>
      <w:r w:rsidR="006C6118">
        <w:rPr>
          <w:rFonts w:ascii="Times New Roman" w:hAnsi="Times New Roman" w:cs="Times New Roman"/>
          <w:sz w:val="28"/>
          <w:szCs w:val="28"/>
        </w:rPr>
        <w:t xml:space="preserve"> [Accessed 16th April 2019]</w:t>
      </w:r>
    </w:p>
    <w:p w14:paraId="1D1FD9D7" w14:textId="0C4E05AA" w:rsidR="004B74D9" w:rsidRPr="004B74D9" w:rsidRDefault="004B74D9" w:rsidP="00D7653A">
      <w:pPr>
        <w:rPr>
          <w:rFonts w:ascii="Times New Roman" w:hAnsi="Times New Roman" w:cs="Times New Roman"/>
          <w:sz w:val="28"/>
          <w:szCs w:val="28"/>
        </w:rPr>
      </w:pPr>
      <w:r>
        <w:rPr>
          <w:rFonts w:ascii="Times New Roman" w:hAnsi="Times New Roman" w:cs="Times New Roman"/>
          <w:sz w:val="28"/>
          <w:szCs w:val="28"/>
        </w:rPr>
        <w:t xml:space="preserve">Welsh Government (2017) </w:t>
      </w:r>
      <w:r>
        <w:rPr>
          <w:rFonts w:ascii="Times New Roman" w:hAnsi="Times New Roman" w:cs="Times New Roman"/>
          <w:i/>
          <w:sz w:val="28"/>
          <w:szCs w:val="28"/>
        </w:rPr>
        <w:t xml:space="preserve">Active Travel Annual Report 2016/2017 </w:t>
      </w:r>
      <w:r>
        <w:rPr>
          <w:rFonts w:ascii="Times New Roman" w:hAnsi="Times New Roman" w:cs="Times New Roman"/>
          <w:sz w:val="28"/>
          <w:szCs w:val="28"/>
        </w:rPr>
        <w:t xml:space="preserve">[online]  Available at: </w:t>
      </w:r>
      <w:r w:rsidR="00DC2D72" w:rsidRPr="00DC2D72">
        <w:rPr>
          <w:rFonts w:ascii="Times New Roman" w:hAnsi="Times New Roman" w:cs="Times New Roman"/>
          <w:sz w:val="28"/>
          <w:szCs w:val="28"/>
        </w:rPr>
        <w:t>https://gov.wales/sites/default/files/publications/2017-10/active-travel-annual-report-2017.pdf</w:t>
      </w:r>
      <w:r w:rsidR="00DC2D72">
        <w:rPr>
          <w:rFonts w:ascii="Times New Roman" w:hAnsi="Times New Roman" w:cs="Times New Roman"/>
          <w:sz w:val="28"/>
          <w:szCs w:val="28"/>
        </w:rPr>
        <w:t xml:space="preserve">  [accessed 10</w:t>
      </w:r>
      <w:r w:rsidR="00DC2D72" w:rsidRPr="00DC2D72">
        <w:rPr>
          <w:rFonts w:ascii="Times New Roman" w:hAnsi="Times New Roman" w:cs="Times New Roman"/>
          <w:sz w:val="28"/>
          <w:szCs w:val="28"/>
          <w:vertAlign w:val="superscript"/>
        </w:rPr>
        <w:t>th</w:t>
      </w:r>
      <w:r w:rsidR="00DC2D72">
        <w:rPr>
          <w:rFonts w:ascii="Times New Roman" w:hAnsi="Times New Roman" w:cs="Times New Roman"/>
          <w:sz w:val="28"/>
          <w:szCs w:val="28"/>
        </w:rPr>
        <w:t xml:space="preserve"> April 2019]</w:t>
      </w:r>
    </w:p>
    <w:p w14:paraId="22E0C085" w14:textId="58C5C7E7" w:rsidR="002063C2" w:rsidRDefault="00641269" w:rsidP="00641269">
      <w:pPr>
        <w:rPr>
          <w:rFonts w:ascii="Times New Roman" w:hAnsi="Times New Roman" w:cs="Times New Roman"/>
          <w:sz w:val="28"/>
          <w:szCs w:val="28"/>
        </w:rPr>
      </w:pPr>
      <w:r>
        <w:rPr>
          <w:rFonts w:ascii="Times New Roman" w:hAnsi="Times New Roman" w:cs="Times New Roman"/>
          <w:sz w:val="28"/>
          <w:szCs w:val="28"/>
        </w:rPr>
        <w:t xml:space="preserve">Welsh Government (2019) </w:t>
      </w:r>
      <w:r>
        <w:rPr>
          <w:rFonts w:ascii="Times New Roman" w:hAnsi="Times New Roman" w:cs="Times New Roman"/>
          <w:i/>
          <w:sz w:val="28"/>
          <w:szCs w:val="28"/>
        </w:rPr>
        <w:t xml:space="preserve">Healthy Weight: Healthy Wales our National Ambitions to Prevent &amp; Reduce Obesity in Wales </w:t>
      </w:r>
      <w:r>
        <w:rPr>
          <w:rFonts w:ascii="Times New Roman" w:hAnsi="Times New Roman" w:cs="Times New Roman"/>
          <w:sz w:val="28"/>
          <w:szCs w:val="28"/>
        </w:rPr>
        <w:t xml:space="preserve">[online]  Available at: </w:t>
      </w:r>
      <w:r w:rsidRPr="00641269">
        <w:rPr>
          <w:rFonts w:ascii="Times New Roman" w:hAnsi="Times New Roman" w:cs="Times New Roman"/>
          <w:sz w:val="28"/>
          <w:szCs w:val="28"/>
        </w:rPr>
        <w:t>https://gov.wales/sites/default/files/consultations/2019-01/consultation-document_0.pdf</w:t>
      </w:r>
      <w:r>
        <w:rPr>
          <w:rFonts w:ascii="Times New Roman" w:hAnsi="Times New Roman" w:cs="Times New Roman"/>
          <w:sz w:val="28"/>
          <w:szCs w:val="28"/>
        </w:rPr>
        <w:t xml:space="preserve">  [Accessed 1</w:t>
      </w:r>
      <w:r w:rsidRPr="00641269">
        <w:rPr>
          <w:rFonts w:ascii="Times New Roman" w:hAnsi="Times New Roman" w:cs="Times New Roman"/>
          <w:sz w:val="28"/>
          <w:szCs w:val="28"/>
          <w:vertAlign w:val="superscript"/>
        </w:rPr>
        <w:t>st</w:t>
      </w:r>
      <w:r>
        <w:rPr>
          <w:rFonts w:ascii="Times New Roman" w:hAnsi="Times New Roman" w:cs="Times New Roman"/>
          <w:sz w:val="28"/>
          <w:szCs w:val="28"/>
        </w:rPr>
        <w:t xml:space="preserve"> April</w:t>
      </w:r>
      <w:r w:rsidR="004D551E">
        <w:rPr>
          <w:rFonts w:ascii="Times New Roman" w:hAnsi="Times New Roman" w:cs="Times New Roman"/>
          <w:sz w:val="28"/>
          <w:szCs w:val="28"/>
        </w:rPr>
        <w:t xml:space="preserve"> 2019</w:t>
      </w:r>
      <w:r>
        <w:rPr>
          <w:rFonts w:ascii="Times New Roman" w:hAnsi="Times New Roman" w:cs="Times New Roman"/>
          <w:sz w:val="28"/>
          <w:szCs w:val="28"/>
        </w:rPr>
        <w:t>]</w:t>
      </w:r>
    </w:p>
    <w:p w14:paraId="3692BEDD" w14:textId="2D2F5A91" w:rsidR="004D551E" w:rsidRDefault="004D551E" w:rsidP="00641269">
      <w:pPr>
        <w:rPr>
          <w:rFonts w:ascii="Times New Roman" w:hAnsi="Times New Roman" w:cs="Times New Roman"/>
          <w:sz w:val="28"/>
          <w:szCs w:val="28"/>
        </w:rPr>
      </w:pPr>
      <w:r>
        <w:rPr>
          <w:rFonts w:ascii="Times New Roman" w:hAnsi="Times New Roman" w:cs="Times New Roman"/>
          <w:sz w:val="28"/>
          <w:szCs w:val="28"/>
        </w:rPr>
        <w:t xml:space="preserve">Williams, N, H. et al (2007) Effectiveness of Exercise- Referral Schemes to Promote Physical Activity in Adults: Systematic Review. </w:t>
      </w:r>
      <w:r>
        <w:rPr>
          <w:rFonts w:ascii="Times New Roman" w:hAnsi="Times New Roman" w:cs="Times New Roman"/>
          <w:i/>
          <w:sz w:val="28"/>
          <w:szCs w:val="28"/>
        </w:rPr>
        <w:t xml:space="preserve">British Journal of General Practice. </w:t>
      </w:r>
      <w:r>
        <w:rPr>
          <w:rFonts w:ascii="Times New Roman" w:hAnsi="Times New Roman" w:cs="Times New Roman"/>
          <w:sz w:val="28"/>
          <w:szCs w:val="28"/>
        </w:rPr>
        <w:t>V57(545). P979-986.  Available at: doi:10.3399/096016407782604866 [Accessed 1</w:t>
      </w:r>
      <w:r w:rsidRPr="004D551E">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36058BD8" w14:textId="1F2BE988" w:rsidR="000C0964" w:rsidRDefault="000C0964" w:rsidP="00641269">
      <w:pPr>
        <w:rPr>
          <w:rFonts w:ascii="Times New Roman" w:hAnsi="Times New Roman" w:cs="Times New Roman"/>
          <w:sz w:val="28"/>
          <w:szCs w:val="28"/>
        </w:rPr>
      </w:pPr>
      <w:r>
        <w:rPr>
          <w:rFonts w:ascii="Times New Roman" w:hAnsi="Times New Roman" w:cs="Times New Roman"/>
          <w:sz w:val="28"/>
          <w:szCs w:val="28"/>
        </w:rPr>
        <w:t xml:space="preserve">                                                                                                                         </w:t>
      </w:r>
    </w:p>
    <w:p w14:paraId="0CB23031" w14:textId="63D9CFCB" w:rsidR="001F329A" w:rsidRPr="001F329A" w:rsidRDefault="001F329A" w:rsidP="00641269">
      <w:pPr>
        <w:rPr>
          <w:rFonts w:ascii="Times New Roman" w:hAnsi="Times New Roman" w:cs="Times New Roman"/>
          <w:sz w:val="28"/>
          <w:szCs w:val="28"/>
        </w:rPr>
      </w:pPr>
      <w:r>
        <w:rPr>
          <w:rFonts w:ascii="Times New Roman" w:hAnsi="Times New Roman" w:cs="Times New Roman"/>
          <w:sz w:val="28"/>
          <w:szCs w:val="28"/>
        </w:rPr>
        <w:lastRenderedPageBreak/>
        <w:t xml:space="preserve">Wyatt-Williams, J. (2015) </w:t>
      </w:r>
      <w:r>
        <w:rPr>
          <w:rFonts w:ascii="Times New Roman" w:hAnsi="Times New Roman" w:cs="Times New Roman"/>
          <w:i/>
          <w:sz w:val="28"/>
          <w:szCs w:val="28"/>
        </w:rPr>
        <w:t xml:space="preserve">Wales National Exercise Referral Scheme (NERS) “It’s more than Exercise Prescription, </w:t>
      </w:r>
      <w:proofErr w:type="gramStart"/>
      <w:r>
        <w:rPr>
          <w:rFonts w:ascii="Times New Roman" w:hAnsi="Times New Roman" w:cs="Times New Roman"/>
          <w:i/>
          <w:sz w:val="28"/>
          <w:szCs w:val="28"/>
        </w:rPr>
        <w:t>It’s</w:t>
      </w:r>
      <w:proofErr w:type="gramEnd"/>
      <w:r>
        <w:rPr>
          <w:rFonts w:ascii="Times New Roman" w:hAnsi="Times New Roman" w:cs="Times New Roman"/>
          <w:i/>
          <w:sz w:val="28"/>
          <w:szCs w:val="28"/>
        </w:rPr>
        <w:t xml:space="preserve"> a way of life”</w:t>
      </w:r>
      <w:r>
        <w:rPr>
          <w:rFonts w:ascii="Times New Roman" w:hAnsi="Times New Roman" w:cs="Times New Roman"/>
          <w:sz w:val="28"/>
          <w:szCs w:val="28"/>
        </w:rPr>
        <w:t xml:space="preserve">[online]  Available at: </w:t>
      </w:r>
      <w:r w:rsidRPr="00D00682">
        <w:rPr>
          <w:rFonts w:ascii="Times New Roman" w:hAnsi="Times New Roman" w:cs="Times New Roman"/>
          <w:sz w:val="28"/>
          <w:szCs w:val="28"/>
        </w:rPr>
        <w:t>http://www.goodpractice.wales/sharedFiles/Download.aspx?pageid=96&amp;MD=187&amp;FILEID=68</w:t>
      </w:r>
      <w:r>
        <w:rPr>
          <w:rFonts w:ascii="Times New Roman" w:hAnsi="Times New Roman" w:cs="Times New Roman"/>
          <w:sz w:val="28"/>
          <w:szCs w:val="28"/>
        </w:rPr>
        <w:t xml:space="preserve">  [Accessed 17 April 2019]</w:t>
      </w:r>
    </w:p>
    <w:p w14:paraId="136FDD2B" w14:textId="77777777" w:rsidR="00D7653A" w:rsidRDefault="00D7653A" w:rsidP="00641269">
      <w:pPr>
        <w:rPr>
          <w:rFonts w:ascii="Times New Roman" w:hAnsi="Times New Roman" w:cs="Times New Roman"/>
          <w:sz w:val="28"/>
          <w:szCs w:val="28"/>
        </w:rPr>
      </w:pPr>
    </w:p>
    <w:p w14:paraId="47D49518" w14:textId="4168938F" w:rsidR="00641269" w:rsidRDefault="00641269" w:rsidP="00641269">
      <w:pPr>
        <w:rPr>
          <w:rFonts w:ascii="Times New Roman" w:hAnsi="Times New Roman" w:cs="Times New Roman"/>
          <w:sz w:val="28"/>
          <w:szCs w:val="28"/>
        </w:rPr>
      </w:pPr>
    </w:p>
    <w:p w14:paraId="63F1A69F" w14:textId="77777777" w:rsidR="00641269" w:rsidRDefault="00641269" w:rsidP="00641269">
      <w:pPr>
        <w:rPr>
          <w:rFonts w:ascii="Times New Roman" w:hAnsi="Times New Roman" w:cs="Times New Roman"/>
          <w:sz w:val="28"/>
          <w:szCs w:val="28"/>
        </w:rPr>
      </w:pPr>
    </w:p>
    <w:p w14:paraId="07735157" w14:textId="77777777" w:rsidR="00641269" w:rsidRPr="00641269" w:rsidRDefault="00641269" w:rsidP="00641269">
      <w:pPr>
        <w:rPr>
          <w:rFonts w:ascii="Times New Roman" w:hAnsi="Times New Roman" w:cs="Times New Roman"/>
          <w:sz w:val="28"/>
          <w:szCs w:val="28"/>
        </w:rPr>
      </w:pPr>
    </w:p>
    <w:sectPr w:rsidR="00641269" w:rsidRPr="00641269" w:rsidSect="004660D1">
      <w:headerReference w:type="default" r:id="rId7"/>
      <w:footerReference w:type="default" r:id="rId8"/>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C3750" w14:textId="77777777" w:rsidR="00894826" w:rsidRDefault="00894826" w:rsidP="003449AE">
      <w:pPr>
        <w:spacing w:after="0" w:line="240" w:lineRule="auto"/>
      </w:pPr>
      <w:r>
        <w:separator/>
      </w:r>
    </w:p>
  </w:endnote>
  <w:endnote w:type="continuationSeparator" w:id="0">
    <w:p w14:paraId="79563E95" w14:textId="77777777" w:rsidR="00894826" w:rsidRDefault="00894826" w:rsidP="00344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B218C" w14:textId="097F5890" w:rsidR="008F58A4" w:rsidRDefault="008F58A4">
    <w:pPr>
      <w:pStyle w:val="Footer"/>
    </w:pPr>
  </w:p>
  <w:p w14:paraId="153412AD" w14:textId="77777777" w:rsidR="008F58A4" w:rsidRDefault="008F5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6E505" w14:textId="77777777" w:rsidR="00894826" w:rsidRDefault="00894826" w:rsidP="003449AE">
      <w:pPr>
        <w:spacing w:after="0" w:line="240" w:lineRule="auto"/>
      </w:pPr>
      <w:r>
        <w:separator/>
      </w:r>
    </w:p>
  </w:footnote>
  <w:footnote w:type="continuationSeparator" w:id="0">
    <w:p w14:paraId="127A1B38" w14:textId="77777777" w:rsidR="00894826" w:rsidRDefault="00894826" w:rsidP="00344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772712"/>
      <w:docPartObj>
        <w:docPartGallery w:val="Page Numbers (Top of Page)"/>
        <w:docPartUnique/>
      </w:docPartObj>
    </w:sdtPr>
    <w:sdtEndPr>
      <w:rPr>
        <w:noProof/>
      </w:rPr>
    </w:sdtEndPr>
    <w:sdtContent>
      <w:p w14:paraId="4766C5ED" w14:textId="16921DC1" w:rsidR="00951244" w:rsidRDefault="009512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2496E2" w14:textId="77777777" w:rsidR="00992507" w:rsidRDefault="009925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CD41A9"/>
    <w:rsid w:val="00044068"/>
    <w:rsid w:val="00076B9B"/>
    <w:rsid w:val="000932A1"/>
    <w:rsid w:val="000A30CE"/>
    <w:rsid w:val="000C0964"/>
    <w:rsid w:val="000C70B0"/>
    <w:rsid w:val="00124406"/>
    <w:rsid w:val="00136C1E"/>
    <w:rsid w:val="00147756"/>
    <w:rsid w:val="00156FA8"/>
    <w:rsid w:val="001647E6"/>
    <w:rsid w:val="0017115D"/>
    <w:rsid w:val="001F329A"/>
    <w:rsid w:val="002063C2"/>
    <w:rsid w:val="00213EDE"/>
    <w:rsid w:val="00234C1E"/>
    <w:rsid w:val="002544E2"/>
    <w:rsid w:val="002672BE"/>
    <w:rsid w:val="00294C00"/>
    <w:rsid w:val="002D35AB"/>
    <w:rsid w:val="00306E18"/>
    <w:rsid w:val="0031539A"/>
    <w:rsid w:val="00332C3B"/>
    <w:rsid w:val="003449AE"/>
    <w:rsid w:val="00354754"/>
    <w:rsid w:val="003636EB"/>
    <w:rsid w:val="00363AE8"/>
    <w:rsid w:val="00373668"/>
    <w:rsid w:val="0037455A"/>
    <w:rsid w:val="003C7D3C"/>
    <w:rsid w:val="00414DE4"/>
    <w:rsid w:val="00431F5E"/>
    <w:rsid w:val="00442FEC"/>
    <w:rsid w:val="004660D1"/>
    <w:rsid w:val="00496016"/>
    <w:rsid w:val="004B74D9"/>
    <w:rsid w:val="004D551E"/>
    <w:rsid w:val="004E204C"/>
    <w:rsid w:val="005042C5"/>
    <w:rsid w:val="00516B27"/>
    <w:rsid w:val="00541C56"/>
    <w:rsid w:val="0055522F"/>
    <w:rsid w:val="00595703"/>
    <w:rsid w:val="005A3870"/>
    <w:rsid w:val="00627D0F"/>
    <w:rsid w:val="00630179"/>
    <w:rsid w:val="00641269"/>
    <w:rsid w:val="00656895"/>
    <w:rsid w:val="00671353"/>
    <w:rsid w:val="006C6118"/>
    <w:rsid w:val="00723D00"/>
    <w:rsid w:val="00762B3C"/>
    <w:rsid w:val="007C593E"/>
    <w:rsid w:val="007D77DA"/>
    <w:rsid w:val="007E4CD5"/>
    <w:rsid w:val="007E4E34"/>
    <w:rsid w:val="007E5916"/>
    <w:rsid w:val="00801B62"/>
    <w:rsid w:val="0080716C"/>
    <w:rsid w:val="00817476"/>
    <w:rsid w:val="00824BA3"/>
    <w:rsid w:val="00862075"/>
    <w:rsid w:val="00880444"/>
    <w:rsid w:val="00894826"/>
    <w:rsid w:val="008A42C1"/>
    <w:rsid w:val="008C004F"/>
    <w:rsid w:val="008C79FC"/>
    <w:rsid w:val="008D0DDD"/>
    <w:rsid w:val="008F58A4"/>
    <w:rsid w:val="00900519"/>
    <w:rsid w:val="0092459C"/>
    <w:rsid w:val="00930DF9"/>
    <w:rsid w:val="00937D1E"/>
    <w:rsid w:val="00945152"/>
    <w:rsid w:val="00951244"/>
    <w:rsid w:val="00960E7A"/>
    <w:rsid w:val="009642EC"/>
    <w:rsid w:val="00973535"/>
    <w:rsid w:val="009819D3"/>
    <w:rsid w:val="00992507"/>
    <w:rsid w:val="009A3117"/>
    <w:rsid w:val="009E04F2"/>
    <w:rsid w:val="00A21D1F"/>
    <w:rsid w:val="00A2761A"/>
    <w:rsid w:val="00A31346"/>
    <w:rsid w:val="00A43845"/>
    <w:rsid w:val="00A57B09"/>
    <w:rsid w:val="00A57D8B"/>
    <w:rsid w:val="00A65D5E"/>
    <w:rsid w:val="00AD2486"/>
    <w:rsid w:val="00AF6825"/>
    <w:rsid w:val="00B0646F"/>
    <w:rsid w:val="00B14AB2"/>
    <w:rsid w:val="00B1636E"/>
    <w:rsid w:val="00B17DF9"/>
    <w:rsid w:val="00B53493"/>
    <w:rsid w:val="00BA3942"/>
    <w:rsid w:val="00BA7174"/>
    <w:rsid w:val="00BF6205"/>
    <w:rsid w:val="00C25D32"/>
    <w:rsid w:val="00C30212"/>
    <w:rsid w:val="00C413EB"/>
    <w:rsid w:val="00C4397C"/>
    <w:rsid w:val="00C56104"/>
    <w:rsid w:val="00C66C45"/>
    <w:rsid w:val="00C93352"/>
    <w:rsid w:val="00CB1C54"/>
    <w:rsid w:val="00CD41A9"/>
    <w:rsid w:val="00CD4BF5"/>
    <w:rsid w:val="00D00682"/>
    <w:rsid w:val="00D244BD"/>
    <w:rsid w:val="00D34F6A"/>
    <w:rsid w:val="00D35E9F"/>
    <w:rsid w:val="00D47B58"/>
    <w:rsid w:val="00D62E3A"/>
    <w:rsid w:val="00D637F9"/>
    <w:rsid w:val="00D7653A"/>
    <w:rsid w:val="00DB61D2"/>
    <w:rsid w:val="00DC2D72"/>
    <w:rsid w:val="00DE351F"/>
    <w:rsid w:val="00DE67F3"/>
    <w:rsid w:val="00E26E3B"/>
    <w:rsid w:val="00E54A12"/>
    <w:rsid w:val="00E6405D"/>
    <w:rsid w:val="00E773F4"/>
    <w:rsid w:val="00EA6DB5"/>
    <w:rsid w:val="00F13082"/>
    <w:rsid w:val="00F525E9"/>
    <w:rsid w:val="00F55A1A"/>
    <w:rsid w:val="00F92905"/>
    <w:rsid w:val="00F970DB"/>
    <w:rsid w:val="00FA4D45"/>
    <w:rsid w:val="00FB176A"/>
    <w:rsid w:val="00FC0F50"/>
    <w:rsid w:val="00FE4A35"/>
    <w:rsid w:val="00FF3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3F838"/>
  <w15:chartTrackingRefBased/>
  <w15:docId w15:val="{B21CE90D-5E64-4656-AB1F-BD03D486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41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1A9"/>
    <w:rPr>
      <w:rFonts w:ascii="Segoe UI" w:hAnsi="Segoe UI" w:cs="Segoe UI"/>
      <w:sz w:val="18"/>
      <w:szCs w:val="18"/>
    </w:rPr>
  </w:style>
  <w:style w:type="paragraph" w:styleId="Header">
    <w:name w:val="header"/>
    <w:basedOn w:val="Normal"/>
    <w:link w:val="HeaderChar"/>
    <w:uiPriority w:val="99"/>
    <w:unhideWhenUsed/>
    <w:rsid w:val="00344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9AE"/>
  </w:style>
  <w:style w:type="paragraph" w:styleId="Footer">
    <w:name w:val="footer"/>
    <w:basedOn w:val="Normal"/>
    <w:link w:val="FooterChar"/>
    <w:uiPriority w:val="99"/>
    <w:unhideWhenUsed/>
    <w:rsid w:val="00344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9AE"/>
  </w:style>
  <w:style w:type="character" w:styleId="Hyperlink">
    <w:name w:val="Hyperlink"/>
    <w:basedOn w:val="DefaultParagraphFont"/>
    <w:uiPriority w:val="99"/>
    <w:unhideWhenUsed/>
    <w:rsid w:val="00641269"/>
    <w:rPr>
      <w:color w:val="0000FF" w:themeColor="hyperlink"/>
      <w:u w:val="single"/>
    </w:rPr>
  </w:style>
  <w:style w:type="character" w:styleId="UnresolvedMention">
    <w:name w:val="Unresolved Mention"/>
    <w:basedOn w:val="DefaultParagraphFont"/>
    <w:uiPriority w:val="99"/>
    <w:semiHidden/>
    <w:unhideWhenUsed/>
    <w:rsid w:val="00641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3088</TotalTime>
  <Pages>19</Pages>
  <Words>3997</Words>
  <Characters>22784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 (1708269)</dc:creator>
  <cp:keywords/>
  <dc:description/>
  <cp:lastModifiedBy>Donna Williams (1708269)</cp:lastModifiedBy>
  <cp:revision>61</cp:revision>
  <dcterms:created xsi:type="dcterms:W3CDTF">2019-04-16T19:35:00Z</dcterms:created>
  <dcterms:modified xsi:type="dcterms:W3CDTF">2019-04-30T20:29:00Z</dcterms:modified>
</cp:coreProperties>
</file>