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A4CD8C" w14:textId="77777777" w:rsidR="007E18F6" w:rsidRDefault="007E18F6" w:rsidP="0040276F">
      <w:pPr>
        <w:spacing w:line="360" w:lineRule="auto"/>
        <w:jc w:val="both"/>
      </w:pPr>
    </w:p>
    <w:p w14:paraId="2C6C1F0F" w14:textId="77777777" w:rsidR="0040276F" w:rsidRPr="0040276F" w:rsidRDefault="0040276F" w:rsidP="0040276F">
      <w:pPr>
        <w:spacing w:line="360" w:lineRule="auto"/>
        <w:jc w:val="both"/>
        <w:rPr>
          <w:b/>
          <w:bCs/>
        </w:rPr>
      </w:pPr>
      <w:r w:rsidRPr="0040276F">
        <w:rPr>
          <w:b/>
          <w:bCs/>
        </w:rPr>
        <w:t>Reflective Account on Designing a Curriculum.</w:t>
      </w:r>
    </w:p>
    <w:p w14:paraId="47A261C5" w14:textId="4F52895A" w:rsidR="00F30750" w:rsidRDefault="00F30750" w:rsidP="0040276F">
      <w:pPr>
        <w:spacing w:line="360" w:lineRule="auto"/>
        <w:jc w:val="both"/>
      </w:pPr>
      <w:r>
        <w:t>As part of the module ECPT 6007 The Teaching Toolkit 2, I was expected to develop a curriculum for an identified area of interest relevant to my subject area.  I will use Gibb’s Reflective Model to assist me to explore and reflect on the experience</w:t>
      </w:r>
      <w:r w:rsidR="0040276F">
        <w:t xml:space="preserve"> (University of </w:t>
      </w:r>
      <w:proofErr w:type="spellStart"/>
      <w:r w:rsidR="0040276F">
        <w:t>Edingburgh</w:t>
      </w:r>
      <w:proofErr w:type="spellEnd"/>
      <w:r w:rsidR="0040276F">
        <w:t>, 2024).</w:t>
      </w:r>
    </w:p>
    <w:p w14:paraId="6C00BCA9" w14:textId="7352860B" w:rsidR="00026069" w:rsidRDefault="005146CA" w:rsidP="0040276F">
      <w:pPr>
        <w:spacing w:line="360" w:lineRule="auto"/>
        <w:jc w:val="both"/>
      </w:pPr>
      <w:r>
        <w:t>When I first realized that I was expected to design a curriculum I immediately decided that I could use this opportunity to link t</w:t>
      </w:r>
      <w:r w:rsidR="002E6252">
        <w:t>h</w:t>
      </w:r>
      <w:r>
        <w:t>is module with my role at work.  I have recently taken up the position of Kerbcraft Coordinator at Neath Port Talbot County Borough Council</w:t>
      </w:r>
      <w:r w:rsidR="000535CB">
        <w:t xml:space="preserve"> so this is definitely an area of interest for me.</w:t>
      </w:r>
    </w:p>
    <w:p w14:paraId="0DE9841B" w14:textId="77777777" w:rsidR="00026069" w:rsidRDefault="005146CA" w:rsidP="0040276F">
      <w:pPr>
        <w:spacing w:line="360" w:lineRule="auto"/>
        <w:jc w:val="both"/>
      </w:pPr>
      <w:r>
        <w:t xml:space="preserve">Since taking up the role of Kerbcraft coordinator I have been more or less trusted with making the </w:t>
      </w:r>
      <w:r w:rsidR="000535CB">
        <w:t>job my</w:t>
      </w:r>
      <w:r>
        <w:t xml:space="preserve"> own. I quickly realized that there is no real set training plan in place to guide coordinators when delivering the Kerbcraft </w:t>
      </w:r>
      <w:r w:rsidR="007B3CBE">
        <w:t>principles</w:t>
      </w:r>
      <w:r>
        <w:t xml:space="preserve"> to the parent volunteers. </w:t>
      </w:r>
      <w:r w:rsidR="000535CB">
        <w:t>During my first week I was taken to a few training sites and shown how they train the children, however this happened during the summer holidays and there were no children to train.</w:t>
      </w:r>
    </w:p>
    <w:p w14:paraId="04888AEE" w14:textId="550492D4" w:rsidR="005146CA" w:rsidRDefault="005146CA" w:rsidP="0040276F">
      <w:pPr>
        <w:spacing w:line="360" w:lineRule="auto"/>
        <w:jc w:val="both"/>
      </w:pPr>
      <w:r>
        <w:t>Therefore, I relished this opportunity to design a curriculum which would help me to perform the duties of my role</w:t>
      </w:r>
      <w:r w:rsidR="000535CB">
        <w:t>, which effectively is to teach adults to train children in Road Safety</w:t>
      </w:r>
      <w:r>
        <w:t>.</w:t>
      </w:r>
      <w:r w:rsidR="002E6252">
        <w:t xml:space="preserve">  I also assumed that it was going to be an easy task.  I have settled into my role fairly quickly and I know what I need to do to make Kerbcraft successful.  However, </w:t>
      </w:r>
      <w:r w:rsidR="000535CB">
        <w:t xml:space="preserve">there are some barriers to being able to perform my role </w:t>
      </w:r>
      <w:proofErr w:type="gramStart"/>
      <w:r w:rsidR="000535CB">
        <w:t>successfully,</w:t>
      </w:r>
      <w:r w:rsidR="002E6252">
        <w:t xml:space="preserve">  </w:t>
      </w:r>
      <w:r w:rsidR="000535CB">
        <w:t>s</w:t>
      </w:r>
      <w:r w:rsidR="002E6252">
        <w:t>uch</w:t>
      </w:r>
      <w:proofErr w:type="gramEnd"/>
      <w:r w:rsidR="002E6252">
        <w:t xml:space="preserve"> as recruiting the volunteers to participate in the Kerbcraft training.  I understand that not all parents can participate in their child’s education to the extent of </w:t>
      </w:r>
      <w:r w:rsidR="0095696F">
        <w:t>giving up</w:t>
      </w:r>
      <w:r w:rsidR="002E6252">
        <w:t xml:space="preserve"> hours of their time to volunteer.  Many parents work, I was one of those parents when my children were small.  </w:t>
      </w:r>
      <w:proofErr w:type="gramStart"/>
      <w:r w:rsidR="004A5268">
        <w:t>So</w:t>
      </w:r>
      <w:proofErr w:type="gramEnd"/>
      <w:r w:rsidR="004A5268">
        <w:t xml:space="preserve"> to ask parents to also take time for a lesson in how to teach children road safety was, in my opinion too much of a commitment to expect</w:t>
      </w:r>
      <w:r w:rsidR="00662C19">
        <w:t xml:space="preserve"> so a lot of the wording in the final draft of the curriculum is unclear, especially where I explain as to when to deliver the training.  This is largely due to my lack of confidence that the curriculum will be taken seriously.  However, this is absurd, why wouldn’t anybody want to know more about Road Safety, especially when it concerns keeping your own child safe?</w:t>
      </w:r>
    </w:p>
    <w:p w14:paraId="59C364E5" w14:textId="53266079" w:rsidR="009E7D95" w:rsidRDefault="00B84DAA" w:rsidP="0040276F">
      <w:pPr>
        <w:spacing w:line="360" w:lineRule="auto"/>
        <w:jc w:val="both"/>
      </w:pPr>
      <w:r>
        <w:t xml:space="preserve">Another thing that is standing in my way of teaching parents the ethos of </w:t>
      </w:r>
      <w:proofErr w:type="spellStart"/>
      <w:r>
        <w:t>kerbcraft</w:t>
      </w:r>
      <w:proofErr w:type="spellEnd"/>
      <w:r>
        <w:t xml:space="preserve"> is that, before being a </w:t>
      </w:r>
      <w:proofErr w:type="spellStart"/>
      <w:r>
        <w:t>kerbcraft</w:t>
      </w:r>
      <w:proofErr w:type="spellEnd"/>
      <w:r>
        <w:t xml:space="preserve"> coordinator, I assumed that anyone who is a responsible adult is able to teach children road safety.  </w:t>
      </w:r>
      <w:proofErr w:type="gramStart"/>
      <w:r>
        <w:t>But,</w:t>
      </w:r>
      <w:proofErr w:type="gramEnd"/>
      <w:r>
        <w:t xml:space="preserve"> since becoming a coordinator I realise that is not always the case.  Adults tend to take the lead with regards to road safety, however the </w:t>
      </w:r>
      <w:proofErr w:type="spellStart"/>
      <w:r>
        <w:t>Kerbcraft</w:t>
      </w:r>
      <w:proofErr w:type="spellEnd"/>
      <w:r>
        <w:t xml:space="preserve"> Ethos is about enabling children to take the </w:t>
      </w:r>
      <w:r>
        <w:lastRenderedPageBreak/>
        <w:t xml:space="preserve">lead.  </w:t>
      </w:r>
      <w:r w:rsidR="002B5EC8">
        <w:t>Even though I believe that there is a need for this curriculum, I struggled to find literature to support this argument.  Something that surprised me actually.</w:t>
      </w:r>
    </w:p>
    <w:p w14:paraId="539FC1CD" w14:textId="38E7BF06" w:rsidR="002255A0" w:rsidRDefault="002B5EC8" w:rsidP="0040276F">
      <w:pPr>
        <w:spacing w:line="360" w:lineRule="auto"/>
        <w:jc w:val="both"/>
      </w:pPr>
      <w:r>
        <w:t>Despite the lack of literature,</w:t>
      </w:r>
      <w:r w:rsidR="002255A0">
        <w:t xml:space="preserve"> I set about designing the curriculum. As with all projects that I embark upon, I struggled to get started on this one due to lack of motivation, </w:t>
      </w:r>
      <w:r w:rsidR="007B3CBE">
        <w:t>procrastination</w:t>
      </w:r>
      <w:r w:rsidR="002255A0">
        <w:t xml:space="preserve"> and the many distractions that come with juggling studying, work commitments and the demands of a family.</w:t>
      </w:r>
    </w:p>
    <w:p w14:paraId="3051607F" w14:textId="1C00B5C1" w:rsidR="00E17D90" w:rsidRDefault="007B3CBE" w:rsidP="0040276F">
      <w:pPr>
        <w:spacing w:line="360" w:lineRule="auto"/>
        <w:jc w:val="both"/>
      </w:pPr>
      <w:r>
        <w:t xml:space="preserve">From the initial positive feelings about the prospect of designing a curriculum to support my role and impress my new managers, I was soon to feel doubtful about my ability to design a suitable </w:t>
      </w:r>
      <w:r w:rsidR="00C070D0">
        <w:t>cu</w:t>
      </w:r>
      <w:r w:rsidR="00502D5C">
        <w:t>r</w:t>
      </w:r>
      <w:r>
        <w:t>riculum</w:t>
      </w:r>
      <w:r w:rsidR="001331F2">
        <w:t xml:space="preserve">.  When I looked at the </w:t>
      </w:r>
      <w:r w:rsidR="002B5EC8">
        <w:t>criteria,</w:t>
      </w:r>
      <w:r w:rsidR="001331F2">
        <w:t xml:space="preserve"> I was initially overwhelmed.  </w:t>
      </w:r>
      <w:r w:rsidR="00E776C9">
        <w:t>It looked like so much work and I kept putting it off, but I knew that this was one that couldn’t be left to the last minute</w:t>
      </w:r>
      <w:r w:rsidR="002B5EC8">
        <w:t>, so I pushed myself to get started.  Once I was in the ‘zone’ I was full of ideas</w:t>
      </w:r>
      <w:r w:rsidR="00662C19">
        <w:t xml:space="preserve"> and I actually enjoyed doing it.</w:t>
      </w:r>
      <w:r w:rsidR="002B5EC8">
        <w:t xml:space="preserve">  </w:t>
      </w:r>
      <w:r w:rsidR="00EF6AF0">
        <w:t xml:space="preserve">Road safety is something that I am passionate about and, despite the lack of training that I have had since my induction, the research that I have done to help me develop the role has given me enough knowledge to make me an effective Road Safety Coordinator. </w:t>
      </w:r>
    </w:p>
    <w:p w14:paraId="67C7C70B" w14:textId="6CB2AB71" w:rsidR="00EF6AF0" w:rsidRDefault="00EF6AF0" w:rsidP="0040276F">
      <w:pPr>
        <w:spacing w:line="360" w:lineRule="auto"/>
        <w:jc w:val="both"/>
      </w:pPr>
      <w:r>
        <w:t xml:space="preserve">However, </w:t>
      </w:r>
      <w:r w:rsidR="00026069">
        <w:t xml:space="preserve">justifying the need to </w:t>
      </w:r>
      <w:r>
        <w:t xml:space="preserve">train parents to train their own children is </w:t>
      </w:r>
      <w:r w:rsidR="00965555">
        <w:t>something th</w:t>
      </w:r>
      <w:r w:rsidR="00026069">
        <w:t xml:space="preserve">at I do find difficult because we all have different ways of parenting, but I need to start believing in myself as an educator.  I am not training parents to raise their </w:t>
      </w:r>
      <w:proofErr w:type="gramStart"/>
      <w:r w:rsidR="00026069">
        <w:t>children,</w:t>
      </w:r>
      <w:proofErr w:type="gramEnd"/>
      <w:r w:rsidR="00026069">
        <w:t xml:space="preserve"> I am training parents to train Road Safety concepts to their children.</w:t>
      </w:r>
    </w:p>
    <w:p w14:paraId="1842D7C6" w14:textId="2D2219D4" w:rsidR="00965555" w:rsidRDefault="00E17D90" w:rsidP="0040276F">
      <w:pPr>
        <w:spacing w:line="360" w:lineRule="auto"/>
        <w:jc w:val="both"/>
      </w:pPr>
      <w:r>
        <w:t xml:space="preserve">Over the coming weeks I will have a meeting with my manager to discuss my probation period as it’s now been six months since I first took on the role of Road Safety Coordinator.  I plan to discuss using the curriculum in my role and I will suggest holding training sessions at the weekends.  I already have an idea for a classroom and I can invite parents who are unable to volunteer due to work commitments.  I have already devised a leaflet requesting their help with volunteering for the </w:t>
      </w:r>
      <w:proofErr w:type="spellStart"/>
      <w:r>
        <w:t>kerbcraft</w:t>
      </w:r>
      <w:proofErr w:type="spellEnd"/>
      <w:r>
        <w:t xml:space="preserve"> sessions, but this invitation will be for them to attend training sessions only.  Although </w:t>
      </w:r>
      <w:proofErr w:type="spellStart"/>
      <w:r>
        <w:t>Kerbcraft</w:t>
      </w:r>
      <w:proofErr w:type="spellEnd"/>
      <w:r>
        <w:t xml:space="preserve"> is designed to be trained at the roadside with the view that children learn better in real life situations, parents will be trained in the classroom and invited to </w:t>
      </w:r>
      <w:r w:rsidR="002B332F">
        <w:t xml:space="preserve">attend the Roadside sessions as an option.  This will give even </w:t>
      </w:r>
      <w:r w:rsidR="00E44E75">
        <w:t>full-time</w:t>
      </w:r>
      <w:r w:rsidR="002B332F">
        <w:t xml:space="preserve"> </w:t>
      </w:r>
      <w:r w:rsidR="00E44E75">
        <w:t>working parents</w:t>
      </w:r>
      <w:r w:rsidR="002B332F">
        <w:t xml:space="preserve"> the chance to be a part of their child’s education.</w:t>
      </w:r>
    </w:p>
    <w:p w14:paraId="303D13F8" w14:textId="4AF4036F" w:rsidR="00662C19" w:rsidRDefault="003506FF" w:rsidP="0040276F">
      <w:pPr>
        <w:spacing w:line="360" w:lineRule="auto"/>
        <w:jc w:val="both"/>
      </w:pPr>
      <w:r>
        <w:t xml:space="preserve">I will also endeavor to manage my time more effectively.  Since embarking on this </w:t>
      </w:r>
      <w:r w:rsidR="00E44E75">
        <w:t>reflection,</w:t>
      </w:r>
      <w:r>
        <w:t xml:space="preserve"> I realise that procrastination is a huge problem for me.  I will look at ways to overcome this barrier.  When I find tasks overwhelming, instead of avoiding them I plan to break them into smaller tasks with clear goals.  I also need to avoid distractions, especially my phone!  Although I also need to stop making </w:t>
      </w:r>
      <w:r w:rsidR="00B75564">
        <w:t xml:space="preserve">excuses.  </w:t>
      </w:r>
      <w:r>
        <w:t xml:space="preserve"> I </w:t>
      </w:r>
      <w:r>
        <w:lastRenderedPageBreak/>
        <w:t xml:space="preserve">tell myself that I need my phone nearby when I am working because </w:t>
      </w:r>
      <w:r w:rsidR="00B75564">
        <w:t>some applications need to text an access code.  However, I know that this is just an excuse and there is no reason why I can’t put the phone in another room and go and look at the access code if necessary.  I also need to prioritise tasks and tackle them in order of importance to ensure that I don’t miss important deadlines.</w:t>
      </w:r>
    </w:p>
    <w:p w14:paraId="4668DB81" w14:textId="77777777" w:rsidR="00A36D6B" w:rsidRDefault="00A36D6B" w:rsidP="0040276F">
      <w:pPr>
        <w:spacing w:line="360" w:lineRule="auto"/>
        <w:jc w:val="both"/>
        <w:rPr>
          <w:rFonts w:cstheme="minorHAnsi"/>
          <w:sz w:val="24"/>
          <w:szCs w:val="24"/>
        </w:rPr>
      </w:pPr>
    </w:p>
    <w:p w14:paraId="5C8D702E" w14:textId="77777777" w:rsidR="00E44E75" w:rsidRDefault="00E44E75" w:rsidP="0040276F">
      <w:pPr>
        <w:spacing w:line="360" w:lineRule="auto"/>
        <w:jc w:val="both"/>
        <w:rPr>
          <w:rFonts w:cstheme="minorHAnsi"/>
          <w:sz w:val="24"/>
          <w:szCs w:val="24"/>
        </w:rPr>
      </w:pPr>
    </w:p>
    <w:p w14:paraId="05D76D8E" w14:textId="77777777" w:rsidR="00E44E75" w:rsidRDefault="00E44E75" w:rsidP="0040276F">
      <w:pPr>
        <w:spacing w:line="360" w:lineRule="auto"/>
        <w:jc w:val="both"/>
        <w:rPr>
          <w:rFonts w:cstheme="minorHAnsi"/>
          <w:sz w:val="24"/>
          <w:szCs w:val="24"/>
        </w:rPr>
      </w:pPr>
    </w:p>
    <w:p w14:paraId="4D428C2F" w14:textId="77777777" w:rsidR="0040276F" w:rsidRDefault="0040276F" w:rsidP="0040276F">
      <w:pPr>
        <w:spacing w:line="360" w:lineRule="auto"/>
        <w:jc w:val="both"/>
        <w:rPr>
          <w:rFonts w:cstheme="minorHAnsi"/>
          <w:sz w:val="24"/>
          <w:szCs w:val="24"/>
        </w:rPr>
      </w:pPr>
    </w:p>
    <w:p w14:paraId="26CBF7EE" w14:textId="77777777" w:rsidR="0040276F" w:rsidRDefault="0040276F" w:rsidP="0040276F">
      <w:pPr>
        <w:spacing w:line="360" w:lineRule="auto"/>
        <w:jc w:val="both"/>
        <w:rPr>
          <w:rFonts w:cstheme="minorHAnsi"/>
          <w:sz w:val="24"/>
          <w:szCs w:val="24"/>
        </w:rPr>
      </w:pPr>
    </w:p>
    <w:p w14:paraId="022C9188" w14:textId="77777777" w:rsidR="0040276F" w:rsidRDefault="0040276F" w:rsidP="0040276F">
      <w:pPr>
        <w:spacing w:line="360" w:lineRule="auto"/>
        <w:jc w:val="both"/>
        <w:rPr>
          <w:rFonts w:cstheme="minorHAnsi"/>
          <w:sz w:val="24"/>
          <w:szCs w:val="24"/>
        </w:rPr>
      </w:pPr>
    </w:p>
    <w:p w14:paraId="2852E281" w14:textId="77777777" w:rsidR="0040276F" w:rsidRDefault="0040276F" w:rsidP="0040276F">
      <w:pPr>
        <w:spacing w:line="360" w:lineRule="auto"/>
        <w:jc w:val="both"/>
        <w:rPr>
          <w:rFonts w:cstheme="minorHAnsi"/>
          <w:sz w:val="24"/>
          <w:szCs w:val="24"/>
        </w:rPr>
      </w:pPr>
    </w:p>
    <w:p w14:paraId="32803D3E" w14:textId="77777777" w:rsidR="0040276F" w:rsidRDefault="0040276F" w:rsidP="0040276F">
      <w:pPr>
        <w:spacing w:line="360" w:lineRule="auto"/>
        <w:jc w:val="both"/>
        <w:rPr>
          <w:rFonts w:cstheme="minorHAnsi"/>
          <w:sz w:val="24"/>
          <w:szCs w:val="24"/>
        </w:rPr>
      </w:pPr>
    </w:p>
    <w:p w14:paraId="0F9EB856" w14:textId="77777777" w:rsidR="0040276F" w:rsidRDefault="0040276F" w:rsidP="0040276F">
      <w:pPr>
        <w:spacing w:line="360" w:lineRule="auto"/>
        <w:jc w:val="both"/>
        <w:rPr>
          <w:rFonts w:cstheme="minorHAnsi"/>
          <w:sz w:val="24"/>
          <w:szCs w:val="24"/>
        </w:rPr>
      </w:pPr>
    </w:p>
    <w:p w14:paraId="780EE772" w14:textId="77777777" w:rsidR="0040276F" w:rsidRDefault="0040276F" w:rsidP="0040276F">
      <w:pPr>
        <w:spacing w:line="360" w:lineRule="auto"/>
        <w:jc w:val="both"/>
        <w:rPr>
          <w:rFonts w:cstheme="minorHAnsi"/>
          <w:sz w:val="24"/>
          <w:szCs w:val="24"/>
        </w:rPr>
      </w:pPr>
    </w:p>
    <w:p w14:paraId="7572450D" w14:textId="77777777" w:rsidR="00E44E75" w:rsidRDefault="00E44E75" w:rsidP="0040276F">
      <w:pPr>
        <w:spacing w:line="360" w:lineRule="auto"/>
        <w:jc w:val="both"/>
        <w:rPr>
          <w:rFonts w:cstheme="minorHAnsi"/>
          <w:sz w:val="24"/>
          <w:szCs w:val="24"/>
        </w:rPr>
      </w:pPr>
    </w:p>
    <w:p w14:paraId="1828FE8D" w14:textId="77777777" w:rsidR="0040276F" w:rsidRDefault="0040276F" w:rsidP="0040276F">
      <w:pPr>
        <w:spacing w:line="360" w:lineRule="auto"/>
        <w:jc w:val="both"/>
        <w:rPr>
          <w:rFonts w:cstheme="minorHAnsi"/>
          <w:sz w:val="24"/>
          <w:szCs w:val="24"/>
        </w:rPr>
      </w:pPr>
    </w:p>
    <w:p w14:paraId="3ADB4879" w14:textId="77777777" w:rsidR="0040276F" w:rsidRDefault="0040276F" w:rsidP="0040276F">
      <w:pPr>
        <w:spacing w:line="360" w:lineRule="auto"/>
        <w:jc w:val="both"/>
        <w:rPr>
          <w:rFonts w:cstheme="minorHAnsi"/>
          <w:sz w:val="24"/>
          <w:szCs w:val="24"/>
        </w:rPr>
      </w:pPr>
    </w:p>
    <w:p w14:paraId="61FF0F66" w14:textId="77777777" w:rsidR="0040276F" w:rsidRDefault="0040276F" w:rsidP="0040276F">
      <w:pPr>
        <w:spacing w:line="360" w:lineRule="auto"/>
        <w:jc w:val="both"/>
        <w:rPr>
          <w:rFonts w:cstheme="minorHAnsi"/>
          <w:sz w:val="24"/>
          <w:szCs w:val="24"/>
        </w:rPr>
      </w:pPr>
    </w:p>
    <w:p w14:paraId="14DCE06E" w14:textId="77777777" w:rsidR="0040276F" w:rsidRDefault="0040276F" w:rsidP="0040276F">
      <w:pPr>
        <w:spacing w:line="360" w:lineRule="auto"/>
        <w:jc w:val="both"/>
        <w:rPr>
          <w:rFonts w:cstheme="minorHAnsi"/>
          <w:sz w:val="24"/>
          <w:szCs w:val="24"/>
        </w:rPr>
      </w:pPr>
    </w:p>
    <w:p w14:paraId="5FADE8A1" w14:textId="77777777" w:rsidR="0040276F" w:rsidRDefault="0040276F" w:rsidP="0040276F">
      <w:pPr>
        <w:spacing w:line="360" w:lineRule="auto"/>
        <w:jc w:val="both"/>
        <w:rPr>
          <w:rFonts w:cstheme="minorHAnsi"/>
          <w:sz w:val="24"/>
          <w:szCs w:val="24"/>
        </w:rPr>
      </w:pPr>
    </w:p>
    <w:p w14:paraId="1340421E" w14:textId="77777777" w:rsidR="0040276F" w:rsidRDefault="0040276F" w:rsidP="0040276F">
      <w:pPr>
        <w:spacing w:line="360" w:lineRule="auto"/>
        <w:jc w:val="both"/>
        <w:rPr>
          <w:rFonts w:cstheme="minorHAnsi"/>
          <w:sz w:val="24"/>
          <w:szCs w:val="24"/>
        </w:rPr>
      </w:pPr>
    </w:p>
    <w:p w14:paraId="4BF3D987" w14:textId="77777777" w:rsidR="0040276F" w:rsidRDefault="0040276F" w:rsidP="0040276F">
      <w:pPr>
        <w:spacing w:line="360" w:lineRule="auto"/>
        <w:jc w:val="both"/>
        <w:rPr>
          <w:rFonts w:cstheme="minorHAnsi"/>
          <w:sz w:val="24"/>
          <w:szCs w:val="24"/>
        </w:rPr>
      </w:pPr>
    </w:p>
    <w:p w14:paraId="35D770FC" w14:textId="77777777" w:rsidR="00E44E75" w:rsidRPr="00A36D6B" w:rsidRDefault="00E44E75" w:rsidP="0040276F">
      <w:pPr>
        <w:spacing w:line="360" w:lineRule="auto"/>
        <w:jc w:val="both"/>
        <w:rPr>
          <w:rFonts w:cstheme="minorHAnsi"/>
          <w:sz w:val="24"/>
          <w:szCs w:val="24"/>
        </w:rPr>
      </w:pPr>
    </w:p>
    <w:p w14:paraId="51AA0B57" w14:textId="1F06FDF6" w:rsidR="00A36D6B" w:rsidRDefault="00A36D6B" w:rsidP="0040276F">
      <w:pPr>
        <w:spacing w:line="360" w:lineRule="auto"/>
        <w:jc w:val="both"/>
        <w:rPr>
          <w:rFonts w:eastAsia="Arial" w:cstheme="minorHAnsi"/>
          <w:b/>
          <w:bCs/>
          <w:color w:val="000000" w:themeColor="text1"/>
          <w:sz w:val="24"/>
          <w:szCs w:val="24"/>
        </w:rPr>
      </w:pPr>
      <w:r w:rsidRPr="0040276F">
        <w:rPr>
          <w:rFonts w:cstheme="minorHAnsi"/>
          <w:b/>
          <w:bCs/>
          <w:sz w:val="24"/>
          <w:szCs w:val="24"/>
        </w:rPr>
        <w:lastRenderedPageBreak/>
        <w:t xml:space="preserve">Reflective account on the </w:t>
      </w:r>
      <w:r w:rsidRPr="0040276F">
        <w:rPr>
          <w:rFonts w:eastAsia="Arial" w:cstheme="minorHAnsi"/>
          <w:b/>
          <w:bCs/>
          <w:color w:val="000000" w:themeColor="text1"/>
          <w:sz w:val="24"/>
          <w:szCs w:val="24"/>
        </w:rPr>
        <w:t>feedback obtained as part of the peer review</w:t>
      </w:r>
      <w:r w:rsidRPr="0040276F">
        <w:rPr>
          <w:rFonts w:eastAsia="Arial" w:cstheme="minorHAnsi"/>
          <w:b/>
          <w:bCs/>
          <w:color w:val="000000" w:themeColor="text1"/>
          <w:sz w:val="24"/>
          <w:szCs w:val="24"/>
        </w:rPr>
        <w:t>.</w:t>
      </w:r>
    </w:p>
    <w:p w14:paraId="5C079379" w14:textId="77777777" w:rsidR="0040276F" w:rsidRPr="0040276F" w:rsidRDefault="0040276F" w:rsidP="0040276F">
      <w:pPr>
        <w:spacing w:line="360" w:lineRule="auto"/>
        <w:jc w:val="both"/>
        <w:rPr>
          <w:rFonts w:eastAsia="Arial" w:cstheme="minorHAnsi"/>
          <w:b/>
          <w:bCs/>
          <w:color w:val="000000" w:themeColor="text1"/>
          <w:sz w:val="24"/>
          <w:szCs w:val="24"/>
        </w:rPr>
      </w:pPr>
    </w:p>
    <w:p w14:paraId="33E2FFC7" w14:textId="77777777" w:rsidR="00D97FF0" w:rsidRDefault="00A36D6B"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I received feedback from three peers</w:t>
      </w:r>
      <w:r w:rsidR="00B02429">
        <w:rPr>
          <w:rFonts w:eastAsia="Arial" w:cstheme="minorHAnsi"/>
          <w:color w:val="000000" w:themeColor="text1"/>
          <w:sz w:val="24"/>
          <w:szCs w:val="24"/>
        </w:rPr>
        <w:t xml:space="preserve"> who were given access to my curriculum proposal</w:t>
      </w:r>
      <w:r w:rsidR="00E6466A">
        <w:rPr>
          <w:rFonts w:eastAsia="Arial" w:cstheme="minorHAnsi"/>
          <w:color w:val="000000" w:themeColor="text1"/>
          <w:sz w:val="24"/>
          <w:szCs w:val="24"/>
        </w:rPr>
        <w:t xml:space="preserve"> after they had been given my Curriculum to review.  </w:t>
      </w:r>
    </w:p>
    <w:p w14:paraId="1FE5645E" w14:textId="4C96E527" w:rsidR="00A36D6B" w:rsidRDefault="00D97FF0"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When I realized that part of the assignment was to peer review other student’s curriculums I</w:t>
      </w:r>
      <w:r w:rsidRPr="00D97FF0">
        <w:rPr>
          <w:rFonts w:eastAsia="Arial" w:cstheme="minorHAnsi"/>
          <w:color w:val="000000" w:themeColor="text1"/>
          <w:sz w:val="24"/>
          <w:szCs w:val="24"/>
        </w:rPr>
        <w:t xml:space="preserve"> </w:t>
      </w:r>
      <w:proofErr w:type="spellStart"/>
      <w:r>
        <w:rPr>
          <w:rFonts w:eastAsia="Arial" w:cstheme="minorHAnsi"/>
          <w:color w:val="000000" w:themeColor="text1"/>
          <w:sz w:val="24"/>
          <w:szCs w:val="24"/>
        </w:rPr>
        <w:t>I</w:t>
      </w:r>
      <w:proofErr w:type="spellEnd"/>
      <w:r>
        <w:rPr>
          <w:rFonts w:eastAsia="Arial" w:cstheme="minorHAnsi"/>
          <w:color w:val="000000" w:themeColor="text1"/>
          <w:sz w:val="24"/>
          <w:szCs w:val="24"/>
        </w:rPr>
        <w:t xml:space="preserve"> felt anxious about this part of the assignment because I thought that my peers would consider my work inferior to their own and </w:t>
      </w:r>
      <w:proofErr w:type="gramStart"/>
      <w:r>
        <w:rPr>
          <w:rFonts w:eastAsia="Arial" w:cstheme="minorHAnsi"/>
          <w:color w:val="000000" w:themeColor="text1"/>
          <w:sz w:val="24"/>
          <w:szCs w:val="24"/>
        </w:rPr>
        <w:t>I  anticipated</w:t>
      </w:r>
      <w:proofErr w:type="gramEnd"/>
      <w:r>
        <w:rPr>
          <w:rFonts w:eastAsia="Arial" w:cstheme="minorHAnsi"/>
          <w:color w:val="000000" w:themeColor="text1"/>
          <w:sz w:val="24"/>
          <w:szCs w:val="24"/>
        </w:rPr>
        <w:t xml:space="preserve"> that the feedback would be strident</w:t>
      </w:r>
      <w:r>
        <w:rPr>
          <w:rFonts w:eastAsia="Arial" w:cstheme="minorHAnsi"/>
          <w:color w:val="000000" w:themeColor="text1"/>
          <w:sz w:val="24"/>
          <w:szCs w:val="24"/>
        </w:rPr>
        <w:t xml:space="preserve">.  I also felt uncomfortable reviewing the work of my peers as I don’t feel that I am qualified to place judgement on my peers’ work.  However, since receiving the feedback I was pleasantly surprised at the positive response from my peers and </w:t>
      </w:r>
      <w:r w:rsidR="00F066B7">
        <w:rPr>
          <w:rFonts w:eastAsia="Arial" w:cstheme="minorHAnsi"/>
          <w:color w:val="000000" w:themeColor="text1"/>
          <w:sz w:val="24"/>
          <w:szCs w:val="24"/>
        </w:rPr>
        <w:t>it has definitely given my confidence in my academic abilities a much need boost.</w:t>
      </w:r>
    </w:p>
    <w:p w14:paraId="1E72E68B" w14:textId="255A2AEC" w:rsidR="00753BA4" w:rsidRDefault="00753BA4"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The comments with regards to justification were consistent and there are no definite recommendations here however, all three peers gave different feedback with regards to the aims and objectives of the curriculum.  One peer suggests that I should consider holding the sessions on a Saturday, which would be impossible as it needs to done with school children</w:t>
      </w:r>
      <w:r w:rsidR="00E6466A">
        <w:rPr>
          <w:rFonts w:eastAsia="Arial" w:cstheme="minorHAnsi"/>
          <w:color w:val="000000" w:themeColor="text1"/>
          <w:sz w:val="24"/>
          <w:szCs w:val="24"/>
        </w:rPr>
        <w:t>.</w:t>
      </w:r>
    </w:p>
    <w:p w14:paraId="14001178" w14:textId="7B54A820" w:rsidR="001331F2" w:rsidRDefault="00753BA4"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 xml:space="preserve">There is consistent feedback regarding the sessions and all three peers are confused as to how the practical sessions will work on teams.  I felt that I had explained </w:t>
      </w:r>
      <w:proofErr w:type="gramStart"/>
      <w:r>
        <w:rPr>
          <w:rFonts w:eastAsia="Arial" w:cstheme="minorHAnsi"/>
          <w:color w:val="000000" w:themeColor="text1"/>
          <w:sz w:val="24"/>
          <w:szCs w:val="24"/>
        </w:rPr>
        <w:t>fully  that</w:t>
      </w:r>
      <w:proofErr w:type="gramEnd"/>
      <w:r>
        <w:rPr>
          <w:rFonts w:eastAsia="Arial" w:cstheme="minorHAnsi"/>
          <w:color w:val="000000" w:themeColor="text1"/>
          <w:sz w:val="24"/>
          <w:szCs w:val="24"/>
        </w:rPr>
        <w:t xml:space="preserve"> only three sessions would be online</w:t>
      </w:r>
      <w:r w:rsidR="00E6466A">
        <w:rPr>
          <w:rFonts w:eastAsia="Arial" w:cstheme="minorHAnsi"/>
          <w:color w:val="000000" w:themeColor="text1"/>
          <w:sz w:val="24"/>
          <w:szCs w:val="24"/>
        </w:rPr>
        <w:t>.</w:t>
      </w:r>
      <w:r>
        <w:rPr>
          <w:rFonts w:eastAsia="Arial" w:cstheme="minorHAnsi"/>
          <w:color w:val="000000" w:themeColor="text1"/>
          <w:sz w:val="24"/>
          <w:szCs w:val="24"/>
        </w:rPr>
        <w:t xml:space="preserve"> </w:t>
      </w:r>
    </w:p>
    <w:p w14:paraId="3617029A" w14:textId="71EEB043" w:rsidR="00753BA4" w:rsidRDefault="00753BA4"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The need for a summative assessment is, in my opinion, still not necessary however I will bring this up during a planned meeting with my line manager where we can discuss how we can assess the students.</w:t>
      </w:r>
      <w:r w:rsidR="00B02429">
        <w:rPr>
          <w:rFonts w:eastAsia="Arial" w:cstheme="minorHAnsi"/>
          <w:color w:val="000000" w:themeColor="text1"/>
          <w:sz w:val="24"/>
          <w:szCs w:val="24"/>
        </w:rPr>
        <w:t xml:space="preserve"> </w:t>
      </w:r>
    </w:p>
    <w:p w14:paraId="12EEFA1A" w14:textId="77777777" w:rsidR="00E6466A" w:rsidRDefault="00E6466A"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 xml:space="preserve">I </w:t>
      </w:r>
      <w:proofErr w:type="gramStart"/>
      <w:r>
        <w:rPr>
          <w:rFonts w:eastAsia="Arial" w:cstheme="minorHAnsi"/>
          <w:color w:val="000000" w:themeColor="text1"/>
          <w:sz w:val="24"/>
          <w:szCs w:val="24"/>
        </w:rPr>
        <w:t xml:space="preserve">will </w:t>
      </w:r>
      <w:r>
        <w:rPr>
          <w:rFonts w:eastAsia="Arial" w:cstheme="minorHAnsi"/>
          <w:color w:val="000000" w:themeColor="text1"/>
          <w:sz w:val="24"/>
          <w:szCs w:val="24"/>
        </w:rPr>
        <w:t xml:space="preserve"> revisit</w:t>
      </w:r>
      <w:proofErr w:type="gramEnd"/>
      <w:r>
        <w:rPr>
          <w:rFonts w:eastAsia="Arial" w:cstheme="minorHAnsi"/>
          <w:color w:val="000000" w:themeColor="text1"/>
          <w:sz w:val="24"/>
          <w:szCs w:val="24"/>
        </w:rPr>
        <w:t xml:space="preserve"> th</w:t>
      </w:r>
      <w:r>
        <w:rPr>
          <w:rFonts w:eastAsia="Arial" w:cstheme="minorHAnsi"/>
          <w:color w:val="000000" w:themeColor="text1"/>
          <w:sz w:val="24"/>
          <w:szCs w:val="24"/>
        </w:rPr>
        <w:t>e structure of</w:t>
      </w:r>
      <w:r>
        <w:rPr>
          <w:rFonts w:eastAsia="Arial" w:cstheme="minorHAnsi"/>
          <w:color w:val="000000" w:themeColor="text1"/>
          <w:sz w:val="24"/>
          <w:szCs w:val="24"/>
        </w:rPr>
        <w:t xml:space="preserve">  the curriculum and amend it to clarify that the practical sessions need to done during the school day and with the school children and that the online sessions </w:t>
      </w:r>
      <w:r>
        <w:rPr>
          <w:rFonts w:eastAsia="Arial" w:cstheme="minorHAnsi"/>
          <w:color w:val="000000" w:themeColor="text1"/>
          <w:sz w:val="24"/>
          <w:szCs w:val="24"/>
        </w:rPr>
        <w:t>are</w:t>
      </w:r>
      <w:r>
        <w:rPr>
          <w:rFonts w:eastAsia="Arial" w:cstheme="minorHAnsi"/>
          <w:color w:val="000000" w:themeColor="text1"/>
          <w:sz w:val="24"/>
          <w:szCs w:val="24"/>
        </w:rPr>
        <w:t xml:space="preserve"> to ensure that the students are clear on how and what they will teach the children</w:t>
      </w:r>
      <w:r>
        <w:rPr>
          <w:rFonts w:eastAsia="Arial" w:cstheme="minorHAnsi"/>
          <w:color w:val="000000" w:themeColor="text1"/>
          <w:sz w:val="24"/>
          <w:szCs w:val="24"/>
        </w:rPr>
        <w:t xml:space="preserve"> as this was a cause for discussion for all of the peers.</w:t>
      </w:r>
    </w:p>
    <w:p w14:paraId="79C2BD45" w14:textId="5B53386E" w:rsidR="00E6466A" w:rsidRDefault="00E6466A"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lastRenderedPageBreak/>
        <w:t>The question of holding the session during the school day is impossible as I mentioned previously, however the</w:t>
      </w:r>
      <w:r>
        <w:rPr>
          <w:rFonts w:eastAsia="Arial" w:cstheme="minorHAnsi"/>
          <w:color w:val="000000" w:themeColor="text1"/>
          <w:sz w:val="24"/>
          <w:szCs w:val="24"/>
        </w:rPr>
        <w:t xml:space="preserve"> online sessions can definitely be done at the weekend and this is something that I am </w:t>
      </w:r>
      <w:r>
        <w:rPr>
          <w:rFonts w:eastAsia="Arial" w:cstheme="minorHAnsi"/>
          <w:color w:val="000000" w:themeColor="text1"/>
          <w:sz w:val="24"/>
          <w:szCs w:val="24"/>
        </w:rPr>
        <w:t>going to be looking into</w:t>
      </w:r>
      <w:r>
        <w:rPr>
          <w:rFonts w:eastAsia="Arial" w:cstheme="minorHAnsi"/>
          <w:color w:val="000000" w:themeColor="text1"/>
          <w:sz w:val="24"/>
          <w:szCs w:val="24"/>
        </w:rPr>
        <w:t xml:space="preserve"> and I am even considering face to face sessions as a result of reading the peer reviews</w:t>
      </w:r>
      <w:r>
        <w:rPr>
          <w:rFonts w:eastAsia="Arial" w:cstheme="minorHAnsi"/>
          <w:color w:val="000000" w:themeColor="text1"/>
          <w:sz w:val="24"/>
          <w:szCs w:val="24"/>
        </w:rPr>
        <w:t xml:space="preserve"> as this will further enable me to </w:t>
      </w:r>
      <w:r w:rsidR="00D97FF0">
        <w:rPr>
          <w:rFonts w:eastAsia="Arial" w:cstheme="minorHAnsi"/>
          <w:color w:val="000000" w:themeColor="text1"/>
          <w:sz w:val="24"/>
          <w:szCs w:val="24"/>
        </w:rPr>
        <w:t>fulfill the Professional Value V1, respecting individual learners and diverse learning communities and will also enable me to fulfill V2, promoting participation in higher education and equality of opportunity for learners</w:t>
      </w:r>
      <w:r w:rsidR="00AF1C49">
        <w:rPr>
          <w:rFonts w:eastAsia="Arial" w:cstheme="minorHAnsi"/>
          <w:color w:val="000000" w:themeColor="text1"/>
          <w:sz w:val="24"/>
          <w:szCs w:val="24"/>
        </w:rPr>
        <w:t xml:space="preserve"> (Welsh Government, 2023)</w:t>
      </w:r>
    </w:p>
    <w:p w14:paraId="0694B5F8" w14:textId="7130C516" w:rsidR="00E6466A" w:rsidRDefault="00F066B7" w:rsidP="0040276F">
      <w:pPr>
        <w:spacing w:line="360" w:lineRule="auto"/>
        <w:jc w:val="both"/>
        <w:rPr>
          <w:rFonts w:eastAsia="Arial" w:cstheme="minorHAnsi"/>
          <w:color w:val="000000" w:themeColor="text1"/>
          <w:sz w:val="24"/>
          <w:szCs w:val="24"/>
        </w:rPr>
      </w:pPr>
      <w:r>
        <w:rPr>
          <w:rFonts w:eastAsia="Arial" w:cstheme="minorHAnsi"/>
          <w:color w:val="000000" w:themeColor="text1"/>
          <w:sz w:val="24"/>
          <w:szCs w:val="24"/>
        </w:rPr>
        <w:t>I</w:t>
      </w:r>
      <w:r w:rsidR="00E44E75">
        <w:rPr>
          <w:rFonts w:eastAsia="Arial" w:cstheme="minorHAnsi"/>
          <w:color w:val="000000" w:themeColor="text1"/>
          <w:sz w:val="24"/>
          <w:szCs w:val="24"/>
        </w:rPr>
        <w:t>t comes across from the reviews of my peers that my subject knowledge is evident and this is something that I need to remind myself of.  I do lack confidence academically and I need to constantly remind myself of my abilities.  I will continue to keep updated to ensure that I am knowledgeable of any subject that I will teach and constantly strive to improve my teaching practice as I embark on my lecturing journey.</w:t>
      </w:r>
    </w:p>
    <w:p w14:paraId="37F22E41" w14:textId="77777777" w:rsidR="0040276F" w:rsidRDefault="0040276F" w:rsidP="0040276F">
      <w:pPr>
        <w:spacing w:line="360" w:lineRule="auto"/>
        <w:jc w:val="both"/>
        <w:rPr>
          <w:rFonts w:eastAsia="Arial" w:cstheme="minorHAnsi"/>
          <w:color w:val="000000" w:themeColor="text1"/>
          <w:sz w:val="24"/>
          <w:szCs w:val="24"/>
        </w:rPr>
      </w:pPr>
    </w:p>
    <w:p w14:paraId="549D520F" w14:textId="77777777" w:rsidR="0040276F" w:rsidRDefault="0040276F" w:rsidP="0040276F">
      <w:pPr>
        <w:spacing w:line="360" w:lineRule="auto"/>
        <w:jc w:val="both"/>
        <w:rPr>
          <w:rFonts w:eastAsia="Arial" w:cstheme="minorHAnsi"/>
          <w:color w:val="000000" w:themeColor="text1"/>
          <w:sz w:val="24"/>
          <w:szCs w:val="24"/>
        </w:rPr>
      </w:pPr>
    </w:p>
    <w:p w14:paraId="6FEC2477" w14:textId="77777777" w:rsidR="0040276F" w:rsidRDefault="0040276F" w:rsidP="0040276F">
      <w:pPr>
        <w:spacing w:line="360" w:lineRule="auto"/>
        <w:jc w:val="both"/>
        <w:rPr>
          <w:rFonts w:eastAsia="Arial" w:cstheme="minorHAnsi"/>
          <w:color w:val="000000" w:themeColor="text1"/>
          <w:sz w:val="24"/>
          <w:szCs w:val="24"/>
        </w:rPr>
      </w:pPr>
    </w:p>
    <w:p w14:paraId="1C52946B" w14:textId="77777777" w:rsidR="0040276F" w:rsidRDefault="0040276F" w:rsidP="0040276F">
      <w:pPr>
        <w:spacing w:line="360" w:lineRule="auto"/>
        <w:jc w:val="both"/>
        <w:rPr>
          <w:rFonts w:eastAsia="Arial" w:cstheme="minorHAnsi"/>
          <w:color w:val="000000" w:themeColor="text1"/>
          <w:sz w:val="24"/>
          <w:szCs w:val="24"/>
        </w:rPr>
      </w:pPr>
    </w:p>
    <w:p w14:paraId="5A4A33F5" w14:textId="77777777" w:rsidR="0040276F" w:rsidRDefault="0040276F" w:rsidP="0040276F">
      <w:pPr>
        <w:spacing w:line="360" w:lineRule="auto"/>
        <w:jc w:val="both"/>
        <w:rPr>
          <w:rFonts w:eastAsia="Arial" w:cstheme="minorHAnsi"/>
          <w:color w:val="000000" w:themeColor="text1"/>
          <w:sz w:val="24"/>
          <w:szCs w:val="24"/>
        </w:rPr>
      </w:pPr>
    </w:p>
    <w:p w14:paraId="1268D4C5" w14:textId="77777777" w:rsidR="0040276F" w:rsidRDefault="0040276F" w:rsidP="0040276F">
      <w:pPr>
        <w:spacing w:line="360" w:lineRule="auto"/>
        <w:jc w:val="both"/>
        <w:rPr>
          <w:rFonts w:eastAsia="Arial" w:cstheme="minorHAnsi"/>
          <w:color w:val="000000" w:themeColor="text1"/>
          <w:sz w:val="24"/>
          <w:szCs w:val="24"/>
        </w:rPr>
      </w:pPr>
    </w:p>
    <w:p w14:paraId="450385C5" w14:textId="77777777" w:rsidR="0040276F" w:rsidRDefault="0040276F" w:rsidP="0040276F">
      <w:pPr>
        <w:spacing w:line="360" w:lineRule="auto"/>
        <w:jc w:val="both"/>
        <w:rPr>
          <w:rFonts w:eastAsia="Arial" w:cstheme="minorHAnsi"/>
          <w:color w:val="000000" w:themeColor="text1"/>
          <w:sz w:val="24"/>
          <w:szCs w:val="24"/>
        </w:rPr>
      </w:pPr>
    </w:p>
    <w:p w14:paraId="45842EFE" w14:textId="77777777" w:rsidR="0040276F" w:rsidRDefault="0040276F" w:rsidP="0040276F">
      <w:pPr>
        <w:spacing w:line="360" w:lineRule="auto"/>
        <w:jc w:val="both"/>
        <w:rPr>
          <w:rFonts w:eastAsia="Arial" w:cstheme="minorHAnsi"/>
          <w:color w:val="000000" w:themeColor="text1"/>
          <w:sz w:val="24"/>
          <w:szCs w:val="24"/>
        </w:rPr>
      </w:pPr>
    </w:p>
    <w:p w14:paraId="0563E8BB" w14:textId="77777777" w:rsidR="0040276F" w:rsidRDefault="0040276F" w:rsidP="0040276F">
      <w:pPr>
        <w:spacing w:line="360" w:lineRule="auto"/>
        <w:jc w:val="both"/>
        <w:rPr>
          <w:rFonts w:eastAsia="Arial" w:cstheme="minorHAnsi"/>
          <w:color w:val="000000" w:themeColor="text1"/>
          <w:sz w:val="24"/>
          <w:szCs w:val="24"/>
        </w:rPr>
      </w:pPr>
    </w:p>
    <w:p w14:paraId="1C10D40F" w14:textId="77777777" w:rsidR="0040276F" w:rsidRDefault="0040276F" w:rsidP="0040276F">
      <w:pPr>
        <w:spacing w:line="360" w:lineRule="auto"/>
        <w:jc w:val="both"/>
        <w:rPr>
          <w:rFonts w:eastAsia="Arial" w:cstheme="minorHAnsi"/>
          <w:color w:val="000000" w:themeColor="text1"/>
          <w:sz w:val="24"/>
          <w:szCs w:val="24"/>
        </w:rPr>
      </w:pPr>
    </w:p>
    <w:p w14:paraId="49BD6E56" w14:textId="77777777" w:rsidR="0040276F" w:rsidRDefault="0040276F" w:rsidP="0040276F">
      <w:pPr>
        <w:spacing w:line="360" w:lineRule="auto"/>
        <w:jc w:val="both"/>
        <w:rPr>
          <w:rFonts w:eastAsia="Arial" w:cstheme="minorHAnsi"/>
          <w:color w:val="000000" w:themeColor="text1"/>
          <w:sz w:val="24"/>
          <w:szCs w:val="24"/>
        </w:rPr>
      </w:pPr>
    </w:p>
    <w:p w14:paraId="1A265EBF" w14:textId="77777777" w:rsidR="0040276F" w:rsidRDefault="0040276F" w:rsidP="0040276F">
      <w:pPr>
        <w:spacing w:line="360" w:lineRule="auto"/>
        <w:jc w:val="both"/>
        <w:rPr>
          <w:rFonts w:eastAsia="Arial" w:cstheme="minorHAnsi"/>
          <w:color w:val="000000" w:themeColor="text1"/>
          <w:sz w:val="24"/>
          <w:szCs w:val="24"/>
        </w:rPr>
      </w:pPr>
    </w:p>
    <w:p w14:paraId="1D5AAB7E" w14:textId="77777777" w:rsidR="0040276F" w:rsidRDefault="0040276F" w:rsidP="0040276F">
      <w:pPr>
        <w:spacing w:line="360" w:lineRule="auto"/>
        <w:jc w:val="both"/>
        <w:rPr>
          <w:rFonts w:eastAsia="Arial" w:cstheme="minorHAnsi"/>
          <w:color w:val="000000" w:themeColor="text1"/>
          <w:sz w:val="24"/>
          <w:szCs w:val="24"/>
        </w:rPr>
      </w:pPr>
    </w:p>
    <w:p w14:paraId="29713632" w14:textId="0D3284EA" w:rsidR="004E00A0" w:rsidRPr="0040276F" w:rsidRDefault="004E00A0">
      <w:pPr>
        <w:rPr>
          <w:rFonts w:eastAsia="Arial" w:cstheme="minorHAnsi"/>
          <w:b/>
          <w:bCs/>
          <w:color w:val="000000" w:themeColor="text1"/>
          <w:sz w:val="24"/>
          <w:szCs w:val="24"/>
        </w:rPr>
      </w:pPr>
      <w:r w:rsidRPr="0040276F">
        <w:rPr>
          <w:rFonts w:eastAsia="Arial" w:cstheme="minorHAnsi"/>
          <w:b/>
          <w:bCs/>
          <w:color w:val="000000" w:themeColor="text1"/>
          <w:sz w:val="24"/>
          <w:szCs w:val="24"/>
        </w:rPr>
        <w:t>Reference List.</w:t>
      </w:r>
    </w:p>
    <w:p w14:paraId="3DFA19BE" w14:textId="1791EEC4" w:rsidR="0040276F" w:rsidRPr="0040276F" w:rsidRDefault="0040276F">
      <w:pPr>
        <w:rPr>
          <w:rFonts w:eastAsia="Arial" w:cstheme="minorHAnsi"/>
          <w:color w:val="000000" w:themeColor="text1"/>
          <w:sz w:val="24"/>
          <w:szCs w:val="24"/>
        </w:rPr>
      </w:pPr>
      <w:r>
        <w:rPr>
          <w:rFonts w:eastAsia="Arial" w:cstheme="minorHAnsi"/>
          <w:color w:val="000000" w:themeColor="text1"/>
          <w:sz w:val="24"/>
          <w:szCs w:val="24"/>
        </w:rPr>
        <w:t xml:space="preserve">University of </w:t>
      </w:r>
      <w:proofErr w:type="spellStart"/>
      <w:r>
        <w:rPr>
          <w:rFonts w:eastAsia="Arial" w:cstheme="minorHAnsi"/>
          <w:color w:val="000000" w:themeColor="text1"/>
          <w:sz w:val="24"/>
          <w:szCs w:val="24"/>
        </w:rPr>
        <w:t>Edingburgh</w:t>
      </w:r>
      <w:proofErr w:type="spellEnd"/>
      <w:r>
        <w:rPr>
          <w:rFonts w:eastAsia="Arial" w:cstheme="minorHAnsi"/>
          <w:color w:val="000000" w:themeColor="text1"/>
          <w:sz w:val="24"/>
          <w:szCs w:val="24"/>
        </w:rPr>
        <w:t xml:space="preserve">, (2024) </w:t>
      </w:r>
      <w:r w:rsidRPr="0040276F">
        <w:rPr>
          <w:rFonts w:ascii="Source Sans Pro" w:hAnsi="Source Sans Pro"/>
          <w:i/>
          <w:iCs/>
          <w:color w:val="333333"/>
          <w:shd w:val="clear" w:color="auto" w:fill="FFFFFF"/>
        </w:rPr>
        <w:t>Gibbs' Reflective Cycle</w:t>
      </w:r>
      <w:r>
        <w:rPr>
          <w:rFonts w:ascii="Source Sans Pro" w:hAnsi="Source Sans Pro"/>
          <w:i/>
          <w:iCs/>
          <w:color w:val="333333"/>
          <w:shd w:val="clear" w:color="auto" w:fill="FFFFFF"/>
        </w:rPr>
        <w:t xml:space="preserve">. </w:t>
      </w:r>
      <w:r>
        <w:rPr>
          <w:rFonts w:ascii="Source Sans Pro" w:hAnsi="Source Sans Pro"/>
          <w:color w:val="333333"/>
          <w:shd w:val="clear" w:color="auto" w:fill="FFFFFF"/>
        </w:rPr>
        <w:t xml:space="preserve">Available at: </w:t>
      </w:r>
      <w:hyperlink r:id="rId7" w:history="1">
        <w:r>
          <w:rPr>
            <w:rStyle w:val="Hyperlink"/>
          </w:rPr>
          <w:t>Gibbs' Reflective Cycle | The University of Edinburgh</w:t>
        </w:r>
      </w:hyperlink>
      <w:r>
        <w:t>. (Accessed: 12</w:t>
      </w:r>
      <w:r w:rsidRPr="0040276F">
        <w:rPr>
          <w:vertAlign w:val="superscript"/>
        </w:rPr>
        <w:t>th</w:t>
      </w:r>
      <w:r>
        <w:t xml:space="preserve"> February 2024)</w:t>
      </w:r>
    </w:p>
    <w:p w14:paraId="0FC40837" w14:textId="03423C25" w:rsidR="00AF1C49" w:rsidRPr="00870BF9" w:rsidRDefault="00AF1C49" w:rsidP="00AF1C49">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 xml:space="preserve">Welsh Government (2023) </w:t>
      </w:r>
      <w:r w:rsidRPr="00870BF9">
        <w:rPr>
          <w:rFonts w:ascii="Times New Roman" w:hAnsi="Times New Roman" w:cs="Times New Roman"/>
          <w:i/>
          <w:iCs/>
          <w:sz w:val="24"/>
          <w:szCs w:val="24"/>
        </w:rPr>
        <w:t>Professional standards for further education teachers, work-based learning practitioners and adult learning practitioners in Wales.</w:t>
      </w:r>
      <w:r w:rsidRPr="00870BF9">
        <w:rPr>
          <w:rFonts w:ascii="Times New Roman" w:hAnsi="Times New Roman" w:cs="Times New Roman"/>
          <w:sz w:val="24"/>
          <w:szCs w:val="24"/>
        </w:rPr>
        <w:t xml:space="preserve"> </w:t>
      </w:r>
      <w:r w:rsidRPr="00870BF9">
        <w:rPr>
          <w:rFonts w:ascii="Times New Roman" w:hAnsi="Times New Roman" w:cs="Times New Roman"/>
          <w:sz w:val="24"/>
          <w:szCs w:val="24"/>
          <w:shd w:val="clear" w:color="auto" w:fill="FFFFFF"/>
        </w:rPr>
        <w:t xml:space="preserve">Available at: </w:t>
      </w:r>
      <w:hyperlink r:id="rId8" w:history="1">
        <w:r w:rsidRPr="00870BF9">
          <w:rPr>
            <w:rStyle w:val="Hyperlink"/>
            <w:rFonts w:ascii="Times New Roman" w:hAnsi="Times New Roman" w:cs="Times New Roman"/>
            <w:sz w:val="24"/>
            <w:szCs w:val="24"/>
          </w:rPr>
          <w:t>Professional standards for FE WBL and ACL Practitioners - June 2023.pdf (</w:t>
        </w:r>
        <w:proofErr w:type="spellStart"/>
        <w:r w:rsidRPr="00870BF9">
          <w:rPr>
            <w:rStyle w:val="Hyperlink"/>
            <w:rFonts w:ascii="Times New Roman" w:hAnsi="Times New Roman" w:cs="Times New Roman"/>
            <w:sz w:val="24"/>
            <w:szCs w:val="24"/>
          </w:rPr>
          <w:t>educators.wales</w:t>
        </w:r>
        <w:proofErr w:type="spellEnd"/>
        <w:r w:rsidRPr="00870BF9">
          <w:rPr>
            <w:rStyle w:val="Hyperlink"/>
            <w:rFonts w:ascii="Times New Roman" w:hAnsi="Times New Roman" w:cs="Times New Roman"/>
            <w:sz w:val="24"/>
            <w:szCs w:val="24"/>
          </w:rPr>
          <w:t>)</w:t>
        </w:r>
      </w:hyperlink>
      <w:r w:rsidRPr="00870BF9">
        <w:rPr>
          <w:rFonts w:ascii="Times New Roman" w:hAnsi="Times New Roman" w:cs="Times New Roman"/>
          <w:sz w:val="24"/>
          <w:szCs w:val="24"/>
        </w:rPr>
        <w:t xml:space="preserve"> (Accessed: 10</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w:t>
      </w:r>
      <w:r w:rsidR="0040276F">
        <w:rPr>
          <w:rFonts w:ascii="Times New Roman" w:hAnsi="Times New Roman" w:cs="Times New Roman"/>
          <w:sz w:val="24"/>
          <w:szCs w:val="24"/>
        </w:rPr>
        <w:t xml:space="preserve">February </w:t>
      </w:r>
      <w:r w:rsidRPr="00870BF9">
        <w:rPr>
          <w:rFonts w:ascii="Times New Roman" w:hAnsi="Times New Roman" w:cs="Times New Roman"/>
          <w:sz w:val="24"/>
          <w:szCs w:val="24"/>
        </w:rPr>
        <w:t xml:space="preserve"> 2024)</w:t>
      </w:r>
    </w:p>
    <w:p w14:paraId="35450F04" w14:textId="77777777" w:rsidR="004E00A0" w:rsidRDefault="004E00A0">
      <w:pPr>
        <w:rPr>
          <w:rFonts w:eastAsia="Arial" w:cstheme="minorHAnsi"/>
          <w:color w:val="000000" w:themeColor="text1"/>
          <w:sz w:val="24"/>
          <w:szCs w:val="24"/>
        </w:rPr>
      </w:pPr>
    </w:p>
    <w:p w14:paraId="5DFA2A80" w14:textId="77777777" w:rsidR="0040276F" w:rsidRDefault="0040276F">
      <w:pPr>
        <w:rPr>
          <w:rFonts w:eastAsia="Arial" w:cstheme="minorHAnsi"/>
          <w:color w:val="000000" w:themeColor="text1"/>
          <w:sz w:val="24"/>
          <w:szCs w:val="24"/>
        </w:rPr>
      </w:pPr>
    </w:p>
    <w:p w14:paraId="06EB124C" w14:textId="77777777" w:rsidR="0040276F" w:rsidRDefault="0040276F">
      <w:pPr>
        <w:rPr>
          <w:rFonts w:eastAsia="Arial" w:cstheme="minorHAnsi"/>
          <w:color w:val="000000" w:themeColor="text1"/>
          <w:sz w:val="24"/>
          <w:szCs w:val="24"/>
        </w:rPr>
      </w:pPr>
    </w:p>
    <w:p w14:paraId="7051CC70" w14:textId="77777777" w:rsidR="0040276F" w:rsidRDefault="0040276F">
      <w:pPr>
        <w:rPr>
          <w:rFonts w:eastAsia="Arial" w:cstheme="minorHAnsi"/>
          <w:color w:val="000000" w:themeColor="text1"/>
          <w:sz w:val="24"/>
          <w:szCs w:val="24"/>
        </w:rPr>
      </w:pPr>
    </w:p>
    <w:p w14:paraId="23C31E57" w14:textId="77777777" w:rsidR="0040276F" w:rsidRDefault="0040276F">
      <w:pPr>
        <w:rPr>
          <w:rFonts w:eastAsia="Arial" w:cstheme="minorHAnsi"/>
          <w:color w:val="000000" w:themeColor="text1"/>
          <w:sz w:val="24"/>
          <w:szCs w:val="24"/>
        </w:rPr>
      </w:pPr>
    </w:p>
    <w:p w14:paraId="4A87FA83" w14:textId="77777777" w:rsidR="0040276F" w:rsidRDefault="0040276F">
      <w:pPr>
        <w:rPr>
          <w:rFonts w:eastAsia="Arial" w:cstheme="minorHAnsi"/>
          <w:color w:val="000000" w:themeColor="text1"/>
          <w:sz w:val="24"/>
          <w:szCs w:val="24"/>
        </w:rPr>
      </w:pPr>
    </w:p>
    <w:p w14:paraId="39AEC209" w14:textId="77777777" w:rsidR="0040276F" w:rsidRDefault="0040276F">
      <w:pPr>
        <w:rPr>
          <w:rFonts w:eastAsia="Arial" w:cstheme="minorHAnsi"/>
          <w:color w:val="000000" w:themeColor="text1"/>
          <w:sz w:val="24"/>
          <w:szCs w:val="24"/>
        </w:rPr>
      </w:pPr>
    </w:p>
    <w:p w14:paraId="15DD5822" w14:textId="77777777" w:rsidR="0040276F" w:rsidRDefault="0040276F">
      <w:pPr>
        <w:rPr>
          <w:rFonts w:eastAsia="Arial" w:cstheme="minorHAnsi"/>
          <w:color w:val="000000" w:themeColor="text1"/>
          <w:sz w:val="24"/>
          <w:szCs w:val="24"/>
        </w:rPr>
      </w:pPr>
    </w:p>
    <w:p w14:paraId="554A70BB" w14:textId="77777777" w:rsidR="0040276F" w:rsidRDefault="0040276F">
      <w:pPr>
        <w:rPr>
          <w:rFonts w:eastAsia="Arial" w:cstheme="minorHAnsi"/>
          <w:color w:val="000000" w:themeColor="text1"/>
          <w:sz w:val="24"/>
          <w:szCs w:val="24"/>
        </w:rPr>
      </w:pPr>
    </w:p>
    <w:p w14:paraId="06B82B2C" w14:textId="77777777" w:rsidR="0040276F" w:rsidRDefault="0040276F">
      <w:pPr>
        <w:rPr>
          <w:rFonts w:eastAsia="Arial" w:cstheme="minorHAnsi"/>
          <w:color w:val="000000" w:themeColor="text1"/>
          <w:sz w:val="24"/>
          <w:szCs w:val="24"/>
        </w:rPr>
      </w:pPr>
    </w:p>
    <w:p w14:paraId="2458E2FC" w14:textId="77777777" w:rsidR="0040276F" w:rsidRDefault="0040276F">
      <w:pPr>
        <w:rPr>
          <w:rFonts w:eastAsia="Arial" w:cstheme="minorHAnsi"/>
          <w:color w:val="000000" w:themeColor="text1"/>
          <w:sz w:val="24"/>
          <w:szCs w:val="24"/>
        </w:rPr>
      </w:pPr>
    </w:p>
    <w:p w14:paraId="45287161" w14:textId="77777777" w:rsidR="0040276F" w:rsidRDefault="0040276F">
      <w:pPr>
        <w:rPr>
          <w:rFonts w:eastAsia="Arial" w:cstheme="minorHAnsi"/>
          <w:color w:val="000000" w:themeColor="text1"/>
          <w:sz w:val="24"/>
          <w:szCs w:val="24"/>
        </w:rPr>
      </w:pPr>
    </w:p>
    <w:p w14:paraId="7D3B7CE1" w14:textId="77777777" w:rsidR="0040276F" w:rsidRDefault="0040276F">
      <w:pPr>
        <w:rPr>
          <w:rFonts w:eastAsia="Arial" w:cstheme="minorHAnsi"/>
          <w:color w:val="000000" w:themeColor="text1"/>
          <w:sz w:val="24"/>
          <w:szCs w:val="24"/>
        </w:rPr>
      </w:pPr>
    </w:p>
    <w:p w14:paraId="2BEFEDBF" w14:textId="77777777" w:rsidR="0040276F" w:rsidRDefault="0040276F">
      <w:pPr>
        <w:rPr>
          <w:rFonts w:eastAsia="Arial" w:cstheme="minorHAnsi"/>
          <w:color w:val="000000" w:themeColor="text1"/>
          <w:sz w:val="24"/>
          <w:szCs w:val="24"/>
        </w:rPr>
      </w:pPr>
    </w:p>
    <w:p w14:paraId="12742F68" w14:textId="77777777" w:rsidR="0040276F" w:rsidRDefault="0040276F">
      <w:pPr>
        <w:rPr>
          <w:rFonts w:eastAsia="Arial" w:cstheme="minorHAnsi"/>
          <w:color w:val="000000" w:themeColor="text1"/>
          <w:sz w:val="24"/>
          <w:szCs w:val="24"/>
        </w:rPr>
      </w:pPr>
    </w:p>
    <w:p w14:paraId="7AD77063" w14:textId="77777777" w:rsidR="0040276F" w:rsidRDefault="0040276F">
      <w:pPr>
        <w:rPr>
          <w:rFonts w:eastAsia="Arial" w:cstheme="minorHAnsi"/>
          <w:color w:val="000000" w:themeColor="text1"/>
          <w:sz w:val="24"/>
          <w:szCs w:val="24"/>
        </w:rPr>
      </w:pPr>
    </w:p>
    <w:p w14:paraId="2823E1DA" w14:textId="77777777" w:rsidR="0040276F" w:rsidRDefault="0040276F">
      <w:pPr>
        <w:rPr>
          <w:rFonts w:eastAsia="Arial" w:cstheme="minorHAnsi"/>
          <w:color w:val="000000" w:themeColor="text1"/>
          <w:sz w:val="24"/>
          <w:szCs w:val="24"/>
        </w:rPr>
      </w:pPr>
    </w:p>
    <w:p w14:paraId="187974AA" w14:textId="77777777" w:rsidR="0040276F" w:rsidRDefault="0040276F">
      <w:pPr>
        <w:rPr>
          <w:rFonts w:eastAsia="Arial" w:cstheme="minorHAnsi"/>
          <w:color w:val="000000" w:themeColor="text1"/>
          <w:sz w:val="24"/>
          <w:szCs w:val="24"/>
        </w:rPr>
      </w:pPr>
    </w:p>
    <w:p w14:paraId="143CF2F5" w14:textId="77777777" w:rsidR="0040276F" w:rsidRDefault="0040276F">
      <w:pPr>
        <w:rPr>
          <w:rFonts w:eastAsia="Arial" w:cstheme="minorHAnsi"/>
          <w:color w:val="000000" w:themeColor="text1"/>
          <w:sz w:val="24"/>
          <w:szCs w:val="24"/>
        </w:rPr>
      </w:pPr>
    </w:p>
    <w:p w14:paraId="453B42DC" w14:textId="77777777" w:rsidR="0040276F" w:rsidRDefault="0040276F">
      <w:pPr>
        <w:rPr>
          <w:rFonts w:eastAsia="Arial" w:cstheme="minorHAnsi"/>
          <w:color w:val="000000" w:themeColor="text1"/>
          <w:sz w:val="24"/>
          <w:szCs w:val="24"/>
        </w:rPr>
      </w:pPr>
    </w:p>
    <w:p w14:paraId="220A29FC" w14:textId="77777777" w:rsidR="0040276F" w:rsidRDefault="0040276F">
      <w:pPr>
        <w:rPr>
          <w:rFonts w:eastAsia="Arial" w:cstheme="minorHAnsi"/>
          <w:color w:val="000000" w:themeColor="text1"/>
          <w:sz w:val="24"/>
          <w:szCs w:val="24"/>
        </w:rPr>
      </w:pPr>
    </w:p>
    <w:p w14:paraId="4F0678EA" w14:textId="77777777" w:rsidR="0040276F" w:rsidRDefault="0040276F">
      <w:pPr>
        <w:rPr>
          <w:rFonts w:eastAsia="Arial" w:cstheme="minorHAnsi"/>
          <w:color w:val="000000" w:themeColor="text1"/>
          <w:sz w:val="24"/>
          <w:szCs w:val="24"/>
        </w:rPr>
      </w:pPr>
    </w:p>
    <w:p w14:paraId="468D8E6F" w14:textId="73C51AA5" w:rsidR="00A23B77" w:rsidRPr="0040276F" w:rsidRDefault="0040276F" w:rsidP="0040276F">
      <w:pPr>
        <w:pStyle w:val="Heading1"/>
        <w:rPr>
          <w:rFonts w:ascii="Calibri Light" w:hAnsi="Calibri Light"/>
          <w:b/>
          <w:bCs/>
          <w:color w:val="auto"/>
          <w:sz w:val="24"/>
          <w:szCs w:val="24"/>
        </w:rPr>
      </w:pPr>
      <w:r w:rsidRPr="0040276F">
        <w:rPr>
          <w:rFonts w:ascii="Calibri Light" w:hAnsi="Calibri Light"/>
          <w:b/>
          <w:bCs/>
          <w:color w:val="auto"/>
          <w:sz w:val="24"/>
          <w:szCs w:val="24"/>
        </w:rPr>
        <w:t>Appendix</w:t>
      </w:r>
    </w:p>
    <w:p w14:paraId="3F9E067A" w14:textId="6DBEEE74" w:rsidR="00A23B77" w:rsidRDefault="00A23B77" w:rsidP="00A23B77">
      <w:pPr>
        <w:pStyle w:val="Heading2"/>
        <w:rPr>
          <w:rFonts w:ascii="Calibri Light" w:hAnsi="Calibri Light"/>
        </w:rPr>
      </w:pPr>
      <w:r w:rsidRPr="5DACC5B2">
        <w:rPr>
          <w:rFonts w:ascii="Calibri Light" w:hAnsi="Calibri Light"/>
        </w:rPr>
        <w:t>Curriculum number:</w:t>
      </w:r>
      <w:r>
        <w:rPr>
          <w:rFonts w:ascii="Calibri Light" w:hAnsi="Calibri Light"/>
        </w:rPr>
        <w:t xml:space="preserve"> 1 – </w:t>
      </w:r>
      <w:r w:rsidRPr="004E00A0">
        <w:rPr>
          <w:rFonts w:ascii="Calibri Light" w:hAnsi="Calibri Light"/>
          <w:color w:val="auto"/>
        </w:rPr>
        <w:t>Information Assurance and Security</w:t>
      </w:r>
      <w:r w:rsidR="004E00A0" w:rsidRPr="004E00A0">
        <w:rPr>
          <w:rFonts w:ascii="Calibri Light" w:hAnsi="Calibri Light"/>
          <w:color w:val="auto"/>
        </w:rPr>
        <w:t xml:space="preserve"> – A curriculum designed to equip learners with knowledge and skills to navigate Information Assurance and Security systems.</w:t>
      </w:r>
    </w:p>
    <w:p w14:paraId="2C6B3B1B" w14:textId="77777777" w:rsidR="00A23B77" w:rsidRDefault="00A23B77" w:rsidP="00A23B77"/>
    <w:p w14:paraId="28C74AE9" w14:textId="77777777" w:rsidR="00A23B77" w:rsidRDefault="00A23B77" w:rsidP="00A23B77">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A23B77" w14:paraId="790F780A" w14:textId="77777777" w:rsidTr="00A96DDA">
        <w:tc>
          <w:tcPr>
            <w:tcW w:w="9015" w:type="dxa"/>
          </w:tcPr>
          <w:p w14:paraId="009186CB" w14:textId="77777777" w:rsidR="00A23B77" w:rsidRDefault="00A23B77" w:rsidP="00A96DDA">
            <w:r>
              <w:t xml:space="preserve"> The developer clearly justifies the proposed curriculum with an appropriate target audience.</w:t>
            </w:r>
          </w:p>
          <w:p w14:paraId="69ECCB6C" w14:textId="77777777" w:rsidR="00A23B77" w:rsidRDefault="00A23B77" w:rsidP="00A96DDA"/>
          <w:p w14:paraId="3C44D87C" w14:textId="77777777" w:rsidR="00A23B77" w:rsidRDefault="00A23B77" w:rsidP="00A96DDA"/>
          <w:p w14:paraId="3831E1B7" w14:textId="77777777" w:rsidR="00A23B77" w:rsidRDefault="00A23B77" w:rsidP="00A96DDA"/>
          <w:p w14:paraId="6CAD0D0F" w14:textId="77777777" w:rsidR="00A23B77" w:rsidRDefault="00A23B77" w:rsidP="00A96DDA"/>
          <w:p w14:paraId="45DAE1A6" w14:textId="77777777" w:rsidR="00A23B77" w:rsidRDefault="00A23B77" w:rsidP="00A96DDA"/>
        </w:tc>
      </w:tr>
    </w:tbl>
    <w:p w14:paraId="617D168F" w14:textId="77777777" w:rsidR="00A23B77" w:rsidRDefault="00A23B77" w:rsidP="00A23B77"/>
    <w:p w14:paraId="16D760C4" w14:textId="77777777" w:rsidR="00A23B77" w:rsidRDefault="00A23B77" w:rsidP="00A23B77">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A23B77" w14:paraId="43976B73" w14:textId="77777777" w:rsidTr="00A96DDA">
        <w:tc>
          <w:tcPr>
            <w:tcW w:w="9015" w:type="dxa"/>
          </w:tcPr>
          <w:p w14:paraId="5FA7F97F" w14:textId="77777777" w:rsidR="00A23B77" w:rsidRDefault="00A23B77" w:rsidP="00A96DDA">
            <w:r>
              <w:t>The aims and objectives are clear and the developer is clear in explaining these.</w:t>
            </w:r>
          </w:p>
          <w:p w14:paraId="4A1B631D" w14:textId="77777777" w:rsidR="00A23B77" w:rsidRDefault="00A23B77" w:rsidP="00A96DDA"/>
          <w:p w14:paraId="17B6318B" w14:textId="77777777" w:rsidR="00A23B77" w:rsidRDefault="00A23B77" w:rsidP="00A96DDA"/>
        </w:tc>
      </w:tr>
    </w:tbl>
    <w:p w14:paraId="2301FF55" w14:textId="77777777" w:rsidR="00A23B77" w:rsidRDefault="00A23B77" w:rsidP="00A23B77"/>
    <w:p w14:paraId="1EAD3094" w14:textId="77777777" w:rsidR="00A23B77" w:rsidRDefault="00A23B77" w:rsidP="00A23B77">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A23B77" w14:paraId="681E203F" w14:textId="77777777" w:rsidTr="00A96DDA">
        <w:tc>
          <w:tcPr>
            <w:tcW w:w="9015" w:type="dxa"/>
          </w:tcPr>
          <w:p w14:paraId="752D694A" w14:textId="77777777" w:rsidR="00A23B77" w:rsidRDefault="00A23B77" w:rsidP="00A96DDA">
            <w:r>
              <w:t xml:space="preserve">The assessment strategies are appropriate and </w:t>
            </w:r>
            <w:proofErr w:type="gramStart"/>
            <w:r>
              <w:t>will  allow</w:t>
            </w:r>
            <w:proofErr w:type="gramEnd"/>
            <w:r>
              <w:t xml:space="preserve"> the tutor to assess the knowledge of the students.</w:t>
            </w:r>
          </w:p>
          <w:p w14:paraId="6A2D3FAE" w14:textId="77777777" w:rsidR="00A23B77" w:rsidRDefault="00A23B77" w:rsidP="00A96DDA"/>
          <w:p w14:paraId="64F0E388" w14:textId="77777777" w:rsidR="00A23B77" w:rsidRDefault="00A23B77" w:rsidP="00A96DDA"/>
          <w:p w14:paraId="0855B2C6" w14:textId="77777777" w:rsidR="00A23B77" w:rsidRDefault="00A23B77" w:rsidP="00A96DDA"/>
          <w:p w14:paraId="5AB80BA7" w14:textId="77777777" w:rsidR="00A23B77" w:rsidRDefault="00A23B77" w:rsidP="00A96DDA"/>
          <w:p w14:paraId="61A3E892" w14:textId="77777777" w:rsidR="00A23B77" w:rsidRDefault="00A23B77" w:rsidP="00A96DDA"/>
        </w:tc>
      </w:tr>
    </w:tbl>
    <w:p w14:paraId="66C810B6" w14:textId="77777777" w:rsidR="00A23B77" w:rsidRDefault="00A23B77" w:rsidP="00A23B77"/>
    <w:p w14:paraId="243611AD" w14:textId="77777777" w:rsidR="00A23B77" w:rsidRDefault="00A23B77" w:rsidP="00A23B77">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A23B77" w14:paraId="48D14CAD" w14:textId="77777777" w:rsidTr="00A96DDA">
        <w:tc>
          <w:tcPr>
            <w:tcW w:w="9015" w:type="dxa"/>
          </w:tcPr>
          <w:p w14:paraId="4950E17B" w14:textId="77777777" w:rsidR="00A23B77" w:rsidRDefault="00A23B77" w:rsidP="00A96DDA">
            <w:r>
              <w:t>Professional standards were considered and detailed explanations were set out.</w:t>
            </w:r>
          </w:p>
          <w:p w14:paraId="3EE6F809" w14:textId="77777777" w:rsidR="00A23B77" w:rsidRDefault="00A23B77" w:rsidP="00A96DDA">
            <w:r>
              <w:t xml:space="preserve">However, there is limited mention of systems in place to support students who will not meet the assessment levels necessary to progress through the curriculum.  </w:t>
            </w:r>
          </w:p>
          <w:p w14:paraId="3DC64EA1" w14:textId="77777777" w:rsidR="00A23B77" w:rsidRDefault="00A23B77" w:rsidP="00A96DDA">
            <w:r>
              <w:t>Would this prevent student’s personal progress and perhaps the other students who are progressing as it seems that each lesson is built upon knowledge of the previous lesson.</w:t>
            </w:r>
          </w:p>
          <w:p w14:paraId="7BC35CC3" w14:textId="77777777" w:rsidR="00A23B77" w:rsidRDefault="00A23B77" w:rsidP="00A96DDA"/>
          <w:p w14:paraId="10CAA2B9" w14:textId="77777777" w:rsidR="00A23B77" w:rsidRDefault="00A23B77" w:rsidP="00A96DDA"/>
        </w:tc>
      </w:tr>
    </w:tbl>
    <w:p w14:paraId="20776EE7" w14:textId="77777777" w:rsidR="00A23B77" w:rsidRDefault="00A23B77" w:rsidP="00A23B77"/>
    <w:p w14:paraId="20E65688" w14:textId="77777777" w:rsidR="00A23B77" w:rsidRDefault="00A23B77" w:rsidP="00A23B77"/>
    <w:p w14:paraId="3F92653D" w14:textId="77777777" w:rsidR="00A23B77" w:rsidRDefault="00A23B77" w:rsidP="00A23B77"/>
    <w:p w14:paraId="6E42BA16" w14:textId="77777777" w:rsidR="00A23B77" w:rsidRDefault="00A23B77" w:rsidP="00A23B77"/>
    <w:p w14:paraId="10E9D189" w14:textId="77777777" w:rsidR="00A23B77" w:rsidRDefault="00A23B77" w:rsidP="00A23B77"/>
    <w:p w14:paraId="75182BD7" w14:textId="77777777" w:rsidR="00A23B77" w:rsidRDefault="00A23B77" w:rsidP="00A23B77">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A23B77" w14:paraId="61635DDD" w14:textId="77777777" w:rsidTr="00A96DDA">
        <w:tc>
          <w:tcPr>
            <w:tcW w:w="9015" w:type="dxa"/>
          </w:tcPr>
          <w:p w14:paraId="3B56C45A" w14:textId="77777777" w:rsidR="00A23B77" w:rsidRDefault="00A23B77" w:rsidP="00A96DDA">
            <w:r>
              <w:t xml:space="preserve">The   curriculum is substantial for the suggested time </w:t>
            </w:r>
            <w:proofErr w:type="gramStart"/>
            <w:r>
              <w:t>frame,</w:t>
            </w:r>
            <w:proofErr w:type="gramEnd"/>
            <w:r>
              <w:t xml:space="preserve"> however this might be that I am not familiar with the topic.</w:t>
            </w:r>
          </w:p>
          <w:p w14:paraId="0AB7843E" w14:textId="77777777" w:rsidR="00A23B77" w:rsidRDefault="00A23B77" w:rsidP="00A96DDA">
            <w:proofErr w:type="gramStart"/>
            <w:r>
              <w:t>Is  one</w:t>
            </w:r>
            <w:proofErr w:type="gramEnd"/>
            <w:r>
              <w:t xml:space="preserve"> semester a little short for the depth of the topic and the variety of assessment strategies and maybe the curriculum might benefit from a longer timescale.</w:t>
            </w:r>
          </w:p>
          <w:p w14:paraId="3D59064E" w14:textId="77777777" w:rsidR="00A23B77" w:rsidRDefault="00A23B77" w:rsidP="00A96DDA"/>
          <w:p w14:paraId="1B53B8A1" w14:textId="77777777" w:rsidR="00A23B77" w:rsidRDefault="00A23B77" w:rsidP="00A96DDA"/>
          <w:p w14:paraId="75DEA73E" w14:textId="77777777" w:rsidR="00A23B77" w:rsidRDefault="00A23B77" w:rsidP="00A96DDA"/>
          <w:p w14:paraId="79C2DC8C" w14:textId="77777777" w:rsidR="00A23B77" w:rsidRDefault="00A23B77" w:rsidP="00A96DDA"/>
          <w:p w14:paraId="4393DDC5" w14:textId="77777777" w:rsidR="00A23B77" w:rsidRDefault="00A23B77" w:rsidP="00A96DDA"/>
          <w:p w14:paraId="1AAFB299" w14:textId="77777777" w:rsidR="00A23B77" w:rsidRDefault="00A23B77" w:rsidP="00A96DDA"/>
        </w:tc>
      </w:tr>
    </w:tbl>
    <w:p w14:paraId="3C14CFA9" w14:textId="77777777" w:rsidR="00A23B77" w:rsidRDefault="00A23B77" w:rsidP="00A23B77"/>
    <w:p w14:paraId="056F6136" w14:textId="77777777" w:rsidR="00A23B77" w:rsidRDefault="00A23B77" w:rsidP="00A23B77"/>
    <w:p w14:paraId="1CF10DCA" w14:textId="77777777" w:rsidR="00A23B77" w:rsidRDefault="00A23B77" w:rsidP="00A23B77">
      <w:r>
        <w:t>Anything else that you would like to comment on?</w:t>
      </w:r>
    </w:p>
    <w:tbl>
      <w:tblPr>
        <w:tblStyle w:val="TableGrid"/>
        <w:tblW w:w="0" w:type="auto"/>
        <w:tblLayout w:type="fixed"/>
        <w:tblLook w:val="06A0" w:firstRow="1" w:lastRow="0" w:firstColumn="1" w:lastColumn="0" w:noHBand="1" w:noVBand="1"/>
      </w:tblPr>
      <w:tblGrid>
        <w:gridCol w:w="9015"/>
      </w:tblGrid>
      <w:tr w:rsidR="00A23B77" w14:paraId="34943E34" w14:textId="77777777" w:rsidTr="00A96DDA">
        <w:tc>
          <w:tcPr>
            <w:tcW w:w="9015" w:type="dxa"/>
          </w:tcPr>
          <w:p w14:paraId="66AAC88F" w14:textId="77777777" w:rsidR="00A23B77" w:rsidRDefault="00A23B77" w:rsidP="00A96DDA">
            <w:r>
              <w:t xml:space="preserve">The reading material could be </w:t>
            </w:r>
            <w:proofErr w:type="gramStart"/>
            <w:r>
              <w:t>extended  for</w:t>
            </w:r>
            <w:proofErr w:type="gramEnd"/>
            <w:r>
              <w:t xml:space="preserve"> the extent of the knowledge required for this curriculum.</w:t>
            </w:r>
          </w:p>
          <w:p w14:paraId="40DD0F69" w14:textId="77777777" w:rsidR="00A23B77" w:rsidRDefault="00A23B77" w:rsidP="00A96DDA"/>
          <w:p w14:paraId="7BA4F37A" w14:textId="77777777" w:rsidR="00A23B77" w:rsidRDefault="00A23B77" w:rsidP="00A96DDA"/>
          <w:p w14:paraId="021D8257" w14:textId="77777777" w:rsidR="00A23B77" w:rsidRDefault="00A23B77" w:rsidP="00A96DDA"/>
          <w:p w14:paraId="411DF030" w14:textId="77777777" w:rsidR="00A23B77" w:rsidRDefault="00A23B77" w:rsidP="00A96DDA"/>
        </w:tc>
      </w:tr>
    </w:tbl>
    <w:p w14:paraId="3623166D" w14:textId="77777777" w:rsidR="00A23B77" w:rsidRDefault="00A23B77" w:rsidP="00A23B77"/>
    <w:p w14:paraId="673FAA4B" w14:textId="77777777" w:rsidR="00A23B77" w:rsidRDefault="00A23B77" w:rsidP="00A23B77"/>
    <w:p w14:paraId="73928F48" w14:textId="77777777" w:rsidR="00A23B77" w:rsidRDefault="00A23B77" w:rsidP="00A23B77"/>
    <w:p w14:paraId="1D7FE2D3" w14:textId="77777777" w:rsidR="00A23B77" w:rsidRDefault="00A23B77" w:rsidP="00A23B77"/>
    <w:p w14:paraId="40941469" w14:textId="77777777" w:rsidR="00A23B77" w:rsidRDefault="00A23B77" w:rsidP="00A23B77"/>
    <w:p w14:paraId="23AC61E3" w14:textId="77777777" w:rsidR="00A23B77" w:rsidRDefault="00A23B77" w:rsidP="00A23B77"/>
    <w:p w14:paraId="1300086B" w14:textId="77777777" w:rsidR="00A23B77" w:rsidRDefault="00A23B77" w:rsidP="00A23B77"/>
    <w:p w14:paraId="23DBFF6D" w14:textId="77777777" w:rsidR="00A23B77" w:rsidRDefault="00A23B77" w:rsidP="00A23B77"/>
    <w:p w14:paraId="1F57CFA3" w14:textId="77777777" w:rsidR="00A23B77" w:rsidRDefault="00A23B77" w:rsidP="00A23B77"/>
    <w:p w14:paraId="17CE0632" w14:textId="77777777" w:rsidR="00A23B77" w:rsidRDefault="00A23B77" w:rsidP="00A23B77"/>
    <w:p w14:paraId="561E3F54" w14:textId="58D60F37" w:rsidR="0088746D" w:rsidRPr="0088746D" w:rsidRDefault="00A23B77" w:rsidP="0088746D">
      <w:pPr>
        <w:pStyle w:val="Heading2"/>
        <w:rPr>
          <w:rFonts w:ascii="Calibri Light" w:hAnsi="Calibri Light"/>
        </w:rPr>
      </w:pPr>
      <w:r w:rsidRPr="5DACC5B2">
        <w:rPr>
          <w:rFonts w:ascii="Calibri Light" w:hAnsi="Calibri Light"/>
        </w:rPr>
        <w:lastRenderedPageBreak/>
        <w:t xml:space="preserve">Curriculum number: </w:t>
      </w:r>
      <w:r>
        <w:rPr>
          <w:rFonts w:ascii="Calibri Light" w:hAnsi="Calibri Light"/>
        </w:rPr>
        <w:t>14</w:t>
      </w:r>
      <w:r w:rsidR="0088746D">
        <w:rPr>
          <w:rFonts w:ascii="Calibri Light" w:hAnsi="Calibri Light"/>
        </w:rPr>
        <w:t xml:space="preserve"> – </w:t>
      </w:r>
      <w:r w:rsidR="0088746D" w:rsidRPr="0088746D">
        <w:rPr>
          <w:rFonts w:ascii="Calibri Light" w:hAnsi="Calibri Light"/>
          <w:color w:val="auto"/>
        </w:rPr>
        <w:t xml:space="preserve">A curriculum designed for a </w:t>
      </w:r>
      <w:proofErr w:type="gramStart"/>
      <w:r w:rsidR="0088746D" w:rsidRPr="0088746D">
        <w:rPr>
          <w:rFonts w:ascii="Calibri Light" w:hAnsi="Calibri Light"/>
          <w:color w:val="auto"/>
        </w:rPr>
        <w:t>community based</w:t>
      </w:r>
      <w:proofErr w:type="gramEnd"/>
      <w:r w:rsidR="0088746D" w:rsidRPr="0088746D">
        <w:rPr>
          <w:rFonts w:ascii="Calibri Light" w:hAnsi="Calibri Light"/>
          <w:color w:val="auto"/>
        </w:rPr>
        <w:t xml:space="preserve"> learning program to introduce Basic Welsh Language skills to parents and carers of children who attend </w:t>
      </w:r>
      <w:proofErr w:type="spellStart"/>
      <w:r w:rsidR="0088746D" w:rsidRPr="0088746D">
        <w:rPr>
          <w:rFonts w:ascii="Calibri Light" w:hAnsi="Calibri Light"/>
          <w:color w:val="auto"/>
        </w:rPr>
        <w:t>Cylch</w:t>
      </w:r>
      <w:proofErr w:type="spellEnd"/>
      <w:r w:rsidR="0088746D" w:rsidRPr="0088746D">
        <w:rPr>
          <w:rFonts w:ascii="Calibri Light" w:hAnsi="Calibri Light"/>
          <w:color w:val="auto"/>
        </w:rPr>
        <w:t xml:space="preserve"> </w:t>
      </w:r>
      <w:proofErr w:type="spellStart"/>
      <w:r w:rsidR="0088746D" w:rsidRPr="0088746D">
        <w:rPr>
          <w:rFonts w:ascii="Calibri Light" w:hAnsi="Calibri Light"/>
          <w:color w:val="auto"/>
        </w:rPr>
        <w:t>Meithrin</w:t>
      </w:r>
      <w:proofErr w:type="spellEnd"/>
      <w:r w:rsidR="0088746D" w:rsidRPr="0088746D">
        <w:rPr>
          <w:rFonts w:ascii="Calibri Light" w:hAnsi="Calibri Light"/>
          <w:color w:val="auto"/>
        </w:rPr>
        <w:t>.</w:t>
      </w:r>
    </w:p>
    <w:p w14:paraId="36EEDCDF" w14:textId="77777777" w:rsidR="00A23B77" w:rsidRDefault="00A23B77" w:rsidP="00A23B77"/>
    <w:p w14:paraId="049C1F06" w14:textId="77777777" w:rsidR="00A23B77" w:rsidRDefault="00A23B77" w:rsidP="00A23B77">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A23B77" w14:paraId="27F0FAEC" w14:textId="77777777" w:rsidTr="00A96DDA">
        <w:tc>
          <w:tcPr>
            <w:tcW w:w="9015" w:type="dxa"/>
          </w:tcPr>
          <w:p w14:paraId="745ECBA5" w14:textId="77777777" w:rsidR="00A23B77" w:rsidRDefault="00A23B77" w:rsidP="00A96DDA">
            <w:r>
              <w:t xml:space="preserve"> The logistics of the curriculum are clear however it might benefit the developer further if there is further justification for the course as the need for curriculum is largely based on previous discussions with the parents who attend the </w:t>
            </w:r>
            <w:proofErr w:type="spellStart"/>
            <w:r>
              <w:t>Cylch</w:t>
            </w:r>
            <w:proofErr w:type="spellEnd"/>
            <w:r>
              <w:t xml:space="preserve"> </w:t>
            </w:r>
            <w:proofErr w:type="spellStart"/>
            <w:r>
              <w:t>Meithrin</w:t>
            </w:r>
            <w:proofErr w:type="spellEnd"/>
            <w:r>
              <w:t>.</w:t>
            </w:r>
          </w:p>
          <w:p w14:paraId="73B7680F" w14:textId="77777777" w:rsidR="00A23B77" w:rsidRDefault="00A23B77" w:rsidP="00A96DDA">
            <w:r>
              <w:t>With this in mind, is there further evidence that the community feels that tit is necessary?</w:t>
            </w:r>
          </w:p>
          <w:p w14:paraId="5E1FEFAC" w14:textId="77777777" w:rsidR="00A23B77" w:rsidRDefault="00A23B77" w:rsidP="00A96DDA">
            <w:r>
              <w:t xml:space="preserve">If this is the case perhaps the curriculum could be extended to the wider community and not restricted to people whose children attend the </w:t>
            </w:r>
            <w:proofErr w:type="spellStart"/>
            <w:r>
              <w:t>Cylch</w:t>
            </w:r>
            <w:proofErr w:type="spellEnd"/>
            <w:r>
              <w:t xml:space="preserve"> </w:t>
            </w:r>
            <w:proofErr w:type="spellStart"/>
            <w:r>
              <w:t>Meithrin</w:t>
            </w:r>
            <w:proofErr w:type="spellEnd"/>
            <w:r>
              <w:t>.</w:t>
            </w:r>
          </w:p>
          <w:p w14:paraId="0A3A8CCD" w14:textId="77777777" w:rsidR="00A23B77" w:rsidRDefault="00A23B77" w:rsidP="00A96DDA"/>
          <w:p w14:paraId="03385CDC" w14:textId="77777777" w:rsidR="00A23B77" w:rsidRDefault="00A23B77" w:rsidP="00A96DDA"/>
          <w:p w14:paraId="244F02DF" w14:textId="77777777" w:rsidR="00A23B77" w:rsidRDefault="00A23B77" w:rsidP="00A96DDA"/>
          <w:p w14:paraId="062DD92B" w14:textId="77777777" w:rsidR="00A23B77" w:rsidRDefault="00A23B77" w:rsidP="00A96DDA"/>
        </w:tc>
      </w:tr>
    </w:tbl>
    <w:p w14:paraId="62D70154" w14:textId="77777777" w:rsidR="00A23B77" w:rsidRDefault="00A23B77" w:rsidP="00A23B77"/>
    <w:p w14:paraId="6D5AEC4C" w14:textId="77777777" w:rsidR="00A23B77" w:rsidRDefault="00A23B77" w:rsidP="00A23B77">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A23B77" w14:paraId="78F25704" w14:textId="77777777" w:rsidTr="00A96DDA">
        <w:tc>
          <w:tcPr>
            <w:tcW w:w="9015" w:type="dxa"/>
          </w:tcPr>
          <w:p w14:paraId="54281851" w14:textId="77777777" w:rsidR="00A23B77" w:rsidRDefault="00A23B77" w:rsidP="00A96DDA"/>
          <w:p w14:paraId="2139CD3E" w14:textId="77777777" w:rsidR="00A23B77" w:rsidRDefault="00A23B77" w:rsidP="00A96DDA">
            <w:r>
              <w:t xml:space="preserve">The aims and objectives could possibly be a little basic for the </w:t>
            </w:r>
            <w:proofErr w:type="gramStart"/>
            <w:r>
              <w:t>learners  for</w:t>
            </w:r>
            <w:proofErr w:type="gramEnd"/>
            <w:r>
              <w:t xml:space="preserve"> the topic and learning group.</w:t>
            </w:r>
          </w:p>
          <w:p w14:paraId="418399FE" w14:textId="77777777" w:rsidR="00A23B77" w:rsidRDefault="00A23B77" w:rsidP="00A96DDA">
            <w:r>
              <w:t>I feel that the curriculum would benefit the community if there was an opportunity to progress onto a more advanced level of Welsh to enable the learner to support their child as they advanced into primary school and beyond.</w:t>
            </w:r>
          </w:p>
          <w:p w14:paraId="70B77046" w14:textId="77777777" w:rsidR="00A23B77" w:rsidRDefault="00A23B77" w:rsidP="00A96DDA"/>
          <w:p w14:paraId="485B26D0" w14:textId="77777777" w:rsidR="00A23B77" w:rsidRDefault="00A23B77" w:rsidP="00A96DDA"/>
          <w:p w14:paraId="6BECDD4A" w14:textId="77777777" w:rsidR="00A23B77" w:rsidRDefault="00A23B77" w:rsidP="00A96DDA"/>
        </w:tc>
      </w:tr>
    </w:tbl>
    <w:p w14:paraId="04012D77" w14:textId="77777777" w:rsidR="00A23B77" w:rsidRDefault="00A23B77" w:rsidP="00A23B77"/>
    <w:p w14:paraId="3C39EF32" w14:textId="77777777" w:rsidR="00A23B77" w:rsidRDefault="00A23B77" w:rsidP="00A23B77">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A23B77" w14:paraId="669FE0BA" w14:textId="77777777" w:rsidTr="00A96DDA">
        <w:tc>
          <w:tcPr>
            <w:tcW w:w="9015" w:type="dxa"/>
          </w:tcPr>
          <w:p w14:paraId="159A1726" w14:textId="77777777" w:rsidR="00A23B77" w:rsidRDefault="00A23B77" w:rsidP="00A96DDA">
            <w:r>
              <w:t>There is a good example of structure for the needs of the topic and the cohort.</w:t>
            </w:r>
          </w:p>
          <w:p w14:paraId="5376D94E" w14:textId="77777777" w:rsidR="00A23B77" w:rsidRDefault="00A23B77" w:rsidP="00A96DDA"/>
          <w:p w14:paraId="117B70A3" w14:textId="77777777" w:rsidR="00A23B77" w:rsidRDefault="00A23B77" w:rsidP="00A96DDA"/>
          <w:p w14:paraId="479CD4E3" w14:textId="77777777" w:rsidR="00A23B77" w:rsidRDefault="00A23B77" w:rsidP="00A96DDA"/>
        </w:tc>
      </w:tr>
    </w:tbl>
    <w:p w14:paraId="1E7D3EBA" w14:textId="77777777" w:rsidR="00A23B77" w:rsidRDefault="00A23B77" w:rsidP="00A23B77"/>
    <w:p w14:paraId="45DC2269" w14:textId="77777777" w:rsidR="00A23B77" w:rsidRDefault="00A23B77" w:rsidP="00A23B77">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A23B77" w14:paraId="189D805E" w14:textId="77777777" w:rsidTr="00A96DDA">
        <w:tc>
          <w:tcPr>
            <w:tcW w:w="9015" w:type="dxa"/>
          </w:tcPr>
          <w:p w14:paraId="292102DE" w14:textId="77777777" w:rsidR="00A23B77" w:rsidRDefault="00A23B77" w:rsidP="00A96DDA"/>
          <w:p w14:paraId="7277C7A0" w14:textId="77777777" w:rsidR="00A23B77" w:rsidRDefault="00A23B77" w:rsidP="00A96DDA">
            <w:r>
              <w:t>The course is limited to one day a week and it would benefit from being offered in the evening or weekends and possibly online to include members who have personal commitments.</w:t>
            </w:r>
          </w:p>
          <w:p w14:paraId="7832422D" w14:textId="77777777" w:rsidR="00A23B77" w:rsidRDefault="00A23B77" w:rsidP="00A96DDA"/>
          <w:p w14:paraId="3B21BEB2" w14:textId="77777777" w:rsidR="00A23B77" w:rsidRDefault="00A23B77" w:rsidP="00A96DDA"/>
        </w:tc>
      </w:tr>
    </w:tbl>
    <w:p w14:paraId="6D52577C" w14:textId="77777777" w:rsidR="00A23B77" w:rsidRDefault="00A23B77" w:rsidP="00A23B77"/>
    <w:p w14:paraId="0AF318E0" w14:textId="77777777" w:rsidR="00A23B77" w:rsidRDefault="00A23B77" w:rsidP="00A23B77"/>
    <w:p w14:paraId="2B0E0159" w14:textId="77777777" w:rsidR="00A23B77" w:rsidRDefault="00A23B77" w:rsidP="00A23B77"/>
    <w:p w14:paraId="5356811B" w14:textId="77777777" w:rsidR="00A23B77" w:rsidRDefault="00A23B77" w:rsidP="00A23B77"/>
    <w:p w14:paraId="38A3D77A" w14:textId="77777777" w:rsidR="00A23B77" w:rsidRDefault="00A23B77" w:rsidP="00A23B77">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A23B77" w14:paraId="5F7D3B8F" w14:textId="77777777" w:rsidTr="00A96DDA">
        <w:tc>
          <w:tcPr>
            <w:tcW w:w="9015" w:type="dxa"/>
          </w:tcPr>
          <w:p w14:paraId="008E4807" w14:textId="77777777" w:rsidR="00A23B77" w:rsidRDefault="00A23B77" w:rsidP="00A96DDA"/>
          <w:p w14:paraId="6D6DECD0" w14:textId="77777777" w:rsidR="00A23B77" w:rsidRDefault="00A23B77" w:rsidP="00A96DDA">
            <w:r>
              <w:t>The scheme of work is appropriate and will be fulfilled within the timeline, however, if the parents already have basic knowledge of the Welsh Language, how would the tutor keep them engaged?</w:t>
            </w:r>
          </w:p>
          <w:p w14:paraId="2D22D137" w14:textId="77777777" w:rsidR="00A23B77" w:rsidRDefault="00A23B77" w:rsidP="00A96DDA"/>
          <w:p w14:paraId="2BC0EE58" w14:textId="77777777" w:rsidR="00A23B77" w:rsidRDefault="00A23B77" w:rsidP="00A96DDA"/>
          <w:p w14:paraId="238464C3" w14:textId="77777777" w:rsidR="00A23B77" w:rsidRDefault="00A23B77" w:rsidP="00A96DDA"/>
          <w:p w14:paraId="291A488F" w14:textId="77777777" w:rsidR="00A23B77" w:rsidRDefault="00A23B77" w:rsidP="00A96DDA"/>
          <w:p w14:paraId="705E66DF" w14:textId="77777777" w:rsidR="00A23B77" w:rsidRDefault="00A23B77" w:rsidP="00A96DDA"/>
          <w:p w14:paraId="709D5971" w14:textId="77777777" w:rsidR="00A23B77" w:rsidRDefault="00A23B77" w:rsidP="00A96DDA"/>
        </w:tc>
      </w:tr>
    </w:tbl>
    <w:p w14:paraId="6262D25C" w14:textId="77777777" w:rsidR="00A23B77" w:rsidRDefault="00A23B77" w:rsidP="00A23B77"/>
    <w:p w14:paraId="042D0577" w14:textId="77777777" w:rsidR="00A23B77" w:rsidRDefault="00A23B77" w:rsidP="00A23B77"/>
    <w:p w14:paraId="4E376B3D" w14:textId="77777777" w:rsidR="00A23B77" w:rsidRDefault="00A23B77" w:rsidP="00A23B77">
      <w:r>
        <w:t>Anything else that you would like to comment on?</w:t>
      </w:r>
    </w:p>
    <w:tbl>
      <w:tblPr>
        <w:tblStyle w:val="TableGrid"/>
        <w:tblW w:w="0" w:type="auto"/>
        <w:tblLayout w:type="fixed"/>
        <w:tblLook w:val="06A0" w:firstRow="1" w:lastRow="0" w:firstColumn="1" w:lastColumn="0" w:noHBand="1" w:noVBand="1"/>
      </w:tblPr>
      <w:tblGrid>
        <w:gridCol w:w="9015"/>
      </w:tblGrid>
      <w:tr w:rsidR="00A23B77" w14:paraId="3261F3F3" w14:textId="77777777" w:rsidTr="00A96DDA">
        <w:tc>
          <w:tcPr>
            <w:tcW w:w="9015" w:type="dxa"/>
          </w:tcPr>
          <w:p w14:paraId="3F19E82A" w14:textId="77777777" w:rsidR="00A23B77" w:rsidRDefault="00A23B77" w:rsidP="00A96DDA"/>
          <w:p w14:paraId="5FEC6767" w14:textId="77777777" w:rsidR="00A23B77" w:rsidRDefault="00A23B77" w:rsidP="00A96DDA"/>
          <w:p w14:paraId="0B47B396" w14:textId="77777777" w:rsidR="00A23B77" w:rsidRDefault="00A23B77" w:rsidP="00A96DDA"/>
          <w:p w14:paraId="58C13AD0" w14:textId="77777777" w:rsidR="00A23B77" w:rsidRDefault="00A23B77" w:rsidP="00A96DDA"/>
          <w:p w14:paraId="07FA15AF" w14:textId="77777777" w:rsidR="00A23B77" w:rsidRDefault="00A23B77" w:rsidP="00A96DDA"/>
          <w:p w14:paraId="201E7F11" w14:textId="77777777" w:rsidR="00A23B77" w:rsidRDefault="00A23B77" w:rsidP="00A96DDA"/>
          <w:p w14:paraId="4CFD7442" w14:textId="77777777" w:rsidR="00A23B77" w:rsidRDefault="00A23B77" w:rsidP="00A96DDA"/>
        </w:tc>
      </w:tr>
    </w:tbl>
    <w:p w14:paraId="72D8814C" w14:textId="77777777" w:rsidR="00A23B77" w:rsidRDefault="00A23B77" w:rsidP="00A23B77"/>
    <w:p w14:paraId="5ACC831C" w14:textId="77777777" w:rsidR="00A23B77" w:rsidRDefault="00A23B77" w:rsidP="00A23B77"/>
    <w:p w14:paraId="7EC31F91" w14:textId="77777777" w:rsidR="00A23B77" w:rsidRDefault="00A23B77" w:rsidP="00A23B77"/>
    <w:p w14:paraId="52060EF0" w14:textId="77777777" w:rsidR="00A23B77" w:rsidRDefault="00A23B77" w:rsidP="00A23B77"/>
    <w:p w14:paraId="0AC47648" w14:textId="77777777" w:rsidR="00A23B77" w:rsidRDefault="00A23B77" w:rsidP="00A23B77"/>
    <w:p w14:paraId="77AB9241" w14:textId="77777777" w:rsidR="00A23B77" w:rsidRDefault="00A23B77" w:rsidP="00A23B77"/>
    <w:p w14:paraId="606F9515" w14:textId="77777777" w:rsidR="00A23B77" w:rsidRDefault="00A23B77" w:rsidP="00A23B77"/>
    <w:p w14:paraId="16EEE488" w14:textId="77777777" w:rsidR="00A23B77" w:rsidRDefault="00A23B77" w:rsidP="00A23B77"/>
    <w:p w14:paraId="5BED4DD0" w14:textId="77777777" w:rsidR="00A23B77" w:rsidRDefault="00A23B77" w:rsidP="00A23B77"/>
    <w:p w14:paraId="592177A0" w14:textId="77777777" w:rsidR="00A23B77" w:rsidRDefault="00A23B77" w:rsidP="00A23B77"/>
    <w:p w14:paraId="6B44A606" w14:textId="77777777" w:rsidR="00A23B77" w:rsidRDefault="00A23B77" w:rsidP="00A23B77"/>
    <w:p w14:paraId="406FE8F8" w14:textId="77777777" w:rsidR="00A23B77" w:rsidRDefault="00A23B77" w:rsidP="00A23B77"/>
    <w:p w14:paraId="204952C1" w14:textId="7A3EE121" w:rsidR="00A23B77" w:rsidRDefault="00A23B77" w:rsidP="00A23B77">
      <w:pPr>
        <w:pStyle w:val="Heading2"/>
        <w:rPr>
          <w:rFonts w:ascii="Calibri Light" w:hAnsi="Calibri Light"/>
        </w:rPr>
      </w:pPr>
      <w:r w:rsidRPr="5DACC5B2">
        <w:rPr>
          <w:rFonts w:ascii="Calibri Light" w:hAnsi="Calibri Light"/>
        </w:rPr>
        <w:lastRenderedPageBreak/>
        <w:t xml:space="preserve">Curriculum number: </w:t>
      </w:r>
      <w:r>
        <w:rPr>
          <w:rFonts w:ascii="Calibri Light" w:hAnsi="Calibri Light"/>
        </w:rPr>
        <w:t>11</w:t>
      </w:r>
      <w:r w:rsidR="0088746D">
        <w:rPr>
          <w:rFonts w:ascii="Calibri Light" w:hAnsi="Calibri Light"/>
        </w:rPr>
        <w:t xml:space="preserve"> – </w:t>
      </w:r>
      <w:r w:rsidR="0088746D" w:rsidRPr="0088746D">
        <w:rPr>
          <w:rFonts w:ascii="Calibri Light" w:hAnsi="Calibri Light"/>
          <w:color w:val="000000" w:themeColor="text1"/>
        </w:rPr>
        <w:t>A curriculum designed to ensure that academic staff posses the knowledge and skills needed to use relevant technology to support staff delivering online lessons.</w:t>
      </w:r>
    </w:p>
    <w:p w14:paraId="37F875BA" w14:textId="77777777" w:rsidR="00A23B77" w:rsidRDefault="00A23B77" w:rsidP="00A23B77"/>
    <w:p w14:paraId="51C94293" w14:textId="77777777" w:rsidR="00A23B77" w:rsidRDefault="00A23B77" w:rsidP="00A23B77">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A23B77" w14:paraId="1CC68DC1" w14:textId="77777777" w:rsidTr="00A96DDA">
        <w:tc>
          <w:tcPr>
            <w:tcW w:w="9015" w:type="dxa"/>
          </w:tcPr>
          <w:p w14:paraId="310BF1B9" w14:textId="77777777" w:rsidR="00A23B77" w:rsidRDefault="00A23B77" w:rsidP="00A96DDA">
            <w:r>
              <w:t xml:space="preserve"> The logistics of the curriculum is clearly explained within the introduction.  The Target Audience is the staff within UWTSD and the argument for the necessity of the course is justified within the Rationale.</w:t>
            </w:r>
          </w:p>
          <w:p w14:paraId="32450466" w14:textId="77777777" w:rsidR="00A23B77" w:rsidRDefault="00A23B77" w:rsidP="00A96DDA"/>
        </w:tc>
      </w:tr>
    </w:tbl>
    <w:p w14:paraId="0838F0A5" w14:textId="77777777" w:rsidR="00A23B77" w:rsidRDefault="00A23B77" w:rsidP="00A23B77"/>
    <w:p w14:paraId="0B74A104" w14:textId="77777777" w:rsidR="00A23B77" w:rsidRDefault="00A23B77" w:rsidP="00A23B77">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A23B77" w14:paraId="58D2D092" w14:textId="77777777" w:rsidTr="00A96DDA">
        <w:tc>
          <w:tcPr>
            <w:tcW w:w="9015" w:type="dxa"/>
          </w:tcPr>
          <w:p w14:paraId="1451DD57" w14:textId="77777777" w:rsidR="00A23B77" w:rsidRDefault="00A23B77" w:rsidP="00A96DDA"/>
          <w:p w14:paraId="23A4FFA4" w14:textId="77777777" w:rsidR="00A23B77" w:rsidRDefault="00A23B77" w:rsidP="00A96DDA">
            <w:r>
              <w:t xml:space="preserve">The aims are clear. The course will be delivered asynchronously which responds </w:t>
            </w:r>
            <w:proofErr w:type="gramStart"/>
            <w:r>
              <w:t>to  the</w:t>
            </w:r>
            <w:proofErr w:type="gramEnd"/>
            <w:r>
              <w:t xml:space="preserve"> Professional Values of V1 – Respect Individual learners and diverse learning outcomes by enabling students to access the course in their own time regardless of work or personal commitments. However, I feel that it might be necessary for interaction from the course tutors more regularly than suggested especially where student’s IT skills are particularly limited.</w:t>
            </w:r>
          </w:p>
          <w:p w14:paraId="0BEFF06D" w14:textId="77777777" w:rsidR="00A23B77" w:rsidRDefault="00A23B77" w:rsidP="00A96DDA"/>
          <w:p w14:paraId="0EE741C5" w14:textId="77777777" w:rsidR="00A23B77" w:rsidRDefault="00A23B77" w:rsidP="00A96DDA"/>
        </w:tc>
      </w:tr>
    </w:tbl>
    <w:p w14:paraId="2A985F1C" w14:textId="77777777" w:rsidR="00A23B77" w:rsidRDefault="00A23B77" w:rsidP="00A23B77"/>
    <w:p w14:paraId="3285887E" w14:textId="77777777" w:rsidR="00A23B77" w:rsidRDefault="00A23B77" w:rsidP="00A23B77">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A23B77" w14:paraId="1450D1ED" w14:textId="77777777" w:rsidTr="00A96DDA">
        <w:tc>
          <w:tcPr>
            <w:tcW w:w="9015" w:type="dxa"/>
          </w:tcPr>
          <w:p w14:paraId="47D22303" w14:textId="77777777" w:rsidR="00A23B77" w:rsidRDefault="00A23B77" w:rsidP="00A96DDA"/>
          <w:p w14:paraId="639610BD" w14:textId="77777777" w:rsidR="00A23B77" w:rsidRDefault="00A23B77" w:rsidP="00A96DDA">
            <w:r>
              <w:t xml:space="preserve">The curriculum is well structured with two lesson plans to assist the understanding of how it will work.  The structure covers the needs of the topic and the cohort.  </w:t>
            </w:r>
          </w:p>
          <w:p w14:paraId="0F0D1D05" w14:textId="77777777" w:rsidR="00A23B77" w:rsidRDefault="00A23B77" w:rsidP="00A96DDA"/>
          <w:p w14:paraId="051F140C" w14:textId="77777777" w:rsidR="00A23B77" w:rsidRDefault="00A23B77" w:rsidP="00A96DDA"/>
        </w:tc>
      </w:tr>
    </w:tbl>
    <w:p w14:paraId="7B922219" w14:textId="77777777" w:rsidR="00A23B77" w:rsidRDefault="00A23B77" w:rsidP="00A23B77"/>
    <w:p w14:paraId="30331158" w14:textId="77777777" w:rsidR="00A23B77" w:rsidRDefault="00A23B77" w:rsidP="00A23B77">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A23B77" w14:paraId="738B7562" w14:textId="77777777" w:rsidTr="00A96DDA">
        <w:tc>
          <w:tcPr>
            <w:tcW w:w="9015" w:type="dxa"/>
          </w:tcPr>
          <w:p w14:paraId="322D24FA" w14:textId="77777777" w:rsidR="00A23B77" w:rsidRDefault="00A23B77" w:rsidP="00A96DDA">
            <w:r>
              <w:t xml:space="preserve">Professional standards have been extensively researched and they are outlined throughout the curriculum proposal.  </w:t>
            </w:r>
          </w:p>
          <w:p w14:paraId="08F053A8" w14:textId="77777777" w:rsidR="00A23B77" w:rsidRDefault="00A23B77" w:rsidP="00A96DDA"/>
          <w:p w14:paraId="06C5F66D" w14:textId="77777777" w:rsidR="00A23B77" w:rsidRDefault="00A23B77" w:rsidP="00A96DDA"/>
        </w:tc>
      </w:tr>
    </w:tbl>
    <w:p w14:paraId="48231CDF" w14:textId="77777777" w:rsidR="00A23B77" w:rsidRDefault="00A23B77" w:rsidP="00A23B77"/>
    <w:p w14:paraId="061782FD" w14:textId="77777777" w:rsidR="00A23B77" w:rsidRDefault="00A23B77" w:rsidP="00A23B77"/>
    <w:p w14:paraId="4F08CD92" w14:textId="77777777" w:rsidR="00A23B77" w:rsidRDefault="00A23B77" w:rsidP="00A23B77"/>
    <w:p w14:paraId="1FC33395" w14:textId="77777777" w:rsidR="00A23B77" w:rsidRDefault="00A23B77" w:rsidP="00A23B77"/>
    <w:p w14:paraId="1E9E90EE" w14:textId="77777777" w:rsidR="00A23B77" w:rsidRDefault="00A23B77" w:rsidP="00A23B77"/>
    <w:p w14:paraId="442ABDF9" w14:textId="77777777" w:rsidR="00A23B77" w:rsidRDefault="00A23B77" w:rsidP="00A23B77"/>
    <w:p w14:paraId="36C6C62F" w14:textId="77777777" w:rsidR="00A23B77" w:rsidRDefault="00A23B77" w:rsidP="00A23B77">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A23B77" w14:paraId="74B7CAAA" w14:textId="77777777" w:rsidTr="00A96DDA">
        <w:tc>
          <w:tcPr>
            <w:tcW w:w="9015" w:type="dxa"/>
          </w:tcPr>
          <w:p w14:paraId="02ADD2EB" w14:textId="77777777" w:rsidR="00A23B77" w:rsidRDefault="00A23B77" w:rsidP="00A96DDA"/>
          <w:p w14:paraId="61812CAE" w14:textId="77777777" w:rsidR="00A23B77" w:rsidRDefault="00A23B77" w:rsidP="00A96DDA">
            <w:r>
              <w:t xml:space="preserve">It is discussed that, as the course will not be accredited, only formative assessments are necessary by way of online platforms.   However, is there some way of offering maybe certificates as the student progresses through the curriculum?  </w:t>
            </w:r>
          </w:p>
          <w:p w14:paraId="339BE89B" w14:textId="77777777" w:rsidR="00A23B77" w:rsidRDefault="00A23B77" w:rsidP="00A96DDA"/>
          <w:p w14:paraId="7F37412B" w14:textId="77777777" w:rsidR="00A23B77" w:rsidRDefault="00A23B77" w:rsidP="00A96DDA"/>
          <w:p w14:paraId="05CC1E0A" w14:textId="77777777" w:rsidR="00A23B77" w:rsidRDefault="00A23B77" w:rsidP="00A96DDA"/>
          <w:p w14:paraId="02A90C3A" w14:textId="77777777" w:rsidR="00A23B77" w:rsidRDefault="00A23B77" w:rsidP="00A96DDA"/>
          <w:p w14:paraId="2A46AF17" w14:textId="77777777" w:rsidR="00A23B77" w:rsidRDefault="00A23B77" w:rsidP="00A96DDA"/>
        </w:tc>
      </w:tr>
    </w:tbl>
    <w:p w14:paraId="49E6CD46" w14:textId="77777777" w:rsidR="00A23B77" w:rsidRDefault="00A23B77" w:rsidP="00A23B77"/>
    <w:p w14:paraId="365DD776" w14:textId="77777777" w:rsidR="00A23B77" w:rsidRDefault="00A23B77" w:rsidP="00A23B77"/>
    <w:p w14:paraId="491FAC53" w14:textId="77777777" w:rsidR="00A23B77" w:rsidRDefault="00A23B77" w:rsidP="00A23B77">
      <w:r>
        <w:t>Anything else that you would like to comment on?</w:t>
      </w:r>
    </w:p>
    <w:tbl>
      <w:tblPr>
        <w:tblStyle w:val="TableGrid"/>
        <w:tblW w:w="0" w:type="auto"/>
        <w:tblLayout w:type="fixed"/>
        <w:tblLook w:val="06A0" w:firstRow="1" w:lastRow="0" w:firstColumn="1" w:lastColumn="0" w:noHBand="1" w:noVBand="1"/>
      </w:tblPr>
      <w:tblGrid>
        <w:gridCol w:w="9015"/>
      </w:tblGrid>
      <w:tr w:rsidR="00A23B77" w14:paraId="650896BA" w14:textId="77777777" w:rsidTr="00A96DDA">
        <w:tc>
          <w:tcPr>
            <w:tcW w:w="9015" w:type="dxa"/>
          </w:tcPr>
          <w:p w14:paraId="5F22B98D" w14:textId="77777777" w:rsidR="00A23B77" w:rsidRDefault="00A23B77" w:rsidP="00A96DDA"/>
          <w:p w14:paraId="5235486A" w14:textId="77777777" w:rsidR="00A23B77" w:rsidRDefault="00A23B77" w:rsidP="00A96DDA">
            <w:r>
              <w:t xml:space="preserve">Will there be an opportunity for students to access refresher courses as technology advances.  Also, the suggestions for signposting </w:t>
            </w:r>
            <w:proofErr w:type="gramStart"/>
            <w:r>
              <w:t>isn’t</w:t>
            </w:r>
            <w:proofErr w:type="gramEnd"/>
            <w:r>
              <w:t xml:space="preserve"> clear.  Where will students be signposted? </w:t>
            </w:r>
          </w:p>
          <w:p w14:paraId="6127DD74" w14:textId="77777777" w:rsidR="00A23B77" w:rsidRDefault="00A23B77" w:rsidP="00A96DDA">
            <w:r>
              <w:t xml:space="preserve"> Is </w:t>
            </w:r>
            <w:proofErr w:type="gramStart"/>
            <w:r>
              <w:t>there  an</w:t>
            </w:r>
            <w:proofErr w:type="gramEnd"/>
            <w:r>
              <w:t xml:space="preserve"> opportunity to enable students to brush up their skills after the completion of the course?</w:t>
            </w:r>
          </w:p>
          <w:p w14:paraId="516787E7" w14:textId="77777777" w:rsidR="00A23B77" w:rsidRDefault="00A23B77" w:rsidP="00A96DDA"/>
          <w:p w14:paraId="0BD57DD1" w14:textId="77777777" w:rsidR="00A23B77" w:rsidRDefault="00A23B77" w:rsidP="00A96DDA">
            <w:r>
              <w:t xml:space="preserve">The course is well designed </w:t>
            </w:r>
            <w:proofErr w:type="gramStart"/>
            <w:r>
              <w:t>and  very</w:t>
            </w:r>
            <w:proofErr w:type="gramEnd"/>
            <w:r>
              <w:t xml:space="preserve"> much student led which does mean that it is adaptable to different abilities but I feel that it isn’t inclusive of students who have very limited skills.</w:t>
            </w:r>
          </w:p>
          <w:p w14:paraId="184866B0" w14:textId="77777777" w:rsidR="00A23B77" w:rsidRDefault="00A23B77" w:rsidP="00A96DDA"/>
          <w:p w14:paraId="2C982469" w14:textId="77777777" w:rsidR="00A23B77" w:rsidRDefault="00A23B77" w:rsidP="00A96DDA"/>
          <w:p w14:paraId="63B9AC01" w14:textId="77777777" w:rsidR="00A23B77" w:rsidRDefault="00A23B77" w:rsidP="00A96DDA"/>
        </w:tc>
      </w:tr>
    </w:tbl>
    <w:p w14:paraId="158B3AC9" w14:textId="77777777" w:rsidR="00A23B77" w:rsidRDefault="00A23B77" w:rsidP="00A23B77"/>
    <w:p w14:paraId="0E040321" w14:textId="77777777" w:rsidR="00A23B77" w:rsidRPr="00753BA4" w:rsidRDefault="00A23B77">
      <w:pPr>
        <w:rPr>
          <w:rFonts w:cstheme="minorHAnsi"/>
          <w:sz w:val="24"/>
          <w:szCs w:val="24"/>
        </w:rPr>
      </w:pPr>
    </w:p>
    <w:sectPr w:rsidR="00A23B77" w:rsidRPr="00753BA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E87B10" w14:textId="77777777" w:rsidR="00070C47" w:rsidRDefault="00070C47" w:rsidP="00F30750">
      <w:pPr>
        <w:spacing w:after="0" w:line="240" w:lineRule="auto"/>
      </w:pPr>
      <w:r>
        <w:separator/>
      </w:r>
    </w:p>
  </w:endnote>
  <w:endnote w:type="continuationSeparator" w:id="0">
    <w:p w14:paraId="44337BEB" w14:textId="77777777" w:rsidR="00070C47" w:rsidRDefault="00070C47" w:rsidP="00F3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A56F7D" w14:textId="77777777" w:rsidR="00070C47" w:rsidRDefault="00070C47" w:rsidP="00F30750">
      <w:pPr>
        <w:spacing w:after="0" w:line="240" w:lineRule="auto"/>
      </w:pPr>
      <w:r>
        <w:separator/>
      </w:r>
    </w:p>
  </w:footnote>
  <w:footnote w:type="continuationSeparator" w:id="0">
    <w:p w14:paraId="345175C8" w14:textId="77777777" w:rsidR="00070C47" w:rsidRDefault="00070C47" w:rsidP="00F307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8BE086" w14:textId="1102A3CE" w:rsidR="00F30750" w:rsidRDefault="00F30750">
    <w:pPr>
      <w:pStyle w:val="Header"/>
    </w:pPr>
    <w:r>
      <w:t>Student number:2011956</w:t>
    </w:r>
    <w:r>
      <w:tab/>
      <w:t xml:space="preserve">Module Number </w:t>
    </w:r>
    <w:r>
      <w:ptab w:relativeTo="margin" w:alignment="center" w:leader="none"/>
    </w:r>
    <w:r>
      <w:t>ECPT 6007 A2</w:t>
    </w:r>
    <w:r>
      <w:ptab w:relativeTo="margin" w:alignment="right" w:leader="none"/>
    </w:r>
    <w:r>
      <w:t>Word Count</w:t>
    </w:r>
    <w:r w:rsidR="00E44E75">
      <w:t>:15</w:t>
    </w:r>
    <w:r w:rsidR="0040276F">
      <w:t>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22359"/>
    <w:multiLevelType w:val="multilevel"/>
    <w:tmpl w:val="81843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384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750"/>
    <w:rsid w:val="00026069"/>
    <w:rsid w:val="000535CB"/>
    <w:rsid w:val="00070C47"/>
    <w:rsid w:val="001331F2"/>
    <w:rsid w:val="0019746C"/>
    <w:rsid w:val="002255A0"/>
    <w:rsid w:val="002B332F"/>
    <w:rsid w:val="002B5EC8"/>
    <w:rsid w:val="002E6252"/>
    <w:rsid w:val="003506FF"/>
    <w:rsid w:val="003E29EE"/>
    <w:rsid w:val="003E659A"/>
    <w:rsid w:val="0040276F"/>
    <w:rsid w:val="00421B3F"/>
    <w:rsid w:val="00456795"/>
    <w:rsid w:val="004805F7"/>
    <w:rsid w:val="004A5268"/>
    <w:rsid w:val="004E00A0"/>
    <w:rsid w:val="00502D5C"/>
    <w:rsid w:val="005146CA"/>
    <w:rsid w:val="00581776"/>
    <w:rsid w:val="005A1290"/>
    <w:rsid w:val="005D139A"/>
    <w:rsid w:val="00605111"/>
    <w:rsid w:val="006057F2"/>
    <w:rsid w:val="00662C19"/>
    <w:rsid w:val="00753BA4"/>
    <w:rsid w:val="007B3CBE"/>
    <w:rsid w:val="007E18F6"/>
    <w:rsid w:val="0088746D"/>
    <w:rsid w:val="0095696F"/>
    <w:rsid w:val="009612D1"/>
    <w:rsid w:val="00965555"/>
    <w:rsid w:val="009E7D95"/>
    <w:rsid w:val="00A23B77"/>
    <w:rsid w:val="00A36D6B"/>
    <w:rsid w:val="00AF1C49"/>
    <w:rsid w:val="00B02429"/>
    <w:rsid w:val="00B75564"/>
    <w:rsid w:val="00B84DAA"/>
    <w:rsid w:val="00C070D0"/>
    <w:rsid w:val="00C24A2D"/>
    <w:rsid w:val="00C45807"/>
    <w:rsid w:val="00D97FF0"/>
    <w:rsid w:val="00E17D90"/>
    <w:rsid w:val="00E44E75"/>
    <w:rsid w:val="00E6466A"/>
    <w:rsid w:val="00E776C9"/>
    <w:rsid w:val="00EF195B"/>
    <w:rsid w:val="00EF6AF0"/>
    <w:rsid w:val="00F066B7"/>
    <w:rsid w:val="00F30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E7311"/>
  <w15:docId w15:val="{6B84241F-B9F4-453C-B760-BE6FADC9F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B77"/>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A23B77"/>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750"/>
  </w:style>
  <w:style w:type="paragraph" w:styleId="Footer">
    <w:name w:val="footer"/>
    <w:basedOn w:val="Normal"/>
    <w:link w:val="FooterChar"/>
    <w:uiPriority w:val="99"/>
    <w:unhideWhenUsed/>
    <w:rsid w:val="00F30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750"/>
  </w:style>
  <w:style w:type="character" w:styleId="Strong">
    <w:name w:val="Strong"/>
    <w:basedOn w:val="DefaultParagraphFont"/>
    <w:uiPriority w:val="22"/>
    <w:qFormat/>
    <w:rsid w:val="003506FF"/>
    <w:rPr>
      <w:b/>
      <w:bCs/>
    </w:rPr>
  </w:style>
  <w:style w:type="character" w:customStyle="1" w:styleId="Heading1Char">
    <w:name w:val="Heading 1 Char"/>
    <w:basedOn w:val="DefaultParagraphFont"/>
    <w:link w:val="Heading1"/>
    <w:uiPriority w:val="9"/>
    <w:rsid w:val="00A23B77"/>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23B77"/>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59"/>
    <w:rsid w:val="00A23B77"/>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AF1C4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8003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ducators.wales/sites/default/files/2023-07/Professional%20standards%20for%20FE%20%20WBL%20and%20ACL%20Practitioners%20-%20June%202023.pdf" TargetMode="Externa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2873</Words>
  <Characters>13247</Characters>
  <Application>Microsoft Office Word</Application>
  <DocSecurity>0</DocSecurity>
  <Lines>189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lee</dc:creator>
  <cp:keywords/>
  <dc:description/>
  <cp:lastModifiedBy>mari lee</cp:lastModifiedBy>
  <cp:revision>2</cp:revision>
  <dcterms:created xsi:type="dcterms:W3CDTF">2024-02-15T18:10:00Z</dcterms:created>
  <dcterms:modified xsi:type="dcterms:W3CDTF">2024-02-15T18:10:00Z</dcterms:modified>
</cp:coreProperties>
</file>