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4C8B9C" w14:textId="77777777" w:rsidR="00F65110" w:rsidRDefault="00F65110"/>
    <w:p w14:paraId="1E949BEB" w14:textId="77777777" w:rsidR="00F65110" w:rsidRDefault="00F65110"/>
    <w:p w14:paraId="462E3B58" w14:textId="77777777" w:rsidR="00F65110" w:rsidRDefault="00F65110"/>
    <w:p w14:paraId="76A788EA" w14:textId="77777777" w:rsidR="00F65110" w:rsidRPr="0064196D" w:rsidRDefault="00F65110">
      <w:pPr>
        <w:rPr>
          <w:rFonts w:asciiTheme="minorHAnsi" w:hAnsiTheme="minorHAnsi" w:cstheme="minorHAnsi"/>
          <w:b/>
          <w:bCs/>
          <w:sz w:val="32"/>
          <w:szCs w:val="32"/>
        </w:rPr>
      </w:pPr>
    </w:p>
    <w:p w14:paraId="143C7312" w14:textId="77777777" w:rsidR="00F65110" w:rsidRPr="00E037E8" w:rsidRDefault="00C74F10" w:rsidP="00C74F10">
      <w:pPr>
        <w:jc w:val="center"/>
        <w:rPr>
          <w:rFonts w:ascii="Arial" w:hAnsi="Arial" w:cs="Arial"/>
          <w:szCs w:val="24"/>
        </w:rPr>
      </w:pPr>
      <w:r w:rsidRPr="00E037E8">
        <w:rPr>
          <w:rFonts w:ascii="Arial" w:hAnsi="Arial" w:cs="Arial"/>
          <w:szCs w:val="24"/>
        </w:rPr>
        <w:t>Component A: Marketing Plan</w:t>
      </w:r>
    </w:p>
    <w:p w14:paraId="093B387F" w14:textId="77777777" w:rsidR="0064196D" w:rsidRPr="00E037E8" w:rsidRDefault="0064196D" w:rsidP="0064196D">
      <w:pPr>
        <w:jc w:val="center"/>
        <w:rPr>
          <w:rFonts w:ascii="Arial" w:hAnsi="Arial" w:cs="Arial"/>
          <w:szCs w:val="24"/>
        </w:rPr>
      </w:pPr>
      <w:r w:rsidRPr="00E037E8">
        <w:rPr>
          <w:rFonts w:ascii="Arial" w:hAnsi="Arial" w:cs="Arial"/>
          <w:szCs w:val="24"/>
        </w:rPr>
        <w:t>Student Name-Nistor Mircea Cristian</w:t>
      </w:r>
    </w:p>
    <w:p w14:paraId="3FF30A8C" w14:textId="053D1DF6" w:rsidR="0064196D" w:rsidRPr="00E037E8" w:rsidRDefault="0064196D" w:rsidP="0064196D">
      <w:pPr>
        <w:jc w:val="center"/>
        <w:rPr>
          <w:rFonts w:ascii="Arial" w:hAnsi="Arial" w:cs="Arial"/>
          <w:szCs w:val="24"/>
        </w:rPr>
      </w:pPr>
      <w:r w:rsidRPr="00E037E8">
        <w:rPr>
          <w:rFonts w:ascii="Arial" w:hAnsi="Arial" w:cs="Arial"/>
          <w:szCs w:val="24"/>
        </w:rPr>
        <w:t xml:space="preserve">Student Id Number </w:t>
      </w:r>
      <w:r w:rsidR="00FB5218" w:rsidRPr="00E037E8">
        <w:rPr>
          <w:rFonts w:ascii="Arial" w:hAnsi="Arial" w:cs="Arial"/>
          <w:szCs w:val="24"/>
        </w:rPr>
        <w:t>–</w:t>
      </w:r>
      <w:r w:rsidRPr="00E037E8">
        <w:rPr>
          <w:rFonts w:ascii="Arial" w:hAnsi="Arial" w:cs="Arial"/>
          <w:szCs w:val="24"/>
        </w:rPr>
        <w:t xml:space="preserve"> 2206487</w:t>
      </w:r>
    </w:p>
    <w:p w14:paraId="38F882C8" w14:textId="11D3B853" w:rsidR="00FB5218" w:rsidRPr="00E037E8" w:rsidRDefault="00FB5218" w:rsidP="0064196D">
      <w:pPr>
        <w:jc w:val="center"/>
        <w:rPr>
          <w:rFonts w:ascii="Arial" w:hAnsi="Arial" w:cs="Arial"/>
          <w:szCs w:val="24"/>
        </w:rPr>
      </w:pPr>
      <w:r w:rsidRPr="00E037E8">
        <w:rPr>
          <w:rFonts w:ascii="Arial" w:hAnsi="Arial" w:cs="Arial"/>
          <w:szCs w:val="24"/>
        </w:rPr>
        <w:t>Hotel name: Premier Inn</w:t>
      </w:r>
    </w:p>
    <w:p w14:paraId="69E86F5A" w14:textId="2094BE56" w:rsidR="0064196D" w:rsidRPr="00E037E8" w:rsidRDefault="0064196D" w:rsidP="0064196D">
      <w:pPr>
        <w:jc w:val="center"/>
        <w:rPr>
          <w:rFonts w:ascii="Arial" w:hAnsi="Arial" w:cs="Arial"/>
          <w:szCs w:val="24"/>
        </w:rPr>
      </w:pPr>
      <w:r w:rsidRPr="00E037E8">
        <w:rPr>
          <w:rFonts w:ascii="Arial" w:hAnsi="Arial" w:cs="Arial"/>
          <w:szCs w:val="24"/>
        </w:rPr>
        <w:t>Module Title- Marketing Essentials BMIH4005</w:t>
      </w:r>
    </w:p>
    <w:p w14:paraId="2AF56259" w14:textId="6F226C5F" w:rsidR="0064196D" w:rsidRPr="00E037E8" w:rsidRDefault="0064196D" w:rsidP="0064196D">
      <w:pPr>
        <w:spacing w:line="256" w:lineRule="auto"/>
        <w:jc w:val="left"/>
        <w:rPr>
          <w:rFonts w:ascii="Arial" w:hAnsi="Arial" w:cs="Arial"/>
          <w:szCs w:val="24"/>
        </w:rPr>
      </w:pPr>
      <w:r w:rsidRPr="00E037E8">
        <w:rPr>
          <w:rFonts w:ascii="Arial" w:hAnsi="Arial" w:cs="Arial"/>
          <w:szCs w:val="24"/>
        </w:rPr>
        <w:t xml:space="preserve">                                </w:t>
      </w:r>
      <w:r w:rsidR="00E037E8">
        <w:rPr>
          <w:rFonts w:ascii="Arial" w:hAnsi="Arial" w:cs="Arial"/>
          <w:szCs w:val="24"/>
        </w:rPr>
        <w:t xml:space="preserve">         </w:t>
      </w:r>
      <w:r w:rsidRPr="00E037E8">
        <w:rPr>
          <w:rFonts w:ascii="Arial" w:hAnsi="Arial" w:cs="Arial"/>
          <w:szCs w:val="24"/>
        </w:rPr>
        <w:t xml:space="preserve">     Lecturer Name: Luciana Suardi</w:t>
      </w:r>
    </w:p>
    <w:p w14:paraId="0556B9CB" w14:textId="77777777" w:rsidR="0064196D" w:rsidRPr="00E037E8" w:rsidRDefault="0064196D" w:rsidP="0064196D">
      <w:pPr>
        <w:jc w:val="center"/>
        <w:rPr>
          <w:rFonts w:ascii="Arial" w:hAnsi="Arial" w:cs="Arial"/>
          <w:szCs w:val="24"/>
        </w:rPr>
      </w:pPr>
    </w:p>
    <w:p w14:paraId="496482EB" w14:textId="77777777" w:rsidR="00F65110" w:rsidRPr="00E037E8" w:rsidRDefault="00F65110">
      <w:pPr>
        <w:rPr>
          <w:rFonts w:ascii="Arial" w:hAnsi="Arial" w:cs="Arial"/>
          <w:szCs w:val="24"/>
        </w:rPr>
      </w:pPr>
    </w:p>
    <w:p w14:paraId="2FFF51BB" w14:textId="77777777" w:rsidR="00F65110" w:rsidRPr="00E037E8" w:rsidRDefault="00F65110">
      <w:pPr>
        <w:rPr>
          <w:rFonts w:ascii="Arial" w:hAnsi="Arial" w:cs="Arial"/>
          <w:szCs w:val="24"/>
        </w:rPr>
      </w:pPr>
    </w:p>
    <w:p w14:paraId="70EF3D09" w14:textId="77777777" w:rsidR="00F65110" w:rsidRPr="00E037E8" w:rsidRDefault="00F65110">
      <w:pPr>
        <w:rPr>
          <w:rFonts w:ascii="Arial" w:hAnsi="Arial" w:cs="Arial"/>
          <w:szCs w:val="24"/>
        </w:rPr>
      </w:pPr>
    </w:p>
    <w:p w14:paraId="250574C3" w14:textId="77777777" w:rsidR="00F65110" w:rsidRPr="00E037E8" w:rsidRDefault="00F65110">
      <w:pPr>
        <w:rPr>
          <w:rFonts w:ascii="Arial" w:hAnsi="Arial" w:cs="Arial"/>
          <w:szCs w:val="24"/>
        </w:rPr>
      </w:pPr>
    </w:p>
    <w:p w14:paraId="5D5D254B" w14:textId="77777777" w:rsidR="00F65110" w:rsidRPr="00E037E8" w:rsidRDefault="00F65110">
      <w:pPr>
        <w:rPr>
          <w:rFonts w:ascii="Arial" w:hAnsi="Arial" w:cs="Arial"/>
          <w:szCs w:val="24"/>
        </w:rPr>
      </w:pPr>
    </w:p>
    <w:p w14:paraId="596CA0E3" w14:textId="77777777" w:rsidR="00F65110" w:rsidRPr="00E037E8" w:rsidRDefault="00F65110">
      <w:pPr>
        <w:rPr>
          <w:rFonts w:ascii="Arial" w:hAnsi="Arial" w:cs="Arial"/>
          <w:szCs w:val="24"/>
        </w:rPr>
      </w:pPr>
    </w:p>
    <w:p w14:paraId="3764FADC" w14:textId="77777777" w:rsidR="00F65110" w:rsidRPr="00E037E8" w:rsidRDefault="00F65110">
      <w:pPr>
        <w:rPr>
          <w:rFonts w:ascii="Arial" w:hAnsi="Arial" w:cs="Arial"/>
          <w:szCs w:val="24"/>
        </w:rPr>
      </w:pPr>
    </w:p>
    <w:p w14:paraId="37F88DF5" w14:textId="77777777" w:rsidR="00F65110" w:rsidRPr="00E037E8" w:rsidRDefault="00F65110">
      <w:pPr>
        <w:rPr>
          <w:rFonts w:ascii="Arial" w:hAnsi="Arial" w:cs="Arial"/>
          <w:szCs w:val="24"/>
        </w:rPr>
      </w:pPr>
    </w:p>
    <w:p w14:paraId="63D67FB4" w14:textId="16A479D7" w:rsidR="00F65110" w:rsidRDefault="00F65110">
      <w:pPr>
        <w:rPr>
          <w:rFonts w:ascii="Arial" w:hAnsi="Arial" w:cs="Arial"/>
          <w:szCs w:val="24"/>
        </w:rPr>
      </w:pPr>
    </w:p>
    <w:p w14:paraId="3EE2F45D" w14:textId="4D91BC0A" w:rsidR="00E037E8" w:rsidRDefault="00E037E8">
      <w:pPr>
        <w:rPr>
          <w:rFonts w:ascii="Arial" w:hAnsi="Arial" w:cs="Arial"/>
          <w:szCs w:val="24"/>
        </w:rPr>
      </w:pPr>
    </w:p>
    <w:p w14:paraId="6AE7B4C1" w14:textId="77777777" w:rsidR="00E037E8" w:rsidRPr="00E037E8" w:rsidRDefault="00E037E8">
      <w:pPr>
        <w:rPr>
          <w:rFonts w:ascii="Arial" w:hAnsi="Arial" w:cs="Arial"/>
          <w:szCs w:val="24"/>
        </w:rPr>
      </w:pPr>
    </w:p>
    <w:p w14:paraId="47C464D1" w14:textId="77777777" w:rsidR="00E037E8" w:rsidRDefault="00E037E8" w:rsidP="00E037E8">
      <w:bookmarkStart w:id="0" w:name="_Toc120306779"/>
    </w:p>
    <w:p w14:paraId="36EE1241" w14:textId="593B01E4" w:rsidR="00575C4F" w:rsidRPr="00E037E8" w:rsidRDefault="009D4EF7" w:rsidP="00E037E8">
      <w:r w:rsidRPr="00E037E8">
        <w:lastRenderedPageBreak/>
        <w:t>Introduction</w:t>
      </w:r>
      <w:bookmarkEnd w:id="0"/>
      <w:r w:rsidRPr="00E037E8">
        <w:t xml:space="preserve"> </w:t>
      </w:r>
    </w:p>
    <w:p w14:paraId="663F16BC" w14:textId="77777777" w:rsidR="00957594" w:rsidRDefault="009D4EF7">
      <w:r w:rsidRPr="009D4EF7">
        <w:t xml:space="preserve">The </w:t>
      </w:r>
      <w:r w:rsidR="00957594">
        <w:t>Premier Inn hotel</w:t>
      </w:r>
      <w:r w:rsidRPr="009D4EF7">
        <w:t xml:space="preserve"> is implementing its </w:t>
      </w:r>
      <w:r w:rsidR="00957594">
        <w:t>marketing strategy</w:t>
      </w:r>
      <w:r w:rsidRPr="009D4EF7">
        <w:t xml:space="preserve">, which it believes will attract more </w:t>
      </w:r>
      <w:r w:rsidR="00957594">
        <w:t>customers to engage with the group</w:t>
      </w:r>
      <w:r w:rsidRPr="009D4EF7">
        <w:t>. The objective of</w:t>
      </w:r>
      <w:r w:rsidR="00957594">
        <w:t xml:space="preserve"> this marketing plan is to increase 10% of its existing customer base within 6 months</w:t>
      </w:r>
      <w:r w:rsidRPr="009D4EF7">
        <w:t xml:space="preserve">. In order to do this, we apply the SOSTAC model, which comprises of six components: situational context, goals, underlying strategy, marketing tactics, execution, and control. </w:t>
      </w:r>
      <w:r w:rsidR="00957594" w:rsidRPr="00957594">
        <w:t>Premier Inn is operated by Whitbread Plc, which also owns several other hotels in the United Kingdom. It is one of the most popular hotels in the United Kingdom and one of more than 500 hotels globally</w:t>
      </w:r>
      <w:r w:rsidR="00F65110">
        <w:t xml:space="preserve"> </w:t>
      </w:r>
      <w:r w:rsidR="00F65110" w:rsidRPr="00F65110">
        <w:t>(Bower, 2018)</w:t>
      </w:r>
      <w:r w:rsidR="00957594" w:rsidRPr="00F65110">
        <w:t>.</w:t>
      </w:r>
      <w:r w:rsidR="00957594" w:rsidRPr="00957594">
        <w:t xml:space="preserve"> </w:t>
      </w:r>
      <w:r w:rsidR="00F65110">
        <w:t xml:space="preserve">About </w:t>
      </w:r>
      <w:r w:rsidR="00957594" w:rsidRPr="00957594">
        <w:t>75% of the British population resides within 5 miles of a Premier Inn. The hotel has recently opened branches in the Republic of Ireland, Northern Ireland, and Dubai, and a fifth site is forthcoming in India.</w:t>
      </w:r>
    </w:p>
    <w:p w14:paraId="11032111" w14:textId="77777777" w:rsidR="00E037E8" w:rsidRDefault="00E037E8" w:rsidP="00E037E8">
      <w:bookmarkStart w:id="1" w:name="_Toc120306780"/>
    </w:p>
    <w:p w14:paraId="709AB228" w14:textId="6E0A0232" w:rsidR="00A82E9A" w:rsidRPr="00E037E8" w:rsidRDefault="00A82E9A" w:rsidP="00E037E8">
      <w:r w:rsidRPr="00E037E8">
        <w:t>SOSTAC Analysis</w:t>
      </w:r>
      <w:bookmarkEnd w:id="1"/>
    </w:p>
    <w:p w14:paraId="79B1ACB4" w14:textId="77777777" w:rsidR="00957594" w:rsidRPr="00E037E8" w:rsidRDefault="00957594" w:rsidP="00E037E8">
      <w:bookmarkStart w:id="2" w:name="_Toc120306781"/>
      <w:r w:rsidRPr="00E037E8">
        <w:t>Situation analysis:</w:t>
      </w:r>
      <w:bookmarkEnd w:id="2"/>
    </w:p>
    <w:p w14:paraId="303B5F1E" w14:textId="77777777" w:rsidR="004B724B" w:rsidRPr="00E037E8" w:rsidRDefault="004B724B" w:rsidP="00E037E8">
      <w:bookmarkStart w:id="3" w:name="_Toc120306782"/>
      <w:r w:rsidRPr="00E037E8">
        <w:t>PELTLE analysis:</w:t>
      </w:r>
      <w:bookmarkEnd w:id="3"/>
    </w:p>
    <w:p w14:paraId="70BCC0C3" w14:textId="77777777" w:rsidR="002B0885" w:rsidRPr="00E037E8" w:rsidRDefault="002B0885" w:rsidP="002B0885">
      <w:pPr>
        <w:rPr>
          <w:rFonts w:ascii="Arial" w:hAnsi="Arial" w:cs="Arial"/>
          <w:szCs w:val="24"/>
        </w:rPr>
      </w:pPr>
      <w:r w:rsidRPr="00E037E8">
        <w:rPr>
          <w:rFonts w:ascii="Arial" w:hAnsi="Arial" w:cs="Arial"/>
          <w:szCs w:val="24"/>
        </w:rPr>
        <w:t>Hotel Premier</w:t>
      </w:r>
      <w:r w:rsidR="008E0240" w:rsidRPr="00E037E8">
        <w:rPr>
          <w:rFonts w:ascii="Arial" w:hAnsi="Arial" w:cs="Arial"/>
          <w:szCs w:val="24"/>
        </w:rPr>
        <w:t xml:space="preserve"> Inn is influenced by politics.</w:t>
      </w:r>
    </w:p>
    <w:p w14:paraId="143BE1E4" w14:textId="77777777" w:rsidR="002B0885" w:rsidRPr="00E037E8" w:rsidRDefault="002B0885" w:rsidP="002B0885">
      <w:pPr>
        <w:rPr>
          <w:rFonts w:ascii="Arial" w:hAnsi="Arial" w:cs="Arial"/>
          <w:szCs w:val="24"/>
        </w:rPr>
      </w:pPr>
      <w:r w:rsidRPr="00E037E8">
        <w:rPr>
          <w:rFonts w:ascii="Arial" w:hAnsi="Arial" w:cs="Arial"/>
          <w:szCs w:val="24"/>
        </w:rPr>
        <w:t>Premier Inn is affected by several political problems. Due to unanticipated changes in government regulations, the hotel's management may need to modify its business plans. Premier Inn is a well-known British hotel brand that operates mostly in the United Kingdom. It is general known that obtaining a tourist visa for the United Kingdom is difficult for the majority of individuals. Using a more flexible strategy, the hotel's occupa</w:t>
      </w:r>
      <w:r w:rsidR="008E0240" w:rsidRPr="00E037E8">
        <w:rPr>
          <w:rFonts w:ascii="Arial" w:hAnsi="Arial" w:cs="Arial"/>
          <w:szCs w:val="24"/>
        </w:rPr>
        <w:t>ncy rate may have been greater.</w:t>
      </w:r>
    </w:p>
    <w:p w14:paraId="5855B4C7" w14:textId="77777777" w:rsidR="002B0885" w:rsidRPr="00E037E8" w:rsidRDefault="002B0885" w:rsidP="002B0885">
      <w:pPr>
        <w:rPr>
          <w:rFonts w:ascii="Arial" w:hAnsi="Arial" w:cs="Arial"/>
          <w:szCs w:val="24"/>
        </w:rPr>
      </w:pPr>
      <w:r w:rsidRPr="00E037E8">
        <w:rPr>
          <w:rFonts w:ascii="Arial" w:hAnsi="Arial" w:cs="Arial"/>
          <w:szCs w:val="24"/>
        </w:rPr>
        <w:t>Economic varia</w:t>
      </w:r>
      <w:r w:rsidR="008E0240" w:rsidRPr="00E037E8">
        <w:rPr>
          <w:rFonts w:ascii="Arial" w:hAnsi="Arial" w:cs="Arial"/>
          <w:szCs w:val="24"/>
        </w:rPr>
        <w:t>bles that influence Premier Inn</w:t>
      </w:r>
    </w:p>
    <w:p w14:paraId="6B052509" w14:textId="77777777" w:rsidR="002B0885" w:rsidRPr="00E037E8" w:rsidRDefault="002B0885" w:rsidP="002B0885">
      <w:pPr>
        <w:rPr>
          <w:rFonts w:ascii="Arial" w:hAnsi="Arial" w:cs="Arial"/>
          <w:szCs w:val="24"/>
        </w:rPr>
      </w:pPr>
      <w:r w:rsidRPr="00E037E8">
        <w:rPr>
          <w:rFonts w:ascii="Arial" w:hAnsi="Arial" w:cs="Arial"/>
          <w:szCs w:val="24"/>
        </w:rPr>
        <w:t>The economic environment is the major focus of the PESTEL study conducted by Premier Inn. Electricity costs, labor expenditures, building leases, business rates, etc., are just a few of the many economic aspects that influence the hotel's bottom line</w:t>
      </w:r>
      <w:r w:rsidR="00F65110" w:rsidRPr="00E037E8">
        <w:rPr>
          <w:rFonts w:ascii="Arial" w:hAnsi="Arial" w:cs="Arial"/>
          <w:szCs w:val="24"/>
        </w:rPr>
        <w:t xml:space="preserve"> (Chetty et al., 2020)</w:t>
      </w:r>
      <w:r w:rsidRPr="00E037E8">
        <w:rPr>
          <w:rFonts w:ascii="Arial" w:hAnsi="Arial" w:cs="Arial"/>
          <w:szCs w:val="24"/>
        </w:rPr>
        <w:t>. The recent huge increase in utility costs in the United Kingdom will have a significan</w:t>
      </w:r>
      <w:r w:rsidR="008E0240" w:rsidRPr="00E037E8">
        <w:rPr>
          <w:rFonts w:ascii="Arial" w:hAnsi="Arial" w:cs="Arial"/>
          <w:szCs w:val="24"/>
        </w:rPr>
        <w:t>t effect on the hotel business.</w:t>
      </w:r>
    </w:p>
    <w:p w14:paraId="3F6AB5F1" w14:textId="77777777" w:rsidR="002B0885" w:rsidRPr="00E037E8" w:rsidRDefault="008E0240" w:rsidP="002B0885">
      <w:pPr>
        <w:rPr>
          <w:rFonts w:ascii="Arial" w:hAnsi="Arial" w:cs="Arial"/>
          <w:szCs w:val="24"/>
        </w:rPr>
      </w:pPr>
      <w:r w:rsidRPr="00E037E8">
        <w:rPr>
          <w:rFonts w:ascii="Arial" w:hAnsi="Arial" w:cs="Arial"/>
          <w:szCs w:val="24"/>
        </w:rPr>
        <w:lastRenderedPageBreak/>
        <w:t>Social variables affect Premier Inn</w:t>
      </w:r>
    </w:p>
    <w:p w14:paraId="7BD2B923" w14:textId="77777777" w:rsidR="002B0885" w:rsidRPr="00E037E8" w:rsidRDefault="002B0885" w:rsidP="002B0885">
      <w:pPr>
        <w:rPr>
          <w:rFonts w:ascii="Arial" w:hAnsi="Arial" w:cs="Arial"/>
          <w:szCs w:val="24"/>
        </w:rPr>
      </w:pPr>
      <w:r w:rsidRPr="00E037E8">
        <w:rPr>
          <w:rFonts w:ascii="Arial" w:hAnsi="Arial" w:cs="Arial"/>
          <w:szCs w:val="24"/>
        </w:rPr>
        <w:t>Premier Inn's service offerings are influenced by the requirements and expectations of its customers as well as by social issues</w:t>
      </w:r>
      <w:r w:rsidR="00F65110" w:rsidRPr="00E037E8">
        <w:rPr>
          <w:rFonts w:ascii="Arial" w:hAnsi="Arial" w:cs="Arial"/>
          <w:szCs w:val="24"/>
        </w:rPr>
        <w:t xml:space="preserve"> (Ghandour et al., 2015)</w:t>
      </w:r>
      <w:r w:rsidRPr="00E037E8">
        <w:rPr>
          <w:rFonts w:ascii="Arial" w:hAnsi="Arial" w:cs="Arial"/>
          <w:szCs w:val="24"/>
        </w:rPr>
        <w:t>. Without a question, hotel customers' wants and expectations have been expanding for some time. Their level of satisfaction will be proportionate to the comfort of their accommodations, the variety and quality of the hotel's food and beverages, and the competence of the hotel's employees. Additionally v</w:t>
      </w:r>
      <w:r w:rsidR="008E0240" w:rsidRPr="00E037E8">
        <w:rPr>
          <w:rFonts w:ascii="Arial" w:hAnsi="Arial" w:cs="Arial"/>
          <w:szCs w:val="24"/>
        </w:rPr>
        <w:t>ital is the area's cleanliness.</w:t>
      </w:r>
    </w:p>
    <w:p w14:paraId="5E1564B5" w14:textId="77777777" w:rsidR="002B0885" w:rsidRPr="00E037E8" w:rsidRDefault="002B0885" w:rsidP="002B0885">
      <w:pPr>
        <w:rPr>
          <w:rFonts w:ascii="Arial" w:hAnsi="Arial" w:cs="Arial"/>
          <w:szCs w:val="24"/>
        </w:rPr>
      </w:pPr>
      <w:r w:rsidRPr="00E037E8">
        <w:rPr>
          <w:rFonts w:ascii="Arial" w:hAnsi="Arial" w:cs="Arial"/>
          <w:szCs w:val="24"/>
        </w:rPr>
        <w:t>Premier I</w:t>
      </w:r>
      <w:r w:rsidR="008E0240" w:rsidRPr="00E037E8">
        <w:rPr>
          <w:rFonts w:ascii="Arial" w:hAnsi="Arial" w:cs="Arial"/>
          <w:szCs w:val="24"/>
        </w:rPr>
        <w:t>nn is influenced by technology</w:t>
      </w:r>
    </w:p>
    <w:p w14:paraId="75C54A4B" w14:textId="77777777" w:rsidR="002B0885" w:rsidRPr="00E037E8" w:rsidRDefault="002B0885" w:rsidP="002B0885">
      <w:pPr>
        <w:rPr>
          <w:rFonts w:ascii="Arial" w:hAnsi="Arial" w:cs="Arial"/>
          <w:szCs w:val="24"/>
        </w:rPr>
      </w:pPr>
      <w:r w:rsidRPr="00E037E8">
        <w:rPr>
          <w:rFonts w:ascii="Arial" w:hAnsi="Arial" w:cs="Arial"/>
          <w:szCs w:val="24"/>
        </w:rPr>
        <w:t>Premier Inn currently use location-based technology to assist customers in locating their rooms. Guests should have an easier time locating their hotel if they randomly choose three phrases, allowing them more time to unwind (Premier Inn, 2022). Notably, investing in the research and development of cutting-edge</w:t>
      </w:r>
      <w:r w:rsidR="008E0240" w:rsidRPr="00E037E8">
        <w:rPr>
          <w:rFonts w:ascii="Arial" w:hAnsi="Arial" w:cs="Arial"/>
          <w:szCs w:val="24"/>
        </w:rPr>
        <w:t xml:space="preserve"> technology is not inexpensive.</w:t>
      </w:r>
    </w:p>
    <w:p w14:paraId="2CC01795" w14:textId="77777777" w:rsidR="002B0885" w:rsidRPr="00E037E8" w:rsidRDefault="008E0240" w:rsidP="002B0885">
      <w:pPr>
        <w:rPr>
          <w:rFonts w:ascii="Arial" w:hAnsi="Arial" w:cs="Arial"/>
          <w:szCs w:val="24"/>
        </w:rPr>
      </w:pPr>
      <w:r w:rsidRPr="00E037E8">
        <w:rPr>
          <w:rFonts w:ascii="Arial" w:hAnsi="Arial" w:cs="Arial"/>
          <w:szCs w:val="24"/>
        </w:rPr>
        <w:t xml:space="preserve">Premier Inn and Environment </w:t>
      </w:r>
    </w:p>
    <w:p w14:paraId="60557E2D" w14:textId="77777777" w:rsidR="002B0885" w:rsidRPr="00E037E8" w:rsidRDefault="002B0885" w:rsidP="002B0885">
      <w:pPr>
        <w:rPr>
          <w:rFonts w:ascii="Arial" w:hAnsi="Arial" w:cs="Arial"/>
          <w:szCs w:val="24"/>
        </w:rPr>
      </w:pPr>
      <w:r w:rsidRPr="00E037E8">
        <w:rPr>
          <w:rFonts w:ascii="Arial" w:hAnsi="Arial" w:cs="Arial"/>
          <w:szCs w:val="24"/>
        </w:rPr>
        <w:t>When making judgments, Premier Inn considers carbon emissions and trash, the cleanliness of the environment around its hotels, and the amount of guests brought to the local community. It has nonetheless vowed to be a pioneer in sustainability by halving the intensity of it</w:t>
      </w:r>
      <w:r w:rsidR="008E0240" w:rsidRPr="00E037E8">
        <w:rPr>
          <w:rFonts w:ascii="Arial" w:hAnsi="Arial" w:cs="Arial"/>
          <w:szCs w:val="24"/>
        </w:rPr>
        <w:t xml:space="preserve">s carbon emissions by 2025. </w:t>
      </w:r>
    </w:p>
    <w:p w14:paraId="4AD67663" w14:textId="77777777" w:rsidR="002B0885" w:rsidRPr="00E037E8" w:rsidRDefault="002B0885" w:rsidP="002B0885">
      <w:pPr>
        <w:rPr>
          <w:rFonts w:ascii="Arial" w:hAnsi="Arial" w:cs="Arial"/>
          <w:szCs w:val="24"/>
        </w:rPr>
      </w:pPr>
      <w:r w:rsidRPr="00E037E8">
        <w:rPr>
          <w:rFonts w:ascii="Arial" w:hAnsi="Arial" w:cs="Arial"/>
          <w:szCs w:val="24"/>
        </w:rPr>
        <w:t>The legislation has repercussions for Premier Inn.</w:t>
      </w:r>
    </w:p>
    <w:p w14:paraId="20889F57" w14:textId="77777777" w:rsidR="004B724B" w:rsidRPr="00E037E8" w:rsidRDefault="002B0885" w:rsidP="002B0885">
      <w:pPr>
        <w:rPr>
          <w:rFonts w:ascii="Arial" w:hAnsi="Arial" w:cs="Arial"/>
          <w:szCs w:val="24"/>
        </w:rPr>
      </w:pPr>
      <w:r w:rsidRPr="00E037E8">
        <w:rPr>
          <w:rFonts w:ascii="Arial" w:hAnsi="Arial" w:cs="Arial"/>
          <w:szCs w:val="24"/>
        </w:rPr>
        <w:t xml:space="preserve">A review of the regulatory framework closes the Premier Inn PESTEL report. Premier Inn is responsible for conforming to several rules, such as those controlling the design and construction of structures, employee health and safety, and wage and hour obligations. </w:t>
      </w:r>
    </w:p>
    <w:p w14:paraId="34558B3F" w14:textId="77777777" w:rsidR="00F65110" w:rsidRPr="00E037E8" w:rsidRDefault="00F65110" w:rsidP="00E037E8">
      <w:bookmarkStart w:id="4" w:name="_Toc120306783"/>
      <w:r w:rsidRPr="00E037E8">
        <w:t>SWOT analysis</w:t>
      </w:r>
      <w:bookmarkEnd w:id="4"/>
    </w:p>
    <w:p w14:paraId="50CBC408" w14:textId="77777777" w:rsidR="00F65110" w:rsidRPr="00E037E8" w:rsidRDefault="00F65110" w:rsidP="00F65110">
      <w:pPr>
        <w:rPr>
          <w:rFonts w:ascii="Arial" w:hAnsi="Arial" w:cs="Arial"/>
          <w:szCs w:val="24"/>
        </w:rPr>
      </w:pPr>
      <w:r w:rsidRPr="00E037E8">
        <w:rPr>
          <w:rFonts w:ascii="Arial" w:hAnsi="Arial" w:cs="Arial"/>
          <w:szCs w:val="24"/>
        </w:rPr>
        <w:t>Premier Inn Strengths</w:t>
      </w:r>
    </w:p>
    <w:p w14:paraId="342C4012" w14:textId="77777777" w:rsidR="00F65110" w:rsidRPr="00E037E8" w:rsidRDefault="00F65110" w:rsidP="00F65110">
      <w:pPr>
        <w:pStyle w:val="ListParagraph"/>
        <w:numPr>
          <w:ilvl w:val="0"/>
          <w:numId w:val="5"/>
        </w:numPr>
        <w:rPr>
          <w:rFonts w:ascii="Arial" w:hAnsi="Arial" w:cs="Arial"/>
          <w:szCs w:val="24"/>
        </w:rPr>
      </w:pPr>
      <w:r w:rsidRPr="00E037E8">
        <w:rPr>
          <w:rFonts w:ascii="Arial" w:hAnsi="Arial" w:cs="Arial"/>
          <w:szCs w:val="24"/>
        </w:rPr>
        <w:t>First place in the category "Hotel Chain of the Year" at the British Travel Awards</w:t>
      </w:r>
    </w:p>
    <w:p w14:paraId="20A2D23A" w14:textId="77777777" w:rsidR="00F65110" w:rsidRPr="00E037E8" w:rsidRDefault="00F65110" w:rsidP="00F65110">
      <w:pPr>
        <w:pStyle w:val="ListParagraph"/>
        <w:numPr>
          <w:ilvl w:val="0"/>
          <w:numId w:val="5"/>
        </w:numPr>
        <w:rPr>
          <w:rFonts w:ascii="Arial" w:hAnsi="Arial" w:cs="Arial"/>
          <w:szCs w:val="24"/>
        </w:rPr>
      </w:pPr>
      <w:r w:rsidRPr="00E037E8">
        <w:rPr>
          <w:rFonts w:ascii="Arial" w:hAnsi="Arial" w:cs="Arial"/>
          <w:szCs w:val="24"/>
        </w:rPr>
        <w:t>The biggest hotel chain in the United Kingdom, with over 50,000 guest rooms and approximately 700 properties (Bas and Sivaprasad, 2021)</w:t>
      </w:r>
    </w:p>
    <w:p w14:paraId="2167ACD3" w14:textId="77777777" w:rsidR="00F65110" w:rsidRPr="00E037E8" w:rsidRDefault="00F65110" w:rsidP="00F65110">
      <w:pPr>
        <w:pStyle w:val="ListParagraph"/>
        <w:numPr>
          <w:ilvl w:val="0"/>
          <w:numId w:val="5"/>
        </w:numPr>
        <w:rPr>
          <w:rFonts w:ascii="Arial" w:hAnsi="Arial" w:cs="Arial"/>
          <w:szCs w:val="24"/>
        </w:rPr>
      </w:pPr>
      <w:r w:rsidRPr="00E037E8">
        <w:rPr>
          <w:rFonts w:ascii="Arial" w:hAnsi="Arial" w:cs="Arial"/>
          <w:szCs w:val="24"/>
        </w:rPr>
        <w:t>Hotel group that receives a great deal of publicity</w:t>
      </w:r>
    </w:p>
    <w:p w14:paraId="215DE582" w14:textId="77777777" w:rsidR="00F65110" w:rsidRPr="00E037E8" w:rsidRDefault="00F65110" w:rsidP="00F65110">
      <w:pPr>
        <w:pStyle w:val="ListParagraph"/>
        <w:numPr>
          <w:ilvl w:val="0"/>
          <w:numId w:val="5"/>
        </w:numPr>
        <w:rPr>
          <w:rFonts w:ascii="Arial" w:hAnsi="Arial" w:cs="Arial"/>
          <w:szCs w:val="24"/>
        </w:rPr>
      </w:pPr>
      <w:r w:rsidRPr="00E037E8">
        <w:rPr>
          <w:rFonts w:ascii="Arial" w:hAnsi="Arial" w:cs="Arial"/>
          <w:szCs w:val="24"/>
        </w:rPr>
        <w:lastRenderedPageBreak/>
        <w:t>Recognized by a number of industry organizations as being among the most prestigious hotel chains in the United Kingdom</w:t>
      </w:r>
    </w:p>
    <w:p w14:paraId="2A3A7150" w14:textId="77777777" w:rsidR="00F65110" w:rsidRPr="00E037E8" w:rsidRDefault="00F65110" w:rsidP="00F65110">
      <w:pPr>
        <w:rPr>
          <w:rFonts w:ascii="Arial" w:hAnsi="Arial" w:cs="Arial"/>
          <w:szCs w:val="24"/>
        </w:rPr>
      </w:pPr>
      <w:r w:rsidRPr="00E037E8">
        <w:rPr>
          <w:rFonts w:ascii="Arial" w:hAnsi="Arial" w:cs="Arial"/>
          <w:szCs w:val="24"/>
        </w:rPr>
        <w:t>Premier Inn Weaknesses</w:t>
      </w:r>
    </w:p>
    <w:p w14:paraId="1F19CFAC" w14:textId="77777777" w:rsidR="00F65110" w:rsidRPr="00E037E8" w:rsidRDefault="00F65110" w:rsidP="00F65110">
      <w:pPr>
        <w:pStyle w:val="ListParagraph"/>
        <w:numPr>
          <w:ilvl w:val="0"/>
          <w:numId w:val="4"/>
        </w:numPr>
        <w:rPr>
          <w:rFonts w:ascii="Arial" w:hAnsi="Arial" w:cs="Arial"/>
          <w:szCs w:val="24"/>
        </w:rPr>
      </w:pPr>
      <w:r w:rsidRPr="00E037E8">
        <w:rPr>
          <w:rFonts w:ascii="Arial" w:hAnsi="Arial" w:cs="Arial"/>
          <w:szCs w:val="24"/>
        </w:rPr>
        <w:t>Low profit margins are the result of the intense rivalry for the brand.</w:t>
      </w:r>
    </w:p>
    <w:p w14:paraId="3C40C982" w14:textId="77777777" w:rsidR="00F65110" w:rsidRPr="00E037E8" w:rsidRDefault="00F65110" w:rsidP="00F65110">
      <w:pPr>
        <w:pStyle w:val="ListParagraph"/>
        <w:numPr>
          <w:ilvl w:val="0"/>
          <w:numId w:val="4"/>
        </w:numPr>
        <w:rPr>
          <w:rFonts w:ascii="Arial" w:hAnsi="Arial" w:cs="Arial"/>
          <w:szCs w:val="24"/>
        </w:rPr>
      </w:pPr>
      <w:r w:rsidRPr="00E037E8">
        <w:rPr>
          <w:rFonts w:ascii="Arial" w:hAnsi="Arial" w:cs="Arial"/>
          <w:szCs w:val="24"/>
        </w:rPr>
        <w:t>A less developed global presence compared to that of multinational hotel chain</w:t>
      </w:r>
    </w:p>
    <w:p w14:paraId="1C7F59C5" w14:textId="77777777" w:rsidR="00F65110" w:rsidRPr="00E037E8" w:rsidRDefault="00F65110" w:rsidP="00F65110">
      <w:pPr>
        <w:rPr>
          <w:rFonts w:ascii="Arial" w:hAnsi="Arial" w:cs="Arial"/>
          <w:szCs w:val="24"/>
        </w:rPr>
      </w:pPr>
      <w:r w:rsidRPr="00E037E8">
        <w:rPr>
          <w:rFonts w:ascii="Arial" w:hAnsi="Arial" w:cs="Arial"/>
          <w:szCs w:val="24"/>
        </w:rPr>
        <w:t>Premier Inn Opportunities</w:t>
      </w:r>
    </w:p>
    <w:p w14:paraId="5CA3905D" w14:textId="77777777" w:rsidR="00F65110" w:rsidRPr="00E037E8" w:rsidRDefault="00F65110" w:rsidP="00F65110">
      <w:pPr>
        <w:pStyle w:val="ListParagraph"/>
        <w:numPr>
          <w:ilvl w:val="0"/>
          <w:numId w:val="3"/>
        </w:numPr>
        <w:rPr>
          <w:rFonts w:ascii="Arial" w:hAnsi="Arial" w:cs="Arial"/>
          <w:szCs w:val="24"/>
        </w:rPr>
      </w:pPr>
      <w:r w:rsidRPr="00E037E8">
        <w:rPr>
          <w:rFonts w:ascii="Arial" w:hAnsi="Arial" w:cs="Arial"/>
          <w:szCs w:val="24"/>
        </w:rPr>
        <w:t>More strategic tie-ups</w:t>
      </w:r>
    </w:p>
    <w:p w14:paraId="09E629AA" w14:textId="77777777" w:rsidR="00F65110" w:rsidRPr="00E037E8" w:rsidRDefault="00F65110" w:rsidP="00F65110">
      <w:pPr>
        <w:pStyle w:val="ListParagraph"/>
        <w:numPr>
          <w:ilvl w:val="0"/>
          <w:numId w:val="3"/>
        </w:numPr>
        <w:rPr>
          <w:rFonts w:ascii="Arial" w:hAnsi="Arial" w:cs="Arial"/>
          <w:szCs w:val="24"/>
        </w:rPr>
      </w:pPr>
      <w:r w:rsidRPr="00E037E8">
        <w:rPr>
          <w:rFonts w:ascii="Arial" w:hAnsi="Arial" w:cs="Arial"/>
          <w:szCs w:val="24"/>
        </w:rPr>
        <w:t>Investing in digital marketing</w:t>
      </w:r>
    </w:p>
    <w:p w14:paraId="5DD9051F" w14:textId="77777777" w:rsidR="00F65110" w:rsidRPr="00E037E8" w:rsidRDefault="00F65110" w:rsidP="00F65110">
      <w:pPr>
        <w:pStyle w:val="ListParagraph"/>
        <w:numPr>
          <w:ilvl w:val="0"/>
          <w:numId w:val="3"/>
        </w:numPr>
        <w:rPr>
          <w:rFonts w:ascii="Arial" w:hAnsi="Arial" w:cs="Arial"/>
          <w:szCs w:val="24"/>
        </w:rPr>
      </w:pPr>
      <w:r w:rsidRPr="00E037E8">
        <w:rPr>
          <w:rFonts w:ascii="Arial" w:hAnsi="Arial" w:cs="Arial"/>
          <w:szCs w:val="24"/>
        </w:rPr>
        <w:t>Increasing the value of the brand through improving the client experience</w:t>
      </w:r>
    </w:p>
    <w:p w14:paraId="05E2EF7B" w14:textId="77777777" w:rsidR="00E037E8" w:rsidRDefault="00E037E8" w:rsidP="00F65110">
      <w:pPr>
        <w:rPr>
          <w:rFonts w:ascii="Arial" w:hAnsi="Arial" w:cs="Arial"/>
          <w:szCs w:val="24"/>
        </w:rPr>
      </w:pPr>
    </w:p>
    <w:p w14:paraId="69A65019" w14:textId="4C30C42E" w:rsidR="00F65110" w:rsidRPr="00E037E8" w:rsidRDefault="00F65110" w:rsidP="00F65110">
      <w:pPr>
        <w:rPr>
          <w:rFonts w:ascii="Arial" w:hAnsi="Arial" w:cs="Arial"/>
          <w:szCs w:val="24"/>
        </w:rPr>
      </w:pPr>
      <w:r w:rsidRPr="00E037E8">
        <w:rPr>
          <w:rFonts w:ascii="Arial" w:hAnsi="Arial" w:cs="Arial"/>
          <w:szCs w:val="24"/>
        </w:rPr>
        <w:t>Premier Inn Threats</w:t>
      </w:r>
    </w:p>
    <w:p w14:paraId="2C5BC71E" w14:textId="77777777" w:rsidR="00F65110" w:rsidRPr="00E037E8" w:rsidRDefault="00F65110" w:rsidP="00F65110">
      <w:pPr>
        <w:pStyle w:val="ListParagraph"/>
        <w:numPr>
          <w:ilvl w:val="0"/>
          <w:numId w:val="2"/>
        </w:numPr>
        <w:rPr>
          <w:rFonts w:ascii="Arial" w:hAnsi="Arial" w:cs="Arial"/>
          <w:szCs w:val="24"/>
        </w:rPr>
      </w:pPr>
      <w:r w:rsidRPr="00E037E8">
        <w:rPr>
          <w:rFonts w:ascii="Arial" w:hAnsi="Arial" w:cs="Arial"/>
          <w:szCs w:val="24"/>
        </w:rPr>
        <w:t>Private rooms</w:t>
      </w:r>
    </w:p>
    <w:p w14:paraId="57F2A349" w14:textId="77777777" w:rsidR="00F65110" w:rsidRPr="00E037E8" w:rsidRDefault="00F65110" w:rsidP="002B0885">
      <w:pPr>
        <w:pStyle w:val="ListParagraph"/>
        <w:numPr>
          <w:ilvl w:val="0"/>
          <w:numId w:val="2"/>
        </w:numPr>
        <w:rPr>
          <w:rFonts w:ascii="Arial" w:hAnsi="Arial" w:cs="Arial"/>
          <w:szCs w:val="24"/>
        </w:rPr>
      </w:pPr>
      <w:r w:rsidRPr="00E037E8">
        <w:rPr>
          <w:rFonts w:ascii="Arial" w:hAnsi="Arial" w:cs="Arial"/>
          <w:szCs w:val="24"/>
        </w:rPr>
        <w:t>Bakcpackers Hostels</w:t>
      </w:r>
    </w:p>
    <w:p w14:paraId="126F1C1C" w14:textId="77777777" w:rsidR="00F65110" w:rsidRPr="00E037E8" w:rsidRDefault="00F65110" w:rsidP="00F65110">
      <w:pPr>
        <w:rPr>
          <w:rFonts w:ascii="Arial" w:hAnsi="Arial" w:cs="Arial"/>
          <w:szCs w:val="24"/>
        </w:rPr>
      </w:pPr>
    </w:p>
    <w:p w14:paraId="4B9629ED" w14:textId="77777777" w:rsidR="008E0240" w:rsidRPr="00E037E8" w:rsidRDefault="008E0240" w:rsidP="00E037E8">
      <w:bookmarkStart w:id="5" w:name="_Toc120306784"/>
      <w:r w:rsidRPr="00E037E8">
        <w:t>Objectives:</w:t>
      </w:r>
      <w:bookmarkEnd w:id="5"/>
    </w:p>
    <w:p w14:paraId="5AD33513" w14:textId="77777777" w:rsidR="008E0240" w:rsidRPr="00E037E8" w:rsidRDefault="008E0240" w:rsidP="002B0885">
      <w:pPr>
        <w:rPr>
          <w:rFonts w:ascii="Arial" w:hAnsi="Arial" w:cs="Arial"/>
          <w:szCs w:val="24"/>
        </w:rPr>
      </w:pPr>
      <w:r w:rsidRPr="00E037E8">
        <w:rPr>
          <w:rFonts w:ascii="Arial" w:hAnsi="Arial" w:cs="Arial"/>
          <w:szCs w:val="24"/>
        </w:rPr>
        <w:t>Smart objectives of this marketing plan are:</w:t>
      </w:r>
    </w:p>
    <w:p w14:paraId="73A7FAC8" w14:textId="77777777" w:rsidR="008E0240" w:rsidRPr="00E037E8" w:rsidRDefault="008E0240" w:rsidP="008E0240">
      <w:pPr>
        <w:pStyle w:val="ListParagraph"/>
        <w:numPr>
          <w:ilvl w:val="0"/>
          <w:numId w:val="6"/>
        </w:numPr>
        <w:rPr>
          <w:rFonts w:ascii="Arial" w:hAnsi="Arial" w:cs="Arial"/>
          <w:szCs w:val="24"/>
        </w:rPr>
      </w:pPr>
      <w:r w:rsidRPr="00E037E8">
        <w:rPr>
          <w:rFonts w:ascii="Arial" w:hAnsi="Arial" w:cs="Arial"/>
          <w:szCs w:val="24"/>
        </w:rPr>
        <w:t>Increase 10% customer base in next six month</w:t>
      </w:r>
    </w:p>
    <w:p w14:paraId="0E4CC58B" w14:textId="77777777" w:rsidR="008E0240" w:rsidRPr="00E037E8" w:rsidRDefault="008E0240" w:rsidP="008E0240">
      <w:pPr>
        <w:pStyle w:val="ListParagraph"/>
        <w:numPr>
          <w:ilvl w:val="0"/>
          <w:numId w:val="6"/>
        </w:numPr>
        <w:rPr>
          <w:rFonts w:ascii="Arial" w:hAnsi="Arial" w:cs="Arial"/>
          <w:szCs w:val="24"/>
        </w:rPr>
      </w:pPr>
      <w:r w:rsidRPr="00E037E8">
        <w:rPr>
          <w:rFonts w:ascii="Arial" w:hAnsi="Arial" w:cs="Arial"/>
          <w:szCs w:val="24"/>
        </w:rPr>
        <w:t xml:space="preserve">Attract and engage tourist by implementing this plan </w:t>
      </w:r>
    </w:p>
    <w:p w14:paraId="324314C7" w14:textId="77777777" w:rsidR="00A82E9A" w:rsidRPr="00E037E8" w:rsidRDefault="00A82E9A" w:rsidP="00E037E8">
      <w:bookmarkStart w:id="6" w:name="_Toc120306785"/>
      <w:r w:rsidRPr="00E037E8">
        <w:t>Strategy:</w:t>
      </w:r>
      <w:bookmarkEnd w:id="6"/>
    </w:p>
    <w:p w14:paraId="5280E15F" w14:textId="77777777" w:rsidR="00A82E9A" w:rsidRPr="00E037E8" w:rsidRDefault="00A82E9A" w:rsidP="00A82E9A">
      <w:pPr>
        <w:rPr>
          <w:rFonts w:ascii="Arial" w:hAnsi="Arial" w:cs="Arial"/>
          <w:szCs w:val="24"/>
        </w:rPr>
      </w:pPr>
      <w:r w:rsidRPr="00E037E8">
        <w:rPr>
          <w:rFonts w:ascii="Arial" w:hAnsi="Arial" w:cs="Arial"/>
          <w:szCs w:val="24"/>
        </w:rPr>
        <w:t>When comparing CEOs who think strategically, it is essential to assess their ability to make well-informed judgments on where, how, and when to target a set of customers, facilitate resources, and establish goals (</w:t>
      </w:r>
      <w:r w:rsidR="00F65110" w:rsidRPr="00E037E8">
        <w:rPr>
          <w:rFonts w:ascii="Arial" w:hAnsi="Arial" w:cs="Arial"/>
          <w:szCs w:val="24"/>
        </w:rPr>
        <w:t>Itani et al., 2022</w:t>
      </w:r>
      <w:r w:rsidRPr="00E037E8">
        <w:rPr>
          <w:rFonts w:ascii="Arial" w:hAnsi="Arial" w:cs="Arial"/>
          <w:szCs w:val="24"/>
        </w:rPr>
        <w:t>). Positioning is the process of establishing and maintaining a unique market identity for a firm or its products. Consequently, a company's strategic positioning requires both knowledge of and adaptability to its changing external environment.</w:t>
      </w:r>
      <w:r w:rsidR="004B724B" w:rsidRPr="00E037E8">
        <w:rPr>
          <w:rFonts w:ascii="Arial" w:hAnsi="Arial" w:cs="Arial"/>
          <w:szCs w:val="24"/>
        </w:rPr>
        <w:t xml:space="preserve"> </w:t>
      </w:r>
      <w:r w:rsidRPr="00E037E8">
        <w:rPr>
          <w:rFonts w:ascii="Arial" w:hAnsi="Arial" w:cs="Arial"/>
          <w:szCs w:val="24"/>
        </w:rPr>
        <w:t xml:space="preserve">This section will explore how the directions and innovative ideas will contribute to the Premier Inn's marketing objectives. </w:t>
      </w:r>
      <w:r w:rsidRPr="00E037E8">
        <w:rPr>
          <w:rFonts w:ascii="Arial" w:hAnsi="Arial" w:cs="Arial"/>
          <w:szCs w:val="24"/>
        </w:rPr>
        <w:lastRenderedPageBreak/>
        <w:t xml:space="preserve">In media and marketing initiatives, three important phases will be implemented: brand awareness, brand affection, and brand action. To achieve 80% brand awareness among </w:t>
      </w:r>
      <w:r w:rsidR="004B724B" w:rsidRPr="00E037E8">
        <w:rPr>
          <w:rFonts w:ascii="Arial" w:hAnsi="Arial" w:cs="Arial"/>
          <w:szCs w:val="24"/>
        </w:rPr>
        <w:t>Premier Inn</w:t>
      </w:r>
      <w:r w:rsidRPr="00E037E8">
        <w:rPr>
          <w:rFonts w:ascii="Arial" w:hAnsi="Arial" w:cs="Arial"/>
          <w:szCs w:val="24"/>
        </w:rPr>
        <w:t xml:space="preserve"> inhabitants, a solid market position is required. </w:t>
      </w:r>
    </w:p>
    <w:p w14:paraId="3552D380" w14:textId="77777777" w:rsidR="00A82E9A" w:rsidRPr="00E037E8" w:rsidRDefault="00F65110" w:rsidP="00E037E8">
      <w:bookmarkStart w:id="7" w:name="_Toc120306786"/>
      <w:r w:rsidRPr="00E037E8">
        <w:t>Technics</w:t>
      </w:r>
      <w:r w:rsidR="00A82E9A" w:rsidRPr="00E037E8">
        <w:t xml:space="preserve"> for Marketing</w:t>
      </w:r>
      <w:bookmarkEnd w:id="7"/>
      <w:r w:rsidR="00A82E9A" w:rsidRPr="00E037E8">
        <w:t xml:space="preserve"> </w:t>
      </w:r>
    </w:p>
    <w:p w14:paraId="4588B51C" w14:textId="77777777" w:rsidR="00F65110" w:rsidRPr="00E037E8" w:rsidRDefault="00A82E9A" w:rsidP="00F65110">
      <w:pPr>
        <w:rPr>
          <w:rFonts w:ascii="Arial" w:hAnsi="Arial" w:cs="Arial"/>
          <w:szCs w:val="24"/>
        </w:rPr>
      </w:pPr>
      <w:r w:rsidRPr="00E037E8">
        <w:rPr>
          <w:rFonts w:ascii="Arial" w:hAnsi="Arial" w:cs="Arial"/>
          <w:szCs w:val="24"/>
        </w:rPr>
        <w:t>Marketing strategies involve parts of the</w:t>
      </w:r>
      <w:r w:rsidR="00F65110" w:rsidRPr="00E037E8">
        <w:rPr>
          <w:rFonts w:ascii="Arial" w:hAnsi="Arial" w:cs="Arial"/>
          <w:szCs w:val="24"/>
        </w:rPr>
        <w:t xml:space="preserve"> marketing mix</w:t>
      </w:r>
      <w:r w:rsidRPr="00E037E8">
        <w:rPr>
          <w:rFonts w:ascii="Arial" w:hAnsi="Arial" w:cs="Arial"/>
          <w:szCs w:val="24"/>
        </w:rPr>
        <w:t xml:space="preserve">. Marketing a holiday resort requires a distinct set of abilities and strategies distinct from those often used in the business sector. Numerous goods and services are accessible to travelers. </w:t>
      </w:r>
    </w:p>
    <w:p w14:paraId="2898C452" w14:textId="77777777" w:rsidR="00F65110" w:rsidRPr="00E037E8" w:rsidRDefault="00A82E9A" w:rsidP="00F65110">
      <w:pPr>
        <w:pStyle w:val="ListParagraph"/>
        <w:numPr>
          <w:ilvl w:val="0"/>
          <w:numId w:val="7"/>
        </w:numPr>
        <w:rPr>
          <w:rFonts w:ascii="Arial" w:hAnsi="Arial" w:cs="Arial"/>
          <w:szCs w:val="24"/>
        </w:rPr>
      </w:pPr>
      <w:r w:rsidRPr="00E037E8">
        <w:rPr>
          <w:rFonts w:ascii="Arial" w:hAnsi="Arial" w:cs="Arial"/>
          <w:szCs w:val="24"/>
        </w:rPr>
        <w:t>Product: Customers of the tourism sector are unable to retain the physical goods they purchase, the service rendering it non-storable and immaterial</w:t>
      </w:r>
      <w:r w:rsidR="00F65110" w:rsidRPr="00E037E8">
        <w:rPr>
          <w:rFonts w:ascii="Arial" w:hAnsi="Arial" w:cs="Arial"/>
          <w:szCs w:val="24"/>
        </w:rPr>
        <w:t xml:space="preserve"> (Tien et al., 2020)</w:t>
      </w:r>
      <w:r w:rsidRPr="00E037E8">
        <w:rPr>
          <w:rFonts w:ascii="Arial" w:hAnsi="Arial" w:cs="Arial"/>
          <w:szCs w:val="24"/>
        </w:rPr>
        <w:t xml:space="preserve">. Therefore, the proficiency of the tourist's knowledge has a direct influence on the efficacy of the tourism sector. Therefore, the product's design must take into consideration the desires and needs of tourists. </w:t>
      </w:r>
    </w:p>
    <w:p w14:paraId="07B04CC4" w14:textId="77777777" w:rsidR="00A82E9A" w:rsidRPr="00E037E8" w:rsidRDefault="00A82E9A" w:rsidP="00F65110">
      <w:pPr>
        <w:pStyle w:val="ListParagraph"/>
        <w:numPr>
          <w:ilvl w:val="0"/>
          <w:numId w:val="7"/>
        </w:numPr>
        <w:rPr>
          <w:rFonts w:ascii="Arial" w:hAnsi="Arial" w:cs="Arial"/>
          <w:szCs w:val="24"/>
        </w:rPr>
      </w:pPr>
      <w:r w:rsidRPr="00E037E8">
        <w:rPr>
          <w:rFonts w:ascii="Arial" w:hAnsi="Arial" w:cs="Arial"/>
          <w:szCs w:val="24"/>
        </w:rPr>
        <w:t>Price: The price of a product is determined by deducting production costs, profit margins, and any intermediary's cut. These four price tactics — promotional, discount, variable, and loss leader — are often used for</w:t>
      </w:r>
      <w:r w:rsidR="00F65110" w:rsidRPr="00E037E8">
        <w:rPr>
          <w:rFonts w:ascii="Arial" w:hAnsi="Arial" w:cs="Arial"/>
          <w:szCs w:val="24"/>
        </w:rPr>
        <w:t xml:space="preserve"> products connected to tourism</w:t>
      </w:r>
      <w:r w:rsidRPr="00E037E8">
        <w:rPr>
          <w:rFonts w:ascii="Arial" w:hAnsi="Arial" w:cs="Arial"/>
          <w:szCs w:val="24"/>
        </w:rPr>
        <w:t>. Pricing at a loss is acceptable since it may attract enough consumers to recoup the original expenditure and then some.</w:t>
      </w:r>
    </w:p>
    <w:p w14:paraId="117DBFEA" w14:textId="77777777" w:rsidR="00A82E9A" w:rsidRPr="00E037E8" w:rsidRDefault="00A82E9A" w:rsidP="00F65110">
      <w:pPr>
        <w:pStyle w:val="ListParagraph"/>
        <w:numPr>
          <w:ilvl w:val="0"/>
          <w:numId w:val="7"/>
        </w:numPr>
        <w:rPr>
          <w:rFonts w:ascii="Arial" w:hAnsi="Arial" w:cs="Arial"/>
          <w:szCs w:val="24"/>
        </w:rPr>
      </w:pPr>
      <w:r w:rsidRPr="00E037E8">
        <w:rPr>
          <w:rFonts w:ascii="Arial" w:hAnsi="Arial" w:cs="Arial"/>
          <w:szCs w:val="24"/>
        </w:rPr>
        <w:t>Place: In the context of tourism, "Place" in the marketing mix refers to the tourist's destination. The potential of a tourist destination relies on elements such as its attractiveness, its accessibility, the facilities it offers, and its marketing (</w:t>
      </w:r>
      <w:r w:rsidR="000E34EE" w:rsidRPr="00E037E8">
        <w:rPr>
          <w:rFonts w:ascii="Arial" w:hAnsi="Arial" w:cs="Arial"/>
          <w:szCs w:val="24"/>
        </w:rPr>
        <w:t>Lee et al., 2020</w:t>
      </w:r>
      <w:r w:rsidRPr="00E037E8">
        <w:rPr>
          <w:rFonts w:ascii="Arial" w:hAnsi="Arial" w:cs="Arial"/>
          <w:szCs w:val="24"/>
        </w:rPr>
        <w:t xml:space="preserve">). It is not simply the location, the quality of the staff, or the availability of a certain feature that attracts visitors; it is also the diversity of things to do and see. </w:t>
      </w:r>
    </w:p>
    <w:p w14:paraId="20383D24" w14:textId="77777777" w:rsidR="00A82E9A" w:rsidRPr="00E037E8" w:rsidRDefault="00A82E9A" w:rsidP="00F65110">
      <w:pPr>
        <w:pStyle w:val="ListParagraph"/>
        <w:numPr>
          <w:ilvl w:val="0"/>
          <w:numId w:val="1"/>
        </w:numPr>
        <w:rPr>
          <w:rFonts w:ascii="Arial" w:hAnsi="Arial" w:cs="Arial"/>
          <w:szCs w:val="24"/>
        </w:rPr>
      </w:pPr>
      <w:r w:rsidRPr="00E037E8">
        <w:rPr>
          <w:rFonts w:ascii="Arial" w:hAnsi="Arial" w:cs="Arial"/>
          <w:szCs w:val="24"/>
        </w:rPr>
        <w:t>Promotion: The objectives of the Promotion are to increase knowledge of the products, cement their position on the market and in the minds of customers, and cultivate a positive image of them. The following are just a handful of the many excellent marketing tactics for travel-related products: Through the use of websites, radio stations, newspapers, and television advertisements, as well as the distribution of promotional products and the establishment of sponsorship programs. Distributing promotional items such as wallets, keychains, pencils, water bottles, diaries, and brochures.</w:t>
      </w:r>
    </w:p>
    <w:p w14:paraId="288E4C58" w14:textId="77777777" w:rsidR="00A82E9A" w:rsidRPr="00E037E8" w:rsidRDefault="00A82E9A" w:rsidP="00E037E8">
      <w:bookmarkStart w:id="8" w:name="_Toc120306787"/>
      <w:r w:rsidRPr="00E037E8">
        <w:lastRenderedPageBreak/>
        <w:t>Action</w:t>
      </w:r>
      <w:bookmarkEnd w:id="8"/>
      <w:r w:rsidRPr="00E037E8">
        <w:t xml:space="preserve"> </w:t>
      </w:r>
    </w:p>
    <w:p w14:paraId="7613A3A2" w14:textId="77777777" w:rsidR="00A82E9A" w:rsidRPr="00E037E8" w:rsidRDefault="00A82E9A" w:rsidP="00A82E9A">
      <w:pPr>
        <w:rPr>
          <w:rFonts w:ascii="Arial" w:hAnsi="Arial" w:cs="Arial"/>
          <w:szCs w:val="24"/>
        </w:rPr>
      </w:pPr>
      <w:r w:rsidRPr="00E037E8">
        <w:rPr>
          <w:rFonts w:ascii="Arial" w:hAnsi="Arial" w:cs="Arial"/>
          <w:szCs w:val="24"/>
        </w:rPr>
        <w:t>To achieve the company's aims, an integrated communication strategy will be implemented on the target market in order to bring more tourists to the Premier Inn hotel and its surrounding areas, hence boosting commerce, cleanliness, and safety.</w:t>
      </w:r>
    </w:p>
    <w:p w14:paraId="6A796B9F" w14:textId="77777777" w:rsidR="00A82E9A" w:rsidRPr="00E037E8" w:rsidRDefault="00A82E9A" w:rsidP="00E037E8">
      <w:bookmarkStart w:id="9" w:name="_Toc120306788"/>
      <w:r w:rsidRPr="00E037E8">
        <w:t>Control</w:t>
      </w:r>
      <w:bookmarkEnd w:id="9"/>
    </w:p>
    <w:p w14:paraId="4F2290A5" w14:textId="77777777" w:rsidR="00A82E9A" w:rsidRDefault="00A82E9A" w:rsidP="00A82E9A">
      <w:r>
        <w:t>Prior to implementation, the marketing strategy of Premier Inn is rigorously evaluated to ensure that it is still acceptable and reflects the current market climate. Once the plan has been executed, a monthly assessment will be undertaken to see whether the marketing objectives have been accomplished. In-depth interviews with customers will be performed to determine their degree of brand knowledge. This monitoring will continue throughout the life of the projects, after which an overall evaluation will be created.</w:t>
      </w:r>
    </w:p>
    <w:p w14:paraId="7C13FAA1" w14:textId="77777777" w:rsidR="008E0240" w:rsidRPr="00E037E8" w:rsidRDefault="008E0240" w:rsidP="00E037E8">
      <w:bookmarkStart w:id="10" w:name="_Toc120306789"/>
      <w:r w:rsidRPr="00E037E8">
        <w:t>Conclusion</w:t>
      </w:r>
      <w:bookmarkEnd w:id="10"/>
    </w:p>
    <w:p w14:paraId="2582F9E3" w14:textId="77777777" w:rsidR="008E0240" w:rsidRPr="00E037E8" w:rsidRDefault="008E0240" w:rsidP="00A82E9A">
      <w:pPr>
        <w:rPr>
          <w:rFonts w:ascii="Arial" w:hAnsi="Arial" w:cs="Arial"/>
          <w:szCs w:val="24"/>
        </w:rPr>
      </w:pPr>
      <w:r w:rsidRPr="00E037E8">
        <w:rPr>
          <w:rFonts w:ascii="Arial" w:hAnsi="Arial" w:cs="Arial"/>
          <w:szCs w:val="24"/>
        </w:rPr>
        <w:t>For the Premier Inn hotel</w:t>
      </w:r>
      <w:r w:rsidR="00123F11" w:rsidRPr="00E037E8">
        <w:rPr>
          <w:rFonts w:ascii="Arial" w:hAnsi="Arial" w:cs="Arial"/>
          <w:szCs w:val="24"/>
        </w:rPr>
        <w:t>’s marketing</w:t>
      </w:r>
      <w:r w:rsidRPr="00E037E8">
        <w:rPr>
          <w:rFonts w:ascii="Arial" w:hAnsi="Arial" w:cs="Arial"/>
          <w:szCs w:val="24"/>
        </w:rPr>
        <w:t xml:space="preserve"> plan is developed using the SOSTAC framework. According to the situational analysis, the UK </w:t>
      </w:r>
      <w:r w:rsidR="00123F11" w:rsidRPr="00E037E8">
        <w:rPr>
          <w:rFonts w:ascii="Arial" w:hAnsi="Arial" w:cs="Arial"/>
          <w:szCs w:val="24"/>
        </w:rPr>
        <w:t>hotel</w:t>
      </w:r>
      <w:r w:rsidRPr="00E037E8">
        <w:rPr>
          <w:rFonts w:ascii="Arial" w:hAnsi="Arial" w:cs="Arial"/>
          <w:szCs w:val="24"/>
        </w:rPr>
        <w:t xml:space="preserve"> sector has a promising future and there are many chances for </w:t>
      </w:r>
      <w:r w:rsidR="00123F11" w:rsidRPr="00E037E8">
        <w:rPr>
          <w:rFonts w:ascii="Arial" w:hAnsi="Arial" w:cs="Arial"/>
          <w:szCs w:val="24"/>
        </w:rPr>
        <w:t>Premier Inn</w:t>
      </w:r>
      <w:r w:rsidRPr="00E037E8">
        <w:rPr>
          <w:rFonts w:ascii="Arial" w:hAnsi="Arial" w:cs="Arial"/>
          <w:szCs w:val="24"/>
        </w:rPr>
        <w:t xml:space="preserve"> to draw in new consumers from </w:t>
      </w:r>
      <w:r w:rsidR="00123F11" w:rsidRPr="00E037E8">
        <w:rPr>
          <w:rFonts w:ascii="Arial" w:hAnsi="Arial" w:cs="Arial"/>
          <w:szCs w:val="24"/>
        </w:rPr>
        <w:t>tourists</w:t>
      </w:r>
      <w:r w:rsidRPr="00E037E8">
        <w:rPr>
          <w:rFonts w:ascii="Arial" w:hAnsi="Arial" w:cs="Arial"/>
          <w:szCs w:val="24"/>
        </w:rPr>
        <w:t xml:space="preserve">. In order to draw in new clients and keep existing ones loyal, </w:t>
      </w:r>
      <w:r w:rsidR="00123F11" w:rsidRPr="00E037E8">
        <w:rPr>
          <w:rFonts w:ascii="Arial" w:hAnsi="Arial" w:cs="Arial"/>
          <w:szCs w:val="24"/>
        </w:rPr>
        <w:t>Premier Inn</w:t>
      </w:r>
      <w:r w:rsidRPr="00E037E8">
        <w:rPr>
          <w:rFonts w:ascii="Arial" w:hAnsi="Arial" w:cs="Arial"/>
          <w:szCs w:val="24"/>
        </w:rPr>
        <w:t xml:space="preserve"> plans to sell the product via both conventional and digital marketing methods.</w:t>
      </w:r>
    </w:p>
    <w:p w14:paraId="4E462F51" w14:textId="77777777" w:rsidR="00E037E8" w:rsidRDefault="00E037E8" w:rsidP="00F65110">
      <w:pPr>
        <w:pStyle w:val="Heading1"/>
      </w:pPr>
      <w:bookmarkStart w:id="11" w:name="_Toc120306790"/>
    </w:p>
    <w:p w14:paraId="029A6EF2" w14:textId="77777777" w:rsidR="00E037E8" w:rsidRDefault="00E037E8" w:rsidP="00F65110">
      <w:pPr>
        <w:pStyle w:val="Heading1"/>
      </w:pPr>
    </w:p>
    <w:p w14:paraId="5E76847D" w14:textId="77777777" w:rsidR="00E037E8" w:rsidRDefault="00E037E8" w:rsidP="00F65110">
      <w:pPr>
        <w:pStyle w:val="Heading1"/>
      </w:pPr>
    </w:p>
    <w:p w14:paraId="3A02FDB3" w14:textId="77777777" w:rsidR="00E037E8" w:rsidRDefault="00E037E8" w:rsidP="00F65110">
      <w:pPr>
        <w:pStyle w:val="Heading1"/>
      </w:pPr>
    </w:p>
    <w:p w14:paraId="6201A325" w14:textId="77777777" w:rsidR="00E037E8" w:rsidRDefault="00E037E8" w:rsidP="00F65110">
      <w:pPr>
        <w:pStyle w:val="Heading1"/>
      </w:pPr>
    </w:p>
    <w:p w14:paraId="604C542E" w14:textId="77777777" w:rsidR="00E037E8" w:rsidRDefault="00E037E8" w:rsidP="00E037E8"/>
    <w:p w14:paraId="05819E36" w14:textId="77777777" w:rsidR="00E037E8" w:rsidRDefault="00E037E8" w:rsidP="00E037E8"/>
    <w:p w14:paraId="2CB935A2" w14:textId="6B465D99" w:rsidR="008E0240" w:rsidRDefault="00F65110" w:rsidP="00E037E8">
      <w:r>
        <w:lastRenderedPageBreak/>
        <w:t>Reference</w:t>
      </w:r>
      <w:bookmarkEnd w:id="11"/>
      <w:r>
        <w:t xml:space="preserve"> </w:t>
      </w:r>
    </w:p>
    <w:p w14:paraId="584B5C38" w14:textId="77777777" w:rsidR="000E34EE" w:rsidRPr="00D52FDE" w:rsidRDefault="000E34EE" w:rsidP="000E34EE">
      <w:pPr>
        <w:rPr>
          <w:rFonts w:cs="Times New Roman"/>
          <w:color w:val="222222"/>
          <w:szCs w:val="20"/>
          <w:shd w:val="clear" w:color="auto" w:fill="FFFFFF"/>
        </w:rPr>
      </w:pPr>
      <w:r w:rsidRPr="00D52FDE">
        <w:rPr>
          <w:rFonts w:cs="Times New Roman"/>
          <w:color w:val="222222"/>
          <w:szCs w:val="20"/>
          <w:shd w:val="clear" w:color="auto" w:fill="FFFFFF"/>
        </w:rPr>
        <w:t>Bower, J., 2018. Whitbread: routines and resource building on the path from brewer to retailer. </w:t>
      </w:r>
      <w:r w:rsidRPr="00D52FDE">
        <w:rPr>
          <w:rFonts w:cs="Times New Roman"/>
          <w:i/>
          <w:iCs/>
          <w:color w:val="222222"/>
          <w:szCs w:val="20"/>
          <w:shd w:val="clear" w:color="auto" w:fill="FFFFFF"/>
        </w:rPr>
        <w:t>Management &amp; Organizational History</w:t>
      </w:r>
      <w:r w:rsidRPr="00D52FDE">
        <w:rPr>
          <w:rFonts w:cs="Times New Roman"/>
          <w:color w:val="222222"/>
          <w:szCs w:val="20"/>
          <w:shd w:val="clear" w:color="auto" w:fill="FFFFFF"/>
        </w:rPr>
        <w:t>, </w:t>
      </w:r>
      <w:r w:rsidRPr="00D52FDE">
        <w:rPr>
          <w:rFonts w:cs="Times New Roman"/>
          <w:i/>
          <w:iCs/>
          <w:color w:val="222222"/>
          <w:szCs w:val="20"/>
          <w:shd w:val="clear" w:color="auto" w:fill="FFFFFF"/>
        </w:rPr>
        <w:t>13</w:t>
      </w:r>
      <w:r w:rsidRPr="00D52FDE">
        <w:rPr>
          <w:rFonts w:cs="Times New Roman"/>
          <w:color w:val="222222"/>
          <w:szCs w:val="20"/>
          <w:shd w:val="clear" w:color="auto" w:fill="FFFFFF"/>
        </w:rPr>
        <w:t>(1), pp.1-23.</w:t>
      </w:r>
    </w:p>
    <w:p w14:paraId="5E1DBE69" w14:textId="77777777" w:rsidR="000E34EE" w:rsidRPr="00D52FDE" w:rsidRDefault="000E34EE" w:rsidP="000E34EE">
      <w:pPr>
        <w:rPr>
          <w:rFonts w:cs="Times New Roman"/>
          <w:color w:val="222222"/>
          <w:szCs w:val="20"/>
          <w:shd w:val="clear" w:color="auto" w:fill="FFFFFF"/>
        </w:rPr>
      </w:pPr>
      <w:r w:rsidRPr="00D52FDE">
        <w:rPr>
          <w:rFonts w:cs="Times New Roman"/>
          <w:color w:val="222222"/>
          <w:szCs w:val="20"/>
          <w:shd w:val="clear" w:color="auto" w:fill="FFFFFF"/>
        </w:rPr>
        <w:t>Bas, T. and Sivaprasad, S., 2021. COVID-19 and Implications for Future Trends in the UK Travel and Tourism Sector. </w:t>
      </w:r>
      <w:r w:rsidRPr="00D52FDE">
        <w:rPr>
          <w:rFonts w:cs="Times New Roman"/>
          <w:i/>
          <w:iCs/>
          <w:color w:val="222222"/>
          <w:szCs w:val="20"/>
          <w:shd w:val="clear" w:color="auto" w:fill="FFFFFF"/>
        </w:rPr>
        <w:t>Available at SSRN 3623404</w:t>
      </w:r>
      <w:r w:rsidRPr="00D52FDE">
        <w:rPr>
          <w:rFonts w:cs="Times New Roman"/>
          <w:color w:val="222222"/>
          <w:szCs w:val="20"/>
          <w:shd w:val="clear" w:color="auto" w:fill="FFFFFF"/>
        </w:rPr>
        <w:t>.</w:t>
      </w:r>
    </w:p>
    <w:p w14:paraId="361EBBD4" w14:textId="77777777" w:rsidR="000E34EE" w:rsidRPr="00D52FDE" w:rsidRDefault="000E34EE" w:rsidP="000E34EE">
      <w:pPr>
        <w:rPr>
          <w:rFonts w:cs="Times New Roman"/>
          <w:color w:val="222222"/>
          <w:szCs w:val="20"/>
          <w:shd w:val="clear" w:color="auto" w:fill="FFFFFF"/>
        </w:rPr>
      </w:pPr>
      <w:r w:rsidRPr="00D52FDE">
        <w:rPr>
          <w:rFonts w:cs="Times New Roman"/>
          <w:color w:val="222222"/>
          <w:szCs w:val="20"/>
          <w:shd w:val="clear" w:color="auto" w:fill="FFFFFF"/>
        </w:rPr>
        <w:t>Chetty, R., Friedman, J.N., Hendren, N., Stepner, M. and The Opportunity Insights Team, 2020. </w:t>
      </w:r>
      <w:r w:rsidRPr="00D52FDE">
        <w:rPr>
          <w:rFonts w:cs="Times New Roman"/>
          <w:i/>
          <w:iCs/>
          <w:color w:val="222222"/>
          <w:szCs w:val="20"/>
          <w:shd w:val="clear" w:color="auto" w:fill="FFFFFF"/>
        </w:rPr>
        <w:t>How did COVID-19 and stabilization policies affect spending and employment? A new real-time economic tracker based on private sector data</w:t>
      </w:r>
      <w:r w:rsidRPr="00D52FDE">
        <w:rPr>
          <w:rFonts w:cs="Times New Roman"/>
          <w:color w:val="222222"/>
          <w:szCs w:val="20"/>
          <w:shd w:val="clear" w:color="auto" w:fill="FFFFFF"/>
        </w:rPr>
        <w:t> (Vol. 27431). Cambridge, MA: National Bureau of Economic Research.</w:t>
      </w:r>
    </w:p>
    <w:p w14:paraId="54188D41" w14:textId="77777777" w:rsidR="000E34EE" w:rsidRPr="00D52FDE" w:rsidRDefault="000E34EE" w:rsidP="000E34EE">
      <w:pPr>
        <w:rPr>
          <w:rFonts w:cs="Times New Roman"/>
          <w:color w:val="222222"/>
          <w:szCs w:val="20"/>
          <w:shd w:val="clear" w:color="auto" w:fill="FFFFFF"/>
        </w:rPr>
      </w:pPr>
      <w:r w:rsidRPr="00D52FDE">
        <w:rPr>
          <w:rFonts w:cs="Times New Roman"/>
          <w:color w:val="222222"/>
          <w:szCs w:val="20"/>
          <w:shd w:val="clear" w:color="auto" w:fill="FFFFFF"/>
        </w:rPr>
        <w:t>Ghandour, R., Bilal, J. and Mudassar, H., 2015. Relationship between Service Quality, Customer Retention and the role of Social Media-Case study Premier Inn Hotel (UK). </w:t>
      </w:r>
      <w:r w:rsidRPr="00D52FDE">
        <w:rPr>
          <w:rFonts w:cs="Times New Roman"/>
          <w:i/>
          <w:iCs/>
          <w:color w:val="222222"/>
          <w:szCs w:val="20"/>
          <w:shd w:val="clear" w:color="auto" w:fill="FFFFFF"/>
        </w:rPr>
        <w:t>Journal of Organizational Studies and Innovation</w:t>
      </w:r>
      <w:r w:rsidRPr="00D52FDE">
        <w:rPr>
          <w:rFonts w:cs="Times New Roman"/>
          <w:color w:val="222222"/>
          <w:szCs w:val="20"/>
          <w:shd w:val="clear" w:color="auto" w:fill="FFFFFF"/>
        </w:rPr>
        <w:t>, </w:t>
      </w:r>
      <w:r w:rsidRPr="00D52FDE">
        <w:rPr>
          <w:rFonts w:cs="Times New Roman"/>
          <w:i/>
          <w:iCs/>
          <w:color w:val="222222"/>
          <w:szCs w:val="20"/>
          <w:shd w:val="clear" w:color="auto" w:fill="FFFFFF"/>
        </w:rPr>
        <w:t>2</w:t>
      </w:r>
      <w:r w:rsidRPr="00D52FDE">
        <w:rPr>
          <w:rFonts w:cs="Times New Roman"/>
          <w:color w:val="222222"/>
          <w:szCs w:val="20"/>
          <w:shd w:val="clear" w:color="auto" w:fill="FFFFFF"/>
        </w:rPr>
        <w:t>(4), pp.1-12.</w:t>
      </w:r>
    </w:p>
    <w:p w14:paraId="4CEFDD44" w14:textId="77777777" w:rsidR="000E34EE" w:rsidRPr="00D52FDE" w:rsidRDefault="000E34EE" w:rsidP="000E34EE">
      <w:pPr>
        <w:rPr>
          <w:rFonts w:cs="Times New Roman"/>
          <w:color w:val="222222"/>
          <w:szCs w:val="20"/>
          <w:shd w:val="clear" w:color="auto" w:fill="FFFFFF"/>
        </w:rPr>
      </w:pPr>
      <w:r w:rsidRPr="00D52FDE">
        <w:rPr>
          <w:rFonts w:cs="Times New Roman"/>
          <w:color w:val="222222"/>
          <w:szCs w:val="20"/>
          <w:shd w:val="clear" w:color="auto" w:fill="FFFFFF"/>
        </w:rPr>
        <w:t>Itani, O.S., Badrinarayanan, V. and Rangarajan, D., 2022. The impact of business-to-business salespeople’s social media use on value co-creation and cross/up-selling: the role of social capital. </w:t>
      </w:r>
      <w:r w:rsidRPr="00D52FDE">
        <w:rPr>
          <w:rFonts w:cs="Times New Roman"/>
          <w:i/>
          <w:iCs/>
          <w:color w:val="222222"/>
          <w:szCs w:val="20"/>
          <w:shd w:val="clear" w:color="auto" w:fill="FFFFFF"/>
        </w:rPr>
        <w:t>European Journal of Marketing</w:t>
      </w:r>
      <w:r w:rsidRPr="00D52FDE">
        <w:rPr>
          <w:rFonts w:cs="Times New Roman"/>
          <w:color w:val="222222"/>
          <w:szCs w:val="20"/>
          <w:shd w:val="clear" w:color="auto" w:fill="FFFFFF"/>
        </w:rPr>
        <w:t>, (ahead-of-print).</w:t>
      </w:r>
    </w:p>
    <w:p w14:paraId="29084DB3" w14:textId="77777777" w:rsidR="000E34EE" w:rsidRPr="00D52FDE" w:rsidRDefault="000E34EE" w:rsidP="000E34EE">
      <w:pPr>
        <w:rPr>
          <w:rFonts w:cs="Times New Roman"/>
          <w:color w:val="222222"/>
          <w:szCs w:val="20"/>
          <w:shd w:val="clear" w:color="auto" w:fill="FFFFFF"/>
        </w:rPr>
      </w:pPr>
      <w:r w:rsidRPr="00D52FDE">
        <w:rPr>
          <w:rFonts w:cs="Times New Roman"/>
          <w:color w:val="222222"/>
          <w:szCs w:val="20"/>
          <w:shd w:val="clear" w:color="auto" w:fill="FFFFFF"/>
        </w:rPr>
        <w:t>Lee, P., Hunter, W.C. and Chung, N., 2020. Smart tourism city: Developments and transformations. </w:t>
      </w:r>
      <w:r w:rsidRPr="00D52FDE">
        <w:rPr>
          <w:rFonts w:cs="Times New Roman"/>
          <w:i/>
          <w:iCs/>
          <w:color w:val="222222"/>
          <w:szCs w:val="20"/>
          <w:shd w:val="clear" w:color="auto" w:fill="FFFFFF"/>
        </w:rPr>
        <w:t>Sustainability</w:t>
      </w:r>
      <w:r w:rsidRPr="00D52FDE">
        <w:rPr>
          <w:rFonts w:cs="Times New Roman"/>
          <w:color w:val="222222"/>
          <w:szCs w:val="20"/>
          <w:shd w:val="clear" w:color="auto" w:fill="FFFFFF"/>
        </w:rPr>
        <w:t>, </w:t>
      </w:r>
      <w:r w:rsidRPr="00D52FDE">
        <w:rPr>
          <w:rFonts w:cs="Times New Roman"/>
          <w:i/>
          <w:iCs/>
          <w:color w:val="222222"/>
          <w:szCs w:val="20"/>
          <w:shd w:val="clear" w:color="auto" w:fill="FFFFFF"/>
        </w:rPr>
        <w:t>12</w:t>
      </w:r>
      <w:r w:rsidRPr="00D52FDE">
        <w:rPr>
          <w:rFonts w:cs="Times New Roman"/>
          <w:color w:val="222222"/>
          <w:szCs w:val="20"/>
          <w:shd w:val="clear" w:color="auto" w:fill="FFFFFF"/>
        </w:rPr>
        <w:t>(10), p.3958.</w:t>
      </w:r>
    </w:p>
    <w:p w14:paraId="3E999741" w14:textId="77777777" w:rsidR="000E34EE" w:rsidRPr="00D52FDE" w:rsidRDefault="000E34EE" w:rsidP="000E34EE">
      <w:pPr>
        <w:rPr>
          <w:rFonts w:cs="Times New Roman"/>
          <w:sz w:val="28"/>
        </w:rPr>
      </w:pPr>
      <w:r w:rsidRPr="00D52FDE">
        <w:rPr>
          <w:rFonts w:cs="Times New Roman"/>
          <w:color w:val="222222"/>
          <w:szCs w:val="20"/>
          <w:shd w:val="clear" w:color="auto" w:fill="FFFFFF"/>
        </w:rPr>
        <w:t>Tien, N.H., Anh, N., Dung, H., On, P., Anh, V., Dat, N. and Tam, B., 2021. Factors impacting customer satisfaction at Vietcombank in Vietnam. </w:t>
      </w:r>
      <w:r w:rsidRPr="00D52FDE">
        <w:rPr>
          <w:rFonts w:cs="Times New Roman"/>
          <w:i/>
          <w:iCs/>
          <w:color w:val="222222"/>
          <w:szCs w:val="20"/>
          <w:shd w:val="clear" w:color="auto" w:fill="FFFFFF"/>
        </w:rPr>
        <w:t>Hmlyan J. Econ. Bus. Manag</w:t>
      </w:r>
      <w:r w:rsidRPr="00D52FDE">
        <w:rPr>
          <w:rFonts w:cs="Times New Roman"/>
          <w:color w:val="222222"/>
          <w:szCs w:val="20"/>
          <w:shd w:val="clear" w:color="auto" w:fill="FFFFFF"/>
        </w:rPr>
        <w:t>, </w:t>
      </w:r>
      <w:r w:rsidRPr="00D52FDE">
        <w:rPr>
          <w:rFonts w:cs="Times New Roman"/>
          <w:i/>
          <w:iCs/>
          <w:color w:val="222222"/>
          <w:szCs w:val="20"/>
          <w:shd w:val="clear" w:color="auto" w:fill="FFFFFF"/>
        </w:rPr>
        <w:t>2</w:t>
      </w:r>
      <w:r w:rsidRPr="00D52FDE">
        <w:rPr>
          <w:rFonts w:cs="Times New Roman"/>
          <w:color w:val="222222"/>
          <w:szCs w:val="20"/>
          <w:shd w:val="clear" w:color="auto" w:fill="FFFFFF"/>
        </w:rPr>
        <w:t>, pp.44-51.</w:t>
      </w:r>
    </w:p>
    <w:p w14:paraId="254C808A" w14:textId="7A08DDD1" w:rsidR="00F65110" w:rsidRDefault="004E2C29" w:rsidP="00A82E9A">
      <w:r>
        <w:t xml:space="preserve">  </w:t>
      </w:r>
    </w:p>
    <w:p w14:paraId="4132919D" w14:textId="4C090316" w:rsidR="004E2C29" w:rsidRDefault="004E2C29" w:rsidP="00A82E9A"/>
    <w:p w14:paraId="036B2749" w14:textId="3F2152CE" w:rsidR="004E2C29" w:rsidRDefault="004E2C29" w:rsidP="00A82E9A"/>
    <w:p w14:paraId="57B72C04" w14:textId="77777777" w:rsidR="004E2C29" w:rsidRDefault="004E2C29" w:rsidP="00A82E9A"/>
    <w:p w14:paraId="0E0B15AD" w14:textId="7C72849F" w:rsidR="004E2C29" w:rsidRDefault="004E2C29" w:rsidP="00A82E9A"/>
    <w:p w14:paraId="40FD59C8" w14:textId="77777777" w:rsidR="004E2C29" w:rsidRDefault="004E2C29" w:rsidP="00A82E9A"/>
    <w:p w14:paraId="12F94BA1" w14:textId="5056B528" w:rsidR="004E2C29" w:rsidRDefault="004E2C29" w:rsidP="00A82E9A"/>
    <w:p w14:paraId="3837A921" w14:textId="43FE82B2" w:rsidR="004D14B0" w:rsidRDefault="004D14B0" w:rsidP="00A82E9A">
      <w:r>
        <w:rPr>
          <w:noProof/>
        </w:rPr>
        <w:lastRenderedPageBreak/>
        <w:drawing>
          <wp:inline distT="0" distB="0" distL="0" distR="0" wp14:anchorId="15E8C7B3" wp14:editId="16BE9239">
            <wp:extent cx="5943600" cy="3343275"/>
            <wp:effectExtent l="0" t="0" r="0" b="9525"/>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943600" cy="3343275"/>
                    </a:xfrm>
                    <a:prstGeom prst="rect">
                      <a:avLst/>
                    </a:prstGeom>
                  </pic:spPr>
                </pic:pic>
              </a:graphicData>
            </a:graphic>
          </wp:inline>
        </w:drawing>
      </w:r>
    </w:p>
    <w:p w14:paraId="652FFE5A" w14:textId="77777777" w:rsidR="004D14B0" w:rsidRDefault="004D14B0" w:rsidP="00A82E9A"/>
    <w:p w14:paraId="3C0E7F2F" w14:textId="4A60231D" w:rsidR="004D14B0" w:rsidRDefault="004D14B0" w:rsidP="00A82E9A">
      <w:r>
        <w:rPr>
          <w:noProof/>
        </w:rPr>
        <w:drawing>
          <wp:inline distT="0" distB="0" distL="0" distR="0" wp14:anchorId="17AFCBA5" wp14:editId="7670DCDA">
            <wp:extent cx="5943600" cy="3343275"/>
            <wp:effectExtent l="0" t="0" r="0" b="9525"/>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943600" cy="3343275"/>
                    </a:xfrm>
                    <a:prstGeom prst="rect">
                      <a:avLst/>
                    </a:prstGeom>
                  </pic:spPr>
                </pic:pic>
              </a:graphicData>
            </a:graphic>
          </wp:inline>
        </w:drawing>
      </w:r>
    </w:p>
    <w:p w14:paraId="01666DAF" w14:textId="77777777" w:rsidR="004D14B0" w:rsidRDefault="004D14B0" w:rsidP="00A82E9A"/>
    <w:p w14:paraId="3015E08A" w14:textId="133207EB" w:rsidR="004D14B0" w:rsidRDefault="004D14B0" w:rsidP="00A82E9A">
      <w:r>
        <w:rPr>
          <w:noProof/>
        </w:rPr>
        <w:lastRenderedPageBreak/>
        <w:drawing>
          <wp:inline distT="0" distB="0" distL="0" distR="0" wp14:anchorId="21B846CE" wp14:editId="061101EE">
            <wp:extent cx="5943600" cy="3343275"/>
            <wp:effectExtent l="0" t="0" r="0" b="9525"/>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943600" cy="3343275"/>
                    </a:xfrm>
                    <a:prstGeom prst="rect">
                      <a:avLst/>
                    </a:prstGeom>
                  </pic:spPr>
                </pic:pic>
              </a:graphicData>
            </a:graphic>
          </wp:inline>
        </w:drawing>
      </w:r>
    </w:p>
    <w:p w14:paraId="75030F23" w14:textId="77777777" w:rsidR="004D14B0" w:rsidRDefault="004D14B0" w:rsidP="00A82E9A"/>
    <w:p w14:paraId="0BADC35B" w14:textId="5253D444" w:rsidR="004D14B0" w:rsidRDefault="004D14B0" w:rsidP="00A82E9A">
      <w:r>
        <w:rPr>
          <w:noProof/>
        </w:rPr>
        <w:drawing>
          <wp:inline distT="0" distB="0" distL="0" distR="0" wp14:anchorId="771BBF95" wp14:editId="3D459578">
            <wp:extent cx="5943600" cy="3343275"/>
            <wp:effectExtent l="0" t="0" r="0" b="9525"/>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943600" cy="3343275"/>
                    </a:xfrm>
                    <a:prstGeom prst="rect">
                      <a:avLst/>
                    </a:prstGeom>
                  </pic:spPr>
                </pic:pic>
              </a:graphicData>
            </a:graphic>
          </wp:inline>
        </w:drawing>
      </w:r>
    </w:p>
    <w:p w14:paraId="4DF2B168" w14:textId="77777777" w:rsidR="004D14B0" w:rsidRDefault="004D14B0" w:rsidP="00A82E9A"/>
    <w:p w14:paraId="59945625" w14:textId="242C2E23" w:rsidR="004E2C29" w:rsidRDefault="004D14B0" w:rsidP="00A82E9A">
      <w:r>
        <w:rPr>
          <w:noProof/>
        </w:rPr>
        <w:lastRenderedPageBreak/>
        <w:drawing>
          <wp:inline distT="0" distB="0" distL="0" distR="0" wp14:anchorId="18DC6E1D" wp14:editId="17AA49F3">
            <wp:extent cx="5943600" cy="3343275"/>
            <wp:effectExtent l="0" t="0" r="0" b="9525"/>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943600" cy="3343275"/>
                    </a:xfrm>
                    <a:prstGeom prst="rect">
                      <a:avLst/>
                    </a:prstGeom>
                  </pic:spPr>
                </pic:pic>
              </a:graphicData>
            </a:graphic>
          </wp:inline>
        </w:drawing>
      </w:r>
    </w:p>
    <w:p w14:paraId="2661AA4A" w14:textId="77777777" w:rsidR="004E2C29" w:rsidRDefault="004E2C29" w:rsidP="00A82E9A"/>
    <w:p w14:paraId="16076D4D" w14:textId="77777777" w:rsidR="004E2C29" w:rsidRDefault="004E2C29" w:rsidP="00A82E9A"/>
    <w:p w14:paraId="79E463C6" w14:textId="60D81640" w:rsidR="004E2C29" w:rsidRDefault="004E2C29" w:rsidP="00A82E9A"/>
    <w:sectPr w:rsidR="004E2C29" w:rsidSect="00F65110">
      <w:footerReference w:type="default" r:id="rId1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F3DCCA" w14:textId="77777777" w:rsidR="00812C0B" w:rsidRDefault="00812C0B" w:rsidP="00F65110">
      <w:pPr>
        <w:spacing w:after="0" w:line="240" w:lineRule="auto"/>
      </w:pPr>
      <w:r>
        <w:separator/>
      </w:r>
    </w:p>
  </w:endnote>
  <w:endnote w:type="continuationSeparator" w:id="0">
    <w:p w14:paraId="7EDC224D" w14:textId="77777777" w:rsidR="00812C0B" w:rsidRDefault="00812C0B" w:rsidP="00F651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C5B51A" w14:textId="77777777" w:rsidR="00F65110" w:rsidRDefault="00F651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5FC812" w14:textId="77777777" w:rsidR="00812C0B" w:rsidRDefault="00812C0B" w:rsidP="00F65110">
      <w:pPr>
        <w:spacing w:after="0" w:line="240" w:lineRule="auto"/>
      </w:pPr>
      <w:r>
        <w:separator/>
      </w:r>
    </w:p>
  </w:footnote>
  <w:footnote w:type="continuationSeparator" w:id="0">
    <w:p w14:paraId="7F75D02A" w14:textId="77777777" w:rsidR="00812C0B" w:rsidRDefault="00812C0B" w:rsidP="00F651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811607"/>
    <w:multiLevelType w:val="hybridMultilevel"/>
    <w:tmpl w:val="6CAEC3E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6852F63"/>
    <w:multiLevelType w:val="hybridMultilevel"/>
    <w:tmpl w:val="54C8179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A932B50"/>
    <w:multiLevelType w:val="hybridMultilevel"/>
    <w:tmpl w:val="8848985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F0E4461"/>
    <w:multiLevelType w:val="hybridMultilevel"/>
    <w:tmpl w:val="FE709BC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7D10EEC"/>
    <w:multiLevelType w:val="hybridMultilevel"/>
    <w:tmpl w:val="40824F7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8876388"/>
    <w:multiLevelType w:val="hybridMultilevel"/>
    <w:tmpl w:val="14380C0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F6E754C"/>
    <w:multiLevelType w:val="hybridMultilevel"/>
    <w:tmpl w:val="49780E1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52903975">
    <w:abstractNumId w:val="5"/>
  </w:num>
  <w:num w:numId="2" w16cid:durableId="967005078">
    <w:abstractNumId w:val="6"/>
  </w:num>
  <w:num w:numId="3" w16cid:durableId="1181430216">
    <w:abstractNumId w:val="2"/>
  </w:num>
  <w:num w:numId="4" w16cid:durableId="1735808013">
    <w:abstractNumId w:val="4"/>
  </w:num>
  <w:num w:numId="5" w16cid:durableId="1277715238">
    <w:abstractNumId w:val="3"/>
  </w:num>
  <w:num w:numId="6" w16cid:durableId="527452283">
    <w:abstractNumId w:val="0"/>
  </w:num>
  <w:num w:numId="7" w16cid:durableId="7540598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4EF7"/>
    <w:rsid w:val="00081B4C"/>
    <w:rsid w:val="000E34EE"/>
    <w:rsid w:val="00123F11"/>
    <w:rsid w:val="002B0885"/>
    <w:rsid w:val="002B16FF"/>
    <w:rsid w:val="003468C3"/>
    <w:rsid w:val="004B724B"/>
    <w:rsid w:val="004D14B0"/>
    <w:rsid w:val="004E2C29"/>
    <w:rsid w:val="00575C4F"/>
    <w:rsid w:val="0064196D"/>
    <w:rsid w:val="00812C0B"/>
    <w:rsid w:val="008E0240"/>
    <w:rsid w:val="00957594"/>
    <w:rsid w:val="009D4EF7"/>
    <w:rsid w:val="00A82E9A"/>
    <w:rsid w:val="00C74F10"/>
    <w:rsid w:val="00DC67D7"/>
    <w:rsid w:val="00E037E8"/>
    <w:rsid w:val="00F43F1B"/>
    <w:rsid w:val="00F65110"/>
    <w:rsid w:val="00FB52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28E3AA"/>
  <w15:chartTrackingRefBased/>
  <w15:docId w15:val="{356F874F-7967-4D9F-850E-30336CA0DE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4EF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65110"/>
    <w:pPr>
      <w:keepNext/>
      <w:keepLines/>
      <w:spacing w:before="240" w:after="0"/>
      <w:jc w:val="center"/>
      <w:outlineLvl w:val="0"/>
    </w:pPr>
    <w:rPr>
      <w:rFonts w:eastAsiaTheme="majorEastAsia" w:cstheme="majorBidi"/>
      <w:b/>
      <w:color w:val="1F4E79" w:themeColor="accent1" w:themeShade="80"/>
      <w:sz w:val="32"/>
      <w:szCs w:val="32"/>
    </w:rPr>
  </w:style>
  <w:style w:type="paragraph" w:styleId="Heading2">
    <w:name w:val="heading 2"/>
    <w:basedOn w:val="Normal"/>
    <w:next w:val="Normal"/>
    <w:link w:val="Heading2Char"/>
    <w:uiPriority w:val="9"/>
    <w:unhideWhenUsed/>
    <w:qFormat/>
    <w:rsid w:val="00F65110"/>
    <w:pPr>
      <w:keepNext/>
      <w:keepLines/>
      <w:spacing w:before="40" w:after="0"/>
      <w:outlineLvl w:val="1"/>
    </w:pPr>
    <w:rPr>
      <w:rFonts w:eastAsiaTheme="majorEastAsia" w:cstheme="majorBidi"/>
      <w:b/>
      <w:color w:val="1F4E79" w:themeColor="accent1" w:themeShade="80"/>
      <w:sz w:val="28"/>
      <w:szCs w:val="26"/>
    </w:rPr>
  </w:style>
  <w:style w:type="paragraph" w:styleId="Heading3">
    <w:name w:val="heading 3"/>
    <w:basedOn w:val="Normal"/>
    <w:next w:val="Normal"/>
    <w:link w:val="Heading3Char"/>
    <w:uiPriority w:val="9"/>
    <w:unhideWhenUsed/>
    <w:qFormat/>
    <w:rsid w:val="00F65110"/>
    <w:pPr>
      <w:keepNext/>
      <w:keepLines/>
      <w:spacing w:before="40" w:after="0"/>
      <w:outlineLvl w:val="2"/>
    </w:pPr>
    <w:rPr>
      <w:rFonts w:eastAsiaTheme="majorEastAsia" w:cstheme="majorBidi"/>
      <w:b/>
      <w:color w:val="1F4E79" w:themeColor="accent1" w:themeShade="8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82E9A"/>
    <w:pPr>
      <w:ind w:left="720"/>
      <w:contextualSpacing/>
    </w:pPr>
  </w:style>
  <w:style w:type="character" w:customStyle="1" w:styleId="Heading1Char">
    <w:name w:val="Heading 1 Char"/>
    <w:basedOn w:val="DefaultParagraphFont"/>
    <w:link w:val="Heading1"/>
    <w:uiPriority w:val="9"/>
    <w:rsid w:val="00F65110"/>
    <w:rPr>
      <w:rFonts w:ascii="Times New Roman" w:eastAsiaTheme="majorEastAsia" w:hAnsi="Times New Roman" w:cstheme="majorBidi"/>
      <w:b/>
      <w:color w:val="1F4E79" w:themeColor="accent1" w:themeShade="80"/>
      <w:sz w:val="32"/>
      <w:szCs w:val="32"/>
    </w:rPr>
  </w:style>
  <w:style w:type="character" w:customStyle="1" w:styleId="Heading2Char">
    <w:name w:val="Heading 2 Char"/>
    <w:basedOn w:val="DefaultParagraphFont"/>
    <w:link w:val="Heading2"/>
    <w:uiPriority w:val="9"/>
    <w:rsid w:val="00F65110"/>
    <w:rPr>
      <w:rFonts w:ascii="Times New Roman" w:eastAsiaTheme="majorEastAsia" w:hAnsi="Times New Roman" w:cstheme="majorBidi"/>
      <w:b/>
      <w:color w:val="1F4E79" w:themeColor="accent1" w:themeShade="80"/>
      <w:sz w:val="28"/>
      <w:szCs w:val="26"/>
    </w:rPr>
  </w:style>
  <w:style w:type="character" w:customStyle="1" w:styleId="Heading3Char">
    <w:name w:val="Heading 3 Char"/>
    <w:basedOn w:val="DefaultParagraphFont"/>
    <w:link w:val="Heading3"/>
    <w:uiPriority w:val="9"/>
    <w:rsid w:val="00F65110"/>
    <w:rPr>
      <w:rFonts w:ascii="Times New Roman" w:eastAsiaTheme="majorEastAsia" w:hAnsi="Times New Roman" w:cstheme="majorBidi"/>
      <w:b/>
      <w:color w:val="1F4E79" w:themeColor="accent1" w:themeShade="80"/>
      <w:sz w:val="24"/>
      <w:szCs w:val="24"/>
    </w:rPr>
  </w:style>
  <w:style w:type="paragraph" w:styleId="TOCHeading">
    <w:name w:val="TOC Heading"/>
    <w:basedOn w:val="Heading1"/>
    <w:next w:val="Normal"/>
    <w:uiPriority w:val="39"/>
    <w:unhideWhenUsed/>
    <w:qFormat/>
    <w:rsid w:val="00F65110"/>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F65110"/>
    <w:pPr>
      <w:spacing w:after="100"/>
    </w:pPr>
  </w:style>
  <w:style w:type="paragraph" w:styleId="TOC2">
    <w:name w:val="toc 2"/>
    <w:basedOn w:val="Normal"/>
    <w:next w:val="Normal"/>
    <w:autoRedefine/>
    <w:uiPriority w:val="39"/>
    <w:unhideWhenUsed/>
    <w:rsid w:val="00F65110"/>
    <w:pPr>
      <w:spacing w:after="100"/>
      <w:ind w:left="240"/>
    </w:pPr>
  </w:style>
  <w:style w:type="paragraph" w:styleId="TOC3">
    <w:name w:val="toc 3"/>
    <w:basedOn w:val="Normal"/>
    <w:next w:val="Normal"/>
    <w:autoRedefine/>
    <w:uiPriority w:val="39"/>
    <w:unhideWhenUsed/>
    <w:rsid w:val="00F65110"/>
    <w:pPr>
      <w:spacing w:after="100"/>
      <w:ind w:left="480"/>
    </w:pPr>
  </w:style>
  <w:style w:type="character" w:styleId="Hyperlink">
    <w:name w:val="Hyperlink"/>
    <w:basedOn w:val="DefaultParagraphFont"/>
    <w:uiPriority w:val="99"/>
    <w:unhideWhenUsed/>
    <w:rsid w:val="00F65110"/>
    <w:rPr>
      <w:color w:val="0563C1" w:themeColor="hyperlink"/>
      <w:u w:val="single"/>
    </w:rPr>
  </w:style>
  <w:style w:type="paragraph" w:styleId="Header">
    <w:name w:val="header"/>
    <w:basedOn w:val="Normal"/>
    <w:link w:val="HeaderChar"/>
    <w:uiPriority w:val="99"/>
    <w:unhideWhenUsed/>
    <w:rsid w:val="00F65110"/>
    <w:pPr>
      <w:tabs>
        <w:tab w:val="center" w:pos="4680"/>
        <w:tab w:val="right" w:pos="9360"/>
      </w:tabs>
      <w:spacing w:after="0" w:line="240" w:lineRule="auto"/>
    </w:pPr>
  </w:style>
  <w:style w:type="character" w:customStyle="1" w:styleId="HeaderChar">
    <w:name w:val="Header Char"/>
    <w:basedOn w:val="DefaultParagraphFont"/>
    <w:link w:val="Header"/>
    <w:uiPriority w:val="99"/>
    <w:rsid w:val="00F65110"/>
    <w:rPr>
      <w:rFonts w:ascii="Times New Roman" w:hAnsi="Times New Roman"/>
      <w:sz w:val="24"/>
    </w:rPr>
  </w:style>
  <w:style w:type="paragraph" w:styleId="Footer">
    <w:name w:val="footer"/>
    <w:basedOn w:val="Normal"/>
    <w:link w:val="FooterChar"/>
    <w:uiPriority w:val="99"/>
    <w:unhideWhenUsed/>
    <w:rsid w:val="00F65110"/>
    <w:pPr>
      <w:tabs>
        <w:tab w:val="center" w:pos="4680"/>
        <w:tab w:val="right" w:pos="9360"/>
      </w:tabs>
      <w:spacing w:after="0" w:line="240" w:lineRule="auto"/>
    </w:pPr>
  </w:style>
  <w:style w:type="character" w:customStyle="1" w:styleId="FooterChar">
    <w:name w:val="Footer Char"/>
    <w:basedOn w:val="DefaultParagraphFont"/>
    <w:link w:val="Footer"/>
    <w:uiPriority w:val="99"/>
    <w:rsid w:val="00F65110"/>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265436">
      <w:bodyDiv w:val="1"/>
      <w:marLeft w:val="0"/>
      <w:marRight w:val="0"/>
      <w:marTop w:val="0"/>
      <w:marBottom w:val="0"/>
      <w:divBdr>
        <w:top w:val="none" w:sz="0" w:space="0" w:color="auto"/>
        <w:left w:val="none" w:sz="0" w:space="0" w:color="auto"/>
        <w:bottom w:val="none" w:sz="0" w:space="0" w:color="auto"/>
        <w:right w:val="none" w:sz="0" w:space="0" w:color="auto"/>
      </w:divBdr>
    </w:div>
    <w:div w:id="1328434349">
      <w:bodyDiv w:val="1"/>
      <w:marLeft w:val="0"/>
      <w:marRight w:val="0"/>
      <w:marTop w:val="0"/>
      <w:marBottom w:val="0"/>
      <w:divBdr>
        <w:top w:val="none" w:sz="0" w:space="0" w:color="auto"/>
        <w:left w:val="none" w:sz="0" w:space="0" w:color="auto"/>
        <w:bottom w:val="none" w:sz="0" w:space="0" w:color="auto"/>
        <w:right w:val="none" w:sz="0" w:space="0" w:color="auto"/>
      </w:divBdr>
    </w:div>
    <w:div w:id="17216358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sv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sv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5" Type="http://schemas.openxmlformats.org/officeDocument/2006/relationships/webSettings" Target="webSettings.xml"/><Relationship Id="rId15" Type="http://schemas.openxmlformats.org/officeDocument/2006/relationships/image" Target="media/image8.sv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08F05E-6288-400F-B110-7725A4F102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TotalTime>
  <Pages>1</Pages>
  <Words>1514</Words>
  <Characters>8636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2022</dc:creator>
  <cp:keywords/>
  <dc:description/>
  <cp:lastModifiedBy>nicoletas936@gmail.com</cp:lastModifiedBy>
  <cp:revision>13</cp:revision>
  <dcterms:created xsi:type="dcterms:W3CDTF">2022-11-25T14:40:00Z</dcterms:created>
  <dcterms:modified xsi:type="dcterms:W3CDTF">2022-11-29T15:45:00Z</dcterms:modified>
</cp:coreProperties>
</file>