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99A9357" w14:textId="77777777" w:rsidR="003230F1" w:rsidRDefault="003230F1" w:rsidP="00FE5250">
      <w:pPr>
        <w:pStyle w:val="Heading1"/>
      </w:pPr>
    </w:p>
    <w:p w14:paraId="15E73FA7" w14:textId="77777777" w:rsidR="003230F1" w:rsidRDefault="003230F1" w:rsidP="003230F1"/>
    <w:p w14:paraId="5D8BFD7D" w14:textId="0B5D179D" w:rsidR="003230F1" w:rsidRPr="0010257E" w:rsidRDefault="003230F1" w:rsidP="003230F1">
      <w:pPr>
        <w:jc w:val="center"/>
        <w:rPr>
          <w:color w:val="262626" w:themeColor="text1" w:themeTint="D9"/>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0257E">
        <w:rPr>
          <w:color w:val="262626" w:themeColor="text1" w:themeTint="D9"/>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BMSW4003: Digital Skills and Research Methods</w:t>
      </w:r>
    </w:p>
    <w:p w14:paraId="5A3557E5" w14:textId="3FCCB215" w:rsidR="0010257E" w:rsidRPr="0010257E" w:rsidRDefault="0010257E" w:rsidP="003230F1">
      <w:pPr>
        <w:jc w:val="center"/>
        <w:rPr>
          <w:sz w:val="40"/>
          <w:szCs w:val="48"/>
        </w:rPr>
      </w:pPr>
      <w:r w:rsidRPr="0010257E">
        <w:rPr>
          <w:sz w:val="40"/>
          <w:szCs w:val="48"/>
        </w:rPr>
        <w:t>Student name: Adriana Baica</w:t>
      </w:r>
    </w:p>
    <w:p w14:paraId="244D2D39" w14:textId="3B287349" w:rsidR="0010257E" w:rsidRPr="0010257E" w:rsidRDefault="0010257E" w:rsidP="003230F1">
      <w:pPr>
        <w:jc w:val="center"/>
        <w:rPr>
          <w:sz w:val="18"/>
        </w:rPr>
      </w:pPr>
      <w:r w:rsidRPr="0010257E">
        <w:rPr>
          <w:sz w:val="40"/>
          <w:szCs w:val="48"/>
        </w:rPr>
        <w:t>Student id: 2131726</w:t>
      </w:r>
    </w:p>
    <w:p w14:paraId="5AA5FF27" w14:textId="5BE9DCE3" w:rsidR="003230F1" w:rsidRPr="003230F1" w:rsidRDefault="003230F1" w:rsidP="003230F1">
      <w:pPr>
        <w:tabs>
          <w:tab w:val="left" w:pos="2785"/>
        </w:tabs>
        <w:sectPr w:rsidR="003230F1" w:rsidRPr="003230F1">
          <w:footerReference w:type="default" r:id="rId7"/>
          <w:pgSz w:w="11906" w:h="16838"/>
          <w:pgMar w:top="1440" w:right="1440" w:bottom="1440" w:left="1440" w:header="720" w:footer="720" w:gutter="0"/>
          <w:cols w:space="720"/>
          <w:docGrid w:linePitch="360"/>
        </w:sectPr>
      </w:pPr>
      <w:bookmarkStart w:id="0" w:name="_GoBack"/>
      <w:bookmarkEnd w:id="0"/>
      <w:r>
        <w:tab/>
      </w:r>
    </w:p>
    <w:sdt>
      <w:sdtPr>
        <w:rPr>
          <w:rFonts w:ascii="Arial" w:eastAsiaTheme="minorHAnsi" w:hAnsi="Arial" w:cstheme="minorBidi"/>
          <w:color w:val="auto"/>
          <w:sz w:val="22"/>
          <w:szCs w:val="22"/>
          <w:lang w:val="en-GB"/>
        </w:rPr>
        <w:id w:val="-404762590"/>
        <w:docPartObj>
          <w:docPartGallery w:val="Table of Contents"/>
          <w:docPartUnique/>
        </w:docPartObj>
      </w:sdtPr>
      <w:sdtEndPr>
        <w:rPr>
          <w:b/>
          <w:bCs/>
          <w:noProof/>
        </w:rPr>
      </w:sdtEndPr>
      <w:sdtContent>
        <w:p w14:paraId="0C4A8C84" w14:textId="55B3F5FA" w:rsidR="00D85ACA" w:rsidRDefault="00D85ACA">
          <w:pPr>
            <w:pStyle w:val="TOCHeading"/>
          </w:pPr>
          <w:r>
            <w:t>Table of Contents</w:t>
          </w:r>
        </w:p>
        <w:p w14:paraId="2CD1F0EB" w14:textId="4A111384" w:rsidR="00D75CE5" w:rsidRDefault="00D85ACA">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12597587" w:history="1">
            <w:r w:rsidR="00D75CE5" w:rsidRPr="00BC1864">
              <w:rPr>
                <w:rStyle w:val="Hyperlink"/>
                <w:noProof/>
              </w:rPr>
              <w:t>Introduction</w:t>
            </w:r>
            <w:r w:rsidR="00D75CE5">
              <w:rPr>
                <w:noProof/>
                <w:webHidden/>
              </w:rPr>
              <w:tab/>
            </w:r>
            <w:r w:rsidR="00D75CE5">
              <w:rPr>
                <w:noProof/>
                <w:webHidden/>
              </w:rPr>
              <w:fldChar w:fldCharType="begin"/>
            </w:r>
            <w:r w:rsidR="00D75CE5">
              <w:rPr>
                <w:noProof/>
                <w:webHidden/>
              </w:rPr>
              <w:instrText xml:space="preserve"> PAGEREF _Toc112597587 \h </w:instrText>
            </w:r>
            <w:r w:rsidR="00D75CE5">
              <w:rPr>
                <w:noProof/>
                <w:webHidden/>
              </w:rPr>
            </w:r>
            <w:r w:rsidR="00D75CE5">
              <w:rPr>
                <w:noProof/>
                <w:webHidden/>
              </w:rPr>
              <w:fldChar w:fldCharType="separate"/>
            </w:r>
            <w:r w:rsidR="00D75CE5">
              <w:rPr>
                <w:noProof/>
                <w:webHidden/>
              </w:rPr>
              <w:t>1</w:t>
            </w:r>
            <w:r w:rsidR="00D75CE5">
              <w:rPr>
                <w:noProof/>
                <w:webHidden/>
              </w:rPr>
              <w:fldChar w:fldCharType="end"/>
            </w:r>
          </w:hyperlink>
        </w:p>
        <w:p w14:paraId="0D1430F4" w14:textId="6C5F689D" w:rsidR="00D75CE5" w:rsidRDefault="00F13BB8">
          <w:pPr>
            <w:pStyle w:val="TOC1"/>
            <w:tabs>
              <w:tab w:val="right" w:leader="dot" w:pos="9016"/>
            </w:tabs>
            <w:rPr>
              <w:rFonts w:asciiTheme="minorHAnsi" w:eastAsiaTheme="minorEastAsia" w:hAnsiTheme="minorHAnsi"/>
              <w:noProof/>
              <w:lang w:eastAsia="en-GB"/>
            </w:rPr>
          </w:pPr>
          <w:hyperlink w:anchor="_Toc112597588" w:history="1">
            <w:r w:rsidR="00D75CE5" w:rsidRPr="00BC1864">
              <w:rPr>
                <w:rStyle w:val="Hyperlink"/>
                <w:noProof/>
              </w:rPr>
              <w:t>What is Virtual Learning Environment?</w:t>
            </w:r>
            <w:r w:rsidR="00D75CE5">
              <w:rPr>
                <w:noProof/>
                <w:webHidden/>
              </w:rPr>
              <w:tab/>
            </w:r>
            <w:r w:rsidR="00D75CE5">
              <w:rPr>
                <w:noProof/>
                <w:webHidden/>
              </w:rPr>
              <w:fldChar w:fldCharType="begin"/>
            </w:r>
            <w:r w:rsidR="00D75CE5">
              <w:rPr>
                <w:noProof/>
                <w:webHidden/>
              </w:rPr>
              <w:instrText xml:space="preserve"> PAGEREF _Toc112597588 \h </w:instrText>
            </w:r>
            <w:r w:rsidR="00D75CE5">
              <w:rPr>
                <w:noProof/>
                <w:webHidden/>
              </w:rPr>
            </w:r>
            <w:r w:rsidR="00D75CE5">
              <w:rPr>
                <w:noProof/>
                <w:webHidden/>
              </w:rPr>
              <w:fldChar w:fldCharType="separate"/>
            </w:r>
            <w:r w:rsidR="00D75CE5">
              <w:rPr>
                <w:noProof/>
                <w:webHidden/>
              </w:rPr>
              <w:t>1</w:t>
            </w:r>
            <w:r w:rsidR="00D75CE5">
              <w:rPr>
                <w:noProof/>
                <w:webHidden/>
              </w:rPr>
              <w:fldChar w:fldCharType="end"/>
            </w:r>
          </w:hyperlink>
        </w:p>
        <w:p w14:paraId="5AA6C25A" w14:textId="795EDF4F" w:rsidR="00D75CE5" w:rsidRDefault="00F13BB8">
          <w:pPr>
            <w:pStyle w:val="TOC2"/>
            <w:tabs>
              <w:tab w:val="right" w:leader="dot" w:pos="9016"/>
            </w:tabs>
            <w:rPr>
              <w:rFonts w:asciiTheme="minorHAnsi" w:eastAsiaTheme="minorEastAsia" w:hAnsiTheme="minorHAnsi"/>
              <w:noProof/>
              <w:lang w:eastAsia="en-GB"/>
            </w:rPr>
          </w:pPr>
          <w:hyperlink w:anchor="_Toc112597589" w:history="1">
            <w:r w:rsidR="00D75CE5" w:rsidRPr="00BC1864">
              <w:rPr>
                <w:rStyle w:val="Hyperlink"/>
                <w:noProof/>
              </w:rPr>
              <w:t>Impact of virtual learning environment</w:t>
            </w:r>
            <w:r w:rsidR="00D75CE5">
              <w:rPr>
                <w:noProof/>
                <w:webHidden/>
              </w:rPr>
              <w:tab/>
            </w:r>
            <w:r w:rsidR="00D75CE5">
              <w:rPr>
                <w:noProof/>
                <w:webHidden/>
              </w:rPr>
              <w:fldChar w:fldCharType="begin"/>
            </w:r>
            <w:r w:rsidR="00D75CE5">
              <w:rPr>
                <w:noProof/>
                <w:webHidden/>
              </w:rPr>
              <w:instrText xml:space="preserve"> PAGEREF _Toc112597589 \h </w:instrText>
            </w:r>
            <w:r w:rsidR="00D75CE5">
              <w:rPr>
                <w:noProof/>
                <w:webHidden/>
              </w:rPr>
            </w:r>
            <w:r w:rsidR="00D75CE5">
              <w:rPr>
                <w:noProof/>
                <w:webHidden/>
              </w:rPr>
              <w:fldChar w:fldCharType="separate"/>
            </w:r>
            <w:r w:rsidR="00D75CE5">
              <w:rPr>
                <w:noProof/>
                <w:webHidden/>
              </w:rPr>
              <w:t>1</w:t>
            </w:r>
            <w:r w:rsidR="00D75CE5">
              <w:rPr>
                <w:noProof/>
                <w:webHidden/>
              </w:rPr>
              <w:fldChar w:fldCharType="end"/>
            </w:r>
          </w:hyperlink>
        </w:p>
        <w:p w14:paraId="4A7ADC00" w14:textId="56438475" w:rsidR="00D75CE5" w:rsidRDefault="00F13BB8">
          <w:pPr>
            <w:pStyle w:val="TOC1"/>
            <w:tabs>
              <w:tab w:val="right" w:leader="dot" w:pos="9016"/>
            </w:tabs>
            <w:rPr>
              <w:rFonts w:asciiTheme="minorHAnsi" w:eastAsiaTheme="minorEastAsia" w:hAnsiTheme="minorHAnsi"/>
              <w:noProof/>
              <w:lang w:eastAsia="en-GB"/>
            </w:rPr>
          </w:pPr>
          <w:hyperlink w:anchor="_Toc112597590" w:history="1">
            <w:r w:rsidR="00D75CE5" w:rsidRPr="00BC1864">
              <w:rPr>
                <w:rStyle w:val="Hyperlink"/>
                <w:noProof/>
              </w:rPr>
              <w:t>Research with primary and secondary data collection</w:t>
            </w:r>
            <w:r w:rsidR="00D75CE5">
              <w:rPr>
                <w:noProof/>
                <w:webHidden/>
              </w:rPr>
              <w:tab/>
            </w:r>
            <w:r w:rsidR="00D75CE5">
              <w:rPr>
                <w:noProof/>
                <w:webHidden/>
              </w:rPr>
              <w:fldChar w:fldCharType="begin"/>
            </w:r>
            <w:r w:rsidR="00D75CE5">
              <w:rPr>
                <w:noProof/>
                <w:webHidden/>
              </w:rPr>
              <w:instrText xml:space="preserve"> PAGEREF _Toc112597590 \h </w:instrText>
            </w:r>
            <w:r w:rsidR="00D75CE5">
              <w:rPr>
                <w:noProof/>
                <w:webHidden/>
              </w:rPr>
            </w:r>
            <w:r w:rsidR="00D75CE5">
              <w:rPr>
                <w:noProof/>
                <w:webHidden/>
              </w:rPr>
              <w:fldChar w:fldCharType="separate"/>
            </w:r>
            <w:r w:rsidR="00D75CE5">
              <w:rPr>
                <w:noProof/>
                <w:webHidden/>
              </w:rPr>
              <w:t>2</w:t>
            </w:r>
            <w:r w:rsidR="00D75CE5">
              <w:rPr>
                <w:noProof/>
                <w:webHidden/>
              </w:rPr>
              <w:fldChar w:fldCharType="end"/>
            </w:r>
          </w:hyperlink>
        </w:p>
        <w:p w14:paraId="6656B5A7" w14:textId="41E7A01D" w:rsidR="00D75CE5" w:rsidRDefault="00F13BB8">
          <w:pPr>
            <w:pStyle w:val="TOC2"/>
            <w:tabs>
              <w:tab w:val="right" w:leader="dot" w:pos="9016"/>
            </w:tabs>
            <w:rPr>
              <w:rFonts w:asciiTheme="minorHAnsi" w:eastAsiaTheme="minorEastAsia" w:hAnsiTheme="minorHAnsi"/>
              <w:noProof/>
              <w:lang w:eastAsia="en-GB"/>
            </w:rPr>
          </w:pPr>
          <w:hyperlink w:anchor="_Toc112597591" w:history="1">
            <w:r w:rsidR="00D75CE5" w:rsidRPr="00BC1864">
              <w:rPr>
                <w:rStyle w:val="Hyperlink"/>
                <w:noProof/>
              </w:rPr>
              <w:t>Primary data collection</w:t>
            </w:r>
            <w:r w:rsidR="00D75CE5">
              <w:rPr>
                <w:noProof/>
                <w:webHidden/>
              </w:rPr>
              <w:tab/>
            </w:r>
            <w:r w:rsidR="00D75CE5">
              <w:rPr>
                <w:noProof/>
                <w:webHidden/>
              </w:rPr>
              <w:fldChar w:fldCharType="begin"/>
            </w:r>
            <w:r w:rsidR="00D75CE5">
              <w:rPr>
                <w:noProof/>
                <w:webHidden/>
              </w:rPr>
              <w:instrText xml:space="preserve"> PAGEREF _Toc112597591 \h </w:instrText>
            </w:r>
            <w:r w:rsidR="00D75CE5">
              <w:rPr>
                <w:noProof/>
                <w:webHidden/>
              </w:rPr>
            </w:r>
            <w:r w:rsidR="00D75CE5">
              <w:rPr>
                <w:noProof/>
                <w:webHidden/>
              </w:rPr>
              <w:fldChar w:fldCharType="separate"/>
            </w:r>
            <w:r w:rsidR="00D75CE5">
              <w:rPr>
                <w:noProof/>
                <w:webHidden/>
              </w:rPr>
              <w:t>3</w:t>
            </w:r>
            <w:r w:rsidR="00D75CE5">
              <w:rPr>
                <w:noProof/>
                <w:webHidden/>
              </w:rPr>
              <w:fldChar w:fldCharType="end"/>
            </w:r>
          </w:hyperlink>
        </w:p>
        <w:p w14:paraId="2783B6B7" w14:textId="72797054" w:rsidR="00D75CE5" w:rsidRDefault="00F13BB8">
          <w:pPr>
            <w:pStyle w:val="TOC3"/>
            <w:tabs>
              <w:tab w:val="right" w:leader="dot" w:pos="9016"/>
            </w:tabs>
            <w:rPr>
              <w:rFonts w:asciiTheme="minorHAnsi" w:eastAsiaTheme="minorEastAsia" w:hAnsiTheme="minorHAnsi"/>
              <w:noProof/>
              <w:lang w:eastAsia="en-GB"/>
            </w:rPr>
          </w:pPr>
          <w:hyperlink w:anchor="_Toc112597592" w:history="1">
            <w:r w:rsidR="00D75CE5" w:rsidRPr="00BC1864">
              <w:rPr>
                <w:rStyle w:val="Hyperlink"/>
                <w:rFonts w:cs="Arial"/>
                <w:noProof/>
              </w:rPr>
              <w:t>Survey with questionnaires</w:t>
            </w:r>
            <w:r w:rsidR="00D75CE5">
              <w:rPr>
                <w:noProof/>
                <w:webHidden/>
              </w:rPr>
              <w:tab/>
            </w:r>
            <w:r w:rsidR="00D75CE5">
              <w:rPr>
                <w:noProof/>
                <w:webHidden/>
              </w:rPr>
              <w:fldChar w:fldCharType="begin"/>
            </w:r>
            <w:r w:rsidR="00D75CE5">
              <w:rPr>
                <w:noProof/>
                <w:webHidden/>
              </w:rPr>
              <w:instrText xml:space="preserve"> PAGEREF _Toc112597592 \h </w:instrText>
            </w:r>
            <w:r w:rsidR="00D75CE5">
              <w:rPr>
                <w:noProof/>
                <w:webHidden/>
              </w:rPr>
            </w:r>
            <w:r w:rsidR="00D75CE5">
              <w:rPr>
                <w:noProof/>
                <w:webHidden/>
              </w:rPr>
              <w:fldChar w:fldCharType="separate"/>
            </w:r>
            <w:r w:rsidR="00D75CE5">
              <w:rPr>
                <w:noProof/>
                <w:webHidden/>
              </w:rPr>
              <w:t>3</w:t>
            </w:r>
            <w:r w:rsidR="00D75CE5">
              <w:rPr>
                <w:noProof/>
                <w:webHidden/>
              </w:rPr>
              <w:fldChar w:fldCharType="end"/>
            </w:r>
          </w:hyperlink>
        </w:p>
        <w:p w14:paraId="0305454E" w14:textId="415906F3" w:rsidR="00D75CE5" w:rsidRDefault="00F13BB8">
          <w:pPr>
            <w:pStyle w:val="TOC2"/>
            <w:tabs>
              <w:tab w:val="right" w:leader="dot" w:pos="9016"/>
            </w:tabs>
            <w:rPr>
              <w:rFonts w:asciiTheme="minorHAnsi" w:eastAsiaTheme="minorEastAsia" w:hAnsiTheme="minorHAnsi"/>
              <w:noProof/>
              <w:lang w:eastAsia="en-GB"/>
            </w:rPr>
          </w:pPr>
          <w:hyperlink w:anchor="_Toc112597593" w:history="1">
            <w:r w:rsidR="00D75CE5" w:rsidRPr="00BC1864">
              <w:rPr>
                <w:rStyle w:val="Hyperlink"/>
                <w:rFonts w:cs="Arial"/>
                <w:noProof/>
              </w:rPr>
              <w:t>Secondary data collection</w:t>
            </w:r>
            <w:r w:rsidR="00D75CE5">
              <w:rPr>
                <w:noProof/>
                <w:webHidden/>
              </w:rPr>
              <w:tab/>
            </w:r>
            <w:r w:rsidR="00D75CE5">
              <w:rPr>
                <w:noProof/>
                <w:webHidden/>
              </w:rPr>
              <w:fldChar w:fldCharType="begin"/>
            </w:r>
            <w:r w:rsidR="00D75CE5">
              <w:rPr>
                <w:noProof/>
                <w:webHidden/>
              </w:rPr>
              <w:instrText xml:space="preserve"> PAGEREF _Toc112597593 \h </w:instrText>
            </w:r>
            <w:r w:rsidR="00D75CE5">
              <w:rPr>
                <w:noProof/>
                <w:webHidden/>
              </w:rPr>
            </w:r>
            <w:r w:rsidR="00D75CE5">
              <w:rPr>
                <w:noProof/>
                <w:webHidden/>
              </w:rPr>
              <w:fldChar w:fldCharType="separate"/>
            </w:r>
            <w:r w:rsidR="00D75CE5">
              <w:rPr>
                <w:noProof/>
                <w:webHidden/>
              </w:rPr>
              <w:t>7</w:t>
            </w:r>
            <w:r w:rsidR="00D75CE5">
              <w:rPr>
                <w:noProof/>
                <w:webHidden/>
              </w:rPr>
              <w:fldChar w:fldCharType="end"/>
            </w:r>
          </w:hyperlink>
        </w:p>
        <w:p w14:paraId="7C406500" w14:textId="4C11A39E" w:rsidR="00D75CE5" w:rsidRDefault="00F13BB8">
          <w:pPr>
            <w:pStyle w:val="TOC1"/>
            <w:tabs>
              <w:tab w:val="right" w:leader="dot" w:pos="9016"/>
            </w:tabs>
            <w:rPr>
              <w:rFonts w:asciiTheme="minorHAnsi" w:eastAsiaTheme="minorEastAsia" w:hAnsiTheme="minorHAnsi"/>
              <w:noProof/>
              <w:lang w:eastAsia="en-GB"/>
            </w:rPr>
          </w:pPr>
          <w:hyperlink w:anchor="_Toc112597594" w:history="1">
            <w:r w:rsidR="00D75CE5" w:rsidRPr="00BC1864">
              <w:rPr>
                <w:rStyle w:val="Hyperlink"/>
                <w:rFonts w:cs="Arial"/>
                <w:noProof/>
              </w:rPr>
              <w:t>Findings</w:t>
            </w:r>
            <w:r w:rsidR="00D75CE5">
              <w:rPr>
                <w:noProof/>
                <w:webHidden/>
              </w:rPr>
              <w:tab/>
            </w:r>
            <w:r w:rsidR="00D75CE5">
              <w:rPr>
                <w:noProof/>
                <w:webHidden/>
              </w:rPr>
              <w:fldChar w:fldCharType="begin"/>
            </w:r>
            <w:r w:rsidR="00D75CE5">
              <w:rPr>
                <w:noProof/>
                <w:webHidden/>
              </w:rPr>
              <w:instrText xml:space="preserve"> PAGEREF _Toc112597594 \h </w:instrText>
            </w:r>
            <w:r w:rsidR="00D75CE5">
              <w:rPr>
                <w:noProof/>
                <w:webHidden/>
              </w:rPr>
            </w:r>
            <w:r w:rsidR="00D75CE5">
              <w:rPr>
                <w:noProof/>
                <w:webHidden/>
              </w:rPr>
              <w:fldChar w:fldCharType="separate"/>
            </w:r>
            <w:r w:rsidR="00D75CE5">
              <w:rPr>
                <w:noProof/>
                <w:webHidden/>
              </w:rPr>
              <w:t>8</w:t>
            </w:r>
            <w:r w:rsidR="00D75CE5">
              <w:rPr>
                <w:noProof/>
                <w:webHidden/>
              </w:rPr>
              <w:fldChar w:fldCharType="end"/>
            </w:r>
          </w:hyperlink>
        </w:p>
        <w:p w14:paraId="4D6F9C86" w14:textId="7A8C4A65" w:rsidR="00D75CE5" w:rsidRDefault="00F13BB8">
          <w:pPr>
            <w:pStyle w:val="TOC1"/>
            <w:tabs>
              <w:tab w:val="right" w:leader="dot" w:pos="9016"/>
            </w:tabs>
            <w:rPr>
              <w:rFonts w:asciiTheme="minorHAnsi" w:eastAsiaTheme="minorEastAsia" w:hAnsiTheme="minorHAnsi"/>
              <w:noProof/>
              <w:lang w:eastAsia="en-GB"/>
            </w:rPr>
          </w:pPr>
          <w:hyperlink w:anchor="_Toc112597595" w:history="1">
            <w:r w:rsidR="00D75CE5" w:rsidRPr="00BC1864">
              <w:rPr>
                <w:rStyle w:val="Hyperlink"/>
                <w:rFonts w:cs="Arial"/>
                <w:noProof/>
              </w:rPr>
              <w:t>Conclusion</w:t>
            </w:r>
            <w:r w:rsidR="00D75CE5">
              <w:rPr>
                <w:noProof/>
                <w:webHidden/>
              </w:rPr>
              <w:tab/>
            </w:r>
            <w:r w:rsidR="00D75CE5">
              <w:rPr>
                <w:noProof/>
                <w:webHidden/>
              </w:rPr>
              <w:fldChar w:fldCharType="begin"/>
            </w:r>
            <w:r w:rsidR="00D75CE5">
              <w:rPr>
                <w:noProof/>
                <w:webHidden/>
              </w:rPr>
              <w:instrText xml:space="preserve"> PAGEREF _Toc112597595 \h </w:instrText>
            </w:r>
            <w:r w:rsidR="00D75CE5">
              <w:rPr>
                <w:noProof/>
                <w:webHidden/>
              </w:rPr>
            </w:r>
            <w:r w:rsidR="00D75CE5">
              <w:rPr>
                <w:noProof/>
                <w:webHidden/>
              </w:rPr>
              <w:fldChar w:fldCharType="separate"/>
            </w:r>
            <w:r w:rsidR="00D75CE5">
              <w:rPr>
                <w:noProof/>
                <w:webHidden/>
              </w:rPr>
              <w:t>9</w:t>
            </w:r>
            <w:r w:rsidR="00D75CE5">
              <w:rPr>
                <w:noProof/>
                <w:webHidden/>
              </w:rPr>
              <w:fldChar w:fldCharType="end"/>
            </w:r>
          </w:hyperlink>
        </w:p>
        <w:p w14:paraId="4DD4A442" w14:textId="214F5A73" w:rsidR="00D75CE5" w:rsidRDefault="00F13BB8">
          <w:pPr>
            <w:pStyle w:val="TOC1"/>
            <w:tabs>
              <w:tab w:val="right" w:leader="dot" w:pos="9016"/>
            </w:tabs>
            <w:rPr>
              <w:rFonts w:asciiTheme="minorHAnsi" w:eastAsiaTheme="minorEastAsia" w:hAnsiTheme="minorHAnsi"/>
              <w:noProof/>
              <w:lang w:eastAsia="en-GB"/>
            </w:rPr>
          </w:pPr>
          <w:hyperlink w:anchor="_Toc112597596" w:history="1">
            <w:r w:rsidR="00D75CE5" w:rsidRPr="00BC1864">
              <w:rPr>
                <w:rStyle w:val="Hyperlink"/>
                <w:noProof/>
              </w:rPr>
              <w:t>Reference</w:t>
            </w:r>
            <w:r w:rsidR="00D75CE5">
              <w:rPr>
                <w:noProof/>
                <w:webHidden/>
              </w:rPr>
              <w:tab/>
            </w:r>
            <w:r w:rsidR="00D75CE5">
              <w:rPr>
                <w:noProof/>
                <w:webHidden/>
              </w:rPr>
              <w:fldChar w:fldCharType="begin"/>
            </w:r>
            <w:r w:rsidR="00D75CE5">
              <w:rPr>
                <w:noProof/>
                <w:webHidden/>
              </w:rPr>
              <w:instrText xml:space="preserve"> PAGEREF _Toc112597596 \h </w:instrText>
            </w:r>
            <w:r w:rsidR="00D75CE5">
              <w:rPr>
                <w:noProof/>
                <w:webHidden/>
              </w:rPr>
            </w:r>
            <w:r w:rsidR="00D75CE5">
              <w:rPr>
                <w:noProof/>
                <w:webHidden/>
              </w:rPr>
              <w:fldChar w:fldCharType="separate"/>
            </w:r>
            <w:r w:rsidR="00D75CE5">
              <w:rPr>
                <w:noProof/>
                <w:webHidden/>
              </w:rPr>
              <w:t>10</w:t>
            </w:r>
            <w:r w:rsidR="00D75CE5">
              <w:rPr>
                <w:noProof/>
                <w:webHidden/>
              </w:rPr>
              <w:fldChar w:fldCharType="end"/>
            </w:r>
          </w:hyperlink>
        </w:p>
        <w:p w14:paraId="334BEED9" w14:textId="71AE612C" w:rsidR="003230F1" w:rsidRDefault="00D85ACA" w:rsidP="00D85ACA">
          <w:pPr>
            <w:sectPr w:rsidR="003230F1">
              <w:pgSz w:w="11906" w:h="16838"/>
              <w:pgMar w:top="1440" w:right="1440" w:bottom="1440" w:left="1440" w:header="720" w:footer="720" w:gutter="0"/>
              <w:cols w:space="720"/>
              <w:docGrid w:linePitch="360"/>
            </w:sectPr>
          </w:pPr>
          <w:r>
            <w:rPr>
              <w:b/>
              <w:bCs/>
              <w:noProof/>
            </w:rPr>
            <w:fldChar w:fldCharType="end"/>
          </w:r>
        </w:p>
      </w:sdtContent>
    </w:sdt>
    <w:p w14:paraId="6C03DA19" w14:textId="2D3A5E99" w:rsidR="000828C1" w:rsidRPr="00FE5250" w:rsidRDefault="00B90EA9" w:rsidP="00FE5250">
      <w:pPr>
        <w:pStyle w:val="Heading1"/>
      </w:pPr>
      <w:bookmarkStart w:id="1" w:name="_Toc112597587"/>
      <w:r w:rsidRPr="00FE5250">
        <w:lastRenderedPageBreak/>
        <w:t>Introduction</w:t>
      </w:r>
      <w:bookmarkEnd w:id="1"/>
    </w:p>
    <w:p w14:paraId="72587E86" w14:textId="139A61BE" w:rsidR="00B90EA9" w:rsidRPr="00FE5250" w:rsidRDefault="00B90EA9" w:rsidP="00B90EA9">
      <w:pPr>
        <w:rPr>
          <w:rFonts w:cs="Arial"/>
        </w:rPr>
      </w:pPr>
      <w:r w:rsidRPr="00FE5250">
        <w:rPr>
          <w:rFonts w:cs="Arial"/>
        </w:rPr>
        <w:t>To improve the students</w:t>
      </w:r>
      <w:r w:rsidR="00E63C43" w:rsidRPr="00FE5250">
        <w:rPr>
          <w:rFonts w:cs="Arial"/>
        </w:rPr>
        <w:t>'</w:t>
      </w:r>
      <w:r w:rsidRPr="00FE5250">
        <w:rPr>
          <w:rFonts w:cs="Arial"/>
        </w:rPr>
        <w:t xml:space="preserve"> or learners learning experience and get them more engaged in different learning </w:t>
      </w:r>
      <w:r w:rsidR="00BE3318" w:rsidRPr="00FE5250">
        <w:rPr>
          <w:rFonts w:cs="Arial"/>
        </w:rPr>
        <w:t xml:space="preserve">activities virtual learning is a trendy approach. As this learning </w:t>
      </w:r>
      <w:r w:rsidR="00D17331" w:rsidRPr="00FE5250">
        <w:rPr>
          <w:rFonts w:cs="Arial"/>
        </w:rPr>
        <w:t>process</w:t>
      </w:r>
      <w:r w:rsidR="00BE3318" w:rsidRPr="00FE5250">
        <w:rPr>
          <w:rFonts w:cs="Arial"/>
        </w:rPr>
        <w:t xml:space="preserve"> creates an environment including the form of </w:t>
      </w:r>
      <w:r w:rsidR="00D17331" w:rsidRPr="00FE5250">
        <w:rPr>
          <w:rFonts w:cs="Arial"/>
        </w:rPr>
        <w:t>digitalization</w:t>
      </w:r>
      <w:r w:rsidR="00BE3318" w:rsidRPr="00FE5250">
        <w:rPr>
          <w:rFonts w:cs="Arial"/>
        </w:rPr>
        <w:t xml:space="preserve"> and technological</w:t>
      </w:r>
      <w:r w:rsidR="00D17331" w:rsidRPr="00FE5250">
        <w:rPr>
          <w:rFonts w:cs="Arial"/>
        </w:rPr>
        <w:t xml:space="preserve"> and internet</w:t>
      </w:r>
      <w:r w:rsidR="00BE3318" w:rsidRPr="00FE5250">
        <w:rPr>
          <w:rFonts w:cs="Arial"/>
        </w:rPr>
        <w:t xml:space="preserve"> support</w:t>
      </w:r>
      <w:r w:rsidR="00D17331" w:rsidRPr="00FE5250">
        <w:rPr>
          <w:rFonts w:cs="Arial"/>
        </w:rPr>
        <w:t xml:space="preserve"> thus, makes the process more flexible and easier in </w:t>
      </w:r>
      <w:r w:rsidR="00E63C43" w:rsidRPr="00FE5250">
        <w:rPr>
          <w:rFonts w:cs="Arial"/>
        </w:rPr>
        <w:t xml:space="preserve">the </w:t>
      </w:r>
      <w:r w:rsidR="00D17331" w:rsidRPr="00FE5250">
        <w:rPr>
          <w:rFonts w:cs="Arial"/>
        </w:rPr>
        <w:t>education process</w:t>
      </w:r>
      <w:r w:rsidR="00DF6ACF">
        <w:rPr>
          <w:rFonts w:cs="Arial"/>
        </w:rPr>
        <w:t xml:space="preserve"> </w:t>
      </w:r>
      <w:r w:rsidR="00A05E1C">
        <w:rPr>
          <w:rFonts w:cs="Arial"/>
        </w:rPr>
        <w:t>(</w:t>
      </w:r>
      <w:r w:rsidR="00DF6ACF" w:rsidRPr="00B95BC9">
        <w:rPr>
          <w:rFonts w:cs="Arial"/>
        </w:rPr>
        <w:t>Livingstone</w:t>
      </w:r>
      <w:r w:rsidR="00DF6ACF">
        <w:rPr>
          <w:rFonts w:cs="Arial"/>
        </w:rPr>
        <w:t xml:space="preserve"> et al., </w:t>
      </w:r>
      <w:r w:rsidR="00DF6ACF" w:rsidRPr="00B95BC9">
        <w:rPr>
          <w:rFonts w:cs="Arial"/>
        </w:rPr>
        <w:t>2017)</w:t>
      </w:r>
      <w:r w:rsidR="00D17331" w:rsidRPr="00FE5250">
        <w:rPr>
          <w:rFonts w:cs="Arial"/>
        </w:rPr>
        <w:t>.</w:t>
      </w:r>
      <w:r w:rsidR="007A2DBB" w:rsidRPr="00FE5250">
        <w:rPr>
          <w:rFonts w:cs="Arial"/>
        </w:rPr>
        <w:t xml:space="preserve"> This research paper is aimed to bring out the impact of </w:t>
      </w:r>
      <w:r w:rsidR="00E63C43" w:rsidRPr="00FE5250">
        <w:rPr>
          <w:rFonts w:cs="Arial"/>
        </w:rPr>
        <w:t xml:space="preserve">a </w:t>
      </w:r>
      <w:r w:rsidR="008A5665" w:rsidRPr="00FE5250">
        <w:rPr>
          <w:rFonts w:cs="Arial"/>
        </w:rPr>
        <w:t>virtual</w:t>
      </w:r>
      <w:r w:rsidR="007A2DBB" w:rsidRPr="00FE5250">
        <w:rPr>
          <w:rFonts w:cs="Arial"/>
        </w:rPr>
        <w:t xml:space="preserve"> learning environment (VLE). </w:t>
      </w:r>
      <w:r w:rsidR="00E63C43" w:rsidRPr="00FE5250">
        <w:rPr>
          <w:rFonts w:cs="Arial"/>
        </w:rPr>
        <w:t>P</w:t>
      </w:r>
      <w:r w:rsidR="008A5665" w:rsidRPr="00FE5250">
        <w:rPr>
          <w:rFonts w:cs="Arial"/>
        </w:rPr>
        <w:t>rimary</w:t>
      </w:r>
      <w:r w:rsidR="00E876DA" w:rsidRPr="00FE5250">
        <w:rPr>
          <w:rFonts w:cs="Arial"/>
        </w:rPr>
        <w:t xml:space="preserve"> and </w:t>
      </w:r>
      <w:r w:rsidR="008A5665" w:rsidRPr="00FE5250">
        <w:rPr>
          <w:rFonts w:cs="Arial"/>
        </w:rPr>
        <w:t>secondary</w:t>
      </w:r>
      <w:r w:rsidR="00E876DA" w:rsidRPr="00FE5250">
        <w:rPr>
          <w:rFonts w:cs="Arial"/>
        </w:rPr>
        <w:t xml:space="preserve"> research will be conduct</w:t>
      </w:r>
      <w:r w:rsidR="00E63C43" w:rsidRPr="00FE5250">
        <w:rPr>
          <w:rFonts w:cs="Arial"/>
        </w:rPr>
        <w:t>ed</w:t>
      </w:r>
      <w:r w:rsidR="00E876DA" w:rsidRPr="00FE5250">
        <w:rPr>
          <w:rFonts w:cs="Arial"/>
        </w:rPr>
        <w:t xml:space="preserve"> for </w:t>
      </w:r>
      <w:r w:rsidR="00E63C43" w:rsidRPr="00FE5250">
        <w:rPr>
          <w:rFonts w:cs="Arial"/>
        </w:rPr>
        <w:t>a</w:t>
      </w:r>
      <w:r w:rsidR="00E876DA" w:rsidRPr="00FE5250">
        <w:rPr>
          <w:rFonts w:cs="Arial"/>
        </w:rPr>
        <w:t xml:space="preserve"> transparent analysis </w:t>
      </w:r>
      <w:r w:rsidR="00E63C43" w:rsidRPr="00FE5250">
        <w:rPr>
          <w:rFonts w:cs="Arial"/>
        </w:rPr>
        <w:t>of</w:t>
      </w:r>
      <w:r w:rsidR="00E876DA" w:rsidRPr="00FE5250">
        <w:rPr>
          <w:rFonts w:cs="Arial"/>
        </w:rPr>
        <w:t xml:space="preserve"> this </w:t>
      </w:r>
      <w:r w:rsidR="00BC0371" w:rsidRPr="00FE5250">
        <w:rPr>
          <w:rFonts w:cs="Arial"/>
        </w:rPr>
        <w:t>selected topic.</w:t>
      </w:r>
    </w:p>
    <w:p w14:paraId="26FF493A" w14:textId="29141182" w:rsidR="00FF4240" w:rsidRPr="00FE5250" w:rsidRDefault="005A5B7C" w:rsidP="00FE5250">
      <w:pPr>
        <w:pStyle w:val="Heading1"/>
      </w:pPr>
      <w:bookmarkStart w:id="2" w:name="_Toc112597588"/>
      <w:r w:rsidRPr="00FE5250">
        <w:t>What is Virtual Learning Environment?</w:t>
      </w:r>
      <w:bookmarkEnd w:id="2"/>
    </w:p>
    <w:p w14:paraId="6AA96132" w14:textId="7135B84F" w:rsidR="001D1D3B" w:rsidRPr="00FE5250" w:rsidRDefault="00434D18" w:rsidP="005A5B7C">
      <w:pPr>
        <w:rPr>
          <w:rFonts w:cs="Arial"/>
        </w:rPr>
      </w:pPr>
      <w:r w:rsidRPr="00FE5250">
        <w:rPr>
          <w:rFonts w:cs="Arial"/>
        </w:rPr>
        <w:t>Virtual learning is the process of educating and learning where a learning process get</w:t>
      </w:r>
      <w:r w:rsidR="00E63C43" w:rsidRPr="00FE5250">
        <w:rPr>
          <w:rFonts w:cs="Arial"/>
        </w:rPr>
        <w:t>s</w:t>
      </w:r>
      <w:r w:rsidRPr="00FE5250">
        <w:rPr>
          <w:rFonts w:cs="Arial"/>
        </w:rPr>
        <w:t xml:space="preserve"> in the touch of digitalisation.</w:t>
      </w:r>
      <w:r w:rsidR="0032340B" w:rsidRPr="00FE5250">
        <w:rPr>
          <w:rFonts w:cs="Arial"/>
        </w:rPr>
        <w:t xml:space="preserve"> And with the support of different virtual learning systems</w:t>
      </w:r>
      <w:r w:rsidR="00E63C43" w:rsidRPr="00FE5250">
        <w:rPr>
          <w:rFonts w:cs="Arial"/>
        </w:rPr>
        <w:t>,</w:t>
      </w:r>
      <w:r w:rsidR="0032340B" w:rsidRPr="00FE5250">
        <w:rPr>
          <w:rFonts w:cs="Arial"/>
        </w:rPr>
        <w:t xml:space="preserve"> the learning process becomes more </w:t>
      </w:r>
      <w:r w:rsidR="001E6224" w:rsidRPr="00FE5250">
        <w:rPr>
          <w:rFonts w:cs="Arial"/>
        </w:rPr>
        <w:t>asynchronous.</w:t>
      </w:r>
      <w:r w:rsidR="00B67385" w:rsidRPr="00FE5250">
        <w:rPr>
          <w:rFonts w:cs="Arial"/>
        </w:rPr>
        <w:t xml:space="preserve"> Students got the chance an</w:t>
      </w:r>
      <w:r w:rsidR="00E63C43" w:rsidRPr="00FE5250">
        <w:rPr>
          <w:rFonts w:cs="Arial"/>
        </w:rPr>
        <w:t>d</w:t>
      </w:r>
      <w:r w:rsidR="00B67385" w:rsidRPr="00FE5250">
        <w:rPr>
          <w:rFonts w:cs="Arial"/>
        </w:rPr>
        <w:t xml:space="preserve"> scope to study </w:t>
      </w:r>
      <w:r w:rsidR="00E63C43" w:rsidRPr="00FE5250">
        <w:rPr>
          <w:rFonts w:cs="Arial"/>
        </w:rPr>
        <w:t>by</w:t>
      </w:r>
      <w:r w:rsidR="00B67385" w:rsidRPr="00FE5250">
        <w:rPr>
          <w:rFonts w:cs="Arial"/>
        </w:rPr>
        <w:t xml:space="preserve"> attending home or the places they feel comfortable</w:t>
      </w:r>
      <w:r w:rsidR="00D7682C" w:rsidRPr="00FE5250">
        <w:rPr>
          <w:rFonts w:cs="Arial"/>
        </w:rPr>
        <w:t>. They only just required some technological equ</w:t>
      </w:r>
      <w:r w:rsidR="00E63C43" w:rsidRPr="00FE5250">
        <w:rPr>
          <w:rFonts w:cs="Arial"/>
        </w:rPr>
        <w:t>ipment</w:t>
      </w:r>
      <w:r w:rsidR="00D7682C" w:rsidRPr="00FE5250">
        <w:rPr>
          <w:rFonts w:cs="Arial"/>
        </w:rPr>
        <w:t xml:space="preserve"> and the support of some object</w:t>
      </w:r>
      <w:r w:rsidR="00E63C43" w:rsidRPr="00FE5250">
        <w:rPr>
          <w:rFonts w:cs="Arial"/>
        </w:rPr>
        <w:t>-</w:t>
      </w:r>
      <w:r w:rsidR="00D7682C" w:rsidRPr="00FE5250">
        <w:rPr>
          <w:rFonts w:cs="Arial"/>
        </w:rPr>
        <w:t>or</w:t>
      </w:r>
      <w:r w:rsidR="00E63C43" w:rsidRPr="00FE5250">
        <w:rPr>
          <w:rFonts w:cs="Arial"/>
        </w:rPr>
        <w:t>i</w:t>
      </w:r>
      <w:r w:rsidR="00D7682C" w:rsidRPr="00FE5250">
        <w:rPr>
          <w:rFonts w:cs="Arial"/>
        </w:rPr>
        <w:t>ented autonom</w:t>
      </w:r>
      <w:r w:rsidR="00E63C43" w:rsidRPr="00FE5250">
        <w:rPr>
          <w:rFonts w:cs="Arial"/>
        </w:rPr>
        <w:t>o</w:t>
      </w:r>
      <w:r w:rsidR="00D7682C" w:rsidRPr="00FE5250">
        <w:rPr>
          <w:rFonts w:cs="Arial"/>
        </w:rPr>
        <w:t xml:space="preserve">us software </w:t>
      </w:r>
      <w:r w:rsidR="00A04B78" w:rsidRPr="00FE5250">
        <w:rPr>
          <w:rFonts w:cs="Arial"/>
        </w:rPr>
        <w:t>for instance Moodle.</w:t>
      </w:r>
      <w:r w:rsidR="00BF5C21" w:rsidRPr="00FE5250">
        <w:rPr>
          <w:rFonts w:cs="Arial"/>
        </w:rPr>
        <w:t xml:space="preserve"> According to Leoros (2020), in the age of modern civilization student</w:t>
      </w:r>
      <w:r w:rsidR="00E63C43" w:rsidRPr="00FE5250">
        <w:rPr>
          <w:rFonts w:cs="Arial"/>
        </w:rPr>
        <w:t>s</w:t>
      </w:r>
      <w:r w:rsidR="00BF5C21" w:rsidRPr="00FE5250">
        <w:rPr>
          <w:rFonts w:cs="Arial"/>
        </w:rPr>
        <w:t xml:space="preserve"> got enga</w:t>
      </w:r>
      <w:r w:rsidR="00E63C43" w:rsidRPr="00FE5250">
        <w:rPr>
          <w:rFonts w:cs="Arial"/>
        </w:rPr>
        <w:t>ged</w:t>
      </w:r>
      <w:r w:rsidR="00BF5C21" w:rsidRPr="00FE5250">
        <w:rPr>
          <w:rFonts w:cs="Arial"/>
        </w:rPr>
        <w:t xml:space="preserve"> and feel </w:t>
      </w:r>
      <w:r w:rsidR="00287AD1" w:rsidRPr="00FE5250">
        <w:rPr>
          <w:rFonts w:cs="Arial"/>
        </w:rPr>
        <w:t>s</w:t>
      </w:r>
      <w:r w:rsidR="00E63C43" w:rsidRPr="00FE5250">
        <w:rPr>
          <w:rFonts w:cs="Arial"/>
        </w:rPr>
        <w:t>e</w:t>
      </w:r>
      <w:r w:rsidR="00287AD1" w:rsidRPr="00FE5250">
        <w:rPr>
          <w:rFonts w:cs="Arial"/>
        </w:rPr>
        <w:t>lf-paced more comp</w:t>
      </w:r>
      <w:r w:rsidR="00E63C43" w:rsidRPr="00FE5250">
        <w:rPr>
          <w:rFonts w:cs="Arial"/>
        </w:rPr>
        <w:t>a</w:t>
      </w:r>
      <w:r w:rsidR="00287AD1" w:rsidRPr="00FE5250">
        <w:rPr>
          <w:rFonts w:cs="Arial"/>
        </w:rPr>
        <w:t>red to the physical study environment as his rese</w:t>
      </w:r>
      <w:r w:rsidR="00E63C43" w:rsidRPr="00FE5250">
        <w:rPr>
          <w:rFonts w:cs="Arial"/>
        </w:rPr>
        <w:t>a</w:t>
      </w:r>
      <w:r w:rsidR="00287AD1" w:rsidRPr="00FE5250">
        <w:rPr>
          <w:rFonts w:cs="Arial"/>
        </w:rPr>
        <w:t xml:space="preserve">rch reflects </w:t>
      </w:r>
      <w:r w:rsidR="00E63C43" w:rsidRPr="00FE5250">
        <w:rPr>
          <w:rFonts w:cs="Arial"/>
        </w:rPr>
        <w:t xml:space="preserve">a </w:t>
      </w:r>
      <w:r w:rsidR="004F590F" w:rsidRPr="00FE5250">
        <w:rPr>
          <w:rFonts w:cs="Arial"/>
        </w:rPr>
        <w:t xml:space="preserve">58% increase </w:t>
      </w:r>
      <w:r w:rsidR="00E63C43" w:rsidRPr="00FE5250">
        <w:rPr>
          <w:rFonts w:cs="Arial"/>
        </w:rPr>
        <w:t xml:space="preserve">in </w:t>
      </w:r>
      <w:r w:rsidR="004F590F" w:rsidRPr="00FE5250">
        <w:rPr>
          <w:rFonts w:cs="Arial"/>
        </w:rPr>
        <w:t>engagement of students in the virtual learning process</w:t>
      </w:r>
      <w:r w:rsidR="000A2E9A">
        <w:rPr>
          <w:rFonts w:cs="Arial"/>
        </w:rPr>
        <w:t xml:space="preserve"> </w:t>
      </w:r>
      <w:r w:rsidR="000A2E9A" w:rsidRPr="000A2E9A">
        <w:rPr>
          <w:rFonts w:cs="Arial"/>
        </w:rPr>
        <w:t>(Zafirah</w:t>
      </w:r>
      <w:r w:rsidR="001B7F6E">
        <w:rPr>
          <w:rFonts w:cs="Arial"/>
        </w:rPr>
        <w:t xml:space="preserve"> et al.</w:t>
      </w:r>
      <w:r w:rsidR="000A2E9A" w:rsidRPr="000A2E9A">
        <w:rPr>
          <w:rFonts w:cs="Arial"/>
        </w:rPr>
        <w:t>, 2021)</w:t>
      </w:r>
      <w:r w:rsidR="004F590F" w:rsidRPr="00FE5250">
        <w:rPr>
          <w:rFonts w:cs="Arial"/>
        </w:rPr>
        <w:t>.</w:t>
      </w:r>
    </w:p>
    <w:p w14:paraId="7B1383AC" w14:textId="01B472DC" w:rsidR="00836DEF" w:rsidRPr="00FE5250" w:rsidRDefault="00836DEF" w:rsidP="00FE5250">
      <w:pPr>
        <w:pStyle w:val="Heading2"/>
      </w:pPr>
      <w:bookmarkStart w:id="3" w:name="_Toc112597589"/>
      <w:r w:rsidRPr="00FE5250">
        <w:t>Impact of virtual learning environment</w:t>
      </w:r>
      <w:bookmarkEnd w:id="3"/>
    </w:p>
    <w:p w14:paraId="02A7030B" w14:textId="74657078" w:rsidR="00836DEF" w:rsidRPr="00FE5250" w:rsidRDefault="00A353B6" w:rsidP="00836DEF">
      <w:pPr>
        <w:rPr>
          <w:rFonts w:cs="Arial"/>
        </w:rPr>
      </w:pPr>
      <w:r w:rsidRPr="00FE5250">
        <w:rPr>
          <w:rFonts w:cs="Arial"/>
        </w:rPr>
        <w:t>According to the s</w:t>
      </w:r>
      <w:r w:rsidR="00E63C43" w:rsidRPr="00FE5250">
        <w:rPr>
          <w:rFonts w:cs="Arial"/>
        </w:rPr>
        <w:t>urve</w:t>
      </w:r>
      <w:r w:rsidRPr="00FE5250">
        <w:rPr>
          <w:rFonts w:cs="Arial"/>
        </w:rPr>
        <w:t xml:space="preserve">y </w:t>
      </w:r>
      <w:r w:rsidR="00E63C43" w:rsidRPr="00FE5250">
        <w:rPr>
          <w:rFonts w:cs="Arial"/>
        </w:rPr>
        <w:t>by</w:t>
      </w:r>
      <w:r w:rsidRPr="00FE5250">
        <w:rPr>
          <w:rFonts w:cs="Arial"/>
        </w:rPr>
        <w:t xml:space="preserve"> Reinson (2021), students</w:t>
      </w:r>
      <w:r w:rsidR="00E63C43" w:rsidRPr="00FE5250">
        <w:rPr>
          <w:rFonts w:cs="Arial"/>
        </w:rPr>
        <w:t>'</w:t>
      </w:r>
      <w:r w:rsidRPr="00FE5250">
        <w:rPr>
          <w:rFonts w:cs="Arial"/>
        </w:rPr>
        <w:t xml:space="preserve"> </w:t>
      </w:r>
      <w:r w:rsidR="009614AD" w:rsidRPr="00FE5250">
        <w:rPr>
          <w:rFonts w:cs="Arial"/>
        </w:rPr>
        <w:t>performance has increase</w:t>
      </w:r>
      <w:r w:rsidR="00E63C43" w:rsidRPr="00FE5250">
        <w:rPr>
          <w:rFonts w:cs="Arial"/>
        </w:rPr>
        <w:t>d</w:t>
      </w:r>
      <w:r w:rsidR="009614AD" w:rsidRPr="00FE5250">
        <w:rPr>
          <w:rFonts w:cs="Arial"/>
        </w:rPr>
        <w:t xml:space="preserve"> </w:t>
      </w:r>
      <w:r w:rsidR="00E63C43" w:rsidRPr="00FE5250">
        <w:rPr>
          <w:rFonts w:cs="Arial"/>
        </w:rPr>
        <w:t>by</w:t>
      </w:r>
      <w:r w:rsidR="009614AD" w:rsidRPr="00FE5250">
        <w:rPr>
          <w:rFonts w:cs="Arial"/>
        </w:rPr>
        <w:t xml:space="preserve"> 21% compared to the previous year as the students </w:t>
      </w:r>
      <w:r w:rsidR="00E63C43" w:rsidRPr="00FE5250">
        <w:rPr>
          <w:rFonts w:cs="Arial"/>
        </w:rPr>
        <w:t xml:space="preserve">are </w:t>
      </w:r>
      <w:r w:rsidR="009614AD" w:rsidRPr="00FE5250">
        <w:rPr>
          <w:rFonts w:cs="Arial"/>
        </w:rPr>
        <w:t>bound to take the virtual learning process due to the reason o</w:t>
      </w:r>
      <w:r w:rsidR="00E63C43" w:rsidRPr="00FE5250">
        <w:rPr>
          <w:rFonts w:cs="Arial"/>
        </w:rPr>
        <w:t>f</w:t>
      </w:r>
      <w:r w:rsidR="009614AD" w:rsidRPr="00FE5250">
        <w:rPr>
          <w:rFonts w:cs="Arial"/>
        </w:rPr>
        <w:t xml:space="preserve"> </w:t>
      </w:r>
      <w:r w:rsidR="00E63C43" w:rsidRPr="00FE5250">
        <w:rPr>
          <w:rFonts w:cs="Arial"/>
        </w:rPr>
        <w:t xml:space="preserve">the </w:t>
      </w:r>
      <w:r w:rsidR="009614AD" w:rsidRPr="00FE5250">
        <w:rPr>
          <w:rFonts w:cs="Arial"/>
        </w:rPr>
        <w:t>p</w:t>
      </w:r>
      <w:r w:rsidR="00E63C43" w:rsidRPr="00FE5250">
        <w:rPr>
          <w:rFonts w:cs="Arial"/>
        </w:rPr>
        <w:t>ande</w:t>
      </w:r>
      <w:r w:rsidR="009614AD" w:rsidRPr="00FE5250">
        <w:rPr>
          <w:rFonts w:cs="Arial"/>
        </w:rPr>
        <w:t>mic. Th</w:t>
      </w:r>
      <w:r w:rsidR="00E63C43" w:rsidRPr="00FE5250">
        <w:rPr>
          <w:rFonts w:cs="Arial"/>
        </w:rPr>
        <w:t>ese</w:t>
      </w:r>
      <w:r w:rsidR="009614AD" w:rsidRPr="00FE5250">
        <w:rPr>
          <w:rFonts w:cs="Arial"/>
        </w:rPr>
        <w:t xml:space="preserve"> terms </w:t>
      </w:r>
      <w:r w:rsidR="007407F4" w:rsidRPr="00FE5250">
        <w:rPr>
          <w:rFonts w:cs="Arial"/>
        </w:rPr>
        <w:t>helped the students to improve the quality of assessment as they get more time to man</w:t>
      </w:r>
      <w:r w:rsidR="00E63C43" w:rsidRPr="00FE5250">
        <w:rPr>
          <w:rFonts w:cs="Arial"/>
        </w:rPr>
        <w:t>a</w:t>
      </w:r>
      <w:r w:rsidR="007407F4" w:rsidRPr="00FE5250">
        <w:rPr>
          <w:rFonts w:cs="Arial"/>
        </w:rPr>
        <w:t>ge their other work and gain the ability of mental peace.</w:t>
      </w:r>
      <w:r w:rsidR="001D297D" w:rsidRPr="00FE5250">
        <w:rPr>
          <w:rFonts w:cs="Arial"/>
        </w:rPr>
        <w:t xml:space="preserve"> The terms of stude</w:t>
      </w:r>
      <w:r w:rsidR="00E63C43" w:rsidRPr="00FE5250">
        <w:rPr>
          <w:rFonts w:cs="Arial"/>
        </w:rPr>
        <w:t>n</w:t>
      </w:r>
      <w:r w:rsidR="001D297D" w:rsidRPr="00FE5250">
        <w:rPr>
          <w:rFonts w:cs="Arial"/>
        </w:rPr>
        <w:t>ts</w:t>
      </w:r>
      <w:r w:rsidR="00E63C43" w:rsidRPr="00FE5250">
        <w:rPr>
          <w:rFonts w:cs="Arial"/>
        </w:rPr>
        <w:t>'</w:t>
      </w:r>
      <w:r w:rsidR="001D297D" w:rsidRPr="00FE5250">
        <w:rPr>
          <w:rFonts w:cs="Arial"/>
        </w:rPr>
        <w:t xml:space="preserve"> engagemen</w:t>
      </w:r>
      <w:r w:rsidR="00E63C43" w:rsidRPr="00FE5250">
        <w:rPr>
          <w:rFonts w:cs="Arial"/>
        </w:rPr>
        <w:t>t</w:t>
      </w:r>
      <w:r w:rsidR="001D297D" w:rsidRPr="00FE5250">
        <w:rPr>
          <w:rFonts w:cs="Arial"/>
        </w:rPr>
        <w:t xml:space="preserve"> in participation </w:t>
      </w:r>
      <w:r w:rsidR="00E63C43" w:rsidRPr="00FE5250">
        <w:rPr>
          <w:rFonts w:cs="Arial"/>
        </w:rPr>
        <w:t>in</w:t>
      </w:r>
      <w:r w:rsidR="001D297D" w:rsidRPr="00FE5250">
        <w:rPr>
          <w:rFonts w:cs="Arial"/>
        </w:rPr>
        <w:t xml:space="preserve"> task</w:t>
      </w:r>
      <w:r w:rsidR="00E63C43" w:rsidRPr="00FE5250">
        <w:rPr>
          <w:rFonts w:cs="Arial"/>
        </w:rPr>
        <w:t>s</w:t>
      </w:r>
      <w:r w:rsidR="001D297D" w:rsidRPr="00FE5250">
        <w:rPr>
          <w:rFonts w:cs="Arial"/>
        </w:rPr>
        <w:t xml:space="preserve"> improved. This reflects on the r</w:t>
      </w:r>
      <w:r w:rsidR="00E63C43" w:rsidRPr="00FE5250">
        <w:rPr>
          <w:rFonts w:cs="Arial"/>
        </w:rPr>
        <w:t>es</w:t>
      </w:r>
      <w:r w:rsidR="001D297D" w:rsidRPr="00FE5250">
        <w:rPr>
          <w:rFonts w:cs="Arial"/>
        </w:rPr>
        <w:t xml:space="preserve">earch of Joydon (2020), that </w:t>
      </w:r>
      <w:r w:rsidR="00D15093" w:rsidRPr="00FE5250">
        <w:rPr>
          <w:rFonts w:cs="Arial"/>
        </w:rPr>
        <w:t>the use of blended learning offers the students to get feedback which encourage</w:t>
      </w:r>
      <w:r w:rsidR="00E63C43" w:rsidRPr="00FE5250">
        <w:rPr>
          <w:rFonts w:cs="Arial"/>
        </w:rPr>
        <w:t>s</w:t>
      </w:r>
      <w:r w:rsidR="00D15093" w:rsidRPr="00FE5250">
        <w:rPr>
          <w:rFonts w:cs="Arial"/>
        </w:rPr>
        <w:t xml:space="preserve"> them to improve their skills by </w:t>
      </w:r>
      <w:r w:rsidR="00E63C43" w:rsidRPr="00FE5250">
        <w:rPr>
          <w:rFonts w:cs="Arial"/>
        </w:rPr>
        <w:t xml:space="preserve">their </w:t>
      </w:r>
      <w:r w:rsidR="00D15093" w:rsidRPr="00FE5250">
        <w:rPr>
          <w:rFonts w:cs="Arial"/>
        </w:rPr>
        <w:t>practice</w:t>
      </w:r>
      <w:r w:rsidR="00672A06" w:rsidRPr="00FE5250">
        <w:rPr>
          <w:rFonts w:cs="Arial"/>
        </w:rPr>
        <w:t>, where 34 from 40 students of a section</w:t>
      </w:r>
      <w:r w:rsidR="00E63C43" w:rsidRPr="00FE5250">
        <w:rPr>
          <w:rFonts w:cs="Arial"/>
        </w:rPr>
        <w:t>'</w:t>
      </w:r>
      <w:r w:rsidR="00672A06" w:rsidRPr="00FE5250">
        <w:rPr>
          <w:rFonts w:cs="Arial"/>
        </w:rPr>
        <w:t xml:space="preserve">s assessment quality improved by </w:t>
      </w:r>
      <w:r w:rsidR="00B96231" w:rsidRPr="00FE5250">
        <w:rPr>
          <w:rFonts w:cs="Arial"/>
        </w:rPr>
        <w:t xml:space="preserve">30%. And the ratings of students </w:t>
      </w:r>
      <w:r w:rsidR="00E63C43" w:rsidRPr="00FE5250">
        <w:rPr>
          <w:rFonts w:cs="Arial"/>
        </w:rPr>
        <w:t xml:space="preserve">who </w:t>
      </w:r>
      <w:r w:rsidR="00B96231" w:rsidRPr="00FE5250">
        <w:rPr>
          <w:rFonts w:cs="Arial"/>
        </w:rPr>
        <w:t xml:space="preserve">got passed increased </w:t>
      </w:r>
      <w:r w:rsidR="00E63C43" w:rsidRPr="00FE5250">
        <w:rPr>
          <w:rFonts w:cs="Arial"/>
        </w:rPr>
        <w:t xml:space="preserve">from </w:t>
      </w:r>
      <w:r w:rsidR="00B96231" w:rsidRPr="00FE5250">
        <w:rPr>
          <w:rFonts w:cs="Arial"/>
        </w:rPr>
        <w:t>55% to 73%.</w:t>
      </w:r>
      <w:r w:rsidR="00A85869" w:rsidRPr="00FE5250">
        <w:rPr>
          <w:rFonts w:cs="Arial"/>
        </w:rPr>
        <w:t xml:space="preserve"> Also</w:t>
      </w:r>
      <w:r w:rsidR="003E46BA" w:rsidRPr="00FE5250">
        <w:rPr>
          <w:rFonts w:cs="Arial"/>
        </w:rPr>
        <w:t>,</w:t>
      </w:r>
      <w:r w:rsidR="00A85869" w:rsidRPr="00FE5250">
        <w:rPr>
          <w:rFonts w:cs="Arial"/>
        </w:rPr>
        <w:t xml:space="preserve"> the following statistical repor</w:t>
      </w:r>
      <w:r w:rsidR="004D6D84" w:rsidRPr="00FE5250">
        <w:rPr>
          <w:rFonts w:cs="Arial"/>
        </w:rPr>
        <w:t>t</w:t>
      </w:r>
      <w:r w:rsidR="00A85869" w:rsidRPr="00FE5250">
        <w:rPr>
          <w:rFonts w:cs="Arial"/>
        </w:rPr>
        <w:t xml:space="preserve"> </w:t>
      </w:r>
      <w:r w:rsidR="004D6D84" w:rsidRPr="00FE5250">
        <w:rPr>
          <w:rFonts w:cs="Arial"/>
        </w:rPr>
        <w:t>reflects how students get agreed with the support of virtual learning. This statistical report reflect</w:t>
      </w:r>
      <w:r w:rsidR="003E46BA" w:rsidRPr="00FE5250">
        <w:rPr>
          <w:rFonts w:cs="Arial"/>
        </w:rPr>
        <w:t>s</w:t>
      </w:r>
      <w:r w:rsidR="004D6D84" w:rsidRPr="00FE5250">
        <w:rPr>
          <w:rFonts w:cs="Arial"/>
        </w:rPr>
        <w:t xml:space="preserve"> that the student strongly agree</w:t>
      </w:r>
      <w:r w:rsidR="003E46BA" w:rsidRPr="00FE5250">
        <w:rPr>
          <w:rFonts w:cs="Arial"/>
        </w:rPr>
        <w:t>s</w:t>
      </w:r>
      <w:r w:rsidR="004D6D84" w:rsidRPr="00FE5250">
        <w:rPr>
          <w:rFonts w:cs="Arial"/>
        </w:rPr>
        <w:t xml:space="preserve"> with all the aspects of conducting</w:t>
      </w:r>
      <w:r w:rsidR="00703767" w:rsidRPr="00FE5250">
        <w:rPr>
          <w:rFonts w:cs="Arial"/>
        </w:rPr>
        <w:t xml:space="preserve"> w</w:t>
      </w:r>
      <w:r w:rsidR="003E46BA" w:rsidRPr="00FE5250">
        <w:rPr>
          <w:rFonts w:cs="Arial"/>
        </w:rPr>
        <w:t>h</w:t>
      </w:r>
      <w:r w:rsidR="00703767" w:rsidRPr="00FE5250">
        <w:rPr>
          <w:rFonts w:cs="Arial"/>
        </w:rPr>
        <w:t>ere the sati</w:t>
      </w:r>
      <w:r w:rsidR="003E46BA" w:rsidRPr="00FE5250">
        <w:rPr>
          <w:rFonts w:cs="Arial"/>
        </w:rPr>
        <w:t>sfacti</w:t>
      </w:r>
      <w:r w:rsidR="00703767" w:rsidRPr="00FE5250">
        <w:rPr>
          <w:rFonts w:cs="Arial"/>
        </w:rPr>
        <w:t>on rate was 80%</w:t>
      </w:r>
      <w:r w:rsidR="004D6D84" w:rsidRPr="00FE5250">
        <w:rPr>
          <w:rFonts w:cs="Arial"/>
        </w:rPr>
        <w:t xml:space="preserve"> </w:t>
      </w:r>
      <w:r w:rsidR="00703767" w:rsidRPr="00FE5250">
        <w:rPr>
          <w:rFonts w:cs="Arial"/>
        </w:rPr>
        <w:t xml:space="preserve">for having </w:t>
      </w:r>
      <w:r w:rsidR="00C04CDD" w:rsidRPr="00FE5250">
        <w:rPr>
          <w:rFonts w:cs="Arial"/>
        </w:rPr>
        <w:t xml:space="preserve">a </w:t>
      </w:r>
      <w:r w:rsidR="004D6D84" w:rsidRPr="00FE5250">
        <w:rPr>
          <w:rFonts w:cs="Arial"/>
        </w:rPr>
        <w:t>virtual l</w:t>
      </w:r>
      <w:r w:rsidR="00C04CDD" w:rsidRPr="00FE5250">
        <w:rPr>
          <w:rFonts w:cs="Arial"/>
        </w:rPr>
        <w:t>e</w:t>
      </w:r>
      <w:r w:rsidR="004D6D84" w:rsidRPr="00FE5250">
        <w:rPr>
          <w:rFonts w:cs="Arial"/>
        </w:rPr>
        <w:t>arning environment.</w:t>
      </w:r>
      <w:r w:rsidR="00703767" w:rsidRPr="00FE5250">
        <w:rPr>
          <w:rFonts w:cs="Arial"/>
        </w:rPr>
        <w:t xml:space="preserve"> And rarely </w:t>
      </w:r>
      <w:r w:rsidR="00C04CDD" w:rsidRPr="00FE5250">
        <w:rPr>
          <w:rFonts w:cs="Arial"/>
        </w:rPr>
        <w:t xml:space="preserve">do </w:t>
      </w:r>
      <w:r w:rsidR="00703767" w:rsidRPr="00FE5250">
        <w:rPr>
          <w:rFonts w:cs="Arial"/>
        </w:rPr>
        <w:t>the students disagree with specific accommodations</w:t>
      </w:r>
      <w:r w:rsidR="0013499C">
        <w:rPr>
          <w:rFonts w:cs="Arial"/>
        </w:rPr>
        <w:t xml:space="preserve"> </w:t>
      </w:r>
      <w:r w:rsidR="0013499C" w:rsidRPr="0013499C">
        <w:rPr>
          <w:rFonts w:cs="Arial"/>
        </w:rPr>
        <w:t>(Stonebraker and Hazeltine, 2018)</w:t>
      </w:r>
      <w:r w:rsidR="00703767" w:rsidRPr="00FE5250">
        <w:rPr>
          <w:rFonts w:cs="Arial"/>
        </w:rPr>
        <w:t>.</w:t>
      </w:r>
    </w:p>
    <w:p w14:paraId="45924091" w14:textId="058051F9" w:rsidR="004D6D84" w:rsidRPr="00FE5250" w:rsidRDefault="004D6D84" w:rsidP="00836DEF">
      <w:pPr>
        <w:rPr>
          <w:rFonts w:cs="Arial"/>
        </w:rPr>
      </w:pPr>
      <w:r w:rsidRPr="00FE5250">
        <w:rPr>
          <w:rFonts w:cs="Arial"/>
          <w:noProof/>
          <w:lang w:eastAsia="en-GB"/>
        </w:rPr>
        <w:lastRenderedPageBreak/>
        <w:drawing>
          <wp:inline distT="0" distB="0" distL="0" distR="0" wp14:anchorId="0A47D724" wp14:editId="6B5438F9">
            <wp:extent cx="5731510" cy="45332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33265"/>
                    </a:xfrm>
                    <a:prstGeom prst="rect">
                      <a:avLst/>
                    </a:prstGeom>
                    <a:noFill/>
                    <a:ln>
                      <a:noFill/>
                    </a:ln>
                  </pic:spPr>
                </pic:pic>
              </a:graphicData>
            </a:graphic>
          </wp:inline>
        </w:drawing>
      </w:r>
    </w:p>
    <w:p w14:paraId="26D5664B" w14:textId="4D6AB397" w:rsidR="001D327E" w:rsidRPr="00FE5250" w:rsidRDefault="001D327E" w:rsidP="00C04CDD">
      <w:pPr>
        <w:jc w:val="center"/>
        <w:rPr>
          <w:rFonts w:cs="Arial"/>
        </w:rPr>
      </w:pPr>
      <w:r w:rsidRPr="00FE5250">
        <w:rPr>
          <w:rFonts w:cs="Arial"/>
        </w:rPr>
        <w:t>Figure-1: Statistical report of a stude</w:t>
      </w:r>
      <w:r w:rsidR="00C04CDD" w:rsidRPr="00FE5250">
        <w:rPr>
          <w:rFonts w:cs="Arial"/>
        </w:rPr>
        <w:t>n</w:t>
      </w:r>
      <w:r w:rsidRPr="00FE5250">
        <w:rPr>
          <w:rFonts w:cs="Arial"/>
        </w:rPr>
        <w:t>t</w:t>
      </w:r>
      <w:r w:rsidR="00C04CDD" w:rsidRPr="00FE5250">
        <w:rPr>
          <w:rFonts w:cs="Arial"/>
        </w:rPr>
        <w:t>'</w:t>
      </w:r>
      <w:r w:rsidRPr="00FE5250">
        <w:rPr>
          <w:rFonts w:cs="Arial"/>
        </w:rPr>
        <w:t>s op</w:t>
      </w:r>
      <w:r w:rsidR="00C04CDD" w:rsidRPr="00FE5250">
        <w:rPr>
          <w:rFonts w:cs="Arial"/>
        </w:rPr>
        <w:t>i</w:t>
      </w:r>
      <w:r w:rsidRPr="00FE5250">
        <w:rPr>
          <w:rFonts w:cs="Arial"/>
        </w:rPr>
        <w:t xml:space="preserve">nion on conducting </w:t>
      </w:r>
      <w:r w:rsidR="00C04CDD" w:rsidRPr="00FE5250">
        <w:rPr>
          <w:rFonts w:cs="Arial"/>
        </w:rPr>
        <w:t xml:space="preserve">a </w:t>
      </w:r>
      <w:r w:rsidRPr="00FE5250">
        <w:rPr>
          <w:rFonts w:cs="Arial"/>
        </w:rPr>
        <w:t>virtual learning environment.</w:t>
      </w:r>
    </w:p>
    <w:p w14:paraId="288D2346" w14:textId="33B94AF9" w:rsidR="00C04CDD" w:rsidRPr="00FE5250" w:rsidRDefault="00C04CDD" w:rsidP="00C04CDD">
      <w:pPr>
        <w:jc w:val="center"/>
        <w:rPr>
          <w:rFonts w:cs="Arial"/>
        </w:rPr>
      </w:pPr>
      <w:r w:rsidRPr="00FE5250">
        <w:rPr>
          <w:rFonts w:cs="Arial"/>
        </w:rPr>
        <w:t xml:space="preserve">Source: </w:t>
      </w:r>
      <w:r w:rsidR="005551F2">
        <w:rPr>
          <w:rFonts w:cs="Arial"/>
        </w:rPr>
        <w:t>(</w:t>
      </w:r>
      <w:r w:rsidR="005551F2" w:rsidRPr="00B95BC9">
        <w:rPr>
          <w:rFonts w:cs="Arial"/>
        </w:rPr>
        <w:t>Pulford,</w:t>
      </w:r>
      <w:r w:rsidR="005551F2">
        <w:rPr>
          <w:rFonts w:cs="Arial"/>
        </w:rPr>
        <w:t xml:space="preserve"> </w:t>
      </w:r>
      <w:r w:rsidR="005551F2" w:rsidRPr="00B95BC9">
        <w:rPr>
          <w:rFonts w:cs="Arial"/>
        </w:rPr>
        <w:t>2020)</w:t>
      </w:r>
      <w:r w:rsidRPr="00FE5250">
        <w:rPr>
          <w:rFonts w:cs="Arial"/>
        </w:rPr>
        <w:t>.</w:t>
      </w:r>
    </w:p>
    <w:p w14:paraId="21FBB80F" w14:textId="4CA44866" w:rsidR="00DB41D1" w:rsidRPr="00FE5250" w:rsidRDefault="00DB41D1" w:rsidP="00836DEF">
      <w:pPr>
        <w:rPr>
          <w:rFonts w:cs="Arial"/>
        </w:rPr>
      </w:pPr>
      <w:r w:rsidRPr="00FE5250">
        <w:rPr>
          <w:rFonts w:cs="Arial"/>
        </w:rPr>
        <w:t>But some unethical steps of the students also increase as the stude</w:t>
      </w:r>
      <w:r w:rsidR="00E63C43" w:rsidRPr="00FE5250">
        <w:rPr>
          <w:rFonts w:cs="Arial"/>
        </w:rPr>
        <w:t>n</w:t>
      </w:r>
      <w:r w:rsidRPr="00FE5250">
        <w:rPr>
          <w:rFonts w:cs="Arial"/>
        </w:rPr>
        <w:t xml:space="preserve">ts do not aware of teachers will </w:t>
      </w:r>
      <w:r w:rsidR="00512ABB" w:rsidRPr="00FE5250">
        <w:rPr>
          <w:rFonts w:cs="Arial"/>
        </w:rPr>
        <w:t>notice any unu</w:t>
      </w:r>
      <w:r w:rsidR="00E63C43" w:rsidRPr="00FE5250">
        <w:rPr>
          <w:rFonts w:cs="Arial"/>
        </w:rPr>
        <w:t>su</w:t>
      </w:r>
      <w:r w:rsidR="00512ABB" w:rsidRPr="00FE5250">
        <w:rPr>
          <w:rFonts w:cs="Arial"/>
        </w:rPr>
        <w:t>al acti</w:t>
      </w:r>
      <w:r w:rsidR="00E63C43" w:rsidRPr="00FE5250">
        <w:rPr>
          <w:rFonts w:cs="Arial"/>
        </w:rPr>
        <w:t>vity</w:t>
      </w:r>
      <w:r w:rsidR="00512ABB" w:rsidRPr="00FE5250">
        <w:rPr>
          <w:rFonts w:cs="Arial"/>
        </w:rPr>
        <w:t>. For insta</w:t>
      </w:r>
      <w:r w:rsidR="00E63C43" w:rsidRPr="00FE5250">
        <w:rPr>
          <w:rFonts w:cs="Arial"/>
        </w:rPr>
        <w:t>n</w:t>
      </w:r>
      <w:r w:rsidR="00512ABB" w:rsidRPr="00FE5250">
        <w:rPr>
          <w:rFonts w:cs="Arial"/>
        </w:rPr>
        <w:t>ce</w:t>
      </w:r>
      <w:r w:rsidR="00E63C43" w:rsidRPr="00FE5250">
        <w:rPr>
          <w:rFonts w:cs="Arial"/>
        </w:rPr>
        <w:t>,</w:t>
      </w:r>
      <w:r w:rsidR="00512ABB" w:rsidRPr="00FE5250">
        <w:rPr>
          <w:rFonts w:cs="Arial"/>
        </w:rPr>
        <w:t xml:space="preserve"> in the online quiz teachers will not </w:t>
      </w:r>
      <w:r w:rsidR="00E63C43" w:rsidRPr="00FE5250">
        <w:rPr>
          <w:rFonts w:cs="Arial"/>
        </w:rPr>
        <w:t xml:space="preserve">be </w:t>
      </w:r>
      <w:r w:rsidR="00512ABB" w:rsidRPr="00FE5250">
        <w:rPr>
          <w:rFonts w:cs="Arial"/>
        </w:rPr>
        <w:t xml:space="preserve">able to monitor or eliminate students if they try to copy contents from online or from notebooks. In such </w:t>
      </w:r>
      <w:r w:rsidR="00E63C43" w:rsidRPr="00FE5250">
        <w:rPr>
          <w:rFonts w:cs="Arial"/>
        </w:rPr>
        <w:t xml:space="preserve">a </w:t>
      </w:r>
      <w:r w:rsidR="00512ABB" w:rsidRPr="00FE5250">
        <w:rPr>
          <w:rFonts w:cs="Arial"/>
        </w:rPr>
        <w:t>way the verbal communication process also get</w:t>
      </w:r>
      <w:r w:rsidR="00E63C43" w:rsidRPr="00FE5250">
        <w:rPr>
          <w:rFonts w:cs="Arial"/>
        </w:rPr>
        <w:t>s</w:t>
      </w:r>
      <w:r w:rsidR="00512ABB" w:rsidRPr="00FE5250">
        <w:rPr>
          <w:rFonts w:cs="Arial"/>
        </w:rPr>
        <w:t xml:space="preserve"> down as maximum communication occurred by e-mail or chatting by communication tools. It had been measured f</w:t>
      </w:r>
      <w:r w:rsidR="00E63C43" w:rsidRPr="00FE5250">
        <w:rPr>
          <w:rFonts w:cs="Arial"/>
        </w:rPr>
        <w:t>ro</w:t>
      </w:r>
      <w:r w:rsidR="00512ABB" w:rsidRPr="00FE5250">
        <w:rPr>
          <w:rFonts w:cs="Arial"/>
        </w:rPr>
        <w:t>m the s</w:t>
      </w:r>
      <w:r w:rsidR="00E63C43" w:rsidRPr="00FE5250">
        <w:rPr>
          <w:rFonts w:cs="Arial"/>
        </w:rPr>
        <w:t>u</w:t>
      </w:r>
      <w:r w:rsidR="00512ABB" w:rsidRPr="00FE5250">
        <w:rPr>
          <w:rFonts w:cs="Arial"/>
        </w:rPr>
        <w:t xml:space="preserve">rvey of </w:t>
      </w:r>
      <w:r w:rsidR="00452FF9" w:rsidRPr="00FE5250">
        <w:rPr>
          <w:rFonts w:cs="Arial"/>
        </w:rPr>
        <w:t>Tretos (2021)</w:t>
      </w:r>
      <w:r w:rsidR="00E63C43" w:rsidRPr="00FE5250">
        <w:rPr>
          <w:rFonts w:cs="Arial"/>
        </w:rPr>
        <w:t>,</w:t>
      </w:r>
      <w:r w:rsidR="00452FF9" w:rsidRPr="00FE5250">
        <w:rPr>
          <w:rFonts w:cs="Arial"/>
        </w:rPr>
        <w:t xml:space="preserve"> that students</w:t>
      </w:r>
      <w:r w:rsidR="00E63C43" w:rsidRPr="00FE5250">
        <w:rPr>
          <w:rFonts w:cs="Arial"/>
        </w:rPr>
        <w:t>'</w:t>
      </w:r>
      <w:r w:rsidR="00452FF9" w:rsidRPr="00FE5250">
        <w:rPr>
          <w:rFonts w:cs="Arial"/>
        </w:rPr>
        <w:t xml:space="preserve"> verbal presentation skills get downgrade</w:t>
      </w:r>
      <w:r w:rsidR="00E63C43" w:rsidRPr="00FE5250">
        <w:rPr>
          <w:rFonts w:cs="Arial"/>
        </w:rPr>
        <w:t>d</w:t>
      </w:r>
      <w:r w:rsidR="00452FF9" w:rsidRPr="00FE5250">
        <w:rPr>
          <w:rFonts w:cs="Arial"/>
        </w:rPr>
        <w:t xml:space="preserve"> after the virtual learning practice started as the marks of presentation decreased </w:t>
      </w:r>
      <w:r w:rsidR="00E63C43" w:rsidRPr="00FE5250">
        <w:rPr>
          <w:rFonts w:cs="Arial"/>
        </w:rPr>
        <w:t>by</w:t>
      </w:r>
      <w:r w:rsidR="00452FF9" w:rsidRPr="00FE5250">
        <w:rPr>
          <w:rFonts w:cs="Arial"/>
        </w:rPr>
        <w:t xml:space="preserve"> 37% from before.</w:t>
      </w:r>
      <w:r w:rsidR="00944935" w:rsidRPr="00FE5250">
        <w:rPr>
          <w:rFonts w:cs="Arial"/>
        </w:rPr>
        <w:t xml:space="preserve"> Also</w:t>
      </w:r>
      <w:r w:rsidR="00E63C43" w:rsidRPr="00FE5250">
        <w:rPr>
          <w:rFonts w:cs="Arial"/>
        </w:rPr>
        <w:t>,</w:t>
      </w:r>
      <w:r w:rsidR="00944935" w:rsidRPr="00FE5250">
        <w:rPr>
          <w:rFonts w:cs="Arial"/>
        </w:rPr>
        <w:t xml:space="preserve"> </w:t>
      </w:r>
      <w:r w:rsidR="00DC512C" w:rsidRPr="00FE5250">
        <w:rPr>
          <w:rFonts w:cs="Arial"/>
        </w:rPr>
        <w:t>s</w:t>
      </w:r>
      <w:r w:rsidR="00E63C43" w:rsidRPr="00FE5250">
        <w:rPr>
          <w:rFonts w:cs="Arial"/>
        </w:rPr>
        <w:t>t</w:t>
      </w:r>
      <w:r w:rsidR="00DC512C" w:rsidRPr="00FE5250">
        <w:rPr>
          <w:rFonts w:cs="Arial"/>
        </w:rPr>
        <w:t xml:space="preserve">udents start to avoid physical interaction which is </w:t>
      </w:r>
      <w:r w:rsidR="00E63C43" w:rsidRPr="00FE5250">
        <w:rPr>
          <w:rFonts w:cs="Arial"/>
        </w:rPr>
        <w:t>the</w:t>
      </w:r>
      <w:r w:rsidR="00DC512C" w:rsidRPr="00FE5250">
        <w:rPr>
          <w:rFonts w:cs="Arial"/>
        </w:rPr>
        <w:t xml:space="preserve"> best method of making collaboration.</w:t>
      </w:r>
      <w:r w:rsidR="003E46BA" w:rsidRPr="00FE5250">
        <w:rPr>
          <w:rFonts w:cs="Arial"/>
        </w:rPr>
        <w:t xml:space="preserve"> Also</w:t>
      </w:r>
      <w:r w:rsidR="001D327E" w:rsidRPr="00FE5250">
        <w:rPr>
          <w:rFonts w:cs="Arial"/>
        </w:rPr>
        <w:t>,</w:t>
      </w:r>
      <w:r w:rsidR="003E46BA" w:rsidRPr="00FE5250">
        <w:rPr>
          <w:rFonts w:cs="Arial"/>
        </w:rPr>
        <w:t xml:space="preserve"> the statistical report shows that students disagreed </w:t>
      </w:r>
      <w:r w:rsidR="001D327E" w:rsidRPr="00FE5250">
        <w:rPr>
          <w:rFonts w:cs="Arial"/>
        </w:rPr>
        <w:t>with</w:t>
      </w:r>
      <w:r w:rsidR="003E46BA" w:rsidRPr="00FE5250">
        <w:rPr>
          <w:rFonts w:cs="Arial"/>
        </w:rPr>
        <w:t xml:space="preserve"> the aspect that individual was not all time attentive </w:t>
      </w:r>
      <w:r w:rsidR="00C04CDD" w:rsidRPr="00FE5250">
        <w:rPr>
          <w:rFonts w:cs="Arial"/>
        </w:rPr>
        <w:t>to</w:t>
      </w:r>
      <w:r w:rsidR="003E46BA" w:rsidRPr="00FE5250">
        <w:rPr>
          <w:rFonts w:cs="Arial"/>
        </w:rPr>
        <w:t xml:space="preserve"> conducting online classes</w:t>
      </w:r>
      <w:r w:rsidR="004C1AD0">
        <w:rPr>
          <w:rFonts w:cs="Arial"/>
        </w:rPr>
        <w:t xml:space="preserve"> (</w:t>
      </w:r>
      <w:r w:rsidR="004C1AD0" w:rsidRPr="00B95BC9">
        <w:rPr>
          <w:rFonts w:cs="Arial"/>
        </w:rPr>
        <w:t>Livingstone</w:t>
      </w:r>
      <w:r w:rsidR="004C1AD0">
        <w:rPr>
          <w:rFonts w:cs="Arial"/>
        </w:rPr>
        <w:t xml:space="preserve"> et al., </w:t>
      </w:r>
      <w:r w:rsidR="004C1AD0" w:rsidRPr="00B95BC9">
        <w:rPr>
          <w:rFonts w:cs="Arial"/>
        </w:rPr>
        <w:t>2017)</w:t>
      </w:r>
      <w:r w:rsidR="003E46BA" w:rsidRPr="00FE5250">
        <w:rPr>
          <w:rFonts w:cs="Arial"/>
        </w:rPr>
        <w:t>.</w:t>
      </w:r>
    </w:p>
    <w:p w14:paraId="29137495" w14:textId="7A124EDD" w:rsidR="00E63C43" w:rsidRPr="00FE5250" w:rsidRDefault="00E63C43" w:rsidP="00FE5250">
      <w:pPr>
        <w:pStyle w:val="Heading1"/>
      </w:pPr>
      <w:bookmarkStart w:id="4" w:name="_Toc112597590"/>
      <w:r w:rsidRPr="00FE5250">
        <w:t>Research with primary and secondary data collection</w:t>
      </w:r>
      <w:bookmarkEnd w:id="4"/>
    </w:p>
    <w:p w14:paraId="2B687CF5" w14:textId="0B4FFFBD" w:rsidR="00E63C43" w:rsidRPr="00FE5250" w:rsidRDefault="00E63C43" w:rsidP="00E63C43">
      <w:pPr>
        <w:rPr>
          <w:rFonts w:cs="Arial"/>
        </w:rPr>
      </w:pPr>
      <w:r w:rsidRPr="00FE5250">
        <w:rPr>
          <w:rFonts w:cs="Arial"/>
        </w:rPr>
        <w:t xml:space="preserve">For </w:t>
      </w:r>
      <w:r w:rsidR="00A4503B" w:rsidRPr="00FE5250">
        <w:rPr>
          <w:rFonts w:cs="Arial"/>
        </w:rPr>
        <w:t>a</w:t>
      </w:r>
      <w:r w:rsidRPr="00FE5250">
        <w:rPr>
          <w:rFonts w:cs="Arial"/>
        </w:rPr>
        <w:t xml:space="preserve"> better understanding </w:t>
      </w:r>
      <w:r w:rsidR="00A4503B" w:rsidRPr="00FE5250">
        <w:rPr>
          <w:rFonts w:cs="Arial"/>
        </w:rPr>
        <w:t>of</w:t>
      </w:r>
      <w:r w:rsidRPr="00FE5250">
        <w:rPr>
          <w:rFonts w:cs="Arial"/>
        </w:rPr>
        <w:t xml:space="preserve"> the impact of </w:t>
      </w:r>
      <w:r w:rsidR="00A4503B" w:rsidRPr="00FE5250">
        <w:rPr>
          <w:rFonts w:cs="Arial"/>
        </w:rPr>
        <w:t xml:space="preserve">a </w:t>
      </w:r>
      <w:r w:rsidRPr="00FE5250">
        <w:rPr>
          <w:rFonts w:cs="Arial"/>
        </w:rPr>
        <w:t>virtual learning environment</w:t>
      </w:r>
      <w:r w:rsidR="00A4503B" w:rsidRPr="00FE5250">
        <w:rPr>
          <w:rFonts w:cs="Arial"/>
        </w:rPr>
        <w:t>,</w:t>
      </w:r>
      <w:r w:rsidRPr="00FE5250">
        <w:rPr>
          <w:rFonts w:cs="Arial"/>
        </w:rPr>
        <w:t xml:space="preserve"> it will be beneficial to conduct some data collection by which </w:t>
      </w:r>
      <w:r w:rsidR="00A4503B" w:rsidRPr="00FE5250">
        <w:rPr>
          <w:rFonts w:cs="Arial"/>
        </w:rPr>
        <w:t xml:space="preserve">the </w:t>
      </w:r>
      <w:r w:rsidRPr="00FE5250">
        <w:rPr>
          <w:rFonts w:cs="Arial"/>
        </w:rPr>
        <w:t>analysis process will reflect the best outcome.</w:t>
      </w:r>
      <w:r w:rsidR="00BE3D6C" w:rsidRPr="00FE5250">
        <w:rPr>
          <w:rFonts w:cs="Arial"/>
        </w:rPr>
        <w:t xml:space="preserve"> </w:t>
      </w:r>
      <w:r w:rsidR="00BE3D6C" w:rsidRPr="00FE5250">
        <w:rPr>
          <w:rFonts w:cs="Arial"/>
        </w:rPr>
        <w:lastRenderedPageBreak/>
        <w:t>This data collection process will differ in two different context</w:t>
      </w:r>
      <w:r w:rsidR="00A4503B" w:rsidRPr="00FE5250">
        <w:rPr>
          <w:rFonts w:cs="Arial"/>
        </w:rPr>
        <w:t>s</w:t>
      </w:r>
      <w:r w:rsidR="00BE3D6C" w:rsidRPr="00FE5250">
        <w:rPr>
          <w:rFonts w:cs="Arial"/>
        </w:rPr>
        <w:t xml:space="preserve"> which are prim</w:t>
      </w:r>
      <w:r w:rsidR="00A4503B" w:rsidRPr="00FE5250">
        <w:rPr>
          <w:rFonts w:cs="Arial"/>
        </w:rPr>
        <w:t>a</w:t>
      </w:r>
      <w:r w:rsidR="00BE3D6C" w:rsidRPr="00FE5250">
        <w:rPr>
          <w:rFonts w:cs="Arial"/>
        </w:rPr>
        <w:t>ry data collection and second</w:t>
      </w:r>
      <w:r w:rsidR="00A4503B" w:rsidRPr="00FE5250">
        <w:rPr>
          <w:rFonts w:cs="Arial"/>
        </w:rPr>
        <w:t>a</w:t>
      </w:r>
      <w:r w:rsidR="00BE3D6C" w:rsidRPr="00FE5250">
        <w:rPr>
          <w:rFonts w:cs="Arial"/>
        </w:rPr>
        <w:t xml:space="preserve">ry data collection. Even though there </w:t>
      </w:r>
      <w:r w:rsidR="00A4503B" w:rsidRPr="00FE5250">
        <w:rPr>
          <w:rFonts w:cs="Arial"/>
        </w:rPr>
        <w:t>is</w:t>
      </w:r>
      <w:r w:rsidR="00BE3D6C" w:rsidRPr="00FE5250">
        <w:rPr>
          <w:rFonts w:cs="Arial"/>
        </w:rPr>
        <w:t xml:space="preserve"> various process of collecting data such as questionaries, interview taking, focus groups, direct observations and so on</w:t>
      </w:r>
      <w:r w:rsidR="00D20223">
        <w:rPr>
          <w:rFonts w:cs="Arial"/>
        </w:rPr>
        <w:t xml:space="preserve"> </w:t>
      </w:r>
      <w:r w:rsidR="00D20223" w:rsidRPr="000A2E9A">
        <w:rPr>
          <w:rFonts w:cs="Arial"/>
        </w:rPr>
        <w:t>(Zafirah</w:t>
      </w:r>
      <w:r w:rsidR="00D20223">
        <w:rPr>
          <w:rFonts w:cs="Arial"/>
        </w:rPr>
        <w:t xml:space="preserve"> et al.</w:t>
      </w:r>
      <w:r w:rsidR="00D20223" w:rsidRPr="000A2E9A">
        <w:rPr>
          <w:rFonts w:cs="Arial"/>
        </w:rPr>
        <w:t>, 2021)</w:t>
      </w:r>
      <w:r w:rsidR="00BE3D6C" w:rsidRPr="00FE5250">
        <w:rPr>
          <w:rFonts w:cs="Arial"/>
        </w:rPr>
        <w:t>. but pri</w:t>
      </w:r>
      <w:r w:rsidR="00A4503B" w:rsidRPr="00FE5250">
        <w:rPr>
          <w:rFonts w:cs="Arial"/>
        </w:rPr>
        <w:t>ma</w:t>
      </w:r>
      <w:r w:rsidR="00BE3D6C" w:rsidRPr="00FE5250">
        <w:rPr>
          <w:rFonts w:cs="Arial"/>
        </w:rPr>
        <w:t>ry data collection will include the pr</w:t>
      </w:r>
      <w:r w:rsidR="00A4503B" w:rsidRPr="00FE5250">
        <w:rPr>
          <w:rFonts w:cs="Arial"/>
        </w:rPr>
        <w:t>o</w:t>
      </w:r>
      <w:r w:rsidR="00BE3D6C" w:rsidRPr="00FE5250">
        <w:rPr>
          <w:rFonts w:cs="Arial"/>
        </w:rPr>
        <w:t xml:space="preserve">cess of </w:t>
      </w:r>
      <w:r w:rsidR="00A4503B" w:rsidRPr="00FE5250">
        <w:rPr>
          <w:rFonts w:cs="Arial"/>
        </w:rPr>
        <w:t xml:space="preserve">the </w:t>
      </w:r>
      <w:r w:rsidR="00BE3D6C" w:rsidRPr="00FE5250">
        <w:rPr>
          <w:rFonts w:cs="Arial"/>
        </w:rPr>
        <w:t>s</w:t>
      </w:r>
      <w:r w:rsidR="00A4503B" w:rsidRPr="00FE5250">
        <w:rPr>
          <w:rFonts w:cs="Arial"/>
        </w:rPr>
        <w:t>u</w:t>
      </w:r>
      <w:r w:rsidR="00BE3D6C" w:rsidRPr="00FE5250">
        <w:rPr>
          <w:rFonts w:cs="Arial"/>
        </w:rPr>
        <w:t>rvey which will help to collect many students</w:t>
      </w:r>
      <w:r w:rsidR="00A4503B" w:rsidRPr="00FE5250">
        <w:rPr>
          <w:rFonts w:cs="Arial"/>
        </w:rPr>
        <w:t>'</w:t>
      </w:r>
      <w:r w:rsidR="00BE3D6C" w:rsidRPr="00FE5250">
        <w:rPr>
          <w:rFonts w:cs="Arial"/>
        </w:rPr>
        <w:t xml:space="preserve"> op</w:t>
      </w:r>
      <w:r w:rsidR="00A4503B" w:rsidRPr="00FE5250">
        <w:rPr>
          <w:rFonts w:cs="Arial"/>
        </w:rPr>
        <w:t>i</w:t>
      </w:r>
      <w:r w:rsidR="00BE3D6C" w:rsidRPr="00FE5250">
        <w:rPr>
          <w:rFonts w:cs="Arial"/>
        </w:rPr>
        <w:t>nions for the selected subject on the other hand second</w:t>
      </w:r>
      <w:r w:rsidR="00A4503B" w:rsidRPr="00FE5250">
        <w:rPr>
          <w:rFonts w:cs="Arial"/>
        </w:rPr>
        <w:t>a</w:t>
      </w:r>
      <w:r w:rsidR="00BE3D6C" w:rsidRPr="00FE5250">
        <w:rPr>
          <w:rFonts w:cs="Arial"/>
        </w:rPr>
        <w:t>ry data collection</w:t>
      </w:r>
      <w:r w:rsidR="00A4503B" w:rsidRPr="00FE5250">
        <w:rPr>
          <w:rFonts w:cs="Arial"/>
        </w:rPr>
        <w:t>-</w:t>
      </w:r>
      <w:r w:rsidR="00BE3D6C" w:rsidRPr="00FE5250">
        <w:rPr>
          <w:rFonts w:cs="Arial"/>
        </w:rPr>
        <w:t xml:space="preserve">specific models will be helpful to gain knowledge regarding </w:t>
      </w:r>
      <w:r w:rsidR="00A4503B" w:rsidRPr="00FE5250">
        <w:rPr>
          <w:rFonts w:cs="Arial"/>
        </w:rPr>
        <w:t xml:space="preserve">the </w:t>
      </w:r>
      <w:r w:rsidR="00BE3D6C" w:rsidRPr="00FE5250">
        <w:rPr>
          <w:rFonts w:cs="Arial"/>
        </w:rPr>
        <w:t xml:space="preserve">impact of </w:t>
      </w:r>
      <w:r w:rsidR="00A4503B" w:rsidRPr="00FE5250">
        <w:rPr>
          <w:rFonts w:cs="Arial"/>
        </w:rPr>
        <w:t xml:space="preserve">the </w:t>
      </w:r>
      <w:r w:rsidR="00BE3D6C" w:rsidRPr="00FE5250">
        <w:rPr>
          <w:rFonts w:cs="Arial"/>
        </w:rPr>
        <w:t>virtual learning environment</w:t>
      </w:r>
      <w:r w:rsidR="00211D4F">
        <w:rPr>
          <w:rFonts w:cs="Arial"/>
        </w:rPr>
        <w:t xml:space="preserve"> </w:t>
      </w:r>
      <w:r w:rsidR="00211D4F" w:rsidRPr="00211D4F">
        <w:rPr>
          <w:rFonts w:cs="Arial"/>
        </w:rPr>
        <w:t>(Tretos, 2021)</w:t>
      </w:r>
      <w:r w:rsidR="00BE3D6C" w:rsidRPr="00FE5250">
        <w:rPr>
          <w:rFonts w:cs="Arial"/>
        </w:rPr>
        <w:t>.</w:t>
      </w:r>
    </w:p>
    <w:p w14:paraId="0161D48B" w14:textId="16143279" w:rsidR="006C62D3" w:rsidRPr="003A7447" w:rsidRDefault="00F82E17" w:rsidP="003A7447">
      <w:pPr>
        <w:pStyle w:val="Heading2"/>
      </w:pPr>
      <w:bookmarkStart w:id="5" w:name="_Toc112597591"/>
      <w:r w:rsidRPr="00FE5250">
        <w:t>Primary data collection</w:t>
      </w:r>
      <w:bookmarkEnd w:id="5"/>
    </w:p>
    <w:p w14:paraId="1761A555" w14:textId="20FC120A" w:rsidR="00A4503B" w:rsidRDefault="006C62D3" w:rsidP="00F82E17">
      <w:pPr>
        <w:rPr>
          <w:rFonts w:cs="Arial"/>
        </w:rPr>
      </w:pPr>
      <w:r>
        <w:rPr>
          <w:rFonts w:cs="Arial"/>
        </w:rPr>
        <w:t>For</w:t>
      </w:r>
      <w:r w:rsidRPr="006C62D3">
        <w:rPr>
          <w:rFonts w:cs="Arial"/>
        </w:rPr>
        <w:t xml:space="preserve"> </w:t>
      </w:r>
      <w:r>
        <w:rPr>
          <w:rFonts w:cs="Arial"/>
        </w:rPr>
        <w:t>assembly data</w:t>
      </w:r>
      <w:r w:rsidRPr="006C62D3">
        <w:rPr>
          <w:rFonts w:cs="Arial"/>
        </w:rPr>
        <w:t xml:space="preserve"> </w:t>
      </w:r>
      <w:r>
        <w:rPr>
          <w:rFonts w:cs="Arial"/>
        </w:rPr>
        <w:t xml:space="preserve">concluded by surveys, interviews or researches the process is called the primary data collection. </w:t>
      </w:r>
      <w:r w:rsidR="00F82E17" w:rsidRPr="00FE5250">
        <w:rPr>
          <w:rFonts w:cs="Arial"/>
        </w:rPr>
        <w:t>For prim</w:t>
      </w:r>
      <w:r w:rsidR="00A4503B" w:rsidRPr="00FE5250">
        <w:rPr>
          <w:rFonts w:cs="Arial"/>
        </w:rPr>
        <w:t>a</w:t>
      </w:r>
      <w:r w:rsidR="00F82E17" w:rsidRPr="00FE5250">
        <w:rPr>
          <w:rFonts w:cs="Arial"/>
        </w:rPr>
        <w:t>ry data collection or the s</w:t>
      </w:r>
      <w:r w:rsidR="00A4503B" w:rsidRPr="00FE5250">
        <w:rPr>
          <w:rFonts w:cs="Arial"/>
        </w:rPr>
        <w:t>u</w:t>
      </w:r>
      <w:r w:rsidR="00F82E17" w:rsidRPr="00FE5250">
        <w:rPr>
          <w:rFonts w:cs="Arial"/>
        </w:rPr>
        <w:t>rvey accomplishment</w:t>
      </w:r>
      <w:r w:rsidR="00A4503B" w:rsidRPr="00FE5250">
        <w:rPr>
          <w:rFonts w:cs="Arial"/>
        </w:rPr>
        <w:t>,</w:t>
      </w:r>
      <w:r w:rsidR="00F82E17" w:rsidRPr="00FE5250">
        <w:rPr>
          <w:rFonts w:cs="Arial"/>
        </w:rPr>
        <w:t xml:space="preserve"> sample size and a specific virtual learning system </w:t>
      </w:r>
      <w:r w:rsidR="00A4503B" w:rsidRPr="00FE5250">
        <w:rPr>
          <w:rFonts w:cs="Arial"/>
        </w:rPr>
        <w:t>are</w:t>
      </w:r>
      <w:r w:rsidR="00F82E17" w:rsidRPr="00FE5250">
        <w:rPr>
          <w:rFonts w:cs="Arial"/>
        </w:rPr>
        <w:t xml:space="preserve"> required </w:t>
      </w:r>
      <w:r w:rsidR="00A4503B" w:rsidRPr="00FE5250">
        <w:rPr>
          <w:rFonts w:cs="Arial"/>
        </w:rPr>
        <w:t>on</w:t>
      </w:r>
      <w:r w:rsidR="00F82E17" w:rsidRPr="00FE5250">
        <w:rPr>
          <w:rFonts w:cs="Arial"/>
        </w:rPr>
        <w:t xml:space="preserve"> which basis the s</w:t>
      </w:r>
      <w:r w:rsidR="00A4503B" w:rsidRPr="00FE5250">
        <w:rPr>
          <w:rFonts w:cs="Arial"/>
        </w:rPr>
        <w:t>u</w:t>
      </w:r>
      <w:r w:rsidR="00F82E17" w:rsidRPr="00FE5250">
        <w:rPr>
          <w:rFonts w:cs="Arial"/>
        </w:rPr>
        <w:t>rvey had to be conduct</w:t>
      </w:r>
      <w:r w:rsidR="00A4503B" w:rsidRPr="00FE5250">
        <w:rPr>
          <w:rFonts w:cs="Arial"/>
        </w:rPr>
        <w:t>ed</w:t>
      </w:r>
      <w:r w:rsidR="00877AF4">
        <w:rPr>
          <w:rFonts w:cs="Arial"/>
        </w:rPr>
        <w:t xml:space="preserve"> (</w:t>
      </w:r>
      <w:r w:rsidR="00877AF4" w:rsidRPr="00B95BC9">
        <w:rPr>
          <w:rFonts w:cs="Arial"/>
        </w:rPr>
        <w:t>Foss,</w:t>
      </w:r>
      <w:r w:rsidR="00877AF4">
        <w:rPr>
          <w:rFonts w:cs="Arial"/>
        </w:rPr>
        <w:t xml:space="preserve"> </w:t>
      </w:r>
      <w:r w:rsidR="00877AF4" w:rsidRPr="00B95BC9">
        <w:rPr>
          <w:rFonts w:cs="Arial"/>
        </w:rPr>
        <w:t>2017)</w:t>
      </w:r>
      <w:r w:rsidR="00F82E17" w:rsidRPr="00FE5250">
        <w:rPr>
          <w:rFonts w:cs="Arial"/>
        </w:rPr>
        <w:t>.</w:t>
      </w:r>
      <w:r w:rsidR="005E085E" w:rsidRPr="00FE5250">
        <w:rPr>
          <w:rFonts w:cs="Arial"/>
        </w:rPr>
        <w:t xml:space="preserve"> In such </w:t>
      </w:r>
      <w:r w:rsidR="00A4503B" w:rsidRPr="00FE5250">
        <w:rPr>
          <w:rFonts w:cs="Arial"/>
        </w:rPr>
        <w:t xml:space="preserve">a </w:t>
      </w:r>
      <w:r w:rsidR="005E085E" w:rsidRPr="00FE5250">
        <w:rPr>
          <w:rFonts w:cs="Arial"/>
        </w:rPr>
        <w:t>case</w:t>
      </w:r>
      <w:r w:rsidR="00A4503B" w:rsidRPr="00FE5250">
        <w:rPr>
          <w:rFonts w:cs="Arial"/>
        </w:rPr>
        <w:t>,</w:t>
      </w:r>
      <w:r w:rsidR="005E085E" w:rsidRPr="00FE5250">
        <w:rPr>
          <w:rFonts w:cs="Arial"/>
        </w:rPr>
        <w:t xml:space="preserve"> Moodle is the selected v</w:t>
      </w:r>
      <w:r w:rsidR="00A4503B" w:rsidRPr="00FE5250">
        <w:rPr>
          <w:rFonts w:cs="Arial"/>
        </w:rPr>
        <w:t>irtual</w:t>
      </w:r>
      <w:r w:rsidR="005E085E" w:rsidRPr="00FE5250">
        <w:rPr>
          <w:rFonts w:cs="Arial"/>
        </w:rPr>
        <w:t xml:space="preserve"> learning platf</w:t>
      </w:r>
      <w:r w:rsidR="00A4503B" w:rsidRPr="00FE5250">
        <w:rPr>
          <w:rFonts w:cs="Arial"/>
        </w:rPr>
        <w:t>or</w:t>
      </w:r>
      <w:r w:rsidR="005E085E" w:rsidRPr="00FE5250">
        <w:rPr>
          <w:rFonts w:cs="Arial"/>
        </w:rPr>
        <w:t xml:space="preserve">m and data students from </w:t>
      </w:r>
      <w:r w:rsidR="00A4503B" w:rsidRPr="00FE5250">
        <w:rPr>
          <w:rFonts w:cs="Arial"/>
        </w:rPr>
        <w:t xml:space="preserve">the </w:t>
      </w:r>
      <w:r w:rsidR="005E085E" w:rsidRPr="00FE5250">
        <w:rPr>
          <w:rFonts w:cs="Arial"/>
        </w:rPr>
        <w:t>Univers</w:t>
      </w:r>
      <w:r w:rsidR="00A4503B" w:rsidRPr="00FE5250">
        <w:rPr>
          <w:rFonts w:cs="Arial"/>
        </w:rPr>
        <w:t>it</w:t>
      </w:r>
      <w:r w:rsidR="005E085E" w:rsidRPr="00FE5250">
        <w:rPr>
          <w:rFonts w:cs="Arial"/>
        </w:rPr>
        <w:t>y of Wales Trinity Saint David</w:t>
      </w:r>
      <w:r w:rsidR="00A4503B" w:rsidRPr="00FE5250">
        <w:rPr>
          <w:rFonts w:cs="Arial"/>
        </w:rPr>
        <w:t>,</w:t>
      </w:r>
      <w:r w:rsidR="005E085E" w:rsidRPr="00FE5250">
        <w:rPr>
          <w:rFonts w:cs="Arial"/>
        </w:rPr>
        <w:t xml:space="preserve"> London Campus </w:t>
      </w:r>
      <w:r w:rsidR="00A4503B" w:rsidRPr="00FE5250">
        <w:rPr>
          <w:rFonts w:cs="Arial"/>
        </w:rPr>
        <w:t>are</w:t>
      </w:r>
      <w:r w:rsidR="005E085E" w:rsidRPr="00FE5250">
        <w:rPr>
          <w:rFonts w:cs="Arial"/>
        </w:rPr>
        <w:t xml:space="preserve"> selected. After Covid-19 all departmental studen</w:t>
      </w:r>
      <w:r w:rsidR="00A4503B" w:rsidRPr="00FE5250">
        <w:rPr>
          <w:rFonts w:cs="Arial"/>
        </w:rPr>
        <w:t>t</w:t>
      </w:r>
      <w:r w:rsidR="005E085E" w:rsidRPr="00FE5250">
        <w:rPr>
          <w:rFonts w:cs="Arial"/>
        </w:rPr>
        <w:t>s of this University are preparing their stud</w:t>
      </w:r>
      <w:r w:rsidR="00A4503B" w:rsidRPr="00FE5250">
        <w:rPr>
          <w:rFonts w:cs="Arial"/>
        </w:rPr>
        <w:t>ies</w:t>
      </w:r>
      <w:r w:rsidR="005E085E" w:rsidRPr="00FE5250">
        <w:rPr>
          <w:rFonts w:cs="Arial"/>
        </w:rPr>
        <w:t xml:space="preserve"> with the use of Moodle</w:t>
      </w:r>
      <w:r w:rsidR="004C0100">
        <w:rPr>
          <w:rFonts w:cs="Arial"/>
        </w:rPr>
        <w:t xml:space="preserve"> </w:t>
      </w:r>
      <w:r w:rsidR="004C0100" w:rsidRPr="004C0100">
        <w:rPr>
          <w:rFonts w:cs="Arial"/>
        </w:rPr>
        <w:t>(Reinson, 2021)</w:t>
      </w:r>
      <w:r w:rsidR="00A4503B" w:rsidRPr="00FE5250">
        <w:rPr>
          <w:rFonts w:cs="Arial"/>
        </w:rPr>
        <w:t>.</w:t>
      </w:r>
    </w:p>
    <w:p w14:paraId="0833D685" w14:textId="50712B42" w:rsidR="00F62DBA" w:rsidRDefault="00F62DBA" w:rsidP="00F62DBA">
      <w:pPr>
        <w:pStyle w:val="Heading2"/>
      </w:pPr>
      <w:r>
        <w:t>Sample size and method</w:t>
      </w:r>
    </w:p>
    <w:p w14:paraId="209571A6" w14:textId="5D7FD92C" w:rsidR="00F62DBA" w:rsidRPr="00F62DBA" w:rsidRDefault="006E7624" w:rsidP="00F62DBA">
      <w:pPr>
        <w:rPr>
          <w:rFonts w:cs="Arial"/>
        </w:rPr>
      </w:pPr>
      <w:r>
        <w:rPr>
          <w:rFonts w:cs="Arial"/>
        </w:rPr>
        <w:t>Sample is basically the number of applicants</w:t>
      </w:r>
      <w:r w:rsidRPr="00FE5250">
        <w:rPr>
          <w:rFonts w:cs="Arial"/>
        </w:rPr>
        <w:t xml:space="preserve"> </w:t>
      </w:r>
      <w:r>
        <w:rPr>
          <w:rFonts w:cs="Arial"/>
        </w:rPr>
        <w:t>or explanations</w:t>
      </w:r>
      <w:r w:rsidRPr="00FE5250">
        <w:rPr>
          <w:rFonts w:cs="Arial"/>
        </w:rPr>
        <w:t xml:space="preserve"> </w:t>
      </w:r>
      <w:r>
        <w:rPr>
          <w:rFonts w:cs="Arial"/>
        </w:rPr>
        <w:t xml:space="preserve">comprised in a study. </w:t>
      </w:r>
      <w:r w:rsidR="00F62DBA" w:rsidRPr="00FE5250">
        <w:rPr>
          <w:rFonts w:cs="Arial"/>
        </w:rPr>
        <w:t>This may bring expected data from the survey. Including all the data collection in a survey process as a sample size, the data will be collected from 150 students of a specific department</w:t>
      </w:r>
      <w:r w:rsidR="00F62DBA">
        <w:rPr>
          <w:rFonts w:cs="Arial"/>
        </w:rPr>
        <w:t>.</w:t>
      </w:r>
    </w:p>
    <w:p w14:paraId="7D9F62CF" w14:textId="3FC92C06" w:rsidR="00F6105F" w:rsidRPr="00FE5250" w:rsidRDefault="00293F25" w:rsidP="0037054E">
      <w:pPr>
        <w:pStyle w:val="Heading3"/>
        <w:rPr>
          <w:rFonts w:cs="Arial"/>
          <w:szCs w:val="22"/>
        </w:rPr>
      </w:pPr>
      <w:bookmarkStart w:id="6" w:name="_Toc112597592"/>
      <w:r w:rsidRPr="00FE5250">
        <w:rPr>
          <w:rFonts w:cs="Arial"/>
          <w:szCs w:val="22"/>
        </w:rPr>
        <w:t>Survey with questionnaires</w:t>
      </w:r>
      <w:bookmarkEnd w:id="6"/>
    </w:p>
    <w:p w14:paraId="10C9FEBA" w14:textId="5B2485AE" w:rsidR="00293F25" w:rsidRPr="00FE5250" w:rsidRDefault="00293F25" w:rsidP="00293F25">
      <w:pPr>
        <w:rPr>
          <w:rFonts w:cs="Arial"/>
          <w:b/>
          <w:bCs/>
        </w:rPr>
      </w:pPr>
      <w:r w:rsidRPr="00FE5250">
        <w:rPr>
          <w:rFonts w:cs="Arial"/>
          <w:b/>
          <w:bCs/>
        </w:rPr>
        <w:t>Q-1: Is Moodle easy to access?</w:t>
      </w:r>
    </w:p>
    <w:tbl>
      <w:tblPr>
        <w:tblStyle w:val="TableGrid"/>
        <w:tblW w:w="0" w:type="auto"/>
        <w:tblLook w:val="04A0" w:firstRow="1" w:lastRow="0" w:firstColumn="1" w:lastColumn="0" w:noHBand="0" w:noVBand="1"/>
      </w:tblPr>
      <w:tblGrid>
        <w:gridCol w:w="4474"/>
        <w:gridCol w:w="4474"/>
      </w:tblGrid>
      <w:tr w:rsidR="00293F25" w:rsidRPr="00FE5250" w14:paraId="20B008D0" w14:textId="77777777" w:rsidTr="00293F25">
        <w:trPr>
          <w:trHeight w:val="684"/>
        </w:trPr>
        <w:tc>
          <w:tcPr>
            <w:tcW w:w="4474" w:type="dxa"/>
          </w:tcPr>
          <w:p w14:paraId="0D07C17F" w14:textId="13FC10EA" w:rsidR="00293F25" w:rsidRPr="00FE5250" w:rsidRDefault="00293F25" w:rsidP="00293F25">
            <w:pPr>
              <w:rPr>
                <w:rFonts w:cs="Arial"/>
              </w:rPr>
            </w:pPr>
            <w:r w:rsidRPr="00FE5250">
              <w:rPr>
                <w:rFonts w:cs="Arial"/>
              </w:rPr>
              <w:t>Yes</w:t>
            </w:r>
          </w:p>
        </w:tc>
        <w:tc>
          <w:tcPr>
            <w:tcW w:w="4474" w:type="dxa"/>
          </w:tcPr>
          <w:p w14:paraId="7D96E3D9" w14:textId="7DDE6677" w:rsidR="00293F25" w:rsidRPr="00FE5250" w:rsidRDefault="00293F25" w:rsidP="00293F25">
            <w:pPr>
              <w:rPr>
                <w:rFonts w:cs="Arial"/>
              </w:rPr>
            </w:pPr>
            <w:r w:rsidRPr="00FE5250">
              <w:rPr>
                <w:rFonts w:cs="Arial"/>
              </w:rPr>
              <w:t>120</w:t>
            </w:r>
          </w:p>
        </w:tc>
      </w:tr>
      <w:tr w:rsidR="00293F25" w:rsidRPr="00FE5250" w14:paraId="4765CF4B" w14:textId="77777777" w:rsidTr="00293F25">
        <w:trPr>
          <w:trHeight w:val="684"/>
        </w:trPr>
        <w:tc>
          <w:tcPr>
            <w:tcW w:w="4474" w:type="dxa"/>
          </w:tcPr>
          <w:p w14:paraId="1C4ED0EE" w14:textId="4EE7C113" w:rsidR="00293F25" w:rsidRPr="00FE5250" w:rsidRDefault="00293F25" w:rsidP="00293F25">
            <w:pPr>
              <w:rPr>
                <w:rFonts w:cs="Arial"/>
              </w:rPr>
            </w:pPr>
            <w:r w:rsidRPr="00FE5250">
              <w:rPr>
                <w:rFonts w:cs="Arial"/>
              </w:rPr>
              <w:t>No</w:t>
            </w:r>
          </w:p>
        </w:tc>
        <w:tc>
          <w:tcPr>
            <w:tcW w:w="4474" w:type="dxa"/>
          </w:tcPr>
          <w:p w14:paraId="16B20B3D" w14:textId="25992524" w:rsidR="00293F25" w:rsidRPr="00FE5250" w:rsidRDefault="00293F25" w:rsidP="00293F25">
            <w:pPr>
              <w:rPr>
                <w:rFonts w:cs="Arial"/>
              </w:rPr>
            </w:pPr>
            <w:r w:rsidRPr="00FE5250">
              <w:rPr>
                <w:rFonts w:cs="Arial"/>
              </w:rPr>
              <w:t>30</w:t>
            </w:r>
          </w:p>
        </w:tc>
      </w:tr>
    </w:tbl>
    <w:p w14:paraId="5104859F" w14:textId="7ED17356" w:rsidR="00293F25" w:rsidRPr="00FE5250" w:rsidRDefault="00F85750" w:rsidP="00293F25">
      <w:pPr>
        <w:jc w:val="center"/>
        <w:rPr>
          <w:rFonts w:cs="Arial"/>
        </w:rPr>
      </w:pPr>
      <w:r w:rsidRPr="00FE5250">
        <w:rPr>
          <w:rFonts w:cs="Arial"/>
        </w:rPr>
        <w:t>Table-1: Is Moodle easy to access?</w:t>
      </w:r>
    </w:p>
    <w:p w14:paraId="44429FE1" w14:textId="2F3A639D" w:rsidR="00F85750" w:rsidRPr="00FE5250" w:rsidRDefault="00F85750" w:rsidP="00293F25">
      <w:pPr>
        <w:jc w:val="center"/>
        <w:rPr>
          <w:rFonts w:cs="Arial"/>
        </w:rPr>
      </w:pPr>
      <w:r w:rsidRPr="00FE5250">
        <w:rPr>
          <w:rFonts w:cs="Arial"/>
        </w:rPr>
        <w:t>Source: Own.</w:t>
      </w:r>
    </w:p>
    <w:p w14:paraId="23294D1D" w14:textId="3A21ED1C" w:rsidR="00293F25" w:rsidRDefault="00293F25" w:rsidP="00293F25">
      <w:pPr>
        <w:jc w:val="center"/>
        <w:rPr>
          <w:rFonts w:cs="Arial"/>
        </w:rPr>
      </w:pPr>
      <w:r w:rsidRPr="00FE5250">
        <w:rPr>
          <w:rFonts w:cs="Arial"/>
          <w:noProof/>
          <w:lang w:eastAsia="en-GB"/>
        </w:rPr>
        <w:drawing>
          <wp:inline distT="0" distB="0" distL="0" distR="0" wp14:anchorId="05133917" wp14:editId="416E6AD8">
            <wp:extent cx="4045585" cy="1992701"/>
            <wp:effectExtent l="0" t="0" r="12065" b="762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9A02CE8" w14:textId="77777777" w:rsidR="00FE5250" w:rsidRPr="00FE5250" w:rsidRDefault="00FE5250" w:rsidP="00FE5250">
      <w:pPr>
        <w:jc w:val="center"/>
        <w:rPr>
          <w:rFonts w:cs="Arial"/>
        </w:rPr>
      </w:pPr>
      <w:r w:rsidRPr="00FE5250">
        <w:rPr>
          <w:rFonts w:cs="Arial"/>
        </w:rPr>
        <w:t>Figure-2: Chart for survey Q-1.</w:t>
      </w:r>
    </w:p>
    <w:p w14:paraId="42921799" w14:textId="5E116B63" w:rsidR="00FE5250" w:rsidRPr="00FE5250" w:rsidRDefault="00FE5250" w:rsidP="00CF7723">
      <w:pPr>
        <w:jc w:val="center"/>
        <w:rPr>
          <w:rFonts w:cs="Arial"/>
        </w:rPr>
      </w:pPr>
      <w:r w:rsidRPr="00FE5250">
        <w:rPr>
          <w:rFonts w:cs="Arial"/>
        </w:rPr>
        <w:lastRenderedPageBreak/>
        <w:t>Source: Own.</w:t>
      </w:r>
    </w:p>
    <w:p w14:paraId="48200202" w14:textId="39867EED" w:rsidR="00415ECE" w:rsidRPr="00FE5250" w:rsidRDefault="00415ECE" w:rsidP="00415ECE">
      <w:pPr>
        <w:rPr>
          <w:rFonts w:cs="Arial"/>
        </w:rPr>
      </w:pPr>
      <w:r w:rsidRPr="00FE5250">
        <w:rPr>
          <w:rFonts w:cs="Arial"/>
        </w:rPr>
        <w:t>This section of primary data collection reflects that most of the students from Wales Trinity Saint David got satisfied by the accessibility of Moodles. The s</w:t>
      </w:r>
      <w:r w:rsidR="00D24A84" w:rsidRPr="00FE5250">
        <w:rPr>
          <w:rFonts w:cs="Arial"/>
        </w:rPr>
        <w:t>u</w:t>
      </w:r>
      <w:r w:rsidRPr="00FE5250">
        <w:rPr>
          <w:rFonts w:cs="Arial"/>
        </w:rPr>
        <w:t>rvey result also reflects that 80% of students appreciated the smooths access of Moodle</w:t>
      </w:r>
      <w:r w:rsidR="00B03A5A" w:rsidRPr="00FE5250">
        <w:rPr>
          <w:rFonts w:cs="Arial"/>
        </w:rPr>
        <w:t xml:space="preserve"> for their virtual le</w:t>
      </w:r>
      <w:r w:rsidR="00D24A84" w:rsidRPr="00FE5250">
        <w:rPr>
          <w:rFonts w:cs="Arial"/>
        </w:rPr>
        <w:t>a</w:t>
      </w:r>
      <w:r w:rsidR="00B03A5A" w:rsidRPr="00FE5250">
        <w:rPr>
          <w:rFonts w:cs="Arial"/>
        </w:rPr>
        <w:t>rning process.</w:t>
      </w:r>
    </w:p>
    <w:p w14:paraId="362AA581" w14:textId="23873B75" w:rsidR="00293F25" w:rsidRPr="00FE5250" w:rsidRDefault="00293F25" w:rsidP="00293F25">
      <w:pPr>
        <w:rPr>
          <w:rFonts w:cs="Arial"/>
          <w:b/>
          <w:bCs/>
        </w:rPr>
      </w:pPr>
      <w:r w:rsidRPr="00FE5250">
        <w:rPr>
          <w:rFonts w:cs="Arial"/>
          <w:b/>
          <w:bCs/>
        </w:rPr>
        <w:t>Q-2: What type of device do you use for your studies?</w:t>
      </w:r>
    </w:p>
    <w:tbl>
      <w:tblPr>
        <w:tblStyle w:val="TableGrid"/>
        <w:tblW w:w="0" w:type="auto"/>
        <w:tblLook w:val="04A0" w:firstRow="1" w:lastRow="0" w:firstColumn="1" w:lastColumn="0" w:noHBand="0" w:noVBand="1"/>
      </w:tblPr>
      <w:tblGrid>
        <w:gridCol w:w="4508"/>
        <w:gridCol w:w="4508"/>
      </w:tblGrid>
      <w:tr w:rsidR="00293F25" w:rsidRPr="00FE5250" w14:paraId="475877E0" w14:textId="77777777" w:rsidTr="00293F25">
        <w:tc>
          <w:tcPr>
            <w:tcW w:w="4508" w:type="dxa"/>
          </w:tcPr>
          <w:p w14:paraId="60B64CFE" w14:textId="0A02790D" w:rsidR="00293F25" w:rsidRPr="00FE5250" w:rsidRDefault="00293F25" w:rsidP="00293F25">
            <w:pPr>
              <w:rPr>
                <w:rFonts w:cs="Arial"/>
              </w:rPr>
            </w:pPr>
            <w:r w:rsidRPr="00FE5250">
              <w:rPr>
                <w:rFonts w:cs="Arial"/>
              </w:rPr>
              <w:t>Name of devices</w:t>
            </w:r>
          </w:p>
        </w:tc>
        <w:tc>
          <w:tcPr>
            <w:tcW w:w="4508" w:type="dxa"/>
          </w:tcPr>
          <w:p w14:paraId="4CB498D8" w14:textId="205B01B2" w:rsidR="00293F25" w:rsidRPr="00FE5250" w:rsidRDefault="0073286C" w:rsidP="00293F25">
            <w:pPr>
              <w:rPr>
                <w:rFonts w:cs="Arial"/>
              </w:rPr>
            </w:pPr>
            <w:r w:rsidRPr="00FE5250">
              <w:rPr>
                <w:rFonts w:cs="Arial"/>
              </w:rPr>
              <w:t>Response</w:t>
            </w:r>
          </w:p>
        </w:tc>
      </w:tr>
      <w:tr w:rsidR="00293F25" w:rsidRPr="00FE5250" w14:paraId="64DDC99F" w14:textId="77777777" w:rsidTr="00293F25">
        <w:tc>
          <w:tcPr>
            <w:tcW w:w="4508" w:type="dxa"/>
          </w:tcPr>
          <w:p w14:paraId="27FBAB50" w14:textId="4EB9177D" w:rsidR="00293F25" w:rsidRPr="00FE5250" w:rsidRDefault="00FC5D48" w:rsidP="00293F25">
            <w:pPr>
              <w:rPr>
                <w:rFonts w:cs="Arial"/>
              </w:rPr>
            </w:pPr>
            <w:r w:rsidRPr="00FE5250">
              <w:rPr>
                <w:rFonts w:cs="Arial"/>
              </w:rPr>
              <w:t>Mobile phone</w:t>
            </w:r>
          </w:p>
        </w:tc>
        <w:tc>
          <w:tcPr>
            <w:tcW w:w="4508" w:type="dxa"/>
          </w:tcPr>
          <w:p w14:paraId="7CE7D4DB" w14:textId="1FADF029" w:rsidR="00293F25" w:rsidRPr="00FE5250" w:rsidRDefault="00FC5D48" w:rsidP="00293F25">
            <w:pPr>
              <w:rPr>
                <w:rFonts w:cs="Arial"/>
              </w:rPr>
            </w:pPr>
            <w:r w:rsidRPr="00FE5250">
              <w:rPr>
                <w:rFonts w:cs="Arial"/>
              </w:rPr>
              <w:t>50</w:t>
            </w:r>
          </w:p>
        </w:tc>
      </w:tr>
      <w:tr w:rsidR="00293F25" w:rsidRPr="00FE5250" w14:paraId="49376973" w14:textId="77777777" w:rsidTr="00293F25">
        <w:tc>
          <w:tcPr>
            <w:tcW w:w="4508" w:type="dxa"/>
          </w:tcPr>
          <w:p w14:paraId="2B8CC08A" w14:textId="39C40348" w:rsidR="00293F25" w:rsidRPr="00FE5250" w:rsidRDefault="00FC5D48" w:rsidP="00293F25">
            <w:pPr>
              <w:rPr>
                <w:rFonts w:cs="Arial"/>
              </w:rPr>
            </w:pPr>
            <w:r w:rsidRPr="00FE5250">
              <w:rPr>
                <w:rFonts w:cs="Arial"/>
              </w:rPr>
              <w:t>Tablet</w:t>
            </w:r>
          </w:p>
        </w:tc>
        <w:tc>
          <w:tcPr>
            <w:tcW w:w="4508" w:type="dxa"/>
          </w:tcPr>
          <w:p w14:paraId="51C33790" w14:textId="3D0F73FB" w:rsidR="00293F25" w:rsidRPr="00FE5250" w:rsidRDefault="00FC5D48" w:rsidP="00293F25">
            <w:pPr>
              <w:rPr>
                <w:rFonts w:cs="Arial"/>
              </w:rPr>
            </w:pPr>
            <w:r w:rsidRPr="00FE5250">
              <w:rPr>
                <w:rFonts w:cs="Arial"/>
              </w:rPr>
              <w:t>20</w:t>
            </w:r>
          </w:p>
        </w:tc>
      </w:tr>
      <w:tr w:rsidR="00293F25" w:rsidRPr="00FE5250" w14:paraId="1ABF0240" w14:textId="77777777" w:rsidTr="00293F25">
        <w:tc>
          <w:tcPr>
            <w:tcW w:w="4508" w:type="dxa"/>
          </w:tcPr>
          <w:p w14:paraId="6DD54E52" w14:textId="11C50B66" w:rsidR="00293F25" w:rsidRPr="00FE5250" w:rsidRDefault="00FC5D48" w:rsidP="00293F25">
            <w:pPr>
              <w:rPr>
                <w:rFonts w:cs="Arial"/>
              </w:rPr>
            </w:pPr>
            <w:r w:rsidRPr="00FE5250">
              <w:rPr>
                <w:rFonts w:cs="Arial"/>
              </w:rPr>
              <w:t>Laptop</w:t>
            </w:r>
          </w:p>
        </w:tc>
        <w:tc>
          <w:tcPr>
            <w:tcW w:w="4508" w:type="dxa"/>
          </w:tcPr>
          <w:p w14:paraId="2B2A8F0F" w14:textId="1B933ED6" w:rsidR="00293F25" w:rsidRPr="00FE5250" w:rsidRDefault="00FC5D48" w:rsidP="00293F25">
            <w:pPr>
              <w:rPr>
                <w:rFonts w:cs="Arial"/>
              </w:rPr>
            </w:pPr>
            <w:r w:rsidRPr="00FE5250">
              <w:rPr>
                <w:rFonts w:cs="Arial"/>
              </w:rPr>
              <w:t>60</w:t>
            </w:r>
          </w:p>
        </w:tc>
      </w:tr>
      <w:tr w:rsidR="00293F25" w:rsidRPr="00FE5250" w14:paraId="2C05A820" w14:textId="77777777" w:rsidTr="00293F25">
        <w:tc>
          <w:tcPr>
            <w:tcW w:w="4508" w:type="dxa"/>
          </w:tcPr>
          <w:p w14:paraId="7C8E4DDF" w14:textId="674D754B" w:rsidR="00293F25" w:rsidRPr="00FE5250" w:rsidRDefault="00FC5D48" w:rsidP="00293F25">
            <w:pPr>
              <w:rPr>
                <w:rFonts w:cs="Arial"/>
              </w:rPr>
            </w:pPr>
            <w:r w:rsidRPr="00FE5250">
              <w:rPr>
                <w:rFonts w:cs="Arial"/>
              </w:rPr>
              <w:t>Computer</w:t>
            </w:r>
          </w:p>
        </w:tc>
        <w:tc>
          <w:tcPr>
            <w:tcW w:w="4508" w:type="dxa"/>
          </w:tcPr>
          <w:p w14:paraId="7A4E61AA" w14:textId="20D8B50F" w:rsidR="00293F25" w:rsidRPr="00FE5250" w:rsidRDefault="00FC5D48" w:rsidP="00293F25">
            <w:pPr>
              <w:rPr>
                <w:rFonts w:cs="Arial"/>
              </w:rPr>
            </w:pPr>
            <w:r w:rsidRPr="00FE5250">
              <w:rPr>
                <w:rFonts w:cs="Arial"/>
              </w:rPr>
              <w:t>20</w:t>
            </w:r>
          </w:p>
        </w:tc>
      </w:tr>
    </w:tbl>
    <w:p w14:paraId="7D4509FF" w14:textId="77777777" w:rsidR="009034F4" w:rsidRPr="00FE5250" w:rsidRDefault="009034F4" w:rsidP="009034F4">
      <w:pPr>
        <w:jc w:val="center"/>
        <w:rPr>
          <w:rFonts w:cs="Arial"/>
        </w:rPr>
      </w:pPr>
      <w:r w:rsidRPr="00FE5250">
        <w:rPr>
          <w:rFonts w:cs="Arial"/>
        </w:rPr>
        <w:t>Table-2: What type of device do you use for your studies?</w:t>
      </w:r>
    </w:p>
    <w:p w14:paraId="1600C595" w14:textId="7E8A789B" w:rsidR="00293F25" w:rsidRPr="00FE5250" w:rsidRDefault="009034F4" w:rsidP="009034F4">
      <w:pPr>
        <w:jc w:val="center"/>
        <w:rPr>
          <w:rFonts w:cs="Arial"/>
        </w:rPr>
      </w:pPr>
      <w:r w:rsidRPr="00FE5250">
        <w:rPr>
          <w:rFonts w:cs="Arial"/>
        </w:rPr>
        <w:t>Source: Own.</w:t>
      </w:r>
    </w:p>
    <w:p w14:paraId="7E3F6F81" w14:textId="21584B5B" w:rsidR="00FC5D48" w:rsidRPr="00FE5250" w:rsidRDefault="00FC5D48" w:rsidP="00FC5D48">
      <w:pPr>
        <w:jc w:val="center"/>
        <w:rPr>
          <w:rFonts w:cs="Arial"/>
        </w:rPr>
      </w:pPr>
      <w:r w:rsidRPr="00FE5250">
        <w:rPr>
          <w:rFonts w:cs="Arial"/>
          <w:noProof/>
          <w:lang w:eastAsia="en-GB"/>
        </w:rPr>
        <w:drawing>
          <wp:inline distT="0" distB="0" distL="0" distR="0" wp14:anchorId="6ADAE134" wp14:editId="4A217D2A">
            <wp:extent cx="4537494" cy="2751827"/>
            <wp:effectExtent l="0" t="0" r="15875" b="1079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34F953C" w14:textId="56F0687B" w:rsidR="00F95087" w:rsidRPr="00FE5250" w:rsidRDefault="00F95087" w:rsidP="00FC5D48">
      <w:pPr>
        <w:jc w:val="center"/>
        <w:rPr>
          <w:rFonts w:cs="Arial"/>
        </w:rPr>
      </w:pPr>
      <w:r w:rsidRPr="00FE5250">
        <w:rPr>
          <w:rFonts w:cs="Arial"/>
        </w:rPr>
        <w:t>Figure-</w:t>
      </w:r>
      <w:r w:rsidR="005921DA" w:rsidRPr="00FE5250">
        <w:rPr>
          <w:rFonts w:cs="Arial"/>
        </w:rPr>
        <w:t>3: Chart for survey Q-2.</w:t>
      </w:r>
    </w:p>
    <w:p w14:paraId="1A3DE782" w14:textId="3991DD43" w:rsidR="005921DA" w:rsidRPr="00FE5250" w:rsidRDefault="005921DA" w:rsidP="00FC5D48">
      <w:pPr>
        <w:jc w:val="center"/>
        <w:rPr>
          <w:rFonts w:cs="Arial"/>
        </w:rPr>
      </w:pPr>
      <w:r w:rsidRPr="00FE5250">
        <w:rPr>
          <w:rFonts w:cs="Arial"/>
        </w:rPr>
        <w:t>Source: Own.</w:t>
      </w:r>
    </w:p>
    <w:p w14:paraId="2BE226F6" w14:textId="277E1254" w:rsidR="007211EF" w:rsidRPr="00FE5250" w:rsidRDefault="007211EF" w:rsidP="007211EF">
      <w:pPr>
        <w:rPr>
          <w:rFonts w:cs="Arial"/>
        </w:rPr>
      </w:pPr>
      <w:r w:rsidRPr="00FE5250">
        <w:rPr>
          <w:rFonts w:cs="Arial"/>
        </w:rPr>
        <w:t xml:space="preserve">This question was about which devices users are the most, among the students </w:t>
      </w:r>
      <w:r w:rsidR="00D24A84" w:rsidRPr="00FE5250">
        <w:rPr>
          <w:rFonts w:cs="Arial"/>
        </w:rPr>
        <w:t>in</w:t>
      </w:r>
      <w:r w:rsidRPr="00FE5250">
        <w:rPr>
          <w:rFonts w:cs="Arial"/>
        </w:rPr>
        <w:t xml:space="preserve"> the survey</w:t>
      </w:r>
      <w:r w:rsidR="00D24A84" w:rsidRPr="00FE5250">
        <w:rPr>
          <w:rFonts w:cs="Arial"/>
        </w:rPr>
        <w:t>,</w:t>
      </w:r>
      <w:r w:rsidRPr="00FE5250">
        <w:rPr>
          <w:rFonts w:cs="Arial"/>
        </w:rPr>
        <w:t xml:space="preserve"> had conducted. Or which devices </w:t>
      </w:r>
      <w:r w:rsidR="00D24A84" w:rsidRPr="00FE5250">
        <w:rPr>
          <w:rFonts w:cs="Arial"/>
        </w:rPr>
        <w:t xml:space="preserve">do </w:t>
      </w:r>
      <w:r w:rsidRPr="00FE5250">
        <w:rPr>
          <w:rFonts w:cs="Arial"/>
        </w:rPr>
        <w:t>students most prefer to use for conducting online learning and operat</w:t>
      </w:r>
      <w:r w:rsidR="00D24A84" w:rsidRPr="00FE5250">
        <w:rPr>
          <w:rFonts w:cs="Arial"/>
        </w:rPr>
        <w:t>ing</w:t>
      </w:r>
      <w:r w:rsidRPr="00FE5250">
        <w:rPr>
          <w:rFonts w:cs="Arial"/>
        </w:rPr>
        <w:t xml:space="preserve"> Moodle</w:t>
      </w:r>
      <w:r w:rsidR="00D24A84" w:rsidRPr="00FE5250">
        <w:rPr>
          <w:rFonts w:cs="Arial"/>
        </w:rPr>
        <w:t>?</w:t>
      </w:r>
      <w:r w:rsidRPr="00FE5250">
        <w:rPr>
          <w:rFonts w:cs="Arial"/>
        </w:rPr>
        <w:t xml:space="preserve"> The result of this question result reflect</w:t>
      </w:r>
      <w:r w:rsidR="00D24A84" w:rsidRPr="00FE5250">
        <w:rPr>
          <w:rFonts w:cs="Arial"/>
        </w:rPr>
        <w:t>s</w:t>
      </w:r>
      <w:r w:rsidRPr="00FE5250">
        <w:rPr>
          <w:rFonts w:cs="Arial"/>
        </w:rPr>
        <w:t xml:space="preserve"> that most of the students prefer to use laptops as 60 out of 150 responses are found and in </w:t>
      </w:r>
      <w:r w:rsidR="00D24A84" w:rsidRPr="00FE5250">
        <w:rPr>
          <w:rFonts w:cs="Arial"/>
        </w:rPr>
        <w:t xml:space="preserve">the </w:t>
      </w:r>
      <w:r w:rsidRPr="00FE5250">
        <w:rPr>
          <w:rFonts w:cs="Arial"/>
        </w:rPr>
        <w:t xml:space="preserve">next 50 students prefer to use </w:t>
      </w:r>
      <w:r w:rsidR="00D24A84" w:rsidRPr="00FE5250">
        <w:rPr>
          <w:rFonts w:cs="Arial"/>
        </w:rPr>
        <w:t xml:space="preserve">a </w:t>
      </w:r>
      <w:r w:rsidRPr="00FE5250">
        <w:rPr>
          <w:rFonts w:cs="Arial"/>
        </w:rPr>
        <w:t xml:space="preserve">mobile phone as </w:t>
      </w:r>
      <w:r w:rsidR="00D24A84" w:rsidRPr="00FE5250">
        <w:rPr>
          <w:rFonts w:cs="Arial"/>
        </w:rPr>
        <w:t xml:space="preserve">a </w:t>
      </w:r>
      <w:r w:rsidRPr="00FE5250">
        <w:rPr>
          <w:rFonts w:cs="Arial"/>
        </w:rPr>
        <w:t>mobile phone can be carried anywhere. And other devices such as tablet</w:t>
      </w:r>
      <w:r w:rsidR="00D24A84" w:rsidRPr="00FE5250">
        <w:rPr>
          <w:rFonts w:cs="Arial"/>
        </w:rPr>
        <w:t>s</w:t>
      </w:r>
      <w:r w:rsidRPr="00FE5250">
        <w:rPr>
          <w:rFonts w:cs="Arial"/>
        </w:rPr>
        <w:t xml:space="preserve"> and computers are in the same position with 20 among 150 users.</w:t>
      </w:r>
    </w:p>
    <w:p w14:paraId="1F05C4EA" w14:textId="7DA7F861" w:rsidR="00FC5D48" w:rsidRPr="00FE5250" w:rsidRDefault="00FC5D48" w:rsidP="00FC5D48">
      <w:pPr>
        <w:rPr>
          <w:rFonts w:cs="Arial"/>
          <w:b/>
          <w:bCs/>
        </w:rPr>
      </w:pPr>
      <w:r w:rsidRPr="00FE5250">
        <w:rPr>
          <w:rFonts w:cs="Arial"/>
          <w:b/>
          <w:bCs/>
        </w:rPr>
        <w:t xml:space="preserve">Q-3: </w:t>
      </w:r>
      <w:r w:rsidR="00A05161" w:rsidRPr="00FE5250">
        <w:rPr>
          <w:rFonts w:cs="Arial"/>
          <w:b/>
          <w:bCs/>
        </w:rPr>
        <w:t>How often do you use Moodle?</w:t>
      </w:r>
    </w:p>
    <w:tbl>
      <w:tblPr>
        <w:tblStyle w:val="TableGrid"/>
        <w:tblW w:w="0" w:type="auto"/>
        <w:tblLook w:val="04A0" w:firstRow="1" w:lastRow="0" w:firstColumn="1" w:lastColumn="0" w:noHBand="0" w:noVBand="1"/>
      </w:tblPr>
      <w:tblGrid>
        <w:gridCol w:w="4508"/>
        <w:gridCol w:w="4508"/>
      </w:tblGrid>
      <w:tr w:rsidR="00A05161" w:rsidRPr="00FE5250" w14:paraId="5323A51F" w14:textId="77777777" w:rsidTr="00A05161">
        <w:tc>
          <w:tcPr>
            <w:tcW w:w="4508" w:type="dxa"/>
          </w:tcPr>
          <w:p w14:paraId="73F7796C" w14:textId="298F06E5" w:rsidR="00A05161" w:rsidRPr="00FE5250" w:rsidRDefault="00A05161" w:rsidP="00FC5D48">
            <w:pPr>
              <w:rPr>
                <w:rFonts w:cs="Arial"/>
              </w:rPr>
            </w:pPr>
            <w:r w:rsidRPr="00FE5250">
              <w:rPr>
                <w:rFonts w:cs="Arial"/>
              </w:rPr>
              <w:t>1-5 hours a week</w:t>
            </w:r>
          </w:p>
        </w:tc>
        <w:tc>
          <w:tcPr>
            <w:tcW w:w="4508" w:type="dxa"/>
          </w:tcPr>
          <w:p w14:paraId="77FA29D4" w14:textId="11B1EA1B" w:rsidR="00A05161" w:rsidRPr="00FE5250" w:rsidRDefault="00A05161" w:rsidP="00FC5D48">
            <w:pPr>
              <w:rPr>
                <w:rFonts w:cs="Arial"/>
              </w:rPr>
            </w:pPr>
            <w:r w:rsidRPr="00FE5250">
              <w:rPr>
                <w:rFonts w:cs="Arial"/>
              </w:rPr>
              <w:t>15</w:t>
            </w:r>
          </w:p>
        </w:tc>
      </w:tr>
      <w:tr w:rsidR="00A05161" w:rsidRPr="00FE5250" w14:paraId="4D046ACC" w14:textId="77777777" w:rsidTr="00A05161">
        <w:tc>
          <w:tcPr>
            <w:tcW w:w="4508" w:type="dxa"/>
          </w:tcPr>
          <w:p w14:paraId="198280E3" w14:textId="7A13BFD4" w:rsidR="00A05161" w:rsidRPr="00FE5250" w:rsidRDefault="00A05161" w:rsidP="00FC5D48">
            <w:pPr>
              <w:rPr>
                <w:rFonts w:cs="Arial"/>
              </w:rPr>
            </w:pPr>
            <w:r w:rsidRPr="00FE5250">
              <w:rPr>
                <w:rFonts w:cs="Arial"/>
              </w:rPr>
              <w:t>5-10 hours a week</w:t>
            </w:r>
          </w:p>
        </w:tc>
        <w:tc>
          <w:tcPr>
            <w:tcW w:w="4508" w:type="dxa"/>
          </w:tcPr>
          <w:p w14:paraId="3E974A26" w14:textId="3175143B" w:rsidR="00A05161" w:rsidRPr="00FE5250" w:rsidRDefault="00A05161" w:rsidP="00FC5D48">
            <w:pPr>
              <w:rPr>
                <w:rFonts w:cs="Arial"/>
              </w:rPr>
            </w:pPr>
            <w:r w:rsidRPr="00FE5250">
              <w:rPr>
                <w:rFonts w:cs="Arial"/>
              </w:rPr>
              <w:t>20</w:t>
            </w:r>
          </w:p>
        </w:tc>
      </w:tr>
      <w:tr w:rsidR="00A05161" w:rsidRPr="00FE5250" w14:paraId="6A97601E" w14:textId="77777777" w:rsidTr="00A05161">
        <w:tc>
          <w:tcPr>
            <w:tcW w:w="4508" w:type="dxa"/>
          </w:tcPr>
          <w:p w14:paraId="3D81E987" w14:textId="6EBE9BC5" w:rsidR="00A05161" w:rsidRPr="00FE5250" w:rsidRDefault="00A05161" w:rsidP="00FC5D48">
            <w:pPr>
              <w:rPr>
                <w:rFonts w:cs="Arial"/>
              </w:rPr>
            </w:pPr>
            <w:r w:rsidRPr="00FE5250">
              <w:rPr>
                <w:rFonts w:cs="Arial"/>
              </w:rPr>
              <w:t>10-15 hours a week</w:t>
            </w:r>
          </w:p>
        </w:tc>
        <w:tc>
          <w:tcPr>
            <w:tcW w:w="4508" w:type="dxa"/>
          </w:tcPr>
          <w:p w14:paraId="3BE8BC94" w14:textId="6FE6DA21" w:rsidR="00A05161" w:rsidRPr="00FE5250" w:rsidRDefault="00A05161" w:rsidP="00FC5D48">
            <w:pPr>
              <w:rPr>
                <w:rFonts w:cs="Arial"/>
              </w:rPr>
            </w:pPr>
            <w:r w:rsidRPr="00FE5250">
              <w:rPr>
                <w:rFonts w:cs="Arial"/>
              </w:rPr>
              <w:t>35</w:t>
            </w:r>
          </w:p>
        </w:tc>
      </w:tr>
      <w:tr w:rsidR="00A05161" w:rsidRPr="00FE5250" w14:paraId="77FC477D" w14:textId="77777777" w:rsidTr="00A05161">
        <w:tc>
          <w:tcPr>
            <w:tcW w:w="4508" w:type="dxa"/>
          </w:tcPr>
          <w:p w14:paraId="4C4F3D62" w14:textId="6FCCB307" w:rsidR="00A05161" w:rsidRPr="00FE5250" w:rsidRDefault="00A05161" w:rsidP="00FC5D48">
            <w:pPr>
              <w:rPr>
                <w:rFonts w:cs="Arial"/>
              </w:rPr>
            </w:pPr>
            <w:r w:rsidRPr="00FE5250">
              <w:rPr>
                <w:rFonts w:cs="Arial"/>
              </w:rPr>
              <w:lastRenderedPageBreak/>
              <w:t>More than 15 hours a week</w:t>
            </w:r>
          </w:p>
        </w:tc>
        <w:tc>
          <w:tcPr>
            <w:tcW w:w="4508" w:type="dxa"/>
          </w:tcPr>
          <w:p w14:paraId="16F2B451" w14:textId="596861B0" w:rsidR="00A05161" w:rsidRPr="00FE5250" w:rsidRDefault="00A05161" w:rsidP="00FC5D48">
            <w:pPr>
              <w:rPr>
                <w:rFonts w:cs="Arial"/>
              </w:rPr>
            </w:pPr>
            <w:r w:rsidRPr="00FE5250">
              <w:rPr>
                <w:rFonts w:cs="Arial"/>
              </w:rPr>
              <w:t>80</w:t>
            </w:r>
          </w:p>
        </w:tc>
      </w:tr>
    </w:tbl>
    <w:p w14:paraId="2FF0911C" w14:textId="7A45C75B" w:rsidR="00A05161" w:rsidRPr="00FE5250" w:rsidRDefault="00914848" w:rsidP="00811978">
      <w:pPr>
        <w:jc w:val="center"/>
        <w:rPr>
          <w:rFonts w:cs="Arial"/>
        </w:rPr>
      </w:pPr>
      <w:r w:rsidRPr="00FE5250">
        <w:rPr>
          <w:rFonts w:cs="Arial"/>
        </w:rPr>
        <w:t>Table-3: How often do you use Moodle?</w:t>
      </w:r>
    </w:p>
    <w:p w14:paraId="61FDF620" w14:textId="3B7004D3" w:rsidR="00914848" w:rsidRPr="00FE5250" w:rsidRDefault="00914848" w:rsidP="00811978">
      <w:pPr>
        <w:jc w:val="center"/>
        <w:rPr>
          <w:rFonts w:cs="Arial"/>
        </w:rPr>
      </w:pPr>
      <w:r w:rsidRPr="00FE5250">
        <w:rPr>
          <w:rFonts w:cs="Arial"/>
        </w:rPr>
        <w:t>Source: Own.</w:t>
      </w:r>
    </w:p>
    <w:p w14:paraId="0B288404" w14:textId="0AAD0951" w:rsidR="00A05161" w:rsidRPr="00FE5250" w:rsidRDefault="00A05161" w:rsidP="00A05161">
      <w:pPr>
        <w:jc w:val="center"/>
        <w:rPr>
          <w:rFonts w:cs="Arial"/>
        </w:rPr>
      </w:pPr>
      <w:r w:rsidRPr="00FE5250">
        <w:rPr>
          <w:rFonts w:cs="Arial"/>
          <w:noProof/>
          <w:lang w:eastAsia="en-GB"/>
        </w:rPr>
        <w:drawing>
          <wp:inline distT="0" distB="0" distL="0" distR="0" wp14:anchorId="6DBED174" wp14:editId="2FE5B6CB">
            <wp:extent cx="5020574" cy="2466975"/>
            <wp:effectExtent l="0" t="0" r="889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4B1ADB" w14:textId="1F057285" w:rsidR="003E1E32" w:rsidRPr="00FE5250" w:rsidRDefault="003E1E32" w:rsidP="00A05161">
      <w:pPr>
        <w:jc w:val="center"/>
        <w:rPr>
          <w:rFonts w:cs="Arial"/>
        </w:rPr>
      </w:pPr>
      <w:r w:rsidRPr="00FE5250">
        <w:rPr>
          <w:rFonts w:cs="Arial"/>
        </w:rPr>
        <w:t xml:space="preserve">Figure-4: Chart for </w:t>
      </w:r>
      <w:r w:rsidR="005D7827" w:rsidRPr="00FE5250">
        <w:rPr>
          <w:rFonts w:cs="Arial"/>
        </w:rPr>
        <w:t>s</w:t>
      </w:r>
      <w:r w:rsidRPr="00FE5250">
        <w:rPr>
          <w:rFonts w:cs="Arial"/>
        </w:rPr>
        <w:t>urvey Q-3.</w:t>
      </w:r>
    </w:p>
    <w:p w14:paraId="034C5A56" w14:textId="7F0D0EF9" w:rsidR="003E1E32" w:rsidRPr="00FE5250" w:rsidRDefault="003E1E32" w:rsidP="00A05161">
      <w:pPr>
        <w:jc w:val="center"/>
        <w:rPr>
          <w:rFonts w:cs="Arial"/>
        </w:rPr>
      </w:pPr>
      <w:r w:rsidRPr="00FE5250">
        <w:rPr>
          <w:rFonts w:cs="Arial"/>
        </w:rPr>
        <w:t>Source: Own.</w:t>
      </w:r>
    </w:p>
    <w:p w14:paraId="33046383" w14:textId="427DD579" w:rsidR="00D77FA4" w:rsidRPr="00FE5250" w:rsidRDefault="00D77FA4" w:rsidP="00D77FA4">
      <w:pPr>
        <w:rPr>
          <w:rFonts w:cs="Arial"/>
        </w:rPr>
      </w:pPr>
      <w:r w:rsidRPr="00FE5250">
        <w:rPr>
          <w:rFonts w:cs="Arial"/>
        </w:rPr>
        <w:t>This chart reflects students</w:t>
      </w:r>
      <w:r w:rsidR="00D24A84" w:rsidRPr="00FE5250">
        <w:rPr>
          <w:rFonts w:cs="Arial"/>
        </w:rPr>
        <w:t>'</w:t>
      </w:r>
      <w:r w:rsidRPr="00FE5250">
        <w:rPr>
          <w:rFonts w:cs="Arial"/>
        </w:rPr>
        <w:t xml:space="preserve"> eagerness of using Moodle for their virtual learning process.</w:t>
      </w:r>
      <w:r w:rsidR="0062429D" w:rsidRPr="00FE5250">
        <w:rPr>
          <w:rFonts w:cs="Arial"/>
        </w:rPr>
        <w:t xml:space="preserve"> Where </w:t>
      </w:r>
      <w:r w:rsidR="00D24A84" w:rsidRPr="00FE5250">
        <w:rPr>
          <w:rFonts w:cs="Arial"/>
        </w:rPr>
        <w:t xml:space="preserve">a </w:t>
      </w:r>
      <w:r w:rsidR="0062429D" w:rsidRPr="00FE5250">
        <w:rPr>
          <w:rFonts w:cs="Arial"/>
        </w:rPr>
        <w:t>maximum number of students, around 80 use</w:t>
      </w:r>
      <w:r w:rsidR="00D24A84" w:rsidRPr="00FE5250">
        <w:rPr>
          <w:rFonts w:cs="Arial"/>
        </w:rPr>
        <w:t>d</w:t>
      </w:r>
      <w:r w:rsidR="0062429D" w:rsidRPr="00FE5250">
        <w:rPr>
          <w:rFonts w:cs="Arial"/>
        </w:rPr>
        <w:t xml:space="preserve"> to agree that they love to use Moodle more than 15 hours a week. And 35 of them can use Moodle for 1-15 hours a week. But other 20 and 15 students use to take the facilit</w:t>
      </w:r>
      <w:r w:rsidR="00D24A84" w:rsidRPr="00FE5250">
        <w:rPr>
          <w:rFonts w:cs="Arial"/>
        </w:rPr>
        <w:t>i</w:t>
      </w:r>
      <w:r w:rsidR="0062429D" w:rsidRPr="00FE5250">
        <w:rPr>
          <w:rFonts w:cs="Arial"/>
        </w:rPr>
        <w:t>es of Moodle 5-10 hours and 1-5 hours respectively in a week.</w:t>
      </w:r>
    </w:p>
    <w:p w14:paraId="0E72BF21" w14:textId="5A789903" w:rsidR="00A05161" w:rsidRPr="00FE5250" w:rsidRDefault="00A05161" w:rsidP="00A05161">
      <w:pPr>
        <w:rPr>
          <w:rFonts w:cs="Arial"/>
          <w:b/>
          <w:bCs/>
        </w:rPr>
      </w:pPr>
      <w:r w:rsidRPr="00FE5250">
        <w:rPr>
          <w:rFonts w:cs="Arial"/>
          <w:b/>
          <w:bCs/>
        </w:rPr>
        <w:t>Q-4: Is Moodle helpful in communication?</w:t>
      </w:r>
    </w:p>
    <w:tbl>
      <w:tblPr>
        <w:tblStyle w:val="TableGrid"/>
        <w:tblW w:w="0" w:type="auto"/>
        <w:tblLook w:val="04A0" w:firstRow="1" w:lastRow="0" w:firstColumn="1" w:lastColumn="0" w:noHBand="0" w:noVBand="1"/>
      </w:tblPr>
      <w:tblGrid>
        <w:gridCol w:w="4508"/>
        <w:gridCol w:w="4508"/>
      </w:tblGrid>
      <w:tr w:rsidR="00A05161" w:rsidRPr="00FE5250" w14:paraId="2E9FB3A8" w14:textId="77777777" w:rsidTr="00A05161">
        <w:tc>
          <w:tcPr>
            <w:tcW w:w="4508" w:type="dxa"/>
          </w:tcPr>
          <w:p w14:paraId="26410ED8" w14:textId="0406D768" w:rsidR="00A05161" w:rsidRPr="00FE5250" w:rsidRDefault="00A05161" w:rsidP="00A05161">
            <w:pPr>
              <w:rPr>
                <w:rFonts w:cs="Arial"/>
              </w:rPr>
            </w:pPr>
            <w:r w:rsidRPr="00FE5250">
              <w:rPr>
                <w:rFonts w:cs="Arial"/>
              </w:rPr>
              <w:t>True</w:t>
            </w:r>
          </w:p>
        </w:tc>
        <w:tc>
          <w:tcPr>
            <w:tcW w:w="4508" w:type="dxa"/>
          </w:tcPr>
          <w:p w14:paraId="28E32F70" w14:textId="6687742E" w:rsidR="00A05161" w:rsidRPr="00FE5250" w:rsidRDefault="00A05161" w:rsidP="00A05161">
            <w:pPr>
              <w:rPr>
                <w:rFonts w:cs="Arial"/>
              </w:rPr>
            </w:pPr>
            <w:r w:rsidRPr="00FE5250">
              <w:rPr>
                <w:rFonts w:cs="Arial"/>
              </w:rPr>
              <w:t>135</w:t>
            </w:r>
          </w:p>
        </w:tc>
      </w:tr>
      <w:tr w:rsidR="00A05161" w:rsidRPr="00FE5250" w14:paraId="24EE6A2B" w14:textId="77777777" w:rsidTr="00A05161">
        <w:tc>
          <w:tcPr>
            <w:tcW w:w="4508" w:type="dxa"/>
          </w:tcPr>
          <w:p w14:paraId="3FBBF0F3" w14:textId="1B85B503" w:rsidR="00A05161" w:rsidRPr="00FE5250" w:rsidRDefault="00A05161" w:rsidP="00A05161">
            <w:pPr>
              <w:rPr>
                <w:rFonts w:cs="Arial"/>
              </w:rPr>
            </w:pPr>
            <w:r w:rsidRPr="00FE5250">
              <w:rPr>
                <w:rFonts w:cs="Arial"/>
              </w:rPr>
              <w:t>False</w:t>
            </w:r>
          </w:p>
        </w:tc>
        <w:tc>
          <w:tcPr>
            <w:tcW w:w="4508" w:type="dxa"/>
          </w:tcPr>
          <w:p w14:paraId="2817679B" w14:textId="71EC6E6D" w:rsidR="00A05161" w:rsidRPr="00FE5250" w:rsidRDefault="00A05161" w:rsidP="00A05161">
            <w:pPr>
              <w:rPr>
                <w:rFonts w:cs="Arial"/>
              </w:rPr>
            </w:pPr>
            <w:r w:rsidRPr="00FE5250">
              <w:rPr>
                <w:rFonts w:cs="Arial"/>
              </w:rPr>
              <w:t>15</w:t>
            </w:r>
          </w:p>
        </w:tc>
      </w:tr>
    </w:tbl>
    <w:p w14:paraId="5F92E706" w14:textId="6E0F9121" w:rsidR="00A05161" w:rsidRPr="00FE5250" w:rsidRDefault="00DE6E08" w:rsidP="00DE6E08">
      <w:pPr>
        <w:jc w:val="center"/>
        <w:rPr>
          <w:rFonts w:cs="Arial"/>
        </w:rPr>
      </w:pPr>
      <w:r w:rsidRPr="00FE5250">
        <w:rPr>
          <w:rFonts w:cs="Arial"/>
        </w:rPr>
        <w:t>Table-4: Is Moodle helpful in communication?</w:t>
      </w:r>
    </w:p>
    <w:p w14:paraId="663F8B08" w14:textId="66E008B2" w:rsidR="00DE6E08" w:rsidRPr="00FE5250" w:rsidRDefault="00DE6E08" w:rsidP="00DE6E08">
      <w:pPr>
        <w:jc w:val="center"/>
        <w:rPr>
          <w:rFonts w:cs="Arial"/>
        </w:rPr>
      </w:pPr>
      <w:r w:rsidRPr="00FE5250">
        <w:rPr>
          <w:rFonts w:cs="Arial"/>
        </w:rPr>
        <w:t>Source: Own.</w:t>
      </w:r>
    </w:p>
    <w:p w14:paraId="0C86A21C" w14:textId="43C954E6" w:rsidR="00A05161" w:rsidRPr="00FE5250" w:rsidRDefault="00A05161" w:rsidP="00A05161">
      <w:pPr>
        <w:jc w:val="center"/>
        <w:rPr>
          <w:rFonts w:cs="Arial"/>
        </w:rPr>
      </w:pPr>
      <w:r w:rsidRPr="00FE5250">
        <w:rPr>
          <w:rFonts w:cs="Arial"/>
          <w:noProof/>
          <w:lang w:eastAsia="en-GB"/>
        </w:rPr>
        <w:lastRenderedPageBreak/>
        <w:drawing>
          <wp:inline distT="0" distB="0" distL="0" distR="0" wp14:anchorId="0D918E5C" wp14:editId="3C5C8525">
            <wp:extent cx="4899804" cy="2769080"/>
            <wp:effectExtent l="0" t="0" r="15240" b="1270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DCAE714" w14:textId="180475A1" w:rsidR="005D7827" w:rsidRPr="00FE5250" w:rsidRDefault="005D7827" w:rsidP="005D7827">
      <w:pPr>
        <w:jc w:val="center"/>
        <w:rPr>
          <w:rFonts w:cs="Arial"/>
        </w:rPr>
      </w:pPr>
      <w:r w:rsidRPr="00FE5250">
        <w:rPr>
          <w:rFonts w:cs="Arial"/>
        </w:rPr>
        <w:t>Figure-5: Chart for survey Q-4.</w:t>
      </w:r>
    </w:p>
    <w:p w14:paraId="7E215902" w14:textId="3D2F702E" w:rsidR="005D7827" w:rsidRPr="00FE5250" w:rsidRDefault="005D7827" w:rsidP="005D7827">
      <w:pPr>
        <w:jc w:val="center"/>
        <w:rPr>
          <w:rFonts w:cs="Arial"/>
        </w:rPr>
      </w:pPr>
      <w:r w:rsidRPr="00FE5250">
        <w:rPr>
          <w:rFonts w:cs="Arial"/>
        </w:rPr>
        <w:t>Source: Own.</w:t>
      </w:r>
    </w:p>
    <w:p w14:paraId="5FEF664E" w14:textId="6A172197" w:rsidR="00EC3B2F" w:rsidRPr="00FE5250" w:rsidRDefault="00DF1417" w:rsidP="00EC3B2F">
      <w:pPr>
        <w:rPr>
          <w:rFonts w:cs="Arial"/>
        </w:rPr>
      </w:pPr>
      <w:r w:rsidRPr="00FE5250">
        <w:rPr>
          <w:rFonts w:cs="Arial"/>
        </w:rPr>
        <w:t xml:space="preserve">Communication is </w:t>
      </w:r>
      <w:r w:rsidR="00D24A84" w:rsidRPr="00FE5250">
        <w:rPr>
          <w:rFonts w:cs="Arial"/>
        </w:rPr>
        <w:t>a</w:t>
      </w:r>
      <w:r w:rsidRPr="00FE5250">
        <w:rPr>
          <w:rFonts w:cs="Arial"/>
        </w:rPr>
        <w:t xml:space="preserve"> major part </w:t>
      </w:r>
      <w:r w:rsidR="00D24A84" w:rsidRPr="00FE5250">
        <w:rPr>
          <w:rFonts w:cs="Arial"/>
        </w:rPr>
        <w:t>of</w:t>
      </w:r>
      <w:r w:rsidRPr="00FE5250">
        <w:rPr>
          <w:rFonts w:cs="Arial"/>
        </w:rPr>
        <w:t xml:space="preserve"> </w:t>
      </w:r>
      <w:r w:rsidR="00D24A84" w:rsidRPr="00FE5250">
        <w:rPr>
          <w:rFonts w:cs="Arial"/>
        </w:rPr>
        <w:t xml:space="preserve">the </w:t>
      </w:r>
      <w:r w:rsidRPr="00FE5250">
        <w:rPr>
          <w:rFonts w:cs="Arial"/>
        </w:rPr>
        <w:t xml:space="preserve">learning process </w:t>
      </w:r>
      <w:r w:rsidR="00D24A84" w:rsidRPr="00FE5250">
        <w:rPr>
          <w:rFonts w:cs="Arial"/>
        </w:rPr>
        <w:t>whether</w:t>
      </w:r>
      <w:r w:rsidRPr="00FE5250">
        <w:rPr>
          <w:rFonts w:cs="Arial"/>
        </w:rPr>
        <w:t xml:space="preserve"> it is virtually or physically. In such cases</w:t>
      </w:r>
      <w:r w:rsidR="00D24A84" w:rsidRPr="00FE5250">
        <w:rPr>
          <w:rFonts w:cs="Arial"/>
        </w:rPr>
        <w:t>,</w:t>
      </w:r>
      <w:r w:rsidRPr="00FE5250">
        <w:rPr>
          <w:rFonts w:cs="Arial"/>
        </w:rPr>
        <w:t xml:space="preserve"> 90% </w:t>
      </w:r>
      <w:r w:rsidR="00D24A84" w:rsidRPr="00FE5250">
        <w:rPr>
          <w:rFonts w:cs="Arial"/>
        </w:rPr>
        <w:t xml:space="preserve">of </w:t>
      </w:r>
      <w:r w:rsidRPr="00FE5250">
        <w:rPr>
          <w:rFonts w:cs="Arial"/>
        </w:rPr>
        <w:t>students of Wales Trinity Saint David share their op</w:t>
      </w:r>
      <w:r w:rsidR="00D24A84" w:rsidRPr="00FE5250">
        <w:rPr>
          <w:rFonts w:cs="Arial"/>
        </w:rPr>
        <w:t>inion</w:t>
      </w:r>
      <w:r w:rsidRPr="00FE5250">
        <w:rPr>
          <w:rFonts w:cs="Arial"/>
        </w:rPr>
        <w:t xml:space="preserve"> positively </w:t>
      </w:r>
      <w:r w:rsidR="00D24A84" w:rsidRPr="00FE5250">
        <w:rPr>
          <w:rFonts w:cs="Arial"/>
        </w:rPr>
        <w:t>toward</w:t>
      </w:r>
      <w:r w:rsidRPr="00FE5250">
        <w:rPr>
          <w:rFonts w:cs="Arial"/>
        </w:rPr>
        <w:t xml:space="preserve"> M</w:t>
      </w:r>
      <w:r w:rsidR="00D24A84" w:rsidRPr="00FE5250">
        <w:rPr>
          <w:rFonts w:cs="Arial"/>
        </w:rPr>
        <w:t>o</w:t>
      </w:r>
      <w:r w:rsidRPr="00FE5250">
        <w:rPr>
          <w:rFonts w:cs="Arial"/>
        </w:rPr>
        <w:t xml:space="preserve">odle. And other 10% do not appreciate the best support of using </w:t>
      </w:r>
      <w:r w:rsidR="00311DDA" w:rsidRPr="00FE5250">
        <w:rPr>
          <w:rFonts w:cs="Arial"/>
        </w:rPr>
        <w:t>Moodle</w:t>
      </w:r>
      <w:r w:rsidRPr="00FE5250">
        <w:rPr>
          <w:rFonts w:cs="Arial"/>
        </w:rPr>
        <w:t xml:space="preserve"> for </w:t>
      </w:r>
      <w:r w:rsidR="00D24A84" w:rsidRPr="00FE5250">
        <w:rPr>
          <w:rFonts w:cs="Arial"/>
        </w:rPr>
        <w:t xml:space="preserve">the </w:t>
      </w:r>
      <w:r w:rsidRPr="00FE5250">
        <w:rPr>
          <w:rFonts w:cs="Arial"/>
        </w:rPr>
        <w:t>communication process.</w:t>
      </w:r>
    </w:p>
    <w:p w14:paraId="0C807E85" w14:textId="2DC51FF5" w:rsidR="00A05161" w:rsidRPr="00FE5250" w:rsidRDefault="00EA47C7" w:rsidP="00EA47C7">
      <w:pPr>
        <w:rPr>
          <w:rFonts w:cs="Arial"/>
          <w:b/>
          <w:bCs/>
        </w:rPr>
      </w:pPr>
      <w:r w:rsidRPr="00FE5250">
        <w:rPr>
          <w:rFonts w:cs="Arial"/>
          <w:b/>
          <w:bCs/>
        </w:rPr>
        <w:t>Q-5: According to Moodle, how do you feel using it?</w:t>
      </w:r>
    </w:p>
    <w:tbl>
      <w:tblPr>
        <w:tblStyle w:val="TableGrid"/>
        <w:tblW w:w="0" w:type="auto"/>
        <w:jc w:val="center"/>
        <w:tblLook w:val="04A0" w:firstRow="1" w:lastRow="0" w:firstColumn="1" w:lastColumn="0" w:noHBand="0" w:noVBand="1"/>
      </w:tblPr>
      <w:tblGrid>
        <w:gridCol w:w="2875"/>
        <w:gridCol w:w="3960"/>
      </w:tblGrid>
      <w:tr w:rsidR="00EA47C7" w:rsidRPr="00FE5250" w14:paraId="20433B8B" w14:textId="77777777" w:rsidTr="00EA47C7">
        <w:trPr>
          <w:jc w:val="center"/>
        </w:trPr>
        <w:tc>
          <w:tcPr>
            <w:tcW w:w="6835" w:type="dxa"/>
            <w:gridSpan w:val="2"/>
          </w:tcPr>
          <w:p w14:paraId="0EA9B9A2" w14:textId="77777777" w:rsidR="00EA47C7" w:rsidRPr="00FE5250" w:rsidRDefault="00EA47C7" w:rsidP="00A52496">
            <w:pPr>
              <w:rPr>
                <w:rFonts w:cs="Arial"/>
              </w:rPr>
            </w:pPr>
            <w:r w:rsidRPr="00FE5250">
              <w:rPr>
                <w:rFonts w:cs="Arial"/>
              </w:rPr>
              <w:t>Q-5: According to Moodle, how do you feel using it?</w:t>
            </w:r>
          </w:p>
        </w:tc>
      </w:tr>
      <w:tr w:rsidR="00EA47C7" w:rsidRPr="00FE5250" w14:paraId="0049D94C" w14:textId="77777777" w:rsidTr="00EA47C7">
        <w:trPr>
          <w:jc w:val="center"/>
        </w:trPr>
        <w:tc>
          <w:tcPr>
            <w:tcW w:w="2875" w:type="dxa"/>
          </w:tcPr>
          <w:p w14:paraId="4E50061B" w14:textId="77777777" w:rsidR="00EA47C7" w:rsidRPr="00FE5250" w:rsidRDefault="00EA47C7" w:rsidP="00A52496">
            <w:pPr>
              <w:rPr>
                <w:rFonts w:cs="Arial"/>
              </w:rPr>
            </w:pPr>
            <w:r w:rsidRPr="00FE5250">
              <w:rPr>
                <w:rFonts w:cs="Arial"/>
                <w:noProof/>
                <w:lang w:eastAsia="en-GB"/>
              </w:rPr>
              <mc:AlternateContent>
                <mc:Choice Requires="wps">
                  <w:drawing>
                    <wp:anchor distT="0" distB="0" distL="114300" distR="114300" simplePos="0" relativeHeight="251659264" behindDoc="0" locked="0" layoutInCell="1" allowOverlap="1" wp14:anchorId="617281C3" wp14:editId="00E8FC32">
                      <wp:simplePos x="0" y="0"/>
                      <wp:positionH relativeFrom="column">
                        <wp:posOffset>-9551</wp:posOffset>
                      </wp:positionH>
                      <wp:positionV relativeFrom="paragraph">
                        <wp:posOffset>59385</wp:posOffset>
                      </wp:positionV>
                      <wp:extent cx="168250" cy="168250"/>
                      <wp:effectExtent l="19050" t="38100" r="41910" b="41910"/>
                      <wp:wrapNone/>
                      <wp:docPr id="7" name="Star: 5 Points 7"/>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E351BAC" id="Star: 5 Points 7" o:spid="_x0000_s1026" style="position:absolute;margin-left:-.75pt;margin-top:4.7pt;width:13.25pt;height:13.2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M8JwlgIAALEFAAAOAAAAZHJzL2Uyb0RvYy54bWysVN9rGzEMfh/sfzB+Xy8XmrY7eimhpWNQ&#10;2tB09Nnx2TmDz/JsJ5fsr5/s+5GuCxuM5cGRLOmz9J2k65t9o8lOOK/AlDQ/m1AiDIdKmU1Jv73c&#10;f7qixAdmKqbBiJIehKc3848frltbiCnUoCvhCIIYX7S2pHUItsgyz2vRMH8GVhg0SnANC6i6TVY5&#10;1iJ6o7PpZHKRteAq64AL7/H2rjPSecKXUvDwJKUXgeiSYm4hnS6d63hm82tWbByzteJ9GuwfsmiY&#10;MvjoCHXHAiNbp36DahR34EGGMw5NBlIqLlINWE0+eVfNqmZWpFqQHG9Hmvz/g+WPu6UjqirpJSWG&#10;NfiJVoG5gszIEpQJnlxGjlrrC3Rd2aXrNY9iLHgvXRP/sRSyT7weRl7FPhCOl/nF1XSG7HM09TKi&#10;ZMdg63z4IqAhUSgpNoybJTrZ7sGHznfwiY950Kq6V1onJfaKuNWO7Bh+5fUmjxkj+i9e2vwtMOxP&#10;BCJMjMwiAV3JSQoHLSKeNs9CIn1Y5DQlnBr3mAzjXJiQd6aaVaLLcTbB35DlkH7KOQFGZInVjdg9&#10;wODZgQzYXbG9fwwVqe/H4MmfEuuCx4j0MpgwBjfKgDsFoLGq/uXOfyCpoyaytIbqgM3loJs6b/m9&#10;wu/7wHxYModjhi2BqyM84SE1tCWFXqKkBvfj1H30x+5HKyUtji02y/ctc4IS/dXgXHzOz8/jnCfl&#10;fHY5RcW9tazfWsy2uQXsmRyXlOVJjP5BD6J00LzihlnEV9HEDMe3S8qDG5Tb0K0T3FFcLBbJDWfb&#10;svBgVpZH8MhqbN+X/Stztm/ygNPxCMOIs+Jdq3e+MdLAYhtAqjQHR157vnEvpMbpd1hcPG/15HXc&#10;tPOfAAAA//8DAFBLAwQUAAYACAAAACEAC/MeT9oAAAAGAQAADwAAAGRycy9kb3ducmV2LnhtbEyP&#10;wU7DMBBE70j8g7VIXFDrtBBEQjYVonDkQOED3HhrB+J1FLup+XvMiR5HM5p502ySG8RMU+g9I6yW&#10;BQjizuueDcLnx+viAUSIirUaPBPCDwXYtJcXjaq1P/E7zbtoRC7hUCsEG+NYSxk6S06FpR+Js3fw&#10;k1Mxy8lIPalTLneDXBfFvXSq57xg1UjPlrrv3dEhJD8XJqayO9gvvkkveluZty3i9VV6egQRKcX/&#10;MPzhZ3RoM9PeH1kHMSAsVmVOIlR3ILK9LvOzPcJtWYFsG3mO3/4CAAD//wMAUEsBAi0AFAAGAAgA&#10;AAAhALaDOJL+AAAA4QEAABMAAAAAAAAAAAAAAAAAAAAAAFtDb250ZW50X1R5cGVzXS54bWxQSwEC&#10;LQAUAAYACAAAACEAOP0h/9YAAACUAQAACwAAAAAAAAAAAAAAAAAvAQAAX3JlbHMvLnJlbHNQSwEC&#10;LQAUAAYACAAAACEASzPCcJYCAACxBQAADgAAAAAAAAAAAAAAAAAuAgAAZHJzL2Uyb0RvYy54bWxQ&#10;SwECLQAUAAYACAAAACEAC/MeT9oAAAAG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p>
        </w:tc>
        <w:tc>
          <w:tcPr>
            <w:tcW w:w="3960" w:type="dxa"/>
          </w:tcPr>
          <w:p w14:paraId="6F072601" w14:textId="77777777" w:rsidR="00EA47C7" w:rsidRPr="00FE5250" w:rsidRDefault="00EA47C7" w:rsidP="00A52496">
            <w:pPr>
              <w:rPr>
                <w:rFonts w:cs="Arial"/>
              </w:rPr>
            </w:pPr>
            <w:r w:rsidRPr="00FE5250">
              <w:rPr>
                <w:rFonts w:cs="Arial"/>
              </w:rPr>
              <w:t>9</w:t>
            </w:r>
          </w:p>
        </w:tc>
      </w:tr>
      <w:tr w:rsidR="00EA47C7" w:rsidRPr="00FE5250" w14:paraId="3BF7B8E7" w14:textId="77777777" w:rsidTr="00EA47C7">
        <w:trPr>
          <w:jc w:val="center"/>
        </w:trPr>
        <w:tc>
          <w:tcPr>
            <w:tcW w:w="2875" w:type="dxa"/>
          </w:tcPr>
          <w:p w14:paraId="2C21DF80" w14:textId="77777777" w:rsidR="00EA47C7" w:rsidRPr="00FE5250" w:rsidRDefault="00EA47C7" w:rsidP="00A52496">
            <w:pPr>
              <w:rPr>
                <w:rFonts w:cs="Arial"/>
              </w:rPr>
            </w:pPr>
            <w:r w:rsidRPr="00FE5250">
              <w:rPr>
                <w:rFonts w:cs="Arial"/>
                <w:noProof/>
                <w:lang w:eastAsia="en-GB"/>
              </w:rPr>
              <mc:AlternateContent>
                <mc:Choice Requires="wps">
                  <w:drawing>
                    <wp:anchor distT="0" distB="0" distL="114300" distR="114300" simplePos="0" relativeHeight="251661312" behindDoc="0" locked="0" layoutInCell="1" allowOverlap="1" wp14:anchorId="051FC24A" wp14:editId="2E6D463C">
                      <wp:simplePos x="0" y="0"/>
                      <wp:positionH relativeFrom="column">
                        <wp:posOffset>233833</wp:posOffset>
                      </wp:positionH>
                      <wp:positionV relativeFrom="paragraph">
                        <wp:posOffset>46736</wp:posOffset>
                      </wp:positionV>
                      <wp:extent cx="168250" cy="168250"/>
                      <wp:effectExtent l="19050" t="38100" r="41910" b="41910"/>
                      <wp:wrapNone/>
                      <wp:docPr id="8" name="Star: 5 Points 8"/>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A8C41B" id="Star: 5 Points 8" o:spid="_x0000_s1026" style="position:absolute;margin-left:18.4pt;margin-top:3.7pt;width:13.25pt;height:13.25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yf+plQIAALEFAAAOAAAAZHJzL2Uyb0RvYy54bWysVN9rGzEMfh/sfzB+Xy8Xkq47eimhJWNQ&#10;2rB09Nnx2TmDz/JsJ5fsr5/s+5GuKxuM5cGRTtJn6bOk65tjo8lBOK/AlDS/mFAiDIdKmV1Jvz2t&#10;PlxR4gMzFdNgRElPwtObxft3160txBRq0JVwBEGML1pb0joEW2SZ57VomL8AKwwaJbiGBVTdLqsc&#10;axG90dl0MrnMWnCVdcCF9/j1rjPSRcKXUvDwKKUXgeiSYm4hnS6d23hmi2tW7ByzteJ9GuwfsmiY&#10;MnjpCHXHAiN7p36DahR34EGGCw5NBlIqLlINWE0+eVXNpmZWpFqQHG9Hmvz/g+UPh7UjqiopPpRh&#10;DT7RJjBXkDlZgzLBk6vIUWt9ga4bu3a95lGMBR+la+I/lkKOidfTyKs4BsLxY355NZ0j+xxNvYwo&#10;2TnYOh8+C2hIFEqKDePmiU52uPeh8x184mUetKpWSuukxF4Rt9qRA8NX3u7ymDGi/+Klzd8Cw/GN&#10;QISJkVkkoCs5SeGkRcTT5quQSB8WOU0Jp8Y9J8M4FybknalmlehynE/wN2Q5pJ9yToARWWJ1I3YP&#10;MHh2IAN2V2zvH0NF6vsxePKnxLrgMSLdDCaMwY0y4N4C0FhVf3PnP5DUURNZ2kJ1wuZy0E2dt3yl&#10;8H3vmQ9r5nDMsCVwdYRHPKSGtqTQS5TU4H689T36Y/ejlZIWxxab5fueOUGJ/mJwLj7ls1mc86TM&#10;5h+nqLiXlu1Li9k3t4A9k+OSsjyJ0T/oQZQOmmfcMMt4K5qY4Xh3SXlwg3IbunWCO4qL5TK54Wxb&#10;Fu7NxvIIHlmN7ft0fGbO9k0ecDoeYBhxVrxq9c43RhpY7gNIlebgzGvPN+6F1Dj9DouL56WevM6b&#10;dvETAAD//wMAUEsDBBQABgAIAAAAIQAs3hZl2QAAAAYBAAAPAAAAZHJzL2Rvd25yZXYueG1sTM7B&#10;TsMwDAbgOxLvEBmJC2IpFLqtNJ0QgyMHBg+QNV5SaJyqybrw9pgTHO3f+v01m+wHMeMU+0AKbhYF&#10;CKQumJ6sgo/3l+sViJg0GT0EQgXfGGHTnp81ujbhRG8475IVXEKx1gpcSmMtZewceh0XYUTi7BAm&#10;rxOPk5Vm0icu94O8LYpKet0Tf3B6xCeH3dfu6BXkMBc25fvu4D7pKj+b7dq+bpW6vMiPDyAS5vR3&#10;DL98pkPLpn04koliUFBWLE8KlncgOK7KEsSe1+UaZNvI//z2BwAA//8DAFBLAQItABQABgAIAAAA&#10;IQC2gziS/gAAAOEBAAATAAAAAAAAAAAAAAAAAAAAAABbQ29udGVudF9UeXBlc10ueG1sUEsBAi0A&#10;FAAGAAgAAAAhADj9If/WAAAAlAEAAAsAAAAAAAAAAAAAAAAALwEAAF9yZWxzLy5yZWxzUEsBAi0A&#10;FAAGAAgAAAAhAH3J/6mVAgAAsQUAAA4AAAAAAAAAAAAAAAAALgIAAGRycy9lMm9Eb2MueG1sUEsB&#10;Ai0AFAAGAAgAAAAhACzeFmXZAAAABgEAAA8AAAAAAAAAAAAAAAAA7wQAAGRycy9kb3ducmV2Lnht&#10;bFBLBQYAAAAABAAEAPMAAAD1BQ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0288" behindDoc="0" locked="0" layoutInCell="1" allowOverlap="1" wp14:anchorId="312C375C" wp14:editId="08548A85">
                      <wp:simplePos x="0" y="0"/>
                      <wp:positionH relativeFrom="column">
                        <wp:posOffset>-6350</wp:posOffset>
                      </wp:positionH>
                      <wp:positionV relativeFrom="paragraph">
                        <wp:posOffset>40640</wp:posOffset>
                      </wp:positionV>
                      <wp:extent cx="168250" cy="168250"/>
                      <wp:effectExtent l="19050" t="38100" r="41910" b="41910"/>
                      <wp:wrapNone/>
                      <wp:docPr id="9" name="Star: 5 Points 9"/>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2FCC13E" id="Star: 5 Points 9" o:spid="_x0000_s1026" style="position:absolute;margin-left:-.5pt;margin-top:3.2pt;width:13.25pt;height:13.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2ucIlgIAALEFAAAOAAAAZHJzL2Uyb0RvYy54bWysVN9rGzEMfh/sfzB+Xy8Xmq45eimhpWNQ&#10;2tB09Nnx2TmDz/JsJ5fsr5/s+5GuKxuM5cGRLOmz9J2kq+tDo8leOK/AlDQ/m1AiDIdKmW1Jvz3f&#10;fbqkxAdmKqbBiJIehafXi48frlpbiCnUoCvhCIIYX7S2pHUItsgyz2vRMH8GVhg0SnANC6i6bVY5&#10;1iJ6o7PpZHKRteAq64AL7/H2tjPSRcKXUvDwKKUXgeiSYm4hnS6dm3hmiytWbB2zteJ9GuwfsmiY&#10;MvjoCHXLAiM7p36DahR34EGGMw5NBlIqLlINWE0+eVPNumZWpFqQHG9Hmvz/g+UP+5UjqirpnBLD&#10;GvxE68BcQWZkBcoET+aRo9b6Al3XduV6zaMYCz5I18R/LIUcEq/HkVdxCITjZX5xOZ0h+xxNvYwo&#10;2SnYOh++CGhIFEqKDeNmiU62v/eh8x184mMetKrulNZJib0ibrQje4ZfebPNY8aI/ouXNn8LDId3&#10;AhEmRmaRgK7kJIWjFhFPmychkT4scpoSTo17SoZxLkzIO1PNKtHlOJvgb8hySD/lnAAjssTqRuwe&#10;YPDsQAbsrtjeP4aK1Pdj8ORPiXXBY0R6GUwYgxtlwL0HoLGq/uXOfyCpoyaytIHqiM3loJs6b/md&#10;wu97z3xYMYdjhi2BqyM84iE1tCWFXqKkBvfjvfvoj92PVkpaHFtslu875gQl+qvBuZjn5+dxzpNy&#10;Pvs8RcW9tmxeW8yuuQHsmRyXlOVJjP5BD6J00LzghlnGV9HEDMe3S8qDG5Sb0K0T3FFcLJfJDWfb&#10;snBv1pZH8MhqbN/nwwtztm/ygNPxAMOIs+JNq3e+MdLAchdAqjQHJ157vnEvpMbpd1hcPK/15HXa&#10;tIufAAAA//8DAFBLAwQUAAYACAAAACEATirLxdoAAAAGAQAADwAAAGRycy9kb3ducmV2LnhtbEyP&#10;wU7DMBBE70j8g7VIXFDrNJCKhmwqROHIgcIHuPHWDsTrKHZT8/eYExxHM5p502yTG8RMU+g9I6yW&#10;BQjizuueDcLH+8viHkSIirUaPBPCNwXYtpcXjaq1P/MbzftoRC7hUCsEG+NYSxk6S06FpR+Js3f0&#10;k1Mxy8lIPalzLneDLItiLZ3qOS9YNdKTpe5rf3IIyc+FianqjvaTb9Kz3m3M6w7x+io9PoCIlOJf&#10;GH7xMzq0mengT6yDGBAWq3wlIqzvQGS7rCoQB4TbcgOybeR//PYHAAD//wMAUEsBAi0AFAAGAAgA&#10;AAAhALaDOJL+AAAA4QEAABMAAAAAAAAAAAAAAAAAAAAAAFtDb250ZW50X1R5cGVzXS54bWxQSwEC&#10;LQAUAAYACAAAACEAOP0h/9YAAACUAQAACwAAAAAAAAAAAAAAAAAvAQAAX3JlbHMvLnJlbHNQSwEC&#10;LQAUAAYACAAAACEAuNrnCJYCAACxBQAADgAAAAAAAAAAAAAAAAAuAgAAZHJzL2Uyb0RvYy54bWxQ&#10;SwECLQAUAAYACAAAACEATirLxdoAAAAG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p>
        </w:tc>
        <w:tc>
          <w:tcPr>
            <w:tcW w:w="3960" w:type="dxa"/>
          </w:tcPr>
          <w:p w14:paraId="2A87EF65" w14:textId="77777777" w:rsidR="00EA47C7" w:rsidRPr="00FE5250" w:rsidRDefault="00EA47C7" w:rsidP="00A52496">
            <w:pPr>
              <w:rPr>
                <w:rFonts w:cs="Arial"/>
              </w:rPr>
            </w:pPr>
            <w:r w:rsidRPr="00FE5250">
              <w:rPr>
                <w:rFonts w:cs="Arial"/>
              </w:rPr>
              <w:t>21</w:t>
            </w:r>
          </w:p>
        </w:tc>
      </w:tr>
      <w:tr w:rsidR="00EA47C7" w:rsidRPr="00FE5250" w14:paraId="2537EC06" w14:textId="77777777" w:rsidTr="00EA47C7">
        <w:trPr>
          <w:jc w:val="center"/>
        </w:trPr>
        <w:tc>
          <w:tcPr>
            <w:tcW w:w="2875" w:type="dxa"/>
          </w:tcPr>
          <w:p w14:paraId="297D4D23" w14:textId="77777777" w:rsidR="00EA47C7" w:rsidRPr="00FE5250" w:rsidRDefault="00EA47C7" w:rsidP="00A52496">
            <w:pPr>
              <w:rPr>
                <w:rFonts w:cs="Arial"/>
              </w:rPr>
            </w:pPr>
            <w:r w:rsidRPr="00FE5250">
              <w:rPr>
                <w:rFonts w:cs="Arial"/>
                <w:noProof/>
                <w:lang w:eastAsia="en-GB"/>
              </w:rPr>
              <mc:AlternateContent>
                <mc:Choice Requires="wps">
                  <w:drawing>
                    <wp:anchor distT="0" distB="0" distL="114300" distR="114300" simplePos="0" relativeHeight="251664384" behindDoc="0" locked="0" layoutInCell="1" allowOverlap="1" wp14:anchorId="2E52D417" wp14:editId="3A9F484A">
                      <wp:simplePos x="0" y="0"/>
                      <wp:positionH relativeFrom="column">
                        <wp:posOffset>445974</wp:posOffset>
                      </wp:positionH>
                      <wp:positionV relativeFrom="paragraph">
                        <wp:posOffset>57227</wp:posOffset>
                      </wp:positionV>
                      <wp:extent cx="168250" cy="168250"/>
                      <wp:effectExtent l="19050" t="38100" r="41910" b="41910"/>
                      <wp:wrapNone/>
                      <wp:docPr id="10" name="Star: 5 Points 10"/>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1D1FD1C" id="Star: 5 Points 10" o:spid="_x0000_s1026" style="position:absolute;margin-left:35.1pt;margin-top:4.5pt;width:13.25pt;height:13.2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Qm8lgIAALMFAAAOAAAAZHJzL2Uyb0RvYy54bWysVN9rGzEMfh/sfzB+Xy8Xkq47eimhJWNQ&#10;2rB09Nnx2TmDz/JsJ5fsr5/s+5GuKxuM5cGRT9In6bOk65tjo8lBOK/AlDS/mFAiDIdKmV1Jvz2t&#10;PlxR4gMzFdNgRElPwtObxft3160txBRq0JVwBEGML1pb0joEW2SZ57VomL8AKwwqJbiGBby6XVY5&#10;1iJ6o7PpZHKZteAq64AL7/HrXaeki4QvpeDhUUovAtElxdxCOl06t/HMFtes2Dlma8X7NNg/ZNEw&#10;ZTDoCHXHAiN7p36DahR34EGGCw5NBlIqLlINWE0+eVXNpmZWpFqQHG9Hmvz/g+UPh7UjqsK3Q3oM&#10;a/CNNoG5gszJGpQJnqACWWqtL9B4Y9euv3kUY8lH6Zr4j8WQY2L2NDIrjoFw/JhfXk3nGICjqpcR&#10;JTs7W+fDZwENiUJJsWXcPBHKDvc+dLaDTQzmQatqpbROl9gt4lY7cmD4zttdHjNG9F+stPmbYzi+&#10;4Ygw0TOLBHQlJymctIh42nwVEgnEIqcp4dS652QY58KEvFPVrBJdjvMJ/oYsh/RTzgkwIkusbsTu&#10;AQbLDmTA7ort7aOrSJ0/Ok/+lFjnPHqkyGDC6NwoA+4tAI1V9ZE7+4GkjprI0haqE7aXg27uvOUr&#10;he97z3xYM4eDhi2ByyM84iE1tCWFXqKkBvfjre/RHvsftZS0OLjYLN/3zAlK9BeDk/Epn83ipKfL&#10;bP5xihf3UrN9qTH75hawZ3JcU5YnMdoHPYjSQfOMO2YZo6KKGY6xS8qDGy63oVsouKW4WC6TGU63&#10;ZeHebCyP4JHV2L5Px2fmbN/kAafjAYYhZ8WrVu9so6eB5T6AVGkOzrz2fONmSI3Tb7G4el7ek9V5&#10;1y5+AgAA//8DAFBLAwQUAAYACAAAACEAJAK/e9oAAAAGAQAADwAAAGRycy9kb3ducmV2LnhtbEyP&#10;wU7DMBBE70j8g7VIXBC1KUpLQpwKUThyoPABbrx1AvE6it3U/D3LiR5HM5p5U2+yH8SMU+wDabhb&#10;KBBIbbA9OQ2fH6+3DyBiMmTNEAg1/GCETXN5UZvKhhO947xLTnAJxcpo6FIaKylj26E3cRFGJPYO&#10;YfImsZyctJM5cbkf5FKplfSmJ17ozIjPHbbfu6PXkMOsXMpFe+i+6Ca/2G3p3rZaX1/lp0cQCXP6&#10;D8MfPqNDw0z7cCQbxaBhrZac1FDyI7bL1RrEXsN9UYBsanmO3/wCAAD//wMAUEsBAi0AFAAGAAgA&#10;AAAhALaDOJL+AAAA4QEAABMAAAAAAAAAAAAAAAAAAAAAAFtDb250ZW50X1R5cGVzXS54bWxQSwEC&#10;LQAUAAYACAAAACEAOP0h/9YAAACUAQAACwAAAAAAAAAAAAAAAAAvAQAAX3JlbHMvLnJlbHNQSwEC&#10;LQAUAAYACAAAACEAK5UJvJYCAACzBQAADgAAAAAAAAAAAAAAAAAuAgAAZHJzL2Uyb0RvYy54bWxQ&#10;SwECLQAUAAYACAAAACEAJAK/e9oAAAAG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3360" behindDoc="0" locked="0" layoutInCell="1" allowOverlap="1" wp14:anchorId="0BA51D7C" wp14:editId="5868CAB4">
                      <wp:simplePos x="0" y="0"/>
                      <wp:positionH relativeFrom="column">
                        <wp:posOffset>204571</wp:posOffset>
                      </wp:positionH>
                      <wp:positionV relativeFrom="paragraph">
                        <wp:posOffset>42596</wp:posOffset>
                      </wp:positionV>
                      <wp:extent cx="168250" cy="168250"/>
                      <wp:effectExtent l="19050" t="38100" r="41910" b="41910"/>
                      <wp:wrapNone/>
                      <wp:docPr id="11" name="Star: 5 Points 11"/>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D122BDE" id="Star: 5 Points 11" o:spid="_x0000_s1026" style="position:absolute;margin-left:16.1pt;margin-top:3.35pt;width:13.25pt;height:13.2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SholgIAALMFAAAOAAAAZHJzL2Uyb0RvYy54bWysVN9rGzEMfh/sfzB+Xy8JTdcdvZTQ0jEo&#10;bVg6+uz47JzBtjzbySX76yf7fqTrygZjeXCkk/RZ+izp6vpgNNkLHxTYik7PJpQIy6FWdlvRb093&#10;Hy4pCZHZmmmwoqJHEej14v27q9aVYgYN6Fp4giA2lK2raBOjK4si8EYYFs7ACYtGCd6wiKrfFrVn&#10;LaIbXcwmk4uiBV87D1yEgF9vOyNdZHwpBY+PUgYRia4o5hbz6fO5SWexuGLl1jPXKN6nwf4hC8OU&#10;xUtHqFsWGdl59RuUUdxDABnPOJgCpFRc5BqwmunkVTXrhjmRa0FyghtpCv8Plj/sV56oGt9uSoll&#10;Bt9oHZkvyZysQNkYCBqQpdaFEp3XbuV7LaCYSj5Ib9I/FkMOmdnjyKw4RMLx4/TicjZH/jmaehlR&#10;ilOw8yF+FmBIEiqKLePnmVC2vw+x8x180mUBtKrvlNZZSd0ibrQne4bvvNnmjBH9Fy9t/xYYD28E&#10;IkyKLBIBXclZikctEp62X4VEArHIWU44t+4pGca5sHHamRpWiy7H+QR/ideU5ZB+1jJgQpZY3Yjd&#10;AwyeHciA3cH0/ilU5M4fgyd/SqwLHiPyzWDjGGyUBf8WgMaq+ps7/4GkjprE0gbqI7aXh27uguN3&#10;Ct/3noW4Yh4HDVsCl0d8xENqaCsKvURJA/7HW9+TP/Y/WilpcXCxWb7vmBeU6C8WJ+PT9Pw8TXpW&#10;zucfZ6j4l5bNS4vdmRvAnsHmx+yymPyjHkTpwTzjjlmmW9HELMe7K8qjH5Sb2C0U3FJcLJfZDafb&#10;sXhv144n8MRqat+nwzPzrm/yiNPxAMOQs/JVq3e+KdLCchdBqjwHJ157vnEz5Mbpt1haPS/17HXa&#10;tYufAAAA//8DAFBLAwQUAAYACAAAACEA7abdTdoAAAAGAQAADwAAAGRycy9kb3ducmV2LnhtbEyO&#10;wU7DMBBE70j8g7VIXFDrkKqlDXEqROHIgcIHuPHWDsTrKHZT8/csJ3oa7cxo9tXb7Hsx4Ri7QAru&#10;5wUIpDaYjqyCz4/X2RpETJqM7gOhgh+MsG2ur2pdmXCmd5z2yQoeoVhpBS6loZIytg69jvMwIHF2&#10;DKPXic/RSjPqM4/7XpZFsZJed8QfnB7w2WH7vT95BTlMhU152R7dF93lF7Pb2LedUrc3+ekRRMKc&#10;/svwh8/o0DDTIZzIRNErWJQlNxWsHkBwvFyzHthelCCbWl7iN78AAAD//wMAUEsBAi0AFAAGAAgA&#10;AAAhALaDOJL+AAAA4QEAABMAAAAAAAAAAAAAAAAAAAAAAFtDb250ZW50X1R5cGVzXS54bWxQSwEC&#10;LQAUAAYACAAAACEAOP0h/9YAAACUAQAACwAAAAAAAAAAAAAAAAAvAQAAX3JlbHMvLnJlbHNQSwEC&#10;LQAUAAYACAAAACEAX90oaJYCAACzBQAADgAAAAAAAAAAAAAAAAAuAgAAZHJzL2Uyb0RvYy54bWxQ&#10;SwECLQAUAAYACAAAACEA7abdTdoAAAAG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2336" behindDoc="0" locked="0" layoutInCell="1" allowOverlap="1" wp14:anchorId="47353F1F" wp14:editId="60C35908">
                      <wp:simplePos x="0" y="0"/>
                      <wp:positionH relativeFrom="column">
                        <wp:posOffset>-6350</wp:posOffset>
                      </wp:positionH>
                      <wp:positionV relativeFrom="paragraph">
                        <wp:posOffset>43815</wp:posOffset>
                      </wp:positionV>
                      <wp:extent cx="168250" cy="168250"/>
                      <wp:effectExtent l="19050" t="38100" r="41910" b="41910"/>
                      <wp:wrapNone/>
                      <wp:docPr id="12" name="Star: 5 Points 12"/>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07F1F1A" id="Star: 5 Points 12" o:spid="_x0000_s1026" style="position:absolute;margin-left:-.5pt;margin-top:3.45pt;width:13.25pt;height:13.25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zrPlgIAALMFAAAOAAAAZHJzL2Uyb0RvYy54bWysVN9rGzEMfh/sfzB+Xy8Xkq47eimhJWNQ&#10;2rB09Nnx2TmDz/JsJ5fsr5/s+5GuKxuM5cGRTtJn6bOk65tjo8lBOK/AlDS/mFAiDIdKmV1Jvz2t&#10;PlxR4gMzFdNgRElPwtObxft3160txBRq0JVwBEGML1pb0joEW2SZ57VomL8AKwwaJbiGBVTdLqsc&#10;axG90dl0MrnMWnCVdcCF9/j1rjPSRcKXUvDwKKUXgeiSYm4hnS6d23hmi2tW7ByzteJ9GuwfsmiY&#10;MnjpCHXHAiN7p36DahR34EGGCw5NBlIqLlINWE0+eVXNpmZWpFqQHG9Hmvz/g+UPh7UjqsK3m1Ji&#10;WINvtAnMFWRO1qBM8AQNyFJrfYHOG7t2veZRjCUfpWviPxZDjonZ08isOAbC8WN+eTWdI/8cTb2M&#10;KNk52DofPgtoSBRKii3j5olQdrj3ofMdfOJlHrSqVkrrpMRuEbfakQPDd97u8pgxov/ipc3fAsPx&#10;jUCEiZFZJKArOUnhpEXE0+arkEggFjlNCafWPSfDOBcm5J2pZpXocpxP8DdkOaSfck6AEVlidSN2&#10;DzB4diADdlds7x9DRer8MXjyp8S64DEi3QwmjMGNMuDeAtBYVX9z5z+Q1FETWdpCdcL2ctDNnbd8&#10;pfB975kPa+Zw0LAlcHmERzykhrak0EuU1OB+vPU9+mP/o5WSFgcXm+X7njlBif5icDI+5bNZnPSk&#10;zOYfp6i4l5btS4vZN7eAPZPjmrI8idE/6EGUDppn3DHLeCuamOF4d0l5cINyG7qFgluKi+UyueF0&#10;WxbuzcbyCB5Zje37dHxmzvZNHnA6HmAYcla8avXON0YaWO4DSJXm4MxrzzduhtQ4/RaLq+elnrzO&#10;u3bxEwAA//8DAFBLAwQUAAYACAAAACEAWGTGGtsAAAAGAQAADwAAAGRycy9kb3ducmV2LnhtbEyP&#10;wU7DMBBE70j8g7VIXFDrtCUVDdlUiMKRA4UPcOOtHYjXUeym5u8xJ3oczWjmTb1NrhcTjaHzjLCY&#10;FyCIW687NgifH6+zBxAhKtaq90wIPxRg21xf1arS/szvNO2jEbmEQ6UQbIxDJWVoLTkV5n4gzt7R&#10;j07FLEcj9ajOudz1clkUa+lUx3nBqoGeLbXf+5NDSH4qTExle7RffJde9G5j3naItzfp6RFEpBT/&#10;w/CHn9GhyUwHf2IdRI8wW+QrEWG9AZHtZVmCOCCsVvcgm1pe4je/AAAA//8DAFBLAQItABQABgAI&#10;AAAAIQC2gziS/gAAAOEBAAATAAAAAAAAAAAAAAAAAAAAAABbQ29udGVudF9UeXBlc10ueG1sUEsB&#10;Ai0AFAAGAAgAAAAhADj9If/WAAAAlAEAAAsAAAAAAAAAAAAAAAAALwEAAF9yZWxzLy5yZWxzUEsB&#10;Ai0AFAAGAAgAAAAhAIIDOs+WAgAAswUAAA4AAAAAAAAAAAAAAAAALgIAAGRycy9lMm9Eb2MueG1s&#10;UEsBAi0AFAAGAAgAAAAhAFhkxhrbAAAABgEAAA8AAAAAAAAAAAAAAAAA8AQAAGRycy9kb3ducmV2&#10;LnhtbFBLBQYAAAAABAAEAPMAAAD4BQ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p>
        </w:tc>
        <w:tc>
          <w:tcPr>
            <w:tcW w:w="3960" w:type="dxa"/>
          </w:tcPr>
          <w:p w14:paraId="4704FBAD" w14:textId="77777777" w:rsidR="00EA47C7" w:rsidRPr="00FE5250" w:rsidRDefault="00EA47C7" w:rsidP="00A52496">
            <w:pPr>
              <w:rPr>
                <w:rFonts w:cs="Arial"/>
              </w:rPr>
            </w:pPr>
            <w:r w:rsidRPr="00FE5250">
              <w:rPr>
                <w:rFonts w:cs="Arial"/>
              </w:rPr>
              <w:t>15</w:t>
            </w:r>
          </w:p>
        </w:tc>
      </w:tr>
      <w:tr w:rsidR="00EA47C7" w:rsidRPr="00FE5250" w14:paraId="5ED21DE1" w14:textId="77777777" w:rsidTr="00EA47C7">
        <w:trPr>
          <w:jc w:val="center"/>
        </w:trPr>
        <w:tc>
          <w:tcPr>
            <w:tcW w:w="2875" w:type="dxa"/>
          </w:tcPr>
          <w:p w14:paraId="6D66634A" w14:textId="77777777" w:rsidR="00EA47C7" w:rsidRPr="00FE5250" w:rsidRDefault="00EA47C7" w:rsidP="00A52496">
            <w:pPr>
              <w:rPr>
                <w:rFonts w:cs="Arial"/>
              </w:rPr>
            </w:pPr>
            <w:r w:rsidRPr="00FE5250">
              <w:rPr>
                <w:rFonts w:cs="Arial"/>
                <w:noProof/>
                <w:lang w:eastAsia="en-GB"/>
              </w:rPr>
              <mc:AlternateContent>
                <mc:Choice Requires="wps">
                  <w:drawing>
                    <wp:anchor distT="0" distB="0" distL="114300" distR="114300" simplePos="0" relativeHeight="251670528" behindDoc="0" locked="0" layoutInCell="1" allowOverlap="1" wp14:anchorId="413B80C4" wp14:editId="22C7B885">
                      <wp:simplePos x="0" y="0"/>
                      <wp:positionH relativeFrom="column">
                        <wp:posOffset>774675</wp:posOffset>
                      </wp:positionH>
                      <wp:positionV relativeFrom="paragraph">
                        <wp:posOffset>33426</wp:posOffset>
                      </wp:positionV>
                      <wp:extent cx="168250" cy="168250"/>
                      <wp:effectExtent l="19050" t="38100" r="41910" b="41910"/>
                      <wp:wrapNone/>
                      <wp:docPr id="13" name="Star: 5 Points 13"/>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B6D00DB" id="Star: 5 Points 13" o:spid="_x0000_s1026" style="position:absolute;margin-left:61pt;margin-top:2.65pt;width:13.25pt;height:13.25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SxsblwIAALMFAAAOAAAAZHJzL2Uyb0RvYy54bWysVE1v2zAMvQ/YfxB0Xx1nTdcZdYqgRYcB&#10;RRs0HXpWZCkWIIuapMTJfv0o+SNZV2zAsBwU0iSfyCeSV9f7RpOdcF6BKWl+NqFEGA6VMpuSfnu+&#10;+3BJiQ/MVEyDESU9CE+v5+/fXbW2EFOoQVfCEQQxvmhtSesQbJFlnteiYf4MrDBolOAaFlB1m6xy&#10;rEX0RmfTyeQia8FV1gEX3uPX285I5wlfSsHDo5ReBKJLirmFdLp0ruOZza9YsXHM1or3abB/yKJh&#10;yuClI9QtC4xsnfoNqlHcgQcZzjg0GUipuEg1YDX55FU1q5pZkWpBcrwdafL/D5Y/7JaOqArf7iMl&#10;hjX4RqvAXEFmZAnKBE/QgCy11hfovLJL12sexVjyXrom/mMxZJ+YPYzMin0gHD/mF5fTGfLP0dTL&#10;iJIdg63z4YuAhkShpNgybpYIZbt7HzrfwSde5kGr6k5pnZTYLeJGO7Jj+M7rTR4zRvRfvLT5W2DY&#10;vxGIMDEyiwR0JScpHLSIeNo8CYkEYpHTlHBq3WMyjHNhQt6ZalaJLsfZBH9DlkP6KecEGJElVjdi&#10;9wCDZwcyYHfF9v4xVKTOH4Mnf0qsCx4j0s1gwhjcKAPuLQCNVfU3d/4DSR01kaU1VAdsLwfd3HnL&#10;7xS+7z3zYckcDhq2BC6P8IiH1NCWFHqJkhrcj7e+R3/sf7RS0uLgYrN83zInKNFfDU7G5/z8PE56&#10;Us5nn6aouFPL+tRits0NYM/kuKYsT2L0D3oQpYPmBXfMIt6KJmY43l1SHtyg3IRuoeCW4mKxSG44&#10;3ZaFe7OyPIJHVmP7Pu9fmLN9kwecjgcYhpwVr1q9842RBhbbAFKlOTjy2vONmyE1Tr/F4uo51ZPX&#10;cdfOfwIAAP//AwBQSwMEFAAGAAgAAAAhAJPn6xfcAAAACAEAAA8AAABkcnMvZG93bnJldi54bWxM&#10;j8FOwzAQRO9I/IO1SFxQ6zQlVQhxqqotRw4UPsCNt3YgXkexm5q/r3uC42hGM2/qdbQ9m3D0nSMB&#10;i3kGDKl1qiMt4OvzbVYC80GSkr0jFPCLHtbN/V0tK+Uu9IHTIWiWSshXUoAJYag4961BK/3cDUjJ&#10;O7nRypDkqLka5SWV257nWbbiVnaUFowccGuw/TmcrYDopkyHWLQn801Pca92L/p9J8TjQ9y8AgsY&#10;w18YbvgJHZrEdHRnUp71Sed5+hIEFEtgN/+5LIAdBSwXJfCm5v8PNFcAAAD//wMAUEsBAi0AFAAG&#10;AAgAAAAhALaDOJL+AAAA4QEAABMAAAAAAAAAAAAAAAAAAAAAAFtDb250ZW50X1R5cGVzXS54bWxQ&#10;SwECLQAUAAYACAAAACEAOP0h/9YAAACUAQAACwAAAAAAAAAAAAAAAAAvAQAAX3JlbHMvLnJlbHNQ&#10;SwECLQAUAAYACAAAACEA9ksbG5cCAACzBQAADgAAAAAAAAAAAAAAAAAuAgAAZHJzL2Uyb0RvYy54&#10;bWxQSwECLQAUAAYACAAAACEAk+frF9wAAAAIAQAADwAAAAAAAAAAAAAAAADxBAAAZHJzL2Rvd25y&#10;ZXYueG1sUEsFBgAAAAAEAAQA8wAAAPo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7456" behindDoc="0" locked="0" layoutInCell="1" allowOverlap="1" wp14:anchorId="62FE8D92" wp14:editId="5A8A1046">
                      <wp:simplePos x="0" y="0"/>
                      <wp:positionH relativeFrom="column">
                        <wp:posOffset>517449</wp:posOffset>
                      </wp:positionH>
                      <wp:positionV relativeFrom="paragraph">
                        <wp:posOffset>32385</wp:posOffset>
                      </wp:positionV>
                      <wp:extent cx="168250" cy="168250"/>
                      <wp:effectExtent l="19050" t="38100" r="41910" b="41910"/>
                      <wp:wrapNone/>
                      <wp:docPr id="14" name="Star: 5 Points 14"/>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61B2E4B" id="Star: 5 Points 14" o:spid="_x0000_s1026" style="position:absolute;margin-left:40.75pt;margin-top:2.55pt;width:13.25pt;height:13.2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uG5algIAALMFAAAOAAAAZHJzL2Uyb0RvYy54bWysVN9rGzEMfh/sfzB+Xy8Xkq47eimhpWNQ&#10;2rB09Nnx2TmDz/JsJ5fsr5/s+5GuCxuM5cGRTtJn6bOk65tDo8leOK/AlDS/mFAiDIdKmW1Jvz3f&#10;f7iixAdmKqbBiJIehac3i/fvrltbiCnUoCvhCIIYX7S2pHUItsgyz2vRMH8BVhg0SnANC6i6bVY5&#10;1iJ6o7PpZHKZteAq64AL7/HrXWeki4QvpeDhSUovAtElxdxCOl06N/HMFtes2Dpma8X7NNg/ZNEw&#10;ZfDSEeqOBUZ2Tv0G1SjuwIMMFxyaDKRUXKQasJp88qaadc2sSLUgOd6ONPn/B8sf9ytHVIVvN6PE&#10;sAbfaB2YK8icrECZ4AkakKXW+gKd13bles2jGEs+SNfEfyyGHBKzx5FZcQiE48f88mo6R/45mnoZ&#10;UbJTsHU+fBbQkCiUFFvGzROhbP/gQ+c7+MTLPGhV3SutkxK7RdxqR/YM33mzzWPGiP6LlzZ/CwyH&#10;M4EIEyOzSEBXcpLCUYuIp81XIZFALHKaEk6te0qGcS5MyDtTzSrR5Tif4G/Ickg/5ZwAI7LE6kbs&#10;HmDw7EAG7K7Y3j+GitT5Y/DkT4l1wWNEuhlMGIMbZcCdA9BYVX9z5z+Q1FETWdpAdcT2ctDNnbf8&#10;XuH7PjAfVszhoGFL4PIIT3hIDW1JoZcoqcH9OPc9+mP/o5WSFgcXm+X7jjlBif5icDI+5bNZnPSk&#10;zOYfp6i415bNa4vZNbeAPZPjmrI8idE/6EGUDpoX3DHLeCuamOF4d0l5cINyG7qFgluKi+UyueF0&#10;WxYezNryCB5Zje37fHhhzvZNHnA6HmEYcla8afXON0YaWO4CSJXm4MRrzzduhtQ4/RaLq+e1nrxO&#10;u3bxEwAA//8DAFBLAwQUAAYACAAAACEAsVq5rNoAAAAHAQAADwAAAGRycy9kb3ducmV2LnhtbEyP&#10;wU7DMBBE70j8g7VIXBB1AkoVQjYVonDkQOED3HhrB+J1FLup+XvcExxHM5p5026SG8VCcxg8I5Sr&#10;AgRx7/XABuHz4/W2BhGiYq1Gz4TwQwE23eVFqxrtT/xOyy4akUs4NArBxjg1UobeklNh5Sfi7B38&#10;7FTMcjZSz+qUy90o74piLZ0aOC9YNdGzpf57d3QIyS+FianqD/aLb9KL3j6Yty3i9VV6egQRKcW/&#10;MJzxMzp0mWnvj6yDGBHqsspJhKoEcbaLOl/bI9yXa5BdK//zd78AAAD//wMAUEsBAi0AFAAGAAgA&#10;AAAhALaDOJL+AAAA4QEAABMAAAAAAAAAAAAAAAAAAAAAAFtDb250ZW50X1R5cGVzXS54bWxQSwEC&#10;LQAUAAYACAAAACEAOP0h/9YAAACUAQAACwAAAAAAAAAAAAAAAAAvAQAAX3JlbHMvLnJlbHNQSwEC&#10;LQAUAAYACAAAACEAebhuWpYCAACzBQAADgAAAAAAAAAAAAAAAAAuAgAAZHJzL2Uyb0RvYy54bWxQ&#10;SwECLQAUAAYACAAAACEAsVq5rNoAAAAH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8480" behindDoc="0" locked="0" layoutInCell="1" allowOverlap="1" wp14:anchorId="7D9F3F64" wp14:editId="614FEA18">
                      <wp:simplePos x="0" y="0"/>
                      <wp:positionH relativeFrom="column">
                        <wp:posOffset>231318</wp:posOffset>
                      </wp:positionH>
                      <wp:positionV relativeFrom="paragraph">
                        <wp:posOffset>31115</wp:posOffset>
                      </wp:positionV>
                      <wp:extent cx="168250" cy="168250"/>
                      <wp:effectExtent l="19050" t="38100" r="41910" b="41910"/>
                      <wp:wrapNone/>
                      <wp:docPr id="15" name="Star: 5 Points 15"/>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07A8ACE" id="Star: 5 Points 15" o:spid="_x0000_s1026" style="position:absolute;margin-left:18.2pt;margin-top:2.45pt;width:13.25pt;height:13.2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8E+OlgIAALMFAAAOAAAAZHJzL2Uyb0RvYy54bWysVN9rGzEMfh/sfzB+Xy8Xkq47eimhJWNQ&#10;2rB09Nnx2TmDz/JsJ5fsr5/s+5GuKxuM5cGRTtJn6bOk65tjo8lBOK/AlDS/mFAiDIdKmV1Jvz2t&#10;PlxR4gMzFdNgRElPwtObxft3160txBRq0JVwBEGML1pb0joEW2SZ57VomL8AKwwaJbiGBVTdLqsc&#10;axG90dl0MrnMWnCVdcCF9/j1rjPSRcKXUvDwKKUXgeiSYm4hnS6d23hmi2tW7ByzteJ9GuwfsmiY&#10;MnjpCHXHAiN7p36DahR34EGGCw5NBlIqLlINWE0+eVXNpmZWpFqQHG9Hmvz/g+UPh7UjqsK3m1Ni&#10;WINvtAnMFWRO1qBM8AQNyFJrfYHOG7t2veZRjCUfpWviPxZDjonZ08isOAbC8WN+eTWdI/8cTb2M&#10;KNk52DofPgtoSBRKii3j5olQdrj3ofMdfOJlHrSqVkrrpMRuEbfakQPDd97u8pgxov/ipc3fAsPx&#10;jUCEiZFZJKArOUnhpEXE0+arkEggFjlNCafWPSfDOBcm5J2pZpXocpxP8DdkOaSfck6AEVlidSN2&#10;DzB4diADdlds7x9DRer8MXjyp8S64DEi3QwmjMGNMuDeAtBYVX9z5z+Q1FETWdpCdcL2ctDNnbd8&#10;pfB975kPa+Zw0LAlcHmERzykhrak0EuU1OB+vPU9+mP/o5WSFgcXm+X7njlBif5icDI+5bNZnPSk&#10;zOYfp6i4l5btS4vZN7eAPZPjmrI8idE/6EGUDppn3DHLeCuamOF4d0l5cINyG7qFgluKi+UyueF0&#10;WxbuzcbyCB5Zje37dHxmzvZNHnA6HmAYcla8avXON0YaWO4DSJXm4MxrzzduhtQ4/RaLq+elnrzO&#10;u3bxEwAA//8DAFBLAwQUAAYACAAAACEA15aTj9oAAAAGAQAADwAAAGRycy9kb3ducmV2LnhtbEyO&#10;wU7DMBBE70j8g7VIXBB1WkJEQ5wKUThyaOED3HhrB+J1FLup+XuWE5xGOzOafc0m+0HMOMU+kILl&#10;ogCB1AXTk1Xw8f56+wAiJk1GD4FQwTdG2LSXF42uTTjTDud9soJHKNZagUtprKWMnUOv4yKMSJwd&#10;w+R14nOy0kz6zON+kKuiqKTXPfEHp0d8dth97U9eQQ5zYVO+747uk27yi9mu7dtWqeur/PQIImFO&#10;f2X4xWd0aJnpEE5kohgU3FUlNxWUaxAcVyvWA9vLEmTbyP/47Q8AAAD//wMAUEsBAi0AFAAGAAgA&#10;AAAhALaDOJL+AAAA4QEAABMAAAAAAAAAAAAAAAAAAAAAAFtDb250ZW50X1R5cGVzXS54bWxQSwEC&#10;LQAUAAYACAAAACEAOP0h/9YAAACUAQAACwAAAAAAAAAAAAAAAAAvAQAAX3JlbHMvLnJlbHNQSwEC&#10;LQAUAAYACAAAACEADfBPjpYCAACzBQAADgAAAAAAAAAAAAAAAAAuAgAAZHJzL2Uyb0RvYy54bWxQ&#10;SwECLQAUAAYACAAAACEA15aTj9oAAAAG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5408" behindDoc="0" locked="0" layoutInCell="1" allowOverlap="1" wp14:anchorId="51D483D8" wp14:editId="60D2C93D">
                      <wp:simplePos x="0" y="0"/>
                      <wp:positionH relativeFrom="column">
                        <wp:posOffset>-6350</wp:posOffset>
                      </wp:positionH>
                      <wp:positionV relativeFrom="paragraph">
                        <wp:posOffset>42545</wp:posOffset>
                      </wp:positionV>
                      <wp:extent cx="168250" cy="168250"/>
                      <wp:effectExtent l="19050" t="38100" r="41910" b="41910"/>
                      <wp:wrapNone/>
                      <wp:docPr id="16" name="Star: 5 Points 16"/>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10E26C3" id="Star: 5 Points 16" o:spid="_x0000_s1026" style="position:absolute;margin-left:-.5pt;margin-top:3.35pt;width:13.25pt;height:13.2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l0plwIAALMFAAAOAAAAZHJzL2Uyb0RvYy54bWysVN9rGzEMfh/sfzB+Xy8Xkq47eimhJWNQ&#10;2rB09Nnx2TmDz/JsJ5fsr5/s+5GuKxuM5cGRTtJn6bOk65tjo8lBOK/AlDS/mFAiDIdKmV1Jvz2t&#10;PlxR4gMzFdNgRElPwtObxft3160txBRq0JVwBEGML1pb0joEW2SZ57VomL8AKwwaJbiGBVTdLqsc&#10;axG90dl0MrnMWnCVdcCF9/j1rjPSRcKXUvDwKKUXgeiSYm4hnS6d23hmi2tW7ByzteJ9GuwfsmiY&#10;MnjpCHXHAiN7p36DahR34EGGCw5NBlIqLlINWE0+eVXNpmZWpFqQHG9Hmvz/g+UPh7UjqsK3u6TE&#10;sAbfaBOYK8icrEGZ4AkakKXW+gKdN3btes2jGEs+StfEfyyGHBOzp5FZcQyE48f88mo6R/45mnoZ&#10;UbJzsHU+fBbQkCiUFFvGzROh7HDvQ+c7+MTLPGhVrZTWSYndIm61IweG77zd5TFjRP/FS5u/BYbj&#10;G4EIEyOzSEBXcpLCSYuIp81XIZFALHKaEk6te06GcS5MyDtTzSrR5Tif4G/Ickg/5ZwAI7LE6kbs&#10;HmDw7EAG7K7Y3j+GitT5Y/DkT4l1wWNEuhlMGIMbZcC9BaCxqv7mzn8gqaMmsrSF6oTt5aCbO2/5&#10;SuH73jMf1szhoGFL4PIIj3hIDW1JoZcoqcH9eOt79Mf+RyslLQ4uNsv3PXOCEv3F4GR8ymezOOlJ&#10;mc0/TlFxLy3blxazb24BeybHNWV5EqN/0IMoHTTPuGOW8VY0McPx7pLy4AblNnQLBbcUF8tlcsPp&#10;tizcm43lETyyGtv36fjMnO2bPOB0PMAw5Kx41eqdb4w0sNwHkCrNwZnXnm/cDKlx+i0WV89LPXmd&#10;d+3iJwAAAP//AwBQSwMEFAAGAAgAAAAhAD20iIHaAAAABgEAAA8AAABkcnMvZG93bnJldi54bWxM&#10;j8FOwzAQRO9I/IO1SFxQ6zRVCoRsKkThyIHCB7jx1g7E6yh2U/P3mBMcRzOaedNskxvETFPoPSOs&#10;lgUI4s7rng3Cx/vL4g5EiIq1GjwTwjcF2LaXF42qtT/zG837aEQu4VArBBvjWEsZOktOhaUfibN3&#10;9JNTMcvJSD2pcy53gyyLYiOd6jkvWDXSk6Xua39yCMnPhYmp6o72k2/Ss97dm9cd4vVVenwAESnF&#10;vzD84md0aDPTwZ9YBzEgLFb5SkTY3ILIdllVIA4I63UJsm3kf/z2BwAA//8DAFBLAQItABQABgAI&#10;AAAAIQC2gziS/gAAAOEBAAATAAAAAAAAAAAAAAAAAAAAAABbQ29udGVudF9UeXBlc10ueG1sUEsB&#10;Ai0AFAAGAAgAAAAhADj9If/WAAAAlAEAAAsAAAAAAAAAAAAAAAAALwEAAF9yZWxzLy5yZWxzUEsB&#10;Ai0AFAAGAAgAAAAhANAuXSmXAgAAswUAAA4AAAAAAAAAAAAAAAAALgIAAGRycy9lMm9Eb2MueG1s&#10;UEsBAi0AFAAGAAgAAAAhAD20iIHaAAAABgEAAA8AAAAAAAAAAAAAAAAA8QQAAGRycy9kb3ducmV2&#10;LnhtbFBLBQYAAAAABAAEAPMAAAD4BQ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p>
        </w:tc>
        <w:tc>
          <w:tcPr>
            <w:tcW w:w="3960" w:type="dxa"/>
          </w:tcPr>
          <w:p w14:paraId="0BFC082B" w14:textId="77777777" w:rsidR="00EA47C7" w:rsidRPr="00FE5250" w:rsidRDefault="00EA47C7" w:rsidP="00A52496">
            <w:pPr>
              <w:rPr>
                <w:rFonts w:cs="Arial"/>
              </w:rPr>
            </w:pPr>
            <w:r w:rsidRPr="00FE5250">
              <w:rPr>
                <w:rFonts w:cs="Arial"/>
              </w:rPr>
              <w:t>40</w:t>
            </w:r>
          </w:p>
        </w:tc>
      </w:tr>
      <w:tr w:rsidR="00EA47C7" w:rsidRPr="00FE5250" w14:paraId="24E43283" w14:textId="77777777" w:rsidTr="00EA47C7">
        <w:trPr>
          <w:jc w:val="center"/>
        </w:trPr>
        <w:tc>
          <w:tcPr>
            <w:tcW w:w="2875" w:type="dxa"/>
          </w:tcPr>
          <w:p w14:paraId="3DD12CC9" w14:textId="50E462B7" w:rsidR="00EA47C7" w:rsidRPr="00FE5250" w:rsidRDefault="00EA47C7" w:rsidP="00A52496">
            <w:pPr>
              <w:rPr>
                <w:rFonts w:cs="Arial"/>
              </w:rPr>
            </w:pPr>
            <w:r w:rsidRPr="00FE5250">
              <w:rPr>
                <w:rFonts w:cs="Arial"/>
                <w:noProof/>
                <w:lang w:eastAsia="en-GB"/>
              </w:rPr>
              <mc:AlternateContent>
                <mc:Choice Requires="wps">
                  <w:drawing>
                    <wp:anchor distT="0" distB="0" distL="114300" distR="114300" simplePos="0" relativeHeight="251672576" behindDoc="0" locked="0" layoutInCell="1" allowOverlap="1" wp14:anchorId="5F1AB9DE" wp14:editId="7ACADD5E">
                      <wp:simplePos x="0" y="0"/>
                      <wp:positionH relativeFrom="column">
                        <wp:posOffset>782955</wp:posOffset>
                      </wp:positionH>
                      <wp:positionV relativeFrom="paragraph">
                        <wp:posOffset>32385</wp:posOffset>
                      </wp:positionV>
                      <wp:extent cx="167640" cy="167640"/>
                      <wp:effectExtent l="19050" t="38100" r="41910" b="41910"/>
                      <wp:wrapNone/>
                      <wp:docPr id="19" name="Star: 5 Points 19"/>
                      <wp:cNvGraphicFramePr/>
                      <a:graphic xmlns:a="http://schemas.openxmlformats.org/drawingml/2006/main">
                        <a:graphicData uri="http://schemas.microsoft.com/office/word/2010/wordprocessingShape">
                          <wps:wsp>
                            <wps:cNvSpPr/>
                            <wps:spPr>
                              <a:xfrm>
                                <a:off x="0" y="0"/>
                                <a:ext cx="167640" cy="16764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E80F86A" id="Star: 5 Points 19" o:spid="_x0000_s1026" style="position:absolute;margin-left:61.65pt;margin-top:2.55pt;width:13.2pt;height:13.2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167640,1676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c0lwIAALMFAAAOAAAAZHJzL2Uyb0RvYy54bWysVN9rGzEMfh/sfzB+Xy8XmnY9eimhpWNQ&#10;2tB09Nnx2TmDz/JsJ5fsr5/s+5GuCxuM5cGRTtJn6bOk65t9o8lOOK/AlDQ/m1AiDIdKmU1Jv73c&#10;f/pMiQ/MVEyDESU9CE9v5h8/XLe2EFOoQVfCEQQxvmhtSesQbJFlnteiYf4MrDBolOAaFlB1m6xy&#10;rEX0RmfTyeQia8FV1gEX3uPXu85I5wlfSsHDk5ReBKJLirmFdLp0ruOZza9ZsXHM1or3abB/yKJh&#10;yuClI9QdC4xsnfoNqlHcgQcZzjg0GUipuEg1YDX55F01q5pZkWpBcrwdafL/D5Y/7paOqArf7ooS&#10;wxp8o1VgriAzsgRlgidoQJZa6wt0Xtml6zWPYix5L10T/7EYsk/MHkZmxT4Qjh/zi8uLc+Sfo6mX&#10;ESU7BlvnwxcBDYlCSbFl3CwRynYPPnS+g0+8zINW1b3SOimxW8StdmTH8J3XmzxmjOi/eGnzt8Cw&#10;PxGIMDEyiwR0JScpHLSIeNo8C4kEYpHTlHBq3WMyjHNhQt6ZalaJLsfZBH9DlkP6KecEGJElVjdi&#10;9wCDZwcyYHfF9v4xVKTOH4Mnf0qsCx4j0s1gwhjcKAPuFIDGqvqbO/+BpI6ayNIaqgO2l4Nu7rzl&#10;9wrf94H5sGQOBw1bApdHeMJDamhLCr1ESQ3ux6nv0R/7H62UtDi42Czft8wJSvRXg5NxlZ/HTgtJ&#10;OZ9dTlFxby3rtxazbW4BeybHNWV5EqN/0IMoHTSvuGMW8VY0McPx7pLy4AblNnQLBbcUF4tFcsPp&#10;tiw8mJXlETyyGtv3Zf/KnO2bPOB0PMIw5Kx41+qdb4w0sNgGkCrNwZHXnm/cDKlx+i0WV89bPXkd&#10;d+38JwAAAP//AwBQSwMEFAAGAAgAAAAhANDgOiXdAAAACAEAAA8AAABkcnMvZG93bnJldi54bWxM&#10;j8FuwjAQRO+V+AdrK/VWHJOmQIiDEFV7rAQt7dXEWyciXkexIenf15zocTSjmTfFerQtu2DvG0cS&#10;xDQBhlQ53ZCR8Pnx+rgA5oMirVpHKOEXPazLyV2hcu0G2uFlHwyLJeRzJaEOocs591WNVvmp65Ci&#10;9+N6q0KUveG6V0Msty2fJckzt6qhuFCrDrc1Vqf92Uo4vBsxbGy2E+M2XbwYQ/zt61vKh/txswIW&#10;cAy3MFzxIzqUkenozqQ9a6OepWmMSsgEsKv/tJwDO0pIRQa8LPj/A+UfAAAA//8DAFBLAQItABQA&#10;BgAIAAAAIQC2gziS/gAAAOEBAAATAAAAAAAAAAAAAAAAAAAAAABbQ29udGVudF9UeXBlc10ueG1s&#10;UEsBAi0AFAAGAAgAAAAhADj9If/WAAAAlAEAAAsAAAAAAAAAAAAAAAAALwEAAF9yZWxzLy5yZWxz&#10;UEsBAi0AFAAGAAgAAAAhAKn5pzSXAgAAswUAAA4AAAAAAAAAAAAAAAAALgIAAGRycy9lMm9Eb2Mu&#10;eG1sUEsBAi0AFAAGAAgAAAAhANDgOiXdAAAACAEAAA8AAAAAAAAAAAAAAAAA8QQAAGRycy9kb3du&#10;cmV2LnhtbFBLBQYAAAAABAAEAPMAAAD7BQAAAAA=&#10;" path="m,64033r64033,l83820,r19787,64033l167640,64033r-51804,39574l135623,167640,83820,128065,32017,167640,51804,103607,,64033xe" fillcolor="white [3212]" strokecolor="black [3213]" strokeweight="1pt">
                      <v:stroke joinstyle="miter"/>
                      <v:path arrowok="t" o:connecttype="custom" o:connectlocs="0,64033;64033,64033;83820,0;103607,64033;167640,64033;115836,103607;135623,167640;83820,128065;32017,167640;51804,103607;0,64033" o:connectangles="0,0,0,0,0,0,0,0,0,0,0"/>
                    </v:shape>
                  </w:pict>
                </mc:Fallback>
              </mc:AlternateContent>
            </w:r>
            <w:r w:rsidRPr="00FE5250">
              <w:rPr>
                <w:rFonts w:cs="Arial"/>
                <w:noProof/>
                <w:lang w:eastAsia="en-GB"/>
              </w:rPr>
              <mc:AlternateContent>
                <mc:Choice Requires="wps">
                  <w:drawing>
                    <wp:anchor distT="0" distB="0" distL="114300" distR="114300" simplePos="0" relativeHeight="251666432" behindDoc="0" locked="0" layoutInCell="1" allowOverlap="1" wp14:anchorId="117F05DA" wp14:editId="511023C2">
                      <wp:simplePos x="0" y="0"/>
                      <wp:positionH relativeFrom="column">
                        <wp:posOffset>261620</wp:posOffset>
                      </wp:positionH>
                      <wp:positionV relativeFrom="paragraph">
                        <wp:posOffset>46355</wp:posOffset>
                      </wp:positionV>
                      <wp:extent cx="168250" cy="168250"/>
                      <wp:effectExtent l="19050" t="38100" r="41910" b="41910"/>
                      <wp:wrapNone/>
                      <wp:docPr id="17" name="Star: 5 Points 17"/>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5581E08" id="Star: 5 Points 17" o:spid="_x0000_s1026" style="position:absolute;margin-left:20.6pt;margin-top:3.65pt;width:13.25pt;height:13.2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nz9lwIAALMFAAAOAAAAZHJzL2Uyb0RvYy54bWysVN9rGzEMfh/sfzB+Xy8XmrY7eimhpWNQ&#10;2tB09Nnx2TmDz/JsJ5fsr5/s+5GuCxuM5cGRTtJn6bOk65t9o8lOOK/AlDQ/m1AiDIdKmU1Jv73c&#10;f7qixAdmKqbBiJIehKc3848frltbiCnUoCvhCIIYX7S2pHUItsgyz2vRMH8GVhg0SnANC6i6TVY5&#10;1iJ6o7PpZHKRteAq64AL7/HrXWek84QvpeDhSUovAtElxdxCOl061/HM5tes2Dhma8X7NNg/ZNEw&#10;ZfDSEeqOBUa2Tv0G1SjuwIMMZxyaDKRUXKQasJp88q6aVc2sSLUgOd6ONPn/B8sfd0tHVIVvd0mJ&#10;YQ2+0SowV5AZWYIywRM0IEut9QU6r+zS9ZpHMZa8l66J/1gM2SdmDyOzYh8Ix4/5xdV0hvxzNPUy&#10;omTHYOt8+CKgIVEoKbaMmyVC2e7Bh8538ImXedCquldaJyV2i7jVjuwYvvN6k8eMEf0XL23+Fhj2&#10;JwIRJkZmkYCu5CSFgxYRT5tnIZFALHKaEk6te0yGcS5MyDtTzSrR5Tib4G/Ickg/5ZwAI7LE6kbs&#10;HmDw7EAG7K7Y3j+GitT5Y/DkT4l1wWNEuhlMGIMbZcCdAtBYVX9z5z+Q1FETWVpDdcD2ctDNnbf8&#10;XuH7PjAflszhoGFL4PIIT3hIDW1JoZcoqcH9OPU9+mP/o5WSFgcXm+X7ljlBif5qcDI+5+fncdKT&#10;cj67nKLi3lrWby1m29wC9kyOa8ryJEb/oAdROmhecccs4q1oYobj3SXlwQ3KbegWCm4pLhaL5IbT&#10;bVl4MCvLI3hkNbbvy/6VOds3ecDpeIRhyFnxrtU73xhpYLENIFWagyOvPd+4GVLj9Fssrp63evI6&#10;7tr5TwAAAP//AwBQSwMEFAAGAAgAAAAhAFr4YJ7aAAAABgEAAA8AAABkcnMvZG93bnJldi54bWxM&#10;jsFOwzAQRO9I/IO1SFwQddpA04ZsKkTh2AOlH+DGWycQr6PYTc3fY05wHM3ozas20fZiotF3jhHm&#10;swwEceN0xwbh8PF2vwLhg2KteseE8E0eNvX1VaVK7S78TtM+GJEg7EuF0IYwlFL6piWr/MwNxKk7&#10;udGqkOJopB7VJcFtLxdZtpRWdZweWjXQS0vN1/5sEaKbMhPiY3NqP/kuvurt2uy2iLc38fkJRKAY&#10;/sbwq5/UoU5OR3dm7UWP8DBfpCVCkYNI9bIoQBwR8nwFsq7kf/36BwAA//8DAFBLAQItABQABgAI&#10;AAAAIQC2gziS/gAAAOEBAAATAAAAAAAAAAAAAAAAAAAAAABbQ29udGVudF9UeXBlc10ueG1sUEsB&#10;Ai0AFAAGAAgAAAAhADj9If/WAAAAlAEAAAsAAAAAAAAAAAAAAAAALwEAAF9yZWxzLy5yZWxzUEsB&#10;Ai0AFAAGAAgAAAAhAKRmfP2XAgAAswUAAA4AAAAAAAAAAAAAAAAALgIAAGRycy9lMm9Eb2MueG1s&#10;UEsBAi0AFAAGAAgAAAAhAFr4YJ7aAAAABgEAAA8AAAAAAAAAAAAAAAAA8QQAAGRycy9kb3ducmV2&#10;LnhtbFBLBQYAAAAABAAEAPMAAAD4BQ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73600" behindDoc="0" locked="0" layoutInCell="1" allowOverlap="1" wp14:anchorId="73389FB7" wp14:editId="6395A126">
                      <wp:simplePos x="0" y="0"/>
                      <wp:positionH relativeFrom="column">
                        <wp:posOffset>1009243</wp:posOffset>
                      </wp:positionH>
                      <wp:positionV relativeFrom="paragraph">
                        <wp:posOffset>51181</wp:posOffset>
                      </wp:positionV>
                      <wp:extent cx="168250" cy="168250"/>
                      <wp:effectExtent l="19050" t="38100" r="41910" b="41910"/>
                      <wp:wrapNone/>
                      <wp:docPr id="18" name="Star: 5 Points 18"/>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CDE462C" id="Star: 5 Points 18" o:spid="_x0000_s1026" style="position:absolute;margin-left:79.45pt;margin-top:4.05pt;width:13.25pt;height:13.2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barlgIAALMFAAAOAAAAZHJzL2Uyb0RvYy54bWysVN9rGzEMfh/sfzB+Xy8Xkq47eimhJWNQ&#10;2rB09Nnx2TmDz/JsJ5fsr5/s+5GuKxuM5cGRTtJn6bOk65tjo8lBOK/AlDS/mFAiDIdKmV1Jvz2t&#10;PlxR4gMzFdNgRElPwtObxft3160txBRq0JVwBEGML1pb0joEW2SZ57VomL8AKwwaJbiGBVTdLqsc&#10;axG90dl0MrnMWnCVdcCF9/j1rjPSRcKXUvDwKKUXgeiSYm4hnS6d23hmi2tW7ByzteJ9GuwfsmiY&#10;MnjpCHXHAiN7p36DahR34EGGCw5NBlIqLlINWE0+eVXNpmZWpFqQHG9Hmvz/g+UPh7UjqsK3w5cy&#10;rME32gTmCjIna1AmeIIGZKm1vkDnjV27XvMoxpKP0jXxH4shx8TsaWRWHAPh+DG/vJrOkX+Opl5G&#10;lOwcbJ0PnwU0JAolxZZx80QoO9z70PkOPvEyD1pVK6V1UmK3iFvtyIHhO293ecwY0X/x0uZvgeH4&#10;RiDCxMgsEtCVnKRw0iLiafNVSCQQi5ymhFPrnpNhnAsT8s5Us0p0Oc4n+BuyHNJPOSfAiCyxuhG7&#10;Bxg8O5ABuyu294+hInX+GDz5U2Jd8BiRbgYTxuBGGXBvAWisqr+58x9I6qiJLG2hOmF7Oejmzlu+&#10;Uvi+98yHNXM4aNgSuDzCIx5SQ1tS6CVKanA/3voe/bH/0UpJi4OLzfJ9z5ygRH8xOBmf8tksTnpS&#10;ZvOPU1TcS8v2pcXsm1vAnslxTVmexOgf9CBKB80z7phlvBVNzHC8u6Q8uEG5Dd1CwS3FxXKZ3HC6&#10;LQv3ZmN5BI+sxvZ9Oj4zZ/smDzgdDzAMOStetXrnGyMNLPcBpEpzcOa15xs3Q2qcfovF1fNST17n&#10;Xbv4CQAA//8DAFBLAwQUAAYACAAAACEADxQF5tsAAAAIAQAADwAAAGRycy9kb3ducmV2LnhtbEyP&#10;wW7CMBBE75X4B2uReqmKQ0tQCHEQKu2xh9J+gIkXOxCvo9gE9+9rTuU4mtHMm2oTbcdGHHzrSMB8&#10;lgFDapxqSQv4+f54LoD5IEnJzhEK+EUPm3ryUMlSuSt94bgPmqUS8qUUYELoS859Y9BKP3M9UvKO&#10;brAyJDlorgZ5TeW24y9ZtuRWtpQWjOzxzWBz3l+sgOjGTIeYN0dzoqf4rnYr/bkT4nEat2tgAWP4&#10;D8MNP6FDnZgO7kLKsy7pvFilqIBiDuzmF/kC2EHA62IJvK74/YH6DwAA//8DAFBLAQItABQABgAI&#10;AAAAIQC2gziS/gAAAOEBAAATAAAAAAAAAAAAAAAAAAAAAABbQ29udGVudF9UeXBlc10ueG1sUEsB&#10;Ai0AFAAGAAgAAAAhADj9If/WAAAAlAEAAAsAAAAAAAAAAAAAAAAALwEAAF9yZWxzLy5yZWxzUEsB&#10;Ai0AFAAGAAgAAAAhAM7JtquWAgAAswUAAA4AAAAAAAAAAAAAAAAALgIAAGRycy9lMm9Eb2MueG1s&#10;UEsBAi0AFAAGAAgAAAAhAA8UBebbAAAACAEAAA8AAAAAAAAAAAAAAAAA8AQAAGRycy9kb3ducmV2&#10;LnhtbFBLBQYAAAAABAAEAPMAAAD4BQ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71552" behindDoc="0" locked="0" layoutInCell="1" allowOverlap="1" wp14:anchorId="444BACE5" wp14:editId="2634B7E4">
                      <wp:simplePos x="0" y="0"/>
                      <wp:positionH relativeFrom="column">
                        <wp:posOffset>526441</wp:posOffset>
                      </wp:positionH>
                      <wp:positionV relativeFrom="paragraph">
                        <wp:posOffset>43865</wp:posOffset>
                      </wp:positionV>
                      <wp:extent cx="168250" cy="168250"/>
                      <wp:effectExtent l="19050" t="38100" r="41910" b="41910"/>
                      <wp:wrapNone/>
                      <wp:docPr id="20" name="Star: 5 Points 20"/>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264EE02" id="Star: 5 Points 20" o:spid="_x0000_s1026" style="position:absolute;margin-left:41.45pt;margin-top:3.45pt;width:13.25pt;height:13.2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cxElgIAALMFAAAOAAAAZHJzL2Uyb0RvYy54bWysVN9rGzEMfh/sfzB+Xy8Xkq47eimhJWNQ&#10;2rB09Nnx2TmDz/JsJ5fsr5/s+5GuKxuM5cGRLemT9J2k65tjo8lBOK/AlDS/mFAiDIdKmV1Jvz2t&#10;PlxR4gMzFdNgRElPwtObxft3160txBRq0JVwBEGML1pb0joEW2SZ57VomL8AKwwqJbiGBby6XVY5&#10;1iJ6o7PpZHKZteAq64AL7/H1rlPSRcKXUvDwKKUXgeiSYm4hnS6d23hmi2tW7ByzteJ9GuwfsmiY&#10;Mhh0hLpjgZG9U79BNYo78CDDBYcmAykVF6kGrCafvKpmUzMrUi1IjrcjTf7/wfKHw9oRVZV0ivQY&#10;1uA32gTmCjIna1AmeIIKZKm1vkDjjV27/uZRjCUfpWviPxZDjonZ08isOAbC8TG/vJrOMQBHVS8j&#10;SnZ2ts6HzwIaEoWSYsu4eSKUHe596GwHmxjMg1bVSmmdLrFbxK125MDwO293ecwY0X+x0uZvjuH4&#10;hiPCRM8sEtCVnKRw0iLiafNVSCQQi5ymhFPrnpNhnAsT8k5Vs0p0Oc4n+BuyHNJPOSfAiCyxuhG7&#10;BxgsO5ABuyu2t4+uInX+6Dz5U2Kd8+iRIoMJo3OjDLi3ADRW1Ufu7AeSOmoiS1uoTtheDrq585av&#10;FH7fe+bDmjkcNGwJXB7hEQ+poS0p9BIlNbgfb71He+x/1FLS4uBis3zfMyco0V8MTsanfDaLk54u&#10;s/nH2NfupWb7UmP2zS1gz+S4pixPYrQPehClg+YZd8wyRkUVMxxjl5QHN1xuQ7dQcEtxsVwmM5xu&#10;y8K92VgewSOrsX2fjs/M2b7JA07HAwxDzopXrd7ZRk8Dy30AqdIcnHnt+cbNkBqn32Jx9by8J6vz&#10;rl38BAAA//8DAFBLAwQUAAYACAAAACEAyhq8tNoAAAAHAQAADwAAAGRycy9kb3ducmV2LnhtbEyO&#10;wU7DMBBE70j8g7VIXBC1aUvVhGwqROHIoYUPcOOtE4jXUeym5u9xT3AajWY086pNcr2YaAydZ4SH&#10;mQJB3HjTsUX4/Hi7X4MIUbPRvWdC+KEAm/r6qtKl8Wfe0bSPVuQRDqVGaGMcSilD05LTYeYH4pwd&#10;/eh0zHa00oz6nMddL+dKraTTHeeHVg/00lLzvT85hOQnZWN6bI7tF9+lV7Mt7PsW8fYmPT+BiJTi&#10;Xxku+Bkd6sx08Cc2QfQI63mRmwirLJdYFUsQB4TFYgmyruR//voXAAD//wMAUEsBAi0AFAAGAAgA&#10;AAAhALaDOJL+AAAA4QEAABMAAAAAAAAAAAAAAAAAAAAAAFtDb250ZW50X1R5cGVzXS54bWxQSwEC&#10;LQAUAAYACAAAACEAOP0h/9YAAACUAQAACwAAAAAAAAAAAAAAAAAvAQAAX3JlbHMvLnJlbHNQSwEC&#10;LQAUAAYACAAAACEAnCnMRJYCAACzBQAADgAAAAAAAAAAAAAAAAAuAgAAZHJzL2Uyb0RvYy54bWxQ&#10;SwECLQAUAAYACAAAACEAyhq8tNoAAAAH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r w:rsidRPr="00FE5250">
              <w:rPr>
                <w:rFonts w:cs="Arial"/>
                <w:noProof/>
                <w:lang w:eastAsia="en-GB"/>
              </w:rPr>
              <mc:AlternateContent>
                <mc:Choice Requires="wps">
                  <w:drawing>
                    <wp:anchor distT="0" distB="0" distL="114300" distR="114300" simplePos="0" relativeHeight="251669504" behindDoc="0" locked="0" layoutInCell="1" allowOverlap="1" wp14:anchorId="4F7F727B" wp14:editId="6757AB8D">
                      <wp:simplePos x="0" y="0"/>
                      <wp:positionH relativeFrom="column">
                        <wp:posOffset>-6350</wp:posOffset>
                      </wp:positionH>
                      <wp:positionV relativeFrom="paragraph">
                        <wp:posOffset>45085</wp:posOffset>
                      </wp:positionV>
                      <wp:extent cx="168250" cy="168250"/>
                      <wp:effectExtent l="19050" t="38100" r="41910" b="41910"/>
                      <wp:wrapNone/>
                      <wp:docPr id="21" name="Star: 5 Points 21"/>
                      <wp:cNvGraphicFramePr/>
                      <a:graphic xmlns:a="http://schemas.openxmlformats.org/drawingml/2006/main">
                        <a:graphicData uri="http://schemas.microsoft.com/office/word/2010/wordprocessingShape">
                          <wps:wsp>
                            <wps:cNvSpPr/>
                            <wps:spPr>
                              <a:xfrm>
                                <a:off x="0" y="0"/>
                                <a:ext cx="168250" cy="168250"/>
                              </a:xfrm>
                              <a:prstGeom prst="star5">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1775695" id="Star: 5 Points 21" o:spid="_x0000_s1026" style="position:absolute;margin-left:-.5pt;margin-top:3.55pt;width:13.25pt;height:13.25pt;z-index:251669504;visibility:visible;mso-wrap-style:square;mso-wrap-distance-left:9pt;mso-wrap-distance-top:0;mso-wrap-distance-right:9pt;mso-wrap-distance-bottom:0;mso-position-horizontal:absolute;mso-position-horizontal-relative:text;mso-position-vertical:absolute;mso-position-vertical-relative:text;v-text-anchor:middle" coordsize="168250,1682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Ye2QlgIAALMFAAAOAAAAZHJzL2Uyb0RvYy54bWysVN9rGzEMfh/sfzB+Xy8JTdcdvZTQ0jEo&#10;bVg6+uz47JzBtjzbySX76yf7fqTrygZjeXAkS/osfSfp6vpgNNkLHxTYik7PJpQIy6FWdlvRb093&#10;Hy4pCZHZmmmwoqJHEej14v27q9aVYgYN6Fp4giA2lK2raBOjK4si8EYYFs7ACYtGCd6wiKrfFrVn&#10;LaIbXcwmk4uiBV87D1yEgLe3nZEuMr6UgsdHKYOIRFcUc4v59PncpLNYXLFy65lrFO/TYP+QhWHK&#10;4qMj1C2LjOy8+g3KKO4hgIxnHEwBUioucg1YzXTyqpp1w5zItSA5wY00hf8Hyx/2K09UXdHZlBLL&#10;DH6jdWS+JHOyAmVjIGhAlloXSnReu5XvtYBiKvkgvUn/WAw5ZGaPI7PiEAnHy+nF5WyO/HM09TKi&#10;FKdg50P8LMCQJFQUW8bPM6Fsfx9i5zv4pMcCaFXfKa2zkrpF3GhP9gy/82abM0b0X7y0/VtgPLwR&#10;iDApskgEdCVnKR61SHjafhUSCcQiZznh3LqnZBjnwsZpZ2pYLboc5xP8JV5TlkP6WcuACVlidSN2&#10;DzB4diADdgfT+6dQkTt/DJ78KbEueIzIL4ONY7BRFvxbABqr6l/u/AeSOmoSSxuoj9heHrq5C47f&#10;Kfy+9yzEFfM4aNgSuDziIx5SQ1tR6CVKGvA/3rpP/tj/aKWkxcHFZvm+Y15Qor9YnIxP0/PzNOlZ&#10;OZ9/nKHiX1o2Ly12Z24AewabH7PLYvKPehClB/OMO2aZXkUTsxzfriiPflBuYrdQcEtxsVxmN5xu&#10;x+K9XTuewBOrqX2fDs/Mu77JI07HAwxDzspXrd75pkgLy10EqfIcnHjt+cbNkBun32Jp9bzUs9dp&#10;1y5+AgAA//8DAFBLAwQUAAYACAAAACEAORdHMdoAAAAGAQAADwAAAGRycy9kb3ducmV2LnhtbEyP&#10;wU7DMBBE70j8g7VIXFDrpFUKhGwqROHIgcIHuPHWDsTrKHZT8/eYExxHM5p502yTG8RMU+g9I5TL&#10;AgRx53XPBuHj/WVxByJExVoNngnhmwJs28uLRtXan/mN5n00IpdwqBWCjXGspQydJafC0o/E2Tv6&#10;yamY5WSkntQ5l7tBropiI53qOS9YNdKTpe5rf3IIyc+FianqjvaTb9Kz3t2b1x3i9VV6fAARKcW/&#10;MPziZ3RoM9PBn1gHMSAsynwlItyWILK9qioQB4T1egOybeR//PYHAAD//wMAUEsBAi0AFAAGAAgA&#10;AAAhALaDOJL+AAAA4QEAABMAAAAAAAAAAAAAAAAAAAAAAFtDb250ZW50X1R5cGVzXS54bWxQSwEC&#10;LQAUAAYACAAAACEAOP0h/9YAAACUAQAACwAAAAAAAAAAAAAAAAAvAQAAX3JlbHMvLnJlbHNQSwEC&#10;LQAUAAYACAAAACEA6GHtkJYCAACzBQAADgAAAAAAAAAAAAAAAAAuAgAAZHJzL2Uyb0RvYy54bWxQ&#10;SwECLQAUAAYACAAAACEAORdHMdoAAAAGAQAADwAAAAAAAAAAAAAAAADwBAAAZHJzL2Rvd25yZXYu&#10;eG1sUEsFBgAAAAAEAAQA8wAAAPcFAAAAAA==&#10;" path="m,64266r64266,l84125,r19859,64266l168250,64266r-51993,39718l136117,168250,84125,128531,32133,168250,51993,103984,,64266xe" fillcolor="white [3212]" strokecolor="black [3213]" strokeweight="1pt">
                      <v:stroke joinstyle="miter"/>
                      <v:path arrowok="t" o:connecttype="custom" o:connectlocs="0,64266;64266,64266;84125,0;103984,64266;168250,64266;116257,103984;136117,168250;84125,128531;32133,168250;51993,103984;0,64266" o:connectangles="0,0,0,0,0,0,0,0,0,0,0"/>
                    </v:shape>
                  </w:pict>
                </mc:Fallback>
              </mc:AlternateContent>
            </w:r>
          </w:p>
        </w:tc>
        <w:tc>
          <w:tcPr>
            <w:tcW w:w="3960" w:type="dxa"/>
          </w:tcPr>
          <w:p w14:paraId="1CAFF204" w14:textId="77777777" w:rsidR="00EA47C7" w:rsidRPr="00FE5250" w:rsidRDefault="00EA47C7" w:rsidP="00A52496">
            <w:pPr>
              <w:rPr>
                <w:rFonts w:cs="Arial"/>
              </w:rPr>
            </w:pPr>
            <w:r w:rsidRPr="00FE5250">
              <w:rPr>
                <w:rFonts w:cs="Arial"/>
              </w:rPr>
              <w:t>15</w:t>
            </w:r>
          </w:p>
        </w:tc>
      </w:tr>
    </w:tbl>
    <w:p w14:paraId="7E67CC59" w14:textId="505109B6" w:rsidR="00EA47C7" w:rsidRPr="00FE5250" w:rsidRDefault="00751166" w:rsidP="00B776D2">
      <w:pPr>
        <w:jc w:val="center"/>
        <w:rPr>
          <w:rFonts w:cs="Arial"/>
        </w:rPr>
      </w:pPr>
      <w:r w:rsidRPr="00FE5250">
        <w:rPr>
          <w:rFonts w:cs="Arial"/>
        </w:rPr>
        <w:t>Table-5: According to Moodle, how do you feel using it?</w:t>
      </w:r>
    </w:p>
    <w:p w14:paraId="241090C4" w14:textId="27A64F89" w:rsidR="00751166" w:rsidRPr="00FE5250" w:rsidRDefault="00751166" w:rsidP="00B776D2">
      <w:pPr>
        <w:jc w:val="center"/>
        <w:rPr>
          <w:rFonts w:cs="Arial"/>
        </w:rPr>
      </w:pPr>
      <w:r w:rsidRPr="00FE5250">
        <w:rPr>
          <w:rFonts w:cs="Arial"/>
        </w:rPr>
        <w:t>Source: Own.</w:t>
      </w:r>
    </w:p>
    <w:p w14:paraId="123E2C02" w14:textId="5039D6E4" w:rsidR="00EA47C7" w:rsidRPr="00FE5250" w:rsidRDefault="00EA47C7" w:rsidP="00EA47C7">
      <w:pPr>
        <w:jc w:val="center"/>
        <w:rPr>
          <w:rFonts w:cs="Arial"/>
        </w:rPr>
      </w:pPr>
      <w:r w:rsidRPr="00FE5250">
        <w:rPr>
          <w:rFonts w:cs="Arial"/>
          <w:noProof/>
          <w:lang w:eastAsia="en-GB"/>
        </w:rPr>
        <w:lastRenderedPageBreak/>
        <w:drawing>
          <wp:inline distT="0" distB="0" distL="0" distR="0" wp14:anchorId="6A771E6D" wp14:editId="0C45DE72">
            <wp:extent cx="5201728" cy="2734574"/>
            <wp:effectExtent l="0" t="0" r="18415" b="889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5F5B687" w14:textId="45FD270C" w:rsidR="00CA1240" w:rsidRPr="00FE5250" w:rsidRDefault="00CA1240" w:rsidP="00EA47C7">
      <w:pPr>
        <w:jc w:val="center"/>
        <w:rPr>
          <w:rFonts w:cs="Arial"/>
        </w:rPr>
      </w:pPr>
      <w:r w:rsidRPr="00FE5250">
        <w:rPr>
          <w:rFonts w:cs="Arial"/>
        </w:rPr>
        <w:t>Figure-6: Chart for survey Q-5.</w:t>
      </w:r>
    </w:p>
    <w:p w14:paraId="1BCFCC7B" w14:textId="43C079E3" w:rsidR="006566BE" w:rsidRPr="00FE5250" w:rsidRDefault="006566BE" w:rsidP="00EA47C7">
      <w:pPr>
        <w:jc w:val="center"/>
        <w:rPr>
          <w:rFonts w:cs="Arial"/>
        </w:rPr>
      </w:pPr>
      <w:r w:rsidRPr="00FE5250">
        <w:rPr>
          <w:rFonts w:cs="Arial"/>
        </w:rPr>
        <w:t>Source: Own.</w:t>
      </w:r>
    </w:p>
    <w:p w14:paraId="4A10D1A8" w14:textId="770698AD" w:rsidR="000806DF" w:rsidRPr="00FE5250" w:rsidRDefault="000806DF" w:rsidP="000806DF">
      <w:pPr>
        <w:rPr>
          <w:rFonts w:cs="Arial"/>
        </w:rPr>
      </w:pPr>
      <w:r w:rsidRPr="00FE5250">
        <w:rPr>
          <w:rFonts w:cs="Arial"/>
        </w:rPr>
        <w:t>This question brings the r</w:t>
      </w:r>
      <w:r w:rsidR="00D24A84" w:rsidRPr="00FE5250">
        <w:rPr>
          <w:rFonts w:cs="Arial"/>
        </w:rPr>
        <w:t>a</w:t>
      </w:r>
      <w:r w:rsidRPr="00FE5250">
        <w:rPr>
          <w:rFonts w:cs="Arial"/>
        </w:rPr>
        <w:t xml:space="preserve">tings for overall using Moodle for the virtual learning environment. And in the same way to </w:t>
      </w:r>
      <w:r w:rsidR="0068758C" w:rsidRPr="00FE5250">
        <w:rPr>
          <w:rFonts w:cs="Arial"/>
        </w:rPr>
        <w:t>previous 50</w:t>
      </w:r>
      <w:r w:rsidRPr="00FE5250">
        <w:rPr>
          <w:rFonts w:cs="Arial"/>
        </w:rPr>
        <w:t xml:space="preserve"> of the students provide 5* ratings as it reflects </w:t>
      </w:r>
      <w:r w:rsidR="00D24A84" w:rsidRPr="00FE5250">
        <w:rPr>
          <w:rFonts w:cs="Arial"/>
        </w:rPr>
        <w:t xml:space="preserve">the </w:t>
      </w:r>
      <w:r w:rsidRPr="00FE5250">
        <w:rPr>
          <w:rFonts w:cs="Arial"/>
        </w:rPr>
        <w:t xml:space="preserve">best feelings </w:t>
      </w:r>
      <w:r w:rsidR="00D24A84" w:rsidRPr="00FE5250">
        <w:rPr>
          <w:rFonts w:cs="Arial"/>
        </w:rPr>
        <w:t>about</w:t>
      </w:r>
      <w:r w:rsidRPr="00FE5250">
        <w:rPr>
          <w:rFonts w:cs="Arial"/>
        </w:rPr>
        <w:t xml:space="preserve"> using it.</w:t>
      </w:r>
      <w:r w:rsidR="00C53642" w:rsidRPr="00FE5250">
        <w:rPr>
          <w:rFonts w:cs="Arial"/>
        </w:rPr>
        <w:t xml:space="preserve"> But here is this section 4* providers </w:t>
      </w:r>
      <w:r w:rsidR="009078CA" w:rsidRPr="00FE5250">
        <w:rPr>
          <w:rFonts w:cs="Arial"/>
        </w:rPr>
        <w:t>are</w:t>
      </w:r>
      <w:r w:rsidR="00C53642" w:rsidRPr="00FE5250">
        <w:rPr>
          <w:rFonts w:cs="Arial"/>
        </w:rPr>
        <w:t xml:space="preserve"> in the max position </w:t>
      </w:r>
      <w:r w:rsidR="0068758C" w:rsidRPr="00FE5250">
        <w:rPr>
          <w:rFonts w:cs="Arial"/>
        </w:rPr>
        <w:t>around 55 stud</w:t>
      </w:r>
      <w:r w:rsidR="00D24A84" w:rsidRPr="00FE5250">
        <w:rPr>
          <w:rFonts w:cs="Arial"/>
        </w:rPr>
        <w:t>en</w:t>
      </w:r>
      <w:r w:rsidR="0068758C" w:rsidRPr="00FE5250">
        <w:rPr>
          <w:rFonts w:cs="Arial"/>
        </w:rPr>
        <w:t xml:space="preserve">ts, </w:t>
      </w:r>
      <w:r w:rsidR="00C53642" w:rsidRPr="00FE5250">
        <w:rPr>
          <w:rFonts w:cs="Arial"/>
        </w:rPr>
        <w:t xml:space="preserve">which reflects neither too better </w:t>
      </w:r>
      <w:r w:rsidR="00D24A84" w:rsidRPr="00FE5250">
        <w:rPr>
          <w:rFonts w:cs="Arial"/>
        </w:rPr>
        <w:t>n</w:t>
      </w:r>
      <w:r w:rsidR="00C53642" w:rsidRPr="00FE5250">
        <w:rPr>
          <w:rFonts w:cs="Arial"/>
        </w:rPr>
        <w:t>or not too bad.</w:t>
      </w:r>
    </w:p>
    <w:p w14:paraId="27B3CB04" w14:textId="772E62C7" w:rsidR="00E65E5A" w:rsidRPr="00FE5250" w:rsidRDefault="00E65E5A" w:rsidP="00E65E5A">
      <w:pPr>
        <w:rPr>
          <w:rFonts w:cs="Arial"/>
        </w:rPr>
      </w:pPr>
      <w:r w:rsidRPr="00FE5250">
        <w:rPr>
          <w:rFonts w:cs="Arial"/>
        </w:rPr>
        <w:t>Respondents were questioned on their opinions of the benefits of adopting Moodle in the sixth question. Almost every student had an opinion because the question was descriptive, making it difficult to compile them all into a single table. However, the majority of students claimed that using Moodle was very helpful for them when they were unable to attend lectures or classes. Some of the pupils also highlighted how adaptable Moodle has made in their education. Several students claimed that Moodle enables them to interact with their peers, access a range of online resources, and seek assistance when needed.</w:t>
      </w:r>
    </w:p>
    <w:p w14:paraId="18EFD2AA" w14:textId="3F84E282" w:rsidR="00E65E5A" w:rsidRPr="00FE5250" w:rsidRDefault="00E65E5A" w:rsidP="00E65E5A">
      <w:pPr>
        <w:rPr>
          <w:rFonts w:cs="Arial"/>
        </w:rPr>
      </w:pPr>
      <w:r w:rsidRPr="00FE5250">
        <w:rPr>
          <w:rFonts w:cs="Arial"/>
        </w:rPr>
        <w:t>The seventh and final descriptive question, question seven largely focused on the unique recommendations made by the sample group for how to improve the Moodle platform. The vast majority of students reported that Moodle sends simply too many emails to their accounts, which they find to be quite annoying. Some students also complain about how difficult it is to disable news forums on Moodle</w:t>
      </w:r>
      <w:r w:rsidR="00BF3CF0">
        <w:rPr>
          <w:rFonts w:cs="Arial"/>
        </w:rPr>
        <w:t xml:space="preserve"> </w:t>
      </w:r>
      <w:r w:rsidR="00BF3CF0" w:rsidRPr="00FB4D76">
        <w:rPr>
          <w:rFonts w:cs="Arial"/>
        </w:rPr>
        <w:t>(Greasley</w:t>
      </w:r>
      <w:r w:rsidR="00BF3CF0">
        <w:rPr>
          <w:rFonts w:cs="Arial"/>
        </w:rPr>
        <w:t xml:space="preserve"> et al.</w:t>
      </w:r>
      <w:r w:rsidR="00BF3CF0" w:rsidRPr="00FB4D76">
        <w:rPr>
          <w:rFonts w:cs="Arial"/>
        </w:rPr>
        <w:t>, 2019)</w:t>
      </w:r>
      <w:r w:rsidRPr="00FE5250">
        <w:rPr>
          <w:rFonts w:cs="Arial"/>
        </w:rPr>
        <w:t>. People have also expressed dissatisfaction with the software's size, claiming that it should be optimized into a more manageable size that can run on even the most basic hardware.</w:t>
      </w:r>
    </w:p>
    <w:p w14:paraId="6DD82892" w14:textId="6846E0BD" w:rsidR="0037054E" w:rsidRPr="00FE5250" w:rsidRDefault="0037054E" w:rsidP="0037054E">
      <w:pPr>
        <w:pStyle w:val="Heading2"/>
        <w:rPr>
          <w:rFonts w:cs="Arial"/>
          <w:sz w:val="22"/>
          <w:szCs w:val="22"/>
        </w:rPr>
      </w:pPr>
      <w:bookmarkStart w:id="7" w:name="_Toc112597593"/>
      <w:r w:rsidRPr="00FE5250">
        <w:rPr>
          <w:rFonts w:cs="Arial"/>
          <w:sz w:val="22"/>
          <w:szCs w:val="22"/>
        </w:rPr>
        <w:t>Secondary data collection</w:t>
      </w:r>
      <w:bookmarkEnd w:id="7"/>
    </w:p>
    <w:p w14:paraId="72B75A44" w14:textId="5C79A586" w:rsidR="003A58D0" w:rsidRPr="00FE5250" w:rsidRDefault="0037054E" w:rsidP="0037054E">
      <w:pPr>
        <w:rPr>
          <w:rFonts w:cs="Arial"/>
        </w:rPr>
      </w:pPr>
      <w:r w:rsidRPr="00FE5250">
        <w:rPr>
          <w:rFonts w:cs="Arial"/>
        </w:rPr>
        <w:t>For sec</w:t>
      </w:r>
      <w:r w:rsidR="00EC6134" w:rsidRPr="00FE5250">
        <w:rPr>
          <w:rFonts w:cs="Arial"/>
        </w:rPr>
        <w:t>onda</w:t>
      </w:r>
      <w:r w:rsidRPr="00FE5250">
        <w:rPr>
          <w:rFonts w:cs="Arial"/>
        </w:rPr>
        <w:t>ry data</w:t>
      </w:r>
      <w:r w:rsidR="00EC6134" w:rsidRPr="00FE5250">
        <w:rPr>
          <w:rFonts w:cs="Arial"/>
        </w:rPr>
        <w:t>,</w:t>
      </w:r>
      <w:r w:rsidRPr="00FE5250">
        <w:rPr>
          <w:rFonts w:cs="Arial"/>
        </w:rPr>
        <w:t xml:space="preserve"> collection use of </w:t>
      </w:r>
      <w:r w:rsidR="00EC6134" w:rsidRPr="00FE5250">
        <w:rPr>
          <w:rFonts w:cs="Arial"/>
        </w:rPr>
        <w:t xml:space="preserve">the </w:t>
      </w:r>
      <w:r w:rsidRPr="00FE5250">
        <w:rPr>
          <w:rFonts w:cs="Arial"/>
        </w:rPr>
        <w:t>Face-To-Face driver model will be useful. Lorence (2020), rese</w:t>
      </w:r>
      <w:r w:rsidR="00EC6134" w:rsidRPr="00FE5250">
        <w:rPr>
          <w:rFonts w:cs="Arial"/>
        </w:rPr>
        <w:t>a</w:t>
      </w:r>
      <w:r w:rsidRPr="00FE5250">
        <w:rPr>
          <w:rFonts w:cs="Arial"/>
        </w:rPr>
        <w:t xml:space="preserve">rch he explains that this model works best for those students who seek flexibility and due to the </w:t>
      </w:r>
      <w:r w:rsidR="003C1D83" w:rsidRPr="00FE5250">
        <w:rPr>
          <w:rFonts w:cs="Arial"/>
        </w:rPr>
        <w:t>lacking</w:t>
      </w:r>
      <w:r w:rsidRPr="00FE5250">
        <w:rPr>
          <w:rFonts w:cs="Arial"/>
        </w:rPr>
        <w:t xml:space="preserve"> of this they get unable to f</w:t>
      </w:r>
      <w:r w:rsidR="003C1D83">
        <w:rPr>
          <w:rFonts w:cs="Arial"/>
        </w:rPr>
        <w:t xml:space="preserve">ull </w:t>
      </w:r>
      <w:r w:rsidRPr="00FE5250">
        <w:rPr>
          <w:rFonts w:cs="Arial"/>
        </w:rPr>
        <w:t>proof use their mastery skills.</w:t>
      </w:r>
      <w:r w:rsidR="003A58D0" w:rsidRPr="00FE5250">
        <w:rPr>
          <w:rFonts w:cs="Arial"/>
        </w:rPr>
        <w:t xml:space="preserve"> on the other hand, this model also indicates that because of the virtual learning process the driver of face</w:t>
      </w:r>
      <w:r w:rsidR="00EC6134" w:rsidRPr="00FE5250">
        <w:rPr>
          <w:rFonts w:cs="Arial"/>
        </w:rPr>
        <w:t>-</w:t>
      </w:r>
      <w:r w:rsidR="00EC6134" w:rsidRPr="00FE5250">
        <w:rPr>
          <w:rFonts w:cs="Arial"/>
        </w:rPr>
        <w:lastRenderedPageBreak/>
        <w:t>to-</w:t>
      </w:r>
      <w:r w:rsidR="003A58D0" w:rsidRPr="00FE5250">
        <w:rPr>
          <w:rFonts w:cs="Arial"/>
        </w:rPr>
        <w:t xml:space="preserve">face can be applied </w:t>
      </w:r>
      <w:r w:rsidR="00EC6134" w:rsidRPr="00FE5250">
        <w:rPr>
          <w:rFonts w:cs="Arial"/>
        </w:rPr>
        <w:t>to</w:t>
      </w:r>
      <w:r w:rsidR="003A58D0" w:rsidRPr="00FE5250">
        <w:rPr>
          <w:rFonts w:cs="Arial"/>
        </w:rPr>
        <w:t xml:space="preserve"> non-skill students and they will be mak</w:t>
      </w:r>
      <w:r w:rsidR="00EC6134" w:rsidRPr="00FE5250">
        <w:rPr>
          <w:rFonts w:cs="Arial"/>
        </w:rPr>
        <w:t>ing</w:t>
      </w:r>
      <w:r w:rsidR="003A58D0" w:rsidRPr="00FE5250">
        <w:rPr>
          <w:rFonts w:cs="Arial"/>
        </w:rPr>
        <w:t xml:space="preserve"> all kind</w:t>
      </w:r>
      <w:r w:rsidR="00EC6134" w:rsidRPr="00FE5250">
        <w:rPr>
          <w:rFonts w:cs="Arial"/>
        </w:rPr>
        <w:t>s</w:t>
      </w:r>
      <w:r w:rsidR="003A58D0" w:rsidRPr="00FE5250">
        <w:rPr>
          <w:rFonts w:cs="Arial"/>
        </w:rPr>
        <w:t xml:space="preserve"> of qu</w:t>
      </w:r>
      <w:r w:rsidR="00EC6134" w:rsidRPr="00FE5250">
        <w:rPr>
          <w:rFonts w:cs="Arial"/>
        </w:rPr>
        <w:t>e</w:t>
      </w:r>
      <w:r w:rsidR="003A58D0" w:rsidRPr="00FE5250">
        <w:rPr>
          <w:rFonts w:cs="Arial"/>
        </w:rPr>
        <w:t>ries to their c</w:t>
      </w:r>
      <w:r w:rsidR="00EC6134" w:rsidRPr="00FE5250">
        <w:rPr>
          <w:rFonts w:cs="Arial"/>
        </w:rPr>
        <w:t>lassmate</w:t>
      </w:r>
      <w:r w:rsidR="003A58D0" w:rsidRPr="00FE5250">
        <w:rPr>
          <w:rFonts w:cs="Arial"/>
        </w:rPr>
        <w:t>s for achi</w:t>
      </w:r>
      <w:r w:rsidR="00EC6134" w:rsidRPr="00FE5250">
        <w:rPr>
          <w:rFonts w:cs="Arial"/>
        </w:rPr>
        <w:t>e</w:t>
      </w:r>
      <w:r w:rsidR="003A58D0" w:rsidRPr="00FE5250">
        <w:rPr>
          <w:rFonts w:cs="Arial"/>
        </w:rPr>
        <w:t>ving better understanding</w:t>
      </w:r>
      <w:r w:rsidR="00E9699E">
        <w:rPr>
          <w:rFonts w:cs="Arial"/>
        </w:rPr>
        <w:t xml:space="preserve"> </w:t>
      </w:r>
      <w:r w:rsidR="00E9699E" w:rsidRPr="00E9699E">
        <w:rPr>
          <w:rFonts w:cs="Arial"/>
        </w:rPr>
        <w:t>(Lorence, 2020)</w:t>
      </w:r>
      <w:r w:rsidR="003A58D0" w:rsidRPr="00FE5250">
        <w:rPr>
          <w:rFonts w:cs="Arial"/>
        </w:rPr>
        <w:t>.</w:t>
      </w:r>
    </w:p>
    <w:p w14:paraId="0E913A31" w14:textId="77777777" w:rsidR="00EC6134" w:rsidRPr="00FE5250" w:rsidRDefault="00EC6134" w:rsidP="0037054E">
      <w:pPr>
        <w:rPr>
          <w:rFonts w:cs="Arial"/>
          <w:noProof/>
        </w:rPr>
      </w:pPr>
    </w:p>
    <w:p w14:paraId="6FE81EAC" w14:textId="552A225C" w:rsidR="00EC6134" w:rsidRPr="00FE5250" w:rsidRDefault="00EC6134" w:rsidP="003929E1">
      <w:pPr>
        <w:jc w:val="center"/>
        <w:rPr>
          <w:rFonts w:cs="Arial"/>
        </w:rPr>
      </w:pPr>
      <w:r w:rsidRPr="00FE5250">
        <w:rPr>
          <w:rFonts w:cs="Arial"/>
          <w:noProof/>
          <w:lang w:eastAsia="en-GB"/>
        </w:rPr>
        <w:drawing>
          <wp:inline distT="0" distB="0" distL="0" distR="0" wp14:anchorId="6A0165C0" wp14:editId="23998FB0">
            <wp:extent cx="3492407" cy="209621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ownload (4).png"/>
                    <pic:cNvPicPr/>
                  </pic:nvPicPr>
                  <pic:blipFill rotWithShape="1">
                    <a:blip r:embed="rId14">
                      <a:extLst>
                        <a:ext uri="{28A0092B-C50C-407E-A947-70E740481C1C}">
                          <a14:useLocalDpi xmlns:a14="http://schemas.microsoft.com/office/drawing/2010/main" val="0"/>
                        </a:ext>
                      </a:extLst>
                    </a:blip>
                    <a:srcRect b="22699"/>
                    <a:stretch/>
                  </pic:blipFill>
                  <pic:spPr bwMode="auto">
                    <a:xfrm>
                      <a:off x="0" y="0"/>
                      <a:ext cx="3508694" cy="2105995"/>
                    </a:xfrm>
                    <a:prstGeom prst="rect">
                      <a:avLst/>
                    </a:prstGeom>
                    <a:ln>
                      <a:noFill/>
                    </a:ln>
                    <a:extLst>
                      <a:ext uri="{53640926-AAD7-44D8-BBD7-CCE9431645EC}">
                        <a14:shadowObscured xmlns:a14="http://schemas.microsoft.com/office/drawing/2010/main"/>
                      </a:ext>
                    </a:extLst>
                  </pic:spPr>
                </pic:pic>
              </a:graphicData>
            </a:graphic>
          </wp:inline>
        </w:drawing>
      </w:r>
    </w:p>
    <w:p w14:paraId="4C7511F1" w14:textId="68111716" w:rsidR="00EC6134" w:rsidRPr="00FE5250" w:rsidRDefault="00EC6134" w:rsidP="003929E1">
      <w:pPr>
        <w:jc w:val="center"/>
        <w:rPr>
          <w:rFonts w:cs="Arial"/>
        </w:rPr>
      </w:pPr>
      <w:r w:rsidRPr="00FE5250">
        <w:rPr>
          <w:rFonts w:cs="Arial"/>
        </w:rPr>
        <w:t>Figure-7: Face-To-Face driver model.</w:t>
      </w:r>
    </w:p>
    <w:p w14:paraId="72AF9F8D" w14:textId="1FCB12AB" w:rsidR="00EC6134" w:rsidRPr="00FE5250" w:rsidRDefault="00EC6134" w:rsidP="003929E1">
      <w:pPr>
        <w:jc w:val="center"/>
        <w:rPr>
          <w:rFonts w:cs="Arial"/>
        </w:rPr>
      </w:pPr>
      <w:r w:rsidRPr="00FE5250">
        <w:rPr>
          <w:rFonts w:cs="Arial"/>
        </w:rPr>
        <w:t xml:space="preserve">Source: </w:t>
      </w:r>
      <w:r w:rsidR="00814960">
        <w:rPr>
          <w:rFonts w:cs="Arial"/>
        </w:rPr>
        <w:t>(</w:t>
      </w:r>
      <w:r w:rsidR="00814960" w:rsidRPr="00B95BC9">
        <w:rPr>
          <w:rFonts w:cs="Arial"/>
        </w:rPr>
        <w:t>Livingstone</w:t>
      </w:r>
      <w:r w:rsidR="00814960">
        <w:rPr>
          <w:rFonts w:cs="Arial"/>
        </w:rPr>
        <w:t xml:space="preserve"> et al., </w:t>
      </w:r>
      <w:r w:rsidR="00814960" w:rsidRPr="00B95BC9">
        <w:rPr>
          <w:rFonts w:cs="Arial"/>
        </w:rPr>
        <w:t>2017)</w:t>
      </w:r>
      <w:r w:rsidRPr="00FE5250">
        <w:rPr>
          <w:rFonts w:cs="Arial"/>
        </w:rPr>
        <w:t>.</w:t>
      </w:r>
    </w:p>
    <w:p w14:paraId="34FB9908" w14:textId="58867329" w:rsidR="00BD4BE4" w:rsidRPr="00FE5250" w:rsidRDefault="00BD4BE4" w:rsidP="0037054E">
      <w:pPr>
        <w:rPr>
          <w:rFonts w:cs="Arial"/>
        </w:rPr>
      </w:pPr>
      <w:r w:rsidRPr="00FE5250">
        <w:rPr>
          <w:rFonts w:cs="Arial"/>
        </w:rPr>
        <w:t xml:space="preserve">According to Herence (2019), analysis by the application of </w:t>
      </w:r>
      <w:r w:rsidR="00EC6134" w:rsidRPr="00FE5250">
        <w:rPr>
          <w:rFonts w:cs="Arial"/>
        </w:rPr>
        <w:t xml:space="preserve">the </w:t>
      </w:r>
      <w:r w:rsidRPr="00FE5250">
        <w:rPr>
          <w:rFonts w:cs="Arial"/>
        </w:rPr>
        <w:t>Face-to-Face driver model bring</w:t>
      </w:r>
      <w:r w:rsidR="00EC6134" w:rsidRPr="00FE5250">
        <w:rPr>
          <w:rFonts w:cs="Arial"/>
        </w:rPr>
        <w:t>s</w:t>
      </w:r>
      <w:r w:rsidRPr="00FE5250">
        <w:rPr>
          <w:rFonts w:cs="Arial"/>
        </w:rPr>
        <w:t xml:space="preserve"> justifications that if in a classroom there are 15% of week students, 50% of mid</w:t>
      </w:r>
      <w:r w:rsidR="00EC6134" w:rsidRPr="00FE5250">
        <w:rPr>
          <w:rFonts w:cs="Arial"/>
        </w:rPr>
        <w:t>-</w:t>
      </w:r>
      <w:r w:rsidRPr="00FE5250">
        <w:rPr>
          <w:rFonts w:cs="Arial"/>
        </w:rPr>
        <w:t>level students and others are qualifie</w:t>
      </w:r>
      <w:r w:rsidR="00EC6134" w:rsidRPr="00FE5250">
        <w:rPr>
          <w:rFonts w:cs="Arial"/>
        </w:rPr>
        <w:t>d</w:t>
      </w:r>
      <w:r w:rsidRPr="00FE5250">
        <w:rPr>
          <w:rFonts w:cs="Arial"/>
        </w:rPr>
        <w:t xml:space="preserve"> for best skills then through virtual l</w:t>
      </w:r>
      <w:r w:rsidR="00EC6134" w:rsidRPr="00FE5250">
        <w:rPr>
          <w:rFonts w:cs="Arial"/>
        </w:rPr>
        <w:t>ea</w:t>
      </w:r>
      <w:r w:rsidRPr="00FE5250">
        <w:rPr>
          <w:rFonts w:cs="Arial"/>
        </w:rPr>
        <w:t>rnings and process each skills students can make the overall s</w:t>
      </w:r>
      <w:r w:rsidR="00EC6134" w:rsidRPr="00FE5250">
        <w:rPr>
          <w:rFonts w:cs="Arial"/>
        </w:rPr>
        <w:t>t</w:t>
      </w:r>
      <w:r w:rsidRPr="00FE5250">
        <w:rPr>
          <w:rFonts w:cs="Arial"/>
        </w:rPr>
        <w:t>udents pro</w:t>
      </w:r>
      <w:r w:rsidR="00EC6134" w:rsidRPr="00FE5250">
        <w:rPr>
          <w:rFonts w:cs="Arial"/>
        </w:rPr>
        <w:t>fici</w:t>
      </w:r>
      <w:r w:rsidRPr="00FE5250">
        <w:rPr>
          <w:rFonts w:cs="Arial"/>
        </w:rPr>
        <w:t>ent by providing them sugges</w:t>
      </w:r>
      <w:r w:rsidR="00EC6134" w:rsidRPr="00FE5250">
        <w:rPr>
          <w:rFonts w:cs="Arial"/>
        </w:rPr>
        <w:t>t</w:t>
      </w:r>
      <w:r w:rsidRPr="00FE5250">
        <w:rPr>
          <w:rFonts w:cs="Arial"/>
        </w:rPr>
        <w:t>ions and feedback</w:t>
      </w:r>
      <w:r w:rsidR="00F61BA0">
        <w:rPr>
          <w:rFonts w:cs="Arial"/>
        </w:rPr>
        <w:t xml:space="preserve"> (</w:t>
      </w:r>
      <w:r w:rsidR="00F61BA0" w:rsidRPr="00B95BC9">
        <w:rPr>
          <w:rFonts w:cs="Arial"/>
        </w:rPr>
        <w:t>Hampel</w:t>
      </w:r>
      <w:r w:rsidR="00F61BA0">
        <w:rPr>
          <w:rFonts w:cs="Arial"/>
        </w:rPr>
        <w:t xml:space="preserve"> </w:t>
      </w:r>
      <w:r w:rsidR="00F61BA0" w:rsidRPr="00B95BC9">
        <w:rPr>
          <w:rFonts w:cs="Arial"/>
        </w:rPr>
        <w:t>and Dancsh</w:t>
      </w:r>
      <w:r w:rsidR="00747482">
        <w:rPr>
          <w:rFonts w:cs="Arial"/>
        </w:rPr>
        <w:t>a</w:t>
      </w:r>
      <w:r w:rsidR="00F61BA0" w:rsidRPr="00B95BC9">
        <w:rPr>
          <w:rFonts w:cs="Arial"/>
        </w:rPr>
        <w:t>zy,</w:t>
      </w:r>
      <w:r w:rsidR="00F61BA0">
        <w:rPr>
          <w:rFonts w:cs="Arial"/>
        </w:rPr>
        <w:t xml:space="preserve"> </w:t>
      </w:r>
      <w:r w:rsidR="00F61BA0" w:rsidRPr="00B95BC9">
        <w:rPr>
          <w:rFonts w:cs="Arial"/>
        </w:rPr>
        <w:t>2017)</w:t>
      </w:r>
      <w:r w:rsidRPr="00FE5250">
        <w:rPr>
          <w:rFonts w:cs="Arial"/>
        </w:rPr>
        <w:t>.</w:t>
      </w:r>
    </w:p>
    <w:p w14:paraId="54B2AE8B" w14:textId="6EA2AF62" w:rsidR="00D704E5" w:rsidRPr="00FE5250" w:rsidRDefault="00D704E5" w:rsidP="0037054E">
      <w:pPr>
        <w:rPr>
          <w:rFonts w:cs="Arial"/>
        </w:rPr>
      </w:pPr>
      <w:r w:rsidRPr="00FE5250">
        <w:rPr>
          <w:rFonts w:cs="Arial"/>
        </w:rPr>
        <w:t>One of the profession</w:t>
      </w:r>
      <w:r w:rsidR="00EC6134" w:rsidRPr="00FE5250">
        <w:rPr>
          <w:rFonts w:cs="Arial"/>
        </w:rPr>
        <w:t>s</w:t>
      </w:r>
      <w:r w:rsidRPr="00FE5250">
        <w:rPr>
          <w:rFonts w:cs="Arial"/>
        </w:rPr>
        <w:t xml:space="preserve"> of phycological analyst Regon (2021), reflects in his research that if </w:t>
      </w:r>
      <w:r w:rsidR="003929E1" w:rsidRPr="00FE5250">
        <w:rPr>
          <w:rFonts w:cs="Arial"/>
        </w:rPr>
        <w:t xml:space="preserve">the </w:t>
      </w:r>
      <w:r w:rsidRPr="00FE5250">
        <w:rPr>
          <w:rFonts w:cs="Arial"/>
        </w:rPr>
        <w:t>Face-To-Face driver model can be applied properly in the blended learning system then preliminary skilled students can reach mastery because for better time management unlocks, as because stud</w:t>
      </w:r>
      <w:r w:rsidR="003929E1" w:rsidRPr="00FE5250">
        <w:rPr>
          <w:rFonts w:cs="Arial"/>
        </w:rPr>
        <w:t>i</w:t>
      </w:r>
      <w:r w:rsidRPr="00FE5250">
        <w:rPr>
          <w:rFonts w:cs="Arial"/>
        </w:rPr>
        <w:t xml:space="preserve">es </w:t>
      </w:r>
      <w:r w:rsidR="003929E1" w:rsidRPr="00FE5250">
        <w:rPr>
          <w:rFonts w:cs="Arial"/>
        </w:rPr>
        <w:t xml:space="preserve">do </w:t>
      </w:r>
      <w:r w:rsidRPr="00FE5250">
        <w:rPr>
          <w:rFonts w:cs="Arial"/>
        </w:rPr>
        <w:t xml:space="preserve">not have to configure </w:t>
      </w:r>
      <w:r w:rsidR="003929E1" w:rsidRPr="00FE5250">
        <w:rPr>
          <w:rFonts w:cs="Arial"/>
        </w:rPr>
        <w:t xml:space="preserve">the </w:t>
      </w:r>
      <w:r w:rsidRPr="00FE5250">
        <w:rPr>
          <w:rFonts w:cs="Arial"/>
        </w:rPr>
        <w:t>separate time for attending class, making hard</w:t>
      </w:r>
      <w:r w:rsidR="003929E1" w:rsidRPr="00FE5250">
        <w:rPr>
          <w:rFonts w:cs="Arial"/>
        </w:rPr>
        <w:t xml:space="preserve"> </w:t>
      </w:r>
      <w:r w:rsidRPr="00FE5250">
        <w:rPr>
          <w:rFonts w:cs="Arial"/>
        </w:rPr>
        <w:t>copies.</w:t>
      </w:r>
      <w:r w:rsidR="008F6DFC" w:rsidRPr="00FE5250">
        <w:rPr>
          <w:rFonts w:cs="Arial"/>
        </w:rPr>
        <w:t xml:space="preserve"> Also</w:t>
      </w:r>
      <w:r w:rsidR="003929E1" w:rsidRPr="00FE5250">
        <w:rPr>
          <w:rFonts w:cs="Arial"/>
        </w:rPr>
        <w:t>,</w:t>
      </w:r>
      <w:r w:rsidR="008F6DFC" w:rsidRPr="00FE5250">
        <w:rPr>
          <w:rFonts w:cs="Arial"/>
        </w:rPr>
        <w:t xml:space="preserve"> the chall</w:t>
      </w:r>
      <w:r w:rsidR="003929E1" w:rsidRPr="00FE5250">
        <w:rPr>
          <w:rFonts w:cs="Arial"/>
        </w:rPr>
        <w:t>e</w:t>
      </w:r>
      <w:r w:rsidR="008F6DFC" w:rsidRPr="00FE5250">
        <w:rPr>
          <w:rFonts w:cs="Arial"/>
        </w:rPr>
        <w:t xml:space="preserve">nges are many as the </w:t>
      </w:r>
      <w:r w:rsidR="003929E1" w:rsidRPr="00FE5250">
        <w:rPr>
          <w:rFonts w:cs="Arial"/>
        </w:rPr>
        <w:t>performance of the other</w:t>
      </w:r>
      <w:r w:rsidR="008F6DFC" w:rsidRPr="00FE5250">
        <w:rPr>
          <w:rFonts w:cs="Arial"/>
        </w:rPr>
        <w:t xml:space="preserve"> </w:t>
      </w:r>
      <w:r w:rsidR="003929E1" w:rsidRPr="00FE5250">
        <w:rPr>
          <w:rFonts w:cs="Arial"/>
        </w:rPr>
        <w:t xml:space="preserve">is </w:t>
      </w:r>
      <w:r w:rsidR="008F6DFC" w:rsidRPr="00FE5250">
        <w:rPr>
          <w:rFonts w:cs="Arial"/>
        </w:rPr>
        <w:t>also reflect</w:t>
      </w:r>
      <w:r w:rsidR="003929E1" w:rsidRPr="00FE5250">
        <w:rPr>
          <w:rFonts w:cs="Arial"/>
        </w:rPr>
        <w:t>ed</w:t>
      </w:r>
      <w:r w:rsidR="008F6DFC" w:rsidRPr="00FE5250">
        <w:rPr>
          <w:rFonts w:cs="Arial"/>
        </w:rPr>
        <w:t xml:space="preserve"> through </w:t>
      </w:r>
      <w:r w:rsidR="003929E1" w:rsidRPr="00FE5250">
        <w:rPr>
          <w:rFonts w:cs="Arial"/>
        </w:rPr>
        <w:t xml:space="preserve">the </w:t>
      </w:r>
      <w:r w:rsidR="008F6DFC" w:rsidRPr="00FE5250">
        <w:rPr>
          <w:rFonts w:cs="Arial"/>
        </w:rPr>
        <w:t>v</w:t>
      </w:r>
      <w:r w:rsidR="00DF1E38">
        <w:rPr>
          <w:rFonts w:cs="Arial"/>
        </w:rPr>
        <w:t>irtual</w:t>
      </w:r>
      <w:r w:rsidR="008F6DFC" w:rsidRPr="00FE5250">
        <w:rPr>
          <w:rFonts w:cs="Arial"/>
        </w:rPr>
        <w:t xml:space="preserve"> learning system. For insta</w:t>
      </w:r>
      <w:r w:rsidR="003929E1" w:rsidRPr="00FE5250">
        <w:rPr>
          <w:rFonts w:cs="Arial"/>
        </w:rPr>
        <w:t>nce,</w:t>
      </w:r>
      <w:r w:rsidR="008F6DFC" w:rsidRPr="00FE5250">
        <w:rPr>
          <w:rFonts w:cs="Arial"/>
        </w:rPr>
        <w:t xml:space="preserve"> Moodle</w:t>
      </w:r>
      <w:r w:rsidR="003929E1" w:rsidRPr="00FE5250">
        <w:rPr>
          <w:rFonts w:cs="Arial"/>
        </w:rPr>
        <w:t xml:space="preserve"> displays individuals'</w:t>
      </w:r>
      <w:r w:rsidR="008F6DFC" w:rsidRPr="00FE5250">
        <w:rPr>
          <w:rFonts w:cs="Arial"/>
        </w:rPr>
        <w:t xml:space="preserve"> grade and ranks with the access of the teachers which encourage </w:t>
      </w:r>
      <w:r w:rsidR="003929E1" w:rsidRPr="00FE5250">
        <w:rPr>
          <w:rFonts w:cs="Arial"/>
        </w:rPr>
        <w:t xml:space="preserve">the </w:t>
      </w:r>
      <w:r w:rsidR="008F6DFC" w:rsidRPr="00FE5250">
        <w:rPr>
          <w:rFonts w:cs="Arial"/>
        </w:rPr>
        <w:t>student to be competitive and lean at their best</w:t>
      </w:r>
      <w:r w:rsidR="00EC1745">
        <w:rPr>
          <w:rFonts w:cs="Arial"/>
        </w:rPr>
        <w:t xml:space="preserve"> </w:t>
      </w:r>
      <w:r w:rsidR="00EC1745" w:rsidRPr="00EC1745">
        <w:rPr>
          <w:rFonts w:cs="Arial"/>
        </w:rPr>
        <w:t>(Leoros and Joydon, 2020)</w:t>
      </w:r>
      <w:r w:rsidR="008F6DFC" w:rsidRPr="00FE5250">
        <w:rPr>
          <w:rFonts w:cs="Arial"/>
        </w:rPr>
        <w:t>.</w:t>
      </w:r>
    </w:p>
    <w:p w14:paraId="59171C25" w14:textId="1BC1BFE1" w:rsidR="00FD6234" w:rsidRPr="00FE5250" w:rsidRDefault="00FD6234" w:rsidP="0037054E">
      <w:pPr>
        <w:rPr>
          <w:rFonts w:cs="Arial"/>
        </w:rPr>
      </w:pPr>
      <w:r w:rsidRPr="00FE5250">
        <w:rPr>
          <w:rFonts w:cs="Arial"/>
        </w:rPr>
        <w:t xml:space="preserve">Some of the drawbacks find out by the research </w:t>
      </w:r>
      <w:r w:rsidR="003929E1" w:rsidRPr="00FE5250">
        <w:rPr>
          <w:rFonts w:cs="Arial"/>
        </w:rPr>
        <w:t xml:space="preserve">by </w:t>
      </w:r>
      <w:r w:rsidRPr="00FE5250">
        <w:rPr>
          <w:rFonts w:cs="Arial"/>
        </w:rPr>
        <w:t xml:space="preserve">Domini (2021) </w:t>
      </w:r>
      <w:r w:rsidR="003929E1" w:rsidRPr="00FE5250">
        <w:rPr>
          <w:rFonts w:cs="Arial"/>
        </w:rPr>
        <w:t xml:space="preserve">is </w:t>
      </w:r>
      <w:r w:rsidRPr="00FE5250">
        <w:rPr>
          <w:rFonts w:cs="Arial"/>
        </w:rPr>
        <w:t xml:space="preserve">that from the starting period of learning </w:t>
      </w:r>
      <w:r w:rsidR="003929E1" w:rsidRPr="00FE5250">
        <w:rPr>
          <w:rFonts w:cs="Arial"/>
        </w:rPr>
        <w:t xml:space="preserve">the </w:t>
      </w:r>
      <w:r w:rsidRPr="00FE5250">
        <w:rPr>
          <w:rFonts w:cs="Arial"/>
        </w:rPr>
        <w:t>use of technologie</w:t>
      </w:r>
      <w:r w:rsidR="003929E1" w:rsidRPr="00FE5250">
        <w:rPr>
          <w:rFonts w:cs="Arial"/>
        </w:rPr>
        <w:t>s</w:t>
      </w:r>
      <w:r w:rsidRPr="00FE5250">
        <w:rPr>
          <w:rFonts w:cs="Arial"/>
        </w:rPr>
        <w:t xml:space="preserve"> make</w:t>
      </w:r>
      <w:r w:rsidR="003929E1" w:rsidRPr="00FE5250">
        <w:rPr>
          <w:rFonts w:cs="Arial"/>
        </w:rPr>
        <w:t>s</w:t>
      </w:r>
      <w:r w:rsidRPr="00FE5250">
        <w:rPr>
          <w:rFonts w:cs="Arial"/>
        </w:rPr>
        <w:t xml:space="preserve"> them addict</w:t>
      </w:r>
      <w:r w:rsidR="003929E1" w:rsidRPr="00FE5250">
        <w:rPr>
          <w:rFonts w:cs="Arial"/>
        </w:rPr>
        <w:t>ed</w:t>
      </w:r>
      <w:r w:rsidRPr="00FE5250">
        <w:rPr>
          <w:rFonts w:cs="Arial"/>
        </w:rPr>
        <w:t xml:space="preserve"> </w:t>
      </w:r>
      <w:r w:rsidR="003929E1" w:rsidRPr="00FE5250">
        <w:rPr>
          <w:rFonts w:cs="Arial"/>
        </w:rPr>
        <w:t>to</w:t>
      </w:r>
      <w:r w:rsidRPr="00FE5250">
        <w:rPr>
          <w:rFonts w:cs="Arial"/>
        </w:rPr>
        <w:t xml:space="preserve"> online activities. For insta</w:t>
      </w:r>
      <w:r w:rsidR="003929E1" w:rsidRPr="00FE5250">
        <w:rPr>
          <w:rFonts w:cs="Arial"/>
        </w:rPr>
        <w:t>n</w:t>
      </w:r>
      <w:r w:rsidRPr="00FE5250">
        <w:rPr>
          <w:rFonts w:cs="Arial"/>
        </w:rPr>
        <w:t>ce, if the students of 2</w:t>
      </w:r>
      <w:r w:rsidRPr="00FE5250">
        <w:rPr>
          <w:rFonts w:cs="Arial"/>
          <w:vertAlign w:val="superscript"/>
        </w:rPr>
        <w:t>nd</w:t>
      </w:r>
      <w:r w:rsidRPr="00FE5250">
        <w:rPr>
          <w:rFonts w:cs="Arial"/>
        </w:rPr>
        <w:t xml:space="preserve"> standar</w:t>
      </w:r>
      <w:r w:rsidR="003929E1" w:rsidRPr="00FE5250">
        <w:rPr>
          <w:rFonts w:cs="Arial"/>
        </w:rPr>
        <w:t>d</w:t>
      </w:r>
      <w:r w:rsidRPr="00FE5250">
        <w:rPr>
          <w:rFonts w:cs="Arial"/>
        </w:rPr>
        <w:t>s will get use</w:t>
      </w:r>
      <w:r w:rsidR="003929E1" w:rsidRPr="00FE5250">
        <w:rPr>
          <w:rFonts w:cs="Arial"/>
        </w:rPr>
        <w:t>d</w:t>
      </w:r>
      <w:r w:rsidRPr="00FE5250">
        <w:rPr>
          <w:rFonts w:cs="Arial"/>
        </w:rPr>
        <w:t xml:space="preserve"> to of v</w:t>
      </w:r>
      <w:r w:rsidR="003929E1" w:rsidRPr="00FE5250">
        <w:rPr>
          <w:rFonts w:cs="Arial"/>
        </w:rPr>
        <w:t>irtual</w:t>
      </w:r>
      <w:r w:rsidRPr="00FE5250">
        <w:rPr>
          <w:rFonts w:cs="Arial"/>
        </w:rPr>
        <w:t xml:space="preserve"> l</w:t>
      </w:r>
      <w:r w:rsidR="003929E1" w:rsidRPr="00FE5250">
        <w:rPr>
          <w:rFonts w:cs="Arial"/>
        </w:rPr>
        <w:t>e</w:t>
      </w:r>
      <w:r w:rsidRPr="00FE5250">
        <w:rPr>
          <w:rFonts w:cs="Arial"/>
        </w:rPr>
        <w:t xml:space="preserve">arning environment then they will </w:t>
      </w:r>
      <w:r w:rsidR="003929E1" w:rsidRPr="00FE5250">
        <w:rPr>
          <w:rFonts w:cs="Arial"/>
        </w:rPr>
        <w:t>i</w:t>
      </w:r>
      <w:r w:rsidRPr="00FE5250">
        <w:rPr>
          <w:rFonts w:cs="Arial"/>
        </w:rPr>
        <w:t>g</w:t>
      </w:r>
      <w:r w:rsidR="003929E1" w:rsidRPr="00FE5250">
        <w:rPr>
          <w:rFonts w:cs="Arial"/>
        </w:rPr>
        <w:t>n</w:t>
      </w:r>
      <w:r w:rsidRPr="00FE5250">
        <w:rPr>
          <w:rFonts w:cs="Arial"/>
        </w:rPr>
        <w:t>or</w:t>
      </w:r>
      <w:r w:rsidR="003929E1" w:rsidRPr="00FE5250">
        <w:rPr>
          <w:rFonts w:cs="Arial"/>
        </w:rPr>
        <w:t>e</w:t>
      </w:r>
      <w:r w:rsidRPr="00FE5250">
        <w:rPr>
          <w:rFonts w:cs="Arial"/>
        </w:rPr>
        <w:t xml:space="preserve"> to atten</w:t>
      </w:r>
      <w:r w:rsidR="003929E1" w:rsidRPr="00FE5250">
        <w:rPr>
          <w:rFonts w:cs="Arial"/>
        </w:rPr>
        <w:t>d</w:t>
      </w:r>
      <w:r w:rsidRPr="00FE5250">
        <w:rPr>
          <w:rFonts w:cs="Arial"/>
        </w:rPr>
        <w:t xml:space="preserve"> physical classes in any emergency cases as s</w:t>
      </w:r>
      <w:r w:rsidR="00A46056" w:rsidRPr="00FE5250">
        <w:rPr>
          <w:rFonts w:cs="Arial"/>
        </w:rPr>
        <w:t>urve</w:t>
      </w:r>
      <w:r w:rsidRPr="00FE5250">
        <w:rPr>
          <w:rFonts w:cs="Arial"/>
        </w:rPr>
        <w:t>y resu</w:t>
      </w:r>
      <w:r w:rsidR="003929E1" w:rsidRPr="00FE5250">
        <w:rPr>
          <w:rFonts w:cs="Arial"/>
        </w:rPr>
        <w:t>lt</w:t>
      </w:r>
      <w:r w:rsidRPr="00FE5250">
        <w:rPr>
          <w:rFonts w:cs="Arial"/>
        </w:rPr>
        <w:t>s of Rectol (2022)</w:t>
      </w:r>
      <w:r w:rsidR="00CF6EBE" w:rsidRPr="00FE5250">
        <w:rPr>
          <w:rFonts w:cs="Arial"/>
        </w:rPr>
        <w:t>,</w:t>
      </w:r>
      <w:r w:rsidRPr="00FE5250">
        <w:rPr>
          <w:rFonts w:cs="Arial"/>
        </w:rPr>
        <w:t xml:space="preserve"> after covid-19 40% </w:t>
      </w:r>
      <w:r w:rsidR="00CF6EBE" w:rsidRPr="00FE5250">
        <w:rPr>
          <w:rFonts w:cs="Arial"/>
        </w:rPr>
        <w:t xml:space="preserve">of </w:t>
      </w:r>
      <w:r w:rsidRPr="00FE5250">
        <w:rPr>
          <w:rFonts w:cs="Arial"/>
        </w:rPr>
        <w:t>students of 100 scho</w:t>
      </w:r>
      <w:r w:rsidR="003929E1" w:rsidRPr="00FE5250">
        <w:rPr>
          <w:rFonts w:cs="Arial"/>
        </w:rPr>
        <w:t>o</w:t>
      </w:r>
      <w:r w:rsidRPr="00FE5250">
        <w:rPr>
          <w:rFonts w:cs="Arial"/>
        </w:rPr>
        <w:t>ls in the UK denied to attend their classes though they are vac</w:t>
      </w:r>
      <w:r w:rsidR="003929E1" w:rsidRPr="00FE5250">
        <w:rPr>
          <w:rFonts w:cs="Arial"/>
        </w:rPr>
        <w:t>cina</w:t>
      </w:r>
      <w:r w:rsidRPr="00FE5250">
        <w:rPr>
          <w:rFonts w:cs="Arial"/>
        </w:rPr>
        <w:t>ted.</w:t>
      </w:r>
      <w:r w:rsidR="0091019E" w:rsidRPr="00FE5250">
        <w:rPr>
          <w:rFonts w:cs="Arial"/>
        </w:rPr>
        <w:t xml:space="preserve"> It</w:t>
      </w:r>
      <w:r w:rsidR="003929E1" w:rsidRPr="00FE5250">
        <w:rPr>
          <w:rFonts w:cs="Arial"/>
        </w:rPr>
        <w:t xml:space="preserve"> i</w:t>
      </w:r>
      <w:r w:rsidR="0091019E" w:rsidRPr="00FE5250">
        <w:rPr>
          <w:rFonts w:cs="Arial"/>
        </w:rPr>
        <w:t>s not that they are scare</w:t>
      </w:r>
      <w:r w:rsidR="003929E1" w:rsidRPr="00FE5250">
        <w:rPr>
          <w:rFonts w:cs="Arial"/>
        </w:rPr>
        <w:t>d</w:t>
      </w:r>
      <w:r w:rsidR="0091019E" w:rsidRPr="00FE5250">
        <w:rPr>
          <w:rFonts w:cs="Arial"/>
        </w:rPr>
        <w:t xml:space="preserve"> of but the willingness disap</w:t>
      </w:r>
      <w:r w:rsidR="003929E1" w:rsidRPr="00FE5250">
        <w:rPr>
          <w:rFonts w:cs="Arial"/>
        </w:rPr>
        <w:t>peared</w:t>
      </w:r>
      <w:r w:rsidR="0091019E" w:rsidRPr="00FE5250">
        <w:rPr>
          <w:rFonts w:cs="Arial"/>
        </w:rPr>
        <w:t xml:space="preserve"> to atten</w:t>
      </w:r>
      <w:r w:rsidR="003929E1" w:rsidRPr="00FE5250">
        <w:rPr>
          <w:rFonts w:cs="Arial"/>
        </w:rPr>
        <w:t>d</w:t>
      </w:r>
      <w:r w:rsidR="0091019E" w:rsidRPr="00FE5250">
        <w:rPr>
          <w:rFonts w:cs="Arial"/>
        </w:rPr>
        <w:t xml:space="preserve"> physical interaction or classes.</w:t>
      </w:r>
    </w:p>
    <w:p w14:paraId="0F5B74F1" w14:textId="6FB68FE5" w:rsidR="00EC6134" w:rsidRPr="00FE5250" w:rsidRDefault="00F132D1" w:rsidP="00F132D1">
      <w:pPr>
        <w:pStyle w:val="Heading1"/>
        <w:rPr>
          <w:rFonts w:cs="Arial"/>
          <w:sz w:val="22"/>
          <w:szCs w:val="22"/>
        </w:rPr>
      </w:pPr>
      <w:bookmarkStart w:id="8" w:name="_Toc112597594"/>
      <w:r w:rsidRPr="00FE5250">
        <w:rPr>
          <w:rFonts w:cs="Arial"/>
          <w:sz w:val="22"/>
          <w:szCs w:val="22"/>
        </w:rPr>
        <w:lastRenderedPageBreak/>
        <w:t>Findings</w:t>
      </w:r>
      <w:bookmarkEnd w:id="8"/>
    </w:p>
    <w:p w14:paraId="49BB354C" w14:textId="345453F4" w:rsidR="00F132D1" w:rsidRPr="00FE5250" w:rsidRDefault="00156BE7" w:rsidP="00F132D1">
      <w:pPr>
        <w:rPr>
          <w:rFonts w:cs="Arial"/>
        </w:rPr>
      </w:pPr>
      <w:r w:rsidRPr="00FE5250">
        <w:rPr>
          <w:rFonts w:cs="Arial"/>
        </w:rPr>
        <w:t>For conducting the prim</w:t>
      </w:r>
      <w:r w:rsidR="00DF1E38">
        <w:rPr>
          <w:rFonts w:cs="Arial"/>
        </w:rPr>
        <w:t>a</w:t>
      </w:r>
      <w:r w:rsidRPr="00FE5250">
        <w:rPr>
          <w:rFonts w:cs="Arial"/>
        </w:rPr>
        <w:t>ry research the survey method concluded two types of data including quantitive and qualitie</w:t>
      </w:r>
      <w:r w:rsidR="00DF1E38">
        <w:rPr>
          <w:rFonts w:cs="Arial"/>
        </w:rPr>
        <w:t>s</w:t>
      </w:r>
      <w:r w:rsidRPr="00FE5250">
        <w:rPr>
          <w:rFonts w:cs="Arial"/>
        </w:rPr>
        <w:t>. For instance que</w:t>
      </w:r>
      <w:r w:rsidR="00DF1E38">
        <w:rPr>
          <w:rFonts w:cs="Arial"/>
        </w:rPr>
        <w:t>stiona</w:t>
      </w:r>
      <w:r w:rsidRPr="00FE5250">
        <w:rPr>
          <w:rFonts w:cs="Arial"/>
        </w:rPr>
        <w:t>ries of 1-5 conduct</w:t>
      </w:r>
      <w:r w:rsidR="00DF1E38">
        <w:rPr>
          <w:rFonts w:cs="Arial"/>
        </w:rPr>
        <w:t>,</w:t>
      </w:r>
      <w:r w:rsidRPr="00FE5250">
        <w:rPr>
          <w:rFonts w:cs="Arial"/>
        </w:rPr>
        <w:t xml:space="preserve"> the findings of </w:t>
      </w:r>
      <w:r w:rsidR="00DF1E38">
        <w:rPr>
          <w:rFonts w:cs="Arial"/>
        </w:rPr>
        <w:t xml:space="preserve">the </w:t>
      </w:r>
      <w:r w:rsidRPr="00FE5250">
        <w:rPr>
          <w:rFonts w:cs="Arial"/>
        </w:rPr>
        <w:t>count of the students for their response and other two (6 and 7) questions bring the op</w:t>
      </w:r>
      <w:r w:rsidR="00DF1E38">
        <w:rPr>
          <w:rFonts w:cs="Arial"/>
        </w:rPr>
        <w:t>i</w:t>
      </w:r>
      <w:r w:rsidRPr="00FE5250">
        <w:rPr>
          <w:rFonts w:cs="Arial"/>
        </w:rPr>
        <w:t>nion for the virtual learning process</w:t>
      </w:r>
      <w:r w:rsidR="005817C7">
        <w:rPr>
          <w:rFonts w:cs="Arial"/>
        </w:rPr>
        <w:t xml:space="preserve"> </w:t>
      </w:r>
      <w:r w:rsidR="005817C7" w:rsidRPr="005817C7">
        <w:rPr>
          <w:rFonts w:cs="Arial"/>
        </w:rPr>
        <w:t>(Domini, 2021)</w:t>
      </w:r>
      <w:r w:rsidRPr="00FE5250">
        <w:rPr>
          <w:rFonts w:cs="Arial"/>
        </w:rPr>
        <w:t>. However</w:t>
      </w:r>
      <w:r w:rsidR="00DF1E38">
        <w:rPr>
          <w:rFonts w:cs="Arial"/>
        </w:rPr>
        <w:t>,</w:t>
      </w:r>
      <w:r w:rsidRPr="00FE5250">
        <w:rPr>
          <w:rFonts w:cs="Arial"/>
        </w:rPr>
        <w:t xml:space="preserve"> the first question research</w:t>
      </w:r>
      <w:r w:rsidR="00DF1E38">
        <w:rPr>
          <w:rFonts w:cs="Arial"/>
        </w:rPr>
        <w:t>,</w:t>
      </w:r>
      <w:r w:rsidRPr="00FE5250">
        <w:rPr>
          <w:rFonts w:cs="Arial"/>
        </w:rPr>
        <w:t xml:space="preserve"> reflects that access</w:t>
      </w:r>
      <w:r w:rsidR="00DF1E38">
        <w:rPr>
          <w:rFonts w:cs="Arial"/>
        </w:rPr>
        <w:t>ibilit</w:t>
      </w:r>
      <w:r w:rsidRPr="00FE5250">
        <w:rPr>
          <w:rFonts w:cs="Arial"/>
        </w:rPr>
        <w:t>y is the most necessary need for conducting v</w:t>
      </w:r>
      <w:r w:rsidR="00DF1E38">
        <w:rPr>
          <w:rFonts w:cs="Arial"/>
        </w:rPr>
        <w:t>irtual</w:t>
      </w:r>
      <w:r w:rsidRPr="00FE5250">
        <w:rPr>
          <w:rFonts w:cs="Arial"/>
        </w:rPr>
        <w:t xml:space="preserve"> learning because this also brings satisfaction and fl</w:t>
      </w:r>
      <w:r w:rsidR="00DF1E38">
        <w:rPr>
          <w:rFonts w:cs="Arial"/>
        </w:rPr>
        <w:t>exibility</w:t>
      </w:r>
      <w:r w:rsidRPr="00FE5250">
        <w:rPr>
          <w:rFonts w:cs="Arial"/>
        </w:rPr>
        <w:t xml:space="preserve"> for the students. For Moodle 130 among 150 stud</w:t>
      </w:r>
      <w:r w:rsidR="00DF1E38">
        <w:rPr>
          <w:rFonts w:cs="Arial"/>
        </w:rPr>
        <w:t>ent</w:t>
      </w:r>
      <w:r w:rsidRPr="00FE5250">
        <w:rPr>
          <w:rFonts w:cs="Arial"/>
        </w:rPr>
        <w:t>s appr</w:t>
      </w:r>
      <w:r w:rsidR="00DF1E38">
        <w:rPr>
          <w:rFonts w:cs="Arial"/>
        </w:rPr>
        <w:t>ecia</w:t>
      </w:r>
      <w:r w:rsidRPr="00FE5250">
        <w:rPr>
          <w:rFonts w:cs="Arial"/>
        </w:rPr>
        <w:t>ted the accessibi</w:t>
      </w:r>
      <w:r w:rsidR="00DF1E38">
        <w:rPr>
          <w:rFonts w:cs="Arial"/>
        </w:rPr>
        <w:t>lity</w:t>
      </w:r>
      <w:r w:rsidRPr="00FE5250">
        <w:rPr>
          <w:rFonts w:cs="Arial"/>
        </w:rPr>
        <w:t xml:space="preserve"> which means the impact of access</w:t>
      </w:r>
      <w:r w:rsidR="00DF1E38">
        <w:rPr>
          <w:rFonts w:cs="Arial"/>
        </w:rPr>
        <w:t>ibility</w:t>
      </w:r>
      <w:r w:rsidRPr="00FE5250">
        <w:rPr>
          <w:rFonts w:cs="Arial"/>
        </w:rPr>
        <w:t xml:space="preserve"> is good </w:t>
      </w:r>
      <w:r w:rsidR="00DF1E38">
        <w:rPr>
          <w:rFonts w:cs="Arial"/>
        </w:rPr>
        <w:t>for</w:t>
      </w:r>
      <w:r w:rsidRPr="00FE5250">
        <w:rPr>
          <w:rFonts w:cs="Arial"/>
        </w:rPr>
        <w:t xml:space="preserve"> Moodle. As well as Lorence (2020), reminds </w:t>
      </w:r>
      <w:r w:rsidR="00DF1E38">
        <w:rPr>
          <w:rFonts w:cs="Arial"/>
        </w:rPr>
        <w:t xml:space="preserve">us </w:t>
      </w:r>
      <w:r w:rsidRPr="00FE5250">
        <w:rPr>
          <w:rFonts w:cs="Arial"/>
        </w:rPr>
        <w:t>that the lear</w:t>
      </w:r>
      <w:r w:rsidR="00DF1E38">
        <w:rPr>
          <w:rFonts w:cs="Arial"/>
        </w:rPr>
        <w:t>n</w:t>
      </w:r>
      <w:r w:rsidRPr="00FE5250">
        <w:rPr>
          <w:rFonts w:cs="Arial"/>
        </w:rPr>
        <w:t>ing process get</w:t>
      </w:r>
      <w:r w:rsidR="00DF1E38">
        <w:rPr>
          <w:rFonts w:cs="Arial"/>
        </w:rPr>
        <w:t>s</w:t>
      </w:r>
      <w:r w:rsidRPr="00FE5250">
        <w:rPr>
          <w:rFonts w:cs="Arial"/>
        </w:rPr>
        <w:t xml:space="preserve"> favourable for the students if the access</w:t>
      </w:r>
      <w:r w:rsidR="00DF1E38">
        <w:rPr>
          <w:rFonts w:cs="Arial"/>
        </w:rPr>
        <w:t>ibilit</w:t>
      </w:r>
      <w:r w:rsidRPr="00FE5250">
        <w:rPr>
          <w:rFonts w:cs="Arial"/>
        </w:rPr>
        <w:t>y become</w:t>
      </w:r>
      <w:r w:rsidR="00DF1E38">
        <w:rPr>
          <w:rFonts w:cs="Arial"/>
        </w:rPr>
        <w:t>s</w:t>
      </w:r>
      <w:r w:rsidRPr="00FE5250">
        <w:rPr>
          <w:rFonts w:cs="Arial"/>
        </w:rPr>
        <w:t xml:space="preserve"> smoother for them</w:t>
      </w:r>
      <w:r w:rsidR="00BF0821">
        <w:rPr>
          <w:rFonts w:cs="Arial"/>
        </w:rPr>
        <w:t xml:space="preserve"> (</w:t>
      </w:r>
      <w:r w:rsidR="00BF0821" w:rsidRPr="00B95BC9">
        <w:rPr>
          <w:rFonts w:cs="Arial"/>
        </w:rPr>
        <w:t>Hiscock,</w:t>
      </w:r>
      <w:r w:rsidR="00BF0821">
        <w:rPr>
          <w:rFonts w:cs="Arial"/>
        </w:rPr>
        <w:t xml:space="preserve"> </w:t>
      </w:r>
      <w:r w:rsidR="00BF0821" w:rsidRPr="00B95BC9">
        <w:rPr>
          <w:rFonts w:cs="Arial"/>
        </w:rPr>
        <w:t>2020)</w:t>
      </w:r>
      <w:r w:rsidRPr="00FE5250">
        <w:rPr>
          <w:rFonts w:cs="Arial"/>
        </w:rPr>
        <w:t>.</w:t>
      </w:r>
    </w:p>
    <w:p w14:paraId="43CA29A7" w14:textId="79371D7E" w:rsidR="001A557E" w:rsidRPr="00FE5250" w:rsidRDefault="001A557E" w:rsidP="00F132D1">
      <w:pPr>
        <w:rPr>
          <w:rFonts w:cs="Arial"/>
        </w:rPr>
      </w:pPr>
      <w:r w:rsidRPr="00FE5250">
        <w:rPr>
          <w:rFonts w:cs="Arial"/>
        </w:rPr>
        <w:t xml:space="preserve">Technological support is the first demand for having virtual support </w:t>
      </w:r>
      <w:r w:rsidR="00DF1E38">
        <w:rPr>
          <w:rFonts w:cs="Arial"/>
        </w:rPr>
        <w:t>for</w:t>
      </w:r>
      <w:r w:rsidRPr="00FE5250">
        <w:rPr>
          <w:rFonts w:cs="Arial"/>
        </w:rPr>
        <w:t xml:space="preserve"> </w:t>
      </w:r>
      <w:r w:rsidR="00DF1E38">
        <w:rPr>
          <w:rFonts w:cs="Arial"/>
        </w:rPr>
        <w:t xml:space="preserve">the </w:t>
      </w:r>
      <w:r w:rsidRPr="00FE5250">
        <w:rPr>
          <w:rFonts w:cs="Arial"/>
        </w:rPr>
        <w:t>learning environment. Moodle is a high</w:t>
      </w:r>
      <w:r w:rsidR="00DF1E38">
        <w:rPr>
          <w:rFonts w:cs="Arial"/>
        </w:rPr>
        <w:t>ly</w:t>
      </w:r>
      <w:r w:rsidRPr="00FE5250">
        <w:rPr>
          <w:rFonts w:cs="Arial"/>
        </w:rPr>
        <w:t xml:space="preserve"> profi</w:t>
      </w:r>
      <w:r w:rsidR="00DF1E38">
        <w:rPr>
          <w:rFonts w:cs="Arial"/>
        </w:rPr>
        <w:t>cient</w:t>
      </w:r>
      <w:r w:rsidRPr="00FE5250">
        <w:rPr>
          <w:rFonts w:cs="Arial"/>
        </w:rPr>
        <w:t xml:space="preserve"> object</w:t>
      </w:r>
      <w:r w:rsidR="00DF1E38">
        <w:rPr>
          <w:rFonts w:cs="Arial"/>
        </w:rPr>
        <w:t>-</w:t>
      </w:r>
      <w:r w:rsidRPr="00FE5250">
        <w:rPr>
          <w:rFonts w:cs="Arial"/>
        </w:rPr>
        <w:t>or</w:t>
      </w:r>
      <w:r w:rsidR="00DF1E38">
        <w:rPr>
          <w:rFonts w:cs="Arial"/>
        </w:rPr>
        <w:t>i</w:t>
      </w:r>
      <w:r w:rsidRPr="00FE5250">
        <w:rPr>
          <w:rFonts w:cs="Arial"/>
        </w:rPr>
        <w:t>ented system which required mid configu</w:t>
      </w:r>
      <w:r w:rsidR="00DF1E38">
        <w:rPr>
          <w:rFonts w:cs="Arial"/>
        </w:rPr>
        <w:t>r</w:t>
      </w:r>
      <w:r w:rsidRPr="00FE5250">
        <w:rPr>
          <w:rFonts w:cs="Arial"/>
        </w:rPr>
        <w:t xml:space="preserve">ations </w:t>
      </w:r>
      <w:r w:rsidR="00DF1E38">
        <w:rPr>
          <w:rFonts w:cs="Arial"/>
        </w:rPr>
        <w:t xml:space="preserve">of </w:t>
      </w:r>
      <w:r w:rsidRPr="00FE5250">
        <w:rPr>
          <w:rFonts w:cs="Arial"/>
        </w:rPr>
        <w:t>laptop</w:t>
      </w:r>
      <w:r w:rsidR="00DF1E38">
        <w:rPr>
          <w:rFonts w:cs="Arial"/>
        </w:rPr>
        <w:t>s</w:t>
      </w:r>
      <w:r w:rsidRPr="00FE5250">
        <w:rPr>
          <w:rFonts w:cs="Arial"/>
        </w:rPr>
        <w:t xml:space="preserve"> or mobile phone</w:t>
      </w:r>
      <w:r w:rsidR="00DF1E38">
        <w:rPr>
          <w:rFonts w:cs="Arial"/>
        </w:rPr>
        <w:t>s</w:t>
      </w:r>
      <w:r w:rsidRPr="00FE5250">
        <w:rPr>
          <w:rFonts w:cs="Arial"/>
        </w:rPr>
        <w:t>. The pri</w:t>
      </w:r>
      <w:r w:rsidR="00DF1E38">
        <w:rPr>
          <w:rFonts w:cs="Arial"/>
        </w:rPr>
        <w:t>ma</w:t>
      </w:r>
      <w:r w:rsidRPr="00FE5250">
        <w:rPr>
          <w:rFonts w:cs="Arial"/>
        </w:rPr>
        <w:t>ry research reflects that 60 out of 150 stud</w:t>
      </w:r>
      <w:r w:rsidR="00DF1E38">
        <w:rPr>
          <w:rFonts w:cs="Arial"/>
        </w:rPr>
        <w:t>ent</w:t>
      </w:r>
      <w:r w:rsidRPr="00FE5250">
        <w:rPr>
          <w:rFonts w:cs="Arial"/>
        </w:rPr>
        <w:t xml:space="preserve">s prefer to use laptops to operate Moodle. But </w:t>
      </w:r>
      <w:r w:rsidR="00DF1E38">
        <w:rPr>
          <w:rFonts w:cs="Arial"/>
        </w:rPr>
        <w:t xml:space="preserve">the </w:t>
      </w:r>
      <w:r w:rsidRPr="00FE5250">
        <w:rPr>
          <w:rFonts w:cs="Arial"/>
        </w:rPr>
        <w:t xml:space="preserve">research of Regon (2017), reflects that 20% </w:t>
      </w:r>
      <w:r w:rsidR="00DF1E38">
        <w:rPr>
          <w:rFonts w:cs="Arial"/>
        </w:rPr>
        <w:t>of</w:t>
      </w:r>
      <w:r w:rsidRPr="00FE5250">
        <w:rPr>
          <w:rFonts w:cs="Arial"/>
        </w:rPr>
        <w:t xml:space="preserve"> 140 educational institute</w:t>
      </w:r>
      <w:r w:rsidR="00DF1E38">
        <w:rPr>
          <w:rFonts w:cs="Arial"/>
        </w:rPr>
        <w:t>s</w:t>
      </w:r>
      <w:r w:rsidRPr="00FE5250">
        <w:rPr>
          <w:rFonts w:cs="Arial"/>
        </w:rPr>
        <w:t xml:space="preserve"> </w:t>
      </w:r>
      <w:r w:rsidR="00DF1E38">
        <w:rPr>
          <w:rFonts w:cs="Arial"/>
        </w:rPr>
        <w:t>in</w:t>
      </w:r>
      <w:r w:rsidRPr="00FE5250">
        <w:rPr>
          <w:rFonts w:cs="Arial"/>
        </w:rPr>
        <w:t xml:space="preserve"> </w:t>
      </w:r>
      <w:r w:rsidR="00DF1E38">
        <w:rPr>
          <w:rFonts w:cs="Arial"/>
        </w:rPr>
        <w:t xml:space="preserve">the </w:t>
      </w:r>
      <w:r w:rsidRPr="00FE5250">
        <w:rPr>
          <w:rFonts w:cs="Arial"/>
        </w:rPr>
        <w:t xml:space="preserve">UK avoid those learnings for which they have to depend on technologies. As well as it also </w:t>
      </w:r>
      <w:r w:rsidR="00DF1E38">
        <w:rPr>
          <w:rFonts w:cs="Arial"/>
        </w:rPr>
        <w:t xml:space="preserve">has </w:t>
      </w:r>
      <w:r w:rsidRPr="00FE5250">
        <w:rPr>
          <w:rFonts w:cs="Arial"/>
        </w:rPr>
        <w:t>a</w:t>
      </w:r>
      <w:r w:rsidR="00DF1E38">
        <w:rPr>
          <w:rFonts w:cs="Arial"/>
        </w:rPr>
        <w:t>n</w:t>
      </w:r>
      <w:r w:rsidRPr="00FE5250">
        <w:rPr>
          <w:rFonts w:cs="Arial"/>
        </w:rPr>
        <w:t xml:space="preserve"> impact </w:t>
      </w:r>
      <w:r w:rsidR="00DF1E38">
        <w:rPr>
          <w:rFonts w:cs="Arial"/>
        </w:rPr>
        <w:t>on</w:t>
      </w:r>
      <w:r w:rsidRPr="00FE5250">
        <w:rPr>
          <w:rFonts w:cs="Arial"/>
        </w:rPr>
        <w:t xml:space="preserve"> the lower middle</w:t>
      </w:r>
      <w:r w:rsidR="00DF1E38">
        <w:rPr>
          <w:rFonts w:cs="Arial"/>
        </w:rPr>
        <w:t>-</w:t>
      </w:r>
      <w:r w:rsidRPr="00FE5250">
        <w:rPr>
          <w:rFonts w:cs="Arial"/>
        </w:rPr>
        <w:t>class families who rarely can afford a laptop.</w:t>
      </w:r>
    </w:p>
    <w:p w14:paraId="34621BA4" w14:textId="5612C98C" w:rsidR="006B6941" w:rsidRPr="00FE5250" w:rsidRDefault="006B6941" w:rsidP="00F132D1">
      <w:pPr>
        <w:rPr>
          <w:rFonts w:cs="Arial"/>
        </w:rPr>
      </w:pPr>
      <w:r w:rsidRPr="00FE5250">
        <w:rPr>
          <w:rFonts w:cs="Arial"/>
        </w:rPr>
        <w:t>Often uses of Mood</w:t>
      </w:r>
      <w:r w:rsidR="00DF1E38">
        <w:rPr>
          <w:rFonts w:cs="Arial"/>
        </w:rPr>
        <w:t>le</w:t>
      </w:r>
      <w:r w:rsidRPr="00FE5250">
        <w:rPr>
          <w:rFonts w:cs="Arial"/>
        </w:rPr>
        <w:t xml:space="preserve"> increase the competitiveness of the students of Wales Trinity Saint David as prim</w:t>
      </w:r>
      <w:r w:rsidR="00DF1E38">
        <w:rPr>
          <w:rFonts w:cs="Arial"/>
        </w:rPr>
        <w:t>a</w:t>
      </w:r>
      <w:r w:rsidRPr="00FE5250">
        <w:rPr>
          <w:rFonts w:cs="Arial"/>
        </w:rPr>
        <w:t>ry data reflects that 80 students among 150 use Moodle more than 15 hours a week this engage</w:t>
      </w:r>
      <w:r w:rsidR="00DF1E38">
        <w:rPr>
          <w:rFonts w:cs="Arial"/>
        </w:rPr>
        <w:t>s</w:t>
      </w:r>
      <w:r w:rsidRPr="00FE5250">
        <w:rPr>
          <w:rFonts w:cs="Arial"/>
        </w:rPr>
        <w:t xml:space="preserve"> them more to l</w:t>
      </w:r>
      <w:r w:rsidR="00DF1E38">
        <w:rPr>
          <w:rFonts w:cs="Arial"/>
        </w:rPr>
        <w:t>earning</w:t>
      </w:r>
      <w:r w:rsidRPr="00FE5250">
        <w:rPr>
          <w:rFonts w:cs="Arial"/>
        </w:rPr>
        <w:t xml:space="preserve"> and making innovation. as per the reflection of Domini (2021), research virtual learning environment increases the attention and task accomplishment rate into 30% for each student.</w:t>
      </w:r>
    </w:p>
    <w:p w14:paraId="7375775D" w14:textId="79D37353" w:rsidR="00570907" w:rsidRPr="00FE5250" w:rsidRDefault="00570907" w:rsidP="00F132D1">
      <w:pPr>
        <w:rPr>
          <w:rFonts w:cs="Arial"/>
        </w:rPr>
      </w:pPr>
      <w:r w:rsidRPr="00FE5250">
        <w:rPr>
          <w:rFonts w:cs="Arial"/>
        </w:rPr>
        <w:t>In</w:t>
      </w:r>
      <w:r w:rsidR="00DF1E38">
        <w:rPr>
          <w:rFonts w:cs="Arial"/>
        </w:rPr>
        <w:t>cl</w:t>
      </w:r>
      <w:r w:rsidRPr="00FE5250">
        <w:rPr>
          <w:rFonts w:cs="Arial"/>
        </w:rPr>
        <w:t>uding all the prim</w:t>
      </w:r>
      <w:r w:rsidR="00DF1E38">
        <w:rPr>
          <w:rFonts w:cs="Arial"/>
        </w:rPr>
        <w:t>a</w:t>
      </w:r>
      <w:r w:rsidRPr="00FE5250">
        <w:rPr>
          <w:rFonts w:cs="Arial"/>
        </w:rPr>
        <w:t>ry and second</w:t>
      </w:r>
      <w:r w:rsidR="00DF1E38">
        <w:rPr>
          <w:rFonts w:cs="Arial"/>
        </w:rPr>
        <w:t>a</w:t>
      </w:r>
      <w:r w:rsidRPr="00FE5250">
        <w:rPr>
          <w:rFonts w:cs="Arial"/>
        </w:rPr>
        <w:t>ry resea</w:t>
      </w:r>
      <w:r w:rsidR="00DF1E38">
        <w:rPr>
          <w:rFonts w:cs="Arial"/>
        </w:rPr>
        <w:t>r</w:t>
      </w:r>
      <w:r w:rsidRPr="00FE5250">
        <w:rPr>
          <w:rFonts w:cs="Arial"/>
        </w:rPr>
        <w:t xml:space="preserve">ch the impact of Moodle </w:t>
      </w:r>
      <w:r w:rsidR="00DF1E38">
        <w:rPr>
          <w:rFonts w:cs="Arial"/>
        </w:rPr>
        <w:t>o</w:t>
      </w:r>
      <w:r w:rsidRPr="00FE5250">
        <w:rPr>
          <w:rFonts w:cs="Arial"/>
        </w:rPr>
        <w:t xml:space="preserve">n </w:t>
      </w:r>
      <w:r w:rsidR="00DF1E38">
        <w:rPr>
          <w:rFonts w:cs="Arial"/>
        </w:rPr>
        <w:t xml:space="preserve">the </w:t>
      </w:r>
      <w:r w:rsidRPr="00FE5250">
        <w:rPr>
          <w:rFonts w:cs="Arial"/>
        </w:rPr>
        <w:t>virtual lear</w:t>
      </w:r>
      <w:r w:rsidR="00DF1E38">
        <w:rPr>
          <w:rFonts w:cs="Arial"/>
        </w:rPr>
        <w:t>n</w:t>
      </w:r>
      <w:r w:rsidRPr="00FE5250">
        <w:rPr>
          <w:rFonts w:cs="Arial"/>
        </w:rPr>
        <w:t xml:space="preserve">ing </w:t>
      </w:r>
      <w:r w:rsidR="00DF1E38">
        <w:rPr>
          <w:rFonts w:cs="Arial"/>
        </w:rPr>
        <w:t>environ</w:t>
      </w:r>
      <w:r w:rsidRPr="00FE5250">
        <w:rPr>
          <w:rFonts w:cs="Arial"/>
        </w:rPr>
        <w:t>ment was good as all the response</w:t>
      </w:r>
      <w:r w:rsidR="00DF1E38">
        <w:rPr>
          <w:rFonts w:cs="Arial"/>
        </w:rPr>
        <w:t>s</w:t>
      </w:r>
      <w:r w:rsidRPr="00FE5250">
        <w:rPr>
          <w:rFonts w:cs="Arial"/>
        </w:rPr>
        <w:t xml:space="preserve"> </w:t>
      </w:r>
      <w:r w:rsidR="00DF1E38">
        <w:rPr>
          <w:rFonts w:cs="Arial"/>
        </w:rPr>
        <w:t>to</w:t>
      </w:r>
      <w:r w:rsidRPr="00FE5250">
        <w:rPr>
          <w:rFonts w:cs="Arial"/>
        </w:rPr>
        <w:t xml:space="preserve"> using Moodle were positive.</w:t>
      </w:r>
      <w:r w:rsidR="00062497" w:rsidRPr="00FE5250">
        <w:rPr>
          <w:rFonts w:cs="Arial"/>
        </w:rPr>
        <w:t xml:space="preserve"> But often and frequent uses of </w:t>
      </w:r>
      <w:r w:rsidR="00DF1E38">
        <w:rPr>
          <w:rFonts w:cs="Arial"/>
        </w:rPr>
        <w:t xml:space="preserve">the </w:t>
      </w:r>
      <w:r w:rsidR="00062497" w:rsidRPr="00FE5250">
        <w:rPr>
          <w:rFonts w:cs="Arial"/>
        </w:rPr>
        <w:t>same environment can make stud</w:t>
      </w:r>
      <w:r w:rsidR="00DF1E38">
        <w:rPr>
          <w:rFonts w:cs="Arial"/>
        </w:rPr>
        <w:t>ent</w:t>
      </w:r>
      <w:r w:rsidR="00062497" w:rsidRPr="00FE5250">
        <w:rPr>
          <w:rFonts w:cs="Arial"/>
        </w:rPr>
        <w:t>s lazy and maximum fl</w:t>
      </w:r>
      <w:r w:rsidR="00DF1E38">
        <w:rPr>
          <w:rFonts w:cs="Arial"/>
        </w:rPr>
        <w:t>exi</w:t>
      </w:r>
      <w:r w:rsidR="00062497" w:rsidRPr="00FE5250">
        <w:rPr>
          <w:rFonts w:cs="Arial"/>
        </w:rPr>
        <w:t xml:space="preserve">bility </w:t>
      </w:r>
      <w:r w:rsidR="00DF1E38">
        <w:rPr>
          <w:rFonts w:cs="Arial"/>
        </w:rPr>
        <w:t>enhan</w:t>
      </w:r>
      <w:r w:rsidR="00062497" w:rsidRPr="00FE5250">
        <w:rPr>
          <w:rFonts w:cs="Arial"/>
        </w:rPr>
        <w:t>ces the poten</w:t>
      </w:r>
      <w:r w:rsidR="00DF1E38">
        <w:rPr>
          <w:rFonts w:cs="Arial"/>
        </w:rPr>
        <w:t>t</w:t>
      </w:r>
      <w:r w:rsidR="00062497" w:rsidRPr="00FE5250">
        <w:rPr>
          <w:rFonts w:cs="Arial"/>
        </w:rPr>
        <w:t xml:space="preserve">iality of clumsiness. </w:t>
      </w:r>
      <w:r w:rsidR="00DF1E38">
        <w:rPr>
          <w:rFonts w:cs="Arial"/>
        </w:rPr>
        <w:t>T</w:t>
      </w:r>
      <w:r w:rsidR="00062497" w:rsidRPr="00FE5250">
        <w:rPr>
          <w:rFonts w:cs="Arial"/>
        </w:rPr>
        <w:t>his virtual lear</w:t>
      </w:r>
      <w:r w:rsidR="00DF1E38">
        <w:rPr>
          <w:rFonts w:cs="Arial"/>
        </w:rPr>
        <w:t>n</w:t>
      </w:r>
      <w:r w:rsidR="00062497" w:rsidRPr="00FE5250">
        <w:rPr>
          <w:rFonts w:cs="Arial"/>
        </w:rPr>
        <w:t>ing environment can impl</w:t>
      </w:r>
      <w:r w:rsidR="00DF1E38">
        <w:rPr>
          <w:rFonts w:cs="Arial"/>
        </w:rPr>
        <w:t>y</w:t>
      </w:r>
      <w:r w:rsidR="00062497" w:rsidRPr="00FE5250">
        <w:rPr>
          <w:rFonts w:cs="Arial"/>
        </w:rPr>
        <w:t xml:space="preserve"> </w:t>
      </w:r>
      <w:r w:rsidR="00DF1E38">
        <w:rPr>
          <w:rFonts w:cs="Arial"/>
        </w:rPr>
        <w:t>a</w:t>
      </w:r>
      <w:r w:rsidR="00062497" w:rsidRPr="00FE5250">
        <w:rPr>
          <w:rFonts w:cs="Arial"/>
        </w:rPr>
        <w:t xml:space="preserve"> bad impact on the student of </w:t>
      </w:r>
      <w:r w:rsidR="00DF1E38">
        <w:rPr>
          <w:rFonts w:cs="Arial"/>
        </w:rPr>
        <w:t xml:space="preserve">the </w:t>
      </w:r>
      <w:r w:rsidR="00062497" w:rsidRPr="00FE5250">
        <w:rPr>
          <w:rFonts w:cs="Arial"/>
        </w:rPr>
        <w:t>University of Wales Trinity Saint David London Campus</w:t>
      </w:r>
      <w:r w:rsidR="00B6200D">
        <w:rPr>
          <w:rFonts w:cs="Arial"/>
        </w:rPr>
        <w:t xml:space="preserve"> </w:t>
      </w:r>
      <w:r w:rsidR="00B6200D" w:rsidRPr="00B6200D">
        <w:rPr>
          <w:rFonts w:cs="Arial"/>
        </w:rPr>
        <w:t>(Regon and Gajos, 2021)</w:t>
      </w:r>
      <w:r w:rsidR="00062497" w:rsidRPr="00FE5250">
        <w:rPr>
          <w:rFonts w:cs="Arial"/>
        </w:rPr>
        <w:t>.</w:t>
      </w:r>
    </w:p>
    <w:p w14:paraId="7C1ED817" w14:textId="255E1C24" w:rsidR="001A564E" w:rsidRPr="00FE5250" w:rsidRDefault="001A564E" w:rsidP="001A564E">
      <w:pPr>
        <w:pStyle w:val="Heading1"/>
        <w:rPr>
          <w:rFonts w:cs="Arial"/>
          <w:sz w:val="22"/>
          <w:szCs w:val="22"/>
        </w:rPr>
      </w:pPr>
      <w:bookmarkStart w:id="9" w:name="_Toc112597595"/>
      <w:r w:rsidRPr="00FE5250">
        <w:rPr>
          <w:rFonts w:cs="Arial"/>
          <w:sz w:val="22"/>
          <w:szCs w:val="22"/>
        </w:rPr>
        <w:t>Conclusion</w:t>
      </w:r>
      <w:bookmarkEnd w:id="9"/>
    </w:p>
    <w:p w14:paraId="68802933" w14:textId="77777777" w:rsidR="00FE5250" w:rsidRDefault="00DF1E38" w:rsidP="00FE5250">
      <w:pPr>
        <w:rPr>
          <w:rFonts w:cs="Arial"/>
        </w:rPr>
      </w:pPr>
      <w:r w:rsidRPr="00DF1E38">
        <w:rPr>
          <w:rFonts w:cs="Arial"/>
        </w:rPr>
        <w:t xml:space="preserve">According to the research report, the majority of students said they were benefiting from the virtual learning environment since it gave them access to learning resources wherever they were and whenever they wanted. According to the survey, the majority of students utilize laptops to access virtual learning software because they are pricey and, for some middle-class students, Moodle is not an option. Although most students utilize their mobile devices to access the VLE, it was also discovered via studying secondary data that some students experienced various technical problems, such as application crashes or being unable to use </w:t>
      </w:r>
      <w:r w:rsidRPr="00DF1E38">
        <w:rPr>
          <w:rFonts w:cs="Arial"/>
        </w:rPr>
        <w:lastRenderedPageBreak/>
        <w:t>the application because of the mobile device's limited storage.</w:t>
      </w:r>
      <w:r w:rsidR="00FE5250" w:rsidRPr="00FE5250">
        <w:rPr>
          <w:rFonts w:cs="Arial"/>
        </w:rPr>
        <w:t xml:space="preserve"> </w:t>
      </w:r>
      <w:r w:rsidRPr="00DF1E38">
        <w:rPr>
          <w:rFonts w:cs="Arial"/>
        </w:rPr>
        <w:t>It is suggested that the VLE software concentrate on making the apps more user-friendly so that students with various academic backgrounds can use them. Even if the benefits of the VLE application cannot be denied, there are still numerous files in the software that need to be improved.</w:t>
      </w:r>
    </w:p>
    <w:p w14:paraId="1B00EB22" w14:textId="77777777" w:rsidR="005717AD" w:rsidRDefault="005717AD" w:rsidP="00F61BA0">
      <w:pPr>
        <w:pStyle w:val="Heading1"/>
        <w:sectPr w:rsidR="005717AD" w:rsidSect="00821B30">
          <w:footerReference w:type="default" r:id="rId15"/>
          <w:pgSz w:w="11906" w:h="16838"/>
          <w:pgMar w:top="1440" w:right="1440" w:bottom="1440" w:left="1440" w:header="720" w:footer="720" w:gutter="0"/>
          <w:pgNumType w:start="1"/>
          <w:cols w:space="720"/>
          <w:docGrid w:linePitch="360"/>
        </w:sectPr>
      </w:pPr>
    </w:p>
    <w:p w14:paraId="266A550A" w14:textId="085AB5E6" w:rsidR="001A564E" w:rsidRDefault="00F61BA0" w:rsidP="00F61BA0">
      <w:pPr>
        <w:pStyle w:val="Heading1"/>
      </w:pPr>
      <w:bookmarkStart w:id="10" w:name="_Toc112597596"/>
      <w:r>
        <w:lastRenderedPageBreak/>
        <w:t>Reference</w:t>
      </w:r>
      <w:bookmarkEnd w:id="10"/>
    </w:p>
    <w:p w14:paraId="7FB726A7" w14:textId="696611D5" w:rsidR="00F61BA0" w:rsidRPr="00B95BC9" w:rsidRDefault="00F61BA0" w:rsidP="00D94190">
      <w:pPr>
        <w:ind w:left="720" w:hanging="720"/>
      </w:pPr>
      <w:r w:rsidRPr="00B95BC9">
        <w:t>Hampel, G. and Dancsh</w:t>
      </w:r>
      <w:r w:rsidR="00ED529C">
        <w:t>a</w:t>
      </w:r>
      <w:r w:rsidRPr="00B95BC9">
        <w:t xml:space="preserve">zy, K. (2017). Creating a Virtual Learning Environment. Journal of Agricultural Informatics, 5(1), pp.25–26. </w:t>
      </w:r>
    </w:p>
    <w:p w14:paraId="250ADFF0" w14:textId="77777777" w:rsidR="00F61BA0" w:rsidRPr="00B95BC9" w:rsidRDefault="00F61BA0" w:rsidP="00D94190">
      <w:pPr>
        <w:ind w:left="720" w:hanging="720"/>
      </w:pPr>
      <w:r w:rsidRPr="00B95BC9">
        <w:t>Pulford, B.D. (2020). The influence of advice in a virtual learning environment. British Journal of Educational Technology, 42(1), pp.31–39.</w:t>
      </w:r>
    </w:p>
    <w:p w14:paraId="3BFE2FC1" w14:textId="77777777" w:rsidR="00F61BA0" w:rsidRPr="00B95BC9" w:rsidRDefault="00F61BA0" w:rsidP="00D94190">
      <w:pPr>
        <w:ind w:left="720" w:hanging="720"/>
      </w:pPr>
      <w:r w:rsidRPr="00B95BC9">
        <w:t xml:space="preserve">Livingstone, D., Kemp, J. and Edgar, E. (2017). From Multi-User Virtual Environment to 3D Virtual Learning Environment. Research in Learning Technology, 16(3), pp.64–65. </w:t>
      </w:r>
    </w:p>
    <w:p w14:paraId="1210BD9E" w14:textId="77777777" w:rsidR="00F61BA0" w:rsidRPr="00B95BC9" w:rsidRDefault="00F61BA0" w:rsidP="00D94190">
      <w:pPr>
        <w:ind w:left="720" w:hanging="720"/>
      </w:pPr>
      <w:r w:rsidRPr="00B95BC9">
        <w:t xml:space="preserve">Hiscock, C. (2020). International Student Voices and the VLE. International Journal of Computer-Assisted Language Learning and Teaching, 10(3), pp.16–27. </w:t>
      </w:r>
    </w:p>
    <w:p w14:paraId="6842E028" w14:textId="26088462" w:rsidR="00F61BA0" w:rsidRDefault="00F61BA0" w:rsidP="00D94190">
      <w:pPr>
        <w:ind w:left="720" w:hanging="720"/>
      </w:pPr>
      <w:r w:rsidRPr="00B95BC9">
        <w:t>Foss, J. (2017). Lessons from learning in virtual environments. British Journal of Educational Technology, 40(3), pp.556–560.</w:t>
      </w:r>
    </w:p>
    <w:p w14:paraId="227F2D62"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Domini, S. (2021). COLLABORATIVE LEARNING IN A 3D VIRTUAL PLACE: INVESTIGATING THE ROLE OF PLACE IN A VIRTUAL LEARNING ENVIRONMENT. </w:t>
      </w:r>
      <w:r w:rsidRPr="00536E95">
        <w:rPr>
          <w:rFonts w:eastAsia="Times New Roman" w:cs="Times New Roman"/>
          <w:i/>
          <w:iCs/>
          <w:szCs w:val="24"/>
          <w:lang w:eastAsia="en-GB"/>
        </w:rPr>
        <w:t>Advanced Technology for Learning</w:t>
      </w:r>
      <w:r w:rsidRPr="00536E95">
        <w:rPr>
          <w:rFonts w:eastAsia="Times New Roman" w:cs="Times New Roman"/>
          <w:szCs w:val="24"/>
          <w:lang w:eastAsia="en-GB"/>
        </w:rPr>
        <w:t>, 3(4). doi:10.2316/journal.208.2006.4.208-0896.</w:t>
      </w:r>
    </w:p>
    <w:p w14:paraId="03FCCA65"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Greasley, A., Bennett, D. and Greasley, K. (2019). A virtual learning environment for operations management. </w:t>
      </w:r>
      <w:r w:rsidRPr="00536E95">
        <w:rPr>
          <w:rFonts w:eastAsia="Times New Roman" w:cs="Times New Roman"/>
          <w:i/>
          <w:iCs/>
          <w:szCs w:val="24"/>
          <w:lang w:eastAsia="en-GB"/>
        </w:rPr>
        <w:t>International Journal of Operations &amp; Production Management</w:t>
      </w:r>
      <w:r w:rsidRPr="00536E95">
        <w:rPr>
          <w:rFonts w:eastAsia="Times New Roman" w:cs="Times New Roman"/>
          <w:szCs w:val="24"/>
          <w:lang w:eastAsia="en-GB"/>
        </w:rPr>
        <w:t>, 24(10), pp.974–993. doi:10.1108/01443570410558030.</w:t>
      </w:r>
    </w:p>
    <w:p w14:paraId="13ED243D"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Leoros, S.-W. and Joydon, C.-H. (2020). Learning effectiveness in a Web-based virtual learning environment: a learner control perspective. </w:t>
      </w:r>
      <w:r w:rsidRPr="00536E95">
        <w:rPr>
          <w:rFonts w:eastAsia="Times New Roman" w:cs="Times New Roman"/>
          <w:i/>
          <w:iCs/>
          <w:szCs w:val="24"/>
          <w:lang w:eastAsia="en-GB"/>
        </w:rPr>
        <w:t>Journal of Computer Assisted Learning</w:t>
      </w:r>
      <w:r w:rsidRPr="00536E95">
        <w:rPr>
          <w:rFonts w:eastAsia="Times New Roman" w:cs="Times New Roman"/>
          <w:szCs w:val="24"/>
          <w:lang w:eastAsia="en-GB"/>
        </w:rPr>
        <w:t>, 21(1), pp.65–76. doi:10.1111/j.1365-2729.2005.00114.x.</w:t>
      </w:r>
    </w:p>
    <w:p w14:paraId="0B93FDB2"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Lorence, S. (2020). Students’ Attitudes Towards Collaborative Tools In A Virtual Learning Environment. </w:t>
      </w:r>
      <w:r w:rsidRPr="00536E95">
        <w:rPr>
          <w:rFonts w:eastAsia="Times New Roman" w:cs="Times New Roman"/>
          <w:i/>
          <w:iCs/>
          <w:szCs w:val="24"/>
          <w:lang w:eastAsia="en-GB"/>
        </w:rPr>
        <w:t>EDUCATIONAL PROCESS: INTERNATIONAL JOURNAL</w:t>
      </w:r>
      <w:r w:rsidRPr="00536E95">
        <w:rPr>
          <w:rFonts w:eastAsia="Times New Roman" w:cs="Times New Roman"/>
          <w:szCs w:val="24"/>
          <w:lang w:eastAsia="en-GB"/>
        </w:rPr>
        <w:t>, 4(1-2), pp.71–86. doi:10.12973/edupij.2015.412.6.</w:t>
      </w:r>
    </w:p>
    <w:p w14:paraId="47785EB8"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Rectol, F.N., Miarsyah, M. and Rahayu, S. (2022). The relationship between student’s perceptions of the learning environment with learning outcomes of the immune system in distance learning. </w:t>
      </w:r>
      <w:r w:rsidRPr="00536E95">
        <w:rPr>
          <w:rFonts w:eastAsia="Times New Roman" w:cs="Times New Roman"/>
          <w:i/>
          <w:iCs/>
          <w:szCs w:val="24"/>
          <w:lang w:eastAsia="en-GB"/>
        </w:rPr>
        <w:t>Edubiotik : Jurnal Pendidikan, Biologi dan Terapan</w:t>
      </w:r>
      <w:r w:rsidRPr="00536E95">
        <w:rPr>
          <w:rFonts w:eastAsia="Times New Roman" w:cs="Times New Roman"/>
          <w:szCs w:val="24"/>
          <w:lang w:eastAsia="en-GB"/>
        </w:rPr>
        <w:t>, 7(01), pp.9–22. doi:10.33503/ebio.v7i01.1399.</w:t>
      </w:r>
    </w:p>
    <w:p w14:paraId="6FD69680"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Regon, B. and Gajos, K.Z. (2021). Conducting online virtual environment experiments with uncompensated, unsupervised samples. </w:t>
      </w:r>
      <w:r w:rsidRPr="00536E95">
        <w:rPr>
          <w:rFonts w:eastAsia="Times New Roman" w:cs="Times New Roman"/>
          <w:i/>
          <w:iCs/>
          <w:szCs w:val="24"/>
          <w:lang w:eastAsia="en-GB"/>
        </w:rPr>
        <w:t>PLOS ONE</w:t>
      </w:r>
      <w:r w:rsidRPr="00536E95">
        <w:rPr>
          <w:rFonts w:eastAsia="Times New Roman" w:cs="Times New Roman"/>
          <w:szCs w:val="24"/>
          <w:lang w:eastAsia="en-GB"/>
        </w:rPr>
        <w:t>, 15(1), p.e0227629. doi:10.1371/journal.pone.0227629.</w:t>
      </w:r>
    </w:p>
    <w:p w14:paraId="1658AEA7"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Reinson, J. (2021). Virtual SceneBean: a Learning Object Model for Collaborative Virtual Learning Environment. </w:t>
      </w:r>
      <w:r w:rsidRPr="00536E95">
        <w:rPr>
          <w:rFonts w:eastAsia="Times New Roman" w:cs="Times New Roman"/>
          <w:i/>
          <w:iCs/>
          <w:szCs w:val="24"/>
          <w:lang w:eastAsia="en-GB"/>
        </w:rPr>
        <w:t>Informatics in Education</w:t>
      </w:r>
      <w:r w:rsidRPr="00536E95">
        <w:rPr>
          <w:rFonts w:eastAsia="Times New Roman" w:cs="Times New Roman"/>
          <w:szCs w:val="24"/>
          <w:lang w:eastAsia="en-GB"/>
        </w:rPr>
        <w:t>, 3(2), pp.191–218. doi:10.15388/infedu.2004.14.</w:t>
      </w:r>
    </w:p>
    <w:p w14:paraId="633103C6"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t xml:space="preserve">Stonebraker, P.W. and Hazeltine, J.E. (2018). Virtual learning effectiveness. </w:t>
      </w:r>
      <w:r w:rsidRPr="00536E95">
        <w:rPr>
          <w:rFonts w:eastAsia="Times New Roman" w:cs="Times New Roman"/>
          <w:i/>
          <w:iCs/>
          <w:szCs w:val="24"/>
          <w:lang w:eastAsia="en-GB"/>
        </w:rPr>
        <w:t>The Learning Organization</w:t>
      </w:r>
      <w:r w:rsidRPr="00536E95">
        <w:rPr>
          <w:rFonts w:eastAsia="Times New Roman" w:cs="Times New Roman"/>
          <w:szCs w:val="24"/>
          <w:lang w:eastAsia="en-GB"/>
        </w:rPr>
        <w:t>, 11(3), pp.209–225. doi:10.1108/09696470410532987.</w:t>
      </w:r>
    </w:p>
    <w:p w14:paraId="6A6AAB3A" w14:textId="77777777" w:rsidR="00536E95" w:rsidRPr="00536E95" w:rsidRDefault="00536E95" w:rsidP="00D94190">
      <w:pPr>
        <w:ind w:left="720" w:hanging="720"/>
        <w:rPr>
          <w:rFonts w:eastAsia="Times New Roman" w:cs="Times New Roman"/>
          <w:szCs w:val="24"/>
          <w:lang w:eastAsia="en-GB"/>
        </w:rPr>
      </w:pPr>
      <w:r w:rsidRPr="00536E95">
        <w:rPr>
          <w:rFonts w:eastAsia="Times New Roman" w:cs="Times New Roman"/>
          <w:szCs w:val="24"/>
          <w:lang w:eastAsia="en-GB"/>
        </w:rPr>
        <w:lastRenderedPageBreak/>
        <w:t xml:space="preserve">Tretos, J. (2021). The number of virtual learning environment and their effective using impact on students’ information literacy. </w:t>
      </w:r>
      <w:r w:rsidRPr="00536E95">
        <w:rPr>
          <w:rFonts w:eastAsia="Times New Roman" w:cs="Times New Roman"/>
          <w:i/>
          <w:iCs/>
          <w:szCs w:val="24"/>
          <w:lang w:eastAsia="en-GB"/>
        </w:rPr>
        <w:t>Journal of Advances in Humanities and Social Sciences</w:t>
      </w:r>
      <w:r w:rsidRPr="00536E95">
        <w:rPr>
          <w:rFonts w:eastAsia="Times New Roman" w:cs="Times New Roman"/>
          <w:szCs w:val="24"/>
          <w:lang w:eastAsia="en-GB"/>
        </w:rPr>
        <w:t>, 4(2). doi:10.20474/jahss-4.2.4.</w:t>
      </w:r>
    </w:p>
    <w:p w14:paraId="497DF1EE" w14:textId="59B49550" w:rsidR="00F61BA0" w:rsidRPr="008A2FBB" w:rsidRDefault="00536E95" w:rsidP="008A2FBB">
      <w:pPr>
        <w:ind w:left="720" w:hanging="720"/>
        <w:rPr>
          <w:rFonts w:ascii="Times New Roman" w:eastAsia="Times New Roman" w:hAnsi="Times New Roman" w:cs="Times New Roman"/>
          <w:sz w:val="24"/>
          <w:szCs w:val="24"/>
          <w:lang w:eastAsia="en-GB"/>
        </w:rPr>
      </w:pPr>
      <w:r w:rsidRPr="00536E95">
        <w:rPr>
          <w:rFonts w:eastAsia="Times New Roman" w:cs="Times New Roman"/>
          <w:szCs w:val="24"/>
          <w:lang w:eastAsia="en-GB"/>
        </w:rPr>
        <w:t xml:space="preserve">Zafirah, H.A., Basori, B. and Maryono, D. (2021). The Influence Of Blended Learning Face To Face Driver Model Type Learning On Learning Interests And Learning Outcomes In Simulation Digital. </w:t>
      </w:r>
      <w:r w:rsidRPr="00536E95">
        <w:rPr>
          <w:rFonts w:eastAsia="Times New Roman" w:cs="Times New Roman"/>
          <w:i/>
          <w:iCs/>
          <w:szCs w:val="24"/>
          <w:lang w:eastAsia="en-GB"/>
        </w:rPr>
        <w:t>Journal of Informatics and Vocational Education</w:t>
      </w:r>
      <w:r w:rsidRPr="00536E95">
        <w:rPr>
          <w:rFonts w:eastAsia="Times New Roman" w:cs="Times New Roman"/>
          <w:szCs w:val="24"/>
          <w:lang w:eastAsia="en-GB"/>
        </w:rPr>
        <w:t>, 4(1). doi:10.20961/joive.v4i1.48630.</w:t>
      </w:r>
    </w:p>
    <w:sectPr w:rsidR="00F61BA0" w:rsidRPr="008A2FB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36756D" w14:textId="77777777" w:rsidR="00F13BB8" w:rsidRDefault="00F13BB8" w:rsidP="00821B30">
      <w:pPr>
        <w:spacing w:line="240" w:lineRule="auto"/>
      </w:pPr>
      <w:r>
        <w:separator/>
      </w:r>
    </w:p>
  </w:endnote>
  <w:endnote w:type="continuationSeparator" w:id="0">
    <w:p w14:paraId="57CD1B51" w14:textId="77777777" w:rsidR="00F13BB8" w:rsidRDefault="00F13BB8" w:rsidP="00821B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B639919" w14:textId="0BA171C3" w:rsidR="00821B30" w:rsidRDefault="00821B30">
    <w:pPr>
      <w:pStyle w:val="Footer"/>
      <w:jc w:val="right"/>
    </w:pPr>
  </w:p>
  <w:p w14:paraId="4D8D5668" w14:textId="77777777" w:rsidR="009F58E9" w:rsidRDefault="00F13BB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01468811"/>
      <w:docPartObj>
        <w:docPartGallery w:val="Page Numbers (Bottom of Page)"/>
        <w:docPartUnique/>
      </w:docPartObj>
    </w:sdtPr>
    <w:sdtEndPr>
      <w:rPr>
        <w:noProof/>
      </w:rPr>
    </w:sdtEndPr>
    <w:sdtContent>
      <w:p w14:paraId="3357D9AB" w14:textId="77777777" w:rsidR="00821B30" w:rsidRDefault="00821B30">
        <w:pPr>
          <w:pStyle w:val="Footer"/>
          <w:jc w:val="right"/>
        </w:pPr>
        <w:r>
          <w:fldChar w:fldCharType="begin"/>
        </w:r>
        <w:r>
          <w:instrText xml:space="preserve"> PAGE   \* MERGEFORMAT </w:instrText>
        </w:r>
        <w:r>
          <w:fldChar w:fldCharType="separate"/>
        </w:r>
        <w:r w:rsidR="0010257E">
          <w:rPr>
            <w:noProof/>
          </w:rPr>
          <w:t>1</w:t>
        </w:r>
        <w:r>
          <w:rPr>
            <w:noProof/>
          </w:rPr>
          <w:fldChar w:fldCharType="end"/>
        </w:r>
      </w:p>
    </w:sdtContent>
  </w:sdt>
  <w:p w14:paraId="4C4642D2" w14:textId="77777777" w:rsidR="00821B30" w:rsidRDefault="00821B3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058E82B" w14:textId="77777777" w:rsidR="00F13BB8" w:rsidRDefault="00F13BB8" w:rsidP="00821B30">
      <w:pPr>
        <w:spacing w:line="240" w:lineRule="auto"/>
      </w:pPr>
      <w:r>
        <w:separator/>
      </w:r>
    </w:p>
  </w:footnote>
  <w:footnote w:type="continuationSeparator" w:id="0">
    <w:p w14:paraId="1FD1A21C" w14:textId="77777777" w:rsidR="00F13BB8" w:rsidRDefault="00F13BB8" w:rsidP="00821B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M0MTAwNLcwNTa0sDRS0lEKTi0uzszPAykwqgUA4jdiGSwAAAA="/>
  </w:docVars>
  <w:rsids>
    <w:rsidRoot w:val="00B90EA9"/>
    <w:rsid w:val="00062497"/>
    <w:rsid w:val="000806DF"/>
    <w:rsid w:val="000828C1"/>
    <w:rsid w:val="000A2E9A"/>
    <w:rsid w:val="0010257E"/>
    <w:rsid w:val="0013499C"/>
    <w:rsid w:val="0014253E"/>
    <w:rsid w:val="00156BE7"/>
    <w:rsid w:val="00185A77"/>
    <w:rsid w:val="001A557E"/>
    <w:rsid w:val="001A564E"/>
    <w:rsid w:val="001B7F6E"/>
    <w:rsid w:val="001D1D3B"/>
    <w:rsid w:val="001D297D"/>
    <w:rsid w:val="001D327E"/>
    <w:rsid w:val="001E6224"/>
    <w:rsid w:val="00211D4F"/>
    <w:rsid w:val="00256409"/>
    <w:rsid w:val="00287AD1"/>
    <w:rsid w:val="00293F25"/>
    <w:rsid w:val="002A3856"/>
    <w:rsid w:val="00311DDA"/>
    <w:rsid w:val="003230F1"/>
    <w:rsid w:val="0032340B"/>
    <w:rsid w:val="0037054E"/>
    <w:rsid w:val="003929E1"/>
    <w:rsid w:val="003A58D0"/>
    <w:rsid w:val="003A7447"/>
    <w:rsid w:val="003B75DF"/>
    <w:rsid w:val="003C1528"/>
    <w:rsid w:val="003C1D83"/>
    <w:rsid w:val="003E1E32"/>
    <w:rsid w:val="003E46BA"/>
    <w:rsid w:val="003E6266"/>
    <w:rsid w:val="00415ECE"/>
    <w:rsid w:val="00434D18"/>
    <w:rsid w:val="004373E9"/>
    <w:rsid w:val="00452FF9"/>
    <w:rsid w:val="00484C9A"/>
    <w:rsid w:val="004C0100"/>
    <w:rsid w:val="004C1AD0"/>
    <w:rsid w:val="004C3BBC"/>
    <w:rsid w:val="004D6D84"/>
    <w:rsid w:val="004F590F"/>
    <w:rsid w:val="00512ABB"/>
    <w:rsid w:val="00536E95"/>
    <w:rsid w:val="005551F2"/>
    <w:rsid w:val="00570907"/>
    <w:rsid w:val="005717AD"/>
    <w:rsid w:val="005817C7"/>
    <w:rsid w:val="005921DA"/>
    <w:rsid w:val="005A5B7C"/>
    <w:rsid w:val="005D7827"/>
    <w:rsid w:val="005E085E"/>
    <w:rsid w:val="006014AF"/>
    <w:rsid w:val="0062429D"/>
    <w:rsid w:val="006566BE"/>
    <w:rsid w:val="00672A06"/>
    <w:rsid w:val="00675859"/>
    <w:rsid w:val="0068758C"/>
    <w:rsid w:val="006B6941"/>
    <w:rsid w:val="006C62D3"/>
    <w:rsid w:val="006E7624"/>
    <w:rsid w:val="00703767"/>
    <w:rsid w:val="007211EF"/>
    <w:rsid w:val="0073286C"/>
    <w:rsid w:val="007407F4"/>
    <w:rsid w:val="00747482"/>
    <w:rsid w:val="00751166"/>
    <w:rsid w:val="007A2DBB"/>
    <w:rsid w:val="00811978"/>
    <w:rsid w:val="00814960"/>
    <w:rsid w:val="00821B30"/>
    <w:rsid w:val="00836DEF"/>
    <w:rsid w:val="00877AF4"/>
    <w:rsid w:val="00894056"/>
    <w:rsid w:val="008A2FBB"/>
    <w:rsid w:val="008A5665"/>
    <w:rsid w:val="008C06A7"/>
    <w:rsid w:val="008F6DFC"/>
    <w:rsid w:val="009034F4"/>
    <w:rsid w:val="009078CA"/>
    <w:rsid w:val="0091019E"/>
    <w:rsid w:val="00914848"/>
    <w:rsid w:val="00944400"/>
    <w:rsid w:val="00944935"/>
    <w:rsid w:val="009614AD"/>
    <w:rsid w:val="009E77BB"/>
    <w:rsid w:val="00A04B78"/>
    <w:rsid w:val="00A05161"/>
    <w:rsid w:val="00A05E1C"/>
    <w:rsid w:val="00A353B6"/>
    <w:rsid w:val="00A4503B"/>
    <w:rsid w:val="00A46056"/>
    <w:rsid w:val="00A601DB"/>
    <w:rsid w:val="00A85869"/>
    <w:rsid w:val="00A93D2C"/>
    <w:rsid w:val="00AF214E"/>
    <w:rsid w:val="00B03A5A"/>
    <w:rsid w:val="00B6200D"/>
    <w:rsid w:val="00B67385"/>
    <w:rsid w:val="00B776D2"/>
    <w:rsid w:val="00B90EA9"/>
    <w:rsid w:val="00B96231"/>
    <w:rsid w:val="00B96AF5"/>
    <w:rsid w:val="00BC0371"/>
    <w:rsid w:val="00BC0797"/>
    <w:rsid w:val="00BD3B6C"/>
    <w:rsid w:val="00BD4BE4"/>
    <w:rsid w:val="00BE3318"/>
    <w:rsid w:val="00BE3D6C"/>
    <w:rsid w:val="00BF0821"/>
    <w:rsid w:val="00BF3CF0"/>
    <w:rsid w:val="00BF5C21"/>
    <w:rsid w:val="00BF71A3"/>
    <w:rsid w:val="00C04CDD"/>
    <w:rsid w:val="00C53642"/>
    <w:rsid w:val="00C83E5B"/>
    <w:rsid w:val="00CA1240"/>
    <w:rsid w:val="00CC7DAD"/>
    <w:rsid w:val="00CF6EBE"/>
    <w:rsid w:val="00CF7723"/>
    <w:rsid w:val="00D15093"/>
    <w:rsid w:val="00D17331"/>
    <w:rsid w:val="00D20223"/>
    <w:rsid w:val="00D20609"/>
    <w:rsid w:val="00D223C0"/>
    <w:rsid w:val="00D24A84"/>
    <w:rsid w:val="00D440DB"/>
    <w:rsid w:val="00D704E5"/>
    <w:rsid w:val="00D75CE5"/>
    <w:rsid w:val="00D7682C"/>
    <w:rsid w:val="00D77FA4"/>
    <w:rsid w:val="00D85ACA"/>
    <w:rsid w:val="00D907B8"/>
    <w:rsid w:val="00D94190"/>
    <w:rsid w:val="00DB41D1"/>
    <w:rsid w:val="00DC512C"/>
    <w:rsid w:val="00DE6E08"/>
    <w:rsid w:val="00DF1417"/>
    <w:rsid w:val="00DF1E38"/>
    <w:rsid w:val="00DF6ACF"/>
    <w:rsid w:val="00E41D90"/>
    <w:rsid w:val="00E63C43"/>
    <w:rsid w:val="00E65E5A"/>
    <w:rsid w:val="00E876DA"/>
    <w:rsid w:val="00E9699E"/>
    <w:rsid w:val="00EA47C7"/>
    <w:rsid w:val="00EC1745"/>
    <w:rsid w:val="00EC3B2F"/>
    <w:rsid w:val="00EC6134"/>
    <w:rsid w:val="00ED529C"/>
    <w:rsid w:val="00F132D1"/>
    <w:rsid w:val="00F13BB8"/>
    <w:rsid w:val="00F6105F"/>
    <w:rsid w:val="00F61BA0"/>
    <w:rsid w:val="00F62DBA"/>
    <w:rsid w:val="00F82E17"/>
    <w:rsid w:val="00F85750"/>
    <w:rsid w:val="00F95087"/>
    <w:rsid w:val="00FB1A80"/>
    <w:rsid w:val="00FB4D76"/>
    <w:rsid w:val="00FC5D48"/>
    <w:rsid w:val="00FD0125"/>
    <w:rsid w:val="00FD6234"/>
    <w:rsid w:val="00FE5250"/>
    <w:rsid w:val="00FF42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98B93"/>
  <w15:chartTrackingRefBased/>
  <w15:docId w15:val="{4AB21796-20FB-4E33-B577-20BC61716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6E95"/>
    <w:pPr>
      <w:spacing w:after="0" w:line="360" w:lineRule="auto"/>
      <w:jc w:val="both"/>
    </w:pPr>
    <w:rPr>
      <w:rFonts w:ascii="Arial" w:hAnsi="Arial"/>
      <w:sz w:val="22"/>
    </w:rPr>
  </w:style>
  <w:style w:type="paragraph" w:styleId="Heading1">
    <w:name w:val="heading 1"/>
    <w:basedOn w:val="Normal"/>
    <w:next w:val="Normal"/>
    <w:link w:val="Heading1Char"/>
    <w:uiPriority w:val="9"/>
    <w:qFormat/>
    <w:rsid w:val="00FE5250"/>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E5250"/>
    <w:pPr>
      <w:keepNext/>
      <w:keepLines/>
      <w:spacing w:before="4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FE5250"/>
    <w:pPr>
      <w:keepNext/>
      <w:keepLines/>
      <w:spacing w:before="40"/>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250"/>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FE5250"/>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FE5250"/>
    <w:rPr>
      <w:rFonts w:ascii="Arial" w:eastAsiaTheme="majorEastAsia" w:hAnsi="Arial" w:cstheme="majorBidi"/>
      <w:b/>
      <w:color w:val="1F3763" w:themeColor="accent1" w:themeShade="7F"/>
      <w:szCs w:val="24"/>
    </w:rPr>
  </w:style>
  <w:style w:type="table" w:styleId="TableGrid">
    <w:name w:val="Table Grid"/>
    <w:basedOn w:val="TableNormal"/>
    <w:uiPriority w:val="39"/>
    <w:rsid w:val="00293F2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unhideWhenUsed/>
    <w:rsid w:val="00FE5250"/>
    <w:pPr>
      <w:tabs>
        <w:tab w:val="center" w:pos="4513"/>
        <w:tab w:val="right" w:pos="9026"/>
      </w:tabs>
      <w:spacing w:line="240" w:lineRule="auto"/>
    </w:pPr>
  </w:style>
  <w:style w:type="character" w:customStyle="1" w:styleId="FooterChar">
    <w:name w:val="Footer Char"/>
    <w:basedOn w:val="DefaultParagraphFont"/>
    <w:link w:val="Footer"/>
    <w:uiPriority w:val="99"/>
    <w:rsid w:val="00FE5250"/>
  </w:style>
  <w:style w:type="paragraph" w:styleId="NormalWeb">
    <w:name w:val="Normal (Web)"/>
    <w:basedOn w:val="Normal"/>
    <w:uiPriority w:val="99"/>
    <w:semiHidden/>
    <w:unhideWhenUsed/>
    <w:rsid w:val="00F61BA0"/>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D85ACA"/>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D85ACA"/>
    <w:pPr>
      <w:spacing w:after="100"/>
    </w:pPr>
  </w:style>
  <w:style w:type="paragraph" w:styleId="TOC2">
    <w:name w:val="toc 2"/>
    <w:basedOn w:val="Normal"/>
    <w:next w:val="Normal"/>
    <w:autoRedefine/>
    <w:uiPriority w:val="39"/>
    <w:unhideWhenUsed/>
    <w:rsid w:val="00D85ACA"/>
    <w:pPr>
      <w:spacing w:after="100"/>
      <w:ind w:left="220"/>
    </w:pPr>
  </w:style>
  <w:style w:type="paragraph" w:styleId="TOC3">
    <w:name w:val="toc 3"/>
    <w:basedOn w:val="Normal"/>
    <w:next w:val="Normal"/>
    <w:autoRedefine/>
    <w:uiPriority w:val="39"/>
    <w:unhideWhenUsed/>
    <w:rsid w:val="00D85ACA"/>
    <w:pPr>
      <w:spacing w:after="100"/>
      <w:ind w:left="440"/>
    </w:pPr>
  </w:style>
  <w:style w:type="character" w:styleId="Hyperlink">
    <w:name w:val="Hyperlink"/>
    <w:basedOn w:val="DefaultParagraphFont"/>
    <w:uiPriority w:val="99"/>
    <w:unhideWhenUsed/>
    <w:rsid w:val="00D85ACA"/>
    <w:rPr>
      <w:color w:val="0563C1" w:themeColor="hyperlink"/>
      <w:u w:val="single"/>
    </w:rPr>
  </w:style>
  <w:style w:type="paragraph" w:styleId="Header">
    <w:name w:val="header"/>
    <w:basedOn w:val="Normal"/>
    <w:link w:val="HeaderChar"/>
    <w:uiPriority w:val="99"/>
    <w:unhideWhenUsed/>
    <w:rsid w:val="00821B30"/>
    <w:pPr>
      <w:tabs>
        <w:tab w:val="center" w:pos="4513"/>
        <w:tab w:val="right" w:pos="9026"/>
      </w:tabs>
      <w:spacing w:line="240" w:lineRule="auto"/>
    </w:pPr>
  </w:style>
  <w:style w:type="character" w:customStyle="1" w:styleId="HeaderChar">
    <w:name w:val="Header Char"/>
    <w:basedOn w:val="DefaultParagraphFont"/>
    <w:link w:val="Header"/>
    <w:uiPriority w:val="99"/>
    <w:rsid w:val="00821B30"/>
    <w:rPr>
      <w:rFonts w:ascii="Arial" w:hAnsi="Arial"/>
      <w:sz w:val="22"/>
    </w:rPr>
  </w:style>
  <w:style w:type="character" w:styleId="CommentReference">
    <w:name w:val="annotation reference"/>
    <w:basedOn w:val="DefaultParagraphFont"/>
    <w:uiPriority w:val="99"/>
    <w:semiHidden/>
    <w:unhideWhenUsed/>
    <w:rsid w:val="00CC7DAD"/>
    <w:rPr>
      <w:sz w:val="16"/>
      <w:szCs w:val="16"/>
    </w:rPr>
  </w:style>
  <w:style w:type="paragraph" w:styleId="CommentText">
    <w:name w:val="annotation text"/>
    <w:basedOn w:val="Normal"/>
    <w:link w:val="CommentTextChar"/>
    <w:uiPriority w:val="99"/>
    <w:semiHidden/>
    <w:unhideWhenUsed/>
    <w:rsid w:val="00CC7DAD"/>
    <w:pPr>
      <w:spacing w:line="240" w:lineRule="auto"/>
    </w:pPr>
    <w:rPr>
      <w:sz w:val="20"/>
      <w:szCs w:val="20"/>
    </w:rPr>
  </w:style>
  <w:style w:type="character" w:customStyle="1" w:styleId="CommentTextChar">
    <w:name w:val="Comment Text Char"/>
    <w:basedOn w:val="DefaultParagraphFont"/>
    <w:link w:val="CommentText"/>
    <w:uiPriority w:val="99"/>
    <w:semiHidden/>
    <w:rsid w:val="00CC7DAD"/>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CC7DAD"/>
    <w:rPr>
      <w:b/>
      <w:bCs/>
    </w:rPr>
  </w:style>
  <w:style w:type="character" w:customStyle="1" w:styleId="CommentSubjectChar">
    <w:name w:val="Comment Subject Char"/>
    <w:basedOn w:val="CommentTextChar"/>
    <w:link w:val="CommentSubject"/>
    <w:uiPriority w:val="99"/>
    <w:semiHidden/>
    <w:rsid w:val="00CC7DAD"/>
    <w:rPr>
      <w:rFonts w:ascii="Arial" w:hAnsi="Arial"/>
      <w:b/>
      <w:bCs/>
      <w:sz w:val="20"/>
      <w:szCs w:val="20"/>
    </w:rPr>
  </w:style>
  <w:style w:type="paragraph" w:styleId="BalloonText">
    <w:name w:val="Balloon Text"/>
    <w:basedOn w:val="Normal"/>
    <w:link w:val="BalloonTextChar"/>
    <w:uiPriority w:val="99"/>
    <w:semiHidden/>
    <w:unhideWhenUsed/>
    <w:rsid w:val="00CC7DA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7D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1758868">
      <w:bodyDiv w:val="1"/>
      <w:marLeft w:val="0"/>
      <w:marRight w:val="0"/>
      <w:marTop w:val="0"/>
      <w:marBottom w:val="0"/>
      <w:divBdr>
        <w:top w:val="none" w:sz="0" w:space="0" w:color="auto"/>
        <w:left w:val="none" w:sz="0" w:space="0" w:color="auto"/>
        <w:bottom w:val="none" w:sz="0" w:space="0" w:color="auto"/>
        <w:right w:val="none" w:sz="0" w:space="0" w:color="auto"/>
      </w:divBdr>
      <w:divsChild>
        <w:div w:id="987368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Yes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Is Moodle easy to access</c:v>
                </c:pt>
              </c:strCache>
            </c:strRef>
          </c:cat>
          <c:val>
            <c:numRef>
              <c:f>Sheet1!$B$2</c:f>
              <c:numCache>
                <c:formatCode>General</c:formatCode>
                <c:ptCount val="1"/>
                <c:pt idx="0">
                  <c:v>120</c:v>
                </c:pt>
              </c:numCache>
            </c:numRef>
          </c:val>
          <c:extLst xmlns:c16r2="http://schemas.microsoft.com/office/drawing/2015/06/chart">
            <c:ext xmlns:c16="http://schemas.microsoft.com/office/drawing/2014/chart" uri="{C3380CC4-5D6E-409C-BE32-E72D297353CC}">
              <c16:uniqueId val="{00000000-1851-4944-B59B-E868217FA9B7}"/>
            </c:ext>
          </c:extLst>
        </c:ser>
        <c:ser>
          <c:idx val="1"/>
          <c:order val="1"/>
          <c:tx>
            <c:strRef>
              <c:f>Sheet1!$C$1</c:f>
              <c:strCache>
                <c:ptCount val="1"/>
                <c:pt idx="0">
                  <c:v>No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Is Moodle easy to access</c:v>
                </c:pt>
              </c:strCache>
            </c:strRef>
          </c:cat>
          <c:val>
            <c:numRef>
              <c:f>Sheet1!$C$2</c:f>
              <c:numCache>
                <c:formatCode>General</c:formatCode>
                <c:ptCount val="1"/>
                <c:pt idx="0">
                  <c:v>30</c:v>
                </c:pt>
              </c:numCache>
            </c:numRef>
          </c:val>
          <c:extLst xmlns:c16r2="http://schemas.microsoft.com/office/drawing/2015/06/chart">
            <c:ext xmlns:c16="http://schemas.microsoft.com/office/drawing/2014/chart" uri="{C3380CC4-5D6E-409C-BE32-E72D297353CC}">
              <c16:uniqueId val="{00000001-1851-4944-B59B-E868217FA9B7}"/>
            </c:ext>
          </c:extLst>
        </c:ser>
        <c:ser>
          <c:idx val="2"/>
          <c:order val="2"/>
          <c:tx>
            <c:strRef>
              <c:f>Sheet1!$D$1</c:f>
              <c:strCache>
                <c:ptCount val="1"/>
                <c:pt idx="0">
                  <c:v>Column1</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Is Moodle easy to access</c:v>
                </c:pt>
              </c:strCache>
            </c:strRef>
          </c:cat>
          <c:val>
            <c:numRef>
              <c:f>Sheet1!$D$2</c:f>
              <c:numCache>
                <c:formatCode>General</c:formatCode>
                <c:ptCount val="1"/>
              </c:numCache>
            </c:numRef>
          </c:val>
          <c:extLst xmlns:c16r2="http://schemas.microsoft.com/office/drawing/2015/06/chart">
            <c:ext xmlns:c16="http://schemas.microsoft.com/office/drawing/2014/chart" uri="{C3380CC4-5D6E-409C-BE32-E72D297353CC}">
              <c16:uniqueId val="{00000002-1851-4944-B59B-E868217FA9B7}"/>
            </c:ext>
          </c:extLst>
        </c:ser>
        <c:dLbls>
          <c:showLegendKey val="0"/>
          <c:showVal val="0"/>
          <c:showCatName val="0"/>
          <c:showSerName val="0"/>
          <c:showPercent val="0"/>
          <c:showBubbleSize val="0"/>
        </c:dLbls>
        <c:gapWidth val="115"/>
        <c:overlap val="-20"/>
        <c:axId val="360885016"/>
        <c:axId val="360879920"/>
      </c:barChart>
      <c:catAx>
        <c:axId val="360885016"/>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879920"/>
        <c:crosses val="autoZero"/>
        <c:auto val="1"/>
        <c:lblAlgn val="ctr"/>
        <c:lblOffset val="100"/>
        <c:noMultiLvlLbl val="0"/>
      </c:catAx>
      <c:valAx>
        <c:axId val="3608799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8850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1929917917948794E-2"/>
          <c:y val="0.15686507936507937"/>
          <c:w val="0.71314315387364058"/>
          <c:h val="0.62068085239345094"/>
        </c:manualLayout>
      </c:layout>
      <c:barChart>
        <c:barDir val="col"/>
        <c:grouping val="clustered"/>
        <c:varyColors val="0"/>
        <c:ser>
          <c:idx val="0"/>
          <c:order val="0"/>
          <c:tx>
            <c:strRef>
              <c:f>Sheet1!$B$1</c:f>
              <c:strCache>
                <c:ptCount val="1"/>
                <c:pt idx="0">
                  <c:v>Mobile phone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What type of device do you use for your studies?</c:v>
                </c:pt>
              </c:strCache>
            </c:strRef>
          </c:cat>
          <c:val>
            <c:numRef>
              <c:f>Sheet1!$B$2</c:f>
              <c:numCache>
                <c:formatCode>General</c:formatCode>
                <c:ptCount val="1"/>
                <c:pt idx="0">
                  <c:v>50</c:v>
                </c:pt>
              </c:numCache>
            </c:numRef>
          </c:val>
          <c:extLst xmlns:c16r2="http://schemas.microsoft.com/office/drawing/2015/06/chart">
            <c:ext xmlns:c16="http://schemas.microsoft.com/office/drawing/2014/chart" uri="{C3380CC4-5D6E-409C-BE32-E72D297353CC}">
              <c16:uniqueId val="{00000000-B0EC-4A11-8595-629D6A1248D7}"/>
            </c:ext>
          </c:extLst>
        </c:ser>
        <c:ser>
          <c:idx val="1"/>
          <c:order val="1"/>
          <c:tx>
            <c:strRef>
              <c:f>Sheet1!$C$1</c:f>
              <c:strCache>
                <c:ptCount val="1"/>
                <c:pt idx="0">
                  <c:v>Tablet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What type of device do you use for your studies?</c:v>
                </c:pt>
              </c:strCache>
            </c:strRef>
          </c:cat>
          <c:val>
            <c:numRef>
              <c:f>Sheet1!$C$2</c:f>
              <c:numCache>
                <c:formatCode>General</c:formatCode>
                <c:ptCount val="1"/>
                <c:pt idx="0">
                  <c:v>20</c:v>
                </c:pt>
              </c:numCache>
            </c:numRef>
          </c:val>
          <c:extLst xmlns:c16r2="http://schemas.microsoft.com/office/drawing/2015/06/chart">
            <c:ext xmlns:c16="http://schemas.microsoft.com/office/drawing/2014/chart" uri="{C3380CC4-5D6E-409C-BE32-E72D297353CC}">
              <c16:uniqueId val="{00000001-B0EC-4A11-8595-629D6A1248D7}"/>
            </c:ext>
          </c:extLst>
        </c:ser>
        <c:ser>
          <c:idx val="2"/>
          <c:order val="2"/>
          <c:tx>
            <c:strRef>
              <c:f>Sheet1!$D$1</c:f>
              <c:strCache>
                <c:ptCount val="1"/>
                <c:pt idx="0">
                  <c:v>Laptop</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What type of device do you use for your studies?</c:v>
                </c:pt>
              </c:strCache>
            </c:strRef>
          </c:cat>
          <c:val>
            <c:numRef>
              <c:f>Sheet1!$D$2</c:f>
              <c:numCache>
                <c:formatCode>General</c:formatCode>
                <c:ptCount val="1"/>
                <c:pt idx="0">
                  <c:v>60</c:v>
                </c:pt>
              </c:numCache>
            </c:numRef>
          </c:val>
          <c:extLst xmlns:c16r2="http://schemas.microsoft.com/office/drawing/2015/06/chart">
            <c:ext xmlns:c16="http://schemas.microsoft.com/office/drawing/2014/chart" uri="{C3380CC4-5D6E-409C-BE32-E72D297353CC}">
              <c16:uniqueId val="{00000002-B0EC-4A11-8595-629D6A1248D7}"/>
            </c:ext>
          </c:extLst>
        </c:ser>
        <c:ser>
          <c:idx val="3"/>
          <c:order val="3"/>
          <c:tx>
            <c:strRef>
              <c:f>Sheet1!$E$1</c:f>
              <c:strCache>
                <c:ptCount val="1"/>
                <c:pt idx="0">
                  <c:v>Computer</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c:f>
              <c:strCache>
                <c:ptCount val="1"/>
                <c:pt idx="0">
                  <c:v>What type of device do you use for your studies?</c:v>
                </c:pt>
              </c:strCache>
            </c:strRef>
          </c:cat>
          <c:val>
            <c:numRef>
              <c:f>Sheet1!$E$2</c:f>
              <c:numCache>
                <c:formatCode>General</c:formatCode>
                <c:ptCount val="1"/>
                <c:pt idx="0">
                  <c:v>20</c:v>
                </c:pt>
              </c:numCache>
            </c:numRef>
          </c:val>
          <c:extLst xmlns:c16r2="http://schemas.microsoft.com/office/drawing/2015/06/chart">
            <c:ext xmlns:c16="http://schemas.microsoft.com/office/drawing/2014/chart" uri="{C3380CC4-5D6E-409C-BE32-E72D297353CC}">
              <c16:uniqueId val="{00000003-B0EC-4A11-8595-629D6A1248D7}"/>
            </c:ext>
          </c:extLst>
        </c:ser>
        <c:dLbls>
          <c:showLegendKey val="0"/>
          <c:showVal val="0"/>
          <c:showCatName val="0"/>
          <c:showSerName val="0"/>
          <c:showPercent val="0"/>
          <c:showBubbleSize val="0"/>
        </c:dLbls>
        <c:gapWidth val="100"/>
        <c:overlap val="-24"/>
        <c:axId val="360882664"/>
        <c:axId val="360881096"/>
      </c:barChart>
      <c:catAx>
        <c:axId val="36088266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881096"/>
        <c:crosses val="autoZero"/>
        <c:auto val="1"/>
        <c:lblAlgn val="ctr"/>
        <c:lblOffset val="100"/>
        <c:noMultiLvlLbl val="0"/>
      </c:catAx>
      <c:valAx>
        <c:axId val="360881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08826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clustered"/>
        <c:varyColors val="0"/>
        <c:ser>
          <c:idx val="0"/>
          <c:order val="0"/>
          <c:tx>
            <c:strRef>
              <c:f>Sheet1!$B$1</c:f>
              <c:strCache>
                <c:ptCount val="1"/>
                <c:pt idx="0">
                  <c:v>1-5 hours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How often do you use Moodle?</c:v>
                </c:pt>
              </c:strCache>
            </c:strRef>
          </c:cat>
          <c:val>
            <c:numRef>
              <c:f>Sheet1!$B$2</c:f>
              <c:numCache>
                <c:formatCode>General</c:formatCode>
                <c:ptCount val="1"/>
                <c:pt idx="0">
                  <c:v>15</c:v>
                </c:pt>
              </c:numCache>
            </c:numRef>
          </c:val>
          <c:extLst xmlns:c16r2="http://schemas.microsoft.com/office/drawing/2015/06/chart">
            <c:ext xmlns:c16="http://schemas.microsoft.com/office/drawing/2014/chart" uri="{C3380CC4-5D6E-409C-BE32-E72D297353CC}">
              <c16:uniqueId val="{00000000-8AB9-438B-983B-1892E43DD64C}"/>
            </c:ext>
          </c:extLst>
        </c:ser>
        <c:ser>
          <c:idx val="1"/>
          <c:order val="1"/>
          <c:tx>
            <c:strRef>
              <c:f>Sheet1!$C$1</c:f>
              <c:strCache>
                <c:ptCount val="1"/>
                <c:pt idx="0">
                  <c:v>5-10 hours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How often do you use Moodle?</c:v>
                </c:pt>
              </c:strCache>
            </c:strRef>
          </c:cat>
          <c:val>
            <c:numRef>
              <c:f>Sheet1!$C$2</c:f>
              <c:numCache>
                <c:formatCode>General</c:formatCode>
                <c:ptCount val="1"/>
                <c:pt idx="0">
                  <c:v>20</c:v>
                </c:pt>
              </c:numCache>
            </c:numRef>
          </c:val>
          <c:extLst xmlns:c16r2="http://schemas.microsoft.com/office/drawing/2015/06/chart">
            <c:ext xmlns:c16="http://schemas.microsoft.com/office/drawing/2014/chart" uri="{C3380CC4-5D6E-409C-BE32-E72D297353CC}">
              <c16:uniqueId val="{00000001-8AB9-438B-983B-1892E43DD64C}"/>
            </c:ext>
          </c:extLst>
        </c:ser>
        <c:ser>
          <c:idx val="2"/>
          <c:order val="2"/>
          <c:tx>
            <c:strRef>
              <c:f>Sheet1!$D$1</c:f>
              <c:strCache>
                <c:ptCount val="1"/>
                <c:pt idx="0">
                  <c:v>10-15 hours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How often do you use Moodle?</c:v>
                </c:pt>
              </c:strCache>
            </c:strRef>
          </c:cat>
          <c:val>
            <c:numRef>
              <c:f>Sheet1!$D$2</c:f>
              <c:numCache>
                <c:formatCode>General</c:formatCode>
                <c:ptCount val="1"/>
                <c:pt idx="0">
                  <c:v>35</c:v>
                </c:pt>
              </c:numCache>
            </c:numRef>
          </c:val>
          <c:extLst xmlns:c16r2="http://schemas.microsoft.com/office/drawing/2015/06/chart">
            <c:ext xmlns:c16="http://schemas.microsoft.com/office/drawing/2014/chart" uri="{C3380CC4-5D6E-409C-BE32-E72D297353CC}">
              <c16:uniqueId val="{00000002-8AB9-438B-983B-1892E43DD64C}"/>
            </c:ext>
          </c:extLst>
        </c:ser>
        <c:ser>
          <c:idx val="3"/>
          <c:order val="3"/>
          <c:tx>
            <c:strRef>
              <c:f>Sheet1!$E$1</c:f>
              <c:strCache>
                <c:ptCount val="1"/>
                <c:pt idx="0">
                  <c:v>15 hours +</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c:f>
              <c:strCache>
                <c:ptCount val="1"/>
                <c:pt idx="0">
                  <c:v>How often do you use Moodle?</c:v>
                </c:pt>
              </c:strCache>
            </c:strRef>
          </c:cat>
          <c:val>
            <c:numRef>
              <c:f>Sheet1!$E$2</c:f>
              <c:numCache>
                <c:formatCode>General</c:formatCode>
                <c:ptCount val="1"/>
                <c:pt idx="0">
                  <c:v>80</c:v>
                </c:pt>
              </c:numCache>
            </c:numRef>
          </c:val>
          <c:extLst xmlns:c16r2="http://schemas.microsoft.com/office/drawing/2015/06/chart">
            <c:ext xmlns:c16="http://schemas.microsoft.com/office/drawing/2014/chart" uri="{C3380CC4-5D6E-409C-BE32-E72D297353CC}">
              <c16:uniqueId val="{00000003-8AB9-438B-983B-1892E43DD64C}"/>
            </c:ext>
          </c:extLst>
        </c:ser>
        <c:dLbls>
          <c:dLblPos val="ctr"/>
          <c:showLegendKey val="0"/>
          <c:showVal val="1"/>
          <c:showCatName val="0"/>
          <c:showSerName val="0"/>
          <c:showPercent val="0"/>
          <c:showBubbleSize val="0"/>
        </c:dLbls>
        <c:gapWidth val="100"/>
        <c:overlap val="-24"/>
        <c:axId val="360879136"/>
        <c:axId val="360884232"/>
      </c:barChart>
      <c:catAx>
        <c:axId val="36087913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0884232"/>
        <c:crosses val="autoZero"/>
        <c:auto val="1"/>
        <c:lblAlgn val="ctr"/>
        <c:lblOffset val="100"/>
        <c:noMultiLvlLbl val="0"/>
      </c:catAx>
      <c:valAx>
        <c:axId val="36088423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608791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Moodle helpful in communication?</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22A1-40E0-BDA8-6ECD457A57B6}"/>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22A1-40E0-BDA8-6ECD457A57B6}"/>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numRef>
              <c:f>Sheet1!$A$2:$A$3</c:f>
              <c:numCache>
                <c:formatCode>General</c:formatCode>
                <c:ptCount val="2"/>
                <c:pt idx="0">
                  <c:v>1</c:v>
                </c:pt>
                <c:pt idx="1">
                  <c:v>0</c:v>
                </c:pt>
              </c:numCache>
            </c:numRef>
          </c:cat>
          <c:val>
            <c:numRef>
              <c:f>Sheet1!$B$2:$B$3</c:f>
              <c:numCache>
                <c:formatCode>General</c:formatCode>
                <c:ptCount val="2"/>
                <c:pt idx="0">
                  <c:v>135</c:v>
                </c:pt>
                <c:pt idx="1">
                  <c:v>15</c:v>
                </c:pt>
              </c:numCache>
            </c:numRef>
          </c:val>
          <c:extLst xmlns:c16r2="http://schemas.microsoft.com/office/drawing/2015/06/chart">
            <c:ext xmlns:c16="http://schemas.microsoft.com/office/drawing/2014/chart" uri="{C3380CC4-5D6E-409C-BE32-E72D297353CC}">
              <c16:uniqueId val="{00000000-661B-42D8-B369-AEE36BEF746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0"/>
          <c:order val="0"/>
          <c:tx>
            <c:strRef>
              <c:f>Sheet1!$B$1</c:f>
              <c:strCache>
                <c:ptCount val="1"/>
                <c:pt idx="0">
                  <c:v>According to Moodle, how do you feel using it?</c:v>
                </c:pt>
              </c:strCache>
            </c:strRef>
          </c:tx>
          <c:spPr>
            <a:solidFill>
              <a:schemeClr val="accent1">
                <a:alpha val="74000"/>
              </a:schemeClr>
            </a:solidFill>
            <a:ln>
              <a:noFill/>
            </a:ln>
            <a:effectLst>
              <a:innerShdw blurRad="114300">
                <a:schemeClr val="accent1">
                  <a:lumMod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1">
                        <a:lumMod val="50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1 *</c:v>
                </c:pt>
                <c:pt idx="1">
                  <c:v>2*</c:v>
                </c:pt>
                <c:pt idx="2">
                  <c:v>3*</c:v>
                </c:pt>
                <c:pt idx="3">
                  <c:v>4*</c:v>
                </c:pt>
                <c:pt idx="4">
                  <c:v>5*</c:v>
                </c:pt>
              </c:strCache>
            </c:strRef>
          </c:cat>
          <c:val>
            <c:numRef>
              <c:f>Sheet1!#REF!</c:f>
              <c:numCache>
                <c:formatCode>General</c:formatCode>
                <c:ptCount val="1"/>
                <c:pt idx="0">
                  <c:v>1</c:v>
                </c:pt>
              </c:numCache>
            </c:numRef>
          </c:val>
          <c:extLst xmlns:c16r2="http://schemas.microsoft.com/office/drawing/2015/06/chart">
            <c:ext xmlns:c16="http://schemas.microsoft.com/office/drawing/2014/chart" uri="{C3380CC4-5D6E-409C-BE32-E72D297353CC}">
              <c16:uniqueId val="{00000000-B2DA-4716-9CAE-3D24AE8F935C}"/>
            </c:ext>
          </c:extLst>
        </c:ser>
        <c:ser>
          <c:idx val="1"/>
          <c:order val="1"/>
          <c:tx>
            <c:strRef>
              <c:f>Sheet1!$C$1</c:f>
              <c:strCache>
                <c:ptCount val="1"/>
                <c:pt idx="0">
                  <c:v>Column1</c:v>
                </c:pt>
              </c:strCache>
            </c:strRef>
          </c:tx>
          <c:spPr>
            <a:solidFill>
              <a:schemeClr val="accent2">
                <a:alpha val="74000"/>
              </a:schemeClr>
            </a:solidFill>
            <a:ln>
              <a:noFill/>
            </a:ln>
            <a:effectLst>
              <a:innerShdw blurRad="114300">
                <a:schemeClr val="accent2">
                  <a:lumMod val="75000"/>
                </a:schemeClr>
              </a:innerShdw>
            </a:effectLst>
          </c:spPr>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accent2">
                        <a:lumMod val="50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Sheet1!$A$2:$A$6</c:f>
              <c:strCache>
                <c:ptCount val="5"/>
                <c:pt idx="0">
                  <c:v>1 *</c:v>
                </c:pt>
                <c:pt idx="1">
                  <c:v>2*</c:v>
                </c:pt>
                <c:pt idx="2">
                  <c:v>3*</c:v>
                </c:pt>
                <c:pt idx="3">
                  <c:v>4*</c:v>
                </c:pt>
                <c:pt idx="4">
                  <c:v>5*</c:v>
                </c:pt>
              </c:strCache>
            </c:strRef>
          </c:cat>
          <c:val>
            <c:numRef>
              <c:f>Sheet1!$B$2:$B$6</c:f>
              <c:numCache>
                <c:formatCode>General</c:formatCode>
                <c:ptCount val="5"/>
                <c:pt idx="0">
                  <c:v>10</c:v>
                </c:pt>
                <c:pt idx="1">
                  <c:v>15</c:v>
                </c:pt>
                <c:pt idx="2">
                  <c:v>20</c:v>
                </c:pt>
                <c:pt idx="3">
                  <c:v>55</c:v>
                </c:pt>
                <c:pt idx="4">
                  <c:v>50</c:v>
                </c:pt>
              </c:numCache>
            </c:numRef>
          </c:val>
          <c:extLst xmlns:c16r2="http://schemas.microsoft.com/office/drawing/2015/06/chart">
            <c:ext xmlns:c16="http://schemas.microsoft.com/office/drawing/2014/chart" uri="{C3380CC4-5D6E-409C-BE32-E72D297353CC}">
              <c16:uniqueId val="{00000001-B2DA-4716-9CAE-3D24AE8F935C}"/>
            </c:ext>
          </c:extLst>
        </c:ser>
        <c:dLbls>
          <c:showLegendKey val="0"/>
          <c:showVal val="1"/>
          <c:showCatName val="0"/>
          <c:showSerName val="0"/>
          <c:showPercent val="0"/>
          <c:showBubbleSize val="0"/>
        </c:dLbls>
        <c:axId val="360882272"/>
        <c:axId val="360878352"/>
      </c:areaChart>
      <c:catAx>
        <c:axId val="3608822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360878352"/>
        <c:crosses val="autoZero"/>
        <c:auto val="1"/>
        <c:lblAlgn val="ctr"/>
        <c:lblOffset val="100"/>
        <c:noMultiLvlLbl val="0"/>
      </c:catAx>
      <c:valAx>
        <c:axId val="36087835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360882272"/>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4">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cs:styleClr val="auto">
        <a:lumMod val="50000"/>
      </cs:styleClr>
    </cs:fontRef>
    <cs:defRPr sz="10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
  <cs:dataPoint3D>
    <cs:lnRef idx="0"/>
    <cs:fillRef idx="0">
      <cs:styleClr val="auto"/>
    </cs:fillRef>
    <cs:effectRef idx="0">
      <cs:styleClr val="auto"/>
    </cs:effectRef>
    <cs:fontRef idx="minor">
      <a:schemeClr val="tx1"/>
    </cs:fontRef>
    <cs:spPr>
      <a:solidFill>
        <a:schemeClr val="phClr">
          <a:alpha val="74000"/>
        </a:schemeClr>
      </a:solidFill>
      <a:effectLst>
        <a:innerShdw blurRad="114300">
          <a:schemeClr val="phClr">
            <a:lumMod val="75000"/>
          </a:schemeClr>
        </a:innerShdw>
      </a:effectLst>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D07522-4637-4BB1-8AB5-8D082CBDC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2840</Words>
  <Characters>16189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Adult</cp:lastModifiedBy>
  <cp:revision>2</cp:revision>
  <dcterms:created xsi:type="dcterms:W3CDTF">2022-09-01T11:47:00Z</dcterms:created>
  <dcterms:modified xsi:type="dcterms:W3CDTF">2022-09-01T11:47:00Z</dcterms:modified>
</cp:coreProperties>
</file>