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D579D23" w14:textId="77777777" w:rsidR="00101EA1" w:rsidRDefault="00101EA1" w:rsidP="00101EA1">
      <w:pPr>
        <w:jc w:val="center"/>
        <w:rPr>
          <w:rFonts w:ascii="Arial" w:hAnsi="Arial" w:cs="Arial"/>
          <w:b/>
          <w:bCs/>
          <w:sz w:val="32"/>
          <w:szCs w:val="32"/>
        </w:rPr>
      </w:pPr>
    </w:p>
    <w:p w14:paraId="690F97C0" w14:textId="77777777" w:rsidR="00101EA1" w:rsidRDefault="00101EA1" w:rsidP="00101EA1">
      <w:pPr>
        <w:jc w:val="center"/>
        <w:rPr>
          <w:rFonts w:ascii="Arial" w:hAnsi="Arial" w:cs="Arial"/>
          <w:b/>
          <w:bCs/>
          <w:sz w:val="32"/>
          <w:szCs w:val="32"/>
        </w:rPr>
      </w:pPr>
    </w:p>
    <w:p w14:paraId="54408EBA" w14:textId="77777777" w:rsidR="00101EA1" w:rsidRDefault="00101EA1" w:rsidP="00101EA1">
      <w:pPr>
        <w:jc w:val="center"/>
        <w:rPr>
          <w:rFonts w:ascii="Arial" w:hAnsi="Arial" w:cs="Arial"/>
          <w:b/>
          <w:bCs/>
          <w:sz w:val="32"/>
          <w:szCs w:val="32"/>
        </w:rPr>
      </w:pPr>
    </w:p>
    <w:p w14:paraId="4EBE38B1" w14:textId="77777777" w:rsidR="00B603BD" w:rsidRPr="00B603BD" w:rsidRDefault="00B603BD" w:rsidP="00B603BD">
      <w:pPr>
        <w:jc w:val="center"/>
        <w:rPr>
          <w:rFonts w:ascii="Arial" w:hAnsi="Arial" w:cs="Arial"/>
          <w:b/>
          <w:bCs/>
          <w:sz w:val="32"/>
          <w:szCs w:val="32"/>
        </w:rPr>
      </w:pPr>
      <w:bookmarkStart w:id="0" w:name="_Hlk85483365"/>
    </w:p>
    <w:p w14:paraId="7291BB49"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Student name: Sofia Sacalus</w:t>
      </w:r>
    </w:p>
    <w:p w14:paraId="5BCAC951"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Student number: 1907696</w:t>
      </w:r>
    </w:p>
    <w:p w14:paraId="0D9A148D" w14:textId="77777777" w:rsidR="00B603BD" w:rsidRPr="00B603BD" w:rsidRDefault="00B603BD" w:rsidP="00B603BD">
      <w:pPr>
        <w:jc w:val="center"/>
        <w:rPr>
          <w:rFonts w:ascii="Arial" w:hAnsi="Arial" w:cs="Arial"/>
          <w:b/>
          <w:bCs/>
          <w:sz w:val="32"/>
          <w:szCs w:val="32"/>
        </w:rPr>
      </w:pPr>
    </w:p>
    <w:p w14:paraId="6B131CD1"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 xml:space="preserve">Module Name: Introduction to Psychology </w:t>
      </w:r>
    </w:p>
    <w:p w14:paraId="57457596"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Module Code: BMHP5003_BIRM</w:t>
      </w:r>
    </w:p>
    <w:p w14:paraId="1EBCD87B" w14:textId="77777777" w:rsidR="00B603BD" w:rsidRPr="00B603BD" w:rsidRDefault="00B603BD" w:rsidP="00B603BD">
      <w:pPr>
        <w:jc w:val="center"/>
        <w:rPr>
          <w:rFonts w:ascii="Arial" w:hAnsi="Arial" w:cs="Arial"/>
          <w:b/>
          <w:bCs/>
          <w:sz w:val="32"/>
          <w:szCs w:val="32"/>
        </w:rPr>
      </w:pPr>
    </w:p>
    <w:p w14:paraId="4DC9AA1E"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 xml:space="preserve">Programme name: BSc Health and Social Care </w:t>
      </w:r>
    </w:p>
    <w:p w14:paraId="4C902D05" w14:textId="77777777" w:rsidR="00B603BD" w:rsidRPr="00B603BD" w:rsidRDefault="00B603BD" w:rsidP="00B603BD">
      <w:pPr>
        <w:jc w:val="center"/>
        <w:rPr>
          <w:rFonts w:ascii="Arial" w:hAnsi="Arial" w:cs="Arial"/>
          <w:b/>
          <w:bCs/>
          <w:sz w:val="32"/>
          <w:szCs w:val="32"/>
        </w:rPr>
      </w:pPr>
    </w:p>
    <w:p w14:paraId="521BF6C7"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Assignment title: Individual Academic Poster</w:t>
      </w:r>
    </w:p>
    <w:p w14:paraId="15D70198"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Lecturer Name:</w:t>
      </w:r>
    </w:p>
    <w:p w14:paraId="7464DAC4" w14:textId="77777777" w:rsidR="00B603BD" w:rsidRPr="00B603BD" w:rsidRDefault="00B603BD" w:rsidP="00B603BD">
      <w:pPr>
        <w:jc w:val="center"/>
        <w:rPr>
          <w:rFonts w:ascii="Arial" w:hAnsi="Arial" w:cs="Arial"/>
          <w:b/>
          <w:bCs/>
          <w:sz w:val="32"/>
          <w:szCs w:val="32"/>
        </w:rPr>
      </w:pPr>
    </w:p>
    <w:p w14:paraId="5C297408" w14:textId="77777777" w:rsidR="00B603BD" w:rsidRPr="00B603BD" w:rsidRDefault="00B603BD" w:rsidP="00B603BD">
      <w:pPr>
        <w:jc w:val="center"/>
        <w:rPr>
          <w:rFonts w:ascii="Arial" w:hAnsi="Arial" w:cs="Arial"/>
          <w:b/>
          <w:bCs/>
          <w:sz w:val="32"/>
          <w:szCs w:val="32"/>
        </w:rPr>
      </w:pPr>
    </w:p>
    <w:p w14:paraId="3D554739" w14:textId="77777777" w:rsidR="00B603BD" w:rsidRPr="00B603BD" w:rsidRDefault="00B603BD" w:rsidP="00B603BD">
      <w:pPr>
        <w:jc w:val="center"/>
        <w:rPr>
          <w:rFonts w:ascii="Arial" w:hAnsi="Arial" w:cs="Arial"/>
          <w:b/>
          <w:bCs/>
          <w:sz w:val="32"/>
          <w:szCs w:val="32"/>
        </w:rPr>
      </w:pPr>
    </w:p>
    <w:p w14:paraId="0B9A3A44" w14:textId="77777777" w:rsidR="00B603BD" w:rsidRPr="00B603BD" w:rsidRDefault="00B603BD" w:rsidP="00B603BD">
      <w:pPr>
        <w:jc w:val="center"/>
        <w:rPr>
          <w:rFonts w:ascii="Arial" w:hAnsi="Arial" w:cs="Arial"/>
          <w:b/>
          <w:bCs/>
          <w:sz w:val="32"/>
          <w:szCs w:val="32"/>
        </w:rPr>
      </w:pPr>
    </w:p>
    <w:p w14:paraId="36B9ED0A" w14:textId="77777777" w:rsidR="00B603BD" w:rsidRPr="00B603BD" w:rsidRDefault="00B603BD" w:rsidP="00B603BD">
      <w:pPr>
        <w:jc w:val="center"/>
        <w:rPr>
          <w:rFonts w:ascii="Arial" w:hAnsi="Arial" w:cs="Arial"/>
          <w:b/>
          <w:bCs/>
          <w:sz w:val="32"/>
          <w:szCs w:val="32"/>
        </w:rPr>
      </w:pPr>
    </w:p>
    <w:p w14:paraId="15C7642A" w14:textId="77777777" w:rsidR="00B603BD" w:rsidRPr="00B603BD" w:rsidRDefault="00B603BD" w:rsidP="00B603BD">
      <w:pPr>
        <w:jc w:val="center"/>
        <w:rPr>
          <w:rFonts w:ascii="Arial" w:hAnsi="Arial" w:cs="Arial"/>
          <w:b/>
          <w:bCs/>
          <w:sz w:val="32"/>
          <w:szCs w:val="32"/>
        </w:rPr>
      </w:pPr>
    </w:p>
    <w:p w14:paraId="1D5A5655" w14:textId="77777777" w:rsidR="00B603BD" w:rsidRPr="00B603BD" w:rsidRDefault="00B603BD" w:rsidP="00B603BD">
      <w:pPr>
        <w:jc w:val="center"/>
        <w:rPr>
          <w:rFonts w:ascii="Arial" w:hAnsi="Arial" w:cs="Arial"/>
          <w:b/>
          <w:bCs/>
          <w:sz w:val="32"/>
          <w:szCs w:val="32"/>
        </w:rPr>
      </w:pPr>
    </w:p>
    <w:p w14:paraId="2DAEC1C3" w14:textId="77777777" w:rsidR="00B603BD" w:rsidRPr="00B603BD" w:rsidRDefault="00B603BD" w:rsidP="00B603BD">
      <w:pPr>
        <w:jc w:val="center"/>
        <w:rPr>
          <w:rFonts w:ascii="Arial" w:hAnsi="Arial" w:cs="Arial"/>
          <w:b/>
          <w:bCs/>
          <w:sz w:val="32"/>
          <w:szCs w:val="32"/>
        </w:rPr>
      </w:pPr>
    </w:p>
    <w:p w14:paraId="244C293D" w14:textId="77777777" w:rsidR="00B603BD" w:rsidRPr="00B603BD" w:rsidRDefault="00B603BD" w:rsidP="00B603BD">
      <w:pPr>
        <w:jc w:val="center"/>
        <w:rPr>
          <w:rFonts w:ascii="Arial" w:hAnsi="Arial" w:cs="Arial"/>
          <w:b/>
          <w:bCs/>
          <w:sz w:val="32"/>
          <w:szCs w:val="32"/>
        </w:rPr>
      </w:pPr>
    </w:p>
    <w:p w14:paraId="18D6C302" w14:textId="77777777" w:rsidR="00B603BD" w:rsidRPr="00B603BD" w:rsidRDefault="00B603BD" w:rsidP="00B603BD">
      <w:pPr>
        <w:jc w:val="center"/>
        <w:rPr>
          <w:rFonts w:ascii="Arial" w:hAnsi="Arial" w:cs="Arial"/>
          <w:b/>
          <w:bCs/>
          <w:sz w:val="32"/>
          <w:szCs w:val="32"/>
        </w:rPr>
      </w:pPr>
      <w:r w:rsidRPr="00B603BD">
        <w:rPr>
          <w:rFonts w:ascii="Arial" w:hAnsi="Arial" w:cs="Arial"/>
          <w:b/>
          <w:bCs/>
          <w:sz w:val="32"/>
          <w:szCs w:val="32"/>
        </w:rPr>
        <w:t xml:space="preserve"> </w:t>
      </w:r>
    </w:p>
    <w:p w14:paraId="6253016C" w14:textId="41A26D3F" w:rsidR="00101EA1" w:rsidRDefault="00101EA1" w:rsidP="005B71B5">
      <w:pPr>
        <w:rPr>
          <w:rFonts w:ascii="Arial" w:hAnsi="Arial" w:cs="Arial"/>
          <w:b/>
          <w:bCs/>
          <w:sz w:val="32"/>
          <w:szCs w:val="32"/>
        </w:rPr>
      </w:pPr>
    </w:p>
    <w:p w14:paraId="6CA0E611" w14:textId="77777777" w:rsidR="00CF72C8" w:rsidRDefault="00CF72C8" w:rsidP="00427C3A">
      <w:pPr>
        <w:rPr>
          <w:rFonts w:ascii="Arial" w:hAnsi="Arial" w:cs="Arial"/>
          <w:b/>
          <w:bCs/>
          <w:sz w:val="32"/>
          <w:szCs w:val="32"/>
        </w:rPr>
        <w:sectPr w:rsidR="00CF72C8" w:rsidSect="00632B2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0A7F57E0" w14:textId="29EC054C" w:rsidR="004B6228" w:rsidRDefault="004B6228" w:rsidP="00CC61F1">
      <w:pPr>
        <w:shd w:val="clear" w:color="auto" w:fill="7030A0"/>
        <w:rPr>
          <w:rFonts w:ascii="Arial" w:hAnsi="Arial" w:cs="Arial"/>
          <w:b/>
          <w:color w:val="C00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B6228">
        <w:rPr>
          <w:rFonts w:ascii="Arial" w:hAnsi="Arial" w:cs="Arial"/>
          <w:b/>
          <w:noProof/>
          <w:color w:val="C00000"/>
          <w:sz w:val="56"/>
          <w:szCs w:val="56"/>
        </w:rPr>
        <w:lastRenderedPageBreak/>
        <mc:AlternateContent>
          <mc:Choice Requires="wps">
            <w:drawing>
              <wp:anchor distT="0" distB="0" distL="114300" distR="114300" simplePos="0" relativeHeight="251659264" behindDoc="0" locked="0" layoutInCell="1" allowOverlap="1" wp14:anchorId="771D64DA" wp14:editId="4C54BA33">
                <wp:simplePos x="0" y="0"/>
                <wp:positionH relativeFrom="column">
                  <wp:posOffset>3905250</wp:posOffset>
                </wp:positionH>
                <wp:positionV relativeFrom="paragraph">
                  <wp:posOffset>-584200</wp:posOffset>
                </wp:positionV>
                <wp:extent cx="2489200" cy="1272540"/>
                <wp:effectExtent l="419100" t="0" r="25400" b="194310"/>
                <wp:wrapNone/>
                <wp:docPr id="9" name="Callout: Double Bent Line with No Border 9"/>
                <wp:cNvGraphicFramePr/>
                <a:graphic xmlns:a="http://schemas.openxmlformats.org/drawingml/2006/main">
                  <a:graphicData uri="http://schemas.microsoft.com/office/word/2010/wordprocessingShape">
                    <wps:wsp>
                      <wps:cNvSpPr/>
                      <wps:spPr>
                        <a:xfrm>
                          <a:off x="0" y="0"/>
                          <a:ext cx="2489200" cy="1272540"/>
                        </a:xfrm>
                        <a:prstGeom prst="callout3">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3C2665" w14:textId="5EB18925" w:rsidR="004B6228" w:rsidRDefault="004B6228" w:rsidP="004B6228">
                            <w:pPr>
                              <w:shd w:val="clear" w:color="auto" w:fill="7030A0"/>
                              <w:jc w:val="both"/>
                            </w:pPr>
                            <w:r>
                              <w:t xml:space="preserve">The respiratory system is the set of organs that is responsible for breathing: the movement of air in and out of the lungs. We breathe to get oxygen into our bodies and carbon dioxide out.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1D64DA" id="_x0000_t43" coordsize="21600,21600" o:spt="43" adj="23400,24400,25200,21600,25200,4050,23400,4050" path="m@0@1l@2@3@4@5@6@7nfem,l21600,r,21600l,21600nsxe">
                <v:stroke joinstyle="miter"/>
                <v:formulas>
                  <v:f eqn="val #0"/>
                  <v:f eqn="val #1"/>
                  <v:f eqn="val #2"/>
                  <v:f eqn="val #3"/>
                  <v:f eqn="val #4"/>
                  <v:f eqn="val #5"/>
                  <v:f eqn="val #6"/>
                  <v:f eqn="val #7"/>
                </v:formulas>
                <v:path arrowok="t" o:extrusionok="f" gradientshapeok="t" o:connecttype="custom" o:connectlocs="@0,@1;10800,0;10800,21600;0,10800;21600,10800"/>
                <v:handles>
                  <v:h position="#0,#1"/>
                  <v:h position="#2,#3"/>
                  <v:h position="#4,#5"/>
                  <v:h position="#6,#7"/>
                </v:handles>
                <o:callout v:ext="edit" type="threeSegment" on="t" textborder="f"/>
              </v:shapetype>
              <v:shape id="Callout: Double Bent Line with No Border 9" o:spid="_x0000_s1026" type="#_x0000_t43" style="position:absolute;margin-left:307.5pt;margin-top:-46pt;width:196pt;height:10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" adj="-1800,,-3600,,-3600,,-1800" fillcolor="#4f81bd [3204]" strokecolor="#243f60 [1604]" strokeweight="1pt">
                <v:textbox>
                  <w:txbxContent>
                    <w:p w14:paraId="163C2665" w14:textId="5EB18925" w:rsidR="004B6228" w:rsidRDefault="004B6228" w:rsidP="004B6228">
                      <w:pPr>
                        <w:shd w:val="clear" w:color="auto" w:fill="7030A0"/>
                        <w:jc w:val="both"/>
                      </w:pPr>
                      <w:r>
                        <w:t xml:space="preserve">The respiratory system is the set of organs that is responsible for breathing: the movement of air in and out of the lungs. We breathe to get oxygen into our bodies and carbon dioxide out. </w:t>
                      </w:r>
                    </w:p>
                  </w:txbxContent>
                </v:textbox>
                <o:callout v:ext="edit" minusx="t" minusy="t"/>
              </v:shape>
            </w:pict>
          </mc:Fallback>
        </mc:AlternateContent>
      </w:r>
      <w:r w:rsidR="00BC3EA2" w:rsidRPr="004B6228">
        <w:rPr>
          <w:rFonts w:ascii="Arial" w:hAnsi="Arial" w:cs="Arial"/>
          <w:b/>
          <w:color w:val="C00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Respiratory </w:t>
      </w:r>
      <w:bookmarkEnd w:id="0"/>
      <w:r w:rsidR="00BC3EA2" w:rsidRPr="004B6228">
        <w:rPr>
          <w:rFonts w:ascii="Arial" w:hAnsi="Arial" w:cs="Arial"/>
          <w:b/>
          <w:color w:val="C00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System</w:t>
      </w:r>
    </w:p>
    <w:p w14:paraId="0A4C36A3" w14:textId="5CFEB63D" w:rsidR="004B6228" w:rsidRPr="00792E35" w:rsidRDefault="004B6228" w:rsidP="00792E35">
      <w:pPr>
        <w:rPr>
          <w:rFonts w:ascii="Arial" w:hAnsi="Arial" w:cs="Arial"/>
          <w:b/>
          <w:color w:val="C0000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792E35">
        <w:rPr>
          <w:rFonts w:ascii="Arial" w:hAnsi="Arial" w:cs="Arial"/>
          <w:b/>
          <w:color w:val="C0000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Parts of respiratory system</w:t>
      </w:r>
    </w:p>
    <w:p w14:paraId="2D355067" w14:textId="77777777" w:rsidR="00962DEB" w:rsidRDefault="00792E35" w:rsidP="00792E35">
      <w:pPr>
        <w:rPr>
          <w:rFonts w:ascii="Arial" w:hAnsi="Arial" w:cs="Arial"/>
          <w:b/>
          <w:color w:val="C00000"/>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sectPr w:rsidR="00962DEB" w:rsidSect="00427C3A">
          <w:type w:val="continuous"/>
          <w:pgSz w:w="11906" w:h="16838"/>
          <w:pgMar w:top="1440" w:right="1440" w:bottom="1440" w:left="1440" w:header="708" w:footer="708" w:gutter="0"/>
          <w:cols w:space="708"/>
          <w:docGrid w:linePitch="360"/>
        </w:sectPr>
      </w:pPr>
      <w:r>
        <w:rPr>
          <w:rFonts w:ascii="Arial" w:hAnsi="Arial" w:cs="Arial"/>
          <w:b/>
          <w:noProof/>
          <w:color w:val="C00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drawing>
          <wp:inline distT="0" distB="0" distL="0" distR="0" wp14:anchorId="20A4395F" wp14:editId="73FEEC15">
            <wp:extent cx="3851079" cy="2933700"/>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1683" cy="2949396"/>
                    </a:xfrm>
                    <a:prstGeom prst="rect">
                      <a:avLst/>
                    </a:prstGeom>
                    <a:noFill/>
                  </pic:spPr>
                </pic:pic>
              </a:graphicData>
            </a:graphic>
          </wp:inline>
        </w:drawing>
      </w:r>
      <w:r>
        <w:rPr>
          <w:rFonts w:ascii="Arial" w:hAnsi="Arial" w:cs="Arial"/>
          <w:b/>
          <w:noProof/>
          <w:color w:val="C00000"/>
          <w:sz w:val="56"/>
          <w:szCs w:val="56"/>
        </w:rPr>
        <mc:AlternateContent>
          <mc:Choice Requires="wps">
            <w:drawing>
              <wp:anchor distT="0" distB="0" distL="114300" distR="114300" simplePos="0" relativeHeight="251660288" behindDoc="0" locked="0" layoutInCell="1" allowOverlap="1" wp14:anchorId="3B937D48" wp14:editId="51612E34">
                <wp:simplePos x="0" y="0"/>
                <wp:positionH relativeFrom="page">
                  <wp:align>right</wp:align>
                </wp:positionH>
                <wp:positionV relativeFrom="paragraph">
                  <wp:posOffset>146050</wp:posOffset>
                </wp:positionV>
                <wp:extent cx="2679700" cy="2476500"/>
                <wp:effectExtent l="0" t="0" r="25400" b="19050"/>
                <wp:wrapNone/>
                <wp:docPr id="15" name="Rectangle 15"/>
                <wp:cNvGraphicFramePr/>
                <a:graphic xmlns:a="http://schemas.openxmlformats.org/drawingml/2006/main">
                  <a:graphicData uri="http://schemas.microsoft.com/office/word/2010/wordprocessingShape">
                    <wps:wsp>
                      <wps:cNvSpPr/>
                      <wps:spPr>
                        <a:xfrm>
                          <a:off x="0" y="0"/>
                          <a:ext cx="2679700" cy="2476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570555" w14:textId="117BA2DF" w:rsidR="00792E35" w:rsidRPr="00792E35" w:rsidRDefault="00792E35" w:rsidP="00792E35">
                            <w:pPr>
                              <w:jc w:val="right"/>
                              <w:rPr>
                                <w:b/>
                                <w:bCs/>
                                <w:color w:val="000000" w:themeColor="text1"/>
                              </w:rPr>
                            </w:pPr>
                            <w:r w:rsidRPr="00792E35">
                              <w:rPr>
                                <w:b/>
                                <w:bCs/>
                                <w:color w:val="000000" w:themeColor="text1"/>
                              </w:rPr>
                              <w:t xml:space="preserve">Total lung capacity </w:t>
                            </w:r>
                          </w:p>
                          <w:p w14:paraId="4F23EF1F" w14:textId="0A29F65F" w:rsidR="00792E35" w:rsidRDefault="00792E35" w:rsidP="00792E35">
                            <w:pPr>
                              <w:shd w:val="clear" w:color="auto" w:fill="FFFF00"/>
                              <w:jc w:val="center"/>
                            </w:pPr>
                            <w:r>
                              <w:t xml:space="preserve">The volume of air contained in the lungs at the end of a maximal inspiration </w:t>
                            </w:r>
                          </w:p>
                          <w:p w14:paraId="06DD3E08" w14:textId="56101621" w:rsidR="00792E35" w:rsidRPr="00792E35" w:rsidRDefault="00792E35" w:rsidP="00792E35">
                            <w:pPr>
                              <w:jc w:val="right"/>
                              <w:rPr>
                                <w:b/>
                                <w:bCs/>
                                <w:color w:val="000000" w:themeColor="text1"/>
                              </w:rPr>
                            </w:pPr>
                            <w:r w:rsidRPr="00792E35">
                              <w:rPr>
                                <w:b/>
                                <w:bCs/>
                                <w:color w:val="000000" w:themeColor="text1"/>
                              </w:rPr>
                              <w:t xml:space="preserve">Tidal volume </w:t>
                            </w:r>
                          </w:p>
                          <w:p w14:paraId="422DDE82" w14:textId="603C69C1" w:rsidR="00792E35" w:rsidRDefault="00792E35" w:rsidP="00792E35">
                            <w:pPr>
                              <w:shd w:val="clear" w:color="auto" w:fill="FFFF00"/>
                              <w:jc w:val="center"/>
                            </w:pPr>
                            <w:r>
                              <w:t>The amount of air normally inhaled and exhaled per breath.</w:t>
                            </w:r>
                          </w:p>
                          <w:p w14:paraId="08B1F898" w14:textId="01F0D315" w:rsidR="00792E35" w:rsidRPr="00792E35" w:rsidRDefault="00792E35" w:rsidP="00792E35">
                            <w:pPr>
                              <w:jc w:val="right"/>
                              <w:rPr>
                                <w:b/>
                                <w:bCs/>
                                <w:color w:val="000000" w:themeColor="text1"/>
                              </w:rPr>
                            </w:pPr>
                            <w:r w:rsidRPr="00792E35">
                              <w:rPr>
                                <w:b/>
                                <w:bCs/>
                                <w:color w:val="000000" w:themeColor="text1"/>
                              </w:rPr>
                              <w:t xml:space="preserve">Vital capacity </w:t>
                            </w:r>
                          </w:p>
                          <w:p w14:paraId="0EDE9038" w14:textId="7236D140" w:rsidR="00792E35" w:rsidRDefault="00792E35" w:rsidP="00792E35">
                            <w:pPr>
                              <w:shd w:val="clear" w:color="auto" w:fill="FFFF00"/>
                              <w:jc w:val="center"/>
                            </w:pPr>
                            <w:r>
                              <w:t>The maximum volume of air exhaled after the lungs have been filled.</w:t>
                            </w:r>
                          </w:p>
                          <w:p w14:paraId="7C5776CE" w14:textId="4275AE5A" w:rsidR="00792E35" w:rsidRDefault="00792E35" w:rsidP="00792E35">
                            <w:pPr>
                              <w:jc w:val="center"/>
                            </w:pPr>
                          </w:p>
                          <w:p w14:paraId="37AE93BA" w14:textId="3F662907" w:rsidR="00792E35" w:rsidRDefault="00792E35" w:rsidP="00792E35">
                            <w:pPr>
                              <w:jc w:val="center"/>
                            </w:pPr>
                          </w:p>
                          <w:p w14:paraId="4D40BEF2" w14:textId="47EA15BE" w:rsidR="00792E35" w:rsidRDefault="00792E35" w:rsidP="00792E35">
                            <w:pPr>
                              <w:jc w:val="center"/>
                            </w:pPr>
                          </w:p>
                          <w:p w14:paraId="7A50ECF7" w14:textId="0D9FC2DC" w:rsidR="00792E35" w:rsidRDefault="00792E35" w:rsidP="00792E35">
                            <w:pPr>
                              <w:jc w:val="center"/>
                            </w:pPr>
                          </w:p>
                          <w:p w14:paraId="4503209A" w14:textId="77777777" w:rsidR="00792E35" w:rsidRDefault="00792E35" w:rsidP="00792E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937D48" id="Rectangle 15" o:spid="_x0000_s1027" style="position:absolute;margin-left:159.8pt;margin-top:11.5pt;width:211pt;height:195pt;z-index:251660288;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" fillcolor="#4f81bd [3204]" strokecolor="#243f60 [1604]" strokeweight="1pt">
                <v:textbox>
                  <w:txbxContent>
                    <w:p w14:paraId="23570555" w14:textId="117BA2DF" w:rsidR="00792E35" w:rsidRPr="00792E35" w:rsidRDefault="00792E35" w:rsidP="00792E35">
                      <w:pPr>
                        <w:jc w:val="right"/>
                        <w:rPr>
                          <w:b/>
                          <w:bCs/>
                          <w:color w:val="000000" w:themeColor="text1"/>
                        </w:rPr>
                      </w:pPr>
                      <w:r w:rsidRPr="00792E35">
                        <w:rPr>
                          <w:b/>
                          <w:bCs/>
                          <w:color w:val="000000" w:themeColor="text1"/>
                        </w:rPr>
                        <w:t xml:space="preserve">Total lung capacity </w:t>
                      </w:r>
                    </w:p>
                    <w:p w14:paraId="4F23EF1F" w14:textId="0A29F65F" w:rsidR="00792E35" w:rsidRDefault="00792E35" w:rsidP="00792E35">
                      <w:pPr>
                        <w:shd w:val="clear" w:color="auto" w:fill="FFFF00"/>
                        <w:jc w:val="center"/>
                      </w:pPr>
                      <w:r>
                        <w:t xml:space="preserve">The volume of air contained in the lungs at the end of a maximal inspiration </w:t>
                      </w:r>
                    </w:p>
                    <w:p w14:paraId="06DD3E08" w14:textId="56101621" w:rsidR="00792E35" w:rsidRPr="00792E35" w:rsidRDefault="00792E35" w:rsidP="00792E35">
                      <w:pPr>
                        <w:jc w:val="right"/>
                        <w:rPr>
                          <w:b/>
                          <w:bCs/>
                          <w:color w:val="000000" w:themeColor="text1"/>
                        </w:rPr>
                      </w:pPr>
                      <w:r w:rsidRPr="00792E35">
                        <w:rPr>
                          <w:b/>
                          <w:bCs/>
                          <w:color w:val="000000" w:themeColor="text1"/>
                        </w:rPr>
                        <w:t xml:space="preserve">Tidal volume </w:t>
                      </w:r>
                    </w:p>
                    <w:p w14:paraId="422DDE82" w14:textId="603C69C1" w:rsidR="00792E35" w:rsidRDefault="00792E35" w:rsidP="00792E35">
                      <w:pPr>
                        <w:shd w:val="clear" w:color="auto" w:fill="FFFF00"/>
                        <w:jc w:val="center"/>
                      </w:pPr>
                      <w:r>
                        <w:t>The amount of air normally inhaled and exhaled per breath.</w:t>
                      </w:r>
                    </w:p>
                    <w:p w14:paraId="08B1F898" w14:textId="01F0D315" w:rsidR="00792E35" w:rsidRPr="00792E35" w:rsidRDefault="00792E35" w:rsidP="00792E35">
                      <w:pPr>
                        <w:jc w:val="right"/>
                        <w:rPr>
                          <w:b/>
                          <w:bCs/>
                          <w:color w:val="000000" w:themeColor="text1"/>
                        </w:rPr>
                      </w:pPr>
                      <w:r w:rsidRPr="00792E35">
                        <w:rPr>
                          <w:b/>
                          <w:bCs/>
                          <w:color w:val="000000" w:themeColor="text1"/>
                        </w:rPr>
                        <w:t xml:space="preserve">Vital capacity </w:t>
                      </w:r>
                    </w:p>
                    <w:p w14:paraId="0EDE9038" w14:textId="7236D140" w:rsidR="00792E35" w:rsidRDefault="00792E35" w:rsidP="00792E35">
                      <w:pPr>
                        <w:shd w:val="clear" w:color="auto" w:fill="FFFF00"/>
                        <w:jc w:val="center"/>
                      </w:pPr>
                      <w:r>
                        <w:t>The maximum volume of air exhaled after the lungs have been filled.</w:t>
                      </w:r>
                    </w:p>
                    <w:p w14:paraId="7C5776CE" w14:textId="4275AE5A" w:rsidR="00792E35" w:rsidRDefault="00792E35" w:rsidP="00792E35">
                      <w:pPr>
                        <w:jc w:val="center"/>
                      </w:pPr>
                    </w:p>
                    <w:p w14:paraId="37AE93BA" w14:textId="3F662907" w:rsidR="00792E35" w:rsidRDefault="00792E35" w:rsidP="00792E35">
                      <w:pPr>
                        <w:jc w:val="center"/>
                      </w:pPr>
                    </w:p>
                    <w:p w14:paraId="4D40BEF2" w14:textId="47EA15BE" w:rsidR="00792E35" w:rsidRDefault="00792E35" w:rsidP="00792E35">
                      <w:pPr>
                        <w:jc w:val="center"/>
                      </w:pPr>
                    </w:p>
                    <w:p w14:paraId="7A50ECF7" w14:textId="0D9FC2DC" w:rsidR="00792E35" w:rsidRDefault="00792E35" w:rsidP="00792E35">
                      <w:pPr>
                        <w:jc w:val="center"/>
                      </w:pPr>
                    </w:p>
                    <w:p w14:paraId="4503209A" w14:textId="77777777" w:rsidR="00792E35" w:rsidRDefault="00792E35" w:rsidP="00792E35">
                      <w:pPr>
                        <w:jc w:val="center"/>
                      </w:pPr>
                    </w:p>
                  </w:txbxContent>
                </v:textbox>
                <w10:wrap anchorx="page"/>
              </v:rect>
            </w:pict>
          </mc:Fallback>
        </mc:AlternateContent>
      </w:r>
      <w:r w:rsidR="004B6228">
        <w:rPr>
          <w:rFonts w:ascii="Arial" w:hAnsi="Arial" w:cs="Arial"/>
          <w:b/>
          <w:color w:val="C0000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br w:type="textWrapping" w:clear="all"/>
      </w:r>
    </w:p>
    <w:p w14:paraId="2691C61F" w14:textId="658A34B6" w:rsidR="00865E10" w:rsidRPr="003C7AC5" w:rsidRDefault="003C7AC5" w:rsidP="00792E35">
      <w:pPr>
        <w:rPr>
          <w:rFonts w:ascii="Arial" w:hAnsi="Arial" w:cs="Arial"/>
          <w:bCs/>
          <w:i/>
          <w:iCs/>
          <w:color w:val="000000" w:themeColor="text1"/>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3C7AC5">
        <w:rPr>
          <w:rFonts w:ascii="Arial" w:hAnsi="Arial" w:cs="Arial"/>
          <w:bCs/>
          <w:i/>
          <w:iCs/>
          <w:color w:val="000000" w:themeColor="text1"/>
          <w:sz w:val="16"/>
          <w:szCs w:val="1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Figure 1. Parts of respiratory system</w:t>
      </w:r>
    </w:p>
    <w:p w14:paraId="257A06BB" w14:textId="49B1DC58" w:rsidR="003B11DA" w:rsidRPr="003B11DA" w:rsidRDefault="003B11DA" w:rsidP="003B11DA">
      <w:pPr>
        <w:shd w:val="clear" w:color="auto" w:fill="F79646" w:themeFill="accent6"/>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DD02581" wp14:editId="5CB50AC0">
            <wp:extent cx="5721350" cy="2475038"/>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9812" cy="2634434"/>
                    </a:xfrm>
                    <a:prstGeom prst="rect">
                      <a:avLst/>
                    </a:prstGeom>
                    <a:noFill/>
                  </pic:spPr>
                </pic:pic>
              </a:graphicData>
            </a:graphic>
          </wp:inline>
        </w:drawing>
      </w:r>
    </w:p>
    <w:p w14:paraId="48D78681" w14:textId="33A03E12" w:rsidR="007B4F64" w:rsidRPr="00367A86" w:rsidRDefault="007B4F64" w:rsidP="00367A86">
      <w:pPr>
        <w:shd w:val="clear" w:color="auto" w:fill="D99594" w:themeFill="accent2" w:themeFillTint="99"/>
        <w:spacing w:line="276" w:lineRule="auto"/>
        <w:jc w:val="both"/>
        <w:rPr>
          <w:rFonts w:ascii="Arial" w:hAnsi="Arial" w:cs="Arial"/>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the parts of the respiratory system?</w:t>
      </w:r>
    </w:p>
    <w:p w14:paraId="047CA675" w14:textId="53B1E4FF"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respiratory system has many different parts that work together to help you breathe. Each group of parts has many separate components.</w:t>
      </w:r>
    </w:p>
    <w:p w14:paraId="570BE2FC" w14:textId="6AAAE573"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airways deliver air to your lungs. Your airways are a complicated system that includes your:</w:t>
      </w:r>
    </w:p>
    <w:p w14:paraId="7E0FCCBD" w14:textId="77777777"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Mouth and nose: Openings that pull air from outside your body into your respiratory system.</w:t>
      </w:r>
    </w:p>
    <w:p w14:paraId="3F2E5DC7" w14:textId="77777777"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Sinuses: Hollow areas between the bones in your head that help regulate the temperature and humidity of the air you inhale.</w:t>
      </w:r>
    </w:p>
    <w:p w14:paraId="70D08384" w14:textId="77777777"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Pharynx (throat): Tube that delivers air from your mouth and nose to the trachea (windpipe).</w:t>
      </w:r>
    </w:p>
    <w:p w14:paraId="0A525232" w14:textId="77777777"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Trachea: Passage connecting your throat and lungs.</w:t>
      </w:r>
    </w:p>
    <w:p w14:paraId="132809BB" w14:textId="77777777" w:rsidR="007B4F64" w:rsidRPr="00367A86" w:rsidRDefault="007B4F64" w:rsidP="00367A86">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Bronchial tubes: Tubes at the bottom of your windpipe that connect into each lung.</w:t>
      </w:r>
    </w:p>
    <w:p w14:paraId="4306521B" w14:textId="545FB71C" w:rsidR="00262F28" w:rsidRPr="003B11DA" w:rsidRDefault="007B4F64" w:rsidP="003B11DA">
      <w:pPr>
        <w:shd w:val="clear" w:color="auto" w:fill="D99594" w:themeFill="accent2" w:themeFillTint="99"/>
        <w:spacing w:line="276" w:lineRule="auto"/>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262F28" w:rsidRPr="003B11DA" w:rsidSect="003B11DA">
          <w:type w:val="continuous"/>
          <w:pgSz w:w="11906" w:h="16838"/>
          <w:pgMar w:top="1440" w:right="1440" w:bottom="1440" w:left="1440" w:header="708" w:footer="708" w:gutter="0"/>
          <w:cols w:space="708"/>
          <w:docGrid w:linePitch="360"/>
        </w:sectPr>
      </w:pPr>
      <w:r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Lungs: Two organs that remove oxygen from the air and pass it into your blood.</w:t>
      </w:r>
      <w:r w:rsidR="00367A86" w:rsidRPr="00367A86">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7A86" w:rsidRPr="00367A86">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(Cleveland Clinic, 2020</w:t>
      </w:r>
    </w:p>
    <w:p w14:paraId="2E8A13E8" w14:textId="77777777" w:rsidR="00962DEB" w:rsidRDefault="00962DEB" w:rsidP="00BC3EA2">
      <w:pPr>
        <w:spacing w:after="0" w:line="240" w:lineRule="auto"/>
        <w:jc w:val="both"/>
        <w:rPr>
          <w:rFonts w:ascii="Arial" w:hAnsi="Arial" w:cs="Arial"/>
          <w:color w:val="FF0000"/>
          <w:sz w:val="16"/>
          <w:szCs w:val="16"/>
        </w:rPr>
        <w:sectPr w:rsidR="00962DEB" w:rsidSect="003B11DA">
          <w:type w:val="continuous"/>
          <w:pgSz w:w="11906" w:h="16838"/>
          <w:pgMar w:top="1440" w:right="1440" w:bottom="1440" w:left="1440" w:header="708" w:footer="708" w:gutter="0"/>
          <w:cols w:space="708"/>
          <w:docGrid w:linePitch="360"/>
        </w:sectPr>
      </w:pPr>
    </w:p>
    <w:p w14:paraId="6B1524E5" w14:textId="77777777" w:rsidR="003B11DA" w:rsidRDefault="003B11DA" w:rsidP="00BC3EA2">
      <w:pPr>
        <w:spacing w:after="0" w:line="240" w:lineRule="auto"/>
        <w:jc w:val="both"/>
        <w:rPr>
          <w:rFonts w:ascii="Arial" w:hAnsi="Arial" w:cs="Arial"/>
          <w:color w:val="FF0000"/>
          <w:sz w:val="16"/>
          <w:szCs w:val="16"/>
        </w:rPr>
        <w:sectPr w:rsidR="003B11DA" w:rsidSect="00262F28">
          <w:type w:val="continuous"/>
          <w:pgSz w:w="11906" w:h="16838"/>
          <w:pgMar w:top="1440" w:right="1440" w:bottom="1440" w:left="1440" w:header="708" w:footer="708" w:gutter="0"/>
          <w:cols w:space="708"/>
          <w:docGrid w:linePitch="360"/>
        </w:sectPr>
      </w:pPr>
    </w:p>
    <w:p w14:paraId="78DA6A93" w14:textId="77777777" w:rsidR="00FE1775" w:rsidRDefault="00FE1775" w:rsidP="001D0C26">
      <w:pPr>
        <w:shd w:val="clear" w:color="auto" w:fill="FBD4B4" w:themeFill="accent6" w:themeFillTint="66"/>
        <w:spacing w:after="0" w:line="240" w:lineRule="auto"/>
        <w:jc w:val="both"/>
        <w:rPr>
          <w:rFonts w:ascii="Arial" w:hAnsi="Arial" w:cs="Arial"/>
          <w:color w:val="FF0000"/>
          <w:sz w:val="18"/>
          <w:szCs w:val="18"/>
        </w:rPr>
      </w:pPr>
    </w:p>
    <w:p w14:paraId="4A1F9B38" w14:textId="77777777" w:rsidR="00FE1775" w:rsidRP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What does the respiratory system do?</w:t>
      </w:r>
    </w:p>
    <w:p w14:paraId="3992980C" w14:textId="77777777" w:rsidR="00FE1775" w:rsidRP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The respiratory system has many functions. Besides helping you inhale (breathe in) and exhale (breathe out), it:</w:t>
      </w:r>
    </w:p>
    <w:p w14:paraId="47DFE2FE" w14:textId="77777777" w:rsidR="00FE1775" w:rsidRP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Allows you to talk and to smell.</w:t>
      </w:r>
    </w:p>
    <w:p w14:paraId="731413EB" w14:textId="77777777" w:rsidR="00FE1775" w:rsidRP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Warms air to match your body temperature and moisturizes it to the humidity level your body needs.</w:t>
      </w:r>
    </w:p>
    <w:p w14:paraId="644D22EB" w14:textId="77777777" w:rsidR="00FE1775" w:rsidRP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Delivers oxygen to the cells in your body.</w:t>
      </w:r>
    </w:p>
    <w:p w14:paraId="7E4177A5" w14:textId="77777777" w:rsidR="00FE1775" w:rsidRP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Removes waste gases, including carbon dioxide, from the body when you exhale.</w:t>
      </w:r>
    </w:p>
    <w:p w14:paraId="64B7E4D8" w14:textId="3097F2D2" w:rsidR="00FE1775" w:rsidRDefault="00FE1775" w:rsidP="00FE1775">
      <w:pPr>
        <w:shd w:val="clear" w:color="auto" w:fill="FBD4B4" w:themeFill="accent6" w:themeFillTint="66"/>
        <w:spacing w:after="0" w:line="240" w:lineRule="auto"/>
        <w:jc w:val="both"/>
        <w:rPr>
          <w:rFonts w:ascii="Arial" w:hAnsi="Arial" w:cs="Arial"/>
          <w:color w:val="FF0000"/>
          <w:sz w:val="18"/>
          <w:szCs w:val="18"/>
        </w:rPr>
      </w:pPr>
      <w:r w:rsidRPr="00FE1775">
        <w:rPr>
          <w:rFonts w:ascii="Arial" w:hAnsi="Arial" w:cs="Arial"/>
          <w:color w:val="FF0000"/>
          <w:sz w:val="18"/>
          <w:szCs w:val="18"/>
        </w:rPr>
        <w:t>Protects your airways from harmful substances and irritants. (Cleveland Clinic, 2020)</w:t>
      </w:r>
    </w:p>
    <w:p w14:paraId="486EDB70" w14:textId="77777777" w:rsidR="00FE1775" w:rsidRDefault="00FE1775" w:rsidP="001D0C26">
      <w:pPr>
        <w:shd w:val="clear" w:color="auto" w:fill="FBD4B4" w:themeFill="accent6" w:themeFillTint="66"/>
        <w:spacing w:after="0" w:line="240" w:lineRule="auto"/>
        <w:jc w:val="both"/>
        <w:rPr>
          <w:rFonts w:ascii="Arial" w:hAnsi="Arial" w:cs="Arial"/>
          <w:color w:val="FF0000"/>
          <w:sz w:val="18"/>
          <w:szCs w:val="18"/>
        </w:rPr>
      </w:pPr>
    </w:p>
    <w:p w14:paraId="460621FF" w14:textId="3141E805" w:rsidR="0002010B" w:rsidRPr="001D0C26" w:rsidRDefault="00484750" w:rsidP="001D0C26">
      <w:pPr>
        <w:shd w:val="clear" w:color="auto" w:fill="FBD4B4" w:themeFill="accent6" w:themeFillTint="66"/>
        <w:spacing w:after="0" w:line="240" w:lineRule="auto"/>
        <w:jc w:val="both"/>
        <w:rPr>
          <w:rFonts w:ascii="Arial" w:hAnsi="Arial" w:cs="Arial"/>
          <w:color w:val="FF0000"/>
          <w:sz w:val="18"/>
          <w:szCs w:val="18"/>
        </w:rPr>
      </w:pPr>
      <w:r w:rsidRPr="001D0C26">
        <w:rPr>
          <w:rFonts w:ascii="Arial" w:hAnsi="Arial" w:cs="Arial"/>
          <w:color w:val="FF0000"/>
          <w:sz w:val="18"/>
          <w:szCs w:val="18"/>
        </w:rPr>
        <w:t>During inspiration, the rib cage moves outwards and upwards and the diaphragm lowers increasing the volume of the thoracic cavity. This causes the internal pressure in the lungs to be lower than the atmospheric pressure. The difference in pressure forces air (introducing oxygen to the alveoli) into the lungs.</w:t>
      </w:r>
    </w:p>
    <w:p w14:paraId="32D100A1" w14:textId="77777777" w:rsidR="0002010B" w:rsidRDefault="0002010B" w:rsidP="00BC3EA2">
      <w:pPr>
        <w:spacing w:after="0" w:line="240" w:lineRule="auto"/>
        <w:jc w:val="both"/>
        <w:rPr>
          <w:rFonts w:ascii="Arial" w:hAnsi="Arial" w:cs="Arial"/>
          <w:color w:val="FF0000"/>
          <w:sz w:val="16"/>
          <w:szCs w:val="16"/>
        </w:rPr>
      </w:pPr>
    </w:p>
    <w:p w14:paraId="26364BC7" w14:textId="6B1E9998" w:rsidR="0002010B" w:rsidRDefault="00484750" w:rsidP="00BC3EA2">
      <w:pPr>
        <w:spacing w:after="0" w:line="240" w:lineRule="auto"/>
        <w:jc w:val="both"/>
        <w:rPr>
          <w:rFonts w:ascii="Arial" w:hAnsi="Arial" w:cs="Arial"/>
          <w:b/>
          <w:bCs/>
          <w:color w:val="FF0000"/>
          <w:sz w:val="24"/>
          <w:szCs w:val="24"/>
        </w:rPr>
      </w:pPr>
      <w:r w:rsidRPr="00484750">
        <w:rPr>
          <w:rFonts w:ascii="Arial" w:hAnsi="Arial" w:cs="Arial"/>
          <w:b/>
          <w:bCs/>
          <w:color w:val="FF0000"/>
          <w:sz w:val="24"/>
          <w:szCs w:val="24"/>
        </w:rPr>
        <w:t>Respiratory system structure and function</w:t>
      </w:r>
    </w:p>
    <w:p w14:paraId="0FF75E4C" w14:textId="77777777" w:rsidR="00484750" w:rsidRPr="00484750" w:rsidRDefault="00484750" w:rsidP="00BC3EA2">
      <w:pPr>
        <w:spacing w:after="0" w:line="240" w:lineRule="auto"/>
        <w:jc w:val="both"/>
        <w:rPr>
          <w:rFonts w:ascii="Arial" w:hAnsi="Arial" w:cs="Arial"/>
          <w:b/>
          <w:bCs/>
          <w:color w:val="FF0000"/>
          <w:sz w:val="24"/>
          <w:szCs w:val="24"/>
        </w:rPr>
      </w:pPr>
    </w:p>
    <w:p w14:paraId="7A087AAE" w14:textId="6185A303" w:rsidR="00425244" w:rsidRPr="00425244" w:rsidRDefault="0002010B" w:rsidP="00425244">
      <w:pPr>
        <w:spacing w:after="0" w:line="240" w:lineRule="auto"/>
        <w:jc w:val="both"/>
        <w:rPr>
          <w:rFonts w:ascii="Arial" w:hAnsi="Arial" w:cs="Arial"/>
          <w:color w:val="000000" w:themeColor="text1"/>
          <w:sz w:val="16"/>
          <w:szCs w:val="16"/>
        </w:rPr>
      </w:pPr>
      <w:r w:rsidRPr="00484750">
        <w:rPr>
          <w:rFonts w:ascii="Arial" w:hAnsi="Arial" w:cs="Arial"/>
          <w:noProof/>
          <w:color w:val="000000" w:themeColor="text1"/>
          <w:sz w:val="16"/>
          <w:szCs w:val="16"/>
        </w:rPr>
        <w:drawing>
          <wp:anchor distT="0" distB="0" distL="114300" distR="114300" simplePos="0" relativeHeight="251662336" behindDoc="0" locked="0" layoutInCell="1" allowOverlap="1" wp14:anchorId="6C550F67" wp14:editId="4F3592A7">
            <wp:simplePos x="0" y="0"/>
            <wp:positionH relativeFrom="column">
              <wp:posOffset>0</wp:posOffset>
            </wp:positionH>
            <wp:positionV relativeFrom="paragraph">
              <wp:posOffset>-2177</wp:posOffset>
            </wp:positionV>
            <wp:extent cx="2487567" cy="1642301"/>
            <wp:effectExtent l="0" t="0" r="8255" b="0"/>
            <wp:wrapThrough wrapText="bothSides">
              <wp:wrapPolygon edited="0">
                <wp:start x="0" y="0"/>
                <wp:lineTo x="0" y="21299"/>
                <wp:lineTo x="21506" y="21299"/>
                <wp:lineTo x="21506" y="0"/>
                <wp:lineTo x="0"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7567" cy="1642301"/>
                    </a:xfrm>
                    <a:prstGeom prst="rect">
                      <a:avLst/>
                    </a:prstGeom>
                  </pic:spPr>
                </pic:pic>
              </a:graphicData>
            </a:graphic>
          </wp:anchor>
        </w:drawing>
      </w:r>
    </w:p>
    <w:p w14:paraId="71A2FF3B" w14:textId="77777777" w:rsidR="00425244" w:rsidRPr="00425244" w:rsidRDefault="00425244" w:rsidP="00425244">
      <w:pPr>
        <w:spacing w:after="0" w:line="240" w:lineRule="auto"/>
        <w:jc w:val="both"/>
        <w:rPr>
          <w:rFonts w:ascii="Arial" w:hAnsi="Arial" w:cs="Arial"/>
          <w:sz w:val="16"/>
          <w:szCs w:val="16"/>
        </w:rPr>
      </w:pPr>
      <w:r w:rsidRPr="00FF7CFB">
        <w:rPr>
          <w:rFonts w:ascii="Arial" w:hAnsi="Arial" w:cs="Arial"/>
          <w:b/>
          <w:bCs/>
          <w:sz w:val="16"/>
          <w:szCs w:val="16"/>
        </w:rPr>
        <w:t>Breathing</w:t>
      </w:r>
      <w:r w:rsidRPr="00425244">
        <w:rPr>
          <w:rFonts w:ascii="Arial" w:hAnsi="Arial" w:cs="Arial"/>
          <w:sz w:val="16"/>
          <w:szCs w:val="16"/>
        </w:rPr>
        <w:t xml:space="preserve"> is carried out through the two structures known as the intercostal muscles and the diaphragm. These muscles control the movement of air and are separated from the rest of the body by the chest cavity.</w:t>
      </w:r>
    </w:p>
    <w:p w14:paraId="152677A4" w14:textId="77777777" w:rsidR="00425244" w:rsidRPr="00425244" w:rsidRDefault="00425244" w:rsidP="00425244">
      <w:pPr>
        <w:spacing w:after="0" w:line="240" w:lineRule="auto"/>
        <w:jc w:val="both"/>
        <w:rPr>
          <w:rFonts w:ascii="Arial" w:hAnsi="Arial" w:cs="Arial"/>
          <w:sz w:val="16"/>
          <w:szCs w:val="16"/>
        </w:rPr>
      </w:pPr>
      <w:r w:rsidRPr="00425244">
        <w:rPr>
          <w:rFonts w:ascii="Arial" w:hAnsi="Arial" w:cs="Arial"/>
          <w:sz w:val="16"/>
          <w:szCs w:val="16"/>
        </w:rPr>
        <w:t>The intercostal muscle contracts and moves the ribs upwards. This increases the size of both the chest and the air pressure inside it.</w:t>
      </w:r>
    </w:p>
    <w:p w14:paraId="6F9AD97E" w14:textId="7FC89622" w:rsidR="0002010B" w:rsidRPr="00425244" w:rsidRDefault="00425244" w:rsidP="00425244">
      <w:pPr>
        <w:spacing w:after="0" w:line="240" w:lineRule="auto"/>
        <w:jc w:val="both"/>
        <w:rPr>
          <w:rFonts w:ascii="Arial" w:hAnsi="Arial" w:cs="Arial"/>
          <w:color w:val="000000" w:themeColor="text1"/>
          <w:sz w:val="16"/>
          <w:szCs w:val="16"/>
        </w:rPr>
      </w:pPr>
      <w:r w:rsidRPr="00425244">
        <w:rPr>
          <w:rFonts w:ascii="Arial" w:hAnsi="Arial" w:cs="Arial"/>
          <w:sz w:val="16"/>
          <w:szCs w:val="16"/>
        </w:rPr>
        <w:t>The diaphragm widens and stays in its domed shape. The rib cage elevates the air pressure in the chest and pushes the lungs out.</w:t>
      </w:r>
      <w:r w:rsidR="00484750" w:rsidRPr="00425244">
        <w:rPr>
          <w:rFonts w:ascii="Arial" w:hAnsi="Arial" w:cs="Arial"/>
          <w:sz w:val="16"/>
          <w:szCs w:val="16"/>
        </w:rPr>
        <w:t xml:space="preserve"> </w:t>
      </w:r>
      <w:r w:rsidR="00484750" w:rsidRPr="00425244">
        <w:rPr>
          <w:rFonts w:ascii="Arial" w:hAnsi="Arial" w:cs="Arial"/>
          <w:color w:val="000000" w:themeColor="text1"/>
          <w:sz w:val="16"/>
          <w:szCs w:val="16"/>
        </w:rPr>
        <w:t>(BBC Bitesize, 2019)</w:t>
      </w:r>
    </w:p>
    <w:p w14:paraId="7D7EC611" w14:textId="77777777" w:rsidR="003C7AC5" w:rsidRDefault="00484750" w:rsidP="00484750">
      <w:pPr>
        <w:spacing w:after="0" w:line="240" w:lineRule="auto"/>
        <w:jc w:val="both"/>
        <w:rPr>
          <w:rFonts w:ascii="Arial" w:hAnsi="Arial" w:cs="Arial"/>
          <w:color w:val="000000" w:themeColor="text1"/>
          <w:sz w:val="16"/>
          <w:szCs w:val="16"/>
        </w:rPr>
      </w:pPr>
      <w:r w:rsidRPr="00484750">
        <w:rPr>
          <w:rFonts w:ascii="Arial" w:hAnsi="Arial" w:cs="Arial"/>
          <w:b/>
          <w:bCs/>
          <w:color w:val="000000" w:themeColor="text1"/>
          <w:sz w:val="16"/>
          <w:szCs w:val="16"/>
        </w:rPr>
        <w:t>Exchange of Gasses between Lungs and Blood</w:t>
      </w:r>
      <w:r w:rsidRPr="00484750">
        <w:rPr>
          <w:rFonts w:ascii="Arial" w:hAnsi="Arial" w:cs="Arial"/>
          <w:color w:val="000000" w:themeColor="text1"/>
          <w:sz w:val="16"/>
          <w:szCs w:val="16"/>
        </w:rPr>
        <w:t xml:space="preserve"> − Interior the lungs, oxygen is exchanged for carbon dioxide through the strategy called outside breathing. This respiratory strategy happens through incalculable minute sacs called alveoli. Oxygen from admissions </w:t>
      </w:r>
    </w:p>
    <w:p w14:paraId="17A2D68A" w14:textId="7899CA24" w:rsidR="003C7AC5" w:rsidRPr="003C7AC5" w:rsidRDefault="003C7AC5" w:rsidP="00484750">
      <w:pPr>
        <w:spacing w:after="0" w:line="240" w:lineRule="auto"/>
        <w:jc w:val="both"/>
        <w:rPr>
          <w:rFonts w:ascii="Arial" w:hAnsi="Arial" w:cs="Arial"/>
          <w:i/>
          <w:iCs/>
          <w:color w:val="000000" w:themeColor="text1"/>
          <w:sz w:val="16"/>
          <w:szCs w:val="16"/>
        </w:rPr>
      </w:pPr>
      <w:r w:rsidRPr="003C7AC5">
        <w:rPr>
          <w:rFonts w:ascii="Arial" w:hAnsi="Arial" w:cs="Arial"/>
          <w:i/>
          <w:iCs/>
          <w:color w:val="000000" w:themeColor="text1"/>
          <w:sz w:val="16"/>
          <w:szCs w:val="16"/>
        </w:rPr>
        <w:t>Figure 2. Respiratory system structure</w:t>
      </w:r>
    </w:p>
    <w:p w14:paraId="5AC6D9BF" w14:textId="5D0D2813" w:rsidR="00484750" w:rsidRPr="00484750" w:rsidRDefault="00484750" w:rsidP="00484750">
      <w:pPr>
        <w:spacing w:after="0" w:line="240" w:lineRule="auto"/>
        <w:jc w:val="both"/>
        <w:rPr>
          <w:rFonts w:ascii="Arial" w:hAnsi="Arial" w:cs="Arial"/>
          <w:color w:val="000000" w:themeColor="text1"/>
          <w:sz w:val="16"/>
          <w:szCs w:val="16"/>
        </w:rPr>
      </w:pPr>
      <w:r w:rsidRPr="00484750">
        <w:rPr>
          <w:rFonts w:ascii="Arial" w:hAnsi="Arial" w:cs="Arial"/>
          <w:color w:val="000000" w:themeColor="text1"/>
          <w:sz w:val="16"/>
          <w:szCs w:val="16"/>
        </w:rPr>
        <w:t>discuss diffuses from the alveoli into aspiratory vessels enveloping them.</w:t>
      </w:r>
    </w:p>
    <w:p w14:paraId="7099CC6F" w14:textId="5F6D0032" w:rsidR="0002010B" w:rsidRPr="009131E4" w:rsidRDefault="00484750" w:rsidP="00BC3EA2">
      <w:pPr>
        <w:spacing w:after="0" w:line="240" w:lineRule="auto"/>
        <w:jc w:val="both"/>
        <w:rPr>
          <w:rFonts w:ascii="Arial" w:hAnsi="Arial" w:cs="Arial"/>
          <w:color w:val="000000" w:themeColor="text1"/>
          <w:sz w:val="16"/>
          <w:szCs w:val="16"/>
        </w:rPr>
      </w:pPr>
      <w:r w:rsidRPr="00484750">
        <w:rPr>
          <w:rFonts w:ascii="Arial" w:hAnsi="Arial" w:cs="Arial"/>
          <w:color w:val="000000" w:themeColor="text1"/>
          <w:sz w:val="16"/>
          <w:szCs w:val="16"/>
        </w:rPr>
        <w:t>It bonds with the haemoglobin within the RBC's and is pumped through the circulatory framework. The carbon dioxide from deoxygenated blood diffuses from the vessels into the alveoli and is expelled through exhalation.</w:t>
      </w:r>
      <w:r w:rsidRPr="00484750">
        <w:t xml:space="preserve"> </w:t>
      </w:r>
      <w:r w:rsidRPr="00484750">
        <w:rPr>
          <w:rFonts w:ascii="Arial" w:hAnsi="Arial" w:cs="Arial"/>
          <w:color w:val="000000" w:themeColor="text1"/>
          <w:sz w:val="16"/>
          <w:szCs w:val="16"/>
        </w:rPr>
        <w:t>(</w:t>
      </w:r>
      <w:proofErr w:type="spellStart"/>
      <w:r w:rsidRPr="00484750">
        <w:rPr>
          <w:rFonts w:ascii="Arial" w:hAnsi="Arial" w:cs="Arial"/>
          <w:color w:val="000000" w:themeColor="text1"/>
          <w:sz w:val="16"/>
          <w:szCs w:val="16"/>
        </w:rPr>
        <w:t>Pasumarthy</w:t>
      </w:r>
      <w:proofErr w:type="spellEnd"/>
      <w:r w:rsidRPr="00484750">
        <w:rPr>
          <w:rFonts w:ascii="Arial" w:hAnsi="Arial" w:cs="Arial"/>
          <w:color w:val="000000" w:themeColor="text1"/>
          <w:sz w:val="16"/>
          <w:szCs w:val="16"/>
        </w:rPr>
        <w:t>, 2019)</w:t>
      </w:r>
    </w:p>
    <w:p w14:paraId="48CE21EB" w14:textId="1411328F" w:rsidR="0014127D" w:rsidRPr="00913B96" w:rsidRDefault="00C163D8" w:rsidP="003B6083">
      <w:pPr>
        <w:spacing w:after="0" w:line="240" w:lineRule="auto"/>
        <w:jc w:val="both"/>
        <w:rPr>
          <w:rFonts w:ascii="Arial" w:hAnsi="Arial" w:cs="Arial"/>
          <w:b/>
          <w:bCs/>
          <w:color w:val="000000" w:themeColor="text1"/>
          <w:sz w:val="20"/>
          <w:szCs w:val="20"/>
        </w:rPr>
      </w:pPr>
      <w:r w:rsidRPr="00913B96">
        <w:rPr>
          <w:rFonts w:ascii="Arial" w:hAnsi="Arial" w:cs="Arial"/>
          <w:b/>
          <w:bCs/>
          <w:color w:val="000000" w:themeColor="text1"/>
          <w:sz w:val="20"/>
          <w:szCs w:val="20"/>
        </w:rPr>
        <w:t>Homeostasis</w:t>
      </w:r>
    </w:p>
    <w:p w14:paraId="62B0F8B4" w14:textId="680D081E" w:rsidR="0014127D" w:rsidRPr="00913B96" w:rsidRDefault="0014127D" w:rsidP="003B6083">
      <w:pPr>
        <w:spacing w:after="0" w:line="240" w:lineRule="auto"/>
        <w:jc w:val="both"/>
        <w:rPr>
          <w:rFonts w:ascii="Arial" w:hAnsi="Arial" w:cs="Arial"/>
          <w:color w:val="000000" w:themeColor="text1"/>
          <w:sz w:val="16"/>
          <w:szCs w:val="16"/>
        </w:rPr>
      </w:pPr>
    </w:p>
    <w:p w14:paraId="56FD6860" w14:textId="50F8CE46" w:rsidR="0014127D" w:rsidRPr="00913B96" w:rsidRDefault="0014127D" w:rsidP="0014127D">
      <w:pPr>
        <w:pStyle w:val="ListParagraph"/>
        <w:numPr>
          <w:ilvl w:val="0"/>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 xml:space="preserve">Homeostasis </w:t>
      </w:r>
    </w:p>
    <w:p w14:paraId="740E361B" w14:textId="6B4EF73A" w:rsidR="0014127D" w:rsidRPr="00913B96" w:rsidRDefault="0014127D" w:rsidP="0014127D">
      <w:pPr>
        <w:pStyle w:val="ListParagraph"/>
        <w:numPr>
          <w:ilvl w:val="0"/>
          <w:numId w:val="7"/>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Keeping the internal environment of the body balanced</w:t>
      </w:r>
    </w:p>
    <w:p w14:paraId="4F6F5A5D" w14:textId="400C77BD" w:rsidR="0014127D" w:rsidRPr="00913B96" w:rsidRDefault="0014127D" w:rsidP="0014127D">
      <w:pPr>
        <w:pStyle w:val="ListParagraph"/>
        <w:numPr>
          <w:ilvl w:val="0"/>
          <w:numId w:val="7"/>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Need to balance O2 in and CO2 out</w:t>
      </w:r>
    </w:p>
    <w:p w14:paraId="395A5238" w14:textId="1758C7BE" w:rsidR="0014127D" w:rsidRPr="00913B96" w:rsidRDefault="0014127D" w:rsidP="0014127D">
      <w:pPr>
        <w:pStyle w:val="ListParagraph"/>
        <w:numPr>
          <w:ilvl w:val="0"/>
          <w:numId w:val="7"/>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 xml:space="preserve">Need to balance energy production </w:t>
      </w:r>
    </w:p>
    <w:p w14:paraId="43F38523" w14:textId="76E4E3C6" w:rsidR="0014127D" w:rsidRPr="00913B96" w:rsidRDefault="0014127D" w:rsidP="0014127D">
      <w:pPr>
        <w:pStyle w:val="ListParagraph"/>
        <w:numPr>
          <w:ilvl w:val="0"/>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 xml:space="preserve">Exercise </w:t>
      </w:r>
    </w:p>
    <w:p w14:paraId="4603260E" w14:textId="546EBD44" w:rsidR="0014127D" w:rsidRPr="00913B96" w:rsidRDefault="0014127D" w:rsidP="0014127D">
      <w:pPr>
        <w:pStyle w:val="ListParagraph"/>
        <w:numPr>
          <w:ilvl w:val="2"/>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Breathe faster</w:t>
      </w:r>
    </w:p>
    <w:p w14:paraId="375FBD5C" w14:textId="2F945C97" w:rsidR="0014127D" w:rsidRPr="00913B96" w:rsidRDefault="0014127D" w:rsidP="0014127D">
      <w:pPr>
        <w:pStyle w:val="ListParagraph"/>
        <w:numPr>
          <w:ilvl w:val="3"/>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 xml:space="preserve">Need more energy </w:t>
      </w:r>
    </w:p>
    <w:p w14:paraId="69B0D2C3" w14:textId="1F6A7883" w:rsidR="00913B96" w:rsidRPr="00913B96" w:rsidRDefault="00913B96" w:rsidP="0014127D">
      <w:pPr>
        <w:pStyle w:val="ListParagraph"/>
        <w:numPr>
          <w:ilvl w:val="3"/>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Bring in more O2 and remove more CO2</w:t>
      </w:r>
    </w:p>
    <w:p w14:paraId="529E08A3" w14:textId="2530BE12" w:rsidR="00913B96" w:rsidRPr="00913B96" w:rsidRDefault="00913B96" w:rsidP="00913B96">
      <w:pPr>
        <w:pStyle w:val="ListParagraph"/>
        <w:numPr>
          <w:ilvl w:val="0"/>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 xml:space="preserve">Disease </w:t>
      </w:r>
    </w:p>
    <w:p w14:paraId="59F87DEC" w14:textId="34FF0477" w:rsidR="00913B96" w:rsidRPr="00913B96" w:rsidRDefault="00913B96" w:rsidP="00913B96">
      <w:pPr>
        <w:pStyle w:val="ListParagraph"/>
        <w:numPr>
          <w:ilvl w:val="2"/>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Poor lung or heart function =breathe faster</w:t>
      </w:r>
    </w:p>
    <w:p w14:paraId="365B228C" w14:textId="2CFA18CF" w:rsidR="00913B96" w:rsidRDefault="00913B96" w:rsidP="00913B96">
      <w:pPr>
        <w:pStyle w:val="ListParagraph"/>
        <w:numPr>
          <w:ilvl w:val="3"/>
          <w:numId w:val="6"/>
        </w:numPr>
        <w:spacing w:after="0" w:line="240" w:lineRule="auto"/>
        <w:jc w:val="both"/>
        <w:rPr>
          <w:rFonts w:ascii="Arial" w:hAnsi="Arial" w:cs="Arial"/>
          <w:color w:val="000000" w:themeColor="text1"/>
          <w:sz w:val="16"/>
          <w:szCs w:val="16"/>
        </w:rPr>
      </w:pPr>
      <w:r w:rsidRPr="00913B96">
        <w:rPr>
          <w:rFonts w:ascii="Arial" w:hAnsi="Arial" w:cs="Arial"/>
          <w:color w:val="000000" w:themeColor="text1"/>
          <w:sz w:val="16"/>
          <w:szCs w:val="16"/>
        </w:rPr>
        <w:t>Need to work harder to bring in O2 and remove CO2.</w:t>
      </w:r>
      <w:r w:rsidRPr="00913B96">
        <w:t xml:space="preserve"> </w:t>
      </w:r>
      <w:r w:rsidRPr="00913B96">
        <w:rPr>
          <w:rFonts w:ascii="Arial" w:hAnsi="Arial" w:cs="Arial"/>
          <w:color w:val="000000" w:themeColor="text1"/>
          <w:sz w:val="16"/>
          <w:szCs w:val="16"/>
        </w:rPr>
        <w:t>(West, 2013)</w:t>
      </w:r>
    </w:p>
    <w:p w14:paraId="299BFDC7" w14:textId="77777777" w:rsidR="001326D7" w:rsidRPr="001326D7" w:rsidRDefault="001326D7" w:rsidP="001326D7">
      <w:pPr>
        <w:pStyle w:val="ListParagraph"/>
        <w:spacing w:after="0" w:line="240" w:lineRule="auto"/>
        <w:jc w:val="both"/>
        <w:rPr>
          <w:rFonts w:ascii="Arial" w:hAnsi="Arial" w:cs="Arial"/>
          <w:color w:val="000000" w:themeColor="text1"/>
          <w:sz w:val="16"/>
          <w:szCs w:val="16"/>
        </w:rPr>
      </w:pPr>
    </w:p>
    <w:p w14:paraId="11967579" w14:textId="79AEE110" w:rsidR="001326D7" w:rsidRPr="00913B96" w:rsidRDefault="001326D7" w:rsidP="001326D7">
      <w:pPr>
        <w:pStyle w:val="ListParagraph"/>
        <w:spacing w:after="0" w:line="240" w:lineRule="auto"/>
        <w:ind w:left="0"/>
        <w:jc w:val="both"/>
        <w:rPr>
          <w:rFonts w:ascii="Arial" w:hAnsi="Arial" w:cs="Arial"/>
          <w:color w:val="000000" w:themeColor="text1"/>
          <w:sz w:val="16"/>
          <w:szCs w:val="16"/>
        </w:rPr>
      </w:pPr>
      <w:r w:rsidRPr="001326D7">
        <w:rPr>
          <w:rFonts w:ascii="Arial" w:hAnsi="Arial" w:cs="Arial"/>
          <w:color w:val="000000" w:themeColor="text1"/>
          <w:sz w:val="16"/>
          <w:szCs w:val="16"/>
        </w:rPr>
        <w:t xml:space="preserve">The respiratory system participates in a variety of homeostatic processes, and the two most important of these are maintaining pH and regulating gas exchange. </w:t>
      </w:r>
      <w:r w:rsidR="009131E4" w:rsidRPr="001326D7">
        <w:rPr>
          <w:rFonts w:ascii="Arial" w:hAnsi="Arial" w:cs="Arial"/>
          <w:color w:val="000000" w:themeColor="text1"/>
          <w:sz w:val="16"/>
          <w:szCs w:val="16"/>
        </w:rPr>
        <w:t>Both</w:t>
      </w:r>
      <w:r w:rsidRPr="001326D7">
        <w:rPr>
          <w:rFonts w:ascii="Arial" w:hAnsi="Arial" w:cs="Arial"/>
          <w:color w:val="000000" w:themeColor="text1"/>
          <w:sz w:val="16"/>
          <w:szCs w:val="16"/>
        </w:rPr>
        <w:t xml:space="preserve"> homeostatic functions are related to the biochemical roles played by the two primary respiratory gases, carbon dioxide and oxygen.</w:t>
      </w:r>
    </w:p>
    <w:p w14:paraId="30C83CDD" w14:textId="507118A8" w:rsidR="00632B2E" w:rsidRDefault="003B6083" w:rsidP="00BC3EA2">
      <w:pPr>
        <w:spacing w:after="0" w:line="240" w:lineRule="auto"/>
        <w:jc w:val="both"/>
        <w:rPr>
          <w:rFonts w:ascii="Arial" w:hAnsi="Arial" w:cs="Arial"/>
          <w:sz w:val="16"/>
          <w:szCs w:val="16"/>
        </w:rPr>
      </w:pPr>
      <w:r w:rsidRPr="003B6083">
        <w:rPr>
          <w:rFonts w:ascii="Arial" w:hAnsi="Arial" w:cs="Arial"/>
          <w:sz w:val="16"/>
          <w:szCs w:val="16"/>
        </w:rPr>
        <w:t>Blood Pressure Homeostatic components within the lower districts of the brain stabilize blood weight through positive and negative feedback. Pressure receptors all through the complete body send input to the brain. When the weight is as well tall, weight receptors send negative criticism, which causes the heart rate to drop. When blood weight is as well moo, the weight receptors send positive criticism, which causes the heart rate to extend. This entire handle guarantees that the weight at which blood is being pumped is steady and meets the body demands. (Pierce, 2017)</w:t>
      </w:r>
    </w:p>
    <w:p w14:paraId="2999CAB0" w14:textId="4CA5F9E5" w:rsidR="00632B2E" w:rsidRDefault="00632B2E" w:rsidP="00BC3EA2">
      <w:pPr>
        <w:spacing w:after="0" w:line="240" w:lineRule="auto"/>
        <w:jc w:val="both"/>
        <w:rPr>
          <w:rFonts w:ascii="Arial" w:hAnsi="Arial" w:cs="Arial"/>
          <w:sz w:val="16"/>
          <w:szCs w:val="16"/>
        </w:rPr>
      </w:pPr>
    </w:p>
    <w:p w14:paraId="2A42E545" w14:textId="77777777" w:rsidR="00FC3D3C" w:rsidRDefault="00FC3D3C" w:rsidP="00BC3EA2">
      <w:pPr>
        <w:spacing w:after="0" w:line="240" w:lineRule="auto"/>
        <w:jc w:val="both"/>
        <w:rPr>
          <w:rFonts w:ascii="Arial" w:hAnsi="Arial" w:cs="Arial"/>
          <w:sz w:val="16"/>
          <w:szCs w:val="16"/>
        </w:rPr>
        <w:sectPr w:rsidR="00FC3D3C" w:rsidSect="00262F28">
          <w:type w:val="continuous"/>
          <w:pgSz w:w="11906" w:h="16838"/>
          <w:pgMar w:top="1440" w:right="1440" w:bottom="1440" w:left="1440" w:header="708" w:footer="708" w:gutter="0"/>
          <w:cols w:space="708"/>
          <w:docGrid w:linePitch="360"/>
        </w:sectPr>
      </w:pPr>
    </w:p>
    <w:p w14:paraId="6A25D150" w14:textId="77777777" w:rsidR="003B11DA" w:rsidRDefault="003B11DA" w:rsidP="00BC3EA2">
      <w:pPr>
        <w:spacing w:after="0" w:line="240" w:lineRule="auto"/>
        <w:jc w:val="both"/>
        <w:rPr>
          <w:rFonts w:ascii="Arial" w:hAnsi="Arial" w:cs="Arial"/>
          <w:b/>
          <w:bCs/>
          <w:color w:val="FF0000"/>
          <w:sz w:val="24"/>
          <w:szCs w:val="24"/>
        </w:rPr>
      </w:pPr>
    </w:p>
    <w:p w14:paraId="569533F7" w14:textId="77777777" w:rsidR="003B11DA" w:rsidRDefault="003B11DA" w:rsidP="00BC3EA2">
      <w:pPr>
        <w:spacing w:after="0" w:line="240" w:lineRule="auto"/>
        <w:jc w:val="both"/>
        <w:rPr>
          <w:rFonts w:ascii="Arial" w:hAnsi="Arial" w:cs="Arial"/>
          <w:b/>
          <w:bCs/>
          <w:color w:val="FF0000"/>
          <w:sz w:val="24"/>
          <w:szCs w:val="24"/>
        </w:rPr>
      </w:pPr>
    </w:p>
    <w:p w14:paraId="2E18ACFF" w14:textId="77777777" w:rsidR="00117CAE" w:rsidRDefault="00117CAE" w:rsidP="00BC3EA2">
      <w:pPr>
        <w:spacing w:after="0" w:line="240" w:lineRule="auto"/>
        <w:jc w:val="both"/>
        <w:rPr>
          <w:rFonts w:ascii="Arial" w:hAnsi="Arial" w:cs="Arial"/>
          <w:b/>
          <w:bCs/>
          <w:color w:val="FF0000"/>
          <w:sz w:val="24"/>
          <w:szCs w:val="24"/>
        </w:rPr>
      </w:pPr>
    </w:p>
    <w:p w14:paraId="7014A28C" w14:textId="618E607E" w:rsidR="00632B2E" w:rsidRPr="001D0C26" w:rsidRDefault="001D0C26" w:rsidP="00BC3EA2">
      <w:pPr>
        <w:spacing w:after="0" w:line="240" w:lineRule="auto"/>
        <w:jc w:val="both"/>
        <w:rPr>
          <w:rFonts w:ascii="Arial" w:hAnsi="Arial" w:cs="Arial"/>
          <w:b/>
          <w:bCs/>
          <w:color w:val="FF0000"/>
          <w:sz w:val="24"/>
          <w:szCs w:val="24"/>
        </w:rPr>
      </w:pPr>
      <w:r w:rsidRPr="001D0C26">
        <w:rPr>
          <w:rFonts w:ascii="Arial" w:hAnsi="Arial" w:cs="Arial"/>
          <w:b/>
          <w:bCs/>
          <w:color w:val="FF0000"/>
          <w:sz w:val="24"/>
          <w:szCs w:val="24"/>
        </w:rPr>
        <w:lastRenderedPageBreak/>
        <w:t>Disorders of respiratory system</w:t>
      </w:r>
    </w:p>
    <w:p w14:paraId="591C98AF" w14:textId="6301F434" w:rsidR="00632B2E" w:rsidRDefault="00632B2E" w:rsidP="00BC3EA2">
      <w:pPr>
        <w:spacing w:after="0" w:line="240" w:lineRule="auto"/>
        <w:jc w:val="both"/>
        <w:rPr>
          <w:rFonts w:ascii="Arial" w:hAnsi="Arial" w:cs="Arial"/>
          <w:sz w:val="16"/>
          <w:szCs w:val="16"/>
        </w:rPr>
      </w:pPr>
    </w:p>
    <w:p w14:paraId="1759A144" w14:textId="77777777" w:rsidR="001D0C26" w:rsidRDefault="001D0C26" w:rsidP="001D0C26">
      <w:pPr>
        <w:spacing w:after="0" w:line="240" w:lineRule="auto"/>
        <w:jc w:val="both"/>
        <w:rPr>
          <w:rFonts w:ascii="Arial" w:hAnsi="Arial" w:cs="Arial"/>
          <w:sz w:val="16"/>
          <w:szCs w:val="16"/>
        </w:rPr>
        <w:sectPr w:rsidR="001D0C26" w:rsidSect="00262F28">
          <w:type w:val="continuous"/>
          <w:pgSz w:w="11906" w:h="16838"/>
          <w:pgMar w:top="1440" w:right="1440" w:bottom="1440" w:left="1440" w:header="708" w:footer="708" w:gutter="0"/>
          <w:cols w:space="708"/>
          <w:docGrid w:linePitch="360"/>
        </w:sectPr>
      </w:pPr>
    </w:p>
    <w:p w14:paraId="1FF0A0BD" w14:textId="3B2BB8B4" w:rsidR="001D0C26" w:rsidRPr="001D0C26" w:rsidRDefault="001D0C26" w:rsidP="001D0C26">
      <w:pPr>
        <w:spacing w:after="0" w:line="240" w:lineRule="auto"/>
        <w:jc w:val="both"/>
        <w:rPr>
          <w:rFonts w:ascii="Arial" w:hAnsi="Arial" w:cs="Arial"/>
          <w:sz w:val="16"/>
          <w:szCs w:val="16"/>
        </w:rPr>
      </w:pPr>
      <w:r w:rsidRPr="001D0C26">
        <w:rPr>
          <w:rFonts w:ascii="Arial" w:hAnsi="Arial" w:cs="Arial"/>
          <w:sz w:val="16"/>
          <w:szCs w:val="16"/>
        </w:rPr>
        <w:t>Factors Affecting Respiratory System Disorders</w:t>
      </w:r>
    </w:p>
    <w:p w14:paraId="2EC1C6A6" w14:textId="07AF00CA" w:rsidR="001D0C26" w:rsidRPr="001D0C26" w:rsidRDefault="001D0C26" w:rsidP="001D0C26">
      <w:pPr>
        <w:spacing w:after="0" w:line="240" w:lineRule="auto"/>
        <w:jc w:val="both"/>
        <w:rPr>
          <w:rFonts w:ascii="Arial" w:hAnsi="Arial" w:cs="Arial"/>
          <w:sz w:val="16"/>
          <w:szCs w:val="16"/>
        </w:rPr>
      </w:pPr>
      <w:r w:rsidRPr="001D0C26">
        <w:rPr>
          <w:rFonts w:ascii="Arial" w:hAnsi="Arial" w:cs="Arial"/>
          <w:sz w:val="16"/>
          <w:szCs w:val="16"/>
        </w:rPr>
        <w:t>There are several factors associated with respiratory system disorders. Few of these factors include:</w:t>
      </w:r>
    </w:p>
    <w:p w14:paraId="5AEE9C4E" w14:textId="77777777" w:rsidR="001D0C26" w:rsidRPr="001D0C26" w:rsidRDefault="001D0C26" w:rsidP="001D0C26">
      <w:pPr>
        <w:pStyle w:val="ListParagraph"/>
        <w:numPr>
          <w:ilvl w:val="0"/>
          <w:numId w:val="3"/>
        </w:numPr>
        <w:spacing w:after="0" w:line="240" w:lineRule="auto"/>
        <w:jc w:val="both"/>
        <w:rPr>
          <w:rFonts w:ascii="Arial" w:hAnsi="Arial" w:cs="Arial"/>
          <w:sz w:val="16"/>
          <w:szCs w:val="16"/>
        </w:rPr>
      </w:pPr>
      <w:r w:rsidRPr="001D0C26">
        <w:rPr>
          <w:rFonts w:ascii="Arial" w:hAnsi="Arial" w:cs="Arial"/>
          <w:sz w:val="16"/>
          <w:szCs w:val="16"/>
        </w:rPr>
        <w:t>Genetics</w:t>
      </w:r>
    </w:p>
    <w:p w14:paraId="0EEF398D" w14:textId="77777777" w:rsidR="001D0C26" w:rsidRPr="001D0C26" w:rsidRDefault="001D0C26" w:rsidP="001D0C26">
      <w:pPr>
        <w:pStyle w:val="ListParagraph"/>
        <w:numPr>
          <w:ilvl w:val="0"/>
          <w:numId w:val="3"/>
        </w:numPr>
        <w:spacing w:after="0" w:line="240" w:lineRule="auto"/>
        <w:jc w:val="both"/>
        <w:rPr>
          <w:rFonts w:ascii="Arial" w:hAnsi="Arial" w:cs="Arial"/>
          <w:sz w:val="16"/>
          <w:szCs w:val="16"/>
        </w:rPr>
      </w:pPr>
      <w:r w:rsidRPr="001D0C26">
        <w:rPr>
          <w:rFonts w:ascii="Arial" w:hAnsi="Arial" w:cs="Arial"/>
          <w:sz w:val="16"/>
          <w:szCs w:val="16"/>
        </w:rPr>
        <w:t>Allergies</w:t>
      </w:r>
    </w:p>
    <w:p w14:paraId="0A7F8834" w14:textId="77777777" w:rsidR="001D0C26" w:rsidRPr="001D0C26" w:rsidRDefault="001D0C26" w:rsidP="001D0C26">
      <w:pPr>
        <w:pStyle w:val="ListParagraph"/>
        <w:numPr>
          <w:ilvl w:val="0"/>
          <w:numId w:val="3"/>
        </w:numPr>
        <w:spacing w:after="0" w:line="240" w:lineRule="auto"/>
        <w:jc w:val="both"/>
        <w:rPr>
          <w:rFonts w:ascii="Arial" w:hAnsi="Arial" w:cs="Arial"/>
          <w:sz w:val="16"/>
          <w:szCs w:val="16"/>
        </w:rPr>
      </w:pPr>
      <w:r w:rsidRPr="001D0C26">
        <w:rPr>
          <w:rFonts w:ascii="Arial" w:hAnsi="Arial" w:cs="Arial"/>
          <w:sz w:val="16"/>
          <w:szCs w:val="16"/>
        </w:rPr>
        <w:t>Smoking</w:t>
      </w:r>
    </w:p>
    <w:p w14:paraId="5998EC49" w14:textId="77777777" w:rsidR="001D0C26" w:rsidRPr="001D0C26" w:rsidRDefault="001D0C26" w:rsidP="001D0C26">
      <w:pPr>
        <w:pStyle w:val="ListParagraph"/>
        <w:numPr>
          <w:ilvl w:val="0"/>
          <w:numId w:val="3"/>
        </w:numPr>
        <w:spacing w:after="0" w:line="240" w:lineRule="auto"/>
        <w:jc w:val="both"/>
        <w:rPr>
          <w:rFonts w:ascii="Arial" w:hAnsi="Arial" w:cs="Arial"/>
          <w:sz w:val="16"/>
          <w:szCs w:val="16"/>
        </w:rPr>
      </w:pPr>
      <w:r w:rsidRPr="001D0C26">
        <w:rPr>
          <w:rFonts w:ascii="Arial" w:hAnsi="Arial" w:cs="Arial"/>
          <w:sz w:val="16"/>
          <w:szCs w:val="16"/>
        </w:rPr>
        <w:t>Air Pollution</w:t>
      </w:r>
    </w:p>
    <w:p w14:paraId="7B875D38" w14:textId="37A7A064" w:rsidR="00632B2E" w:rsidRPr="005F6C7F" w:rsidRDefault="001D0C26" w:rsidP="00BC3EA2">
      <w:pPr>
        <w:pStyle w:val="ListParagraph"/>
        <w:numPr>
          <w:ilvl w:val="0"/>
          <w:numId w:val="3"/>
        </w:numPr>
        <w:spacing w:after="0" w:line="240" w:lineRule="auto"/>
        <w:jc w:val="both"/>
        <w:rPr>
          <w:rFonts w:ascii="Arial" w:hAnsi="Arial" w:cs="Arial"/>
          <w:sz w:val="16"/>
          <w:szCs w:val="16"/>
        </w:rPr>
      </w:pPr>
      <w:r w:rsidRPr="001D0C26">
        <w:rPr>
          <w:rFonts w:ascii="Arial" w:hAnsi="Arial" w:cs="Arial"/>
          <w:sz w:val="16"/>
          <w:szCs w:val="16"/>
        </w:rPr>
        <w:t>Bacterial and viral infections.</w:t>
      </w:r>
    </w:p>
    <w:p w14:paraId="2ACC3E75" w14:textId="77777777" w:rsidR="001D0C26" w:rsidRPr="005F6C7F" w:rsidRDefault="001D0C26" w:rsidP="001D0C26">
      <w:pPr>
        <w:spacing w:after="0" w:line="240" w:lineRule="auto"/>
        <w:jc w:val="both"/>
        <w:rPr>
          <w:rFonts w:ascii="Arial" w:hAnsi="Arial" w:cs="Arial"/>
          <w:b/>
          <w:bCs/>
          <w:sz w:val="16"/>
          <w:szCs w:val="16"/>
        </w:rPr>
      </w:pPr>
      <w:r w:rsidRPr="005F6C7F">
        <w:rPr>
          <w:rFonts w:ascii="Arial" w:hAnsi="Arial" w:cs="Arial"/>
          <w:b/>
          <w:bCs/>
          <w:sz w:val="16"/>
          <w:szCs w:val="16"/>
        </w:rPr>
        <w:t>Respiratory Diseases</w:t>
      </w:r>
    </w:p>
    <w:p w14:paraId="1DE668BD" w14:textId="4FFF2CFD" w:rsidR="001D0C26" w:rsidRPr="001D0C26" w:rsidRDefault="001D0C26" w:rsidP="001D0C26">
      <w:pPr>
        <w:spacing w:after="0" w:line="240" w:lineRule="auto"/>
        <w:jc w:val="both"/>
        <w:rPr>
          <w:rFonts w:ascii="Arial" w:hAnsi="Arial" w:cs="Arial"/>
          <w:sz w:val="16"/>
          <w:szCs w:val="16"/>
        </w:rPr>
      </w:pPr>
      <w:r w:rsidRPr="001D0C26">
        <w:rPr>
          <w:rFonts w:ascii="Arial" w:hAnsi="Arial" w:cs="Arial"/>
          <w:sz w:val="16"/>
          <w:szCs w:val="16"/>
        </w:rPr>
        <w:t>Following are the major respiratory disorders or diseases:</w:t>
      </w:r>
    </w:p>
    <w:p w14:paraId="2B4CD747" w14:textId="77777777" w:rsidR="001D0C26" w:rsidRPr="005F6C7F" w:rsidRDefault="001D0C26" w:rsidP="001D0C26">
      <w:pPr>
        <w:spacing w:after="0" w:line="240" w:lineRule="auto"/>
        <w:jc w:val="both"/>
        <w:rPr>
          <w:rFonts w:ascii="Arial" w:hAnsi="Arial" w:cs="Arial"/>
          <w:b/>
          <w:bCs/>
          <w:sz w:val="16"/>
          <w:szCs w:val="16"/>
        </w:rPr>
      </w:pPr>
      <w:r w:rsidRPr="005F6C7F">
        <w:rPr>
          <w:rFonts w:ascii="Arial" w:hAnsi="Arial" w:cs="Arial"/>
          <w:b/>
          <w:bCs/>
          <w:sz w:val="16"/>
          <w:szCs w:val="16"/>
        </w:rPr>
        <w:t>Asthma</w:t>
      </w:r>
    </w:p>
    <w:p w14:paraId="11FDB405" w14:textId="65B9EEF1" w:rsidR="001D0C26" w:rsidRPr="001D0C26" w:rsidRDefault="001D0C26" w:rsidP="001D0C26">
      <w:pPr>
        <w:spacing w:after="0" w:line="240" w:lineRule="auto"/>
        <w:jc w:val="both"/>
        <w:rPr>
          <w:rFonts w:ascii="Arial" w:hAnsi="Arial" w:cs="Arial"/>
          <w:sz w:val="16"/>
          <w:szCs w:val="16"/>
        </w:rPr>
      </w:pPr>
      <w:r w:rsidRPr="001D0C26">
        <w:rPr>
          <w:rFonts w:ascii="Arial" w:hAnsi="Arial" w:cs="Arial"/>
          <w:sz w:val="16"/>
          <w:szCs w:val="16"/>
        </w:rPr>
        <w:t xml:space="preserve">Asthma is a chronic disease which affects the bronchi and bronchioles of the lungs. It causes difficulty in breathing and followed by severe cough, restlessness, </w:t>
      </w:r>
      <w:proofErr w:type="gramStart"/>
      <w:r w:rsidRPr="001D0C26">
        <w:rPr>
          <w:rFonts w:ascii="Arial" w:hAnsi="Arial" w:cs="Arial"/>
          <w:sz w:val="16"/>
          <w:szCs w:val="16"/>
        </w:rPr>
        <w:t>cough</w:t>
      </w:r>
      <w:proofErr w:type="gramEnd"/>
      <w:r w:rsidRPr="001D0C26">
        <w:rPr>
          <w:rFonts w:ascii="Arial" w:hAnsi="Arial" w:cs="Arial"/>
          <w:sz w:val="16"/>
          <w:szCs w:val="16"/>
        </w:rPr>
        <w:t xml:space="preserve"> and a wheezing sound while breathing.</w:t>
      </w:r>
    </w:p>
    <w:p w14:paraId="277F514B" w14:textId="34C0DBB8" w:rsidR="001D0C26" w:rsidRPr="001D0C26" w:rsidRDefault="001D0C26" w:rsidP="001D0C26">
      <w:pPr>
        <w:spacing w:after="0" w:line="240" w:lineRule="auto"/>
        <w:jc w:val="both"/>
        <w:rPr>
          <w:rFonts w:ascii="Arial" w:hAnsi="Arial" w:cs="Arial"/>
          <w:sz w:val="16"/>
          <w:szCs w:val="16"/>
        </w:rPr>
      </w:pPr>
      <w:r w:rsidRPr="001D0C26">
        <w:rPr>
          <w:rFonts w:ascii="Arial" w:hAnsi="Arial" w:cs="Arial"/>
          <w:sz w:val="16"/>
          <w:szCs w:val="16"/>
        </w:rPr>
        <w:t>Asthma might cause due to the following factors:</w:t>
      </w:r>
    </w:p>
    <w:p w14:paraId="5A5E61FE" w14:textId="77777777" w:rsidR="001D0C26" w:rsidRPr="005F6C7F" w:rsidRDefault="001D0C26" w:rsidP="005F6C7F">
      <w:pPr>
        <w:pStyle w:val="ListParagraph"/>
        <w:numPr>
          <w:ilvl w:val="0"/>
          <w:numId w:val="5"/>
        </w:numPr>
        <w:spacing w:after="0" w:line="240" w:lineRule="auto"/>
        <w:jc w:val="both"/>
        <w:rPr>
          <w:rFonts w:ascii="Arial" w:hAnsi="Arial" w:cs="Arial"/>
          <w:sz w:val="16"/>
          <w:szCs w:val="16"/>
        </w:rPr>
      </w:pPr>
      <w:r w:rsidRPr="005F6C7F">
        <w:rPr>
          <w:rFonts w:ascii="Arial" w:hAnsi="Arial" w:cs="Arial"/>
          <w:sz w:val="16"/>
          <w:szCs w:val="16"/>
        </w:rPr>
        <w:t>Cold air</w:t>
      </w:r>
    </w:p>
    <w:p w14:paraId="71E22C81" w14:textId="77777777" w:rsidR="001D0C26" w:rsidRPr="005F6C7F" w:rsidRDefault="001D0C26" w:rsidP="005F6C7F">
      <w:pPr>
        <w:pStyle w:val="ListParagraph"/>
        <w:numPr>
          <w:ilvl w:val="0"/>
          <w:numId w:val="5"/>
        </w:numPr>
        <w:spacing w:after="0" w:line="240" w:lineRule="auto"/>
        <w:jc w:val="both"/>
        <w:rPr>
          <w:rFonts w:ascii="Arial" w:hAnsi="Arial" w:cs="Arial"/>
          <w:sz w:val="16"/>
          <w:szCs w:val="16"/>
        </w:rPr>
      </w:pPr>
      <w:r w:rsidRPr="005F6C7F">
        <w:rPr>
          <w:rFonts w:ascii="Arial" w:hAnsi="Arial" w:cs="Arial"/>
          <w:sz w:val="16"/>
          <w:szCs w:val="16"/>
        </w:rPr>
        <w:t>Airborne allergens</w:t>
      </w:r>
    </w:p>
    <w:p w14:paraId="0CD24BE6" w14:textId="77777777" w:rsidR="001D0C26" w:rsidRPr="005F6C7F" w:rsidRDefault="001D0C26" w:rsidP="005F6C7F">
      <w:pPr>
        <w:pStyle w:val="ListParagraph"/>
        <w:numPr>
          <w:ilvl w:val="0"/>
          <w:numId w:val="5"/>
        </w:numPr>
        <w:spacing w:after="0" w:line="240" w:lineRule="auto"/>
        <w:jc w:val="both"/>
        <w:rPr>
          <w:rFonts w:ascii="Arial" w:hAnsi="Arial" w:cs="Arial"/>
          <w:sz w:val="16"/>
          <w:szCs w:val="16"/>
        </w:rPr>
      </w:pPr>
      <w:r w:rsidRPr="005F6C7F">
        <w:rPr>
          <w:rFonts w:ascii="Arial" w:hAnsi="Arial" w:cs="Arial"/>
          <w:sz w:val="16"/>
          <w:szCs w:val="16"/>
        </w:rPr>
        <w:t>Respiratory infections</w:t>
      </w:r>
    </w:p>
    <w:p w14:paraId="7AB673EB" w14:textId="77777777" w:rsidR="001D0C26" w:rsidRPr="005F6C7F" w:rsidRDefault="001D0C26" w:rsidP="005F6C7F">
      <w:pPr>
        <w:pStyle w:val="ListParagraph"/>
        <w:numPr>
          <w:ilvl w:val="0"/>
          <w:numId w:val="5"/>
        </w:numPr>
        <w:spacing w:after="0" w:line="240" w:lineRule="auto"/>
        <w:jc w:val="both"/>
        <w:rPr>
          <w:rFonts w:ascii="Arial" w:hAnsi="Arial" w:cs="Arial"/>
          <w:sz w:val="16"/>
          <w:szCs w:val="16"/>
        </w:rPr>
      </w:pPr>
      <w:r w:rsidRPr="005F6C7F">
        <w:rPr>
          <w:rFonts w:ascii="Arial" w:hAnsi="Arial" w:cs="Arial"/>
          <w:sz w:val="16"/>
          <w:szCs w:val="16"/>
        </w:rPr>
        <w:t>Physical activity</w:t>
      </w:r>
    </w:p>
    <w:p w14:paraId="7C1689BD" w14:textId="06127736" w:rsidR="001D0C26" w:rsidRPr="003B11DA" w:rsidRDefault="001D0C26" w:rsidP="003B11DA">
      <w:pPr>
        <w:pStyle w:val="ListParagraph"/>
        <w:numPr>
          <w:ilvl w:val="0"/>
          <w:numId w:val="5"/>
        </w:numPr>
        <w:spacing w:after="0" w:line="240" w:lineRule="auto"/>
        <w:jc w:val="both"/>
        <w:rPr>
          <w:rFonts w:ascii="Arial" w:hAnsi="Arial" w:cs="Arial"/>
          <w:sz w:val="16"/>
          <w:szCs w:val="16"/>
        </w:rPr>
        <w:sectPr w:rsidR="001D0C26" w:rsidRPr="003B11DA" w:rsidSect="001D0C26">
          <w:type w:val="continuous"/>
          <w:pgSz w:w="11906" w:h="16838"/>
          <w:pgMar w:top="1440" w:right="1440" w:bottom="1440" w:left="1440" w:header="708" w:footer="708" w:gutter="0"/>
          <w:cols w:num="2" w:space="708"/>
          <w:docGrid w:linePitch="360"/>
        </w:sectPr>
      </w:pPr>
      <w:r w:rsidRPr="005F6C7F">
        <w:rPr>
          <w:rFonts w:ascii="Arial" w:hAnsi="Arial" w:cs="Arial"/>
          <w:sz w:val="16"/>
          <w:szCs w:val="16"/>
        </w:rPr>
        <w:t>Air pollutants</w:t>
      </w:r>
      <w:r w:rsidR="005F6C7F" w:rsidRPr="003B11DA">
        <w:rPr>
          <w:rFonts w:ascii="Arial" w:hAnsi="Arial" w:cs="Arial"/>
          <w:sz w:val="16"/>
          <w:szCs w:val="16"/>
        </w:rPr>
        <w:t xml:space="preserve"> (Admin, 2017</w:t>
      </w:r>
      <w:r w:rsidR="003B11DA" w:rsidRPr="003B11DA">
        <w:rPr>
          <w:rFonts w:ascii="Arial" w:hAnsi="Arial" w:cs="Arial"/>
          <w:sz w:val="16"/>
          <w:szCs w:val="16"/>
        </w:rPr>
        <w:t>)</w:t>
      </w:r>
    </w:p>
    <w:p w14:paraId="0127C1F8" w14:textId="77777777" w:rsidR="002D5B47" w:rsidRDefault="002D5B47" w:rsidP="00BC3EA2">
      <w:pPr>
        <w:spacing w:after="0" w:line="240" w:lineRule="auto"/>
        <w:jc w:val="both"/>
        <w:rPr>
          <w:rFonts w:ascii="Arial" w:hAnsi="Arial" w:cs="Arial"/>
          <w:sz w:val="16"/>
          <w:szCs w:val="16"/>
        </w:rPr>
        <w:sectPr w:rsidR="002D5B47" w:rsidSect="00262F28">
          <w:type w:val="continuous"/>
          <w:pgSz w:w="11906" w:h="16838"/>
          <w:pgMar w:top="1440" w:right="1440" w:bottom="1440" w:left="1440" w:header="708" w:footer="708" w:gutter="0"/>
          <w:cols w:space="708"/>
          <w:docGrid w:linePitch="360"/>
        </w:sectPr>
      </w:pPr>
    </w:p>
    <w:p w14:paraId="1CED5DA7" w14:textId="77777777" w:rsidR="00A8735A" w:rsidRDefault="00A8735A" w:rsidP="00DF3A24">
      <w:pPr>
        <w:rPr>
          <w:rFonts w:ascii="Arial" w:hAnsi="Arial" w:cs="Arial"/>
          <w:b/>
          <w:bCs/>
          <w:color w:val="FF0000"/>
          <w:sz w:val="24"/>
          <w:szCs w:val="24"/>
        </w:rPr>
      </w:pPr>
    </w:p>
    <w:p w14:paraId="38D4D3BC" w14:textId="24383F9E" w:rsidR="003C7AC5" w:rsidRDefault="003C7AC5" w:rsidP="00DF3A24">
      <w:pPr>
        <w:rPr>
          <w:rFonts w:ascii="Arial" w:hAnsi="Arial" w:cs="Arial"/>
          <w:b/>
          <w:bCs/>
          <w:color w:val="FF0000"/>
          <w:sz w:val="24"/>
          <w:szCs w:val="24"/>
        </w:rPr>
      </w:pPr>
      <w:r>
        <w:rPr>
          <w:rFonts w:ascii="Arial" w:hAnsi="Arial" w:cs="Arial"/>
          <w:b/>
          <w:bCs/>
          <w:noProof/>
          <w:sz w:val="32"/>
          <w:szCs w:val="32"/>
        </w:rPr>
        <w:drawing>
          <wp:anchor distT="0" distB="0" distL="114300" distR="114300" simplePos="0" relativeHeight="251663360" behindDoc="1" locked="0" layoutInCell="1" allowOverlap="1" wp14:anchorId="131887DB" wp14:editId="76A3AA41">
            <wp:simplePos x="0" y="0"/>
            <wp:positionH relativeFrom="margin">
              <wp:align>left</wp:align>
            </wp:positionH>
            <wp:positionV relativeFrom="paragraph">
              <wp:posOffset>294005</wp:posOffset>
            </wp:positionV>
            <wp:extent cx="3086100" cy="1735820"/>
            <wp:effectExtent l="0" t="0" r="0" b="0"/>
            <wp:wrapTight wrapText="bothSides">
              <wp:wrapPolygon edited="0">
                <wp:start x="0" y="0"/>
                <wp:lineTo x="0" y="21339"/>
                <wp:lineTo x="21467" y="21339"/>
                <wp:lineTo x="214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12038" cy="1750409"/>
                    </a:xfrm>
                    <a:prstGeom prst="rect">
                      <a:avLst/>
                    </a:prstGeom>
                    <a:noFill/>
                  </pic:spPr>
                </pic:pic>
              </a:graphicData>
            </a:graphic>
            <wp14:sizeRelH relativeFrom="margin">
              <wp14:pctWidth>0</wp14:pctWidth>
            </wp14:sizeRelH>
            <wp14:sizeRelV relativeFrom="margin">
              <wp14:pctHeight>0</wp14:pctHeight>
            </wp14:sizeRelV>
          </wp:anchor>
        </w:drawing>
      </w:r>
      <w:r w:rsidR="00DF3A24" w:rsidRPr="00DF3A24">
        <w:rPr>
          <w:rFonts w:ascii="Arial" w:hAnsi="Arial" w:cs="Arial"/>
          <w:b/>
          <w:bCs/>
          <w:color w:val="FF0000"/>
          <w:sz w:val="24"/>
          <w:szCs w:val="24"/>
        </w:rPr>
        <w:t>Intervention</w:t>
      </w:r>
      <w:r>
        <w:rPr>
          <w:rFonts w:ascii="Arial" w:hAnsi="Arial" w:cs="Arial"/>
          <w:b/>
          <w:bCs/>
          <w:color w:val="FF0000"/>
          <w:sz w:val="24"/>
          <w:szCs w:val="24"/>
        </w:rPr>
        <w:t>s</w:t>
      </w:r>
    </w:p>
    <w:p w14:paraId="21306B4B" w14:textId="07E67626" w:rsidR="003C7AC5" w:rsidRPr="003C7AC5" w:rsidRDefault="003C7AC5" w:rsidP="00DF3A24">
      <w:pPr>
        <w:rPr>
          <w:rFonts w:ascii="Arial" w:hAnsi="Arial" w:cs="Arial"/>
          <w:b/>
          <w:bCs/>
          <w:color w:val="FF0000"/>
          <w:sz w:val="24"/>
          <w:szCs w:val="24"/>
        </w:rPr>
        <w:sectPr w:rsidR="003C7AC5" w:rsidRPr="003C7AC5" w:rsidSect="00262F28">
          <w:type w:val="continuous"/>
          <w:pgSz w:w="11906" w:h="16838"/>
          <w:pgMar w:top="1440" w:right="1440" w:bottom="1440" w:left="1440" w:header="708" w:footer="708" w:gutter="0"/>
          <w:cols w:space="708"/>
          <w:docGrid w:linePitch="360"/>
        </w:sectPr>
      </w:pPr>
    </w:p>
    <w:p w14:paraId="478D542A" w14:textId="2A396633" w:rsidR="003C7AC5" w:rsidRDefault="003C7AC5" w:rsidP="00DF3A24">
      <w:pPr>
        <w:rPr>
          <w:rFonts w:ascii="Arial" w:hAnsi="Arial" w:cs="Arial"/>
          <w:i/>
          <w:iCs/>
          <w:sz w:val="16"/>
          <w:szCs w:val="16"/>
        </w:rPr>
        <w:sectPr w:rsidR="003C7AC5" w:rsidSect="003C7AC5">
          <w:type w:val="continuous"/>
          <w:pgSz w:w="11906" w:h="16838"/>
          <w:pgMar w:top="1440" w:right="1440" w:bottom="1440" w:left="1440" w:header="708" w:footer="708" w:gutter="0"/>
          <w:cols w:num="2" w:space="708"/>
          <w:docGrid w:linePitch="360"/>
        </w:sectPr>
      </w:pPr>
    </w:p>
    <w:p w14:paraId="15D7365D" w14:textId="4F09D716" w:rsidR="00DF3A24" w:rsidRPr="003C7AC5" w:rsidRDefault="00DF3A24" w:rsidP="00DF3A24">
      <w:pPr>
        <w:rPr>
          <w:rFonts w:ascii="Arial" w:hAnsi="Arial" w:cs="Arial"/>
          <w:sz w:val="16"/>
          <w:szCs w:val="16"/>
        </w:rPr>
        <w:sectPr w:rsidR="00DF3A24" w:rsidRPr="003C7AC5" w:rsidSect="003C7AC5">
          <w:type w:val="continuous"/>
          <w:pgSz w:w="11906" w:h="16838"/>
          <w:pgMar w:top="1440" w:right="1440" w:bottom="1440" w:left="1440" w:header="708" w:footer="708" w:gutter="0"/>
          <w:cols w:num="2" w:space="708"/>
          <w:docGrid w:linePitch="360"/>
        </w:sectPr>
      </w:pPr>
    </w:p>
    <w:p w14:paraId="06EC66AD" w14:textId="77777777" w:rsidR="003C7AC5" w:rsidRDefault="003C7AC5" w:rsidP="00DF3A24">
      <w:pPr>
        <w:rPr>
          <w:rFonts w:ascii="Arial" w:hAnsi="Arial" w:cs="Arial"/>
          <w:i/>
          <w:iCs/>
          <w:sz w:val="16"/>
          <w:szCs w:val="16"/>
        </w:rPr>
      </w:pPr>
    </w:p>
    <w:p w14:paraId="4213D71F" w14:textId="77777777" w:rsidR="003C7AC5" w:rsidRDefault="003C7AC5" w:rsidP="00DF3A24">
      <w:pPr>
        <w:rPr>
          <w:rFonts w:ascii="Arial" w:hAnsi="Arial" w:cs="Arial"/>
          <w:i/>
          <w:iCs/>
          <w:sz w:val="16"/>
          <w:szCs w:val="16"/>
        </w:rPr>
      </w:pPr>
    </w:p>
    <w:p w14:paraId="797DAA26" w14:textId="77777777" w:rsidR="003C7AC5" w:rsidRDefault="003C7AC5" w:rsidP="00DF3A24">
      <w:pPr>
        <w:rPr>
          <w:rFonts w:ascii="Arial" w:hAnsi="Arial" w:cs="Arial"/>
          <w:i/>
          <w:iCs/>
          <w:sz w:val="16"/>
          <w:szCs w:val="16"/>
        </w:rPr>
      </w:pPr>
    </w:p>
    <w:p w14:paraId="3EC70B3B" w14:textId="77777777" w:rsidR="00DF3A24" w:rsidRPr="00A8735A" w:rsidRDefault="00DF3A24" w:rsidP="009103B8">
      <w:pPr>
        <w:jc w:val="center"/>
        <w:rPr>
          <w:rFonts w:ascii="Arial" w:hAnsi="Arial" w:cs="Arial"/>
          <w:sz w:val="16"/>
          <w:szCs w:val="16"/>
        </w:rPr>
        <w:sectPr w:rsidR="00DF3A24" w:rsidRPr="00A8735A" w:rsidSect="003C7AC5">
          <w:type w:val="continuous"/>
          <w:pgSz w:w="11906" w:h="16838"/>
          <w:pgMar w:top="1440" w:right="1440" w:bottom="1440" w:left="1440" w:header="708" w:footer="708" w:gutter="0"/>
          <w:cols w:num="2" w:space="708"/>
          <w:docGrid w:linePitch="360"/>
        </w:sectPr>
      </w:pPr>
    </w:p>
    <w:p w14:paraId="3F47DC32" w14:textId="77777777" w:rsidR="00A8735A" w:rsidRDefault="00A8735A" w:rsidP="009103B8">
      <w:pPr>
        <w:jc w:val="center"/>
        <w:rPr>
          <w:rFonts w:ascii="Arial" w:hAnsi="Arial" w:cs="Arial"/>
          <w:sz w:val="16"/>
          <w:szCs w:val="16"/>
        </w:rPr>
      </w:pPr>
    </w:p>
    <w:p w14:paraId="58DCBA93" w14:textId="77777777" w:rsidR="00A8735A" w:rsidRDefault="00A8735A" w:rsidP="009103B8">
      <w:pPr>
        <w:jc w:val="center"/>
        <w:rPr>
          <w:rFonts w:ascii="Arial" w:hAnsi="Arial" w:cs="Arial"/>
          <w:sz w:val="16"/>
          <w:szCs w:val="16"/>
        </w:rPr>
      </w:pPr>
    </w:p>
    <w:p w14:paraId="2793A2FF" w14:textId="77777777" w:rsidR="00A8735A" w:rsidRDefault="00A8735A" w:rsidP="009103B8">
      <w:pPr>
        <w:jc w:val="center"/>
        <w:rPr>
          <w:rFonts w:ascii="Arial" w:hAnsi="Arial" w:cs="Arial"/>
          <w:sz w:val="16"/>
          <w:szCs w:val="16"/>
        </w:rPr>
      </w:pPr>
    </w:p>
    <w:p w14:paraId="7C31EE4C" w14:textId="77777777" w:rsidR="00A8735A" w:rsidRPr="00A8735A" w:rsidRDefault="00A8735A" w:rsidP="009103B8">
      <w:pPr>
        <w:jc w:val="center"/>
        <w:rPr>
          <w:rFonts w:ascii="Arial" w:hAnsi="Arial" w:cs="Arial"/>
          <w:i/>
          <w:iCs/>
          <w:sz w:val="16"/>
          <w:szCs w:val="16"/>
        </w:rPr>
      </w:pPr>
    </w:p>
    <w:p w14:paraId="5EA56B7A" w14:textId="79D5B2B5" w:rsidR="00DF3A24" w:rsidRPr="00A8735A" w:rsidRDefault="003C7AC5" w:rsidP="00A8735A">
      <w:pPr>
        <w:rPr>
          <w:rFonts w:ascii="Arial" w:hAnsi="Arial" w:cs="Arial"/>
          <w:i/>
          <w:iCs/>
          <w:sz w:val="16"/>
          <w:szCs w:val="16"/>
        </w:rPr>
      </w:pPr>
      <w:r w:rsidRPr="00A8735A">
        <w:rPr>
          <w:rFonts w:ascii="Arial" w:hAnsi="Arial" w:cs="Arial"/>
          <w:i/>
          <w:iCs/>
          <w:sz w:val="16"/>
          <w:szCs w:val="16"/>
        </w:rPr>
        <w:t>Figure 3. Perpetuation of breathlessness by vicious cycles</w:t>
      </w:r>
    </w:p>
    <w:p w14:paraId="7DEF83C0" w14:textId="77777777" w:rsidR="003C7AC5" w:rsidRPr="003C7AC5" w:rsidRDefault="003C7AC5" w:rsidP="009103B8">
      <w:pPr>
        <w:jc w:val="center"/>
        <w:rPr>
          <w:rFonts w:ascii="Arial" w:hAnsi="Arial" w:cs="Arial"/>
          <w:sz w:val="16"/>
          <w:szCs w:val="16"/>
        </w:rPr>
      </w:pPr>
    </w:p>
    <w:p w14:paraId="2740B28E" w14:textId="77777777" w:rsidR="003C7AC5" w:rsidRDefault="003C7AC5" w:rsidP="009103B8">
      <w:pPr>
        <w:jc w:val="center"/>
        <w:rPr>
          <w:rFonts w:ascii="Arial" w:hAnsi="Arial" w:cs="Arial"/>
          <w:b/>
          <w:bCs/>
          <w:sz w:val="32"/>
          <w:szCs w:val="32"/>
        </w:rPr>
        <w:sectPr w:rsidR="003C7AC5" w:rsidSect="00A8735A">
          <w:type w:val="continuous"/>
          <w:pgSz w:w="11906" w:h="16838"/>
          <w:pgMar w:top="1440" w:right="1440" w:bottom="1440" w:left="1440" w:header="708" w:footer="708" w:gutter="0"/>
          <w:cols w:space="708"/>
          <w:docGrid w:linePitch="360"/>
        </w:sectPr>
      </w:pPr>
    </w:p>
    <w:p w14:paraId="33581D98" w14:textId="6A60BEAB" w:rsidR="00FE1775" w:rsidRDefault="00A8735A" w:rsidP="00A8735A">
      <w:pPr>
        <w:jc w:val="both"/>
        <w:rPr>
          <w:rFonts w:ascii="Arial" w:hAnsi="Arial" w:cs="Arial"/>
          <w:sz w:val="16"/>
          <w:szCs w:val="16"/>
        </w:rPr>
      </w:pPr>
      <w:r w:rsidRPr="00A8735A">
        <w:rPr>
          <w:rFonts w:ascii="Arial" w:hAnsi="Arial" w:cs="Arial"/>
          <w:sz w:val="16"/>
          <w:szCs w:val="16"/>
        </w:rPr>
        <w:t>De</w:t>
      </w:r>
      <w:r w:rsidR="00FE1775">
        <w:rPr>
          <w:rFonts w:ascii="Arial" w:hAnsi="Arial" w:cs="Arial"/>
          <w:sz w:val="16"/>
          <w:szCs w:val="16"/>
        </w:rPr>
        <w:t>scription</w:t>
      </w:r>
      <w:r w:rsidRPr="00A8735A">
        <w:rPr>
          <w:rFonts w:ascii="Arial" w:hAnsi="Arial" w:cs="Arial"/>
          <w:sz w:val="16"/>
          <w:szCs w:val="16"/>
        </w:rPr>
        <w:t xml:space="preserve"> of the intervention </w:t>
      </w:r>
    </w:p>
    <w:p w14:paraId="5D508565" w14:textId="3E23D4AA" w:rsidR="00DF3A24" w:rsidRPr="00A8735A" w:rsidRDefault="00A8735A" w:rsidP="00A8735A">
      <w:pPr>
        <w:jc w:val="both"/>
        <w:rPr>
          <w:rFonts w:ascii="Arial" w:hAnsi="Arial" w:cs="Arial"/>
          <w:sz w:val="16"/>
          <w:szCs w:val="16"/>
        </w:rPr>
      </w:pPr>
      <w:r w:rsidRPr="00A8735A">
        <w:rPr>
          <w:rFonts w:ascii="Arial" w:hAnsi="Arial" w:cs="Arial"/>
          <w:sz w:val="16"/>
          <w:szCs w:val="16"/>
        </w:rPr>
        <w:t>Appropriate administration to calm breathlessness in progressed illnesses requires both pharmacological and non</w:t>
      </w:r>
      <w:r w:rsidRPr="00A8735A">
        <w:rPr>
          <w:rFonts w:ascii="Cambria Math" w:hAnsi="Cambria Math" w:cs="Cambria Math"/>
          <w:sz w:val="16"/>
          <w:szCs w:val="16"/>
        </w:rPr>
        <w:t>‐</w:t>
      </w:r>
      <w:r w:rsidRPr="00A8735A">
        <w:rPr>
          <w:rFonts w:ascii="Arial" w:hAnsi="Arial" w:cs="Arial"/>
          <w:sz w:val="16"/>
          <w:szCs w:val="16"/>
        </w:rPr>
        <w:t>pharmacological mediations. Distinctive efficient surveys and meta</w:t>
      </w:r>
      <w:r w:rsidRPr="00A8735A">
        <w:rPr>
          <w:rFonts w:ascii="Cambria Math" w:hAnsi="Cambria Math" w:cs="Cambria Math"/>
          <w:sz w:val="16"/>
          <w:szCs w:val="16"/>
        </w:rPr>
        <w:t>‐</w:t>
      </w:r>
      <w:r w:rsidRPr="00A8735A">
        <w:rPr>
          <w:rFonts w:ascii="Arial" w:hAnsi="Arial" w:cs="Arial"/>
          <w:sz w:val="16"/>
          <w:szCs w:val="16"/>
        </w:rPr>
        <w:t xml:space="preserve">analyses were distributed in later a long time and dissected the impacts of pharmacological mediations such as opioids, benzodiazepines, and oxygen for breathlessness in grown-up patients. However, the utilize of drugs to treat breathlessness is in some cases constrained as they involve antagonistic impacts and measurements </w:t>
      </w:r>
      <w:r w:rsidRPr="00A8735A">
        <w:rPr>
          <w:rFonts w:ascii="Arial" w:hAnsi="Arial" w:cs="Arial"/>
          <w:sz w:val="16"/>
          <w:szCs w:val="16"/>
        </w:rPr>
        <w:t>must</w:t>
      </w:r>
      <w:r w:rsidRPr="00A8735A">
        <w:rPr>
          <w:rFonts w:ascii="Arial" w:hAnsi="Arial" w:cs="Arial"/>
          <w:sz w:val="16"/>
          <w:szCs w:val="16"/>
        </w:rPr>
        <w:t xml:space="preserve"> be titrated carefully. Subsequently, non</w:t>
      </w:r>
      <w:r w:rsidRPr="00A8735A">
        <w:rPr>
          <w:rFonts w:ascii="Cambria Math" w:hAnsi="Cambria Math" w:cs="Cambria Math"/>
          <w:sz w:val="16"/>
          <w:szCs w:val="16"/>
        </w:rPr>
        <w:t>‐</w:t>
      </w:r>
      <w:r w:rsidRPr="00A8735A">
        <w:rPr>
          <w:rFonts w:ascii="Arial" w:hAnsi="Arial" w:cs="Arial"/>
          <w:sz w:val="16"/>
          <w:szCs w:val="16"/>
        </w:rPr>
        <w:t xml:space="preserve">pharmacological intercessions are </w:t>
      </w:r>
      <w:r w:rsidR="00FE1775" w:rsidRPr="00A8735A">
        <w:rPr>
          <w:rFonts w:ascii="Arial" w:hAnsi="Arial" w:cs="Arial"/>
          <w:sz w:val="16"/>
          <w:szCs w:val="16"/>
        </w:rPr>
        <w:t>a</w:t>
      </w:r>
      <w:r w:rsidRPr="00A8735A">
        <w:rPr>
          <w:rFonts w:ascii="Arial" w:hAnsi="Arial" w:cs="Arial"/>
          <w:sz w:val="16"/>
          <w:szCs w:val="16"/>
        </w:rPr>
        <w:t xml:space="preserve"> vital portion of the treatment of breathlessness. As specified over, numerous precise surveys dissected the impacts of pharmacological medications, which is why we are </w:t>
      </w:r>
      <w:r w:rsidR="00FE1775" w:rsidRPr="00A8735A">
        <w:rPr>
          <w:rFonts w:ascii="Arial" w:hAnsi="Arial" w:cs="Arial"/>
          <w:sz w:val="16"/>
          <w:szCs w:val="16"/>
        </w:rPr>
        <w:t>centring</w:t>
      </w:r>
      <w:r w:rsidRPr="00A8735A">
        <w:rPr>
          <w:rFonts w:ascii="Arial" w:hAnsi="Arial" w:cs="Arial"/>
          <w:sz w:val="16"/>
          <w:szCs w:val="16"/>
        </w:rPr>
        <w:t xml:space="preserve"> exclusively on non</w:t>
      </w:r>
      <w:r w:rsidRPr="00A8735A">
        <w:rPr>
          <w:rFonts w:ascii="Cambria Math" w:hAnsi="Cambria Math" w:cs="Cambria Math"/>
          <w:sz w:val="16"/>
          <w:szCs w:val="16"/>
        </w:rPr>
        <w:t>‐</w:t>
      </w:r>
      <w:r w:rsidRPr="00A8735A">
        <w:rPr>
          <w:rFonts w:ascii="Arial" w:hAnsi="Arial" w:cs="Arial"/>
          <w:sz w:val="16"/>
          <w:szCs w:val="16"/>
        </w:rPr>
        <w:t>pharmacological mediations in this audit.</w:t>
      </w:r>
      <w:r w:rsidR="00FE1775" w:rsidRPr="00FE1775">
        <w:t xml:space="preserve"> </w:t>
      </w:r>
      <w:r w:rsidR="00FE1775" w:rsidRPr="00FE1775">
        <w:rPr>
          <w:rFonts w:ascii="Arial" w:hAnsi="Arial" w:cs="Arial"/>
          <w:sz w:val="16"/>
          <w:szCs w:val="16"/>
        </w:rPr>
        <w:t>(</w:t>
      </w:r>
      <w:proofErr w:type="spellStart"/>
      <w:r w:rsidR="00FE1775" w:rsidRPr="00FE1775">
        <w:rPr>
          <w:rFonts w:ascii="Arial" w:hAnsi="Arial" w:cs="Arial"/>
          <w:sz w:val="16"/>
          <w:szCs w:val="16"/>
        </w:rPr>
        <w:t>Bolzani</w:t>
      </w:r>
      <w:proofErr w:type="spellEnd"/>
      <w:r w:rsidR="00FE1775" w:rsidRPr="00FE1775">
        <w:rPr>
          <w:rFonts w:ascii="Arial" w:hAnsi="Arial" w:cs="Arial"/>
          <w:sz w:val="16"/>
          <w:szCs w:val="16"/>
        </w:rPr>
        <w:t xml:space="preserve"> et al., 2017)</w:t>
      </w:r>
    </w:p>
    <w:p w14:paraId="2273FCB6" w14:textId="77777777" w:rsidR="00DF3A24" w:rsidRPr="00A8735A" w:rsidRDefault="00DF3A24" w:rsidP="009103B8">
      <w:pPr>
        <w:jc w:val="center"/>
        <w:rPr>
          <w:rFonts w:ascii="Arial" w:hAnsi="Arial" w:cs="Arial"/>
          <w:sz w:val="16"/>
          <w:szCs w:val="16"/>
        </w:rPr>
      </w:pPr>
    </w:p>
    <w:p w14:paraId="69F98222" w14:textId="77777777" w:rsidR="00A8735A" w:rsidRDefault="00A8735A" w:rsidP="009103B8">
      <w:pPr>
        <w:jc w:val="center"/>
        <w:rPr>
          <w:rFonts w:ascii="Arial" w:hAnsi="Arial" w:cs="Arial"/>
          <w:b/>
          <w:bCs/>
          <w:sz w:val="32"/>
          <w:szCs w:val="32"/>
        </w:rPr>
      </w:pPr>
    </w:p>
    <w:p w14:paraId="08793F83" w14:textId="77777777" w:rsidR="00A8735A" w:rsidRDefault="00A8735A" w:rsidP="009103B8">
      <w:pPr>
        <w:jc w:val="center"/>
        <w:rPr>
          <w:rFonts w:ascii="Arial" w:hAnsi="Arial" w:cs="Arial"/>
          <w:b/>
          <w:bCs/>
          <w:sz w:val="32"/>
          <w:szCs w:val="32"/>
        </w:rPr>
      </w:pPr>
    </w:p>
    <w:p w14:paraId="6D66DE40" w14:textId="77777777" w:rsidR="00A8735A" w:rsidRDefault="00A8735A" w:rsidP="009103B8">
      <w:pPr>
        <w:jc w:val="center"/>
        <w:rPr>
          <w:rFonts w:ascii="Arial" w:hAnsi="Arial" w:cs="Arial"/>
          <w:b/>
          <w:bCs/>
          <w:sz w:val="32"/>
          <w:szCs w:val="32"/>
        </w:rPr>
      </w:pPr>
    </w:p>
    <w:p w14:paraId="463C3EC1" w14:textId="77777777" w:rsidR="00A8735A" w:rsidRDefault="00A8735A" w:rsidP="009103B8">
      <w:pPr>
        <w:jc w:val="center"/>
        <w:rPr>
          <w:rFonts w:ascii="Arial" w:hAnsi="Arial" w:cs="Arial"/>
          <w:b/>
          <w:bCs/>
          <w:sz w:val="32"/>
          <w:szCs w:val="32"/>
        </w:rPr>
      </w:pPr>
    </w:p>
    <w:p w14:paraId="0B615BD4" w14:textId="77777777" w:rsidR="00A8735A" w:rsidRDefault="00A8735A" w:rsidP="009103B8">
      <w:pPr>
        <w:jc w:val="center"/>
        <w:rPr>
          <w:rFonts w:ascii="Arial" w:hAnsi="Arial" w:cs="Arial"/>
          <w:b/>
          <w:bCs/>
          <w:sz w:val="32"/>
          <w:szCs w:val="32"/>
        </w:rPr>
      </w:pPr>
    </w:p>
    <w:p w14:paraId="48EF0A83" w14:textId="77777777" w:rsidR="00A8735A" w:rsidRDefault="00A8735A" w:rsidP="00E85BCA">
      <w:pPr>
        <w:rPr>
          <w:rFonts w:ascii="Arial" w:hAnsi="Arial" w:cs="Arial"/>
          <w:b/>
          <w:bCs/>
          <w:sz w:val="32"/>
          <w:szCs w:val="32"/>
        </w:rPr>
      </w:pPr>
    </w:p>
    <w:p w14:paraId="7D9E66B9" w14:textId="77777777" w:rsidR="00A8735A" w:rsidRDefault="00A8735A" w:rsidP="009103B8">
      <w:pPr>
        <w:jc w:val="center"/>
        <w:rPr>
          <w:rFonts w:ascii="Arial" w:hAnsi="Arial" w:cs="Arial"/>
          <w:b/>
          <w:bCs/>
          <w:sz w:val="32"/>
          <w:szCs w:val="32"/>
        </w:rPr>
      </w:pPr>
    </w:p>
    <w:p w14:paraId="53F2B447" w14:textId="157326A6" w:rsidR="00101EA1" w:rsidRDefault="00BC3EA2" w:rsidP="009103B8">
      <w:pPr>
        <w:jc w:val="center"/>
        <w:rPr>
          <w:rFonts w:ascii="Arial" w:hAnsi="Arial" w:cs="Arial"/>
          <w:b/>
          <w:bCs/>
          <w:sz w:val="32"/>
          <w:szCs w:val="32"/>
        </w:rPr>
      </w:pPr>
      <w:r>
        <w:rPr>
          <w:rFonts w:ascii="Arial" w:hAnsi="Arial" w:cs="Arial"/>
          <w:b/>
          <w:bCs/>
          <w:sz w:val="32"/>
          <w:szCs w:val="32"/>
        </w:rPr>
        <w:lastRenderedPageBreak/>
        <w:t>References</w:t>
      </w:r>
    </w:p>
    <w:p w14:paraId="599217A3" w14:textId="77777777" w:rsidR="00BC3EA2" w:rsidRDefault="00BC3EA2" w:rsidP="0068653A">
      <w:pPr>
        <w:jc w:val="center"/>
        <w:rPr>
          <w:rFonts w:ascii="Arial" w:hAnsi="Arial" w:cs="Arial"/>
          <w:b/>
          <w:bCs/>
          <w:sz w:val="32"/>
          <w:szCs w:val="32"/>
        </w:rPr>
      </w:pPr>
    </w:p>
    <w:p w14:paraId="53C87BC0" w14:textId="61D27B40" w:rsidR="005F6C7F" w:rsidRPr="009103B8" w:rsidRDefault="005F6C7F" w:rsidP="0068653A">
      <w:pPr>
        <w:spacing w:line="360" w:lineRule="auto"/>
        <w:ind w:left="360"/>
        <w:jc w:val="both"/>
        <w:rPr>
          <w:rFonts w:ascii="Arial" w:hAnsi="Arial" w:cs="Arial"/>
          <w:sz w:val="20"/>
          <w:szCs w:val="20"/>
        </w:rPr>
      </w:pPr>
      <w:r w:rsidRPr="009103B8">
        <w:rPr>
          <w:rFonts w:ascii="Arial" w:hAnsi="Arial" w:cs="Arial"/>
          <w:sz w:val="20"/>
          <w:szCs w:val="20"/>
        </w:rPr>
        <w:t>Admin (2017). Respiratory System Disorders. [online] BYJUS. Available at: https://byjus.com/biology/respiratory-system-disorders/.</w:t>
      </w:r>
    </w:p>
    <w:p w14:paraId="55774BFC" w14:textId="32CCFA0D" w:rsidR="00484750" w:rsidRDefault="00484750" w:rsidP="0068653A">
      <w:pPr>
        <w:spacing w:line="360" w:lineRule="auto"/>
        <w:ind w:left="360"/>
        <w:jc w:val="both"/>
        <w:rPr>
          <w:rFonts w:ascii="Arial" w:hAnsi="Arial" w:cs="Arial"/>
          <w:sz w:val="20"/>
          <w:szCs w:val="20"/>
        </w:rPr>
      </w:pPr>
      <w:r w:rsidRPr="009103B8">
        <w:rPr>
          <w:rFonts w:ascii="Arial" w:hAnsi="Arial" w:cs="Arial"/>
          <w:sz w:val="20"/>
          <w:szCs w:val="20"/>
        </w:rPr>
        <w:t xml:space="preserve">BBC Bitesize (2019). Respiratory system - Edexcel - Revision 1 - GCSE Physical Education - BBC Bitesize. [online] BBC Bitesize. Available at: </w:t>
      </w:r>
      <w:hyperlink r:id="rId18" w:history="1">
        <w:r w:rsidR="00FE1775" w:rsidRPr="00030F90">
          <w:rPr>
            <w:rStyle w:val="Hyperlink"/>
            <w:rFonts w:ascii="Arial" w:hAnsi="Arial" w:cs="Arial"/>
            <w:sz w:val="20"/>
            <w:szCs w:val="20"/>
          </w:rPr>
          <w:t>https://www.bbc.co.uk/bitesize/guides/ztkr82p/revision/1</w:t>
        </w:r>
      </w:hyperlink>
      <w:r w:rsidRPr="009103B8">
        <w:rPr>
          <w:rFonts w:ascii="Arial" w:hAnsi="Arial" w:cs="Arial"/>
          <w:sz w:val="20"/>
          <w:szCs w:val="20"/>
        </w:rPr>
        <w:t>.</w:t>
      </w:r>
    </w:p>
    <w:p w14:paraId="1263561E" w14:textId="57515409" w:rsidR="00FE1775" w:rsidRPr="009103B8" w:rsidRDefault="00FE1775" w:rsidP="0068653A">
      <w:pPr>
        <w:spacing w:line="360" w:lineRule="auto"/>
        <w:ind w:left="360"/>
        <w:jc w:val="both"/>
        <w:rPr>
          <w:rFonts w:ascii="Arial" w:hAnsi="Arial" w:cs="Arial"/>
          <w:sz w:val="20"/>
          <w:szCs w:val="20"/>
        </w:rPr>
      </w:pPr>
      <w:proofErr w:type="spellStart"/>
      <w:r w:rsidRPr="00FE1775">
        <w:rPr>
          <w:rFonts w:ascii="Arial" w:hAnsi="Arial" w:cs="Arial"/>
          <w:sz w:val="20"/>
          <w:szCs w:val="20"/>
        </w:rPr>
        <w:t>Bolzani</w:t>
      </w:r>
      <w:proofErr w:type="spellEnd"/>
      <w:r w:rsidRPr="00FE1775">
        <w:rPr>
          <w:rFonts w:ascii="Arial" w:hAnsi="Arial" w:cs="Arial"/>
          <w:sz w:val="20"/>
          <w:szCs w:val="20"/>
        </w:rPr>
        <w:t xml:space="preserve">, A., </w:t>
      </w:r>
      <w:proofErr w:type="spellStart"/>
      <w:r w:rsidRPr="00FE1775">
        <w:rPr>
          <w:rFonts w:ascii="Arial" w:hAnsi="Arial" w:cs="Arial"/>
          <w:sz w:val="20"/>
          <w:szCs w:val="20"/>
        </w:rPr>
        <w:t>Rolser</w:t>
      </w:r>
      <w:proofErr w:type="spellEnd"/>
      <w:r w:rsidRPr="00FE1775">
        <w:rPr>
          <w:rFonts w:ascii="Arial" w:hAnsi="Arial" w:cs="Arial"/>
          <w:sz w:val="20"/>
          <w:szCs w:val="20"/>
        </w:rPr>
        <w:t xml:space="preserve">, S.M., </w:t>
      </w:r>
      <w:proofErr w:type="spellStart"/>
      <w:r w:rsidRPr="00FE1775">
        <w:rPr>
          <w:rFonts w:ascii="Arial" w:hAnsi="Arial" w:cs="Arial"/>
          <w:sz w:val="20"/>
          <w:szCs w:val="20"/>
        </w:rPr>
        <w:t>Kalies</w:t>
      </w:r>
      <w:proofErr w:type="spellEnd"/>
      <w:r w:rsidRPr="00FE1775">
        <w:rPr>
          <w:rFonts w:ascii="Arial" w:hAnsi="Arial" w:cs="Arial"/>
          <w:sz w:val="20"/>
          <w:szCs w:val="20"/>
        </w:rPr>
        <w:t xml:space="preserve">, H., Maddocks, M., </w:t>
      </w:r>
      <w:proofErr w:type="spellStart"/>
      <w:r w:rsidRPr="00FE1775">
        <w:rPr>
          <w:rFonts w:ascii="Arial" w:hAnsi="Arial" w:cs="Arial"/>
          <w:sz w:val="20"/>
          <w:szCs w:val="20"/>
        </w:rPr>
        <w:t>Rehfuess</w:t>
      </w:r>
      <w:proofErr w:type="spellEnd"/>
      <w:r w:rsidRPr="00FE1775">
        <w:rPr>
          <w:rFonts w:ascii="Arial" w:hAnsi="Arial" w:cs="Arial"/>
          <w:sz w:val="20"/>
          <w:szCs w:val="20"/>
        </w:rPr>
        <w:t xml:space="preserve">, E., Swan, F., </w:t>
      </w:r>
      <w:proofErr w:type="spellStart"/>
      <w:r w:rsidRPr="00FE1775">
        <w:rPr>
          <w:rFonts w:ascii="Arial" w:hAnsi="Arial" w:cs="Arial"/>
          <w:sz w:val="20"/>
          <w:szCs w:val="20"/>
        </w:rPr>
        <w:t>Gysels</w:t>
      </w:r>
      <w:proofErr w:type="spellEnd"/>
      <w:r w:rsidRPr="00FE1775">
        <w:rPr>
          <w:rFonts w:ascii="Arial" w:hAnsi="Arial" w:cs="Arial"/>
          <w:sz w:val="20"/>
          <w:szCs w:val="20"/>
        </w:rPr>
        <w:t xml:space="preserve">, M., Higginson, I.J., Booth, S. and </w:t>
      </w:r>
      <w:proofErr w:type="spellStart"/>
      <w:r w:rsidRPr="00FE1775">
        <w:rPr>
          <w:rFonts w:ascii="Arial" w:hAnsi="Arial" w:cs="Arial"/>
          <w:sz w:val="20"/>
          <w:szCs w:val="20"/>
        </w:rPr>
        <w:t>Bausewein</w:t>
      </w:r>
      <w:proofErr w:type="spellEnd"/>
      <w:r w:rsidRPr="00FE1775">
        <w:rPr>
          <w:rFonts w:ascii="Arial" w:hAnsi="Arial" w:cs="Arial"/>
          <w:sz w:val="20"/>
          <w:szCs w:val="20"/>
        </w:rPr>
        <w:t>, C. (2017). Respiratory interventions for breathlessness in adults with advanced diseases. Cochrane Database of Systematic Reviews.</w:t>
      </w:r>
    </w:p>
    <w:p w14:paraId="6906D926" w14:textId="425BC3E7" w:rsidR="00262F28" w:rsidRPr="009103B8" w:rsidRDefault="004566F4" w:rsidP="0068653A">
      <w:pPr>
        <w:spacing w:line="360" w:lineRule="auto"/>
        <w:ind w:left="360"/>
        <w:jc w:val="both"/>
        <w:rPr>
          <w:rFonts w:ascii="Arial" w:hAnsi="Arial" w:cs="Arial"/>
          <w:sz w:val="20"/>
          <w:szCs w:val="20"/>
        </w:rPr>
        <w:sectPr w:rsidR="00262F28" w:rsidRPr="009103B8" w:rsidSect="00262F28">
          <w:type w:val="continuous"/>
          <w:pgSz w:w="11906" w:h="16838"/>
          <w:pgMar w:top="1440" w:right="1440" w:bottom="1440" w:left="1440" w:header="708" w:footer="708" w:gutter="0"/>
          <w:cols w:space="708"/>
          <w:docGrid w:linePitch="360"/>
        </w:sectPr>
      </w:pPr>
      <w:r w:rsidRPr="009103B8">
        <w:rPr>
          <w:rFonts w:ascii="Arial" w:hAnsi="Arial" w:cs="Arial"/>
          <w:sz w:val="20"/>
          <w:szCs w:val="20"/>
        </w:rPr>
        <w:t>BYJUS. (n.d.). Respiratory System Disorders - Types and Causes of Respiratory Diseases. [online] Available at: https://byjus.com/biology/respiratory-system-disorders/#:~:text=Respiratory%20System%20Disorders%201%20Asthma.%20</w:t>
      </w:r>
    </w:p>
    <w:p w14:paraId="539032DD" w14:textId="6488A3F5" w:rsidR="004566F4" w:rsidRPr="009103B8" w:rsidRDefault="004566F4" w:rsidP="0068653A">
      <w:pPr>
        <w:spacing w:line="360" w:lineRule="auto"/>
        <w:ind w:left="360"/>
        <w:jc w:val="both"/>
        <w:rPr>
          <w:rFonts w:ascii="Arial" w:hAnsi="Arial" w:cs="Arial"/>
          <w:sz w:val="20"/>
          <w:szCs w:val="20"/>
        </w:rPr>
      </w:pPr>
      <w:r w:rsidRPr="009103B8">
        <w:rPr>
          <w:rFonts w:ascii="Arial" w:hAnsi="Arial" w:cs="Arial"/>
          <w:sz w:val="20"/>
          <w:szCs w:val="20"/>
        </w:rPr>
        <w:t>Asthma%20is%20a [Accessed 18 Oct. 2021].</w:t>
      </w:r>
    </w:p>
    <w:p w14:paraId="7F4B3956" w14:textId="1A1D6CAF" w:rsidR="00101EA1" w:rsidRPr="009103B8" w:rsidRDefault="00BC3EA2" w:rsidP="0068653A">
      <w:pPr>
        <w:spacing w:line="360" w:lineRule="auto"/>
        <w:ind w:left="360"/>
        <w:jc w:val="both"/>
        <w:rPr>
          <w:rFonts w:ascii="Arial" w:hAnsi="Arial" w:cs="Arial"/>
          <w:sz w:val="20"/>
          <w:szCs w:val="20"/>
        </w:rPr>
      </w:pPr>
      <w:r w:rsidRPr="009103B8">
        <w:rPr>
          <w:rFonts w:ascii="Arial" w:hAnsi="Arial" w:cs="Arial"/>
          <w:sz w:val="20"/>
          <w:szCs w:val="20"/>
        </w:rPr>
        <w:t xml:space="preserve">Custers, E. (n.d.). What is the Respiratory System: Diagram and </w:t>
      </w:r>
      <w:proofErr w:type="gramStart"/>
      <w:r w:rsidRPr="009103B8">
        <w:rPr>
          <w:rFonts w:ascii="Arial" w:hAnsi="Arial" w:cs="Arial"/>
          <w:sz w:val="20"/>
          <w:szCs w:val="20"/>
        </w:rPr>
        <w:t>Function.</w:t>
      </w:r>
      <w:proofErr w:type="gramEnd"/>
      <w:r w:rsidRPr="009103B8">
        <w:rPr>
          <w:rFonts w:ascii="Arial" w:hAnsi="Arial" w:cs="Arial"/>
          <w:sz w:val="20"/>
          <w:szCs w:val="20"/>
        </w:rPr>
        <w:t xml:space="preserve"> [online] </w:t>
      </w:r>
      <w:proofErr w:type="spellStart"/>
      <w:r w:rsidRPr="009103B8">
        <w:rPr>
          <w:rFonts w:ascii="Arial" w:hAnsi="Arial" w:cs="Arial"/>
          <w:sz w:val="20"/>
          <w:szCs w:val="20"/>
        </w:rPr>
        <w:t>HubPages</w:t>
      </w:r>
      <w:proofErr w:type="spellEnd"/>
      <w:r w:rsidRPr="009103B8">
        <w:rPr>
          <w:rFonts w:ascii="Arial" w:hAnsi="Arial" w:cs="Arial"/>
          <w:sz w:val="20"/>
          <w:szCs w:val="20"/>
        </w:rPr>
        <w:t xml:space="preserve">. Available at: </w:t>
      </w:r>
      <w:hyperlink r:id="rId19" w:history="1">
        <w:r w:rsidR="002D5B47" w:rsidRPr="009103B8">
          <w:rPr>
            <w:rStyle w:val="Hyperlink"/>
            <w:rFonts w:ascii="Arial" w:hAnsi="Arial" w:cs="Arial"/>
            <w:sz w:val="20"/>
            <w:szCs w:val="20"/>
          </w:rPr>
          <w:t>https://discover.hubpages.com/education/What-is-the-Respiratory-System</w:t>
        </w:r>
      </w:hyperlink>
      <w:r w:rsidRPr="009103B8">
        <w:rPr>
          <w:rFonts w:ascii="Arial" w:hAnsi="Arial" w:cs="Arial"/>
          <w:sz w:val="20"/>
          <w:szCs w:val="20"/>
        </w:rPr>
        <w:t>.</w:t>
      </w:r>
    </w:p>
    <w:p w14:paraId="75DF2BE5" w14:textId="6C5C0750" w:rsidR="00CC61F1" w:rsidRPr="009103B8" w:rsidRDefault="00CC61F1" w:rsidP="0068653A">
      <w:pPr>
        <w:spacing w:line="360" w:lineRule="auto"/>
        <w:ind w:left="360"/>
        <w:jc w:val="both"/>
        <w:rPr>
          <w:rFonts w:ascii="Arial" w:hAnsi="Arial" w:cs="Arial"/>
          <w:sz w:val="20"/>
          <w:szCs w:val="20"/>
        </w:rPr>
      </w:pPr>
      <w:r w:rsidRPr="009103B8">
        <w:rPr>
          <w:rFonts w:ascii="Arial" w:hAnsi="Arial" w:cs="Arial"/>
          <w:sz w:val="20"/>
          <w:szCs w:val="20"/>
        </w:rPr>
        <w:t>Cleveland Clinic (2020). Respiratory System: Functions, Facts, Organs &amp; Anatomy. [online] Cleveland Clinic. Available at: https://my.clevelandclinic.org/health/articles/21205-respiratory-system.</w:t>
      </w:r>
    </w:p>
    <w:p w14:paraId="0EF1F315" w14:textId="64A51A1B" w:rsidR="002D5B47" w:rsidRPr="009103B8" w:rsidRDefault="004563F5" w:rsidP="0068653A">
      <w:pPr>
        <w:spacing w:line="360" w:lineRule="auto"/>
        <w:ind w:left="360"/>
        <w:jc w:val="both"/>
        <w:rPr>
          <w:rFonts w:ascii="Arial" w:hAnsi="Arial" w:cs="Arial"/>
          <w:sz w:val="20"/>
          <w:szCs w:val="20"/>
        </w:rPr>
      </w:pPr>
      <w:hyperlink r:id="rId20" w:history="1">
        <w:r w:rsidR="004566F4" w:rsidRPr="009103B8">
          <w:rPr>
            <w:rStyle w:val="Hyperlink"/>
            <w:rFonts w:ascii="Arial" w:hAnsi="Arial" w:cs="Arial"/>
            <w:sz w:val="20"/>
            <w:szCs w:val="20"/>
          </w:rPr>
          <w:t>https://images.saymedia-content.com/.image/c_limit%2Ccs_srgb%2Cq_auto:eco%2Cw_1240/MTc2MjQzNzQ3MDM2ODAwNDI1/what-is-the-respiratory-system.webp</w:t>
        </w:r>
      </w:hyperlink>
    </w:p>
    <w:p w14:paraId="1E3696AD" w14:textId="2E7B590C" w:rsidR="004566F4" w:rsidRPr="009103B8" w:rsidRDefault="004566F4" w:rsidP="0068653A">
      <w:pPr>
        <w:spacing w:line="360" w:lineRule="auto"/>
        <w:ind w:left="360"/>
        <w:jc w:val="both"/>
        <w:rPr>
          <w:rFonts w:ascii="Arial" w:hAnsi="Arial" w:cs="Arial"/>
          <w:sz w:val="20"/>
          <w:szCs w:val="20"/>
        </w:rPr>
      </w:pPr>
      <w:r w:rsidRPr="009103B8">
        <w:rPr>
          <w:rFonts w:ascii="Arial" w:hAnsi="Arial" w:cs="Arial"/>
          <w:sz w:val="20"/>
          <w:szCs w:val="20"/>
        </w:rPr>
        <w:t>https://cdn1.byjus.com/wp-content/uploads/2019/04/Respiratory-System-Disorders.png</w:t>
      </w:r>
    </w:p>
    <w:p w14:paraId="3D281BB6" w14:textId="27D545E4" w:rsidR="004566F4" w:rsidRPr="009103B8" w:rsidRDefault="004566F4" w:rsidP="0068653A">
      <w:pPr>
        <w:spacing w:line="360" w:lineRule="auto"/>
        <w:ind w:left="360"/>
        <w:jc w:val="both"/>
        <w:rPr>
          <w:rFonts w:ascii="Arial" w:hAnsi="Arial" w:cs="Arial"/>
          <w:sz w:val="20"/>
          <w:szCs w:val="20"/>
        </w:rPr>
      </w:pPr>
      <w:proofErr w:type="spellStart"/>
      <w:r w:rsidRPr="009103B8">
        <w:rPr>
          <w:rFonts w:ascii="Arial" w:hAnsi="Arial" w:cs="Arial"/>
          <w:sz w:val="20"/>
          <w:szCs w:val="20"/>
        </w:rPr>
        <w:t>Pasumarthy</w:t>
      </w:r>
      <w:proofErr w:type="spellEnd"/>
      <w:r w:rsidRPr="009103B8">
        <w:rPr>
          <w:rFonts w:ascii="Arial" w:hAnsi="Arial" w:cs="Arial"/>
          <w:sz w:val="20"/>
          <w:szCs w:val="20"/>
        </w:rPr>
        <w:t>, S. (2019). What is the function of respiratory system? Tutorials point. Available at: https://www.tutorialspoint.com/what-is-the-function-of-respiratory-system [Accessed 18 Oct. 2021].</w:t>
      </w:r>
    </w:p>
    <w:p w14:paraId="3BE7093B" w14:textId="582E94AC" w:rsidR="00B603BD" w:rsidRPr="009103B8" w:rsidRDefault="00B603BD" w:rsidP="0068653A">
      <w:pPr>
        <w:spacing w:line="360" w:lineRule="auto"/>
        <w:ind w:left="360"/>
        <w:jc w:val="both"/>
        <w:rPr>
          <w:rFonts w:ascii="Arial" w:hAnsi="Arial" w:cs="Arial"/>
          <w:sz w:val="20"/>
          <w:szCs w:val="20"/>
        </w:rPr>
      </w:pPr>
      <w:r w:rsidRPr="009103B8">
        <w:rPr>
          <w:rFonts w:ascii="Arial" w:hAnsi="Arial" w:cs="Arial"/>
          <w:sz w:val="20"/>
          <w:szCs w:val="20"/>
        </w:rPr>
        <w:t xml:space="preserve">Pierce, R. (2017). What is goal of Homeostasis. </w:t>
      </w:r>
      <w:proofErr w:type="spellStart"/>
      <w:r w:rsidRPr="009103B8">
        <w:rPr>
          <w:rFonts w:ascii="Arial" w:hAnsi="Arial" w:cs="Arial"/>
          <w:sz w:val="20"/>
          <w:szCs w:val="20"/>
        </w:rPr>
        <w:t>Sciencing</w:t>
      </w:r>
      <w:proofErr w:type="spellEnd"/>
      <w:r w:rsidRPr="009103B8">
        <w:rPr>
          <w:rFonts w:ascii="Arial" w:hAnsi="Arial" w:cs="Arial"/>
          <w:sz w:val="20"/>
          <w:szCs w:val="20"/>
        </w:rPr>
        <w:t>. Available at: https://sciencing.com/what-is-the-respiratory-systems-role-in-homeostasis-12730698.html [Accessed 18 Oct. 2021].</w:t>
      </w:r>
    </w:p>
    <w:p w14:paraId="0E0A80A6" w14:textId="6E40345A" w:rsidR="00913B96" w:rsidRPr="009103B8" w:rsidRDefault="00913B96" w:rsidP="0068653A">
      <w:pPr>
        <w:spacing w:line="360" w:lineRule="auto"/>
        <w:ind w:left="360"/>
        <w:jc w:val="both"/>
        <w:rPr>
          <w:rFonts w:ascii="Arial" w:hAnsi="Arial" w:cs="Arial"/>
          <w:sz w:val="20"/>
          <w:szCs w:val="20"/>
        </w:rPr>
      </w:pPr>
      <w:r w:rsidRPr="009103B8">
        <w:rPr>
          <w:rFonts w:ascii="Arial" w:hAnsi="Arial" w:cs="Arial"/>
          <w:sz w:val="20"/>
          <w:szCs w:val="20"/>
        </w:rPr>
        <w:t xml:space="preserve">West, J. (2013). What Is the Respiratory System’s Role in Homeostasis? [online] </w:t>
      </w:r>
      <w:proofErr w:type="spellStart"/>
      <w:r w:rsidRPr="009103B8">
        <w:rPr>
          <w:rFonts w:ascii="Arial" w:hAnsi="Arial" w:cs="Arial"/>
          <w:sz w:val="20"/>
          <w:szCs w:val="20"/>
        </w:rPr>
        <w:t>Sciencing</w:t>
      </w:r>
      <w:proofErr w:type="spellEnd"/>
      <w:r w:rsidRPr="009103B8">
        <w:rPr>
          <w:rFonts w:ascii="Arial" w:hAnsi="Arial" w:cs="Arial"/>
          <w:sz w:val="20"/>
          <w:szCs w:val="20"/>
        </w:rPr>
        <w:t>. Available at: https://sciencing.com/what-is-the-respiratory-systems-role-in-homeostasis-12730698.html.</w:t>
      </w:r>
    </w:p>
    <w:sectPr w:rsidR="00913B96" w:rsidRPr="009103B8" w:rsidSect="00632B2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B27E2" w14:textId="77777777" w:rsidR="004563F5" w:rsidRDefault="004563F5" w:rsidP="00632B2E">
      <w:pPr>
        <w:spacing w:after="0" w:line="240" w:lineRule="auto"/>
      </w:pPr>
      <w:r>
        <w:separator/>
      </w:r>
    </w:p>
  </w:endnote>
  <w:endnote w:type="continuationSeparator" w:id="0">
    <w:p w14:paraId="0F28E927" w14:textId="77777777" w:rsidR="004563F5" w:rsidRDefault="004563F5" w:rsidP="0063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7C2A2" w14:textId="77777777" w:rsidR="003B11DA" w:rsidRDefault="003B1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400243"/>
      <w:docPartObj>
        <w:docPartGallery w:val="Page Numbers (Bottom of Page)"/>
        <w:docPartUnique/>
      </w:docPartObj>
    </w:sdtPr>
    <w:sdtEndPr>
      <w:rPr>
        <w:noProof/>
      </w:rPr>
    </w:sdtEndPr>
    <w:sdtContent>
      <w:p w14:paraId="51901ADE" w14:textId="28150CCA" w:rsidR="00913B96" w:rsidRDefault="00913B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AF4954" w14:textId="77777777" w:rsidR="00632B2E" w:rsidRDefault="00632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D001F" w14:textId="77777777" w:rsidR="003B11DA" w:rsidRDefault="003B11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EBBD8" w14:textId="77777777" w:rsidR="004563F5" w:rsidRDefault="004563F5" w:rsidP="00632B2E">
      <w:pPr>
        <w:spacing w:after="0" w:line="240" w:lineRule="auto"/>
      </w:pPr>
      <w:r>
        <w:separator/>
      </w:r>
    </w:p>
  </w:footnote>
  <w:footnote w:type="continuationSeparator" w:id="0">
    <w:p w14:paraId="6759B226" w14:textId="77777777" w:rsidR="004563F5" w:rsidRDefault="004563F5" w:rsidP="00632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43693" w14:textId="77777777" w:rsidR="003B11DA" w:rsidRDefault="003B1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8EF79" w14:textId="77777777" w:rsidR="003B11DA" w:rsidRDefault="003B11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3B9E1" w14:textId="77777777" w:rsidR="003B11DA" w:rsidRDefault="003B11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D0E2A"/>
    <w:multiLevelType w:val="hybridMultilevel"/>
    <w:tmpl w:val="4718C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32A5D"/>
    <w:multiLevelType w:val="hybridMultilevel"/>
    <w:tmpl w:val="E1D414A8"/>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3B8B7C29"/>
    <w:multiLevelType w:val="hybridMultilevel"/>
    <w:tmpl w:val="EE70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CA2F42"/>
    <w:multiLevelType w:val="hybridMultilevel"/>
    <w:tmpl w:val="2F9CE47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05629"/>
    <w:multiLevelType w:val="hybridMultilevel"/>
    <w:tmpl w:val="4274C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D625CA"/>
    <w:multiLevelType w:val="hybridMultilevel"/>
    <w:tmpl w:val="E94220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47F23"/>
    <w:multiLevelType w:val="hybridMultilevel"/>
    <w:tmpl w:val="8150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0"/>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63F"/>
    <w:rsid w:val="0002010B"/>
    <w:rsid w:val="000254C2"/>
    <w:rsid w:val="00055FC4"/>
    <w:rsid w:val="00101EA1"/>
    <w:rsid w:val="00117CAE"/>
    <w:rsid w:val="0012071F"/>
    <w:rsid w:val="001326D7"/>
    <w:rsid w:val="0014127D"/>
    <w:rsid w:val="00152FC9"/>
    <w:rsid w:val="001D0C26"/>
    <w:rsid w:val="001E667B"/>
    <w:rsid w:val="001F5BD5"/>
    <w:rsid w:val="0024137F"/>
    <w:rsid w:val="00262F28"/>
    <w:rsid w:val="002D5B47"/>
    <w:rsid w:val="00340A2A"/>
    <w:rsid w:val="00367A86"/>
    <w:rsid w:val="003B11DA"/>
    <w:rsid w:val="003B6083"/>
    <w:rsid w:val="003C7AC5"/>
    <w:rsid w:val="003E5259"/>
    <w:rsid w:val="00425244"/>
    <w:rsid w:val="00427C3A"/>
    <w:rsid w:val="00433961"/>
    <w:rsid w:val="004563F5"/>
    <w:rsid w:val="004566F4"/>
    <w:rsid w:val="00484750"/>
    <w:rsid w:val="004B6228"/>
    <w:rsid w:val="004B64CF"/>
    <w:rsid w:val="00567E1C"/>
    <w:rsid w:val="005B71B5"/>
    <w:rsid w:val="005F6C7F"/>
    <w:rsid w:val="00632B2E"/>
    <w:rsid w:val="0068653A"/>
    <w:rsid w:val="006B00AA"/>
    <w:rsid w:val="007458DA"/>
    <w:rsid w:val="00792E35"/>
    <w:rsid w:val="007B4F64"/>
    <w:rsid w:val="00865E10"/>
    <w:rsid w:val="008A72A3"/>
    <w:rsid w:val="008D3B3F"/>
    <w:rsid w:val="009103B8"/>
    <w:rsid w:val="00912703"/>
    <w:rsid w:val="009131E4"/>
    <w:rsid w:val="00913B96"/>
    <w:rsid w:val="00962DEB"/>
    <w:rsid w:val="00A03916"/>
    <w:rsid w:val="00A06846"/>
    <w:rsid w:val="00A729B3"/>
    <w:rsid w:val="00A8735A"/>
    <w:rsid w:val="00B02A8A"/>
    <w:rsid w:val="00B1363F"/>
    <w:rsid w:val="00B603BD"/>
    <w:rsid w:val="00BC3EA2"/>
    <w:rsid w:val="00C163D8"/>
    <w:rsid w:val="00CC61F1"/>
    <w:rsid w:val="00CF72C8"/>
    <w:rsid w:val="00D87BFC"/>
    <w:rsid w:val="00DA0951"/>
    <w:rsid w:val="00DF3A24"/>
    <w:rsid w:val="00E85BCA"/>
    <w:rsid w:val="00F340C7"/>
    <w:rsid w:val="00FC3D3C"/>
    <w:rsid w:val="00FE1775"/>
    <w:rsid w:val="00FF7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C1BA7"/>
  <w15:chartTrackingRefBased/>
  <w15:docId w15:val="{A9487BA1-BEFF-46C6-AAAD-F46DDF50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EA2"/>
    <w:pPr>
      <w:ind w:left="720"/>
      <w:contextualSpacing/>
    </w:pPr>
  </w:style>
  <w:style w:type="character" w:styleId="Hyperlink">
    <w:name w:val="Hyperlink"/>
    <w:basedOn w:val="DefaultParagraphFont"/>
    <w:uiPriority w:val="99"/>
    <w:unhideWhenUsed/>
    <w:rsid w:val="002D5B47"/>
    <w:rPr>
      <w:color w:val="0000FF" w:themeColor="hyperlink"/>
      <w:u w:val="single"/>
    </w:rPr>
  </w:style>
  <w:style w:type="character" w:styleId="UnresolvedMention">
    <w:name w:val="Unresolved Mention"/>
    <w:basedOn w:val="DefaultParagraphFont"/>
    <w:uiPriority w:val="99"/>
    <w:semiHidden/>
    <w:unhideWhenUsed/>
    <w:rsid w:val="002D5B47"/>
    <w:rPr>
      <w:color w:val="605E5C"/>
      <w:shd w:val="clear" w:color="auto" w:fill="E1DFDD"/>
    </w:rPr>
  </w:style>
  <w:style w:type="paragraph" w:styleId="Header">
    <w:name w:val="header"/>
    <w:basedOn w:val="Normal"/>
    <w:link w:val="HeaderChar"/>
    <w:uiPriority w:val="99"/>
    <w:unhideWhenUsed/>
    <w:rsid w:val="00632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B2E"/>
    <w:rPr>
      <w:sz w:val="22"/>
      <w:szCs w:val="22"/>
    </w:rPr>
  </w:style>
  <w:style w:type="paragraph" w:styleId="Footer">
    <w:name w:val="footer"/>
    <w:basedOn w:val="Normal"/>
    <w:link w:val="FooterChar"/>
    <w:uiPriority w:val="99"/>
    <w:unhideWhenUsed/>
    <w:rsid w:val="00632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B2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bbc.co.uk/bitesize/guides/ztkr82p/revision/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images.saymedia-content.com/.image/c_limit%2Ccs_srgb%2Cq_auto:eco%2Cw_1240/MTc2MjQzNzQ3MDM2ODAwNDI1/what-is-the-respiratory-system.web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yperlink" Target="https://discover.hubpages.com/education/What-is-the-Respiratory-Syste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D8C3B7-4F3A-49C1-9208-9325DA8F3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6492</TotalTime>
  <Pages>5</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67</cp:revision>
  <dcterms:created xsi:type="dcterms:W3CDTF">2021-10-15T15:33:00Z</dcterms:created>
  <dcterms:modified xsi:type="dcterms:W3CDTF">2021-11-13T20:45:00Z</dcterms:modified>
</cp:coreProperties>
</file>