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9B956" w14:textId="7BF4D451" w:rsidR="00DF7EA1" w:rsidRPr="00E51BF6" w:rsidRDefault="00A7290A" w:rsidP="00877EAD">
      <w:pPr>
        <w:jc w:val="center"/>
        <w:rPr>
          <w:rFonts w:ascii="Arial" w:hAnsi="Arial" w:cs="Arial"/>
          <w:color w:val="000000"/>
          <w:shd w:val="clear" w:color="auto" w:fill="FFFFFF"/>
        </w:rPr>
      </w:pPr>
      <w:r w:rsidRPr="00E51BF6">
        <w:rPr>
          <w:rFonts w:ascii="Arial" w:hAnsi="Arial" w:cs="Arial"/>
          <w:color w:val="000000"/>
          <w:shd w:val="clear" w:color="auto" w:fill="FFFFFF"/>
        </w:rPr>
        <w:t xml:space="preserve">This assignment is based on the challenges that </w:t>
      </w:r>
      <w:r w:rsidR="005A32DD" w:rsidRPr="00E51BF6">
        <w:rPr>
          <w:rFonts w:ascii="Arial" w:hAnsi="Arial" w:cs="Arial"/>
          <w:color w:val="000000"/>
          <w:shd w:val="clear" w:color="auto" w:fill="FFFFFF"/>
        </w:rPr>
        <w:t>males</w:t>
      </w:r>
      <w:r w:rsidRPr="00E51BF6">
        <w:rPr>
          <w:rFonts w:ascii="Arial" w:hAnsi="Arial" w:cs="Arial"/>
          <w:color w:val="000000"/>
          <w:shd w:val="clear" w:color="auto" w:fill="FFFFFF"/>
        </w:rPr>
        <w:t xml:space="preserve"> in particular, face when being subjected to dome</w:t>
      </w:r>
      <w:r w:rsidR="00D172ED" w:rsidRPr="00E51BF6">
        <w:rPr>
          <w:rFonts w:ascii="Arial" w:hAnsi="Arial" w:cs="Arial"/>
          <w:color w:val="000000"/>
          <w:shd w:val="clear" w:color="auto" w:fill="FFFFFF"/>
        </w:rPr>
        <w:t xml:space="preserve">stic violence. According to (Statistics on Male Victims of Domestic Abuse, 2022), </w:t>
      </w:r>
      <w:r w:rsidR="00DF7EA1" w:rsidRPr="00E51BF6">
        <w:rPr>
          <w:rFonts w:ascii="Arial" w:hAnsi="Arial" w:cs="Arial"/>
          <w:color w:val="000000"/>
          <w:shd w:val="clear" w:color="auto" w:fill="FFFFFF"/>
        </w:rPr>
        <w:t xml:space="preserve">one in three victims of this crime are identified as male, each year. </w:t>
      </w:r>
      <w:r w:rsidR="00AC3F7D" w:rsidRPr="00E51BF6">
        <w:rPr>
          <w:rFonts w:ascii="Arial" w:hAnsi="Arial" w:cs="Arial"/>
          <w:color w:val="000000"/>
          <w:shd w:val="clear" w:color="auto" w:fill="FFFFFF"/>
        </w:rPr>
        <w:t xml:space="preserve">Domestic violence, also commonly referred to as ‘domestic abuse’, or ‘intimate partner violence’, is identified </w:t>
      </w:r>
      <w:r w:rsidR="0075252F" w:rsidRPr="00E51BF6">
        <w:rPr>
          <w:rFonts w:ascii="Arial" w:hAnsi="Arial" w:cs="Arial"/>
          <w:color w:val="000000"/>
          <w:shd w:val="clear" w:color="auto" w:fill="FFFFFF"/>
        </w:rPr>
        <w:t xml:space="preserve">by </w:t>
      </w:r>
      <w:r w:rsidR="00353922" w:rsidRPr="00E51BF6">
        <w:rPr>
          <w:rFonts w:ascii="Arial" w:hAnsi="Arial" w:cs="Arial"/>
          <w:color w:val="000000"/>
          <w:shd w:val="clear" w:color="auto" w:fill="FFFFFF"/>
        </w:rPr>
        <w:t xml:space="preserve">a pattern of negative, dysfunctional and\or controlling behaviours, </w:t>
      </w:r>
      <w:r w:rsidR="00FB5A5A" w:rsidRPr="00E51BF6">
        <w:rPr>
          <w:rFonts w:ascii="Arial" w:hAnsi="Arial" w:cs="Arial"/>
          <w:color w:val="000000"/>
          <w:shd w:val="clear" w:color="auto" w:fill="FFFFFF"/>
        </w:rPr>
        <w:t>from another person</w:t>
      </w:r>
      <w:r w:rsidR="00DA43F1" w:rsidRPr="00E51BF6">
        <w:rPr>
          <w:rFonts w:ascii="Arial" w:hAnsi="Arial" w:cs="Arial"/>
          <w:color w:val="000000"/>
          <w:shd w:val="clear" w:color="auto" w:fill="FFFFFF"/>
        </w:rPr>
        <w:t>, usually when involved in a romantic or sexual relationship</w:t>
      </w:r>
      <w:r w:rsidR="009C0149" w:rsidRPr="00E51BF6">
        <w:rPr>
          <w:rFonts w:ascii="Arial" w:hAnsi="Arial" w:cs="Arial"/>
          <w:color w:val="000000"/>
          <w:shd w:val="clear" w:color="auto" w:fill="FFFFFF"/>
        </w:rPr>
        <w:t xml:space="preserve">. </w:t>
      </w:r>
      <w:r w:rsidR="006556B8" w:rsidRPr="00E51BF6">
        <w:rPr>
          <w:rFonts w:ascii="Arial" w:hAnsi="Arial" w:cs="Arial"/>
          <w:color w:val="000000"/>
          <w:shd w:val="clear" w:color="auto" w:fill="FFFFFF"/>
        </w:rPr>
        <w:t>Domestic violence is a large issue within our society</w:t>
      </w:r>
      <w:r w:rsidR="00C63CE9" w:rsidRPr="00E51BF6">
        <w:rPr>
          <w:rFonts w:ascii="Arial" w:hAnsi="Arial" w:cs="Arial"/>
          <w:color w:val="000000"/>
          <w:shd w:val="clear" w:color="auto" w:fill="FFFFFF"/>
        </w:rPr>
        <w:t xml:space="preserve">, for both males and females, </w:t>
      </w:r>
      <w:r w:rsidR="00937564" w:rsidRPr="00E51BF6">
        <w:rPr>
          <w:rFonts w:ascii="Arial" w:hAnsi="Arial" w:cs="Arial"/>
          <w:color w:val="000000"/>
          <w:shd w:val="clear" w:color="auto" w:fill="FFFFFF"/>
        </w:rPr>
        <w:t>however many research materials imply that male victims</w:t>
      </w:r>
      <w:r w:rsidR="001A23E0" w:rsidRPr="00E51BF6">
        <w:rPr>
          <w:rFonts w:ascii="Arial" w:hAnsi="Arial" w:cs="Arial"/>
          <w:color w:val="000000"/>
          <w:shd w:val="clear" w:color="auto" w:fill="FFFFFF"/>
        </w:rPr>
        <w:t xml:space="preserve">, have less available formal and informal support, and that they are more so affected by </w:t>
      </w:r>
      <w:r w:rsidR="00264F7A" w:rsidRPr="00E51BF6">
        <w:rPr>
          <w:rFonts w:ascii="Arial" w:hAnsi="Arial" w:cs="Arial"/>
          <w:color w:val="000000"/>
          <w:shd w:val="clear" w:color="auto" w:fill="FFFFFF"/>
        </w:rPr>
        <w:t>social stigmas</w:t>
      </w:r>
      <w:r w:rsidR="001851D8" w:rsidRPr="00E51BF6">
        <w:rPr>
          <w:rFonts w:ascii="Arial" w:hAnsi="Arial" w:cs="Arial"/>
          <w:color w:val="000000"/>
          <w:shd w:val="clear" w:color="auto" w:fill="FFFFFF"/>
        </w:rPr>
        <w:t>.</w:t>
      </w:r>
    </w:p>
    <w:p w14:paraId="7D28A333" w14:textId="1B09C51B" w:rsidR="001851D8" w:rsidRPr="00E51BF6" w:rsidRDefault="001851D8" w:rsidP="00877EAD">
      <w:pPr>
        <w:jc w:val="center"/>
        <w:rPr>
          <w:rFonts w:ascii="Arial" w:hAnsi="Arial" w:cs="Arial"/>
          <w:color w:val="000000"/>
          <w:shd w:val="clear" w:color="auto" w:fill="FFFFFF"/>
        </w:rPr>
      </w:pPr>
    </w:p>
    <w:p w14:paraId="60DB5946" w14:textId="5153FD35" w:rsidR="001851D8" w:rsidRPr="00E51BF6" w:rsidRDefault="001851D8" w:rsidP="00877EAD">
      <w:pPr>
        <w:jc w:val="center"/>
        <w:rPr>
          <w:rFonts w:ascii="Arial" w:hAnsi="Arial" w:cs="Arial"/>
          <w:color w:val="000000"/>
          <w:shd w:val="clear" w:color="auto" w:fill="FFFFFF"/>
        </w:rPr>
      </w:pPr>
      <w:r w:rsidRPr="00E51BF6">
        <w:rPr>
          <w:rFonts w:ascii="Arial" w:hAnsi="Arial" w:cs="Arial"/>
          <w:color w:val="000000"/>
          <w:shd w:val="clear" w:color="auto" w:fill="FFFFFF"/>
        </w:rPr>
        <w:t>After analysing the key d</w:t>
      </w:r>
      <w:r w:rsidR="00E6309E" w:rsidRPr="00E51BF6">
        <w:rPr>
          <w:rFonts w:ascii="Arial" w:hAnsi="Arial" w:cs="Arial"/>
          <w:color w:val="000000"/>
          <w:shd w:val="clear" w:color="auto" w:fill="FFFFFF"/>
        </w:rPr>
        <w:t xml:space="preserve">ocument addressed on ‘ManKind’, (Brookes OBE, 2022), it has been identified that 13.8% of men aged between sixteen years old and seventy-four </w:t>
      </w:r>
      <w:r w:rsidR="00AF29D9" w:rsidRPr="00E51BF6">
        <w:rPr>
          <w:rFonts w:ascii="Arial" w:hAnsi="Arial" w:cs="Arial"/>
          <w:color w:val="000000"/>
          <w:shd w:val="clear" w:color="auto" w:fill="FFFFFF"/>
        </w:rPr>
        <w:t>years old</w:t>
      </w:r>
      <w:r w:rsidR="006544E1" w:rsidRPr="00E51BF6">
        <w:rPr>
          <w:rFonts w:ascii="Arial" w:hAnsi="Arial" w:cs="Arial"/>
          <w:color w:val="000000"/>
          <w:shd w:val="clear" w:color="auto" w:fill="FFFFFF"/>
        </w:rPr>
        <w:t xml:space="preserve">, have endured forms of abuse since the age of sixteen. The study demonstrated that one in six, to seven men will experience domestic violence in their lifetime. </w:t>
      </w:r>
      <w:r w:rsidR="00242CEE" w:rsidRPr="00E51BF6">
        <w:rPr>
          <w:rFonts w:ascii="Arial" w:hAnsi="Arial" w:cs="Arial"/>
          <w:color w:val="000000"/>
          <w:shd w:val="clear" w:color="auto" w:fill="FFFFFF"/>
        </w:rPr>
        <w:t xml:space="preserve">The study additionally mentions that men who are separated or divorced, </w:t>
      </w:r>
      <w:r w:rsidR="00C62FC3" w:rsidRPr="00E51BF6">
        <w:rPr>
          <w:rFonts w:ascii="Arial" w:hAnsi="Arial" w:cs="Arial"/>
          <w:color w:val="000000"/>
          <w:shd w:val="clear" w:color="auto" w:fill="FFFFFF"/>
        </w:rPr>
        <w:t xml:space="preserve">are significantly more likely to endure domestic violence in comparison </w:t>
      </w:r>
      <w:r w:rsidR="009350E9" w:rsidRPr="00E51BF6">
        <w:rPr>
          <w:rFonts w:ascii="Arial" w:hAnsi="Arial" w:cs="Arial"/>
          <w:color w:val="000000"/>
          <w:shd w:val="clear" w:color="auto" w:fill="FFFFFF"/>
        </w:rPr>
        <w:t>to married men, this comes at a statistic of 6.75% of divorced men and 11.3% of men who have had a breakdown of a relationship.</w:t>
      </w:r>
    </w:p>
    <w:p w14:paraId="1E25BC30" w14:textId="6C21A302" w:rsidR="00F464B1" w:rsidRPr="00E51BF6" w:rsidRDefault="00243CA5" w:rsidP="00877EAD">
      <w:pPr>
        <w:jc w:val="center"/>
        <w:rPr>
          <w:rFonts w:ascii="Arial" w:hAnsi="Arial" w:cs="Arial"/>
          <w:color w:val="000000"/>
          <w:shd w:val="clear" w:color="auto" w:fill="FFFFFF"/>
        </w:rPr>
      </w:pPr>
      <w:r w:rsidRPr="00E51BF6">
        <w:rPr>
          <w:rFonts w:ascii="Arial" w:hAnsi="Arial" w:cs="Arial"/>
          <w:color w:val="000000"/>
          <w:shd w:val="clear" w:color="auto" w:fill="FFFFFF"/>
        </w:rPr>
        <w:t xml:space="preserve">When </w:t>
      </w:r>
      <w:r w:rsidR="009428E9" w:rsidRPr="00E51BF6">
        <w:rPr>
          <w:rFonts w:ascii="Arial" w:hAnsi="Arial" w:cs="Arial"/>
          <w:color w:val="000000"/>
          <w:shd w:val="clear" w:color="auto" w:fill="FFFFFF"/>
        </w:rPr>
        <w:t>males are a victim of abuse, it can be suggested that they may receive less empathy than when a female is in an abusive relationship. There are many factors that influence this vision within society</w:t>
      </w:r>
      <w:r w:rsidR="00F10EFF" w:rsidRPr="00E51BF6">
        <w:rPr>
          <w:rFonts w:ascii="Arial" w:hAnsi="Arial" w:cs="Arial"/>
          <w:color w:val="000000"/>
          <w:shd w:val="clear" w:color="auto" w:fill="FFFFFF"/>
        </w:rPr>
        <w:t>, however one perspective is that men are usually physically bigger than a female, and therefore are perceived to hold more strength.</w:t>
      </w:r>
      <w:r w:rsidR="00897951" w:rsidRPr="00E51BF6">
        <w:rPr>
          <w:rFonts w:ascii="Arial" w:hAnsi="Arial" w:cs="Arial"/>
          <w:color w:val="000000"/>
          <w:shd w:val="clear" w:color="auto" w:fill="FFFFFF"/>
        </w:rPr>
        <w:t xml:space="preserve"> Through studying a piece of academia, (Machado et al, 2017), it became apparent tha</w:t>
      </w:r>
      <w:r w:rsidR="008F5150" w:rsidRPr="00E51BF6">
        <w:rPr>
          <w:rFonts w:ascii="Arial" w:hAnsi="Arial" w:cs="Arial"/>
          <w:color w:val="000000"/>
          <w:shd w:val="clear" w:color="auto" w:fill="FFFFFF"/>
        </w:rPr>
        <w:t xml:space="preserve">t seeking support regarding the exposure of abuse, </w:t>
      </w:r>
      <w:r w:rsidR="00D178EC" w:rsidRPr="00E51BF6">
        <w:rPr>
          <w:rFonts w:ascii="Arial" w:hAnsi="Arial" w:cs="Arial"/>
          <w:color w:val="000000"/>
          <w:shd w:val="clear" w:color="auto" w:fill="FFFFFF"/>
        </w:rPr>
        <w:t xml:space="preserve">had a negative emotional impact on the male victims. It was reported that </w:t>
      </w:r>
      <w:r w:rsidR="00953F58" w:rsidRPr="00E51BF6">
        <w:rPr>
          <w:rFonts w:ascii="Arial" w:hAnsi="Arial" w:cs="Arial"/>
          <w:color w:val="000000"/>
          <w:shd w:val="clear" w:color="auto" w:fill="FFFFFF"/>
        </w:rPr>
        <w:t>the victims experienced gender-stereotyped treatments from both the professionals, and services a</w:t>
      </w:r>
      <w:r w:rsidR="00124FEF" w:rsidRPr="00E51BF6">
        <w:rPr>
          <w:rFonts w:ascii="Arial" w:hAnsi="Arial" w:cs="Arial"/>
          <w:color w:val="000000"/>
          <w:shd w:val="clear" w:color="auto" w:fill="FFFFFF"/>
        </w:rPr>
        <w:t xml:space="preserve">ccessed. Gender-stereotyped issues have been highlighted </w:t>
      </w:r>
      <w:r w:rsidR="00241FD1" w:rsidRPr="00E51BF6">
        <w:rPr>
          <w:rFonts w:ascii="Arial" w:hAnsi="Arial" w:cs="Arial"/>
          <w:color w:val="000000"/>
          <w:shd w:val="clear" w:color="auto" w:fill="FFFFFF"/>
        </w:rPr>
        <w:t xml:space="preserve">on the BBC </w:t>
      </w:r>
      <w:r w:rsidR="009759A3" w:rsidRPr="00E51BF6">
        <w:rPr>
          <w:rFonts w:ascii="Arial" w:hAnsi="Arial" w:cs="Arial"/>
          <w:color w:val="000000"/>
          <w:shd w:val="clear" w:color="auto" w:fill="FFFFFF"/>
        </w:rPr>
        <w:t>news;</w:t>
      </w:r>
      <w:r w:rsidR="00241FD1" w:rsidRPr="00E51BF6">
        <w:rPr>
          <w:rFonts w:ascii="Arial" w:hAnsi="Arial" w:cs="Arial"/>
          <w:color w:val="000000"/>
          <w:shd w:val="clear" w:color="auto" w:fill="FFFFFF"/>
        </w:rPr>
        <w:t xml:space="preserve"> th</w:t>
      </w:r>
      <w:r w:rsidR="009759A3" w:rsidRPr="00E51BF6">
        <w:rPr>
          <w:rFonts w:ascii="Arial" w:hAnsi="Arial" w:cs="Arial"/>
          <w:color w:val="000000"/>
          <w:shd w:val="clear" w:color="auto" w:fill="FFFFFF"/>
        </w:rPr>
        <w:t>is was identified</w:t>
      </w:r>
      <w:r w:rsidR="00241FD1" w:rsidRPr="00E51BF6">
        <w:rPr>
          <w:rFonts w:ascii="Arial" w:hAnsi="Arial" w:cs="Arial"/>
          <w:color w:val="000000"/>
          <w:shd w:val="clear" w:color="auto" w:fill="FFFFFF"/>
        </w:rPr>
        <w:t xml:space="preserve"> reading an abstract (Wallace, 2019)</w:t>
      </w:r>
      <w:r w:rsidR="009759A3" w:rsidRPr="00E51BF6">
        <w:rPr>
          <w:rFonts w:ascii="Arial" w:hAnsi="Arial" w:cs="Arial"/>
          <w:color w:val="000000"/>
          <w:shd w:val="clear" w:color="auto" w:fill="FFFFFF"/>
        </w:rPr>
        <w:t>.</w:t>
      </w:r>
      <w:r w:rsidR="008F5150" w:rsidRPr="00E51BF6">
        <w:rPr>
          <w:rFonts w:ascii="Arial" w:hAnsi="Arial" w:cs="Arial"/>
          <w:color w:val="000000"/>
          <w:shd w:val="clear" w:color="auto" w:fill="FFFFFF"/>
        </w:rPr>
        <w:t xml:space="preserve"> </w:t>
      </w:r>
      <w:r w:rsidR="009759A3" w:rsidRPr="00E51BF6">
        <w:rPr>
          <w:rFonts w:ascii="Arial" w:hAnsi="Arial" w:cs="Arial"/>
          <w:color w:val="000000"/>
          <w:shd w:val="clear" w:color="auto" w:fill="FFFFFF"/>
        </w:rPr>
        <w:t>Dr Wallace interviewed several men regarding their experiences</w:t>
      </w:r>
      <w:r w:rsidR="008356A6" w:rsidRPr="00E51BF6">
        <w:rPr>
          <w:rFonts w:ascii="Arial" w:hAnsi="Arial" w:cs="Arial"/>
          <w:color w:val="000000"/>
          <w:shd w:val="clear" w:color="auto" w:fill="FFFFFF"/>
        </w:rPr>
        <w:t>, it was established that they held a fear of being seen as ‘unmanly’, having failed to live up to masculinity standards</w:t>
      </w:r>
      <w:r w:rsidR="00230E97" w:rsidRPr="00E51BF6">
        <w:rPr>
          <w:rFonts w:ascii="Arial" w:hAnsi="Arial" w:cs="Arial"/>
          <w:color w:val="000000"/>
          <w:shd w:val="clear" w:color="auto" w:fill="FFFFFF"/>
        </w:rPr>
        <w:t>, and to experience a range of negative emotions such as embarrassment and shame.</w:t>
      </w:r>
    </w:p>
    <w:p w14:paraId="617766A1" w14:textId="62918BB2" w:rsidR="009F6207" w:rsidRPr="00E51BF6" w:rsidRDefault="009F6207" w:rsidP="00877EAD">
      <w:pPr>
        <w:jc w:val="center"/>
        <w:rPr>
          <w:rFonts w:ascii="Arial" w:hAnsi="Arial" w:cs="Arial"/>
          <w:color w:val="000000"/>
        </w:rPr>
      </w:pPr>
      <w:r w:rsidRPr="00E51BF6">
        <w:rPr>
          <w:rFonts w:ascii="Arial" w:hAnsi="Arial" w:cs="Arial"/>
          <w:color w:val="000000"/>
          <w:shd w:val="clear" w:color="auto" w:fill="FFFFFF"/>
        </w:rPr>
        <w:t xml:space="preserve">Referring to the BBC, I studied an article regarding Mr David Edwards, </w:t>
      </w:r>
      <w:r w:rsidR="00D30953" w:rsidRPr="00E51BF6">
        <w:rPr>
          <w:rFonts w:ascii="Arial" w:hAnsi="Arial" w:cs="Arial"/>
          <w:color w:val="000000"/>
          <w:shd w:val="clear" w:color="auto" w:fill="FFFFFF"/>
        </w:rPr>
        <w:t>who</w:t>
      </w:r>
      <w:r w:rsidRPr="00E51BF6">
        <w:rPr>
          <w:rFonts w:ascii="Arial" w:hAnsi="Arial" w:cs="Arial"/>
          <w:color w:val="000000"/>
          <w:shd w:val="clear" w:color="auto" w:fill="FFFFFF"/>
        </w:rPr>
        <w:t xml:space="preserve"> was murdered by his </w:t>
      </w:r>
      <w:r w:rsidR="00467E4D" w:rsidRPr="00E51BF6">
        <w:rPr>
          <w:rFonts w:ascii="Arial" w:hAnsi="Arial" w:cs="Arial"/>
          <w:color w:val="000000"/>
          <w:shd w:val="clear" w:color="auto" w:fill="FFFFFF"/>
        </w:rPr>
        <w:t>wife</w:t>
      </w:r>
      <w:r w:rsidRPr="00E51BF6">
        <w:rPr>
          <w:rFonts w:ascii="Arial" w:hAnsi="Arial" w:cs="Arial"/>
          <w:color w:val="000000"/>
          <w:shd w:val="clear" w:color="auto" w:fill="FFFFFF"/>
        </w:rPr>
        <w:t xml:space="preserve">, only weeks </w:t>
      </w:r>
      <w:r w:rsidR="00EF1DA6" w:rsidRPr="00E51BF6">
        <w:rPr>
          <w:rFonts w:ascii="Arial" w:hAnsi="Arial" w:cs="Arial"/>
          <w:color w:val="000000"/>
          <w:shd w:val="clear" w:color="auto" w:fill="FFFFFF"/>
        </w:rPr>
        <w:t xml:space="preserve">after their wedding. The BBC claims that the investigation suggests </w:t>
      </w:r>
      <w:r w:rsidR="00D805EC" w:rsidRPr="00E51BF6">
        <w:rPr>
          <w:rFonts w:ascii="Arial" w:hAnsi="Arial" w:cs="Arial"/>
          <w:color w:val="000000"/>
          <w:shd w:val="clear" w:color="auto" w:fill="FFFFFF"/>
        </w:rPr>
        <w:t>that the doctors failed to raise concerns regarding his injuries</w:t>
      </w:r>
      <w:r w:rsidR="00FC3396" w:rsidRPr="00E51BF6">
        <w:rPr>
          <w:rFonts w:ascii="Arial" w:hAnsi="Arial" w:cs="Arial"/>
          <w:color w:val="000000"/>
          <w:shd w:val="clear" w:color="auto" w:fill="FFFFFF"/>
        </w:rPr>
        <w:t xml:space="preserve">, and that </w:t>
      </w:r>
      <w:r w:rsidR="00874DCD" w:rsidRPr="00E51BF6">
        <w:rPr>
          <w:rFonts w:ascii="Arial" w:hAnsi="Arial" w:cs="Arial"/>
          <w:color w:val="000000"/>
          <w:shd w:val="clear" w:color="auto" w:fill="FFFFFF"/>
        </w:rPr>
        <w:t>h</w:t>
      </w:r>
      <w:r w:rsidR="00FC3396" w:rsidRPr="00E51BF6">
        <w:rPr>
          <w:rFonts w:ascii="Arial" w:hAnsi="Arial" w:cs="Arial"/>
          <w:color w:val="000000"/>
          <w:shd w:val="clear" w:color="auto" w:fill="FFFFFF"/>
        </w:rPr>
        <w:t>is death was the culmination of months of abuse and violence</w:t>
      </w:r>
      <w:r w:rsidR="00BE2501" w:rsidRPr="00E51BF6">
        <w:rPr>
          <w:rFonts w:ascii="Arial" w:hAnsi="Arial" w:cs="Arial"/>
          <w:color w:val="000000"/>
          <w:shd w:val="clear" w:color="auto" w:fill="FFFFFF"/>
        </w:rPr>
        <w:t xml:space="preserve">. It was found that two GP’s, and A&amp;E staff, had failed to question his injuries. </w:t>
      </w:r>
      <w:r w:rsidR="00D45AE3" w:rsidRPr="00E51BF6">
        <w:rPr>
          <w:rFonts w:ascii="Arial" w:hAnsi="Arial" w:cs="Arial"/>
          <w:color w:val="000000"/>
          <w:shd w:val="clear" w:color="auto" w:fill="FFFFFF"/>
        </w:rPr>
        <w:t>Mr Edwards confided in a paramedic regarding the abuse, however, a failure to abide by procedures resulted in the information not being investigated.</w:t>
      </w:r>
      <w:r w:rsidR="00272A4D" w:rsidRPr="00E51BF6">
        <w:rPr>
          <w:rFonts w:ascii="Arial" w:hAnsi="Arial" w:cs="Arial"/>
          <w:color w:val="000000"/>
          <w:shd w:val="clear" w:color="auto" w:fill="FFFFFF"/>
        </w:rPr>
        <w:t xml:space="preserve"> The report concluded that a perception that men were not domestic violence victims may have contributed to the outcome of the situation</w:t>
      </w:r>
      <w:r w:rsidR="001E7FD1" w:rsidRPr="00E51BF6">
        <w:rPr>
          <w:rFonts w:ascii="Arial" w:hAnsi="Arial" w:cs="Arial"/>
          <w:color w:val="000000"/>
          <w:shd w:val="clear" w:color="auto" w:fill="FFFFFF"/>
        </w:rPr>
        <w:t xml:space="preserve">. As a result of this, the domestic abuse training has been reviewed and updated, </w:t>
      </w:r>
      <w:r w:rsidR="000F780E" w:rsidRPr="00E51BF6">
        <w:rPr>
          <w:rFonts w:ascii="Arial" w:hAnsi="Arial" w:cs="Arial"/>
          <w:color w:val="000000"/>
          <w:shd w:val="clear" w:color="auto" w:fill="FFFFFF"/>
        </w:rPr>
        <w:t xml:space="preserve">to ensure that professionals are aware that both genders can be affected by the issue. </w:t>
      </w:r>
      <w:r w:rsidR="005B252D" w:rsidRPr="00E51BF6">
        <w:rPr>
          <w:rFonts w:ascii="Arial" w:hAnsi="Arial" w:cs="Arial"/>
          <w:color w:val="000000"/>
        </w:rPr>
        <w:t>(Domestic abuse husband 'let down' before his murder</w:t>
      </w:r>
      <w:r w:rsidR="008B54F4" w:rsidRPr="00E51BF6">
        <w:rPr>
          <w:rFonts w:ascii="Arial" w:hAnsi="Arial" w:cs="Arial"/>
          <w:color w:val="000000"/>
        </w:rPr>
        <w:t>,</w:t>
      </w:r>
      <w:r w:rsidR="005B252D" w:rsidRPr="00E51BF6">
        <w:rPr>
          <w:rStyle w:val="apple-converted-space"/>
          <w:rFonts w:ascii="Arial" w:hAnsi="Arial" w:cs="Arial"/>
          <w:color w:val="000000"/>
        </w:rPr>
        <w:t> </w:t>
      </w:r>
      <w:r w:rsidR="005B252D" w:rsidRPr="00E51BF6">
        <w:rPr>
          <w:rFonts w:ascii="Arial" w:hAnsi="Arial" w:cs="Arial"/>
          <w:color w:val="000000"/>
        </w:rPr>
        <w:t>2018)</w:t>
      </w:r>
    </w:p>
    <w:p w14:paraId="04A908CE" w14:textId="77777777" w:rsidR="008B54F4" w:rsidRPr="00E51BF6" w:rsidRDefault="008B54F4" w:rsidP="00877EAD">
      <w:pPr>
        <w:jc w:val="center"/>
        <w:rPr>
          <w:rFonts w:ascii="Arial" w:hAnsi="Arial" w:cs="Arial"/>
          <w:color w:val="000000"/>
          <w:shd w:val="clear" w:color="auto" w:fill="FFFFFF"/>
        </w:rPr>
      </w:pPr>
    </w:p>
    <w:p w14:paraId="7052FD18" w14:textId="2145061D" w:rsidR="005A4821" w:rsidRPr="00E51BF6" w:rsidRDefault="00AC584A" w:rsidP="00877EAD">
      <w:pPr>
        <w:jc w:val="center"/>
        <w:rPr>
          <w:rFonts w:ascii="Arial" w:hAnsi="Arial" w:cs="Arial"/>
          <w:color w:val="000000"/>
          <w:shd w:val="clear" w:color="auto" w:fill="FFFFFF"/>
        </w:rPr>
      </w:pPr>
      <w:r w:rsidRPr="00E51BF6">
        <w:rPr>
          <w:rFonts w:ascii="Arial" w:hAnsi="Arial" w:cs="Arial"/>
          <w:color w:val="000000"/>
          <w:shd w:val="clear" w:color="auto" w:fill="FFFFFF"/>
        </w:rPr>
        <w:t>Another example of a shocking case</w:t>
      </w:r>
      <w:r w:rsidR="00113055" w:rsidRPr="00E51BF6">
        <w:rPr>
          <w:rFonts w:ascii="Arial" w:hAnsi="Arial" w:cs="Arial"/>
          <w:color w:val="000000"/>
          <w:shd w:val="clear" w:color="auto" w:fill="FFFFFF"/>
        </w:rPr>
        <w:t xml:space="preserve"> is the documentary of </w:t>
      </w:r>
      <w:r w:rsidRPr="00E51BF6">
        <w:rPr>
          <w:rFonts w:ascii="Arial" w:hAnsi="Arial" w:cs="Arial"/>
          <w:color w:val="000000"/>
          <w:shd w:val="clear" w:color="auto" w:fill="FFFFFF"/>
        </w:rPr>
        <w:t xml:space="preserve">Mr Alex Skeel, this was presented by BBC Three. </w:t>
      </w:r>
      <w:r w:rsidR="003871DD" w:rsidRPr="00E51BF6">
        <w:rPr>
          <w:rFonts w:ascii="Arial" w:hAnsi="Arial" w:cs="Arial"/>
          <w:color w:val="000000"/>
          <w:shd w:val="clear" w:color="auto" w:fill="FFFFFF"/>
        </w:rPr>
        <w:t xml:space="preserve">According to the professionals, Mr Skeel was ten days away from death </w:t>
      </w:r>
      <w:r w:rsidR="00402BAE" w:rsidRPr="00E51BF6">
        <w:rPr>
          <w:rFonts w:ascii="Arial" w:hAnsi="Arial" w:cs="Arial"/>
          <w:color w:val="000000"/>
          <w:shd w:val="clear" w:color="auto" w:fill="FFFFFF"/>
        </w:rPr>
        <w:t xml:space="preserve">when he finally accessed support. </w:t>
      </w:r>
      <w:r w:rsidR="00BA3941" w:rsidRPr="00E51BF6">
        <w:rPr>
          <w:rFonts w:ascii="Arial" w:hAnsi="Arial" w:cs="Arial"/>
          <w:color w:val="000000"/>
          <w:shd w:val="clear" w:color="auto" w:fill="FFFFFF"/>
        </w:rPr>
        <w:t xml:space="preserve">He expressed during the interview that it took him a significant amount of time to leave the relationship as he was </w:t>
      </w:r>
      <w:r w:rsidR="00551E42" w:rsidRPr="00E51BF6">
        <w:rPr>
          <w:rFonts w:ascii="Arial" w:hAnsi="Arial" w:cs="Arial"/>
          <w:color w:val="000000"/>
          <w:shd w:val="clear" w:color="auto" w:fill="FFFFFF"/>
        </w:rPr>
        <w:t>‘so</w:t>
      </w:r>
      <w:r w:rsidR="00BA3941" w:rsidRPr="00E51BF6">
        <w:rPr>
          <w:rFonts w:ascii="Arial" w:hAnsi="Arial" w:cs="Arial"/>
          <w:color w:val="000000"/>
          <w:shd w:val="clear" w:color="auto" w:fill="FFFFFF"/>
        </w:rPr>
        <w:t xml:space="preserve"> in love</w:t>
      </w:r>
      <w:r w:rsidR="00551E42" w:rsidRPr="00E51BF6">
        <w:rPr>
          <w:rFonts w:ascii="Arial" w:hAnsi="Arial" w:cs="Arial"/>
          <w:color w:val="000000"/>
          <w:shd w:val="clear" w:color="auto" w:fill="FFFFFF"/>
        </w:rPr>
        <w:t>’</w:t>
      </w:r>
      <w:r w:rsidR="00BA3941" w:rsidRPr="00E51BF6">
        <w:rPr>
          <w:rFonts w:ascii="Arial" w:hAnsi="Arial" w:cs="Arial"/>
          <w:color w:val="000000"/>
          <w:shd w:val="clear" w:color="auto" w:fill="FFFFFF"/>
        </w:rPr>
        <w:t xml:space="preserve"> with her, they also had two children together which made the </w:t>
      </w:r>
      <w:r w:rsidR="00BA3941" w:rsidRPr="00E51BF6">
        <w:rPr>
          <w:rFonts w:ascii="Arial" w:hAnsi="Arial" w:cs="Arial"/>
          <w:color w:val="000000"/>
          <w:shd w:val="clear" w:color="auto" w:fill="FFFFFF"/>
        </w:rPr>
        <w:lastRenderedPageBreak/>
        <w:t xml:space="preserve">dynamic more complex. </w:t>
      </w:r>
      <w:r w:rsidR="00C950C9" w:rsidRPr="00E51BF6">
        <w:rPr>
          <w:rFonts w:ascii="Arial" w:hAnsi="Arial" w:cs="Arial"/>
          <w:color w:val="000000"/>
          <w:shd w:val="clear" w:color="auto" w:fill="FFFFFF"/>
        </w:rPr>
        <w:t xml:space="preserve">Mr Skeel’s former partner, the abuser, would comment on his appearance, fashion </w:t>
      </w:r>
      <w:r w:rsidR="00B87FB9" w:rsidRPr="00E51BF6">
        <w:rPr>
          <w:rFonts w:ascii="Arial" w:hAnsi="Arial" w:cs="Arial"/>
          <w:color w:val="000000"/>
          <w:shd w:val="clear" w:color="auto" w:fill="FFFFFF"/>
        </w:rPr>
        <w:t xml:space="preserve">sense, would become excessively jealous, </w:t>
      </w:r>
      <w:r w:rsidR="00A23567" w:rsidRPr="00E51BF6">
        <w:rPr>
          <w:rFonts w:ascii="Arial" w:hAnsi="Arial" w:cs="Arial"/>
          <w:color w:val="000000"/>
          <w:shd w:val="clear" w:color="auto" w:fill="FFFFFF"/>
        </w:rPr>
        <w:t xml:space="preserve">broke his personal belongings, wouldn’t allow him to sleep in bed and instead on the floor, would use weapons to physically assault him, and she would often </w:t>
      </w:r>
      <w:r w:rsidR="00551E42" w:rsidRPr="00E51BF6">
        <w:rPr>
          <w:rFonts w:ascii="Arial" w:hAnsi="Arial" w:cs="Arial"/>
          <w:color w:val="000000"/>
          <w:shd w:val="clear" w:color="auto" w:fill="FFFFFF"/>
        </w:rPr>
        <w:t>scald</w:t>
      </w:r>
      <w:r w:rsidR="00A23567" w:rsidRPr="00E51BF6">
        <w:rPr>
          <w:rFonts w:ascii="Arial" w:hAnsi="Arial" w:cs="Arial"/>
          <w:color w:val="000000"/>
          <w:shd w:val="clear" w:color="auto" w:fill="FFFFFF"/>
        </w:rPr>
        <w:t xml:space="preserve"> him with boiling water.</w:t>
      </w:r>
      <w:r w:rsidR="008A02F6" w:rsidRPr="00E51BF6">
        <w:rPr>
          <w:rFonts w:ascii="Arial" w:hAnsi="Arial" w:cs="Arial"/>
          <w:color w:val="000000"/>
          <w:shd w:val="clear" w:color="auto" w:fill="FFFFFF"/>
        </w:rPr>
        <w:t xml:space="preserve"> Mr Skeel discussed the stereotypes within </w:t>
      </w:r>
      <w:r w:rsidR="007C1400" w:rsidRPr="00E51BF6">
        <w:rPr>
          <w:rFonts w:ascii="Arial" w:hAnsi="Arial" w:cs="Arial"/>
          <w:color w:val="000000"/>
          <w:shd w:val="clear" w:color="auto" w:fill="FFFFFF"/>
        </w:rPr>
        <w:t>society and</w:t>
      </w:r>
      <w:r w:rsidR="008A02F6" w:rsidRPr="00E51BF6">
        <w:rPr>
          <w:rFonts w:ascii="Arial" w:hAnsi="Arial" w:cs="Arial"/>
          <w:color w:val="000000"/>
          <w:shd w:val="clear" w:color="auto" w:fill="FFFFFF"/>
        </w:rPr>
        <w:t xml:space="preserve"> commented about the ignorance these stereotypes create as he was often asked why he didn’t ‘just walk away’.</w:t>
      </w:r>
      <w:r w:rsidR="00B87FB9" w:rsidRPr="00E51BF6">
        <w:rPr>
          <w:rFonts w:ascii="Arial" w:hAnsi="Arial" w:cs="Arial"/>
          <w:color w:val="000000"/>
          <w:shd w:val="clear" w:color="auto" w:fill="FFFFFF"/>
        </w:rPr>
        <w:t xml:space="preserve"> </w:t>
      </w:r>
      <w:r w:rsidR="007C1400" w:rsidRPr="00E51BF6">
        <w:rPr>
          <w:rFonts w:ascii="Arial" w:hAnsi="Arial" w:cs="Arial"/>
          <w:color w:val="000000"/>
          <w:shd w:val="clear" w:color="auto" w:fill="FFFFFF"/>
        </w:rPr>
        <w:t>(Skeel, 2022)</w:t>
      </w:r>
    </w:p>
    <w:p w14:paraId="5EE964CC" w14:textId="77777777" w:rsidR="007C1400" w:rsidRPr="00E51BF6" w:rsidRDefault="007C1400" w:rsidP="00877EAD">
      <w:pPr>
        <w:jc w:val="center"/>
        <w:rPr>
          <w:rFonts w:ascii="Arial" w:hAnsi="Arial" w:cs="Arial"/>
          <w:color w:val="000000"/>
          <w:shd w:val="clear" w:color="auto" w:fill="FFFFFF"/>
        </w:rPr>
      </w:pPr>
    </w:p>
    <w:p w14:paraId="76E5A62A" w14:textId="7A821258" w:rsidR="00B05483" w:rsidRPr="00E51BF6" w:rsidRDefault="00C82471" w:rsidP="00877EAD">
      <w:pPr>
        <w:jc w:val="center"/>
        <w:rPr>
          <w:rFonts w:ascii="Arial" w:eastAsia="Times New Roman" w:hAnsi="Arial" w:cs="Arial"/>
          <w:color w:val="000000"/>
          <w:shd w:val="clear" w:color="auto" w:fill="FFFFFF"/>
          <w:lang w:eastAsia="en-GB"/>
        </w:rPr>
      </w:pPr>
      <w:r w:rsidRPr="00E51BF6">
        <w:rPr>
          <w:rFonts w:ascii="Arial" w:eastAsia="Times New Roman" w:hAnsi="Arial" w:cs="Arial"/>
          <w:color w:val="000000"/>
          <w:shd w:val="clear" w:color="auto" w:fill="FFFFFF"/>
          <w:lang w:eastAsia="en-GB"/>
        </w:rPr>
        <w:t xml:space="preserve">Through researching the statistics of male domestic violence cases, and analysing </w:t>
      </w:r>
      <w:r w:rsidR="00CD24D7" w:rsidRPr="00E51BF6">
        <w:rPr>
          <w:rFonts w:ascii="Arial" w:eastAsia="Times New Roman" w:hAnsi="Arial" w:cs="Arial"/>
          <w:color w:val="000000"/>
          <w:shd w:val="clear" w:color="auto" w:fill="FFFFFF"/>
          <w:lang w:eastAsia="en-GB"/>
        </w:rPr>
        <w:t>both</w:t>
      </w:r>
      <w:r w:rsidRPr="00E51BF6">
        <w:rPr>
          <w:rFonts w:ascii="Arial" w:eastAsia="Times New Roman" w:hAnsi="Arial" w:cs="Arial"/>
          <w:color w:val="000000"/>
          <w:shd w:val="clear" w:color="auto" w:fill="FFFFFF"/>
          <w:lang w:eastAsia="en-GB"/>
        </w:rPr>
        <w:t xml:space="preserve"> experience</w:t>
      </w:r>
      <w:r w:rsidR="00CD24D7" w:rsidRPr="00E51BF6">
        <w:rPr>
          <w:rFonts w:ascii="Arial" w:eastAsia="Times New Roman" w:hAnsi="Arial" w:cs="Arial"/>
          <w:color w:val="000000"/>
          <w:shd w:val="clear" w:color="auto" w:fill="FFFFFF"/>
          <w:lang w:eastAsia="en-GB"/>
        </w:rPr>
        <w:t>s</w:t>
      </w:r>
      <w:r w:rsidRPr="00E51BF6">
        <w:rPr>
          <w:rFonts w:ascii="Arial" w:eastAsia="Times New Roman" w:hAnsi="Arial" w:cs="Arial"/>
          <w:color w:val="000000"/>
          <w:shd w:val="clear" w:color="auto" w:fill="FFFFFF"/>
          <w:lang w:eastAsia="en-GB"/>
        </w:rPr>
        <w:t>, I would like to link in the concept of ‘trauma bonding’. A trauma bond can be described as a pattern of behaviour that results in an attachment, this is often created by abusive and unhealthy behaviours, being altered by positive reinforcement. There are seven stages of trauma, this includes love bombing, trust and dependency, criticism, manipulation and gaslighting, resignation and giving up, loss of self, and an addiction to said cycle.</w:t>
      </w:r>
    </w:p>
    <w:p w14:paraId="6F643A02" w14:textId="1C8F6B9A" w:rsidR="00C469CB" w:rsidRDefault="009F5010" w:rsidP="00FE0616">
      <w:pPr>
        <w:jc w:val="center"/>
        <w:rPr>
          <w:rFonts w:ascii="Arial" w:eastAsia="Times New Roman" w:hAnsi="Arial" w:cs="Arial"/>
          <w:color w:val="000000"/>
          <w:lang w:eastAsia="en-GB"/>
        </w:rPr>
      </w:pPr>
      <w:r w:rsidRPr="00E51BF6">
        <w:rPr>
          <w:rFonts w:ascii="Arial" w:eastAsia="Times New Roman" w:hAnsi="Arial" w:cs="Arial"/>
          <w:color w:val="000000"/>
          <w:shd w:val="clear" w:color="auto" w:fill="FFFFFF"/>
          <w:lang w:eastAsia="en-GB"/>
        </w:rPr>
        <w:t>It is suggested that a</w:t>
      </w:r>
      <w:r w:rsidR="00D9104B" w:rsidRPr="00E51BF6">
        <w:rPr>
          <w:rFonts w:ascii="Arial" w:eastAsia="Times New Roman" w:hAnsi="Arial" w:cs="Arial"/>
          <w:color w:val="000000"/>
          <w:shd w:val="clear" w:color="auto" w:fill="FFFFFF"/>
          <w:lang w:eastAsia="en-GB"/>
        </w:rPr>
        <w:t xml:space="preserve"> trauma bond </w:t>
      </w:r>
      <w:r w:rsidRPr="00E51BF6">
        <w:rPr>
          <w:rFonts w:ascii="Arial" w:eastAsia="Times New Roman" w:hAnsi="Arial" w:cs="Arial"/>
          <w:color w:val="000000"/>
          <w:shd w:val="clear" w:color="auto" w:fill="FFFFFF"/>
          <w:lang w:eastAsia="en-GB"/>
        </w:rPr>
        <w:t xml:space="preserve">confuses the brain and </w:t>
      </w:r>
      <w:r w:rsidR="00B6115B" w:rsidRPr="00E51BF6">
        <w:rPr>
          <w:rFonts w:ascii="Arial" w:eastAsia="Times New Roman" w:hAnsi="Arial" w:cs="Arial"/>
          <w:color w:val="000000"/>
          <w:shd w:val="clear" w:color="auto" w:fill="FFFFFF"/>
          <w:lang w:eastAsia="en-GB"/>
        </w:rPr>
        <w:t xml:space="preserve">can result in a variety of </w:t>
      </w:r>
      <w:r w:rsidR="00795DB8" w:rsidRPr="00E51BF6">
        <w:rPr>
          <w:rFonts w:ascii="Arial" w:eastAsia="Times New Roman" w:hAnsi="Arial" w:cs="Arial"/>
          <w:color w:val="000000"/>
          <w:shd w:val="clear" w:color="auto" w:fill="FFFFFF"/>
          <w:lang w:eastAsia="en-GB"/>
        </w:rPr>
        <w:t>biological changes and stress responses</w:t>
      </w:r>
      <w:r w:rsidR="007819D1" w:rsidRPr="00E51BF6">
        <w:rPr>
          <w:rFonts w:ascii="Arial" w:eastAsia="Times New Roman" w:hAnsi="Arial" w:cs="Arial"/>
          <w:color w:val="000000"/>
          <w:shd w:val="clear" w:color="auto" w:fill="FFFFFF"/>
          <w:lang w:eastAsia="en-GB"/>
        </w:rPr>
        <w:t xml:space="preserve">; mental illnesses such as post-traumatic stress disorder, </w:t>
      </w:r>
      <w:r w:rsidR="00514705" w:rsidRPr="00E51BF6">
        <w:rPr>
          <w:rFonts w:ascii="Arial" w:eastAsia="Times New Roman" w:hAnsi="Arial" w:cs="Arial"/>
          <w:color w:val="000000"/>
          <w:shd w:val="clear" w:color="auto" w:fill="FFFFFF"/>
          <w:lang w:eastAsia="en-GB"/>
        </w:rPr>
        <w:t xml:space="preserve">substance misuse, </w:t>
      </w:r>
      <w:r w:rsidR="000F67BE" w:rsidRPr="00E51BF6">
        <w:rPr>
          <w:rFonts w:ascii="Arial" w:eastAsia="Times New Roman" w:hAnsi="Arial" w:cs="Arial"/>
          <w:color w:val="000000"/>
          <w:shd w:val="clear" w:color="auto" w:fill="FFFFFF"/>
          <w:lang w:eastAsia="en-GB"/>
        </w:rPr>
        <w:t xml:space="preserve">the area of the brain involved with our behavioural and emotional responses (limbic system), </w:t>
      </w:r>
      <w:r w:rsidR="00A205CE" w:rsidRPr="00E51BF6">
        <w:rPr>
          <w:rFonts w:ascii="Arial" w:eastAsia="Times New Roman" w:hAnsi="Arial" w:cs="Arial"/>
          <w:color w:val="000000"/>
          <w:shd w:val="clear" w:color="auto" w:fill="FFFFFF"/>
          <w:lang w:eastAsia="en-GB"/>
        </w:rPr>
        <w:t xml:space="preserve">hormonal changes, altered brain chemistry and a dysfunction of the brain. </w:t>
      </w:r>
      <w:r w:rsidR="001D521F" w:rsidRPr="00E51BF6">
        <w:rPr>
          <w:rFonts w:ascii="Arial" w:eastAsia="Times New Roman" w:hAnsi="Arial" w:cs="Arial"/>
          <w:color w:val="000000"/>
          <w:shd w:val="clear" w:color="auto" w:fill="FFFFFF"/>
          <w:lang w:eastAsia="en-GB"/>
        </w:rPr>
        <w:t xml:space="preserve">In order to break this bond, an individual must </w:t>
      </w:r>
      <w:r w:rsidR="009F3360" w:rsidRPr="00E51BF6">
        <w:rPr>
          <w:rFonts w:ascii="Arial" w:eastAsia="Times New Roman" w:hAnsi="Arial" w:cs="Arial"/>
          <w:color w:val="000000"/>
          <w:shd w:val="clear" w:color="auto" w:fill="FFFFFF"/>
          <w:lang w:eastAsia="en-GB"/>
        </w:rPr>
        <w:t xml:space="preserve">be able to access support and positive encouragement to leave the relationship, </w:t>
      </w:r>
      <w:r w:rsidR="00373C59" w:rsidRPr="00E51BF6">
        <w:rPr>
          <w:rFonts w:ascii="Arial" w:eastAsia="Times New Roman" w:hAnsi="Arial" w:cs="Arial"/>
          <w:color w:val="000000"/>
          <w:shd w:val="clear" w:color="auto" w:fill="FFFFFF"/>
          <w:lang w:eastAsia="en-GB"/>
        </w:rPr>
        <w:t xml:space="preserve">this is possibly one of the reasons men find themselves not being able to access much support. </w:t>
      </w:r>
      <w:r w:rsidR="00C82471" w:rsidRPr="00E51BF6">
        <w:rPr>
          <w:rFonts w:ascii="Arial" w:eastAsia="Times New Roman" w:hAnsi="Arial" w:cs="Arial"/>
          <w:color w:val="000000"/>
          <w:lang w:eastAsia="en-GB"/>
        </w:rPr>
        <w:t>(Erica Laub, 2022)</w:t>
      </w:r>
    </w:p>
    <w:p w14:paraId="2D0500E4" w14:textId="77777777" w:rsidR="003B4EA2" w:rsidRPr="00E51BF6" w:rsidRDefault="003B4EA2" w:rsidP="00877EAD">
      <w:pPr>
        <w:jc w:val="center"/>
        <w:rPr>
          <w:rFonts w:ascii="Arial" w:eastAsia="Times New Roman" w:hAnsi="Arial" w:cs="Arial"/>
          <w:color w:val="000000"/>
          <w:lang w:eastAsia="en-GB"/>
        </w:rPr>
      </w:pPr>
    </w:p>
    <w:p w14:paraId="224F1D87" w14:textId="6B06C1F6" w:rsidR="008218A1" w:rsidRPr="00E51BF6" w:rsidRDefault="00B20967" w:rsidP="00877EAD">
      <w:pPr>
        <w:jc w:val="center"/>
        <w:rPr>
          <w:rFonts w:ascii="Arial" w:eastAsia="Times New Roman" w:hAnsi="Arial" w:cs="Arial"/>
          <w:color w:val="000000"/>
          <w:lang w:eastAsia="en-GB"/>
        </w:rPr>
      </w:pPr>
      <w:r w:rsidRPr="00E51BF6">
        <w:rPr>
          <w:rFonts w:ascii="Arial" w:eastAsia="Times New Roman" w:hAnsi="Arial" w:cs="Arial"/>
          <w:color w:val="000000"/>
          <w:lang w:eastAsia="en-GB"/>
        </w:rPr>
        <w:t>The Domestic Abuse Act 2021</w:t>
      </w:r>
      <w:r w:rsidR="001B2765" w:rsidRPr="00E51BF6">
        <w:rPr>
          <w:rFonts w:ascii="Arial" w:eastAsia="Times New Roman" w:hAnsi="Arial" w:cs="Arial"/>
          <w:color w:val="000000"/>
          <w:lang w:eastAsia="en-GB"/>
        </w:rPr>
        <w:t xml:space="preserve"> creates the id</w:t>
      </w:r>
      <w:r w:rsidR="009C1EC7" w:rsidRPr="00E51BF6">
        <w:rPr>
          <w:rFonts w:ascii="Arial" w:eastAsia="Times New Roman" w:hAnsi="Arial" w:cs="Arial"/>
          <w:color w:val="000000"/>
          <w:lang w:eastAsia="en-GB"/>
        </w:rPr>
        <w:t>eology / definition of domestic violence, and highlights that this form of abuse is not only physical but can also be economic, emotional, verbal</w:t>
      </w:r>
      <w:r w:rsidR="00950C95" w:rsidRPr="00E51BF6">
        <w:rPr>
          <w:rFonts w:ascii="Arial" w:eastAsia="Times New Roman" w:hAnsi="Arial" w:cs="Arial"/>
          <w:color w:val="000000"/>
          <w:lang w:eastAsia="en-GB"/>
        </w:rPr>
        <w:t xml:space="preserve"> and </w:t>
      </w:r>
      <w:r w:rsidR="009C1EC7" w:rsidRPr="00E51BF6">
        <w:rPr>
          <w:rFonts w:ascii="Arial" w:eastAsia="Times New Roman" w:hAnsi="Arial" w:cs="Arial"/>
          <w:color w:val="000000"/>
          <w:lang w:eastAsia="en-GB"/>
        </w:rPr>
        <w:t>coercive</w:t>
      </w:r>
      <w:r w:rsidR="00950C95" w:rsidRPr="00E51BF6">
        <w:rPr>
          <w:rFonts w:ascii="Arial" w:eastAsia="Times New Roman" w:hAnsi="Arial" w:cs="Arial"/>
          <w:color w:val="000000"/>
          <w:lang w:eastAsia="en-GB"/>
        </w:rPr>
        <w:t xml:space="preserve">. </w:t>
      </w:r>
      <w:r w:rsidR="00EF4F2B" w:rsidRPr="00E51BF6">
        <w:rPr>
          <w:rFonts w:ascii="Arial" w:eastAsia="Times New Roman" w:hAnsi="Arial" w:cs="Arial"/>
          <w:color w:val="000000"/>
          <w:lang w:eastAsia="en-GB"/>
        </w:rPr>
        <w:t xml:space="preserve">This piece of legislation </w:t>
      </w:r>
      <w:r w:rsidR="00477955" w:rsidRPr="00E51BF6">
        <w:rPr>
          <w:rFonts w:ascii="Arial" w:eastAsia="Times New Roman" w:hAnsi="Arial" w:cs="Arial"/>
          <w:color w:val="000000"/>
          <w:lang w:eastAsia="en-GB"/>
        </w:rPr>
        <w:t>is in aim to protect those that have endured abuse, and for those who have left their abuser and are attempting to rebuild their life with adequate support.</w:t>
      </w:r>
    </w:p>
    <w:p w14:paraId="23562E40" w14:textId="05DCC52D" w:rsidR="00ED4565" w:rsidRPr="00E51BF6" w:rsidRDefault="008218A1" w:rsidP="00877EAD">
      <w:pPr>
        <w:jc w:val="center"/>
        <w:rPr>
          <w:rFonts w:ascii="Arial" w:eastAsia="Times New Roman" w:hAnsi="Arial" w:cs="Arial"/>
          <w:color w:val="000000"/>
          <w:lang w:eastAsia="en-GB"/>
        </w:rPr>
      </w:pPr>
      <w:r w:rsidRPr="00E51BF6">
        <w:rPr>
          <w:rFonts w:ascii="Arial" w:eastAsia="Times New Roman" w:hAnsi="Arial" w:cs="Arial"/>
          <w:color w:val="000000"/>
          <w:lang w:eastAsia="en-GB"/>
        </w:rPr>
        <w:t xml:space="preserve">The act will </w:t>
      </w:r>
      <w:r w:rsidR="00040A3A" w:rsidRPr="00E51BF6">
        <w:rPr>
          <w:rFonts w:ascii="Arial" w:eastAsia="Times New Roman" w:hAnsi="Arial" w:cs="Arial"/>
          <w:color w:val="000000"/>
          <w:lang w:eastAsia="en-GB"/>
        </w:rPr>
        <w:t>include a new domestic abuse protection notice</w:t>
      </w:r>
      <w:r w:rsidR="001B3EC5" w:rsidRPr="00E51BF6">
        <w:rPr>
          <w:rFonts w:ascii="Arial" w:eastAsia="Times New Roman" w:hAnsi="Arial" w:cs="Arial"/>
          <w:color w:val="000000"/>
          <w:lang w:eastAsia="en-GB"/>
        </w:rPr>
        <w:t xml:space="preserve"> (DAPN)</w:t>
      </w:r>
      <w:r w:rsidR="00040A3A" w:rsidRPr="00E51BF6">
        <w:rPr>
          <w:rFonts w:ascii="Arial" w:eastAsia="Times New Roman" w:hAnsi="Arial" w:cs="Arial"/>
          <w:color w:val="000000"/>
          <w:lang w:eastAsia="en-GB"/>
        </w:rPr>
        <w:t xml:space="preserve"> and domestic abuse protection order</w:t>
      </w:r>
      <w:r w:rsidR="00980548" w:rsidRPr="00E51BF6">
        <w:rPr>
          <w:rFonts w:ascii="Arial" w:eastAsia="Times New Roman" w:hAnsi="Arial" w:cs="Arial"/>
          <w:color w:val="000000"/>
          <w:lang w:eastAsia="en-GB"/>
        </w:rPr>
        <w:t xml:space="preserve"> </w:t>
      </w:r>
      <w:r w:rsidR="001B3EC5" w:rsidRPr="00E51BF6">
        <w:rPr>
          <w:rFonts w:ascii="Arial" w:eastAsia="Times New Roman" w:hAnsi="Arial" w:cs="Arial"/>
          <w:color w:val="000000"/>
          <w:lang w:eastAsia="en-GB"/>
        </w:rPr>
        <w:t xml:space="preserve">(DAPO). </w:t>
      </w:r>
      <w:r w:rsidR="00A86433" w:rsidRPr="00E51BF6">
        <w:rPr>
          <w:rFonts w:ascii="Arial" w:eastAsia="Times New Roman" w:hAnsi="Arial" w:cs="Arial"/>
          <w:color w:val="000000"/>
          <w:lang w:eastAsia="en-GB"/>
        </w:rPr>
        <w:t xml:space="preserve">The DAPNs and PAPOs are in place to protect the victims from further potential abuse, this includes non-physical, controlling or coercive patterns of behaviour. </w:t>
      </w:r>
      <w:r w:rsidR="00FF61A4" w:rsidRPr="00E51BF6">
        <w:rPr>
          <w:rFonts w:ascii="Arial" w:eastAsia="Times New Roman" w:hAnsi="Arial" w:cs="Arial"/>
          <w:color w:val="000000"/>
          <w:lang w:eastAsia="en-GB"/>
        </w:rPr>
        <w:t xml:space="preserve">The DAPOs can impose prohibitions and positive requirements on the </w:t>
      </w:r>
      <w:r w:rsidR="009E55BE" w:rsidRPr="00E51BF6">
        <w:rPr>
          <w:rFonts w:ascii="Arial" w:eastAsia="Times New Roman" w:hAnsi="Arial" w:cs="Arial"/>
          <w:color w:val="000000"/>
          <w:lang w:eastAsia="en-GB"/>
        </w:rPr>
        <w:t xml:space="preserve">criminal, an example of this may be that the criminal is not permitted to </w:t>
      </w:r>
      <w:r w:rsidR="00322B23" w:rsidRPr="00E51BF6">
        <w:rPr>
          <w:rFonts w:ascii="Arial" w:eastAsia="Times New Roman" w:hAnsi="Arial" w:cs="Arial"/>
          <w:color w:val="000000"/>
          <w:lang w:eastAsia="en-GB"/>
        </w:rPr>
        <w:t>enter a specified distance of the victim’s address, workplace or relative’s address</w:t>
      </w:r>
      <w:r w:rsidR="00720B03" w:rsidRPr="00E51BF6">
        <w:rPr>
          <w:rFonts w:ascii="Arial" w:eastAsia="Times New Roman" w:hAnsi="Arial" w:cs="Arial"/>
          <w:color w:val="000000"/>
          <w:lang w:eastAsia="en-GB"/>
        </w:rPr>
        <w:t>, and can also hold a requirement for the criminal to attend programmes relating to the underlaying issues that may contribute to their negative behaviours, such as a substance misu</w:t>
      </w:r>
      <w:r w:rsidR="002C671B" w:rsidRPr="00E51BF6">
        <w:rPr>
          <w:rFonts w:ascii="Arial" w:eastAsia="Times New Roman" w:hAnsi="Arial" w:cs="Arial"/>
          <w:color w:val="000000"/>
          <w:lang w:eastAsia="en-GB"/>
        </w:rPr>
        <w:t>se programme or a mental health assessment. By these requirements</w:t>
      </w:r>
      <w:r w:rsidR="00D5188B" w:rsidRPr="00E51BF6">
        <w:rPr>
          <w:rFonts w:ascii="Arial" w:eastAsia="Times New Roman" w:hAnsi="Arial" w:cs="Arial"/>
          <w:color w:val="000000"/>
          <w:lang w:eastAsia="en-GB"/>
        </w:rPr>
        <w:t xml:space="preserve">, they are therefore able to analyse the risk that the criminal holds and will be therefore able to assess the level of risk that they </w:t>
      </w:r>
      <w:r w:rsidR="00B35598" w:rsidRPr="00E51BF6">
        <w:rPr>
          <w:rFonts w:ascii="Arial" w:eastAsia="Times New Roman" w:hAnsi="Arial" w:cs="Arial"/>
          <w:color w:val="000000"/>
          <w:lang w:eastAsia="en-GB"/>
        </w:rPr>
        <w:t>pose</w:t>
      </w:r>
      <w:r w:rsidR="00D5188B" w:rsidRPr="00E51BF6">
        <w:rPr>
          <w:rFonts w:ascii="Arial" w:eastAsia="Times New Roman" w:hAnsi="Arial" w:cs="Arial"/>
          <w:color w:val="000000"/>
          <w:lang w:eastAsia="en-GB"/>
        </w:rPr>
        <w:t xml:space="preserve"> to a specific person or within society. </w:t>
      </w:r>
      <w:r w:rsidR="00B35598" w:rsidRPr="00E51BF6">
        <w:rPr>
          <w:rFonts w:ascii="Arial" w:eastAsia="Times New Roman" w:hAnsi="Arial" w:cs="Arial"/>
          <w:color w:val="000000"/>
          <w:lang w:eastAsia="en-GB"/>
        </w:rPr>
        <w:t xml:space="preserve">The courts will be granted the power to make use of the electronic monitoring service </w:t>
      </w:r>
      <w:r w:rsidR="00F9007A" w:rsidRPr="00E51BF6">
        <w:rPr>
          <w:rFonts w:ascii="Arial" w:eastAsia="Times New Roman" w:hAnsi="Arial" w:cs="Arial"/>
          <w:color w:val="000000"/>
          <w:lang w:eastAsia="en-GB"/>
        </w:rPr>
        <w:t xml:space="preserve">to monitor the criminal and to ensure that they are abiding by their terms, such as to not go within a certain distance with the prohibited addresses/areas. </w:t>
      </w:r>
      <w:r w:rsidR="008D12CC" w:rsidRPr="00E51BF6">
        <w:rPr>
          <w:rFonts w:ascii="Arial" w:eastAsia="Times New Roman" w:hAnsi="Arial" w:cs="Arial"/>
          <w:color w:val="000000"/>
          <w:lang w:eastAsia="en-GB"/>
        </w:rPr>
        <w:t xml:space="preserve">If an individual breaches a DAPO, it is a criminal offence which will therefore carry a maximum </w:t>
      </w:r>
      <w:r w:rsidR="00BF27BA" w:rsidRPr="00E51BF6">
        <w:rPr>
          <w:rFonts w:ascii="Arial" w:eastAsia="Times New Roman" w:hAnsi="Arial" w:cs="Arial"/>
          <w:color w:val="000000"/>
          <w:lang w:eastAsia="en-GB"/>
        </w:rPr>
        <w:t>penalty</w:t>
      </w:r>
      <w:r w:rsidR="008D12CC" w:rsidRPr="00E51BF6">
        <w:rPr>
          <w:rFonts w:ascii="Arial" w:eastAsia="Times New Roman" w:hAnsi="Arial" w:cs="Arial"/>
          <w:color w:val="000000"/>
          <w:lang w:eastAsia="en-GB"/>
        </w:rPr>
        <w:t xml:space="preserve"> of up to five years i</w:t>
      </w:r>
      <w:r w:rsidR="00BF27BA" w:rsidRPr="00E51BF6">
        <w:rPr>
          <w:rFonts w:ascii="Arial" w:eastAsia="Times New Roman" w:hAnsi="Arial" w:cs="Arial"/>
          <w:color w:val="000000"/>
          <w:lang w:eastAsia="en-GB"/>
        </w:rPr>
        <w:t>mprisonment, or a fine.</w:t>
      </w:r>
    </w:p>
    <w:p w14:paraId="0184F33F" w14:textId="64DFE652" w:rsidR="00E402A1" w:rsidRPr="00E51BF6" w:rsidRDefault="00E402A1" w:rsidP="00877EAD">
      <w:pPr>
        <w:jc w:val="center"/>
        <w:rPr>
          <w:rFonts w:ascii="Arial" w:eastAsia="Times New Roman" w:hAnsi="Arial" w:cs="Arial"/>
          <w:color w:val="000000"/>
          <w:lang w:eastAsia="en-GB"/>
        </w:rPr>
      </w:pPr>
      <w:r w:rsidRPr="00E51BF6">
        <w:rPr>
          <w:rFonts w:ascii="Arial" w:eastAsia="Times New Roman" w:hAnsi="Arial" w:cs="Arial"/>
          <w:color w:val="000000"/>
          <w:lang w:eastAsia="en-GB"/>
        </w:rPr>
        <w:t xml:space="preserve">There are other orders which also </w:t>
      </w:r>
      <w:r w:rsidR="00F70AAA" w:rsidRPr="00E51BF6">
        <w:rPr>
          <w:rFonts w:ascii="Arial" w:eastAsia="Times New Roman" w:hAnsi="Arial" w:cs="Arial"/>
          <w:color w:val="000000"/>
          <w:lang w:eastAsia="en-GB"/>
        </w:rPr>
        <w:t xml:space="preserve">can be used by victims of domestic violence, to protect them from the perpetrator. These include non-molestation orders, occupation orders, </w:t>
      </w:r>
      <w:r w:rsidR="006F5D86" w:rsidRPr="00E51BF6">
        <w:rPr>
          <w:rFonts w:ascii="Arial" w:eastAsia="Times New Roman" w:hAnsi="Arial" w:cs="Arial"/>
          <w:color w:val="000000"/>
          <w:lang w:eastAsia="en-GB"/>
        </w:rPr>
        <w:t xml:space="preserve">and </w:t>
      </w:r>
      <w:r w:rsidR="00F70AAA" w:rsidRPr="00E51BF6">
        <w:rPr>
          <w:rFonts w:ascii="Arial" w:eastAsia="Times New Roman" w:hAnsi="Arial" w:cs="Arial"/>
          <w:color w:val="000000"/>
          <w:lang w:eastAsia="en-GB"/>
        </w:rPr>
        <w:t>restraining orders</w:t>
      </w:r>
      <w:r w:rsidR="006F5D86" w:rsidRPr="00E51BF6">
        <w:rPr>
          <w:rFonts w:ascii="Arial" w:eastAsia="Times New Roman" w:hAnsi="Arial" w:cs="Arial"/>
          <w:color w:val="000000"/>
          <w:lang w:eastAsia="en-GB"/>
        </w:rPr>
        <w:t>.</w:t>
      </w:r>
    </w:p>
    <w:p w14:paraId="51070D62" w14:textId="34B8A6A9" w:rsidR="005A4821" w:rsidRPr="00E51BF6" w:rsidRDefault="00DD6710" w:rsidP="00877EAD">
      <w:pPr>
        <w:jc w:val="center"/>
        <w:rPr>
          <w:rFonts w:ascii="Arial" w:eastAsia="Times New Roman" w:hAnsi="Arial" w:cs="Arial"/>
          <w:color w:val="000000"/>
          <w:lang w:eastAsia="en-GB"/>
        </w:rPr>
      </w:pPr>
      <w:r w:rsidRPr="00E51BF6">
        <w:rPr>
          <w:rFonts w:ascii="Arial" w:eastAsia="Times New Roman" w:hAnsi="Arial" w:cs="Arial"/>
          <w:color w:val="000000"/>
          <w:lang w:eastAsia="en-GB"/>
        </w:rPr>
        <w:t xml:space="preserve">The acts all state that a breach of an order is a criminal offence, this is a method to ensure that the will of the court </w:t>
      </w:r>
      <w:r w:rsidR="00346309" w:rsidRPr="00E51BF6">
        <w:rPr>
          <w:rFonts w:ascii="Arial" w:eastAsia="Times New Roman" w:hAnsi="Arial" w:cs="Arial"/>
          <w:color w:val="000000"/>
          <w:lang w:eastAsia="en-GB"/>
        </w:rPr>
        <w:t xml:space="preserve">is upheld. There are requirements that ensure that </w:t>
      </w:r>
      <w:r w:rsidR="00346309" w:rsidRPr="00E51BF6">
        <w:rPr>
          <w:rFonts w:ascii="Arial" w:eastAsia="Times New Roman" w:hAnsi="Arial" w:cs="Arial"/>
          <w:color w:val="000000"/>
          <w:lang w:eastAsia="en-GB"/>
        </w:rPr>
        <w:lastRenderedPageBreak/>
        <w:t xml:space="preserve">the perpetrator is subject to inform the police of their name and address, which in turn assists in the police in risk assessment and therefore </w:t>
      </w:r>
      <w:r w:rsidR="00D75E89" w:rsidRPr="00E51BF6">
        <w:rPr>
          <w:rFonts w:ascii="Arial" w:eastAsia="Times New Roman" w:hAnsi="Arial" w:cs="Arial"/>
          <w:color w:val="000000"/>
          <w:lang w:eastAsia="en-GB"/>
        </w:rPr>
        <w:t>can</w:t>
      </w:r>
      <w:r w:rsidR="0044773E" w:rsidRPr="00E51BF6">
        <w:rPr>
          <w:rFonts w:ascii="Arial" w:eastAsia="Times New Roman" w:hAnsi="Arial" w:cs="Arial"/>
          <w:color w:val="000000"/>
          <w:lang w:eastAsia="en-GB"/>
        </w:rPr>
        <w:t xml:space="preserve"> analyse the risk they pose to the victim, a breach of notification requirements is also a criminal offence. </w:t>
      </w:r>
      <w:r w:rsidR="005F052B">
        <w:rPr>
          <w:rFonts w:ascii="Arial" w:eastAsia="Times New Roman" w:hAnsi="Arial" w:cs="Arial"/>
          <w:color w:val="000000"/>
          <w:lang w:eastAsia="en-GB"/>
        </w:rPr>
        <w:t xml:space="preserve">With these laws and policies being in place, it will support individuals to feel protected and safeguarded when making a complaint or allegation towards their abuser. It is a positive that these laws are updated, and renewed as </w:t>
      </w:r>
      <w:r w:rsidR="0033306E">
        <w:rPr>
          <w:rFonts w:ascii="Arial" w:eastAsia="Times New Roman" w:hAnsi="Arial" w:cs="Arial"/>
          <w:color w:val="000000"/>
          <w:lang w:eastAsia="en-GB"/>
        </w:rPr>
        <w:t xml:space="preserve">time goes forward, however domestic violence does need to be taken more seriously as it is widely seen that charges and </w:t>
      </w:r>
      <w:r w:rsidR="004A2CD2">
        <w:rPr>
          <w:rFonts w:ascii="Arial" w:eastAsia="Times New Roman" w:hAnsi="Arial" w:cs="Arial"/>
          <w:color w:val="000000"/>
          <w:lang w:eastAsia="en-GB"/>
        </w:rPr>
        <w:t>prison</w:t>
      </w:r>
      <w:r w:rsidR="0033306E">
        <w:rPr>
          <w:rFonts w:ascii="Arial" w:eastAsia="Times New Roman" w:hAnsi="Arial" w:cs="Arial"/>
          <w:color w:val="000000"/>
          <w:lang w:eastAsia="en-GB"/>
        </w:rPr>
        <w:t xml:space="preserve"> sentences are short compared to the abuse that the victim has had to </w:t>
      </w:r>
      <w:r w:rsidR="004A2CD2">
        <w:rPr>
          <w:rFonts w:ascii="Arial" w:eastAsia="Times New Roman" w:hAnsi="Arial" w:cs="Arial"/>
          <w:color w:val="000000"/>
          <w:lang w:eastAsia="en-GB"/>
        </w:rPr>
        <w:t xml:space="preserve">endure. </w:t>
      </w:r>
      <w:proofErr w:type="gramStart"/>
      <w:r w:rsidR="004F76AB" w:rsidRPr="00E51BF6">
        <w:rPr>
          <w:rFonts w:ascii="Arial" w:hAnsi="Arial" w:cs="Arial"/>
          <w:color w:val="000000"/>
        </w:rPr>
        <w:t>(</w:t>
      </w:r>
      <w:proofErr w:type="gramEnd"/>
      <w:r w:rsidR="004F76AB" w:rsidRPr="00E51BF6">
        <w:rPr>
          <w:rFonts w:ascii="Arial" w:hAnsi="Arial" w:cs="Arial"/>
          <w:color w:val="000000"/>
        </w:rPr>
        <w:t>2022</w:t>
      </w:r>
      <w:r w:rsidR="00D75E89" w:rsidRPr="00E51BF6">
        <w:rPr>
          <w:rFonts w:ascii="Arial" w:hAnsi="Arial" w:cs="Arial"/>
          <w:color w:val="000000"/>
        </w:rPr>
        <w:t xml:space="preserve">, </w:t>
      </w:r>
      <w:r w:rsidR="004F76AB" w:rsidRPr="00E51BF6">
        <w:rPr>
          <w:rFonts w:ascii="Arial" w:hAnsi="Arial" w:cs="Arial"/>
          <w:color w:val="000000"/>
        </w:rPr>
        <w:t>GOV.co.uk)</w:t>
      </w:r>
    </w:p>
    <w:p w14:paraId="48665540" w14:textId="18E149B3" w:rsidR="005A4821" w:rsidRPr="00E51BF6" w:rsidRDefault="005A4821" w:rsidP="00877EAD">
      <w:pPr>
        <w:jc w:val="center"/>
        <w:rPr>
          <w:rFonts w:ascii="Arial" w:hAnsi="Arial" w:cs="Arial"/>
          <w:color w:val="000000"/>
          <w:shd w:val="clear" w:color="auto" w:fill="FFFFFF"/>
        </w:rPr>
      </w:pPr>
    </w:p>
    <w:p w14:paraId="2647B757" w14:textId="4DD2B7DB" w:rsidR="005A4821" w:rsidRDefault="0058075C" w:rsidP="00877EAD">
      <w:pPr>
        <w:jc w:val="center"/>
        <w:rPr>
          <w:rFonts w:ascii="Arial" w:hAnsi="Arial" w:cs="Arial"/>
          <w:color w:val="000000"/>
          <w:shd w:val="clear" w:color="auto" w:fill="FFFFFF"/>
        </w:rPr>
      </w:pPr>
      <w:r w:rsidRPr="00E51BF6">
        <w:rPr>
          <w:rFonts w:ascii="Arial" w:hAnsi="Arial" w:cs="Arial"/>
          <w:color w:val="000000"/>
          <w:shd w:val="clear" w:color="auto" w:fill="FFFFFF"/>
        </w:rPr>
        <w:t>“Domestic abuse is routinely portrayed as a gendered cr</w:t>
      </w:r>
      <w:r w:rsidR="006F7F9B" w:rsidRPr="00E51BF6">
        <w:rPr>
          <w:rFonts w:ascii="Arial" w:hAnsi="Arial" w:cs="Arial"/>
          <w:color w:val="000000"/>
          <w:shd w:val="clear" w:color="auto" w:fill="FFFFFF"/>
        </w:rPr>
        <w:t xml:space="preserve">ime, perpetrated by men against women”, however as </w:t>
      </w:r>
      <w:r w:rsidR="00E065E8" w:rsidRPr="00E51BF6">
        <w:rPr>
          <w:rFonts w:ascii="Arial" w:hAnsi="Arial" w:cs="Arial"/>
          <w:color w:val="000000"/>
          <w:shd w:val="clear" w:color="auto" w:fill="FFFFFF"/>
        </w:rPr>
        <w:t xml:space="preserve">identified through research and statistics, a large percentage of men are victims too. </w:t>
      </w:r>
      <w:r w:rsidR="00815EC7" w:rsidRPr="00E51BF6">
        <w:rPr>
          <w:rFonts w:ascii="Arial" w:hAnsi="Arial" w:cs="Arial"/>
          <w:color w:val="000000"/>
          <w:shd w:val="clear" w:color="auto" w:fill="FFFFFF"/>
        </w:rPr>
        <w:t xml:space="preserve">According to studies by </w:t>
      </w:r>
      <w:r w:rsidR="00DB027C" w:rsidRPr="00E51BF6">
        <w:rPr>
          <w:rFonts w:ascii="Arial" w:hAnsi="Arial" w:cs="Arial"/>
          <w:color w:val="000000"/>
          <w:shd w:val="clear" w:color="auto" w:fill="FFFFFF"/>
        </w:rPr>
        <w:t xml:space="preserve">ManKind, </w:t>
      </w:r>
      <w:r w:rsidR="000B659A" w:rsidRPr="00E51BF6">
        <w:rPr>
          <w:rFonts w:ascii="Arial" w:hAnsi="Arial" w:cs="Arial"/>
          <w:color w:val="000000"/>
          <w:shd w:val="clear" w:color="auto" w:fill="FFFFFF"/>
        </w:rPr>
        <w:t xml:space="preserve">out of two hundred and </w:t>
      </w:r>
      <w:r w:rsidR="00D76FE9" w:rsidRPr="00E51BF6">
        <w:rPr>
          <w:rFonts w:ascii="Arial" w:hAnsi="Arial" w:cs="Arial"/>
          <w:color w:val="000000"/>
          <w:shd w:val="clear" w:color="auto" w:fill="FFFFFF"/>
        </w:rPr>
        <w:t>thirty-eight</w:t>
      </w:r>
      <w:r w:rsidR="000B659A" w:rsidRPr="00E51BF6">
        <w:rPr>
          <w:rFonts w:ascii="Arial" w:hAnsi="Arial" w:cs="Arial"/>
          <w:color w:val="000000"/>
          <w:shd w:val="clear" w:color="auto" w:fill="FFFFFF"/>
        </w:rPr>
        <w:t xml:space="preserve"> refuge spaces</w:t>
      </w:r>
      <w:r w:rsidR="009309D3" w:rsidRPr="00E51BF6">
        <w:rPr>
          <w:rFonts w:ascii="Arial" w:hAnsi="Arial" w:cs="Arial"/>
          <w:color w:val="000000"/>
          <w:shd w:val="clear" w:color="auto" w:fill="FFFFFF"/>
        </w:rPr>
        <w:t xml:space="preserve">, only </w:t>
      </w:r>
      <w:r w:rsidR="00993CD5" w:rsidRPr="00E51BF6">
        <w:rPr>
          <w:rFonts w:ascii="Arial" w:hAnsi="Arial" w:cs="Arial"/>
          <w:color w:val="000000"/>
          <w:shd w:val="clear" w:color="auto" w:fill="FFFFFF"/>
        </w:rPr>
        <w:t>fifty-eight</w:t>
      </w:r>
      <w:r w:rsidR="009309D3" w:rsidRPr="00E51BF6">
        <w:rPr>
          <w:rFonts w:ascii="Arial" w:hAnsi="Arial" w:cs="Arial"/>
          <w:color w:val="000000"/>
          <w:shd w:val="clear" w:color="auto" w:fill="FFFFFF"/>
        </w:rPr>
        <w:t xml:space="preserve"> had the facilities to accommodate </w:t>
      </w:r>
      <w:r w:rsidR="0099676C" w:rsidRPr="00E51BF6">
        <w:rPr>
          <w:rFonts w:ascii="Arial" w:hAnsi="Arial" w:cs="Arial"/>
          <w:color w:val="000000"/>
          <w:shd w:val="clear" w:color="auto" w:fill="FFFFFF"/>
        </w:rPr>
        <w:t>male victims.</w:t>
      </w:r>
    </w:p>
    <w:p w14:paraId="27E4360F" w14:textId="14310A8E" w:rsidR="00877EAD" w:rsidRDefault="0078002C" w:rsidP="00877EAD">
      <w:pPr>
        <w:jc w:val="center"/>
        <w:rPr>
          <w:rFonts w:ascii="Arial" w:hAnsi="Arial" w:cs="Arial"/>
          <w:color w:val="000000"/>
          <w:shd w:val="clear" w:color="auto" w:fill="FFFFFF"/>
        </w:rPr>
      </w:pPr>
      <w:r>
        <w:rPr>
          <w:rFonts w:ascii="Arial" w:hAnsi="Arial" w:cs="Arial"/>
          <w:noProof/>
          <w:color w:val="000000"/>
        </w:rPr>
        <mc:AlternateContent>
          <mc:Choice Requires="wps">
            <w:drawing>
              <wp:anchor distT="0" distB="0" distL="114300" distR="114300" simplePos="0" relativeHeight="251659264" behindDoc="0" locked="0" layoutInCell="1" allowOverlap="1" wp14:anchorId="386EABAC" wp14:editId="567D671C">
                <wp:simplePos x="0" y="0"/>
                <wp:positionH relativeFrom="column">
                  <wp:posOffset>4178300</wp:posOffset>
                </wp:positionH>
                <wp:positionV relativeFrom="paragraph">
                  <wp:posOffset>170180</wp:posOffset>
                </wp:positionV>
                <wp:extent cx="2273300" cy="1866900"/>
                <wp:effectExtent l="0" t="0" r="12700" b="12700"/>
                <wp:wrapNone/>
                <wp:docPr id="2" name="Text Box 2"/>
                <wp:cNvGraphicFramePr/>
                <a:graphic xmlns:a="http://schemas.openxmlformats.org/drawingml/2006/main">
                  <a:graphicData uri="http://schemas.microsoft.com/office/word/2010/wordprocessingShape">
                    <wps:wsp>
                      <wps:cNvSpPr txBox="1"/>
                      <wps:spPr>
                        <a:xfrm>
                          <a:off x="0" y="0"/>
                          <a:ext cx="2273300" cy="1866900"/>
                        </a:xfrm>
                        <a:prstGeom prst="rect">
                          <a:avLst/>
                        </a:prstGeom>
                        <a:solidFill>
                          <a:schemeClr val="lt1"/>
                        </a:solidFill>
                        <a:ln w="6350">
                          <a:solidFill>
                            <a:prstClr val="black"/>
                          </a:solidFill>
                        </a:ln>
                      </wps:spPr>
                      <wps:txbx>
                        <w:txbxContent>
                          <w:p w14:paraId="6A5805B6" w14:textId="72DF8F3D" w:rsidR="0078002C" w:rsidRPr="00E16BFB" w:rsidRDefault="00595D89">
                            <w:pPr>
                              <w:rPr>
                                <w:rFonts w:ascii="Arial" w:hAnsi="Arial" w:cs="Arial"/>
                              </w:rPr>
                            </w:pPr>
                            <w:r w:rsidRPr="00E16BFB">
                              <w:rPr>
                                <w:rFonts w:ascii="Arial" w:hAnsi="Arial" w:cs="Arial"/>
                              </w:rPr>
                              <w:t xml:space="preserve">As you </w:t>
                            </w:r>
                            <w:r w:rsidR="00603185" w:rsidRPr="00E16BFB">
                              <w:rPr>
                                <w:rFonts w:ascii="Arial" w:hAnsi="Arial" w:cs="Arial"/>
                              </w:rPr>
                              <w:t>can</w:t>
                            </w:r>
                            <w:r w:rsidRPr="00E16BFB">
                              <w:rPr>
                                <w:rFonts w:ascii="Arial" w:hAnsi="Arial" w:cs="Arial"/>
                              </w:rPr>
                              <w:t xml:space="preserve"> see in this digital photograph, it is an awareness campaign taken from </w:t>
                            </w:r>
                            <w:r w:rsidR="00603185" w:rsidRPr="00E16BFB">
                              <w:rPr>
                                <w:rFonts w:ascii="Arial" w:hAnsi="Arial" w:cs="Arial"/>
                              </w:rPr>
                              <w:t xml:space="preserve">‘ManUp’, stating that one common strength between males is that they stand up against domestic violence and abuse. Photographed, is C Pendred, who is a UFC fighter. </w:t>
                            </w:r>
                            <w:r w:rsidR="00603185" w:rsidRPr="00E16BFB">
                              <w:rPr>
                                <w:rFonts w:ascii="Arial" w:hAnsi="Arial" w:cs="Arial"/>
                                <w:color w:val="000000"/>
                              </w:rPr>
                              <w:t>(ManUp</w:t>
                            </w:r>
                            <w:r w:rsidR="00603185" w:rsidRPr="00E16BFB">
                              <w:rPr>
                                <w:rStyle w:val="apple-converted-space"/>
                                <w:rFonts w:ascii="Arial" w:hAnsi="Arial" w:cs="Arial"/>
                                <w:color w:val="000000"/>
                              </w:rPr>
                              <w:t> </w:t>
                            </w:r>
                            <w:r w:rsidR="00603185" w:rsidRPr="00E16BFB">
                              <w:rPr>
                                <w:rFonts w:ascii="Arial" w:hAnsi="Arial" w:cs="Arial"/>
                                <w:color w:val="000000"/>
                              </w:rPr>
                              <w:t>2016)</w:t>
                            </w:r>
                          </w:p>
                          <w:p w14:paraId="61DD203A" w14:textId="06EB292C" w:rsidR="00603185" w:rsidRDefault="00603185"/>
                          <w:p w14:paraId="0697224D" w14:textId="6F0BA8FB" w:rsidR="00603185" w:rsidRDefault="00603185">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6EABAC" id="_x0000_t202" coordsize="21600,21600" o:spt="202" path="m,l,21600r21600,l21600,xe">
                <v:stroke joinstyle="miter"/>
                <v:path gradientshapeok="t" o:connecttype="rect"/>
              </v:shapetype>
              <v:shape id="Text Box 2" o:spid="_x0000_s1026" type="#_x0000_t202" style="position:absolute;left:0;text-align:left;margin-left:329pt;margin-top:13.4pt;width:179pt;height:14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" fillcolor="white [3201]" strokeweight=".5pt">
                <v:textbox>
                  <w:txbxContent>
                    <w:p w14:paraId="6A5805B6" w14:textId="72DF8F3D" w:rsidR="0078002C" w:rsidRPr="00E16BFB" w:rsidRDefault="00595D89">
                      <w:pPr>
                        <w:rPr>
                          <w:rFonts w:ascii="Arial" w:hAnsi="Arial" w:cs="Arial"/>
                        </w:rPr>
                      </w:pPr>
                      <w:r w:rsidRPr="00E16BFB">
                        <w:rPr>
                          <w:rFonts w:ascii="Arial" w:hAnsi="Arial" w:cs="Arial"/>
                        </w:rPr>
                        <w:t xml:space="preserve">As you </w:t>
                      </w:r>
                      <w:r w:rsidR="00603185" w:rsidRPr="00E16BFB">
                        <w:rPr>
                          <w:rFonts w:ascii="Arial" w:hAnsi="Arial" w:cs="Arial"/>
                        </w:rPr>
                        <w:t>can</w:t>
                      </w:r>
                      <w:r w:rsidRPr="00E16BFB">
                        <w:rPr>
                          <w:rFonts w:ascii="Arial" w:hAnsi="Arial" w:cs="Arial"/>
                        </w:rPr>
                        <w:t xml:space="preserve"> see in this digital photograph, it is an awareness campaign taken from </w:t>
                      </w:r>
                      <w:r w:rsidR="00603185" w:rsidRPr="00E16BFB">
                        <w:rPr>
                          <w:rFonts w:ascii="Arial" w:hAnsi="Arial" w:cs="Arial"/>
                        </w:rPr>
                        <w:t xml:space="preserve">‘ManUp’, stating that one common strength between males is that they stand up against domestic violence and abuse. Photographed, is C Pendred, who is a UFC fighter. </w:t>
                      </w:r>
                      <w:r w:rsidR="00603185" w:rsidRPr="00E16BFB">
                        <w:rPr>
                          <w:rFonts w:ascii="Arial" w:hAnsi="Arial" w:cs="Arial"/>
                          <w:color w:val="000000"/>
                        </w:rPr>
                        <w:t>(ManUp</w:t>
                      </w:r>
                      <w:r w:rsidR="00603185" w:rsidRPr="00E16BFB">
                        <w:rPr>
                          <w:rStyle w:val="apple-converted-space"/>
                          <w:rFonts w:ascii="Arial" w:hAnsi="Arial" w:cs="Arial"/>
                          <w:color w:val="000000"/>
                        </w:rPr>
                        <w:t> </w:t>
                      </w:r>
                      <w:r w:rsidR="00603185" w:rsidRPr="00E16BFB">
                        <w:rPr>
                          <w:rFonts w:ascii="Arial" w:hAnsi="Arial" w:cs="Arial"/>
                          <w:color w:val="000000"/>
                        </w:rPr>
                        <w:t>2016)</w:t>
                      </w:r>
                    </w:p>
                    <w:p w14:paraId="61DD203A" w14:textId="06EB292C" w:rsidR="00603185" w:rsidRDefault="00603185"/>
                    <w:p w14:paraId="0697224D" w14:textId="6F0BA8FB" w:rsidR="00603185" w:rsidRDefault="00603185">
                      <w:r>
                        <w:t>e</w:t>
                      </w:r>
                    </w:p>
                  </w:txbxContent>
                </v:textbox>
              </v:shape>
            </w:pict>
          </mc:Fallback>
        </mc:AlternateContent>
      </w:r>
    </w:p>
    <w:p w14:paraId="058B1D99" w14:textId="58651FF5" w:rsidR="00603185" w:rsidRDefault="0078002C" w:rsidP="00FE0616">
      <w:pPr>
        <w:rPr>
          <w:rFonts w:ascii="Arial" w:hAnsi="Arial" w:cs="Arial"/>
          <w:color w:val="000000"/>
          <w:shd w:val="clear" w:color="auto" w:fill="FFFFFF"/>
        </w:rPr>
      </w:pPr>
      <w:r>
        <w:rPr>
          <w:rFonts w:ascii="Arial" w:hAnsi="Arial" w:cs="Arial"/>
          <w:noProof/>
          <w:color w:val="000000"/>
          <w:shd w:val="clear" w:color="auto" w:fill="FFFFFF"/>
        </w:rPr>
        <w:drawing>
          <wp:inline distT="0" distB="0" distL="0" distR="0" wp14:anchorId="219EEE52" wp14:editId="54404A6B">
            <wp:extent cx="4083844" cy="1866900"/>
            <wp:effectExtent l="0" t="0" r="5715" b="0"/>
            <wp:docPr id="1" name="Picture 1" descr="A person with a be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beard&#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133930" cy="1889796"/>
                    </a:xfrm>
                    <a:prstGeom prst="rect">
                      <a:avLst/>
                    </a:prstGeom>
                  </pic:spPr>
                </pic:pic>
              </a:graphicData>
            </a:graphic>
          </wp:inline>
        </w:drawing>
      </w:r>
    </w:p>
    <w:p w14:paraId="369A4A4D" w14:textId="49D55261" w:rsidR="00E51BF6" w:rsidRDefault="00993CD5" w:rsidP="00877EAD">
      <w:pPr>
        <w:pStyle w:val="NormalWeb"/>
        <w:ind w:left="567" w:hanging="567"/>
        <w:jc w:val="center"/>
        <w:rPr>
          <w:rStyle w:val="apple-converted-space"/>
          <w:rFonts w:ascii="Arial" w:hAnsi="Arial" w:cs="Arial"/>
          <w:color w:val="000000"/>
        </w:rPr>
      </w:pPr>
      <w:r w:rsidRPr="00E51BF6">
        <w:rPr>
          <w:rFonts w:ascii="Arial" w:hAnsi="Arial" w:cs="Arial"/>
          <w:color w:val="000000"/>
          <w:shd w:val="clear" w:color="auto" w:fill="FFFFFF"/>
        </w:rPr>
        <w:t xml:space="preserve">Domestic violence is a large, growing issue within society, </w:t>
      </w:r>
      <w:r w:rsidR="00AD6B60" w:rsidRPr="00E51BF6">
        <w:rPr>
          <w:rFonts w:ascii="Arial" w:hAnsi="Arial" w:cs="Arial"/>
          <w:color w:val="000000"/>
          <w:shd w:val="clear" w:color="auto" w:fill="FFFFFF"/>
        </w:rPr>
        <w:t>and though females are</w:t>
      </w:r>
      <w:r w:rsidR="001A5764">
        <w:rPr>
          <w:rFonts w:ascii="Arial" w:hAnsi="Arial" w:cs="Arial"/>
          <w:color w:val="000000"/>
          <w:shd w:val="clear" w:color="auto" w:fill="FFFFFF"/>
        </w:rPr>
        <w:t xml:space="preserve"> </w:t>
      </w:r>
      <w:r w:rsidR="00AD6B60" w:rsidRPr="00E51BF6">
        <w:rPr>
          <w:rFonts w:ascii="Arial" w:hAnsi="Arial" w:cs="Arial"/>
          <w:color w:val="000000"/>
          <w:shd w:val="clear" w:color="auto" w:fill="FFFFFF"/>
        </w:rPr>
        <w:t>statistically more so affected</w:t>
      </w:r>
      <w:r w:rsidR="003639CD" w:rsidRPr="00E51BF6">
        <w:rPr>
          <w:rFonts w:ascii="Arial" w:hAnsi="Arial" w:cs="Arial"/>
          <w:color w:val="000000"/>
          <w:shd w:val="clear" w:color="auto" w:fill="FFFFFF"/>
        </w:rPr>
        <w:t xml:space="preserve">, the social stigma </w:t>
      </w:r>
      <w:r w:rsidR="0086288E" w:rsidRPr="00E51BF6">
        <w:rPr>
          <w:rFonts w:ascii="Arial" w:hAnsi="Arial" w:cs="Arial"/>
          <w:color w:val="000000"/>
          <w:shd w:val="clear" w:color="auto" w:fill="FFFFFF"/>
        </w:rPr>
        <w:t xml:space="preserve">regarding domestic abuse is stronger when the victim is </w:t>
      </w:r>
      <w:r w:rsidR="00987C3C" w:rsidRPr="00E51BF6">
        <w:rPr>
          <w:rFonts w:ascii="Arial" w:hAnsi="Arial" w:cs="Arial"/>
          <w:color w:val="000000"/>
          <w:shd w:val="clear" w:color="auto" w:fill="FFFFFF"/>
        </w:rPr>
        <w:t>male,</w:t>
      </w:r>
      <w:r w:rsidR="0086288E" w:rsidRPr="00E51BF6">
        <w:rPr>
          <w:rFonts w:ascii="Arial" w:hAnsi="Arial" w:cs="Arial"/>
          <w:color w:val="000000"/>
          <w:shd w:val="clear" w:color="auto" w:fill="FFFFFF"/>
        </w:rPr>
        <w:t xml:space="preserve"> </w:t>
      </w:r>
      <w:r w:rsidR="00664D6B" w:rsidRPr="00E51BF6">
        <w:rPr>
          <w:rFonts w:ascii="Arial" w:hAnsi="Arial" w:cs="Arial"/>
          <w:color w:val="000000"/>
          <w:shd w:val="clear" w:color="auto" w:fill="FFFFFF"/>
        </w:rPr>
        <w:t xml:space="preserve">and the abuser is a woman. </w:t>
      </w:r>
      <w:r w:rsidR="00987C3C" w:rsidRPr="00E51BF6">
        <w:rPr>
          <w:rFonts w:ascii="Arial" w:hAnsi="Arial" w:cs="Arial"/>
          <w:color w:val="000000"/>
          <w:shd w:val="clear" w:color="auto" w:fill="FFFFFF"/>
        </w:rPr>
        <w:t>A lot of education, professional / private support</w:t>
      </w:r>
      <w:r w:rsidR="00252079" w:rsidRPr="00E51BF6">
        <w:rPr>
          <w:rFonts w:ascii="Arial" w:hAnsi="Arial" w:cs="Arial"/>
          <w:color w:val="000000"/>
          <w:shd w:val="clear" w:color="auto" w:fill="FFFFFF"/>
        </w:rPr>
        <w:t xml:space="preserve"> is more so directed to female survivors, however there should be an element of equality, or even equity around these said issues. </w:t>
      </w:r>
      <w:r w:rsidR="00057F93" w:rsidRPr="00E51BF6">
        <w:rPr>
          <w:rFonts w:ascii="Arial" w:hAnsi="Arial" w:cs="Arial"/>
          <w:color w:val="000000"/>
          <w:shd w:val="clear" w:color="auto" w:fill="FFFFFF"/>
        </w:rPr>
        <w:t xml:space="preserve">As quoted on the </w:t>
      </w:r>
      <w:r w:rsidR="00234979" w:rsidRPr="00E51BF6">
        <w:rPr>
          <w:rFonts w:ascii="Arial" w:hAnsi="Arial" w:cs="Arial"/>
          <w:color w:val="000000"/>
          <w:shd w:val="clear" w:color="auto" w:fill="FFFFFF"/>
        </w:rPr>
        <w:t xml:space="preserve">centre for social justice, </w:t>
      </w:r>
      <w:r w:rsidR="00234979" w:rsidRPr="00E51BF6">
        <w:rPr>
          <w:rFonts w:ascii="Arial" w:hAnsi="Arial" w:cs="Arial"/>
          <w:color w:val="000000"/>
        </w:rPr>
        <w:t>CSJ (2022)</w:t>
      </w:r>
      <w:r w:rsidR="00EE30B2" w:rsidRPr="00E51BF6">
        <w:rPr>
          <w:rStyle w:val="apple-converted-space"/>
          <w:rFonts w:ascii="Arial" w:hAnsi="Arial" w:cs="Arial"/>
          <w:color w:val="000000"/>
        </w:rPr>
        <w:t xml:space="preserve">, ‘With proper training, more funding and less </w:t>
      </w:r>
      <w:r w:rsidR="00D9541C" w:rsidRPr="00E51BF6">
        <w:rPr>
          <w:rStyle w:val="apple-converted-space"/>
          <w:rFonts w:ascii="Arial" w:hAnsi="Arial" w:cs="Arial"/>
          <w:color w:val="000000"/>
        </w:rPr>
        <w:t>prejudice</w:t>
      </w:r>
      <w:r w:rsidR="00EE30B2" w:rsidRPr="00E51BF6">
        <w:rPr>
          <w:rStyle w:val="apple-converted-space"/>
          <w:rFonts w:ascii="Arial" w:hAnsi="Arial" w:cs="Arial"/>
          <w:color w:val="000000"/>
        </w:rPr>
        <w:t xml:space="preserve">, we could destigmatise views of male victims of domestic abuse and provide much-needed support to those subject to this violent </w:t>
      </w:r>
      <w:r w:rsidR="00D9541C" w:rsidRPr="00E51BF6">
        <w:rPr>
          <w:rStyle w:val="apple-converted-space"/>
          <w:rFonts w:ascii="Arial" w:hAnsi="Arial" w:cs="Arial"/>
          <w:color w:val="000000"/>
        </w:rPr>
        <w:t>humiliation”.</w:t>
      </w:r>
      <w:r w:rsidR="006D79D5" w:rsidRPr="00E51BF6">
        <w:rPr>
          <w:rStyle w:val="apple-converted-space"/>
          <w:rFonts w:ascii="Arial" w:hAnsi="Arial" w:cs="Arial"/>
          <w:color w:val="000000"/>
        </w:rPr>
        <w:t xml:space="preserve"> </w:t>
      </w:r>
      <w:r w:rsidR="00E33AB2" w:rsidRPr="00E51BF6">
        <w:rPr>
          <w:rStyle w:val="apple-converted-space"/>
          <w:rFonts w:ascii="Arial" w:hAnsi="Arial" w:cs="Arial"/>
          <w:color w:val="000000"/>
        </w:rPr>
        <w:t>It appears</w:t>
      </w:r>
      <w:r w:rsidR="006D79D5" w:rsidRPr="00E51BF6">
        <w:rPr>
          <w:rStyle w:val="apple-converted-space"/>
          <w:rFonts w:ascii="Arial" w:hAnsi="Arial" w:cs="Arial"/>
          <w:color w:val="000000"/>
        </w:rPr>
        <w:t xml:space="preserve"> that there have been a lot of males overlooked, and therefore there has been </w:t>
      </w:r>
      <w:r w:rsidR="00BF4A6E" w:rsidRPr="00E51BF6">
        <w:rPr>
          <w:rStyle w:val="apple-converted-space"/>
          <w:rFonts w:ascii="Arial" w:hAnsi="Arial" w:cs="Arial"/>
          <w:color w:val="000000"/>
        </w:rPr>
        <w:t xml:space="preserve">opportunities missed to support them or identify causes for concerns as there isn’t a great understanding of the issue and a social stigma remains attached. </w:t>
      </w:r>
      <w:r w:rsidR="00E33AB2" w:rsidRPr="00E51BF6">
        <w:rPr>
          <w:rStyle w:val="apple-converted-space"/>
          <w:rFonts w:ascii="Arial" w:hAnsi="Arial" w:cs="Arial"/>
          <w:color w:val="000000"/>
        </w:rPr>
        <w:t xml:space="preserve">In order to overcome the stigma surrounding this subject, </w:t>
      </w:r>
      <w:r w:rsidR="003F3688" w:rsidRPr="00E51BF6">
        <w:rPr>
          <w:rStyle w:val="apple-converted-space"/>
          <w:rFonts w:ascii="Arial" w:hAnsi="Arial" w:cs="Arial"/>
          <w:color w:val="000000"/>
        </w:rPr>
        <w:t xml:space="preserve">the accessibility to support must be easier for men to access, it is a difficult task to ask for support, therefore it shouldn’t be a hard task to be able to access it, it also endangers the life of the male if he </w:t>
      </w:r>
      <w:r w:rsidR="00E51BF6" w:rsidRPr="00E51BF6">
        <w:rPr>
          <w:rStyle w:val="apple-converted-space"/>
          <w:rFonts w:ascii="Arial" w:hAnsi="Arial" w:cs="Arial"/>
          <w:color w:val="000000"/>
        </w:rPr>
        <w:t>must</w:t>
      </w:r>
      <w:r w:rsidR="003F3688" w:rsidRPr="00E51BF6">
        <w:rPr>
          <w:rStyle w:val="apple-converted-space"/>
          <w:rFonts w:ascii="Arial" w:hAnsi="Arial" w:cs="Arial"/>
          <w:color w:val="000000"/>
        </w:rPr>
        <w:t xml:space="preserve"> wait around whilst the abuse is suggestively progressing worse. </w:t>
      </w:r>
      <w:r w:rsidR="00822543" w:rsidRPr="00E51BF6">
        <w:rPr>
          <w:rStyle w:val="apple-converted-space"/>
          <w:rFonts w:ascii="Arial" w:hAnsi="Arial" w:cs="Arial"/>
          <w:color w:val="000000"/>
        </w:rPr>
        <w:t xml:space="preserve">There should also be an equal treatment </w:t>
      </w:r>
      <w:r w:rsidR="00B418D5" w:rsidRPr="00E51BF6">
        <w:rPr>
          <w:rStyle w:val="apple-converted-space"/>
          <w:rFonts w:ascii="Arial" w:hAnsi="Arial" w:cs="Arial"/>
          <w:color w:val="000000"/>
        </w:rPr>
        <w:t xml:space="preserve">in terms of the legal system too, it has been reported that there is a bias towards females / mothers during family trials, and this too holds a reason as to why </w:t>
      </w:r>
      <w:r w:rsidR="00FD2AE1" w:rsidRPr="00E51BF6">
        <w:rPr>
          <w:rStyle w:val="apple-converted-space"/>
          <w:rFonts w:ascii="Arial" w:hAnsi="Arial" w:cs="Arial"/>
          <w:color w:val="000000"/>
        </w:rPr>
        <w:t xml:space="preserve">males struggle to report, especially if the dynamic has children involved, as they do not want to cause stress or trauma to their children. </w:t>
      </w:r>
      <w:r w:rsidR="001A5764">
        <w:rPr>
          <w:rStyle w:val="apple-converted-space"/>
          <w:rFonts w:ascii="Arial" w:hAnsi="Arial" w:cs="Arial"/>
          <w:color w:val="000000"/>
        </w:rPr>
        <w:t xml:space="preserve">With the issue being more publicised, and to hold more of an education within society, as well as the </w:t>
      </w:r>
      <w:r w:rsidR="001A5764">
        <w:rPr>
          <w:rStyle w:val="apple-converted-space"/>
          <w:rFonts w:ascii="Arial" w:hAnsi="Arial" w:cs="Arial"/>
          <w:color w:val="000000"/>
        </w:rPr>
        <w:lastRenderedPageBreak/>
        <w:t xml:space="preserve">stigma being broken down, it will allow the male victims to </w:t>
      </w:r>
      <w:r w:rsidR="00B740AA">
        <w:rPr>
          <w:rStyle w:val="apple-converted-space"/>
          <w:rFonts w:ascii="Arial" w:hAnsi="Arial" w:cs="Arial"/>
          <w:color w:val="000000"/>
        </w:rPr>
        <w:t xml:space="preserve">recognise that they are being abused, and further to support them having empathy towards themselves and not to ignore the abuse that they are </w:t>
      </w:r>
      <w:r w:rsidR="00CA19A5">
        <w:rPr>
          <w:rStyle w:val="apple-converted-space"/>
          <w:rFonts w:ascii="Arial" w:hAnsi="Arial" w:cs="Arial"/>
          <w:color w:val="000000"/>
        </w:rPr>
        <w:t>/ have been experiencing. In turn, it will allow them to make a report and be able to access mental health/financial support to leave said relationship and rebuild their lives.</w:t>
      </w:r>
      <w:r w:rsidR="005B6878">
        <w:rPr>
          <w:rStyle w:val="apple-converted-space"/>
          <w:rFonts w:ascii="Arial" w:hAnsi="Arial" w:cs="Arial"/>
          <w:color w:val="000000"/>
        </w:rPr>
        <w:t xml:space="preserve"> On a positive note, there are resources, and further support growing in our society, specialising in the support for male victims, such as; </w:t>
      </w:r>
      <w:r w:rsidR="007A0780">
        <w:rPr>
          <w:rStyle w:val="apple-converted-space"/>
          <w:rFonts w:ascii="Arial" w:hAnsi="Arial" w:cs="Arial"/>
          <w:color w:val="000000"/>
        </w:rPr>
        <w:t xml:space="preserve">ManKind, </w:t>
      </w:r>
      <w:r w:rsidR="009631E6">
        <w:rPr>
          <w:rStyle w:val="apple-converted-space"/>
          <w:rFonts w:ascii="Arial" w:hAnsi="Arial" w:cs="Arial"/>
          <w:color w:val="000000"/>
        </w:rPr>
        <w:t>Men’s Aid, DASH charity</w:t>
      </w:r>
      <w:r w:rsidR="00CE19E2">
        <w:rPr>
          <w:rStyle w:val="apple-converted-space"/>
          <w:rFonts w:ascii="Arial" w:hAnsi="Arial" w:cs="Arial"/>
          <w:color w:val="000000"/>
        </w:rPr>
        <w:t xml:space="preserve">, Dads Unlimited etc, and services specialising in support for women have also been advised to safely refer these callers to suitable support so that they are able to explore their options </w:t>
      </w:r>
      <w:r w:rsidR="00BA2A84">
        <w:rPr>
          <w:rStyle w:val="apple-converted-space"/>
          <w:rFonts w:ascii="Arial" w:hAnsi="Arial" w:cs="Arial"/>
          <w:color w:val="000000"/>
        </w:rPr>
        <w:t xml:space="preserve">and be supported in the meantime with advice, helplines to call, and an action plan in place so that they have a rational ideology of what to do in an event the abuse begins, worsens or becomes more </w:t>
      </w:r>
      <w:r w:rsidR="0017377B">
        <w:rPr>
          <w:rStyle w:val="apple-converted-space"/>
          <w:rFonts w:ascii="Arial" w:hAnsi="Arial" w:cs="Arial"/>
          <w:color w:val="000000"/>
        </w:rPr>
        <w:t>consistent</w:t>
      </w:r>
      <w:r w:rsidR="00BA2A84">
        <w:rPr>
          <w:rStyle w:val="apple-converted-space"/>
          <w:rFonts w:ascii="Arial" w:hAnsi="Arial" w:cs="Arial"/>
          <w:color w:val="000000"/>
        </w:rPr>
        <w:t xml:space="preserve">. </w:t>
      </w:r>
    </w:p>
    <w:p w14:paraId="0C394FB5" w14:textId="77777777" w:rsidR="0082358C" w:rsidRPr="00E51BF6" w:rsidRDefault="0082358C" w:rsidP="00877EAD">
      <w:pPr>
        <w:pStyle w:val="NormalWeb"/>
        <w:ind w:left="567" w:hanging="567"/>
        <w:jc w:val="center"/>
        <w:rPr>
          <w:rStyle w:val="apple-converted-space"/>
          <w:rFonts w:ascii="Arial" w:hAnsi="Arial" w:cs="Arial"/>
          <w:color w:val="000000"/>
        </w:rPr>
      </w:pPr>
    </w:p>
    <w:p w14:paraId="66CCB3E1" w14:textId="77777777" w:rsidR="00E51BF6" w:rsidRPr="00E51BF6" w:rsidRDefault="00E51BF6" w:rsidP="00877EAD">
      <w:pPr>
        <w:pStyle w:val="NormalWeb"/>
        <w:ind w:left="567" w:hanging="567"/>
        <w:jc w:val="center"/>
        <w:rPr>
          <w:rFonts w:ascii="Arial" w:hAnsi="Arial" w:cs="Arial"/>
          <w:color w:val="000000"/>
        </w:rPr>
      </w:pPr>
    </w:p>
    <w:p w14:paraId="47585D74" w14:textId="69E490A0" w:rsidR="00993CD5" w:rsidRDefault="00993CD5" w:rsidP="00E51BF6">
      <w:pPr>
        <w:jc w:val="both"/>
        <w:rPr>
          <w:rFonts w:ascii="Arial" w:hAnsi="Arial" w:cs="Arial"/>
          <w:color w:val="000000"/>
          <w:shd w:val="clear" w:color="auto" w:fill="FFFFFF"/>
        </w:rPr>
      </w:pPr>
    </w:p>
    <w:p w14:paraId="008D374D" w14:textId="448F2B09" w:rsidR="00216806" w:rsidRDefault="00216806" w:rsidP="00E51BF6">
      <w:pPr>
        <w:jc w:val="both"/>
        <w:rPr>
          <w:rFonts w:ascii="Arial" w:hAnsi="Arial" w:cs="Arial"/>
          <w:color w:val="000000"/>
          <w:shd w:val="clear" w:color="auto" w:fill="FFFFFF"/>
        </w:rPr>
      </w:pPr>
    </w:p>
    <w:p w14:paraId="4372DC9A" w14:textId="2885C734" w:rsidR="00216806" w:rsidRDefault="00216806" w:rsidP="00E51BF6">
      <w:pPr>
        <w:jc w:val="both"/>
        <w:rPr>
          <w:rFonts w:ascii="Arial" w:hAnsi="Arial" w:cs="Arial"/>
          <w:color w:val="000000"/>
          <w:shd w:val="clear" w:color="auto" w:fill="FFFFFF"/>
        </w:rPr>
      </w:pPr>
    </w:p>
    <w:p w14:paraId="2F37E5C4" w14:textId="0E765BCF" w:rsidR="00216806" w:rsidRDefault="00216806" w:rsidP="00E51BF6">
      <w:pPr>
        <w:jc w:val="both"/>
        <w:rPr>
          <w:rFonts w:ascii="Arial" w:hAnsi="Arial" w:cs="Arial"/>
          <w:color w:val="000000"/>
          <w:shd w:val="clear" w:color="auto" w:fill="FFFFFF"/>
        </w:rPr>
      </w:pPr>
    </w:p>
    <w:p w14:paraId="6DACD23D" w14:textId="1A0A574A" w:rsidR="00216806" w:rsidRDefault="00216806" w:rsidP="00E51BF6">
      <w:pPr>
        <w:jc w:val="both"/>
        <w:rPr>
          <w:rFonts w:ascii="Arial" w:hAnsi="Arial" w:cs="Arial"/>
          <w:color w:val="000000"/>
          <w:shd w:val="clear" w:color="auto" w:fill="FFFFFF"/>
        </w:rPr>
      </w:pPr>
    </w:p>
    <w:p w14:paraId="19C35F5E" w14:textId="772E5670" w:rsidR="00216806" w:rsidRDefault="00216806" w:rsidP="00E51BF6">
      <w:pPr>
        <w:jc w:val="both"/>
        <w:rPr>
          <w:rFonts w:ascii="Arial" w:hAnsi="Arial" w:cs="Arial"/>
          <w:color w:val="000000"/>
          <w:shd w:val="clear" w:color="auto" w:fill="FFFFFF"/>
        </w:rPr>
      </w:pPr>
    </w:p>
    <w:p w14:paraId="47B6F6DB" w14:textId="51290640" w:rsidR="00216806" w:rsidRDefault="00216806" w:rsidP="00E51BF6">
      <w:pPr>
        <w:jc w:val="both"/>
        <w:rPr>
          <w:rFonts w:ascii="Arial" w:hAnsi="Arial" w:cs="Arial"/>
          <w:color w:val="000000"/>
          <w:shd w:val="clear" w:color="auto" w:fill="FFFFFF"/>
        </w:rPr>
      </w:pPr>
    </w:p>
    <w:p w14:paraId="2DE1A529" w14:textId="4489DC8D" w:rsidR="00216806" w:rsidRDefault="00216806" w:rsidP="00E51BF6">
      <w:pPr>
        <w:jc w:val="both"/>
        <w:rPr>
          <w:rFonts w:ascii="Arial" w:hAnsi="Arial" w:cs="Arial"/>
          <w:color w:val="000000"/>
          <w:shd w:val="clear" w:color="auto" w:fill="FFFFFF"/>
        </w:rPr>
      </w:pPr>
    </w:p>
    <w:p w14:paraId="77DEF213" w14:textId="3EF9AF79" w:rsidR="00216806" w:rsidRDefault="00216806" w:rsidP="00E51BF6">
      <w:pPr>
        <w:jc w:val="both"/>
        <w:rPr>
          <w:rFonts w:ascii="Arial" w:hAnsi="Arial" w:cs="Arial"/>
          <w:color w:val="000000"/>
          <w:shd w:val="clear" w:color="auto" w:fill="FFFFFF"/>
        </w:rPr>
      </w:pPr>
    </w:p>
    <w:p w14:paraId="0BCD9671" w14:textId="69112C96" w:rsidR="00216806" w:rsidRDefault="00216806" w:rsidP="00E51BF6">
      <w:pPr>
        <w:jc w:val="both"/>
        <w:rPr>
          <w:rFonts w:ascii="Arial" w:hAnsi="Arial" w:cs="Arial"/>
          <w:color w:val="000000"/>
          <w:shd w:val="clear" w:color="auto" w:fill="FFFFFF"/>
        </w:rPr>
      </w:pPr>
    </w:p>
    <w:p w14:paraId="52E877E4" w14:textId="3B4C5A44" w:rsidR="00216806" w:rsidRDefault="00216806" w:rsidP="00E51BF6">
      <w:pPr>
        <w:jc w:val="both"/>
        <w:rPr>
          <w:rFonts w:ascii="Arial" w:hAnsi="Arial" w:cs="Arial"/>
          <w:color w:val="000000"/>
          <w:shd w:val="clear" w:color="auto" w:fill="FFFFFF"/>
        </w:rPr>
      </w:pPr>
    </w:p>
    <w:p w14:paraId="7B2FC6E1" w14:textId="72EDA051" w:rsidR="00216806" w:rsidRDefault="00216806" w:rsidP="00E51BF6">
      <w:pPr>
        <w:jc w:val="both"/>
        <w:rPr>
          <w:rFonts w:ascii="Arial" w:hAnsi="Arial" w:cs="Arial"/>
          <w:color w:val="000000"/>
          <w:shd w:val="clear" w:color="auto" w:fill="FFFFFF"/>
        </w:rPr>
      </w:pPr>
    </w:p>
    <w:p w14:paraId="212C49ED" w14:textId="3B1CBE5F" w:rsidR="00216806" w:rsidRDefault="00216806" w:rsidP="00E51BF6">
      <w:pPr>
        <w:jc w:val="both"/>
        <w:rPr>
          <w:rFonts w:ascii="Arial" w:hAnsi="Arial" w:cs="Arial"/>
          <w:color w:val="000000"/>
          <w:shd w:val="clear" w:color="auto" w:fill="FFFFFF"/>
        </w:rPr>
      </w:pPr>
    </w:p>
    <w:p w14:paraId="58C021F8" w14:textId="5DE410AB" w:rsidR="00216806" w:rsidRDefault="00216806" w:rsidP="00E51BF6">
      <w:pPr>
        <w:jc w:val="both"/>
        <w:rPr>
          <w:rFonts w:ascii="Arial" w:hAnsi="Arial" w:cs="Arial"/>
          <w:color w:val="000000"/>
          <w:shd w:val="clear" w:color="auto" w:fill="FFFFFF"/>
        </w:rPr>
      </w:pPr>
    </w:p>
    <w:p w14:paraId="11604757" w14:textId="359D9891" w:rsidR="00216806" w:rsidRDefault="00216806" w:rsidP="00E51BF6">
      <w:pPr>
        <w:jc w:val="both"/>
        <w:rPr>
          <w:rFonts w:ascii="Arial" w:hAnsi="Arial" w:cs="Arial"/>
          <w:color w:val="000000"/>
          <w:shd w:val="clear" w:color="auto" w:fill="FFFFFF"/>
        </w:rPr>
      </w:pPr>
    </w:p>
    <w:p w14:paraId="79F2C2D9" w14:textId="7129E64E" w:rsidR="00216806" w:rsidRDefault="00216806" w:rsidP="00E51BF6">
      <w:pPr>
        <w:jc w:val="both"/>
        <w:rPr>
          <w:rFonts w:ascii="Arial" w:hAnsi="Arial" w:cs="Arial"/>
          <w:color w:val="000000"/>
          <w:shd w:val="clear" w:color="auto" w:fill="FFFFFF"/>
        </w:rPr>
      </w:pPr>
    </w:p>
    <w:p w14:paraId="6F7538B1" w14:textId="7F0CCFF7" w:rsidR="00216806" w:rsidRDefault="00216806" w:rsidP="00E51BF6">
      <w:pPr>
        <w:jc w:val="both"/>
        <w:rPr>
          <w:rFonts w:ascii="Arial" w:hAnsi="Arial" w:cs="Arial"/>
          <w:color w:val="000000"/>
          <w:shd w:val="clear" w:color="auto" w:fill="FFFFFF"/>
        </w:rPr>
      </w:pPr>
    </w:p>
    <w:p w14:paraId="299325B3" w14:textId="0D1A1E52" w:rsidR="00216806" w:rsidRDefault="00216806" w:rsidP="00E51BF6">
      <w:pPr>
        <w:jc w:val="both"/>
        <w:rPr>
          <w:rFonts w:ascii="Arial" w:hAnsi="Arial" w:cs="Arial"/>
          <w:color w:val="000000"/>
          <w:shd w:val="clear" w:color="auto" w:fill="FFFFFF"/>
        </w:rPr>
      </w:pPr>
    </w:p>
    <w:p w14:paraId="3E09DE8B" w14:textId="1BAB6186" w:rsidR="00216806" w:rsidRDefault="00216806" w:rsidP="00E51BF6">
      <w:pPr>
        <w:jc w:val="both"/>
        <w:rPr>
          <w:rFonts w:ascii="Arial" w:hAnsi="Arial" w:cs="Arial"/>
          <w:color w:val="000000"/>
          <w:shd w:val="clear" w:color="auto" w:fill="FFFFFF"/>
        </w:rPr>
      </w:pPr>
    </w:p>
    <w:p w14:paraId="18C92228" w14:textId="77300F27" w:rsidR="00216806" w:rsidRDefault="00216806" w:rsidP="00E51BF6">
      <w:pPr>
        <w:jc w:val="both"/>
        <w:rPr>
          <w:rFonts w:ascii="Arial" w:hAnsi="Arial" w:cs="Arial"/>
          <w:color w:val="000000"/>
          <w:shd w:val="clear" w:color="auto" w:fill="FFFFFF"/>
        </w:rPr>
      </w:pPr>
    </w:p>
    <w:p w14:paraId="09C234F8" w14:textId="7A76D3D9" w:rsidR="00216806" w:rsidRDefault="00216806" w:rsidP="00E51BF6">
      <w:pPr>
        <w:jc w:val="both"/>
        <w:rPr>
          <w:rFonts w:ascii="Arial" w:hAnsi="Arial" w:cs="Arial"/>
          <w:color w:val="000000"/>
          <w:shd w:val="clear" w:color="auto" w:fill="FFFFFF"/>
        </w:rPr>
      </w:pPr>
    </w:p>
    <w:p w14:paraId="3BAA3028" w14:textId="77777777" w:rsidR="00216806" w:rsidRPr="00E51BF6" w:rsidRDefault="00216806" w:rsidP="00E51BF6">
      <w:pPr>
        <w:jc w:val="both"/>
        <w:rPr>
          <w:rFonts w:ascii="Arial" w:hAnsi="Arial" w:cs="Arial"/>
          <w:color w:val="000000"/>
          <w:shd w:val="clear" w:color="auto" w:fill="FFFFFF"/>
        </w:rPr>
      </w:pPr>
    </w:p>
    <w:p w14:paraId="1ADE52A3" w14:textId="04D7C61A" w:rsidR="007B6080" w:rsidRDefault="007B6080" w:rsidP="00E51BF6">
      <w:pPr>
        <w:jc w:val="both"/>
        <w:rPr>
          <w:rFonts w:ascii="Arial" w:hAnsi="Arial" w:cs="Arial"/>
          <w:color w:val="000000"/>
          <w:shd w:val="clear" w:color="auto" w:fill="FFFFFF"/>
        </w:rPr>
      </w:pPr>
    </w:p>
    <w:p w14:paraId="64D7863F" w14:textId="3B45FE92" w:rsidR="0082358C" w:rsidRDefault="0082358C" w:rsidP="00E51BF6">
      <w:pPr>
        <w:jc w:val="both"/>
        <w:rPr>
          <w:rFonts w:ascii="Arial" w:hAnsi="Arial" w:cs="Arial"/>
          <w:color w:val="000000"/>
          <w:shd w:val="clear" w:color="auto" w:fill="FFFFFF"/>
        </w:rPr>
      </w:pPr>
    </w:p>
    <w:p w14:paraId="0743FF29" w14:textId="56A06C62" w:rsidR="0082358C" w:rsidRDefault="0082358C" w:rsidP="00E51BF6">
      <w:pPr>
        <w:jc w:val="both"/>
        <w:rPr>
          <w:rFonts w:ascii="Arial" w:hAnsi="Arial" w:cs="Arial"/>
          <w:color w:val="000000"/>
          <w:shd w:val="clear" w:color="auto" w:fill="FFFFFF"/>
        </w:rPr>
      </w:pPr>
    </w:p>
    <w:p w14:paraId="636AD70C" w14:textId="14C8D356" w:rsidR="0082358C" w:rsidRDefault="0082358C" w:rsidP="00E51BF6">
      <w:pPr>
        <w:jc w:val="both"/>
        <w:rPr>
          <w:rFonts w:ascii="Arial" w:hAnsi="Arial" w:cs="Arial"/>
          <w:color w:val="000000"/>
          <w:shd w:val="clear" w:color="auto" w:fill="FFFFFF"/>
        </w:rPr>
      </w:pPr>
    </w:p>
    <w:p w14:paraId="776033E6" w14:textId="40B3FE75" w:rsidR="0082358C" w:rsidRDefault="0082358C" w:rsidP="00E51BF6">
      <w:pPr>
        <w:jc w:val="both"/>
        <w:rPr>
          <w:rFonts w:ascii="Arial" w:hAnsi="Arial" w:cs="Arial"/>
          <w:color w:val="000000"/>
          <w:shd w:val="clear" w:color="auto" w:fill="FFFFFF"/>
        </w:rPr>
      </w:pPr>
    </w:p>
    <w:p w14:paraId="5435AABD" w14:textId="29E40581" w:rsidR="0082358C" w:rsidRDefault="0082358C" w:rsidP="00E51BF6">
      <w:pPr>
        <w:jc w:val="both"/>
        <w:rPr>
          <w:rFonts w:ascii="Arial" w:hAnsi="Arial" w:cs="Arial"/>
          <w:color w:val="000000"/>
          <w:shd w:val="clear" w:color="auto" w:fill="FFFFFF"/>
        </w:rPr>
      </w:pPr>
    </w:p>
    <w:p w14:paraId="2BB3EE78" w14:textId="30D04BCF" w:rsidR="0082358C" w:rsidRDefault="0082358C" w:rsidP="00E51BF6">
      <w:pPr>
        <w:jc w:val="both"/>
        <w:rPr>
          <w:rFonts w:ascii="Arial" w:hAnsi="Arial" w:cs="Arial"/>
          <w:color w:val="000000"/>
          <w:shd w:val="clear" w:color="auto" w:fill="FFFFFF"/>
        </w:rPr>
      </w:pPr>
    </w:p>
    <w:p w14:paraId="41F9125A" w14:textId="0B41CB7C" w:rsidR="0082358C" w:rsidRDefault="0082358C" w:rsidP="00E51BF6">
      <w:pPr>
        <w:jc w:val="both"/>
        <w:rPr>
          <w:rFonts w:ascii="Arial" w:hAnsi="Arial" w:cs="Arial"/>
          <w:color w:val="000000"/>
          <w:shd w:val="clear" w:color="auto" w:fill="FFFFFF"/>
        </w:rPr>
      </w:pPr>
    </w:p>
    <w:p w14:paraId="7627FDC7" w14:textId="773FC229" w:rsidR="0082358C" w:rsidRDefault="0082358C" w:rsidP="00E51BF6">
      <w:pPr>
        <w:jc w:val="both"/>
        <w:rPr>
          <w:rFonts w:ascii="Arial" w:hAnsi="Arial" w:cs="Arial"/>
          <w:color w:val="000000"/>
          <w:shd w:val="clear" w:color="auto" w:fill="FFFFFF"/>
        </w:rPr>
      </w:pPr>
    </w:p>
    <w:p w14:paraId="64089D4C" w14:textId="398756EF" w:rsidR="0082358C" w:rsidRDefault="0082358C" w:rsidP="00E51BF6">
      <w:pPr>
        <w:jc w:val="both"/>
        <w:rPr>
          <w:rFonts w:ascii="Arial" w:hAnsi="Arial" w:cs="Arial"/>
          <w:color w:val="000000"/>
          <w:shd w:val="clear" w:color="auto" w:fill="FFFFFF"/>
        </w:rPr>
      </w:pPr>
    </w:p>
    <w:p w14:paraId="03A436B0" w14:textId="77777777" w:rsidR="00877EAD" w:rsidRPr="00E51BF6" w:rsidRDefault="00877EAD" w:rsidP="00E51BF6">
      <w:pPr>
        <w:jc w:val="both"/>
        <w:rPr>
          <w:rFonts w:ascii="Arial" w:hAnsi="Arial" w:cs="Arial"/>
          <w:color w:val="000000"/>
          <w:shd w:val="clear" w:color="auto" w:fill="FFFFFF"/>
        </w:rPr>
      </w:pPr>
    </w:p>
    <w:p w14:paraId="4D7B695F" w14:textId="77777777" w:rsidR="002A1B41" w:rsidRPr="00E51BF6" w:rsidRDefault="002A1B41" w:rsidP="00EA764E">
      <w:pPr>
        <w:rPr>
          <w:rFonts w:ascii="Arial" w:hAnsi="Arial" w:cs="Arial"/>
          <w:color w:val="000000"/>
          <w:shd w:val="clear" w:color="auto" w:fill="FFFFFF"/>
        </w:rPr>
      </w:pPr>
      <w:r w:rsidRPr="00E51BF6">
        <w:rPr>
          <w:rFonts w:ascii="Arial" w:hAnsi="Arial" w:cs="Arial"/>
          <w:color w:val="000000"/>
          <w:shd w:val="clear" w:color="auto" w:fill="FFFFFF"/>
        </w:rPr>
        <w:t>Reference list.</w:t>
      </w:r>
    </w:p>
    <w:p w14:paraId="6940B66C" w14:textId="77777777" w:rsidR="00EA764E" w:rsidRDefault="00EA764E" w:rsidP="00EA764E">
      <w:pPr>
        <w:pStyle w:val="NormalWeb"/>
        <w:ind w:left="567" w:hanging="567"/>
        <w:rPr>
          <w:color w:val="000000"/>
        </w:rPr>
      </w:pPr>
      <w:r>
        <w:rPr>
          <w:color w:val="000000"/>
        </w:rPr>
        <w:t>CSJ (2022)</w:t>
      </w:r>
      <w:r>
        <w:rPr>
          <w:rStyle w:val="apple-converted-space"/>
          <w:color w:val="000000"/>
        </w:rPr>
        <w:t> </w:t>
      </w:r>
      <w:r>
        <w:rPr>
          <w:i/>
          <w:iCs/>
          <w:color w:val="000000"/>
        </w:rPr>
        <w:t xml:space="preserve">Why are men often overlooked as victims of domestic </w:t>
      </w:r>
      <w:proofErr w:type="gramStart"/>
      <w:r>
        <w:rPr>
          <w:i/>
          <w:iCs/>
          <w:color w:val="000000"/>
        </w:rPr>
        <w:t>abuse?</w:t>
      </w:r>
      <w:r>
        <w:rPr>
          <w:color w:val="000000"/>
        </w:rPr>
        <w:t>,</w:t>
      </w:r>
      <w:proofErr w:type="gramEnd"/>
      <w:r>
        <w:rPr>
          <w:rStyle w:val="apple-converted-space"/>
          <w:color w:val="000000"/>
        </w:rPr>
        <w:t> </w:t>
      </w:r>
      <w:r>
        <w:rPr>
          <w:i/>
          <w:iCs/>
          <w:color w:val="000000"/>
        </w:rPr>
        <w:t>The Centre for Social Justice</w:t>
      </w:r>
      <w:r>
        <w:rPr>
          <w:color w:val="000000"/>
        </w:rPr>
        <w:t>. Available at: https://www.centreforsocialjustice.org.uk/newsroom/why-are-men-often-overlooked-as-victims-of-domestic-abuse (Accessed: November 7, 2022).</w:t>
      </w:r>
      <w:r>
        <w:rPr>
          <w:rStyle w:val="apple-converted-space"/>
          <w:color w:val="000000"/>
        </w:rPr>
        <w:t> </w:t>
      </w:r>
    </w:p>
    <w:p w14:paraId="72A3360E" w14:textId="77777777" w:rsidR="00EA764E" w:rsidRPr="00E51BF6" w:rsidRDefault="00EA764E" w:rsidP="00EA764E">
      <w:pPr>
        <w:pStyle w:val="NormalWeb"/>
        <w:ind w:left="567" w:hanging="567"/>
        <w:rPr>
          <w:rFonts w:ascii="Arial" w:hAnsi="Arial" w:cs="Arial"/>
          <w:color w:val="000000"/>
        </w:rPr>
      </w:pPr>
      <w:r w:rsidRPr="00E51BF6">
        <w:rPr>
          <w:rFonts w:ascii="Arial" w:hAnsi="Arial" w:cs="Arial"/>
          <w:color w:val="000000"/>
        </w:rPr>
        <w:t>Domestic abuse husband 'let down' before his murder</w:t>
      </w:r>
      <w:r w:rsidRPr="00E51BF6">
        <w:rPr>
          <w:rStyle w:val="apple-converted-space"/>
          <w:rFonts w:ascii="Arial" w:hAnsi="Arial" w:cs="Arial"/>
          <w:color w:val="000000"/>
        </w:rPr>
        <w:t> </w:t>
      </w:r>
      <w:r w:rsidRPr="00E51BF6">
        <w:rPr>
          <w:rFonts w:ascii="Arial" w:hAnsi="Arial" w:cs="Arial"/>
          <w:color w:val="000000"/>
        </w:rPr>
        <w:t>(2018)</w:t>
      </w:r>
      <w:r w:rsidRPr="00E51BF6">
        <w:rPr>
          <w:rStyle w:val="apple-converted-space"/>
          <w:rFonts w:ascii="Arial" w:hAnsi="Arial" w:cs="Arial"/>
          <w:color w:val="000000"/>
        </w:rPr>
        <w:t> </w:t>
      </w:r>
      <w:r w:rsidRPr="00E51BF6">
        <w:rPr>
          <w:rFonts w:ascii="Arial" w:hAnsi="Arial" w:cs="Arial"/>
          <w:color w:val="000000"/>
        </w:rPr>
        <w:t>BBC News. BBC. Available at: https://www.bbc.co.uk/news/uk-england-lancashire-45277554 (Accessed: October 27, 2022).</w:t>
      </w:r>
      <w:r w:rsidRPr="00E51BF6">
        <w:rPr>
          <w:rStyle w:val="apple-converted-space"/>
          <w:rFonts w:ascii="Arial" w:hAnsi="Arial" w:cs="Arial"/>
          <w:color w:val="000000"/>
        </w:rPr>
        <w:t> </w:t>
      </w:r>
    </w:p>
    <w:p w14:paraId="7A5DBBB5" w14:textId="77777777" w:rsidR="00EA764E" w:rsidRDefault="00EA764E" w:rsidP="00EA764E">
      <w:pPr>
        <w:pStyle w:val="NormalWeb"/>
        <w:ind w:left="567" w:hanging="567"/>
        <w:rPr>
          <w:rStyle w:val="apple-converted-space"/>
          <w:rFonts w:ascii="Arial" w:hAnsi="Arial" w:cs="Arial"/>
          <w:color w:val="000000"/>
        </w:rPr>
      </w:pPr>
      <w:r w:rsidRPr="00E51BF6">
        <w:rPr>
          <w:rFonts w:ascii="Arial" w:hAnsi="Arial" w:cs="Arial"/>
          <w:color w:val="000000"/>
        </w:rPr>
        <w:t>Domestic Abuse Protection Notices / orders factsheet</w:t>
      </w:r>
      <w:r w:rsidRPr="00E51BF6">
        <w:rPr>
          <w:rStyle w:val="apple-converted-space"/>
          <w:rFonts w:ascii="Arial" w:hAnsi="Arial" w:cs="Arial"/>
          <w:color w:val="000000"/>
        </w:rPr>
        <w:t> </w:t>
      </w:r>
      <w:r w:rsidRPr="00E51BF6">
        <w:rPr>
          <w:rFonts w:ascii="Arial" w:hAnsi="Arial" w:cs="Arial"/>
          <w:color w:val="000000"/>
        </w:rPr>
        <w:t>(2022)</w:t>
      </w:r>
      <w:r w:rsidRPr="00E51BF6">
        <w:rPr>
          <w:rStyle w:val="apple-converted-space"/>
          <w:rFonts w:ascii="Arial" w:hAnsi="Arial" w:cs="Arial"/>
          <w:color w:val="000000"/>
        </w:rPr>
        <w:t> </w:t>
      </w:r>
      <w:r w:rsidRPr="00E51BF6">
        <w:rPr>
          <w:rFonts w:ascii="Arial" w:hAnsi="Arial" w:cs="Arial"/>
          <w:color w:val="000000"/>
        </w:rPr>
        <w:t>GOV.UK. Available at: https://www.gov.uk/government/publications/domestic-abuse-bill-2020-factsheets/domestic-abuse-protection-notices-orders-factsheet (Accessed: October 28, 2022).</w:t>
      </w:r>
      <w:r w:rsidRPr="00E51BF6">
        <w:rPr>
          <w:rStyle w:val="apple-converted-space"/>
          <w:rFonts w:ascii="Arial" w:hAnsi="Arial" w:cs="Arial"/>
          <w:color w:val="000000"/>
        </w:rPr>
        <w:t> </w:t>
      </w:r>
    </w:p>
    <w:p w14:paraId="78F6FC12" w14:textId="77777777" w:rsidR="00EA764E" w:rsidRPr="00E51BF6" w:rsidRDefault="00EA764E" w:rsidP="00EA764E">
      <w:pPr>
        <w:pStyle w:val="NormalWeb"/>
        <w:rPr>
          <w:rFonts w:ascii="Arial" w:hAnsi="Arial" w:cs="Arial"/>
          <w:color w:val="000000"/>
        </w:rPr>
      </w:pPr>
      <w:r w:rsidRPr="00E51BF6">
        <w:rPr>
          <w:rFonts w:ascii="Arial" w:hAnsi="Arial" w:cs="Arial"/>
          <w:color w:val="000000"/>
        </w:rPr>
        <w:t>et al, M. (2020)</w:t>
      </w:r>
      <w:r w:rsidRPr="00E51BF6">
        <w:rPr>
          <w:rStyle w:val="apple-converted-space"/>
          <w:rFonts w:ascii="Arial" w:hAnsi="Arial" w:cs="Arial"/>
          <w:color w:val="000000"/>
        </w:rPr>
        <w:t> </w:t>
      </w:r>
      <w:r w:rsidRPr="00E51BF6">
        <w:rPr>
          <w:rFonts w:ascii="Arial" w:hAnsi="Arial" w:cs="Arial"/>
          <w:color w:val="000000"/>
        </w:rPr>
        <w:t>Why men who are domestic violence victims don't report,</w:t>
      </w:r>
      <w:r w:rsidRPr="00E51BF6">
        <w:rPr>
          <w:rStyle w:val="apple-converted-space"/>
          <w:rFonts w:ascii="Arial" w:hAnsi="Arial" w:cs="Arial"/>
          <w:color w:val="000000"/>
        </w:rPr>
        <w:t> </w:t>
      </w:r>
      <w:r w:rsidRPr="00E51BF6">
        <w:rPr>
          <w:rFonts w:ascii="Arial" w:hAnsi="Arial" w:cs="Arial"/>
          <w:color w:val="000000"/>
        </w:rPr>
        <w:t>Psychology Today. Sussex Publishers. Available at: https://www.psychologytoday.com/gb/blog/why-bad-looks-good/202007/why-men-who-are-domestic-violence-victims-dont-report (Accessed: October 19, 2022).</w:t>
      </w:r>
    </w:p>
    <w:p w14:paraId="36313F57" w14:textId="77777777" w:rsidR="00EA764E" w:rsidRPr="00E51BF6" w:rsidRDefault="00EA764E" w:rsidP="00EA764E">
      <w:pPr>
        <w:rPr>
          <w:rFonts w:ascii="Arial" w:hAnsi="Arial" w:cs="Arial"/>
          <w:color w:val="000000"/>
          <w:shd w:val="clear" w:color="auto" w:fill="FFFFFF"/>
        </w:rPr>
      </w:pPr>
      <w:r w:rsidRPr="00E51BF6">
        <w:rPr>
          <w:rFonts w:ascii="Arial" w:hAnsi="Arial" w:cs="Arial"/>
          <w:color w:val="000000"/>
        </w:rPr>
        <w:t>Male victims - domestic and partner abuse statistics</w:t>
      </w:r>
      <w:r w:rsidRPr="00E51BF6">
        <w:rPr>
          <w:rStyle w:val="apple-converted-space"/>
          <w:rFonts w:ascii="Arial" w:hAnsi="Arial" w:cs="Arial"/>
          <w:color w:val="000000"/>
        </w:rPr>
        <w:t> </w:t>
      </w:r>
      <w:r w:rsidRPr="00E51BF6">
        <w:rPr>
          <w:rFonts w:ascii="Arial" w:hAnsi="Arial" w:cs="Arial"/>
          <w:color w:val="000000"/>
        </w:rPr>
        <w:t>(no date). Available at: https://www.mankind.org.uk/wp-content/uploads/2021/04/55-Key-Facts-about-Male-Victims-of-Domestic-Abuse-and-Partner-Abuse-Final-Published-April-2021.pdf (Accessed: October 19, 2022).</w:t>
      </w:r>
    </w:p>
    <w:p w14:paraId="1A57CFBD" w14:textId="77777777" w:rsidR="00EA764E" w:rsidRDefault="00EA764E" w:rsidP="00EA764E">
      <w:pPr>
        <w:pStyle w:val="NormalWeb"/>
        <w:ind w:left="567" w:hanging="567"/>
        <w:rPr>
          <w:rStyle w:val="apple-converted-space"/>
          <w:color w:val="000000"/>
        </w:rPr>
      </w:pPr>
      <w:r>
        <w:rPr>
          <w:color w:val="000000"/>
        </w:rPr>
        <w:t>ManUp (2016)</w:t>
      </w:r>
      <w:r>
        <w:rPr>
          <w:rStyle w:val="apple-converted-space"/>
          <w:color w:val="000000"/>
        </w:rPr>
        <w:t> </w:t>
      </w:r>
      <w:r>
        <w:rPr>
          <w:i/>
          <w:iCs/>
          <w:color w:val="000000"/>
        </w:rPr>
        <w:t>ManUp</w:t>
      </w:r>
      <w:r>
        <w:rPr>
          <w:color w:val="000000"/>
        </w:rPr>
        <w:t>,</w:t>
      </w:r>
      <w:r>
        <w:rPr>
          <w:rStyle w:val="apple-converted-space"/>
          <w:color w:val="000000"/>
        </w:rPr>
        <w:t> </w:t>
      </w:r>
      <w:r>
        <w:rPr>
          <w:i/>
          <w:iCs/>
          <w:color w:val="000000"/>
        </w:rPr>
        <w:t>Domestic Violence Against Men: Know the signs</w:t>
      </w:r>
      <w:r>
        <w:rPr>
          <w:color w:val="000000"/>
        </w:rPr>
        <w:t>. Available at: https://firststepleicester.org.uk/2016/06/11/domestic-abuse-men-know-signs/ (Accessed: November 7, 2022).</w:t>
      </w:r>
      <w:r>
        <w:rPr>
          <w:rStyle w:val="apple-converted-space"/>
          <w:color w:val="000000"/>
        </w:rPr>
        <w:t> </w:t>
      </w:r>
    </w:p>
    <w:p w14:paraId="35C9450D" w14:textId="77777777" w:rsidR="00EA764E" w:rsidRPr="00E51BF6" w:rsidRDefault="00EA764E" w:rsidP="00EA764E">
      <w:pPr>
        <w:pStyle w:val="NormalWeb"/>
        <w:ind w:left="567" w:hanging="567"/>
        <w:rPr>
          <w:rFonts w:ascii="Arial" w:hAnsi="Arial" w:cs="Arial"/>
          <w:color w:val="000000"/>
        </w:rPr>
      </w:pPr>
      <w:r w:rsidRPr="00E51BF6">
        <w:rPr>
          <w:rFonts w:ascii="Arial" w:hAnsi="Arial" w:cs="Arial"/>
          <w:color w:val="000000"/>
        </w:rPr>
        <w:t>MS, W.by: E.L. and DO, R.by: M.P. (2022)</w:t>
      </w:r>
      <w:r w:rsidRPr="00E51BF6">
        <w:rPr>
          <w:rStyle w:val="apple-converted-space"/>
          <w:rFonts w:ascii="Arial" w:hAnsi="Arial" w:cs="Arial"/>
          <w:color w:val="000000"/>
        </w:rPr>
        <w:t> </w:t>
      </w:r>
      <w:r w:rsidRPr="00E51BF6">
        <w:rPr>
          <w:rFonts w:ascii="Arial" w:hAnsi="Arial" w:cs="Arial"/>
          <w:color w:val="000000"/>
        </w:rPr>
        <w:t>The 7 stages of trauma bonding,</w:t>
      </w:r>
      <w:r w:rsidRPr="00E51BF6">
        <w:rPr>
          <w:rStyle w:val="apple-converted-space"/>
          <w:rFonts w:ascii="Arial" w:hAnsi="Arial" w:cs="Arial"/>
          <w:color w:val="000000"/>
        </w:rPr>
        <w:t> </w:t>
      </w:r>
      <w:r w:rsidRPr="00E51BF6">
        <w:rPr>
          <w:rFonts w:ascii="Arial" w:hAnsi="Arial" w:cs="Arial"/>
          <w:color w:val="000000"/>
        </w:rPr>
        <w:t>Choosing Therapy. Available at: https://www.choosingtherapy.com/stages-of-trauma-bonding/ (Accessed: October 27, 2022).</w:t>
      </w:r>
      <w:r w:rsidRPr="00E51BF6">
        <w:rPr>
          <w:rStyle w:val="apple-converted-space"/>
          <w:rFonts w:ascii="Arial" w:hAnsi="Arial" w:cs="Arial"/>
          <w:color w:val="000000"/>
        </w:rPr>
        <w:t> </w:t>
      </w:r>
    </w:p>
    <w:p w14:paraId="056AD0D4" w14:textId="77777777" w:rsidR="00EA764E" w:rsidRPr="00E51BF6" w:rsidRDefault="00EA764E" w:rsidP="00EA764E">
      <w:pPr>
        <w:pStyle w:val="NormalWeb"/>
        <w:ind w:left="567" w:hanging="567"/>
        <w:rPr>
          <w:rStyle w:val="apple-converted-space"/>
          <w:rFonts w:ascii="Arial" w:hAnsi="Arial" w:cs="Arial"/>
          <w:color w:val="000000"/>
        </w:rPr>
      </w:pPr>
      <w:r w:rsidRPr="00E51BF6">
        <w:rPr>
          <w:rFonts w:ascii="Arial" w:hAnsi="Arial" w:cs="Arial"/>
          <w:color w:val="000000"/>
        </w:rPr>
        <w:t>Rees, J. (2019)</w:t>
      </w:r>
      <w:r w:rsidRPr="00E51BF6">
        <w:rPr>
          <w:rStyle w:val="apple-converted-space"/>
          <w:rFonts w:ascii="Arial" w:hAnsi="Arial" w:cs="Arial"/>
          <w:color w:val="000000"/>
        </w:rPr>
        <w:t> </w:t>
      </w:r>
      <w:r w:rsidRPr="00E51BF6">
        <w:rPr>
          <w:rFonts w:ascii="Arial" w:hAnsi="Arial" w:cs="Arial"/>
          <w:color w:val="000000"/>
        </w:rPr>
        <w:t>Male domestic abuse victims 'suffering in silence',</w:t>
      </w:r>
      <w:r w:rsidRPr="00E51BF6">
        <w:rPr>
          <w:rStyle w:val="apple-converted-space"/>
          <w:rFonts w:ascii="Arial" w:hAnsi="Arial" w:cs="Arial"/>
          <w:color w:val="000000"/>
        </w:rPr>
        <w:t> </w:t>
      </w:r>
      <w:r w:rsidRPr="00E51BF6">
        <w:rPr>
          <w:rFonts w:ascii="Arial" w:hAnsi="Arial" w:cs="Arial"/>
          <w:color w:val="000000"/>
        </w:rPr>
        <w:t>BBC News. BBC. Available at: https://www.bbc.co.uk/news/uk-wales-47252756 (Accessed: October 26, 2022).</w:t>
      </w:r>
      <w:r w:rsidRPr="00E51BF6">
        <w:rPr>
          <w:rStyle w:val="apple-converted-space"/>
          <w:rFonts w:ascii="Arial" w:hAnsi="Arial" w:cs="Arial"/>
          <w:color w:val="000000"/>
        </w:rPr>
        <w:t> </w:t>
      </w:r>
    </w:p>
    <w:p w14:paraId="6DDA04F8" w14:textId="77777777" w:rsidR="00EA764E" w:rsidRPr="00E51BF6" w:rsidRDefault="00EA764E" w:rsidP="00EA764E">
      <w:pPr>
        <w:pStyle w:val="NormalWeb"/>
        <w:ind w:left="567" w:hanging="567"/>
        <w:rPr>
          <w:rFonts w:ascii="Arial" w:hAnsi="Arial" w:cs="Arial"/>
          <w:color w:val="000000"/>
        </w:rPr>
      </w:pPr>
      <w:r w:rsidRPr="00E51BF6">
        <w:rPr>
          <w:rFonts w:ascii="Arial" w:hAnsi="Arial" w:cs="Arial"/>
          <w:color w:val="000000"/>
        </w:rPr>
        <w:t>Skeel, A. (2022)</w:t>
      </w:r>
      <w:r w:rsidRPr="00E51BF6">
        <w:rPr>
          <w:rStyle w:val="apple-converted-space"/>
          <w:rFonts w:ascii="Arial" w:hAnsi="Arial" w:cs="Arial"/>
          <w:color w:val="000000"/>
        </w:rPr>
        <w:t> </w:t>
      </w:r>
      <w:r w:rsidRPr="00E51BF6">
        <w:rPr>
          <w:rFonts w:ascii="Arial" w:hAnsi="Arial" w:cs="Arial"/>
          <w:color w:val="000000"/>
        </w:rPr>
        <w:t>I Survived,</w:t>
      </w:r>
      <w:r w:rsidRPr="00E51BF6">
        <w:rPr>
          <w:rStyle w:val="apple-converted-space"/>
          <w:rFonts w:ascii="Arial" w:hAnsi="Arial" w:cs="Arial"/>
          <w:color w:val="000000"/>
        </w:rPr>
        <w:t> </w:t>
      </w:r>
      <w:r w:rsidRPr="00E51BF6">
        <w:rPr>
          <w:rFonts w:ascii="Arial" w:hAnsi="Arial" w:cs="Arial"/>
          <w:color w:val="000000"/>
        </w:rPr>
        <w:t>YouTube. BBC Three. Available at: https://m.youtube.com/watch?v=jz9CVFKRK6s (Accessed: October 27, 2022).</w:t>
      </w:r>
      <w:r w:rsidRPr="00E51BF6">
        <w:rPr>
          <w:rStyle w:val="apple-converted-space"/>
          <w:rFonts w:ascii="Arial" w:hAnsi="Arial" w:cs="Arial"/>
          <w:color w:val="000000"/>
        </w:rPr>
        <w:t> </w:t>
      </w:r>
    </w:p>
    <w:p w14:paraId="497203FD" w14:textId="77777777" w:rsidR="00894EAD" w:rsidRDefault="00894EAD" w:rsidP="00EA764E">
      <w:pPr>
        <w:pStyle w:val="NormalWeb"/>
        <w:ind w:left="567" w:hanging="567"/>
        <w:rPr>
          <w:color w:val="000000"/>
        </w:rPr>
      </w:pPr>
    </w:p>
    <w:p w14:paraId="46EFA967" w14:textId="77777777" w:rsidR="001C3268" w:rsidRPr="00E51BF6" w:rsidRDefault="001C3268" w:rsidP="00EA764E">
      <w:pPr>
        <w:pStyle w:val="NormalWeb"/>
        <w:ind w:left="567" w:hanging="567"/>
        <w:rPr>
          <w:rFonts w:ascii="Arial" w:hAnsi="Arial" w:cs="Arial"/>
          <w:color w:val="000000"/>
        </w:rPr>
      </w:pPr>
    </w:p>
    <w:p w14:paraId="23DFAE81" w14:textId="77777777" w:rsidR="00B02B55" w:rsidRPr="00E51BF6" w:rsidRDefault="00B02B55" w:rsidP="00EA764E">
      <w:pPr>
        <w:pStyle w:val="NormalWeb"/>
        <w:ind w:left="567" w:hanging="567"/>
        <w:rPr>
          <w:rFonts w:ascii="Arial" w:hAnsi="Arial" w:cs="Arial"/>
          <w:color w:val="000000"/>
        </w:rPr>
      </w:pPr>
    </w:p>
    <w:p w14:paraId="577797D8" w14:textId="77777777" w:rsidR="007C32E0" w:rsidRPr="00E51BF6" w:rsidRDefault="007C32E0" w:rsidP="00EA764E">
      <w:pPr>
        <w:pStyle w:val="NormalWeb"/>
        <w:rPr>
          <w:rFonts w:ascii="Arial" w:hAnsi="Arial" w:cs="Arial"/>
          <w:color w:val="000000"/>
        </w:rPr>
      </w:pPr>
    </w:p>
    <w:p w14:paraId="685998B6" w14:textId="77777777" w:rsidR="007B5A3E" w:rsidRPr="00E51BF6" w:rsidRDefault="007B5A3E" w:rsidP="00E51BF6">
      <w:pPr>
        <w:jc w:val="both"/>
        <w:rPr>
          <w:rFonts w:ascii="Arial" w:hAnsi="Arial" w:cs="Arial"/>
          <w:color w:val="000000"/>
          <w:shd w:val="clear" w:color="auto" w:fill="FFFFFF"/>
        </w:rPr>
      </w:pPr>
    </w:p>
    <w:p w14:paraId="3A637784" w14:textId="24C58202" w:rsidR="00097740" w:rsidRPr="00E51BF6" w:rsidRDefault="00097740" w:rsidP="00E51BF6">
      <w:pPr>
        <w:jc w:val="both"/>
        <w:rPr>
          <w:rFonts w:ascii="Arial" w:hAnsi="Arial" w:cs="Arial"/>
          <w:color w:val="000000"/>
          <w:shd w:val="clear" w:color="auto" w:fill="FFFFFF"/>
        </w:rPr>
      </w:pPr>
    </w:p>
    <w:p w14:paraId="112CAAA2" w14:textId="77777777" w:rsidR="00097740" w:rsidRPr="00E51BF6" w:rsidRDefault="00097740" w:rsidP="00E51BF6">
      <w:pPr>
        <w:jc w:val="both"/>
        <w:rPr>
          <w:rFonts w:ascii="Arial" w:hAnsi="Arial" w:cs="Arial"/>
          <w:color w:val="000000"/>
          <w:shd w:val="clear" w:color="auto" w:fill="FFFFFF"/>
        </w:rPr>
      </w:pPr>
    </w:p>
    <w:sectPr w:rsidR="00097740" w:rsidRPr="00E51BF6">
      <w:headerReference w:type="even" r:id="rId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16204" w14:textId="77777777" w:rsidR="00D83E22" w:rsidRDefault="00D83E22" w:rsidP="005D7CA7">
      <w:r>
        <w:separator/>
      </w:r>
    </w:p>
  </w:endnote>
  <w:endnote w:type="continuationSeparator" w:id="0">
    <w:p w14:paraId="3DE93A02" w14:textId="77777777" w:rsidR="00D83E22" w:rsidRDefault="00D83E22" w:rsidP="005D7C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07E233" w14:textId="77777777" w:rsidR="00D83E22" w:rsidRDefault="00D83E22" w:rsidP="005D7CA7">
      <w:r>
        <w:separator/>
      </w:r>
    </w:p>
  </w:footnote>
  <w:footnote w:type="continuationSeparator" w:id="0">
    <w:p w14:paraId="7819BF90" w14:textId="77777777" w:rsidR="00D83E22" w:rsidRDefault="00D83E22" w:rsidP="005D7CA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6308345"/>
      <w:docPartObj>
        <w:docPartGallery w:val="Page Numbers (Top of Page)"/>
        <w:docPartUnique/>
      </w:docPartObj>
    </w:sdtPr>
    <w:sdtEndPr>
      <w:rPr>
        <w:rStyle w:val="PageNumber"/>
      </w:rPr>
    </w:sdtEndPr>
    <w:sdtContent>
      <w:p w14:paraId="2255575E" w14:textId="4F424528" w:rsidR="005D7CA7" w:rsidRDefault="005D7CA7" w:rsidP="008363A0">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DFF627" w14:textId="77777777" w:rsidR="005D7CA7" w:rsidRDefault="005D7CA7" w:rsidP="005D7CA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2C05B" w14:textId="1588B690" w:rsidR="005D7CA7" w:rsidRDefault="005D7CA7" w:rsidP="008363A0">
    <w:pPr>
      <w:pStyle w:val="Header"/>
      <w:framePr w:wrap="none" w:vAnchor="text" w:hAnchor="margin" w:y="1"/>
      <w:rPr>
        <w:rStyle w:val="PageNumber"/>
      </w:rPr>
    </w:pPr>
  </w:p>
  <w:p w14:paraId="367B3580" w14:textId="7131C27E" w:rsidR="005D7CA7" w:rsidRDefault="00830871" w:rsidP="005D7CA7">
    <w:pPr>
      <w:pStyle w:val="Header"/>
    </w:pPr>
    <w:r>
      <w:t xml:space="preserve">Name: Jessica </w:t>
    </w:r>
    <w:r w:rsidR="008731AC">
      <w:t xml:space="preserve">M </w:t>
    </w:r>
    <w:r>
      <w:t>Bassett-Da</w:t>
    </w:r>
    <w:r w:rsidR="008731AC">
      <w:t xml:space="preserve">vies | </w:t>
    </w:r>
    <w:r w:rsidR="005D7CA7">
      <w:t>Student ID number: 2204967 | Module code: ECGE4005Q | 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CA7"/>
    <w:rsid w:val="00007417"/>
    <w:rsid w:val="0002348D"/>
    <w:rsid w:val="0003096C"/>
    <w:rsid w:val="00040A3A"/>
    <w:rsid w:val="0004124C"/>
    <w:rsid w:val="00057F93"/>
    <w:rsid w:val="00076CA4"/>
    <w:rsid w:val="0009337C"/>
    <w:rsid w:val="00093C98"/>
    <w:rsid w:val="00097740"/>
    <w:rsid w:val="000B245C"/>
    <w:rsid w:val="000B659A"/>
    <w:rsid w:val="000D5442"/>
    <w:rsid w:val="000D5E40"/>
    <w:rsid w:val="000F67BE"/>
    <w:rsid w:val="000F780E"/>
    <w:rsid w:val="00113055"/>
    <w:rsid w:val="00124FEF"/>
    <w:rsid w:val="001307E0"/>
    <w:rsid w:val="00134FA1"/>
    <w:rsid w:val="001469AC"/>
    <w:rsid w:val="00162229"/>
    <w:rsid w:val="0017377B"/>
    <w:rsid w:val="00182A67"/>
    <w:rsid w:val="001851D8"/>
    <w:rsid w:val="00187EC7"/>
    <w:rsid w:val="00197752"/>
    <w:rsid w:val="001A23E0"/>
    <w:rsid w:val="001A5764"/>
    <w:rsid w:val="001B2765"/>
    <w:rsid w:val="001B3EC5"/>
    <w:rsid w:val="001C2FE7"/>
    <w:rsid w:val="001C3055"/>
    <w:rsid w:val="001C3268"/>
    <w:rsid w:val="001D521F"/>
    <w:rsid w:val="001E7FD1"/>
    <w:rsid w:val="00200D70"/>
    <w:rsid w:val="002014BC"/>
    <w:rsid w:val="002144A0"/>
    <w:rsid w:val="00216806"/>
    <w:rsid w:val="00230E97"/>
    <w:rsid w:val="00234979"/>
    <w:rsid w:val="00241FD1"/>
    <w:rsid w:val="00242CEE"/>
    <w:rsid w:val="00243CA5"/>
    <w:rsid w:val="00252079"/>
    <w:rsid w:val="002529D2"/>
    <w:rsid w:val="00264F7A"/>
    <w:rsid w:val="00272A4D"/>
    <w:rsid w:val="0029362F"/>
    <w:rsid w:val="002A0658"/>
    <w:rsid w:val="002A1B41"/>
    <w:rsid w:val="002C3295"/>
    <w:rsid w:val="002C671B"/>
    <w:rsid w:val="002E642C"/>
    <w:rsid w:val="00322B23"/>
    <w:rsid w:val="00324AB8"/>
    <w:rsid w:val="0033306E"/>
    <w:rsid w:val="00342C10"/>
    <w:rsid w:val="00346309"/>
    <w:rsid w:val="00346A13"/>
    <w:rsid w:val="0035046F"/>
    <w:rsid w:val="00353922"/>
    <w:rsid w:val="003639CD"/>
    <w:rsid w:val="00373C59"/>
    <w:rsid w:val="003871DD"/>
    <w:rsid w:val="003A3B49"/>
    <w:rsid w:val="003A7389"/>
    <w:rsid w:val="003A7705"/>
    <w:rsid w:val="003B4EA2"/>
    <w:rsid w:val="003D34A1"/>
    <w:rsid w:val="003E5249"/>
    <w:rsid w:val="003F08A8"/>
    <w:rsid w:val="003F3688"/>
    <w:rsid w:val="00402BAE"/>
    <w:rsid w:val="00413867"/>
    <w:rsid w:val="0044773E"/>
    <w:rsid w:val="00455D3E"/>
    <w:rsid w:val="004670A8"/>
    <w:rsid w:val="00467E4D"/>
    <w:rsid w:val="00477955"/>
    <w:rsid w:val="00482FF5"/>
    <w:rsid w:val="004A08C4"/>
    <w:rsid w:val="004A2CD2"/>
    <w:rsid w:val="004E1473"/>
    <w:rsid w:val="004E27E5"/>
    <w:rsid w:val="004E6559"/>
    <w:rsid w:val="004F5900"/>
    <w:rsid w:val="004F76AB"/>
    <w:rsid w:val="00514705"/>
    <w:rsid w:val="00550A95"/>
    <w:rsid w:val="00551E42"/>
    <w:rsid w:val="00555F43"/>
    <w:rsid w:val="0055676B"/>
    <w:rsid w:val="00580720"/>
    <w:rsid w:val="0058075C"/>
    <w:rsid w:val="00581C83"/>
    <w:rsid w:val="00595D89"/>
    <w:rsid w:val="005A32DD"/>
    <w:rsid w:val="005A4821"/>
    <w:rsid w:val="005B0EFE"/>
    <w:rsid w:val="005B252D"/>
    <w:rsid w:val="005B6878"/>
    <w:rsid w:val="005D7CA7"/>
    <w:rsid w:val="005E0ED8"/>
    <w:rsid w:val="005F052B"/>
    <w:rsid w:val="005F30C7"/>
    <w:rsid w:val="005F459B"/>
    <w:rsid w:val="005F7043"/>
    <w:rsid w:val="0060094E"/>
    <w:rsid w:val="00603185"/>
    <w:rsid w:val="0061098C"/>
    <w:rsid w:val="00611BE8"/>
    <w:rsid w:val="00616781"/>
    <w:rsid w:val="006206B3"/>
    <w:rsid w:val="00631C51"/>
    <w:rsid w:val="00632733"/>
    <w:rsid w:val="00640449"/>
    <w:rsid w:val="006438A2"/>
    <w:rsid w:val="00651E26"/>
    <w:rsid w:val="00651F34"/>
    <w:rsid w:val="006544E1"/>
    <w:rsid w:val="006556B8"/>
    <w:rsid w:val="006572D3"/>
    <w:rsid w:val="00664D6B"/>
    <w:rsid w:val="0067180D"/>
    <w:rsid w:val="00691A5F"/>
    <w:rsid w:val="00695E74"/>
    <w:rsid w:val="006D79D5"/>
    <w:rsid w:val="006E5436"/>
    <w:rsid w:val="006F4E34"/>
    <w:rsid w:val="006F5D86"/>
    <w:rsid w:val="006F7F9B"/>
    <w:rsid w:val="0070635F"/>
    <w:rsid w:val="00710019"/>
    <w:rsid w:val="00720B03"/>
    <w:rsid w:val="00722E3E"/>
    <w:rsid w:val="00727484"/>
    <w:rsid w:val="0075252F"/>
    <w:rsid w:val="0077025B"/>
    <w:rsid w:val="007708FA"/>
    <w:rsid w:val="00772E13"/>
    <w:rsid w:val="0078002C"/>
    <w:rsid w:val="007819D1"/>
    <w:rsid w:val="00795DB8"/>
    <w:rsid w:val="007A0780"/>
    <w:rsid w:val="007A7405"/>
    <w:rsid w:val="007B36AB"/>
    <w:rsid w:val="007B5A3E"/>
    <w:rsid w:val="007B6080"/>
    <w:rsid w:val="007C1400"/>
    <w:rsid w:val="007C17FA"/>
    <w:rsid w:val="007C32E0"/>
    <w:rsid w:val="00804042"/>
    <w:rsid w:val="00807C43"/>
    <w:rsid w:val="00815DBC"/>
    <w:rsid w:val="00815EC7"/>
    <w:rsid w:val="008218A1"/>
    <w:rsid w:val="00822543"/>
    <w:rsid w:val="0082358C"/>
    <w:rsid w:val="00830871"/>
    <w:rsid w:val="008356A6"/>
    <w:rsid w:val="0086288E"/>
    <w:rsid w:val="00870684"/>
    <w:rsid w:val="00872C36"/>
    <w:rsid w:val="008731AC"/>
    <w:rsid w:val="00874DCD"/>
    <w:rsid w:val="00877EAD"/>
    <w:rsid w:val="00894EAD"/>
    <w:rsid w:val="00897951"/>
    <w:rsid w:val="008A02F6"/>
    <w:rsid w:val="008B54F4"/>
    <w:rsid w:val="008B71F6"/>
    <w:rsid w:val="008D12CC"/>
    <w:rsid w:val="008F4CD6"/>
    <w:rsid w:val="008F5150"/>
    <w:rsid w:val="00916EA3"/>
    <w:rsid w:val="00921BD3"/>
    <w:rsid w:val="009309D3"/>
    <w:rsid w:val="009350E9"/>
    <w:rsid w:val="00937564"/>
    <w:rsid w:val="00941735"/>
    <w:rsid w:val="009428E9"/>
    <w:rsid w:val="00943B5C"/>
    <w:rsid w:val="00950C95"/>
    <w:rsid w:val="00953F58"/>
    <w:rsid w:val="009631E6"/>
    <w:rsid w:val="00967830"/>
    <w:rsid w:val="009759A3"/>
    <w:rsid w:val="00975D15"/>
    <w:rsid w:val="00977DE5"/>
    <w:rsid w:val="00980548"/>
    <w:rsid w:val="00987C3C"/>
    <w:rsid w:val="00993CD5"/>
    <w:rsid w:val="0099676C"/>
    <w:rsid w:val="009A4701"/>
    <w:rsid w:val="009A6F19"/>
    <w:rsid w:val="009C0149"/>
    <w:rsid w:val="009C1EC7"/>
    <w:rsid w:val="009D2548"/>
    <w:rsid w:val="009D6127"/>
    <w:rsid w:val="009E122A"/>
    <w:rsid w:val="009E30F0"/>
    <w:rsid w:val="009E55BE"/>
    <w:rsid w:val="009F3360"/>
    <w:rsid w:val="009F5010"/>
    <w:rsid w:val="009F55D9"/>
    <w:rsid w:val="009F6207"/>
    <w:rsid w:val="009F67A1"/>
    <w:rsid w:val="00A0232F"/>
    <w:rsid w:val="00A205CE"/>
    <w:rsid w:val="00A23567"/>
    <w:rsid w:val="00A279A3"/>
    <w:rsid w:val="00A5397E"/>
    <w:rsid w:val="00A617B9"/>
    <w:rsid w:val="00A7290A"/>
    <w:rsid w:val="00A81F1E"/>
    <w:rsid w:val="00A86433"/>
    <w:rsid w:val="00AB017E"/>
    <w:rsid w:val="00AC3F7D"/>
    <w:rsid w:val="00AC584A"/>
    <w:rsid w:val="00AD6B60"/>
    <w:rsid w:val="00AD722D"/>
    <w:rsid w:val="00AF29D9"/>
    <w:rsid w:val="00AF5E85"/>
    <w:rsid w:val="00AF697F"/>
    <w:rsid w:val="00B02B55"/>
    <w:rsid w:val="00B03CDC"/>
    <w:rsid w:val="00B0486F"/>
    <w:rsid w:val="00B05483"/>
    <w:rsid w:val="00B06E7A"/>
    <w:rsid w:val="00B16D74"/>
    <w:rsid w:val="00B20967"/>
    <w:rsid w:val="00B25791"/>
    <w:rsid w:val="00B3088E"/>
    <w:rsid w:val="00B320AC"/>
    <w:rsid w:val="00B35598"/>
    <w:rsid w:val="00B418D5"/>
    <w:rsid w:val="00B6115B"/>
    <w:rsid w:val="00B6282F"/>
    <w:rsid w:val="00B71916"/>
    <w:rsid w:val="00B72F96"/>
    <w:rsid w:val="00B740AA"/>
    <w:rsid w:val="00B83B97"/>
    <w:rsid w:val="00B87FB9"/>
    <w:rsid w:val="00B97E8C"/>
    <w:rsid w:val="00BA2A84"/>
    <w:rsid w:val="00BA3941"/>
    <w:rsid w:val="00BA6A00"/>
    <w:rsid w:val="00BB2066"/>
    <w:rsid w:val="00BE2501"/>
    <w:rsid w:val="00BF27BA"/>
    <w:rsid w:val="00BF4A6E"/>
    <w:rsid w:val="00BF563B"/>
    <w:rsid w:val="00C050A9"/>
    <w:rsid w:val="00C12E61"/>
    <w:rsid w:val="00C23C9F"/>
    <w:rsid w:val="00C27F19"/>
    <w:rsid w:val="00C40200"/>
    <w:rsid w:val="00C4576E"/>
    <w:rsid w:val="00C469CB"/>
    <w:rsid w:val="00C51027"/>
    <w:rsid w:val="00C62FC3"/>
    <w:rsid w:val="00C63CE9"/>
    <w:rsid w:val="00C66151"/>
    <w:rsid w:val="00C661BF"/>
    <w:rsid w:val="00C66B23"/>
    <w:rsid w:val="00C82471"/>
    <w:rsid w:val="00C94D67"/>
    <w:rsid w:val="00C950C9"/>
    <w:rsid w:val="00CA19A5"/>
    <w:rsid w:val="00CB4D37"/>
    <w:rsid w:val="00CC515D"/>
    <w:rsid w:val="00CC6E2D"/>
    <w:rsid w:val="00CD24D7"/>
    <w:rsid w:val="00CE19E2"/>
    <w:rsid w:val="00CF36A9"/>
    <w:rsid w:val="00CF5DA3"/>
    <w:rsid w:val="00D15A50"/>
    <w:rsid w:val="00D172ED"/>
    <w:rsid w:val="00D178EC"/>
    <w:rsid w:val="00D17FC9"/>
    <w:rsid w:val="00D30953"/>
    <w:rsid w:val="00D30FC7"/>
    <w:rsid w:val="00D31CBF"/>
    <w:rsid w:val="00D45AE3"/>
    <w:rsid w:val="00D5188B"/>
    <w:rsid w:val="00D53882"/>
    <w:rsid w:val="00D75E89"/>
    <w:rsid w:val="00D76FE9"/>
    <w:rsid w:val="00D805EC"/>
    <w:rsid w:val="00D80C6A"/>
    <w:rsid w:val="00D8227B"/>
    <w:rsid w:val="00D83E22"/>
    <w:rsid w:val="00D9104B"/>
    <w:rsid w:val="00D9541C"/>
    <w:rsid w:val="00DA43F1"/>
    <w:rsid w:val="00DB027C"/>
    <w:rsid w:val="00DD6710"/>
    <w:rsid w:val="00DE3970"/>
    <w:rsid w:val="00DF7EA1"/>
    <w:rsid w:val="00E065E8"/>
    <w:rsid w:val="00E10A5E"/>
    <w:rsid w:val="00E16BFB"/>
    <w:rsid w:val="00E2768D"/>
    <w:rsid w:val="00E33AB2"/>
    <w:rsid w:val="00E365ED"/>
    <w:rsid w:val="00E402A1"/>
    <w:rsid w:val="00E51BF6"/>
    <w:rsid w:val="00E5743F"/>
    <w:rsid w:val="00E6309E"/>
    <w:rsid w:val="00E72CD6"/>
    <w:rsid w:val="00E80147"/>
    <w:rsid w:val="00E85EC4"/>
    <w:rsid w:val="00EA0544"/>
    <w:rsid w:val="00EA4BBC"/>
    <w:rsid w:val="00EA764E"/>
    <w:rsid w:val="00EB2EBD"/>
    <w:rsid w:val="00EB34A7"/>
    <w:rsid w:val="00EB68BD"/>
    <w:rsid w:val="00ED4565"/>
    <w:rsid w:val="00ED5CB9"/>
    <w:rsid w:val="00EE2DB8"/>
    <w:rsid w:val="00EE30B2"/>
    <w:rsid w:val="00EE7199"/>
    <w:rsid w:val="00EF1DA6"/>
    <w:rsid w:val="00EF4F2B"/>
    <w:rsid w:val="00EF5CC2"/>
    <w:rsid w:val="00F03D9D"/>
    <w:rsid w:val="00F10EFF"/>
    <w:rsid w:val="00F23680"/>
    <w:rsid w:val="00F464B1"/>
    <w:rsid w:val="00F70AAA"/>
    <w:rsid w:val="00F770DD"/>
    <w:rsid w:val="00F825A7"/>
    <w:rsid w:val="00F9007A"/>
    <w:rsid w:val="00F95D51"/>
    <w:rsid w:val="00FA5964"/>
    <w:rsid w:val="00FB462C"/>
    <w:rsid w:val="00FB5A5A"/>
    <w:rsid w:val="00FC3396"/>
    <w:rsid w:val="00FD2AE1"/>
    <w:rsid w:val="00FE0616"/>
    <w:rsid w:val="00FF1FFE"/>
    <w:rsid w:val="00FF35BD"/>
    <w:rsid w:val="00FF3759"/>
    <w:rsid w:val="00FF6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7B155"/>
  <w15:chartTrackingRefBased/>
  <w15:docId w15:val="{A34FA5F4-28F7-9841-868A-D65E30279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7CA7"/>
    <w:pPr>
      <w:tabs>
        <w:tab w:val="center" w:pos="4513"/>
        <w:tab w:val="right" w:pos="9026"/>
      </w:tabs>
    </w:pPr>
  </w:style>
  <w:style w:type="character" w:customStyle="1" w:styleId="HeaderChar">
    <w:name w:val="Header Char"/>
    <w:basedOn w:val="DefaultParagraphFont"/>
    <w:link w:val="Header"/>
    <w:uiPriority w:val="99"/>
    <w:rsid w:val="005D7CA7"/>
  </w:style>
  <w:style w:type="paragraph" w:styleId="Footer">
    <w:name w:val="footer"/>
    <w:basedOn w:val="Normal"/>
    <w:link w:val="FooterChar"/>
    <w:uiPriority w:val="99"/>
    <w:unhideWhenUsed/>
    <w:rsid w:val="005D7CA7"/>
    <w:pPr>
      <w:tabs>
        <w:tab w:val="center" w:pos="4513"/>
        <w:tab w:val="right" w:pos="9026"/>
      </w:tabs>
    </w:pPr>
  </w:style>
  <w:style w:type="character" w:customStyle="1" w:styleId="FooterChar">
    <w:name w:val="Footer Char"/>
    <w:basedOn w:val="DefaultParagraphFont"/>
    <w:link w:val="Footer"/>
    <w:uiPriority w:val="99"/>
    <w:rsid w:val="005D7CA7"/>
  </w:style>
  <w:style w:type="character" w:styleId="PageNumber">
    <w:name w:val="page number"/>
    <w:basedOn w:val="DefaultParagraphFont"/>
    <w:uiPriority w:val="99"/>
    <w:semiHidden/>
    <w:unhideWhenUsed/>
    <w:rsid w:val="005D7CA7"/>
  </w:style>
  <w:style w:type="paragraph" w:styleId="NormalWeb">
    <w:name w:val="Normal (Web)"/>
    <w:basedOn w:val="Normal"/>
    <w:uiPriority w:val="99"/>
    <w:semiHidden/>
    <w:unhideWhenUsed/>
    <w:rsid w:val="002A1B4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A1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43767">
      <w:bodyDiv w:val="1"/>
      <w:marLeft w:val="0"/>
      <w:marRight w:val="0"/>
      <w:marTop w:val="0"/>
      <w:marBottom w:val="0"/>
      <w:divBdr>
        <w:top w:val="none" w:sz="0" w:space="0" w:color="auto"/>
        <w:left w:val="none" w:sz="0" w:space="0" w:color="auto"/>
        <w:bottom w:val="none" w:sz="0" w:space="0" w:color="auto"/>
        <w:right w:val="none" w:sz="0" w:space="0" w:color="auto"/>
      </w:divBdr>
    </w:div>
    <w:div w:id="232665629">
      <w:bodyDiv w:val="1"/>
      <w:marLeft w:val="0"/>
      <w:marRight w:val="0"/>
      <w:marTop w:val="0"/>
      <w:marBottom w:val="0"/>
      <w:divBdr>
        <w:top w:val="none" w:sz="0" w:space="0" w:color="auto"/>
        <w:left w:val="none" w:sz="0" w:space="0" w:color="auto"/>
        <w:bottom w:val="none" w:sz="0" w:space="0" w:color="auto"/>
        <w:right w:val="none" w:sz="0" w:space="0" w:color="auto"/>
      </w:divBdr>
    </w:div>
    <w:div w:id="382874064">
      <w:bodyDiv w:val="1"/>
      <w:marLeft w:val="0"/>
      <w:marRight w:val="0"/>
      <w:marTop w:val="0"/>
      <w:marBottom w:val="0"/>
      <w:divBdr>
        <w:top w:val="none" w:sz="0" w:space="0" w:color="auto"/>
        <w:left w:val="none" w:sz="0" w:space="0" w:color="auto"/>
        <w:bottom w:val="none" w:sz="0" w:space="0" w:color="auto"/>
        <w:right w:val="none" w:sz="0" w:space="0" w:color="auto"/>
      </w:divBdr>
    </w:div>
    <w:div w:id="478500298">
      <w:bodyDiv w:val="1"/>
      <w:marLeft w:val="0"/>
      <w:marRight w:val="0"/>
      <w:marTop w:val="0"/>
      <w:marBottom w:val="0"/>
      <w:divBdr>
        <w:top w:val="none" w:sz="0" w:space="0" w:color="auto"/>
        <w:left w:val="none" w:sz="0" w:space="0" w:color="auto"/>
        <w:bottom w:val="none" w:sz="0" w:space="0" w:color="auto"/>
        <w:right w:val="none" w:sz="0" w:space="0" w:color="auto"/>
      </w:divBdr>
    </w:div>
    <w:div w:id="564296891">
      <w:bodyDiv w:val="1"/>
      <w:marLeft w:val="0"/>
      <w:marRight w:val="0"/>
      <w:marTop w:val="0"/>
      <w:marBottom w:val="0"/>
      <w:divBdr>
        <w:top w:val="none" w:sz="0" w:space="0" w:color="auto"/>
        <w:left w:val="none" w:sz="0" w:space="0" w:color="auto"/>
        <w:bottom w:val="none" w:sz="0" w:space="0" w:color="auto"/>
        <w:right w:val="none" w:sz="0" w:space="0" w:color="auto"/>
      </w:divBdr>
    </w:div>
    <w:div w:id="612175522">
      <w:bodyDiv w:val="1"/>
      <w:marLeft w:val="0"/>
      <w:marRight w:val="0"/>
      <w:marTop w:val="0"/>
      <w:marBottom w:val="0"/>
      <w:divBdr>
        <w:top w:val="none" w:sz="0" w:space="0" w:color="auto"/>
        <w:left w:val="none" w:sz="0" w:space="0" w:color="auto"/>
        <w:bottom w:val="none" w:sz="0" w:space="0" w:color="auto"/>
        <w:right w:val="none" w:sz="0" w:space="0" w:color="auto"/>
      </w:divBdr>
    </w:div>
    <w:div w:id="1015158018">
      <w:bodyDiv w:val="1"/>
      <w:marLeft w:val="0"/>
      <w:marRight w:val="0"/>
      <w:marTop w:val="0"/>
      <w:marBottom w:val="0"/>
      <w:divBdr>
        <w:top w:val="none" w:sz="0" w:space="0" w:color="auto"/>
        <w:left w:val="none" w:sz="0" w:space="0" w:color="auto"/>
        <w:bottom w:val="none" w:sz="0" w:space="0" w:color="auto"/>
        <w:right w:val="none" w:sz="0" w:space="0" w:color="auto"/>
      </w:divBdr>
    </w:div>
    <w:div w:id="1264925060">
      <w:bodyDiv w:val="1"/>
      <w:marLeft w:val="0"/>
      <w:marRight w:val="0"/>
      <w:marTop w:val="0"/>
      <w:marBottom w:val="0"/>
      <w:divBdr>
        <w:top w:val="none" w:sz="0" w:space="0" w:color="auto"/>
        <w:left w:val="none" w:sz="0" w:space="0" w:color="auto"/>
        <w:bottom w:val="none" w:sz="0" w:space="0" w:color="auto"/>
        <w:right w:val="none" w:sz="0" w:space="0" w:color="auto"/>
      </w:divBdr>
    </w:div>
    <w:div w:id="1494104769">
      <w:bodyDiv w:val="1"/>
      <w:marLeft w:val="0"/>
      <w:marRight w:val="0"/>
      <w:marTop w:val="0"/>
      <w:marBottom w:val="0"/>
      <w:divBdr>
        <w:top w:val="none" w:sz="0" w:space="0" w:color="auto"/>
        <w:left w:val="none" w:sz="0" w:space="0" w:color="auto"/>
        <w:bottom w:val="none" w:sz="0" w:space="0" w:color="auto"/>
        <w:right w:val="none" w:sz="0" w:space="0" w:color="auto"/>
      </w:divBdr>
    </w:div>
    <w:div w:id="1695380732">
      <w:bodyDiv w:val="1"/>
      <w:marLeft w:val="0"/>
      <w:marRight w:val="0"/>
      <w:marTop w:val="0"/>
      <w:marBottom w:val="0"/>
      <w:divBdr>
        <w:top w:val="none" w:sz="0" w:space="0" w:color="auto"/>
        <w:left w:val="none" w:sz="0" w:space="0" w:color="auto"/>
        <w:bottom w:val="none" w:sz="0" w:space="0" w:color="auto"/>
        <w:right w:val="none" w:sz="0" w:space="0" w:color="auto"/>
      </w:divBdr>
    </w:div>
    <w:div w:id="2030332049">
      <w:bodyDiv w:val="1"/>
      <w:marLeft w:val="0"/>
      <w:marRight w:val="0"/>
      <w:marTop w:val="0"/>
      <w:marBottom w:val="0"/>
      <w:divBdr>
        <w:top w:val="none" w:sz="0" w:space="0" w:color="auto"/>
        <w:left w:val="none" w:sz="0" w:space="0" w:color="auto"/>
        <w:bottom w:val="none" w:sz="0" w:space="0" w:color="auto"/>
        <w:right w:val="none" w:sz="0" w:space="0" w:color="auto"/>
      </w:divBdr>
    </w:div>
    <w:div w:id="2055420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9890DC-2BC9-094B-8C17-FC86AC51C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631</TotalTime>
  <Pages>6</Pages>
  <Words>1955</Words>
  <Characters>11149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Bassett-Davies (2204967)</dc:creator>
  <cp:keywords/>
  <dc:description/>
  <cp:lastModifiedBy>Molly Bassett-Davies (2204967)</cp:lastModifiedBy>
  <cp:revision>317</cp:revision>
  <dcterms:created xsi:type="dcterms:W3CDTF">2022-10-18T20:05:00Z</dcterms:created>
  <dcterms:modified xsi:type="dcterms:W3CDTF">2022-11-07T15:45:00Z</dcterms:modified>
</cp:coreProperties>
</file>