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D6003" w14:textId="77777777" w:rsidR="00510891" w:rsidRDefault="00000000" w:rsidP="00510891">
      <w:pPr>
        <w:spacing w:line="360" w:lineRule="auto"/>
        <w:jc w:val="center"/>
        <w:rPr>
          <w:rFonts w:ascii="Arial" w:hAnsi="Arial" w:cs="Arial"/>
          <w:sz w:val="24"/>
          <w:szCs w:val="24"/>
        </w:rPr>
      </w:pPr>
      <w:r>
        <w:rPr>
          <w:rFonts w:ascii="Arial" w:hAnsi="Arial" w:cs="Arial"/>
          <w:sz w:val="24"/>
          <w:szCs w:val="24"/>
        </w:rPr>
        <w:t>Title: Fire</w:t>
      </w:r>
      <w:r w:rsidRPr="00510891">
        <w:rPr>
          <w:rFonts w:ascii="Arial" w:hAnsi="Arial" w:cs="Arial"/>
          <w:sz w:val="24"/>
          <w:szCs w:val="24"/>
        </w:rPr>
        <w:t xml:space="preserve"> Safety in relation to the hotel industry</w:t>
      </w:r>
    </w:p>
    <w:p w14:paraId="50801334" w14:textId="2E15DFCB" w:rsidR="004F4517" w:rsidRDefault="004F4517" w:rsidP="00510891">
      <w:pPr>
        <w:spacing w:line="360" w:lineRule="auto"/>
        <w:jc w:val="center"/>
        <w:rPr>
          <w:rFonts w:ascii="Arial" w:hAnsi="Arial" w:cs="Arial"/>
          <w:sz w:val="24"/>
          <w:szCs w:val="24"/>
        </w:rPr>
      </w:pPr>
      <w:r>
        <w:rPr>
          <w:rFonts w:ascii="Arial" w:hAnsi="Arial" w:cs="Arial"/>
          <w:sz w:val="24"/>
          <w:szCs w:val="24"/>
        </w:rPr>
        <w:t xml:space="preserve">Student </w:t>
      </w:r>
      <w:proofErr w:type="spellStart"/>
      <w:proofErr w:type="gramStart"/>
      <w:r>
        <w:rPr>
          <w:rFonts w:ascii="Arial" w:hAnsi="Arial" w:cs="Arial"/>
          <w:sz w:val="24"/>
          <w:szCs w:val="24"/>
        </w:rPr>
        <w:t>Name:</w:t>
      </w:r>
      <w:r w:rsidR="00DA558F">
        <w:rPr>
          <w:rFonts w:ascii="Arial" w:hAnsi="Arial" w:cs="Arial"/>
          <w:sz w:val="24"/>
          <w:szCs w:val="24"/>
        </w:rPr>
        <w:t>Gabriel</w:t>
      </w:r>
      <w:proofErr w:type="spellEnd"/>
      <w:proofErr w:type="gramEnd"/>
      <w:r w:rsidR="00DA558F">
        <w:rPr>
          <w:rFonts w:ascii="Arial" w:hAnsi="Arial" w:cs="Arial"/>
          <w:sz w:val="24"/>
          <w:szCs w:val="24"/>
        </w:rPr>
        <w:t xml:space="preserve"> Valentin </w:t>
      </w:r>
      <w:proofErr w:type="spellStart"/>
      <w:r w:rsidR="00DA558F">
        <w:rPr>
          <w:rFonts w:ascii="Arial" w:hAnsi="Arial" w:cs="Arial"/>
          <w:sz w:val="24"/>
          <w:szCs w:val="24"/>
        </w:rPr>
        <w:t>Dilinca</w:t>
      </w:r>
      <w:proofErr w:type="spellEnd"/>
    </w:p>
    <w:p w14:paraId="18593D2A" w14:textId="4D0C4BBA" w:rsidR="00DA558F" w:rsidRDefault="00DA558F" w:rsidP="00510891">
      <w:pPr>
        <w:spacing w:line="360" w:lineRule="auto"/>
        <w:jc w:val="center"/>
        <w:rPr>
          <w:rFonts w:ascii="Arial" w:hAnsi="Arial" w:cs="Arial"/>
          <w:sz w:val="24"/>
          <w:szCs w:val="24"/>
        </w:rPr>
      </w:pPr>
      <w:r>
        <w:rPr>
          <w:rFonts w:ascii="Arial" w:hAnsi="Arial" w:cs="Arial"/>
          <w:sz w:val="24"/>
          <w:szCs w:val="24"/>
        </w:rPr>
        <w:t>Student ID:</w:t>
      </w:r>
      <w:r w:rsidR="00A409EA">
        <w:rPr>
          <w:rFonts w:ascii="Arial" w:hAnsi="Arial" w:cs="Arial"/>
          <w:sz w:val="24"/>
          <w:szCs w:val="24"/>
        </w:rPr>
        <w:t>2232553</w:t>
      </w:r>
    </w:p>
    <w:p w14:paraId="017D6E1F" w14:textId="310A9739" w:rsidR="00595AD0" w:rsidRDefault="00595AD0" w:rsidP="00510891">
      <w:pPr>
        <w:spacing w:line="360" w:lineRule="auto"/>
        <w:jc w:val="center"/>
        <w:rPr>
          <w:rFonts w:ascii="Arial" w:hAnsi="Arial" w:cs="Arial"/>
          <w:sz w:val="24"/>
          <w:szCs w:val="24"/>
        </w:rPr>
      </w:pPr>
      <w:r>
        <w:rPr>
          <w:rFonts w:ascii="Arial" w:hAnsi="Arial" w:cs="Arial"/>
          <w:sz w:val="24"/>
          <w:szCs w:val="24"/>
        </w:rPr>
        <w:t xml:space="preserve">Module </w:t>
      </w:r>
      <w:proofErr w:type="spellStart"/>
      <w:proofErr w:type="gramStart"/>
      <w:r>
        <w:rPr>
          <w:rFonts w:ascii="Arial" w:hAnsi="Arial" w:cs="Arial"/>
          <w:sz w:val="24"/>
          <w:szCs w:val="24"/>
        </w:rPr>
        <w:t>title</w:t>
      </w:r>
      <w:r w:rsidR="000D526C">
        <w:rPr>
          <w:rFonts w:ascii="Arial" w:hAnsi="Arial" w:cs="Arial"/>
          <w:sz w:val="24"/>
          <w:szCs w:val="24"/>
        </w:rPr>
        <w:t>:Business</w:t>
      </w:r>
      <w:proofErr w:type="spellEnd"/>
      <w:proofErr w:type="gramEnd"/>
      <w:r w:rsidR="000D526C">
        <w:rPr>
          <w:rFonts w:ascii="Arial" w:hAnsi="Arial" w:cs="Arial"/>
          <w:sz w:val="24"/>
          <w:szCs w:val="24"/>
        </w:rPr>
        <w:t xml:space="preserve"> Skills BMIH4001</w:t>
      </w:r>
    </w:p>
    <w:p w14:paraId="501AD38B" w14:textId="255719AD" w:rsidR="00EF2956" w:rsidRDefault="00EF2956" w:rsidP="00510891">
      <w:pPr>
        <w:spacing w:line="360" w:lineRule="auto"/>
        <w:jc w:val="center"/>
        <w:rPr>
          <w:rFonts w:ascii="Arial" w:hAnsi="Arial" w:cs="Arial"/>
          <w:sz w:val="24"/>
          <w:szCs w:val="24"/>
        </w:rPr>
      </w:pPr>
      <w:r>
        <w:rPr>
          <w:rFonts w:ascii="Arial" w:hAnsi="Arial" w:cs="Arial"/>
          <w:sz w:val="24"/>
          <w:szCs w:val="24"/>
        </w:rPr>
        <w:t xml:space="preserve">Lecturer </w:t>
      </w:r>
      <w:proofErr w:type="spellStart"/>
      <w:proofErr w:type="gramStart"/>
      <w:r>
        <w:rPr>
          <w:rFonts w:ascii="Arial" w:hAnsi="Arial" w:cs="Arial"/>
          <w:sz w:val="24"/>
          <w:szCs w:val="24"/>
        </w:rPr>
        <w:t>name</w:t>
      </w:r>
      <w:r w:rsidR="00773520">
        <w:rPr>
          <w:rFonts w:ascii="Arial" w:hAnsi="Arial" w:cs="Arial"/>
          <w:sz w:val="24"/>
          <w:szCs w:val="24"/>
        </w:rPr>
        <w:t>:Debora</w:t>
      </w:r>
      <w:r w:rsidR="00D622C4">
        <w:rPr>
          <w:rFonts w:ascii="Arial" w:hAnsi="Arial" w:cs="Arial"/>
          <w:sz w:val="24"/>
          <w:szCs w:val="24"/>
        </w:rPr>
        <w:t>h</w:t>
      </w:r>
      <w:proofErr w:type="spellEnd"/>
      <w:proofErr w:type="gramEnd"/>
      <w:r w:rsidR="00773520">
        <w:rPr>
          <w:rFonts w:ascii="Arial" w:hAnsi="Arial" w:cs="Arial"/>
          <w:sz w:val="24"/>
          <w:szCs w:val="24"/>
        </w:rPr>
        <w:t xml:space="preserve"> L</w:t>
      </w:r>
      <w:r w:rsidR="0052375A">
        <w:rPr>
          <w:rFonts w:ascii="Arial" w:hAnsi="Arial" w:cs="Arial"/>
          <w:sz w:val="24"/>
          <w:szCs w:val="24"/>
        </w:rPr>
        <w:t>loyd</w:t>
      </w:r>
    </w:p>
    <w:p w14:paraId="5D1BC5C4" w14:textId="2BF6BC62" w:rsidR="0052375A" w:rsidRDefault="0052375A" w:rsidP="00510891">
      <w:pPr>
        <w:spacing w:line="360" w:lineRule="auto"/>
        <w:jc w:val="center"/>
        <w:rPr>
          <w:rFonts w:ascii="Arial" w:hAnsi="Arial" w:cs="Arial"/>
          <w:sz w:val="24"/>
          <w:szCs w:val="24"/>
        </w:rPr>
      </w:pPr>
      <w:r>
        <w:rPr>
          <w:rFonts w:ascii="Arial" w:hAnsi="Arial" w:cs="Arial"/>
          <w:sz w:val="24"/>
          <w:szCs w:val="24"/>
        </w:rPr>
        <w:t>Words count:</w:t>
      </w:r>
      <w:proofErr w:type="gramStart"/>
      <w:r>
        <w:rPr>
          <w:rFonts w:ascii="Arial" w:hAnsi="Arial" w:cs="Arial"/>
          <w:sz w:val="24"/>
          <w:szCs w:val="24"/>
        </w:rPr>
        <w:t>362</w:t>
      </w:r>
      <w:proofErr w:type="gramEnd"/>
    </w:p>
    <w:p w14:paraId="4778F9C1" w14:textId="499F5C98" w:rsidR="00510891" w:rsidRDefault="00510891">
      <w:pPr>
        <w:rPr>
          <w:rFonts w:ascii="Arial" w:hAnsi="Arial" w:cs="Arial"/>
          <w:sz w:val="24"/>
          <w:szCs w:val="24"/>
        </w:rPr>
      </w:pPr>
    </w:p>
    <w:p w14:paraId="5B4D9A79" w14:textId="77777777" w:rsidR="00E5025A" w:rsidRDefault="00E5025A">
      <w:pPr>
        <w:rPr>
          <w:rFonts w:ascii="Arial" w:hAnsi="Arial" w:cs="Arial"/>
          <w:sz w:val="24"/>
          <w:szCs w:val="24"/>
        </w:rPr>
      </w:pPr>
    </w:p>
    <w:p w14:paraId="6F40346E" w14:textId="77777777" w:rsidR="00E5025A" w:rsidRDefault="00E5025A">
      <w:pPr>
        <w:rPr>
          <w:rFonts w:ascii="Arial" w:hAnsi="Arial" w:cs="Arial"/>
          <w:sz w:val="24"/>
          <w:szCs w:val="24"/>
        </w:rPr>
      </w:pPr>
    </w:p>
    <w:p w14:paraId="5CE7AC14" w14:textId="77777777" w:rsidR="00E5025A" w:rsidRDefault="00E5025A">
      <w:pPr>
        <w:rPr>
          <w:rFonts w:ascii="Arial" w:hAnsi="Arial" w:cs="Arial"/>
          <w:sz w:val="24"/>
          <w:szCs w:val="24"/>
        </w:rPr>
      </w:pPr>
    </w:p>
    <w:p w14:paraId="1B7A4C82" w14:textId="77777777" w:rsidR="00E5025A" w:rsidRDefault="00E5025A">
      <w:pPr>
        <w:rPr>
          <w:rFonts w:ascii="Arial" w:hAnsi="Arial" w:cs="Arial"/>
          <w:sz w:val="24"/>
          <w:szCs w:val="24"/>
        </w:rPr>
      </w:pPr>
    </w:p>
    <w:p w14:paraId="4E218950" w14:textId="77777777" w:rsidR="00E5025A" w:rsidRDefault="00E5025A">
      <w:pPr>
        <w:rPr>
          <w:rFonts w:ascii="Arial" w:hAnsi="Arial" w:cs="Arial"/>
          <w:sz w:val="24"/>
          <w:szCs w:val="24"/>
        </w:rPr>
      </w:pPr>
    </w:p>
    <w:p w14:paraId="73B7E6FE" w14:textId="77777777" w:rsidR="00E5025A" w:rsidRDefault="00E5025A">
      <w:pPr>
        <w:rPr>
          <w:rFonts w:ascii="Arial" w:hAnsi="Arial" w:cs="Arial"/>
          <w:sz w:val="24"/>
          <w:szCs w:val="24"/>
        </w:rPr>
      </w:pPr>
    </w:p>
    <w:p w14:paraId="4B1541E1" w14:textId="77777777" w:rsidR="00E5025A" w:rsidRDefault="00E5025A">
      <w:pPr>
        <w:rPr>
          <w:rFonts w:ascii="Arial" w:hAnsi="Arial" w:cs="Arial"/>
          <w:sz w:val="24"/>
          <w:szCs w:val="24"/>
        </w:rPr>
      </w:pPr>
    </w:p>
    <w:p w14:paraId="06638AE9" w14:textId="77777777" w:rsidR="00E5025A" w:rsidRDefault="00E5025A">
      <w:pPr>
        <w:rPr>
          <w:rFonts w:ascii="Arial" w:hAnsi="Arial" w:cs="Arial"/>
          <w:sz w:val="24"/>
          <w:szCs w:val="24"/>
        </w:rPr>
      </w:pPr>
    </w:p>
    <w:p w14:paraId="02D2C2D6" w14:textId="77777777" w:rsidR="00E5025A" w:rsidRDefault="00E5025A">
      <w:pPr>
        <w:rPr>
          <w:rFonts w:ascii="Arial" w:hAnsi="Arial" w:cs="Arial"/>
          <w:sz w:val="24"/>
          <w:szCs w:val="24"/>
        </w:rPr>
      </w:pPr>
    </w:p>
    <w:p w14:paraId="2D8D618E" w14:textId="77777777" w:rsidR="00E5025A" w:rsidRDefault="00E5025A">
      <w:pPr>
        <w:rPr>
          <w:rFonts w:ascii="Arial" w:hAnsi="Arial" w:cs="Arial"/>
          <w:sz w:val="24"/>
          <w:szCs w:val="24"/>
        </w:rPr>
      </w:pPr>
    </w:p>
    <w:p w14:paraId="092D029D" w14:textId="77777777" w:rsidR="00E5025A" w:rsidRDefault="00E5025A">
      <w:pPr>
        <w:rPr>
          <w:rFonts w:ascii="Arial" w:hAnsi="Arial" w:cs="Arial"/>
          <w:sz w:val="24"/>
          <w:szCs w:val="24"/>
        </w:rPr>
      </w:pPr>
    </w:p>
    <w:p w14:paraId="430F8A46" w14:textId="77777777" w:rsidR="00E5025A" w:rsidRDefault="00E5025A">
      <w:pPr>
        <w:rPr>
          <w:rFonts w:ascii="Arial" w:hAnsi="Arial" w:cs="Arial"/>
          <w:sz w:val="24"/>
          <w:szCs w:val="24"/>
        </w:rPr>
      </w:pPr>
    </w:p>
    <w:p w14:paraId="7E4C4C59" w14:textId="77777777" w:rsidR="00E5025A" w:rsidRDefault="00E5025A">
      <w:pPr>
        <w:rPr>
          <w:rFonts w:ascii="Arial" w:hAnsi="Arial" w:cs="Arial"/>
          <w:sz w:val="24"/>
          <w:szCs w:val="24"/>
        </w:rPr>
      </w:pPr>
    </w:p>
    <w:p w14:paraId="0F351B0A" w14:textId="77777777" w:rsidR="00E5025A" w:rsidRDefault="00E5025A">
      <w:pPr>
        <w:rPr>
          <w:rFonts w:ascii="Arial" w:hAnsi="Arial" w:cs="Arial"/>
          <w:sz w:val="24"/>
          <w:szCs w:val="24"/>
        </w:rPr>
      </w:pPr>
    </w:p>
    <w:p w14:paraId="55755D74" w14:textId="77777777" w:rsidR="00E5025A" w:rsidRDefault="00E5025A">
      <w:pPr>
        <w:rPr>
          <w:rFonts w:ascii="Arial" w:hAnsi="Arial" w:cs="Arial"/>
          <w:sz w:val="24"/>
          <w:szCs w:val="24"/>
        </w:rPr>
      </w:pPr>
    </w:p>
    <w:p w14:paraId="179316C2" w14:textId="77777777" w:rsidR="00E5025A" w:rsidRDefault="00E5025A">
      <w:pPr>
        <w:rPr>
          <w:rFonts w:ascii="Arial" w:hAnsi="Arial" w:cs="Arial"/>
          <w:sz w:val="24"/>
          <w:szCs w:val="24"/>
        </w:rPr>
      </w:pPr>
    </w:p>
    <w:p w14:paraId="326441A6" w14:textId="77777777" w:rsidR="00E5025A" w:rsidRDefault="00E5025A">
      <w:pPr>
        <w:rPr>
          <w:rFonts w:ascii="Arial" w:hAnsi="Arial" w:cs="Arial"/>
          <w:sz w:val="24"/>
          <w:szCs w:val="24"/>
        </w:rPr>
      </w:pPr>
    </w:p>
    <w:p w14:paraId="213D0FFA" w14:textId="77777777" w:rsidR="00E5025A" w:rsidRDefault="00E5025A">
      <w:pPr>
        <w:rPr>
          <w:rFonts w:ascii="Arial" w:hAnsi="Arial" w:cs="Arial"/>
          <w:sz w:val="24"/>
          <w:szCs w:val="24"/>
        </w:rPr>
      </w:pPr>
    </w:p>
    <w:p w14:paraId="4DD04FED" w14:textId="77777777" w:rsidR="00E5025A" w:rsidRDefault="00E5025A">
      <w:pPr>
        <w:rPr>
          <w:rFonts w:ascii="Arial" w:hAnsi="Arial" w:cs="Arial"/>
          <w:sz w:val="24"/>
          <w:szCs w:val="24"/>
        </w:rPr>
      </w:pPr>
    </w:p>
    <w:p w14:paraId="7DD07497" w14:textId="77777777" w:rsidR="00E5025A" w:rsidRDefault="00E5025A">
      <w:pPr>
        <w:rPr>
          <w:rFonts w:ascii="Arial" w:hAnsi="Arial" w:cs="Arial"/>
          <w:sz w:val="24"/>
          <w:szCs w:val="24"/>
        </w:rPr>
      </w:pPr>
    </w:p>
    <w:p w14:paraId="78026720" w14:textId="77777777" w:rsidR="00E5025A" w:rsidRDefault="00E5025A">
      <w:pPr>
        <w:rPr>
          <w:rFonts w:ascii="Arial" w:hAnsi="Arial" w:cs="Arial"/>
          <w:sz w:val="24"/>
          <w:szCs w:val="24"/>
        </w:rPr>
      </w:pPr>
    </w:p>
    <w:p w14:paraId="6D825709" w14:textId="77777777" w:rsidR="00E5025A" w:rsidRDefault="00E5025A">
      <w:pPr>
        <w:rPr>
          <w:rFonts w:ascii="Arial" w:hAnsi="Arial" w:cs="Arial"/>
          <w:sz w:val="24"/>
          <w:szCs w:val="24"/>
        </w:rPr>
      </w:pPr>
    </w:p>
    <w:p w14:paraId="2A626E3A" w14:textId="77777777" w:rsidR="00E5025A" w:rsidRDefault="00E5025A">
      <w:pPr>
        <w:rPr>
          <w:rFonts w:ascii="Arial" w:hAnsi="Arial" w:cs="Arial"/>
          <w:sz w:val="24"/>
          <w:szCs w:val="24"/>
        </w:rPr>
      </w:pPr>
    </w:p>
    <w:p w14:paraId="39FCB204" w14:textId="77777777" w:rsidR="004F4517" w:rsidRDefault="004F4517">
      <w:pPr>
        <w:rPr>
          <w:rFonts w:ascii="Arial" w:hAnsi="Arial" w:cs="Arial"/>
          <w:sz w:val="24"/>
          <w:szCs w:val="24"/>
        </w:rPr>
      </w:pPr>
    </w:p>
    <w:p w14:paraId="07123077" w14:textId="77777777" w:rsidR="003773F4" w:rsidRDefault="00000000" w:rsidP="00510891">
      <w:pPr>
        <w:spacing w:line="360" w:lineRule="auto"/>
        <w:jc w:val="both"/>
        <w:rPr>
          <w:rFonts w:ascii="Arial" w:hAnsi="Arial" w:cs="Arial"/>
          <w:sz w:val="24"/>
          <w:szCs w:val="24"/>
        </w:rPr>
      </w:pPr>
      <w:r w:rsidRPr="00510891">
        <w:rPr>
          <w:rFonts w:ascii="Arial" w:hAnsi="Arial" w:cs="Arial"/>
          <w:sz w:val="24"/>
          <w:szCs w:val="24"/>
        </w:rPr>
        <w:t xml:space="preserve">The hospitality sector includes the hotel industry, which also significantly impacts world business. Nevertheless, hotels are prone to fire outbreaks due to their significant usage and complicated design, which can affect </w:t>
      </w:r>
      <w:r w:rsidR="006978F9" w:rsidRPr="00510891">
        <w:rPr>
          <w:rFonts w:ascii="Arial" w:hAnsi="Arial" w:cs="Arial"/>
          <w:sz w:val="24"/>
          <w:szCs w:val="24"/>
        </w:rPr>
        <w:t>visitors</w:t>
      </w:r>
      <w:r w:rsidRPr="00510891">
        <w:rPr>
          <w:rFonts w:ascii="Arial" w:hAnsi="Arial" w:cs="Arial"/>
          <w:sz w:val="24"/>
          <w:szCs w:val="24"/>
        </w:rPr>
        <w:t>, staff, and the actual properties. As a result, fire safety is a crucial factor in hotels' planning, bui</w:t>
      </w:r>
      <w:r w:rsidR="006978F9">
        <w:rPr>
          <w:rFonts w:ascii="Arial" w:hAnsi="Arial" w:cs="Arial"/>
          <w:sz w:val="24"/>
          <w:szCs w:val="24"/>
        </w:rPr>
        <w:t>lding, and management (Jones, 2017).</w:t>
      </w:r>
    </w:p>
    <w:p w14:paraId="5FDA066B" w14:textId="77777777" w:rsidR="00510891" w:rsidRDefault="00000000" w:rsidP="00510891">
      <w:pPr>
        <w:spacing w:line="360" w:lineRule="auto"/>
        <w:jc w:val="both"/>
        <w:rPr>
          <w:rFonts w:ascii="Arial" w:hAnsi="Arial" w:cs="Arial"/>
          <w:sz w:val="24"/>
          <w:szCs w:val="24"/>
        </w:rPr>
      </w:pPr>
      <w:r>
        <w:rPr>
          <w:rFonts w:ascii="Arial" w:hAnsi="Arial" w:cs="Arial"/>
          <w:sz w:val="24"/>
          <w:szCs w:val="24"/>
        </w:rPr>
        <w:t xml:space="preserve">A </w:t>
      </w:r>
      <w:r w:rsidRPr="00510891">
        <w:rPr>
          <w:rFonts w:ascii="Arial" w:hAnsi="Arial" w:cs="Arial"/>
          <w:sz w:val="24"/>
          <w:szCs w:val="24"/>
        </w:rPr>
        <w:t>crucial component of hotel fire safety has fire emergency protocols. Both visitors and workers must have enough alternate options, and all emergency exits must be adequately identified and lighted. The architecture of the property and the movement of individuals in an emergency must be considered in creating the fire exit strategy</w:t>
      </w:r>
      <w:r w:rsidR="00C5518E">
        <w:rPr>
          <w:rFonts w:ascii="Arial" w:hAnsi="Arial" w:cs="Arial"/>
          <w:sz w:val="24"/>
          <w:szCs w:val="24"/>
        </w:rPr>
        <w:t xml:space="preserve"> (Wang et al., 2017)</w:t>
      </w:r>
      <w:r w:rsidRPr="00510891">
        <w:rPr>
          <w:rFonts w:ascii="Arial" w:hAnsi="Arial" w:cs="Arial"/>
          <w:sz w:val="24"/>
          <w:szCs w:val="24"/>
        </w:rPr>
        <w:t>. The strategy must consider the requirements of visitors with impairments, who could need more help if a fire occurs. Proper fire demonstrations must be held to ensure that staff and visitors are aware of the emergency exits and can leave the hotel promptly and quickly.</w:t>
      </w:r>
    </w:p>
    <w:p w14:paraId="4A3511C2" w14:textId="77777777" w:rsidR="006978F9" w:rsidRDefault="00000000" w:rsidP="00510891">
      <w:pPr>
        <w:spacing w:line="360" w:lineRule="auto"/>
        <w:jc w:val="both"/>
        <w:rPr>
          <w:rFonts w:ascii="Arial" w:hAnsi="Arial" w:cs="Arial"/>
          <w:sz w:val="24"/>
          <w:szCs w:val="24"/>
        </w:rPr>
      </w:pPr>
      <w:r w:rsidRPr="006978F9">
        <w:rPr>
          <w:rFonts w:ascii="Arial" w:hAnsi="Arial" w:cs="Arial"/>
          <w:sz w:val="24"/>
          <w:szCs w:val="24"/>
        </w:rPr>
        <w:t xml:space="preserve">Protecting the business's image and reputation is a major example of the importance of fire safety in the hospitality sector. A fire may affect visitors and staff, and it can generate negative press that will negatively impact the hotel's image and future opportunities. Hotels may improve their reputation and boost consumer confidence by implementing fire safety procedures </w:t>
      </w:r>
      <w:r w:rsidR="00C5518E">
        <w:rPr>
          <w:rFonts w:ascii="Arial" w:hAnsi="Arial" w:cs="Arial"/>
          <w:sz w:val="24"/>
          <w:szCs w:val="24"/>
        </w:rPr>
        <w:t>(Wilson, 2019)</w:t>
      </w:r>
      <w:r w:rsidRPr="006978F9">
        <w:rPr>
          <w:rFonts w:ascii="Arial" w:hAnsi="Arial" w:cs="Arial"/>
          <w:sz w:val="24"/>
          <w:szCs w:val="24"/>
        </w:rPr>
        <w:t>. Doing so demonstrates their commitment to their guests and workers' safety and welfare.</w:t>
      </w:r>
    </w:p>
    <w:p w14:paraId="70F725FA" w14:textId="77777777" w:rsidR="006978F9" w:rsidRDefault="00000000" w:rsidP="00510891">
      <w:pPr>
        <w:spacing w:line="360" w:lineRule="auto"/>
        <w:jc w:val="both"/>
        <w:rPr>
          <w:rFonts w:ascii="Arial" w:hAnsi="Arial" w:cs="Arial"/>
          <w:sz w:val="24"/>
          <w:szCs w:val="24"/>
        </w:rPr>
      </w:pPr>
      <w:r w:rsidRPr="006978F9">
        <w:rPr>
          <w:rFonts w:ascii="Arial" w:hAnsi="Arial" w:cs="Arial"/>
          <w:sz w:val="24"/>
          <w:szCs w:val="24"/>
        </w:rPr>
        <w:t xml:space="preserve">Fire security training and </w:t>
      </w:r>
    </w:p>
    <w:p w14:paraId="5478D43E" w14:textId="77777777" w:rsidR="00EE4D2E" w:rsidRDefault="00000000" w:rsidP="00510891">
      <w:pPr>
        <w:spacing w:line="360" w:lineRule="auto"/>
        <w:jc w:val="both"/>
        <w:rPr>
          <w:rFonts w:ascii="Arial" w:hAnsi="Arial" w:cs="Arial"/>
          <w:sz w:val="24"/>
          <w:szCs w:val="24"/>
        </w:rPr>
      </w:pPr>
      <w:r w:rsidRPr="00EE4D2E">
        <w:rPr>
          <w:rFonts w:ascii="Arial" w:hAnsi="Arial" w:cs="Arial"/>
          <w:sz w:val="24"/>
          <w:szCs w:val="24"/>
        </w:rPr>
        <w:lastRenderedPageBreak/>
        <w:t xml:space="preserve">drills are essential for fire protection in hotels </w:t>
      </w:r>
      <w:r w:rsidR="00C5518E">
        <w:rPr>
          <w:rFonts w:ascii="Arial" w:hAnsi="Arial" w:cs="Arial"/>
          <w:sz w:val="24"/>
          <w:szCs w:val="24"/>
        </w:rPr>
        <w:t>(Hu, 2016)</w:t>
      </w:r>
      <w:r w:rsidRPr="00EE4D2E">
        <w:rPr>
          <w:rFonts w:ascii="Arial" w:hAnsi="Arial" w:cs="Arial"/>
          <w:sz w:val="24"/>
          <w:szCs w:val="24"/>
        </w:rPr>
        <w:t>. Hotel staff members need to be trained on what to do in a fire outbreak, and frequent exercises need to be conducted to ensure they are ready. The instruction must cover how to use fire extinguisher equipment, follow proper exit procedures, and follow fire safety regulations. Additionally, visitors must be aware of their guestrooms' evacuation routes and fire safety measures.</w:t>
      </w:r>
    </w:p>
    <w:p w14:paraId="3A732212" w14:textId="77777777" w:rsidR="00EE4D2E" w:rsidRDefault="00000000" w:rsidP="00510891">
      <w:pPr>
        <w:spacing w:line="360" w:lineRule="auto"/>
        <w:jc w:val="both"/>
        <w:rPr>
          <w:rFonts w:ascii="Arial" w:hAnsi="Arial" w:cs="Arial"/>
          <w:sz w:val="24"/>
          <w:szCs w:val="24"/>
        </w:rPr>
      </w:pPr>
      <w:r w:rsidRPr="006978F9">
        <w:rPr>
          <w:rFonts w:ascii="Arial" w:hAnsi="Arial" w:cs="Arial"/>
          <w:sz w:val="24"/>
          <w:szCs w:val="24"/>
        </w:rPr>
        <w:t>In conclusion, the hospitality industry places a high priority on fire safety. Hotels must put these policies into place in order to save people, residences, and other assets of their visitors and staff, as well as to uphold their name and image in the sector. Hotels can provide a better and more protected atmosphere for visitors by considering fire safety appropriately.</w:t>
      </w:r>
    </w:p>
    <w:p w14:paraId="6DEED451" w14:textId="77777777" w:rsidR="006978F9" w:rsidRDefault="00000000">
      <w:pPr>
        <w:rPr>
          <w:rFonts w:ascii="Arial" w:hAnsi="Arial" w:cs="Arial"/>
          <w:sz w:val="24"/>
          <w:szCs w:val="24"/>
        </w:rPr>
      </w:pPr>
      <w:r>
        <w:rPr>
          <w:rFonts w:ascii="Arial" w:hAnsi="Arial" w:cs="Arial"/>
          <w:sz w:val="24"/>
          <w:szCs w:val="24"/>
        </w:rPr>
        <w:br w:type="page"/>
      </w:r>
    </w:p>
    <w:p w14:paraId="7E542813" w14:textId="77777777" w:rsidR="006978F9" w:rsidRPr="00355026" w:rsidRDefault="00000000" w:rsidP="00355026">
      <w:pPr>
        <w:spacing w:line="360" w:lineRule="auto"/>
        <w:jc w:val="center"/>
        <w:rPr>
          <w:rFonts w:ascii="Arial" w:hAnsi="Arial" w:cs="Arial"/>
          <w:b/>
          <w:bCs/>
          <w:sz w:val="24"/>
          <w:szCs w:val="24"/>
        </w:rPr>
      </w:pPr>
      <w:r w:rsidRPr="00355026">
        <w:rPr>
          <w:rFonts w:ascii="Arial" w:hAnsi="Arial" w:cs="Arial"/>
          <w:b/>
          <w:bCs/>
          <w:sz w:val="24"/>
          <w:szCs w:val="24"/>
        </w:rPr>
        <w:lastRenderedPageBreak/>
        <w:t>References</w:t>
      </w:r>
    </w:p>
    <w:p w14:paraId="62E9A8ED" w14:textId="77777777" w:rsidR="00C66BD1" w:rsidRPr="00510891" w:rsidRDefault="00C66BD1" w:rsidP="00C66BD1">
      <w:pPr>
        <w:spacing w:line="360" w:lineRule="auto"/>
        <w:ind w:left="720" w:hanging="720"/>
        <w:jc w:val="both"/>
        <w:rPr>
          <w:rFonts w:ascii="Arial" w:hAnsi="Arial" w:cs="Arial"/>
          <w:sz w:val="24"/>
          <w:szCs w:val="24"/>
        </w:rPr>
      </w:pPr>
      <w:r w:rsidRPr="00C5518E">
        <w:rPr>
          <w:rFonts w:ascii="Arial" w:hAnsi="Arial" w:cs="Arial"/>
          <w:sz w:val="24"/>
          <w:szCs w:val="24"/>
        </w:rPr>
        <w:t xml:space="preserve">Hu, Y.N., 2016. Research on the application of fault tree analysis for building fire safety of hotels. </w:t>
      </w:r>
      <w:r w:rsidRPr="00C5518E">
        <w:rPr>
          <w:rFonts w:ascii="Arial" w:hAnsi="Arial" w:cs="Arial"/>
          <w:i/>
          <w:sz w:val="24"/>
          <w:szCs w:val="24"/>
        </w:rPr>
        <w:t>Procedia Engineering</w:t>
      </w:r>
      <w:r w:rsidRPr="00C5518E">
        <w:rPr>
          <w:rFonts w:ascii="Arial" w:hAnsi="Arial" w:cs="Arial"/>
          <w:sz w:val="24"/>
          <w:szCs w:val="24"/>
        </w:rPr>
        <w:t>, 135, pp.524-530.</w:t>
      </w:r>
    </w:p>
    <w:p w14:paraId="39028A81" w14:textId="77777777" w:rsidR="00C66BD1" w:rsidRDefault="00C66BD1" w:rsidP="00C66BD1">
      <w:pPr>
        <w:spacing w:line="360" w:lineRule="auto"/>
        <w:ind w:left="720" w:hanging="720"/>
        <w:jc w:val="both"/>
        <w:rPr>
          <w:rFonts w:ascii="Arial" w:hAnsi="Arial" w:cs="Arial"/>
          <w:sz w:val="24"/>
          <w:szCs w:val="24"/>
        </w:rPr>
      </w:pPr>
      <w:r w:rsidRPr="006978F9">
        <w:rPr>
          <w:rFonts w:ascii="Arial" w:hAnsi="Arial" w:cs="Arial"/>
          <w:sz w:val="24"/>
          <w:szCs w:val="24"/>
        </w:rPr>
        <w:t xml:space="preserve">Jones, P. R. (2017). Fire safety in hotels: Issues, challenges and solutions. </w:t>
      </w:r>
      <w:r w:rsidRPr="006978F9">
        <w:rPr>
          <w:rFonts w:ascii="Arial" w:hAnsi="Arial" w:cs="Arial"/>
          <w:i/>
          <w:sz w:val="24"/>
          <w:szCs w:val="24"/>
        </w:rPr>
        <w:t>International Journal of Hospitality Management</w:t>
      </w:r>
      <w:r w:rsidRPr="006978F9">
        <w:rPr>
          <w:rFonts w:ascii="Arial" w:hAnsi="Arial" w:cs="Arial"/>
          <w:sz w:val="24"/>
          <w:szCs w:val="24"/>
        </w:rPr>
        <w:t>, 61, 96-104.</w:t>
      </w:r>
    </w:p>
    <w:p w14:paraId="31883AC0" w14:textId="77777777" w:rsidR="00C66BD1" w:rsidRDefault="00C66BD1" w:rsidP="00C66BD1">
      <w:pPr>
        <w:spacing w:line="360" w:lineRule="auto"/>
        <w:ind w:left="720" w:hanging="720"/>
        <w:jc w:val="both"/>
        <w:rPr>
          <w:rFonts w:ascii="Arial" w:hAnsi="Arial" w:cs="Arial"/>
          <w:sz w:val="24"/>
          <w:szCs w:val="24"/>
        </w:rPr>
      </w:pPr>
      <w:r w:rsidRPr="006978F9">
        <w:rPr>
          <w:rFonts w:ascii="Arial" w:hAnsi="Arial" w:cs="Arial"/>
          <w:sz w:val="24"/>
          <w:szCs w:val="24"/>
        </w:rPr>
        <w:t>Wang, S.H., Wang, W.C., Wang, K.C. and Shih, S.Y., 2015. Applying building information modeling to support fire safety management. Automation in construction, 59, pp.158-167.</w:t>
      </w:r>
    </w:p>
    <w:p w14:paraId="5242A0F4" w14:textId="77777777" w:rsidR="00C66BD1" w:rsidRDefault="00C66BD1" w:rsidP="00C66BD1">
      <w:pPr>
        <w:spacing w:line="360" w:lineRule="auto"/>
        <w:ind w:left="720" w:hanging="720"/>
        <w:jc w:val="both"/>
        <w:rPr>
          <w:rFonts w:ascii="Arial" w:hAnsi="Arial" w:cs="Arial"/>
          <w:sz w:val="24"/>
          <w:szCs w:val="24"/>
        </w:rPr>
      </w:pPr>
      <w:r w:rsidRPr="00C5518E">
        <w:rPr>
          <w:rFonts w:ascii="Arial" w:hAnsi="Arial" w:cs="Arial"/>
          <w:sz w:val="24"/>
          <w:szCs w:val="24"/>
        </w:rPr>
        <w:t xml:space="preserve">Wilson, J. E. (2019). The importance of fire safety in the hotel industry. </w:t>
      </w:r>
      <w:r w:rsidRPr="00C5518E">
        <w:rPr>
          <w:rFonts w:ascii="Arial" w:hAnsi="Arial" w:cs="Arial"/>
          <w:i/>
          <w:sz w:val="24"/>
          <w:szCs w:val="24"/>
        </w:rPr>
        <w:t>Fire Safety Journal</w:t>
      </w:r>
      <w:r w:rsidRPr="00C5518E">
        <w:rPr>
          <w:rFonts w:ascii="Arial" w:hAnsi="Arial" w:cs="Arial"/>
          <w:sz w:val="24"/>
          <w:szCs w:val="24"/>
        </w:rPr>
        <w:t>, 95, 24-30.</w:t>
      </w:r>
    </w:p>
    <w:sectPr w:rsidR="00C66B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891"/>
    <w:rsid w:val="000D526C"/>
    <w:rsid w:val="00355026"/>
    <w:rsid w:val="003773F4"/>
    <w:rsid w:val="004F4517"/>
    <w:rsid w:val="00510891"/>
    <w:rsid w:val="0052375A"/>
    <w:rsid w:val="00595AD0"/>
    <w:rsid w:val="006978F9"/>
    <w:rsid w:val="00773520"/>
    <w:rsid w:val="00825882"/>
    <w:rsid w:val="00A409EA"/>
    <w:rsid w:val="00C5518E"/>
    <w:rsid w:val="00C66BD1"/>
    <w:rsid w:val="00D622C4"/>
    <w:rsid w:val="00DA558F"/>
    <w:rsid w:val="00E5025A"/>
    <w:rsid w:val="00EE4D2E"/>
    <w:rsid w:val="00EF29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90C43"/>
  <w15:docId w15:val="{D27B2818-CE14-49F0-B230-93F43BBD4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4</Pages>
  <Words>464</Words>
  <Characters>2651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YOGA</dc:creator>
  <cp:lastModifiedBy>Gabriel Dilinca</cp:lastModifiedBy>
  <cp:revision>12</cp:revision>
  <dcterms:created xsi:type="dcterms:W3CDTF">2023-02-10T13:50:00Z</dcterms:created>
  <dcterms:modified xsi:type="dcterms:W3CDTF">2023-02-22T22:28:00Z</dcterms:modified>
</cp:coreProperties>
</file>