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137EFAD" w14:textId="77777777" w:rsidR="0058410F" w:rsidRPr="00AC6CA2" w:rsidRDefault="0058410F" w:rsidP="007A125B">
      <w:pPr>
        <w:spacing w:line="480" w:lineRule="auto"/>
        <w:rPr>
          <w:rFonts w:asciiTheme="minorHAnsi" w:hAnsiTheme="minorHAnsi"/>
          <w:b/>
        </w:rPr>
      </w:pPr>
      <w:r w:rsidRPr="00AC6CA2">
        <w:rPr>
          <w:rFonts w:asciiTheme="minorHAnsi" w:hAnsiTheme="minorHAnsi"/>
          <w:b/>
        </w:rPr>
        <w:t>Ben Rowden</w:t>
      </w:r>
    </w:p>
    <w:p w14:paraId="29F27CEA" w14:textId="77777777" w:rsidR="0058410F" w:rsidRPr="00AC6CA2" w:rsidRDefault="0058410F" w:rsidP="007A125B">
      <w:pPr>
        <w:spacing w:line="480" w:lineRule="auto"/>
        <w:rPr>
          <w:rFonts w:asciiTheme="minorHAnsi" w:hAnsiTheme="minorHAnsi"/>
          <w:b/>
        </w:rPr>
      </w:pPr>
      <w:r w:rsidRPr="00AC6CA2">
        <w:rPr>
          <w:rFonts w:asciiTheme="minorHAnsi" w:hAnsiTheme="minorHAnsi"/>
          <w:b/>
        </w:rPr>
        <w:t>Dissertation Proposal</w:t>
      </w:r>
    </w:p>
    <w:p w14:paraId="56AEF845" w14:textId="77777777" w:rsidR="0058410F" w:rsidRPr="00FF670C" w:rsidRDefault="0058410F" w:rsidP="007A125B">
      <w:pPr>
        <w:spacing w:line="480" w:lineRule="auto"/>
        <w:rPr>
          <w:rFonts w:asciiTheme="minorHAnsi" w:hAnsiTheme="minorHAnsi"/>
        </w:rPr>
      </w:pPr>
    </w:p>
    <w:p w14:paraId="1177520D" w14:textId="77777777" w:rsidR="0058410F" w:rsidRPr="00FF670C" w:rsidRDefault="0058410F" w:rsidP="007A125B">
      <w:pPr>
        <w:spacing w:line="480" w:lineRule="auto"/>
        <w:rPr>
          <w:rFonts w:asciiTheme="minorHAnsi" w:hAnsiTheme="minorHAnsi"/>
        </w:rPr>
      </w:pPr>
      <w:r w:rsidRPr="00FF670C">
        <w:rPr>
          <w:rFonts w:asciiTheme="minorHAnsi" w:hAnsiTheme="minorHAnsi"/>
        </w:rPr>
        <w:t>3 Keywords:</w:t>
      </w:r>
    </w:p>
    <w:p w14:paraId="29936E2D" w14:textId="642546AF" w:rsidR="0058410F" w:rsidRPr="00FF670C" w:rsidRDefault="00AC6CA2" w:rsidP="007A125B">
      <w:pPr>
        <w:pStyle w:val="ListParagraph"/>
        <w:numPr>
          <w:ilvl w:val="0"/>
          <w:numId w:val="1"/>
        </w:numPr>
        <w:spacing w:line="480" w:lineRule="auto"/>
      </w:pPr>
      <w:r>
        <w:t>Repetition</w:t>
      </w:r>
    </w:p>
    <w:p w14:paraId="17F689B2" w14:textId="25322FC2" w:rsidR="0058410F" w:rsidRPr="00FF670C" w:rsidRDefault="00AC6CA2" w:rsidP="007A125B">
      <w:pPr>
        <w:pStyle w:val="ListParagraph"/>
        <w:numPr>
          <w:ilvl w:val="0"/>
          <w:numId w:val="1"/>
        </w:numPr>
        <w:spacing w:line="480" w:lineRule="auto"/>
      </w:pPr>
      <w:r>
        <w:t>Narrative</w:t>
      </w:r>
    </w:p>
    <w:p w14:paraId="680D20DE" w14:textId="77777777" w:rsidR="0058410F" w:rsidRPr="00FF670C" w:rsidRDefault="0058410F" w:rsidP="007A125B">
      <w:pPr>
        <w:pStyle w:val="ListParagraph"/>
        <w:numPr>
          <w:ilvl w:val="0"/>
          <w:numId w:val="1"/>
        </w:numPr>
        <w:spacing w:line="480" w:lineRule="auto"/>
      </w:pPr>
      <w:r w:rsidRPr="00FF670C">
        <w:t>Adaption</w:t>
      </w:r>
    </w:p>
    <w:p w14:paraId="5AB2CF1F" w14:textId="77777777" w:rsidR="0058410F" w:rsidRPr="00FF670C" w:rsidRDefault="0058410F" w:rsidP="007A125B">
      <w:pPr>
        <w:spacing w:line="480" w:lineRule="auto"/>
        <w:rPr>
          <w:rFonts w:asciiTheme="minorHAnsi" w:hAnsiTheme="minorHAnsi"/>
        </w:rPr>
      </w:pPr>
    </w:p>
    <w:p w14:paraId="18C0B660" w14:textId="77777777" w:rsidR="0058410F" w:rsidRPr="00FF670C" w:rsidRDefault="0058410F" w:rsidP="007A125B">
      <w:pPr>
        <w:spacing w:line="480" w:lineRule="auto"/>
        <w:rPr>
          <w:rFonts w:asciiTheme="minorHAnsi" w:hAnsiTheme="minorHAnsi"/>
        </w:rPr>
      </w:pPr>
    </w:p>
    <w:p w14:paraId="342139BF" w14:textId="77777777" w:rsidR="0042436B" w:rsidRPr="00FF670C" w:rsidRDefault="0042436B" w:rsidP="007A125B">
      <w:pPr>
        <w:spacing w:line="480" w:lineRule="auto"/>
        <w:rPr>
          <w:rFonts w:asciiTheme="minorHAnsi" w:hAnsiTheme="minorHAnsi"/>
        </w:rPr>
      </w:pPr>
      <w:r w:rsidRPr="00FF670C">
        <w:rPr>
          <w:rFonts w:asciiTheme="minorHAnsi" w:hAnsiTheme="minorHAnsi"/>
        </w:rPr>
        <w:t xml:space="preserve">Is repetition necessary in story telling? </w:t>
      </w:r>
    </w:p>
    <w:p w14:paraId="79B1290D" w14:textId="77777777" w:rsidR="0042436B" w:rsidRPr="00FF670C" w:rsidRDefault="0042436B" w:rsidP="007A125B">
      <w:pPr>
        <w:spacing w:line="480" w:lineRule="auto"/>
        <w:rPr>
          <w:rFonts w:asciiTheme="minorHAnsi" w:hAnsiTheme="minorHAnsi"/>
        </w:rPr>
      </w:pPr>
    </w:p>
    <w:p w14:paraId="1C80E1AB" w14:textId="17699E35" w:rsidR="007B1A7A" w:rsidRPr="00FF670C" w:rsidRDefault="00C71725" w:rsidP="007A125B">
      <w:pPr>
        <w:spacing w:line="480" w:lineRule="auto"/>
        <w:rPr>
          <w:rFonts w:asciiTheme="minorHAnsi" w:hAnsiTheme="minorHAnsi"/>
        </w:rPr>
      </w:pPr>
      <w:r w:rsidRPr="00FF670C">
        <w:rPr>
          <w:rFonts w:asciiTheme="minorHAnsi" w:hAnsiTheme="minorHAnsi"/>
        </w:rPr>
        <w:t xml:space="preserve">Repetition </w:t>
      </w:r>
      <w:r w:rsidR="00C36060" w:rsidRPr="00FF670C">
        <w:rPr>
          <w:rFonts w:asciiTheme="minorHAnsi" w:hAnsiTheme="minorHAnsi"/>
        </w:rPr>
        <w:t xml:space="preserve">is everywhere </w:t>
      </w:r>
      <w:r w:rsidRPr="00FF670C">
        <w:rPr>
          <w:rFonts w:asciiTheme="minorHAnsi" w:hAnsiTheme="minorHAnsi"/>
        </w:rPr>
        <w:t xml:space="preserve">throughout all </w:t>
      </w:r>
      <w:r w:rsidR="00C36060" w:rsidRPr="00FF670C">
        <w:rPr>
          <w:rFonts w:asciiTheme="minorHAnsi" w:hAnsiTheme="minorHAnsi"/>
        </w:rPr>
        <w:t>storytelling</w:t>
      </w:r>
      <w:r w:rsidRPr="00FF670C">
        <w:rPr>
          <w:rFonts w:asciiTheme="minorHAnsi" w:hAnsiTheme="minorHAnsi"/>
        </w:rPr>
        <w:t xml:space="preserve">, whether it is a retelling of an old story, or an original story </w:t>
      </w:r>
      <w:r w:rsidR="00E47741" w:rsidRPr="00FF670C">
        <w:rPr>
          <w:rFonts w:asciiTheme="minorHAnsi" w:hAnsiTheme="minorHAnsi"/>
        </w:rPr>
        <w:t xml:space="preserve">told using </w:t>
      </w:r>
      <w:r w:rsidR="00C36060" w:rsidRPr="00FF670C">
        <w:rPr>
          <w:rFonts w:asciiTheme="minorHAnsi" w:hAnsiTheme="minorHAnsi"/>
        </w:rPr>
        <w:t xml:space="preserve">a repeated structure. This essay will discuss the repetition in </w:t>
      </w:r>
      <w:r w:rsidR="00CB4BAD" w:rsidRPr="00FF670C">
        <w:rPr>
          <w:rFonts w:asciiTheme="minorHAnsi" w:hAnsiTheme="minorHAnsi"/>
        </w:rPr>
        <w:t>storytelling</w:t>
      </w:r>
      <w:r w:rsidR="0042436B" w:rsidRPr="00FF670C">
        <w:rPr>
          <w:rFonts w:asciiTheme="minorHAnsi" w:hAnsiTheme="minorHAnsi"/>
        </w:rPr>
        <w:t>,</w:t>
      </w:r>
      <w:r w:rsidR="00C36060" w:rsidRPr="00FF670C">
        <w:rPr>
          <w:rFonts w:asciiTheme="minorHAnsi" w:hAnsiTheme="minorHAnsi"/>
        </w:rPr>
        <w:t xml:space="preserve"> using graphic novels as an example, and researching the works of Joseph Campbell </w:t>
      </w:r>
      <w:r w:rsidR="005D23CF" w:rsidRPr="00FF670C">
        <w:rPr>
          <w:rFonts w:asciiTheme="minorHAnsi" w:hAnsiTheme="minorHAnsi"/>
        </w:rPr>
        <w:t xml:space="preserve">and Gilles </w:t>
      </w:r>
      <w:proofErr w:type="spellStart"/>
      <w:r w:rsidR="005D23CF" w:rsidRPr="00FF670C">
        <w:rPr>
          <w:rFonts w:asciiTheme="minorHAnsi" w:hAnsiTheme="minorHAnsi"/>
        </w:rPr>
        <w:t>Deleuze</w:t>
      </w:r>
      <w:proofErr w:type="spellEnd"/>
      <w:r w:rsidR="005D23CF" w:rsidRPr="00FF670C">
        <w:rPr>
          <w:rFonts w:asciiTheme="minorHAnsi" w:hAnsiTheme="minorHAnsi"/>
        </w:rPr>
        <w:t xml:space="preserve">, in order to come to a conclusion </w:t>
      </w:r>
      <w:r w:rsidR="007B1A7A" w:rsidRPr="00FF670C">
        <w:rPr>
          <w:rFonts w:asciiTheme="minorHAnsi" w:hAnsiTheme="minorHAnsi"/>
        </w:rPr>
        <w:t>on why repetition is so common and almost necessary in order to write a story that makes sense to the reader.</w:t>
      </w:r>
    </w:p>
    <w:p w14:paraId="175E2009" w14:textId="115EF7E7" w:rsidR="00E35604" w:rsidRPr="00AC6CA2" w:rsidRDefault="00AC6CA2" w:rsidP="007A125B">
      <w:pPr>
        <w:spacing w:line="480" w:lineRule="auto"/>
        <w:rPr>
          <w:rFonts w:asciiTheme="minorHAnsi" w:hAnsiTheme="minorHAnsi"/>
          <w:b/>
        </w:rPr>
      </w:pPr>
      <w:r w:rsidRPr="00AC6CA2">
        <w:rPr>
          <w:rFonts w:asciiTheme="minorHAnsi" w:hAnsiTheme="minorHAnsi"/>
          <w:b/>
        </w:rPr>
        <w:t>Repetition</w:t>
      </w:r>
    </w:p>
    <w:p w14:paraId="10FFB49E" w14:textId="6D4D094A" w:rsidR="00E35604" w:rsidRPr="00FF670C" w:rsidRDefault="00E35604" w:rsidP="007A125B">
      <w:pPr>
        <w:spacing w:line="480" w:lineRule="auto"/>
        <w:rPr>
          <w:rFonts w:asciiTheme="minorHAnsi" w:hAnsiTheme="minorHAnsi"/>
        </w:rPr>
      </w:pPr>
      <w:r w:rsidRPr="00FF670C">
        <w:rPr>
          <w:rFonts w:asciiTheme="minorHAnsi" w:hAnsiTheme="minorHAnsi"/>
        </w:rPr>
        <w:t xml:space="preserve">In the year 1940, writer Bill Finger worked in collaboration with artist Bob Kane, to produce the first ever </w:t>
      </w:r>
      <w:r w:rsidR="00CB4BAD" w:rsidRPr="00FF670C">
        <w:rPr>
          <w:rFonts w:asciiTheme="minorHAnsi" w:hAnsiTheme="minorHAnsi"/>
        </w:rPr>
        <w:t>self-titled</w:t>
      </w:r>
      <w:r w:rsidRPr="00FF670C">
        <w:rPr>
          <w:rFonts w:asciiTheme="minorHAnsi" w:hAnsiTheme="minorHAnsi"/>
        </w:rPr>
        <w:t xml:space="preserve"> Batman issue (following the characters first appearance in Detective Comics #27). This was the first-time audiences were introduced to the now popular character ‘The Joker’. Since this issue, the Joker continues to appear in countless comics, graphic novels, television series and movies. However, he has taken many forms, in his appearance, personality, backstory and role. For 80 years, audiences have been left without a definite canon origin story, and yet the </w:t>
      </w:r>
      <w:r w:rsidR="00CB4BAD" w:rsidRPr="00FF670C">
        <w:rPr>
          <w:rFonts w:asciiTheme="minorHAnsi" w:hAnsiTheme="minorHAnsi"/>
        </w:rPr>
        <w:t>number</w:t>
      </w:r>
      <w:r w:rsidRPr="00FF670C">
        <w:rPr>
          <w:rFonts w:asciiTheme="minorHAnsi" w:hAnsiTheme="minorHAnsi"/>
        </w:rPr>
        <w:t xml:space="preserve"> of stories and encounters we have had </w:t>
      </w:r>
      <w:r w:rsidRPr="00FF670C">
        <w:rPr>
          <w:rFonts w:asciiTheme="minorHAnsi" w:hAnsiTheme="minorHAnsi"/>
        </w:rPr>
        <w:lastRenderedPageBreak/>
        <w:t xml:space="preserve">with the character, have allowed us to potentially gain an </w:t>
      </w:r>
      <w:proofErr w:type="spellStart"/>
      <w:r w:rsidRPr="00FF670C">
        <w:rPr>
          <w:rFonts w:asciiTheme="minorHAnsi" w:hAnsiTheme="minorHAnsi"/>
        </w:rPr>
        <w:t>indepth</w:t>
      </w:r>
      <w:proofErr w:type="spellEnd"/>
      <w:r w:rsidRPr="00FF670C">
        <w:rPr>
          <w:rFonts w:asciiTheme="minorHAnsi" w:hAnsiTheme="minorHAnsi"/>
        </w:rPr>
        <w:t xml:space="preserve"> understanding of the character, and yet each interpretation contradicts the others. </w:t>
      </w:r>
    </w:p>
    <w:p w14:paraId="3CC0BF7B" w14:textId="77777777" w:rsidR="00E35604" w:rsidRPr="00FF670C" w:rsidRDefault="00E35604" w:rsidP="007A125B">
      <w:pPr>
        <w:spacing w:line="480" w:lineRule="auto"/>
        <w:rPr>
          <w:rFonts w:asciiTheme="minorHAnsi" w:hAnsiTheme="minorHAnsi"/>
        </w:rPr>
      </w:pPr>
    </w:p>
    <w:p w14:paraId="497EA05C" w14:textId="77777777" w:rsidR="00E35604" w:rsidRPr="00FF670C" w:rsidRDefault="00E35604" w:rsidP="007A125B">
      <w:pPr>
        <w:spacing w:line="480" w:lineRule="auto"/>
        <w:rPr>
          <w:rFonts w:asciiTheme="minorHAnsi" w:hAnsiTheme="minorHAnsi"/>
        </w:rPr>
      </w:pPr>
      <w:r w:rsidRPr="00FF670C">
        <w:rPr>
          <w:rFonts w:asciiTheme="minorHAnsi" w:hAnsiTheme="minorHAnsi"/>
        </w:rPr>
        <w:t xml:space="preserve">The Joker is used as an example on how a fictional character can be repeated time and time again without feeling over saturated. </w:t>
      </w:r>
      <w:proofErr w:type="spellStart"/>
      <w:r w:rsidRPr="00FF670C">
        <w:rPr>
          <w:rFonts w:asciiTheme="minorHAnsi" w:hAnsiTheme="minorHAnsi"/>
        </w:rPr>
        <w:t>Aslong</w:t>
      </w:r>
      <w:proofErr w:type="spellEnd"/>
      <w:r w:rsidRPr="00FF670C">
        <w:rPr>
          <w:rFonts w:asciiTheme="minorHAnsi" w:hAnsiTheme="minorHAnsi"/>
        </w:rPr>
        <w:t xml:space="preserve"> as new Joker media is being produced, the fans will be interested. </w:t>
      </w:r>
    </w:p>
    <w:p w14:paraId="19DAB8A0" w14:textId="77777777" w:rsidR="00E35604" w:rsidRPr="00FF670C" w:rsidRDefault="00E35604" w:rsidP="007A125B">
      <w:pPr>
        <w:spacing w:line="480" w:lineRule="auto"/>
        <w:rPr>
          <w:rFonts w:asciiTheme="minorHAnsi" w:hAnsiTheme="minorHAnsi"/>
        </w:rPr>
      </w:pPr>
    </w:p>
    <w:p w14:paraId="76E9855F" w14:textId="77777777" w:rsidR="00E35604" w:rsidRPr="00FF670C" w:rsidRDefault="00E35604" w:rsidP="007A125B">
      <w:pPr>
        <w:spacing w:line="480" w:lineRule="auto"/>
        <w:rPr>
          <w:rFonts w:asciiTheme="minorHAnsi" w:hAnsiTheme="minorHAnsi"/>
        </w:rPr>
      </w:pPr>
      <w:r w:rsidRPr="00FF670C">
        <w:rPr>
          <w:rFonts w:asciiTheme="minorHAnsi" w:hAnsiTheme="minorHAnsi"/>
        </w:rPr>
        <w:t>So why is this the case?</w:t>
      </w:r>
    </w:p>
    <w:p w14:paraId="77AE9701" w14:textId="77777777" w:rsidR="00E35604" w:rsidRPr="00FF670C" w:rsidRDefault="00E35604" w:rsidP="007A125B">
      <w:pPr>
        <w:spacing w:line="480" w:lineRule="auto"/>
        <w:rPr>
          <w:rFonts w:asciiTheme="minorHAnsi" w:hAnsiTheme="minorHAnsi"/>
        </w:rPr>
      </w:pPr>
    </w:p>
    <w:p w14:paraId="7FE3E730" w14:textId="77777777" w:rsidR="00E35604" w:rsidRPr="00FF670C" w:rsidRDefault="00E35604" w:rsidP="007A125B">
      <w:pPr>
        <w:spacing w:line="480" w:lineRule="auto"/>
        <w:rPr>
          <w:rFonts w:asciiTheme="minorHAnsi" w:hAnsiTheme="minorHAnsi"/>
        </w:rPr>
      </w:pPr>
      <w:r w:rsidRPr="00FF670C">
        <w:rPr>
          <w:rFonts w:asciiTheme="minorHAnsi" w:hAnsiTheme="minorHAnsi"/>
        </w:rPr>
        <w:t xml:space="preserve">For ‘The Joker’ specifically, you could say that </w:t>
      </w:r>
      <w:proofErr w:type="spellStart"/>
      <w:r w:rsidRPr="00FF670C">
        <w:rPr>
          <w:rFonts w:asciiTheme="minorHAnsi" w:hAnsiTheme="minorHAnsi"/>
        </w:rPr>
        <w:t>its</w:t>
      </w:r>
      <w:proofErr w:type="spellEnd"/>
      <w:r w:rsidRPr="00FF670C">
        <w:rPr>
          <w:rFonts w:asciiTheme="minorHAnsi" w:hAnsiTheme="minorHAnsi"/>
        </w:rPr>
        <w:t xml:space="preserve"> because he has no official origin story, and the complicated motives and characteristics of said character are enough to keep fans wanting more from him, </w:t>
      </w:r>
      <w:r w:rsidR="00671848" w:rsidRPr="00FF670C">
        <w:rPr>
          <w:rFonts w:asciiTheme="minorHAnsi" w:hAnsiTheme="minorHAnsi"/>
        </w:rPr>
        <w:t xml:space="preserve">‘Sometimes I remember it one way, sometimes another... If I’m going to have a past, I prefer it to be multiple choice!’ </w:t>
      </w:r>
      <w:r w:rsidR="000306AE" w:rsidRPr="00FF670C">
        <w:rPr>
          <w:rFonts w:asciiTheme="minorHAnsi" w:hAnsiTheme="minorHAnsi"/>
        </w:rPr>
        <w:t xml:space="preserve">(Killing Joke, 1988) </w:t>
      </w:r>
      <w:r w:rsidRPr="00FF670C">
        <w:rPr>
          <w:rFonts w:asciiTheme="minorHAnsi" w:hAnsiTheme="minorHAnsi"/>
        </w:rPr>
        <w:t xml:space="preserve">however, if we take another character such as Batman, for example, the story remains the same: a child’s parents are murdered </w:t>
      </w:r>
      <w:proofErr w:type="spellStart"/>
      <w:r w:rsidRPr="00FF670C">
        <w:rPr>
          <w:rFonts w:asciiTheme="minorHAnsi" w:hAnsiTheme="minorHAnsi"/>
        </w:rPr>
        <w:t>infront</w:t>
      </w:r>
      <w:proofErr w:type="spellEnd"/>
      <w:r w:rsidRPr="00FF670C">
        <w:rPr>
          <w:rFonts w:asciiTheme="minorHAnsi" w:hAnsiTheme="minorHAnsi"/>
        </w:rPr>
        <w:t xml:space="preserve"> of him, leaving him their estate and fortune, giving him the motivation and financial ability to one day become a vigilante hero that fights back against these crimes and help th</w:t>
      </w:r>
      <w:r w:rsidR="000306AE" w:rsidRPr="00FF670C">
        <w:rPr>
          <w:rFonts w:asciiTheme="minorHAnsi" w:hAnsiTheme="minorHAnsi"/>
        </w:rPr>
        <w:t xml:space="preserve">e less fortunate. Yet, fans are still invested in </w:t>
      </w:r>
      <w:r w:rsidRPr="00FF670C">
        <w:rPr>
          <w:rFonts w:asciiTheme="minorHAnsi" w:hAnsiTheme="minorHAnsi"/>
        </w:rPr>
        <w:t>the character. They will always buy the latest retelling, and watch the latest on-screen adaption. Not only that, but the story of ‘Batman’ isn’t unique, and follows the same formula as all other stories.</w:t>
      </w:r>
    </w:p>
    <w:p w14:paraId="652916F1" w14:textId="748D568C" w:rsidR="00E35604" w:rsidRPr="00FF670C" w:rsidRDefault="00235D61" w:rsidP="007A125B">
      <w:pPr>
        <w:spacing w:line="480" w:lineRule="auto"/>
        <w:ind w:left="2880" w:firstLine="720"/>
        <w:rPr>
          <w:rFonts w:asciiTheme="minorHAnsi" w:hAnsiTheme="minorHAnsi"/>
        </w:rPr>
      </w:pPr>
      <w:r w:rsidRPr="00FF670C">
        <w:rPr>
          <w:rFonts w:asciiTheme="minorHAnsi" w:hAnsiTheme="minorHAnsi"/>
          <w:i/>
        </w:rPr>
        <w:t xml:space="preserve">Christopher </w:t>
      </w:r>
      <w:proofErr w:type="spellStart"/>
      <w:r w:rsidRPr="00FF670C">
        <w:rPr>
          <w:rFonts w:asciiTheme="minorHAnsi" w:hAnsiTheme="minorHAnsi"/>
          <w:i/>
        </w:rPr>
        <w:t>Vogler</w:t>
      </w:r>
      <w:proofErr w:type="spellEnd"/>
      <w:r w:rsidRPr="00FF670C">
        <w:rPr>
          <w:rFonts w:asciiTheme="minorHAnsi" w:hAnsiTheme="minorHAnsi"/>
          <w:i/>
        </w:rPr>
        <w:t xml:space="preserve"> 1985</w:t>
      </w:r>
      <w:r w:rsidR="00490939" w:rsidRPr="00FF670C">
        <w:rPr>
          <w:rFonts w:asciiTheme="minorHAnsi" w:hAnsiTheme="minorHAnsi"/>
          <w:noProof/>
        </w:rPr>
        <w:drawing>
          <wp:anchor distT="0" distB="0" distL="114300" distR="114300" simplePos="0" relativeHeight="251658240" behindDoc="0" locked="0" layoutInCell="1" allowOverlap="1" wp14:anchorId="6DB6CF43" wp14:editId="193A2844">
            <wp:simplePos x="0" y="0"/>
            <wp:positionH relativeFrom="column">
              <wp:posOffset>846455</wp:posOffset>
            </wp:positionH>
            <wp:positionV relativeFrom="paragraph">
              <wp:posOffset>2540</wp:posOffset>
            </wp:positionV>
            <wp:extent cx="4445000" cy="4470400"/>
            <wp:effectExtent l="0" t="0" r="0" b="0"/>
            <wp:wrapTopAndBottom/>
            <wp:docPr id="1" name="Picture 1" descr="/Users/benrowden/Desktop/350px-Heroesjourney.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benrowden/Desktop/350px-Heroesjourney.svg.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445000" cy="4470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2D3D8F" w14:textId="77777777" w:rsidR="00235D61" w:rsidRPr="00FF670C" w:rsidRDefault="00235D61" w:rsidP="007A125B">
      <w:pPr>
        <w:spacing w:line="480" w:lineRule="auto"/>
        <w:ind w:left="720"/>
        <w:rPr>
          <w:rFonts w:asciiTheme="minorHAnsi" w:eastAsia="Times New Roman" w:hAnsiTheme="minorHAnsi"/>
          <w:color w:val="181818"/>
          <w:shd w:val="clear" w:color="auto" w:fill="FFFFFF"/>
        </w:rPr>
      </w:pPr>
    </w:p>
    <w:p w14:paraId="74621B27" w14:textId="77777777" w:rsidR="00E35604" w:rsidRPr="00FF670C" w:rsidRDefault="00E35604" w:rsidP="007A125B">
      <w:pPr>
        <w:spacing w:line="480" w:lineRule="auto"/>
        <w:ind w:left="720"/>
        <w:rPr>
          <w:rFonts w:asciiTheme="minorHAnsi" w:eastAsia="Times New Roman" w:hAnsiTheme="minorHAnsi"/>
          <w:color w:val="181818"/>
          <w:shd w:val="clear" w:color="auto" w:fill="FFFFFF"/>
        </w:rPr>
      </w:pPr>
      <w:r w:rsidRPr="009349B9">
        <w:rPr>
          <w:rFonts w:asciiTheme="minorHAnsi" w:eastAsia="Times New Roman" w:hAnsiTheme="minorHAnsi"/>
          <w:color w:val="181818"/>
          <w:shd w:val="clear" w:color="auto" w:fill="FFFFFF"/>
        </w:rPr>
        <w:t>“The usual hero adventure begins with someone from whom something has been taken, or who feels there is something lacking in the normal experience available or permitted to the members of society. The person then takes off on a series of adventures beyond the ordinary, either to recover what has been lost or to discover some life-giving elixir. It's usually a cycle, a coming and a returning.”</w:t>
      </w:r>
    </w:p>
    <w:p w14:paraId="35C096F7" w14:textId="7FC34B98" w:rsidR="00A77E5D" w:rsidRPr="00FF670C" w:rsidRDefault="00E35604" w:rsidP="007A125B">
      <w:pPr>
        <w:spacing w:line="480" w:lineRule="auto"/>
        <w:ind w:left="720"/>
        <w:rPr>
          <w:rFonts w:asciiTheme="minorHAnsi" w:eastAsia="Times New Roman" w:hAnsiTheme="minorHAnsi"/>
        </w:rPr>
      </w:pPr>
      <w:r w:rsidRPr="00FF670C">
        <w:rPr>
          <w:rFonts w:asciiTheme="minorHAnsi" w:eastAsia="Times New Roman" w:hAnsiTheme="minorHAnsi"/>
          <w:color w:val="181818"/>
          <w:shd w:val="clear" w:color="auto" w:fill="FFFFFF"/>
        </w:rPr>
        <w:t> – Campbell (1949)</w:t>
      </w:r>
    </w:p>
    <w:p w14:paraId="386C55BA" w14:textId="77777777" w:rsidR="00E24511" w:rsidRPr="00FF670C" w:rsidRDefault="00E24511" w:rsidP="007A125B">
      <w:pPr>
        <w:spacing w:line="480" w:lineRule="auto"/>
        <w:rPr>
          <w:rFonts w:asciiTheme="minorHAnsi" w:hAnsiTheme="minorHAnsi"/>
        </w:rPr>
      </w:pPr>
    </w:p>
    <w:p w14:paraId="2F218BCD" w14:textId="77777777" w:rsidR="00490939" w:rsidRPr="00FF670C" w:rsidRDefault="002D3644" w:rsidP="007A125B">
      <w:pPr>
        <w:spacing w:line="480" w:lineRule="auto"/>
        <w:rPr>
          <w:rFonts w:asciiTheme="minorHAnsi" w:eastAsia="Times New Roman" w:hAnsiTheme="minorHAnsi"/>
          <w:color w:val="181818"/>
          <w:shd w:val="clear" w:color="auto" w:fill="FFFFFF"/>
        </w:rPr>
      </w:pPr>
      <w:r w:rsidRPr="00FF670C">
        <w:rPr>
          <w:rFonts w:asciiTheme="minorHAnsi" w:hAnsiTheme="minorHAnsi"/>
        </w:rPr>
        <w:t>Campbell</w:t>
      </w:r>
      <w:r w:rsidR="00D24112" w:rsidRPr="00FF670C">
        <w:rPr>
          <w:rFonts w:asciiTheme="minorHAnsi" w:hAnsiTheme="minorHAnsi"/>
        </w:rPr>
        <w:t xml:space="preserve"> suggests</w:t>
      </w:r>
      <w:r w:rsidRPr="00FF670C">
        <w:rPr>
          <w:rFonts w:asciiTheme="minorHAnsi" w:hAnsiTheme="minorHAnsi"/>
        </w:rPr>
        <w:t xml:space="preserve"> that a story takes us on a psychological journey, beginning in our conscience, journeying to our sub conscious, then coming full circle to our conscience having changed</w:t>
      </w:r>
      <w:r w:rsidR="00AF616D" w:rsidRPr="00FF670C">
        <w:rPr>
          <w:rFonts w:asciiTheme="minorHAnsi" w:hAnsiTheme="minorHAnsi"/>
        </w:rPr>
        <w:t>.</w:t>
      </w:r>
      <w:r w:rsidR="00A77E5D" w:rsidRPr="00FF670C">
        <w:rPr>
          <w:rFonts w:asciiTheme="minorHAnsi" w:hAnsiTheme="minorHAnsi"/>
        </w:rPr>
        <w:t xml:space="preserve"> </w:t>
      </w:r>
      <w:r w:rsidR="00A77E5D" w:rsidRPr="00FF670C">
        <w:rPr>
          <w:rFonts w:asciiTheme="minorHAnsi" w:eastAsia="Times New Roman" w:hAnsiTheme="minorHAnsi"/>
          <w:color w:val="181818"/>
          <w:shd w:val="clear" w:color="auto" w:fill="FFFFFF"/>
        </w:rPr>
        <w:t>“Perhaps some of us have to go through dark and devious ways before we can find the river of peace or the highroad to the soul's destination.” (Campbell, 1949).</w:t>
      </w:r>
      <w:r w:rsidR="00D24112" w:rsidRPr="00FF670C">
        <w:rPr>
          <w:rFonts w:asciiTheme="minorHAnsi" w:eastAsia="Times New Roman" w:hAnsiTheme="minorHAnsi"/>
          <w:color w:val="181818"/>
          <w:shd w:val="clear" w:color="auto" w:fill="FFFFFF"/>
        </w:rPr>
        <w:t xml:space="preserve"> </w:t>
      </w:r>
    </w:p>
    <w:p w14:paraId="34FCF909" w14:textId="259A77DE" w:rsidR="00490939" w:rsidRPr="00AC6CA2" w:rsidRDefault="00AC6CA2" w:rsidP="007A125B">
      <w:pPr>
        <w:spacing w:line="480" w:lineRule="auto"/>
        <w:rPr>
          <w:rFonts w:asciiTheme="minorHAnsi" w:eastAsia="Times New Roman" w:hAnsiTheme="minorHAnsi"/>
          <w:b/>
          <w:color w:val="181818"/>
          <w:shd w:val="clear" w:color="auto" w:fill="FFFFFF"/>
        </w:rPr>
      </w:pPr>
      <w:r w:rsidRPr="00AC6CA2">
        <w:rPr>
          <w:rFonts w:asciiTheme="minorHAnsi" w:eastAsia="Times New Roman" w:hAnsiTheme="minorHAnsi"/>
          <w:b/>
          <w:color w:val="181818"/>
          <w:shd w:val="clear" w:color="auto" w:fill="FFFFFF"/>
        </w:rPr>
        <w:t>Narrative</w:t>
      </w:r>
    </w:p>
    <w:p w14:paraId="67EAA5A2" w14:textId="77777777" w:rsidR="00490939" w:rsidRPr="00FF670C" w:rsidRDefault="00490939" w:rsidP="007A125B">
      <w:pPr>
        <w:spacing w:line="480" w:lineRule="auto"/>
        <w:rPr>
          <w:rFonts w:asciiTheme="minorHAnsi" w:eastAsia="Times New Roman" w:hAnsiTheme="minorHAnsi"/>
          <w:color w:val="181818"/>
          <w:shd w:val="clear" w:color="auto" w:fill="FFFFFF"/>
        </w:rPr>
      </w:pPr>
      <w:r w:rsidRPr="00FF670C">
        <w:rPr>
          <w:rFonts w:asciiTheme="minorHAnsi" w:eastAsia="Times New Roman" w:hAnsiTheme="minorHAnsi"/>
          <w:noProof/>
          <w:color w:val="181818"/>
          <w:shd w:val="clear" w:color="auto" w:fill="FFFFFF"/>
        </w:rPr>
        <w:drawing>
          <wp:inline distT="0" distB="0" distL="0" distR="0" wp14:anchorId="00EFB55B" wp14:editId="070D0C4D">
            <wp:extent cx="5704205" cy="3207385"/>
            <wp:effectExtent l="0" t="0" r="10795" b="0"/>
            <wp:docPr id="2" name="Picture 2" descr="/Users/benrowden/Desktop/killing joke reve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rs/benrowden/Desktop/killing joke reveal.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04205" cy="3207385"/>
                    </a:xfrm>
                    <a:prstGeom prst="rect">
                      <a:avLst/>
                    </a:prstGeom>
                    <a:noFill/>
                    <a:ln>
                      <a:noFill/>
                    </a:ln>
                  </pic:spPr>
                </pic:pic>
              </a:graphicData>
            </a:graphic>
          </wp:inline>
        </w:drawing>
      </w:r>
    </w:p>
    <w:p w14:paraId="2FE1301D" w14:textId="77777777" w:rsidR="00490939" w:rsidRPr="00FF670C" w:rsidRDefault="00490939" w:rsidP="007A125B">
      <w:pPr>
        <w:spacing w:line="480" w:lineRule="auto"/>
        <w:rPr>
          <w:rFonts w:asciiTheme="minorHAnsi" w:eastAsia="Times New Roman" w:hAnsiTheme="minorHAnsi"/>
          <w:i/>
          <w:color w:val="181818"/>
          <w:shd w:val="clear" w:color="auto" w:fill="FFFFFF"/>
        </w:rPr>
      </w:pPr>
      <w:r w:rsidRPr="00FF670C">
        <w:rPr>
          <w:rFonts w:asciiTheme="minorHAnsi" w:eastAsia="Times New Roman" w:hAnsiTheme="minorHAnsi"/>
          <w:color w:val="181818"/>
          <w:shd w:val="clear" w:color="auto" w:fill="FFFFFF"/>
        </w:rPr>
        <w:tab/>
      </w:r>
      <w:r w:rsidRPr="00FF670C">
        <w:rPr>
          <w:rFonts w:asciiTheme="minorHAnsi" w:eastAsia="Times New Roman" w:hAnsiTheme="minorHAnsi"/>
          <w:color w:val="181818"/>
          <w:shd w:val="clear" w:color="auto" w:fill="FFFFFF"/>
        </w:rPr>
        <w:tab/>
        <w:t xml:space="preserve">        </w:t>
      </w:r>
      <w:r w:rsidRPr="00FF670C">
        <w:rPr>
          <w:rFonts w:asciiTheme="minorHAnsi" w:eastAsia="Times New Roman" w:hAnsiTheme="minorHAnsi"/>
          <w:i/>
          <w:color w:val="181818"/>
          <w:shd w:val="clear" w:color="auto" w:fill="FFFFFF"/>
        </w:rPr>
        <w:t xml:space="preserve">‘The Killing Joke – Alan Moore &amp; Brian </w:t>
      </w:r>
      <w:proofErr w:type="spellStart"/>
      <w:r w:rsidRPr="00FF670C">
        <w:rPr>
          <w:rFonts w:asciiTheme="minorHAnsi" w:eastAsia="Times New Roman" w:hAnsiTheme="minorHAnsi"/>
          <w:i/>
          <w:color w:val="181818"/>
          <w:shd w:val="clear" w:color="auto" w:fill="FFFFFF"/>
        </w:rPr>
        <w:t>Bolland</w:t>
      </w:r>
      <w:proofErr w:type="spellEnd"/>
      <w:r w:rsidRPr="00FF670C">
        <w:rPr>
          <w:rFonts w:asciiTheme="minorHAnsi" w:eastAsia="Times New Roman" w:hAnsiTheme="minorHAnsi"/>
          <w:i/>
          <w:color w:val="181818"/>
          <w:shd w:val="clear" w:color="auto" w:fill="FFFFFF"/>
        </w:rPr>
        <w:t xml:space="preserve"> (1988)</w:t>
      </w:r>
    </w:p>
    <w:p w14:paraId="6CFF9077" w14:textId="77777777" w:rsidR="00490939" w:rsidRPr="00FF670C" w:rsidRDefault="00490939" w:rsidP="007A125B">
      <w:pPr>
        <w:spacing w:line="480" w:lineRule="auto"/>
        <w:rPr>
          <w:rFonts w:asciiTheme="minorHAnsi" w:eastAsia="Times New Roman" w:hAnsiTheme="minorHAnsi"/>
          <w:color w:val="181818"/>
          <w:shd w:val="clear" w:color="auto" w:fill="FFFFFF"/>
        </w:rPr>
      </w:pPr>
    </w:p>
    <w:p w14:paraId="23560D75" w14:textId="77777777" w:rsidR="00091E04" w:rsidRPr="00FF670C" w:rsidRDefault="002064BA" w:rsidP="007A125B">
      <w:pPr>
        <w:spacing w:line="480" w:lineRule="auto"/>
        <w:rPr>
          <w:rFonts w:asciiTheme="minorHAnsi" w:eastAsia="Times New Roman" w:hAnsiTheme="minorHAnsi"/>
          <w:color w:val="181818"/>
          <w:shd w:val="clear" w:color="auto" w:fill="FFFFFF"/>
        </w:rPr>
      </w:pPr>
      <w:r w:rsidRPr="00FF670C">
        <w:rPr>
          <w:rFonts w:asciiTheme="minorHAnsi" w:eastAsia="Times New Roman" w:hAnsiTheme="minorHAnsi"/>
          <w:color w:val="181818"/>
          <w:shd w:val="clear" w:color="auto" w:fill="FFFFFF"/>
        </w:rPr>
        <w:t xml:space="preserve">Using </w:t>
      </w:r>
      <w:proofErr w:type="gramStart"/>
      <w:r w:rsidRPr="00FF670C">
        <w:rPr>
          <w:rFonts w:asciiTheme="minorHAnsi" w:eastAsia="Times New Roman" w:hAnsiTheme="minorHAnsi"/>
          <w:color w:val="181818"/>
          <w:shd w:val="clear" w:color="auto" w:fill="FFFFFF"/>
        </w:rPr>
        <w:t>The</w:t>
      </w:r>
      <w:proofErr w:type="gramEnd"/>
      <w:r w:rsidRPr="00FF670C">
        <w:rPr>
          <w:rFonts w:asciiTheme="minorHAnsi" w:eastAsia="Times New Roman" w:hAnsiTheme="minorHAnsi"/>
          <w:color w:val="181818"/>
          <w:shd w:val="clear" w:color="auto" w:fill="FFFFFF"/>
        </w:rPr>
        <w:t xml:space="preserve"> Killing Joke by Alan Moore, we’re are able to apply this same logic. Our hero </w:t>
      </w:r>
      <w:r w:rsidR="00490939" w:rsidRPr="00FF670C">
        <w:rPr>
          <w:rFonts w:asciiTheme="minorHAnsi" w:eastAsia="Times New Roman" w:hAnsiTheme="minorHAnsi"/>
          <w:color w:val="181818"/>
          <w:shd w:val="clear" w:color="auto" w:fill="FFFFFF"/>
        </w:rPr>
        <w:t xml:space="preserve">(Batman) </w:t>
      </w:r>
      <w:r w:rsidRPr="00FF670C">
        <w:rPr>
          <w:rFonts w:asciiTheme="minorHAnsi" w:eastAsia="Times New Roman" w:hAnsiTheme="minorHAnsi"/>
          <w:color w:val="181818"/>
          <w:shd w:val="clear" w:color="auto" w:fill="FFFFFF"/>
        </w:rPr>
        <w:t xml:space="preserve">begins on a visitation to </w:t>
      </w:r>
      <w:proofErr w:type="spellStart"/>
      <w:r w:rsidRPr="00FF670C">
        <w:rPr>
          <w:rFonts w:asciiTheme="minorHAnsi" w:eastAsia="Times New Roman" w:hAnsiTheme="minorHAnsi"/>
          <w:color w:val="181818"/>
          <w:shd w:val="clear" w:color="auto" w:fill="FFFFFF"/>
        </w:rPr>
        <w:t>Arkham</w:t>
      </w:r>
      <w:proofErr w:type="spellEnd"/>
      <w:r w:rsidRPr="00FF670C">
        <w:rPr>
          <w:rFonts w:asciiTheme="minorHAnsi" w:eastAsia="Times New Roman" w:hAnsiTheme="minorHAnsi"/>
          <w:color w:val="181818"/>
          <w:shd w:val="clear" w:color="auto" w:fill="FFFFFF"/>
        </w:rPr>
        <w:t xml:space="preserve"> Asylum to discuss his relationship with the Joker, and they’re inevitable demise </w:t>
      </w:r>
      <w:r w:rsidR="00490939" w:rsidRPr="00FF670C">
        <w:rPr>
          <w:rFonts w:asciiTheme="minorHAnsi" w:eastAsia="Times New Roman" w:hAnsiTheme="minorHAnsi"/>
          <w:color w:val="181818"/>
          <w:shd w:val="clear" w:color="auto" w:fill="FFFFFF"/>
        </w:rPr>
        <w:t>upon</w:t>
      </w:r>
      <w:r w:rsidRPr="00FF670C">
        <w:rPr>
          <w:rFonts w:asciiTheme="minorHAnsi" w:eastAsia="Times New Roman" w:hAnsiTheme="minorHAnsi"/>
          <w:color w:val="181818"/>
          <w:shd w:val="clear" w:color="auto" w:fill="FFFFFF"/>
        </w:rPr>
        <w:t xml:space="preserve"> fighting one another. Batman soon notices the Joker has escaped and used a doppelganger in his place. This is the hero</w:t>
      </w:r>
      <w:r w:rsidR="003C76E3" w:rsidRPr="00FF670C">
        <w:rPr>
          <w:rFonts w:asciiTheme="minorHAnsi" w:eastAsia="Times New Roman" w:hAnsiTheme="minorHAnsi"/>
          <w:color w:val="181818"/>
          <w:shd w:val="clear" w:color="auto" w:fill="FFFFFF"/>
        </w:rPr>
        <w:t>’</w:t>
      </w:r>
      <w:r w:rsidRPr="00FF670C">
        <w:rPr>
          <w:rFonts w:asciiTheme="minorHAnsi" w:eastAsia="Times New Roman" w:hAnsiTheme="minorHAnsi"/>
          <w:color w:val="181818"/>
          <w:shd w:val="clear" w:color="auto" w:fill="FFFFFF"/>
        </w:rPr>
        <w:t xml:space="preserve">s call to adventure. </w:t>
      </w:r>
    </w:p>
    <w:p w14:paraId="374F0E75" w14:textId="77777777" w:rsidR="00091E04" w:rsidRPr="00FF670C" w:rsidRDefault="00091E04" w:rsidP="007A125B">
      <w:pPr>
        <w:spacing w:line="480" w:lineRule="auto"/>
        <w:rPr>
          <w:rFonts w:asciiTheme="minorHAnsi" w:eastAsia="Times New Roman" w:hAnsiTheme="minorHAnsi"/>
          <w:color w:val="181818"/>
          <w:shd w:val="clear" w:color="auto" w:fill="FFFFFF"/>
        </w:rPr>
      </w:pPr>
    </w:p>
    <w:p w14:paraId="6EEA66E2" w14:textId="77777777" w:rsidR="00091E04" w:rsidRPr="00FF670C" w:rsidRDefault="005D0AA8" w:rsidP="007A125B">
      <w:pPr>
        <w:spacing w:line="480" w:lineRule="auto"/>
        <w:rPr>
          <w:rFonts w:asciiTheme="minorHAnsi" w:eastAsia="Times New Roman" w:hAnsiTheme="minorHAnsi"/>
          <w:color w:val="181818"/>
          <w:shd w:val="clear" w:color="auto" w:fill="FFFFFF"/>
        </w:rPr>
      </w:pPr>
      <w:r w:rsidRPr="00FF670C">
        <w:rPr>
          <w:rFonts w:asciiTheme="minorHAnsi" w:eastAsia="Times New Roman" w:hAnsiTheme="minorHAnsi"/>
          <w:color w:val="181818"/>
          <w:shd w:val="clear" w:color="auto" w:fill="FFFFFF"/>
        </w:rPr>
        <w:t xml:space="preserve">After the Joker shoots </w:t>
      </w:r>
      <w:proofErr w:type="spellStart"/>
      <w:r w:rsidRPr="00FF670C">
        <w:rPr>
          <w:rFonts w:asciiTheme="minorHAnsi" w:eastAsia="Times New Roman" w:hAnsiTheme="minorHAnsi"/>
          <w:color w:val="181818"/>
          <w:shd w:val="clear" w:color="auto" w:fill="FFFFFF"/>
        </w:rPr>
        <w:t>Barbera</w:t>
      </w:r>
      <w:proofErr w:type="spellEnd"/>
      <w:r w:rsidRPr="00FF670C">
        <w:rPr>
          <w:rFonts w:asciiTheme="minorHAnsi" w:eastAsia="Times New Roman" w:hAnsiTheme="minorHAnsi"/>
          <w:color w:val="181818"/>
          <w:shd w:val="clear" w:color="auto" w:fill="FFFFFF"/>
        </w:rPr>
        <w:t xml:space="preserve"> Gordon and kidnaps her father (Jim Gordon), Batman goes on a search for the Joker, who then send</w:t>
      </w:r>
      <w:r w:rsidR="00E133F9" w:rsidRPr="00FF670C">
        <w:rPr>
          <w:rFonts w:asciiTheme="minorHAnsi" w:eastAsia="Times New Roman" w:hAnsiTheme="minorHAnsi"/>
          <w:color w:val="181818"/>
          <w:shd w:val="clear" w:color="auto" w:fill="FFFFFF"/>
        </w:rPr>
        <w:t>s</w:t>
      </w:r>
      <w:r w:rsidRPr="00FF670C">
        <w:rPr>
          <w:rFonts w:asciiTheme="minorHAnsi" w:eastAsia="Times New Roman" w:hAnsiTheme="minorHAnsi"/>
          <w:color w:val="181818"/>
          <w:shd w:val="clear" w:color="auto" w:fill="FFFFFF"/>
        </w:rPr>
        <w:t xml:space="preserve"> him an invitation to the fairground in which he’s kept Jim Gordon hostage. In this case, the Joker could be seen as the ‘supernatural aid’</w:t>
      </w:r>
      <w:r w:rsidR="00956BAC" w:rsidRPr="00FF670C">
        <w:rPr>
          <w:rFonts w:asciiTheme="minorHAnsi" w:eastAsia="Times New Roman" w:hAnsiTheme="minorHAnsi"/>
          <w:color w:val="181818"/>
          <w:shd w:val="clear" w:color="auto" w:fill="FFFFFF"/>
        </w:rPr>
        <w:t>. Batman</w:t>
      </w:r>
      <w:r w:rsidR="00276536" w:rsidRPr="00FF670C">
        <w:rPr>
          <w:rFonts w:asciiTheme="minorHAnsi" w:eastAsia="Times New Roman" w:hAnsiTheme="minorHAnsi"/>
          <w:color w:val="181818"/>
          <w:shd w:val="clear" w:color="auto" w:fill="FFFFFF"/>
        </w:rPr>
        <w:t xml:space="preserve"> journeys to the </w:t>
      </w:r>
      <w:r w:rsidR="00091E04" w:rsidRPr="00FF670C">
        <w:rPr>
          <w:rFonts w:asciiTheme="minorHAnsi" w:eastAsia="Times New Roman" w:hAnsiTheme="minorHAnsi"/>
          <w:color w:val="181818"/>
          <w:shd w:val="clear" w:color="auto" w:fill="FFFFFF"/>
        </w:rPr>
        <w:t>fairground</w:t>
      </w:r>
      <w:r w:rsidR="00956BAC" w:rsidRPr="00FF670C">
        <w:rPr>
          <w:rFonts w:asciiTheme="minorHAnsi" w:eastAsia="Times New Roman" w:hAnsiTheme="minorHAnsi"/>
          <w:color w:val="181818"/>
          <w:shd w:val="clear" w:color="auto" w:fill="FFFFFF"/>
        </w:rPr>
        <w:t xml:space="preserve"> </w:t>
      </w:r>
      <w:r w:rsidR="00276536" w:rsidRPr="00FF670C">
        <w:rPr>
          <w:rFonts w:asciiTheme="minorHAnsi" w:eastAsia="Times New Roman" w:hAnsiTheme="minorHAnsi"/>
          <w:color w:val="181818"/>
          <w:shd w:val="clear" w:color="auto" w:fill="FFFFFF"/>
        </w:rPr>
        <w:t>(</w:t>
      </w:r>
      <w:r w:rsidR="00956BAC" w:rsidRPr="00FF670C">
        <w:rPr>
          <w:rFonts w:asciiTheme="minorHAnsi" w:eastAsia="Times New Roman" w:hAnsiTheme="minorHAnsi"/>
          <w:color w:val="181818"/>
          <w:shd w:val="clear" w:color="auto" w:fill="FFFFFF"/>
        </w:rPr>
        <w:t>the transition into the ‘unknown’</w:t>
      </w:r>
      <w:r w:rsidR="00276536" w:rsidRPr="00FF670C">
        <w:rPr>
          <w:rFonts w:asciiTheme="minorHAnsi" w:eastAsia="Times New Roman" w:hAnsiTheme="minorHAnsi"/>
          <w:color w:val="181818"/>
          <w:shd w:val="clear" w:color="auto" w:fill="FFFFFF"/>
        </w:rPr>
        <w:t>)</w:t>
      </w:r>
      <w:r w:rsidR="00956BAC" w:rsidRPr="00FF670C">
        <w:rPr>
          <w:rFonts w:asciiTheme="minorHAnsi" w:eastAsia="Times New Roman" w:hAnsiTheme="minorHAnsi"/>
          <w:color w:val="181818"/>
          <w:shd w:val="clear" w:color="auto" w:fill="FFFFFF"/>
        </w:rPr>
        <w:t>.</w:t>
      </w:r>
      <w:r w:rsidR="00E133F9" w:rsidRPr="00FF670C">
        <w:rPr>
          <w:rFonts w:asciiTheme="minorHAnsi" w:eastAsia="Times New Roman" w:hAnsiTheme="minorHAnsi"/>
          <w:color w:val="181818"/>
          <w:shd w:val="clear" w:color="auto" w:fill="FFFFFF"/>
        </w:rPr>
        <w:t xml:space="preserve"> Batman enters the fairground (the new world/unknown) and has to battle his way through the Joker’s traps (challenges and temptations) all the while torturing Jim Gordon, in an attempt to give him a psychotic breakdown (death). </w:t>
      </w:r>
    </w:p>
    <w:p w14:paraId="3179D7C6" w14:textId="77777777" w:rsidR="00091E04" w:rsidRPr="00FF670C" w:rsidRDefault="00091E04" w:rsidP="007A125B">
      <w:pPr>
        <w:spacing w:line="480" w:lineRule="auto"/>
        <w:rPr>
          <w:rFonts w:asciiTheme="minorHAnsi" w:eastAsia="Times New Roman" w:hAnsiTheme="minorHAnsi"/>
          <w:color w:val="181818"/>
          <w:shd w:val="clear" w:color="auto" w:fill="FFFFFF"/>
        </w:rPr>
      </w:pPr>
    </w:p>
    <w:p w14:paraId="2A57A185" w14:textId="081B39B1" w:rsidR="00A77E5D" w:rsidRPr="00FF670C" w:rsidRDefault="00E133F9" w:rsidP="007A125B">
      <w:pPr>
        <w:spacing w:line="480" w:lineRule="auto"/>
        <w:rPr>
          <w:rFonts w:asciiTheme="minorHAnsi" w:eastAsia="Times New Roman" w:hAnsiTheme="minorHAnsi"/>
          <w:color w:val="181818"/>
          <w:shd w:val="clear" w:color="auto" w:fill="FFFFFF"/>
        </w:rPr>
      </w:pPr>
      <w:r w:rsidRPr="00FF670C">
        <w:rPr>
          <w:rFonts w:asciiTheme="minorHAnsi" w:eastAsia="Times New Roman" w:hAnsiTheme="minorHAnsi"/>
          <w:color w:val="181818"/>
          <w:shd w:val="clear" w:color="auto" w:fill="FFFFFF"/>
        </w:rPr>
        <w:t>During this time, Batman’s dialogue to the fake Joker (from the beginning) is being repeated</w:t>
      </w:r>
      <w:r w:rsidR="00276536" w:rsidRPr="00FF670C">
        <w:rPr>
          <w:rFonts w:asciiTheme="minorHAnsi" w:eastAsia="Times New Roman" w:hAnsiTheme="minorHAnsi"/>
          <w:color w:val="181818"/>
          <w:shd w:val="clear" w:color="auto" w:fill="FFFFFF"/>
        </w:rPr>
        <w:t xml:space="preserve"> “I’ve been thinking lately… About you..</w:t>
      </w:r>
      <w:r w:rsidRPr="00FF670C">
        <w:rPr>
          <w:rFonts w:asciiTheme="minorHAnsi" w:eastAsia="Times New Roman" w:hAnsiTheme="minorHAnsi"/>
          <w:color w:val="181818"/>
          <w:shd w:val="clear" w:color="auto" w:fill="FFFFFF"/>
        </w:rPr>
        <w:t xml:space="preserve">. </w:t>
      </w:r>
      <w:r w:rsidR="00276536" w:rsidRPr="00FF670C">
        <w:rPr>
          <w:rFonts w:asciiTheme="minorHAnsi" w:eastAsia="Times New Roman" w:hAnsiTheme="minorHAnsi"/>
          <w:color w:val="181818"/>
          <w:shd w:val="clear" w:color="auto" w:fill="FFFFFF"/>
        </w:rPr>
        <w:t>About me. Abou</w:t>
      </w:r>
      <w:bookmarkStart w:id="0" w:name="_GoBack"/>
      <w:bookmarkEnd w:id="0"/>
      <w:r w:rsidR="00276536" w:rsidRPr="00FF670C">
        <w:rPr>
          <w:rFonts w:asciiTheme="minorHAnsi" w:eastAsia="Times New Roman" w:hAnsiTheme="minorHAnsi"/>
          <w:color w:val="181818"/>
          <w:shd w:val="clear" w:color="auto" w:fill="FFFFFF"/>
        </w:rPr>
        <w:t xml:space="preserve">t what’s going to happen to us, in the end. We’re going to kill each other, aren’t we?’ </w:t>
      </w:r>
      <w:r w:rsidRPr="00FF670C">
        <w:rPr>
          <w:rFonts w:asciiTheme="minorHAnsi" w:eastAsia="Times New Roman" w:hAnsiTheme="minorHAnsi"/>
          <w:color w:val="181818"/>
          <w:shd w:val="clear" w:color="auto" w:fill="FFFFFF"/>
        </w:rPr>
        <w:t xml:space="preserve">This signifies the Abyss, which is the halfway point of the circle. Batman succeeds in finding and saving Jim (rebirth). Batman </w:t>
      </w:r>
      <w:r w:rsidR="00B0245D" w:rsidRPr="00FF670C">
        <w:rPr>
          <w:rFonts w:asciiTheme="minorHAnsi" w:eastAsia="Times New Roman" w:hAnsiTheme="minorHAnsi"/>
          <w:color w:val="181818"/>
          <w:shd w:val="clear" w:color="auto" w:fill="FFFFFF"/>
        </w:rPr>
        <w:t>then goes on to fight the Joker, whilst the Joker attempts to justify his actions ‘</w:t>
      </w:r>
      <w:r w:rsidR="00091E04" w:rsidRPr="00FF670C">
        <w:rPr>
          <w:rFonts w:asciiTheme="minorHAnsi" w:eastAsia="Times New Roman" w:hAnsiTheme="minorHAnsi"/>
          <w:color w:val="181818"/>
          <w:shd w:val="clear" w:color="auto" w:fill="FFFFFF"/>
        </w:rPr>
        <w:t>It’s all a joke! Everything anybody ever valued or struggled for… It’s all a monstrous, demented gag!’, which is then contradicted by Batman, when he states that despite his ‘sick, vicious little games, he’s</w:t>
      </w:r>
      <w:r w:rsidR="00B16E90" w:rsidRPr="00FF670C">
        <w:rPr>
          <w:rFonts w:asciiTheme="minorHAnsi" w:eastAsia="Times New Roman" w:hAnsiTheme="minorHAnsi"/>
          <w:color w:val="181818"/>
          <w:shd w:val="clear" w:color="auto" w:fill="FFFFFF"/>
        </w:rPr>
        <w:t xml:space="preserve"> [Jim]</w:t>
      </w:r>
      <w:r w:rsidR="00091E04" w:rsidRPr="00FF670C">
        <w:rPr>
          <w:rFonts w:asciiTheme="minorHAnsi" w:eastAsia="Times New Roman" w:hAnsiTheme="minorHAnsi"/>
          <w:color w:val="181818"/>
          <w:shd w:val="clear" w:color="auto" w:fill="FFFFFF"/>
        </w:rPr>
        <w:t xml:space="preserve"> as sane as he ever was.’ (Atonement, transformation).</w:t>
      </w:r>
      <w:r w:rsidR="006F72F2" w:rsidRPr="00FF670C">
        <w:rPr>
          <w:rFonts w:asciiTheme="minorHAnsi" w:eastAsia="Times New Roman" w:hAnsiTheme="minorHAnsi"/>
          <w:color w:val="181818"/>
          <w:shd w:val="clear" w:color="auto" w:fill="FFFFFF"/>
        </w:rPr>
        <w:t xml:space="preserve"> </w:t>
      </w:r>
      <w:r w:rsidR="00091E04" w:rsidRPr="00FF670C">
        <w:rPr>
          <w:rFonts w:asciiTheme="minorHAnsi" w:eastAsia="Times New Roman" w:hAnsiTheme="minorHAnsi"/>
          <w:color w:val="181818"/>
          <w:shd w:val="clear" w:color="auto" w:fill="FFFFFF"/>
        </w:rPr>
        <w:t xml:space="preserve">The Joker is then defeated, and surrenders to Batman’s mercy. The Joker </w:t>
      </w:r>
      <w:r w:rsidR="006F72F2" w:rsidRPr="00FF670C">
        <w:rPr>
          <w:rFonts w:asciiTheme="minorHAnsi" w:eastAsia="Times New Roman" w:hAnsiTheme="minorHAnsi"/>
          <w:color w:val="181818"/>
          <w:shd w:val="clear" w:color="auto" w:fill="FFFFFF"/>
        </w:rPr>
        <w:t>wonders</w:t>
      </w:r>
      <w:r w:rsidR="00091E04" w:rsidRPr="00FF670C">
        <w:rPr>
          <w:rFonts w:asciiTheme="minorHAnsi" w:eastAsia="Times New Roman" w:hAnsiTheme="minorHAnsi"/>
          <w:color w:val="181818"/>
          <w:shd w:val="clear" w:color="auto" w:fill="FFFFFF"/>
        </w:rPr>
        <w:t xml:space="preserve"> why Batman doesn’t ‘kick the Hell’ out of him, in which Batman states that he wants to help the Joker, and that he can attempt to understand why the Joker lost his mind in the first place. ‘No. It’s too late for that. Far too late’. The 2 then share a joke, and the story ends, signifying the return, and the story coming full circle. </w:t>
      </w:r>
    </w:p>
    <w:p w14:paraId="7EDC35F1" w14:textId="77777777" w:rsidR="00D24112" w:rsidRPr="00FF670C" w:rsidRDefault="00D24112" w:rsidP="007A125B">
      <w:pPr>
        <w:spacing w:line="480" w:lineRule="auto"/>
        <w:rPr>
          <w:rFonts w:asciiTheme="minorHAnsi" w:eastAsia="Times New Roman" w:hAnsiTheme="minorHAnsi"/>
          <w:color w:val="181818"/>
          <w:shd w:val="clear" w:color="auto" w:fill="FFFFFF"/>
        </w:rPr>
      </w:pPr>
    </w:p>
    <w:p w14:paraId="1BC4229D" w14:textId="7B67897D" w:rsidR="00256BA6" w:rsidRPr="00FF670C" w:rsidRDefault="00256BA6" w:rsidP="007A125B">
      <w:pPr>
        <w:spacing w:line="480" w:lineRule="auto"/>
        <w:rPr>
          <w:rFonts w:asciiTheme="minorHAnsi" w:eastAsia="Times New Roman" w:hAnsiTheme="minorHAnsi"/>
          <w:color w:val="181818"/>
          <w:shd w:val="clear" w:color="auto" w:fill="FFFFFF"/>
        </w:rPr>
      </w:pPr>
      <w:r w:rsidRPr="00FF670C">
        <w:rPr>
          <w:rFonts w:asciiTheme="minorHAnsi" w:eastAsia="Times New Roman" w:hAnsiTheme="minorHAnsi"/>
          <w:color w:val="181818"/>
          <w:shd w:val="clear" w:color="auto" w:fill="FFFFFF"/>
        </w:rPr>
        <w:t xml:space="preserve">The main dissertation will focus on other works that can be broken down and used as an example to show Campbell’s circle. The Killing Joke was appropriate because many of the Joker stories are structured in the same way (Joker escapes, does something terrible, is stopped by Batman, The End), and although on the surface, we are able to perceive </w:t>
      </w:r>
      <w:r w:rsidR="00B16E90" w:rsidRPr="00FF670C">
        <w:rPr>
          <w:rFonts w:asciiTheme="minorHAnsi" w:eastAsia="Times New Roman" w:hAnsiTheme="minorHAnsi"/>
          <w:color w:val="181818"/>
          <w:shd w:val="clear" w:color="auto" w:fill="FFFFFF"/>
        </w:rPr>
        <w:t>these stories as being the same</w:t>
      </w:r>
      <w:r w:rsidRPr="00FF670C">
        <w:rPr>
          <w:rFonts w:asciiTheme="minorHAnsi" w:eastAsia="Times New Roman" w:hAnsiTheme="minorHAnsi"/>
          <w:color w:val="181818"/>
          <w:shd w:val="clear" w:color="auto" w:fill="FFFFFF"/>
        </w:rPr>
        <w:t xml:space="preserve"> </w:t>
      </w:r>
      <w:r w:rsidR="00B16E90" w:rsidRPr="00FF670C">
        <w:rPr>
          <w:rFonts w:asciiTheme="minorHAnsi" w:eastAsia="Times New Roman" w:hAnsiTheme="minorHAnsi"/>
          <w:color w:val="181818"/>
          <w:shd w:val="clear" w:color="auto" w:fill="FFFFFF"/>
        </w:rPr>
        <w:t>(but with different details),</w:t>
      </w:r>
      <w:r w:rsidRPr="00FF670C">
        <w:rPr>
          <w:rFonts w:asciiTheme="minorHAnsi" w:eastAsia="Times New Roman" w:hAnsiTheme="minorHAnsi"/>
          <w:color w:val="181818"/>
          <w:shd w:val="clear" w:color="auto" w:fill="FFFFFF"/>
        </w:rPr>
        <w:t xml:space="preserve"> we can also take a much more philosophical approach and understand exactly why these stories are the same.</w:t>
      </w:r>
    </w:p>
    <w:p w14:paraId="4FCFFD5D" w14:textId="77777777" w:rsidR="00256BA6" w:rsidRPr="00FF670C" w:rsidRDefault="00256BA6" w:rsidP="007A125B">
      <w:pPr>
        <w:spacing w:line="480" w:lineRule="auto"/>
        <w:rPr>
          <w:rFonts w:asciiTheme="minorHAnsi" w:eastAsia="Times New Roman" w:hAnsiTheme="minorHAnsi"/>
          <w:color w:val="181818"/>
          <w:shd w:val="clear" w:color="auto" w:fill="FFFFFF"/>
        </w:rPr>
      </w:pPr>
    </w:p>
    <w:p w14:paraId="2BACF352" w14:textId="31F53EAA" w:rsidR="009D64B0" w:rsidRPr="00AC6CA2" w:rsidRDefault="00AC6CA2" w:rsidP="007A125B">
      <w:pPr>
        <w:spacing w:line="480" w:lineRule="auto"/>
        <w:rPr>
          <w:rFonts w:asciiTheme="minorHAnsi" w:eastAsia="Times New Roman" w:hAnsiTheme="minorHAnsi"/>
          <w:b/>
          <w:color w:val="181818"/>
          <w:shd w:val="clear" w:color="auto" w:fill="FFFFFF"/>
        </w:rPr>
      </w:pPr>
      <w:r w:rsidRPr="00AC6CA2">
        <w:rPr>
          <w:rFonts w:asciiTheme="minorHAnsi" w:eastAsia="Times New Roman" w:hAnsiTheme="minorHAnsi"/>
          <w:b/>
          <w:color w:val="181818"/>
          <w:shd w:val="clear" w:color="auto" w:fill="FFFFFF"/>
        </w:rPr>
        <w:t>Adaption</w:t>
      </w:r>
    </w:p>
    <w:p w14:paraId="24FF4D8F" w14:textId="6EC5B4DA" w:rsidR="009D64B0" w:rsidRPr="00FF670C" w:rsidRDefault="009D64B0" w:rsidP="007A125B">
      <w:pPr>
        <w:spacing w:line="480" w:lineRule="auto"/>
        <w:rPr>
          <w:rFonts w:asciiTheme="minorHAnsi" w:eastAsia="Times New Roman" w:hAnsiTheme="minorHAnsi"/>
        </w:rPr>
      </w:pPr>
      <w:r w:rsidRPr="00FF670C">
        <w:rPr>
          <w:rFonts w:asciiTheme="minorHAnsi" w:eastAsia="Times New Roman" w:hAnsiTheme="minorHAnsi"/>
          <w:noProof/>
        </w:rPr>
        <w:drawing>
          <wp:inline distT="0" distB="0" distL="0" distR="0" wp14:anchorId="047EA4B6" wp14:editId="2137A51B">
            <wp:extent cx="5715000" cy="2863215"/>
            <wp:effectExtent l="0" t="0" r="0" b="6985"/>
            <wp:docPr id="3" name="Picture 3" descr="../../../Amazing-Spider-Man-vs-Ultimate-Spider-Ma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mazing-Spider-Man-vs-Ultimate-Spider-Ma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2863215"/>
                    </a:xfrm>
                    <a:prstGeom prst="rect">
                      <a:avLst/>
                    </a:prstGeom>
                    <a:noFill/>
                    <a:ln>
                      <a:noFill/>
                    </a:ln>
                  </pic:spPr>
                </pic:pic>
              </a:graphicData>
            </a:graphic>
          </wp:inline>
        </w:drawing>
      </w:r>
    </w:p>
    <w:p w14:paraId="0377A873" w14:textId="6B89CFA8" w:rsidR="001E21E0" w:rsidRPr="00FF670C" w:rsidRDefault="001E21E0" w:rsidP="007A125B">
      <w:pPr>
        <w:spacing w:line="480" w:lineRule="auto"/>
        <w:jc w:val="center"/>
        <w:rPr>
          <w:rFonts w:asciiTheme="minorHAnsi" w:eastAsia="Times New Roman" w:hAnsiTheme="minorHAnsi"/>
          <w:i/>
        </w:rPr>
      </w:pPr>
      <w:r w:rsidRPr="00FF670C">
        <w:rPr>
          <w:rFonts w:asciiTheme="minorHAnsi" w:eastAsia="Times New Roman" w:hAnsiTheme="minorHAnsi"/>
          <w:i/>
        </w:rPr>
        <w:t>The Amazing Spider-Man – Stan Lee</w:t>
      </w:r>
      <w:r w:rsidR="000C6A14" w:rsidRPr="00FF670C">
        <w:rPr>
          <w:rFonts w:asciiTheme="minorHAnsi" w:eastAsia="Times New Roman" w:hAnsiTheme="minorHAnsi"/>
          <w:i/>
        </w:rPr>
        <w:t xml:space="preserve"> and Steve </w:t>
      </w:r>
      <w:proofErr w:type="spellStart"/>
      <w:r w:rsidR="000C6A14" w:rsidRPr="00FF670C">
        <w:rPr>
          <w:rFonts w:asciiTheme="minorHAnsi" w:eastAsia="Times New Roman" w:hAnsiTheme="minorHAnsi"/>
          <w:i/>
        </w:rPr>
        <w:t>Ditko</w:t>
      </w:r>
      <w:proofErr w:type="spellEnd"/>
      <w:r w:rsidRPr="00FF670C">
        <w:rPr>
          <w:rFonts w:asciiTheme="minorHAnsi" w:eastAsia="Times New Roman" w:hAnsiTheme="minorHAnsi"/>
          <w:i/>
        </w:rPr>
        <w:t xml:space="preserve"> (1963)</w:t>
      </w:r>
    </w:p>
    <w:p w14:paraId="1034ECE1" w14:textId="77777777" w:rsidR="001E21E0" w:rsidRPr="00FF670C" w:rsidRDefault="001E21E0" w:rsidP="007A125B">
      <w:pPr>
        <w:spacing w:line="480" w:lineRule="auto"/>
        <w:jc w:val="center"/>
        <w:rPr>
          <w:rFonts w:asciiTheme="minorHAnsi" w:eastAsia="Times New Roman" w:hAnsiTheme="minorHAnsi"/>
          <w:i/>
        </w:rPr>
      </w:pPr>
      <w:r w:rsidRPr="00FF670C">
        <w:rPr>
          <w:rFonts w:asciiTheme="minorHAnsi" w:eastAsia="Times New Roman" w:hAnsiTheme="minorHAnsi"/>
          <w:i/>
        </w:rPr>
        <w:t>&amp;</w:t>
      </w:r>
    </w:p>
    <w:p w14:paraId="7ED7698C" w14:textId="056EC91A" w:rsidR="00A77E5D" w:rsidRPr="00FF670C" w:rsidRDefault="001E21E0" w:rsidP="007A125B">
      <w:pPr>
        <w:spacing w:line="480" w:lineRule="auto"/>
        <w:jc w:val="center"/>
        <w:rPr>
          <w:rFonts w:asciiTheme="minorHAnsi" w:eastAsia="Times New Roman" w:hAnsiTheme="minorHAnsi"/>
          <w:i/>
        </w:rPr>
      </w:pPr>
      <w:r w:rsidRPr="00FF670C">
        <w:rPr>
          <w:rFonts w:asciiTheme="minorHAnsi" w:eastAsia="Times New Roman" w:hAnsiTheme="minorHAnsi"/>
          <w:i/>
        </w:rPr>
        <w:t xml:space="preserve">The Ultimate Spider-Man – Brian Michael </w:t>
      </w:r>
      <w:proofErr w:type="spellStart"/>
      <w:r w:rsidRPr="00FF670C">
        <w:rPr>
          <w:rFonts w:asciiTheme="minorHAnsi" w:eastAsia="Times New Roman" w:hAnsiTheme="minorHAnsi"/>
          <w:i/>
        </w:rPr>
        <w:t>Bendis</w:t>
      </w:r>
      <w:proofErr w:type="spellEnd"/>
      <w:r w:rsidRPr="00FF670C">
        <w:rPr>
          <w:rFonts w:asciiTheme="minorHAnsi" w:eastAsia="Times New Roman" w:hAnsiTheme="minorHAnsi"/>
          <w:i/>
        </w:rPr>
        <w:t xml:space="preserve"> (2000)</w:t>
      </w:r>
    </w:p>
    <w:p w14:paraId="28F91C18" w14:textId="77777777" w:rsidR="007B1A7A" w:rsidRPr="00FF670C" w:rsidRDefault="007B1A7A" w:rsidP="007A125B">
      <w:pPr>
        <w:spacing w:line="480" w:lineRule="auto"/>
        <w:rPr>
          <w:rFonts w:asciiTheme="minorHAnsi" w:hAnsiTheme="minorHAnsi"/>
        </w:rPr>
      </w:pPr>
    </w:p>
    <w:p w14:paraId="0625A0FF" w14:textId="77777777" w:rsidR="001E21E0" w:rsidRPr="00FF670C" w:rsidRDefault="001E21E0" w:rsidP="007A125B">
      <w:pPr>
        <w:spacing w:line="480" w:lineRule="auto"/>
        <w:rPr>
          <w:rFonts w:asciiTheme="minorHAnsi" w:hAnsiTheme="minorHAnsi"/>
        </w:rPr>
      </w:pPr>
    </w:p>
    <w:p w14:paraId="479C3CBE" w14:textId="31E50ED1" w:rsidR="000C6A14" w:rsidRPr="00FF670C" w:rsidRDefault="007D2E56" w:rsidP="007A125B">
      <w:pPr>
        <w:spacing w:line="480" w:lineRule="auto"/>
        <w:rPr>
          <w:rFonts w:asciiTheme="minorHAnsi" w:hAnsiTheme="minorHAnsi"/>
        </w:rPr>
      </w:pPr>
      <w:r w:rsidRPr="00FF670C">
        <w:rPr>
          <w:rFonts w:asciiTheme="minorHAnsi" w:hAnsiTheme="minorHAnsi"/>
        </w:rPr>
        <w:t xml:space="preserve">In 1963, Stan Lee and Steve </w:t>
      </w:r>
      <w:proofErr w:type="spellStart"/>
      <w:r w:rsidRPr="00FF670C">
        <w:rPr>
          <w:rFonts w:asciiTheme="minorHAnsi" w:hAnsiTheme="minorHAnsi"/>
        </w:rPr>
        <w:t>Ditko</w:t>
      </w:r>
      <w:proofErr w:type="spellEnd"/>
      <w:r w:rsidRPr="00FF670C">
        <w:rPr>
          <w:rFonts w:asciiTheme="minorHAnsi" w:hAnsiTheme="minorHAnsi"/>
        </w:rPr>
        <w:t xml:space="preserve"> released The Amazing Spider-Man, which was a follow up on the characters debut appearance </w:t>
      </w:r>
      <w:r w:rsidR="0076548F" w:rsidRPr="00FF670C">
        <w:rPr>
          <w:rFonts w:asciiTheme="minorHAnsi" w:hAnsiTheme="minorHAnsi"/>
        </w:rPr>
        <w:t xml:space="preserve">a year prior </w:t>
      </w:r>
      <w:r w:rsidRPr="00FF670C">
        <w:rPr>
          <w:rFonts w:asciiTheme="minorHAnsi" w:hAnsiTheme="minorHAnsi"/>
        </w:rPr>
        <w:t>in Amazing Fantasy #15</w:t>
      </w:r>
      <w:r w:rsidR="0076548F" w:rsidRPr="00FF670C">
        <w:rPr>
          <w:rFonts w:asciiTheme="minorHAnsi" w:hAnsiTheme="minorHAnsi"/>
        </w:rPr>
        <w:t xml:space="preserve">. Nearly 40 years later, Brian Michael </w:t>
      </w:r>
      <w:proofErr w:type="spellStart"/>
      <w:r w:rsidR="0076548F" w:rsidRPr="00FF670C">
        <w:rPr>
          <w:rFonts w:asciiTheme="minorHAnsi" w:hAnsiTheme="minorHAnsi"/>
        </w:rPr>
        <w:t>Bendis</w:t>
      </w:r>
      <w:proofErr w:type="spellEnd"/>
      <w:r w:rsidR="0076548F" w:rsidRPr="00FF670C">
        <w:rPr>
          <w:rFonts w:asciiTheme="minorHAnsi" w:hAnsiTheme="minorHAnsi"/>
        </w:rPr>
        <w:t xml:space="preserve"> retold and modernised the story so it would be more relatable for a younger audience. </w:t>
      </w:r>
      <w:r w:rsidR="00B16E90" w:rsidRPr="00FF670C">
        <w:rPr>
          <w:rFonts w:asciiTheme="minorHAnsi" w:hAnsiTheme="minorHAnsi"/>
        </w:rPr>
        <w:t>The stories are more or less the same, and include the characters, with the similar relationships with one another, the only difference is the modernised dialogue, art style and the world in which the story takes place. However, if we were to say that the Amazing Spider-Man and Ultimate Spider-Man were the same person, we would be both ri</w:t>
      </w:r>
      <w:r w:rsidR="00AF4203" w:rsidRPr="00FF670C">
        <w:rPr>
          <w:rFonts w:asciiTheme="minorHAnsi" w:hAnsiTheme="minorHAnsi"/>
        </w:rPr>
        <w:t xml:space="preserve">ght and wrong. </w:t>
      </w:r>
      <w:r w:rsidR="00554622" w:rsidRPr="00FF670C">
        <w:rPr>
          <w:rFonts w:asciiTheme="minorHAnsi" w:hAnsiTheme="minorHAnsi"/>
        </w:rPr>
        <w:t>On</w:t>
      </w:r>
      <w:r w:rsidR="00AF4203" w:rsidRPr="00FF670C">
        <w:rPr>
          <w:rFonts w:asciiTheme="minorHAnsi" w:hAnsiTheme="minorHAnsi"/>
        </w:rPr>
        <w:t xml:space="preserve"> the surface, both characters are the same. Both were bitten by a radioactive spider as a teenager, </w:t>
      </w:r>
      <w:r w:rsidR="00DC1881" w:rsidRPr="00FF670C">
        <w:rPr>
          <w:rFonts w:asciiTheme="minorHAnsi" w:hAnsiTheme="minorHAnsi"/>
        </w:rPr>
        <w:t xml:space="preserve">decide to use their powers for heroism after dealing with the guilt of </w:t>
      </w:r>
      <w:proofErr w:type="spellStart"/>
      <w:r w:rsidR="00DC1881" w:rsidRPr="00FF670C">
        <w:rPr>
          <w:rFonts w:asciiTheme="minorHAnsi" w:hAnsiTheme="minorHAnsi"/>
        </w:rPr>
        <w:t>they’re</w:t>
      </w:r>
      <w:proofErr w:type="spellEnd"/>
      <w:r w:rsidR="00DC1881" w:rsidRPr="00FF670C">
        <w:rPr>
          <w:rFonts w:asciiTheme="minorHAnsi" w:hAnsiTheme="minorHAnsi"/>
        </w:rPr>
        <w:t xml:space="preserve"> uncle’</w:t>
      </w:r>
      <w:r w:rsidR="00554622" w:rsidRPr="00FF670C">
        <w:rPr>
          <w:rFonts w:asciiTheme="minorHAnsi" w:hAnsiTheme="minorHAnsi"/>
        </w:rPr>
        <w:t>s murder</w:t>
      </w:r>
      <w:r w:rsidR="00DC1881" w:rsidRPr="00FF670C">
        <w:rPr>
          <w:rFonts w:asciiTheme="minorHAnsi" w:hAnsiTheme="minorHAnsi"/>
        </w:rPr>
        <w:t>, have the same enemies, relationships, friends, and most obviously, same name. However, both characters exist in different eras, are drawn differently, using tools available to the artist at the time, and overall personalities and speech</w:t>
      </w:r>
      <w:r w:rsidR="00A1260E" w:rsidRPr="00FF670C">
        <w:rPr>
          <w:rFonts w:asciiTheme="minorHAnsi" w:hAnsiTheme="minorHAnsi"/>
        </w:rPr>
        <w:t xml:space="preserve">, for example, in </w:t>
      </w:r>
      <w:r w:rsidR="00943292" w:rsidRPr="00FF670C">
        <w:rPr>
          <w:rFonts w:asciiTheme="minorHAnsi" w:hAnsiTheme="minorHAnsi"/>
        </w:rPr>
        <w:t>‘</w:t>
      </w:r>
      <w:r w:rsidR="00A1260E" w:rsidRPr="00FF670C">
        <w:rPr>
          <w:rFonts w:asciiTheme="minorHAnsi" w:hAnsiTheme="minorHAnsi"/>
        </w:rPr>
        <w:t>Amazing</w:t>
      </w:r>
      <w:r w:rsidR="00943292" w:rsidRPr="00FF670C">
        <w:rPr>
          <w:rFonts w:asciiTheme="minorHAnsi" w:hAnsiTheme="minorHAnsi"/>
        </w:rPr>
        <w:t>’</w:t>
      </w:r>
      <w:r w:rsidR="00A1260E" w:rsidRPr="00FF670C">
        <w:rPr>
          <w:rFonts w:asciiTheme="minorHAnsi" w:hAnsiTheme="minorHAnsi"/>
        </w:rPr>
        <w:t xml:space="preserve">, Peter Parker had a harmonious relationship with his aunt and uncle and </w:t>
      </w:r>
      <w:r w:rsidR="00583B21">
        <w:rPr>
          <w:rFonts w:asciiTheme="minorHAnsi" w:hAnsiTheme="minorHAnsi"/>
        </w:rPr>
        <w:t xml:space="preserve">would </w:t>
      </w:r>
      <w:r w:rsidR="00304DA8" w:rsidRPr="00FF670C">
        <w:rPr>
          <w:rFonts w:asciiTheme="minorHAnsi" w:hAnsiTheme="minorHAnsi"/>
        </w:rPr>
        <w:t>respond to they’re loving nature with phrases such as</w:t>
      </w:r>
      <w:r w:rsidR="00A1260E" w:rsidRPr="00FF670C">
        <w:rPr>
          <w:rFonts w:asciiTheme="minorHAnsi" w:hAnsiTheme="minorHAnsi"/>
        </w:rPr>
        <w:t xml:space="preserve"> ‘Gosh! That’s terrific! You’re the greatest family any fella ever had!’ (Amazing Fantasy, 1962) which wouldn’t translate all that well to a young audience in the 2000s. Instead, with </w:t>
      </w:r>
      <w:r w:rsidR="00943292" w:rsidRPr="00FF670C">
        <w:rPr>
          <w:rFonts w:asciiTheme="minorHAnsi" w:hAnsiTheme="minorHAnsi"/>
        </w:rPr>
        <w:t>‘</w:t>
      </w:r>
      <w:r w:rsidR="00A1260E" w:rsidRPr="00FF670C">
        <w:rPr>
          <w:rFonts w:asciiTheme="minorHAnsi" w:hAnsiTheme="minorHAnsi"/>
        </w:rPr>
        <w:t>Ultimate</w:t>
      </w:r>
      <w:r w:rsidR="00943292" w:rsidRPr="00FF670C">
        <w:rPr>
          <w:rFonts w:asciiTheme="minorHAnsi" w:hAnsiTheme="minorHAnsi"/>
        </w:rPr>
        <w:t>’</w:t>
      </w:r>
      <w:r w:rsidR="00A1260E" w:rsidRPr="00FF670C">
        <w:rPr>
          <w:rFonts w:asciiTheme="minorHAnsi" w:hAnsiTheme="minorHAnsi"/>
        </w:rPr>
        <w:t>, Peter has a much more ‘realistic’ relationship with his aunt and uncle, which includes arguments that many teenagers would usually have with they’re parent</w:t>
      </w:r>
      <w:r w:rsidR="00304DA8" w:rsidRPr="00FF670C">
        <w:rPr>
          <w:rFonts w:asciiTheme="minorHAnsi" w:hAnsiTheme="minorHAnsi"/>
        </w:rPr>
        <w:t>al</w:t>
      </w:r>
      <w:r w:rsidR="00A1260E" w:rsidRPr="00FF670C">
        <w:rPr>
          <w:rFonts w:asciiTheme="minorHAnsi" w:hAnsiTheme="minorHAnsi"/>
        </w:rPr>
        <w:t xml:space="preserve"> figures</w:t>
      </w:r>
      <w:r w:rsidR="00304DA8" w:rsidRPr="00FF670C">
        <w:rPr>
          <w:rFonts w:asciiTheme="minorHAnsi" w:hAnsiTheme="minorHAnsi"/>
        </w:rPr>
        <w:t>, and challenge authority ‘go to my room?! I’m fifteen years old! God!’.</w:t>
      </w:r>
      <w:r w:rsidR="00943292" w:rsidRPr="00FF670C">
        <w:rPr>
          <w:rFonts w:asciiTheme="minorHAnsi" w:hAnsiTheme="minorHAnsi"/>
        </w:rPr>
        <w:t xml:space="preserve"> </w:t>
      </w:r>
    </w:p>
    <w:p w14:paraId="70E3BAFF" w14:textId="77777777" w:rsidR="000C6A14" w:rsidRPr="00FF670C" w:rsidRDefault="000C6A14" w:rsidP="007A125B">
      <w:pPr>
        <w:spacing w:line="480" w:lineRule="auto"/>
        <w:rPr>
          <w:rFonts w:asciiTheme="minorHAnsi" w:hAnsiTheme="minorHAnsi"/>
        </w:rPr>
      </w:pPr>
    </w:p>
    <w:p w14:paraId="77B77E7C" w14:textId="29CBB2ED" w:rsidR="000C6A14" w:rsidRDefault="00943292" w:rsidP="007A125B">
      <w:pPr>
        <w:spacing w:line="480" w:lineRule="auto"/>
        <w:ind w:left="720"/>
        <w:rPr>
          <w:rFonts w:asciiTheme="minorHAnsi" w:eastAsia="Times New Roman" w:hAnsiTheme="minorHAnsi"/>
          <w:color w:val="181818"/>
          <w:shd w:val="clear" w:color="auto" w:fill="FFFFFF"/>
        </w:rPr>
      </w:pPr>
      <w:r w:rsidRPr="00FF670C">
        <w:rPr>
          <w:rFonts w:asciiTheme="minorHAnsi" w:eastAsia="Times New Roman" w:hAnsiTheme="minorHAnsi"/>
          <w:color w:val="181818"/>
          <w:shd w:val="clear" w:color="auto" w:fill="FFFFFF"/>
        </w:rPr>
        <w:t>“Identity and resemblance would then be no more than inevitable illusions - in other words, concepts of reflection which would account for our inveterate habit of thinking difference on the basis of the categories of representation.” (</w:t>
      </w:r>
      <w:proofErr w:type="spellStart"/>
      <w:r w:rsidRPr="00FF670C">
        <w:rPr>
          <w:rFonts w:asciiTheme="minorHAnsi" w:eastAsia="Times New Roman" w:hAnsiTheme="minorHAnsi"/>
          <w:color w:val="181818"/>
          <w:shd w:val="clear" w:color="auto" w:fill="FFFFFF"/>
        </w:rPr>
        <w:t>Deleuze</w:t>
      </w:r>
      <w:proofErr w:type="spellEnd"/>
      <w:r w:rsidR="000C6A14" w:rsidRPr="00FF670C">
        <w:rPr>
          <w:rFonts w:asciiTheme="minorHAnsi" w:eastAsia="Times New Roman" w:hAnsiTheme="minorHAnsi"/>
          <w:color w:val="181818"/>
          <w:shd w:val="clear" w:color="auto" w:fill="FFFFFF"/>
        </w:rPr>
        <w:t xml:space="preserve">, </w:t>
      </w:r>
      <w:r w:rsidR="00793458" w:rsidRPr="00FF670C">
        <w:rPr>
          <w:rFonts w:asciiTheme="minorHAnsi" w:eastAsia="Times New Roman" w:hAnsiTheme="minorHAnsi"/>
          <w:color w:val="181818"/>
          <w:shd w:val="clear" w:color="auto" w:fill="FFFFFF"/>
        </w:rPr>
        <w:t>152</w:t>
      </w:r>
      <w:r w:rsidR="000C6A14" w:rsidRPr="00FF670C">
        <w:rPr>
          <w:rFonts w:asciiTheme="minorHAnsi" w:eastAsia="Times New Roman" w:hAnsiTheme="minorHAnsi"/>
          <w:color w:val="181818"/>
          <w:shd w:val="clear" w:color="auto" w:fill="FFFFFF"/>
        </w:rPr>
        <w:t>).</w:t>
      </w:r>
    </w:p>
    <w:p w14:paraId="3B763733" w14:textId="77777777" w:rsidR="00583B21" w:rsidRPr="00FF670C" w:rsidRDefault="00583B21" w:rsidP="007A125B">
      <w:pPr>
        <w:spacing w:line="480" w:lineRule="auto"/>
        <w:ind w:left="720"/>
        <w:rPr>
          <w:rFonts w:asciiTheme="minorHAnsi" w:eastAsia="Times New Roman" w:hAnsiTheme="minorHAnsi"/>
        </w:rPr>
      </w:pPr>
    </w:p>
    <w:p w14:paraId="3CC05C8D" w14:textId="70317B30" w:rsidR="00F52C20" w:rsidRPr="00FF670C" w:rsidRDefault="00662B03" w:rsidP="007A125B">
      <w:pPr>
        <w:tabs>
          <w:tab w:val="left" w:pos="3675"/>
        </w:tabs>
        <w:spacing w:line="480" w:lineRule="auto"/>
        <w:rPr>
          <w:rFonts w:asciiTheme="minorHAnsi" w:hAnsiTheme="minorHAnsi"/>
        </w:rPr>
      </w:pPr>
      <w:r w:rsidRPr="00FF670C">
        <w:rPr>
          <w:rFonts w:asciiTheme="minorHAnsi" w:hAnsiTheme="minorHAnsi"/>
          <w:noProof/>
        </w:rPr>
        <w:drawing>
          <wp:anchor distT="0" distB="0" distL="114300" distR="114300" simplePos="0" relativeHeight="251659264" behindDoc="0" locked="0" layoutInCell="1" allowOverlap="1" wp14:anchorId="1CE08844" wp14:editId="5AED305E">
            <wp:simplePos x="0" y="0"/>
            <wp:positionH relativeFrom="column">
              <wp:posOffset>736600</wp:posOffset>
            </wp:positionH>
            <wp:positionV relativeFrom="paragraph">
              <wp:posOffset>1279525</wp:posOffset>
            </wp:positionV>
            <wp:extent cx="4284345" cy="2402840"/>
            <wp:effectExtent l="0" t="0" r="8255" b="10160"/>
            <wp:wrapTopAndBottom/>
            <wp:docPr id="4" name="Picture 4" descr="../../../JPEG-Promo-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JPEG-Promo-17.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4345" cy="2402840"/>
                    </a:xfrm>
                    <a:prstGeom prst="rect">
                      <a:avLst/>
                    </a:prstGeom>
                    <a:noFill/>
                    <a:ln>
                      <a:noFill/>
                    </a:ln>
                  </pic:spPr>
                </pic:pic>
              </a:graphicData>
            </a:graphic>
            <wp14:sizeRelH relativeFrom="page">
              <wp14:pctWidth>0</wp14:pctWidth>
            </wp14:sizeRelH>
            <wp14:sizeRelV relativeFrom="page">
              <wp14:pctHeight>0</wp14:pctHeight>
            </wp14:sizeRelV>
          </wp:anchor>
        </w:drawing>
      </w:r>
      <w:r w:rsidR="000C6A14" w:rsidRPr="00FF670C">
        <w:rPr>
          <w:rFonts w:asciiTheme="minorHAnsi" w:hAnsiTheme="minorHAnsi"/>
        </w:rPr>
        <w:t xml:space="preserve">The differences in both of these characters (assuming both ‘Amazing’ and ‘Ultimate’ are different stories) become more and more apparent when applying </w:t>
      </w:r>
      <w:proofErr w:type="spellStart"/>
      <w:r w:rsidR="000C6A14" w:rsidRPr="00FF670C">
        <w:rPr>
          <w:rFonts w:asciiTheme="minorHAnsi" w:hAnsiTheme="minorHAnsi"/>
        </w:rPr>
        <w:t>Deleuze</w:t>
      </w:r>
      <w:proofErr w:type="spellEnd"/>
      <w:r w:rsidR="000C6A14" w:rsidRPr="00FF670C">
        <w:rPr>
          <w:rFonts w:asciiTheme="minorHAnsi" w:hAnsiTheme="minorHAnsi"/>
        </w:rPr>
        <w:t xml:space="preserve"> philosophy of Difference and Repetition, especially when he </w:t>
      </w:r>
      <w:r w:rsidR="0059144E" w:rsidRPr="00FF670C">
        <w:rPr>
          <w:rFonts w:asciiTheme="minorHAnsi" w:hAnsiTheme="minorHAnsi"/>
        </w:rPr>
        <w:t>states,</w:t>
      </w:r>
      <w:r w:rsidR="000C6A14" w:rsidRPr="00FF670C">
        <w:rPr>
          <w:rFonts w:asciiTheme="minorHAnsi" w:hAnsiTheme="minorHAnsi"/>
        </w:rPr>
        <w:t xml:space="preserve"> ‘identity and resemblance’ are ‘inevitable illusions’. Therefore, the earlier statement on whether both characters are the same, would be wrong, even though, we know without a shadow of a doubt that they are in fact the same character. </w:t>
      </w:r>
    </w:p>
    <w:p w14:paraId="4A280D2D" w14:textId="47D223F7" w:rsidR="00662B03" w:rsidRPr="00FF670C" w:rsidRDefault="00662B03" w:rsidP="007A125B">
      <w:pPr>
        <w:tabs>
          <w:tab w:val="left" w:pos="3675"/>
        </w:tabs>
        <w:spacing w:line="480" w:lineRule="auto"/>
        <w:rPr>
          <w:rFonts w:asciiTheme="minorHAnsi" w:hAnsiTheme="minorHAnsi"/>
          <w:i/>
        </w:rPr>
      </w:pPr>
      <w:r w:rsidRPr="00FF670C">
        <w:rPr>
          <w:rFonts w:asciiTheme="minorHAnsi" w:hAnsiTheme="minorHAnsi"/>
        </w:rPr>
        <w:tab/>
      </w:r>
      <w:r w:rsidRPr="00FF670C">
        <w:rPr>
          <w:rFonts w:asciiTheme="minorHAnsi" w:hAnsiTheme="minorHAnsi"/>
          <w:i/>
        </w:rPr>
        <w:t xml:space="preserve">  Akira </w:t>
      </w:r>
      <w:proofErr w:type="spellStart"/>
      <w:r w:rsidRPr="00FF670C">
        <w:rPr>
          <w:rFonts w:asciiTheme="minorHAnsi" w:hAnsiTheme="minorHAnsi"/>
          <w:i/>
        </w:rPr>
        <w:t>Toriyama</w:t>
      </w:r>
      <w:proofErr w:type="spellEnd"/>
    </w:p>
    <w:p w14:paraId="7D8E57A1" w14:textId="329BF584" w:rsidR="00662B03" w:rsidRPr="00FF670C" w:rsidRDefault="00662B03" w:rsidP="007A125B">
      <w:pPr>
        <w:tabs>
          <w:tab w:val="left" w:pos="3675"/>
        </w:tabs>
        <w:spacing w:line="480" w:lineRule="auto"/>
        <w:rPr>
          <w:rFonts w:asciiTheme="minorHAnsi" w:hAnsiTheme="minorHAnsi"/>
        </w:rPr>
      </w:pPr>
    </w:p>
    <w:p w14:paraId="3DEF6EF5" w14:textId="77777777" w:rsidR="00366135" w:rsidRPr="00FF670C" w:rsidRDefault="00366135" w:rsidP="007A125B">
      <w:pPr>
        <w:tabs>
          <w:tab w:val="left" w:pos="3675"/>
        </w:tabs>
        <w:spacing w:line="480" w:lineRule="auto"/>
        <w:rPr>
          <w:rFonts w:asciiTheme="minorHAnsi" w:hAnsiTheme="minorHAnsi"/>
        </w:rPr>
      </w:pPr>
    </w:p>
    <w:p w14:paraId="26DA01AA" w14:textId="3F56653F" w:rsidR="00CB4BAD" w:rsidRPr="00FF670C" w:rsidRDefault="00CB4BAD" w:rsidP="007A125B">
      <w:pPr>
        <w:spacing w:line="480" w:lineRule="auto"/>
        <w:rPr>
          <w:rFonts w:asciiTheme="minorHAnsi" w:hAnsiTheme="minorHAnsi"/>
        </w:rPr>
      </w:pPr>
      <w:r w:rsidRPr="00FF670C">
        <w:rPr>
          <w:rFonts w:asciiTheme="minorHAnsi" w:hAnsiTheme="minorHAnsi"/>
        </w:rPr>
        <w:t xml:space="preserve">If we were to keep </w:t>
      </w:r>
      <w:proofErr w:type="spellStart"/>
      <w:r w:rsidRPr="00FF670C">
        <w:rPr>
          <w:rFonts w:asciiTheme="minorHAnsi" w:hAnsiTheme="minorHAnsi"/>
        </w:rPr>
        <w:t>Bendis</w:t>
      </w:r>
      <w:proofErr w:type="spellEnd"/>
      <w:r w:rsidRPr="00FF670C">
        <w:rPr>
          <w:rFonts w:asciiTheme="minorHAnsi" w:hAnsiTheme="minorHAnsi"/>
        </w:rPr>
        <w:t xml:space="preserve">’ adaption the same, except change the character’s names, look and </w:t>
      </w:r>
      <w:proofErr w:type="spellStart"/>
      <w:r w:rsidRPr="00FF670C">
        <w:rPr>
          <w:rFonts w:asciiTheme="minorHAnsi" w:hAnsiTheme="minorHAnsi"/>
        </w:rPr>
        <w:t>reltionships</w:t>
      </w:r>
      <w:proofErr w:type="spellEnd"/>
      <w:r w:rsidRPr="00FF670C">
        <w:rPr>
          <w:rFonts w:asciiTheme="minorHAnsi" w:hAnsiTheme="minorHAnsi"/>
        </w:rPr>
        <w:t xml:space="preserve">, both stories would exist as separate entities.  An example of this can be found in Wu </w:t>
      </w:r>
      <w:proofErr w:type="spellStart"/>
      <w:r w:rsidRPr="00FF670C">
        <w:rPr>
          <w:rFonts w:asciiTheme="minorHAnsi" w:hAnsiTheme="minorHAnsi"/>
        </w:rPr>
        <w:t>Cheng’en’s</w:t>
      </w:r>
      <w:proofErr w:type="spellEnd"/>
      <w:r w:rsidRPr="00FF670C">
        <w:rPr>
          <w:rFonts w:asciiTheme="minorHAnsi" w:hAnsiTheme="minorHAnsi"/>
        </w:rPr>
        <w:t xml:space="preserve"> ‘Journey to the West’ compared with Akira </w:t>
      </w:r>
      <w:proofErr w:type="spellStart"/>
      <w:r w:rsidRPr="00FF670C">
        <w:rPr>
          <w:rFonts w:asciiTheme="minorHAnsi" w:hAnsiTheme="minorHAnsi"/>
        </w:rPr>
        <w:t>Toriyama’s</w:t>
      </w:r>
      <w:proofErr w:type="spellEnd"/>
      <w:r w:rsidRPr="00FF670C">
        <w:rPr>
          <w:rFonts w:asciiTheme="minorHAnsi" w:hAnsiTheme="minorHAnsi"/>
        </w:rPr>
        <w:t xml:space="preserve"> ‘Dragon</w:t>
      </w:r>
      <w:r w:rsidR="003F412D" w:rsidRPr="00FF670C">
        <w:rPr>
          <w:rFonts w:asciiTheme="minorHAnsi" w:hAnsiTheme="minorHAnsi"/>
        </w:rPr>
        <w:t xml:space="preserve"> B</w:t>
      </w:r>
      <w:r w:rsidRPr="00FF670C">
        <w:rPr>
          <w:rFonts w:asciiTheme="minorHAnsi" w:hAnsiTheme="minorHAnsi"/>
        </w:rPr>
        <w:t xml:space="preserve">all’. </w:t>
      </w:r>
      <w:r w:rsidR="00366135" w:rsidRPr="00FF670C">
        <w:rPr>
          <w:rFonts w:asciiTheme="minorHAnsi" w:hAnsiTheme="minorHAnsi"/>
        </w:rPr>
        <w:t>Both stories include a group of four people in search of several magical objects and the main character being a monkey-like boy with martial art skills</w:t>
      </w:r>
      <w:r w:rsidR="00662B03" w:rsidRPr="00FF670C">
        <w:rPr>
          <w:rFonts w:asciiTheme="minorHAnsi" w:hAnsiTheme="minorHAnsi"/>
        </w:rPr>
        <w:t xml:space="preserve">, who’s name is Son </w:t>
      </w:r>
      <w:proofErr w:type="spellStart"/>
      <w:r w:rsidR="00662B03" w:rsidRPr="00FF670C">
        <w:rPr>
          <w:rFonts w:asciiTheme="minorHAnsi" w:hAnsiTheme="minorHAnsi"/>
        </w:rPr>
        <w:t>Goku</w:t>
      </w:r>
      <w:proofErr w:type="spellEnd"/>
      <w:r w:rsidR="00662B03" w:rsidRPr="00FF670C">
        <w:rPr>
          <w:rFonts w:asciiTheme="minorHAnsi" w:hAnsiTheme="minorHAnsi"/>
        </w:rPr>
        <w:t xml:space="preserve"> (which is the Japanese name for Sun </w:t>
      </w:r>
      <w:proofErr w:type="spellStart"/>
      <w:r w:rsidR="00662B03" w:rsidRPr="00FF670C">
        <w:rPr>
          <w:rFonts w:asciiTheme="minorHAnsi" w:hAnsiTheme="minorHAnsi"/>
        </w:rPr>
        <w:t>Wukong</w:t>
      </w:r>
      <w:proofErr w:type="spellEnd"/>
      <w:r w:rsidR="00662B03" w:rsidRPr="00FF670C">
        <w:rPr>
          <w:rFonts w:asciiTheme="minorHAnsi" w:hAnsiTheme="minorHAnsi"/>
        </w:rPr>
        <w:t>, the main character in Journey to the West)</w:t>
      </w:r>
      <w:r w:rsidR="00366135" w:rsidRPr="00FF670C">
        <w:rPr>
          <w:rFonts w:asciiTheme="minorHAnsi" w:hAnsiTheme="minorHAnsi"/>
        </w:rPr>
        <w:t xml:space="preserve">, upon other character similarities. Also, both stories </w:t>
      </w:r>
      <w:r w:rsidR="003F412D" w:rsidRPr="00FF670C">
        <w:rPr>
          <w:rFonts w:asciiTheme="minorHAnsi" w:hAnsiTheme="minorHAnsi"/>
        </w:rPr>
        <w:t xml:space="preserve">include reference to </w:t>
      </w:r>
      <w:r w:rsidR="001D450E" w:rsidRPr="00FF670C">
        <w:rPr>
          <w:rFonts w:asciiTheme="minorHAnsi" w:hAnsiTheme="minorHAnsi"/>
        </w:rPr>
        <w:t xml:space="preserve">Buddhism </w:t>
      </w:r>
      <w:r w:rsidR="001D450E" w:rsidRPr="00FF670C">
        <w:rPr>
          <w:rFonts w:asciiTheme="minorHAnsi" w:eastAsia="Times New Roman" w:hAnsiTheme="minorHAnsi"/>
          <w:color w:val="222222"/>
          <w:shd w:val="clear" w:color="auto" w:fill="FFFFFF"/>
        </w:rPr>
        <w:t>“It’s a positive message that says you can tap into your hidden potential. You can be better than who you are right now and rise to great heights if you learn how and have the will to persevere.” (</w:t>
      </w:r>
      <w:proofErr w:type="spellStart"/>
      <w:r w:rsidR="001D450E" w:rsidRPr="00FF670C">
        <w:rPr>
          <w:rFonts w:asciiTheme="minorHAnsi" w:eastAsia="Times New Roman" w:hAnsiTheme="minorHAnsi"/>
          <w:color w:val="222222"/>
          <w:shd w:val="clear" w:color="auto" w:fill="FFFFFF"/>
        </w:rPr>
        <w:t>Padula</w:t>
      </w:r>
      <w:proofErr w:type="spellEnd"/>
      <w:r w:rsidR="001D450E" w:rsidRPr="00FF670C">
        <w:rPr>
          <w:rFonts w:asciiTheme="minorHAnsi" w:eastAsia="Times New Roman" w:hAnsiTheme="minorHAnsi"/>
          <w:color w:val="222222"/>
          <w:shd w:val="clear" w:color="auto" w:fill="FFFFFF"/>
        </w:rPr>
        <w:t>, 2013)</w:t>
      </w:r>
      <w:r w:rsidR="003F412D" w:rsidRPr="00FF670C">
        <w:rPr>
          <w:rFonts w:asciiTheme="minorHAnsi" w:hAnsiTheme="minorHAnsi"/>
        </w:rPr>
        <w:t xml:space="preserve">, and other ancient religions. </w:t>
      </w:r>
      <w:proofErr w:type="spellStart"/>
      <w:r w:rsidR="003F412D" w:rsidRPr="00FF670C">
        <w:rPr>
          <w:rFonts w:asciiTheme="minorHAnsi" w:hAnsiTheme="minorHAnsi"/>
        </w:rPr>
        <w:t>Toriyama</w:t>
      </w:r>
      <w:proofErr w:type="spellEnd"/>
      <w:r w:rsidR="003F412D" w:rsidRPr="00FF670C">
        <w:rPr>
          <w:rFonts w:asciiTheme="minorHAnsi" w:hAnsiTheme="minorHAnsi"/>
        </w:rPr>
        <w:t xml:space="preserve"> also admitted using ‘Journey to the West’ as inspiration for ‘Dragon Ball’</w:t>
      </w:r>
      <w:r w:rsidR="001D450E" w:rsidRPr="00FF670C">
        <w:rPr>
          <w:rFonts w:asciiTheme="minorHAnsi" w:hAnsiTheme="minorHAnsi"/>
        </w:rPr>
        <w:t>.</w:t>
      </w:r>
    </w:p>
    <w:p w14:paraId="76B738A8" w14:textId="77777777" w:rsidR="00793458" w:rsidRPr="00FF670C" w:rsidRDefault="00793458" w:rsidP="007A125B">
      <w:pPr>
        <w:spacing w:line="480" w:lineRule="auto"/>
        <w:rPr>
          <w:rFonts w:asciiTheme="minorHAnsi" w:hAnsiTheme="minorHAnsi"/>
        </w:rPr>
      </w:pPr>
    </w:p>
    <w:p w14:paraId="7885577A" w14:textId="2E2A4C2B" w:rsidR="00793458" w:rsidRPr="00793458" w:rsidRDefault="00793458" w:rsidP="007A125B">
      <w:pPr>
        <w:spacing w:line="480" w:lineRule="auto"/>
        <w:ind w:left="720"/>
        <w:rPr>
          <w:rFonts w:asciiTheme="minorHAnsi" w:eastAsia="Times New Roman" w:hAnsiTheme="minorHAnsi"/>
        </w:rPr>
      </w:pPr>
      <w:r w:rsidRPr="00793458">
        <w:rPr>
          <w:rFonts w:asciiTheme="minorHAnsi" w:eastAsia="Times New Roman" w:hAnsiTheme="minorHAnsi"/>
          <w:color w:val="181818"/>
          <w:shd w:val="clear" w:color="auto" w:fill="FFFFFF"/>
        </w:rPr>
        <w:t>“A single and same voice for the whole thousand-voiced multiple, a single and same Ocean for all the drops, a single clamour of Being for all beings: on condition that each being, each drop and each voice has reached the state of excess -- in other words, the difference which displaces and disguises them and, in turning upon its mobile cusp, causes them to return.”</w:t>
      </w:r>
      <w:r w:rsidRPr="00FF670C">
        <w:rPr>
          <w:rFonts w:asciiTheme="minorHAnsi" w:eastAsia="Times New Roman" w:hAnsiTheme="minorHAnsi"/>
          <w:color w:val="181818"/>
          <w:shd w:val="clear" w:color="auto" w:fill="FFFFFF"/>
        </w:rPr>
        <w:t> (</w:t>
      </w:r>
      <w:proofErr w:type="spellStart"/>
      <w:r w:rsidRPr="00FF670C">
        <w:rPr>
          <w:rFonts w:asciiTheme="minorHAnsi" w:eastAsia="Times New Roman" w:hAnsiTheme="minorHAnsi"/>
          <w:color w:val="181818"/>
          <w:shd w:val="clear" w:color="auto" w:fill="FFFFFF"/>
        </w:rPr>
        <w:t>Deleuze</w:t>
      </w:r>
      <w:proofErr w:type="spellEnd"/>
      <w:r w:rsidRPr="00FF670C">
        <w:rPr>
          <w:rFonts w:asciiTheme="minorHAnsi" w:eastAsia="Times New Roman" w:hAnsiTheme="minorHAnsi"/>
          <w:color w:val="181818"/>
          <w:shd w:val="clear" w:color="auto" w:fill="FFFFFF"/>
        </w:rPr>
        <w:t>, 304)</w:t>
      </w:r>
    </w:p>
    <w:p w14:paraId="6E057E7D" w14:textId="77777777" w:rsidR="00793458" w:rsidRPr="00FF670C" w:rsidRDefault="00793458" w:rsidP="007A125B">
      <w:pPr>
        <w:spacing w:line="480" w:lineRule="auto"/>
        <w:rPr>
          <w:rFonts w:asciiTheme="minorHAnsi" w:hAnsiTheme="minorHAnsi"/>
        </w:rPr>
      </w:pPr>
    </w:p>
    <w:p w14:paraId="48572BD8" w14:textId="75402075" w:rsidR="00FE3127" w:rsidRDefault="001D450E" w:rsidP="007A125B">
      <w:pPr>
        <w:spacing w:line="480" w:lineRule="auto"/>
        <w:rPr>
          <w:rFonts w:asciiTheme="minorHAnsi" w:hAnsiTheme="minorHAnsi"/>
        </w:rPr>
      </w:pPr>
      <w:r w:rsidRPr="00FF670C">
        <w:rPr>
          <w:rFonts w:asciiTheme="minorHAnsi" w:hAnsiTheme="minorHAnsi"/>
        </w:rPr>
        <w:t xml:space="preserve">In </w:t>
      </w:r>
      <w:r w:rsidR="00263EE3" w:rsidRPr="00FF670C">
        <w:rPr>
          <w:rFonts w:asciiTheme="minorHAnsi" w:hAnsiTheme="minorHAnsi"/>
        </w:rPr>
        <w:t>conclusion</w:t>
      </w:r>
      <w:r w:rsidRPr="00FF670C">
        <w:rPr>
          <w:rFonts w:asciiTheme="minorHAnsi" w:hAnsiTheme="minorHAnsi"/>
        </w:rPr>
        <w:t xml:space="preserve">, </w:t>
      </w:r>
      <w:r w:rsidR="00263EE3" w:rsidRPr="00FF670C">
        <w:rPr>
          <w:rFonts w:asciiTheme="minorHAnsi" w:hAnsiTheme="minorHAnsi"/>
        </w:rPr>
        <w:t>whether or not repetition is necessary in storytelling becomes redundant if we are to discover that repetition is in</w:t>
      </w:r>
      <w:r w:rsidR="007A125B">
        <w:rPr>
          <w:rFonts w:asciiTheme="minorHAnsi" w:hAnsiTheme="minorHAnsi"/>
        </w:rPr>
        <w:t xml:space="preserve"> </w:t>
      </w:r>
      <w:r w:rsidR="00263EE3" w:rsidRPr="00FF670C">
        <w:rPr>
          <w:rFonts w:asciiTheme="minorHAnsi" w:hAnsiTheme="minorHAnsi"/>
        </w:rPr>
        <w:t xml:space="preserve">fact </w:t>
      </w:r>
      <w:r w:rsidR="00F9684F" w:rsidRPr="00FF670C">
        <w:rPr>
          <w:rFonts w:asciiTheme="minorHAnsi" w:hAnsiTheme="minorHAnsi"/>
        </w:rPr>
        <w:t xml:space="preserve">one of the main building blocks and is </w:t>
      </w:r>
      <w:r w:rsidR="00263EE3" w:rsidRPr="00FF670C">
        <w:rPr>
          <w:rFonts w:asciiTheme="minorHAnsi" w:hAnsiTheme="minorHAnsi"/>
        </w:rPr>
        <w:t>a</w:t>
      </w:r>
      <w:r w:rsidR="00F9684F" w:rsidRPr="00FF670C">
        <w:rPr>
          <w:rFonts w:asciiTheme="minorHAnsi" w:hAnsiTheme="minorHAnsi"/>
        </w:rPr>
        <w:t xml:space="preserve"> </w:t>
      </w:r>
      <w:r w:rsidR="00263EE3" w:rsidRPr="00FF670C">
        <w:rPr>
          <w:rFonts w:asciiTheme="minorHAnsi" w:hAnsiTheme="minorHAnsi"/>
        </w:rPr>
        <w:t>part of all storytelling</w:t>
      </w:r>
      <w:r w:rsidR="0060143F">
        <w:rPr>
          <w:rFonts w:asciiTheme="minorHAnsi" w:hAnsiTheme="minorHAnsi"/>
        </w:rPr>
        <w:t>, in the first place</w:t>
      </w:r>
      <w:r w:rsidR="00263EE3" w:rsidRPr="00FF670C">
        <w:rPr>
          <w:rFonts w:asciiTheme="minorHAnsi" w:hAnsiTheme="minorHAnsi"/>
        </w:rPr>
        <w:t xml:space="preserve">. The more interesting concept is whether a story can be told without repetition, meaning it avoids both the philosophy of Joseph Campbell and Gilles </w:t>
      </w:r>
      <w:proofErr w:type="spellStart"/>
      <w:r w:rsidR="00263EE3" w:rsidRPr="00FF670C">
        <w:rPr>
          <w:rFonts w:asciiTheme="minorHAnsi" w:hAnsiTheme="minorHAnsi"/>
        </w:rPr>
        <w:t>Deleuze</w:t>
      </w:r>
      <w:proofErr w:type="spellEnd"/>
      <w:r w:rsidR="00263EE3" w:rsidRPr="00FF670C">
        <w:rPr>
          <w:rFonts w:asciiTheme="minorHAnsi" w:hAnsiTheme="minorHAnsi"/>
        </w:rPr>
        <w:t xml:space="preserve">. In the main dissertation essay, I will be going into more detail about similarities and differences in stories, and using more graphic novels as examples, and will </w:t>
      </w:r>
      <w:r w:rsidR="00D97994" w:rsidRPr="00FF670C">
        <w:rPr>
          <w:rFonts w:asciiTheme="minorHAnsi" w:hAnsiTheme="minorHAnsi"/>
        </w:rPr>
        <w:t xml:space="preserve">tackle the question </w:t>
      </w:r>
      <w:r w:rsidR="00FE3127" w:rsidRPr="00FF670C">
        <w:rPr>
          <w:rFonts w:asciiTheme="minorHAnsi" w:hAnsiTheme="minorHAnsi"/>
        </w:rPr>
        <w:t>‘How does repetition invoke change in storytelling?’.</w:t>
      </w:r>
    </w:p>
    <w:p w14:paraId="7EDC433D" w14:textId="77777777" w:rsidR="00236CBA" w:rsidRDefault="00236CBA" w:rsidP="007A125B">
      <w:pPr>
        <w:spacing w:line="480" w:lineRule="auto"/>
        <w:rPr>
          <w:rFonts w:asciiTheme="minorHAnsi" w:hAnsiTheme="minorHAnsi"/>
        </w:rPr>
      </w:pPr>
    </w:p>
    <w:p w14:paraId="382A2A6E" w14:textId="77777777" w:rsidR="007A125B" w:rsidRDefault="007A125B" w:rsidP="007A125B">
      <w:pPr>
        <w:spacing w:line="480" w:lineRule="auto"/>
        <w:rPr>
          <w:rFonts w:asciiTheme="minorHAnsi" w:hAnsiTheme="minorHAnsi"/>
          <w:b/>
        </w:rPr>
      </w:pPr>
    </w:p>
    <w:p w14:paraId="44AA969A" w14:textId="77777777" w:rsidR="007A125B" w:rsidRDefault="007A125B" w:rsidP="007A125B">
      <w:pPr>
        <w:spacing w:line="480" w:lineRule="auto"/>
        <w:rPr>
          <w:rFonts w:asciiTheme="minorHAnsi" w:hAnsiTheme="minorHAnsi"/>
          <w:b/>
        </w:rPr>
      </w:pPr>
    </w:p>
    <w:p w14:paraId="5F606736" w14:textId="77777777" w:rsidR="007A125B" w:rsidRDefault="007A125B" w:rsidP="007A125B">
      <w:pPr>
        <w:spacing w:line="480" w:lineRule="auto"/>
        <w:rPr>
          <w:rFonts w:asciiTheme="minorHAnsi" w:hAnsiTheme="minorHAnsi"/>
          <w:b/>
        </w:rPr>
      </w:pPr>
    </w:p>
    <w:p w14:paraId="10647795" w14:textId="77777777" w:rsidR="007A125B" w:rsidRDefault="007A125B" w:rsidP="007A125B">
      <w:pPr>
        <w:spacing w:line="480" w:lineRule="auto"/>
        <w:rPr>
          <w:rFonts w:asciiTheme="minorHAnsi" w:hAnsiTheme="minorHAnsi"/>
          <w:b/>
        </w:rPr>
      </w:pPr>
    </w:p>
    <w:p w14:paraId="794C575B" w14:textId="77777777" w:rsidR="007A125B" w:rsidRDefault="007A125B" w:rsidP="007A125B">
      <w:pPr>
        <w:spacing w:line="480" w:lineRule="auto"/>
        <w:rPr>
          <w:rFonts w:asciiTheme="minorHAnsi" w:hAnsiTheme="minorHAnsi"/>
          <w:b/>
        </w:rPr>
      </w:pPr>
    </w:p>
    <w:p w14:paraId="00C04229" w14:textId="77777777" w:rsidR="007A125B" w:rsidRDefault="007A125B" w:rsidP="007A125B">
      <w:pPr>
        <w:spacing w:line="480" w:lineRule="auto"/>
        <w:rPr>
          <w:rFonts w:asciiTheme="minorHAnsi" w:hAnsiTheme="minorHAnsi"/>
          <w:b/>
        </w:rPr>
      </w:pPr>
    </w:p>
    <w:p w14:paraId="6AB6DB5C" w14:textId="77777777" w:rsidR="007A125B" w:rsidRDefault="007A125B" w:rsidP="007A125B">
      <w:pPr>
        <w:spacing w:line="480" w:lineRule="auto"/>
        <w:rPr>
          <w:rFonts w:asciiTheme="minorHAnsi" w:hAnsiTheme="minorHAnsi"/>
          <w:b/>
        </w:rPr>
      </w:pPr>
    </w:p>
    <w:p w14:paraId="040A48AB" w14:textId="77777777" w:rsidR="007A125B" w:rsidRDefault="007A125B" w:rsidP="007A125B">
      <w:pPr>
        <w:spacing w:line="480" w:lineRule="auto"/>
        <w:rPr>
          <w:rFonts w:asciiTheme="minorHAnsi" w:hAnsiTheme="minorHAnsi"/>
          <w:b/>
        </w:rPr>
      </w:pPr>
    </w:p>
    <w:p w14:paraId="19928ACF" w14:textId="77777777" w:rsidR="007A125B" w:rsidRDefault="007A125B" w:rsidP="007A125B">
      <w:pPr>
        <w:spacing w:line="480" w:lineRule="auto"/>
        <w:rPr>
          <w:rFonts w:asciiTheme="minorHAnsi" w:hAnsiTheme="minorHAnsi"/>
          <w:b/>
        </w:rPr>
      </w:pPr>
    </w:p>
    <w:p w14:paraId="25E3F401" w14:textId="77777777" w:rsidR="007A125B" w:rsidRDefault="007A125B" w:rsidP="007A125B">
      <w:pPr>
        <w:spacing w:line="480" w:lineRule="auto"/>
        <w:rPr>
          <w:rFonts w:asciiTheme="minorHAnsi" w:hAnsiTheme="minorHAnsi"/>
          <w:b/>
        </w:rPr>
      </w:pPr>
    </w:p>
    <w:p w14:paraId="351484CF" w14:textId="77777777" w:rsidR="007A125B" w:rsidRDefault="007A125B" w:rsidP="007A125B">
      <w:pPr>
        <w:spacing w:line="480" w:lineRule="auto"/>
        <w:rPr>
          <w:rFonts w:asciiTheme="minorHAnsi" w:hAnsiTheme="minorHAnsi"/>
          <w:b/>
        </w:rPr>
      </w:pPr>
    </w:p>
    <w:p w14:paraId="6F37C6BF" w14:textId="77777777" w:rsidR="007A125B" w:rsidRDefault="007A125B" w:rsidP="007A125B">
      <w:pPr>
        <w:spacing w:line="480" w:lineRule="auto"/>
        <w:rPr>
          <w:rFonts w:asciiTheme="minorHAnsi" w:hAnsiTheme="minorHAnsi"/>
          <w:b/>
        </w:rPr>
      </w:pPr>
    </w:p>
    <w:p w14:paraId="49D08D84" w14:textId="77777777" w:rsidR="007A125B" w:rsidRDefault="007A125B" w:rsidP="007A125B">
      <w:pPr>
        <w:spacing w:line="480" w:lineRule="auto"/>
        <w:rPr>
          <w:rFonts w:asciiTheme="minorHAnsi" w:hAnsiTheme="minorHAnsi"/>
          <w:b/>
        </w:rPr>
      </w:pPr>
    </w:p>
    <w:p w14:paraId="60D1CBCE" w14:textId="77777777" w:rsidR="007A125B" w:rsidRDefault="007A125B" w:rsidP="007A125B">
      <w:pPr>
        <w:spacing w:line="480" w:lineRule="auto"/>
        <w:rPr>
          <w:rFonts w:asciiTheme="minorHAnsi" w:hAnsiTheme="minorHAnsi"/>
          <w:b/>
        </w:rPr>
      </w:pPr>
    </w:p>
    <w:p w14:paraId="6B848948" w14:textId="77777777" w:rsidR="007A125B" w:rsidRDefault="007A125B" w:rsidP="007A125B">
      <w:pPr>
        <w:spacing w:line="480" w:lineRule="auto"/>
        <w:rPr>
          <w:rFonts w:asciiTheme="minorHAnsi" w:hAnsiTheme="minorHAnsi"/>
          <w:b/>
        </w:rPr>
      </w:pPr>
    </w:p>
    <w:p w14:paraId="56937B20" w14:textId="77777777" w:rsidR="007A125B" w:rsidRDefault="007A125B" w:rsidP="007A125B">
      <w:pPr>
        <w:spacing w:line="480" w:lineRule="auto"/>
        <w:rPr>
          <w:rFonts w:asciiTheme="minorHAnsi" w:hAnsiTheme="minorHAnsi"/>
          <w:b/>
        </w:rPr>
      </w:pPr>
    </w:p>
    <w:p w14:paraId="630C84CD" w14:textId="724FA03C" w:rsidR="00236CBA" w:rsidRPr="00C42383" w:rsidRDefault="00236CBA" w:rsidP="007A125B">
      <w:pPr>
        <w:spacing w:line="480" w:lineRule="auto"/>
        <w:rPr>
          <w:rFonts w:asciiTheme="minorHAnsi" w:hAnsiTheme="minorHAnsi"/>
          <w:b/>
        </w:rPr>
      </w:pPr>
      <w:r w:rsidRPr="00C42383">
        <w:rPr>
          <w:rFonts w:asciiTheme="minorHAnsi" w:hAnsiTheme="minorHAnsi"/>
          <w:b/>
        </w:rPr>
        <w:t>References</w:t>
      </w:r>
    </w:p>
    <w:p w14:paraId="1FBACBC9" w14:textId="77777777" w:rsidR="00FE3127" w:rsidRDefault="00FE3127" w:rsidP="007A125B">
      <w:pPr>
        <w:spacing w:line="480" w:lineRule="auto"/>
        <w:rPr>
          <w:rFonts w:asciiTheme="minorHAnsi" w:eastAsia="Times New Roman" w:hAnsiTheme="minorHAnsi"/>
        </w:rPr>
      </w:pPr>
    </w:p>
    <w:p w14:paraId="0C467902" w14:textId="4D0A8DFD" w:rsidR="00C42383" w:rsidRDefault="00236CBA" w:rsidP="007A125B">
      <w:pPr>
        <w:spacing w:line="480" w:lineRule="auto"/>
        <w:rPr>
          <w:rFonts w:asciiTheme="minorHAnsi" w:eastAsia="Times New Roman" w:hAnsiTheme="minorHAnsi"/>
          <w:color w:val="000000"/>
          <w:shd w:val="clear" w:color="auto" w:fill="F8F9FA"/>
        </w:rPr>
      </w:pPr>
      <w:proofErr w:type="spellStart"/>
      <w:r w:rsidRPr="00C42383">
        <w:rPr>
          <w:rFonts w:asciiTheme="minorHAnsi" w:eastAsia="Times New Roman" w:hAnsiTheme="minorHAnsi"/>
        </w:rPr>
        <w:t>Deleuze</w:t>
      </w:r>
      <w:proofErr w:type="spellEnd"/>
      <w:r w:rsidRPr="00C42383">
        <w:rPr>
          <w:rFonts w:asciiTheme="minorHAnsi" w:eastAsia="Times New Roman" w:hAnsiTheme="minorHAnsi"/>
        </w:rPr>
        <w:t xml:space="preserve">, Gilles (1968) </w:t>
      </w:r>
      <w:r w:rsidRPr="00C42383">
        <w:rPr>
          <w:rFonts w:asciiTheme="minorHAnsi" w:eastAsia="Times New Roman" w:hAnsiTheme="minorHAnsi"/>
          <w:i/>
        </w:rPr>
        <w:t>Difference and Repetition.</w:t>
      </w:r>
      <w:r w:rsidR="009F36B9" w:rsidRPr="00C42383">
        <w:rPr>
          <w:rFonts w:asciiTheme="minorHAnsi" w:eastAsia="Times New Roman" w:hAnsiTheme="minorHAnsi"/>
          <w:i/>
        </w:rPr>
        <w:t xml:space="preserve"> </w:t>
      </w:r>
      <w:r w:rsidR="00C42383" w:rsidRPr="00C42383">
        <w:rPr>
          <w:rFonts w:asciiTheme="minorHAnsi" w:eastAsia="Times New Roman" w:hAnsiTheme="minorHAnsi"/>
          <w:color w:val="000000"/>
          <w:shd w:val="clear" w:color="auto" w:fill="F8F9FA"/>
        </w:rPr>
        <w:t xml:space="preserve">Presses </w:t>
      </w:r>
      <w:proofErr w:type="spellStart"/>
      <w:r w:rsidR="00C42383" w:rsidRPr="00C42383">
        <w:rPr>
          <w:rFonts w:asciiTheme="minorHAnsi" w:eastAsia="Times New Roman" w:hAnsiTheme="minorHAnsi"/>
          <w:color w:val="000000"/>
          <w:shd w:val="clear" w:color="auto" w:fill="F8F9FA"/>
        </w:rPr>
        <w:t>Universitaires</w:t>
      </w:r>
      <w:proofErr w:type="spellEnd"/>
      <w:r w:rsidR="00C42383">
        <w:rPr>
          <w:rFonts w:asciiTheme="minorHAnsi" w:eastAsia="Times New Roman" w:hAnsiTheme="minorHAnsi"/>
          <w:color w:val="000000"/>
          <w:shd w:val="clear" w:color="auto" w:fill="F8F9FA"/>
        </w:rPr>
        <w:t>, France.</w:t>
      </w:r>
    </w:p>
    <w:p w14:paraId="05B48D71" w14:textId="77777777" w:rsidR="00591D19" w:rsidRDefault="00591D19" w:rsidP="007A125B">
      <w:pPr>
        <w:spacing w:line="480" w:lineRule="auto"/>
        <w:rPr>
          <w:rFonts w:asciiTheme="minorHAnsi" w:eastAsia="Times New Roman" w:hAnsiTheme="minorHAnsi"/>
          <w:color w:val="000000"/>
          <w:shd w:val="clear" w:color="auto" w:fill="F8F9FA"/>
        </w:rPr>
      </w:pPr>
    </w:p>
    <w:p w14:paraId="7AA2D9CD" w14:textId="2F132600" w:rsidR="00591D19" w:rsidRDefault="004877CE" w:rsidP="007A125B">
      <w:pPr>
        <w:spacing w:line="480" w:lineRule="auto"/>
        <w:rPr>
          <w:rFonts w:asciiTheme="minorHAnsi" w:eastAsia="Times New Roman" w:hAnsiTheme="minorHAnsi"/>
          <w:color w:val="000000"/>
          <w:shd w:val="clear" w:color="auto" w:fill="F8F9FA"/>
        </w:rPr>
      </w:pPr>
      <w:r>
        <w:rPr>
          <w:rFonts w:asciiTheme="minorHAnsi" w:eastAsia="Times New Roman" w:hAnsiTheme="minorHAnsi"/>
          <w:color w:val="000000"/>
          <w:shd w:val="clear" w:color="auto" w:fill="F8F9FA"/>
        </w:rPr>
        <w:t xml:space="preserve">Campbell, Joseph (1949) </w:t>
      </w:r>
      <w:r w:rsidRPr="004877CE">
        <w:rPr>
          <w:rFonts w:asciiTheme="minorHAnsi" w:eastAsia="Times New Roman" w:hAnsiTheme="minorHAnsi"/>
          <w:i/>
          <w:color w:val="000000"/>
          <w:shd w:val="clear" w:color="auto" w:fill="F8F9FA"/>
        </w:rPr>
        <w:t xml:space="preserve">The Hero </w:t>
      </w:r>
      <w:proofErr w:type="gramStart"/>
      <w:r w:rsidRPr="004877CE">
        <w:rPr>
          <w:rFonts w:asciiTheme="minorHAnsi" w:eastAsia="Times New Roman" w:hAnsiTheme="minorHAnsi"/>
          <w:i/>
          <w:color w:val="000000"/>
          <w:shd w:val="clear" w:color="auto" w:fill="F8F9FA"/>
        </w:rPr>
        <w:t>With</w:t>
      </w:r>
      <w:proofErr w:type="gramEnd"/>
      <w:r w:rsidRPr="004877CE">
        <w:rPr>
          <w:rFonts w:asciiTheme="minorHAnsi" w:eastAsia="Times New Roman" w:hAnsiTheme="minorHAnsi"/>
          <w:i/>
          <w:color w:val="000000"/>
          <w:shd w:val="clear" w:color="auto" w:fill="F8F9FA"/>
        </w:rPr>
        <w:t xml:space="preserve"> A Thousand Faces.</w:t>
      </w:r>
      <w:r>
        <w:rPr>
          <w:rFonts w:asciiTheme="minorHAnsi" w:eastAsia="Times New Roman" w:hAnsiTheme="minorHAnsi"/>
          <w:i/>
          <w:color w:val="000000"/>
          <w:shd w:val="clear" w:color="auto" w:fill="F8F9FA"/>
        </w:rPr>
        <w:t xml:space="preserve"> </w:t>
      </w:r>
      <w:r w:rsidR="000A2584">
        <w:rPr>
          <w:rFonts w:asciiTheme="minorHAnsi" w:eastAsia="Times New Roman" w:hAnsiTheme="minorHAnsi"/>
          <w:color w:val="000000"/>
          <w:shd w:val="clear" w:color="auto" w:fill="F8F9FA"/>
        </w:rPr>
        <w:t>New World Library, California.</w:t>
      </w:r>
    </w:p>
    <w:p w14:paraId="60621D83" w14:textId="77777777" w:rsidR="000A2584" w:rsidRDefault="000A2584" w:rsidP="007A125B">
      <w:pPr>
        <w:spacing w:line="480" w:lineRule="auto"/>
        <w:rPr>
          <w:rFonts w:asciiTheme="minorHAnsi" w:eastAsia="Times New Roman" w:hAnsiTheme="minorHAnsi"/>
          <w:color w:val="000000"/>
          <w:shd w:val="clear" w:color="auto" w:fill="F8F9FA"/>
        </w:rPr>
      </w:pPr>
    </w:p>
    <w:p w14:paraId="0CA587B3" w14:textId="36E8A35F" w:rsidR="000A2584" w:rsidRDefault="000A2584" w:rsidP="007A125B">
      <w:pPr>
        <w:spacing w:line="480" w:lineRule="auto"/>
        <w:rPr>
          <w:rFonts w:asciiTheme="minorHAnsi" w:eastAsia="Times New Roman" w:hAnsiTheme="minorHAnsi"/>
          <w:color w:val="000000"/>
          <w:shd w:val="clear" w:color="auto" w:fill="F8F9FA"/>
        </w:rPr>
      </w:pPr>
      <w:r>
        <w:rPr>
          <w:rFonts w:asciiTheme="minorHAnsi" w:eastAsia="Times New Roman" w:hAnsiTheme="minorHAnsi"/>
          <w:color w:val="000000"/>
          <w:shd w:val="clear" w:color="auto" w:fill="F8F9FA"/>
        </w:rPr>
        <w:t xml:space="preserve">Moore, Alan (1988) </w:t>
      </w:r>
      <w:r w:rsidRPr="00F011BD">
        <w:rPr>
          <w:rFonts w:asciiTheme="minorHAnsi" w:eastAsia="Times New Roman" w:hAnsiTheme="minorHAnsi"/>
          <w:i/>
          <w:color w:val="000000"/>
          <w:shd w:val="clear" w:color="auto" w:fill="F8F9FA"/>
        </w:rPr>
        <w:t>The Killing Joke</w:t>
      </w:r>
      <w:r w:rsidR="00F011BD">
        <w:rPr>
          <w:rFonts w:asciiTheme="minorHAnsi" w:eastAsia="Times New Roman" w:hAnsiTheme="minorHAnsi"/>
          <w:i/>
          <w:color w:val="000000"/>
          <w:shd w:val="clear" w:color="auto" w:fill="F8F9FA"/>
        </w:rPr>
        <w:t xml:space="preserve">. </w:t>
      </w:r>
      <w:r w:rsidR="00F011BD">
        <w:rPr>
          <w:rFonts w:asciiTheme="minorHAnsi" w:eastAsia="Times New Roman" w:hAnsiTheme="minorHAnsi"/>
          <w:color w:val="000000"/>
          <w:shd w:val="clear" w:color="auto" w:fill="F8F9FA"/>
        </w:rPr>
        <w:t>DC Comics, California.</w:t>
      </w:r>
    </w:p>
    <w:p w14:paraId="138D8309" w14:textId="77777777" w:rsidR="00F011BD" w:rsidRDefault="00F011BD" w:rsidP="007A125B">
      <w:pPr>
        <w:spacing w:line="480" w:lineRule="auto"/>
        <w:rPr>
          <w:rFonts w:asciiTheme="minorHAnsi" w:eastAsia="Times New Roman" w:hAnsiTheme="minorHAnsi"/>
          <w:color w:val="000000"/>
          <w:shd w:val="clear" w:color="auto" w:fill="F8F9FA"/>
        </w:rPr>
      </w:pPr>
    </w:p>
    <w:p w14:paraId="15D048B5" w14:textId="02951552" w:rsidR="00F011BD" w:rsidRDefault="00F011BD" w:rsidP="007A125B">
      <w:pPr>
        <w:spacing w:line="480" w:lineRule="auto"/>
        <w:rPr>
          <w:rFonts w:asciiTheme="minorHAnsi" w:eastAsia="Times New Roman" w:hAnsiTheme="minorHAnsi"/>
          <w:color w:val="000000"/>
          <w:shd w:val="clear" w:color="auto" w:fill="F8F9FA"/>
        </w:rPr>
      </w:pPr>
      <w:r>
        <w:rPr>
          <w:rFonts w:asciiTheme="minorHAnsi" w:eastAsia="Times New Roman" w:hAnsiTheme="minorHAnsi"/>
          <w:color w:val="000000"/>
          <w:shd w:val="clear" w:color="auto" w:fill="F8F9FA"/>
        </w:rPr>
        <w:t xml:space="preserve">Lee, Stan (1962) </w:t>
      </w:r>
      <w:r w:rsidRPr="00F011BD">
        <w:rPr>
          <w:rFonts w:asciiTheme="minorHAnsi" w:eastAsia="Times New Roman" w:hAnsiTheme="minorHAnsi"/>
          <w:i/>
          <w:color w:val="000000"/>
          <w:shd w:val="clear" w:color="auto" w:fill="F8F9FA"/>
        </w:rPr>
        <w:t>Amazing Fantasy</w:t>
      </w:r>
      <w:r>
        <w:rPr>
          <w:rFonts w:asciiTheme="minorHAnsi" w:eastAsia="Times New Roman" w:hAnsiTheme="minorHAnsi"/>
          <w:color w:val="000000"/>
          <w:shd w:val="clear" w:color="auto" w:fill="F8F9FA"/>
        </w:rPr>
        <w:t>. Marvel Comics, New York.</w:t>
      </w:r>
    </w:p>
    <w:p w14:paraId="2C5FA1DD" w14:textId="77777777" w:rsidR="00F011BD" w:rsidRDefault="00F011BD" w:rsidP="007A125B">
      <w:pPr>
        <w:spacing w:line="480" w:lineRule="auto"/>
        <w:rPr>
          <w:rFonts w:asciiTheme="minorHAnsi" w:eastAsia="Times New Roman" w:hAnsiTheme="minorHAnsi"/>
          <w:color w:val="000000"/>
          <w:shd w:val="clear" w:color="auto" w:fill="F8F9FA"/>
        </w:rPr>
      </w:pPr>
    </w:p>
    <w:p w14:paraId="2B7DF4F6" w14:textId="21DB0A95" w:rsidR="00F011BD" w:rsidRDefault="00F011BD" w:rsidP="007A125B">
      <w:pPr>
        <w:spacing w:line="480" w:lineRule="auto"/>
        <w:rPr>
          <w:rFonts w:asciiTheme="minorHAnsi" w:eastAsia="Times New Roman" w:hAnsiTheme="minorHAnsi"/>
          <w:color w:val="000000"/>
          <w:shd w:val="clear" w:color="auto" w:fill="F8F9FA"/>
        </w:rPr>
      </w:pPr>
      <w:r>
        <w:rPr>
          <w:rFonts w:asciiTheme="minorHAnsi" w:eastAsia="Times New Roman" w:hAnsiTheme="minorHAnsi"/>
          <w:color w:val="000000"/>
          <w:shd w:val="clear" w:color="auto" w:fill="F8F9FA"/>
        </w:rPr>
        <w:t xml:space="preserve">Lee, Stan (1963) </w:t>
      </w:r>
      <w:r w:rsidRPr="00F011BD">
        <w:rPr>
          <w:rFonts w:asciiTheme="minorHAnsi" w:eastAsia="Times New Roman" w:hAnsiTheme="minorHAnsi"/>
          <w:i/>
          <w:color w:val="000000"/>
          <w:shd w:val="clear" w:color="auto" w:fill="F8F9FA"/>
        </w:rPr>
        <w:t>The Amazing Spider-Man</w:t>
      </w:r>
      <w:r>
        <w:rPr>
          <w:rFonts w:asciiTheme="minorHAnsi" w:eastAsia="Times New Roman" w:hAnsiTheme="minorHAnsi"/>
          <w:color w:val="000000"/>
          <w:shd w:val="clear" w:color="auto" w:fill="F8F9FA"/>
        </w:rPr>
        <w:t>. Marvel Comics, New York.</w:t>
      </w:r>
    </w:p>
    <w:p w14:paraId="6B31CD91" w14:textId="77777777" w:rsidR="00F011BD" w:rsidRDefault="00F011BD" w:rsidP="007A125B">
      <w:pPr>
        <w:spacing w:line="480" w:lineRule="auto"/>
        <w:rPr>
          <w:rFonts w:asciiTheme="minorHAnsi" w:eastAsia="Times New Roman" w:hAnsiTheme="minorHAnsi"/>
          <w:color w:val="000000"/>
          <w:shd w:val="clear" w:color="auto" w:fill="F8F9FA"/>
        </w:rPr>
      </w:pPr>
    </w:p>
    <w:p w14:paraId="1A2B3E5D" w14:textId="70A832E7" w:rsidR="00F011BD" w:rsidRDefault="00F011BD" w:rsidP="007A125B">
      <w:pPr>
        <w:spacing w:line="480" w:lineRule="auto"/>
        <w:rPr>
          <w:rFonts w:asciiTheme="minorHAnsi" w:eastAsia="Times New Roman" w:hAnsiTheme="minorHAnsi"/>
          <w:color w:val="000000"/>
          <w:shd w:val="clear" w:color="auto" w:fill="F8F9FA"/>
        </w:rPr>
      </w:pPr>
      <w:r>
        <w:rPr>
          <w:rFonts w:asciiTheme="minorHAnsi" w:eastAsia="Times New Roman" w:hAnsiTheme="minorHAnsi"/>
          <w:color w:val="000000"/>
          <w:shd w:val="clear" w:color="auto" w:fill="F8F9FA"/>
        </w:rPr>
        <w:t xml:space="preserve">Michael </w:t>
      </w:r>
      <w:proofErr w:type="spellStart"/>
      <w:r>
        <w:rPr>
          <w:rFonts w:asciiTheme="minorHAnsi" w:eastAsia="Times New Roman" w:hAnsiTheme="minorHAnsi"/>
          <w:color w:val="000000"/>
          <w:shd w:val="clear" w:color="auto" w:fill="F8F9FA"/>
        </w:rPr>
        <w:t>Bendis</w:t>
      </w:r>
      <w:proofErr w:type="spellEnd"/>
      <w:r>
        <w:rPr>
          <w:rFonts w:asciiTheme="minorHAnsi" w:eastAsia="Times New Roman" w:hAnsiTheme="minorHAnsi"/>
          <w:color w:val="000000"/>
          <w:shd w:val="clear" w:color="auto" w:fill="F8F9FA"/>
        </w:rPr>
        <w:t xml:space="preserve">, Brian (2000) </w:t>
      </w:r>
      <w:r w:rsidRPr="00F011BD">
        <w:rPr>
          <w:rFonts w:asciiTheme="minorHAnsi" w:eastAsia="Times New Roman" w:hAnsiTheme="minorHAnsi"/>
          <w:i/>
          <w:color w:val="000000"/>
          <w:shd w:val="clear" w:color="auto" w:fill="F8F9FA"/>
        </w:rPr>
        <w:t>Ultimate Spider-Man</w:t>
      </w:r>
      <w:r>
        <w:rPr>
          <w:rFonts w:asciiTheme="minorHAnsi" w:eastAsia="Times New Roman" w:hAnsiTheme="minorHAnsi"/>
          <w:color w:val="000000"/>
          <w:shd w:val="clear" w:color="auto" w:fill="F8F9FA"/>
        </w:rPr>
        <w:t>. Marvel Comics, New York.</w:t>
      </w:r>
    </w:p>
    <w:p w14:paraId="7FB5B23D" w14:textId="77777777" w:rsidR="00F011BD" w:rsidRDefault="00F011BD" w:rsidP="007A125B">
      <w:pPr>
        <w:spacing w:line="480" w:lineRule="auto"/>
        <w:rPr>
          <w:rFonts w:asciiTheme="minorHAnsi" w:eastAsia="Times New Roman" w:hAnsiTheme="minorHAnsi"/>
          <w:color w:val="000000"/>
          <w:shd w:val="clear" w:color="auto" w:fill="F8F9FA"/>
        </w:rPr>
      </w:pPr>
    </w:p>
    <w:p w14:paraId="57691464" w14:textId="77777777" w:rsidR="007A125B" w:rsidRPr="007A125B" w:rsidRDefault="007A125B" w:rsidP="007A125B">
      <w:pPr>
        <w:spacing w:line="480" w:lineRule="auto"/>
        <w:rPr>
          <w:rFonts w:eastAsia="Times New Roman"/>
        </w:rPr>
      </w:pPr>
      <w:r w:rsidRPr="007A125B">
        <w:rPr>
          <w:rFonts w:ascii="Arial" w:eastAsia="Times New Roman" w:hAnsi="Arial" w:cs="Arial"/>
          <w:color w:val="000000"/>
          <w:shd w:val="clear" w:color="auto" w:fill="FFFFFF"/>
        </w:rPr>
        <w:t>Pang, A. (2019).</w:t>
      </w:r>
      <w:r w:rsidRPr="007A125B">
        <w:rPr>
          <w:rStyle w:val="apple-converted-space"/>
          <w:rFonts w:ascii="Arial" w:eastAsia="Times New Roman" w:hAnsi="Arial" w:cs="Arial"/>
          <w:color w:val="000000"/>
          <w:shd w:val="clear" w:color="auto" w:fill="FFFFFF"/>
        </w:rPr>
        <w:t> </w:t>
      </w:r>
      <w:r w:rsidRPr="007A125B">
        <w:rPr>
          <w:rFonts w:ascii="Arial" w:eastAsia="Times New Roman" w:hAnsi="Arial" w:cs="Arial"/>
          <w:i/>
          <w:iCs/>
          <w:color w:val="000000"/>
        </w:rPr>
        <w:t>Dragon Ball Z and Buddhism: Connecting Two Cultures with One Book - The New School Free Press</w:t>
      </w:r>
      <w:r w:rsidRPr="007A125B">
        <w:rPr>
          <w:rFonts w:ascii="Arial" w:eastAsia="Times New Roman" w:hAnsi="Arial" w:cs="Arial"/>
          <w:color w:val="000000"/>
          <w:shd w:val="clear" w:color="auto" w:fill="FFFFFF"/>
        </w:rPr>
        <w:t>. [online] The New School Free Press. Available at: http://www.newschoolfreepress.com/2013/10/11/dragon-ball-z-and-buddhism-connecting-two-cultures-with-one-book/ [Accessed 16 May 2019].</w:t>
      </w:r>
    </w:p>
    <w:p w14:paraId="7883C4C5" w14:textId="77777777" w:rsidR="00F011BD" w:rsidRPr="00F011BD" w:rsidRDefault="00F011BD" w:rsidP="007A125B">
      <w:pPr>
        <w:spacing w:line="480" w:lineRule="auto"/>
        <w:rPr>
          <w:rFonts w:asciiTheme="minorHAnsi" w:eastAsia="Times New Roman" w:hAnsiTheme="minorHAnsi"/>
          <w:color w:val="000000"/>
          <w:shd w:val="clear" w:color="auto" w:fill="F8F9FA"/>
        </w:rPr>
      </w:pPr>
    </w:p>
    <w:p w14:paraId="069CEBB1" w14:textId="77777777" w:rsidR="00C42383" w:rsidRDefault="00C42383" w:rsidP="007A125B">
      <w:pPr>
        <w:spacing w:line="480" w:lineRule="auto"/>
        <w:rPr>
          <w:rFonts w:asciiTheme="minorHAnsi" w:eastAsia="Times New Roman" w:hAnsiTheme="minorHAnsi"/>
          <w:color w:val="000000"/>
          <w:shd w:val="clear" w:color="auto" w:fill="F8F9FA"/>
        </w:rPr>
      </w:pPr>
    </w:p>
    <w:p w14:paraId="28F5EE97" w14:textId="77777777" w:rsidR="00C42383" w:rsidRDefault="00C42383" w:rsidP="007A125B">
      <w:pPr>
        <w:spacing w:line="480" w:lineRule="auto"/>
        <w:rPr>
          <w:rFonts w:eastAsia="Times New Roman"/>
        </w:rPr>
      </w:pPr>
    </w:p>
    <w:p w14:paraId="73C30FFC" w14:textId="032695B2" w:rsidR="00236CBA" w:rsidRPr="009F36B9" w:rsidRDefault="00236CBA" w:rsidP="007A125B">
      <w:pPr>
        <w:spacing w:line="480" w:lineRule="auto"/>
        <w:rPr>
          <w:rFonts w:asciiTheme="minorHAnsi" w:eastAsia="Times New Roman" w:hAnsiTheme="minorHAnsi"/>
        </w:rPr>
      </w:pPr>
    </w:p>
    <w:p w14:paraId="6959836B" w14:textId="01B5646B" w:rsidR="00CB4BAD" w:rsidRPr="00FF670C" w:rsidRDefault="00CB4BAD" w:rsidP="007A125B">
      <w:pPr>
        <w:tabs>
          <w:tab w:val="left" w:pos="3675"/>
        </w:tabs>
        <w:spacing w:line="480" w:lineRule="auto"/>
        <w:rPr>
          <w:rFonts w:asciiTheme="minorHAnsi" w:hAnsiTheme="minorHAnsi"/>
        </w:rPr>
      </w:pPr>
    </w:p>
    <w:sectPr w:rsidR="00CB4BAD" w:rsidRPr="00FF670C" w:rsidSect="00AC259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9A811F4"/>
    <w:multiLevelType w:val="hybridMultilevel"/>
    <w:tmpl w:val="FCB2B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4"/>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1725"/>
    <w:rsid w:val="00021695"/>
    <w:rsid w:val="000306AE"/>
    <w:rsid w:val="00052F3F"/>
    <w:rsid w:val="00062ADC"/>
    <w:rsid w:val="00091E04"/>
    <w:rsid w:val="000A2584"/>
    <w:rsid w:val="000C6A14"/>
    <w:rsid w:val="001D450E"/>
    <w:rsid w:val="001E21E0"/>
    <w:rsid w:val="002064BA"/>
    <w:rsid w:val="00235D61"/>
    <w:rsid w:val="00236CBA"/>
    <w:rsid w:val="00256BA6"/>
    <w:rsid w:val="00263EE3"/>
    <w:rsid w:val="00276536"/>
    <w:rsid w:val="002D3644"/>
    <w:rsid w:val="002F3B66"/>
    <w:rsid w:val="00304DA8"/>
    <w:rsid w:val="00366135"/>
    <w:rsid w:val="003C76E3"/>
    <w:rsid w:val="003F412D"/>
    <w:rsid w:val="0042436B"/>
    <w:rsid w:val="004877CE"/>
    <w:rsid w:val="00490939"/>
    <w:rsid w:val="00554622"/>
    <w:rsid w:val="00583B21"/>
    <w:rsid w:val="0058410F"/>
    <w:rsid w:val="00586F97"/>
    <w:rsid w:val="0059144E"/>
    <w:rsid w:val="00591D19"/>
    <w:rsid w:val="005D0AA8"/>
    <w:rsid w:val="005D23CF"/>
    <w:rsid w:val="0060143F"/>
    <w:rsid w:val="00662B03"/>
    <w:rsid w:val="00671848"/>
    <w:rsid w:val="006F72F2"/>
    <w:rsid w:val="0076548F"/>
    <w:rsid w:val="00793458"/>
    <w:rsid w:val="007A125B"/>
    <w:rsid w:val="007B1A7A"/>
    <w:rsid w:val="007D2E56"/>
    <w:rsid w:val="007E0B2C"/>
    <w:rsid w:val="007F425D"/>
    <w:rsid w:val="00943292"/>
    <w:rsid w:val="00956BAC"/>
    <w:rsid w:val="009D64B0"/>
    <w:rsid w:val="009F36B9"/>
    <w:rsid w:val="00A1260E"/>
    <w:rsid w:val="00A77E5D"/>
    <w:rsid w:val="00AC2599"/>
    <w:rsid w:val="00AC6CA2"/>
    <w:rsid w:val="00AF4203"/>
    <w:rsid w:val="00AF616D"/>
    <w:rsid w:val="00B0245D"/>
    <w:rsid w:val="00B16E90"/>
    <w:rsid w:val="00BD08C8"/>
    <w:rsid w:val="00C36060"/>
    <w:rsid w:val="00C42383"/>
    <w:rsid w:val="00C71725"/>
    <w:rsid w:val="00CB4BAD"/>
    <w:rsid w:val="00CE39A2"/>
    <w:rsid w:val="00D24112"/>
    <w:rsid w:val="00D97994"/>
    <w:rsid w:val="00DC1881"/>
    <w:rsid w:val="00E133F9"/>
    <w:rsid w:val="00E24511"/>
    <w:rsid w:val="00E35604"/>
    <w:rsid w:val="00E47741"/>
    <w:rsid w:val="00F011BD"/>
    <w:rsid w:val="00F9684F"/>
    <w:rsid w:val="00FE3127"/>
    <w:rsid w:val="00FF67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8E4E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E3127"/>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77E5D"/>
  </w:style>
  <w:style w:type="paragraph" w:styleId="ListParagraph">
    <w:name w:val="List Paragraph"/>
    <w:basedOn w:val="Normal"/>
    <w:uiPriority w:val="34"/>
    <w:qFormat/>
    <w:rsid w:val="0058410F"/>
    <w:pPr>
      <w:ind w:left="720"/>
      <w:contextualSpacing/>
    </w:pPr>
    <w:rPr>
      <w:rFonts w:asciiTheme="minorHAnsi" w:hAnsiTheme="minorHAnsi" w:cstheme="minorBid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694718">
      <w:bodyDiv w:val="1"/>
      <w:marLeft w:val="0"/>
      <w:marRight w:val="0"/>
      <w:marTop w:val="0"/>
      <w:marBottom w:val="0"/>
      <w:divBdr>
        <w:top w:val="none" w:sz="0" w:space="0" w:color="auto"/>
        <w:left w:val="none" w:sz="0" w:space="0" w:color="auto"/>
        <w:bottom w:val="none" w:sz="0" w:space="0" w:color="auto"/>
        <w:right w:val="none" w:sz="0" w:space="0" w:color="auto"/>
      </w:divBdr>
    </w:div>
    <w:div w:id="478227140">
      <w:bodyDiv w:val="1"/>
      <w:marLeft w:val="0"/>
      <w:marRight w:val="0"/>
      <w:marTop w:val="0"/>
      <w:marBottom w:val="0"/>
      <w:divBdr>
        <w:top w:val="none" w:sz="0" w:space="0" w:color="auto"/>
        <w:left w:val="none" w:sz="0" w:space="0" w:color="auto"/>
        <w:bottom w:val="none" w:sz="0" w:space="0" w:color="auto"/>
        <w:right w:val="none" w:sz="0" w:space="0" w:color="auto"/>
      </w:divBdr>
    </w:div>
    <w:div w:id="647588590">
      <w:bodyDiv w:val="1"/>
      <w:marLeft w:val="0"/>
      <w:marRight w:val="0"/>
      <w:marTop w:val="0"/>
      <w:marBottom w:val="0"/>
      <w:divBdr>
        <w:top w:val="none" w:sz="0" w:space="0" w:color="auto"/>
        <w:left w:val="none" w:sz="0" w:space="0" w:color="auto"/>
        <w:bottom w:val="none" w:sz="0" w:space="0" w:color="auto"/>
        <w:right w:val="none" w:sz="0" w:space="0" w:color="auto"/>
      </w:divBdr>
    </w:div>
    <w:div w:id="772289147">
      <w:bodyDiv w:val="1"/>
      <w:marLeft w:val="0"/>
      <w:marRight w:val="0"/>
      <w:marTop w:val="0"/>
      <w:marBottom w:val="0"/>
      <w:divBdr>
        <w:top w:val="none" w:sz="0" w:space="0" w:color="auto"/>
        <w:left w:val="none" w:sz="0" w:space="0" w:color="auto"/>
        <w:bottom w:val="none" w:sz="0" w:space="0" w:color="auto"/>
        <w:right w:val="none" w:sz="0" w:space="0" w:color="auto"/>
      </w:divBdr>
    </w:div>
    <w:div w:id="792872046">
      <w:bodyDiv w:val="1"/>
      <w:marLeft w:val="0"/>
      <w:marRight w:val="0"/>
      <w:marTop w:val="0"/>
      <w:marBottom w:val="0"/>
      <w:divBdr>
        <w:top w:val="none" w:sz="0" w:space="0" w:color="auto"/>
        <w:left w:val="none" w:sz="0" w:space="0" w:color="auto"/>
        <w:bottom w:val="none" w:sz="0" w:space="0" w:color="auto"/>
        <w:right w:val="none" w:sz="0" w:space="0" w:color="auto"/>
      </w:divBdr>
    </w:div>
    <w:div w:id="843591160">
      <w:bodyDiv w:val="1"/>
      <w:marLeft w:val="0"/>
      <w:marRight w:val="0"/>
      <w:marTop w:val="0"/>
      <w:marBottom w:val="0"/>
      <w:divBdr>
        <w:top w:val="none" w:sz="0" w:space="0" w:color="auto"/>
        <w:left w:val="none" w:sz="0" w:space="0" w:color="auto"/>
        <w:bottom w:val="none" w:sz="0" w:space="0" w:color="auto"/>
        <w:right w:val="none" w:sz="0" w:space="0" w:color="auto"/>
      </w:divBdr>
    </w:div>
    <w:div w:id="874736396">
      <w:bodyDiv w:val="1"/>
      <w:marLeft w:val="0"/>
      <w:marRight w:val="0"/>
      <w:marTop w:val="0"/>
      <w:marBottom w:val="0"/>
      <w:divBdr>
        <w:top w:val="none" w:sz="0" w:space="0" w:color="auto"/>
        <w:left w:val="none" w:sz="0" w:space="0" w:color="auto"/>
        <w:bottom w:val="none" w:sz="0" w:space="0" w:color="auto"/>
        <w:right w:val="none" w:sz="0" w:space="0" w:color="auto"/>
      </w:divBdr>
    </w:div>
    <w:div w:id="1015619494">
      <w:bodyDiv w:val="1"/>
      <w:marLeft w:val="0"/>
      <w:marRight w:val="0"/>
      <w:marTop w:val="0"/>
      <w:marBottom w:val="0"/>
      <w:divBdr>
        <w:top w:val="none" w:sz="0" w:space="0" w:color="auto"/>
        <w:left w:val="none" w:sz="0" w:space="0" w:color="auto"/>
        <w:bottom w:val="none" w:sz="0" w:space="0" w:color="auto"/>
        <w:right w:val="none" w:sz="0" w:space="0" w:color="auto"/>
      </w:divBdr>
    </w:div>
    <w:div w:id="161409501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jpeg"/><Relationship Id="rId7" Type="http://schemas.openxmlformats.org/officeDocument/2006/relationships/image" Target="media/image3.jpeg"/><Relationship Id="rId8" Type="http://schemas.openxmlformats.org/officeDocument/2006/relationships/image" Target="media/image4.jpeg"/><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184</TotalTime>
  <Pages>10</Pages>
  <Words>1672</Words>
  <Characters>9537</Characters>
  <Application>Microsoft Macintosh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11187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Rowden (P124911)</dc:creator>
  <cp:keywords/>
  <dc:description/>
  <cp:lastModifiedBy>Ben Rowden (P124911)</cp:lastModifiedBy>
  <cp:revision>11</cp:revision>
  <dcterms:created xsi:type="dcterms:W3CDTF">2019-05-16T12:12:00Z</dcterms:created>
  <dcterms:modified xsi:type="dcterms:W3CDTF">2019-05-16T19:41:00Z</dcterms:modified>
</cp:coreProperties>
</file>