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64C9F" w14:textId="72C675BB" w:rsidR="005C33AF" w:rsidRDefault="005C33AF" w:rsidP="005C33AF">
      <w:pPr>
        <w:rPr>
          <w:rFonts w:asciiTheme="minorHAnsi" w:hAnsiTheme="minorHAnsi" w:cstheme="minorHAnsi"/>
          <w:sz w:val="28"/>
          <w:szCs w:val="28"/>
        </w:rPr>
      </w:pPr>
    </w:p>
    <w:p w14:paraId="429F7E72" w14:textId="7BC2AA76" w:rsidR="005C33AF" w:rsidRDefault="005C33AF" w:rsidP="005C33AF">
      <w:pPr>
        <w:rPr>
          <w:rFonts w:asciiTheme="minorHAnsi" w:hAnsiTheme="minorHAnsi" w:cstheme="minorHAnsi"/>
          <w:sz w:val="28"/>
          <w:szCs w:val="28"/>
        </w:rPr>
      </w:pPr>
    </w:p>
    <w:p w14:paraId="761262E8" w14:textId="3A6949CE" w:rsidR="005C33AF" w:rsidRDefault="005C33AF" w:rsidP="005C33AF">
      <w:pPr>
        <w:rPr>
          <w:rFonts w:asciiTheme="minorHAnsi" w:hAnsiTheme="minorHAnsi" w:cstheme="minorHAnsi"/>
          <w:sz w:val="28"/>
          <w:szCs w:val="28"/>
        </w:rPr>
      </w:pPr>
    </w:p>
    <w:p w14:paraId="7441307C" w14:textId="03EDFE49" w:rsidR="005C33AF" w:rsidRDefault="005C33AF" w:rsidP="005C33AF">
      <w:pPr>
        <w:rPr>
          <w:rFonts w:asciiTheme="minorHAnsi" w:hAnsiTheme="minorHAnsi" w:cstheme="minorHAnsi"/>
          <w:sz w:val="28"/>
          <w:szCs w:val="28"/>
        </w:rPr>
      </w:pPr>
    </w:p>
    <w:p w14:paraId="5C40E619" w14:textId="40C83409" w:rsidR="005C33AF" w:rsidRDefault="005C33AF" w:rsidP="005C33AF">
      <w:pPr>
        <w:rPr>
          <w:rFonts w:asciiTheme="minorHAnsi" w:hAnsiTheme="minorHAnsi" w:cstheme="minorHAnsi"/>
          <w:sz w:val="28"/>
          <w:szCs w:val="28"/>
        </w:rPr>
      </w:pPr>
    </w:p>
    <w:p w14:paraId="5B8106C6" w14:textId="7FEDBB08" w:rsidR="005C33AF" w:rsidRDefault="005C33AF" w:rsidP="005C33AF">
      <w:pPr>
        <w:rPr>
          <w:rFonts w:asciiTheme="minorHAnsi" w:hAnsiTheme="minorHAnsi" w:cstheme="minorHAnsi"/>
          <w:sz w:val="28"/>
          <w:szCs w:val="28"/>
        </w:rPr>
      </w:pPr>
    </w:p>
    <w:p w14:paraId="5E2D31B1" w14:textId="1C64C635" w:rsidR="005C33AF" w:rsidRDefault="005C33AF" w:rsidP="005C33AF">
      <w:pPr>
        <w:rPr>
          <w:rFonts w:asciiTheme="minorHAnsi" w:hAnsiTheme="minorHAnsi" w:cstheme="minorHAnsi"/>
          <w:sz w:val="28"/>
          <w:szCs w:val="28"/>
        </w:rPr>
      </w:pPr>
    </w:p>
    <w:p w14:paraId="6114A5E9" w14:textId="702DC07F" w:rsidR="00987166" w:rsidRDefault="00987166" w:rsidP="005C33AF">
      <w:pPr>
        <w:rPr>
          <w:rFonts w:asciiTheme="minorHAnsi" w:hAnsiTheme="minorHAnsi" w:cstheme="minorHAnsi"/>
          <w:sz w:val="28"/>
          <w:szCs w:val="28"/>
        </w:rPr>
      </w:pPr>
    </w:p>
    <w:p w14:paraId="263EB4B6" w14:textId="4EA7653C" w:rsidR="00987166" w:rsidRDefault="00987166" w:rsidP="005C33AF">
      <w:pPr>
        <w:rPr>
          <w:rFonts w:asciiTheme="minorHAnsi" w:hAnsiTheme="minorHAnsi" w:cstheme="minorHAnsi"/>
          <w:sz w:val="28"/>
          <w:szCs w:val="28"/>
        </w:rPr>
      </w:pPr>
    </w:p>
    <w:p w14:paraId="06E394B4" w14:textId="63CC7210" w:rsidR="00987166" w:rsidRDefault="00987166" w:rsidP="005C33AF">
      <w:pPr>
        <w:rPr>
          <w:rFonts w:asciiTheme="minorHAnsi" w:hAnsiTheme="minorHAnsi" w:cstheme="minorHAnsi"/>
          <w:sz w:val="28"/>
          <w:szCs w:val="28"/>
        </w:rPr>
      </w:pPr>
    </w:p>
    <w:p w14:paraId="3540C441" w14:textId="10B5AF6F" w:rsidR="00987166" w:rsidRDefault="00987166" w:rsidP="005C33AF">
      <w:pPr>
        <w:rPr>
          <w:rFonts w:asciiTheme="minorHAnsi" w:hAnsiTheme="minorHAnsi" w:cstheme="minorHAnsi"/>
          <w:sz w:val="28"/>
          <w:szCs w:val="28"/>
        </w:rPr>
      </w:pPr>
    </w:p>
    <w:p w14:paraId="7FCBA907" w14:textId="43207066" w:rsidR="00987166" w:rsidRDefault="00987166" w:rsidP="005C33AF">
      <w:pPr>
        <w:rPr>
          <w:rFonts w:asciiTheme="minorHAnsi" w:hAnsiTheme="minorHAnsi" w:cstheme="minorHAnsi"/>
          <w:sz w:val="28"/>
          <w:szCs w:val="28"/>
        </w:rPr>
      </w:pPr>
    </w:p>
    <w:p w14:paraId="4E84C076" w14:textId="55D84CAD" w:rsidR="00987166" w:rsidRDefault="00987166" w:rsidP="005C33AF">
      <w:pPr>
        <w:rPr>
          <w:rFonts w:asciiTheme="minorHAnsi" w:hAnsiTheme="minorHAnsi" w:cstheme="minorHAnsi"/>
          <w:sz w:val="28"/>
          <w:szCs w:val="28"/>
        </w:rPr>
      </w:pPr>
    </w:p>
    <w:p w14:paraId="66027292" w14:textId="06F23032" w:rsidR="00987166" w:rsidRDefault="00987166" w:rsidP="005C33AF">
      <w:pPr>
        <w:rPr>
          <w:rFonts w:asciiTheme="minorHAnsi" w:hAnsiTheme="minorHAnsi" w:cstheme="minorHAnsi"/>
          <w:sz w:val="28"/>
          <w:szCs w:val="28"/>
        </w:rPr>
      </w:pPr>
    </w:p>
    <w:p w14:paraId="142FA9E3" w14:textId="77777777" w:rsidR="00987166" w:rsidRDefault="00987166" w:rsidP="005C33AF">
      <w:pPr>
        <w:rPr>
          <w:rFonts w:asciiTheme="minorHAnsi" w:hAnsiTheme="minorHAnsi" w:cstheme="minorHAnsi"/>
          <w:sz w:val="28"/>
          <w:szCs w:val="28"/>
        </w:rPr>
      </w:pPr>
    </w:p>
    <w:p w14:paraId="318FE9FD" w14:textId="1C7E8D08" w:rsidR="005C33AF" w:rsidRPr="008A0AE0" w:rsidRDefault="00985957" w:rsidP="005C33AF">
      <w:pPr>
        <w:jc w:val="center"/>
        <w:rPr>
          <w:rFonts w:asciiTheme="minorHAnsi" w:hAnsiTheme="minorHAnsi" w:cstheme="minorHAnsi"/>
          <w:b/>
          <w:bCs/>
          <w:sz w:val="32"/>
          <w:szCs w:val="32"/>
          <w:u w:val="single"/>
        </w:rPr>
      </w:pPr>
      <w:r w:rsidRPr="008A0AE0">
        <w:rPr>
          <w:rFonts w:asciiTheme="minorHAnsi" w:hAnsiTheme="minorHAnsi" w:cstheme="minorHAnsi"/>
          <w:b/>
          <w:bCs/>
          <w:sz w:val="32"/>
          <w:szCs w:val="32"/>
          <w:u w:val="single"/>
        </w:rPr>
        <w:t>Dissertation Proposal</w:t>
      </w:r>
    </w:p>
    <w:p w14:paraId="3DF5284D" w14:textId="77777777" w:rsidR="00987166" w:rsidRPr="008A0AE0" w:rsidRDefault="00987166" w:rsidP="005C33AF">
      <w:pPr>
        <w:jc w:val="center"/>
        <w:rPr>
          <w:rFonts w:asciiTheme="minorHAnsi" w:hAnsiTheme="minorHAnsi" w:cstheme="minorHAnsi"/>
          <w:sz w:val="32"/>
          <w:szCs w:val="32"/>
        </w:rPr>
      </w:pPr>
    </w:p>
    <w:p w14:paraId="7A3C03D5" w14:textId="546CBDB1" w:rsidR="00985957" w:rsidRPr="008A0AE0" w:rsidRDefault="00985957" w:rsidP="005C33AF">
      <w:pPr>
        <w:jc w:val="center"/>
        <w:rPr>
          <w:rFonts w:asciiTheme="minorHAnsi" w:hAnsiTheme="minorHAnsi" w:cstheme="minorHAnsi"/>
          <w:sz w:val="28"/>
          <w:szCs w:val="28"/>
        </w:rPr>
      </w:pPr>
      <w:r w:rsidRPr="008A0AE0">
        <w:rPr>
          <w:rFonts w:asciiTheme="minorHAnsi" w:hAnsiTheme="minorHAnsi" w:cstheme="minorHAnsi"/>
          <w:b/>
          <w:bCs/>
          <w:sz w:val="28"/>
          <w:szCs w:val="28"/>
        </w:rPr>
        <w:t>Student Name:</w:t>
      </w:r>
      <w:r w:rsidRPr="008A0AE0">
        <w:rPr>
          <w:rFonts w:asciiTheme="minorHAnsi" w:hAnsiTheme="minorHAnsi" w:cstheme="minorHAnsi"/>
          <w:sz w:val="28"/>
          <w:szCs w:val="28"/>
        </w:rPr>
        <w:t xml:space="preserve"> Ryan Wedlake</w:t>
      </w:r>
    </w:p>
    <w:p w14:paraId="5879DDBF" w14:textId="0117D4E3" w:rsidR="00985957" w:rsidRPr="008A0AE0" w:rsidRDefault="00985957" w:rsidP="005C33AF">
      <w:pPr>
        <w:jc w:val="center"/>
        <w:rPr>
          <w:rFonts w:asciiTheme="minorHAnsi" w:hAnsiTheme="minorHAnsi" w:cstheme="minorHAnsi"/>
          <w:sz w:val="28"/>
          <w:szCs w:val="28"/>
        </w:rPr>
      </w:pPr>
      <w:r w:rsidRPr="008A0AE0">
        <w:rPr>
          <w:rFonts w:asciiTheme="minorHAnsi" w:hAnsiTheme="minorHAnsi" w:cstheme="minorHAnsi"/>
          <w:b/>
          <w:bCs/>
          <w:sz w:val="28"/>
          <w:szCs w:val="28"/>
        </w:rPr>
        <w:t>Student ID:</w:t>
      </w:r>
      <w:r w:rsidRPr="008A0AE0">
        <w:rPr>
          <w:rFonts w:asciiTheme="minorHAnsi" w:hAnsiTheme="minorHAnsi" w:cstheme="minorHAnsi"/>
          <w:sz w:val="28"/>
          <w:szCs w:val="28"/>
        </w:rPr>
        <w:t xml:space="preserve"> 1910642</w:t>
      </w:r>
    </w:p>
    <w:p w14:paraId="0A4EC3D0" w14:textId="77777777" w:rsidR="00987166" w:rsidRPr="008A0AE0" w:rsidRDefault="00987166" w:rsidP="005C33AF">
      <w:pPr>
        <w:jc w:val="center"/>
        <w:rPr>
          <w:rFonts w:asciiTheme="minorHAnsi" w:hAnsiTheme="minorHAnsi" w:cstheme="minorHAnsi"/>
          <w:sz w:val="28"/>
          <w:szCs w:val="28"/>
        </w:rPr>
      </w:pPr>
    </w:p>
    <w:p w14:paraId="0CB219AF" w14:textId="2BAB467A" w:rsidR="00985957" w:rsidRPr="008A0AE0" w:rsidRDefault="00985957" w:rsidP="005C33AF">
      <w:pPr>
        <w:jc w:val="center"/>
        <w:rPr>
          <w:rFonts w:asciiTheme="minorHAnsi" w:hAnsiTheme="minorHAnsi" w:cstheme="minorHAnsi"/>
          <w:sz w:val="28"/>
          <w:szCs w:val="28"/>
        </w:rPr>
      </w:pPr>
      <w:r w:rsidRPr="008A0AE0">
        <w:rPr>
          <w:rFonts w:asciiTheme="minorHAnsi" w:hAnsiTheme="minorHAnsi" w:cstheme="minorHAnsi"/>
          <w:b/>
          <w:bCs/>
          <w:sz w:val="28"/>
          <w:szCs w:val="28"/>
        </w:rPr>
        <w:t>Institute:</w:t>
      </w:r>
      <w:r w:rsidRPr="008A0AE0">
        <w:rPr>
          <w:rFonts w:asciiTheme="minorHAnsi" w:hAnsiTheme="minorHAnsi" w:cstheme="minorHAnsi"/>
          <w:sz w:val="28"/>
          <w:szCs w:val="28"/>
        </w:rPr>
        <w:t xml:space="preserve"> University of Wales Trinity Saint David</w:t>
      </w:r>
    </w:p>
    <w:p w14:paraId="1E970483" w14:textId="22754FCA" w:rsidR="00985957" w:rsidRPr="008A0AE0" w:rsidRDefault="00985957" w:rsidP="005C33AF">
      <w:pPr>
        <w:jc w:val="center"/>
        <w:rPr>
          <w:rFonts w:asciiTheme="minorHAnsi" w:hAnsiTheme="minorHAnsi" w:cstheme="minorHAnsi"/>
          <w:sz w:val="28"/>
          <w:szCs w:val="28"/>
        </w:rPr>
      </w:pPr>
      <w:r w:rsidRPr="008A0AE0">
        <w:rPr>
          <w:rFonts w:asciiTheme="minorHAnsi" w:hAnsiTheme="minorHAnsi" w:cstheme="minorHAnsi"/>
          <w:b/>
          <w:bCs/>
          <w:sz w:val="28"/>
          <w:szCs w:val="28"/>
        </w:rPr>
        <w:t>Programme of Study:</w:t>
      </w:r>
      <w:r w:rsidRPr="008A0AE0">
        <w:rPr>
          <w:rFonts w:asciiTheme="minorHAnsi" w:hAnsiTheme="minorHAnsi" w:cstheme="minorHAnsi"/>
          <w:sz w:val="28"/>
          <w:szCs w:val="28"/>
        </w:rPr>
        <w:t xml:space="preserve"> BSC Bachelor of Science</w:t>
      </w:r>
      <w:r w:rsidR="00987166" w:rsidRPr="008A0AE0">
        <w:rPr>
          <w:rFonts w:asciiTheme="minorHAnsi" w:hAnsiTheme="minorHAnsi" w:cstheme="minorHAnsi"/>
          <w:sz w:val="28"/>
          <w:szCs w:val="28"/>
        </w:rPr>
        <w:t>: SW Professional Policing Practice</w:t>
      </w:r>
    </w:p>
    <w:p w14:paraId="3717841E" w14:textId="1C3450C0" w:rsidR="00987166" w:rsidRPr="008A0AE0" w:rsidRDefault="00987166" w:rsidP="005C33AF">
      <w:pPr>
        <w:jc w:val="center"/>
        <w:rPr>
          <w:rFonts w:asciiTheme="minorHAnsi" w:hAnsiTheme="minorHAnsi" w:cstheme="minorHAnsi"/>
          <w:sz w:val="28"/>
          <w:szCs w:val="28"/>
        </w:rPr>
      </w:pPr>
    </w:p>
    <w:p w14:paraId="1E0A8974" w14:textId="6E560929" w:rsidR="00987166" w:rsidRPr="008A0AE0" w:rsidRDefault="00987166" w:rsidP="005C33AF">
      <w:pPr>
        <w:jc w:val="center"/>
        <w:rPr>
          <w:rFonts w:asciiTheme="minorHAnsi" w:hAnsiTheme="minorHAnsi" w:cstheme="minorHAnsi"/>
          <w:sz w:val="28"/>
          <w:szCs w:val="28"/>
        </w:rPr>
      </w:pPr>
      <w:r w:rsidRPr="008A0AE0">
        <w:rPr>
          <w:rFonts w:asciiTheme="minorHAnsi" w:hAnsiTheme="minorHAnsi" w:cstheme="minorHAnsi"/>
          <w:b/>
          <w:bCs/>
          <w:sz w:val="28"/>
          <w:szCs w:val="28"/>
        </w:rPr>
        <w:t>Word Count:</w:t>
      </w:r>
      <w:r w:rsidR="00A02A41" w:rsidRPr="008A0AE0">
        <w:rPr>
          <w:rFonts w:asciiTheme="minorHAnsi" w:hAnsiTheme="minorHAnsi" w:cstheme="minorHAnsi"/>
          <w:sz w:val="28"/>
          <w:szCs w:val="28"/>
        </w:rPr>
        <w:t xml:space="preserve"> </w:t>
      </w:r>
      <w:r w:rsidR="00686920" w:rsidRPr="008A0AE0">
        <w:rPr>
          <w:rFonts w:asciiTheme="minorHAnsi" w:hAnsiTheme="minorHAnsi" w:cstheme="minorHAnsi"/>
          <w:sz w:val="28"/>
          <w:szCs w:val="28"/>
        </w:rPr>
        <w:t>1</w:t>
      </w:r>
      <w:r w:rsidR="000D33A9" w:rsidRPr="008A0AE0">
        <w:rPr>
          <w:rFonts w:asciiTheme="minorHAnsi" w:hAnsiTheme="minorHAnsi" w:cstheme="minorHAnsi"/>
          <w:sz w:val="28"/>
          <w:szCs w:val="28"/>
        </w:rPr>
        <w:t>6</w:t>
      </w:r>
      <w:r w:rsidR="00B122DC">
        <w:rPr>
          <w:rFonts w:asciiTheme="minorHAnsi" w:hAnsiTheme="minorHAnsi" w:cstheme="minorHAnsi"/>
          <w:sz w:val="28"/>
          <w:szCs w:val="28"/>
        </w:rPr>
        <w:t>41</w:t>
      </w:r>
    </w:p>
    <w:p w14:paraId="67D0D5FC" w14:textId="77777777" w:rsidR="00985957" w:rsidRPr="008A0AE0" w:rsidRDefault="00985957" w:rsidP="005C33AF">
      <w:pPr>
        <w:jc w:val="center"/>
        <w:rPr>
          <w:rFonts w:asciiTheme="minorHAnsi" w:hAnsiTheme="minorHAnsi" w:cstheme="minorHAnsi"/>
          <w:sz w:val="28"/>
          <w:szCs w:val="28"/>
        </w:rPr>
      </w:pPr>
    </w:p>
    <w:p w14:paraId="0361B884" w14:textId="56F04CD6" w:rsidR="005C33AF" w:rsidRPr="008A0AE0" w:rsidRDefault="005C33AF" w:rsidP="005C33AF">
      <w:pPr>
        <w:rPr>
          <w:rFonts w:asciiTheme="minorHAnsi" w:hAnsiTheme="minorHAnsi" w:cstheme="minorHAnsi"/>
          <w:sz w:val="28"/>
          <w:szCs w:val="28"/>
        </w:rPr>
      </w:pPr>
    </w:p>
    <w:p w14:paraId="5BC08003" w14:textId="02FBDDDE" w:rsidR="005C33AF" w:rsidRPr="008A0AE0" w:rsidRDefault="005C33AF" w:rsidP="005C33AF">
      <w:pPr>
        <w:rPr>
          <w:rFonts w:asciiTheme="minorHAnsi" w:hAnsiTheme="minorHAnsi" w:cstheme="minorHAnsi"/>
          <w:sz w:val="28"/>
          <w:szCs w:val="28"/>
        </w:rPr>
      </w:pPr>
    </w:p>
    <w:p w14:paraId="137B3AE8" w14:textId="798FA508" w:rsidR="005C33AF" w:rsidRPr="008A0AE0" w:rsidRDefault="005C33AF" w:rsidP="005C33AF">
      <w:pPr>
        <w:rPr>
          <w:rFonts w:asciiTheme="minorHAnsi" w:hAnsiTheme="minorHAnsi" w:cstheme="minorHAnsi"/>
          <w:sz w:val="28"/>
          <w:szCs w:val="28"/>
        </w:rPr>
      </w:pPr>
    </w:p>
    <w:p w14:paraId="16BB1114" w14:textId="218AF8C5" w:rsidR="005C33AF" w:rsidRPr="008A0AE0" w:rsidRDefault="005C33AF" w:rsidP="005C33AF">
      <w:pPr>
        <w:rPr>
          <w:rFonts w:asciiTheme="minorHAnsi" w:hAnsiTheme="minorHAnsi" w:cstheme="minorHAnsi"/>
          <w:sz w:val="28"/>
          <w:szCs w:val="28"/>
        </w:rPr>
      </w:pPr>
    </w:p>
    <w:p w14:paraId="6B766280" w14:textId="37ADA689" w:rsidR="005C33AF" w:rsidRPr="008A0AE0" w:rsidRDefault="005C33AF" w:rsidP="005C33AF">
      <w:pPr>
        <w:rPr>
          <w:rFonts w:asciiTheme="minorHAnsi" w:hAnsiTheme="minorHAnsi" w:cstheme="minorHAnsi"/>
          <w:sz w:val="28"/>
          <w:szCs w:val="28"/>
        </w:rPr>
      </w:pPr>
    </w:p>
    <w:p w14:paraId="1BDAAE1D" w14:textId="2F5647EE" w:rsidR="005C33AF" w:rsidRPr="008A0AE0" w:rsidRDefault="005C33AF" w:rsidP="005C33AF">
      <w:pPr>
        <w:rPr>
          <w:rFonts w:asciiTheme="minorHAnsi" w:hAnsiTheme="minorHAnsi" w:cstheme="minorHAnsi"/>
          <w:sz w:val="28"/>
          <w:szCs w:val="28"/>
        </w:rPr>
      </w:pPr>
    </w:p>
    <w:p w14:paraId="1C12548C" w14:textId="06424598" w:rsidR="005C33AF" w:rsidRPr="008A0AE0" w:rsidRDefault="005C33AF" w:rsidP="005C33AF">
      <w:pPr>
        <w:rPr>
          <w:rFonts w:asciiTheme="minorHAnsi" w:hAnsiTheme="minorHAnsi" w:cstheme="minorHAnsi"/>
          <w:sz w:val="28"/>
          <w:szCs w:val="28"/>
        </w:rPr>
      </w:pPr>
    </w:p>
    <w:p w14:paraId="37749DAE" w14:textId="0FD1DE4D" w:rsidR="005C33AF" w:rsidRPr="008A0AE0" w:rsidRDefault="005C33AF" w:rsidP="005C33AF">
      <w:pPr>
        <w:rPr>
          <w:rFonts w:asciiTheme="minorHAnsi" w:hAnsiTheme="minorHAnsi" w:cstheme="minorHAnsi"/>
          <w:sz w:val="28"/>
          <w:szCs w:val="28"/>
        </w:rPr>
      </w:pPr>
    </w:p>
    <w:p w14:paraId="0149EB65" w14:textId="0BD836BF" w:rsidR="005C33AF" w:rsidRPr="008A0AE0" w:rsidRDefault="005C33AF" w:rsidP="005C33AF">
      <w:pPr>
        <w:rPr>
          <w:rFonts w:asciiTheme="minorHAnsi" w:hAnsiTheme="minorHAnsi" w:cstheme="minorHAnsi"/>
          <w:sz w:val="28"/>
          <w:szCs w:val="28"/>
        </w:rPr>
      </w:pPr>
    </w:p>
    <w:p w14:paraId="00B8E195" w14:textId="4FB2C5D7" w:rsidR="005C33AF" w:rsidRPr="008A0AE0" w:rsidRDefault="005C33AF" w:rsidP="005C33AF">
      <w:pPr>
        <w:rPr>
          <w:rFonts w:asciiTheme="minorHAnsi" w:hAnsiTheme="minorHAnsi" w:cstheme="minorHAnsi"/>
          <w:sz w:val="28"/>
          <w:szCs w:val="28"/>
        </w:rPr>
      </w:pPr>
    </w:p>
    <w:p w14:paraId="185CADDA" w14:textId="36863845" w:rsidR="005C33AF" w:rsidRPr="008A0AE0" w:rsidRDefault="005C33AF" w:rsidP="005C33AF">
      <w:pPr>
        <w:rPr>
          <w:rFonts w:asciiTheme="minorHAnsi" w:hAnsiTheme="minorHAnsi" w:cstheme="minorHAnsi"/>
          <w:sz w:val="28"/>
          <w:szCs w:val="28"/>
        </w:rPr>
      </w:pPr>
    </w:p>
    <w:p w14:paraId="5629921F" w14:textId="13D78E0D" w:rsidR="005C33AF" w:rsidRPr="008A0AE0" w:rsidRDefault="005C33AF" w:rsidP="005C33AF">
      <w:pPr>
        <w:rPr>
          <w:rFonts w:asciiTheme="minorHAnsi" w:hAnsiTheme="minorHAnsi" w:cstheme="minorHAnsi"/>
          <w:sz w:val="28"/>
          <w:szCs w:val="28"/>
        </w:rPr>
      </w:pPr>
    </w:p>
    <w:p w14:paraId="4F713395" w14:textId="44D4B112" w:rsidR="005C33AF" w:rsidRPr="008A0AE0" w:rsidRDefault="005C33AF" w:rsidP="005C33AF">
      <w:pPr>
        <w:rPr>
          <w:rFonts w:asciiTheme="minorHAnsi" w:hAnsiTheme="minorHAnsi" w:cstheme="minorHAnsi"/>
          <w:sz w:val="28"/>
          <w:szCs w:val="28"/>
        </w:rPr>
      </w:pPr>
    </w:p>
    <w:p w14:paraId="50A21159" w14:textId="12846D00" w:rsidR="00C27B4F" w:rsidRPr="008A0AE0" w:rsidRDefault="00080B80" w:rsidP="00080B80">
      <w:pPr>
        <w:jc w:val="center"/>
        <w:rPr>
          <w:rFonts w:asciiTheme="minorHAnsi" w:hAnsiTheme="minorHAnsi" w:cstheme="minorHAnsi"/>
          <w:b/>
          <w:bCs/>
          <w:sz w:val="28"/>
          <w:szCs w:val="28"/>
          <w:u w:val="single"/>
        </w:rPr>
      </w:pPr>
      <w:r w:rsidRPr="008A0AE0">
        <w:rPr>
          <w:rFonts w:asciiTheme="minorHAnsi" w:hAnsiTheme="minorHAnsi" w:cstheme="minorHAnsi"/>
          <w:b/>
          <w:bCs/>
          <w:sz w:val="28"/>
          <w:szCs w:val="28"/>
          <w:u w:val="single"/>
        </w:rPr>
        <w:lastRenderedPageBreak/>
        <w:t>Should all frontline police officers be trained and equipped with preliminary roadside drugs testing equipment, given the increase in drug related driving offences: Are frontline officers properly equipped to deal with this issue?</w:t>
      </w:r>
    </w:p>
    <w:p w14:paraId="0A731681" w14:textId="3F248AC1" w:rsidR="00080B80" w:rsidRPr="008A0AE0" w:rsidRDefault="00080B80" w:rsidP="00080B80">
      <w:pPr>
        <w:rPr>
          <w:rFonts w:asciiTheme="minorHAnsi" w:hAnsiTheme="minorHAnsi" w:cstheme="minorHAnsi"/>
          <w:sz w:val="24"/>
          <w:szCs w:val="24"/>
          <w:u w:val="single"/>
        </w:rPr>
      </w:pPr>
    </w:p>
    <w:p w14:paraId="77EBDB10" w14:textId="77777777" w:rsidR="006B13D1" w:rsidRPr="008A0AE0" w:rsidRDefault="006B13D1" w:rsidP="00080B80">
      <w:pPr>
        <w:rPr>
          <w:rFonts w:asciiTheme="minorHAnsi" w:hAnsiTheme="minorHAnsi" w:cstheme="minorHAnsi"/>
          <w:sz w:val="24"/>
          <w:szCs w:val="24"/>
          <w:u w:val="single"/>
        </w:rPr>
      </w:pPr>
    </w:p>
    <w:p w14:paraId="4B115A17" w14:textId="536DD4FD" w:rsidR="00080B80" w:rsidRPr="008A0AE0" w:rsidRDefault="00080B80"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Introduction – Background</w:t>
      </w:r>
    </w:p>
    <w:p w14:paraId="17C87022" w14:textId="7F827A66" w:rsidR="00080B80" w:rsidRPr="008A0AE0" w:rsidRDefault="00080B80" w:rsidP="00080B80">
      <w:pPr>
        <w:rPr>
          <w:rFonts w:asciiTheme="minorHAnsi" w:hAnsiTheme="minorHAnsi" w:cstheme="minorHAnsi"/>
          <w:sz w:val="24"/>
          <w:szCs w:val="24"/>
        </w:rPr>
      </w:pPr>
    </w:p>
    <w:p w14:paraId="76CEA12E" w14:textId="3669F004" w:rsidR="005C33AF" w:rsidRPr="008A0AE0" w:rsidRDefault="00080B80" w:rsidP="005C33AF">
      <w:pPr>
        <w:rPr>
          <w:rFonts w:asciiTheme="minorHAnsi" w:hAnsiTheme="minorHAnsi" w:cstheme="minorHAnsi"/>
          <w:sz w:val="24"/>
          <w:szCs w:val="24"/>
        </w:rPr>
      </w:pPr>
      <w:r w:rsidRPr="008A0AE0">
        <w:rPr>
          <w:rFonts w:asciiTheme="minorHAnsi" w:hAnsiTheme="minorHAnsi" w:cstheme="minorHAnsi"/>
          <w:sz w:val="24"/>
          <w:szCs w:val="24"/>
        </w:rPr>
        <w:t xml:space="preserve">The researcher will explore the background into </w:t>
      </w:r>
      <w:r w:rsidR="005C33AF" w:rsidRPr="008A0AE0">
        <w:rPr>
          <w:rFonts w:asciiTheme="minorHAnsi" w:hAnsiTheme="minorHAnsi" w:cstheme="minorHAnsi"/>
          <w:sz w:val="24"/>
          <w:szCs w:val="24"/>
        </w:rPr>
        <w:t xml:space="preserve">the history of </w:t>
      </w:r>
      <w:r w:rsidRPr="008A0AE0">
        <w:rPr>
          <w:rFonts w:asciiTheme="minorHAnsi" w:hAnsiTheme="minorHAnsi" w:cstheme="minorHAnsi"/>
          <w:sz w:val="24"/>
          <w:szCs w:val="24"/>
        </w:rPr>
        <w:t>drug driving offences</w:t>
      </w:r>
      <w:r w:rsidR="005C33AF" w:rsidRPr="008A0AE0">
        <w:rPr>
          <w:rFonts w:asciiTheme="minorHAnsi" w:hAnsiTheme="minorHAnsi" w:cstheme="minorHAnsi"/>
          <w:sz w:val="24"/>
          <w:szCs w:val="24"/>
        </w:rPr>
        <w:t xml:space="preserve"> and </w:t>
      </w:r>
      <w:r w:rsidRPr="008A0AE0">
        <w:rPr>
          <w:rFonts w:asciiTheme="minorHAnsi" w:hAnsiTheme="minorHAnsi" w:cstheme="minorHAnsi"/>
          <w:sz w:val="24"/>
          <w:szCs w:val="24"/>
        </w:rPr>
        <w:t xml:space="preserve">the change in law that </w:t>
      </w:r>
      <w:r w:rsidR="005C33AF" w:rsidRPr="008A0AE0">
        <w:rPr>
          <w:rFonts w:asciiTheme="minorHAnsi" w:hAnsiTheme="minorHAnsi" w:cstheme="minorHAnsi"/>
          <w:sz w:val="24"/>
          <w:szCs w:val="24"/>
        </w:rPr>
        <w:t>meant that the detection and conviction levels of this specific offence has increased in recent years. The researcher will critically evaluate the inquiry into whether should all frontline police officers be trained and equipped with preliminary roadside drugs testing equipment, given the increase in drug related driving offences and weigh up the discussion into whether our frontline officers are properly equipped to deal with this issue?</w:t>
      </w:r>
    </w:p>
    <w:p w14:paraId="19299270" w14:textId="6AE38304" w:rsidR="0055021C" w:rsidRPr="008A0AE0" w:rsidRDefault="0055021C" w:rsidP="005C33AF">
      <w:pPr>
        <w:rPr>
          <w:rFonts w:asciiTheme="minorHAnsi" w:hAnsiTheme="minorHAnsi" w:cstheme="minorHAnsi"/>
          <w:sz w:val="24"/>
          <w:szCs w:val="24"/>
        </w:rPr>
      </w:pPr>
    </w:p>
    <w:p w14:paraId="3526105D" w14:textId="17438014" w:rsidR="0055021C" w:rsidRPr="008A0AE0" w:rsidRDefault="0055021C" w:rsidP="005C33AF">
      <w:pPr>
        <w:rPr>
          <w:rFonts w:asciiTheme="minorHAnsi" w:hAnsiTheme="minorHAnsi" w:cstheme="minorHAnsi"/>
          <w:sz w:val="24"/>
          <w:szCs w:val="24"/>
        </w:rPr>
      </w:pPr>
      <w:r w:rsidRPr="008A0AE0">
        <w:rPr>
          <w:rFonts w:asciiTheme="minorHAnsi" w:hAnsiTheme="minorHAnsi" w:cstheme="minorHAnsi"/>
          <w:sz w:val="24"/>
          <w:szCs w:val="24"/>
        </w:rPr>
        <w:t>Following on from the North Report</w:t>
      </w:r>
      <w:r w:rsidR="00FE05AF" w:rsidRPr="008A0AE0">
        <w:rPr>
          <w:rFonts w:asciiTheme="minorHAnsi" w:hAnsiTheme="minorHAnsi" w:cstheme="minorHAnsi"/>
          <w:sz w:val="24"/>
          <w:szCs w:val="24"/>
        </w:rPr>
        <w:t xml:space="preserve"> produced by Sir Peter North</w:t>
      </w:r>
      <w:r w:rsidR="004D3AA0" w:rsidRPr="008A0AE0">
        <w:rPr>
          <w:rFonts w:asciiTheme="minorHAnsi" w:hAnsiTheme="minorHAnsi" w:cstheme="minorHAnsi"/>
          <w:sz w:val="24"/>
          <w:szCs w:val="24"/>
        </w:rPr>
        <w:t xml:space="preserve">, </w:t>
      </w:r>
      <w:r w:rsidR="00045571" w:rsidRPr="008A0AE0">
        <w:rPr>
          <w:rFonts w:asciiTheme="minorHAnsi" w:hAnsiTheme="minorHAnsi" w:cstheme="minorHAnsi"/>
          <w:sz w:val="24"/>
          <w:szCs w:val="24"/>
        </w:rPr>
        <w:t xml:space="preserve">the government strengthened </w:t>
      </w:r>
      <w:r w:rsidR="004D3AA0" w:rsidRPr="008A0AE0">
        <w:rPr>
          <w:rFonts w:asciiTheme="minorHAnsi" w:hAnsiTheme="minorHAnsi" w:cstheme="minorHAnsi"/>
          <w:sz w:val="24"/>
          <w:szCs w:val="24"/>
        </w:rPr>
        <w:t>legislation</w:t>
      </w:r>
      <w:r w:rsidR="00045571" w:rsidRPr="008A0AE0">
        <w:rPr>
          <w:rFonts w:asciiTheme="minorHAnsi" w:hAnsiTheme="minorHAnsi" w:cstheme="minorHAnsi"/>
          <w:sz w:val="24"/>
          <w:szCs w:val="24"/>
        </w:rPr>
        <w:t xml:space="preserve"> to</w:t>
      </w:r>
      <w:r w:rsidR="004D3AA0" w:rsidRPr="008A0AE0">
        <w:rPr>
          <w:rFonts w:asciiTheme="minorHAnsi" w:hAnsiTheme="minorHAnsi" w:cstheme="minorHAnsi"/>
          <w:sz w:val="24"/>
          <w:szCs w:val="24"/>
        </w:rPr>
        <w:t xml:space="preserve"> address drug driving </w:t>
      </w:r>
      <w:r w:rsidR="00045571" w:rsidRPr="008A0AE0">
        <w:rPr>
          <w:rFonts w:asciiTheme="minorHAnsi" w:hAnsiTheme="minorHAnsi" w:cstheme="minorHAnsi"/>
          <w:sz w:val="24"/>
          <w:szCs w:val="24"/>
        </w:rPr>
        <w:t>offences,</w:t>
      </w:r>
      <w:r w:rsidR="004D3AA0" w:rsidRPr="008A0AE0">
        <w:rPr>
          <w:rFonts w:asciiTheme="minorHAnsi" w:hAnsiTheme="minorHAnsi" w:cstheme="minorHAnsi"/>
          <w:sz w:val="24"/>
          <w:szCs w:val="24"/>
        </w:rPr>
        <w:t xml:space="preserve"> </w:t>
      </w:r>
      <w:r w:rsidR="00045571" w:rsidRPr="008A0AE0">
        <w:rPr>
          <w:rFonts w:asciiTheme="minorHAnsi" w:hAnsiTheme="minorHAnsi" w:cstheme="minorHAnsi"/>
          <w:sz w:val="24"/>
          <w:szCs w:val="24"/>
        </w:rPr>
        <w:t xml:space="preserve">and this </w:t>
      </w:r>
      <w:r w:rsidR="004D3AA0" w:rsidRPr="008A0AE0">
        <w:rPr>
          <w:rFonts w:asciiTheme="minorHAnsi" w:hAnsiTheme="minorHAnsi" w:cstheme="minorHAnsi"/>
          <w:sz w:val="24"/>
          <w:szCs w:val="24"/>
        </w:rPr>
        <w:t>w</w:t>
      </w:r>
      <w:r w:rsidR="00045571" w:rsidRPr="008A0AE0">
        <w:rPr>
          <w:rFonts w:asciiTheme="minorHAnsi" w:hAnsiTheme="minorHAnsi" w:cstheme="minorHAnsi"/>
          <w:sz w:val="24"/>
          <w:szCs w:val="24"/>
        </w:rPr>
        <w:t>as</w:t>
      </w:r>
      <w:r w:rsidR="004D3AA0" w:rsidRPr="008A0AE0">
        <w:rPr>
          <w:rFonts w:asciiTheme="minorHAnsi" w:hAnsiTheme="minorHAnsi" w:cstheme="minorHAnsi"/>
          <w:sz w:val="24"/>
          <w:szCs w:val="24"/>
        </w:rPr>
        <w:t xml:space="preserve"> passed </w:t>
      </w:r>
      <w:r w:rsidR="00FE05AF" w:rsidRPr="008A0AE0">
        <w:rPr>
          <w:rFonts w:asciiTheme="minorHAnsi" w:hAnsiTheme="minorHAnsi" w:cstheme="minorHAnsi"/>
          <w:sz w:val="24"/>
          <w:szCs w:val="24"/>
        </w:rPr>
        <w:t xml:space="preserve">by Government </w:t>
      </w:r>
      <w:r w:rsidR="004D3AA0" w:rsidRPr="008A0AE0">
        <w:rPr>
          <w:rFonts w:asciiTheme="minorHAnsi" w:hAnsiTheme="minorHAnsi" w:cstheme="minorHAnsi"/>
          <w:sz w:val="24"/>
          <w:szCs w:val="24"/>
        </w:rPr>
        <w:t xml:space="preserve">in </w:t>
      </w:r>
      <w:r w:rsidR="00045571" w:rsidRPr="008A0AE0">
        <w:rPr>
          <w:rFonts w:asciiTheme="minorHAnsi" w:hAnsiTheme="minorHAnsi" w:cstheme="minorHAnsi"/>
          <w:sz w:val="24"/>
          <w:szCs w:val="24"/>
        </w:rPr>
        <w:t xml:space="preserve">March </w:t>
      </w:r>
      <w:r w:rsidR="004D3AA0" w:rsidRPr="008A0AE0">
        <w:rPr>
          <w:rFonts w:asciiTheme="minorHAnsi" w:hAnsiTheme="minorHAnsi" w:cstheme="minorHAnsi"/>
          <w:sz w:val="24"/>
          <w:szCs w:val="24"/>
        </w:rPr>
        <w:t xml:space="preserve">2015 </w:t>
      </w:r>
      <w:r w:rsidR="00045571" w:rsidRPr="008A0AE0">
        <w:rPr>
          <w:rFonts w:asciiTheme="minorHAnsi" w:hAnsiTheme="minorHAnsi" w:cstheme="minorHAnsi"/>
          <w:sz w:val="24"/>
          <w:szCs w:val="24"/>
        </w:rPr>
        <w:t xml:space="preserve">with the </w:t>
      </w:r>
      <w:r w:rsidR="004D3AA0" w:rsidRPr="008A0AE0">
        <w:rPr>
          <w:rFonts w:asciiTheme="minorHAnsi" w:hAnsiTheme="minorHAnsi" w:cstheme="minorHAnsi"/>
          <w:sz w:val="24"/>
          <w:szCs w:val="24"/>
        </w:rPr>
        <w:t>creati</w:t>
      </w:r>
      <w:r w:rsidR="00045571" w:rsidRPr="008A0AE0">
        <w:rPr>
          <w:rFonts w:asciiTheme="minorHAnsi" w:hAnsiTheme="minorHAnsi" w:cstheme="minorHAnsi"/>
          <w:sz w:val="24"/>
          <w:szCs w:val="24"/>
        </w:rPr>
        <w:t>o</w:t>
      </w:r>
      <w:r w:rsidR="004D3AA0" w:rsidRPr="008A0AE0">
        <w:rPr>
          <w:rFonts w:asciiTheme="minorHAnsi" w:hAnsiTheme="minorHAnsi" w:cstheme="minorHAnsi"/>
          <w:sz w:val="24"/>
          <w:szCs w:val="24"/>
        </w:rPr>
        <w:t>n</w:t>
      </w:r>
      <w:r w:rsidR="00045571" w:rsidRPr="008A0AE0">
        <w:rPr>
          <w:rFonts w:asciiTheme="minorHAnsi" w:hAnsiTheme="minorHAnsi" w:cstheme="minorHAnsi"/>
          <w:sz w:val="24"/>
          <w:szCs w:val="24"/>
        </w:rPr>
        <w:t xml:space="preserve"> of</w:t>
      </w:r>
      <w:r w:rsidR="004D3AA0" w:rsidRPr="008A0AE0">
        <w:rPr>
          <w:rFonts w:asciiTheme="minorHAnsi" w:hAnsiTheme="minorHAnsi" w:cstheme="minorHAnsi"/>
          <w:sz w:val="24"/>
          <w:szCs w:val="24"/>
        </w:rPr>
        <w:t xml:space="preserve"> Section 5a Road Traffic Act</w:t>
      </w:r>
      <w:r w:rsidR="00045571" w:rsidRPr="008A0AE0">
        <w:rPr>
          <w:rFonts w:asciiTheme="minorHAnsi" w:hAnsiTheme="minorHAnsi" w:cstheme="minorHAnsi"/>
          <w:sz w:val="24"/>
          <w:szCs w:val="24"/>
        </w:rPr>
        <w:t xml:space="preserve"> 1988</w:t>
      </w:r>
      <w:r w:rsidR="001F49C5" w:rsidRPr="008A0AE0">
        <w:rPr>
          <w:rFonts w:asciiTheme="minorHAnsi" w:hAnsiTheme="minorHAnsi" w:cstheme="minorHAnsi"/>
          <w:sz w:val="24"/>
          <w:szCs w:val="24"/>
        </w:rPr>
        <w:t>. This piece of legislation</w:t>
      </w:r>
      <w:r w:rsidR="00045571" w:rsidRPr="008A0AE0">
        <w:rPr>
          <w:rFonts w:asciiTheme="minorHAnsi" w:hAnsiTheme="minorHAnsi" w:cstheme="minorHAnsi"/>
          <w:sz w:val="24"/>
          <w:szCs w:val="24"/>
        </w:rPr>
        <w:t xml:space="preserve"> specified blood drug concentrations for 17 different legal and illegal drugs</w:t>
      </w:r>
      <w:r w:rsidR="004D3AA0" w:rsidRPr="008A0AE0">
        <w:rPr>
          <w:rFonts w:asciiTheme="minorHAnsi" w:hAnsiTheme="minorHAnsi" w:cstheme="minorHAnsi"/>
          <w:sz w:val="24"/>
          <w:szCs w:val="24"/>
        </w:rPr>
        <w:t xml:space="preserve">. Through </w:t>
      </w:r>
      <w:r w:rsidR="00045571" w:rsidRPr="008A0AE0">
        <w:rPr>
          <w:rFonts w:asciiTheme="minorHAnsi" w:hAnsiTheme="minorHAnsi" w:cstheme="minorHAnsi"/>
          <w:sz w:val="24"/>
          <w:szCs w:val="24"/>
        </w:rPr>
        <w:t xml:space="preserve">tough </w:t>
      </w:r>
      <w:r w:rsidR="001F49C5" w:rsidRPr="008A0AE0">
        <w:rPr>
          <w:rFonts w:asciiTheme="minorHAnsi" w:hAnsiTheme="minorHAnsi" w:cstheme="minorHAnsi"/>
          <w:sz w:val="24"/>
          <w:szCs w:val="24"/>
        </w:rPr>
        <w:t xml:space="preserve">police </w:t>
      </w:r>
      <w:r w:rsidR="004D3AA0" w:rsidRPr="008A0AE0">
        <w:rPr>
          <w:rFonts w:asciiTheme="minorHAnsi" w:hAnsiTheme="minorHAnsi" w:cstheme="minorHAnsi"/>
          <w:sz w:val="24"/>
          <w:szCs w:val="24"/>
        </w:rPr>
        <w:t xml:space="preserve">enforcement by means of developing approved roadside testing equipment for the detection of the two more commonly used </w:t>
      </w:r>
      <w:r w:rsidR="00311286" w:rsidRPr="008A0AE0">
        <w:rPr>
          <w:rFonts w:asciiTheme="minorHAnsi" w:hAnsiTheme="minorHAnsi" w:cstheme="minorHAnsi"/>
          <w:sz w:val="24"/>
          <w:szCs w:val="24"/>
        </w:rPr>
        <w:t>illegal</w:t>
      </w:r>
      <w:r w:rsidR="004D3AA0" w:rsidRPr="008A0AE0">
        <w:rPr>
          <w:rFonts w:asciiTheme="minorHAnsi" w:hAnsiTheme="minorHAnsi" w:cstheme="minorHAnsi"/>
          <w:sz w:val="24"/>
          <w:szCs w:val="24"/>
        </w:rPr>
        <w:t xml:space="preserve"> drugs cocaine and cannabis, </w:t>
      </w:r>
      <w:r w:rsidR="00FE05AF" w:rsidRPr="008A0AE0">
        <w:rPr>
          <w:rFonts w:asciiTheme="minorHAnsi" w:hAnsiTheme="minorHAnsi" w:cstheme="minorHAnsi"/>
          <w:sz w:val="24"/>
          <w:szCs w:val="24"/>
        </w:rPr>
        <w:t xml:space="preserve">since its introduction </w:t>
      </w:r>
      <w:r w:rsidR="004D3AA0" w:rsidRPr="008A0AE0">
        <w:rPr>
          <w:rFonts w:asciiTheme="minorHAnsi" w:hAnsiTheme="minorHAnsi" w:cstheme="minorHAnsi"/>
          <w:sz w:val="24"/>
          <w:szCs w:val="24"/>
        </w:rPr>
        <w:t>the detection rate</w:t>
      </w:r>
      <w:r w:rsidR="00FE05AF" w:rsidRPr="008A0AE0">
        <w:rPr>
          <w:rFonts w:asciiTheme="minorHAnsi" w:hAnsiTheme="minorHAnsi" w:cstheme="minorHAnsi"/>
          <w:sz w:val="24"/>
          <w:szCs w:val="24"/>
        </w:rPr>
        <w:t xml:space="preserve"> </w:t>
      </w:r>
      <w:r w:rsidR="004D3AA0" w:rsidRPr="008A0AE0">
        <w:rPr>
          <w:rFonts w:asciiTheme="minorHAnsi" w:hAnsiTheme="minorHAnsi" w:cstheme="minorHAnsi"/>
          <w:sz w:val="24"/>
          <w:szCs w:val="24"/>
        </w:rPr>
        <w:t xml:space="preserve">has increased within police forces </w:t>
      </w:r>
      <w:r w:rsidR="001F49C5" w:rsidRPr="008A0AE0">
        <w:rPr>
          <w:rFonts w:asciiTheme="minorHAnsi" w:hAnsiTheme="minorHAnsi" w:cstheme="minorHAnsi"/>
          <w:sz w:val="24"/>
          <w:szCs w:val="24"/>
        </w:rPr>
        <w:t xml:space="preserve">who are </w:t>
      </w:r>
      <w:r w:rsidR="004D3AA0" w:rsidRPr="008A0AE0">
        <w:rPr>
          <w:rFonts w:asciiTheme="minorHAnsi" w:hAnsiTheme="minorHAnsi" w:cstheme="minorHAnsi"/>
          <w:sz w:val="24"/>
          <w:szCs w:val="24"/>
        </w:rPr>
        <w:t>using this equipment</w:t>
      </w:r>
      <w:r w:rsidR="00FE05AF" w:rsidRPr="008A0AE0">
        <w:rPr>
          <w:rFonts w:asciiTheme="minorHAnsi" w:hAnsiTheme="minorHAnsi" w:cstheme="minorHAnsi"/>
          <w:sz w:val="24"/>
          <w:szCs w:val="24"/>
        </w:rPr>
        <w:t xml:space="preserve"> </w:t>
      </w:r>
      <w:r w:rsidR="004D3AA0" w:rsidRPr="008A0AE0">
        <w:rPr>
          <w:rFonts w:asciiTheme="minorHAnsi" w:hAnsiTheme="minorHAnsi" w:cstheme="minorHAnsi"/>
          <w:sz w:val="24"/>
          <w:szCs w:val="24"/>
        </w:rPr>
        <w:t>(Webster, 2021).</w:t>
      </w:r>
    </w:p>
    <w:p w14:paraId="20870050" w14:textId="7623BAE0" w:rsidR="00853CF9" w:rsidRPr="008A0AE0" w:rsidRDefault="00853CF9" w:rsidP="005C33AF">
      <w:pPr>
        <w:rPr>
          <w:rFonts w:asciiTheme="minorHAnsi" w:hAnsiTheme="minorHAnsi" w:cstheme="minorHAnsi"/>
          <w:sz w:val="24"/>
          <w:szCs w:val="24"/>
        </w:rPr>
      </w:pPr>
    </w:p>
    <w:p w14:paraId="53C51DF5" w14:textId="6133DD01" w:rsidR="00853CF9" w:rsidRPr="008A0AE0" w:rsidRDefault="00FE05AF" w:rsidP="005C33AF">
      <w:pPr>
        <w:rPr>
          <w:rFonts w:asciiTheme="minorHAnsi" w:hAnsiTheme="minorHAnsi" w:cstheme="minorHAnsi"/>
          <w:sz w:val="24"/>
          <w:szCs w:val="24"/>
        </w:rPr>
      </w:pPr>
      <w:r w:rsidRPr="008A0AE0">
        <w:rPr>
          <w:rFonts w:asciiTheme="minorHAnsi" w:hAnsiTheme="minorHAnsi" w:cstheme="minorHAnsi"/>
          <w:sz w:val="24"/>
          <w:szCs w:val="24"/>
        </w:rPr>
        <w:t>Before this introduction, there</w:t>
      </w:r>
      <w:r w:rsidR="00853CF9" w:rsidRPr="008A0AE0">
        <w:rPr>
          <w:rFonts w:asciiTheme="minorHAnsi" w:hAnsiTheme="minorHAnsi" w:cstheme="minorHAnsi"/>
          <w:sz w:val="24"/>
          <w:szCs w:val="24"/>
        </w:rPr>
        <w:t xml:space="preserve"> was an offence to </w:t>
      </w:r>
      <w:r w:rsidR="00E319C4" w:rsidRPr="008A0AE0">
        <w:rPr>
          <w:rFonts w:asciiTheme="minorHAnsi" w:hAnsiTheme="minorHAnsi" w:cstheme="minorHAnsi"/>
          <w:i/>
          <w:iCs/>
          <w:sz w:val="24"/>
          <w:szCs w:val="24"/>
        </w:rPr>
        <w:t>“</w:t>
      </w:r>
      <w:r w:rsidR="00853CF9" w:rsidRPr="008A0AE0">
        <w:rPr>
          <w:rFonts w:asciiTheme="minorHAnsi" w:hAnsiTheme="minorHAnsi" w:cstheme="minorHAnsi"/>
          <w:i/>
          <w:iCs/>
          <w:sz w:val="24"/>
          <w:szCs w:val="24"/>
        </w:rPr>
        <w:t>drive</w:t>
      </w:r>
      <w:r w:rsidR="00CE0562" w:rsidRPr="008A0AE0">
        <w:rPr>
          <w:rFonts w:asciiTheme="minorHAnsi" w:hAnsiTheme="minorHAnsi" w:cstheme="minorHAnsi"/>
          <w:i/>
          <w:iCs/>
          <w:sz w:val="24"/>
          <w:szCs w:val="24"/>
        </w:rPr>
        <w:t>/attempting to drive or being in charge of a motor vehicle whilst</w:t>
      </w:r>
      <w:r w:rsidR="005C334E" w:rsidRPr="008A0AE0">
        <w:rPr>
          <w:rFonts w:asciiTheme="minorHAnsi" w:hAnsiTheme="minorHAnsi" w:cstheme="minorHAnsi"/>
          <w:i/>
          <w:iCs/>
          <w:sz w:val="24"/>
          <w:szCs w:val="24"/>
        </w:rPr>
        <w:t xml:space="preserve"> unfit through</w:t>
      </w:r>
      <w:r w:rsidR="00853CF9" w:rsidRPr="008A0AE0">
        <w:rPr>
          <w:rFonts w:asciiTheme="minorHAnsi" w:hAnsiTheme="minorHAnsi" w:cstheme="minorHAnsi"/>
          <w:i/>
          <w:iCs/>
          <w:sz w:val="24"/>
          <w:szCs w:val="24"/>
        </w:rPr>
        <w:t xml:space="preserve"> drink or drugs</w:t>
      </w:r>
      <w:r w:rsidR="00E319C4" w:rsidRPr="008A0AE0">
        <w:rPr>
          <w:rFonts w:asciiTheme="minorHAnsi" w:hAnsiTheme="minorHAnsi" w:cstheme="minorHAnsi"/>
          <w:i/>
          <w:iCs/>
          <w:sz w:val="24"/>
          <w:szCs w:val="24"/>
        </w:rPr>
        <w:t xml:space="preserve">” </w:t>
      </w:r>
      <w:r w:rsidR="00E319C4" w:rsidRPr="008A0AE0">
        <w:rPr>
          <w:rFonts w:asciiTheme="minorHAnsi" w:hAnsiTheme="minorHAnsi" w:cstheme="minorHAnsi"/>
          <w:sz w:val="24"/>
          <w:szCs w:val="24"/>
        </w:rPr>
        <w:t>contrary to</w:t>
      </w:r>
      <w:r w:rsidR="00853CF9" w:rsidRPr="008A0AE0">
        <w:rPr>
          <w:rFonts w:asciiTheme="minorHAnsi" w:hAnsiTheme="minorHAnsi" w:cstheme="minorHAnsi"/>
          <w:sz w:val="24"/>
          <w:szCs w:val="24"/>
        </w:rPr>
        <w:t xml:space="preserve"> </w:t>
      </w:r>
      <w:r w:rsidR="005C334E" w:rsidRPr="008A0AE0">
        <w:rPr>
          <w:rFonts w:asciiTheme="minorHAnsi" w:hAnsiTheme="minorHAnsi" w:cstheme="minorHAnsi"/>
          <w:sz w:val="24"/>
          <w:szCs w:val="24"/>
        </w:rPr>
        <w:t>Section 4 Road Traffic Act 1988 (</w:t>
      </w:r>
      <w:r w:rsidR="00CE0562" w:rsidRPr="008A0AE0">
        <w:rPr>
          <w:rFonts w:asciiTheme="minorHAnsi" w:hAnsiTheme="minorHAnsi" w:cstheme="minorHAnsi"/>
          <w:sz w:val="24"/>
          <w:szCs w:val="24"/>
        </w:rPr>
        <w:t>CPS, 2019</w:t>
      </w:r>
      <w:r w:rsidR="005C334E" w:rsidRPr="008A0AE0">
        <w:rPr>
          <w:rFonts w:asciiTheme="minorHAnsi" w:hAnsiTheme="minorHAnsi" w:cstheme="minorHAnsi"/>
          <w:sz w:val="24"/>
          <w:szCs w:val="24"/>
        </w:rPr>
        <w:t>)</w:t>
      </w:r>
      <w:r w:rsidR="00CE0562" w:rsidRPr="008A0AE0">
        <w:rPr>
          <w:rFonts w:asciiTheme="minorHAnsi" w:hAnsiTheme="minorHAnsi" w:cstheme="minorHAnsi"/>
          <w:sz w:val="24"/>
          <w:szCs w:val="24"/>
        </w:rPr>
        <w:t>.</w:t>
      </w:r>
      <w:r w:rsidR="00247465" w:rsidRPr="008A0AE0">
        <w:rPr>
          <w:rFonts w:asciiTheme="minorHAnsi" w:hAnsiTheme="minorHAnsi" w:cstheme="minorHAnsi"/>
          <w:sz w:val="24"/>
          <w:szCs w:val="24"/>
        </w:rPr>
        <w:t xml:space="preserve"> Although this piece of legislation was in law,</w:t>
      </w:r>
      <w:r w:rsidR="005C334E" w:rsidRPr="008A0AE0">
        <w:rPr>
          <w:rFonts w:asciiTheme="minorHAnsi" w:hAnsiTheme="minorHAnsi" w:cstheme="minorHAnsi"/>
          <w:sz w:val="24"/>
          <w:szCs w:val="24"/>
        </w:rPr>
        <w:t xml:space="preserve"> </w:t>
      </w:r>
      <w:r w:rsidR="00247465" w:rsidRPr="008A0AE0">
        <w:rPr>
          <w:rFonts w:asciiTheme="minorHAnsi" w:hAnsiTheme="minorHAnsi" w:cstheme="minorHAnsi"/>
          <w:sz w:val="24"/>
          <w:szCs w:val="24"/>
        </w:rPr>
        <w:t>t</w:t>
      </w:r>
      <w:r w:rsidR="005C334E" w:rsidRPr="008A0AE0">
        <w:rPr>
          <w:rFonts w:asciiTheme="minorHAnsi" w:hAnsiTheme="minorHAnsi" w:cstheme="minorHAnsi"/>
          <w:sz w:val="24"/>
          <w:szCs w:val="24"/>
        </w:rPr>
        <w:t xml:space="preserve">he police did not have the equivalent of a breathalyser to detect drug offence so many people got away with it. In the first year following this change in legislation, </w:t>
      </w:r>
      <w:r w:rsidR="00782C09" w:rsidRPr="008A0AE0">
        <w:rPr>
          <w:rFonts w:asciiTheme="minorHAnsi" w:hAnsiTheme="minorHAnsi" w:cstheme="minorHAnsi"/>
          <w:sz w:val="24"/>
          <w:szCs w:val="24"/>
        </w:rPr>
        <w:t xml:space="preserve">police </w:t>
      </w:r>
      <w:r w:rsidR="005C334E" w:rsidRPr="008A0AE0">
        <w:rPr>
          <w:rFonts w:asciiTheme="minorHAnsi" w:hAnsiTheme="minorHAnsi" w:cstheme="minorHAnsi"/>
          <w:sz w:val="24"/>
          <w:szCs w:val="24"/>
        </w:rPr>
        <w:t>in Wales and England, detected</w:t>
      </w:r>
      <w:r w:rsidR="00311286" w:rsidRPr="008A0AE0">
        <w:rPr>
          <w:rFonts w:asciiTheme="minorHAnsi" w:hAnsiTheme="minorHAnsi" w:cstheme="minorHAnsi"/>
          <w:sz w:val="24"/>
          <w:szCs w:val="24"/>
        </w:rPr>
        <w:t xml:space="preserve"> </w:t>
      </w:r>
      <w:r w:rsidR="005C334E" w:rsidRPr="008A0AE0">
        <w:rPr>
          <w:rFonts w:asciiTheme="minorHAnsi" w:hAnsiTheme="minorHAnsi" w:cstheme="minorHAnsi"/>
          <w:sz w:val="24"/>
          <w:szCs w:val="24"/>
        </w:rPr>
        <w:t>a</w:t>
      </w:r>
      <w:r w:rsidR="00CE0562" w:rsidRPr="008A0AE0">
        <w:rPr>
          <w:rFonts w:asciiTheme="minorHAnsi" w:hAnsiTheme="minorHAnsi" w:cstheme="minorHAnsi"/>
          <w:sz w:val="24"/>
          <w:szCs w:val="24"/>
        </w:rPr>
        <w:t xml:space="preserve"> </w:t>
      </w:r>
      <w:r w:rsidR="005C334E" w:rsidRPr="008A0AE0">
        <w:rPr>
          <w:rFonts w:asciiTheme="minorHAnsi" w:hAnsiTheme="minorHAnsi" w:cstheme="minorHAnsi"/>
          <w:sz w:val="24"/>
          <w:szCs w:val="24"/>
        </w:rPr>
        <w:t xml:space="preserve">rise of up to 800% </w:t>
      </w:r>
      <w:r w:rsidR="00247465" w:rsidRPr="008A0AE0">
        <w:rPr>
          <w:rFonts w:asciiTheme="minorHAnsi" w:hAnsiTheme="minorHAnsi" w:cstheme="minorHAnsi"/>
          <w:sz w:val="24"/>
          <w:szCs w:val="24"/>
        </w:rPr>
        <w:t>o</w:t>
      </w:r>
      <w:r w:rsidR="001F49C5" w:rsidRPr="008A0AE0">
        <w:rPr>
          <w:rFonts w:asciiTheme="minorHAnsi" w:hAnsiTheme="minorHAnsi" w:cstheme="minorHAnsi"/>
          <w:sz w:val="24"/>
          <w:szCs w:val="24"/>
        </w:rPr>
        <w:t xml:space="preserve">n the previous year </w:t>
      </w:r>
      <w:r w:rsidR="005C334E" w:rsidRPr="008A0AE0">
        <w:rPr>
          <w:rFonts w:asciiTheme="minorHAnsi" w:hAnsiTheme="minorHAnsi" w:cstheme="minorHAnsi"/>
          <w:sz w:val="24"/>
          <w:szCs w:val="24"/>
        </w:rPr>
        <w:t>and there were almost 8,000 arrests for such offence (Duffy, 2017).</w:t>
      </w:r>
      <w:r w:rsidR="00247465" w:rsidRPr="008A0AE0">
        <w:rPr>
          <w:rFonts w:asciiTheme="minorHAnsi" w:hAnsiTheme="minorHAnsi" w:cstheme="minorHAnsi"/>
          <w:sz w:val="24"/>
          <w:szCs w:val="24"/>
        </w:rPr>
        <w:t xml:space="preserve"> This figure has continued to rise however in many police forces, there are only specialist departments such as the road policing unit who train their staff to use such roadside testing equipment and it is the purpose of this study to establish whether all frontline officers should be trained and equipped with these testing devices given the increase and ignorance by some to the dangers of drug driving and not just drink driving.</w:t>
      </w:r>
    </w:p>
    <w:p w14:paraId="245C605F" w14:textId="06E9E08D" w:rsidR="00985957" w:rsidRPr="008A0AE0" w:rsidRDefault="00985957" w:rsidP="00080B80">
      <w:pPr>
        <w:rPr>
          <w:rFonts w:asciiTheme="minorHAnsi" w:hAnsiTheme="minorHAnsi" w:cstheme="minorHAnsi"/>
          <w:sz w:val="24"/>
          <w:szCs w:val="24"/>
        </w:rPr>
      </w:pPr>
    </w:p>
    <w:p w14:paraId="13CD108E" w14:textId="3D00CA17" w:rsidR="00985957" w:rsidRPr="008A0AE0" w:rsidRDefault="00985957" w:rsidP="00080B80">
      <w:pPr>
        <w:rPr>
          <w:rFonts w:asciiTheme="minorHAnsi" w:hAnsiTheme="minorHAnsi" w:cstheme="minorHAnsi"/>
          <w:sz w:val="24"/>
          <w:szCs w:val="24"/>
        </w:rPr>
      </w:pPr>
    </w:p>
    <w:p w14:paraId="09A8E37C" w14:textId="42EE28A0" w:rsidR="00985957" w:rsidRPr="008A0AE0" w:rsidRDefault="00B01314"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 xml:space="preserve">Aims and </w:t>
      </w:r>
      <w:r w:rsidR="00985957" w:rsidRPr="008A0AE0">
        <w:rPr>
          <w:rFonts w:asciiTheme="minorHAnsi" w:hAnsiTheme="minorHAnsi" w:cstheme="minorHAnsi"/>
          <w:b/>
          <w:bCs/>
          <w:sz w:val="24"/>
          <w:szCs w:val="24"/>
          <w:u w:val="single"/>
        </w:rPr>
        <w:t>Objectives of</w:t>
      </w:r>
      <w:r w:rsidRPr="008A0AE0">
        <w:rPr>
          <w:rFonts w:asciiTheme="minorHAnsi" w:hAnsiTheme="minorHAnsi" w:cstheme="minorHAnsi"/>
          <w:b/>
          <w:bCs/>
          <w:sz w:val="24"/>
          <w:szCs w:val="24"/>
          <w:u w:val="single"/>
        </w:rPr>
        <w:t xml:space="preserve"> the</w:t>
      </w:r>
      <w:r w:rsidR="00985957" w:rsidRPr="008A0AE0">
        <w:rPr>
          <w:rFonts w:asciiTheme="minorHAnsi" w:hAnsiTheme="minorHAnsi" w:cstheme="minorHAnsi"/>
          <w:b/>
          <w:bCs/>
          <w:sz w:val="24"/>
          <w:szCs w:val="24"/>
          <w:u w:val="single"/>
        </w:rPr>
        <w:t xml:space="preserve"> Research Activity:</w:t>
      </w:r>
    </w:p>
    <w:p w14:paraId="3EAC8ED7" w14:textId="2741A637" w:rsidR="00985957" w:rsidRPr="008A0AE0" w:rsidRDefault="00985957" w:rsidP="00080B80">
      <w:pPr>
        <w:rPr>
          <w:rFonts w:asciiTheme="minorHAnsi" w:hAnsiTheme="minorHAnsi" w:cstheme="minorHAnsi"/>
          <w:sz w:val="24"/>
          <w:szCs w:val="24"/>
        </w:rPr>
      </w:pPr>
    </w:p>
    <w:p w14:paraId="2EA4E2B1" w14:textId="1785A558" w:rsidR="00B01314" w:rsidRPr="008A0AE0" w:rsidRDefault="00B01314" w:rsidP="00080B80">
      <w:pPr>
        <w:rPr>
          <w:rFonts w:asciiTheme="minorHAnsi" w:hAnsiTheme="minorHAnsi" w:cstheme="minorHAnsi"/>
          <w:sz w:val="24"/>
          <w:szCs w:val="24"/>
        </w:rPr>
      </w:pPr>
      <w:r w:rsidRPr="008A0AE0">
        <w:rPr>
          <w:rFonts w:asciiTheme="minorHAnsi" w:hAnsiTheme="minorHAnsi" w:cstheme="minorHAnsi"/>
          <w:sz w:val="24"/>
          <w:szCs w:val="24"/>
        </w:rPr>
        <w:t xml:space="preserve">The aim behind the </w:t>
      </w:r>
      <w:r w:rsidR="0039771E" w:rsidRPr="008A0AE0">
        <w:rPr>
          <w:rFonts w:asciiTheme="minorHAnsi" w:hAnsiTheme="minorHAnsi" w:cstheme="minorHAnsi"/>
          <w:sz w:val="24"/>
          <w:szCs w:val="24"/>
        </w:rPr>
        <w:t>study</w:t>
      </w:r>
      <w:r w:rsidRPr="008A0AE0">
        <w:rPr>
          <w:rFonts w:asciiTheme="minorHAnsi" w:hAnsiTheme="minorHAnsi" w:cstheme="minorHAnsi"/>
          <w:sz w:val="24"/>
          <w:szCs w:val="24"/>
        </w:rPr>
        <w:t xml:space="preserve"> is to </w:t>
      </w:r>
      <w:r w:rsidR="0039771E" w:rsidRPr="008A0AE0">
        <w:rPr>
          <w:rFonts w:asciiTheme="minorHAnsi" w:hAnsiTheme="minorHAnsi" w:cstheme="minorHAnsi"/>
          <w:sz w:val="24"/>
          <w:szCs w:val="24"/>
        </w:rPr>
        <w:t xml:space="preserve">examine in depth whether or not all frontline police officers </w:t>
      </w:r>
      <w:r w:rsidR="002A5B9E" w:rsidRPr="008A0AE0">
        <w:rPr>
          <w:rFonts w:asciiTheme="minorHAnsi" w:hAnsiTheme="minorHAnsi" w:cstheme="minorHAnsi"/>
          <w:sz w:val="24"/>
          <w:szCs w:val="24"/>
        </w:rPr>
        <w:t xml:space="preserve">should </w:t>
      </w:r>
      <w:r w:rsidR="0039771E" w:rsidRPr="008A0AE0">
        <w:rPr>
          <w:rFonts w:asciiTheme="minorHAnsi" w:hAnsiTheme="minorHAnsi" w:cstheme="minorHAnsi"/>
          <w:sz w:val="24"/>
          <w:szCs w:val="24"/>
        </w:rPr>
        <w:t>be</w:t>
      </w:r>
      <w:r w:rsidR="002A5B9E" w:rsidRPr="008A0AE0">
        <w:rPr>
          <w:rFonts w:asciiTheme="minorHAnsi" w:hAnsiTheme="minorHAnsi" w:cstheme="minorHAnsi"/>
          <w:sz w:val="24"/>
          <w:szCs w:val="24"/>
        </w:rPr>
        <w:t xml:space="preserve"> mandatory</w:t>
      </w:r>
      <w:r w:rsidR="0039771E" w:rsidRPr="008A0AE0">
        <w:rPr>
          <w:rFonts w:asciiTheme="minorHAnsi" w:hAnsiTheme="minorHAnsi" w:cstheme="minorHAnsi"/>
          <w:sz w:val="24"/>
          <w:szCs w:val="24"/>
        </w:rPr>
        <w:t xml:space="preserve"> trained and equipped with preliminary roadside drugs testing equipment</w:t>
      </w:r>
      <w:r w:rsidR="002A5B9E" w:rsidRPr="008A0AE0">
        <w:rPr>
          <w:rFonts w:asciiTheme="minorHAnsi" w:hAnsiTheme="minorHAnsi" w:cstheme="minorHAnsi"/>
          <w:sz w:val="24"/>
          <w:szCs w:val="24"/>
        </w:rPr>
        <w:t>. T</w:t>
      </w:r>
      <w:r w:rsidR="0039771E" w:rsidRPr="008A0AE0">
        <w:rPr>
          <w:rFonts w:asciiTheme="minorHAnsi" w:hAnsiTheme="minorHAnsi" w:cstheme="minorHAnsi"/>
          <w:sz w:val="24"/>
          <w:szCs w:val="24"/>
        </w:rPr>
        <w:t>his is linked to the increase of drug related driving offences that are being committed</w:t>
      </w:r>
      <w:r w:rsidR="002A5B9E" w:rsidRPr="008A0AE0">
        <w:rPr>
          <w:rFonts w:asciiTheme="minorHAnsi" w:hAnsiTheme="minorHAnsi" w:cstheme="minorHAnsi"/>
          <w:sz w:val="24"/>
          <w:szCs w:val="24"/>
        </w:rPr>
        <w:t xml:space="preserve"> each year</w:t>
      </w:r>
      <w:r w:rsidR="00782C09" w:rsidRPr="008A0AE0">
        <w:rPr>
          <w:rFonts w:asciiTheme="minorHAnsi" w:hAnsiTheme="minorHAnsi" w:cstheme="minorHAnsi"/>
          <w:sz w:val="24"/>
          <w:szCs w:val="24"/>
        </w:rPr>
        <w:t xml:space="preserve">. </w:t>
      </w:r>
      <w:r w:rsidRPr="008A0AE0">
        <w:rPr>
          <w:rFonts w:asciiTheme="minorHAnsi" w:hAnsiTheme="minorHAnsi" w:cstheme="minorHAnsi"/>
          <w:sz w:val="24"/>
          <w:szCs w:val="24"/>
        </w:rPr>
        <w:t>The below objectives are to be considered and addressed during the entirety of this study.</w:t>
      </w:r>
    </w:p>
    <w:p w14:paraId="53FB5CFD" w14:textId="77777777" w:rsidR="00B01314" w:rsidRPr="008A0AE0" w:rsidRDefault="00B01314" w:rsidP="00080B80">
      <w:pPr>
        <w:rPr>
          <w:rFonts w:asciiTheme="minorHAnsi" w:hAnsiTheme="minorHAnsi" w:cstheme="minorHAnsi"/>
          <w:sz w:val="24"/>
          <w:szCs w:val="24"/>
        </w:rPr>
      </w:pPr>
    </w:p>
    <w:p w14:paraId="4FA70BD1" w14:textId="77777777" w:rsidR="00985957" w:rsidRPr="008A0AE0" w:rsidRDefault="00985957" w:rsidP="00985957">
      <w:pPr>
        <w:pStyle w:val="ListParagraph"/>
        <w:numPr>
          <w:ilvl w:val="0"/>
          <w:numId w:val="1"/>
        </w:numPr>
        <w:rPr>
          <w:rFonts w:asciiTheme="minorHAnsi" w:hAnsiTheme="minorHAnsi" w:cstheme="minorHAnsi"/>
          <w:sz w:val="24"/>
          <w:szCs w:val="24"/>
        </w:rPr>
      </w:pPr>
      <w:r w:rsidRPr="008A0AE0">
        <w:rPr>
          <w:rFonts w:asciiTheme="minorHAnsi" w:hAnsiTheme="minorHAnsi" w:cstheme="minorHAnsi"/>
          <w:sz w:val="24"/>
          <w:szCs w:val="24"/>
        </w:rPr>
        <w:t>To provide a background history into the increase of drug related driving offences</w:t>
      </w:r>
    </w:p>
    <w:p w14:paraId="567D1FC0" w14:textId="77777777" w:rsidR="00985957" w:rsidRPr="008A0AE0" w:rsidRDefault="00985957" w:rsidP="00985957">
      <w:pPr>
        <w:pStyle w:val="ListParagraph"/>
        <w:numPr>
          <w:ilvl w:val="0"/>
          <w:numId w:val="1"/>
        </w:numPr>
        <w:rPr>
          <w:rFonts w:asciiTheme="minorHAnsi" w:hAnsiTheme="minorHAnsi" w:cstheme="minorHAnsi"/>
          <w:sz w:val="24"/>
          <w:szCs w:val="24"/>
        </w:rPr>
      </w:pPr>
      <w:r w:rsidRPr="008A0AE0">
        <w:rPr>
          <w:rFonts w:asciiTheme="minorHAnsi" w:hAnsiTheme="minorHAnsi" w:cstheme="minorHAnsi"/>
          <w:sz w:val="24"/>
          <w:szCs w:val="24"/>
        </w:rPr>
        <w:t>To show that the introduction of preliminary roadside drug testing equipment has identified that the number of offences has increased in recent years</w:t>
      </w:r>
    </w:p>
    <w:p w14:paraId="1937E5E3" w14:textId="3E7DDEDA" w:rsidR="00985957" w:rsidRPr="008A0AE0" w:rsidRDefault="00985957" w:rsidP="00985957">
      <w:pPr>
        <w:pStyle w:val="ListParagraph"/>
        <w:numPr>
          <w:ilvl w:val="0"/>
          <w:numId w:val="1"/>
        </w:numPr>
        <w:rPr>
          <w:rFonts w:asciiTheme="minorHAnsi" w:hAnsiTheme="minorHAnsi" w:cstheme="minorHAnsi"/>
          <w:sz w:val="24"/>
          <w:szCs w:val="24"/>
        </w:rPr>
      </w:pPr>
      <w:r w:rsidRPr="008A0AE0">
        <w:rPr>
          <w:rFonts w:asciiTheme="minorHAnsi" w:hAnsiTheme="minorHAnsi" w:cstheme="minorHAnsi"/>
          <w:sz w:val="24"/>
          <w:szCs w:val="24"/>
        </w:rPr>
        <w:lastRenderedPageBreak/>
        <w:t>To identify the number of drug driving offences in different police forces within Wales and England</w:t>
      </w:r>
    </w:p>
    <w:p w14:paraId="107B06D7" w14:textId="7DDB306D" w:rsidR="00985957" w:rsidRPr="008A0AE0" w:rsidRDefault="00985957" w:rsidP="00985957">
      <w:pPr>
        <w:pStyle w:val="ListParagraph"/>
        <w:numPr>
          <w:ilvl w:val="0"/>
          <w:numId w:val="1"/>
        </w:numPr>
        <w:rPr>
          <w:rFonts w:asciiTheme="minorHAnsi" w:hAnsiTheme="minorHAnsi" w:cstheme="minorHAnsi"/>
          <w:sz w:val="24"/>
          <w:szCs w:val="24"/>
        </w:rPr>
      </w:pPr>
      <w:r w:rsidRPr="008A0AE0">
        <w:rPr>
          <w:rFonts w:asciiTheme="minorHAnsi" w:hAnsiTheme="minorHAnsi" w:cstheme="minorHAnsi"/>
          <w:sz w:val="24"/>
          <w:szCs w:val="24"/>
        </w:rPr>
        <w:t>To identify the opinions of frontline officers who have to address this issue and establish whether they believe that they are properly trained and equipped to address this</w:t>
      </w:r>
    </w:p>
    <w:p w14:paraId="7E2D2ED4" w14:textId="266A79CC" w:rsidR="00987166" w:rsidRPr="008A0AE0" w:rsidRDefault="00987166" w:rsidP="00080B80">
      <w:pPr>
        <w:rPr>
          <w:rFonts w:asciiTheme="minorHAnsi" w:hAnsiTheme="minorHAnsi" w:cstheme="minorHAnsi"/>
          <w:sz w:val="24"/>
          <w:szCs w:val="24"/>
        </w:rPr>
      </w:pPr>
    </w:p>
    <w:p w14:paraId="5DCF4779" w14:textId="77777777" w:rsidR="00987166" w:rsidRPr="008A0AE0" w:rsidRDefault="00987166" w:rsidP="00080B80">
      <w:pPr>
        <w:rPr>
          <w:rFonts w:asciiTheme="minorHAnsi" w:hAnsiTheme="minorHAnsi" w:cstheme="minorHAnsi"/>
          <w:sz w:val="24"/>
          <w:szCs w:val="24"/>
        </w:rPr>
      </w:pPr>
    </w:p>
    <w:p w14:paraId="75601119" w14:textId="222AB325" w:rsidR="00985957" w:rsidRPr="008A0AE0" w:rsidRDefault="00985957"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Research Methodology:</w:t>
      </w:r>
    </w:p>
    <w:p w14:paraId="5B2756B3" w14:textId="0F35FD14" w:rsidR="00985957" w:rsidRPr="008A0AE0" w:rsidRDefault="00985957" w:rsidP="00080B80">
      <w:pPr>
        <w:rPr>
          <w:rFonts w:asciiTheme="minorHAnsi" w:hAnsiTheme="minorHAnsi" w:cstheme="minorHAnsi"/>
          <w:sz w:val="24"/>
          <w:szCs w:val="24"/>
        </w:rPr>
      </w:pPr>
    </w:p>
    <w:p w14:paraId="79B817ED" w14:textId="375A8858" w:rsidR="00985957" w:rsidRPr="008A0AE0" w:rsidRDefault="00311286" w:rsidP="00985957">
      <w:pPr>
        <w:rPr>
          <w:rFonts w:asciiTheme="minorHAnsi" w:hAnsiTheme="minorHAnsi" w:cstheme="minorHAnsi"/>
          <w:sz w:val="24"/>
          <w:szCs w:val="24"/>
        </w:rPr>
      </w:pPr>
      <w:r w:rsidRPr="008A0AE0">
        <w:rPr>
          <w:rFonts w:asciiTheme="minorHAnsi" w:hAnsiTheme="minorHAnsi" w:cstheme="minorHAnsi"/>
          <w:sz w:val="24"/>
          <w:szCs w:val="24"/>
        </w:rPr>
        <w:t>T</w:t>
      </w:r>
      <w:r w:rsidR="00985957" w:rsidRPr="008A0AE0">
        <w:rPr>
          <w:rFonts w:asciiTheme="minorHAnsi" w:hAnsiTheme="minorHAnsi" w:cstheme="minorHAnsi"/>
          <w:sz w:val="24"/>
          <w:szCs w:val="24"/>
        </w:rPr>
        <w:t>here are several different methods that will be used to conduct this activity. A selection of both quantitative and qualitative data will be collected alongside both primary and secondary data</w:t>
      </w:r>
      <w:r w:rsidR="0055021C" w:rsidRPr="008A0AE0">
        <w:rPr>
          <w:rFonts w:asciiTheme="minorHAnsi" w:hAnsiTheme="minorHAnsi" w:cstheme="minorHAnsi"/>
          <w:sz w:val="24"/>
          <w:szCs w:val="24"/>
        </w:rPr>
        <w:t xml:space="preserve"> analysis.</w:t>
      </w:r>
    </w:p>
    <w:p w14:paraId="267AEAEA" w14:textId="77777777" w:rsidR="00985957" w:rsidRPr="008A0AE0" w:rsidRDefault="00985957" w:rsidP="00985957">
      <w:pPr>
        <w:rPr>
          <w:rFonts w:asciiTheme="minorHAnsi" w:hAnsiTheme="minorHAnsi" w:cstheme="minorHAnsi"/>
          <w:sz w:val="24"/>
          <w:szCs w:val="24"/>
        </w:rPr>
      </w:pPr>
    </w:p>
    <w:p w14:paraId="5492EABF" w14:textId="042B004E" w:rsidR="00985957" w:rsidRPr="008A0AE0" w:rsidRDefault="00985957" w:rsidP="00985957">
      <w:pPr>
        <w:rPr>
          <w:rFonts w:asciiTheme="minorHAnsi" w:hAnsiTheme="minorHAnsi" w:cstheme="minorHAnsi"/>
          <w:sz w:val="24"/>
          <w:szCs w:val="24"/>
        </w:rPr>
      </w:pPr>
      <w:r w:rsidRPr="008A0AE0">
        <w:rPr>
          <w:rFonts w:asciiTheme="minorHAnsi" w:hAnsiTheme="minorHAnsi" w:cstheme="minorHAnsi"/>
          <w:sz w:val="24"/>
          <w:szCs w:val="24"/>
        </w:rPr>
        <w:t xml:space="preserve">A questionnaire will be utilised </w:t>
      </w:r>
      <w:r w:rsidR="0096279E" w:rsidRPr="008A0AE0">
        <w:rPr>
          <w:rFonts w:asciiTheme="minorHAnsi" w:hAnsiTheme="minorHAnsi" w:cstheme="minorHAnsi"/>
          <w:sz w:val="24"/>
          <w:szCs w:val="24"/>
        </w:rPr>
        <w:t xml:space="preserve">by the researcher </w:t>
      </w:r>
      <w:r w:rsidRPr="008A0AE0">
        <w:rPr>
          <w:rFonts w:asciiTheme="minorHAnsi" w:hAnsiTheme="minorHAnsi" w:cstheme="minorHAnsi"/>
          <w:sz w:val="24"/>
          <w:szCs w:val="24"/>
        </w:rPr>
        <w:t xml:space="preserve">to collect information from serving frontline officers who are both trained and supplied with this </w:t>
      </w:r>
      <w:r w:rsidR="001B355E" w:rsidRPr="008A0AE0">
        <w:rPr>
          <w:rFonts w:asciiTheme="minorHAnsi" w:hAnsiTheme="minorHAnsi" w:cstheme="minorHAnsi"/>
          <w:sz w:val="24"/>
          <w:szCs w:val="24"/>
        </w:rPr>
        <w:t xml:space="preserve">testing </w:t>
      </w:r>
      <w:r w:rsidRPr="008A0AE0">
        <w:rPr>
          <w:rFonts w:asciiTheme="minorHAnsi" w:hAnsiTheme="minorHAnsi" w:cstheme="minorHAnsi"/>
          <w:sz w:val="24"/>
          <w:szCs w:val="24"/>
        </w:rPr>
        <w:t>equipment and from those who are not</w:t>
      </w:r>
      <w:r w:rsidR="00A13D0A" w:rsidRPr="008A0AE0">
        <w:rPr>
          <w:rFonts w:asciiTheme="minorHAnsi" w:hAnsiTheme="minorHAnsi" w:cstheme="minorHAnsi"/>
          <w:sz w:val="24"/>
          <w:szCs w:val="24"/>
        </w:rPr>
        <w:t>.</w:t>
      </w:r>
      <w:r w:rsidRPr="008A0AE0">
        <w:rPr>
          <w:rFonts w:asciiTheme="minorHAnsi" w:hAnsiTheme="minorHAnsi" w:cstheme="minorHAnsi"/>
          <w:sz w:val="24"/>
          <w:szCs w:val="24"/>
        </w:rPr>
        <w:t xml:space="preserve"> This questionnaire will provide </w:t>
      </w:r>
      <w:r w:rsidR="0096279E" w:rsidRPr="008A0AE0">
        <w:rPr>
          <w:rFonts w:asciiTheme="minorHAnsi" w:hAnsiTheme="minorHAnsi" w:cstheme="minorHAnsi"/>
          <w:sz w:val="24"/>
          <w:szCs w:val="24"/>
        </w:rPr>
        <w:t>the researcher with real time</w:t>
      </w:r>
      <w:r w:rsidRPr="008A0AE0">
        <w:rPr>
          <w:rFonts w:asciiTheme="minorHAnsi" w:hAnsiTheme="minorHAnsi" w:cstheme="minorHAnsi"/>
          <w:sz w:val="24"/>
          <w:szCs w:val="24"/>
        </w:rPr>
        <w:t xml:space="preserve"> information </w:t>
      </w:r>
      <w:r w:rsidR="0096279E" w:rsidRPr="008A0AE0">
        <w:rPr>
          <w:rFonts w:asciiTheme="minorHAnsi" w:hAnsiTheme="minorHAnsi" w:cstheme="minorHAnsi"/>
          <w:sz w:val="24"/>
          <w:szCs w:val="24"/>
        </w:rPr>
        <w:t xml:space="preserve">given the current culture </w:t>
      </w:r>
      <w:r w:rsidRPr="008A0AE0">
        <w:rPr>
          <w:rFonts w:asciiTheme="minorHAnsi" w:hAnsiTheme="minorHAnsi" w:cstheme="minorHAnsi"/>
          <w:sz w:val="24"/>
          <w:szCs w:val="24"/>
        </w:rPr>
        <w:t xml:space="preserve">which can then be </w:t>
      </w:r>
      <w:r w:rsidR="003661CD" w:rsidRPr="008A0AE0">
        <w:rPr>
          <w:rFonts w:asciiTheme="minorHAnsi" w:hAnsiTheme="minorHAnsi" w:cstheme="minorHAnsi"/>
          <w:sz w:val="24"/>
          <w:szCs w:val="24"/>
        </w:rPr>
        <w:t xml:space="preserve">analysed, and this will play a significant role in the collection of both qualitative and quantitative information. The questionnaire will mainly consist of collecting quantitative data however the researcher </w:t>
      </w:r>
      <w:r w:rsidR="001B355E" w:rsidRPr="008A0AE0">
        <w:rPr>
          <w:rFonts w:asciiTheme="minorHAnsi" w:hAnsiTheme="minorHAnsi" w:cstheme="minorHAnsi"/>
          <w:sz w:val="24"/>
          <w:szCs w:val="24"/>
        </w:rPr>
        <w:t>would</w:t>
      </w:r>
      <w:r w:rsidR="003661CD" w:rsidRPr="008A0AE0">
        <w:rPr>
          <w:rFonts w:asciiTheme="minorHAnsi" w:hAnsiTheme="minorHAnsi" w:cstheme="minorHAnsi"/>
          <w:sz w:val="24"/>
          <w:szCs w:val="24"/>
        </w:rPr>
        <w:t xml:space="preserve"> also like to take advantage and collect the views, opinions and emotions of its audience</w:t>
      </w:r>
      <w:r w:rsidR="001B355E" w:rsidRPr="008A0AE0">
        <w:rPr>
          <w:rFonts w:asciiTheme="minorHAnsi" w:hAnsiTheme="minorHAnsi" w:cstheme="minorHAnsi"/>
          <w:sz w:val="24"/>
          <w:szCs w:val="24"/>
        </w:rPr>
        <w:t xml:space="preserve"> forming qualitative information</w:t>
      </w:r>
      <w:r w:rsidR="003661CD" w:rsidRPr="008A0AE0">
        <w:rPr>
          <w:rFonts w:asciiTheme="minorHAnsi" w:hAnsiTheme="minorHAnsi" w:cstheme="minorHAnsi"/>
          <w:sz w:val="24"/>
          <w:szCs w:val="24"/>
        </w:rPr>
        <w:t xml:space="preserve">. This mixed method approach allows the researcher to collect both </w:t>
      </w:r>
      <w:r w:rsidR="00B41433">
        <w:rPr>
          <w:rFonts w:asciiTheme="minorHAnsi" w:hAnsiTheme="minorHAnsi" w:cstheme="minorHAnsi"/>
          <w:sz w:val="24"/>
          <w:szCs w:val="24"/>
        </w:rPr>
        <w:t>types of</w:t>
      </w:r>
      <w:r w:rsidR="003661CD" w:rsidRPr="008A0AE0">
        <w:rPr>
          <w:rFonts w:asciiTheme="minorHAnsi" w:hAnsiTheme="minorHAnsi" w:cstheme="minorHAnsi"/>
          <w:sz w:val="24"/>
          <w:szCs w:val="24"/>
        </w:rPr>
        <w:t xml:space="preserve"> data and through </w:t>
      </w:r>
      <w:r w:rsidR="001B355E" w:rsidRPr="008A0AE0">
        <w:rPr>
          <w:rFonts w:asciiTheme="minorHAnsi" w:hAnsiTheme="minorHAnsi" w:cstheme="minorHAnsi"/>
          <w:sz w:val="24"/>
          <w:szCs w:val="24"/>
        </w:rPr>
        <w:t xml:space="preserve">in-depth </w:t>
      </w:r>
      <w:r w:rsidR="003661CD" w:rsidRPr="008A0AE0">
        <w:rPr>
          <w:rFonts w:asciiTheme="minorHAnsi" w:hAnsiTheme="minorHAnsi" w:cstheme="minorHAnsi"/>
          <w:sz w:val="24"/>
          <w:szCs w:val="24"/>
        </w:rPr>
        <w:t>analysis</w:t>
      </w:r>
      <w:r w:rsidR="001B355E" w:rsidRPr="008A0AE0">
        <w:rPr>
          <w:rFonts w:asciiTheme="minorHAnsi" w:hAnsiTheme="minorHAnsi" w:cstheme="minorHAnsi"/>
          <w:sz w:val="24"/>
          <w:szCs w:val="24"/>
        </w:rPr>
        <w:t>, will allow the user to answer the research title question with far more strength (Streefkerk, 2019).</w:t>
      </w:r>
      <w:r w:rsidR="00310901" w:rsidRPr="008A0AE0">
        <w:rPr>
          <w:rFonts w:asciiTheme="minorHAnsi" w:hAnsiTheme="minorHAnsi" w:cstheme="minorHAnsi"/>
          <w:sz w:val="24"/>
          <w:szCs w:val="24"/>
        </w:rPr>
        <w:t xml:space="preserve"> According to (Vaughan, 2021)</w:t>
      </w:r>
      <w:r w:rsidR="00A63B06" w:rsidRPr="008A0AE0">
        <w:rPr>
          <w:rFonts w:asciiTheme="minorHAnsi" w:hAnsiTheme="minorHAnsi" w:cstheme="minorHAnsi"/>
          <w:sz w:val="24"/>
          <w:szCs w:val="24"/>
        </w:rPr>
        <w:t xml:space="preserve"> </w:t>
      </w:r>
      <w:r w:rsidR="00310901" w:rsidRPr="008A0AE0">
        <w:rPr>
          <w:rFonts w:asciiTheme="minorHAnsi" w:hAnsiTheme="minorHAnsi" w:cstheme="minorHAnsi"/>
          <w:sz w:val="24"/>
          <w:szCs w:val="24"/>
        </w:rPr>
        <w:t>t</w:t>
      </w:r>
      <w:r w:rsidR="00A63B06" w:rsidRPr="008A0AE0">
        <w:rPr>
          <w:rFonts w:asciiTheme="minorHAnsi" w:hAnsiTheme="minorHAnsi" w:cstheme="minorHAnsi"/>
          <w:sz w:val="24"/>
          <w:szCs w:val="24"/>
        </w:rPr>
        <w:t xml:space="preserve">he qualitative approach is not bound by the limitations of quantitative methods and therefore if the response does not fit the </w:t>
      </w:r>
      <w:r w:rsidR="0096279E" w:rsidRPr="008A0AE0">
        <w:rPr>
          <w:rFonts w:asciiTheme="minorHAnsi" w:hAnsiTheme="minorHAnsi" w:cstheme="minorHAnsi"/>
          <w:sz w:val="24"/>
          <w:szCs w:val="24"/>
        </w:rPr>
        <w:t>researchers’</w:t>
      </w:r>
      <w:r w:rsidR="00A63B06" w:rsidRPr="008A0AE0">
        <w:rPr>
          <w:rFonts w:asciiTheme="minorHAnsi" w:hAnsiTheme="minorHAnsi" w:cstheme="minorHAnsi"/>
          <w:sz w:val="24"/>
          <w:szCs w:val="24"/>
        </w:rPr>
        <w:t xml:space="preserve"> expectations, then the data could explain something that figures alone are unable to reveal</w:t>
      </w:r>
      <w:r w:rsidR="00310901" w:rsidRPr="008A0AE0">
        <w:rPr>
          <w:rFonts w:asciiTheme="minorHAnsi" w:hAnsiTheme="minorHAnsi" w:cstheme="minorHAnsi"/>
          <w:sz w:val="24"/>
          <w:szCs w:val="24"/>
        </w:rPr>
        <w:t>.</w:t>
      </w:r>
      <w:r w:rsidR="00A63B06" w:rsidRPr="008A0AE0">
        <w:rPr>
          <w:rFonts w:asciiTheme="minorHAnsi" w:hAnsiTheme="minorHAnsi" w:cstheme="minorHAnsi"/>
          <w:sz w:val="24"/>
          <w:szCs w:val="24"/>
        </w:rPr>
        <w:t xml:space="preserve"> </w:t>
      </w:r>
    </w:p>
    <w:p w14:paraId="23449621" w14:textId="2B4A2F98" w:rsidR="00985957" w:rsidRPr="008A0AE0" w:rsidRDefault="00985957" w:rsidP="00985957">
      <w:pPr>
        <w:rPr>
          <w:rFonts w:asciiTheme="minorHAnsi" w:hAnsiTheme="minorHAnsi" w:cstheme="minorHAnsi"/>
          <w:sz w:val="24"/>
          <w:szCs w:val="24"/>
        </w:rPr>
      </w:pPr>
    </w:p>
    <w:p w14:paraId="19402351" w14:textId="56D4F530" w:rsidR="00985957" w:rsidRPr="008A0AE0" w:rsidRDefault="00311286" w:rsidP="00985957">
      <w:pPr>
        <w:rPr>
          <w:rFonts w:asciiTheme="minorHAnsi" w:hAnsiTheme="minorHAnsi" w:cstheme="minorHAnsi"/>
          <w:sz w:val="24"/>
          <w:szCs w:val="24"/>
        </w:rPr>
      </w:pPr>
      <w:r w:rsidRPr="008A0AE0">
        <w:rPr>
          <w:rFonts w:asciiTheme="minorHAnsi" w:hAnsiTheme="minorHAnsi" w:cstheme="minorHAnsi"/>
          <w:sz w:val="24"/>
          <w:szCs w:val="24"/>
        </w:rPr>
        <w:t>Throughout the duration of this project, o</w:t>
      </w:r>
      <w:r w:rsidR="00985957" w:rsidRPr="008A0AE0">
        <w:rPr>
          <w:rFonts w:asciiTheme="minorHAnsi" w:hAnsiTheme="minorHAnsi" w:cstheme="minorHAnsi"/>
          <w:sz w:val="24"/>
          <w:szCs w:val="24"/>
        </w:rPr>
        <w:t>ther methods will be used in addition to the ones detailed above</w:t>
      </w:r>
      <w:r w:rsidRPr="008A0AE0">
        <w:rPr>
          <w:rFonts w:asciiTheme="minorHAnsi" w:hAnsiTheme="minorHAnsi" w:cstheme="minorHAnsi"/>
          <w:sz w:val="24"/>
          <w:szCs w:val="24"/>
        </w:rPr>
        <w:t xml:space="preserve"> including</w:t>
      </w:r>
      <w:r w:rsidR="00985957" w:rsidRPr="008A0AE0">
        <w:rPr>
          <w:rFonts w:asciiTheme="minorHAnsi" w:hAnsiTheme="minorHAnsi" w:cstheme="minorHAnsi"/>
          <w:sz w:val="24"/>
          <w:szCs w:val="24"/>
        </w:rPr>
        <w:t xml:space="preserve"> the collection of data and information from news articles, web pages</w:t>
      </w:r>
      <w:r w:rsidRPr="008A0AE0">
        <w:rPr>
          <w:rFonts w:asciiTheme="minorHAnsi" w:hAnsiTheme="minorHAnsi" w:cstheme="minorHAnsi"/>
          <w:sz w:val="24"/>
          <w:szCs w:val="24"/>
        </w:rPr>
        <w:t xml:space="preserve"> and</w:t>
      </w:r>
      <w:r w:rsidR="00985957" w:rsidRPr="008A0AE0">
        <w:rPr>
          <w:rFonts w:asciiTheme="minorHAnsi" w:hAnsiTheme="minorHAnsi" w:cstheme="minorHAnsi"/>
          <w:sz w:val="24"/>
          <w:szCs w:val="24"/>
        </w:rPr>
        <w:t xml:space="preserve"> textbooks</w:t>
      </w:r>
      <w:r w:rsidRPr="008A0AE0">
        <w:rPr>
          <w:rFonts w:asciiTheme="minorHAnsi" w:hAnsiTheme="minorHAnsi" w:cstheme="minorHAnsi"/>
          <w:sz w:val="24"/>
          <w:szCs w:val="24"/>
        </w:rPr>
        <w:t>.</w:t>
      </w:r>
      <w:r w:rsidR="0096279E" w:rsidRPr="008A0AE0">
        <w:rPr>
          <w:rFonts w:asciiTheme="minorHAnsi" w:hAnsiTheme="minorHAnsi" w:cstheme="minorHAnsi"/>
          <w:sz w:val="24"/>
          <w:szCs w:val="24"/>
        </w:rPr>
        <w:t xml:space="preserve"> This secondary data analysis will allow the researcher to </w:t>
      </w:r>
      <w:r w:rsidR="00C562EF" w:rsidRPr="008A0AE0">
        <w:rPr>
          <w:rFonts w:asciiTheme="minorHAnsi" w:hAnsiTheme="minorHAnsi" w:cstheme="minorHAnsi"/>
          <w:sz w:val="24"/>
          <w:szCs w:val="24"/>
        </w:rPr>
        <w:t>gauge and improve their knowledge</w:t>
      </w:r>
      <w:r w:rsidR="00A13D0A" w:rsidRPr="008A0AE0">
        <w:rPr>
          <w:rFonts w:asciiTheme="minorHAnsi" w:hAnsiTheme="minorHAnsi" w:cstheme="minorHAnsi"/>
          <w:sz w:val="24"/>
          <w:szCs w:val="24"/>
        </w:rPr>
        <w:t xml:space="preserve"> and understanding</w:t>
      </w:r>
      <w:r w:rsidR="00C562EF" w:rsidRPr="008A0AE0">
        <w:rPr>
          <w:rFonts w:asciiTheme="minorHAnsi" w:hAnsiTheme="minorHAnsi" w:cstheme="minorHAnsi"/>
          <w:sz w:val="24"/>
          <w:szCs w:val="24"/>
        </w:rPr>
        <w:t xml:space="preserve"> on this topic</w:t>
      </w:r>
      <w:r w:rsidR="00A13D0A" w:rsidRPr="008A0AE0">
        <w:rPr>
          <w:rFonts w:asciiTheme="minorHAnsi" w:hAnsiTheme="minorHAnsi" w:cstheme="minorHAnsi"/>
          <w:sz w:val="24"/>
          <w:szCs w:val="24"/>
        </w:rPr>
        <w:t>.</w:t>
      </w:r>
    </w:p>
    <w:p w14:paraId="253A98E5" w14:textId="01FB8DF1" w:rsidR="00985957" w:rsidRPr="008A0AE0" w:rsidRDefault="00985957" w:rsidP="00080B80">
      <w:pPr>
        <w:rPr>
          <w:rFonts w:asciiTheme="minorHAnsi" w:hAnsiTheme="minorHAnsi" w:cstheme="minorHAnsi"/>
          <w:sz w:val="24"/>
          <w:szCs w:val="24"/>
        </w:rPr>
      </w:pPr>
    </w:p>
    <w:p w14:paraId="2A80FC9E" w14:textId="77777777" w:rsidR="008A20F6" w:rsidRPr="008A0AE0" w:rsidRDefault="008A20F6" w:rsidP="00080B80">
      <w:pPr>
        <w:rPr>
          <w:rFonts w:asciiTheme="minorHAnsi" w:hAnsiTheme="minorHAnsi" w:cstheme="minorHAnsi"/>
          <w:sz w:val="24"/>
          <w:szCs w:val="24"/>
        </w:rPr>
      </w:pPr>
    </w:p>
    <w:p w14:paraId="12A7298E" w14:textId="77777777" w:rsidR="00555549" w:rsidRPr="008A0AE0" w:rsidRDefault="00555549" w:rsidP="00555549">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Literature Review:</w:t>
      </w:r>
    </w:p>
    <w:p w14:paraId="31F1E3F6" w14:textId="77777777" w:rsidR="00555549" w:rsidRPr="008A0AE0" w:rsidRDefault="00555549" w:rsidP="00555549">
      <w:pPr>
        <w:rPr>
          <w:rFonts w:asciiTheme="minorHAnsi" w:hAnsiTheme="minorHAnsi" w:cstheme="minorHAnsi"/>
          <w:sz w:val="24"/>
          <w:szCs w:val="24"/>
        </w:rPr>
      </w:pPr>
    </w:p>
    <w:p w14:paraId="5FA36674" w14:textId="1E65BE40" w:rsidR="00555549" w:rsidRPr="008A0AE0" w:rsidRDefault="004A4888" w:rsidP="00555549">
      <w:pPr>
        <w:rPr>
          <w:rFonts w:asciiTheme="minorHAnsi" w:hAnsiTheme="minorHAnsi" w:cstheme="minorHAnsi"/>
          <w:sz w:val="24"/>
          <w:szCs w:val="24"/>
        </w:rPr>
      </w:pPr>
      <w:r w:rsidRPr="008A0AE0">
        <w:rPr>
          <w:rFonts w:asciiTheme="minorHAnsi" w:hAnsiTheme="minorHAnsi" w:cstheme="minorHAnsi"/>
          <w:sz w:val="24"/>
          <w:szCs w:val="24"/>
        </w:rPr>
        <w:t>T</w:t>
      </w:r>
      <w:r w:rsidR="00555549" w:rsidRPr="008A0AE0">
        <w:rPr>
          <w:rFonts w:asciiTheme="minorHAnsi" w:hAnsiTheme="minorHAnsi" w:cstheme="minorHAnsi"/>
          <w:sz w:val="24"/>
          <w:szCs w:val="24"/>
        </w:rPr>
        <w:t>here have been numerous studies into drug driving offences and the figures surrounding this</w:t>
      </w:r>
      <w:r w:rsidR="00531D62" w:rsidRPr="008A0AE0">
        <w:rPr>
          <w:rFonts w:asciiTheme="minorHAnsi" w:hAnsiTheme="minorHAnsi" w:cstheme="minorHAnsi"/>
          <w:sz w:val="24"/>
          <w:szCs w:val="24"/>
        </w:rPr>
        <w:t>. T</w:t>
      </w:r>
      <w:r w:rsidR="00555549" w:rsidRPr="008A0AE0">
        <w:rPr>
          <w:rFonts w:asciiTheme="minorHAnsi" w:hAnsiTheme="minorHAnsi" w:cstheme="minorHAnsi"/>
          <w:sz w:val="24"/>
          <w:szCs w:val="24"/>
        </w:rPr>
        <w:t xml:space="preserve">he purpose of this particular research activity is to establish whether or not officers for South Wales Police believe that all frontline officers should complete mandatory training and equipped with preliminary roadside drug testing equipment similar to that of the drink drive </w:t>
      </w:r>
      <w:r w:rsidR="00311286" w:rsidRPr="008A0AE0">
        <w:rPr>
          <w:rFonts w:asciiTheme="minorHAnsi" w:hAnsiTheme="minorHAnsi" w:cstheme="minorHAnsi"/>
          <w:sz w:val="24"/>
          <w:szCs w:val="24"/>
        </w:rPr>
        <w:t xml:space="preserve">breathalyser </w:t>
      </w:r>
      <w:r w:rsidR="00555549" w:rsidRPr="008A0AE0">
        <w:rPr>
          <w:rFonts w:asciiTheme="minorHAnsi" w:hAnsiTheme="minorHAnsi" w:cstheme="minorHAnsi"/>
          <w:sz w:val="24"/>
          <w:szCs w:val="24"/>
        </w:rPr>
        <w:t>equipment</w:t>
      </w:r>
      <w:r w:rsidRPr="008A0AE0">
        <w:rPr>
          <w:rFonts w:asciiTheme="minorHAnsi" w:hAnsiTheme="minorHAnsi" w:cstheme="minorHAnsi"/>
          <w:sz w:val="24"/>
          <w:szCs w:val="24"/>
        </w:rPr>
        <w:t xml:space="preserve"> used today. </w:t>
      </w:r>
      <w:r w:rsidR="00555549" w:rsidRPr="008A0AE0">
        <w:rPr>
          <w:rFonts w:asciiTheme="minorHAnsi" w:hAnsiTheme="minorHAnsi" w:cstheme="minorHAnsi"/>
          <w:sz w:val="24"/>
          <w:szCs w:val="24"/>
        </w:rPr>
        <w:t>As drug driving offences increase, it is important to address this issue and establish the opinion o</w:t>
      </w:r>
      <w:r w:rsidR="00311286" w:rsidRPr="008A0AE0">
        <w:rPr>
          <w:rFonts w:asciiTheme="minorHAnsi" w:hAnsiTheme="minorHAnsi" w:cstheme="minorHAnsi"/>
          <w:sz w:val="24"/>
          <w:szCs w:val="24"/>
        </w:rPr>
        <w:t>f</w:t>
      </w:r>
      <w:r w:rsidR="00555549" w:rsidRPr="008A0AE0">
        <w:rPr>
          <w:rFonts w:asciiTheme="minorHAnsi" w:hAnsiTheme="minorHAnsi" w:cstheme="minorHAnsi"/>
          <w:sz w:val="24"/>
          <w:szCs w:val="24"/>
        </w:rPr>
        <w:t xml:space="preserve"> serving officers who encounter these issues on a daily basis</w:t>
      </w:r>
      <w:r w:rsidR="000D33A9" w:rsidRPr="008A0AE0">
        <w:rPr>
          <w:rFonts w:asciiTheme="minorHAnsi" w:hAnsiTheme="minorHAnsi" w:cstheme="minorHAnsi"/>
          <w:sz w:val="24"/>
          <w:szCs w:val="24"/>
        </w:rPr>
        <w:t>.</w:t>
      </w:r>
    </w:p>
    <w:p w14:paraId="64175438" w14:textId="79816BED" w:rsidR="00EF7B69" w:rsidRPr="008A0AE0" w:rsidRDefault="00EF7B69" w:rsidP="00080B80">
      <w:pPr>
        <w:rPr>
          <w:rFonts w:asciiTheme="minorHAnsi" w:hAnsiTheme="minorHAnsi" w:cstheme="minorHAnsi"/>
          <w:sz w:val="24"/>
          <w:szCs w:val="24"/>
        </w:rPr>
      </w:pPr>
    </w:p>
    <w:p w14:paraId="377DDFEB" w14:textId="60E498BB" w:rsidR="002F29B5" w:rsidRPr="008A0AE0" w:rsidRDefault="002F29B5" w:rsidP="00080B80">
      <w:pPr>
        <w:rPr>
          <w:rFonts w:asciiTheme="minorHAnsi" w:hAnsiTheme="minorHAnsi" w:cstheme="minorHAnsi"/>
          <w:sz w:val="24"/>
          <w:szCs w:val="24"/>
        </w:rPr>
      </w:pPr>
      <w:r w:rsidRPr="008A0AE0">
        <w:rPr>
          <w:rFonts w:asciiTheme="minorHAnsi" w:hAnsiTheme="minorHAnsi" w:cstheme="minorHAnsi"/>
          <w:sz w:val="24"/>
          <w:szCs w:val="24"/>
        </w:rPr>
        <w:t xml:space="preserve">Before the introduction of </w:t>
      </w:r>
      <w:r w:rsidR="008A5BD5" w:rsidRPr="008A0AE0">
        <w:rPr>
          <w:rFonts w:asciiTheme="minorHAnsi" w:hAnsiTheme="minorHAnsi" w:cstheme="minorHAnsi"/>
          <w:sz w:val="24"/>
          <w:szCs w:val="24"/>
        </w:rPr>
        <w:t>roadside</w:t>
      </w:r>
      <w:r w:rsidRPr="008A0AE0">
        <w:rPr>
          <w:rFonts w:asciiTheme="minorHAnsi" w:hAnsiTheme="minorHAnsi" w:cstheme="minorHAnsi"/>
          <w:sz w:val="24"/>
          <w:szCs w:val="24"/>
        </w:rPr>
        <w:t xml:space="preserve"> drug testing equipment, police officers found it much harder to convict drivers for drug driving offences as they could not test drivers at the roadside and alternatively, the decision was made to charge for separate offences as they were easier to prove.</w:t>
      </w:r>
      <w:r w:rsidR="005C62FD" w:rsidRPr="008A0AE0">
        <w:rPr>
          <w:rFonts w:asciiTheme="minorHAnsi" w:hAnsiTheme="minorHAnsi" w:cstheme="minorHAnsi"/>
          <w:sz w:val="24"/>
          <w:szCs w:val="24"/>
        </w:rPr>
        <w:t xml:space="preserve"> According to (Allen and Odell, 2010) </w:t>
      </w:r>
      <w:r w:rsidR="000D33A9" w:rsidRPr="008A0AE0">
        <w:rPr>
          <w:rFonts w:asciiTheme="minorHAnsi" w:hAnsiTheme="minorHAnsi" w:cstheme="minorHAnsi"/>
          <w:sz w:val="24"/>
          <w:szCs w:val="24"/>
        </w:rPr>
        <w:t xml:space="preserve">an example of where this </w:t>
      </w:r>
      <w:r w:rsidR="000D33A9" w:rsidRPr="008A0AE0">
        <w:rPr>
          <w:rFonts w:asciiTheme="minorHAnsi" w:hAnsiTheme="minorHAnsi" w:cstheme="minorHAnsi"/>
          <w:sz w:val="24"/>
          <w:szCs w:val="24"/>
        </w:rPr>
        <w:lastRenderedPageBreak/>
        <w:t xml:space="preserve">happened is ‘R v Sofekun’ and </w:t>
      </w:r>
      <w:r w:rsidR="005C62FD" w:rsidRPr="008A0AE0">
        <w:rPr>
          <w:rFonts w:asciiTheme="minorHAnsi" w:hAnsiTheme="minorHAnsi" w:cstheme="minorHAnsi"/>
          <w:sz w:val="24"/>
          <w:szCs w:val="24"/>
        </w:rPr>
        <w:t>this particular case study showed that a drug driving conviction should have been charged with as the driver was under the influence of cannabis and was pulled over driving his car, however, he was charged with possession of cannabis, driving without insurance, and driving without a licence as an alternative</w:t>
      </w:r>
      <w:r w:rsidR="008A5BD5" w:rsidRPr="008A0AE0">
        <w:rPr>
          <w:rFonts w:asciiTheme="minorHAnsi" w:hAnsiTheme="minorHAnsi" w:cstheme="minorHAnsi"/>
          <w:sz w:val="24"/>
          <w:szCs w:val="24"/>
        </w:rPr>
        <w:t xml:space="preserve"> as this was far easier to prove. </w:t>
      </w:r>
    </w:p>
    <w:p w14:paraId="7C6BC599" w14:textId="77777777" w:rsidR="002F29B5" w:rsidRPr="008A0AE0" w:rsidRDefault="002F29B5" w:rsidP="00080B80">
      <w:pPr>
        <w:rPr>
          <w:rFonts w:asciiTheme="minorHAnsi" w:hAnsiTheme="minorHAnsi" w:cstheme="minorHAnsi"/>
          <w:sz w:val="24"/>
          <w:szCs w:val="24"/>
        </w:rPr>
      </w:pPr>
    </w:p>
    <w:p w14:paraId="18FFEB36" w14:textId="38344095" w:rsidR="00135DF2" w:rsidRPr="008A0AE0" w:rsidRDefault="00135DF2" w:rsidP="00080B80">
      <w:pPr>
        <w:rPr>
          <w:rFonts w:asciiTheme="minorHAnsi" w:hAnsiTheme="minorHAnsi" w:cstheme="minorHAnsi"/>
          <w:sz w:val="24"/>
          <w:szCs w:val="24"/>
        </w:rPr>
      </w:pPr>
      <w:r w:rsidRPr="008A0AE0">
        <w:rPr>
          <w:rFonts w:asciiTheme="minorHAnsi" w:hAnsiTheme="minorHAnsi" w:cstheme="minorHAnsi"/>
          <w:sz w:val="24"/>
          <w:szCs w:val="24"/>
        </w:rPr>
        <w:t xml:space="preserve">In England and Wales, through a recent Home Office survey, more than a third of people admitted to using drugs on a regular basis (Hull, 2020). Considering the </w:t>
      </w:r>
      <w:r w:rsidR="002F29B5" w:rsidRPr="008A0AE0">
        <w:rPr>
          <w:rFonts w:asciiTheme="minorHAnsi" w:hAnsiTheme="minorHAnsi" w:cstheme="minorHAnsi"/>
          <w:sz w:val="24"/>
          <w:szCs w:val="24"/>
        </w:rPr>
        <w:t>number</w:t>
      </w:r>
      <w:r w:rsidRPr="008A0AE0">
        <w:rPr>
          <w:rFonts w:asciiTheme="minorHAnsi" w:hAnsiTheme="minorHAnsi" w:cstheme="minorHAnsi"/>
          <w:sz w:val="24"/>
          <w:szCs w:val="24"/>
        </w:rPr>
        <w:t xml:space="preserve"> of cars on the roads today, the important message that needs to be </w:t>
      </w:r>
      <w:r w:rsidR="002F29B5" w:rsidRPr="008A0AE0">
        <w:rPr>
          <w:rFonts w:asciiTheme="minorHAnsi" w:hAnsiTheme="minorHAnsi" w:cstheme="minorHAnsi"/>
          <w:sz w:val="24"/>
          <w:szCs w:val="24"/>
        </w:rPr>
        <w:t>reiterated is that drug driving needs to be as socially unacceptable as drink driving</w:t>
      </w:r>
      <w:r w:rsidR="00531D62" w:rsidRPr="008A0AE0">
        <w:rPr>
          <w:rFonts w:asciiTheme="minorHAnsi" w:hAnsiTheme="minorHAnsi" w:cstheme="minorHAnsi"/>
          <w:sz w:val="24"/>
          <w:szCs w:val="24"/>
        </w:rPr>
        <w:t>.</w:t>
      </w:r>
    </w:p>
    <w:p w14:paraId="70C0838D" w14:textId="248399EE" w:rsidR="00A12CE1" w:rsidRPr="008A0AE0" w:rsidRDefault="00A12CE1" w:rsidP="00080B80">
      <w:pPr>
        <w:rPr>
          <w:rFonts w:asciiTheme="minorHAnsi" w:hAnsiTheme="minorHAnsi" w:cstheme="minorHAnsi"/>
          <w:sz w:val="24"/>
          <w:szCs w:val="24"/>
        </w:rPr>
      </w:pPr>
    </w:p>
    <w:p w14:paraId="28C979F5" w14:textId="04F5060B" w:rsidR="00A12CE1" w:rsidRPr="008A0AE0" w:rsidRDefault="00A12CE1" w:rsidP="00A12CE1">
      <w:pPr>
        <w:rPr>
          <w:rFonts w:asciiTheme="minorHAnsi" w:hAnsiTheme="minorHAnsi" w:cstheme="minorHAnsi"/>
          <w:sz w:val="24"/>
          <w:szCs w:val="24"/>
        </w:rPr>
      </w:pPr>
      <w:r w:rsidRPr="008A0AE0">
        <w:rPr>
          <w:rFonts w:asciiTheme="minorHAnsi" w:hAnsiTheme="minorHAnsi" w:cstheme="minorHAnsi"/>
          <w:sz w:val="24"/>
          <w:szCs w:val="24"/>
        </w:rPr>
        <w:t>According to (Webster, 2021), during the year of 2019, statistics suggests that there were 92 deaths and 672 serious injuries in collisions where a driver was impaired by drugs however the actual figure is likely to be much higher. On top of this, the conviction rate of drug driving offences was at a high of 12,391 people in 2019 and this was due to the fact that officers were using roadside preliminary drug driving testing equipment to detect these drivers.</w:t>
      </w:r>
    </w:p>
    <w:p w14:paraId="34436ABA" w14:textId="196222B0" w:rsidR="00A12CE1" w:rsidRPr="008A0AE0" w:rsidRDefault="00A12CE1" w:rsidP="00A12CE1">
      <w:pPr>
        <w:rPr>
          <w:rFonts w:asciiTheme="minorHAnsi" w:hAnsiTheme="minorHAnsi" w:cstheme="minorHAnsi"/>
          <w:sz w:val="24"/>
          <w:szCs w:val="24"/>
        </w:rPr>
      </w:pPr>
    </w:p>
    <w:p w14:paraId="64D9677E" w14:textId="0AC9CB57" w:rsidR="00A12CE1" w:rsidRPr="008A0AE0" w:rsidRDefault="00A12CE1" w:rsidP="00A12CE1">
      <w:pPr>
        <w:rPr>
          <w:rFonts w:asciiTheme="minorHAnsi" w:hAnsiTheme="minorHAnsi" w:cstheme="minorHAnsi"/>
          <w:sz w:val="24"/>
          <w:szCs w:val="24"/>
        </w:rPr>
      </w:pPr>
      <w:r w:rsidRPr="008A0AE0">
        <w:rPr>
          <w:rFonts w:asciiTheme="minorHAnsi" w:hAnsiTheme="minorHAnsi" w:cstheme="minorHAnsi"/>
          <w:sz w:val="24"/>
          <w:szCs w:val="24"/>
        </w:rPr>
        <w:t xml:space="preserve">The specialist frontline officers who are currently trained and equipped to use </w:t>
      </w:r>
      <w:r w:rsidR="006C7B79" w:rsidRPr="008A0AE0">
        <w:rPr>
          <w:rFonts w:asciiTheme="minorHAnsi" w:hAnsiTheme="minorHAnsi" w:cstheme="minorHAnsi"/>
          <w:sz w:val="24"/>
          <w:szCs w:val="24"/>
        </w:rPr>
        <w:t>these roadside drugs</w:t>
      </w:r>
      <w:r w:rsidRPr="008A0AE0">
        <w:rPr>
          <w:rFonts w:asciiTheme="minorHAnsi" w:hAnsiTheme="minorHAnsi" w:cstheme="minorHAnsi"/>
          <w:sz w:val="24"/>
          <w:szCs w:val="24"/>
        </w:rPr>
        <w:t xml:space="preserve"> driving preliminary testing equipment ‘drug wipes’ are a very small number of officers who usually are from the roads policing unit. The figures in 2019/2020 shows that there were</w:t>
      </w:r>
      <w:r w:rsidR="006C7B79" w:rsidRPr="008A0AE0">
        <w:rPr>
          <w:rFonts w:asciiTheme="minorHAnsi" w:hAnsiTheme="minorHAnsi" w:cstheme="minorHAnsi"/>
          <w:sz w:val="24"/>
          <w:szCs w:val="24"/>
        </w:rPr>
        <w:t xml:space="preserve"> 301 roads policing officers in Wales which is just 4.3% of all frontline officers (Action Vision</w:t>
      </w:r>
      <w:r w:rsidR="00B009C4" w:rsidRPr="008A0AE0">
        <w:rPr>
          <w:rFonts w:asciiTheme="minorHAnsi" w:hAnsiTheme="minorHAnsi" w:cstheme="minorHAnsi"/>
          <w:sz w:val="24"/>
          <w:szCs w:val="24"/>
        </w:rPr>
        <w:t xml:space="preserve"> Zero</w:t>
      </w:r>
      <w:r w:rsidR="006C7B79" w:rsidRPr="008A0AE0">
        <w:rPr>
          <w:rFonts w:asciiTheme="minorHAnsi" w:hAnsiTheme="minorHAnsi" w:cstheme="minorHAnsi"/>
          <w:sz w:val="24"/>
          <w:szCs w:val="24"/>
        </w:rPr>
        <w:t xml:space="preserve">, 2021). Given this small percentage of officers who are trained and equipped to appropriately test for this particular offence, the question remains that should all </w:t>
      </w:r>
      <w:r w:rsidR="00D16DCF" w:rsidRPr="008A0AE0">
        <w:rPr>
          <w:rFonts w:asciiTheme="minorHAnsi" w:hAnsiTheme="minorHAnsi" w:cstheme="minorHAnsi"/>
          <w:sz w:val="24"/>
          <w:szCs w:val="24"/>
        </w:rPr>
        <w:t xml:space="preserve">frontline officers be trained to </w:t>
      </w:r>
      <w:r w:rsidR="000662E0" w:rsidRPr="008A0AE0">
        <w:rPr>
          <w:rFonts w:asciiTheme="minorHAnsi" w:hAnsiTheme="minorHAnsi" w:cstheme="minorHAnsi"/>
          <w:sz w:val="24"/>
          <w:szCs w:val="24"/>
        </w:rPr>
        <w:t>address this issue</w:t>
      </w:r>
      <w:r w:rsidR="00D16DCF" w:rsidRPr="008A0AE0">
        <w:rPr>
          <w:rFonts w:asciiTheme="minorHAnsi" w:hAnsiTheme="minorHAnsi" w:cstheme="minorHAnsi"/>
          <w:sz w:val="24"/>
          <w:szCs w:val="24"/>
        </w:rPr>
        <w:t>. Currently all frontline operational officers complete mandatory training on using roadside alcohol testing equipment ‘breathalyser’ and frequently carry one in every police vehicle which allows them to easily identify whether the driver of a vehicle is potentially impaired and provides a preliminary result for further investigation</w:t>
      </w:r>
      <w:r w:rsidR="000662E0" w:rsidRPr="008A0AE0">
        <w:rPr>
          <w:rFonts w:asciiTheme="minorHAnsi" w:hAnsiTheme="minorHAnsi" w:cstheme="minorHAnsi"/>
          <w:sz w:val="24"/>
          <w:szCs w:val="24"/>
        </w:rPr>
        <w:t>. W</w:t>
      </w:r>
      <w:r w:rsidR="00D16DCF" w:rsidRPr="008A0AE0">
        <w:rPr>
          <w:rFonts w:asciiTheme="minorHAnsi" w:hAnsiTheme="minorHAnsi" w:cstheme="minorHAnsi"/>
          <w:sz w:val="24"/>
          <w:szCs w:val="24"/>
        </w:rPr>
        <w:t xml:space="preserve">hen it comes to drug driving, these officers are not trained and therefore have to rely on old legislation of Section 4 Road Traffic Act 1988 or have to request for a roads policing officer to attend and conduct the preliminary roadside test. This in turn, puts further strain on a department where numbers are </w:t>
      </w:r>
      <w:r w:rsidR="000662E0" w:rsidRPr="008A0AE0">
        <w:rPr>
          <w:rFonts w:asciiTheme="minorHAnsi" w:hAnsiTheme="minorHAnsi" w:cstheme="minorHAnsi"/>
          <w:sz w:val="24"/>
          <w:szCs w:val="24"/>
        </w:rPr>
        <w:t>low,</w:t>
      </w:r>
      <w:r w:rsidR="00D16DCF" w:rsidRPr="008A0AE0">
        <w:rPr>
          <w:rFonts w:asciiTheme="minorHAnsi" w:hAnsiTheme="minorHAnsi" w:cstheme="minorHAnsi"/>
          <w:sz w:val="24"/>
          <w:szCs w:val="24"/>
        </w:rPr>
        <w:t xml:space="preserve"> and this also takes away another resource which could be utilised more effectively elsewhere.</w:t>
      </w:r>
    </w:p>
    <w:p w14:paraId="7D087F38" w14:textId="15AAFEEF" w:rsidR="002F29B5" w:rsidRPr="008A0AE0" w:rsidRDefault="002F29B5" w:rsidP="00080B80">
      <w:pPr>
        <w:rPr>
          <w:rFonts w:asciiTheme="minorHAnsi" w:hAnsiTheme="minorHAnsi" w:cstheme="minorHAnsi"/>
          <w:sz w:val="24"/>
          <w:szCs w:val="24"/>
        </w:rPr>
      </w:pPr>
    </w:p>
    <w:p w14:paraId="5C02C2CE" w14:textId="77777777" w:rsidR="000D33A9" w:rsidRPr="008A0AE0" w:rsidRDefault="000D33A9" w:rsidP="00080B80">
      <w:pPr>
        <w:rPr>
          <w:rFonts w:asciiTheme="minorHAnsi" w:hAnsiTheme="minorHAnsi" w:cstheme="minorHAnsi"/>
          <w:sz w:val="24"/>
          <w:szCs w:val="24"/>
        </w:rPr>
      </w:pPr>
    </w:p>
    <w:p w14:paraId="33710817" w14:textId="77777777" w:rsidR="000D33A9" w:rsidRPr="008A0AE0" w:rsidRDefault="000D33A9" w:rsidP="000D33A9">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Anticipated Risks and Ethical Issues:</w:t>
      </w:r>
    </w:p>
    <w:p w14:paraId="12503506" w14:textId="77777777" w:rsidR="000D33A9" w:rsidRPr="008A0AE0" w:rsidRDefault="000D33A9" w:rsidP="000D33A9">
      <w:pPr>
        <w:rPr>
          <w:rFonts w:asciiTheme="minorHAnsi" w:hAnsiTheme="minorHAnsi" w:cstheme="minorHAnsi"/>
          <w:sz w:val="24"/>
          <w:szCs w:val="24"/>
        </w:rPr>
      </w:pPr>
    </w:p>
    <w:p w14:paraId="2A0ED26A" w14:textId="77777777" w:rsidR="000D33A9" w:rsidRPr="008A0AE0" w:rsidRDefault="000D33A9" w:rsidP="000D33A9">
      <w:pPr>
        <w:rPr>
          <w:rFonts w:asciiTheme="minorHAnsi" w:hAnsiTheme="minorHAnsi" w:cstheme="minorHAnsi"/>
          <w:sz w:val="24"/>
          <w:szCs w:val="24"/>
        </w:rPr>
      </w:pPr>
      <w:r w:rsidRPr="008A0AE0">
        <w:rPr>
          <w:rFonts w:asciiTheme="minorHAnsi" w:hAnsiTheme="minorHAnsi" w:cstheme="minorHAnsi"/>
          <w:sz w:val="24"/>
          <w:szCs w:val="24"/>
        </w:rPr>
        <w:t>At this point, the researcher has not identified any ethical issues with the decision to examine this specific topic. The creation and distribution of the proposed questionnaire will not breach any piece of legislation included within the Data Protection Act 1998 as the questionnaire will be anonymous and personal information or details will not be collected or stored. This is to create a more unbiased compilation of data to analyse.</w:t>
      </w:r>
    </w:p>
    <w:p w14:paraId="16FA76BF" w14:textId="70F84A93" w:rsidR="00266981" w:rsidRPr="008A0AE0" w:rsidRDefault="00266981" w:rsidP="00080B80">
      <w:pPr>
        <w:rPr>
          <w:rFonts w:asciiTheme="minorHAnsi" w:hAnsiTheme="minorHAnsi" w:cstheme="minorHAnsi"/>
          <w:sz w:val="24"/>
          <w:szCs w:val="24"/>
        </w:rPr>
      </w:pPr>
    </w:p>
    <w:p w14:paraId="0051DF45" w14:textId="5FEF02E7" w:rsidR="000D33A9" w:rsidRPr="008A0AE0" w:rsidRDefault="000D33A9" w:rsidP="00080B80">
      <w:pPr>
        <w:rPr>
          <w:rFonts w:asciiTheme="minorHAnsi" w:hAnsiTheme="minorHAnsi" w:cstheme="minorHAnsi"/>
          <w:sz w:val="24"/>
          <w:szCs w:val="24"/>
        </w:rPr>
      </w:pPr>
    </w:p>
    <w:p w14:paraId="6F4F3188" w14:textId="4C2C1FEC" w:rsidR="000D33A9" w:rsidRPr="008A0AE0" w:rsidRDefault="000D33A9" w:rsidP="00080B80">
      <w:pPr>
        <w:rPr>
          <w:rFonts w:asciiTheme="minorHAnsi" w:hAnsiTheme="minorHAnsi" w:cstheme="minorHAnsi"/>
          <w:sz w:val="24"/>
          <w:szCs w:val="24"/>
        </w:rPr>
      </w:pPr>
    </w:p>
    <w:p w14:paraId="53D181C4" w14:textId="276C1EA9" w:rsidR="000D33A9" w:rsidRPr="008A0AE0" w:rsidRDefault="000D33A9" w:rsidP="00080B80">
      <w:pPr>
        <w:rPr>
          <w:rFonts w:asciiTheme="minorHAnsi" w:hAnsiTheme="minorHAnsi" w:cstheme="minorHAnsi"/>
          <w:sz w:val="24"/>
          <w:szCs w:val="24"/>
        </w:rPr>
      </w:pPr>
    </w:p>
    <w:p w14:paraId="79E106CB" w14:textId="77777777" w:rsidR="000D33A9" w:rsidRPr="008A0AE0" w:rsidRDefault="000D33A9" w:rsidP="00080B80">
      <w:pPr>
        <w:rPr>
          <w:rFonts w:asciiTheme="minorHAnsi" w:hAnsiTheme="minorHAnsi" w:cstheme="minorHAnsi"/>
          <w:sz w:val="24"/>
          <w:szCs w:val="24"/>
        </w:rPr>
      </w:pPr>
    </w:p>
    <w:p w14:paraId="1104EE4B" w14:textId="48F83D55" w:rsidR="00987166" w:rsidRPr="008A0AE0" w:rsidRDefault="00987166"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lastRenderedPageBreak/>
        <w:t>Timescale of Events:</w:t>
      </w:r>
    </w:p>
    <w:p w14:paraId="7655B35A" w14:textId="693C950E" w:rsidR="00987166" w:rsidRPr="008A0AE0" w:rsidRDefault="00987166" w:rsidP="00080B80">
      <w:pPr>
        <w:rPr>
          <w:rFonts w:asciiTheme="minorHAnsi" w:hAnsiTheme="minorHAnsi" w:cstheme="minorHAnsi"/>
          <w:sz w:val="24"/>
          <w:szCs w:val="24"/>
        </w:rPr>
      </w:pPr>
    </w:p>
    <w:p w14:paraId="542F2C80" w14:textId="1115BC8C" w:rsidR="00356F3B" w:rsidRPr="008A0AE0" w:rsidRDefault="00356F3B" w:rsidP="00080B80">
      <w:pPr>
        <w:rPr>
          <w:rFonts w:asciiTheme="minorHAnsi" w:hAnsiTheme="minorHAnsi" w:cstheme="minorHAnsi"/>
          <w:sz w:val="24"/>
          <w:szCs w:val="24"/>
        </w:rPr>
      </w:pPr>
      <w:r w:rsidRPr="008A0AE0">
        <w:rPr>
          <w:rFonts w:asciiTheme="minorHAnsi" w:hAnsiTheme="minorHAnsi" w:cstheme="minorHAnsi"/>
          <w:sz w:val="24"/>
          <w:szCs w:val="24"/>
        </w:rPr>
        <w:t xml:space="preserve">The importance behind setting up and following a well-structured timeframe for each section of this </w:t>
      </w:r>
      <w:r w:rsidR="00A60EAE" w:rsidRPr="008A0AE0">
        <w:rPr>
          <w:rFonts w:asciiTheme="minorHAnsi" w:hAnsiTheme="minorHAnsi" w:cstheme="minorHAnsi"/>
          <w:sz w:val="24"/>
          <w:szCs w:val="24"/>
        </w:rPr>
        <w:t>report</w:t>
      </w:r>
      <w:r w:rsidRPr="008A0AE0">
        <w:rPr>
          <w:rFonts w:asciiTheme="minorHAnsi" w:hAnsiTheme="minorHAnsi" w:cstheme="minorHAnsi"/>
          <w:sz w:val="24"/>
          <w:szCs w:val="24"/>
        </w:rPr>
        <w:t xml:space="preserve"> </w:t>
      </w:r>
      <w:r w:rsidR="0052586E" w:rsidRPr="008A0AE0">
        <w:rPr>
          <w:rFonts w:asciiTheme="minorHAnsi" w:hAnsiTheme="minorHAnsi" w:cstheme="minorHAnsi"/>
          <w:sz w:val="24"/>
          <w:szCs w:val="24"/>
        </w:rPr>
        <w:t xml:space="preserve">is vital for the </w:t>
      </w:r>
      <w:r w:rsidRPr="008A0AE0">
        <w:rPr>
          <w:rFonts w:asciiTheme="minorHAnsi" w:hAnsiTheme="minorHAnsi" w:cstheme="minorHAnsi"/>
          <w:sz w:val="24"/>
          <w:szCs w:val="24"/>
        </w:rPr>
        <w:t xml:space="preserve">researcher to </w:t>
      </w:r>
      <w:r w:rsidR="0052586E" w:rsidRPr="008A0AE0">
        <w:rPr>
          <w:rFonts w:asciiTheme="minorHAnsi" w:hAnsiTheme="minorHAnsi" w:cstheme="minorHAnsi"/>
          <w:sz w:val="24"/>
          <w:szCs w:val="24"/>
        </w:rPr>
        <w:t xml:space="preserve">complete this </w:t>
      </w:r>
      <w:r w:rsidR="00A60EAE" w:rsidRPr="008A0AE0">
        <w:rPr>
          <w:rFonts w:asciiTheme="minorHAnsi" w:hAnsiTheme="minorHAnsi" w:cstheme="minorHAnsi"/>
          <w:sz w:val="24"/>
          <w:szCs w:val="24"/>
        </w:rPr>
        <w:t>study</w:t>
      </w:r>
      <w:r w:rsidR="005E39DB" w:rsidRPr="008A0AE0">
        <w:rPr>
          <w:rFonts w:asciiTheme="minorHAnsi" w:hAnsiTheme="minorHAnsi" w:cstheme="minorHAnsi"/>
          <w:sz w:val="24"/>
          <w:szCs w:val="24"/>
        </w:rPr>
        <w:t xml:space="preserve"> and will</w:t>
      </w:r>
      <w:r w:rsidR="0052586E" w:rsidRPr="008A0AE0">
        <w:rPr>
          <w:rFonts w:asciiTheme="minorHAnsi" w:hAnsiTheme="minorHAnsi" w:cstheme="minorHAnsi"/>
          <w:sz w:val="24"/>
          <w:szCs w:val="24"/>
        </w:rPr>
        <w:t xml:space="preserve"> coincide with</w:t>
      </w:r>
      <w:r w:rsidR="005E39DB" w:rsidRPr="008A0AE0">
        <w:rPr>
          <w:rFonts w:asciiTheme="minorHAnsi" w:hAnsiTheme="minorHAnsi" w:cstheme="minorHAnsi"/>
          <w:sz w:val="24"/>
          <w:szCs w:val="24"/>
        </w:rPr>
        <w:t xml:space="preserve"> my</w:t>
      </w:r>
      <w:r w:rsidR="0052586E" w:rsidRPr="008A0AE0">
        <w:rPr>
          <w:rFonts w:asciiTheme="minorHAnsi" w:hAnsiTheme="minorHAnsi" w:cstheme="minorHAnsi"/>
          <w:sz w:val="24"/>
          <w:szCs w:val="24"/>
        </w:rPr>
        <w:t xml:space="preserve"> </w:t>
      </w:r>
      <w:r w:rsidR="00555549" w:rsidRPr="008A0AE0">
        <w:rPr>
          <w:rFonts w:asciiTheme="minorHAnsi" w:hAnsiTheme="minorHAnsi" w:cstheme="minorHAnsi"/>
          <w:sz w:val="24"/>
          <w:szCs w:val="24"/>
        </w:rPr>
        <w:t>police career</w:t>
      </w:r>
      <w:r w:rsidR="0052586E" w:rsidRPr="008A0AE0">
        <w:rPr>
          <w:rFonts w:asciiTheme="minorHAnsi" w:hAnsiTheme="minorHAnsi" w:cstheme="minorHAnsi"/>
          <w:sz w:val="24"/>
          <w:szCs w:val="24"/>
        </w:rPr>
        <w:t xml:space="preserve"> </w:t>
      </w:r>
      <w:r w:rsidR="005E39DB" w:rsidRPr="008A0AE0">
        <w:rPr>
          <w:rFonts w:asciiTheme="minorHAnsi" w:hAnsiTheme="minorHAnsi" w:cstheme="minorHAnsi"/>
          <w:sz w:val="24"/>
          <w:szCs w:val="24"/>
        </w:rPr>
        <w:t>and</w:t>
      </w:r>
      <w:r w:rsidR="0052586E" w:rsidRPr="008A0AE0">
        <w:rPr>
          <w:rFonts w:asciiTheme="minorHAnsi" w:hAnsiTheme="minorHAnsi" w:cstheme="minorHAnsi"/>
          <w:sz w:val="24"/>
          <w:szCs w:val="24"/>
        </w:rPr>
        <w:t xml:space="preserve"> family commitments</w:t>
      </w:r>
      <w:r w:rsidR="005E39DB" w:rsidRPr="008A0AE0">
        <w:rPr>
          <w:rFonts w:asciiTheme="minorHAnsi" w:hAnsiTheme="minorHAnsi" w:cstheme="minorHAnsi"/>
          <w:sz w:val="24"/>
          <w:szCs w:val="24"/>
        </w:rPr>
        <w:t xml:space="preserve">. </w:t>
      </w:r>
      <w:r w:rsidR="0052586E" w:rsidRPr="008A0AE0">
        <w:rPr>
          <w:rFonts w:asciiTheme="minorHAnsi" w:hAnsiTheme="minorHAnsi" w:cstheme="minorHAnsi"/>
          <w:sz w:val="24"/>
          <w:szCs w:val="24"/>
        </w:rPr>
        <w:t>The below table has been created which provides a sensible and practical timeframe for each part of dissertation to be completed in readiness for the final assembly</w:t>
      </w:r>
      <w:r w:rsidR="00B009C4" w:rsidRPr="008A0AE0">
        <w:rPr>
          <w:rFonts w:asciiTheme="minorHAnsi" w:hAnsiTheme="minorHAnsi" w:cstheme="minorHAnsi"/>
          <w:sz w:val="24"/>
          <w:szCs w:val="24"/>
        </w:rPr>
        <w:t xml:space="preserve"> (</w:t>
      </w:r>
      <w:r w:rsidR="00215E96" w:rsidRPr="008A0AE0">
        <w:rPr>
          <w:rFonts w:asciiTheme="minorHAnsi" w:hAnsiTheme="minorHAnsi" w:cstheme="minorHAnsi"/>
          <w:sz w:val="24"/>
          <w:szCs w:val="24"/>
        </w:rPr>
        <w:t>F</w:t>
      </w:r>
      <w:r w:rsidR="00B009C4" w:rsidRPr="008A0AE0">
        <w:rPr>
          <w:rFonts w:asciiTheme="minorHAnsi" w:hAnsiTheme="minorHAnsi" w:cstheme="minorHAnsi"/>
          <w:sz w:val="24"/>
          <w:szCs w:val="24"/>
        </w:rPr>
        <w:t>igure 1)</w:t>
      </w:r>
      <w:r w:rsidR="005E39DB" w:rsidRPr="008A0AE0">
        <w:rPr>
          <w:rFonts w:asciiTheme="minorHAnsi" w:hAnsiTheme="minorHAnsi" w:cstheme="minorHAnsi"/>
          <w:sz w:val="24"/>
          <w:szCs w:val="24"/>
        </w:rPr>
        <w:t>.</w:t>
      </w:r>
    </w:p>
    <w:p w14:paraId="1C98AC76" w14:textId="1D27C640" w:rsidR="00987166" w:rsidRPr="008A0AE0" w:rsidRDefault="00987166" w:rsidP="00080B80">
      <w:pPr>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1980"/>
        <w:gridCol w:w="5245"/>
        <w:gridCol w:w="1791"/>
      </w:tblGrid>
      <w:tr w:rsidR="00E303A1" w:rsidRPr="008A0AE0" w14:paraId="20A1A926" w14:textId="77777777" w:rsidTr="00892394">
        <w:tc>
          <w:tcPr>
            <w:tcW w:w="1980" w:type="dxa"/>
          </w:tcPr>
          <w:p w14:paraId="3BFF50BE" w14:textId="0B078049" w:rsidR="00E303A1" w:rsidRPr="008A0AE0" w:rsidRDefault="00E303A1" w:rsidP="00892394">
            <w:pPr>
              <w:jc w:val="center"/>
              <w:rPr>
                <w:rFonts w:asciiTheme="minorHAnsi" w:hAnsiTheme="minorHAnsi" w:cstheme="minorHAnsi"/>
                <w:b/>
                <w:bCs/>
                <w:sz w:val="24"/>
                <w:szCs w:val="24"/>
              </w:rPr>
            </w:pPr>
            <w:r w:rsidRPr="008A0AE0">
              <w:rPr>
                <w:rFonts w:asciiTheme="minorHAnsi" w:hAnsiTheme="minorHAnsi" w:cstheme="minorHAnsi"/>
                <w:b/>
                <w:bCs/>
                <w:sz w:val="24"/>
                <w:szCs w:val="24"/>
              </w:rPr>
              <w:t>Date</w:t>
            </w:r>
          </w:p>
        </w:tc>
        <w:tc>
          <w:tcPr>
            <w:tcW w:w="5245" w:type="dxa"/>
          </w:tcPr>
          <w:p w14:paraId="4CC96B41" w14:textId="274FE1F1" w:rsidR="00E303A1" w:rsidRPr="008A0AE0" w:rsidRDefault="00E303A1" w:rsidP="00892394">
            <w:pPr>
              <w:jc w:val="center"/>
              <w:rPr>
                <w:rFonts w:asciiTheme="minorHAnsi" w:hAnsiTheme="minorHAnsi" w:cstheme="minorHAnsi"/>
                <w:b/>
                <w:bCs/>
                <w:sz w:val="24"/>
                <w:szCs w:val="24"/>
              </w:rPr>
            </w:pPr>
            <w:r w:rsidRPr="008A0AE0">
              <w:rPr>
                <w:rFonts w:asciiTheme="minorHAnsi" w:hAnsiTheme="minorHAnsi" w:cstheme="minorHAnsi"/>
                <w:b/>
                <w:bCs/>
                <w:sz w:val="24"/>
                <w:szCs w:val="24"/>
              </w:rPr>
              <w:t>Task</w:t>
            </w:r>
          </w:p>
        </w:tc>
        <w:tc>
          <w:tcPr>
            <w:tcW w:w="1791" w:type="dxa"/>
          </w:tcPr>
          <w:p w14:paraId="66247B78" w14:textId="77777777" w:rsidR="00E303A1" w:rsidRPr="008A0AE0" w:rsidRDefault="00E303A1" w:rsidP="00892394">
            <w:pPr>
              <w:jc w:val="center"/>
              <w:rPr>
                <w:rFonts w:asciiTheme="minorHAnsi" w:hAnsiTheme="minorHAnsi" w:cstheme="minorHAnsi"/>
                <w:b/>
                <w:bCs/>
                <w:sz w:val="24"/>
                <w:szCs w:val="24"/>
              </w:rPr>
            </w:pPr>
            <w:r w:rsidRPr="008A0AE0">
              <w:rPr>
                <w:rFonts w:asciiTheme="minorHAnsi" w:hAnsiTheme="minorHAnsi" w:cstheme="minorHAnsi"/>
                <w:b/>
                <w:bCs/>
                <w:sz w:val="24"/>
                <w:szCs w:val="24"/>
              </w:rPr>
              <w:t>Completed Y/N</w:t>
            </w:r>
          </w:p>
        </w:tc>
      </w:tr>
      <w:tr w:rsidR="00E303A1" w:rsidRPr="008A0AE0" w14:paraId="71E242F8" w14:textId="77777777" w:rsidTr="00892394">
        <w:tc>
          <w:tcPr>
            <w:tcW w:w="1980" w:type="dxa"/>
          </w:tcPr>
          <w:p w14:paraId="74E2E8A0"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November 2021</w:t>
            </w:r>
          </w:p>
        </w:tc>
        <w:tc>
          <w:tcPr>
            <w:tcW w:w="5245" w:type="dxa"/>
          </w:tcPr>
          <w:p w14:paraId="40032974"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Complete and submit dissertation proposal</w:t>
            </w:r>
          </w:p>
          <w:p w14:paraId="545A0D33" w14:textId="77777777" w:rsidR="00E303A1" w:rsidRPr="008A0AE0" w:rsidRDefault="00E303A1" w:rsidP="00892394">
            <w:pPr>
              <w:pStyle w:val="ListParagraph"/>
              <w:numPr>
                <w:ilvl w:val="0"/>
                <w:numId w:val="3"/>
              </w:numPr>
              <w:rPr>
                <w:rFonts w:asciiTheme="minorHAnsi" w:hAnsiTheme="minorHAnsi" w:cstheme="minorHAnsi"/>
                <w:b/>
                <w:bCs/>
                <w:sz w:val="24"/>
                <w:szCs w:val="24"/>
                <w:u w:val="single"/>
              </w:rPr>
            </w:pPr>
            <w:r w:rsidRPr="008A0AE0">
              <w:rPr>
                <w:rFonts w:asciiTheme="minorHAnsi" w:hAnsiTheme="minorHAnsi" w:cstheme="minorHAnsi"/>
                <w:sz w:val="24"/>
                <w:szCs w:val="24"/>
              </w:rPr>
              <w:t>Complete and submit ethics form</w:t>
            </w:r>
          </w:p>
        </w:tc>
        <w:tc>
          <w:tcPr>
            <w:tcW w:w="1791" w:type="dxa"/>
          </w:tcPr>
          <w:p w14:paraId="1DB93100"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Y</w:t>
            </w:r>
          </w:p>
          <w:p w14:paraId="64998DD0"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Y</w:t>
            </w:r>
          </w:p>
        </w:tc>
      </w:tr>
      <w:tr w:rsidR="00E303A1" w:rsidRPr="008A0AE0" w14:paraId="77B47118" w14:textId="77777777" w:rsidTr="00892394">
        <w:tc>
          <w:tcPr>
            <w:tcW w:w="1980" w:type="dxa"/>
          </w:tcPr>
          <w:p w14:paraId="10301F34"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December 2021</w:t>
            </w:r>
          </w:p>
          <w:p w14:paraId="2129D227"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5C6FE7DA"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Carry out extensive research into this study</w:t>
            </w:r>
          </w:p>
          <w:p w14:paraId="4C1E6D30"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Compile a set of questions to be included in the questionnaire</w:t>
            </w:r>
          </w:p>
        </w:tc>
        <w:tc>
          <w:tcPr>
            <w:tcW w:w="1791" w:type="dxa"/>
          </w:tcPr>
          <w:p w14:paraId="464F9FDB"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754F6481" w14:textId="77777777" w:rsidTr="00892394">
        <w:tc>
          <w:tcPr>
            <w:tcW w:w="1980" w:type="dxa"/>
          </w:tcPr>
          <w:p w14:paraId="60638C12"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January 2022</w:t>
            </w:r>
          </w:p>
          <w:p w14:paraId="66016D2C"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5FC61AA2"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Distribute questionnaire to all relevant persons</w:t>
            </w:r>
          </w:p>
          <w:p w14:paraId="4DF89709"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Write up literature review</w:t>
            </w:r>
          </w:p>
        </w:tc>
        <w:tc>
          <w:tcPr>
            <w:tcW w:w="1791" w:type="dxa"/>
          </w:tcPr>
          <w:p w14:paraId="54C71A79"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417E9F46" w14:textId="77777777" w:rsidTr="00892394">
        <w:tc>
          <w:tcPr>
            <w:tcW w:w="1980" w:type="dxa"/>
          </w:tcPr>
          <w:p w14:paraId="01CF8CD2"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February 2022</w:t>
            </w:r>
          </w:p>
        </w:tc>
        <w:tc>
          <w:tcPr>
            <w:tcW w:w="5245" w:type="dxa"/>
          </w:tcPr>
          <w:p w14:paraId="125A13C2"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Establish research methods</w:t>
            </w:r>
          </w:p>
        </w:tc>
        <w:tc>
          <w:tcPr>
            <w:tcW w:w="1791" w:type="dxa"/>
          </w:tcPr>
          <w:p w14:paraId="24B4A730"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20937FA7" w14:textId="77777777" w:rsidTr="00892394">
        <w:tc>
          <w:tcPr>
            <w:tcW w:w="1980" w:type="dxa"/>
          </w:tcPr>
          <w:p w14:paraId="31B11B2B"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March 2022</w:t>
            </w:r>
          </w:p>
          <w:p w14:paraId="726C192F"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380F14BD"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Submit research methodology</w:t>
            </w:r>
          </w:p>
          <w:p w14:paraId="359B6975"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Collect completed questionnaires</w:t>
            </w:r>
          </w:p>
        </w:tc>
        <w:tc>
          <w:tcPr>
            <w:tcW w:w="1791" w:type="dxa"/>
          </w:tcPr>
          <w:p w14:paraId="26297C55"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761C2413" w14:textId="77777777" w:rsidTr="00892394">
        <w:tc>
          <w:tcPr>
            <w:tcW w:w="1980" w:type="dxa"/>
          </w:tcPr>
          <w:p w14:paraId="5594FB0A"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April 2022</w:t>
            </w:r>
          </w:p>
          <w:p w14:paraId="4F6F9283"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06548A4E"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Analyse the results from the completed questionnaire</w:t>
            </w:r>
          </w:p>
          <w:p w14:paraId="744A7639"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Prepare a report on the data collected and compiled</w:t>
            </w:r>
          </w:p>
        </w:tc>
        <w:tc>
          <w:tcPr>
            <w:tcW w:w="1791" w:type="dxa"/>
          </w:tcPr>
          <w:p w14:paraId="67A66922"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5F10E555" w14:textId="77777777" w:rsidTr="00892394">
        <w:tc>
          <w:tcPr>
            <w:tcW w:w="1980" w:type="dxa"/>
          </w:tcPr>
          <w:p w14:paraId="30A0EE3B"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May 2022</w:t>
            </w:r>
          </w:p>
          <w:p w14:paraId="28E014B1"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37869A2D"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Create a report on the findings from the questionnaire</w:t>
            </w:r>
          </w:p>
          <w:p w14:paraId="41D57BF3"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Analyse the conclusion as a result of this and prepare a draft of the dissertation</w:t>
            </w:r>
          </w:p>
        </w:tc>
        <w:tc>
          <w:tcPr>
            <w:tcW w:w="1791" w:type="dxa"/>
          </w:tcPr>
          <w:p w14:paraId="3600FDAF" w14:textId="77777777" w:rsidR="00E303A1" w:rsidRPr="008A0AE0" w:rsidRDefault="00E303A1" w:rsidP="00892394">
            <w:pPr>
              <w:rPr>
                <w:rFonts w:asciiTheme="minorHAnsi" w:hAnsiTheme="minorHAnsi" w:cstheme="minorHAnsi"/>
                <w:b/>
                <w:bCs/>
                <w:sz w:val="24"/>
                <w:szCs w:val="24"/>
                <w:u w:val="single"/>
              </w:rPr>
            </w:pPr>
          </w:p>
        </w:tc>
      </w:tr>
      <w:tr w:rsidR="00E303A1" w:rsidRPr="008A0AE0" w14:paraId="47D00415" w14:textId="77777777" w:rsidTr="00892394">
        <w:tc>
          <w:tcPr>
            <w:tcW w:w="1980" w:type="dxa"/>
          </w:tcPr>
          <w:p w14:paraId="263AE804" w14:textId="77777777" w:rsidR="00E303A1" w:rsidRPr="008A0AE0" w:rsidRDefault="00E303A1" w:rsidP="00892394">
            <w:pPr>
              <w:jc w:val="center"/>
              <w:rPr>
                <w:rFonts w:asciiTheme="minorHAnsi" w:hAnsiTheme="minorHAnsi" w:cstheme="minorHAnsi"/>
                <w:sz w:val="24"/>
                <w:szCs w:val="24"/>
              </w:rPr>
            </w:pPr>
            <w:r w:rsidRPr="008A0AE0">
              <w:rPr>
                <w:rFonts w:asciiTheme="minorHAnsi" w:hAnsiTheme="minorHAnsi" w:cstheme="minorHAnsi"/>
                <w:sz w:val="24"/>
                <w:szCs w:val="24"/>
              </w:rPr>
              <w:t>June 2022</w:t>
            </w:r>
          </w:p>
          <w:p w14:paraId="3CE397C7" w14:textId="77777777" w:rsidR="00E303A1" w:rsidRPr="008A0AE0" w:rsidRDefault="00E303A1" w:rsidP="00892394">
            <w:pPr>
              <w:jc w:val="center"/>
              <w:rPr>
                <w:rFonts w:asciiTheme="minorHAnsi" w:hAnsiTheme="minorHAnsi" w:cstheme="minorHAnsi"/>
                <w:b/>
                <w:bCs/>
                <w:sz w:val="24"/>
                <w:szCs w:val="24"/>
                <w:u w:val="single"/>
              </w:rPr>
            </w:pPr>
          </w:p>
        </w:tc>
        <w:tc>
          <w:tcPr>
            <w:tcW w:w="5245" w:type="dxa"/>
          </w:tcPr>
          <w:p w14:paraId="02427B39"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Proofread and check for grammar and spelling errors</w:t>
            </w:r>
          </w:p>
          <w:p w14:paraId="4B7DE996"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Assemble and bind all parts of this study</w:t>
            </w:r>
          </w:p>
          <w:p w14:paraId="3876FBF5" w14:textId="77777777" w:rsidR="00E303A1" w:rsidRPr="008A0AE0" w:rsidRDefault="00E303A1" w:rsidP="00892394">
            <w:pPr>
              <w:pStyle w:val="ListParagraph"/>
              <w:numPr>
                <w:ilvl w:val="0"/>
                <w:numId w:val="3"/>
              </w:numPr>
              <w:rPr>
                <w:rFonts w:asciiTheme="minorHAnsi" w:hAnsiTheme="minorHAnsi" w:cstheme="minorHAnsi"/>
                <w:sz w:val="24"/>
                <w:szCs w:val="24"/>
              </w:rPr>
            </w:pPr>
            <w:r w:rsidRPr="008A0AE0">
              <w:rPr>
                <w:rFonts w:asciiTheme="minorHAnsi" w:hAnsiTheme="minorHAnsi" w:cstheme="minorHAnsi"/>
                <w:sz w:val="24"/>
                <w:szCs w:val="24"/>
              </w:rPr>
              <w:t>Submit final dissertation</w:t>
            </w:r>
          </w:p>
        </w:tc>
        <w:tc>
          <w:tcPr>
            <w:tcW w:w="1791" w:type="dxa"/>
          </w:tcPr>
          <w:p w14:paraId="47ACB607" w14:textId="77777777" w:rsidR="00E303A1" w:rsidRPr="008A0AE0" w:rsidRDefault="00E303A1" w:rsidP="00892394">
            <w:pPr>
              <w:rPr>
                <w:rFonts w:asciiTheme="minorHAnsi" w:hAnsiTheme="minorHAnsi" w:cstheme="minorHAnsi"/>
                <w:b/>
                <w:bCs/>
                <w:sz w:val="24"/>
                <w:szCs w:val="24"/>
                <w:u w:val="single"/>
              </w:rPr>
            </w:pPr>
          </w:p>
        </w:tc>
      </w:tr>
    </w:tbl>
    <w:p w14:paraId="3AA65DDE" w14:textId="77777777" w:rsidR="00215E96" w:rsidRPr="008A0AE0" w:rsidRDefault="00215E96" w:rsidP="00215E96">
      <w:pPr>
        <w:jc w:val="center"/>
        <w:rPr>
          <w:rFonts w:asciiTheme="minorHAnsi" w:hAnsiTheme="minorHAnsi" w:cstheme="minorHAnsi"/>
          <w:i/>
          <w:iCs/>
          <w:sz w:val="24"/>
          <w:szCs w:val="24"/>
        </w:rPr>
      </w:pPr>
    </w:p>
    <w:p w14:paraId="7D3839EB" w14:textId="73394C05" w:rsidR="00430ADB" w:rsidRPr="008A0AE0" w:rsidRDefault="00E319C4" w:rsidP="00215E96">
      <w:pPr>
        <w:jc w:val="center"/>
        <w:rPr>
          <w:rFonts w:asciiTheme="minorHAnsi" w:hAnsiTheme="minorHAnsi" w:cstheme="minorHAnsi"/>
          <w:i/>
          <w:iCs/>
          <w:sz w:val="24"/>
          <w:szCs w:val="24"/>
        </w:rPr>
      </w:pPr>
      <w:r w:rsidRPr="008A0AE0">
        <w:rPr>
          <w:rFonts w:asciiTheme="minorHAnsi" w:hAnsiTheme="minorHAnsi" w:cstheme="minorHAnsi"/>
          <w:i/>
          <w:iCs/>
          <w:sz w:val="24"/>
          <w:szCs w:val="24"/>
        </w:rPr>
        <w:t>(</w:t>
      </w:r>
      <w:r w:rsidR="00215E96" w:rsidRPr="008A0AE0">
        <w:rPr>
          <w:rFonts w:asciiTheme="minorHAnsi" w:hAnsiTheme="minorHAnsi" w:cstheme="minorHAnsi"/>
          <w:i/>
          <w:iCs/>
          <w:sz w:val="24"/>
          <w:szCs w:val="24"/>
        </w:rPr>
        <w:t>Figure 1 – Table of proposed dates</w:t>
      </w:r>
      <w:r w:rsidRPr="008A0AE0">
        <w:rPr>
          <w:rFonts w:asciiTheme="minorHAnsi" w:hAnsiTheme="minorHAnsi" w:cstheme="minorHAnsi"/>
          <w:i/>
          <w:iCs/>
          <w:sz w:val="24"/>
          <w:szCs w:val="24"/>
        </w:rPr>
        <w:t>)</w:t>
      </w:r>
    </w:p>
    <w:p w14:paraId="00C10298" w14:textId="77777777" w:rsidR="00266981" w:rsidRPr="008A0AE0" w:rsidRDefault="00266981" w:rsidP="00080B80">
      <w:pPr>
        <w:rPr>
          <w:rFonts w:asciiTheme="minorHAnsi" w:hAnsiTheme="minorHAnsi" w:cstheme="minorHAnsi"/>
          <w:sz w:val="24"/>
          <w:szCs w:val="24"/>
        </w:rPr>
      </w:pPr>
    </w:p>
    <w:p w14:paraId="1C34FC86" w14:textId="77777777" w:rsidR="00266981" w:rsidRPr="008A0AE0" w:rsidRDefault="00266981" w:rsidP="00080B80">
      <w:pPr>
        <w:rPr>
          <w:rFonts w:asciiTheme="minorHAnsi" w:hAnsiTheme="minorHAnsi" w:cstheme="minorHAnsi"/>
          <w:sz w:val="24"/>
          <w:szCs w:val="24"/>
        </w:rPr>
      </w:pPr>
    </w:p>
    <w:p w14:paraId="781475EB" w14:textId="5508C2BA" w:rsidR="00987166" w:rsidRPr="008A0AE0" w:rsidRDefault="00987166"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t>Evaluation</w:t>
      </w:r>
      <w:r w:rsidR="00E319C4" w:rsidRPr="008A0AE0">
        <w:rPr>
          <w:rFonts w:asciiTheme="minorHAnsi" w:hAnsiTheme="minorHAnsi" w:cstheme="minorHAnsi"/>
          <w:b/>
          <w:bCs/>
          <w:sz w:val="24"/>
          <w:szCs w:val="24"/>
          <w:u w:val="single"/>
        </w:rPr>
        <w:t xml:space="preserve">, Results </w:t>
      </w:r>
      <w:r w:rsidRPr="008A0AE0">
        <w:rPr>
          <w:rFonts w:asciiTheme="minorHAnsi" w:hAnsiTheme="minorHAnsi" w:cstheme="minorHAnsi"/>
          <w:b/>
          <w:bCs/>
          <w:sz w:val="24"/>
          <w:szCs w:val="24"/>
          <w:u w:val="single"/>
        </w:rPr>
        <w:t>and Resources:</w:t>
      </w:r>
    </w:p>
    <w:p w14:paraId="720E03FC" w14:textId="1EBBD13C" w:rsidR="0052586E" w:rsidRPr="008A0AE0" w:rsidRDefault="0052586E" w:rsidP="00080B80">
      <w:pPr>
        <w:rPr>
          <w:rFonts w:asciiTheme="minorHAnsi" w:hAnsiTheme="minorHAnsi" w:cstheme="minorHAnsi"/>
          <w:b/>
          <w:bCs/>
          <w:sz w:val="24"/>
          <w:szCs w:val="24"/>
          <w:u w:val="single"/>
        </w:rPr>
      </w:pPr>
    </w:p>
    <w:p w14:paraId="670AF075" w14:textId="38275CE8" w:rsidR="00E319C4" w:rsidRPr="008A0AE0" w:rsidRDefault="00E319C4" w:rsidP="00E319C4">
      <w:pPr>
        <w:rPr>
          <w:rFonts w:asciiTheme="minorHAnsi" w:hAnsiTheme="minorHAnsi" w:cstheme="minorHAnsi"/>
          <w:sz w:val="24"/>
          <w:szCs w:val="24"/>
        </w:rPr>
      </w:pPr>
      <w:r w:rsidRPr="008A0AE0">
        <w:rPr>
          <w:rFonts w:asciiTheme="minorHAnsi" w:hAnsiTheme="minorHAnsi" w:cstheme="minorHAnsi"/>
          <w:sz w:val="24"/>
          <w:szCs w:val="24"/>
        </w:rPr>
        <w:t xml:space="preserve">There are no results available at this early stage of the study </w:t>
      </w:r>
      <w:r w:rsidR="000662E0" w:rsidRPr="008A0AE0">
        <w:rPr>
          <w:rFonts w:asciiTheme="minorHAnsi" w:hAnsiTheme="minorHAnsi" w:cstheme="minorHAnsi"/>
          <w:sz w:val="24"/>
          <w:szCs w:val="24"/>
        </w:rPr>
        <w:t xml:space="preserve">and </w:t>
      </w:r>
      <w:r w:rsidRPr="008A0AE0">
        <w:rPr>
          <w:rFonts w:asciiTheme="minorHAnsi" w:hAnsiTheme="minorHAnsi" w:cstheme="minorHAnsi"/>
          <w:sz w:val="24"/>
          <w:szCs w:val="24"/>
        </w:rPr>
        <w:t>results from the data collected from the proposed questionnaire will be the first step that will be analysed. This along with figures released by police forces relating to drug driving offences will assist with providing evidence to support the title question. The distribution of the proposed questionnaire will require access to printing equipment to facilitate this.</w:t>
      </w:r>
    </w:p>
    <w:p w14:paraId="5923FF7B" w14:textId="550CEB4C" w:rsidR="000D33A9" w:rsidRPr="008A0AE0" w:rsidRDefault="000D33A9" w:rsidP="00E319C4">
      <w:pPr>
        <w:rPr>
          <w:rFonts w:asciiTheme="minorHAnsi" w:hAnsiTheme="minorHAnsi" w:cstheme="minorHAnsi"/>
          <w:sz w:val="24"/>
          <w:szCs w:val="24"/>
        </w:rPr>
      </w:pPr>
    </w:p>
    <w:p w14:paraId="6BABA5BD" w14:textId="48CE8BF0" w:rsidR="000D33A9" w:rsidRPr="008A0AE0" w:rsidRDefault="000D33A9" w:rsidP="00E319C4">
      <w:pPr>
        <w:rPr>
          <w:rFonts w:asciiTheme="minorHAnsi" w:hAnsiTheme="minorHAnsi" w:cstheme="minorHAnsi"/>
          <w:sz w:val="24"/>
          <w:szCs w:val="24"/>
        </w:rPr>
      </w:pPr>
    </w:p>
    <w:p w14:paraId="36DB4922" w14:textId="15917A1E" w:rsidR="000D33A9" w:rsidRPr="008A0AE0" w:rsidRDefault="000D33A9" w:rsidP="00E319C4">
      <w:pPr>
        <w:rPr>
          <w:rFonts w:asciiTheme="minorHAnsi" w:hAnsiTheme="minorHAnsi" w:cstheme="minorHAnsi"/>
          <w:sz w:val="24"/>
          <w:szCs w:val="24"/>
        </w:rPr>
      </w:pPr>
    </w:p>
    <w:p w14:paraId="09067F6F" w14:textId="77777777" w:rsidR="000D33A9" w:rsidRPr="008A0AE0" w:rsidRDefault="000D33A9" w:rsidP="00E319C4">
      <w:pPr>
        <w:rPr>
          <w:rFonts w:asciiTheme="minorHAnsi" w:hAnsiTheme="minorHAnsi" w:cstheme="minorHAnsi"/>
          <w:sz w:val="24"/>
          <w:szCs w:val="24"/>
        </w:rPr>
      </w:pPr>
    </w:p>
    <w:p w14:paraId="4F56272B" w14:textId="44E2D9CC" w:rsidR="00987166" w:rsidRPr="008A0AE0" w:rsidRDefault="00E319C4" w:rsidP="00080B80">
      <w:pPr>
        <w:rPr>
          <w:rFonts w:asciiTheme="minorHAnsi" w:hAnsiTheme="minorHAnsi" w:cstheme="minorHAnsi"/>
          <w:b/>
          <w:bCs/>
          <w:sz w:val="24"/>
          <w:szCs w:val="24"/>
          <w:u w:val="single"/>
        </w:rPr>
      </w:pPr>
      <w:r w:rsidRPr="008A0AE0">
        <w:rPr>
          <w:rFonts w:asciiTheme="minorHAnsi" w:hAnsiTheme="minorHAnsi" w:cstheme="minorHAnsi"/>
          <w:b/>
          <w:bCs/>
          <w:sz w:val="24"/>
          <w:szCs w:val="24"/>
          <w:u w:val="single"/>
        </w:rPr>
        <w:lastRenderedPageBreak/>
        <w:t>Bibliography</w:t>
      </w:r>
      <w:r w:rsidR="00987166" w:rsidRPr="008A0AE0">
        <w:rPr>
          <w:rFonts w:asciiTheme="minorHAnsi" w:hAnsiTheme="minorHAnsi" w:cstheme="minorHAnsi"/>
          <w:b/>
          <w:bCs/>
          <w:sz w:val="24"/>
          <w:szCs w:val="24"/>
          <w:u w:val="single"/>
        </w:rPr>
        <w:t>:</w:t>
      </w:r>
    </w:p>
    <w:p w14:paraId="168409AF" w14:textId="2C148F21" w:rsidR="004218C0" w:rsidRPr="008A0AE0" w:rsidRDefault="004218C0" w:rsidP="00080B80">
      <w:pPr>
        <w:rPr>
          <w:rFonts w:asciiTheme="minorHAnsi" w:hAnsiTheme="minorHAnsi" w:cstheme="minorHAnsi"/>
          <w:sz w:val="24"/>
          <w:szCs w:val="24"/>
        </w:rPr>
      </w:pPr>
    </w:p>
    <w:p w14:paraId="4181BB50" w14:textId="505498EB" w:rsidR="00B77B2D" w:rsidRPr="008A0AE0" w:rsidRDefault="00374580" w:rsidP="00B77B2D">
      <w:pPr>
        <w:rPr>
          <w:rFonts w:asciiTheme="minorHAnsi" w:hAnsiTheme="minorHAnsi" w:cstheme="minorHAnsi"/>
          <w:sz w:val="24"/>
          <w:szCs w:val="24"/>
        </w:rPr>
      </w:pPr>
      <w:r w:rsidRPr="008A0AE0">
        <w:rPr>
          <w:rFonts w:asciiTheme="minorHAnsi" w:hAnsiTheme="minorHAnsi" w:cstheme="minorHAnsi"/>
          <w:kern w:val="36"/>
          <w:sz w:val="24"/>
          <w:szCs w:val="24"/>
          <w:lang w:eastAsia="en-GB"/>
        </w:rPr>
        <w:t xml:space="preserve">Webster, E, (2021). Drug Driving, The Tip Of An </w:t>
      </w:r>
      <w:r w:rsidR="00052E81" w:rsidRPr="008A0AE0">
        <w:rPr>
          <w:rFonts w:asciiTheme="minorHAnsi" w:hAnsiTheme="minorHAnsi" w:cstheme="minorHAnsi"/>
          <w:kern w:val="36"/>
          <w:sz w:val="24"/>
          <w:szCs w:val="24"/>
          <w:lang w:eastAsia="en-GB"/>
        </w:rPr>
        <w:t>Iceberg</w:t>
      </w:r>
      <w:r w:rsidRPr="008A0AE0">
        <w:rPr>
          <w:rFonts w:asciiTheme="minorHAnsi" w:hAnsiTheme="minorHAnsi" w:cstheme="minorHAnsi"/>
          <w:kern w:val="36"/>
          <w:sz w:val="24"/>
          <w:szCs w:val="24"/>
          <w:lang w:eastAsia="en-GB"/>
        </w:rPr>
        <w:t xml:space="preserve">. [Online]. [Accessed on </w:t>
      </w:r>
      <w:r w:rsidR="00B77B2D" w:rsidRPr="008A0AE0">
        <w:rPr>
          <w:rFonts w:asciiTheme="minorHAnsi" w:hAnsiTheme="minorHAnsi" w:cstheme="minorHAnsi"/>
          <w:kern w:val="36"/>
          <w:sz w:val="24"/>
          <w:szCs w:val="24"/>
          <w:lang w:eastAsia="en-GB"/>
        </w:rPr>
        <w:t xml:space="preserve">20 October 2021]. Available from: </w:t>
      </w:r>
      <w:hyperlink r:id="rId7" w:history="1">
        <w:r w:rsidR="00B77B2D" w:rsidRPr="008A0AE0">
          <w:rPr>
            <w:rStyle w:val="Hyperlink"/>
            <w:rFonts w:asciiTheme="minorHAnsi" w:hAnsiTheme="minorHAnsi" w:cstheme="minorHAnsi"/>
            <w:sz w:val="24"/>
            <w:szCs w:val="24"/>
          </w:rPr>
          <w:t>https://www.pacts.org.uk/wp-content/uploads/PACTS-Drug-Driving-The-tip-of-an-iceberg-3.0.pdf</w:t>
        </w:r>
      </w:hyperlink>
    </w:p>
    <w:p w14:paraId="3751D148" w14:textId="1EBA5E1C" w:rsidR="00374580" w:rsidRPr="008A0AE0" w:rsidRDefault="00374580" w:rsidP="00374580">
      <w:pPr>
        <w:rPr>
          <w:rFonts w:asciiTheme="minorHAnsi" w:hAnsiTheme="minorHAnsi" w:cstheme="minorHAnsi"/>
          <w:kern w:val="36"/>
          <w:sz w:val="24"/>
          <w:szCs w:val="24"/>
          <w:lang w:eastAsia="en-GB"/>
        </w:rPr>
      </w:pPr>
    </w:p>
    <w:p w14:paraId="594BD242" w14:textId="7380FCDC" w:rsidR="00B77B2D" w:rsidRPr="008A0AE0" w:rsidRDefault="00B77B2D" w:rsidP="00B77B2D">
      <w:pPr>
        <w:rPr>
          <w:rFonts w:asciiTheme="minorHAnsi" w:hAnsiTheme="minorHAnsi" w:cstheme="minorHAnsi"/>
          <w:color w:val="0B0C0C"/>
          <w:sz w:val="24"/>
          <w:szCs w:val="24"/>
          <w:shd w:val="clear" w:color="auto" w:fill="FFFFFF"/>
        </w:rPr>
      </w:pPr>
      <w:r w:rsidRPr="008A0AE0">
        <w:rPr>
          <w:rFonts w:asciiTheme="minorHAnsi" w:hAnsiTheme="minorHAnsi" w:cstheme="minorHAnsi"/>
          <w:kern w:val="36"/>
          <w:sz w:val="24"/>
          <w:szCs w:val="24"/>
          <w:lang w:eastAsia="en-GB"/>
        </w:rPr>
        <w:t xml:space="preserve">Duffy, J, (2017). Author of landmark review on drug-driving Sir Peter North calls for Scotland to take action on the issue. [Online]. [Accessed 25 October 2021]. Available from: </w:t>
      </w:r>
      <w:hyperlink r:id="rId8" w:history="1">
        <w:r w:rsidRPr="008A0AE0">
          <w:rPr>
            <w:rStyle w:val="Hyperlink"/>
            <w:rFonts w:asciiTheme="minorHAnsi" w:hAnsiTheme="minorHAnsi" w:cstheme="minorHAnsi"/>
            <w:sz w:val="24"/>
            <w:szCs w:val="24"/>
            <w:shd w:val="clear" w:color="auto" w:fill="FFFFFF"/>
          </w:rPr>
          <w:t>https://www.heraldscotland.com/news/15102324.author-landmark-review-drug-driving-sir-peter-north-calls-scotland-take-action-issue/</w:t>
        </w:r>
      </w:hyperlink>
    </w:p>
    <w:p w14:paraId="6EB91F0D" w14:textId="2328BBBC" w:rsidR="00B77B2D" w:rsidRPr="008A0AE0" w:rsidRDefault="00B77B2D" w:rsidP="00374580">
      <w:pPr>
        <w:rPr>
          <w:rFonts w:asciiTheme="minorHAnsi" w:hAnsiTheme="minorHAnsi" w:cstheme="minorHAnsi"/>
          <w:kern w:val="36"/>
          <w:sz w:val="24"/>
          <w:szCs w:val="24"/>
          <w:lang w:eastAsia="en-GB"/>
        </w:rPr>
      </w:pPr>
    </w:p>
    <w:p w14:paraId="6CB6E878" w14:textId="77F8001E" w:rsidR="00B77B2D" w:rsidRPr="008A0AE0" w:rsidRDefault="00B77B2D" w:rsidP="00374580">
      <w:pPr>
        <w:rPr>
          <w:rFonts w:asciiTheme="minorHAnsi" w:hAnsiTheme="minorHAnsi" w:cstheme="minorHAnsi"/>
          <w:kern w:val="36"/>
          <w:sz w:val="24"/>
          <w:szCs w:val="24"/>
          <w:lang w:eastAsia="en-GB"/>
        </w:rPr>
      </w:pPr>
      <w:bookmarkStart w:id="0" w:name="_Hlk87791213"/>
      <w:r w:rsidRPr="008A0AE0">
        <w:rPr>
          <w:rFonts w:asciiTheme="minorHAnsi" w:hAnsiTheme="minorHAnsi" w:cstheme="minorHAnsi"/>
          <w:kern w:val="36"/>
          <w:sz w:val="24"/>
          <w:szCs w:val="24"/>
          <w:lang w:eastAsia="en-GB"/>
        </w:rPr>
        <w:t xml:space="preserve">CPS (2019). Road Traffic – Drink and Drug Driving. [Online]. [Accessed on </w:t>
      </w:r>
      <w:r w:rsidR="00052E81" w:rsidRPr="008A0AE0">
        <w:rPr>
          <w:rFonts w:asciiTheme="minorHAnsi" w:hAnsiTheme="minorHAnsi" w:cstheme="minorHAnsi"/>
          <w:kern w:val="36"/>
          <w:sz w:val="24"/>
          <w:szCs w:val="24"/>
          <w:lang w:eastAsia="en-GB"/>
        </w:rPr>
        <w:t>29</w:t>
      </w:r>
      <w:r w:rsidRPr="008A0AE0">
        <w:rPr>
          <w:rFonts w:asciiTheme="minorHAnsi" w:hAnsiTheme="minorHAnsi" w:cstheme="minorHAnsi"/>
          <w:kern w:val="36"/>
          <w:sz w:val="24"/>
          <w:szCs w:val="24"/>
          <w:lang w:eastAsia="en-GB"/>
        </w:rPr>
        <w:t xml:space="preserve"> October 2021]. Available from: </w:t>
      </w:r>
      <w:hyperlink r:id="rId9" w:history="1">
        <w:r w:rsidRPr="008A0AE0">
          <w:rPr>
            <w:rStyle w:val="Hyperlink"/>
            <w:rFonts w:asciiTheme="minorHAnsi" w:hAnsiTheme="minorHAnsi" w:cstheme="minorHAnsi"/>
            <w:kern w:val="36"/>
            <w:sz w:val="24"/>
            <w:szCs w:val="24"/>
            <w:lang w:eastAsia="en-GB"/>
          </w:rPr>
          <w:t>https://www.cps.gov.uk/legal-guidance/road-traffic-drink-and-drug-driving</w:t>
        </w:r>
      </w:hyperlink>
    </w:p>
    <w:bookmarkEnd w:id="0"/>
    <w:p w14:paraId="2BC3B503" w14:textId="1F7DF093" w:rsidR="005D7892" w:rsidRPr="008A0AE0" w:rsidRDefault="005D7892" w:rsidP="00080B80">
      <w:pPr>
        <w:rPr>
          <w:rFonts w:asciiTheme="minorHAnsi" w:hAnsiTheme="minorHAnsi" w:cstheme="minorHAnsi"/>
          <w:sz w:val="24"/>
          <w:szCs w:val="24"/>
        </w:rPr>
      </w:pPr>
    </w:p>
    <w:p w14:paraId="3D83064D" w14:textId="55112AC5" w:rsidR="00A63B06" w:rsidRPr="008A0AE0" w:rsidRDefault="00A63B06" w:rsidP="00080B80">
      <w:pPr>
        <w:rPr>
          <w:rFonts w:asciiTheme="minorHAnsi" w:hAnsiTheme="minorHAnsi" w:cstheme="minorHAnsi"/>
          <w:sz w:val="24"/>
          <w:szCs w:val="24"/>
        </w:rPr>
      </w:pPr>
      <w:r w:rsidRPr="008A0AE0">
        <w:rPr>
          <w:rFonts w:asciiTheme="minorHAnsi" w:hAnsiTheme="minorHAnsi" w:cstheme="minorHAnsi"/>
          <w:sz w:val="24"/>
          <w:szCs w:val="24"/>
        </w:rPr>
        <w:t xml:space="preserve">Streefkerk, R, (2019). Qualitative vs. quantitative research. [Online]. [Accessed on 02 November 2021]. Available from: </w:t>
      </w:r>
      <w:hyperlink r:id="rId10" w:history="1">
        <w:r w:rsidRPr="008A0AE0">
          <w:rPr>
            <w:rStyle w:val="Hyperlink"/>
            <w:rFonts w:asciiTheme="minorHAnsi" w:hAnsiTheme="minorHAnsi" w:cstheme="minorHAnsi"/>
            <w:sz w:val="24"/>
            <w:szCs w:val="24"/>
          </w:rPr>
          <w:t>https://www.scribbr.com/methodology/qualitative-quantitative-research/</w:t>
        </w:r>
      </w:hyperlink>
    </w:p>
    <w:p w14:paraId="32E9FB51" w14:textId="258B1BEA" w:rsidR="00A63B06" w:rsidRPr="008A0AE0" w:rsidRDefault="00A63B06" w:rsidP="00080B80">
      <w:pPr>
        <w:rPr>
          <w:rFonts w:asciiTheme="minorHAnsi" w:hAnsiTheme="minorHAnsi" w:cstheme="minorHAnsi"/>
          <w:sz w:val="24"/>
          <w:szCs w:val="24"/>
        </w:rPr>
      </w:pPr>
    </w:p>
    <w:p w14:paraId="64BAAAEF" w14:textId="4BD60C42" w:rsidR="00A63B06" w:rsidRPr="008A0AE0" w:rsidRDefault="00A63B06" w:rsidP="00080B80">
      <w:pPr>
        <w:rPr>
          <w:rFonts w:asciiTheme="minorHAnsi" w:hAnsiTheme="minorHAnsi" w:cstheme="minorHAnsi"/>
          <w:kern w:val="36"/>
          <w:sz w:val="24"/>
          <w:szCs w:val="24"/>
          <w:lang w:eastAsia="en-GB"/>
        </w:rPr>
      </w:pPr>
      <w:r w:rsidRPr="008A0AE0">
        <w:rPr>
          <w:rFonts w:asciiTheme="minorHAnsi" w:hAnsiTheme="minorHAnsi" w:cstheme="minorHAnsi"/>
          <w:sz w:val="24"/>
          <w:szCs w:val="24"/>
        </w:rPr>
        <w:t xml:space="preserve">Vaughan, T, (2021). 10 Advantages and Disadvantages of Qualitative Research. </w:t>
      </w:r>
      <w:r w:rsidRPr="008A0AE0">
        <w:rPr>
          <w:rFonts w:asciiTheme="minorHAnsi" w:hAnsiTheme="minorHAnsi" w:cstheme="minorHAnsi"/>
          <w:kern w:val="36"/>
          <w:sz w:val="24"/>
          <w:szCs w:val="24"/>
          <w:lang w:eastAsia="en-GB"/>
        </w:rPr>
        <w:t xml:space="preserve">[Online]. [Accessed on </w:t>
      </w:r>
      <w:r w:rsidR="005866BC" w:rsidRPr="008A0AE0">
        <w:rPr>
          <w:rFonts w:asciiTheme="minorHAnsi" w:hAnsiTheme="minorHAnsi" w:cstheme="minorHAnsi"/>
          <w:kern w:val="36"/>
          <w:sz w:val="24"/>
          <w:szCs w:val="24"/>
          <w:lang w:eastAsia="en-GB"/>
        </w:rPr>
        <w:t>1 November</w:t>
      </w:r>
      <w:r w:rsidRPr="008A0AE0">
        <w:rPr>
          <w:rFonts w:asciiTheme="minorHAnsi" w:hAnsiTheme="minorHAnsi" w:cstheme="minorHAnsi"/>
          <w:kern w:val="36"/>
          <w:sz w:val="24"/>
          <w:szCs w:val="24"/>
          <w:lang w:eastAsia="en-GB"/>
        </w:rPr>
        <w:t xml:space="preserve"> 2021]. Available from:</w:t>
      </w:r>
      <w:r w:rsidR="005866BC" w:rsidRPr="008A0AE0">
        <w:t xml:space="preserve"> </w:t>
      </w:r>
      <w:hyperlink r:id="rId11" w:history="1">
        <w:r w:rsidR="005866BC" w:rsidRPr="008A0AE0">
          <w:rPr>
            <w:rStyle w:val="Hyperlink"/>
            <w:rFonts w:asciiTheme="minorHAnsi" w:hAnsiTheme="minorHAnsi" w:cstheme="minorHAnsi"/>
            <w:kern w:val="36"/>
            <w:sz w:val="24"/>
            <w:szCs w:val="24"/>
            <w:lang w:eastAsia="en-GB"/>
          </w:rPr>
          <w:t>https://www.poppulo.com/blog/10-advantages-and-disadvantages-of-qualitative-research</w:t>
        </w:r>
      </w:hyperlink>
    </w:p>
    <w:p w14:paraId="7BD9BBD9" w14:textId="7CE36BD4" w:rsidR="005866BC" w:rsidRPr="008A0AE0" w:rsidRDefault="005866BC" w:rsidP="00080B80">
      <w:pPr>
        <w:rPr>
          <w:rFonts w:asciiTheme="minorHAnsi" w:hAnsiTheme="minorHAnsi" w:cstheme="minorHAnsi"/>
          <w:sz w:val="24"/>
          <w:szCs w:val="24"/>
        </w:rPr>
      </w:pPr>
    </w:p>
    <w:p w14:paraId="69F0BFCD" w14:textId="77777777" w:rsidR="008A5BD5" w:rsidRPr="008A0AE0" w:rsidRDefault="008A5BD5" w:rsidP="008A5BD5">
      <w:pPr>
        <w:rPr>
          <w:rFonts w:asciiTheme="minorHAnsi" w:hAnsiTheme="minorHAnsi" w:cstheme="minorHAnsi"/>
          <w:sz w:val="24"/>
          <w:szCs w:val="24"/>
        </w:rPr>
      </w:pPr>
      <w:r w:rsidRPr="008A0AE0">
        <w:rPr>
          <w:rFonts w:asciiTheme="minorHAnsi" w:hAnsiTheme="minorHAnsi" w:cstheme="minorHAnsi"/>
          <w:sz w:val="24"/>
          <w:szCs w:val="24"/>
        </w:rPr>
        <w:t xml:space="preserve">Allen, T and Odell, A, (2010). The Review of Drink and Drug Driving Law. [Online]. [Accessed on 19 October 2021]. Available from: </w:t>
      </w:r>
      <w:hyperlink r:id="rId12" w:history="1">
        <w:r w:rsidRPr="008A0AE0">
          <w:rPr>
            <w:rStyle w:val="Hyperlink"/>
            <w:rFonts w:asciiTheme="minorHAnsi" w:hAnsiTheme="minorHAnsi" w:cstheme="minorHAnsi"/>
            <w:sz w:val="24"/>
            <w:szCs w:val="24"/>
          </w:rPr>
          <w:t>https://www.criminalbar.com/wp-content/uploads/files/cba-responses/120215172849-FinalCBAResponsetoNorthReviewofDrinkandDrugDrivingLaws.pdf</w:t>
        </w:r>
      </w:hyperlink>
    </w:p>
    <w:p w14:paraId="3BACA0C6" w14:textId="4792D7FC" w:rsidR="008A5BD5" w:rsidRPr="008A0AE0" w:rsidRDefault="008A5BD5" w:rsidP="00080B80">
      <w:pPr>
        <w:rPr>
          <w:rFonts w:asciiTheme="minorHAnsi" w:hAnsiTheme="minorHAnsi" w:cstheme="minorHAnsi"/>
          <w:sz w:val="24"/>
          <w:szCs w:val="24"/>
        </w:rPr>
      </w:pPr>
    </w:p>
    <w:p w14:paraId="67772E83" w14:textId="5D4A46AC" w:rsidR="00B009C4" w:rsidRPr="00CD1392" w:rsidRDefault="00B009C4" w:rsidP="00B009C4">
      <w:pPr>
        <w:tabs>
          <w:tab w:val="left" w:pos="1305"/>
        </w:tabs>
        <w:rPr>
          <w:rFonts w:asciiTheme="minorHAnsi" w:hAnsiTheme="minorHAnsi" w:cstheme="minorHAnsi"/>
          <w:color w:val="FF0000"/>
          <w:sz w:val="24"/>
          <w:szCs w:val="24"/>
          <w:shd w:val="clear" w:color="auto" w:fill="FFFFFF"/>
        </w:rPr>
      </w:pPr>
      <w:r w:rsidRPr="008A0AE0">
        <w:rPr>
          <w:rFonts w:asciiTheme="minorHAnsi" w:hAnsiTheme="minorHAnsi" w:cstheme="minorHAnsi"/>
          <w:sz w:val="24"/>
          <w:szCs w:val="24"/>
        </w:rPr>
        <w:t xml:space="preserve">Action Vision Zero, (2021). Roads policing on the rise. [Online]. [Accessed on 23 October 2021]. Available from: </w:t>
      </w:r>
      <w:hyperlink r:id="rId13" w:history="1">
        <w:r w:rsidRPr="008A0AE0">
          <w:rPr>
            <w:rStyle w:val="Hyperlink"/>
            <w:rFonts w:asciiTheme="minorHAnsi" w:hAnsiTheme="minorHAnsi" w:cstheme="minorHAnsi"/>
            <w:sz w:val="24"/>
            <w:szCs w:val="24"/>
            <w:shd w:val="clear" w:color="auto" w:fill="FFFFFF"/>
          </w:rPr>
          <w:t>https://actionvisionzero.org/2021/01/07/roads-policing-on-the-rise/</w:t>
        </w:r>
      </w:hyperlink>
    </w:p>
    <w:p w14:paraId="6774C340" w14:textId="62404A9A" w:rsidR="00B009C4" w:rsidRPr="0017615C" w:rsidRDefault="00B009C4" w:rsidP="00080B80">
      <w:pPr>
        <w:rPr>
          <w:rFonts w:asciiTheme="minorHAnsi" w:hAnsiTheme="minorHAnsi" w:cstheme="minorHAnsi"/>
          <w:sz w:val="24"/>
          <w:szCs w:val="24"/>
        </w:rPr>
      </w:pPr>
    </w:p>
    <w:sectPr w:rsidR="00B009C4" w:rsidRPr="0017615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1FC22" w14:textId="77777777" w:rsidR="00794B64" w:rsidRDefault="00794B64" w:rsidP="005C33AF">
      <w:r>
        <w:separator/>
      </w:r>
    </w:p>
  </w:endnote>
  <w:endnote w:type="continuationSeparator" w:id="0">
    <w:p w14:paraId="6AA4AC0D" w14:textId="77777777" w:rsidR="00794B64" w:rsidRDefault="00794B64" w:rsidP="005C33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84FDD" w14:textId="77777777" w:rsidR="00794B64" w:rsidRDefault="00794B64" w:rsidP="005C33AF">
      <w:r>
        <w:separator/>
      </w:r>
    </w:p>
  </w:footnote>
  <w:footnote w:type="continuationSeparator" w:id="0">
    <w:p w14:paraId="75EA04C6" w14:textId="77777777" w:rsidR="00794B64" w:rsidRDefault="00794B64" w:rsidP="005C33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8D77A" w14:textId="4A1784A6" w:rsidR="005C33AF" w:rsidRDefault="005C33AF">
    <w:pPr>
      <w:pStyle w:val="Header"/>
    </w:pPr>
    <w:r>
      <w:t>1910642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43AE7"/>
    <w:multiLevelType w:val="hybridMultilevel"/>
    <w:tmpl w:val="1AC67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30752"/>
    <w:multiLevelType w:val="hybridMultilevel"/>
    <w:tmpl w:val="01E6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F20D98"/>
    <w:multiLevelType w:val="hybridMultilevel"/>
    <w:tmpl w:val="5E66D0A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B4F"/>
    <w:rsid w:val="00036298"/>
    <w:rsid w:val="00045571"/>
    <w:rsid w:val="00052E81"/>
    <w:rsid w:val="00055DF9"/>
    <w:rsid w:val="000662E0"/>
    <w:rsid w:val="00080B80"/>
    <w:rsid w:val="000B4CED"/>
    <w:rsid w:val="000D33A9"/>
    <w:rsid w:val="000F29AC"/>
    <w:rsid w:val="0011455A"/>
    <w:rsid w:val="00135DF2"/>
    <w:rsid w:val="00173DE7"/>
    <w:rsid w:val="0017615C"/>
    <w:rsid w:val="001941FC"/>
    <w:rsid w:val="001B355E"/>
    <w:rsid w:val="001E754D"/>
    <w:rsid w:val="001F49C5"/>
    <w:rsid w:val="00215E96"/>
    <w:rsid w:val="00247465"/>
    <w:rsid w:val="00266981"/>
    <w:rsid w:val="002A5B9E"/>
    <w:rsid w:val="002B045F"/>
    <w:rsid w:val="002B5188"/>
    <w:rsid w:val="002F29B5"/>
    <w:rsid w:val="00310901"/>
    <w:rsid w:val="00311286"/>
    <w:rsid w:val="00356F3B"/>
    <w:rsid w:val="003661CD"/>
    <w:rsid w:val="00374580"/>
    <w:rsid w:val="0039771E"/>
    <w:rsid w:val="004218C0"/>
    <w:rsid w:val="00430ADB"/>
    <w:rsid w:val="004A4888"/>
    <w:rsid w:val="004D3AA0"/>
    <w:rsid w:val="0052586E"/>
    <w:rsid w:val="00531D62"/>
    <w:rsid w:val="0055021C"/>
    <w:rsid w:val="00555549"/>
    <w:rsid w:val="005866BC"/>
    <w:rsid w:val="005A0793"/>
    <w:rsid w:val="005C334E"/>
    <w:rsid w:val="005C33AF"/>
    <w:rsid w:val="005C62FD"/>
    <w:rsid w:val="005D7892"/>
    <w:rsid w:val="005E39DB"/>
    <w:rsid w:val="00686920"/>
    <w:rsid w:val="006B13D1"/>
    <w:rsid w:val="006C7B79"/>
    <w:rsid w:val="006F0A78"/>
    <w:rsid w:val="00782C09"/>
    <w:rsid w:val="00794B64"/>
    <w:rsid w:val="00853CF9"/>
    <w:rsid w:val="008A0AE0"/>
    <w:rsid w:val="008A20F6"/>
    <w:rsid w:val="008A5BD5"/>
    <w:rsid w:val="0096279E"/>
    <w:rsid w:val="00972EEA"/>
    <w:rsid w:val="00985957"/>
    <w:rsid w:val="00987166"/>
    <w:rsid w:val="00A02A41"/>
    <w:rsid w:val="00A12CE1"/>
    <w:rsid w:val="00A13D0A"/>
    <w:rsid w:val="00A60EAE"/>
    <w:rsid w:val="00A63B06"/>
    <w:rsid w:val="00AC1C3F"/>
    <w:rsid w:val="00B009C4"/>
    <w:rsid w:val="00B01314"/>
    <w:rsid w:val="00B122DC"/>
    <w:rsid w:val="00B41433"/>
    <w:rsid w:val="00B417A1"/>
    <w:rsid w:val="00B77B2D"/>
    <w:rsid w:val="00C12807"/>
    <w:rsid w:val="00C26BC9"/>
    <w:rsid w:val="00C27B4F"/>
    <w:rsid w:val="00C44585"/>
    <w:rsid w:val="00C562EF"/>
    <w:rsid w:val="00C87203"/>
    <w:rsid w:val="00CE0562"/>
    <w:rsid w:val="00D16DCF"/>
    <w:rsid w:val="00D7773E"/>
    <w:rsid w:val="00D85C45"/>
    <w:rsid w:val="00E303A1"/>
    <w:rsid w:val="00E319C4"/>
    <w:rsid w:val="00EF7B69"/>
    <w:rsid w:val="00F46A44"/>
    <w:rsid w:val="00FA61DE"/>
    <w:rsid w:val="00FE0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D887"/>
  <w15:chartTrackingRefBased/>
  <w15:docId w15:val="{3209FA94-BBC3-43E8-B093-0F576AE8E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B80"/>
    <w:pPr>
      <w:spacing w:after="0" w:line="240" w:lineRule="auto"/>
    </w:pPr>
    <w:rPr>
      <w:rFonts w:ascii="Times New Roman" w:eastAsia="Times New Roman" w:hAnsi="Times New Roman" w:cs="Times New Roman"/>
      <w:sz w:val="20"/>
      <w:szCs w:val="20"/>
    </w:rPr>
  </w:style>
  <w:style w:type="paragraph" w:styleId="Heading1">
    <w:name w:val="heading 1"/>
    <w:basedOn w:val="Normal"/>
    <w:link w:val="Heading1Char"/>
    <w:uiPriority w:val="9"/>
    <w:qFormat/>
    <w:rsid w:val="0017615C"/>
    <w:pPr>
      <w:spacing w:before="100" w:beforeAutospacing="1" w:after="100" w:afterAutospacing="1"/>
      <w:outlineLvl w:val="0"/>
    </w:pPr>
    <w:rPr>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3AF"/>
    <w:pPr>
      <w:tabs>
        <w:tab w:val="center" w:pos="4513"/>
        <w:tab w:val="right" w:pos="9026"/>
      </w:tabs>
    </w:pPr>
  </w:style>
  <w:style w:type="character" w:customStyle="1" w:styleId="HeaderChar">
    <w:name w:val="Header Char"/>
    <w:basedOn w:val="DefaultParagraphFont"/>
    <w:link w:val="Header"/>
    <w:uiPriority w:val="99"/>
    <w:rsid w:val="005C33AF"/>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5C33AF"/>
    <w:pPr>
      <w:tabs>
        <w:tab w:val="center" w:pos="4513"/>
        <w:tab w:val="right" w:pos="9026"/>
      </w:tabs>
    </w:pPr>
  </w:style>
  <w:style w:type="character" w:customStyle="1" w:styleId="FooterChar">
    <w:name w:val="Footer Char"/>
    <w:basedOn w:val="DefaultParagraphFont"/>
    <w:link w:val="Footer"/>
    <w:uiPriority w:val="99"/>
    <w:rsid w:val="005C33AF"/>
    <w:rPr>
      <w:rFonts w:ascii="Times New Roman" w:eastAsia="Times New Roman" w:hAnsi="Times New Roman" w:cs="Times New Roman"/>
      <w:sz w:val="20"/>
      <w:szCs w:val="20"/>
    </w:rPr>
  </w:style>
  <w:style w:type="paragraph" w:styleId="ListParagraph">
    <w:name w:val="List Paragraph"/>
    <w:basedOn w:val="Normal"/>
    <w:uiPriority w:val="34"/>
    <w:qFormat/>
    <w:rsid w:val="00985957"/>
    <w:pPr>
      <w:ind w:left="720"/>
      <w:contextualSpacing/>
    </w:pPr>
    <w:rPr>
      <w:rFonts w:ascii="Calibri" w:eastAsia="Calibri" w:hAnsi="Calibri"/>
      <w:sz w:val="22"/>
      <w:szCs w:val="22"/>
    </w:rPr>
  </w:style>
  <w:style w:type="table" w:styleId="TableGrid">
    <w:name w:val="Table Grid"/>
    <w:basedOn w:val="TableNormal"/>
    <w:uiPriority w:val="39"/>
    <w:rsid w:val="004218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7615C"/>
    <w:rPr>
      <w:color w:val="0563C1" w:themeColor="hyperlink"/>
      <w:u w:val="single"/>
    </w:rPr>
  </w:style>
  <w:style w:type="character" w:styleId="UnresolvedMention">
    <w:name w:val="Unresolved Mention"/>
    <w:basedOn w:val="DefaultParagraphFont"/>
    <w:uiPriority w:val="99"/>
    <w:semiHidden/>
    <w:unhideWhenUsed/>
    <w:rsid w:val="0017615C"/>
    <w:rPr>
      <w:color w:val="605E5C"/>
      <w:shd w:val="clear" w:color="auto" w:fill="E1DFDD"/>
    </w:rPr>
  </w:style>
  <w:style w:type="character" w:customStyle="1" w:styleId="Heading1Char">
    <w:name w:val="Heading 1 Char"/>
    <w:basedOn w:val="DefaultParagraphFont"/>
    <w:link w:val="Heading1"/>
    <w:uiPriority w:val="9"/>
    <w:rsid w:val="0017615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650608">
      <w:bodyDiv w:val="1"/>
      <w:marLeft w:val="0"/>
      <w:marRight w:val="0"/>
      <w:marTop w:val="0"/>
      <w:marBottom w:val="0"/>
      <w:divBdr>
        <w:top w:val="none" w:sz="0" w:space="0" w:color="auto"/>
        <w:left w:val="none" w:sz="0" w:space="0" w:color="auto"/>
        <w:bottom w:val="none" w:sz="0" w:space="0" w:color="auto"/>
        <w:right w:val="none" w:sz="0" w:space="0" w:color="auto"/>
      </w:divBdr>
    </w:div>
    <w:div w:id="780682668">
      <w:bodyDiv w:val="1"/>
      <w:marLeft w:val="0"/>
      <w:marRight w:val="0"/>
      <w:marTop w:val="0"/>
      <w:marBottom w:val="0"/>
      <w:divBdr>
        <w:top w:val="none" w:sz="0" w:space="0" w:color="auto"/>
        <w:left w:val="none" w:sz="0" w:space="0" w:color="auto"/>
        <w:bottom w:val="none" w:sz="0" w:space="0" w:color="auto"/>
        <w:right w:val="none" w:sz="0" w:space="0" w:color="auto"/>
      </w:divBdr>
    </w:div>
    <w:div w:id="889003252">
      <w:bodyDiv w:val="1"/>
      <w:marLeft w:val="0"/>
      <w:marRight w:val="0"/>
      <w:marTop w:val="0"/>
      <w:marBottom w:val="0"/>
      <w:divBdr>
        <w:top w:val="none" w:sz="0" w:space="0" w:color="auto"/>
        <w:left w:val="none" w:sz="0" w:space="0" w:color="auto"/>
        <w:bottom w:val="none" w:sz="0" w:space="0" w:color="auto"/>
        <w:right w:val="none" w:sz="0" w:space="0" w:color="auto"/>
      </w:divBdr>
    </w:div>
    <w:div w:id="128419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aldscotland.com/news/15102324.author-landmark-review-drug-driving-sir-peter-north-calls-scotland-take-action-issue/" TargetMode="External"/><Relationship Id="rId13" Type="http://schemas.openxmlformats.org/officeDocument/2006/relationships/hyperlink" Target="https://actionvisionzero.org/2021/01/07/roads-policing-on-the-rise/" TargetMode="External"/><Relationship Id="rId3" Type="http://schemas.openxmlformats.org/officeDocument/2006/relationships/settings" Target="settings.xml"/><Relationship Id="rId7" Type="http://schemas.openxmlformats.org/officeDocument/2006/relationships/hyperlink" Target="https://www.pacts.org.uk/wp-content/uploads/PACTS-Drug-Driving-The-tip-of-an-iceberg-3.0.pdf" TargetMode="External"/><Relationship Id="rId12" Type="http://schemas.openxmlformats.org/officeDocument/2006/relationships/hyperlink" Target="https://www.criminalbar.com/wp-content/uploads/files/cba-responses/120215172849-FinalCBAResponsetoNorthReviewofDrinkandDrugDrivingLaw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ppulo.com/blog/10-advantages-and-disadvantages-of-qualitative-research"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ribbr.com/methodology/qualitative-quantitative-research/" TargetMode="External"/><Relationship Id="rId4" Type="http://schemas.openxmlformats.org/officeDocument/2006/relationships/webSettings" Target="webSettings.xml"/><Relationship Id="rId9" Type="http://schemas.openxmlformats.org/officeDocument/2006/relationships/hyperlink" Target="https://www.cps.gov.uk/legal-guidance/road-traffic-drink-and-drug-driv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6</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Wedlake</dc:creator>
  <cp:keywords/>
  <dc:description/>
  <cp:lastModifiedBy>Ryan Wedlake</cp:lastModifiedBy>
  <cp:revision>32</cp:revision>
  <dcterms:created xsi:type="dcterms:W3CDTF">2021-11-12T20:40:00Z</dcterms:created>
  <dcterms:modified xsi:type="dcterms:W3CDTF">2021-11-15T17:40:00Z</dcterms:modified>
</cp:coreProperties>
</file>