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155A9" w14:textId="77777777" w:rsidR="00CF49DB" w:rsidRPr="000D2597" w:rsidRDefault="00CF49DB">
      <w:pPr>
        <w:pStyle w:val="Heading1"/>
        <w:rPr>
          <w:sz w:val="36"/>
          <w:szCs w:val="36"/>
        </w:rPr>
      </w:pPr>
      <w:bookmarkStart w:id="0" w:name="_heading=h.gjdgxs" w:colFirst="0" w:colLast="0"/>
      <w:bookmarkEnd w:id="0"/>
    </w:p>
    <w:p w14:paraId="25CFFD01" w14:textId="77777777" w:rsidR="00CF49DB" w:rsidRPr="000D2597" w:rsidRDefault="00CF49DB">
      <w:pPr>
        <w:pStyle w:val="Heading1"/>
        <w:rPr>
          <w:sz w:val="36"/>
          <w:szCs w:val="36"/>
        </w:rPr>
      </w:pPr>
      <w:bookmarkStart w:id="1" w:name="_heading=h.30j0zll" w:colFirst="0" w:colLast="0"/>
      <w:bookmarkEnd w:id="1"/>
    </w:p>
    <w:p w14:paraId="3729C337" w14:textId="77777777" w:rsidR="00CF49DB" w:rsidRPr="000D2597" w:rsidRDefault="00CF49DB"/>
    <w:p w14:paraId="5832E321" w14:textId="77777777" w:rsidR="00CF49DB" w:rsidRPr="000D2597" w:rsidRDefault="00CF49DB"/>
    <w:p w14:paraId="33405423" w14:textId="77777777" w:rsidR="00CF49DB" w:rsidRPr="000D2597" w:rsidRDefault="00CF49DB"/>
    <w:p w14:paraId="71F0D6D2" w14:textId="77777777" w:rsidR="006E1F75" w:rsidRPr="000D2597" w:rsidRDefault="006E1F75" w:rsidP="006E1F75">
      <w:pPr>
        <w:jc w:val="center"/>
        <w:rPr>
          <w:b/>
          <w:sz w:val="36"/>
          <w:szCs w:val="36"/>
        </w:rPr>
      </w:pPr>
      <w:r w:rsidRPr="000D2597">
        <w:rPr>
          <w:b/>
          <w:sz w:val="36"/>
          <w:szCs w:val="36"/>
        </w:rPr>
        <w:t>Module Code: LCBB6000</w:t>
      </w:r>
    </w:p>
    <w:p w14:paraId="3F6E2ACE" w14:textId="40AACC36" w:rsidR="006E1F75" w:rsidRPr="000D2597" w:rsidRDefault="006E1F75" w:rsidP="006E1F75">
      <w:pPr>
        <w:jc w:val="center"/>
        <w:rPr>
          <w:b/>
          <w:sz w:val="36"/>
          <w:szCs w:val="36"/>
        </w:rPr>
      </w:pPr>
      <w:bookmarkStart w:id="2" w:name="_heading=h.3dy6vkm" w:colFirst="0" w:colLast="0"/>
      <w:bookmarkEnd w:id="2"/>
      <w:r w:rsidRPr="000D2597">
        <w:rPr>
          <w:b/>
          <w:sz w:val="36"/>
          <w:szCs w:val="36"/>
        </w:rPr>
        <w:t>University of Wales Trinity Saint David</w:t>
      </w:r>
    </w:p>
    <w:p w14:paraId="45E892D0" w14:textId="77777777" w:rsidR="00CF49DB" w:rsidRPr="000D2597" w:rsidRDefault="00CF49DB"/>
    <w:p w14:paraId="06551613" w14:textId="77777777" w:rsidR="00CF49DB" w:rsidRPr="000D2597" w:rsidRDefault="00CF49DB"/>
    <w:p w14:paraId="093C8895" w14:textId="77777777" w:rsidR="00CF49DB" w:rsidRPr="000D2597" w:rsidRDefault="00CF49DB">
      <w:pPr>
        <w:pStyle w:val="Heading1"/>
        <w:rPr>
          <w:sz w:val="36"/>
          <w:szCs w:val="36"/>
        </w:rPr>
      </w:pPr>
      <w:bookmarkStart w:id="3" w:name="_heading=h.1fob9te" w:colFirst="0" w:colLast="0"/>
      <w:bookmarkEnd w:id="3"/>
    </w:p>
    <w:p w14:paraId="72508003" w14:textId="1FEBDAA8" w:rsidR="00CF49DB" w:rsidRPr="000D2597" w:rsidRDefault="00106D8C">
      <w:pPr>
        <w:jc w:val="center"/>
        <w:rPr>
          <w:b/>
          <w:sz w:val="36"/>
          <w:szCs w:val="36"/>
        </w:rPr>
      </w:pPr>
      <w:bookmarkStart w:id="4" w:name="_heading=h.3znysh7" w:colFirst="0" w:colLast="0"/>
      <w:bookmarkEnd w:id="4"/>
      <w:r w:rsidRPr="000D2597">
        <w:rPr>
          <w:b/>
          <w:sz w:val="36"/>
          <w:szCs w:val="36"/>
        </w:rPr>
        <w:t>Student name:</w:t>
      </w:r>
      <w:r w:rsidR="006E1F75" w:rsidRPr="000D2597">
        <w:rPr>
          <w:b/>
          <w:sz w:val="36"/>
          <w:szCs w:val="36"/>
        </w:rPr>
        <w:t xml:space="preserve"> Maria Hagiu </w:t>
      </w:r>
    </w:p>
    <w:p w14:paraId="154BE2A9" w14:textId="7089901D" w:rsidR="00CF49DB" w:rsidRPr="000D2597" w:rsidRDefault="00CF49DB">
      <w:pPr>
        <w:jc w:val="center"/>
        <w:rPr>
          <w:b/>
          <w:sz w:val="36"/>
          <w:szCs w:val="36"/>
        </w:rPr>
      </w:pPr>
      <w:bookmarkStart w:id="5" w:name="_heading=h.2et92p0" w:colFirst="0" w:colLast="0"/>
      <w:bookmarkEnd w:id="5"/>
    </w:p>
    <w:p w14:paraId="1B4332B5" w14:textId="5C5E5AD6" w:rsidR="00CF49DB" w:rsidRPr="000D2597" w:rsidRDefault="006E1F75">
      <w:pPr>
        <w:jc w:val="center"/>
        <w:rPr>
          <w:b/>
          <w:sz w:val="36"/>
          <w:szCs w:val="36"/>
          <w:highlight w:val="white"/>
        </w:rPr>
      </w:pPr>
      <w:bookmarkStart w:id="6" w:name="_heading=h.tyjcwt" w:colFirst="0" w:colLast="0"/>
      <w:bookmarkEnd w:id="6"/>
      <w:r w:rsidRPr="000D2597">
        <w:rPr>
          <w:b/>
          <w:sz w:val="36"/>
          <w:szCs w:val="36"/>
        </w:rPr>
        <w:t>T</w:t>
      </w:r>
      <w:r w:rsidR="00106D8C" w:rsidRPr="000D2597">
        <w:rPr>
          <w:b/>
          <w:sz w:val="36"/>
          <w:szCs w:val="36"/>
        </w:rPr>
        <w:t xml:space="preserve">itle: </w:t>
      </w:r>
      <w:r w:rsidR="00FF1661">
        <w:rPr>
          <w:b/>
          <w:sz w:val="36"/>
          <w:szCs w:val="36"/>
        </w:rPr>
        <w:t xml:space="preserve">Analysing </w:t>
      </w:r>
      <w:r w:rsidR="00106D8C" w:rsidRPr="000D2597">
        <w:rPr>
          <w:b/>
          <w:sz w:val="36"/>
          <w:szCs w:val="36"/>
          <w:highlight w:val="white"/>
        </w:rPr>
        <w:t>Impact of Leadership Style on Employee Performance - A case study of AMAZON, UK</w:t>
      </w:r>
    </w:p>
    <w:p w14:paraId="6F357C5C" w14:textId="77777777" w:rsidR="006E1F75" w:rsidRPr="000D2597" w:rsidRDefault="006E1F75">
      <w:pPr>
        <w:jc w:val="center"/>
        <w:rPr>
          <w:b/>
          <w:sz w:val="36"/>
          <w:szCs w:val="36"/>
        </w:rPr>
      </w:pPr>
    </w:p>
    <w:p w14:paraId="6CEAA849" w14:textId="12D71438" w:rsidR="00CF49DB" w:rsidRPr="000D2597" w:rsidRDefault="00106D8C">
      <w:pPr>
        <w:jc w:val="center"/>
        <w:rPr>
          <w:b/>
          <w:sz w:val="36"/>
          <w:szCs w:val="36"/>
        </w:rPr>
      </w:pPr>
      <w:r w:rsidRPr="000D2597">
        <w:rPr>
          <w:b/>
          <w:sz w:val="36"/>
          <w:szCs w:val="36"/>
        </w:rPr>
        <w:t>Submission date:</w:t>
      </w:r>
      <w:r w:rsidR="0062431C">
        <w:rPr>
          <w:b/>
          <w:sz w:val="36"/>
          <w:szCs w:val="36"/>
        </w:rPr>
        <w:t>02 January 2024</w:t>
      </w:r>
    </w:p>
    <w:p w14:paraId="0146F774" w14:textId="77777777" w:rsidR="00CF49DB" w:rsidRPr="000D2597" w:rsidRDefault="00106D8C">
      <w:pPr>
        <w:pStyle w:val="Heading1"/>
        <w:rPr>
          <w:sz w:val="36"/>
          <w:szCs w:val="36"/>
        </w:rPr>
      </w:pPr>
      <w:r w:rsidRPr="000D2597">
        <w:br w:type="page"/>
      </w:r>
    </w:p>
    <w:p w14:paraId="1A8FC53B" w14:textId="77777777" w:rsidR="00CF49DB" w:rsidRPr="000D2597" w:rsidRDefault="00106D8C">
      <w:pPr>
        <w:keepNext/>
        <w:keepLines/>
        <w:pBdr>
          <w:top w:val="nil"/>
          <w:left w:val="nil"/>
          <w:bottom w:val="nil"/>
          <w:right w:val="nil"/>
          <w:between w:val="nil"/>
        </w:pBdr>
        <w:spacing w:before="240"/>
        <w:jc w:val="center"/>
        <w:rPr>
          <w:b/>
          <w:sz w:val="28"/>
          <w:szCs w:val="28"/>
        </w:rPr>
      </w:pPr>
      <w:bookmarkStart w:id="7" w:name="_heading=h.4d34og8" w:colFirst="0" w:colLast="0"/>
      <w:bookmarkEnd w:id="7"/>
      <w:r w:rsidRPr="000D2597">
        <w:rPr>
          <w:b/>
          <w:sz w:val="28"/>
          <w:szCs w:val="28"/>
        </w:rPr>
        <w:lastRenderedPageBreak/>
        <w:t>Table of Contents</w:t>
      </w:r>
    </w:p>
    <w:sdt>
      <w:sdtPr>
        <w:rPr>
          <w:szCs w:val="24"/>
        </w:rPr>
        <w:id w:val="1665894602"/>
        <w:docPartObj>
          <w:docPartGallery w:val="Table of Contents"/>
          <w:docPartUnique/>
        </w:docPartObj>
      </w:sdtPr>
      <w:sdtContent>
        <w:p w14:paraId="65BA635E" w14:textId="075FE3DB" w:rsidR="00C30A07" w:rsidRDefault="00106D8C">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r w:rsidRPr="000D2597">
            <w:fldChar w:fldCharType="begin"/>
          </w:r>
          <w:r w:rsidRPr="000D2597">
            <w:instrText xml:space="preserve"> TOC \h \u \z \t "Heading 1,1,Heading 2,2,Heading 3,3,"</w:instrText>
          </w:r>
          <w:r w:rsidRPr="000D2597">
            <w:fldChar w:fldCharType="separate"/>
          </w:r>
          <w:hyperlink w:anchor="_Toc155034103" w:history="1">
            <w:r w:rsidR="00C30A07" w:rsidRPr="000F0209">
              <w:rPr>
                <w:rStyle w:val="Hyperlink"/>
                <w:noProof/>
              </w:rPr>
              <w:t>Chapter 1: Introduction</w:t>
            </w:r>
            <w:r w:rsidR="00C30A07">
              <w:rPr>
                <w:noProof/>
                <w:webHidden/>
              </w:rPr>
              <w:tab/>
            </w:r>
            <w:r w:rsidR="00C30A07">
              <w:rPr>
                <w:noProof/>
                <w:webHidden/>
              </w:rPr>
              <w:fldChar w:fldCharType="begin"/>
            </w:r>
            <w:r w:rsidR="00C30A07">
              <w:rPr>
                <w:noProof/>
                <w:webHidden/>
              </w:rPr>
              <w:instrText xml:space="preserve"> PAGEREF _Toc155034103 \h </w:instrText>
            </w:r>
            <w:r w:rsidR="00C30A07">
              <w:rPr>
                <w:noProof/>
                <w:webHidden/>
              </w:rPr>
            </w:r>
            <w:r w:rsidR="00C30A07">
              <w:rPr>
                <w:noProof/>
                <w:webHidden/>
              </w:rPr>
              <w:fldChar w:fldCharType="separate"/>
            </w:r>
            <w:r w:rsidR="00C30A07">
              <w:rPr>
                <w:noProof/>
                <w:webHidden/>
              </w:rPr>
              <w:t>4</w:t>
            </w:r>
            <w:r w:rsidR="00C30A07">
              <w:rPr>
                <w:noProof/>
                <w:webHidden/>
              </w:rPr>
              <w:fldChar w:fldCharType="end"/>
            </w:r>
          </w:hyperlink>
        </w:p>
        <w:p w14:paraId="3A82E830" w14:textId="5D3BA083"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04" w:history="1">
            <w:r w:rsidRPr="000F0209">
              <w:rPr>
                <w:rStyle w:val="Hyperlink"/>
                <w:noProof/>
              </w:rPr>
              <w:t>1.1 Research Overview</w:t>
            </w:r>
            <w:r>
              <w:rPr>
                <w:noProof/>
                <w:webHidden/>
              </w:rPr>
              <w:tab/>
            </w:r>
            <w:r>
              <w:rPr>
                <w:noProof/>
                <w:webHidden/>
              </w:rPr>
              <w:fldChar w:fldCharType="begin"/>
            </w:r>
            <w:r>
              <w:rPr>
                <w:noProof/>
                <w:webHidden/>
              </w:rPr>
              <w:instrText xml:space="preserve"> PAGEREF _Toc155034104 \h </w:instrText>
            </w:r>
            <w:r>
              <w:rPr>
                <w:noProof/>
                <w:webHidden/>
              </w:rPr>
            </w:r>
            <w:r>
              <w:rPr>
                <w:noProof/>
                <w:webHidden/>
              </w:rPr>
              <w:fldChar w:fldCharType="separate"/>
            </w:r>
            <w:r>
              <w:rPr>
                <w:noProof/>
                <w:webHidden/>
              </w:rPr>
              <w:t>4</w:t>
            </w:r>
            <w:r>
              <w:rPr>
                <w:noProof/>
                <w:webHidden/>
              </w:rPr>
              <w:fldChar w:fldCharType="end"/>
            </w:r>
          </w:hyperlink>
        </w:p>
        <w:p w14:paraId="4B124783" w14:textId="40F9D903"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05" w:history="1">
            <w:r w:rsidRPr="000F0209">
              <w:rPr>
                <w:rStyle w:val="Hyperlink"/>
                <w:noProof/>
              </w:rPr>
              <w:t>1.2 Research Rationale</w:t>
            </w:r>
            <w:r>
              <w:rPr>
                <w:noProof/>
                <w:webHidden/>
              </w:rPr>
              <w:tab/>
            </w:r>
            <w:r>
              <w:rPr>
                <w:noProof/>
                <w:webHidden/>
              </w:rPr>
              <w:fldChar w:fldCharType="begin"/>
            </w:r>
            <w:r>
              <w:rPr>
                <w:noProof/>
                <w:webHidden/>
              </w:rPr>
              <w:instrText xml:space="preserve"> PAGEREF _Toc155034105 \h </w:instrText>
            </w:r>
            <w:r>
              <w:rPr>
                <w:noProof/>
                <w:webHidden/>
              </w:rPr>
            </w:r>
            <w:r>
              <w:rPr>
                <w:noProof/>
                <w:webHidden/>
              </w:rPr>
              <w:fldChar w:fldCharType="separate"/>
            </w:r>
            <w:r>
              <w:rPr>
                <w:noProof/>
                <w:webHidden/>
              </w:rPr>
              <w:t>4</w:t>
            </w:r>
            <w:r>
              <w:rPr>
                <w:noProof/>
                <w:webHidden/>
              </w:rPr>
              <w:fldChar w:fldCharType="end"/>
            </w:r>
          </w:hyperlink>
        </w:p>
        <w:p w14:paraId="174E50C6" w14:textId="0CFF4186"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06" w:history="1">
            <w:r w:rsidRPr="000F0209">
              <w:rPr>
                <w:rStyle w:val="Hyperlink"/>
                <w:noProof/>
              </w:rPr>
              <w:t>1.3 Research Aim</w:t>
            </w:r>
            <w:r>
              <w:rPr>
                <w:noProof/>
                <w:webHidden/>
              </w:rPr>
              <w:tab/>
            </w:r>
            <w:r>
              <w:rPr>
                <w:noProof/>
                <w:webHidden/>
              </w:rPr>
              <w:fldChar w:fldCharType="begin"/>
            </w:r>
            <w:r>
              <w:rPr>
                <w:noProof/>
                <w:webHidden/>
              </w:rPr>
              <w:instrText xml:space="preserve"> PAGEREF _Toc155034106 \h </w:instrText>
            </w:r>
            <w:r>
              <w:rPr>
                <w:noProof/>
                <w:webHidden/>
              </w:rPr>
            </w:r>
            <w:r>
              <w:rPr>
                <w:noProof/>
                <w:webHidden/>
              </w:rPr>
              <w:fldChar w:fldCharType="separate"/>
            </w:r>
            <w:r>
              <w:rPr>
                <w:noProof/>
                <w:webHidden/>
              </w:rPr>
              <w:t>4</w:t>
            </w:r>
            <w:r>
              <w:rPr>
                <w:noProof/>
                <w:webHidden/>
              </w:rPr>
              <w:fldChar w:fldCharType="end"/>
            </w:r>
          </w:hyperlink>
        </w:p>
        <w:p w14:paraId="327D69C9" w14:textId="71E0F223"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07" w:history="1">
            <w:r w:rsidRPr="000F0209">
              <w:rPr>
                <w:rStyle w:val="Hyperlink"/>
                <w:noProof/>
              </w:rPr>
              <w:t>1.4 Research Objectives</w:t>
            </w:r>
            <w:r>
              <w:rPr>
                <w:noProof/>
                <w:webHidden/>
              </w:rPr>
              <w:tab/>
            </w:r>
            <w:r>
              <w:rPr>
                <w:noProof/>
                <w:webHidden/>
              </w:rPr>
              <w:fldChar w:fldCharType="begin"/>
            </w:r>
            <w:r>
              <w:rPr>
                <w:noProof/>
                <w:webHidden/>
              </w:rPr>
              <w:instrText xml:space="preserve"> PAGEREF _Toc155034107 \h </w:instrText>
            </w:r>
            <w:r>
              <w:rPr>
                <w:noProof/>
                <w:webHidden/>
              </w:rPr>
            </w:r>
            <w:r>
              <w:rPr>
                <w:noProof/>
                <w:webHidden/>
              </w:rPr>
              <w:fldChar w:fldCharType="separate"/>
            </w:r>
            <w:r>
              <w:rPr>
                <w:noProof/>
                <w:webHidden/>
              </w:rPr>
              <w:t>4</w:t>
            </w:r>
            <w:r>
              <w:rPr>
                <w:noProof/>
                <w:webHidden/>
              </w:rPr>
              <w:fldChar w:fldCharType="end"/>
            </w:r>
          </w:hyperlink>
        </w:p>
        <w:p w14:paraId="10502428" w14:textId="7A692382"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08" w:history="1">
            <w:r w:rsidRPr="000F0209">
              <w:rPr>
                <w:rStyle w:val="Hyperlink"/>
                <w:noProof/>
              </w:rPr>
              <w:t>1.5 Research Questions</w:t>
            </w:r>
            <w:r>
              <w:rPr>
                <w:noProof/>
                <w:webHidden/>
              </w:rPr>
              <w:tab/>
            </w:r>
            <w:r>
              <w:rPr>
                <w:noProof/>
                <w:webHidden/>
              </w:rPr>
              <w:fldChar w:fldCharType="begin"/>
            </w:r>
            <w:r>
              <w:rPr>
                <w:noProof/>
                <w:webHidden/>
              </w:rPr>
              <w:instrText xml:space="preserve"> PAGEREF _Toc155034108 \h </w:instrText>
            </w:r>
            <w:r>
              <w:rPr>
                <w:noProof/>
                <w:webHidden/>
              </w:rPr>
            </w:r>
            <w:r>
              <w:rPr>
                <w:noProof/>
                <w:webHidden/>
              </w:rPr>
              <w:fldChar w:fldCharType="separate"/>
            </w:r>
            <w:r>
              <w:rPr>
                <w:noProof/>
                <w:webHidden/>
              </w:rPr>
              <w:t>5</w:t>
            </w:r>
            <w:r>
              <w:rPr>
                <w:noProof/>
                <w:webHidden/>
              </w:rPr>
              <w:fldChar w:fldCharType="end"/>
            </w:r>
          </w:hyperlink>
        </w:p>
        <w:p w14:paraId="6D87C7BA" w14:textId="065F0A52"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09" w:history="1">
            <w:r w:rsidRPr="000F0209">
              <w:rPr>
                <w:rStyle w:val="Hyperlink"/>
                <w:noProof/>
              </w:rPr>
              <w:t>1.6 Significance of Study</w:t>
            </w:r>
            <w:r>
              <w:rPr>
                <w:noProof/>
                <w:webHidden/>
              </w:rPr>
              <w:tab/>
            </w:r>
            <w:r>
              <w:rPr>
                <w:noProof/>
                <w:webHidden/>
              </w:rPr>
              <w:fldChar w:fldCharType="begin"/>
            </w:r>
            <w:r>
              <w:rPr>
                <w:noProof/>
                <w:webHidden/>
              </w:rPr>
              <w:instrText xml:space="preserve"> PAGEREF _Toc155034109 \h </w:instrText>
            </w:r>
            <w:r>
              <w:rPr>
                <w:noProof/>
                <w:webHidden/>
              </w:rPr>
            </w:r>
            <w:r>
              <w:rPr>
                <w:noProof/>
                <w:webHidden/>
              </w:rPr>
              <w:fldChar w:fldCharType="separate"/>
            </w:r>
            <w:r>
              <w:rPr>
                <w:noProof/>
                <w:webHidden/>
              </w:rPr>
              <w:t>5</w:t>
            </w:r>
            <w:r>
              <w:rPr>
                <w:noProof/>
                <w:webHidden/>
              </w:rPr>
              <w:fldChar w:fldCharType="end"/>
            </w:r>
          </w:hyperlink>
        </w:p>
        <w:p w14:paraId="0D06296D" w14:textId="2D8C1C56"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0" w:history="1">
            <w:r w:rsidRPr="000F0209">
              <w:rPr>
                <w:rStyle w:val="Hyperlink"/>
                <w:noProof/>
              </w:rPr>
              <w:t>Chapter 2: Literature Review</w:t>
            </w:r>
            <w:r>
              <w:rPr>
                <w:noProof/>
                <w:webHidden/>
              </w:rPr>
              <w:tab/>
            </w:r>
            <w:r>
              <w:rPr>
                <w:noProof/>
                <w:webHidden/>
              </w:rPr>
              <w:fldChar w:fldCharType="begin"/>
            </w:r>
            <w:r>
              <w:rPr>
                <w:noProof/>
                <w:webHidden/>
              </w:rPr>
              <w:instrText xml:space="preserve"> PAGEREF _Toc155034110 \h </w:instrText>
            </w:r>
            <w:r>
              <w:rPr>
                <w:noProof/>
                <w:webHidden/>
              </w:rPr>
            </w:r>
            <w:r>
              <w:rPr>
                <w:noProof/>
                <w:webHidden/>
              </w:rPr>
              <w:fldChar w:fldCharType="separate"/>
            </w:r>
            <w:r>
              <w:rPr>
                <w:noProof/>
                <w:webHidden/>
              </w:rPr>
              <w:t>5</w:t>
            </w:r>
            <w:r>
              <w:rPr>
                <w:noProof/>
                <w:webHidden/>
              </w:rPr>
              <w:fldChar w:fldCharType="end"/>
            </w:r>
          </w:hyperlink>
        </w:p>
        <w:p w14:paraId="40700201" w14:textId="3A2FEDB4"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1" w:history="1">
            <w:r w:rsidRPr="000F0209">
              <w:rPr>
                <w:rStyle w:val="Hyperlink"/>
                <w:noProof/>
              </w:rPr>
              <w:t>2.1 Conceptual Framework</w:t>
            </w:r>
            <w:r>
              <w:rPr>
                <w:noProof/>
                <w:webHidden/>
              </w:rPr>
              <w:tab/>
            </w:r>
            <w:r>
              <w:rPr>
                <w:noProof/>
                <w:webHidden/>
              </w:rPr>
              <w:fldChar w:fldCharType="begin"/>
            </w:r>
            <w:r>
              <w:rPr>
                <w:noProof/>
                <w:webHidden/>
              </w:rPr>
              <w:instrText xml:space="preserve"> PAGEREF _Toc155034111 \h </w:instrText>
            </w:r>
            <w:r>
              <w:rPr>
                <w:noProof/>
                <w:webHidden/>
              </w:rPr>
            </w:r>
            <w:r>
              <w:rPr>
                <w:noProof/>
                <w:webHidden/>
              </w:rPr>
              <w:fldChar w:fldCharType="separate"/>
            </w:r>
            <w:r>
              <w:rPr>
                <w:noProof/>
                <w:webHidden/>
              </w:rPr>
              <w:t>5</w:t>
            </w:r>
            <w:r>
              <w:rPr>
                <w:noProof/>
                <w:webHidden/>
              </w:rPr>
              <w:fldChar w:fldCharType="end"/>
            </w:r>
          </w:hyperlink>
        </w:p>
        <w:p w14:paraId="2409BE2D" w14:textId="0578484D"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2" w:history="1">
            <w:r w:rsidRPr="000F0209">
              <w:rPr>
                <w:rStyle w:val="Hyperlink"/>
                <w:noProof/>
              </w:rPr>
              <w:t>2.2 Impact of Leadership Styles on Employee Performance on an E-commerce market</w:t>
            </w:r>
            <w:r>
              <w:rPr>
                <w:noProof/>
                <w:webHidden/>
              </w:rPr>
              <w:tab/>
            </w:r>
            <w:r>
              <w:rPr>
                <w:noProof/>
                <w:webHidden/>
              </w:rPr>
              <w:fldChar w:fldCharType="begin"/>
            </w:r>
            <w:r>
              <w:rPr>
                <w:noProof/>
                <w:webHidden/>
              </w:rPr>
              <w:instrText xml:space="preserve"> PAGEREF _Toc155034112 \h </w:instrText>
            </w:r>
            <w:r>
              <w:rPr>
                <w:noProof/>
                <w:webHidden/>
              </w:rPr>
            </w:r>
            <w:r>
              <w:rPr>
                <w:noProof/>
                <w:webHidden/>
              </w:rPr>
              <w:fldChar w:fldCharType="separate"/>
            </w:r>
            <w:r>
              <w:rPr>
                <w:noProof/>
                <w:webHidden/>
              </w:rPr>
              <w:t>6</w:t>
            </w:r>
            <w:r>
              <w:rPr>
                <w:noProof/>
                <w:webHidden/>
              </w:rPr>
              <w:fldChar w:fldCharType="end"/>
            </w:r>
          </w:hyperlink>
        </w:p>
        <w:p w14:paraId="24D187B6" w14:textId="5F08D0D2"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3" w:history="1">
            <w:r w:rsidRPr="000F0209">
              <w:rPr>
                <w:rStyle w:val="Hyperlink"/>
                <w:noProof/>
              </w:rPr>
              <w:t>2.3 Use of Different Leadership Styles for Employee Performance on an E-commerce market</w:t>
            </w:r>
            <w:r>
              <w:rPr>
                <w:noProof/>
                <w:webHidden/>
              </w:rPr>
              <w:tab/>
            </w:r>
            <w:r>
              <w:rPr>
                <w:noProof/>
                <w:webHidden/>
              </w:rPr>
              <w:fldChar w:fldCharType="begin"/>
            </w:r>
            <w:r>
              <w:rPr>
                <w:noProof/>
                <w:webHidden/>
              </w:rPr>
              <w:instrText xml:space="preserve"> PAGEREF _Toc155034113 \h </w:instrText>
            </w:r>
            <w:r>
              <w:rPr>
                <w:noProof/>
                <w:webHidden/>
              </w:rPr>
            </w:r>
            <w:r>
              <w:rPr>
                <w:noProof/>
                <w:webHidden/>
              </w:rPr>
              <w:fldChar w:fldCharType="separate"/>
            </w:r>
            <w:r>
              <w:rPr>
                <w:noProof/>
                <w:webHidden/>
              </w:rPr>
              <w:t>7</w:t>
            </w:r>
            <w:r>
              <w:rPr>
                <w:noProof/>
                <w:webHidden/>
              </w:rPr>
              <w:fldChar w:fldCharType="end"/>
            </w:r>
          </w:hyperlink>
        </w:p>
        <w:p w14:paraId="15500FE9" w14:textId="0F480BF9"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4" w:history="1">
            <w:r w:rsidRPr="000F0209">
              <w:rPr>
                <w:rStyle w:val="Hyperlink"/>
                <w:noProof/>
              </w:rPr>
              <w:t>2.4 Challenges faced by leaders to maintain employee performance on e-commerce market</w:t>
            </w:r>
            <w:r>
              <w:rPr>
                <w:noProof/>
                <w:webHidden/>
              </w:rPr>
              <w:tab/>
            </w:r>
            <w:r>
              <w:rPr>
                <w:noProof/>
                <w:webHidden/>
              </w:rPr>
              <w:fldChar w:fldCharType="begin"/>
            </w:r>
            <w:r>
              <w:rPr>
                <w:noProof/>
                <w:webHidden/>
              </w:rPr>
              <w:instrText xml:space="preserve"> PAGEREF _Toc155034114 \h </w:instrText>
            </w:r>
            <w:r>
              <w:rPr>
                <w:noProof/>
                <w:webHidden/>
              </w:rPr>
            </w:r>
            <w:r>
              <w:rPr>
                <w:noProof/>
                <w:webHidden/>
              </w:rPr>
              <w:fldChar w:fldCharType="separate"/>
            </w:r>
            <w:r>
              <w:rPr>
                <w:noProof/>
                <w:webHidden/>
              </w:rPr>
              <w:t>8</w:t>
            </w:r>
            <w:r>
              <w:rPr>
                <w:noProof/>
                <w:webHidden/>
              </w:rPr>
              <w:fldChar w:fldCharType="end"/>
            </w:r>
          </w:hyperlink>
        </w:p>
        <w:p w14:paraId="3B7F195D" w14:textId="00E496DB"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5" w:history="1">
            <w:r w:rsidRPr="000F0209">
              <w:rPr>
                <w:rStyle w:val="Hyperlink"/>
                <w:noProof/>
              </w:rPr>
              <w:t>2.5 Recommendations to improve leadership styles to maintain employee performance on the e-commerce retail</w:t>
            </w:r>
            <w:r>
              <w:rPr>
                <w:noProof/>
                <w:webHidden/>
              </w:rPr>
              <w:tab/>
            </w:r>
            <w:r>
              <w:rPr>
                <w:noProof/>
                <w:webHidden/>
              </w:rPr>
              <w:fldChar w:fldCharType="begin"/>
            </w:r>
            <w:r>
              <w:rPr>
                <w:noProof/>
                <w:webHidden/>
              </w:rPr>
              <w:instrText xml:space="preserve"> PAGEREF _Toc155034115 \h </w:instrText>
            </w:r>
            <w:r>
              <w:rPr>
                <w:noProof/>
                <w:webHidden/>
              </w:rPr>
            </w:r>
            <w:r>
              <w:rPr>
                <w:noProof/>
                <w:webHidden/>
              </w:rPr>
              <w:fldChar w:fldCharType="separate"/>
            </w:r>
            <w:r>
              <w:rPr>
                <w:noProof/>
                <w:webHidden/>
              </w:rPr>
              <w:t>9</w:t>
            </w:r>
            <w:r>
              <w:rPr>
                <w:noProof/>
                <w:webHidden/>
              </w:rPr>
              <w:fldChar w:fldCharType="end"/>
            </w:r>
          </w:hyperlink>
        </w:p>
        <w:p w14:paraId="15FCD5B6" w14:textId="6C34B8FF"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6" w:history="1">
            <w:r w:rsidRPr="000F0209">
              <w:rPr>
                <w:rStyle w:val="Hyperlink"/>
                <w:noProof/>
              </w:rPr>
              <w:t>2.6 Literature Gap</w:t>
            </w:r>
            <w:r>
              <w:rPr>
                <w:noProof/>
                <w:webHidden/>
              </w:rPr>
              <w:tab/>
            </w:r>
            <w:r>
              <w:rPr>
                <w:noProof/>
                <w:webHidden/>
              </w:rPr>
              <w:fldChar w:fldCharType="begin"/>
            </w:r>
            <w:r>
              <w:rPr>
                <w:noProof/>
                <w:webHidden/>
              </w:rPr>
              <w:instrText xml:space="preserve"> PAGEREF _Toc155034116 \h </w:instrText>
            </w:r>
            <w:r>
              <w:rPr>
                <w:noProof/>
                <w:webHidden/>
              </w:rPr>
            </w:r>
            <w:r>
              <w:rPr>
                <w:noProof/>
                <w:webHidden/>
              </w:rPr>
              <w:fldChar w:fldCharType="separate"/>
            </w:r>
            <w:r>
              <w:rPr>
                <w:noProof/>
                <w:webHidden/>
              </w:rPr>
              <w:t>10</w:t>
            </w:r>
            <w:r>
              <w:rPr>
                <w:noProof/>
                <w:webHidden/>
              </w:rPr>
              <w:fldChar w:fldCharType="end"/>
            </w:r>
          </w:hyperlink>
        </w:p>
        <w:p w14:paraId="1F9F6130" w14:textId="18EBEF2D"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7" w:history="1">
            <w:r w:rsidRPr="000F0209">
              <w:rPr>
                <w:rStyle w:val="Hyperlink"/>
                <w:noProof/>
              </w:rPr>
              <w:t>Chapter 3: Research Methodology</w:t>
            </w:r>
            <w:r>
              <w:rPr>
                <w:noProof/>
                <w:webHidden/>
              </w:rPr>
              <w:tab/>
            </w:r>
            <w:r>
              <w:rPr>
                <w:noProof/>
                <w:webHidden/>
              </w:rPr>
              <w:fldChar w:fldCharType="begin"/>
            </w:r>
            <w:r>
              <w:rPr>
                <w:noProof/>
                <w:webHidden/>
              </w:rPr>
              <w:instrText xml:space="preserve"> PAGEREF _Toc155034117 \h </w:instrText>
            </w:r>
            <w:r>
              <w:rPr>
                <w:noProof/>
                <w:webHidden/>
              </w:rPr>
            </w:r>
            <w:r>
              <w:rPr>
                <w:noProof/>
                <w:webHidden/>
              </w:rPr>
              <w:fldChar w:fldCharType="separate"/>
            </w:r>
            <w:r>
              <w:rPr>
                <w:noProof/>
                <w:webHidden/>
              </w:rPr>
              <w:t>10</w:t>
            </w:r>
            <w:r>
              <w:rPr>
                <w:noProof/>
                <w:webHidden/>
              </w:rPr>
              <w:fldChar w:fldCharType="end"/>
            </w:r>
          </w:hyperlink>
        </w:p>
        <w:p w14:paraId="40603F83" w14:textId="0DBCB3A4"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8" w:history="1">
            <w:r w:rsidRPr="000F0209">
              <w:rPr>
                <w:rStyle w:val="Hyperlink"/>
                <w:noProof/>
              </w:rPr>
              <w:t>3.1 Research Onion</w:t>
            </w:r>
            <w:r>
              <w:rPr>
                <w:noProof/>
                <w:webHidden/>
              </w:rPr>
              <w:tab/>
            </w:r>
            <w:r>
              <w:rPr>
                <w:noProof/>
                <w:webHidden/>
              </w:rPr>
              <w:fldChar w:fldCharType="begin"/>
            </w:r>
            <w:r>
              <w:rPr>
                <w:noProof/>
                <w:webHidden/>
              </w:rPr>
              <w:instrText xml:space="preserve"> PAGEREF _Toc155034118 \h </w:instrText>
            </w:r>
            <w:r>
              <w:rPr>
                <w:noProof/>
                <w:webHidden/>
              </w:rPr>
            </w:r>
            <w:r>
              <w:rPr>
                <w:noProof/>
                <w:webHidden/>
              </w:rPr>
              <w:fldChar w:fldCharType="separate"/>
            </w:r>
            <w:r>
              <w:rPr>
                <w:noProof/>
                <w:webHidden/>
              </w:rPr>
              <w:t>10</w:t>
            </w:r>
            <w:r>
              <w:rPr>
                <w:noProof/>
                <w:webHidden/>
              </w:rPr>
              <w:fldChar w:fldCharType="end"/>
            </w:r>
          </w:hyperlink>
        </w:p>
        <w:p w14:paraId="47714C99" w14:textId="3829BD4B"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19" w:history="1">
            <w:r w:rsidRPr="000F0209">
              <w:rPr>
                <w:rStyle w:val="Hyperlink"/>
                <w:noProof/>
              </w:rPr>
              <w:t>3.2 Research philosophy</w:t>
            </w:r>
            <w:r>
              <w:rPr>
                <w:noProof/>
                <w:webHidden/>
              </w:rPr>
              <w:tab/>
            </w:r>
            <w:r>
              <w:rPr>
                <w:noProof/>
                <w:webHidden/>
              </w:rPr>
              <w:fldChar w:fldCharType="begin"/>
            </w:r>
            <w:r>
              <w:rPr>
                <w:noProof/>
                <w:webHidden/>
              </w:rPr>
              <w:instrText xml:space="preserve"> PAGEREF _Toc155034119 \h </w:instrText>
            </w:r>
            <w:r>
              <w:rPr>
                <w:noProof/>
                <w:webHidden/>
              </w:rPr>
            </w:r>
            <w:r>
              <w:rPr>
                <w:noProof/>
                <w:webHidden/>
              </w:rPr>
              <w:fldChar w:fldCharType="separate"/>
            </w:r>
            <w:r>
              <w:rPr>
                <w:noProof/>
                <w:webHidden/>
              </w:rPr>
              <w:t>11</w:t>
            </w:r>
            <w:r>
              <w:rPr>
                <w:noProof/>
                <w:webHidden/>
              </w:rPr>
              <w:fldChar w:fldCharType="end"/>
            </w:r>
          </w:hyperlink>
        </w:p>
        <w:p w14:paraId="60945269" w14:textId="665E8E34"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0" w:history="1">
            <w:r w:rsidRPr="000F0209">
              <w:rPr>
                <w:rStyle w:val="Hyperlink"/>
                <w:noProof/>
              </w:rPr>
              <w:t>3.3 Research paradigm</w:t>
            </w:r>
            <w:r>
              <w:rPr>
                <w:noProof/>
                <w:webHidden/>
              </w:rPr>
              <w:tab/>
            </w:r>
            <w:r>
              <w:rPr>
                <w:noProof/>
                <w:webHidden/>
              </w:rPr>
              <w:fldChar w:fldCharType="begin"/>
            </w:r>
            <w:r>
              <w:rPr>
                <w:noProof/>
                <w:webHidden/>
              </w:rPr>
              <w:instrText xml:space="preserve"> PAGEREF _Toc155034120 \h </w:instrText>
            </w:r>
            <w:r>
              <w:rPr>
                <w:noProof/>
                <w:webHidden/>
              </w:rPr>
            </w:r>
            <w:r>
              <w:rPr>
                <w:noProof/>
                <w:webHidden/>
              </w:rPr>
              <w:fldChar w:fldCharType="separate"/>
            </w:r>
            <w:r>
              <w:rPr>
                <w:noProof/>
                <w:webHidden/>
              </w:rPr>
              <w:t>12</w:t>
            </w:r>
            <w:r>
              <w:rPr>
                <w:noProof/>
                <w:webHidden/>
              </w:rPr>
              <w:fldChar w:fldCharType="end"/>
            </w:r>
          </w:hyperlink>
        </w:p>
        <w:p w14:paraId="352A7544" w14:textId="6ABB4FDE"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1" w:history="1">
            <w:r w:rsidRPr="000F0209">
              <w:rPr>
                <w:rStyle w:val="Hyperlink"/>
                <w:noProof/>
              </w:rPr>
              <w:t>3.4 Research approach</w:t>
            </w:r>
            <w:r>
              <w:rPr>
                <w:noProof/>
                <w:webHidden/>
              </w:rPr>
              <w:tab/>
            </w:r>
            <w:r>
              <w:rPr>
                <w:noProof/>
                <w:webHidden/>
              </w:rPr>
              <w:fldChar w:fldCharType="begin"/>
            </w:r>
            <w:r>
              <w:rPr>
                <w:noProof/>
                <w:webHidden/>
              </w:rPr>
              <w:instrText xml:space="preserve"> PAGEREF _Toc155034121 \h </w:instrText>
            </w:r>
            <w:r>
              <w:rPr>
                <w:noProof/>
                <w:webHidden/>
              </w:rPr>
            </w:r>
            <w:r>
              <w:rPr>
                <w:noProof/>
                <w:webHidden/>
              </w:rPr>
              <w:fldChar w:fldCharType="separate"/>
            </w:r>
            <w:r>
              <w:rPr>
                <w:noProof/>
                <w:webHidden/>
              </w:rPr>
              <w:t>12</w:t>
            </w:r>
            <w:r>
              <w:rPr>
                <w:noProof/>
                <w:webHidden/>
              </w:rPr>
              <w:fldChar w:fldCharType="end"/>
            </w:r>
          </w:hyperlink>
        </w:p>
        <w:p w14:paraId="38E1737E" w14:textId="16EECFC5"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2" w:history="1">
            <w:r w:rsidRPr="000F0209">
              <w:rPr>
                <w:rStyle w:val="Hyperlink"/>
                <w:noProof/>
              </w:rPr>
              <w:t>3.5 Research methodology</w:t>
            </w:r>
            <w:r>
              <w:rPr>
                <w:noProof/>
                <w:webHidden/>
              </w:rPr>
              <w:tab/>
            </w:r>
            <w:r>
              <w:rPr>
                <w:noProof/>
                <w:webHidden/>
              </w:rPr>
              <w:fldChar w:fldCharType="begin"/>
            </w:r>
            <w:r>
              <w:rPr>
                <w:noProof/>
                <w:webHidden/>
              </w:rPr>
              <w:instrText xml:space="preserve"> PAGEREF _Toc155034122 \h </w:instrText>
            </w:r>
            <w:r>
              <w:rPr>
                <w:noProof/>
                <w:webHidden/>
              </w:rPr>
            </w:r>
            <w:r>
              <w:rPr>
                <w:noProof/>
                <w:webHidden/>
              </w:rPr>
              <w:fldChar w:fldCharType="separate"/>
            </w:r>
            <w:r>
              <w:rPr>
                <w:noProof/>
                <w:webHidden/>
              </w:rPr>
              <w:t>12</w:t>
            </w:r>
            <w:r>
              <w:rPr>
                <w:noProof/>
                <w:webHidden/>
              </w:rPr>
              <w:fldChar w:fldCharType="end"/>
            </w:r>
          </w:hyperlink>
        </w:p>
        <w:p w14:paraId="3C186EAF" w14:textId="0A4A8525"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3" w:history="1">
            <w:r w:rsidRPr="000F0209">
              <w:rPr>
                <w:rStyle w:val="Hyperlink"/>
                <w:noProof/>
              </w:rPr>
              <w:t>3.6 Research strategy</w:t>
            </w:r>
            <w:r>
              <w:rPr>
                <w:noProof/>
                <w:webHidden/>
              </w:rPr>
              <w:tab/>
            </w:r>
            <w:r>
              <w:rPr>
                <w:noProof/>
                <w:webHidden/>
              </w:rPr>
              <w:fldChar w:fldCharType="begin"/>
            </w:r>
            <w:r>
              <w:rPr>
                <w:noProof/>
                <w:webHidden/>
              </w:rPr>
              <w:instrText xml:space="preserve"> PAGEREF _Toc155034123 \h </w:instrText>
            </w:r>
            <w:r>
              <w:rPr>
                <w:noProof/>
                <w:webHidden/>
              </w:rPr>
            </w:r>
            <w:r>
              <w:rPr>
                <w:noProof/>
                <w:webHidden/>
              </w:rPr>
              <w:fldChar w:fldCharType="separate"/>
            </w:r>
            <w:r>
              <w:rPr>
                <w:noProof/>
                <w:webHidden/>
              </w:rPr>
              <w:t>13</w:t>
            </w:r>
            <w:r>
              <w:rPr>
                <w:noProof/>
                <w:webHidden/>
              </w:rPr>
              <w:fldChar w:fldCharType="end"/>
            </w:r>
          </w:hyperlink>
        </w:p>
        <w:p w14:paraId="105AF51C" w14:textId="5205C89D"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4" w:history="1">
            <w:r w:rsidRPr="000F0209">
              <w:rPr>
                <w:rStyle w:val="Hyperlink"/>
                <w:noProof/>
              </w:rPr>
              <w:t>3.7 Sampling method</w:t>
            </w:r>
            <w:r>
              <w:rPr>
                <w:noProof/>
                <w:webHidden/>
              </w:rPr>
              <w:tab/>
            </w:r>
            <w:r>
              <w:rPr>
                <w:noProof/>
                <w:webHidden/>
              </w:rPr>
              <w:fldChar w:fldCharType="begin"/>
            </w:r>
            <w:r>
              <w:rPr>
                <w:noProof/>
                <w:webHidden/>
              </w:rPr>
              <w:instrText xml:space="preserve"> PAGEREF _Toc155034124 \h </w:instrText>
            </w:r>
            <w:r>
              <w:rPr>
                <w:noProof/>
                <w:webHidden/>
              </w:rPr>
            </w:r>
            <w:r>
              <w:rPr>
                <w:noProof/>
                <w:webHidden/>
              </w:rPr>
              <w:fldChar w:fldCharType="separate"/>
            </w:r>
            <w:r>
              <w:rPr>
                <w:noProof/>
                <w:webHidden/>
              </w:rPr>
              <w:t>13</w:t>
            </w:r>
            <w:r>
              <w:rPr>
                <w:noProof/>
                <w:webHidden/>
              </w:rPr>
              <w:fldChar w:fldCharType="end"/>
            </w:r>
          </w:hyperlink>
        </w:p>
        <w:p w14:paraId="0C79FC3B" w14:textId="58EAFBF2"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5" w:history="1">
            <w:r w:rsidRPr="000F0209">
              <w:rPr>
                <w:rStyle w:val="Hyperlink"/>
                <w:noProof/>
              </w:rPr>
              <w:t>3.8 Data collection method</w:t>
            </w:r>
            <w:r>
              <w:rPr>
                <w:noProof/>
                <w:webHidden/>
              </w:rPr>
              <w:tab/>
            </w:r>
            <w:r>
              <w:rPr>
                <w:noProof/>
                <w:webHidden/>
              </w:rPr>
              <w:fldChar w:fldCharType="begin"/>
            </w:r>
            <w:r>
              <w:rPr>
                <w:noProof/>
                <w:webHidden/>
              </w:rPr>
              <w:instrText xml:space="preserve"> PAGEREF _Toc155034125 \h </w:instrText>
            </w:r>
            <w:r>
              <w:rPr>
                <w:noProof/>
                <w:webHidden/>
              </w:rPr>
            </w:r>
            <w:r>
              <w:rPr>
                <w:noProof/>
                <w:webHidden/>
              </w:rPr>
              <w:fldChar w:fldCharType="separate"/>
            </w:r>
            <w:r>
              <w:rPr>
                <w:noProof/>
                <w:webHidden/>
              </w:rPr>
              <w:t>13</w:t>
            </w:r>
            <w:r>
              <w:rPr>
                <w:noProof/>
                <w:webHidden/>
              </w:rPr>
              <w:fldChar w:fldCharType="end"/>
            </w:r>
          </w:hyperlink>
        </w:p>
        <w:p w14:paraId="3ECE1ABB" w14:textId="6255144F"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6" w:history="1">
            <w:r w:rsidRPr="000F0209">
              <w:rPr>
                <w:rStyle w:val="Hyperlink"/>
                <w:noProof/>
              </w:rPr>
              <w:t>3.9 Data analysis or interpretation</w:t>
            </w:r>
            <w:r>
              <w:rPr>
                <w:noProof/>
                <w:webHidden/>
              </w:rPr>
              <w:tab/>
            </w:r>
            <w:r>
              <w:rPr>
                <w:noProof/>
                <w:webHidden/>
              </w:rPr>
              <w:fldChar w:fldCharType="begin"/>
            </w:r>
            <w:r>
              <w:rPr>
                <w:noProof/>
                <w:webHidden/>
              </w:rPr>
              <w:instrText xml:space="preserve"> PAGEREF _Toc155034126 \h </w:instrText>
            </w:r>
            <w:r>
              <w:rPr>
                <w:noProof/>
                <w:webHidden/>
              </w:rPr>
            </w:r>
            <w:r>
              <w:rPr>
                <w:noProof/>
                <w:webHidden/>
              </w:rPr>
              <w:fldChar w:fldCharType="separate"/>
            </w:r>
            <w:r>
              <w:rPr>
                <w:noProof/>
                <w:webHidden/>
              </w:rPr>
              <w:t>13</w:t>
            </w:r>
            <w:r>
              <w:rPr>
                <w:noProof/>
                <w:webHidden/>
              </w:rPr>
              <w:fldChar w:fldCharType="end"/>
            </w:r>
          </w:hyperlink>
        </w:p>
        <w:p w14:paraId="03E453BA" w14:textId="1FF8A4A6"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7" w:history="1">
            <w:r w:rsidRPr="000F0209">
              <w:rPr>
                <w:rStyle w:val="Hyperlink"/>
                <w:noProof/>
              </w:rPr>
              <w:t>3.10 Research timeline through Gantt Chart</w:t>
            </w:r>
            <w:r>
              <w:rPr>
                <w:noProof/>
                <w:webHidden/>
              </w:rPr>
              <w:tab/>
            </w:r>
            <w:r>
              <w:rPr>
                <w:noProof/>
                <w:webHidden/>
              </w:rPr>
              <w:fldChar w:fldCharType="begin"/>
            </w:r>
            <w:r>
              <w:rPr>
                <w:noProof/>
                <w:webHidden/>
              </w:rPr>
              <w:instrText xml:space="preserve"> PAGEREF _Toc155034127 \h </w:instrText>
            </w:r>
            <w:r>
              <w:rPr>
                <w:noProof/>
                <w:webHidden/>
              </w:rPr>
            </w:r>
            <w:r>
              <w:rPr>
                <w:noProof/>
                <w:webHidden/>
              </w:rPr>
              <w:fldChar w:fldCharType="separate"/>
            </w:r>
            <w:r>
              <w:rPr>
                <w:noProof/>
                <w:webHidden/>
              </w:rPr>
              <w:t>14</w:t>
            </w:r>
            <w:r>
              <w:rPr>
                <w:noProof/>
                <w:webHidden/>
              </w:rPr>
              <w:fldChar w:fldCharType="end"/>
            </w:r>
          </w:hyperlink>
        </w:p>
        <w:p w14:paraId="696CA73D" w14:textId="356306E8"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8" w:history="1">
            <w:r w:rsidRPr="000F0209">
              <w:rPr>
                <w:rStyle w:val="Hyperlink"/>
                <w:noProof/>
              </w:rPr>
              <w:t>3.11 Ethical consideration</w:t>
            </w:r>
            <w:r>
              <w:rPr>
                <w:noProof/>
                <w:webHidden/>
              </w:rPr>
              <w:tab/>
            </w:r>
            <w:r>
              <w:rPr>
                <w:noProof/>
                <w:webHidden/>
              </w:rPr>
              <w:fldChar w:fldCharType="begin"/>
            </w:r>
            <w:r>
              <w:rPr>
                <w:noProof/>
                <w:webHidden/>
              </w:rPr>
              <w:instrText xml:space="preserve"> PAGEREF _Toc155034128 \h </w:instrText>
            </w:r>
            <w:r>
              <w:rPr>
                <w:noProof/>
                <w:webHidden/>
              </w:rPr>
            </w:r>
            <w:r>
              <w:rPr>
                <w:noProof/>
                <w:webHidden/>
              </w:rPr>
              <w:fldChar w:fldCharType="separate"/>
            </w:r>
            <w:r>
              <w:rPr>
                <w:noProof/>
                <w:webHidden/>
              </w:rPr>
              <w:t>15</w:t>
            </w:r>
            <w:r>
              <w:rPr>
                <w:noProof/>
                <w:webHidden/>
              </w:rPr>
              <w:fldChar w:fldCharType="end"/>
            </w:r>
          </w:hyperlink>
        </w:p>
        <w:p w14:paraId="0858B07F" w14:textId="51816516"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29" w:history="1">
            <w:r w:rsidRPr="000F0209">
              <w:rPr>
                <w:rStyle w:val="Hyperlink"/>
                <w:noProof/>
              </w:rPr>
              <w:t>Chapter 4: Result Analysis and Discussion</w:t>
            </w:r>
            <w:r>
              <w:rPr>
                <w:noProof/>
                <w:webHidden/>
              </w:rPr>
              <w:tab/>
            </w:r>
            <w:r>
              <w:rPr>
                <w:noProof/>
                <w:webHidden/>
              </w:rPr>
              <w:fldChar w:fldCharType="begin"/>
            </w:r>
            <w:r>
              <w:rPr>
                <w:noProof/>
                <w:webHidden/>
              </w:rPr>
              <w:instrText xml:space="preserve"> PAGEREF _Toc155034129 \h </w:instrText>
            </w:r>
            <w:r>
              <w:rPr>
                <w:noProof/>
                <w:webHidden/>
              </w:rPr>
            </w:r>
            <w:r>
              <w:rPr>
                <w:noProof/>
                <w:webHidden/>
              </w:rPr>
              <w:fldChar w:fldCharType="separate"/>
            </w:r>
            <w:r>
              <w:rPr>
                <w:noProof/>
                <w:webHidden/>
              </w:rPr>
              <w:t>16</w:t>
            </w:r>
            <w:r>
              <w:rPr>
                <w:noProof/>
                <w:webHidden/>
              </w:rPr>
              <w:fldChar w:fldCharType="end"/>
            </w:r>
          </w:hyperlink>
        </w:p>
        <w:p w14:paraId="4D77A9BD" w14:textId="5EFB9A87"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0" w:history="1">
            <w:r w:rsidRPr="000F0209">
              <w:rPr>
                <w:rStyle w:val="Hyperlink"/>
                <w:noProof/>
              </w:rPr>
              <w:t>Chapter 5: Conclusion and Recommendations</w:t>
            </w:r>
            <w:r>
              <w:rPr>
                <w:noProof/>
                <w:webHidden/>
              </w:rPr>
              <w:tab/>
            </w:r>
            <w:r>
              <w:rPr>
                <w:noProof/>
                <w:webHidden/>
              </w:rPr>
              <w:fldChar w:fldCharType="begin"/>
            </w:r>
            <w:r>
              <w:rPr>
                <w:noProof/>
                <w:webHidden/>
              </w:rPr>
              <w:instrText xml:space="preserve"> PAGEREF _Toc155034130 \h </w:instrText>
            </w:r>
            <w:r>
              <w:rPr>
                <w:noProof/>
                <w:webHidden/>
              </w:rPr>
            </w:r>
            <w:r>
              <w:rPr>
                <w:noProof/>
                <w:webHidden/>
              </w:rPr>
              <w:fldChar w:fldCharType="separate"/>
            </w:r>
            <w:r>
              <w:rPr>
                <w:noProof/>
                <w:webHidden/>
              </w:rPr>
              <w:t>20</w:t>
            </w:r>
            <w:r>
              <w:rPr>
                <w:noProof/>
                <w:webHidden/>
              </w:rPr>
              <w:fldChar w:fldCharType="end"/>
            </w:r>
          </w:hyperlink>
        </w:p>
        <w:p w14:paraId="02B79AF2" w14:textId="4D7D6DD1"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1" w:history="1">
            <w:r w:rsidRPr="000F0209">
              <w:rPr>
                <w:rStyle w:val="Hyperlink"/>
                <w:noProof/>
              </w:rPr>
              <w:t>References</w:t>
            </w:r>
            <w:r>
              <w:rPr>
                <w:noProof/>
                <w:webHidden/>
              </w:rPr>
              <w:tab/>
            </w:r>
            <w:r>
              <w:rPr>
                <w:noProof/>
                <w:webHidden/>
              </w:rPr>
              <w:fldChar w:fldCharType="begin"/>
            </w:r>
            <w:r>
              <w:rPr>
                <w:noProof/>
                <w:webHidden/>
              </w:rPr>
              <w:instrText xml:space="preserve"> PAGEREF _Toc155034131 \h </w:instrText>
            </w:r>
            <w:r>
              <w:rPr>
                <w:noProof/>
                <w:webHidden/>
              </w:rPr>
            </w:r>
            <w:r>
              <w:rPr>
                <w:noProof/>
                <w:webHidden/>
              </w:rPr>
              <w:fldChar w:fldCharType="separate"/>
            </w:r>
            <w:r>
              <w:rPr>
                <w:noProof/>
                <w:webHidden/>
              </w:rPr>
              <w:t>22</w:t>
            </w:r>
            <w:r>
              <w:rPr>
                <w:noProof/>
                <w:webHidden/>
              </w:rPr>
              <w:fldChar w:fldCharType="end"/>
            </w:r>
          </w:hyperlink>
        </w:p>
        <w:p w14:paraId="58BFDCE0" w14:textId="65BB36A6" w:rsidR="00C30A07" w:rsidRDefault="00C30A07">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2" w:history="1">
            <w:r w:rsidRPr="000F0209">
              <w:rPr>
                <w:rStyle w:val="Hyperlink"/>
                <w:noProof/>
              </w:rPr>
              <w:t>APPLICATION FOR ETHICAL APPROVAL</w:t>
            </w:r>
            <w:r>
              <w:rPr>
                <w:noProof/>
                <w:webHidden/>
              </w:rPr>
              <w:tab/>
            </w:r>
            <w:r>
              <w:rPr>
                <w:noProof/>
                <w:webHidden/>
              </w:rPr>
              <w:fldChar w:fldCharType="begin"/>
            </w:r>
            <w:r>
              <w:rPr>
                <w:noProof/>
                <w:webHidden/>
              </w:rPr>
              <w:instrText xml:space="preserve"> PAGEREF _Toc155034132 \h </w:instrText>
            </w:r>
            <w:r>
              <w:rPr>
                <w:noProof/>
                <w:webHidden/>
              </w:rPr>
            </w:r>
            <w:r>
              <w:rPr>
                <w:noProof/>
                <w:webHidden/>
              </w:rPr>
              <w:fldChar w:fldCharType="separate"/>
            </w:r>
            <w:r>
              <w:rPr>
                <w:noProof/>
                <w:webHidden/>
              </w:rPr>
              <w:t>27</w:t>
            </w:r>
            <w:r>
              <w:rPr>
                <w:noProof/>
                <w:webHidden/>
              </w:rPr>
              <w:fldChar w:fldCharType="end"/>
            </w:r>
          </w:hyperlink>
        </w:p>
        <w:p w14:paraId="53896899" w14:textId="28B0DD57"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3" w:history="1">
            <w:r w:rsidRPr="000F0209">
              <w:rPr>
                <w:rStyle w:val="Hyperlink"/>
                <w:rFonts w:ascii="Arial" w:hAnsi="Arial" w:cs="Arial"/>
                <w:noProof/>
              </w:rPr>
              <w:t>Outline any anticipated risks</w:t>
            </w:r>
            <w:r w:rsidRPr="000F0209">
              <w:rPr>
                <w:rStyle w:val="Hyperlink"/>
                <w:rFonts w:ascii="Arial" w:eastAsia="SimSun" w:hAnsi="Arial" w:cs="Arial"/>
                <w:noProof/>
                <w:lang w:eastAsia="zh-CN"/>
              </w:rPr>
              <w:t xml:space="preserve"> </w:t>
            </w:r>
            <w:r w:rsidRPr="000F0209">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_Toc155034133 \h </w:instrText>
            </w:r>
            <w:r>
              <w:rPr>
                <w:noProof/>
                <w:webHidden/>
              </w:rPr>
            </w:r>
            <w:r>
              <w:rPr>
                <w:noProof/>
                <w:webHidden/>
              </w:rPr>
              <w:fldChar w:fldCharType="separate"/>
            </w:r>
            <w:r>
              <w:rPr>
                <w:noProof/>
                <w:webHidden/>
              </w:rPr>
              <w:t>36</w:t>
            </w:r>
            <w:r>
              <w:rPr>
                <w:noProof/>
                <w:webHidden/>
              </w:rPr>
              <w:fldChar w:fldCharType="end"/>
            </w:r>
          </w:hyperlink>
        </w:p>
        <w:p w14:paraId="597EA3A7" w14:textId="530A4D41"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4" w:history="1">
            <w:r w:rsidRPr="000F0209">
              <w:rPr>
                <w:rStyle w:val="Hyperlink"/>
                <w:rFonts w:ascii="Arial" w:hAnsi="Arial" w:cs="Arial"/>
                <w:noProof/>
              </w:rPr>
              <w:t>1</w:t>
            </w:r>
            <w:r>
              <w:rPr>
                <w:noProof/>
                <w:webHidden/>
              </w:rPr>
              <w:tab/>
            </w:r>
            <w:r>
              <w:rPr>
                <w:noProof/>
                <w:webHidden/>
              </w:rPr>
              <w:fldChar w:fldCharType="begin"/>
            </w:r>
            <w:r>
              <w:rPr>
                <w:noProof/>
                <w:webHidden/>
              </w:rPr>
              <w:instrText xml:space="preserve"> PAGEREF _Toc155034134 \h </w:instrText>
            </w:r>
            <w:r>
              <w:rPr>
                <w:noProof/>
                <w:webHidden/>
              </w:rPr>
            </w:r>
            <w:r>
              <w:rPr>
                <w:noProof/>
                <w:webHidden/>
              </w:rPr>
              <w:fldChar w:fldCharType="separate"/>
            </w:r>
            <w:r>
              <w:rPr>
                <w:noProof/>
                <w:webHidden/>
              </w:rPr>
              <w:t>36</w:t>
            </w:r>
            <w:r>
              <w:rPr>
                <w:noProof/>
                <w:webHidden/>
              </w:rPr>
              <w:fldChar w:fldCharType="end"/>
            </w:r>
          </w:hyperlink>
        </w:p>
        <w:p w14:paraId="6A5910FC" w14:textId="3B7ABB4B"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5" w:history="1">
            <w:r w:rsidRPr="000F0209">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_Toc155034135 \h </w:instrText>
            </w:r>
            <w:r>
              <w:rPr>
                <w:noProof/>
                <w:webHidden/>
              </w:rPr>
            </w:r>
            <w:r>
              <w:rPr>
                <w:noProof/>
                <w:webHidden/>
              </w:rPr>
              <w:fldChar w:fldCharType="separate"/>
            </w:r>
            <w:r>
              <w:rPr>
                <w:noProof/>
                <w:webHidden/>
              </w:rPr>
              <w:t>36</w:t>
            </w:r>
            <w:r>
              <w:rPr>
                <w:noProof/>
                <w:webHidden/>
              </w:rPr>
              <w:fldChar w:fldCharType="end"/>
            </w:r>
          </w:hyperlink>
        </w:p>
        <w:p w14:paraId="75ED9326" w14:textId="0F89B9BE"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6" w:history="1">
            <w:r w:rsidRPr="000F0209">
              <w:rPr>
                <w:rStyle w:val="Hyperlink"/>
                <w:rFonts w:ascii="Arial" w:hAnsi="Arial" w:cs="Arial"/>
                <w:noProof/>
              </w:rPr>
              <w:t>Yes</w:t>
            </w:r>
            <w:r>
              <w:rPr>
                <w:noProof/>
                <w:webHidden/>
              </w:rPr>
              <w:tab/>
            </w:r>
            <w:r>
              <w:rPr>
                <w:noProof/>
                <w:webHidden/>
              </w:rPr>
              <w:fldChar w:fldCharType="begin"/>
            </w:r>
            <w:r>
              <w:rPr>
                <w:noProof/>
                <w:webHidden/>
              </w:rPr>
              <w:instrText xml:space="preserve"> PAGEREF _Toc155034136 \h </w:instrText>
            </w:r>
            <w:r>
              <w:rPr>
                <w:noProof/>
                <w:webHidden/>
              </w:rPr>
            </w:r>
            <w:r>
              <w:rPr>
                <w:noProof/>
                <w:webHidden/>
              </w:rPr>
              <w:fldChar w:fldCharType="separate"/>
            </w:r>
            <w:r>
              <w:rPr>
                <w:noProof/>
                <w:webHidden/>
              </w:rPr>
              <w:t>36</w:t>
            </w:r>
            <w:r>
              <w:rPr>
                <w:noProof/>
                <w:webHidden/>
              </w:rPr>
              <w:fldChar w:fldCharType="end"/>
            </w:r>
          </w:hyperlink>
        </w:p>
        <w:p w14:paraId="3632FF75" w14:textId="1E260B4B"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7" w:history="1">
            <w:r w:rsidRPr="000F0209">
              <w:rPr>
                <w:rStyle w:val="Hyperlink"/>
                <w:rFonts w:ascii="MS Gothic" w:eastAsia="MS Gothic" w:hAnsi="MS Gothic" w:cs="Arial"/>
                <w:noProof/>
              </w:rPr>
              <w:t>☐</w:t>
            </w:r>
            <w:r>
              <w:rPr>
                <w:noProof/>
                <w:webHidden/>
              </w:rPr>
              <w:tab/>
            </w:r>
            <w:r>
              <w:rPr>
                <w:noProof/>
                <w:webHidden/>
              </w:rPr>
              <w:fldChar w:fldCharType="begin"/>
            </w:r>
            <w:r>
              <w:rPr>
                <w:noProof/>
                <w:webHidden/>
              </w:rPr>
              <w:instrText xml:space="preserve"> PAGEREF _Toc155034137 \h </w:instrText>
            </w:r>
            <w:r>
              <w:rPr>
                <w:noProof/>
                <w:webHidden/>
              </w:rPr>
            </w:r>
            <w:r>
              <w:rPr>
                <w:noProof/>
                <w:webHidden/>
              </w:rPr>
              <w:fldChar w:fldCharType="separate"/>
            </w:r>
            <w:r>
              <w:rPr>
                <w:noProof/>
                <w:webHidden/>
              </w:rPr>
              <w:t>36</w:t>
            </w:r>
            <w:r>
              <w:rPr>
                <w:noProof/>
                <w:webHidden/>
              </w:rPr>
              <w:fldChar w:fldCharType="end"/>
            </w:r>
          </w:hyperlink>
        </w:p>
        <w:p w14:paraId="5D7EFFA6" w14:textId="18D001B1"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8" w:history="1">
            <w:r w:rsidRPr="000F0209">
              <w:rPr>
                <w:rStyle w:val="Hyperlink"/>
                <w:rFonts w:ascii="Arial" w:hAnsi="Arial" w:cs="Arial"/>
                <w:noProof/>
              </w:rPr>
              <w:t>No</w:t>
            </w:r>
            <w:r>
              <w:rPr>
                <w:noProof/>
                <w:webHidden/>
              </w:rPr>
              <w:tab/>
            </w:r>
            <w:r>
              <w:rPr>
                <w:noProof/>
                <w:webHidden/>
              </w:rPr>
              <w:fldChar w:fldCharType="begin"/>
            </w:r>
            <w:r>
              <w:rPr>
                <w:noProof/>
                <w:webHidden/>
              </w:rPr>
              <w:instrText xml:space="preserve"> PAGEREF _Toc155034138 \h </w:instrText>
            </w:r>
            <w:r>
              <w:rPr>
                <w:noProof/>
                <w:webHidden/>
              </w:rPr>
            </w:r>
            <w:r>
              <w:rPr>
                <w:noProof/>
                <w:webHidden/>
              </w:rPr>
              <w:fldChar w:fldCharType="separate"/>
            </w:r>
            <w:r>
              <w:rPr>
                <w:noProof/>
                <w:webHidden/>
              </w:rPr>
              <w:t>36</w:t>
            </w:r>
            <w:r>
              <w:rPr>
                <w:noProof/>
                <w:webHidden/>
              </w:rPr>
              <w:fldChar w:fldCharType="end"/>
            </w:r>
          </w:hyperlink>
        </w:p>
        <w:p w14:paraId="6C225C78" w14:textId="3F9234CA" w:rsidR="00C30A07" w:rsidRDefault="00C30A07">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55034139" w:history="1">
            <w:r w:rsidRPr="000F0209">
              <w:rPr>
                <w:rStyle w:val="Hyperlink"/>
                <w:rFonts w:ascii="MS Gothic" w:eastAsia="MS Gothic" w:hAnsi="MS Gothic" w:cs="Arial"/>
                <w:noProof/>
                <w:lang w:eastAsia="en-US"/>
              </w:rPr>
              <w:t>☒</w:t>
            </w:r>
            <w:r>
              <w:rPr>
                <w:noProof/>
                <w:webHidden/>
              </w:rPr>
              <w:tab/>
            </w:r>
            <w:r>
              <w:rPr>
                <w:noProof/>
                <w:webHidden/>
              </w:rPr>
              <w:fldChar w:fldCharType="begin"/>
            </w:r>
            <w:r>
              <w:rPr>
                <w:noProof/>
                <w:webHidden/>
              </w:rPr>
              <w:instrText xml:space="preserve"> PAGEREF _Toc155034139 \h </w:instrText>
            </w:r>
            <w:r>
              <w:rPr>
                <w:noProof/>
                <w:webHidden/>
              </w:rPr>
            </w:r>
            <w:r>
              <w:rPr>
                <w:noProof/>
                <w:webHidden/>
              </w:rPr>
              <w:fldChar w:fldCharType="separate"/>
            </w:r>
            <w:r>
              <w:rPr>
                <w:noProof/>
                <w:webHidden/>
              </w:rPr>
              <w:t>36</w:t>
            </w:r>
            <w:r>
              <w:rPr>
                <w:noProof/>
                <w:webHidden/>
              </w:rPr>
              <w:fldChar w:fldCharType="end"/>
            </w:r>
          </w:hyperlink>
        </w:p>
        <w:p w14:paraId="3F162565" w14:textId="7D424746" w:rsidR="00CF49DB" w:rsidRPr="000D2597" w:rsidRDefault="00106D8C">
          <w:r w:rsidRPr="000D2597">
            <w:fldChar w:fldCharType="end"/>
          </w:r>
        </w:p>
      </w:sdtContent>
    </w:sdt>
    <w:p w14:paraId="4FA56B6F" w14:textId="77777777" w:rsidR="00CF49DB" w:rsidRPr="000D2597" w:rsidRDefault="00106D8C">
      <w:pPr>
        <w:pStyle w:val="Heading1"/>
      </w:pPr>
      <w:r w:rsidRPr="000D2597">
        <w:br w:type="page"/>
      </w:r>
    </w:p>
    <w:p w14:paraId="18174FB4" w14:textId="77777777" w:rsidR="00CF49DB" w:rsidRPr="000D2597" w:rsidRDefault="00106D8C">
      <w:pPr>
        <w:pStyle w:val="Heading1"/>
      </w:pPr>
      <w:bookmarkStart w:id="8" w:name="_Toc155034103"/>
      <w:r w:rsidRPr="000D2597">
        <w:lastRenderedPageBreak/>
        <w:t>Chapter 1: Introduction</w:t>
      </w:r>
      <w:bookmarkEnd w:id="8"/>
      <w:r w:rsidRPr="000D2597">
        <w:t xml:space="preserve"> </w:t>
      </w:r>
    </w:p>
    <w:p w14:paraId="51595FB7" w14:textId="77777777" w:rsidR="00CF49DB" w:rsidRPr="000D2597" w:rsidRDefault="00106D8C">
      <w:pPr>
        <w:pStyle w:val="Heading2"/>
      </w:pPr>
      <w:bookmarkStart w:id="9" w:name="_Toc155034104"/>
      <w:r w:rsidRPr="000D2597">
        <w:t>1.1 Research Overview</w:t>
      </w:r>
      <w:bookmarkEnd w:id="9"/>
    </w:p>
    <w:p w14:paraId="6CB9D994" w14:textId="77777777" w:rsidR="00CF49DB" w:rsidRPr="000D2597" w:rsidRDefault="00106D8C">
      <w:r w:rsidRPr="000D2597">
        <w:t>Leadership styles are meant by the approach of practicality and attitudinal behaviour that is used to motivate or impact the followers of a leader to influence them (Hiwa et al., 2021). There are various kinds of leadership styles. They are used in the context of businesses for the management of their employees. The leadership styles help determine the attitudes and productivity of the employees and the manner of the work that they perform. Amazon is a large multinational business that is based on a virtual platform for its services (Amazon, 2023). It uses an e-commerce system for its business and uses proper leadership styles for employee engagement to become a successful enterprise.</w:t>
      </w:r>
    </w:p>
    <w:p w14:paraId="30DCE466" w14:textId="77777777" w:rsidR="00CF49DB" w:rsidRPr="000D2597" w:rsidRDefault="00106D8C">
      <w:pPr>
        <w:pStyle w:val="Heading2"/>
      </w:pPr>
      <w:bookmarkStart w:id="10" w:name="_Toc155034105"/>
      <w:r w:rsidRPr="000D2597">
        <w:t>1.2 Research Rationale</w:t>
      </w:r>
      <w:bookmarkEnd w:id="10"/>
    </w:p>
    <w:p w14:paraId="2532EA9C" w14:textId="77777777" w:rsidR="00CF49DB" w:rsidRPr="000D2597" w:rsidRDefault="00106D8C">
      <w:r w:rsidRPr="000D2597">
        <w:t xml:space="preserve">The leadership styles of different companies or corporations determine various factors that affect the employees and the work produced by them. It affects the image of the company towards its employees (Hiwa </w:t>
      </w:r>
      <w:r w:rsidRPr="000D2597">
        <w:rPr>
          <w:i/>
        </w:rPr>
        <w:t>et al</w:t>
      </w:r>
      <w:r w:rsidRPr="000D2597">
        <w:t xml:space="preserve">., 2021). Furthermore, it is the leader of a company whose skill to manage the employees of a company has a huge hand in the employee retention rate of the company. It also determines the company or the organisation’s work environment. This would influence the productivity of the corporation or company. The topic of this research has been chosen to understand and improve the leadership styles used by organisations to boost employee performance. In addition to this, this topic has been chosen by the researcher to do an efficient analysis of the different leadership styles present and select the one that would be beneficial for Amazon in the United Kingdom.  </w:t>
      </w:r>
    </w:p>
    <w:p w14:paraId="2D5F1613" w14:textId="77777777" w:rsidR="00CF49DB" w:rsidRPr="000D2597" w:rsidRDefault="00106D8C">
      <w:pPr>
        <w:pStyle w:val="Heading2"/>
      </w:pPr>
      <w:bookmarkStart w:id="11" w:name="_Toc155034106"/>
      <w:r w:rsidRPr="000D2597">
        <w:t>1.3 Research Aim</w:t>
      </w:r>
      <w:bookmarkEnd w:id="11"/>
    </w:p>
    <w:p w14:paraId="33DEA19B" w14:textId="77777777" w:rsidR="00CF49DB" w:rsidRPr="000D2597" w:rsidRDefault="00106D8C">
      <w:r w:rsidRPr="000D2597">
        <w:t xml:space="preserve">This research aims to determine the aptitude of the influence of leadership style that befalls the performance of the employees in Amazon UK. </w:t>
      </w:r>
    </w:p>
    <w:p w14:paraId="7EEA94D1" w14:textId="77777777" w:rsidR="00CF49DB" w:rsidRPr="000D2597" w:rsidRDefault="00106D8C">
      <w:pPr>
        <w:pStyle w:val="Heading2"/>
      </w:pPr>
      <w:bookmarkStart w:id="12" w:name="_Toc155034107"/>
      <w:r w:rsidRPr="000D2597">
        <w:t>1.4 Research Objectives</w:t>
      </w:r>
      <w:bookmarkEnd w:id="12"/>
    </w:p>
    <w:p w14:paraId="085C0A25" w14:textId="5F26ADB6" w:rsidR="00CF49DB" w:rsidRPr="000D2597" w:rsidRDefault="00106D8C">
      <w:pPr>
        <w:numPr>
          <w:ilvl w:val="0"/>
          <w:numId w:val="1"/>
        </w:numPr>
      </w:pPr>
      <w:r w:rsidRPr="000D2597">
        <w:t>To understand the i</w:t>
      </w:r>
      <w:r w:rsidR="00FF7F58">
        <w:t>mpact</w:t>
      </w:r>
      <w:r w:rsidRPr="000D2597">
        <w:t xml:space="preserve"> of leadership styles on employee</w:t>
      </w:r>
      <w:r w:rsidR="00FF7F58">
        <w:t xml:space="preserve"> performance.</w:t>
      </w:r>
    </w:p>
    <w:p w14:paraId="4DFDD66D" w14:textId="77777777" w:rsidR="00CF49DB" w:rsidRPr="000D2597" w:rsidRDefault="00106D8C">
      <w:pPr>
        <w:numPr>
          <w:ilvl w:val="0"/>
          <w:numId w:val="1"/>
        </w:numPr>
      </w:pPr>
      <w:r w:rsidRPr="000D2597">
        <w:t>To examine the different leadership styles of Amazon UK.</w:t>
      </w:r>
    </w:p>
    <w:p w14:paraId="1E17FB27" w14:textId="69E2F894" w:rsidR="00CF49DB" w:rsidRPr="000D2597" w:rsidRDefault="00106D8C">
      <w:pPr>
        <w:numPr>
          <w:ilvl w:val="0"/>
          <w:numId w:val="1"/>
        </w:numPr>
      </w:pPr>
      <w:r w:rsidRPr="000D2597">
        <w:t>To evaluate the challenges faced by the leaders of Amazon UK in maintaining employee performance</w:t>
      </w:r>
      <w:r w:rsidR="00FF7F58">
        <w:t>.</w:t>
      </w:r>
    </w:p>
    <w:p w14:paraId="190ABBB2" w14:textId="43080C26" w:rsidR="00CF49DB" w:rsidRPr="000D2597" w:rsidRDefault="00106D8C">
      <w:pPr>
        <w:numPr>
          <w:ilvl w:val="0"/>
          <w:numId w:val="1"/>
        </w:numPr>
      </w:pPr>
      <w:r w:rsidRPr="000D2597">
        <w:lastRenderedPageBreak/>
        <w:t xml:space="preserve">To </w:t>
      </w:r>
      <w:r w:rsidR="00FF7F58">
        <w:t>recommend the best suitable leadership</w:t>
      </w:r>
      <w:r w:rsidRPr="000D2597">
        <w:t xml:space="preserve"> </w:t>
      </w:r>
      <w:r w:rsidR="00FF7F58">
        <w:t>styles for amazing practice which will foster employee performance.</w:t>
      </w:r>
      <w:r w:rsidRPr="000D2597">
        <w:t xml:space="preserve"> </w:t>
      </w:r>
    </w:p>
    <w:p w14:paraId="4BCF5BCD" w14:textId="77777777" w:rsidR="00CF49DB" w:rsidRPr="000D2597" w:rsidRDefault="00106D8C">
      <w:pPr>
        <w:pStyle w:val="Heading2"/>
      </w:pPr>
      <w:bookmarkStart w:id="13" w:name="_Toc155034108"/>
      <w:r w:rsidRPr="000D2597">
        <w:t>1.5 Research Questions</w:t>
      </w:r>
      <w:bookmarkEnd w:id="13"/>
    </w:p>
    <w:p w14:paraId="6D01B3E4" w14:textId="4D1B0D31" w:rsidR="00CF49DB" w:rsidRDefault="00106D8C">
      <w:pPr>
        <w:numPr>
          <w:ilvl w:val="0"/>
          <w:numId w:val="2"/>
        </w:numPr>
      </w:pPr>
      <w:r w:rsidRPr="000D2597">
        <w:t xml:space="preserve">How </w:t>
      </w:r>
      <w:r w:rsidR="00AA51AB" w:rsidRPr="000D2597">
        <w:t>do</w:t>
      </w:r>
      <w:r w:rsidR="00AA51AB">
        <w:t xml:space="preserve">es </w:t>
      </w:r>
      <w:r w:rsidR="00AA51AB" w:rsidRPr="000D2597">
        <w:t>leadership</w:t>
      </w:r>
      <w:r w:rsidRPr="000D2597">
        <w:t xml:space="preserve"> styles influence the employee’s performance of Amazon UK?</w:t>
      </w:r>
    </w:p>
    <w:p w14:paraId="38B1F0C6" w14:textId="29C07A30" w:rsidR="00AA51AB" w:rsidRPr="000D2597" w:rsidRDefault="00AA51AB">
      <w:pPr>
        <w:numPr>
          <w:ilvl w:val="0"/>
          <w:numId w:val="2"/>
        </w:numPr>
      </w:pPr>
      <w:r>
        <w:t>How do various leadership styles impose challenges on employee performance?</w:t>
      </w:r>
    </w:p>
    <w:p w14:paraId="36A63120" w14:textId="77777777" w:rsidR="00AA51AB" w:rsidRDefault="00AA51AB">
      <w:pPr>
        <w:pStyle w:val="Heading2"/>
      </w:pPr>
    </w:p>
    <w:p w14:paraId="60F0882C" w14:textId="4849148D" w:rsidR="00CF49DB" w:rsidRPr="000D2597" w:rsidRDefault="00106D8C">
      <w:pPr>
        <w:pStyle w:val="Heading2"/>
      </w:pPr>
      <w:bookmarkStart w:id="14" w:name="_Toc155034109"/>
      <w:r w:rsidRPr="000D2597">
        <w:t>1.6 Significance of Study</w:t>
      </w:r>
      <w:bookmarkEnd w:id="14"/>
    </w:p>
    <w:p w14:paraId="06A4E72A" w14:textId="77777777" w:rsidR="00CF49DB" w:rsidRPr="000D2597" w:rsidRDefault="00106D8C">
      <w:r w:rsidRPr="000D2597">
        <w:t xml:space="preserve">Businesses employ employees of various diversities and individualities and when they are left to their own devices, they would produce chaotic situations in the corporation. Therefore, proper leadership is required to keep them in check to make sure that they are being productive and beneficial towards the company (Hiwa </w:t>
      </w:r>
      <w:r w:rsidRPr="000D2597">
        <w:rPr>
          <w:i/>
        </w:rPr>
        <w:t>et al</w:t>
      </w:r>
      <w:r w:rsidRPr="000D2597">
        <w:t xml:space="preserve">., 2021). Thus, leadership styles are important as they determine the manner of influence affecting the employees. Furthermore, it is the efficient leadership strategy present in the work process of a company that helps in making sure that the employees can work efficiently and meet the quality of the products and services that have been benchmarked by the mother committee of the company. </w:t>
      </w:r>
    </w:p>
    <w:p w14:paraId="7F44EE4D" w14:textId="77777777" w:rsidR="00CF49DB" w:rsidRPr="000D2597" w:rsidRDefault="00106D8C">
      <w:pPr>
        <w:pStyle w:val="Heading1"/>
      </w:pPr>
      <w:bookmarkStart w:id="15" w:name="_Toc155034110"/>
      <w:r w:rsidRPr="000D2597">
        <w:t>Chapter 2: Literature Review</w:t>
      </w:r>
      <w:bookmarkEnd w:id="15"/>
      <w:r w:rsidRPr="000D2597">
        <w:t xml:space="preserve">  </w:t>
      </w:r>
    </w:p>
    <w:p w14:paraId="1276FB15" w14:textId="77777777" w:rsidR="00CF49DB" w:rsidRPr="000D2597" w:rsidRDefault="00106D8C">
      <w:pPr>
        <w:pStyle w:val="Heading2"/>
      </w:pPr>
      <w:bookmarkStart w:id="16" w:name="_heading=h.94s80c6qoqqy" w:colFirst="0" w:colLast="0"/>
      <w:bookmarkStart w:id="17" w:name="_Toc155034111"/>
      <w:bookmarkEnd w:id="16"/>
      <w:r w:rsidRPr="000D2597">
        <w:t>2.1 Conceptual Framework</w:t>
      </w:r>
      <w:bookmarkEnd w:id="17"/>
    </w:p>
    <w:p w14:paraId="798B18E3" w14:textId="097FB9D3" w:rsidR="00CF49DB" w:rsidRPr="000D2597" w:rsidRDefault="00D76054">
      <w:pPr>
        <w:jc w:val="center"/>
      </w:pPr>
      <w:r w:rsidRPr="000D2597">
        <w:rPr>
          <w:noProof/>
          <w:lang w:eastAsia="en-GB"/>
        </w:rPr>
        <w:drawing>
          <wp:inline distT="0" distB="0" distL="0" distR="0" wp14:anchorId="4785CE2D" wp14:editId="527FBCED">
            <wp:extent cx="4972050" cy="2600325"/>
            <wp:effectExtent l="0" t="0" r="0" b="9525"/>
            <wp:docPr id="930701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2050" cy="2600325"/>
                    </a:xfrm>
                    <a:prstGeom prst="rect">
                      <a:avLst/>
                    </a:prstGeom>
                    <a:noFill/>
                  </pic:spPr>
                </pic:pic>
              </a:graphicData>
            </a:graphic>
          </wp:inline>
        </w:drawing>
      </w:r>
    </w:p>
    <w:p w14:paraId="6846A882" w14:textId="77777777" w:rsidR="00CF49DB" w:rsidRPr="000D2597" w:rsidRDefault="00106D8C">
      <w:pPr>
        <w:jc w:val="center"/>
        <w:rPr>
          <w:b/>
        </w:rPr>
      </w:pPr>
      <w:r w:rsidRPr="000D2597">
        <w:rPr>
          <w:b/>
        </w:rPr>
        <w:t>Figure 2.1: Conceptual Framework</w:t>
      </w:r>
    </w:p>
    <w:p w14:paraId="79BB80BA" w14:textId="77777777" w:rsidR="00CF49DB" w:rsidRPr="000D2597" w:rsidRDefault="00106D8C">
      <w:pPr>
        <w:jc w:val="center"/>
      </w:pPr>
      <w:r w:rsidRPr="000D2597">
        <w:t>(Source: Learner’s Creation)</w:t>
      </w:r>
    </w:p>
    <w:p w14:paraId="2946694A" w14:textId="77777777" w:rsidR="00CF49DB" w:rsidRPr="000D2597" w:rsidRDefault="00106D8C">
      <w:r w:rsidRPr="000D2597">
        <w:lastRenderedPageBreak/>
        <w:t xml:space="preserve">In the words of </w:t>
      </w:r>
      <w:r w:rsidRPr="000D2597">
        <w:rPr>
          <w:highlight w:val="white"/>
        </w:rPr>
        <w:t xml:space="preserve">Al </w:t>
      </w:r>
      <w:proofErr w:type="spellStart"/>
      <w:r w:rsidRPr="000D2597">
        <w:rPr>
          <w:highlight w:val="white"/>
        </w:rPr>
        <w:t>Mashalah</w:t>
      </w:r>
      <w:proofErr w:type="spellEnd"/>
      <w:r w:rsidRPr="000D2597">
        <w:rPr>
          <w:highlight w:val="white"/>
        </w:rPr>
        <w:t xml:space="preserve"> </w:t>
      </w:r>
      <w:r w:rsidRPr="000D2597">
        <w:rPr>
          <w:i/>
          <w:highlight w:val="white"/>
        </w:rPr>
        <w:t>et al</w:t>
      </w:r>
      <w:r w:rsidRPr="000D2597">
        <w:rPr>
          <w:highlight w:val="white"/>
        </w:rPr>
        <w:t>., (2022)</w:t>
      </w:r>
      <w:r w:rsidRPr="000D2597">
        <w:t>, a conceptual framework can be referred to as a framework which helps in depicting the different factors based on whose actions there would be an emergence of another factor. Furthermore, the conceptual framework can also be defined as the different factors that have a direct connection with the creation of a new factor. As per the figure that has been created above, it has been found that efficient leadership, skills that are possessed by an employee as well as an efficient management team are some of the most important factors that lead to an increase in the performance level of the employees in the company. Therefore, it can be stated that the performance of an employee in a company depends upon the skills they possess, the leadership style that is followed by the authorities of the company and the presence of an efficient management team.</w:t>
      </w:r>
    </w:p>
    <w:p w14:paraId="0D421055" w14:textId="534893B4" w:rsidR="00CF49DB" w:rsidRPr="000D2597" w:rsidRDefault="00106D8C">
      <w:pPr>
        <w:pStyle w:val="Heading2"/>
      </w:pPr>
      <w:bookmarkStart w:id="18" w:name="_Toc155034112"/>
      <w:r w:rsidRPr="000D2597">
        <w:t xml:space="preserve">2.2 Impact of Leadership Styles on Employee Performance on an E-commerce </w:t>
      </w:r>
      <w:r w:rsidR="00A67634" w:rsidRPr="000D2597">
        <w:t>market</w:t>
      </w:r>
      <w:bookmarkEnd w:id="18"/>
    </w:p>
    <w:p w14:paraId="3A793531" w14:textId="77777777" w:rsidR="00CF49DB" w:rsidRPr="000D2597" w:rsidRDefault="00106D8C">
      <w:r w:rsidRPr="000D2597">
        <w:t xml:space="preserve">Leadership styles largely affect and influence the employees on the platform of </w:t>
      </w:r>
      <w:proofErr w:type="gramStart"/>
      <w:r w:rsidRPr="000D2597">
        <w:t>e-commercial</w:t>
      </w:r>
      <w:proofErr w:type="gramEnd"/>
      <w:r w:rsidRPr="000D2597">
        <w:t xml:space="preserve"> and </w:t>
      </w:r>
      <w:proofErr w:type="spellStart"/>
      <w:r w:rsidRPr="000D2597">
        <w:t>Dalwai</w:t>
      </w:r>
      <w:proofErr w:type="spellEnd"/>
      <w:r w:rsidRPr="000D2597">
        <w:t xml:space="preserve"> (2019) discusses the important leadership style stand to be used in the digital platform of commerce. The globalisation of the world has caused massive changes in the retail or commercial industry of the United Kingdom. Several measures of leadership styles have been changed and influenced by the exposure of this new era and its digital and virtual means. Cahyadi </w:t>
      </w:r>
      <w:r w:rsidRPr="000D2597">
        <w:rPr>
          <w:i/>
        </w:rPr>
        <w:t>et al</w:t>
      </w:r>
      <w:r w:rsidRPr="000D2597">
        <w:t xml:space="preserve">. (2022) talked about the importance of the leadership style practices </w:t>
      </w:r>
      <w:proofErr w:type="gramStart"/>
      <w:r w:rsidRPr="000D2597">
        <w:t>to be</w:t>
      </w:r>
      <w:proofErr w:type="gramEnd"/>
      <w:r w:rsidRPr="000D2597">
        <w:t xml:space="preserve"> used by the managers and HRs of the companies to influence the performance of their employees according to the changing times. A change in the leadership style will alternate the results produced by the employees. In the words of </w:t>
      </w:r>
      <w:r w:rsidRPr="000D2597">
        <w:rPr>
          <w:highlight w:val="white"/>
        </w:rPr>
        <w:t xml:space="preserve">Shojaei </w:t>
      </w:r>
      <w:r w:rsidRPr="000D2597">
        <w:rPr>
          <w:i/>
          <w:highlight w:val="white"/>
        </w:rPr>
        <w:t>et al</w:t>
      </w:r>
      <w:r w:rsidRPr="000D2597">
        <w:rPr>
          <w:highlight w:val="white"/>
        </w:rPr>
        <w:t>., (2023)</w:t>
      </w:r>
      <w:r w:rsidRPr="000D2597">
        <w:t xml:space="preserve">, the authorities of a company need to make sure that the leadership style that has been chosen for the work process of the business organisation is such that it would be beneficial for the employees as they would be able to work efficiently. Furthermore, it is also a leader’s responsibility to make sure that the employees of a company </w:t>
      </w:r>
      <w:proofErr w:type="gramStart"/>
      <w:r w:rsidRPr="000D2597">
        <w:t>are able to</w:t>
      </w:r>
      <w:proofErr w:type="gramEnd"/>
      <w:r w:rsidRPr="000D2597">
        <w:t xml:space="preserve"> work properly and that they are provided with the proper resources that are required for the company.</w:t>
      </w:r>
    </w:p>
    <w:p w14:paraId="56FA6800" w14:textId="43F080DC" w:rsidR="00CF49DB" w:rsidRPr="000D2597" w:rsidRDefault="00106D8C">
      <w:r w:rsidRPr="000D2597">
        <w:t xml:space="preserve">Purwanto and Juliana (2022) have proposed a contrary idea to the modifications of the leadership styles that are used for the digital media platform. They proposed the idea of leadership styles that have been conservatively used. They believe that the leadership styles that have been used in the offline mode will also be effective on an e-commerce platform of retail businesses. The leadership styles used on the e-commerce platform will determine the productivity of its employees through their motivation and work drive. In addition to this, it would also help the employees in increasing </w:t>
      </w:r>
      <w:r w:rsidRPr="000D2597">
        <w:lastRenderedPageBreak/>
        <w:t xml:space="preserve">the quality of the output of the work that has been assigned to them. As opined by </w:t>
      </w:r>
      <w:r w:rsidRPr="000D2597">
        <w:rPr>
          <w:highlight w:val="white"/>
        </w:rPr>
        <w:t xml:space="preserve">Rezaei Zadeh </w:t>
      </w:r>
      <w:r w:rsidRPr="000D2597">
        <w:rPr>
          <w:i/>
          <w:highlight w:val="white"/>
        </w:rPr>
        <w:t>et al</w:t>
      </w:r>
      <w:r w:rsidRPr="000D2597">
        <w:rPr>
          <w:highlight w:val="white"/>
        </w:rPr>
        <w:t>., (2022)</w:t>
      </w:r>
      <w:r w:rsidRPr="000D2597">
        <w:t>, it is the leadership style followed in the work process of a company that has a huge impact on the level of motivation which the employees of the company have. Therefore, the leaders of a company need to make sure that a certain style is chosen that would help in increasing the level of motivation of the employees as well as make sure that there is an increase in the quality of the output brought by the employees after they have finished the work that has been assigned to them.</w:t>
      </w:r>
    </w:p>
    <w:p w14:paraId="7C8C5BA6" w14:textId="246C37FD" w:rsidR="007E16B6" w:rsidRPr="000C2E7C" w:rsidRDefault="007E16B6">
      <w:pPr>
        <w:rPr>
          <w:color w:val="000000" w:themeColor="text1"/>
        </w:rPr>
      </w:pPr>
      <w:r w:rsidRPr="000C2E7C">
        <w:rPr>
          <w:color w:val="000000" w:themeColor="text1"/>
        </w:rPr>
        <w:t xml:space="preserve">In the UK there are multiple e-commerce company are operating including Tesco, eBay, Argos and many more. </w:t>
      </w:r>
      <w:r w:rsidR="009E1B61" w:rsidRPr="000C2E7C">
        <w:rPr>
          <w:color w:val="000000" w:themeColor="text1"/>
        </w:rPr>
        <w:t xml:space="preserve">According to the belief of Parveen </w:t>
      </w:r>
      <w:r w:rsidR="009E1B61" w:rsidRPr="000C2E7C">
        <w:rPr>
          <w:i/>
          <w:color w:val="000000" w:themeColor="text1"/>
        </w:rPr>
        <w:t>et al</w:t>
      </w:r>
      <w:r w:rsidR="009E1B61" w:rsidRPr="000C2E7C">
        <w:rPr>
          <w:color w:val="000000" w:themeColor="text1"/>
        </w:rPr>
        <w:t>. (2022), e</w:t>
      </w:r>
      <w:r w:rsidRPr="000C2E7C">
        <w:rPr>
          <w:color w:val="000000" w:themeColor="text1"/>
        </w:rPr>
        <w:t xml:space="preserve">ach company follow different kinds of leadership styles such as an “autocratic leadership style”, “democratic leadership style”, “transformational leadership style” and many more. From the research it has been found that these e-commerce companies follow a “democratic leadership style” that allows the companies to maintain proper flexibility, transparency and communication among employees. In addition to this, it also beneficial to maintain effective communication between the higher authorities and the </w:t>
      </w:r>
      <w:proofErr w:type="gramStart"/>
      <w:r w:rsidRPr="000C2E7C">
        <w:rPr>
          <w:color w:val="000000" w:themeColor="text1"/>
        </w:rPr>
        <w:t>lower level</w:t>
      </w:r>
      <w:proofErr w:type="gramEnd"/>
      <w:r w:rsidRPr="000C2E7C">
        <w:rPr>
          <w:color w:val="000000" w:themeColor="text1"/>
        </w:rPr>
        <w:t xml:space="preserve"> employees. </w:t>
      </w:r>
      <w:r w:rsidR="002B0AC1" w:rsidRPr="000C2E7C">
        <w:rPr>
          <w:color w:val="000000" w:themeColor="text1"/>
        </w:rPr>
        <w:t xml:space="preserve">Moreover, this leadership style is the key </w:t>
      </w:r>
      <w:proofErr w:type="gramStart"/>
      <w:r w:rsidR="002B0AC1" w:rsidRPr="000C2E7C">
        <w:rPr>
          <w:color w:val="000000" w:themeColor="text1"/>
        </w:rPr>
        <w:t>of</w:t>
      </w:r>
      <w:proofErr w:type="gramEnd"/>
      <w:r w:rsidR="002B0AC1" w:rsidRPr="000C2E7C">
        <w:rPr>
          <w:color w:val="000000" w:themeColor="text1"/>
        </w:rPr>
        <w:t xml:space="preserve"> their huge success as it reduces the chances of misunderstanding </w:t>
      </w:r>
      <w:proofErr w:type="spellStart"/>
      <w:r w:rsidR="002B0AC1" w:rsidRPr="000C2E7C">
        <w:rPr>
          <w:color w:val="000000" w:themeColor="text1"/>
        </w:rPr>
        <w:t>nad</w:t>
      </w:r>
      <w:proofErr w:type="spellEnd"/>
      <w:r w:rsidR="002B0AC1" w:rsidRPr="000C2E7C">
        <w:rPr>
          <w:color w:val="000000" w:themeColor="text1"/>
        </w:rPr>
        <w:t xml:space="preserve"> miscommunication. </w:t>
      </w:r>
      <w:r w:rsidR="00FD46E8" w:rsidRPr="000C2E7C">
        <w:rPr>
          <w:color w:val="000000" w:themeColor="text1"/>
        </w:rPr>
        <w:t>This allows the employees to stay aware about different kinds of information and perform their tasks effectively.</w:t>
      </w:r>
    </w:p>
    <w:p w14:paraId="5F74A19D" w14:textId="78949578" w:rsidR="00CF49DB" w:rsidRPr="000D2597" w:rsidRDefault="00106D8C">
      <w:pPr>
        <w:pStyle w:val="Heading2"/>
      </w:pPr>
      <w:bookmarkStart w:id="19" w:name="_Toc155034113"/>
      <w:r w:rsidRPr="000D2597">
        <w:t xml:space="preserve">2.3 Use of Different Leadership Styles for Employee Performance on an E-commerce </w:t>
      </w:r>
      <w:r w:rsidR="00A67634" w:rsidRPr="000D2597">
        <w:t>market</w:t>
      </w:r>
      <w:bookmarkEnd w:id="19"/>
    </w:p>
    <w:p w14:paraId="1868E72B" w14:textId="69213FDB" w:rsidR="00CF49DB" w:rsidRPr="000D2597" w:rsidRDefault="00106D8C">
      <w:r w:rsidRPr="000D2597">
        <w:t xml:space="preserve">It was discussed by Sari </w:t>
      </w:r>
      <w:r w:rsidRPr="000D2597">
        <w:rPr>
          <w:i/>
        </w:rPr>
        <w:t>et al</w:t>
      </w:r>
      <w:r w:rsidRPr="000D2597">
        <w:t xml:space="preserve">. (2021) that leadership styles have a greater effect on employees when it is performed in an offline mode. Online or virtual platforms of commercial businesses </w:t>
      </w:r>
      <w:proofErr w:type="gramStart"/>
      <w:r w:rsidRPr="000D2597">
        <w:t>have to</w:t>
      </w:r>
      <w:proofErr w:type="gramEnd"/>
      <w:r w:rsidRPr="000D2597">
        <w:t xml:space="preserve"> employ the use of modified leadership styles which would be more effective for them. Despite that, they come with several drawbacks and cannot employ the use of several orthodox styles which have been proven effective in many corporations for a long time. They are chaotic and less productive due to the communication gap that often occurs in the virtual mode. Thus, companies need to make sure that there is an efficient communication system built which would help in communicating with the </w:t>
      </w:r>
      <w:r w:rsidR="008322F0" w:rsidRPr="000D2597">
        <w:t>employee’s</w:t>
      </w:r>
      <w:r w:rsidRPr="000D2597">
        <w:t xml:space="preserve"> despite of the mode in which they are working. According to </w:t>
      </w:r>
      <w:proofErr w:type="spellStart"/>
      <w:r w:rsidRPr="000D2597">
        <w:rPr>
          <w:highlight w:val="white"/>
        </w:rPr>
        <w:t>Alkaraan</w:t>
      </w:r>
      <w:proofErr w:type="spellEnd"/>
      <w:r w:rsidRPr="000D2597">
        <w:rPr>
          <w:highlight w:val="white"/>
        </w:rPr>
        <w:t xml:space="preserve"> </w:t>
      </w:r>
      <w:r w:rsidRPr="000D2597">
        <w:rPr>
          <w:i/>
          <w:highlight w:val="white"/>
        </w:rPr>
        <w:t>et al</w:t>
      </w:r>
      <w:r w:rsidRPr="000D2597">
        <w:rPr>
          <w:highlight w:val="white"/>
        </w:rPr>
        <w:t>., (2023)</w:t>
      </w:r>
      <w:r w:rsidRPr="000D2597">
        <w:t xml:space="preserve">, communication is one of the most important factors that needs to be put emphasis on by companies in their work process. This is so because it is the communication between the different departments present in the work process of a company is </w:t>
      </w:r>
      <w:r w:rsidRPr="000D2597">
        <w:lastRenderedPageBreak/>
        <w:t xml:space="preserve">one of the most important factors that makes sure that the work done by the employees is of the quality that has been set as a benchmark by the mother committee of the company. </w:t>
      </w:r>
    </w:p>
    <w:p w14:paraId="3AA892B1" w14:textId="27CED266" w:rsidR="00BE68CF" w:rsidRPr="000D2597" w:rsidRDefault="00106D8C">
      <w:r w:rsidRPr="000D2597">
        <w:t xml:space="preserve">However, Miller and Miller (2020) discussed the innovations and modifications made to the orthodox leadership styles for the formation of new ones. These new styles were effective on the virtual platform. They did not only </w:t>
      </w:r>
      <w:r w:rsidR="008322F0" w:rsidRPr="000D2597">
        <w:t>close</w:t>
      </w:r>
      <w:r w:rsidRPr="000D2597">
        <w:t xml:space="preserve"> the communication gap but also provided ideas and concepts that boosted productivity and increased the motivation of employees. The concept of virtual businesses provided a larger amount of profit to the company than the offline stores. Virtual businesses are important in the digital era, especially for the generation of millennials as discussed by Suvanto and </w:t>
      </w:r>
      <w:proofErr w:type="spellStart"/>
      <w:r w:rsidRPr="000D2597">
        <w:t>Purwanti</w:t>
      </w:r>
      <w:proofErr w:type="spellEnd"/>
      <w:r w:rsidRPr="000D2597">
        <w:t xml:space="preserve"> (2019). The use of participative, transformative, situational, servant, authoritarian styles and more affect the virtual platforms of e-commerce employees. According to </w:t>
      </w:r>
      <w:r w:rsidRPr="000D2597">
        <w:rPr>
          <w:highlight w:val="white"/>
        </w:rPr>
        <w:t xml:space="preserve">Gawel </w:t>
      </w:r>
      <w:r w:rsidRPr="000D2597">
        <w:rPr>
          <w:i/>
          <w:highlight w:val="white"/>
        </w:rPr>
        <w:t>et al</w:t>
      </w:r>
      <w:r w:rsidRPr="000D2597">
        <w:rPr>
          <w:highlight w:val="white"/>
        </w:rPr>
        <w:t>., (2022)</w:t>
      </w:r>
      <w:r w:rsidRPr="000D2597">
        <w:t xml:space="preserve">, virtual business has become the new normal way of doing business in the market irrespective of the sector. Furthermore, it has been the virtual businesses that has been able to gain a huge profit margin with the help of the different types of services that they provide to the customers. </w:t>
      </w:r>
    </w:p>
    <w:p w14:paraId="446A596A" w14:textId="09C9A446" w:rsidR="00BE68CF" w:rsidRPr="000C2E7C" w:rsidRDefault="00BE68CF">
      <w:pPr>
        <w:rPr>
          <w:color w:val="000000" w:themeColor="text1"/>
        </w:rPr>
      </w:pPr>
      <w:r w:rsidRPr="000C2E7C">
        <w:rPr>
          <w:color w:val="000000" w:themeColor="text1"/>
        </w:rPr>
        <w:t xml:space="preserve">In this context, Asos E-commerce use a transformational leadership which allow them to motivate their employees </w:t>
      </w:r>
      <w:proofErr w:type="gramStart"/>
      <w:r w:rsidRPr="000C2E7C">
        <w:rPr>
          <w:color w:val="000000" w:themeColor="text1"/>
        </w:rPr>
        <w:t>to a great extent</w:t>
      </w:r>
      <w:proofErr w:type="gramEnd"/>
      <w:r w:rsidRPr="000C2E7C">
        <w:rPr>
          <w:color w:val="000000" w:themeColor="text1"/>
        </w:rPr>
        <w:t xml:space="preserve"> by fostering the sense of purpose and developing compelling vision. </w:t>
      </w:r>
      <w:r w:rsidR="00D90D65" w:rsidRPr="000C2E7C">
        <w:rPr>
          <w:color w:val="000000" w:themeColor="text1"/>
        </w:rPr>
        <w:t xml:space="preserve">In the opinion of </w:t>
      </w:r>
      <w:proofErr w:type="spellStart"/>
      <w:r w:rsidR="00D90D65" w:rsidRPr="000C2E7C">
        <w:rPr>
          <w:color w:val="000000" w:themeColor="text1"/>
        </w:rPr>
        <w:t>Khassawneh</w:t>
      </w:r>
      <w:proofErr w:type="spellEnd"/>
      <w:r w:rsidR="00D90D65" w:rsidRPr="000C2E7C">
        <w:rPr>
          <w:color w:val="000000" w:themeColor="text1"/>
        </w:rPr>
        <w:t xml:space="preserve"> and </w:t>
      </w:r>
      <w:proofErr w:type="spellStart"/>
      <w:r w:rsidR="00D90D65" w:rsidRPr="000C2E7C">
        <w:rPr>
          <w:color w:val="000000" w:themeColor="text1"/>
        </w:rPr>
        <w:t>Elrehail</w:t>
      </w:r>
      <w:proofErr w:type="spellEnd"/>
      <w:r w:rsidR="00D90D65" w:rsidRPr="000C2E7C">
        <w:rPr>
          <w:color w:val="000000" w:themeColor="text1"/>
        </w:rPr>
        <w:t xml:space="preserve"> (2022)</w:t>
      </w:r>
      <w:r w:rsidR="001D743C" w:rsidRPr="000C2E7C">
        <w:rPr>
          <w:color w:val="000000" w:themeColor="text1"/>
        </w:rPr>
        <w:t xml:space="preserve">, this leadership style </w:t>
      </w:r>
      <w:proofErr w:type="gramStart"/>
      <w:r w:rsidR="001D743C" w:rsidRPr="000C2E7C">
        <w:rPr>
          <w:color w:val="000000" w:themeColor="text1"/>
        </w:rPr>
        <w:t>play</w:t>
      </w:r>
      <w:proofErr w:type="gramEnd"/>
      <w:r w:rsidR="001D743C" w:rsidRPr="000C2E7C">
        <w:rPr>
          <w:color w:val="000000" w:themeColor="text1"/>
        </w:rPr>
        <w:t xml:space="preserve"> a big role in increasing employee performance and develop the culture of the workplace.</w:t>
      </w:r>
      <w:r w:rsidR="008B145A" w:rsidRPr="000C2E7C">
        <w:rPr>
          <w:color w:val="000000" w:themeColor="text1"/>
        </w:rPr>
        <w:t xml:space="preserve"> This style also helped the company to develop trust among employees.</w:t>
      </w:r>
      <w:r w:rsidR="001D743C" w:rsidRPr="000C2E7C">
        <w:rPr>
          <w:color w:val="000000" w:themeColor="text1"/>
        </w:rPr>
        <w:t xml:space="preserve"> </w:t>
      </w:r>
    </w:p>
    <w:p w14:paraId="40346C31" w14:textId="61353AB2" w:rsidR="00CF49DB" w:rsidRPr="000D2597" w:rsidRDefault="00106D8C">
      <w:pPr>
        <w:pStyle w:val="Heading2"/>
      </w:pPr>
      <w:bookmarkStart w:id="20" w:name="_Toc155034114"/>
      <w:r w:rsidRPr="000D2597">
        <w:t xml:space="preserve">2.4 Challenges faced by leaders to maintain employee performance on e-commerce </w:t>
      </w:r>
      <w:proofErr w:type="gramStart"/>
      <w:r w:rsidR="00A67634" w:rsidRPr="000D2597">
        <w:t>market</w:t>
      </w:r>
      <w:bookmarkEnd w:id="20"/>
      <w:proofErr w:type="gramEnd"/>
    </w:p>
    <w:p w14:paraId="36276A1E" w14:textId="409321A7" w:rsidR="00CF49DB" w:rsidRPr="000D2597" w:rsidRDefault="00106D8C">
      <w:r w:rsidRPr="000D2597">
        <w:t xml:space="preserve">Dai </w:t>
      </w:r>
      <w:r w:rsidRPr="000D2597">
        <w:rPr>
          <w:i/>
        </w:rPr>
        <w:t>et al</w:t>
      </w:r>
      <w:r w:rsidRPr="000D2597">
        <w:t xml:space="preserve">. (2022) proposed the conflicts or issues that are faced by the leaders of e-commerce businesses or corporations that they face in maintaining the results produced by their employees. The online interaction of the leaders with their employees provides various problems in their communication. It produces communication gaps due to the lack of physical interactions </w:t>
      </w:r>
      <w:proofErr w:type="gramStart"/>
      <w:r w:rsidRPr="000D2597">
        <w:t>and also</w:t>
      </w:r>
      <w:proofErr w:type="gramEnd"/>
      <w:r w:rsidRPr="000D2597">
        <w:t xml:space="preserve"> reduces the growth of rapport. It hinders trust-building among the employees due to the distance between them and causes more conflicts to arise in the workplace. On the other hand, there is also a higher chance of creating a miscommunication between the leader and the employees of the company which might further lead to certain faults in the work that is being done by the employees of the company. As opined by </w:t>
      </w:r>
      <w:r w:rsidRPr="000D2597">
        <w:rPr>
          <w:highlight w:val="white"/>
        </w:rPr>
        <w:t xml:space="preserve">Succi and </w:t>
      </w:r>
      <w:proofErr w:type="spellStart"/>
      <w:r w:rsidRPr="000D2597">
        <w:rPr>
          <w:highlight w:val="white"/>
        </w:rPr>
        <w:t>Canovi</w:t>
      </w:r>
      <w:proofErr w:type="spellEnd"/>
      <w:r w:rsidRPr="000D2597">
        <w:rPr>
          <w:highlight w:val="white"/>
        </w:rPr>
        <w:t xml:space="preserve"> (2020)</w:t>
      </w:r>
      <w:r w:rsidRPr="000D2597">
        <w:t xml:space="preserve">, the authorities of a company need to make </w:t>
      </w:r>
      <w:r w:rsidRPr="000D2597">
        <w:lastRenderedPageBreak/>
        <w:t xml:space="preserve">sure that the person who has an efficient communication skill would be provided with the designation of a leader in the work process of a company. </w:t>
      </w:r>
    </w:p>
    <w:p w14:paraId="211EE455" w14:textId="3442A6B0" w:rsidR="00CF49DB" w:rsidRPr="000D2597" w:rsidRDefault="00106D8C">
      <w:r w:rsidRPr="000D2597">
        <w:t xml:space="preserve">However, Duc </w:t>
      </w:r>
      <w:r w:rsidRPr="000D2597">
        <w:rPr>
          <w:i/>
        </w:rPr>
        <w:t>et al.</w:t>
      </w:r>
      <w:r w:rsidRPr="000D2597">
        <w:t xml:space="preserve"> (2020) talked about the advantages of the use of e-commerce. Despite the challenges faced by the leaders, there are several aspects of the virtual platform that causes ease of communication. It provides workers with the flexibility to work remotely. This is especially advantageous in times like that of the pandemic when a lockdown was imposed on the UK. It also makes the time required to communicate easier and the communication can be done instantly. Online platforms make meetings more convenient and provide a larger audience and employee range to the company and its corporations. </w:t>
      </w:r>
    </w:p>
    <w:p w14:paraId="7C0177AA" w14:textId="1CA2FEF2" w:rsidR="00A12218" w:rsidRPr="009827D8" w:rsidRDefault="00DD6DB7">
      <w:pPr>
        <w:rPr>
          <w:color w:val="000000" w:themeColor="text1"/>
        </w:rPr>
      </w:pPr>
      <w:r w:rsidRPr="009827D8">
        <w:rPr>
          <w:color w:val="000000" w:themeColor="text1"/>
        </w:rPr>
        <w:t xml:space="preserve">In the opinion of Qalati </w:t>
      </w:r>
      <w:r w:rsidRPr="009827D8">
        <w:rPr>
          <w:i/>
          <w:color w:val="000000" w:themeColor="text1"/>
        </w:rPr>
        <w:t>et al.</w:t>
      </w:r>
      <w:r w:rsidRPr="009827D8">
        <w:rPr>
          <w:color w:val="000000" w:themeColor="text1"/>
        </w:rPr>
        <w:t xml:space="preserve"> (2022), i</w:t>
      </w:r>
      <w:r w:rsidR="00A12218" w:rsidRPr="009827D8">
        <w:rPr>
          <w:color w:val="000000" w:themeColor="text1"/>
        </w:rPr>
        <w:t xml:space="preserve">t has been known that a huge number of e-commerce companies are running in the UK marketplace and they </w:t>
      </w:r>
      <w:proofErr w:type="gramStart"/>
      <w:r w:rsidR="00A12218" w:rsidRPr="009827D8">
        <w:rPr>
          <w:color w:val="000000" w:themeColor="text1"/>
        </w:rPr>
        <w:t>manufactures</w:t>
      </w:r>
      <w:proofErr w:type="gramEnd"/>
      <w:r w:rsidR="00A12218" w:rsidRPr="009827D8">
        <w:rPr>
          <w:color w:val="000000" w:themeColor="text1"/>
        </w:rPr>
        <w:t xml:space="preserve"> different kinds of products and follow diverse leadership style. As a result, some of the compan</w:t>
      </w:r>
      <w:r w:rsidR="00CA6D0E" w:rsidRPr="009827D8">
        <w:rPr>
          <w:color w:val="000000" w:themeColor="text1"/>
        </w:rPr>
        <w:t>ies faced some major challenges. Especially, after the pandemic huge employee turnover rate is the most crucial challenge that are faced by each industry including the e-commerce sector.</w:t>
      </w:r>
      <w:r w:rsidR="00CD3D7E" w:rsidRPr="009827D8">
        <w:rPr>
          <w:color w:val="000000" w:themeColor="text1"/>
        </w:rPr>
        <w:t xml:space="preserve"> In addition, there are a lack of motivation among employees that leads to poor performance.</w:t>
      </w:r>
      <w:r w:rsidR="00610177" w:rsidRPr="009827D8">
        <w:rPr>
          <w:color w:val="000000" w:themeColor="text1"/>
        </w:rPr>
        <w:t xml:space="preserve"> Moreover, often lack of HR tech skills are the major issue faced by the e-commerce market to develop employee performance.</w:t>
      </w:r>
    </w:p>
    <w:p w14:paraId="392A45C7" w14:textId="66D8D06E" w:rsidR="00CF49DB" w:rsidRPr="000D2597" w:rsidRDefault="00106D8C">
      <w:pPr>
        <w:pStyle w:val="Heading2"/>
      </w:pPr>
      <w:bookmarkStart w:id="21" w:name="_Toc155034115"/>
      <w:r w:rsidRPr="000D2597">
        <w:t xml:space="preserve">2.5 Recommendations to improve leadership styles to maintain employee performance on the e-commerce </w:t>
      </w:r>
      <w:proofErr w:type="gramStart"/>
      <w:r w:rsidRPr="000D2597">
        <w:t>retail</w:t>
      </w:r>
      <w:bookmarkEnd w:id="21"/>
      <w:proofErr w:type="gramEnd"/>
      <w:r w:rsidRPr="000D2597">
        <w:t xml:space="preserve"> </w:t>
      </w:r>
    </w:p>
    <w:p w14:paraId="25C3C646" w14:textId="28191877" w:rsidR="00CF49DB" w:rsidRPr="000D2597" w:rsidRDefault="00106D8C">
      <w:r w:rsidRPr="000D2597">
        <w:t xml:space="preserve">Duc and Tho (2023) proposed the idea of implementing mixed styles of leadership among employees by their leaders for more effective and efficient performance. It would be acted upon accordingly by the leaders who would decide when and where to employ the respective leadership style that calls for in that situation. This would be most effective for productivity. In addition to this, mixed leadership style would also help a leader to implement relevant strategies for a particular situation. This would an important way to make sure that the employees of a company </w:t>
      </w:r>
      <w:r w:rsidR="0016132D" w:rsidRPr="000D2597">
        <w:t>are</w:t>
      </w:r>
      <w:r w:rsidRPr="000D2597">
        <w:t xml:space="preserve"> being able to work properly and come up with the output of the work with the quality that has been recommended by the authorities of the company. In the words of </w:t>
      </w:r>
      <w:r w:rsidRPr="000D2597">
        <w:rPr>
          <w:highlight w:val="white"/>
        </w:rPr>
        <w:t xml:space="preserve">Khalil and </w:t>
      </w:r>
      <w:proofErr w:type="spellStart"/>
      <w:r w:rsidRPr="000D2597">
        <w:rPr>
          <w:highlight w:val="white"/>
        </w:rPr>
        <w:t>Belitski</w:t>
      </w:r>
      <w:proofErr w:type="spellEnd"/>
      <w:r w:rsidRPr="000D2597">
        <w:rPr>
          <w:highlight w:val="white"/>
        </w:rPr>
        <w:t xml:space="preserve"> (2020)</w:t>
      </w:r>
      <w:r w:rsidRPr="000D2597">
        <w:t xml:space="preserve">, the mixed leadership style is beneficial for the leader of a company as the leader would be able to understand the problems faced by the employees while doing a particular work and provide them with efficient solution using which the employees would be able to come out of the problem. </w:t>
      </w:r>
    </w:p>
    <w:p w14:paraId="629A433E" w14:textId="72BA3A42" w:rsidR="00CF49DB" w:rsidRPr="000D2597" w:rsidRDefault="00106D8C">
      <w:r w:rsidRPr="000D2597">
        <w:t xml:space="preserve">On the contrary, Purwanto and </w:t>
      </w:r>
      <w:proofErr w:type="spellStart"/>
      <w:r w:rsidRPr="000D2597">
        <w:t>Jualiana</w:t>
      </w:r>
      <w:proofErr w:type="spellEnd"/>
      <w:r w:rsidRPr="000D2597">
        <w:t xml:space="preserve"> (2022) discussed the idea of this leadership style which would cause confusion in the work environment. They discussed the issues that would be faced by </w:t>
      </w:r>
      <w:r w:rsidRPr="000D2597">
        <w:lastRenderedPageBreak/>
        <w:t xml:space="preserve">the leaders who would be under pressure and be overburdened by the maintenance of such a style of leadership. Therefore, a leader of a company needs to make sure that efficient strategies are implemented that would help the leader from being overburdened with work. According to </w:t>
      </w:r>
      <w:r w:rsidRPr="000D2597">
        <w:rPr>
          <w:highlight w:val="white"/>
        </w:rPr>
        <w:t>James and Bennett (2022)</w:t>
      </w:r>
      <w:r w:rsidRPr="000D2597">
        <w:t xml:space="preserve">, the position of a leader should be provided to such a person who would be able to handle a huge workload. Furthermore, a leader also needs to be such who would be able to be calm and solve any type of problem that is faced by the employees of the company while doing a particular work. </w:t>
      </w:r>
    </w:p>
    <w:p w14:paraId="6D59F760" w14:textId="563FCD80" w:rsidR="00682BCC" w:rsidRPr="009827D8" w:rsidRDefault="00AD6E1F">
      <w:pPr>
        <w:rPr>
          <w:color w:val="000000" w:themeColor="text1"/>
        </w:rPr>
      </w:pPr>
      <w:r w:rsidRPr="009827D8">
        <w:rPr>
          <w:color w:val="000000" w:themeColor="text1"/>
        </w:rPr>
        <w:t xml:space="preserve">According to Suhendar </w:t>
      </w:r>
      <w:r w:rsidRPr="009827D8">
        <w:rPr>
          <w:i/>
          <w:color w:val="000000" w:themeColor="text1"/>
        </w:rPr>
        <w:t>et al.</w:t>
      </w:r>
      <w:r w:rsidRPr="009827D8">
        <w:rPr>
          <w:color w:val="000000" w:themeColor="text1"/>
        </w:rPr>
        <w:t xml:space="preserve"> (2023), t</w:t>
      </w:r>
      <w:r w:rsidR="00682BCC" w:rsidRPr="009827D8">
        <w:rPr>
          <w:color w:val="000000" w:themeColor="text1"/>
        </w:rPr>
        <w:t xml:space="preserve">o improve the leadership style the respective leaders must be signify and articulate the vison of the company that will allow employees to stay engaged in their </w:t>
      </w:r>
      <w:r w:rsidR="004E68F4" w:rsidRPr="009827D8">
        <w:rPr>
          <w:color w:val="000000" w:themeColor="text1"/>
        </w:rPr>
        <w:t>work and perform it efficiently.</w:t>
      </w:r>
      <w:r w:rsidR="00D24F12" w:rsidRPr="009827D8">
        <w:rPr>
          <w:color w:val="000000" w:themeColor="text1"/>
        </w:rPr>
        <w:t xml:space="preserve"> Moreover, to enhance the leadership style and employee performance simultaneously the company need to promote career development opportunities, maintain integrity, recognise the achievement of each employee and empower each employee. </w:t>
      </w:r>
    </w:p>
    <w:p w14:paraId="53129D3B" w14:textId="77777777" w:rsidR="00CF49DB" w:rsidRPr="000D2597" w:rsidRDefault="00106D8C">
      <w:pPr>
        <w:pStyle w:val="Heading2"/>
      </w:pPr>
      <w:bookmarkStart w:id="22" w:name="_heading=h.81xy78uvy0t9" w:colFirst="0" w:colLast="0"/>
      <w:bookmarkStart w:id="23" w:name="_Toc155034116"/>
      <w:bookmarkEnd w:id="22"/>
      <w:r w:rsidRPr="000D2597">
        <w:t>2.6 Literature Gap</w:t>
      </w:r>
      <w:bookmarkEnd w:id="23"/>
    </w:p>
    <w:p w14:paraId="0C26B601" w14:textId="507CD861" w:rsidR="00CF49DB" w:rsidRPr="009827D8" w:rsidRDefault="007A7D29">
      <w:pPr>
        <w:rPr>
          <w:color w:val="000000" w:themeColor="text1"/>
        </w:rPr>
      </w:pPr>
      <w:r w:rsidRPr="009827D8">
        <w:rPr>
          <w:color w:val="000000" w:themeColor="text1"/>
        </w:rPr>
        <w:t>The study has been discussed almost all the aspects that are associated with leadership style as well as employee performance. Moreover, it has been seen that, the leadership style has the potential to directly impact the performance level of each employee who are working with that company.</w:t>
      </w:r>
      <w:r w:rsidR="001E652B" w:rsidRPr="009827D8">
        <w:rPr>
          <w:color w:val="000000" w:themeColor="text1"/>
        </w:rPr>
        <w:t xml:space="preserve"> However, the major thing that are not discussed in the study is that inadequate performance appraisal can also negatively impact the performance of employees.</w:t>
      </w:r>
      <w:r w:rsidR="00E53FFC" w:rsidRPr="009827D8">
        <w:rPr>
          <w:color w:val="000000" w:themeColor="text1"/>
        </w:rPr>
        <w:t xml:space="preserve"> After completing a project each employee </w:t>
      </w:r>
      <w:proofErr w:type="gramStart"/>
      <w:r w:rsidR="00E53FFC" w:rsidRPr="009827D8">
        <w:rPr>
          <w:color w:val="000000" w:themeColor="text1"/>
        </w:rPr>
        <w:t>deserve</w:t>
      </w:r>
      <w:proofErr w:type="gramEnd"/>
      <w:r w:rsidR="00E53FFC" w:rsidRPr="009827D8">
        <w:rPr>
          <w:color w:val="000000" w:themeColor="text1"/>
        </w:rPr>
        <w:t xml:space="preserve"> proper feedback and appraisals from their respective leaders otherwise they will fell demotivated and dissatisfied that hamper their next work.</w:t>
      </w:r>
    </w:p>
    <w:p w14:paraId="44210879" w14:textId="77777777" w:rsidR="00CF49DB" w:rsidRPr="000D2597" w:rsidRDefault="00106D8C">
      <w:pPr>
        <w:pStyle w:val="Heading1"/>
      </w:pPr>
      <w:bookmarkStart w:id="24" w:name="_Toc155034117"/>
      <w:r w:rsidRPr="000D2597">
        <w:t>Chapter 3: Research Methodology</w:t>
      </w:r>
      <w:bookmarkEnd w:id="24"/>
      <w:r w:rsidRPr="000D2597">
        <w:t xml:space="preserve"> </w:t>
      </w:r>
    </w:p>
    <w:p w14:paraId="424EE811" w14:textId="77777777" w:rsidR="00CF49DB" w:rsidRPr="000D2597" w:rsidRDefault="00106D8C">
      <w:pPr>
        <w:pStyle w:val="Heading2"/>
      </w:pPr>
      <w:bookmarkStart w:id="25" w:name="_heading=h.g1wj5dopg24i" w:colFirst="0" w:colLast="0"/>
      <w:bookmarkStart w:id="26" w:name="_Toc155034118"/>
      <w:bookmarkEnd w:id="25"/>
      <w:r w:rsidRPr="000D2597">
        <w:t>3.1 Research Onion</w:t>
      </w:r>
      <w:bookmarkEnd w:id="26"/>
    </w:p>
    <w:p w14:paraId="6829B368" w14:textId="77777777" w:rsidR="00CF49DB" w:rsidRPr="000D2597" w:rsidRDefault="00106D8C">
      <w:r w:rsidRPr="000D2597">
        <w:t>Research Onion can be defined as an efficient plan that would be made by the researcher before commencing with the research work (</w:t>
      </w:r>
      <w:proofErr w:type="spellStart"/>
      <w:r w:rsidRPr="000D2597">
        <w:rPr>
          <w:highlight w:val="white"/>
        </w:rPr>
        <w:t>Shirooyehpour</w:t>
      </w:r>
      <w:proofErr w:type="spellEnd"/>
      <w:r w:rsidRPr="000D2597">
        <w:rPr>
          <w:highlight w:val="white"/>
        </w:rPr>
        <w:t xml:space="preserve"> and Fazli, 2022)</w:t>
      </w:r>
      <w:r w:rsidRPr="000D2597">
        <w:t>. Furthermore, research onion can also be defined as the first stage where a researcher decides the different materials which the researcher would opt for to commence with the research work.</w:t>
      </w:r>
    </w:p>
    <w:p w14:paraId="22D497D1" w14:textId="77777777" w:rsidR="00CF49DB" w:rsidRPr="000D2597" w:rsidRDefault="00106D8C">
      <w:pPr>
        <w:jc w:val="center"/>
      </w:pPr>
      <w:r w:rsidRPr="000D2597">
        <w:rPr>
          <w:noProof/>
          <w:lang w:eastAsia="en-GB"/>
        </w:rPr>
        <w:lastRenderedPageBreak/>
        <w:drawing>
          <wp:inline distT="114300" distB="114300" distL="114300" distR="114300" wp14:anchorId="77F82C56" wp14:editId="06C9CA2B">
            <wp:extent cx="4110038" cy="2897662"/>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10038" cy="2897662"/>
                    </a:xfrm>
                    <a:prstGeom prst="rect">
                      <a:avLst/>
                    </a:prstGeom>
                    <a:ln/>
                  </pic:spPr>
                </pic:pic>
              </a:graphicData>
            </a:graphic>
          </wp:inline>
        </w:drawing>
      </w:r>
    </w:p>
    <w:p w14:paraId="50D0EA24" w14:textId="77777777" w:rsidR="00CF49DB" w:rsidRPr="000D2597" w:rsidRDefault="00106D8C">
      <w:pPr>
        <w:jc w:val="center"/>
        <w:rPr>
          <w:b/>
        </w:rPr>
      </w:pPr>
      <w:r w:rsidRPr="000D2597">
        <w:rPr>
          <w:b/>
        </w:rPr>
        <w:t>Figure 3.1: Research Onion</w:t>
      </w:r>
    </w:p>
    <w:p w14:paraId="79B35046" w14:textId="77777777" w:rsidR="00CF49DB" w:rsidRPr="000D2597" w:rsidRDefault="00106D8C">
      <w:pPr>
        <w:jc w:val="center"/>
      </w:pPr>
      <w:r w:rsidRPr="000D2597">
        <w:t xml:space="preserve">(Source: </w:t>
      </w:r>
      <w:proofErr w:type="spellStart"/>
      <w:r w:rsidRPr="000D2597">
        <w:rPr>
          <w:highlight w:val="white"/>
        </w:rPr>
        <w:t>Ghazinoory</w:t>
      </w:r>
      <w:proofErr w:type="spellEnd"/>
      <w:r w:rsidRPr="000D2597">
        <w:rPr>
          <w:highlight w:val="white"/>
        </w:rPr>
        <w:t xml:space="preserve"> and Aghaei, 2023)</w:t>
      </w:r>
    </w:p>
    <w:p w14:paraId="6F1B8E87" w14:textId="39EE83D5" w:rsidR="00CF49DB" w:rsidRPr="000D2597" w:rsidRDefault="00106D8C">
      <w:r w:rsidRPr="000D2597">
        <w:t xml:space="preserve">The figure that has been provided above clearly states that there are different materials which a researcher needs to consider and keep in mind while progressing with the research work on the topic that has been chosen for the research. Furthermore, it has also been found that there are different layers in the research onion which a researcher depicts as the steps based on which the researcher would be choosing the most relevant material for the research work. Research philosophy, paradigm, approach, strategy </w:t>
      </w:r>
      <w:r w:rsidR="008322F0" w:rsidRPr="000D2597">
        <w:t>is</w:t>
      </w:r>
      <w:r w:rsidRPr="000D2597">
        <w:t xml:space="preserve"> some of the materials which would be considered by a researcher while commencing with the research work. </w:t>
      </w:r>
    </w:p>
    <w:p w14:paraId="0F37D00D" w14:textId="77777777" w:rsidR="00CF49DB" w:rsidRPr="000D2597" w:rsidRDefault="00106D8C">
      <w:pPr>
        <w:pStyle w:val="Heading2"/>
      </w:pPr>
      <w:bookmarkStart w:id="27" w:name="_Toc155034119"/>
      <w:r w:rsidRPr="000D2597">
        <w:t>3.2 Research philosophy</w:t>
      </w:r>
      <w:bookmarkEnd w:id="27"/>
    </w:p>
    <w:p w14:paraId="6B3531B3" w14:textId="0C056C13" w:rsidR="00CF49DB" w:rsidRPr="000D2597" w:rsidRDefault="00106D8C">
      <w:r w:rsidRPr="000D2597">
        <w:t xml:space="preserve">Research philosophy is the phenomenon through which data is collected, evaluated and utilised (Tamminen and Poucher, 2020). Furthermore, research philosophy can also be defined as the different sources from where a researcher would be collecting different pieces of information that is relevant for the research work based on the instinct of the researcher. There are four different types of research philosophies. Those are </w:t>
      </w:r>
      <w:r w:rsidR="008322F0" w:rsidRPr="000D2597">
        <w:t>positivism</w:t>
      </w:r>
      <w:r w:rsidRPr="000D2597">
        <w:t xml:space="preserve">, interpretivism, pragmatism and realism philosophies. This research has used interpretivism because of the credibility of data through its use and its ease of understanding human behaviour. </w:t>
      </w:r>
      <w:r w:rsidR="008322F0" w:rsidRPr="000D2597">
        <w:t>Interpretivism</w:t>
      </w:r>
      <w:r w:rsidRPr="000D2597">
        <w:t xml:space="preserve"> research philosophy can be referred to as an efficient analysis of the different events that are taking place in the surrounding where the research work is being done by the researcher (</w:t>
      </w:r>
      <w:r w:rsidRPr="000D2597">
        <w:rPr>
          <w:highlight w:val="white"/>
        </w:rPr>
        <w:t xml:space="preserve">Junjie and </w:t>
      </w:r>
      <w:proofErr w:type="spellStart"/>
      <w:r w:rsidRPr="000D2597">
        <w:rPr>
          <w:highlight w:val="white"/>
        </w:rPr>
        <w:t>Yingxin</w:t>
      </w:r>
      <w:proofErr w:type="spellEnd"/>
      <w:r w:rsidRPr="000D2597">
        <w:rPr>
          <w:highlight w:val="white"/>
        </w:rPr>
        <w:t>, 2022)</w:t>
      </w:r>
      <w:r w:rsidRPr="000D2597">
        <w:t xml:space="preserve">. This is one of the most efficient philosophies that helps a researcher to commence with the research work. </w:t>
      </w:r>
    </w:p>
    <w:p w14:paraId="72C09BF5" w14:textId="77777777" w:rsidR="00CF49DB" w:rsidRPr="000D2597" w:rsidRDefault="00106D8C">
      <w:pPr>
        <w:pStyle w:val="Heading2"/>
      </w:pPr>
      <w:bookmarkStart w:id="28" w:name="_Toc155034120"/>
      <w:r w:rsidRPr="000D2597">
        <w:lastRenderedPageBreak/>
        <w:t>3.3 Research paradigm</w:t>
      </w:r>
      <w:bookmarkEnd w:id="28"/>
    </w:p>
    <w:p w14:paraId="622BF0A0" w14:textId="77777777" w:rsidR="00CF49DB" w:rsidRPr="000D2597" w:rsidRDefault="00106D8C">
      <w:r w:rsidRPr="000D2597">
        <w:t>The framework through which the data is designed to fit the plan of the research is called the Research paradigm or the research design (</w:t>
      </w:r>
      <w:proofErr w:type="spellStart"/>
      <w:r w:rsidRPr="000D2597">
        <w:t>Sileyew</w:t>
      </w:r>
      <w:proofErr w:type="spellEnd"/>
      <w:r w:rsidRPr="000D2597">
        <w:t>, 2019). Furthermore, research design can also be defined as an efficient draft of the plan based on which a researcher would be progressing with the research work (</w:t>
      </w:r>
      <w:r w:rsidRPr="000D2597">
        <w:rPr>
          <w:highlight w:val="white"/>
        </w:rPr>
        <w:t>Adams, 2014)</w:t>
      </w:r>
      <w:r w:rsidRPr="000D2597">
        <w:t xml:space="preserve">. There are two types of research paradigm </w:t>
      </w:r>
      <w:proofErr w:type="gramStart"/>
      <w:r w:rsidRPr="000D2597">
        <w:t>present</w:t>
      </w:r>
      <w:proofErr w:type="gramEnd"/>
      <w:r w:rsidRPr="000D2597">
        <w:t xml:space="preserve"> and they are explanatory and exploratory research paradigm or design. This research has implemented the use of exploratory design due to its cost-effectiveness and flexibility. Therefore, exploratory research design can be referred to as an efficient analysis to the core of the different materials that are relevant to the topic based on which the research work is being done by the researcher (</w:t>
      </w:r>
      <w:r w:rsidRPr="000D2597">
        <w:rPr>
          <w:highlight w:val="white"/>
        </w:rPr>
        <w:t>Gravlee, 2022)</w:t>
      </w:r>
      <w:r w:rsidRPr="000D2597">
        <w:t xml:space="preserve">.  </w:t>
      </w:r>
    </w:p>
    <w:p w14:paraId="4ABB163F" w14:textId="77777777" w:rsidR="00CF49DB" w:rsidRPr="000D2597" w:rsidRDefault="00106D8C">
      <w:pPr>
        <w:pStyle w:val="Heading2"/>
      </w:pPr>
      <w:bookmarkStart w:id="29" w:name="_Toc155034121"/>
      <w:r w:rsidRPr="000D2597">
        <w:t>3.4 Research approach</w:t>
      </w:r>
      <w:bookmarkEnd w:id="29"/>
      <w:r w:rsidRPr="000D2597">
        <w:t xml:space="preserve"> </w:t>
      </w:r>
    </w:p>
    <w:p w14:paraId="06514CDA" w14:textId="7DF8C90D" w:rsidR="00CF49DB" w:rsidRPr="000D2597" w:rsidRDefault="00106D8C">
      <w:r w:rsidRPr="000D2597">
        <w:t>The research approach refers to the selection of a process through which the researcher gathers, evaluates or analyses and interprets the data (Miller and Miller, 2020). Therefore, a researcher needs to make sure that an efficient analysis of the different sources from where the researcher would be able to collect information is done. This would further help the researcher in progressing with the research work smoothly. The use of deductive approach will be used as it will allow the quantitative measuring of the concept of this research and help understand the relation between the concepts and the variables. This is the process of collecting data where a researcher would commence with the search of information with general information about the topic that has been selected for the research work (</w:t>
      </w:r>
      <w:proofErr w:type="spellStart"/>
      <w:r w:rsidRPr="000D2597">
        <w:rPr>
          <w:highlight w:val="white"/>
        </w:rPr>
        <w:t>Fardet</w:t>
      </w:r>
      <w:proofErr w:type="spellEnd"/>
      <w:r w:rsidRPr="000D2597">
        <w:rPr>
          <w:highlight w:val="white"/>
        </w:rPr>
        <w:t xml:space="preserve"> </w:t>
      </w:r>
      <w:r w:rsidRPr="000D2597">
        <w:rPr>
          <w:i/>
          <w:highlight w:val="white"/>
        </w:rPr>
        <w:t>et a</w:t>
      </w:r>
      <w:r w:rsidR="008322F0" w:rsidRPr="000D2597">
        <w:rPr>
          <w:i/>
          <w:highlight w:val="white"/>
        </w:rPr>
        <w:t>l.</w:t>
      </w:r>
      <w:r w:rsidRPr="000D2597">
        <w:rPr>
          <w:highlight w:val="white"/>
        </w:rPr>
        <w:t>, 2023)</w:t>
      </w:r>
      <w:r w:rsidRPr="000D2597">
        <w:t>. Furthermore, the researcher would be able to make sure that efficient analysis is done of the different types of data that has been collected for the project work.</w:t>
      </w:r>
    </w:p>
    <w:p w14:paraId="77FDF220" w14:textId="77777777" w:rsidR="00CF49DB" w:rsidRPr="000D2597" w:rsidRDefault="00106D8C">
      <w:pPr>
        <w:pStyle w:val="Heading2"/>
      </w:pPr>
      <w:bookmarkStart w:id="30" w:name="_Toc155034122"/>
      <w:r w:rsidRPr="000D2597">
        <w:t>3.5 Research methodology</w:t>
      </w:r>
      <w:bookmarkEnd w:id="30"/>
    </w:p>
    <w:p w14:paraId="643EB8E6" w14:textId="77777777" w:rsidR="00CF49DB" w:rsidRPr="000D2597" w:rsidRDefault="00106D8C">
      <w:r w:rsidRPr="000D2597">
        <w:t xml:space="preserve">The </w:t>
      </w:r>
      <w:r w:rsidRPr="000D2597">
        <w:rPr>
          <w:b/>
        </w:rPr>
        <w:t>research methodology</w:t>
      </w:r>
      <w:r w:rsidRPr="000D2597">
        <w:t xml:space="preserve"> refers to the process of explanation through which the research is carried out (Pandey and Pandey, 2021). Furthermore, research methodology can also be referred to as an efficient plan which a researcher uses to proceed towards finishing the research work that has been chosen by the researcher. However, the researcher needs to make sure that the plan is made in such a way that the research work does not deviates from the primary objective based on which the research work has been started by the researcher (</w:t>
      </w:r>
      <w:r w:rsidRPr="000D2597">
        <w:rPr>
          <w:highlight w:val="white"/>
        </w:rPr>
        <w:t>Gupta and Gupta, 2022)</w:t>
      </w:r>
      <w:r w:rsidRPr="000D2597">
        <w:t xml:space="preserve">. This is used for the purpose of proper understanding of the subject by the researcher and the readers. Therefore, </w:t>
      </w:r>
      <w:r w:rsidRPr="000D2597">
        <w:lastRenderedPageBreak/>
        <w:t>research methodology can also be referred to as a set of principles that would be followed by the researcher while continuing with the research work (</w:t>
      </w:r>
      <w:r w:rsidRPr="000D2597">
        <w:rPr>
          <w:highlight w:val="white"/>
        </w:rPr>
        <w:t>Saunders, 2019)</w:t>
      </w:r>
      <w:r w:rsidRPr="000D2597">
        <w:t xml:space="preserve">. </w:t>
      </w:r>
    </w:p>
    <w:p w14:paraId="55483262" w14:textId="77777777" w:rsidR="00CF49DB" w:rsidRPr="000D2597" w:rsidRDefault="00106D8C">
      <w:pPr>
        <w:pStyle w:val="Heading2"/>
      </w:pPr>
      <w:bookmarkStart w:id="31" w:name="_Toc155034123"/>
      <w:r w:rsidRPr="000D2597">
        <w:t>3.6 Research strategy</w:t>
      </w:r>
      <w:bookmarkEnd w:id="31"/>
      <w:r w:rsidRPr="000D2597">
        <w:t xml:space="preserve"> </w:t>
      </w:r>
    </w:p>
    <w:p w14:paraId="4DC1C9D8" w14:textId="2FD29879" w:rsidR="00CF49DB" w:rsidRPr="000D2597" w:rsidRDefault="00106D8C">
      <w:r w:rsidRPr="000D2597">
        <w:t xml:space="preserve">The </w:t>
      </w:r>
      <w:r w:rsidRPr="000D2597">
        <w:rPr>
          <w:b/>
        </w:rPr>
        <w:t xml:space="preserve">research strategy </w:t>
      </w:r>
      <w:r w:rsidRPr="000D2597">
        <w:t xml:space="preserve">refers to the method that is used in research for its proper evaluation of the subject or topic of study (Al-Ababneh, 2020). Furthermore, research strategy can also be defined as the plan of action that has been </w:t>
      </w:r>
      <w:proofErr w:type="gramStart"/>
      <w:r w:rsidRPr="000D2597">
        <w:t>taken into account</w:t>
      </w:r>
      <w:proofErr w:type="gramEnd"/>
      <w:r w:rsidRPr="000D2597">
        <w:t xml:space="preserve"> by the researcher which the researcher would follow to come out with efficient pieces of </w:t>
      </w:r>
      <w:r w:rsidR="008322F0" w:rsidRPr="000D2597">
        <w:t>information</w:t>
      </w:r>
      <w:r w:rsidRPr="000D2597">
        <w:t xml:space="preserve"> that would be beneficial for the project work (</w:t>
      </w:r>
      <w:r w:rsidRPr="000D2597">
        <w:rPr>
          <w:highlight w:val="white"/>
        </w:rPr>
        <w:t>O’Gorman, 2015)</w:t>
      </w:r>
      <w:r w:rsidRPr="000D2597">
        <w:t>. However, a researcher needs to make sure that the plan is made in such a way that the information that has been collected for the research work is relevant to the topic that has been chosen for the research work. This research has used secondary research to use a proper research design and to be able to answer the questions of the study and examine its hypotheses (</w:t>
      </w:r>
      <w:r w:rsidRPr="000D2597">
        <w:rPr>
          <w:highlight w:val="white"/>
        </w:rPr>
        <w:t xml:space="preserve">Kamal </w:t>
      </w:r>
      <w:r w:rsidRPr="000D2597">
        <w:rPr>
          <w:i/>
          <w:highlight w:val="white"/>
        </w:rPr>
        <w:t>et al</w:t>
      </w:r>
      <w:r w:rsidRPr="000D2597">
        <w:rPr>
          <w:highlight w:val="white"/>
        </w:rPr>
        <w:t>., 2020)</w:t>
      </w:r>
      <w:r w:rsidRPr="000D2597">
        <w:t xml:space="preserve">. </w:t>
      </w:r>
    </w:p>
    <w:p w14:paraId="1E69410E" w14:textId="77777777" w:rsidR="00CF49DB" w:rsidRPr="000D2597" w:rsidRDefault="00106D8C">
      <w:pPr>
        <w:pStyle w:val="Heading2"/>
      </w:pPr>
      <w:bookmarkStart w:id="32" w:name="_Toc155034124"/>
      <w:r w:rsidRPr="000D2597">
        <w:t>3.7 Sampling method</w:t>
      </w:r>
      <w:bookmarkEnd w:id="32"/>
    </w:p>
    <w:p w14:paraId="46F18AE8" w14:textId="77777777" w:rsidR="00CF49DB" w:rsidRPr="000D2597" w:rsidRDefault="00106D8C">
      <w:r w:rsidRPr="000D2597">
        <w:t xml:space="preserve">The </w:t>
      </w:r>
      <w:r w:rsidRPr="000D2597">
        <w:rPr>
          <w:b/>
        </w:rPr>
        <w:t>sampling methods</w:t>
      </w:r>
      <w:r w:rsidRPr="000D2597">
        <w:t xml:space="preserve"> used in research are meant by the choice of the process of collecting or analysing samples of data for the study of the subject of the research (Mishra and Alok, 2022). This research will not be using any sampling methods as it is generally used in primary research and the researcher will be opting for secondary research for this topic. </w:t>
      </w:r>
    </w:p>
    <w:p w14:paraId="3B6AB16F" w14:textId="77777777" w:rsidR="00CF49DB" w:rsidRPr="000D2597" w:rsidRDefault="00106D8C">
      <w:pPr>
        <w:pStyle w:val="Heading2"/>
      </w:pPr>
      <w:bookmarkStart w:id="33" w:name="_Toc155034125"/>
      <w:r w:rsidRPr="000D2597">
        <w:t>3.8 Data collection method</w:t>
      </w:r>
      <w:bookmarkEnd w:id="33"/>
    </w:p>
    <w:p w14:paraId="0725D049" w14:textId="77777777" w:rsidR="00CF49DB" w:rsidRPr="000D2597" w:rsidRDefault="00106D8C">
      <w:r w:rsidRPr="000D2597">
        <w:t xml:space="preserve">The method through which the data or the information that will be used and analysed in the research is known as the </w:t>
      </w:r>
      <w:r w:rsidRPr="000D2597">
        <w:rPr>
          <w:b/>
        </w:rPr>
        <w:t xml:space="preserve">data collection method </w:t>
      </w:r>
      <w:r w:rsidRPr="000D2597">
        <w:t>(Mwita, 2022). The use of secondary qualitative data will be used in this research as they provide an approach to flexibility in the data and can target a required or desired group. Therefore, secondary data collection can be referred to as a method in which a researcher would be going through different journals, articles and books that are present both online as well as offline (</w:t>
      </w:r>
      <w:r w:rsidRPr="000D2597">
        <w:rPr>
          <w:highlight w:val="white"/>
        </w:rPr>
        <w:t xml:space="preserve">Geovani </w:t>
      </w:r>
      <w:r w:rsidRPr="000D2597">
        <w:rPr>
          <w:i/>
          <w:highlight w:val="white"/>
        </w:rPr>
        <w:t>et al</w:t>
      </w:r>
      <w:r w:rsidRPr="000D2597">
        <w:rPr>
          <w:highlight w:val="white"/>
        </w:rPr>
        <w:t>., 2021)</w:t>
      </w:r>
      <w:r w:rsidRPr="000D2597">
        <w:t xml:space="preserve">. Furthermore, the researcher would also be choosing the journals, books and articles that are relevant to the topic that has been chosen by the researcher for the research work. In addition to this, an efficient analysis of the chosen journals, books and articles would be done by the researcher. </w:t>
      </w:r>
    </w:p>
    <w:p w14:paraId="50B435A5" w14:textId="77777777" w:rsidR="00CF49DB" w:rsidRPr="000D2597" w:rsidRDefault="00106D8C">
      <w:pPr>
        <w:pStyle w:val="Heading2"/>
      </w:pPr>
      <w:bookmarkStart w:id="34" w:name="_Toc155034126"/>
      <w:r w:rsidRPr="000D2597">
        <w:t>3.9 Data analysis or interpretation</w:t>
      </w:r>
      <w:bookmarkEnd w:id="34"/>
      <w:r w:rsidRPr="000D2597">
        <w:t xml:space="preserve"> </w:t>
      </w:r>
    </w:p>
    <w:p w14:paraId="2C7ACC77" w14:textId="7D0F0CFA" w:rsidR="00CF49DB" w:rsidRPr="000D2597" w:rsidRDefault="00106D8C">
      <w:r w:rsidRPr="000D2597">
        <w:t xml:space="preserve">The process or concept through which the data is analysed or interpreted is known as the </w:t>
      </w:r>
      <w:r w:rsidRPr="000D2597">
        <w:rPr>
          <w:b/>
        </w:rPr>
        <w:t xml:space="preserve">data analysis method </w:t>
      </w:r>
      <w:r w:rsidRPr="000D2597">
        <w:t xml:space="preserve">(Vishwakarma and Jain, 2022). This research has used a thematic evaluation of </w:t>
      </w:r>
      <w:r w:rsidRPr="000D2597">
        <w:lastRenderedPageBreak/>
        <w:t xml:space="preserve">data for its flexibility in the approach to the evaluation of data. Thematic analysis can be defined as an efficient analysis of the different journals, books and articles that has been taken into consideration by the researcher for </w:t>
      </w:r>
      <w:r w:rsidR="008322F0" w:rsidRPr="000D2597">
        <w:t>commencing</w:t>
      </w:r>
      <w:r w:rsidRPr="000D2597">
        <w:t xml:space="preserve"> with the research work (</w:t>
      </w:r>
      <w:r w:rsidRPr="000D2597">
        <w:rPr>
          <w:highlight w:val="white"/>
        </w:rPr>
        <w:t xml:space="preserve">Hamel </w:t>
      </w:r>
      <w:r w:rsidRPr="000D2597">
        <w:rPr>
          <w:i/>
          <w:highlight w:val="white"/>
        </w:rPr>
        <w:t>et al</w:t>
      </w:r>
      <w:r w:rsidRPr="000D2597">
        <w:rPr>
          <w:highlight w:val="white"/>
        </w:rPr>
        <w:t>., 2021)</w:t>
      </w:r>
      <w:r w:rsidRPr="000D2597">
        <w:t xml:space="preserve">. Furthermore, thematic analysis can also be referred to as an identification of the journals, books and articles that are relevant to the topic that has been chosen by the researcher for commencing with the research work. </w:t>
      </w:r>
    </w:p>
    <w:p w14:paraId="7E02BCAE" w14:textId="25FB449C" w:rsidR="00CF49DB" w:rsidRPr="000D2597" w:rsidRDefault="00106D8C">
      <w:pPr>
        <w:pStyle w:val="Heading2"/>
      </w:pPr>
      <w:bookmarkStart w:id="35" w:name="_Toc155034127"/>
      <w:r w:rsidRPr="000D2597">
        <w:t>3.10 Research timeline through Gantt Chart</w:t>
      </w:r>
      <w:bookmarkEnd w:id="35"/>
    </w:p>
    <w:tbl>
      <w:tblPr>
        <w:tblStyle w:val="a0"/>
        <w:tblW w:w="10590"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95"/>
        <w:gridCol w:w="780"/>
        <w:gridCol w:w="765"/>
        <w:gridCol w:w="795"/>
        <w:gridCol w:w="795"/>
        <w:gridCol w:w="690"/>
        <w:gridCol w:w="750"/>
        <w:gridCol w:w="855"/>
        <w:gridCol w:w="840"/>
        <w:gridCol w:w="855"/>
        <w:gridCol w:w="690"/>
        <w:gridCol w:w="795"/>
        <w:gridCol w:w="585"/>
      </w:tblGrid>
      <w:tr w:rsidR="00F825E2" w:rsidRPr="000D2597" w14:paraId="2EF11D5A" w14:textId="77777777">
        <w:tc>
          <w:tcPr>
            <w:tcW w:w="1395" w:type="dxa"/>
            <w:shd w:val="clear" w:color="auto" w:fill="auto"/>
            <w:tcMar>
              <w:top w:w="100" w:type="dxa"/>
              <w:left w:w="100" w:type="dxa"/>
              <w:bottom w:w="100" w:type="dxa"/>
              <w:right w:w="100" w:type="dxa"/>
            </w:tcMar>
          </w:tcPr>
          <w:p w14:paraId="4A0D5C0B" w14:textId="77777777" w:rsidR="00CF49DB" w:rsidRPr="000D2597" w:rsidRDefault="00106D8C">
            <w:pPr>
              <w:widowControl w:val="0"/>
              <w:pBdr>
                <w:top w:val="nil"/>
                <w:left w:val="nil"/>
                <w:bottom w:val="nil"/>
                <w:right w:val="nil"/>
                <w:between w:val="nil"/>
              </w:pBdr>
            </w:pPr>
            <w:r w:rsidRPr="000D2597">
              <w:t>Research activity</w:t>
            </w:r>
          </w:p>
        </w:tc>
        <w:tc>
          <w:tcPr>
            <w:tcW w:w="780" w:type="dxa"/>
            <w:shd w:val="clear" w:color="auto" w:fill="auto"/>
            <w:tcMar>
              <w:top w:w="100" w:type="dxa"/>
              <w:left w:w="100" w:type="dxa"/>
              <w:bottom w:w="100" w:type="dxa"/>
              <w:right w:w="100" w:type="dxa"/>
            </w:tcMar>
          </w:tcPr>
          <w:p w14:paraId="7D90DD25" w14:textId="77777777" w:rsidR="00CF49DB" w:rsidRPr="000D2597" w:rsidRDefault="00106D8C">
            <w:pPr>
              <w:widowControl w:val="0"/>
              <w:pBdr>
                <w:top w:val="nil"/>
                <w:left w:val="nil"/>
                <w:bottom w:val="nil"/>
                <w:right w:val="nil"/>
                <w:between w:val="nil"/>
              </w:pBdr>
            </w:pPr>
            <w:r w:rsidRPr="000D2597">
              <w:t>Week 1</w:t>
            </w:r>
          </w:p>
        </w:tc>
        <w:tc>
          <w:tcPr>
            <w:tcW w:w="765" w:type="dxa"/>
            <w:shd w:val="clear" w:color="auto" w:fill="auto"/>
            <w:tcMar>
              <w:top w:w="100" w:type="dxa"/>
              <w:left w:w="100" w:type="dxa"/>
              <w:bottom w:w="100" w:type="dxa"/>
              <w:right w:w="100" w:type="dxa"/>
            </w:tcMar>
          </w:tcPr>
          <w:p w14:paraId="3980DBC3" w14:textId="77777777" w:rsidR="00CF49DB" w:rsidRPr="000D2597" w:rsidRDefault="00106D8C">
            <w:pPr>
              <w:widowControl w:val="0"/>
            </w:pPr>
            <w:r w:rsidRPr="000D2597">
              <w:t>Week 2</w:t>
            </w:r>
          </w:p>
        </w:tc>
        <w:tc>
          <w:tcPr>
            <w:tcW w:w="795" w:type="dxa"/>
            <w:shd w:val="clear" w:color="auto" w:fill="auto"/>
            <w:tcMar>
              <w:top w:w="100" w:type="dxa"/>
              <w:left w:w="100" w:type="dxa"/>
              <w:bottom w:w="100" w:type="dxa"/>
              <w:right w:w="100" w:type="dxa"/>
            </w:tcMar>
          </w:tcPr>
          <w:p w14:paraId="1F7BA37B" w14:textId="77777777" w:rsidR="00CF49DB" w:rsidRPr="000D2597" w:rsidRDefault="00106D8C">
            <w:pPr>
              <w:widowControl w:val="0"/>
            </w:pPr>
            <w:r w:rsidRPr="000D2597">
              <w:t>Week 3</w:t>
            </w:r>
          </w:p>
        </w:tc>
        <w:tc>
          <w:tcPr>
            <w:tcW w:w="795" w:type="dxa"/>
            <w:shd w:val="clear" w:color="auto" w:fill="auto"/>
            <w:tcMar>
              <w:top w:w="100" w:type="dxa"/>
              <w:left w:w="100" w:type="dxa"/>
              <w:bottom w:w="100" w:type="dxa"/>
              <w:right w:w="100" w:type="dxa"/>
            </w:tcMar>
          </w:tcPr>
          <w:p w14:paraId="653B5EC7" w14:textId="77777777" w:rsidR="00CF49DB" w:rsidRPr="000D2597" w:rsidRDefault="00106D8C">
            <w:pPr>
              <w:widowControl w:val="0"/>
            </w:pPr>
            <w:r w:rsidRPr="000D2597">
              <w:t>Week 4</w:t>
            </w:r>
          </w:p>
        </w:tc>
        <w:tc>
          <w:tcPr>
            <w:tcW w:w="690" w:type="dxa"/>
            <w:shd w:val="clear" w:color="auto" w:fill="auto"/>
            <w:tcMar>
              <w:top w:w="100" w:type="dxa"/>
              <w:left w:w="100" w:type="dxa"/>
              <w:bottom w:w="100" w:type="dxa"/>
              <w:right w:w="100" w:type="dxa"/>
            </w:tcMar>
          </w:tcPr>
          <w:p w14:paraId="31AFE1DE" w14:textId="77777777" w:rsidR="00CF49DB" w:rsidRPr="000D2597" w:rsidRDefault="00106D8C">
            <w:pPr>
              <w:widowControl w:val="0"/>
            </w:pPr>
            <w:r w:rsidRPr="000D2597">
              <w:t>Week 5</w:t>
            </w:r>
          </w:p>
        </w:tc>
        <w:tc>
          <w:tcPr>
            <w:tcW w:w="750" w:type="dxa"/>
            <w:shd w:val="clear" w:color="auto" w:fill="auto"/>
            <w:tcMar>
              <w:top w:w="100" w:type="dxa"/>
              <w:left w:w="100" w:type="dxa"/>
              <w:bottom w:w="100" w:type="dxa"/>
              <w:right w:w="100" w:type="dxa"/>
            </w:tcMar>
          </w:tcPr>
          <w:p w14:paraId="4378D8DD" w14:textId="77777777" w:rsidR="00CF49DB" w:rsidRPr="000D2597" w:rsidRDefault="00106D8C">
            <w:pPr>
              <w:widowControl w:val="0"/>
            </w:pPr>
            <w:r w:rsidRPr="000D2597">
              <w:t>Week 6</w:t>
            </w:r>
          </w:p>
        </w:tc>
        <w:tc>
          <w:tcPr>
            <w:tcW w:w="855" w:type="dxa"/>
            <w:shd w:val="clear" w:color="auto" w:fill="auto"/>
            <w:tcMar>
              <w:top w:w="100" w:type="dxa"/>
              <w:left w:w="100" w:type="dxa"/>
              <w:bottom w:w="100" w:type="dxa"/>
              <w:right w:w="100" w:type="dxa"/>
            </w:tcMar>
          </w:tcPr>
          <w:p w14:paraId="0E24809D" w14:textId="77777777" w:rsidR="00CF49DB" w:rsidRPr="000D2597" w:rsidRDefault="00106D8C">
            <w:pPr>
              <w:widowControl w:val="0"/>
            </w:pPr>
            <w:r w:rsidRPr="000D2597">
              <w:t>Week 7</w:t>
            </w:r>
          </w:p>
        </w:tc>
        <w:tc>
          <w:tcPr>
            <w:tcW w:w="840" w:type="dxa"/>
            <w:shd w:val="clear" w:color="auto" w:fill="auto"/>
            <w:tcMar>
              <w:top w:w="100" w:type="dxa"/>
              <w:left w:w="100" w:type="dxa"/>
              <w:bottom w:w="100" w:type="dxa"/>
              <w:right w:w="100" w:type="dxa"/>
            </w:tcMar>
          </w:tcPr>
          <w:p w14:paraId="2966B0D9" w14:textId="77777777" w:rsidR="00CF49DB" w:rsidRPr="000D2597" w:rsidRDefault="00106D8C">
            <w:pPr>
              <w:widowControl w:val="0"/>
            </w:pPr>
            <w:r w:rsidRPr="000D2597">
              <w:t>Week 8</w:t>
            </w:r>
          </w:p>
        </w:tc>
        <w:tc>
          <w:tcPr>
            <w:tcW w:w="855" w:type="dxa"/>
            <w:shd w:val="clear" w:color="auto" w:fill="auto"/>
            <w:tcMar>
              <w:top w:w="100" w:type="dxa"/>
              <w:left w:w="100" w:type="dxa"/>
              <w:bottom w:w="100" w:type="dxa"/>
              <w:right w:w="100" w:type="dxa"/>
            </w:tcMar>
          </w:tcPr>
          <w:p w14:paraId="639B35F1" w14:textId="77777777" w:rsidR="00CF49DB" w:rsidRPr="000D2597" w:rsidRDefault="00106D8C">
            <w:pPr>
              <w:widowControl w:val="0"/>
            </w:pPr>
            <w:r w:rsidRPr="000D2597">
              <w:t>Week 9</w:t>
            </w:r>
          </w:p>
        </w:tc>
        <w:tc>
          <w:tcPr>
            <w:tcW w:w="690" w:type="dxa"/>
            <w:shd w:val="clear" w:color="auto" w:fill="auto"/>
            <w:tcMar>
              <w:top w:w="100" w:type="dxa"/>
              <w:left w:w="100" w:type="dxa"/>
              <w:bottom w:w="100" w:type="dxa"/>
              <w:right w:w="100" w:type="dxa"/>
            </w:tcMar>
          </w:tcPr>
          <w:p w14:paraId="547158D5" w14:textId="77777777" w:rsidR="00CF49DB" w:rsidRPr="000D2597" w:rsidRDefault="00106D8C">
            <w:pPr>
              <w:widowControl w:val="0"/>
            </w:pPr>
            <w:r w:rsidRPr="000D2597">
              <w:t>Week 10</w:t>
            </w:r>
          </w:p>
        </w:tc>
        <w:tc>
          <w:tcPr>
            <w:tcW w:w="795" w:type="dxa"/>
            <w:shd w:val="clear" w:color="auto" w:fill="auto"/>
            <w:tcMar>
              <w:top w:w="100" w:type="dxa"/>
              <w:left w:w="100" w:type="dxa"/>
              <w:bottom w:w="100" w:type="dxa"/>
              <w:right w:w="100" w:type="dxa"/>
            </w:tcMar>
          </w:tcPr>
          <w:p w14:paraId="1B69CE01" w14:textId="77777777" w:rsidR="00CF49DB" w:rsidRPr="000D2597" w:rsidRDefault="00106D8C">
            <w:pPr>
              <w:widowControl w:val="0"/>
            </w:pPr>
            <w:r w:rsidRPr="000D2597">
              <w:t>Week 11</w:t>
            </w:r>
          </w:p>
        </w:tc>
        <w:tc>
          <w:tcPr>
            <w:tcW w:w="585" w:type="dxa"/>
            <w:shd w:val="clear" w:color="auto" w:fill="auto"/>
            <w:tcMar>
              <w:top w:w="100" w:type="dxa"/>
              <w:left w:w="100" w:type="dxa"/>
              <w:bottom w:w="100" w:type="dxa"/>
              <w:right w:w="100" w:type="dxa"/>
            </w:tcMar>
          </w:tcPr>
          <w:p w14:paraId="4510C20C" w14:textId="77777777" w:rsidR="00CF49DB" w:rsidRPr="000D2597" w:rsidRDefault="00106D8C">
            <w:pPr>
              <w:widowControl w:val="0"/>
              <w:rPr>
                <w:b/>
                <w:u w:val="single"/>
              </w:rPr>
            </w:pPr>
            <w:r w:rsidRPr="000D2597">
              <w:t>Week 12</w:t>
            </w:r>
          </w:p>
        </w:tc>
      </w:tr>
      <w:tr w:rsidR="00F825E2" w:rsidRPr="000D2597" w14:paraId="55ECF90A" w14:textId="77777777">
        <w:tc>
          <w:tcPr>
            <w:tcW w:w="1395" w:type="dxa"/>
            <w:shd w:val="clear" w:color="auto" w:fill="auto"/>
            <w:tcMar>
              <w:top w:w="100" w:type="dxa"/>
              <w:left w:w="100" w:type="dxa"/>
              <w:bottom w:w="100" w:type="dxa"/>
              <w:right w:w="100" w:type="dxa"/>
            </w:tcMar>
          </w:tcPr>
          <w:p w14:paraId="72FFDB1C" w14:textId="77777777" w:rsidR="00CF49DB" w:rsidRPr="000D2597" w:rsidRDefault="00106D8C">
            <w:pPr>
              <w:widowControl w:val="0"/>
              <w:pBdr>
                <w:top w:val="nil"/>
                <w:left w:val="nil"/>
                <w:bottom w:val="nil"/>
                <w:right w:val="nil"/>
                <w:between w:val="nil"/>
              </w:pBdr>
            </w:pPr>
            <w:r w:rsidRPr="000D2597">
              <w:t>Determining the subject of the research</w:t>
            </w:r>
          </w:p>
        </w:tc>
        <w:tc>
          <w:tcPr>
            <w:tcW w:w="780" w:type="dxa"/>
            <w:shd w:val="clear" w:color="auto" w:fill="EFEFEF"/>
            <w:tcMar>
              <w:top w:w="100" w:type="dxa"/>
              <w:left w:w="100" w:type="dxa"/>
              <w:bottom w:w="100" w:type="dxa"/>
              <w:right w:w="100" w:type="dxa"/>
            </w:tcMar>
          </w:tcPr>
          <w:p w14:paraId="5C85C412"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12BFCCF8"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6327052E"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6AFEB3AA"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483F678F" w14:textId="77777777" w:rsidR="00CF49DB" w:rsidRPr="000D2597" w:rsidRDefault="00CF49DB">
            <w:pPr>
              <w:widowControl w:val="0"/>
              <w:pBdr>
                <w:top w:val="nil"/>
                <w:left w:val="nil"/>
                <w:bottom w:val="nil"/>
                <w:right w:val="nil"/>
                <w:between w:val="nil"/>
              </w:pBdr>
            </w:pPr>
          </w:p>
        </w:tc>
        <w:tc>
          <w:tcPr>
            <w:tcW w:w="750" w:type="dxa"/>
            <w:shd w:val="clear" w:color="auto" w:fill="auto"/>
            <w:tcMar>
              <w:top w:w="100" w:type="dxa"/>
              <w:left w:w="100" w:type="dxa"/>
              <w:bottom w:w="100" w:type="dxa"/>
              <w:right w:w="100" w:type="dxa"/>
            </w:tcMar>
          </w:tcPr>
          <w:p w14:paraId="4374BAE1"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70323316"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50DEBBAB"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0BD25F86"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20A74756"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4C6875CC"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5E7BFEDB" w14:textId="77777777" w:rsidR="00CF49DB" w:rsidRPr="000D2597" w:rsidRDefault="00CF49DB">
            <w:pPr>
              <w:widowControl w:val="0"/>
              <w:pBdr>
                <w:top w:val="nil"/>
                <w:left w:val="nil"/>
                <w:bottom w:val="nil"/>
                <w:right w:val="nil"/>
                <w:between w:val="nil"/>
              </w:pBdr>
              <w:rPr>
                <w:b/>
                <w:u w:val="single"/>
              </w:rPr>
            </w:pPr>
          </w:p>
        </w:tc>
      </w:tr>
      <w:tr w:rsidR="00F825E2" w:rsidRPr="000D2597" w14:paraId="5C727A1D" w14:textId="77777777">
        <w:tc>
          <w:tcPr>
            <w:tcW w:w="1395" w:type="dxa"/>
            <w:shd w:val="clear" w:color="auto" w:fill="auto"/>
            <w:tcMar>
              <w:top w:w="100" w:type="dxa"/>
              <w:left w:w="100" w:type="dxa"/>
              <w:bottom w:w="100" w:type="dxa"/>
              <w:right w:w="100" w:type="dxa"/>
            </w:tcMar>
          </w:tcPr>
          <w:p w14:paraId="7F1ADA88" w14:textId="77777777" w:rsidR="00CF49DB" w:rsidRPr="000D2597" w:rsidRDefault="00106D8C">
            <w:pPr>
              <w:widowControl w:val="0"/>
              <w:pBdr>
                <w:top w:val="nil"/>
                <w:left w:val="nil"/>
                <w:bottom w:val="nil"/>
                <w:right w:val="nil"/>
                <w:between w:val="nil"/>
              </w:pBdr>
            </w:pPr>
            <w:r w:rsidRPr="000D2597">
              <w:t>Preparing the objectives of the research</w:t>
            </w:r>
          </w:p>
        </w:tc>
        <w:tc>
          <w:tcPr>
            <w:tcW w:w="780" w:type="dxa"/>
            <w:shd w:val="clear" w:color="auto" w:fill="auto"/>
            <w:tcMar>
              <w:top w:w="100" w:type="dxa"/>
              <w:left w:w="100" w:type="dxa"/>
              <w:bottom w:w="100" w:type="dxa"/>
              <w:right w:w="100" w:type="dxa"/>
            </w:tcMar>
          </w:tcPr>
          <w:p w14:paraId="443E94CF" w14:textId="77777777" w:rsidR="00CF49DB" w:rsidRPr="000D2597" w:rsidRDefault="00CF49DB">
            <w:pPr>
              <w:widowControl w:val="0"/>
              <w:pBdr>
                <w:top w:val="nil"/>
                <w:left w:val="nil"/>
                <w:bottom w:val="nil"/>
                <w:right w:val="nil"/>
                <w:between w:val="nil"/>
              </w:pBdr>
            </w:pPr>
          </w:p>
        </w:tc>
        <w:tc>
          <w:tcPr>
            <w:tcW w:w="765" w:type="dxa"/>
            <w:shd w:val="clear" w:color="auto" w:fill="FFF2CC"/>
            <w:tcMar>
              <w:top w:w="100" w:type="dxa"/>
              <w:left w:w="100" w:type="dxa"/>
              <w:bottom w:w="100" w:type="dxa"/>
              <w:right w:w="100" w:type="dxa"/>
            </w:tcMar>
          </w:tcPr>
          <w:p w14:paraId="2FDF975A"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2FBE1C7B"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2B576AC9"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53A85B2A" w14:textId="77777777" w:rsidR="00CF49DB" w:rsidRPr="000D2597" w:rsidRDefault="00CF49DB">
            <w:pPr>
              <w:widowControl w:val="0"/>
              <w:pBdr>
                <w:top w:val="nil"/>
                <w:left w:val="nil"/>
                <w:bottom w:val="nil"/>
                <w:right w:val="nil"/>
                <w:between w:val="nil"/>
              </w:pBdr>
            </w:pPr>
          </w:p>
        </w:tc>
        <w:tc>
          <w:tcPr>
            <w:tcW w:w="750" w:type="dxa"/>
            <w:shd w:val="clear" w:color="auto" w:fill="auto"/>
            <w:tcMar>
              <w:top w:w="100" w:type="dxa"/>
              <w:left w:w="100" w:type="dxa"/>
              <w:bottom w:w="100" w:type="dxa"/>
              <w:right w:w="100" w:type="dxa"/>
            </w:tcMar>
          </w:tcPr>
          <w:p w14:paraId="7CBE324C"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279C77DC"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38AEFC47"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2C1102F7"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23AB8909"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06B4E6CE"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650719B7" w14:textId="77777777" w:rsidR="00CF49DB" w:rsidRPr="000D2597" w:rsidRDefault="00CF49DB">
            <w:pPr>
              <w:widowControl w:val="0"/>
              <w:pBdr>
                <w:top w:val="nil"/>
                <w:left w:val="nil"/>
                <w:bottom w:val="nil"/>
                <w:right w:val="nil"/>
                <w:between w:val="nil"/>
              </w:pBdr>
              <w:rPr>
                <w:b/>
                <w:u w:val="single"/>
              </w:rPr>
            </w:pPr>
          </w:p>
        </w:tc>
      </w:tr>
      <w:tr w:rsidR="00F825E2" w:rsidRPr="000D2597" w14:paraId="193A1255" w14:textId="77777777">
        <w:tc>
          <w:tcPr>
            <w:tcW w:w="1395" w:type="dxa"/>
            <w:shd w:val="clear" w:color="auto" w:fill="auto"/>
            <w:tcMar>
              <w:top w:w="100" w:type="dxa"/>
              <w:left w:w="100" w:type="dxa"/>
              <w:bottom w:w="100" w:type="dxa"/>
              <w:right w:w="100" w:type="dxa"/>
            </w:tcMar>
          </w:tcPr>
          <w:p w14:paraId="2EC3954F" w14:textId="77777777" w:rsidR="00CF49DB" w:rsidRPr="000D2597" w:rsidRDefault="00106D8C">
            <w:pPr>
              <w:widowControl w:val="0"/>
              <w:pBdr>
                <w:top w:val="nil"/>
                <w:left w:val="nil"/>
                <w:bottom w:val="nil"/>
                <w:right w:val="nil"/>
                <w:between w:val="nil"/>
              </w:pBdr>
            </w:pPr>
            <w:r w:rsidRPr="000D2597">
              <w:t xml:space="preserve">Performing a literature review </w:t>
            </w:r>
          </w:p>
        </w:tc>
        <w:tc>
          <w:tcPr>
            <w:tcW w:w="780" w:type="dxa"/>
            <w:shd w:val="clear" w:color="auto" w:fill="auto"/>
            <w:tcMar>
              <w:top w:w="100" w:type="dxa"/>
              <w:left w:w="100" w:type="dxa"/>
              <w:bottom w:w="100" w:type="dxa"/>
              <w:right w:w="100" w:type="dxa"/>
            </w:tcMar>
          </w:tcPr>
          <w:p w14:paraId="2043CB52"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63DBD789" w14:textId="77777777" w:rsidR="00CF49DB" w:rsidRPr="000D2597" w:rsidRDefault="00CF49DB">
            <w:pPr>
              <w:widowControl w:val="0"/>
              <w:pBdr>
                <w:top w:val="nil"/>
                <w:left w:val="nil"/>
                <w:bottom w:val="nil"/>
                <w:right w:val="nil"/>
                <w:between w:val="nil"/>
              </w:pBdr>
            </w:pPr>
          </w:p>
        </w:tc>
        <w:tc>
          <w:tcPr>
            <w:tcW w:w="795" w:type="dxa"/>
            <w:shd w:val="clear" w:color="auto" w:fill="EA9999"/>
            <w:tcMar>
              <w:top w:w="100" w:type="dxa"/>
              <w:left w:w="100" w:type="dxa"/>
              <w:bottom w:w="100" w:type="dxa"/>
              <w:right w:w="100" w:type="dxa"/>
            </w:tcMar>
          </w:tcPr>
          <w:p w14:paraId="03E89F4E" w14:textId="77777777" w:rsidR="00CF49DB" w:rsidRPr="000D2597" w:rsidRDefault="00CF49DB">
            <w:pPr>
              <w:widowControl w:val="0"/>
              <w:pBdr>
                <w:top w:val="nil"/>
                <w:left w:val="nil"/>
                <w:bottom w:val="nil"/>
                <w:right w:val="nil"/>
                <w:between w:val="nil"/>
              </w:pBdr>
            </w:pPr>
          </w:p>
        </w:tc>
        <w:tc>
          <w:tcPr>
            <w:tcW w:w="795" w:type="dxa"/>
            <w:shd w:val="clear" w:color="auto" w:fill="EA9999"/>
            <w:tcMar>
              <w:top w:w="100" w:type="dxa"/>
              <w:left w:w="100" w:type="dxa"/>
              <w:bottom w:w="100" w:type="dxa"/>
              <w:right w:w="100" w:type="dxa"/>
            </w:tcMar>
          </w:tcPr>
          <w:p w14:paraId="0E342278" w14:textId="77777777" w:rsidR="00CF49DB" w:rsidRPr="000D2597" w:rsidRDefault="00CF49DB">
            <w:pPr>
              <w:widowControl w:val="0"/>
              <w:pBdr>
                <w:top w:val="nil"/>
                <w:left w:val="nil"/>
                <w:bottom w:val="nil"/>
                <w:right w:val="nil"/>
                <w:between w:val="nil"/>
              </w:pBdr>
            </w:pPr>
          </w:p>
        </w:tc>
        <w:tc>
          <w:tcPr>
            <w:tcW w:w="690" w:type="dxa"/>
            <w:shd w:val="clear" w:color="auto" w:fill="EA9999"/>
            <w:tcMar>
              <w:top w:w="100" w:type="dxa"/>
              <w:left w:w="100" w:type="dxa"/>
              <w:bottom w:w="100" w:type="dxa"/>
              <w:right w:w="100" w:type="dxa"/>
            </w:tcMar>
          </w:tcPr>
          <w:p w14:paraId="011B12BD" w14:textId="77777777" w:rsidR="00CF49DB" w:rsidRPr="000D2597" w:rsidRDefault="00CF49DB">
            <w:pPr>
              <w:widowControl w:val="0"/>
              <w:pBdr>
                <w:top w:val="nil"/>
                <w:left w:val="nil"/>
                <w:bottom w:val="nil"/>
                <w:right w:val="nil"/>
                <w:between w:val="nil"/>
              </w:pBdr>
            </w:pPr>
          </w:p>
        </w:tc>
        <w:tc>
          <w:tcPr>
            <w:tcW w:w="750" w:type="dxa"/>
            <w:tcMar>
              <w:top w:w="100" w:type="dxa"/>
              <w:left w:w="100" w:type="dxa"/>
              <w:bottom w:w="100" w:type="dxa"/>
              <w:right w:w="100" w:type="dxa"/>
            </w:tcMar>
          </w:tcPr>
          <w:p w14:paraId="06AA9888"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59AA51E7"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7614EE9A"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1C12892D"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0E254750"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472D71DF"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35765F7D" w14:textId="77777777" w:rsidR="00CF49DB" w:rsidRPr="000D2597" w:rsidRDefault="00CF49DB">
            <w:pPr>
              <w:widowControl w:val="0"/>
              <w:pBdr>
                <w:top w:val="nil"/>
                <w:left w:val="nil"/>
                <w:bottom w:val="nil"/>
                <w:right w:val="nil"/>
                <w:between w:val="nil"/>
              </w:pBdr>
              <w:rPr>
                <w:b/>
                <w:u w:val="single"/>
              </w:rPr>
            </w:pPr>
          </w:p>
        </w:tc>
      </w:tr>
      <w:tr w:rsidR="00F825E2" w:rsidRPr="000D2597" w14:paraId="7776D798" w14:textId="77777777">
        <w:tc>
          <w:tcPr>
            <w:tcW w:w="1395" w:type="dxa"/>
            <w:shd w:val="clear" w:color="auto" w:fill="auto"/>
            <w:tcMar>
              <w:top w:w="100" w:type="dxa"/>
              <w:left w:w="100" w:type="dxa"/>
              <w:bottom w:w="100" w:type="dxa"/>
              <w:right w:w="100" w:type="dxa"/>
            </w:tcMar>
          </w:tcPr>
          <w:p w14:paraId="63DE0B23" w14:textId="77777777" w:rsidR="00CF49DB" w:rsidRPr="000D2597" w:rsidRDefault="00106D8C">
            <w:pPr>
              <w:widowControl w:val="0"/>
              <w:pBdr>
                <w:top w:val="nil"/>
                <w:left w:val="nil"/>
                <w:bottom w:val="nil"/>
                <w:right w:val="nil"/>
                <w:between w:val="nil"/>
              </w:pBdr>
            </w:pPr>
            <w:r w:rsidRPr="000D2597">
              <w:t>Selecting a target source for the data</w:t>
            </w:r>
          </w:p>
        </w:tc>
        <w:tc>
          <w:tcPr>
            <w:tcW w:w="780" w:type="dxa"/>
            <w:shd w:val="clear" w:color="auto" w:fill="auto"/>
            <w:tcMar>
              <w:top w:w="100" w:type="dxa"/>
              <w:left w:w="100" w:type="dxa"/>
              <w:bottom w:w="100" w:type="dxa"/>
              <w:right w:w="100" w:type="dxa"/>
            </w:tcMar>
          </w:tcPr>
          <w:p w14:paraId="585E29C3"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2F74F4D5"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34E164CC"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45E4C2A5"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740C1A4A" w14:textId="77777777" w:rsidR="00CF49DB" w:rsidRPr="000D2597" w:rsidRDefault="00CF49DB">
            <w:pPr>
              <w:widowControl w:val="0"/>
              <w:pBdr>
                <w:top w:val="nil"/>
                <w:left w:val="nil"/>
                <w:bottom w:val="nil"/>
                <w:right w:val="nil"/>
                <w:between w:val="nil"/>
              </w:pBdr>
            </w:pPr>
          </w:p>
        </w:tc>
        <w:tc>
          <w:tcPr>
            <w:tcW w:w="750" w:type="dxa"/>
            <w:shd w:val="clear" w:color="auto" w:fill="FFD966"/>
            <w:tcMar>
              <w:top w:w="100" w:type="dxa"/>
              <w:left w:w="100" w:type="dxa"/>
              <w:bottom w:w="100" w:type="dxa"/>
              <w:right w:w="100" w:type="dxa"/>
            </w:tcMar>
          </w:tcPr>
          <w:p w14:paraId="0F598DBC"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799F1AB8"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67D0F23D"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55E9EF7E"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0A958CBE"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264511F1"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42CE17E0" w14:textId="77777777" w:rsidR="00CF49DB" w:rsidRPr="000D2597" w:rsidRDefault="00CF49DB">
            <w:pPr>
              <w:widowControl w:val="0"/>
              <w:pBdr>
                <w:top w:val="nil"/>
                <w:left w:val="nil"/>
                <w:bottom w:val="nil"/>
                <w:right w:val="nil"/>
                <w:between w:val="nil"/>
              </w:pBdr>
              <w:rPr>
                <w:b/>
                <w:u w:val="single"/>
              </w:rPr>
            </w:pPr>
          </w:p>
        </w:tc>
      </w:tr>
      <w:tr w:rsidR="00F825E2" w:rsidRPr="000D2597" w14:paraId="46A95C50" w14:textId="77777777">
        <w:tc>
          <w:tcPr>
            <w:tcW w:w="1395" w:type="dxa"/>
            <w:shd w:val="clear" w:color="auto" w:fill="auto"/>
            <w:tcMar>
              <w:top w:w="100" w:type="dxa"/>
              <w:left w:w="100" w:type="dxa"/>
              <w:bottom w:w="100" w:type="dxa"/>
              <w:right w:w="100" w:type="dxa"/>
            </w:tcMar>
          </w:tcPr>
          <w:p w14:paraId="2539DFA7" w14:textId="77777777" w:rsidR="00CF49DB" w:rsidRPr="000D2597" w:rsidRDefault="00106D8C">
            <w:pPr>
              <w:widowControl w:val="0"/>
              <w:pBdr>
                <w:top w:val="nil"/>
                <w:left w:val="nil"/>
                <w:bottom w:val="nil"/>
                <w:right w:val="nil"/>
                <w:between w:val="nil"/>
              </w:pBdr>
            </w:pPr>
            <w:r w:rsidRPr="000D2597">
              <w:t xml:space="preserve">Collecting </w:t>
            </w:r>
            <w:r w:rsidRPr="000D2597">
              <w:lastRenderedPageBreak/>
              <w:t>the secondary data</w:t>
            </w:r>
          </w:p>
        </w:tc>
        <w:tc>
          <w:tcPr>
            <w:tcW w:w="780" w:type="dxa"/>
            <w:shd w:val="clear" w:color="auto" w:fill="auto"/>
            <w:tcMar>
              <w:top w:w="100" w:type="dxa"/>
              <w:left w:w="100" w:type="dxa"/>
              <w:bottom w:w="100" w:type="dxa"/>
              <w:right w:w="100" w:type="dxa"/>
            </w:tcMar>
          </w:tcPr>
          <w:p w14:paraId="3845BFD8"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66DD8175"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5ABC43FD"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03891CA0"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3E1BE630" w14:textId="77777777" w:rsidR="00CF49DB" w:rsidRPr="000D2597" w:rsidRDefault="00CF49DB">
            <w:pPr>
              <w:widowControl w:val="0"/>
              <w:pBdr>
                <w:top w:val="nil"/>
                <w:left w:val="nil"/>
                <w:bottom w:val="nil"/>
                <w:right w:val="nil"/>
                <w:between w:val="nil"/>
              </w:pBdr>
            </w:pPr>
          </w:p>
        </w:tc>
        <w:tc>
          <w:tcPr>
            <w:tcW w:w="750" w:type="dxa"/>
            <w:tcMar>
              <w:top w:w="100" w:type="dxa"/>
              <w:left w:w="100" w:type="dxa"/>
              <w:bottom w:w="100" w:type="dxa"/>
              <w:right w:w="100" w:type="dxa"/>
            </w:tcMar>
          </w:tcPr>
          <w:p w14:paraId="4F5AA4E4" w14:textId="77777777" w:rsidR="00CF49DB" w:rsidRPr="000D2597" w:rsidRDefault="00CF49DB">
            <w:pPr>
              <w:widowControl w:val="0"/>
              <w:pBdr>
                <w:top w:val="nil"/>
                <w:left w:val="nil"/>
                <w:bottom w:val="nil"/>
                <w:right w:val="nil"/>
                <w:between w:val="nil"/>
              </w:pBdr>
            </w:pPr>
          </w:p>
        </w:tc>
        <w:tc>
          <w:tcPr>
            <w:tcW w:w="855" w:type="dxa"/>
            <w:shd w:val="clear" w:color="auto" w:fill="F6B26B"/>
            <w:tcMar>
              <w:top w:w="100" w:type="dxa"/>
              <w:left w:w="100" w:type="dxa"/>
              <w:bottom w:w="100" w:type="dxa"/>
              <w:right w:w="100" w:type="dxa"/>
            </w:tcMar>
          </w:tcPr>
          <w:p w14:paraId="6374966B" w14:textId="77777777" w:rsidR="00CF49DB" w:rsidRPr="000D2597" w:rsidRDefault="00CF49DB">
            <w:pPr>
              <w:widowControl w:val="0"/>
              <w:pBdr>
                <w:top w:val="nil"/>
                <w:left w:val="nil"/>
                <w:bottom w:val="nil"/>
                <w:right w:val="nil"/>
                <w:between w:val="nil"/>
              </w:pBdr>
            </w:pPr>
          </w:p>
        </w:tc>
        <w:tc>
          <w:tcPr>
            <w:tcW w:w="840" w:type="dxa"/>
            <w:shd w:val="clear" w:color="auto" w:fill="F6B26B"/>
            <w:tcMar>
              <w:top w:w="100" w:type="dxa"/>
              <w:left w:w="100" w:type="dxa"/>
              <w:bottom w:w="100" w:type="dxa"/>
              <w:right w:w="100" w:type="dxa"/>
            </w:tcMar>
          </w:tcPr>
          <w:p w14:paraId="0ABB6DAD"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536B416A"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54B968DB"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67F8823B"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43A9081F" w14:textId="77777777" w:rsidR="00CF49DB" w:rsidRPr="000D2597" w:rsidRDefault="00CF49DB">
            <w:pPr>
              <w:widowControl w:val="0"/>
              <w:pBdr>
                <w:top w:val="nil"/>
                <w:left w:val="nil"/>
                <w:bottom w:val="nil"/>
                <w:right w:val="nil"/>
                <w:between w:val="nil"/>
              </w:pBdr>
              <w:rPr>
                <w:b/>
                <w:u w:val="single"/>
              </w:rPr>
            </w:pPr>
          </w:p>
        </w:tc>
      </w:tr>
      <w:tr w:rsidR="00F825E2" w:rsidRPr="000D2597" w14:paraId="72B4C122" w14:textId="77777777">
        <w:tc>
          <w:tcPr>
            <w:tcW w:w="1395" w:type="dxa"/>
            <w:shd w:val="clear" w:color="auto" w:fill="auto"/>
            <w:tcMar>
              <w:top w:w="100" w:type="dxa"/>
              <w:left w:w="100" w:type="dxa"/>
              <w:bottom w:w="100" w:type="dxa"/>
              <w:right w:w="100" w:type="dxa"/>
            </w:tcMar>
          </w:tcPr>
          <w:p w14:paraId="6A4734BD" w14:textId="77777777" w:rsidR="00CF49DB" w:rsidRPr="000D2597" w:rsidRDefault="00106D8C">
            <w:pPr>
              <w:widowControl w:val="0"/>
              <w:pBdr>
                <w:top w:val="nil"/>
                <w:left w:val="nil"/>
                <w:bottom w:val="nil"/>
                <w:right w:val="nil"/>
                <w:between w:val="nil"/>
              </w:pBdr>
            </w:pPr>
            <w:r w:rsidRPr="000D2597">
              <w:t>Performing secondary research on the collected data</w:t>
            </w:r>
          </w:p>
        </w:tc>
        <w:tc>
          <w:tcPr>
            <w:tcW w:w="780" w:type="dxa"/>
            <w:shd w:val="clear" w:color="auto" w:fill="auto"/>
            <w:tcMar>
              <w:top w:w="100" w:type="dxa"/>
              <w:left w:w="100" w:type="dxa"/>
              <w:bottom w:w="100" w:type="dxa"/>
              <w:right w:w="100" w:type="dxa"/>
            </w:tcMar>
          </w:tcPr>
          <w:p w14:paraId="48BF2208"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678971E8"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1EE3CBCB"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240DDD8D"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42F9238B" w14:textId="77777777" w:rsidR="00CF49DB" w:rsidRPr="000D2597" w:rsidRDefault="00CF49DB">
            <w:pPr>
              <w:widowControl w:val="0"/>
              <w:pBdr>
                <w:top w:val="nil"/>
                <w:left w:val="nil"/>
                <w:bottom w:val="nil"/>
                <w:right w:val="nil"/>
                <w:between w:val="nil"/>
              </w:pBdr>
            </w:pPr>
          </w:p>
        </w:tc>
        <w:tc>
          <w:tcPr>
            <w:tcW w:w="750" w:type="dxa"/>
            <w:shd w:val="clear" w:color="auto" w:fill="auto"/>
            <w:tcMar>
              <w:top w:w="100" w:type="dxa"/>
              <w:left w:w="100" w:type="dxa"/>
              <w:bottom w:w="100" w:type="dxa"/>
              <w:right w:w="100" w:type="dxa"/>
            </w:tcMar>
          </w:tcPr>
          <w:p w14:paraId="6AD5639C"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175B48E4"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240817FD" w14:textId="77777777" w:rsidR="00CF49DB" w:rsidRPr="000D2597" w:rsidRDefault="00CF49DB">
            <w:pPr>
              <w:widowControl w:val="0"/>
              <w:pBdr>
                <w:top w:val="nil"/>
                <w:left w:val="nil"/>
                <w:bottom w:val="nil"/>
                <w:right w:val="nil"/>
                <w:between w:val="nil"/>
              </w:pBdr>
            </w:pPr>
          </w:p>
        </w:tc>
        <w:tc>
          <w:tcPr>
            <w:tcW w:w="855" w:type="dxa"/>
            <w:shd w:val="clear" w:color="auto" w:fill="D5A6BD"/>
            <w:tcMar>
              <w:top w:w="100" w:type="dxa"/>
              <w:left w:w="100" w:type="dxa"/>
              <w:bottom w:w="100" w:type="dxa"/>
              <w:right w:w="100" w:type="dxa"/>
            </w:tcMar>
          </w:tcPr>
          <w:p w14:paraId="658D117C" w14:textId="77777777" w:rsidR="00CF49DB" w:rsidRPr="000D2597" w:rsidRDefault="00CF49DB">
            <w:pPr>
              <w:widowControl w:val="0"/>
              <w:pBdr>
                <w:top w:val="nil"/>
                <w:left w:val="nil"/>
                <w:bottom w:val="nil"/>
                <w:right w:val="nil"/>
                <w:between w:val="nil"/>
              </w:pBdr>
            </w:pPr>
          </w:p>
        </w:tc>
        <w:tc>
          <w:tcPr>
            <w:tcW w:w="690" w:type="dxa"/>
            <w:tcMar>
              <w:top w:w="100" w:type="dxa"/>
              <w:left w:w="100" w:type="dxa"/>
              <w:bottom w:w="100" w:type="dxa"/>
              <w:right w:w="100" w:type="dxa"/>
            </w:tcMar>
          </w:tcPr>
          <w:p w14:paraId="6FE4B44F"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33E63AFA"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22716176" w14:textId="77777777" w:rsidR="00CF49DB" w:rsidRPr="000D2597" w:rsidRDefault="00CF49DB">
            <w:pPr>
              <w:widowControl w:val="0"/>
              <w:pBdr>
                <w:top w:val="nil"/>
                <w:left w:val="nil"/>
                <w:bottom w:val="nil"/>
                <w:right w:val="nil"/>
                <w:between w:val="nil"/>
              </w:pBdr>
              <w:rPr>
                <w:b/>
                <w:u w:val="single"/>
              </w:rPr>
            </w:pPr>
          </w:p>
        </w:tc>
      </w:tr>
      <w:tr w:rsidR="00F825E2" w:rsidRPr="000D2597" w14:paraId="18564CD2" w14:textId="77777777">
        <w:tc>
          <w:tcPr>
            <w:tcW w:w="1395" w:type="dxa"/>
            <w:shd w:val="clear" w:color="auto" w:fill="auto"/>
            <w:tcMar>
              <w:top w:w="100" w:type="dxa"/>
              <w:left w:w="100" w:type="dxa"/>
              <w:bottom w:w="100" w:type="dxa"/>
              <w:right w:w="100" w:type="dxa"/>
            </w:tcMar>
          </w:tcPr>
          <w:p w14:paraId="1B622A51" w14:textId="77777777" w:rsidR="00CF49DB" w:rsidRPr="000D2597" w:rsidRDefault="00106D8C">
            <w:pPr>
              <w:widowControl w:val="0"/>
              <w:pBdr>
                <w:top w:val="nil"/>
                <w:left w:val="nil"/>
                <w:bottom w:val="nil"/>
                <w:right w:val="nil"/>
                <w:between w:val="nil"/>
              </w:pBdr>
            </w:pPr>
            <w:r w:rsidRPr="000D2597">
              <w:t>Analysing the data</w:t>
            </w:r>
          </w:p>
        </w:tc>
        <w:tc>
          <w:tcPr>
            <w:tcW w:w="780" w:type="dxa"/>
            <w:shd w:val="clear" w:color="auto" w:fill="auto"/>
            <w:tcMar>
              <w:top w:w="100" w:type="dxa"/>
              <w:left w:w="100" w:type="dxa"/>
              <w:bottom w:w="100" w:type="dxa"/>
              <w:right w:w="100" w:type="dxa"/>
            </w:tcMar>
          </w:tcPr>
          <w:p w14:paraId="1FFE2DBC"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752D43A2"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6488A2D9"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68DC488E"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65D854BD" w14:textId="77777777" w:rsidR="00CF49DB" w:rsidRPr="000D2597" w:rsidRDefault="00CF49DB">
            <w:pPr>
              <w:widowControl w:val="0"/>
              <w:pBdr>
                <w:top w:val="nil"/>
                <w:left w:val="nil"/>
                <w:bottom w:val="nil"/>
                <w:right w:val="nil"/>
                <w:between w:val="nil"/>
              </w:pBdr>
            </w:pPr>
          </w:p>
        </w:tc>
        <w:tc>
          <w:tcPr>
            <w:tcW w:w="750" w:type="dxa"/>
            <w:shd w:val="clear" w:color="auto" w:fill="auto"/>
            <w:tcMar>
              <w:top w:w="100" w:type="dxa"/>
              <w:left w:w="100" w:type="dxa"/>
              <w:bottom w:w="100" w:type="dxa"/>
              <w:right w:w="100" w:type="dxa"/>
            </w:tcMar>
          </w:tcPr>
          <w:p w14:paraId="3737B8BE"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6FB721F2"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5F9E2158"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5072247B" w14:textId="77777777" w:rsidR="00CF49DB" w:rsidRPr="000D2597" w:rsidRDefault="00CF49DB">
            <w:pPr>
              <w:widowControl w:val="0"/>
              <w:pBdr>
                <w:top w:val="nil"/>
                <w:left w:val="nil"/>
                <w:bottom w:val="nil"/>
                <w:right w:val="nil"/>
                <w:between w:val="nil"/>
              </w:pBdr>
            </w:pPr>
          </w:p>
        </w:tc>
        <w:tc>
          <w:tcPr>
            <w:tcW w:w="690" w:type="dxa"/>
            <w:shd w:val="clear" w:color="auto" w:fill="45818E"/>
            <w:tcMar>
              <w:top w:w="100" w:type="dxa"/>
              <w:left w:w="100" w:type="dxa"/>
              <w:bottom w:w="100" w:type="dxa"/>
              <w:right w:w="100" w:type="dxa"/>
            </w:tcMar>
          </w:tcPr>
          <w:p w14:paraId="45EE51A8" w14:textId="77777777" w:rsidR="00CF49DB" w:rsidRPr="000D2597" w:rsidRDefault="00CF49DB">
            <w:pPr>
              <w:widowControl w:val="0"/>
              <w:pBdr>
                <w:top w:val="nil"/>
                <w:left w:val="nil"/>
                <w:bottom w:val="nil"/>
                <w:right w:val="nil"/>
                <w:between w:val="nil"/>
              </w:pBdr>
            </w:pPr>
          </w:p>
        </w:tc>
        <w:tc>
          <w:tcPr>
            <w:tcW w:w="795" w:type="dxa"/>
            <w:shd w:val="clear" w:color="auto" w:fill="45818E"/>
            <w:tcMar>
              <w:top w:w="100" w:type="dxa"/>
              <w:left w:w="100" w:type="dxa"/>
              <w:bottom w:w="100" w:type="dxa"/>
              <w:right w:w="100" w:type="dxa"/>
            </w:tcMar>
          </w:tcPr>
          <w:p w14:paraId="62BF851A" w14:textId="77777777" w:rsidR="00CF49DB" w:rsidRPr="000D2597" w:rsidRDefault="00CF49DB">
            <w:pPr>
              <w:widowControl w:val="0"/>
              <w:pBdr>
                <w:top w:val="nil"/>
                <w:left w:val="nil"/>
                <w:bottom w:val="nil"/>
                <w:right w:val="nil"/>
                <w:between w:val="nil"/>
              </w:pBdr>
            </w:pPr>
          </w:p>
        </w:tc>
        <w:tc>
          <w:tcPr>
            <w:tcW w:w="585" w:type="dxa"/>
            <w:shd w:val="clear" w:color="auto" w:fill="auto"/>
            <w:tcMar>
              <w:top w:w="100" w:type="dxa"/>
              <w:left w:w="100" w:type="dxa"/>
              <w:bottom w:w="100" w:type="dxa"/>
              <w:right w:w="100" w:type="dxa"/>
            </w:tcMar>
          </w:tcPr>
          <w:p w14:paraId="686225F0" w14:textId="77777777" w:rsidR="00CF49DB" w:rsidRPr="000D2597" w:rsidRDefault="00CF49DB">
            <w:pPr>
              <w:widowControl w:val="0"/>
              <w:pBdr>
                <w:top w:val="nil"/>
                <w:left w:val="nil"/>
                <w:bottom w:val="nil"/>
                <w:right w:val="nil"/>
                <w:between w:val="nil"/>
              </w:pBdr>
              <w:rPr>
                <w:b/>
                <w:u w:val="single"/>
              </w:rPr>
            </w:pPr>
          </w:p>
        </w:tc>
      </w:tr>
      <w:tr w:rsidR="00F825E2" w:rsidRPr="000D2597" w14:paraId="5296FFBC" w14:textId="77777777">
        <w:tc>
          <w:tcPr>
            <w:tcW w:w="1395" w:type="dxa"/>
            <w:shd w:val="clear" w:color="auto" w:fill="auto"/>
            <w:tcMar>
              <w:top w:w="100" w:type="dxa"/>
              <w:left w:w="100" w:type="dxa"/>
              <w:bottom w:w="100" w:type="dxa"/>
              <w:right w:w="100" w:type="dxa"/>
            </w:tcMar>
          </w:tcPr>
          <w:p w14:paraId="41CDC598" w14:textId="77777777" w:rsidR="00CF49DB" w:rsidRPr="000D2597" w:rsidRDefault="00106D8C">
            <w:pPr>
              <w:widowControl w:val="0"/>
              <w:pBdr>
                <w:top w:val="nil"/>
                <w:left w:val="nil"/>
                <w:bottom w:val="nil"/>
                <w:right w:val="nil"/>
                <w:between w:val="nil"/>
              </w:pBdr>
            </w:pPr>
            <w:r w:rsidRPr="000D2597">
              <w:t>Project Closure</w:t>
            </w:r>
          </w:p>
        </w:tc>
        <w:tc>
          <w:tcPr>
            <w:tcW w:w="780" w:type="dxa"/>
            <w:shd w:val="clear" w:color="auto" w:fill="auto"/>
            <w:tcMar>
              <w:top w:w="100" w:type="dxa"/>
              <w:left w:w="100" w:type="dxa"/>
              <w:bottom w:w="100" w:type="dxa"/>
              <w:right w:w="100" w:type="dxa"/>
            </w:tcMar>
          </w:tcPr>
          <w:p w14:paraId="0E221FA1" w14:textId="77777777" w:rsidR="00CF49DB" w:rsidRPr="000D2597" w:rsidRDefault="00CF49DB">
            <w:pPr>
              <w:widowControl w:val="0"/>
              <w:pBdr>
                <w:top w:val="nil"/>
                <w:left w:val="nil"/>
                <w:bottom w:val="nil"/>
                <w:right w:val="nil"/>
                <w:between w:val="nil"/>
              </w:pBdr>
            </w:pPr>
          </w:p>
        </w:tc>
        <w:tc>
          <w:tcPr>
            <w:tcW w:w="765" w:type="dxa"/>
            <w:shd w:val="clear" w:color="auto" w:fill="auto"/>
            <w:tcMar>
              <w:top w:w="100" w:type="dxa"/>
              <w:left w:w="100" w:type="dxa"/>
              <w:bottom w:w="100" w:type="dxa"/>
              <w:right w:w="100" w:type="dxa"/>
            </w:tcMar>
          </w:tcPr>
          <w:p w14:paraId="4E241AEF"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5A2A2C8C"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1EFBDC04"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3F34412C" w14:textId="77777777" w:rsidR="00CF49DB" w:rsidRPr="000D2597" w:rsidRDefault="00CF49DB">
            <w:pPr>
              <w:widowControl w:val="0"/>
              <w:pBdr>
                <w:top w:val="nil"/>
                <w:left w:val="nil"/>
                <w:bottom w:val="nil"/>
                <w:right w:val="nil"/>
                <w:between w:val="nil"/>
              </w:pBdr>
            </w:pPr>
          </w:p>
        </w:tc>
        <w:tc>
          <w:tcPr>
            <w:tcW w:w="750" w:type="dxa"/>
            <w:shd w:val="clear" w:color="auto" w:fill="auto"/>
            <w:tcMar>
              <w:top w:w="100" w:type="dxa"/>
              <w:left w:w="100" w:type="dxa"/>
              <w:bottom w:w="100" w:type="dxa"/>
              <w:right w:w="100" w:type="dxa"/>
            </w:tcMar>
          </w:tcPr>
          <w:p w14:paraId="52B505E8"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05B075B8" w14:textId="77777777" w:rsidR="00CF49DB" w:rsidRPr="000D2597" w:rsidRDefault="00CF49DB">
            <w:pPr>
              <w:widowControl w:val="0"/>
              <w:pBdr>
                <w:top w:val="nil"/>
                <w:left w:val="nil"/>
                <w:bottom w:val="nil"/>
                <w:right w:val="nil"/>
                <w:between w:val="nil"/>
              </w:pBdr>
            </w:pPr>
          </w:p>
        </w:tc>
        <w:tc>
          <w:tcPr>
            <w:tcW w:w="840" w:type="dxa"/>
            <w:shd w:val="clear" w:color="auto" w:fill="auto"/>
            <w:tcMar>
              <w:top w:w="100" w:type="dxa"/>
              <w:left w:w="100" w:type="dxa"/>
              <w:bottom w:w="100" w:type="dxa"/>
              <w:right w:w="100" w:type="dxa"/>
            </w:tcMar>
          </w:tcPr>
          <w:p w14:paraId="5DA0BE8D" w14:textId="77777777" w:rsidR="00CF49DB" w:rsidRPr="000D2597" w:rsidRDefault="00CF49DB">
            <w:pPr>
              <w:widowControl w:val="0"/>
              <w:pBdr>
                <w:top w:val="nil"/>
                <w:left w:val="nil"/>
                <w:bottom w:val="nil"/>
                <w:right w:val="nil"/>
                <w:between w:val="nil"/>
              </w:pBdr>
            </w:pPr>
          </w:p>
        </w:tc>
        <w:tc>
          <w:tcPr>
            <w:tcW w:w="855" w:type="dxa"/>
            <w:shd w:val="clear" w:color="auto" w:fill="auto"/>
            <w:tcMar>
              <w:top w:w="100" w:type="dxa"/>
              <w:left w:w="100" w:type="dxa"/>
              <w:bottom w:w="100" w:type="dxa"/>
              <w:right w:w="100" w:type="dxa"/>
            </w:tcMar>
          </w:tcPr>
          <w:p w14:paraId="7ABB1597" w14:textId="77777777" w:rsidR="00CF49DB" w:rsidRPr="000D2597" w:rsidRDefault="00CF49DB">
            <w:pPr>
              <w:widowControl w:val="0"/>
              <w:pBdr>
                <w:top w:val="nil"/>
                <w:left w:val="nil"/>
                <w:bottom w:val="nil"/>
                <w:right w:val="nil"/>
                <w:between w:val="nil"/>
              </w:pBdr>
            </w:pPr>
          </w:p>
        </w:tc>
        <w:tc>
          <w:tcPr>
            <w:tcW w:w="690" w:type="dxa"/>
            <w:shd w:val="clear" w:color="auto" w:fill="auto"/>
            <w:tcMar>
              <w:top w:w="100" w:type="dxa"/>
              <w:left w:w="100" w:type="dxa"/>
              <w:bottom w:w="100" w:type="dxa"/>
              <w:right w:w="100" w:type="dxa"/>
            </w:tcMar>
          </w:tcPr>
          <w:p w14:paraId="7638310C" w14:textId="77777777" w:rsidR="00CF49DB" w:rsidRPr="000D2597" w:rsidRDefault="00CF49DB">
            <w:pPr>
              <w:widowControl w:val="0"/>
              <w:pBdr>
                <w:top w:val="nil"/>
                <w:left w:val="nil"/>
                <w:bottom w:val="nil"/>
                <w:right w:val="nil"/>
                <w:between w:val="nil"/>
              </w:pBdr>
            </w:pPr>
          </w:p>
        </w:tc>
        <w:tc>
          <w:tcPr>
            <w:tcW w:w="795" w:type="dxa"/>
            <w:shd w:val="clear" w:color="auto" w:fill="auto"/>
            <w:tcMar>
              <w:top w:w="100" w:type="dxa"/>
              <w:left w:w="100" w:type="dxa"/>
              <w:bottom w:w="100" w:type="dxa"/>
              <w:right w:w="100" w:type="dxa"/>
            </w:tcMar>
          </w:tcPr>
          <w:p w14:paraId="64BE887A" w14:textId="77777777" w:rsidR="00CF49DB" w:rsidRPr="000D2597" w:rsidRDefault="00CF49DB">
            <w:pPr>
              <w:widowControl w:val="0"/>
              <w:pBdr>
                <w:top w:val="nil"/>
                <w:left w:val="nil"/>
                <w:bottom w:val="nil"/>
                <w:right w:val="nil"/>
                <w:between w:val="nil"/>
              </w:pBdr>
            </w:pPr>
          </w:p>
        </w:tc>
        <w:tc>
          <w:tcPr>
            <w:tcW w:w="585" w:type="dxa"/>
            <w:shd w:val="clear" w:color="auto" w:fill="A4C2F4"/>
            <w:tcMar>
              <w:top w:w="100" w:type="dxa"/>
              <w:left w:w="100" w:type="dxa"/>
              <w:bottom w:w="100" w:type="dxa"/>
              <w:right w:w="100" w:type="dxa"/>
            </w:tcMar>
          </w:tcPr>
          <w:p w14:paraId="7C86988B" w14:textId="77777777" w:rsidR="00CF49DB" w:rsidRPr="000D2597" w:rsidRDefault="00CF49DB">
            <w:pPr>
              <w:widowControl w:val="0"/>
              <w:pBdr>
                <w:top w:val="nil"/>
                <w:left w:val="nil"/>
                <w:bottom w:val="nil"/>
                <w:right w:val="nil"/>
                <w:between w:val="nil"/>
              </w:pBdr>
              <w:rPr>
                <w:b/>
                <w:u w:val="single"/>
              </w:rPr>
            </w:pPr>
          </w:p>
        </w:tc>
      </w:tr>
    </w:tbl>
    <w:p w14:paraId="05DDB73A" w14:textId="77777777" w:rsidR="00CF49DB" w:rsidRPr="000D2597" w:rsidRDefault="00106D8C">
      <w:pPr>
        <w:jc w:val="center"/>
        <w:rPr>
          <w:b/>
        </w:rPr>
      </w:pPr>
      <w:r w:rsidRPr="000D2597">
        <w:rPr>
          <w:b/>
        </w:rPr>
        <w:t>Table 3.1: Gantt Chart</w:t>
      </w:r>
    </w:p>
    <w:p w14:paraId="25CADD13" w14:textId="77777777" w:rsidR="00CF49DB" w:rsidRPr="000D2597" w:rsidRDefault="00106D8C">
      <w:pPr>
        <w:jc w:val="center"/>
      </w:pPr>
      <w:r w:rsidRPr="000D2597">
        <w:t>(Source: Created by the Leaner)</w:t>
      </w:r>
    </w:p>
    <w:p w14:paraId="728FF3CC" w14:textId="77777777" w:rsidR="00CF49DB" w:rsidRPr="000D2597" w:rsidRDefault="00106D8C">
      <w:r w:rsidRPr="000D2597">
        <w:t xml:space="preserve">The Gantt Chart that has been created above is based on research work that would be done by the researcher. The time that has been estimated for finishing the research work is 12 weeks. It has been found from the Gantt chart that has been done above that the researcher would be commencing with different tasks in different weeks and in the 12th week, the researcher would be closing the research work with an efficient output of the different sources that have been used by the researcher. The researcher would be doing different works that are related to the research and a certain period has been provided to the different works which the researcher would be keeping in mind to make sure that there is no exceed in the time. </w:t>
      </w:r>
    </w:p>
    <w:p w14:paraId="1788C768" w14:textId="77777777" w:rsidR="00CF49DB" w:rsidRPr="000D2597" w:rsidRDefault="00106D8C">
      <w:pPr>
        <w:pStyle w:val="Heading2"/>
      </w:pPr>
      <w:bookmarkStart w:id="36" w:name="_Toc155034128"/>
      <w:r w:rsidRPr="000D2597">
        <w:t>3.11 Ethical consideration</w:t>
      </w:r>
      <w:bookmarkEnd w:id="36"/>
      <w:r w:rsidRPr="000D2597">
        <w:t xml:space="preserve"> </w:t>
      </w:r>
    </w:p>
    <w:p w14:paraId="7556A2A4" w14:textId="77777777" w:rsidR="00CF49DB" w:rsidRPr="000D2597" w:rsidRDefault="00106D8C">
      <w:r w:rsidRPr="000D2597">
        <w:t xml:space="preserve">The </w:t>
      </w:r>
      <w:r w:rsidRPr="000D2597">
        <w:rPr>
          <w:b/>
        </w:rPr>
        <w:t xml:space="preserve">ethical considerations </w:t>
      </w:r>
      <w:r w:rsidRPr="000D2597">
        <w:t xml:space="preserve">required to maintain the integrity of the research will be followed by the research when approaching the topic of this research. It has been made sure by the researcher that the author of the journals, books and articles that has been taken into consideration are credited accordingly. Furthermore, it has also been looked out by the researcher that the private information of the authors of the journals, books and articles is not disclosed and only those people who are </w:t>
      </w:r>
      <w:r w:rsidRPr="000D2597">
        <w:lastRenderedPageBreak/>
        <w:t>provided with access to these data who has the authentication. The “Data Protection Act of 2018” implemented by the government of the United Kingdom has also been abided by and privacy has also been respected (Data Protection Act, 2023). Furthermore, the “Data Protection Act of 2018” also states that every individual in the country has the authority to have charge about their personal information that is present in different websites (</w:t>
      </w:r>
      <w:r w:rsidRPr="000D2597">
        <w:rPr>
          <w:highlight w:val="white"/>
        </w:rPr>
        <w:t>GOV.UK, 2023)</w:t>
      </w:r>
      <w:r w:rsidRPr="000D2597">
        <w:t xml:space="preserve">. In addition to this, the act also states that anyone who has been caught of leaking the personal information of anyone would be punished by the government of the United Kingdom. </w:t>
      </w:r>
    </w:p>
    <w:p w14:paraId="17AA60D2" w14:textId="77777777" w:rsidR="00CF49DB" w:rsidRPr="000D2597" w:rsidRDefault="00106D8C">
      <w:pPr>
        <w:pStyle w:val="Heading1"/>
      </w:pPr>
      <w:bookmarkStart w:id="37" w:name="_heading=h.4a1d5waynt98" w:colFirst="0" w:colLast="0"/>
      <w:bookmarkStart w:id="38" w:name="_Toc155034129"/>
      <w:bookmarkEnd w:id="37"/>
      <w:r w:rsidRPr="000D2597">
        <w:t>Chapter 4: Result Analysis and Discussion</w:t>
      </w:r>
      <w:bookmarkEnd w:id="38"/>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07"/>
        <w:gridCol w:w="3415"/>
        <w:gridCol w:w="1986"/>
        <w:gridCol w:w="1658"/>
        <w:gridCol w:w="1374"/>
      </w:tblGrid>
      <w:tr w:rsidR="00F825E2" w:rsidRPr="000D2597" w14:paraId="5165C304" w14:textId="77777777" w:rsidTr="008322F0">
        <w:tc>
          <w:tcPr>
            <w:tcW w:w="408" w:type="pct"/>
            <w:shd w:val="clear" w:color="auto" w:fill="auto"/>
            <w:tcMar>
              <w:top w:w="100" w:type="dxa"/>
              <w:left w:w="100" w:type="dxa"/>
              <w:bottom w:w="100" w:type="dxa"/>
              <w:right w:w="100" w:type="dxa"/>
            </w:tcMar>
          </w:tcPr>
          <w:p w14:paraId="7E5119D9" w14:textId="01EF032A" w:rsidR="008322F0" w:rsidRPr="000D2597" w:rsidRDefault="008322F0">
            <w:pPr>
              <w:widowControl w:val="0"/>
              <w:pBdr>
                <w:top w:val="nil"/>
                <w:left w:val="nil"/>
                <w:bottom w:val="nil"/>
                <w:right w:val="nil"/>
                <w:between w:val="nil"/>
              </w:pBdr>
              <w:jc w:val="center"/>
              <w:rPr>
                <w:b/>
              </w:rPr>
            </w:pPr>
            <w:r w:rsidRPr="000D2597">
              <w:rPr>
                <w:b/>
              </w:rPr>
              <w:t>Theme No.</w:t>
            </w:r>
          </w:p>
        </w:tc>
        <w:tc>
          <w:tcPr>
            <w:tcW w:w="1882" w:type="pct"/>
          </w:tcPr>
          <w:p w14:paraId="5A15CEE4" w14:textId="4D4BC88B" w:rsidR="008322F0" w:rsidRPr="000D2597" w:rsidRDefault="008322F0">
            <w:pPr>
              <w:widowControl w:val="0"/>
              <w:pBdr>
                <w:top w:val="nil"/>
                <w:left w:val="nil"/>
                <w:bottom w:val="nil"/>
                <w:right w:val="nil"/>
                <w:between w:val="nil"/>
              </w:pBdr>
              <w:jc w:val="center"/>
              <w:rPr>
                <w:b/>
              </w:rPr>
            </w:pPr>
            <w:r w:rsidRPr="000D2597">
              <w:rPr>
                <w:b/>
              </w:rPr>
              <w:t>Theme name</w:t>
            </w:r>
          </w:p>
        </w:tc>
        <w:tc>
          <w:tcPr>
            <w:tcW w:w="1117" w:type="pct"/>
            <w:shd w:val="clear" w:color="auto" w:fill="auto"/>
            <w:tcMar>
              <w:top w:w="100" w:type="dxa"/>
              <w:left w:w="100" w:type="dxa"/>
              <w:bottom w:w="100" w:type="dxa"/>
              <w:right w:w="100" w:type="dxa"/>
            </w:tcMar>
          </w:tcPr>
          <w:p w14:paraId="08599791" w14:textId="7D5251B7" w:rsidR="008322F0" w:rsidRPr="000D2597" w:rsidRDefault="008322F0">
            <w:pPr>
              <w:widowControl w:val="0"/>
              <w:pBdr>
                <w:top w:val="nil"/>
                <w:left w:val="nil"/>
                <w:bottom w:val="nil"/>
                <w:right w:val="nil"/>
                <w:between w:val="nil"/>
              </w:pBdr>
              <w:jc w:val="center"/>
              <w:rPr>
                <w:b/>
              </w:rPr>
            </w:pPr>
            <w:r w:rsidRPr="000D2597">
              <w:rPr>
                <w:b/>
              </w:rPr>
              <w:t>Name of the Article</w:t>
            </w:r>
          </w:p>
        </w:tc>
        <w:tc>
          <w:tcPr>
            <w:tcW w:w="941" w:type="pct"/>
            <w:shd w:val="clear" w:color="auto" w:fill="auto"/>
            <w:tcMar>
              <w:top w:w="100" w:type="dxa"/>
              <w:left w:w="100" w:type="dxa"/>
              <w:bottom w:w="100" w:type="dxa"/>
              <w:right w:w="100" w:type="dxa"/>
            </w:tcMar>
          </w:tcPr>
          <w:p w14:paraId="7018415B" w14:textId="77777777" w:rsidR="008322F0" w:rsidRPr="000D2597" w:rsidRDefault="008322F0">
            <w:pPr>
              <w:widowControl w:val="0"/>
              <w:pBdr>
                <w:top w:val="nil"/>
                <w:left w:val="nil"/>
                <w:bottom w:val="nil"/>
                <w:right w:val="nil"/>
                <w:between w:val="nil"/>
              </w:pBdr>
              <w:jc w:val="center"/>
              <w:rPr>
                <w:b/>
              </w:rPr>
            </w:pPr>
            <w:r w:rsidRPr="000D2597">
              <w:rPr>
                <w:b/>
              </w:rPr>
              <w:t>Name of the Author</w:t>
            </w:r>
          </w:p>
        </w:tc>
        <w:tc>
          <w:tcPr>
            <w:tcW w:w="652" w:type="pct"/>
            <w:shd w:val="clear" w:color="auto" w:fill="auto"/>
            <w:tcMar>
              <w:top w:w="100" w:type="dxa"/>
              <w:left w:w="100" w:type="dxa"/>
              <w:bottom w:w="100" w:type="dxa"/>
              <w:right w:w="100" w:type="dxa"/>
            </w:tcMar>
          </w:tcPr>
          <w:p w14:paraId="6D903C4A" w14:textId="77777777" w:rsidR="008322F0" w:rsidRPr="000D2597" w:rsidRDefault="008322F0">
            <w:pPr>
              <w:widowControl w:val="0"/>
              <w:pBdr>
                <w:top w:val="nil"/>
                <w:left w:val="nil"/>
                <w:bottom w:val="nil"/>
                <w:right w:val="nil"/>
                <w:between w:val="nil"/>
              </w:pBdr>
              <w:jc w:val="center"/>
              <w:rPr>
                <w:b/>
              </w:rPr>
            </w:pPr>
            <w:r w:rsidRPr="000D2597">
              <w:rPr>
                <w:b/>
              </w:rPr>
              <w:t>Year of Publication</w:t>
            </w:r>
          </w:p>
        </w:tc>
      </w:tr>
      <w:tr w:rsidR="00F825E2" w:rsidRPr="000D2597" w14:paraId="59B18015" w14:textId="77777777" w:rsidTr="008322F0">
        <w:tc>
          <w:tcPr>
            <w:tcW w:w="408" w:type="pct"/>
            <w:shd w:val="clear" w:color="auto" w:fill="auto"/>
            <w:tcMar>
              <w:top w:w="100" w:type="dxa"/>
              <w:left w:w="100" w:type="dxa"/>
              <w:bottom w:w="100" w:type="dxa"/>
              <w:right w:w="100" w:type="dxa"/>
            </w:tcMar>
          </w:tcPr>
          <w:p w14:paraId="47F74C17" w14:textId="2259CF53" w:rsidR="008322F0" w:rsidRPr="000D2597" w:rsidRDefault="008322F0">
            <w:pPr>
              <w:widowControl w:val="0"/>
              <w:pBdr>
                <w:top w:val="nil"/>
                <w:left w:val="nil"/>
                <w:bottom w:val="nil"/>
                <w:right w:val="nil"/>
                <w:between w:val="nil"/>
              </w:pBdr>
            </w:pPr>
            <w:r w:rsidRPr="000D2597">
              <w:t>1</w:t>
            </w:r>
          </w:p>
          <w:p w14:paraId="752EEDD0" w14:textId="77777777" w:rsidR="008322F0" w:rsidRPr="000D2597" w:rsidRDefault="008322F0">
            <w:pPr>
              <w:widowControl w:val="0"/>
              <w:pBdr>
                <w:top w:val="nil"/>
                <w:left w:val="nil"/>
                <w:bottom w:val="nil"/>
                <w:right w:val="nil"/>
                <w:between w:val="nil"/>
              </w:pBdr>
            </w:pPr>
          </w:p>
        </w:tc>
        <w:tc>
          <w:tcPr>
            <w:tcW w:w="1882" w:type="pct"/>
          </w:tcPr>
          <w:p w14:paraId="7FAAF9E3" w14:textId="608B9628" w:rsidR="00386635" w:rsidRPr="000D2597" w:rsidRDefault="00386635">
            <w:pPr>
              <w:widowControl w:val="0"/>
              <w:pBdr>
                <w:top w:val="nil"/>
                <w:left w:val="nil"/>
                <w:bottom w:val="nil"/>
                <w:right w:val="nil"/>
                <w:between w:val="nil"/>
              </w:pBdr>
            </w:pPr>
            <w:r w:rsidRPr="000D2597">
              <w:t>“</w:t>
            </w:r>
            <w:r w:rsidR="008322F0" w:rsidRPr="000D2597">
              <w:t>To understand the influence of leadership styles on employees of Amazon UK.</w:t>
            </w:r>
            <w:r w:rsidRPr="000D2597">
              <w:t>”</w:t>
            </w:r>
          </w:p>
        </w:tc>
        <w:tc>
          <w:tcPr>
            <w:tcW w:w="1117" w:type="pct"/>
            <w:shd w:val="clear" w:color="auto" w:fill="auto"/>
            <w:tcMar>
              <w:top w:w="100" w:type="dxa"/>
              <w:left w:w="100" w:type="dxa"/>
              <w:bottom w:w="100" w:type="dxa"/>
              <w:right w:w="100" w:type="dxa"/>
            </w:tcMar>
          </w:tcPr>
          <w:p w14:paraId="24662E23" w14:textId="11AEF2F2" w:rsidR="008322F0" w:rsidRPr="000D2597" w:rsidRDefault="008322F0">
            <w:pPr>
              <w:widowControl w:val="0"/>
              <w:pBdr>
                <w:top w:val="nil"/>
                <w:left w:val="nil"/>
                <w:bottom w:val="nil"/>
                <w:right w:val="nil"/>
                <w:between w:val="nil"/>
              </w:pBdr>
            </w:pPr>
            <w:r w:rsidRPr="000D2597">
              <w:rPr>
                <w:highlight w:val="white"/>
              </w:rPr>
              <w:t xml:space="preserve">“Innovative work </w:t>
            </w:r>
            <w:proofErr w:type="spellStart"/>
            <w:r w:rsidRPr="000D2597">
              <w:rPr>
                <w:highlight w:val="white"/>
              </w:rPr>
              <w:t>behavior</w:t>
            </w:r>
            <w:proofErr w:type="spellEnd"/>
            <w:r w:rsidRPr="000D2597">
              <w:rPr>
                <w:highlight w:val="white"/>
              </w:rPr>
              <w:t xml:space="preserve"> through high-quality leadership.”</w:t>
            </w:r>
          </w:p>
        </w:tc>
        <w:tc>
          <w:tcPr>
            <w:tcW w:w="941" w:type="pct"/>
            <w:shd w:val="clear" w:color="auto" w:fill="auto"/>
            <w:tcMar>
              <w:top w:w="100" w:type="dxa"/>
              <w:left w:w="100" w:type="dxa"/>
              <w:bottom w:w="100" w:type="dxa"/>
              <w:right w:w="100" w:type="dxa"/>
            </w:tcMar>
          </w:tcPr>
          <w:p w14:paraId="7F04CC01" w14:textId="53561B64" w:rsidR="008322F0" w:rsidRPr="000D2597" w:rsidRDefault="00386635">
            <w:pPr>
              <w:widowControl w:val="0"/>
            </w:pPr>
            <w:r w:rsidRPr="000D2597">
              <w:rPr>
                <w:highlight w:val="white"/>
              </w:rPr>
              <w:t>“</w:t>
            </w:r>
            <w:r w:rsidR="008322F0" w:rsidRPr="000D2597">
              <w:rPr>
                <w:highlight w:val="white"/>
              </w:rPr>
              <w:t>Miller, L. and Miller, A.F</w:t>
            </w:r>
            <w:r w:rsidRPr="000D2597">
              <w:t>”</w:t>
            </w:r>
          </w:p>
        </w:tc>
        <w:tc>
          <w:tcPr>
            <w:tcW w:w="652" w:type="pct"/>
            <w:shd w:val="clear" w:color="auto" w:fill="auto"/>
            <w:tcMar>
              <w:top w:w="100" w:type="dxa"/>
              <w:left w:w="100" w:type="dxa"/>
              <w:bottom w:w="100" w:type="dxa"/>
              <w:right w:w="100" w:type="dxa"/>
            </w:tcMar>
          </w:tcPr>
          <w:p w14:paraId="761333A7" w14:textId="77777777" w:rsidR="008322F0" w:rsidRPr="000D2597" w:rsidRDefault="008322F0">
            <w:pPr>
              <w:widowControl w:val="0"/>
            </w:pPr>
            <w:r w:rsidRPr="000D2597">
              <w:rPr>
                <w:highlight w:val="white"/>
              </w:rPr>
              <w:t>2020</w:t>
            </w:r>
          </w:p>
        </w:tc>
      </w:tr>
      <w:tr w:rsidR="00F825E2" w:rsidRPr="000D2597" w14:paraId="6BC63982" w14:textId="77777777" w:rsidTr="008322F0">
        <w:tc>
          <w:tcPr>
            <w:tcW w:w="408" w:type="pct"/>
            <w:shd w:val="clear" w:color="auto" w:fill="auto"/>
            <w:tcMar>
              <w:top w:w="100" w:type="dxa"/>
              <w:left w:w="100" w:type="dxa"/>
              <w:bottom w:w="100" w:type="dxa"/>
              <w:right w:w="100" w:type="dxa"/>
            </w:tcMar>
          </w:tcPr>
          <w:p w14:paraId="49C257F4" w14:textId="30E5BAE6" w:rsidR="008322F0" w:rsidRPr="000D2597" w:rsidRDefault="008322F0" w:rsidP="008322F0">
            <w:pPr>
              <w:widowControl w:val="0"/>
              <w:pBdr>
                <w:top w:val="nil"/>
                <w:left w:val="nil"/>
                <w:bottom w:val="nil"/>
                <w:right w:val="nil"/>
                <w:between w:val="nil"/>
              </w:pBdr>
            </w:pPr>
            <w:r w:rsidRPr="000D2597">
              <w:t>2</w:t>
            </w:r>
          </w:p>
        </w:tc>
        <w:tc>
          <w:tcPr>
            <w:tcW w:w="1882" w:type="pct"/>
          </w:tcPr>
          <w:p w14:paraId="783FE6FD" w14:textId="646F90F9" w:rsidR="008322F0" w:rsidRPr="000D2597" w:rsidRDefault="00386635" w:rsidP="008322F0">
            <w:pPr>
              <w:widowControl w:val="0"/>
              <w:pBdr>
                <w:top w:val="nil"/>
                <w:left w:val="nil"/>
                <w:bottom w:val="nil"/>
                <w:right w:val="nil"/>
                <w:between w:val="nil"/>
              </w:pBdr>
            </w:pPr>
            <w:r w:rsidRPr="000D2597">
              <w:t>“</w:t>
            </w:r>
            <w:r w:rsidR="008322F0" w:rsidRPr="000D2597">
              <w:t>To examine the different leadership styles of Amazon UK.</w:t>
            </w:r>
            <w:r w:rsidRPr="000D2597">
              <w:t>”</w:t>
            </w:r>
          </w:p>
          <w:p w14:paraId="34F39AB6" w14:textId="77777777" w:rsidR="008322F0" w:rsidRPr="000D2597" w:rsidRDefault="008322F0">
            <w:pPr>
              <w:widowControl w:val="0"/>
              <w:pBdr>
                <w:top w:val="nil"/>
                <w:left w:val="nil"/>
                <w:bottom w:val="nil"/>
                <w:right w:val="nil"/>
                <w:between w:val="nil"/>
              </w:pBdr>
              <w:rPr>
                <w:highlight w:val="white"/>
              </w:rPr>
            </w:pPr>
          </w:p>
        </w:tc>
        <w:tc>
          <w:tcPr>
            <w:tcW w:w="1117" w:type="pct"/>
            <w:shd w:val="clear" w:color="auto" w:fill="auto"/>
            <w:tcMar>
              <w:top w:w="100" w:type="dxa"/>
              <w:left w:w="100" w:type="dxa"/>
              <w:bottom w:w="100" w:type="dxa"/>
              <w:right w:w="100" w:type="dxa"/>
            </w:tcMar>
          </w:tcPr>
          <w:p w14:paraId="3FB4FD8A" w14:textId="08BAE816" w:rsidR="008322F0" w:rsidRPr="000D2597" w:rsidRDefault="008322F0">
            <w:pPr>
              <w:widowControl w:val="0"/>
              <w:pBdr>
                <w:top w:val="nil"/>
                <w:left w:val="nil"/>
                <w:bottom w:val="nil"/>
                <w:right w:val="nil"/>
                <w:between w:val="nil"/>
              </w:pBdr>
            </w:pPr>
            <w:r w:rsidRPr="000D2597">
              <w:rPr>
                <w:highlight w:val="white"/>
              </w:rPr>
              <w:t>“Amazon Private Brands: Self-Preferencing vs Traditional Retailing</w:t>
            </w:r>
            <w:r w:rsidRPr="000D2597">
              <w:t>”</w:t>
            </w:r>
          </w:p>
        </w:tc>
        <w:tc>
          <w:tcPr>
            <w:tcW w:w="941" w:type="pct"/>
            <w:shd w:val="clear" w:color="auto" w:fill="auto"/>
            <w:tcMar>
              <w:top w:w="100" w:type="dxa"/>
              <w:left w:w="100" w:type="dxa"/>
              <w:bottom w:w="100" w:type="dxa"/>
              <w:right w:w="100" w:type="dxa"/>
            </w:tcMar>
          </w:tcPr>
          <w:p w14:paraId="1D6F5F11" w14:textId="74A6B12B" w:rsidR="008322F0" w:rsidRPr="000D2597" w:rsidRDefault="00386635">
            <w:pPr>
              <w:widowControl w:val="0"/>
            </w:pPr>
            <w:r w:rsidRPr="000D2597">
              <w:rPr>
                <w:highlight w:val="white"/>
              </w:rPr>
              <w:t>“</w:t>
            </w:r>
            <w:r w:rsidR="008322F0" w:rsidRPr="000D2597">
              <w:rPr>
                <w:highlight w:val="white"/>
              </w:rPr>
              <w:t>Dubé, J.P</w:t>
            </w:r>
            <w:r w:rsidRPr="000D2597">
              <w:t>”</w:t>
            </w:r>
          </w:p>
        </w:tc>
        <w:tc>
          <w:tcPr>
            <w:tcW w:w="652" w:type="pct"/>
            <w:shd w:val="clear" w:color="auto" w:fill="auto"/>
            <w:tcMar>
              <w:top w:w="100" w:type="dxa"/>
              <w:left w:w="100" w:type="dxa"/>
              <w:bottom w:w="100" w:type="dxa"/>
              <w:right w:w="100" w:type="dxa"/>
            </w:tcMar>
          </w:tcPr>
          <w:p w14:paraId="549ED109" w14:textId="77777777" w:rsidR="008322F0" w:rsidRPr="000D2597" w:rsidRDefault="008322F0">
            <w:pPr>
              <w:widowControl w:val="0"/>
            </w:pPr>
            <w:r w:rsidRPr="000D2597">
              <w:rPr>
                <w:highlight w:val="white"/>
              </w:rPr>
              <w:t>2022</w:t>
            </w:r>
          </w:p>
        </w:tc>
      </w:tr>
      <w:tr w:rsidR="00F825E2" w:rsidRPr="000D2597" w14:paraId="2DEA36B6" w14:textId="77777777" w:rsidTr="008322F0">
        <w:tc>
          <w:tcPr>
            <w:tcW w:w="408" w:type="pct"/>
            <w:shd w:val="clear" w:color="auto" w:fill="auto"/>
            <w:tcMar>
              <w:top w:w="100" w:type="dxa"/>
              <w:left w:w="100" w:type="dxa"/>
              <w:bottom w:w="100" w:type="dxa"/>
              <w:right w:w="100" w:type="dxa"/>
            </w:tcMar>
          </w:tcPr>
          <w:p w14:paraId="423AA7DE" w14:textId="32CFCCA6" w:rsidR="008322F0" w:rsidRPr="000D2597" w:rsidRDefault="008322F0" w:rsidP="008322F0">
            <w:pPr>
              <w:widowControl w:val="0"/>
              <w:pBdr>
                <w:top w:val="nil"/>
                <w:left w:val="nil"/>
                <w:bottom w:val="nil"/>
                <w:right w:val="nil"/>
                <w:between w:val="nil"/>
              </w:pBdr>
            </w:pPr>
            <w:r w:rsidRPr="000D2597">
              <w:t>3</w:t>
            </w:r>
          </w:p>
        </w:tc>
        <w:tc>
          <w:tcPr>
            <w:tcW w:w="1882" w:type="pct"/>
          </w:tcPr>
          <w:p w14:paraId="3FBF10E4" w14:textId="33CA0323" w:rsidR="008322F0" w:rsidRPr="000D2597" w:rsidRDefault="00386635">
            <w:pPr>
              <w:widowControl w:val="0"/>
              <w:pBdr>
                <w:top w:val="nil"/>
                <w:left w:val="nil"/>
                <w:bottom w:val="nil"/>
                <w:right w:val="nil"/>
                <w:between w:val="nil"/>
              </w:pBdr>
            </w:pPr>
            <w:r w:rsidRPr="000D2597">
              <w:t>“</w:t>
            </w:r>
            <w:r w:rsidR="008322F0" w:rsidRPr="000D2597">
              <w:t>To evaluate the challenges faced by the leaders of Amazon UK in maintaining employee performance</w:t>
            </w:r>
            <w:r w:rsidRPr="000D2597">
              <w:t>”</w:t>
            </w:r>
          </w:p>
        </w:tc>
        <w:tc>
          <w:tcPr>
            <w:tcW w:w="1117" w:type="pct"/>
            <w:shd w:val="clear" w:color="auto" w:fill="auto"/>
            <w:tcMar>
              <w:top w:w="100" w:type="dxa"/>
              <w:left w:w="100" w:type="dxa"/>
              <w:bottom w:w="100" w:type="dxa"/>
              <w:right w:w="100" w:type="dxa"/>
            </w:tcMar>
          </w:tcPr>
          <w:p w14:paraId="5F46D0C1" w14:textId="008314BC" w:rsidR="008322F0" w:rsidRPr="000D2597" w:rsidRDefault="008322F0">
            <w:pPr>
              <w:widowControl w:val="0"/>
              <w:pBdr>
                <w:top w:val="nil"/>
                <w:left w:val="nil"/>
                <w:bottom w:val="nil"/>
                <w:right w:val="nil"/>
                <w:between w:val="nil"/>
              </w:pBdr>
            </w:pPr>
            <w:r w:rsidRPr="000D2597">
              <w:rPr>
                <w:highlight w:val="white"/>
              </w:rPr>
              <w:t>“Amazon’s Gender and Racial Discrimination Impacts on Employee Performance “</w:t>
            </w:r>
          </w:p>
        </w:tc>
        <w:tc>
          <w:tcPr>
            <w:tcW w:w="941" w:type="pct"/>
            <w:shd w:val="clear" w:color="auto" w:fill="auto"/>
            <w:tcMar>
              <w:top w:w="100" w:type="dxa"/>
              <w:left w:w="100" w:type="dxa"/>
              <w:bottom w:w="100" w:type="dxa"/>
              <w:right w:w="100" w:type="dxa"/>
            </w:tcMar>
          </w:tcPr>
          <w:p w14:paraId="3AC3658A" w14:textId="761569B6" w:rsidR="008322F0" w:rsidRPr="000D2597" w:rsidRDefault="00386635">
            <w:pPr>
              <w:widowControl w:val="0"/>
            </w:pPr>
            <w:r w:rsidRPr="000D2597">
              <w:rPr>
                <w:highlight w:val="white"/>
              </w:rPr>
              <w:t>“</w:t>
            </w:r>
            <w:r w:rsidR="008322F0" w:rsidRPr="000D2597">
              <w:rPr>
                <w:highlight w:val="white"/>
              </w:rPr>
              <w:t>Lopez, A., Marquez, B., Martinez, D., Marretta, G. and Briana, G.,</w:t>
            </w:r>
            <w:r w:rsidRPr="000D2597">
              <w:t>”</w:t>
            </w:r>
          </w:p>
        </w:tc>
        <w:tc>
          <w:tcPr>
            <w:tcW w:w="652" w:type="pct"/>
            <w:shd w:val="clear" w:color="auto" w:fill="auto"/>
            <w:tcMar>
              <w:top w:w="100" w:type="dxa"/>
              <w:left w:w="100" w:type="dxa"/>
              <w:bottom w:w="100" w:type="dxa"/>
              <w:right w:w="100" w:type="dxa"/>
            </w:tcMar>
          </w:tcPr>
          <w:p w14:paraId="751B2869" w14:textId="77777777" w:rsidR="008322F0" w:rsidRPr="000D2597" w:rsidRDefault="008322F0">
            <w:pPr>
              <w:widowControl w:val="0"/>
            </w:pPr>
            <w:r w:rsidRPr="000D2597">
              <w:rPr>
                <w:highlight w:val="white"/>
              </w:rPr>
              <w:t>2022</w:t>
            </w:r>
          </w:p>
        </w:tc>
      </w:tr>
      <w:tr w:rsidR="00F825E2" w:rsidRPr="000D2597" w14:paraId="351EABBC" w14:textId="77777777" w:rsidTr="008322F0">
        <w:tc>
          <w:tcPr>
            <w:tcW w:w="408" w:type="pct"/>
            <w:shd w:val="clear" w:color="auto" w:fill="auto"/>
            <w:tcMar>
              <w:top w:w="100" w:type="dxa"/>
              <w:left w:w="100" w:type="dxa"/>
              <w:bottom w:w="100" w:type="dxa"/>
              <w:right w:w="100" w:type="dxa"/>
            </w:tcMar>
          </w:tcPr>
          <w:p w14:paraId="0D41B39F" w14:textId="1A242205" w:rsidR="008322F0" w:rsidRPr="000D2597" w:rsidRDefault="008322F0">
            <w:pPr>
              <w:widowControl w:val="0"/>
              <w:pBdr>
                <w:top w:val="nil"/>
                <w:left w:val="nil"/>
                <w:bottom w:val="nil"/>
                <w:right w:val="nil"/>
                <w:between w:val="nil"/>
              </w:pBdr>
            </w:pPr>
            <w:r w:rsidRPr="000D2597">
              <w:t>4</w:t>
            </w:r>
          </w:p>
          <w:p w14:paraId="2C948386" w14:textId="77777777" w:rsidR="008322F0" w:rsidRPr="000D2597" w:rsidRDefault="008322F0">
            <w:pPr>
              <w:widowControl w:val="0"/>
              <w:pBdr>
                <w:top w:val="nil"/>
                <w:left w:val="nil"/>
                <w:bottom w:val="nil"/>
                <w:right w:val="nil"/>
                <w:between w:val="nil"/>
              </w:pBdr>
            </w:pPr>
          </w:p>
        </w:tc>
        <w:tc>
          <w:tcPr>
            <w:tcW w:w="1882" w:type="pct"/>
          </w:tcPr>
          <w:p w14:paraId="01BAA05B" w14:textId="76B1CCB2" w:rsidR="008322F0" w:rsidRPr="000D2597" w:rsidRDefault="00386635">
            <w:pPr>
              <w:widowControl w:val="0"/>
              <w:pBdr>
                <w:top w:val="nil"/>
                <w:left w:val="nil"/>
                <w:bottom w:val="nil"/>
                <w:right w:val="nil"/>
                <w:between w:val="nil"/>
              </w:pBdr>
              <w:rPr>
                <w:highlight w:val="white"/>
              </w:rPr>
            </w:pPr>
            <w:r w:rsidRPr="000D2597">
              <w:t>“</w:t>
            </w:r>
            <w:r w:rsidR="008322F0" w:rsidRPr="000D2597">
              <w:t>To</w:t>
            </w:r>
            <w:r w:rsidR="00D47478">
              <w:t xml:space="preserve"> recommend the best suitable leadership styles for amazing practice which will foster </w:t>
            </w:r>
            <w:r w:rsidR="00D47478">
              <w:lastRenderedPageBreak/>
              <w:t>employee performance"</w:t>
            </w:r>
          </w:p>
        </w:tc>
        <w:tc>
          <w:tcPr>
            <w:tcW w:w="1117" w:type="pct"/>
            <w:shd w:val="clear" w:color="auto" w:fill="auto"/>
            <w:tcMar>
              <w:top w:w="100" w:type="dxa"/>
              <w:left w:w="100" w:type="dxa"/>
              <w:bottom w:w="100" w:type="dxa"/>
              <w:right w:w="100" w:type="dxa"/>
            </w:tcMar>
          </w:tcPr>
          <w:p w14:paraId="58867E53" w14:textId="1FF7D532" w:rsidR="008322F0" w:rsidRPr="000D2597" w:rsidRDefault="008322F0">
            <w:pPr>
              <w:widowControl w:val="0"/>
              <w:pBdr>
                <w:top w:val="nil"/>
                <w:left w:val="nil"/>
                <w:bottom w:val="nil"/>
                <w:right w:val="nil"/>
                <w:between w:val="nil"/>
              </w:pBdr>
            </w:pPr>
            <w:r w:rsidRPr="000D2597">
              <w:rPr>
                <w:highlight w:val="white"/>
              </w:rPr>
              <w:lastRenderedPageBreak/>
              <w:t xml:space="preserve">“Critical Analysis of Sustainable Development </w:t>
            </w:r>
            <w:r w:rsidRPr="000D2597">
              <w:rPr>
                <w:highlight w:val="white"/>
              </w:rPr>
              <w:lastRenderedPageBreak/>
              <w:t>Goal 13 Climate Action: A Case Study of Amazon.</w:t>
            </w:r>
            <w:r w:rsidRPr="000D2597">
              <w:rPr>
                <w:i/>
                <w:highlight w:val="white"/>
              </w:rPr>
              <w:t>”</w:t>
            </w:r>
          </w:p>
        </w:tc>
        <w:tc>
          <w:tcPr>
            <w:tcW w:w="941" w:type="pct"/>
            <w:shd w:val="clear" w:color="auto" w:fill="auto"/>
            <w:tcMar>
              <w:top w:w="100" w:type="dxa"/>
              <w:left w:w="100" w:type="dxa"/>
              <w:bottom w:w="100" w:type="dxa"/>
              <w:right w:w="100" w:type="dxa"/>
            </w:tcMar>
          </w:tcPr>
          <w:p w14:paraId="3AA91D67" w14:textId="0A60E898" w:rsidR="008322F0" w:rsidRPr="000D2597" w:rsidRDefault="00386635">
            <w:pPr>
              <w:widowControl w:val="0"/>
            </w:pPr>
            <w:r w:rsidRPr="000D2597">
              <w:rPr>
                <w:highlight w:val="white"/>
              </w:rPr>
              <w:lastRenderedPageBreak/>
              <w:t>“</w:t>
            </w:r>
            <w:r w:rsidR="008322F0" w:rsidRPr="000D2597">
              <w:rPr>
                <w:highlight w:val="white"/>
              </w:rPr>
              <w:t>Li, W</w:t>
            </w:r>
            <w:r w:rsidRPr="000D2597">
              <w:t>”</w:t>
            </w:r>
          </w:p>
        </w:tc>
        <w:tc>
          <w:tcPr>
            <w:tcW w:w="652" w:type="pct"/>
            <w:shd w:val="clear" w:color="auto" w:fill="auto"/>
            <w:tcMar>
              <w:top w:w="100" w:type="dxa"/>
              <w:left w:w="100" w:type="dxa"/>
              <w:bottom w:w="100" w:type="dxa"/>
              <w:right w:w="100" w:type="dxa"/>
            </w:tcMar>
          </w:tcPr>
          <w:p w14:paraId="04D9DDCD" w14:textId="77777777" w:rsidR="008322F0" w:rsidRPr="000D2597" w:rsidRDefault="008322F0">
            <w:pPr>
              <w:widowControl w:val="0"/>
            </w:pPr>
            <w:r w:rsidRPr="000D2597">
              <w:rPr>
                <w:highlight w:val="white"/>
              </w:rPr>
              <w:t>2023.</w:t>
            </w:r>
          </w:p>
        </w:tc>
      </w:tr>
    </w:tbl>
    <w:p w14:paraId="74AF0FDA" w14:textId="77777777" w:rsidR="00CF49DB" w:rsidRPr="000D2597" w:rsidRDefault="00106D8C">
      <w:pPr>
        <w:jc w:val="center"/>
        <w:rPr>
          <w:b/>
        </w:rPr>
      </w:pPr>
      <w:r w:rsidRPr="000D2597">
        <w:rPr>
          <w:b/>
        </w:rPr>
        <w:t>Table 4.1: Thematic Analysis</w:t>
      </w:r>
    </w:p>
    <w:p w14:paraId="7B00261D" w14:textId="303E38BA" w:rsidR="00CF49DB" w:rsidRPr="000D2597" w:rsidRDefault="00106D8C">
      <w:pPr>
        <w:jc w:val="center"/>
      </w:pPr>
      <w:r w:rsidRPr="000D2597">
        <w:t xml:space="preserve">(Source: Created by the </w:t>
      </w:r>
      <w:r w:rsidR="008322F0" w:rsidRPr="000D2597">
        <w:t>Learner</w:t>
      </w:r>
      <w:r w:rsidRPr="000D2597">
        <w:t>)</w:t>
      </w:r>
    </w:p>
    <w:p w14:paraId="4FC3138E" w14:textId="77777777" w:rsidR="00CF49DB" w:rsidRPr="000D2597" w:rsidRDefault="00106D8C" w:rsidP="003A2477">
      <w:pPr>
        <w:rPr>
          <w:b/>
          <w:bCs/>
        </w:rPr>
      </w:pPr>
      <w:bookmarkStart w:id="39" w:name="_heading=h.f41xdm4byp8v" w:colFirst="0" w:colLast="0"/>
      <w:bookmarkEnd w:id="39"/>
      <w:r w:rsidRPr="000D2597">
        <w:rPr>
          <w:b/>
          <w:bCs/>
        </w:rPr>
        <w:t>Theme 1</w:t>
      </w:r>
    </w:p>
    <w:p w14:paraId="09D21385" w14:textId="1C2B277F" w:rsidR="00CF49DB" w:rsidRPr="000D2597" w:rsidRDefault="00106D8C">
      <w:r w:rsidRPr="000D2597">
        <w:t>One of the most important factors that are present in the work process of a company is the leader. A leader of a company has a huge role to play in maintaining the work process of the company and making sure that the employees are able to work properly and that the quality of the products and services that are provided by the company to the customers is up to the benchmark that has been set been set by the authorities of the company (</w:t>
      </w:r>
      <w:r w:rsidRPr="000D2597">
        <w:rPr>
          <w:highlight w:val="white"/>
        </w:rPr>
        <w:t>Miller and Miller, 2020)</w:t>
      </w:r>
      <w:r w:rsidRPr="000D2597">
        <w:t>. The case has been the same for Amazon in the United Kingdom. It has been the leaders of the company whose supervision has helped the company in making sure that the customers are provided with the best quality services as per their requirements. Furthermore, it has been the efficient look-out of the leaders of the company that has further helped the company in making sure that the products are delivered to the customers as per the delivery date that has been estimated by the company and has been provided to the customers</w:t>
      </w:r>
      <w:r w:rsidR="009827D8">
        <w:t>.</w:t>
      </w:r>
    </w:p>
    <w:p w14:paraId="5B437C21" w14:textId="15DA4180" w:rsidR="00CF49DB" w:rsidRPr="000D2597" w:rsidRDefault="00106D8C">
      <w:r w:rsidRPr="000D2597">
        <w:t>The authorities of a company need to make sure there is an efficient communication skill inherited in the person who has been provided with the designation of a leader in a company. This is so because it is the efficient communication skills of a leader that would further help the person in making sure that the employees are provided with efficient decisions which would further help them in progressing with the work that has been assigned to them smoothly</w:t>
      </w:r>
      <w:r w:rsidR="009827D8">
        <w:t>.</w:t>
      </w:r>
      <w:r w:rsidRPr="000D2597">
        <w:t xml:space="preserve"> In addition to this, the leader would also be able to understand the situation faced by the employees of a company and would be able to provide with efficient solutions which would help the employees in coming out of the problems. Therefore, it is the communication skills of a leader that further help the person in having a huge influence on the work process of the company</w:t>
      </w:r>
      <w:r w:rsidR="009827D8">
        <w:t>.</w:t>
      </w:r>
      <w:r w:rsidRPr="000D2597">
        <w:t xml:space="preserve"> The leaders of Amazon in the United Kingdom have made sure that they have the best communication skills which would further help the leaders in building up an efficient communication network with the employees so that there is an efficient supervision of the work process of the employees in the company. </w:t>
      </w:r>
    </w:p>
    <w:p w14:paraId="46FDDB46" w14:textId="77777777" w:rsidR="00CF49DB" w:rsidRPr="000D2597" w:rsidRDefault="00106D8C" w:rsidP="003A2477">
      <w:pPr>
        <w:rPr>
          <w:b/>
          <w:bCs/>
        </w:rPr>
      </w:pPr>
      <w:bookmarkStart w:id="40" w:name="_heading=h.7o57r1g8gfkc" w:colFirst="0" w:colLast="0"/>
      <w:bookmarkEnd w:id="40"/>
      <w:r w:rsidRPr="000D2597">
        <w:rPr>
          <w:b/>
          <w:bCs/>
        </w:rPr>
        <w:t>Theme 2</w:t>
      </w:r>
    </w:p>
    <w:p w14:paraId="13D1EBBE" w14:textId="2FE796E1" w:rsidR="00CF49DB" w:rsidRPr="000D2597" w:rsidRDefault="00106D8C">
      <w:r w:rsidRPr="000D2597">
        <w:lastRenderedPageBreak/>
        <w:t xml:space="preserve">Every company follows a different leadership style that would be beneficial for the company. Therefore, the </w:t>
      </w:r>
      <w:r w:rsidR="00560BFF">
        <w:t>management</w:t>
      </w:r>
      <w:r w:rsidRPr="000D2597">
        <w:t xml:space="preserve"> of a company need to make sure that they have an efficient analysis of the function of different leadership styles present (</w:t>
      </w:r>
      <w:r w:rsidRPr="000D2597">
        <w:rPr>
          <w:highlight w:val="white"/>
        </w:rPr>
        <w:t>Dubé, 2022)</w:t>
      </w:r>
      <w:r w:rsidRPr="000D2597">
        <w:t xml:space="preserve">. This is one of the most important processes which the </w:t>
      </w:r>
      <w:r w:rsidR="00560BFF">
        <w:t>management</w:t>
      </w:r>
      <w:r w:rsidRPr="000D2597">
        <w:t xml:space="preserve"> of a company need to go through as they would be able to identify the leadership style that would be the most beneficial for the</w:t>
      </w:r>
      <w:r w:rsidR="00560BFF">
        <w:t xml:space="preserve"> management</w:t>
      </w:r>
      <w:r w:rsidRPr="000D2597">
        <w:t xml:space="preserve"> as well as the employees of the company. In the case of Amazon, it has been found that the company follows the transformational leadership style in the market of the United Kingdom. This has been the most beneficial style for the leaders of the company in the market. This is so because the leaders have been able to motivate the employees of the company in such a way that the employees of the company have been able to provide the </w:t>
      </w:r>
      <w:r w:rsidR="00560BFF">
        <w:t>management</w:t>
      </w:r>
      <w:r w:rsidRPr="000D2597">
        <w:t xml:space="preserve"> of the company with work whose quality has crossed the benchmark that has been set by the mother committee of Amazon. Therefore, it can be stated that the </w:t>
      </w:r>
      <w:r w:rsidR="00560BFF">
        <w:t>management</w:t>
      </w:r>
      <w:r w:rsidRPr="000D2597">
        <w:t xml:space="preserve"> of a company need to make sure that the leadership style that has been chosen by the </w:t>
      </w:r>
      <w:r w:rsidR="00560BFF">
        <w:t>management</w:t>
      </w:r>
      <w:r w:rsidRPr="000D2597">
        <w:t xml:space="preserve"> of the company is such that there would be an increase in the motivational level of the employees in the company.</w:t>
      </w:r>
    </w:p>
    <w:p w14:paraId="774D8D4B" w14:textId="4D6D4D83" w:rsidR="00CF49DB" w:rsidRPr="000D2597" w:rsidRDefault="00106D8C">
      <w:r w:rsidRPr="000D2597">
        <w:t xml:space="preserve">An increase in the motivational level of the employees is one of the most important factors that lead to a massive increase in the quality of work done by different employees in different departments present in the work process of a company. Furthermore, an efficient leadership style is the way in which a company would be able to make sure that the employees are being able to understand the work that has been assigned to them. In addition to this, it is the efficient leadership of a company that further helps in making sure that there is no compromise in the quality of the products and services that are provided by a company to the customers in the </w:t>
      </w:r>
      <w:r w:rsidR="009827D8" w:rsidRPr="000D2597">
        <w:t>market</w:t>
      </w:r>
      <w:r w:rsidRPr="000D2597">
        <w:t xml:space="preserve">. Therefore, the use of transformational leadership has been very beneficial for the leaders as well as the employees present at Amazon in the United Kingdom. Furthermore, this has also led to an immense improvement in the services provided by the employees to the customers and this has further led to an increase in the satisfaction level of the customers. </w:t>
      </w:r>
    </w:p>
    <w:p w14:paraId="75327C11" w14:textId="77777777" w:rsidR="00CF49DB" w:rsidRPr="000D2597" w:rsidRDefault="00106D8C" w:rsidP="003A2477">
      <w:pPr>
        <w:rPr>
          <w:b/>
          <w:bCs/>
        </w:rPr>
      </w:pPr>
      <w:bookmarkStart w:id="41" w:name="_heading=h.5xl0hiyxn2e" w:colFirst="0" w:colLast="0"/>
      <w:bookmarkEnd w:id="41"/>
      <w:r w:rsidRPr="000D2597">
        <w:rPr>
          <w:b/>
          <w:bCs/>
        </w:rPr>
        <w:t>Theme 3</w:t>
      </w:r>
    </w:p>
    <w:p w14:paraId="2CCE81E7" w14:textId="56147F3B" w:rsidR="00CF49DB" w:rsidRPr="000D2597" w:rsidRDefault="00106D8C">
      <w:r w:rsidRPr="000D2597">
        <w:t>One of the major factors that help a company gain a huge profit as well as a sales margin in the market where the company is operating is the performance of the employees. It is the performance put up by the employees in front of the authorities of a company that further leads to an increase in the quality of the products and services provided by the company to the customers in the market (</w:t>
      </w:r>
      <w:r w:rsidRPr="000D2597">
        <w:rPr>
          <w:highlight w:val="white"/>
        </w:rPr>
        <w:t xml:space="preserve">Lopez </w:t>
      </w:r>
      <w:r w:rsidRPr="000D2597">
        <w:rPr>
          <w:i/>
          <w:highlight w:val="white"/>
        </w:rPr>
        <w:t>et al</w:t>
      </w:r>
      <w:r w:rsidRPr="000D2597">
        <w:rPr>
          <w:highlight w:val="white"/>
        </w:rPr>
        <w:t>., 2022)</w:t>
      </w:r>
      <w:r w:rsidRPr="000D2597">
        <w:t xml:space="preserve">. Furthermore, there is a huge contribution of a leader in increasing the </w:t>
      </w:r>
      <w:r w:rsidRPr="000D2597">
        <w:lastRenderedPageBreak/>
        <w:t xml:space="preserve">performance level of an employee in the company. For instance, a detailed supervision over the work done by an employee is one of the major factors that leads to an increase in the performance level of an employee that further leads to an increase in the quality of the products and services provided by the company to the customers in the market. Furthermore, there might also be a situation where an employee provides the </w:t>
      </w:r>
      <w:r w:rsidR="00560BFF">
        <w:t>management</w:t>
      </w:r>
      <w:r w:rsidRPr="000D2597">
        <w:t xml:space="preserve"> of the company with exceptional work that might have crossed the benchmarked quality of the output of the work done by the other employees. Therefore, a leader needs to make sure that they put emphasis on keeping a detailed check on the work done by the employees in the market. However, there are certain challenges which a leader might face while increasing the performance level of an employee. For instance, there might be an increase in the conflicts among the employees. On the other hand, an employee might feel overburdened with </w:t>
      </w:r>
      <w:proofErr w:type="gramStart"/>
      <w:r w:rsidRPr="000D2597">
        <w:t>work</w:t>
      </w:r>
      <w:proofErr w:type="gramEnd"/>
      <w:r w:rsidRPr="000D2597">
        <w:t xml:space="preserve"> or the employee might think that there is too much pressure put on by the leader of the company.</w:t>
      </w:r>
    </w:p>
    <w:p w14:paraId="095A39C9" w14:textId="6D58B6CD" w:rsidR="00CF49DB" w:rsidRPr="000D2597" w:rsidRDefault="00106D8C">
      <w:r w:rsidRPr="000D2597">
        <w:t xml:space="preserve">The situation has been the same for Amazon. There have been </w:t>
      </w:r>
      <w:proofErr w:type="gramStart"/>
      <w:r w:rsidRPr="000D2597">
        <w:t>a number of</w:t>
      </w:r>
      <w:proofErr w:type="gramEnd"/>
      <w:r w:rsidRPr="000D2597">
        <w:t xml:space="preserve"> resignations given by the employees in the United Kingdom as they thought that the leader was too much pressuring the employees with different types of work. In addition to this, the leaders have also faced a challenge where employees have not been able to work </w:t>
      </w:r>
      <w:proofErr w:type="gramStart"/>
      <w:r w:rsidRPr="000D2597">
        <w:t>properly</w:t>
      </w:r>
      <w:proofErr w:type="gramEnd"/>
      <w:r w:rsidRPr="000D2597">
        <w:t xml:space="preserve"> and they felt overwatched by the leaders. This has further led to a decrease in the motivational level of the employees in the company. Therefore, a leader needs to make sure that certain strategies are implemented that would help in increasing the performance level of the employees without any negativity (</w:t>
      </w:r>
      <w:r w:rsidRPr="000D2597">
        <w:rPr>
          <w:highlight w:val="white"/>
        </w:rPr>
        <w:t xml:space="preserve">Lopez </w:t>
      </w:r>
      <w:r w:rsidRPr="000D2597">
        <w:rPr>
          <w:i/>
          <w:highlight w:val="white"/>
        </w:rPr>
        <w:t>et al</w:t>
      </w:r>
      <w:r w:rsidRPr="000D2597">
        <w:rPr>
          <w:highlight w:val="white"/>
        </w:rPr>
        <w:t>., 2022)</w:t>
      </w:r>
      <w:r w:rsidRPr="000D2597">
        <w:t xml:space="preserve">. </w:t>
      </w:r>
    </w:p>
    <w:p w14:paraId="656796B4" w14:textId="77777777" w:rsidR="00CF49DB" w:rsidRPr="000D2597" w:rsidRDefault="00106D8C" w:rsidP="003A2477">
      <w:pPr>
        <w:rPr>
          <w:b/>
          <w:bCs/>
        </w:rPr>
      </w:pPr>
      <w:bookmarkStart w:id="42" w:name="_heading=h.gjkzksptu5rz" w:colFirst="0" w:colLast="0"/>
      <w:bookmarkEnd w:id="42"/>
      <w:r w:rsidRPr="000D2597">
        <w:rPr>
          <w:b/>
          <w:bCs/>
        </w:rPr>
        <w:t>Theme 4</w:t>
      </w:r>
    </w:p>
    <w:p w14:paraId="520D6A8E" w14:textId="3C2C72BD" w:rsidR="00CF49DB" w:rsidRPr="000D2597" w:rsidRDefault="00106D8C">
      <w:r w:rsidRPr="000D2597">
        <w:t>It is the leader of the company that is solely responsible in looking after the fact that the employees are being able to work properly and that they are being able to come up with efficient output of the work that has been assigned to them (</w:t>
      </w:r>
      <w:r w:rsidRPr="000D2597">
        <w:rPr>
          <w:highlight w:val="white"/>
        </w:rPr>
        <w:t>Li, 2023)</w:t>
      </w:r>
      <w:r w:rsidRPr="000D2597">
        <w:t xml:space="preserve">. Therefore, an important recommendation that can be given to the leader of Amazon in the United Kingdom is to make sure that the employees are provided with proper training regarding the different work processes present in the company. This is an important factor which a leader needs to look after as it is the training received by the employees that further makes them an important asset for the company. Furthermore, another recommendation that can be given to the leaders of Amazon in the United Kingdom is to establish an efficient communication system with different departments present in the work process of the company </w:t>
      </w:r>
      <w:proofErr w:type="gramStart"/>
      <w:r w:rsidRPr="000D2597">
        <w:t>so as to</w:t>
      </w:r>
      <w:proofErr w:type="gramEnd"/>
      <w:r w:rsidRPr="000D2597">
        <w:t xml:space="preserve"> make sure that there is no miscommunication among the different departments. This is so because it is the communication system established in the work process of a company </w:t>
      </w:r>
      <w:r w:rsidRPr="000D2597">
        <w:lastRenderedPageBreak/>
        <w:t>that further helps in making sure that there is an efficient synchronisation among the work processes present in the company. In addition to this, the leaders of Amazon can also be recommended to look after the fact that the employees are provided with proper resources which would further help them in increasing their efficiency level which would further reflect in the outcome of the work that has been assigned to them. It is the resources present in the work process of a company that helps the employees of the company in doing the work that has been assigned to them efficiently. Furthermore, the resources that is provided to the employees has a huge role to play to estimate the quality of the outcome of the work that has been assigned to the employees (</w:t>
      </w:r>
      <w:r w:rsidRPr="000D2597">
        <w:rPr>
          <w:highlight w:val="white"/>
        </w:rPr>
        <w:t>Li, 2023)</w:t>
      </w:r>
      <w:r w:rsidRPr="000D2597">
        <w:t xml:space="preserve">. Therefore, it would be recommended to the leaders of Amazon to make sure that the sources from where different supplies are coming in the work process of the company is such that the supplies are of the best quality possible. </w:t>
      </w:r>
    </w:p>
    <w:p w14:paraId="67BDAA64" w14:textId="15317A3D" w:rsidR="00CF49DB" w:rsidRDefault="00106D8C">
      <w:pPr>
        <w:pStyle w:val="Heading1"/>
      </w:pPr>
      <w:bookmarkStart w:id="43" w:name="_Toc155034130"/>
      <w:r w:rsidRPr="000D2597">
        <w:t xml:space="preserve">Chapter 5: Conclusion </w:t>
      </w:r>
      <w:r w:rsidR="003419F8" w:rsidRPr="000D2597">
        <w:t>and Recommendations</w:t>
      </w:r>
      <w:bookmarkEnd w:id="43"/>
    </w:p>
    <w:p w14:paraId="61AF7AF6" w14:textId="7EF06EA5" w:rsidR="0062431C" w:rsidRPr="0062431C" w:rsidRDefault="0062431C" w:rsidP="0062431C">
      <w:pPr>
        <w:rPr>
          <w:b/>
          <w:bCs/>
          <w:sz w:val="28"/>
          <w:szCs w:val="28"/>
        </w:rPr>
      </w:pPr>
      <w:r w:rsidRPr="0062431C">
        <w:rPr>
          <w:b/>
          <w:bCs/>
          <w:sz w:val="28"/>
          <w:szCs w:val="28"/>
        </w:rPr>
        <w:t>5a:</w:t>
      </w:r>
      <w:r>
        <w:rPr>
          <w:b/>
          <w:bCs/>
          <w:sz w:val="28"/>
          <w:szCs w:val="28"/>
        </w:rPr>
        <w:t xml:space="preserve"> Conclusion</w:t>
      </w:r>
    </w:p>
    <w:p w14:paraId="723EB23D" w14:textId="77777777" w:rsidR="00CF49DB" w:rsidRDefault="00106D8C">
      <w:r w:rsidRPr="000D2597">
        <w:t>The aspect of leadership style and organisational structure is significant in guiding the employees towards their path. This helps them build the aspects that are necessary for an adequate environment that is required for the workers to carry out their operations with swiftness and efficiency. The leadership style of the manager or the HR determines several of such aspects. The environment of a workplace and whether it is a positive or a negative one is impacted through this implementation. This determines the amount of work that will be properly carried out by the employees in the workplace. Their attitude towards their work, their retention and their motivations are all affected by this. This directly influences the amount of productivity that is expressed by the employees. The motivation felt by the employees and the attraction of potential employees is affected by these factors. They also determine the behaviour or attitude of the employees towards each other as well as the consumers of the services provided by the company, organisation or corporation. Therefore, it is important to understand the aspects that influence these factors and analyse closely the effects of the leadership styles.</w:t>
      </w:r>
    </w:p>
    <w:p w14:paraId="52D58C4A" w14:textId="77777777" w:rsidR="00E54AAF" w:rsidRPr="000D2597" w:rsidRDefault="00E54AAF" w:rsidP="00E54AAF">
      <w:r w:rsidRPr="000D2597">
        <w:t>Thus, this research proposal concludes the significance of this research subject and the understanding of the relationship between leadership styles and employee performance. It is important for the growth and development of the company so that it can evolve and expand itself and gain a competitive advantage.</w:t>
      </w:r>
    </w:p>
    <w:p w14:paraId="3577DFE8" w14:textId="77777777" w:rsidR="00E54AAF" w:rsidRPr="000D2597" w:rsidRDefault="00E54AAF"/>
    <w:p w14:paraId="70DFC0B5" w14:textId="77777777" w:rsidR="0062431C" w:rsidRDefault="0062431C"/>
    <w:p w14:paraId="7965BE71" w14:textId="74B8EB40" w:rsidR="0062431C" w:rsidRPr="0062431C" w:rsidRDefault="0062431C">
      <w:pPr>
        <w:rPr>
          <w:b/>
          <w:bCs/>
          <w:sz w:val="28"/>
          <w:szCs w:val="28"/>
        </w:rPr>
      </w:pPr>
      <w:r w:rsidRPr="0062431C">
        <w:rPr>
          <w:b/>
          <w:bCs/>
          <w:sz w:val="28"/>
          <w:szCs w:val="28"/>
        </w:rPr>
        <w:t>5b: Recommendations</w:t>
      </w:r>
    </w:p>
    <w:p w14:paraId="6A48CE49" w14:textId="52F0C295" w:rsidR="00CF49DB" w:rsidRPr="000D2597" w:rsidRDefault="00106D8C">
      <w:r w:rsidRPr="000D2597">
        <w:t>This research will prove to be fruitful to the businesses that are in the e-commerce industry and help them in the achievement of their targets and goals. It will closely inspect the influence of the leadership styles of Amazon UK and find out its strong and weak points. This will help the company analyse its issues and resolve them better so that it can achieve further greatness in its operations. This will help the company build a better brand image and a positive working environment. It will help maintain and retain the employees and promote their development so that they can be better assets for the company. This will also result in more production by the company and the swift services that they provide. The company can promote a better projection of itself towards its potential employees and offer better services for its consumers or customers. They can focus on better, innovative approaches and grow and develop in the industry. This will provide it with a boost in its profits and speedy operations and services.</w:t>
      </w:r>
    </w:p>
    <w:p w14:paraId="061EB7BD" w14:textId="6182354F" w:rsidR="00CF49DB" w:rsidRPr="000D2597" w:rsidRDefault="00106D8C">
      <w:r w:rsidRPr="000D2597">
        <w:t xml:space="preserve">The different methods that </w:t>
      </w:r>
      <w:r w:rsidR="001A186B" w:rsidRPr="000D2597">
        <w:t>have</w:t>
      </w:r>
      <w:r w:rsidRPr="000D2597">
        <w:t xml:space="preserve"> been taken into consideration would be beneficial for the researcher. The researcher would be able to commence with the research work smoothly. Furthermore, </w:t>
      </w:r>
      <w:r w:rsidR="00627794" w:rsidRPr="000D2597">
        <w:t xml:space="preserve">it can be recommended that </w:t>
      </w:r>
      <w:r w:rsidRPr="000D2597">
        <w:t>researcher</w:t>
      </w:r>
      <w:r w:rsidR="00627794" w:rsidRPr="000D2597">
        <w:t>s</w:t>
      </w:r>
      <w:r w:rsidRPr="000D2597">
        <w:t xml:space="preserve"> make sure that an efficient plan has been created based on which the researcher would be going through different sources from where the researcher would collect relevant information about the topic based on which the research work would be done. Therefore, the researcher would also be able to make sure that the research work is authentic.</w:t>
      </w:r>
    </w:p>
    <w:p w14:paraId="16B96EFF" w14:textId="77777777" w:rsidR="00CF49DB" w:rsidRPr="000D2597" w:rsidRDefault="00CF49DB"/>
    <w:p w14:paraId="62E3FCA9" w14:textId="77777777" w:rsidR="00CF49DB" w:rsidRPr="000D2597" w:rsidRDefault="00106D8C">
      <w:pPr>
        <w:pStyle w:val="Heading1"/>
      </w:pPr>
      <w:bookmarkStart w:id="44" w:name="_heading=h.23ckvvd" w:colFirst="0" w:colLast="0"/>
      <w:bookmarkEnd w:id="44"/>
      <w:r w:rsidRPr="000D2597">
        <w:br w:type="page"/>
      </w:r>
    </w:p>
    <w:p w14:paraId="5F60B8EF" w14:textId="77777777" w:rsidR="00CF49DB" w:rsidRPr="000D2597" w:rsidRDefault="00106D8C">
      <w:pPr>
        <w:pStyle w:val="Heading1"/>
      </w:pPr>
      <w:bookmarkStart w:id="45" w:name="_Toc155034131"/>
      <w:r w:rsidRPr="000D2597">
        <w:lastRenderedPageBreak/>
        <w:t>References</w:t>
      </w:r>
      <w:bookmarkEnd w:id="45"/>
      <w:r w:rsidRPr="000D2597">
        <w:t xml:space="preserve"> </w:t>
      </w:r>
    </w:p>
    <w:p w14:paraId="6F0EAA8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Al </w:t>
      </w:r>
      <w:proofErr w:type="spellStart"/>
      <w:r w:rsidRPr="000D2597">
        <w:rPr>
          <w:shd w:val="clear" w:color="auto" w:fill="FFFFFF"/>
          <w:lang w:val="en-GB"/>
        </w:rPr>
        <w:t>Mashalah</w:t>
      </w:r>
      <w:proofErr w:type="spellEnd"/>
      <w:r w:rsidRPr="000D2597">
        <w:rPr>
          <w:shd w:val="clear" w:color="auto" w:fill="FFFFFF"/>
          <w:lang w:val="en-GB"/>
        </w:rPr>
        <w:t xml:space="preserve">, H., Hassini, E., Gunasekaran, A. and Bhatt, D., 2022. The impact of digital transformation on supply chains through e-commerce: Literature review and a conceptual framework. </w:t>
      </w:r>
      <w:r w:rsidRPr="000D2597">
        <w:rPr>
          <w:i/>
          <w:iCs/>
          <w:shd w:val="clear" w:color="auto" w:fill="FFFFFF"/>
          <w:lang w:val="en-GB"/>
        </w:rPr>
        <w:t>Transportation Research Part E: Logistics and Transportation Review</w:t>
      </w:r>
      <w:r w:rsidRPr="000D2597">
        <w:rPr>
          <w:shd w:val="clear" w:color="auto" w:fill="FFFFFF"/>
          <w:lang w:val="en-GB"/>
        </w:rPr>
        <w:t xml:space="preserve">, </w:t>
      </w:r>
      <w:r w:rsidRPr="000D2597">
        <w:rPr>
          <w:i/>
          <w:iCs/>
          <w:shd w:val="clear" w:color="auto" w:fill="FFFFFF"/>
          <w:lang w:val="en-GB"/>
        </w:rPr>
        <w:t>165</w:t>
      </w:r>
      <w:r w:rsidRPr="000D2597">
        <w:rPr>
          <w:shd w:val="clear" w:color="auto" w:fill="FFFFFF"/>
          <w:lang w:val="en-GB"/>
        </w:rPr>
        <w:t>, p.102837.</w:t>
      </w:r>
    </w:p>
    <w:p w14:paraId="20B0EA9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Al-Ababneh, M.M., 2020. Linking ontology, epistemology and research methodology. </w:t>
      </w:r>
      <w:r w:rsidRPr="000D2597">
        <w:rPr>
          <w:i/>
          <w:iCs/>
          <w:shd w:val="clear" w:color="auto" w:fill="FFFFFF"/>
          <w:lang w:val="en-GB"/>
        </w:rPr>
        <w:t>Science &amp; Philosophy</w:t>
      </w:r>
      <w:r w:rsidRPr="000D2597">
        <w:rPr>
          <w:shd w:val="clear" w:color="auto" w:fill="FFFFFF"/>
          <w:lang w:val="en-GB"/>
        </w:rPr>
        <w:t>, </w:t>
      </w:r>
      <w:r w:rsidRPr="000D2597">
        <w:rPr>
          <w:i/>
          <w:iCs/>
          <w:shd w:val="clear" w:color="auto" w:fill="FFFFFF"/>
          <w:lang w:val="en-GB"/>
        </w:rPr>
        <w:t>8</w:t>
      </w:r>
      <w:r w:rsidRPr="000D2597">
        <w:rPr>
          <w:shd w:val="clear" w:color="auto" w:fill="FFFFFF"/>
          <w:lang w:val="en-GB"/>
        </w:rPr>
        <w:t>(1), pp.75-91.</w:t>
      </w:r>
    </w:p>
    <w:p w14:paraId="3E246BE9" w14:textId="77777777" w:rsidR="00952AC9" w:rsidRPr="000D2597" w:rsidRDefault="00952AC9" w:rsidP="00952AC9">
      <w:pPr>
        <w:pStyle w:val="NormalWeb"/>
        <w:spacing w:before="240" w:beforeAutospacing="0" w:after="0" w:afterAutospacing="0" w:line="360" w:lineRule="auto"/>
        <w:jc w:val="both"/>
        <w:rPr>
          <w:lang w:val="en-GB"/>
        </w:rPr>
      </w:pPr>
      <w:proofErr w:type="spellStart"/>
      <w:r w:rsidRPr="000D2597">
        <w:rPr>
          <w:shd w:val="clear" w:color="auto" w:fill="FFFFFF"/>
          <w:lang w:val="en-GB"/>
        </w:rPr>
        <w:t>Alkaraan</w:t>
      </w:r>
      <w:proofErr w:type="spellEnd"/>
      <w:r w:rsidRPr="000D2597">
        <w:rPr>
          <w:shd w:val="clear" w:color="auto" w:fill="FFFFFF"/>
          <w:lang w:val="en-GB"/>
        </w:rPr>
        <w:t xml:space="preserve">, F., </w:t>
      </w:r>
      <w:proofErr w:type="spellStart"/>
      <w:r w:rsidRPr="000D2597">
        <w:rPr>
          <w:shd w:val="clear" w:color="auto" w:fill="FFFFFF"/>
          <w:lang w:val="en-GB"/>
        </w:rPr>
        <w:t>Elmarzouky</w:t>
      </w:r>
      <w:proofErr w:type="spellEnd"/>
      <w:r w:rsidRPr="000D2597">
        <w:rPr>
          <w:shd w:val="clear" w:color="auto" w:fill="FFFFFF"/>
          <w:lang w:val="en-GB"/>
        </w:rPr>
        <w:t xml:space="preserve">, M., </w:t>
      </w:r>
      <w:proofErr w:type="spellStart"/>
      <w:r w:rsidRPr="000D2597">
        <w:rPr>
          <w:shd w:val="clear" w:color="auto" w:fill="FFFFFF"/>
          <w:lang w:val="en-GB"/>
        </w:rPr>
        <w:t>Hussainey</w:t>
      </w:r>
      <w:proofErr w:type="spellEnd"/>
      <w:r w:rsidRPr="000D2597">
        <w:rPr>
          <w:shd w:val="clear" w:color="auto" w:fill="FFFFFF"/>
          <w:lang w:val="en-GB"/>
        </w:rPr>
        <w:t xml:space="preserve">, K. and Venkatesh, V.G., 2023. Sustainable strategic investment decision-making practices in UK companies: the influence of governance mechanisms on synergy between industry 4.0 and circular economy. </w:t>
      </w:r>
      <w:r w:rsidRPr="000D2597">
        <w:rPr>
          <w:i/>
          <w:iCs/>
          <w:shd w:val="clear" w:color="auto" w:fill="FFFFFF"/>
          <w:lang w:val="en-GB"/>
        </w:rPr>
        <w:t>Technological Forecasting and Social Change</w:t>
      </w:r>
      <w:r w:rsidRPr="000D2597">
        <w:rPr>
          <w:shd w:val="clear" w:color="auto" w:fill="FFFFFF"/>
          <w:lang w:val="en-GB"/>
        </w:rPr>
        <w:t xml:space="preserve">, </w:t>
      </w:r>
      <w:r w:rsidRPr="000D2597">
        <w:rPr>
          <w:i/>
          <w:iCs/>
          <w:shd w:val="clear" w:color="auto" w:fill="FFFFFF"/>
          <w:lang w:val="en-GB"/>
        </w:rPr>
        <w:t>187</w:t>
      </w:r>
      <w:r w:rsidRPr="000D2597">
        <w:rPr>
          <w:shd w:val="clear" w:color="auto" w:fill="FFFFFF"/>
          <w:lang w:val="en-GB"/>
        </w:rPr>
        <w:t>, p.122187.</w:t>
      </w:r>
    </w:p>
    <w:p w14:paraId="164CA74F" w14:textId="77777777" w:rsidR="00952AC9" w:rsidRPr="000D2597" w:rsidRDefault="00952AC9" w:rsidP="00952AC9">
      <w:pPr>
        <w:pStyle w:val="NormalWeb"/>
        <w:spacing w:before="240" w:beforeAutospacing="0" w:after="0" w:afterAutospacing="0" w:line="360" w:lineRule="auto"/>
        <w:jc w:val="both"/>
        <w:rPr>
          <w:lang w:val="en-GB"/>
        </w:rPr>
      </w:pPr>
      <w:r w:rsidRPr="000D2597">
        <w:rPr>
          <w:lang w:val="en-GB"/>
        </w:rPr>
        <w:t xml:space="preserve">Amazon, 2023. </w:t>
      </w:r>
      <w:r w:rsidRPr="000D2597">
        <w:rPr>
          <w:i/>
          <w:iCs/>
          <w:lang w:val="en-GB"/>
        </w:rPr>
        <w:t>Leadership principles</w:t>
      </w:r>
      <w:r w:rsidRPr="000D2597">
        <w:rPr>
          <w:lang w:val="en-GB"/>
        </w:rPr>
        <w:t>. [online] Available at: https://www.aboutamazon.com/about-us/leadership-principles [Accessed on: 11 Jul. 2023].</w:t>
      </w:r>
    </w:p>
    <w:p w14:paraId="15BB3720"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April, K. and </w:t>
      </w:r>
      <w:proofErr w:type="spellStart"/>
      <w:r w:rsidRPr="000D2597">
        <w:rPr>
          <w:shd w:val="clear" w:color="auto" w:fill="FFFFFF"/>
          <w:lang w:val="en-GB"/>
        </w:rPr>
        <w:t>Dalwai</w:t>
      </w:r>
      <w:proofErr w:type="spellEnd"/>
      <w:r w:rsidRPr="000D2597">
        <w:rPr>
          <w:shd w:val="clear" w:color="auto" w:fill="FFFFFF"/>
          <w:lang w:val="en-GB"/>
        </w:rPr>
        <w:t xml:space="preserve">, A., 2019. Leadership styles required to lead digital transformation. </w:t>
      </w:r>
      <w:r w:rsidRPr="000D2597">
        <w:rPr>
          <w:i/>
          <w:iCs/>
          <w:lang w:val="en-GB"/>
        </w:rPr>
        <w:t>Effective Executive</w:t>
      </w:r>
      <w:r w:rsidRPr="000D2597">
        <w:rPr>
          <w:lang w:val="en-GB"/>
        </w:rPr>
        <w:t xml:space="preserve">, </w:t>
      </w:r>
      <w:r w:rsidRPr="000D2597">
        <w:rPr>
          <w:i/>
          <w:iCs/>
          <w:lang w:val="en-GB"/>
        </w:rPr>
        <w:t>22</w:t>
      </w:r>
      <w:r w:rsidRPr="000D2597">
        <w:rPr>
          <w:lang w:val="en-GB"/>
        </w:rPr>
        <w:t>(2), pp.14-45.</w:t>
      </w:r>
    </w:p>
    <w:p w14:paraId="4A3E8DA8"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Cahyadi, A., Marwa, T., </w:t>
      </w:r>
      <w:proofErr w:type="spellStart"/>
      <w:r w:rsidRPr="000D2597">
        <w:rPr>
          <w:shd w:val="clear" w:color="auto" w:fill="FFFFFF"/>
          <w:lang w:val="en-GB"/>
        </w:rPr>
        <w:t>Hágen</w:t>
      </w:r>
      <w:proofErr w:type="spellEnd"/>
      <w:r w:rsidRPr="000D2597">
        <w:rPr>
          <w:shd w:val="clear" w:color="auto" w:fill="FFFFFF"/>
          <w:lang w:val="en-GB"/>
        </w:rPr>
        <w:t xml:space="preserve">, I., Siraj, M.N., Santati, P., Poór, J. and Szabó, K., 2022. Leadership styles, high-involvement human resource management practices, and individual employee performance in small and medium enterprises in the digital era. </w:t>
      </w:r>
      <w:r w:rsidRPr="000D2597">
        <w:rPr>
          <w:i/>
          <w:iCs/>
          <w:lang w:val="en-GB"/>
        </w:rPr>
        <w:t>Economies</w:t>
      </w:r>
      <w:r w:rsidRPr="000D2597">
        <w:rPr>
          <w:lang w:val="en-GB"/>
        </w:rPr>
        <w:t xml:space="preserve">, </w:t>
      </w:r>
      <w:r w:rsidRPr="000D2597">
        <w:rPr>
          <w:i/>
          <w:iCs/>
          <w:lang w:val="en-GB"/>
        </w:rPr>
        <w:t>10</w:t>
      </w:r>
      <w:r w:rsidRPr="000D2597">
        <w:rPr>
          <w:lang w:val="en-GB"/>
        </w:rPr>
        <w:t>(7), p.162.</w:t>
      </w:r>
    </w:p>
    <w:p w14:paraId="5CCD475D"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Dai, Y., Abdul-Samad, Z., </w:t>
      </w:r>
      <w:proofErr w:type="spellStart"/>
      <w:r w:rsidRPr="000D2597">
        <w:rPr>
          <w:shd w:val="clear" w:color="auto" w:fill="FFFFFF"/>
          <w:lang w:val="en-GB"/>
        </w:rPr>
        <w:t>Chupradit</w:t>
      </w:r>
      <w:proofErr w:type="spellEnd"/>
      <w:r w:rsidRPr="000D2597">
        <w:rPr>
          <w:shd w:val="clear" w:color="auto" w:fill="FFFFFF"/>
          <w:lang w:val="en-GB"/>
        </w:rPr>
        <w:t xml:space="preserve">, S., </w:t>
      </w:r>
      <w:proofErr w:type="spellStart"/>
      <w:r w:rsidRPr="000D2597">
        <w:rPr>
          <w:shd w:val="clear" w:color="auto" w:fill="FFFFFF"/>
          <w:lang w:val="en-GB"/>
        </w:rPr>
        <w:t>Nassani</w:t>
      </w:r>
      <w:proofErr w:type="spellEnd"/>
      <w:r w:rsidRPr="000D2597">
        <w:rPr>
          <w:shd w:val="clear" w:color="auto" w:fill="FFFFFF"/>
          <w:lang w:val="en-GB"/>
        </w:rPr>
        <w:t xml:space="preserve">, A.A., Haffar, M. and Michel, M., 2022. Influence of CSR and leadership style on sustainable performance: moderating impact of sustainable entrepreneurship and mediating role of organizational commitment. </w:t>
      </w:r>
      <w:r w:rsidRPr="000D2597">
        <w:rPr>
          <w:i/>
          <w:iCs/>
          <w:lang w:val="en-GB"/>
        </w:rPr>
        <w:t>Economic research-</w:t>
      </w:r>
      <w:proofErr w:type="spellStart"/>
      <w:r w:rsidRPr="000D2597">
        <w:rPr>
          <w:i/>
          <w:iCs/>
          <w:lang w:val="en-GB"/>
        </w:rPr>
        <w:t>Ekonomska</w:t>
      </w:r>
      <w:proofErr w:type="spellEnd"/>
      <w:r w:rsidRPr="000D2597">
        <w:rPr>
          <w:i/>
          <w:iCs/>
          <w:lang w:val="en-GB"/>
        </w:rPr>
        <w:t xml:space="preserve"> </w:t>
      </w:r>
      <w:proofErr w:type="spellStart"/>
      <w:r w:rsidRPr="000D2597">
        <w:rPr>
          <w:i/>
          <w:iCs/>
          <w:lang w:val="en-GB"/>
        </w:rPr>
        <w:t>istraživanja</w:t>
      </w:r>
      <w:proofErr w:type="spellEnd"/>
      <w:r w:rsidRPr="000D2597">
        <w:rPr>
          <w:lang w:val="en-GB"/>
        </w:rPr>
        <w:t xml:space="preserve">, </w:t>
      </w:r>
      <w:r w:rsidRPr="000D2597">
        <w:rPr>
          <w:i/>
          <w:iCs/>
          <w:lang w:val="en-GB"/>
        </w:rPr>
        <w:t>35</w:t>
      </w:r>
      <w:r w:rsidRPr="000D2597">
        <w:rPr>
          <w:lang w:val="en-GB"/>
        </w:rPr>
        <w:t>(1), pp.3917-3939.</w:t>
      </w:r>
    </w:p>
    <w:p w14:paraId="4A3792C0" w14:textId="77777777" w:rsidR="00952AC9" w:rsidRPr="000D2597" w:rsidRDefault="00952AC9" w:rsidP="00952AC9">
      <w:pPr>
        <w:pStyle w:val="NormalWeb"/>
        <w:spacing w:before="240" w:beforeAutospacing="0" w:after="0" w:afterAutospacing="0" w:line="360" w:lineRule="auto"/>
        <w:jc w:val="both"/>
        <w:rPr>
          <w:lang w:val="en-GB"/>
        </w:rPr>
      </w:pPr>
      <w:r w:rsidRPr="000D2597">
        <w:rPr>
          <w:lang w:val="en-GB"/>
        </w:rPr>
        <w:t xml:space="preserve">Data Protection Act, 2023. </w:t>
      </w:r>
      <w:r w:rsidRPr="000D2597">
        <w:rPr>
          <w:i/>
          <w:iCs/>
          <w:lang w:val="en-GB"/>
        </w:rPr>
        <w:t>Data Protection Act</w:t>
      </w:r>
      <w:r w:rsidRPr="000D2597">
        <w:rPr>
          <w:lang w:val="en-GB"/>
        </w:rPr>
        <w:t>. [online] Available at: https://www.gov.uk/data-protection [Accessed on: 11 Jul. 2023].</w:t>
      </w:r>
    </w:p>
    <w:p w14:paraId="5105B30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Duc, L.A. and Tho, N.D., 2023. Inclusive leadership and team innovation in retail services. </w:t>
      </w:r>
      <w:r w:rsidRPr="000D2597">
        <w:rPr>
          <w:i/>
          <w:iCs/>
          <w:lang w:val="en-GB"/>
        </w:rPr>
        <w:t>The Service Industries Journal</w:t>
      </w:r>
      <w:r w:rsidRPr="000D2597">
        <w:rPr>
          <w:lang w:val="en-GB"/>
        </w:rPr>
        <w:t>, pp.1-21.</w:t>
      </w:r>
    </w:p>
    <w:p w14:paraId="62B2073B"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lastRenderedPageBreak/>
        <w:t xml:space="preserve">Duc, L.A., Tho, N.D., </w:t>
      </w:r>
      <w:proofErr w:type="spellStart"/>
      <w:r w:rsidRPr="000D2597">
        <w:rPr>
          <w:shd w:val="clear" w:color="auto" w:fill="FFFFFF"/>
          <w:lang w:val="en-GB"/>
        </w:rPr>
        <w:t>Nakandala</w:t>
      </w:r>
      <w:proofErr w:type="spellEnd"/>
      <w:r w:rsidRPr="000D2597">
        <w:rPr>
          <w:shd w:val="clear" w:color="auto" w:fill="FFFFFF"/>
          <w:lang w:val="en-GB"/>
        </w:rPr>
        <w:t xml:space="preserve">, D. and Lan, Y.C., 2020. Team innovation in retail services: the role of ambidextrous leadership and team learning. </w:t>
      </w:r>
      <w:r w:rsidRPr="000D2597">
        <w:rPr>
          <w:i/>
          <w:iCs/>
          <w:lang w:val="en-GB"/>
        </w:rPr>
        <w:t>Service Business</w:t>
      </w:r>
      <w:r w:rsidRPr="000D2597">
        <w:rPr>
          <w:lang w:val="en-GB"/>
        </w:rPr>
        <w:t xml:space="preserve">, </w:t>
      </w:r>
      <w:r w:rsidRPr="000D2597">
        <w:rPr>
          <w:i/>
          <w:iCs/>
          <w:lang w:val="en-GB"/>
        </w:rPr>
        <w:t>14</w:t>
      </w:r>
      <w:r w:rsidRPr="000D2597">
        <w:rPr>
          <w:lang w:val="en-GB"/>
        </w:rPr>
        <w:t>(1), pp.167-186.</w:t>
      </w:r>
    </w:p>
    <w:p w14:paraId="62CC4DA7" w14:textId="77777777" w:rsidR="00952AC9" w:rsidRPr="000D2597" w:rsidRDefault="00952AC9" w:rsidP="00952AC9">
      <w:pPr>
        <w:pStyle w:val="NormalWeb"/>
        <w:spacing w:before="240" w:beforeAutospacing="0" w:after="0" w:afterAutospacing="0" w:line="360" w:lineRule="auto"/>
        <w:jc w:val="both"/>
        <w:rPr>
          <w:lang w:val="en-GB"/>
        </w:rPr>
      </w:pPr>
      <w:proofErr w:type="spellStart"/>
      <w:r w:rsidRPr="000D2597">
        <w:rPr>
          <w:shd w:val="clear" w:color="auto" w:fill="FFFFFF"/>
          <w:lang w:val="en-GB"/>
        </w:rPr>
        <w:t>Fardet</w:t>
      </w:r>
      <w:proofErr w:type="spellEnd"/>
      <w:r w:rsidRPr="000D2597">
        <w:rPr>
          <w:shd w:val="clear" w:color="auto" w:fill="FFFFFF"/>
          <w:lang w:val="en-GB"/>
        </w:rPr>
        <w:t xml:space="preserve">, A., </w:t>
      </w:r>
      <w:proofErr w:type="spellStart"/>
      <w:r w:rsidRPr="000D2597">
        <w:rPr>
          <w:shd w:val="clear" w:color="auto" w:fill="FFFFFF"/>
          <w:lang w:val="en-GB"/>
        </w:rPr>
        <w:t>Lebredonchel</w:t>
      </w:r>
      <w:proofErr w:type="spellEnd"/>
      <w:r w:rsidRPr="000D2597">
        <w:rPr>
          <w:shd w:val="clear" w:color="auto" w:fill="FFFFFF"/>
          <w:lang w:val="en-GB"/>
        </w:rPr>
        <w:t xml:space="preserve">, L. and Rock, E., 2023. </w:t>
      </w:r>
      <w:proofErr w:type="spellStart"/>
      <w:r w:rsidRPr="000D2597">
        <w:rPr>
          <w:shd w:val="clear" w:color="auto" w:fill="FFFFFF"/>
          <w:lang w:val="en-GB"/>
        </w:rPr>
        <w:t>Empirico</w:t>
      </w:r>
      <w:proofErr w:type="spellEnd"/>
      <w:r w:rsidRPr="000D2597">
        <w:rPr>
          <w:shd w:val="clear" w:color="auto" w:fill="FFFFFF"/>
          <w:lang w:val="en-GB"/>
        </w:rPr>
        <w:t xml:space="preserve">-inductive and/or hypothetico-deductive methods in food science and nutrition research: which one to </w:t>
      </w:r>
      <w:proofErr w:type="spellStart"/>
      <w:r w:rsidRPr="000D2597">
        <w:rPr>
          <w:shd w:val="clear" w:color="auto" w:fill="FFFFFF"/>
          <w:lang w:val="en-GB"/>
        </w:rPr>
        <w:t>favor</w:t>
      </w:r>
      <w:proofErr w:type="spellEnd"/>
      <w:r w:rsidRPr="000D2597">
        <w:rPr>
          <w:shd w:val="clear" w:color="auto" w:fill="FFFFFF"/>
          <w:lang w:val="en-GB"/>
        </w:rPr>
        <w:t xml:space="preserve"> for a better global </w:t>
      </w:r>
      <w:proofErr w:type="gramStart"/>
      <w:r w:rsidRPr="000D2597">
        <w:rPr>
          <w:shd w:val="clear" w:color="auto" w:fill="FFFFFF"/>
          <w:lang w:val="en-GB"/>
        </w:rPr>
        <w:t>health?.</w:t>
      </w:r>
      <w:proofErr w:type="gramEnd"/>
      <w:r w:rsidRPr="000D2597">
        <w:rPr>
          <w:shd w:val="clear" w:color="auto" w:fill="FFFFFF"/>
          <w:lang w:val="en-GB"/>
        </w:rPr>
        <w:t xml:space="preserve"> </w:t>
      </w:r>
      <w:r w:rsidRPr="000D2597">
        <w:rPr>
          <w:i/>
          <w:iCs/>
          <w:shd w:val="clear" w:color="auto" w:fill="FFFFFF"/>
          <w:lang w:val="en-GB"/>
        </w:rPr>
        <w:t>Critical Reviews in Food Science and Nutrition</w:t>
      </w:r>
      <w:r w:rsidRPr="000D2597">
        <w:rPr>
          <w:shd w:val="clear" w:color="auto" w:fill="FFFFFF"/>
          <w:lang w:val="en-GB"/>
        </w:rPr>
        <w:t xml:space="preserve">, </w:t>
      </w:r>
      <w:r w:rsidRPr="000D2597">
        <w:rPr>
          <w:i/>
          <w:iCs/>
          <w:shd w:val="clear" w:color="auto" w:fill="FFFFFF"/>
          <w:lang w:val="en-GB"/>
        </w:rPr>
        <w:t>63</w:t>
      </w:r>
      <w:r w:rsidRPr="000D2597">
        <w:rPr>
          <w:shd w:val="clear" w:color="auto" w:fill="FFFFFF"/>
          <w:lang w:val="en-GB"/>
        </w:rPr>
        <w:t>(15), pp.2480-2493.</w:t>
      </w:r>
    </w:p>
    <w:p w14:paraId="52CBFD19"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Gawel, A., Strykowski, S. and Madias, K., 2022. Implementing sustainability into virtual simulation games in business higher education. </w:t>
      </w:r>
      <w:r w:rsidRPr="000D2597">
        <w:rPr>
          <w:i/>
          <w:iCs/>
          <w:shd w:val="clear" w:color="auto" w:fill="FFFFFF"/>
          <w:lang w:val="en-GB"/>
        </w:rPr>
        <w:t>Education Sciences</w:t>
      </w:r>
      <w:r w:rsidRPr="000D2597">
        <w:rPr>
          <w:shd w:val="clear" w:color="auto" w:fill="FFFFFF"/>
          <w:lang w:val="en-GB"/>
        </w:rPr>
        <w:t xml:space="preserve">, </w:t>
      </w:r>
      <w:r w:rsidRPr="000D2597">
        <w:rPr>
          <w:i/>
          <w:iCs/>
          <w:shd w:val="clear" w:color="auto" w:fill="FFFFFF"/>
          <w:lang w:val="en-GB"/>
        </w:rPr>
        <w:t>12</w:t>
      </w:r>
      <w:r w:rsidRPr="000D2597">
        <w:rPr>
          <w:shd w:val="clear" w:color="auto" w:fill="FFFFFF"/>
          <w:lang w:val="en-GB"/>
        </w:rPr>
        <w:t>(9), p.599.</w:t>
      </w:r>
    </w:p>
    <w:p w14:paraId="76B9847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Geovani, I., </w:t>
      </w:r>
      <w:proofErr w:type="spellStart"/>
      <w:r w:rsidRPr="000D2597">
        <w:rPr>
          <w:shd w:val="clear" w:color="auto" w:fill="FFFFFF"/>
          <w:lang w:val="en-GB"/>
        </w:rPr>
        <w:t>Nurkhotijah</w:t>
      </w:r>
      <w:proofErr w:type="spellEnd"/>
      <w:r w:rsidRPr="000D2597">
        <w:rPr>
          <w:shd w:val="clear" w:color="auto" w:fill="FFFFFF"/>
          <w:lang w:val="en-GB"/>
        </w:rPr>
        <w:t xml:space="preserve">, S., Kurniawan, H., Milanie, F. and Ilham, R.N., 2021. Juridical Analysis of Victims of The Economic Exploitation of Children Under </w:t>
      </w:r>
      <w:proofErr w:type="gramStart"/>
      <w:r w:rsidRPr="000D2597">
        <w:rPr>
          <w:shd w:val="clear" w:color="auto" w:fill="FFFFFF"/>
          <w:lang w:val="en-GB"/>
        </w:rPr>
        <w:t>The</w:t>
      </w:r>
      <w:proofErr w:type="gramEnd"/>
      <w:r w:rsidRPr="000D2597">
        <w:rPr>
          <w:shd w:val="clear" w:color="auto" w:fill="FFFFFF"/>
          <w:lang w:val="en-GB"/>
        </w:rPr>
        <w:t xml:space="preserve"> Age to Realize Legal Protection From Human Rights Aspects: Research Study At The Office of Social and Community Empowerment In Batam City. </w:t>
      </w:r>
      <w:r w:rsidRPr="000D2597">
        <w:rPr>
          <w:i/>
          <w:iCs/>
          <w:shd w:val="clear" w:color="auto" w:fill="FFFFFF"/>
          <w:lang w:val="en-GB"/>
        </w:rPr>
        <w:t xml:space="preserve">International Journal of Educational Review, Law </w:t>
      </w:r>
      <w:proofErr w:type="gramStart"/>
      <w:r w:rsidRPr="000D2597">
        <w:rPr>
          <w:i/>
          <w:iCs/>
          <w:shd w:val="clear" w:color="auto" w:fill="FFFFFF"/>
          <w:lang w:val="en-GB"/>
        </w:rPr>
        <w:t>And</w:t>
      </w:r>
      <w:proofErr w:type="gramEnd"/>
      <w:r w:rsidRPr="000D2597">
        <w:rPr>
          <w:i/>
          <w:iCs/>
          <w:shd w:val="clear" w:color="auto" w:fill="FFFFFF"/>
          <w:lang w:val="en-GB"/>
        </w:rPr>
        <w:t xml:space="preserve"> Social Sciences (IJERLAS)</w:t>
      </w:r>
      <w:r w:rsidRPr="000D2597">
        <w:rPr>
          <w:shd w:val="clear" w:color="auto" w:fill="FFFFFF"/>
          <w:lang w:val="en-GB"/>
        </w:rPr>
        <w:t xml:space="preserve">, </w:t>
      </w:r>
      <w:r w:rsidRPr="000D2597">
        <w:rPr>
          <w:i/>
          <w:iCs/>
          <w:shd w:val="clear" w:color="auto" w:fill="FFFFFF"/>
          <w:lang w:val="en-GB"/>
        </w:rPr>
        <w:t>1</w:t>
      </w:r>
      <w:r w:rsidRPr="000D2597">
        <w:rPr>
          <w:shd w:val="clear" w:color="auto" w:fill="FFFFFF"/>
          <w:lang w:val="en-GB"/>
        </w:rPr>
        <w:t>(1), pp.45-52.</w:t>
      </w:r>
    </w:p>
    <w:p w14:paraId="461BC802" w14:textId="77777777" w:rsidR="00952AC9" w:rsidRPr="000D2597" w:rsidRDefault="00952AC9" w:rsidP="00952AC9">
      <w:pPr>
        <w:pStyle w:val="NormalWeb"/>
        <w:spacing w:before="240" w:beforeAutospacing="0" w:after="0" w:afterAutospacing="0" w:line="360" w:lineRule="auto"/>
        <w:jc w:val="both"/>
        <w:rPr>
          <w:lang w:val="en-GB"/>
        </w:rPr>
      </w:pPr>
      <w:proofErr w:type="spellStart"/>
      <w:r w:rsidRPr="000D2597">
        <w:rPr>
          <w:shd w:val="clear" w:color="auto" w:fill="FFFFFF"/>
          <w:lang w:val="en-GB"/>
        </w:rPr>
        <w:t>Ghazinoory</w:t>
      </w:r>
      <w:proofErr w:type="spellEnd"/>
      <w:r w:rsidRPr="000D2597">
        <w:rPr>
          <w:shd w:val="clear" w:color="auto" w:fill="FFFFFF"/>
          <w:lang w:val="en-GB"/>
        </w:rPr>
        <w:t xml:space="preserve">, S. and Aghaei, P., 2023. Metaphor research as a research strategy in social sciences and humanities. </w:t>
      </w:r>
      <w:r w:rsidRPr="000D2597">
        <w:rPr>
          <w:i/>
          <w:iCs/>
          <w:shd w:val="clear" w:color="auto" w:fill="FFFFFF"/>
          <w:lang w:val="en-GB"/>
        </w:rPr>
        <w:t>Quality &amp; Quantity</w:t>
      </w:r>
      <w:r w:rsidRPr="000D2597">
        <w:rPr>
          <w:shd w:val="clear" w:color="auto" w:fill="FFFFFF"/>
          <w:lang w:val="en-GB"/>
        </w:rPr>
        <w:t>, pp.1-22.</w:t>
      </w:r>
    </w:p>
    <w:p w14:paraId="32D4DB74" w14:textId="77777777" w:rsidR="00952AC9" w:rsidRPr="000D2597" w:rsidRDefault="00952AC9" w:rsidP="00952AC9">
      <w:pPr>
        <w:pStyle w:val="NormalWeb"/>
        <w:spacing w:before="0" w:beforeAutospacing="0" w:after="240" w:afterAutospacing="0" w:line="360" w:lineRule="auto"/>
        <w:jc w:val="both"/>
        <w:rPr>
          <w:lang w:val="en-GB"/>
        </w:rPr>
      </w:pPr>
      <w:r w:rsidRPr="000D2597">
        <w:rPr>
          <w:shd w:val="clear" w:color="auto" w:fill="FFFFFF"/>
          <w:lang w:val="en-GB"/>
        </w:rPr>
        <w:t xml:space="preserve">GOV.UK 2023. </w:t>
      </w:r>
      <w:r w:rsidRPr="000D2597">
        <w:rPr>
          <w:i/>
          <w:iCs/>
          <w:shd w:val="clear" w:color="auto" w:fill="FFFFFF"/>
          <w:lang w:val="en-GB"/>
        </w:rPr>
        <w:t>Data Protection Act 2018</w:t>
      </w:r>
      <w:r w:rsidRPr="000D2597">
        <w:rPr>
          <w:shd w:val="clear" w:color="auto" w:fill="FFFFFF"/>
          <w:lang w:val="en-GB"/>
        </w:rPr>
        <w:t>. [online] Legislation.gov.uk. Available at: https://www.legislation.gov.uk/ukpga/2018/12/contents/enacted [Accessed 27 Oct. 2023].</w:t>
      </w:r>
    </w:p>
    <w:p w14:paraId="2AF3CC1B"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Gravlee, C.C., 2022. Research design and methods in medical anthropology. </w:t>
      </w:r>
      <w:r w:rsidRPr="000D2597">
        <w:rPr>
          <w:i/>
          <w:iCs/>
          <w:shd w:val="clear" w:color="auto" w:fill="FFFFFF"/>
          <w:lang w:val="en-GB"/>
        </w:rPr>
        <w:t>A companion to medical anthropology</w:t>
      </w:r>
      <w:r w:rsidRPr="000D2597">
        <w:rPr>
          <w:shd w:val="clear" w:color="auto" w:fill="FFFFFF"/>
          <w:lang w:val="en-GB"/>
        </w:rPr>
        <w:t>, pp.67-92.</w:t>
      </w:r>
    </w:p>
    <w:p w14:paraId="65E9EEEA"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Gupta, A. and Gupta, N., 2022. </w:t>
      </w:r>
      <w:r w:rsidRPr="000D2597">
        <w:rPr>
          <w:i/>
          <w:iCs/>
          <w:shd w:val="clear" w:color="auto" w:fill="FFFFFF"/>
          <w:lang w:val="en-GB"/>
        </w:rPr>
        <w:t>Research methodology</w:t>
      </w:r>
      <w:r w:rsidRPr="000D2597">
        <w:rPr>
          <w:shd w:val="clear" w:color="auto" w:fill="FFFFFF"/>
          <w:lang w:val="en-GB"/>
        </w:rPr>
        <w:t>. SBPD Publications.</w:t>
      </w:r>
    </w:p>
    <w:p w14:paraId="5A7F6F4F"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Hamel, C., Michaud, A., Thuku, M., Skidmore, B., Stevens, A., Nussbaumer-Streit, B. and </w:t>
      </w:r>
      <w:proofErr w:type="spellStart"/>
      <w:r w:rsidRPr="000D2597">
        <w:rPr>
          <w:shd w:val="clear" w:color="auto" w:fill="FFFFFF"/>
          <w:lang w:val="en-GB"/>
        </w:rPr>
        <w:t>Garritty</w:t>
      </w:r>
      <w:proofErr w:type="spellEnd"/>
      <w:r w:rsidRPr="000D2597">
        <w:rPr>
          <w:shd w:val="clear" w:color="auto" w:fill="FFFFFF"/>
          <w:lang w:val="en-GB"/>
        </w:rPr>
        <w:t xml:space="preserve">, C., 2021. Defining rapid reviews: a systematic scoping review and thematic analysis of definitions and defining characteristics of rapid reviews. </w:t>
      </w:r>
      <w:r w:rsidRPr="000D2597">
        <w:rPr>
          <w:i/>
          <w:iCs/>
          <w:shd w:val="clear" w:color="auto" w:fill="FFFFFF"/>
          <w:lang w:val="en-GB"/>
        </w:rPr>
        <w:t>Journal of Clinical Epidemiology</w:t>
      </w:r>
      <w:r w:rsidRPr="000D2597">
        <w:rPr>
          <w:shd w:val="clear" w:color="auto" w:fill="FFFFFF"/>
          <w:lang w:val="en-GB"/>
        </w:rPr>
        <w:t xml:space="preserve">, </w:t>
      </w:r>
      <w:r w:rsidRPr="000D2597">
        <w:rPr>
          <w:i/>
          <w:iCs/>
          <w:shd w:val="clear" w:color="auto" w:fill="FFFFFF"/>
          <w:lang w:val="en-GB"/>
        </w:rPr>
        <w:t>129</w:t>
      </w:r>
      <w:r w:rsidRPr="000D2597">
        <w:rPr>
          <w:shd w:val="clear" w:color="auto" w:fill="FFFFFF"/>
          <w:lang w:val="en-GB"/>
        </w:rPr>
        <w:t>, pp.74-85.</w:t>
      </w:r>
    </w:p>
    <w:p w14:paraId="65DDFD8B"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Hiwa, H., Durmaz, O. and Demir, S., 2021. Leadership Styles and their effects on Organizational Effectiveness. </w:t>
      </w:r>
      <w:r w:rsidRPr="000D2597">
        <w:rPr>
          <w:i/>
          <w:iCs/>
          <w:lang w:val="en-GB"/>
        </w:rPr>
        <w:t>Black Sea Journal of Management and Marketing</w:t>
      </w:r>
      <w:r w:rsidRPr="000D2597">
        <w:rPr>
          <w:lang w:val="en-GB"/>
        </w:rPr>
        <w:t xml:space="preserve">, </w:t>
      </w:r>
      <w:r w:rsidRPr="000D2597">
        <w:rPr>
          <w:i/>
          <w:iCs/>
          <w:lang w:val="en-GB"/>
        </w:rPr>
        <w:t>2</w:t>
      </w:r>
      <w:r w:rsidRPr="000D2597">
        <w:rPr>
          <w:lang w:val="en-GB"/>
        </w:rPr>
        <w:t>(2), pp.26-33.</w:t>
      </w:r>
    </w:p>
    <w:p w14:paraId="1054A12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lastRenderedPageBreak/>
        <w:t xml:space="preserve">James, A.H. and Bennett, C.L., 2022. Effective nurse leadership in times of crisis. </w:t>
      </w:r>
      <w:r w:rsidRPr="000D2597">
        <w:rPr>
          <w:i/>
          <w:iCs/>
          <w:shd w:val="clear" w:color="auto" w:fill="FFFFFF"/>
          <w:lang w:val="en-GB"/>
        </w:rPr>
        <w:t>Nursing Management</w:t>
      </w:r>
      <w:r w:rsidRPr="000D2597">
        <w:rPr>
          <w:shd w:val="clear" w:color="auto" w:fill="FFFFFF"/>
          <w:lang w:val="en-GB"/>
        </w:rPr>
        <w:t xml:space="preserve">, </w:t>
      </w:r>
      <w:r w:rsidRPr="000D2597">
        <w:rPr>
          <w:i/>
          <w:iCs/>
          <w:shd w:val="clear" w:color="auto" w:fill="FFFFFF"/>
          <w:lang w:val="en-GB"/>
        </w:rPr>
        <w:t>29</w:t>
      </w:r>
      <w:r w:rsidRPr="000D2597">
        <w:rPr>
          <w:shd w:val="clear" w:color="auto" w:fill="FFFFFF"/>
          <w:lang w:val="en-GB"/>
        </w:rPr>
        <w:t>(4).</w:t>
      </w:r>
    </w:p>
    <w:p w14:paraId="19B71EFA"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Junjie, M. and </w:t>
      </w:r>
      <w:proofErr w:type="spellStart"/>
      <w:r w:rsidRPr="000D2597">
        <w:rPr>
          <w:shd w:val="clear" w:color="auto" w:fill="FFFFFF"/>
          <w:lang w:val="en-GB"/>
        </w:rPr>
        <w:t>Yingxin</w:t>
      </w:r>
      <w:proofErr w:type="spellEnd"/>
      <w:r w:rsidRPr="000D2597">
        <w:rPr>
          <w:shd w:val="clear" w:color="auto" w:fill="FFFFFF"/>
          <w:lang w:val="en-GB"/>
        </w:rPr>
        <w:t xml:space="preserve">, M., 2022. The Discussions of Positivism and Interpretivism. </w:t>
      </w:r>
      <w:r w:rsidRPr="000D2597">
        <w:rPr>
          <w:i/>
          <w:iCs/>
          <w:shd w:val="clear" w:color="auto" w:fill="FFFFFF"/>
          <w:lang w:val="en-GB"/>
        </w:rPr>
        <w:t>Online Submission</w:t>
      </w:r>
      <w:r w:rsidRPr="000D2597">
        <w:rPr>
          <w:shd w:val="clear" w:color="auto" w:fill="FFFFFF"/>
          <w:lang w:val="en-GB"/>
        </w:rPr>
        <w:t xml:space="preserve">, </w:t>
      </w:r>
      <w:r w:rsidRPr="000D2597">
        <w:rPr>
          <w:i/>
          <w:iCs/>
          <w:shd w:val="clear" w:color="auto" w:fill="FFFFFF"/>
          <w:lang w:val="en-GB"/>
        </w:rPr>
        <w:t>4</w:t>
      </w:r>
      <w:r w:rsidRPr="000D2597">
        <w:rPr>
          <w:shd w:val="clear" w:color="auto" w:fill="FFFFFF"/>
          <w:lang w:val="en-GB"/>
        </w:rPr>
        <w:t>(1), pp.10-14.</w:t>
      </w:r>
    </w:p>
    <w:p w14:paraId="212C0D14"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Kamal, M.M., Sivarajah, U., Bigdeli, A.Z., Missi, F. and </w:t>
      </w:r>
      <w:proofErr w:type="spellStart"/>
      <w:r w:rsidRPr="000D2597">
        <w:rPr>
          <w:shd w:val="clear" w:color="auto" w:fill="FFFFFF"/>
          <w:lang w:val="en-GB"/>
        </w:rPr>
        <w:t>Koliousis</w:t>
      </w:r>
      <w:proofErr w:type="spellEnd"/>
      <w:r w:rsidRPr="000D2597">
        <w:rPr>
          <w:shd w:val="clear" w:color="auto" w:fill="FFFFFF"/>
          <w:lang w:val="en-GB"/>
        </w:rPr>
        <w:t xml:space="preserve">, Y., 2020. </w:t>
      </w:r>
      <w:proofErr w:type="spellStart"/>
      <w:r w:rsidRPr="000D2597">
        <w:rPr>
          <w:shd w:val="clear" w:color="auto" w:fill="FFFFFF"/>
          <w:lang w:val="en-GB"/>
        </w:rPr>
        <w:t>Servitization</w:t>
      </w:r>
      <w:proofErr w:type="spellEnd"/>
      <w:r w:rsidRPr="000D2597">
        <w:rPr>
          <w:shd w:val="clear" w:color="auto" w:fill="FFFFFF"/>
          <w:lang w:val="en-GB"/>
        </w:rPr>
        <w:t xml:space="preserve"> implementation in the manufacturing organisations: Classification of strategies, definitions, benefits and challenges. </w:t>
      </w:r>
      <w:r w:rsidRPr="000D2597">
        <w:rPr>
          <w:i/>
          <w:iCs/>
          <w:shd w:val="clear" w:color="auto" w:fill="FFFFFF"/>
          <w:lang w:val="en-GB"/>
        </w:rPr>
        <w:t>International Journal of Information Management</w:t>
      </w:r>
      <w:r w:rsidRPr="000D2597">
        <w:rPr>
          <w:shd w:val="clear" w:color="auto" w:fill="FFFFFF"/>
          <w:lang w:val="en-GB"/>
        </w:rPr>
        <w:t xml:space="preserve">, </w:t>
      </w:r>
      <w:r w:rsidRPr="000D2597">
        <w:rPr>
          <w:i/>
          <w:iCs/>
          <w:shd w:val="clear" w:color="auto" w:fill="FFFFFF"/>
          <w:lang w:val="en-GB"/>
        </w:rPr>
        <w:t>55</w:t>
      </w:r>
      <w:r w:rsidRPr="000D2597">
        <w:rPr>
          <w:shd w:val="clear" w:color="auto" w:fill="FFFFFF"/>
          <w:lang w:val="en-GB"/>
        </w:rPr>
        <w:t>, p.102206.</w:t>
      </w:r>
    </w:p>
    <w:p w14:paraId="31FE6AD8"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Khalil, S. and </w:t>
      </w:r>
      <w:proofErr w:type="spellStart"/>
      <w:r w:rsidRPr="000D2597">
        <w:rPr>
          <w:shd w:val="clear" w:color="auto" w:fill="FFFFFF"/>
          <w:lang w:val="en-GB"/>
        </w:rPr>
        <w:t>Belitski</w:t>
      </w:r>
      <w:proofErr w:type="spellEnd"/>
      <w:r w:rsidRPr="000D2597">
        <w:rPr>
          <w:shd w:val="clear" w:color="auto" w:fill="FFFFFF"/>
          <w:lang w:val="en-GB"/>
        </w:rPr>
        <w:t xml:space="preserve">, M., 2020. Dynamic capabilities for firm performance under the information technology governance framework. </w:t>
      </w:r>
      <w:r w:rsidRPr="000D2597">
        <w:rPr>
          <w:i/>
          <w:iCs/>
          <w:shd w:val="clear" w:color="auto" w:fill="FFFFFF"/>
          <w:lang w:val="en-GB"/>
        </w:rPr>
        <w:t>European Business Review</w:t>
      </w:r>
      <w:r w:rsidRPr="000D2597">
        <w:rPr>
          <w:shd w:val="clear" w:color="auto" w:fill="FFFFFF"/>
          <w:lang w:val="en-GB"/>
        </w:rPr>
        <w:t xml:space="preserve">, </w:t>
      </w:r>
      <w:r w:rsidRPr="000D2597">
        <w:rPr>
          <w:i/>
          <w:iCs/>
          <w:shd w:val="clear" w:color="auto" w:fill="FFFFFF"/>
          <w:lang w:val="en-GB"/>
        </w:rPr>
        <w:t>32</w:t>
      </w:r>
      <w:r w:rsidRPr="000D2597">
        <w:rPr>
          <w:shd w:val="clear" w:color="auto" w:fill="FFFFFF"/>
          <w:lang w:val="en-GB"/>
        </w:rPr>
        <w:t>(2), pp.129-157.</w:t>
      </w:r>
    </w:p>
    <w:p w14:paraId="0855AB40" w14:textId="77777777" w:rsidR="00952AC9" w:rsidRPr="009827D8" w:rsidRDefault="00952AC9" w:rsidP="00952AC9">
      <w:pPr>
        <w:pStyle w:val="NormalWeb"/>
        <w:spacing w:before="240" w:beforeAutospacing="0" w:after="240" w:afterAutospacing="0" w:line="360" w:lineRule="auto"/>
        <w:jc w:val="both"/>
        <w:rPr>
          <w:color w:val="000000" w:themeColor="text1"/>
          <w:lang w:val="en-GB"/>
        </w:rPr>
      </w:pPr>
      <w:proofErr w:type="spellStart"/>
      <w:r w:rsidRPr="009827D8">
        <w:rPr>
          <w:color w:val="000000" w:themeColor="text1"/>
          <w:shd w:val="clear" w:color="auto" w:fill="FFFFFF"/>
          <w:lang w:val="en-GB"/>
        </w:rPr>
        <w:t>Khassawneh</w:t>
      </w:r>
      <w:proofErr w:type="spellEnd"/>
      <w:r w:rsidRPr="009827D8">
        <w:rPr>
          <w:color w:val="000000" w:themeColor="text1"/>
          <w:shd w:val="clear" w:color="auto" w:fill="FFFFFF"/>
          <w:lang w:val="en-GB"/>
        </w:rPr>
        <w:t xml:space="preserve">, O. and </w:t>
      </w:r>
      <w:proofErr w:type="spellStart"/>
      <w:r w:rsidRPr="009827D8">
        <w:rPr>
          <w:color w:val="000000" w:themeColor="text1"/>
          <w:shd w:val="clear" w:color="auto" w:fill="FFFFFF"/>
          <w:lang w:val="en-GB"/>
        </w:rPr>
        <w:t>Elrehail</w:t>
      </w:r>
      <w:proofErr w:type="spellEnd"/>
      <w:r w:rsidRPr="009827D8">
        <w:rPr>
          <w:color w:val="000000" w:themeColor="text1"/>
          <w:shd w:val="clear" w:color="auto" w:fill="FFFFFF"/>
          <w:lang w:val="en-GB"/>
        </w:rPr>
        <w:t xml:space="preserve">, H., 2022. The effect of participative leadership style on employees’ performance: The contingent role of institutional theory. </w:t>
      </w:r>
      <w:r w:rsidRPr="009827D8">
        <w:rPr>
          <w:i/>
          <w:iCs/>
          <w:color w:val="000000" w:themeColor="text1"/>
          <w:shd w:val="clear" w:color="auto" w:fill="FFFFFF"/>
          <w:lang w:val="en-GB"/>
        </w:rPr>
        <w:t>Administrative Sciences</w:t>
      </w:r>
      <w:r w:rsidRPr="009827D8">
        <w:rPr>
          <w:color w:val="000000" w:themeColor="text1"/>
          <w:shd w:val="clear" w:color="auto" w:fill="FFFFFF"/>
          <w:lang w:val="en-GB"/>
        </w:rPr>
        <w:t xml:space="preserve">, </w:t>
      </w:r>
      <w:r w:rsidRPr="009827D8">
        <w:rPr>
          <w:i/>
          <w:iCs/>
          <w:color w:val="000000" w:themeColor="text1"/>
          <w:shd w:val="clear" w:color="auto" w:fill="FFFFFF"/>
          <w:lang w:val="en-GB"/>
        </w:rPr>
        <w:t>12</w:t>
      </w:r>
      <w:r w:rsidRPr="009827D8">
        <w:rPr>
          <w:color w:val="000000" w:themeColor="text1"/>
          <w:shd w:val="clear" w:color="auto" w:fill="FFFFFF"/>
          <w:lang w:val="en-GB"/>
        </w:rPr>
        <w:t>(4), p.195.</w:t>
      </w:r>
    </w:p>
    <w:p w14:paraId="5997745D"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Miller, L. and Miller, A.F., 2020. Innovative work </w:t>
      </w:r>
      <w:proofErr w:type="spellStart"/>
      <w:r w:rsidRPr="000D2597">
        <w:rPr>
          <w:shd w:val="clear" w:color="auto" w:fill="FFFFFF"/>
          <w:lang w:val="en-GB"/>
        </w:rPr>
        <w:t>behavior</w:t>
      </w:r>
      <w:proofErr w:type="spellEnd"/>
      <w:r w:rsidRPr="000D2597">
        <w:rPr>
          <w:shd w:val="clear" w:color="auto" w:fill="FFFFFF"/>
          <w:lang w:val="en-GB"/>
        </w:rPr>
        <w:t xml:space="preserve"> through high-quality leadership. </w:t>
      </w:r>
      <w:r w:rsidRPr="000D2597">
        <w:rPr>
          <w:i/>
          <w:iCs/>
          <w:lang w:val="en-GB"/>
        </w:rPr>
        <w:t>International Journal of Innovation Science</w:t>
      </w:r>
      <w:r w:rsidRPr="000D2597">
        <w:rPr>
          <w:lang w:val="en-GB"/>
        </w:rPr>
        <w:t xml:space="preserve">, </w:t>
      </w:r>
      <w:r w:rsidRPr="000D2597">
        <w:rPr>
          <w:i/>
          <w:iCs/>
          <w:lang w:val="en-GB"/>
        </w:rPr>
        <w:t>12</w:t>
      </w:r>
      <w:r w:rsidRPr="000D2597">
        <w:rPr>
          <w:lang w:val="en-GB"/>
        </w:rPr>
        <w:t>(2), pp.219-236.</w:t>
      </w:r>
    </w:p>
    <w:p w14:paraId="225803E1"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Mishra, S.B. and Alok, S., 2022. Handbook of research methodology.</w:t>
      </w:r>
    </w:p>
    <w:p w14:paraId="25999E64"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Mwita, K., 2022. Factors to consider when choosing data collection methods. </w:t>
      </w:r>
      <w:r w:rsidRPr="000D2597">
        <w:rPr>
          <w:i/>
          <w:iCs/>
          <w:shd w:val="clear" w:color="auto" w:fill="FFFFFF"/>
          <w:lang w:val="en-GB"/>
        </w:rPr>
        <w:t>International Journal of Research in Business and Social Science (2147-4478)</w:t>
      </w:r>
      <w:r w:rsidRPr="000D2597">
        <w:rPr>
          <w:shd w:val="clear" w:color="auto" w:fill="FFFFFF"/>
          <w:lang w:val="en-GB"/>
        </w:rPr>
        <w:t>, </w:t>
      </w:r>
      <w:r w:rsidRPr="000D2597">
        <w:rPr>
          <w:i/>
          <w:iCs/>
          <w:shd w:val="clear" w:color="auto" w:fill="FFFFFF"/>
          <w:lang w:val="en-GB"/>
        </w:rPr>
        <w:t>11</w:t>
      </w:r>
      <w:r w:rsidRPr="000D2597">
        <w:rPr>
          <w:shd w:val="clear" w:color="auto" w:fill="FFFFFF"/>
          <w:lang w:val="en-GB"/>
        </w:rPr>
        <w:t>(5), pp.532-538.</w:t>
      </w:r>
    </w:p>
    <w:p w14:paraId="115E190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Pandey, P. and Pandey, M.M., 2021. </w:t>
      </w:r>
      <w:r w:rsidRPr="000D2597">
        <w:rPr>
          <w:i/>
          <w:iCs/>
          <w:lang w:val="en-GB"/>
        </w:rPr>
        <w:t>Research methodology tools and techniques</w:t>
      </w:r>
      <w:r w:rsidRPr="000D2597">
        <w:rPr>
          <w:lang w:val="en-GB"/>
        </w:rPr>
        <w:t xml:space="preserve">. Bridge </w:t>
      </w:r>
      <w:proofErr w:type="spellStart"/>
      <w:r w:rsidRPr="000D2597">
        <w:rPr>
          <w:lang w:val="en-GB"/>
        </w:rPr>
        <w:t>Center</w:t>
      </w:r>
      <w:proofErr w:type="spellEnd"/>
      <w:r w:rsidRPr="000D2597">
        <w:rPr>
          <w:lang w:val="en-GB"/>
        </w:rPr>
        <w:t>.</w:t>
      </w:r>
    </w:p>
    <w:p w14:paraId="61F2EBF2" w14:textId="77777777" w:rsidR="00952AC9" w:rsidRPr="009827D8" w:rsidRDefault="00952AC9" w:rsidP="00952AC9">
      <w:pPr>
        <w:pStyle w:val="NormalWeb"/>
        <w:spacing w:before="240" w:beforeAutospacing="0" w:after="240" w:afterAutospacing="0" w:line="360" w:lineRule="auto"/>
        <w:jc w:val="both"/>
        <w:rPr>
          <w:color w:val="000000" w:themeColor="text1"/>
          <w:lang w:val="en-GB"/>
        </w:rPr>
      </w:pPr>
      <w:r w:rsidRPr="009827D8">
        <w:rPr>
          <w:color w:val="000000" w:themeColor="text1"/>
          <w:shd w:val="clear" w:color="auto" w:fill="FFFFFF"/>
          <w:lang w:val="en-GB"/>
        </w:rPr>
        <w:t xml:space="preserve">Parveen, K., Quang Bao Tran, P., Kumar, T. and Shah, A.H., 2022, May. Impact of principal leadership styles on teacher job performance: An empirical investigation. In </w:t>
      </w:r>
      <w:r w:rsidRPr="009827D8">
        <w:rPr>
          <w:i/>
          <w:iCs/>
          <w:color w:val="000000" w:themeColor="text1"/>
          <w:shd w:val="clear" w:color="auto" w:fill="FFFFFF"/>
          <w:lang w:val="en-GB"/>
        </w:rPr>
        <w:t>Frontiers in Education</w:t>
      </w:r>
      <w:r w:rsidRPr="009827D8">
        <w:rPr>
          <w:color w:val="000000" w:themeColor="text1"/>
          <w:shd w:val="clear" w:color="auto" w:fill="FFFFFF"/>
          <w:lang w:val="en-GB"/>
        </w:rPr>
        <w:t xml:space="preserve"> (Vol. 7, p. 814159). Frontiers Media SA.</w:t>
      </w:r>
    </w:p>
    <w:p w14:paraId="3F528AEA"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Purwanto, A. and Juliana, J., 2022. The effect of supplier performance and transformational supply chain leadership style on supply chain performance in manufacturing companies. </w:t>
      </w:r>
      <w:r w:rsidRPr="000D2597">
        <w:rPr>
          <w:i/>
          <w:iCs/>
          <w:lang w:val="en-GB"/>
        </w:rPr>
        <w:t>Uncertain Supply Chain Management</w:t>
      </w:r>
      <w:r w:rsidRPr="000D2597">
        <w:rPr>
          <w:lang w:val="en-GB"/>
        </w:rPr>
        <w:t xml:space="preserve">, </w:t>
      </w:r>
      <w:r w:rsidRPr="000D2597">
        <w:rPr>
          <w:i/>
          <w:iCs/>
          <w:lang w:val="en-GB"/>
        </w:rPr>
        <w:t>10</w:t>
      </w:r>
      <w:r w:rsidRPr="000D2597">
        <w:rPr>
          <w:lang w:val="en-GB"/>
        </w:rPr>
        <w:t>(2), pp.511-516.</w:t>
      </w:r>
    </w:p>
    <w:p w14:paraId="5CA81157" w14:textId="77777777" w:rsidR="00952AC9" w:rsidRPr="009827D8" w:rsidRDefault="00952AC9" w:rsidP="00952AC9">
      <w:pPr>
        <w:pStyle w:val="NormalWeb"/>
        <w:spacing w:before="240" w:beforeAutospacing="0" w:after="240" w:afterAutospacing="0" w:line="360" w:lineRule="auto"/>
        <w:jc w:val="both"/>
        <w:rPr>
          <w:color w:val="000000" w:themeColor="text1"/>
          <w:lang w:val="en-GB"/>
        </w:rPr>
      </w:pPr>
      <w:r w:rsidRPr="009827D8">
        <w:rPr>
          <w:color w:val="000000" w:themeColor="text1"/>
          <w:shd w:val="clear" w:color="auto" w:fill="FFFFFF"/>
          <w:lang w:val="en-GB"/>
        </w:rPr>
        <w:lastRenderedPageBreak/>
        <w:t xml:space="preserve">Qalati, S.A., Zafar, Z., Fan, M., Limón, M.L.S. and Khaskheli, M.B., 2022. Employee performance under transformational leadership and organizational citizenship </w:t>
      </w:r>
      <w:proofErr w:type="spellStart"/>
      <w:r w:rsidRPr="009827D8">
        <w:rPr>
          <w:color w:val="000000" w:themeColor="text1"/>
          <w:shd w:val="clear" w:color="auto" w:fill="FFFFFF"/>
          <w:lang w:val="en-GB"/>
        </w:rPr>
        <w:t>behavior</w:t>
      </w:r>
      <w:proofErr w:type="spellEnd"/>
      <w:r w:rsidRPr="009827D8">
        <w:rPr>
          <w:color w:val="000000" w:themeColor="text1"/>
          <w:shd w:val="clear" w:color="auto" w:fill="FFFFFF"/>
          <w:lang w:val="en-GB"/>
        </w:rPr>
        <w:t xml:space="preserve">: A mediated model. </w:t>
      </w:r>
      <w:proofErr w:type="spellStart"/>
      <w:r w:rsidRPr="009827D8">
        <w:rPr>
          <w:i/>
          <w:iCs/>
          <w:color w:val="000000" w:themeColor="text1"/>
          <w:shd w:val="clear" w:color="auto" w:fill="FFFFFF"/>
          <w:lang w:val="en-GB"/>
        </w:rPr>
        <w:t>Heliyon</w:t>
      </w:r>
      <w:proofErr w:type="spellEnd"/>
      <w:r w:rsidRPr="009827D8">
        <w:rPr>
          <w:color w:val="000000" w:themeColor="text1"/>
          <w:shd w:val="clear" w:color="auto" w:fill="FFFFFF"/>
          <w:lang w:val="en-GB"/>
        </w:rPr>
        <w:t xml:space="preserve">, </w:t>
      </w:r>
      <w:r w:rsidRPr="009827D8">
        <w:rPr>
          <w:i/>
          <w:iCs/>
          <w:color w:val="000000" w:themeColor="text1"/>
          <w:shd w:val="clear" w:color="auto" w:fill="FFFFFF"/>
          <w:lang w:val="en-GB"/>
        </w:rPr>
        <w:t>8</w:t>
      </w:r>
      <w:r w:rsidRPr="009827D8">
        <w:rPr>
          <w:color w:val="000000" w:themeColor="text1"/>
          <w:shd w:val="clear" w:color="auto" w:fill="FFFFFF"/>
          <w:lang w:val="en-GB"/>
        </w:rPr>
        <w:t>(11).</w:t>
      </w:r>
    </w:p>
    <w:p w14:paraId="36AE2ABF"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Rezaei Zadeh, M., Hackney, R. and Zeng, J., 2022. Augmenting learning processes of absorptive capacity for innovation: Insights for effective leadership within global pharmaceutical companies. </w:t>
      </w:r>
      <w:r w:rsidRPr="000D2597">
        <w:rPr>
          <w:i/>
          <w:iCs/>
          <w:shd w:val="clear" w:color="auto" w:fill="FFFFFF"/>
          <w:lang w:val="en-GB"/>
        </w:rPr>
        <w:t>European Management Review</w:t>
      </w:r>
      <w:r w:rsidRPr="000D2597">
        <w:rPr>
          <w:shd w:val="clear" w:color="auto" w:fill="FFFFFF"/>
          <w:lang w:val="en-GB"/>
        </w:rPr>
        <w:t xml:space="preserve">, </w:t>
      </w:r>
      <w:r w:rsidRPr="000D2597">
        <w:rPr>
          <w:i/>
          <w:iCs/>
          <w:shd w:val="clear" w:color="auto" w:fill="FFFFFF"/>
          <w:lang w:val="en-GB"/>
        </w:rPr>
        <w:t>19</w:t>
      </w:r>
      <w:r w:rsidRPr="000D2597">
        <w:rPr>
          <w:shd w:val="clear" w:color="auto" w:fill="FFFFFF"/>
          <w:lang w:val="en-GB"/>
        </w:rPr>
        <w:t>(2), pp.263-284.</w:t>
      </w:r>
    </w:p>
    <w:p w14:paraId="52AAA9B1"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Sari, F., </w:t>
      </w:r>
      <w:proofErr w:type="spellStart"/>
      <w:r w:rsidRPr="000D2597">
        <w:rPr>
          <w:shd w:val="clear" w:color="auto" w:fill="FFFFFF"/>
          <w:lang w:val="en-GB"/>
        </w:rPr>
        <w:t>Sudiarditha</w:t>
      </w:r>
      <w:proofErr w:type="spellEnd"/>
      <w:r w:rsidRPr="000D2597">
        <w:rPr>
          <w:shd w:val="clear" w:color="auto" w:fill="FFFFFF"/>
          <w:lang w:val="en-GB"/>
        </w:rPr>
        <w:t xml:space="preserve">, I.K.R. and Susita, D., 2021. Organizational culture and leadership style on employee performance: Its effect through job satisfaction. </w:t>
      </w:r>
      <w:r w:rsidRPr="000D2597">
        <w:rPr>
          <w:i/>
          <w:iCs/>
          <w:lang w:val="en-GB"/>
        </w:rPr>
        <w:t>The International Journal of Social Sciences World (TIJOSSW)</w:t>
      </w:r>
      <w:r w:rsidRPr="000D2597">
        <w:rPr>
          <w:lang w:val="en-GB"/>
        </w:rPr>
        <w:t xml:space="preserve">, </w:t>
      </w:r>
      <w:r w:rsidRPr="000D2597">
        <w:rPr>
          <w:i/>
          <w:iCs/>
          <w:lang w:val="en-GB"/>
        </w:rPr>
        <w:t>3</w:t>
      </w:r>
      <w:r w:rsidRPr="000D2597">
        <w:rPr>
          <w:lang w:val="en-GB"/>
        </w:rPr>
        <w:t>(2), pp.98-113.</w:t>
      </w:r>
    </w:p>
    <w:p w14:paraId="783CD000" w14:textId="77777777" w:rsidR="00952AC9" w:rsidRPr="000D2597" w:rsidRDefault="00952AC9" w:rsidP="00952AC9">
      <w:pPr>
        <w:pStyle w:val="NormalWeb"/>
        <w:spacing w:before="240" w:beforeAutospacing="0" w:after="0" w:afterAutospacing="0" w:line="360" w:lineRule="auto"/>
        <w:jc w:val="both"/>
        <w:rPr>
          <w:lang w:val="en-GB"/>
        </w:rPr>
      </w:pPr>
      <w:proofErr w:type="spellStart"/>
      <w:r w:rsidRPr="000D2597">
        <w:rPr>
          <w:shd w:val="clear" w:color="auto" w:fill="FFFFFF"/>
          <w:lang w:val="en-GB"/>
        </w:rPr>
        <w:t>Shirooyehpour</w:t>
      </w:r>
      <w:proofErr w:type="spellEnd"/>
      <w:r w:rsidRPr="000D2597">
        <w:rPr>
          <w:shd w:val="clear" w:color="auto" w:fill="FFFFFF"/>
          <w:lang w:val="en-GB"/>
        </w:rPr>
        <w:t xml:space="preserve">, S. and Fazli, S., 2022. from Forecasting to Foresight: basing the Methodology of Futures Studies on Research Onion Model. </w:t>
      </w:r>
      <w:r w:rsidRPr="000D2597">
        <w:rPr>
          <w:i/>
          <w:iCs/>
          <w:shd w:val="clear" w:color="auto" w:fill="FFFFFF"/>
          <w:lang w:val="en-GB"/>
        </w:rPr>
        <w:t>Methodology of Social Sciences and Humanities</w:t>
      </w:r>
      <w:r w:rsidRPr="000D2597">
        <w:rPr>
          <w:shd w:val="clear" w:color="auto" w:fill="FFFFFF"/>
          <w:lang w:val="en-GB"/>
        </w:rPr>
        <w:t xml:space="preserve">, </w:t>
      </w:r>
      <w:r w:rsidRPr="000D2597">
        <w:rPr>
          <w:i/>
          <w:iCs/>
          <w:shd w:val="clear" w:color="auto" w:fill="FFFFFF"/>
          <w:lang w:val="en-GB"/>
        </w:rPr>
        <w:t>28</w:t>
      </w:r>
      <w:r w:rsidRPr="000D2597">
        <w:rPr>
          <w:shd w:val="clear" w:color="auto" w:fill="FFFFFF"/>
          <w:lang w:val="en-GB"/>
        </w:rPr>
        <w:t>(113), pp.31-50.</w:t>
      </w:r>
    </w:p>
    <w:p w14:paraId="500494FF"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Shojaei, R.S., Oti-Sarpong, K. and Burgess, G., 2023. Enablers for the adoption and use of BIM in main contractor companies in the UK. </w:t>
      </w:r>
      <w:r w:rsidRPr="000D2597">
        <w:rPr>
          <w:i/>
          <w:iCs/>
          <w:shd w:val="clear" w:color="auto" w:fill="FFFFFF"/>
          <w:lang w:val="en-GB"/>
        </w:rPr>
        <w:t>Engineering, Construction and Architectural Management</w:t>
      </w:r>
      <w:r w:rsidRPr="000D2597">
        <w:rPr>
          <w:shd w:val="clear" w:color="auto" w:fill="FFFFFF"/>
          <w:lang w:val="en-GB"/>
        </w:rPr>
        <w:t xml:space="preserve">, </w:t>
      </w:r>
      <w:r w:rsidRPr="000D2597">
        <w:rPr>
          <w:i/>
          <w:iCs/>
          <w:shd w:val="clear" w:color="auto" w:fill="FFFFFF"/>
          <w:lang w:val="en-GB"/>
        </w:rPr>
        <w:t>30</w:t>
      </w:r>
      <w:r w:rsidRPr="000D2597">
        <w:rPr>
          <w:shd w:val="clear" w:color="auto" w:fill="FFFFFF"/>
          <w:lang w:val="en-GB"/>
        </w:rPr>
        <w:t>(4), pp.1726-1745.</w:t>
      </w:r>
    </w:p>
    <w:p w14:paraId="5AD4E45C" w14:textId="77777777" w:rsidR="00952AC9" w:rsidRPr="000D2597" w:rsidRDefault="00952AC9" w:rsidP="00952AC9">
      <w:pPr>
        <w:pStyle w:val="NormalWeb"/>
        <w:spacing w:before="240" w:beforeAutospacing="0" w:after="0" w:afterAutospacing="0" w:line="360" w:lineRule="auto"/>
        <w:jc w:val="both"/>
        <w:rPr>
          <w:lang w:val="en-GB"/>
        </w:rPr>
      </w:pPr>
      <w:proofErr w:type="spellStart"/>
      <w:r w:rsidRPr="000D2597">
        <w:rPr>
          <w:shd w:val="clear" w:color="auto" w:fill="FFFFFF"/>
          <w:lang w:val="en-GB"/>
        </w:rPr>
        <w:t>Sileyew</w:t>
      </w:r>
      <w:proofErr w:type="spellEnd"/>
      <w:r w:rsidRPr="000D2597">
        <w:rPr>
          <w:shd w:val="clear" w:color="auto" w:fill="FFFFFF"/>
          <w:lang w:val="en-GB"/>
        </w:rPr>
        <w:t>, K.J., 2019. Research design and methodology. </w:t>
      </w:r>
      <w:r w:rsidRPr="000D2597">
        <w:rPr>
          <w:i/>
          <w:iCs/>
          <w:shd w:val="clear" w:color="auto" w:fill="FFFFFF"/>
          <w:lang w:val="en-GB"/>
        </w:rPr>
        <w:t>Cyberspace</w:t>
      </w:r>
      <w:r w:rsidRPr="000D2597">
        <w:rPr>
          <w:shd w:val="clear" w:color="auto" w:fill="FFFFFF"/>
          <w:lang w:val="en-GB"/>
        </w:rPr>
        <w:t>, pp.1-12.</w:t>
      </w:r>
    </w:p>
    <w:p w14:paraId="34498293"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Succi, C. and </w:t>
      </w:r>
      <w:proofErr w:type="spellStart"/>
      <w:r w:rsidRPr="000D2597">
        <w:rPr>
          <w:shd w:val="clear" w:color="auto" w:fill="FFFFFF"/>
          <w:lang w:val="en-GB"/>
        </w:rPr>
        <w:t>Canovi</w:t>
      </w:r>
      <w:proofErr w:type="spellEnd"/>
      <w:r w:rsidRPr="000D2597">
        <w:rPr>
          <w:shd w:val="clear" w:color="auto" w:fill="FFFFFF"/>
          <w:lang w:val="en-GB"/>
        </w:rPr>
        <w:t xml:space="preserve">, M., 2020. Soft skills to enhance graduate employability: comparing students and employers’ perceptions. </w:t>
      </w:r>
      <w:r w:rsidRPr="000D2597">
        <w:rPr>
          <w:i/>
          <w:iCs/>
          <w:shd w:val="clear" w:color="auto" w:fill="FFFFFF"/>
          <w:lang w:val="en-GB"/>
        </w:rPr>
        <w:t>Studies in higher education</w:t>
      </w:r>
      <w:r w:rsidRPr="000D2597">
        <w:rPr>
          <w:shd w:val="clear" w:color="auto" w:fill="FFFFFF"/>
          <w:lang w:val="en-GB"/>
        </w:rPr>
        <w:t xml:space="preserve">, </w:t>
      </w:r>
      <w:r w:rsidRPr="000D2597">
        <w:rPr>
          <w:i/>
          <w:iCs/>
          <w:shd w:val="clear" w:color="auto" w:fill="FFFFFF"/>
          <w:lang w:val="en-GB"/>
        </w:rPr>
        <w:t>45</w:t>
      </w:r>
      <w:r w:rsidRPr="000D2597">
        <w:rPr>
          <w:shd w:val="clear" w:color="auto" w:fill="FFFFFF"/>
          <w:lang w:val="en-GB"/>
        </w:rPr>
        <w:t>(9), pp.1834-1847.</w:t>
      </w:r>
    </w:p>
    <w:p w14:paraId="0323237D" w14:textId="77777777" w:rsidR="00952AC9" w:rsidRPr="009827D8" w:rsidRDefault="00952AC9" w:rsidP="00952AC9">
      <w:pPr>
        <w:pStyle w:val="NormalWeb"/>
        <w:spacing w:before="240" w:beforeAutospacing="0" w:after="240" w:afterAutospacing="0" w:line="360" w:lineRule="auto"/>
        <w:jc w:val="both"/>
        <w:rPr>
          <w:color w:val="000000" w:themeColor="text1"/>
          <w:lang w:val="en-GB"/>
        </w:rPr>
      </w:pPr>
      <w:r w:rsidRPr="009827D8">
        <w:rPr>
          <w:color w:val="000000" w:themeColor="text1"/>
          <w:shd w:val="clear" w:color="auto" w:fill="FFFFFF"/>
          <w:lang w:val="en-GB"/>
        </w:rPr>
        <w:t xml:space="preserve">Suhendar, A., Setiadi, R., </w:t>
      </w:r>
      <w:proofErr w:type="spellStart"/>
      <w:r w:rsidRPr="009827D8">
        <w:rPr>
          <w:color w:val="000000" w:themeColor="text1"/>
          <w:shd w:val="clear" w:color="auto" w:fill="FFFFFF"/>
          <w:lang w:val="en-GB"/>
        </w:rPr>
        <w:t>Artati</w:t>
      </w:r>
      <w:proofErr w:type="spellEnd"/>
      <w:r w:rsidRPr="009827D8">
        <w:rPr>
          <w:color w:val="000000" w:themeColor="text1"/>
          <w:shd w:val="clear" w:color="auto" w:fill="FFFFFF"/>
          <w:lang w:val="en-GB"/>
        </w:rPr>
        <w:t>, A. and Rohman, A., 2023. Unlocking Performance: How to Improve Employee Performance through Transformational Leadership, Motivation, and Work-Life Balance in An Organization. International Journal of Business and Applied Social Science, 9(6), pp.37-46.</w:t>
      </w:r>
    </w:p>
    <w:p w14:paraId="76151CF7"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 xml:space="preserve">Suyanto, U.Y., </w:t>
      </w:r>
      <w:proofErr w:type="spellStart"/>
      <w:r w:rsidRPr="000D2597">
        <w:rPr>
          <w:shd w:val="clear" w:color="auto" w:fill="FFFFFF"/>
          <w:lang w:val="en-GB"/>
        </w:rPr>
        <w:t>Purwanti</w:t>
      </w:r>
      <w:proofErr w:type="spellEnd"/>
      <w:r w:rsidRPr="000D2597">
        <w:rPr>
          <w:shd w:val="clear" w:color="auto" w:fill="FFFFFF"/>
          <w:lang w:val="en-GB"/>
        </w:rPr>
        <w:t xml:space="preserve">, I. and Sayyid, M., 2019. Transformational leadership: Millennial leadership style in industry 4.0. </w:t>
      </w:r>
      <w:proofErr w:type="spellStart"/>
      <w:r w:rsidRPr="000D2597">
        <w:rPr>
          <w:i/>
          <w:iCs/>
          <w:lang w:val="en-GB"/>
        </w:rPr>
        <w:t>Manajemen</w:t>
      </w:r>
      <w:proofErr w:type="spellEnd"/>
      <w:r w:rsidRPr="000D2597">
        <w:rPr>
          <w:i/>
          <w:iCs/>
          <w:lang w:val="en-GB"/>
        </w:rPr>
        <w:t xml:space="preserve"> </w:t>
      </w:r>
      <w:proofErr w:type="spellStart"/>
      <w:r w:rsidRPr="000D2597">
        <w:rPr>
          <w:i/>
          <w:iCs/>
          <w:lang w:val="en-GB"/>
        </w:rPr>
        <w:t>Bisnis</w:t>
      </w:r>
      <w:proofErr w:type="spellEnd"/>
      <w:r w:rsidRPr="000D2597">
        <w:rPr>
          <w:lang w:val="en-GB"/>
        </w:rPr>
        <w:t xml:space="preserve">, </w:t>
      </w:r>
      <w:r w:rsidRPr="000D2597">
        <w:rPr>
          <w:i/>
          <w:iCs/>
          <w:lang w:val="en-GB"/>
        </w:rPr>
        <w:t>9</w:t>
      </w:r>
      <w:r w:rsidRPr="000D2597">
        <w:rPr>
          <w:lang w:val="en-GB"/>
        </w:rPr>
        <w:t>(1).</w:t>
      </w:r>
    </w:p>
    <w:p w14:paraId="23053688" w14:textId="77777777" w:rsidR="00952AC9" w:rsidRPr="000D2597" w:rsidRDefault="00952AC9" w:rsidP="00952AC9">
      <w:pPr>
        <w:pStyle w:val="NormalWeb"/>
        <w:spacing w:before="240" w:beforeAutospacing="0" w:after="0" w:afterAutospacing="0" w:line="360" w:lineRule="auto"/>
        <w:jc w:val="both"/>
        <w:rPr>
          <w:lang w:val="en-GB"/>
        </w:rPr>
      </w:pPr>
      <w:r w:rsidRPr="000D2597">
        <w:rPr>
          <w:shd w:val="clear" w:color="auto" w:fill="FFFFFF"/>
          <w:lang w:val="en-GB"/>
        </w:rPr>
        <w:t>Tamminen, K.A. and Poucher, Z.A., 2020. Research philosophies. In </w:t>
      </w:r>
      <w:r w:rsidRPr="000D2597">
        <w:rPr>
          <w:i/>
          <w:iCs/>
          <w:shd w:val="clear" w:color="auto" w:fill="FFFFFF"/>
          <w:lang w:val="en-GB"/>
        </w:rPr>
        <w:t xml:space="preserve">The Routledge international </w:t>
      </w:r>
      <w:proofErr w:type="spellStart"/>
      <w:r w:rsidRPr="000D2597">
        <w:rPr>
          <w:i/>
          <w:iCs/>
          <w:shd w:val="clear" w:color="auto" w:fill="FFFFFF"/>
          <w:lang w:val="en-GB"/>
        </w:rPr>
        <w:t>encyclopedia</w:t>
      </w:r>
      <w:proofErr w:type="spellEnd"/>
      <w:r w:rsidRPr="000D2597">
        <w:rPr>
          <w:i/>
          <w:iCs/>
          <w:shd w:val="clear" w:color="auto" w:fill="FFFFFF"/>
          <w:lang w:val="en-GB"/>
        </w:rPr>
        <w:t xml:space="preserve"> of sport and exercise psychology</w:t>
      </w:r>
      <w:r w:rsidRPr="000D2597">
        <w:rPr>
          <w:shd w:val="clear" w:color="auto" w:fill="FFFFFF"/>
          <w:lang w:val="en-GB"/>
        </w:rPr>
        <w:t> (pp. 535-549). Routledge.</w:t>
      </w:r>
    </w:p>
    <w:p w14:paraId="1A09C11F" w14:textId="77777777" w:rsidR="00952AC9" w:rsidRPr="000D2597" w:rsidRDefault="00952AC9" w:rsidP="00952AC9">
      <w:pPr>
        <w:pStyle w:val="NormalWeb"/>
        <w:spacing w:before="240" w:beforeAutospacing="0" w:after="0" w:afterAutospacing="0" w:line="360" w:lineRule="auto"/>
        <w:jc w:val="both"/>
        <w:rPr>
          <w:shd w:val="clear" w:color="auto" w:fill="FFFFFF"/>
          <w:lang w:val="en-GB"/>
        </w:rPr>
      </w:pPr>
      <w:r w:rsidRPr="000D2597">
        <w:rPr>
          <w:shd w:val="clear" w:color="auto" w:fill="FFFFFF"/>
          <w:lang w:val="en-GB"/>
        </w:rPr>
        <w:lastRenderedPageBreak/>
        <w:t>Vishwakarma, P.K. and Jain, N., 2022, April. A Review of Data Analysis Methodology. In </w:t>
      </w:r>
      <w:r w:rsidRPr="000D2597">
        <w:rPr>
          <w:i/>
          <w:iCs/>
          <w:shd w:val="clear" w:color="auto" w:fill="FFFFFF"/>
          <w:lang w:val="en-GB"/>
        </w:rPr>
        <w:t>2022 2nd International Conference on Advance Computing and Innovative Technologies in Engineering (ICACITE)</w:t>
      </w:r>
      <w:r w:rsidRPr="000D2597">
        <w:rPr>
          <w:shd w:val="clear" w:color="auto" w:fill="FFFFFF"/>
          <w:lang w:val="en-GB"/>
        </w:rPr>
        <w:t> (pp. 356-360). IEEE.</w:t>
      </w:r>
    </w:p>
    <w:p w14:paraId="6928B070" w14:textId="77777777" w:rsidR="00952AC9" w:rsidRDefault="00952AC9" w:rsidP="0016132D">
      <w:pPr>
        <w:pStyle w:val="NormalWeb"/>
        <w:spacing w:before="240" w:beforeAutospacing="0" w:after="0" w:afterAutospacing="0" w:line="360" w:lineRule="auto"/>
        <w:jc w:val="both"/>
        <w:rPr>
          <w:lang w:val="en-GB"/>
        </w:rPr>
      </w:pPr>
    </w:p>
    <w:p w14:paraId="74C057A8" w14:textId="77777777" w:rsidR="003A0BA9" w:rsidRDefault="003A0BA9" w:rsidP="0016132D">
      <w:pPr>
        <w:pStyle w:val="NormalWeb"/>
        <w:spacing w:before="240" w:beforeAutospacing="0" w:after="0" w:afterAutospacing="0" w:line="360" w:lineRule="auto"/>
        <w:jc w:val="both"/>
        <w:rPr>
          <w:lang w:val="en-GB"/>
        </w:rPr>
      </w:pPr>
    </w:p>
    <w:p w14:paraId="32FEE44B" w14:textId="77777777" w:rsidR="003A0BA9" w:rsidRDefault="003A0BA9" w:rsidP="0016132D">
      <w:pPr>
        <w:pStyle w:val="NormalWeb"/>
        <w:spacing w:before="240" w:beforeAutospacing="0" w:after="0" w:afterAutospacing="0" w:line="360" w:lineRule="auto"/>
        <w:jc w:val="both"/>
        <w:rPr>
          <w:lang w:val="en-GB"/>
        </w:rPr>
      </w:pPr>
    </w:p>
    <w:p w14:paraId="56E10881" w14:textId="77777777" w:rsidR="003A0BA9" w:rsidRDefault="003A0BA9" w:rsidP="0016132D">
      <w:pPr>
        <w:pStyle w:val="NormalWeb"/>
        <w:spacing w:before="240" w:beforeAutospacing="0" w:after="0" w:afterAutospacing="0" w:line="360" w:lineRule="auto"/>
        <w:jc w:val="both"/>
        <w:rPr>
          <w:lang w:val="en-GB"/>
        </w:rPr>
      </w:pPr>
    </w:p>
    <w:p w14:paraId="1099AE2A" w14:textId="77777777" w:rsidR="003A0BA9" w:rsidRDefault="003A0BA9" w:rsidP="0016132D">
      <w:pPr>
        <w:pStyle w:val="NormalWeb"/>
        <w:spacing w:before="240" w:beforeAutospacing="0" w:after="0" w:afterAutospacing="0" w:line="360" w:lineRule="auto"/>
        <w:jc w:val="both"/>
        <w:rPr>
          <w:lang w:val="en-GB"/>
        </w:rPr>
      </w:pPr>
    </w:p>
    <w:p w14:paraId="1697774B" w14:textId="77777777" w:rsidR="003A0BA9" w:rsidRDefault="003A0BA9" w:rsidP="0016132D">
      <w:pPr>
        <w:pStyle w:val="NormalWeb"/>
        <w:spacing w:before="240" w:beforeAutospacing="0" w:after="0" w:afterAutospacing="0" w:line="360" w:lineRule="auto"/>
        <w:jc w:val="both"/>
        <w:rPr>
          <w:lang w:val="en-GB"/>
        </w:rPr>
      </w:pPr>
    </w:p>
    <w:p w14:paraId="5C5B862F" w14:textId="77777777" w:rsidR="003A0BA9" w:rsidRDefault="003A0BA9" w:rsidP="0016132D">
      <w:pPr>
        <w:pStyle w:val="NormalWeb"/>
        <w:spacing w:before="240" w:beforeAutospacing="0" w:after="0" w:afterAutospacing="0" w:line="360" w:lineRule="auto"/>
        <w:jc w:val="both"/>
        <w:rPr>
          <w:lang w:val="en-GB"/>
        </w:rPr>
      </w:pPr>
    </w:p>
    <w:p w14:paraId="7700162D" w14:textId="77777777" w:rsidR="003A0BA9" w:rsidRDefault="003A0BA9" w:rsidP="0016132D">
      <w:pPr>
        <w:pStyle w:val="NormalWeb"/>
        <w:spacing w:before="240" w:beforeAutospacing="0" w:after="0" w:afterAutospacing="0" w:line="360" w:lineRule="auto"/>
        <w:jc w:val="both"/>
        <w:rPr>
          <w:lang w:val="en-GB"/>
        </w:rPr>
      </w:pPr>
    </w:p>
    <w:p w14:paraId="44C66D87" w14:textId="77777777" w:rsidR="003A0BA9" w:rsidRDefault="003A0BA9" w:rsidP="0016132D">
      <w:pPr>
        <w:pStyle w:val="NormalWeb"/>
        <w:spacing w:before="240" w:beforeAutospacing="0" w:after="0" w:afterAutospacing="0" w:line="360" w:lineRule="auto"/>
        <w:jc w:val="both"/>
        <w:rPr>
          <w:lang w:val="en-GB"/>
        </w:rPr>
      </w:pPr>
    </w:p>
    <w:p w14:paraId="2F86B340" w14:textId="77777777" w:rsidR="003A0BA9" w:rsidRDefault="003A0BA9" w:rsidP="0016132D">
      <w:pPr>
        <w:pStyle w:val="NormalWeb"/>
        <w:spacing w:before="240" w:beforeAutospacing="0" w:after="0" w:afterAutospacing="0" w:line="360" w:lineRule="auto"/>
        <w:jc w:val="both"/>
        <w:rPr>
          <w:lang w:val="en-GB"/>
        </w:rPr>
      </w:pPr>
    </w:p>
    <w:p w14:paraId="151DD098" w14:textId="77777777" w:rsidR="003A0BA9" w:rsidRDefault="003A0BA9" w:rsidP="0016132D">
      <w:pPr>
        <w:pStyle w:val="NormalWeb"/>
        <w:spacing w:before="240" w:beforeAutospacing="0" w:after="0" w:afterAutospacing="0" w:line="360" w:lineRule="auto"/>
        <w:jc w:val="both"/>
        <w:rPr>
          <w:lang w:val="en-GB"/>
        </w:rPr>
      </w:pPr>
    </w:p>
    <w:p w14:paraId="0283BBD0" w14:textId="77777777" w:rsidR="003A0BA9" w:rsidRDefault="003A0BA9" w:rsidP="0016132D">
      <w:pPr>
        <w:pStyle w:val="NormalWeb"/>
        <w:spacing w:before="240" w:beforeAutospacing="0" w:after="0" w:afterAutospacing="0" w:line="360" w:lineRule="auto"/>
        <w:jc w:val="both"/>
        <w:rPr>
          <w:lang w:val="en-GB"/>
        </w:rPr>
      </w:pPr>
    </w:p>
    <w:p w14:paraId="3DE5782D" w14:textId="77777777" w:rsidR="003A0BA9" w:rsidRDefault="003A0BA9" w:rsidP="0016132D">
      <w:pPr>
        <w:pStyle w:val="NormalWeb"/>
        <w:spacing w:before="240" w:beforeAutospacing="0" w:after="0" w:afterAutospacing="0" w:line="360" w:lineRule="auto"/>
        <w:jc w:val="both"/>
        <w:rPr>
          <w:lang w:val="en-GB"/>
        </w:rPr>
      </w:pPr>
    </w:p>
    <w:p w14:paraId="64A231D0" w14:textId="77777777" w:rsidR="003A0BA9" w:rsidRDefault="003A0BA9" w:rsidP="0016132D">
      <w:pPr>
        <w:pStyle w:val="NormalWeb"/>
        <w:spacing w:before="240" w:beforeAutospacing="0" w:after="0" w:afterAutospacing="0" w:line="360" w:lineRule="auto"/>
        <w:jc w:val="both"/>
        <w:rPr>
          <w:lang w:val="en-GB"/>
        </w:rPr>
      </w:pPr>
    </w:p>
    <w:p w14:paraId="589ECE90" w14:textId="77777777" w:rsidR="003A0BA9" w:rsidRDefault="003A0BA9" w:rsidP="0016132D">
      <w:pPr>
        <w:pStyle w:val="NormalWeb"/>
        <w:spacing w:before="240" w:beforeAutospacing="0" w:after="0" w:afterAutospacing="0" w:line="360" w:lineRule="auto"/>
        <w:jc w:val="both"/>
        <w:rPr>
          <w:lang w:val="en-GB"/>
        </w:rPr>
      </w:pPr>
    </w:p>
    <w:p w14:paraId="1BCA6E82" w14:textId="77777777" w:rsidR="003A0BA9" w:rsidRDefault="003A0BA9" w:rsidP="0016132D">
      <w:pPr>
        <w:pStyle w:val="NormalWeb"/>
        <w:spacing w:before="240" w:beforeAutospacing="0" w:after="0" w:afterAutospacing="0" w:line="360" w:lineRule="auto"/>
        <w:jc w:val="both"/>
        <w:rPr>
          <w:lang w:val="en-GB"/>
        </w:rPr>
      </w:pPr>
    </w:p>
    <w:p w14:paraId="17AFB294" w14:textId="77777777" w:rsidR="003A0BA9" w:rsidRDefault="003A0BA9" w:rsidP="0016132D">
      <w:pPr>
        <w:pStyle w:val="NormalWeb"/>
        <w:spacing w:before="240" w:beforeAutospacing="0" w:after="0" w:afterAutospacing="0" w:line="360" w:lineRule="auto"/>
        <w:jc w:val="both"/>
        <w:rPr>
          <w:lang w:val="en-GB"/>
        </w:rPr>
      </w:pPr>
    </w:p>
    <w:p w14:paraId="41B858DE" w14:textId="77777777" w:rsidR="003A0BA9" w:rsidRDefault="003A0BA9" w:rsidP="0016132D">
      <w:pPr>
        <w:pStyle w:val="NormalWeb"/>
        <w:spacing w:before="240" w:beforeAutospacing="0" w:after="0" w:afterAutospacing="0" w:line="360" w:lineRule="auto"/>
        <w:jc w:val="both"/>
        <w:rPr>
          <w:lang w:val="en-GB"/>
        </w:rPr>
      </w:pPr>
    </w:p>
    <w:p w14:paraId="4EDD12F5" w14:textId="77777777" w:rsidR="003A0BA9" w:rsidRDefault="003A0BA9" w:rsidP="003A0BA9">
      <w:pPr>
        <w:pStyle w:val="Heading2"/>
      </w:pPr>
      <w:bookmarkStart w:id="46" w:name="_Toc155034132"/>
      <w:r>
        <w:lastRenderedPageBreak/>
        <w:t>APPLICATION FOR ETHICAL APPROVAL</w:t>
      </w:r>
      <w:bookmarkEnd w:id="46"/>
    </w:p>
    <w:p w14:paraId="122D19B9" w14:textId="77777777" w:rsidR="003A0BA9" w:rsidRDefault="003A0BA9" w:rsidP="003A0BA9">
      <w:pPr>
        <w:tabs>
          <w:tab w:val="left" w:pos="5103"/>
        </w:tabs>
        <w:jc w:val="center"/>
        <w:rPr>
          <w:rFonts w:ascii="Arial" w:hAnsi="Arial" w:cs="Arial"/>
          <w:b/>
          <w:bCs/>
        </w:rPr>
      </w:pPr>
    </w:p>
    <w:p w14:paraId="67408414" w14:textId="77777777" w:rsidR="003A0BA9" w:rsidRDefault="003A0BA9" w:rsidP="003A0BA9">
      <w:pPr>
        <w:tabs>
          <w:tab w:val="left" w:pos="5103"/>
        </w:tabs>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117E41C" w14:textId="77777777" w:rsidR="003A0BA9" w:rsidRDefault="003A0BA9" w:rsidP="003A0BA9">
      <w:pPr>
        <w:tabs>
          <w:tab w:val="left" w:pos="5103"/>
        </w:tabs>
        <w:jc w:val="center"/>
        <w:rPr>
          <w:rFonts w:ascii="Arial" w:hAnsi="Arial" w:cs="Arial"/>
          <w:b/>
          <w:bCs/>
          <w:sz w:val="16"/>
          <w:szCs w:val="16"/>
        </w:rPr>
      </w:pPr>
    </w:p>
    <w:p w14:paraId="7C96CEC6" w14:textId="77777777" w:rsidR="003A0BA9" w:rsidRDefault="003A0BA9" w:rsidP="003A0BA9">
      <w:pPr>
        <w:tabs>
          <w:tab w:val="left" w:pos="5103"/>
        </w:tabs>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878282" w14:textId="77777777" w:rsidR="003A0BA9" w:rsidRDefault="003A0BA9" w:rsidP="003A0BA9">
      <w:pPr>
        <w:tabs>
          <w:tab w:val="left" w:pos="5103"/>
        </w:tabs>
        <w:rPr>
          <w:rFonts w:ascii="Arial" w:hAnsi="Arial" w:cs="Arial"/>
          <w:sz w:val="22"/>
          <w:szCs w:val="22"/>
        </w:rPr>
      </w:pPr>
    </w:p>
    <w:p w14:paraId="29A68361" w14:textId="77777777" w:rsidR="003A0BA9" w:rsidRDefault="003A0BA9" w:rsidP="003A0BA9">
      <w:pPr>
        <w:tabs>
          <w:tab w:val="left" w:pos="5103"/>
        </w:tabs>
        <w:rPr>
          <w:rFonts w:ascii="Arial" w:hAnsi="Arial" w:cs="Arial"/>
          <w:sz w:val="22"/>
          <w:szCs w:val="22"/>
        </w:rPr>
      </w:pPr>
      <w:r>
        <w:rPr>
          <w:rFonts w:ascii="Arial" w:hAnsi="Arial" w:cs="Arial"/>
          <w:sz w:val="22"/>
          <w:szCs w:val="22"/>
        </w:rPr>
        <w:t>The individual undertaking the research activity is known as the “principal researcher”.</w:t>
      </w:r>
    </w:p>
    <w:p w14:paraId="740AE505" w14:textId="77777777" w:rsidR="003A0BA9" w:rsidRDefault="003A0BA9" w:rsidP="003A0BA9">
      <w:pPr>
        <w:tabs>
          <w:tab w:val="left" w:pos="5103"/>
        </w:tabs>
        <w:rPr>
          <w:rFonts w:ascii="Arial" w:hAnsi="Arial" w:cs="Arial"/>
          <w:sz w:val="22"/>
          <w:szCs w:val="22"/>
        </w:rPr>
      </w:pPr>
    </w:p>
    <w:p w14:paraId="6100E747" w14:textId="77777777" w:rsidR="003A0BA9" w:rsidRDefault="003A0BA9" w:rsidP="003A0BA9">
      <w:pPr>
        <w:tabs>
          <w:tab w:val="left" w:pos="5103"/>
        </w:tabs>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B56F5F" w14:textId="77777777" w:rsidR="003A0BA9" w:rsidRDefault="003A0BA9" w:rsidP="003A0BA9">
      <w:pPr>
        <w:tabs>
          <w:tab w:val="left" w:pos="5103"/>
        </w:tabs>
        <w:rPr>
          <w:rFonts w:ascii="Arial" w:hAnsi="Arial" w:cs="Arial"/>
          <w:sz w:val="22"/>
          <w:szCs w:val="22"/>
        </w:rPr>
      </w:pPr>
    </w:p>
    <w:p w14:paraId="1D7E94E3" w14:textId="77777777" w:rsidR="003A0BA9" w:rsidRDefault="003A0BA9" w:rsidP="003A0BA9">
      <w:pPr>
        <w:tabs>
          <w:tab w:val="left" w:pos="5103"/>
        </w:tabs>
        <w:rPr>
          <w:rFonts w:ascii="Arial" w:hAnsi="Arial" w:cs="Arial"/>
          <w:b/>
          <w:bCs/>
          <w:sz w:val="22"/>
          <w:szCs w:val="22"/>
        </w:rPr>
      </w:pPr>
      <w:r>
        <w:rPr>
          <w:rFonts w:ascii="Arial" w:hAnsi="Arial" w:cs="Arial"/>
          <w:b/>
          <w:bCs/>
          <w:sz w:val="22"/>
          <w:szCs w:val="22"/>
        </w:rPr>
        <w:t>Please read the notes for guidance before completing ALL sections of the form.</w:t>
      </w:r>
    </w:p>
    <w:p w14:paraId="1C22883B" w14:textId="77777777" w:rsidR="003A0BA9" w:rsidRDefault="003A0BA9" w:rsidP="003A0BA9">
      <w:pPr>
        <w:autoSpaceDE w:val="0"/>
        <w:autoSpaceDN w:val="0"/>
        <w:adjustRightInd w:val="0"/>
        <w:rPr>
          <w:rFonts w:ascii="Arial" w:hAnsi="Arial" w:cs="Arial"/>
          <w:sz w:val="22"/>
          <w:szCs w:val="22"/>
        </w:rPr>
      </w:pPr>
    </w:p>
    <w:p w14:paraId="73D10903" w14:textId="77777777" w:rsidR="003A0BA9" w:rsidRDefault="003A0BA9" w:rsidP="003A0BA9">
      <w:pPr>
        <w:autoSpaceDE w:val="0"/>
        <w:autoSpaceDN w:val="0"/>
        <w:adjustRightInd w:val="0"/>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553A02B" w14:textId="77777777" w:rsidR="003A0BA9" w:rsidRDefault="003A0BA9" w:rsidP="003A0BA9">
      <w:pPr>
        <w:autoSpaceDE w:val="0"/>
        <w:autoSpaceDN w:val="0"/>
        <w:adjustRightInd w:val="0"/>
        <w:rPr>
          <w:rFonts w:ascii="Arial" w:hAnsi="Arial" w:cs="Arial"/>
          <w:sz w:val="22"/>
          <w:szCs w:val="22"/>
        </w:rPr>
      </w:pPr>
    </w:p>
    <w:p w14:paraId="643450A2"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3A0BA9" w14:paraId="7B2F5614" w14:textId="77777777" w:rsidTr="00135E95">
        <w:trPr>
          <w:trHeight w:val="439"/>
        </w:trPr>
        <w:tc>
          <w:tcPr>
            <w:tcW w:w="559" w:type="dxa"/>
            <w:shd w:val="clear" w:color="auto" w:fill="F2F2F2" w:themeFill="background1" w:themeFillShade="F2"/>
            <w:vAlign w:val="center"/>
          </w:tcPr>
          <w:p w14:paraId="46064DD6" w14:textId="77777777" w:rsidR="003A0BA9" w:rsidRDefault="003A0BA9" w:rsidP="00135E95">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AE4F5A9" w14:textId="77777777" w:rsidR="003A0BA9" w:rsidRDefault="003A0BA9" w:rsidP="00135E95">
            <w:pPr>
              <w:rPr>
                <w:rFonts w:ascii="Arial" w:hAnsi="Arial" w:cs="Arial"/>
                <w:sz w:val="22"/>
                <w:szCs w:val="22"/>
              </w:rPr>
            </w:pPr>
            <w:r>
              <w:rPr>
                <w:rFonts w:ascii="Arial" w:hAnsi="Arial" w:cs="Arial"/>
                <w:sz w:val="22"/>
                <w:szCs w:val="22"/>
              </w:rPr>
              <w:t>Full Name:</w:t>
            </w:r>
          </w:p>
        </w:tc>
        <w:tc>
          <w:tcPr>
            <w:tcW w:w="6636" w:type="dxa"/>
            <w:gridSpan w:val="4"/>
            <w:vAlign w:val="center"/>
          </w:tcPr>
          <w:p w14:paraId="3CB15C51" w14:textId="77777777" w:rsidR="003A0BA9" w:rsidRDefault="003A0BA9" w:rsidP="00135E95">
            <w:pPr>
              <w:rPr>
                <w:rFonts w:ascii="Arial" w:hAnsi="Arial" w:cs="Arial"/>
                <w:sz w:val="22"/>
                <w:szCs w:val="22"/>
              </w:rPr>
            </w:pPr>
            <w:r>
              <w:rPr>
                <w:rFonts w:ascii="Arial" w:hAnsi="Arial" w:cs="Arial"/>
                <w:sz w:val="22"/>
                <w:szCs w:val="22"/>
              </w:rPr>
              <w:t>Maria Hagiu (2024157)</w:t>
            </w:r>
          </w:p>
        </w:tc>
      </w:tr>
      <w:tr w:rsidR="003A0BA9" w14:paraId="0BB5CF60" w14:textId="77777777" w:rsidTr="00135E95">
        <w:trPr>
          <w:trHeight w:val="472"/>
        </w:trPr>
        <w:tc>
          <w:tcPr>
            <w:tcW w:w="559" w:type="dxa"/>
            <w:shd w:val="clear" w:color="auto" w:fill="BFBFBF" w:themeFill="background1" w:themeFillShade="BF"/>
            <w:vAlign w:val="center"/>
          </w:tcPr>
          <w:p w14:paraId="6206487B" w14:textId="77777777" w:rsidR="003A0BA9" w:rsidRDefault="003A0BA9" w:rsidP="00135E95">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6178368" w14:textId="77777777" w:rsidR="003A0BA9" w:rsidRDefault="003A0BA9" w:rsidP="00135E95">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6F18F5C2" w14:textId="77777777" w:rsidR="003A0BA9" w:rsidRDefault="003A0BA9" w:rsidP="00135E95">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B991089" w14:textId="77777777" w:rsidR="003A0BA9" w:rsidRDefault="003A0BA9" w:rsidP="00135E9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A1C1164" w14:textId="77777777" w:rsidR="003A0BA9" w:rsidRDefault="003A0BA9" w:rsidP="00135E95">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1D3F6F5" w14:textId="77777777" w:rsidR="003A0BA9" w:rsidRDefault="003A0BA9" w:rsidP="00135E95">
            <w:pPr>
              <w:jc w:val="center"/>
              <w:rPr>
                <w:rFonts w:ascii="Arial" w:hAnsi="Arial" w:cs="Arial"/>
                <w:sz w:val="22"/>
                <w:szCs w:val="22"/>
              </w:rPr>
            </w:pPr>
            <w:r>
              <w:rPr>
                <w:rFonts w:ascii="MS Gothic" w:eastAsia="MS Gothic" w:hAnsi="MS Gothic" w:cs="Arial" w:hint="eastAsia"/>
                <w:sz w:val="22"/>
                <w:szCs w:val="22"/>
              </w:rPr>
              <w:t>☐</w:t>
            </w:r>
          </w:p>
        </w:tc>
      </w:tr>
      <w:tr w:rsidR="003A0BA9" w14:paraId="05AB372F" w14:textId="77777777" w:rsidTr="00135E95">
        <w:trPr>
          <w:trHeight w:val="472"/>
        </w:trPr>
        <w:tc>
          <w:tcPr>
            <w:tcW w:w="559" w:type="dxa"/>
            <w:shd w:val="clear" w:color="auto" w:fill="F2F2F2" w:themeFill="background1" w:themeFillShade="F2"/>
            <w:vAlign w:val="center"/>
          </w:tcPr>
          <w:p w14:paraId="58E15C75" w14:textId="77777777" w:rsidR="003A0BA9" w:rsidRDefault="003A0BA9" w:rsidP="00135E95">
            <w:pPr>
              <w:rPr>
                <w:rFonts w:ascii="Arial" w:hAnsi="Arial" w:cs="Arial"/>
                <w:sz w:val="22"/>
                <w:szCs w:val="22"/>
              </w:rPr>
            </w:pPr>
          </w:p>
        </w:tc>
        <w:tc>
          <w:tcPr>
            <w:tcW w:w="2544" w:type="dxa"/>
            <w:shd w:val="clear" w:color="auto" w:fill="F2F2F2" w:themeFill="background1" w:themeFillShade="F2"/>
            <w:vAlign w:val="center"/>
          </w:tcPr>
          <w:p w14:paraId="58A4D263" w14:textId="77777777" w:rsidR="003A0BA9" w:rsidRDefault="003A0BA9" w:rsidP="00135E9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62810A8" w14:textId="77777777" w:rsidR="003A0BA9" w:rsidRDefault="003A0BA9" w:rsidP="00135E95">
                <w:pPr>
                  <w:jc w:val="center"/>
                  <w:rPr>
                    <w:rFonts w:ascii="Arial" w:hAnsi="Arial" w:cs="Arial"/>
                    <w:sz w:val="22"/>
                    <w:szCs w:val="22"/>
                  </w:rPr>
                </w:pPr>
                <w:r>
                  <w:rPr>
                    <w:rFonts w:ascii="MS Gothic" w:eastAsia="MS Gothic" w:hAnsi="MS Gothic" w:cs="Arial" w:hint="eastAsia"/>
                    <w:sz w:val="22"/>
                    <w:szCs w:val="22"/>
                    <w:lang w:eastAsia="en-US"/>
                  </w:rPr>
                  <w:t>☒</w:t>
                </w:r>
              </w:p>
            </w:tc>
          </w:sdtContent>
        </w:sdt>
        <w:tc>
          <w:tcPr>
            <w:tcW w:w="2551" w:type="dxa"/>
            <w:shd w:val="clear" w:color="auto" w:fill="F2F2F2" w:themeFill="background1" w:themeFillShade="F2"/>
            <w:vAlign w:val="center"/>
          </w:tcPr>
          <w:p w14:paraId="0A13DE11" w14:textId="77777777" w:rsidR="003A0BA9" w:rsidRDefault="003A0BA9" w:rsidP="00135E9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3AEE45" w14:textId="77777777" w:rsidR="003A0BA9" w:rsidRDefault="003A0BA9" w:rsidP="00135E9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AD39A77" w14:textId="77777777" w:rsidR="003A0BA9" w:rsidRDefault="003A0BA9" w:rsidP="00135E9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D9B96C" w14:textId="77777777" w:rsidR="003A0BA9" w:rsidRDefault="003A0BA9" w:rsidP="00135E95">
                <w:pPr>
                  <w:jc w:val="center"/>
                  <w:rPr>
                    <w:rFonts w:ascii="Arial" w:hAnsi="Arial" w:cs="Arial"/>
                    <w:sz w:val="22"/>
                    <w:szCs w:val="22"/>
                  </w:rPr>
                </w:pPr>
                <w:r>
                  <w:rPr>
                    <w:rFonts w:ascii="MS Gothic" w:eastAsia="MS Gothic" w:hAnsi="MS Gothic" w:cs="Arial" w:hint="eastAsia"/>
                    <w:sz w:val="22"/>
                    <w:szCs w:val="22"/>
                  </w:rPr>
                  <w:t>☐</w:t>
                </w:r>
              </w:p>
            </w:tc>
          </w:sdtContent>
        </w:sdt>
      </w:tr>
    </w:tbl>
    <w:p w14:paraId="1470BC7A" w14:textId="77777777" w:rsidR="003A0BA9" w:rsidRDefault="003A0BA9" w:rsidP="003A0BA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3A0BA9" w14:paraId="046579E5" w14:textId="77777777" w:rsidTr="00135E95">
        <w:trPr>
          <w:cantSplit/>
          <w:trHeight w:val="334"/>
        </w:trPr>
        <w:tc>
          <w:tcPr>
            <w:tcW w:w="559" w:type="dxa"/>
            <w:shd w:val="clear" w:color="auto" w:fill="F2F2F2" w:themeFill="background1" w:themeFillShade="F2"/>
            <w:vAlign w:val="center"/>
          </w:tcPr>
          <w:p w14:paraId="43FB42DA" w14:textId="77777777" w:rsidR="003A0BA9" w:rsidRDefault="003A0BA9" w:rsidP="00135E95">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9407752" w14:textId="77777777" w:rsidR="003A0BA9" w:rsidRDefault="003A0BA9" w:rsidP="00135E95">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592E3B43" w14:textId="77777777" w:rsidR="003A0BA9" w:rsidRDefault="003A0BA9" w:rsidP="00135E95">
            <w:pPr>
              <w:rPr>
                <w:rFonts w:ascii="Arial" w:hAnsi="Arial" w:cs="Arial"/>
                <w:sz w:val="22"/>
                <w:szCs w:val="22"/>
              </w:rPr>
            </w:pPr>
          </w:p>
          <w:p w14:paraId="5DA45533" w14:textId="77777777" w:rsidR="003A0BA9" w:rsidRDefault="003A0BA9" w:rsidP="00135E95">
            <w:pPr>
              <w:rPr>
                <w:rFonts w:ascii="Arial" w:hAnsi="Arial" w:cs="Arial"/>
                <w:sz w:val="22"/>
                <w:szCs w:val="22"/>
              </w:rPr>
            </w:pPr>
            <w:r>
              <w:rPr>
                <w:rFonts w:ascii="Arial" w:hAnsi="Arial" w:cs="Arial"/>
                <w:sz w:val="22"/>
                <w:szCs w:val="22"/>
              </w:rPr>
              <w:t xml:space="preserve">University of Wales Trinity Saint </w:t>
            </w:r>
            <w:proofErr w:type="gramStart"/>
            <w:r>
              <w:rPr>
                <w:rFonts w:ascii="Arial" w:hAnsi="Arial" w:cs="Arial"/>
                <w:sz w:val="22"/>
                <w:szCs w:val="22"/>
              </w:rPr>
              <w:t>David(</w:t>
            </w:r>
            <w:proofErr w:type="gramEnd"/>
            <w:r>
              <w:rPr>
                <w:rFonts w:ascii="Arial" w:hAnsi="Arial" w:cs="Arial"/>
                <w:sz w:val="22"/>
                <w:szCs w:val="22"/>
              </w:rPr>
              <w:t>London Campus)</w:t>
            </w:r>
          </w:p>
        </w:tc>
      </w:tr>
      <w:tr w:rsidR="003A0BA9" w14:paraId="2E8ACBE9" w14:textId="77777777" w:rsidTr="00135E95">
        <w:trPr>
          <w:cantSplit/>
          <w:trHeight w:val="340"/>
        </w:trPr>
        <w:tc>
          <w:tcPr>
            <w:tcW w:w="559" w:type="dxa"/>
            <w:shd w:val="clear" w:color="auto" w:fill="F2F2F2" w:themeFill="background1" w:themeFillShade="F2"/>
            <w:vAlign w:val="center"/>
          </w:tcPr>
          <w:p w14:paraId="4401FD0A" w14:textId="77777777" w:rsidR="003A0BA9" w:rsidRDefault="003A0BA9" w:rsidP="00135E95">
            <w:pPr>
              <w:rPr>
                <w:rFonts w:ascii="Arial" w:hAnsi="Arial" w:cs="Arial"/>
                <w:sz w:val="22"/>
                <w:szCs w:val="22"/>
              </w:rPr>
            </w:pPr>
            <w:r>
              <w:rPr>
                <w:rFonts w:ascii="Arial" w:hAnsi="Arial" w:cs="Arial"/>
                <w:sz w:val="22"/>
                <w:szCs w:val="22"/>
              </w:rPr>
              <w:lastRenderedPageBreak/>
              <w:t>4</w:t>
            </w:r>
          </w:p>
        </w:tc>
        <w:tc>
          <w:tcPr>
            <w:tcW w:w="3253" w:type="dxa"/>
            <w:shd w:val="clear" w:color="auto" w:fill="F2F2F2" w:themeFill="background1" w:themeFillShade="F2"/>
            <w:vAlign w:val="center"/>
          </w:tcPr>
          <w:p w14:paraId="1B5540FA" w14:textId="77777777" w:rsidR="003A0BA9" w:rsidRDefault="003A0BA9" w:rsidP="00135E95">
            <w:pPr>
              <w:rPr>
                <w:rFonts w:ascii="Arial" w:hAnsi="Arial" w:cs="Arial"/>
                <w:sz w:val="22"/>
                <w:szCs w:val="22"/>
              </w:rPr>
            </w:pPr>
            <w:r>
              <w:rPr>
                <w:rFonts w:ascii="Arial" w:hAnsi="Arial" w:cs="Arial"/>
                <w:sz w:val="22"/>
                <w:szCs w:val="22"/>
              </w:rPr>
              <w:t>Campus:</w:t>
            </w:r>
          </w:p>
        </w:tc>
        <w:tc>
          <w:tcPr>
            <w:tcW w:w="6636" w:type="dxa"/>
            <w:vAlign w:val="center"/>
          </w:tcPr>
          <w:p w14:paraId="30AA7037" w14:textId="77777777" w:rsidR="003A0BA9" w:rsidRDefault="003A0BA9" w:rsidP="00135E95">
            <w:pPr>
              <w:rPr>
                <w:rFonts w:ascii="Arial" w:hAnsi="Arial" w:cs="Arial"/>
                <w:sz w:val="22"/>
                <w:szCs w:val="22"/>
              </w:rPr>
            </w:pPr>
            <w:r>
              <w:rPr>
                <w:rFonts w:ascii="Arial" w:hAnsi="Arial" w:cs="Arial"/>
                <w:sz w:val="22"/>
                <w:szCs w:val="22"/>
              </w:rPr>
              <w:t>London</w:t>
            </w:r>
          </w:p>
          <w:p w14:paraId="159FCD11" w14:textId="77777777" w:rsidR="003A0BA9" w:rsidRDefault="003A0BA9" w:rsidP="00135E95">
            <w:pPr>
              <w:rPr>
                <w:rFonts w:ascii="Arial" w:hAnsi="Arial" w:cs="Arial"/>
                <w:sz w:val="22"/>
                <w:szCs w:val="22"/>
              </w:rPr>
            </w:pPr>
          </w:p>
        </w:tc>
      </w:tr>
      <w:tr w:rsidR="003A0BA9" w14:paraId="6A8EB690" w14:textId="77777777" w:rsidTr="00135E95">
        <w:trPr>
          <w:cantSplit/>
          <w:trHeight w:val="340"/>
        </w:trPr>
        <w:tc>
          <w:tcPr>
            <w:tcW w:w="559" w:type="dxa"/>
            <w:shd w:val="clear" w:color="auto" w:fill="F2F2F2" w:themeFill="background1" w:themeFillShade="F2"/>
            <w:vAlign w:val="center"/>
          </w:tcPr>
          <w:p w14:paraId="1DBD6F1B" w14:textId="77777777" w:rsidR="003A0BA9" w:rsidRDefault="003A0BA9" w:rsidP="00135E95">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75C20E6" w14:textId="77777777" w:rsidR="003A0BA9" w:rsidRDefault="003A0BA9" w:rsidP="00135E95">
            <w:pPr>
              <w:rPr>
                <w:rFonts w:ascii="Arial" w:hAnsi="Arial" w:cs="Arial"/>
                <w:sz w:val="22"/>
                <w:szCs w:val="22"/>
              </w:rPr>
            </w:pPr>
            <w:r>
              <w:rPr>
                <w:rFonts w:ascii="Arial" w:hAnsi="Arial" w:cs="Arial"/>
                <w:sz w:val="22"/>
                <w:szCs w:val="22"/>
              </w:rPr>
              <w:t>E-mail address:</w:t>
            </w:r>
          </w:p>
        </w:tc>
        <w:tc>
          <w:tcPr>
            <w:tcW w:w="6636" w:type="dxa"/>
            <w:vAlign w:val="center"/>
          </w:tcPr>
          <w:p w14:paraId="7466D2F8" w14:textId="77777777" w:rsidR="003A0BA9" w:rsidRDefault="003A0BA9" w:rsidP="00135E95">
            <w:pPr>
              <w:rPr>
                <w:rFonts w:ascii="Arial" w:hAnsi="Arial" w:cs="Arial"/>
                <w:sz w:val="22"/>
                <w:szCs w:val="22"/>
              </w:rPr>
            </w:pPr>
            <w:r>
              <w:rPr>
                <w:rFonts w:ascii="Arial" w:hAnsi="Arial" w:cs="Arial"/>
                <w:sz w:val="22"/>
                <w:szCs w:val="22"/>
              </w:rPr>
              <w:t>2024157@student.uwtsd.ac.uk</w:t>
            </w:r>
          </w:p>
          <w:p w14:paraId="27B875DF" w14:textId="77777777" w:rsidR="003A0BA9" w:rsidRDefault="003A0BA9" w:rsidP="00135E95">
            <w:pPr>
              <w:rPr>
                <w:rFonts w:ascii="Arial" w:hAnsi="Arial" w:cs="Arial"/>
                <w:sz w:val="22"/>
                <w:szCs w:val="22"/>
              </w:rPr>
            </w:pPr>
          </w:p>
        </w:tc>
      </w:tr>
      <w:tr w:rsidR="003A0BA9" w14:paraId="6DCA50CD" w14:textId="77777777" w:rsidTr="00135E95">
        <w:trPr>
          <w:cantSplit/>
          <w:trHeight w:val="340"/>
        </w:trPr>
        <w:tc>
          <w:tcPr>
            <w:tcW w:w="559" w:type="dxa"/>
            <w:shd w:val="clear" w:color="auto" w:fill="F2F2F2" w:themeFill="background1" w:themeFillShade="F2"/>
            <w:vAlign w:val="center"/>
          </w:tcPr>
          <w:p w14:paraId="7FFEA83F" w14:textId="77777777" w:rsidR="003A0BA9" w:rsidRDefault="003A0BA9" w:rsidP="00135E95">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7897557" w14:textId="77777777" w:rsidR="003A0BA9" w:rsidRDefault="003A0BA9" w:rsidP="00135E95">
            <w:pPr>
              <w:rPr>
                <w:rFonts w:ascii="Arial" w:hAnsi="Arial" w:cs="Arial"/>
                <w:sz w:val="22"/>
                <w:szCs w:val="22"/>
              </w:rPr>
            </w:pPr>
            <w:r>
              <w:rPr>
                <w:rFonts w:ascii="Arial" w:hAnsi="Arial" w:cs="Arial"/>
                <w:sz w:val="22"/>
                <w:szCs w:val="22"/>
              </w:rPr>
              <w:t>Contact Telephone Number:</w:t>
            </w:r>
          </w:p>
        </w:tc>
        <w:tc>
          <w:tcPr>
            <w:tcW w:w="6636" w:type="dxa"/>
            <w:vAlign w:val="center"/>
          </w:tcPr>
          <w:p w14:paraId="1F677F92" w14:textId="77777777" w:rsidR="003A0BA9" w:rsidRDefault="003A0BA9" w:rsidP="00135E95">
            <w:pPr>
              <w:rPr>
                <w:rFonts w:ascii="Arial" w:hAnsi="Arial" w:cs="Arial"/>
                <w:sz w:val="22"/>
                <w:szCs w:val="22"/>
              </w:rPr>
            </w:pPr>
            <w:r>
              <w:rPr>
                <w:rFonts w:ascii="Arial" w:hAnsi="Arial" w:cs="Arial"/>
                <w:sz w:val="22"/>
                <w:szCs w:val="22"/>
              </w:rPr>
              <w:t>00442071277400</w:t>
            </w:r>
          </w:p>
          <w:p w14:paraId="6095CC45" w14:textId="77777777" w:rsidR="003A0BA9" w:rsidRDefault="003A0BA9" w:rsidP="00135E95">
            <w:pPr>
              <w:rPr>
                <w:rFonts w:ascii="Arial" w:hAnsi="Arial" w:cs="Arial"/>
                <w:sz w:val="22"/>
                <w:szCs w:val="22"/>
              </w:rPr>
            </w:pPr>
          </w:p>
        </w:tc>
      </w:tr>
      <w:tr w:rsidR="003A0BA9" w14:paraId="75F4066A" w14:textId="77777777" w:rsidTr="00135E95">
        <w:tc>
          <w:tcPr>
            <w:tcW w:w="559" w:type="dxa"/>
            <w:shd w:val="clear" w:color="auto" w:fill="BFBFBF" w:themeFill="background1" w:themeFillShade="BF"/>
            <w:vAlign w:val="center"/>
          </w:tcPr>
          <w:p w14:paraId="058AAB3B" w14:textId="77777777" w:rsidR="003A0BA9" w:rsidRDefault="003A0BA9" w:rsidP="00135E95">
            <w:pPr>
              <w:rPr>
                <w:rFonts w:ascii="Arial" w:hAnsi="Arial" w:cs="Arial"/>
                <w:b/>
                <w:i/>
                <w:sz w:val="22"/>
                <w:szCs w:val="22"/>
              </w:rPr>
            </w:pPr>
          </w:p>
        </w:tc>
        <w:tc>
          <w:tcPr>
            <w:tcW w:w="9889" w:type="dxa"/>
            <w:gridSpan w:val="2"/>
            <w:shd w:val="clear" w:color="auto" w:fill="BFBFBF" w:themeFill="background1" w:themeFillShade="BF"/>
            <w:vAlign w:val="center"/>
          </w:tcPr>
          <w:p w14:paraId="33D7B97F" w14:textId="77777777" w:rsidR="003A0BA9" w:rsidRDefault="003A0BA9" w:rsidP="00135E95">
            <w:pPr>
              <w:rPr>
                <w:rFonts w:ascii="Arial" w:hAnsi="Arial" w:cs="Arial"/>
                <w:sz w:val="22"/>
                <w:szCs w:val="22"/>
              </w:rPr>
            </w:pPr>
            <w:r>
              <w:rPr>
                <w:rFonts w:ascii="Arial" w:hAnsi="Arial" w:cs="Arial"/>
                <w:b/>
                <w:i/>
                <w:sz w:val="22"/>
                <w:szCs w:val="22"/>
              </w:rPr>
              <w:t>For students:</w:t>
            </w:r>
          </w:p>
        </w:tc>
      </w:tr>
      <w:tr w:rsidR="003A0BA9" w14:paraId="23862425" w14:textId="77777777" w:rsidTr="00135E95">
        <w:trPr>
          <w:trHeight w:val="513"/>
        </w:trPr>
        <w:tc>
          <w:tcPr>
            <w:tcW w:w="559" w:type="dxa"/>
            <w:shd w:val="clear" w:color="auto" w:fill="F2F2F2" w:themeFill="background1" w:themeFillShade="F2"/>
            <w:vAlign w:val="center"/>
          </w:tcPr>
          <w:p w14:paraId="2DA70313" w14:textId="77777777" w:rsidR="003A0BA9" w:rsidRDefault="003A0BA9" w:rsidP="00135E95">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B2DBF66" w14:textId="77777777" w:rsidR="003A0BA9" w:rsidRDefault="003A0BA9" w:rsidP="00135E95">
            <w:pPr>
              <w:rPr>
                <w:rFonts w:ascii="Arial" w:hAnsi="Arial" w:cs="Arial"/>
                <w:sz w:val="22"/>
                <w:szCs w:val="22"/>
              </w:rPr>
            </w:pPr>
            <w:r>
              <w:rPr>
                <w:rFonts w:ascii="Arial" w:hAnsi="Arial" w:cs="Arial"/>
                <w:sz w:val="22"/>
                <w:szCs w:val="22"/>
              </w:rPr>
              <w:t>Student Number:</w:t>
            </w:r>
          </w:p>
        </w:tc>
        <w:tc>
          <w:tcPr>
            <w:tcW w:w="6636" w:type="dxa"/>
            <w:vAlign w:val="center"/>
          </w:tcPr>
          <w:p w14:paraId="2514A18B" w14:textId="77777777" w:rsidR="003A0BA9" w:rsidRDefault="003A0BA9" w:rsidP="00135E95">
            <w:pPr>
              <w:rPr>
                <w:rFonts w:ascii="Arial" w:hAnsi="Arial" w:cs="Arial"/>
                <w:sz w:val="22"/>
                <w:szCs w:val="22"/>
              </w:rPr>
            </w:pPr>
            <w:r>
              <w:rPr>
                <w:rFonts w:ascii="Arial" w:hAnsi="Arial" w:cs="Arial"/>
                <w:sz w:val="22"/>
                <w:szCs w:val="22"/>
              </w:rPr>
              <w:t>2024157</w:t>
            </w:r>
          </w:p>
        </w:tc>
      </w:tr>
      <w:tr w:rsidR="003A0BA9" w14:paraId="45BF666E" w14:textId="77777777" w:rsidTr="00135E95">
        <w:trPr>
          <w:trHeight w:val="549"/>
        </w:trPr>
        <w:tc>
          <w:tcPr>
            <w:tcW w:w="559" w:type="dxa"/>
            <w:shd w:val="clear" w:color="auto" w:fill="F2F2F2" w:themeFill="background1" w:themeFillShade="F2"/>
            <w:vAlign w:val="center"/>
          </w:tcPr>
          <w:p w14:paraId="6C256054" w14:textId="77777777" w:rsidR="003A0BA9" w:rsidRDefault="003A0BA9" w:rsidP="00135E95">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0ED5BE4" w14:textId="77777777" w:rsidR="003A0BA9" w:rsidRDefault="003A0BA9" w:rsidP="00135E95">
            <w:pPr>
              <w:rPr>
                <w:rFonts w:ascii="Arial" w:hAnsi="Arial" w:cs="Arial"/>
                <w:sz w:val="22"/>
                <w:szCs w:val="22"/>
              </w:rPr>
            </w:pPr>
            <w:r>
              <w:rPr>
                <w:rFonts w:ascii="Arial" w:hAnsi="Arial" w:cs="Arial"/>
                <w:sz w:val="22"/>
                <w:szCs w:val="22"/>
              </w:rPr>
              <w:t>Programme of Study:</w:t>
            </w:r>
          </w:p>
        </w:tc>
        <w:tc>
          <w:tcPr>
            <w:tcW w:w="6636" w:type="dxa"/>
            <w:vAlign w:val="center"/>
          </w:tcPr>
          <w:p w14:paraId="5CEB30E3" w14:textId="77777777" w:rsidR="003A0BA9" w:rsidRDefault="003A0BA9" w:rsidP="00135E95">
            <w:pPr>
              <w:rPr>
                <w:rFonts w:ascii="Arial" w:hAnsi="Arial" w:cs="Arial"/>
                <w:sz w:val="22"/>
                <w:szCs w:val="22"/>
              </w:rPr>
            </w:pPr>
            <w:r>
              <w:rPr>
                <w:rFonts w:ascii="Segoe UI" w:eastAsia="Segoe UI" w:hAnsi="Segoe UI" w:cs="Segoe UI"/>
                <w:color w:val="212529"/>
                <w:sz w:val="19"/>
                <w:szCs w:val="19"/>
              </w:rPr>
              <w:t>Bachelor of Arts: Business Management</w:t>
            </w:r>
          </w:p>
        </w:tc>
      </w:tr>
      <w:tr w:rsidR="003A0BA9" w14:paraId="21138359" w14:textId="77777777" w:rsidTr="00135E95">
        <w:trPr>
          <w:trHeight w:val="557"/>
        </w:trPr>
        <w:tc>
          <w:tcPr>
            <w:tcW w:w="559" w:type="dxa"/>
            <w:shd w:val="clear" w:color="auto" w:fill="F2F2F2" w:themeFill="background1" w:themeFillShade="F2"/>
            <w:vAlign w:val="center"/>
          </w:tcPr>
          <w:p w14:paraId="5AC96E5D" w14:textId="77777777" w:rsidR="003A0BA9" w:rsidRDefault="003A0BA9" w:rsidP="00135E95">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7C9BCEE8" w14:textId="77777777" w:rsidR="003A0BA9" w:rsidRDefault="003A0BA9" w:rsidP="00135E95">
            <w:pPr>
              <w:rPr>
                <w:rFonts w:ascii="Arial" w:hAnsi="Arial" w:cs="Arial"/>
                <w:sz w:val="22"/>
                <w:szCs w:val="22"/>
              </w:rPr>
            </w:pPr>
            <w:r>
              <w:rPr>
                <w:rFonts w:ascii="Arial" w:hAnsi="Arial" w:cs="Arial"/>
                <w:sz w:val="22"/>
                <w:szCs w:val="22"/>
              </w:rPr>
              <w:t>Director of Studies/Supervisor:</w:t>
            </w:r>
          </w:p>
        </w:tc>
        <w:tc>
          <w:tcPr>
            <w:tcW w:w="6636" w:type="dxa"/>
            <w:vAlign w:val="center"/>
          </w:tcPr>
          <w:p w14:paraId="005D946B" w14:textId="77777777" w:rsidR="003A0BA9" w:rsidRDefault="003A0BA9" w:rsidP="00135E95">
            <w:pPr>
              <w:rPr>
                <w:rFonts w:ascii="Arial" w:hAnsi="Arial" w:cs="Arial"/>
                <w:sz w:val="22"/>
                <w:szCs w:val="22"/>
              </w:rPr>
            </w:pPr>
            <w:r>
              <w:rPr>
                <w:rFonts w:ascii="Arial" w:hAnsi="Arial" w:cs="Arial"/>
                <w:sz w:val="22"/>
                <w:szCs w:val="22"/>
              </w:rPr>
              <w:t>Afzal Munna</w:t>
            </w:r>
          </w:p>
        </w:tc>
      </w:tr>
    </w:tbl>
    <w:p w14:paraId="04A2A2D6" w14:textId="77777777" w:rsidR="003A0BA9" w:rsidRDefault="003A0BA9" w:rsidP="003A0BA9">
      <w:pPr>
        <w:rPr>
          <w:rFonts w:ascii="Arial" w:hAnsi="Arial" w:cs="Arial"/>
          <w:bCs/>
          <w:iCs/>
        </w:rPr>
      </w:pPr>
    </w:p>
    <w:p w14:paraId="6E4DA1C3" w14:textId="77777777" w:rsidR="003A0BA9" w:rsidRDefault="003A0BA9" w:rsidP="003A0BA9">
      <w:pPr>
        <w:autoSpaceDE w:val="0"/>
        <w:autoSpaceDN w:val="0"/>
        <w:adjustRightInd w:val="0"/>
        <w:rPr>
          <w:rFonts w:ascii="Arial" w:hAnsi="Arial" w:cs="Arial"/>
          <w:b/>
          <w:sz w:val="22"/>
          <w:szCs w:val="22"/>
        </w:rPr>
      </w:pPr>
    </w:p>
    <w:p w14:paraId="3343B49F" w14:textId="77777777" w:rsidR="003A0BA9" w:rsidRDefault="003A0BA9" w:rsidP="003A0BA9">
      <w:pPr>
        <w:rPr>
          <w:rFonts w:ascii="Arial" w:hAnsi="Arial" w:cs="Arial"/>
          <w:b/>
          <w:sz w:val="22"/>
          <w:szCs w:val="22"/>
        </w:rPr>
      </w:pPr>
      <w:r>
        <w:rPr>
          <w:rFonts w:ascii="Arial" w:hAnsi="Arial" w:cs="Arial"/>
          <w:b/>
          <w:sz w:val="22"/>
          <w:szCs w:val="22"/>
        </w:rPr>
        <w:br w:type="page"/>
      </w:r>
    </w:p>
    <w:p w14:paraId="4774F820"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A0BA9" w14:paraId="5713D5EB" w14:textId="77777777" w:rsidTr="00135E95">
        <w:tc>
          <w:tcPr>
            <w:tcW w:w="562" w:type="dxa"/>
            <w:shd w:val="clear" w:color="auto" w:fill="F2F2F2" w:themeFill="background1" w:themeFillShade="F2"/>
          </w:tcPr>
          <w:p w14:paraId="6D5FBE9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D1F6DF7"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9CA5EB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3A179D6"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CBE646" w14:textId="77777777" w:rsidR="003A0BA9" w:rsidRDefault="003A0BA9" w:rsidP="00135E95">
                <w:pPr>
                  <w:autoSpaceDE w:val="0"/>
                  <w:autoSpaceDN w:val="0"/>
                  <w:adjustRightInd w:val="0"/>
                  <w:jc w:val="center"/>
                  <w:rPr>
                    <w:rFonts w:ascii="Arial" w:hAnsi="Arial" w:cs="Arial"/>
                    <w:b/>
                    <w:sz w:val="22"/>
                    <w:szCs w:val="22"/>
                  </w:rPr>
                </w:pPr>
                <w:r>
                  <w:rPr>
                    <w:rFonts w:ascii="MS Gothic" w:eastAsia="Times New Roman" w:hAnsi="MS Gothic" w:cs="Segoe UI Symbol"/>
                    <w:bCs/>
                    <w:sz w:val="22"/>
                    <w:szCs w:val="22"/>
                    <w:lang w:eastAsia="en-US"/>
                  </w:rPr>
                  <w:t>☒</w:t>
                </w:r>
              </w:p>
            </w:tc>
          </w:sdtContent>
        </w:sdt>
        <w:tc>
          <w:tcPr>
            <w:tcW w:w="992" w:type="dxa"/>
            <w:shd w:val="clear" w:color="auto" w:fill="F2F2F2" w:themeFill="background1" w:themeFillShade="F2"/>
            <w:vAlign w:val="center"/>
          </w:tcPr>
          <w:p w14:paraId="2D4DFBF9"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3C8528E" w14:textId="77777777" w:rsidR="003A0BA9" w:rsidRDefault="003A0BA9" w:rsidP="00135E95">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rsidR="003A0BA9" w14:paraId="291EEAC9" w14:textId="77777777" w:rsidTr="00135E95">
        <w:tc>
          <w:tcPr>
            <w:tcW w:w="562" w:type="dxa"/>
            <w:shd w:val="clear" w:color="auto" w:fill="F2F2F2" w:themeFill="background1" w:themeFillShade="F2"/>
          </w:tcPr>
          <w:p w14:paraId="2F028B63" w14:textId="77777777" w:rsidR="003A0BA9" w:rsidRDefault="003A0BA9" w:rsidP="00135E9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FAA27D7" w14:textId="77777777" w:rsidR="003A0BA9" w:rsidRDefault="003A0BA9" w:rsidP="00135E9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DC7128A" w14:textId="77777777" w:rsidR="003A0BA9" w:rsidRDefault="003A0BA9" w:rsidP="00135E95">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A0BA9" w14:paraId="3D6E88C8" w14:textId="77777777" w:rsidTr="00135E95">
        <w:trPr>
          <w:trHeight w:val="437"/>
        </w:trPr>
        <w:tc>
          <w:tcPr>
            <w:tcW w:w="562" w:type="dxa"/>
            <w:vMerge w:val="restart"/>
            <w:shd w:val="clear" w:color="auto" w:fill="F2F2F2" w:themeFill="background1" w:themeFillShade="F2"/>
          </w:tcPr>
          <w:p w14:paraId="2221F2C5" w14:textId="77777777" w:rsidR="003A0BA9" w:rsidRDefault="003A0BA9" w:rsidP="00135E9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B6B2990" w14:textId="77777777" w:rsidR="003A0BA9" w:rsidRDefault="003A0BA9" w:rsidP="00135E95">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926436B"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F52C0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7A5C475" w14:textId="77777777" w:rsidR="003A0BA9" w:rsidRDefault="003A0BA9" w:rsidP="00135E95">
            <w:pPr>
              <w:autoSpaceDE w:val="0"/>
              <w:autoSpaceDN w:val="0"/>
              <w:adjustRightInd w:val="0"/>
              <w:jc w:val="center"/>
              <w:rPr>
                <w:rFonts w:ascii="Arial" w:hAnsi="Arial" w:cs="Arial"/>
                <w:b/>
                <w:bCs/>
                <w:sz w:val="22"/>
                <w:szCs w:val="22"/>
              </w:rPr>
            </w:pPr>
          </w:p>
        </w:tc>
      </w:tr>
      <w:tr w:rsidR="003A0BA9" w14:paraId="3BD35AE2" w14:textId="77777777" w:rsidTr="00135E95">
        <w:trPr>
          <w:trHeight w:val="415"/>
        </w:trPr>
        <w:tc>
          <w:tcPr>
            <w:tcW w:w="562" w:type="dxa"/>
            <w:vMerge/>
            <w:shd w:val="clear" w:color="auto" w:fill="F2F2F2" w:themeFill="background1" w:themeFillShade="F2"/>
          </w:tcPr>
          <w:p w14:paraId="5482370C" w14:textId="77777777" w:rsidR="003A0BA9" w:rsidRDefault="003A0BA9" w:rsidP="00135E9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286B1C2" w14:textId="77777777" w:rsidR="003A0BA9" w:rsidRDefault="003A0BA9" w:rsidP="00135E9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5E369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622EC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tc>
          </w:sdtContent>
        </w:sdt>
        <w:tc>
          <w:tcPr>
            <w:tcW w:w="1843" w:type="dxa"/>
            <w:gridSpan w:val="2"/>
            <w:vAlign w:val="center"/>
          </w:tcPr>
          <w:p w14:paraId="4AA87668" w14:textId="77777777" w:rsidR="003A0BA9" w:rsidRDefault="003A0BA9" w:rsidP="00135E95">
            <w:pPr>
              <w:autoSpaceDE w:val="0"/>
              <w:autoSpaceDN w:val="0"/>
              <w:adjustRightInd w:val="0"/>
              <w:jc w:val="center"/>
              <w:rPr>
                <w:rFonts w:ascii="Arial" w:hAnsi="Arial" w:cs="Arial"/>
                <w:b/>
                <w:bCs/>
                <w:sz w:val="22"/>
                <w:szCs w:val="22"/>
              </w:rPr>
            </w:pPr>
          </w:p>
        </w:tc>
      </w:tr>
      <w:tr w:rsidR="003A0BA9" w14:paraId="23930BB6" w14:textId="77777777" w:rsidTr="00135E95">
        <w:tc>
          <w:tcPr>
            <w:tcW w:w="562" w:type="dxa"/>
            <w:vMerge/>
            <w:shd w:val="clear" w:color="auto" w:fill="F2F2F2" w:themeFill="background1" w:themeFillShade="F2"/>
          </w:tcPr>
          <w:p w14:paraId="3652678B" w14:textId="77777777" w:rsidR="003A0BA9" w:rsidRDefault="003A0BA9" w:rsidP="00135E9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25B185D" w14:textId="77777777" w:rsidR="003A0BA9" w:rsidRDefault="003A0BA9" w:rsidP="00135E9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C26B98"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Other (write in)</w:t>
            </w:r>
          </w:p>
          <w:p w14:paraId="7CA68ED1" w14:textId="77777777" w:rsidR="003A0BA9" w:rsidRDefault="003A0BA9" w:rsidP="00135E95">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C1D7A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37AA830" w14:textId="77777777" w:rsidR="003A0BA9" w:rsidRDefault="003A0BA9" w:rsidP="00135E95">
            <w:pPr>
              <w:autoSpaceDE w:val="0"/>
              <w:autoSpaceDN w:val="0"/>
              <w:adjustRightInd w:val="0"/>
              <w:jc w:val="center"/>
              <w:rPr>
                <w:rFonts w:ascii="Arial" w:hAnsi="Arial" w:cs="Arial"/>
                <w:b/>
                <w:bCs/>
                <w:sz w:val="22"/>
                <w:szCs w:val="22"/>
              </w:rPr>
            </w:pPr>
          </w:p>
        </w:tc>
      </w:tr>
    </w:tbl>
    <w:p w14:paraId="5B350986" w14:textId="77777777" w:rsidR="003A0BA9" w:rsidRDefault="003A0BA9" w:rsidP="003A0BA9">
      <w:pPr>
        <w:autoSpaceDE w:val="0"/>
        <w:autoSpaceDN w:val="0"/>
        <w:adjustRightInd w:val="0"/>
        <w:spacing w:after="240"/>
        <w:rPr>
          <w:rFonts w:ascii="Arial" w:hAnsi="Arial" w:cs="Arial"/>
          <w:bCs/>
          <w:iCs/>
        </w:rPr>
      </w:pPr>
    </w:p>
    <w:p w14:paraId="1CBB53AA"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A0BA9" w14:paraId="5F968C2F" w14:textId="77777777" w:rsidTr="00135E95">
        <w:tc>
          <w:tcPr>
            <w:tcW w:w="562" w:type="dxa"/>
            <w:shd w:val="clear" w:color="auto" w:fill="F2F2F2" w:themeFill="background1" w:themeFillShade="F2"/>
          </w:tcPr>
          <w:p w14:paraId="59856F82" w14:textId="77777777" w:rsidR="003A0BA9" w:rsidRDefault="003A0BA9" w:rsidP="00135E9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F13A46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A0BA9" w14:paraId="56428A87" w14:textId="77777777" w:rsidTr="00135E95">
        <w:trPr>
          <w:trHeight w:val="355"/>
        </w:trPr>
        <w:tc>
          <w:tcPr>
            <w:tcW w:w="562" w:type="dxa"/>
            <w:vAlign w:val="center"/>
          </w:tcPr>
          <w:p w14:paraId="2D8CCAA8"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D4751DF" w14:textId="77777777" w:rsidR="003A0BA9" w:rsidRDefault="003A0BA9" w:rsidP="00135E95">
            <w:pPr>
              <w:autoSpaceDE w:val="0"/>
              <w:autoSpaceDN w:val="0"/>
              <w:adjustRightInd w:val="0"/>
              <w:rPr>
                <w:rFonts w:ascii="Arial" w:hAnsi="Arial" w:cs="Arial"/>
                <w:b/>
                <w:bCs/>
                <w:sz w:val="22"/>
                <w:szCs w:val="22"/>
              </w:rPr>
            </w:pPr>
            <w:hyperlink r:id="rId10" w:history="1">
              <w:r>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41C8C6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tc>
          </w:sdtContent>
        </w:sdt>
      </w:tr>
      <w:tr w:rsidR="003A0BA9" w14:paraId="12FA069C" w14:textId="77777777" w:rsidTr="00135E95">
        <w:trPr>
          <w:trHeight w:val="417"/>
        </w:trPr>
        <w:tc>
          <w:tcPr>
            <w:tcW w:w="562" w:type="dxa"/>
            <w:vAlign w:val="center"/>
          </w:tcPr>
          <w:p w14:paraId="51C951B5"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3505F7A" w14:textId="77777777" w:rsidR="003A0BA9" w:rsidRDefault="003A0BA9" w:rsidP="00135E95">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2D6B932E" w14:textId="77777777" w:rsidR="003A0BA9" w:rsidRDefault="003A0BA9" w:rsidP="00135E9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A0BA9" w14:paraId="424D3E6B" w14:textId="77777777" w:rsidTr="00135E95">
        <w:trPr>
          <w:trHeight w:val="409"/>
        </w:trPr>
        <w:tc>
          <w:tcPr>
            <w:tcW w:w="562" w:type="dxa"/>
            <w:vAlign w:val="center"/>
          </w:tcPr>
          <w:p w14:paraId="1CDC394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78F4CBD" w14:textId="77777777" w:rsidR="003A0BA9" w:rsidRDefault="003A0BA9" w:rsidP="00135E95">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5F7FBB9C" w14:textId="77777777" w:rsidR="003A0BA9" w:rsidRDefault="003A0BA9" w:rsidP="00135E9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860542E" w14:textId="77777777" w:rsidR="003A0BA9" w:rsidRDefault="003A0BA9" w:rsidP="003A0BA9">
      <w:pPr>
        <w:autoSpaceDE w:val="0"/>
        <w:autoSpaceDN w:val="0"/>
        <w:adjustRightInd w:val="0"/>
        <w:spacing w:after="240"/>
        <w:rPr>
          <w:rFonts w:ascii="Arial" w:hAnsi="Arial" w:cs="Arial"/>
          <w:b/>
          <w:sz w:val="22"/>
          <w:szCs w:val="22"/>
        </w:rPr>
      </w:pPr>
    </w:p>
    <w:p w14:paraId="128A433A" w14:textId="77777777" w:rsidR="003A0BA9" w:rsidRDefault="003A0BA9" w:rsidP="003A0BA9">
      <w:pPr>
        <w:autoSpaceDE w:val="0"/>
        <w:autoSpaceDN w:val="0"/>
        <w:adjustRightInd w:val="0"/>
        <w:rPr>
          <w:rFonts w:ascii="Arial" w:hAnsi="Arial" w:cs="Arial"/>
          <w:b/>
          <w:sz w:val="22"/>
          <w:szCs w:val="22"/>
        </w:rPr>
      </w:pPr>
      <w:r>
        <w:rPr>
          <w:rFonts w:ascii="Arial" w:hAnsi="Arial" w:cs="Arial"/>
          <w:b/>
          <w:sz w:val="22"/>
          <w:szCs w:val="22"/>
        </w:rPr>
        <w:t>SECTION D: External Collaborative Research Activity</w:t>
      </w:r>
    </w:p>
    <w:p w14:paraId="5D41CBBB" w14:textId="77777777" w:rsidR="003A0BA9" w:rsidRDefault="003A0BA9" w:rsidP="003A0BA9">
      <w:pPr>
        <w:autoSpaceDE w:val="0"/>
        <w:autoSpaceDN w:val="0"/>
        <w:adjustRightInd w:val="0"/>
        <w:spacing w:after="240"/>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If there are no external </w:t>
      </w:r>
      <w:proofErr w:type="gramStart"/>
      <w:r>
        <w:rPr>
          <w:rFonts w:ascii="Arial" w:hAnsi="Arial" w:cs="Arial"/>
          <w:sz w:val="22"/>
          <w:szCs w:val="22"/>
        </w:rPr>
        <w:t>collaborators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A0BA9" w14:paraId="1461D97C" w14:textId="77777777" w:rsidTr="00135E95">
        <w:trPr>
          <w:trHeight w:val="227"/>
        </w:trPr>
        <w:tc>
          <w:tcPr>
            <w:tcW w:w="562" w:type="dxa"/>
            <w:shd w:val="clear" w:color="auto" w:fill="F2F2F2" w:themeFill="background1" w:themeFillShade="F2"/>
          </w:tcPr>
          <w:p w14:paraId="40319F99"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AC4822E" w14:textId="77777777" w:rsidR="003A0BA9" w:rsidRDefault="003A0BA9" w:rsidP="00135E95">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6FC2F121" w14:textId="77777777" w:rsidR="003A0BA9" w:rsidRDefault="003A0BA9" w:rsidP="00135E95">
            <w:pPr>
              <w:autoSpaceDE w:val="0"/>
              <w:autoSpaceDN w:val="0"/>
              <w:adjustRightInd w:val="0"/>
              <w:rPr>
                <w:rFonts w:ascii="Arial" w:hAnsi="Arial" w:cs="Arial"/>
                <w:bCs/>
                <w:sz w:val="22"/>
                <w:szCs w:val="22"/>
              </w:rPr>
            </w:pPr>
          </w:p>
          <w:p w14:paraId="24A977B3" w14:textId="77777777" w:rsidR="003A0BA9" w:rsidRDefault="003A0BA9" w:rsidP="00135E95">
            <w:pPr>
              <w:autoSpaceDE w:val="0"/>
              <w:autoSpaceDN w:val="0"/>
              <w:adjustRightInd w:val="0"/>
              <w:rPr>
                <w:rFonts w:ascii="Arial" w:hAnsi="Arial" w:cs="Arial"/>
                <w:bCs/>
                <w:sz w:val="22"/>
                <w:szCs w:val="22"/>
              </w:rPr>
            </w:pPr>
          </w:p>
        </w:tc>
      </w:tr>
      <w:tr w:rsidR="003A0BA9" w14:paraId="4C78777E" w14:textId="77777777" w:rsidTr="00135E95">
        <w:trPr>
          <w:trHeight w:val="227"/>
        </w:trPr>
        <w:tc>
          <w:tcPr>
            <w:tcW w:w="562" w:type="dxa"/>
            <w:shd w:val="clear" w:color="auto" w:fill="F2F2F2" w:themeFill="background1" w:themeFillShade="F2"/>
          </w:tcPr>
          <w:p w14:paraId="08E11A28"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3EB5152C" w14:textId="77777777" w:rsidR="003A0BA9" w:rsidRDefault="003A0BA9" w:rsidP="00135E9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3FA0C01" w14:textId="77777777" w:rsidR="003A0BA9" w:rsidRDefault="003A0BA9" w:rsidP="00135E95">
            <w:pPr>
              <w:autoSpaceDE w:val="0"/>
              <w:autoSpaceDN w:val="0"/>
              <w:adjustRightInd w:val="0"/>
              <w:rPr>
                <w:rFonts w:ascii="Arial" w:hAnsi="Arial" w:cs="Arial"/>
                <w:bCs/>
                <w:sz w:val="22"/>
                <w:szCs w:val="22"/>
              </w:rPr>
            </w:pPr>
          </w:p>
          <w:p w14:paraId="6AAB6617" w14:textId="77777777" w:rsidR="003A0BA9" w:rsidRDefault="003A0BA9" w:rsidP="00135E95">
            <w:pPr>
              <w:autoSpaceDE w:val="0"/>
              <w:autoSpaceDN w:val="0"/>
              <w:adjustRightInd w:val="0"/>
              <w:rPr>
                <w:rFonts w:ascii="Arial" w:hAnsi="Arial" w:cs="Arial"/>
                <w:bCs/>
                <w:sz w:val="22"/>
                <w:szCs w:val="22"/>
              </w:rPr>
            </w:pPr>
          </w:p>
        </w:tc>
      </w:tr>
      <w:tr w:rsidR="003A0BA9" w14:paraId="1F333D96" w14:textId="77777777" w:rsidTr="00135E95">
        <w:trPr>
          <w:trHeight w:val="227"/>
        </w:trPr>
        <w:tc>
          <w:tcPr>
            <w:tcW w:w="562" w:type="dxa"/>
            <w:shd w:val="clear" w:color="auto" w:fill="F2F2F2" w:themeFill="background1" w:themeFillShade="F2"/>
          </w:tcPr>
          <w:p w14:paraId="448CEF45"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DC40361" w14:textId="77777777" w:rsidR="003A0BA9" w:rsidRDefault="003A0BA9" w:rsidP="00135E9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3C28DDD" w14:textId="77777777" w:rsidR="003A0BA9" w:rsidRDefault="003A0BA9" w:rsidP="00135E95">
            <w:pPr>
              <w:autoSpaceDE w:val="0"/>
              <w:autoSpaceDN w:val="0"/>
              <w:adjustRightInd w:val="0"/>
              <w:jc w:val="both"/>
              <w:rPr>
                <w:rFonts w:ascii="Arial" w:hAnsi="Arial" w:cs="Arial"/>
                <w:sz w:val="22"/>
                <w:szCs w:val="22"/>
              </w:rPr>
            </w:pPr>
          </w:p>
        </w:tc>
        <w:tc>
          <w:tcPr>
            <w:tcW w:w="6095" w:type="dxa"/>
            <w:gridSpan w:val="6"/>
          </w:tcPr>
          <w:p w14:paraId="29C900DF" w14:textId="77777777" w:rsidR="003A0BA9" w:rsidRDefault="003A0BA9" w:rsidP="00135E95">
            <w:pPr>
              <w:autoSpaceDE w:val="0"/>
              <w:autoSpaceDN w:val="0"/>
              <w:adjustRightInd w:val="0"/>
              <w:rPr>
                <w:rFonts w:ascii="Arial" w:hAnsi="Arial" w:cs="Arial"/>
                <w:bCs/>
                <w:sz w:val="22"/>
                <w:szCs w:val="22"/>
              </w:rPr>
            </w:pPr>
          </w:p>
        </w:tc>
      </w:tr>
      <w:tr w:rsidR="003A0BA9" w14:paraId="217393C0" w14:textId="77777777" w:rsidTr="00135E95">
        <w:tc>
          <w:tcPr>
            <w:tcW w:w="562" w:type="dxa"/>
            <w:shd w:val="clear" w:color="auto" w:fill="F2F2F2" w:themeFill="background1" w:themeFillShade="F2"/>
          </w:tcPr>
          <w:p w14:paraId="0BCE5D6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6E26EA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BB8031"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F319FE2" w14:textId="77777777" w:rsidR="003A0BA9" w:rsidRDefault="003A0BA9" w:rsidP="00135E95">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DCF70E7"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A2B128E"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A0BA9" w14:paraId="4E7A6CA5" w14:textId="77777777" w:rsidTr="00135E95">
        <w:tc>
          <w:tcPr>
            <w:tcW w:w="562" w:type="dxa"/>
            <w:shd w:val="clear" w:color="auto" w:fill="F2F2F2" w:themeFill="background1" w:themeFillShade="F2"/>
          </w:tcPr>
          <w:p w14:paraId="69F7EF2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679DE90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000BCA8"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524516" w14:textId="77777777" w:rsidR="003A0BA9" w:rsidRDefault="003A0BA9" w:rsidP="00135E9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A311E7B"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96B2514"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A0BA9" w14:paraId="5F2CB7F2" w14:textId="77777777" w:rsidTr="00135E95">
        <w:trPr>
          <w:trHeight w:val="386"/>
        </w:trPr>
        <w:tc>
          <w:tcPr>
            <w:tcW w:w="562" w:type="dxa"/>
            <w:shd w:val="clear" w:color="auto" w:fill="F2F2F2" w:themeFill="background1" w:themeFillShade="F2"/>
          </w:tcPr>
          <w:p w14:paraId="49A6E3D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2805AA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123339B"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7F80D9"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C7EDFDE"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A5F3C16"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290FC53"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A0BA9" w14:paraId="1B95B43D" w14:textId="77777777" w:rsidTr="00135E95">
        <w:trPr>
          <w:trHeight w:val="386"/>
        </w:trPr>
        <w:tc>
          <w:tcPr>
            <w:tcW w:w="562" w:type="dxa"/>
            <w:shd w:val="clear" w:color="auto" w:fill="F2F2F2" w:themeFill="background1" w:themeFillShade="F2"/>
          </w:tcPr>
          <w:p w14:paraId="519996C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C3B3927" w14:textId="77777777" w:rsidR="003A0BA9" w:rsidRDefault="003A0BA9" w:rsidP="00135E95">
            <w:pPr>
              <w:autoSpaceDE w:val="0"/>
              <w:autoSpaceDN w:val="0"/>
              <w:adjustRightInd w:val="0"/>
              <w:rPr>
                <w:rFonts w:ascii="Arial" w:hAnsi="Arial" w:cs="Arial"/>
                <w:sz w:val="22"/>
                <w:szCs w:val="22"/>
              </w:rPr>
            </w:pPr>
          </w:p>
        </w:tc>
        <w:tc>
          <w:tcPr>
            <w:tcW w:w="2409" w:type="dxa"/>
          </w:tcPr>
          <w:p w14:paraId="570C3840"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AD6DA1A"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F79CBA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E87501D"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8193F15"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A0BA9" w14:paraId="4A3598A2" w14:textId="77777777" w:rsidTr="00135E95">
        <w:tc>
          <w:tcPr>
            <w:tcW w:w="562" w:type="dxa"/>
            <w:shd w:val="clear" w:color="auto" w:fill="F2F2F2" w:themeFill="background1" w:themeFillShade="F2"/>
          </w:tcPr>
          <w:p w14:paraId="5930570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E88BE8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4F031AD6"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452967FF"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sz w:val="22"/>
                <w:szCs w:val="22"/>
              </w:rPr>
              <w:lastRenderedPageBreak/>
              <w:t>YES</w:t>
            </w:r>
          </w:p>
        </w:tc>
        <w:tc>
          <w:tcPr>
            <w:tcW w:w="850" w:type="dxa"/>
            <w:shd w:val="clear" w:color="auto" w:fill="D9D9D9" w:themeFill="background1" w:themeFillShade="D9"/>
            <w:vAlign w:val="center"/>
          </w:tcPr>
          <w:p w14:paraId="60877CD3" w14:textId="77777777" w:rsidR="003A0BA9" w:rsidRDefault="003A0BA9" w:rsidP="00135E95">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8CC86AA"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95703B1"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A0BA9" w14:paraId="434CE9C3" w14:textId="77777777" w:rsidTr="00135E95">
        <w:tc>
          <w:tcPr>
            <w:tcW w:w="562" w:type="dxa"/>
            <w:shd w:val="clear" w:color="auto" w:fill="F2F2F2" w:themeFill="background1" w:themeFillShade="F2"/>
          </w:tcPr>
          <w:p w14:paraId="052D57F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793914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338B9F1"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(If YES attach copy)</w:t>
            </w:r>
          </w:p>
          <w:p w14:paraId="22421D08"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D608483"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AC86FCD" w14:textId="77777777" w:rsidR="003A0BA9" w:rsidRDefault="003A0BA9" w:rsidP="00135E95">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75FFFC"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7EA51B3"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8B0BE58" w14:textId="77777777" w:rsidR="003A0BA9" w:rsidRDefault="003A0BA9" w:rsidP="003A0BA9">
      <w:pPr>
        <w:rPr>
          <w:rFonts w:ascii="Arial" w:hAnsi="Arial" w:cs="Arial"/>
          <w:bCs/>
          <w:iCs/>
          <w:sz w:val="16"/>
          <w:szCs w:val="16"/>
        </w:rPr>
      </w:pPr>
    </w:p>
    <w:p w14:paraId="2F833460" w14:textId="77777777" w:rsidR="003A0BA9" w:rsidRDefault="003A0BA9" w:rsidP="003A0BA9">
      <w:pPr>
        <w:rPr>
          <w:rFonts w:ascii="Arial" w:hAnsi="Arial" w:cs="Arial"/>
          <w:b/>
          <w:bCs/>
          <w:iCs/>
          <w:sz w:val="22"/>
          <w:szCs w:val="22"/>
        </w:rPr>
      </w:pPr>
    </w:p>
    <w:p w14:paraId="577D0AD5"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A0BA9" w14:paraId="378ECF1D" w14:textId="77777777" w:rsidTr="00135E95">
        <w:trPr>
          <w:trHeight w:val="507"/>
        </w:trPr>
        <w:tc>
          <w:tcPr>
            <w:tcW w:w="567" w:type="dxa"/>
            <w:shd w:val="clear" w:color="auto" w:fill="F2F2F2" w:themeFill="background1" w:themeFillShade="F2"/>
            <w:vAlign w:val="center"/>
          </w:tcPr>
          <w:p w14:paraId="731583EA"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B728F7D"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4F75C0B"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092DD39"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D3DBBA2"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4540D4B"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3A0BA9" w14:paraId="05283B76" w14:textId="77777777" w:rsidTr="00135E95">
        <w:tc>
          <w:tcPr>
            <w:tcW w:w="567" w:type="dxa"/>
          </w:tcPr>
          <w:p w14:paraId="7CAC4F58" w14:textId="77777777" w:rsidR="003A0BA9" w:rsidRDefault="003A0BA9" w:rsidP="00135E95">
            <w:pPr>
              <w:autoSpaceDE w:val="0"/>
              <w:autoSpaceDN w:val="0"/>
              <w:adjustRightInd w:val="0"/>
              <w:rPr>
                <w:rFonts w:ascii="Arial" w:hAnsi="Arial" w:cs="Arial"/>
                <w:bCs/>
                <w:sz w:val="22"/>
                <w:szCs w:val="22"/>
              </w:rPr>
            </w:pPr>
          </w:p>
        </w:tc>
        <w:tc>
          <w:tcPr>
            <w:tcW w:w="9923" w:type="dxa"/>
            <w:gridSpan w:val="5"/>
          </w:tcPr>
          <w:p w14:paraId="796CCB91" w14:textId="77777777" w:rsidR="003A0BA9" w:rsidRDefault="003A0BA9" w:rsidP="00135E95">
            <w:pPr>
              <w:autoSpaceDE w:val="0"/>
              <w:autoSpaceDN w:val="0"/>
              <w:adjustRightInd w:val="0"/>
              <w:rPr>
                <w:rFonts w:ascii="Arial" w:hAnsi="Arial" w:cs="Arial"/>
                <w:bCs/>
                <w:sz w:val="22"/>
                <w:szCs w:val="22"/>
              </w:rPr>
            </w:pPr>
          </w:p>
          <w:p w14:paraId="5DCA6964" w14:textId="77777777" w:rsidR="003A0BA9" w:rsidRDefault="003A0BA9" w:rsidP="00135E9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393A1AF0" w14:textId="77777777" w:rsidR="003A0BA9" w:rsidRDefault="003A0BA9" w:rsidP="00135E95">
            <w:pPr>
              <w:autoSpaceDE w:val="0"/>
              <w:autoSpaceDN w:val="0"/>
              <w:adjustRightInd w:val="0"/>
              <w:rPr>
                <w:rFonts w:ascii="Arial" w:hAnsi="Arial" w:cs="Arial"/>
                <w:b/>
                <w:bCs/>
                <w:sz w:val="22"/>
                <w:szCs w:val="22"/>
              </w:rPr>
            </w:pPr>
          </w:p>
        </w:tc>
      </w:tr>
    </w:tbl>
    <w:p w14:paraId="737DE246" w14:textId="77777777" w:rsidR="003A0BA9" w:rsidRDefault="003A0BA9" w:rsidP="003A0BA9">
      <w:pPr>
        <w:autoSpaceDE w:val="0"/>
        <w:autoSpaceDN w:val="0"/>
        <w:adjustRightInd w:val="0"/>
        <w:spacing w:after="240"/>
        <w:rPr>
          <w:rFonts w:ascii="Arial" w:hAnsi="Arial" w:cs="Arial"/>
          <w:b/>
          <w:sz w:val="22"/>
          <w:szCs w:val="22"/>
        </w:rPr>
      </w:pPr>
    </w:p>
    <w:p w14:paraId="3F5E916A"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56"/>
        <w:gridCol w:w="2380"/>
        <w:gridCol w:w="2412"/>
        <w:gridCol w:w="2412"/>
        <w:gridCol w:w="1603"/>
      </w:tblGrid>
      <w:tr w:rsidR="003A0BA9" w14:paraId="3AAA7468" w14:textId="77777777" w:rsidTr="00135E9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D5E42" w14:textId="77777777" w:rsidR="003A0BA9" w:rsidRDefault="003A0BA9" w:rsidP="00135E95">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5E024" w14:textId="77777777" w:rsidR="003A0BA9" w:rsidRDefault="003A0BA9" w:rsidP="00135E95">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44C0EE" w14:textId="77777777" w:rsidR="003A0BA9" w:rsidRDefault="003A0BA9" w:rsidP="00135E95">
            <w:pPr>
              <w:rPr>
                <w:rFonts w:ascii="Arial" w:hAnsi="Arial" w:cs="Arial"/>
                <w:sz w:val="22"/>
                <w:szCs w:val="22"/>
              </w:rPr>
            </w:pPr>
            <w:r>
              <w:rPr>
                <w:rFonts w:ascii="Arial" w:hAnsi="Arial" w:cs="Arial"/>
                <w:bCs/>
                <w:sz w:val="22"/>
                <w:szCs w:val="22"/>
              </w:rPr>
              <w:t xml:space="preserve">Analysing </w:t>
            </w:r>
            <w:r>
              <w:rPr>
                <w:rFonts w:ascii="Arial" w:hAnsi="Arial" w:cs="Arial"/>
                <w:bCs/>
                <w:sz w:val="22"/>
                <w:szCs w:val="22"/>
                <w:highlight w:val="white"/>
              </w:rPr>
              <w:t>Impact of Leadership Style on Employee Performance - A case study of AMAZON, UK</w:t>
            </w:r>
          </w:p>
        </w:tc>
      </w:tr>
      <w:tr w:rsidR="003A0BA9" w14:paraId="086369D6" w14:textId="77777777" w:rsidTr="00135E9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07CB1" w14:textId="77777777" w:rsidR="003A0BA9" w:rsidRDefault="003A0BA9" w:rsidP="00135E95">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C7402" w14:textId="77777777" w:rsidR="003A0BA9" w:rsidRDefault="003A0BA9" w:rsidP="00135E95">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BFB452C" w14:textId="77777777" w:rsidR="003A0BA9" w:rsidRDefault="003A0BA9" w:rsidP="00135E95">
            <w:pPr>
              <w:rPr>
                <w:rFonts w:ascii="Arial" w:hAnsi="Arial" w:cs="Arial"/>
                <w:sz w:val="22"/>
                <w:szCs w:val="22"/>
              </w:rPr>
            </w:pPr>
            <w:r>
              <w:rPr>
                <w:rFonts w:ascii="Arial" w:hAnsi="Arial" w:cs="Arial"/>
                <w:sz w:val="22"/>
                <w:szCs w:val="22"/>
              </w:rPr>
              <w:t>20/09/2023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977AA" w14:textId="77777777" w:rsidR="003A0BA9" w:rsidRDefault="003A0BA9" w:rsidP="00135E95">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7905D98" w14:textId="77777777" w:rsidR="003A0BA9" w:rsidRDefault="003A0BA9" w:rsidP="00135E95">
            <w:pPr>
              <w:rPr>
                <w:rFonts w:ascii="Arial" w:hAnsi="Arial" w:cs="Arial"/>
                <w:sz w:val="22"/>
                <w:szCs w:val="22"/>
              </w:rPr>
            </w:pPr>
            <w:r>
              <w:rPr>
                <w:rFonts w:ascii="Arial" w:hAnsi="Arial" w:cs="Arial"/>
                <w:sz w:val="22"/>
                <w:szCs w:val="22"/>
              </w:rPr>
              <w:t>02/01/2024</w:t>
            </w:r>
          </w:p>
        </w:tc>
      </w:tr>
      <w:tr w:rsidR="003A0BA9" w14:paraId="4CFC4D7D" w14:textId="77777777" w:rsidTr="00135E95">
        <w:trPr>
          <w:trHeight w:val="454"/>
        </w:trPr>
        <w:tc>
          <w:tcPr>
            <w:tcW w:w="297" w:type="pct"/>
            <w:tcBorders>
              <w:top w:val="single" w:sz="4" w:space="0" w:color="auto"/>
            </w:tcBorders>
            <w:shd w:val="clear" w:color="auto" w:fill="F2F2F2" w:themeFill="background1" w:themeFillShade="F2"/>
            <w:vAlign w:val="center"/>
          </w:tcPr>
          <w:p w14:paraId="68DFF382" w14:textId="77777777" w:rsidR="003A0BA9" w:rsidRDefault="003A0BA9" w:rsidP="00135E95">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DA7FA" w14:textId="77777777" w:rsidR="003A0BA9" w:rsidRDefault="003A0BA9" w:rsidP="00135E95">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F721549" w14:textId="77777777" w:rsidR="003A0BA9" w:rsidRDefault="003A0BA9" w:rsidP="00135E95">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6A767EA" w14:textId="77777777" w:rsidR="003A0BA9" w:rsidRDefault="003A0BA9" w:rsidP="003A0BA9">
            <w:pPr>
              <w:pStyle w:val="ListParagraph"/>
              <w:numPr>
                <w:ilvl w:val="0"/>
                <w:numId w:val="4"/>
              </w:numPr>
              <w:spacing w:line="240" w:lineRule="auto"/>
              <w:ind w:left="0"/>
              <w:contextualSpacing w:val="0"/>
              <w:jc w:val="left"/>
              <w:rPr>
                <w:rFonts w:ascii="Arial" w:hAnsi="Arial" w:cs="Arial"/>
                <w:i/>
              </w:rPr>
            </w:pPr>
            <w:r>
              <w:rPr>
                <w:rFonts w:ascii="Arial" w:hAnsi="Arial" w:cs="Arial"/>
                <w:i/>
              </w:rPr>
              <w:t>Purpose of Research Activity</w:t>
            </w:r>
          </w:p>
          <w:p w14:paraId="2F4A400B" w14:textId="77777777" w:rsidR="003A0BA9" w:rsidRDefault="003A0BA9" w:rsidP="003A0BA9">
            <w:pPr>
              <w:pStyle w:val="ListParagraph"/>
              <w:numPr>
                <w:ilvl w:val="0"/>
                <w:numId w:val="4"/>
              </w:numPr>
              <w:spacing w:line="240" w:lineRule="auto"/>
              <w:ind w:left="0"/>
              <w:contextualSpacing w:val="0"/>
              <w:jc w:val="left"/>
              <w:rPr>
                <w:rFonts w:ascii="Arial" w:hAnsi="Arial" w:cs="Arial"/>
                <w:i/>
              </w:rPr>
            </w:pPr>
            <w:r>
              <w:rPr>
                <w:rFonts w:ascii="Arial" w:hAnsi="Arial" w:cs="Arial"/>
                <w:i/>
              </w:rPr>
              <w:t>Proposed Research Question</w:t>
            </w:r>
          </w:p>
          <w:p w14:paraId="4E87BD23" w14:textId="77777777" w:rsidR="003A0BA9" w:rsidRDefault="003A0BA9" w:rsidP="003A0BA9">
            <w:pPr>
              <w:pStyle w:val="ListParagraph"/>
              <w:numPr>
                <w:ilvl w:val="0"/>
                <w:numId w:val="4"/>
              </w:numPr>
              <w:spacing w:line="240" w:lineRule="auto"/>
              <w:ind w:left="0"/>
              <w:contextualSpacing w:val="0"/>
              <w:jc w:val="left"/>
              <w:rPr>
                <w:rFonts w:ascii="Arial" w:hAnsi="Arial" w:cs="Arial"/>
                <w:i/>
              </w:rPr>
            </w:pPr>
            <w:r>
              <w:rPr>
                <w:rFonts w:ascii="Arial" w:hAnsi="Arial" w:cs="Arial"/>
                <w:i/>
              </w:rPr>
              <w:t>Aims of Research Activity</w:t>
            </w:r>
          </w:p>
          <w:p w14:paraId="486FCB12" w14:textId="77777777" w:rsidR="003A0BA9" w:rsidRDefault="003A0BA9" w:rsidP="003A0BA9">
            <w:pPr>
              <w:pStyle w:val="ListParagraph"/>
              <w:numPr>
                <w:ilvl w:val="0"/>
                <w:numId w:val="4"/>
              </w:numPr>
              <w:spacing w:after="240" w:line="240" w:lineRule="auto"/>
              <w:ind w:left="0" w:hanging="357"/>
              <w:contextualSpacing w:val="0"/>
              <w:jc w:val="left"/>
              <w:rPr>
                <w:rFonts w:ascii="Arial" w:hAnsi="Arial" w:cs="Arial"/>
                <w:i/>
              </w:rPr>
            </w:pPr>
            <w:r>
              <w:rPr>
                <w:rFonts w:ascii="Arial" w:hAnsi="Arial" w:cs="Arial"/>
                <w:i/>
              </w:rPr>
              <w:t>Objectives of Research Activity</w:t>
            </w:r>
          </w:p>
          <w:p w14:paraId="03CE45D6" w14:textId="77777777" w:rsidR="003A0BA9" w:rsidRDefault="003A0BA9" w:rsidP="00135E95">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w:t>
            </w:r>
            <w:proofErr w:type="gramStart"/>
            <w:r>
              <w:rPr>
                <w:rFonts w:ascii="Arial" w:hAnsi="Arial" w:cs="Arial"/>
                <w:sz w:val="22"/>
                <w:szCs w:val="22"/>
              </w:rPr>
              <w:t>explain</w:t>
            </w:r>
            <w:proofErr w:type="gramEnd"/>
          </w:p>
          <w:p w14:paraId="1B59E37C" w14:textId="77777777" w:rsidR="003A0BA9" w:rsidRDefault="003A0BA9" w:rsidP="003A0BA9">
            <w:pPr>
              <w:pStyle w:val="ListParagraph"/>
              <w:numPr>
                <w:ilvl w:val="0"/>
                <w:numId w:val="4"/>
              </w:numPr>
              <w:spacing w:line="240" w:lineRule="auto"/>
              <w:ind w:left="0"/>
              <w:contextualSpacing w:val="0"/>
              <w:jc w:val="left"/>
              <w:rPr>
                <w:rFonts w:ascii="Arial" w:hAnsi="Arial" w:cs="Arial"/>
                <w:i/>
              </w:rPr>
            </w:pPr>
            <w:r>
              <w:rPr>
                <w:rFonts w:ascii="Arial" w:hAnsi="Arial" w:cs="Arial"/>
                <w:i/>
              </w:rPr>
              <w:t xml:space="preserve">What the research activity will add to the body of knowledge </w:t>
            </w:r>
          </w:p>
          <w:p w14:paraId="6278BD20" w14:textId="77777777" w:rsidR="003A0BA9" w:rsidRDefault="003A0BA9" w:rsidP="003A0BA9">
            <w:pPr>
              <w:pStyle w:val="ListParagraph"/>
              <w:numPr>
                <w:ilvl w:val="0"/>
                <w:numId w:val="4"/>
              </w:numPr>
              <w:spacing w:line="240" w:lineRule="auto"/>
              <w:ind w:left="0"/>
              <w:contextualSpacing w:val="0"/>
              <w:jc w:val="left"/>
              <w:rPr>
                <w:rFonts w:ascii="Arial" w:hAnsi="Arial" w:cs="Arial"/>
              </w:rPr>
            </w:pPr>
            <w:r>
              <w:rPr>
                <w:rFonts w:ascii="Arial" w:hAnsi="Arial" w:cs="Arial"/>
                <w:i/>
              </w:rPr>
              <w:t xml:space="preserve">How it addresses an area of importance. </w:t>
            </w:r>
          </w:p>
        </w:tc>
      </w:tr>
      <w:tr w:rsidR="003A0BA9" w14:paraId="018D8E2C" w14:textId="77777777" w:rsidTr="00135E95">
        <w:trPr>
          <w:trHeight w:val="454"/>
        </w:trPr>
        <w:tc>
          <w:tcPr>
            <w:tcW w:w="297" w:type="pct"/>
            <w:vAlign w:val="center"/>
          </w:tcPr>
          <w:p w14:paraId="06359E9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5211A2BA" w14:textId="77777777" w:rsidR="003A0BA9" w:rsidRDefault="003A0BA9" w:rsidP="00135E95">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99CA94B" w14:textId="77777777" w:rsidR="003A0BA9" w:rsidRDefault="003A0BA9" w:rsidP="00135E95">
            <w:pPr>
              <w:rPr>
                <w:rFonts w:ascii="Arial" w:hAnsi="Arial" w:cs="Arial"/>
              </w:rPr>
            </w:pPr>
          </w:p>
          <w:p w14:paraId="5A174F0D" w14:textId="77777777" w:rsidR="003A0BA9" w:rsidRDefault="003A0BA9" w:rsidP="00135E95">
            <w:pPr>
              <w:rPr>
                <w:rFonts w:ascii="Arial" w:hAnsi="Arial" w:cs="Arial"/>
              </w:rPr>
            </w:pPr>
          </w:p>
          <w:p w14:paraId="4B409763" w14:textId="77777777" w:rsidR="003A0BA9" w:rsidRDefault="003A0BA9" w:rsidP="00135E95">
            <w:pPr>
              <w:rPr>
                <w:rFonts w:ascii="Arial" w:hAnsi="Arial" w:cs="Arial"/>
              </w:rPr>
            </w:pPr>
          </w:p>
          <w:p w14:paraId="07FC9FDD" w14:textId="77777777" w:rsidR="003A0BA9" w:rsidRDefault="003A0BA9" w:rsidP="00135E95">
            <w:pPr>
              <w:rPr>
                <w:rFonts w:ascii="Arial" w:hAnsi="Arial" w:cs="Arial"/>
              </w:rPr>
            </w:pPr>
            <w:r>
              <w:rPr>
                <w:rFonts w:ascii="Arial" w:hAnsi="Arial" w:cs="Arial"/>
                <w:color w:val="808080"/>
                <w:sz w:val="18"/>
                <w:szCs w:val="18"/>
              </w:rPr>
              <w:lastRenderedPageBreak/>
              <w:t>(this box should expand as you type)</w:t>
            </w:r>
          </w:p>
        </w:tc>
      </w:tr>
      <w:tr w:rsidR="003A0BA9" w14:paraId="7FCACF37" w14:textId="77777777" w:rsidTr="00135E95">
        <w:trPr>
          <w:trHeight w:val="454"/>
        </w:trPr>
        <w:tc>
          <w:tcPr>
            <w:tcW w:w="297" w:type="pct"/>
            <w:vAlign w:val="center"/>
          </w:tcPr>
          <w:p w14:paraId="2E93D9E5"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791AEA99" w14:textId="77777777" w:rsidR="003A0BA9" w:rsidRDefault="003A0BA9" w:rsidP="00135E95">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18A6F512" w14:textId="77777777" w:rsidR="003A0BA9" w:rsidRDefault="003A0BA9" w:rsidP="00135E95"/>
          <w:p w14:paraId="58146A9C" w14:textId="77777777" w:rsidR="003A0BA9" w:rsidRDefault="003A0BA9" w:rsidP="00135E95">
            <w:r>
              <w:t>How does leadership styles influence the employee’s performance of Amazon UK?</w:t>
            </w:r>
          </w:p>
          <w:p w14:paraId="224ACFEB" w14:textId="77777777" w:rsidR="003A0BA9" w:rsidRDefault="003A0BA9" w:rsidP="00135E95">
            <w:pPr>
              <w:rPr>
                <w:rFonts w:ascii="Arial" w:hAnsi="Arial" w:cs="Arial"/>
              </w:rPr>
            </w:pPr>
            <w:r>
              <w:t>How do various leadership styles impose challenges on employee performance?</w:t>
            </w:r>
          </w:p>
          <w:p w14:paraId="2B173DC5" w14:textId="77777777" w:rsidR="003A0BA9" w:rsidRDefault="003A0BA9" w:rsidP="00135E95">
            <w:pPr>
              <w:rPr>
                <w:rFonts w:ascii="Arial" w:hAnsi="Arial" w:cs="Arial"/>
              </w:rPr>
            </w:pPr>
          </w:p>
          <w:p w14:paraId="35A96869" w14:textId="77777777" w:rsidR="003A0BA9" w:rsidRDefault="003A0BA9" w:rsidP="00135E95">
            <w:pPr>
              <w:rPr>
                <w:rFonts w:ascii="Arial" w:hAnsi="Arial" w:cs="Arial"/>
                <w:sz w:val="22"/>
                <w:szCs w:val="22"/>
              </w:rPr>
            </w:pPr>
          </w:p>
          <w:p w14:paraId="3F1766AD" w14:textId="77777777" w:rsidR="003A0BA9" w:rsidRDefault="003A0BA9" w:rsidP="00135E95">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3A0BA9" w14:paraId="39D64007" w14:textId="77777777" w:rsidTr="00135E95">
        <w:trPr>
          <w:trHeight w:val="454"/>
        </w:trPr>
        <w:tc>
          <w:tcPr>
            <w:tcW w:w="297" w:type="pct"/>
            <w:vAlign w:val="center"/>
          </w:tcPr>
          <w:p w14:paraId="227C5F0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857491F" w14:textId="77777777" w:rsidR="003A0BA9" w:rsidRDefault="003A0BA9" w:rsidP="00135E95">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79CE41B" w14:textId="77777777" w:rsidR="003A0BA9" w:rsidRDefault="003A0BA9" w:rsidP="00135E95"/>
          <w:p w14:paraId="08E7C258" w14:textId="77777777" w:rsidR="003A0BA9" w:rsidRDefault="003A0BA9" w:rsidP="00135E95">
            <w:pPr>
              <w:rPr>
                <w:rFonts w:ascii="Arial" w:hAnsi="Arial" w:cs="Arial"/>
              </w:rPr>
            </w:pPr>
            <w:r>
              <w:t>This research aims to determine the aptitude of the influence of leadership style that befalls the performance of the employees in Amazon UK.</w:t>
            </w:r>
          </w:p>
          <w:p w14:paraId="3E1757FA" w14:textId="77777777" w:rsidR="003A0BA9" w:rsidRDefault="003A0BA9" w:rsidP="00135E95">
            <w:pPr>
              <w:rPr>
                <w:rFonts w:ascii="Arial" w:hAnsi="Arial" w:cs="Arial"/>
              </w:rPr>
            </w:pPr>
          </w:p>
          <w:p w14:paraId="2096D987" w14:textId="77777777" w:rsidR="003A0BA9" w:rsidRDefault="003A0BA9" w:rsidP="00135E95">
            <w:pPr>
              <w:rPr>
                <w:rFonts w:ascii="Arial" w:hAnsi="Arial" w:cs="Arial"/>
                <w:sz w:val="22"/>
                <w:szCs w:val="22"/>
              </w:rPr>
            </w:pPr>
          </w:p>
          <w:p w14:paraId="5623E35D" w14:textId="77777777" w:rsidR="003A0BA9" w:rsidRDefault="003A0BA9" w:rsidP="00135E95">
            <w:pPr>
              <w:rPr>
                <w:rFonts w:ascii="Arial" w:hAnsi="Arial" w:cs="Arial"/>
              </w:rPr>
            </w:pPr>
            <w:r>
              <w:rPr>
                <w:rFonts w:ascii="Arial" w:hAnsi="Arial" w:cs="Arial"/>
                <w:color w:val="808080"/>
                <w:sz w:val="18"/>
                <w:szCs w:val="18"/>
              </w:rPr>
              <w:t>(this box should expand as you type)</w:t>
            </w:r>
          </w:p>
        </w:tc>
      </w:tr>
      <w:tr w:rsidR="003A0BA9" w14:paraId="4C28F458" w14:textId="77777777" w:rsidTr="00135E95">
        <w:trPr>
          <w:trHeight w:val="454"/>
        </w:trPr>
        <w:tc>
          <w:tcPr>
            <w:tcW w:w="297" w:type="pct"/>
            <w:vAlign w:val="center"/>
          </w:tcPr>
          <w:p w14:paraId="6B630CD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51F01B5F" w14:textId="77777777" w:rsidR="003A0BA9" w:rsidRDefault="003A0BA9" w:rsidP="00135E95">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356FD2F" w14:textId="77777777" w:rsidR="003A0BA9" w:rsidRDefault="003A0BA9" w:rsidP="003A0BA9">
            <w:pPr>
              <w:numPr>
                <w:ilvl w:val="0"/>
                <w:numId w:val="1"/>
              </w:numPr>
              <w:spacing w:line="240" w:lineRule="auto"/>
              <w:jc w:val="left"/>
            </w:pPr>
            <w:r>
              <w:t>To understand the impact of leadership styles on employee performance.</w:t>
            </w:r>
          </w:p>
          <w:p w14:paraId="3B3B963E" w14:textId="77777777" w:rsidR="003A0BA9" w:rsidRDefault="003A0BA9" w:rsidP="003A0BA9">
            <w:pPr>
              <w:numPr>
                <w:ilvl w:val="0"/>
                <w:numId w:val="1"/>
              </w:numPr>
              <w:spacing w:line="240" w:lineRule="auto"/>
              <w:jc w:val="left"/>
            </w:pPr>
            <w:r>
              <w:t>To examine the different leadership styles of Amazon UK.</w:t>
            </w:r>
          </w:p>
          <w:p w14:paraId="77FF9BC4" w14:textId="77777777" w:rsidR="003A0BA9" w:rsidRDefault="003A0BA9" w:rsidP="003A0BA9">
            <w:pPr>
              <w:numPr>
                <w:ilvl w:val="0"/>
                <w:numId w:val="1"/>
              </w:numPr>
              <w:spacing w:line="240" w:lineRule="auto"/>
              <w:jc w:val="left"/>
            </w:pPr>
            <w:r>
              <w:t>To evaluate the challenges faced by the leaders of Amazon UK in maintaining employee performance.</w:t>
            </w:r>
          </w:p>
          <w:p w14:paraId="2407A6D7" w14:textId="77777777" w:rsidR="003A0BA9" w:rsidRDefault="003A0BA9" w:rsidP="003A0BA9">
            <w:pPr>
              <w:numPr>
                <w:ilvl w:val="0"/>
                <w:numId w:val="1"/>
              </w:numPr>
              <w:spacing w:line="240" w:lineRule="auto"/>
              <w:jc w:val="left"/>
            </w:pPr>
            <w:r>
              <w:t xml:space="preserve">To recommend the best suitable leadership styles for amazing practice which will foster employee performance. </w:t>
            </w:r>
          </w:p>
          <w:p w14:paraId="54984AAA" w14:textId="77777777" w:rsidR="003A0BA9" w:rsidRDefault="003A0BA9" w:rsidP="00135E95">
            <w:pPr>
              <w:rPr>
                <w:rFonts w:ascii="Arial" w:hAnsi="Arial" w:cs="Arial"/>
              </w:rPr>
            </w:pPr>
          </w:p>
          <w:p w14:paraId="71753D50" w14:textId="77777777" w:rsidR="003A0BA9" w:rsidRDefault="003A0BA9" w:rsidP="00135E95">
            <w:pPr>
              <w:rPr>
                <w:rFonts w:ascii="Arial" w:hAnsi="Arial" w:cs="Arial"/>
                <w:sz w:val="22"/>
                <w:szCs w:val="22"/>
              </w:rPr>
            </w:pPr>
          </w:p>
          <w:p w14:paraId="39BE12EF" w14:textId="77777777" w:rsidR="003A0BA9" w:rsidRDefault="003A0BA9" w:rsidP="00135E95">
            <w:pPr>
              <w:rPr>
                <w:rFonts w:ascii="Arial" w:hAnsi="Arial" w:cs="Arial"/>
                <w:sz w:val="22"/>
                <w:szCs w:val="22"/>
              </w:rPr>
            </w:pPr>
          </w:p>
          <w:p w14:paraId="4BE931D1" w14:textId="77777777" w:rsidR="003A0BA9" w:rsidRDefault="003A0BA9" w:rsidP="00135E95">
            <w:pPr>
              <w:rPr>
                <w:rFonts w:ascii="Arial" w:hAnsi="Arial" w:cs="Arial"/>
                <w:sz w:val="22"/>
                <w:szCs w:val="22"/>
              </w:rPr>
            </w:pPr>
            <w:r>
              <w:rPr>
                <w:rFonts w:ascii="Arial" w:hAnsi="Arial" w:cs="Arial"/>
                <w:color w:val="808080"/>
                <w:sz w:val="18"/>
                <w:szCs w:val="18"/>
              </w:rPr>
              <w:t>(this box should expand as you type)</w:t>
            </w:r>
          </w:p>
        </w:tc>
      </w:tr>
      <w:tr w:rsidR="003A0BA9" w14:paraId="1D4C9FF2" w14:textId="77777777" w:rsidTr="00135E95">
        <w:trPr>
          <w:trHeight w:val="454"/>
        </w:trPr>
        <w:tc>
          <w:tcPr>
            <w:tcW w:w="297" w:type="pct"/>
            <w:shd w:val="clear" w:color="auto" w:fill="F2F2F2" w:themeFill="background1" w:themeFillShade="F2"/>
            <w:vAlign w:val="center"/>
          </w:tcPr>
          <w:p w14:paraId="5A32B081" w14:textId="77777777" w:rsidR="003A0BA9" w:rsidRDefault="003A0BA9" w:rsidP="00135E95">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5AA2B37" w14:textId="77777777" w:rsidR="003A0BA9" w:rsidRDefault="003A0BA9" w:rsidP="00135E95">
            <w:pPr>
              <w:spacing w:before="120" w:after="120"/>
              <w:rPr>
                <w:rFonts w:ascii="Arial" w:hAnsi="Arial" w:cs="Arial"/>
                <w:b/>
                <w:sz w:val="22"/>
                <w:szCs w:val="22"/>
              </w:rPr>
            </w:pPr>
            <w:r>
              <w:rPr>
                <w:rFonts w:ascii="Arial" w:hAnsi="Arial" w:cs="Arial"/>
                <w:b/>
                <w:sz w:val="22"/>
                <w:szCs w:val="22"/>
              </w:rPr>
              <w:t>Proposed methods (maximum 600 words)</w:t>
            </w:r>
          </w:p>
          <w:p w14:paraId="4C48BB77" w14:textId="77777777" w:rsidR="003A0BA9" w:rsidRDefault="003A0BA9" w:rsidP="00135E95">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3A0BA9" w14:paraId="0C467247" w14:textId="77777777" w:rsidTr="00135E95">
        <w:trPr>
          <w:trHeight w:val="454"/>
        </w:trPr>
        <w:tc>
          <w:tcPr>
            <w:tcW w:w="297" w:type="pct"/>
            <w:vAlign w:val="center"/>
          </w:tcPr>
          <w:p w14:paraId="1FA0C6FB" w14:textId="77777777" w:rsidR="003A0BA9" w:rsidRDefault="003A0BA9" w:rsidP="00135E95">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75FE4A45" w14:textId="77777777" w:rsidR="003A0BA9" w:rsidRDefault="003A0BA9" w:rsidP="00135E95">
            <w:r>
              <w:t xml:space="preserve">This research has used secondary research to use a proper research design and to be able to answer the questions of the study and examine its </w:t>
            </w:r>
            <w:proofErr w:type="gramStart"/>
            <w:r>
              <w:t>hypotheses</w:t>
            </w:r>
            <w:proofErr w:type="gramEnd"/>
          </w:p>
          <w:p w14:paraId="37743706" w14:textId="77777777" w:rsidR="003A0BA9" w:rsidRDefault="003A0BA9" w:rsidP="00135E95">
            <w:pPr>
              <w:rPr>
                <w:b/>
              </w:rPr>
            </w:pPr>
            <w:r>
              <w:t xml:space="preserve">The method through which the data or the information that will be used and analysed in the research is known as the </w:t>
            </w:r>
            <w:r>
              <w:rPr>
                <w:b/>
              </w:rPr>
              <w:t>data collection method.</w:t>
            </w:r>
          </w:p>
          <w:p w14:paraId="006FA1B2" w14:textId="77777777" w:rsidR="003A0BA9" w:rsidRDefault="003A0BA9" w:rsidP="00135E95">
            <w:pPr>
              <w:rPr>
                <w:b/>
              </w:rPr>
            </w:pPr>
            <w:r>
              <w:t>The use of secondary qualitative data will be used in this research as they provide an approach to flexibility in the data and can target a required or desired group.</w:t>
            </w:r>
          </w:p>
          <w:p w14:paraId="559AEC33" w14:textId="77777777" w:rsidR="003A0BA9" w:rsidRDefault="003A0BA9" w:rsidP="00135E95">
            <w:pPr>
              <w:rPr>
                <w:rFonts w:ascii="Arial" w:hAnsi="Arial" w:cs="Arial"/>
                <w:sz w:val="22"/>
                <w:szCs w:val="22"/>
              </w:rPr>
            </w:pPr>
          </w:p>
          <w:p w14:paraId="336445C2" w14:textId="77777777" w:rsidR="003A0BA9" w:rsidRDefault="003A0BA9" w:rsidP="00135E95">
            <w:pPr>
              <w:rPr>
                <w:rFonts w:ascii="Arial" w:hAnsi="Arial" w:cs="Arial"/>
                <w:sz w:val="22"/>
                <w:szCs w:val="22"/>
              </w:rPr>
            </w:pPr>
          </w:p>
          <w:p w14:paraId="28D4F1A1" w14:textId="77777777" w:rsidR="003A0BA9" w:rsidRDefault="003A0BA9" w:rsidP="00135E95">
            <w:pPr>
              <w:rPr>
                <w:rFonts w:ascii="Arial" w:hAnsi="Arial" w:cs="Arial"/>
                <w:b/>
                <w:sz w:val="22"/>
                <w:szCs w:val="22"/>
              </w:rPr>
            </w:pPr>
            <w:r>
              <w:rPr>
                <w:rFonts w:ascii="Arial" w:hAnsi="Arial" w:cs="Arial"/>
                <w:color w:val="808080"/>
                <w:sz w:val="18"/>
                <w:szCs w:val="18"/>
              </w:rPr>
              <w:t>(this box should expand as you type)</w:t>
            </w:r>
          </w:p>
        </w:tc>
      </w:tr>
      <w:tr w:rsidR="003A0BA9" w14:paraId="344F2F97" w14:textId="77777777" w:rsidTr="00135E95">
        <w:trPr>
          <w:trHeight w:val="454"/>
        </w:trPr>
        <w:tc>
          <w:tcPr>
            <w:tcW w:w="297" w:type="pct"/>
            <w:shd w:val="clear" w:color="auto" w:fill="F2F2F2" w:themeFill="background1" w:themeFillShade="F2"/>
            <w:vAlign w:val="center"/>
          </w:tcPr>
          <w:p w14:paraId="059AB788" w14:textId="77777777" w:rsidR="003A0BA9" w:rsidRDefault="003A0BA9" w:rsidP="00135E95">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1B7F968E" w14:textId="77777777" w:rsidR="003A0BA9" w:rsidRDefault="003A0BA9" w:rsidP="00135E95">
            <w:pPr>
              <w:spacing w:before="120"/>
              <w:rPr>
                <w:rFonts w:ascii="Arial" w:hAnsi="Arial" w:cs="Arial"/>
                <w:b/>
                <w:sz w:val="22"/>
                <w:szCs w:val="22"/>
              </w:rPr>
            </w:pPr>
            <w:r>
              <w:rPr>
                <w:rFonts w:ascii="Arial" w:hAnsi="Arial" w:cs="Arial"/>
                <w:b/>
                <w:sz w:val="22"/>
                <w:szCs w:val="22"/>
              </w:rPr>
              <w:t>Location of research activity</w:t>
            </w:r>
          </w:p>
          <w:p w14:paraId="08BF7744" w14:textId="77777777" w:rsidR="003A0BA9" w:rsidRDefault="003A0BA9" w:rsidP="00135E95">
            <w:pPr>
              <w:rPr>
                <w:rFonts w:ascii="Arial" w:hAnsi="Arial" w:cs="Arial"/>
                <w:sz w:val="22"/>
                <w:szCs w:val="22"/>
              </w:rPr>
            </w:pPr>
            <w:r>
              <w:rPr>
                <w:rFonts w:ascii="Arial" w:hAnsi="Arial" w:cs="Arial"/>
                <w:sz w:val="22"/>
                <w:szCs w:val="22"/>
              </w:rPr>
              <w:t>Identify all locations where research activity will take place.</w:t>
            </w:r>
          </w:p>
        </w:tc>
      </w:tr>
      <w:tr w:rsidR="003A0BA9" w14:paraId="3440D71A" w14:textId="77777777" w:rsidTr="00135E95">
        <w:trPr>
          <w:trHeight w:val="454"/>
        </w:trPr>
        <w:tc>
          <w:tcPr>
            <w:tcW w:w="297" w:type="pct"/>
            <w:vAlign w:val="center"/>
          </w:tcPr>
          <w:p w14:paraId="5CE17D0F" w14:textId="77777777" w:rsidR="003A0BA9" w:rsidRDefault="003A0BA9" w:rsidP="00135E95">
            <w:pPr>
              <w:rPr>
                <w:rFonts w:ascii="Arial" w:hAnsi="Arial" w:cs="Arial"/>
                <w:bCs/>
                <w:sz w:val="22"/>
                <w:szCs w:val="22"/>
              </w:rPr>
            </w:pPr>
            <w:r>
              <w:rPr>
                <w:rFonts w:ascii="Arial" w:hAnsi="Arial" w:cs="Arial"/>
                <w:bCs/>
                <w:sz w:val="22"/>
                <w:szCs w:val="22"/>
              </w:rPr>
              <w:t>8</w:t>
            </w:r>
          </w:p>
        </w:tc>
        <w:tc>
          <w:tcPr>
            <w:tcW w:w="4703" w:type="pct"/>
            <w:gridSpan w:val="4"/>
            <w:vAlign w:val="center"/>
          </w:tcPr>
          <w:p w14:paraId="5187940C" w14:textId="77777777" w:rsidR="003A0BA9" w:rsidRDefault="003A0BA9" w:rsidP="00135E95">
            <w:pPr>
              <w:rPr>
                <w:rFonts w:ascii="Arial" w:hAnsi="Arial" w:cs="Arial"/>
                <w:sz w:val="22"/>
                <w:szCs w:val="22"/>
              </w:rPr>
            </w:pPr>
            <w:r>
              <w:rPr>
                <w:rFonts w:ascii="Arial" w:hAnsi="Arial" w:cs="Arial"/>
                <w:sz w:val="22"/>
                <w:szCs w:val="22"/>
              </w:rPr>
              <w:t>The research activity takes place in the United Kingdom.</w:t>
            </w:r>
          </w:p>
          <w:p w14:paraId="594763E7" w14:textId="77777777" w:rsidR="003A0BA9" w:rsidRDefault="003A0BA9" w:rsidP="00135E95">
            <w:pPr>
              <w:rPr>
                <w:rFonts w:ascii="Arial" w:hAnsi="Arial" w:cs="Arial"/>
                <w:sz w:val="22"/>
                <w:szCs w:val="22"/>
              </w:rPr>
            </w:pPr>
          </w:p>
          <w:p w14:paraId="22D08311" w14:textId="77777777" w:rsidR="003A0BA9" w:rsidRDefault="003A0BA9" w:rsidP="00135E95">
            <w:pPr>
              <w:rPr>
                <w:rFonts w:ascii="Arial" w:hAnsi="Arial" w:cs="Arial"/>
                <w:b/>
                <w:sz w:val="22"/>
                <w:szCs w:val="22"/>
              </w:rPr>
            </w:pPr>
            <w:r>
              <w:rPr>
                <w:rFonts w:ascii="Arial" w:hAnsi="Arial" w:cs="Arial"/>
                <w:color w:val="808080"/>
                <w:sz w:val="18"/>
                <w:szCs w:val="18"/>
              </w:rPr>
              <w:t>(this box should expand as you type)</w:t>
            </w:r>
          </w:p>
        </w:tc>
      </w:tr>
      <w:tr w:rsidR="003A0BA9" w14:paraId="57C5CA40" w14:textId="77777777" w:rsidTr="00135E95">
        <w:trPr>
          <w:trHeight w:val="454"/>
        </w:trPr>
        <w:tc>
          <w:tcPr>
            <w:tcW w:w="297" w:type="pct"/>
            <w:shd w:val="clear" w:color="auto" w:fill="F2F2F2" w:themeFill="background1" w:themeFillShade="F2"/>
            <w:vAlign w:val="center"/>
          </w:tcPr>
          <w:p w14:paraId="3688D591" w14:textId="77777777" w:rsidR="003A0BA9" w:rsidRDefault="003A0BA9" w:rsidP="00135E95">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A75DC57" w14:textId="77777777" w:rsidR="003A0BA9" w:rsidRDefault="003A0BA9" w:rsidP="00135E95">
            <w:pPr>
              <w:spacing w:before="120"/>
              <w:rPr>
                <w:rFonts w:ascii="Arial" w:hAnsi="Arial" w:cs="Arial"/>
                <w:b/>
                <w:sz w:val="22"/>
                <w:szCs w:val="22"/>
              </w:rPr>
            </w:pPr>
            <w:r>
              <w:rPr>
                <w:rFonts w:ascii="Arial" w:hAnsi="Arial" w:cs="Arial"/>
                <w:b/>
                <w:sz w:val="22"/>
                <w:szCs w:val="22"/>
              </w:rPr>
              <w:t>Research activity outside of the UK</w:t>
            </w:r>
          </w:p>
          <w:p w14:paraId="5692C61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3A0BA9" w14:paraId="72E7A418" w14:textId="77777777" w:rsidTr="00135E95">
        <w:trPr>
          <w:trHeight w:val="454"/>
        </w:trPr>
        <w:tc>
          <w:tcPr>
            <w:tcW w:w="297" w:type="pct"/>
            <w:vAlign w:val="center"/>
          </w:tcPr>
          <w:p w14:paraId="59ECE30C" w14:textId="77777777" w:rsidR="003A0BA9" w:rsidRDefault="003A0BA9" w:rsidP="00135E95">
            <w:pPr>
              <w:rPr>
                <w:rFonts w:ascii="Arial" w:hAnsi="Arial" w:cs="Arial"/>
                <w:bCs/>
                <w:sz w:val="22"/>
                <w:szCs w:val="22"/>
              </w:rPr>
            </w:pPr>
            <w:r>
              <w:rPr>
                <w:rFonts w:ascii="Arial" w:hAnsi="Arial" w:cs="Arial"/>
                <w:bCs/>
                <w:sz w:val="22"/>
                <w:szCs w:val="22"/>
              </w:rPr>
              <w:t>9</w:t>
            </w:r>
          </w:p>
        </w:tc>
        <w:tc>
          <w:tcPr>
            <w:tcW w:w="4703" w:type="pct"/>
            <w:gridSpan w:val="4"/>
            <w:vAlign w:val="center"/>
          </w:tcPr>
          <w:p w14:paraId="6FCF2F7A" w14:textId="77777777" w:rsidR="003A0BA9" w:rsidRDefault="003A0BA9" w:rsidP="00135E95">
            <w:pPr>
              <w:rPr>
                <w:rFonts w:ascii="Arial" w:hAnsi="Arial" w:cs="Arial"/>
                <w:sz w:val="22"/>
                <w:szCs w:val="22"/>
              </w:rPr>
            </w:pPr>
          </w:p>
          <w:p w14:paraId="7A5D5FA4" w14:textId="77777777" w:rsidR="003A0BA9" w:rsidRDefault="003A0BA9" w:rsidP="00135E95">
            <w:pPr>
              <w:rPr>
                <w:rFonts w:ascii="Arial" w:hAnsi="Arial" w:cs="Arial"/>
                <w:sz w:val="22"/>
                <w:szCs w:val="22"/>
              </w:rPr>
            </w:pPr>
          </w:p>
          <w:p w14:paraId="6B2B0E63" w14:textId="77777777" w:rsidR="003A0BA9" w:rsidRDefault="003A0BA9" w:rsidP="00135E95">
            <w:pPr>
              <w:rPr>
                <w:rFonts w:ascii="Arial" w:hAnsi="Arial" w:cs="Arial"/>
                <w:sz w:val="22"/>
                <w:szCs w:val="22"/>
              </w:rPr>
            </w:pPr>
          </w:p>
          <w:p w14:paraId="6DD3D6E3" w14:textId="77777777" w:rsidR="003A0BA9" w:rsidRDefault="003A0BA9" w:rsidP="00135E95">
            <w:pPr>
              <w:rPr>
                <w:rFonts w:ascii="Arial" w:hAnsi="Arial" w:cs="Arial"/>
                <w:b/>
                <w:i/>
                <w:sz w:val="22"/>
                <w:szCs w:val="22"/>
              </w:rPr>
            </w:pPr>
            <w:r>
              <w:rPr>
                <w:rFonts w:ascii="Arial" w:hAnsi="Arial" w:cs="Arial"/>
                <w:i/>
                <w:color w:val="808080"/>
                <w:sz w:val="18"/>
                <w:szCs w:val="18"/>
              </w:rPr>
              <w:t>(this box should expand as you type)</w:t>
            </w:r>
          </w:p>
        </w:tc>
      </w:tr>
    </w:tbl>
    <w:p w14:paraId="3B8F20A2" w14:textId="77777777" w:rsidR="003A0BA9" w:rsidRDefault="003A0BA9" w:rsidP="003A0BA9"/>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A0BA9" w14:paraId="2D9DF546" w14:textId="77777777" w:rsidTr="00135E95">
        <w:trPr>
          <w:trHeight w:val="383"/>
        </w:trPr>
        <w:tc>
          <w:tcPr>
            <w:tcW w:w="567" w:type="dxa"/>
            <w:vMerge w:val="restart"/>
            <w:shd w:val="clear" w:color="auto" w:fill="F2F2F2" w:themeFill="background1" w:themeFillShade="F2"/>
            <w:vAlign w:val="center"/>
          </w:tcPr>
          <w:p w14:paraId="7CE3C0B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486417F9"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2F884FF" w14:textId="77777777" w:rsidR="003A0BA9" w:rsidRDefault="003A0BA9" w:rsidP="00135E9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1306CC"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F8A9FC" w14:textId="77777777" w:rsidR="003A0BA9" w:rsidRDefault="003A0BA9" w:rsidP="00135E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eastAsia="en-US"/>
                  </w:rPr>
                  <w:t>☒</w:t>
                </w:r>
              </w:p>
            </w:sdtContent>
          </w:sdt>
        </w:tc>
      </w:tr>
      <w:tr w:rsidR="003A0BA9" w14:paraId="66C72207" w14:textId="77777777" w:rsidTr="00135E95">
        <w:trPr>
          <w:trHeight w:val="218"/>
        </w:trPr>
        <w:tc>
          <w:tcPr>
            <w:tcW w:w="567" w:type="dxa"/>
            <w:vMerge/>
            <w:shd w:val="clear" w:color="auto" w:fill="F2F2F2" w:themeFill="background1" w:themeFillShade="F2"/>
            <w:vAlign w:val="center"/>
          </w:tcPr>
          <w:p w14:paraId="1FD75845" w14:textId="77777777" w:rsidR="003A0BA9" w:rsidRDefault="003A0BA9" w:rsidP="00135E9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36220BE" w14:textId="77777777" w:rsidR="003A0BA9" w:rsidRDefault="003A0BA9" w:rsidP="00135E9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68ECC0E"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2F36DCF3" w14:textId="77777777" w:rsidR="003A0BA9" w:rsidRDefault="003A0BA9" w:rsidP="00135E9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A0BA9" w14:paraId="37DF7B90" w14:textId="77777777" w:rsidTr="00135E95">
        <w:tc>
          <w:tcPr>
            <w:tcW w:w="567" w:type="dxa"/>
            <w:shd w:val="clear" w:color="auto" w:fill="FFFFFF" w:themeFill="background1"/>
            <w:vAlign w:val="center"/>
          </w:tcPr>
          <w:p w14:paraId="007158E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14:paraId="176BB6F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A57B612" w14:textId="77777777" w:rsidR="003A0BA9" w:rsidRDefault="003A0BA9" w:rsidP="00135E95">
            <w:pPr>
              <w:rPr>
                <w:rFonts w:ascii="Arial" w:hAnsi="Arial" w:cs="Arial"/>
                <w:sz w:val="22"/>
                <w:szCs w:val="22"/>
              </w:rPr>
            </w:pPr>
          </w:p>
          <w:p w14:paraId="31F08B52" w14:textId="77777777" w:rsidR="003A0BA9" w:rsidRDefault="003A0BA9" w:rsidP="00135E95">
            <w:pPr>
              <w:rPr>
                <w:rFonts w:ascii="Arial" w:hAnsi="Arial" w:cs="Arial"/>
                <w:sz w:val="22"/>
                <w:szCs w:val="22"/>
              </w:rPr>
            </w:pPr>
          </w:p>
          <w:p w14:paraId="741DA283" w14:textId="77777777" w:rsidR="003A0BA9" w:rsidRDefault="003A0BA9" w:rsidP="00135E95">
            <w:pPr>
              <w:rPr>
                <w:rFonts w:ascii="Arial" w:hAnsi="Arial" w:cs="Arial"/>
                <w:sz w:val="22"/>
                <w:szCs w:val="22"/>
              </w:rPr>
            </w:pPr>
          </w:p>
          <w:p w14:paraId="2FF07C5B" w14:textId="77777777" w:rsidR="003A0BA9" w:rsidRDefault="003A0BA9" w:rsidP="00135E95">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3940840" w14:textId="77777777" w:rsidR="003A0BA9" w:rsidRDefault="003A0BA9" w:rsidP="003A0BA9">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A0BA9" w14:paraId="2E802510" w14:textId="77777777" w:rsidTr="00135E95">
        <w:tc>
          <w:tcPr>
            <w:tcW w:w="562" w:type="dxa"/>
            <w:shd w:val="clear" w:color="auto" w:fill="F2F2F2" w:themeFill="background1" w:themeFillShade="F2"/>
            <w:vAlign w:val="center"/>
          </w:tcPr>
          <w:p w14:paraId="310D36EC" w14:textId="77777777" w:rsidR="003A0BA9" w:rsidRDefault="003A0BA9" w:rsidP="00135E9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300D400" w14:textId="77777777" w:rsidR="003A0BA9" w:rsidRDefault="003A0BA9" w:rsidP="00135E95">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1D1DCCB" w14:textId="77777777" w:rsidR="003A0BA9" w:rsidRDefault="003A0BA9" w:rsidP="00135E95">
            <w:pPr>
              <w:autoSpaceDE w:val="0"/>
              <w:autoSpaceDN w:val="0"/>
              <w:adjustRightInd w:val="0"/>
              <w:jc w:val="center"/>
              <w:rPr>
                <w:rFonts w:ascii="Arial" w:hAnsi="Arial" w:cs="Arial"/>
                <w:b/>
                <w:bCs/>
                <w:sz w:val="22"/>
                <w:szCs w:val="22"/>
              </w:rPr>
            </w:pPr>
          </w:p>
          <w:p w14:paraId="5B101496"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2F2AB37" w14:textId="77777777" w:rsidR="003A0BA9" w:rsidRDefault="003A0BA9" w:rsidP="00135E95">
            <w:pPr>
              <w:autoSpaceDE w:val="0"/>
              <w:autoSpaceDN w:val="0"/>
              <w:adjustRightInd w:val="0"/>
              <w:jc w:val="center"/>
              <w:rPr>
                <w:rFonts w:ascii="Arial" w:hAnsi="Arial" w:cs="Arial"/>
                <w:b/>
                <w:bCs/>
                <w:sz w:val="22"/>
                <w:szCs w:val="22"/>
              </w:rPr>
            </w:pPr>
          </w:p>
          <w:p w14:paraId="029F25F7"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A0BA9" w14:paraId="644B4E3F" w14:textId="77777777" w:rsidTr="00135E95">
        <w:trPr>
          <w:trHeight w:val="439"/>
        </w:trPr>
        <w:tc>
          <w:tcPr>
            <w:tcW w:w="562" w:type="dxa"/>
            <w:shd w:val="clear" w:color="auto" w:fill="F2F2F2" w:themeFill="background1" w:themeFillShade="F2"/>
            <w:vAlign w:val="center"/>
          </w:tcPr>
          <w:p w14:paraId="051A905D"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720F715"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6B3BC6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68501BE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20D11141" w14:textId="77777777" w:rsidTr="00135E95">
        <w:trPr>
          <w:trHeight w:val="403"/>
        </w:trPr>
        <w:tc>
          <w:tcPr>
            <w:tcW w:w="562" w:type="dxa"/>
            <w:shd w:val="clear" w:color="auto" w:fill="F2F2F2" w:themeFill="background1" w:themeFillShade="F2"/>
            <w:vAlign w:val="center"/>
          </w:tcPr>
          <w:p w14:paraId="3805C537"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506BB24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EA281A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4B5541F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74EC3B05" w14:textId="77777777" w:rsidTr="00135E95">
        <w:trPr>
          <w:trHeight w:val="439"/>
        </w:trPr>
        <w:tc>
          <w:tcPr>
            <w:tcW w:w="562" w:type="dxa"/>
            <w:shd w:val="clear" w:color="auto" w:fill="F2F2F2" w:themeFill="background1" w:themeFillShade="F2"/>
            <w:vAlign w:val="center"/>
          </w:tcPr>
          <w:p w14:paraId="0F8FA0A4"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41265A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0D1B83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894F0F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4B8A5612" w14:textId="77777777" w:rsidTr="00135E95">
        <w:trPr>
          <w:trHeight w:val="403"/>
        </w:trPr>
        <w:tc>
          <w:tcPr>
            <w:tcW w:w="562" w:type="dxa"/>
            <w:shd w:val="clear" w:color="auto" w:fill="F2F2F2" w:themeFill="background1" w:themeFillShade="F2"/>
            <w:vAlign w:val="center"/>
          </w:tcPr>
          <w:p w14:paraId="25A1171E"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000ADB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251635AE"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0161E0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78D07675" w14:textId="77777777" w:rsidTr="00135E95">
        <w:trPr>
          <w:trHeight w:val="403"/>
        </w:trPr>
        <w:tc>
          <w:tcPr>
            <w:tcW w:w="562" w:type="dxa"/>
            <w:shd w:val="clear" w:color="auto" w:fill="F2F2F2" w:themeFill="background1" w:themeFillShade="F2"/>
            <w:vAlign w:val="center"/>
          </w:tcPr>
          <w:p w14:paraId="1514C97B"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9823E7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4A3195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010351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2BEB32A2" w14:textId="77777777" w:rsidTr="00135E95">
        <w:trPr>
          <w:trHeight w:val="439"/>
        </w:trPr>
        <w:tc>
          <w:tcPr>
            <w:tcW w:w="562" w:type="dxa"/>
            <w:shd w:val="clear" w:color="auto" w:fill="F2F2F2" w:themeFill="background1" w:themeFillShade="F2"/>
            <w:vAlign w:val="center"/>
          </w:tcPr>
          <w:p w14:paraId="705D69ED"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AB59A0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3E25B1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0DCDD18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2F372DE8" w14:textId="77777777" w:rsidTr="00135E95">
        <w:trPr>
          <w:trHeight w:val="403"/>
        </w:trPr>
        <w:tc>
          <w:tcPr>
            <w:tcW w:w="562" w:type="dxa"/>
            <w:shd w:val="clear" w:color="auto" w:fill="F2F2F2" w:themeFill="background1" w:themeFillShade="F2"/>
            <w:vAlign w:val="center"/>
          </w:tcPr>
          <w:p w14:paraId="7902327C"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457C3B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5FD443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302FA77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414C01BF" w14:textId="77777777" w:rsidTr="00135E95">
        <w:trPr>
          <w:trHeight w:val="403"/>
        </w:trPr>
        <w:tc>
          <w:tcPr>
            <w:tcW w:w="562" w:type="dxa"/>
            <w:shd w:val="clear" w:color="auto" w:fill="F2F2F2" w:themeFill="background1" w:themeFillShade="F2"/>
            <w:vAlign w:val="center"/>
          </w:tcPr>
          <w:p w14:paraId="72E8FC4A"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F238902" w14:textId="77777777" w:rsidR="003A0BA9" w:rsidRDefault="003A0BA9" w:rsidP="00135E95">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3A0BA9" w14:paraId="425C4A1B" w14:textId="77777777" w:rsidTr="00135E95">
        <w:trPr>
          <w:trHeight w:val="403"/>
        </w:trPr>
        <w:tc>
          <w:tcPr>
            <w:tcW w:w="562" w:type="dxa"/>
            <w:vAlign w:val="center"/>
          </w:tcPr>
          <w:p w14:paraId="1BEBC525" w14:textId="77777777" w:rsidR="003A0BA9" w:rsidRDefault="003A0BA9" w:rsidP="00135E9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EF6DE3B" w14:textId="77777777" w:rsidR="003A0BA9" w:rsidRDefault="003A0BA9" w:rsidP="00135E95">
            <w:pPr>
              <w:rPr>
                <w:rFonts w:ascii="Arial" w:hAnsi="Arial" w:cs="Arial"/>
              </w:rPr>
            </w:pPr>
          </w:p>
          <w:p w14:paraId="1FB84358" w14:textId="77777777" w:rsidR="003A0BA9" w:rsidRDefault="003A0BA9" w:rsidP="00135E95">
            <w:pPr>
              <w:rPr>
                <w:rFonts w:ascii="Arial" w:hAnsi="Arial" w:cs="Arial"/>
              </w:rPr>
            </w:pPr>
          </w:p>
          <w:p w14:paraId="7AFC4C80" w14:textId="77777777" w:rsidR="003A0BA9" w:rsidRDefault="003A0BA9" w:rsidP="00135E95">
            <w:pPr>
              <w:rPr>
                <w:rFonts w:ascii="Arial" w:hAnsi="Arial" w:cs="Arial"/>
                <w:sz w:val="22"/>
                <w:szCs w:val="22"/>
              </w:rPr>
            </w:pPr>
          </w:p>
          <w:p w14:paraId="3C0FB9EB" w14:textId="77777777" w:rsidR="003A0BA9" w:rsidRDefault="003A0BA9" w:rsidP="00135E95">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6993D090" w14:textId="77777777" w:rsidR="003A0BA9" w:rsidRDefault="003A0BA9" w:rsidP="003A0BA9">
      <w:pPr>
        <w:autoSpaceDE w:val="0"/>
        <w:autoSpaceDN w:val="0"/>
        <w:adjustRightInd w:val="0"/>
        <w:spacing w:after="240"/>
        <w:rPr>
          <w:rFonts w:ascii="Arial" w:hAnsi="Arial" w:cs="Arial"/>
          <w:b/>
          <w:sz w:val="22"/>
          <w:szCs w:val="22"/>
        </w:rPr>
      </w:pPr>
    </w:p>
    <w:p w14:paraId="66B50D96" w14:textId="77777777" w:rsidR="003A0BA9" w:rsidRDefault="003A0BA9" w:rsidP="003A0BA9">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A0BA9" w14:paraId="455BB9D6" w14:textId="77777777" w:rsidTr="00135E95">
        <w:trPr>
          <w:trHeight w:val="558"/>
        </w:trPr>
        <w:tc>
          <w:tcPr>
            <w:tcW w:w="562" w:type="dxa"/>
            <w:shd w:val="clear" w:color="auto" w:fill="F2F2F2" w:themeFill="background1" w:themeFillShade="F2"/>
            <w:vAlign w:val="center"/>
          </w:tcPr>
          <w:p w14:paraId="4AD71533" w14:textId="77777777" w:rsidR="003A0BA9" w:rsidRDefault="003A0BA9" w:rsidP="00135E9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85519F9" w14:textId="77777777" w:rsidR="003A0BA9" w:rsidRDefault="003A0BA9" w:rsidP="00135E95">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33D23422"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2226CB8E"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A0BA9" w14:paraId="7A250107" w14:textId="77777777" w:rsidTr="00135E95">
        <w:trPr>
          <w:trHeight w:val="439"/>
        </w:trPr>
        <w:tc>
          <w:tcPr>
            <w:tcW w:w="562" w:type="dxa"/>
            <w:shd w:val="clear" w:color="auto" w:fill="F2F2F2" w:themeFill="background1" w:themeFillShade="F2"/>
            <w:vAlign w:val="center"/>
          </w:tcPr>
          <w:p w14:paraId="6AF529D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A5435C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B9F6D7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5E36DF6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70938A34" w14:textId="77777777" w:rsidTr="00135E95">
        <w:trPr>
          <w:trHeight w:val="439"/>
        </w:trPr>
        <w:tc>
          <w:tcPr>
            <w:tcW w:w="562" w:type="dxa"/>
            <w:shd w:val="clear" w:color="auto" w:fill="F2F2F2" w:themeFill="background1" w:themeFillShade="F2"/>
            <w:vAlign w:val="center"/>
          </w:tcPr>
          <w:p w14:paraId="78A5537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980DC9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F9C7D2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1792BD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F4BAEB2" w14:textId="77777777" w:rsidTr="00135E95">
        <w:trPr>
          <w:trHeight w:val="439"/>
        </w:trPr>
        <w:tc>
          <w:tcPr>
            <w:tcW w:w="562" w:type="dxa"/>
            <w:shd w:val="clear" w:color="auto" w:fill="F2F2F2" w:themeFill="background1" w:themeFillShade="F2"/>
            <w:vAlign w:val="center"/>
          </w:tcPr>
          <w:p w14:paraId="6729E87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DC74B7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1A7A75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7CC9A63"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7DECFCB2" w14:textId="77777777" w:rsidTr="00135E95">
        <w:trPr>
          <w:trHeight w:val="403"/>
        </w:trPr>
        <w:tc>
          <w:tcPr>
            <w:tcW w:w="562" w:type="dxa"/>
            <w:shd w:val="clear" w:color="auto" w:fill="F2F2F2" w:themeFill="background1" w:themeFillShade="F2"/>
            <w:vAlign w:val="center"/>
          </w:tcPr>
          <w:p w14:paraId="6579974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4ACD2D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520377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FFDFD5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A6269DC" w14:textId="77777777" w:rsidTr="00135E95">
        <w:trPr>
          <w:trHeight w:val="403"/>
        </w:trPr>
        <w:tc>
          <w:tcPr>
            <w:tcW w:w="562" w:type="dxa"/>
            <w:shd w:val="clear" w:color="auto" w:fill="F2F2F2" w:themeFill="background1" w:themeFillShade="F2"/>
            <w:vAlign w:val="center"/>
          </w:tcPr>
          <w:p w14:paraId="07A72FE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3E47DE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FBF562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A59997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3E7F5D4" w14:textId="77777777" w:rsidTr="00135E95">
        <w:trPr>
          <w:trHeight w:val="403"/>
        </w:trPr>
        <w:tc>
          <w:tcPr>
            <w:tcW w:w="562" w:type="dxa"/>
            <w:shd w:val="clear" w:color="auto" w:fill="F2F2F2" w:themeFill="background1" w:themeFillShade="F2"/>
            <w:vAlign w:val="center"/>
          </w:tcPr>
          <w:p w14:paraId="5C841D1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5E264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DF00AF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CE2CD39"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7291F730" w14:textId="77777777" w:rsidTr="00135E95">
        <w:trPr>
          <w:trHeight w:val="439"/>
        </w:trPr>
        <w:tc>
          <w:tcPr>
            <w:tcW w:w="562" w:type="dxa"/>
            <w:shd w:val="clear" w:color="auto" w:fill="F2F2F2" w:themeFill="background1" w:themeFillShade="F2"/>
            <w:vAlign w:val="center"/>
          </w:tcPr>
          <w:p w14:paraId="74CE6BA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E03E05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5C3711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5D6F56C"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BD3C052" w14:textId="77777777" w:rsidTr="00135E95">
        <w:trPr>
          <w:trHeight w:val="403"/>
        </w:trPr>
        <w:tc>
          <w:tcPr>
            <w:tcW w:w="562" w:type="dxa"/>
            <w:shd w:val="clear" w:color="auto" w:fill="F2F2F2" w:themeFill="background1" w:themeFillShade="F2"/>
            <w:vAlign w:val="center"/>
          </w:tcPr>
          <w:p w14:paraId="64C4ED2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1CB407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D76129E"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5B5002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AB923FD" w14:textId="77777777" w:rsidTr="00135E95">
        <w:trPr>
          <w:trHeight w:val="439"/>
        </w:trPr>
        <w:tc>
          <w:tcPr>
            <w:tcW w:w="562" w:type="dxa"/>
            <w:shd w:val="clear" w:color="auto" w:fill="F2F2F2" w:themeFill="background1" w:themeFillShade="F2"/>
            <w:vAlign w:val="center"/>
          </w:tcPr>
          <w:p w14:paraId="2585CFB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197DCB9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9F71C5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8081FC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6EE9BD5" w14:textId="77777777" w:rsidTr="00135E95">
        <w:trPr>
          <w:trHeight w:val="403"/>
        </w:trPr>
        <w:tc>
          <w:tcPr>
            <w:tcW w:w="562" w:type="dxa"/>
            <w:shd w:val="clear" w:color="auto" w:fill="F2F2F2" w:themeFill="background1" w:themeFillShade="F2"/>
            <w:vAlign w:val="center"/>
          </w:tcPr>
          <w:p w14:paraId="4BA667F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9EE69E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A60DB1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0C0FE7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50BA90B" w14:textId="77777777" w:rsidTr="00135E95">
        <w:trPr>
          <w:trHeight w:val="403"/>
        </w:trPr>
        <w:tc>
          <w:tcPr>
            <w:tcW w:w="562" w:type="dxa"/>
            <w:shd w:val="clear" w:color="auto" w:fill="F2F2F2" w:themeFill="background1" w:themeFillShade="F2"/>
            <w:vAlign w:val="center"/>
          </w:tcPr>
          <w:p w14:paraId="5ADCFF3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B389E39"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61AF37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2FAA80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50120037" w14:textId="77777777" w:rsidTr="00135E95">
        <w:trPr>
          <w:trHeight w:val="403"/>
        </w:trPr>
        <w:tc>
          <w:tcPr>
            <w:tcW w:w="562" w:type="dxa"/>
            <w:shd w:val="clear" w:color="auto" w:fill="F2F2F2" w:themeFill="background1" w:themeFillShade="F2"/>
            <w:vAlign w:val="center"/>
          </w:tcPr>
          <w:p w14:paraId="0B60E8D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FD0279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F8A9B6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3787AF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3E80A4D" w14:textId="77777777" w:rsidTr="00135E95">
        <w:trPr>
          <w:trHeight w:val="403"/>
        </w:trPr>
        <w:tc>
          <w:tcPr>
            <w:tcW w:w="562" w:type="dxa"/>
            <w:shd w:val="clear" w:color="auto" w:fill="F2F2F2" w:themeFill="background1" w:themeFillShade="F2"/>
            <w:vAlign w:val="center"/>
          </w:tcPr>
          <w:p w14:paraId="5D9F177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53459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4A2394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E7D31B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4D2CA7D6" w14:textId="77777777" w:rsidTr="00135E95">
        <w:trPr>
          <w:trHeight w:val="403"/>
        </w:trPr>
        <w:tc>
          <w:tcPr>
            <w:tcW w:w="562" w:type="dxa"/>
            <w:shd w:val="clear" w:color="auto" w:fill="F2F2F2" w:themeFill="background1" w:themeFillShade="F2"/>
            <w:vAlign w:val="center"/>
          </w:tcPr>
          <w:p w14:paraId="77DFEBE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4693AFB"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4088F0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763728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ED24EBF" w14:textId="77777777" w:rsidTr="00135E95">
        <w:trPr>
          <w:trHeight w:val="403"/>
        </w:trPr>
        <w:tc>
          <w:tcPr>
            <w:tcW w:w="562" w:type="dxa"/>
            <w:shd w:val="clear" w:color="auto" w:fill="F2F2F2" w:themeFill="background1" w:themeFillShade="F2"/>
            <w:vAlign w:val="center"/>
          </w:tcPr>
          <w:p w14:paraId="452FA8F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070E41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5EC201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E97563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E4503E8" w14:textId="77777777" w:rsidTr="00135E95">
        <w:trPr>
          <w:trHeight w:val="403"/>
        </w:trPr>
        <w:tc>
          <w:tcPr>
            <w:tcW w:w="562" w:type="dxa"/>
            <w:shd w:val="clear" w:color="auto" w:fill="F2F2F2" w:themeFill="background1" w:themeFillShade="F2"/>
            <w:vAlign w:val="center"/>
          </w:tcPr>
          <w:p w14:paraId="5523D10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5A16B2A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3D000C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DBB1C99"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D3E1F69" w14:textId="77777777" w:rsidTr="00135E95">
        <w:trPr>
          <w:trHeight w:val="403"/>
        </w:trPr>
        <w:tc>
          <w:tcPr>
            <w:tcW w:w="562" w:type="dxa"/>
            <w:shd w:val="clear" w:color="auto" w:fill="F2F2F2" w:themeFill="background1" w:themeFillShade="F2"/>
            <w:vAlign w:val="center"/>
          </w:tcPr>
          <w:p w14:paraId="58B3AB7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FC5689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34B495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A48930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955261B" w14:textId="77777777" w:rsidTr="00135E95">
        <w:trPr>
          <w:trHeight w:val="403"/>
        </w:trPr>
        <w:tc>
          <w:tcPr>
            <w:tcW w:w="562" w:type="dxa"/>
            <w:vAlign w:val="center"/>
          </w:tcPr>
          <w:p w14:paraId="7347AFC5" w14:textId="77777777" w:rsidR="003A0BA9" w:rsidRDefault="003A0BA9" w:rsidP="00135E95">
            <w:pPr>
              <w:autoSpaceDE w:val="0"/>
              <w:autoSpaceDN w:val="0"/>
              <w:adjustRightInd w:val="0"/>
              <w:rPr>
                <w:rFonts w:ascii="Arial" w:hAnsi="Arial" w:cs="Arial"/>
                <w:sz w:val="22"/>
                <w:szCs w:val="22"/>
              </w:rPr>
            </w:pPr>
          </w:p>
        </w:tc>
        <w:tc>
          <w:tcPr>
            <w:tcW w:w="8227" w:type="dxa"/>
            <w:shd w:val="clear" w:color="auto" w:fill="auto"/>
            <w:vAlign w:val="center"/>
          </w:tcPr>
          <w:p w14:paraId="202F145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92C76DE" w14:textId="77777777" w:rsidR="003A0BA9" w:rsidRDefault="003A0BA9" w:rsidP="00135E95">
            <w:pPr>
              <w:rPr>
                <w:rFonts w:ascii="Arial" w:hAnsi="Arial" w:cs="Arial"/>
              </w:rPr>
            </w:pPr>
          </w:p>
          <w:p w14:paraId="49D90900" w14:textId="77777777" w:rsidR="003A0BA9" w:rsidRDefault="003A0BA9" w:rsidP="00135E95">
            <w:pPr>
              <w:rPr>
                <w:rFonts w:ascii="Arial" w:hAnsi="Arial" w:cs="Arial"/>
              </w:rPr>
            </w:pPr>
          </w:p>
          <w:p w14:paraId="263B237D" w14:textId="77777777" w:rsidR="003A0BA9" w:rsidRDefault="003A0BA9" w:rsidP="00135E95">
            <w:pPr>
              <w:rPr>
                <w:rFonts w:ascii="Arial" w:hAnsi="Arial" w:cs="Arial"/>
                <w:sz w:val="22"/>
                <w:szCs w:val="22"/>
              </w:rPr>
            </w:pPr>
          </w:p>
          <w:p w14:paraId="45CD27C2" w14:textId="77777777" w:rsidR="003A0BA9" w:rsidRDefault="003A0BA9" w:rsidP="00135E95">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A7B23E7" w14:textId="77777777" w:rsidR="003A0BA9" w:rsidRDefault="003A0BA9" w:rsidP="00135E9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11D3A60" w14:textId="77777777" w:rsidR="003A0BA9" w:rsidRDefault="003A0BA9" w:rsidP="00135E95">
            <w:pPr>
              <w:autoSpaceDE w:val="0"/>
              <w:autoSpaceDN w:val="0"/>
              <w:adjustRightInd w:val="0"/>
              <w:jc w:val="center"/>
              <w:rPr>
                <w:rFonts w:ascii="Arial" w:hAnsi="Arial" w:cs="Arial"/>
                <w:b/>
                <w:bCs/>
                <w:sz w:val="22"/>
                <w:szCs w:val="22"/>
              </w:rPr>
            </w:pPr>
          </w:p>
        </w:tc>
      </w:tr>
    </w:tbl>
    <w:p w14:paraId="42A39A3F" w14:textId="77777777" w:rsidR="003A0BA9" w:rsidRDefault="003A0BA9" w:rsidP="003A0BA9">
      <w:pPr>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96144D2" w14:textId="77777777" w:rsidR="003A0BA9" w:rsidRDefault="003A0BA9" w:rsidP="003A0BA9">
      <w:pPr>
        <w:rPr>
          <w:rFonts w:ascii="Arial" w:hAnsi="Arial" w:cs="Arial"/>
          <w:bCs/>
          <w:iCs/>
          <w:sz w:val="22"/>
          <w:szCs w:val="22"/>
        </w:rPr>
      </w:pPr>
    </w:p>
    <w:p w14:paraId="4399EF46" w14:textId="77777777" w:rsidR="003A0BA9" w:rsidRDefault="003A0BA9" w:rsidP="003A0BA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37D391C" w14:textId="77777777" w:rsidR="003A0BA9" w:rsidRDefault="003A0BA9" w:rsidP="003A0BA9">
      <w:pPr>
        <w:rPr>
          <w:rFonts w:ascii="Arial" w:hAnsi="Arial" w:cs="Arial"/>
          <w:bCs/>
          <w:iCs/>
          <w:sz w:val="22"/>
          <w:szCs w:val="22"/>
        </w:rPr>
      </w:pPr>
    </w:p>
    <w:p w14:paraId="76049121"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t>SECTION G: Intended Participants</w:t>
      </w:r>
    </w:p>
    <w:p w14:paraId="28409467" w14:textId="77777777" w:rsidR="003A0BA9" w:rsidRDefault="003A0BA9" w:rsidP="003A0BA9">
      <w:pPr>
        <w:rPr>
          <w:rFonts w:ascii="Arial" w:hAnsi="Arial" w:cs="Arial"/>
          <w:bCs/>
        </w:rPr>
      </w:pPr>
      <w:r>
        <w:rPr>
          <w:rFonts w:ascii="Arial" w:hAnsi="Arial" w:cs="Arial"/>
          <w:bCs/>
        </w:rPr>
        <w:t>If there are no participants then do not complete this section, but go directly to section H.</w:t>
      </w:r>
    </w:p>
    <w:p w14:paraId="5089FF2B" w14:textId="77777777" w:rsidR="003A0BA9" w:rsidRDefault="003A0BA9" w:rsidP="003A0BA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3A0BA9" w14:paraId="22D7A447" w14:textId="77777777" w:rsidTr="00135E95">
        <w:tc>
          <w:tcPr>
            <w:tcW w:w="562" w:type="dxa"/>
            <w:shd w:val="clear" w:color="auto" w:fill="F2F2F2" w:themeFill="background1" w:themeFillShade="F2"/>
            <w:vAlign w:val="center"/>
          </w:tcPr>
          <w:p w14:paraId="590F06F6" w14:textId="77777777" w:rsidR="003A0BA9" w:rsidRDefault="003A0BA9" w:rsidP="00135E9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08AEC40" w14:textId="77777777" w:rsidR="003A0BA9" w:rsidRDefault="003A0BA9" w:rsidP="00135E95">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C9627C5" w14:textId="77777777" w:rsidR="003A0BA9" w:rsidRDefault="003A0BA9" w:rsidP="00135E95">
            <w:pPr>
              <w:autoSpaceDE w:val="0"/>
              <w:autoSpaceDN w:val="0"/>
              <w:adjustRightInd w:val="0"/>
              <w:jc w:val="center"/>
              <w:rPr>
                <w:rFonts w:ascii="Arial" w:hAnsi="Arial" w:cs="Arial"/>
                <w:b/>
                <w:bCs/>
                <w:sz w:val="22"/>
                <w:szCs w:val="22"/>
              </w:rPr>
            </w:pPr>
          </w:p>
          <w:p w14:paraId="07808637"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8A990B1" w14:textId="77777777" w:rsidR="003A0BA9" w:rsidRDefault="003A0BA9" w:rsidP="00135E95">
            <w:pPr>
              <w:autoSpaceDE w:val="0"/>
              <w:autoSpaceDN w:val="0"/>
              <w:adjustRightInd w:val="0"/>
              <w:jc w:val="center"/>
              <w:rPr>
                <w:rFonts w:ascii="Arial" w:hAnsi="Arial" w:cs="Arial"/>
                <w:b/>
                <w:bCs/>
                <w:sz w:val="22"/>
                <w:szCs w:val="22"/>
              </w:rPr>
            </w:pPr>
          </w:p>
          <w:p w14:paraId="4C20D6A7"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A0BA9" w14:paraId="7C7F4B26" w14:textId="77777777" w:rsidTr="00135E95">
        <w:trPr>
          <w:trHeight w:val="439"/>
        </w:trPr>
        <w:tc>
          <w:tcPr>
            <w:tcW w:w="562" w:type="dxa"/>
            <w:shd w:val="clear" w:color="auto" w:fill="F2F2F2" w:themeFill="background1" w:themeFillShade="F2"/>
            <w:vAlign w:val="center"/>
          </w:tcPr>
          <w:p w14:paraId="45C608F1"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951D48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35303C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2C3CC3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EC31A1D" w14:textId="77777777" w:rsidTr="00135E95">
        <w:trPr>
          <w:trHeight w:val="403"/>
        </w:trPr>
        <w:tc>
          <w:tcPr>
            <w:tcW w:w="562" w:type="dxa"/>
            <w:shd w:val="clear" w:color="auto" w:fill="F2F2F2" w:themeFill="background1" w:themeFillShade="F2"/>
            <w:vAlign w:val="center"/>
          </w:tcPr>
          <w:p w14:paraId="3A72EED6"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6414F4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28C025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0433E8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A0BA9" w14:paraId="68633E5F" w14:textId="77777777" w:rsidTr="00135E95">
        <w:trPr>
          <w:trHeight w:val="439"/>
        </w:trPr>
        <w:tc>
          <w:tcPr>
            <w:tcW w:w="562" w:type="dxa"/>
            <w:shd w:val="clear" w:color="auto" w:fill="F2F2F2" w:themeFill="background1" w:themeFillShade="F2"/>
            <w:vAlign w:val="center"/>
          </w:tcPr>
          <w:p w14:paraId="0DCD862F"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0A16B0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B94B17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2699AC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58560FCA" w14:textId="77777777" w:rsidTr="00135E95">
        <w:trPr>
          <w:trHeight w:val="403"/>
        </w:trPr>
        <w:tc>
          <w:tcPr>
            <w:tcW w:w="562" w:type="dxa"/>
            <w:shd w:val="clear" w:color="auto" w:fill="F2F2F2" w:themeFill="background1" w:themeFillShade="F2"/>
            <w:vAlign w:val="center"/>
          </w:tcPr>
          <w:p w14:paraId="425CB54D"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9A42F4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AB77F2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C94ED0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329F771D" w14:textId="77777777" w:rsidTr="00135E95">
        <w:trPr>
          <w:trHeight w:val="403"/>
        </w:trPr>
        <w:tc>
          <w:tcPr>
            <w:tcW w:w="562" w:type="dxa"/>
            <w:shd w:val="clear" w:color="auto" w:fill="F2F2F2" w:themeFill="background1" w:themeFillShade="F2"/>
            <w:vAlign w:val="center"/>
          </w:tcPr>
          <w:p w14:paraId="78A8A7F3"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94000D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76E64EC"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122799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D84F487" w14:textId="77777777" w:rsidTr="00135E95">
        <w:trPr>
          <w:trHeight w:val="439"/>
        </w:trPr>
        <w:tc>
          <w:tcPr>
            <w:tcW w:w="562" w:type="dxa"/>
            <w:shd w:val="clear" w:color="auto" w:fill="F2F2F2" w:themeFill="background1" w:themeFillShade="F2"/>
            <w:vAlign w:val="center"/>
          </w:tcPr>
          <w:p w14:paraId="2AA96489"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F829CC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0C67E2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9E2668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F997C74" w14:textId="77777777" w:rsidTr="00135E95">
        <w:trPr>
          <w:trHeight w:val="403"/>
        </w:trPr>
        <w:tc>
          <w:tcPr>
            <w:tcW w:w="562" w:type="dxa"/>
            <w:shd w:val="clear" w:color="auto" w:fill="F2F2F2" w:themeFill="background1" w:themeFillShade="F2"/>
            <w:vAlign w:val="center"/>
          </w:tcPr>
          <w:p w14:paraId="20A5DFEC"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68C246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95D115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26FA1A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C58EEB7" w14:textId="77777777" w:rsidTr="00135E95">
        <w:trPr>
          <w:trHeight w:val="403"/>
        </w:trPr>
        <w:tc>
          <w:tcPr>
            <w:tcW w:w="562" w:type="dxa"/>
            <w:shd w:val="clear" w:color="auto" w:fill="F2F2F2" w:themeFill="background1" w:themeFillShade="F2"/>
            <w:vAlign w:val="center"/>
          </w:tcPr>
          <w:p w14:paraId="2E48407D"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24DEC6C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17D02E3"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3E4673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5BD6FBE9" w14:textId="77777777" w:rsidTr="00135E95">
        <w:trPr>
          <w:trHeight w:val="403"/>
        </w:trPr>
        <w:tc>
          <w:tcPr>
            <w:tcW w:w="562" w:type="dxa"/>
            <w:shd w:val="clear" w:color="auto" w:fill="F2F2F2" w:themeFill="background1" w:themeFillShade="F2"/>
            <w:vAlign w:val="center"/>
          </w:tcPr>
          <w:p w14:paraId="2ACAC9BC"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0A9F07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527ABD6D" w14:textId="77777777" w:rsidR="003A0BA9" w:rsidRDefault="003A0BA9" w:rsidP="00135E9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9C1E14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DEC431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3D371220" w14:textId="77777777" w:rsidTr="00135E95">
        <w:trPr>
          <w:trHeight w:val="403"/>
        </w:trPr>
        <w:tc>
          <w:tcPr>
            <w:tcW w:w="562" w:type="dxa"/>
            <w:vAlign w:val="center"/>
          </w:tcPr>
          <w:p w14:paraId="618AEDB6" w14:textId="77777777" w:rsidR="003A0BA9" w:rsidRDefault="003A0BA9" w:rsidP="00135E95">
            <w:pPr>
              <w:autoSpaceDE w:val="0"/>
              <w:autoSpaceDN w:val="0"/>
              <w:adjustRightInd w:val="0"/>
              <w:jc w:val="center"/>
              <w:rPr>
                <w:rFonts w:ascii="Arial" w:hAnsi="Arial" w:cs="Arial"/>
                <w:sz w:val="22"/>
                <w:szCs w:val="22"/>
              </w:rPr>
            </w:pPr>
          </w:p>
        </w:tc>
        <w:tc>
          <w:tcPr>
            <w:tcW w:w="8217" w:type="dxa"/>
            <w:shd w:val="clear" w:color="auto" w:fill="auto"/>
            <w:vAlign w:val="center"/>
          </w:tcPr>
          <w:p w14:paraId="29CE57A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C066BA6" w14:textId="77777777" w:rsidR="003A0BA9" w:rsidRDefault="003A0BA9" w:rsidP="00135E95">
            <w:pPr>
              <w:rPr>
                <w:rFonts w:ascii="Arial" w:hAnsi="Arial" w:cs="Arial"/>
              </w:rPr>
            </w:pPr>
          </w:p>
          <w:p w14:paraId="4D5CBD69" w14:textId="77777777" w:rsidR="003A0BA9" w:rsidRDefault="003A0BA9" w:rsidP="00135E95">
            <w:pPr>
              <w:rPr>
                <w:rFonts w:ascii="Arial" w:hAnsi="Arial" w:cs="Arial"/>
              </w:rPr>
            </w:pPr>
          </w:p>
          <w:p w14:paraId="79DB3397" w14:textId="77777777" w:rsidR="003A0BA9" w:rsidRDefault="003A0BA9" w:rsidP="00135E95">
            <w:pPr>
              <w:rPr>
                <w:rFonts w:ascii="Arial" w:hAnsi="Arial" w:cs="Arial"/>
                <w:sz w:val="22"/>
                <w:szCs w:val="22"/>
              </w:rPr>
            </w:pPr>
          </w:p>
          <w:p w14:paraId="69572EE0" w14:textId="77777777" w:rsidR="003A0BA9" w:rsidRDefault="003A0BA9" w:rsidP="00135E95">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AE2D80" w14:textId="77777777" w:rsidR="003A0BA9" w:rsidRDefault="003A0BA9" w:rsidP="00135E9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147771" w14:textId="77777777" w:rsidR="003A0BA9" w:rsidRDefault="003A0BA9" w:rsidP="00135E95">
            <w:pPr>
              <w:autoSpaceDE w:val="0"/>
              <w:autoSpaceDN w:val="0"/>
              <w:adjustRightInd w:val="0"/>
              <w:jc w:val="center"/>
              <w:rPr>
                <w:rFonts w:ascii="Arial" w:hAnsi="Arial" w:cs="Arial"/>
                <w:b/>
                <w:bCs/>
                <w:sz w:val="22"/>
                <w:szCs w:val="22"/>
              </w:rPr>
            </w:pPr>
          </w:p>
        </w:tc>
      </w:tr>
    </w:tbl>
    <w:p w14:paraId="04BF3AEF" w14:textId="77777777" w:rsidR="003A0BA9" w:rsidRDefault="003A0BA9" w:rsidP="003A0BA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3A0BA9" w14:paraId="3503A74F" w14:textId="77777777" w:rsidTr="00135E95">
        <w:trPr>
          <w:trHeight w:val="403"/>
        </w:trPr>
        <w:tc>
          <w:tcPr>
            <w:tcW w:w="562" w:type="dxa"/>
            <w:tcBorders>
              <w:bottom w:val="single" w:sz="4" w:space="0" w:color="auto"/>
            </w:tcBorders>
            <w:shd w:val="clear" w:color="auto" w:fill="F2F2F2" w:themeFill="background1" w:themeFillShade="F2"/>
          </w:tcPr>
          <w:p w14:paraId="3744861E" w14:textId="77777777" w:rsidR="003A0BA9" w:rsidRDefault="003A0BA9" w:rsidP="00135E9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AD9F594" w14:textId="77777777" w:rsidR="003A0BA9" w:rsidRDefault="003A0BA9" w:rsidP="00135E95">
            <w:pPr>
              <w:rPr>
                <w:rFonts w:ascii="Arial" w:hAnsi="Arial" w:cs="Arial"/>
                <w:b/>
                <w:sz w:val="22"/>
                <w:szCs w:val="22"/>
              </w:rPr>
            </w:pPr>
            <w:r>
              <w:rPr>
                <w:rFonts w:ascii="Arial" w:hAnsi="Arial" w:cs="Arial"/>
                <w:b/>
                <w:sz w:val="22"/>
                <w:szCs w:val="22"/>
              </w:rPr>
              <w:t>Participant numbers and source</w:t>
            </w:r>
          </w:p>
          <w:p w14:paraId="76AF0FF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A0BA9" w14:paraId="1EBED707" w14:textId="77777777" w:rsidTr="00135E9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646DB" w14:textId="77777777" w:rsidR="003A0BA9" w:rsidRDefault="003A0BA9" w:rsidP="00135E95">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93281" w14:textId="77777777" w:rsidR="003A0BA9" w:rsidRDefault="003A0BA9" w:rsidP="00135E95">
            <w:pPr>
              <w:rPr>
                <w:rFonts w:ascii="Arial" w:hAnsi="Arial" w:cs="Arial"/>
                <w:sz w:val="22"/>
                <w:szCs w:val="22"/>
              </w:rPr>
            </w:pPr>
            <w:r>
              <w:rPr>
                <w:rFonts w:ascii="Arial" w:hAnsi="Arial" w:cs="Arial"/>
                <w:sz w:val="22"/>
                <w:szCs w:val="22"/>
              </w:rPr>
              <w:t>How many participants are expected?</w:t>
            </w:r>
          </w:p>
          <w:p w14:paraId="64232467" w14:textId="77777777" w:rsidR="003A0BA9" w:rsidRDefault="003A0BA9" w:rsidP="00135E9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385D55" w14:textId="77777777" w:rsidR="003A0BA9" w:rsidRDefault="003A0BA9" w:rsidP="00135E95">
            <w:pPr>
              <w:rPr>
                <w:rFonts w:ascii="Arial" w:hAnsi="Arial" w:cs="Arial"/>
                <w:sz w:val="22"/>
                <w:szCs w:val="22"/>
              </w:rPr>
            </w:pPr>
          </w:p>
          <w:p w14:paraId="14615E86" w14:textId="77777777" w:rsidR="003A0BA9" w:rsidRDefault="003A0BA9" w:rsidP="00135E95">
            <w:pPr>
              <w:rPr>
                <w:rFonts w:ascii="Arial" w:hAnsi="Arial" w:cs="Arial"/>
                <w:sz w:val="22"/>
                <w:szCs w:val="22"/>
              </w:rPr>
            </w:pPr>
          </w:p>
          <w:p w14:paraId="7673E995" w14:textId="77777777" w:rsidR="003A0BA9" w:rsidRDefault="003A0BA9" w:rsidP="00135E95">
            <w:pPr>
              <w:rPr>
                <w:rFonts w:ascii="Arial" w:hAnsi="Arial" w:cs="Arial"/>
                <w:sz w:val="22"/>
                <w:szCs w:val="22"/>
              </w:rPr>
            </w:pPr>
          </w:p>
          <w:p w14:paraId="57D4EE17" w14:textId="77777777" w:rsidR="003A0BA9" w:rsidRDefault="003A0BA9" w:rsidP="00135E95">
            <w:pPr>
              <w:rPr>
                <w:rFonts w:ascii="Arial" w:hAnsi="Arial" w:cs="Arial"/>
                <w:b/>
                <w:sz w:val="22"/>
                <w:szCs w:val="22"/>
              </w:rPr>
            </w:pPr>
            <w:r>
              <w:rPr>
                <w:rFonts w:ascii="Arial" w:hAnsi="Arial" w:cs="Arial"/>
                <w:i/>
                <w:color w:val="808080"/>
                <w:sz w:val="18"/>
                <w:szCs w:val="18"/>
              </w:rPr>
              <w:t>(this box should expand as you type)</w:t>
            </w:r>
          </w:p>
        </w:tc>
      </w:tr>
      <w:tr w:rsidR="003A0BA9" w14:paraId="4EAEA0AE" w14:textId="77777777" w:rsidTr="00135E9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BE5E3" w14:textId="77777777" w:rsidR="003A0BA9" w:rsidRDefault="003A0BA9" w:rsidP="00135E95">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EEDBC" w14:textId="77777777" w:rsidR="003A0BA9" w:rsidRDefault="003A0BA9" w:rsidP="00135E95">
            <w:pPr>
              <w:rPr>
                <w:rFonts w:ascii="Arial" w:hAnsi="Arial" w:cs="Arial"/>
                <w:sz w:val="22"/>
                <w:szCs w:val="22"/>
              </w:rPr>
            </w:pPr>
            <w:r>
              <w:rPr>
                <w:rFonts w:ascii="Arial" w:hAnsi="Arial" w:cs="Arial"/>
                <w:sz w:val="22"/>
                <w:szCs w:val="22"/>
              </w:rPr>
              <w:t>Who will the participants be?</w:t>
            </w:r>
          </w:p>
          <w:p w14:paraId="73B32EF1" w14:textId="77777777" w:rsidR="003A0BA9" w:rsidRDefault="003A0BA9" w:rsidP="00135E9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1CD840" w14:textId="77777777" w:rsidR="003A0BA9" w:rsidRDefault="003A0BA9" w:rsidP="00135E95">
            <w:pPr>
              <w:rPr>
                <w:rFonts w:ascii="Arial" w:hAnsi="Arial" w:cs="Arial"/>
                <w:sz w:val="22"/>
                <w:szCs w:val="22"/>
              </w:rPr>
            </w:pPr>
          </w:p>
          <w:p w14:paraId="39A0DD1A" w14:textId="77777777" w:rsidR="003A0BA9" w:rsidRDefault="003A0BA9" w:rsidP="00135E95">
            <w:pPr>
              <w:rPr>
                <w:rFonts w:ascii="Arial" w:hAnsi="Arial" w:cs="Arial"/>
                <w:sz w:val="22"/>
                <w:szCs w:val="22"/>
              </w:rPr>
            </w:pPr>
          </w:p>
          <w:p w14:paraId="6B4EFDB8" w14:textId="77777777" w:rsidR="003A0BA9" w:rsidRDefault="003A0BA9" w:rsidP="00135E95">
            <w:pPr>
              <w:rPr>
                <w:rFonts w:ascii="Arial" w:hAnsi="Arial" w:cs="Arial"/>
                <w:sz w:val="22"/>
                <w:szCs w:val="22"/>
              </w:rPr>
            </w:pPr>
          </w:p>
          <w:p w14:paraId="50685C6D" w14:textId="77777777" w:rsidR="003A0BA9" w:rsidRDefault="003A0BA9" w:rsidP="00135E95">
            <w:pPr>
              <w:rPr>
                <w:rFonts w:ascii="Arial" w:hAnsi="Arial" w:cs="Arial"/>
                <w:i/>
                <w:color w:val="808080"/>
                <w:sz w:val="18"/>
                <w:szCs w:val="18"/>
              </w:rPr>
            </w:pPr>
            <w:r>
              <w:rPr>
                <w:rFonts w:ascii="Arial" w:hAnsi="Arial" w:cs="Arial"/>
                <w:i/>
                <w:color w:val="808080"/>
                <w:sz w:val="18"/>
                <w:szCs w:val="18"/>
              </w:rPr>
              <w:t>(this box should expand as you type)</w:t>
            </w:r>
          </w:p>
        </w:tc>
      </w:tr>
      <w:tr w:rsidR="003A0BA9" w14:paraId="5E83C636" w14:textId="77777777" w:rsidTr="00135E95">
        <w:trPr>
          <w:trHeight w:val="403"/>
        </w:trPr>
        <w:tc>
          <w:tcPr>
            <w:tcW w:w="562" w:type="dxa"/>
            <w:tcBorders>
              <w:top w:val="single" w:sz="4" w:space="0" w:color="auto"/>
            </w:tcBorders>
            <w:shd w:val="clear" w:color="auto" w:fill="F2F2F2" w:themeFill="background1" w:themeFillShade="F2"/>
            <w:vAlign w:val="center"/>
          </w:tcPr>
          <w:p w14:paraId="1C57204F" w14:textId="77777777" w:rsidR="003A0BA9" w:rsidRDefault="003A0BA9" w:rsidP="00135E95">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57F3C28" w14:textId="77777777" w:rsidR="003A0BA9" w:rsidRDefault="003A0BA9" w:rsidP="00135E9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D33B2FC" w14:textId="77777777" w:rsidR="003A0BA9" w:rsidRDefault="003A0BA9" w:rsidP="00135E95">
            <w:pPr>
              <w:rPr>
                <w:rFonts w:ascii="Arial" w:hAnsi="Arial" w:cs="Arial"/>
                <w:sz w:val="22"/>
                <w:szCs w:val="22"/>
              </w:rPr>
            </w:pPr>
          </w:p>
          <w:p w14:paraId="136628F8" w14:textId="77777777" w:rsidR="003A0BA9" w:rsidRDefault="003A0BA9" w:rsidP="00135E95">
            <w:pPr>
              <w:rPr>
                <w:rFonts w:ascii="Arial" w:hAnsi="Arial" w:cs="Arial"/>
                <w:sz w:val="22"/>
                <w:szCs w:val="22"/>
              </w:rPr>
            </w:pPr>
          </w:p>
          <w:p w14:paraId="513E6724" w14:textId="77777777" w:rsidR="003A0BA9" w:rsidRDefault="003A0BA9" w:rsidP="00135E95">
            <w:pPr>
              <w:rPr>
                <w:rFonts w:ascii="Arial" w:hAnsi="Arial" w:cs="Arial"/>
                <w:sz w:val="22"/>
                <w:szCs w:val="22"/>
              </w:rPr>
            </w:pPr>
          </w:p>
          <w:p w14:paraId="6207C0FE" w14:textId="77777777" w:rsidR="003A0BA9" w:rsidRDefault="003A0BA9" w:rsidP="00135E95">
            <w:pPr>
              <w:rPr>
                <w:rFonts w:ascii="Arial" w:hAnsi="Arial" w:cs="Arial"/>
                <w:color w:val="808080"/>
                <w:sz w:val="18"/>
                <w:szCs w:val="18"/>
              </w:rPr>
            </w:pPr>
            <w:r>
              <w:rPr>
                <w:rFonts w:ascii="Arial" w:hAnsi="Arial" w:cs="Arial"/>
                <w:i/>
                <w:color w:val="808080"/>
                <w:sz w:val="18"/>
                <w:szCs w:val="18"/>
              </w:rPr>
              <w:t>(this box should expand as you type)</w:t>
            </w:r>
          </w:p>
        </w:tc>
      </w:tr>
    </w:tbl>
    <w:p w14:paraId="0057DBB7" w14:textId="77777777" w:rsidR="003A0BA9" w:rsidRDefault="003A0BA9" w:rsidP="003A0BA9">
      <w:pPr>
        <w:rPr>
          <w:rFonts w:ascii="Arial" w:hAnsi="Arial" w:cs="Arial"/>
          <w:bCs/>
        </w:rPr>
      </w:pPr>
    </w:p>
    <w:p w14:paraId="4594A3A4" w14:textId="77777777" w:rsidR="003A0BA9" w:rsidRDefault="003A0BA9" w:rsidP="003A0BA9"/>
    <w:tbl>
      <w:tblPr>
        <w:tblStyle w:val="TableGrid"/>
        <w:tblW w:w="10485" w:type="dxa"/>
        <w:tblLook w:val="04A0" w:firstRow="1" w:lastRow="0" w:firstColumn="1" w:lastColumn="0" w:noHBand="0" w:noVBand="1"/>
      </w:tblPr>
      <w:tblGrid>
        <w:gridCol w:w="562"/>
        <w:gridCol w:w="7088"/>
        <w:gridCol w:w="992"/>
        <w:gridCol w:w="851"/>
        <w:gridCol w:w="992"/>
      </w:tblGrid>
      <w:tr w:rsidR="003A0BA9" w14:paraId="186DCAC1" w14:textId="77777777" w:rsidTr="00135E95">
        <w:tc>
          <w:tcPr>
            <w:tcW w:w="562" w:type="dxa"/>
            <w:shd w:val="clear" w:color="auto" w:fill="F2F2F2" w:themeFill="background1" w:themeFillShade="F2"/>
            <w:vAlign w:val="center"/>
          </w:tcPr>
          <w:p w14:paraId="7256B234" w14:textId="77777777" w:rsidR="003A0BA9" w:rsidRDefault="003A0BA9" w:rsidP="00135E9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2FF6523" w14:textId="77777777" w:rsidR="003A0BA9" w:rsidRDefault="003A0BA9" w:rsidP="00135E95">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D7A717" w14:textId="77777777" w:rsidR="003A0BA9" w:rsidRDefault="003A0BA9" w:rsidP="00135E95">
            <w:pPr>
              <w:autoSpaceDE w:val="0"/>
              <w:autoSpaceDN w:val="0"/>
              <w:adjustRightInd w:val="0"/>
              <w:jc w:val="center"/>
              <w:rPr>
                <w:rFonts w:ascii="Arial" w:hAnsi="Arial" w:cs="Arial"/>
                <w:b/>
                <w:bCs/>
                <w:sz w:val="16"/>
                <w:szCs w:val="16"/>
              </w:rPr>
            </w:pPr>
          </w:p>
          <w:p w14:paraId="5E31D9C0"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397B74AA"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0377666" w14:textId="77777777" w:rsidR="003A0BA9" w:rsidRDefault="003A0BA9" w:rsidP="00135E95">
            <w:pPr>
              <w:autoSpaceDE w:val="0"/>
              <w:autoSpaceDN w:val="0"/>
              <w:adjustRightInd w:val="0"/>
              <w:jc w:val="center"/>
              <w:rPr>
                <w:rFonts w:ascii="Arial" w:hAnsi="Arial" w:cs="Arial"/>
                <w:b/>
                <w:bCs/>
                <w:sz w:val="16"/>
                <w:szCs w:val="16"/>
              </w:rPr>
            </w:pPr>
          </w:p>
          <w:p w14:paraId="7AC5FC52"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A0BA9" w14:paraId="0B9EF9DE" w14:textId="77777777" w:rsidTr="00135E95">
        <w:trPr>
          <w:trHeight w:val="439"/>
        </w:trPr>
        <w:tc>
          <w:tcPr>
            <w:tcW w:w="562" w:type="dxa"/>
            <w:shd w:val="clear" w:color="auto" w:fill="F2F2F2" w:themeFill="background1" w:themeFillShade="F2"/>
            <w:vAlign w:val="center"/>
          </w:tcPr>
          <w:p w14:paraId="4708166B"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C50EB9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676A4509"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2E753E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2F8B3C8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77A2B1CE" w14:textId="77777777" w:rsidTr="00135E95">
        <w:trPr>
          <w:trHeight w:val="403"/>
        </w:trPr>
        <w:tc>
          <w:tcPr>
            <w:tcW w:w="562" w:type="dxa"/>
            <w:shd w:val="clear" w:color="auto" w:fill="F2F2F2" w:themeFill="background1" w:themeFillShade="F2"/>
            <w:vAlign w:val="center"/>
          </w:tcPr>
          <w:p w14:paraId="6CE46ACD"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11E21A4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A18087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70986C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43859B4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A21F845" w14:textId="77777777" w:rsidTr="00135E95">
        <w:trPr>
          <w:trHeight w:val="439"/>
        </w:trPr>
        <w:tc>
          <w:tcPr>
            <w:tcW w:w="562" w:type="dxa"/>
            <w:shd w:val="clear" w:color="auto" w:fill="F2F2F2" w:themeFill="background1" w:themeFillShade="F2"/>
            <w:vAlign w:val="center"/>
          </w:tcPr>
          <w:p w14:paraId="378C22D3"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620BD37"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0107A22E"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CE55EDC"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2674CE7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716148CB" w14:textId="77777777" w:rsidTr="00135E95">
        <w:trPr>
          <w:trHeight w:val="403"/>
        </w:trPr>
        <w:tc>
          <w:tcPr>
            <w:tcW w:w="562" w:type="dxa"/>
            <w:shd w:val="clear" w:color="auto" w:fill="F2F2F2" w:themeFill="background1" w:themeFillShade="F2"/>
            <w:vAlign w:val="center"/>
          </w:tcPr>
          <w:p w14:paraId="343E5E60"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7B748DD"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D7324C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556754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50DE0B3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9A46126" w14:textId="77777777" w:rsidTr="00135E95">
        <w:trPr>
          <w:trHeight w:val="439"/>
        </w:trPr>
        <w:tc>
          <w:tcPr>
            <w:tcW w:w="562" w:type="dxa"/>
            <w:shd w:val="clear" w:color="auto" w:fill="F2F2F2" w:themeFill="background1" w:themeFillShade="F2"/>
            <w:vAlign w:val="center"/>
          </w:tcPr>
          <w:p w14:paraId="3C3291B3"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B0C66E7"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5D494D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75DFB2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B78F03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D6FC648" w14:textId="77777777" w:rsidTr="00135E95">
        <w:trPr>
          <w:trHeight w:val="403"/>
        </w:trPr>
        <w:tc>
          <w:tcPr>
            <w:tcW w:w="562" w:type="dxa"/>
            <w:shd w:val="clear" w:color="auto" w:fill="F2F2F2" w:themeFill="background1" w:themeFillShade="F2"/>
            <w:vAlign w:val="center"/>
          </w:tcPr>
          <w:p w14:paraId="022FA941"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97CC9C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356973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BF4E0F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C6658F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22462F0" w14:textId="77777777" w:rsidTr="00135E95">
        <w:trPr>
          <w:trHeight w:val="439"/>
        </w:trPr>
        <w:tc>
          <w:tcPr>
            <w:tcW w:w="562" w:type="dxa"/>
            <w:shd w:val="clear" w:color="auto" w:fill="F2F2F2" w:themeFill="background1" w:themeFillShade="F2"/>
            <w:vAlign w:val="center"/>
          </w:tcPr>
          <w:p w14:paraId="7416AE17"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521A4F7"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6C24DE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7337D4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4D599E8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71874EC" w14:textId="77777777" w:rsidTr="00135E95">
        <w:trPr>
          <w:trHeight w:val="403"/>
        </w:trPr>
        <w:tc>
          <w:tcPr>
            <w:tcW w:w="562" w:type="dxa"/>
            <w:shd w:val="clear" w:color="auto" w:fill="F2F2F2" w:themeFill="background1" w:themeFillShade="F2"/>
            <w:vAlign w:val="center"/>
          </w:tcPr>
          <w:p w14:paraId="48F45140"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FDDE9B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5F5B8CFC"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63C7D4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699F15E9"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53CB310B" w14:textId="77777777" w:rsidTr="00135E95">
        <w:trPr>
          <w:trHeight w:val="439"/>
        </w:trPr>
        <w:tc>
          <w:tcPr>
            <w:tcW w:w="562" w:type="dxa"/>
            <w:shd w:val="clear" w:color="auto" w:fill="F2F2F2" w:themeFill="background1" w:themeFillShade="F2"/>
            <w:vAlign w:val="center"/>
          </w:tcPr>
          <w:p w14:paraId="204A3D14"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B15FCB5"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758CA0C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F015AF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620ACF9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81CE386" w14:textId="77777777" w:rsidTr="00135E95">
        <w:trPr>
          <w:trHeight w:val="403"/>
        </w:trPr>
        <w:tc>
          <w:tcPr>
            <w:tcW w:w="562" w:type="dxa"/>
            <w:tcBorders>
              <w:bottom w:val="single" w:sz="4" w:space="0" w:color="auto"/>
            </w:tcBorders>
            <w:shd w:val="clear" w:color="auto" w:fill="F2F2F2" w:themeFill="background1" w:themeFillShade="F2"/>
            <w:vAlign w:val="center"/>
          </w:tcPr>
          <w:p w14:paraId="352554A1"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42C71F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A0BA9" w14:paraId="21DE44E5" w14:textId="77777777" w:rsidTr="00135E95">
        <w:trPr>
          <w:trHeight w:val="403"/>
        </w:trPr>
        <w:tc>
          <w:tcPr>
            <w:tcW w:w="562" w:type="dxa"/>
            <w:vAlign w:val="center"/>
          </w:tcPr>
          <w:p w14:paraId="375180F1" w14:textId="77777777" w:rsidR="003A0BA9" w:rsidRDefault="003A0BA9" w:rsidP="00135E95">
            <w:pPr>
              <w:jc w:val="center"/>
              <w:rPr>
                <w:rFonts w:ascii="Arial" w:hAnsi="Arial" w:cs="Arial"/>
                <w:sz w:val="22"/>
                <w:szCs w:val="22"/>
              </w:rPr>
            </w:pPr>
          </w:p>
        </w:tc>
        <w:tc>
          <w:tcPr>
            <w:tcW w:w="9923" w:type="dxa"/>
            <w:gridSpan w:val="4"/>
            <w:vAlign w:val="center"/>
          </w:tcPr>
          <w:p w14:paraId="4CCC81A8" w14:textId="77777777" w:rsidR="003A0BA9" w:rsidRDefault="003A0BA9" w:rsidP="00135E95">
            <w:pPr>
              <w:rPr>
                <w:rFonts w:ascii="Arial" w:hAnsi="Arial" w:cs="Arial"/>
                <w:sz w:val="22"/>
                <w:szCs w:val="22"/>
              </w:rPr>
            </w:pPr>
          </w:p>
          <w:p w14:paraId="5C96D748" w14:textId="77777777" w:rsidR="003A0BA9" w:rsidRDefault="003A0BA9" w:rsidP="00135E95">
            <w:pPr>
              <w:rPr>
                <w:rFonts w:ascii="Arial" w:hAnsi="Arial" w:cs="Arial"/>
                <w:sz w:val="22"/>
                <w:szCs w:val="22"/>
              </w:rPr>
            </w:pPr>
          </w:p>
          <w:p w14:paraId="21CDC96A" w14:textId="77777777" w:rsidR="003A0BA9" w:rsidRDefault="003A0BA9" w:rsidP="00135E95">
            <w:pPr>
              <w:rPr>
                <w:rFonts w:ascii="Arial" w:hAnsi="Arial" w:cs="Arial"/>
                <w:sz w:val="22"/>
                <w:szCs w:val="22"/>
              </w:rPr>
            </w:pPr>
          </w:p>
          <w:p w14:paraId="6EB49C54"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bl>
    <w:p w14:paraId="6705BAC3" w14:textId="77777777" w:rsidR="003A0BA9" w:rsidRDefault="003A0BA9" w:rsidP="003A0BA9"/>
    <w:tbl>
      <w:tblPr>
        <w:tblStyle w:val="TableGrid"/>
        <w:tblW w:w="10485" w:type="dxa"/>
        <w:tblLook w:val="04A0" w:firstRow="1" w:lastRow="0" w:firstColumn="1" w:lastColumn="0" w:noHBand="0" w:noVBand="1"/>
      </w:tblPr>
      <w:tblGrid>
        <w:gridCol w:w="562"/>
        <w:gridCol w:w="7088"/>
        <w:gridCol w:w="992"/>
        <w:gridCol w:w="851"/>
        <w:gridCol w:w="992"/>
      </w:tblGrid>
      <w:tr w:rsidR="003A0BA9" w14:paraId="1F10524F" w14:textId="77777777" w:rsidTr="00135E95">
        <w:tc>
          <w:tcPr>
            <w:tcW w:w="562" w:type="dxa"/>
            <w:shd w:val="clear" w:color="auto" w:fill="F2F2F2" w:themeFill="background1" w:themeFillShade="F2"/>
          </w:tcPr>
          <w:p w14:paraId="61DAC62C" w14:textId="77777777" w:rsidR="003A0BA9" w:rsidRDefault="003A0BA9" w:rsidP="00135E9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0F15F14" w14:textId="77777777" w:rsidR="003A0BA9" w:rsidRDefault="003A0BA9" w:rsidP="00135E95">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6D9349E" w14:textId="77777777" w:rsidR="003A0BA9" w:rsidRDefault="003A0BA9" w:rsidP="00135E95">
            <w:pPr>
              <w:autoSpaceDE w:val="0"/>
              <w:autoSpaceDN w:val="0"/>
              <w:adjustRightInd w:val="0"/>
              <w:jc w:val="center"/>
              <w:rPr>
                <w:rFonts w:ascii="Arial" w:hAnsi="Arial" w:cs="Arial"/>
                <w:b/>
                <w:bCs/>
                <w:sz w:val="16"/>
                <w:szCs w:val="16"/>
              </w:rPr>
            </w:pPr>
          </w:p>
          <w:p w14:paraId="35C46DA3"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BAED0B1"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0C890546" w14:textId="77777777" w:rsidR="003A0BA9" w:rsidRDefault="003A0BA9" w:rsidP="00135E95">
            <w:pPr>
              <w:autoSpaceDE w:val="0"/>
              <w:autoSpaceDN w:val="0"/>
              <w:adjustRightInd w:val="0"/>
              <w:jc w:val="center"/>
              <w:rPr>
                <w:rFonts w:ascii="Arial" w:hAnsi="Arial" w:cs="Arial"/>
                <w:b/>
                <w:bCs/>
                <w:sz w:val="16"/>
                <w:szCs w:val="16"/>
              </w:rPr>
            </w:pPr>
          </w:p>
          <w:p w14:paraId="7F9C0247"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A0BA9" w14:paraId="520790F5" w14:textId="77777777" w:rsidTr="00135E95">
        <w:trPr>
          <w:trHeight w:val="439"/>
        </w:trPr>
        <w:tc>
          <w:tcPr>
            <w:tcW w:w="562" w:type="dxa"/>
            <w:shd w:val="clear" w:color="auto" w:fill="F2F2F2" w:themeFill="background1" w:themeFillShade="F2"/>
            <w:vAlign w:val="center"/>
          </w:tcPr>
          <w:p w14:paraId="5032658F"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86EF604"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3E0D3D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332BB78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2F2C500B"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4BD33689" w14:textId="77777777" w:rsidTr="00135E95">
        <w:trPr>
          <w:trHeight w:val="403"/>
        </w:trPr>
        <w:tc>
          <w:tcPr>
            <w:tcW w:w="562" w:type="dxa"/>
            <w:shd w:val="clear" w:color="auto" w:fill="F2F2F2" w:themeFill="background1" w:themeFillShade="F2"/>
            <w:vAlign w:val="center"/>
          </w:tcPr>
          <w:p w14:paraId="0750F47A"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7BFAE42"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F8CEDD3"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7C8C74F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336F31B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C0DD208" w14:textId="77777777" w:rsidTr="00135E95">
        <w:trPr>
          <w:trHeight w:val="439"/>
        </w:trPr>
        <w:tc>
          <w:tcPr>
            <w:tcW w:w="562" w:type="dxa"/>
            <w:shd w:val="clear" w:color="auto" w:fill="F2F2F2" w:themeFill="background1" w:themeFillShade="F2"/>
            <w:vAlign w:val="center"/>
          </w:tcPr>
          <w:p w14:paraId="00E005AF"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D46AAD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B15EB8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62F8859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7329221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295FD7C" w14:textId="77777777" w:rsidTr="00135E95">
        <w:trPr>
          <w:trHeight w:val="403"/>
        </w:trPr>
        <w:tc>
          <w:tcPr>
            <w:tcW w:w="562" w:type="dxa"/>
            <w:shd w:val="clear" w:color="auto" w:fill="F2F2F2" w:themeFill="background1" w:themeFillShade="F2"/>
            <w:vAlign w:val="center"/>
          </w:tcPr>
          <w:p w14:paraId="093F322F"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874EE2B"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8E1D133"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2A23426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25B66D9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8626D35" w14:textId="77777777" w:rsidTr="00135E95">
        <w:trPr>
          <w:trHeight w:val="403"/>
        </w:trPr>
        <w:tc>
          <w:tcPr>
            <w:tcW w:w="562" w:type="dxa"/>
            <w:shd w:val="clear" w:color="auto" w:fill="F2F2F2" w:themeFill="background1" w:themeFillShade="F2"/>
            <w:vAlign w:val="center"/>
          </w:tcPr>
          <w:p w14:paraId="2F2A6586"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885999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A0BA9" w14:paraId="2ECCD143" w14:textId="77777777" w:rsidTr="00135E95">
        <w:trPr>
          <w:trHeight w:val="403"/>
        </w:trPr>
        <w:tc>
          <w:tcPr>
            <w:tcW w:w="562" w:type="dxa"/>
            <w:vAlign w:val="center"/>
          </w:tcPr>
          <w:p w14:paraId="43044FF0" w14:textId="77777777" w:rsidR="003A0BA9" w:rsidRDefault="003A0BA9" w:rsidP="00135E95">
            <w:pPr>
              <w:jc w:val="center"/>
              <w:rPr>
                <w:rFonts w:ascii="Arial" w:hAnsi="Arial" w:cs="Arial"/>
                <w:sz w:val="22"/>
                <w:szCs w:val="22"/>
              </w:rPr>
            </w:pPr>
          </w:p>
        </w:tc>
        <w:tc>
          <w:tcPr>
            <w:tcW w:w="9923" w:type="dxa"/>
            <w:gridSpan w:val="4"/>
            <w:vAlign w:val="center"/>
          </w:tcPr>
          <w:p w14:paraId="177B812F" w14:textId="77777777" w:rsidR="003A0BA9" w:rsidRDefault="003A0BA9" w:rsidP="00135E95">
            <w:pPr>
              <w:rPr>
                <w:rFonts w:ascii="Arial" w:hAnsi="Arial" w:cs="Arial"/>
                <w:sz w:val="22"/>
                <w:szCs w:val="22"/>
              </w:rPr>
            </w:pPr>
          </w:p>
          <w:p w14:paraId="78179720" w14:textId="77777777" w:rsidR="003A0BA9" w:rsidRDefault="003A0BA9" w:rsidP="00135E95">
            <w:pPr>
              <w:rPr>
                <w:rFonts w:ascii="Arial" w:hAnsi="Arial" w:cs="Arial"/>
                <w:sz w:val="22"/>
                <w:szCs w:val="22"/>
              </w:rPr>
            </w:pPr>
          </w:p>
          <w:p w14:paraId="3C0DA986" w14:textId="77777777" w:rsidR="003A0BA9" w:rsidRDefault="003A0BA9" w:rsidP="00135E95">
            <w:pPr>
              <w:rPr>
                <w:rFonts w:ascii="Arial" w:hAnsi="Arial" w:cs="Arial"/>
                <w:sz w:val="22"/>
                <w:szCs w:val="22"/>
              </w:rPr>
            </w:pPr>
          </w:p>
          <w:p w14:paraId="732D601B"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bl>
    <w:p w14:paraId="0284CF16" w14:textId="77777777" w:rsidR="003A0BA9" w:rsidRDefault="003A0BA9" w:rsidP="003A0BA9">
      <w:pPr>
        <w:autoSpaceDE w:val="0"/>
        <w:autoSpaceDN w:val="0"/>
        <w:adjustRightInd w:val="0"/>
        <w:spacing w:after="240"/>
        <w:rPr>
          <w:rFonts w:ascii="Arial" w:hAnsi="Arial" w:cs="Arial"/>
          <w:b/>
          <w:sz w:val="22"/>
          <w:szCs w:val="22"/>
        </w:rPr>
      </w:pPr>
    </w:p>
    <w:p w14:paraId="3C092701" w14:textId="77777777" w:rsidR="003A0BA9" w:rsidRDefault="003A0BA9" w:rsidP="003A0BA9">
      <w:pPr>
        <w:rPr>
          <w:rFonts w:ascii="Arial" w:hAnsi="Arial" w:cs="Arial"/>
          <w:b/>
          <w:sz w:val="22"/>
          <w:szCs w:val="22"/>
        </w:rPr>
      </w:pPr>
      <w:r>
        <w:rPr>
          <w:rFonts w:ascii="Arial" w:hAnsi="Arial" w:cs="Arial"/>
          <w:b/>
          <w:sz w:val="22"/>
          <w:szCs w:val="22"/>
        </w:rPr>
        <w:t>SECTION H: Anticipated Risks</w:t>
      </w:r>
    </w:p>
    <w:p w14:paraId="462A2B0E" w14:textId="77777777" w:rsidR="003A0BA9" w:rsidRDefault="003A0BA9" w:rsidP="003A0BA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3A0BA9" w14:paraId="3D90C47C" w14:textId="77777777" w:rsidTr="00135E95">
        <w:tc>
          <w:tcPr>
            <w:tcW w:w="596" w:type="dxa"/>
            <w:tcBorders>
              <w:bottom w:val="single" w:sz="4" w:space="0" w:color="auto"/>
            </w:tcBorders>
            <w:shd w:val="clear" w:color="auto" w:fill="F2F2F2" w:themeFill="background1" w:themeFillShade="F2"/>
          </w:tcPr>
          <w:p w14:paraId="5AC292D3" w14:textId="77777777" w:rsidR="003A0BA9" w:rsidRDefault="003A0BA9" w:rsidP="00135E95">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75878137" w14:textId="77777777" w:rsidR="003A0BA9" w:rsidRDefault="003A0BA9" w:rsidP="00135E95">
            <w:pPr>
              <w:pStyle w:val="Heading1"/>
              <w:jc w:val="left"/>
              <w:rPr>
                <w:rFonts w:ascii="Arial" w:hAnsi="Arial" w:cs="Arial"/>
              </w:rPr>
            </w:pPr>
            <w:r>
              <w:rPr>
                <w:rFonts w:ascii="Arial" w:hAnsi="Arial" w:cs="Arial"/>
              </w:rPr>
              <w:br w:type="page"/>
            </w:r>
            <w:bookmarkStart w:id="47" w:name="_Toc155034133"/>
            <w:r>
              <w:rPr>
                <w:rFonts w:ascii="Arial" w:hAnsi="Arial" w:cs="Arial"/>
              </w:rPr>
              <w:t>Outline any anticipated risks</w:t>
            </w:r>
            <w:r>
              <w:rPr>
                <w:rFonts w:ascii="Arial" w:eastAsia="SimSun" w:hAnsi="Arial" w:cs="Arial"/>
                <w:lang w:eastAsia="zh-CN"/>
              </w:rPr>
              <w:t xml:space="preserve"> </w:t>
            </w:r>
            <w:r>
              <w:rPr>
                <w:rFonts w:ascii="Arial" w:hAnsi="Arial" w:cs="Arial"/>
              </w:rPr>
              <w:t>that may adversely affect any of the participants, the researchers and/or the University, and the steps that will be taken to address them.</w:t>
            </w:r>
            <w:bookmarkEnd w:id="47"/>
            <w:r>
              <w:rPr>
                <w:rFonts w:ascii="Arial" w:hAnsi="Arial" w:cs="Arial"/>
              </w:rPr>
              <w:t xml:space="preserve"> </w:t>
            </w:r>
          </w:p>
          <w:p w14:paraId="6A750FA4" w14:textId="77777777" w:rsidR="003A0BA9" w:rsidRDefault="003A0BA9" w:rsidP="00135E95"/>
          <w:p w14:paraId="27E5FFBD" w14:textId="77777777" w:rsidR="003A0BA9" w:rsidRDefault="003A0BA9" w:rsidP="00135E95">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A0BA9" w14:paraId="07A2770B" w14:textId="77777777" w:rsidTr="00135E95">
        <w:tc>
          <w:tcPr>
            <w:tcW w:w="596" w:type="dxa"/>
            <w:vMerge w:val="restart"/>
            <w:shd w:val="clear" w:color="auto" w:fill="F2F2F2" w:themeFill="background1" w:themeFillShade="F2"/>
            <w:vAlign w:val="center"/>
          </w:tcPr>
          <w:p w14:paraId="75CEA62E" w14:textId="77777777" w:rsidR="003A0BA9" w:rsidRDefault="003A0BA9" w:rsidP="00135E95">
            <w:pPr>
              <w:pStyle w:val="Heading1"/>
              <w:rPr>
                <w:rFonts w:ascii="Arial" w:hAnsi="Arial" w:cs="Arial"/>
                <w:b w:val="0"/>
                <w:bCs/>
                <w:sz w:val="20"/>
                <w:szCs w:val="16"/>
              </w:rPr>
            </w:pPr>
            <w:bookmarkStart w:id="48" w:name="_Toc155034134"/>
            <w:r>
              <w:rPr>
                <w:rFonts w:ascii="Arial" w:hAnsi="Arial" w:cs="Arial"/>
                <w:b w:val="0"/>
                <w:sz w:val="20"/>
                <w:szCs w:val="16"/>
              </w:rPr>
              <w:t>1</w:t>
            </w:r>
            <w:bookmarkEnd w:id="48"/>
          </w:p>
        </w:tc>
        <w:tc>
          <w:tcPr>
            <w:tcW w:w="8393" w:type="dxa"/>
            <w:gridSpan w:val="2"/>
            <w:vMerge w:val="restart"/>
            <w:shd w:val="clear" w:color="auto" w:fill="F2F2F2" w:themeFill="background1" w:themeFillShade="F2"/>
            <w:vAlign w:val="center"/>
          </w:tcPr>
          <w:p w14:paraId="13CA2A73" w14:textId="77777777" w:rsidR="003A0BA9" w:rsidRDefault="003A0BA9" w:rsidP="00135E95">
            <w:pPr>
              <w:pStyle w:val="Heading1"/>
              <w:jc w:val="left"/>
              <w:rPr>
                <w:rFonts w:ascii="Arial" w:hAnsi="Arial" w:cs="Arial"/>
                <w:sz w:val="20"/>
                <w:szCs w:val="16"/>
              </w:rPr>
            </w:pPr>
            <w:bookmarkStart w:id="49" w:name="_Toc155034135"/>
            <w:r>
              <w:rPr>
                <w:rFonts w:ascii="Arial" w:hAnsi="Arial" w:cs="Arial"/>
                <w:sz w:val="20"/>
                <w:szCs w:val="16"/>
              </w:rPr>
              <w:t>Full risk assessment completed and appended?</w:t>
            </w:r>
            <w:bookmarkEnd w:id="49"/>
            <w:r>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4DCB3B71" w14:textId="77777777" w:rsidR="003A0BA9" w:rsidRDefault="003A0BA9" w:rsidP="00135E95">
            <w:pPr>
              <w:pStyle w:val="Heading1"/>
              <w:jc w:val="left"/>
              <w:rPr>
                <w:rFonts w:ascii="Arial" w:hAnsi="Arial" w:cs="Arial"/>
              </w:rPr>
            </w:pPr>
            <w:bookmarkStart w:id="50" w:name="_Toc155034136"/>
            <w:r>
              <w:rPr>
                <w:rFonts w:ascii="Arial" w:hAnsi="Arial" w:cs="Arial"/>
              </w:rPr>
              <w:t>Yes</w:t>
            </w:r>
            <w:bookmarkEnd w:id="50"/>
            <w:r>
              <w:rPr>
                <w:rFonts w:ascii="Arial" w:hAnsi="Arial" w:cs="Arial"/>
              </w:rPr>
              <w:t xml:space="preserve"> </w:t>
            </w:r>
          </w:p>
        </w:tc>
        <w:bookmarkStart w:id="51" w:name="_Toc155034137"/>
        <w:tc>
          <w:tcPr>
            <w:tcW w:w="680" w:type="dxa"/>
            <w:tcBorders>
              <w:bottom w:val="single" w:sz="4" w:space="0" w:color="auto"/>
            </w:tcBorders>
            <w:shd w:val="clear" w:color="auto" w:fill="BFBFBF" w:themeFill="background1" w:themeFillShade="BF"/>
          </w:tcPr>
          <w:p w14:paraId="08B44AB3" w14:textId="77777777" w:rsidR="003A0BA9" w:rsidRDefault="003A0BA9" w:rsidP="00135E95">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Pr>
                    <w:rFonts w:ascii="MS Gothic" w:eastAsia="MS Gothic" w:hAnsi="MS Gothic" w:cs="Arial" w:hint="eastAsia"/>
                    <w:b w:val="0"/>
                  </w:rPr>
                  <w:t>☐</w:t>
                </w:r>
              </w:sdtContent>
            </w:sdt>
            <w:bookmarkEnd w:id="51"/>
          </w:p>
        </w:tc>
      </w:tr>
      <w:tr w:rsidR="003A0BA9" w14:paraId="47E88E2C" w14:textId="77777777" w:rsidTr="00135E95">
        <w:tc>
          <w:tcPr>
            <w:tcW w:w="596" w:type="dxa"/>
            <w:vMerge/>
            <w:tcBorders>
              <w:bottom w:val="single" w:sz="4" w:space="0" w:color="auto"/>
            </w:tcBorders>
            <w:shd w:val="clear" w:color="auto" w:fill="F2F2F2" w:themeFill="background1" w:themeFillShade="F2"/>
            <w:vAlign w:val="center"/>
          </w:tcPr>
          <w:p w14:paraId="7EBD9571" w14:textId="77777777" w:rsidR="003A0BA9" w:rsidRDefault="003A0BA9" w:rsidP="00135E95">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4A1B15F3" w14:textId="77777777" w:rsidR="003A0BA9" w:rsidRDefault="003A0BA9" w:rsidP="00135E9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25D589" w14:textId="77777777" w:rsidR="003A0BA9" w:rsidRDefault="003A0BA9" w:rsidP="00135E95">
            <w:pPr>
              <w:pStyle w:val="Heading1"/>
              <w:jc w:val="left"/>
              <w:rPr>
                <w:rFonts w:ascii="Arial" w:hAnsi="Arial" w:cs="Arial"/>
              </w:rPr>
            </w:pPr>
            <w:bookmarkStart w:id="52" w:name="_Toc155034138"/>
            <w:r>
              <w:rPr>
                <w:rFonts w:ascii="Arial" w:hAnsi="Arial" w:cs="Arial"/>
              </w:rPr>
              <w:t>No</w:t>
            </w:r>
            <w:bookmarkEnd w:id="52"/>
          </w:p>
        </w:tc>
        <w:bookmarkStart w:id="53" w:name="_Toc155034139"/>
        <w:tc>
          <w:tcPr>
            <w:tcW w:w="680" w:type="dxa"/>
            <w:tcBorders>
              <w:bottom w:val="single" w:sz="4" w:space="0" w:color="auto"/>
            </w:tcBorders>
            <w:shd w:val="clear" w:color="auto" w:fill="BFBFBF" w:themeFill="background1" w:themeFillShade="BF"/>
          </w:tcPr>
          <w:p w14:paraId="227D9C79" w14:textId="77777777" w:rsidR="003A0BA9" w:rsidRDefault="003A0BA9" w:rsidP="00135E95">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sz w:val="22"/>
                    <w:szCs w:val="22"/>
                    <w:lang w:eastAsia="en-US"/>
                  </w:rPr>
                  <w:t>☒</w:t>
                </w:r>
              </w:sdtContent>
            </w:sdt>
            <w:bookmarkEnd w:id="53"/>
          </w:p>
        </w:tc>
      </w:tr>
      <w:tr w:rsidR="003A0BA9" w14:paraId="1568A80D" w14:textId="77777777" w:rsidTr="00135E95">
        <w:tc>
          <w:tcPr>
            <w:tcW w:w="596" w:type="dxa"/>
            <w:tcBorders>
              <w:bottom w:val="single" w:sz="4" w:space="0" w:color="auto"/>
            </w:tcBorders>
            <w:shd w:val="clear" w:color="auto" w:fill="F2F2F2" w:themeFill="background1" w:themeFillShade="F2"/>
            <w:vAlign w:val="center"/>
          </w:tcPr>
          <w:p w14:paraId="3FA2FB03" w14:textId="77777777" w:rsidR="003A0BA9" w:rsidRDefault="003A0BA9" w:rsidP="00135E95">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A847170" w14:textId="77777777" w:rsidR="003A0BA9" w:rsidRDefault="003A0BA9" w:rsidP="00135E95">
            <w:pPr>
              <w:rPr>
                <w:rFonts w:ascii="Arial" w:hAnsi="Arial" w:cs="Arial"/>
                <w:sz w:val="22"/>
                <w:szCs w:val="22"/>
              </w:rPr>
            </w:pPr>
            <w:r>
              <w:rPr>
                <w:rFonts w:ascii="Arial" w:hAnsi="Arial" w:cs="Arial"/>
                <w:b/>
                <w:sz w:val="22"/>
                <w:szCs w:val="22"/>
              </w:rPr>
              <w:t>Risks to participants</w:t>
            </w:r>
          </w:p>
          <w:p w14:paraId="7600BD3C" w14:textId="77777777" w:rsidR="003A0BA9" w:rsidRDefault="003A0BA9" w:rsidP="00135E95">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3A0BA9" w14:paraId="618DEE98" w14:textId="77777777" w:rsidTr="00135E95">
        <w:tc>
          <w:tcPr>
            <w:tcW w:w="596" w:type="dxa"/>
            <w:tcBorders>
              <w:top w:val="single" w:sz="4" w:space="0" w:color="auto"/>
              <w:bottom w:val="single" w:sz="4" w:space="0" w:color="auto"/>
            </w:tcBorders>
            <w:vAlign w:val="center"/>
          </w:tcPr>
          <w:p w14:paraId="6B03BAEF" w14:textId="77777777" w:rsidR="003A0BA9" w:rsidRDefault="003A0BA9" w:rsidP="00135E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275638"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Risk to participants:</w:t>
            </w:r>
          </w:p>
          <w:p w14:paraId="45234B54" w14:textId="77777777" w:rsidR="003A0BA9" w:rsidRDefault="003A0BA9" w:rsidP="00135E95">
            <w:pPr>
              <w:rPr>
                <w:rFonts w:ascii="Arial" w:hAnsi="Arial" w:cs="Arial"/>
                <w:sz w:val="22"/>
                <w:szCs w:val="22"/>
              </w:rPr>
            </w:pPr>
          </w:p>
          <w:p w14:paraId="760DBD10" w14:textId="77777777" w:rsidR="003A0BA9" w:rsidRDefault="003A0BA9" w:rsidP="00135E95">
            <w:pPr>
              <w:rPr>
                <w:rFonts w:ascii="Arial" w:hAnsi="Arial" w:cs="Arial"/>
                <w:sz w:val="22"/>
                <w:szCs w:val="22"/>
              </w:rPr>
            </w:pPr>
          </w:p>
          <w:p w14:paraId="081B1011"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1441C64" w14:textId="77777777" w:rsidR="003A0BA9" w:rsidRDefault="003A0BA9" w:rsidP="00135E95">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participants:</w:t>
            </w:r>
          </w:p>
          <w:p w14:paraId="7D01F55A" w14:textId="77777777" w:rsidR="003A0BA9" w:rsidRDefault="003A0BA9" w:rsidP="00135E95">
            <w:pPr>
              <w:rPr>
                <w:rFonts w:ascii="Arial" w:hAnsi="Arial" w:cs="Arial"/>
                <w:sz w:val="22"/>
                <w:szCs w:val="22"/>
              </w:rPr>
            </w:pPr>
          </w:p>
          <w:p w14:paraId="4F2E7368" w14:textId="77777777" w:rsidR="003A0BA9" w:rsidRDefault="003A0BA9" w:rsidP="00135E95">
            <w:pPr>
              <w:rPr>
                <w:rFonts w:ascii="Arial" w:hAnsi="Arial" w:cs="Arial"/>
                <w:sz w:val="22"/>
                <w:szCs w:val="22"/>
              </w:rPr>
            </w:pPr>
          </w:p>
          <w:p w14:paraId="440E4468" w14:textId="77777777" w:rsidR="003A0BA9" w:rsidRDefault="003A0BA9" w:rsidP="00135E95">
            <w:pPr>
              <w:rPr>
                <w:rFonts w:ascii="Arial" w:hAnsi="Arial" w:cs="Arial"/>
                <w:sz w:val="22"/>
                <w:szCs w:val="22"/>
              </w:rPr>
            </w:pPr>
          </w:p>
          <w:p w14:paraId="72632BA3" w14:textId="77777777" w:rsidR="003A0BA9" w:rsidRDefault="003A0BA9" w:rsidP="00135E95">
            <w:pPr>
              <w:autoSpaceDE w:val="0"/>
              <w:autoSpaceDN w:val="0"/>
              <w:adjustRightInd w:val="0"/>
              <w:rPr>
                <w:rFonts w:cs="Arial"/>
                <w:i/>
              </w:rPr>
            </w:pPr>
            <w:r>
              <w:rPr>
                <w:rFonts w:ascii="Arial" w:hAnsi="Arial" w:cs="Arial"/>
                <w:i/>
                <w:color w:val="808080"/>
                <w:sz w:val="18"/>
                <w:szCs w:val="18"/>
              </w:rPr>
              <w:t>(this box should expand as you type)</w:t>
            </w:r>
          </w:p>
        </w:tc>
      </w:tr>
      <w:tr w:rsidR="003A0BA9" w14:paraId="4579CAE1" w14:textId="77777777" w:rsidTr="00135E95">
        <w:tc>
          <w:tcPr>
            <w:tcW w:w="596" w:type="dxa"/>
            <w:tcBorders>
              <w:bottom w:val="single" w:sz="4" w:space="0" w:color="auto"/>
            </w:tcBorders>
            <w:shd w:val="clear" w:color="auto" w:fill="F2F2F2" w:themeFill="background1" w:themeFillShade="F2"/>
            <w:vAlign w:val="center"/>
          </w:tcPr>
          <w:p w14:paraId="1D072A18" w14:textId="77777777" w:rsidR="003A0BA9" w:rsidRDefault="003A0BA9" w:rsidP="00135E95">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6E68B46" w14:textId="77777777" w:rsidR="003A0BA9" w:rsidRDefault="003A0BA9" w:rsidP="00135E95">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3A0BA9" w14:paraId="2FA43DB6" w14:textId="77777777" w:rsidTr="00135E95">
        <w:tc>
          <w:tcPr>
            <w:tcW w:w="596" w:type="dxa"/>
            <w:tcBorders>
              <w:top w:val="single" w:sz="4" w:space="0" w:color="auto"/>
              <w:bottom w:val="single" w:sz="4" w:space="0" w:color="auto"/>
            </w:tcBorders>
            <w:vAlign w:val="center"/>
          </w:tcPr>
          <w:p w14:paraId="6C68FA65" w14:textId="77777777" w:rsidR="003A0BA9" w:rsidRDefault="003A0BA9" w:rsidP="00135E95">
            <w:pPr>
              <w:jc w:val="center"/>
              <w:rPr>
                <w:rFonts w:ascii="Arial" w:hAnsi="Arial" w:cs="Arial"/>
                <w:sz w:val="22"/>
                <w:szCs w:val="22"/>
              </w:rPr>
            </w:pPr>
          </w:p>
        </w:tc>
        <w:tc>
          <w:tcPr>
            <w:tcW w:w="9923" w:type="dxa"/>
            <w:gridSpan w:val="4"/>
            <w:tcBorders>
              <w:top w:val="single" w:sz="4" w:space="0" w:color="auto"/>
              <w:bottom w:val="single" w:sz="4" w:space="0" w:color="auto"/>
            </w:tcBorders>
          </w:tcPr>
          <w:p w14:paraId="125ADAAC" w14:textId="77777777" w:rsidR="003A0BA9" w:rsidRDefault="003A0BA9" w:rsidP="00135E95">
            <w:pPr>
              <w:rPr>
                <w:rFonts w:ascii="Arial" w:hAnsi="Arial" w:cs="Arial"/>
                <w:sz w:val="22"/>
                <w:szCs w:val="22"/>
              </w:rPr>
            </w:pPr>
          </w:p>
          <w:p w14:paraId="4283B434" w14:textId="77777777" w:rsidR="003A0BA9" w:rsidRDefault="003A0BA9" w:rsidP="00135E95">
            <w:pPr>
              <w:rPr>
                <w:rFonts w:ascii="Arial" w:hAnsi="Arial" w:cs="Arial"/>
                <w:sz w:val="22"/>
                <w:szCs w:val="22"/>
              </w:rPr>
            </w:pPr>
          </w:p>
          <w:p w14:paraId="51A4FFD0" w14:textId="77777777" w:rsidR="003A0BA9" w:rsidRDefault="003A0BA9" w:rsidP="00135E95">
            <w:pPr>
              <w:rPr>
                <w:rFonts w:ascii="Arial" w:hAnsi="Arial" w:cs="Arial"/>
                <w:sz w:val="22"/>
                <w:szCs w:val="22"/>
              </w:rPr>
            </w:pPr>
          </w:p>
          <w:p w14:paraId="41F6AEFF"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r w:rsidR="003A0BA9" w14:paraId="128A8021" w14:textId="77777777" w:rsidTr="00135E95">
        <w:tc>
          <w:tcPr>
            <w:tcW w:w="596" w:type="dxa"/>
            <w:tcBorders>
              <w:top w:val="single" w:sz="4" w:space="0" w:color="auto"/>
              <w:bottom w:val="single" w:sz="4" w:space="0" w:color="auto"/>
            </w:tcBorders>
            <w:shd w:val="clear" w:color="auto" w:fill="F2F2F2" w:themeFill="background1" w:themeFillShade="F2"/>
            <w:vAlign w:val="center"/>
          </w:tcPr>
          <w:p w14:paraId="4AE0371F" w14:textId="77777777" w:rsidR="003A0BA9" w:rsidRDefault="003A0BA9" w:rsidP="00135E95">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6AF8F75" w14:textId="77777777" w:rsidR="003A0BA9" w:rsidRDefault="003A0BA9" w:rsidP="00135E95">
            <w:pPr>
              <w:rPr>
                <w:rFonts w:ascii="Arial" w:hAnsi="Arial" w:cs="Arial"/>
                <w:sz w:val="22"/>
                <w:szCs w:val="22"/>
              </w:rPr>
            </w:pPr>
            <w:r>
              <w:rPr>
                <w:rFonts w:ascii="Arial" w:hAnsi="Arial" w:cs="Arial"/>
                <w:b/>
                <w:sz w:val="22"/>
                <w:szCs w:val="22"/>
              </w:rPr>
              <w:t>Risks to the investigator</w:t>
            </w:r>
          </w:p>
          <w:p w14:paraId="681F4442" w14:textId="77777777" w:rsidR="003A0BA9" w:rsidRDefault="003A0BA9" w:rsidP="00135E9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3A0BA9" w14:paraId="428277D0" w14:textId="77777777" w:rsidTr="00135E95">
        <w:tc>
          <w:tcPr>
            <w:tcW w:w="596" w:type="dxa"/>
            <w:tcBorders>
              <w:top w:val="single" w:sz="4" w:space="0" w:color="auto"/>
              <w:bottom w:val="single" w:sz="4" w:space="0" w:color="auto"/>
            </w:tcBorders>
            <w:vAlign w:val="center"/>
          </w:tcPr>
          <w:p w14:paraId="666237E5" w14:textId="77777777" w:rsidR="003A0BA9" w:rsidRDefault="003A0BA9" w:rsidP="00135E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7381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Risk to the investigator: NONE</w:t>
            </w:r>
          </w:p>
          <w:p w14:paraId="6CFF9368" w14:textId="77777777" w:rsidR="003A0BA9" w:rsidRDefault="003A0BA9" w:rsidP="00135E95">
            <w:pPr>
              <w:rPr>
                <w:rFonts w:ascii="Arial" w:hAnsi="Arial" w:cs="Arial"/>
                <w:sz w:val="22"/>
                <w:szCs w:val="22"/>
              </w:rPr>
            </w:pPr>
          </w:p>
          <w:p w14:paraId="23C700CF" w14:textId="77777777" w:rsidR="003A0BA9" w:rsidRDefault="003A0BA9" w:rsidP="00135E95">
            <w:pPr>
              <w:rPr>
                <w:rFonts w:ascii="Arial" w:hAnsi="Arial" w:cs="Arial"/>
                <w:sz w:val="22"/>
                <w:szCs w:val="22"/>
              </w:rPr>
            </w:pPr>
          </w:p>
          <w:p w14:paraId="2476BAC6" w14:textId="77777777" w:rsidR="003A0BA9" w:rsidRDefault="003A0BA9" w:rsidP="00135E95">
            <w:pPr>
              <w:rPr>
                <w:rFonts w:ascii="Arial" w:hAnsi="Arial" w:cs="Arial"/>
                <w:sz w:val="22"/>
                <w:szCs w:val="22"/>
              </w:rPr>
            </w:pPr>
          </w:p>
          <w:p w14:paraId="79E812E5"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729DAA5" w14:textId="77777777" w:rsidR="003A0BA9" w:rsidRDefault="003A0BA9" w:rsidP="00135E9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7BB5C4BA" w14:textId="77777777" w:rsidR="003A0BA9" w:rsidRDefault="003A0BA9" w:rsidP="00135E95">
            <w:pPr>
              <w:rPr>
                <w:rFonts w:ascii="Arial" w:hAnsi="Arial" w:cs="Arial"/>
                <w:sz w:val="22"/>
                <w:szCs w:val="22"/>
              </w:rPr>
            </w:pPr>
          </w:p>
          <w:p w14:paraId="07491D24" w14:textId="77777777" w:rsidR="003A0BA9" w:rsidRDefault="003A0BA9" w:rsidP="00135E95">
            <w:pPr>
              <w:rPr>
                <w:rFonts w:ascii="Arial" w:hAnsi="Arial" w:cs="Arial"/>
                <w:sz w:val="22"/>
                <w:szCs w:val="22"/>
              </w:rPr>
            </w:pPr>
          </w:p>
          <w:p w14:paraId="1AEFB470" w14:textId="77777777" w:rsidR="003A0BA9" w:rsidRDefault="003A0BA9" w:rsidP="00135E95">
            <w:pPr>
              <w:rPr>
                <w:rFonts w:ascii="Arial" w:hAnsi="Arial" w:cs="Arial"/>
                <w:sz w:val="22"/>
                <w:szCs w:val="22"/>
              </w:rPr>
            </w:pPr>
          </w:p>
          <w:p w14:paraId="78E9F5AA"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r w:rsidR="003A0BA9" w14:paraId="42FCA63D" w14:textId="77777777" w:rsidTr="00135E95">
        <w:tc>
          <w:tcPr>
            <w:tcW w:w="596" w:type="dxa"/>
            <w:tcBorders>
              <w:top w:val="single" w:sz="4" w:space="0" w:color="auto"/>
              <w:bottom w:val="single" w:sz="4" w:space="0" w:color="auto"/>
            </w:tcBorders>
            <w:shd w:val="clear" w:color="auto" w:fill="F2F2F2" w:themeFill="background1" w:themeFillShade="F2"/>
            <w:vAlign w:val="center"/>
          </w:tcPr>
          <w:p w14:paraId="223B468C" w14:textId="77777777" w:rsidR="003A0BA9" w:rsidRDefault="003A0BA9" w:rsidP="00135E95">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70E367C" w14:textId="77777777" w:rsidR="003A0BA9" w:rsidRDefault="003A0BA9" w:rsidP="00135E95">
            <w:pPr>
              <w:rPr>
                <w:rFonts w:ascii="Arial" w:hAnsi="Arial" w:cs="Arial"/>
                <w:sz w:val="22"/>
                <w:szCs w:val="22"/>
              </w:rPr>
            </w:pPr>
            <w:r>
              <w:rPr>
                <w:rFonts w:ascii="Arial" w:hAnsi="Arial" w:cs="Arial"/>
                <w:b/>
                <w:sz w:val="22"/>
                <w:szCs w:val="22"/>
              </w:rPr>
              <w:t>University/institutional risks</w:t>
            </w:r>
          </w:p>
          <w:p w14:paraId="574D13C7" w14:textId="77777777" w:rsidR="003A0BA9" w:rsidRDefault="003A0BA9" w:rsidP="00135E95">
            <w:pPr>
              <w:rPr>
                <w:rFonts w:ascii="Arial" w:hAnsi="Arial" w:cs="Arial"/>
                <w:sz w:val="22"/>
                <w:szCs w:val="22"/>
              </w:rPr>
            </w:pPr>
            <w:r>
              <w:rPr>
                <w:rFonts w:ascii="Arial" w:hAnsi="Arial" w:cs="Arial"/>
                <w:sz w:val="22"/>
                <w:szCs w:val="22"/>
              </w:rPr>
              <w:t>For example: adverse publicity, financial loss, data protection</w:t>
            </w:r>
          </w:p>
        </w:tc>
      </w:tr>
      <w:tr w:rsidR="003A0BA9" w14:paraId="5CF0767B" w14:textId="77777777" w:rsidTr="00135E95">
        <w:tc>
          <w:tcPr>
            <w:tcW w:w="596" w:type="dxa"/>
            <w:tcBorders>
              <w:top w:val="single" w:sz="4" w:space="0" w:color="auto"/>
              <w:bottom w:val="single" w:sz="4" w:space="0" w:color="auto"/>
            </w:tcBorders>
            <w:vAlign w:val="center"/>
          </w:tcPr>
          <w:p w14:paraId="7182500B" w14:textId="77777777" w:rsidR="003A0BA9" w:rsidRDefault="003A0BA9" w:rsidP="00135E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45A6B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Risk to the University:</w:t>
            </w:r>
          </w:p>
          <w:p w14:paraId="1E188EF9" w14:textId="77777777" w:rsidR="003A0BA9" w:rsidRDefault="003A0BA9" w:rsidP="00135E95">
            <w:pPr>
              <w:rPr>
                <w:rFonts w:ascii="Arial" w:hAnsi="Arial" w:cs="Arial"/>
                <w:sz w:val="22"/>
                <w:szCs w:val="22"/>
              </w:rPr>
            </w:pPr>
          </w:p>
          <w:p w14:paraId="2F31A28D" w14:textId="77777777" w:rsidR="003A0BA9" w:rsidRDefault="003A0BA9" w:rsidP="00135E95">
            <w:pPr>
              <w:rPr>
                <w:rFonts w:ascii="Arial" w:hAnsi="Arial" w:cs="Arial"/>
                <w:sz w:val="22"/>
                <w:szCs w:val="22"/>
              </w:rPr>
            </w:pPr>
            <w:r>
              <w:rPr>
                <w:rFonts w:ascii="Arial" w:hAnsi="Arial" w:cs="Arial"/>
                <w:sz w:val="22"/>
                <w:szCs w:val="22"/>
              </w:rPr>
              <w:t>NONE</w:t>
            </w:r>
          </w:p>
          <w:p w14:paraId="1E35C8A0" w14:textId="77777777" w:rsidR="003A0BA9" w:rsidRDefault="003A0BA9" w:rsidP="00135E95">
            <w:pPr>
              <w:rPr>
                <w:rFonts w:ascii="Arial" w:hAnsi="Arial" w:cs="Arial"/>
                <w:sz w:val="22"/>
                <w:szCs w:val="22"/>
              </w:rPr>
            </w:pPr>
          </w:p>
          <w:p w14:paraId="105E6DF5"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1ACFC97" w14:textId="77777777" w:rsidR="003A0BA9" w:rsidRDefault="003A0BA9" w:rsidP="00135E95">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3462E341" w14:textId="77777777" w:rsidR="003A0BA9" w:rsidRDefault="003A0BA9" w:rsidP="00135E95">
            <w:pPr>
              <w:rPr>
                <w:rFonts w:ascii="Arial" w:hAnsi="Arial" w:cs="Arial"/>
                <w:sz w:val="22"/>
                <w:szCs w:val="22"/>
              </w:rPr>
            </w:pPr>
          </w:p>
          <w:p w14:paraId="50B50982" w14:textId="77777777" w:rsidR="003A0BA9" w:rsidRDefault="003A0BA9" w:rsidP="00135E95">
            <w:pPr>
              <w:rPr>
                <w:rFonts w:ascii="Arial" w:hAnsi="Arial" w:cs="Arial"/>
                <w:sz w:val="22"/>
                <w:szCs w:val="22"/>
              </w:rPr>
            </w:pPr>
          </w:p>
          <w:p w14:paraId="4C3A9259" w14:textId="77777777" w:rsidR="003A0BA9" w:rsidRDefault="003A0BA9" w:rsidP="00135E95">
            <w:pPr>
              <w:rPr>
                <w:rFonts w:ascii="Arial" w:hAnsi="Arial" w:cs="Arial"/>
                <w:sz w:val="22"/>
                <w:szCs w:val="22"/>
              </w:rPr>
            </w:pPr>
          </w:p>
          <w:p w14:paraId="7E0D3D2A"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r w:rsidR="003A0BA9" w14:paraId="52CE3467" w14:textId="77777777" w:rsidTr="00135E95">
        <w:tc>
          <w:tcPr>
            <w:tcW w:w="596" w:type="dxa"/>
            <w:tcBorders>
              <w:top w:val="single" w:sz="4" w:space="0" w:color="auto"/>
              <w:bottom w:val="single" w:sz="4" w:space="0" w:color="auto"/>
            </w:tcBorders>
            <w:shd w:val="clear" w:color="auto" w:fill="F2F2F2" w:themeFill="background1" w:themeFillShade="F2"/>
            <w:vAlign w:val="center"/>
          </w:tcPr>
          <w:p w14:paraId="0FFE4133" w14:textId="77777777" w:rsidR="003A0BA9" w:rsidRDefault="003A0BA9" w:rsidP="00135E95">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8180650" w14:textId="77777777" w:rsidR="003A0BA9" w:rsidRDefault="003A0BA9" w:rsidP="00135E95">
            <w:pPr>
              <w:rPr>
                <w:rFonts w:ascii="Arial" w:hAnsi="Arial" w:cs="Arial"/>
                <w:sz w:val="22"/>
                <w:szCs w:val="22"/>
              </w:rPr>
            </w:pPr>
            <w:r>
              <w:rPr>
                <w:rFonts w:ascii="Arial" w:hAnsi="Arial" w:cs="Arial"/>
                <w:b/>
                <w:sz w:val="22"/>
                <w:szCs w:val="22"/>
              </w:rPr>
              <w:t>Environmental risks</w:t>
            </w:r>
          </w:p>
          <w:p w14:paraId="3CB6FB29" w14:textId="77777777" w:rsidR="003A0BA9" w:rsidRDefault="003A0BA9" w:rsidP="00135E95">
            <w:pPr>
              <w:rPr>
                <w:rFonts w:ascii="Arial" w:hAnsi="Arial" w:cs="Arial"/>
                <w:sz w:val="22"/>
                <w:szCs w:val="22"/>
              </w:rPr>
            </w:pPr>
            <w:r>
              <w:rPr>
                <w:rFonts w:ascii="Arial" w:hAnsi="Arial" w:cs="Arial"/>
                <w:sz w:val="22"/>
                <w:szCs w:val="22"/>
              </w:rPr>
              <w:t>For example: accidental spillage of pollutants, damage to local ecosystems</w:t>
            </w:r>
          </w:p>
        </w:tc>
      </w:tr>
      <w:tr w:rsidR="003A0BA9" w14:paraId="49450A17" w14:textId="77777777" w:rsidTr="00135E95">
        <w:tc>
          <w:tcPr>
            <w:tcW w:w="596" w:type="dxa"/>
            <w:tcBorders>
              <w:top w:val="single" w:sz="4" w:space="0" w:color="auto"/>
              <w:bottom w:val="single" w:sz="4" w:space="0" w:color="auto"/>
            </w:tcBorders>
            <w:vAlign w:val="center"/>
          </w:tcPr>
          <w:p w14:paraId="4BBD2B75" w14:textId="77777777" w:rsidR="003A0BA9" w:rsidRDefault="003A0BA9" w:rsidP="00135E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3911C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Risk to the environment:</w:t>
            </w:r>
          </w:p>
          <w:p w14:paraId="2F6AE252" w14:textId="77777777" w:rsidR="003A0BA9" w:rsidRDefault="003A0BA9" w:rsidP="00135E95">
            <w:pPr>
              <w:rPr>
                <w:rFonts w:ascii="Arial" w:hAnsi="Arial" w:cs="Arial"/>
                <w:sz w:val="22"/>
                <w:szCs w:val="22"/>
              </w:rPr>
            </w:pPr>
          </w:p>
          <w:p w14:paraId="32792906" w14:textId="77777777" w:rsidR="003A0BA9" w:rsidRDefault="003A0BA9" w:rsidP="00135E95">
            <w:pPr>
              <w:rPr>
                <w:rFonts w:ascii="Arial" w:hAnsi="Arial" w:cs="Arial"/>
                <w:sz w:val="22"/>
                <w:szCs w:val="22"/>
              </w:rPr>
            </w:pPr>
          </w:p>
          <w:p w14:paraId="6D279EB9" w14:textId="77777777" w:rsidR="003A0BA9" w:rsidRDefault="003A0BA9" w:rsidP="00135E95">
            <w:pPr>
              <w:rPr>
                <w:rFonts w:ascii="Arial" w:hAnsi="Arial" w:cs="Arial"/>
                <w:sz w:val="22"/>
                <w:szCs w:val="22"/>
              </w:rPr>
            </w:pPr>
          </w:p>
          <w:p w14:paraId="24010D5B"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76A1022" w14:textId="77777777" w:rsidR="003A0BA9" w:rsidRDefault="003A0BA9" w:rsidP="00135E95">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1AF9CB69" w14:textId="77777777" w:rsidR="003A0BA9" w:rsidRDefault="003A0BA9" w:rsidP="00135E95">
            <w:pPr>
              <w:rPr>
                <w:rFonts w:ascii="Arial" w:hAnsi="Arial" w:cs="Arial"/>
                <w:sz w:val="22"/>
                <w:szCs w:val="22"/>
              </w:rPr>
            </w:pPr>
          </w:p>
          <w:p w14:paraId="7BFD3390" w14:textId="77777777" w:rsidR="003A0BA9" w:rsidRDefault="003A0BA9" w:rsidP="00135E95">
            <w:pPr>
              <w:rPr>
                <w:rFonts w:ascii="Arial" w:hAnsi="Arial" w:cs="Arial"/>
                <w:sz w:val="22"/>
                <w:szCs w:val="22"/>
              </w:rPr>
            </w:pPr>
          </w:p>
          <w:p w14:paraId="3BB012E6" w14:textId="77777777" w:rsidR="003A0BA9" w:rsidRDefault="003A0BA9" w:rsidP="00135E95">
            <w:pPr>
              <w:rPr>
                <w:rFonts w:ascii="Arial" w:hAnsi="Arial" w:cs="Arial"/>
                <w:sz w:val="22"/>
                <w:szCs w:val="22"/>
              </w:rPr>
            </w:pPr>
          </w:p>
          <w:p w14:paraId="6CD1D77F"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bl>
    <w:p w14:paraId="78A0DE02" w14:textId="77777777" w:rsidR="003A0BA9" w:rsidRDefault="003A0BA9" w:rsidP="003A0BA9"/>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3A0BA9" w14:paraId="4E410685" w14:textId="77777777" w:rsidTr="00135E9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E71E1C5" w14:textId="77777777" w:rsidR="003A0BA9" w:rsidRDefault="003A0BA9" w:rsidP="00135E95">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EF23E7" w14:textId="77777777" w:rsidR="003A0BA9" w:rsidRDefault="003A0BA9" w:rsidP="00135E95">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A0BA9" w14:paraId="294D8D3E" w14:textId="77777777" w:rsidTr="00135E95">
        <w:tc>
          <w:tcPr>
            <w:tcW w:w="596" w:type="dxa"/>
            <w:tcBorders>
              <w:top w:val="single" w:sz="4" w:space="0" w:color="auto"/>
              <w:bottom w:val="single" w:sz="4" w:space="0" w:color="auto"/>
            </w:tcBorders>
            <w:shd w:val="clear" w:color="auto" w:fill="F2F2F2" w:themeFill="background1" w:themeFillShade="F2"/>
            <w:vAlign w:val="center"/>
          </w:tcPr>
          <w:p w14:paraId="2FA3FF9A" w14:textId="77777777" w:rsidR="003A0BA9" w:rsidRDefault="003A0BA9" w:rsidP="00135E95">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19174E9" w14:textId="77777777" w:rsidR="003A0BA9" w:rsidRDefault="003A0BA9" w:rsidP="00135E95">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43EF0CE"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DA8C05C" w14:textId="77777777" w:rsidR="003A0BA9" w:rsidRDefault="003A0BA9" w:rsidP="00135E9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E88C19"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D536C87" w14:textId="77777777" w:rsidR="003A0BA9" w:rsidRDefault="003A0BA9" w:rsidP="00135E95">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47761E4"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2F34291" w14:textId="77777777" w:rsidR="003A0BA9" w:rsidRDefault="003A0BA9" w:rsidP="00135E95">
            <w:pPr>
              <w:autoSpaceDE w:val="0"/>
              <w:autoSpaceDN w:val="0"/>
              <w:adjustRightInd w:val="0"/>
              <w:jc w:val="center"/>
              <w:rPr>
                <w:rFonts w:ascii="Arial" w:hAnsi="Arial" w:cs="Arial"/>
                <w:b/>
                <w:sz w:val="22"/>
                <w:szCs w:val="22"/>
              </w:rPr>
            </w:pPr>
          </w:p>
        </w:tc>
      </w:tr>
      <w:tr w:rsidR="003A0BA9" w14:paraId="46647083" w14:textId="77777777" w:rsidTr="00135E9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F3051D3"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BBFDE6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AC2D0BC" w14:textId="77777777" w:rsidR="003A0BA9" w:rsidRDefault="003A0BA9" w:rsidP="00135E95">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CE7732" w14:textId="77777777" w:rsidR="003A0BA9" w:rsidRDefault="003A0BA9" w:rsidP="00135E95">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1BF63CD" w14:textId="77777777" w:rsidR="003A0BA9" w:rsidRDefault="003A0BA9" w:rsidP="00135E9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3A0BA9" w14:paraId="4BB121DF" w14:textId="77777777" w:rsidTr="00135E9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3D1E8B"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1C982E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AAEB70B" w14:textId="77777777" w:rsidR="003A0BA9" w:rsidRDefault="003A0BA9" w:rsidP="00135E95">
            <w:pPr>
              <w:autoSpaceDE w:val="0"/>
              <w:autoSpaceDN w:val="0"/>
              <w:adjustRightInd w:val="0"/>
              <w:jc w:val="center"/>
              <w:rPr>
                <w:rFonts w:ascii="Arial" w:hAnsi="Arial" w:cs="Arial"/>
                <w:b/>
                <w:bCs/>
                <w:sz w:val="22"/>
                <w:szCs w:val="22"/>
              </w:rPr>
            </w:pPr>
          </w:p>
        </w:tc>
      </w:tr>
    </w:tbl>
    <w:p w14:paraId="656D5209" w14:textId="77777777" w:rsidR="003A0BA9" w:rsidRDefault="003A0BA9" w:rsidP="003A0BA9">
      <w:pPr>
        <w:autoSpaceDE w:val="0"/>
        <w:autoSpaceDN w:val="0"/>
        <w:adjustRightInd w:val="0"/>
        <w:spacing w:after="240"/>
        <w:rPr>
          <w:rFonts w:ascii="Arial" w:hAnsi="Arial" w:cs="Arial"/>
          <w:b/>
          <w:sz w:val="22"/>
          <w:szCs w:val="22"/>
        </w:rPr>
      </w:pPr>
    </w:p>
    <w:p w14:paraId="2DF0FDEF" w14:textId="77777777" w:rsidR="003A0BA9" w:rsidRDefault="003A0BA9" w:rsidP="003A0BA9">
      <w:pPr>
        <w:rPr>
          <w:rFonts w:ascii="Arial" w:hAnsi="Arial" w:cs="Arial"/>
          <w:b/>
          <w:sz w:val="22"/>
          <w:szCs w:val="22"/>
        </w:rPr>
      </w:pPr>
      <w:r>
        <w:rPr>
          <w:rFonts w:ascii="Arial" w:hAnsi="Arial" w:cs="Arial"/>
          <w:b/>
          <w:sz w:val="22"/>
          <w:szCs w:val="22"/>
        </w:rPr>
        <w:t>SECTION I: Feedback, Consent and Confidentiality</w:t>
      </w:r>
    </w:p>
    <w:p w14:paraId="114A8B6D" w14:textId="77777777" w:rsidR="003A0BA9" w:rsidRDefault="003A0BA9" w:rsidP="003A0BA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3A0BA9" w14:paraId="20C697C5" w14:textId="77777777" w:rsidTr="00135E95">
        <w:tc>
          <w:tcPr>
            <w:tcW w:w="596" w:type="dxa"/>
            <w:tcBorders>
              <w:top w:val="single" w:sz="4" w:space="0" w:color="auto"/>
              <w:bottom w:val="single" w:sz="4" w:space="0" w:color="auto"/>
            </w:tcBorders>
            <w:shd w:val="clear" w:color="auto" w:fill="F2F2F2" w:themeFill="background1" w:themeFillShade="F2"/>
          </w:tcPr>
          <w:p w14:paraId="73D380A7" w14:textId="77777777" w:rsidR="003A0BA9" w:rsidRDefault="003A0BA9" w:rsidP="00135E95">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3FB7F61" w14:textId="77777777" w:rsidR="003A0BA9" w:rsidRDefault="003A0BA9" w:rsidP="00135E95">
            <w:pPr>
              <w:rPr>
                <w:rFonts w:ascii="Arial" w:hAnsi="Arial" w:cs="Arial"/>
                <w:sz w:val="22"/>
                <w:szCs w:val="22"/>
              </w:rPr>
            </w:pPr>
            <w:r>
              <w:rPr>
                <w:rFonts w:ascii="Arial" w:hAnsi="Arial" w:cs="Arial"/>
                <w:b/>
                <w:sz w:val="22"/>
                <w:szCs w:val="22"/>
              </w:rPr>
              <w:t>Feedback</w:t>
            </w:r>
          </w:p>
          <w:p w14:paraId="325277B1" w14:textId="77777777" w:rsidR="003A0BA9" w:rsidRDefault="003A0BA9" w:rsidP="00135E95">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A0BA9" w14:paraId="6453A7E2" w14:textId="77777777" w:rsidTr="00135E95">
        <w:tc>
          <w:tcPr>
            <w:tcW w:w="596" w:type="dxa"/>
            <w:tcBorders>
              <w:top w:val="single" w:sz="4" w:space="0" w:color="auto"/>
              <w:bottom w:val="single" w:sz="4" w:space="0" w:color="auto"/>
            </w:tcBorders>
          </w:tcPr>
          <w:p w14:paraId="7DB92B91" w14:textId="77777777" w:rsidR="003A0BA9" w:rsidRDefault="003A0BA9" w:rsidP="00135E95">
            <w:pPr>
              <w:rPr>
                <w:rFonts w:ascii="Arial" w:hAnsi="Arial" w:cs="Arial"/>
                <w:bCs/>
                <w:sz w:val="22"/>
                <w:szCs w:val="22"/>
              </w:rPr>
            </w:pPr>
          </w:p>
        </w:tc>
        <w:tc>
          <w:tcPr>
            <w:tcW w:w="9923" w:type="dxa"/>
            <w:tcBorders>
              <w:top w:val="single" w:sz="4" w:space="0" w:color="auto"/>
              <w:bottom w:val="single" w:sz="4" w:space="0" w:color="auto"/>
            </w:tcBorders>
          </w:tcPr>
          <w:p w14:paraId="43C9530F" w14:textId="77777777" w:rsidR="003A0BA9" w:rsidRDefault="003A0BA9" w:rsidP="00135E95">
            <w:pPr>
              <w:rPr>
                <w:rFonts w:ascii="Arial" w:hAnsi="Arial" w:cs="Arial"/>
                <w:sz w:val="22"/>
                <w:szCs w:val="22"/>
              </w:rPr>
            </w:pPr>
          </w:p>
          <w:p w14:paraId="1D844A2E" w14:textId="77777777" w:rsidR="003A0BA9" w:rsidRDefault="003A0BA9" w:rsidP="00135E95">
            <w:pPr>
              <w:rPr>
                <w:rFonts w:ascii="Arial" w:hAnsi="Arial" w:cs="Arial"/>
                <w:sz w:val="22"/>
                <w:szCs w:val="22"/>
              </w:rPr>
            </w:pPr>
          </w:p>
          <w:p w14:paraId="771E977B" w14:textId="77777777" w:rsidR="003A0BA9" w:rsidRDefault="003A0BA9" w:rsidP="00135E95">
            <w:pPr>
              <w:rPr>
                <w:rFonts w:ascii="Arial" w:hAnsi="Arial" w:cs="Arial"/>
                <w:sz w:val="22"/>
                <w:szCs w:val="22"/>
              </w:rPr>
            </w:pPr>
          </w:p>
          <w:p w14:paraId="6BA6428A"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r w:rsidR="003A0BA9" w14:paraId="52A29AE6" w14:textId="77777777" w:rsidTr="00135E95">
        <w:tc>
          <w:tcPr>
            <w:tcW w:w="596" w:type="dxa"/>
            <w:tcBorders>
              <w:top w:val="single" w:sz="4" w:space="0" w:color="auto"/>
              <w:bottom w:val="single" w:sz="4" w:space="0" w:color="auto"/>
            </w:tcBorders>
            <w:shd w:val="clear" w:color="auto" w:fill="F2F2F2" w:themeFill="background1" w:themeFillShade="F2"/>
          </w:tcPr>
          <w:p w14:paraId="785C7DC3" w14:textId="77777777" w:rsidR="003A0BA9" w:rsidRDefault="003A0BA9" w:rsidP="00135E95">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F519AED" w14:textId="77777777" w:rsidR="003A0BA9" w:rsidRDefault="003A0BA9" w:rsidP="00135E95">
            <w:pPr>
              <w:rPr>
                <w:rFonts w:ascii="Arial" w:hAnsi="Arial" w:cs="Arial"/>
                <w:sz w:val="22"/>
                <w:szCs w:val="22"/>
              </w:rPr>
            </w:pPr>
            <w:r>
              <w:rPr>
                <w:rFonts w:ascii="Arial" w:hAnsi="Arial" w:cs="Arial"/>
                <w:b/>
                <w:sz w:val="22"/>
                <w:szCs w:val="22"/>
              </w:rPr>
              <w:t>Informed consent</w:t>
            </w:r>
          </w:p>
          <w:p w14:paraId="48B13DF4" w14:textId="77777777" w:rsidR="003A0BA9" w:rsidRDefault="003A0BA9" w:rsidP="00135E95">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A0BA9" w14:paraId="1174AE8D" w14:textId="77777777" w:rsidTr="00135E95">
        <w:tc>
          <w:tcPr>
            <w:tcW w:w="596" w:type="dxa"/>
            <w:tcBorders>
              <w:top w:val="single" w:sz="4" w:space="0" w:color="auto"/>
              <w:bottom w:val="single" w:sz="4" w:space="0" w:color="auto"/>
            </w:tcBorders>
          </w:tcPr>
          <w:p w14:paraId="431D3A8D" w14:textId="77777777" w:rsidR="003A0BA9" w:rsidRDefault="003A0BA9" w:rsidP="00135E95">
            <w:pPr>
              <w:rPr>
                <w:rFonts w:ascii="Arial" w:hAnsi="Arial" w:cs="Arial"/>
                <w:bCs/>
                <w:sz w:val="22"/>
                <w:szCs w:val="22"/>
              </w:rPr>
            </w:pPr>
          </w:p>
        </w:tc>
        <w:tc>
          <w:tcPr>
            <w:tcW w:w="9923" w:type="dxa"/>
            <w:tcBorders>
              <w:top w:val="single" w:sz="4" w:space="0" w:color="auto"/>
              <w:bottom w:val="single" w:sz="4" w:space="0" w:color="auto"/>
            </w:tcBorders>
          </w:tcPr>
          <w:p w14:paraId="535C1A9F" w14:textId="77777777" w:rsidR="003A0BA9" w:rsidRDefault="003A0BA9" w:rsidP="00135E95">
            <w:pPr>
              <w:rPr>
                <w:rFonts w:ascii="Arial" w:hAnsi="Arial" w:cs="Arial"/>
                <w:sz w:val="22"/>
                <w:szCs w:val="22"/>
              </w:rPr>
            </w:pPr>
          </w:p>
          <w:p w14:paraId="0F763914" w14:textId="77777777" w:rsidR="003A0BA9" w:rsidRDefault="003A0BA9" w:rsidP="00135E95">
            <w:pPr>
              <w:rPr>
                <w:rFonts w:ascii="Arial" w:hAnsi="Arial" w:cs="Arial"/>
                <w:sz w:val="22"/>
                <w:szCs w:val="22"/>
              </w:rPr>
            </w:pPr>
          </w:p>
          <w:p w14:paraId="45787CA5" w14:textId="77777777" w:rsidR="003A0BA9" w:rsidRDefault="003A0BA9" w:rsidP="00135E95">
            <w:pPr>
              <w:rPr>
                <w:rFonts w:ascii="Arial" w:hAnsi="Arial" w:cs="Arial"/>
                <w:sz w:val="22"/>
                <w:szCs w:val="22"/>
              </w:rPr>
            </w:pPr>
          </w:p>
          <w:p w14:paraId="3A52B19D"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r w:rsidR="003A0BA9" w14:paraId="3A32F4E5" w14:textId="77777777" w:rsidTr="00135E95">
        <w:tc>
          <w:tcPr>
            <w:tcW w:w="596" w:type="dxa"/>
            <w:tcBorders>
              <w:top w:val="single" w:sz="4" w:space="0" w:color="auto"/>
              <w:bottom w:val="single" w:sz="4" w:space="0" w:color="auto"/>
            </w:tcBorders>
            <w:shd w:val="clear" w:color="auto" w:fill="F2F2F2" w:themeFill="background1" w:themeFillShade="F2"/>
          </w:tcPr>
          <w:p w14:paraId="44591AE2" w14:textId="77777777" w:rsidR="003A0BA9" w:rsidRDefault="003A0BA9" w:rsidP="00135E95">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9692AC4" w14:textId="77777777" w:rsidR="003A0BA9" w:rsidRDefault="003A0BA9" w:rsidP="00135E95">
            <w:pPr>
              <w:rPr>
                <w:rFonts w:ascii="Arial" w:hAnsi="Arial" w:cs="Arial"/>
                <w:b/>
                <w:sz w:val="22"/>
                <w:szCs w:val="22"/>
              </w:rPr>
            </w:pPr>
            <w:r>
              <w:rPr>
                <w:rFonts w:ascii="Arial" w:hAnsi="Arial" w:cs="Arial"/>
                <w:b/>
                <w:sz w:val="22"/>
                <w:szCs w:val="22"/>
              </w:rPr>
              <w:t>Confidentiality / Anonymity</w:t>
            </w:r>
          </w:p>
          <w:p w14:paraId="429A72CD" w14:textId="77777777" w:rsidR="003A0BA9" w:rsidRDefault="003A0BA9" w:rsidP="00135E95">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A0BA9" w14:paraId="04585CC5" w14:textId="77777777" w:rsidTr="00135E95">
        <w:tc>
          <w:tcPr>
            <w:tcW w:w="596" w:type="dxa"/>
            <w:tcBorders>
              <w:top w:val="single" w:sz="4" w:space="0" w:color="auto"/>
              <w:bottom w:val="single" w:sz="4" w:space="0" w:color="auto"/>
            </w:tcBorders>
          </w:tcPr>
          <w:p w14:paraId="4FE9C789" w14:textId="77777777" w:rsidR="003A0BA9" w:rsidRDefault="003A0BA9" w:rsidP="00135E95">
            <w:pPr>
              <w:rPr>
                <w:rFonts w:ascii="Arial" w:hAnsi="Arial" w:cs="Arial"/>
                <w:bCs/>
                <w:sz w:val="22"/>
                <w:szCs w:val="22"/>
              </w:rPr>
            </w:pPr>
          </w:p>
        </w:tc>
        <w:tc>
          <w:tcPr>
            <w:tcW w:w="9923" w:type="dxa"/>
            <w:tcBorders>
              <w:top w:val="single" w:sz="4" w:space="0" w:color="auto"/>
              <w:bottom w:val="single" w:sz="4" w:space="0" w:color="auto"/>
            </w:tcBorders>
          </w:tcPr>
          <w:p w14:paraId="5698C482" w14:textId="77777777" w:rsidR="003A0BA9" w:rsidRDefault="003A0BA9" w:rsidP="00135E95">
            <w:pPr>
              <w:rPr>
                <w:rFonts w:ascii="Arial" w:hAnsi="Arial" w:cs="Arial"/>
                <w:sz w:val="22"/>
                <w:szCs w:val="22"/>
              </w:rPr>
            </w:pPr>
          </w:p>
          <w:p w14:paraId="3DB7A517" w14:textId="77777777" w:rsidR="003A0BA9" w:rsidRDefault="003A0BA9" w:rsidP="00135E95">
            <w:pPr>
              <w:rPr>
                <w:rFonts w:ascii="Arial" w:hAnsi="Arial" w:cs="Arial"/>
                <w:sz w:val="22"/>
                <w:szCs w:val="22"/>
              </w:rPr>
            </w:pPr>
          </w:p>
          <w:p w14:paraId="4945327B" w14:textId="77777777" w:rsidR="003A0BA9" w:rsidRDefault="003A0BA9" w:rsidP="00135E95">
            <w:pPr>
              <w:rPr>
                <w:rFonts w:ascii="Arial" w:hAnsi="Arial" w:cs="Arial"/>
                <w:sz w:val="22"/>
                <w:szCs w:val="22"/>
              </w:rPr>
            </w:pPr>
          </w:p>
          <w:p w14:paraId="7EAE6B53"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bl>
    <w:p w14:paraId="4CEBB0BB" w14:textId="77777777" w:rsidR="003A0BA9" w:rsidRDefault="003A0BA9" w:rsidP="003A0BA9">
      <w:pPr>
        <w:rPr>
          <w:rFonts w:ascii="Arial" w:hAnsi="Arial" w:cs="Arial"/>
          <w:sz w:val="22"/>
          <w:szCs w:val="22"/>
        </w:rPr>
      </w:pPr>
    </w:p>
    <w:p w14:paraId="08E7D47F" w14:textId="77777777" w:rsidR="003A0BA9" w:rsidRDefault="003A0BA9" w:rsidP="003A0BA9">
      <w:pPr>
        <w:rPr>
          <w:rFonts w:ascii="Arial" w:hAnsi="Arial" w:cs="Arial"/>
          <w:b/>
          <w:sz w:val="22"/>
          <w:szCs w:val="22"/>
        </w:rPr>
      </w:pPr>
      <w:r>
        <w:rPr>
          <w:rFonts w:ascii="Arial" w:hAnsi="Arial" w:cs="Arial"/>
          <w:b/>
          <w:sz w:val="22"/>
          <w:szCs w:val="22"/>
        </w:rPr>
        <w:t>SECTION J: Data Protection and Storage</w:t>
      </w:r>
    </w:p>
    <w:p w14:paraId="40CFC874" w14:textId="77777777" w:rsidR="003A0BA9" w:rsidRDefault="003A0BA9" w:rsidP="003A0BA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A0BA9" w14:paraId="5589C613" w14:textId="77777777" w:rsidTr="00135E9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49EC71" w14:textId="77777777" w:rsidR="003A0BA9" w:rsidRDefault="003A0BA9" w:rsidP="00135E9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00B73D" w14:textId="77777777" w:rsidR="003A0BA9" w:rsidRDefault="003A0BA9" w:rsidP="00135E9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299AB" w14:textId="77777777" w:rsidR="003A0BA9" w:rsidRDefault="003A0BA9" w:rsidP="00135E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E0E5D" w14:textId="77777777" w:rsidR="003A0BA9" w:rsidRDefault="003A0BA9" w:rsidP="00135E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A0BA9" w14:paraId="7CC25D08" w14:textId="77777777" w:rsidTr="00135E9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809AE6" w14:textId="77777777" w:rsidR="003A0BA9" w:rsidRDefault="003A0BA9" w:rsidP="00135E9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C334C8" w14:textId="77777777" w:rsidR="003A0BA9" w:rsidRDefault="003A0BA9" w:rsidP="00135E9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CCC495" w14:textId="77777777" w:rsidR="003A0BA9" w:rsidRDefault="003A0BA9" w:rsidP="00135E95">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9E5F7E" w14:textId="77777777" w:rsidR="003A0BA9" w:rsidRDefault="003A0BA9" w:rsidP="00135E95">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GB"/>
              </w:rPr>
              <w:t>X</w:t>
            </w:r>
            <w:r>
              <w:rPr>
                <w:rFonts w:ascii="MS Gothic" w:eastAsia="MS Gothic" w:hAnsi="MS Gothic" w:cs="Arial" w:hint="eastAsia"/>
                <w:sz w:val="22"/>
                <w:szCs w:val="22"/>
                <w:lang w:val="en-US"/>
              </w:rPr>
              <w:t>☐</w:t>
            </w:r>
          </w:p>
        </w:tc>
      </w:tr>
      <w:tr w:rsidR="003A0BA9" w14:paraId="39514EFE" w14:textId="77777777" w:rsidTr="00135E9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7EA33" w14:textId="77777777" w:rsidR="003A0BA9" w:rsidRDefault="003A0BA9" w:rsidP="00135E9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08EC0" w14:textId="77777777" w:rsidR="003A0BA9" w:rsidRDefault="003A0BA9" w:rsidP="00135E9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A0BA9" w14:paraId="6839685A" w14:textId="77777777" w:rsidTr="00135E9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5027AF" w14:textId="77777777" w:rsidR="003A0BA9" w:rsidRDefault="003A0BA9" w:rsidP="00135E9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10F545E" w14:textId="77777777" w:rsidR="003A0BA9" w:rsidRDefault="003A0BA9" w:rsidP="00135E95">
            <w:pPr>
              <w:rPr>
                <w:rFonts w:ascii="Arial" w:hAnsi="Arial" w:cs="Arial"/>
                <w:sz w:val="22"/>
                <w:szCs w:val="22"/>
              </w:rPr>
            </w:pPr>
          </w:p>
          <w:p w14:paraId="0424744B" w14:textId="77777777" w:rsidR="003A0BA9" w:rsidRDefault="003A0BA9" w:rsidP="00135E95">
            <w:pPr>
              <w:rPr>
                <w:rFonts w:ascii="Arial" w:hAnsi="Arial" w:cs="Arial"/>
                <w:sz w:val="22"/>
                <w:szCs w:val="22"/>
              </w:rPr>
            </w:pPr>
          </w:p>
          <w:p w14:paraId="058E0212" w14:textId="77777777" w:rsidR="003A0BA9" w:rsidRDefault="003A0BA9" w:rsidP="00135E95">
            <w:pPr>
              <w:rPr>
                <w:rFonts w:ascii="Arial" w:hAnsi="Arial" w:cs="Arial"/>
                <w:sz w:val="22"/>
                <w:szCs w:val="22"/>
              </w:rPr>
            </w:pPr>
          </w:p>
          <w:p w14:paraId="33F20F15" w14:textId="77777777" w:rsidR="003A0BA9" w:rsidRDefault="003A0BA9" w:rsidP="00135E95">
            <w:pPr>
              <w:autoSpaceDE w:val="0"/>
              <w:autoSpaceDN w:val="0"/>
              <w:adjustRightInd w:val="0"/>
              <w:rPr>
                <w:i/>
              </w:rPr>
            </w:pPr>
            <w:r>
              <w:rPr>
                <w:rFonts w:ascii="Arial" w:hAnsi="Arial" w:cs="Arial"/>
                <w:i/>
                <w:color w:val="808080"/>
                <w:sz w:val="18"/>
                <w:szCs w:val="18"/>
              </w:rPr>
              <w:t>(this box should expand as you type)</w:t>
            </w:r>
          </w:p>
        </w:tc>
      </w:tr>
      <w:tr w:rsidR="003A0BA9" w14:paraId="7ECA99A8" w14:textId="77777777" w:rsidTr="00135E9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6528B9" w14:textId="77777777" w:rsidR="003A0BA9" w:rsidRDefault="003A0BA9" w:rsidP="00135E9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D82DDB" w14:textId="77777777" w:rsidR="003A0BA9" w:rsidRDefault="003A0BA9" w:rsidP="00135E9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3ECB8" w14:textId="77777777" w:rsidR="003A0BA9" w:rsidRDefault="003A0BA9" w:rsidP="00135E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D3799" w14:textId="77777777" w:rsidR="003A0BA9" w:rsidRDefault="003A0BA9" w:rsidP="00135E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A0BA9" w14:paraId="04D4C85C" w14:textId="77777777" w:rsidTr="00135E9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5C143" w14:textId="77777777" w:rsidR="003A0BA9" w:rsidRDefault="003A0BA9" w:rsidP="00135E9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3EB4C" w14:textId="77777777" w:rsidR="003A0BA9" w:rsidRDefault="003A0BA9" w:rsidP="00135E95">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4E6B926" w14:textId="77777777" w:rsidR="003A0BA9" w:rsidRDefault="003A0BA9" w:rsidP="00135E95">
            <w:pPr>
              <w:pStyle w:val="NormalWeb"/>
              <w:spacing w:before="0" w:beforeAutospacing="0" w:after="0" w:afterAutospacing="0"/>
            </w:pPr>
            <w:r>
              <w:rPr>
                <w:rFonts w:ascii="Arial" w:hAnsi="Arial" w:cs="Arial"/>
                <w:i/>
                <w:iCs/>
                <w:color w:val="000000"/>
                <w:sz w:val="20"/>
                <w:szCs w:val="23"/>
              </w:rPr>
              <w:t>(a) racial or ethnic origin,</w:t>
            </w:r>
          </w:p>
          <w:p w14:paraId="2259A7EB" w14:textId="77777777" w:rsidR="003A0BA9" w:rsidRDefault="003A0BA9" w:rsidP="00135E95">
            <w:pPr>
              <w:pStyle w:val="NormalWeb"/>
              <w:spacing w:before="0" w:beforeAutospacing="0" w:after="0" w:afterAutospacing="0"/>
            </w:pPr>
            <w:r>
              <w:rPr>
                <w:rFonts w:ascii="Arial" w:hAnsi="Arial" w:cs="Arial"/>
                <w:i/>
                <w:iCs/>
                <w:color w:val="000000"/>
                <w:sz w:val="20"/>
                <w:szCs w:val="23"/>
              </w:rPr>
              <w:t>(b) political opinions,</w:t>
            </w:r>
          </w:p>
          <w:p w14:paraId="648BB64A" w14:textId="77777777" w:rsidR="003A0BA9" w:rsidRDefault="003A0BA9" w:rsidP="00135E95">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EDD1F81" w14:textId="77777777" w:rsidR="003A0BA9" w:rsidRDefault="003A0BA9" w:rsidP="00135E95">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40E83E8" w14:textId="77777777" w:rsidR="003A0BA9" w:rsidRDefault="003A0BA9" w:rsidP="00135E95">
            <w:pPr>
              <w:pStyle w:val="NormalWeb"/>
              <w:spacing w:before="0" w:beforeAutospacing="0" w:after="0" w:afterAutospacing="0"/>
            </w:pPr>
            <w:r>
              <w:rPr>
                <w:rFonts w:ascii="Arial" w:hAnsi="Arial" w:cs="Arial"/>
                <w:i/>
                <w:iCs/>
                <w:color w:val="000000"/>
                <w:sz w:val="20"/>
                <w:szCs w:val="23"/>
              </w:rPr>
              <w:t>(e) physical or mental health or condition,</w:t>
            </w:r>
          </w:p>
          <w:p w14:paraId="1BE758A4" w14:textId="77777777" w:rsidR="003A0BA9" w:rsidRDefault="003A0BA9" w:rsidP="00135E95">
            <w:pPr>
              <w:pStyle w:val="NormalWeb"/>
              <w:spacing w:before="0" w:beforeAutospacing="0" w:after="0" w:afterAutospacing="0"/>
            </w:pPr>
            <w:r>
              <w:rPr>
                <w:rFonts w:ascii="Arial" w:hAnsi="Arial" w:cs="Arial"/>
                <w:i/>
                <w:iCs/>
                <w:color w:val="000000"/>
                <w:sz w:val="20"/>
                <w:szCs w:val="23"/>
              </w:rPr>
              <w:t>(f) sexual life,</w:t>
            </w:r>
          </w:p>
          <w:p w14:paraId="15403AA3" w14:textId="77777777" w:rsidR="003A0BA9" w:rsidRDefault="003A0BA9" w:rsidP="00135E95">
            <w:pPr>
              <w:pStyle w:val="NormalWeb"/>
              <w:spacing w:before="0" w:beforeAutospacing="0" w:after="0" w:afterAutospacing="0"/>
            </w:pPr>
            <w:r>
              <w:rPr>
                <w:rFonts w:ascii="Arial" w:hAnsi="Arial" w:cs="Arial"/>
                <w:i/>
                <w:iCs/>
                <w:color w:val="000000"/>
                <w:sz w:val="20"/>
                <w:szCs w:val="23"/>
              </w:rPr>
              <w:t>(g) genetics,</w:t>
            </w:r>
          </w:p>
          <w:p w14:paraId="5C163563" w14:textId="77777777" w:rsidR="003A0BA9" w:rsidRDefault="003A0BA9" w:rsidP="00135E95">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0AFD51" w14:textId="77777777" w:rsidR="003A0BA9" w:rsidRDefault="003A0BA9" w:rsidP="00135E95">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A4EAE9" w14:textId="77777777" w:rsidR="003A0BA9" w:rsidRDefault="003A0BA9" w:rsidP="00135E95">
            <w:pPr>
              <w:pStyle w:val="NormalWeb"/>
              <w:autoSpaceDE w:val="0"/>
              <w:autoSpaceDN w:val="0"/>
              <w:adjustRightInd w:val="0"/>
              <w:jc w:val="center"/>
            </w:pPr>
            <w:r>
              <w:rPr>
                <w:rFonts w:ascii="MS Gothic" w:eastAsia="MS Gothic" w:hAnsi="MS Gothic" w:cs="Arial"/>
                <w:sz w:val="22"/>
                <w:szCs w:val="22"/>
                <w:lang w:val="en-GB"/>
              </w:rPr>
              <w:t>X</w:t>
            </w:r>
            <w:r>
              <w:rPr>
                <w:rFonts w:ascii="MS Gothic" w:eastAsia="MS Gothic" w:hAnsi="MS Gothic" w:cs="Arial" w:hint="eastAsia"/>
                <w:sz w:val="22"/>
                <w:szCs w:val="22"/>
                <w:lang w:val="en-US"/>
              </w:rPr>
              <w:t>☐</w:t>
            </w:r>
          </w:p>
        </w:tc>
      </w:tr>
      <w:tr w:rsidR="003A0BA9" w14:paraId="640DD13D" w14:textId="77777777" w:rsidTr="00135E9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7317C" w14:textId="77777777" w:rsidR="003A0BA9" w:rsidRDefault="003A0BA9" w:rsidP="00135E9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D2477F" w14:textId="77777777" w:rsidR="003A0BA9" w:rsidRDefault="003A0BA9" w:rsidP="00135E9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A0BA9" w14:paraId="63DC973F" w14:textId="77777777" w:rsidTr="00135E9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12105FA" w14:textId="77777777" w:rsidR="003A0BA9" w:rsidRDefault="003A0BA9" w:rsidP="00135E9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AEF021D" w14:textId="77777777" w:rsidR="003A0BA9" w:rsidRDefault="003A0BA9" w:rsidP="00135E95">
            <w:pPr>
              <w:rPr>
                <w:rFonts w:ascii="Arial" w:hAnsi="Arial" w:cs="Arial"/>
                <w:sz w:val="22"/>
                <w:szCs w:val="22"/>
              </w:rPr>
            </w:pPr>
          </w:p>
          <w:p w14:paraId="6E30F883" w14:textId="77777777" w:rsidR="003A0BA9" w:rsidRDefault="003A0BA9" w:rsidP="00135E95">
            <w:pPr>
              <w:rPr>
                <w:rFonts w:ascii="Arial" w:hAnsi="Arial" w:cs="Arial"/>
                <w:sz w:val="22"/>
                <w:szCs w:val="22"/>
              </w:rPr>
            </w:pPr>
          </w:p>
          <w:p w14:paraId="67BAA735" w14:textId="77777777" w:rsidR="003A0BA9" w:rsidRDefault="003A0BA9" w:rsidP="00135E95">
            <w:pPr>
              <w:rPr>
                <w:rFonts w:ascii="Arial" w:hAnsi="Arial" w:cs="Arial"/>
                <w:sz w:val="22"/>
                <w:szCs w:val="22"/>
              </w:rPr>
            </w:pPr>
          </w:p>
          <w:p w14:paraId="7EAD9290" w14:textId="77777777" w:rsidR="003A0BA9" w:rsidRDefault="003A0BA9" w:rsidP="00135E95">
            <w:pPr>
              <w:autoSpaceDE w:val="0"/>
              <w:autoSpaceDN w:val="0"/>
              <w:adjustRightInd w:val="0"/>
            </w:pPr>
            <w:r>
              <w:rPr>
                <w:rFonts w:ascii="Arial" w:hAnsi="Arial" w:cs="Arial"/>
                <w:i/>
                <w:color w:val="808080"/>
                <w:sz w:val="18"/>
                <w:szCs w:val="18"/>
              </w:rPr>
              <w:t>(this box should expand as you type)</w:t>
            </w:r>
          </w:p>
        </w:tc>
      </w:tr>
    </w:tbl>
    <w:p w14:paraId="20A32C52" w14:textId="77777777" w:rsidR="003A0BA9" w:rsidRDefault="003A0BA9" w:rsidP="003A0BA9"/>
    <w:tbl>
      <w:tblPr>
        <w:tblStyle w:val="TableGrid"/>
        <w:tblW w:w="10485" w:type="dxa"/>
        <w:tblLook w:val="04A0" w:firstRow="1" w:lastRow="0" w:firstColumn="1" w:lastColumn="0" w:noHBand="0" w:noVBand="1"/>
      </w:tblPr>
      <w:tblGrid>
        <w:gridCol w:w="562"/>
        <w:gridCol w:w="7905"/>
        <w:gridCol w:w="992"/>
        <w:gridCol w:w="1026"/>
      </w:tblGrid>
      <w:tr w:rsidR="003A0BA9" w14:paraId="25AD79F8" w14:textId="77777777" w:rsidTr="00135E95">
        <w:trPr>
          <w:trHeight w:val="439"/>
        </w:trPr>
        <w:tc>
          <w:tcPr>
            <w:tcW w:w="562" w:type="dxa"/>
            <w:shd w:val="clear" w:color="auto" w:fill="F2F2F2" w:themeFill="background1" w:themeFillShade="F2"/>
            <w:vAlign w:val="center"/>
          </w:tcPr>
          <w:p w14:paraId="2EE816DD" w14:textId="77777777" w:rsidR="003A0BA9" w:rsidRDefault="003A0BA9" w:rsidP="00135E9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8C1E44B" w14:textId="77777777" w:rsidR="003A0BA9" w:rsidRDefault="003A0BA9" w:rsidP="00135E95">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15FDA13"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353DFA06"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A0BA9" w14:paraId="7273EAAA" w14:textId="77777777" w:rsidTr="00135E95">
        <w:trPr>
          <w:trHeight w:val="439"/>
        </w:trPr>
        <w:tc>
          <w:tcPr>
            <w:tcW w:w="562" w:type="dxa"/>
            <w:shd w:val="clear" w:color="auto" w:fill="F2F2F2" w:themeFill="background1" w:themeFillShade="F2"/>
            <w:vAlign w:val="center"/>
          </w:tcPr>
          <w:p w14:paraId="0B2CE501"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45A1CE5"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0136C9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43A7A5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310452EB" w14:textId="77777777" w:rsidTr="00135E95">
        <w:trPr>
          <w:trHeight w:val="403"/>
        </w:trPr>
        <w:tc>
          <w:tcPr>
            <w:tcW w:w="562" w:type="dxa"/>
            <w:shd w:val="clear" w:color="auto" w:fill="F2F2F2" w:themeFill="background1" w:themeFillShade="F2"/>
            <w:vAlign w:val="center"/>
          </w:tcPr>
          <w:p w14:paraId="63FE6927"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214DE8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5A8AC7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2ED3483"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48E5057" w14:textId="77777777" w:rsidTr="00135E95">
        <w:trPr>
          <w:trHeight w:val="439"/>
        </w:trPr>
        <w:tc>
          <w:tcPr>
            <w:tcW w:w="562" w:type="dxa"/>
            <w:shd w:val="clear" w:color="auto" w:fill="F2F2F2" w:themeFill="background1" w:themeFillShade="F2"/>
            <w:vAlign w:val="center"/>
          </w:tcPr>
          <w:p w14:paraId="0DEDC63C"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5DA9C7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EB2B6E3"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91EFAF5"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51E98915" w14:textId="77777777" w:rsidTr="00135E95">
        <w:trPr>
          <w:trHeight w:val="403"/>
        </w:trPr>
        <w:tc>
          <w:tcPr>
            <w:tcW w:w="562" w:type="dxa"/>
            <w:shd w:val="clear" w:color="auto" w:fill="F2F2F2" w:themeFill="background1" w:themeFillShade="F2"/>
            <w:vAlign w:val="center"/>
          </w:tcPr>
          <w:p w14:paraId="62ACCA15"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9D1757A"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39487B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4281CE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891FCFD" w14:textId="77777777" w:rsidTr="00135E95">
        <w:trPr>
          <w:trHeight w:val="403"/>
        </w:trPr>
        <w:tc>
          <w:tcPr>
            <w:tcW w:w="562" w:type="dxa"/>
            <w:shd w:val="clear" w:color="auto" w:fill="F2F2F2" w:themeFill="background1" w:themeFillShade="F2"/>
            <w:vAlign w:val="center"/>
          </w:tcPr>
          <w:p w14:paraId="073CC931"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1FF191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2737634"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28A8EB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A171820" w14:textId="77777777" w:rsidTr="00135E95">
        <w:trPr>
          <w:trHeight w:val="403"/>
        </w:trPr>
        <w:tc>
          <w:tcPr>
            <w:tcW w:w="562" w:type="dxa"/>
            <w:shd w:val="clear" w:color="auto" w:fill="F2F2F2" w:themeFill="background1" w:themeFillShade="F2"/>
            <w:vAlign w:val="center"/>
          </w:tcPr>
          <w:p w14:paraId="03A34F14"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2B1D6B9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22B5319C"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C3CF88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18841F89" w14:textId="77777777" w:rsidTr="00135E95">
        <w:trPr>
          <w:trHeight w:val="403"/>
        </w:trPr>
        <w:tc>
          <w:tcPr>
            <w:tcW w:w="562" w:type="dxa"/>
            <w:shd w:val="clear" w:color="auto" w:fill="F2F2F2" w:themeFill="background1" w:themeFillShade="F2"/>
            <w:vAlign w:val="center"/>
          </w:tcPr>
          <w:p w14:paraId="13056F9A"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5297109B"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Other – specify:</w:t>
            </w:r>
          </w:p>
          <w:p w14:paraId="0864E3DA" w14:textId="77777777" w:rsidR="003A0BA9" w:rsidRDefault="003A0BA9" w:rsidP="00135E9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185D7F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6BC152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5A772F56" w14:textId="77777777" w:rsidTr="00135E95">
        <w:trPr>
          <w:trHeight w:val="403"/>
        </w:trPr>
        <w:tc>
          <w:tcPr>
            <w:tcW w:w="562" w:type="dxa"/>
            <w:shd w:val="clear" w:color="auto" w:fill="F2F2F2" w:themeFill="background1" w:themeFillShade="F2"/>
            <w:vAlign w:val="center"/>
          </w:tcPr>
          <w:p w14:paraId="1FBA7E3F"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08A088F" w14:textId="77777777" w:rsidR="003A0BA9" w:rsidRDefault="003A0BA9" w:rsidP="00135E95">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3A0BA9" w14:paraId="37B1F9A6" w14:textId="77777777" w:rsidTr="00135E95">
        <w:trPr>
          <w:trHeight w:val="403"/>
        </w:trPr>
        <w:tc>
          <w:tcPr>
            <w:tcW w:w="562" w:type="dxa"/>
            <w:vAlign w:val="center"/>
          </w:tcPr>
          <w:p w14:paraId="295FEAD5" w14:textId="77777777" w:rsidR="003A0BA9" w:rsidRDefault="003A0BA9" w:rsidP="00135E95">
            <w:pPr>
              <w:jc w:val="center"/>
              <w:rPr>
                <w:rFonts w:ascii="Arial" w:hAnsi="Arial" w:cs="Arial"/>
                <w:sz w:val="22"/>
                <w:szCs w:val="22"/>
              </w:rPr>
            </w:pPr>
          </w:p>
        </w:tc>
        <w:tc>
          <w:tcPr>
            <w:tcW w:w="9923" w:type="dxa"/>
            <w:gridSpan w:val="3"/>
          </w:tcPr>
          <w:p w14:paraId="5FC0B921" w14:textId="77777777" w:rsidR="003A0BA9" w:rsidRDefault="003A0BA9" w:rsidP="00135E95">
            <w:pPr>
              <w:rPr>
                <w:rFonts w:ascii="Arial" w:hAnsi="Arial" w:cs="Arial"/>
                <w:sz w:val="22"/>
                <w:szCs w:val="22"/>
              </w:rPr>
            </w:pPr>
          </w:p>
          <w:p w14:paraId="7F8B1953" w14:textId="77777777" w:rsidR="003A0BA9" w:rsidRDefault="003A0BA9" w:rsidP="00135E95">
            <w:pPr>
              <w:rPr>
                <w:rFonts w:ascii="Arial" w:hAnsi="Arial" w:cs="Arial"/>
                <w:sz w:val="22"/>
                <w:szCs w:val="22"/>
              </w:rPr>
            </w:pPr>
          </w:p>
          <w:p w14:paraId="16578C67" w14:textId="77777777" w:rsidR="003A0BA9" w:rsidRDefault="003A0BA9" w:rsidP="00135E95">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41C331EB" w14:textId="77777777" w:rsidR="003A0BA9" w:rsidRDefault="003A0BA9" w:rsidP="003A0BA9"/>
    <w:tbl>
      <w:tblPr>
        <w:tblStyle w:val="TableGrid"/>
        <w:tblW w:w="10485" w:type="dxa"/>
        <w:tblLook w:val="04A0" w:firstRow="1" w:lastRow="0" w:firstColumn="1" w:lastColumn="0" w:noHBand="0" w:noVBand="1"/>
      </w:tblPr>
      <w:tblGrid>
        <w:gridCol w:w="562"/>
        <w:gridCol w:w="7905"/>
        <w:gridCol w:w="992"/>
        <w:gridCol w:w="1026"/>
      </w:tblGrid>
      <w:tr w:rsidR="003A0BA9" w14:paraId="2D58A6FA" w14:textId="77777777" w:rsidTr="00135E95">
        <w:trPr>
          <w:trHeight w:val="439"/>
        </w:trPr>
        <w:tc>
          <w:tcPr>
            <w:tcW w:w="562" w:type="dxa"/>
            <w:shd w:val="clear" w:color="auto" w:fill="F2F2F2" w:themeFill="background1" w:themeFillShade="F2"/>
          </w:tcPr>
          <w:p w14:paraId="785ECB53" w14:textId="77777777" w:rsidR="003A0BA9" w:rsidRDefault="003A0BA9" w:rsidP="00135E9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7AB2FE1" w14:textId="77777777" w:rsidR="003A0BA9" w:rsidRDefault="003A0BA9" w:rsidP="00135E95">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3A0BA9" w14:paraId="6EA95F19" w14:textId="77777777" w:rsidTr="00135E95">
        <w:trPr>
          <w:trHeight w:val="439"/>
        </w:trPr>
        <w:tc>
          <w:tcPr>
            <w:tcW w:w="562" w:type="dxa"/>
            <w:shd w:val="clear" w:color="auto" w:fill="F2F2F2" w:themeFill="background1" w:themeFillShade="F2"/>
            <w:vAlign w:val="center"/>
          </w:tcPr>
          <w:p w14:paraId="3D0A8F4D" w14:textId="77777777" w:rsidR="003A0BA9" w:rsidRDefault="003A0BA9" w:rsidP="00135E9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9284594" w14:textId="77777777" w:rsidR="003A0BA9" w:rsidRDefault="003A0BA9" w:rsidP="00135E95">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90218FA"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0852355" w14:textId="77777777" w:rsidR="003A0BA9" w:rsidRDefault="003A0BA9" w:rsidP="00135E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A0BA9" w14:paraId="41C7B517" w14:textId="77777777" w:rsidTr="00135E95">
        <w:trPr>
          <w:trHeight w:val="439"/>
        </w:trPr>
        <w:tc>
          <w:tcPr>
            <w:tcW w:w="562" w:type="dxa"/>
            <w:shd w:val="clear" w:color="auto" w:fill="F2F2F2" w:themeFill="background1" w:themeFillShade="F2"/>
            <w:vAlign w:val="center"/>
          </w:tcPr>
          <w:p w14:paraId="72B23F82"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3B3B6120"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009EF0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4824AB2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35387B10" w14:textId="77777777" w:rsidTr="00135E95">
        <w:trPr>
          <w:trHeight w:val="403"/>
        </w:trPr>
        <w:tc>
          <w:tcPr>
            <w:tcW w:w="562" w:type="dxa"/>
            <w:shd w:val="clear" w:color="auto" w:fill="F2F2F2" w:themeFill="background1" w:themeFillShade="F2"/>
            <w:vAlign w:val="center"/>
          </w:tcPr>
          <w:p w14:paraId="257B01BB"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7AFE3C9F"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66889D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37D9E8D"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4296CFF6" w14:textId="77777777" w:rsidTr="00135E95">
        <w:trPr>
          <w:trHeight w:val="439"/>
        </w:trPr>
        <w:tc>
          <w:tcPr>
            <w:tcW w:w="562" w:type="dxa"/>
            <w:shd w:val="clear" w:color="auto" w:fill="F2F2F2" w:themeFill="background1" w:themeFillShade="F2"/>
            <w:vAlign w:val="center"/>
          </w:tcPr>
          <w:p w14:paraId="52D5E7C2"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7328DA3C"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1492B0F"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F058A48"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88FB755" w14:textId="77777777" w:rsidTr="00135E95">
        <w:trPr>
          <w:trHeight w:val="403"/>
        </w:trPr>
        <w:tc>
          <w:tcPr>
            <w:tcW w:w="562" w:type="dxa"/>
            <w:shd w:val="clear" w:color="auto" w:fill="F2F2F2" w:themeFill="background1" w:themeFillShade="F2"/>
            <w:vAlign w:val="center"/>
          </w:tcPr>
          <w:p w14:paraId="2EB4F3A6"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6EF3F4A1"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FFCAFB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BEDB04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0DCE8C9D" w14:textId="77777777" w:rsidTr="00135E95">
        <w:trPr>
          <w:trHeight w:val="403"/>
        </w:trPr>
        <w:tc>
          <w:tcPr>
            <w:tcW w:w="562" w:type="dxa"/>
            <w:shd w:val="clear" w:color="auto" w:fill="F2F2F2" w:themeFill="background1" w:themeFillShade="F2"/>
            <w:vAlign w:val="center"/>
          </w:tcPr>
          <w:p w14:paraId="2C790C2D"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AD4DB16"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2E5B27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0FB2531"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F202069" w14:textId="77777777" w:rsidTr="00135E95">
        <w:trPr>
          <w:trHeight w:val="403"/>
        </w:trPr>
        <w:tc>
          <w:tcPr>
            <w:tcW w:w="562" w:type="dxa"/>
            <w:shd w:val="clear" w:color="auto" w:fill="F2F2F2" w:themeFill="background1" w:themeFillShade="F2"/>
            <w:vAlign w:val="center"/>
          </w:tcPr>
          <w:p w14:paraId="47F52546"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2A3B7C9"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DCE6D30"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33FBC1A"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4580DEC6" w14:textId="77777777" w:rsidTr="00135E95">
        <w:trPr>
          <w:trHeight w:val="403"/>
        </w:trPr>
        <w:tc>
          <w:tcPr>
            <w:tcW w:w="562" w:type="dxa"/>
            <w:shd w:val="clear" w:color="auto" w:fill="F2F2F2" w:themeFill="background1" w:themeFillShade="F2"/>
            <w:vAlign w:val="center"/>
          </w:tcPr>
          <w:p w14:paraId="3E885CCC"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05CD34E"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4231EF7"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267DC72"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289EF4C9" w14:textId="77777777" w:rsidTr="00135E95">
        <w:trPr>
          <w:trHeight w:val="403"/>
        </w:trPr>
        <w:tc>
          <w:tcPr>
            <w:tcW w:w="562" w:type="dxa"/>
            <w:shd w:val="clear" w:color="auto" w:fill="F2F2F2" w:themeFill="background1" w:themeFillShade="F2"/>
            <w:vAlign w:val="center"/>
          </w:tcPr>
          <w:p w14:paraId="7BEF3834"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234C20C6" w14:textId="77777777" w:rsidR="003A0BA9" w:rsidRDefault="003A0BA9" w:rsidP="00135E95">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A920566"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EE6001C" w14:textId="77777777" w:rsidR="003A0BA9" w:rsidRDefault="003A0BA9" w:rsidP="00135E9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eastAsia="en-US"/>
                  </w:rPr>
                  <w:t>☒</w:t>
                </w:r>
              </w:p>
            </w:sdtContent>
          </w:sdt>
        </w:tc>
      </w:tr>
      <w:tr w:rsidR="003A0BA9" w14:paraId="6EBAB0E0" w14:textId="77777777" w:rsidTr="00135E95">
        <w:trPr>
          <w:trHeight w:val="403"/>
        </w:trPr>
        <w:tc>
          <w:tcPr>
            <w:tcW w:w="562" w:type="dxa"/>
            <w:shd w:val="clear" w:color="auto" w:fill="F2F2F2" w:themeFill="background1" w:themeFillShade="F2"/>
            <w:vAlign w:val="center"/>
          </w:tcPr>
          <w:p w14:paraId="752188DA" w14:textId="77777777" w:rsidR="003A0BA9" w:rsidRDefault="003A0BA9" w:rsidP="00135E95">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28BF820" w14:textId="77777777" w:rsidR="003A0BA9" w:rsidRDefault="003A0BA9" w:rsidP="00135E95">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3A0BA9" w14:paraId="1D06814F" w14:textId="77777777" w:rsidTr="00135E95">
        <w:trPr>
          <w:trHeight w:val="403"/>
        </w:trPr>
        <w:tc>
          <w:tcPr>
            <w:tcW w:w="562" w:type="dxa"/>
            <w:vAlign w:val="center"/>
          </w:tcPr>
          <w:p w14:paraId="0B2065A2" w14:textId="77777777" w:rsidR="003A0BA9" w:rsidRDefault="003A0BA9" w:rsidP="00135E95">
            <w:pPr>
              <w:autoSpaceDE w:val="0"/>
              <w:autoSpaceDN w:val="0"/>
              <w:adjustRightInd w:val="0"/>
              <w:jc w:val="center"/>
              <w:rPr>
                <w:rFonts w:ascii="Arial" w:hAnsi="Arial" w:cs="Arial"/>
                <w:sz w:val="22"/>
                <w:szCs w:val="22"/>
              </w:rPr>
            </w:pPr>
          </w:p>
        </w:tc>
        <w:tc>
          <w:tcPr>
            <w:tcW w:w="9923" w:type="dxa"/>
            <w:gridSpan w:val="3"/>
            <w:vAlign w:val="center"/>
          </w:tcPr>
          <w:p w14:paraId="74E7ACD3" w14:textId="77777777" w:rsidR="003A0BA9" w:rsidRDefault="003A0BA9" w:rsidP="00135E95">
            <w:pPr>
              <w:autoSpaceDE w:val="0"/>
              <w:autoSpaceDN w:val="0"/>
              <w:adjustRightInd w:val="0"/>
              <w:rPr>
                <w:rFonts w:ascii="Arial" w:hAnsi="Arial" w:cs="Arial"/>
                <w:sz w:val="22"/>
                <w:szCs w:val="22"/>
              </w:rPr>
            </w:pPr>
          </w:p>
          <w:p w14:paraId="76DE0499" w14:textId="77777777" w:rsidR="003A0BA9" w:rsidRDefault="003A0BA9" w:rsidP="00135E95">
            <w:pPr>
              <w:autoSpaceDE w:val="0"/>
              <w:autoSpaceDN w:val="0"/>
              <w:adjustRightInd w:val="0"/>
              <w:rPr>
                <w:rFonts w:ascii="Arial" w:hAnsi="Arial" w:cs="Arial"/>
                <w:sz w:val="22"/>
                <w:szCs w:val="22"/>
              </w:rPr>
            </w:pPr>
          </w:p>
          <w:p w14:paraId="3E635BCA" w14:textId="77777777" w:rsidR="003A0BA9" w:rsidRDefault="003A0BA9" w:rsidP="00135E95">
            <w:pPr>
              <w:autoSpaceDE w:val="0"/>
              <w:autoSpaceDN w:val="0"/>
              <w:adjustRightInd w:val="0"/>
              <w:rPr>
                <w:rFonts w:ascii="Arial" w:hAnsi="Arial" w:cs="Arial"/>
                <w:sz w:val="22"/>
                <w:szCs w:val="22"/>
              </w:rPr>
            </w:pPr>
          </w:p>
          <w:p w14:paraId="04C5381E" w14:textId="77777777" w:rsidR="003A0BA9" w:rsidRDefault="003A0BA9" w:rsidP="00135E95">
            <w:pPr>
              <w:autoSpaceDE w:val="0"/>
              <w:autoSpaceDN w:val="0"/>
              <w:adjustRightInd w:val="0"/>
              <w:rPr>
                <w:rFonts w:cs="Arial"/>
              </w:rPr>
            </w:pPr>
            <w:r>
              <w:rPr>
                <w:rFonts w:ascii="Arial" w:hAnsi="Arial" w:cs="Arial"/>
                <w:i/>
                <w:color w:val="808080"/>
                <w:sz w:val="18"/>
                <w:szCs w:val="18"/>
              </w:rPr>
              <w:t>(this box should expand as you type)</w:t>
            </w:r>
          </w:p>
        </w:tc>
      </w:tr>
      <w:tr w:rsidR="003A0BA9" w14:paraId="017706F2" w14:textId="77777777" w:rsidTr="00135E95">
        <w:trPr>
          <w:trHeight w:val="403"/>
        </w:trPr>
        <w:tc>
          <w:tcPr>
            <w:tcW w:w="562" w:type="dxa"/>
            <w:shd w:val="clear" w:color="auto" w:fill="F2F2F2" w:themeFill="background1" w:themeFillShade="F2"/>
            <w:vAlign w:val="center"/>
          </w:tcPr>
          <w:p w14:paraId="1D9B8633"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278057A" w14:textId="77777777" w:rsidR="003A0BA9" w:rsidRDefault="003A0BA9" w:rsidP="00135E95">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A0BA9" w14:paraId="24BA51D4" w14:textId="77777777" w:rsidTr="00135E95">
        <w:trPr>
          <w:trHeight w:val="403"/>
        </w:trPr>
        <w:tc>
          <w:tcPr>
            <w:tcW w:w="562" w:type="dxa"/>
            <w:vAlign w:val="center"/>
          </w:tcPr>
          <w:p w14:paraId="4E521B80" w14:textId="77777777" w:rsidR="003A0BA9" w:rsidRDefault="003A0BA9" w:rsidP="00135E95">
            <w:pPr>
              <w:autoSpaceDE w:val="0"/>
              <w:autoSpaceDN w:val="0"/>
              <w:adjustRightInd w:val="0"/>
              <w:jc w:val="center"/>
              <w:rPr>
                <w:rFonts w:ascii="Arial" w:hAnsi="Arial" w:cs="Arial"/>
                <w:sz w:val="22"/>
                <w:szCs w:val="22"/>
              </w:rPr>
            </w:pPr>
          </w:p>
        </w:tc>
        <w:tc>
          <w:tcPr>
            <w:tcW w:w="9923" w:type="dxa"/>
            <w:gridSpan w:val="3"/>
            <w:vAlign w:val="center"/>
          </w:tcPr>
          <w:p w14:paraId="3EF5D013" w14:textId="77777777" w:rsidR="003A0BA9" w:rsidRDefault="003A0BA9" w:rsidP="00135E95">
            <w:pPr>
              <w:autoSpaceDE w:val="0"/>
              <w:autoSpaceDN w:val="0"/>
              <w:adjustRightInd w:val="0"/>
              <w:rPr>
                <w:rFonts w:ascii="Arial" w:hAnsi="Arial" w:cs="Arial"/>
                <w:sz w:val="22"/>
                <w:szCs w:val="22"/>
              </w:rPr>
            </w:pPr>
          </w:p>
          <w:p w14:paraId="773C2E48" w14:textId="77777777" w:rsidR="003A0BA9" w:rsidRDefault="003A0BA9" w:rsidP="00135E95">
            <w:pPr>
              <w:autoSpaceDE w:val="0"/>
              <w:autoSpaceDN w:val="0"/>
              <w:adjustRightInd w:val="0"/>
              <w:rPr>
                <w:rFonts w:ascii="Arial" w:hAnsi="Arial" w:cs="Arial"/>
                <w:sz w:val="22"/>
                <w:szCs w:val="22"/>
              </w:rPr>
            </w:pPr>
          </w:p>
          <w:p w14:paraId="5AC88800" w14:textId="77777777" w:rsidR="003A0BA9" w:rsidRDefault="003A0BA9" w:rsidP="00135E95">
            <w:pPr>
              <w:autoSpaceDE w:val="0"/>
              <w:autoSpaceDN w:val="0"/>
              <w:adjustRightInd w:val="0"/>
              <w:rPr>
                <w:rFonts w:ascii="Arial" w:hAnsi="Arial" w:cs="Arial"/>
                <w:sz w:val="22"/>
                <w:szCs w:val="22"/>
              </w:rPr>
            </w:pPr>
          </w:p>
          <w:p w14:paraId="5A164DFA"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A0BA9" w14:paraId="2125DA01" w14:textId="77777777" w:rsidTr="00135E95">
        <w:trPr>
          <w:trHeight w:val="403"/>
        </w:trPr>
        <w:tc>
          <w:tcPr>
            <w:tcW w:w="562" w:type="dxa"/>
            <w:shd w:val="clear" w:color="auto" w:fill="F2F2F2" w:themeFill="background1" w:themeFillShade="F2"/>
            <w:vAlign w:val="center"/>
          </w:tcPr>
          <w:p w14:paraId="1AE1FBF9"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6A8C3DA5" w14:textId="77777777" w:rsidR="003A0BA9" w:rsidRDefault="003A0BA9" w:rsidP="00135E95">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3A0BA9" w14:paraId="63F967AA" w14:textId="77777777" w:rsidTr="00135E95">
        <w:trPr>
          <w:trHeight w:val="403"/>
        </w:trPr>
        <w:tc>
          <w:tcPr>
            <w:tcW w:w="562" w:type="dxa"/>
            <w:vAlign w:val="center"/>
          </w:tcPr>
          <w:p w14:paraId="442923E4" w14:textId="77777777" w:rsidR="003A0BA9" w:rsidRDefault="003A0BA9" w:rsidP="00135E95">
            <w:pPr>
              <w:autoSpaceDE w:val="0"/>
              <w:autoSpaceDN w:val="0"/>
              <w:adjustRightInd w:val="0"/>
              <w:jc w:val="center"/>
              <w:rPr>
                <w:rFonts w:ascii="Arial" w:hAnsi="Arial" w:cs="Arial"/>
                <w:sz w:val="22"/>
                <w:szCs w:val="22"/>
              </w:rPr>
            </w:pPr>
          </w:p>
        </w:tc>
        <w:tc>
          <w:tcPr>
            <w:tcW w:w="9923" w:type="dxa"/>
            <w:gridSpan w:val="3"/>
          </w:tcPr>
          <w:p w14:paraId="7952BF43" w14:textId="77777777" w:rsidR="003A0BA9" w:rsidRDefault="003A0BA9" w:rsidP="00135E95">
            <w:pPr>
              <w:autoSpaceDE w:val="0"/>
              <w:autoSpaceDN w:val="0"/>
              <w:adjustRightInd w:val="0"/>
              <w:rPr>
                <w:rFonts w:ascii="Arial" w:hAnsi="Arial" w:cs="Arial"/>
                <w:sz w:val="22"/>
                <w:szCs w:val="22"/>
              </w:rPr>
            </w:pPr>
          </w:p>
          <w:p w14:paraId="76805A95" w14:textId="77777777" w:rsidR="003A0BA9" w:rsidRDefault="003A0BA9" w:rsidP="00135E95">
            <w:pPr>
              <w:autoSpaceDE w:val="0"/>
              <w:autoSpaceDN w:val="0"/>
              <w:adjustRightInd w:val="0"/>
              <w:rPr>
                <w:rFonts w:ascii="Arial" w:hAnsi="Arial" w:cs="Arial"/>
                <w:sz w:val="22"/>
                <w:szCs w:val="22"/>
              </w:rPr>
            </w:pPr>
          </w:p>
          <w:p w14:paraId="3520000A" w14:textId="77777777" w:rsidR="003A0BA9" w:rsidRDefault="003A0BA9" w:rsidP="00135E95">
            <w:pPr>
              <w:autoSpaceDE w:val="0"/>
              <w:autoSpaceDN w:val="0"/>
              <w:adjustRightInd w:val="0"/>
              <w:rPr>
                <w:rFonts w:ascii="Arial" w:hAnsi="Arial" w:cs="Arial"/>
                <w:sz w:val="22"/>
                <w:szCs w:val="22"/>
              </w:rPr>
            </w:pPr>
          </w:p>
          <w:p w14:paraId="27AE477E"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A0BA9" w14:paraId="388120ED" w14:textId="77777777" w:rsidTr="00135E95">
        <w:trPr>
          <w:trHeight w:val="403"/>
        </w:trPr>
        <w:tc>
          <w:tcPr>
            <w:tcW w:w="562" w:type="dxa"/>
            <w:shd w:val="clear" w:color="auto" w:fill="F2F2F2" w:themeFill="background1" w:themeFillShade="F2"/>
            <w:vAlign w:val="center"/>
          </w:tcPr>
          <w:p w14:paraId="720ADC1E"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sz w:val="22"/>
                <w:szCs w:val="22"/>
              </w:rPr>
              <w:lastRenderedPageBreak/>
              <w:t>24</w:t>
            </w:r>
          </w:p>
        </w:tc>
        <w:tc>
          <w:tcPr>
            <w:tcW w:w="9923" w:type="dxa"/>
            <w:gridSpan w:val="3"/>
            <w:shd w:val="clear" w:color="auto" w:fill="F2F2F2" w:themeFill="background1" w:themeFillShade="F2"/>
          </w:tcPr>
          <w:p w14:paraId="25AB524D" w14:textId="77777777" w:rsidR="003A0BA9" w:rsidRDefault="003A0BA9" w:rsidP="00135E95">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3A0BA9" w14:paraId="00C866FF" w14:textId="77777777" w:rsidTr="00135E95">
        <w:trPr>
          <w:trHeight w:val="403"/>
        </w:trPr>
        <w:tc>
          <w:tcPr>
            <w:tcW w:w="562" w:type="dxa"/>
            <w:vAlign w:val="center"/>
          </w:tcPr>
          <w:p w14:paraId="4CD8EC7A" w14:textId="77777777" w:rsidR="003A0BA9" w:rsidRDefault="003A0BA9" w:rsidP="00135E95">
            <w:pPr>
              <w:autoSpaceDE w:val="0"/>
              <w:autoSpaceDN w:val="0"/>
              <w:adjustRightInd w:val="0"/>
              <w:jc w:val="center"/>
              <w:rPr>
                <w:rFonts w:ascii="Arial" w:hAnsi="Arial" w:cs="Arial"/>
                <w:sz w:val="22"/>
                <w:szCs w:val="22"/>
              </w:rPr>
            </w:pPr>
          </w:p>
        </w:tc>
        <w:tc>
          <w:tcPr>
            <w:tcW w:w="9923" w:type="dxa"/>
            <w:gridSpan w:val="3"/>
          </w:tcPr>
          <w:p w14:paraId="38F4EFFE" w14:textId="77777777" w:rsidR="003A0BA9" w:rsidRDefault="003A0BA9" w:rsidP="00135E95">
            <w:pPr>
              <w:autoSpaceDE w:val="0"/>
              <w:autoSpaceDN w:val="0"/>
              <w:adjustRightInd w:val="0"/>
              <w:rPr>
                <w:rFonts w:ascii="Arial" w:hAnsi="Arial" w:cs="Arial"/>
                <w:sz w:val="22"/>
                <w:szCs w:val="22"/>
              </w:rPr>
            </w:pPr>
          </w:p>
          <w:p w14:paraId="27A7BDCA" w14:textId="77777777" w:rsidR="003A0BA9" w:rsidRDefault="003A0BA9" w:rsidP="00135E95">
            <w:pPr>
              <w:autoSpaceDE w:val="0"/>
              <w:autoSpaceDN w:val="0"/>
              <w:adjustRightInd w:val="0"/>
              <w:rPr>
                <w:rFonts w:ascii="Arial" w:hAnsi="Arial" w:cs="Arial"/>
                <w:sz w:val="22"/>
                <w:szCs w:val="22"/>
              </w:rPr>
            </w:pPr>
          </w:p>
          <w:p w14:paraId="6928B20A" w14:textId="77777777" w:rsidR="003A0BA9" w:rsidRDefault="003A0BA9" w:rsidP="00135E95">
            <w:pPr>
              <w:autoSpaceDE w:val="0"/>
              <w:autoSpaceDN w:val="0"/>
              <w:adjustRightInd w:val="0"/>
              <w:rPr>
                <w:rFonts w:ascii="Arial" w:hAnsi="Arial" w:cs="Arial"/>
                <w:sz w:val="22"/>
                <w:szCs w:val="22"/>
              </w:rPr>
            </w:pPr>
          </w:p>
          <w:p w14:paraId="59432AA8"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A0BA9" w14:paraId="04A7DCF9" w14:textId="77777777" w:rsidTr="00135E95">
        <w:trPr>
          <w:trHeight w:val="403"/>
        </w:trPr>
        <w:tc>
          <w:tcPr>
            <w:tcW w:w="562" w:type="dxa"/>
            <w:shd w:val="clear" w:color="auto" w:fill="F2F2F2" w:themeFill="background1" w:themeFillShade="F2"/>
            <w:vAlign w:val="center"/>
          </w:tcPr>
          <w:p w14:paraId="2323F0B2" w14:textId="77777777" w:rsidR="003A0BA9" w:rsidRDefault="003A0BA9" w:rsidP="00135E95">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34D5AF03" w14:textId="77777777" w:rsidR="003A0BA9" w:rsidRDefault="003A0BA9" w:rsidP="00135E9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3A0BA9" w14:paraId="45757849" w14:textId="77777777" w:rsidTr="00135E95">
        <w:trPr>
          <w:trHeight w:val="403"/>
        </w:trPr>
        <w:tc>
          <w:tcPr>
            <w:tcW w:w="562" w:type="dxa"/>
            <w:vAlign w:val="center"/>
          </w:tcPr>
          <w:p w14:paraId="36D4F43E" w14:textId="77777777" w:rsidR="003A0BA9" w:rsidRDefault="003A0BA9" w:rsidP="00135E95">
            <w:pPr>
              <w:autoSpaceDE w:val="0"/>
              <w:autoSpaceDN w:val="0"/>
              <w:adjustRightInd w:val="0"/>
              <w:jc w:val="center"/>
              <w:rPr>
                <w:rFonts w:ascii="Arial" w:hAnsi="Arial" w:cs="Arial"/>
                <w:sz w:val="22"/>
                <w:szCs w:val="22"/>
              </w:rPr>
            </w:pPr>
          </w:p>
        </w:tc>
        <w:tc>
          <w:tcPr>
            <w:tcW w:w="9923" w:type="dxa"/>
            <w:gridSpan w:val="3"/>
          </w:tcPr>
          <w:p w14:paraId="22AABE10" w14:textId="77777777" w:rsidR="003A0BA9" w:rsidRDefault="003A0BA9" w:rsidP="00135E95">
            <w:pPr>
              <w:autoSpaceDE w:val="0"/>
              <w:autoSpaceDN w:val="0"/>
              <w:adjustRightInd w:val="0"/>
              <w:rPr>
                <w:rFonts w:ascii="Arial" w:hAnsi="Arial" w:cs="Arial"/>
                <w:sz w:val="22"/>
                <w:szCs w:val="22"/>
              </w:rPr>
            </w:pPr>
          </w:p>
          <w:p w14:paraId="0B4A2B35" w14:textId="77777777" w:rsidR="003A0BA9" w:rsidRDefault="003A0BA9" w:rsidP="00135E95">
            <w:pPr>
              <w:autoSpaceDE w:val="0"/>
              <w:autoSpaceDN w:val="0"/>
              <w:adjustRightInd w:val="0"/>
              <w:rPr>
                <w:rFonts w:ascii="Arial" w:hAnsi="Arial" w:cs="Arial"/>
                <w:sz w:val="22"/>
                <w:szCs w:val="22"/>
              </w:rPr>
            </w:pPr>
          </w:p>
          <w:p w14:paraId="376836FE" w14:textId="77777777" w:rsidR="003A0BA9" w:rsidRDefault="003A0BA9" w:rsidP="00135E95">
            <w:pPr>
              <w:autoSpaceDE w:val="0"/>
              <w:autoSpaceDN w:val="0"/>
              <w:adjustRightInd w:val="0"/>
              <w:rPr>
                <w:rFonts w:ascii="Arial" w:hAnsi="Arial" w:cs="Arial"/>
                <w:sz w:val="22"/>
                <w:szCs w:val="22"/>
              </w:rPr>
            </w:pPr>
          </w:p>
          <w:p w14:paraId="34128498" w14:textId="77777777" w:rsidR="003A0BA9" w:rsidRDefault="003A0BA9" w:rsidP="00135E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A0BA9" w14:paraId="0A7B9BD2" w14:textId="77777777" w:rsidTr="00135E95">
        <w:trPr>
          <w:trHeight w:val="606"/>
        </w:trPr>
        <w:tc>
          <w:tcPr>
            <w:tcW w:w="562" w:type="dxa"/>
            <w:shd w:val="clear" w:color="auto" w:fill="F2F2F2" w:themeFill="background1" w:themeFillShade="F2"/>
            <w:vAlign w:val="center"/>
          </w:tcPr>
          <w:p w14:paraId="469463C8"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45C4D2A3" w14:textId="77777777" w:rsidR="003A0BA9" w:rsidRDefault="003A0BA9" w:rsidP="00135E95">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2AD18F08"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4468FB40" w14:textId="77777777" w:rsidR="003A0BA9" w:rsidRDefault="003A0BA9" w:rsidP="00135E9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lang w:eastAsia="en-US"/>
                  </w:rPr>
                  <w:t>☒</w:t>
                </w:r>
              </w:sdtContent>
            </w:sdt>
          </w:p>
        </w:tc>
      </w:tr>
      <w:tr w:rsidR="003A0BA9" w14:paraId="633D28A1" w14:textId="77777777" w:rsidTr="00135E95">
        <w:trPr>
          <w:trHeight w:val="632"/>
        </w:trPr>
        <w:tc>
          <w:tcPr>
            <w:tcW w:w="562" w:type="dxa"/>
            <w:shd w:val="clear" w:color="auto" w:fill="F2F2F2" w:themeFill="background1" w:themeFillShade="F2"/>
            <w:vAlign w:val="center"/>
          </w:tcPr>
          <w:p w14:paraId="43158B66" w14:textId="77777777" w:rsidR="003A0BA9" w:rsidRDefault="003A0BA9" w:rsidP="00135E95">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2C91A62B" w14:textId="77777777" w:rsidR="003A0BA9" w:rsidRDefault="003A0BA9" w:rsidP="00135E95">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AA0787D" w14:textId="77777777" w:rsidR="003A0BA9" w:rsidRDefault="003A0BA9" w:rsidP="00135E95">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293B4E72" w14:textId="77777777" w:rsidR="003A0BA9" w:rsidRDefault="003A0BA9" w:rsidP="00135E9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lang w:eastAsia="en-US"/>
                  </w:rPr>
                  <w:t>☒</w:t>
                </w:r>
              </w:sdtContent>
            </w:sdt>
          </w:p>
        </w:tc>
      </w:tr>
    </w:tbl>
    <w:p w14:paraId="3C4C91B0" w14:textId="77777777" w:rsidR="003A0BA9" w:rsidRDefault="003A0BA9" w:rsidP="003A0BA9">
      <w:pPr>
        <w:rPr>
          <w:rFonts w:ascii="Arial" w:hAnsi="Arial" w:cs="Arial"/>
          <w:b/>
          <w:bCs/>
          <w:sz w:val="22"/>
          <w:szCs w:val="22"/>
        </w:rPr>
      </w:pPr>
    </w:p>
    <w:p w14:paraId="607DE7AD" w14:textId="77777777" w:rsidR="003A0BA9" w:rsidRDefault="003A0BA9" w:rsidP="003A0BA9">
      <w:pPr>
        <w:rPr>
          <w:rFonts w:ascii="Arial" w:hAnsi="Arial" w:cs="Arial"/>
          <w:b/>
          <w:bCs/>
          <w:sz w:val="22"/>
          <w:szCs w:val="22"/>
        </w:rPr>
      </w:pPr>
      <w:r>
        <w:rPr>
          <w:rFonts w:ascii="Arial" w:hAnsi="Arial" w:cs="Arial"/>
          <w:b/>
          <w:bCs/>
          <w:sz w:val="22"/>
          <w:szCs w:val="22"/>
        </w:rPr>
        <w:br w:type="page"/>
      </w:r>
    </w:p>
    <w:p w14:paraId="592DB069" w14:textId="77777777" w:rsidR="003A0BA9" w:rsidRDefault="003A0BA9" w:rsidP="003A0BA9">
      <w:pPr>
        <w:autoSpaceDE w:val="0"/>
        <w:autoSpaceDN w:val="0"/>
        <w:adjustRightInd w:val="0"/>
        <w:spacing w:after="240"/>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3A0BA9" w14:paraId="21FC4389" w14:textId="77777777" w:rsidTr="00135E95">
        <w:trPr>
          <w:trHeight w:val="1807"/>
        </w:trPr>
        <w:tc>
          <w:tcPr>
            <w:tcW w:w="554" w:type="dxa"/>
            <w:shd w:val="clear" w:color="auto" w:fill="F2F2F2" w:themeFill="background1" w:themeFillShade="F2"/>
            <w:vAlign w:val="center"/>
          </w:tcPr>
          <w:p w14:paraId="48D5A0CF" w14:textId="77777777" w:rsidR="003A0BA9" w:rsidRDefault="003A0BA9" w:rsidP="00135E95">
            <w:pPr>
              <w:jc w:val="center"/>
              <w:rPr>
                <w:rFonts w:ascii="Arial" w:hAnsi="Arial" w:cs="Arial"/>
                <w:sz w:val="22"/>
                <w:szCs w:val="22"/>
              </w:rPr>
            </w:pPr>
          </w:p>
        </w:tc>
        <w:tc>
          <w:tcPr>
            <w:tcW w:w="9923" w:type="dxa"/>
            <w:gridSpan w:val="3"/>
            <w:shd w:val="clear" w:color="auto" w:fill="F2F2F2" w:themeFill="background1" w:themeFillShade="F2"/>
            <w:vAlign w:val="center"/>
          </w:tcPr>
          <w:p w14:paraId="4686F7EC" w14:textId="77777777" w:rsidR="003A0BA9" w:rsidRDefault="003A0BA9" w:rsidP="00135E95">
            <w:pPr>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2E1E097" w14:textId="77777777" w:rsidR="003A0BA9" w:rsidRDefault="003A0BA9" w:rsidP="00135E95">
            <w:pPr>
              <w:rPr>
                <w:rFonts w:ascii="Arial" w:hAnsi="Arial" w:cs="Arial"/>
                <w:b/>
                <w:bCs/>
                <w:color w:val="000000"/>
                <w:sz w:val="22"/>
                <w:szCs w:val="22"/>
              </w:rPr>
            </w:pPr>
          </w:p>
          <w:p w14:paraId="6E71E21C" w14:textId="77777777" w:rsidR="003A0BA9" w:rsidRDefault="003A0BA9" w:rsidP="00135E95">
            <w:pPr>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A0BA9" w14:paraId="363FEE0B" w14:textId="77777777" w:rsidTr="00135E9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79FE1" w14:textId="77777777" w:rsidR="003A0BA9" w:rsidRDefault="003A0BA9" w:rsidP="00135E95">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7D7505" w14:textId="77777777" w:rsidR="003A0BA9" w:rsidRDefault="003A0BA9" w:rsidP="00135E95">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77FF2B70" w14:textId="77777777" w:rsidR="003A0BA9" w:rsidRDefault="003A0BA9" w:rsidP="00135E95">
            <w:pPr>
              <w:spacing w:before="100" w:beforeAutospacing="1" w:after="100" w:afterAutospacing="1"/>
              <w:rPr>
                <w:rFonts w:ascii="Arial" w:hAnsi="Arial" w:cs="Arial"/>
                <w:sz w:val="22"/>
                <w:szCs w:val="22"/>
              </w:rPr>
            </w:pPr>
            <w:r>
              <w:rPr>
                <w:rFonts w:ascii="Arial" w:hAnsi="Arial" w:cs="Arial"/>
                <w:sz w:val="22"/>
                <w:szCs w:val="22"/>
              </w:rPr>
              <w:t>MARIA HAGIU</w:t>
            </w:r>
          </w:p>
        </w:tc>
        <w:tc>
          <w:tcPr>
            <w:tcW w:w="2139" w:type="dxa"/>
            <w:vAlign w:val="center"/>
          </w:tcPr>
          <w:p w14:paraId="133253BD" w14:textId="77777777" w:rsidR="003A0BA9" w:rsidRDefault="003A0BA9" w:rsidP="00135E95">
            <w:pPr>
              <w:spacing w:before="100" w:beforeAutospacing="1" w:after="100" w:afterAutospacing="1"/>
              <w:rPr>
                <w:rFonts w:ascii="Arial" w:hAnsi="Arial" w:cs="Arial"/>
                <w:b/>
                <w:bCs/>
                <w:sz w:val="22"/>
                <w:szCs w:val="22"/>
              </w:rPr>
            </w:pPr>
            <w:r>
              <w:rPr>
                <w:rFonts w:ascii="Arial" w:hAnsi="Arial" w:cs="Arial"/>
                <w:b/>
                <w:bCs/>
                <w:sz w:val="22"/>
                <w:szCs w:val="22"/>
              </w:rPr>
              <w:t>Date:</w:t>
            </w:r>
          </w:p>
          <w:p w14:paraId="0CC32A71" w14:textId="77777777" w:rsidR="003A0BA9" w:rsidRDefault="003A0BA9" w:rsidP="00135E95">
            <w:pPr>
              <w:spacing w:before="100" w:beforeAutospacing="1" w:after="100" w:afterAutospacing="1"/>
              <w:rPr>
                <w:rFonts w:ascii="Arial" w:hAnsi="Arial" w:cs="Arial"/>
                <w:sz w:val="22"/>
                <w:szCs w:val="22"/>
              </w:rPr>
            </w:pPr>
            <w:r>
              <w:rPr>
                <w:rFonts w:ascii="Arial" w:hAnsi="Arial" w:cs="Arial"/>
                <w:sz w:val="22"/>
                <w:szCs w:val="22"/>
              </w:rPr>
              <w:t>17/12/2023</w:t>
            </w:r>
          </w:p>
        </w:tc>
      </w:tr>
    </w:tbl>
    <w:p w14:paraId="4D9BF04A" w14:textId="77777777" w:rsidR="003A0BA9" w:rsidRDefault="003A0BA9" w:rsidP="003A0BA9">
      <w:pPr>
        <w:rPr>
          <w:rFonts w:ascii="Arial" w:hAnsi="Arial" w:cs="Arial"/>
          <w:sz w:val="22"/>
          <w:szCs w:val="22"/>
        </w:rPr>
      </w:pPr>
    </w:p>
    <w:p w14:paraId="725E2DFB" w14:textId="77777777" w:rsidR="003A0BA9" w:rsidRDefault="003A0BA9" w:rsidP="003A0BA9">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84"/>
        <w:gridCol w:w="2701"/>
        <w:gridCol w:w="4069"/>
        <w:gridCol w:w="1896"/>
      </w:tblGrid>
      <w:tr w:rsidR="003A0BA9" w14:paraId="2746AEEB" w14:textId="77777777" w:rsidTr="00135E95">
        <w:trPr>
          <w:trHeight w:val="346"/>
        </w:trPr>
        <w:tc>
          <w:tcPr>
            <w:tcW w:w="365" w:type="pct"/>
            <w:shd w:val="clear" w:color="auto" w:fill="F2F2F2" w:themeFill="background1" w:themeFillShade="F2"/>
            <w:vAlign w:val="center"/>
          </w:tcPr>
          <w:p w14:paraId="2216F3FE" w14:textId="77777777" w:rsidR="003A0BA9" w:rsidRDefault="003A0BA9" w:rsidP="00135E95">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59B09D9" w14:textId="77777777" w:rsidR="003A0BA9" w:rsidRDefault="003A0BA9" w:rsidP="00135E95">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07D5BAFA" w14:textId="77777777" w:rsidR="003A0BA9" w:rsidRDefault="003A0BA9" w:rsidP="00135E95">
            <w:pPr>
              <w:pStyle w:val="ListParagraph"/>
              <w:ind w:left="0"/>
              <w:rPr>
                <w:rFonts w:ascii="Arial" w:hAnsi="Arial" w:cs="Arial"/>
              </w:rPr>
            </w:pPr>
          </w:p>
        </w:tc>
        <w:tc>
          <w:tcPr>
            <w:tcW w:w="1014" w:type="pct"/>
            <w:vMerge w:val="restart"/>
          </w:tcPr>
          <w:p w14:paraId="2D72C6F0" w14:textId="77777777" w:rsidR="003A0BA9" w:rsidRDefault="003A0BA9" w:rsidP="00135E95">
            <w:pPr>
              <w:pStyle w:val="ListParagraph"/>
              <w:ind w:left="0"/>
              <w:rPr>
                <w:rFonts w:ascii="Arial" w:hAnsi="Arial" w:cs="Arial"/>
              </w:rPr>
            </w:pPr>
            <w:r>
              <w:rPr>
                <w:rFonts w:ascii="Arial" w:hAnsi="Arial" w:cs="Arial"/>
                <w:b/>
                <w:bCs/>
              </w:rPr>
              <w:t>Date:</w:t>
            </w:r>
          </w:p>
        </w:tc>
      </w:tr>
      <w:tr w:rsidR="003A0BA9" w14:paraId="5F6D689C" w14:textId="77777777" w:rsidTr="00135E95">
        <w:trPr>
          <w:trHeight w:val="347"/>
        </w:trPr>
        <w:tc>
          <w:tcPr>
            <w:tcW w:w="365" w:type="pct"/>
            <w:shd w:val="clear" w:color="auto" w:fill="F2F2F2" w:themeFill="background1" w:themeFillShade="F2"/>
            <w:vAlign w:val="center"/>
          </w:tcPr>
          <w:p w14:paraId="5DB13D05" w14:textId="77777777" w:rsidR="003A0BA9" w:rsidRDefault="003A0BA9" w:rsidP="00135E95">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37EC5E0" w14:textId="77777777" w:rsidR="003A0BA9" w:rsidRDefault="003A0BA9" w:rsidP="00135E95">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617A1324" w14:textId="77777777" w:rsidR="003A0BA9" w:rsidRDefault="003A0BA9" w:rsidP="00135E95">
            <w:pPr>
              <w:pStyle w:val="ListParagraph"/>
              <w:ind w:left="0"/>
              <w:rPr>
                <w:rFonts w:ascii="Arial" w:hAnsi="Arial" w:cs="Arial"/>
              </w:rPr>
            </w:pPr>
          </w:p>
          <w:p w14:paraId="233D3428" w14:textId="77777777" w:rsidR="003A0BA9" w:rsidRDefault="003A0BA9" w:rsidP="00135E95">
            <w:pPr>
              <w:pStyle w:val="ListParagraph"/>
              <w:ind w:left="0"/>
              <w:rPr>
                <w:rFonts w:ascii="Arial" w:hAnsi="Arial" w:cs="Arial"/>
              </w:rPr>
            </w:pPr>
          </w:p>
        </w:tc>
        <w:tc>
          <w:tcPr>
            <w:tcW w:w="1014" w:type="pct"/>
            <w:vMerge/>
            <w:vAlign w:val="center"/>
          </w:tcPr>
          <w:p w14:paraId="7E06A178" w14:textId="77777777" w:rsidR="003A0BA9" w:rsidRDefault="003A0BA9" w:rsidP="00135E95">
            <w:pPr>
              <w:pStyle w:val="ListParagraph"/>
              <w:ind w:left="0"/>
              <w:rPr>
                <w:rFonts w:ascii="Arial" w:hAnsi="Arial" w:cs="Arial"/>
              </w:rPr>
            </w:pPr>
          </w:p>
        </w:tc>
      </w:tr>
    </w:tbl>
    <w:p w14:paraId="035317CB" w14:textId="77777777" w:rsidR="003A0BA9" w:rsidRDefault="003A0BA9" w:rsidP="003A0BA9">
      <w:pPr>
        <w:rPr>
          <w:rFonts w:ascii="Arial" w:hAnsi="Arial" w:cs="Arial"/>
          <w:sz w:val="22"/>
          <w:szCs w:val="22"/>
        </w:rPr>
      </w:pPr>
    </w:p>
    <w:p w14:paraId="25C48889" w14:textId="77777777" w:rsidR="003A0BA9" w:rsidRDefault="003A0BA9" w:rsidP="003A0BA9">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86"/>
        <w:gridCol w:w="2702"/>
        <w:gridCol w:w="4071"/>
        <w:gridCol w:w="1895"/>
      </w:tblGrid>
      <w:tr w:rsidR="003A0BA9" w14:paraId="10D77B33" w14:textId="77777777" w:rsidTr="00135E95">
        <w:trPr>
          <w:trHeight w:val="346"/>
        </w:trPr>
        <w:tc>
          <w:tcPr>
            <w:tcW w:w="366" w:type="pct"/>
            <w:shd w:val="clear" w:color="auto" w:fill="F2F2F2" w:themeFill="background1" w:themeFillShade="F2"/>
            <w:vAlign w:val="center"/>
          </w:tcPr>
          <w:p w14:paraId="7FB6B5AD" w14:textId="77777777" w:rsidR="003A0BA9" w:rsidRDefault="003A0BA9" w:rsidP="00135E95">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F64B0C0" w14:textId="77777777" w:rsidR="003A0BA9" w:rsidRDefault="003A0BA9" w:rsidP="00135E95">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74DD75D0" w14:textId="77777777" w:rsidR="003A0BA9" w:rsidRDefault="003A0BA9" w:rsidP="00135E95">
            <w:pPr>
              <w:pStyle w:val="ListParagraph"/>
              <w:ind w:left="0"/>
              <w:rPr>
                <w:rFonts w:ascii="Arial" w:hAnsi="Arial" w:cs="Arial"/>
              </w:rPr>
            </w:pPr>
          </w:p>
        </w:tc>
        <w:tc>
          <w:tcPr>
            <w:tcW w:w="1013" w:type="pct"/>
            <w:vMerge w:val="restart"/>
          </w:tcPr>
          <w:p w14:paraId="6EFD9203" w14:textId="77777777" w:rsidR="003A0BA9" w:rsidRDefault="003A0BA9" w:rsidP="00135E95">
            <w:pPr>
              <w:pStyle w:val="ListParagraph"/>
              <w:ind w:left="0"/>
              <w:rPr>
                <w:rFonts w:ascii="Arial" w:hAnsi="Arial" w:cs="Arial"/>
              </w:rPr>
            </w:pPr>
            <w:r>
              <w:rPr>
                <w:rFonts w:ascii="Arial" w:hAnsi="Arial" w:cs="Arial"/>
                <w:b/>
                <w:bCs/>
              </w:rPr>
              <w:t>Date:</w:t>
            </w:r>
          </w:p>
        </w:tc>
      </w:tr>
      <w:tr w:rsidR="003A0BA9" w14:paraId="14C37328" w14:textId="77777777" w:rsidTr="00135E95">
        <w:trPr>
          <w:trHeight w:val="347"/>
        </w:trPr>
        <w:tc>
          <w:tcPr>
            <w:tcW w:w="366" w:type="pct"/>
            <w:shd w:val="clear" w:color="auto" w:fill="F2F2F2" w:themeFill="background1" w:themeFillShade="F2"/>
            <w:vAlign w:val="center"/>
          </w:tcPr>
          <w:p w14:paraId="359DFB9D" w14:textId="77777777" w:rsidR="003A0BA9" w:rsidRDefault="003A0BA9" w:rsidP="00135E95">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8CA96B2" w14:textId="77777777" w:rsidR="003A0BA9" w:rsidRDefault="003A0BA9" w:rsidP="00135E95">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5F03EA47" w14:textId="77777777" w:rsidR="003A0BA9" w:rsidRDefault="003A0BA9" w:rsidP="00135E95">
            <w:pPr>
              <w:pStyle w:val="ListParagraph"/>
              <w:ind w:left="0"/>
              <w:rPr>
                <w:rFonts w:ascii="Arial" w:hAnsi="Arial" w:cs="Arial"/>
              </w:rPr>
            </w:pPr>
          </w:p>
          <w:p w14:paraId="343F87CD" w14:textId="77777777" w:rsidR="003A0BA9" w:rsidRDefault="003A0BA9" w:rsidP="00135E95">
            <w:pPr>
              <w:pStyle w:val="ListParagraph"/>
              <w:ind w:left="0"/>
              <w:rPr>
                <w:rFonts w:ascii="Arial" w:hAnsi="Arial" w:cs="Arial"/>
              </w:rPr>
            </w:pPr>
          </w:p>
        </w:tc>
        <w:tc>
          <w:tcPr>
            <w:tcW w:w="1013" w:type="pct"/>
            <w:vMerge/>
            <w:vAlign w:val="center"/>
          </w:tcPr>
          <w:p w14:paraId="04498D6E" w14:textId="77777777" w:rsidR="003A0BA9" w:rsidRDefault="003A0BA9" w:rsidP="00135E95">
            <w:pPr>
              <w:pStyle w:val="ListParagraph"/>
              <w:ind w:left="0"/>
              <w:rPr>
                <w:rFonts w:ascii="Arial" w:hAnsi="Arial" w:cs="Arial"/>
              </w:rPr>
            </w:pPr>
          </w:p>
        </w:tc>
      </w:tr>
    </w:tbl>
    <w:p w14:paraId="29256FDE" w14:textId="77777777" w:rsidR="003A0BA9" w:rsidRDefault="003A0BA9" w:rsidP="003A0BA9">
      <w:pPr>
        <w:rPr>
          <w:rFonts w:ascii="Arial" w:hAnsi="Arial" w:cs="Arial"/>
          <w:b/>
          <w:sz w:val="22"/>
          <w:szCs w:val="22"/>
        </w:rPr>
      </w:pPr>
    </w:p>
    <w:p w14:paraId="1C41632E" w14:textId="77777777" w:rsidR="003A0BA9" w:rsidRDefault="003A0BA9" w:rsidP="003A0BA9">
      <w:pPr>
        <w:autoSpaceDE w:val="0"/>
        <w:autoSpaceDN w:val="0"/>
        <w:adjustRightInd w:val="0"/>
        <w:spacing w:after="240"/>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A0BA9" w14:paraId="7435444F" w14:textId="77777777" w:rsidTr="00135E9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38692C9" w14:textId="77777777" w:rsidR="003A0BA9" w:rsidRDefault="003A0BA9" w:rsidP="00135E95">
                <w:pPr>
                  <w:jc w:val="center"/>
                  <w:rPr>
                    <w:rFonts w:ascii="Arial" w:eastAsia="MS Gothic" w:hAnsi="Arial" w:cs="Arial"/>
                    <w:sz w:val="22"/>
                    <w:szCs w:val="22"/>
                  </w:rPr>
                </w:pPr>
                <w:r>
                  <w:rPr>
                    <w:rFonts w:ascii="MS Gothic" w:eastAsia="MS Gothic" w:hAnsi="MS Gothic" w:cs="Arial" w:hint="eastAsia"/>
                    <w:lang w:eastAsia="en-US"/>
                  </w:rPr>
                  <w:t>☒</w:t>
                </w:r>
              </w:p>
            </w:sdtContent>
          </w:sdt>
        </w:tc>
        <w:tc>
          <w:tcPr>
            <w:tcW w:w="9810" w:type="dxa"/>
            <w:vAlign w:val="center"/>
          </w:tcPr>
          <w:p w14:paraId="2CB9EFE7" w14:textId="77777777" w:rsidR="003A0BA9" w:rsidRDefault="003A0BA9" w:rsidP="00135E95">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A0BA9" w14:paraId="57E24FF3" w14:textId="77777777" w:rsidTr="00135E9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A8A9145" w14:textId="77777777" w:rsidR="003A0BA9" w:rsidRDefault="003A0BA9" w:rsidP="00135E95">
                <w:pPr>
                  <w:jc w:val="center"/>
                  <w:rPr>
                    <w:rFonts w:ascii="Arial" w:eastAsia="MS Gothic" w:hAnsi="Arial" w:cs="Arial"/>
                    <w:sz w:val="22"/>
                    <w:szCs w:val="22"/>
                  </w:rPr>
                </w:pPr>
                <w:r>
                  <w:rPr>
                    <w:rFonts w:ascii="MS Gothic" w:eastAsia="MS Gothic" w:hAnsi="MS Gothic" w:cs="Arial" w:hint="eastAsia"/>
                    <w:lang w:eastAsia="en-US"/>
                  </w:rPr>
                  <w:t>☒</w:t>
                </w:r>
              </w:p>
            </w:sdtContent>
          </w:sdt>
        </w:tc>
        <w:tc>
          <w:tcPr>
            <w:tcW w:w="9810" w:type="dxa"/>
            <w:vAlign w:val="center"/>
          </w:tcPr>
          <w:p w14:paraId="70F3E698" w14:textId="77777777" w:rsidR="003A0BA9" w:rsidRDefault="003A0BA9" w:rsidP="00135E95">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A0BA9" w14:paraId="44233BB0" w14:textId="77777777" w:rsidTr="00135E9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0220B80" w14:textId="77777777" w:rsidR="003A0BA9" w:rsidRDefault="003A0BA9" w:rsidP="00135E95">
                <w:pPr>
                  <w:jc w:val="center"/>
                  <w:rPr>
                    <w:rFonts w:ascii="Arial" w:hAnsi="Arial" w:cs="Arial"/>
                    <w:sz w:val="22"/>
                    <w:szCs w:val="22"/>
                  </w:rPr>
                </w:pPr>
                <w:r>
                  <w:rPr>
                    <w:rFonts w:ascii="MS Gothic" w:eastAsia="MS Gothic" w:hAnsi="MS Gothic" w:cs="Arial" w:hint="eastAsia"/>
                    <w:lang w:eastAsia="en-US"/>
                  </w:rPr>
                  <w:t>☒</w:t>
                </w:r>
              </w:p>
            </w:sdtContent>
          </w:sdt>
        </w:tc>
        <w:tc>
          <w:tcPr>
            <w:tcW w:w="9810" w:type="dxa"/>
            <w:vAlign w:val="center"/>
          </w:tcPr>
          <w:p w14:paraId="551FE865" w14:textId="77777777" w:rsidR="003A0BA9" w:rsidRDefault="003A0BA9" w:rsidP="00135E95">
            <w:pPr>
              <w:rPr>
                <w:rFonts w:ascii="Arial" w:hAnsi="Arial" w:cs="Arial"/>
                <w:sz w:val="22"/>
                <w:szCs w:val="22"/>
              </w:rPr>
            </w:pPr>
            <w:r>
              <w:rPr>
                <w:rFonts w:ascii="Arial" w:hAnsi="Arial" w:cs="Arial"/>
                <w:sz w:val="22"/>
                <w:szCs w:val="22"/>
              </w:rPr>
              <w:t>I confirm that the research activity has received approval in principle</w:t>
            </w:r>
          </w:p>
        </w:tc>
      </w:tr>
      <w:tr w:rsidR="003A0BA9" w14:paraId="0F52DA55" w14:textId="77777777" w:rsidTr="00135E95">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16B5B657" w14:textId="77777777" w:rsidR="003A0BA9" w:rsidRDefault="003A0BA9" w:rsidP="00135E95">
                <w:pPr>
                  <w:jc w:val="center"/>
                  <w:rPr>
                    <w:rFonts w:ascii="Arial" w:hAnsi="Arial" w:cs="Arial"/>
                    <w:sz w:val="22"/>
                    <w:szCs w:val="22"/>
                  </w:rPr>
                </w:pPr>
                <w:r>
                  <w:rPr>
                    <w:rFonts w:ascii="MS Gothic" w:eastAsia="MS Gothic" w:hAnsi="MS Gothic" w:cs="Arial" w:hint="eastAsia"/>
                    <w:lang w:eastAsia="en-US"/>
                  </w:rPr>
                  <w:t>☒</w:t>
                </w:r>
              </w:p>
            </w:sdtContent>
          </w:sdt>
        </w:tc>
        <w:tc>
          <w:tcPr>
            <w:tcW w:w="9810" w:type="dxa"/>
            <w:vAlign w:val="center"/>
          </w:tcPr>
          <w:p w14:paraId="5420F48E" w14:textId="77777777" w:rsidR="003A0BA9" w:rsidRDefault="003A0BA9" w:rsidP="00135E95">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A0BA9" w14:paraId="3A0AA74D" w14:textId="77777777" w:rsidTr="00135E95">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788EB42F" w14:textId="77777777" w:rsidR="003A0BA9" w:rsidRDefault="003A0BA9" w:rsidP="00135E95">
                <w:pPr>
                  <w:jc w:val="center"/>
                  <w:rPr>
                    <w:rFonts w:ascii="Arial" w:hAnsi="Arial" w:cs="Arial"/>
                  </w:rPr>
                </w:pPr>
                <w:r>
                  <w:rPr>
                    <w:rFonts w:ascii="MS Gothic" w:eastAsia="MS Gothic" w:hAnsi="MS Gothic" w:cs="Arial" w:hint="eastAsia"/>
                    <w:lang w:eastAsia="en-US"/>
                  </w:rPr>
                  <w:t>☒</w:t>
                </w:r>
              </w:p>
            </w:sdtContent>
          </w:sdt>
        </w:tc>
        <w:tc>
          <w:tcPr>
            <w:tcW w:w="9810" w:type="dxa"/>
            <w:vAlign w:val="center"/>
          </w:tcPr>
          <w:p w14:paraId="15A36FF4" w14:textId="77777777" w:rsidR="003A0BA9" w:rsidRDefault="003A0BA9" w:rsidP="00135E95">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3A0BA9" w14:paraId="7C8F4AFB" w14:textId="77777777" w:rsidTr="00135E9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5C10FA3" w14:textId="77777777" w:rsidR="003A0BA9" w:rsidRDefault="003A0BA9" w:rsidP="00135E95">
                <w:pPr>
                  <w:jc w:val="center"/>
                  <w:rPr>
                    <w:rFonts w:ascii="Arial" w:hAnsi="Arial" w:cs="Arial"/>
                    <w:sz w:val="22"/>
                    <w:szCs w:val="22"/>
                  </w:rPr>
                </w:pPr>
                <w:r>
                  <w:rPr>
                    <w:rFonts w:ascii="MS Gothic" w:eastAsia="MS Gothic" w:hAnsi="MS Gothic" w:cs="Arial" w:hint="eastAsia"/>
                    <w:lang w:eastAsia="en-US"/>
                  </w:rPr>
                  <w:t>☒</w:t>
                </w:r>
              </w:p>
            </w:sdtContent>
          </w:sdt>
        </w:tc>
        <w:tc>
          <w:tcPr>
            <w:tcW w:w="9810" w:type="dxa"/>
            <w:vAlign w:val="center"/>
          </w:tcPr>
          <w:p w14:paraId="1A81B1D0" w14:textId="77777777" w:rsidR="003A0BA9" w:rsidRDefault="003A0BA9" w:rsidP="00135E95">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3A0BA9" w14:paraId="35BF2B69" w14:textId="77777777" w:rsidTr="00135E9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03C77E5" w14:textId="77777777" w:rsidR="003A0BA9" w:rsidRDefault="003A0BA9" w:rsidP="00135E95">
                <w:pPr>
                  <w:jc w:val="center"/>
                  <w:rPr>
                    <w:rFonts w:ascii="Arial" w:hAnsi="Arial" w:cs="Arial"/>
                    <w:sz w:val="22"/>
                    <w:szCs w:val="22"/>
                  </w:rPr>
                </w:pPr>
                <w:r>
                  <w:rPr>
                    <w:rFonts w:ascii="MS Gothic" w:eastAsia="MS Gothic" w:hAnsi="MS Gothic" w:cs="Arial" w:hint="eastAsia"/>
                    <w:lang w:eastAsia="en-US"/>
                  </w:rPr>
                  <w:t>☒</w:t>
                </w:r>
              </w:p>
            </w:sdtContent>
          </w:sdt>
        </w:tc>
        <w:tc>
          <w:tcPr>
            <w:tcW w:w="9810" w:type="dxa"/>
            <w:vAlign w:val="center"/>
          </w:tcPr>
          <w:p w14:paraId="4AD057A5" w14:textId="77777777" w:rsidR="003A0BA9" w:rsidRDefault="003A0BA9" w:rsidP="00135E95">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F12627" w14:textId="77777777" w:rsidR="003A0BA9" w:rsidRDefault="003A0BA9" w:rsidP="003A0BA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3A0BA9" w14:paraId="631DD9AB" w14:textId="77777777" w:rsidTr="00135E95">
        <w:tc>
          <w:tcPr>
            <w:tcW w:w="10485" w:type="dxa"/>
            <w:shd w:val="clear" w:color="auto" w:fill="D9D9D9" w:themeFill="background1" w:themeFillShade="D9"/>
          </w:tcPr>
          <w:p w14:paraId="1B5152D4" w14:textId="77777777" w:rsidR="003A0BA9" w:rsidRDefault="003A0BA9" w:rsidP="00135E95">
            <w:pPr>
              <w:rPr>
                <w:rFonts w:ascii="Arial" w:hAnsi="Arial" w:cs="Arial"/>
                <w:b/>
                <w:sz w:val="22"/>
                <w:szCs w:val="22"/>
              </w:rPr>
            </w:pPr>
            <w:r>
              <w:rPr>
                <w:rFonts w:ascii="Arial" w:hAnsi="Arial" w:cs="Arial"/>
                <w:b/>
                <w:sz w:val="22"/>
                <w:szCs w:val="22"/>
              </w:rPr>
              <w:t>RESEARCH STUDENTS AND STAFF ONLY</w:t>
            </w:r>
          </w:p>
          <w:p w14:paraId="19E34C63" w14:textId="77777777" w:rsidR="003A0BA9" w:rsidRDefault="003A0BA9" w:rsidP="00135E9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FF63361" w14:textId="77777777" w:rsidR="003A0BA9" w:rsidRDefault="003A0BA9" w:rsidP="00135E95">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color w:val="000000"/>
                <w:sz w:val="22"/>
                <w:szCs w:val="22"/>
              </w:rPr>
              <w:t>it is important that you check your University and personal email accounts regularly</w:t>
            </w:r>
            <w:r>
              <w:rPr>
                <w:rFonts w:ascii="Arial" w:hAnsi="Arial" w:cs="Arial"/>
                <w:b/>
                <w:bCs/>
                <w:sz w:val="22"/>
                <w:szCs w:val="22"/>
              </w:rPr>
              <w:t>.</w:t>
            </w:r>
          </w:p>
        </w:tc>
      </w:tr>
      <w:tr w:rsidR="003A0BA9" w14:paraId="70D18485" w14:textId="77777777" w:rsidTr="00135E95">
        <w:tc>
          <w:tcPr>
            <w:tcW w:w="10485" w:type="dxa"/>
            <w:shd w:val="clear" w:color="auto" w:fill="D9D9D9" w:themeFill="background1" w:themeFillShade="D9"/>
          </w:tcPr>
          <w:p w14:paraId="0B344F43" w14:textId="77777777" w:rsidR="003A0BA9" w:rsidRDefault="003A0BA9" w:rsidP="00135E95">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0D5D196" w14:textId="77777777" w:rsidR="003A0BA9" w:rsidRDefault="003A0BA9" w:rsidP="003A0BA9">
      <w:pPr>
        <w:tabs>
          <w:tab w:val="left" w:pos="5103"/>
        </w:tabs>
        <w:rPr>
          <w:rFonts w:ascii="Arial" w:hAnsi="Arial" w:cs="Arial"/>
          <w:bCs/>
          <w:sz w:val="22"/>
          <w:szCs w:val="22"/>
        </w:rPr>
      </w:pPr>
    </w:p>
    <w:p w14:paraId="15D6374B" w14:textId="77777777" w:rsidR="003A0BA9" w:rsidRDefault="003A0BA9" w:rsidP="003A0BA9">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15" w:history="1">
        <w:r>
          <w:rPr>
            <w:rStyle w:val="Hyperlink"/>
            <w:rFonts w:ascii="Arial" w:hAnsi="Arial" w:cs="Arial"/>
            <w:sz w:val="22"/>
            <w:szCs w:val="22"/>
          </w:rPr>
          <w:t>https://www.uwtsd.ac.uk/academic-office/appendices-and-forms/</w:t>
        </w:r>
      </w:hyperlink>
    </w:p>
    <w:p w14:paraId="2E5A0776" w14:textId="77777777" w:rsidR="003A0BA9" w:rsidRPr="000D2597" w:rsidRDefault="003A0BA9" w:rsidP="0016132D">
      <w:pPr>
        <w:pStyle w:val="NormalWeb"/>
        <w:spacing w:before="240" w:beforeAutospacing="0" w:after="0" w:afterAutospacing="0" w:line="360" w:lineRule="auto"/>
        <w:jc w:val="both"/>
        <w:rPr>
          <w:lang w:val="en-GB"/>
        </w:rPr>
      </w:pPr>
    </w:p>
    <w:sectPr w:rsidR="003A0BA9" w:rsidRPr="000D2597">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57EA8" w14:textId="77777777" w:rsidR="00EA2412" w:rsidRDefault="00EA2412">
      <w:pPr>
        <w:spacing w:line="240" w:lineRule="auto"/>
      </w:pPr>
      <w:r>
        <w:separator/>
      </w:r>
    </w:p>
  </w:endnote>
  <w:endnote w:type="continuationSeparator" w:id="0">
    <w:p w14:paraId="11EF2C24" w14:textId="77777777" w:rsidR="00EA2412" w:rsidRDefault="00EA24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501E8" w14:textId="2D19922F" w:rsidR="00CF49DB" w:rsidRDefault="00106D8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D2597">
      <w:rPr>
        <w:noProof/>
        <w:color w:val="000000"/>
      </w:rPr>
      <w:t>27</w:t>
    </w:r>
    <w:r>
      <w:rPr>
        <w:color w:val="000000"/>
      </w:rPr>
      <w:fldChar w:fldCharType="end"/>
    </w:r>
  </w:p>
  <w:p w14:paraId="1BB6D5BC" w14:textId="77777777" w:rsidR="00CF49DB" w:rsidRDefault="00CF49D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0A4BE" w14:textId="77777777" w:rsidR="00EA2412" w:rsidRDefault="00EA2412">
      <w:pPr>
        <w:spacing w:line="240" w:lineRule="auto"/>
      </w:pPr>
      <w:r>
        <w:separator/>
      </w:r>
    </w:p>
  </w:footnote>
  <w:footnote w:type="continuationSeparator" w:id="0">
    <w:p w14:paraId="05F5E7EC" w14:textId="77777777" w:rsidR="00EA2412" w:rsidRDefault="00EA24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E1D06"/>
    <w:multiLevelType w:val="hybridMultilevel"/>
    <w:tmpl w:val="4B72B2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BD33DA5"/>
    <w:multiLevelType w:val="multilevel"/>
    <w:tmpl w:val="6406BF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E9F6B3D"/>
    <w:multiLevelType w:val="multilevel"/>
    <w:tmpl w:val="A030F6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1569703">
    <w:abstractNumId w:val="3"/>
  </w:num>
  <w:num w:numId="2" w16cid:durableId="1467548734">
    <w:abstractNumId w:val="1"/>
  </w:num>
  <w:num w:numId="3" w16cid:durableId="1446655558">
    <w:abstractNumId w:val="0"/>
  </w:num>
  <w:num w:numId="4" w16cid:durableId="1404061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49DB"/>
    <w:rsid w:val="000025E0"/>
    <w:rsid w:val="00075836"/>
    <w:rsid w:val="00092F2A"/>
    <w:rsid w:val="000A6838"/>
    <w:rsid w:val="000C2E7C"/>
    <w:rsid w:val="000D2597"/>
    <w:rsid w:val="00106D8C"/>
    <w:rsid w:val="0016132D"/>
    <w:rsid w:val="0017014D"/>
    <w:rsid w:val="001A186B"/>
    <w:rsid w:val="001D743C"/>
    <w:rsid w:val="001E652B"/>
    <w:rsid w:val="002025A9"/>
    <w:rsid w:val="002402FF"/>
    <w:rsid w:val="002B0AC1"/>
    <w:rsid w:val="00334DAD"/>
    <w:rsid w:val="003419F8"/>
    <w:rsid w:val="00363703"/>
    <w:rsid w:val="00386635"/>
    <w:rsid w:val="003A0BA9"/>
    <w:rsid w:val="003A2477"/>
    <w:rsid w:val="003D76D7"/>
    <w:rsid w:val="00425F68"/>
    <w:rsid w:val="00473C7D"/>
    <w:rsid w:val="004E68F4"/>
    <w:rsid w:val="00560BFF"/>
    <w:rsid w:val="00610177"/>
    <w:rsid w:val="0062431C"/>
    <w:rsid w:val="00627794"/>
    <w:rsid w:val="00682BCC"/>
    <w:rsid w:val="00692E2C"/>
    <w:rsid w:val="006B7445"/>
    <w:rsid w:val="006E1F75"/>
    <w:rsid w:val="00715644"/>
    <w:rsid w:val="0074681B"/>
    <w:rsid w:val="00781556"/>
    <w:rsid w:val="007A7D29"/>
    <w:rsid w:val="007D468F"/>
    <w:rsid w:val="007E16B6"/>
    <w:rsid w:val="008322F0"/>
    <w:rsid w:val="00833925"/>
    <w:rsid w:val="008352B1"/>
    <w:rsid w:val="008A234E"/>
    <w:rsid w:val="008B145A"/>
    <w:rsid w:val="008E3E77"/>
    <w:rsid w:val="00952AC9"/>
    <w:rsid w:val="009827D8"/>
    <w:rsid w:val="009B533C"/>
    <w:rsid w:val="009E1B61"/>
    <w:rsid w:val="009E59FE"/>
    <w:rsid w:val="00A12218"/>
    <w:rsid w:val="00A374EE"/>
    <w:rsid w:val="00A44B02"/>
    <w:rsid w:val="00A600AE"/>
    <w:rsid w:val="00A67634"/>
    <w:rsid w:val="00AA51AB"/>
    <w:rsid w:val="00AD6E1F"/>
    <w:rsid w:val="00B02DE8"/>
    <w:rsid w:val="00B32735"/>
    <w:rsid w:val="00BE68CF"/>
    <w:rsid w:val="00C30A07"/>
    <w:rsid w:val="00CA6D0E"/>
    <w:rsid w:val="00CD3D7E"/>
    <w:rsid w:val="00CF49DB"/>
    <w:rsid w:val="00D24F12"/>
    <w:rsid w:val="00D47478"/>
    <w:rsid w:val="00D76054"/>
    <w:rsid w:val="00D90D65"/>
    <w:rsid w:val="00DD6DB7"/>
    <w:rsid w:val="00E53FFC"/>
    <w:rsid w:val="00E54AAF"/>
    <w:rsid w:val="00E552EC"/>
    <w:rsid w:val="00EA2412"/>
    <w:rsid w:val="00EA2B59"/>
    <w:rsid w:val="00F60DA3"/>
    <w:rsid w:val="00F71D1D"/>
    <w:rsid w:val="00F802F2"/>
    <w:rsid w:val="00F825E2"/>
    <w:rsid w:val="00F845D0"/>
    <w:rsid w:val="00FB0190"/>
    <w:rsid w:val="00FD46E8"/>
    <w:rsid w:val="00FE1899"/>
    <w:rsid w:val="00FF1661"/>
    <w:rsid w:val="00FF7F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C285E"/>
  <w15:docId w15:val="{627D4C35-38D7-48B1-B07B-D89053108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44C70"/>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244C70"/>
    <w:pPr>
      <w:spacing w:after="100"/>
    </w:pPr>
    <w:rPr>
      <w:szCs w:val="30"/>
    </w:rPr>
  </w:style>
  <w:style w:type="paragraph" w:styleId="TOC2">
    <w:name w:val="toc 2"/>
    <w:basedOn w:val="Normal"/>
    <w:next w:val="Normal"/>
    <w:autoRedefine/>
    <w:uiPriority w:val="39"/>
    <w:unhideWhenUsed/>
    <w:rsid w:val="00244C70"/>
    <w:pPr>
      <w:spacing w:after="100"/>
      <w:ind w:left="240"/>
    </w:pPr>
    <w:rPr>
      <w:szCs w:val="30"/>
    </w:rPr>
  </w:style>
  <w:style w:type="character" w:styleId="Hyperlink">
    <w:name w:val="Hyperlink"/>
    <w:basedOn w:val="DefaultParagraphFont"/>
    <w:uiPriority w:val="99"/>
    <w:unhideWhenUsed/>
    <w:qFormat/>
    <w:rsid w:val="00244C70"/>
    <w:rPr>
      <w:color w:val="0000FF" w:themeColor="hyperlink"/>
      <w:u w:val="single"/>
    </w:rPr>
  </w:style>
  <w:style w:type="paragraph" w:styleId="Header">
    <w:name w:val="header"/>
    <w:basedOn w:val="Normal"/>
    <w:link w:val="HeaderChar"/>
    <w:uiPriority w:val="99"/>
    <w:unhideWhenUsed/>
    <w:qFormat/>
    <w:rsid w:val="00244C7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qFormat/>
    <w:rsid w:val="00244C70"/>
    <w:rPr>
      <w:szCs w:val="30"/>
    </w:rPr>
  </w:style>
  <w:style w:type="paragraph" w:styleId="Footer">
    <w:name w:val="footer"/>
    <w:basedOn w:val="Normal"/>
    <w:link w:val="FooterChar"/>
    <w:uiPriority w:val="99"/>
    <w:unhideWhenUsed/>
    <w:qFormat/>
    <w:rsid w:val="00244C7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qFormat/>
    <w:rsid w:val="00244C70"/>
    <w:rPr>
      <w:szCs w:val="30"/>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0025E0"/>
    <w:pPr>
      <w:ind w:left="720"/>
      <w:contextualSpacing/>
    </w:pPr>
  </w:style>
  <w:style w:type="paragraph" w:styleId="NormalWeb">
    <w:name w:val="Normal (Web)"/>
    <w:basedOn w:val="Normal"/>
    <w:uiPriority w:val="99"/>
    <w:unhideWhenUsed/>
    <w:qFormat/>
    <w:rsid w:val="0016132D"/>
    <w:pPr>
      <w:spacing w:before="100" w:beforeAutospacing="1" w:after="100" w:afterAutospacing="1" w:line="240" w:lineRule="auto"/>
      <w:jc w:val="left"/>
    </w:pPr>
    <w:rPr>
      <w:lang w:val="en-IN"/>
    </w:rPr>
  </w:style>
  <w:style w:type="paragraph" w:styleId="BalloonText">
    <w:name w:val="Balloon Text"/>
    <w:basedOn w:val="Normal"/>
    <w:link w:val="BalloonTextChar"/>
    <w:uiPriority w:val="99"/>
    <w:semiHidden/>
    <w:qFormat/>
    <w:rsid w:val="003A0BA9"/>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qFormat/>
    <w:rsid w:val="003A0BA9"/>
    <w:rPr>
      <w:rFonts w:ascii="Tahoma" w:hAnsi="Tahoma" w:cs="Tahoma"/>
      <w:sz w:val="16"/>
      <w:szCs w:val="16"/>
      <w:lang w:eastAsia="en-US"/>
    </w:rPr>
  </w:style>
  <w:style w:type="paragraph" w:styleId="BodyText2">
    <w:name w:val="Body Text 2"/>
    <w:basedOn w:val="Normal"/>
    <w:link w:val="BodyText2Char"/>
    <w:uiPriority w:val="99"/>
    <w:qFormat/>
    <w:rsid w:val="003A0BA9"/>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qFormat/>
    <w:rsid w:val="003A0BA9"/>
    <w:rPr>
      <w:b/>
      <w:bCs/>
      <w:sz w:val="22"/>
      <w:szCs w:val="22"/>
      <w:lang w:eastAsia="en-US"/>
    </w:rPr>
  </w:style>
  <w:style w:type="character" w:styleId="CommentReference">
    <w:name w:val="annotation reference"/>
    <w:uiPriority w:val="99"/>
    <w:semiHidden/>
    <w:unhideWhenUsed/>
    <w:qFormat/>
    <w:rsid w:val="003A0BA9"/>
    <w:rPr>
      <w:sz w:val="16"/>
      <w:szCs w:val="16"/>
    </w:rPr>
  </w:style>
  <w:style w:type="paragraph" w:styleId="CommentText">
    <w:name w:val="annotation text"/>
    <w:basedOn w:val="Normal"/>
    <w:link w:val="CommentTextChar"/>
    <w:uiPriority w:val="99"/>
    <w:semiHidden/>
    <w:unhideWhenUsed/>
    <w:qFormat/>
    <w:rsid w:val="003A0BA9"/>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semiHidden/>
    <w:qFormat/>
    <w:rsid w:val="003A0BA9"/>
    <w:rPr>
      <w:sz w:val="20"/>
      <w:szCs w:val="20"/>
      <w:lang w:eastAsia="en-US"/>
    </w:rPr>
  </w:style>
  <w:style w:type="paragraph" w:styleId="CommentSubject">
    <w:name w:val="annotation subject"/>
    <w:basedOn w:val="CommentText"/>
    <w:next w:val="CommentText"/>
    <w:link w:val="CommentSubjectChar"/>
    <w:uiPriority w:val="99"/>
    <w:semiHidden/>
    <w:unhideWhenUsed/>
    <w:qFormat/>
    <w:rsid w:val="003A0BA9"/>
    <w:rPr>
      <w:b/>
      <w:bCs/>
    </w:rPr>
  </w:style>
  <w:style w:type="character" w:customStyle="1" w:styleId="CommentSubjectChar">
    <w:name w:val="Comment Subject Char"/>
    <w:basedOn w:val="CommentTextChar"/>
    <w:link w:val="CommentSubject"/>
    <w:uiPriority w:val="99"/>
    <w:semiHidden/>
    <w:qFormat/>
    <w:rsid w:val="003A0BA9"/>
    <w:rPr>
      <w:b/>
      <w:bCs/>
      <w:sz w:val="20"/>
      <w:szCs w:val="20"/>
      <w:lang w:eastAsia="en-US"/>
    </w:rPr>
  </w:style>
  <w:style w:type="character" w:styleId="FollowedHyperlink">
    <w:name w:val="FollowedHyperlink"/>
    <w:uiPriority w:val="99"/>
    <w:semiHidden/>
    <w:qFormat/>
    <w:rsid w:val="003A0BA9"/>
    <w:rPr>
      <w:color w:val="800080"/>
      <w:u w:val="single"/>
    </w:rPr>
  </w:style>
  <w:style w:type="character" w:styleId="PageNumber">
    <w:name w:val="page number"/>
    <w:basedOn w:val="DefaultParagraphFont"/>
    <w:uiPriority w:val="99"/>
    <w:qFormat/>
    <w:rsid w:val="003A0BA9"/>
  </w:style>
  <w:style w:type="character" w:styleId="Strong">
    <w:name w:val="Strong"/>
    <w:uiPriority w:val="22"/>
    <w:qFormat/>
    <w:rsid w:val="003A0BA9"/>
    <w:rPr>
      <w:b/>
      <w:bCs/>
    </w:rPr>
  </w:style>
  <w:style w:type="table" w:styleId="TableGrid">
    <w:name w:val="Table Grid"/>
    <w:basedOn w:val="TableNormal"/>
    <w:uiPriority w:val="59"/>
    <w:qFormat/>
    <w:rsid w:val="003A0BA9"/>
    <w:pPr>
      <w:spacing w:line="240" w:lineRule="auto"/>
      <w:jc w:val="left"/>
    </w:pPr>
    <w:rPr>
      <w:rFonts w:eastAsia="SimSu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sid w:val="003A0BA9"/>
    <w:rPr>
      <w:b/>
      <w:sz w:val="32"/>
      <w:szCs w:val="32"/>
    </w:rPr>
  </w:style>
  <w:style w:type="character" w:customStyle="1" w:styleId="Heading4Char">
    <w:name w:val="Heading 4 Char"/>
    <w:link w:val="Heading4"/>
    <w:uiPriority w:val="99"/>
    <w:qFormat/>
    <w:rsid w:val="003A0BA9"/>
    <w:rPr>
      <w:color w:val="666666"/>
    </w:rPr>
  </w:style>
  <w:style w:type="paragraph" w:customStyle="1" w:styleId="deannah1">
    <w:name w:val="deannah1"/>
    <w:basedOn w:val="Normal"/>
    <w:uiPriority w:val="99"/>
    <w:qFormat/>
    <w:rsid w:val="003A0BA9"/>
    <w:pPr>
      <w:keepNext/>
      <w:spacing w:after="240" w:line="240" w:lineRule="auto"/>
      <w:jc w:val="left"/>
    </w:pPr>
    <w:rPr>
      <w:b/>
      <w:bCs/>
      <w:lang w:eastAsia="en-US"/>
    </w:rPr>
  </w:style>
  <w:style w:type="character" w:customStyle="1" w:styleId="Hyperlink1">
    <w:name w:val="Hyperlink1"/>
    <w:uiPriority w:val="99"/>
    <w:qFormat/>
    <w:rsid w:val="003A0BA9"/>
    <w:rPr>
      <w:color w:val="535353"/>
      <w:u w:val="single"/>
    </w:rPr>
  </w:style>
  <w:style w:type="paragraph" w:customStyle="1" w:styleId="NormalWeb1">
    <w:name w:val="Normal (Web)1"/>
    <w:basedOn w:val="Normal"/>
    <w:uiPriority w:val="99"/>
    <w:qFormat/>
    <w:rsid w:val="003A0BA9"/>
    <w:pPr>
      <w:spacing w:before="100" w:beforeAutospacing="1" w:after="300" w:line="240" w:lineRule="auto"/>
      <w:jc w:val="left"/>
    </w:pPr>
    <w:rPr>
      <w:lang w:eastAsia="en-GB"/>
    </w:rPr>
  </w:style>
  <w:style w:type="character" w:customStyle="1" w:styleId="UnresolvedMention1">
    <w:name w:val="Unresolved Mention1"/>
    <w:basedOn w:val="DefaultParagraphFont"/>
    <w:uiPriority w:val="99"/>
    <w:semiHidden/>
    <w:unhideWhenUsed/>
    <w:qFormat/>
    <w:rsid w:val="003A0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98623">
      <w:bodyDiv w:val="1"/>
      <w:marLeft w:val="0"/>
      <w:marRight w:val="0"/>
      <w:marTop w:val="0"/>
      <w:marBottom w:val="0"/>
      <w:divBdr>
        <w:top w:val="none" w:sz="0" w:space="0" w:color="auto"/>
        <w:left w:val="none" w:sz="0" w:space="0" w:color="auto"/>
        <w:bottom w:val="none" w:sz="0" w:space="0" w:color="auto"/>
        <w:right w:val="none" w:sz="0" w:space="0" w:color="auto"/>
      </w:divBdr>
    </w:div>
    <w:div w:id="530150757">
      <w:bodyDiv w:val="1"/>
      <w:marLeft w:val="0"/>
      <w:marRight w:val="0"/>
      <w:marTop w:val="0"/>
      <w:marBottom w:val="0"/>
      <w:divBdr>
        <w:top w:val="none" w:sz="0" w:space="0" w:color="auto"/>
        <w:left w:val="none" w:sz="0" w:space="0" w:color="auto"/>
        <w:bottom w:val="none" w:sz="0" w:space="0" w:color="auto"/>
        <w:right w:val="none" w:sz="0" w:space="0" w:color="auto"/>
      </w:divBdr>
    </w:div>
    <w:div w:id="19046383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www.uwtsd.ac.uk/academic-office/appendices-and-forms/" TargetMode="Externa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Axzoss0KoxTK5k3CzeuQTPPTzw==">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43</Pages>
  <Words>11280</Words>
  <Characters>64300</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2024157@student.uwtsd.ac.uk</dc:creator>
  <cp:lastModifiedBy>Maria Hagiu</cp:lastModifiedBy>
  <cp:revision>25</cp:revision>
  <dcterms:created xsi:type="dcterms:W3CDTF">2023-11-23T19:14:00Z</dcterms:created>
  <dcterms:modified xsi:type="dcterms:W3CDTF">2024-01-01T20:42:00Z</dcterms:modified>
</cp:coreProperties>
</file>