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19C8F" w14:textId="1E5D61C5" w:rsidR="00A402C9" w:rsidRPr="00A402C9" w:rsidRDefault="00A402C9">
      <w:pPr>
        <w:rPr>
          <w:rFonts w:ascii="Bookman Old Style" w:hAnsi="Bookman Old Style"/>
          <w:sz w:val="40"/>
          <w:szCs w:val="40"/>
        </w:rPr>
      </w:pPr>
      <w:r w:rsidRPr="00A402C9">
        <w:rPr>
          <w:rFonts w:ascii="Bookman Old Style" w:hAnsi="Bookman Old Style"/>
          <w:sz w:val="36"/>
          <w:szCs w:val="36"/>
        </w:rPr>
        <w:t>Bibliographical Exercise</w:t>
      </w:r>
    </w:p>
    <w:p w14:paraId="628801E8" w14:textId="5AD22FF2" w:rsidR="00A402C9" w:rsidRPr="00A402C9" w:rsidRDefault="00A402C9">
      <w:pPr>
        <w:rPr>
          <w:rFonts w:ascii="Bookman Old Style" w:hAnsi="Bookman Old Style"/>
          <w:sz w:val="32"/>
          <w:szCs w:val="32"/>
        </w:rPr>
      </w:pPr>
      <w:r w:rsidRPr="00A402C9">
        <w:rPr>
          <w:rFonts w:ascii="Bookman Old Style" w:hAnsi="Bookman Old Style"/>
          <w:sz w:val="32"/>
          <w:szCs w:val="32"/>
        </w:rPr>
        <w:t>HPEN6043</w:t>
      </w:r>
    </w:p>
    <w:p w14:paraId="537C289C" w14:textId="18EE8C1B" w:rsidR="00A402C9" w:rsidRPr="00A402C9" w:rsidRDefault="00A402C9">
      <w:pPr>
        <w:rPr>
          <w:rFonts w:ascii="Bookman Old Style" w:hAnsi="Bookman Old Style"/>
          <w:sz w:val="28"/>
          <w:szCs w:val="28"/>
        </w:rPr>
      </w:pPr>
      <w:r w:rsidRPr="00A402C9">
        <w:rPr>
          <w:rFonts w:ascii="Bookman Old Style" w:hAnsi="Bookman Old Style"/>
          <w:sz w:val="28"/>
          <w:szCs w:val="28"/>
        </w:rPr>
        <w:t>Ania d’Abdank Kunicki</w:t>
      </w:r>
    </w:p>
    <w:p w14:paraId="14093058" w14:textId="6C2005FB" w:rsidR="00A402C9" w:rsidRDefault="00A402C9">
      <w:pPr>
        <w:rPr>
          <w:rFonts w:ascii="Bookman Old Style" w:hAnsi="Bookman Old Style"/>
          <w:sz w:val="28"/>
          <w:szCs w:val="28"/>
        </w:rPr>
      </w:pPr>
      <w:r w:rsidRPr="00A402C9">
        <w:rPr>
          <w:rFonts w:ascii="Bookman Old Style" w:hAnsi="Bookman Old Style"/>
          <w:sz w:val="28"/>
          <w:szCs w:val="28"/>
        </w:rPr>
        <w:t>2306132</w:t>
      </w:r>
    </w:p>
    <w:p w14:paraId="417C9657" w14:textId="77777777" w:rsidR="00A402C9" w:rsidRDefault="00A402C9">
      <w:pPr>
        <w:rPr>
          <w:rFonts w:ascii="Bookman Old Style" w:hAnsi="Bookman Old Style"/>
          <w:sz w:val="28"/>
          <w:szCs w:val="28"/>
        </w:rPr>
      </w:pPr>
    </w:p>
    <w:p w14:paraId="56B0E274" w14:textId="2A01ADD0" w:rsidR="006D6047" w:rsidRPr="006D6047" w:rsidRDefault="006D6047" w:rsidP="00104347">
      <w:pPr>
        <w:spacing w:line="480" w:lineRule="auto"/>
        <w:rPr>
          <w:rFonts w:ascii="Bookman Old Style" w:hAnsi="Bookman Old Style"/>
          <w:sz w:val="22"/>
          <w:szCs w:val="22"/>
          <w:u w:val="single"/>
        </w:rPr>
      </w:pPr>
      <w:r w:rsidRPr="006D6047">
        <w:rPr>
          <w:rFonts w:ascii="Bookman Old Style" w:hAnsi="Bookman Old Style"/>
          <w:sz w:val="22"/>
          <w:szCs w:val="22"/>
          <w:u w:val="single"/>
        </w:rPr>
        <w:t>Part I</w:t>
      </w:r>
      <w:r>
        <w:rPr>
          <w:rFonts w:ascii="Bookman Old Style" w:hAnsi="Bookman Old Style"/>
          <w:sz w:val="22"/>
          <w:szCs w:val="22"/>
          <w:u w:val="single"/>
        </w:rPr>
        <w:t>:</w:t>
      </w:r>
    </w:p>
    <w:p w14:paraId="17EFE4CF" w14:textId="1221E059" w:rsidR="00A402C9" w:rsidRPr="006D6047" w:rsidRDefault="003A626C" w:rsidP="00104347">
      <w:pPr>
        <w:spacing w:line="480" w:lineRule="auto"/>
        <w:rPr>
          <w:rFonts w:ascii="Bookman Old Style" w:hAnsi="Bookman Old Style"/>
          <w:sz w:val="22"/>
          <w:szCs w:val="22"/>
        </w:rPr>
      </w:pPr>
      <w:r w:rsidRPr="006D6047">
        <w:rPr>
          <w:rFonts w:ascii="Bookman Old Style" w:hAnsi="Bookman Old Style"/>
          <w:sz w:val="22"/>
          <w:szCs w:val="22"/>
        </w:rPr>
        <w:t>Title: Mammotrectus Super Bibliam</w:t>
      </w:r>
      <w:r w:rsidR="006D6047">
        <w:rPr>
          <w:rFonts w:ascii="Bookman Old Style" w:hAnsi="Bookman Old Style"/>
          <w:sz w:val="22"/>
          <w:szCs w:val="22"/>
        </w:rPr>
        <w:t xml:space="preserve"> (INC 58)</w:t>
      </w:r>
    </w:p>
    <w:p w14:paraId="125995E6" w14:textId="40420BE3" w:rsidR="003A626C" w:rsidRPr="00326DAC" w:rsidRDefault="003A626C" w:rsidP="00104347">
      <w:pPr>
        <w:spacing w:line="480" w:lineRule="auto"/>
        <w:rPr>
          <w:rFonts w:ascii="Bookman Old Style" w:hAnsi="Bookman Old Style"/>
          <w:sz w:val="22"/>
          <w:szCs w:val="22"/>
        </w:rPr>
      </w:pPr>
      <w:r w:rsidRPr="00326DAC">
        <w:rPr>
          <w:rFonts w:ascii="Bookman Old Style" w:hAnsi="Bookman Old Style"/>
          <w:sz w:val="22"/>
          <w:szCs w:val="22"/>
        </w:rPr>
        <w:t xml:space="preserve">Author: Johannes Marchesinus </w:t>
      </w:r>
    </w:p>
    <w:p w14:paraId="51A7798C" w14:textId="2009AFEF" w:rsidR="003A626C" w:rsidRPr="00326DAC" w:rsidRDefault="003A626C" w:rsidP="00104347">
      <w:pPr>
        <w:spacing w:line="480" w:lineRule="auto"/>
        <w:rPr>
          <w:rFonts w:ascii="Bookman Old Style" w:hAnsi="Bookman Old Style"/>
          <w:sz w:val="22"/>
          <w:szCs w:val="22"/>
        </w:rPr>
      </w:pPr>
      <w:r w:rsidRPr="00326DAC">
        <w:rPr>
          <w:rFonts w:ascii="Bookman Old Style" w:hAnsi="Bookman Old Style"/>
          <w:sz w:val="22"/>
          <w:szCs w:val="22"/>
        </w:rPr>
        <w:t>Printer: Nicolas Jenson</w:t>
      </w:r>
    </w:p>
    <w:p w14:paraId="114B490D" w14:textId="6BD2DA63" w:rsidR="003A626C" w:rsidRPr="00326DAC" w:rsidRDefault="003A626C" w:rsidP="00104347">
      <w:pPr>
        <w:spacing w:line="480" w:lineRule="auto"/>
        <w:rPr>
          <w:rFonts w:ascii="Bookman Old Style" w:hAnsi="Bookman Old Style"/>
          <w:sz w:val="22"/>
          <w:szCs w:val="22"/>
        </w:rPr>
      </w:pPr>
      <w:r w:rsidRPr="00326DAC">
        <w:rPr>
          <w:rFonts w:ascii="Bookman Old Style" w:hAnsi="Bookman Old Style"/>
          <w:sz w:val="22"/>
          <w:szCs w:val="22"/>
        </w:rPr>
        <w:t>Print Date: 1479</w:t>
      </w:r>
    </w:p>
    <w:p w14:paraId="02E79347" w14:textId="63D4D870" w:rsidR="003A626C" w:rsidRPr="00326DAC" w:rsidRDefault="003A626C" w:rsidP="00104347">
      <w:pPr>
        <w:spacing w:line="480" w:lineRule="auto"/>
        <w:rPr>
          <w:rFonts w:ascii="Bookman Old Style" w:hAnsi="Bookman Old Style"/>
          <w:sz w:val="22"/>
          <w:szCs w:val="22"/>
        </w:rPr>
      </w:pPr>
      <w:r w:rsidRPr="00326DAC">
        <w:rPr>
          <w:rFonts w:ascii="Bookman Old Style" w:hAnsi="Bookman Old Style"/>
          <w:sz w:val="22"/>
          <w:szCs w:val="22"/>
        </w:rPr>
        <w:t>Format: Octavo</w:t>
      </w:r>
    </w:p>
    <w:p w14:paraId="66B3894D" w14:textId="2A519380" w:rsidR="003A626C" w:rsidRPr="00326DAC" w:rsidRDefault="003A626C" w:rsidP="00104347">
      <w:pPr>
        <w:spacing w:line="480" w:lineRule="auto"/>
        <w:rPr>
          <w:rFonts w:ascii="Bookman Old Style" w:hAnsi="Bookman Old Style"/>
          <w:sz w:val="22"/>
          <w:szCs w:val="22"/>
        </w:rPr>
      </w:pPr>
      <w:r w:rsidRPr="00326DAC">
        <w:rPr>
          <w:rFonts w:ascii="Bookman Old Style" w:hAnsi="Bookman Old Style"/>
          <w:sz w:val="22"/>
          <w:szCs w:val="22"/>
        </w:rPr>
        <w:t>Statement of Signing:</w:t>
      </w:r>
      <w:r w:rsidR="009D49FB" w:rsidRPr="00326DAC">
        <w:rPr>
          <w:rFonts w:ascii="Bookman Old Style" w:hAnsi="Bookman Old Style"/>
          <w:sz w:val="22"/>
          <w:szCs w:val="22"/>
        </w:rPr>
        <w:t xml:space="preserve"> a</w:t>
      </w:r>
      <w:r w:rsidR="009D49FB" w:rsidRPr="00326DAC">
        <w:rPr>
          <w:rFonts w:ascii="Bookman Old Style" w:hAnsi="Bookman Old Style"/>
          <w:sz w:val="22"/>
          <w:szCs w:val="22"/>
          <w:vertAlign w:val="superscript"/>
        </w:rPr>
        <w:t>8</w:t>
      </w:r>
      <w:r w:rsidR="009D49FB" w:rsidRPr="00326DAC">
        <w:rPr>
          <w:rFonts w:ascii="Bookman Old Style" w:hAnsi="Bookman Old Style"/>
          <w:sz w:val="22"/>
          <w:szCs w:val="22"/>
        </w:rPr>
        <w:t>-q</w:t>
      </w:r>
      <w:r w:rsidR="009D49FB" w:rsidRPr="00326DAC">
        <w:rPr>
          <w:rFonts w:ascii="Bookman Old Style" w:hAnsi="Bookman Old Style"/>
          <w:sz w:val="22"/>
          <w:szCs w:val="22"/>
          <w:vertAlign w:val="superscript"/>
        </w:rPr>
        <w:t>8</w:t>
      </w:r>
      <w:r w:rsidR="009D49FB" w:rsidRPr="00326DAC">
        <w:rPr>
          <w:rFonts w:ascii="Bookman Old Style" w:hAnsi="Bookman Old Style"/>
          <w:sz w:val="22"/>
          <w:szCs w:val="22"/>
        </w:rPr>
        <w:t>, r</w:t>
      </w:r>
      <w:r w:rsidR="009D49FB" w:rsidRPr="00326DAC">
        <w:rPr>
          <w:rFonts w:ascii="Bookman Old Style" w:hAnsi="Bookman Old Style"/>
          <w:sz w:val="22"/>
          <w:szCs w:val="22"/>
          <w:vertAlign w:val="superscript"/>
        </w:rPr>
        <w:t>8</w:t>
      </w:r>
      <w:r w:rsidR="009D49FB" w:rsidRPr="00326DAC">
        <w:rPr>
          <w:rFonts w:ascii="Bookman Old Style" w:hAnsi="Bookman Old Style"/>
          <w:sz w:val="22"/>
          <w:szCs w:val="22"/>
        </w:rPr>
        <w:t xml:space="preserve"> (signatures and leaves placed in wrong order), s</w:t>
      </w:r>
      <w:r w:rsidR="009D49FB" w:rsidRPr="00326DAC">
        <w:rPr>
          <w:rFonts w:ascii="Bookman Old Style" w:hAnsi="Bookman Old Style"/>
          <w:sz w:val="22"/>
          <w:szCs w:val="22"/>
          <w:vertAlign w:val="superscript"/>
        </w:rPr>
        <w:t>9</w:t>
      </w:r>
      <w:r w:rsidR="009D49FB" w:rsidRPr="00326DAC">
        <w:rPr>
          <w:rFonts w:ascii="Bookman Old Style" w:hAnsi="Bookman Old Style"/>
          <w:sz w:val="22"/>
          <w:szCs w:val="22"/>
        </w:rPr>
        <w:t>, v</w:t>
      </w:r>
      <w:r w:rsidR="009D49FB" w:rsidRPr="00326DAC">
        <w:rPr>
          <w:rFonts w:ascii="Bookman Old Style" w:hAnsi="Bookman Old Style"/>
          <w:sz w:val="22"/>
          <w:szCs w:val="22"/>
          <w:vertAlign w:val="superscript"/>
        </w:rPr>
        <w:t>8</w:t>
      </w:r>
      <w:r w:rsidR="009D49FB" w:rsidRPr="00326DAC">
        <w:rPr>
          <w:rFonts w:ascii="Bookman Old Style" w:hAnsi="Bookman Old Style"/>
          <w:sz w:val="22"/>
          <w:szCs w:val="22"/>
        </w:rPr>
        <w:t>, y</w:t>
      </w:r>
      <w:r w:rsidR="009D49FB" w:rsidRPr="00326DAC">
        <w:rPr>
          <w:rFonts w:ascii="Bookman Old Style" w:hAnsi="Bookman Old Style"/>
          <w:sz w:val="22"/>
          <w:szCs w:val="22"/>
          <w:vertAlign w:val="superscript"/>
        </w:rPr>
        <w:t>8</w:t>
      </w:r>
      <w:r w:rsidR="009D49FB" w:rsidRPr="00326DAC">
        <w:rPr>
          <w:rFonts w:ascii="Bookman Old Style" w:hAnsi="Bookman Old Style"/>
          <w:sz w:val="22"/>
          <w:szCs w:val="22"/>
        </w:rPr>
        <w:t>, x</w:t>
      </w:r>
      <w:r w:rsidR="009D49FB" w:rsidRPr="00326DAC">
        <w:rPr>
          <w:rFonts w:ascii="Bookman Old Style" w:hAnsi="Bookman Old Style"/>
          <w:sz w:val="22"/>
          <w:szCs w:val="22"/>
          <w:vertAlign w:val="superscript"/>
        </w:rPr>
        <w:t>8</w:t>
      </w:r>
      <w:r w:rsidR="009D49FB" w:rsidRPr="00326DAC">
        <w:rPr>
          <w:rFonts w:ascii="Bookman Old Style" w:hAnsi="Bookman Old Style"/>
          <w:sz w:val="22"/>
          <w:szCs w:val="22"/>
        </w:rPr>
        <w:t xml:space="preserve"> (y gathering placed before x gathering, not correct order), 1</w:t>
      </w:r>
      <w:r w:rsidR="009D49FB" w:rsidRPr="00326DAC">
        <w:rPr>
          <w:rFonts w:ascii="Bookman Old Style" w:hAnsi="Bookman Old Style"/>
          <w:sz w:val="22"/>
          <w:szCs w:val="22"/>
          <w:vertAlign w:val="superscript"/>
        </w:rPr>
        <w:t>8</w:t>
      </w:r>
      <w:r w:rsidR="009D49FB" w:rsidRPr="00326DAC">
        <w:rPr>
          <w:rFonts w:ascii="Bookman Old Style" w:hAnsi="Bookman Old Style"/>
          <w:sz w:val="22"/>
          <w:szCs w:val="22"/>
        </w:rPr>
        <w:t>-6</w:t>
      </w:r>
      <w:r w:rsidR="009D49FB" w:rsidRPr="00326DAC">
        <w:rPr>
          <w:rFonts w:ascii="Bookman Old Style" w:hAnsi="Bookman Old Style"/>
          <w:sz w:val="22"/>
          <w:szCs w:val="22"/>
          <w:vertAlign w:val="superscript"/>
        </w:rPr>
        <w:t>8</w:t>
      </w:r>
      <w:r w:rsidR="009D49FB" w:rsidRPr="00326DAC">
        <w:rPr>
          <w:rFonts w:ascii="Bookman Old Style" w:hAnsi="Bookman Old Style"/>
          <w:sz w:val="22"/>
          <w:szCs w:val="22"/>
        </w:rPr>
        <w:t>, 7</w:t>
      </w:r>
      <w:r w:rsidR="009D49FB" w:rsidRPr="00326DAC">
        <w:rPr>
          <w:rFonts w:ascii="Bookman Old Style" w:hAnsi="Bookman Old Style"/>
          <w:sz w:val="22"/>
          <w:szCs w:val="22"/>
          <w:vertAlign w:val="superscript"/>
        </w:rPr>
        <w:t>11</w:t>
      </w:r>
      <w:r w:rsidR="009D49FB" w:rsidRPr="00326DAC">
        <w:rPr>
          <w:rFonts w:ascii="Bookman Old Style" w:hAnsi="Bookman Old Style"/>
          <w:sz w:val="22"/>
          <w:szCs w:val="22"/>
        </w:rPr>
        <w:t>, A</w:t>
      </w:r>
      <w:r w:rsidR="009D49FB" w:rsidRPr="00326DAC">
        <w:rPr>
          <w:rFonts w:ascii="Bookman Old Style" w:hAnsi="Bookman Old Style"/>
          <w:sz w:val="22"/>
          <w:szCs w:val="22"/>
          <w:vertAlign w:val="superscript"/>
        </w:rPr>
        <w:t>10</w:t>
      </w:r>
      <w:r w:rsidR="009D49FB" w:rsidRPr="00326DAC">
        <w:rPr>
          <w:rFonts w:ascii="Bookman Old Style" w:hAnsi="Bookman Old Style"/>
          <w:sz w:val="22"/>
          <w:szCs w:val="22"/>
        </w:rPr>
        <w:t xml:space="preserve"> (signatures A and A</w:t>
      </w:r>
      <w:r w:rsidR="009D49FB" w:rsidRPr="00326DAC">
        <w:rPr>
          <w:rFonts w:ascii="Bookman Old Style" w:hAnsi="Bookman Old Style"/>
          <w:sz w:val="22"/>
          <w:szCs w:val="22"/>
          <w:vertAlign w:val="superscript"/>
        </w:rPr>
        <w:t>2</w:t>
      </w:r>
      <w:r w:rsidR="009D49FB" w:rsidRPr="00326DAC">
        <w:rPr>
          <w:rFonts w:ascii="Bookman Old Style" w:hAnsi="Bookman Old Style"/>
          <w:sz w:val="22"/>
          <w:szCs w:val="22"/>
        </w:rPr>
        <w:t xml:space="preserve"> placed reverse with the leaf A</w:t>
      </w:r>
      <w:r w:rsidR="009D49FB" w:rsidRPr="00326DAC">
        <w:rPr>
          <w:rFonts w:ascii="Bookman Old Style" w:hAnsi="Bookman Old Style"/>
          <w:sz w:val="22"/>
          <w:szCs w:val="22"/>
          <w:vertAlign w:val="superscript"/>
        </w:rPr>
        <w:t>3</w:t>
      </w:r>
      <w:r w:rsidR="009D49FB" w:rsidRPr="00326DAC">
        <w:rPr>
          <w:rFonts w:ascii="Bookman Old Style" w:hAnsi="Bookman Old Style"/>
          <w:sz w:val="22"/>
          <w:szCs w:val="22"/>
        </w:rPr>
        <w:t xml:space="preserve"> missing), B</w:t>
      </w:r>
      <w:r w:rsidR="009D49FB" w:rsidRPr="00326DAC">
        <w:rPr>
          <w:rFonts w:ascii="Bookman Old Style" w:hAnsi="Bookman Old Style"/>
          <w:sz w:val="22"/>
          <w:szCs w:val="22"/>
          <w:vertAlign w:val="superscript"/>
        </w:rPr>
        <w:t>8</w:t>
      </w:r>
      <w:r w:rsidR="009D49FB" w:rsidRPr="00326DAC">
        <w:rPr>
          <w:rFonts w:ascii="Bookman Old Style" w:hAnsi="Bookman Old Style"/>
          <w:sz w:val="22"/>
          <w:szCs w:val="22"/>
        </w:rPr>
        <w:t>-C</w:t>
      </w:r>
      <w:r w:rsidR="009D49FB" w:rsidRPr="00326DAC">
        <w:rPr>
          <w:rFonts w:ascii="Bookman Old Style" w:hAnsi="Bookman Old Style"/>
          <w:sz w:val="22"/>
          <w:szCs w:val="22"/>
          <w:vertAlign w:val="superscript"/>
        </w:rPr>
        <w:t>8</w:t>
      </w:r>
    </w:p>
    <w:p w14:paraId="6252732F" w14:textId="11D013AA" w:rsidR="00326DAC" w:rsidRPr="00326DAC" w:rsidRDefault="00326DAC" w:rsidP="00104347">
      <w:pPr>
        <w:spacing w:line="480" w:lineRule="auto"/>
        <w:rPr>
          <w:rFonts w:ascii="Bookman Old Style" w:hAnsi="Bookman Old Style"/>
          <w:sz w:val="22"/>
          <w:szCs w:val="22"/>
        </w:rPr>
      </w:pPr>
      <w:r w:rsidRPr="00326DAC">
        <w:rPr>
          <w:rFonts w:ascii="Bookman Old Style" w:hAnsi="Bookman Old Style"/>
          <w:sz w:val="22"/>
          <w:szCs w:val="22"/>
        </w:rPr>
        <w:t>After consulting another</w:t>
      </w:r>
      <w:r>
        <w:rPr>
          <w:rFonts w:ascii="Bookman Old Style" w:hAnsi="Bookman Old Style"/>
          <w:sz w:val="22"/>
          <w:szCs w:val="22"/>
        </w:rPr>
        <w:t xml:space="preserve"> version of the book printed by </w:t>
      </w:r>
      <w:r w:rsidR="00097A0D">
        <w:rPr>
          <w:rFonts w:ascii="Bookman Old Style" w:hAnsi="Bookman Old Style"/>
          <w:sz w:val="22"/>
          <w:szCs w:val="22"/>
        </w:rPr>
        <w:t>another</w:t>
      </w:r>
      <w:r>
        <w:rPr>
          <w:rFonts w:ascii="Bookman Old Style" w:hAnsi="Bookman Old Style"/>
          <w:sz w:val="22"/>
          <w:szCs w:val="22"/>
        </w:rPr>
        <w:t xml:space="preserve"> printer, the r signatures have most definitely been folded in the wrong order as the text on the pages does not line up with the other versions. As well, the x and y gatherings were placed in the wrong order when the gatherings were bound into the book. Also, as the pages being numbered by a previous owner shows that the book was originally bound this way.</w:t>
      </w:r>
    </w:p>
    <w:p w14:paraId="0454A5B1" w14:textId="18F86395" w:rsidR="003A626C" w:rsidRDefault="003A626C" w:rsidP="00104347">
      <w:pPr>
        <w:spacing w:line="480" w:lineRule="auto"/>
        <w:rPr>
          <w:rFonts w:ascii="Bookman Old Style" w:hAnsi="Bookman Old Style"/>
          <w:sz w:val="22"/>
          <w:szCs w:val="22"/>
        </w:rPr>
      </w:pPr>
      <w:r w:rsidRPr="00326DAC">
        <w:rPr>
          <w:rFonts w:ascii="Bookman Old Style" w:hAnsi="Bookman Old Style"/>
          <w:sz w:val="22"/>
          <w:szCs w:val="22"/>
        </w:rPr>
        <w:t>Pagination: 508 pages, 254 leaves</w:t>
      </w:r>
    </w:p>
    <w:p w14:paraId="25ED62BB" w14:textId="54BCADC0" w:rsidR="00326DAC" w:rsidRDefault="00326DAC" w:rsidP="00104347">
      <w:pPr>
        <w:spacing w:line="480" w:lineRule="auto"/>
        <w:rPr>
          <w:rFonts w:ascii="Bookman Old Style" w:hAnsi="Bookman Old Style"/>
          <w:sz w:val="22"/>
          <w:szCs w:val="22"/>
        </w:rPr>
      </w:pPr>
      <w:r>
        <w:rPr>
          <w:rFonts w:ascii="Bookman Old Style" w:hAnsi="Bookman Old Style"/>
          <w:sz w:val="22"/>
          <w:szCs w:val="22"/>
        </w:rPr>
        <w:lastRenderedPageBreak/>
        <w:t>A previous owner of the book had written the page numbers in themselves, however they missed quite a few pages and only numbered the leaves. The index was not included in their page numbering but it was included in the page signatures.</w:t>
      </w:r>
      <w:r w:rsidR="00E0617D">
        <w:rPr>
          <w:rFonts w:ascii="Bookman Old Style" w:hAnsi="Bookman Old Style"/>
          <w:sz w:val="22"/>
          <w:szCs w:val="22"/>
        </w:rPr>
        <w:t xml:space="preserve"> </w:t>
      </w:r>
    </w:p>
    <w:p w14:paraId="4C4119D7" w14:textId="77777777" w:rsidR="006D6047" w:rsidRDefault="006D6047">
      <w:pPr>
        <w:rPr>
          <w:rFonts w:ascii="Bookman Old Style" w:hAnsi="Bookman Old Style"/>
          <w:sz w:val="22"/>
          <w:szCs w:val="22"/>
        </w:rPr>
      </w:pPr>
    </w:p>
    <w:p w14:paraId="43E69E36" w14:textId="137D917D" w:rsidR="006D6047" w:rsidRDefault="006D6047">
      <w:pPr>
        <w:rPr>
          <w:rFonts w:ascii="Bookman Old Style" w:hAnsi="Bookman Old Style"/>
          <w:sz w:val="22"/>
          <w:szCs w:val="22"/>
          <w:u w:val="single"/>
        </w:rPr>
      </w:pPr>
      <w:r>
        <w:rPr>
          <w:rFonts w:ascii="Bookman Old Style" w:hAnsi="Bookman Old Style"/>
          <w:sz w:val="22"/>
          <w:szCs w:val="22"/>
          <w:u w:val="single"/>
        </w:rPr>
        <w:t>Part II:</w:t>
      </w:r>
    </w:p>
    <w:p w14:paraId="5CAC14AA" w14:textId="3D8EC1C0" w:rsidR="007D472D" w:rsidRPr="00326DAC" w:rsidRDefault="00104347" w:rsidP="002B4BC5">
      <w:pPr>
        <w:spacing w:line="480" w:lineRule="auto"/>
        <w:rPr>
          <w:rFonts w:ascii="Bookman Old Style" w:hAnsi="Bookman Old Style"/>
          <w:sz w:val="22"/>
          <w:szCs w:val="22"/>
        </w:rPr>
      </w:pPr>
      <w:r>
        <w:rPr>
          <w:rFonts w:ascii="Bookman Old Style" w:hAnsi="Bookman Old Style"/>
          <w:sz w:val="22"/>
          <w:szCs w:val="22"/>
        </w:rPr>
        <w:tab/>
        <w:t>The printer of this clergy manual was Nicolas Jenson, a French engraver, printer, and engraver.</w:t>
      </w:r>
      <w:r w:rsidR="009709E6">
        <w:rPr>
          <w:rFonts w:ascii="Bookman Old Style" w:hAnsi="Bookman Old Style"/>
          <w:sz w:val="22"/>
          <w:szCs w:val="22"/>
        </w:rPr>
        <w:t xml:space="preserve"> There are limited records of his life, but we can ascertain a lot of his career as a printer and engraver through his impact on printing in Venice.</w:t>
      </w:r>
      <w:r w:rsidR="00CE16E4">
        <w:rPr>
          <w:rFonts w:ascii="Bookman Old Style" w:hAnsi="Bookman Old Style"/>
          <w:sz w:val="22"/>
          <w:szCs w:val="22"/>
        </w:rPr>
        <w:t xml:space="preserve"> </w:t>
      </w:r>
      <w:r w:rsidR="00671B1D">
        <w:rPr>
          <w:rFonts w:ascii="Bookman Old Style" w:hAnsi="Bookman Old Style"/>
          <w:sz w:val="22"/>
          <w:szCs w:val="22"/>
        </w:rPr>
        <w:t>He was believed to be in charge of the Royal Mint in Tours before allegedly being sent to Mainz by King Charles VII</w:t>
      </w:r>
      <w:r w:rsidR="00CE16E4">
        <w:rPr>
          <w:rFonts w:ascii="Bookman Old Style" w:hAnsi="Bookman Old Style"/>
          <w:sz w:val="22"/>
          <w:szCs w:val="22"/>
        </w:rPr>
        <w:t>.</w:t>
      </w:r>
      <w:r w:rsidR="00FF608D">
        <w:rPr>
          <w:rStyle w:val="FootnoteReference"/>
          <w:rFonts w:ascii="Bookman Old Style" w:hAnsi="Bookman Old Style"/>
          <w:sz w:val="22"/>
          <w:szCs w:val="22"/>
        </w:rPr>
        <w:footnoteReference w:id="1"/>
      </w:r>
      <w:r w:rsidR="00671B1D">
        <w:rPr>
          <w:rFonts w:ascii="Bookman Old Style" w:hAnsi="Bookman Old Style"/>
          <w:sz w:val="22"/>
          <w:szCs w:val="22"/>
        </w:rPr>
        <w:t xml:space="preserve"> Some believe he may</w:t>
      </w:r>
      <w:r w:rsidR="00FF608D">
        <w:rPr>
          <w:rFonts w:ascii="Bookman Old Style" w:hAnsi="Bookman Old Style"/>
          <w:sz w:val="22"/>
          <w:szCs w:val="22"/>
        </w:rPr>
        <w:t xml:space="preserve"> ha</w:t>
      </w:r>
      <w:r w:rsidR="00671B1D">
        <w:rPr>
          <w:rFonts w:ascii="Bookman Old Style" w:hAnsi="Bookman Old Style"/>
          <w:sz w:val="22"/>
          <w:szCs w:val="22"/>
        </w:rPr>
        <w:t>ve studied under Johannes Gutenberg, however this is unlikely as Gutenberg’</w:t>
      </w:r>
      <w:r w:rsidR="009A7127">
        <w:rPr>
          <w:rFonts w:ascii="Bookman Old Style" w:hAnsi="Bookman Old Style"/>
          <w:sz w:val="22"/>
          <w:szCs w:val="22"/>
        </w:rPr>
        <w:t>s</w:t>
      </w:r>
      <w:r w:rsidR="00671B1D">
        <w:rPr>
          <w:rFonts w:ascii="Bookman Old Style" w:hAnsi="Bookman Old Style"/>
          <w:sz w:val="22"/>
          <w:szCs w:val="22"/>
        </w:rPr>
        <w:t xml:space="preserve"> work had already been seized and it was not know what he was doing at this time.</w:t>
      </w:r>
      <w:r w:rsidR="009A7127">
        <w:rPr>
          <w:rFonts w:ascii="Bookman Old Style" w:hAnsi="Bookman Old Style"/>
          <w:sz w:val="22"/>
          <w:szCs w:val="22"/>
        </w:rPr>
        <w:t xml:space="preserve"> It was much more likely that Jenson studied under Johann Fust and Peter Schöffer.</w:t>
      </w:r>
      <w:r w:rsidR="009A7127">
        <w:rPr>
          <w:rStyle w:val="FootnoteReference"/>
          <w:rFonts w:ascii="Bookman Old Style" w:hAnsi="Bookman Old Style"/>
          <w:sz w:val="22"/>
          <w:szCs w:val="22"/>
        </w:rPr>
        <w:footnoteReference w:id="2"/>
      </w:r>
      <w:r w:rsidR="00143E39">
        <w:rPr>
          <w:rFonts w:ascii="Bookman Old Style" w:hAnsi="Bookman Old Style"/>
          <w:sz w:val="22"/>
          <w:szCs w:val="22"/>
        </w:rPr>
        <w:t xml:space="preserve"> He would later move to Venice where he would open his printing shop</w:t>
      </w:r>
      <w:r w:rsidR="00FF608D">
        <w:rPr>
          <w:rFonts w:ascii="Bookman Old Style" w:hAnsi="Bookman Old Style"/>
          <w:sz w:val="22"/>
          <w:szCs w:val="22"/>
        </w:rPr>
        <w:t xml:space="preserve"> in 1470</w:t>
      </w:r>
      <w:r w:rsidR="00143E39">
        <w:rPr>
          <w:rFonts w:ascii="Bookman Old Style" w:hAnsi="Bookman Old Style"/>
          <w:sz w:val="22"/>
          <w:szCs w:val="22"/>
        </w:rPr>
        <w:t>.</w:t>
      </w:r>
      <w:r w:rsidR="00FF608D">
        <w:rPr>
          <w:rFonts w:ascii="Bookman Old Style" w:hAnsi="Bookman Old Style"/>
          <w:sz w:val="22"/>
          <w:szCs w:val="22"/>
        </w:rPr>
        <w:t xml:space="preserve"> His printing shop would continue production until 1480, when shortly before his death his printing shop merged with that of his German competitor in Venice, Johann da Colonia.</w:t>
      </w:r>
      <w:r>
        <w:rPr>
          <w:rFonts w:ascii="Bookman Old Style" w:hAnsi="Bookman Old Style"/>
          <w:sz w:val="22"/>
          <w:szCs w:val="22"/>
        </w:rPr>
        <w:t xml:space="preserve"> </w:t>
      </w:r>
      <w:r w:rsidR="00F05CC7">
        <w:rPr>
          <w:rFonts w:ascii="Bookman Old Style" w:hAnsi="Bookman Old Style"/>
          <w:sz w:val="22"/>
          <w:szCs w:val="22"/>
        </w:rPr>
        <w:t>Jenson</w:t>
      </w:r>
      <w:r>
        <w:rPr>
          <w:rFonts w:ascii="Bookman Old Style" w:hAnsi="Bookman Old Style"/>
          <w:sz w:val="22"/>
          <w:szCs w:val="22"/>
        </w:rPr>
        <w:t xml:space="preserve"> is credited with the invention of the Roman typeface</w:t>
      </w:r>
      <w:r>
        <w:rPr>
          <w:rStyle w:val="FootnoteReference"/>
          <w:rFonts w:ascii="Bookman Old Style" w:hAnsi="Bookman Old Style"/>
          <w:sz w:val="22"/>
          <w:szCs w:val="22"/>
        </w:rPr>
        <w:footnoteReference w:id="3"/>
      </w:r>
      <w:r>
        <w:rPr>
          <w:rFonts w:ascii="Bookman Old Style" w:hAnsi="Bookman Old Style"/>
          <w:sz w:val="22"/>
          <w:szCs w:val="22"/>
        </w:rPr>
        <w:t xml:space="preserve"> which would become a standard in font in printing from the Renaissance period and also signify the move from the Gothic font that had remained in style from the medieval period.</w:t>
      </w:r>
      <w:r w:rsidR="00E734C6">
        <w:rPr>
          <w:rFonts w:ascii="Bookman Old Style" w:hAnsi="Bookman Old Style"/>
          <w:sz w:val="22"/>
          <w:szCs w:val="22"/>
        </w:rPr>
        <w:t xml:space="preserve"> The roman typeface was distinct in its use of square letters, characteristic with the use of square capital letters used in the Roman period.</w:t>
      </w:r>
      <w:r w:rsidR="00B42271">
        <w:rPr>
          <w:rFonts w:ascii="Bookman Old Style" w:hAnsi="Bookman Old Style"/>
          <w:sz w:val="22"/>
          <w:szCs w:val="22"/>
        </w:rPr>
        <w:t xml:space="preserve"> The clear separation of the letters certainly makes it easier for the modern reader </w:t>
      </w:r>
      <w:r w:rsidR="00BB4B9B">
        <w:rPr>
          <w:rFonts w:ascii="Bookman Old Style" w:hAnsi="Bookman Old Style"/>
          <w:sz w:val="22"/>
          <w:szCs w:val="22"/>
        </w:rPr>
        <w:t>to</w:t>
      </w:r>
      <w:r w:rsidR="00B42271">
        <w:rPr>
          <w:rFonts w:ascii="Bookman Old Style" w:hAnsi="Bookman Old Style"/>
          <w:sz w:val="22"/>
          <w:szCs w:val="22"/>
        </w:rPr>
        <w:t xml:space="preserve"> understand what is written, whether they can understand the </w:t>
      </w:r>
      <w:r w:rsidR="00B42271">
        <w:rPr>
          <w:rFonts w:ascii="Bookman Old Style" w:hAnsi="Bookman Old Style"/>
          <w:sz w:val="22"/>
          <w:szCs w:val="22"/>
        </w:rPr>
        <w:lastRenderedPageBreak/>
        <w:t>language or not, compared to the very joined letters of the Gothic font and medieval manuscripts coming before it.</w:t>
      </w:r>
      <w:r w:rsidR="00E734C6">
        <w:rPr>
          <w:rFonts w:ascii="Bookman Old Style" w:hAnsi="Bookman Old Style"/>
          <w:sz w:val="22"/>
          <w:szCs w:val="22"/>
        </w:rPr>
        <w:t xml:space="preserve"> </w:t>
      </w:r>
      <w:r w:rsidR="00B42271">
        <w:rPr>
          <w:rFonts w:ascii="Bookman Old Style" w:hAnsi="Bookman Old Style"/>
          <w:sz w:val="22"/>
          <w:szCs w:val="22"/>
        </w:rPr>
        <w:t xml:space="preserve">The first book to be printed in this new design of Jenson’s was the </w:t>
      </w:r>
      <w:r w:rsidR="00B42271">
        <w:rPr>
          <w:rFonts w:ascii="Bookman Old Style" w:hAnsi="Bookman Old Style"/>
          <w:i/>
          <w:iCs/>
          <w:sz w:val="22"/>
          <w:szCs w:val="22"/>
        </w:rPr>
        <w:t xml:space="preserve">Preparation of the Gospel </w:t>
      </w:r>
      <w:r w:rsidR="00B42271">
        <w:rPr>
          <w:rFonts w:ascii="Bookman Old Style" w:hAnsi="Bookman Old Style"/>
          <w:sz w:val="22"/>
          <w:szCs w:val="22"/>
        </w:rPr>
        <w:t>by Eusebius originally written in fourth century.</w:t>
      </w:r>
      <w:r w:rsidR="00B42271">
        <w:rPr>
          <w:rStyle w:val="FootnoteReference"/>
          <w:rFonts w:ascii="Bookman Old Style" w:hAnsi="Bookman Old Style"/>
          <w:sz w:val="22"/>
          <w:szCs w:val="22"/>
        </w:rPr>
        <w:footnoteReference w:id="4"/>
      </w:r>
      <w:r w:rsidR="00B42271">
        <w:rPr>
          <w:rFonts w:ascii="Bookman Old Style" w:hAnsi="Bookman Old Style"/>
          <w:sz w:val="22"/>
          <w:szCs w:val="22"/>
        </w:rPr>
        <w:t xml:space="preserve"> </w:t>
      </w:r>
      <w:r w:rsidR="00E734C6">
        <w:rPr>
          <w:rFonts w:ascii="Bookman Old Style" w:hAnsi="Bookman Old Style"/>
          <w:sz w:val="22"/>
          <w:szCs w:val="22"/>
        </w:rPr>
        <w:t xml:space="preserve"> It also employs the use of Carolingian miniscule used during the Holy Roman empire.</w:t>
      </w:r>
      <w:r w:rsidR="00F05CC7">
        <w:rPr>
          <w:rFonts w:ascii="Bookman Old Style" w:hAnsi="Bookman Old Style"/>
          <w:sz w:val="22"/>
          <w:szCs w:val="22"/>
        </w:rPr>
        <w:t xml:space="preserve"> Due to Jenson’s previous occupation as an engraver, his type is believed to have been cut by himself</w:t>
      </w:r>
      <w:r w:rsidR="003E2F9D">
        <w:rPr>
          <w:rFonts w:ascii="Bookman Old Style" w:hAnsi="Bookman Old Style"/>
          <w:sz w:val="22"/>
          <w:szCs w:val="22"/>
        </w:rPr>
        <w:t>.</w:t>
      </w:r>
      <w:r w:rsidR="00B42271">
        <w:rPr>
          <w:rFonts w:ascii="Bookman Old Style" w:hAnsi="Bookman Old Style"/>
          <w:sz w:val="22"/>
          <w:szCs w:val="22"/>
        </w:rPr>
        <w:t xml:space="preserve"> </w:t>
      </w:r>
      <w:r w:rsidR="003E2F9D">
        <w:rPr>
          <w:rFonts w:ascii="Bookman Old Style" w:hAnsi="Bookman Old Style"/>
          <w:sz w:val="22"/>
          <w:szCs w:val="22"/>
        </w:rPr>
        <w:t xml:space="preserve"> It is also said that at the height of Jenson’s printing operation, he was directing between ten and twelve printing presses at one time, which was quite impressive for one printing shop of the time.</w:t>
      </w:r>
      <w:r w:rsidR="003E2F9D">
        <w:rPr>
          <w:rStyle w:val="FootnoteReference"/>
          <w:rFonts w:ascii="Bookman Old Style" w:hAnsi="Bookman Old Style"/>
          <w:sz w:val="22"/>
          <w:szCs w:val="22"/>
        </w:rPr>
        <w:footnoteReference w:id="5"/>
      </w:r>
      <w:r>
        <w:rPr>
          <w:rFonts w:ascii="Bookman Old Style" w:hAnsi="Bookman Old Style"/>
          <w:sz w:val="22"/>
          <w:szCs w:val="22"/>
        </w:rPr>
        <w:t xml:space="preserve"> </w:t>
      </w:r>
      <w:r w:rsidR="00F67B27">
        <w:rPr>
          <w:rFonts w:ascii="Bookman Old Style" w:hAnsi="Bookman Old Style"/>
          <w:sz w:val="22"/>
          <w:szCs w:val="22"/>
        </w:rPr>
        <w:t>He was so successful, he would even be appointed as Count Palatine by Pope Sixtus IV.</w:t>
      </w:r>
      <w:r w:rsidR="00F32BB1">
        <w:rPr>
          <w:rStyle w:val="FootnoteReference"/>
          <w:rFonts w:ascii="Bookman Old Style" w:hAnsi="Bookman Old Style"/>
          <w:sz w:val="22"/>
          <w:szCs w:val="22"/>
        </w:rPr>
        <w:footnoteReference w:id="6"/>
      </w:r>
      <w:r w:rsidR="00F67B27">
        <w:rPr>
          <w:rFonts w:ascii="Bookman Old Style" w:hAnsi="Bookman Old Style"/>
          <w:sz w:val="22"/>
          <w:szCs w:val="22"/>
        </w:rPr>
        <w:t xml:space="preserve"> </w:t>
      </w:r>
      <w:r>
        <w:rPr>
          <w:rFonts w:ascii="Bookman Old Style" w:hAnsi="Bookman Old Style"/>
          <w:sz w:val="22"/>
          <w:szCs w:val="22"/>
        </w:rPr>
        <w:t xml:space="preserve">While the specific book that I examined for this assignment was printed in the </w:t>
      </w:r>
      <w:r w:rsidR="008F7137">
        <w:rPr>
          <w:rFonts w:ascii="Bookman Old Style" w:hAnsi="Bookman Old Style"/>
          <w:sz w:val="22"/>
          <w:szCs w:val="22"/>
        </w:rPr>
        <w:t>Rotunda</w:t>
      </w:r>
      <w:r w:rsidR="003071FF">
        <w:rPr>
          <w:rFonts w:ascii="Bookman Old Style" w:hAnsi="Bookman Old Style"/>
          <w:sz w:val="22"/>
          <w:szCs w:val="22"/>
        </w:rPr>
        <w:t xml:space="preserve"> font style</w:t>
      </w:r>
      <w:r>
        <w:rPr>
          <w:rFonts w:ascii="Bookman Old Style" w:hAnsi="Bookman Old Style"/>
          <w:sz w:val="22"/>
          <w:szCs w:val="22"/>
        </w:rPr>
        <w:t>,</w:t>
      </w:r>
      <w:r w:rsidR="008F7137">
        <w:rPr>
          <w:rFonts w:ascii="Bookman Old Style" w:hAnsi="Bookman Old Style"/>
          <w:sz w:val="22"/>
          <w:szCs w:val="22"/>
        </w:rPr>
        <w:t xml:space="preserve"> more similar to the old Gothic font style of the early Renaissance,</w:t>
      </w:r>
      <w:r>
        <w:rPr>
          <w:rFonts w:ascii="Bookman Old Style" w:hAnsi="Bookman Old Style"/>
          <w:sz w:val="22"/>
          <w:szCs w:val="22"/>
        </w:rPr>
        <w:t xml:space="preserve"> other versions of the same book as well as his other printed works would show the change to the Roman typeface</w:t>
      </w:r>
      <w:r w:rsidR="002E7220">
        <w:rPr>
          <w:rFonts w:ascii="Bookman Old Style" w:hAnsi="Bookman Old Style"/>
          <w:sz w:val="22"/>
          <w:szCs w:val="22"/>
        </w:rPr>
        <w:t xml:space="preserve">. </w:t>
      </w:r>
      <w:r w:rsidR="00CE16E4">
        <w:rPr>
          <w:rFonts w:ascii="Bookman Old Style" w:hAnsi="Bookman Old Style"/>
          <w:sz w:val="22"/>
          <w:szCs w:val="22"/>
        </w:rPr>
        <w:t xml:space="preserve">He skill as an engraver was what gave him the ability to produce the Roman typeface which would go on </w:t>
      </w:r>
      <w:r w:rsidR="007B6874">
        <w:rPr>
          <w:rFonts w:ascii="Bookman Old Style" w:hAnsi="Bookman Old Style"/>
          <w:sz w:val="22"/>
          <w:szCs w:val="22"/>
        </w:rPr>
        <w:t>to become the standard font even in the modern world.</w:t>
      </w:r>
      <w:r w:rsidR="00C62DF7">
        <w:rPr>
          <w:rFonts w:ascii="Bookman Old Style" w:hAnsi="Bookman Old Style"/>
          <w:sz w:val="22"/>
          <w:szCs w:val="22"/>
        </w:rPr>
        <w:t xml:space="preserve"> </w:t>
      </w:r>
      <w:r w:rsidR="00097A0D">
        <w:rPr>
          <w:rFonts w:ascii="Bookman Old Style" w:hAnsi="Bookman Old Style"/>
          <w:sz w:val="22"/>
          <w:szCs w:val="22"/>
        </w:rPr>
        <w:t>The particular book used for this assignment is different to many other books Jenson published throughput his career</w:t>
      </w:r>
      <w:r w:rsidR="00DB35F3">
        <w:rPr>
          <w:rFonts w:ascii="Bookman Old Style" w:hAnsi="Bookman Old Style"/>
          <w:sz w:val="22"/>
          <w:szCs w:val="22"/>
        </w:rPr>
        <w:t xml:space="preserve">, he printed things such as a Bible in Latin as well as Julius Ceasar’s works. </w:t>
      </w:r>
      <w:r w:rsidR="00C0179B">
        <w:rPr>
          <w:rFonts w:ascii="Bookman Old Style" w:hAnsi="Bookman Old Style"/>
          <w:sz w:val="22"/>
          <w:szCs w:val="22"/>
        </w:rPr>
        <w:t xml:space="preserve">One of the examples of the influence of Jenson’s Roman type is in William Morris’s </w:t>
      </w:r>
      <w:r w:rsidR="00C0179B">
        <w:rPr>
          <w:rFonts w:ascii="Bookman Old Style" w:hAnsi="Bookman Old Style"/>
          <w:i/>
          <w:iCs/>
          <w:sz w:val="22"/>
          <w:szCs w:val="22"/>
        </w:rPr>
        <w:t>Golden Legend</w:t>
      </w:r>
      <w:r w:rsidR="00C0179B">
        <w:rPr>
          <w:rFonts w:ascii="Bookman Old Style" w:hAnsi="Bookman Old Style"/>
          <w:sz w:val="22"/>
          <w:szCs w:val="22"/>
        </w:rPr>
        <w:t xml:space="preserve">, published in 1892. When looking for a font to write his book he found that the thinning and thickening of the lines of the modern type of the time made it difficult to read, he found that the Roman type of fifteenth century Venetian printers was the best fit, of which Jenson created the most complete </w:t>
      </w:r>
      <w:r w:rsidR="00C0179B">
        <w:rPr>
          <w:rFonts w:ascii="Bookman Old Style" w:hAnsi="Bookman Old Style"/>
          <w:sz w:val="22"/>
          <w:szCs w:val="22"/>
        </w:rPr>
        <w:lastRenderedPageBreak/>
        <w:t>version</w:t>
      </w:r>
      <w:r w:rsidR="0081173B">
        <w:rPr>
          <w:rFonts w:ascii="Bookman Old Style" w:hAnsi="Bookman Old Style"/>
          <w:sz w:val="22"/>
          <w:szCs w:val="22"/>
        </w:rPr>
        <w:t xml:space="preserve"> which led to his creation of the Golden type font</w:t>
      </w:r>
      <w:r w:rsidR="00C0179B">
        <w:rPr>
          <w:rFonts w:ascii="Bookman Old Style" w:hAnsi="Bookman Old Style"/>
          <w:sz w:val="22"/>
          <w:szCs w:val="22"/>
        </w:rPr>
        <w:t>.</w:t>
      </w:r>
      <w:r w:rsidR="00C0179B">
        <w:rPr>
          <w:rStyle w:val="FootnoteReference"/>
          <w:rFonts w:ascii="Bookman Old Style" w:hAnsi="Bookman Old Style"/>
          <w:sz w:val="22"/>
          <w:szCs w:val="22"/>
        </w:rPr>
        <w:footnoteReference w:id="7"/>
      </w:r>
      <w:r w:rsidR="0081173B">
        <w:rPr>
          <w:rFonts w:ascii="Bookman Old Style" w:hAnsi="Bookman Old Style"/>
          <w:sz w:val="22"/>
          <w:szCs w:val="22"/>
        </w:rPr>
        <w:t xml:space="preserve"> Even with the creation of Adobe Jenson which was a typeface developed for Adobe systems influenced by Jenson’s invention. That shows the influence of Jenson’s creation all the way through to the modern era of typing.</w:t>
      </w:r>
      <w:r w:rsidR="00CC5556">
        <w:rPr>
          <w:rFonts w:ascii="Bookman Old Style" w:hAnsi="Bookman Old Style"/>
          <w:sz w:val="22"/>
          <w:szCs w:val="22"/>
        </w:rPr>
        <w:t xml:space="preserve"> </w:t>
      </w:r>
      <w:r w:rsidR="008F7137">
        <w:rPr>
          <w:rFonts w:ascii="Bookman Old Style" w:hAnsi="Bookman Old Style"/>
          <w:sz w:val="22"/>
          <w:szCs w:val="22"/>
        </w:rPr>
        <w:t>While Jenson was the creator of this Roman typeface, his later printing works are in the Rotunda style. His earlier works were primarily classics, which he used the Roamn type for, he would later turn to more legal and religious texts when he switched to the Rotunda type.</w:t>
      </w:r>
      <w:r w:rsidR="00407DFA">
        <w:rPr>
          <w:rStyle w:val="FootnoteReference"/>
          <w:rFonts w:ascii="Bookman Old Style" w:hAnsi="Bookman Old Style"/>
          <w:sz w:val="22"/>
          <w:szCs w:val="22"/>
        </w:rPr>
        <w:footnoteReference w:id="8"/>
      </w:r>
      <w:r w:rsidR="008F7137">
        <w:rPr>
          <w:rFonts w:ascii="Bookman Old Style" w:hAnsi="Bookman Old Style"/>
          <w:sz w:val="22"/>
          <w:szCs w:val="22"/>
        </w:rPr>
        <w:t xml:space="preserve"> That explains the lack of Roman typeface in the book studied for this assignment as it was printed in the late 1470s, not many years before Jenson’s death</w:t>
      </w:r>
      <w:r w:rsidR="00407DFA">
        <w:rPr>
          <w:rFonts w:ascii="Bookman Old Style" w:hAnsi="Bookman Old Style"/>
          <w:sz w:val="22"/>
          <w:szCs w:val="22"/>
        </w:rPr>
        <w:t>.</w:t>
      </w:r>
      <w:r w:rsidR="002B4BC5">
        <w:rPr>
          <w:rFonts w:ascii="Bookman Old Style" w:hAnsi="Bookman Old Style"/>
          <w:sz w:val="22"/>
          <w:szCs w:val="22"/>
        </w:rPr>
        <w:t xml:space="preserve"> The spread of the Roman type was rapid and at its peak in the 1470s, it was used by upwards of 20 printing houses, likely it was easy to get a bold of which increased the appeal, on top of it being quite simple and easy to read.</w:t>
      </w:r>
      <w:r w:rsidR="002B4BC5">
        <w:rPr>
          <w:rStyle w:val="FootnoteReference"/>
          <w:rFonts w:ascii="Bookman Old Style" w:hAnsi="Bookman Old Style"/>
          <w:sz w:val="22"/>
          <w:szCs w:val="22"/>
        </w:rPr>
        <w:footnoteReference w:id="9"/>
      </w:r>
      <w:r w:rsidR="002B4BC5">
        <w:rPr>
          <w:rFonts w:ascii="Bookman Old Style" w:hAnsi="Bookman Old Style"/>
          <w:sz w:val="22"/>
          <w:szCs w:val="22"/>
        </w:rPr>
        <w:t xml:space="preserve"> It was also affordable and most of those who used it had connections with Jenson himself, making the acquisition even easier.</w:t>
      </w:r>
      <w:r w:rsidR="002B43E8">
        <w:rPr>
          <w:rFonts w:ascii="Bookman Old Style" w:hAnsi="Bookman Old Style"/>
          <w:sz w:val="22"/>
          <w:szCs w:val="22"/>
        </w:rPr>
        <w:t xml:space="preserve"> The expansion and trading of Jeson’s type continued well into the sixteenth century. Jenson’s type would also evolve into many different fonts as time went on including Golden, Kennerly, Cloister Old Style, Centaur, and Berkely Old Style.</w:t>
      </w:r>
      <w:r w:rsidR="002B43E8">
        <w:rPr>
          <w:rStyle w:val="FootnoteReference"/>
          <w:rFonts w:ascii="Bookman Old Style" w:hAnsi="Bookman Old Style"/>
          <w:sz w:val="22"/>
          <w:szCs w:val="22"/>
        </w:rPr>
        <w:footnoteReference w:id="10"/>
      </w:r>
      <w:r w:rsidR="002B43E8">
        <w:rPr>
          <w:rFonts w:ascii="Bookman Old Style" w:hAnsi="Bookman Old Style"/>
          <w:sz w:val="22"/>
          <w:szCs w:val="22"/>
        </w:rPr>
        <w:t xml:space="preserve"> In the modern day we still see the Centaur font being used, which further showcases Jenson’s continued influence over the typing world. </w:t>
      </w:r>
      <w:r w:rsidR="001B2193">
        <w:rPr>
          <w:rFonts w:ascii="Bookman Old Style" w:hAnsi="Bookman Old Style"/>
          <w:sz w:val="22"/>
          <w:szCs w:val="22"/>
        </w:rPr>
        <w:t xml:space="preserve">While Jenson only continued his printing for roughly ten years he was clearly a man of influence and innovation. His invention of his own font cemented his position amongst the typing world and can be seen throughout the modern typing world, with Times New Roman being one of the most common fonts being seen in academia and has been influenced directly by Jenson himself. It also shows how the </w:t>
      </w:r>
      <w:r w:rsidR="001B2193">
        <w:rPr>
          <w:rFonts w:ascii="Bookman Old Style" w:hAnsi="Bookman Old Style"/>
          <w:sz w:val="22"/>
          <w:szCs w:val="22"/>
        </w:rPr>
        <w:lastRenderedPageBreak/>
        <w:t xml:space="preserve">Renaissance period while being a time of remembrance of the classical past it definitely propelled the world of reading and typing and started the movement for making reading accessible to the general public. It is unclear why Jenson moved from his own invention to the Rotunda </w:t>
      </w:r>
      <w:r w:rsidR="00AF69B4">
        <w:rPr>
          <w:rFonts w:ascii="Bookman Old Style" w:hAnsi="Bookman Old Style"/>
          <w:sz w:val="22"/>
          <w:szCs w:val="22"/>
        </w:rPr>
        <w:t>but that likely could have been due to the change in the types of books he was printing, the change to more religious pieces of work could have called for a change of aesthetic of the font.</w:t>
      </w:r>
    </w:p>
    <w:sectPr w:rsidR="007D472D" w:rsidRPr="00326DA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31D09" w14:textId="77777777" w:rsidR="00FB6125" w:rsidRDefault="00FB6125" w:rsidP="00104347">
      <w:pPr>
        <w:spacing w:after="0" w:line="240" w:lineRule="auto"/>
      </w:pPr>
      <w:r>
        <w:separator/>
      </w:r>
    </w:p>
  </w:endnote>
  <w:endnote w:type="continuationSeparator" w:id="0">
    <w:p w14:paraId="7E060339" w14:textId="77777777" w:rsidR="00FB6125" w:rsidRDefault="00FB6125" w:rsidP="00104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D2382" w14:textId="77777777" w:rsidR="00FB6125" w:rsidRDefault="00FB6125" w:rsidP="00104347">
      <w:pPr>
        <w:spacing w:after="0" w:line="240" w:lineRule="auto"/>
      </w:pPr>
      <w:r>
        <w:separator/>
      </w:r>
    </w:p>
  </w:footnote>
  <w:footnote w:type="continuationSeparator" w:id="0">
    <w:p w14:paraId="08023A50" w14:textId="77777777" w:rsidR="00FB6125" w:rsidRDefault="00FB6125" w:rsidP="00104347">
      <w:pPr>
        <w:spacing w:after="0" w:line="240" w:lineRule="auto"/>
      </w:pPr>
      <w:r>
        <w:continuationSeparator/>
      </w:r>
    </w:p>
  </w:footnote>
  <w:footnote w:id="1">
    <w:p w14:paraId="33151AE5" w14:textId="2BEEC51E" w:rsidR="00FF608D" w:rsidRPr="003E2F9D" w:rsidRDefault="00FF608D">
      <w:pPr>
        <w:pStyle w:val="FootnoteText"/>
        <w:rPr>
          <w:rFonts w:ascii="Bookman Old Style" w:hAnsi="Bookman Old Style"/>
          <w:sz w:val="18"/>
          <w:szCs w:val="18"/>
        </w:rPr>
      </w:pPr>
      <w:r w:rsidRPr="003E2F9D">
        <w:rPr>
          <w:rStyle w:val="FootnoteReference"/>
          <w:rFonts w:ascii="Bookman Old Style" w:hAnsi="Bookman Old Style"/>
          <w:sz w:val="18"/>
          <w:szCs w:val="18"/>
        </w:rPr>
        <w:footnoteRef/>
      </w:r>
      <w:r w:rsidRPr="003E2F9D">
        <w:rPr>
          <w:rFonts w:ascii="Bookman Old Style" w:hAnsi="Bookman Old Style"/>
          <w:sz w:val="18"/>
          <w:szCs w:val="18"/>
        </w:rPr>
        <w:t xml:space="preserve"> </w:t>
      </w:r>
      <w:r w:rsidR="003E2F9D" w:rsidRPr="003E2F9D">
        <w:rPr>
          <w:rFonts w:ascii="Bookman Old Style" w:hAnsi="Bookman Old Style"/>
          <w:sz w:val="18"/>
          <w:szCs w:val="18"/>
        </w:rPr>
        <w:t xml:space="preserve">Riccardo Olocco, ‘Nicolas Jenson and the Success of His Roman Type’, </w:t>
      </w:r>
      <w:r w:rsidR="003E2F9D" w:rsidRPr="003E2F9D">
        <w:rPr>
          <w:rFonts w:ascii="Bookman Old Style" w:hAnsi="Bookman Old Style"/>
          <w:i/>
          <w:iCs/>
          <w:sz w:val="18"/>
          <w:szCs w:val="18"/>
        </w:rPr>
        <w:t>Medium</w:t>
      </w:r>
      <w:r w:rsidR="003E2F9D" w:rsidRPr="003E2F9D">
        <w:rPr>
          <w:rFonts w:ascii="Bookman Old Style" w:hAnsi="Bookman Old Style"/>
          <w:sz w:val="18"/>
          <w:szCs w:val="18"/>
        </w:rPr>
        <w:t>, 2018 &lt;</w:t>
      </w:r>
      <w:hyperlink r:id="rId1" w:history="1">
        <w:r w:rsidR="003E2F9D" w:rsidRPr="003E2F9D">
          <w:rPr>
            <w:rStyle w:val="Hyperlink"/>
            <w:rFonts w:ascii="Bookman Old Style" w:hAnsi="Bookman Old Style"/>
            <w:sz w:val="18"/>
            <w:szCs w:val="18"/>
          </w:rPr>
          <w:t>https://articles.c-a-s-t.com/nicolas-jenson-and-the-success-of-his-roman-type-9f0afeba4103</w:t>
        </w:r>
      </w:hyperlink>
      <w:r w:rsidR="003E2F9D" w:rsidRPr="003E2F9D">
        <w:rPr>
          <w:rFonts w:ascii="Bookman Old Style" w:hAnsi="Bookman Old Style"/>
          <w:sz w:val="18"/>
          <w:szCs w:val="18"/>
        </w:rPr>
        <w:t>&gt;.</w:t>
      </w:r>
    </w:p>
  </w:footnote>
  <w:footnote w:id="2">
    <w:p w14:paraId="1C69B696" w14:textId="607CA22F" w:rsidR="009A7127" w:rsidRPr="009A7127" w:rsidRDefault="009A7127">
      <w:pPr>
        <w:pStyle w:val="FootnoteText"/>
        <w:rPr>
          <w:rFonts w:ascii="Bookman Old Style" w:hAnsi="Bookman Old Style"/>
          <w:sz w:val="18"/>
          <w:szCs w:val="18"/>
        </w:rPr>
      </w:pPr>
      <w:r w:rsidRPr="009A7127">
        <w:rPr>
          <w:rStyle w:val="FootnoteReference"/>
          <w:rFonts w:ascii="Bookman Old Style" w:hAnsi="Bookman Old Style"/>
          <w:sz w:val="18"/>
          <w:szCs w:val="18"/>
        </w:rPr>
        <w:footnoteRef/>
      </w:r>
      <w:r w:rsidRPr="009A7127">
        <w:rPr>
          <w:rFonts w:ascii="Bookman Old Style" w:hAnsi="Bookman Old Style"/>
          <w:sz w:val="18"/>
          <w:szCs w:val="18"/>
        </w:rPr>
        <w:t xml:space="preserve">Michael Wlassikoff, ‘Jenson and the First Roman Types - Gazette - Typofonderie’, </w:t>
      </w:r>
      <w:r w:rsidRPr="009A7127">
        <w:rPr>
          <w:rFonts w:ascii="Bookman Old Style" w:hAnsi="Bookman Old Style"/>
          <w:i/>
          <w:iCs/>
          <w:sz w:val="18"/>
          <w:szCs w:val="18"/>
        </w:rPr>
        <w:t>Typofonderie</w:t>
      </w:r>
      <w:r w:rsidRPr="009A7127">
        <w:rPr>
          <w:rFonts w:ascii="Bookman Old Style" w:hAnsi="Bookman Old Style"/>
          <w:sz w:val="18"/>
          <w:szCs w:val="18"/>
        </w:rPr>
        <w:t>, 2017 &lt;</w:t>
      </w:r>
      <w:hyperlink r:id="rId2" w:history="1">
        <w:r w:rsidRPr="009A7127">
          <w:rPr>
            <w:rStyle w:val="Hyperlink"/>
            <w:rFonts w:ascii="Bookman Old Style" w:hAnsi="Bookman Old Style"/>
            <w:sz w:val="18"/>
            <w:szCs w:val="18"/>
          </w:rPr>
          <w:t>https://typofonderie.com/gazette/jenson-first-roman-types</w:t>
        </w:r>
      </w:hyperlink>
      <w:r w:rsidRPr="009A7127">
        <w:rPr>
          <w:rFonts w:ascii="Bookman Old Style" w:hAnsi="Bookman Old Style"/>
          <w:sz w:val="18"/>
          <w:szCs w:val="18"/>
        </w:rPr>
        <w:t>&gt; [accessed 13 February 2026].</w:t>
      </w:r>
      <w:r w:rsidRPr="009A7127">
        <w:rPr>
          <w:rFonts w:ascii="Bookman Old Style" w:hAnsi="Bookman Old Style"/>
          <w:sz w:val="18"/>
          <w:szCs w:val="18"/>
        </w:rPr>
        <w:t xml:space="preserve"> </w:t>
      </w:r>
    </w:p>
  </w:footnote>
  <w:footnote w:id="3">
    <w:p w14:paraId="570A6065" w14:textId="2A2668F3" w:rsidR="00104347" w:rsidRPr="00BB4B9B" w:rsidRDefault="00104347">
      <w:pPr>
        <w:pStyle w:val="FootnoteText"/>
        <w:rPr>
          <w:rFonts w:ascii="Bookman Old Style" w:hAnsi="Bookman Old Style"/>
          <w:sz w:val="18"/>
          <w:szCs w:val="18"/>
          <w:lang w:val="en-US"/>
        </w:rPr>
      </w:pPr>
      <w:r w:rsidRPr="00BB4B9B">
        <w:rPr>
          <w:rStyle w:val="FootnoteReference"/>
          <w:rFonts w:ascii="Bookman Old Style" w:hAnsi="Bookman Old Style"/>
          <w:sz w:val="18"/>
          <w:szCs w:val="18"/>
        </w:rPr>
        <w:footnoteRef/>
      </w:r>
      <w:r w:rsidRPr="00BB4B9B">
        <w:rPr>
          <w:rFonts w:ascii="Bookman Old Style" w:hAnsi="Bookman Old Style"/>
          <w:sz w:val="18"/>
          <w:szCs w:val="18"/>
        </w:rPr>
        <w:t xml:space="preserve"> </w:t>
      </w:r>
      <w:r w:rsidR="00BB4B9B" w:rsidRPr="00BB4B9B">
        <w:rPr>
          <w:rFonts w:ascii="Bookman Old Style" w:hAnsi="Bookman Old Style"/>
          <w:sz w:val="18"/>
          <w:szCs w:val="18"/>
        </w:rPr>
        <w:t xml:space="preserve">Michael Wlassikoff, ‘Jenson and the First Roman Types - Gazette - Typofonderie’, </w:t>
      </w:r>
      <w:r w:rsidR="00BB4B9B" w:rsidRPr="00BB4B9B">
        <w:rPr>
          <w:rFonts w:ascii="Bookman Old Style" w:hAnsi="Bookman Old Style"/>
          <w:i/>
          <w:iCs/>
          <w:sz w:val="18"/>
          <w:szCs w:val="18"/>
        </w:rPr>
        <w:t>Typofonderie</w:t>
      </w:r>
      <w:r w:rsidR="00BB4B9B" w:rsidRPr="00BB4B9B">
        <w:rPr>
          <w:rFonts w:ascii="Bookman Old Style" w:hAnsi="Bookman Old Style"/>
          <w:sz w:val="18"/>
          <w:szCs w:val="18"/>
        </w:rPr>
        <w:t>, 2017</w:t>
      </w:r>
    </w:p>
  </w:footnote>
  <w:footnote w:id="4">
    <w:p w14:paraId="7D5A7075" w14:textId="142D2352" w:rsidR="00B42271" w:rsidRPr="00B42271" w:rsidRDefault="00B42271">
      <w:pPr>
        <w:pStyle w:val="FootnoteText"/>
        <w:rPr>
          <w:rFonts w:ascii="Bookman Old Style" w:hAnsi="Bookman Old Style"/>
          <w:sz w:val="18"/>
          <w:szCs w:val="18"/>
        </w:rPr>
      </w:pPr>
      <w:r w:rsidRPr="00B42271">
        <w:rPr>
          <w:rStyle w:val="FootnoteReference"/>
          <w:rFonts w:ascii="Bookman Old Style" w:hAnsi="Bookman Old Style"/>
          <w:sz w:val="18"/>
          <w:szCs w:val="18"/>
        </w:rPr>
        <w:footnoteRef/>
      </w:r>
      <w:r w:rsidRPr="00B42271">
        <w:rPr>
          <w:rFonts w:ascii="Bookman Old Style" w:hAnsi="Bookman Old Style"/>
          <w:sz w:val="18"/>
          <w:szCs w:val="18"/>
        </w:rPr>
        <w:t xml:space="preserve"> </w:t>
      </w:r>
      <w:r w:rsidRPr="00B42271">
        <w:rPr>
          <w:rFonts w:ascii="Bookman Old Style" w:hAnsi="Bookman Old Style"/>
          <w:sz w:val="18"/>
          <w:szCs w:val="18"/>
        </w:rPr>
        <w:t xml:space="preserve">MultiMediaMan, ‘Nicolas Jenson: C. 1420 – 1480’, </w:t>
      </w:r>
      <w:r w:rsidRPr="00B42271">
        <w:rPr>
          <w:rFonts w:ascii="Bookman Old Style" w:hAnsi="Bookman Old Style"/>
          <w:i/>
          <w:iCs/>
          <w:sz w:val="18"/>
          <w:szCs w:val="18"/>
        </w:rPr>
        <w:t>MULTIMEDIAMAN</w:t>
      </w:r>
      <w:r w:rsidRPr="00B42271">
        <w:rPr>
          <w:rFonts w:ascii="Bookman Old Style" w:hAnsi="Bookman Old Style"/>
          <w:sz w:val="18"/>
          <w:szCs w:val="18"/>
        </w:rPr>
        <w:t>, 2014 &lt;</w:t>
      </w:r>
      <w:hyperlink r:id="rId3" w:history="1">
        <w:r w:rsidRPr="00B42271">
          <w:rPr>
            <w:rStyle w:val="Hyperlink"/>
            <w:rFonts w:ascii="Bookman Old Style" w:hAnsi="Bookman Old Style"/>
            <w:sz w:val="18"/>
            <w:szCs w:val="18"/>
          </w:rPr>
          <w:t>https://multimediaman.blog/2014/07/19/nicolas-jenson-c-1420-1480/</w:t>
        </w:r>
      </w:hyperlink>
      <w:r w:rsidRPr="00B42271">
        <w:rPr>
          <w:rFonts w:ascii="Bookman Old Style" w:hAnsi="Bookman Old Style"/>
          <w:sz w:val="18"/>
          <w:szCs w:val="18"/>
        </w:rPr>
        <w:t>&gt;.</w:t>
      </w:r>
    </w:p>
  </w:footnote>
  <w:footnote w:id="5">
    <w:p w14:paraId="766BB802" w14:textId="6C037801" w:rsidR="003E2F9D" w:rsidRPr="003E2F9D" w:rsidRDefault="003E2F9D">
      <w:pPr>
        <w:pStyle w:val="FootnoteText"/>
        <w:rPr>
          <w:rFonts w:ascii="Bookman Old Style" w:hAnsi="Bookman Old Style"/>
          <w:sz w:val="18"/>
          <w:szCs w:val="18"/>
          <w:lang w:val="en-US"/>
        </w:rPr>
      </w:pPr>
      <w:r w:rsidRPr="003E2F9D">
        <w:rPr>
          <w:rStyle w:val="FootnoteReference"/>
          <w:rFonts w:ascii="Bookman Old Style" w:hAnsi="Bookman Old Style"/>
          <w:sz w:val="18"/>
          <w:szCs w:val="18"/>
        </w:rPr>
        <w:footnoteRef/>
      </w:r>
      <w:r w:rsidRPr="003E2F9D">
        <w:rPr>
          <w:rFonts w:ascii="Bookman Old Style" w:hAnsi="Bookman Old Style"/>
          <w:sz w:val="18"/>
          <w:szCs w:val="18"/>
        </w:rPr>
        <w:t xml:space="preserve"> </w:t>
      </w:r>
      <w:r w:rsidRPr="003E2F9D">
        <w:rPr>
          <w:rFonts w:ascii="Bookman Old Style" w:hAnsi="Bookman Old Style"/>
          <w:sz w:val="18"/>
          <w:szCs w:val="18"/>
        </w:rPr>
        <w:t xml:space="preserve">Olocco, ‘Nicolas Jenson and the Success of His Roman Type’, </w:t>
      </w:r>
      <w:r w:rsidRPr="003E2F9D">
        <w:rPr>
          <w:rFonts w:ascii="Bookman Old Style" w:hAnsi="Bookman Old Style"/>
          <w:i/>
          <w:iCs/>
          <w:sz w:val="18"/>
          <w:szCs w:val="18"/>
        </w:rPr>
        <w:t>Medium</w:t>
      </w:r>
      <w:r w:rsidRPr="003E2F9D">
        <w:rPr>
          <w:rFonts w:ascii="Bookman Old Style" w:hAnsi="Bookman Old Style"/>
          <w:sz w:val="18"/>
          <w:szCs w:val="18"/>
        </w:rPr>
        <w:t>, 2018</w:t>
      </w:r>
    </w:p>
  </w:footnote>
  <w:footnote w:id="6">
    <w:p w14:paraId="2E6B1B98" w14:textId="42B4D390" w:rsidR="00F32BB1" w:rsidRPr="00F32BB1" w:rsidRDefault="00F32BB1">
      <w:pPr>
        <w:pStyle w:val="FootnoteText"/>
        <w:rPr>
          <w:rFonts w:ascii="Bookman Old Style" w:hAnsi="Bookman Old Style"/>
          <w:sz w:val="18"/>
          <w:szCs w:val="18"/>
        </w:rPr>
      </w:pPr>
      <w:r w:rsidRPr="00F32BB1">
        <w:rPr>
          <w:rStyle w:val="FootnoteReference"/>
          <w:rFonts w:ascii="Bookman Old Style" w:hAnsi="Bookman Old Style"/>
          <w:sz w:val="18"/>
          <w:szCs w:val="18"/>
        </w:rPr>
        <w:footnoteRef/>
      </w:r>
      <w:r w:rsidRPr="00F32BB1">
        <w:rPr>
          <w:rFonts w:ascii="Bookman Old Style" w:hAnsi="Bookman Old Style"/>
          <w:sz w:val="18"/>
          <w:szCs w:val="18"/>
        </w:rPr>
        <w:t xml:space="preserve"> </w:t>
      </w:r>
      <w:r w:rsidRPr="00F32BB1">
        <w:rPr>
          <w:rFonts w:ascii="Bookman Old Style" w:hAnsi="Bookman Old Style"/>
          <w:sz w:val="18"/>
          <w:szCs w:val="18"/>
        </w:rPr>
        <w:t xml:space="preserve">Olocco, ‘Nicolas Jenson and the Success of His Roman Type’, </w:t>
      </w:r>
      <w:r w:rsidRPr="00F32BB1">
        <w:rPr>
          <w:rFonts w:ascii="Bookman Old Style" w:hAnsi="Bookman Old Style"/>
          <w:i/>
          <w:iCs/>
          <w:sz w:val="18"/>
          <w:szCs w:val="18"/>
        </w:rPr>
        <w:t>Medium</w:t>
      </w:r>
      <w:r w:rsidRPr="00F32BB1">
        <w:rPr>
          <w:rFonts w:ascii="Bookman Old Style" w:hAnsi="Bookman Old Style"/>
          <w:sz w:val="18"/>
          <w:szCs w:val="18"/>
        </w:rPr>
        <w:t>, 2018</w:t>
      </w:r>
    </w:p>
  </w:footnote>
  <w:footnote w:id="7">
    <w:p w14:paraId="739C704D" w14:textId="3308FCE4" w:rsidR="00C0179B" w:rsidRPr="00C0179B" w:rsidRDefault="00C0179B">
      <w:pPr>
        <w:pStyle w:val="FootnoteText"/>
        <w:rPr>
          <w:rFonts w:ascii="Bookman Old Style" w:hAnsi="Bookman Old Style"/>
          <w:sz w:val="18"/>
          <w:szCs w:val="18"/>
        </w:rPr>
      </w:pPr>
      <w:r w:rsidRPr="00C0179B">
        <w:rPr>
          <w:rStyle w:val="FootnoteReference"/>
          <w:rFonts w:ascii="Bookman Old Style" w:hAnsi="Bookman Old Style"/>
          <w:sz w:val="18"/>
          <w:szCs w:val="18"/>
        </w:rPr>
        <w:footnoteRef/>
      </w:r>
      <w:r w:rsidRPr="00C0179B">
        <w:rPr>
          <w:rFonts w:ascii="Bookman Old Style" w:hAnsi="Bookman Old Style"/>
          <w:sz w:val="18"/>
          <w:szCs w:val="18"/>
        </w:rPr>
        <w:t xml:space="preserve"> </w:t>
      </w:r>
      <w:r w:rsidRPr="00C0179B">
        <w:rPr>
          <w:rFonts w:ascii="Bookman Old Style" w:hAnsi="Bookman Old Style"/>
          <w:sz w:val="18"/>
          <w:szCs w:val="18"/>
        </w:rPr>
        <w:t xml:space="preserve">Alex W. White, ‘Nicolas Jenson’s Typographic Contributions’, </w:t>
      </w:r>
      <w:r w:rsidRPr="00C0179B">
        <w:rPr>
          <w:rFonts w:ascii="Bookman Old Style" w:hAnsi="Bookman Old Style"/>
          <w:i/>
          <w:iCs/>
          <w:sz w:val="18"/>
          <w:szCs w:val="18"/>
        </w:rPr>
        <w:t>The Type Directors Club: Archive</w:t>
      </w:r>
      <w:r w:rsidRPr="00C0179B">
        <w:rPr>
          <w:rFonts w:ascii="Bookman Old Style" w:hAnsi="Bookman Old Style"/>
          <w:sz w:val="18"/>
          <w:szCs w:val="18"/>
        </w:rPr>
        <w:t>, 2010 &lt;</w:t>
      </w:r>
      <w:hyperlink r:id="rId4" w:history="1">
        <w:r w:rsidRPr="00C0179B">
          <w:rPr>
            <w:rStyle w:val="Hyperlink"/>
            <w:rFonts w:ascii="Bookman Old Style" w:hAnsi="Bookman Old Style"/>
            <w:sz w:val="18"/>
            <w:szCs w:val="18"/>
          </w:rPr>
          <w:t>https://archive.tdc.org/articles/nicolas-jensons-typographic-contributions/</w:t>
        </w:r>
      </w:hyperlink>
      <w:r w:rsidRPr="00C0179B">
        <w:rPr>
          <w:rFonts w:ascii="Bookman Old Style" w:hAnsi="Bookman Old Style"/>
          <w:sz w:val="18"/>
          <w:szCs w:val="18"/>
        </w:rPr>
        <w:t>&gt; [accessed 13 February 2026].</w:t>
      </w:r>
    </w:p>
  </w:footnote>
  <w:footnote w:id="8">
    <w:p w14:paraId="621E78DA" w14:textId="0F82DE9C" w:rsidR="00407DFA" w:rsidRPr="00407DFA" w:rsidRDefault="00407DFA">
      <w:pPr>
        <w:pStyle w:val="FootnoteText"/>
        <w:rPr>
          <w:rFonts w:ascii="Bookman Old Style" w:hAnsi="Bookman Old Style"/>
          <w:sz w:val="18"/>
          <w:szCs w:val="18"/>
          <w:lang w:val="en-US"/>
        </w:rPr>
      </w:pPr>
      <w:r w:rsidRPr="00407DFA">
        <w:rPr>
          <w:rStyle w:val="FootnoteReference"/>
          <w:rFonts w:ascii="Bookman Old Style" w:hAnsi="Bookman Old Style"/>
          <w:sz w:val="18"/>
          <w:szCs w:val="18"/>
        </w:rPr>
        <w:footnoteRef/>
      </w:r>
      <w:r w:rsidRPr="00407DFA">
        <w:rPr>
          <w:rFonts w:ascii="Bookman Old Style" w:hAnsi="Bookman Old Style"/>
          <w:sz w:val="18"/>
          <w:szCs w:val="18"/>
        </w:rPr>
        <w:t xml:space="preserve"> </w:t>
      </w:r>
      <w:r w:rsidRPr="00407DFA">
        <w:rPr>
          <w:rFonts w:ascii="Bookman Old Style" w:hAnsi="Bookman Old Style"/>
          <w:sz w:val="18"/>
          <w:szCs w:val="18"/>
        </w:rPr>
        <w:t xml:space="preserve">Olocco, ‘Nicolas Jenson and the Success of His Roman Type’, </w:t>
      </w:r>
      <w:r w:rsidRPr="00407DFA">
        <w:rPr>
          <w:rFonts w:ascii="Bookman Old Style" w:hAnsi="Bookman Old Style"/>
          <w:i/>
          <w:iCs/>
          <w:sz w:val="18"/>
          <w:szCs w:val="18"/>
        </w:rPr>
        <w:t>Medium</w:t>
      </w:r>
      <w:r w:rsidRPr="00407DFA">
        <w:rPr>
          <w:rFonts w:ascii="Bookman Old Style" w:hAnsi="Bookman Old Style"/>
          <w:sz w:val="18"/>
          <w:szCs w:val="18"/>
        </w:rPr>
        <w:t>, 2018</w:t>
      </w:r>
    </w:p>
  </w:footnote>
  <w:footnote w:id="9">
    <w:p w14:paraId="4385B5E4" w14:textId="548E7990" w:rsidR="002B4BC5" w:rsidRPr="002B4BC5" w:rsidRDefault="002B4BC5">
      <w:pPr>
        <w:pStyle w:val="FootnoteText"/>
        <w:rPr>
          <w:rFonts w:ascii="Bookman Old Style" w:hAnsi="Bookman Old Style"/>
          <w:sz w:val="18"/>
          <w:szCs w:val="18"/>
          <w:lang w:val="en-US"/>
        </w:rPr>
      </w:pPr>
      <w:r w:rsidRPr="002B4BC5">
        <w:rPr>
          <w:rStyle w:val="FootnoteReference"/>
          <w:rFonts w:ascii="Bookman Old Style" w:hAnsi="Bookman Old Style"/>
          <w:sz w:val="18"/>
          <w:szCs w:val="18"/>
        </w:rPr>
        <w:footnoteRef/>
      </w:r>
      <w:r w:rsidRPr="002B4BC5">
        <w:rPr>
          <w:rFonts w:ascii="Bookman Old Style" w:hAnsi="Bookman Old Style"/>
          <w:sz w:val="18"/>
          <w:szCs w:val="18"/>
        </w:rPr>
        <w:t xml:space="preserve"> </w:t>
      </w:r>
      <w:r w:rsidRPr="002B4BC5">
        <w:rPr>
          <w:rFonts w:ascii="Bookman Old Style" w:hAnsi="Bookman Old Style"/>
          <w:sz w:val="18"/>
          <w:szCs w:val="18"/>
        </w:rPr>
        <w:t xml:space="preserve">Olocco, ‘Nicolas Jenson and the Success of His Roman Type’, </w:t>
      </w:r>
      <w:r w:rsidRPr="002B4BC5">
        <w:rPr>
          <w:rFonts w:ascii="Bookman Old Style" w:hAnsi="Bookman Old Style"/>
          <w:i/>
          <w:iCs/>
          <w:sz w:val="18"/>
          <w:szCs w:val="18"/>
        </w:rPr>
        <w:t>Medium</w:t>
      </w:r>
      <w:r w:rsidRPr="002B4BC5">
        <w:rPr>
          <w:rFonts w:ascii="Bookman Old Style" w:hAnsi="Bookman Old Style"/>
          <w:sz w:val="18"/>
          <w:szCs w:val="18"/>
        </w:rPr>
        <w:t>, 2018</w:t>
      </w:r>
    </w:p>
  </w:footnote>
  <w:footnote w:id="10">
    <w:p w14:paraId="1FA00742" w14:textId="43F5964F" w:rsidR="002B43E8" w:rsidRPr="002B43E8" w:rsidRDefault="002B43E8">
      <w:pPr>
        <w:pStyle w:val="FootnoteText"/>
        <w:rPr>
          <w:rFonts w:ascii="Bookman Old Style" w:hAnsi="Bookman Old Style"/>
          <w:sz w:val="18"/>
          <w:szCs w:val="18"/>
          <w:lang w:val="en-US"/>
        </w:rPr>
      </w:pPr>
      <w:r w:rsidRPr="002B43E8">
        <w:rPr>
          <w:rStyle w:val="FootnoteReference"/>
          <w:rFonts w:ascii="Bookman Old Style" w:hAnsi="Bookman Old Style"/>
          <w:sz w:val="18"/>
          <w:szCs w:val="18"/>
        </w:rPr>
        <w:footnoteRef/>
      </w:r>
      <w:r w:rsidRPr="002B43E8">
        <w:rPr>
          <w:rFonts w:ascii="Bookman Old Style" w:hAnsi="Bookman Old Style"/>
          <w:sz w:val="18"/>
          <w:szCs w:val="18"/>
        </w:rPr>
        <w:t xml:space="preserve"> </w:t>
      </w:r>
      <w:r w:rsidRPr="002B43E8">
        <w:rPr>
          <w:rFonts w:ascii="Bookman Old Style" w:hAnsi="Bookman Old Style"/>
          <w:sz w:val="18"/>
          <w:szCs w:val="18"/>
        </w:rPr>
        <w:t xml:space="preserve">Alex W. White, ‘Nicolas Jenson’s Typographic Contributions’, </w:t>
      </w:r>
      <w:r w:rsidRPr="002B43E8">
        <w:rPr>
          <w:rFonts w:ascii="Bookman Old Style" w:hAnsi="Bookman Old Style"/>
          <w:i/>
          <w:iCs/>
          <w:sz w:val="18"/>
          <w:szCs w:val="18"/>
        </w:rPr>
        <w:t>The Type Directors Club: Archive</w:t>
      </w:r>
      <w:r w:rsidRPr="002B43E8">
        <w:rPr>
          <w:rFonts w:ascii="Bookman Old Style" w:hAnsi="Bookman Old Style"/>
          <w:sz w:val="18"/>
          <w:szCs w:val="18"/>
        </w:rPr>
        <w:t>, 2010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2C9"/>
    <w:rsid w:val="000817BA"/>
    <w:rsid w:val="00097A0D"/>
    <w:rsid w:val="000C02EA"/>
    <w:rsid w:val="00104347"/>
    <w:rsid w:val="00143E39"/>
    <w:rsid w:val="001B2193"/>
    <w:rsid w:val="002243D9"/>
    <w:rsid w:val="002B43E8"/>
    <w:rsid w:val="002B4BC5"/>
    <w:rsid w:val="002E7220"/>
    <w:rsid w:val="002F2A25"/>
    <w:rsid w:val="003071FF"/>
    <w:rsid w:val="00326DAC"/>
    <w:rsid w:val="003A626C"/>
    <w:rsid w:val="003C1A75"/>
    <w:rsid w:val="003E2F9D"/>
    <w:rsid w:val="00407DFA"/>
    <w:rsid w:val="00623280"/>
    <w:rsid w:val="00671B1D"/>
    <w:rsid w:val="006A4D01"/>
    <w:rsid w:val="006D2661"/>
    <w:rsid w:val="006D6047"/>
    <w:rsid w:val="007B6874"/>
    <w:rsid w:val="007D472D"/>
    <w:rsid w:val="0081173B"/>
    <w:rsid w:val="0089590D"/>
    <w:rsid w:val="008F7137"/>
    <w:rsid w:val="009709E6"/>
    <w:rsid w:val="009A7127"/>
    <w:rsid w:val="009D49FB"/>
    <w:rsid w:val="00A402C9"/>
    <w:rsid w:val="00AF69B4"/>
    <w:rsid w:val="00B42271"/>
    <w:rsid w:val="00BB4B9B"/>
    <w:rsid w:val="00C0179B"/>
    <w:rsid w:val="00C62DF7"/>
    <w:rsid w:val="00CC5556"/>
    <w:rsid w:val="00CE16E4"/>
    <w:rsid w:val="00D47D11"/>
    <w:rsid w:val="00DB35F3"/>
    <w:rsid w:val="00E0617D"/>
    <w:rsid w:val="00E1240D"/>
    <w:rsid w:val="00E406F6"/>
    <w:rsid w:val="00E734C6"/>
    <w:rsid w:val="00F05CC7"/>
    <w:rsid w:val="00F32BB1"/>
    <w:rsid w:val="00F67B27"/>
    <w:rsid w:val="00FB6125"/>
    <w:rsid w:val="00FF60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C87D20"/>
  <w15:chartTrackingRefBased/>
  <w15:docId w15:val="{5BCB4C5E-F20A-498D-A9A0-FC91DDD1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2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02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02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02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02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02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02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02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02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2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02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02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02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02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02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02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02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02C9"/>
    <w:rPr>
      <w:rFonts w:eastAsiaTheme="majorEastAsia" w:cstheme="majorBidi"/>
      <w:color w:val="272727" w:themeColor="text1" w:themeTint="D8"/>
    </w:rPr>
  </w:style>
  <w:style w:type="paragraph" w:styleId="Title">
    <w:name w:val="Title"/>
    <w:basedOn w:val="Normal"/>
    <w:next w:val="Normal"/>
    <w:link w:val="TitleChar"/>
    <w:uiPriority w:val="10"/>
    <w:qFormat/>
    <w:rsid w:val="00A402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2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02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02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02C9"/>
    <w:pPr>
      <w:spacing w:before="160"/>
      <w:jc w:val="center"/>
    </w:pPr>
    <w:rPr>
      <w:i/>
      <w:iCs/>
      <w:color w:val="404040" w:themeColor="text1" w:themeTint="BF"/>
    </w:rPr>
  </w:style>
  <w:style w:type="character" w:customStyle="1" w:styleId="QuoteChar">
    <w:name w:val="Quote Char"/>
    <w:basedOn w:val="DefaultParagraphFont"/>
    <w:link w:val="Quote"/>
    <w:uiPriority w:val="29"/>
    <w:rsid w:val="00A402C9"/>
    <w:rPr>
      <w:i/>
      <w:iCs/>
      <w:color w:val="404040" w:themeColor="text1" w:themeTint="BF"/>
    </w:rPr>
  </w:style>
  <w:style w:type="paragraph" w:styleId="ListParagraph">
    <w:name w:val="List Paragraph"/>
    <w:basedOn w:val="Normal"/>
    <w:uiPriority w:val="34"/>
    <w:qFormat/>
    <w:rsid w:val="00A402C9"/>
    <w:pPr>
      <w:ind w:left="720"/>
      <w:contextualSpacing/>
    </w:pPr>
  </w:style>
  <w:style w:type="character" w:styleId="IntenseEmphasis">
    <w:name w:val="Intense Emphasis"/>
    <w:basedOn w:val="DefaultParagraphFont"/>
    <w:uiPriority w:val="21"/>
    <w:qFormat/>
    <w:rsid w:val="00A402C9"/>
    <w:rPr>
      <w:i/>
      <w:iCs/>
      <w:color w:val="0F4761" w:themeColor="accent1" w:themeShade="BF"/>
    </w:rPr>
  </w:style>
  <w:style w:type="paragraph" w:styleId="IntenseQuote">
    <w:name w:val="Intense Quote"/>
    <w:basedOn w:val="Normal"/>
    <w:next w:val="Normal"/>
    <w:link w:val="IntenseQuoteChar"/>
    <w:uiPriority w:val="30"/>
    <w:qFormat/>
    <w:rsid w:val="00A402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02C9"/>
    <w:rPr>
      <w:i/>
      <w:iCs/>
      <w:color w:val="0F4761" w:themeColor="accent1" w:themeShade="BF"/>
    </w:rPr>
  </w:style>
  <w:style w:type="character" w:styleId="IntenseReference">
    <w:name w:val="Intense Reference"/>
    <w:basedOn w:val="DefaultParagraphFont"/>
    <w:uiPriority w:val="32"/>
    <w:qFormat/>
    <w:rsid w:val="00A402C9"/>
    <w:rPr>
      <w:b/>
      <w:bCs/>
      <w:smallCaps/>
      <w:color w:val="0F4761" w:themeColor="accent1" w:themeShade="BF"/>
      <w:spacing w:val="5"/>
    </w:rPr>
  </w:style>
  <w:style w:type="paragraph" w:styleId="FootnoteText">
    <w:name w:val="footnote text"/>
    <w:basedOn w:val="Normal"/>
    <w:link w:val="FootnoteTextChar"/>
    <w:uiPriority w:val="99"/>
    <w:semiHidden/>
    <w:unhideWhenUsed/>
    <w:rsid w:val="001043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4347"/>
    <w:rPr>
      <w:sz w:val="20"/>
      <w:szCs w:val="20"/>
    </w:rPr>
  </w:style>
  <w:style w:type="character" w:styleId="FootnoteReference">
    <w:name w:val="footnote reference"/>
    <w:basedOn w:val="DefaultParagraphFont"/>
    <w:uiPriority w:val="99"/>
    <w:semiHidden/>
    <w:unhideWhenUsed/>
    <w:rsid w:val="00104347"/>
    <w:rPr>
      <w:vertAlign w:val="superscript"/>
    </w:rPr>
  </w:style>
  <w:style w:type="character" w:styleId="Hyperlink">
    <w:name w:val="Hyperlink"/>
    <w:basedOn w:val="DefaultParagraphFont"/>
    <w:uiPriority w:val="99"/>
    <w:unhideWhenUsed/>
    <w:rsid w:val="003E2F9D"/>
    <w:rPr>
      <w:color w:val="467886" w:themeColor="hyperlink"/>
      <w:u w:val="single"/>
    </w:rPr>
  </w:style>
  <w:style w:type="character" w:styleId="UnresolvedMention">
    <w:name w:val="Unresolved Mention"/>
    <w:basedOn w:val="DefaultParagraphFont"/>
    <w:uiPriority w:val="99"/>
    <w:semiHidden/>
    <w:unhideWhenUsed/>
    <w:rsid w:val="003E2F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multimediaman.blog/2014/07/19/nicolas-jenson-c-1420-1480/" TargetMode="External"/><Relationship Id="rId2" Type="http://schemas.openxmlformats.org/officeDocument/2006/relationships/hyperlink" Target="https://typofonderie.com/gazette/jenson-first-roman-types" TargetMode="External"/><Relationship Id="rId1" Type="http://schemas.openxmlformats.org/officeDocument/2006/relationships/hyperlink" Target="https://articles.c-a-s-t.com/nicolas-jenson-and-the-success-of-his-roman-type-9f0afeba4103" TargetMode="External"/><Relationship Id="rId4" Type="http://schemas.openxmlformats.org/officeDocument/2006/relationships/hyperlink" Target="https://archive.tdc.org/articles/nicolas-jensons-typographic-contribu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2BCD5-8902-45D5-8D10-006A870A7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5</Pages>
  <Words>1151</Words>
  <Characters>5468</Characters>
  <Application>Microsoft Office Word</Application>
  <DocSecurity>0</DocSecurity>
  <Lines>113</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26</cp:revision>
  <dcterms:created xsi:type="dcterms:W3CDTF">2026-02-06T10:41:00Z</dcterms:created>
  <dcterms:modified xsi:type="dcterms:W3CDTF">2026-02-13T23:50:00Z</dcterms:modified>
</cp:coreProperties>
</file>