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6EEC" w:rsidRDefault="009171D2" w:rsidP="009171D2">
      <w:pPr>
        <w:jc w:val="center"/>
        <w:rPr>
          <w:rFonts w:cs="Times New Roman"/>
          <w:b/>
          <w:sz w:val="28"/>
        </w:rPr>
      </w:pPr>
      <w:r w:rsidRPr="009171D2">
        <w:rPr>
          <w:rFonts w:cs="Times New Roman"/>
          <w:b/>
          <w:sz w:val="28"/>
        </w:rPr>
        <w:t>Assessment 1: Blogging to communicate</w:t>
      </w:r>
    </w:p>
    <w:p w:rsidR="009171D2" w:rsidRDefault="009171D2" w:rsidP="009171D2">
      <w:pPr>
        <w:jc w:val="center"/>
        <w:rPr>
          <w:rFonts w:cs="Times New Roman"/>
          <w:b/>
          <w:sz w:val="28"/>
        </w:rPr>
      </w:pPr>
      <w:r>
        <w:rPr>
          <w:rFonts w:cs="Times New Roman"/>
          <w:b/>
          <w:sz w:val="28"/>
        </w:rPr>
        <w:t>Student Name:</w:t>
      </w:r>
    </w:p>
    <w:p w:rsidR="00420F7F" w:rsidRDefault="009171D2" w:rsidP="009171D2">
      <w:pPr>
        <w:jc w:val="center"/>
        <w:rPr>
          <w:rFonts w:cs="Times New Roman"/>
          <w:b/>
          <w:sz w:val="28"/>
        </w:rPr>
      </w:pPr>
      <w:r>
        <w:rPr>
          <w:rFonts w:cs="Times New Roman"/>
          <w:b/>
          <w:sz w:val="28"/>
        </w:rPr>
        <w:t>Student ID:</w:t>
      </w:r>
    </w:p>
    <w:p w:rsidR="00420F7F" w:rsidRDefault="00420F7F">
      <w:pPr>
        <w:spacing w:line="276" w:lineRule="auto"/>
        <w:jc w:val="left"/>
        <w:rPr>
          <w:rFonts w:cs="Times New Roman"/>
          <w:b/>
          <w:sz w:val="28"/>
        </w:rPr>
      </w:pPr>
      <w:r>
        <w:rPr>
          <w:rFonts w:cs="Times New Roman"/>
          <w:b/>
          <w:sz w:val="28"/>
        </w:rPr>
        <w:br w:type="page"/>
      </w:r>
    </w:p>
    <w:sdt>
      <w:sdtPr>
        <w:rPr>
          <w:rFonts w:ascii="Times New Roman" w:eastAsiaTheme="minorHAnsi" w:hAnsi="Times New Roman" w:cstheme="minorBidi"/>
          <w:b w:val="0"/>
          <w:bCs w:val="0"/>
          <w:color w:val="auto"/>
          <w:sz w:val="24"/>
          <w:szCs w:val="22"/>
          <w:lang w:val="en-GB"/>
        </w:rPr>
        <w:id w:val="41545469"/>
        <w:docPartObj>
          <w:docPartGallery w:val="Table of Contents"/>
          <w:docPartUnique/>
        </w:docPartObj>
      </w:sdtPr>
      <w:sdtEndPr/>
      <w:sdtContent>
        <w:p w:rsidR="00420F7F" w:rsidRDefault="00420F7F">
          <w:pPr>
            <w:pStyle w:val="TOCHeading"/>
          </w:pPr>
          <w:r>
            <w:t>Table of Contents</w:t>
          </w:r>
        </w:p>
        <w:p w:rsidR="001269E3" w:rsidRDefault="00420F7F">
          <w:pPr>
            <w:pStyle w:val="TOC1"/>
            <w:tabs>
              <w:tab w:val="right" w:leader="dot" w:pos="9350"/>
            </w:tabs>
            <w:rPr>
              <w:rFonts w:asciiTheme="minorHAnsi" w:eastAsiaTheme="minorEastAsia" w:hAnsiTheme="minorHAnsi"/>
              <w:noProof/>
              <w:sz w:val="22"/>
              <w:szCs w:val="28"/>
              <w:lang w:val="en-US" w:bidi="bn-BD"/>
            </w:rPr>
          </w:pPr>
          <w:r>
            <w:fldChar w:fldCharType="begin"/>
          </w:r>
          <w:r>
            <w:instrText xml:space="preserve"> TOC \o "1-3" \h \z \u </w:instrText>
          </w:r>
          <w:r>
            <w:fldChar w:fldCharType="separate"/>
          </w:r>
          <w:bookmarkStart w:id="0" w:name="_GoBack"/>
          <w:bookmarkEnd w:id="0"/>
          <w:r w:rsidR="001269E3" w:rsidRPr="007A28D6">
            <w:rPr>
              <w:rStyle w:val="Hyperlink"/>
              <w:noProof/>
            </w:rPr>
            <w:fldChar w:fldCharType="begin"/>
          </w:r>
          <w:r w:rsidR="001269E3" w:rsidRPr="007A28D6">
            <w:rPr>
              <w:rStyle w:val="Hyperlink"/>
              <w:noProof/>
            </w:rPr>
            <w:instrText xml:space="preserve"> </w:instrText>
          </w:r>
          <w:r w:rsidR="001269E3">
            <w:rPr>
              <w:noProof/>
            </w:rPr>
            <w:instrText>HYPERLINK \l "_Toc87659933"</w:instrText>
          </w:r>
          <w:r w:rsidR="001269E3" w:rsidRPr="007A28D6">
            <w:rPr>
              <w:rStyle w:val="Hyperlink"/>
              <w:noProof/>
            </w:rPr>
            <w:instrText xml:space="preserve"> </w:instrText>
          </w:r>
          <w:r w:rsidR="001269E3" w:rsidRPr="007A28D6">
            <w:rPr>
              <w:rStyle w:val="Hyperlink"/>
              <w:noProof/>
            </w:rPr>
          </w:r>
          <w:r w:rsidR="001269E3" w:rsidRPr="007A28D6">
            <w:rPr>
              <w:rStyle w:val="Hyperlink"/>
              <w:noProof/>
            </w:rPr>
            <w:fldChar w:fldCharType="separate"/>
          </w:r>
          <w:r w:rsidR="001269E3" w:rsidRPr="007A28D6">
            <w:rPr>
              <w:rStyle w:val="Hyperlink"/>
              <w:noProof/>
            </w:rPr>
            <w:t>Introduction</w:t>
          </w:r>
          <w:r w:rsidR="001269E3">
            <w:rPr>
              <w:noProof/>
              <w:webHidden/>
            </w:rPr>
            <w:tab/>
          </w:r>
          <w:r w:rsidR="001269E3">
            <w:rPr>
              <w:noProof/>
              <w:webHidden/>
            </w:rPr>
            <w:fldChar w:fldCharType="begin"/>
          </w:r>
          <w:r w:rsidR="001269E3">
            <w:rPr>
              <w:noProof/>
              <w:webHidden/>
            </w:rPr>
            <w:instrText xml:space="preserve"> PAGEREF _Toc87659933 \h </w:instrText>
          </w:r>
          <w:r w:rsidR="001269E3">
            <w:rPr>
              <w:noProof/>
              <w:webHidden/>
            </w:rPr>
          </w:r>
          <w:r w:rsidR="001269E3">
            <w:rPr>
              <w:noProof/>
              <w:webHidden/>
            </w:rPr>
            <w:fldChar w:fldCharType="separate"/>
          </w:r>
          <w:r w:rsidR="001269E3">
            <w:rPr>
              <w:noProof/>
              <w:webHidden/>
            </w:rPr>
            <w:t>3</w:t>
          </w:r>
          <w:r w:rsidR="001269E3">
            <w:rPr>
              <w:noProof/>
              <w:webHidden/>
            </w:rPr>
            <w:fldChar w:fldCharType="end"/>
          </w:r>
          <w:r w:rsidR="001269E3" w:rsidRPr="007A28D6">
            <w:rPr>
              <w:rStyle w:val="Hyperlink"/>
              <w:noProof/>
            </w:rPr>
            <w:fldChar w:fldCharType="end"/>
          </w:r>
        </w:p>
        <w:p w:rsidR="001269E3" w:rsidRDefault="001269E3">
          <w:pPr>
            <w:pStyle w:val="TOC2"/>
            <w:tabs>
              <w:tab w:val="right" w:leader="dot" w:pos="9350"/>
            </w:tabs>
            <w:rPr>
              <w:rFonts w:asciiTheme="minorHAnsi" w:eastAsiaTheme="minorEastAsia" w:hAnsiTheme="minorHAnsi"/>
              <w:noProof/>
              <w:sz w:val="22"/>
              <w:szCs w:val="28"/>
              <w:lang w:val="en-US" w:bidi="bn-BD"/>
            </w:rPr>
          </w:pPr>
          <w:hyperlink w:anchor="_Toc87659934" w:history="1">
            <w:r w:rsidRPr="007A28D6">
              <w:rPr>
                <w:rStyle w:val="Hyperlink"/>
                <w:noProof/>
              </w:rPr>
              <w:t>Marketing mix</w:t>
            </w:r>
            <w:r>
              <w:rPr>
                <w:noProof/>
                <w:webHidden/>
              </w:rPr>
              <w:tab/>
            </w:r>
            <w:r>
              <w:rPr>
                <w:noProof/>
                <w:webHidden/>
              </w:rPr>
              <w:fldChar w:fldCharType="begin"/>
            </w:r>
            <w:r>
              <w:rPr>
                <w:noProof/>
                <w:webHidden/>
              </w:rPr>
              <w:instrText xml:space="preserve"> PAGEREF _Toc87659934 \h </w:instrText>
            </w:r>
            <w:r>
              <w:rPr>
                <w:noProof/>
                <w:webHidden/>
              </w:rPr>
            </w:r>
            <w:r>
              <w:rPr>
                <w:noProof/>
                <w:webHidden/>
              </w:rPr>
              <w:fldChar w:fldCharType="separate"/>
            </w:r>
            <w:r>
              <w:rPr>
                <w:noProof/>
                <w:webHidden/>
              </w:rPr>
              <w:t>4</w:t>
            </w:r>
            <w:r>
              <w:rPr>
                <w:noProof/>
                <w:webHidden/>
              </w:rPr>
              <w:fldChar w:fldCharType="end"/>
            </w:r>
          </w:hyperlink>
        </w:p>
        <w:p w:rsidR="001269E3" w:rsidRDefault="001269E3">
          <w:pPr>
            <w:pStyle w:val="TOC2"/>
            <w:tabs>
              <w:tab w:val="right" w:leader="dot" w:pos="9350"/>
            </w:tabs>
            <w:rPr>
              <w:rFonts w:asciiTheme="minorHAnsi" w:eastAsiaTheme="minorEastAsia" w:hAnsiTheme="minorHAnsi"/>
              <w:noProof/>
              <w:sz w:val="22"/>
              <w:szCs w:val="28"/>
              <w:lang w:val="en-US" w:bidi="bn-BD"/>
            </w:rPr>
          </w:pPr>
          <w:hyperlink w:anchor="_Toc87659935" w:history="1">
            <w:r w:rsidRPr="007A28D6">
              <w:rPr>
                <w:rStyle w:val="Hyperlink"/>
                <w:noProof/>
              </w:rPr>
              <w:t>Marketing concepts</w:t>
            </w:r>
            <w:r>
              <w:rPr>
                <w:noProof/>
                <w:webHidden/>
              </w:rPr>
              <w:tab/>
            </w:r>
            <w:r>
              <w:rPr>
                <w:noProof/>
                <w:webHidden/>
              </w:rPr>
              <w:fldChar w:fldCharType="begin"/>
            </w:r>
            <w:r>
              <w:rPr>
                <w:noProof/>
                <w:webHidden/>
              </w:rPr>
              <w:instrText xml:space="preserve"> PAGEREF _Toc87659935 \h </w:instrText>
            </w:r>
            <w:r>
              <w:rPr>
                <w:noProof/>
                <w:webHidden/>
              </w:rPr>
            </w:r>
            <w:r>
              <w:rPr>
                <w:noProof/>
                <w:webHidden/>
              </w:rPr>
              <w:fldChar w:fldCharType="separate"/>
            </w:r>
            <w:r>
              <w:rPr>
                <w:noProof/>
                <w:webHidden/>
              </w:rPr>
              <w:t>5</w:t>
            </w:r>
            <w:r>
              <w:rPr>
                <w:noProof/>
                <w:webHidden/>
              </w:rPr>
              <w:fldChar w:fldCharType="end"/>
            </w:r>
          </w:hyperlink>
        </w:p>
        <w:p w:rsidR="001269E3" w:rsidRDefault="001269E3">
          <w:pPr>
            <w:pStyle w:val="TOC2"/>
            <w:tabs>
              <w:tab w:val="right" w:leader="dot" w:pos="9350"/>
            </w:tabs>
            <w:rPr>
              <w:rFonts w:asciiTheme="minorHAnsi" w:eastAsiaTheme="minorEastAsia" w:hAnsiTheme="minorHAnsi"/>
              <w:noProof/>
              <w:sz w:val="22"/>
              <w:szCs w:val="28"/>
              <w:lang w:val="en-US" w:bidi="bn-BD"/>
            </w:rPr>
          </w:pPr>
          <w:hyperlink w:anchor="_Toc87659936" w:history="1">
            <w:r w:rsidRPr="007A28D6">
              <w:rPr>
                <w:rStyle w:val="Hyperlink"/>
                <w:noProof/>
              </w:rPr>
              <w:t>Marketing strategy</w:t>
            </w:r>
            <w:r>
              <w:rPr>
                <w:noProof/>
                <w:webHidden/>
              </w:rPr>
              <w:tab/>
            </w:r>
            <w:r>
              <w:rPr>
                <w:noProof/>
                <w:webHidden/>
              </w:rPr>
              <w:fldChar w:fldCharType="begin"/>
            </w:r>
            <w:r>
              <w:rPr>
                <w:noProof/>
                <w:webHidden/>
              </w:rPr>
              <w:instrText xml:space="preserve"> PAGEREF _Toc87659936 \h </w:instrText>
            </w:r>
            <w:r>
              <w:rPr>
                <w:noProof/>
                <w:webHidden/>
              </w:rPr>
            </w:r>
            <w:r>
              <w:rPr>
                <w:noProof/>
                <w:webHidden/>
              </w:rPr>
              <w:fldChar w:fldCharType="separate"/>
            </w:r>
            <w:r>
              <w:rPr>
                <w:noProof/>
                <w:webHidden/>
              </w:rPr>
              <w:t>6</w:t>
            </w:r>
            <w:r>
              <w:rPr>
                <w:noProof/>
                <w:webHidden/>
              </w:rPr>
              <w:fldChar w:fldCharType="end"/>
            </w:r>
          </w:hyperlink>
        </w:p>
        <w:p w:rsidR="001269E3" w:rsidRDefault="001269E3">
          <w:pPr>
            <w:pStyle w:val="TOC2"/>
            <w:tabs>
              <w:tab w:val="right" w:leader="dot" w:pos="9350"/>
            </w:tabs>
            <w:rPr>
              <w:rFonts w:asciiTheme="minorHAnsi" w:eastAsiaTheme="minorEastAsia" w:hAnsiTheme="minorHAnsi"/>
              <w:noProof/>
              <w:sz w:val="22"/>
              <w:szCs w:val="28"/>
              <w:lang w:val="en-US" w:bidi="bn-BD"/>
            </w:rPr>
          </w:pPr>
          <w:hyperlink w:anchor="_Toc87659937" w:history="1">
            <w:r w:rsidRPr="007A28D6">
              <w:rPr>
                <w:rStyle w:val="Hyperlink"/>
                <w:noProof/>
              </w:rPr>
              <w:t>Porter’s five forces analysis for Unilever</w:t>
            </w:r>
            <w:r>
              <w:rPr>
                <w:noProof/>
                <w:webHidden/>
              </w:rPr>
              <w:tab/>
            </w:r>
            <w:r>
              <w:rPr>
                <w:noProof/>
                <w:webHidden/>
              </w:rPr>
              <w:fldChar w:fldCharType="begin"/>
            </w:r>
            <w:r>
              <w:rPr>
                <w:noProof/>
                <w:webHidden/>
              </w:rPr>
              <w:instrText xml:space="preserve"> PAGEREF _Toc87659937 \h </w:instrText>
            </w:r>
            <w:r>
              <w:rPr>
                <w:noProof/>
                <w:webHidden/>
              </w:rPr>
            </w:r>
            <w:r>
              <w:rPr>
                <w:noProof/>
                <w:webHidden/>
              </w:rPr>
              <w:fldChar w:fldCharType="separate"/>
            </w:r>
            <w:r>
              <w:rPr>
                <w:noProof/>
                <w:webHidden/>
              </w:rPr>
              <w:t>7</w:t>
            </w:r>
            <w:r>
              <w:rPr>
                <w:noProof/>
                <w:webHidden/>
              </w:rPr>
              <w:fldChar w:fldCharType="end"/>
            </w:r>
          </w:hyperlink>
        </w:p>
        <w:p w:rsidR="001269E3" w:rsidRDefault="001269E3">
          <w:pPr>
            <w:pStyle w:val="TOC2"/>
            <w:tabs>
              <w:tab w:val="right" w:leader="dot" w:pos="9350"/>
            </w:tabs>
            <w:rPr>
              <w:rFonts w:asciiTheme="minorHAnsi" w:eastAsiaTheme="minorEastAsia" w:hAnsiTheme="minorHAnsi"/>
              <w:noProof/>
              <w:sz w:val="22"/>
              <w:szCs w:val="28"/>
              <w:lang w:val="en-US" w:bidi="bn-BD"/>
            </w:rPr>
          </w:pPr>
          <w:hyperlink w:anchor="_Toc87659938" w:history="1">
            <w:r w:rsidRPr="007A28D6">
              <w:rPr>
                <w:rStyle w:val="Hyperlink"/>
                <w:noProof/>
              </w:rPr>
              <w:t>PESTLE Analysis for Unilever</w:t>
            </w:r>
            <w:r>
              <w:rPr>
                <w:noProof/>
                <w:webHidden/>
              </w:rPr>
              <w:tab/>
            </w:r>
            <w:r>
              <w:rPr>
                <w:noProof/>
                <w:webHidden/>
              </w:rPr>
              <w:fldChar w:fldCharType="begin"/>
            </w:r>
            <w:r>
              <w:rPr>
                <w:noProof/>
                <w:webHidden/>
              </w:rPr>
              <w:instrText xml:space="preserve"> PAGEREF _Toc87659938 \h </w:instrText>
            </w:r>
            <w:r>
              <w:rPr>
                <w:noProof/>
                <w:webHidden/>
              </w:rPr>
            </w:r>
            <w:r>
              <w:rPr>
                <w:noProof/>
                <w:webHidden/>
              </w:rPr>
              <w:fldChar w:fldCharType="separate"/>
            </w:r>
            <w:r>
              <w:rPr>
                <w:noProof/>
                <w:webHidden/>
              </w:rPr>
              <w:t>8</w:t>
            </w:r>
            <w:r>
              <w:rPr>
                <w:noProof/>
                <w:webHidden/>
              </w:rPr>
              <w:fldChar w:fldCharType="end"/>
            </w:r>
          </w:hyperlink>
        </w:p>
        <w:p w:rsidR="001269E3" w:rsidRDefault="001269E3">
          <w:pPr>
            <w:pStyle w:val="TOC1"/>
            <w:tabs>
              <w:tab w:val="right" w:leader="dot" w:pos="9350"/>
            </w:tabs>
            <w:rPr>
              <w:rFonts w:asciiTheme="minorHAnsi" w:eastAsiaTheme="minorEastAsia" w:hAnsiTheme="minorHAnsi"/>
              <w:noProof/>
              <w:sz w:val="22"/>
              <w:szCs w:val="28"/>
              <w:lang w:val="en-US" w:bidi="bn-BD"/>
            </w:rPr>
          </w:pPr>
          <w:hyperlink w:anchor="_Toc87659939" w:history="1">
            <w:r w:rsidRPr="007A28D6">
              <w:rPr>
                <w:rStyle w:val="Hyperlink"/>
                <w:noProof/>
              </w:rPr>
              <w:t>Conclusion</w:t>
            </w:r>
            <w:r>
              <w:rPr>
                <w:noProof/>
                <w:webHidden/>
              </w:rPr>
              <w:tab/>
            </w:r>
            <w:r>
              <w:rPr>
                <w:noProof/>
                <w:webHidden/>
              </w:rPr>
              <w:fldChar w:fldCharType="begin"/>
            </w:r>
            <w:r>
              <w:rPr>
                <w:noProof/>
                <w:webHidden/>
              </w:rPr>
              <w:instrText xml:space="preserve"> PAGEREF _Toc87659939 \h </w:instrText>
            </w:r>
            <w:r>
              <w:rPr>
                <w:noProof/>
                <w:webHidden/>
              </w:rPr>
            </w:r>
            <w:r>
              <w:rPr>
                <w:noProof/>
                <w:webHidden/>
              </w:rPr>
              <w:fldChar w:fldCharType="separate"/>
            </w:r>
            <w:r>
              <w:rPr>
                <w:noProof/>
                <w:webHidden/>
              </w:rPr>
              <w:t>9</w:t>
            </w:r>
            <w:r>
              <w:rPr>
                <w:noProof/>
                <w:webHidden/>
              </w:rPr>
              <w:fldChar w:fldCharType="end"/>
            </w:r>
          </w:hyperlink>
        </w:p>
        <w:p w:rsidR="001269E3" w:rsidRDefault="001269E3">
          <w:pPr>
            <w:pStyle w:val="TOC1"/>
            <w:tabs>
              <w:tab w:val="right" w:leader="dot" w:pos="9350"/>
            </w:tabs>
            <w:rPr>
              <w:rFonts w:asciiTheme="minorHAnsi" w:eastAsiaTheme="minorEastAsia" w:hAnsiTheme="minorHAnsi"/>
              <w:noProof/>
              <w:sz w:val="22"/>
              <w:szCs w:val="28"/>
              <w:lang w:val="en-US" w:bidi="bn-BD"/>
            </w:rPr>
          </w:pPr>
          <w:hyperlink w:anchor="_Toc87659940" w:history="1">
            <w:r w:rsidRPr="007A28D6">
              <w:rPr>
                <w:rStyle w:val="Hyperlink"/>
                <w:noProof/>
              </w:rPr>
              <w:t>References</w:t>
            </w:r>
            <w:r>
              <w:rPr>
                <w:noProof/>
                <w:webHidden/>
              </w:rPr>
              <w:tab/>
            </w:r>
            <w:r>
              <w:rPr>
                <w:noProof/>
                <w:webHidden/>
              </w:rPr>
              <w:fldChar w:fldCharType="begin"/>
            </w:r>
            <w:r>
              <w:rPr>
                <w:noProof/>
                <w:webHidden/>
              </w:rPr>
              <w:instrText xml:space="preserve"> PAGEREF _Toc87659940 \h </w:instrText>
            </w:r>
            <w:r>
              <w:rPr>
                <w:noProof/>
                <w:webHidden/>
              </w:rPr>
            </w:r>
            <w:r>
              <w:rPr>
                <w:noProof/>
                <w:webHidden/>
              </w:rPr>
              <w:fldChar w:fldCharType="separate"/>
            </w:r>
            <w:r>
              <w:rPr>
                <w:noProof/>
                <w:webHidden/>
              </w:rPr>
              <w:t>10</w:t>
            </w:r>
            <w:r>
              <w:rPr>
                <w:noProof/>
                <w:webHidden/>
              </w:rPr>
              <w:fldChar w:fldCharType="end"/>
            </w:r>
          </w:hyperlink>
        </w:p>
        <w:p w:rsidR="00420F7F" w:rsidRDefault="00420F7F">
          <w:r>
            <w:fldChar w:fldCharType="end"/>
          </w:r>
        </w:p>
      </w:sdtContent>
    </w:sdt>
    <w:p w:rsidR="009171D2" w:rsidRDefault="009171D2" w:rsidP="009171D2">
      <w:pPr>
        <w:jc w:val="center"/>
        <w:rPr>
          <w:rFonts w:cs="Times New Roman"/>
          <w:b/>
          <w:sz w:val="28"/>
        </w:rPr>
      </w:pPr>
    </w:p>
    <w:p w:rsidR="009171D2" w:rsidRDefault="009171D2">
      <w:pPr>
        <w:spacing w:line="276" w:lineRule="auto"/>
        <w:jc w:val="left"/>
        <w:rPr>
          <w:rFonts w:cs="Times New Roman"/>
          <w:b/>
          <w:sz w:val="28"/>
        </w:rPr>
      </w:pPr>
      <w:r>
        <w:rPr>
          <w:rFonts w:cs="Times New Roman"/>
          <w:b/>
          <w:sz w:val="28"/>
        </w:rPr>
        <w:br w:type="page"/>
      </w:r>
    </w:p>
    <w:p w:rsidR="009171D2" w:rsidRDefault="00B66206" w:rsidP="00F03400">
      <w:pPr>
        <w:pStyle w:val="Heading1"/>
      </w:pPr>
      <w:bookmarkStart w:id="1" w:name="_Toc87659933"/>
      <w:r>
        <w:lastRenderedPageBreak/>
        <w:t>Introduction</w:t>
      </w:r>
      <w:bookmarkEnd w:id="1"/>
    </w:p>
    <w:p w:rsidR="00F03400" w:rsidRDefault="00B3283B" w:rsidP="009171D2">
      <w:r>
        <w:t xml:space="preserve">Marketing refers to the development and implementation of different strategies and tactics to promote a particular product or service. </w:t>
      </w:r>
      <w:r w:rsidR="0029136F">
        <w:t>Marketing activities includes identifying customer’s needs and wants, developing products and services, and promoting them to sell and make profitable relationship with customers</w:t>
      </w:r>
      <w:r w:rsidR="006A64C2">
        <w:t xml:space="preserve"> (</w:t>
      </w:r>
      <w:r w:rsidR="006A64C2">
        <w:rPr>
          <w:rFonts w:cs="Times New Roman"/>
          <w:szCs w:val="20"/>
          <w:shd w:val="clear" w:color="auto" w:fill="FFFFFF"/>
        </w:rPr>
        <w:t>Homburg et al</w:t>
      </w:r>
      <w:r w:rsidR="006A64C2" w:rsidRPr="006A64C2">
        <w:rPr>
          <w:rFonts w:cs="Times New Roman"/>
          <w:szCs w:val="20"/>
          <w:shd w:val="clear" w:color="auto" w:fill="FFFFFF"/>
        </w:rPr>
        <w:t>., 2009</w:t>
      </w:r>
      <w:r w:rsidR="006A64C2">
        <w:t>)</w:t>
      </w:r>
      <w:r w:rsidR="0029136F">
        <w:t xml:space="preserve">. Marketing also includes building customer relationship and maintaining it through continuous development of products and services. It ensures long term profitability for the business and creates strong brand awareness. Through this report we are going </w:t>
      </w:r>
      <w:r w:rsidR="00627B62">
        <w:t xml:space="preserve">to analyse the basic fundamentals of marketing and provide a clear understanding with examples from Unilever plc. </w:t>
      </w:r>
    </w:p>
    <w:p w:rsidR="00627B62" w:rsidRDefault="00627B62" w:rsidP="005832AC">
      <w:r>
        <w:t xml:space="preserve">Unilever is a British </w:t>
      </w:r>
      <w:r w:rsidR="005832AC">
        <w:t>multinational consumer goods producer that was founded in 2</w:t>
      </w:r>
      <w:r w:rsidR="005832AC" w:rsidRPr="005832AC">
        <w:rPr>
          <w:vertAlign w:val="superscript"/>
        </w:rPr>
        <w:t>nd</w:t>
      </w:r>
      <w:r w:rsidR="005832AC">
        <w:t xml:space="preserve"> September 1929. The company produces food items, ice creams, minerals and supplements, wellbeing vitamins, coffee, tea, water and air purifiers, cleaning agents, toothpaste, pet food and several other products.  The total revenue and operating income of the company was </w:t>
      </w:r>
      <w:r w:rsidR="005832AC" w:rsidRPr="005832AC">
        <w:t>€50.724 billion</w:t>
      </w:r>
      <w:r w:rsidR="005832AC">
        <w:t xml:space="preserve"> and </w:t>
      </w:r>
      <w:r w:rsidR="005832AC" w:rsidRPr="005832AC">
        <w:t>€8.303 billion</w:t>
      </w:r>
      <w:r w:rsidR="005832AC">
        <w:t xml:space="preserve"> in 2020. </w:t>
      </w:r>
    </w:p>
    <w:p w:rsidR="00627B62" w:rsidRDefault="00627B62">
      <w:pPr>
        <w:spacing w:line="276" w:lineRule="auto"/>
        <w:jc w:val="left"/>
      </w:pPr>
      <w:r>
        <w:br w:type="page"/>
      </w:r>
    </w:p>
    <w:p w:rsidR="00ED428C" w:rsidRDefault="00ED428C" w:rsidP="00B676F7">
      <w:pPr>
        <w:pStyle w:val="Heading2"/>
      </w:pPr>
      <w:bookmarkStart w:id="2" w:name="_Toc87659934"/>
      <w:r>
        <w:lastRenderedPageBreak/>
        <w:t>Marketing mix</w:t>
      </w:r>
      <w:bookmarkEnd w:id="2"/>
    </w:p>
    <w:p w:rsidR="00627B62" w:rsidRDefault="00F70901" w:rsidP="009171D2">
      <w:r>
        <w:t>Marketing mix refers to the combination of four factors; product, price, place, and promotion that marketers consider while developing and promoting a product or service</w:t>
      </w:r>
      <w:r w:rsidR="0006018E">
        <w:t xml:space="preserve"> (</w:t>
      </w:r>
      <w:r w:rsidR="0006018E">
        <w:rPr>
          <w:rFonts w:cs="Times New Roman"/>
          <w:szCs w:val="20"/>
          <w:shd w:val="clear" w:color="auto" w:fill="FFFFFF"/>
        </w:rPr>
        <w:t>Aghazadeh,</w:t>
      </w:r>
      <w:r w:rsidR="0006018E" w:rsidRPr="006A64C2">
        <w:rPr>
          <w:rFonts w:cs="Times New Roman"/>
          <w:szCs w:val="20"/>
          <w:shd w:val="clear" w:color="auto" w:fill="FFFFFF"/>
        </w:rPr>
        <w:t xml:space="preserve"> 2015</w:t>
      </w:r>
      <w:r w:rsidR="0006018E">
        <w:t>)</w:t>
      </w:r>
      <w:r>
        <w:t xml:space="preserve">. </w:t>
      </w:r>
      <w:r w:rsidR="00382B31">
        <w:t xml:space="preserve">The marketing department of Unilever uses the marketing mix model in developing new brands. </w:t>
      </w:r>
    </w:p>
    <w:p w:rsidR="000D52D6" w:rsidRDefault="00382B31" w:rsidP="000D52D6">
      <w:pPr>
        <w:keepNext/>
        <w:jc w:val="center"/>
      </w:pPr>
      <w:r>
        <w:rPr>
          <w:noProof/>
          <w:lang w:val="en-US" w:bidi="bn-BD"/>
        </w:rPr>
        <w:drawing>
          <wp:inline distT="0" distB="0" distL="0" distR="0" wp14:anchorId="57052719" wp14:editId="7BB9C02C">
            <wp:extent cx="4056742" cy="2129790"/>
            <wp:effectExtent l="19050" t="0" r="908" b="0"/>
            <wp:docPr id="1" name="Picture 0" descr="marketing-mix-strateg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keting-mix-strategy.png"/>
                    <pic:cNvPicPr/>
                  </pic:nvPicPr>
                  <pic:blipFill>
                    <a:blip r:embed="rId8"/>
                    <a:stretch>
                      <a:fillRect/>
                    </a:stretch>
                  </pic:blipFill>
                  <pic:spPr>
                    <a:xfrm>
                      <a:off x="0" y="0"/>
                      <a:ext cx="4058240" cy="2130576"/>
                    </a:xfrm>
                    <a:prstGeom prst="rect">
                      <a:avLst/>
                    </a:prstGeom>
                  </pic:spPr>
                </pic:pic>
              </a:graphicData>
            </a:graphic>
          </wp:inline>
        </w:drawing>
      </w:r>
    </w:p>
    <w:p w:rsidR="00382B31" w:rsidRPr="000D52D6" w:rsidRDefault="000D52D6" w:rsidP="000D52D6">
      <w:pPr>
        <w:pStyle w:val="Caption"/>
        <w:jc w:val="center"/>
        <w:rPr>
          <w:b w:val="0"/>
          <w:i/>
          <w:color w:val="404040" w:themeColor="text1" w:themeTint="BF"/>
          <w:sz w:val="22"/>
        </w:rPr>
      </w:pPr>
      <w:r w:rsidRPr="000D52D6">
        <w:rPr>
          <w:b w:val="0"/>
          <w:i/>
          <w:color w:val="404040" w:themeColor="text1" w:themeTint="BF"/>
          <w:sz w:val="22"/>
        </w:rPr>
        <w:t xml:space="preserve">Figure </w:t>
      </w:r>
      <w:r w:rsidRPr="000D52D6">
        <w:rPr>
          <w:b w:val="0"/>
          <w:i/>
          <w:color w:val="404040" w:themeColor="text1" w:themeTint="BF"/>
          <w:sz w:val="22"/>
        </w:rPr>
        <w:fldChar w:fldCharType="begin"/>
      </w:r>
      <w:r w:rsidRPr="000D52D6">
        <w:rPr>
          <w:b w:val="0"/>
          <w:i/>
          <w:color w:val="404040" w:themeColor="text1" w:themeTint="BF"/>
          <w:sz w:val="22"/>
        </w:rPr>
        <w:instrText xml:space="preserve"> SEQ Figure \* ARABIC </w:instrText>
      </w:r>
      <w:r w:rsidRPr="000D52D6">
        <w:rPr>
          <w:b w:val="0"/>
          <w:i/>
          <w:color w:val="404040" w:themeColor="text1" w:themeTint="BF"/>
          <w:sz w:val="22"/>
        </w:rPr>
        <w:fldChar w:fldCharType="separate"/>
      </w:r>
      <w:r w:rsidRPr="000D52D6">
        <w:rPr>
          <w:b w:val="0"/>
          <w:i/>
          <w:noProof/>
          <w:color w:val="404040" w:themeColor="text1" w:themeTint="BF"/>
          <w:sz w:val="22"/>
        </w:rPr>
        <w:t>1</w:t>
      </w:r>
      <w:r w:rsidRPr="000D52D6">
        <w:rPr>
          <w:b w:val="0"/>
          <w:i/>
          <w:color w:val="404040" w:themeColor="text1" w:themeTint="BF"/>
          <w:sz w:val="22"/>
        </w:rPr>
        <w:fldChar w:fldCharType="end"/>
      </w:r>
      <w:r w:rsidR="000B2B58">
        <w:rPr>
          <w:b w:val="0"/>
          <w:i/>
          <w:color w:val="404040" w:themeColor="text1" w:themeTint="BF"/>
          <w:sz w:val="22"/>
        </w:rPr>
        <w:t xml:space="preserve"> Marketing Mix </w:t>
      </w:r>
      <w:r w:rsidR="000B2B58" w:rsidRPr="000B2B58">
        <w:rPr>
          <w:b w:val="0"/>
          <w:i/>
          <w:color w:val="404040" w:themeColor="text1" w:themeTint="BF"/>
          <w:sz w:val="22"/>
        </w:rPr>
        <w:t>(Panchenko et al., 2020)</w:t>
      </w:r>
    </w:p>
    <w:p w:rsidR="00382B31" w:rsidRDefault="00382B31" w:rsidP="00382B31">
      <w:r w:rsidRPr="0005658B">
        <w:rPr>
          <w:b/>
        </w:rPr>
        <w:t>Product:</w:t>
      </w:r>
      <w:r>
        <w:t xml:space="preserve"> </w:t>
      </w:r>
      <w:r w:rsidR="0005658B">
        <w:t xml:space="preserve">It refers to the offerings of the company that fulfils customer demand for a certain period of time. Unilever offers various types of products through various brands like Clear, Dove, Glow&amp;Lovely, Lifebuoy, Knorr, Magnum, Lipton etc. To develop these </w:t>
      </w:r>
      <w:r w:rsidR="004F2CE3">
        <w:t>products,</w:t>
      </w:r>
      <w:r w:rsidR="0005658B">
        <w:t xml:space="preserve"> they needs understand consumer’s expectation and capability to afford them. The company plans different strategy to implement in different stages of product life cycle, develop infrastructure for production and create market demand through effective promotion. </w:t>
      </w:r>
    </w:p>
    <w:p w:rsidR="00382B31" w:rsidRDefault="00382B31" w:rsidP="00382B31">
      <w:r w:rsidRPr="0005658B">
        <w:rPr>
          <w:b/>
        </w:rPr>
        <w:t>Price:</w:t>
      </w:r>
      <w:r w:rsidR="0005658B">
        <w:t xml:space="preserve"> It is the value that consumers are willing to have a certain product or services for a period of time. It is the most important factor in marketing mix because it directly connected to the economic condition of the consumers and the revenue of the organization. Unilever is committed to provide quality products with affordable price. It set different price for a product in different countries according to </w:t>
      </w:r>
      <w:r w:rsidR="00A129D4">
        <w:t>the</w:t>
      </w:r>
      <w:r w:rsidR="0005658B">
        <w:t xml:space="preserve"> living standards, consumer </w:t>
      </w:r>
      <w:r w:rsidR="00A129D4">
        <w:t>behaviour</w:t>
      </w:r>
      <w:r w:rsidR="0005658B">
        <w:t xml:space="preserve">, and </w:t>
      </w:r>
      <w:r w:rsidR="00A129D4">
        <w:t xml:space="preserve">disposable income. </w:t>
      </w:r>
    </w:p>
    <w:p w:rsidR="00382B31" w:rsidRDefault="00382B31" w:rsidP="00382B31">
      <w:r w:rsidRPr="00FE6612">
        <w:rPr>
          <w:b/>
        </w:rPr>
        <w:t>Place:</w:t>
      </w:r>
      <w:r w:rsidR="00FE6612">
        <w:t xml:space="preserve"> It refers to the location where the company is physically going to offer their products and services. Unilever develops some unique products to serve some specific location due to differences in taste, culture, and demand. Selecting proper location to market a product increases the possibility of success of the product</w:t>
      </w:r>
      <w:r w:rsidR="000B2B58">
        <w:t xml:space="preserve"> (</w:t>
      </w:r>
      <w:r w:rsidR="000B2B58" w:rsidRPr="006A64C2">
        <w:rPr>
          <w:rFonts w:cs="Times New Roman"/>
          <w:szCs w:val="20"/>
          <w:shd w:val="clear" w:color="auto" w:fill="FFFFFF"/>
        </w:rPr>
        <w:t>Doln</w:t>
      </w:r>
      <w:r w:rsidR="000B2B58">
        <w:rPr>
          <w:rFonts w:cs="Times New Roman"/>
          <w:szCs w:val="20"/>
          <w:shd w:val="clear" w:color="auto" w:fill="FFFFFF"/>
        </w:rPr>
        <w:t>icar et al</w:t>
      </w:r>
      <w:r w:rsidR="000B2B58" w:rsidRPr="006A64C2">
        <w:rPr>
          <w:rFonts w:cs="Times New Roman"/>
          <w:szCs w:val="20"/>
          <w:shd w:val="clear" w:color="auto" w:fill="FFFFFF"/>
        </w:rPr>
        <w:t>., 2018</w:t>
      </w:r>
      <w:r w:rsidR="000B2B58">
        <w:t>)</w:t>
      </w:r>
      <w:r w:rsidR="00FE6612">
        <w:t xml:space="preserve">. </w:t>
      </w:r>
      <w:r w:rsidR="00422665">
        <w:t xml:space="preserve">It also includes selecting possible transportation and marketing channels to provide the goods to its final users. </w:t>
      </w:r>
    </w:p>
    <w:p w:rsidR="00382B31" w:rsidRDefault="00382B31" w:rsidP="00382B31">
      <w:r w:rsidRPr="00422665">
        <w:rPr>
          <w:b/>
        </w:rPr>
        <w:lastRenderedPageBreak/>
        <w:t>Promotion:</w:t>
      </w:r>
      <w:r w:rsidR="00FE6612">
        <w:t xml:space="preserve"> It refers to the alignment of different promotional tools and techniques to reach targeted customers to stimulate the demand for a product or service</w:t>
      </w:r>
      <w:r w:rsidR="004F042F">
        <w:t xml:space="preserve"> (</w:t>
      </w:r>
      <w:r w:rsidR="004F042F">
        <w:rPr>
          <w:rFonts w:cs="Times New Roman"/>
          <w:szCs w:val="20"/>
          <w:shd w:val="clear" w:color="auto" w:fill="FFFFFF"/>
        </w:rPr>
        <w:t>Fokina and Barinov,</w:t>
      </w:r>
      <w:r w:rsidR="004F042F" w:rsidRPr="006A64C2">
        <w:rPr>
          <w:rFonts w:cs="Times New Roman"/>
          <w:szCs w:val="20"/>
          <w:shd w:val="clear" w:color="auto" w:fill="FFFFFF"/>
        </w:rPr>
        <w:t xml:space="preserve"> 2019</w:t>
      </w:r>
      <w:r w:rsidR="004F042F">
        <w:t>)</w:t>
      </w:r>
      <w:r w:rsidR="00FE6612">
        <w:t xml:space="preserve">. </w:t>
      </w:r>
      <w:r w:rsidR="00422665">
        <w:t xml:space="preserve">Unilever uses </w:t>
      </w:r>
      <w:r w:rsidR="007752B3">
        <w:t xml:space="preserve">lots of techniques like TV advertisement, social media, leaflet, billboard, sponsorship, and many others to increase its brand awareness. First they target their potential customers and then effective channels to reach them. For example, to launch a new cosmetics product the company target only women and approach through different media to increase demand.  </w:t>
      </w:r>
    </w:p>
    <w:p w:rsidR="00ED428C" w:rsidRDefault="00ED428C" w:rsidP="00B676F7">
      <w:pPr>
        <w:pStyle w:val="Heading2"/>
      </w:pPr>
      <w:bookmarkStart w:id="3" w:name="_Toc87659935"/>
      <w:r>
        <w:t>Marketing concepts</w:t>
      </w:r>
      <w:bookmarkEnd w:id="3"/>
    </w:p>
    <w:p w:rsidR="007752B3" w:rsidRPr="004F63AA" w:rsidRDefault="004F63AA" w:rsidP="007752B3">
      <w:r>
        <w:t>Marketing concepts refers to some common strategies that organizations uses for satisfying consumers expectations, boosting sales, and gaining competitive advantage</w:t>
      </w:r>
      <w:r w:rsidR="006A64C2">
        <w:t xml:space="preserve"> </w:t>
      </w:r>
      <w:r w:rsidR="006A64C2" w:rsidRPr="006A64C2">
        <w:t>(Homburg et al., 2009)</w:t>
      </w:r>
      <w:r>
        <w:t>. The better recognition of marketing concepts helped Unilever to gain sustainability over the century. The five marketing concepts are</w:t>
      </w:r>
      <w:r>
        <w:rPr>
          <w:lang w:val="en-US"/>
        </w:rPr>
        <w:t xml:space="preserve"> production concept,</w:t>
      </w:r>
      <w:r w:rsidR="007752B3" w:rsidRPr="007752B3">
        <w:rPr>
          <w:lang w:val="en-US"/>
        </w:rPr>
        <w:t xml:space="preserve"> p</w:t>
      </w:r>
      <w:r>
        <w:rPr>
          <w:lang w:val="en-US"/>
        </w:rPr>
        <w:t>roduct concept, selling concept, marketing concept, and</w:t>
      </w:r>
      <w:r w:rsidR="007752B3" w:rsidRPr="007752B3">
        <w:rPr>
          <w:lang w:val="en-US"/>
        </w:rPr>
        <w:t xml:space="preserve"> societal marketing concept.</w:t>
      </w:r>
    </w:p>
    <w:p w:rsidR="004F63AA" w:rsidRDefault="004F63AA" w:rsidP="004F63AA">
      <w:pPr>
        <w:pStyle w:val="ListParagraph"/>
        <w:numPr>
          <w:ilvl w:val="0"/>
          <w:numId w:val="2"/>
        </w:numPr>
      </w:pPr>
      <w:r w:rsidRPr="00CE3312">
        <w:rPr>
          <w:b/>
          <w:lang w:val="en-US"/>
        </w:rPr>
        <w:t>Production concept:</w:t>
      </w:r>
      <w:r>
        <w:rPr>
          <w:lang w:val="en-US"/>
        </w:rPr>
        <w:t xml:space="preserve"> The</w:t>
      </w:r>
      <w:r w:rsidRPr="004F63AA">
        <w:rPr>
          <w:lang w:val="en-US"/>
        </w:rPr>
        <w:t xml:space="preserve"> concept </w:t>
      </w:r>
      <w:r>
        <w:rPr>
          <w:lang w:val="en-US"/>
        </w:rPr>
        <w:t>has developed on the assumption that consumers prefer buying those products that are readily available in the market and offers relatively lower price that its substitutes</w:t>
      </w:r>
      <w:r w:rsidR="000B2B58">
        <w:rPr>
          <w:lang w:val="en-US"/>
        </w:rPr>
        <w:t xml:space="preserve"> </w:t>
      </w:r>
      <w:r w:rsidR="000B2B58" w:rsidRPr="000B2B58">
        <w:rPr>
          <w:lang w:val="en-US"/>
        </w:rPr>
        <w:t>(Park, 2020)</w:t>
      </w:r>
      <w:r>
        <w:rPr>
          <w:lang w:val="en-US"/>
        </w:rPr>
        <w:t xml:space="preserve">. </w:t>
      </w:r>
      <w:r w:rsidR="0013143A">
        <w:rPr>
          <w:lang w:val="en-US"/>
        </w:rPr>
        <w:t xml:space="preserve">In Unilever brands like Lux, Clear, and Lifebuoy uses production concept. </w:t>
      </w:r>
    </w:p>
    <w:p w:rsidR="0013143A" w:rsidRPr="000D52D6" w:rsidRDefault="004F63AA" w:rsidP="004F63AA">
      <w:pPr>
        <w:pStyle w:val="ListParagraph"/>
        <w:numPr>
          <w:ilvl w:val="0"/>
          <w:numId w:val="2"/>
        </w:numPr>
      </w:pPr>
      <w:r w:rsidRPr="0013143A">
        <w:rPr>
          <w:b/>
          <w:lang w:val="en-US"/>
        </w:rPr>
        <w:t>Product concept:</w:t>
      </w:r>
      <w:r w:rsidRPr="0013143A">
        <w:rPr>
          <w:lang w:val="en-US"/>
        </w:rPr>
        <w:t xml:space="preserve"> </w:t>
      </w:r>
      <w:r w:rsidR="0013143A" w:rsidRPr="0013143A">
        <w:rPr>
          <w:lang w:val="en-US"/>
        </w:rPr>
        <w:t xml:space="preserve">The concept assumes that consumers prefer better quality, new technology and utility over price. </w:t>
      </w:r>
      <w:r w:rsidR="0013143A">
        <w:rPr>
          <w:lang w:val="en-US"/>
        </w:rPr>
        <w:t xml:space="preserve">Several brands in Unilever such as Magnum, Comfort, and Dove implement product concept in marketing. </w:t>
      </w:r>
    </w:p>
    <w:p w:rsidR="000D52D6" w:rsidRPr="000B2B58" w:rsidRDefault="000D52D6" w:rsidP="000D52D6">
      <w:pPr>
        <w:keepNext/>
        <w:jc w:val="center"/>
        <w:rPr>
          <w:i/>
          <w:color w:val="404040" w:themeColor="text1" w:themeTint="BF"/>
        </w:rPr>
      </w:pPr>
      <w:r w:rsidRPr="000B2B58">
        <w:rPr>
          <w:i/>
          <w:noProof/>
          <w:color w:val="404040" w:themeColor="text1" w:themeTint="BF"/>
          <w:lang w:val="en-US" w:bidi="bn-BD"/>
        </w:rPr>
        <w:drawing>
          <wp:inline distT="0" distB="0" distL="0" distR="0" wp14:anchorId="200E4CE0" wp14:editId="5FA7EEA3">
            <wp:extent cx="3680914" cy="1943100"/>
            <wp:effectExtent l="19050" t="0" r="0" b="0"/>
            <wp:docPr id="2" name="Picture 1" descr="Untitled pi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 picture.png"/>
                    <pic:cNvPicPr/>
                  </pic:nvPicPr>
                  <pic:blipFill>
                    <a:blip r:embed="rId9"/>
                    <a:stretch>
                      <a:fillRect/>
                    </a:stretch>
                  </pic:blipFill>
                  <pic:spPr>
                    <a:xfrm>
                      <a:off x="0" y="0"/>
                      <a:ext cx="3692496" cy="1949214"/>
                    </a:xfrm>
                    <a:prstGeom prst="rect">
                      <a:avLst/>
                    </a:prstGeom>
                  </pic:spPr>
                </pic:pic>
              </a:graphicData>
            </a:graphic>
          </wp:inline>
        </w:drawing>
      </w:r>
    </w:p>
    <w:p w:rsidR="000D52D6" w:rsidRPr="000B2B58" w:rsidRDefault="000D52D6" w:rsidP="000D52D6">
      <w:pPr>
        <w:pStyle w:val="Caption"/>
        <w:jc w:val="center"/>
        <w:rPr>
          <w:b w:val="0"/>
          <w:i/>
          <w:color w:val="404040" w:themeColor="text1" w:themeTint="BF"/>
          <w:sz w:val="22"/>
        </w:rPr>
      </w:pPr>
      <w:r w:rsidRPr="000B2B58">
        <w:rPr>
          <w:b w:val="0"/>
          <w:i/>
          <w:color w:val="404040" w:themeColor="text1" w:themeTint="BF"/>
          <w:sz w:val="22"/>
        </w:rPr>
        <w:t xml:space="preserve">Figure </w:t>
      </w:r>
      <w:r w:rsidRPr="000B2B58">
        <w:rPr>
          <w:b w:val="0"/>
          <w:i/>
          <w:color w:val="404040" w:themeColor="text1" w:themeTint="BF"/>
          <w:sz w:val="22"/>
        </w:rPr>
        <w:fldChar w:fldCharType="begin"/>
      </w:r>
      <w:r w:rsidRPr="000B2B58">
        <w:rPr>
          <w:b w:val="0"/>
          <w:i/>
          <w:color w:val="404040" w:themeColor="text1" w:themeTint="BF"/>
          <w:sz w:val="22"/>
        </w:rPr>
        <w:instrText xml:space="preserve"> SEQ Figure \* ARABIC </w:instrText>
      </w:r>
      <w:r w:rsidRPr="000B2B58">
        <w:rPr>
          <w:b w:val="0"/>
          <w:i/>
          <w:color w:val="404040" w:themeColor="text1" w:themeTint="BF"/>
          <w:sz w:val="22"/>
        </w:rPr>
        <w:fldChar w:fldCharType="separate"/>
      </w:r>
      <w:r w:rsidRPr="000B2B58">
        <w:rPr>
          <w:b w:val="0"/>
          <w:i/>
          <w:noProof/>
          <w:color w:val="404040" w:themeColor="text1" w:themeTint="BF"/>
          <w:sz w:val="22"/>
        </w:rPr>
        <w:t>2</w:t>
      </w:r>
      <w:r w:rsidRPr="000B2B58">
        <w:rPr>
          <w:b w:val="0"/>
          <w:i/>
          <w:color w:val="404040" w:themeColor="text1" w:themeTint="BF"/>
          <w:sz w:val="22"/>
        </w:rPr>
        <w:fldChar w:fldCharType="end"/>
      </w:r>
      <w:r w:rsidRPr="000B2B58">
        <w:rPr>
          <w:b w:val="0"/>
          <w:i/>
          <w:color w:val="404040" w:themeColor="text1" w:themeTint="BF"/>
          <w:sz w:val="22"/>
        </w:rPr>
        <w:t xml:space="preserve"> Marketing Concepts</w:t>
      </w:r>
      <w:r w:rsidR="000B2B58" w:rsidRPr="000B2B58">
        <w:rPr>
          <w:b w:val="0"/>
          <w:i/>
          <w:color w:val="404040" w:themeColor="text1" w:themeTint="BF"/>
          <w:sz w:val="22"/>
        </w:rPr>
        <w:t xml:space="preserve"> (</w:t>
      </w:r>
      <w:r w:rsidR="000B2B58" w:rsidRPr="000B2B58">
        <w:rPr>
          <w:rFonts w:cs="Times New Roman"/>
          <w:b w:val="0"/>
          <w:i/>
          <w:color w:val="404040" w:themeColor="text1" w:themeTint="BF"/>
          <w:sz w:val="24"/>
          <w:szCs w:val="20"/>
          <w:shd w:val="clear" w:color="auto" w:fill="FFFFFF"/>
        </w:rPr>
        <w:t>Kotler et al., 2021</w:t>
      </w:r>
      <w:r w:rsidR="000B2B58" w:rsidRPr="000B2B58">
        <w:rPr>
          <w:b w:val="0"/>
          <w:i/>
          <w:color w:val="404040" w:themeColor="text1" w:themeTint="BF"/>
          <w:sz w:val="22"/>
        </w:rPr>
        <w:t>)</w:t>
      </w:r>
    </w:p>
    <w:p w:rsidR="004F63AA" w:rsidRPr="004F63AA" w:rsidRDefault="004F63AA" w:rsidP="004F63AA">
      <w:pPr>
        <w:pStyle w:val="ListParagraph"/>
        <w:numPr>
          <w:ilvl w:val="0"/>
          <w:numId w:val="2"/>
        </w:numPr>
      </w:pPr>
      <w:r w:rsidRPr="00610C09">
        <w:rPr>
          <w:b/>
          <w:lang w:val="en-US"/>
        </w:rPr>
        <w:lastRenderedPageBreak/>
        <w:t>Selling co</w:t>
      </w:r>
      <w:r w:rsidR="0013143A" w:rsidRPr="00610C09">
        <w:rPr>
          <w:b/>
          <w:lang w:val="en-US"/>
        </w:rPr>
        <w:t>ncept:</w:t>
      </w:r>
      <w:r w:rsidR="0013143A">
        <w:rPr>
          <w:lang w:val="en-US"/>
        </w:rPr>
        <w:t xml:space="preserve"> the concept believes that the </w:t>
      </w:r>
      <w:r w:rsidR="00610C09">
        <w:rPr>
          <w:lang w:val="en-US"/>
        </w:rPr>
        <w:t>company has</w:t>
      </w:r>
      <w:r w:rsidR="0013143A">
        <w:rPr>
          <w:lang w:val="en-US"/>
        </w:rPr>
        <w:t xml:space="preserve"> to push consumers to buy a product through selling promotion without considering consumers expectations and </w:t>
      </w:r>
      <w:r w:rsidR="00610C09">
        <w:rPr>
          <w:lang w:val="en-US"/>
        </w:rPr>
        <w:t xml:space="preserve">product quality. Brands like Glow&amp;Lovely in Unilever sometimes use this concept. </w:t>
      </w:r>
    </w:p>
    <w:p w:rsidR="004F63AA" w:rsidRPr="004F63AA" w:rsidRDefault="004F63AA" w:rsidP="004F63AA">
      <w:pPr>
        <w:pStyle w:val="ListParagraph"/>
        <w:numPr>
          <w:ilvl w:val="0"/>
          <w:numId w:val="2"/>
        </w:numPr>
      </w:pPr>
      <w:r w:rsidRPr="00610C09">
        <w:rPr>
          <w:b/>
          <w:lang w:val="en-US"/>
        </w:rPr>
        <w:t>Marketing concept</w:t>
      </w:r>
      <w:r w:rsidR="00610C09" w:rsidRPr="00610C09">
        <w:rPr>
          <w:b/>
          <w:lang w:val="en-US"/>
        </w:rPr>
        <w:t>:</w:t>
      </w:r>
      <w:r w:rsidR="00610C09">
        <w:rPr>
          <w:lang w:val="en-US"/>
        </w:rPr>
        <w:t xml:space="preserve"> </w:t>
      </w:r>
      <w:r w:rsidR="00610C09" w:rsidRPr="00610C09">
        <w:rPr>
          <w:lang w:val="en-US"/>
        </w:rPr>
        <w:t>The marketing concept is based on increasing a company’s ability to compete and achieve maximum profits by marketing the ways in which it offers better value to customers than its competitors.</w:t>
      </w:r>
    </w:p>
    <w:p w:rsidR="000D52D6" w:rsidRPr="000D52D6" w:rsidRDefault="004F63AA" w:rsidP="000D52D6">
      <w:pPr>
        <w:pStyle w:val="ListParagraph"/>
        <w:numPr>
          <w:ilvl w:val="0"/>
          <w:numId w:val="2"/>
        </w:numPr>
      </w:pPr>
      <w:r w:rsidRPr="000D52D6">
        <w:rPr>
          <w:b/>
          <w:lang w:val="en-US"/>
        </w:rPr>
        <w:t>Societal</w:t>
      </w:r>
      <w:r w:rsidR="00610C09" w:rsidRPr="000D52D6">
        <w:rPr>
          <w:b/>
          <w:lang w:val="en-US"/>
        </w:rPr>
        <w:t xml:space="preserve"> marketing concept:</w:t>
      </w:r>
      <w:r w:rsidR="00610C09" w:rsidRPr="000D52D6">
        <w:rPr>
          <w:lang w:val="en-US"/>
        </w:rPr>
        <w:t xml:space="preserve"> </w:t>
      </w:r>
      <w:r w:rsidR="000D52D6" w:rsidRPr="000D52D6">
        <w:rPr>
          <w:lang w:val="en-US"/>
        </w:rPr>
        <w:t>The concept emphasizes the welfare of society over company’s profit. It is an emerging marketing concept in the 21</w:t>
      </w:r>
      <w:r w:rsidR="000D52D6" w:rsidRPr="000D52D6">
        <w:rPr>
          <w:vertAlign w:val="superscript"/>
          <w:lang w:val="en-US"/>
        </w:rPr>
        <w:t>st</w:t>
      </w:r>
      <w:r w:rsidR="000D52D6" w:rsidRPr="000D52D6">
        <w:rPr>
          <w:lang w:val="en-US"/>
        </w:rPr>
        <w:t xml:space="preserve"> century where marketers avoid marketing harmful products to the society</w:t>
      </w:r>
      <w:r w:rsidR="007A4EAE">
        <w:rPr>
          <w:lang w:val="en-US"/>
        </w:rPr>
        <w:t xml:space="preserve"> (</w:t>
      </w:r>
      <w:r w:rsidR="007A4EAE">
        <w:rPr>
          <w:rFonts w:cs="Times New Roman"/>
          <w:szCs w:val="20"/>
          <w:shd w:val="clear" w:color="auto" w:fill="FFFFFF"/>
        </w:rPr>
        <w:t>Adhikari</w:t>
      </w:r>
      <w:r w:rsidR="007A4EAE" w:rsidRPr="006A64C2">
        <w:rPr>
          <w:rFonts w:cs="Times New Roman"/>
          <w:szCs w:val="20"/>
          <w:shd w:val="clear" w:color="auto" w:fill="FFFFFF"/>
        </w:rPr>
        <w:t>, 2018</w:t>
      </w:r>
      <w:r w:rsidR="007A4EAE">
        <w:rPr>
          <w:lang w:val="en-US"/>
        </w:rPr>
        <w:t>)</w:t>
      </w:r>
      <w:r w:rsidR="000D52D6" w:rsidRPr="000D52D6">
        <w:rPr>
          <w:lang w:val="en-US"/>
        </w:rPr>
        <w:t xml:space="preserve">. </w:t>
      </w:r>
    </w:p>
    <w:p w:rsidR="00146342" w:rsidRDefault="00146342" w:rsidP="00B676F7">
      <w:pPr>
        <w:pStyle w:val="Heading2"/>
      </w:pPr>
      <w:bookmarkStart w:id="4" w:name="_Toc87659936"/>
      <w:r>
        <w:t>Marketing strategy</w:t>
      </w:r>
      <w:bookmarkEnd w:id="4"/>
      <w:r>
        <w:t xml:space="preserve"> </w:t>
      </w:r>
    </w:p>
    <w:p w:rsidR="00ED428C" w:rsidRDefault="002A76F0" w:rsidP="000D52D6">
      <w:r>
        <w:rPr>
          <w:b/>
        </w:rPr>
        <w:t xml:space="preserve">Market </w:t>
      </w:r>
      <w:r w:rsidR="00ED428C" w:rsidRPr="002A76F0">
        <w:rPr>
          <w:b/>
        </w:rPr>
        <w:t>Segmentation</w:t>
      </w:r>
      <w:r w:rsidRPr="002A76F0">
        <w:rPr>
          <w:b/>
        </w:rPr>
        <w:t>:</w:t>
      </w:r>
      <w:r>
        <w:t xml:space="preserve"> It refers to the division of the whole market into some segments that can be effectively reachable</w:t>
      </w:r>
      <w:r w:rsidR="00167E34">
        <w:t>, measurable, sustainable, and actionable</w:t>
      </w:r>
      <w:r w:rsidR="007A4EAE">
        <w:t xml:space="preserve"> (</w:t>
      </w:r>
      <w:r w:rsidR="007A4EAE" w:rsidRPr="006A64C2">
        <w:rPr>
          <w:rFonts w:cs="Times New Roman"/>
          <w:szCs w:val="20"/>
          <w:shd w:val="clear" w:color="auto" w:fill="FFFFFF"/>
        </w:rPr>
        <w:t>Harb</w:t>
      </w:r>
      <w:r w:rsidR="007A4EAE">
        <w:rPr>
          <w:rFonts w:cs="Times New Roman"/>
          <w:szCs w:val="20"/>
          <w:shd w:val="clear" w:color="auto" w:fill="FFFFFF"/>
        </w:rPr>
        <w:t>ar et al</w:t>
      </w:r>
      <w:r w:rsidR="007A4EAE" w:rsidRPr="006A64C2">
        <w:rPr>
          <w:rFonts w:cs="Times New Roman"/>
          <w:szCs w:val="20"/>
          <w:shd w:val="clear" w:color="auto" w:fill="FFFFFF"/>
        </w:rPr>
        <w:t>., 2020</w:t>
      </w:r>
      <w:r w:rsidR="007A4EAE">
        <w:t>)</w:t>
      </w:r>
      <w:r>
        <w:t>.</w:t>
      </w:r>
      <w:r w:rsidR="00167E34">
        <w:t xml:space="preserve"> </w:t>
      </w:r>
      <w:r w:rsidR="00167E34" w:rsidRPr="00167E34">
        <w:t xml:space="preserve">Market segmentation </w:t>
      </w:r>
      <w:r w:rsidR="00167E34">
        <w:t xml:space="preserve">enables organization to specifically identify a market </w:t>
      </w:r>
      <w:r w:rsidR="00167E34" w:rsidRPr="00167E34">
        <w:t>based on demographics, psychographic or behavioural</w:t>
      </w:r>
      <w:r w:rsidR="00167E34">
        <w:t xml:space="preserve"> criteria that would be profitable for the business. Unilever make market segmentation based on geographic, gender, and behavioural to develop its promotion strategy. </w:t>
      </w:r>
    </w:p>
    <w:p w:rsidR="00ED428C" w:rsidRDefault="00ED428C" w:rsidP="009171D2">
      <w:r w:rsidRPr="00121329">
        <w:rPr>
          <w:b/>
        </w:rPr>
        <w:t>Targeting</w:t>
      </w:r>
      <w:r w:rsidR="00167E34" w:rsidRPr="00121329">
        <w:rPr>
          <w:b/>
        </w:rPr>
        <w:t>:</w:t>
      </w:r>
      <w:r w:rsidR="00167E34">
        <w:t xml:space="preserve"> </w:t>
      </w:r>
      <w:r w:rsidR="00121329">
        <w:t>It refers to the process of evaluating market segments and selecting the best suitable segments for a product or service to offer</w:t>
      </w:r>
      <w:r w:rsidR="004F2CE3">
        <w:t xml:space="preserve"> (</w:t>
      </w:r>
      <w:r w:rsidR="004F2CE3">
        <w:rPr>
          <w:rFonts w:cs="Times New Roman"/>
          <w:szCs w:val="20"/>
          <w:shd w:val="clear" w:color="auto" w:fill="FFFFFF"/>
        </w:rPr>
        <w:t>Adhikari</w:t>
      </w:r>
      <w:r w:rsidR="004F2CE3" w:rsidRPr="006A64C2">
        <w:rPr>
          <w:rFonts w:cs="Times New Roman"/>
          <w:szCs w:val="20"/>
          <w:shd w:val="clear" w:color="auto" w:fill="FFFFFF"/>
        </w:rPr>
        <w:t>, 2018</w:t>
      </w:r>
      <w:r w:rsidR="004F2CE3">
        <w:t>)</w:t>
      </w:r>
      <w:r w:rsidR="00121329">
        <w:t>. Unilever consider some factors like available resources, product and market viability, substitute products, lifecycle stages of the product while selecting target audience.</w:t>
      </w:r>
    </w:p>
    <w:p w:rsidR="00ED428C" w:rsidRDefault="00ED428C" w:rsidP="009171D2">
      <w:r w:rsidRPr="00FC795F">
        <w:rPr>
          <w:b/>
        </w:rPr>
        <w:t>Positioning</w:t>
      </w:r>
      <w:r w:rsidR="00121329" w:rsidRPr="00FC795F">
        <w:rPr>
          <w:b/>
        </w:rPr>
        <w:t>:</w:t>
      </w:r>
      <w:r w:rsidR="00121329">
        <w:t xml:space="preserve"> It is a part of overall customer-based marketing strategy that focuses </w:t>
      </w:r>
      <w:r w:rsidR="00FC795F">
        <w:t>on presenting the benefits of a product to its targeted customers</w:t>
      </w:r>
      <w:r w:rsidR="00271AF5">
        <w:t xml:space="preserve"> (</w:t>
      </w:r>
      <w:r w:rsidR="00271AF5" w:rsidRPr="006A64C2">
        <w:rPr>
          <w:rFonts w:cs="Times New Roman"/>
          <w:szCs w:val="20"/>
          <w:shd w:val="clear" w:color="auto" w:fill="FFFFFF"/>
        </w:rPr>
        <w:t>Doln</w:t>
      </w:r>
      <w:r w:rsidR="00271AF5">
        <w:rPr>
          <w:rFonts w:cs="Times New Roman"/>
          <w:szCs w:val="20"/>
          <w:shd w:val="clear" w:color="auto" w:fill="FFFFFF"/>
        </w:rPr>
        <w:t>icar et al</w:t>
      </w:r>
      <w:r w:rsidR="00271AF5" w:rsidRPr="006A64C2">
        <w:rPr>
          <w:rFonts w:cs="Times New Roman"/>
          <w:szCs w:val="20"/>
          <w:shd w:val="clear" w:color="auto" w:fill="FFFFFF"/>
        </w:rPr>
        <w:t>., 2018</w:t>
      </w:r>
      <w:r w:rsidR="00271AF5">
        <w:t>)</w:t>
      </w:r>
      <w:r w:rsidR="00FC795F">
        <w:t xml:space="preserve">. Unilever collects lots of primary and secondary data to identify which market segment it should focus based on positive review. </w:t>
      </w:r>
    </w:p>
    <w:p w:rsidR="007A4EAE" w:rsidRDefault="007A4EAE" w:rsidP="009171D2"/>
    <w:p w:rsidR="007A4EAE" w:rsidRDefault="007A4EAE" w:rsidP="009171D2"/>
    <w:p w:rsidR="00ED428C" w:rsidRDefault="00ED428C" w:rsidP="00B676F7">
      <w:pPr>
        <w:pStyle w:val="Heading2"/>
      </w:pPr>
      <w:bookmarkStart w:id="5" w:name="_Toc87659937"/>
      <w:r>
        <w:lastRenderedPageBreak/>
        <w:t>Porter’s five forces</w:t>
      </w:r>
      <w:r w:rsidR="00FC1B0F">
        <w:t xml:space="preserve"> analysis </w:t>
      </w:r>
      <w:r w:rsidR="00600036">
        <w:t>for Unilever</w:t>
      </w:r>
      <w:bookmarkEnd w:id="5"/>
    </w:p>
    <w:p w:rsidR="00197003" w:rsidRDefault="00600036" w:rsidP="009171D2">
      <w:r>
        <w:t>Porter’s five forces model is used to analyse the competitive strengths and weaknesses of an organization</w:t>
      </w:r>
      <w:r w:rsidR="00271AF5">
        <w:t xml:space="preserve"> (</w:t>
      </w:r>
      <w:r w:rsidR="00271AF5">
        <w:rPr>
          <w:rFonts w:cs="Times New Roman"/>
          <w:szCs w:val="20"/>
          <w:shd w:val="clear" w:color="auto" w:fill="FFFFFF"/>
        </w:rPr>
        <w:t>Adhikari</w:t>
      </w:r>
      <w:r w:rsidR="00271AF5" w:rsidRPr="006A64C2">
        <w:rPr>
          <w:rFonts w:cs="Times New Roman"/>
          <w:szCs w:val="20"/>
          <w:shd w:val="clear" w:color="auto" w:fill="FFFFFF"/>
        </w:rPr>
        <w:t>, 2018</w:t>
      </w:r>
      <w:r w:rsidR="00271AF5">
        <w:t>)</w:t>
      </w:r>
      <w:r>
        <w:t>. Unilever is one of the largest organizations in the consumer goods industry. It serves almost every country in the world</w:t>
      </w:r>
      <w:r w:rsidR="00197003">
        <w:t xml:space="preserve"> and faces different competitive position in different parts of the world</w:t>
      </w:r>
      <w:r>
        <w:t xml:space="preserve">. </w:t>
      </w:r>
    </w:p>
    <w:p w:rsidR="00600036" w:rsidRDefault="00600036" w:rsidP="009171D2">
      <w:r w:rsidRPr="00387018">
        <w:rPr>
          <w:b/>
        </w:rPr>
        <w:t>Buyer power:</w:t>
      </w:r>
      <w:r w:rsidR="00197003">
        <w:t xml:space="preserve"> </w:t>
      </w:r>
      <w:r w:rsidR="00387018">
        <w:t xml:space="preserve">Buyer power is very high in the market as there are lots of substitute products available. Consumers can easily switch to other similar products. Unilever provides best possible quality with the best possible price to retain customers. It also uses branding </w:t>
      </w:r>
      <w:r w:rsidR="00ED67F9">
        <w:t>strategy</w:t>
      </w:r>
      <w:r w:rsidR="00387018">
        <w:t xml:space="preserve"> for brands like Dove, </w:t>
      </w:r>
      <w:r w:rsidR="00387018" w:rsidRPr="00387018">
        <w:t>TRESemmé</w:t>
      </w:r>
      <w:r w:rsidR="00387018">
        <w:t xml:space="preserve">, </w:t>
      </w:r>
      <w:r w:rsidR="00387018" w:rsidRPr="00387018">
        <w:t>Sunsilk</w:t>
      </w:r>
      <w:r w:rsidR="00387018">
        <w:t xml:space="preserve">, </w:t>
      </w:r>
      <w:r w:rsidR="00ED67F9">
        <w:t xml:space="preserve">and </w:t>
      </w:r>
      <w:r w:rsidR="00ED67F9" w:rsidRPr="00ED67F9">
        <w:t>Pure Leaf</w:t>
      </w:r>
      <w:r w:rsidR="00ED67F9">
        <w:t>.</w:t>
      </w:r>
    </w:p>
    <w:p w:rsidR="00600036" w:rsidRDefault="00600036" w:rsidP="009171D2">
      <w:r w:rsidRPr="00ED67F9">
        <w:rPr>
          <w:b/>
        </w:rPr>
        <w:t>Supplier power:</w:t>
      </w:r>
      <w:r w:rsidR="00ED67F9">
        <w:t xml:space="preserve"> Supplier power is in affordable level because the company grabs a large quantity of market share in consumer goods industry throughout the world. The company has developed </w:t>
      </w:r>
      <w:r w:rsidR="008260EB">
        <w:t>an</w:t>
      </w:r>
      <w:r w:rsidR="00ED67F9">
        <w:t xml:space="preserve"> effective supply chain where it can produce similar product with different quality to meet expectations of consumers all over the world. </w:t>
      </w:r>
    </w:p>
    <w:p w:rsidR="00600036" w:rsidRDefault="00600036" w:rsidP="009171D2">
      <w:r w:rsidRPr="008260EB">
        <w:rPr>
          <w:b/>
        </w:rPr>
        <w:t>Competitive rivalry:</w:t>
      </w:r>
      <w:r w:rsidR="008260EB">
        <w:t xml:space="preserve"> There is huge competition on the consumer goods market. Unilever promote brand awareness, develop new infrastructure, and implement new technology to tackle competitive rivalry</w:t>
      </w:r>
      <w:r w:rsidR="00271AF5">
        <w:t xml:space="preserve"> (</w:t>
      </w:r>
      <w:r w:rsidR="00271AF5">
        <w:rPr>
          <w:rFonts w:cs="Times New Roman"/>
          <w:szCs w:val="20"/>
          <w:shd w:val="clear" w:color="auto" w:fill="FFFFFF"/>
        </w:rPr>
        <w:t>Fokina and Barinov</w:t>
      </w:r>
      <w:r w:rsidR="00271AF5" w:rsidRPr="006A64C2">
        <w:rPr>
          <w:rFonts w:cs="Times New Roman"/>
          <w:szCs w:val="20"/>
          <w:shd w:val="clear" w:color="auto" w:fill="FFFFFF"/>
        </w:rPr>
        <w:t>, 2019</w:t>
      </w:r>
      <w:r w:rsidR="00271AF5">
        <w:t>)</w:t>
      </w:r>
      <w:r w:rsidR="008260EB">
        <w:t xml:space="preserve">. Moreover, it has a huge number of committed customers all over the world and using different brand for a similar product reduces the chances of organization’s failure.  </w:t>
      </w:r>
    </w:p>
    <w:p w:rsidR="00C64BD8" w:rsidRDefault="00600036" w:rsidP="009171D2">
      <w:r w:rsidRPr="00C64BD8">
        <w:rPr>
          <w:b/>
        </w:rPr>
        <w:t>Threat of substitution:</w:t>
      </w:r>
      <w:r w:rsidR="008260EB">
        <w:t xml:space="preserve"> </w:t>
      </w:r>
      <w:r w:rsidR="00C64BD8">
        <w:t xml:space="preserve">Substitute’s threat in the industry is very high because there are lots of companies offering similar products at competitive price. Unilever gain competitive advantage over those substitute with effective promotion and market segmentation. It uses cost-effective marketing channels to reduce operating costs and increase profitability. </w:t>
      </w:r>
    </w:p>
    <w:p w:rsidR="00600036" w:rsidRDefault="00600036" w:rsidP="009171D2">
      <w:r w:rsidRPr="00C64BD8">
        <w:rPr>
          <w:b/>
        </w:rPr>
        <w:t>Threat of new entry:</w:t>
      </w:r>
      <w:r w:rsidR="00C64BD8">
        <w:t xml:space="preserve"> Consumers preferences for new brands, products, technologies are increasing the entry of new entrants in the industry</w:t>
      </w:r>
      <w:r w:rsidR="00271AF5">
        <w:t xml:space="preserve"> (</w:t>
      </w:r>
      <w:r w:rsidR="00271AF5" w:rsidRPr="006A64C2">
        <w:rPr>
          <w:rFonts w:cs="Times New Roman"/>
          <w:szCs w:val="20"/>
          <w:shd w:val="clear" w:color="auto" w:fill="FFFFFF"/>
        </w:rPr>
        <w:t>Harb</w:t>
      </w:r>
      <w:r w:rsidR="00271AF5">
        <w:rPr>
          <w:rFonts w:cs="Times New Roman"/>
          <w:szCs w:val="20"/>
          <w:shd w:val="clear" w:color="auto" w:fill="FFFFFF"/>
        </w:rPr>
        <w:t>ar et al</w:t>
      </w:r>
      <w:r w:rsidR="00271AF5" w:rsidRPr="006A64C2">
        <w:rPr>
          <w:rFonts w:cs="Times New Roman"/>
          <w:szCs w:val="20"/>
          <w:shd w:val="clear" w:color="auto" w:fill="FFFFFF"/>
        </w:rPr>
        <w:t>., 2020</w:t>
      </w:r>
      <w:r w:rsidR="00271AF5">
        <w:t>)</w:t>
      </w:r>
      <w:r w:rsidR="00C64BD8">
        <w:t xml:space="preserve">. Unilever have to increase investment of gaining brand awareness, develop new products and services, develop better customer service and </w:t>
      </w:r>
      <w:r w:rsidR="00F97E93">
        <w:t xml:space="preserve">promote new brands to the market. </w:t>
      </w:r>
    </w:p>
    <w:p w:rsidR="00ED428C" w:rsidRDefault="00ED428C" w:rsidP="00B676F7">
      <w:pPr>
        <w:pStyle w:val="Heading2"/>
      </w:pPr>
      <w:bookmarkStart w:id="6" w:name="_Toc87659938"/>
      <w:r>
        <w:lastRenderedPageBreak/>
        <w:t>P</w:t>
      </w:r>
      <w:r w:rsidR="00F97E93">
        <w:t>ESTLE</w:t>
      </w:r>
      <w:r>
        <w:t xml:space="preserve"> </w:t>
      </w:r>
      <w:r w:rsidR="00F97E93">
        <w:t>Analysis for Unilever</w:t>
      </w:r>
      <w:bookmarkEnd w:id="6"/>
    </w:p>
    <w:p w:rsidR="00F97E93" w:rsidRDefault="00F97E93" w:rsidP="009171D2">
      <w:r>
        <w:t xml:space="preserve">PESTLE analysis is used for evaluation the macro environmental factors that influences the decision making of an organization. </w:t>
      </w:r>
    </w:p>
    <w:p w:rsidR="00F97E93" w:rsidRDefault="00F97E93" w:rsidP="009171D2">
      <w:r w:rsidRPr="00F97E93">
        <w:rPr>
          <w:b/>
        </w:rPr>
        <w:t>Political:</w:t>
      </w:r>
      <w:r>
        <w:t xml:space="preserve"> Unilever have to comply with different political system throughout the world. They determine price, quality, and supply chain with considering political environment in the certain country</w:t>
      </w:r>
      <w:r w:rsidR="000B2B58">
        <w:t xml:space="preserve"> (</w:t>
      </w:r>
      <w:r w:rsidR="000B2B58" w:rsidRPr="006A64C2">
        <w:rPr>
          <w:rFonts w:cs="Times New Roman"/>
          <w:szCs w:val="20"/>
          <w:shd w:val="clear" w:color="auto" w:fill="FFFFFF"/>
        </w:rPr>
        <w:t>Panch</w:t>
      </w:r>
      <w:r w:rsidR="000B2B58">
        <w:rPr>
          <w:rFonts w:cs="Times New Roman"/>
          <w:szCs w:val="20"/>
          <w:shd w:val="clear" w:color="auto" w:fill="FFFFFF"/>
        </w:rPr>
        <w:t>enko et al</w:t>
      </w:r>
      <w:r w:rsidR="000B2B58" w:rsidRPr="006A64C2">
        <w:rPr>
          <w:rFonts w:cs="Times New Roman"/>
          <w:szCs w:val="20"/>
          <w:shd w:val="clear" w:color="auto" w:fill="FFFFFF"/>
        </w:rPr>
        <w:t>., 2020</w:t>
      </w:r>
      <w:r w:rsidR="000B2B58">
        <w:t>)</w:t>
      </w:r>
      <w:r>
        <w:t xml:space="preserve">. </w:t>
      </w:r>
      <w:r w:rsidR="0012357D">
        <w:t xml:space="preserve">It needs to consider tax policies, annual budgets, corporate policies and fiscal policies in every country it operates. </w:t>
      </w:r>
    </w:p>
    <w:p w:rsidR="00F97E93" w:rsidRDefault="00F97E93" w:rsidP="009171D2">
      <w:r w:rsidRPr="00D31D94">
        <w:rPr>
          <w:b/>
        </w:rPr>
        <w:t>Economical</w:t>
      </w:r>
      <w:r w:rsidR="0012357D" w:rsidRPr="00D31D94">
        <w:rPr>
          <w:b/>
        </w:rPr>
        <w:t>:</w:t>
      </w:r>
      <w:r w:rsidR="0012357D">
        <w:t xml:space="preserve"> </w:t>
      </w:r>
      <w:r w:rsidR="00D31D94">
        <w:t xml:space="preserve">All the economies throughout the world are suffering from the pandemic. Economic activities are stopped, inflation rate is rising, and rising public debt have become serious issues for most of the economies. However, Unilever has enjoyed increases in net revenue and assets in last fiscal year. </w:t>
      </w:r>
    </w:p>
    <w:p w:rsidR="00F97E93" w:rsidRDefault="00F97E93" w:rsidP="009171D2">
      <w:r w:rsidRPr="00D31D94">
        <w:rPr>
          <w:b/>
        </w:rPr>
        <w:t>Social:</w:t>
      </w:r>
      <w:r w:rsidR="00D31D94">
        <w:t xml:space="preserve"> Unilever tackle social differences through rebranding same product with different names, colours, packages all over the world. </w:t>
      </w:r>
      <w:r w:rsidR="003130F1">
        <w:t xml:space="preserve">There are more than 150,000 people from different culture, society, country works in the organization peacefully with supportive organizational culture. </w:t>
      </w:r>
    </w:p>
    <w:p w:rsidR="00F97E93" w:rsidRDefault="00F97E93" w:rsidP="009171D2">
      <w:r w:rsidRPr="00317BA2">
        <w:rPr>
          <w:b/>
        </w:rPr>
        <w:t>Technological:</w:t>
      </w:r>
      <w:r w:rsidR="00317BA2">
        <w:t xml:space="preserve"> Unilever uses latest technologies in development and production of its goods and services to reduce cost through reducing wastage and mass production</w:t>
      </w:r>
      <w:r w:rsidR="000B2B58">
        <w:t xml:space="preserve"> (</w:t>
      </w:r>
      <w:r w:rsidR="000B2B58">
        <w:rPr>
          <w:rFonts w:cs="Times New Roman"/>
          <w:szCs w:val="20"/>
          <w:shd w:val="clear" w:color="auto" w:fill="FFFFFF"/>
        </w:rPr>
        <w:t>Aghazadeh,</w:t>
      </w:r>
      <w:r w:rsidR="000B2B58" w:rsidRPr="006A64C2">
        <w:rPr>
          <w:rFonts w:cs="Times New Roman"/>
          <w:szCs w:val="20"/>
          <w:shd w:val="clear" w:color="auto" w:fill="FFFFFF"/>
        </w:rPr>
        <w:t xml:space="preserve"> 2015</w:t>
      </w:r>
      <w:r w:rsidR="000B2B58">
        <w:t>)</w:t>
      </w:r>
      <w:r w:rsidR="00317BA2">
        <w:t xml:space="preserve">. Digital payment methods, data analysis, and inventory management are used to reduce mistakes and track costs. </w:t>
      </w:r>
    </w:p>
    <w:p w:rsidR="00F97E93" w:rsidRDefault="00F97E93" w:rsidP="009171D2">
      <w:r w:rsidRPr="00317BA2">
        <w:rPr>
          <w:b/>
        </w:rPr>
        <w:t>Legal:</w:t>
      </w:r>
      <w:r w:rsidR="00317BA2">
        <w:t xml:space="preserve"> The organization has to follow certain rules and regulation in certain country. Legal factors like company laws, labour laws, wage laws, environment laws, and other social laws are differ from one region to another</w:t>
      </w:r>
      <w:r w:rsidR="000B2B58">
        <w:t xml:space="preserve"> (</w:t>
      </w:r>
      <w:r w:rsidR="000B2B58">
        <w:rPr>
          <w:rFonts w:cs="Times New Roman"/>
          <w:szCs w:val="20"/>
          <w:shd w:val="clear" w:color="auto" w:fill="FFFFFF"/>
        </w:rPr>
        <w:t>Chernev,</w:t>
      </w:r>
      <w:r w:rsidR="000B2B58" w:rsidRPr="006A64C2">
        <w:rPr>
          <w:rFonts w:cs="Times New Roman"/>
          <w:szCs w:val="20"/>
          <w:shd w:val="clear" w:color="auto" w:fill="FFFFFF"/>
        </w:rPr>
        <w:t xml:space="preserve"> 2018</w:t>
      </w:r>
      <w:r w:rsidR="000B2B58">
        <w:t>)</w:t>
      </w:r>
      <w:r w:rsidR="00317BA2">
        <w:t xml:space="preserve">. </w:t>
      </w:r>
    </w:p>
    <w:p w:rsidR="00F97E93" w:rsidRDefault="00F97E93" w:rsidP="009171D2">
      <w:r w:rsidRPr="00317BA2">
        <w:rPr>
          <w:b/>
        </w:rPr>
        <w:t>Environmental:</w:t>
      </w:r>
      <w:r w:rsidR="00317BA2">
        <w:t xml:space="preserve"> Unilever is investing to make its whole supply chain environmental friendly and reduce carbon footprint throughout the lifecycle of its products and services. </w:t>
      </w:r>
      <w:r w:rsidR="002A76F0">
        <w:t>However,</w:t>
      </w:r>
      <w:r w:rsidR="00317BA2">
        <w:t xml:space="preserve"> there are lots of </w:t>
      </w:r>
      <w:r w:rsidR="002A76F0">
        <w:t>controversies</w:t>
      </w:r>
      <w:r w:rsidR="00317BA2">
        <w:t xml:space="preserve"> are existed </w:t>
      </w:r>
      <w:r w:rsidR="002A76F0">
        <w:t xml:space="preserve">such as mercury contamination, plastic pollution and salmonella contamination </w:t>
      </w:r>
      <w:r w:rsidR="00317BA2">
        <w:t xml:space="preserve">in </w:t>
      </w:r>
      <w:r w:rsidR="002A76F0">
        <w:t xml:space="preserve">environmental record of the company. </w:t>
      </w:r>
    </w:p>
    <w:p w:rsidR="0035152B" w:rsidRDefault="0035152B">
      <w:pPr>
        <w:spacing w:line="276" w:lineRule="auto"/>
        <w:jc w:val="left"/>
        <w:rPr>
          <w:rFonts w:eastAsiaTheme="majorEastAsia" w:cstheme="majorBidi"/>
          <w:b/>
          <w:bCs/>
          <w:color w:val="17365D" w:themeColor="text2" w:themeShade="BF"/>
          <w:sz w:val="28"/>
          <w:szCs w:val="28"/>
        </w:rPr>
      </w:pPr>
      <w:r>
        <w:br w:type="page"/>
      </w:r>
    </w:p>
    <w:p w:rsidR="00ED428C" w:rsidRDefault="00ED428C" w:rsidP="00FC795F">
      <w:pPr>
        <w:pStyle w:val="Heading1"/>
      </w:pPr>
      <w:bookmarkStart w:id="7" w:name="_Toc87659939"/>
      <w:r>
        <w:lastRenderedPageBreak/>
        <w:t>Conclusion</w:t>
      </w:r>
      <w:bookmarkEnd w:id="7"/>
      <w:r>
        <w:t xml:space="preserve"> </w:t>
      </w:r>
    </w:p>
    <w:p w:rsidR="002A76F0" w:rsidRDefault="00FC795F" w:rsidP="009171D2">
      <w:r>
        <w:t>Marketing plays a vital role in the success of a product or services. But, many marketers, devoid of ethical responsibility, are indirectly forcing people to buy a product that could be harmful to the society and health and illegal or come to no use through its life cycle. However, the marketing environment is changing and becoming more competitive with the use of digital and social media marketing. Marketers have to pay more attention on developing new products, controlling prices, and effective use of promotion activities to achieve targeted sales</w:t>
      </w:r>
      <w:r w:rsidR="006A64C2">
        <w:t xml:space="preserve"> (</w:t>
      </w:r>
      <w:r w:rsidR="006A64C2">
        <w:rPr>
          <w:rFonts w:cs="Times New Roman"/>
          <w:szCs w:val="20"/>
          <w:shd w:val="clear" w:color="auto" w:fill="FFFFFF"/>
        </w:rPr>
        <w:t>Park,</w:t>
      </w:r>
      <w:r w:rsidR="000B2B58">
        <w:rPr>
          <w:rFonts w:cs="Times New Roman"/>
          <w:szCs w:val="20"/>
          <w:shd w:val="clear" w:color="auto" w:fill="FFFFFF"/>
        </w:rPr>
        <w:t xml:space="preserve"> </w:t>
      </w:r>
      <w:r w:rsidR="006A64C2" w:rsidRPr="006A64C2">
        <w:rPr>
          <w:rFonts w:cs="Times New Roman"/>
          <w:szCs w:val="20"/>
          <w:shd w:val="clear" w:color="auto" w:fill="FFFFFF"/>
        </w:rPr>
        <w:t>2020</w:t>
      </w:r>
      <w:r w:rsidR="006A64C2">
        <w:t>)</w:t>
      </w:r>
      <w:r>
        <w:t xml:space="preserve">. </w:t>
      </w:r>
      <w:r w:rsidR="0035152B">
        <w:t xml:space="preserve">Through this report we have discussed the fundamentals of marketing management that would be helpful to the audience to understand the marketing strategy of Unilever plc. </w:t>
      </w:r>
    </w:p>
    <w:p w:rsidR="0035152B" w:rsidRDefault="0035152B">
      <w:pPr>
        <w:spacing w:line="276" w:lineRule="auto"/>
        <w:jc w:val="left"/>
        <w:rPr>
          <w:rFonts w:eastAsiaTheme="majorEastAsia" w:cstheme="majorBidi"/>
          <w:b/>
          <w:bCs/>
          <w:color w:val="17365D" w:themeColor="text2" w:themeShade="BF"/>
          <w:sz w:val="28"/>
          <w:szCs w:val="28"/>
        </w:rPr>
      </w:pPr>
      <w:r>
        <w:br w:type="page"/>
      </w:r>
    </w:p>
    <w:p w:rsidR="00FC1B0F" w:rsidRDefault="00FC1B0F" w:rsidP="0035152B">
      <w:pPr>
        <w:pStyle w:val="Heading1"/>
      </w:pPr>
      <w:bookmarkStart w:id="8" w:name="_Toc87659940"/>
      <w:r>
        <w:lastRenderedPageBreak/>
        <w:t>References</w:t>
      </w:r>
      <w:bookmarkEnd w:id="8"/>
      <w:r>
        <w:t xml:space="preserve"> </w:t>
      </w:r>
    </w:p>
    <w:p w:rsidR="00BE367C" w:rsidRPr="006A64C2" w:rsidRDefault="00BE367C" w:rsidP="006A64C2">
      <w:pPr>
        <w:rPr>
          <w:rFonts w:cs="Times New Roman"/>
          <w:sz w:val="32"/>
        </w:rPr>
      </w:pPr>
      <w:r w:rsidRPr="006A64C2">
        <w:rPr>
          <w:rFonts w:cs="Times New Roman"/>
          <w:szCs w:val="20"/>
          <w:shd w:val="clear" w:color="auto" w:fill="FFFFFF"/>
        </w:rPr>
        <w:t>Adhikari, A. ed., 2018. </w:t>
      </w:r>
      <w:r w:rsidRPr="006A64C2">
        <w:rPr>
          <w:rFonts w:cs="Times New Roman"/>
          <w:i/>
          <w:iCs/>
          <w:szCs w:val="20"/>
          <w:shd w:val="clear" w:color="auto" w:fill="FFFFFF"/>
        </w:rPr>
        <w:t>Strategic marketing issues in emerging markets</w:t>
      </w:r>
      <w:r w:rsidRPr="006A64C2">
        <w:rPr>
          <w:rFonts w:cs="Times New Roman"/>
          <w:szCs w:val="20"/>
          <w:shd w:val="clear" w:color="auto" w:fill="FFFFFF"/>
        </w:rPr>
        <w:t>. Springer.</w:t>
      </w:r>
    </w:p>
    <w:p w:rsidR="00BE367C" w:rsidRPr="006A64C2" w:rsidRDefault="00BE367C" w:rsidP="006A64C2">
      <w:pPr>
        <w:rPr>
          <w:rFonts w:cs="Times New Roman"/>
          <w:sz w:val="32"/>
        </w:rPr>
      </w:pPr>
      <w:r w:rsidRPr="006A64C2">
        <w:rPr>
          <w:rFonts w:cs="Times New Roman"/>
          <w:szCs w:val="20"/>
          <w:shd w:val="clear" w:color="auto" w:fill="FFFFFF"/>
        </w:rPr>
        <w:t>Aghazadeh, H., 2015. Strategic marketing management: Achieving superior business performance through intelligent marketing strategy. </w:t>
      </w:r>
      <w:r w:rsidRPr="006A64C2">
        <w:rPr>
          <w:rFonts w:cs="Times New Roman"/>
          <w:i/>
          <w:iCs/>
          <w:szCs w:val="20"/>
          <w:shd w:val="clear" w:color="auto" w:fill="FFFFFF"/>
        </w:rPr>
        <w:t>Procedia-Social and Behavioral Sciences</w:t>
      </w:r>
      <w:r w:rsidRPr="006A64C2">
        <w:rPr>
          <w:rFonts w:cs="Times New Roman"/>
          <w:szCs w:val="20"/>
          <w:shd w:val="clear" w:color="auto" w:fill="FFFFFF"/>
        </w:rPr>
        <w:t>, </w:t>
      </w:r>
      <w:r w:rsidRPr="006A64C2">
        <w:rPr>
          <w:rFonts w:cs="Times New Roman"/>
          <w:i/>
          <w:iCs/>
          <w:szCs w:val="20"/>
          <w:shd w:val="clear" w:color="auto" w:fill="FFFFFF"/>
        </w:rPr>
        <w:t>207</w:t>
      </w:r>
      <w:r w:rsidRPr="006A64C2">
        <w:rPr>
          <w:rFonts w:cs="Times New Roman"/>
          <w:szCs w:val="20"/>
          <w:shd w:val="clear" w:color="auto" w:fill="FFFFFF"/>
        </w:rPr>
        <w:t>, pp.125-134.</w:t>
      </w:r>
    </w:p>
    <w:p w:rsidR="00BE367C" w:rsidRPr="006A64C2" w:rsidRDefault="00BE367C" w:rsidP="006A64C2">
      <w:pPr>
        <w:rPr>
          <w:rFonts w:cs="Times New Roman"/>
          <w:sz w:val="32"/>
        </w:rPr>
      </w:pPr>
      <w:r w:rsidRPr="006A64C2">
        <w:rPr>
          <w:rFonts w:cs="Times New Roman"/>
          <w:szCs w:val="20"/>
          <w:shd w:val="clear" w:color="auto" w:fill="FFFFFF"/>
        </w:rPr>
        <w:t>Chernev, A., 2018. </w:t>
      </w:r>
      <w:r w:rsidRPr="006A64C2">
        <w:rPr>
          <w:rFonts w:cs="Times New Roman"/>
          <w:i/>
          <w:iCs/>
          <w:szCs w:val="20"/>
          <w:shd w:val="clear" w:color="auto" w:fill="FFFFFF"/>
        </w:rPr>
        <w:t>Strategic marketing management</w:t>
      </w:r>
      <w:r w:rsidRPr="006A64C2">
        <w:rPr>
          <w:rFonts w:cs="Times New Roman"/>
          <w:szCs w:val="20"/>
          <w:shd w:val="clear" w:color="auto" w:fill="FFFFFF"/>
        </w:rPr>
        <w:t>. Cerebellum Press.</w:t>
      </w:r>
    </w:p>
    <w:p w:rsidR="00BE367C" w:rsidRPr="006A64C2" w:rsidRDefault="00BE367C" w:rsidP="006A64C2">
      <w:pPr>
        <w:rPr>
          <w:rFonts w:cs="Times New Roman"/>
          <w:sz w:val="32"/>
        </w:rPr>
      </w:pPr>
      <w:r w:rsidRPr="006A64C2">
        <w:rPr>
          <w:rFonts w:cs="Times New Roman"/>
          <w:szCs w:val="20"/>
          <w:shd w:val="clear" w:color="auto" w:fill="FFFFFF"/>
        </w:rPr>
        <w:t>Dolnicar, S., Grün, B. and Leisch, F., 2018. </w:t>
      </w:r>
      <w:r w:rsidRPr="006A64C2">
        <w:rPr>
          <w:rFonts w:cs="Times New Roman"/>
          <w:i/>
          <w:iCs/>
          <w:szCs w:val="20"/>
          <w:shd w:val="clear" w:color="auto" w:fill="FFFFFF"/>
        </w:rPr>
        <w:t>Market segmentation analysis: Understanding it, doing it, and making it useful</w:t>
      </w:r>
      <w:r w:rsidRPr="006A64C2">
        <w:rPr>
          <w:rFonts w:cs="Times New Roman"/>
          <w:szCs w:val="20"/>
          <w:shd w:val="clear" w:color="auto" w:fill="FFFFFF"/>
        </w:rPr>
        <w:t> (p. 324). Springer Nature.</w:t>
      </w:r>
    </w:p>
    <w:p w:rsidR="00BE367C" w:rsidRPr="006A64C2" w:rsidRDefault="00BE367C" w:rsidP="006A64C2">
      <w:pPr>
        <w:rPr>
          <w:rFonts w:cs="Times New Roman"/>
          <w:sz w:val="32"/>
        </w:rPr>
      </w:pPr>
      <w:r w:rsidRPr="006A64C2">
        <w:rPr>
          <w:rFonts w:cs="Times New Roman"/>
          <w:szCs w:val="20"/>
          <w:shd w:val="clear" w:color="auto" w:fill="FFFFFF"/>
        </w:rPr>
        <w:t>Fokina, O. and Barinov, S., 2019. Marketing concepts of customer experience in digital economy. In </w:t>
      </w:r>
      <w:r w:rsidRPr="006A64C2">
        <w:rPr>
          <w:rFonts w:cs="Times New Roman"/>
          <w:i/>
          <w:iCs/>
          <w:szCs w:val="20"/>
          <w:shd w:val="clear" w:color="auto" w:fill="FFFFFF"/>
        </w:rPr>
        <w:t>E3S Web of Conferences</w:t>
      </w:r>
      <w:r w:rsidRPr="006A64C2">
        <w:rPr>
          <w:rFonts w:cs="Times New Roman"/>
          <w:szCs w:val="20"/>
          <w:shd w:val="clear" w:color="auto" w:fill="FFFFFF"/>
        </w:rPr>
        <w:t> (Vol. 135, p. 04048). EDP Sciences.</w:t>
      </w:r>
    </w:p>
    <w:p w:rsidR="00BE367C" w:rsidRPr="006A64C2" w:rsidRDefault="00BE367C" w:rsidP="006A64C2">
      <w:pPr>
        <w:rPr>
          <w:rFonts w:cs="Times New Roman"/>
          <w:sz w:val="32"/>
        </w:rPr>
      </w:pPr>
      <w:r w:rsidRPr="006A64C2">
        <w:rPr>
          <w:rFonts w:cs="Times New Roman"/>
          <w:szCs w:val="20"/>
          <w:shd w:val="clear" w:color="auto" w:fill="FFFFFF"/>
        </w:rPr>
        <w:t>Harbar, Z., Selezneva, O., Gonchar, V., Litvinov, O. and Kaptalan, S., 2020. Strategic Marketing Management Of Innovative Activities In Ensuring Enterprise Economic Security. </w:t>
      </w:r>
      <w:r w:rsidRPr="006A64C2">
        <w:rPr>
          <w:rFonts w:cs="Times New Roman"/>
          <w:i/>
          <w:iCs/>
          <w:szCs w:val="20"/>
          <w:shd w:val="clear" w:color="auto" w:fill="FFFFFF"/>
        </w:rPr>
        <w:t>REICE: Revista Electrónica de Investigación en Ciencias Económicas</w:t>
      </w:r>
      <w:r w:rsidRPr="006A64C2">
        <w:rPr>
          <w:rFonts w:cs="Times New Roman"/>
          <w:szCs w:val="20"/>
          <w:shd w:val="clear" w:color="auto" w:fill="FFFFFF"/>
        </w:rPr>
        <w:t>, </w:t>
      </w:r>
      <w:r w:rsidRPr="006A64C2">
        <w:rPr>
          <w:rFonts w:cs="Times New Roman"/>
          <w:i/>
          <w:iCs/>
          <w:szCs w:val="20"/>
          <w:shd w:val="clear" w:color="auto" w:fill="FFFFFF"/>
        </w:rPr>
        <w:t>8</w:t>
      </w:r>
      <w:r w:rsidRPr="006A64C2">
        <w:rPr>
          <w:rFonts w:cs="Times New Roman"/>
          <w:szCs w:val="20"/>
          <w:shd w:val="clear" w:color="auto" w:fill="FFFFFF"/>
        </w:rPr>
        <w:t>(15), pp.298-313.</w:t>
      </w:r>
    </w:p>
    <w:p w:rsidR="00BE367C" w:rsidRPr="006A64C2" w:rsidRDefault="00BE367C" w:rsidP="006A64C2">
      <w:pPr>
        <w:rPr>
          <w:rFonts w:cs="Times New Roman"/>
          <w:sz w:val="32"/>
        </w:rPr>
      </w:pPr>
      <w:r w:rsidRPr="006A64C2">
        <w:rPr>
          <w:rFonts w:cs="Times New Roman"/>
          <w:szCs w:val="20"/>
          <w:shd w:val="clear" w:color="auto" w:fill="FFFFFF"/>
        </w:rPr>
        <w:t>Homburg, C., Kuester, S. and Krohmer, H., 2009. </w:t>
      </w:r>
      <w:r w:rsidRPr="006A64C2">
        <w:rPr>
          <w:rFonts w:cs="Times New Roman"/>
          <w:i/>
          <w:iCs/>
          <w:szCs w:val="20"/>
          <w:shd w:val="clear" w:color="auto" w:fill="FFFFFF"/>
        </w:rPr>
        <w:t>Marketing management</w:t>
      </w:r>
      <w:r w:rsidRPr="006A64C2">
        <w:rPr>
          <w:rFonts w:cs="Times New Roman"/>
          <w:szCs w:val="20"/>
          <w:shd w:val="clear" w:color="auto" w:fill="FFFFFF"/>
        </w:rPr>
        <w:t>. McGraw-Hill Higher Education.</w:t>
      </w:r>
    </w:p>
    <w:p w:rsidR="00BE367C" w:rsidRPr="006A64C2" w:rsidRDefault="00BE367C" w:rsidP="006A64C2">
      <w:pPr>
        <w:rPr>
          <w:rFonts w:cs="Times New Roman"/>
          <w:sz w:val="32"/>
        </w:rPr>
      </w:pPr>
      <w:r w:rsidRPr="006A64C2">
        <w:rPr>
          <w:rFonts w:cs="Times New Roman"/>
          <w:szCs w:val="20"/>
          <w:shd w:val="clear" w:color="auto" w:fill="FFFFFF"/>
        </w:rPr>
        <w:t>Kotler, P., Keller, K.L., Ang, S.H., Tan, C.T. and Leong, S.M., 2021. Marketing management: an Asian perspective.</w:t>
      </w:r>
    </w:p>
    <w:p w:rsidR="00BE367C" w:rsidRPr="006A64C2" w:rsidRDefault="00BE367C" w:rsidP="006A64C2">
      <w:pPr>
        <w:rPr>
          <w:rFonts w:cs="Times New Roman"/>
          <w:sz w:val="32"/>
        </w:rPr>
      </w:pPr>
      <w:r w:rsidRPr="006A64C2">
        <w:rPr>
          <w:rFonts w:cs="Times New Roman"/>
          <w:szCs w:val="20"/>
          <w:shd w:val="clear" w:color="auto" w:fill="FFFFFF"/>
        </w:rPr>
        <w:t>Panchenko, V., Harust, Y.V., Us, Y.O., Korobets, O.M. and Pavlyk, V.V., 2020. Energy-efficient innovations: marketing, management and law supporting.</w:t>
      </w:r>
    </w:p>
    <w:p w:rsidR="00BE367C" w:rsidRPr="006A64C2" w:rsidRDefault="00BE367C" w:rsidP="006A64C2">
      <w:pPr>
        <w:rPr>
          <w:rFonts w:cs="Times New Roman"/>
          <w:sz w:val="32"/>
        </w:rPr>
      </w:pPr>
      <w:r w:rsidRPr="006A64C2">
        <w:rPr>
          <w:rFonts w:cs="Times New Roman"/>
          <w:szCs w:val="20"/>
          <w:shd w:val="clear" w:color="auto" w:fill="FFFFFF"/>
        </w:rPr>
        <w:t>Park, S., 2020. </w:t>
      </w:r>
      <w:r w:rsidRPr="006A64C2">
        <w:rPr>
          <w:rFonts w:cs="Times New Roman"/>
          <w:i/>
          <w:iCs/>
          <w:szCs w:val="20"/>
          <w:shd w:val="clear" w:color="auto" w:fill="FFFFFF"/>
        </w:rPr>
        <w:t>Marketing management</w:t>
      </w:r>
      <w:r w:rsidRPr="006A64C2">
        <w:rPr>
          <w:rFonts w:cs="Times New Roman"/>
          <w:szCs w:val="20"/>
          <w:shd w:val="clear" w:color="auto" w:fill="FFFFFF"/>
        </w:rPr>
        <w:t> (Vol. 3). Seohee Academy.</w:t>
      </w:r>
    </w:p>
    <w:sectPr w:rsidR="00BE367C" w:rsidRPr="006A64C2" w:rsidSect="00EF263A">
      <w:footerReference w:type="defaul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7E08" w:rsidRDefault="006C7E08" w:rsidP="00420F7F">
      <w:pPr>
        <w:spacing w:after="0" w:line="240" w:lineRule="auto"/>
      </w:pPr>
      <w:r>
        <w:separator/>
      </w:r>
    </w:p>
  </w:endnote>
  <w:endnote w:type="continuationSeparator" w:id="0">
    <w:p w:rsidR="006C7E08" w:rsidRDefault="006C7E08" w:rsidP="00420F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1545471"/>
      <w:docPartObj>
        <w:docPartGallery w:val="Page Numbers (Bottom of Page)"/>
        <w:docPartUnique/>
      </w:docPartObj>
    </w:sdtPr>
    <w:sdtEndPr/>
    <w:sdtContent>
      <w:p w:rsidR="00EF263A" w:rsidRDefault="004F658A">
        <w:pPr>
          <w:pStyle w:val="Footer"/>
          <w:jc w:val="right"/>
        </w:pPr>
        <w:r>
          <w:fldChar w:fldCharType="begin"/>
        </w:r>
        <w:r>
          <w:instrText xml:space="preserve"> PAGE   \* MERGEFORMAT </w:instrText>
        </w:r>
        <w:r>
          <w:fldChar w:fldCharType="separate"/>
        </w:r>
        <w:r w:rsidR="001269E3">
          <w:rPr>
            <w:noProof/>
          </w:rPr>
          <w:t>2</w:t>
        </w:r>
        <w:r>
          <w:rPr>
            <w:noProof/>
          </w:rPr>
          <w:fldChar w:fldCharType="end"/>
        </w:r>
      </w:p>
    </w:sdtContent>
  </w:sdt>
  <w:p w:rsidR="00420F7F" w:rsidRDefault="00420F7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7E08" w:rsidRDefault="006C7E08" w:rsidP="00420F7F">
      <w:pPr>
        <w:spacing w:after="0" w:line="240" w:lineRule="auto"/>
      </w:pPr>
      <w:r>
        <w:separator/>
      </w:r>
    </w:p>
  </w:footnote>
  <w:footnote w:type="continuationSeparator" w:id="0">
    <w:p w:rsidR="006C7E08" w:rsidRDefault="006C7E08" w:rsidP="00420F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7622D6"/>
    <w:multiLevelType w:val="multilevel"/>
    <w:tmpl w:val="26C82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974D8D"/>
    <w:multiLevelType w:val="hybridMultilevel"/>
    <w:tmpl w:val="BCBE65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2727E2"/>
    <w:multiLevelType w:val="hybridMultilevel"/>
    <w:tmpl w:val="7138C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AB21AA"/>
    <w:rsid w:val="0005658B"/>
    <w:rsid w:val="0006018E"/>
    <w:rsid w:val="000B2B58"/>
    <w:rsid w:val="000D52D6"/>
    <w:rsid w:val="000F1048"/>
    <w:rsid w:val="00121329"/>
    <w:rsid w:val="0012357D"/>
    <w:rsid w:val="001269E3"/>
    <w:rsid w:val="0013143A"/>
    <w:rsid w:val="00146342"/>
    <w:rsid w:val="00167E34"/>
    <w:rsid w:val="00193092"/>
    <w:rsid w:val="00197003"/>
    <w:rsid w:val="00271AF5"/>
    <w:rsid w:val="0029136F"/>
    <w:rsid w:val="002A76F0"/>
    <w:rsid w:val="003130F1"/>
    <w:rsid w:val="00317BA2"/>
    <w:rsid w:val="003344A2"/>
    <w:rsid w:val="0035152B"/>
    <w:rsid w:val="00382B31"/>
    <w:rsid w:val="00387018"/>
    <w:rsid w:val="003A47CA"/>
    <w:rsid w:val="00420F7F"/>
    <w:rsid w:val="00422665"/>
    <w:rsid w:val="004433D6"/>
    <w:rsid w:val="004F042F"/>
    <w:rsid w:val="004F2CE3"/>
    <w:rsid w:val="004F63AA"/>
    <w:rsid w:val="004F658A"/>
    <w:rsid w:val="005832AC"/>
    <w:rsid w:val="00600036"/>
    <w:rsid w:val="00610C09"/>
    <w:rsid w:val="00627B62"/>
    <w:rsid w:val="006A64C2"/>
    <w:rsid w:val="006C7E08"/>
    <w:rsid w:val="007752B3"/>
    <w:rsid w:val="007A4EAE"/>
    <w:rsid w:val="007B6416"/>
    <w:rsid w:val="008260EB"/>
    <w:rsid w:val="008D7B79"/>
    <w:rsid w:val="009171D2"/>
    <w:rsid w:val="009A59E5"/>
    <w:rsid w:val="00A129D4"/>
    <w:rsid w:val="00A66206"/>
    <w:rsid w:val="00AA73FB"/>
    <w:rsid w:val="00AB21AA"/>
    <w:rsid w:val="00B126F3"/>
    <w:rsid w:val="00B30030"/>
    <w:rsid w:val="00B3283B"/>
    <w:rsid w:val="00B66206"/>
    <w:rsid w:val="00B676F7"/>
    <w:rsid w:val="00BE367C"/>
    <w:rsid w:val="00C64BD8"/>
    <w:rsid w:val="00C662EC"/>
    <w:rsid w:val="00C870AF"/>
    <w:rsid w:val="00CE3312"/>
    <w:rsid w:val="00D31D94"/>
    <w:rsid w:val="00ED428C"/>
    <w:rsid w:val="00ED67F9"/>
    <w:rsid w:val="00EF263A"/>
    <w:rsid w:val="00EF6953"/>
    <w:rsid w:val="00F03400"/>
    <w:rsid w:val="00F70901"/>
    <w:rsid w:val="00F97E93"/>
    <w:rsid w:val="00FC1B0F"/>
    <w:rsid w:val="00FC677F"/>
    <w:rsid w:val="00FC795F"/>
    <w:rsid w:val="00FE6612"/>
    <w:rsid w:val="00FF6EE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24ED4B5-A776-4A14-8968-1FF4AD97D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21A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B21AA"/>
    <w:pPr>
      <w:keepNext/>
      <w:keepLines/>
      <w:spacing w:before="480" w:after="0"/>
      <w:outlineLvl w:val="0"/>
    </w:pPr>
    <w:rPr>
      <w:rFonts w:eastAsiaTheme="majorEastAsia" w:cstheme="majorBidi"/>
      <w:b/>
      <w:bCs/>
      <w:color w:val="17365D" w:themeColor="text2" w:themeShade="BF"/>
      <w:sz w:val="28"/>
      <w:szCs w:val="28"/>
    </w:rPr>
  </w:style>
  <w:style w:type="paragraph" w:styleId="Heading2">
    <w:name w:val="heading 2"/>
    <w:basedOn w:val="Normal"/>
    <w:next w:val="Normal"/>
    <w:link w:val="Heading2Char"/>
    <w:uiPriority w:val="9"/>
    <w:unhideWhenUsed/>
    <w:qFormat/>
    <w:rsid w:val="00AB21AA"/>
    <w:pPr>
      <w:keepNext/>
      <w:keepLines/>
      <w:spacing w:before="200" w:after="0"/>
      <w:outlineLvl w:val="1"/>
    </w:pPr>
    <w:rPr>
      <w:rFonts w:eastAsiaTheme="majorEastAsia" w:cstheme="majorBidi"/>
      <w:b/>
      <w:bCs/>
      <w:color w:val="365F91" w:themeColor="accent1" w:themeShade="BF"/>
      <w:sz w:val="26"/>
      <w:szCs w:val="26"/>
    </w:rPr>
  </w:style>
  <w:style w:type="paragraph" w:styleId="Heading3">
    <w:name w:val="heading 3"/>
    <w:basedOn w:val="Normal"/>
    <w:next w:val="Normal"/>
    <w:link w:val="Heading3Char"/>
    <w:uiPriority w:val="9"/>
    <w:unhideWhenUsed/>
    <w:qFormat/>
    <w:rsid w:val="00B676F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1AA"/>
    <w:rPr>
      <w:rFonts w:ascii="Times New Roman" w:eastAsiaTheme="majorEastAsia" w:hAnsi="Times New Roman" w:cstheme="majorBidi"/>
      <w:b/>
      <w:bCs/>
      <w:color w:val="17365D" w:themeColor="text2" w:themeShade="BF"/>
      <w:sz w:val="28"/>
      <w:szCs w:val="28"/>
      <w:lang w:val="en-GB"/>
    </w:rPr>
  </w:style>
  <w:style w:type="character" w:customStyle="1" w:styleId="Heading2Char">
    <w:name w:val="Heading 2 Char"/>
    <w:basedOn w:val="DefaultParagraphFont"/>
    <w:link w:val="Heading2"/>
    <w:uiPriority w:val="9"/>
    <w:rsid w:val="00AB21AA"/>
    <w:rPr>
      <w:rFonts w:ascii="Times New Roman" w:eastAsiaTheme="majorEastAsia" w:hAnsi="Times New Roman" w:cstheme="majorBidi"/>
      <w:b/>
      <w:bCs/>
      <w:color w:val="365F91" w:themeColor="accent1" w:themeShade="BF"/>
      <w:sz w:val="26"/>
      <w:szCs w:val="26"/>
      <w:lang w:val="en-GB"/>
    </w:rPr>
  </w:style>
  <w:style w:type="character" w:styleId="Hyperlink">
    <w:name w:val="Hyperlink"/>
    <w:basedOn w:val="DefaultParagraphFont"/>
    <w:uiPriority w:val="99"/>
    <w:unhideWhenUsed/>
    <w:rsid w:val="005832AC"/>
    <w:rPr>
      <w:color w:val="0000FF"/>
      <w:u w:val="single"/>
    </w:rPr>
  </w:style>
  <w:style w:type="paragraph" w:styleId="BalloonText">
    <w:name w:val="Balloon Text"/>
    <w:basedOn w:val="Normal"/>
    <w:link w:val="BalloonTextChar"/>
    <w:uiPriority w:val="99"/>
    <w:semiHidden/>
    <w:unhideWhenUsed/>
    <w:rsid w:val="00382B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B31"/>
    <w:rPr>
      <w:rFonts w:ascii="Tahoma" w:hAnsi="Tahoma" w:cs="Tahoma"/>
      <w:sz w:val="16"/>
      <w:szCs w:val="16"/>
      <w:lang w:val="en-GB"/>
    </w:rPr>
  </w:style>
  <w:style w:type="paragraph" w:styleId="ListParagraph">
    <w:name w:val="List Paragraph"/>
    <w:basedOn w:val="Normal"/>
    <w:uiPriority w:val="34"/>
    <w:qFormat/>
    <w:rsid w:val="004F63AA"/>
    <w:pPr>
      <w:ind w:left="720"/>
      <w:contextualSpacing/>
    </w:pPr>
  </w:style>
  <w:style w:type="paragraph" w:styleId="Caption">
    <w:name w:val="caption"/>
    <w:basedOn w:val="Normal"/>
    <w:next w:val="Normal"/>
    <w:uiPriority w:val="35"/>
    <w:unhideWhenUsed/>
    <w:qFormat/>
    <w:rsid w:val="000D52D6"/>
    <w:pPr>
      <w:spacing w:line="240" w:lineRule="auto"/>
    </w:pPr>
    <w:rPr>
      <w:b/>
      <w:bCs/>
      <w:color w:val="4F81BD" w:themeColor="accent1"/>
      <w:sz w:val="18"/>
      <w:szCs w:val="18"/>
    </w:rPr>
  </w:style>
  <w:style w:type="paragraph" w:styleId="DocumentMap">
    <w:name w:val="Document Map"/>
    <w:basedOn w:val="Normal"/>
    <w:link w:val="DocumentMapChar"/>
    <w:uiPriority w:val="99"/>
    <w:semiHidden/>
    <w:unhideWhenUsed/>
    <w:rsid w:val="006A64C2"/>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6A64C2"/>
    <w:rPr>
      <w:rFonts w:ascii="Tahoma" w:hAnsi="Tahoma" w:cs="Tahoma"/>
      <w:sz w:val="16"/>
      <w:szCs w:val="16"/>
      <w:lang w:val="en-GB"/>
    </w:rPr>
  </w:style>
  <w:style w:type="paragraph" w:styleId="TOCHeading">
    <w:name w:val="TOC Heading"/>
    <w:basedOn w:val="Heading1"/>
    <w:next w:val="Normal"/>
    <w:uiPriority w:val="39"/>
    <w:semiHidden/>
    <w:unhideWhenUsed/>
    <w:qFormat/>
    <w:rsid w:val="00420F7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20F7F"/>
    <w:pPr>
      <w:spacing w:after="100"/>
    </w:pPr>
  </w:style>
  <w:style w:type="paragraph" w:styleId="Header">
    <w:name w:val="header"/>
    <w:basedOn w:val="Normal"/>
    <w:link w:val="HeaderChar"/>
    <w:uiPriority w:val="99"/>
    <w:semiHidden/>
    <w:unhideWhenUsed/>
    <w:rsid w:val="00420F7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20F7F"/>
    <w:rPr>
      <w:rFonts w:ascii="Times New Roman" w:hAnsi="Times New Roman"/>
      <w:sz w:val="24"/>
      <w:lang w:val="en-GB"/>
    </w:rPr>
  </w:style>
  <w:style w:type="paragraph" w:styleId="Footer">
    <w:name w:val="footer"/>
    <w:basedOn w:val="Normal"/>
    <w:link w:val="FooterChar"/>
    <w:uiPriority w:val="99"/>
    <w:unhideWhenUsed/>
    <w:rsid w:val="00420F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0F7F"/>
    <w:rPr>
      <w:rFonts w:ascii="Times New Roman" w:hAnsi="Times New Roman"/>
      <w:sz w:val="24"/>
      <w:lang w:val="en-GB"/>
    </w:rPr>
  </w:style>
  <w:style w:type="character" w:customStyle="1" w:styleId="Heading3Char">
    <w:name w:val="Heading 3 Char"/>
    <w:basedOn w:val="DefaultParagraphFont"/>
    <w:link w:val="Heading3"/>
    <w:uiPriority w:val="9"/>
    <w:rsid w:val="00B676F7"/>
    <w:rPr>
      <w:rFonts w:asciiTheme="majorHAnsi" w:eastAsiaTheme="majorEastAsia" w:hAnsiTheme="majorHAnsi" w:cstheme="majorBidi"/>
      <w:b/>
      <w:bCs/>
      <w:color w:val="4F81BD" w:themeColor="accent1"/>
      <w:sz w:val="24"/>
      <w:lang w:val="en-GB"/>
    </w:rPr>
  </w:style>
  <w:style w:type="paragraph" w:styleId="TOC2">
    <w:name w:val="toc 2"/>
    <w:basedOn w:val="Normal"/>
    <w:next w:val="Normal"/>
    <w:autoRedefine/>
    <w:uiPriority w:val="39"/>
    <w:unhideWhenUsed/>
    <w:rsid w:val="0019309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7974303">
      <w:bodyDiv w:val="1"/>
      <w:marLeft w:val="0"/>
      <w:marRight w:val="0"/>
      <w:marTop w:val="0"/>
      <w:marBottom w:val="0"/>
      <w:divBdr>
        <w:top w:val="none" w:sz="0" w:space="0" w:color="auto"/>
        <w:left w:val="none" w:sz="0" w:space="0" w:color="auto"/>
        <w:bottom w:val="none" w:sz="0" w:space="0" w:color="auto"/>
        <w:right w:val="none" w:sz="0" w:space="0" w:color="auto"/>
      </w:divBdr>
      <w:divsChild>
        <w:div w:id="420025636">
          <w:marLeft w:val="0"/>
          <w:marRight w:val="0"/>
          <w:marTop w:val="0"/>
          <w:marBottom w:val="0"/>
          <w:divBdr>
            <w:top w:val="none" w:sz="0" w:space="0" w:color="auto"/>
            <w:left w:val="none" w:sz="0" w:space="0" w:color="auto"/>
            <w:bottom w:val="none" w:sz="0" w:space="0" w:color="auto"/>
            <w:right w:val="none" w:sz="0" w:space="0" w:color="auto"/>
          </w:divBdr>
        </w:div>
      </w:divsChild>
    </w:div>
    <w:div w:id="645283041">
      <w:bodyDiv w:val="1"/>
      <w:marLeft w:val="0"/>
      <w:marRight w:val="0"/>
      <w:marTop w:val="0"/>
      <w:marBottom w:val="0"/>
      <w:divBdr>
        <w:top w:val="none" w:sz="0" w:space="0" w:color="auto"/>
        <w:left w:val="none" w:sz="0" w:space="0" w:color="auto"/>
        <w:bottom w:val="none" w:sz="0" w:space="0" w:color="auto"/>
        <w:right w:val="none" w:sz="0" w:space="0" w:color="auto"/>
      </w:divBdr>
    </w:div>
    <w:div w:id="799961842">
      <w:bodyDiv w:val="1"/>
      <w:marLeft w:val="0"/>
      <w:marRight w:val="0"/>
      <w:marTop w:val="0"/>
      <w:marBottom w:val="0"/>
      <w:divBdr>
        <w:top w:val="none" w:sz="0" w:space="0" w:color="auto"/>
        <w:left w:val="none" w:sz="0" w:space="0" w:color="auto"/>
        <w:bottom w:val="none" w:sz="0" w:space="0" w:color="auto"/>
        <w:right w:val="none" w:sz="0" w:space="0" w:color="auto"/>
      </w:divBdr>
      <w:divsChild>
        <w:div w:id="786966989">
          <w:marLeft w:val="0"/>
          <w:marRight w:val="0"/>
          <w:marTop w:val="0"/>
          <w:marBottom w:val="0"/>
          <w:divBdr>
            <w:top w:val="none" w:sz="0" w:space="0" w:color="auto"/>
            <w:left w:val="none" w:sz="0" w:space="0" w:color="auto"/>
            <w:bottom w:val="none" w:sz="0" w:space="0" w:color="auto"/>
            <w:right w:val="none" w:sz="0" w:space="0" w:color="auto"/>
          </w:divBdr>
        </w:div>
      </w:divsChild>
    </w:div>
    <w:div w:id="1758937818">
      <w:bodyDiv w:val="1"/>
      <w:marLeft w:val="0"/>
      <w:marRight w:val="0"/>
      <w:marTop w:val="0"/>
      <w:marBottom w:val="0"/>
      <w:divBdr>
        <w:top w:val="none" w:sz="0" w:space="0" w:color="auto"/>
        <w:left w:val="none" w:sz="0" w:space="0" w:color="auto"/>
        <w:bottom w:val="none" w:sz="0" w:space="0" w:color="auto"/>
        <w:right w:val="none" w:sz="0" w:space="0" w:color="auto"/>
      </w:divBdr>
      <w:divsChild>
        <w:div w:id="14390584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سمة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2E11E7-C905-4635-9101-9754F9C10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10</Pages>
  <Words>2000</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cp:revision>
  <dcterms:created xsi:type="dcterms:W3CDTF">2021-11-10T10:13:00Z</dcterms:created>
  <dcterms:modified xsi:type="dcterms:W3CDTF">2021-11-12T19:38:00Z</dcterms:modified>
</cp:coreProperties>
</file>