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99972" w14:textId="77777777" w:rsidR="00766402" w:rsidRDefault="00766402" w:rsidP="00766402">
      <w:pPr>
        <w:spacing w:line="360" w:lineRule="auto"/>
        <w:jc w:val="center"/>
        <w:rPr>
          <w:rFonts w:cstheme="minorHAnsi"/>
          <w:b/>
          <w:sz w:val="72"/>
          <w:szCs w:val="72"/>
        </w:rPr>
      </w:pPr>
      <w:bookmarkStart w:id="0" w:name="_Hlk49534584"/>
    </w:p>
    <w:p w14:paraId="5997FA8C" w14:textId="77777777" w:rsidR="00766402" w:rsidRDefault="00766402" w:rsidP="00766402">
      <w:pPr>
        <w:spacing w:line="360" w:lineRule="auto"/>
        <w:jc w:val="center"/>
        <w:rPr>
          <w:rFonts w:cstheme="minorHAnsi"/>
          <w:b/>
          <w:sz w:val="72"/>
          <w:szCs w:val="72"/>
        </w:rPr>
      </w:pPr>
    </w:p>
    <w:p w14:paraId="0EAF289D" w14:textId="77777777" w:rsidR="00766402" w:rsidRDefault="00766402" w:rsidP="00766402">
      <w:pPr>
        <w:spacing w:line="360" w:lineRule="auto"/>
        <w:jc w:val="center"/>
        <w:rPr>
          <w:rFonts w:cstheme="minorHAnsi"/>
          <w:b/>
          <w:sz w:val="72"/>
          <w:szCs w:val="72"/>
        </w:rPr>
      </w:pPr>
    </w:p>
    <w:p w14:paraId="4D8490AC" w14:textId="3673AC8B" w:rsidR="00766402" w:rsidRPr="00D4640E" w:rsidRDefault="00766402" w:rsidP="00766402">
      <w:pPr>
        <w:spacing w:line="360" w:lineRule="auto"/>
        <w:jc w:val="center"/>
        <w:rPr>
          <w:rFonts w:cstheme="minorHAnsi"/>
          <w:b/>
          <w:sz w:val="72"/>
          <w:szCs w:val="72"/>
        </w:rPr>
      </w:pPr>
      <w:r>
        <w:rPr>
          <w:rFonts w:cstheme="minorHAnsi"/>
          <w:b/>
          <w:sz w:val="72"/>
          <w:szCs w:val="72"/>
        </w:rPr>
        <w:t xml:space="preserve">Security report </w:t>
      </w:r>
      <w:r w:rsidRPr="00D4640E">
        <w:rPr>
          <w:rFonts w:cstheme="minorHAnsi"/>
          <w:b/>
          <w:sz w:val="72"/>
          <w:szCs w:val="72"/>
        </w:rPr>
        <w:t>for Pet Care Database</w:t>
      </w:r>
    </w:p>
    <w:p w14:paraId="71AEE5D5" w14:textId="77777777" w:rsidR="00766402" w:rsidRPr="00973048" w:rsidRDefault="00766402" w:rsidP="00766402">
      <w:pPr>
        <w:rPr>
          <w:rFonts w:ascii="Arial" w:hAnsi="Arial" w:cs="Arial"/>
          <w:b/>
          <w:sz w:val="28"/>
          <w:szCs w:val="28"/>
        </w:rPr>
      </w:pPr>
    </w:p>
    <w:p w14:paraId="5DB403EE" w14:textId="77777777" w:rsidR="00766402" w:rsidRPr="00973048" w:rsidRDefault="00766402" w:rsidP="00766402">
      <w:pPr>
        <w:rPr>
          <w:rFonts w:ascii="Arial" w:hAnsi="Arial" w:cs="Arial"/>
          <w:b/>
          <w:sz w:val="28"/>
          <w:szCs w:val="28"/>
        </w:rPr>
      </w:pPr>
    </w:p>
    <w:p w14:paraId="5E079C7F" w14:textId="70B5D9E3" w:rsidR="00766402" w:rsidRDefault="00766402" w:rsidP="00766402">
      <w:pPr>
        <w:jc w:val="center"/>
        <w:rPr>
          <w:rFonts w:ascii="Arial" w:hAnsi="Arial" w:cs="Arial"/>
          <w:b/>
          <w:sz w:val="28"/>
          <w:szCs w:val="28"/>
        </w:rPr>
      </w:pPr>
    </w:p>
    <w:p w14:paraId="0B74C4EA" w14:textId="19B30AC5" w:rsidR="00766402" w:rsidRDefault="00766402" w:rsidP="00766402">
      <w:pPr>
        <w:jc w:val="center"/>
        <w:rPr>
          <w:rFonts w:ascii="Arial" w:hAnsi="Arial" w:cs="Arial"/>
          <w:b/>
          <w:sz w:val="28"/>
          <w:szCs w:val="28"/>
        </w:rPr>
      </w:pPr>
    </w:p>
    <w:p w14:paraId="04B0DF2B" w14:textId="106E1F8F" w:rsidR="00766402" w:rsidRDefault="00766402" w:rsidP="00766402">
      <w:pPr>
        <w:jc w:val="center"/>
        <w:rPr>
          <w:rFonts w:ascii="Arial" w:hAnsi="Arial" w:cs="Arial"/>
          <w:b/>
          <w:sz w:val="28"/>
          <w:szCs w:val="28"/>
        </w:rPr>
      </w:pPr>
    </w:p>
    <w:p w14:paraId="6BBD677F" w14:textId="5C3855F7" w:rsidR="00766402" w:rsidRDefault="00766402" w:rsidP="00766402">
      <w:pPr>
        <w:jc w:val="center"/>
        <w:rPr>
          <w:rFonts w:ascii="Arial" w:hAnsi="Arial" w:cs="Arial"/>
          <w:b/>
          <w:sz w:val="28"/>
          <w:szCs w:val="28"/>
        </w:rPr>
      </w:pPr>
    </w:p>
    <w:p w14:paraId="650BA893" w14:textId="77777777" w:rsidR="00766402" w:rsidRPr="00973048" w:rsidRDefault="00766402" w:rsidP="00766402">
      <w:pPr>
        <w:jc w:val="center"/>
        <w:rPr>
          <w:rFonts w:ascii="Arial" w:hAnsi="Arial" w:cs="Arial"/>
          <w:b/>
          <w:sz w:val="28"/>
          <w:szCs w:val="28"/>
        </w:rPr>
      </w:pPr>
    </w:p>
    <w:p w14:paraId="0B4EF396" w14:textId="77777777" w:rsidR="00766402" w:rsidRPr="00973048" w:rsidRDefault="00766402" w:rsidP="00766402">
      <w:pPr>
        <w:rPr>
          <w:rFonts w:ascii="Arial" w:hAnsi="Arial" w:cs="Arial"/>
          <w:b/>
          <w:sz w:val="28"/>
          <w:szCs w:val="28"/>
        </w:rPr>
      </w:pPr>
    </w:p>
    <w:p w14:paraId="6EE36F59" w14:textId="77777777" w:rsidR="00766402" w:rsidRPr="00D4640E" w:rsidRDefault="00766402" w:rsidP="00766402">
      <w:pPr>
        <w:rPr>
          <w:rFonts w:cstheme="minorHAnsi"/>
          <w:bCs/>
          <w:sz w:val="28"/>
          <w:szCs w:val="28"/>
        </w:rPr>
      </w:pPr>
      <w:r w:rsidRPr="00D4640E">
        <w:rPr>
          <w:rFonts w:cstheme="minorHAnsi"/>
          <w:bCs/>
          <w:sz w:val="28"/>
          <w:szCs w:val="28"/>
        </w:rPr>
        <w:t>Author: Gergely Somogyi (Student number: 1814098)</w:t>
      </w:r>
    </w:p>
    <w:p w14:paraId="26338978" w14:textId="77777777" w:rsidR="00766402" w:rsidRPr="00D4640E" w:rsidRDefault="00766402" w:rsidP="00766402">
      <w:pPr>
        <w:rPr>
          <w:rFonts w:cstheme="minorHAnsi"/>
          <w:bCs/>
          <w:sz w:val="28"/>
          <w:szCs w:val="28"/>
        </w:rPr>
      </w:pPr>
      <w:r w:rsidRPr="00D4640E">
        <w:rPr>
          <w:rFonts w:cstheme="minorHAnsi"/>
          <w:bCs/>
          <w:sz w:val="28"/>
          <w:szCs w:val="28"/>
        </w:rPr>
        <w:t xml:space="preserve">Institute: University of Wales – Trinity Saint David </w:t>
      </w:r>
    </w:p>
    <w:p w14:paraId="222D75DF" w14:textId="4141084F" w:rsidR="00766402" w:rsidRPr="00D4640E" w:rsidRDefault="00766402" w:rsidP="00766402">
      <w:pPr>
        <w:rPr>
          <w:rFonts w:cstheme="minorHAnsi"/>
          <w:bCs/>
          <w:sz w:val="28"/>
          <w:szCs w:val="28"/>
        </w:rPr>
      </w:pPr>
      <w:r w:rsidRPr="00D4640E">
        <w:rPr>
          <w:rFonts w:cstheme="minorHAnsi"/>
          <w:bCs/>
          <w:sz w:val="28"/>
          <w:szCs w:val="28"/>
        </w:rPr>
        <w:t xml:space="preserve">Course: BSc Cloud Computing, Year 2, Term </w:t>
      </w:r>
      <w:r>
        <w:rPr>
          <w:rFonts w:cstheme="minorHAnsi"/>
          <w:bCs/>
          <w:sz w:val="28"/>
          <w:szCs w:val="28"/>
        </w:rPr>
        <w:t>5</w:t>
      </w:r>
    </w:p>
    <w:p w14:paraId="450FA51B" w14:textId="77777777" w:rsidR="00766402" w:rsidRPr="00D4640E" w:rsidRDefault="00766402" w:rsidP="00766402">
      <w:pPr>
        <w:rPr>
          <w:rFonts w:cstheme="minorHAnsi"/>
          <w:bCs/>
          <w:sz w:val="28"/>
          <w:szCs w:val="28"/>
        </w:rPr>
      </w:pPr>
      <w:r w:rsidRPr="00D4640E">
        <w:rPr>
          <w:rFonts w:cstheme="minorHAnsi"/>
          <w:bCs/>
          <w:sz w:val="28"/>
          <w:szCs w:val="28"/>
        </w:rPr>
        <w:t>Module: Database Management Systems (ACCC5001)</w:t>
      </w:r>
    </w:p>
    <w:p w14:paraId="043DE663" w14:textId="47634015" w:rsidR="00766402" w:rsidRDefault="00766402" w:rsidP="00766402">
      <w:pPr>
        <w:rPr>
          <w:rFonts w:cstheme="minorHAnsi"/>
          <w:bCs/>
          <w:sz w:val="28"/>
          <w:szCs w:val="28"/>
        </w:rPr>
      </w:pPr>
      <w:r w:rsidRPr="00D4640E">
        <w:rPr>
          <w:rFonts w:cstheme="minorHAnsi"/>
          <w:bCs/>
          <w:sz w:val="28"/>
          <w:szCs w:val="28"/>
        </w:rPr>
        <w:t xml:space="preserve">Lecturer: </w:t>
      </w:r>
      <w:r>
        <w:rPr>
          <w:rFonts w:cstheme="minorHAnsi"/>
          <w:bCs/>
          <w:sz w:val="28"/>
          <w:szCs w:val="28"/>
        </w:rPr>
        <w:t>Paul Jenkins</w:t>
      </w:r>
    </w:p>
    <w:sdt>
      <w:sdtPr>
        <w:id w:val="9197581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733817" w14:textId="2B7AA71A" w:rsidR="00A03F4F" w:rsidRDefault="00A03F4F">
          <w:pPr>
            <w:pStyle w:val="TOCHeading"/>
          </w:pPr>
          <w:r>
            <w:t>Table of Conte</w:t>
          </w:r>
          <w:bookmarkStart w:id="1" w:name="_GoBack"/>
          <w:bookmarkEnd w:id="1"/>
          <w:r>
            <w:t>nts</w:t>
          </w:r>
        </w:p>
        <w:p w14:paraId="43928DAF" w14:textId="0FDDA34A" w:rsidR="00A03F4F" w:rsidRDefault="00A03F4F">
          <w:pPr>
            <w:pStyle w:val="TOC1"/>
            <w:tabs>
              <w:tab w:val="left" w:pos="440"/>
              <w:tab w:val="right" w:leader="dot" w:pos="9016"/>
            </w:tabs>
            <w:rPr>
              <w:noProof/>
            </w:rPr>
          </w:pPr>
          <w:r>
            <w:fldChar w:fldCharType="begin"/>
          </w:r>
          <w:r>
            <w:instrText xml:space="preserve"> TOC \o "1-3" \h \z \u </w:instrText>
          </w:r>
          <w:r>
            <w:fldChar w:fldCharType="separate"/>
          </w:r>
          <w:hyperlink w:anchor="_Toc49539469" w:history="1">
            <w:r w:rsidRPr="00FD641E">
              <w:rPr>
                <w:rStyle w:val="Hyperlink"/>
                <w:noProof/>
              </w:rPr>
              <w:t>1.</w:t>
            </w:r>
            <w:r>
              <w:rPr>
                <w:noProof/>
              </w:rPr>
              <w:tab/>
            </w:r>
            <w:r w:rsidRPr="00FD641E">
              <w:rPr>
                <w:rStyle w:val="Hyperlink"/>
                <w:noProof/>
              </w:rPr>
              <w:t>Introduction</w:t>
            </w:r>
            <w:r>
              <w:rPr>
                <w:noProof/>
                <w:webHidden/>
              </w:rPr>
              <w:tab/>
            </w:r>
            <w:r>
              <w:rPr>
                <w:noProof/>
                <w:webHidden/>
              </w:rPr>
              <w:fldChar w:fldCharType="begin"/>
            </w:r>
            <w:r>
              <w:rPr>
                <w:noProof/>
                <w:webHidden/>
              </w:rPr>
              <w:instrText xml:space="preserve"> PAGEREF _Toc49539469 \h </w:instrText>
            </w:r>
            <w:r>
              <w:rPr>
                <w:noProof/>
                <w:webHidden/>
              </w:rPr>
            </w:r>
            <w:r>
              <w:rPr>
                <w:noProof/>
                <w:webHidden/>
              </w:rPr>
              <w:fldChar w:fldCharType="separate"/>
            </w:r>
            <w:r>
              <w:rPr>
                <w:noProof/>
                <w:webHidden/>
              </w:rPr>
              <w:t>3</w:t>
            </w:r>
            <w:r>
              <w:rPr>
                <w:noProof/>
                <w:webHidden/>
              </w:rPr>
              <w:fldChar w:fldCharType="end"/>
            </w:r>
          </w:hyperlink>
        </w:p>
        <w:p w14:paraId="685252EE" w14:textId="41C06A14" w:rsidR="00A03F4F" w:rsidRDefault="00A03F4F">
          <w:pPr>
            <w:pStyle w:val="TOC1"/>
            <w:tabs>
              <w:tab w:val="left" w:pos="440"/>
              <w:tab w:val="right" w:leader="dot" w:pos="9016"/>
            </w:tabs>
            <w:rPr>
              <w:noProof/>
            </w:rPr>
          </w:pPr>
          <w:hyperlink w:anchor="_Toc49539470" w:history="1">
            <w:r w:rsidRPr="00FD641E">
              <w:rPr>
                <w:rStyle w:val="Hyperlink"/>
                <w:noProof/>
              </w:rPr>
              <w:t>2.</w:t>
            </w:r>
            <w:r>
              <w:rPr>
                <w:noProof/>
              </w:rPr>
              <w:tab/>
            </w:r>
            <w:r w:rsidRPr="00FD641E">
              <w:rPr>
                <w:rStyle w:val="Hyperlink"/>
                <w:noProof/>
              </w:rPr>
              <w:t>Pet Care database incidents</w:t>
            </w:r>
            <w:r>
              <w:rPr>
                <w:noProof/>
                <w:webHidden/>
              </w:rPr>
              <w:tab/>
            </w:r>
            <w:r>
              <w:rPr>
                <w:noProof/>
                <w:webHidden/>
              </w:rPr>
              <w:fldChar w:fldCharType="begin"/>
            </w:r>
            <w:r>
              <w:rPr>
                <w:noProof/>
                <w:webHidden/>
              </w:rPr>
              <w:instrText xml:space="preserve"> PAGEREF _Toc49539470 \h </w:instrText>
            </w:r>
            <w:r>
              <w:rPr>
                <w:noProof/>
                <w:webHidden/>
              </w:rPr>
            </w:r>
            <w:r>
              <w:rPr>
                <w:noProof/>
                <w:webHidden/>
              </w:rPr>
              <w:fldChar w:fldCharType="separate"/>
            </w:r>
            <w:r>
              <w:rPr>
                <w:noProof/>
                <w:webHidden/>
              </w:rPr>
              <w:t>4</w:t>
            </w:r>
            <w:r>
              <w:rPr>
                <w:noProof/>
                <w:webHidden/>
              </w:rPr>
              <w:fldChar w:fldCharType="end"/>
            </w:r>
          </w:hyperlink>
        </w:p>
        <w:p w14:paraId="394464EE" w14:textId="5781D5C7" w:rsidR="00A03F4F" w:rsidRDefault="00A03F4F">
          <w:pPr>
            <w:pStyle w:val="TOC2"/>
            <w:tabs>
              <w:tab w:val="left" w:pos="880"/>
              <w:tab w:val="right" w:leader="dot" w:pos="9016"/>
            </w:tabs>
            <w:rPr>
              <w:noProof/>
            </w:rPr>
          </w:pPr>
          <w:hyperlink w:anchor="_Toc49539471" w:history="1">
            <w:r w:rsidRPr="00FD641E">
              <w:rPr>
                <w:rStyle w:val="Hyperlink"/>
                <w:noProof/>
              </w:rPr>
              <w:t>2.1.</w:t>
            </w:r>
            <w:r>
              <w:rPr>
                <w:noProof/>
              </w:rPr>
              <w:tab/>
            </w:r>
            <w:r w:rsidRPr="00FD641E">
              <w:rPr>
                <w:rStyle w:val="Hyperlink"/>
                <w:noProof/>
              </w:rPr>
              <w:t>Understanding of relations of tables</w:t>
            </w:r>
            <w:r>
              <w:rPr>
                <w:noProof/>
                <w:webHidden/>
              </w:rPr>
              <w:tab/>
            </w:r>
            <w:r>
              <w:rPr>
                <w:noProof/>
                <w:webHidden/>
              </w:rPr>
              <w:fldChar w:fldCharType="begin"/>
            </w:r>
            <w:r>
              <w:rPr>
                <w:noProof/>
                <w:webHidden/>
              </w:rPr>
              <w:instrText xml:space="preserve"> PAGEREF _Toc49539471 \h </w:instrText>
            </w:r>
            <w:r>
              <w:rPr>
                <w:noProof/>
                <w:webHidden/>
              </w:rPr>
            </w:r>
            <w:r>
              <w:rPr>
                <w:noProof/>
                <w:webHidden/>
              </w:rPr>
              <w:fldChar w:fldCharType="separate"/>
            </w:r>
            <w:r>
              <w:rPr>
                <w:noProof/>
                <w:webHidden/>
              </w:rPr>
              <w:t>4</w:t>
            </w:r>
            <w:r>
              <w:rPr>
                <w:noProof/>
                <w:webHidden/>
              </w:rPr>
              <w:fldChar w:fldCharType="end"/>
            </w:r>
          </w:hyperlink>
        </w:p>
        <w:p w14:paraId="0FE0CA97" w14:textId="3D874806" w:rsidR="00A03F4F" w:rsidRDefault="00A03F4F">
          <w:pPr>
            <w:pStyle w:val="TOC2"/>
            <w:tabs>
              <w:tab w:val="left" w:pos="880"/>
              <w:tab w:val="right" w:leader="dot" w:pos="9016"/>
            </w:tabs>
            <w:rPr>
              <w:noProof/>
            </w:rPr>
          </w:pPr>
          <w:hyperlink w:anchor="_Toc49539472" w:history="1">
            <w:r w:rsidRPr="00FD641E">
              <w:rPr>
                <w:rStyle w:val="Hyperlink"/>
                <w:noProof/>
              </w:rPr>
              <w:t>2.2.</w:t>
            </w:r>
            <w:r>
              <w:rPr>
                <w:noProof/>
              </w:rPr>
              <w:tab/>
            </w:r>
            <w:r w:rsidRPr="00FD641E">
              <w:rPr>
                <w:rStyle w:val="Hyperlink"/>
                <w:noProof/>
              </w:rPr>
              <w:t>Threats in process</w:t>
            </w:r>
            <w:r>
              <w:rPr>
                <w:noProof/>
                <w:webHidden/>
              </w:rPr>
              <w:tab/>
            </w:r>
            <w:r>
              <w:rPr>
                <w:noProof/>
                <w:webHidden/>
              </w:rPr>
              <w:fldChar w:fldCharType="begin"/>
            </w:r>
            <w:r>
              <w:rPr>
                <w:noProof/>
                <w:webHidden/>
              </w:rPr>
              <w:instrText xml:space="preserve"> PAGEREF _Toc49539472 \h </w:instrText>
            </w:r>
            <w:r>
              <w:rPr>
                <w:noProof/>
                <w:webHidden/>
              </w:rPr>
            </w:r>
            <w:r>
              <w:rPr>
                <w:noProof/>
                <w:webHidden/>
              </w:rPr>
              <w:fldChar w:fldCharType="separate"/>
            </w:r>
            <w:r>
              <w:rPr>
                <w:noProof/>
                <w:webHidden/>
              </w:rPr>
              <w:t>4</w:t>
            </w:r>
            <w:r>
              <w:rPr>
                <w:noProof/>
                <w:webHidden/>
              </w:rPr>
              <w:fldChar w:fldCharType="end"/>
            </w:r>
          </w:hyperlink>
        </w:p>
        <w:p w14:paraId="3DC8CB50" w14:textId="085F7083" w:rsidR="00A03F4F" w:rsidRDefault="00A03F4F">
          <w:pPr>
            <w:pStyle w:val="TOC1"/>
            <w:tabs>
              <w:tab w:val="left" w:pos="440"/>
              <w:tab w:val="right" w:leader="dot" w:pos="9016"/>
            </w:tabs>
            <w:rPr>
              <w:noProof/>
            </w:rPr>
          </w:pPr>
          <w:hyperlink w:anchor="_Toc49539473" w:history="1">
            <w:r w:rsidRPr="00FD641E">
              <w:rPr>
                <w:rStyle w:val="Hyperlink"/>
                <w:noProof/>
              </w:rPr>
              <w:t>3.</w:t>
            </w:r>
            <w:r>
              <w:rPr>
                <w:noProof/>
              </w:rPr>
              <w:tab/>
            </w:r>
            <w:r w:rsidRPr="00FD641E">
              <w:rPr>
                <w:rStyle w:val="Hyperlink"/>
                <w:noProof/>
              </w:rPr>
              <w:t>Solutions</w:t>
            </w:r>
            <w:r>
              <w:rPr>
                <w:noProof/>
                <w:webHidden/>
              </w:rPr>
              <w:tab/>
            </w:r>
            <w:r>
              <w:rPr>
                <w:noProof/>
                <w:webHidden/>
              </w:rPr>
              <w:fldChar w:fldCharType="begin"/>
            </w:r>
            <w:r>
              <w:rPr>
                <w:noProof/>
                <w:webHidden/>
              </w:rPr>
              <w:instrText xml:space="preserve"> PAGEREF _Toc49539473 \h </w:instrText>
            </w:r>
            <w:r>
              <w:rPr>
                <w:noProof/>
                <w:webHidden/>
              </w:rPr>
            </w:r>
            <w:r>
              <w:rPr>
                <w:noProof/>
                <w:webHidden/>
              </w:rPr>
              <w:fldChar w:fldCharType="separate"/>
            </w:r>
            <w:r>
              <w:rPr>
                <w:noProof/>
                <w:webHidden/>
              </w:rPr>
              <w:t>5</w:t>
            </w:r>
            <w:r>
              <w:rPr>
                <w:noProof/>
                <w:webHidden/>
              </w:rPr>
              <w:fldChar w:fldCharType="end"/>
            </w:r>
          </w:hyperlink>
        </w:p>
        <w:p w14:paraId="5B2C8857" w14:textId="18A13C33" w:rsidR="00A03F4F" w:rsidRDefault="00A03F4F">
          <w:pPr>
            <w:pStyle w:val="TOC2"/>
            <w:tabs>
              <w:tab w:val="right" w:leader="dot" w:pos="9016"/>
            </w:tabs>
            <w:rPr>
              <w:noProof/>
            </w:rPr>
          </w:pPr>
          <w:hyperlink w:anchor="_Toc49539474" w:history="1">
            <w:r w:rsidRPr="00FD641E">
              <w:rPr>
                <w:rStyle w:val="Hyperlink"/>
                <w:noProof/>
              </w:rPr>
              <w:t>3.1. Solutions with grants</w:t>
            </w:r>
            <w:r>
              <w:rPr>
                <w:noProof/>
                <w:webHidden/>
              </w:rPr>
              <w:tab/>
            </w:r>
            <w:r>
              <w:rPr>
                <w:noProof/>
                <w:webHidden/>
              </w:rPr>
              <w:fldChar w:fldCharType="begin"/>
            </w:r>
            <w:r>
              <w:rPr>
                <w:noProof/>
                <w:webHidden/>
              </w:rPr>
              <w:instrText xml:space="preserve"> PAGEREF _Toc49539474 \h </w:instrText>
            </w:r>
            <w:r>
              <w:rPr>
                <w:noProof/>
                <w:webHidden/>
              </w:rPr>
            </w:r>
            <w:r>
              <w:rPr>
                <w:noProof/>
                <w:webHidden/>
              </w:rPr>
              <w:fldChar w:fldCharType="separate"/>
            </w:r>
            <w:r>
              <w:rPr>
                <w:noProof/>
                <w:webHidden/>
              </w:rPr>
              <w:t>5</w:t>
            </w:r>
            <w:r>
              <w:rPr>
                <w:noProof/>
                <w:webHidden/>
              </w:rPr>
              <w:fldChar w:fldCharType="end"/>
            </w:r>
          </w:hyperlink>
        </w:p>
        <w:p w14:paraId="567747FF" w14:textId="22565125" w:rsidR="00A03F4F" w:rsidRDefault="00A03F4F">
          <w:pPr>
            <w:pStyle w:val="TOC2"/>
            <w:tabs>
              <w:tab w:val="right" w:leader="dot" w:pos="9016"/>
            </w:tabs>
            <w:rPr>
              <w:noProof/>
            </w:rPr>
          </w:pPr>
          <w:hyperlink w:anchor="_Toc49539475" w:history="1">
            <w:r w:rsidRPr="00FD641E">
              <w:rPr>
                <w:rStyle w:val="Hyperlink"/>
                <w:noProof/>
              </w:rPr>
              <w:t>3.2. Solutions with triggers</w:t>
            </w:r>
            <w:r>
              <w:rPr>
                <w:noProof/>
                <w:webHidden/>
              </w:rPr>
              <w:tab/>
            </w:r>
            <w:r>
              <w:rPr>
                <w:noProof/>
                <w:webHidden/>
              </w:rPr>
              <w:fldChar w:fldCharType="begin"/>
            </w:r>
            <w:r>
              <w:rPr>
                <w:noProof/>
                <w:webHidden/>
              </w:rPr>
              <w:instrText xml:space="preserve"> PAGEREF _Toc49539475 \h </w:instrText>
            </w:r>
            <w:r>
              <w:rPr>
                <w:noProof/>
                <w:webHidden/>
              </w:rPr>
            </w:r>
            <w:r>
              <w:rPr>
                <w:noProof/>
                <w:webHidden/>
              </w:rPr>
              <w:fldChar w:fldCharType="separate"/>
            </w:r>
            <w:r>
              <w:rPr>
                <w:noProof/>
                <w:webHidden/>
              </w:rPr>
              <w:t>7</w:t>
            </w:r>
            <w:r>
              <w:rPr>
                <w:noProof/>
                <w:webHidden/>
              </w:rPr>
              <w:fldChar w:fldCharType="end"/>
            </w:r>
          </w:hyperlink>
        </w:p>
        <w:p w14:paraId="3911EC09" w14:textId="6FADFF85" w:rsidR="00A03F4F" w:rsidRDefault="00A03F4F">
          <w:pPr>
            <w:pStyle w:val="TOC2"/>
            <w:tabs>
              <w:tab w:val="right" w:leader="dot" w:pos="9016"/>
            </w:tabs>
            <w:rPr>
              <w:noProof/>
            </w:rPr>
          </w:pPr>
          <w:hyperlink w:anchor="_Toc49539476" w:history="1">
            <w:r w:rsidRPr="00FD641E">
              <w:rPr>
                <w:rStyle w:val="Hyperlink"/>
                <w:noProof/>
              </w:rPr>
              <w:t>3.3. Conclusion of solutions</w:t>
            </w:r>
            <w:r>
              <w:rPr>
                <w:noProof/>
                <w:webHidden/>
              </w:rPr>
              <w:tab/>
            </w:r>
            <w:r>
              <w:rPr>
                <w:noProof/>
                <w:webHidden/>
              </w:rPr>
              <w:fldChar w:fldCharType="begin"/>
            </w:r>
            <w:r>
              <w:rPr>
                <w:noProof/>
                <w:webHidden/>
              </w:rPr>
              <w:instrText xml:space="preserve"> PAGEREF _Toc49539476 \h </w:instrText>
            </w:r>
            <w:r>
              <w:rPr>
                <w:noProof/>
                <w:webHidden/>
              </w:rPr>
            </w:r>
            <w:r>
              <w:rPr>
                <w:noProof/>
                <w:webHidden/>
              </w:rPr>
              <w:fldChar w:fldCharType="separate"/>
            </w:r>
            <w:r>
              <w:rPr>
                <w:noProof/>
                <w:webHidden/>
              </w:rPr>
              <w:t>11</w:t>
            </w:r>
            <w:r>
              <w:rPr>
                <w:noProof/>
                <w:webHidden/>
              </w:rPr>
              <w:fldChar w:fldCharType="end"/>
            </w:r>
          </w:hyperlink>
        </w:p>
        <w:p w14:paraId="7F98EC68" w14:textId="1B64EA43" w:rsidR="00A03F4F" w:rsidRDefault="00A03F4F">
          <w:pPr>
            <w:pStyle w:val="TOC1"/>
            <w:tabs>
              <w:tab w:val="left" w:pos="440"/>
              <w:tab w:val="right" w:leader="dot" w:pos="9016"/>
            </w:tabs>
            <w:rPr>
              <w:noProof/>
            </w:rPr>
          </w:pPr>
          <w:hyperlink w:anchor="_Toc49539477" w:history="1">
            <w:r w:rsidRPr="00FD641E">
              <w:rPr>
                <w:rStyle w:val="Hyperlink"/>
                <w:noProof/>
              </w:rPr>
              <w:t>4.</w:t>
            </w:r>
            <w:r>
              <w:rPr>
                <w:noProof/>
              </w:rPr>
              <w:tab/>
            </w:r>
            <w:r w:rsidRPr="00FD641E">
              <w:rPr>
                <w:rStyle w:val="Hyperlink"/>
                <w:noProof/>
              </w:rPr>
              <w:t>Transaction, concurrency importance in a database</w:t>
            </w:r>
            <w:r>
              <w:rPr>
                <w:noProof/>
                <w:webHidden/>
              </w:rPr>
              <w:tab/>
            </w:r>
            <w:r>
              <w:rPr>
                <w:noProof/>
                <w:webHidden/>
              </w:rPr>
              <w:fldChar w:fldCharType="begin"/>
            </w:r>
            <w:r>
              <w:rPr>
                <w:noProof/>
                <w:webHidden/>
              </w:rPr>
              <w:instrText xml:space="preserve"> PAGEREF _Toc49539477 \h </w:instrText>
            </w:r>
            <w:r>
              <w:rPr>
                <w:noProof/>
                <w:webHidden/>
              </w:rPr>
            </w:r>
            <w:r>
              <w:rPr>
                <w:noProof/>
                <w:webHidden/>
              </w:rPr>
              <w:fldChar w:fldCharType="separate"/>
            </w:r>
            <w:r>
              <w:rPr>
                <w:noProof/>
                <w:webHidden/>
              </w:rPr>
              <w:t>13</w:t>
            </w:r>
            <w:r>
              <w:rPr>
                <w:noProof/>
                <w:webHidden/>
              </w:rPr>
              <w:fldChar w:fldCharType="end"/>
            </w:r>
          </w:hyperlink>
        </w:p>
        <w:p w14:paraId="28B25B80" w14:textId="5FB7E831" w:rsidR="00A03F4F" w:rsidRDefault="00A03F4F">
          <w:pPr>
            <w:pStyle w:val="TOC1"/>
            <w:tabs>
              <w:tab w:val="left" w:pos="440"/>
              <w:tab w:val="right" w:leader="dot" w:pos="9016"/>
            </w:tabs>
            <w:rPr>
              <w:noProof/>
            </w:rPr>
          </w:pPr>
          <w:hyperlink w:anchor="_Toc49539478" w:history="1">
            <w:r w:rsidRPr="00FD641E">
              <w:rPr>
                <w:rStyle w:val="Hyperlink"/>
                <w:noProof/>
              </w:rPr>
              <w:t>5.</w:t>
            </w:r>
            <w:r>
              <w:rPr>
                <w:noProof/>
              </w:rPr>
              <w:tab/>
            </w:r>
            <w:r w:rsidRPr="00FD641E">
              <w:rPr>
                <w:rStyle w:val="Hyperlink"/>
                <w:noProof/>
              </w:rPr>
              <w:t>References</w:t>
            </w:r>
            <w:r>
              <w:rPr>
                <w:noProof/>
                <w:webHidden/>
              </w:rPr>
              <w:tab/>
            </w:r>
            <w:r>
              <w:rPr>
                <w:noProof/>
                <w:webHidden/>
              </w:rPr>
              <w:fldChar w:fldCharType="begin"/>
            </w:r>
            <w:r>
              <w:rPr>
                <w:noProof/>
                <w:webHidden/>
              </w:rPr>
              <w:instrText xml:space="preserve"> PAGEREF _Toc49539478 \h </w:instrText>
            </w:r>
            <w:r>
              <w:rPr>
                <w:noProof/>
                <w:webHidden/>
              </w:rPr>
            </w:r>
            <w:r>
              <w:rPr>
                <w:noProof/>
                <w:webHidden/>
              </w:rPr>
              <w:fldChar w:fldCharType="separate"/>
            </w:r>
            <w:r>
              <w:rPr>
                <w:noProof/>
                <w:webHidden/>
              </w:rPr>
              <w:t>14</w:t>
            </w:r>
            <w:r>
              <w:rPr>
                <w:noProof/>
                <w:webHidden/>
              </w:rPr>
              <w:fldChar w:fldCharType="end"/>
            </w:r>
          </w:hyperlink>
        </w:p>
        <w:p w14:paraId="413BACA9" w14:textId="5D6D11F1" w:rsidR="00A03F4F" w:rsidRDefault="00A03F4F">
          <w:r>
            <w:rPr>
              <w:b/>
              <w:bCs/>
              <w:noProof/>
            </w:rPr>
            <w:fldChar w:fldCharType="end"/>
          </w:r>
        </w:p>
      </w:sdtContent>
    </w:sdt>
    <w:p w14:paraId="7E6DDBD5" w14:textId="77777777" w:rsidR="006F1B72" w:rsidRDefault="006F1B72">
      <w:pPr>
        <w:rPr>
          <w:rFonts w:cstheme="minorHAnsi"/>
          <w:bCs/>
          <w:sz w:val="28"/>
          <w:szCs w:val="28"/>
        </w:rPr>
      </w:pPr>
      <w:r>
        <w:rPr>
          <w:rFonts w:cstheme="minorHAnsi"/>
          <w:bCs/>
          <w:sz w:val="28"/>
          <w:szCs w:val="28"/>
        </w:rPr>
        <w:br w:type="page"/>
      </w:r>
    </w:p>
    <w:p w14:paraId="71CF668D" w14:textId="323A3B58" w:rsidR="007E5ED6" w:rsidRDefault="003A350B" w:rsidP="00A03F4F">
      <w:pPr>
        <w:pStyle w:val="Heading1"/>
        <w:numPr>
          <w:ilvl w:val="0"/>
          <w:numId w:val="5"/>
        </w:numPr>
      </w:pPr>
      <w:bookmarkStart w:id="2" w:name="_Toc49539469"/>
      <w:r>
        <w:lastRenderedPageBreak/>
        <w:t>Introduction</w:t>
      </w:r>
      <w:bookmarkEnd w:id="2"/>
    </w:p>
    <w:p w14:paraId="7F036373" w14:textId="77777777" w:rsidR="00A03F4F" w:rsidRPr="00A03F4F" w:rsidRDefault="00A03F4F" w:rsidP="00A03F4F"/>
    <w:p w14:paraId="0B0E0D75" w14:textId="2890EF94" w:rsidR="006F1B72" w:rsidRDefault="003A350B" w:rsidP="003A350B">
      <w:pPr>
        <w:ind w:left="360"/>
        <w:rPr>
          <w:rFonts w:cstheme="minorHAnsi"/>
          <w:bCs/>
          <w:sz w:val="28"/>
          <w:szCs w:val="28"/>
        </w:rPr>
      </w:pPr>
      <w:r>
        <w:rPr>
          <w:rFonts w:cstheme="minorHAnsi"/>
          <w:bCs/>
          <w:sz w:val="28"/>
          <w:szCs w:val="28"/>
        </w:rPr>
        <w:t xml:space="preserve">Security is the most important key of a properly working database. This report gives a brighter picture of threats could come out during daily work. </w:t>
      </w:r>
      <w:r w:rsidR="0010177B">
        <w:rPr>
          <w:rFonts w:cstheme="minorHAnsi"/>
          <w:bCs/>
          <w:sz w:val="28"/>
          <w:szCs w:val="28"/>
        </w:rPr>
        <w:t xml:space="preserve">Paper contains some solution for management, how they could audit all the process happening in database. Also discuss some other risks and threats and ways to avoid them. </w:t>
      </w:r>
    </w:p>
    <w:p w14:paraId="5B43D68F" w14:textId="77777777" w:rsidR="006F1B72" w:rsidRDefault="006F1B72">
      <w:pPr>
        <w:rPr>
          <w:rFonts w:cstheme="minorHAnsi"/>
          <w:bCs/>
          <w:sz w:val="28"/>
          <w:szCs w:val="28"/>
        </w:rPr>
      </w:pPr>
      <w:r>
        <w:rPr>
          <w:rFonts w:cstheme="minorHAnsi"/>
          <w:bCs/>
          <w:sz w:val="28"/>
          <w:szCs w:val="28"/>
        </w:rPr>
        <w:br w:type="page"/>
      </w:r>
    </w:p>
    <w:p w14:paraId="664CBA38" w14:textId="77777777" w:rsidR="003A350B" w:rsidRDefault="003A350B" w:rsidP="003A350B">
      <w:pPr>
        <w:ind w:left="360"/>
        <w:rPr>
          <w:rFonts w:cstheme="minorHAnsi"/>
          <w:bCs/>
          <w:sz w:val="28"/>
          <w:szCs w:val="28"/>
        </w:rPr>
      </w:pPr>
    </w:p>
    <w:p w14:paraId="41F66D4E" w14:textId="068840AE" w:rsidR="0010177B" w:rsidRDefault="0010177B" w:rsidP="00A03F4F">
      <w:pPr>
        <w:pStyle w:val="Heading1"/>
        <w:numPr>
          <w:ilvl w:val="0"/>
          <w:numId w:val="5"/>
        </w:numPr>
      </w:pPr>
      <w:bookmarkStart w:id="3" w:name="_Toc49539470"/>
      <w:r>
        <w:t>Pet Care database incidents</w:t>
      </w:r>
      <w:bookmarkEnd w:id="3"/>
    </w:p>
    <w:p w14:paraId="34260929" w14:textId="77777777" w:rsidR="00A03F4F" w:rsidRPr="00A03F4F" w:rsidRDefault="00A03F4F" w:rsidP="00A03F4F"/>
    <w:p w14:paraId="20B268DD" w14:textId="7D4EF50C" w:rsidR="0010177B" w:rsidRDefault="000777C2" w:rsidP="0010177B">
      <w:pPr>
        <w:ind w:left="360"/>
        <w:rPr>
          <w:rFonts w:cstheme="minorHAnsi"/>
          <w:bCs/>
          <w:sz w:val="28"/>
          <w:szCs w:val="28"/>
        </w:rPr>
      </w:pPr>
      <w:r>
        <w:rPr>
          <w:rFonts w:cstheme="minorHAnsi"/>
          <w:bCs/>
          <w:sz w:val="28"/>
          <w:szCs w:val="28"/>
        </w:rPr>
        <w:t xml:space="preserve">The management has reported number of suspicious cases and incidents. These events may reduce the income, damage the customers, in summary does not rise the reputation of veterinary chain. The next examples were noted: </w:t>
      </w:r>
      <w:r w:rsidRPr="000777C2">
        <w:rPr>
          <w:rFonts w:cstheme="minorHAnsi"/>
          <w:bCs/>
          <w:sz w:val="28"/>
          <w:szCs w:val="28"/>
        </w:rPr>
        <w:t xml:space="preserve">fake visits being </w:t>
      </w:r>
      <w:r w:rsidRPr="000777C2">
        <w:rPr>
          <w:rFonts w:cstheme="minorHAnsi"/>
          <w:bCs/>
          <w:sz w:val="28"/>
          <w:szCs w:val="28"/>
        </w:rPr>
        <w:t>recorded,</w:t>
      </w:r>
      <w:r w:rsidRPr="000777C2">
        <w:rPr>
          <w:rFonts w:cstheme="minorHAnsi"/>
          <w:bCs/>
          <w:sz w:val="28"/>
          <w:szCs w:val="28"/>
        </w:rPr>
        <w:t xml:space="preserve"> and fake treatments assigned to them</w:t>
      </w:r>
      <w:r>
        <w:rPr>
          <w:rFonts w:cstheme="minorHAnsi"/>
          <w:bCs/>
          <w:sz w:val="28"/>
          <w:szCs w:val="28"/>
        </w:rPr>
        <w:t xml:space="preserve">, </w:t>
      </w:r>
      <w:r w:rsidR="00E35C18">
        <w:rPr>
          <w:rFonts w:cstheme="minorHAnsi"/>
          <w:bCs/>
          <w:sz w:val="28"/>
          <w:szCs w:val="28"/>
        </w:rPr>
        <w:t>s</w:t>
      </w:r>
      <w:r w:rsidRPr="000777C2">
        <w:rPr>
          <w:rFonts w:cstheme="minorHAnsi"/>
          <w:bCs/>
          <w:sz w:val="28"/>
          <w:szCs w:val="28"/>
        </w:rPr>
        <w:t>taff are creating tables to hide pet and customer details activities made</w:t>
      </w:r>
      <w:r w:rsidR="00E35C18">
        <w:rPr>
          <w:rFonts w:cstheme="minorHAnsi"/>
          <w:bCs/>
          <w:sz w:val="28"/>
          <w:szCs w:val="28"/>
        </w:rPr>
        <w:t>, s</w:t>
      </w:r>
      <w:r w:rsidRPr="000777C2">
        <w:rPr>
          <w:rFonts w:cstheme="minorHAnsi"/>
          <w:bCs/>
          <w:sz w:val="28"/>
          <w:szCs w:val="28"/>
        </w:rPr>
        <w:t>ome treatment records are being deleted from treatment table after treatment occurs</w:t>
      </w:r>
      <w:r w:rsidR="00E35C18">
        <w:rPr>
          <w:rFonts w:cstheme="minorHAnsi"/>
          <w:bCs/>
          <w:sz w:val="28"/>
          <w:szCs w:val="28"/>
        </w:rPr>
        <w:t xml:space="preserve">. </w:t>
      </w:r>
      <w:r w:rsidR="005401D8">
        <w:rPr>
          <w:rFonts w:cstheme="minorHAnsi"/>
          <w:bCs/>
          <w:sz w:val="28"/>
          <w:szCs w:val="28"/>
        </w:rPr>
        <w:t xml:space="preserve">Look into the list of cases, there are three tables what are generate problems. They are: Visits, Treatment, </w:t>
      </w:r>
      <w:proofErr w:type="spellStart"/>
      <w:r w:rsidR="005401D8">
        <w:rPr>
          <w:rFonts w:cstheme="minorHAnsi"/>
          <w:bCs/>
          <w:sz w:val="28"/>
          <w:szCs w:val="28"/>
        </w:rPr>
        <w:t>Treatment_detail</w:t>
      </w:r>
      <w:proofErr w:type="spellEnd"/>
      <w:r w:rsidR="005401D8">
        <w:rPr>
          <w:rFonts w:cstheme="minorHAnsi"/>
          <w:bCs/>
          <w:sz w:val="28"/>
          <w:szCs w:val="28"/>
        </w:rPr>
        <w:t xml:space="preserve">. Solutions must to focus on that three particularly tables to avoid further incidents. </w:t>
      </w:r>
    </w:p>
    <w:p w14:paraId="591BD641" w14:textId="7291E56C" w:rsidR="005401D8" w:rsidRDefault="005401D8" w:rsidP="00A03F4F">
      <w:pPr>
        <w:pStyle w:val="Heading2"/>
        <w:numPr>
          <w:ilvl w:val="1"/>
          <w:numId w:val="5"/>
        </w:numPr>
      </w:pPr>
      <w:bookmarkStart w:id="4" w:name="_Toc49539471"/>
      <w:r>
        <w:t>Understanding of relations of tables</w:t>
      </w:r>
      <w:bookmarkEnd w:id="4"/>
    </w:p>
    <w:p w14:paraId="6A1995BA" w14:textId="77777777" w:rsidR="00A03F4F" w:rsidRPr="00A03F4F" w:rsidRDefault="00A03F4F" w:rsidP="00A03F4F">
      <w:pPr>
        <w:pStyle w:val="ListParagraph"/>
        <w:ind w:left="810"/>
      </w:pPr>
    </w:p>
    <w:p w14:paraId="6B9ACDC1" w14:textId="19C27391" w:rsidR="005401D8" w:rsidRDefault="005401D8" w:rsidP="0010177B">
      <w:pPr>
        <w:ind w:left="360"/>
        <w:rPr>
          <w:rFonts w:cstheme="minorHAnsi"/>
          <w:bCs/>
          <w:sz w:val="28"/>
          <w:szCs w:val="28"/>
        </w:rPr>
      </w:pPr>
      <w:r>
        <w:rPr>
          <w:rFonts w:cstheme="minorHAnsi"/>
          <w:bCs/>
          <w:sz w:val="28"/>
          <w:szCs w:val="28"/>
        </w:rPr>
        <w:t xml:space="preserve">These three tables have close relationship in database. Data`s in Treatment table </w:t>
      </w:r>
      <w:r w:rsidR="002A480F">
        <w:rPr>
          <w:rFonts w:cstheme="minorHAnsi"/>
          <w:bCs/>
          <w:sz w:val="28"/>
          <w:szCs w:val="28"/>
        </w:rPr>
        <w:t xml:space="preserve">are show the different types of treatment and the price of treatment. </w:t>
      </w:r>
      <w:proofErr w:type="spellStart"/>
      <w:r w:rsidR="002A480F">
        <w:rPr>
          <w:rFonts w:cstheme="minorHAnsi"/>
          <w:bCs/>
          <w:sz w:val="28"/>
          <w:szCs w:val="28"/>
        </w:rPr>
        <w:t>Treatment_detail</w:t>
      </w:r>
      <w:proofErr w:type="spellEnd"/>
      <w:r w:rsidR="002A480F">
        <w:rPr>
          <w:rFonts w:cstheme="minorHAnsi"/>
          <w:bCs/>
          <w:sz w:val="28"/>
          <w:szCs w:val="28"/>
        </w:rPr>
        <w:t xml:space="preserve"> table contains data`s about used Treatments and displays a </w:t>
      </w:r>
      <w:proofErr w:type="spellStart"/>
      <w:r w:rsidR="002A480F">
        <w:rPr>
          <w:rFonts w:cstheme="minorHAnsi"/>
          <w:bCs/>
          <w:sz w:val="28"/>
          <w:szCs w:val="28"/>
        </w:rPr>
        <w:t>VisitID</w:t>
      </w:r>
      <w:proofErr w:type="spellEnd"/>
      <w:r w:rsidR="002A480F">
        <w:rPr>
          <w:rFonts w:cstheme="minorHAnsi"/>
          <w:bCs/>
          <w:sz w:val="28"/>
          <w:szCs w:val="28"/>
        </w:rPr>
        <w:t xml:space="preserve"> from Visits table. This </w:t>
      </w:r>
      <w:proofErr w:type="spellStart"/>
      <w:r w:rsidR="002A480F">
        <w:rPr>
          <w:rFonts w:cstheme="minorHAnsi"/>
          <w:bCs/>
          <w:sz w:val="28"/>
          <w:szCs w:val="28"/>
        </w:rPr>
        <w:t>VisitID</w:t>
      </w:r>
      <w:proofErr w:type="spellEnd"/>
      <w:r w:rsidR="002A480F">
        <w:rPr>
          <w:rFonts w:cstheme="minorHAnsi"/>
          <w:bCs/>
          <w:sz w:val="28"/>
          <w:szCs w:val="28"/>
        </w:rPr>
        <w:t xml:space="preserve"> gears the Treatments with pets and with customers. A straight process passes in this order as staff hit tables: Customer – Pet – Visits – </w:t>
      </w:r>
      <w:proofErr w:type="spellStart"/>
      <w:r w:rsidR="002A480F">
        <w:rPr>
          <w:rFonts w:cstheme="minorHAnsi"/>
          <w:bCs/>
          <w:sz w:val="28"/>
          <w:szCs w:val="28"/>
        </w:rPr>
        <w:t>Treatment_detail</w:t>
      </w:r>
      <w:proofErr w:type="spellEnd"/>
      <w:r w:rsidR="002A480F">
        <w:rPr>
          <w:rFonts w:cstheme="minorHAnsi"/>
          <w:bCs/>
          <w:sz w:val="28"/>
          <w:szCs w:val="28"/>
        </w:rPr>
        <w:t xml:space="preserve"> </w:t>
      </w:r>
      <w:r w:rsidR="0008714D">
        <w:rPr>
          <w:rFonts w:cstheme="minorHAnsi"/>
          <w:bCs/>
          <w:sz w:val="28"/>
          <w:szCs w:val="28"/>
        </w:rPr>
        <w:t>–</w:t>
      </w:r>
      <w:r w:rsidR="002A480F">
        <w:rPr>
          <w:rFonts w:cstheme="minorHAnsi"/>
          <w:bCs/>
          <w:sz w:val="28"/>
          <w:szCs w:val="28"/>
        </w:rPr>
        <w:t xml:space="preserve"> </w:t>
      </w:r>
      <w:r w:rsidR="0008714D">
        <w:rPr>
          <w:rFonts w:cstheme="minorHAnsi"/>
          <w:bCs/>
          <w:sz w:val="28"/>
          <w:szCs w:val="28"/>
        </w:rPr>
        <w:t xml:space="preserve">Visits. First, staff should insert data to Customer table and Pet table. After this step, generate a </w:t>
      </w:r>
      <w:proofErr w:type="spellStart"/>
      <w:r w:rsidR="0008714D">
        <w:rPr>
          <w:rFonts w:cstheme="minorHAnsi"/>
          <w:bCs/>
          <w:sz w:val="28"/>
          <w:szCs w:val="28"/>
        </w:rPr>
        <w:t>VisitID</w:t>
      </w:r>
      <w:proofErr w:type="spellEnd"/>
      <w:r w:rsidR="0008714D">
        <w:rPr>
          <w:rFonts w:cstheme="minorHAnsi"/>
          <w:bCs/>
          <w:sz w:val="28"/>
          <w:szCs w:val="28"/>
        </w:rPr>
        <w:t xml:space="preserve"> and wait to services of vet. </w:t>
      </w:r>
      <w:r w:rsidR="003C0E55">
        <w:rPr>
          <w:rFonts w:cstheme="minorHAnsi"/>
          <w:bCs/>
          <w:sz w:val="28"/>
          <w:szCs w:val="28"/>
        </w:rPr>
        <w:t>At end of visit, staff member summarizes and places the given treatments and services. Finally, check Visits table, where the appropriate payable amount locates.</w:t>
      </w:r>
    </w:p>
    <w:p w14:paraId="53D84257" w14:textId="050D432F" w:rsidR="003C0E55" w:rsidRDefault="003C0E55" w:rsidP="00A03F4F">
      <w:pPr>
        <w:pStyle w:val="Heading2"/>
        <w:numPr>
          <w:ilvl w:val="1"/>
          <w:numId w:val="5"/>
        </w:numPr>
      </w:pPr>
      <w:bookmarkStart w:id="5" w:name="_Toc49539472"/>
      <w:r>
        <w:t>Threats in process</w:t>
      </w:r>
      <w:bookmarkEnd w:id="5"/>
    </w:p>
    <w:p w14:paraId="29C85262" w14:textId="77777777" w:rsidR="00A03F4F" w:rsidRPr="00A03F4F" w:rsidRDefault="00A03F4F" w:rsidP="00A03F4F">
      <w:pPr>
        <w:pStyle w:val="ListParagraph"/>
        <w:ind w:left="810"/>
      </w:pPr>
    </w:p>
    <w:p w14:paraId="7EDE5DA4" w14:textId="0519F57F" w:rsidR="0072785F" w:rsidRDefault="00B12B2A" w:rsidP="007F238E">
      <w:pPr>
        <w:ind w:left="360"/>
        <w:rPr>
          <w:rFonts w:cstheme="minorHAnsi"/>
          <w:bCs/>
          <w:sz w:val="28"/>
          <w:szCs w:val="28"/>
        </w:rPr>
      </w:pPr>
      <w:r>
        <w:rPr>
          <w:rFonts w:cstheme="minorHAnsi"/>
          <w:bCs/>
          <w:sz w:val="28"/>
          <w:szCs w:val="28"/>
        </w:rPr>
        <w:t>To find</w:t>
      </w:r>
      <w:r w:rsidR="0033253D">
        <w:rPr>
          <w:rFonts w:cstheme="minorHAnsi"/>
          <w:bCs/>
          <w:sz w:val="28"/>
          <w:szCs w:val="28"/>
        </w:rPr>
        <w:t xml:space="preserve"> out</w:t>
      </w:r>
      <w:r>
        <w:rPr>
          <w:rFonts w:cstheme="minorHAnsi"/>
          <w:bCs/>
          <w:sz w:val="28"/>
          <w:szCs w:val="28"/>
        </w:rPr>
        <w:t>, w</w:t>
      </w:r>
      <w:r w:rsidR="003C0E55">
        <w:rPr>
          <w:rFonts w:cstheme="minorHAnsi"/>
          <w:bCs/>
          <w:sz w:val="28"/>
          <w:szCs w:val="28"/>
        </w:rPr>
        <w:t>hy do</w:t>
      </w:r>
      <w:r>
        <w:rPr>
          <w:rFonts w:cstheme="minorHAnsi"/>
          <w:bCs/>
          <w:sz w:val="28"/>
          <w:szCs w:val="28"/>
        </w:rPr>
        <w:t xml:space="preserve"> any staff member yield to the temptation to be an impostor, is not this report responsibility. To find </w:t>
      </w:r>
      <w:r w:rsidR="0033253D">
        <w:rPr>
          <w:rFonts w:cstheme="minorHAnsi"/>
          <w:bCs/>
          <w:sz w:val="28"/>
          <w:szCs w:val="28"/>
        </w:rPr>
        <w:t>out,</w:t>
      </w:r>
      <w:r>
        <w:rPr>
          <w:rFonts w:cstheme="minorHAnsi"/>
          <w:bCs/>
          <w:sz w:val="28"/>
          <w:szCs w:val="28"/>
        </w:rPr>
        <w:t xml:space="preserve"> who is the fraudulent person, is it. </w:t>
      </w:r>
      <w:r w:rsidR="0033253D">
        <w:rPr>
          <w:rFonts w:cstheme="minorHAnsi"/>
          <w:bCs/>
          <w:sz w:val="28"/>
          <w:szCs w:val="28"/>
        </w:rPr>
        <w:t>Without any audit, control or selection of rights, pet database is so vulnerable. If staff member has access and right to modify all tables and data, misuse is unavoidable. Main threat is in process, that staff has access many important tables.</w:t>
      </w:r>
      <w:r w:rsidR="008D0B05">
        <w:rPr>
          <w:rFonts w:cstheme="minorHAnsi"/>
          <w:bCs/>
          <w:sz w:val="28"/>
          <w:szCs w:val="28"/>
        </w:rPr>
        <w:t xml:space="preserve"> The fact, that staff members could manipulate database structure, is another huge threat. Keys to solve these threatening are audit and suitable rights of access.</w:t>
      </w:r>
    </w:p>
    <w:p w14:paraId="60F1ADAD" w14:textId="77777777" w:rsidR="006F1B72" w:rsidRDefault="006F1B72">
      <w:pPr>
        <w:rPr>
          <w:rFonts w:cstheme="minorHAnsi"/>
          <w:bCs/>
          <w:sz w:val="28"/>
          <w:szCs w:val="28"/>
        </w:rPr>
      </w:pPr>
      <w:r>
        <w:rPr>
          <w:rFonts w:cstheme="minorHAnsi"/>
          <w:bCs/>
          <w:sz w:val="28"/>
          <w:szCs w:val="28"/>
        </w:rPr>
        <w:br w:type="page"/>
      </w:r>
    </w:p>
    <w:p w14:paraId="4FEBC0F5" w14:textId="6D14BFD5" w:rsidR="007F238E" w:rsidRDefault="007F238E" w:rsidP="00A03F4F">
      <w:pPr>
        <w:pStyle w:val="Heading1"/>
        <w:numPr>
          <w:ilvl w:val="0"/>
          <w:numId w:val="5"/>
        </w:numPr>
      </w:pPr>
      <w:bookmarkStart w:id="6" w:name="_Toc49539473"/>
      <w:r>
        <w:lastRenderedPageBreak/>
        <w:t>Solution</w:t>
      </w:r>
      <w:r w:rsidR="006F1B72">
        <w:t>s</w:t>
      </w:r>
      <w:bookmarkEnd w:id="6"/>
    </w:p>
    <w:p w14:paraId="15F4D825" w14:textId="77777777" w:rsidR="00A03F4F" w:rsidRPr="00A03F4F" w:rsidRDefault="00A03F4F" w:rsidP="00A03F4F">
      <w:pPr>
        <w:pStyle w:val="ListParagraph"/>
      </w:pPr>
    </w:p>
    <w:p w14:paraId="7106F609" w14:textId="424D7203" w:rsidR="008D0B05" w:rsidRDefault="0072785F" w:rsidP="00A03F4F">
      <w:pPr>
        <w:pStyle w:val="Heading2"/>
        <w:ind w:firstLine="360"/>
      </w:pPr>
      <w:bookmarkStart w:id="7" w:name="_Toc49539474"/>
      <w:r>
        <w:t>3</w:t>
      </w:r>
      <w:r w:rsidR="008D0B05">
        <w:t>.</w:t>
      </w:r>
      <w:r>
        <w:t>1</w:t>
      </w:r>
      <w:r w:rsidR="008D0B05">
        <w:t>. Solution</w:t>
      </w:r>
      <w:r>
        <w:t>s</w:t>
      </w:r>
      <w:r w:rsidR="008D0B05">
        <w:t xml:space="preserve"> with grants</w:t>
      </w:r>
      <w:bookmarkEnd w:id="7"/>
    </w:p>
    <w:p w14:paraId="301BABB1" w14:textId="77777777" w:rsidR="00A03F4F" w:rsidRPr="00A03F4F" w:rsidRDefault="00A03F4F" w:rsidP="00A03F4F"/>
    <w:p w14:paraId="2FF8A64F" w14:textId="5D3C8D8C" w:rsidR="008D0B05" w:rsidRDefault="008D0B05" w:rsidP="0010177B">
      <w:pPr>
        <w:ind w:left="360"/>
        <w:rPr>
          <w:rFonts w:cstheme="minorHAnsi"/>
          <w:bCs/>
          <w:sz w:val="28"/>
          <w:szCs w:val="28"/>
        </w:rPr>
      </w:pPr>
      <w:r>
        <w:rPr>
          <w:rFonts w:cstheme="minorHAnsi"/>
          <w:bCs/>
          <w:sz w:val="28"/>
          <w:szCs w:val="28"/>
        </w:rPr>
        <w:t>Databases have a feature, what</w:t>
      </w:r>
      <w:r w:rsidRPr="008D0B05">
        <w:rPr>
          <w:rFonts w:cstheme="minorHAnsi"/>
          <w:bCs/>
          <w:sz w:val="28"/>
          <w:szCs w:val="28"/>
        </w:rPr>
        <w:t xml:space="preserve"> provide access or privileges on the database objects to the users</w:t>
      </w:r>
      <w:r>
        <w:rPr>
          <w:rFonts w:cstheme="minorHAnsi"/>
          <w:bCs/>
          <w:sz w:val="28"/>
          <w:szCs w:val="28"/>
        </w:rPr>
        <w:t xml:space="preserve">. By this </w:t>
      </w:r>
      <w:r w:rsidR="00D02046">
        <w:rPr>
          <w:rFonts w:cstheme="minorHAnsi"/>
          <w:bCs/>
          <w:sz w:val="28"/>
          <w:szCs w:val="28"/>
        </w:rPr>
        <w:t>property, possible to limit every staff member access and rights in database. For example: if staff has not right to modify Treatment table, they cannot change price of any treatment, so always the correct amount will pay by the customer for services. However, staff has access to some tables, rights to change is possible to limit also. For example: staff member, who responsible to place customer and pet</w:t>
      </w:r>
      <w:r w:rsidR="00A466E2">
        <w:rPr>
          <w:rFonts w:cstheme="minorHAnsi"/>
          <w:bCs/>
          <w:sz w:val="28"/>
          <w:szCs w:val="28"/>
        </w:rPr>
        <w:t xml:space="preserve"> data`s in database, </w:t>
      </w:r>
      <w:r w:rsidR="00A91F4C">
        <w:rPr>
          <w:rFonts w:cstheme="minorHAnsi"/>
          <w:bCs/>
          <w:sz w:val="28"/>
          <w:szCs w:val="28"/>
        </w:rPr>
        <w:t xml:space="preserve">has right only to insert data, but no rights to update or delete them. </w:t>
      </w:r>
    </w:p>
    <w:p w14:paraId="770F29CB" w14:textId="235FE363" w:rsidR="00A91F4C" w:rsidRDefault="00A91F4C" w:rsidP="0010177B">
      <w:pPr>
        <w:ind w:left="360"/>
        <w:rPr>
          <w:rFonts w:cstheme="minorHAnsi"/>
          <w:bCs/>
          <w:sz w:val="28"/>
          <w:szCs w:val="28"/>
        </w:rPr>
      </w:pPr>
      <w:r>
        <w:rPr>
          <w:noProof/>
        </w:rPr>
        <w:drawing>
          <wp:inline distT="0" distB="0" distL="0" distR="0" wp14:anchorId="66B1BC68" wp14:editId="5178D3BD">
            <wp:extent cx="5781675" cy="3057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 t="878" r="187" b="5245"/>
                    <a:stretch/>
                  </pic:blipFill>
                  <pic:spPr bwMode="auto">
                    <a:xfrm>
                      <a:off x="0" y="0"/>
                      <a:ext cx="5790909" cy="3062408"/>
                    </a:xfrm>
                    <a:prstGeom prst="rect">
                      <a:avLst/>
                    </a:prstGeom>
                    <a:ln>
                      <a:noFill/>
                    </a:ln>
                    <a:extLst>
                      <a:ext uri="{53640926-AAD7-44D8-BBD7-CCE9431645EC}">
                        <a14:shadowObscured xmlns:a14="http://schemas.microsoft.com/office/drawing/2010/main"/>
                      </a:ext>
                    </a:extLst>
                  </pic:spPr>
                </pic:pic>
              </a:graphicData>
            </a:graphic>
          </wp:inline>
        </w:drawing>
      </w:r>
    </w:p>
    <w:p w14:paraId="30A30BC2" w14:textId="23F44F61" w:rsidR="00A91F4C" w:rsidRDefault="00A91F4C" w:rsidP="00A91F4C">
      <w:pPr>
        <w:ind w:left="360"/>
        <w:jc w:val="center"/>
        <w:rPr>
          <w:rFonts w:cstheme="minorHAnsi"/>
          <w:bCs/>
          <w:sz w:val="28"/>
          <w:szCs w:val="28"/>
        </w:rPr>
      </w:pPr>
      <w:r>
        <w:rPr>
          <w:rFonts w:cstheme="minorHAnsi"/>
          <w:bCs/>
          <w:sz w:val="28"/>
          <w:szCs w:val="28"/>
        </w:rPr>
        <w:t>Screenshot #1: Receptionist rights on Customer table</w:t>
      </w:r>
    </w:p>
    <w:p w14:paraId="0FDC5862" w14:textId="3FD873A4" w:rsidR="00A91F4C" w:rsidRDefault="00A91F4C" w:rsidP="00A91F4C">
      <w:pPr>
        <w:ind w:left="360"/>
        <w:rPr>
          <w:rFonts w:cstheme="minorHAnsi"/>
          <w:bCs/>
          <w:sz w:val="28"/>
          <w:szCs w:val="28"/>
        </w:rPr>
      </w:pPr>
      <w:r>
        <w:rPr>
          <w:rFonts w:cstheme="minorHAnsi"/>
          <w:bCs/>
          <w:sz w:val="28"/>
          <w:szCs w:val="28"/>
        </w:rPr>
        <w:t>As shown by Screenshot #1, Receptionist (username: Rec1) has</w:t>
      </w:r>
      <w:r w:rsidR="00D30988">
        <w:rPr>
          <w:rFonts w:cstheme="minorHAnsi"/>
          <w:bCs/>
          <w:sz w:val="28"/>
          <w:szCs w:val="28"/>
        </w:rPr>
        <w:t xml:space="preserve"> access only for three tables: Customer, Pet, Visits. Receptionist has </w:t>
      </w:r>
      <w:r>
        <w:rPr>
          <w:rFonts w:cstheme="minorHAnsi"/>
          <w:bCs/>
          <w:sz w:val="28"/>
          <w:szCs w:val="28"/>
        </w:rPr>
        <w:t xml:space="preserve">right to delete, insert, select, update data`s in Customer table. </w:t>
      </w:r>
      <w:r w:rsidR="00D30988">
        <w:rPr>
          <w:rFonts w:cstheme="minorHAnsi"/>
          <w:bCs/>
          <w:sz w:val="28"/>
          <w:szCs w:val="28"/>
        </w:rPr>
        <w:t>Screenshot #2 shows new settings for Receptionist, where rights define only as insert and select.</w:t>
      </w:r>
    </w:p>
    <w:p w14:paraId="041FB406" w14:textId="59757F9B" w:rsidR="00D30988" w:rsidRDefault="00D30988" w:rsidP="00A91F4C">
      <w:pPr>
        <w:ind w:left="360"/>
        <w:rPr>
          <w:rFonts w:cstheme="minorHAnsi"/>
          <w:bCs/>
          <w:sz w:val="28"/>
          <w:szCs w:val="28"/>
        </w:rPr>
      </w:pPr>
      <w:r>
        <w:rPr>
          <w:noProof/>
        </w:rPr>
        <w:lastRenderedPageBreak/>
        <w:drawing>
          <wp:inline distT="0" distB="0" distL="0" distR="0" wp14:anchorId="17E45EE0" wp14:editId="3632E484">
            <wp:extent cx="5715000" cy="3057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288" b="5123"/>
                    <a:stretch/>
                  </pic:blipFill>
                  <pic:spPr bwMode="auto">
                    <a:xfrm>
                      <a:off x="0" y="0"/>
                      <a:ext cx="5715000" cy="3057525"/>
                    </a:xfrm>
                    <a:prstGeom prst="rect">
                      <a:avLst/>
                    </a:prstGeom>
                    <a:ln>
                      <a:noFill/>
                    </a:ln>
                    <a:extLst>
                      <a:ext uri="{53640926-AAD7-44D8-BBD7-CCE9431645EC}">
                        <a14:shadowObscured xmlns:a14="http://schemas.microsoft.com/office/drawing/2010/main"/>
                      </a:ext>
                    </a:extLst>
                  </pic:spPr>
                </pic:pic>
              </a:graphicData>
            </a:graphic>
          </wp:inline>
        </w:drawing>
      </w:r>
    </w:p>
    <w:p w14:paraId="0BAD4D7B" w14:textId="54C1D2E9" w:rsidR="00D30988" w:rsidRDefault="00D30988" w:rsidP="00D30988">
      <w:pPr>
        <w:ind w:left="360"/>
        <w:jc w:val="center"/>
        <w:rPr>
          <w:rFonts w:cstheme="minorHAnsi"/>
          <w:bCs/>
          <w:sz w:val="28"/>
          <w:szCs w:val="28"/>
        </w:rPr>
      </w:pPr>
      <w:r>
        <w:rPr>
          <w:rFonts w:cstheme="minorHAnsi"/>
          <w:bCs/>
          <w:sz w:val="28"/>
          <w:szCs w:val="28"/>
        </w:rPr>
        <w:t>Screenshot #2: Receptionist updated rights on Customer table</w:t>
      </w:r>
    </w:p>
    <w:p w14:paraId="2AC50BB6" w14:textId="2171032D" w:rsidR="00D30988" w:rsidRDefault="0022281C" w:rsidP="00D30988">
      <w:pPr>
        <w:ind w:left="360"/>
        <w:rPr>
          <w:rFonts w:cstheme="minorHAnsi"/>
          <w:bCs/>
          <w:sz w:val="28"/>
          <w:szCs w:val="28"/>
        </w:rPr>
      </w:pPr>
      <w:r>
        <w:rPr>
          <w:rFonts w:cstheme="minorHAnsi"/>
          <w:bCs/>
          <w:sz w:val="28"/>
          <w:szCs w:val="28"/>
        </w:rPr>
        <w:t>This screenshots only one example for one table. To reach a higher security level, must set all user`s rights on all tables. Databases let set the user rights more precisely</w:t>
      </w:r>
      <w:r w:rsidR="00FE68B1">
        <w:rPr>
          <w:rFonts w:cstheme="minorHAnsi"/>
          <w:bCs/>
          <w:sz w:val="28"/>
          <w:szCs w:val="28"/>
        </w:rPr>
        <w:t>, if different requirements are</w:t>
      </w:r>
      <w:r>
        <w:rPr>
          <w:rFonts w:cstheme="minorHAnsi"/>
          <w:bCs/>
          <w:sz w:val="28"/>
          <w:szCs w:val="28"/>
        </w:rPr>
        <w:t xml:space="preserve">. Rights could separate even in one table between columns. Screenshot #3 shows </w:t>
      </w:r>
      <w:r w:rsidR="00FE68B1">
        <w:rPr>
          <w:rFonts w:cstheme="minorHAnsi"/>
          <w:bCs/>
          <w:sz w:val="28"/>
          <w:szCs w:val="28"/>
        </w:rPr>
        <w:t>Receptionist rights on Pet table</w:t>
      </w:r>
      <w:r w:rsidR="00FC2775">
        <w:rPr>
          <w:rFonts w:cstheme="minorHAnsi"/>
          <w:bCs/>
          <w:sz w:val="28"/>
          <w:szCs w:val="28"/>
        </w:rPr>
        <w:t xml:space="preserve"> by columns</w:t>
      </w:r>
      <w:r w:rsidR="00FE68B1">
        <w:rPr>
          <w:rFonts w:cstheme="minorHAnsi"/>
          <w:bCs/>
          <w:sz w:val="28"/>
          <w:szCs w:val="28"/>
        </w:rPr>
        <w:t xml:space="preserve">, where </w:t>
      </w:r>
      <w:r w:rsidR="00FC2775">
        <w:rPr>
          <w:rFonts w:cstheme="minorHAnsi"/>
          <w:bCs/>
          <w:sz w:val="28"/>
          <w:szCs w:val="28"/>
        </w:rPr>
        <w:t xml:space="preserve">update allows only on </w:t>
      </w:r>
      <w:proofErr w:type="spellStart"/>
      <w:r w:rsidR="00FC2775">
        <w:rPr>
          <w:rFonts w:cstheme="minorHAnsi"/>
          <w:bCs/>
          <w:sz w:val="28"/>
          <w:szCs w:val="28"/>
        </w:rPr>
        <w:t>PetLength</w:t>
      </w:r>
      <w:proofErr w:type="spellEnd"/>
      <w:r w:rsidR="00FC2775">
        <w:rPr>
          <w:rFonts w:cstheme="minorHAnsi"/>
          <w:bCs/>
          <w:sz w:val="28"/>
          <w:szCs w:val="28"/>
        </w:rPr>
        <w:t xml:space="preserve"> and </w:t>
      </w:r>
      <w:proofErr w:type="spellStart"/>
      <w:r w:rsidR="00FC2775">
        <w:rPr>
          <w:rFonts w:cstheme="minorHAnsi"/>
          <w:bCs/>
          <w:sz w:val="28"/>
          <w:szCs w:val="28"/>
        </w:rPr>
        <w:t>PetWeight</w:t>
      </w:r>
      <w:proofErr w:type="spellEnd"/>
      <w:r w:rsidR="00FC2775">
        <w:rPr>
          <w:rFonts w:cstheme="minorHAnsi"/>
          <w:bCs/>
          <w:sz w:val="28"/>
          <w:szCs w:val="28"/>
        </w:rPr>
        <w:t xml:space="preserve">. </w:t>
      </w:r>
    </w:p>
    <w:p w14:paraId="07939484" w14:textId="75F8E733" w:rsidR="00FC2775" w:rsidRDefault="00FC2775" w:rsidP="00D30988">
      <w:pPr>
        <w:ind w:left="360"/>
        <w:rPr>
          <w:rFonts w:cstheme="minorHAnsi"/>
          <w:bCs/>
          <w:sz w:val="28"/>
          <w:szCs w:val="28"/>
        </w:rPr>
      </w:pPr>
      <w:r>
        <w:rPr>
          <w:noProof/>
        </w:rPr>
        <w:drawing>
          <wp:inline distT="0" distB="0" distL="0" distR="0" wp14:anchorId="38F5D8CB" wp14:editId="518BA9AB">
            <wp:extent cx="5705475" cy="3057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454" b="5123"/>
                    <a:stretch/>
                  </pic:blipFill>
                  <pic:spPr bwMode="auto">
                    <a:xfrm>
                      <a:off x="0" y="0"/>
                      <a:ext cx="5705475" cy="3057525"/>
                    </a:xfrm>
                    <a:prstGeom prst="rect">
                      <a:avLst/>
                    </a:prstGeom>
                    <a:ln>
                      <a:noFill/>
                    </a:ln>
                    <a:extLst>
                      <a:ext uri="{53640926-AAD7-44D8-BBD7-CCE9431645EC}">
                        <a14:shadowObscured xmlns:a14="http://schemas.microsoft.com/office/drawing/2010/main"/>
                      </a:ext>
                    </a:extLst>
                  </pic:spPr>
                </pic:pic>
              </a:graphicData>
            </a:graphic>
          </wp:inline>
        </w:drawing>
      </w:r>
    </w:p>
    <w:p w14:paraId="68CA86D0" w14:textId="150EE434" w:rsidR="00FC2775" w:rsidRDefault="00FC2775" w:rsidP="0072785F">
      <w:pPr>
        <w:ind w:left="360"/>
        <w:jc w:val="center"/>
        <w:rPr>
          <w:rFonts w:cstheme="minorHAnsi"/>
          <w:bCs/>
          <w:sz w:val="28"/>
          <w:szCs w:val="28"/>
        </w:rPr>
      </w:pPr>
      <w:r>
        <w:rPr>
          <w:rFonts w:cstheme="minorHAnsi"/>
          <w:bCs/>
          <w:sz w:val="28"/>
          <w:szCs w:val="28"/>
        </w:rPr>
        <w:t>Screenshot #3: Receptionist rights on Pet table</w:t>
      </w:r>
    </w:p>
    <w:p w14:paraId="775558A8" w14:textId="75ECEAA8" w:rsidR="0072785F" w:rsidRDefault="0072785F" w:rsidP="00A03F4F">
      <w:pPr>
        <w:pStyle w:val="Heading2"/>
        <w:ind w:firstLine="360"/>
      </w:pPr>
      <w:bookmarkStart w:id="8" w:name="_Toc49539475"/>
      <w:r>
        <w:lastRenderedPageBreak/>
        <w:t>3.2. Solutions with triggers</w:t>
      </w:r>
      <w:bookmarkEnd w:id="8"/>
    </w:p>
    <w:p w14:paraId="1CF31DB4" w14:textId="77777777" w:rsidR="00A03F4F" w:rsidRPr="00A03F4F" w:rsidRDefault="00A03F4F" w:rsidP="00A03F4F"/>
    <w:p w14:paraId="3A14CB2F" w14:textId="0191F836" w:rsidR="008945FE" w:rsidRDefault="008945FE" w:rsidP="0072785F">
      <w:pPr>
        <w:ind w:left="360"/>
        <w:rPr>
          <w:rFonts w:cstheme="minorHAnsi"/>
          <w:bCs/>
          <w:sz w:val="28"/>
          <w:szCs w:val="28"/>
        </w:rPr>
      </w:pPr>
      <w:r>
        <w:rPr>
          <w:rFonts w:cstheme="minorHAnsi"/>
          <w:bCs/>
          <w:sz w:val="28"/>
          <w:szCs w:val="28"/>
        </w:rPr>
        <w:t xml:space="preserve">Databases has a function called trigger. </w:t>
      </w:r>
      <w:r w:rsidRPr="008945FE">
        <w:rPr>
          <w:rFonts w:cstheme="minorHAnsi"/>
          <w:bCs/>
          <w:sz w:val="28"/>
          <w:szCs w:val="28"/>
        </w:rPr>
        <w:t>A trigger is a special type of stored procedure that automatically runs when an event occurs in the database server.</w:t>
      </w:r>
      <w:r>
        <w:rPr>
          <w:rFonts w:cstheme="minorHAnsi"/>
          <w:bCs/>
          <w:sz w:val="28"/>
          <w:szCs w:val="28"/>
        </w:rPr>
        <w:t xml:space="preserve"> </w:t>
      </w:r>
      <w:r w:rsidR="005C1153">
        <w:rPr>
          <w:rFonts w:cstheme="minorHAnsi"/>
          <w:bCs/>
          <w:sz w:val="28"/>
          <w:szCs w:val="28"/>
        </w:rPr>
        <w:t xml:space="preserve">These triggers are very useful to detect a problem in the database, to prevent unwanted events or identify a process or a user. </w:t>
      </w:r>
      <w:r w:rsidR="000C48F2">
        <w:rPr>
          <w:rFonts w:cstheme="minorHAnsi"/>
          <w:bCs/>
          <w:sz w:val="28"/>
          <w:szCs w:val="28"/>
        </w:rPr>
        <w:t>Triggers can be run on whole database or run on different tables, on each table with different rules. Main concept of triggers in this case, are to identify users who do suspicious action in database. One solution for prevent fake Visits, is to audit all new data in Visits table. A trigger on Visits table, could log all new inserted data, with time and user information.</w:t>
      </w:r>
    </w:p>
    <w:p w14:paraId="57EBD681" w14:textId="42DDA878" w:rsidR="000C48F2" w:rsidRDefault="000C48F2" w:rsidP="0072785F">
      <w:pPr>
        <w:ind w:left="360"/>
        <w:rPr>
          <w:rFonts w:cstheme="minorHAnsi"/>
          <w:bCs/>
          <w:sz w:val="28"/>
          <w:szCs w:val="28"/>
        </w:rPr>
      </w:pPr>
      <w:r>
        <w:rPr>
          <w:noProof/>
        </w:rPr>
        <w:drawing>
          <wp:inline distT="0" distB="0" distL="0" distR="0" wp14:anchorId="290625B8" wp14:editId="2A2E0760">
            <wp:extent cx="5600700" cy="2495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980" r="2282" b="14581"/>
                    <a:stretch/>
                  </pic:blipFill>
                  <pic:spPr bwMode="auto">
                    <a:xfrm>
                      <a:off x="0" y="0"/>
                      <a:ext cx="5600700" cy="2495550"/>
                    </a:xfrm>
                    <a:prstGeom prst="rect">
                      <a:avLst/>
                    </a:prstGeom>
                    <a:ln>
                      <a:noFill/>
                    </a:ln>
                    <a:extLst>
                      <a:ext uri="{53640926-AAD7-44D8-BBD7-CCE9431645EC}">
                        <a14:shadowObscured xmlns:a14="http://schemas.microsoft.com/office/drawing/2010/main"/>
                      </a:ext>
                    </a:extLst>
                  </pic:spPr>
                </pic:pic>
              </a:graphicData>
            </a:graphic>
          </wp:inline>
        </w:drawing>
      </w:r>
    </w:p>
    <w:p w14:paraId="4C94DF15" w14:textId="12F2343E" w:rsidR="000C48F2" w:rsidRDefault="000C48F2" w:rsidP="000C48F2">
      <w:pPr>
        <w:ind w:left="360"/>
        <w:jc w:val="center"/>
        <w:rPr>
          <w:rFonts w:cstheme="minorHAnsi"/>
          <w:bCs/>
          <w:sz w:val="28"/>
          <w:szCs w:val="28"/>
        </w:rPr>
      </w:pPr>
      <w:r>
        <w:rPr>
          <w:rFonts w:cstheme="minorHAnsi"/>
          <w:bCs/>
          <w:sz w:val="28"/>
          <w:szCs w:val="28"/>
        </w:rPr>
        <w:t>Screenshot #4: Visits table before new</w:t>
      </w:r>
      <w:r w:rsidR="006A6BC0">
        <w:rPr>
          <w:rFonts w:cstheme="minorHAnsi"/>
          <w:bCs/>
          <w:sz w:val="28"/>
          <w:szCs w:val="28"/>
        </w:rPr>
        <w:t xml:space="preserve"> data inserting</w:t>
      </w:r>
    </w:p>
    <w:p w14:paraId="0DD10DEE" w14:textId="05A4566F" w:rsidR="000C48F2" w:rsidRDefault="000C48F2" w:rsidP="000C48F2">
      <w:pPr>
        <w:ind w:left="360"/>
        <w:rPr>
          <w:rFonts w:cstheme="minorHAnsi"/>
          <w:bCs/>
          <w:sz w:val="28"/>
          <w:szCs w:val="28"/>
        </w:rPr>
      </w:pPr>
      <w:r>
        <w:rPr>
          <w:noProof/>
        </w:rPr>
        <w:drawing>
          <wp:inline distT="0" distB="0" distL="0" distR="0" wp14:anchorId="418747B5" wp14:editId="0BBCFAAF">
            <wp:extent cx="5705475" cy="2914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454" b="9556"/>
                    <a:stretch/>
                  </pic:blipFill>
                  <pic:spPr bwMode="auto">
                    <a:xfrm>
                      <a:off x="0" y="0"/>
                      <a:ext cx="5705475" cy="2914650"/>
                    </a:xfrm>
                    <a:prstGeom prst="rect">
                      <a:avLst/>
                    </a:prstGeom>
                    <a:ln>
                      <a:noFill/>
                    </a:ln>
                    <a:extLst>
                      <a:ext uri="{53640926-AAD7-44D8-BBD7-CCE9431645EC}">
                        <a14:shadowObscured xmlns:a14="http://schemas.microsoft.com/office/drawing/2010/main"/>
                      </a:ext>
                    </a:extLst>
                  </pic:spPr>
                </pic:pic>
              </a:graphicData>
            </a:graphic>
          </wp:inline>
        </w:drawing>
      </w:r>
    </w:p>
    <w:p w14:paraId="0C948651" w14:textId="04081576" w:rsidR="00B87E9C" w:rsidRDefault="00B87E9C" w:rsidP="00B87E9C">
      <w:pPr>
        <w:ind w:left="360"/>
        <w:jc w:val="center"/>
        <w:rPr>
          <w:rFonts w:cstheme="minorHAnsi"/>
          <w:bCs/>
          <w:sz w:val="28"/>
          <w:szCs w:val="28"/>
        </w:rPr>
      </w:pPr>
      <w:r>
        <w:rPr>
          <w:rFonts w:cstheme="minorHAnsi"/>
          <w:bCs/>
          <w:sz w:val="28"/>
          <w:szCs w:val="28"/>
        </w:rPr>
        <w:lastRenderedPageBreak/>
        <w:t>Screenshot #5: Audit table for Visit</w:t>
      </w:r>
      <w:r w:rsidR="006A6BC0">
        <w:rPr>
          <w:rFonts w:cstheme="minorHAnsi"/>
          <w:bCs/>
          <w:sz w:val="28"/>
          <w:szCs w:val="28"/>
        </w:rPr>
        <w:t xml:space="preserve"> </w:t>
      </w:r>
      <w:r w:rsidR="00935E1C">
        <w:rPr>
          <w:rFonts w:cstheme="minorHAnsi"/>
          <w:bCs/>
          <w:sz w:val="28"/>
          <w:szCs w:val="28"/>
        </w:rPr>
        <w:t xml:space="preserve">table </w:t>
      </w:r>
      <w:r w:rsidR="006A6BC0">
        <w:rPr>
          <w:rFonts w:cstheme="minorHAnsi"/>
          <w:bCs/>
          <w:sz w:val="28"/>
          <w:szCs w:val="28"/>
        </w:rPr>
        <w:t>before new data inserting</w:t>
      </w:r>
    </w:p>
    <w:p w14:paraId="3FA01BEB" w14:textId="4417981B" w:rsidR="00B87E9C" w:rsidRDefault="00B87E9C" w:rsidP="00B87E9C">
      <w:pPr>
        <w:ind w:left="360"/>
        <w:jc w:val="center"/>
        <w:rPr>
          <w:rFonts w:cstheme="minorHAnsi"/>
          <w:bCs/>
          <w:sz w:val="28"/>
          <w:szCs w:val="28"/>
        </w:rPr>
      </w:pPr>
      <w:r>
        <w:rPr>
          <w:noProof/>
        </w:rPr>
        <w:drawing>
          <wp:inline distT="0" distB="0" distL="0" distR="0" wp14:anchorId="58331900" wp14:editId="72E15F11">
            <wp:extent cx="5715000" cy="2962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88" b="8078"/>
                    <a:stretch/>
                  </pic:blipFill>
                  <pic:spPr bwMode="auto">
                    <a:xfrm>
                      <a:off x="0" y="0"/>
                      <a:ext cx="5715000" cy="2962275"/>
                    </a:xfrm>
                    <a:prstGeom prst="rect">
                      <a:avLst/>
                    </a:prstGeom>
                    <a:ln>
                      <a:noFill/>
                    </a:ln>
                    <a:extLst>
                      <a:ext uri="{53640926-AAD7-44D8-BBD7-CCE9431645EC}">
                        <a14:shadowObscured xmlns:a14="http://schemas.microsoft.com/office/drawing/2010/main"/>
                      </a:ext>
                    </a:extLst>
                  </pic:spPr>
                </pic:pic>
              </a:graphicData>
            </a:graphic>
          </wp:inline>
        </w:drawing>
      </w:r>
    </w:p>
    <w:p w14:paraId="1C5331A1" w14:textId="0FC837BE" w:rsidR="0072785F" w:rsidRDefault="00B87E9C" w:rsidP="00B87E9C">
      <w:pPr>
        <w:ind w:left="360"/>
        <w:jc w:val="center"/>
        <w:rPr>
          <w:rFonts w:cstheme="minorHAnsi"/>
          <w:bCs/>
          <w:sz w:val="28"/>
          <w:szCs w:val="28"/>
        </w:rPr>
      </w:pPr>
      <w:r>
        <w:rPr>
          <w:rFonts w:cstheme="minorHAnsi"/>
          <w:bCs/>
          <w:sz w:val="28"/>
          <w:szCs w:val="28"/>
        </w:rPr>
        <w:t>Screenshot #6: Insert new data in Visits table</w:t>
      </w:r>
    </w:p>
    <w:p w14:paraId="0F0F3238" w14:textId="1BC030FF" w:rsidR="00B87E9C" w:rsidRDefault="00B87E9C" w:rsidP="00B87E9C">
      <w:pPr>
        <w:ind w:left="360"/>
        <w:jc w:val="center"/>
        <w:rPr>
          <w:rFonts w:cstheme="minorHAnsi"/>
          <w:bCs/>
          <w:sz w:val="28"/>
          <w:szCs w:val="28"/>
        </w:rPr>
      </w:pPr>
      <w:r>
        <w:rPr>
          <w:noProof/>
        </w:rPr>
        <w:drawing>
          <wp:inline distT="0" distB="0" distL="0" distR="0" wp14:anchorId="460D75F5" wp14:editId="61A89746">
            <wp:extent cx="5686425" cy="29432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 t="-1" r="-1" b="7945"/>
                    <a:stretch/>
                  </pic:blipFill>
                  <pic:spPr bwMode="auto">
                    <a:xfrm>
                      <a:off x="0" y="0"/>
                      <a:ext cx="5686425" cy="2943225"/>
                    </a:xfrm>
                    <a:prstGeom prst="rect">
                      <a:avLst/>
                    </a:prstGeom>
                    <a:ln>
                      <a:noFill/>
                    </a:ln>
                    <a:extLst>
                      <a:ext uri="{53640926-AAD7-44D8-BBD7-CCE9431645EC}">
                        <a14:shadowObscured xmlns:a14="http://schemas.microsoft.com/office/drawing/2010/main"/>
                      </a:ext>
                    </a:extLst>
                  </pic:spPr>
                </pic:pic>
              </a:graphicData>
            </a:graphic>
          </wp:inline>
        </w:drawing>
      </w:r>
    </w:p>
    <w:p w14:paraId="372474F0" w14:textId="44113E16" w:rsidR="00B87E9C" w:rsidRDefault="00B87E9C" w:rsidP="00B87E9C">
      <w:pPr>
        <w:ind w:left="360"/>
        <w:jc w:val="center"/>
        <w:rPr>
          <w:rFonts w:cstheme="minorHAnsi"/>
          <w:bCs/>
          <w:sz w:val="28"/>
          <w:szCs w:val="28"/>
        </w:rPr>
      </w:pPr>
      <w:r>
        <w:rPr>
          <w:rFonts w:cstheme="minorHAnsi"/>
          <w:bCs/>
          <w:sz w:val="28"/>
          <w:szCs w:val="28"/>
        </w:rPr>
        <w:t xml:space="preserve">Screenshot #7: </w:t>
      </w:r>
      <w:r w:rsidR="00291EC5">
        <w:rPr>
          <w:rFonts w:cstheme="minorHAnsi"/>
          <w:bCs/>
          <w:sz w:val="28"/>
          <w:szCs w:val="28"/>
        </w:rPr>
        <w:t>Visits table after insert</w:t>
      </w:r>
      <w:r w:rsidR="006A6BC0">
        <w:rPr>
          <w:rFonts w:cstheme="minorHAnsi"/>
          <w:bCs/>
          <w:sz w:val="28"/>
          <w:szCs w:val="28"/>
        </w:rPr>
        <w:t>ing</w:t>
      </w:r>
    </w:p>
    <w:p w14:paraId="04B42ABB" w14:textId="63D1E6C0" w:rsidR="00291EC5" w:rsidRDefault="00291EC5" w:rsidP="00B87E9C">
      <w:pPr>
        <w:ind w:left="360"/>
        <w:jc w:val="center"/>
        <w:rPr>
          <w:rFonts w:cstheme="minorHAnsi"/>
          <w:bCs/>
          <w:sz w:val="28"/>
          <w:szCs w:val="28"/>
        </w:rPr>
      </w:pPr>
      <w:r>
        <w:rPr>
          <w:noProof/>
        </w:rPr>
        <w:lastRenderedPageBreak/>
        <w:drawing>
          <wp:inline distT="0" distB="0" distL="0" distR="0" wp14:anchorId="718A7D8E" wp14:editId="6A1FD011">
            <wp:extent cx="5686425" cy="2933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389" b="8601"/>
                    <a:stretch/>
                  </pic:blipFill>
                  <pic:spPr bwMode="auto">
                    <a:xfrm>
                      <a:off x="0" y="0"/>
                      <a:ext cx="5698754" cy="2940061"/>
                    </a:xfrm>
                    <a:prstGeom prst="rect">
                      <a:avLst/>
                    </a:prstGeom>
                    <a:ln>
                      <a:noFill/>
                    </a:ln>
                    <a:extLst>
                      <a:ext uri="{53640926-AAD7-44D8-BBD7-CCE9431645EC}">
                        <a14:shadowObscured xmlns:a14="http://schemas.microsoft.com/office/drawing/2010/main"/>
                      </a:ext>
                    </a:extLst>
                  </pic:spPr>
                </pic:pic>
              </a:graphicData>
            </a:graphic>
          </wp:inline>
        </w:drawing>
      </w:r>
    </w:p>
    <w:p w14:paraId="068E4D10" w14:textId="56C9418B" w:rsidR="00291EC5" w:rsidRDefault="00291EC5" w:rsidP="00B87E9C">
      <w:pPr>
        <w:ind w:left="360"/>
        <w:jc w:val="center"/>
        <w:rPr>
          <w:rFonts w:cstheme="minorHAnsi"/>
          <w:bCs/>
          <w:sz w:val="28"/>
          <w:szCs w:val="28"/>
        </w:rPr>
      </w:pPr>
      <w:r>
        <w:rPr>
          <w:rFonts w:cstheme="minorHAnsi"/>
          <w:bCs/>
          <w:sz w:val="28"/>
          <w:szCs w:val="28"/>
        </w:rPr>
        <w:t xml:space="preserve">Screenshot </w:t>
      </w:r>
      <w:r w:rsidR="006A6BC0">
        <w:rPr>
          <w:rFonts w:cstheme="minorHAnsi"/>
          <w:bCs/>
          <w:sz w:val="28"/>
          <w:szCs w:val="28"/>
        </w:rPr>
        <w:t xml:space="preserve">#8: Audit table for Visits </w:t>
      </w:r>
      <w:r w:rsidR="00935E1C">
        <w:rPr>
          <w:rFonts w:cstheme="minorHAnsi"/>
          <w:bCs/>
          <w:sz w:val="28"/>
          <w:szCs w:val="28"/>
        </w:rPr>
        <w:t xml:space="preserve">table </w:t>
      </w:r>
      <w:r w:rsidR="006A6BC0">
        <w:rPr>
          <w:rFonts w:cstheme="minorHAnsi"/>
          <w:bCs/>
          <w:sz w:val="28"/>
          <w:szCs w:val="28"/>
        </w:rPr>
        <w:t>after inserting</w:t>
      </w:r>
    </w:p>
    <w:p w14:paraId="3FE0F93C" w14:textId="4436882E" w:rsidR="006A6BC0" w:rsidRDefault="006A6BC0" w:rsidP="006A6BC0">
      <w:pPr>
        <w:ind w:left="360"/>
        <w:rPr>
          <w:rFonts w:cstheme="minorHAnsi"/>
          <w:bCs/>
          <w:sz w:val="28"/>
          <w:szCs w:val="28"/>
        </w:rPr>
      </w:pPr>
      <w:r>
        <w:rPr>
          <w:rFonts w:cstheme="minorHAnsi"/>
          <w:bCs/>
          <w:sz w:val="28"/>
          <w:szCs w:val="28"/>
        </w:rPr>
        <w:t xml:space="preserve">As screenshots shown, all information about changing is collected by the trigger. </w:t>
      </w:r>
      <w:r w:rsidR="00BC5235">
        <w:rPr>
          <w:rFonts w:cstheme="minorHAnsi"/>
          <w:bCs/>
          <w:sz w:val="28"/>
          <w:szCs w:val="28"/>
        </w:rPr>
        <w:t xml:space="preserve">This audit table shows new inserted data`s and displays exactly time of inserting and username, who inserted data`s. A trigger on </w:t>
      </w:r>
      <w:proofErr w:type="spellStart"/>
      <w:r w:rsidR="00BC5235">
        <w:rPr>
          <w:rFonts w:cstheme="minorHAnsi"/>
          <w:bCs/>
          <w:sz w:val="28"/>
          <w:szCs w:val="28"/>
        </w:rPr>
        <w:t>treatment_Details</w:t>
      </w:r>
      <w:proofErr w:type="spellEnd"/>
      <w:r w:rsidR="00BC5235">
        <w:rPr>
          <w:rFonts w:cstheme="minorHAnsi"/>
          <w:bCs/>
          <w:sz w:val="28"/>
          <w:szCs w:val="28"/>
        </w:rPr>
        <w:t xml:space="preserve"> shows, if somebody delete a data from that table. Screenshots below present the how this trigger works.</w:t>
      </w:r>
    </w:p>
    <w:p w14:paraId="7B132679" w14:textId="535B9FDD" w:rsidR="00BC5235" w:rsidRDefault="00BC5235" w:rsidP="00BC5235">
      <w:pPr>
        <w:ind w:left="360"/>
        <w:jc w:val="center"/>
        <w:rPr>
          <w:rFonts w:cstheme="minorHAnsi"/>
          <w:bCs/>
          <w:sz w:val="28"/>
          <w:szCs w:val="28"/>
        </w:rPr>
      </w:pPr>
      <w:r>
        <w:rPr>
          <w:noProof/>
        </w:rPr>
        <w:drawing>
          <wp:inline distT="0" distB="0" distL="0" distR="0" wp14:anchorId="79558CD0" wp14:editId="129AAFEC">
            <wp:extent cx="5715000" cy="2962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288" b="8078"/>
                    <a:stretch/>
                  </pic:blipFill>
                  <pic:spPr bwMode="auto">
                    <a:xfrm>
                      <a:off x="0" y="0"/>
                      <a:ext cx="5715000" cy="2962275"/>
                    </a:xfrm>
                    <a:prstGeom prst="rect">
                      <a:avLst/>
                    </a:prstGeom>
                    <a:ln>
                      <a:noFill/>
                    </a:ln>
                    <a:extLst>
                      <a:ext uri="{53640926-AAD7-44D8-BBD7-CCE9431645EC}">
                        <a14:shadowObscured xmlns:a14="http://schemas.microsoft.com/office/drawing/2010/main"/>
                      </a:ext>
                    </a:extLst>
                  </pic:spPr>
                </pic:pic>
              </a:graphicData>
            </a:graphic>
          </wp:inline>
        </w:drawing>
      </w:r>
    </w:p>
    <w:p w14:paraId="7D10D04A" w14:textId="03929F64" w:rsidR="00BC5235" w:rsidRDefault="00935E1C" w:rsidP="00BC5235">
      <w:pPr>
        <w:ind w:left="360"/>
        <w:jc w:val="center"/>
        <w:rPr>
          <w:rFonts w:cstheme="minorHAnsi"/>
          <w:bCs/>
          <w:sz w:val="28"/>
          <w:szCs w:val="28"/>
        </w:rPr>
      </w:pPr>
      <w:r>
        <w:rPr>
          <w:rFonts w:cstheme="minorHAnsi"/>
          <w:bCs/>
          <w:sz w:val="28"/>
          <w:szCs w:val="28"/>
        </w:rPr>
        <w:t xml:space="preserve">Screenshot#9: </w:t>
      </w:r>
      <w:proofErr w:type="spellStart"/>
      <w:r>
        <w:rPr>
          <w:rFonts w:cstheme="minorHAnsi"/>
          <w:bCs/>
          <w:sz w:val="28"/>
          <w:szCs w:val="28"/>
        </w:rPr>
        <w:t>treatment_Detail</w:t>
      </w:r>
      <w:proofErr w:type="spellEnd"/>
      <w:r>
        <w:rPr>
          <w:rFonts w:cstheme="minorHAnsi"/>
          <w:bCs/>
          <w:sz w:val="28"/>
          <w:szCs w:val="28"/>
        </w:rPr>
        <w:t xml:space="preserve"> table before deleting a data</w:t>
      </w:r>
    </w:p>
    <w:p w14:paraId="2AF964B8" w14:textId="279E1B72" w:rsidR="00935E1C" w:rsidRDefault="00935E1C" w:rsidP="00BC5235">
      <w:pPr>
        <w:ind w:left="360"/>
        <w:jc w:val="center"/>
        <w:rPr>
          <w:rFonts w:cstheme="minorHAnsi"/>
          <w:bCs/>
          <w:sz w:val="28"/>
          <w:szCs w:val="28"/>
        </w:rPr>
      </w:pPr>
      <w:r>
        <w:rPr>
          <w:noProof/>
        </w:rPr>
        <w:lastRenderedPageBreak/>
        <w:drawing>
          <wp:inline distT="0" distB="0" distL="0" distR="0" wp14:anchorId="3DE34156" wp14:editId="3D9210DF">
            <wp:extent cx="5705475" cy="29432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454" b="8669"/>
                    <a:stretch/>
                  </pic:blipFill>
                  <pic:spPr bwMode="auto">
                    <a:xfrm>
                      <a:off x="0" y="0"/>
                      <a:ext cx="5705475" cy="2943225"/>
                    </a:xfrm>
                    <a:prstGeom prst="rect">
                      <a:avLst/>
                    </a:prstGeom>
                    <a:ln>
                      <a:noFill/>
                    </a:ln>
                    <a:extLst>
                      <a:ext uri="{53640926-AAD7-44D8-BBD7-CCE9431645EC}">
                        <a14:shadowObscured xmlns:a14="http://schemas.microsoft.com/office/drawing/2010/main"/>
                      </a:ext>
                    </a:extLst>
                  </pic:spPr>
                </pic:pic>
              </a:graphicData>
            </a:graphic>
          </wp:inline>
        </w:drawing>
      </w:r>
    </w:p>
    <w:p w14:paraId="778FB57C" w14:textId="7A2E6DAD" w:rsidR="00935E1C" w:rsidRDefault="00935E1C" w:rsidP="00BC5235">
      <w:pPr>
        <w:ind w:left="360"/>
        <w:jc w:val="center"/>
        <w:rPr>
          <w:rFonts w:cstheme="minorHAnsi"/>
          <w:bCs/>
          <w:sz w:val="28"/>
          <w:szCs w:val="28"/>
        </w:rPr>
      </w:pPr>
      <w:r>
        <w:rPr>
          <w:rFonts w:cstheme="minorHAnsi"/>
          <w:bCs/>
          <w:sz w:val="28"/>
          <w:szCs w:val="28"/>
        </w:rPr>
        <w:t xml:space="preserve">Screenshot #10: Audit table for </w:t>
      </w:r>
      <w:proofErr w:type="spellStart"/>
      <w:r>
        <w:rPr>
          <w:rFonts w:cstheme="minorHAnsi"/>
          <w:bCs/>
          <w:sz w:val="28"/>
          <w:szCs w:val="28"/>
        </w:rPr>
        <w:t>treatment_Detail</w:t>
      </w:r>
      <w:proofErr w:type="spellEnd"/>
      <w:r>
        <w:rPr>
          <w:rFonts w:cstheme="minorHAnsi"/>
          <w:bCs/>
          <w:sz w:val="28"/>
          <w:szCs w:val="28"/>
        </w:rPr>
        <w:t xml:space="preserve"> table before deleting data</w:t>
      </w:r>
    </w:p>
    <w:p w14:paraId="62328B5E" w14:textId="55EA3005" w:rsidR="00935E1C" w:rsidRDefault="00935E1C" w:rsidP="00BC5235">
      <w:pPr>
        <w:ind w:left="360"/>
        <w:jc w:val="center"/>
        <w:rPr>
          <w:rFonts w:cstheme="minorHAnsi"/>
          <w:bCs/>
          <w:sz w:val="28"/>
          <w:szCs w:val="28"/>
        </w:rPr>
      </w:pPr>
      <w:r>
        <w:rPr>
          <w:noProof/>
        </w:rPr>
        <w:drawing>
          <wp:inline distT="0" distB="0" distL="0" distR="0" wp14:anchorId="2C350D21" wp14:editId="68851E59">
            <wp:extent cx="5695950" cy="2943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620" b="8669"/>
                    <a:stretch/>
                  </pic:blipFill>
                  <pic:spPr bwMode="auto">
                    <a:xfrm>
                      <a:off x="0" y="0"/>
                      <a:ext cx="5695950" cy="2943225"/>
                    </a:xfrm>
                    <a:prstGeom prst="rect">
                      <a:avLst/>
                    </a:prstGeom>
                    <a:ln>
                      <a:noFill/>
                    </a:ln>
                    <a:extLst>
                      <a:ext uri="{53640926-AAD7-44D8-BBD7-CCE9431645EC}">
                        <a14:shadowObscured xmlns:a14="http://schemas.microsoft.com/office/drawing/2010/main"/>
                      </a:ext>
                    </a:extLst>
                  </pic:spPr>
                </pic:pic>
              </a:graphicData>
            </a:graphic>
          </wp:inline>
        </w:drawing>
      </w:r>
    </w:p>
    <w:p w14:paraId="14411B0B" w14:textId="16283259" w:rsidR="00935E1C" w:rsidRDefault="00935E1C" w:rsidP="00BC5235">
      <w:pPr>
        <w:ind w:left="360"/>
        <w:jc w:val="center"/>
        <w:rPr>
          <w:rFonts w:cstheme="minorHAnsi"/>
          <w:bCs/>
          <w:sz w:val="28"/>
          <w:szCs w:val="28"/>
        </w:rPr>
      </w:pPr>
      <w:r>
        <w:rPr>
          <w:rFonts w:cstheme="minorHAnsi"/>
          <w:bCs/>
          <w:sz w:val="28"/>
          <w:szCs w:val="28"/>
        </w:rPr>
        <w:t xml:space="preserve">Screenshot #11: Delete a data from </w:t>
      </w:r>
      <w:proofErr w:type="spellStart"/>
      <w:r>
        <w:rPr>
          <w:rFonts w:cstheme="minorHAnsi"/>
          <w:bCs/>
          <w:sz w:val="28"/>
          <w:szCs w:val="28"/>
        </w:rPr>
        <w:t>treatment_Detail</w:t>
      </w:r>
      <w:proofErr w:type="spellEnd"/>
      <w:r>
        <w:rPr>
          <w:rFonts w:cstheme="minorHAnsi"/>
          <w:bCs/>
          <w:sz w:val="28"/>
          <w:szCs w:val="28"/>
        </w:rPr>
        <w:t xml:space="preserve"> table</w:t>
      </w:r>
    </w:p>
    <w:p w14:paraId="1F204FAF" w14:textId="77C40913" w:rsidR="00935E1C" w:rsidRDefault="00935E1C" w:rsidP="00BC5235">
      <w:pPr>
        <w:ind w:left="360"/>
        <w:jc w:val="center"/>
        <w:rPr>
          <w:rFonts w:cstheme="minorHAnsi"/>
          <w:bCs/>
          <w:sz w:val="28"/>
          <w:szCs w:val="28"/>
        </w:rPr>
      </w:pPr>
      <w:r>
        <w:rPr>
          <w:noProof/>
        </w:rPr>
        <w:lastRenderedPageBreak/>
        <w:drawing>
          <wp:inline distT="0" distB="0" distL="0" distR="0" wp14:anchorId="648E3DE4" wp14:editId="04A63821">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010DEC41" w14:textId="7669BA0D" w:rsidR="00935E1C" w:rsidRDefault="00935E1C" w:rsidP="00BC5235">
      <w:pPr>
        <w:ind w:left="360"/>
        <w:jc w:val="center"/>
        <w:rPr>
          <w:rFonts w:cstheme="minorHAnsi"/>
          <w:bCs/>
          <w:sz w:val="28"/>
          <w:szCs w:val="28"/>
        </w:rPr>
      </w:pPr>
      <w:r>
        <w:rPr>
          <w:rFonts w:cstheme="minorHAnsi"/>
          <w:bCs/>
          <w:sz w:val="28"/>
          <w:szCs w:val="28"/>
        </w:rPr>
        <w:t xml:space="preserve">Screenshot #12: </w:t>
      </w:r>
      <w:proofErr w:type="spellStart"/>
      <w:r>
        <w:rPr>
          <w:rFonts w:cstheme="minorHAnsi"/>
          <w:bCs/>
          <w:sz w:val="28"/>
          <w:szCs w:val="28"/>
        </w:rPr>
        <w:t>treatment_Detail</w:t>
      </w:r>
      <w:proofErr w:type="spellEnd"/>
      <w:r>
        <w:rPr>
          <w:rFonts w:cstheme="minorHAnsi"/>
          <w:bCs/>
          <w:sz w:val="28"/>
          <w:szCs w:val="28"/>
        </w:rPr>
        <w:t xml:space="preserve"> table after deleting a data</w:t>
      </w:r>
    </w:p>
    <w:p w14:paraId="51137DEB" w14:textId="3A855966" w:rsidR="00935E1C" w:rsidRDefault="008C1D7E" w:rsidP="00BC5235">
      <w:pPr>
        <w:ind w:left="360"/>
        <w:jc w:val="center"/>
        <w:rPr>
          <w:rFonts w:cstheme="minorHAnsi"/>
          <w:bCs/>
          <w:sz w:val="28"/>
          <w:szCs w:val="28"/>
        </w:rPr>
      </w:pPr>
      <w:r>
        <w:rPr>
          <w:noProof/>
        </w:rPr>
        <w:drawing>
          <wp:inline distT="0" distB="0" distL="0" distR="0" wp14:anchorId="66746552" wp14:editId="034649AE">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28C378F2" w14:textId="62B91BB5" w:rsidR="008C1D7E" w:rsidRDefault="008C1D7E" w:rsidP="00BC5235">
      <w:pPr>
        <w:ind w:left="360"/>
        <w:jc w:val="center"/>
        <w:rPr>
          <w:rFonts w:cstheme="minorHAnsi"/>
          <w:bCs/>
          <w:sz w:val="28"/>
          <w:szCs w:val="28"/>
        </w:rPr>
      </w:pPr>
      <w:r>
        <w:rPr>
          <w:rFonts w:cstheme="minorHAnsi"/>
          <w:bCs/>
          <w:sz w:val="28"/>
          <w:szCs w:val="28"/>
        </w:rPr>
        <w:t xml:space="preserve">Screenshot #13: Audit table for </w:t>
      </w:r>
      <w:proofErr w:type="spellStart"/>
      <w:r>
        <w:rPr>
          <w:rFonts w:cstheme="minorHAnsi"/>
          <w:bCs/>
          <w:sz w:val="28"/>
          <w:szCs w:val="28"/>
        </w:rPr>
        <w:t>treatment_Detail</w:t>
      </w:r>
      <w:proofErr w:type="spellEnd"/>
      <w:r>
        <w:rPr>
          <w:rFonts w:cstheme="minorHAnsi"/>
          <w:bCs/>
          <w:sz w:val="28"/>
          <w:szCs w:val="28"/>
        </w:rPr>
        <w:t xml:space="preserve"> table after deleting</w:t>
      </w:r>
    </w:p>
    <w:p w14:paraId="6E3FBA40" w14:textId="5CAB43A8" w:rsidR="008C1D7E" w:rsidRDefault="008C1D7E" w:rsidP="008C1D7E">
      <w:pPr>
        <w:ind w:left="360"/>
        <w:rPr>
          <w:rFonts w:cstheme="minorHAnsi"/>
          <w:bCs/>
          <w:sz w:val="28"/>
          <w:szCs w:val="28"/>
        </w:rPr>
      </w:pPr>
      <w:r>
        <w:rPr>
          <w:rFonts w:cstheme="minorHAnsi"/>
          <w:bCs/>
          <w:sz w:val="28"/>
          <w:szCs w:val="28"/>
        </w:rPr>
        <w:t>Triggers play a big role in audit of a database. A well-built sequence of trigger could monitor all risky part of database. However, it makes database more secure, note it makes databases more complicated and need of resources could grow.</w:t>
      </w:r>
    </w:p>
    <w:p w14:paraId="314F7879" w14:textId="0CCD2238" w:rsidR="00A00DAA" w:rsidRDefault="00A00DAA" w:rsidP="00A03F4F">
      <w:pPr>
        <w:pStyle w:val="Heading2"/>
        <w:ind w:firstLine="360"/>
      </w:pPr>
      <w:bookmarkStart w:id="9" w:name="_Toc49539476"/>
      <w:r>
        <w:t>3.3. Conclusion of solutions</w:t>
      </w:r>
      <w:bookmarkEnd w:id="9"/>
    </w:p>
    <w:p w14:paraId="34A6768A" w14:textId="77777777" w:rsidR="00A03F4F" w:rsidRPr="00A03F4F" w:rsidRDefault="00A03F4F" w:rsidP="00A03F4F"/>
    <w:p w14:paraId="4EB0FAE3" w14:textId="33C49CD3" w:rsidR="006F1B72" w:rsidRDefault="00A00DAA" w:rsidP="007F238E">
      <w:pPr>
        <w:ind w:left="360"/>
        <w:rPr>
          <w:rFonts w:cstheme="minorHAnsi"/>
          <w:bCs/>
          <w:sz w:val="28"/>
          <w:szCs w:val="28"/>
        </w:rPr>
      </w:pPr>
      <w:r>
        <w:rPr>
          <w:rFonts w:cstheme="minorHAnsi"/>
          <w:bCs/>
          <w:sz w:val="28"/>
          <w:szCs w:val="28"/>
        </w:rPr>
        <w:lastRenderedPageBreak/>
        <w:t xml:space="preserve">Security should be on the first place, when a company considering a database implementation. </w:t>
      </w:r>
      <w:r w:rsidR="007F238E">
        <w:rPr>
          <w:rFonts w:cstheme="minorHAnsi"/>
          <w:bCs/>
          <w:sz w:val="28"/>
          <w:szCs w:val="28"/>
        </w:rPr>
        <w:t>Security is not meaning only to defend some external attack, meaning internal threats have truncated also. As few examples above prove there are some ways to make a database secure. Generally, each mentioned method is very useful and necessary to design and run a properly working database.</w:t>
      </w:r>
    </w:p>
    <w:p w14:paraId="5A84CD4B" w14:textId="3D01EF78" w:rsidR="007F238E" w:rsidRDefault="006F1B72" w:rsidP="006F1B72">
      <w:pPr>
        <w:rPr>
          <w:rFonts w:cstheme="minorHAnsi"/>
          <w:bCs/>
          <w:sz w:val="28"/>
          <w:szCs w:val="28"/>
        </w:rPr>
      </w:pPr>
      <w:r>
        <w:rPr>
          <w:rFonts w:cstheme="minorHAnsi"/>
          <w:bCs/>
          <w:sz w:val="28"/>
          <w:szCs w:val="28"/>
        </w:rPr>
        <w:br w:type="page"/>
      </w:r>
    </w:p>
    <w:p w14:paraId="658E239C" w14:textId="0C92DFCB" w:rsidR="007F238E" w:rsidRDefault="00B856CD" w:rsidP="00A03F4F">
      <w:pPr>
        <w:pStyle w:val="Heading1"/>
        <w:numPr>
          <w:ilvl w:val="0"/>
          <w:numId w:val="5"/>
        </w:numPr>
      </w:pPr>
      <w:bookmarkStart w:id="10" w:name="_Toc49539477"/>
      <w:bookmarkEnd w:id="0"/>
      <w:r>
        <w:lastRenderedPageBreak/>
        <w:t>Transaction, concurrency importance in a database</w:t>
      </w:r>
      <w:bookmarkEnd w:id="10"/>
    </w:p>
    <w:p w14:paraId="79A016C1" w14:textId="77777777" w:rsidR="00A03F4F" w:rsidRPr="00A03F4F" w:rsidRDefault="00A03F4F" w:rsidP="00A03F4F"/>
    <w:p w14:paraId="7B7790BE" w14:textId="435A1ADE" w:rsidR="00336351" w:rsidRDefault="00B856CD" w:rsidP="00336351">
      <w:pPr>
        <w:ind w:left="360"/>
        <w:rPr>
          <w:rFonts w:cstheme="minorHAnsi"/>
          <w:bCs/>
          <w:sz w:val="28"/>
          <w:szCs w:val="28"/>
        </w:rPr>
      </w:pPr>
      <w:r>
        <w:rPr>
          <w:rFonts w:cstheme="minorHAnsi"/>
          <w:bCs/>
          <w:sz w:val="28"/>
          <w:szCs w:val="28"/>
        </w:rPr>
        <w:t>Pet</w:t>
      </w:r>
      <w:r w:rsidR="00C61F4A">
        <w:rPr>
          <w:rFonts w:cstheme="minorHAnsi"/>
          <w:bCs/>
          <w:sz w:val="28"/>
          <w:szCs w:val="28"/>
        </w:rPr>
        <w:t xml:space="preserve"> Care is a relatively easy database, if we compare with a database of a bank. Even some problems have appeared during daily work. </w:t>
      </w:r>
      <w:r w:rsidR="00C61F4A" w:rsidRPr="00C61F4A">
        <w:rPr>
          <w:rFonts w:cstheme="minorHAnsi"/>
          <w:bCs/>
          <w:sz w:val="28"/>
          <w:szCs w:val="28"/>
        </w:rPr>
        <w:t xml:space="preserve">It is easy to see, </w:t>
      </w:r>
      <w:r w:rsidR="00C61F4A">
        <w:rPr>
          <w:rFonts w:cstheme="minorHAnsi"/>
          <w:bCs/>
          <w:sz w:val="28"/>
          <w:szCs w:val="28"/>
        </w:rPr>
        <w:t>running a</w:t>
      </w:r>
      <w:r w:rsidR="00C61F4A" w:rsidRPr="00C61F4A">
        <w:rPr>
          <w:rFonts w:cstheme="minorHAnsi"/>
          <w:bCs/>
          <w:sz w:val="28"/>
          <w:szCs w:val="28"/>
        </w:rPr>
        <w:t xml:space="preserve"> </w:t>
      </w:r>
      <w:r w:rsidR="00C61F4A">
        <w:rPr>
          <w:rFonts w:cstheme="minorHAnsi"/>
          <w:bCs/>
          <w:sz w:val="28"/>
          <w:szCs w:val="28"/>
        </w:rPr>
        <w:t>database</w:t>
      </w:r>
      <w:r w:rsidR="00C61F4A" w:rsidRPr="00C61F4A">
        <w:rPr>
          <w:rFonts w:cstheme="minorHAnsi"/>
          <w:bCs/>
          <w:sz w:val="28"/>
          <w:szCs w:val="28"/>
        </w:rPr>
        <w:t xml:space="preserve"> without knowledge of unnecessary instructions in</w:t>
      </w:r>
      <w:r w:rsidR="00C61F4A">
        <w:rPr>
          <w:rFonts w:cstheme="minorHAnsi"/>
          <w:bCs/>
          <w:sz w:val="28"/>
          <w:szCs w:val="28"/>
        </w:rPr>
        <w:t xml:space="preserve"> internal basics, is not only difficult but dangerous. It</w:t>
      </w:r>
      <w:r w:rsidR="00C61F4A" w:rsidRPr="00C61F4A">
        <w:rPr>
          <w:rFonts w:cstheme="minorHAnsi"/>
          <w:bCs/>
          <w:sz w:val="28"/>
          <w:szCs w:val="28"/>
        </w:rPr>
        <w:t xml:space="preserve"> is possible that we know how to create it</w:t>
      </w:r>
      <w:r w:rsidR="00C61F4A">
        <w:rPr>
          <w:rFonts w:cstheme="minorHAnsi"/>
          <w:bCs/>
          <w:sz w:val="28"/>
          <w:szCs w:val="28"/>
        </w:rPr>
        <w:t xml:space="preserve">, but we don’t know, </w:t>
      </w:r>
      <w:r w:rsidR="00C61F4A" w:rsidRPr="00C61F4A">
        <w:rPr>
          <w:rFonts w:cstheme="minorHAnsi"/>
          <w:bCs/>
          <w:sz w:val="28"/>
          <w:szCs w:val="28"/>
        </w:rPr>
        <w:t>what traps</w:t>
      </w:r>
      <w:r w:rsidR="00C61F4A">
        <w:rPr>
          <w:rFonts w:cstheme="minorHAnsi"/>
          <w:bCs/>
          <w:sz w:val="28"/>
          <w:szCs w:val="28"/>
        </w:rPr>
        <w:t xml:space="preserve"> lurk </w:t>
      </w:r>
      <w:r w:rsidR="00C61F4A" w:rsidRPr="00C61F4A">
        <w:rPr>
          <w:rFonts w:cstheme="minorHAnsi"/>
          <w:bCs/>
          <w:sz w:val="28"/>
          <w:szCs w:val="28"/>
        </w:rPr>
        <w:t>in several multiple systems or how</w:t>
      </w:r>
      <w:r w:rsidR="00C61F4A">
        <w:rPr>
          <w:rFonts w:cstheme="minorHAnsi"/>
          <w:bCs/>
          <w:sz w:val="28"/>
          <w:szCs w:val="28"/>
        </w:rPr>
        <w:t xml:space="preserve"> </w:t>
      </w:r>
      <w:r w:rsidR="00C61F4A" w:rsidRPr="00C61F4A">
        <w:rPr>
          <w:rFonts w:cstheme="minorHAnsi"/>
          <w:bCs/>
          <w:sz w:val="28"/>
          <w:szCs w:val="28"/>
        </w:rPr>
        <w:t>it can be ensured that a p</w:t>
      </w:r>
      <w:r w:rsidR="00C61F4A">
        <w:rPr>
          <w:rFonts w:cstheme="minorHAnsi"/>
          <w:bCs/>
          <w:sz w:val="28"/>
          <w:szCs w:val="28"/>
        </w:rPr>
        <w:t>lanned</w:t>
      </w:r>
      <w:r w:rsidR="00C61F4A" w:rsidRPr="00C61F4A">
        <w:rPr>
          <w:rFonts w:cstheme="minorHAnsi"/>
          <w:bCs/>
          <w:sz w:val="28"/>
          <w:szCs w:val="28"/>
        </w:rPr>
        <w:t xml:space="preserve"> future change will </w:t>
      </w:r>
      <w:r w:rsidR="00C61F4A">
        <w:rPr>
          <w:rFonts w:cstheme="minorHAnsi"/>
          <w:bCs/>
          <w:sz w:val="28"/>
          <w:szCs w:val="28"/>
        </w:rPr>
        <w:t xml:space="preserve">not </w:t>
      </w:r>
      <w:r w:rsidR="00C61F4A" w:rsidRPr="00C61F4A">
        <w:rPr>
          <w:rFonts w:cstheme="minorHAnsi"/>
          <w:bCs/>
          <w:sz w:val="28"/>
          <w:szCs w:val="28"/>
        </w:rPr>
        <w:t xml:space="preserve">change </w:t>
      </w:r>
      <w:r w:rsidR="00982A1B">
        <w:rPr>
          <w:rFonts w:cstheme="minorHAnsi"/>
          <w:bCs/>
          <w:sz w:val="28"/>
          <w:szCs w:val="28"/>
        </w:rPr>
        <w:t>structure of</w:t>
      </w:r>
      <w:r w:rsidR="00C61F4A">
        <w:rPr>
          <w:rFonts w:cstheme="minorHAnsi"/>
          <w:bCs/>
          <w:sz w:val="28"/>
          <w:szCs w:val="28"/>
        </w:rPr>
        <w:t xml:space="preserve"> </w:t>
      </w:r>
      <w:r w:rsidR="00C61F4A" w:rsidRPr="00C61F4A">
        <w:rPr>
          <w:rFonts w:cstheme="minorHAnsi"/>
          <w:bCs/>
          <w:sz w:val="28"/>
          <w:szCs w:val="28"/>
        </w:rPr>
        <w:t>database,</w:t>
      </w:r>
      <w:r w:rsidR="00982A1B">
        <w:rPr>
          <w:rFonts w:cstheme="minorHAnsi"/>
          <w:bCs/>
          <w:sz w:val="28"/>
          <w:szCs w:val="28"/>
        </w:rPr>
        <w:t xml:space="preserve"> to ensure</w:t>
      </w:r>
      <w:r w:rsidR="00C61F4A" w:rsidRPr="00C61F4A">
        <w:rPr>
          <w:rFonts w:cstheme="minorHAnsi"/>
          <w:bCs/>
          <w:sz w:val="28"/>
          <w:szCs w:val="28"/>
        </w:rPr>
        <w:t xml:space="preserve"> </w:t>
      </w:r>
      <w:r w:rsidR="00982A1B">
        <w:rPr>
          <w:rFonts w:cstheme="minorHAnsi"/>
          <w:bCs/>
          <w:sz w:val="28"/>
          <w:szCs w:val="28"/>
        </w:rPr>
        <w:t>all user</w:t>
      </w:r>
      <w:r w:rsidR="00C61F4A" w:rsidRPr="00C61F4A">
        <w:rPr>
          <w:rFonts w:cstheme="minorHAnsi"/>
          <w:bCs/>
          <w:sz w:val="28"/>
          <w:szCs w:val="28"/>
        </w:rPr>
        <w:t xml:space="preserve"> see the same data content all the time</w:t>
      </w:r>
      <w:r w:rsidR="00982A1B">
        <w:rPr>
          <w:rFonts w:cstheme="minorHAnsi"/>
          <w:bCs/>
          <w:sz w:val="28"/>
          <w:szCs w:val="28"/>
        </w:rPr>
        <w:t xml:space="preserve">. </w:t>
      </w:r>
      <w:r w:rsidR="00DF2C3A">
        <w:rPr>
          <w:rFonts w:cstheme="minorHAnsi"/>
          <w:bCs/>
          <w:sz w:val="28"/>
          <w:szCs w:val="28"/>
        </w:rPr>
        <w:t>L</w:t>
      </w:r>
      <w:r w:rsidR="00DF2C3A" w:rsidRPr="00982A1B">
        <w:rPr>
          <w:rFonts w:cstheme="minorHAnsi"/>
          <w:bCs/>
          <w:sz w:val="28"/>
          <w:szCs w:val="28"/>
        </w:rPr>
        <w:t>arger database management systems</w:t>
      </w:r>
      <w:r w:rsidR="00982A1B" w:rsidRPr="00982A1B">
        <w:rPr>
          <w:rFonts w:cstheme="minorHAnsi"/>
          <w:bCs/>
          <w:sz w:val="28"/>
          <w:szCs w:val="28"/>
        </w:rPr>
        <w:t xml:space="preserve"> allow multiple users to work in parallel.</w:t>
      </w:r>
      <w:r w:rsidR="00DF2C3A">
        <w:rPr>
          <w:rFonts w:cstheme="minorHAnsi"/>
          <w:bCs/>
          <w:sz w:val="28"/>
          <w:szCs w:val="28"/>
        </w:rPr>
        <w:t xml:space="preserve"> </w:t>
      </w:r>
      <w:r w:rsidR="00DF2C3A" w:rsidRPr="00DF2C3A">
        <w:rPr>
          <w:rFonts w:cstheme="minorHAnsi"/>
          <w:bCs/>
          <w:sz w:val="28"/>
          <w:szCs w:val="28"/>
        </w:rPr>
        <w:t xml:space="preserve">Shared access providing, user could work </w:t>
      </w:r>
      <w:r w:rsidR="00DF2C3A">
        <w:rPr>
          <w:rFonts w:cstheme="minorHAnsi"/>
          <w:bCs/>
          <w:sz w:val="28"/>
          <w:szCs w:val="28"/>
        </w:rPr>
        <w:t>in a system without</w:t>
      </w:r>
      <w:r w:rsidR="00DF2C3A" w:rsidRPr="00DF2C3A">
        <w:rPr>
          <w:rFonts w:cstheme="minorHAnsi"/>
          <w:bCs/>
          <w:sz w:val="28"/>
          <w:szCs w:val="28"/>
        </w:rPr>
        <w:t xml:space="preserve"> created for each customer</w:t>
      </w:r>
      <w:r w:rsidR="00DF2C3A">
        <w:rPr>
          <w:rFonts w:cstheme="minorHAnsi"/>
          <w:bCs/>
          <w:sz w:val="28"/>
          <w:szCs w:val="28"/>
        </w:rPr>
        <w:t xml:space="preserve"> a database copy</w:t>
      </w:r>
      <w:r w:rsidR="00DF2C3A" w:rsidRPr="00DF2C3A">
        <w:rPr>
          <w:rFonts w:cstheme="minorHAnsi"/>
          <w:bCs/>
          <w:sz w:val="28"/>
          <w:szCs w:val="28"/>
        </w:rPr>
        <w:t xml:space="preserve">. </w:t>
      </w:r>
      <w:r w:rsidR="00DF2C3A">
        <w:rPr>
          <w:rFonts w:cstheme="minorHAnsi"/>
          <w:bCs/>
          <w:sz w:val="28"/>
          <w:szCs w:val="28"/>
        </w:rPr>
        <w:t xml:space="preserve">Without </w:t>
      </w:r>
      <w:r w:rsidR="00DF2C3A" w:rsidRPr="00DF2C3A">
        <w:rPr>
          <w:rFonts w:cstheme="minorHAnsi"/>
          <w:bCs/>
          <w:sz w:val="28"/>
          <w:szCs w:val="28"/>
        </w:rPr>
        <w:t>the existence of parallelism</w:t>
      </w:r>
      <w:r w:rsidR="00DF2C3A">
        <w:rPr>
          <w:rFonts w:cstheme="minorHAnsi"/>
          <w:bCs/>
          <w:sz w:val="28"/>
          <w:szCs w:val="28"/>
        </w:rPr>
        <w:t xml:space="preserve"> </w:t>
      </w:r>
      <w:r w:rsidR="00DF2C3A" w:rsidRPr="00DF2C3A">
        <w:rPr>
          <w:rFonts w:cstheme="minorHAnsi"/>
          <w:bCs/>
          <w:sz w:val="28"/>
          <w:szCs w:val="28"/>
        </w:rPr>
        <w:t>administrative and data management operations would be slower.</w:t>
      </w:r>
      <w:r w:rsidR="00336351">
        <w:rPr>
          <w:rFonts w:cstheme="minorHAnsi"/>
          <w:bCs/>
          <w:sz w:val="28"/>
          <w:szCs w:val="28"/>
        </w:rPr>
        <w:t xml:space="preserve"> </w:t>
      </w:r>
      <w:r w:rsidR="00DF2C3A" w:rsidRPr="00DF2C3A">
        <w:rPr>
          <w:rFonts w:cstheme="minorHAnsi"/>
          <w:bCs/>
          <w:sz w:val="28"/>
          <w:szCs w:val="28"/>
          <w:lang w:val="en-US"/>
        </w:rPr>
        <w:t>A transaction is the basic logical unit of execution in an information system. A transaction is a sequence of operations that must be executed as a whole, taking a consistent database state into another consistent database state</w:t>
      </w:r>
      <w:r w:rsidR="00DF2C3A">
        <w:rPr>
          <w:rFonts w:cstheme="minorHAnsi"/>
          <w:bCs/>
          <w:sz w:val="28"/>
          <w:szCs w:val="28"/>
          <w:lang w:val="en-US"/>
        </w:rPr>
        <w:t xml:space="preserve">. </w:t>
      </w:r>
      <w:r w:rsidR="00336351">
        <w:rPr>
          <w:rFonts w:cstheme="minorHAnsi"/>
          <w:bCs/>
          <w:sz w:val="28"/>
          <w:szCs w:val="28"/>
        </w:rPr>
        <w:t>T</w:t>
      </w:r>
      <w:r w:rsidR="00DF2C3A" w:rsidRPr="00DF2C3A">
        <w:rPr>
          <w:rFonts w:cstheme="minorHAnsi"/>
          <w:bCs/>
          <w:sz w:val="28"/>
          <w:szCs w:val="28"/>
        </w:rPr>
        <w:t>ransactions must therefore be executed to be</w:t>
      </w:r>
      <w:r w:rsidR="00336351">
        <w:rPr>
          <w:rFonts w:cstheme="minorHAnsi"/>
          <w:bCs/>
          <w:sz w:val="28"/>
          <w:szCs w:val="28"/>
        </w:rPr>
        <w:t>:</w:t>
      </w:r>
    </w:p>
    <w:p w14:paraId="44C2E50B" w14:textId="5603F365" w:rsidR="00336351" w:rsidRDefault="00DF2C3A" w:rsidP="00DF2C3A">
      <w:pPr>
        <w:ind w:left="360"/>
        <w:rPr>
          <w:rFonts w:cstheme="minorHAnsi"/>
          <w:bCs/>
          <w:sz w:val="28"/>
          <w:szCs w:val="28"/>
        </w:rPr>
      </w:pPr>
      <w:r w:rsidRPr="00DF2C3A">
        <w:rPr>
          <w:rFonts w:cstheme="minorHAnsi"/>
          <w:bCs/>
          <w:sz w:val="28"/>
          <w:szCs w:val="28"/>
        </w:rPr>
        <w:t xml:space="preserve">- </w:t>
      </w:r>
      <w:r w:rsidR="00336351">
        <w:rPr>
          <w:rFonts w:cstheme="minorHAnsi"/>
          <w:bCs/>
          <w:sz w:val="28"/>
          <w:szCs w:val="28"/>
        </w:rPr>
        <w:t>A</w:t>
      </w:r>
      <w:r w:rsidRPr="00DF2C3A">
        <w:rPr>
          <w:rFonts w:cstheme="minorHAnsi"/>
          <w:bCs/>
          <w:sz w:val="28"/>
          <w:szCs w:val="28"/>
        </w:rPr>
        <w:t>tomic</w:t>
      </w:r>
      <w:r w:rsidR="00336351">
        <w:rPr>
          <w:rFonts w:cstheme="minorHAnsi"/>
          <w:bCs/>
          <w:sz w:val="28"/>
          <w:szCs w:val="28"/>
        </w:rPr>
        <w:t xml:space="preserve">: </w:t>
      </w:r>
      <w:r w:rsidR="00336351" w:rsidRPr="00336351">
        <w:rPr>
          <w:rFonts w:cstheme="minorHAnsi"/>
          <w:bCs/>
          <w:sz w:val="28"/>
          <w:szCs w:val="28"/>
          <w:lang w:val="en-US"/>
        </w:rPr>
        <w:t>a transaction is an atomic unit of processing and it is either performed entirely or not at all</w:t>
      </w:r>
    </w:p>
    <w:p w14:paraId="55F51BDC" w14:textId="2EA814EE" w:rsidR="00336351" w:rsidRDefault="00DF2C3A" w:rsidP="00DF2C3A">
      <w:pPr>
        <w:ind w:left="360"/>
        <w:rPr>
          <w:rFonts w:cstheme="minorHAnsi"/>
          <w:bCs/>
          <w:sz w:val="28"/>
          <w:szCs w:val="28"/>
        </w:rPr>
      </w:pPr>
      <w:r w:rsidRPr="00DF2C3A">
        <w:rPr>
          <w:rFonts w:cstheme="minorHAnsi"/>
          <w:bCs/>
          <w:sz w:val="28"/>
          <w:szCs w:val="28"/>
        </w:rPr>
        <w:t xml:space="preserve">- </w:t>
      </w:r>
      <w:r w:rsidR="00336351">
        <w:rPr>
          <w:rFonts w:cstheme="minorHAnsi"/>
          <w:bCs/>
          <w:sz w:val="28"/>
          <w:szCs w:val="28"/>
        </w:rPr>
        <w:t>C</w:t>
      </w:r>
      <w:r w:rsidRPr="00DF2C3A">
        <w:rPr>
          <w:rFonts w:cstheme="minorHAnsi"/>
          <w:bCs/>
          <w:sz w:val="28"/>
          <w:szCs w:val="28"/>
        </w:rPr>
        <w:t>onsistent</w:t>
      </w:r>
      <w:r w:rsidR="00336351">
        <w:rPr>
          <w:rFonts w:cstheme="minorHAnsi"/>
          <w:bCs/>
          <w:sz w:val="28"/>
          <w:szCs w:val="28"/>
        </w:rPr>
        <w:t xml:space="preserve">: take database </w:t>
      </w:r>
      <w:r w:rsidRPr="00DF2C3A">
        <w:rPr>
          <w:rFonts w:cstheme="minorHAnsi"/>
          <w:bCs/>
          <w:sz w:val="28"/>
          <w:szCs w:val="28"/>
        </w:rPr>
        <w:t>from a consistent state to a consistent state</w:t>
      </w:r>
    </w:p>
    <w:p w14:paraId="4F437ABD" w14:textId="75D90B3D" w:rsidR="00336351" w:rsidRDefault="00DF2C3A" w:rsidP="00DF2C3A">
      <w:pPr>
        <w:ind w:left="360"/>
        <w:rPr>
          <w:rFonts w:cstheme="minorHAnsi"/>
          <w:bCs/>
          <w:sz w:val="28"/>
          <w:szCs w:val="28"/>
        </w:rPr>
      </w:pPr>
      <w:r w:rsidRPr="00DF2C3A">
        <w:rPr>
          <w:rFonts w:cstheme="minorHAnsi"/>
          <w:bCs/>
          <w:sz w:val="28"/>
          <w:szCs w:val="28"/>
        </w:rPr>
        <w:t xml:space="preserve"> - </w:t>
      </w:r>
      <w:r w:rsidR="00336351">
        <w:rPr>
          <w:rFonts w:cstheme="minorHAnsi"/>
          <w:bCs/>
          <w:sz w:val="28"/>
          <w:szCs w:val="28"/>
        </w:rPr>
        <w:t>I</w:t>
      </w:r>
      <w:r w:rsidRPr="00DF2C3A">
        <w:rPr>
          <w:rFonts w:cstheme="minorHAnsi"/>
          <w:bCs/>
          <w:sz w:val="28"/>
          <w:szCs w:val="28"/>
        </w:rPr>
        <w:t>solated</w:t>
      </w:r>
      <w:r w:rsidR="00336351">
        <w:rPr>
          <w:rFonts w:cstheme="minorHAnsi"/>
          <w:bCs/>
          <w:sz w:val="28"/>
          <w:szCs w:val="28"/>
        </w:rPr>
        <w:t>:</w:t>
      </w:r>
      <w:r w:rsidRPr="00DF2C3A">
        <w:rPr>
          <w:rFonts w:cstheme="minorHAnsi"/>
          <w:bCs/>
          <w:sz w:val="28"/>
          <w:szCs w:val="28"/>
        </w:rPr>
        <w:t xml:space="preserve"> </w:t>
      </w:r>
      <w:r w:rsidR="00336351" w:rsidRPr="00336351">
        <w:rPr>
          <w:rFonts w:cstheme="minorHAnsi"/>
          <w:bCs/>
          <w:sz w:val="28"/>
          <w:szCs w:val="28"/>
          <w:lang w:val="en-US"/>
        </w:rPr>
        <w:t>the updates of a transaction must not be made visible to other transactions until it is committed</w:t>
      </w:r>
    </w:p>
    <w:p w14:paraId="33E5DC53" w14:textId="72C5859F" w:rsidR="00336351" w:rsidRDefault="00DF2C3A" w:rsidP="00336351">
      <w:pPr>
        <w:ind w:left="360"/>
        <w:rPr>
          <w:rFonts w:cstheme="minorHAnsi"/>
          <w:bCs/>
          <w:sz w:val="28"/>
          <w:szCs w:val="28"/>
          <w:lang w:val="en-US"/>
        </w:rPr>
      </w:pPr>
      <w:r w:rsidRPr="00DF2C3A">
        <w:rPr>
          <w:rFonts w:cstheme="minorHAnsi"/>
          <w:bCs/>
          <w:sz w:val="28"/>
          <w:szCs w:val="28"/>
        </w:rPr>
        <w:t xml:space="preserve"> - </w:t>
      </w:r>
      <w:r w:rsidR="00336351">
        <w:rPr>
          <w:rFonts w:cstheme="minorHAnsi"/>
          <w:bCs/>
          <w:sz w:val="28"/>
          <w:szCs w:val="28"/>
        </w:rPr>
        <w:t xml:space="preserve">Durability: </w:t>
      </w:r>
      <w:r w:rsidR="00336351" w:rsidRPr="00336351">
        <w:rPr>
          <w:rFonts w:cstheme="minorHAnsi"/>
          <w:bCs/>
          <w:sz w:val="28"/>
          <w:szCs w:val="28"/>
          <w:lang w:val="en-US"/>
        </w:rPr>
        <w:t>if a transaction changes the database and is committed, the changes must never be lost because of subsequent failure</w:t>
      </w:r>
    </w:p>
    <w:p w14:paraId="2AEF9E24" w14:textId="4B45376E" w:rsidR="00336351" w:rsidRDefault="00336351" w:rsidP="00A03F4F">
      <w:pPr>
        <w:ind w:left="360"/>
        <w:rPr>
          <w:rFonts w:cstheme="minorHAnsi"/>
          <w:bCs/>
          <w:sz w:val="28"/>
          <w:szCs w:val="28"/>
          <w:lang w:val="en-US"/>
        </w:rPr>
      </w:pPr>
      <w:r>
        <w:rPr>
          <w:rFonts w:cstheme="minorHAnsi"/>
          <w:bCs/>
          <w:sz w:val="28"/>
          <w:szCs w:val="28"/>
          <w:lang w:val="en-US"/>
        </w:rPr>
        <w:t xml:space="preserve">This is A.C.I.D. properties of a database. </w:t>
      </w:r>
      <w:r w:rsidR="00461E30">
        <w:rPr>
          <w:rFonts w:cstheme="minorHAnsi"/>
          <w:bCs/>
          <w:sz w:val="28"/>
          <w:szCs w:val="28"/>
          <w:lang w:val="en-US"/>
        </w:rPr>
        <w:t xml:space="preserve">These are essential for a multi-user DBMS. Transactions provide that system running by A.C.I.D. based way. When one of these properties has damaged a problem will appear. </w:t>
      </w:r>
      <w:r w:rsidR="00461E30" w:rsidRPr="00461E30">
        <w:rPr>
          <w:rFonts w:cstheme="minorHAnsi"/>
          <w:bCs/>
          <w:sz w:val="28"/>
          <w:szCs w:val="28"/>
          <w:lang w:val="en-US"/>
        </w:rPr>
        <w:t xml:space="preserve">A dirty read (uncommitted dependency) occurs when a transaction </w:t>
      </w:r>
      <w:r w:rsidR="00974BF5" w:rsidRPr="00461E30">
        <w:rPr>
          <w:rFonts w:cstheme="minorHAnsi"/>
          <w:bCs/>
          <w:sz w:val="28"/>
          <w:szCs w:val="28"/>
          <w:lang w:val="en-US"/>
        </w:rPr>
        <w:t>can</w:t>
      </w:r>
      <w:r w:rsidR="00461E30" w:rsidRPr="00461E30">
        <w:rPr>
          <w:rFonts w:cstheme="minorHAnsi"/>
          <w:bCs/>
          <w:sz w:val="28"/>
          <w:szCs w:val="28"/>
          <w:lang w:val="en-US"/>
        </w:rPr>
        <w:t xml:space="preserve"> read data from a row that has been modified by another running transaction and not yet committed.</w:t>
      </w:r>
      <w:r w:rsidR="00461E30">
        <w:rPr>
          <w:rFonts w:cstheme="minorHAnsi"/>
          <w:bCs/>
          <w:sz w:val="28"/>
          <w:szCs w:val="28"/>
          <w:lang w:val="en-US"/>
        </w:rPr>
        <w:t xml:space="preserve"> </w:t>
      </w:r>
      <w:r w:rsidR="00461E30" w:rsidRPr="00461E30">
        <w:rPr>
          <w:rFonts w:cstheme="minorHAnsi"/>
          <w:bCs/>
          <w:sz w:val="28"/>
          <w:szCs w:val="28"/>
          <w:lang w:val="en-US"/>
        </w:rPr>
        <w:t>A non-repeatable read is wh</w:t>
      </w:r>
      <w:r w:rsidR="00974BF5">
        <w:rPr>
          <w:rFonts w:cstheme="minorHAnsi"/>
          <w:bCs/>
          <w:sz w:val="28"/>
          <w:szCs w:val="28"/>
          <w:lang w:val="en-US"/>
        </w:rPr>
        <w:t>en a</w:t>
      </w:r>
      <w:r w:rsidR="00461E30" w:rsidRPr="00461E30">
        <w:rPr>
          <w:rFonts w:cstheme="minorHAnsi"/>
          <w:bCs/>
          <w:sz w:val="28"/>
          <w:szCs w:val="28"/>
          <w:lang w:val="en-US"/>
        </w:rPr>
        <w:t xml:space="preserve"> data read twice inside the same transaction cannot be guaranteed to contain the same value.</w:t>
      </w:r>
      <w:r w:rsidR="00974BF5">
        <w:rPr>
          <w:rFonts w:cstheme="minorHAnsi"/>
          <w:bCs/>
          <w:sz w:val="28"/>
          <w:szCs w:val="28"/>
          <w:lang w:val="en-US"/>
        </w:rPr>
        <w:t xml:space="preserve"> </w:t>
      </w:r>
      <w:r w:rsidR="00974BF5" w:rsidRPr="00974BF5">
        <w:rPr>
          <w:rFonts w:cstheme="minorHAnsi"/>
          <w:bCs/>
          <w:sz w:val="28"/>
          <w:szCs w:val="28"/>
          <w:lang w:val="en-US"/>
        </w:rPr>
        <w:t xml:space="preserve">A lost update occurs when two different transactions are trying to update the same column on the same row within a database at the same time. The result of the first transaction is then “lost”, as it is simply overwritten by the second transaction. The process </w:t>
      </w:r>
      <w:r w:rsidR="00974BF5" w:rsidRPr="00974BF5">
        <w:rPr>
          <w:rFonts w:cstheme="minorHAnsi"/>
          <w:bCs/>
          <w:sz w:val="28"/>
          <w:szCs w:val="28"/>
          <w:lang w:val="en-US"/>
        </w:rPr>
        <w:t>involved</w:t>
      </w:r>
      <w:r w:rsidR="00974BF5" w:rsidRPr="00974BF5">
        <w:rPr>
          <w:rFonts w:cstheme="minorHAnsi"/>
          <w:bCs/>
          <w:sz w:val="28"/>
          <w:szCs w:val="28"/>
          <w:lang w:val="en-US"/>
        </w:rPr>
        <w:t xml:space="preserve"> in a lost update.</w:t>
      </w:r>
      <w:r w:rsidR="00974BF5">
        <w:rPr>
          <w:rFonts w:cstheme="minorHAnsi"/>
          <w:bCs/>
          <w:sz w:val="28"/>
          <w:szCs w:val="28"/>
          <w:lang w:val="en-US"/>
        </w:rPr>
        <w:t xml:space="preserve"> </w:t>
      </w:r>
    </w:p>
    <w:p w14:paraId="056651BF" w14:textId="56865AB1" w:rsidR="006F1B72" w:rsidRDefault="006F1B72" w:rsidP="00A03F4F">
      <w:pPr>
        <w:pStyle w:val="Heading1"/>
        <w:numPr>
          <w:ilvl w:val="0"/>
          <w:numId w:val="5"/>
        </w:numPr>
      </w:pPr>
      <w:bookmarkStart w:id="11" w:name="_Toc49539478"/>
      <w:r>
        <w:lastRenderedPageBreak/>
        <w:t>References</w:t>
      </w:r>
      <w:bookmarkEnd w:id="11"/>
    </w:p>
    <w:p w14:paraId="7B522312" w14:textId="77777777" w:rsidR="00A03F4F" w:rsidRPr="00A03F4F" w:rsidRDefault="00A03F4F" w:rsidP="00A03F4F"/>
    <w:p w14:paraId="562E09D5" w14:textId="77777777" w:rsidR="006F1B72" w:rsidRPr="006F1B72" w:rsidRDefault="006F1B72" w:rsidP="006F1B72">
      <w:pPr>
        <w:ind w:left="360"/>
        <w:rPr>
          <w:rFonts w:cstheme="minorHAnsi"/>
          <w:bCs/>
          <w:sz w:val="28"/>
          <w:szCs w:val="28"/>
        </w:rPr>
      </w:pPr>
      <w:r w:rsidRPr="006F1B72">
        <w:rPr>
          <w:rFonts w:cstheme="minorHAnsi"/>
          <w:bCs/>
          <w:sz w:val="28"/>
          <w:szCs w:val="28"/>
        </w:rPr>
        <w:t xml:space="preserve">SQL Server Tutorial. 2020. Listing All Triggers </w:t>
      </w:r>
      <w:proofErr w:type="gramStart"/>
      <w:r w:rsidRPr="006F1B72">
        <w:rPr>
          <w:rFonts w:cstheme="minorHAnsi"/>
          <w:bCs/>
          <w:sz w:val="28"/>
          <w:szCs w:val="28"/>
        </w:rPr>
        <w:t>In</w:t>
      </w:r>
      <w:proofErr w:type="gramEnd"/>
      <w:r w:rsidRPr="006F1B72">
        <w:rPr>
          <w:rFonts w:cstheme="minorHAnsi"/>
          <w:bCs/>
          <w:sz w:val="28"/>
          <w:szCs w:val="28"/>
        </w:rPr>
        <w:t xml:space="preserve"> The SQL Server. [online] Available at: &lt;https://www.sqlservertutorial.net/sql-server-triggers/sql-server-list-all-triggers/&gt; [Accessed 28 August 2020]. </w:t>
      </w:r>
    </w:p>
    <w:p w14:paraId="3F3C0E57" w14:textId="77777777" w:rsidR="006F1B72" w:rsidRPr="006F1B72" w:rsidRDefault="006F1B72" w:rsidP="006F1B72">
      <w:pPr>
        <w:ind w:left="360"/>
        <w:rPr>
          <w:rFonts w:cstheme="minorHAnsi"/>
          <w:bCs/>
          <w:sz w:val="28"/>
          <w:szCs w:val="28"/>
        </w:rPr>
      </w:pPr>
    </w:p>
    <w:p w14:paraId="7DFEF0E6" w14:textId="77777777" w:rsidR="006F1B72" w:rsidRPr="006F1B72" w:rsidRDefault="006F1B72" w:rsidP="006F1B72">
      <w:pPr>
        <w:ind w:left="360"/>
        <w:rPr>
          <w:rFonts w:cstheme="minorHAnsi"/>
          <w:bCs/>
          <w:sz w:val="28"/>
          <w:szCs w:val="28"/>
        </w:rPr>
      </w:pPr>
      <w:r w:rsidRPr="006F1B72">
        <w:rPr>
          <w:rFonts w:cstheme="minorHAnsi"/>
          <w:bCs/>
          <w:sz w:val="28"/>
          <w:szCs w:val="28"/>
        </w:rPr>
        <w:t xml:space="preserve"> Tutorial Gateway. 2020. Introduction </w:t>
      </w:r>
      <w:proofErr w:type="gramStart"/>
      <w:r w:rsidRPr="006F1B72">
        <w:rPr>
          <w:rFonts w:cstheme="minorHAnsi"/>
          <w:bCs/>
          <w:sz w:val="28"/>
          <w:szCs w:val="28"/>
        </w:rPr>
        <w:t>To</w:t>
      </w:r>
      <w:proofErr w:type="gramEnd"/>
      <w:r w:rsidRPr="006F1B72">
        <w:rPr>
          <w:rFonts w:cstheme="minorHAnsi"/>
          <w:bCs/>
          <w:sz w:val="28"/>
          <w:szCs w:val="28"/>
        </w:rPr>
        <w:t xml:space="preserve"> Triggers In SQL - Types Of Triggers In SQL Server. [online] Available at: &lt;https://www.tutorialgateway.org/triggers-in-sql-server&gt; [Accessed 28 August 2020].</w:t>
      </w:r>
    </w:p>
    <w:p w14:paraId="386CAAD4" w14:textId="77777777" w:rsidR="006F1B72" w:rsidRPr="006F1B72" w:rsidRDefault="006F1B72" w:rsidP="006F1B72">
      <w:pPr>
        <w:ind w:left="360"/>
        <w:rPr>
          <w:rFonts w:cstheme="minorHAnsi"/>
          <w:bCs/>
          <w:sz w:val="28"/>
          <w:szCs w:val="28"/>
        </w:rPr>
      </w:pPr>
    </w:p>
    <w:p w14:paraId="3BE269D9" w14:textId="77777777" w:rsidR="006F1B72" w:rsidRPr="006F1B72" w:rsidRDefault="006F1B72" w:rsidP="006F1B72">
      <w:pPr>
        <w:ind w:left="360"/>
        <w:rPr>
          <w:rFonts w:cstheme="minorHAnsi"/>
          <w:bCs/>
          <w:sz w:val="28"/>
          <w:szCs w:val="28"/>
        </w:rPr>
      </w:pPr>
      <w:r w:rsidRPr="006F1B72">
        <w:rPr>
          <w:rFonts w:cstheme="minorHAnsi"/>
          <w:bCs/>
          <w:sz w:val="28"/>
          <w:szCs w:val="28"/>
        </w:rPr>
        <w:t xml:space="preserve">MySQL Tutorial. 2020. </w:t>
      </w:r>
      <w:proofErr w:type="spellStart"/>
      <w:r w:rsidRPr="006F1B72">
        <w:rPr>
          <w:rFonts w:cstheme="minorHAnsi"/>
          <w:bCs/>
          <w:sz w:val="28"/>
          <w:szCs w:val="28"/>
        </w:rPr>
        <w:t>Mysql</w:t>
      </w:r>
      <w:proofErr w:type="spellEnd"/>
      <w:r w:rsidRPr="006F1B72">
        <w:rPr>
          <w:rFonts w:cstheme="minorHAnsi"/>
          <w:bCs/>
          <w:sz w:val="28"/>
          <w:szCs w:val="28"/>
        </w:rPr>
        <w:t xml:space="preserve"> Triggers. [online] Available at: &lt;https://www.mysqltutorial.org/mysql-triggers/&gt; [Accessed 28 August 2020]. </w:t>
      </w:r>
    </w:p>
    <w:p w14:paraId="780373B5" w14:textId="77777777" w:rsidR="006F1B72" w:rsidRPr="006F1B72" w:rsidRDefault="006F1B72" w:rsidP="006F1B72">
      <w:pPr>
        <w:ind w:left="360"/>
        <w:rPr>
          <w:rFonts w:cstheme="minorHAnsi"/>
          <w:bCs/>
          <w:sz w:val="28"/>
          <w:szCs w:val="28"/>
        </w:rPr>
      </w:pPr>
    </w:p>
    <w:p w14:paraId="377AEAB4" w14:textId="77777777" w:rsidR="006F1B72" w:rsidRPr="006F1B72" w:rsidRDefault="006F1B72" w:rsidP="006F1B72">
      <w:pPr>
        <w:ind w:left="360"/>
        <w:rPr>
          <w:rFonts w:cstheme="minorHAnsi"/>
          <w:bCs/>
          <w:sz w:val="28"/>
          <w:szCs w:val="28"/>
        </w:rPr>
      </w:pPr>
      <w:r w:rsidRPr="006F1B72">
        <w:rPr>
          <w:rFonts w:cstheme="minorHAnsi"/>
          <w:bCs/>
          <w:sz w:val="28"/>
          <w:szCs w:val="28"/>
        </w:rPr>
        <w:t xml:space="preserve"> W3schools.com. 2020. SQL Tutorial. [online] Available at: &lt;https://www.w3schools.com/sql/default.asp&gt; [Accessed 28 August 2020].</w:t>
      </w:r>
    </w:p>
    <w:p w14:paraId="018AD04A" w14:textId="77777777" w:rsidR="006F1B72" w:rsidRPr="006F1B72" w:rsidRDefault="006F1B72" w:rsidP="006F1B72">
      <w:pPr>
        <w:ind w:left="360"/>
        <w:rPr>
          <w:rFonts w:cstheme="minorHAnsi"/>
          <w:bCs/>
          <w:sz w:val="28"/>
          <w:szCs w:val="28"/>
        </w:rPr>
      </w:pPr>
    </w:p>
    <w:p w14:paraId="6790B831" w14:textId="456552A4" w:rsidR="006F1B72" w:rsidRPr="006F1B72" w:rsidRDefault="006F1B72" w:rsidP="006F1B72">
      <w:pPr>
        <w:ind w:left="360"/>
        <w:rPr>
          <w:rFonts w:cstheme="minorHAnsi"/>
          <w:bCs/>
          <w:sz w:val="28"/>
          <w:szCs w:val="28"/>
        </w:rPr>
      </w:pPr>
      <w:r w:rsidRPr="006F1B72">
        <w:rPr>
          <w:rFonts w:cstheme="minorHAnsi"/>
          <w:bCs/>
          <w:sz w:val="28"/>
          <w:szCs w:val="28"/>
        </w:rPr>
        <w:t xml:space="preserve">Docs.microsoft.com. 2020. Create DML Triggers </w:t>
      </w:r>
      <w:proofErr w:type="gramStart"/>
      <w:r w:rsidRPr="006F1B72">
        <w:rPr>
          <w:rFonts w:cstheme="minorHAnsi"/>
          <w:bCs/>
          <w:sz w:val="28"/>
          <w:szCs w:val="28"/>
        </w:rPr>
        <w:t>To</w:t>
      </w:r>
      <w:proofErr w:type="gramEnd"/>
      <w:r w:rsidRPr="006F1B72">
        <w:rPr>
          <w:rFonts w:cstheme="minorHAnsi"/>
          <w:bCs/>
          <w:sz w:val="28"/>
          <w:szCs w:val="28"/>
        </w:rPr>
        <w:t xml:space="preserve"> Handle Multiple Rows Of Data - SQL Server. [online] Available at: &lt;https://docs.microsoft.com/en-us/sql/relational-databases/triggers/create-dml-triggers-to-handle-multiple-rows-of-data?view=sql-server-ver15&gt; [Accessed 28 August 2020].</w:t>
      </w:r>
    </w:p>
    <w:p w14:paraId="59AC1DB4" w14:textId="1442353F" w:rsidR="00DF2C3A" w:rsidRPr="00DF2C3A" w:rsidRDefault="00DF2C3A" w:rsidP="00DF2C3A">
      <w:pPr>
        <w:ind w:left="360"/>
        <w:rPr>
          <w:rFonts w:cstheme="minorHAnsi"/>
          <w:bCs/>
          <w:sz w:val="28"/>
          <w:szCs w:val="28"/>
        </w:rPr>
      </w:pPr>
    </w:p>
    <w:p w14:paraId="603BAD52" w14:textId="77777777" w:rsidR="00DF2C3A" w:rsidRPr="00DF2C3A" w:rsidRDefault="00DF2C3A" w:rsidP="00DF2C3A">
      <w:pPr>
        <w:ind w:left="360"/>
        <w:rPr>
          <w:rFonts w:cstheme="minorHAnsi"/>
          <w:bCs/>
          <w:sz w:val="28"/>
          <w:szCs w:val="28"/>
        </w:rPr>
      </w:pPr>
    </w:p>
    <w:sectPr w:rsidR="00DF2C3A" w:rsidRPr="00DF2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54C82"/>
    <w:multiLevelType w:val="hybridMultilevel"/>
    <w:tmpl w:val="D6FAC8A0"/>
    <w:lvl w:ilvl="0" w:tplc="347A9820">
      <w:start w:val="1"/>
      <w:numFmt w:val="bullet"/>
      <w:lvlText w:val="•"/>
      <w:lvlJc w:val="left"/>
      <w:pPr>
        <w:tabs>
          <w:tab w:val="num" w:pos="720"/>
        </w:tabs>
        <w:ind w:left="720" w:hanging="360"/>
      </w:pPr>
      <w:rPr>
        <w:rFonts w:ascii="Arial" w:hAnsi="Arial" w:hint="default"/>
      </w:rPr>
    </w:lvl>
    <w:lvl w:ilvl="1" w:tplc="8E4450C0" w:tentative="1">
      <w:start w:val="1"/>
      <w:numFmt w:val="bullet"/>
      <w:lvlText w:val="•"/>
      <w:lvlJc w:val="left"/>
      <w:pPr>
        <w:tabs>
          <w:tab w:val="num" w:pos="1440"/>
        </w:tabs>
        <w:ind w:left="1440" w:hanging="360"/>
      </w:pPr>
      <w:rPr>
        <w:rFonts w:ascii="Arial" w:hAnsi="Arial" w:hint="default"/>
      </w:rPr>
    </w:lvl>
    <w:lvl w:ilvl="2" w:tplc="43C8DEBE" w:tentative="1">
      <w:start w:val="1"/>
      <w:numFmt w:val="bullet"/>
      <w:lvlText w:val="•"/>
      <w:lvlJc w:val="left"/>
      <w:pPr>
        <w:tabs>
          <w:tab w:val="num" w:pos="2160"/>
        </w:tabs>
        <w:ind w:left="2160" w:hanging="360"/>
      </w:pPr>
      <w:rPr>
        <w:rFonts w:ascii="Arial" w:hAnsi="Arial" w:hint="default"/>
      </w:rPr>
    </w:lvl>
    <w:lvl w:ilvl="3" w:tplc="9ED02710" w:tentative="1">
      <w:start w:val="1"/>
      <w:numFmt w:val="bullet"/>
      <w:lvlText w:val="•"/>
      <w:lvlJc w:val="left"/>
      <w:pPr>
        <w:tabs>
          <w:tab w:val="num" w:pos="2880"/>
        </w:tabs>
        <w:ind w:left="2880" w:hanging="360"/>
      </w:pPr>
      <w:rPr>
        <w:rFonts w:ascii="Arial" w:hAnsi="Arial" w:hint="default"/>
      </w:rPr>
    </w:lvl>
    <w:lvl w:ilvl="4" w:tplc="E4009676" w:tentative="1">
      <w:start w:val="1"/>
      <w:numFmt w:val="bullet"/>
      <w:lvlText w:val="•"/>
      <w:lvlJc w:val="left"/>
      <w:pPr>
        <w:tabs>
          <w:tab w:val="num" w:pos="3600"/>
        </w:tabs>
        <w:ind w:left="3600" w:hanging="360"/>
      </w:pPr>
      <w:rPr>
        <w:rFonts w:ascii="Arial" w:hAnsi="Arial" w:hint="default"/>
      </w:rPr>
    </w:lvl>
    <w:lvl w:ilvl="5" w:tplc="BF023734" w:tentative="1">
      <w:start w:val="1"/>
      <w:numFmt w:val="bullet"/>
      <w:lvlText w:val="•"/>
      <w:lvlJc w:val="left"/>
      <w:pPr>
        <w:tabs>
          <w:tab w:val="num" w:pos="4320"/>
        </w:tabs>
        <w:ind w:left="4320" w:hanging="360"/>
      </w:pPr>
      <w:rPr>
        <w:rFonts w:ascii="Arial" w:hAnsi="Arial" w:hint="default"/>
      </w:rPr>
    </w:lvl>
    <w:lvl w:ilvl="6" w:tplc="4EF44EF0" w:tentative="1">
      <w:start w:val="1"/>
      <w:numFmt w:val="bullet"/>
      <w:lvlText w:val="•"/>
      <w:lvlJc w:val="left"/>
      <w:pPr>
        <w:tabs>
          <w:tab w:val="num" w:pos="5040"/>
        </w:tabs>
        <w:ind w:left="5040" w:hanging="360"/>
      </w:pPr>
      <w:rPr>
        <w:rFonts w:ascii="Arial" w:hAnsi="Arial" w:hint="default"/>
      </w:rPr>
    </w:lvl>
    <w:lvl w:ilvl="7" w:tplc="DAB04E6E" w:tentative="1">
      <w:start w:val="1"/>
      <w:numFmt w:val="bullet"/>
      <w:lvlText w:val="•"/>
      <w:lvlJc w:val="left"/>
      <w:pPr>
        <w:tabs>
          <w:tab w:val="num" w:pos="5760"/>
        </w:tabs>
        <w:ind w:left="5760" w:hanging="360"/>
      </w:pPr>
      <w:rPr>
        <w:rFonts w:ascii="Arial" w:hAnsi="Arial" w:hint="default"/>
      </w:rPr>
    </w:lvl>
    <w:lvl w:ilvl="8" w:tplc="3866F0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326D61"/>
    <w:multiLevelType w:val="multilevel"/>
    <w:tmpl w:val="C43498BA"/>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7DA2F68"/>
    <w:multiLevelType w:val="hybridMultilevel"/>
    <w:tmpl w:val="9CA270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C407A5"/>
    <w:multiLevelType w:val="multilevel"/>
    <w:tmpl w:val="574EA780"/>
    <w:lvl w:ilvl="0">
      <w:start w:val="4"/>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7ED05839"/>
    <w:multiLevelType w:val="hybridMultilevel"/>
    <w:tmpl w:val="E0EEC1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402"/>
    <w:rsid w:val="000777C2"/>
    <w:rsid w:val="0008714D"/>
    <w:rsid w:val="000C48F2"/>
    <w:rsid w:val="0010177B"/>
    <w:rsid w:val="0022281C"/>
    <w:rsid w:val="00291EC5"/>
    <w:rsid w:val="002A480F"/>
    <w:rsid w:val="0033253D"/>
    <w:rsid w:val="00336351"/>
    <w:rsid w:val="003A350B"/>
    <w:rsid w:val="003C0E55"/>
    <w:rsid w:val="00461E30"/>
    <w:rsid w:val="005401D8"/>
    <w:rsid w:val="005C1153"/>
    <w:rsid w:val="006A6BC0"/>
    <w:rsid w:val="006F1B72"/>
    <w:rsid w:val="0072785F"/>
    <w:rsid w:val="00766402"/>
    <w:rsid w:val="007E5ED6"/>
    <w:rsid w:val="007F238E"/>
    <w:rsid w:val="008945FE"/>
    <w:rsid w:val="008C1D7E"/>
    <w:rsid w:val="008D0B05"/>
    <w:rsid w:val="008F56B4"/>
    <w:rsid w:val="00935E1C"/>
    <w:rsid w:val="00974BF5"/>
    <w:rsid w:val="00982A1B"/>
    <w:rsid w:val="00A00DAA"/>
    <w:rsid w:val="00A03F4F"/>
    <w:rsid w:val="00A466E2"/>
    <w:rsid w:val="00A64344"/>
    <w:rsid w:val="00A91F4C"/>
    <w:rsid w:val="00B12B2A"/>
    <w:rsid w:val="00B856CD"/>
    <w:rsid w:val="00B87E9C"/>
    <w:rsid w:val="00BC5235"/>
    <w:rsid w:val="00C56C23"/>
    <w:rsid w:val="00C61F4A"/>
    <w:rsid w:val="00D02046"/>
    <w:rsid w:val="00D15857"/>
    <w:rsid w:val="00D30988"/>
    <w:rsid w:val="00DF2C3A"/>
    <w:rsid w:val="00E35C18"/>
    <w:rsid w:val="00FC2775"/>
    <w:rsid w:val="00FE6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911DE"/>
  <w15:chartTrackingRefBased/>
  <w15:docId w15:val="{A5DF9D7F-8655-4AD6-B8BD-751B1946D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402"/>
  </w:style>
  <w:style w:type="paragraph" w:styleId="Heading1">
    <w:name w:val="heading 1"/>
    <w:basedOn w:val="Normal"/>
    <w:next w:val="Normal"/>
    <w:link w:val="Heading1Char"/>
    <w:uiPriority w:val="9"/>
    <w:qFormat/>
    <w:rsid w:val="00A03F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F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50B"/>
    <w:pPr>
      <w:ind w:left="720"/>
      <w:contextualSpacing/>
    </w:pPr>
  </w:style>
  <w:style w:type="character" w:styleId="Hyperlink">
    <w:name w:val="Hyperlink"/>
    <w:basedOn w:val="DefaultParagraphFont"/>
    <w:uiPriority w:val="99"/>
    <w:unhideWhenUsed/>
    <w:rsid w:val="000777C2"/>
    <w:rPr>
      <w:color w:val="0563C1" w:themeColor="hyperlink"/>
      <w:u w:val="single"/>
    </w:rPr>
  </w:style>
  <w:style w:type="character" w:styleId="UnresolvedMention">
    <w:name w:val="Unresolved Mention"/>
    <w:basedOn w:val="DefaultParagraphFont"/>
    <w:uiPriority w:val="99"/>
    <w:semiHidden/>
    <w:unhideWhenUsed/>
    <w:rsid w:val="000777C2"/>
    <w:rPr>
      <w:color w:val="605E5C"/>
      <w:shd w:val="clear" w:color="auto" w:fill="E1DFDD"/>
    </w:rPr>
  </w:style>
  <w:style w:type="paragraph" w:styleId="NormalWeb">
    <w:name w:val="Normal (Web)"/>
    <w:basedOn w:val="Normal"/>
    <w:uiPriority w:val="99"/>
    <w:semiHidden/>
    <w:unhideWhenUsed/>
    <w:rsid w:val="003363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03F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F4F"/>
    <w:pPr>
      <w:outlineLvl w:val="9"/>
    </w:pPr>
    <w:rPr>
      <w:lang w:val="en-US"/>
    </w:rPr>
  </w:style>
  <w:style w:type="character" w:customStyle="1" w:styleId="Heading2Char">
    <w:name w:val="Heading 2 Char"/>
    <w:basedOn w:val="DefaultParagraphFont"/>
    <w:link w:val="Heading2"/>
    <w:uiPriority w:val="9"/>
    <w:rsid w:val="00A03F4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03F4F"/>
    <w:pPr>
      <w:spacing w:after="100"/>
    </w:pPr>
  </w:style>
  <w:style w:type="paragraph" w:styleId="TOC2">
    <w:name w:val="toc 2"/>
    <w:basedOn w:val="Normal"/>
    <w:next w:val="Normal"/>
    <w:autoRedefine/>
    <w:uiPriority w:val="39"/>
    <w:unhideWhenUsed/>
    <w:rsid w:val="00A03F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238180">
      <w:bodyDiv w:val="1"/>
      <w:marLeft w:val="0"/>
      <w:marRight w:val="0"/>
      <w:marTop w:val="0"/>
      <w:marBottom w:val="0"/>
      <w:divBdr>
        <w:top w:val="none" w:sz="0" w:space="0" w:color="auto"/>
        <w:left w:val="none" w:sz="0" w:space="0" w:color="auto"/>
        <w:bottom w:val="none" w:sz="0" w:space="0" w:color="auto"/>
        <w:right w:val="none" w:sz="0" w:space="0" w:color="auto"/>
      </w:divBdr>
    </w:div>
    <w:div w:id="267392368">
      <w:bodyDiv w:val="1"/>
      <w:marLeft w:val="0"/>
      <w:marRight w:val="0"/>
      <w:marTop w:val="0"/>
      <w:marBottom w:val="0"/>
      <w:divBdr>
        <w:top w:val="none" w:sz="0" w:space="0" w:color="auto"/>
        <w:left w:val="none" w:sz="0" w:space="0" w:color="auto"/>
        <w:bottom w:val="none" w:sz="0" w:space="0" w:color="auto"/>
        <w:right w:val="none" w:sz="0" w:space="0" w:color="auto"/>
      </w:divBdr>
    </w:div>
    <w:div w:id="273220524">
      <w:bodyDiv w:val="1"/>
      <w:marLeft w:val="0"/>
      <w:marRight w:val="0"/>
      <w:marTop w:val="0"/>
      <w:marBottom w:val="0"/>
      <w:divBdr>
        <w:top w:val="none" w:sz="0" w:space="0" w:color="auto"/>
        <w:left w:val="none" w:sz="0" w:space="0" w:color="auto"/>
        <w:bottom w:val="none" w:sz="0" w:space="0" w:color="auto"/>
        <w:right w:val="none" w:sz="0" w:space="0" w:color="auto"/>
      </w:divBdr>
    </w:div>
    <w:div w:id="320158475">
      <w:bodyDiv w:val="1"/>
      <w:marLeft w:val="0"/>
      <w:marRight w:val="0"/>
      <w:marTop w:val="0"/>
      <w:marBottom w:val="0"/>
      <w:divBdr>
        <w:top w:val="none" w:sz="0" w:space="0" w:color="auto"/>
        <w:left w:val="none" w:sz="0" w:space="0" w:color="auto"/>
        <w:bottom w:val="none" w:sz="0" w:space="0" w:color="auto"/>
        <w:right w:val="none" w:sz="0" w:space="0" w:color="auto"/>
      </w:divBdr>
    </w:div>
    <w:div w:id="1604259566">
      <w:bodyDiv w:val="1"/>
      <w:marLeft w:val="0"/>
      <w:marRight w:val="0"/>
      <w:marTop w:val="0"/>
      <w:marBottom w:val="0"/>
      <w:divBdr>
        <w:top w:val="none" w:sz="0" w:space="0" w:color="auto"/>
        <w:left w:val="none" w:sz="0" w:space="0" w:color="auto"/>
        <w:bottom w:val="none" w:sz="0" w:space="0" w:color="auto"/>
        <w:right w:val="none" w:sz="0" w:space="0" w:color="auto"/>
      </w:divBdr>
      <w:divsChild>
        <w:div w:id="281156896">
          <w:marLeft w:val="547"/>
          <w:marRight w:val="0"/>
          <w:marTop w:val="115"/>
          <w:marBottom w:val="0"/>
          <w:divBdr>
            <w:top w:val="none" w:sz="0" w:space="0" w:color="auto"/>
            <w:left w:val="none" w:sz="0" w:space="0" w:color="auto"/>
            <w:bottom w:val="none" w:sz="0" w:space="0" w:color="auto"/>
            <w:right w:val="none" w:sz="0" w:space="0" w:color="auto"/>
          </w:divBdr>
        </w:div>
      </w:divsChild>
    </w:div>
    <w:div w:id="1731730778">
      <w:bodyDiv w:val="1"/>
      <w:marLeft w:val="0"/>
      <w:marRight w:val="0"/>
      <w:marTop w:val="0"/>
      <w:marBottom w:val="0"/>
      <w:divBdr>
        <w:top w:val="none" w:sz="0" w:space="0" w:color="auto"/>
        <w:left w:val="none" w:sz="0" w:space="0" w:color="auto"/>
        <w:bottom w:val="none" w:sz="0" w:space="0" w:color="auto"/>
        <w:right w:val="none" w:sz="0" w:space="0" w:color="auto"/>
      </w:divBdr>
    </w:div>
    <w:div w:id="1793355588">
      <w:bodyDiv w:val="1"/>
      <w:marLeft w:val="0"/>
      <w:marRight w:val="0"/>
      <w:marTop w:val="0"/>
      <w:marBottom w:val="0"/>
      <w:divBdr>
        <w:top w:val="none" w:sz="0" w:space="0" w:color="auto"/>
        <w:left w:val="none" w:sz="0" w:space="0" w:color="auto"/>
        <w:bottom w:val="none" w:sz="0" w:space="0" w:color="auto"/>
        <w:right w:val="none" w:sz="0" w:space="0" w:color="auto"/>
      </w:divBdr>
      <w:divsChild>
        <w:div w:id="659381355">
          <w:marLeft w:val="0"/>
          <w:marRight w:val="0"/>
          <w:marTop w:val="0"/>
          <w:marBottom w:val="0"/>
          <w:divBdr>
            <w:top w:val="none" w:sz="0" w:space="0" w:color="auto"/>
            <w:left w:val="none" w:sz="0" w:space="0" w:color="auto"/>
            <w:bottom w:val="none" w:sz="0" w:space="0" w:color="auto"/>
            <w:right w:val="none" w:sz="0" w:space="0" w:color="auto"/>
          </w:divBdr>
        </w:div>
        <w:div w:id="147408768">
          <w:marLeft w:val="0"/>
          <w:marRight w:val="0"/>
          <w:marTop w:val="0"/>
          <w:marBottom w:val="0"/>
          <w:divBdr>
            <w:top w:val="none" w:sz="0" w:space="0" w:color="auto"/>
            <w:left w:val="none" w:sz="0" w:space="0" w:color="auto"/>
            <w:bottom w:val="none" w:sz="0" w:space="0" w:color="auto"/>
            <w:right w:val="none" w:sz="0" w:space="0" w:color="auto"/>
          </w:divBdr>
        </w:div>
        <w:div w:id="391345312">
          <w:marLeft w:val="0"/>
          <w:marRight w:val="0"/>
          <w:marTop w:val="0"/>
          <w:marBottom w:val="0"/>
          <w:divBdr>
            <w:top w:val="none" w:sz="0" w:space="0" w:color="auto"/>
            <w:left w:val="none" w:sz="0" w:space="0" w:color="auto"/>
            <w:bottom w:val="none" w:sz="0" w:space="0" w:color="auto"/>
            <w:right w:val="none" w:sz="0" w:space="0" w:color="auto"/>
          </w:divBdr>
        </w:div>
        <w:div w:id="963929600">
          <w:marLeft w:val="0"/>
          <w:marRight w:val="0"/>
          <w:marTop w:val="0"/>
          <w:marBottom w:val="0"/>
          <w:divBdr>
            <w:top w:val="none" w:sz="0" w:space="0" w:color="auto"/>
            <w:left w:val="none" w:sz="0" w:space="0" w:color="auto"/>
            <w:bottom w:val="none" w:sz="0" w:space="0" w:color="auto"/>
            <w:right w:val="none" w:sz="0" w:space="0" w:color="auto"/>
          </w:divBdr>
        </w:div>
        <w:div w:id="680083044">
          <w:marLeft w:val="0"/>
          <w:marRight w:val="0"/>
          <w:marTop w:val="0"/>
          <w:marBottom w:val="0"/>
          <w:divBdr>
            <w:top w:val="none" w:sz="0" w:space="0" w:color="auto"/>
            <w:left w:val="none" w:sz="0" w:space="0" w:color="auto"/>
            <w:bottom w:val="none" w:sz="0" w:space="0" w:color="auto"/>
            <w:right w:val="none" w:sz="0" w:space="0" w:color="auto"/>
          </w:divBdr>
        </w:div>
        <w:div w:id="453450820">
          <w:marLeft w:val="0"/>
          <w:marRight w:val="0"/>
          <w:marTop w:val="0"/>
          <w:marBottom w:val="0"/>
          <w:divBdr>
            <w:top w:val="none" w:sz="0" w:space="0" w:color="auto"/>
            <w:left w:val="none" w:sz="0" w:space="0" w:color="auto"/>
            <w:bottom w:val="none" w:sz="0" w:space="0" w:color="auto"/>
            <w:right w:val="none" w:sz="0" w:space="0" w:color="auto"/>
          </w:divBdr>
        </w:div>
        <w:div w:id="2068408524">
          <w:marLeft w:val="0"/>
          <w:marRight w:val="0"/>
          <w:marTop w:val="0"/>
          <w:marBottom w:val="0"/>
          <w:divBdr>
            <w:top w:val="none" w:sz="0" w:space="0" w:color="auto"/>
            <w:left w:val="none" w:sz="0" w:space="0" w:color="auto"/>
            <w:bottom w:val="none" w:sz="0" w:space="0" w:color="auto"/>
            <w:right w:val="none" w:sz="0" w:space="0" w:color="auto"/>
          </w:divBdr>
        </w:div>
        <w:div w:id="20352991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39C5D4-FE4A-4B9B-BC94-B3BF836F4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498</TotalTime>
  <Pages>14</Pages>
  <Words>1603</Words>
  <Characters>9139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18</cp:revision>
  <dcterms:created xsi:type="dcterms:W3CDTF">2020-08-28T10:24:00Z</dcterms:created>
  <dcterms:modified xsi:type="dcterms:W3CDTF">2020-08-28T19:37:00Z</dcterms:modified>
</cp:coreProperties>
</file>