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F5936" w:rsidRDefault="008F5936" w:rsidP="0009016D">
      <w:pPr>
        <w:spacing w:line="360" w:lineRule="auto"/>
        <w:jc w:val="center"/>
        <w:rPr>
          <w:rFonts w:ascii="Arial" w:hAnsi="Arial" w:cs="Arial"/>
          <w:b/>
          <w:sz w:val="32"/>
          <w:szCs w:val="32"/>
          <w:shd w:val="clear" w:color="auto" w:fill="FFFFFF"/>
        </w:rPr>
      </w:pPr>
      <w:bookmarkStart w:id="0" w:name="_Hlk28148833"/>
    </w:p>
    <w:p w:rsidR="008F5936" w:rsidRDefault="008F5936" w:rsidP="0009016D">
      <w:pPr>
        <w:spacing w:line="360" w:lineRule="auto"/>
        <w:jc w:val="center"/>
        <w:rPr>
          <w:rFonts w:ascii="Arial" w:hAnsi="Arial" w:cs="Arial"/>
          <w:b/>
          <w:sz w:val="32"/>
          <w:szCs w:val="32"/>
          <w:shd w:val="clear" w:color="auto" w:fill="FFFFFF"/>
        </w:rPr>
      </w:pPr>
    </w:p>
    <w:p w:rsidR="008F5936" w:rsidRDefault="008F5936" w:rsidP="0009016D">
      <w:pPr>
        <w:spacing w:line="360" w:lineRule="auto"/>
        <w:jc w:val="center"/>
        <w:rPr>
          <w:rFonts w:ascii="Arial" w:hAnsi="Arial" w:cs="Arial"/>
          <w:b/>
          <w:sz w:val="32"/>
          <w:szCs w:val="32"/>
          <w:shd w:val="clear" w:color="auto" w:fill="FFFFFF"/>
        </w:rPr>
      </w:pPr>
    </w:p>
    <w:p w:rsidR="008F5936" w:rsidRDefault="008F5936" w:rsidP="0009016D">
      <w:pPr>
        <w:spacing w:line="360" w:lineRule="auto"/>
        <w:jc w:val="center"/>
        <w:rPr>
          <w:rFonts w:ascii="Arial" w:hAnsi="Arial" w:cs="Arial"/>
          <w:b/>
          <w:sz w:val="32"/>
          <w:szCs w:val="32"/>
          <w:shd w:val="clear" w:color="auto" w:fill="FFFFFF"/>
        </w:rPr>
      </w:pPr>
    </w:p>
    <w:p w:rsidR="009F7FCC" w:rsidRDefault="009F7FCC" w:rsidP="0009016D">
      <w:pPr>
        <w:spacing w:line="360" w:lineRule="auto"/>
        <w:jc w:val="center"/>
        <w:rPr>
          <w:rFonts w:ascii="Arial" w:hAnsi="Arial" w:cs="Arial"/>
          <w:b/>
          <w:sz w:val="36"/>
          <w:szCs w:val="36"/>
          <w:shd w:val="clear" w:color="auto" w:fill="FFFFFF"/>
        </w:rPr>
      </w:pPr>
    </w:p>
    <w:p w:rsidR="009F7FCC" w:rsidRDefault="009F7FCC" w:rsidP="0009016D">
      <w:pPr>
        <w:spacing w:line="360" w:lineRule="auto"/>
        <w:jc w:val="center"/>
        <w:rPr>
          <w:rFonts w:ascii="Arial" w:hAnsi="Arial" w:cs="Arial"/>
          <w:b/>
          <w:sz w:val="36"/>
          <w:szCs w:val="36"/>
          <w:shd w:val="clear" w:color="auto" w:fill="FFFFFF"/>
        </w:rPr>
      </w:pPr>
    </w:p>
    <w:p w:rsidR="00D54E85" w:rsidRPr="008F5936" w:rsidRDefault="00D54E85" w:rsidP="0009016D">
      <w:pPr>
        <w:spacing w:line="360" w:lineRule="auto"/>
        <w:jc w:val="center"/>
        <w:rPr>
          <w:rFonts w:ascii="Arial" w:hAnsi="Arial" w:cs="Arial"/>
          <w:b/>
          <w:sz w:val="36"/>
          <w:szCs w:val="36"/>
          <w:shd w:val="clear" w:color="auto" w:fill="FFFFFF"/>
        </w:rPr>
      </w:pPr>
      <w:r w:rsidRPr="008F5936">
        <w:rPr>
          <w:rFonts w:ascii="Arial" w:hAnsi="Arial" w:cs="Arial"/>
          <w:b/>
          <w:sz w:val="36"/>
          <w:szCs w:val="36"/>
          <w:shd w:val="clear" w:color="auto" w:fill="FFFFFF"/>
        </w:rPr>
        <w:t>Qualitative Research (LCDB7003)</w:t>
      </w:r>
    </w:p>
    <w:p w:rsidR="00D54E85" w:rsidRDefault="00D54E85" w:rsidP="0009016D">
      <w:pPr>
        <w:spacing w:line="360" w:lineRule="auto"/>
        <w:jc w:val="center"/>
        <w:rPr>
          <w:rFonts w:ascii="Arial" w:hAnsi="Arial" w:cs="Arial"/>
          <w:b/>
          <w:sz w:val="32"/>
          <w:szCs w:val="32"/>
          <w:shd w:val="clear" w:color="auto" w:fill="FFFFFF"/>
        </w:rPr>
      </w:pPr>
    </w:p>
    <w:p w:rsidR="00D54E85" w:rsidRDefault="00D54E85" w:rsidP="0009016D">
      <w:pPr>
        <w:spacing w:line="360" w:lineRule="auto"/>
        <w:jc w:val="center"/>
        <w:rPr>
          <w:rFonts w:ascii="Arial" w:hAnsi="Arial" w:cs="Arial"/>
          <w:b/>
          <w:sz w:val="32"/>
          <w:szCs w:val="32"/>
          <w:shd w:val="clear" w:color="auto" w:fill="FFFFFF"/>
        </w:rPr>
      </w:pPr>
    </w:p>
    <w:p w:rsidR="0009016D" w:rsidRDefault="006031E4" w:rsidP="0009016D">
      <w:pPr>
        <w:spacing w:line="360" w:lineRule="auto"/>
        <w:jc w:val="center"/>
        <w:rPr>
          <w:rFonts w:ascii="Arial" w:hAnsi="Arial" w:cs="Arial"/>
          <w:b/>
          <w:sz w:val="32"/>
          <w:szCs w:val="32"/>
          <w:shd w:val="clear" w:color="auto" w:fill="FFFFFF"/>
        </w:rPr>
      </w:pPr>
      <w:r w:rsidRPr="00D54E85">
        <w:rPr>
          <w:rFonts w:ascii="Arial" w:hAnsi="Arial" w:cs="Arial"/>
          <w:b/>
          <w:sz w:val="32"/>
          <w:szCs w:val="32"/>
          <w:shd w:val="clear" w:color="auto" w:fill="FFFFFF"/>
        </w:rPr>
        <w:t xml:space="preserve">Investigating </w:t>
      </w:r>
      <w:bookmarkStart w:id="1" w:name="_Hlk28156005"/>
      <w:r w:rsidRPr="00D54E85">
        <w:rPr>
          <w:rFonts w:ascii="Arial" w:hAnsi="Arial" w:cs="Arial"/>
          <w:b/>
          <w:sz w:val="32"/>
          <w:szCs w:val="32"/>
          <w:shd w:val="clear" w:color="auto" w:fill="FFFFFF"/>
        </w:rPr>
        <w:t xml:space="preserve">the </w:t>
      </w:r>
      <w:bookmarkStart w:id="2" w:name="_Hlk28174946"/>
      <w:r w:rsidRPr="00D54E85">
        <w:rPr>
          <w:rFonts w:ascii="Arial" w:hAnsi="Arial" w:cs="Arial"/>
          <w:b/>
          <w:sz w:val="32"/>
          <w:szCs w:val="32"/>
          <w:shd w:val="clear" w:color="auto" w:fill="FFFFFF"/>
        </w:rPr>
        <w:t>decision-making process in sickness presenteeism and its implication for organizational management</w:t>
      </w:r>
      <w:bookmarkEnd w:id="0"/>
      <w:bookmarkEnd w:id="1"/>
      <w:r w:rsidRPr="00D54E85">
        <w:rPr>
          <w:rFonts w:ascii="Arial" w:hAnsi="Arial" w:cs="Arial"/>
          <w:b/>
          <w:sz w:val="32"/>
          <w:szCs w:val="32"/>
          <w:shd w:val="clear" w:color="auto" w:fill="FFFFFF"/>
        </w:rPr>
        <w:t>: Insights and evidence from Hospital doctors in Bangladesh</w:t>
      </w:r>
      <w:bookmarkEnd w:id="2"/>
      <w:r w:rsidRPr="00D54E85">
        <w:rPr>
          <w:rFonts w:ascii="Arial" w:hAnsi="Arial" w:cs="Arial"/>
          <w:b/>
          <w:sz w:val="32"/>
          <w:szCs w:val="32"/>
          <w:shd w:val="clear" w:color="auto" w:fill="FFFFFF"/>
        </w:rPr>
        <w:t>.</w:t>
      </w:r>
    </w:p>
    <w:p w:rsidR="002B68FD" w:rsidRDefault="002B68FD" w:rsidP="0009016D">
      <w:pPr>
        <w:spacing w:line="360" w:lineRule="auto"/>
        <w:jc w:val="center"/>
        <w:rPr>
          <w:rFonts w:ascii="Arial" w:hAnsi="Arial" w:cs="Arial"/>
          <w:b/>
          <w:sz w:val="32"/>
          <w:szCs w:val="32"/>
          <w:shd w:val="clear" w:color="auto" w:fill="FFFFFF"/>
        </w:rPr>
      </w:pPr>
    </w:p>
    <w:p w:rsidR="002B68FD" w:rsidRDefault="002B68FD" w:rsidP="0009016D">
      <w:pPr>
        <w:spacing w:line="360" w:lineRule="auto"/>
        <w:jc w:val="center"/>
        <w:rPr>
          <w:rFonts w:ascii="Arial" w:hAnsi="Arial" w:cs="Arial"/>
          <w:b/>
          <w:sz w:val="32"/>
          <w:szCs w:val="32"/>
          <w:shd w:val="clear" w:color="auto" w:fill="FFFFFF"/>
        </w:rPr>
      </w:pPr>
    </w:p>
    <w:p w:rsidR="008F5936" w:rsidRPr="00D54E85" w:rsidRDefault="008F5936" w:rsidP="0009016D">
      <w:pPr>
        <w:spacing w:line="360" w:lineRule="auto"/>
        <w:jc w:val="center"/>
        <w:rPr>
          <w:rFonts w:ascii="Arial" w:hAnsi="Arial" w:cs="Arial"/>
          <w:b/>
          <w:sz w:val="32"/>
          <w:szCs w:val="32"/>
          <w:shd w:val="clear" w:color="auto" w:fill="FFFFFF"/>
        </w:rPr>
      </w:pPr>
      <w:r>
        <w:rPr>
          <w:rFonts w:ascii="Arial" w:hAnsi="Arial" w:cs="Arial"/>
          <w:b/>
          <w:sz w:val="32"/>
          <w:szCs w:val="32"/>
          <w:shd w:val="clear" w:color="auto" w:fill="FFFFFF"/>
        </w:rPr>
        <w:t>Student No: 1811058</w:t>
      </w:r>
    </w:p>
    <w:p w:rsidR="00D54E85" w:rsidRDefault="00D54E85" w:rsidP="0009016D">
      <w:pPr>
        <w:spacing w:line="360" w:lineRule="auto"/>
        <w:jc w:val="center"/>
        <w:rPr>
          <w:rFonts w:ascii="Arial" w:hAnsi="Arial" w:cs="Arial"/>
          <w:b/>
          <w:color w:val="4472C4" w:themeColor="accent1"/>
          <w:sz w:val="24"/>
          <w:szCs w:val="24"/>
          <w:shd w:val="clear" w:color="auto" w:fill="FFFFFF"/>
        </w:rPr>
      </w:pPr>
    </w:p>
    <w:p w:rsidR="00D54E85" w:rsidRDefault="00D54E85" w:rsidP="0009016D">
      <w:pPr>
        <w:spacing w:line="360" w:lineRule="auto"/>
        <w:jc w:val="center"/>
        <w:rPr>
          <w:rFonts w:ascii="Arial" w:hAnsi="Arial" w:cs="Arial"/>
          <w:b/>
          <w:color w:val="4472C4" w:themeColor="accent1"/>
          <w:sz w:val="24"/>
          <w:szCs w:val="24"/>
          <w:shd w:val="clear" w:color="auto" w:fill="FFFFFF"/>
        </w:rPr>
      </w:pPr>
    </w:p>
    <w:p w:rsidR="00D54E85" w:rsidRDefault="00D54E85" w:rsidP="0009016D">
      <w:pPr>
        <w:spacing w:line="360" w:lineRule="auto"/>
        <w:jc w:val="center"/>
        <w:rPr>
          <w:rFonts w:ascii="Arial" w:hAnsi="Arial" w:cs="Arial"/>
          <w:b/>
          <w:color w:val="4472C4" w:themeColor="accent1"/>
          <w:sz w:val="24"/>
          <w:szCs w:val="24"/>
          <w:shd w:val="clear" w:color="auto" w:fill="FFFFFF"/>
        </w:rPr>
      </w:pPr>
    </w:p>
    <w:p w:rsidR="00D54E85" w:rsidRDefault="00D54E85" w:rsidP="0009016D">
      <w:pPr>
        <w:spacing w:line="360" w:lineRule="auto"/>
        <w:jc w:val="center"/>
        <w:rPr>
          <w:rFonts w:ascii="Arial" w:hAnsi="Arial" w:cs="Arial"/>
          <w:b/>
          <w:color w:val="4472C4" w:themeColor="accent1"/>
          <w:sz w:val="24"/>
          <w:szCs w:val="24"/>
          <w:shd w:val="clear" w:color="auto" w:fill="FFFFFF"/>
        </w:rPr>
      </w:pPr>
    </w:p>
    <w:sdt>
      <w:sdtPr>
        <w:id w:val="-1047995682"/>
        <w:docPartObj>
          <w:docPartGallery w:val="Table of Contents"/>
          <w:docPartUnique/>
        </w:docPartObj>
      </w:sdtPr>
      <w:sdtEndPr>
        <w:rPr>
          <w:rFonts w:ascii="Arial" w:eastAsiaTheme="minorHAnsi" w:hAnsi="Arial" w:cs="Arial"/>
          <w:b/>
          <w:bCs/>
          <w:color w:val="auto"/>
          <w:sz w:val="24"/>
          <w:szCs w:val="24"/>
          <w:lang w:val="en-GB"/>
        </w:rPr>
      </w:sdtEndPr>
      <w:sdtContent>
        <w:p w:rsidR="001721DF" w:rsidRDefault="001721DF">
          <w:pPr>
            <w:pStyle w:val="TOCHeading"/>
          </w:pPr>
          <w:r>
            <w:t>Table of Contents</w:t>
          </w:r>
        </w:p>
        <w:p w:rsidR="001721DF" w:rsidRPr="00C3314B" w:rsidRDefault="001721DF">
          <w:pPr>
            <w:pStyle w:val="TOC1"/>
            <w:rPr>
              <w:rFonts w:ascii="Arial" w:hAnsi="Arial" w:cs="Arial"/>
              <w:b/>
              <w:bCs/>
              <w:sz w:val="24"/>
              <w:szCs w:val="24"/>
            </w:rPr>
          </w:pPr>
          <w:r w:rsidRPr="00C3314B">
            <w:rPr>
              <w:rFonts w:ascii="Arial" w:hAnsi="Arial" w:cs="Arial"/>
              <w:b/>
              <w:bCs/>
              <w:sz w:val="24"/>
              <w:szCs w:val="24"/>
            </w:rPr>
            <w:t>Int</w:t>
          </w:r>
          <w:r w:rsidR="002B68FD">
            <w:rPr>
              <w:rFonts w:ascii="Arial" w:hAnsi="Arial" w:cs="Arial"/>
              <w:b/>
              <w:bCs/>
              <w:sz w:val="24"/>
              <w:szCs w:val="24"/>
            </w:rPr>
            <w:t>r</w:t>
          </w:r>
          <w:r w:rsidRPr="00C3314B">
            <w:rPr>
              <w:rFonts w:ascii="Arial" w:hAnsi="Arial" w:cs="Arial"/>
              <w:b/>
              <w:bCs/>
              <w:sz w:val="24"/>
              <w:szCs w:val="24"/>
            </w:rPr>
            <w:t>oductio</w:t>
          </w:r>
          <w:r w:rsidR="00112989">
            <w:rPr>
              <w:rFonts w:ascii="Arial" w:hAnsi="Arial" w:cs="Arial"/>
              <w:b/>
              <w:bCs/>
              <w:sz w:val="24"/>
              <w:szCs w:val="24"/>
            </w:rPr>
            <w:t>n</w:t>
          </w:r>
          <w:r w:rsidR="002B68FD">
            <w:rPr>
              <w:rFonts w:ascii="Arial" w:hAnsi="Arial" w:cs="Arial"/>
              <w:b/>
              <w:bCs/>
              <w:sz w:val="24"/>
              <w:szCs w:val="24"/>
            </w:rPr>
            <w:t>………</w:t>
          </w:r>
          <w:r w:rsidR="00112989">
            <w:rPr>
              <w:rFonts w:ascii="Arial" w:hAnsi="Arial" w:cs="Arial"/>
              <w:b/>
              <w:bCs/>
              <w:sz w:val="24"/>
              <w:szCs w:val="24"/>
            </w:rPr>
            <w:t>..</w:t>
          </w:r>
          <w:r w:rsidR="002B68FD">
            <w:rPr>
              <w:rFonts w:ascii="Arial" w:hAnsi="Arial" w:cs="Arial"/>
              <w:b/>
              <w:bCs/>
              <w:sz w:val="24"/>
              <w:szCs w:val="24"/>
            </w:rPr>
            <w:t>………………………………………………………………………..</w:t>
          </w:r>
          <w:r w:rsidR="009F7FCC">
            <w:rPr>
              <w:rFonts w:ascii="Arial" w:hAnsi="Arial" w:cs="Arial"/>
              <w:b/>
              <w:bCs/>
              <w:sz w:val="24"/>
              <w:szCs w:val="24"/>
            </w:rPr>
            <w:t>3</w:t>
          </w:r>
        </w:p>
        <w:p w:rsidR="001721DF" w:rsidRPr="00C3314B" w:rsidRDefault="001721DF" w:rsidP="001721DF">
          <w:pPr>
            <w:pStyle w:val="TOC2"/>
            <w:ind w:left="216"/>
            <w:rPr>
              <w:rFonts w:ascii="Arial" w:hAnsi="Arial" w:cs="Arial"/>
              <w:b/>
              <w:bCs/>
              <w:sz w:val="24"/>
              <w:szCs w:val="24"/>
            </w:rPr>
          </w:pPr>
          <w:r w:rsidRPr="00C3314B">
            <w:rPr>
              <w:rFonts w:ascii="Arial" w:hAnsi="Arial" w:cs="Arial"/>
              <w:b/>
              <w:bCs/>
              <w:sz w:val="24"/>
              <w:szCs w:val="24"/>
            </w:rPr>
            <w:t>B</w:t>
          </w:r>
          <w:r w:rsidR="002B68FD">
            <w:rPr>
              <w:rFonts w:ascii="Arial" w:hAnsi="Arial" w:cs="Arial"/>
              <w:b/>
              <w:bCs/>
              <w:sz w:val="24"/>
              <w:szCs w:val="24"/>
            </w:rPr>
            <w:t>a</w:t>
          </w:r>
          <w:r w:rsidRPr="00C3314B">
            <w:rPr>
              <w:rFonts w:ascii="Arial" w:hAnsi="Arial" w:cs="Arial"/>
              <w:b/>
              <w:bCs/>
              <w:sz w:val="24"/>
              <w:szCs w:val="24"/>
            </w:rPr>
            <w:t>ckground</w:t>
          </w:r>
          <w:r w:rsidR="009F7FCC">
            <w:rPr>
              <w:rFonts w:ascii="Arial" w:hAnsi="Arial" w:cs="Arial"/>
              <w:b/>
              <w:bCs/>
              <w:sz w:val="24"/>
              <w:szCs w:val="24"/>
            </w:rPr>
            <w:t>…………………………………………………………………………….</w:t>
          </w:r>
          <w:r w:rsidR="00112989">
            <w:rPr>
              <w:rFonts w:ascii="Arial" w:hAnsi="Arial" w:cs="Arial"/>
              <w:b/>
              <w:bCs/>
              <w:sz w:val="24"/>
              <w:szCs w:val="24"/>
            </w:rPr>
            <w:t>.</w:t>
          </w:r>
          <w:r w:rsidR="009F7FCC">
            <w:rPr>
              <w:rFonts w:ascii="Arial" w:hAnsi="Arial" w:cs="Arial"/>
              <w:b/>
              <w:bCs/>
              <w:sz w:val="24"/>
              <w:szCs w:val="24"/>
            </w:rPr>
            <w:t>..3</w:t>
          </w:r>
        </w:p>
        <w:p w:rsidR="001721DF" w:rsidRPr="00C3314B" w:rsidRDefault="001721DF" w:rsidP="001721DF">
          <w:pPr>
            <w:pStyle w:val="TOC2"/>
            <w:ind w:left="216"/>
            <w:rPr>
              <w:rFonts w:ascii="Arial" w:hAnsi="Arial" w:cs="Arial"/>
              <w:b/>
              <w:bCs/>
              <w:sz w:val="24"/>
              <w:szCs w:val="24"/>
            </w:rPr>
          </w:pPr>
          <w:r w:rsidRPr="00C3314B">
            <w:rPr>
              <w:rFonts w:ascii="Arial" w:hAnsi="Arial" w:cs="Arial"/>
              <w:b/>
              <w:bCs/>
              <w:sz w:val="24"/>
              <w:szCs w:val="24"/>
            </w:rPr>
            <w:t>Rationale</w:t>
          </w:r>
          <w:r w:rsidR="009F7FCC">
            <w:rPr>
              <w:rFonts w:ascii="Arial" w:hAnsi="Arial" w:cs="Arial"/>
              <w:b/>
              <w:bCs/>
              <w:sz w:val="24"/>
              <w:szCs w:val="24"/>
            </w:rPr>
            <w:t>…………………………………………………………………………………..4</w:t>
          </w:r>
        </w:p>
        <w:p w:rsidR="001721DF" w:rsidRPr="00C3314B" w:rsidRDefault="001721DF" w:rsidP="001721DF">
          <w:pPr>
            <w:rPr>
              <w:rFonts w:ascii="Arial" w:hAnsi="Arial" w:cs="Arial"/>
              <w:b/>
              <w:bCs/>
              <w:sz w:val="24"/>
              <w:szCs w:val="24"/>
              <w:lang w:val="en-US"/>
            </w:rPr>
          </w:pPr>
          <w:r w:rsidRPr="00C3314B">
            <w:rPr>
              <w:rFonts w:ascii="Arial" w:hAnsi="Arial" w:cs="Arial"/>
              <w:b/>
              <w:bCs/>
              <w:sz w:val="24"/>
              <w:szCs w:val="24"/>
              <w:lang w:val="en-US"/>
            </w:rPr>
            <w:t xml:space="preserve">     Aim and Research Question……………………………………………</w:t>
          </w:r>
          <w:r w:rsidR="00C3314B">
            <w:rPr>
              <w:rFonts w:ascii="Arial" w:hAnsi="Arial" w:cs="Arial"/>
              <w:b/>
              <w:bCs/>
              <w:sz w:val="24"/>
              <w:szCs w:val="24"/>
              <w:lang w:val="en-US"/>
            </w:rPr>
            <w:t>…………</w:t>
          </w:r>
          <w:r w:rsidR="009F7FCC">
            <w:rPr>
              <w:rFonts w:ascii="Arial" w:hAnsi="Arial" w:cs="Arial"/>
              <w:b/>
              <w:bCs/>
              <w:sz w:val="24"/>
              <w:szCs w:val="24"/>
              <w:lang w:val="en-US"/>
            </w:rPr>
            <w:t>….5</w:t>
          </w:r>
        </w:p>
        <w:p w:rsidR="001721DF" w:rsidRPr="00C3314B" w:rsidRDefault="001721DF" w:rsidP="001721DF">
          <w:pPr>
            <w:rPr>
              <w:rFonts w:ascii="Arial" w:hAnsi="Arial" w:cs="Arial"/>
              <w:b/>
              <w:bCs/>
              <w:sz w:val="24"/>
              <w:szCs w:val="24"/>
              <w:lang w:val="en-US"/>
            </w:rPr>
          </w:pPr>
          <w:r w:rsidRPr="00C3314B">
            <w:rPr>
              <w:rFonts w:ascii="Arial" w:hAnsi="Arial" w:cs="Arial"/>
              <w:b/>
              <w:bCs/>
              <w:sz w:val="24"/>
              <w:szCs w:val="24"/>
              <w:lang w:val="en-US"/>
            </w:rPr>
            <w:t xml:space="preserve">     Implication of the study……………………………………………………………</w:t>
          </w:r>
          <w:r w:rsidR="00C3314B">
            <w:rPr>
              <w:rFonts w:ascii="Arial" w:hAnsi="Arial" w:cs="Arial"/>
              <w:b/>
              <w:bCs/>
              <w:sz w:val="24"/>
              <w:szCs w:val="24"/>
              <w:lang w:val="en-US"/>
            </w:rPr>
            <w:t>….</w:t>
          </w:r>
          <w:r w:rsidR="009F7FCC">
            <w:rPr>
              <w:rFonts w:ascii="Arial" w:hAnsi="Arial" w:cs="Arial"/>
              <w:b/>
              <w:bCs/>
              <w:sz w:val="24"/>
              <w:szCs w:val="24"/>
              <w:lang w:val="en-US"/>
            </w:rPr>
            <w:t>5</w:t>
          </w:r>
        </w:p>
        <w:p w:rsidR="001721DF" w:rsidRPr="00C3314B" w:rsidRDefault="001721DF">
          <w:pPr>
            <w:pStyle w:val="TOC1"/>
            <w:rPr>
              <w:rFonts w:ascii="Arial" w:hAnsi="Arial" w:cs="Arial"/>
              <w:b/>
              <w:bCs/>
              <w:sz w:val="24"/>
              <w:szCs w:val="24"/>
            </w:rPr>
          </w:pPr>
          <w:r w:rsidRPr="00C3314B">
            <w:rPr>
              <w:rFonts w:ascii="Arial" w:hAnsi="Arial" w:cs="Arial"/>
              <w:b/>
              <w:bCs/>
              <w:sz w:val="24"/>
              <w:szCs w:val="24"/>
            </w:rPr>
            <w:t>Literature Review</w:t>
          </w:r>
          <w:r w:rsidR="00C3314B">
            <w:rPr>
              <w:rFonts w:ascii="Arial" w:hAnsi="Arial" w:cs="Arial"/>
              <w:b/>
              <w:bCs/>
              <w:sz w:val="24"/>
              <w:szCs w:val="24"/>
            </w:rPr>
            <w:t>………………………………………………………………………</w:t>
          </w:r>
          <w:r w:rsidR="009F7FCC">
            <w:rPr>
              <w:rFonts w:ascii="Arial" w:hAnsi="Arial" w:cs="Arial"/>
              <w:b/>
              <w:bCs/>
              <w:sz w:val="24"/>
              <w:szCs w:val="24"/>
            </w:rPr>
            <w:t>…..</w:t>
          </w:r>
          <w:r w:rsidR="00E76A07">
            <w:rPr>
              <w:rFonts w:ascii="Arial" w:hAnsi="Arial" w:cs="Arial"/>
              <w:b/>
              <w:bCs/>
              <w:sz w:val="24"/>
              <w:szCs w:val="24"/>
            </w:rPr>
            <w:t>7</w:t>
          </w:r>
        </w:p>
        <w:p w:rsidR="001721DF" w:rsidRPr="00C3314B" w:rsidRDefault="001721DF" w:rsidP="001721DF">
          <w:pPr>
            <w:rPr>
              <w:rFonts w:ascii="Arial" w:hAnsi="Arial" w:cs="Arial"/>
              <w:b/>
              <w:bCs/>
              <w:sz w:val="24"/>
              <w:szCs w:val="24"/>
            </w:rPr>
          </w:pPr>
          <w:r w:rsidRPr="00C3314B">
            <w:rPr>
              <w:rFonts w:ascii="Arial" w:hAnsi="Arial" w:cs="Arial"/>
              <w:b/>
              <w:bCs/>
              <w:sz w:val="24"/>
              <w:szCs w:val="24"/>
            </w:rPr>
            <w:t>Methodology…………………………………………………………………………</w:t>
          </w:r>
          <w:r w:rsidR="00C3314B">
            <w:rPr>
              <w:rFonts w:ascii="Arial" w:hAnsi="Arial" w:cs="Arial"/>
              <w:b/>
              <w:bCs/>
              <w:sz w:val="24"/>
              <w:szCs w:val="24"/>
            </w:rPr>
            <w:t>……</w:t>
          </w:r>
          <w:r w:rsidR="009F7FCC">
            <w:rPr>
              <w:rFonts w:ascii="Arial" w:hAnsi="Arial" w:cs="Arial"/>
              <w:b/>
              <w:bCs/>
              <w:sz w:val="24"/>
              <w:szCs w:val="24"/>
            </w:rPr>
            <w:t>16</w:t>
          </w:r>
        </w:p>
        <w:p w:rsidR="001721DF" w:rsidRPr="00C3314B" w:rsidRDefault="001721DF" w:rsidP="001721DF">
          <w:pPr>
            <w:rPr>
              <w:rFonts w:ascii="Arial" w:hAnsi="Arial" w:cs="Arial"/>
              <w:b/>
              <w:bCs/>
              <w:sz w:val="24"/>
              <w:szCs w:val="24"/>
            </w:rPr>
          </w:pPr>
          <w:r w:rsidRPr="00C3314B">
            <w:rPr>
              <w:rFonts w:ascii="Arial" w:hAnsi="Arial" w:cs="Arial"/>
              <w:b/>
              <w:bCs/>
              <w:sz w:val="24"/>
              <w:szCs w:val="24"/>
            </w:rPr>
            <w:t xml:space="preserve">      Research Design……………………………………………………………………</w:t>
          </w:r>
          <w:r w:rsidR="009F7FCC">
            <w:rPr>
              <w:rFonts w:ascii="Arial" w:hAnsi="Arial" w:cs="Arial"/>
              <w:b/>
              <w:bCs/>
              <w:sz w:val="24"/>
              <w:szCs w:val="24"/>
            </w:rPr>
            <w:t>..16</w:t>
          </w:r>
        </w:p>
        <w:p w:rsidR="001721DF" w:rsidRPr="00C3314B" w:rsidRDefault="001721DF" w:rsidP="001721DF">
          <w:pPr>
            <w:rPr>
              <w:rFonts w:ascii="Arial" w:hAnsi="Arial" w:cs="Arial"/>
              <w:b/>
              <w:bCs/>
              <w:sz w:val="24"/>
              <w:szCs w:val="24"/>
            </w:rPr>
          </w:pPr>
          <w:r w:rsidRPr="00C3314B">
            <w:rPr>
              <w:rFonts w:ascii="Arial" w:hAnsi="Arial" w:cs="Arial"/>
              <w:b/>
              <w:bCs/>
              <w:sz w:val="24"/>
              <w:szCs w:val="24"/>
            </w:rPr>
            <w:t xml:space="preserve">      Research Approach……………………………………………………………</w:t>
          </w:r>
          <w:r w:rsidR="009F7FCC">
            <w:rPr>
              <w:rFonts w:ascii="Arial" w:hAnsi="Arial" w:cs="Arial"/>
              <w:b/>
              <w:bCs/>
              <w:sz w:val="24"/>
              <w:szCs w:val="24"/>
            </w:rPr>
            <w:t>…….16</w:t>
          </w:r>
        </w:p>
        <w:p w:rsidR="001721DF" w:rsidRPr="00C3314B" w:rsidRDefault="001721DF" w:rsidP="001721DF">
          <w:pPr>
            <w:rPr>
              <w:rFonts w:ascii="Arial" w:hAnsi="Arial" w:cs="Arial"/>
              <w:b/>
              <w:bCs/>
              <w:sz w:val="24"/>
              <w:szCs w:val="24"/>
            </w:rPr>
          </w:pPr>
          <w:r w:rsidRPr="00C3314B">
            <w:rPr>
              <w:rFonts w:ascii="Arial" w:hAnsi="Arial" w:cs="Arial"/>
              <w:b/>
              <w:bCs/>
              <w:sz w:val="24"/>
              <w:szCs w:val="24"/>
            </w:rPr>
            <w:t xml:space="preserve">       Research Philosophy……………………………………………………………</w:t>
          </w:r>
          <w:r w:rsidR="009F7FCC">
            <w:rPr>
              <w:rFonts w:ascii="Arial" w:hAnsi="Arial" w:cs="Arial"/>
              <w:b/>
              <w:bCs/>
              <w:sz w:val="24"/>
              <w:szCs w:val="24"/>
            </w:rPr>
            <w:t>.</w:t>
          </w:r>
          <w:r w:rsidRPr="00C3314B">
            <w:rPr>
              <w:rFonts w:ascii="Arial" w:hAnsi="Arial" w:cs="Arial"/>
              <w:b/>
              <w:bCs/>
              <w:sz w:val="24"/>
              <w:szCs w:val="24"/>
            </w:rPr>
            <w:t>…</w:t>
          </w:r>
          <w:r w:rsidR="009F7FCC">
            <w:rPr>
              <w:rFonts w:ascii="Arial" w:hAnsi="Arial" w:cs="Arial"/>
              <w:b/>
              <w:bCs/>
              <w:sz w:val="24"/>
              <w:szCs w:val="24"/>
            </w:rPr>
            <w:t>17</w:t>
          </w:r>
        </w:p>
        <w:p w:rsidR="001721DF" w:rsidRPr="00C3314B" w:rsidRDefault="001721DF" w:rsidP="001721DF">
          <w:pPr>
            <w:rPr>
              <w:rFonts w:ascii="Arial" w:hAnsi="Arial" w:cs="Arial"/>
              <w:b/>
              <w:bCs/>
              <w:sz w:val="24"/>
              <w:szCs w:val="24"/>
            </w:rPr>
          </w:pPr>
          <w:r w:rsidRPr="00C3314B">
            <w:rPr>
              <w:rFonts w:ascii="Arial" w:hAnsi="Arial" w:cs="Arial"/>
              <w:b/>
              <w:bCs/>
              <w:sz w:val="24"/>
              <w:szCs w:val="24"/>
            </w:rPr>
            <w:t xml:space="preserve">       Research Strategy……………………………………………………………</w:t>
          </w:r>
          <w:r w:rsidR="009F7FCC">
            <w:rPr>
              <w:rFonts w:ascii="Arial" w:hAnsi="Arial" w:cs="Arial"/>
              <w:b/>
              <w:bCs/>
              <w:sz w:val="24"/>
              <w:szCs w:val="24"/>
            </w:rPr>
            <w:t>……..17</w:t>
          </w:r>
        </w:p>
        <w:p w:rsidR="001721DF" w:rsidRPr="00C3314B" w:rsidRDefault="001721DF" w:rsidP="001721DF">
          <w:pPr>
            <w:rPr>
              <w:rFonts w:ascii="Arial" w:hAnsi="Arial" w:cs="Arial"/>
              <w:b/>
              <w:bCs/>
              <w:sz w:val="24"/>
              <w:szCs w:val="24"/>
            </w:rPr>
          </w:pPr>
          <w:r w:rsidRPr="00C3314B">
            <w:rPr>
              <w:rFonts w:ascii="Arial" w:hAnsi="Arial" w:cs="Arial"/>
              <w:b/>
              <w:bCs/>
              <w:sz w:val="24"/>
              <w:szCs w:val="24"/>
            </w:rPr>
            <w:t xml:space="preserve">       Research Method……………………………………………………………………</w:t>
          </w:r>
          <w:r w:rsidR="009F7FCC">
            <w:rPr>
              <w:rFonts w:ascii="Arial" w:hAnsi="Arial" w:cs="Arial"/>
              <w:b/>
              <w:bCs/>
              <w:sz w:val="24"/>
              <w:szCs w:val="24"/>
            </w:rPr>
            <w:t>18</w:t>
          </w:r>
        </w:p>
        <w:p w:rsidR="00C3314B" w:rsidRPr="00C3314B" w:rsidRDefault="00C3314B" w:rsidP="001721DF">
          <w:pPr>
            <w:rPr>
              <w:rFonts w:ascii="Arial" w:hAnsi="Arial" w:cs="Arial"/>
              <w:b/>
              <w:bCs/>
              <w:sz w:val="24"/>
              <w:szCs w:val="24"/>
            </w:rPr>
          </w:pPr>
          <w:r w:rsidRPr="00C3314B">
            <w:rPr>
              <w:rFonts w:ascii="Arial" w:hAnsi="Arial" w:cs="Arial"/>
              <w:b/>
              <w:bCs/>
              <w:sz w:val="24"/>
              <w:szCs w:val="24"/>
            </w:rPr>
            <w:t xml:space="preserve">        Data collection and data Analysis techniques………………………………</w:t>
          </w:r>
          <w:r w:rsidR="009F7FCC">
            <w:rPr>
              <w:rFonts w:ascii="Arial" w:hAnsi="Arial" w:cs="Arial"/>
              <w:b/>
              <w:bCs/>
              <w:sz w:val="24"/>
              <w:szCs w:val="24"/>
            </w:rPr>
            <w:t>..18</w:t>
          </w:r>
        </w:p>
        <w:p w:rsidR="00C3314B" w:rsidRPr="00C3314B" w:rsidRDefault="00C3314B" w:rsidP="001721DF">
          <w:pPr>
            <w:rPr>
              <w:rFonts w:ascii="Arial" w:hAnsi="Arial" w:cs="Arial"/>
              <w:b/>
              <w:bCs/>
              <w:sz w:val="24"/>
              <w:szCs w:val="24"/>
            </w:rPr>
          </w:pPr>
          <w:r w:rsidRPr="00C3314B">
            <w:rPr>
              <w:rFonts w:ascii="Arial" w:hAnsi="Arial" w:cs="Arial"/>
              <w:b/>
              <w:bCs/>
              <w:sz w:val="24"/>
              <w:szCs w:val="24"/>
            </w:rPr>
            <w:t xml:space="preserve">        Sampling techniques……………………………………………………………</w:t>
          </w:r>
          <w:r w:rsidR="009F7FCC">
            <w:rPr>
              <w:rFonts w:ascii="Arial" w:hAnsi="Arial" w:cs="Arial"/>
              <w:b/>
              <w:bCs/>
              <w:sz w:val="24"/>
              <w:szCs w:val="24"/>
            </w:rPr>
            <w:t>…18</w:t>
          </w:r>
        </w:p>
        <w:p w:rsidR="00C3314B" w:rsidRPr="00C3314B" w:rsidRDefault="00C3314B" w:rsidP="001721DF">
          <w:pPr>
            <w:rPr>
              <w:rFonts w:ascii="Arial" w:hAnsi="Arial" w:cs="Arial"/>
              <w:b/>
              <w:bCs/>
              <w:sz w:val="24"/>
              <w:szCs w:val="24"/>
            </w:rPr>
          </w:pPr>
          <w:r w:rsidRPr="00C3314B">
            <w:rPr>
              <w:rFonts w:ascii="Arial" w:hAnsi="Arial" w:cs="Arial"/>
              <w:b/>
              <w:bCs/>
              <w:sz w:val="24"/>
              <w:szCs w:val="24"/>
            </w:rPr>
            <w:t xml:space="preserve">        Ethical consideration………………………………………………………………</w:t>
          </w:r>
          <w:r w:rsidR="009F7FCC">
            <w:rPr>
              <w:rFonts w:ascii="Arial" w:hAnsi="Arial" w:cs="Arial"/>
              <w:b/>
              <w:bCs/>
              <w:sz w:val="24"/>
              <w:szCs w:val="24"/>
            </w:rPr>
            <w:t>19</w:t>
          </w:r>
        </w:p>
        <w:p w:rsidR="00C3314B" w:rsidRPr="00C3314B" w:rsidRDefault="00C3314B" w:rsidP="001721DF">
          <w:pPr>
            <w:rPr>
              <w:rFonts w:ascii="Arial" w:hAnsi="Arial" w:cs="Arial"/>
              <w:b/>
              <w:bCs/>
              <w:sz w:val="24"/>
              <w:szCs w:val="24"/>
            </w:rPr>
          </w:pPr>
          <w:r w:rsidRPr="00C3314B">
            <w:rPr>
              <w:rFonts w:ascii="Arial" w:hAnsi="Arial" w:cs="Arial"/>
              <w:b/>
              <w:bCs/>
              <w:sz w:val="24"/>
              <w:szCs w:val="24"/>
            </w:rPr>
            <w:t>Conclusion…………………………………………………………………………</w:t>
          </w:r>
          <w:r w:rsidR="009F7FCC">
            <w:rPr>
              <w:rFonts w:ascii="Arial" w:hAnsi="Arial" w:cs="Arial"/>
              <w:b/>
              <w:bCs/>
              <w:sz w:val="24"/>
              <w:szCs w:val="24"/>
            </w:rPr>
            <w:t>………20</w:t>
          </w:r>
        </w:p>
        <w:p w:rsidR="00C3314B" w:rsidRPr="00C3314B" w:rsidRDefault="00C3314B" w:rsidP="001721DF">
          <w:pPr>
            <w:rPr>
              <w:rFonts w:ascii="Arial" w:hAnsi="Arial" w:cs="Arial"/>
              <w:b/>
              <w:bCs/>
              <w:sz w:val="24"/>
              <w:szCs w:val="24"/>
            </w:rPr>
          </w:pPr>
          <w:r w:rsidRPr="00C3314B">
            <w:rPr>
              <w:rFonts w:ascii="Arial" w:hAnsi="Arial" w:cs="Arial"/>
              <w:b/>
              <w:bCs/>
              <w:sz w:val="24"/>
              <w:szCs w:val="24"/>
            </w:rPr>
            <w:t>Reflective Essay………………………………………………………………………</w:t>
          </w:r>
          <w:r w:rsidR="009F7FCC">
            <w:rPr>
              <w:rFonts w:ascii="Arial" w:hAnsi="Arial" w:cs="Arial"/>
              <w:b/>
              <w:bCs/>
              <w:sz w:val="24"/>
              <w:szCs w:val="24"/>
            </w:rPr>
            <w:t>..</w:t>
          </w:r>
          <w:r w:rsidRPr="00C3314B">
            <w:rPr>
              <w:rFonts w:ascii="Arial" w:hAnsi="Arial" w:cs="Arial"/>
              <w:b/>
              <w:bCs/>
              <w:sz w:val="24"/>
              <w:szCs w:val="24"/>
            </w:rPr>
            <w:t>…</w:t>
          </w:r>
          <w:r w:rsidR="009F7FCC">
            <w:rPr>
              <w:rFonts w:ascii="Arial" w:hAnsi="Arial" w:cs="Arial"/>
              <w:b/>
              <w:bCs/>
              <w:sz w:val="24"/>
              <w:szCs w:val="24"/>
            </w:rPr>
            <w:t>22</w:t>
          </w:r>
        </w:p>
        <w:p w:rsidR="00C3314B" w:rsidRDefault="00C3314B" w:rsidP="001721DF">
          <w:pPr>
            <w:rPr>
              <w:rFonts w:ascii="Arial" w:hAnsi="Arial" w:cs="Arial"/>
              <w:b/>
              <w:bCs/>
              <w:sz w:val="24"/>
              <w:szCs w:val="24"/>
            </w:rPr>
          </w:pPr>
          <w:r w:rsidRPr="00C3314B">
            <w:rPr>
              <w:rFonts w:ascii="Arial" w:hAnsi="Arial" w:cs="Arial"/>
              <w:b/>
              <w:bCs/>
              <w:sz w:val="24"/>
              <w:szCs w:val="24"/>
            </w:rPr>
            <w:t>References………………………………………………………………………………</w:t>
          </w:r>
          <w:r w:rsidR="009F7FCC">
            <w:rPr>
              <w:rFonts w:ascii="Arial" w:hAnsi="Arial" w:cs="Arial"/>
              <w:b/>
              <w:bCs/>
              <w:sz w:val="24"/>
              <w:szCs w:val="24"/>
            </w:rPr>
            <w:t>...26</w:t>
          </w:r>
        </w:p>
        <w:p w:rsidR="00167F33" w:rsidRPr="00C3314B" w:rsidRDefault="00167F33" w:rsidP="001721DF">
          <w:pPr>
            <w:rPr>
              <w:rFonts w:ascii="Arial" w:hAnsi="Arial" w:cs="Arial"/>
              <w:b/>
              <w:bCs/>
              <w:sz w:val="24"/>
              <w:szCs w:val="24"/>
            </w:rPr>
          </w:pPr>
        </w:p>
        <w:p w:rsidR="00C3314B" w:rsidRPr="00C3314B" w:rsidRDefault="00C3314B" w:rsidP="001721DF">
          <w:pPr>
            <w:rPr>
              <w:rFonts w:ascii="Arial" w:hAnsi="Arial" w:cs="Arial"/>
              <w:b/>
              <w:bCs/>
              <w:sz w:val="24"/>
              <w:szCs w:val="24"/>
            </w:rPr>
          </w:pPr>
          <w:r w:rsidRPr="00C3314B">
            <w:rPr>
              <w:rFonts w:ascii="Arial" w:hAnsi="Arial" w:cs="Arial"/>
              <w:b/>
              <w:bCs/>
              <w:sz w:val="24"/>
              <w:szCs w:val="24"/>
            </w:rPr>
            <w:t>Figure 1………………………………………………………………………………</w:t>
          </w:r>
          <w:r w:rsidR="009F7FCC">
            <w:rPr>
              <w:rFonts w:ascii="Arial" w:hAnsi="Arial" w:cs="Arial"/>
              <w:b/>
              <w:bCs/>
              <w:sz w:val="24"/>
              <w:szCs w:val="24"/>
            </w:rPr>
            <w:t>….….11</w:t>
          </w:r>
        </w:p>
        <w:p w:rsidR="001721DF" w:rsidRPr="00C3314B" w:rsidRDefault="00C3314B" w:rsidP="00C3314B">
          <w:pPr>
            <w:rPr>
              <w:rFonts w:ascii="Arial" w:hAnsi="Arial" w:cs="Arial"/>
              <w:b/>
              <w:bCs/>
              <w:sz w:val="24"/>
              <w:szCs w:val="24"/>
            </w:rPr>
          </w:pPr>
          <w:r w:rsidRPr="00C3314B">
            <w:rPr>
              <w:rFonts w:ascii="Arial" w:hAnsi="Arial" w:cs="Arial"/>
              <w:b/>
              <w:bCs/>
              <w:sz w:val="24"/>
              <w:szCs w:val="24"/>
            </w:rPr>
            <w:t>Table 1………………………………………………………………………………</w:t>
          </w:r>
          <w:r w:rsidR="009F7FCC">
            <w:rPr>
              <w:rFonts w:ascii="Arial" w:hAnsi="Arial" w:cs="Arial"/>
              <w:b/>
              <w:bCs/>
              <w:sz w:val="24"/>
              <w:szCs w:val="24"/>
            </w:rPr>
            <w:t>………13</w:t>
          </w:r>
        </w:p>
      </w:sdtContent>
    </w:sdt>
    <w:p w:rsidR="001721DF" w:rsidRDefault="001721DF" w:rsidP="00353F45">
      <w:pPr>
        <w:spacing w:line="360" w:lineRule="auto"/>
        <w:jc w:val="center"/>
        <w:rPr>
          <w:rFonts w:ascii="Arial" w:hAnsi="Arial" w:cs="Arial"/>
          <w:b/>
          <w:bCs/>
          <w:sz w:val="24"/>
          <w:szCs w:val="24"/>
        </w:rPr>
      </w:pPr>
    </w:p>
    <w:p w:rsidR="00C3314B" w:rsidRDefault="00C3314B" w:rsidP="00353F45">
      <w:pPr>
        <w:spacing w:line="360" w:lineRule="auto"/>
        <w:jc w:val="center"/>
        <w:rPr>
          <w:rFonts w:ascii="Arial" w:hAnsi="Arial" w:cs="Arial"/>
          <w:b/>
          <w:bCs/>
          <w:sz w:val="24"/>
          <w:szCs w:val="24"/>
        </w:rPr>
      </w:pPr>
    </w:p>
    <w:p w:rsidR="00C3314B" w:rsidRDefault="00C3314B" w:rsidP="00353F45">
      <w:pPr>
        <w:spacing w:line="360" w:lineRule="auto"/>
        <w:jc w:val="center"/>
        <w:rPr>
          <w:rFonts w:ascii="Arial" w:hAnsi="Arial" w:cs="Arial"/>
          <w:b/>
          <w:bCs/>
          <w:sz w:val="24"/>
          <w:szCs w:val="24"/>
        </w:rPr>
      </w:pPr>
    </w:p>
    <w:p w:rsidR="00C3314B" w:rsidRDefault="00C3314B" w:rsidP="00353F45">
      <w:pPr>
        <w:spacing w:line="360" w:lineRule="auto"/>
        <w:jc w:val="center"/>
        <w:rPr>
          <w:rFonts w:ascii="Arial" w:hAnsi="Arial" w:cs="Arial"/>
          <w:b/>
          <w:bCs/>
          <w:sz w:val="24"/>
          <w:szCs w:val="24"/>
        </w:rPr>
      </w:pPr>
    </w:p>
    <w:p w:rsidR="00C3314B" w:rsidRDefault="00C3314B" w:rsidP="00353F45">
      <w:pPr>
        <w:spacing w:line="360" w:lineRule="auto"/>
        <w:jc w:val="center"/>
        <w:rPr>
          <w:rFonts w:ascii="Arial" w:hAnsi="Arial" w:cs="Arial"/>
          <w:b/>
          <w:bCs/>
          <w:sz w:val="24"/>
          <w:szCs w:val="24"/>
        </w:rPr>
      </w:pPr>
    </w:p>
    <w:p w:rsidR="00C3314B" w:rsidRDefault="00C3314B" w:rsidP="00353F45">
      <w:pPr>
        <w:spacing w:line="360" w:lineRule="auto"/>
        <w:jc w:val="center"/>
        <w:rPr>
          <w:rFonts w:ascii="Arial" w:hAnsi="Arial" w:cs="Arial"/>
          <w:b/>
          <w:bCs/>
          <w:sz w:val="24"/>
          <w:szCs w:val="24"/>
        </w:rPr>
      </w:pPr>
    </w:p>
    <w:p w:rsidR="00C3314B" w:rsidRDefault="00C3314B" w:rsidP="00451607">
      <w:pPr>
        <w:spacing w:line="360" w:lineRule="auto"/>
        <w:rPr>
          <w:rFonts w:ascii="Arial" w:hAnsi="Arial" w:cs="Arial"/>
          <w:b/>
          <w:bCs/>
          <w:sz w:val="24"/>
          <w:szCs w:val="24"/>
        </w:rPr>
      </w:pPr>
      <w:bookmarkStart w:id="3" w:name="_GoBack"/>
      <w:bookmarkEnd w:id="3"/>
    </w:p>
    <w:p w:rsidR="00A445B2" w:rsidRPr="0009016D" w:rsidRDefault="001110DD" w:rsidP="00353F45">
      <w:pPr>
        <w:spacing w:line="360" w:lineRule="auto"/>
        <w:jc w:val="center"/>
        <w:rPr>
          <w:rFonts w:ascii="Arial" w:hAnsi="Arial" w:cs="Arial"/>
          <w:b/>
          <w:color w:val="4472C4" w:themeColor="accent1"/>
          <w:sz w:val="24"/>
          <w:szCs w:val="24"/>
        </w:rPr>
      </w:pPr>
      <w:r w:rsidRPr="0009016D">
        <w:rPr>
          <w:rFonts w:ascii="Arial" w:hAnsi="Arial" w:cs="Arial"/>
          <w:b/>
          <w:bCs/>
          <w:sz w:val="24"/>
          <w:szCs w:val="24"/>
        </w:rPr>
        <w:lastRenderedPageBreak/>
        <w:t>Introduction</w:t>
      </w:r>
    </w:p>
    <w:p w:rsidR="00353F45" w:rsidRPr="00353F45" w:rsidRDefault="00353F45" w:rsidP="00DB4107">
      <w:pPr>
        <w:spacing w:line="360" w:lineRule="auto"/>
        <w:jc w:val="both"/>
        <w:rPr>
          <w:rFonts w:ascii="Arial" w:hAnsi="Arial" w:cs="Arial"/>
          <w:b/>
          <w:bCs/>
          <w:sz w:val="24"/>
          <w:szCs w:val="24"/>
        </w:rPr>
      </w:pPr>
      <w:r w:rsidRPr="00353F45">
        <w:rPr>
          <w:rFonts w:ascii="Arial" w:hAnsi="Arial" w:cs="Arial"/>
          <w:b/>
          <w:bCs/>
          <w:sz w:val="24"/>
          <w:szCs w:val="24"/>
        </w:rPr>
        <w:t>Background:</w:t>
      </w:r>
    </w:p>
    <w:p w:rsidR="006410CD" w:rsidRDefault="006F747D" w:rsidP="00DB4107">
      <w:pPr>
        <w:spacing w:line="360" w:lineRule="auto"/>
        <w:jc w:val="both"/>
        <w:rPr>
          <w:rFonts w:ascii="Arial" w:hAnsi="Arial" w:cs="Arial"/>
          <w:sz w:val="24"/>
          <w:szCs w:val="24"/>
        </w:rPr>
      </w:pPr>
      <w:r w:rsidRPr="001009E6">
        <w:rPr>
          <w:rFonts w:ascii="Arial" w:hAnsi="Arial" w:cs="Arial"/>
          <w:sz w:val="24"/>
          <w:szCs w:val="24"/>
        </w:rPr>
        <w:t xml:space="preserve">In the </w:t>
      </w:r>
      <w:r>
        <w:rPr>
          <w:rFonts w:ascii="Arial" w:hAnsi="Arial" w:cs="Arial"/>
          <w:sz w:val="24"/>
          <w:szCs w:val="24"/>
        </w:rPr>
        <w:t>period of 1980s the idea of presenteeism came out and attracted the researchers and has become the topic of steadily increasing interest, in the business and social science literature (</w:t>
      </w:r>
      <w:r w:rsidRPr="004754A7">
        <w:rPr>
          <w:rFonts w:ascii="Arial" w:hAnsi="Arial" w:cs="Arial"/>
          <w:sz w:val="24"/>
          <w:szCs w:val="24"/>
        </w:rPr>
        <w:t xml:space="preserve">Johns, 2010). </w:t>
      </w:r>
      <w:r w:rsidR="004D4762">
        <w:rPr>
          <w:rFonts w:ascii="Arial" w:hAnsi="Arial" w:cs="Arial"/>
          <w:sz w:val="24"/>
          <w:szCs w:val="24"/>
        </w:rPr>
        <w:t xml:space="preserve">In order to maintain productivity at workplace, a lot of people feel that people should turn up to their work after being not well. Hence, the attendance at the work after being ill has been termed </w:t>
      </w:r>
      <w:r w:rsidR="00796213">
        <w:rPr>
          <w:rFonts w:ascii="Arial" w:hAnsi="Arial" w:cs="Arial"/>
          <w:sz w:val="24"/>
          <w:szCs w:val="24"/>
        </w:rPr>
        <w:t xml:space="preserve"> as “</w:t>
      </w:r>
      <w:r w:rsidR="004D4762">
        <w:rPr>
          <w:rFonts w:ascii="Arial" w:hAnsi="Arial" w:cs="Arial"/>
          <w:sz w:val="24"/>
          <w:szCs w:val="24"/>
        </w:rPr>
        <w:t>sickness presenteeism’’</w:t>
      </w:r>
      <w:r w:rsidR="004D4762" w:rsidRPr="003E5428">
        <w:rPr>
          <w:rFonts w:ascii="Arial" w:hAnsi="Arial" w:cs="Arial"/>
          <w:sz w:val="24"/>
          <w:szCs w:val="24"/>
        </w:rPr>
        <w:t xml:space="preserve">. Cooper (1996) </w:t>
      </w:r>
      <w:r w:rsidR="004D4762">
        <w:rPr>
          <w:rFonts w:ascii="Arial" w:hAnsi="Arial" w:cs="Arial"/>
          <w:sz w:val="24"/>
          <w:szCs w:val="24"/>
        </w:rPr>
        <w:t xml:space="preserve">defined presenteeism as, </w:t>
      </w:r>
      <w:r w:rsidR="00796213">
        <w:rPr>
          <w:rFonts w:ascii="Arial" w:hAnsi="Arial" w:cs="Arial"/>
          <w:sz w:val="24"/>
          <w:szCs w:val="24"/>
        </w:rPr>
        <w:t>“</w:t>
      </w:r>
      <w:r w:rsidR="004D4762">
        <w:rPr>
          <w:rFonts w:ascii="Arial" w:hAnsi="Arial" w:cs="Arial"/>
          <w:sz w:val="24"/>
          <w:szCs w:val="24"/>
        </w:rPr>
        <w:t xml:space="preserve">being </w:t>
      </w:r>
      <w:r w:rsidR="004D4762" w:rsidRPr="00796213">
        <w:rPr>
          <w:rFonts w:ascii="Arial" w:hAnsi="Arial" w:cs="Arial"/>
          <w:sz w:val="24"/>
          <w:szCs w:val="24"/>
        </w:rPr>
        <w:t>at work when you should be at home either because you are ill or because you are working such long hours that you are no longer effective</w:t>
      </w:r>
      <w:r w:rsidR="00796213">
        <w:rPr>
          <w:rFonts w:ascii="Arial" w:hAnsi="Arial" w:cs="Arial"/>
          <w:sz w:val="24"/>
          <w:szCs w:val="24"/>
        </w:rPr>
        <w:t>’’.</w:t>
      </w:r>
      <w:r>
        <w:rPr>
          <w:rFonts w:ascii="Arial" w:hAnsi="Arial" w:cs="Arial"/>
          <w:sz w:val="24"/>
          <w:szCs w:val="24"/>
        </w:rPr>
        <w:t xml:space="preserve"> Furthermore, Hemp (2004) also defined p</w:t>
      </w:r>
      <w:r w:rsidRPr="004754A7">
        <w:rPr>
          <w:rFonts w:ascii="Arial" w:hAnsi="Arial" w:cs="Arial"/>
          <w:sz w:val="24"/>
          <w:szCs w:val="24"/>
        </w:rPr>
        <w:t>resenteeism as ''the problem of workers being on the job, but, because of illness or other medical conditions, not fully functioning''.</w:t>
      </w:r>
      <w:r w:rsidR="006410CD">
        <w:rPr>
          <w:rFonts w:ascii="Arial" w:hAnsi="Arial" w:cs="Arial"/>
          <w:sz w:val="24"/>
          <w:szCs w:val="24"/>
        </w:rPr>
        <w:t xml:space="preserve"> </w:t>
      </w:r>
      <w:r w:rsidR="00796213">
        <w:rPr>
          <w:rFonts w:ascii="Arial" w:hAnsi="Arial" w:cs="Arial"/>
          <w:sz w:val="24"/>
          <w:szCs w:val="24"/>
        </w:rPr>
        <w:t xml:space="preserve">Moreover, at a first glance, in order to achieve the organizational goal and make it profitable, presenteeism seems very attractive and inspirational. However, with time employers started to realize that instead of making the organization profitable with higher productivity, silently but significantly, </w:t>
      </w:r>
      <w:r w:rsidR="007D0A24">
        <w:rPr>
          <w:rFonts w:ascii="Arial" w:hAnsi="Arial" w:cs="Arial"/>
          <w:sz w:val="24"/>
          <w:szCs w:val="24"/>
        </w:rPr>
        <w:t>presenteeism</w:t>
      </w:r>
      <w:r w:rsidR="00796213">
        <w:rPr>
          <w:rFonts w:ascii="Arial" w:hAnsi="Arial" w:cs="Arial"/>
          <w:sz w:val="24"/>
          <w:szCs w:val="24"/>
        </w:rPr>
        <w:t xml:space="preserve"> is decreasing the productivity and ultimately the profit</w:t>
      </w:r>
      <w:r w:rsidR="00EA1B54">
        <w:rPr>
          <w:rFonts w:ascii="Arial" w:hAnsi="Arial" w:cs="Arial"/>
          <w:sz w:val="24"/>
          <w:szCs w:val="24"/>
        </w:rPr>
        <w:t xml:space="preserve"> </w:t>
      </w:r>
      <w:r w:rsidR="00091E31">
        <w:rPr>
          <w:rFonts w:ascii="Arial" w:hAnsi="Arial" w:cs="Arial"/>
          <w:sz w:val="24"/>
          <w:szCs w:val="24"/>
        </w:rPr>
        <w:t xml:space="preserve">of the organization </w:t>
      </w:r>
      <w:r w:rsidR="00EA1B54" w:rsidRPr="00EA1B54">
        <w:rPr>
          <w:rFonts w:ascii="Arial" w:hAnsi="Arial" w:cs="Arial"/>
          <w:sz w:val="24"/>
          <w:szCs w:val="24"/>
        </w:rPr>
        <w:t>(</w:t>
      </w:r>
      <w:proofErr w:type="spellStart"/>
      <w:r w:rsidR="00EA1B54" w:rsidRPr="00EA1B54">
        <w:rPr>
          <w:rFonts w:ascii="Arial" w:hAnsi="Arial" w:cs="Arial"/>
          <w:sz w:val="24"/>
          <w:szCs w:val="24"/>
        </w:rPr>
        <w:t>Mekonnen</w:t>
      </w:r>
      <w:proofErr w:type="spellEnd"/>
      <w:r w:rsidR="00EA1B54" w:rsidRPr="00EA1B54">
        <w:rPr>
          <w:rFonts w:ascii="Arial" w:hAnsi="Arial" w:cs="Arial"/>
          <w:sz w:val="24"/>
          <w:szCs w:val="24"/>
        </w:rPr>
        <w:t xml:space="preserve">, Tefera and </w:t>
      </w:r>
      <w:proofErr w:type="spellStart"/>
      <w:r w:rsidR="00EA1B54" w:rsidRPr="00EA1B54">
        <w:rPr>
          <w:rFonts w:ascii="Arial" w:hAnsi="Arial" w:cs="Arial"/>
          <w:sz w:val="24"/>
          <w:szCs w:val="24"/>
        </w:rPr>
        <w:t>Melsew</w:t>
      </w:r>
      <w:proofErr w:type="spellEnd"/>
      <w:r w:rsidR="00EA1B54" w:rsidRPr="00EA1B54">
        <w:rPr>
          <w:rFonts w:ascii="Arial" w:hAnsi="Arial" w:cs="Arial"/>
          <w:sz w:val="24"/>
          <w:szCs w:val="24"/>
        </w:rPr>
        <w:t>, 2018)</w:t>
      </w:r>
      <w:r w:rsidR="00796213" w:rsidRPr="00EA1B54">
        <w:rPr>
          <w:rFonts w:ascii="Arial" w:hAnsi="Arial" w:cs="Arial"/>
          <w:sz w:val="24"/>
          <w:szCs w:val="24"/>
        </w:rPr>
        <w:t>.</w:t>
      </w:r>
    </w:p>
    <w:p w:rsidR="00DB4107" w:rsidRPr="00D77CFA" w:rsidRDefault="00796213" w:rsidP="00DB4107">
      <w:pPr>
        <w:spacing w:line="360" w:lineRule="auto"/>
        <w:jc w:val="both"/>
        <w:rPr>
          <w:rFonts w:ascii="Arial" w:hAnsi="Arial" w:cs="Arial"/>
          <w:color w:val="FF0000"/>
          <w:sz w:val="24"/>
          <w:szCs w:val="24"/>
        </w:rPr>
      </w:pPr>
      <w:r>
        <w:rPr>
          <w:rFonts w:ascii="Arial" w:hAnsi="Arial" w:cs="Arial"/>
          <w:sz w:val="24"/>
          <w:szCs w:val="24"/>
        </w:rPr>
        <w:t>Furthermore</w:t>
      </w:r>
      <w:r w:rsidRPr="00663F36">
        <w:rPr>
          <w:rFonts w:ascii="Arial" w:hAnsi="Arial" w:cs="Arial"/>
          <w:sz w:val="24"/>
          <w:szCs w:val="24"/>
        </w:rPr>
        <w:t xml:space="preserve">, Hemp (2004) </w:t>
      </w:r>
      <w:r>
        <w:rPr>
          <w:rFonts w:ascii="Arial" w:hAnsi="Arial" w:cs="Arial"/>
          <w:sz w:val="24"/>
          <w:szCs w:val="24"/>
        </w:rPr>
        <w:t>suggests that the costs of presenteeism is actually much greater than the cost of absenteeism.</w:t>
      </w:r>
      <w:r w:rsidR="00304FA2">
        <w:rPr>
          <w:rFonts w:ascii="Arial" w:hAnsi="Arial" w:cs="Arial"/>
          <w:sz w:val="24"/>
          <w:szCs w:val="24"/>
        </w:rPr>
        <w:t xml:space="preserve"> </w:t>
      </w:r>
      <w:r w:rsidR="00DB4107">
        <w:rPr>
          <w:rFonts w:ascii="Arial" w:hAnsi="Arial" w:cs="Arial"/>
          <w:sz w:val="24"/>
          <w:szCs w:val="24"/>
        </w:rPr>
        <w:t xml:space="preserve">Hemp (2004) notices that sickness presenteeism can reduce the productivity at least one third of total. Furthermore, John (2010) also reported in the same line of Hemp (2004) of decreased productivity due to presenteeism.  In the same study, John (2010) reports 1.8 times to three times higher costs in the case of presenteeism than that of absenteeism. </w:t>
      </w:r>
      <w:proofErr w:type="spellStart"/>
      <w:r w:rsidR="00091E31">
        <w:rPr>
          <w:rFonts w:ascii="Arial" w:hAnsi="Arial" w:cs="Arial"/>
          <w:sz w:val="24"/>
          <w:szCs w:val="24"/>
        </w:rPr>
        <w:t>Mekonnen</w:t>
      </w:r>
      <w:proofErr w:type="spellEnd"/>
      <w:r w:rsidR="00091E31">
        <w:rPr>
          <w:rFonts w:ascii="Arial" w:hAnsi="Arial" w:cs="Arial"/>
          <w:sz w:val="24"/>
          <w:szCs w:val="24"/>
        </w:rPr>
        <w:t xml:space="preserve">, Tefera and </w:t>
      </w:r>
      <w:proofErr w:type="spellStart"/>
      <w:r w:rsidR="00091E31">
        <w:rPr>
          <w:rFonts w:ascii="Arial" w:hAnsi="Arial" w:cs="Arial"/>
          <w:sz w:val="24"/>
          <w:szCs w:val="24"/>
        </w:rPr>
        <w:t>Melsew</w:t>
      </w:r>
      <w:proofErr w:type="spellEnd"/>
      <w:r w:rsidR="00091E31">
        <w:rPr>
          <w:rFonts w:ascii="Arial" w:hAnsi="Arial" w:cs="Arial"/>
          <w:sz w:val="24"/>
          <w:szCs w:val="24"/>
        </w:rPr>
        <w:t xml:space="preserve"> (2018) also observes that besides decreased productivity, presenteeism also affects the health of employees negatively.</w:t>
      </w:r>
      <w:r w:rsidR="00BE7429">
        <w:rPr>
          <w:rFonts w:ascii="Arial" w:hAnsi="Arial" w:cs="Arial"/>
          <w:sz w:val="24"/>
          <w:szCs w:val="24"/>
        </w:rPr>
        <w:t xml:space="preserve"> Evidences from a number of studies also agrees that presenteeism can aggravate any existing medical conditions,</w:t>
      </w:r>
      <w:r w:rsidR="00AD4A6A">
        <w:rPr>
          <w:rFonts w:ascii="Arial" w:hAnsi="Arial" w:cs="Arial"/>
          <w:sz w:val="24"/>
          <w:szCs w:val="24"/>
        </w:rPr>
        <w:t xml:space="preserve"> </w:t>
      </w:r>
      <w:r w:rsidR="00BE7429">
        <w:rPr>
          <w:rFonts w:ascii="Arial" w:hAnsi="Arial" w:cs="Arial"/>
          <w:sz w:val="24"/>
          <w:szCs w:val="24"/>
        </w:rPr>
        <w:t xml:space="preserve">beside the decreased productivity with significant business costs </w:t>
      </w:r>
      <w:r w:rsidR="00BE7429" w:rsidRPr="00D77CFA">
        <w:rPr>
          <w:rFonts w:ascii="Arial" w:hAnsi="Arial" w:cs="Arial"/>
          <w:sz w:val="24"/>
          <w:szCs w:val="24"/>
        </w:rPr>
        <w:t>(Schultz, Chen and Edington, 2009; Johns, 2010). Additionally, the feelings of ineffectiveness at work and poor quality of working can also be aggravated by the habit of presenteeism ((</w:t>
      </w:r>
      <w:proofErr w:type="spellStart"/>
      <w:r w:rsidR="00BE7429" w:rsidRPr="00D77CFA">
        <w:rPr>
          <w:rFonts w:ascii="Arial" w:hAnsi="Arial" w:cs="Arial"/>
          <w:sz w:val="24"/>
          <w:szCs w:val="24"/>
        </w:rPr>
        <w:t>Misra</w:t>
      </w:r>
      <w:proofErr w:type="spellEnd"/>
      <w:r w:rsidR="00BE7429" w:rsidRPr="00D77CFA">
        <w:rPr>
          <w:rFonts w:ascii="Arial" w:hAnsi="Arial" w:cs="Arial"/>
          <w:sz w:val="24"/>
          <w:szCs w:val="24"/>
        </w:rPr>
        <w:t xml:space="preserve">-Hebert, Kay and Stoller, 2004, Johns, 2010). </w:t>
      </w:r>
      <w:r w:rsidR="00AD4A6A" w:rsidRPr="00D77CFA">
        <w:rPr>
          <w:rFonts w:ascii="Arial" w:hAnsi="Arial" w:cs="Arial"/>
          <w:sz w:val="24"/>
          <w:szCs w:val="24"/>
        </w:rPr>
        <w:t>Bergstrom et al. (2009)</w:t>
      </w:r>
      <w:r w:rsidR="00D77CFA" w:rsidRPr="00D77CFA">
        <w:rPr>
          <w:rFonts w:ascii="Arial" w:hAnsi="Arial" w:cs="Arial"/>
          <w:sz w:val="24"/>
          <w:szCs w:val="24"/>
        </w:rPr>
        <w:t xml:space="preserve"> and Gustafsson and </w:t>
      </w:r>
      <w:proofErr w:type="spellStart"/>
      <w:r w:rsidR="00D77CFA" w:rsidRPr="00D77CFA">
        <w:rPr>
          <w:rFonts w:ascii="Arial" w:hAnsi="Arial" w:cs="Arial"/>
          <w:sz w:val="24"/>
          <w:szCs w:val="24"/>
        </w:rPr>
        <w:t>Marklund</w:t>
      </w:r>
      <w:proofErr w:type="spellEnd"/>
      <w:r w:rsidR="00D77CFA">
        <w:rPr>
          <w:rFonts w:ascii="Arial" w:hAnsi="Arial" w:cs="Arial"/>
          <w:sz w:val="24"/>
          <w:szCs w:val="24"/>
        </w:rPr>
        <w:t xml:space="preserve"> (</w:t>
      </w:r>
      <w:r w:rsidR="00D77CFA" w:rsidRPr="00D77CFA">
        <w:rPr>
          <w:rFonts w:ascii="Arial" w:hAnsi="Arial" w:cs="Arial"/>
          <w:sz w:val="24"/>
          <w:szCs w:val="24"/>
        </w:rPr>
        <w:t>2011</w:t>
      </w:r>
      <w:r w:rsidR="00D77CFA">
        <w:rPr>
          <w:rFonts w:ascii="Arial" w:hAnsi="Arial" w:cs="Arial"/>
          <w:sz w:val="24"/>
          <w:szCs w:val="24"/>
        </w:rPr>
        <w:t>)</w:t>
      </w:r>
      <w:r w:rsidR="00D77CFA" w:rsidRPr="00D77CFA">
        <w:rPr>
          <w:rFonts w:ascii="Arial" w:hAnsi="Arial" w:cs="Arial"/>
          <w:sz w:val="24"/>
          <w:szCs w:val="24"/>
        </w:rPr>
        <w:t xml:space="preserve"> </w:t>
      </w:r>
      <w:r w:rsidR="00AD4A6A" w:rsidRPr="00D77CFA">
        <w:rPr>
          <w:rFonts w:ascii="Arial" w:hAnsi="Arial" w:cs="Arial"/>
          <w:sz w:val="24"/>
          <w:szCs w:val="24"/>
        </w:rPr>
        <w:t xml:space="preserve">observe that a number of </w:t>
      </w:r>
      <w:r w:rsidR="00663F36">
        <w:rPr>
          <w:rFonts w:ascii="Arial" w:hAnsi="Arial" w:cs="Arial"/>
          <w:sz w:val="24"/>
          <w:szCs w:val="24"/>
        </w:rPr>
        <w:t xml:space="preserve">future </w:t>
      </w:r>
      <w:r w:rsidR="00AD4A6A" w:rsidRPr="00D77CFA">
        <w:rPr>
          <w:rFonts w:ascii="Arial" w:hAnsi="Arial" w:cs="Arial"/>
          <w:sz w:val="24"/>
          <w:szCs w:val="24"/>
        </w:rPr>
        <w:t>absenteeism among employees</w:t>
      </w:r>
      <w:r w:rsidR="00663F36">
        <w:rPr>
          <w:rFonts w:ascii="Arial" w:hAnsi="Arial" w:cs="Arial"/>
          <w:sz w:val="24"/>
          <w:szCs w:val="24"/>
        </w:rPr>
        <w:t xml:space="preserve"> </w:t>
      </w:r>
      <w:r w:rsidR="00AD4A6A" w:rsidRPr="00D77CFA">
        <w:rPr>
          <w:rFonts w:ascii="Arial" w:hAnsi="Arial" w:cs="Arial"/>
          <w:sz w:val="24"/>
          <w:szCs w:val="24"/>
        </w:rPr>
        <w:t xml:space="preserve">could be the consequence of a number of sickness presenteeism during the previous </w:t>
      </w:r>
      <w:r w:rsidR="00AD4A6A" w:rsidRPr="00D77CFA">
        <w:rPr>
          <w:rFonts w:ascii="Arial" w:hAnsi="Arial" w:cs="Arial"/>
          <w:sz w:val="24"/>
          <w:szCs w:val="24"/>
        </w:rPr>
        <w:lastRenderedPageBreak/>
        <w:t xml:space="preserve">year. Furthermore, </w:t>
      </w:r>
      <w:r w:rsidR="00D77CFA" w:rsidRPr="00D77CFA">
        <w:rPr>
          <w:rFonts w:ascii="Arial" w:hAnsi="Arial" w:cs="Arial"/>
          <w:sz w:val="24"/>
          <w:szCs w:val="24"/>
        </w:rPr>
        <w:t xml:space="preserve">a serious health problem in future has also been reported as the result of </w:t>
      </w:r>
      <w:r w:rsidR="00AD4A6A" w:rsidRPr="00D77CFA">
        <w:rPr>
          <w:rFonts w:ascii="Arial" w:hAnsi="Arial" w:cs="Arial"/>
          <w:sz w:val="24"/>
          <w:szCs w:val="24"/>
        </w:rPr>
        <w:t xml:space="preserve">a number of </w:t>
      </w:r>
      <w:r w:rsidR="00D77CFA" w:rsidRPr="00D77CFA">
        <w:rPr>
          <w:rFonts w:ascii="Arial" w:hAnsi="Arial" w:cs="Arial"/>
          <w:sz w:val="24"/>
          <w:szCs w:val="24"/>
        </w:rPr>
        <w:t>sickness presenteeism</w:t>
      </w:r>
      <w:r w:rsidR="00AD4A6A" w:rsidRPr="00D77CFA">
        <w:rPr>
          <w:rFonts w:ascii="Arial" w:hAnsi="Arial" w:cs="Arial"/>
          <w:sz w:val="24"/>
          <w:szCs w:val="24"/>
        </w:rPr>
        <w:t xml:space="preserve"> throughout the previous year</w:t>
      </w:r>
      <w:r w:rsidR="00D77CFA" w:rsidRPr="00D77CFA">
        <w:rPr>
          <w:rFonts w:ascii="Arial" w:hAnsi="Arial" w:cs="Arial"/>
          <w:sz w:val="24"/>
          <w:szCs w:val="24"/>
        </w:rPr>
        <w:t xml:space="preserve"> (</w:t>
      </w:r>
      <w:proofErr w:type="spellStart"/>
      <w:r w:rsidR="00D77CFA" w:rsidRPr="00D77CFA">
        <w:rPr>
          <w:rFonts w:ascii="Arial" w:hAnsi="Arial" w:cs="Arial"/>
          <w:sz w:val="24"/>
          <w:szCs w:val="24"/>
        </w:rPr>
        <w:t>Kivimaki</w:t>
      </w:r>
      <w:proofErr w:type="spellEnd"/>
      <w:r w:rsidR="00D77CFA" w:rsidRPr="00D77CFA">
        <w:rPr>
          <w:rFonts w:ascii="Arial" w:hAnsi="Arial" w:cs="Arial"/>
          <w:sz w:val="24"/>
          <w:szCs w:val="24"/>
        </w:rPr>
        <w:t xml:space="preserve"> et al., 2005; Hansen and Andersen, 2009; </w:t>
      </w:r>
      <w:proofErr w:type="spellStart"/>
      <w:r w:rsidR="00D77CFA" w:rsidRPr="00D77CFA">
        <w:rPr>
          <w:rFonts w:ascii="Arial" w:hAnsi="Arial" w:cs="Arial"/>
          <w:sz w:val="24"/>
          <w:szCs w:val="24"/>
        </w:rPr>
        <w:t>Taloyan</w:t>
      </w:r>
      <w:proofErr w:type="spellEnd"/>
      <w:r w:rsidR="00D77CFA" w:rsidRPr="00D77CFA">
        <w:rPr>
          <w:rFonts w:ascii="Arial" w:hAnsi="Arial" w:cs="Arial"/>
          <w:sz w:val="24"/>
          <w:szCs w:val="24"/>
        </w:rPr>
        <w:t xml:space="preserve"> et al., 2012).</w:t>
      </w:r>
    </w:p>
    <w:p w:rsidR="00B37B52" w:rsidRPr="00013261" w:rsidRDefault="00335C4C" w:rsidP="001110DD">
      <w:pPr>
        <w:spacing w:line="360" w:lineRule="auto"/>
        <w:jc w:val="both"/>
        <w:rPr>
          <w:rFonts w:ascii="Arial" w:hAnsi="Arial" w:cs="Arial"/>
          <w:sz w:val="24"/>
          <w:szCs w:val="24"/>
        </w:rPr>
      </w:pPr>
      <w:r>
        <w:rPr>
          <w:rFonts w:ascii="Arial" w:hAnsi="Arial" w:cs="Arial"/>
          <w:sz w:val="24"/>
          <w:szCs w:val="24"/>
        </w:rPr>
        <w:t>Though there are a number of evidences on the decision making process behind sickness presenteeism from different countries among different occupational groups, y</w:t>
      </w:r>
      <w:r w:rsidR="00304FA2">
        <w:rPr>
          <w:rFonts w:ascii="Arial" w:hAnsi="Arial" w:cs="Arial"/>
          <w:sz w:val="24"/>
          <w:szCs w:val="24"/>
        </w:rPr>
        <w:t xml:space="preserve">et, in the perspective of Bangladeshi hospital doctors the causes behind the sickness presenteeism </w:t>
      </w:r>
      <w:r>
        <w:rPr>
          <w:rFonts w:ascii="Arial" w:hAnsi="Arial" w:cs="Arial"/>
          <w:sz w:val="24"/>
          <w:szCs w:val="24"/>
        </w:rPr>
        <w:t xml:space="preserve">is under evidenced. Therefore, the main aim of this study is to “investigate the </w:t>
      </w:r>
      <w:r w:rsidRPr="00335C4C">
        <w:rPr>
          <w:rFonts w:ascii="Arial" w:hAnsi="Arial" w:cs="Arial"/>
          <w:bCs/>
          <w:sz w:val="24"/>
          <w:szCs w:val="24"/>
          <w:shd w:val="clear" w:color="auto" w:fill="FFFFFF"/>
        </w:rPr>
        <w:t>decision-making process in sickness presenteeism and its implication for organizational management: Insights and evidence from Hospital doctors in Bangladesh</w:t>
      </w:r>
      <w:r>
        <w:rPr>
          <w:rFonts w:ascii="Arial" w:hAnsi="Arial" w:cs="Arial"/>
          <w:bCs/>
          <w:sz w:val="24"/>
          <w:szCs w:val="24"/>
          <w:shd w:val="clear" w:color="auto" w:fill="FFFFFF"/>
        </w:rPr>
        <w:t>’’</w:t>
      </w:r>
      <w:r w:rsidR="006410CD">
        <w:rPr>
          <w:rFonts w:ascii="Arial" w:hAnsi="Arial" w:cs="Arial"/>
          <w:bCs/>
          <w:sz w:val="24"/>
          <w:szCs w:val="24"/>
          <w:shd w:val="clear" w:color="auto" w:fill="FFFFFF"/>
        </w:rPr>
        <w:t xml:space="preserve"> considering the scarcity of research on it and the consequences of presenteeism from the research by different authors in different countries</w:t>
      </w:r>
      <w:r>
        <w:rPr>
          <w:rFonts w:ascii="Arial" w:hAnsi="Arial" w:cs="Arial"/>
          <w:bCs/>
          <w:sz w:val="24"/>
          <w:szCs w:val="24"/>
          <w:shd w:val="clear" w:color="auto" w:fill="FFFFFF"/>
        </w:rPr>
        <w:t>.</w:t>
      </w:r>
    </w:p>
    <w:p w:rsidR="001110DD" w:rsidRPr="00420934" w:rsidRDefault="001110DD" w:rsidP="001110DD">
      <w:pPr>
        <w:spacing w:line="360" w:lineRule="auto"/>
        <w:jc w:val="both"/>
        <w:rPr>
          <w:rFonts w:ascii="Arial" w:hAnsi="Arial" w:cs="Arial"/>
          <w:b/>
          <w:sz w:val="24"/>
          <w:szCs w:val="24"/>
        </w:rPr>
      </w:pPr>
      <w:r w:rsidRPr="00420934">
        <w:rPr>
          <w:rFonts w:ascii="Arial" w:hAnsi="Arial" w:cs="Arial"/>
          <w:b/>
          <w:sz w:val="24"/>
          <w:szCs w:val="24"/>
        </w:rPr>
        <w:t>Rationale:</w:t>
      </w:r>
    </w:p>
    <w:p w:rsidR="001110DD" w:rsidRPr="00420934" w:rsidRDefault="003F6EC6" w:rsidP="001110DD">
      <w:pPr>
        <w:spacing w:line="360" w:lineRule="auto"/>
        <w:jc w:val="both"/>
        <w:rPr>
          <w:rFonts w:ascii="Arial" w:hAnsi="Arial" w:cs="Arial"/>
          <w:sz w:val="24"/>
          <w:szCs w:val="24"/>
        </w:rPr>
      </w:pPr>
      <w:r>
        <w:rPr>
          <w:rFonts w:ascii="Arial" w:hAnsi="Arial" w:cs="Arial"/>
          <w:sz w:val="24"/>
          <w:szCs w:val="24"/>
        </w:rPr>
        <w:t>There are c</w:t>
      </w:r>
      <w:r w:rsidR="001110DD" w:rsidRPr="00420934">
        <w:rPr>
          <w:rFonts w:ascii="Arial" w:hAnsi="Arial" w:cs="Arial"/>
          <w:sz w:val="24"/>
          <w:szCs w:val="24"/>
        </w:rPr>
        <w:t>ertain physical, psychological and socio-demographic factors</w:t>
      </w:r>
      <w:r>
        <w:rPr>
          <w:rFonts w:ascii="Arial" w:hAnsi="Arial" w:cs="Arial"/>
          <w:sz w:val="24"/>
          <w:szCs w:val="24"/>
        </w:rPr>
        <w:t>, which has been considered as the reasons behind s</w:t>
      </w:r>
      <w:r w:rsidRPr="00420934">
        <w:rPr>
          <w:rFonts w:ascii="Arial" w:hAnsi="Arial" w:cs="Arial"/>
          <w:sz w:val="24"/>
          <w:szCs w:val="24"/>
        </w:rPr>
        <w:t xml:space="preserve">ickness absence or attendance </w:t>
      </w:r>
      <w:r w:rsidR="001110DD" w:rsidRPr="00420934">
        <w:rPr>
          <w:rFonts w:ascii="Arial" w:hAnsi="Arial" w:cs="Arial"/>
          <w:sz w:val="24"/>
          <w:szCs w:val="24"/>
        </w:rPr>
        <w:t>(</w:t>
      </w:r>
      <w:proofErr w:type="spellStart"/>
      <w:r w:rsidR="001110DD" w:rsidRPr="00420934">
        <w:rPr>
          <w:rFonts w:ascii="Arial" w:hAnsi="Arial" w:cs="Arial"/>
          <w:sz w:val="24"/>
          <w:szCs w:val="24"/>
        </w:rPr>
        <w:t>Aronsson</w:t>
      </w:r>
      <w:proofErr w:type="spellEnd"/>
      <w:r w:rsidR="001110DD" w:rsidRPr="00420934">
        <w:rPr>
          <w:rFonts w:ascii="Arial" w:hAnsi="Arial" w:cs="Arial"/>
          <w:sz w:val="24"/>
          <w:szCs w:val="24"/>
        </w:rPr>
        <w:t xml:space="preserve"> and Gustafsson, 2005; </w:t>
      </w:r>
      <w:proofErr w:type="spellStart"/>
      <w:r w:rsidR="001110DD" w:rsidRPr="00420934">
        <w:rPr>
          <w:rFonts w:ascii="Arial" w:hAnsi="Arial" w:cs="Arial"/>
          <w:sz w:val="24"/>
          <w:szCs w:val="24"/>
        </w:rPr>
        <w:t>Mohren</w:t>
      </w:r>
      <w:proofErr w:type="spellEnd"/>
      <w:r w:rsidR="001110DD" w:rsidRPr="00420934">
        <w:rPr>
          <w:rFonts w:ascii="Arial" w:hAnsi="Arial" w:cs="Arial"/>
          <w:sz w:val="24"/>
          <w:szCs w:val="24"/>
        </w:rPr>
        <w:t xml:space="preserve"> et al., 2005; Hansen and Anderson, 2008; </w:t>
      </w:r>
      <w:proofErr w:type="spellStart"/>
      <w:r w:rsidR="001110DD" w:rsidRPr="00420934">
        <w:rPr>
          <w:rFonts w:ascii="Arial" w:hAnsi="Arial" w:cs="Arial"/>
          <w:sz w:val="24"/>
          <w:szCs w:val="24"/>
        </w:rPr>
        <w:t>Demerouti</w:t>
      </w:r>
      <w:proofErr w:type="spellEnd"/>
      <w:r w:rsidR="001110DD" w:rsidRPr="00420934">
        <w:rPr>
          <w:rFonts w:ascii="Arial" w:hAnsi="Arial" w:cs="Arial"/>
          <w:sz w:val="24"/>
          <w:szCs w:val="24"/>
        </w:rPr>
        <w:t xml:space="preserve"> et al., 2009; </w:t>
      </w:r>
      <w:proofErr w:type="spellStart"/>
      <w:r w:rsidR="001110DD" w:rsidRPr="00420934">
        <w:rPr>
          <w:rFonts w:ascii="Arial" w:hAnsi="Arial" w:cs="Arial"/>
          <w:sz w:val="24"/>
          <w:szCs w:val="24"/>
        </w:rPr>
        <w:t>Krohne</w:t>
      </w:r>
      <w:proofErr w:type="spellEnd"/>
      <w:r w:rsidR="001110DD" w:rsidRPr="00420934">
        <w:rPr>
          <w:rFonts w:ascii="Arial" w:hAnsi="Arial" w:cs="Arial"/>
          <w:sz w:val="24"/>
          <w:szCs w:val="24"/>
        </w:rPr>
        <w:t xml:space="preserve"> and Magnussen, 2011). However, the evidence on the decision-making process behind sickness presenteeism among employees is inadequate, particularly in resource poor settings. Presenteeism is a neglected area with little or no attention given among managers in Bangladesh, possibl</w:t>
      </w:r>
      <w:r w:rsidR="00314068" w:rsidRPr="00420934">
        <w:rPr>
          <w:rFonts w:ascii="Arial" w:hAnsi="Arial" w:cs="Arial"/>
          <w:sz w:val="24"/>
          <w:szCs w:val="24"/>
        </w:rPr>
        <w:t>y</w:t>
      </w:r>
      <w:r w:rsidR="001110DD" w:rsidRPr="00420934">
        <w:rPr>
          <w:rFonts w:ascii="Arial" w:hAnsi="Arial" w:cs="Arial"/>
          <w:sz w:val="24"/>
          <w:szCs w:val="24"/>
        </w:rPr>
        <w:t xml:space="preserve"> due to lack of evidence to influence its managerial practices. </w:t>
      </w:r>
    </w:p>
    <w:p w:rsidR="001110DD" w:rsidRDefault="001110DD" w:rsidP="001110DD">
      <w:pPr>
        <w:spacing w:line="360" w:lineRule="auto"/>
        <w:jc w:val="both"/>
        <w:rPr>
          <w:rFonts w:ascii="Arial" w:hAnsi="Arial" w:cs="Arial"/>
          <w:sz w:val="24"/>
          <w:szCs w:val="24"/>
        </w:rPr>
      </w:pPr>
      <w:r w:rsidRPr="00420934">
        <w:rPr>
          <w:rFonts w:ascii="Arial" w:hAnsi="Arial" w:cs="Arial"/>
          <w:sz w:val="24"/>
          <w:szCs w:val="24"/>
        </w:rPr>
        <w:t xml:space="preserve">To the researcher’s knowledge, few research studies were available on absenteeism among Bangladeshi employees (Chaudhury and Hammer, 2004; Nath and </w:t>
      </w:r>
      <w:proofErr w:type="spellStart"/>
      <w:r w:rsidRPr="00420934">
        <w:rPr>
          <w:rFonts w:ascii="Arial" w:hAnsi="Arial" w:cs="Arial"/>
          <w:sz w:val="24"/>
          <w:szCs w:val="24"/>
        </w:rPr>
        <w:t>Tanjeen</w:t>
      </w:r>
      <w:proofErr w:type="spellEnd"/>
      <w:r w:rsidRPr="00420934">
        <w:rPr>
          <w:rFonts w:ascii="Arial" w:hAnsi="Arial" w:cs="Arial"/>
          <w:sz w:val="24"/>
          <w:szCs w:val="24"/>
        </w:rPr>
        <w:t>, 2014), with no published evidence on presenteeism at present, particularly on the decision-making process behind sickness presenteeism among hospital doctors. The proposed study intends to look at the criteria that the hospitals doctors use to choose between absenteeism and presenteeism and how the management impact on such decisions. Furthermore, as there is scarcity of research on decision-making process behind presenteeism, it could be an area of interest for the managers to learn and gain more practical and theoretical knowledge on this phenomenon. In addition, employers and managers could receive the competitive advantage of effective SP management (Hemp, 2004).</w:t>
      </w:r>
    </w:p>
    <w:p w:rsidR="009F7FCC" w:rsidRDefault="009F7FCC" w:rsidP="001110DD">
      <w:pPr>
        <w:spacing w:line="360" w:lineRule="auto"/>
        <w:jc w:val="both"/>
        <w:rPr>
          <w:rFonts w:ascii="Arial" w:hAnsi="Arial" w:cs="Arial"/>
          <w:sz w:val="24"/>
          <w:szCs w:val="24"/>
        </w:rPr>
      </w:pPr>
    </w:p>
    <w:p w:rsidR="001110DD" w:rsidRPr="00420934" w:rsidRDefault="001110DD" w:rsidP="001110DD">
      <w:pPr>
        <w:spacing w:line="360" w:lineRule="auto"/>
        <w:jc w:val="both"/>
        <w:rPr>
          <w:rFonts w:ascii="Arial" w:hAnsi="Arial" w:cs="Arial"/>
          <w:b/>
          <w:sz w:val="24"/>
          <w:szCs w:val="24"/>
        </w:rPr>
      </w:pPr>
      <w:r w:rsidRPr="00420934">
        <w:rPr>
          <w:rFonts w:ascii="Arial" w:hAnsi="Arial" w:cs="Arial"/>
          <w:b/>
          <w:sz w:val="24"/>
          <w:szCs w:val="24"/>
        </w:rPr>
        <w:lastRenderedPageBreak/>
        <w:t>Aim and Research question:</w:t>
      </w:r>
    </w:p>
    <w:p w:rsidR="001110DD" w:rsidRPr="00420934" w:rsidRDefault="001110DD" w:rsidP="001110DD">
      <w:pPr>
        <w:spacing w:line="360" w:lineRule="auto"/>
        <w:jc w:val="both"/>
        <w:rPr>
          <w:rFonts w:ascii="Arial" w:hAnsi="Arial" w:cs="Arial"/>
          <w:b/>
          <w:sz w:val="24"/>
          <w:szCs w:val="24"/>
        </w:rPr>
      </w:pPr>
      <w:r w:rsidRPr="00420934">
        <w:rPr>
          <w:rFonts w:ascii="Arial" w:hAnsi="Arial" w:cs="Arial"/>
          <w:sz w:val="24"/>
          <w:szCs w:val="24"/>
        </w:rPr>
        <w:t xml:space="preserve">The overall aim of this proposed study is to examine how </w:t>
      </w:r>
      <w:r w:rsidR="00AB3302">
        <w:rPr>
          <w:rFonts w:ascii="Arial" w:hAnsi="Arial" w:cs="Arial"/>
          <w:sz w:val="24"/>
          <w:szCs w:val="24"/>
        </w:rPr>
        <w:t>doctor</w:t>
      </w:r>
      <w:r w:rsidRPr="00420934">
        <w:rPr>
          <w:rFonts w:ascii="Arial" w:hAnsi="Arial" w:cs="Arial"/>
          <w:sz w:val="24"/>
          <w:szCs w:val="24"/>
        </w:rPr>
        <w:t>s</w:t>
      </w:r>
      <w:r w:rsidR="00AB3302">
        <w:rPr>
          <w:rFonts w:ascii="Arial" w:hAnsi="Arial" w:cs="Arial"/>
          <w:sz w:val="24"/>
          <w:szCs w:val="24"/>
        </w:rPr>
        <w:t xml:space="preserve"> in the Bangladeshi hospitals</w:t>
      </w:r>
      <w:r w:rsidRPr="00420934">
        <w:rPr>
          <w:rFonts w:ascii="Arial" w:hAnsi="Arial" w:cs="Arial"/>
          <w:sz w:val="24"/>
          <w:szCs w:val="24"/>
        </w:rPr>
        <w:t xml:space="preserve"> </w:t>
      </w:r>
      <w:r w:rsidR="00A9482D">
        <w:rPr>
          <w:rFonts w:ascii="Arial" w:hAnsi="Arial" w:cs="Arial"/>
          <w:sz w:val="24"/>
          <w:szCs w:val="24"/>
        </w:rPr>
        <w:t>select</w:t>
      </w:r>
      <w:r w:rsidRPr="00420934">
        <w:rPr>
          <w:rFonts w:ascii="Arial" w:hAnsi="Arial" w:cs="Arial"/>
          <w:sz w:val="24"/>
          <w:szCs w:val="24"/>
        </w:rPr>
        <w:t xml:space="preserve"> between absenteeism or presenteeism, the </w:t>
      </w:r>
      <w:r w:rsidR="00A9482D" w:rsidRPr="00420934">
        <w:rPr>
          <w:rFonts w:ascii="Arial" w:hAnsi="Arial" w:cs="Arial"/>
          <w:sz w:val="24"/>
          <w:szCs w:val="24"/>
        </w:rPr>
        <w:t>principles</w:t>
      </w:r>
      <w:r w:rsidRPr="00420934">
        <w:rPr>
          <w:rFonts w:ascii="Arial" w:hAnsi="Arial" w:cs="Arial"/>
          <w:sz w:val="24"/>
          <w:szCs w:val="24"/>
        </w:rPr>
        <w:t xml:space="preserve"> they use </w:t>
      </w:r>
      <w:r w:rsidR="00AB3302">
        <w:rPr>
          <w:rFonts w:ascii="Arial" w:hAnsi="Arial" w:cs="Arial"/>
          <w:sz w:val="24"/>
          <w:szCs w:val="24"/>
        </w:rPr>
        <w:t>to make the</w:t>
      </w:r>
      <w:r w:rsidR="00A9482D">
        <w:rPr>
          <w:rFonts w:ascii="Arial" w:hAnsi="Arial" w:cs="Arial"/>
          <w:sz w:val="24"/>
          <w:szCs w:val="24"/>
        </w:rPr>
        <w:t>ir</w:t>
      </w:r>
      <w:r w:rsidR="00AB3302">
        <w:rPr>
          <w:rFonts w:ascii="Arial" w:hAnsi="Arial" w:cs="Arial"/>
          <w:sz w:val="24"/>
          <w:szCs w:val="24"/>
        </w:rPr>
        <w:t xml:space="preserve"> </w:t>
      </w:r>
      <w:r w:rsidRPr="00420934">
        <w:rPr>
          <w:rFonts w:ascii="Arial" w:hAnsi="Arial" w:cs="Arial"/>
          <w:sz w:val="24"/>
          <w:szCs w:val="24"/>
        </w:rPr>
        <w:t>decision</w:t>
      </w:r>
      <w:r w:rsidR="00AB3302">
        <w:rPr>
          <w:rFonts w:ascii="Arial" w:hAnsi="Arial" w:cs="Arial"/>
          <w:sz w:val="24"/>
          <w:szCs w:val="24"/>
        </w:rPr>
        <w:t xml:space="preserve"> of choosing presenteeism</w:t>
      </w:r>
      <w:r w:rsidRPr="00420934">
        <w:rPr>
          <w:rFonts w:ascii="Arial" w:hAnsi="Arial" w:cs="Arial"/>
          <w:sz w:val="24"/>
          <w:szCs w:val="24"/>
        </w:rPr>
        <w:t xml:space="preserve">, the </w:t>
      </w:r>
      <w:r w:rsidR="00AB3302" w:rsidRPr="00420934">
        <w:rPr>
          <w:rFonts w:ascii="Arial" w:hAnsi="Arial" w:cs="Arial"/>
          <w:sz w:val="24"/>
          <w:szCs w:val="24"/>
        </w:rPr>
        <w:t>consequence</w:t>
      </w:r>
      <w:r w:rsidRPr="00420934">
        <w:rPr>
          <w:rFonts w:ascii="Arial" w:hAnsi="Arial" w:cs="Arial"/>
          <w:sz w:val="24"/>
          <w:szCs w:val="24"/>
        </w:rPr>
        <w:t xml:space="preserve">s of this decision for recovery and productivity and </w:t>
      </w:r>
      <w:r w:rsidR="00AB3302">
        <w:rPr>
          <w:rFonts w:ascii="Arial" w:hAnsi="Arial" w:cs="Arial"/>
          <w:sz w:val="24"/>
          <w:szCs w:val="24"/>
        </w:rPr>
        <w:t>its</w:t>
      </w:r>
      <w:r w:rsidRPr="00420934">
        <w:rPr>
          <w:rFonts w:ascii="Arial" w:hAnsi="Arial" w:cs="Arial"/>
          <w:sz w:val="24"/>
          <w:szCs w:val="24"/>
        </w:rPr>
        <w:t xml:space="preserve"> implications for </w:t>
      </w:r>
      <w:r w:rsidR="00AB3302">
        <w:rPr>
          <w:rFonts w:ascii="Arial" w:hAnsi="Arial" w:cs="Arial"/>
          <w:sz w:val="24"/>
          <w:szCs w:val="24"/>
        </w:rPr>
        <w:t xml:space="preserve">the </w:t>
      </w:r>
      <w:r w:rsidRPr="00420934">
        <w:rPr>
          <w:rFonts w:ascii="Arial" w:hAnsi="Arial" w:cs="Arial"/>
          <w:sz w:val="24"/>
          <w:szCs w:val="24"/>
        </w:rPr>
        <w:t>management. The proposed study will attempt to answer the following questions:</w:t>
      </w:r>
    </w:p>
    <w:p w:rsidR="001110DD" w:rsidRPr="00420934" w:rsidRDefault="001110DD" w:rsidP="001110DD">
      <w:pPr>
        <w:pStyle w:val="ListParagraph"/>
        <w:numPr>
          <w:ilvl w:val="0"/>
          <w:numId w:val="1"/>
        </w:numPr>
        <w:spacing w:line="360" w:lineRule="auto"/>
        <w:jc w:val="both"/>
        <w:rPr>
          <w:rFonts w:ascii="Arial" w:hAnsi="Arial" w:cs="Arial"/>
          <w:sz w:val="24"/>
          <w:szCs w:val="24"/>
        </w:rPr>
      </w:pPr>
      <w:r w:rsidRPr="00420934">
        <w:rPr>
          <w:rFonts w:ascii="Arial" w:hAnsi="Arial" w:cs="Arial"/>
          <w:sz w:val="24"/>
          <w:szCs w:val="24"/>
        </w:rPr>
        <w:t>How do hospital doctors in Bangladesh choose between absenteeism and presenteeism?</w:t>
      </w:r>
    </w:p>
    <w:p w:rsidR="001110DD" w:rsidRPr="00420934" w:rsidRDefault="001110DD" w:rsidP="001110DD">
      <w:pPr>
        <w:pStyle w:val="ListParagraph"/>
        <w:numPr>
          <w:ilvl w:val="0"/>
          <w:numId w:val="1"/>
        </w:numPr>
        <w:spacing w:line="360" w:lineRule="auto"/>
        <w:jc w:val="both"/>
        <w:rPr>
          <w:rFonts w:ascii="Arial" w:hAnsi="Arial" w:cs="Arial"/>
          <w:sz w:val="24"/>
          <w:szCs w:val="24"/>
        </w:rPr>
      </w:pPr>
      <w:r w:rsidRPr="00420934">
        <w:rPr>
          <w:rFonts w:ascii="Arial" w:hAnsi="Arial" w:cs="Arial"/>
          <w:sz w:val="24"/>
          <w:szCs w:val="24"/>
        </w:rPr>
        <w:t>What are the criteria used by the hospital doctors for decision-making process?</w:t>
      </w:r>
    </w:p>
    <w:p w:rsidR="001110DD" w:rsidRPr="00420934" w:rsidRDefault="001110DD" w:rsidP="001110DD">
      <w:pPr>
        <w:pStyle w:val="ListParagraph"/>
        <w:numPr>
          <w:ilvl w:val="0"/>
          <w:numId w:val="1"/>
        </w:numPr>
        <w:spacing w:line="360" w:lineRule="auto"/>
        <w:jc w:val="both"/>
        <w:rPr>
          <w:rFonts w:ascii="Arial" w:hAnsi="Arial" w:cs="Arial"/>
          <w:sz w:val="24"/>
          <w:szCs w:val="24"/>
        </w:rPr>
      </w:pPr>
      <w:r w:rsidRPr="00420934">
        <w:rPr>
          <w:rFonts w:ascii="Arial" w:hAnsi="Arial" w:cs="Arial"/>
          <w:sz w:val="24"/>
          <w:szCs w:val="24"/>
        </w:rPr>
        <w:t>How does the outcomes of these decisions affect recovery and productivity?</w:t>
      </w:r>
    </w:p>
    <w:p w:rsidR="00A77539" w:rsidRPr="00420934" w:rsidRDefault="001110DD" w:rsidP="00A77539">
      <w:pPr>
        <w:pStyle w:val="ListParagraph"/>
        <w:numPr>
          <w:ilvl w:val="0"/>
          <w:numId w:val="1"/>
        </w:numPr>
        <w:spacing w:line="360" w:lineRule="auto"/>
        <w:jc w:val="both"/>
        <w:rPr>
          <w:rFonts w:ascii="Times New Roman" w:hAnsi="Times New Roman" w:cs="Times New Roman"/>
          <w:sz w:val="24"/>
          <w:szCs w:val="24"/>
        </w:rPr>
      </w:pPr>
      <w:r w:rsidRPr="00420934">
        <w:rPr>
          <w:rFonts w:ascii="Arial" w:hAnsi="Arial" w:cs="Arial"/>
          <w:sz w:val="24"/>
          <w:szCs w:val="24"/>
        </w:rPr>
        <w:t>What are the implications for management to deal with sickness presenteeism</w:t>
      </w:r>
      <w:r w:rsidRPr="00420934">
        <w:rPr>
          <w:rFonts w:ascii="Times New Roman" w:hAnsi="Times New Roman" w:cs="Times New Roman"/>
          <w:sz w:val="24"/>
          <w:szCs w:val="24"/>
        </w:rPr>
        <w:t>?</w:t>
      </w:r>
    </w:p>
    <w:p w:rsidR="00A77539" w:rsidRPr="00420934" w:rsidRDefault="00A77539" w:rsidP="00A77539">
      <w:pPr>
        <w:tabs>
          <w:tab w:val="left" w:pos="9000"/>
        </w:tabs>
        <w:spacing w:after="0" w:line="360" w:lineRule="auto"/>
        <w:ind w:right="22"/>
        <w:jc w:val="both"/>
        <w:rPr>
          <w:rFonts w:ascii="Arial" w:hAnsi="Arial" w:cs="Arial"/>
          <w:b/>
          <w:sz w:val="24"/>
          <w:szCs w:val="24"/>
        </w:rPr>
      </w:pPr>
      <w:r w:rsidRPr="00420934">
        <w:rPr>
          <w:rFonts w:ascii="Arial" w:hAnsi="Arial" w:cs="Arial"/>
          <w:b/>
          <w:sz w:val="24"/>
          <w:szCs w:val="24"/>
        </w:rPr>
        <w:t xml:space="preserve">Implication of </w:t>
      </w:r>
      <w:r w:rsidR="001721DF">
        <w:rPr>
          <w:rFonts w:ascii="Arial" w:hAnsi="Arial" w:cs="Arial"/>
          <w:b/>
          <w:sz w:val="24"/>
          <w:szCs w:val="24"/>
        </w:rPr>
        <w:t xml:space="preserve">the </w:t>
      </w:r>
      <w:r w:rsidRPr="00420934">
        <w:rPr>
          <w:rFonts w:ascii="Arial" w:hAnsi="Arial" w:cs="Arial"/>
          <w:b/>
          <w:sz w:val="24"/>
          <w:szCs w:val="24"/>
        </w:rPr>
        <w:t>study</w:t>
      </w:r>
      <w:r w:rsidR="001721DF">
        <w:rPr>
          <w:rFonts w:ascii="Arial" w:hAnsi="Arial" w:cs="Arial"/>
          <w:b/>
          <w:sz w:val="24"/>
          <w:szCs w:val="24"/>
        </w:rPr>
        <w:t>:</w:t>
      </w:r>
    </w:p>
    <w:p w:rsidR="00A77539" w:rsidRPr="00420934" w:rsidRDefault="00A77539" w:rsidP="00A77539">
      <w:pPr>
        <w:spacing w:line="360" w:lineRule="auto"/>
        <w:jc w:val="both"/>
        <w:rPr>
          <w:rFonts w:ascii="Arial" w:hAnsi="Arial" w:cs="Arial"/>
          <w:sz w:val="24"/>
          <w:szCs w:val="24"/>
        </w:rPr>
      </w:pPr>
      <w:r w:rsidRPr="00420934">
        <w:rPr>
          <w:rFonts w:ascii="Arial" w:hAnsi="Arial" w:cs="Arial"/>
          <w:sz w:val="24"/>
          <w:szCs w:val="24"/>
        </w:rPr>
        <w:t>The fact that understanding of presenteeism is very limited in developing countries like Bangladesh, this thesis is likely to contribute toward understanding of the research question through its focus on both employers (hospital managers, heads) and employees (staff doctors). Similarly, the mixed method to be adopted will provide a strong level of evidence to  appropriately address the question(s) being researched.</w:t>
      </w:r>
    </w:p>
    <w:p w:rsidR="00A77539" w:rsidRPr="00420934" w:rsidRDefault="00A77539" w:rsidP="00A77539">
      <w:pPr>
        <w:spacing w:line="360" w:lineRule="auto"/>
        <w:jc w:val="both"/>
        <w:rPr>
          <w:rFonts w:ascii="Arial" w:hAnsi="Arial" w:cs="Arial"/>
          <w:sz w:val="24"/>
          <w:szCs w:val="24"/>
        </w:rPr>
      </w:pPr>
      <w:r w:rsidRPr="00420934">
        <w:rPr>
          <w:rFonts w:ascii="Arial" w:hAnsi="Arial" w:cs="Arial"/>
          <w:sz w:val="24"/>
          <w:szCs w:val="24"/>
        </w:rPr>
        <w:t xml:space="preserve">This </w:t>
      </w:r>
      <w:r w:rsidR="000E0706" w:rsidRPr="00420934">
        <w:rPr>
          <w:rFonts w:ascii="Arial" w:hAnsi="Arial" w:cs="Arial"/>
          <w:sz w:val="24"/>
          <w:szCs w:val="24"/>
        </w:rPr>
        <w:t>DBA</w:t>
      </w:r>
      <w:r w:rsidRPr="00420934">
        <w:rPr>
          <w:rFonts w:ascii="Arial" w:hAnsi="Arial" w:cs="Arial"/>
          <w:sz w:val="24"/>
          <w:szCs w:val="24"/>
        </w:rPr>
        <w:t xml:space="preserve"> programme will build on the collective work</w:t>
      </w:r>
      <w:r w:rsidR="005941E5">
        <w:rPr>
          <w:rFonts w:ascii="Arial" w:hAnsi="Arial" w:cs="Arial"/>
          <w:sz w:val="24"/>
          <w:szCs w:val="24"/>
        </w:rPr>
        <w:t xml:space="preserve"> of the </w:t>
      </w:r>
      <w:r w:rsidR="005941E5" w:rsidRPr="00420934">
        <w:rPr>
          <w:rFonts w:ascii="Arial" w:hAnsi="Arial" w:cs="Arial"/>
          <w:sz w:val="24"/>
          <w:szCs w:val="24"/>
        </w:rPr>
        <w:t>supervisors’</w:t>
      </w:r>
      <w:r w:rsidRPr="00420934">
        <w:rPr>
          <w:rFonts w:ascii="Arial" w:hAnsi="Arial" w:cs="Arial"/>
          <w:sz w:val="24"/>
          <w:szCs w:val="24"/>
        </w:rPr>
        <w:t xml:space="preserve"> to </w:t>
      </w:r>
      <w:r w:rsidR="005941E5" w:rsidRPr="00420934">
        <w:rPr>
          <w:rFonts w:ascii="Arial" w:hAnsi="Arial" w:cs="Arial"/>
          <w:sz w:val="24"/>
          <w:szCs w:val="24"/>
        </w:rPr>
        <w:t>study</w:t>
      </w:r>
      <w:r w:rsidRPr="00420934">
        <w:rPr>
          <w:rFonts w:ascii="Arial" w:hAnsi="Arial" w:cs="Arial"/>
          <w:sz w:val="24"/>
          <w:szCs w:val="24"/>
        </w:rPr>
        <w:t xml:space="preserve"> how </w:t>
      </w:r>
      <w:r w:rsidR="005941E5">
        <w:rPr>
          <w:rFonts w:ascii="Arial" w:hAnsi="Arial" w:cs="Arial"/>
          <w:sz w:val="24"/>
          <w:szCs w:val="24"/>
        </w:rPr>
        <w:t>doctors</w:t>
      </w:r>
      <w:r w:rsidR="00F552DC">
        <w:rPr>
          <w:rFonts w:ascii="Arial" w:hAnsi="Arial" w:cs="Arial"/>
          <w:sz w:val="24"/>
          <w:szCs w:val="24"/>
        </w:rPr>
        <w:t xml:space="preserve"> </w:t>
      </w:r>
      <w:r w:rsidR="00F552DC" w:rsidRPr="00420934">
        <w:rPr>
          <w:rFonts w:ascii="Arial" w:hAnsi="Arial" w:cs="Arial"/>
          <w:sz w:val="24"/>
          <w:szCs w:val="24"/>
        </w:rPr>
        <w:t>select</w:t>
      </w:r>
      <w:r w:rsidRPr="00420934">
        <w:rPr>
          <w:rFonts w:ascii="Arial" w:hAnsi="Arial" w:cs="Arial"/>
          <w:sz w:val="24"/>
          <w:szCs w:val="24"/>
        </w:rPr>
        <w:t xml:space="preserve"> between absenteeism or presenteeism, the </w:t>
      </w:r>
      <w:r w:rsidR="005941E5" w:rsidRPr="00420934">
        <w:rPr>
          <w:rFonts w:ascii="Arial" w:hAnsi="Arial" w:cs="Arial"/>
          <w:sz w:val="24"/>
          <w:szCs w:val="24"/>
        </w:rPr>
        <w:t>norms</w:t>
      </w:r>
      <w:r w:rsidRPr="00420934">
        <w:rPr>
          <w:rFonts w:ascii="Arial" w:hAnsi="Arial" w:cs="Arial"/>
          <w:sz w:val="24"/>
          <w:szCs w:val="24"/>
        </w:rPr>
        <w:t xml:space="preserve"> </w:t>
      </w:r>
      <w:r w:rsidR="005941E5">
        <w:rPr>
          <w:rFonts w:ascii="Arial" w:hAnsi="Arial" w:cs="Arial"/>
          <w:sz w:val="24"/>
          <w:szCs w:val="24"/>
        </w:rPr>
        <w:t xml:space="preserve">to make their </w:t>
      </w:r>
      <w:r w:rsidRPr="00420934">
        <w:rPr>
          <w:rFonts w:ascii="Arial" w:hAnsi="Arial" w:cs="Arial"/>
          <w:sz w:val="24"/>
          <w:szCs w:val="24"/>
        </w:rPr>
        <w:t>decision</w:t>
      </w:r>
      <w:r w:rsidR="005941E5">
        <w:rPr>
          <w:rFonts w:ascii="Arial" w:hAnsi="Arial" w:cs="Arial"/>
          <w:sz w:val="24"/>
          <w:szCs w:val="24"/>
        </w:rPr>
        <w:t xml:space="preserve"> of going to work after being ill</w:t>
      </w:r>
      <w:r w:rsidRPr="00420934">
        <w:rPr>
          <w:rFonts w:ascii="Arial" w:hAnsi="Arial" w:cs="Arial"/>
          <w:sz w:val="24"/>
          <w:szCs w:val="24"/>
        </w:rPr>
        <w:t xml:space="preserve">, the </w:t>
      </w:r>
      <w:r w:rsidR="005941E5" w:rsidRPr="00420934">
        <w:rPr>
          <w:rFonts w:ascii="Arial" w:hAnsi="Arial" w:cs="Arial"/>
          <w:sz w:val="24"/>
          <w:szCs w:val="24"/>
        </w:rPr>
        <w:t>consequence</w:t>
      </w:r>
      <w:r w:rsidRPr="00420934">
        <w:rPr>
          <w:rFonts w:ascii="Arial" w:hAnsi="Arial" w:cs="Arial"/>
          <w:sz w:val="24"/>
          <w:szCs w:val="24"/>
        </w:rPr>
        <w:t xml:space="preserve">s of this decision for recovery and productivity and </w:t>
      </w:r>
      <w:r w:rsidR="005941E5">
        <w:rPr>
          <w:rFonts w:ascii="Arial" w:hAnsi="Arial" w:cs="Arial"/>
          <w:sz w:val="24"/>
          <w:szCs w:val="24"/>
        </w:rPr>
        <w:t>its</w:t>
      </w:r>
      <w:r w:rsidRPr="00420934">
        <w:rPr>
          <w:rFonts w:ascii="Arial" w:hAnsi="Arial" w:cs="Arial"/>
          <w:sz w:val="24"/>
          <w:szCs w:val="24"/>
        </w:rPr>
        <w:t xml:space="preserve"> implications for </w:t>
      </w:r>
      <w:r w:rsidR="005941E5">
        <w:rPr>
          <w:rFonts w:ascii="Arial" w:hAnsi="Arial" w:cs="Arial"/>
          <w:sz w:val="24"/>
          <w:szCs w:val="24"/>
        </w:rPr>
        <w:t xml:space="preserve">the </w:t>
      </w:r>
      <w:r w:rsidRPr="00420934">
        <w:rPr>
          <w:rFonts w:ascii="Arial" w:hAnsi="Arial" w:cs="Arial"/>
          <w:sz w:val="24"/>
          <w:szCs w:val="24"/>
        </w:rPr>
        <w:t xml:space="preserve">management. </w:t>
      </w:r>
      <w:r w:rsidR="005941E5">
        <w:rPr>
          <w:rFonts w:ascii="Arial" w:hAnsi="Arial" w:cs="Arial"/>
          <w:sz w:val="24"/>
          <w:szCs w:val="24"/>
        </w:rPr>
        <w:t xml:space="preserve">Furthermore, </w:t>
      </w:r>
      <w:r w:rsidR="00DC3301">
        <w:rPr>
          <w:rFonts w:ascii="Arial" w:hAnsi="Arial" w:cs="Arial"/>
          <w:sz w:val="24"/>
          <w:szCs w:val="24"/>
        </w:rPr>
        <w:t xml:space="preserve">in order </w:t>
      </w:r>
      <w:r w:rsidR="00DC3301" w:rsidRPr="00420934">
        <w:rPr>
          <w:rFonts w:ascii="Arial" w:hAnsi="Arial" w:cs="Arial"/>
          <w:sz w:val="24"/>
          <w:szCs w:val="24"/>
        </w:rPr>
        <w:t>to notify our considerat</w:t>
      </w:r>
      <w:r w:rsidR="00DC3301">
        <w:rPr>
          <w:rFonts w:ascii="Arial" w:hAnsi="Arial" w:cs="Arial"/>
          <w:sz w:val="24"/>
          <w:szCs w:val="24"/>
        </w:rPr>
        <w:t>ion</w:t>
      </w:r>
      <w:r w:rsidR="00DC3301" w:rsidRPr="00420934">
        <w:rPr>
          <w:rFonts w:ascii="Arial" w:hAnsi="Arial" w:cs="Arial"/>
          <w:sz w:val="24"/>
          <w:szCs w:val="24"/>
        </w:rPr>
        <w:t xml:space="preserve"> of the decision-making process behind sickness</w:t>
      </w:r>
      <w:r w:rsidR="00DC3301">
        <w:rPr>
          <w:rFonts w:ascii="Arial" w:hAnsi="Arial" w:cs="Arial"/>
          <w:sz w:val="24"/>
          <w:szCs w:val="24"/>
        </w:rPr>
        <w:t xml:space="preserve"> presenteeism, </w:t>
      </w:r>
      <w:r w:rsidR="005941E5">
        <w:rPr>
          <w:rFonts w:ascii="Arial" w:hAnsi="Arial" w:cs="Arial"/>
          <w:sz w:val="24"/>
          <w:szCs w:val="24"/>
        </w:rPr>
        <w:t>t</w:t>
      </w:r>
      <w:r w:rsidRPr="00420934">
        <w:rPr>
          <w:rFonts w:ascii="Arial" w:hAnsi="Arial" w:cs="Arial"/>
          <w:sz w:val="24"/>
          <w:szCs w:val="24"/>
        </w:rPr>
        <w:t xml:space="preserve">his </w:t>
      </w:r>
      <w:r w:rsidR="000E0706" w:rsidRPr="00420934">
        <w:rPr>
          <w:rFonts w:ascii="Arial" w:hAnsi="Arial" w:cs="Arial"/>
          <w:sz w:val="24"/>
          <w:szCs w:val="24"/>
        </w:rPr>
        <w:t>DBA</w:t>
      </w:r>
      <w:r w:rsidRPr="00420934">
        <w:rPr>
          <w:rFonts w:ascii="Arial" w:hAnsi="Arial" w:cs="Arial"/>
          <w:sz w:val="24"/>
          <w:szCs w:val="24"/>
        </w:rPr>
        <w:t xml:space="preserve"> programme will </w:t>
      </w:r>
      <w:r w:rsidR="005941E5" w:rsidRPr="00420934">
        <w:rPr>
          <w:rFonts w:ascii="Arial" w:hAnsi="Arial" w:cs="Arial"/>
          <w:sz w:val="24"/>
          <w:szCs w:val="24"/>
        </w:rPr>
        <w:t>encompass</w:t>
      </w:r>
      <w:r w:rsidRPr="00420934">
        <w:rPr>
          <w:rFonts w:ascii="Arial" w:hAnsi="Arial" w:cs="Arial"/>
          <w:sz w:val="24"/>
          <w:szCs w:val="24"/>
        </w:rPr>
        <w:t xml:space="preserve"> the generation of much needed and innovative research</w:t>
      </w:r>
      <w:r w:rsidR="00DC3301">
        <w:rPr>
          <w:rFonts w:ascii="Arial" w:hAnsi="Arial" w:cs="Arial"/>
          <w:sz w:val="24"/>
          <w:szCs w:val="24"/>
        </w:rPr>
        <w:t>.</w:t>
      </w:r>
      <w:r w:rsidRPr="00420934">
        <w:rPr>
          <w:rFonts w:ascii="Arial" w:hAnsi="Arial" w:cs="Arial"/>
          <w:sz w:val="24"/>
          <w:szCs w:val="24"/>
        </w:rPr>
        <w:t xml:space="preserve"> </w:t>
      </w:r>
    </w:p>
    <w:p w:rsidR="00353F45" w:rsidRDefault="00A77539" w:rsidP="00A77539">
      <w:pPr>
        <w:tabs>
          <w:tab w:val="left" w:pos="9000"/>
        </w:tabs>
        <w:spacing w:after="0" w:line="360" w:lineRule="auto"/>
        <w:ind w:right="22"/>
        <w:jc w:val="both"/>
        <w:rPr>
          <w:rFonts w:ascii="Arial" w:hAnsi="Arial" w:cs="Arial"/>
          <w:sz w:val="24"/>
          <w:szCs w:val="24"/>
        </w:rPr>
      </w:pPr>
      <w:r w:rsidRPr="00420934">
        <w:rPr>
          <w:rFonts w:ascii="Arial" w:hAnsi="Arial" w:cs="Arial"/>
          <w:sz w:val="24"/>
          <w:szCs w:val="24"/>
        </w:rPr>
        <w:t xml:space="preserve">On successful completion of this proposed study, it would form a basis for understanding the impact of sickness presentism as opposed to absenteeism in developing countries and resource poor settings like Bangladesh. It would inform policies both at national and state levels toward devising means tackling the challenges of sickness presentisms in the Bangladeshi healthcare settings. At the facility level, this proposed study will draw the attention of administrative managers and clinicians toward implementing evidence-based policies to address both </w:t>
      </w:r>
      <w:r w:rsidRPr="00420934">
        <w:rPr>
          <w:rFonts w:ascii="Arial" w:hAnsi="Arial" w:cs="Arial"/>
          <w:sz w:val="24"/>
          <w:szCs w:val="24"/>
        </w:rPr>
        <w:lastRenderedPageBreak/>
        <w:t>absenteeism and presentism among medical doctors as well as other allied medical staff.</w:t>
      </w:r>
    </w:p>
    <w:p w:rsidR="00353F45" w:rsidRDefault="00353F45" w:rsidP="00A77539">
      <w:pPr>
        <w:tabs>
          <w:tab w:val="left" w:pos="9000"/>
        </w:tabs>
        <w:spacing w:after="0" w:line="360" w:lineRule="auto"/>
        <w:ind w:right="22"/>
        <w:jc w:val="both"/>
        <w:rPr>
          <w:rFonts w:ascii="Arial" w:hAnsi="Arial" w:cs="Arial"/>
          <w:sz w:val="24"/>
          <w:szCs w:val="24"/>
        </w:rPr>
      </w:pPr>
    </w:p>
    <w:p w:rsidR="00353F45" w:rsidRDefault="00353F45" w:rsidP="00A77539">
      <w:pPr>
        <w:tabs>
          <w:tab w:val="left" w:pos="9000"/>
        </w:tabs>
        <w:spacing w:after="0" w:line="360" w:lineRule="auto"/>
        <w:ind w:right="22"/>
        <w:jc w:val="both"/>
        <w:rPr>
          <w:rFonts w:ascii="Arial" w:hAnsi="Arial" w:cs="Arial"/>
          <w:sz w:val="24"/>
          <w:szCs w:val="24"/>
        </w:rPr>
      </w:pPr>
    </w:p>
    <w:p w:rsidR="00353F45" w:rsidRDefault="00353F45" w:rsidP="00A77539">
      <w:pPr>
        <w:tabs>
          <w:tab w:val="left" w:pos="9000"/>
        </w:tabs>
        <w:spacing w:after="0" w:line="360" w:lineRule="auto"/>
        <w:ind w:right="22"/>
        <w:jc w:val="both"/>
        <w:rPr>
          <w:rFonts w:ascii="Arial" w:hAnsi="Arial" w:cs="Arial"/>
          <w:sz w:val="24"/>
          <w:szCs w:val="24"/>
        </w:rPr>
      </w:pPr>
    </w:p>
    <w:p w:rsidR="00353F45" w:rsidRDefault="00353F45" w:rsidP="00A77539">
      <w:pPr>
        <w:tabs>
          <w:tab w:val="left" w:pos="9000"/>
        </w:tabs>
        <w:spacing w:after="0" w:line="360" w:lineRule="auto"/>
        <w:ind w:right="22"/>
        <w:jc w:val="both"/>
        <w:rPr>
          <w:rFonts w:ascii="Arial" w:hAnsi="Arial" w:cs="Arial"/>
          <w:sz w:val="24"/>
          <w:szCs w:val="24"/>
        </w:rPr>
      </w:pPr>
    </w:p>
    <w:p w:rsidR="00353F45" w:rsidRDefault="00353F45" w:rsidP="00A77539">
      <w:pPr>
        <w:tabs>
          <w:tab w:val="left" w:pos="9000"/>
        </w:tabs>
        <w:spacing w:after="0" w:line="360" w:lineRule="auto"/>
        <w:ind w:right="22"/>
        <w:jc w:val="both"/>
        <w:rPr>
          <w:rFonts w:ascii="Arial" w:hAnsi="Arial" w:cs="Arial"/>
          <w:sz w:val="24"/>
          <w:szCs w:val="24"/>
        </w:rPr>
      </w:pPr>
    </w:p>
    <w:p w:rsidR="00353F45" w:rsidRDefault="00353F45" w:rsidP="00A77539">
      <w:pPr>
        <w:tabs>
          <w:tab w:val="left" w:pos="9000"/>
        </w:tabs>
        <w:spacing w:after="0" w:line="360" w:lineRule="auto"/>
        <w:ind w:right="22"/>
        <w:jc w:val="both"/>
        <w:rPr>
          <w:rFonts w:ascii="Arial" w:hAnsi="Arial" w:cs="Arial"/>
          <w:sz w:val="24"/>
          <w:szCs w:val="24"/>
        </w:rPr>
      </w:pPr>
    </w:p>
    <w:p w:rsidR="00353F45" w:rsidRDefault="00353F45" w:rsidP="00A77539">
      <w:pPr>
        <w:tabs>
          <w:tab w:val="left" w:pos="9000"/>
        </w:tabs>
        <w:spacing w:after="0" w:line="360" w:lineRule="auto"/>
        <w:ind w:right="22"/>
        <w:jc w:val="both"/>
        <w:rPr>
          <w:rFonts w:ascii="Arial" w:hAnsi="Arial" w:cs="Arial"/>
          <w:sz w:val="24"/>
          <w:szCs w:val="24"/>
        </w:rPr>
      </w:pPr>
    </w:p>
    <w:p w:rsidR="00353F45" w:rsidRDefault="00353F45" w:rsidP="00A77539">
      <w:pPr>
        <w:tabs>
          <w:tab w:val="left" w:pos="9000"/>
        </w:tabs>
        <w:spacing w:after="0" w:line="360" w:lineRule="auto"/>
        <w:ind w:right="22"/>
        <w:jc w:val="both"/>
        <w:rPr>
          <w:rFonts w:ascii="Arial" w:hAnsi="Arial" w:cs="Arial"/>
          <w:sz w:val="24"/>
          <w:szCs w:val="24"/>
        </w:rPr>
      </w:pPr>
    </w:p>
    <w:p w:rsidR="00353F45" w:rsidRDefault="00353F45" w:rsidP="00A77539">
      <w:pPr>
        <w:tabs>
          <w:tab w:val="left" w:pos="9000"/>
        </w:tabs>
        <w:spacing w:after="0" w:line="360" w:lineRule="auto"/>
        <w:ind w:right="22"/>
        <w:jc w:val="both"/>
        <w:rPr>
          <w:rFonts w:ascii="Arial" w:hAnsi="Arial" w:cs="Arial"/>
          <w:sz w:val="24"/>
          <w:szCs w:val="24"/>
        </w:rPr>
      </w:pPr>
    </w:p>
    <w:p w:rsidR="00353F45" w:rsidRDefault="00353F45" w:rsidP="00A77539">
      <w:pPr>
        <w:tabs>
          <w:tab w:val="left" w:pos="9000"/>
        </w:tabs>
        <w:spacing w:after="0" w:line="360" w:lineRule="auto"/>
        <w:ind w:right="22"/>
        <w:jc w:val="both"/>
        <w:rPr>
          <w:rFonts w:ascii="Arial" w:hAnsi="Arial" w:cs="Arial"/>
          <w:sz w:val="24"/>
          <w:szCs w:val="24"/>
        </w:rPr>
      </w:pPr>
    </w:p>
    <w:p w:rsidR="00353F45" w:rsidRDefault="00353F45" w:rsidP="00A77539">
      <w:pPr>
        <w:tabs>
          <w:tab w:val="left" w:pos="9000"/>
        </w:tabs>
        <w:spacing w:after="0" w:line="360" w:lineRule="auto"/>
        <w:ind w:right="22"/>
        <w:jc w:val="both"/>
        <w:rPr>
          <w:rFonts w:ascii="Arial" w:hAnsi="Arial" w:cs="Arial"/>
          <w:sz w:val="24"/>
          <w:szCs w:val="24"/>
        </w:rPr>
      </w:pPr>
    </w:p>
    <w:p w:rsidR="00353F45" w:rsidRDefault="00353F45" w:rsidP="00A77539">
      <w:pPr>
        <w:tabs>
          <w:tab w:val="left" w:pos="9000"/>
        </w:tabs>
        <w:spacing w:after="0" w:line="360" w:lineRule="auto"/>
        <w:ind w:right="22"/>
        <w:jc w:val="both"/>
        <w:rPr>
          <w:rFonts w:ascii="Arial" w:hAnsi="Arial" w:cs="Arial"/>
          <w:sz w:val="24"/>
          <w:szCs w:val="24"/>
        </w:rPr>
      </w:pPr>
    </w:p>
    <w:p w:rsidR="00353F45" w:rsidRDefault="00353F45" w:rsidP="00A77539">
      <w:pPr>
        <w:tabs>
          <w:tab w:val="left" w:pos="9000"/>
        </w:tabs>
        <w:spacing w:after="0" w:line="360" w:lineRule="auto"/>
        <w:ind w:right="22"/>
        <w:jc w:val="both"/>
        <w:rPr>
          <w:rFonts w:ascii="Arial" w:hAnsi="Arial" w:cs="Arial"/>
          <w:sz w:val="24"/>
          <w:szCs w:val="24"/>
        </w:rPr>
      </w:pPr>
    </w:p>
    <w:p w:rsidR="00353F45" w:rsidRDefault="00353F45" w:rsidP="00A77539">
      <w:pPr>
        <w:tabs>
          <w:tab w:val="left" w:pos="9000"/>
        </w:tabs>
        <w:spacing w:after="0" w:line="360" w:lineRule="auto"/>
        <w:ind w:right="22"/>
        <w:jc w:val="both"/>
        <w:rPr>
          <w:rFonts w:ascii="Arial" w:hAnsi="Arial" w:cs="Arial"/>
          <w:sz w:val="24"/>
          <w:szCs w:val="24"/>
        </w:rPr>
      </w:pPr>
    </w:p>
    <w:p w:rsidR="00353F45" w:rsidRDefault="00353F45" w:rsidP="00A77539">
      <w:pPr>
        <w:tabs>
          <w:tab w:val="left" w:pos="9000"/>
        </w:tabs>
        <w:spacing w:after="0" w:line="360" w:lineRule="auto"/>
        <w:ind w:right="22"/>
        <w:jc w:val="both"/>
        <w:rPr>
          <w:rFonts w:ascii="Arial" w:hAnsi="Arial" w:cs="Arial"/>
          <w:sz w:val="24"/>
          <w:szCs w:val="24"/>
        </w:rPr>
      </w:pPr>
    </w:p>
    <w:p w:rsidR="00353F45" w:rsidRDefault="00353F45" w:rsidP="00A77539">
      <w:pPr>
        <w:tabs>
          <w:tab w:val="left" w:pos="9000"/>
        </w:tabs>
        <w:spacing w:after="0" w:line="360" w:lineRule="auto"/>
        <w:ind w:right="22"/>
        <w:jc w:val="both"/>
        <w:rPr>
          <w:rFonts w:ascii="Arial" w:hAnsi="Arial" w:cs="Arial"/>
          <w:sz w:val="24"/>
          <w:szCs w:val="24"/>
        </w:rPr>
      </w:pPr>
    </w:p>
    <w:p w:rsidR="00353F45" w:rsidRDefault="00353F45" w:rsidP="00A77539">
      <w:pPr>
        <w:tabs>
          <w:tab w:val="left" w:pos="9000"/>
        </w:tabs>
        <w:spacing w:after="0" w:line="360" w:lineRule="auto"/>
        <w:ind w:right="22"/>
        <w:jc w:val="both"/>
        <w:rPr>
          <w:rFonts w:ascii="Arial" w:hAnsi="Arial" w:cs="Arial"/>
          <w:sz w:val="24"/>
          <w:szCs w:val="24"/>
        </w:rPr>
      </w:pPr>
    </w:p>
    <w:p w:rsidR="00353F45" w:rsidRDefault="00353F45" w:rsidP="00A77539">
      <w:pPr>
        <w:tabs>
          <w:tab w:val="left" w:pos="9000"/>
        </w:tabs>
        <w:spacing w:after="0" w:line="360" w:lineRule="auto"/>
        <w:ind w:right="22"/>
        <w:jc w:val="both"/>
        <w:rPr>
          <w:rFonts w:ascii="Arial" w:hAnsi="Arial" w:cs="Arial"/>
          <w:sz w:val="24"/>
          <w:szCs w:val="24"/>
        </w:rPr>
      </w:pPr>
    </w:p>
    <w:p w:rsidR="00353F45" w:rsidRDefault="00353F45" w:rsidP="00A77539">
      <w:pPr>
        <w:tabs>
          <w:tab w:val="left" w:pos="9000"/>
        </w:tabs>
        <w:spacing w:after="0" w:line="360" w:lineRule="auto"/>
        <w:ind w:right="22"/>
        <w:jc w:val="both"/>
        <w:rPr>
          <w:rFonts w:ascii="Arial" w:hAnsi="Arial" w:cs="Arial"/>
          <w:sz w:val="24"/>
          <w:szCs w:val="24"/>
        </w:rPr>
      </w:pPr>
    </w:p>
    <w:p w:rsidR="00353F45" w:rsidRDefault="00353F45" w:rsidP="00A77539">
      <w:pPr>
        <w:tabs>
          <w:tab w:val="left" w:pos="9000"/>
        </w:tabs>
        <w:spacing w:after="0" w:line="360" w:lineRule="auto"/>
        <w:ind w:right="22"/>
        <w:jc w:val="both"/>
        <w:rPr>
          <w:rFonts w:ascii="Arial" w:hAnsi="Arial" w:cs="Arial"/>
          <w:sz w:val="24"/>
          <w:szCs w:val="24"/>
        </w:rPr>
      </w:pPr>
    </w:p>
    <w:p w:rsidR="00353F45" w:rsidRDefault="00353F45" w:rsidP="00A77539">
      <w:pPr>
        <w:tabs>
          <w:tab w:val="left" w:pos="9000"/>
        </w:tabs>
        <w:spacing w:after="0" w:line="360" w:lineRule="auto"/>
        <w:ind w:right="22"/>
        <w:jc w:val="both"/>
        <w:rPr>
          <w:rFonts w:ascii="Arial" w:hAnsi="Arial" w:cs="Arial"/>
          <w:sz w:val="24"/>
          <w:szCs w:val="24"/>
        </w:rPr>
      </w:pPr>
    </w:p>
    <w:p w:rsidR="00353F45" w:rsidRDefault="00353F45" w:rsidP="00A77539">
      <w:pPr>
        <w:tabs>
          <w:tab w:val="left" w:pos="9000"/>
        </w:tabs>
        <w:spacing w:after="0" w:line="360" w:lineRule="auto"/>
        <w:ind w:right="22"/>
        <w:jc w:val="both"/>
        <w:rPr>
          <w:rFonts w:ascii="Arial" w:hAnsi="Arial" w:cs="Arial"/>
          <w:sz w:val="24"/>
          <w:szCs w:val="24"/>
        </w:rPr>
      </w:pPr>
    </w:p>
    <w:p w:rsidR="00353F45" w:rsidRDefault="00353F45" w:rsidP="00A77539">
      <w:pPr>
        <w:tabs>
          <w:tab w:val="left" w:pos="9000"/>
        </w:tabs>
        <w:spacing w:after="0" w:line="360" w:lineRule="auto"/>
        <w:ind w:right="22"/>
        <w:jc w:val="both"/>
        <w:rPr>
          <w:rFonts w:ascii="Arial" w:hAnsi="Arial" w:cs="Arial"/>
          <w:sz w:val="24"/>
          <w:szCs w:val="24"/>
        </w:rPr>
      </w:pPr>
    </w:p>
    <w:p w:rsidR="00353F45" w:rsidRDefault="00353F45" w:rsidP="00A77539">
      <w:pPr>
        <w:tabs>
          <w:tab w:val="left" w:pos="9000"/>
        </w:tabs>
        <w:spacing w:after="0" w:line="360" w:lineRule="auto"/>
        <w:ind w:right="22"/>
        <w:jc w:val="both"/>
        <w:rPr>
          <w:rFonts w:ascii="Arial" w:hAnsi="Arial" w:cs="Arial"/>
          <w:sz w:val="24"/>
          <w:szCs w:val="24"/>
        </w:rPr>
      </w:pPr>
    </w:p>
    <w:p w:rsidR="00353F45" w:rsidRDefault="00353F45" w:rsidP="00A77539">
      <w:pPr>
        <w:tabs>
          <w:tab w:val="left" w:pos="9000"/>
        </w:tabs>
        <w:spacing w:after="0" w:line="360" w:lineRule="auto"/>
        <w:ind w:right="22"/>
        <w:jc w:val="both"/>
        <w:rPr>
          <w:rFonts w:ascii="Arial" w:hAnsi="Arial" w:cs="Arial"/>
          <w:sz w:val="24"/>
          <w:szCs w:val="24"/>
        </w:rPr>
      </w:pPr>
    </w:p>
    <w:p w:rsidR="00353F45" w:rsidRDefault="00353F45" w:rsidP="00A77539">
      <w:pPr>
        <w:tabs>
          <w:tab w:val="left" w:pos="9000"/>
        </w:tabs>
        <w:spacing w:after="0" w:line="360" w:lineRule="auto"/>
        <w:ind w:right="22"/>
        <w:jc w:val="both"/>
        <w:rPr>
          <w:rFonts w:ascii="Arial" w:hAnsi="Arial" w:cs="Arial"/>
          <w:sz w:val="24"/>
          <w:szCs w:val="24"/>
        </w:rPr>
      </w:pPr>
    </w:p>
    <w:p w:rsidR="00353F45" w:rsidRDefault="00353F45" w:rsidP="00A77539">
      <w:pPr>
        <w:tabs>
          <w:tab w:val="left" w:pos="9000"/>
        </w:tabs>
        <w:spacing w:after="0" w:line="360" w:lineRule="auto"/>
        <w:ind w:right="22"/>
        <w:jc w:val="both"/>
        <w:rPr>
          <w:rFonts w:ascii="Arial" w:hAnsi="Arial" w:cs="Arial"/>
          <w:sz w:val="24"/>
          <w:szCs w:val="24"/>
        </w:rPr>
      </w:pPr>
    </w:p>
    <w:p w:rsidR="00353F45" w:rsidRDefault="00353F45" w:rsidP="00A77539">
      <w:pPr>
        <w:tabs>
          <w:tab w:val="left" w:pos="9000"/>
        </w:tabs>
        <w:spacing w:after="0" w:line="360" w:lineRule="auto"/>
        <w:ind w:right="22"/>
        <w:jc w:val="both"/>
        <w:rPr>
          <w:rFonts w:ascii="Arial" w:hAnsi="Arial" w:cs="Arial"/>
          <w:sz w:val="24"/>
          <w:szCs w:val="24"/>
        </w:rPr>
      </w:pPr>
    </w:p>
    <w:p w:rsidR="00353F45" w:rsidRDefault="00353F45" w:rsidP="00A77539">
      <w:pPr>
        <w:tabs>
          <w:tab w:val="left" w:pos="9000"/>
        </w:tabs>
        <w:spacing w:after="0" w:line="360" w:lineRule="auto"/>
        <w:ind w:right="22"/>
        <w:jc w:val="both"/>
        <w:rPr>
          <w:rFonts w:ascii="Arial" w:hAnsi="Arial" w:cs="Arial"/>
          <w:sz w:val="24"/>
          <w:szCs w:val="24"/>
        </w:rPr>
      </w:pPr>
    </w:p>
    <w:p w:rsidR="00353F45" w:rsidRDefault="00353F45" w:rsidP="00A77539">
      <w:pPr>
        <w:tabs>
          <w:tab w:val="left" w:pos="9000"/>
        </w:tabs>
        <w:spacing w:after="0" w:line="360" w:lineRule="auto"/>
        <w:ind w:right="22"/>
        <w:jc w:val="both"/>
        <w:rPr>
          <w:rFonts w:ascii="Arial" w:hAnsi="Arial" w:cs="Arial"/>
          <w:sz w:val="24"/>
          <w:szCs w:val="24"/>
        </w:rPr>
      </w:pPr>
    </w:p>
    <w:p w:rsidR="00353F45" w:rsidRDefault="00353F45" w:rsidP="00A77539">
      <w:pPr>
        <w:tabs>
          <w:tab w:val="left" w:pos="9000"/>
        </w:tabs>
        <w:spacing w:after="0" w:line="360" w:lineRule="auto"/>
        <w:ind w:right="22"/>
        <w:jc w:val="both"/>
        <w:rPr>
          <w:rFonts w:ascii="Arial" w:hAnsi="Arial" w:cs="Arial"/>
          <w:sz w:val="24"/>
          <w:szCs w:val="24"/>
        </w:rPr>
      </w:pPr>
    </w:p>
    <w:p w:rsidR="00353F45" w:rsidRPr="00353F45" w:rsidRDefault="00353F45" w:rsidP="00A77539">
      <w:pPr>
        <w:tabs>
          <w:tab w:val="left" w:pos="9000"/>
        </w:tabs>
        <w:spacing w:after="0" w:line="360" w:lineRule="auto"/>
        <w:ind w:right="22"/>
        <w:jc w:val="both"/>
        <w:rPr>
          <w:rFonts w:ascii="Arial" w:hAnsi="Arial" w:cs="Arial"/>
          <w:sz w:val="24"/>
          <w:szCs w:val="24"/>
        </w:rPr>
      </w:pPr>
    </w:p>
    <w:p w:rsidR="001110DD" w:rsidRDefault="001110DD" w:rsidP="00353F45">
      <w:pPr>
        <w:spacing w:line="360" w:lineRule="auto"/>
        <w:jc w:val="center"/>
        <w:rPr>
          <w:rFonts w:ascii="Arial" w:hAnsi="Arial" w:cs="Arial"/>
          <w:b/>
          <w:sz w:val="24"/>
          <w:szCs w:val="24"/>
        </w:rPr>
      </w:pPr>
      <w:r w:rsidRPr="0014454C">
        <w:rPr>
          <w:rFonts w:ascii="Arial" w:hAnsi="Arial" w:cs="Arial"/>
          <w:b/>
          <w:sz w:val="24"/>
          <w:szCs w:val="24"/>
        </w:rPr>
        <w:lastRenderedPageBreak/>
        <w:t>Literature Review</w:t>
      </w:r>
    </w:p>
    <w:p w:rsidR="00150CCB" w:rsidRDefault="00582067" w:rsidP="0014454C">
      <w:pPr>
        <w:spacing w:line="360" w:lineRule="auto"/>
        <w:jc w:val="both"/>
        <w:rPr>
          <w:rFonts w:ascii="Arial" w:hAnsi="Arial" w:cs="Arial"/>
          <w:sz w:val="24"/>
          <w:szCs w:val="24"/>
        </w:rPr>
      </w:pPr>
      <w:r w:rsidRPr="00582067">
        <w:rPr>
          <w:rFonts w:ascii="Arial" w:hAnsi="Arial" w:cs="Arial"/>
          <w:bCs/>
          <w:sz w:val="24"/>
          <w:szCs w:val="24"/>
        </w:rPr>
        <w:t>In a simple word, sickness presenteeism is to attend work after being ill (</w:t>
      </w:r>
      <w:r w:rsidRPr="00582067">
        <w:rPr>
          <w:rFonts w:ascii="Arial" w:eastAsiaTheme="minorEastAsia" w:hAnsi="Arial" w:cs="Arial"/>
          <w:bCs/>
          <w:kern w:val="24"/>
          <w:sz w:val="24"/>
          <w:szCs w:val="24"/>
        </w:rPr>
        <w:t>Hansen and Andersen, 2008; Bergstrom et al., 2009; Johns, 2010)</w:t>
      </w:r>
      <w:r w:rsidR="00C701BB">
        <w:rPr>
          <w:rFonts w:ascii="Arial" w:eastAsiaTheme="minorEastAsia" w:hAnsi="Arial" w:cs="Arial"/>
          <w:bCs/>
          <w:kern w:val="24"/>
          <w:sz w:val="24"/>
          <w:szCs w:val="24"/>
        </w:rPr>
        <w:t>. It has been considered as a significant public health issue beside the excessive business costs, because of its impact on health and the reason behind a range of health problems (Navarro et al., 2018)</w:t>
      </w:r>
      <w:r w:rsidR="00302944">
        <w:rPr>
          <w:rFonts w:ascii="Arial" w:eastAsiaTheme="minorEastAsia" w:hAnsi="Arial" w:cs="Arial"/>
          <w:bCs/>
          <w:kern w:val="24"/>
          <w:sz w:val="24"/>
          <w:szCs w:val="24"/>
        </w:rPr>
        <w:t>.</w:t>
      </w:r>
      <w:r w:rsidR="0009016D">
        <w:rPr>
          <w:rFonts w:ascii="Arial" w:eastAsiaTheme="minorEastAsia" w:hAnsi="Arial" w:cs="Arial"/>
          <w:bCs/>
          <w:kern w:val="24"/>
          <w:sz w:val="24"/>
          <w:szCs w:val="24"/>
        </w:rPr>
        <w:t xml:space="preserve"> Furthermore, in an another study</w:t>
      </w:r>
      <w:r w:rsidR="005764A4">
        <w:rPr>
          <w:rFonts w:ascii="Arial" w:eastAsiaTheme="minorEastAsia" w:hAnsi="Arial" w:cs="Arial"/>
          <w:bCs/>
          <w:kern w:val="24"/>
          <w:sz w:val="24"/>
          <w:szCs w:val="24"/>
        </w:rPr>
        <w:t xml:space="preserve"> by Middaugh (2006) reveals that family members, patients and </w:t>
      </w:r>
      <w:r w:rsidR="007077C2">
        <w:rPr>
          <w:rFonts w:ascii="Arial" w:eastAsiaTheme="minorEastAsia" w:hAnsi="Arial" w:cs="Arial"/>
          <w:bCs/>
          <w:kern w:val="24"/>
          <w:sz w:val="24"/>
          <w:szCs w:val="24"/>
        </w:rPr>
        <w:t>co-workers can also be affected by the sick employees. There is higher risk of spreading viral and other contagious diseases among healthy workers and patients from the sick workers, if they attend work after being infected with any viral  or contagious diseases (Middaugh, 2006). Additionally, the effect of sickness presenteeism could be more dangerous among healthcare professionals. This is because, there could be greater chance of medical error from a sick employee</w:t>
      </w:r>
      <w:r w:rsidR="00B130BF">
        <w:rPr>
          <w:rFonts w:ascii="Arial" w:eastAsiaTheme="minorEastAsia" w:hAnsi="Arial" w:cs="Arial"/>
          <w:bCs/>
          <w:kern w:val="24"/>
          <w:sz w:val="24"/>
          <w:szCs w:val="24"/>
        </w:rPr>
        <w:t>, which ultimately result in decreased productivity</w:t>
      </w:r>
      <w:r w:rsidR="00013261" w:rsidRPr="005E2693">
        <w:rPr>
          <w:rFonts w:ascii="Arial" w:hAnsi="Arial" w:cs="Arial"/>
          <w:color w:val="FF0000"/>
          <w:sz w:val="24"/>
          <w:szCs w:val="24"/>
        </w:rPr>
        <w:t xml:space="preserve"> </w:t>
      </w:r>
      <w:r w:rsidR="00013261" w:rsidRPr="00AD4ABF">
        <w:rPr>
          <w:rFonts w:ascii="Arial" w:hAnsi="Arial" w:cs="Arial"/>
          <w:sz w:val="24"/>
          <w:szCs w:val="24"/>
        </w:rPr>
        <w:t>(</w:t>
      </w:r>
      <w:proofErr w:type="spellStart"/>
      <w:r w:rsidR="00013261" w:rsidRPr="00AD4ABF">
        <w:rPr>
          <w:rFonts w:ascii="Arial" w:hAnsi="Arial" w:cs="Arial"/>
          <w:sz w:val="24"/>
          <w:szCs w:val="24"/>
        </w:rPr>
        <w:t>Misra</w:t>
      </w:r>
      <w:proofErr w:type="spellEnd"/>
      <w:r w:rsidR="00013261" w:rsidRPr="00AD4ABF">
        <w:rPr>
          <w:rFonts w:ascii="Arial" w:hAnsi="Arial" w:cs="Arial"/>
          <w:sz w:val="24"/>
          <w:szCs w:val="24"/>
        </w:rPr>
        <w:t>-Hebert, Kay and Stoller, 2004).</w:t>
      </w:r>
      <w:r w:rsidR="00B130BF" w:rsidRPr="00AD4ABF">
        <w:rPr>
          <w:rFonts w:ascii="Arial" w:hAnsi="Arial" w:cs="Arial"/>
          <w:sz w:val="24"/>
          <w:szCs w:val="24"/>
        </w:rPr>
        <w:t xml:space="preserve"> Hence , </w:t>
      </w:r>
      <w:proofErr w:type="spellStart"/>
      <w:r w:rsidR="00B130BF" w:rsidRPr="00AD4ABF">
        <w:rPr>
          <w:rFonts w:ascii="Arial" w:hAnsi="Arial" w:cs="Arial"/>
          <w:sz w:val="24"/>
          <w:szCs w:val="24"/>
        </w:rPr>
        <w:t>Bergstorm</w:t>
      </w:r>
      <w:proofErr w:type="spellEnd"/>
      <w:r w:rsidR="00B130BF" w:rsidRPr="00AD4ABF">
        <w:rPr>
          <w:rFonts w:ascii="Arial" w:hAnsi="Arial" w:cs="Arial"/>
          <w:sz w:val="24"/>
          <w:szCs w:val="24"/>
        </w:rPr>
        <w:t xml:space="preserve"> et al. (2009) states that in the setting of healthcare, an issue like sickness presenteeism should be considered with great care as an public health issue and business issue. Furthermore, in order to make the organization more productive it is important to have healthy employees. Henceforth, management needs to pay more attention to find out </w:t>
      </w:r>
      <w:r w:rsidR="00013261" w:rsidRPr="00AD4ABF">
        <w:rPr>
          <w:rFonts w:ascii="Arial" w:hAnsi="Arial" w:cs="Arial"/>
          <w:sz w:val="24"/>
          <w:szCs w:val="24"/>
        </w:rPr>
        <w:t xml:space="preserve">the decision-making process behind the </w:t>
      </w:r>
      <w:r w:rsidR="00B130BF" w:rsidRPr="00AD4ABF">
        <w:rPr>
          <w:rFonts w:ascii="Arial" w:hAnsi="Arial" w:cs="Arial"/>
          <w:sz w:val="24"/>
          <w:szCs w:val="24"/>
        </w:rPr>
        <w:t>sickness presenteeism among doctors working in the hospital.</w:t>
      </w:r>
    </w:p>
    <w:p w:rsidR="00EB6734" w:rsidRDefault="00BA1D65" w:rsidP="0014454C">
      <w:pPr>
        <w:spacing w:line="360" w:lineRule="auto"/>
        <w:jc w:val="both"/>
        <w:rPr>
          <w:rFonts w:ascii="Arial" w:hAnsi="Arial" w:cs="Arial"/>
          <w:sz w:val="24"/>
          <w:szCs w:val="24"/>
        </w:rPr>
      </w:pPr>
      <w:r>
        <w:rPr>
          <w:rFonts w:ascii="Arial" w:hAnsi="Arial" w:cs="Arial"/>
          <w:sz w:val="24"/>
          <w:szCs w:val="24"/>
        </w:rPr>
        <w:t xml:space="preserve">A number of studies </w:t>
      </w:r>
      <w:r w:rsidRPr="00BF564D">
        <w:rPr>
          <w:rFonts w:ascii="Arial" w:hAnsi="Arial" w:cs="Arial"/>
          <w:sz w:val="24"/>
          <w:szCs w:val="24"/>
        </w:rPr>
        <w:t>(</w:t>
      </w:r>
      <w:proofErr w:type="spellStart"/>
      <w:r w:rsidRPr="00BF564D">
        <w:rPr>
          <w:rFonts w:ascii="Arial" w:hAnsi="Arial" w:cs="Arial"/>
          <w:sz w:val="24"/>
          <w:szCs w:val="24"/>
        </w:rPr>
        <w:t>Aronsson</w:t>
      </w:r>
      <w:proofErr w:type="spellEnd"/>
      <w:r w:rsidRPr="00BF564D">
        <w:rPr>
          <w:rFonts w:ascii="Arial" w:hAnsi="Arial" w:cs="Arial"/>
          <w:sz w:val="24"/>
          <w:szCs w:val="24"/>
        </w:rPr>
        <w:t xml:space="preserve"> and Gustafsson, 2005; </w:t>
      </w:r>
      <w:proofErr w:type="spellStart"/>
      <w:r w:rsidRPr="00BF564D">
        <w:rPr>
          <w:rFonts w:ascii="Arial" w:hAnsi="Arial" w:cs="Arial"/>
          <w:sz w:val="24"/>
          <w:szCs w:val="24"/>
        </w:rPr>
        <w:t>Vroome</w:t>
      </w:r>
      <w:proofErr w:type="spellEnd"/>
      <w:r w:rsidRPr="00BF564D">
        <w:rPr>
          <w:rFonts w:ascii="Arial" w:hAnsi="Arial" w:cs="Arial"/>
          <w:sz w:val="24"/>
          <w:szCs w:val="24"/>
        </w:rPr>
        <w:t xml:space="preserve">, 2006; </w:t>
      </w:r>
      <w:proofErr w:type="spellStart"/>
      <w:r w:rsidRPr="00BF564D">
        <w:rPr>
          <w:rFonts w:ascii="Arial" w:hAnsi="Arial" w:cs="Arial"/>
          <w:sz w:val="24"/>
          <w:szCs w:val="24"/>
        </w:rPr>
        <w:t>Caverley</w:t>
      </w:r>
      <w:proofErr w:type="spellEnd"/>
      <w:r w:rsidRPr="00BF564D">
        <w:rPr>
          <w:rFonts w:ascii="Arial" w:hAnsi="Arial" w:cs="Arial"/>
          <w:sz w:val="24"/>
          <w:szCs w:val="24"/>
        </w:rPr>
        <w:t xml:space="preserve">, Cunningham and MacGregor, 2007; Hansen and Andersen, 2008). from different countries on presenteeism </w:t>
      </w:r>
      <w:r>
        <w:rPr>
          <w:rFonts w:ascii="Arial" w:hAnsi="Arial" w:cs="Arial"/>
          <w:sz w:val="24"/>
          <w:szCs w:val="24"/>
        </w:rPr>
        <w:t>among different occupational groups reveal that majority of employees do not stay at home after being ill, but go to work.</w:t>
      </w:r>
      <w:r w:rsidR="00BF564D">
        <w:rPr>
          <w:rFonts w:ascii="Arial" w:hAnsi="Arial" w:cs="Arial"/>
          <w:sz w:val="24"/>
          <w:szCs w:val="24"/>
        </w:rPr>
        <w:t xml:space="preserve"> Sickne</w:t>
      </w:r>
      <w:r w:rsidR="00BF564D" w:rsidRPr="00150CCB">
        <w:rPr>
          <w:rFonts w:ascii="Arial" w:hAnsi="Arial" w:cs="Arial"/>
          <w:sz w:val="24"/>
          <w:szCs w:val="24"/>
        </w:rPr>
        <w:t>ss presenteeism is about 30-70% among all other professionals except healthcare professional (</w:t>
      </w:r>
      <w:proofErr w:type="spellStart"/>
      <w:r w:rsidR="00BF564D" w:rsidRPr="00150CCB">
        <w:rPr>
          <w:rFonts w:ascii="Arial" w:hAnsi="Arial" w:cs="Arial"/>
          <w:sz w:val="24"/>
          <w:szCs w:val="24"/>
        </w:rPr>
        <w:t>Aronsson</w:t>
      </w:r>
      <w:proofErr w:type="spellEnd"/>
      <w:r w:rsidR="00BF564D" w:rsidRPr="00150CCB">
        <w:rPr>
          <w:rFonts w:ascii="Arial" w:hAnsi="Arial" w:cs="Arial"/>
          <w:sz w:val="24"/>
          <w:szCs w:val="24"/>
        </w:rPr>
        <w:t xml:space="preserve"> and Gustafsson, 2005; Hansen and Andersen, 2008). On the other hand, the frequency of sickness attendance among healthcare professionals is really higher, which ranges from 70-90% (Bracewell et al., 2010)</w:t>
      </w:r>
      <w:r w:rsidR="00150CCB">
        <w:rPr>
          <w:rFonts w:ascii="Arial" w:hAnsi="Arial" w:cs="Arial"/>
          <w:sz w:val="24"/>
          <w:szCs w:val="24"/>
        </w:rPr>
        <w:t>.</w:t>
      </w:r>
      <w:r w:rsidR="00DA596E">
        <w:rPr>
          <w:rFonts w:ascii="Arial" w:hAnsi="Arial" w:cs="Arial"/>
          <w:sz w:val="24"/>
          <w:szCs w:val="24"/>
        </w:rPr>
        <w:t xml:space="preserve"> </w:t>
      </w:r>
      <w:proofErr w:type="spellStart"/>
      <w:r w:rsidR="00DA596E" w:rsidRPr="00EC1348">
        <w:rPr>
          <w:rFonts w:ascii="Arial" w:hAnsi="Arial" w:cs="Arial"/>
          <w:sz w:val="24"/>
          <w:szCs w:val="24"/>
        </w:rPr>
        <w:t>McKevitt</w:t>
      </w:r>
      <w:proofErr w:type="spellEnd"/>
      <w:r w:rsidR="00DA596E" w:rsidRPr="00EC1348">
        <w:rPr>
          <w:rFonts w:ascii="Arial" w:hAnsi="Arial" w:cs="Arial"/>
          <w:sz w:val="24"/>
          <w:szCs w:val="24"/>
        </w:rPr>
        <w:t xml:space="preserve"> et al. (1997) conducted a study on sickness presenteeism among physicians, general practitioner and senior accountants in Britain and reported above 80% attendance among those professionals. </w:t>
      </w:r>
      <w:proofErr w:type="spellStart"/>
      <w:r w:rsidR="00403360" w:rsidRPr="00EC1348">
        <w:rPr>
          <w:rFonts w:ascii="Arial" w:hAnsi="Arial" w:cs="Arial"/>
          <w:sz w:val="24"/>
          <w:szCs w:val="24"/>
        </w:rPr>
        <w:t>Aronsson</w:t>
      </w:r>
      <w:proofErr w:type="spellEnd"/>
      <w:r w:rsidR="00403360" w:rsidRPr="00EC1348">
        <w:rPr>
          <w:rFonts w:ascii="Arial" w:hAnsi="Arial" w:cs="Arial"/>
          <w:sz w:val="24"/>
          <w:szCs w:val="24"/>
        </w:rPr>
        <w:t xml:space="preserve"> and Gustafsson (2005) in a Swedish study reveals that about 53% Swedish employees from the labour market had to go to work more than once after being ill in the past year. Moreover, a</w:t>
      </w:r>
      <w:r w:rsidR="00692BAD" w:rsidRPr="00EC1348">
        <w:rPr>
          <w:rFonts w:ascii="Arial" w:hAnsi="Arial" w:cs="Arial"/>
          <w:sz w:val="24"/>
          <w:szCs w:val="24"/>
        </w:rPr>
        <w:t xml:space="preserve">ccording to </w:t>
      </w:r>
      <w:proofErr w:type="spellStart"/>
      <w:r w:rsidR="00692BAD" w:rsidRPr="00EC1348">
        <w:rPr>
          <w:rFonts w:ascii="Arial" w:hAnsi="Arial" w:cs="Arial"/>
          <w:sz w:val="24"/>
          <w:szCs w:val="24"/>
        </w:rPr>
        <w:t>Vroome</w:t>
      </w:r>
      <w:proofErr w:type="spellEnd"/>
      <w:r w:rsidR="00692BAD" w:rsidRPr="00EC1348">
        <w:rPr>
          <w:rFonts w:ascii="Arial" w:hAnsi="Arial" w:cs="Arial"/>
          <w:sz w:val="24"/>
          <w:szCs w:val="24"/>
        </w:rPr>
        <w:t xml:space="preserve"> (2006), in Netherlands, about 60% of national sample employee</w:t>
      </w:r>
      <w:r w:rsidR="00EB6734">
        <w:rPr>
          <w:rFonts w:ascii="Arial" w:hAnsi="Arial" w:cs="Arial"/>
          <w:sz w:val="24"/>
          <w:szCs w:val="24"/>
        </w:rPr>
        <w:t>s</w:t>
      </w:r>
      <w:r w:rsidR="00692BAD" w:rsidRPr="00EC1348">
        <w:rPr>
          <w:rFonts w:ascii="Arial" w:hAnsi="Arial" w:cs="Arial"/>
          <w:sz w:val="24"/>
          <w:szCs w:val="24"/>
        </w:rPr>
        <w:t xml:space="preserve"> report that they had to go to work on the </w:t>
      </w:r>
      <w:r w:rsidR="00692BAD" w:rsidRPr="00EC1348">
        <w:rPr>
          <w:rFonts w:ascii="Arial" w:hAnsi="Arial" w:cs="Arial"/>
          <w:sz w:val="24"/>
          <w:szCs w:val="24"/>
        </w:rPr>
        <w:lastRenderedPageBreak/>
        <w:t xml:space="preserve">same day of their illness. </w:t>
      </w:r>
      <w:r w:rsidR="00DA596E" w:rsidRPr="00EC1348">
        <w:rPr>
          <w:rFonts w:ascii="Arial" w:hAnsi="Arial" w:cs="Arial"/>
          <w:sz w:val="24"/>
          <w:szCs w:val="24"/>
        </w:rPr>
        <w:t xml:space="preserve">Furthermore, </w:t>
      </w:r>
      <w:r w:rsidR="00692BAD" w:rsidRPr="00EC1348">
        <w:rPr>
          <w:rFonts w:ascii="Arial" w:hAnsi="Arial" w:cs="Arial"/>
          <w:sz w:val="24"/>
          <w:szCs w:val="24"/>
        </w:rPr>
        <w:t xml:space="preserve">in a later study, </w:t>
      </w:r>
      <w:proofErr w:type="spellStart"/>
      <w:r w:rsidR="00DA596E" w:rsidRPr="00EC1348">
        <w:rPr>
          <w:rFonts w:ascii="Arial" w:hAnsi="Arial" w:cs="Arial"/>
          <w:sz w:val="24"/>
          <w:szCs w:val="24"/>
        </w:rPr>
        <w:t>Caverley</w:t>
      </w:r>
      <w:proofErr w:type="spellEnd"/>
      <w:r w:rsidR="00DA596E" w:rsidRPr="00EC1348">
        <w:rPr>
          <w:rFonts w:ascii="Arial" w:hAnsi="Arial" w:cs="Arial"/>
          <w:sz w:val="24"/>
          <w:szCs w:val="24"/>
        </w:rPr>
        <w:t>, Cunningham and MacGregor (2007)</w:t>
      </w:r>
      <w:r w:rsidR="00054946" w:rsidRPr="00EC1348">
        <w:rPr>
          <w:rFonts w:ascii="Arial" w:hAnsi="Arial" w:cs="Arial"/>
          <w:sz w:val="24"/>
          <w:szCs w:val="24"/>
        </w:rPr>
        <w:t xml:space="preserve"> repor</w:t>
      </w:r>
      <w:r w:rsidR="00692BAD" w:rsidRPr="00EC1348">
        <w:rPr>
          <w:rFonts w:ascii="Arial" w:hAnsi="Arial" w:cs="Arial"/>
          <w:sz w:val="24"/>
          <w:szCs w:val="24"/>
        </w:rPr>
        <w:t>ts</w:t>
      </w:r>
      <w:r w:rsidR="00054946" w:rsidRPr="00EC1348">
        <w:rPr>
          <w:rFonts w:ascii="Arial" w:hAnsi="Arial" w:cs="Arial"/>
          <w:sz w:val="24"/>
          <w:szCs w:val="24"/>
        </w:rPr>
        <w:t xml:space="preserve"> more than 70% sickness presenteeism among workers from a Canadian public service </w:t>
      </w:r>
      <w:r w:rsidR="00384190" w:rsidRPr="00EC1348">
        <w:rPr>
          <w:rFonts w:ascii="Arial" w:hAnsi="Arial" w:cs="Arial"/>
          <w:sz w:val="24"/>
          <w:szCs w:val="24"/>
        </w:rPr>
        <w:t>organization in the past 12 months.</w:t>
      </w:r>
    </w:p>
    <w:p w:rsidR="00013261" w:rsidRDefault="00F21FCD" w:rsidP="0014454C">
      <w:pPr>
        <w:spacing w:line="360" w:lineRule="auto"/>
        <w:jc w:val="both"/>
        <w:rPr>
          <w:rStyle w:val="Strong"/>
          <w:rFonts w:ascii="Arial" w:hAnsi="Arial" w:cs="Arial"/>
          <w:b w:val="0"/>
          <w:bCs w:val="0"/>
          <w:sz w:val="24"/>
          <w:szCs w:val="24"/>
        </w:rPr>
      </w:pPr>
      <w:r w:rsidRPr="00EC1348">
        <w:rPr>
          <w:rFonts w:ascii="Arial" w:hAnsi="Arial" w:cs="Arial"/>
          <w:sz w:val="24"/>
          <w:szCs w:val="24"/>
        </w:rPr>
        <w:t>Krane et al. (2014) conducted a study on sickness presenteeism among Norwegian and Danish healthcare professional and educators</w:t>
      </w:r>
      <w:r w:rsidR="00FA1A1F" w:rsidRPr="00EC1348">
        <w:rPr>
          <w:rFonts w:ascii="Arial" w:hAnsi="Arial" w:cs="Arial"/>
          <w:sz w:val="24"/>
          <w:szCs w:val="24"/>
        </w:rPr>
        <w:t xml:space="preserve">, who usually care for or interact with </w:t>
      </w:r>
      <w:r w:rsidRPr="00EC1348">
        <w:rPr>
          <w:rFonts w:ascii="Arial" w:hAnsi="Arial" w:cs="Arial"/>
          <w:sz w:val="24"/>
          <w:szCs w:val="24"/>
        </w:rPr>
        <w:t xml:space="preserve"> </w:t>
      </w:r>
      <w:r w:rsidR="00FA1A1F" w:rsidRPr="00EC1348">
        <w:rPr>
          <w:rFonts w:ascii="Arial" w:hAnsi="Arial" w:cs="Arial"/>
          <w:sz w:val="24"/>
          <w:szCs w:val="24"/>
        </w:rPr>
        <w:t xml:space="preserve">other people </w:t>
      </w:r>
      <w:r w:rsidRPr="00EC1348">
        <w:rPr>
          <w:rFonts w:ascii="Arial" w:hAnsi="Arial" w:cs="Arial"/>
          <w:sz w:val="24"/>
          <w:szCs w:val="24"/>
        </w:rPr>
        <w:t>and reports a higher incidence rate of presenteeism, which is in the same line of an earlier study by Bracewell et al. (2010).</w:t>
      </w:r>
      <w:r w:rsidR="006C4F65" w:rsidRPr="00EC1348">
        <w:rPr>
          <w:rFonts w:ascii="Arial" w:hAnsi="Arial" w:cs="Arial"/>
          <w:sz w:val="24"/>
          <w:szCs w:val="24"/>
        </w:rPr>
        <w:t xml:space="preserve"> Furthermore, an earlier study by </w:t>
      </w:r>
      <w:proofErr w:type="spellStart"/>
      <w:r w:rsidR="006C4F65" w:rsidRPr="00EC1348">
        <w:rPr>
          <w:rFonts w:ascii="Arial" w:hAnsi="Arial" w:cs="Arial"/>
          <w:sz w:val="24"/>
          <w:szCs w:val="24"/>
        </w:rPr>
        <w:t>Aronsson</w:t>
      </w:r>
      <w:proofErr w:type="spellEnd"/>
      <w:r w:rsidR="006C4F65" w:rsidRPr="00EC1348">
        <w:rPr>
          <w:rFonts w:ascii="Arial" w:hAnsi="Arial" w:cs="Arial"/>
          <w:sz w:val="24"/>
          <w:szCs w:val="24"/>
        </w:rPr>
        <w:t xml:space="preserve">, Gustafsson and </w:t>
      </w:r>
      <w:proofErr w:type="spellStart"/>
      <w:r w:rsidR="006C4F65" w:rsidRPr="00EC1348">
        <w:rPr>
          <w:rFonts w:ascii="Arial" w:hAnsi="Arial" w:cs="Arial"/>
          <w:sz w:val="24"/>
          <w:szCs w:val="24"/>
        </w:rPr>
        <w:t>Dallner</w:t>
      </w:r>
      <w:proofErr w:type="spellEnd"/>
      <w:r w:rsidR="006C4F65" w:rsidRPr="00EC1348">
        <w:rPr>
          <w:rFonts w:ascii="Arial" w:hAnsi="Arial" w:cs="Arial"/>
          <w:sz w:val="24"/>
          <w:szCs w:val="24"/>
        </w:rPr>
        <w:t xml:space="preserve"> (2005) also reports higher frequency of presenteeism among educators and healthcare professionals, which is about four times greater.</w:t>
      </w:r>
      <w:r w:rsidR="002B32A9" w:rsidRPr="00EC1348">
        <w:rPr>
          <w:rFonts w:ascii="Arial" w:hAnsi="Arial" w:cs="Arial"/>
          <w:sz w:val="24"/>
          <w:szCs w:val="24"/>
        </w:rPr>
        <w:t xml:space="preserve"> For example, </w:t>
      </w:r>
      <w:r w:rsidR="00150CCB" w:rsidRPr="00EC1348">
        <w:rPr>
          <w:rFonts w:ascii="Arial" w:hAnsi="Arial" w:cs="Arial"/>
          <w:sz w:val="24"/>
          <w:szCs w:val="24"/>
        </w:rPr>
        <w:t>Physicians from New Zealand hospital reported 82% attendance rate after being ill (Bracewell et al., 2010).</w:t>
      </w:r>
      <w:r w:rsidR="00D50AA1" w:rsidRPr="00EC1348">
        <w:rPr>
          <w:rFonts w:ascii="Arial" w:hAnsi="Arial" w:cs="Arial"/>
          <w:sz w:val="24"/>
          <w:szCs w:val="24"/>
        </w:rPr>
        <w:t xml:space="preserve"> </w:t>
      </w:r>
      <w:r w:rsidR="00DE3277" w:rsidRPr="00EC1348">
        <w:rPr>
          <w:rFonts w:ascii="Arial" w:hAnsi="Arial" w:cs="Arial"/>
          <w:sz w:val="24"/>
          <w:szCs w:val="24"/>
        </w:rPr>
        <w:t>Furthermore,</w:t>
      </w:r>
      <w:r w:rsidR="004E4826" w:rsidRPr="00EC1348">
        <w:rPr>
          <w:rFonts w:ascii="Arial" w:hAnsi="Arial" w:cs="Arial"/>
          <w:sz w:val="24"/>
          <w:szCs w:val="24"/>
        </w:rPr>
        <w:t xml:space="preserve"> </w:t>
      </w:r>
      <w:r w:rsidR="002003A8" w:rsidRPr="00EC1348">
        <w:rPr>
          <w:rFonts w:ascii="Arial" w:hAnsi="Arial" w:cs="Arial"/>
          <w:sz w:val="24"/>
          <w:szCs w:val="24"/>
        </w:rPr>
        <w:t>a</w:t>
      </w:r>
      <w:r w:rsidR="004E4826" w:rsidRPr="00EC1348">
        <w:rPr>
          <w:rFonts w:ascii="Arial" w:hAnsi="Arial" w:cs="Arial"/>
          <w:sz w:val="24"/>
          <w:szCs w:val="24"/>
        </w:rPr>
        <w:t xml:space="preserve"> study by </w:t>
      </w:r>
      <w:proofErr w:type="spellStart"/>
      <w:r w:rsidR="004E4826" w:rsidRPr="00EC1348">
        <w:rPr>
          <w:rFonts w:ascii="Arial" w:hAnsi="Arial" w:cs="Arial"/>
          <w:sz w:val="24"/>
          <w:szCs w:val="24"/>
        </w:rPr>
        <w:t>Senden</w:t>
      </w:r>
      <w:proofErr w:type="spellEnd"/>
      <w:r w:rsidR="004E4826" w:rsidRPr="00EC1348">
        <w:rPr>
          <w:rFonts w:ascii="Arial" w:hAnsi="Arial" w:cs="Arial"/>
          <w:sz w:val="24"/>
          <w:szCs w:val="24"/>
        </w:rPr>
        <w:t xml:space="preserve"> et al. (2013) among healthcare professionals in the university hospitals </w:t>
      </w:r>
      <w:r w:rsidR="00D50AA1" w:rsidRPr="00EC1348">
        <w:rPr>
          <w:rFonts w:ascii="Arial" w:hAnsi="Arial" w:cs="Arial"/>
          <w:sz w:val="24"/>
          <w:szCs w:val="24"/>
        </w:rPr>
        <w:t>among</w:t>
      </w:r>
      <w:r w:rsidR="004E4826" w:rsidRPr="00EC1348">
        <w:rPr>
          <w:rFonts w:ascii="Arial" w:hAnsi="Arial" w:cs="Arial"/>
          <w:sz w:val="24"/>
          <w:szCs w:val="24"/>
        </w:rPr>
        <w:t xml:space="preserve"> four European countries reveals that during the past 12 months, 86% of Italian and 70-76% of Swedish, Norwegian and Icelander physicians went to their work after being ill. </w:t>
      </w:r>
      <w:r w:rsidR="00D50AA1" w:rsidRPr="00EC1348">
        <w:rPr>
          <w:rFonts w:ascii="Arial" w:hAnsi="Arial" w:cs="Arial"/>
          <w:sz w:val="24"/>
          <w:szCs w:val="24"/>
        </w:rPr>
        <w:t>I</w:t>
      </w:r>
      <w:r w:rsidR="00DE3277" w:rsidRPr="00EC1348">
        <w:rPr>
          <w:rFonts w:ascii="Arial" w:hAnsi="Arial" w:cs="Arial"/>
          <w:sz w:val="24"/>
          <w:szCs w:val="24"/>
        </w:rPr>
        <w:t>n order to find out the</w:t>
      </w:r>
      <w:r w:rsidR="00DE3277" w:rsidRPr="00EC1348">
        <w:rPr>
          <w:rFonts w:ascii="Arial" w:hAnsi="Arial" w:cs="Arial"/>
          <w:b/>
          <w:bCs/>
          <w:sz w:val="24"/>
          <w:szCs w:val="24"/>
        </w:rPr>
        <w:t xml:space="preserve"> “</w:t>
      </w:r>
      <w:r w:rsidR="00DE3277" w:rsidRPr="00EC1348">
        <w:rPr>
          <w:rStyle w:val="Strong"/>
          <w:rFonts w:ascii="Arial" w:hAnsi="Arial" w:cs="Arial"/>
          <w:b w:val="0"/>
          <w:bCs w:val="0"/>
          <w:sz w:val="24"/>
          <w:szCs w:val="24"/>
        </w:rPr>
        <w:t>reasons why do physicians and advanced practice clinicians work while sick</w:t>
      </w:r>
      <w:bookmarkStart w:id="4" w:name="_Hlk28639747"/>
      <w:r w:rsidR="00DE3277" w:rsidRPr="00EC1348">
        <w:rPr>
          <w:rStyle w:val="Strong"/>
          <w:rFonts w:ascii="Arial" w:hAnsi="Arial" w:cs="Arial"/>
          <w:b w:val="0"/>
          <w:bCs w:val="0"/>
          <w:sz w:val="24"/>
          <w:szCs w:val="24"/>
        </w:rPr>
        <w:t xml:space="preserve">”, </w:t>
      </w:r>
      <w:proofErr w:type="spellStart"/>
      <w:r w:rsidR="00DE3277" w:rsidRPr="00EC1348">
        <w:rPr>
          <w:rStyle w:val="Strong"/>
          <w:rFonts w:ascii="Arial" w:hAnsi="Arial" w:cs="Arial"/>
          <w:b w:val="0"/>
          <w:bCs w:val="0"/>
          <w:sz w:val="24"/>
          <w:szCs w:val="24"/>
        </w:rPr>
        <w:t>Szymczak</w:t>
      </w:r>
      <w:proofErr w:type="spellEnd"/>
      <w:r w:rsidR="00DE3277" w:rsidRPr="00EC1348">
        <w:rPr>
          <w:rStyle w:val="Strong"/>
          <w:rFonts w:ascii="Arial" w:hAnsi="Arial" w:cs="Arial"/>
          <w:b w:val="0"/>
          <w:bCs w:val="0"/>
          <w:sz w:val="24"/>
          <w:szCs w:val="24"/>
        </w:rPr>
        <w:t xml:space="preserve"> et al. (2015</w:t>
      </w:r>
      <w:r w:rsidR="00D50AA1" w:rsidRPr="00EC1348">
        <w:rPr>
          <w:rStyle w:val="Strong"/>
          <w:rFonts w:ascii="Arial" w:hAnsi="Arial" w:cs="Arial"/>
          <w:b w:val="0"/>
          <w:bCs w:val="0"/>
          <w:sz w:val="24"/>
          <w:szCs w:val="24"/>
        </w:rPr>
        <w:t xml:space="preserve">) </w:t>
      </w:r>
      <w:bookmarkEnd w:id="4"/>
      <w:r w:rsidR="00DE3277" w:rsidRPr="00EC1348">
        <w:rPr>
          <w:rStyle w:val="Strong"/>
          <w:rFonts w:ascii="Arial" w:hAnsi="Arial" w:cs="Arial"/>
          <w:b w:val="0"/>
          <w:bCs w:val="0"/>
          <w:sz w:val="24"/>
          <w:szCs w:val="24"/>
        </w:rPr>
        <w:t>conducted a study in a large children’s hospital in Philadelphia</w:t>
      </w:r>
      <w:r w:rsidR="00D50AA1" w:rsidRPr="00EC1348">
        <w:rPr>
          <w:rStyle w:val="Strong"/>
          <w:rFonts w:ascii="Arial" w:hAnsi="Arial" w:cs="Arial"/>
          <w:b w:val="0"/>
          <w:bCs w:val="0"/>
          <w:sz w:val="24"/>
          <w:szCs w:val="24"/>
        </w:rPr>
        <w:t xml:space="preserve"> and states in the same lime with Bracewell et al. (2010) and </w:t>
      </w:r>
      <w:proofErr w:type="spellStart"/>
      <w:r w:rsidR="00D50AA1" w:rsidRPr="00EC1348">
        <w:rPr>
          <w:rStyle w:val="Strong"/>
          <w:rFonts w:ascii="Arial" w:hAnsi="Arial" w:cs="Arial"/>
          <w:b w:val="0"/>
          <w:bCs w:val="0"/>
          <w:sz w:val="24"/>
          <w:szCs w:val="24"/>
        </w:rPr>
        <w:t>Senden</w:t>
      </w:r>
      <w:proofErr w:type="spellEnd"/>
      <w:r w:rsidR="00D50AA1" w:rsidRPr="00EC1348">
        <w:rPr>
          <w:rStyle w:val="Strong"/>
          <w:rFonts w:ascii="Arial" w:hAnsi="Arial" w:cs="Arial"/>
          <w:b w:val="0"/>
          <w:bCs w:val="0"/>
          <w:sz w:val="24"/>
          <w:szCs w:val="24"/>
        </w:rPr>
        <w:t xml:space="preserve"> et al. (2013) that </w:t>
      </w:r>
      <w:r w:rsidR="00C8104A" w:rsidRPr="00EC1348">
        <w:rPr>
          <w:rStyle w:val="Strong"/>
          <w:rFonts w:ascii="Arial" w:hAnsi="Arial" w:cs="Arial"/>
          <w:b w:val="0"/>
          <w:bCs w:val="0"/>
          <w:sz w:val="24"/>
          <w:szCs w:val="24"/>
        </w:rPr>
        <w:t xml:space="preserve">frequency of </w:t>
      </w:r>
      <w:r w:rsidR="00D50AA1" w:rsidRPr="00EC1348">
        <w:rPr>
          <w:rStyle w:val="Strong"/>
          <w:rFonts w:ascii="Arial" w:hAnsi="Arial" w:cs="Arial"/>
          <w:b w:val="0"/>
          <w:bCs w:val="0"/>
          <w:sz w:val="24"/>
          <w:szCs w:val="24"/>
        </w:rPr>
        <w:t>sickness presenteeism is higher among healthcare p</w:t>
      </w:r>
      <w:r w:rsidR="00C8104A" w:rsidRPr="00EC1348">
        <w:rPr>
          <w:rStyle w:val="Strong"/>
          <w:rFonts w:ascii="Arial" w:hAnsi="Arial" w:cs="Arial"/>
          <w:b w:val="0"/>
          <w:bCs w:val="0"/>
          <w:sz w:val="24"/>
          <w:szCs w:val="24"/>
        </w:rPr>
        <w:t>ro</w:t>
      </w:r>
      <w:r w:rsidR="00D50AA1" w:rsidRPr="00EC1348">
        <w:rPr>
          <w:rStyle w:val="Strong"/>
          <w:rFonts w:ascii="Arial" w:hAnsi="Arial" w:cs="Arial"/>
          <w:b w:val="0"/>
          <w:bCs w:val="0"/>
          <w:sz w:val="24"/>
          <w:szCs w:val="24"/>
        </w:rPr>
        <w:t xml:space="preserve">fessionals. </w:t>
      </w:r>
      <w:r w:rsidR="00DE3277" w:rsidRPr="00EC1348">
        <w:rPr>
          <w:rStyle w:val="Strong"/>
          <w:rFonts w:ascii="Arial" w:hAnsi="Arial" w:cs="Arial"/>
          <w:b w:val="0"/>
          <w:bCs w:val="0"/>
          <w:sz w:val="24"/>
          <w:szCs w:val="24"/>
        </w:rPr>
        <w:t xml:space="preserve"> </w:t>
      </w:r>
      <w:r w:rsidR="00D50AA1" w:rsidRPr="00EC1348">
        <w:rPr>
          <w:rStyle w:val="Strong"/>
          <w:rFonts w:ascii="Arial" w:hAnsi="Arial" w:cs="Arial"/>
          <w:b w:val="0"/>
          <w:bCs w:val="0"/>
          <w:sz w:val="24"/>
          <w:szCs w:val="24"/>
        </w:rPr>
        <w:t xml:space="preserve">In addition, </w:t>
      </w:r>
      <w:proofErr w:type="spellStart"/>
      <w:r w:rsidR="00D50AA1" w:rsidRPr="00EC1348">
        <w:rPr>
          <w:rStyle w:val="Strong"/>
          <w:rFonts w:ascii="Arial" w:hAnsi="Arial" w:cs="Arial"/>
          <w:b w:val="0"/>
          <w:bCs w:val="0"/>
          <w:sz w:val="24"/>
          <w:szCs w:val="24"/>
        </w:rPr>
        <w:t>Szymczak</w:t>
      </w:r>
      <w:proofErr w:type="spellEnd"/>
      <w:r w:rsidR="00D50AA1" w:rsidRPr="00EC1348">
        <w:rPr>
          <w:rStyle w:val="Strong"/>
          <w:rFonts w:ascii="Arial" w:hAnsi="Arial" w:cs="Arial"/>
          <w:b w:val="0"/>
          <w:bCs w:val="0"/>
          <w:sz w:val="24"/>
          <w:szCs w:val="24"/>
        </w:rPr>
        <w:t xml:space="preserve"> et al. (2015)</w:t>
      </w:r>
      <w:r w:rsidR="00DE3277" w:rsidRPr="00EC1348">
        <w:rPr>
          <w:rStyle w:val="Strong"/>
          <w:rFonts w:ascii="Arial" w:hAnsi="Arial" w:cs="Arial"/>
          <w:b w:val="0"/>
          <w:bCs w:val="0"/>
          <w:sz w:val="24"/>
          <w:szCs w:val="24"/>
        </w:rPr>
        <w:t xml:space="preserve"> reports that during the past 12 months about 83% healthcare professionals went at least once to work, while at least five times attendance during the past year were reported  by 9% of them. </w:t>
      </w:r>
    </w:p>
    <w:p w:rsidR="00003DBF" w:rsidRDefault="0036175D" w:rsidP="001110DD">
      <w:pPr>
        <w:spacing w:line="360" w:lineRule="auto"/>
        <w:jc w:val="both"/>
        <w:rPr>
          <w:rFonts w:ascii="Arial" w:hAnsi="Arial" w:cs="Arial"/>
          <w:sz w:val="24"/>
          <w:szCs w:val="24"/>
        </w:rPr>
      </w:pPr>
      <w:r>
        <w:rPr>
          <w:rStyle w:val="Strong"/>
          <w:rFonts w:ascii="Arial" w:hAnsi="Arial" w:cs="Arial"/>
          <w:b w:val="0"/>
          <w:bCs w:val="0"/>
          <w:sz w:val="24"/>
          <w:szCs w:val="24"/>
        </w:rPr>
        <w:t>Schultz, Chen and Edington (2009) states that u</w:t>
      </w:r>
      <w:r w:rsidR="008E6E8D">
        <w:rPr>
          <w:rStyle w:val="Strong"/>
          <w:rFonts w:ascii="Arial" w:hAnsi="Arial" w:cs="Arial"/>
          <w:b w:val="0"/>
          <w:bCs w:val="0"/>
          <w:sz w:val="24"/>
          <w:szCs w:val="24"/>
        </w:rPr>
        <w:t>sually, the absenteeism cost is the matter of concern among employers instead of presenteeism. However, now a days presenteeism</w:t>
      </w:r>
      <w:r>
        <w:rPr>
          <w:rStyle w:val="Strong"/>
          <w:rFonts w:ascii="Arial" w:hAnsi="Arial" w:cs="Arial"/>
          <w:b w:val="0"/>
          <w:bCs w:val="0"/>
          <w:sz w:val="24"/>
          <w:szCs w:val="24"/>
        </w:rPr>
        <w:t>, as a costly phenomenon</w:t>
      </w:r>
      <w:r w:rsidR="008E6E8D">
        <w:rPr>
          <w:rStyle w:val="Strong"/>
          <w:rFonts w:ascii="Arial" w:hAnsi="Arial" w:cs="Arial"/>
          <w:b w:val="0"/>
          <w:bCs w:val="0"/>
          <w:sz w:val="24"/>
          <w:szCs w:val="24"/>
        </w:rPr>
        <w:t xml:space="preserve"> is also attracting employers to </w:t>
      </w:r>
      <w:r>
        <w:rPr>
          <w:rStyle w:val="Strong"/>
          <w:rFonts w:ascii="Arial" w:hAnsi="Arial" w:cs="Arial"/>
          <w:b w:val="0"/>
          <w:bCs w:val="0"/>
          <w:sz w:val="24"/>
          <w:szCs w:val="24"/>
        </w:rPr>
        <w:t>pay more attention</w:t>
      </w:r>
      <w:r w:rsidR="008E6E8D">
        <w:rPr>
          <w:rStyle w:val="Strong"/>
          <w:rFonts w:ascii="Arial" w:hAnsi="Arial" w:cs="Arial"/>
          <w:b w:val="0"/>
          <w:bCs w:val="0"/>
          <w:sz w:val="24"/>
          <w:szCs w:val="24"/>
        </w:rPr>
        <w:t>, because of decreased rate of productivity from the medically impaired employees</w:t>
      </w:r>
      <w:r>
        <w:rPr>
          <w:rStyle w:val="Strong"/>
          <w:rFonts w:ascii="Arial" w:hAnsi="Arial" w:cs="Arial"/>
          <w:b w:val="0"/>
          <w:bCs w:val="0"/>
          <w:sz w:val="24"/>
          <w:szCs w:val="24"/>
        </w:rPr>
        <w:t xml:space="preserve">. </w:t>
      </w:r>
      <w:r w:rsidR="00003DBF">
        <w:rPr>
          <w:rStyle w:val="Strong"/>
          <w:rFonts w:ascii="Arial" w:hAnsi="Arial" w:cs="Arial"/>
          <w:b w:val="0"/>
          <w:bCs w:val="0"/>
          <w:sz w:val="24"/>
          <w:szCs w:val="24"/>
        </w:rPr>
        <w:t>Though as a costly phenomenon, sickness presenteeism is attracting significant amount of attention from the employers and media</w:t>
      </w:r>
      <w:r w:rsidR="001110DD" w:rsidRPr="00003DBF">
        <w:rPr>
          <w:rFonts w:ascii="Arial" w:hAnsi="Arial" w:cs="Arial"/>
          <w:sz w:val="24"/>
          <w:szCs w:val="24"/>
        </w:rPr>
        <w:t xml:space="preserve">, academic research and theoretical insights </w:t>
      </w:r>
      <w:r w:rsidR="00003DBF" w:rsidRPr="00003DBF">
        <w:rPr>
          <w:rFonts w:ascii="Arial" w:hAnsi="Arial" w:cs="Arial"/>
          <w:sz w:val="24"/>
          <w:szCs w:val="24"/>
        </w:rPr>
        <w:t>are still</w:t>
      </w:r>
      <w:r w:rsidR="001110DD" w:rsidRPr="00003DBF">
        <w:rPr>
          <w:rFonts w:ascii="Arial" w:hAnsi="Arial" w:cs="Arial"/>
          <w:sz w:val="24"/>
          <w:szCs w:val="24"/>
        </w:rPr>
        <w:t xml:space="preserve"> underdeveloped. </w:t>
      </w:r>
      <w:r w:rsidR="00003DBF" w:rsidRPr="00003DBF">
        <w:rPr>
          <w:rFonts w:ascii="Arial" w:hAnsi="Arial" w:cs="Arial"/>
          <w:sz w:val="24"/>
          <w:szCs w:val="24"/>
        </w:rPr>
        <w:t xml:space="preserve">Furthermore, </w:t>
      </w:r>
      <w:r w:rsidR="00003DBF">
        <w:rPr>
          <w:rFonts w:ascii="Arial" w:hAnsi="Arial" w:cs="Arial"/>
          <w:sz w:val="24"/>
          <w:szCs w:val="24"/>
        </w:rPr>
        <w:t xml:space="preserve">the reason behind choosing </w:t>
      </w:r>
      <w:r w:rsidR="008B46D9">
        <w:rPr>
          <w:rFonts w:ascii="Arial" w:hAnsi="Arial" w:cs="Arial"/>
          <w:sz w:val="24"/>
          <w:szCs w:val="24"/>
        </w:rPr>
        <w:t>sickness presenteeism is also not well researched academically. A number of studies (</w:t>
      </w:r>
      <w:r w:rsidR="008B46D9" w:rsidRPr="008B46D9">
        <w:rPr>
          <w:rFonts w:ascii="Arial" w:hAnsi="Arial" w:cs="Arial"/>
          <w:sz w:val="24"/>
          <w:szCs w:val="24"/>
        </w:rPr>
        <w:t xml:space="preserve">Hansen and Anderson, 2008; </w:t>
      </w:r>
      <w:proofErr w:type="spellStart"/>
      <w:r w:rsidR="008B46D9" w:rsidRPr="008B46D9">
        <w:rPr>
          <w:rFonts w:ascii="Arial" w:hAnsi="Arial" w:cs="Arial"/>
          <w:sz w:val="24"/>
          <w:szCs w:val="24"/>
        </w:rPr>
        <w:t>Demerouti</w:t>
      </w:r>
      <w:proofErr w:type="spellEnd"/>
      <w:r w:rsidR="008B46D9" w:rsidRPr="008B46D9">
        <w:rPr>
          <w:rFonts w:ascii="Arial" w:hAnsi="Arial" w:cs="Arial"/>
          <w:sz w:val="24"/>
          <w:szCs w:val="24"/>
        </w:rPr>
        <w:t xml:space="preserve"> et al., 2009; </w:t>
      </w:r>
      <w:proofErr w:type="spellStart"/>
      <w:r w:rsidR="008B46D9" w:rsidRPr="008B46D9">
        <w:rPr>
          <w:rFonts w:ascii="Arial" w:hAnsi="Arial" w:cs="Arial"/>
          <w:sz w:val="24"/>
          <w:szCs w:val="24"/>
        </w:rPr>
        <w:t>Krohne</w:t>
      </w:r>
      <w:proofErr w:type="spellEnd"/>
      <w:r w:rsidR="008B46D9" w:rsidRPr="008B46D9">
        <w:rPr>
          <w:rFonts w:ascii="Arial" w:hAnsi="Arial" w:cs="Arial"/>
          <w:sz w:val="24"/>
          <w:szCs w:val="24"/>
        </w:rPr>
        <w:t xml:space="preserve"> and Magnussen, 2011) state that there are certain physical, psychological and socio-demographic factors, which enhance the employees to choose between absenteeism and presenteeism.</w:t>
      </w:r>
      <w:r w:rsidR="00D13B1F">
        <w:rPr>
          <w:rFonts w:ascii="Arial" w:hAnsi="Arial" w:cs="Arial"/>
          <w:sz w:val="24"/>
          <w:szCs w:val="24"/>
        </w:rPr>
        <w:t xml:space="preserve"> Furthermore, it has been evidenced by Johansen, </w:t>
      </w:r>
      <w:proofErr w:type="spellStart"/>
      <w:r w:rsidR="00D13B1F">
        <w:rPr>
          <w:rFonts w:ascii="Arial" w:hAnsi="Arial" w:cs="Arial"/>
          <w:sz w:val="24"/>
          <w:szCs w:val="24"/>
        </w:rPr>
        <w:t>Aronsson</w:t>
      </w:r>
      <w:proofErr w:type="spellEnd"/>
      <w:r w:rsidR="00D13B1F">
        <w:rPr>
          <w:rFonts w:ascii="Arial" w:hAnsi="Arial" w:cs="Arial"/>
          <w:sz w:val="24"/>
          <w:szCs w:val="24"/>
        </w:rPr>
        <w:t xml:space="preserve"> and </w:t>
      </w:r>
      <w:proofErr w:type="spellStart"/>
      <w:r w:rsidR="00D13B1F">
        <w:rPr>
          <w:rFonts w:ascii="Arial" w:hAnsi="Arial" w:cs="Arial"/>
          <w:sz w:val="24"/>
          <w:szCs w:val="24"/>
        </w:rPr>
        <w:t>Marklund</w:t>
      </w:r>
      <w:proofErr w:type="spellEnd"/>
      <w:r w:rsidR="00D13B1F">
        <w:rPr>
          <w:rFonts w:ascii="Arial" w:hAnsi="Arial" w:cs="Arial"/>
          <w:sz w:val="24"/>
          <w:szCs w:val="24"/>
        </w:rPr>
        <w:t xml:space="preserve"> (2014) that </w:t>
      </w:r>
      <w:r w:rsidR="00D13B1F">
        <w:rPr>
          <w:rFonts w:ascii="Arial" w:hAnsi="Arial" w:cs="Arial"/>
          <w:sz w:val="24"/>
          <w:szCs w:val="24"/>
        </w:rPr>
        <w:lastRenderedPageBreak/>
        <w:t xml:space="preserve">a variety of individual and organizational factors can influence the employees to </w:t>
      </w:r>
      <w:r w:rsidR="00D13B1F" w:rsidRPr="00D13B1F">
        <w:rPr>
          <w:rFonts w:ascii="Arial" w:hAnsi="Arial" w:cs="Arial"/>
          <w:sz w:val="24"/>
          <w:szCs w:val="24"/>
        </w:rPr>
        <w:t xml:space="preserve">choose presenteeism over absenteeism. </w:t>
      </w:r>
      <w:r w:rsidR="00D13B1F" w:rsidRPr="00650EC2">
        <w:rPr>
          <w:rFonts w:ascii="Arial" w:hAnsi="Arial" w:cs="Arial"/>
          <w:sz w:val="24"/>
          <w:szCs w:val="24"/>
        </w:rPr>
        <w:t xml:space="preserve">Time pressure, </w:t>
      </w:r>
      <w:r w:rsidR="00650EC2" w:rsidRPr="00650EC2">
        <w:rPr>
          <w:rFonts w:ascii="Arial" w:hAnsi="Arial" w:cs="Arial"/>
          <w:sz w:val="24"/>
          <w:szCs w:val="24"/>
        </w:rPr>
        <w:t xml:space="preserve">job dissatisfaction, replaceability, high workload, staff shortage, high job demands, negative sanctions from colleagues or management, job insecurity, organization policies are considered as certain organizational factors; whereas, difficulty to say no, financial demands, feelings of moral obligations, enjoy my work, work ethics are </w:t>
      </w:r>
      <w:r w:rsidR="00650EC2">
        <w:rPr>
          <w:rFonts w:ascii="Arial" w:hAnsi="Arial" w:cs="Arial"/>
          <w:sz w:val="24"/>
          <w:szCs w:val="24"/>
        </w:rPr>
        <w:t xml:space="preserve">considered as </w:t>
      </w:r>
      <w:r w:rsidR="00650EC2" w:rsidRPr="00650EC2">
        <w:rPr>
          <w:rFonts w:ascii="Arial" w:hAnsi="Arial" w:cs="Arial"/>
          <w:sz w:val="24"/>
          <w:szCs w:val="24"/>
        </w:rPr>
        <w:t>certain person-related factors (</w:t>
      </w:r>
      <w:proofErr w:type="spellStart"/>
      <w:r w:rsidR="00650EC2" w:rsidRPr="00650EC2">
        <w:rPr>
          <w:rFonts w:ascii="Arial" w:hAnsi="Arial" w:cs="Arial"/>
          <w:sz w:val="24"/>
          <w:szCs w:val="24"/>
        </w:rPr>
        <w:t>Aronsson</w:t>
      </w:r>
      <w:proofErr w:type="spellEnd"/>
      <w:r w:rsidR="00650EC2" w:rsidRPr="00650EC2">
        <w:rPr>
          <w:rFonts w:ascii="Arial" w:hAnsi="Arial" w:cs="Arial"/>
          <w:sz w:val="24"/>
          <w:szCs w:val="24"/>
        </w:rPr>
        <w:t xml:space="preserve"> and </w:t>
      </w:r>
      <w:proofErr w:type="spellStart"/>
      <w:r w:rsidR="00650EC2" w:rsidRPr="00650EC2">
        <w:rPr>
          <w:rFonts w:ascii="Arial" w:hAnsi="Arial" w:cs="Arial"/>
          <w:sz w:val="24"/>
          <w:szCs w:val="24"/>
        </w:rPr>
        <w:t>Marklund</w:t>
      </w:r>
      <w:proofErr w:type="spellEnd"/>
      <w:r w:rsidR="00650EC2" w:rsidRPr="00650EC2">
        <w:rPr>
          <w:rFonts w:ascii="Arial" w:hAnsi="Arial" w:cs="Arial"/>
          <w:sz w:val="24"/>
          <w:szCs w:val="24"/>
        </w:rPr>
        <w:t>, 2014)</w:t>
      </w:r>
      <w:r w:rsidR="00E26E36">
        <w:rPr>
          <w:rFonts w:ascii="Arial" w:hAnsi="Arial" w:cs="Arial"/>
          <w:sz w:val="24"/>
          <w:szCs w:val="24"/>
        </w:rPr>
        <w:t>. However, it is still not very obvious that to what extent these factors are the consequences of sickness presenteeism. Therefore, it is necessary to conduct further research to draw a clearer picture on the reasons of choosing presenteeism over absenteeism.</w:t>
      </w:r>
    </w:p>
    <w:p w:rsidR="00E05DFD" w:rsidRPr="00D13B1F" w:rsidRDefault="00E05DFD" w:rsidP="001110DD">
      <w:pPr>
        <w:spacing w:line="360" w:lineRule="auto"/>
        <w:jc w:val="both"/>
        <w:rPr>
          <w:rFonts w:ascii="Arial" w:hAnsi="Arial" w:cs="Arial"/>
          <w:sz w:val="24"/>
          <w:szCs w:val="24"/>
        </w:rPr>
      </w:pPr>
      <w:r>
        <w:rPr>
          <w:rFonts w:ascii="Arial" w:hAnsi="Arial" w:cs="Arial"/>
          <w:sz w:val="24"/>
          <w:szCs w:val="24"/>
        </w:rPr>
        <w:t xml:space="preserve">Several theoretical models can be useful and applied to draw a clear picture of individual and organizational factors. Which is responsible for choosing presenteeism. The demand control model by </w:t>
      </w:r>
      <w:proofErr w:type="spellStart"/>
      <w:r>
        <w:rPr>
          <w:rFonts w:ascii="Arial" w:hAnsi="Arial" w:cs="Arial"/>
          <w:sz w:val="24"/>
          <w:szCs w:val="24"/>
        </w:rPr>
        <w:t>Karasek</w:t>
      </w:r>
      <w:proofErr w:type="spellEnd"/>
      <w:r>
        <w:rPr>
          <w:rFonts w:ascii="Arial" w:hAnsi="Arial" w:cs="Arial"/>
          <w:sz w:val="24"/>
          <w:szCs w:val="24"/>
        </w:rPr>
        <w:t xml:space="preserve"> (1979) and the effort/reward imbalance (ERI) model by Siegrist (1996) are two very popular models, which can be useful to make the idea clearer on different factors of presenteeism.</w:t>
      </w:r>
      <w:r w:rsidR="005E5CFE">
        <w:rPr>
          <w:rFonts w:ascii="Arial" w:hAnsi="Arial" w:cs="Arial"/>
          <w:sz w:val="24"/>
          <w:szCs w:val="24"/>
        </w:rPr>
        <w:t xml:space="preserve"> Beside these two models and theories of presenteeism, </w:t>
      </w:r>
      <w:r w:rsidR="005E5CFE" w:rsidRPr="005E5CFE">
        <w:rPr>
          <w:rFonts w:ascii="Arial" w:hAnsi="Arial" w:cs="Arial"/>
          <w:sz w:val="24"/>
          <w:szCs w:val="24"/>
        </w:rPr>
        <w:t xml:space="preserve">emotional labour theory by Morris and Feldman (1996), supervisory style of the immediate supervisor and self-determination theory  by Deci and Ryan (2008), organizational commitment theory by Karlsson, Bjorklund and Jensen (2010), self-esteem as a worker model by Rosenberg (1965)  and role stress theory describing the work–family conﬂict theory by </w:t>
      </w:r>
      <w:proofErr w:type="spellStart"/>
      <w:r w:rsidR="005E5CFE" w:rsidRPr="005E5CFE">
        <w:rPr>
          <w:rFonts w:ascii="Arial" w:hAnsi="Arial" w:cs="Arial"/>
          <w:sz w:val="24"/>
          <w:szCs w:val="24"/>
        </w:rPr>
        <w:t>Netemeyer</w:t>
      </w:r>
      <w:proofErr w:type="spellEnd"/>
      <w:r w:rsidR="005E5CFE" w:rsidRPr="005E5CFE">
        <w:rPr>
          <w:rFonts w:ascii="Arial" w:hAnsi="Arial" w:cs="Arial"/>
          <w:sz w:val="24"/>
          <w:szCs w:val="24"/>
        </w:rPr>
        <w:t xml:space="preserve">, </w:t>
      </w:r>
      <w:proofErr w:type="spellStart"/>
      <w:r w:rsidR="005E5CFE" w:rsidRPr="005E5CFE">
        <w:rPr>
          <w:rFonts w:ascii="Arial" w:hAnsi="Arial" w:cs="Arial"/>
          <w:sz w:val="24"/>
          <w:szCs w:val="24"/>
        </w:rPr>
        <w:t>McMurrian</w:t>
      </w:r>
      <w:proofErr w:type="spellEnd"/>
      <w:r w:rsidR="005E5CFE" w:rsidRPr="005E5CFE">
        <w:rPr>
          <w:rFonts w:ascii="Arial" w:hAnsi="Arial" w:cs="Arial"/>
          <w:sz w:val="24"/>
          <w:szCs w:val="24"/>
        </w:rPr>
        <w:t xml:space="preserve"> and Boles (1996) could work together to describe well the factors responsible for presenteeism.</w:t>
      </w:r>
    </w:p>
    <w:p w:rsidR="00665F38" w:rsidRDefault="00665F38" w:rsidP="001110DD">
      <w:pPr>
        <w:spacing w:line="360" w:lineRule="auto"/>
        <w:jc w:val="both"/>
        <w:rPr>
          <w:rFonts w:ascii="Arial" w:hAnsi="Arial" w:cs="Arial"/>
          <w:sz w:val="24"/>
          <w:szCs w:val="24"/>
        </w:rPr>
      </w:pPr>
      <w:r w:rsidRPr="00A4002C">
        <w:rPr>
          <w:rFonts w:ascii="Arial" w:hAnsi="Arial" w:cs="Arial"/>
          <w:sz w:val="24"/>
          <w:szCs w:val="24"/>
        </w:rPr>
        <w:t xml:space="preserve">Bourbonnais et al. (1998) and (2005) state that the demand-control model by </w:t>
      </w:r>
      <w:proofErr w:type="spellStart"/>
      <w:r w:rsidRPr="00A4002C">
        <w:rPr>
          <w:rFonts w:ascii="Arial" w:hAnsi="Arial" w:cs="Arial"/>
          <w:sz w:val="24"/>
          <w:szCs w:val="24"/>
        </w:rPr>
        <w:t>Karasek</w:t>
      </w:r>
      <w:proofErr w:type="spellEnd"/>
      <w:r w:rsidRPr="00A4002C">
        <w:rPr>
          <w:rFonts w:ascii="Arial" w:hAnsi="Arial" w:cs="Arial"/>
          <w:sz w:val="24"/>
          <w:szCs w:val="24"/>
        </w:rPr>
        <w:t xml:space="preserve"> (1979) illustrates the psychological distress as the destructive health consequences of the relationship between low decisional freedom and high psychological demands. Brisson, Blanchette and </w:t>
      </w:r>
      <w:proofErr w:type="spellStart"/>
      <w:r w:rsidRPr="00A4002C">
        <w:rPr>
          <w:rFonts w:ascii="Arial" w:hAnsi="Arial" w:cs="Arial"/>
          <w:sz w:val="24"/>
          <w:szCs w:val="24"/>
        </w:rPr>
        <w:t>Guimont</w:t>
      </w:r>
      <w:proofErr w:type="spellEnd"/>
      <w:r w:rsidRPr="00A4002C">
        <w:rPr>
          <w:rFonts w:ascii="Arial" w:hAnsi="Arial" w:cs="Arial"/>
          <w:sz w:val="24"/>
          <w:szCs w:val="24"/>
        </w:rPr>
        <w:t xml:space="preserve"> (1996) says that excessive work pressure, higher attention to work, working very fast are the mental requirement at workplace, which is considered as the psychological demands.</w:t>
      </w:r>
      <w:r w:rsidR="00F66876" w:rsidRPr="00A4002C">
        <w:rPr>
          <w:rFonts w:ascii="Arial" w:hAnsi="Arial" w:cs="Arial"/>
          <w:sz w:val="24"/>
          <w:szCs w:val="24"/>
        </w:rPr>
        <w:t xml:space="preserve"> Additionally, according to the demand-control model of </w:t>
      </w:r>
      <w:proofErr w:type="spellStart"/>
      <w:r w:rsidR="00F66876" w:rsidRPr="00A4002C">
        <w:rPr>
          <w:rFonts w:ascii="Arial" w:hAnsi="Arial" w:cs="Arial"/>
          <w:sz w:val="24"/>
          <w:szCs w:val="24"/>
        </w:rPr>
        <w:t>Karasek</w:t>
      </w:r>
      <w:proofErr w:type="spellEnd"/>
      <w:r w:rsidR="00F66876" w:rsidRPr="00A4002C">
        <w:rPr>
          <w:rFonts w:ascii="Arial" w:hAnsi="Arial" w:cs="Arial"/>
          <w:sz w:val="24"/>
          <w:szCs w:val="24"/>
        </w:rPr>
        <w:t xml:space="preserve"> (1979), Wang et al. (2010) states that the employers high psychological demands from the employees and employees low decisional freedom on their work are the reasons behind the higher rate of presenteeism.</w:t>
      </w:r>
      <w:r w:rsidR="00BB4C6C" w:rsidRPr="00A4002C">
        <w:rPr>
          <w:rFonts w:ascii="Arial" w:hAnsi="Arial" w:cs="Arial"/>
          <w:sz w:val="24"/>
          <w:szCs w:val="24"/>
        </w:rPr>
        <w:t xml:space="preserve"> Karlsson, Bjorklund and Jensen (2010) also says in the same line with those studies</w:t>
      </w:r>
      <w:r w:rsidR="00780676" w:rsidRPr="00A4002C">
        <w:rPr>
          <w:rFonts w:ascii="Arial" w:hAnsi="Arial" w:cs="Arial"/>
          <w:sz w:val="24"/>
          <w:szCs w:val="24"/>
        </w:rPr>
        <w:t xml:space="preserve"> and recommend to incorporate the social support into the demand-control model, which might enhance the social involvement between employees and employers. </w:t>
      </w:r>
      <w:r w:rsidR="00780676" w:rsidRPr="00A4002C">
        <w:rPr>
          <w:rFonts w:ascii="Arial" w:hAnsi="Arial" w:cs="Arial"/>
          <w:sz w:val="24"/>
          <w:szCs w:val="24"/>
        </w:rPr>
        <w:lastRenderedPageBreak/>
        <w:t>Furthermore, the social interaction between these two groups might be beneficial to potentially reduce the rate of presenteeism among employees with different available opportunities at work (Gilbreath and Karimi, 2012).</w:t>
      </w:r>
    </w:p>
    <w:p w:rsidR="00B43776" w:rsidRDefault="00B43776" w:rsidP="001110DD">
      <w:pPr>
        <w:spacing w:line="360" w:lineRule="auto"/>
        <w:jc w:val="both"/>
        <w:rPr>
          <w:rFonts w:ascii="Arial" w:hAnsi="Arial" w:cs="Arial"/>
          <w:sz w:val="24"/>
          <w:szCs w:val="24"/>
        </w:rPr>
      </w:pPr>
      <w:r w:rsidRPr="00236636">
        <w:rPr>
          <w:rFonts w:ascii="Arial" w:hAnsi="Arial" w:cs="Arial"/>
          <w:sz w:val="24"/>
          <w:szCs w:val="24"/>
        </w:rPr>
        <w:t xml:space="preserve">In addition, as an emerging model, emotional labour by Morris and Feldman (1996) is a very exciting addition to the demand-control model, which explains that the need of the organizations ultimately controls the feelings and expressions of employees (Hochschild, 1983; </w:t>
      </w:r>
      <w:proofErr w:type="spellStart"/>
      <w:r w:rsidRPr="00236636">
        <w:rPr>
          <w:rFonts w:ascii="Arial" w:hAnsi="Arial" w:cs="Arial"/>
          <w:sz w:val="24"/>
          <w:szCs w:val="24"/>
        </w:rPr>
        <w:t>Grandey</w:t>
      </w:r>
      <w:proofErr w:type="spellEnd"/>
      <w:r w:rsidRPr="00236636">
        <w:rPr>
          <w:rFonts w:ascii="Arial" w:hAnsi="Arial" w:cs="Arial"/>
          <w:sz w:val="24"/>
          <w:szCs w:val="24"/>
        </w:rPr>
        <w:t xml:space="preserve">, 2000). Furthermore, </w:t>
      </w:r>
      <w:proofErr w:type="spellStart"/>
      <w:r w:rsidRPr="00236636">
        <w:rPr>
          <w:rFonts w:ascii="Arial" w:hAnsi="Arial" w:cs="Arial"/>
          <w:sz w:val="24"/>
          <w:szCs w:val="24"/>
        </w:rPr>
        <w:t>Grandey</w:t>
      </w:r>
      <w:proofErr w:type="spellEnd"/>
      <w:r w:rsidRPr="00236636">
        <w:rPr>
          <w:rFonts w:ascii="Arial" w:hAnsi="Arial" w:cs="Arial"/>
          <w:sz w:val="24"/>
          <w:szCs w:val="24"/>
        </w:rPr>
        <w:t xml:space="preserve">, </w:t>
      </w:r>
      <w:proofErr w:type="spellStart"/>
      <w:r w:rsidRPr="00236636">
        <w:rPr>
          <w:rFonts w:ascii="Arial" w:hAnsi="Arial" w:cs="Arial"/>
          <w:sz w:val="24"/>
          <w:szCs w:val="24"/>
        </w:rPr>
        <w:t>Diefendorff</w:t>
      </w:r>
      <w:proofErr w:type="spellEnd"/>
      <w:r w:rsidRPr="00236636">
        <w:rPr>
          <w:rFonts w:ascii="Arial" w:hAnsi="Arial" w:cs="Arial"/>
          <w:sz w:val="24"/>
          <w:szCs w:val="24"/>
        </w:rPr>
        <w:t xml:space="preserve"> and Rupp (2013) states that there is similarity of psychological demands between emotional labour theory and demand-control model, in which employees are bound to attend </w:t>
      </w:r>
      <w:r>
        <w:rPr>
          <w:rFonts w:ascii="Arial" w:hAnsi="Arial" w:cs="Arial"/>
          <w:sz w:val="24"/>
          <w:szCs w:val="24"/>
        </w:rPr>
        <w:t xml:space="preserve">their work, changing their internal feelings according to job demands after being ill.  </w:t>
      </w:r>
    </w:p>
    <w:p w:rsidR="00E3796E" w:rsidRDefault="00E3796E" w:rsidP="001110DD">
      <w:pPr>
        <w:spacing w:line="360" w:lineRule="auto"/>
        <w:jc w:val="both"/>
        <w:rPr>
          <w:rFonts w:ascii="Arial" w:hAnsi="Arial" w:cs="Arial"/>
          <w:sz w:val="24"/>
          <w:szCs w:val="24"/>
        </w:rPr>
      </w:pPr>
      <w:r>
        <w:rPr>
          <w:rFonts w:ascii="Arial" w:hAnsi="Arial" w:cs="Arial"/>
          <w:sz w:val="24"/>
          <w:szCs w:val="24"/>
        </w:rPr>
        <w:t xml:space="preserve">Furthermore, </w:t>
      </w:r>
      <w:r w:rsidR="002A4DAA">
        <w:rPr>
          <w:rFonts w:ascii="Arial" w:hAnsi="Arial" w:cs="Arial"/>
          <w:sz w:val="24"/>
          <w:szCs w:val="24"/>
        </w:rPr>
        <w:t>the reasons behind the decision making process of sickness presenteeism among employees might be the consequences of certain behaviour’s from the supervisors (</w:t>
      </w:r>
      <w:proofErr w:type="spellStart"/>
      <w:r w:rsidR="002A4DAA">
        <w:rPr>
          <w:rFonts w:ascii="Arial" w:hAnsi="Arial" w:cs="Arial"/>
          <w:sz w:val="24"/>
          <w:szCs w:val="24"/>
        </w:rPr>
        <w:t>Nybert</w:t>
      </w:r>
      <w:proofErr w:type="spellEnd"/>
      <w:r w:rsidR="002A4DAA">
        <w:rPr>
          <w:rFonts w:ascii="Arial" w:hAnsi="Arial" w:cs="Arial"/>
          <w:sz w:val="24"/>
          <w:szCs w:val="24"/>
        </w:rPr>
        <w:t xml:space="preserve"> et al., 2008; Gilbreath and Karimi, 2012).</w:t>
      </w:r>
      <w:r w:rsidR="00D30C72">
        <w:rPr>
          <w:rFonts w:ascii="Arial" w:hAnsi="Arial" w:cs="Arial"/>
          <w:sz w:val="24"/>
          <w:szCs w:val="24"/>
        </w:rPr>
        <w:t xml:space="preserve">  A study by Yang et al. (2019) agrees that supervisors attitudes significantly enhance the rate of presenteeism among healthcare professionals. Moreover, an extensive support from the supervisors help to reduce the rate of presenteeism and increase the productivity.</w:t>
      </w:r>
      <w:r w:rsidR="007C03CC">
        <w:rPr>
          <w:rFonts w:ascii="Arial" w:hAnsi="Arial" w:cs="Arial"/>
          <w:sz w:val="24"/>
          <w:szCs w:val="24"/>
        </w:rPr>
        <w:t xml:space="preserve"> </w:t>
      </w:r>
      <w:r w:rsidR="002A4DAA">
        <w:rPr>
          <w:rFonts w:ascii="Arial" w:hAnsi="Arial" w:cs="Arial"/>
          <w:sz w:val="24"/>
          <w:szCs w:val="24"/>
        </w:rPr>
        <w:t xml:space="preserve">The behaviours from the supervisors to enhance the attitude towards presenteeism among employees’ include; ignorance of employees </w:t>
      </w:r>
      <w:r w:rsidR="00646588">
        <w:rPr>
          <w:rFonts w:ascii="Arial" w:hAnsi="Arial" w:cs="Arial"/>
          <w:sz w:val="24"/>
          <w:szCs w:val="24"/>
        </w:rPr>
        <w:t>proposals</w:t>
      </w:r>
      <w:r w:rsidR="002A4DAA">
        <w:rPr>
          <w:rFonts w:ascii="Arial" w:hAnsi="Arial" w:cs="Arial"/>
          <w:sz w:val="24"/>
          <w:szCs w:val="24"/>
        </w:rPr>
        <w:t xml:space="preserve"> by the supervisors, autocrati</w:t>
      </w:r>
      <w:r w:rsidR="00646588">
        <w:rPr>
          <w:rFonts w:ascii="Arial" w:hAnsi="Arial" w:cs="Arial"/>
          <w:sz w:val="24"/>
          <w:szCs w:val="24"/>
        </w:rPr>
        <w:t>c behaviours, lack of proper handling of group dynamics, paying no attention to the plans and ideas from the employees, forceful execution of any decisions on employees</w:t>
      </w:r>
      <w:r w:rsidR="00557D5E">
        <w:rPr>
          <w:rFonts w:ascii="Arial" w:hAnsi="Arial" w:cs="Arial"/>
          <w:sz w:val="24"/>
          <w:szCs w:val="24"/>
        </w:rPr>
        <w:t xml:space="preserve"> (</w:t>
      </w:r>
      <w:proofErr w:type="spellStart"/>
      <w:r w:rsidR="00557D5E">
        <w:rPr>
          <w:rFonts w:ascii="Arial" w:hAnsi="Arial" w:cs="Arial"/>
          <w:sz w:val="24"/>
          <w:szCs w:val="24"/>
        </w:rPr>
        <w:t>Nybert</w:t>
      </w:r>
      <w:proofErr w:type="spellEnd"/>
      <w:r w:rsidR="00557D5E">
        <w:rPr>
          <w:rFonts w:ascii="Arial" w:hAnsi="Arial" w:cs="Arial"/>
          <w:sz w:val="24"/>
          <w:szCs w:val="24"/>
        </w:rPr>
        <w:t xml:space="preserve"> et al., 2008; Gilbreath and Karimi, 2012)</w:t>
      </w:r>
      <w:r w:rsidR="00646588">
        <w:rPr>
          <w:rFonts w:ascii="Arial" w:hAnsi="Arial" w:cs="Arial"/>
          <w:sz w:val="24"/>
          <w:szCs w:val="24"/>
        </w:rPr>
        <w:t xml:space="preserve">. </w:t>
      </w:r>
    </w:p>
    <w:p w:rsidR="00D760B2" w:rsidRDefault="00AA413A" w:rsidP="001110DD">
      <w:pPr>
        <w:spacing w:line="360" w:lineRule="auto"/>
        <w:jc w:val="both"/>
        <w:rPr>
          <w:rFonts w:ascii="Arial" w:hAnsi="Arial" w:cs="Arial"/>
          <w:sz w:val="24"/>
          <w:szCs w:val="24"/>
        </w:rPr>
      </w:pPr>
      <w:r w:rsidRPr="004D75BC">
        <w:rPr>
          <w:rFonts w:ascii="Arial" w:hAnsi="Arial" w:cs="Arial"/>
          <w:sz w:val="24"/>
          <w:szCs w:val="24"/>
        </w:rPr>
        <w:t xml:space="preserve">The renowned ERI model by Siegrist (1996) describes the warning job conditions as a change between high effort at workplace and poor control over rewards on a long-term basis, which complements the demand-control model of </w:t>
      </w:r>
      <w:proofErr w:type="spellStart"/>
      <w:r w:rsidRPr="004D75BC">
        <w:rPr>
          <w:rFonts w:ascii="Arial" w:hAnsi="Arial" w:cs="Arial"/>
          <w:sz w:val="24"/>
          <w:szCs w:val="24"/>
        </w:rPr>
        <w:t>Karasek</w:t>
      </w:r>
      <w:proofErr w:type="spellEnd"/>
      <w:r w:rsidRPr="004D75BC">
        <w:rPr>
          <w:rFonts w:ascii="Arial" w:hAnsi="Arial" w:cs="Arial"/>
          <w:sz w:val="24"/>
          <w:szCs w:val="24"/>
        </w:rPr>
        <w:t xml:space="preserve"> (1979)</w:t>
      </w:r>
      <w:r w:rsidR="004D75BC" w:rsidRPr="004D75BC">
        <w:rPr>
          <w:rFonts w:ascii="Arial" w:hAnsi="Arial" w:cs="Arial"/>
          <w:sz w:val="24"/>
          <w:szCs w:val="24"/>
        </w:rPr>
        <w:t>.</w:t>
      </w:r>
      <w:r w:rsidR="00E0354E">
        <w:rPr>
          <w:rFonts w:ascii="Arial" w:hAnsi="Arial" w:cs="Arial"/>
          <w:sz w:val="24"/>
          <w:szCs w:val="24"/>
        </w:rPr>
        <w:t xml:space="preserve"> </w:t>
      </w:r>
      <w:r w:rsidR="00DA38EA" w:rsidRPr="00EF3ED5">
        <w:rPr>
          <w:rFonts w:ascii="Arial" w:hAnsi="Arial" w:cs="Arial"/>
          <w:sz w:val="24"/>
          <w:szCs w:val="24"/>
        </w:rPr>
        <w:t>Furthermore, the psychological distress among employees can be described by the ERI model (Hilton and Whiteford, 2010)</w:t>
      </w:r>
      <w:r w:rsidR="000F3A00" w:rsidRPr="00EF3ED5">
        <w:rPr>
          <w:rFonts w:ascii="Arial" w:hAnsi="Arial" w:cs="Arial"/>
          <w:sz w:val="24"/>
          <w:szCs w:val="24"/>
        </w:rPr>
        <w:t xml:space="preserve">. Wang et al. (2010) states that imbalance between effort and reward </w:t>
      </w:r>
      <w:r w:rsidR="00E0354E" w:rsidRPr="00EF3ED5">
        <w:rPr>
          <w:rFonts w:ascii="Arial" w:hAnsi="Arial" w:cs="Arial"/>
          <w:sz w:val="24"/>
          <w:szCs w:val="24"/>
        </w:rPr>
        <w:t>can influence the attitude towards presenteeism with mild to moderate depressive symptoms.</w:t>
      </w:r>
      <w:r w:rsidR="00EF3ED5">
        <w:rPr>
          <w:rFonts w:ascii="Arial" w:hAnsi="Arial" w:cs="Arial"/>
          <w:sz w:val="24"/>
          <w:szCs w:val="24"/>
        </w:rPr>
        <w:t xml:space="preserve"> Under the ERI model, </w:t>
      </w:r>
      <w:r w:rsidR="005145B1">
        <w:rPr>
          <w:rFonts w:ascii="Arial" w:hAnsi="Arial" w:cs="Arial"/>
          <w:sz w:val="24"/>
          <w:szCs w:val="24"/>
        </w:rPr>
        <w:t xml:space="preserve">time-related job demands, physical workload, responsibilities, over commitment to the organization are considered as the efforts of the employees, whereas, control over job status, compensation, and self-esteem are considered as rewards (Love et al., 2010). </w:t>
      </w:r>
      <w:r w:rsidR="005145B1">
        <w:rPr>
          <w:rFonts w:ascii="Arial" w:hAnsi="Arial" w:cs="Arial"/>
          <w:sz w:val="24"/>
          <w:szCs w:val="24"/>
        </w:rPr>
        <w:lastRenderedPageBreak/>
        <w:t>Furthermore, love et al. (2010) reports one and a half times higher rate of presenteeism among the employees with high self-esteem</w:t>
      </w:r>
      <w:r w:rsidR="00AE1ECE">
        <w:rPr>
          <w:rFonts w:ascii="Arial" w:hAnsi="Arial" w:cs="Arial"/>
          <w:sz w:val="24"/>
          <w:szCs w:val="24"/>
        </w:rPr>
        <w:t>.</w:t>
      </w:r>
    </w:p>
    <w:p w:rsidR="00AE1ECE" w:rsidRPr="00E0354E" w:rsidRDefault="000E201C" w:rsidP="001110DD">
      <w:pPr>
        <w:spacing w:line="360" w:lineRule="auto"/>
        <w:jc w:val="both"/>
        <w:rPr>
          <w:rFonts w:ascii="Arial" w:hAnsi="Arial" w:cs="Arial"/>
          <w:sz w:val="24"/>
          <w:szCs w:val="24"/>
        </w:rPr>
      </w:pPr>
      <w:r>
        <w:rPr>
          <w:rFonts w:ascii="Arial" w:hAnsi="Arial" w:cs="Arial"/>
          <w:sz w:val="24"/>
          <w:szCs w:val="24"/>
        </w:rPr>
        <w:t>T</w:t>
      </w:r>
      <w:r w:rsidRPr="005E5CFE">
        <w:rPr>
          <w:rFonts w:ascii="Arial" w:hAnsi="Arial" w:cs="Arial"/>
          <w:sz w:val="24"/>
          <w:szCs w:val="24"/>
        </w:rPr>
        <w:t xml:space="preserve">he work–family conﬂict theory by </w:t>
      </w:r>
      <w:proofErr w:type="spellStart"/>
      <w:r w:rsidRPr="005E5CFE">
        <w:rPr>
          <w:rFonts w:ascii="Arial" w:hAnsi="Arial" w:cs="Arial"/>
          <w:sz w:val="24"/>
          <w:szCs w:val="24"/>
        </w:rPr>
        <w:t>Netemeyer</w:t>
      </w:r>
      <w:proofErr w:type="spellEnd"/>
      <w:r w:rsidRPr="005E5CFE">
        <w:rPr>
          <w:rFonts w:ascii="Arial" w:hAnsi="Arial" w:cs="Arial"/>
          <w:sz w:val="24"/>
          <w:szCs w:val="24"/>
        </w:rPr>
        <w:t xml:space="preserve">, </w:t>
      </w:r>
      <w:proofErr w:type="spellStart"/>
      <w:r w:rsidRPr="005E5CFE">
        <w:rPr>
          <w:rFonts w:ascii="Arial" w:hAnsi="Arial" w:cs="Arial"/>
          <w:sz w:val="24"/>
          <w:szCs w:val="24"/>
        </w:rPr>
        <w:t>McMurrian</w:t>
      </w:r>
      <w:proofErr w:type="spellEnd"/>
      <w:r w:rsidRPr="005E5CFE">
        <w:rPr>
          <w:rFonts w:ascii="Arial" w:hAnsi="Arial" w:cs="Arial"/>
          <w:sz w:val="24"/>
          <w:szCs w:val="24"/>
        </w:rPr>
        <w:t xml:space="preserve"> and Boles (1996)</w:t>
      </w:r>
      <w:r>
        <w:rPr>
          <w:rFonts w:ascii="Arial" w:hAnsi="Arial" w:cs="Arial"/>
          <w:sz w:val="24"/>
          <w:szCs w:val="24"/>
        </w:rPr>
        <w:t xml:space="preserve"> can be described by role stress theory, in which the conflict is the outcome of improper handling of family roles and workplace duties. Furthermore, when an employee fails to properly  handle the family needs because of higher workload from the higher job demands, the work-family conflict arises. Even, the employee sometime fails to fulfil the requirement of jobs at workplace because of being mentally upset by the family pressure</w:t>
      </w:r>
      <w:r w:rsidR="00B77373">
        <w:rPr>
          <w:rFonts w:ascii="Arial" w:hAnsi="Arial" w:cs="Arial"/>
          <w:sz w:val="24"/>
          <w:szCs w:val="24"/>
        </w:rPr>
        <w:t>.</w:t>
      </w:r>
      <w:r w:rsidR="00AF7ACD">
        <w:rPr>
          <w:rFonts w:ascii="Arial" w:hAnsi="Arial" w:cs="Arial"/>
          <w:sz w:val="24"/>
          <w:szCs w:val="24"/>
        </w:rPr>
        <w:t xml:space="preserve"> Therefore, </w:t>
      </w:r>
      <w:proofErr w:type="spellStart"/>
      <w:r w:rsidR="00AF7ACD">
        <w:rPr>
          <w:rFonts w:ascii="Arial" w:hAnsi="Arial" w:cs="Arial"/>
          <w:sz w:val="24"/>
          <w:szCs w:val="24"/>
        </w:rPr>
        <w:t>Camerino</w:t>
      </w:r>
      <w:proofErr w:type="spellEnd"/>
      <w:r w:rsidR="00AF7ACD">
        <w:rPr>
          <w:rFonts w:ascii="Arial" w:hAnsi="Arial" w:cs="Arial"/>
          <w:sz w:val="24"/>
          <w:szCs w:val="24"/>
        </w:rPr>
        <w:t xml:space="preserve"> et al. (2010) agrees that </w:t>
      </w:r>
      <w:r w:rsidR="00E11906">
        <w:rPr>
          <w:rFonts w:ascii="Arial" w:hAnsi="Arial" w:cs="Arial"/>
          <w:sz w:val="24"/>
          <w:szCs w:val="24"/>
        </w:rPr>
        <w:t xml:space="preserve">as part of role stress theory, </w:t>
      </w:r>
      <w:r w:rsidR="00AF7ACD">
        <w:rPr>
          <w:rFonts w:ascii="Arial" w:hAnsi="Arial" w:cs="Arial"/>
          <w:sz w:val="24"/>
          <w:szCs w:val="24"/>
        </w:rPr>
        <w:t>the work-family conflicts are responsible for the sickness presenteeism.</w:t>
      </w:r>
    </w:p>
    <w:p w:rsidR="001110DD" w:rsidRPr="00353F45" w:rsidRDefault="001110DD" w:rsidP="001110DD">
      <w:pPr>
        <w:spacing w:line="360" w:lineRule="auto"/>
        <w:jc w:val="both"/>
        <w:rPr>
          <w:rFonts w:ascii="Arial" w:hAnsi="Arial" w:cs="Arial"/>
          <w:b/>
          <w:bCs/>
          <w:sz w:val="24"/>
          <w:szCs w:val="24"/>
        </w:rPr>
      </w:pPr>
      <w:r w:rsidRPr="00353F45">
        <w:rPr>
          <w:rFonts w:ascii="Arial" w:hAnsi="Arial" w:cs="Arial"/>
          <w:b/>
          <w:bCs/>
          <w:sz w:val="24"/>
          <w:szCs w:val="24"/>
        </w:rPr>
        <w:t>Figure 1: Macro level themes of Presenteeism among healthcare professionals.</w:t>
      </w:r>
    </w:p>
    <w:p w:rsidR="003E0E3D" w:rsidRPr="005E2693" w:rsidRDefault="003E0E3D" w:rsidP="001110DD">
      <w:pPr>
        <w:spacing w:line="360" w:lineRule="auto"/>
        <w:jc w:val="both"/>
        <w:rPr>
          <w:rFonts w:ascii="Arial" w:hAnsi="Arial" w:cs="Arial"/>
          <w:color w:val="FF0000"/>
          <w:sz w:val="24"/>
          <w:szCs w:val="24"/>
        </w:rPr>
      </w:pPr>
    </w:p>
    <w:p w:rsidR="001110DD" w:rsidRPr="005E2693" w:rsidRDefault="001110DD" w:rsidP="001110DD">
      <w:pPr>
        <w:spacing w:line="360" w:lineRule="auto"/>
        <w:jc w:val="both"/>
        <w:rPr>
          <w:rFonts w:ascii="Arial" w:hAnsi="Arial" w:cs="Arial"/>
          <w:color w:val="FF0000"/>
          <w:sz w:val="24"/>
          <w:szCs w:val="24"/>
        </w:rPr>
      </w:pPr>
      <w:r w:rsidRPr="005E2693">
        <w:rPr>
          <w:rFonts w:ascii="Arial" w:hAnsi="Arial" w:cs="Arial"/>
          <w:noProof/>
          <w:color w:val="FF0000"/>
          <w:sz w:val="24"/>
          <w:szCs w:val="24"/>
          <w:lang w:eastAsia="en-GB"/>
        </w:rPr>
        <w:drawing>
          <wp:inline distT="0" distB="0" distL="0" distR="0" wp14:anchorId="14C51936" wp14:editId="6864D933">
            <wp:extent cx="5626838" cy="3211033"/>
            <wp:effectExtent l="133350" t="38100" r="69112" b="65567"/>
            <wp:docPr id="5" name="Picture 4" descr="aaaaaaaaaaaaaaaaaaaaaaaa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aaaaaaaaaaaaaaaaaaaaaaaa.PNG"/>
                    <pic:cNvPicPr/>
                  </pic:nvPicPr>
                  <pic:blipFill>
                    <a:blip r:embed="rId8"/>
                    <a:stretch>
                      <a:fillRect/>
                    </a:stretch>
                  </pic:blipFill>
                  <pic:spPr>
                    <a:xfrm>
                      <a:off x="0" y="0"/>
                      <a:ext cx="5633628" cy="3214908"/>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rsidR="003E0E3D" w:rsidRDefault="003E0E3D" w:rsidP="001110DD">
      <w:pPr>
        <w:spacing w:line="360" w:lineRule="auto"/>
        <w:jc w:val="both"/>
        <w:rPr>
          <w:rFonts w:ascii="Arial" w:hAnsi="Arial" w:cs="Arial"/>
          <w:color w:val="FF0000"/>
          <w:sz w:val="24"/>
          <w:szCs w:val="24"/>
        </w:rPr>
      </w:pPr>
    </w:p>
    <w:p w:rsidR="001C5F4E" w:rsidRDefault="00AE3874" w:rsidP="001110DD">
      <w:pPr>
        <w:spacing w:line="360" w:lineRule="auto"/>
        <w:jc w:val="both"/>
        <w:rPr>
          <w:rFonts w:ascii="Arial" w:hAnsi="Arial" w:cs="Arial"/>
          <w:sz w:val="24"/>
          <w:szCs w:val="24"/>
        </w:rPr>
      </w:pPr>
      <w:r w:rsidRPr="00CA210B">
        <w:rPr>
          <w:rFonts w:ascii="Arial" w:hAnsi="Arial" w:cs="Arial"/>
          <w:sz w:val="24"/>
          <w:szCs w:val="24"/>
        </w:rPr>
        <w:t xml:space="preserve">Job stress has been considered as a significant factor behind choosing sickness presenteeism by a number of </w:t>
      </w:r>
      <w:proofErr w:type="spellStart"/>
      <w:r w:rsidRPr="00CA210B">
        <w:rPr>
          <w:rFonts w:ascii="Arial" w:hAnsi="Arial" w:cs="Arial"/>
          <w:sz w:val="24"/>
          <w:szCs w:val="24"/>
        </w:rPr>
        <w:t>studiees</w:t>
      </w:r>
      <w:proofErr w:type="spellEnd"/>
      <w:r w:rsidR="001110DD" w:rsidRPr="00CA210B">
        <w:rPr>
          <w:rFonts w:ascii="Arial" w:hAnsi="Arial" w:cs="Arial"/>
          <w:sz w:val="24"/>
          <w:szCs w:val="24"/>
        </w:rPr>
        <w:t xml:space="preserve"> (</w:t>
      </w:r>
      <w:proofErr w:type="spellStart"/>
      <w:r w:rsidR="001110DD" w:rsidRPr="00CA210B">
        <w:rPr>
          <w:rFonts w:ascii="Arial" w:hAnsi="Arial" w:cs="Arial"/>
          <w:sz w:val="24"/>
          <w:szCs w:val="24"/>
        </w:rPr>
        <w:t>Mangregor</w:t>
      </w:r>
      <w:proofErr w:type="spellEnd"/>
      <w:r w:rsidR="001110DD" w:rsidRPr="00CA210B">
        <w:rPr>
          <w:rFonts w:ascii="Arial" w:hAnsi="Arial" w:cs="Arial"/>
          <w:sz w:val="24"/>
          <w:szCs w:val="24"/>
        </w:rPr>
        <w:t xml:space="preserve">, </w:t>
      </w:r>
      <w:proofErr w:type="spellStart"/>
      <w:r w:rsidR="001110DD" w:rsidRPr="00CA210B">
        <w:rPr>
          <w:rFonts w:ascii="Arial" w:hAnsi="Arial" w:cs="Arial"/>
          <w:sz w:val="24"/>
          <w:szCs w:val="24"/>
        </w:rPr>
        <w:t>Cuningham</w:t>
      </w:r>
      <w:proofErr w:type="spellEnd"/>
      <w:r w:rsidR="001110DD" w:rsidRPr="00CA210B">
        <w:rPr>
          <w:rFonts w:ascii="Arial" w:hAnsi="Arial" w:cs="Arial"/>
          <w:sz w:val="24"/>
          <w:szCs w:val="24"/>
        </w:rPr>
        <w:t xml:space="preserve"> and </w:t>
      </w:r>
      <w:proofErr w:type="spellStart"/>
      <w:r w:rsidR="001110DD" w:rsidRPr="00CA210B">
        <w:rPr>
          <w:rFonts w:ascii="Arial" w:hAnsi="Arial" w:cs="Arial"/>
          <w:sz w:val="24"/>
          <w:szCs w:val="24"/>
        </w:rPr>
        <w:t>Caverley</w:t>
      </w:r>
      <w:proofErr w:type="spellEnd"/>
      <w:r w:rsidR="001110DD" w:rsidRPr="00CA210B">
        <w:rPr>
          <w:rFonts w:ascii="Arial" w:hAnsi="Arial" w:cs="Arial"/>
          <w:sz w:val="24"/>
          <w:szCs w:val="24"/>
        </w:rPr>
        <w:t xml:space="preserve">, 2008; </w:t>
      </w:r>
      <w:proofErr w:type="spellStart"/>
      <w:r w:rsidR="001110DD" w:rsidRPr="00CA210B">
        <w:rPr>
          <w:rFonts w:ascii="Arial" w:hAnsi="Arial" w:cs="Arial"/>
          <w:sz w:val="24"/>
          <w:szCs w:val="24"/>
        </w:rPr>
        <w:t>Elstad</w:t>
      </w:r>
      <w:proofErr w:type="spellEnd"/>
      <w:r w:rsidR="001110DD" w:rsidRPr="00CA210B">
        <w:rPr>
          <w:rFonts w:ascii="Arial" w:hAnsi="Arial" w:cs="Arial"/>
          <w:sz w:val="24"/>
          <w:szCs w:val="24"/>
        </w:rPr>
        <w:t xml:space="preserve"> and </w:t>
      </w:r>
      <w:proofErr w:type="spellStart"/>
      <w:r w:rsidR="001110DD" w:rsidRPr="00CA210B">
        <w:rPr>
          <w:rFonts w:ascii="Arial" w:hAnsi="Arial" w:cs="Arial"/>
          <w:sz w:val="24"/>
          <w:szCs w:val="24"/>
        </w:rPr>
        <w:t>Vabo</w:t>
      </w:r>
      <w:proofErr w:type="spellEnd"/>
      <w:r w:rsidR="001110DD" w:rsidRPr="00CA210B">
        <w:rPr>
          <w:rFonts w:ascii="Arial" w:hAnsi="Arial" w:cs="Arial"/>
          <w:sz w:val="24"/>
          <w:szCs w:val="24"/>
        </w:rPr>
        <w:t xml:space="preserve">, 2008; </w:t>
      </w:r>
      <w:proofErr w:type="spellStart"/>
      <w:r w:rsidR="001110DD" w:rsidRPr="00CA210B">
        <w:rPr>
          <w:rFonts w:ascii="Arial" w:hAnsi="Arial" w:cs="Arial"/>
          <w:sz w:val="24"/>
          <w:szCs w:val="24"/>
        </w:rPr>
        <w:t>Vanni</w:t>
      </w:r>
      <w:proofErr w:type="spellEnd"/>
      <w:r w:rsidR="001110DD" w:rsidRPr="00CA210B">
        <w:rPr>
          <w:rFonts w:ascii="Arial" w:hAnsi="Arial" w:cs="Arial"/>
          <w:sz w:val="24"/>
          <w:szCs w:val="24"/>
        </w:rPr>
        <w:t xml:space="preserve"> et al. 2012; Huff and </w:t>
      </w:r>
      <w:proofErr w:type="spellStart"/>
      <w:r w:rsidR="001110DD" w:rsidRPr="00CA210B">
        <w:rPr>
          <w:rFonts w:ascii="Arial" w:hAnsi="Arial" w:cs="Arial"/>
          <w:sz w:val="24"/>
          <w:szCs w:val="24"/>
        </w:rPr>
        <w:t>Ablah</w:t>
      </w:r>
      <w:proofErr w:type="spellEnd"/>
      <w:r w:rsidR="001110DD" w:rsidRPr="00CA210B">
        <w:rPr>
          <w:rFonts w:ascii="Arial" w:hAnsi="Arial" w:cs="Arial"/>
          <w:sz w:val="24"/>
          <w:szCs w:val="24"/>
        </w:rPr>
        <w:t>, 2016</w:t>
      </w:r>
      <w:r w:rsidRPr="00CA210B">
        <w:rPr>
          <w:rFonts w:ascii="Arial" w:hAnsi="Arial" w:cs="Arial"/>
          <w:sz w:val="24"/>
          <w:szCs w:val="24"/>
        </w:rPr>
        <w:t>, Yang et al., 2017</w:t>
      </w:r>
      <w:r w:rsidR="001110DD" w:rsidRPr="00CA210B">
        <w:rPr>
          <w:rFonts w:ascii="Arial" w:hAnsi="Arial" w:cs="Arial"/>
          <w:sz w:val="24"/>
          <w:szCs w:val="24"/>
        </w:rPr>
        <w:t>)</w:t>
      </w:r>
      <w:r w:rsidRPr="00CA210B">
        <w:rPr>
          <w:rFonts w:ascii="Arial" w:hAnsi="Arial" w:cs="Arial"/>
          <w:sz w:val="24"/>
          <w:szCs w:val="24"/>
        </w:rPr>
        <w:t>.</w:t>
      </w:r>
      <w:r w:rsidR="00CA479F">
        <w:rPr>
          <w:rFonts w:ascii="Arial" w:hAnsi="Arial" w:cs="Arial"/>
          <w:sz w:val="24"/>
          <w:szCs w:val="24"/>
        </w:rPr>
        <w:t xml:space="preserve"> </w:t>
      </w:r>
      <w:r w:rsidR="001C5F4E">
        <w:rPr>
          <w:rFonts w:ascii="Arial" w:hAnsi="Arial" w:cs="Arial"/>
          <w:sz w:val="24"/>
          <w:szCs w:val="24"/>
        </w:rPr>
        <w:t xml:space="preserve">Furthermore, job stress has been classified by Yang et al., (2017) as challenge stress and hindrance stress. </w:t>
      </w:r>
      <w:r w:rsidR="00CA479F">
        <w:rPr>
          <w:rFonts w:ascii="Arial" w:hAnsi="Arial" w:cs="Arial"/>
          <w:sz w:val="24"/>
          <w:szCs w:val="24"/>
        </w:rPr>
        <w:t xml:space="preserve">According to Cavanaugh et al. (2000) though stressful, </w:t>
      </w:r>
      <w:r w:rsidR="00CA479F">
        <w:rPr>
          <w:rFonts w:ascii="Arial" w:hAnsi="Arial" w:cs="Arial"/>
          <w:sz w:val="24"/>
          <w:szCs w:val="24"/>
        </w:rPr>
        <w:lastRenderedPageBreak/>
        <w:t xml:space="preserve">challenge stress is beneficial for the career development opportunities of employees. This is because, employees accept the stress as a challenge to overcome the situation and gain success, which ultimately makes them more productive. On the contrary, hindrance </w:t>
      </w:r>
      <w:r w:rsidR="00836A45">
        <w:rPr>
          <w:rFonts w:ascii="Arial" w:hAnsi="Arial" w:cs="Arial"/>
          <w:sz w:val="24"/>
          <w:szCs w:val="24"/>
        </w:rPr>
        <w:t>stress</w:t>
      </w:r>
      <w:r w:rsidR="00CA479F">
        <w:rPr>
          <w:rFonts w:ascii="Arial" w:hAnsi="Arial" w:cs="Arial"/>
          <w:sz w:val="24"/>
          <w:szCs w:val="24"/>
        </w:rPr>
        <w:t xml:space="preserve"> act</w:t>
      </w:r>
      <w:r w:rsidR="00836A45">
        <w:rPr>
          <w:rFonts w:ascii="Arial" w:hAnsi="Arial" w:cs="Arial"/>
          <w:sz w:val="24"/>
          <w:szCs w:val="24"/>
        </w:rPr>
        <w:t>s</w:t>
      </w:r>
      <w:r w:rsidR="00CA479F">
        <w:rPr>
          <w:rFonts w:ascii="Arial" w:hAnsi="Arial" w:cs="Arial"/>
          <w:sz w:val="24"/>
          <w:szCs w:val="24"/>
        </w:rPr>
        <w:t xml:space="preserve"> </w:t>
      </w:r>
      <w:r w:rsidR="00836A45">
        <w:rPr>
          <w:rFonts w:ascii="Arial" w:hAnsi="Arial" w:cs="Arial"/>
          <w:sz w:val="24"/>
          <w:szCs w:val="24"/>
        </w:rPr>
        <w:t xml:space="preserve">just opposite to challenge stress </w:t>
      </w:r>
      <w:r w:rsidR="00CA479F">
        <w:rPr>
          <w:rFonts w:ascii="Arial" w:hAnsi="Arial" w:cs="Arial"/>
          <w:sz w:val="24"/>
          <w:szCs w:val="24"/>
        </w:rPr>
        <w:t xml:space="preserve">like de-motivating factor, which </w:t>
      </w:r>
      <w:r w:rsidR="00836A45">
        <w:rPr>
          <w:rFonts w:ascii="Arial" w:hAnsi="Arial" w:cs="Arial"/>
          <w:sz w:val="24"/>
          <w:szCs w:val="24"/>
        </w:rPr>
        <w:t>create mental pressure on them and make them less productive (Cavanaugh et al., 2000).</w:t>
      </w:r>
      <w:r w:rsidR="006B22A9">
        <w:rPr>
          <w:rFonts w:ascii="Arial" w:hAnsi="Arial" w:cs="Arial"/>
          <w:sz w:val="24"/>
          <w:szCs w:val="24"/>
        </w:rPr>
        <w:t xml:space="preserve"> Yang et al. (2017) agrees the findings of challenge and hindrance stress</w:t>
      </w:r>
      <w:r w:rsidR="00C047FE">
        <w:rPr>
          <w:rFonts w:ascii="Arial" w:hAnsi="Arial" w:cs="Arial"/>
          <w:sz w:val="24"/>
          <w:szCs w:val="24"/>
        </w:rPr>
        <w:t xml:space="preserve">. In addition, Yang et al. (2017) also states that </w:t>
      </w:r>
      <w:r w:rsidR="000107F5">
        <w:rPr>
          <w:rFonts w:ascii="Arial" w:hAnsi="Arial" w:cs="Arial"/>
          <w:sz w:val="24"/>
          <w:szCs w:val="24"/>
        </w:rPr>
        <w:t>healthcare professionals from Chinese hospitals were positively motivated by challenge stress</w:t>
      </w:r>
      <w:r w:rsidR="00FF488E">
        <w:rPr>
          <w:rFonts w:ascii="Arial" w:hAnsi="Arial" w:cs="Arial"/>
          <w:sz w:val="24"/>
          <w:szCs w:val="24"/>
        </w:rPr>
        <w:t xml:space="preserve"> to their commitment</w:t>
      </w:r>
      <w:r w:rsidR="000107F5">
        <w:rPr>
          <w:rFonts w:ascii="Arial" w:hAnsi="Arial" w:cs="Arial"/>
          <w:sz w:val="24"/>
          <w:szCs w:val="24"/>
        </w:rPr>
        <w:t>, while their commitment was negatively affected by the hindrance stress.</w:t>
      </w:r>
      <w:r w:rsidR="00FF488E">
        <w:rPr>
          <w:rFonts w:ascii="Arial" w:hAnsi="Arial" w:cs="Arial"/>
          <w:sz w:val="24"/>
          <w:szCs w:val="24"/>
        </w:rPr>
        <w:t xml:space="preserve"> Hindrance stress influenced the Chinese healthcare workers negatively and enhanced them greatly to go to work after being ill because of job stress from the workplace</w:t>
      </w:r>
      <w:r w:rsidR="0016577A">
        <w:rPr>
          <w:rFonts w:ascii="Arial" w:hAnsi="Arial" w:cs="Arial"/>
          <w:sz w:val="24"/>
          <w:szCs w:val="24"/>
        </w:rPr>
        <w:t>, which ultimately results in a potential reduction of productivity</w:t>
      </w:r>
      <w:r w:rsidR="00F5705F">
        <w:rPr>
          <w:rFonts w:ascii="Arial" w:hAnsi="Arial" w:cs="Arial"/>
          <w:sz w:val="24"/>
          <w:szCs w:val="24"/>
        </w:rPr>
        <w:t xml:space="preserve">. </w:t>
      </w:r>
      <w:r w:rsidR="001B7EBD">
        <w:rPr>
          <w:rFonts w:ascii="Arial" w:hAnsi="Arial" w:cs="Arial"/>
          <w:sz w:val="24"/>
          <w:szCs w:val="24"/>
        </w:rPr>
        <w:t xml:space="preserve">However, compared to hindrance stress, </w:t>
      </w:r>
      <w:r w:rsidR="001B7EBD" w:rsidRPr="000727AA">
        <w:rPr>
          <w:rFonts w:ascii="Arial" w:hAnsi="Arial" w:cs="Arial"/>
          <w:sz w:val="24"/>
          <w:szCs w:val="24"/>
        </w:rPr>
        <w:t>Yang et al. (2017) finds weaker relationship between challenge stress and presenteeism.</w:t>
      </w:r>
      <w:r w:rsidR="00111DB9" w:rsidRPr="000727AA">
        <w:rPr>
          <w:rFonts w:ascii="Arial" w:hAnsi="Arial" w:cs="Arial"/>
          <w:sz w:val="24"/>
          <w:szCs w:val="24"/>
        </w:rPr>
        <w:t xml:space="preserve"> Furthermore, a number of earlier studies on presenteeism (Cheng and Francesco, 2003; </w:t>
      </w:r>
      <w:proofErr w:type="spellStart"/>
      <w:r w:rsidR="00111DB9" w:rsidRPr="000727AA">
        <w:rPr>
          <w:rFonts w:ascii="Arial" w:hAnsi="Arial" w:cs="Arial"/>
          <w:sz w:val="24"/>
          <w:szCs w:val="24"/>
        </w:rPr>
        <w:t>Taifor</w:t>
      </w:r>
      <w:proofErr w:type="spellEnd"/>
      <w:r w:rsidR="00111DB9" w:rsidRPr="000727AA">
        <w:rPr>
          <w:rFonts w:ascii="Arial" w:hAnsi="Arial" w:cs="Arial"/>
          <w:sz w:val="24"/>
          <w:szCs w:val="24"/>
        </w:rPr>
        <w:t>, Abdullah and Hashim, 2011; Huang et al., 2012)  agrees with Yang et al. (2017)  that job stress is an important factor behind the decision making process of presenteeism.</w:t>
      </w:r>
    </w:p>
    <w:p w:rsidR="001110DD" w:rsidRPr="00385FB7" w:rsidRDefault="008D151C" w:rsidP="001110DD">
      <w:pPr>
        <w:spacing w:line="360" w:lineRule="auto"/>
        <w:jc w:val="both"/>
        <w:rPr>
          <w:rFonts w:ascii="Arial" w:hAnsi="Arial" w:cs="Arial"/>
          <w:sz w:val="24"/>
          <w:szCs w:val="24"/>
        </w:rPr>
      </w:pPr>
      <w:r>
        <w:rPr>
          <w:rFonts w:ascii="Arial" w:hAnsi="Arial" w:cs="Arial"/>
          <w:sz w:val="24"/>
          <w:szCs w:val="24"/>
        </w:rPr>
        <w:t xml:space="preserve">Support at workplace from the supervisor, management and colleagues enhances the presenteeism attitude and the distributive justice (Yang et al., 2019). </w:t>
      </w:r>
      <w:r w:rsidR="001C28FC">
        <w:rPr>
          <w:rFonts w:ascii="Arial" w:hAnsi="Arial" w:cs="Arial"/>
          <w:sz w:val="24"/>
          <w:szCs w:val="24"/>
        </w:rPr>
        <w:t>Therefore, to find out the relationship among presenteeism, distributive justice, supervisor support and co-worker support Yang et al., (2019) cond</w:t>
      </w:r>
      <w:r w:rsidR="00E416D3">
        <w:rPr>
          <w:rFonts w:ascii="Arial" w:hAnsi="Arial" w:cs="Arial"/>
          <w:sz w:val="24"/>
          <w:szCs w:val="24"/>
        </w:rPr>
        <w:t>u</w:t>
      </w:r>
      <w:r w:rsidR="001C28FC">
        <w:rPr>
          <w:rFonts w:ascii="Arial" w:hAnsi="Arial" w:cs="Arial"/>
          <w:sz w:val="24"/>
          <w:szCs w:val="24"/>
        </w:rPr>
        <w:t>cted a study</w:t>
      </w:r>
      <w:r w:rsidR="00E416D3">
        <w:rPr>
          <w:rFonts w:ascii="Arial" w:hAnsi="Arial" w:cs="Arial"/>
          <w:sz w:val="24"/>
          <w:szCs w:val="24"/>
        </w:rPr>
        <w:t xml:space="preserve"> among healthcare professionals in China. The study reveals that </w:t>
      </w:r>
      <w:r w:rsidR="00AF16A8">
        <w:rPr>
          <w:rFonts w:ascii="Arial" w:hAnsi="Arial" w:cs="Arial"/>
          <w:sz w:val="24"/>
          <w:szCs w:val="24"/>
        </w:rPr>
        <w:t xml:space="preserve">the rate of presenteeism among healthcare professionals can be significantly reduced with greater performance by distributive justice, if employees get positive support from </w:t>
      </w:r>
      <w:r w:rsidR="00AF16A8" w:rsidRPr="00CF6A2B">
        <w:rPr>
          <w:rFonts w:ascii="Arial" w:hAnsi="Arial" w:cs="Arial"/>
          <w:sz w:val="24"/>
          <w:szCs w:val="24"/>
        </w:rPr>
        <w:t>their colleagues, supervisors and management</w:t>
      </w:r>
      <w:r w:rsidR="00807DFA" w:rsidRPr="00CF6A2B">
        <w:rPr>
          <w:rFonts w:ascii="Arial" w:hAnsi="Arial" w:cs="Arial"/>
          <w:sz w:val="24"/>
          <w:szCs w:val="24"/>
        </w:rPr>
        <w:t xml:space="preserve">. On the contrary, earlier studies by </w:t>
      </w:r>
      <w:proofErr w:type="spellStart"/>
      <w:r w:rsidR="00807DFA" w:rsidRPr="00CF6A2B">
        <w:rPr>
          <w:rFonts w:ascii="Arial" w:hAnsi="Arial" w:cs="Arial"/>
          <w:sz w:val="24"/>
          <w:szCs w:val="24"/>
        </w:rPr>
        <w:t>Nuhait</w:t>
      </w:r>
      <w:proofErr w:type="spellEnd"/>
      <w:r w:rsidR="00807DFA" w:rsidRPr="00CF6A2B">
        <w:rPr>
          <w:rFonts w:ascii="Arial" w:hAnsi="Arial" w:cs="Arial"/>
          <w:sz w:val="24"/>
          <w:szCs w:val="24"/>
        </w:rPr>
        <w:t xml:space="preserve"> et al. (2017) and </w:t>
      </w:r>
      <w:proofErr w:type="spellStart"/>
      <w:r w:rsidR="00807DFA" w:rsidRPr="00CF6A2B">
        <w:rPr>
          <w:rFonts w:ascii="Arial" w:hAnsi="Arial" w:cs="Arial"/>
          <w:sz w:val="24"/>
          <w:szCs w:val="24"/>
        </w:rPr>
        <w:t>Mekonnen</w:t>
      </w:r>
      <w:proofErr w:type="spellEnd"/>
      <w:r w:rsidR="00807DFA" w:rsidRPr="00CF6A2B">
        <w:rPr>
          <w:rFonts w:ascii="Arial" w:hAnsi="Arial" w:cs="Arial"/>
          <w:sz w:val="24"/>
          <w:szCs w:val="24"/>
        </w:rPr>
        <w:t xml:space="preserve">, Tefera and </w:t>
      </w:r>
      <w:proofErr w:type="spellStart"/>
      <w:r w:rsidR="00807DFA" w:rsidRPr="00CF6A2B">
        <w:rPr>
          <w:rFonts w:ascii="Arial" w:hAnsi="Arial" w:cs="Arial"/>
          <w:sz w:val="24"/>
          <w:szCs w:val="24"/>
        </w:rPr>
        <w:t>Melsew</w:t>
      </w:r>
      <w:proofErr w:type="spellEnd"/>
      <w:r w:rsidR="00807DFA" w:rsidRPr="00CF6A2B">
        <w:rPr>
          <w:rFonts w:ascii="Arial" w:hAnsi="Arial" w:cs="Arial"/>
          <w:sz w:val="24"/>
          <w:szCs w:val="24"/>
        </w:rPr>
        <w:t xml:space="preserve"> (2018) reveal that the rate of presenteeism among healthcare professionals increase by the lack of positive support from the leaders or supervisors at workplace.</w:t>
      </w:r>
      <w:r w:rsidR="00385FB7">
        <w:rPr>
          <w:rFonts w:ascii="Arial" w:hAnsi="Arial" w:cs="Arial"/>
          <w:sz w:val="24"/>
          <w:szCs w:val="24"/>
        </w:rPr>
        <w:t xml:space="preserve"> </w:t>
      </w:r>
      <w:r w:rsidR="00EE34CD" w:rsidRPr="00A34B59">
        <w:rPr>
          <w:rFonts w:ascii="Arial" w:hAnsi="Arial" w:cs="Arial"/>
          <w:sz w:val="24"/>
          <w:szCs w:val="24"/>
        </w:rPr>
        <w:t>Furthermore, i</w:t>
      </w:r>
      <w:r w:rsidR="001110DD" w:rsidRPr="00A34B59">
        <w:rPr>
          <w:rFonts w:ascii="Arial" w:hAnsi="Arial" w:cs="Arial"/>
          <w:sz w:val="24"/>
          <w:szCs w:val="24"/>
        </w:rPr>
        <w:t>n consistence with th</w:t>
      </w:r>
      <w:r w:rsidR="00385FB7" w:rsidRPr="00A34B59">
        <w:rPr>
          <w:rFonts w:ascii="Arial" w:hAnsi="Arial" w:cs="Arial"/>
          <w:sz w:val="24"/>
          <w:szCs w:val="24"/>
        </w:rPr>
        <w:t>e</w:t>
      </w:r>
      <w:r w:rsidR="001110DD" w:rsidRPr="00A34B59">
        <w:rPr>
          <w:rFonts w:ascii="Arial" w:hAnsi="Arial" w:cs="Arial"/>
          <w:sz w:val="24"/>
          <w:szCs w:val="24"/>
        </w:rPr>
        <w:t>s</w:t>
      </w:r>
      <w:r w:rsidR="00385FB7" w:rsidRPr="00A34B59">
        <w:rPr>
          <w:rFonts w:ascii="Arial" w:hAnsi="Arial" w:cs="Arial"/>
          <w:sz w:val="24"/>
          <w:szCs w:val="24"/>
        </w:rPr>
        <w:t>e</w:t>
      </w:r>
      <w:r w:rsidR="001110DD" w:rsidRPr="00A34B59">
        <w:rPr>
          <w:rFonts w:ascii="Arial" w:hAnsi="Arial" w:cs="Arial"/>
          <w:sz w:val="24"/>
          <w:szCs w:val="24"/>
        </w:rPr>
        <w:t xml:space="preserve"> stud</w:t>
      </w:r>
      <w:r w:rsidR="00385FB7" w:rsidRPr="00A34B59">
        <w:rPr>
          <w:rFonts w:ascii="Arial" w:hAnsi="Arial" w:cs="Arial"/>
          <w:sz w:val="24"/>
          <w:szCs w:val="24"/>
        </w:rPr>
        <w:t>ies</w:t>
      </w:r>
      <w:r w:rsidR="001110DD" w:rsidRPr="00A34B59">
        <w:rPr>
          <w:rFonts w:ascii="Arial" w:hAnsi="Arial" w:cs="Arial"/>
          <w:sz w:val="24"/>
          <w:szCs w:val="24"/>
        </w:rPr>
        <w:t>,</w:t>
      </w:r>
      <w:r w:rsidR="00385FB7" w:rsidRPr="00A34B59">
        <w:rPr>
          <w:rFonts w:ascii="Arial" w:hAnsi="Arial" w:cs="Arial"/>
          <w:sz w:val="24"/>
          <w:szCs w:val="24"/>
        </w:rPr>
        <w:t xml:space="preserve"> a number of earlier studies</w:t>
      </w:r>
      <w:r w:rsidR="001110DD" w:rsidRPr="00A34B59">
        <w:rPr>
          <w:rFonts w:ascii="Arial" w:hAnsi="Arial" w:cs="Arial"/>
          <w:sz w:val="24"/>
          <w:szCs w:val="24"/>
        </w:rPr>
        <w:t xml:space="preserve"> </w:t>
      </w:r>
      <w:r w:rsidR="00385FB7" w:rsidRPr="00A34B59">
        <w:rPr>
          <w:rFonts w:ascii="Arial" w:hAnsi="Arial" w:cs="Arial"/>
          <w:sz w:val="24"/>
          <w:szCs w:val="24"/>
        </w:rPr>
        <w:t>(</w:t>
      </w:r>
      <w:r w:rsidR="001110DD" w:rsidRPr="00A34B59">
        <w:rPr>
          <w:rFonts w:ascii="Arial" w:hAnsi="Arial" w:cs="Arial"/>
          <w:sz w:val="24"/>
          <w:szCs w:val="24"/>
        </w:rPr>
        <w:t>Gilbreath and Karimi</w:t>
      </w:r>
      <w:r w:rsidR="00385FB7" w:rsidRPr="00A34B59">
        <w:rPr>
          <w:rFonts w:ascii="Arial" w:hAnsi="Arial" w:cs="Arial"/>
          <w:sz w:val="24"/>
          <w:szCs w:val="24"/>
        </w:rPr>
        <w:t xml:space="preserve">, </w:t>
      </w:r>
      <w:r w:rsidR="001110DD" w:rsidRPr="00A34B59">
        <w:rPr>
          <w:rFonts w:ascii="Arial" w:hAnsi="Arial" w:cs="Arial"/>
          <w:sz w:val="24"/>
          <w:szCs w:val="24"/>
        </w:rPr>
        <w:t>2012; Merrill et al.</w:t>
      </w:r>
      <w:r w:rsidR="00385FB7" w:rsidRPr="00A34B59">
        <w:rPr>
          <w:rFonts w:ascii="Arial" w:hAnsi="Arial" w:cs="Arial"/>
          <w:sz w:val="24"/>
          <w:szCs w:val="24"/>
        </w:rPr>
        <w:t xml:space="preserve">, </w:t>
      </w:r>
      <w:r w:rsidR="001110DD" w:rsidRPr="00A34B59">
        <w:rPr>
          <w:rFonts w:ascii="Arial" w:hAnsi="Arial" w:cs="Arial"/>
          <w:sz w:val="24"/>
          <w:szCs w:val="24"/>
        </w:rPr>
        <w:t>2012</w:t>
      </w:r>
      <w:r w:rsidR="00385FB7" w:rsidRPr="00A34B59">
        <w:rPr>
          <w:rFonts w:ascii="Arial" w:hAnsi="Arial" w:cs="Arial"/>
          <w:sz w:val="24"/>
          <w:szCs w:val="24"/>
        </w:rPr>
        <w:t xml:space="preserve"> </w:t>
      </w:r>
      <w:r w:rsidR="001110DD" w:rsidRPr="00A34B59">
        <w:rPr>
          <w:rFonts w:ascii="Arial" w:hAnsi="Arial" w:cs="Arial"/>
          <w:sz w:val="24"/>
          <w:szCs w:val="24"/>
        </w:rPr>
        <w:t>and Yang et al.</w:t>
      </w:r>
      <w:r w:rsidR="00385FB7" w:rsidRPr="00A34B59">
        <w:rPr>
          <w:rFonts w:ascii="Arial" w:hAnsi="Arial" w:cs="Arial"/>
          <w:sz w:val="24"/>
          <w:szCs w:val="24"/>
        </w:rPr>
        <w:t xml:space="preserve">, </w:t>
      </w:r>
      <w:r w:rsidR="001110DD" w:rsidRPr="00A34B59">
        <w:rPr>
          <w:rFonts w:ascii="Arial" w:hAnsi="Arial" w:cs="Arial"/>
          <w:sz w:val="24"/>
          <w:szCs w:val="24"/>
        </w:rPr>
        <w:t xml:space="preserve">2015) </w:t>
      </w:r>
      <w:r w:rsidR="00EE34CD" w:rsidRPr="00A34B59">
        <w:rPr>
          <w:rFonts w:ascii="Arial" w:hAnsi="Arial" w:cs="Arial"/>
          <w:sz w:val="24"/>
          <w:szCs w:val="24"/>
        </w:rPr>
        <w:t>say</w:t>
      </w:r>
      <w:r w:rsidR="001110DD" w:rsidRPr="00A34B59">
        <w:rPr>
          <w:rFonts w:ascii="Arial" w:hAnsi="Arial" w:cs="Arial"/>
          <w:sz w:val="24"/>
          <w:szCs w:val="24"/>
        </w:rPr>
        <w:t xml:space="preserve"> that pressure from the supervisor</w:t>
      </w:r>
      <w:r w:rsidR="00385FB7" w:rsidRPr="00A34B59">
        <w:rPr>
          <w:rFonts w:ascii="Arial" w:hAnsi="Arial" w:cs="Arial"/>
          <w:sz w:val="24"/>
          <w:szCs w:val="24"/>
        </w:rPr>
        <w:t xml:space="preserve"> at workplace</w:t>
      </w:r>
      <w:r w:rsidR="001110DD" w:rsidRPr="00A34B59">
        <w:rPr>
          <w:rFonts w:ascii="Arial" w:hAnsi="Arial" w:cs="Arial"/>
          <w:sz w:val="24"/>
          <w:szCs w:val="24"/>
        </w:rPr>
        <w:t xml:space="preserve"> act as a</w:t>
      </w:r>
      <w:r w:rsidR="00385FB7" w:rsidRPr="00A34B59">
        <w:rPr>
          <w:rFonts w:ascii="Arial" w:hAnsi="Arial" w:cs="Arial"/>
          <w:sz w:val="24"/>
          <w:szCs w:val="24"/>
        </w:rPr>
        <w:t>n</w:t>
      </w:r>
      <w:r w:rsidR="001110DD" w:rsidRPr="00A34B59">
        <w:rPr>
          <w:rFonts w:ascii="Arial" w:hAnsi="Arial" w:cs="Arial"/>
          <w:sz w:val="24"/>
          <w:szCs w:val="24"/>
        </w:rPr>
        <w:t xml:space="preserve"> </w:t>
      </w:r>
      <w:r w:rsidR="00385FB7" w:rsidRPr="00A34B59">
        <w:rPr>
          <w:rFonts w:ascii="Arial" w:hAnsi="Arial" w:cs="Arial"/>
          <w:sz w:val="24"/>
          <w:szCs w:val="24"/>
        </w:rPr>
        <w:t>important</w:t>
      </w:r>
      <w:r w:rsidR="001110DD" w:rsidRPr="00A34B59">
        <w:rPr>
          <w:rFonts w:ascii="Arial" w:hAnsi="Arial" w:cs="Arial"/>
          <w:sz w:val="24"/>
          <w:szCs w:val="24"/>
        </w:rPr>
        <w:t xml:space="preserve"> predictor </w:t>
      </w:r>
      <w:r w:rsidR="00385FB7" w:rsidRPr="00A34B59">
        <w:rPr>
          <w:rFonts w:ascii="Arial" w:hAnsi="Arial" w:cs="Arial"/>
          <w:sz w:val="24"/>
          <w:szCs w:val="24"/>
        </w:rPr>
        <w:t>for choosing presenteeism instead of absenteeism.</w:t>
      </w:r>
    </w:p>
    <w:p w:rsidR="00353F45" w:rsidRDefault="00353F45" w:rsidP="001110DD">
      <w:pPr>
        <w:spacing w:line="360" w:lineRule="auto"/>
        <w:jc w:val="both"/>
        <w:rPr>
          <w:rFonts w:ascii="Arial" w:hAnsi="Arial" w:cs="Arial"/>
          <w:b/>
          <w:bCs/>
          <w:sz w:val="24"/>
          <w:szCs w:val="24"/>
        </w:rPr>
      </w:pPr>
    </w:p>
    <w:p w:rsidR="001110DD" w:rsidRPr="00353F45" w:rsidRDefault="001110DD" w:rsidP="001110DD">
      <w:pPr>
        <w:spacing w:line="360" w:lineRule="auto"/>
        <w:jc w:val="both"/>
        <w:rPr>
          <w:rFonts w:ascii="Arial" w:hAnsi="Arial" w:cs="Arial"/>
          <w:b/>
          <w:bCs/>
          <w:sz w:val="24"/>
          <w:szCs w:val="24"/>
        </w:rPr>
      </w:pPr>
      <w:r w:rsidRPr="00353F45">
        <w:rPr>
          <w:rFonts w:ascii="Arial" w:hAnsi="Arial" w:cs="Arial"/>
          <w:b/>
          <w:bCs/>
          <w:sz w:val="24"/>
          <w:szCs w:val="24"/>
        </w:rPr>
        <w:lastRenderedPageBreak/>
        <w:t xml:space="preserve">Table 1: </w:t>
      </w:r>
      <w:r w:rsidR="008A7DE4" w:rsidRPr="00353F45">
        <w:rPr>
          <w:rFonts w:ascii="Arial" w:hAnsi="Arial" w:cs="Arial"/>
          <w:b/>
          <w:bCs/>
          <w:sz w:val="24"/>
          <w:szCs w:val="24"/>
        </w:rPr>
        <w:t xml:space="preserve">The reasons </w:t>
      </w:r>
      <w:r w:rsidR="000D3D35" w:rsidRPr="00353F45">
        <w:rPr>
          <w:rFonts w:ascii="Arial" w:hAnsi="Arial" w:cs="Arial"/>
          <w:b/>
          <w:bCs/>
          <w:sz w:val="24"/>
          <w:szCs w:val="24"/>
        </w:rPr>
        <w:t>influencing the choice of</w:t>
      </w:r>
      <w:r w:rsidR="008A7DE4" w:rsidRPr="00353F45">
        <w:rPr>
          <w:rFonts w:ascii="Arial" w:hAnsi="Arial" w:cs="Arial"/>
          <w:b/>
          <w:bCs/>
          <w:sz w:val="24"/>
          <w:szCs w:val="24"/>
        </w:rPr>
        <w:t xml:space="preserve"> sickness presenteeism among healthcare professionals have been categorised under t</w:t>
      </w:r>
      <w:r w:rsidRPr="00353F45">
        <w:rPr>
          <w:rFonts w:ascii="Arial" w:hAnsi="Arial" w:cs="Arial"/>
          <w:b/>
          <w:bCs/>
          <w:sz w:val="24"/>
          <w:szCs w:val="24"/>
        </w:rPr>
        <w:t>hemes and sub-themes</w:t>
      </w:r>
      <w:r w:rsidR="008A7DE4" w:rsidRPr="00353F45">
        <w:rPr>
          <w:rFonts w:ascii="Arial" w:hAnsi="Arial" w:cs="Arial"/>
          <w:b/>
          <w:bCs/>
          <w:sz w:val="24"/>
          <w:szCs w:val="24"/>
        </w:rPr>
        <w:t>.</w:t>
      </w:r>
    </w:p>
    <w:tbl>
      <w:tblPr>
        <w:tblStyle w:val="TableGrid"/>
        <w:tblW w:w="9067" w:type="dxa"/>
        <w:tblLook w:val="04A0" w:firstRow="1" w:lastRow="0" w:firstColumn="1" w:lastColumn="0" w:noHBand="0" w:noVBand="1"/>
      </w:tblPr>
      <w:tblGrid>
        <w:gridCol w:w="2122"/>
        <w:gridCol w:w="2268"/>
        <w:gridCol w:w="4677"/>
      </w:tblGrid>
      <w:tr w:rsidR="006F3C9C" w:rsidRPr="006F3C9C" w:rsidTr="008A7DE4">
        <w:tc>
          <w:tcPr>
            <w:tcW w:w="2122" w:type="dxa"/>
          </w:tcPr>
          <w:p w:rsidR="008A7DE4" w:rsidRPr="006F3C9C" w:rsidRDefault="008A7DE4" w:rsidP="001110DD">
            <w:pPr>
              <w:spacing w:line="360" w:lineRule="auto"/>
              <w:jc w:val="both"/>
              <w:rPr>
                <w:rFonts w:ascii="Arial" w:hAnsi="Arial" w:cs="Arial"/>
                <w:sz w:val="20"/>
                <w:szCs w:val="20"/>
              </w:rPr>
            </w:pPr>
            <w:r w:rsidRPr="006F3C9C">
              <w:rPr>
                <w:rFonts w:ascii="Arial" w:hAnsi="Arial" w:cs="Arial"/>
                <w:sz w:val="20"/>
                <w:szCs w:val="20"/>
              </w:rPr>
              <w:t>Author</w:t>
            </w:r>
          </w:p>
        </w:tc>
        <w:tc>
          <w:tcPr>
            <w:tcW w:w="2268" w:type="dxa"/>
          </w:tcPr>
          <w:p w:rsidR="008A7DE4" w:rsidRPr="006F3C9C" w:rsidRDefault="008A7DE4" w:rsidP="001110DD">
            <w:pPr>
              <w:spacing w:line="360" w:lineRule="auto"/>
              <w:jc w:val="both"/>
              <w:rPr>
                <w:rFonts w:ascii="Arial" w:hAnsi="Arial" w:cs="Arial"/>
                <w:sz w:val="20"/>
                <w:szCs w:val="20"/>
              </w:rPr>
            </w:pPr>
            <w:r w:rsidRPr="006F3C9C">
              <w:rPr>
                <w:rFonts w:ascii="Arial" w:hAnsi="Arial" w:cs="Arial"/>
                <w:sz w:val="20"/>
                <w:szCs w:val="20"/>
              </w:rPr>
              <w:t>Macro level themes</w:t>
            </w:r>
          </w:p>
        </w:tc>
        <w:tc>
          <w:tcPr>
            <w:tcW w:w="4677" w:type="dxa"/>
          </w:tcPr>
          <w:p w:rsidR="008A7DE4" w:rsidRPr="006F3C9C" w:rsidRDefault="008A7DE4" w:rsidP="001110DD">
            <w:pPr>
              <w:spacing w:line="360" w:lineRule="auto"/>
              <w:jc w:val="both"/>
              <w:rPr>
                <w:rFonts w:ascii="Arial" w:hAnsi="Arial" w:cs="Arial"/>
                <w:sz w:val="20"/>
                <w:szCs w:val="20"/>
              </w:rPr>
            </w:pPr>
            <w:r w:rsidRPr="006F3C9C">
              <w:rPr>
                <w:rFonts w:ascii="Arial" w:hAnsi="Arial" w:cs="Arial"/>
                <w:sz w:val="20"/>
                <w:szCs w:val="20"/>
              </w:rPr>
              <w:t>Sub-themes</w:t>
            </w:r>
          </w:p>
        </w:tc>
      </w:tr>
      <w:tr w:rsidR="006F3C9C" w:rsidRPr="006F3C9C" w:rsidTr="008A7DE4">
        <w:trPr>
          <w:trHeight w:val="250"/>
        </w:trPr>
        <w:tc>
          <w:tcPr>
            <w:tcW w:w="2122" w:type="dxa"/>
            <w:vMerge w:val="restart"/>
          </w:tcPr>
          <w:p w:rsidR="008A7DE4" w:rsidRPr="006F3C9C" w:rsidRDefault="008A7DE4" w:rsidP="001110DD">
            <w:pPr>
              <w:spacing w:line="360" w:lineRule="auto"/>
              <w:jc w:val="both"/>
              <w:rPr>
                <w:rFonts w:ascii="Arial" w:hAnsi="Arial" w:cs="Arial"/>
                <w:sz w:val="20"/>
                <w:szCs w:val="20"/>
              </w:rPr>
            </w:pPr>
            <w:bookmarkStart w:id="5" w:name="_Hlk28175288"/>
            <w:proofErr w:type="spellStart"/>
            <w:r w:rsidRPr="006F3C9C">
              <w:rPr>
                <w:rFonts w:ascii="Arial" w:hAnsi="Arial" w:cs="Arial"/>
                <w:sz w:val="20"/>
                <w:szCs w:val="20"/>
              </w:rPr>
              <w:t>Mekonnen</w:t>
            </w:r>
            <w:proofErr w:type="spellEnd"/>
            <w:r w:rsidRPr="006F3C9C">
              <w:rPr>
                <w:rFonts w:ascii="Arial" w:hAnsi="Arial" w:cs="Arial"/>
                <w:sz w:val="20"/>
                <w:szCs w:val="20"/>
              </w:rPr>
              <w:t xml:space="preserve">, Tefera and </w:t>
            </w:r>
            <w:proofErr w:type="spellStart"/>
            <w:r w:rsidRPr="006F3C9C">
              <w:rPr>
                <w:rFonts w:ascii="Arial" w:hAnsi="Arial" w:cs="Arial"/>
                <w:sz w:val="20"/>
                <w:szCs w:val="20"/>
              </w:rPr>
              <w:t>Melsew</w:t>
            </w:r>
            <w:proofErr w:type="spellEnd"/>
            <w:r w:rsidRPr="006F3C9C">
              <w:rPr>
                <w:rFonts w:ascii="Arial" w:hAnsi="Arial" w:cs="Arial"/>
                <w:sz w:val="20"/>
                <w:szCs w:val="20"/>
              </w:rPr>
              <w:t>, 2018.</w:t>
            </w:r>
            <w:bookmarkEnd w:id="5"/>
          </w:p>
        </w:tc>
        <w:tc>
          <w:tcPr>
            <w:tcW w:w="2268" w:type="dxa"/>
            <w:vMerge w:val="restart"/>
          </w:tcPr>
          <w:p w:rsidR="008A7DE4" w:rsidRPr="006F3C9C" w:rsidRDefault="00B343D8" w:rsidP="001110DD">
            <w:pPr>
              <w:spacing w:line="360" w:lineRule="auto"/>
              <w:jc w:val="both"/>
              <w:rPr>
                <w:rFonts w:ascii="Arial" w:hAnsi="Arial" w:cs="Arial"/>
                <w:sz w:val="20"/>
                <w:szCs w:val="20"/>
              </w:rPr>
            </w:pPr>
            <w:r w:rsidRPr="006F3C9C">
              <w:rPr>
                <w:rFonts w:ascii="Arial" w:hAnsi="Arial" w:cs="Arial"/>
                <w:sz w:val="20"/>
                <w:szCs w:val="20"/>
              </w:rPr>
              <w:t xml:space="preserve">Factors related to </w:t>
            </w:r>
            <w:r w:rsidR="008A7DE4" w:rsidRPr="006F3C9C">
              <w:rPr>
                <w:rFonts w:ascii="Arial" w:hAnsi="Arial" w:cs="Arial"/>
                <w:sz w:val="20"/>
                <w:szCs w:val="20"/>
              </w:rPr>
              <w:t>Workplace</w:t>
            </w:r>
            <w:r w:rsidRPr="006F3C9C">
              <w:rPr>
                <w:rFonts w:ascii="Arial" w:hAnsi="Arial" w:cs="Arial"/>
                <w:sz w:val="20"/>
                <w:szCs w:val="20"/>
              </w:rPr>
              <w:t xml:space="preserve"> issues</w:t>
            </w:r>
          </w:p>
        </w:tc>
        <w:tc>
          <w:tcPr>
            <w:tcW w:w="4677" w:type="dxa"/>
          </w:tcPr>
          <w:p w:rsidR="008A7DE4" w:rsidRPr="006F3C9C" w:rsidRDefault="008A7DE4" w:rsidP="001110DD">
            <w:pPr>
              <w:spacing w:line="360" w:lineRule="auto"/>
              <w:jc w:val="both"/>
              <w:rPr>
                <w:rFonts w:ascii="Arial" w:hAnsi="Arial" w:cs="Arial"/>
                <w:sz w:val="20"/>
                <w:szCs w:val="20"/>
              </w:rPr>
            </w:pPr>
            <w:r w:rsidRPr="006F3C9C">
              <w:rPr>
                <w:rFonts w:ascii="Arial" w:hAnsi="Arial" w:cs="Arial"/>
                <w:sz w:val="20"/>
                <w:szCs w:val="20"/>
                <w:shd w:val="clear" w:color="auto" w:fill="FFFFFF"/>
              </w:rPr>
              <w:t>lack of</w:t>
            </w:r>
            <w:r w:rsidR="00B343D8" w:rsidRPr="006F3C9C">
              <w:rPr>
                <w:rFonts w:ascii="Arial" w:hAnsi="Arial" w:cs="Arial"/>
                <w:sz w:val="20"/>
                <w:szCs w:val="20"/>
                <w:shd w:val="clear" w:color="auto" w:fill="FFFFFF"/>
              </w:rPr>
              <w:t xml:space="preserve"> staff</w:t>
            </w:r>
            <w:r w:rsidRPr="006F3C9C">
              <w:rPr>
                <w:rFonts w:ascii="Arial" w:hAnsi="Arial" w:cs="Arial"/>
                <w:sz w:val="20"/>
                <w:szCs w:val="20"/>
                <w:shd w:val="clear" w:color="auto" w:fill="FFFFFF"/>
              </w:rPr>
              <w:t xml:space="preserve"> replacement or shortage</w:t>
            </w:r>
            <w:r w:rsidR="00B343D8" w:rsidRPr="006F3C9C">
              <w:rPr>
                <w:rFonts w:ascii="Arial" w:hAnsi="Arial" w:cs="Arial"/>
                <w:sz w:val="20"/>
                <w:szCs w:val="20"/>
                <w:shd w:val="clear" w:color="auto" w:fill="FFFFFF"/>
              </w:rPr>
              <w:t xml:space="preserve"> of staff</w:t>
            </w:r>
          </w:p>
        </w:tc>
      </w:tr>
      <w:tr w:rsidR="006F3C9C" w:rsidRPr="006F3C9C" w:rsidTr="008A7DE4">
        <w:trPr>
          <w:trHeight w:val="284"/>
        </w:trPr>
        <w:tc>
          <w:tcPr>
            <w:tcW w:w="2122" w:type="dxa"/>
            <w:vMerge/>
          </w:tcPr>
          <w:p w:rsidR="008A7DE4" w:rsidRPr="006F3C9C" w:rsidRDefault="008A7DE4" w:rsidP="001110DD">
            <w:pPr>
              <w:spacing w:line="360" w:lineRule="auto"/>
              <w:jc w:val="both"/>
              <w:rPr>
                <w:rFonts w:ascii="Arial" w:hAnsi="Arial" w:cs="Arial"/>
                <w:sz w:val="20"/>
                <w:szCs w:val="20"/>
              </w:rPr>
            </w:pPr>
          </w:p>
        </w:tc>
        <w:tc>
          <w:tcPr>
            <w:tcW w:w="2268" w:type="dxa"/>
            <w:vMerge/>
          </w:tcPr>
          <w:p w:rsidR="008A7DE4" w:rsidRPr="006F3C9C" w:rsidRDefault="008A7DE4" w:rsidP="001110DD">
            <w:pPr>
              <w:spacing w:line="360" w:lineRule="auto"/>
              <w:jc w:val="both"/>
              <w:rPr>
                <w:rFonts w:ascii="Arial" w:hAnsi="Arial" w:cs="Arial"/>
                <w:sz w:val="20"/>
                <w:szCs w:val="20"/>
              </w:rPr>
            </w:pPr>
          </w:p>
        </w:tc>
        <w:tc>
          <w:tcPr>
            <w:tcW w:w="4677" w:type="dxa"/>
          </w:tcPr>
          <w:p w:rsidR="008A7DE4" w:rsidRPr="006F3C9C" w:rsidRDefault="008A7DE4" w:rsidP="001110DD">
            <w:pPr>
              <w:spacing w:line="360" w:lineRule="auto"/>
              <w:jc w:val="both"/>
              <w:rPr>
                <w:rFonts w:ascii="Arial" w:hAnsi="Arial" w:cs="Arial"/>
                <w:sz w:val="20"/>
                <w:szCs w:val="20"/>
              </w:rPr>
            </w:pPr>
            <w:r w:rsidRPr="006F3C9C">
              <w:rPr>
                <w:rFonts w:ascii="Arial" w:hAnsi="Arial" w:cs="Arial"/>
                <w:sz w:val="20"/>
                <w:szCs w:val="20"/>
              </w:rPr>
              <w:t xml:space="preserve">Pressure </w:t>
            </w:r>
            <w:r w:rsidR="00B343D8" w:rsidRPr="006F3C9C">
              <w:rPr>
                <w:rFonts w:ascii="Arial" w:hAnsi="Arial" w:cs="Arial"/>
                <w:sz w:val="20"/>
                <w:szCs w:val="20"/>
              </w:rPr>
              <w:t xml:space="preserve">of work and commitment </w:t>
            </w:r>
            <w:r w:rsidRPr="006F3C9C">
              <w:rPr>
                <w:rFonts w:ascii="Arial" w:hAnsi="Arial" w:cs="Arial"/>
                <w:sz w:val="20"/>
                <w:szCs w:val="20"/>
              </w:rPr>
              <w:t>from leader or supervisor</w:t>
            </w:r>
          </w:p>
        </w:tc>
      </w:tr>
      <w:tr w:rsidR="006F3C9C" w:rsidRPr="006F3C9C" w:rsidTr="008A7DE4">
        <w:trPr>
          <w:trHeight w:val="201"/>
        </w:trPr>
        <w:tc>
          <w:tcPr>
            <w:tcW w:w="2122" w:type="dxa"/>
            <w:vMerge/>
          </w:tcPr>
          <w:p w:rsidR="008A7DE4" w:rsidRPr="006F3C9C" w:rsidRDefault="008A7DE4" w:rsidP="001110DD">
            <w:pPr>
              <w:spacing w:line="360" w:lineRule="auto"/>
              <w:jc w:val="both"/>
              <w:rPr>
                <w:rFonts w:ascii="Arial" w:hAnsi="Arial" w:cs="Arial"/>
                <w:sz w:val="20"/>
                <w:szCs w:val="20"/>
              </w:rPr>
            </w:pPr>
          </w:p>
        </w:tc>
        <w:tc>
          <w:tcPr>
            <w:tcW w:w="2268" w:type="dxa"/>
            <w:vMerge/>
          </w:tcPr>
          <w:p w:rsidR="008A7DE4" w:rsidRPr="006F3C9C" w:rsidRDefault="008A7DE4" w:rsidP="001110DD">
            <w:pPr>
              <w:spacing w:line="360" w:lineRule="auto"/>
              <w:jc w:val="both"/>
              <w:rPr>
                <w:rFonts w:ascii="Arial" w:hAnsi="Arial" w:cs="Arial"/>
                <w:sz w:val="20"/>
                <w:szCs w:val="20"/>
              </w:rPr>
            </w:pPr>
          </w:p>
        </w:tc>
        <w:tc>
          <w:tcPr>
            <w:tcW w:w="4677" w:type="dxa"/>
          </w:tcPr>
          <w:p w:rsidR="008A7DE4" w:rsidRPr="006F3C9C" w:rsidRDefault="00B343D8" w:rsidP="001110DD">
            <w:pPr>
              <w:spacing w:line="360" w:lineRule="auto"/>
              <w:jc w:val="both"/>
              <w:rPr>
                <w:rFonts w:ascii="Arial" w:hAnsi="Arial" w:cs="Arial"/>
                <w:sz w:val="20"/>
                <w:szCs w:val="20"/>
              </w:rPr>
            </w:pPr>
            <w:r w:rsidRPr="006F3C9C">
              <w:rPr>
                <w:rFonts w:ascii="Arial" w:hAnsi="Arial" w:cs="Arial"/>
                <w:sz w:val="20"/>
                <w:szCs w:val="20"/>
              </w:rPr>
              <w:t>Da</w:t>
            </w:r>
            <w:r w:rsidR="008A7DE4" w:rsidRPr="006F3C9C">
              <w:rPr>
                <w:rFonts w:ascii="Arial" w:hAnsi="Arial" w:cs="Arial"/>
                <w:sz w:val="20"/>
                <w:szCs w:val="20"/>
              </w:rPr>
              <w:t xml:space="preserve">ys </w:t>
            </w:r>
            <w:r w:rsidRPr="006F3C9C">
              <w:rPr>
                <w:rFonts w:ascii="Arial" w:hAnsi="Arial" w:cs="Arial"/>
                <w:sz w:val="20"/>
                <w:szCs w:val="20"/>
              </w:rPr>
              <w:t xml:space="preserve">have already been </w:t>
            </w:r>
            <w:r w:rsidR="00D05002" w:rsidRPr="006F3C9C">
              <w:rPr>
                <w:rFonts w:ascii="Arial" w:hAnsi="Arial" w:cs="Arial"/>
                <w:sz w:val="20"/>
                <w:szCs w:val="20"/>
              </w:rPr>
              <w:t>used up</w:t>
            </w:r>
            <w:r w:rsidRPr="006F3C9C">
              <w:rPr>
                <w:rFonts w:ascii="Arial" w:hAnsi="Arial" w:cs="Arial"/>
                <w:sz w:val="20"/>
                <w:szCs w:val="20"/>
              </w:rPr>
              <w:t xml:space="preserve"> to</w:t>
            </w:r>
            <w:r w:rsidR="008A7DE4" w:rsidRPr="006F3C9C">
              <w:rPr>
                <w:rFonts w:ascii="Arial" w:hAnsi="Arial" w:cs="Arial"/>
                <w:sz w:val="20"/>
                <w:szCs w:val="20"/>
              </w:rPr>
              <w:t xml:space="preserve"> sick leave</w:t>
            </w:r>
          </w:p>
        </w:tc>
      </w:tr>
      <w:tr w:rsidR="006F3C9C" w:rsidRPr="006F3C9C" w:rsidTr="008A7DE4">
        <w:trPr>
          <w:trHeight w:val="184"/>
        </w:trPr>
        <w:tc>
          <w:tcPr>
            <w:tcW w:w="2122" w:type="dxa"/>
            <w:vMerge/>
          </w:tcPr>
          <w:p w:rsidR="008A7DE4" w:rsidRPr="006F3C9C" w:rsidRDefault="008A7DE4" w:rsidP="001110DD">
            <w:pPr>
              <w:spacing w:line="360" w:lineRule="auto"/>
              <w:jc w:val="both"/>
              <w:rPr>
                <w:rFonts w:ascii="Arial" w:hAnsi="Arial" w:cs="Arial"/>
                <w:sz w:val="20"/>
                <w:szCs w:val="20"/>
              </w:rPr>
            </w:pPr>
          </w:p>
        </w:tc>
        <w:tc>
          <w:tcPr>
            <w:tcW w:w="2268" w:type="dxa"/>
            <w:vMerge/>
          </w:tcPr>
          <w:p w:rsidR="008A7DE4" w:rsidRPr="006F3C9C" w:rsidRDefault="008A7DE4" w:rsidP="001110DD">
            <w:pPr>
              <w:spacing w:line="360" w:lineRule="auto"/>
              <w:jc w:val="both"/>
              <w:rPr>
                <w:rFonts w:ascii="Arial" w:hAnsi="Arial" w:cs="Arial"/>
                <w:sz w:val="20"/>
                <w:szCs w:val="20"/>
              </w:rPr>
            </w:pPr>
          </w:p>
        </w:tc>
        <w:tc>
          <w:tcPr>
            <w:tcW w:w="4677" w:type="dxa"/>
          </w:tcPr>
          <w:p w:rsidR="008A7DE4" w:rsidRPr="006F3C9C" w:rsidRDefault="00B343D8" w:rsidP="001110DD">
            <w:pPr>
              <w:spacing w:line="360" w:lineRule="auto"/>
              <w:jc w:val="both"/>
              <w:rPr>
                <w:rFonts w:ascii="Arial" w:hAnsi="Arial" w:cs="Arial"/>
                <w:sz w:val="20"/>
                <w:szCs w:val="20"/>
              </w:rPr>
            </w:pPr>
            <w:r w:rsidRPr="006F3C9C">
              <w:rPr>
                <w:rFonts w:ascii="Arial" w:hAnsi="Arial" w:cs="Arial"/>
                <w:sz w:val="20"/>
                <w:szCs w:val="20"/>
              </w:rPr>
              <w:t>D</w:t>
            </w:r>
            <w:r w:rsidR="008A7DE4" w:rsidRPr="006F3C9C">
              <w:rPr>
                <w:rFonts w:ascii="Arial" w:hAnsi="Arial" w:cs="Arial"/>
                <w:sz w:val="20"/>
                <w:szCs w:val="20"/>
              </w:rPr>
              <w:t>ifficult</w:t>
            </w:r>
            <w:r w:rsidRPr="006F3C9C">
              <w:rPr>
                <w:rFonts w:ascii="Arial" w:hAnsi="Arial" w:cs="Arial"/>
                <w:sz w:val="20"/>
                <w:szCs w:val="20"/>
              </w:rPr>
              <w:t>y in s</w:t>
            </w:r>
            <w:r w:rsidR="008A7DE4" w:rsidRPr="006F3C9C">
              <w:rPr>
                <w:rFonts w:ascii="Arial" w:hAnsi="Arial" w:cs="Arial"/>
                <w:sz w:val="20"/>
                <w:szCs w:val="20"/>
              </w:rPr>
              <w:t>ay</w:t>
            </w:r>
            <w:r w:rsidRPr="006F3C9C">
              <w:rPr>
                <w:rFonts w:ascii="Arial" w:hAnsi="Arial" w:cs="Arial"/>
                <w:sz w:val="20"/>
                <w:szCs w:val="20"/>
              </w:rPr>
              <w:t xml:space="preserve">ing </w:t>
            </w:r>
            <w:r w:rsidR="008A7DE4" w:rsidRPr="006F3C9C">
              <w:rPr>
                <w:rFonts w:ascii="Arial" w:hAnsi="Arial" w:cs="Arial"/>
                <w:sz w:val="20"/>
                <w:szCs w:val="20"/>
              </w:rPr>
              <w:t>no</w:t>
            </w:r>
            <w:r w:rsidRPr="006F3C9C">
              <w:rPr>
                <w:rFonts w:ascii="Arial" w:hAnsi="Arial" w:cs="Arial"/>
                <w:sz w:val="20"/>
                <w:szCs w:val="20"/>
              </w:rPr>
              <w:t xml:space="preserve"> to cover the shifts</w:t>
            </w:r>
          </w:p>
        </w:tc>
      </w:tr>
      <w:tr w:rsidR="006F3C9C" w:rsidRPr="006F3C9C" w:rsidTr="008A7DE4">
        <w:trPr>
          <w:trHeight w:val="134"/>
        </w:trPr>
        <w:tc>
          <w:tcPr>
            <w:tcW w:w="2122" w:type="dxa"/>
            <w:vMerge/>
          </w:tcPr>
          <w:p w:rsidR="008A7DE4" w:rsidRPr="006F3C9C" w:rsidRDefault="008A7DE4" w:rsidP="001110DD">
            <w:pPr>
              <w:spacing w:line="360" w:lineRule="auto"/>
              <w:jc w:val="both"/>
              <w:rPr>
                <w:rFonts w:ascii="Arial" w:hAnsi="Arial" w:cs="Arial"/>
                <w:sz w:val="20"/>
                <w:szCs w:val="20"/>
              </w:rPr>
            </w:pPr>
          </w:p>
        </w:tc>
        <w:tc>
          <w:tcPr>
            <w:tcW w:w="2268" w:type="dxa"/>
            <w:vMerge/>
          </w:tcPr>
          <w:p w:rsidR="008A7DE4" w:rsidRPr="006F3C9C" w:rsidRDefault="008A7DE4" w:rsidP="001110DD">
            <w:pPr>
              <w:spacing w:line="360" w:lineRule="auto"/>
              <w:jc w:val="both"/>
              <w:rPr>
                <w:rFonts w:ascii="Arial" w:hAnsi="Arial" w:cs="Arial"/>
                <w:sz w:val="20"/>
                <w:szCs w:val="20"/>
              </w:rPr>
            </w:pPr>
          </w:p>
        </w:tc>
        <w:tc>
          <w:tcPr>
            <w:tcW w:w="4677" w:type="dxa"/>
          </w:tcPr>
          <w:p w:rsidR="008A7DE4" w:rsidRPr="006F3C9C" w:rsidRDefault="00B343D8" w:rsidP="001110DD">
            <w:pPr>
              <w:spacing w:line="360" w:lineRule="auto"/>
              <w:jc w:val="both"/>
              <w:rPr>
                <w:rFonts w:ascii="Arial" w:hAnsi="Arial" w:cs="Arial"/>
                <w:sz w:val="20"/>
                <w:szCs w:val="20"/>
              </w:rPr>
            </w:pPr>
            <w:r w:rsidRPr="006F3C9C">
              <w:rPr>
                <w:rFonts w:ascii="Arial" w:hAnsi="Arial" w:cs="Arial"/>
                <w:sz w:val="20"/>
                <w:szCs w:val="20"/>
              </w:rPr>
              <w:t>D</w:t>
            </w:r>
            <w:r w:rsidR="008A7DE4" w:rsidRPr="006F3C9C">
              <w:rPr>
                <w:rFonts w:ascii="Arial" w:hAnsi="Arial" w:cs="Arial"/>
                <w:sz w:val="20"/>
                <w:szCs w:val="20"/>
              </w:rPr>
              <w:t>emands</w:t>
            </w:r>
            <w:r w:rsidRPr="006F3C9C">
              <w:rPr>
                <w:rFonts w:ascii="Arial" w:hAnsi="Arial" w:cs="Arial"/>
                <w:sz w:val="20"/>
                <w:szCs w:val="20"/>
              </w:rPr>
              <w:t xml:space="preserve"> of the job</w:t>
            </w:r>
          </w:p>
        </w:tc>
      </w:tr>
      <w:tr w:rsidR="006F3C9C" w:rsidRPr="006F3C9C" w:rsidTr="008A7DE4">
        <w:trPr>
          <w:trHeight w:val="201"/>
        </w:trPr>
        <w:tc>
          <w:tcPr>
            <w:tcW w:w="2122" w:type="dxa"/>
            <w:vMerge/>
          </w:tcPr>
          <w:p w:rsidR="008A7DE4" w:rsidRPr="006F3C9C" w:rsidRDefault="008A7DE4" w:rsidP="001110DD">
            <w:pPr>
              <w:spacing w:line="360" w:lineRule="auto"/>
              <w:jc w:val="both"/>
              <w:rPr>
                <w:rFonts w:ascii="Arial" w:hAnsi="Arial" w:cs="Arial"/>
                <w:sz w:val="20"/>
                <w:szCs w:val="20"/>
              </w:rPr>
            </w:pPr>
          </w:p>
        </w:tc>
        <w:tc>
          <w:tcPr>
            <w:tcW w:w="2268" w:type="dxa"/>
            <w:vMerge w:val="restart"/>
          </w:tcPr>
          <w:p w:rsidR="008A7DE4" w:rsidRPr="006F3C9C" w:rsidRDefault="00B343D8" w:rsidP="001110DD">
            <w:pPr>
              <w:spacing w:line="360" w:lineRule="auto"/>
              <w:jc w:val="both"/>
              <w:rPr>
                <w:rFonts w:ascii="Arial" w:hAnsi="Arial" w:cs="Arial"/>
                <w:sz w:val="20"/>
                <w:szCs w:val="20"/>
              </w:rPr>
            </w:pPr>
            <w:r w:rsidRPr="006F3C9C">
              <w:rPr>
                <w:rFonts w:ascii="Arial" w:hAnsi="Arial" w:cs="Arial"/>
                <w:sz w:val="20"/>
                <w:szCs w:val="20"/>
              </w:rPr>
              <w:t xml:space="preserve">Factors related to </w:t>
            </w:r>
            <w:r w:rsidR="008A7DE4" w:rsidRPr="006F3C9C">
              <w:rPr>
                <w:rFonts w:ascii="Arial" w:hAnsi="Arial" w:cs="Arial"/>
                <w:sz w:val="20"/>
                <w:szCs w:val="20"/>
              </w:rPr>
              <w:t xml:space="preserve">Personal </w:t>
            </w:r>
            <w:r w:rsidRPr="006F3C9C">
              <w:rPr>
                <w:rFonts w:ascii="Arial" w:hAnsi="Arial" w:cs="Arial"/>
                <w:sz w:val="20"/>
                <w:szCs w:val="20"/>
              </w:rPr>
              <w:t>issues</w:t>
            </w:r>
          </w:p>
        </w:tc>
        <w:tc>
          <w:tcPr>
            <w:tcW w:w="4677" w:type="dxa"/>
          </w:tcPr>
          <w:p w:rsidR="008A7DE4" w:rsidRPr="006F3C9C" w:rsidRDefault="008A7DE4" w:rsidP="001110DD">
            <w:pPr>
              <w:spacing w:line="360" w:lineRule="auto"/>
              <w:jc w:val="both"/>
              <w:rPr>
                <w:rFonts w:ascii="Arial" w:hAnsi="Arial" w:cs="Arial"/>
                <w:sz w:val="20"/>
                <w:szCs w:val="20"/>
              </w:rPr>
            </w:pPr>
            <w:r w:rsidRPr="006F3C9C">
              <w:rPr>
                <w:rFonts w:ascii="Arial" w:hAnsi="Arial" w:cs="Arial"/>
                <w:sz w:val="20"/>
                <w:szCs w:val="20"/>
              </w:rPr>
              <w:t>Financial stress</w:t>
            </w:r>
          </w:p>
        </w:tc>
      </w:tr>
      <w:tr w:rsidR="006F3C9C" w:rsidRPr="006F3C9C" w:rsidTr="008A7DE4">
        <w:trPr>
          <w:trHeight w:val="234"/>
        </w:trPr>
        <w:tc>
          <w:tcPr>
            <w:tcW w:w="2122" w:type="dxa"/>
            <w:vMerge/>
          </w:tcPr>
          <w:p w:rsidR="008A7DE4" w:rsidRPr="006F3C9C" w:rsidRDefault="008A7DE4" w:rsidP="001110DD">
            <w:pPr>
              <w:spacing w:line="360" w:lineRule="auto"/>
              <w:jc w:val="both"/>
              <w:rPr>
                <w:rFonts w:ascii="Arial" w:hAnsi="Arial" w:cs="Arial"/>
                <w:sz w:val="20"/>
                <w:szCs w:val="20"/>
              </w:rPr>
            </w:pPr>
          </w:p>
        </w:tc>
        <w:tc>
          <w:tcPr>
            <w:tcW w:w="2268" w:type="dxa"/>
            <w:vMerge/>
          </w:tcPr>
          <w:p w:rsidR="008A7DE4" w:rsidRPr="006F3C9C" w:rsidRDefault="008A7DE4" w:rsidP="001110DD">
            <w:pPr>
              <w:spacing w:line="360" w:lineRule="auto"/>
              <w:jc w:val="both"/>
              <w:rPr>
                <w:rFonts w:ascii="Arial" w:hAnsi="Arial" w:cs="Arial"/>
                <w:sz w:val="20"/>
                <w:szCs w:val="20"/>
              </w:rPr>
            </w:pPr>
          </w:p>
        </w:tc>
        <w:tc>
          <w:tcPr>
            <w:tcW w:w="4677" w:type="dxa"/>
          </w:tcPr>
          <w:p w:rsidR="008A7DE4" w:rsidRPr="006F3C9C" w:rsidRDefault="008A7DE4" w:rsidP="001110DD">
            <w:pPr>
              <w:spacing w:line="360" w:lineRule="auto"/>
              <w:jc w:val="both"/>
              <w:rPr>
                <w:rFonts w:ascii="Arial" w:hAnsi="Arial" w:cs="Arial"/>
                <w:sz w:val="20"/>
                <w:szCs w:val="20"/>
              </w:rPr>
            </w:pPr>
            <w:r w:rsidRPr="006F3C9C">
              <w:rPr>
                <w:rFonts w:ascii="Arial" w:hAnsi="Arial" w:cs="Arial"/>
                <w:sz w:val="20"/>
                <w:szCs w:val="20"/>
              </w:rPr>
              <w:t>To get benefits</w:t>
            </w:r>
          </w:p>
        </w:tc>
      </w:tr>
      <w:tr w:rsidR="006F3C9C" w:rsidRPr="006F3C9C" w:rsidTr="008A7DE4">
        <w:trPr>
          <w:trHeight w:val="313"/>
        </w:trPr>
        <w:tc>
          <w:tcPr>
            <w:tcW w:w="2122" w:type="dxa"/>
            <w:vMerge w:val="restart"/>
          </w:tcPr>
          <w:p w:rsidR="008A7DE4" w:rsidRPr="006F3C9C" w:rsidRDefault="008A7DE4" w:rsidP="001110DD">
            <w:pPr>
              <w:spacing w:line="360" w:lineRule="auto"/>
              <w:jc w:val="both"/>
              <w:rPr>
                <w:rFonts w:ascii="Arial" w:hAnsi="Arial" w:cs="Arial"/>
                <w:sz w:val="20"/>
                <w:szCs w:val="20"/>
              </w:rPr>
            </w:pPr>
            <w:r w:rsidRPr="006F3C9C">
              <w:rPr>
                <w:rFonts w:ascii="Arial" w:hAnsi="Arial" w:cs="Arial"/>
                <w:sz w:val="20"/>
                <w:szCs w:val="20"/>
              </w:rPr>
              <w:t>Chamber, Frampton and Barclay, 2017.</w:t>
            </w:r>
          </w:p>
        </w:tc>
        <w:tc>
          <w:tcPr>
            <w:tcW w:w="2268" w:type="dxa"/>
            <w:vMerge w:val="restart"/>
          </w:tcPr>
          <w:p w:rsidR="008A7DE4" w:rsidRPr="006F3C9C" w:rsidRDefault="00B343D8" w:rsidP="001110DD">
            <w:pPr>
              <w:spacing w:line="360" w:lineRule="auto"/>
              <w:jc w:val="both"/>
              <w:rPr>
                <w:rFonts w:ascii="Arial" w:hAnsi="Arial" w:cs="Arial"/>
                <w:sz w:val="20"/>
                <w:szCs w:val="20"/>
              </w:rPr>
            </w:pPr>
            <w:r w:rsidRPr="006F3C9C">
              <w:rPr>
                <w:rFonts w:ascii="Arial" w:hAnsi="Arial" w:cs="Arial"/>
                <w:sz w:val="20"/>
                <w:szCs w:val="20"/>
              </w:rPr>
              <w:t>Factors related to Workplace issues</w:t>
            </w:r>
          </w:p>
        </w:tc>
        <w:tc>
          <w:tcPr>
            <w:tcW w:w="4677" w:type="dxa"/>
          </w:tcPr>
          <w:p w:rsidR="008A7DE4" w:rsidRPr="006F3C9C" w:rsidRDefault="00B343D8" w:rsidP="001110DD">
            <w:pPr>
              <w:spacing w:line="360" w:lineRule="auto"/>
              <w:jc w:val="both"/>
              <w:rPr>
                <w:rFonts w:ascii="Arial" w:hAnsi="Arial" w:cs="Arial"/>
                <w:sz w:val="20"/>
                <w:szCs w:val="20"/>
              </w:rPr>
            </w:pPr>
            <w:r w:rsidRPr="006F3C9C">
              <w:rPr>
                <w:rFonts w:ascii="Arial" w:hAnsi="Arial" w:cs="Arial"/>
                <w:sz w:val="20"/>
                <w:szCs w:val="20"/>
                <w:shd w:val="clear" w:color="auto" w:fill="FFFFFF"/>
              </w:rPr>
              <w:t>lack of staff replacement or shortage of staff</w:t>
            </w:r>
          </w:p>
        </w:tc>
      </w:tr>
      <w:tr w:rsidR="006F3C9C" w:rsidRPr="006F3C9C" w:rsidTr="008A7DE4">
        <w:trPr>
          <w:trHeight w:val="318"/>
        </w:trPr>
        <w:tc>
          <w:tcPr>
            <w:tcW w:w="2122" w:type="dxa"/>
            <w:vMerge/>
          </w:tcPr>
          <w:p w:rsidR="008A7DE4" w:rsidRPr="006F3C9C" w:rsidRDefault="008A7DE4" w:rsidP="001110DD">
            <w:pPr>
              <w:spacing w:line="360" w:lineRule="auto"/>
              <w:jc w:val="both"/>
              <w:rPr>
                <w:rFonts w:ascii="Arial" w:hAnsi="Arial" w:cs="Arial"/>
                <w:sz w:val="20"/>
                <w:szCs w:val="20"/>
              </w:rPr>
            </w:pPr>
          </w:p>
        </w:tc>
        <w:tc>
          <w:tcPr>
            <w:tcW w:w="2268" w:type="dxa"/>
            <w:vMerge/>
          </w:tcPr>
          <w:p w:rsidR="008A7DE4" w:rsidRPr="006F3C9C" w:rsidRDefault="008A7DE4" w:rsidP="001110DD">
            <w:pPr>
              <w:spacing w:line="360" w:lineRule="auto"/>
              <w:jc w:val="both"/>
              <w:rPr>
                <w:rFonts w:ascii="Arial" w:hAnsi="Arial" w:cs="Arial"/>
                <w:sz w:val="20"/>
                <w:szCs w:val="20"/>
              </w:rPr>
            </w:pPr>
          </w:p>
        </w:tc>
        <w:tc>
          <w:tcPr>
            <w:tcW w:w="4677" w:type="dxa"/>
          </w:tcPr>
          <w:p w:rsidR="008A7DE4" w:rsidRPr="006F3C9C" w:rsidRDefault="008A7DE4" w:rsidP="001110DD">
            <w:pPr>
              <w:spacing w:line="360" w:lineRule="auto"/>
              <w:jc w:val="both"/>
              <w:rPr>
                <w:rFonts w:ascii="Arial" w:hAnsi="Arial" w:cs="Arial"/>
                <w:sz w:val="20"/>
                <w:szCs w:val="20"/>
              </w:rPr>
            </w:pPr>
            <w:r w:rsidRPr="006F3C9C">
              <w:rPr>
                <w:rFonts w:ascii="Arial" w:hAnsi="Arial" w:cs="Arial"/>
                <w:sz w:val="20"/>
                <w:szCs w:val="20"/>
              </w:rPr>
              <w:t xml:space="preserve">Difficult </w:t>
            </w:r>
            <w:r w:rsidR="00B343D8" w:rsidRPr="006F3C9C">
              <w:rPr>
                <w:rFonts w:ascii="Arial" w:hAnsi="Arial" w:cs="Arial"/>
                <w:sz w:val="20"/>
                <w:szCs w:val="20"/>
              </w:rPr>
              <w:t>to</w:t>
            </w:r>
            <w:r w:rsidRPr="006F3C9C">
              <w:rPr>
                <w:rFonts w:ascii="Arial" w:hAnsi="Arial" w:cs="Arial"/>
                <w:sz w:val="20"/>
                <w:szCs w:val="20"/>
              </w:rPr>
              <w:t xml:space="preserve"> </w:t>
            </w:r>
            <w:r w:rsidR="00B343D8" w:rsidRPr="006F3C9C">
              <w:rPr>
                <w:rFonts w:ascii="Arial" w:hAnsi="Arial" w:cs="Arial"/>
                <w:sz w:val="20"/>
                <w:szCs w:val="20"/>
              </w:rPr>
              <w:t>cancel any</w:t>
            </w:r>
            <w:r w:rsidRPr="006F3C9C">
              <w:rPr>
                <w:rFonts w:ascii="Arial" w:hAnsi="Arial" w:cs="Arial"/>
                <w:sz w:val="20"/>
                <w:szCs w:val="20"/>
              </w:rPr>
              <w:t xml:space="preserve"> clinics</w:t>
            </w:r>
            <w:r w:rsidR="00B343D8" w:rsidRPr="006F3C9C">
              <w:rPr>
                <w:rFonts w:ascii="Arial" w:hAnsi="Arial" w:cs="Arial"/>
                <w:sz w:val="20"/>
                <w:szCs w:val="20"/>
              </w:rPr>
              <w:t>, which is already booked.</w:t>
            </w:r>
          </w:p>
        </w:tc>
      </w:tr>
      <w:tr w:rsidR="006F3C9C" w:rsidRPr="006F3C9C" w:rsidTr="008A7DE4">
        <w:trPr>
          <w:trHeight w:val="318"/>
        </w:trPr>
        <w:tc>
          <w:tcPr>
            <w:tcW w:w="2122" w:type="dxa"/>
            <w:vMerge/>
          </w:tcPr>
          <w:p w:rsidR="008A7DE4" w:rsidRPr="006F3C9C" w:rsidRDefault="008A7DE4" w:rsidP="001110DD">
            <w:pPr>
              <w:spacing w:line="360" w:lineRule="auto"/>
              <w:jc w:val="both"/>
              <w:rPr>
                <w:rFonts w:ascii="Arial" w:hAnsi="Arial" w:cs="Arial"/>
                <w:sz w:val="20"/>
                <w:szCs w:val="20"/>
              </w:rPr>
            </w:pPr>
          </w:p>
        </w:tc>
        <w:tc>
          <w:tcPr>
            <w:tcW w:w="2268" w:type="dxa"/>
            <w:vMerge/>
          </w:tcPr>
          <w:p w:rsidR="008A7DE4" w:rsidRPr="006F3C9C" w:rsidRDefault="008A7DE4" w:rsidP="001110DD">
            <w:pPr>
              <w:spacing w:line="360" w:lineRule="auto"/>
              <w:jc w:val="both"/>
              <w:rPr>
                <w:rFonts w:ascii="Arial" w:hAnsi="Arial" w:cs="Arial"/>
                <w:sz w:val="20"/>
                <w:szCs w:val="20"/>
              </w:rPr>
            </w:pPr>
          </w:p>
        </w:tc>
        <w:tc>
          <w:tcPr>
            <w:tcW w:w="4677" w:type="dxa"/>
          </w:tcPr>
          <w:p w:rsidR="008A7DE4" w:rsidRPr="006F3C9C" w:rsidRDefault="008A7DE4" w:rsidP="001110DD">
            <w:pPr>
              <w:spacing w:line="360" w:lineRule="auto"/>
              <w:jc w:val="both"/>
              <w:rPr>
                <w:rFonts w:ascii="Arial" w:hAnsi="Arial" w:cs="Arial"/>
                <w:sz w:val="20"/>
                <w:szCs w:val="20"/>
              </w:rPr>
            </w:pPr>
            <w:r w:rsidRPr="006F3C9C">
              <w:rPr>
                <w:rFonts w:ascii="Arial" w:hAnsi="Arial" w:cs="Arial"/>
                <w:sz w:val="20"/>
                <w:szCs w:val="20"/>
              </w:rPr>
              <w:t>Do not want to</w:t>
            </w:r>
            <w:r w:rsidR="00D56D9C" w:rsidRPr="006F3C9C">
              <w:rPr>
                <w:rFonts w:ascii="Arial" w:hAnsi="Arial" w:cs="Arial"/>
                <w:sz w:val="20"/>
                <w:szCs w:val="20"/>
              </w:rPr>
              <w:t xml:space="preserve"> create extra pressure or</w:t>
            </w:r>
            <w:r w:rsidRPr="006F3C9C">
              <w:rPr>
                <w:rFonts w:ascii="Arial" w:hAnsi="Arial" w:cs="Arial"/>
                <w:sz w:val="20"/>
                <w:szCs w:val="20"/>
              </w:rPr>
              <w:t xml:space="preserve"> burden </w:t>
            </w:r>
            <w:r w:rsidR="00D56D9C" w:rsidRPr="006F3C9C">
              <w:rPr>
                <w:rFonts w:ascii="Arial" w:hAnsi="Arial" w:cs="Arial"/>
                <w:sz w:val="20"/>
                <w:szCs w:val="20"/>
              </w:rPr>
              <w:t xml:space="preserve">to </w:t>
            </w:r>
            <w:r w:rsidRPr="006F3C9C">
              <w:rPr>
                <w:rFonts w:ascii="Arial" w:hAnsi="Arial" w:cs="Arial"/>
                <w:sz w:val="20"/>
                <w:szCs w:val="20"/>
              </w:rPr>
              <w:t>other colleagues.</w:t>
            </w:r>
          </w:p>
        </w:tc>
      </w:tr>
      <w:tr w:rsidR="006F3C9C" w:rsidRPr="006F3C9C" w:rsidTr="008A7DE4">
        <w:trPr>
          <w:trHeight w:val="402"/>
        </w:trPr>
        <w:tc>
          <w:tcPr>
            <w:tcW w:w="2122" w:type="dxa"/>
            <w:vMerge/>
          </w:tcPr>
          <w:p w:rsidR="008A7DE4" w:rsidRPr="006F3C9C" w:rsidRDefault="008A7DE4" w:rsidP="001110DD">
            <w:pPr>
              <w:spacing w:line="360" w:lineRule="auto"/>
              <w:jc w:val="both"/>
              <w:rPr>
                <w:rFonts w:ascii="Arial" w:hAnsi="Arial" w:cs="Arial"/>
                <w:sz w:val="20"/>
                <w:szCs w:val="20"/>
              </w:rPr>
            </w:pPr>
          </w:p>
        </w:tc>
        <w:tc>
          <w:tcPr>
            <w:tcW w:w="2268" w:type="dxa"/>
            <w:vMerge/>
          </w:tcPr>
          <w:p w:rsidR="008A7DE4" w:rsidRPr="006F3C9C" w:rsidRDefault="008A7DE4" w:rsidP="001110DD">
            <w:pPr>
              <w:spacing w:line="360" w:lineRule="auto"/>
              <w:jc w:val="both"/>
              <w:rPr>
                <w:rFonts w:ascii="Arial" w:hAnsi="Arial" w:cs="Arial"/>
                <w:sz w:val="20"/>
                <w:szCs w:val="20"/>
              </w:rPr>
            </w:pPr>
          </w:p>
        </w:tc>
        <w:tc>
          <w:tcPr>
            <w:tcW w:w="4677" w:type="dxa"/>
          </w:tcPr>
          <w:p w:rsidR="008A7DE4" w:rsidRPr="006F3C9C" w:rsidRDefault="004044C0" w:rsidP="001110DD">
            <w:pPr>
              <w:spacing w:line="360" w:lineRule="auto"/>
              <w:jc w:val="both"/>
              <w:rPr>
                <w:rFonts w:ascii="Arial" w:hAnsi="Arial" w:cs="Arial"/>
                <w:sz w:val="20"/>
                <w:szCs w:val="20"/>
              </w:rPr>
            </w:pPr>
            <w:r w:rsidRPr="006F3C9C">
              <w:rPr>
                <w:rFonts w:ascii="Arial" w:hAnsi="Arial" w:cs="Arial"/>
                <w:sz w:val="20"/>
                <w:szCs w:val="20"/>
              </w:rPr>
              <w:t>To avoid the hassle of i</w:t>
            </w:r>
            <w:r w:rsidR="008A7DE4" w:rsidRPr="006F3C9C">
              <w:rPr>
                <w:rFonts w:ascii="Arial" w:hAnsi="Arial" w:cs="Arial"/>
                <w:sz w:val="20"/>
                <w:szCs w:val="20"/>
              </w:rPr>
              <w:t xml:space="preserve">nstitutional </w:t>
            </w:r>
            <w:r w:rsidRPr="006F3C9C">
              <w:rPr>
                <w:rFonts w:ascii="Arial" w:hAnsi="Arial" w:cs="Arial"/>
                <w:sz w:val="20"/>
                <w:szCs w:val="20"/>
              </w:rPr>
              <w:t>process</w:t>
            </w:r>
            <w:r w:rsidR="008A7DE4" w:rsidRPr="006F3C9C">
              <w:rPr>
                <w:rFonts w:ascii="Arial" w:hAnsi="Arial" w:cs="Arial"/>
                <w:sz w:val="20"/>
                <w:szCs w:val="20"/>
              </w:rPr>
              <w:t xml:space="preserve"> to </w:t>
            </w:r>
            <w:r w:rsidRPr="006F3C9C">
              <w:rPr>
                <w:rFonts w:ascii="Arial" w:hAnsi="Arial" w:cs="Arial"/>
                <w:sz w:val="20"/>
                <w:szCs w:val="20"/>
              </w:rPr>
              <w:t>enable</w:t>
            </w:r>
            <w:r w:rsidR="008A7DE4" w:rsidRPr="006F3C9C">
              <w:rPr>
                <w:rFonts w:ascii="Arial" w:hAnsi="Arial" w:cs="Arial"/>
                <w:sz w:val="20"/>
                <w:szCs w:val="20"/>
              </w:rPr>
              <w:t xml:space="preserve"> sick leave.</w:t>
            </w:r>
          </w:p>
        </w:tc>
      </w:tr>
      <w:tr w:rsidR="006F3C9C" w:rsidRPr="006F3C9C" w:rsidTr="008A7DE4">
        <w:trPr>
          <w:trHeight w:val="419"/>
        </w:trPr>
        <w:tc>
          <w:tcPr>
            <w:tcW w:w="2122" w:type="dxa"/>
            <w:vMerge/>
          </w:tcPr>
          <w:p w:rsidR="008A7DE4" w:rsidRPr="006F3C9C" w:rsidRDefault="008A7DE4" w:rsidP="001110DD">
            <w:pPr>
              <w:spacing w:line="360" w:lineRule="auto"/>
              <w:jc w:val="both"/>
              <w:rPr>
                <w:rFonts w:ascii="Arial" w:hAnsi="Arial" w:cs="Arial"/>
                <w:sz w:val="20"/>
                <w:szCs w:val="20"/>
              </w:rPr>
            </w:pPr>
          </w:p>
        </w:tc>
        <w:tc>
          <w:tcPr>
            <w:tcW w:w="2268" w:type="dxa"/>
            <w:vMerge/>
          </w:tcPr>
          <w:p w:rsidR="008A7DE4" w:rsidRPr="006F3C9C" w:rsidRDefault="008A7DE4" w:rsidP="001110DD">
            <w:pPr>
              <w:spacing w:line="360" w:lineRule="auto"/>
              <w:jc w:val="both"/>
              <w:rPr>
                <w:rFonts w:ascii="Arial" w:hAnsi="Arial" w:cs="Arial"/>
                <w:sz w:val="20"/>
                <w:szCs w:val="20"/>
              </w:rPr>
            </w:pPr>
          </w:p>
        </w:tc>
        <w:tc>
          <w:tcPr>
            <w:tcW w:w="4677" w:type="dxa"/>
          </w:tcPr>
          <w:p w:rsidR="008A7DE4" w:rsidRPr="006F3C9C" w:rsidRDefault="0069765F" w:rsidP="001110DD">
            <w:pPr>
              <w:spacing w:line="360" w:lineRule="auto"/>
              <w:jc w:val="both"/>
              <w:rPr>
                <w:rFonts w:ascii="Arial" w:hAnsi="Arial" w:cs="Arial"/>
                <w:sz w:val="20"/>
                <w:szCs w:val="20"/>
              </w:rPr>
            </w:pPr>
            <w:r w:rsidRPr="006F3C9C">
              <w:rPr>
                <w:rFonts w:ascii="Arial" w:hAnsi="Arial" w:cs="Arial"/>
                <w:sz w:val="20"/>
                <w:szCs w:val="20"/>
              </w:rPr>
              <w:t xml:space="preserve">Excess </w:t>
            </w:r>
            <w:r w:rsidR="008A7DE4" w:rsidRPr="006F3C9C">
              <w:rPr>
                <w:rFonts w:ascii="Arial" w:hAnsi="Arial" w:cs="Arial"/>
                <w:sz w:val="20"/>
                <w:szCs w:val="20"/>
              </w:rPr>
              <w:t>work load on return</w:t>
            </w:r>
          </w:p>
        </w:tc>
      </w:tr>
      <w:tr w:rsidR="006F3C9C" w:rsidRPr="006F3C9C" w:rsidTr="008A7DE4">
        <w:trPr>
          <w:trHeight w:val="369"/>
        </w:trPr>
        <w:tc>
          <w:tcPr>
            <w:tcW w:w="2122" w:type="dxa"/>
            <w:vMerge/>
          </w:tcPr>
          <w:p w:rsidR="008A7DE4" w:rsidRPr="006F3C9C" w:rsidRDefault="008A7DE4" w:rsidP="001110DD">
            <w:pPr>
              <w:spacing w:line="360" w:lineRule="auto"/>
              <w:jc w:val="both"/>
              <w:rPr>
                <w:rFonts w:ascii="Arial" w:hAnsi="Arial" w:cs="Arial"/>
                <w:sz w:val="20"/>
                <w:szCs w:val="20"/>
              </w:rPr>
            </w:pPr>
          </w:p>
        </w:tc>
        <w:tc>
          <w:tcPr>
            <w:tcW w:w="2268" w:type="dxa"/>
            <w:vMerge w:val="restart"/>
          </w:tcPr>
          <w:p w:rsidR="008A7DE4" w:rsidRPr="006F3C9C" w:rsidRDefault="008A7DE4" w:rsidP="001110DD">
            <w:pPr>
              <w:spacing w:line="360" w:lineRule="auto"/>
              <w:jc w:val="both"/>
              <w:rPr>
                <w:rFonts w:ascii="Arial" w:hAnsi="Arial" w:cs="Arial"/>
                <w:sz w:val="20"/>
                <w:szCs w:val="20"/>
              </w:rPr>
            </w:pPr>
            <w:r w:rsidRPr="006F3C9C">
              <w:rPr>
                <w:rFonts w:ascii="Arial" w:hAnsi="Arial" w:cs="Arial"/>
                <w:sz w:val="20"/>
                <w:szCs w:val="20"/>
              </w:rPr>
              <w:t>Sociocultural norms</w:t>
            </w:r>
          </w:p>
        </w:tc>
        <w:tc>
          <w:tcPr>
            <w:tcW w:w="4677" w:type="dxa"/>
          </w:tcPr>
          <w:p w:rsidR="008A7DE4" w:rsidRPr="006F3C9C" w:rsidRDefault="008A7DE4" w:rsidP="001110DD">
            <w:pPr>
              <w:spacing w:line="360" w:lineRule="auto"/>
              <w:jc w:val="both"/>
              <w:rPr>
                <w:rFonts w:ascii="Arial" w:hAnsi="Arial" w:cs="Arial"/>
                <w:sz w:val="20"/>
                <w:szCs w:val="20"/>
              </w:rPr>
            </w:pPr>
            <w:r w:rsidRPr="006F3C9C">
              <w:rPr>
                <w:rFonts w:ascii="Arial" w:hAnsi="Arial" w:cs="Arial"/>
                <w:sz w:val="20"/>
                <w:szCs w:val="20"/>
              </w:rPr>
              <w:t>Sick leave is treated as weakness</w:t>
            </w:r>
          </w:p>
        </w:tc>
      </w:tr>
      <w:tr w:rsidR="006F3C9C" w:rsidRPr="006F3C9C" w:rsidTr="008A7DE4">
        <w:trPr>
          <w:trHeight w:val="402"/>
        </w:trPr>
        <w:tc>
          <w:tcPr>
            <w:tcW w:w="2122" w:type="dxa"/>
            <w:vMerge/>
          </w:tcPr>
          <w:p w:rsidR="008A7DE4" w:rsidRPr="006F3C9C" w:rsidRDefault="008A7DE4" w:rsidP="001110DD">
            <w:pPr>
              <w:spacing w:line="360" w:lineRule="auto"/>
              <w:jc w:val="both"/>
              <w:rPr>
                <w:rFonts w:ascii="Arial" w:hAnsi="Arial" w:cs="Arial"/>
                <w:sz w:val="20"/>
                <w:szCs w:val="20"/>
              </w:rPr>
            </w:pPr>
          </w:p>
        </w:tc>
        <w:tc>
          <w:tcPr>
            <w:tcW w:w="2268" w:type="dxa"/>
            <w:vMerge/>
          </w:tcPr>
          <w:p w:rsidR="008A7DE4" w:rsidRPr="006F3C9C" w:rsidRDefault="008A7DE4" w:rsidP="001110DD">
            <w:pPr>
              <w:spacing w:line="360" w:lineRule="auto"/>
              <w:jc w:val="both"/>
              <w:rPr>
                <w:rFonts w:ascii="Arial" w:hAnsi="Arial" w:cs="Arial"/>
                <w:sz w:val="20"/>
                <w:szCs w:val="20"/>
              </w:rPr>
            </w:pPr>
          </w:p>
        </w:tc>
        <w:tc>
          <w:tcPr>
            <w:tcW w:w="4677" w:type="dxa"/>
          </w:tcPr>
          <w:p w:rsidR="008A7DE4" w:rsidRPr="006F3C9C" w:rsidRDefault="001B036F" w:rsidP="001110DD">
            <w:pPr>
              <w:spacing w:line="360" w:lineRule="auto"/>
              <w:jc w:val="both"/>
              <w:rPr>
                <w:rFonts w:ascii="Arial" w:hAnsi="Arial" w:cs="Arial"/>
                <w:sz w:val="20"/>
                <w:szCs w:val="20"/>
              </w:rPr>
            </w:pPr>
            <w:r w:rsidRPr="006F3C9C">
              <w:rPr>
                <w:rFonts w:ascii="Arial" w:hAnsi="Arial" w:cs="Arial"/>
                <w:sz w:val="20"/>
                <w:szCs w:val="20"/>
              </w:rPr>
              <w:t>Physicians</w:t>
            </w:r>
            <w:r w:rsidR="008A7DE4" w:rsidRPr="006F3C9C">
              <w:rPr>
                <w:rFonts w:ascii="Arial" w:hAnsi="Arial" w:cs="Arial"/>
                <w:sz w:val="20"/>
                <w:szCs w:val="20"/>
              </w:rPr>
              <w:t xml:space="preserve"> do not get </w:t>
            </w:r>
            <w:r w:rsidRPr="006F3C9C">
              <w:rPr>
                <w:rFonts w:ascii="Arial" w:hAnsi="Arial" w:cs="Arial"/>
                <w:sz w:val="20"/>
                <w:szCs w:val="20"/>
              </w:rPr>
              <w:t>ill</w:t>
            </w:r>
          </w:p>
        </w:tc>
      </w:tr>
      <w:tr w:rsidR="006F3C9C" w:rsidRPr="006F3C9C" w:rsidTr="008A7DE4">
        <w:trPr>
          <w:trHeight w:val="435"/>
        </w:trPr>
        <w:tc>
          <w:tcPr>
            <w:tcW w:w="2122" w:type="dxa"/>
            <w:vMerge/>
          </w:tcPr>
          <w:p w:rsidR="008A7DE4" w:rsidRPr="006F3C9C" w:rsidRDefault="008A7DE4" w:rsidP="001110DD">
            <w:pPr>
              <w:spacing w:line="360" w:lineRule="auto"/>
              <w:jc w:val="both"/>
              <w:rPr>
                <w:rFonts w:ascii="Arial" w:hAnsi="Arial" w:cs="Arial"/>
                <w:sz w:val="20"/>
                <w:szCs w:val="20"/>
              </w:rPr>
            </w:pPr>
          </w:p>
        </w:tc>
        <w:tc>
          <w:tcPr>
            <w:tcW w:w="2268" w:type="dxa"/>
            <w:vMerge/>
          </w:tcPr>
          <w:p w:rsidR="008A7DE4" w:rsidRPr="006F3C9C" w:rsidRDefault="008A7DE4" w:rsidP="001110DD">
            <w:pPr>
              <w:spacing w:line="360" w:lineRule="auto"/>
              <w:jc w:val="both"/>
              <w:rPr>
                <w:rFonts w:ascii="Arial" w:hAnsi="Arial" w:cs="Arial"/>
                <w:sz w:val="20"/>
                <w:szCs w:val="20"/>
              </w:rPr>
            </w:pPr>
          </w:p>
        </w:tc>
        <w:tc>
          <w:tcPr>
            <w:tcW w:w="4677" w:type="dxa"/>
          </w:tcPr>
          <w:p w:rsidR="008A7DE4" w:rsidRPr="006F3C9C" w:rsidRDefault="008A7DE4" w:rsidP="001110DD">
            <w:pPr>
              <w:spacing w:line="360" w:lineRule="auto"/>
              <w:jc w:val="both"/>
              <w:rPr>
                <w:rFonts w:ascii="Arial" w:hAnsi="Arial" w:cs="Arial"/>
                <w:sz w:val="20"/>
                <w:szCs w:val="20"/>
              </w:rPr>
            </w:pPr>
            <w:r w:rsidRPr="006F3C9C">
              <w:rPr>
                <w:rFonts w:ascii="Arial" w:hAnsi="Arial" w:cs="Arial"/>
                <w:sz w:val="20"/>
                <w:szCs w:val="20"/>
              </w:rPr>
              <w:t xml:space="preserve">Sick leave </w:t>
            </w:r>
            <w:r w:rsidR="001B036F" w:rsidRPr="006F3C9C">
              <w:rPr>
                <w:rFonts w:ascii="Arial" w:hAnsi="Arial" w:cs="Arial"/>
                <w:sz w:val="20"/>
                <w:szCs w:val="20"/>
              </w:rPr>
              <w:t>is a</w:t>
            </w:r>
            <w:r w:rsidRPr="006F3C9C">
              <w:rPr>
                <w:rFonts w:ascii="Arial" w:hAnsi="Arial" w:cs="Arial"/>
                <w:sz w:val="20"/>
                <w:szCs w:val="20"/>
              </w:rPr>
              <w:t xml:space="preserve"> threat to profession</w:t>
            </w:r>
          </w:p>
        </w:tc>
      </w:tr>
      <w:tr w:rsidR="006F3C9C" w:rsidRPr="006F3C9C" w:rsidTr="008A7DE4">
        <w:trPr>
          <w:trHeight w:val="435"/>
        </w:trPr>
        <w:tc>
          <w:tcPr>
            <w:tcW w:w="2122" w:type="dxa"/>
            <w:vMerge/>
          </w:tcPr>
          <w:p w:rsidR="008A7DE4" w:rsidRPr="006F3C9C" w:rsidRDefault="008A7DE4" w:rsidP="001110DD">
            <w:pPr>
              <w:spacing w:line="360" w:lineRule="auto"/>
              <w:jc w:val="both"/>
              <w:rPr>
                <w:rFonts w:ascii="Arial" w:hAnsi="Arial" w:cs="Arial"/>
                <w:sz w:val="20"/>
                <w:szCs w:val="20"/>
              </w:rPr>
            </w:pPr>
          </w:p>
        </w:tc>
        <w:tc>
          <w:tcPr>
            <w:tcW w:w="2268" w:type="dxa"/>
            <w:vMerge/>
          </w:tcPr>
          <w:p w:rsidR="008A7DE4" w:rsidRPr="006F3C9C" w:rsidRDefault="008A7DE4" w:rsidP="001110DD">
            <w:pPr>
              <w:spacing w:line="360" w:lineRule="auto"/>
              <w:jc w:val="both"/>
              <w:rPr>
                <w:rFonts w:ascii="Arial" w:hAnsi="Arial" w:cs="Arial"/>
                <w:sz w:val="20"/>
                <w:szCs w:val="20"/>
              </w:rPr>
            </w:pPr>
          </w:p>
        </w:tc>
        <w:tc>
          <w:tcPr>
            <w:tcW w:w="4677" w:type="dxa"/>
          </w:tcPr>
          <w:p w:rsidR="008A7DE4" w:rsidRPr="006F3C9C" w:rsidRDefault="008A7DE4" w:rsidP="001110DD">
            <w:pPr>
              <w:spacing w:line="360" w:lineRule="auto"/>
              <w:jc w:val="both"/>
              <w:rPr>
                <w:rFonts w:ascii="Arial" w:hAnsi="Arial" w:cs="Arial"/>
                <w:sz w:val="20"/>
                <w:szCs w:val="20"/>
              </w:rPr>
            </w:pPr>
            <w:r w:rsidRPr="006F3C9C">
              <w:rPr>
                <w:rFonts w:ascii="Arial" w:hAnsi="Arial" w:cs="Arial"/>
                <w:sz w:val="20"/>
                <w:szCs w:val="20"/>
              </w:rPr>
              <w:t>Commitments to workplace versus commitments to self and family.</w:t>
            </w:r>
          </w:p>
        </w:tc>
      </w:tr>
      <w:tr w:rsidR="006F3C9C" w:rsidRPr="006F3C9C" w:rsidTr="008A7DE4">
        <w:trPr>
          <w:trHeight w:val="446"/>
        </w:trPr>
        <w:tc>
          <w:tcPr>
            <w:tcW w:w="2122" w:type="dxa"/>
            <w:vMerge/>
          </w:tcPr>
          <w:p w:rsidR="008A7DE4" w:rsidRPr="006F3C9C" w:rsidRDefault="008A7DE4" w:rsidP="001110DD">
            <w:pPr>
              <w:spacing w:line="360" w:lineRule="auto"/>
              <w:jc w:val="both"/>
              <w:rPr>
                <w:rFonts w:ascii="Arial" w:hAnsi="Arial" w:cs="Arial"/>
                <w:sz w:val="20"/>
                <w:szCs w:val="20"/>
              </w:rPr>
            </w:pPr>
          </w:p>
        </w:tc>
        <w:tc>
          <w:tcPr>
            <w:tcW w:w="2268" w:type="dxa"/>
            <w:vMerge w:val="restart"/>
          </w:tcPr>
          <w:p w:rsidR="008A7DE4" w:rsidRPr="006F3C9C" w:rsidRDefault="008A7DE4" w:rsidP="001110DD">
            <w:pPr>
              <w:spacing w:line="360" w:lineRule="auto"/>
              <w:jc w:val="both"/>
              <w:rPr>
                <w:rFonts w:ascii="Arial" w:hAnsi="Arial" w:cs="Arial"/>
                <w:sz w:val="20"/>
                <w:szCs w:val="20"/>
              </w:rPr>
            </w:pPr>
            <w:r w:rsidRPr="006F3C9C">
              <w:rPr>
                <w:rFonts w:ascii="Arial" w:hAnsi="Arial" w:cs="Arial"/>
                <w:sz w:val="20"/>
                <w:szCs w:val="20"/>
              </w:rPr>
              <w:t>Acceptable thresholds of illness</w:t>
            </w:r>
          </w:p>
        </w:tc>
        <w:tc>
          <w:tcPr>
            <w:tcW w:w="4677" w:type="dxa"/>
          </w:tcPr>
          <w:p w:rsidR="008A7DE4" w:rsidRPr="006F3C9C" w:rsidRDefault="008A7DE4" w:rsidP="001110DD">
            <w:pPr>
              <w:spacing w:line="360" w:lineRule="auto"/>
              <w:jc w:val="both"/>
              <w:rPr>
                <w:rFonts w:ascii="Arial" w:hAnsi="Arial" w:cs="Arial"/>
                <w:sz w:val="20"/>
                <w:szCs w:val="20"/>
              </w:rPr>
            </w:pPr>
            <w:r w:rsidRPr="006F3C9C">
              <w:rPr>
                <w:rFonts w:ascii="Arial" w:hAnsi="Arial" w:cs="Arial"/>
                <w:sz w:val="20"/>
                <w:szCs w:val="20"/>
              </w:rPr>
              <w:t>Infectious versus non-infectious illness</w:t>
            </w:r>
          </w:p>
        </w:tc>
      </w:tr>
      <w:tr w:rsidR="006F3C9C" w:rsidRPr="006F3C9C" w:rsidTr="008A7DE4">
        <w:trPr>
          <w:trHeight w:val="469"/>
        </w:trPr>
        <w:tc>
          <w:tcPr>
            <w:tcW w:w="2122" w:type="dxa"/>
            <w:vMerge/>
          </w:tcPr>
          <w:p w:rsidR="008A7DE4" w:rsidRPr="006F3C9C" w:rsidRDefault="008A7DE4" w:rsidP="001110DD">
            <w:pPr>
              <w:spacing w:line="360" w:lineRule="auto"/>
              <w:jc w:val="both"/>
              <w:rPr>
                <w:rFonts w:ascii="Arial" w:hAnsi="Arial" w:cs="Arial"/>
                <w:sz w:val="20"/>
                <w:szCs w:val="20"/>
              </w:rPr>
            </w:pPr>
          </w:p>
        </w:tc>
        <w:tc>
          <w:tcPr>
            <w:tcW w:w="2268" w:type="dxa"/>
            <w:vMerge/>
          </w:tcPr>
          <w:p w:rsidR="008A7DE4" w:rsidRPr="006F3C9C" w:rsidRDefault="008A7DE4" w:rsidP="001110DD">
            <w:pPr>
              <w:spacing w:line="360" w:lineRule="auto"/>
              <w:jc w:val="both"/>
              <w:rPr>
                <w:rFonts w:ascii="Arial" w:hAnsi="Arial" w:cs="Arial"/>
                <w:sz w:val="20"/>
                <w:szCs w:val="20"/>
              </w:rPr>
            </w:pPr>
          </w:p>
        </w:tc>
        <w:tc>
          <w:tcPr>
            <w:tcW w:w="4677" w:type="dxa"/>
          </w:tcPr>
          <w:p w:rsidR="008A7DE4" w:rsidRPr="006F3C9C" w:rsidRDefault="001B036F" w:rsidP="001110DD">
            <w:pPr>
              <w:spacing w:line="360" w:lineRule="auto"/>
              <w:jc w:val="both"/>
              <w:rPr>
                <w:rFonts w:ascii="Arial" w:hAnsi="Arial" w:cs="Arial"/>
                <w:sz w:val="20"/>
                <w:szCs w:val="20"/>
              </w:rPr>
            </w:pPr>
            <w:r w:rsidRPr="006F3C9C">
              <w:rPr>
                <w:rFonts w:ascii="Arial" w:hAnsi="Arial" w:cs="Arial"/>
                <w:sz w:val="20"/>
                <w:szCs w:val="20"/>
              </w:rPr>
              <w:t>severity</w:t>
            </w:r>
            <w:r w:rsidR="008A7DE4" w:rsidRPr="006F3C9C">
              <w:rPr>
                <w:rFonts w:ascii="Arial" w:hAnsi="Arial" w:cs="Arial"/>
                <w:sz w:val="20"/>
                <w:szCs w:val="20"/>
              </w:rPr>
              <w:t xml:space="preserve"> of illness and the 'visibility' of illness</w:t>
            </w:r>
          </w:p>
        </w:tc>
      </w:tr>
      <w:tr w:rsidR="006F3C9C" w:rsidRPr="006F3C9C" w:rsidTr="008A7DE4">
        <w:trPr>
          <w:trHeight w:val="435"/>
        </w:trPr>
        <w:tc>
          <w:tcPr>
            <w:tcW w:w="2122" w:type="dxa"/>
            <w:vMerge/>
          </w:tcPr>
          <w:p w:rsidR="008A7DE4" w:rsidRPr="006F3C9C" w:rsidRDefault="008A7DE4" w:rsidP="001110DD">
            <w:pPr>
              <w:spacing w:line="360" w:lineRule="auto"/>
              <w:jc w:val="both"/>
              <w:rPr>
                <w:rFonts w:ascii="Arial" w:hAnsi="Arial" w:cs="Arial"/>
                <w:sz w:val="20"/>
                <w:szCs w:val="20"/>
              </w:rPr>
            </w:pPr>
          </w:p>
        </w:tc>
        <w:tc>
          <w:tcPr>
            <w:tcW w:w="2268" w:type="dxa"/>
            <w:vMerge/>
          </w:tcPr>
          <w:p w:rsidR="008A7DE4" w:rsidRPr="006F3C9C" w:rsidRDefault="008A7DE4" w:rsidP="001110DD">
            <w:pPr>
              <w:spacing w:line="360" w:lineRule="auto"/>
              <w:jc w:val="both"/>
              <w:rPr>
                <w:rFonts w:ascii="Arial" w:hAnsi="Arial" w:cs="Arial"/>
                <w:sz w:val="20"/>
                <w:szCs w:val="20"/>
              </w:rPr>
            </w:pPr>
          </w:p>
        </w:tc>
        <w:tc>
          <w:tcPr>
            <w:tcW w:w="4677" w:type="dxa"/>
          </w:tcPr>
          <w:p w:rsidR="008A7DE4" w:rsidRPr="006F3C9C" w:rsidRDefault="008A7DE4" w:rsidP="001110DD">
            <w:pPr>
              <w:spacing w:line="360" w:lineRule="auto"/>
              <w:jc w:val="both"/>
              <w:rPr>
                <w:rFonts w:ascii="Arial" w:hAnsi="Arial" w:cs="Arial"/>
                <w:sz w:val="20"/>
                <w:szCs w:val="20"/>
              </w:rPr>
            </w:pPr>
            <w:r w:rsidRPr="006F3C9C">
              <w:rPr>
                <w:rFonts w:ascii="Arial" w:hAnsi="Arial" w:cs="Arial"/>
                <w:sz w:val="20"/>
                <w:szCs w:val="20"/>
              </w:rPr>
              <w:t>Thresholds and fatigue</w:t>
            </w:r>
          </w:p>
        </w:tc>
      </w:tr>
      <w:tr w:rsidR="006F3C9C" w:rsidRPr="006F3C9C" w:rsidTr="008A7DE4">
        <w:trPr>
          <w:trHeight w:val="268"/>
        </w:trPr>
        <w:tc>
          <w:tcPr>
            <w:tcW w:w="2122" w:type="dxa"/>
            <w:vMerge w:val="restart"/>
          </w:tcPr>
          <w:p w:rsidR="008A7DE4" w:rsidRPr="006F3C9C" w:rsidRDefault="008A7DE4" w:rsidP="001110DD">
            <w:pPr>
              <w:spacing w:line="360" w:lineRule="auto"/>
              <w:jc w:val="both"/>
              <w:rPr>
                <w:rFonts w:ascii="Arial" w:hAnsi="Arial" w:cs="Arial"/>
                <w:sz w:val="20"/>
                <w:szCs w:val="20"/>
              </w:rPr>
            </w:pPr>
            <w:proofErr w:type="spellStart"/>
            <w:r w:rsidRPr="006F3C9C">
              <w:rPr>
                <w:rFonts w:ascii="Arial" w:hAnsi="Arial" w:cs="Arial"/>
                <w:sz w:val="20"/>
                <w:szCs w:val="20"/>
              </w:rPr>
              <w:t>Nuhait</w:t>
            </w:r>
            <w:proofErr w:type="spellEnd"/>
            <w:r w:rsidRPr="006F3C9C">
              <w:rPr>
                <w:rFonts w:ascii="Arial" w:hAnsi="Arial" w:cs="Arial"/>
                <w:sz w:val="20"/>
                <w:szCs w:val="20"/>
              </w:rPr>
              <w:t xml:space="preserve"> et al., 2017.</w:t>
            </w:r>
          </w:p>
        </w:tc>
        <w:tc>
          <w:tcPr>
            <w:tcW w:w="2268" w:type="dxa"/>
            <w:vMerge w:val="restart"/>
          </w:tcPr>
          <w:p w:rsidR="008A7DE4" w:rsidRPr="006F3C9C" w:rsidRDefault="00B343D8" w:rsidP="001110DD">
            <w:pPr>
              <w:spacing w:beforeAutospacing="1" w:afterAutospacing="1" w:line="360" w:lineRule="auto"/>
              <w:jc w:val="both"/>
              <w:outlineLvl w:val="0"/>
              <w:rPr>
                <w:rFonts w:ascii="Arial" w:eastAsia="Times New Roman" w:hAnsi="Arial" w:cs="Arial"/>
                <w:bCs/>
                <w:kern w:val="36"/>
                <w:sz w:val="20"/>
                <w:szCs w:val="20"/>
                <w:lang w:eastAsia="en-GB"/>
              </w:rPr>
            </w:pPr>
            <w:r w:rsidRPr="006F3C9C">
              <w:rPr>
                <w:rFonts w:ascii="Arial" w:hAnsi="Arial" w:cs="Arial"/>
                <w:sz w:val="20"/>
                <w:szCs w:val="20"/>
              </w:rPr>
              <w:t>Factors related to Workplace</w:t>
            </w:r>
          </w:p>
          <w:p w:rsidR="008A7DE4" w:rsidRPr="006F3C9C" w:rsidRDefault="008A7DE4" w:rsidP="001110DD">
            <w:pPr>
              <w:spacing w:beforeAutospacing="1" w:afterAutospacing="1" w:line="360" w:lineRule="auto"/>
              <w:jc w:val="both"/>
              <w:outlineLvl w:val="0"/>
              <w:rPr>
                <w:rFonts w:ascii="Arial" w:eastAsia="Times New Roman" w:hAnsi="Arial" w:cs="Arial"/>
                <w:bCs/>
                <w:kern w:val="36"/>
                <w:sz w:val="20"/>
                <w:szCs w:val="20"/>
                <w:lang w:eastAsia="en-GB"/>
              </w:rPr>
            </w:pPr>
          </w:p>
          <w:p w:rsidR="008A7DE4" w:rsidRPr="006F3C9C" w:rsidRDefault="008A7DE4" w:rsidP="001110DD">
            <w:pPr>
              <w:spacing w:beforeAutospacing="1" w:afterAutospacing="1" w:line="360" w:lineRule="auto"/>
              <w:jc w:val="both"/>
              <w:outlineLvl w:val="0"/>
              <w:rPr>
                <w:rFonts w:ascii="Arial" w:eastAsia="Times New Roman" w:hAnsi="Arial" w:cs="Arial"/>
                <w:bCs/>
                <w:kern w:val="36"/>
                <w:sz w:val="20"/>
                <w:szCs w:val="20"/>
                <w:lang w:eastAsia="en-GB"/>
              </w:rPr>
            </w:pPr>
          </w:p>
        </w:tc>
        <w:tc>
          <w:tcPr>
            <w:tcW w:w="4677" w:type="dxa"/>
          </w:tcPr>
          <w:p w:rsidR="008A7DE4" w:rsidRPr="006F3C9C" w:rsidRDefault="008A7DE4" w:rsidP="001110DD">
            <w:pPr>
              <w:spacing w:beforeAutospacing="1" w:afterAutospacing="1" w:line="360" w:lineRule="auto"/>
              <w:jc w:val="both"/>
              <w:outlineLvl w:val="0"/>
              <w:rPr>
                <w:rFonts w:ascii="Arial" w:eastAsia="Times New Roman" w:hAnsi="Arial" w:cs="Arial"/>
                <w:bCs/>
                <w:kern w:val="36"/>
                <w:sz w:val="20"/>
                <w:szCs w:val="20"/>
                <w:lang w:eastAsia="en-GB"/>
              </w:rPr>
            </w:pPr>
            <w:r w:rsidRPr="006F3C9C">
              <w:rPr>
                <w:rFonts w:ascii="Arial" w:hAnsi="Arial" w:cs="Arial"/>
                <w:sz w:val="20"/>
                <w:szCs w:val="20"/>
              </w:rPr>
              <w:t xml:space="preserve">Do not want to </w:t>
            </w:r>
            <w:r w:rsidR="001B036F" w:rsidRPr="006F3C9C">
              <w:rPr>
                <w:rFonts w:ascii="Arial" w:hAnsi="Arial" w:cs="Arial"/>
                <w:sz w:val="20"/>
                <w:szCs w:val="20"/>
              </w:rPr>
              <w:t xml:space="preserve">give extra </w:t>
            </w:r>
            <w:r w:rsidRPr="006F3C9C">
              <w:rPr>
                <w:rFonts w:ascii="Arial" w:hAnsi="Arial" w:cs="Arial"/>
                <w:sz w:val="20"/>
                <w:szCs w:val="20"/>
              </w:rPr>
              <w:t xml:space="preserve">burden </w:t>
            </w:r>
            <w:r w:rsidR="001B036F" w:rsidRPr="006F3C9C">
              <w:rPr>
                <w:rFonts w:ascii="Arial" w:hAnsi="Arial" w:cs="Arial"/>
                <w:sz w:val="20"/>
                <w:szCs w:val="20"/>
              </w:rPr>
              <w:t xml:space="preserve">on </w:t>
            </w:r>
            <w:r w:rsidRPr="006F3C9C">
              <w:rPr>
                <w:rFonts w:ascii="Arial" w:hAnsi="Arial" w:cs="Arial"/>
                <w:sz w:val="20"/>
                <w:szCs w:val="20"/>
              </w:rPr>
              <w:t>co</w:t>
            </w:r>
            <w:r w:rsidR="001B036F" w:rsidRPr="006F3C9C">
              <w:rPr>
                <w:rFonts w:ascii="Arial" w:hAnsi="Arial" w:cs="Arial"/>
                <w:sz w:val="20"/>
                <w:szCs w:val="20"/>
              </w:rPr>
              <w:t>lleagues</w:t>
            </w:r>
          </w:p>
        </w:tc>
      </w:tr>
      <w:tr w:rsidR="006F3C9C" w:rsidRPr="006F3C9C" w:rsidTr="008A7DE4">
        <w:trPr>
          <w:trHeight w:val="171"/>
        </w:trPr>
        <w:tc>
          <w:tcPr>
            <w:tcW w:w="2122" w:type="dxa"/>
            <w:vMerge/>
          </w:tcPr>
          <w:p w:rsidR="008A7DE4" w:rsidRPr="006F3C9C" w:rsidRDefault="008A7DE4" w:rsidP="001110DD">
            <w:pPr>
              <w:spacing w:line="360" w:lineRule="auto"/>
              <w:jc w:val="both"/>
              <w:rPr>
                <w:rFonts w:ascii="Arial" w:hAnsi="Arial" w:cs="Arial"/>
                <w:sz w:val="20"/>
                <w:szCs w:val="20"/>
              </w:rPr>
            </w:pPr>
          </w:p>
        </w:tc>
        <w:tc>
          <w:tcPr>
            <w:tcW w:w="2268" w:type="dxa"/>
            <w:vMerge/>
          </w:tcPr>
          <w:p w:rsidR="008A7DE4" w:rsidRPr="006F3C9C" w:rsidRDefault="008A7DE4" w:rsidP="001110DD">
            <w:pPr>
              <w:spacing w:beforeAutospacing="1" w:afterAutospacing="1" w:line="360" w:lineRule="auto"/>
              <w:jc w:val="both"/>
              <w:outlineLvl w:val="0"/>
              <w:rPr>
                <w:rFonts w:ascii="Arial" w:eastAsia="Times New Roman" w:hAnsi="Arial" w:cs="Arial"/>
                <w:bCs/>
                <w:kern w:val="36"/>
                <w:sz w:val="20"/>
                <w:szCs w:val="20"/>
                <w:lang w:eastAsia="en-GB"/>
              </w:rPr>
            </w:pPr>
          </w:p>
        </w:tc>
        <w:tc>
          <w:tcPr>
            <w:tcW w:w="4677" w:type="dxa"/>
          </w:tcPr>
          <w:p w:rsidR="008A7DE4" w:rsidRPr="006F3C9C" w:rsidRDefault="0030325E" w:rsidP="001110DD">
            <w:pPr>
              <w:spacing w:beforeAutospacing="1" w:afterAutospacing="1" w:line="360" w:lineRule="auto"/>
              <w:jc w:val="both"/>
              <w:outlineLvl w:val="0"/>
              <w:rPr>
                <w:rFonts w:ascii="Arial" w:eastAsia="Times New Roman" w:hAnsi="Arial" w:cs="Arial"/>
                <w:bCs/>
                <w:kern w:val="36"/>
                <w:sz w:val="20"/>
                <w:szCs w:val="20"/>
                <w:lang w:eastAsia="en-GB"/>
              </w:rPr>
            </w:pPr>
            <w:r w:rsidRPr="006F3C9C">
              <w:rPr>
                <w:rFonts w:ascii="Arial" w:hAnsi="Arial" w:cs="Arial"/>
                <w:sz w:val="20"/>
                <w:szCs w:val="20"/>
              </w:rPr>
              <w:t xml:space="preserve">Fear of future workload </w:t>
            </w:r>
          </w:p>
        </w:tc>
      </w:tr>
      <w:tr w:rsidR="006F3C9C" w:rsidRPr="006F3C9C" w:rsidTr="008A7DE4">
        <w:trPr>
          <w:trHeight w:val="385"/>
        </w:trPr>
        <w:tc>
          <w:tcPr>
            <w:tcW w:w="2122" w:type="dxa"/>
            <w:vMerge/>
          </w:tcPr>
          <w:p w:rsidR="008A7DE4" w:rsidRPr="006F3C9C" w:rsidRDefault="008A7DE4" w:rsidP="001110DD">
            <w:pPr>
              <w:spacing w:line="360" w:lineRule="auto"/>
              <w:jc w:val="both"/>
              <w:rPr>
                <w:rFonts w:ascii="Arial" w:hAnsi="Arial" w:cs="Arial"/>
                <w:sz w:val="20"/>
                <w:szCs w:val="20"/>
              </w:rPr>
            </w:pPr>
          </w:p>
        </w:tc>
        <w:tc>
          <w:tcPr>
            <w:tcW w:w="2268" w:type="dxa"/>
            <w:vMerge/>
          </w:tcPr>
          <w:p w:rsidR="008A7DE4" w:rsidRPr="006F3C9C" w:rsidRDefault="008A7DE4" w:rsidP="001110DD">
            <w:pPr>
              <w:spacing w:beforeAutospacing="1" w:afterAutospacing="1" w:line="360" w:lineRule="auto"/>
              <w:jc w:val="both"/>
              <w:outlineLvl w:val="0"/>
              <w:rPr>
                <w:rFonts w:ascii="Arial" w:eastAsia="Times New Roman" w:hAnsi="Arial" w:cs="Arial"/>
                <w:bCs/>
                <w:kern w:val="36"/>
                <w:sz w:val="20"/>
                <w:szCs w:val="20"/>
                <w:lang w:eastAsia="en-GB"/>
              </w:rPr>
            </w:pPr>
          </w:p>
        </w:tc>
        <w:tc>
          <w:tcPr>
            <w:tcW w:w="4677" w:type="dxa"/>
          </w:tcPr>
          <w:p w:rsidR="008A7DE4" w:rsidRPr="006F3C9C" w:rsidRDefault="008A7DE4" w:rsidP="001110DD">
            <w:pPr>
              <w:spacing w:beforeAutospacing="1" w:afterAutospacing="1" w:line="360" w:lineRule="auto"/>
              <w:jc w:val="both"/>
              <w:outlineLvl w:val="0"/>
              <w:rPr>
                <w:rFonts w:ascii="Arial" w:eastAsia="Times New Roman" w:hAnsi="Arial" w:cs="Arial"/>
                <w:bCs/>
                <w:kern w:val="36"/>
                <w:sz w:val="20"/>
                <w:szCs w:val="20"/>
                <w:lang w:eastAsia="en-GB"/>
              </w:rPr>
            </w:pPr>
            <w:r w:rsidRPr="006F3C9C">
              <w:rPr>
                <w:rFonts w:ascii="Arial" w:eastAsia="Times New Roman" w:hAnsi="Arial" w:cs="Arial"/>
                <w:bCs/>
                <w:kern w:val="36"/>
                <w:sz w:val="20"/>
                <w:szCs w:val="20"/>
                <w:lang w:eastAsia="en-GB"/>
              </w:rPr>
              <w:t xml:space="preserve">Lack of </w:t>
            </w:r>
            <w:r w:rsidR="0030325E" w:rsidRPr="006F3C9C">
              <w:rPr>
                <w:rFonts w:ascii="Arial" w:eastAsia="Times New Roman" w:hAnsi="Arial" w:cs="Arial"/>
                <w:bCs/>
                <w:kern w:val="36"/>
                <w:sz w:val="20"/>
                <w:szCs w:val="20"/>
                <w:lang w:eastAsia="en-GB"/>
              </w:rPr>
              <w:t xml:space="preserve">staffs to </w:t>
            </w:r>
            <w:r w:rsidRPr="006F3C9C">
              <w:rPr>
                <w:rFonts w:ascii="Arial" w:eastAsia="Times New Roman" w:hAnsi="Arial" w:cs="Arial"/>
                <w:bCs/>
                <w:kern w:val="36"/>
                <w:sz w:val="20"/>
                <w:szCs w:val="20"/>
                <w:lang w:eastAsia="en-GB"/>
              </w:rPr>
              <w:t xml:space="preserve">replace </w:t>
            </w:r>
            <w:r w:rsidR="0030325E" w:rsidRPr="006F3C9C">
              <w:rPr>
                <w:rFonts w:ascii="Arial" w:eastAsia="Times New Roman" w:hAnsi="Arial" w:cs="Arial"/>
                <w:bCs/>
                <w:kern w:val="36"/>
                <w:sz w:val="20"/>
                <w:szCs w:val="20"/>
                <w:lang w:eastAsia="en-GB"/>
              </w:rPr>
              <w:t>me.</w:t>
            </w:r>
          </w:p>
        </w:tc>
      </w:tr>
      <w:tr w:rsidR="006F3C9C" w:rsidRPr="006F3C9C" w:rsidTr="008A7DE4">
        <w:trPr>
          <w:trHeight w:val="335"/>
        </w:trPr>
        <w:tc>
          <w:tcPr>
            <w:tcW w:w="2122" w:type="dxa"/>
            <w:vMerge/>
          </w:tcPr>
          <w:p w:rsidR="008A7DE4" w:rsidRPr="006F3C9C" w:rsidRDefault="008A7DE4" w:rsidP="001110DD">
            <w:pPr>
              <w:spacing w:line="360" w:lineRule="auto"/>
              <w:jc w:val="both"/>
              <w:rPr>
                <w:rFonts w:ascii="Arial" w:hAnsi="Arial" w:cs="Arial"/>
                <w:sz w:val="20"/>
                <w:szCs w:val="20"/>
              </w:rPr>
            </w:pPr>
          </w:p>
        </w:tc>
        <w:tc>
          <w:tcPr>
            <w:tcW w:w="2268" w:type="dxa"/>
            <w:vMerge/>
          </w:tcPr>
          <w:p w:rsidR="008A7DE4" w:rsidRPr="006F3C9C" w:rsidRDefault="008A7DE4" w:rsidP="001110DD">
            <w:pPr>
              <w:spacing w:beforeAutospacing="1" w:afterAutospacing="1" w:line="360" w:lineRule="auto"/>
              <w:jc w:val="both"/>
              <w:outlineLvl w:val="0"/>
              <w:rPr>
                <w:rFonts w:ascii="Arial" w:eastAsia="Times New Roman" w:hAnsi="Arial" w:cs="Arial"/>
                <w:bCs/>
                <w:kern w:val="36"/>
                <w:sz w:val="20"/>
                <w:szCs w:val="20"/>
                <w:lang w:eastAsia="en-GB"/>
              </w:rPr>
            </w:pPr>
          </w:p>
        </w:tc>
        <w:tc>
          <w:tcPr>
            <w:tcW w:w="4677" w:type="dxa"/>
          </w:tcPr>
          <w:p w:rsidR="008A7DE4" w:rsidRPr="006F3C9C" w:rsidRDefault="008A7DE4" w:rsidP="001110DD">
            <w:pPr>
              <w:spacing w:beforeAutospacing="1" w:afterAutospacing="1" w:line="360" w:lineRule="auto"/>
              <w:jc w:val="both"/>
              <w:outlineLvl w:val="0"/>
              <w:rPr>
                <w:rFonts w:ascii="Arial" w:eastAsia="Times New Roman" w:hAnsi="Arial" w:cs="Arial"/>
                <w:bCs/>
                <w:kern w:val="36"/>
                <w:sz w:val="20"/>
                <w:szCs w:val="20"/>
                <w:lang w:eastAsia="en-GB"/>
              </w:rPr>
            </w:pPr>
            <w:r w:rsidRPr="006F3C9C">
              <w:rPr>
                <w:rFonts w:ascii="Arial" w:eastAsia="Times New Roman" w:hAnsi="Arial" w:cs="Arial"/>
                <w:bCs/>
                <w:kern w:val="36"/>
                <w:sz w:val="20"/>
                <w:szCs w:val="20"/>
                <w:lang w:eastAsia="en-GB"/>
              </w:rPr>
              <w:t>the leaders or supervisors</w:t>
            </w:r>
            <w:r w:rsidR="0030325E" w:rsidRPr="006F3C9C">
              <w:rPr>
                <w:rFonts w:ascii="Arial" w:eastAsia="Times New Roman" w:hAnsi="Arial" w:cs="Arial"/>
                <w:bCs/>
                <w:kern w:val="36"/>
                <w:sz w:val="20"/>
                <w:szCs w:val="20"/>
                <w:lang w:eastAsia="en-GB"/>
              </w:rPr>
              <w:t xml:space="preserve"> do not support the sick leave policy</w:t>
            </w:r>
          </w:p>
        </w:tc>
      </w:tr>
      <w:tr w:rsidR="006F3C9C" w:rsidRPr="006F3C9C" w:rsidTr="008A7DE4">
        <w:trPr>
          <w:trHeight w:val="569"/>
        </w:trPr>
        <w:tc>
          <w:tcPr>
            <w:tcW w:w="2122" w:type="dxa"/>
            <w:vMerge/>
          </w:tcPr>
          <w:p w:rsidR="008A7DE4" w:rsidRPr="006F3C9C" w:rsidRDefault="008A7DE4" w:rsidP="001110DD">
            <w:pPr>
              <w:spacing w:line="360" w:lineRule="auto"/>
              <w:jc w:val="both"/>
              <w:rPr>
                <w:rFonts w:ascii="Arial" w:hAnsi="Arial" w:cs="Arial"/>
                <w:sz w:val="20"/>
                <w:szCs w:val="20"/>
              </w:rPr>
            </w:pPr>
          </w:p>
        </w:tc>
        <w:tc>
          <w:tcPr>
            <w:tcW w:w="2268" w:type="dxa"/>
            <w:vMerge/>
          </w:tcPr>
          <w:p w:rsidR="008A7DE4" w:rsidRPr="006F3C9C" w:rsidRDefault="008A7DE4" w:rsidP="001110DD">
            <w:pPr>
              <w:spacing w:beforeAutospacing="1" w:afterAutospacing="1" w:line="360" w:lineRule="auto"/>
              <w:jc w:val="both"/>
              <w:outlineLvl w:val="0"/>
              <w:rPr>
                <w:rFonts w:ascii="Arial" w:eastAsia="Times New Roman" w:hAnsi="Arial" w:cs="Arial"/>
                <w:bCs/>
                <w:kern w:val="36"/>
                <w:sz w:val="20"/>
                <w:szCs w:val="20"/>
                <w:lang w:eastAsia="en-GB"/>
              </w:rPr>
            </w:pPr>
          </w:p>
        </w:tc>
        <w:tc>
          <w:tcPr>
            <w:tcW w:w="4677" w:type="dxa"/>
          </w:tcPr>
          <w:p w:rsidR="008A7DE4" w:rsidRPr="006F3C9C" w:rsidRDefault="0030325E" w:rsidP="001110DD">
            <w:pPr>
              <w:spacing w:beforeAutospacing="1" w:afterAutospacing="1" w:line="360" w:lineRule="auto"/>
              <w:jc w:val="both"/>
              <w:outlineLvl w:val="0"/>
              <w:rPr>
                <w:rFonts w:ascii="Arial" w:eastAsia="Times New Roman" w:hAnsi="Arial" w:cs="Arial"/>
                <w:bCs/>
                <w:kern w:val="36"/>
                <w:sz w:val="20"/>
                <w:szCs w:val="20"/>
                <w:lang w:eastAsia="en-GB"/>
              </w:rPr>
            </w:pPr>
            <w:r w:rsidRPr="006F3C9C">
              <w:rPr>
                <w:rFonts w:ascii="Arial" w:hAnsi="Arial" w:cs="Arial"/>
                <w:sz w:val="20"/>
                <w:szCs w:val="20"/>
              </w:rPr>
              <w:t>Days have already been used up to take sick leave</w:t>
            </w:r>
          </w:p>
        </w:tc>
      </w:tr>
      <w:tr w:rsidR="006F3C9C" w:rsidRPr="006F3C9C" w:rsidTr="008A7DE4">
        <w:trPr>
          <w:trHeight w:val="104"/>
        </w:trPr>
        <w:tc>
          <w:tcPr>
            <w:tcW w:w="2122" w:type="dxa"/>
            <w:vMerge/>
          </w:tcPr>
          <w:p w:rsidR="008A7DE4" w:rsidRPr="006F3C9C" w:rsidRDefault="008A7DE4" w:rsidP="001110DD">
            <w:pPr>
              <w:spacing w:line="360" w:lineRule="auto"/>
              <w:jc w:val="both"/>
              <w:rPr>
                <w:rFonts w:ascii="Arial" w:hAnsi="Arial" w:cs="Arial"/>
                <w:sz w:val="20"/>
                <w:szCs w:val="20"/>
              </w:rPr>
            </w:pPr>
          </w:p>
        </w:tc>
        <w:tc>
          <w:tcPr>
            <w:tcW w:w="2268" w:type="dxa"/>
            <w:vMerge/>
          </w:tcPr>
          <w:p w:rsidR="008A7DE4" w:rsidRPr="006F3C9C" w:rsidRDefault="008A7DE4" w:rsidP="001110DD">
            <w:pPr>
              <w:spacing w:beforeAutospacing="1" w:afterAutospacing="1" w:line="360" w:lineRule="auto"/>
              <w:jc w:val="both"/>
              <w:outlineLvl w:val="0"/>
              <w:rPr>
                <w:rFonts w:ascii="Arial" w:eastAsia="Times New Roman" w:hAnsi="Arial" w:cs="Arial"/>
                <w:bCs/>
                <w:kern w:val="36"/>
                <w:sz w:val="20"/>
                <w:szCs w:val="20"/>
                <w:lang w:eastAsia="en-GB"/>
              </w:rPr>
            </w:pPr>
          </w:p>
        </w:tc>
        <w:tc>
          <w:tcPr>
            <w:tcW w:w="4677" w:type="dxa"/>
          </w:tcPr>
          <w:p w:rsidR="008A7DE4" w:rsidRPr="006F3C9C" w:rsidRDefault="008A7DE4" w:rsidP="001110DD">
            <w:pPr>
              <w:spacing w:beforeAutospacing="1" w:afterAutospacing="1" w:line="360" w:lineRule="auto"/>
              <w:jc w:val="both"/>
              <w:outlineLvl w:val="0"/>
              <w:rPr>
                <w:rFonts w:ascii="Arial" w:eastAsia="Times New Roman" w:hAnsi="Arial" w:cs="Arial"/>
                <w:bCs/>
                <w:kern w:val="36"/>
                <w:sz w:val="20"/>
                <w:szCs w:val="20"/>
                <w:lang w:eastAsia="en-GB"/>
              </w:rPr>
            </w:pPr>
            <w:r w:rsidRPr="006F3C9C">
              <w:rPr>
                <w:rFonts w:ascii="Arial" w:eastAsia="Times New Roman" w:hAnsi="Arial" w:cs="Arial"/>
                <w:bCs/>
                <w:kern w:val="36"/>
                <w:sz w:val="20"/>
                <w:szCs w:val="20"/>
                <w:lang w:eastAsia="en-GB"/>
              </w:rPr>
              <w:t>Come to work as other colleagues often work while others sick</w:t>
            </w:r>
          </w:p>
        </w:tc>
      </w:tr>
      <w:tr w:rsidR="006F3C9C" w:rsidRPr="006F3C9C" w:rsidTr="008A7DE4">
        <w:trPr>
          <w:trHeight w:val="201"/>
        </w:trPr>
        <w:tc>
          <w:tcPr>
            <w:tcW w:w="2122" w:type="dxa"/>
            <w:vMerge/>
          </w:tcPr>
          <w:p w:rsidR="008A7DE4" w:rsidRPr="006F3C9C" w:rsidRDefault="008A7DE4" w:rsidP="001110DD">
            <w:pPr>
              <w:spacing w:line="360" w:lineRule="auto"/>
              <w:jc w:val="both"/>
              <w:rPr>
                <w:rFonts w:ascii="Arial" w:hAnsi="Arial" w:cs="Arial"/>
                <w:sz w:val="20"/>
                <w:szCs w:val="20"/>
              </w:rPr>
            </w:pPr>
          </w:p>
        </w:tc>
        <w:tc>
          <w:tcPr>
            <w:tcW w:w="2268" w:type="dxa"/>
          </w:tcPr>
          <w:p w:rsidR="008A7DE4" w:rsidRPr="006F3C9C" w:rsidRDefault="008A7DE4" w:rsidP="001110DD">
            <w:pPr>
              <w:spacing w:beforeAutospacing="1" w:afterAutospacing="1" w:line="360" w:lineRule="auto"/>
              <w:jc w:val="both"/>
              <w:outlineLvl w:val="0"/>
              <w:rPr>
                <w:rFonts w:ascii="Arial" w:eastAsia="Times New Roman" w:hAnsi="Arial" w:cs="Arial"/>
                <w:bCs/>
                <w:kern w:val="36"/>
                <w:sz w:val="20"/>
                <w:szCs w:val="20"/>
                <w:lang w:eastAsia="en-GB"/>
              </w:rPr>
            </w:pPr>
            <w:r w:rsidRPr="006F3C9C">
              <w:rPr>
                <w:rFonts w:ascii="Arial" w:eastAsia="Times New Roman" w:hAnsi="Arial" w:cs="Arial"/>
                <w:bCs/>
                <w:kern w:val="36"/>
                <w:sz w:val="20"/>
                <w:szCs w:val="20"/>
                <w:lang w:eastAsia="en-GB"/>
              </w:rPr>
              <w:t>Sociocultural  norms</w:t>
            </w:r>
          </w:p>
        </w:tc>
        <w:tc>
          <w:tcPr>
            <w:tcW w:w="4677" w:type="dxa"/>
          </w:tcPr>
          <w:p w:rsidR="008A7DE4" w:rsidRPr="006F3C9C" w:rsidRDefault="008A7DE4" w:rsidP="001110DD">
            <w:pPr>
              <w:spacing w:beforeAutospacing="1" w:afterAutospacing="1" w:line="360" w:lineRule="auto"/>
              <w:jc w:val="both"/>
              <w:outlineLvl w:val="0"/>
              <w:rPr>
                <w:rFonts w:ascii="Arial" w:eastAsia="Times New Roman" w:hAnsi="Arial" w:cs="Arial"/>
                <w:bCs/>
                <w:kern w:val="36"/>
                <w:sz w:val="20"/>
                <w:szCs w:val="20"/>
                <w:lang w:eastAsia="en-GB"/>
              </w:rPr>
            </w:pPr>
            <w:r w:rsidRPr="006F3C9C">
              <w:rPr>
                <w:rFonts w:ascii="Arial" w:hAnsi="Arial" w:cs="Arial"/>
                <w:sz w:val="20"/>
                <w:szCs w:val="20"/>
              </w:rPr>
              <w:t>feelings of duty toward patients</w:t>
            </w:r>
          </w:p>
        </w:tc>
      </w:tr>
      <w:tr w:rsidR="006F3C9C" w:rsidRPr="006F3C9C" w:rsidTr="008A7DE4">
        <w:trPr>
          <w:trHeight w:val="700"/>
        </w:trPr>
        <w:tc>
          <w:tcPr>
            <w:tcW w:w="2122" w:type="dxa"/>
            <w:vMerge/>
          </w:tcPr>
          <w:p w:rsidR="008A7DE4" w:rsidRPr="006F3C9C" w:rsidRDefault="008A7DE4" w:rsidP="001110DD">
            <w:pPr>
              <w:spacing w:line="360" w:lineRule="auto"/>
              <w:jc w:val="both"/>
              <w:rPr>
                <w:rFonts w:ascii="Arial" w:hAnsi="Arial" w:cs="Arial"/>
                <w:sz w:val="20"/>
                <w:szCs w:val="20"/>
              </w:rPr>
            </w:pPr>
          </w:p>
        </w:tc>
        <w:tc>
          <w:tcPr>
            <w:tcW w:w="2268" w:type="dxa"/>
          </w:tcPr>
          <w:p w:rsidR="008A7DE4" w:rsidRPr="006F3C9C" w:rsidRDefault="008A7DE4" w:rsidP="001110DD">
            <w:pPr>
              <w:spacing w:beforeAutospacing="1" w:afterAutospacing="1" w:line="360" w:lineRule="auto"/>
              <w:jc w:val="both"/>
              <w:outlineLvl w:val="0"/>
              <w:rPr>
                <w:rFonts w:ascii="Arial" w:eastAsia="Times New Roman" w:hAnsi="Arial" w:cs="Arial"/>
                <w:bCs/>
                <w:kern w:val="36"/>
                <w:sz w:val="20"/>
                <w:szCs w:val="20"/>
                <w:lang w:eastAsia="en-GB"/>
              </w:rPr>
            </w:pPr>
            <w:r w:rsidRPr="006F3C9C">
              <w:rPr>
                <w:rFonts w:ascii="Arial" w:eastAsia="Times New Roman" w:hAnsi="Arial" w:cs="Arial"/>
                <w:bCs/>
                <w:kern w:val="36"/>
                <w:sz w:val="20"/>
                <w:szCs w:val="20"/>
                <w:lang w:eastAsia="en-GB"/>
              </w:rPr>
              <w:t>Acceptable thresholds of illness</w:t>
            </w:r>
          </w:p>
        </w:tc>
        <w:tc>
          <w:tcPr>
            <w:tcW w:w="4677" w:type="dxa"/>
          </w:tcPr>
          <w:p w:rsidR="008A7DE4" w:rsidRPr="006F3C9C" w:rsidRDefault="001B036F" w:rsidP="001110DD">
            <w:pPr>
              <w:spacing w:beforeAutospacing="1" w:afterAutospacing="1" w:line="360" w:lineRule="auto"/>
              <w:jc w:val="both"/>
              <w:outlineLvl w:val="0"/>
              <w:rPr>
                <w:rFonts w:ascii="Arial" w:eastAsia="Times New Roman" w:hAnsi="Arial" w:cs="Arial"/>
                <w:bCs/>
                <w:kern w:val="36"/>
                <w:sz w:val="20"/>
                <w:szCs w:val="20"/>
                <w:lang w:eastAsia="en-GB"/>
              </w:rPr>
            </w:pPr>
            <w:r w:rsidRPr="006F3C9C">
              <w:rPr>
                <w:rFonts w:ascii="Arial" w:eastAsia="Times New Roman" w:hAnsi="Arial" w:cs="Arial"/>
                <w:bCs/>
                <w:kern w:val="36"/>
                <w:sz w:val="20"/>
                <w:szCs w:val="20"/>
                <w:lang w:eastAsia="en-GB"/>
              </w:rPr>
              <w:t>Sickness was not enough to take leave</w:t>
            </w:r>
          </w:p>
        </w:tc>
      </w:tr>
      <w:tr w:rsidR="006F3C9C" w:rsidRPr="006F3C9C" w:rsidTr="008A7DE4">
        <w:trPr>
          <w:trHeight w:val="302"/>
        </w:trPr>
        <w:tc>
          <w:tcPr>
            <w:tcW w:w="2122" w:type="dxa"/>
            <w:vMerge w:val="restart"/>
          </w:tcPr>
          <w:p w:rsidR="008A7DE4" w:rsidRPr="006F3C9C" w:rsidRDefault="008A7DE4" w:rsidP="001110DD">
            <w:pPr>
              <w:spacing w:line="360" w:lineRule="auto"/>
              <w:jc w:val="both"/>
              <w:rPr>
                <w:rFonts w:ascii="Arial" w:hAnsi="Arial" w:cs="Arial"/>
                <w:sz w:val="20"/>
                <w:szCs w:val="20"/>
              </w:rPr>
            </w:pPr>
            <w:proofErr w:type="spellStart"/>
            <w:r w:rsidRPr="006F3C9C">
              <w:rPr>
                <w:rFonts w:ascii="Arial" w:hAnsi="Arial" w:cs="Arial"/>
                <w:sz w:val="20"/>
                <w:szCs w:val="20"/>
              </w:rPr>
              <w:t>Szymczak</w:t>
            </w:r>
            <w:proofErr w:type="spellEnd"/>
            <w:r w:rsidRPr="006F3C9C">
              <w:rPr>
                <w:rFonts w:ascii="Arial" w:hAnsi="Arial" w:cs="Arial"/>
                <w:sz w:val="20"/>
                <w:szCs w:val="20"/>
              </w:rPr>
              <w:t xml:space="preserve"> et al., 2015.</w:t>
            </w:r>
          </w:p>
        </w:tc>
        <w:tc>
          <w:tcPr>
            <w:tcW w:w="2268" w:type="dxa"/>
            <w:vMerge w:val="restart"/>
          </w:tcPr>
          <w:p w:rsidR="008A7DE4" w:rsidRPr="006F3C9C" w:rsidRDefault="00B343D8" w:rsidP="001110DD">
            <w:pPr>
              <w:spacing w:line="360" w:lineRule="auto"/>
              <w:jc w:val="both"/>
              <w:rPr>
                <w:rFonts w:ascii="Arial" w:hAnsi="Arial" w:cs="Arial"/>
                <w:sz w:val="20"/>
                <w:szCs w:val="20"/>
              </w:rPr>
            </w:pPr>
            <w:r w:rsidRPr="006F3C9C">
              <w:rPr>
                <w:rFonts w:ascii="Arial" w:hAnsi="Arial" w:cs="Arial"/>
                <w:sz w:val="20"/>
                <w:szCs w:val="20"/>
              </w:rPr>
              <w:t>Factors related to Workplace</w:t>
            </w:r>
          </w:p>
        </w:tc>
        <w:tc>
          <w:tcPr>
            <w:tcW w:w="4677" w:type="dxa"/>
          </w:tcPr>
          <w:p w:rsidR="008A7DE4" w:rsidRPr="006F3C9C" w:rsidRDefault="008A7DE4" w:rsidP="001110DD">
            <w:pPr>
              <w:spacing w:line="360" w:lineRule="auto"/>
              <w:jc w:val="both"/>
              <w:rPr>
                <w:rFonts w:ascii="Arial" w:hAnsi="Arial" w:cs="Arial"/>
                <w:sz w:val="20"/>
                <w:szCs w:val="20"/>
              </w:rPr>
            </w:pPr>
            <w:r w:rsidRPr="006F3C9C">
              <w:rPr>
                <w:rFonts w:ascii="Arial" w:hAnsi="Arial" w:cs="Arial"/>
                <w:sz w:val="20"/>
                <w:szCs w:val="20"/>
              </w:rPr>
              <w:t>Do not want to let colleagues down</w:t>
            </w:r>
          </w:p>
        </w:tc>
      </w:tr>
      <w:tr w:rsidR="006F3C9C" w:rsidRPr="006F3C9C" w:rsidTr="008A7DE4">
        <w:trPr>
          <w:trHeight w:val="485"/>
        </w:trPr>
        <w:tc>
          <w:tcPr>
            <w:tcW w:w="2122" w:type="dxa"/>
            <w:vMerge/>
          </w:tcPr>
          <w:p w:rsidR="008A7DE4" w:rsidRPr="006F3C9C" w:rsidRDefault="008A7DE4" w:rsidP="001110DD">
            <w:pPr>
              <w:spacing w:line="360" w:lineRule="auto"/>
              <w:jc w:val="both"/>
              <w:rPr>
                <w:rFonts w:ascii="Arial" w:hAnsi="Arial" w:cs="Arial"/>
                <w:sz w:val="20"/>
                <w:szCs w:val="20"/>
              </w:rPr>
            </w:pPr>
          </w:p>
        </w:tc>
        <w:tc>
          <w:tcPr>
            <w:tcW w:w="2268" w:type="dxa"/>
            <w:vMerge/>
          </w:tcPr>
          <w:p w:rsidR="008A7DE4" w:rsidRPr="006F3C9C" w:rsidRDefault="008A7DE4" w:rsidP="001110DD">
            <w:pPr>
              <w:spacing w:line="360" w:lineRule="auto"/>
              <w:jc w:val="both"/>
              <w:rPr>
                <w:rFonts w:ascii="Arial" w:hAnsi="Arial" w:cs="Arial"/>
                <w:sz w:val="20"/>
                <w:szCs w:val="20"/>
              </w:rPr>
            </w:pPr>
          </w:p>
        </w:tc>
        <w:tc>
          <w:tcPr>
            <w:tcW w:w="4677" w:type="dxa"/>
          </w:tcPr>
          <w:p w:rsidR="008A7DE4" w:rsidRPr="006F3C9C" w:rsidRDefault="008A7DE4" w:rsidP="001110DD">
            <w:pPr>
              <w:spacing w:line="360" w:lineRule="auto"/>
              <w:jc w:val="both"/>
              <w:rPr>
                <w:rFonts w:ascii="Arial" w:hAnsi="Arial" w:cs="Arial"/>
                <w:sz w:val="20"/>
                <w:szCs w:val="20"/>
              </w:rPr>
            </w:pPr>
            <w:r w:rsidRPr="006F3C9C">
              <w:rPr>
                <w:rFonts w:ascii="Arial" w:hAnsi="Arial" w:cs="Arial"/>
                <w:sz w:val="20"/>
                <w:szCs w:val="20"/>
              </w:rPr>
              <w:t>severe logistic challenges to find out replacement.</w:t>
            </w:r>
          </w:p>
        </w:tc>
      </w:tr>
      <w:tr w:rsidR="006F3C9C" w:rsidRPr="006F3C9C" w:rsidTr="008A7DE4">
        <w:trPr>
          <w:trHeight w:val="502"/>
        </w:trPr>
        <w:tc>
          <w:tcPr>
            <w:tcW w:w="2122" w:type="dxa"/>
            <w:vMerge/>
          </w:tcPr>
          <w:p w:rsidR="008A7DE4" w:rsidRPr="006F3C9C" w:rsidRDefault="008A7DE4" w:rsidP="001110DD">
            <w:pPr>
              <w:spacing w:line="360" w:lineRule="auto"/>
              <w:jc w:val="both"/>
              <w:rPr>
                <w:rFonts w:ascii="Arial" w:hAnsi="Arial" w:cs="Arial"/>
                <w:sz w:val="20"/>
                <w:szCs w:val="20"/>
              </w:rPr>
            </w:pPr>
          </w:p>
        </w:tc>
        <w:tc>
          <w:tcPr>
            <w:tcW w:w="2268" w:type="dxa"/>
            <w:vMerge/>
          </w:tcPr>
          <w:p w:rsidR="008A7DE4" w:rsidRPr="006F3C9C" w:rsidRDefault="008A7DE4" w:rsidP="001110DD">
            <w:pPr>
              <w:spacing w:line="360" w:lineRule="auto"/>
              <w:jc w:val="both"/>
              <w:rPr>
                <w:rFonts w:ascii="Arial" w:hAnsi="Arial" w:cs="Arial"/>
                <w:sz w:val="20"/>
                <w:szCs w:val="20"/>
              </w:rPr>
            </w:pPr>
          </w:p>
        </w:tc>
        <w:tc>
          <w:tcPr>
            <w:tcW w:w="4677" w:type="dxa"/>
          </w:tcPr>
          <w:p w:rsidR="008A7DE4" w:rsidRPr="006F3C9C" w:rsidRDefault="001B036F" w:rsidP="001110DD">
            <w:pPr>
              <w:spacing w:line="360" w:lineRule="auto"/>
              <w:jc w:val="both"/>
              <w:rPr>
                <w:rFonts w:ascii="Arial" w:hAnsi="Arial" w:cs="Arial"/>
                <w:sz w:val="20"/>
                <w:szCs w:val="20"/>
              </w:rPr>
            </w:pPr>
            <w:r w:rsidRPr="006F3C9C">
              <w:rPr>
                <w:rFonts w:ascii="Arial" w:hAnsi="Arial" w:cs="Arial"/>
                <w:sz w:val="20"/>
                <w:szCs w:val="20"/>
              </w:rPr>
              <w:t xml:space="preserve">The system level resource is not enough </w:t>
            </w:r>
            <w:r w:rsidR="008A7DE4" w:rsidRPr="006F3C9C">
              <w:rPr>
                <w:rFonts w:ascii="Arial" w:hAnsi="Arial" w:cs="Arial"/>
                <w:sz w:val="20"/>
                <w:szCs w:val="20"/>
              </w:rPr>
              <w:t>to accommodate sick leave</w:t>
            </w:r>
          </w:p>
        </w:tc>
      </w:tr>
      <w:tr w:rsidR="006F3C9C" w:rsidRPr="006F3C9C" w:rsidTr="008A7DE4">
        <w:trPr>
          <w:trHeight w:val="470"/>
        </w:trPr>
        <w:tc>
          <w:tcPr>
            <w:tcW w:w="2122" w:type="dxa"/>
            <w:vMerge/>
          </w:tcPr>
          <w:p w:rsidR="008A7DE4" w:rsidRPr="006F3C9C" w:rsidRDefault="008A7DE4" w:rsidP="001110DD">
            <w:pPr>
              <w:spacing w:line="360" w:lineRule="auto"/>
              <w:jc w:val="both"/>
              <w:rPr>
                <w:rFonts w:ascii="Arial" w:hAnsi="Arial" w:cs="Arial"/>
                <w:sz w:val="20"/>
                <w:szCs w:val="20"/>
              </w:rPr>
            </w:pPr>
          </w:p>
        </w:tc>
        <w:tc>
          <w:tcPr>
            <w:tcW w:w="2268" w:type="dxa"/>
            <w:vMerge/>
          </w:tcPr>
          <w:p w:rsidR="008A7DE4" w:rsidRPr="006F3C9C" w:rsidRDefault="008A7DE4" w:rsidP="001110DD">
            <w:pPr>
              <w:spacing w:line="360" w:lineRule="auto"/>
              <w:jc w:val="both"/>
              <w:rPr>
                <w:rFonts w:ascii="Arial" w:hAnsi="Arial" w:cs="Arial"/>
                <w:sz w:val="20"/>
                <w:szCs w:val="20"/>
              </w:rPr>
            </w:pPr>
          </w:p>
        </w:tc>
        <w:tc>
          <w:tcPr>
            <w:tcW w:w="4677" w:type="dxa"/>
          </w:tcPr>
          <w:p w:rsidR="008A7DE4" w:rsidRPr="006F3C9C" w:rsidRDefault="008A7DE4" w:rsidP="001110DD">
            <w:pPr>
              <w:spacing w:line="360" w:lineRule="auto"/>
              <w:jc w:val="both"/>
              <w:rPr>
                <w:rFonts w:ascii="Arial" w:hAnsi="Arial" w:cs="Arial"/>
                <w:sz w:val="20"/>
                <w:szCs w:val="20"/>
              </w:rPr>
            </w:pPr>
            <w:r w:rsidRPr="006F3C9C">
              <w:rPr>
                <w:rFonts w:ascii="Arial" w:hAnsi="Arial" w:cs="Arial"/>
                <w:sz w:val="20"/>
                <w:szCs w:val="20"/>
              </w:rPr>
              <w:t xml:space="preserve">Difficulties </w:t>
            </w:r>
            <w:r w:rsidR="001B036F" w:rsidRPr="006F3C9C">
              <w:rPr>
                <w:rFonts w:ascii="Arial" w:hAnsi="Arial" w:cs="Arial"/>
                <w:sz w:val="20"/>
                <w:szCs w:val="20"/>
              </w:rPr>
              <w:t xml:space="preserve">in </w:t>
            </w:r>
            <w:r w:rsidRPr="006F3C9C">
              <w:rPr>
                <w:rFonts w:ascii="Arial" w:hAnsi="Arial" w:cs="Arial"/>
                <w:sz w:val="20"/>
                <w:szCs w:val="20"/>
              </w:rPr>
              <w:t>cancelling</w:t>
            </w:r>
            <w:r w:rsidR="001B036F" w:rsidRPr="006F3C9C">
              <w:rPr>
                <w:rFonts w:ascii="Arial" w:hAnsi="Arial" w:cs="Arial"/>
                <w:sz w:val="20"/>
                <w:szCs w:val="20"/>
              </w:rPr>
              <w:t xml:space="preserve"> any pre-booked</w:t>
            </w:r>
            <w:r w:rsidRPr="006F3C9C">
              <w:rPr>
                <w:rFonts w:ascii="Arial" w:hAnsi="Arial" w:cs="Arial"/>
                <w:sz w:val="20"/>
                <w:szCs w:val="20"/>
              </w:rPr>
              <w:t xml:space="preserve"> clinics</w:t>
            </w:r>
          </w:p>
        </w:tc>
      </w:tr>
      <w:tr w:rsidR="006F3C9C" w:rsidRPr="006F3C9C" w:rsidTr="008A7DE4">
        <w:trPr>
          <w:trHeight w:val="351"/>
        </w:trPr>
        <w:tc>
          <w:tcPr>
            <w:tcW w:w="2122" w:type="dxa"/>
            <w:vMerge/>
          </w:tcPr>
          <w:p w:rsidR="008A7DE4" w:rsidRPr="006F3C9C" w:rsidRDefault="008A7DE4" w:rsidP="001110DD">
            <w:pPr>
              <w:spacing w:line="360" w:lineRule="auto"/>
              <w:jc w:val="both"/>
              <w:rPr>
                <w:rFonts w:ascii="Arial" w:hAnsi="Arial" w:cs="Arial"/>
                <w:sz w:val="20"/>
                <w:szCs w:val="20"/>
              </w:rPr>
            </w:pPr>
          </w:p>
        </w:tc>
        <w:tc>
          <w:tcPr>
            <w:tcW w:w="2268" w:type="dxa"/>
            <w:vMerge w:val="restart"/>
          </w:tcPr>
          <w:p w:rsidR="008A7DE4" w:rsidRPr="006F3C9C" w:rsidRDefault="008A7DE4" w:rsidP="001110DD">
            <w:pPr>
              <w:spacing w:line="360" w:lineRule="auto"/>
              <w:jc w:val="both"/>
              <w:rPr>
                <w:rFonts w:ascii="Arial" w:hAnsi="Arial" w:cs="Arial"/>
                <w:sz w:val="20"/>
                <w:szCs w:val="20"/>
              </w:rPr>
            </w:pPr>
            <w:r w:rsidRPr="006F3C9C">
              <w:rPr>
                <w:rFonts w:ascii="Arial" w:hAnsi="Arial" w:cs="Arial"/>
                <w:sz w:val="20"/>
                <w:szCs w:val="20"/>
              </w:rPr>
              <w:t>Sociocultural norms</w:t>
            </w:r>
          </w:p>
        </w:tc>
        <w:tc>
          <w:tcPr>
            <w:tcW w:w="4677" w:type="dxa"/>
          </w:tcPr>
          <w:p w:rsidR="008A7DE4" w:rsidRPr="006F3C9C" w:rsidRDefault="008A7DE4" w:rsidP="001110DD">
            <w:pPr>
              <w:spacing w:line="360" w:lineRule="auto"/>
              <w:jc w:val="both"/>
              <w:rPr>
                <w:rFonts w:ascii="Arial" w:hAnsi="Arial" w:cs="Arial"/>
                <w:sz w:val="20"/>
                <w:szCs w:val="20"/>
              </w:rPr>
            </w:pPr>
            <w:r w:rsidRPr="006F3C9C">
              <w:rPr>
                <w:rFonts w:ascii="Arial" w:hAnsi="Arial" w:cs="Arial"/>
                <w:sz w:val="20"/>
                <w:szCs w:val="20"/>
              </w:rPr>
              <w:t xml:space="preserve">A strong cultural norm </w:t>
            </w:r>
            <w:r w:rsidR="001B036F" w:rsidRPr="006F3C9C">
              <w:rPr>
                <w:rFonts w:ascii="Arial" w:hAnsi="Arial" w:cs="Arial"/>
                <w:sz w:val="20"/>
                <w:szCs w:val="20"/>
              </w:rPr>
              <w:t>of</w:t>
            </w:r>
            <w:r w:rsidRPr="006F3C9C">
              <w:rPr>
                <w:rFonts w:ascii="Arial" w:hAnsi="Arial" w:cs="Arial"/>
                <w:sz w:val="20"/>
                <w:szCs w:val="20"/>
              </w:rPr>
              <w:t xml:space="preserve"> work</w:t>
            </w:r>
            <w:r w:rsidR="001B036F" w:rsidRPr="006F3C9C">
              <w:rPr>
                <w:rFonts w:ascii="Arial" w:hAnsi="Arial" w:cs="Arial"/>
                <w:sz w:val="20"/>
                <w:szCs w:val="20"/>
              </w:rPr>
              <w:t>ing</w:t>
            </w:r>
            <w:r w:rsidRPr="006F3C9C">
              <w:rPr>
                <w:rFonts w:ascii="Arial" w:hAnsi="Arial" w:cs="Arial"/>
                <w:sz w:val="20"/>
                <w:szCs w:val="20"/>
              </w:rPr>
              <w:t xml:space="preserve"> through </w:t>
            </w:r>
            <w:r w:rsidR="001B036F" w:rsidRPr="006F3C9C">
              <w:rPr>
                <w:rFonts w:ascii="Arial" w:hAnsi="Arial" w:cs="Arial"/>
                <w:sz w:val="20"/>
                <w:szCs w:val="20"/>
              </w:rPr>
              <w:t>ill</w:t>
            </w:r>
            <w:r w:rsidRPr="006F3C9C">
              <w:rPr>
                <w:rFonts w:ascii="Arial" w:hAnsi="Arial" w:cs="Arial"/>
                <w:sz w:val="20"/>
                <w:szCs w:val="20"/>
              </w:rPr>
              <w:t>ness</w:t>
            </w:r>
          </w:p>
        </w:tc>
      </w:tr>
      <w:tr w:rsidR="006F3C9C" w:rsidRPr="006F3C9C" w:rsidTr="008A7DE4">
        <w:trPr>
          <w:trHeight w:val="352"/>
        </w:trPr>
        <w:tc>
          <w:tcPr>
            <w:tcW w:w="2122" w:type="dxa"/>
            <w:vMerge/>
          </w:tcPr>
          <w:p w:rsidR="008A7DE4" w:rsidRPr="006F3C9C" w:rsidRDefault="008A7DE4" w:rsidP="001110DD">
            <w:pPr>
              <w:spacing w:line="360" w:lineRule="auto"/>
              <w:jc w:val="both"/>
              <w:rPr>
                <w:rFonts w:ascii="Arial" w:hAnsi="Arial" w:cs="Arial"/>
                <w:sz w:val="20"/>
                <w:szCs w:val="20"/>
              </w:rPr>
            </w:pPr>
          </w:p>
        </w:tc>
        <w:tc>
          <w:tcPr>
            <w:tcW w:w="2268" w:type="dxa"/>
            <w:vMerge/>
          </w:tcPr>
          <w:p w:rsidR="008A7DE4" w:rsidRPr="006F3C9C" w:rsidRDefault="008A7DE4" w:rsidP="001110DD">
            <w:pPr>
              <w:spacing w:line="360" w:lineRule="auto"/>
              <w:jc w:val="both"/>
              <w:rPr>
                <w:rFonts w:ascii="Arial" w:hAnsi="Arial" w:cs="Arial"/>
                <w:sz w:val="20"/>
                <w:szCs w:val="20"/>
              </w:rPr>
            </w:pPr>
          </w:p>
        </w:tc>
        <w:tc>
          <w:tcPr>
            <w:tcW w:w="4677" w:type="dxa"/>
          </w:tcPr>
          <w:p w:rsidR="008A7DE4" w:rsidRPr="006F3C9C" w:rsidRDefault="008A7DE4" w:rsidP="001110DD">
            <w:pPr>
              <w:spacing w:line="360" w:lineRule="auto"/>
              <w:jc w:val="both"/>
              <w:rPr>
                <w:rFonts w:ascii="Arial" w:hAnsi="Arial" w:cs="Arial"/>
                <w:sz w:val="20"/>
                <w:szCs w:val="20"/>
              </w:rPr>
            </w:pPr>
            <w:r w:rsidRPr="006F3C9C">
              <w:rPr>
                <w:rFonts w:ascii="Arial" w:hAnsi="Arial" w:cs="Arial"/>
                <w:sz w:val="20"/>
                <w:szCs w:val="20"/>
              </w:rPr>
              <w:t xml:space="preserve">Physicians </w:t>
            </w:r>
            <w:r w:rsidR="001B036F" w:rsidRPr="006F3C9C">
              <w:rPr>
                <w:rFonts w:ascii="Arial" w:hAnsi="Arial" w:cs="Arial"/>
                <w:sz w:val="20"/>
                <w:szCs w:val="20"/>
              </w:rPr>
              <w:t>should</w:t>
            </w:r>
            <w:r w:rsidRPr="006F3C9C">
              <w:rPr>
                <w:rFonts w:ascii="Arial" w:hAnsi="Arial" w:cs="Arial"/>
                <w:sz w:val="20"/>
                <w:szCs w:val="20"/>
              </w:rPr>
              <w:t xml:space="preserve"> not take</w:t>
            </w:r>
            <w:r w:rsidR="001B036F" w:rsidRPr="006F3C9C">
              <w:rPr>
                <w:rFonts w:ascii="Arial" w:hAnsi="Arial" w:cs="Arial"/>
                <w:sz w:val="20"/>
                <w:szCs w:val="20"/>
              </w:rPr>
              <w:t xml:space="preserve"> any days off</w:t>
            </w:r>
          </w:p>
        </w:tc>
      </w:tr>
      <w:tr w:rsidR="006F3C9C" w:rsidRPr="006F3C9C" w:rsidTr="008A7DE4">
        <w:trPr>
          <w:trHeight w:val="552"/>
        </w:trPr>
        <w:tc>
          <w:tcPr>
            <w:tcW w:w="2122" w:type="dxa"/>
            <w:vMerge w:val="restart"/>
          </w:tcPr>
          <w:p w:rsidR="008A7DE4" w:rsidRPr="006F3C9C" w:rsidRDefault="008A7DE4" w:rsidP="001110DD">
            <w:pPr>
              <w:spacing w:line="360" w:lineRule="auto"/>
              <w:jc w:val="both"/>
              <w:rPr>
                <w:rFonts w:ascii="Arial" w:hAnsi="Arial" w:cs="Arial"/>
                <w:sz w:val="20"/>
                <w:szCs w:val="20"/>
              </w:rPr>
            </w:pPr>
            <w:r w:rsidRPr="006F3C9C">
              <w:rPr>
                <w:rFonts w:ascii="Arial" w:hAnsi="Arial" w:cs="Arial"/>
                <w:sz w:val="20"/>
                <w:szCs w:val="20"/>
              </w:rPr>
              <w:t>Bracewell et al., 2010.</w:t>
            </w:r>
          </w:p>
        </w:tc>
        <w:tc>
          <w:tcPr>
            <w:tcW w:w="2268" w:type="dxa"/>
            <w:vMerge w:val="restart"/>
          </w:tcPr>
          <w:p w:rsidR="008A7DE4" w:rsidRPr="006F3C9C" w:rsidRDefault="00B343D8" w:rsidP="001110DD">
            <w:pPr>
              <w:spacing w:line="360" w:lineRule="auto"/>
              <w:jc w:val="both"/>
              <w:rPr>
                <w:rStyle w:val="reftitle"/>
                <w:rFonts w:ascii="Arial" w:hAnsi="Arial" w:cs="Arial"/>
                <w:sz w:val="20"/>
                <w:szCs w:val="20"/>
                <w:shd w:val="clear" w:color="auto" w:fill="FFFFFF"/>
              </w:rPr>
            </w:pPr>
            <w:r w:rsidRPr="006F3C9C">
              <w:rPr>
                <w:rFonts w:ascii="Arial" w:hAnsi="Arial" w:cs="Arial"/>
                <w:sz w:val="20"/>
                <w:szCs w:val="20"/>
              </w:rPr>
              <w:t>Factors related to Workplace</w:t>
            </w:r>
          </w:p>
        </w:tc>
        <w:tc>
          <w:tcPr>
            <w:tcW w:w="4677" w:type="dxa"/>
          </w:tcPr>
          <w:p w:rsidR="008A7DE4" w:rsidRPr="006F3C9C" w:rsidRDefault="001B036F" w:rsidP="001110DD">
            <w:pPr>
              <w:spacing w:line="360" w:lineRule="auto"/>
              <w:jc w:val="both"/>
              <w:rPr>
                <w:rStyle w:val="reftitle"/>
                <w:rFonts w:ascii="Arial" w:hAnsi="Arial" w:cs="Arial"/>
                <w:sz w:val="20"/>
                <w:szCs w:val="20"/>
                <w:shd w:val="clear" w:color="auto" w:fill="FFFFFF"/>
              </w:rPr>
            </w:pPr>
            <w:r w:rsidRPr="006F3C9C">
              <w:rPr>
                <w:rFonts w:ascii="Arial" w:hAnsi="Arial" w:cs="Arial"/>
                <w:sz w:val="20"/>
                <w:szCs w:val="20"/>
                <w:shd w:val="clear" w:color="auto" w:fill="FFFFFF"/>
              </w:rPr>
              <w:t>No intension of</w:t>
            </w:r>
            <w:r w:rsidR="008A7DE4" w:rsidRPr="006F3C9C">
              <w:rPr>
                <w:rFonts w:ascii="Arial" w:hAnsi="Arial" w:cs="Arial"/>
                <w:sz w:val="20"/>
                <w:szCs w:val="20"/>
                <w:shd w:val="clear" w:color="auto" w:fill="FFFFFF"/>
              </w:rPr>
              <w:t xml:space="preserve"> giv</w:t>
            </w:r>
            <w:r w:rsidRPr="006F3C9C">
              <w:rPr>
                <w:rFonts w:ascii="Arial" w:hAnsi="Arial" w:cs="Arial"/>
                <w:sz w:val="20"/>
                <w:szCs w:val="20"/>
                <w:shd w:val="clear" w:color="auto" w:fill="FFFFFF"/>
              </w:rPr>
              <w:t>ing</w:t>
            </w:r>
            <w:r w:rsidR="008A7DE4" w:rsidRPr="006F3C9C">
              <w:rPr>
                <w:rFonts w:ascii="Arial" w:hAnsi="Arial" w:cs="Arial"/>
                <w:sz w:val="20"/>
                <w:szCs w:val="20"/>
                <w:shd w:val="clear" w:color="auto" w:fill="FFFFFF"/>
              </w:rPr>
              <w:t xml:space="preserve"> burden or extra  workload to others.</w:t>
            </w:r>
          </w:p>
        </w:tc>
      </w:tr>
      <w:tr w:rsidR="006F3C9C" w:rsidRPr="006F3C9C" w:rsidTr="008A7DE4">
        <w:trPr>
          <w:trHeight w:val="552"/>
        </w:trPr>
        <w:tc>
          <w:tcPr>
            <w:tcW w:w="2122" w:type="dxa"/>
            <w:vMerge/>
          </w:tcPr>
          <w:p w:rsidR="008A7DE4" w:rsidRPr="006F3C9C" w:rsidRDefault="008A7DE4" w:rsidP="001110DD">
            <w:pPr>
              <w:spacing w:line="360" w:lineRule="auto"/>
              <w:jc w:val="both"/>
              <w:rPr>
                <w:rFonts w:ascii="Arial" w:hAnsi="Arial" w:cs="Arial"/>
                <w:sz w:val="20"/>
                <w:szCs w:val="20"/>
              </w:rPr>
            </w:pPr>
          </w:p>
        </w:tc>
        <w:tc>
          <w:tcPr>
            <w:tcW w:w="2268" w:type="dxa"/>
            <w:vMerge/>
          </w:tcPr>
          <w:p w:rsidR="008A7DE4" w:rsidRPr="006F3C9C" w:rsidRDefault="008A7DE4" w:rsidP="001110DD">
            <w:pPr>
              <w:spacing w:line="360" w:lineRule="auto"/>
              <w:jc w:val="both"/>
              <w:rPr>
                <w:rStyle w:val="reftitle"/>
                <w:rFonts w:ascii="Arial" w:hAnsi="Arial" w:cs="Arial"/>
                <w:sz w:val="20"/>
                <w:szCs w:val="20"/>
                <w:shd w:val="clear" w:color="auto" w:fill="FFFFFF"/>
              </w:rPr>
            </w:pPr>
          </w:p>
        </w:tc>
        <w:tc>
          <w:tcPr>
            <w:tcW w:w="4677" w:type="dxa"/>
          </w:tcPr>
          <w:p w:rsidR="008A7DE4" w:rsidRPr="006F3C9C" w:rsidRDefault="00D56D9C" w:rsidP="001110DD">
            <w:pPr>
              <w:spacing w:line="360" w:lineRule="auto"/>
              <w:jc w:val="both"/>
              <w:rPr>
                <w:rFonts w:ascii="Arial" w:hAnsi="Arial" w:cs="Arial"/>
                <w:sz w:val="20"/>
                <w:szCs w:val="20"/>
                <w:shd w:val="clear" w:color="auto" w:fill="FFFFFF"/>
              </w:rPr>
            </w:pPr>
            <w:r w:rsidRPr="006F3C9C">
              <w:rPr>
                <w:rFonts w:ascii="Arial" w:hAnsi="Arial" w:cs="Arial"/>
                <w:sz w:val="20"/>
                <w:szCs w:val="20"/>
                <w:shd w:val="clear" w:color="auto" w:fill="FFFFFF"/>
              </w:rPr>
              <w:t>Shortage of staffs for the</w:t>
            </w:r>
            <w:r w:rsidR="008A7DE4" w:rsidRPr="006F3C9C">
              <w:rPr>
                <w:rFonts w:ascii="Arial" w:hAnsi="Arial" w:cs="Arial"/>
                <w:sz w:val="20"/>
                <w:szCs w:val="20"/>
                <w:shd w:val="clear" w:color="auto" w:fill="FFFFFF"/>
              </w:rPr>
              <w:t xml:space="preserve"> replacement to cover shifts.</w:t>
            </w:r>
          </w:p>
        </w:tc>
      </w:tr>
      <w:tr w:rsidR="006F3C9C" w:rsidRPr="006F3C9C" w:rsidTr="008A7DE4">
        <w:trPr>
          <w:trHeight w:val="569"/>
        </w:trPr>
        <w:tc>
          <w:tcPr>
            <w:tcW w:w="2122" w:type="dxa"/>
            <w:vMerge/>
          </w:tcPr>
          <w:p w:rsidR="008A7DE4" w:rsidRPr="006F3C9C" w:rsidRDefault="008A7DE4" w:rsidP="001110DD">
            <w:pPr>
              <w:spacing w:line="360" w:lineRule="auto"/>
              <w:jc w:val="both"/>
              <w:rPr>
                <w:rFonts w:ascii="Arial" w:hAnsi="Arial" w:cs="Arial"/>
                <w:sz w:val="20"/>
                <w:szCs w:val="20"/>
              </w:rPr>
            </w:pPr>
          </w:p>
        </w:tc>
        <w:tc>
          <w:tcPr>
            <w:tcW w:w="2268" w:type="dxa"/>
            <w:vMerge/>
          </w:tcPr>
          <w:p w:rsidR="008A7DE4" w:rsidRPr="006F3C9C" w:rsidRDefault="008A7DE4" w:rsidP="001110DD">
            <w:pPr>
              <w:spacing w:line="360" w:lineRule="auto"/>
              <w:jc w:val="both"/>
              <w:rPr>
                <w:rStyle w:val="reftitle"/>
                <w:rFonts w:ascii="Arial" w:hAnsi="Arial" w:cs="Arial"/>
                <w:sz w:val="20"/>
                <w:szCs w:val="20"/>
                <w:shd w:val="clear" w:color="auto" w:fill="FFFFFF"/>
              </w:rPr>
            </w:pPr>
          </w:p>
        </w:tc>
        <w:tc>
          <w:tcPr>
            <w:tcW w:w="4677" w:type="dxa"/>
          </w:tcPr>
          <w:p w:rsidR="008A7DE4" w:rsidRPr="006F3C9C" w:rsidRDefault="008A7DE4" w:rsidP="001110DD">
            <w:pPr>
              <w:spacing w:line="360" w:lineRule="auto"/>
              <w:jc w:val="both"/>
              <w:rPr>
                <w:rFonts w:ascii="Arial" w:hAnsi="Arial" w:cs="Arial"/>
                <w:sz w:val="20"/>
                <w:szCs w:val="20"/>
                <w:shd w:val="clear" w:color="auto" w:fill="FFFFFF"/>
              </w:rPr>
            </w:pPr>
            <w:r w:rsidRPr="006F3C9C">
              <w:rPr>
                <w:rFonts w:ascii="Arial" w:hAnsi="Arial" w:cs="Arial"/>
                <w:sz w:val="20"/>
                <w:szCs w:val="20"/>
                <w:shd w:val="clear" w:color="auto" w:fill="FFFFFF"/>
              </w:rPr>
              <w:t>increased  work</w:t>
            </w:r>
            <w:r w:rsidR="00D56D9C" w:rsidRPr="006F3C9C">
              <w:rPr>
                <w:rFonts w:ascii="Arial" w:hAnsi="Arial" w:cs="Arial"/>
                <w:sz w:val="20"/>
                <w:szCs w:val="20"/>
                <w:shd w:val="clear" w:color="auto" w:fill="FFFFFF"/>
              </w:rPr>
              <w:t>load</w:t>
            </w:r>
            <w:r w:rsidRPr="006F3C9C">
              <w:rPr>
                <w:rFonts w:ascii="Arial" w:hAnsi="Arial" w:cs="Arial"/>
                <w:sz w:val="20"/>
                <w:szCs w:val="20"/>
                <w:shd w:val="clear" w:color="auto" w:fill="FFFFFF"/>
              </w:rPr>
              <w:t xml:space="preserve"> </w:t>
            </w:r>
            <w:r w:rsidR="00D56D9C" w:rsidRPr="006F3C9C">
              <w:rPr>
                <w:rFonts w:ascii="Arial" w:hAnsi="Arial" w:cs="Arial"/>
                <w:sz w:val="20"/>
                <w:szCs w:val="20"/>
                <w:shd w:val="clear" w:color="auto" w:fill="FFFFFF"/>
              </w:rPr>
              <w:t>after</w:t>
            </w:r>
            <w:r w:rsidRPr="006F3C9C">
              <w:rPr>
                <w:rFonts w:ascii="Arial" w:hAnsi="Arial" w:cs="Arial"/>
                <w:sz w:val="20"/>
                <w:szCs w:val="20"/>
                <w:shd w:val="clear" w:color="auto" w:fill="FFFFFF"/>
              </w:rPr>
              <w:t xml:space="preserve"> return</w:t>
            </w:r>
            <w:r w:rsidR="00D56D9C" w:rsidRPr="006F3C9C">
              <w:rPr>
                <w:rFonts w:ascii="Arial" w:hAnsi="Arial" w:cs="Arial"/>
                <w:sz w:val="20"/>
                <w:szCs w:val="20"/>
                <w:shd w:val="clear" w:color="auto" w:fill="FFFFFF"/>
              </w:rPr>
              <w:t>ing to work</w:t>
            </w:r>
          </w:p>
        </w:tc>
      </w:tr>
      <w:tr w:rsidR="006F3C9C" w:rsidRPr="006F3C9C" w:rsidTr="008A7DE4">
        <w:trPr>
          <w:trHeight w:val="600"/>
        </w:trPr>
        <w:tc>
          <w:tcPr>
            <w:tcW w:w="2122" w:type="dxa"/>
            <w:vMerge/>
          </w:tcPr>
          <w:p w:rsidR="008A7DE4" w:rsidRPr="006F3C9C" w:rsidRDefault="008A7DE4" w:rsidP="001110DD">
            <w:pPr>
              <w:spacing w:line="360" w:lineRule="auto"/>
              <w:jc w:val="both"/>
              <w:rPr>
                <w:rFonts w:ascii="Arial" w:hAnsi="Arial" w:cs="Arial"/>
                <w:sz w:val="20"/>
                <w:szCs w:val="20"/>
              </w:rPr>
            </w:pPr>
          </w:p>
        </w:tc>
        <w:tc>
          <w:tcPr>
            <w:tcW w:w="2268" w:type="dxa"/>
            <w:vMerge/>
          </w:tcPr>
          <w:p w:rsidR="008A7DE4" w:rsidRPr="006F3C9C" w:rsidRDefault="008A7DE4" w:rsidP="001110DD">
            <w:pPr>
              <w:spacing w:line="360" w:lineRule="auto"/>
              <w:jc w:val="both"/>
              <w:rPr>
                <w:rStyle w:val="reftitle"/>
                <w:rFonts w:ascii="Arial" w:hAnsi="Arial" w:cs="Arial"/>
                <w:sz w:val="20"/>
                <w:szCs w:val="20"/>
                <w:shd w:val="clear" w:color="auto" w:fill="FFFFFF"/>
              </w:rPr>
            </w:pPr>
          </w:p>
        </w:tc>
        <w:tc>
          <w:tcPr>
            <w:tcW w:w="4677" w:type="dxa"/>
          </w:tcPr>
          <w:p w:rsidR="008A7DE4" w:rsidRPr="006F3C9C" w:rsidRDefault="00D56D9C" w:rsidP="001110DD">
            <w:pPr>
              <w:spacing w:line="360" w:lineRule="auto"/>
              <w:jc w:val="both"/>
              <w:rPr>
                <w:rFonts w:ascii="Arial" w:hAnsi="Arial" w:cs="Arial"/>
                <w:sz w:val="20"/>
                <w:szCs w:val="20"/>
                <w:shd w:val="clear" w:color="auto" w:fill="FFFFFF"/>
              </w:rPr>
            </w:pPr>
            <w:r w:rsidRPr="006F3C9C">
              <w:rPr>
                <w:rFonts w:ascii="Arial" w:hAnsi="Arial" w:cs="Arial"/>
                <w:sz w:val="20"/>
                <w:szCs w:val="20"/>
                <w:shd w:val="clear" w:color="auto" w:fill="FFFFFF"/>
              </w:rPr>
              <w:t>Stress from w</w:t>
            </w:r>
            <w:r w:rsidR="008A7DE4" w:rsidRPr="006F3C9C">
              <w:rPr>
                <w:rFonts w:ascii="Arial" w:hAnsi="Arial" w:cs="Arial"/>
                <w:sz w:val="20"/>
                <w:szCs w:val="20"/>
                <w:shd w:val="clear" w:color="auto" w:fill="FFFFFF"/>
              </w:rPr>
              <w:t>ork</w:t>
            </w:r>
            <w:r w:rsidRPr="006F3C9C">
              <w:rPr>
                <w:rFonts w:ascii="Arial" w:hAnsi="Arial" w:cs="Arial"/>
                <w:sz w:val="20"/>
                <w:szCs w:val="20"/>
                <w:shd w:val="clear" w:color="auto" w:fill="FFFFFF"/>
              </w:rPr>
              <w:t>place</w:t>
            </w:r>
          </w:p>
        </w:tc>
      </w:tr>
      <w:tr w:rsidR="006F3C9C" w:rsidRPr="006F3C9C" w:rsidTr="008A7DE4">
        <w:trPr>
          <w:trHeight w:val="694"/>
        </w:trPr>
        <w:tc>
          <w:tcPr>
            <w:tcW w:w="2122" w:type="dxa"/>
            <w:vMerge/>
          </w:tcPr>
          <w:p w:rsidR="008A7DE4" w:rsidRPr="006F3C9C" w:rsidRDefault="008A7DE4" w:rsidP="001110DD">
            <w:pPr>
              <w:spacing w:line="360" w:lineRule="auto"/>
              <w:jc w:val="both"/>
              <w:rPr>
                <w:rFonts w:ascii="Arial" w:hAnsi="Arial" w:cs="Arial"/>
                <w:sz w:val="20"/>
                <w:szCs w:val="20"/>
              </w:rPr>
            </w:pPr>
          </w:p>
        </w:tc>
        <w:tc>
          <w:tcPr>
            <w:tcW w:w="2268" w:type="dxa"/>
            <w:vMerge/>
          </w:tcPr>
          <w:p w:rsidR="008A7DE4" w:rsidRPr="006F3C9C" w:rsidRDefault="008A7DE4" w:rsidP="001110DD">
            <w:pPr>
              <w:spacing w:line="360" w:lineRule="auto"/>
              <w:jc w:val="both"/>
              <w:rPr>
                <w:rStyle w:val="reftitle"/>
                <w:rFonts w:ascii="Arial" w:hAnsi="Arial" w:cs="Arial"/>
                <w:sz w:val="20"/>
                <w:szCs w:val="20"/>
                <w:shd w:val="clear" w:color="auto" w:fill="FFFFFF"/>
              </w:rPr>
            </w:pPr>
          </w:p>
        </w:tc>
        <w:tc>
          <w:tcPr>
            <w:tcW w:w="4677" w:type="dxa"/>
          </w:tcPr>
          <w:p w:rsidR="008A7DE4" w:rsidRPr="006F3C9C" w:rsidRDefault="00D56D9C" w:rsidP="001110DD">
            <w:pPr>
              <w:spacing w:line="360" w:lineRule="auto"/>
              <w:jc w:val="both"/>
              <w:rPr>
                <w:rFonts w:ascii="Arial" w:hAnsi="Arial" w:cs="Arial"/>
                <w:sz w:val="20"/>
                <w:szCs w:val="20"/>
              </w:rPr>
            </w:pPr>
            <w:r w:rsidRPr="006F3C9C">
              <w:rPr>
                <w:rFonts w:ascii="Arial" w:hAnsi="Arial" w:cs="Arial"/>
                <w:sz w:val="20"/>
                <w:szCs w:val="20"/>
              </w:rPr>
              <w:t xml:space="preserve">Days have already been used up to </w:t>
            </w:r>
            <w:r w:rsidR="0030325E" w:rsidRPr="006F3C9C">
              <w:rPr>
                <w:rFonts w:ascii="Arial" w:hAnsi="Arial" w:cs="Arial"/>
                <w:sz w:val="20"/>
                <w:szCs w:val="20"/>
              </w:rPr>
              <w:t xml:space="preserve">take </w:t>
            </w:r>
            <w:r w:rsidRPr="006F3C9C">
              <w:rPr>
                <w:rFonts w:ascii="Arial" w:hAnsi="Arial" w:cs="Arial"/>
                <w:sz w:val="20"/>
                <w:szCs w:val="20"/>
              </w:rPr>
              <w:t>sick leave</w:t>
            </w:r>
          </w:p>
        </w:tc>
      </w:tr>
      <w:tr w:rsidR="006F3C9C" w:rsidRPr="006F3C9C" w:rsidTr="008A7DE4">
        <w:trPr>
          <w:trHeight w:val="515"/>
        </w:trPr>
        <w:tc>
          <w:tcPr>
            <w:tcW w:w="2122" w:type="dxa"/>
            <w:vMerge/>
          </w:tcPr>
          <w:p w:rsidR="008A7DE4" w:rsidRPr="006F3C9C" w:rsidRDefault="008A7DE4" w:rsidP="001110DD">
            <w:pPr>
              <w:spacing w:line="360" w:lineRule="auto"/>
              <w:jc w:val="both"/>
              <w:rPr>
                <w:rFonts w:ascii="Arial" w:hAnsi="Arial" w:cs="Arial"/>
                <w:sz w:val="20"/>
                <w:szCs w:val="20"/>
              </w:rPr>
            </w:pPr>
          </w:p>
        </w:tc>
        <w:tc>
          <w:tcPr>
            <w:tcW w:w="2268" w:type="dxa"/>
            <w:vMerge/>
          </w:tcPr>
          <w:p w:rsidR="008A7DE4" w:rsidRPr="006F3C9C" w:rsidRDefault="008A7DE4" w:rsidP="001110DD">
            <w:pPr>
              <w:spacing w:line="360" w:lineRule="auto"/>
              <w:jc w:val="both"/>
              <w:rPr>
                <w:rStyle w:val="reftitle"/>
                <w:rFonts w:ascii="Arial" w:hAnsi="Arial" w:cs="Arial"/>
                <w:sz w:val="20"/>
                <w:szCs w:val="20"/>
                <w:shd w:val="clear" w:color="auto" w:fill="FFFFFF"/>
              </w:rPr>
            </w:pPr>
          </w:p>
        </w:tc>
        <w:tc>
          <w:tcPr>
            <w:tcW w:w="4677" w:type="dxa"/>
          </w:tcPr>
          <w:p w:rsidR="008A7DE4" w:rsidRPr="006F3C9C" w:rsidRDefault="00D05002" w:rsidP="001110DD">
            <w:pPr>
              <w:spacing w:line="360" w:lineRule="auto"/>
              <w:jc w:val="both"/>
              <w:rPr>
                <w:rFonts w:ascii="Arial" w:hAnsi="Arial" w:cs="Arial"/>
                <w:sz w:val="20"/>
                <w:szCs w:val="20"/>
              </w:rPr>
            </w:pPr>
            <w:r w:rsidRPr="006F3C9C">
              <w:rPr>
                <w:rFonts w:ascii="Arial" w:hAnsi="Arial" w:cs="Arial"/>
                <w:sz w:val="20"/>
                <w:szCs w:val="20"/>
                <w:shd w:val="clear" w:color="auto" w:fill="FFFFFF"/>
              </w:rPr>
              <w:t>Difficult to</w:t>
            </w:r>
            <w:r w:rsidR="008A7DE4" w:rsidRPr="006F3C9C">
              <w:rPr>
                <w:rFonts w:ascii="Arial" w:hAnsi="Arial" w:cs="Arial"/>
                <w:sz w:val="20"/>
                <w:szCs w:val="20"/>
                <w:shd w:val="clear" w:color="auto" w:fill="FFFFFF"/>
              </w:rPr>
              <w:t xml:space="preserve"> cancel clinics</w:t>
            </w:r>
          </w:p>
        </w:tc>
      </w:tr>
      <w:tr w:rsidR="006F3C9C" w:rsidRPr="006F3C9C" w:rsidTr="008A7DE4">
        <w:trPr>
          <w:trHeight w:val="488"/>
        </w:trPr>
        <w:tc>
          <w:tcPr>
            <w:tcW w:w="2122" w:type="dxa"/>
            <w:vMerge/>
          </w:tcPr>
          <w:p w:rsidR="008A7DE4" w:rsidRPr="006F3C9C" w:rsidRDefault="008A7DE4" w:rsidP="001110DD">
            <w:pPr>
              <w:spacing w:line="360" w:lineRule="auto"/>
              <w:jc w:val="both"/>
              <w:rPr>
                <w:rFonts w:ascii="Arial" w:hAnsi="Arial" w:cs="Arial"/>
                <w:sz w:val="20"/>
                <w:szCs w:val="20"/>
              </w:rPr>
            </w:pPr>
          </w:p>
        </w:tc>
        <w:tc>
          <w:tcPr>
            <w:tcW w:w="2268" w:type="dxa"/>
            <w:vMerge/>
          </w:tcPr>
          <w:p w:rsidR="008A7DE4" w:rsidRPr="006F3C9C" w:rsidRDefault="008A7DE4" w:rsidP="001110DD">
            <w:pPr>
              <w:spacing w:line="360" w:lineRule="auto"/>
              <w:jc w:val="both"/>
              <w:rPr>
                <w:rStyle w:val="reftitle"/>
                <w:rFonts w:ascii="Arial" w:hAnsi="Arial" w:cs="Arial"/>
                <w:sz w:val="20"/>
                <w:szCs w:val="20"/>
                <w:shd w:val="clear" w:color="auto" w:fill="FFFFFF"/>
              </w:rPr>
            </w:pPr>
          </w:p>
        </w:tc>
        <w:tc>
          <w:tcPr>
            <w:tcW w:w="4677" w:type="dxa"/>
          </w:tcPr>
          <w:p w:rsidR="008A7DE4" w:rsidRPr="006F3C9C" w:rsidRDefault="00D05002" w:rsidP="001110DD">
            <w:pPr>
              <w:spacing w:line="360" w:lineRule="auto"/>
              <w:jc w:val="both"/>
              <w:rPr>
                <w:rFonts w:ascii="Arial" w:hAnsi="Arial" w:cs="Arial"/>
                <w:sz w:val="20"/>
                <w:szCs w:val="20"/>
              </w:rPr>
            </w:pPr>
            <w:r w:rsidRPr="006F3C9C">
              <w:rPr>
                <w:rFonts w:ascii="Arial" w:hAnsi="Arial" w:cs="Arial"/>
                <w:sz w:val="20"/>
                <w:szCs w:val="20"/>
              </w:rPr>
              <w:t>Issues of j</w:t>
            </w:r>
            <w:r w:rsidR="008A7DE4" w:rsidRPr="006F3C9C">
              <w:rPr>
                <w:rFonts w:ascii="Arial" w:hAnsi="Arial" w:cs="Arial"/>
                <w:sz w:val="20"/>
                <w:szCs w:val="20"/>
              </w:rPr>
              <w:t>ob security</w:t>
            </w:r>
          </w:p>
        </w:tc>
      </w:tr>
      <w:tr w:rsidR="006F3C9C" w:rsidRPr="006F3C9C" w:rsidTr="008A7DE4">
        <w:trPr>
          <w:trHeight w:val="619"/>
        </w:trPr>
        <w:tc>
          <w:tcPr>
            <w:tcW w:w="2122" w:type="dxa"/>
            <w:vMerge/>
          </w:tcPr>
          <w:p w:rsidR="008A7DE4" w:rsidRPr="006F3C9C" w:rsidRDefault="008A7DE4" w:rsidP="001110DD">
            <w:pPr>
              <w:spacing w:line="360" w:lineRule="auto"/>
              <w:jc w:val="both"/>
              <w:rPr>
                <w:rFonts w:ascii="Arial" w:hAnsi="Arial" w:cs="Arial"/>
                <w:sz w:val="20"/>
                <w:szCs w:val="20"/>
              </w:rPr>
            </w:pPr>
          </w:p>
        </w:tc>
        <w:tc>
          <w:tcPr>
            <w:tcW w:w="2268" w:type="dxa"/>
          </w:tcPr>
          <w:p w:rsidR="008A7DE4" w:rsidRPr="006F3C9C" w:rsidRDefault="008A7DE4" w:rsidP="001110DD">
            <w:pPr>
              <w:spacing w:line="360" w:lineRule="auto"/>
              <w:jc w:val="both"/>
              <w:rPr>
                <w:rStyle w:val="reftitle"/>
                <w:rFonts w:ascii="Arial" w:hAnsi="Arial" w:cs="Arial"/>
                <w:sz w:val="20"/>
                <w:szCs w:val="20"/>
                <w:shd w:val="clear" w:color="auto" w:fill="FFFFFF"/>
              </w:rPr>
            </w:pPr>
            <w:r w:rsidRPr="006F3C9C">
              <w:rPr>
                <w:rStyle w:val="reftitle"/>
                <w:rFonts w:ascii="Arial" w:hAnsi="Arial" w:cs="Arial"/>
                <w:sz w:val="20"/>
                <w:szCs w:val="20"/>
                <w:shd w:val="clear" w:color="auto" w:fill="FFFFFF"/>
              </w:rPr>
              <w:t>Sociocultural norms</w:t>
            </w:r>
          </w:p>
          <w:p w:rsidR="008A7DE4" w:rsidRPr="006F3C9C" w:rsidRDefault="008A7DE4" w:rsidP="001110DD">
            <w:pPr>
              <w:spacing w:line="360" w:lineRule="auto"/>
              <w:jc w:val="both"/>
              <w:rPr>
                <w:rStyle w:val="reftitle"/>
                <w:rFonts w:ascii="Arial" w:hAnsi="Arial" w:cs="Arial"/>
                <w:sz w:val="20"/>
                <w:szCs w:val="20"/>
                <w:shd w:val="clear" w:color="auto" w:fill="FFFFFF"/>
              </w:rPr>
            </w:pPr>
          </w:p>
        </w:tc>
        <w:tc>
          <w:tcPr>
            <w:tcW w:w="4677" w:type="dxa"/>
          </w:tcPr>
          <w:p w:rsidR="008A7DE4" w:rsidRPr="006F3C9C" w:rsidRDefault="008A7DE4" w:rsidP="001110DD">
            <w:pPr>
              <w:spacing w:line="360" w:lineRule="auto"/>
              <w:jc w:val="both"/>
              <w:rPr>
                <w:rFonts w:ascii="Arial" w:hAnsi="Arial" w:cs="Arial"/>
                <w:sz w:val="20"/>
                <w:szCs w:val="20"/>
              </w:rPr>
            </w:pPr>
            <w:r w:rsidRPr="006F3C9C">
              <w:rPr>
                <w:rFonts w:ascii="Arial" w:hAnsi="Arial" w:cs="Arial"/>
                <w:sz w:val="20"/>
                <w:szCs w:val="20"/>
              </w:rPr>
              <w:t xml:space="preserve">Commitment to </w:t>
            </w:r>
            <w:r w:rsidR="00D05002" w:rsidRPr="006F3C9C">
              <w:rPr>
                <w:rFonts w:ascii="Arial" w:hAnsi="Arial" w:cs="Arial"/>
                <w:sz w:val="20"/>
                <w:szCs w:val="20"/>
              </w:rPr>
              <w:t>the organization</w:t>
            </w:r>
            <w:r w:rsidRPr="006F3C9C">
              <w:rPr>
                <w:rFonts w:ascii="Arial" w:hAnsi="Arial" w:cs="Arial"/>
                <w:sz w:val="20"/>
                <w:szCs w:val="20"/>
              </w:rPr>
              <w:t xml:space="preserve"> and </w:t>
            </w:r>
            <w:r w:rsidR="00D05002" w:rsidRPr="006F3C9C">
              <w:rPr>
                <w:rFonts w:ascii="Arial" w:hAnsi="Arial" w:cs="Arial"/>
                <w:sz w:val="20"/>
                <w:szCs w:val="20"/>
              </w:rPr>
              <w:t>difficulties in clinic cancellation</w:t>
            </w:r>
          </w:p>
        </w:tc>
      </w:tr>
      <w:tr w:rsidR="006F3C9C" w:rsidRPr="006F3C9C" w:rsidTr="008A7DE4">
        <w:trPr>
          <w:trHeight w:val="727"/>
        </w:trPr>
        <w:tc>
          <w:tcPr>
            <w:tcW w:w="2122" w:type="dxa"/>
            <w:vMerge/>
          </w:tcPr>
          <w:p w:rsidR="008A7DE4" w:rsidRPr="006F3C9C" w:rsidRDefault="008A7DE4" w:rsidP="001110DD">
            <w:pPr>
              <w:spacing w:line="360" w:lineRule="auto"/>
              <w:jc w:val="both"/>
              <w:rPr>
                <w:rFonts w:ascii="Arial" w:hAnsi="Arial" w:cs="Arial"/>
                <w:sz w:val="20"/>
                <w:szCs w:val="20"/>
              </w:rPr>
            </w:pPr>
          </w:p>
        </w:tc>
        <w:tc>
          <w:tcPr>
            <w:tcW w:w="2268" w:type="dxa"/>
          </w:tcPr>
          <w:p w:rsidR="008A7DE4" w:rsidRPr="006F3C9C" w:rsidRDefault="008A7DE4" w:rsidP="001110DD">
            <w:pPr>
              <w:spacing w:line="360" w:lineRule="auto"/>
              <w:jc w:val="both"/>
              <w:rPr>
                <w:rStyle w:val="reftitle"/>
                <w:rFonts w:ascii="Arial" w:hAnsi="Arial" w:cs="Arial"/>
                <w:sz w:val="20"/>
                <w:szCs w:val="20"/>
                <w:shd w:val="clear" w:color="auto" w:fill="FFFFFF"/>
              </w:rPr>
            </w:pPr>
            <w:r w:rsidRPr="006F3C9C">
              <w:rPr>
                <w:rStyle w:val="reftitle"/>
                <w:rFonts w:ascii="Arial" w:hAnsi="Arial" w:cs="Arial"/>
                <w:sz w:val="20"/>
                <w:szCs w:val="20"/>
                <w:shd w:val="clear" w:color="auto" w:fill="FFFFFF"/>
              </w:rPr>
              <w:t>Acceptable thresholds of illness</w:t>
            </w:r>
          </w:p>
        </w:tc>
        <w:tc>
          <w:tcPr>
            <w:tcW w:w="4677" w:type="dxa"/>
          </w:tcPr>
          <w:p w:rsidR="008A7DE4" w:rsidRPr="006F3C9C" w:rsidRDefault="00B343D8" w:rsidP="001110DD">
            <w:pPr>
              <w:spacing w:line="360" w:lineRule="auto"/>
              <w:jc w:val="both"/>
              <w:rPr>
                <w:rFonts w:ascii="Arial" w:hAnsi="Arial" w:cs="Arial"/>
                <w:sz w:val="20"/>
                <w:szCs w:val="20"/>
              </w:rPr>
            </w:pPr>
            <w:r w:rsidRPr="006F3C9C">
              <w:rPr>
                <w:rFonts w:ascii="Arial" w:hAnsi="Arial" w:cs="Arial"/>
                <w:sz w:val="20"/>
                <w:szCs w:val="20"/>
              </w:rPr>
              <w:t>Sickness is not</w:t>
            </w:r>
            <w:r w:rsidR="008A7DE4" w:rsidRPr="006F3C9C">
              <w:rPr>
                <w:rFonts w:ascii="Arial" w:hAnsi="Arial" w:cs="Arial"/>
                <w:sz w:val="20"/>
                <w:szCs w:val="20"/>
              </w:rPr>
              <w:t xml:space="preserve"> enough </w:t>
            </w:r>
            <w:r w:rsidRPr="006F3C9C">
              <w:rPr>
                <w:rFonts w:ascii="Arial" w:hAnsi="Arial" w:cs="Arial"/>
                <w:sz w:val="20"/>
                <w:szCs w:val="20"/>
              </w:rPr>
              <w:t>to take leave</w:t>
            </w:r>
          </w:p>
        </w:tc>
      </w:tr>
    </w:tbl>
    <w:p w:rsidR="001110DD" w:rsidRPr="001110DD" w:rsidRDefault="001110DD" w:rsidP="001110DD">
      <w:pPr>
        <w:spacing w:line="360" w:lineRule="auto"/>
        <w:jc w:val="both"/>
        <w:rPr>
          <w:rFonts w:ascii="Arial" w:hAnsi="Arial" w:cs="Arial"/>
          <w:sz w:val="24"/>
          <w:szCs w:val="24"/>
        </w:rPr>
      </w:pPr>
    </w:p>
    <w:p w:rsidR="00366BD4" w:rsidRDefault="00C52116" w:rsidP="001110DD">
      <w:pPr>
        <w:spacing w:line="360" w:lineRule="auto"/>
        <w:jc w:val="both"/>
        <w:rPr>
          <w:rFonts w:ascii="Arial" w:hAnsi="Arial" w:cs="Arial"/>
          <w:color w:val="FF0000"/>
          <w:sz w:val="24"/>
          <w:szCs w:val="24"/>
        </w:rPr>
      </w:pPr>
      <w:r w:rsidRPr="00296DAE">
        <w:rPr>
          <w:rFonts w:ascii="Arial" w:hAnsi="Arial" w:cs="Arial"/>
          <w:sz w:val="24"/>
          <w:szCs w:val="24"/>
        </w:rPr>
        <w:t xml:space="preserve">In table 1, varieties of reason has been demonstrated under macro level themes and sub-themes behind the sickness presenteeism among healthcare professionals </w:t>
      </w:r>
      <w:r w:rsidR="001110DD" w:rsidRPr="00296DAE">
        <w:rPr>
          <w:rFonts w:ascii="Arial" w:hAnsi="Arial" w:cs="Arial"/>
          <w:sz w:val="24"/>
          <w:szCs w:val="24"/>
        </w:rPr>
        <w:t xml:space="preserve">(Bracewell et al., 2010; </w:t>
      </w:r>
      <w:proofErr w:type="spellStart"/>
      <w:r w:rsidR="001110DD" w:rsidRPr="00296DAE">
        <w:rPr>
          <w:rFonts w:ascii="Arial" w:hAnsi="Arial" w:cs="Arial"/>
          <w:sz w:val="24"/>
          <w:szCs w:val="24"/>
        </w:rPr>
        <w:t>Syzmczak</w:t>
      </w:r>
      <w:proofErr w:type="spellEnd"/>
      <w:r w:rsidR="001110DD" w:rsidRPr="00296DAE">
        <w:rPr>
          <w:rFonts w:ascii="Arial" w:hAnsi="Arial" w:cs="Arial"/>
          <w:sz w:val="24"/>
          <w:szCs w:val="24"/>
        </w:rPr>
        <w:t xml:space="preserve"> et al., 2015; </w:t>
      </w:r>
      <w:proofErr w:type="spellStart"/>
      <w:r w:rsidR="001110DD" w:rsidRPr="00296DAE">
        <w:rPr>
          <w:rFonts w:ascii="Arial" w:hAnsi="Arial" w:cs="Arial"/>
          <w:sz w:val="24"/>
          <w:szCs w:val="24"/>
        </w:rPr>
        <w:t>Nuhait</w:t>
      </w:r>
      <w:proofErr w:type="spellEnd"/>
      <w:r w:rsidR="001110DD" w:rsidRPr="00296DAE">
        <w:rPr>
          <w:rFonts w:ascii="Arial" w:hAnsi="Arial" w:cs="Arial"/>
          <w:sz w:val="24"/>
          <w:szCs w:val="24"/>
        </w:rPr>
        <w:t xml:space="preserve"> et al., 2017; Chamber, Frampton and Barclay, 2017; </w:t>
      </w:r>
      <w:proofErr w:type="spellStart"/>
      <w:r w:rsidR="001110DD" w:rsidRPr="00296DAE">
        <w:rPr>
          <w:rFonts w:ascii="Arial" w:hAnsi="Arial" w:cs="Arial"/>
          <w:sz w:val="24"/>
          <w:szCs w:val="24"/>
        </w:rPr>
        <w:t>Mekonnen</w:t>
      </w:r>
      <w:proofErr w:type="spellEnd"/>
      <w:r w:rsidR="001110DD" w:rsidRPr="00296DAE">
        <w:rPr>
          <w:rFonts w:ascii="Arial" w:hAnsi="Arial" w:cs="Arial"/>
          <w:sz w:val="24"/>
          <w:szCs w:val="24"/>
        </w:rPr>
        <w:t xml:space="preserve">, Tefera and </w:t>
      </w:r>
      <w:proofErr w:type="spellStart"/>
      <w:r w:rsidR="001110DD" w:rsidRPr="00296DAE">
        <w:rPr>
          <w:rFonts w:ascii="Arial" w:hAnsi="Arial" w:cs="Arial"/>
          <w:sz w:val="24"/>
          <w:szCs w:val="24"/>
        </w:rPr>
        <w:t>Melsew</w:t>
      </w:r>
      <w:proofErr w:type="spellEnd"/>
      <w:r w:rsidR="001110DD" w:rsidRPr="00296DAE">
        <w:rPr>
          <w:rFonts w:ascii="Arial" w:hAnsi="Arial" w:cs="Arial"/>
          <w:sz w:val="24"/>
          <w:szCs w:val="24"/>
        </w:rPr>
        <w:t>, 2018)</w:t>
      </w:r>
      <w:r w:rsidRPr="00296DAE">
        <w:rPr>
          <w:rFonts w:ascii="Arial" w:hAnsi="Arial" w:cs="Arial"/>
          <w:sz w:val="24"/>
          <w:szCs w:val="24"/>
        </w:rPr>
        <w:t>.</w:t>
      </w:r>
      <w:r w:rsidR="00434347" w:rsidRPr="00296DAE">
        <w:rPr>
          <w:rFonts w:ascii="Arial" w:hAnsi="Arial" w:cs="Arial"/>
          <w:sz w:val="24"/>
          <w:szCs w:val="24"/>
        </w:rPr>
        <w:t xml:space="preserve"> The figure 1 demonstrates four macro level themes of presenteeism. According to table 1, not wanting to give burden on co</w:t>
      </w:r>
      <w:r w:rsidR="00296DAE">
        <w:rPr>
          <w:rFonts w:ascii="Arial" w:hAnsi="Arial" w:cs="Arial"/>
          <w:sz w:val="24"/>
          <w:szCs w:val="24"/>
        </w:rPr>
        <w:t xml:space="preserve">-workers is the most common cause of presenteeism among healthcare </w:t>
      </w:r>
      <w:r w:rsidR="00296DAE" w:rsidRPr="004C5D3F">
        <w:rPr>
          <w:rFonts w:ascii="Arial" w:hAnsi="Arial" w:cs="Arial"/>
          <w:sz w:val="24"/>
          <w:szCs w:val="24"/>
        </w:rPr>
        <w:t xml:space="preserve">professionals (Bracewell et al., 2010; </w:t>
      </w:r>
      <w:proofErr w:type="spellStart"/>
      <w:r w:rsidR="00296DAE" w:rsidRPr="004C5D3F">
        <w:rPr>
          <w:rFonts w:ascii="Arial" w:hAnsi="Arial" w:cs="Arial"/>
          <w:sz w:val="24"/>
          <w:szCs w:val="24"/>
        </w:rPr>
        <w:t>Syzmczak</w:t>
      </w:r>
      <w:proofErr w:type="spellEnd"/>
      <w:r w:rsidR="00296DAE" w:rsidRPr="004C5D3F">
        <w:rPr>
          <w:rFonts w:ascii="Arial" w:hAnsi="Arial" w:cs="Arial"/>
          <w:sz w:val="24"/>
          <w:szCs w:val="24"/>
        </w:rPr>
        <w:t xml:space="preserve"> et al., 2015; </w:t>
      </w:r>
      <w:proofErr w:type="spellStart"/>
      <w:r w:rsidR="00296DAE" w:rsidRPr="004C5D3F">
        <w:rPr>
          <w:rFonts w:ascii="Arial" w:hAnsi="Arial" w:cs="Arial"/>
          <w:sz w:val="24"/>
          <w:szCs w:val="24"/>
        </w:rPr>
        <w:t>Nuhait</w:t>
      </w:r>
      <w:proofErr w:type="spellEnd"/>
      <w:r w:rsidR="00296DAE" w:rsidRPr="004C5D3F">
        <w:rPr>
          <w:rFonts w:ascii="Arial" w:hAnsi="Arial" w:cs="Arial"/>
          <w:sz w:val="24"/>
          <w:szCs w:val="24"/>
        </w:rPr>
        <w:t xml:space="preserve"> et al., 2017; Chamber, Frampton and Barclay, 2017). Furthermore, this is in consistent with other studies by </w:t>
      </w:r>
      <w:proofErr w:type="spellStart"/>
      <w:r w:rsidR="00296DAE" w:rsidRPr="004C5D3F">
        <w:rPr>
          <w:rFonts w:ascii="Arial" w:hAnsi="Arial" w:cs="Arial"/>
          <w:sz w:val="24"/>
          <w:szCs w:val="24"/>
        </w:rPr>
        <w:t>McKevitt</w:t>
      </w:r>
      <w:proofErr w:type="spellEnd"/>
      <w:r w:rsidR="00296DAE" w:rsidRPr="004C5D3F">
        <w:rPr>
          <w:rFonts w:ascii="Arial" w:hAnsi="Arial" w:cs="Arial"/>
          <w:sz w:val="24"/>
          <w:szCs w:val="24"/>
        </w:rPr>
        <w:t xml:space="preserve"> et al. (1997) and Jena et al. (2012)</w:t>
      </w:r>
      <w:r w:rsidR="00366BD4">
        <w:rPr>
          <w:rFonts w:ascii="Arial" w:hAnsi="Arial" w:cs="Arial"/>
          <w:sz w:val="24"/>
          <w:szCs w:val="24"/>
        </w:rPr>
        <w:t xml:space="preserve">. Besides the reason of not to give burden others, another important factor influences higher rate of presenteeism </w:t>
      </w:r>
      <w:r w:rsidR="00366BD4">
        <w:rPr>
          <w:rFonts w:ascii="Arial" w:hAnsi="Arial" w:cs="Arial"/>
          <w:sz w:val="24"/>
          <w:szCs w:val="24"/>
        </w:rPr>
        <w:lastRenderedPageBreak/>
        <w:t xml:space="preserve">among healthcare professionals is shortage of staff to replace or cover the shifts </w:t>
      </w:r>
      <w:r w:rsidR="00366BD4" w:rsidRPr="005D0409">
        <w:rPr>
          <w:rFonts w:ascii="Arial" w:hAnsi="Arial" w:cs="Arial"/>
          <w:sz w:val="24"/>
          <w:szCs w:val="24"/>
        </w:rPr>
        <w:t>(</w:t>
      </w:r>
      <w:r w:rsidR="001110DD" w:rsidRPr="005D0409">
        <w:rPr>
          <w:rFonts w:ascii="Arial" w:hAnsi="Arial" w:cs="Arial"/>
          <w:sz w:val="24"/>
          <w:szCs w:val="24"/>
        </w:rPr>
        <w:t xml:space="preserve">Bracewell et al., 2010; </w:t>
      </w:r>
      <w:proofErr w:type="spellStart"/>
      <w:r w:rsidR="001110DD" w:rsidRPr="005D0409">
        <w:rPr>
          <w:rFonts w:ascii="Arial" w:hAnsi="Arial" w:cs="Arial"/>
          <w:sz w:val="24"/>
          <w:szCs w:val="24"/>
        </w:rPr>
        <w:t>Syzmczak</w:t>
      </w:r>
      <w:proofErr w:type="spellEnd"/>
      <w:r w:rsidR="001110DD" w:rsidRPr="005D0409">
        <w:rPr>
          <w:rFonts w:ascii="Arial" w:hAnsi="Arial" w:cs="Arial"/>
          <w:sz w:val="24"/>
          <w:szCs w:val="24"/>
        </w:rPr>
        <w:t xml:space="preserve"> et al., 2015; </w:t>
      </w:r>
      <w:proofErr w:type="spellStart"/>
      <w:r w:rsidR="001110DD" w:rsidRPr="005D0409">
        <w:rPr>
          <w:rFonts w:ascii="Arial" w:hAnsi="Arial" w:cs="Arial"/>
          <w:sz w:val="24"/>
          <w:szCs w:val="24"/>
        </w:rPr>
        <w:t>Nuhait</w:t>
      </w:r>
      <w:proofErr w:type="spellEnd"/>
      <w:r w:rsidR="001110DD" w:rsidRPr="005D0409">
        <w:rPr>
          <w:rFonts w:ascii="Arial" w:hAnsi="Arial" w:cs="Arial"/>
          <w:sz w:val="24"/>
          <w:szCs w:val="24"/>
        </w:rPr>
        <w:t xml:space="preserve"> et al., 2017; Chamber, Frampton and Barclay, 2017; </w:t>
      </w:r>
      <w:proofErr w:type="spellStart"/>
      <w:r w:rsidR="001110DD" w:rsidRPr="005D0409">
        <w:rPr>
          <w:rFonts w:ascii="Arial" w:hAnsi="Arial" w:cs="Arial"/>
          <w:sz w:val="24"/>
          <w:szCs w:val="24"/>
        </w:rPr>
        <w:t>Mekonnen</w:t>
      </w:r>
      <w:proofErr w:type="spellEnd"/>
      <w:r w:rsidR="001110DD" w:rsidRPr="005D0409">
        <w:rPr>
          <w:rFonts w:ascii="Arial" w:hAnsi="Arial" w:cs="Arial"/>
          <w:sz w:val="24"/>
          <w:szCs w:val="24"/>
        </w:rPr>
        <w:t xml:space="preserve">, Tefera and </w:t>
      </w:r>
      <w:proofErr w:type="spellStart"/>
      <w:r w:rsidR="001110DD" w:rsidRPr="005D0409">
        <w:rPr>
          <w:rFonts w:ascii="Arial" w:hAnsi="Arial" w:cs="Arial"/>
          <w:sz w:val="24"/>
          <w:szCs w:val="24"/>
        </w:rPr>
        <w:t>Melsew</w:t>
      </w:r>
      <w:proofErr w:type="spellEnd"/>
      <w:r w:rsidR="001110DD" w:rsidRPr="005D0409">
        <w:rPr>
          <w:rFonts w:ascii="Arial" w:hAnsi="Arial" w:cs="Arial"/>
          <w:sz w:val="24"/>
          <w:szCs w:val="24"/>
        </w:rPr>
        <w:t>, 2018)</w:t>
      </w:r>
      <w:r w:rsidR="00366BD4" w:rsidRPr="005D0409">
        <w:rPr>
          <w:rFonts w:ascii="Arial" w:hAnsi="Arial" w:cs="Arial"/>
          <w:sz w:val="24"/>
          <w:szCs w:val="24"/>
        </w:rPr>
        <w:t>.</w:t>
      </w:r>
      <w:r w:rsidR="009E3A71" w:rsidRPr="005D0409">
        <w:rPr>
          <w:rFonts w:ascii="Arial" w:hAnsi="Arial" w:cs="Arial"/>
          <w:sz w:val="24"/>
          <w:szCs w:val="24"/>
        </w:rPr>
        <w:t xml:space="preserve"> Furthermore, three other independent studies in earlier period in Canada (Johns, 2010) and Sweden (</w:t>
      </w:r>
      <w:proofErr w:type="spellStart"/>
      <w:r w:rsidR="009E3A71" w:rsidRPr="005D0409">
        <w:rPr>
          <w:rFonts w:ascii="Arial" w:hAnsi="Arial" w:cs="Arial"/>
          <w:sz w:val="24"/>
          <w:szCs w:val="24"/>
        </w:rPr>
        <w:t>Aronsson</w:t>
      </w:r>
      <w:proofErr w:type="spellEnd"/>
      <w:r w:rsidR="009E3A71" w:rsidRPr="005D0409">
        <w:rPr>
          <w:rFonts w:ascii="Arial" w:hAnsi="Arial" w:cs="Arial"/>
          <w:sz w:val="24"/>
          <w:szCs w:val="24"/>
        </w:rPr>
        <w:t xml:space="preserve"> and Gustafsson, 2005 and </w:t>
      </w:r>
      <w:proofErr w:type="spellStart"/>
      <w:r w:rsidR="009E3A71" w:rsidRPr="005D0409">
        <w:rPr>
          <w:rFonts w:ascii="Arial" w:hAnsi="Arial" w:cs="Arial"/>
          <w:sz w:val="24"/>
          <w:szCs w:val="24"/>
        </w:rPr>
        <w:t>Aronsson</w:t>
      </w:r>
      <w:proofErr w:type="spellEnd"/>
      <w:r w:rsidR="009E3A71" w:rsidRPr="005D0409">
        <w:rPr>
          <w:rFonts w:ascii="Arial" w:hAnsi="Arial" w:cs="Arial"/>
          <w:sz w:val="24"/>
          <w:szCs w:val="24"/>
        </w:rPr>
        <w:t xml:space="preserve">, Gustafsson and </w:t>
      </w:r>
      <w:proofErr w:type="spellStart"/>
      <w:r w:rsidR="009E3A71" w:rsidRPr="005D0409">
        <w:rPr>
          <w:rFonts w:ascii="Arial" w:hAnsi="Arial" w:cs="Arial"/>
          <w:sz w:val="24"/>
          <w:szCs w:val="24"/>
        </w:rPr>
        <w:t>Dallner</w:t>
      </w:r>
      <w:proofErr w:type="spellEnd"/>
      <w:r w:rsidR="009E3A71" w:rsidRPr="005D0409">
        <w:rPr>
          <w:rFonts w:ascii="Arial" w:hAnsi="Arial" w:cs="Arial"/>
          <w:sz w:val="24"/>
          <w:szCs w:val="24"/>
        </w:rPr>
        <w:t xml:space="preserve">, 2000) </w:t>
      </w:r>
      <w:r w:rsidR="009A6731" w:rsidRPr="005D0409">
        <w:rPr>
          <w:rFonts w:ascii="Arial" w:hAnsi="Arial" w:cs="Arial"/>
          <w:sz w:val="24"/>
          <w:szCs w:val="24"/>
        </w:rPr>
        <w:t xml:space="preserve"> stated their findings in consistence with those studies among healthcare professionals</w:t>
      </w:r>
      <w:r w:rsidR="009A6731">
        <w:rPr>
          <w:rFonts w:ascii="Arial" w:hAnsi="Arial" w:cs="Arial"/>
          <w:color w:val="FF0000"/>
          <w:sz w:val="24"/>
          <w:szCs w:val="24"/>
        </w:rPr>
        <w:t>.</w:t>
      </w:r>
    </w:p>
    <w:p w:rsidR="009A6BE3" w:rsidRDefault="001110DD" w:rsidP="001110DD">
      <w:pPr>
        <w:spacing w:line="360" w:lineRule="auto"/>
        <w:jc w:val="both"/>
        <w:rPr>
          <w:rFonts w:ascii="Arial" w:hAnsi="Arial" w:cs="Arial"/>
          <w:sz w:val="24"/>
          <w:szCs w:val="24"/>
        </w:rPr>
      </w:pPr>
      <w:r w:rsidRPr="00F439EF">
        <w:rPr>
          <w:rFonts w:ascii="Arial" w:hAnsi="Arial" w:cs="Arial"/>
          <w:sz w:val="24"/>
          <w:szCs w:val="24"/>
        </w:rPr>
        <w:t>Furthermore,</w:t>
      </w:r>
      <w:r w:rsidR="005D0409" w:rsidRPr="00F439EF">
        <w:rPr>
          <w:rFonts w:ascii="Arial" w:hAnsi="Arial" w:cs="Arial"/>
          <w:sz w:val="24"/>
          <w:szCs w:val="24"/>
        </w:rPr>
        <w:t xml:space="preserve"> another strong motivator among healthcare professionals to go to work after being ill is to treat the dying and injured people (</w:t>
      </w:r>
      <w:r w:rsidRPr="00F439EF">
        <w:rPr>
          <w:rFonts w:ascii="Arial" w:hAnsi="Arial" w:cs="Arial"/>
          <w:sz w:val="24"/>
          <w:szCs w:val="24"/>
        </w:rPr>
        <w:t>Gustafsson et al.</w:t>
      </w:r>
      <w:r w:rsidR="005D0409" w:rsidRPr="00F439EF">
        <w:rPr>
          <w:rFonts w:ascii="Arial" w:hAnsi="Arial" w:cs="Arial"/>
          <w:sz w:val="24"/>
          <w:szCs w:val="24"/>
        </w:rPr>
        <w:t xml:space="preserve">, </w:t>
      </w:r>
      <w:r w:rsidRPr="00F439EF">
        <w:rPr>
          <w:rFonts w:ascii="Arial" w:hAnsi="Arial" w:cs="Arial"/>
          <w:sz w:val="24"/>
          <w:szCs w:val="24"/>
        </w:rPr>
        <w:t>2013; Oxtoby</w:t>
      </w:r>
      <w:r w:rsidR="005D0409" w:rsidRPr="00F439EF">
        <w:rPr>
          <w:rFonts w:ascii="Arial" w:hAnsi="Arial" w:cs="Arial"/>
          <w:sz w:val="24"/>
          <w:szCs w:val="24"/>
        </w:rPr>
        <w:t xml:space="preserve">, </w:t>
      </w:r>
      <w:r w:rsidRPr="00F439EF">
        <w:rPr>
          <w:rFonts w:ascii="Arial" w:hAnsi="Arial" w:cs="Arial"/>
          <w:sz w:val="24"/>
          <w:szCs w:val="24"/>
        </w:rPr>
        <w:t>2015</w:t>
      </w:r>
      <w:r w:rsidR="005D0409" w:rsidRPr="00F439EF">
        <w:rPr>
          <w:rFonts w:ascii="Arial" w:hAnsi="Arial" w:cs="Arial"/>
          <w:sz w:val="24"/>
          <w:szCs w:val="24"/>
        </w:rPr>
        <w:t xml:space="preserve"> </w:t>
      </w:r>
      <w:r w:rsidRPr="00F439EF">
        <w:rPr>
          <w:rFonts w:ascii="Arial" w:hAnsi="Arial" w:cs="Arial"/>
          <w:sz w:val="24"/>
          <w:szCs w:val="24"/>
        </w:rPr>
        <w:t xml:space="preserve">and </w:t>
      </w:r>
      <w:proofErr w:type="spellStart"/>
      <w:r w:rsidRPr="00F439EF">
        <w:rPr>
          <w:rFonts w:ascii="Arial" w:hAnsi="Arial" w:cs="Arial"/>
          <w:sz w:val="24"/>
          <w:szCs w:val="24"/>
        </w:rPr>
        <w:t>Adeolu</w:t>
      </w:r>
      <w:proofErr w:type="spellEnd"/>
      <w:r w:rsidRPr="00F439EF">
        <w:rPr>
          <w:rFonts w:ascii="Arial" w:hAnsi="Arial" w:cs="Arial"/>
          <w:sz w:val="24"/>
          <w:szCs w:val="24"/>
        </w:rPr>
        <w:t xml:space="preserve">, </w:t>
      </w:r>
      <w:proofErr w:type="spellStart"/>
      <w:r w:rsidRPr="00F439EF">
        <w:rPr>
          <w:rFonts w:ascii="Arial" w:hAnsi="Arial" w:cs="Arial"/>
          <w:sz w:val="24"/>
          <w:szCs w:val="24"/>
        </w:rPr>
        <w:t>Yussuf</w:t>
      </w:r>
      <w:proofErr w:type="spellEnd"/>
      <w:r w:rsidRPr="00F439EF">
        <w:rPr>
          <w:rFonts w:ascii="Arial" w:hAnsi="Arial" w:cs="Arial"/>
          <w:sz w:val="24"/>
          <w:szCs w:val="24"/>
        </w:rPr>
        <w:t xml:space="preserve"> and Popoola</w:t>
      </w:r>
      <w:r w:rsidR="005D0409" w:rsidRPr="00F439EF">
        <w:rPr>
          <w:rFonts w:ascii="Arial" w:hAnsi="Arial" w:cs="Arial"/>
          <w:sz w:val="24"/>
          <w:szCs w:val="24"/>
        </w:rPr>
        <w:t xml:space="preserve">, </w:t>
      </w:r>
      <w:r w:rsidRPr="00F439EF">
        <w:rPr>
          <w:rFonts w:ascii="Arial" w:hAnsi="Arial" w:cs="Arial"/>
          <w:sz w:val="24"/>
          <w:szCs w:val="24"/>
        </w:rPr>
        <w:t>2016)</w:t>
      </w:r>
      <w:r w:rsidR="005D0409" w:rsidRPr="00F439EF">
        <w:rPr>
          <w:rFonts w:ascii="Arial" w:hAnsi="Arial" w:cs="Arial"/>
          <w:sz w:val="24"/>
          <w:szCs w:val="24"/>
        </w:rPr>
        <w:t>.</w:t>
      </w:r>
      <w:r w:rsidR="00767656" w:rsidRPr="00F439EF">
        <w:rPr>
          <w:rFonts w:ascii="Arial" w:hAnsi="Arial" w:cs="Arial"/>
          <w:sz w:val="24"/>
          <w:szCs w:val="24"/>
        </w:rPr>
        <w:t xml:space="preserve"> The socio-cultural norm </w:t>
      </w:r>
      <w:r w:rsidR="009A6BE3" w:rsidRPr="00F439EF">
        <w:rPr>
          <w:rFonts w:ascii="Arial" w:hAnsi="Arial" w:cs="Arial"/>
          <w:sz w:val="24"/>
          <w:szCs w:val="24"/>
        </w:rPr>
        <w:t xml:space="preserve">also </w:t>
      </w:r>
      <w:r w:rsidR="00767656" w:rsidRPr="00F439EF">
        <w:rPr>
          <w:rFonts w:ascii="Arial" w:hAnsi="Arial" w:cs="Arial"/>
          <w:sz w:val="24"/>
          <w:szCs w:val="24"/>
        </w:rPr>
        <w:t xml:space="preserve">enhance the healthcare professionals to go to work after being ill as to fulfil the commitment and feelings of duty to patients (Bracewell et al., 2010; </w:t>
      </w:r>
      <w:proofErr w:type="spellStart"/>
      <w:r w:rsidR="00767656" w:rsidRPr="00F439EF">
        <w:rPr>
          <w:rFonts w:ascii="Arial" w:hAnsi="Arial" w:cs="Arial"/>
          <w:sz w:val="24"/>
          <w:szCs w:val="24"/>
        </w:rPr>
        <w:t>Syzmczak</w:t>
      </w:r>
      <w:proofErr w:type="spellEnd"/>
      <w:r w:rsidR="00767656" w:rsidRPr="00F439EF">
        <w:rPr>
          <w:rFonts w:ascii="Arial" w:hAnsi="Arial" w:cs="Arial"/>
          <w:sz w:val="24"/>
          <w:szCs w:val="24"/>
        </w:rPr>
        <w:t xml:space="preserve"> et al., 2015; </w:t>
      </w:r>
      <w:proofErr w:type="spellStart"/>
      <w:r w:rsidR="00767656" w:rsidRPr="00F439EF">
        <w:rPr>
          <w:rFonts w:ascii="Arial" w:hAnsi="Arial" w:cs="Arial"/>
          <w:sz w:val="24"/>
          <w:szCs w:val="24"/>
        </w:rPr>
        <w:t>Nuhait</w:t>
      </w:r>
      <w:proofErr w:type="spellEnd"/>
      <w:r w:rsidR="00767656" w:rsidRPr="00F439EF">
        <w:rPr>
          <w:rFonts w:ascii="Arial" w:hAnsi="Arial" w:cs="Arial"/>
          <w:sz w:val="24"/>
          <w:szCs w:val="24"/>
        </w:rPr>
        <w:t xml:space="preserve"> et al., 2017 and Chamber, Frampton and Barclay, 2017). Moreover, some studies reveals that healthcare professional attended their work after being ill, because they were unable to cancel the clinics at the last moments</w:t>
      </w:r>
      <w:r w:rsidR="009A6BE3" w:rsidRPr="00F439EF">
        <w:rPr>
          <w:rFonts w:ascii="Arial" w:hAnsi="Arial" w:cs="Arial"/>
          <w:sz w:val="24"/>
          <w:szCs w:val="24"/>
        </w:rPr>
        <w:t xml:space="preserve">, which were booked long time ago </w:t>
      </w:r>
      <w:r w:rsidRPr="00F439EF">
        <w:rPr>
          <w:rFonts w:ascii="Arial" w:hAnsi="Arial" w:cs="Arial"/>
          <w:sz w:val="24"/>
          <w:szCs w:val="24"/>
        </w:rPr>
        <w:t xml:space="preserve">(Bracewell et al., 2010; </w:t>
      </w:r>
      <w:proofErr w:type="spellStart"/>
      <w:r w:rsidRPr="00F439EF">
        <w:rPr>
          <w:rFonts w:ascii="Arial" w:hAnsi="Arial" w:cs="Arial"/>
          <w:sz w:val="24"/>
          <w:szCs w:val="24"/>
        </w:rPr>
        <w:t>Syzmczak</w:t>
      </w:r>
      <w:proofErr w:type="spellEnd"/>
      <w:r w:rsidRPr="00F439EF">
        <w:rPr>
          <w:rFonts w:ascii="Arial" w:hAnsi="Arial" w:cs="Arial"/>
          <w:sz w:val="24"/>
          <w:szCs w:val="24"/>
        </w:rPr>
        <w:t xml:space="preserve"> et al., 2015; Chamber, Frampton and Barclay, 2017)</w:t>
      </w:r>
      <w:r w:rsidR="009A6BE3" w:rsidRPr="00F439EF">
        <w:rPr>
          <w:rFonts w:ascii="Arial" w:hAnsi="Arial" w:cs="Arial"/>
          <w:sz w:val="24"/>
          <w:szCs w:val="24"/>
        </w:rPr>
        <w:t xml:space="preserve">. Furthermore, patients were waiting for long time to see the doctors. Therefore, thinking from patients perspective doctors could not cancel the clinics, which could be injustice to the patients according to doctors opinion. </w:t>
      </w:r>
      <w:proofErr w:type="spellStart"/>
      <w:r w:rsidR="009A6BE3" w:rsidRPr="00F439EF">
        <w:rPr>
          <w:rFonts w:ascii="Arial" w:hAnsi="Arial" w:cs="Arial"/>
          <w:sz w:val="24"/>
          <w:szCs w:val="24"/>
        </w:rPr>
        <w:t>Mekonnen</w:t>
      </w:r>
      <w:proofErr w:type="spellEnd"/>
      <w:r w:rsidR="009A6BE3" w:rsidRPr="00F439EF">
        <w:rPr>
          <w:rFonts w:ascii="Arial" w:hAnsi="Arial" w:cs="Arial"/>
          <w:sz w:val="24"/>
          <w:szCs w:val="24"/>
        </w:rPr>
        <w:t xml:space="preserve">, Tefera and </w:t>
      </w:r>
      <w:proofErr w:type="spellStart"/>
      <w:r w:rsidR="009A6BE3" w:rsidRPr="00F439EF">
        <w:rPr>
          <w:rFonts w:ascii="Arial" w:hAnsi="Arial" w:cs="Arial"/>
          <w:sz w:val="24"/>
          <w:szCs w:val="24"/>
        </w:rPr>
        <w:t>Melsew</w:t>
      </w:r>
      <w:proofErr w:type="spellEnd"/>
      <w:r w:rsidR="009A6BE3" w:rsidRPr="00F439EF">
        <w:rPr>
          <w:rFonts w:ascii="Arial" w:hAnsi="Arial" w:cs="Arial"/>
          <w:sz w:val="24"/>
          <w:szCs w:val="24"/>
        </w:rPr>
        <w:t xml:space="preserve"> (2018) also reveals in the same line that it is difficult to say no to the patients as part of their duty of work. Furthermore, </w:t>
      </w:r>
      <w:bookmarkStart w:id="6" w:name="_Hlk28727892"/>
      <w:proofErr w:type="spellStart"/>
      <w:r w:rsidRPr="00F439EF">
        <w:rPr>
          <w:rFonts w:ascii="Arial" w:hAnsi="Arial" w:cs="Arial"/>
          <w:sz w:val="24"/>
          <w:szCs w:val="24"/>
        </w:rPr>
        <w:t>Mekonnen</w:t>
      </w:r>
      <w:proofErr w:type="spellEnd"/>
      <w:r w:rsidRPr="00F439EF">
        <w:rPr>
          <w:rFonts w:ascii="Arial" w:hAnsi="Arial" w:cs="Arial"/>
          <w:sz w:val="24"/>
          <w:szCs w:val="24"/>
        </w:rPr>
        <w:t xml:space="preserve">, Tefera and </w:t>
      </w:r>
      <w:proofErr w:type="spellStart"/>
      <w:r w:rsidRPr="00F439EF">
        <w:rPr>
          <w:rFonts w:ascii="Arial" w:hAnsi="Arial" w:cs="Arial"/>
          <w:sz w:val="24"/>
          <w:szCs w:val="24"/>
        </w:rPr>
        <w:t>Melsew</w:t>
      </w:r>
      <w:proofErr w:type="spellEnd"/>
      <w:r w:rsidRPr="00F439EF">
        <w:rPr>
          <w:rFonts w:ascii="Arial" w:hAnsi="Arial" w:cs="Arial"/>
          <w:sz w:val="24"/>
          <w:szCs w:val="24"/>
        </w:rPr>
        <w:t xml:space="preserve"> (2018</w:t>
      </w:r>
      <w:bookmarkEnd w:id="6"/>
      <w:r w:rsidRPr="00F439EF">
        <w:rPr>
          <w:rFonts w:ascii="Arial" w:hAnsi="Arial" w:cs="Arial"/>
          <w:sz w:val="24"/>
          <w:szCs w:val="24"/>
        </w:rPr>
        <w:t xml:space="preserve">) also </w:t>
      </w:r>
      <w:r w:rsidR="009A6BE3" w:rsidRPr="00F439EF">
        <w:rPr>
          <w:rFonts w:ascii="Arial" w:hAnsi="Arial" w:cs="Arial"/>
          <w:sz w:val="24"/>
          <w:szCs w:val="24"/>
        </w:rPr>
        <w:t>finds</w:t>
      </w:r>
      <w:r w:rsidRPr="00F439EF">
        <w:rPr>
          <w:rFonts w:ascii="Arial" w:hAnsi="Arial" w:cs="Arial"/>
          <w:sz w:val="24"/>
          <w:szCs w:val="24"/>
        </w:rPr>
        <w:t xml:space="preserve"> t</w:t>
      </w:r>
      <w:r w:rsidR="009A6BE3" w:rsidRPr="00F439EF">
        <w:rPr>
          <w:rFonts w:ascii="Arial" w:hAnsi="Arial" w:cs="Arial"/>
          <w:sz w:val="24"/>
          <w:szCs w:val="24"/>
        </w:rPr>
        <w:t>he</w:t>
      </w:r>
      <w:r w:rsidRPr="00F439EF">
        <w:rPr>
          <w:rFonts w:ascii="Arial" w:hAnsi="Arial" w:cs="Arial"/>
          <w:sz w:val="24"/>
          <w:szCs w:val="24"/>
        </w:rPr>
        <w:t xml:space="preserve"> </w:t>
      </w:r>
      <w:r w:rsidR="009A6BE3" w:rsidRPr="00F439EF">
        <w:rPr>
          <w:rFonts w:ascii="Arial" w:hAnsi="Arial" w:cs="Arial"/>
          <w:sz w:val="24"/>
          <w:szCs w:val="24"/>
        </w:rPr>
        <w:t>financial stress as a significant reason of going to work after being sick.</w:t>
      </w:r>
    </w:p>
    <w:p w:rsidR="00353F45" w:rsidRDefault="00353F45" w:rsidP="001110DD">
      <w:pPr>
        <w:spacing w:line="360" w:lineRule="auto"/>
        <w:jc w:val="both"/>
        <w:rPr>
          <w:rFonts w:ascii="Arial" w:hAnsi="Arial" w:cs="Arial"/>
          <w:sz w:val="24"/>
          <w:szCs w:val="24"/>
        </w:rPr>
      </w:pPr>
    </w:p>
    <w:p w:rsidR="00353F45" w:rsidRDefault="00353F45" w:rsidP="001110DD">
      <w:pPr>
        <w:spacing w:line="360" w:lineRule="auto"/>
        <w:jc w:val="both"/>
        <w:rPr>
          <w:rFonts w:ascii="Arial" w:hAnsi="Arial" w:cs="Arial"/>
          <w:sz w:val="24"/>
          <w:szCs w:val="24"/>
        </w:rPr>
      </w:pPr>
    </w:p>
    <w:p w:rsidR="00353F45" w:rsidRDefault="00353F45" w:rsidP="001110DD">
      <w:pPr>
        <w:spacing w:line="360" w:lineRule="auto"/>
        <w:jc w:val="both"/>
        <w:rPr>
          <w:rFonts w:ascii="Arial" w:hAnsi="Arial" w:cs="Arial"/>
          <w:sz w:val="24"/>
          <w:szCs w:val="24"/>
        </w:rPr>
      </w:pPr>
    </w:p>
    <w:p w:rsidR="00353F45" w:rsidRDefault="00353F45" w:rsidP="001110DD">
      <w:pPr>
        <w:spacing w:line="360" w:lineRule="auto"/>
        <w:jc w:val="both"/>
        <w:rPr>
          <w:rFonts w:ascii="Arial" w:hAnsi="Arial" w:cs="Arial"/>
          <w:sz w:val="24"/>
          <w:szCs w:val="24"/>
        </w:rPr>
      </w:pPr>
    </w:p>
    <w:p w:rsidR="00353F45" w:rsidRDefault="00353F45" w:rsidP="001110DD">
      <w:pPr>
        <w:spacing w:line="360" w:lineRule="auto"/>
        <w:jc w:val="both"/>
        <w:rPr>
          <w:rFonts w:ascii="Arial" w:hAnsi="Arial" w:cs="Arial"/>
          <w:sz w:val="24"/>
          <w:szCs w:val="24"/>
        </w:rPr>
      </w:pPr>
    </w:p>
    <w:p w:rsidR="00353F45" w:rsidRDefault="00353F45" w:rsidP="001110DD">
      <w:pPr>
        <w:spacing w:line="360" w:lineRule="auto"/>
        <w:jc w:val="both"/>
        <w:rPr>
          <w:rFonts w:ascii="Arial" w:hAnsi="Arial" w:cs="Arial"/>
          <w:sz w:val="24"/>
          <w:szCs w:val="24"/>
        </w:rPr>
      </w:pPr>
    </w:p>
    <w:p w:rsidR="00353F45" w:rsidRDefault="00353F45" w:rsidP="001110DD">
      <w:pPr>
        <w:spacing w:line="360" w:lineRule="auto"/>
        <w:jc w:val="both"/>
        <w:rPr>
          <w:rFonts w:ascii="Arial" w:hAnsi="Arial" w:cs="Arial"/>
          <w:sz w:val="24"/>
          <w:szCs w:val="24"/>
        </w:rPr>
      </w:pPr>
    </w:p>
    <w:p w:rsidR="00353F45" w:rsidRDefault="00353F45" w:rsidP="001110DD">
      <w:pPr>
        <w:spacing w:line="360" w:lineRule="auto"/>
        <w:jc w:val="both"/>
        <w:rPr>
          <w:rFonts w:ascii="Arial" w:hAnsi="Arial" w:cs="Arial"/>
          <w:sz w:val="24"/>
          <w:szCs w:val="24"/>
        </w:rPr>
      </w:pPr>
    </w:p>
    <w:p w:rsidR="00353F45" w:rsidRPr="00F439EF" w:rsidRDefault="00353F45" w:rsidP="001110DD">
      <w:pPr>
        <w:spacing w:line="360" w:lineRule="auto"/>
        <w:jc w:val="both"/>
        <w:rPr>
          <w:rFonts w:ascii="Arial" w:hAnsi="Arial" w:cs="Arial"/>
          <w:sz w:val="24"/>
          <w:szCs w:val="24"/>
        </w:rPr>
      </w:pPr>
    </w:p>
    <w:p w:rsidR="001110DD" w:rsidRPr="006C3E2F" w:rsidRDefault="001110DD" w:rsidP="00C509B3">
      <w:pPr>
        <w:spacing w:line="360" w:lineRule="auto"/>
        <w:jc w:val="center"/>
        <w:rPr>
          <w:rFonts w:ascii="Arial" w:hAnsi="Arial" w:cs="Arial"/>
          <w:b/>
          <w:bCs/>
          <w:sz w:val="24"/>
          <w:szCs w:val="24"/>
        </w:rPr>
      </w:pPr>
      <w:r w:rsidRPr="006C3E2F">
        <w:rPr>
          <w:rFonts w:ascii="Arial" w:hAnsi="Arial" w:cs="Arial"/>
          <w:b/>
          <w:bCs/>
          <w:sz w:val="24"/>
          <w:szCs w:val="24"/>
        </w:rPr>
        <w:lastRenderedPageBreak/>
        <w:t>METHODOLOGY</w:t>
      </w:r>
    </w:p>
    <w:p w:rsidR="00C509B3" w:rsidRPr="006C3E2F" w:rsidRDefault="00C509B3" w:rsidP="00C509B3">
      <w:pPr>
        <w:spacing w:line="360" w:lineRule="auto"/>
        <w:jc w:val="both"/>
        <w:rPr>
          <w:rFonts w:ascii="Arial" w:hAnsi="Arial" w:cs="Arial"/>
          <w:sz w:val="24"/>
          <w:szCs w:val="24"/>
        </w:rPr>
      </w:pPr>
      <w:r w:rsidRPr="006C3E2F">
        <w:rPr>
          <w:rFonts w:ascii="Arial" w:hAnsi="Arial" w:cs="Arial"/>
          <w:sz w:val="24"/>
          <w:szCs w:val="24"/>
        </w:rPr>
        <w:t>Kumar</w:t>
      </w:r>
      <w:r w:rsidR="00FB1922" w:rsidRPr="006C3E2F">
        <w:rPr>
          <w:rFonts w:ascii="Arial" w:hAnsi="Arial" w:cs="Arial"/>
          <w:sz w:val="24"/>
          <w:szCs w:val="24"/>
        </w:rPr>
        <w:t>, Aaker and Day</w:t>
      </w:r>
      <w:r w:rsidRPr="006C3E2F">
        <w:rPr>
          <w:rFonts w:ascii="Arial" w:hAnsi="Arial" w:cs="Arial"/>
          <w:sz w:val="24"/>
          <w:szCs w:val="24"/>
        </w:rPr>
        <w:t xml:space="preserve"> (2010) states that according to the research problem, methodology provides the guideline to conduct a research</w:t>
      </w:r>
      <w:r w:rsidR="00A10B44" w:rsidRPr="006C3E2F">
        <w:rPr>
          <w:rFonts w:ascii="Arial" w:hAnsi="Arial" w:cs="Arial"/>
          <w:sz w:val="24"/>
          <w:szCs w:val="24"/>
        </w:rPr>
        <w:t xml:space="preserve"> in a systematic and organized way</w:t>
      </w:r>
      <w:r w:rsidRPr="006C3E2F">
        <w:rPr>
          <w:rFonts w:ascii="Arial" w:hAnsi="Arial" w:cs="Arial"/>
          <w:sz w:val="24"/>
          <w:szCs w:val="24"/>
        </w:rPr>
        <w:t xml:space="preserve">. </w:t>
      </w:r>
      <w:r w:rsidR="00A10B44" w:rsidRPr="006C3E2F">
        <w:rPr>
          <w:rFonts w:ascii="Arial" w:hAnsi="Arial" w:cs="Arial"/>
          <w:sz w:val="24"/>
          <w:szCs w:val="24"/>
        </w:rPr>
        <w:t>Furthermore, Wilson (2011) says that in order to find out the expected consequence</w:t>
      </w:r>
      <w:r w:rsidRPr="006C3E2F">
        <w:rPr>
          <w:rFonts w:ascii="Arial" w:hAnsi="Arial" w:cs="Arial"/>
          <w:sz w:val="24"/>
          <w:szCs w:val="24"/>
        </w:rPr>
        <w:t xml:space="preserve"> </w:t>
      </w:r>
      <w:r w:rsidR="00A10B44" w:rsidRPr="006C3E2F">
        <w:rPr>
          <w:rFonts w:ascii="Arial" w:hAnsi="Arial" w:cs="Arial"/>
          <w:sz w:val="24"/>
          <w:szCs w:val="24"/>
        </w:rPr>
        <w:t>of the research, the methodology helps to understand the structure of the research along with the blue print of the research process.</w:t>
      </w:r>
      <w:r w:rsidR="00FB1922" w:rsidRPr="006C3E2F">
        <w:rPr>
          <w:rFonts w:ascii="Arial" w:hAnsi="Arial" w:cs="Arial"/>
          <w:sz w:val="24"/>
          <w:szCs w:val="24"/>
        </w:rPr>
        <w:t xml:space="preserve"> This chapter encompasses the following subheadings like research design, </w:t>
      </w:r>
      <w:r w:rsidR="004A7FE6" w:rsidRPr="006C3E2F">
        <w:rPr>
          <w:rFonts w:ascii="Arial" w:hAnsi="Arial" w:cs="Arial"/>
          <w:sz w:val="24"/>
          <w:szCs w:val="24"/>
        </w:rPr>
        <w:t>research approach, research philosophy, research strategy, research method, data collection and data analysis technique, sampling technique, ethical consideration and limitations of the study.</w:t>
      </w:r>
    </w:p>
    <w:p w:rsidR="000D3A59" w:rsidRPr="006C3E2F" w:rsidRDefault="000D3A59" w:rsidP="003B0016">
      <w:pPr>
        <w:spacing w:line="360" w:lineRule="auto"/>
        <w:jc w:val="both"/>
        <w:rPr>
          <w:rFonts w:ascii="Arial" w:hAnsi="Arial" w:cs="Arial"/>
          <w:sz w:val="24"/>
          <w:szCs w:val="24"/>
        </w:rPr>
      </w:pPr>
      <w:r w:rsidRPr="006C3E2F">
        <w:rPr>
          <w:rFonts w:ascii="Arial" w:hAnsi="Arial" w:cs="Arial"/>
          <w:b/>
          <w:sz w:val="24"/>
          <w:szCs w:val="24"/>
        </w:rPr>
        <w:t xml:space="preserve">Research </w:t>
      </w:r>
      <w:r w:rsidR="003B0016" w:rsidRPr="006C3E2F">
        <w:rPr>
          <w:rFonts w:ascii="Arial" w:hAnsi="Arial" w:cs="Arial"/>
          <w:b/>
          <w:sz w:val="24"/>
          <w:szCs w:val="24"/>
        </w:rPr>
        <w:t>Design</w:t>
      </w:r>
      <w:r w:rsidRPr="006C3E2F">
        <w:rPr>
          <w:rFonts w:ascii="Arial" w:hAnsi="Arial" w:cs="Arial"/>
          <w:sz w:val="24"/>
          <w:szCs w:val="24"/>
        </w:rPr>
        <w:t>:</w:t>
      </w:r>
    </w:p>
    <w:p w:rsidR="000D3A59" w:rsidRPr="006C3E2F" w:rsidRDefault="000D3A59" w:rsidP="003B0016">
      <w:pPr>
        <w:spacing w:line="360" w:lineRule="auto"/>
        <w:jc w:val="both"/>
        <w:rPr>
          <w:rFonts w:ascii="Arial" w:hAnsi="Arial" w:cs="Arial"/>
          <w:bCs/>
          <w:sz w:val="24"/>
          <w:szCs w:val="24"/>
          <w:shd w:val="clear" w:color="auto" w:fill="FFFFFF"/>
        </w:rPr>
      </w:pPr>
      <w:r w:rsidRPr="006C3E2F">
        <w:rPr>
          <w:rFonts w:ascii="Arial" w:hAnsi="Arial" w:cs="Arial"/>
          <w:sz w:val="24"/>
          <w:szCs w:val="24"/>
        </w:rPr>
        <w:t xml:space="preserve">In order to design the research to be conducted, initially the exploratory research and </w:t>
      </w:r>
      <w:r w:rsidR="00012E99" w:rsidRPr="006C3E2F">
        <w:rPr>
          <w:rFonts w:ascii="Arial" w:hAnsi="Arial" w:cs="Arial"/>
          <w:sz w:val="24"/>
          <w:szCs w:val="24"/>
        </w:rPr>
        <w:t>conclusive</w:t>
      </w:r>
      <w:r w:rsidRPr="006C3E2F">
        <w:rPr>
          <w:rFonts w:ascii="Arial" w:hAnsi="Arial" w:cs="Arial"/>
          <w:sz w:val="24"/>
          <w:szCs w:val="24"/>
        </w:rPr>
        <w:t xml:space="preserve"> research designs are considered. </w:t>
      </w:r>
      <w:r w:rsidR="00012E99" w:rsidRPr="006C3E2F">
        <w:rPr>
          <w:rFonts w:ascii="Arial" w:hAnsi="Arial" w:cs="Arial"/>
          <w:sz w:val="24"/>
          <w:szCs w:val="24"/>
        </w:rPr>
        <w:t xml:space="preserve">Exploratory research design is an informal and unstructured way of collecting information (Burns and Bush, 2006). Deshpande (2011) says that exploratory research builds new theory or concepts to solve the problems related to the area of research, which have not been clearly studied by the earlier researches. On the contrary, Calder (2012) explains that </w:t>
      </w:r>
      <w:r w:rsidR="00F714B5" w:rsidRPr="006C3E2F">
        <w:rPr>
          <w:rFonts w:ascii="Arial" w:hAnsi="Arial" w:cs="Arial"/>
          <w:sz w:val="24"/>
          <w:szCs w:val="24"/>
        </w:rPr>
        <w:t>conclusive research design tests the hypothesis with clearly defined theory</w:t>
      </w:r>
      <w:r w:rsidR="0030493D" w:rsidRPr="006C3E2F">
        <w:rPr>
          <w:rFonts w:ascii="Arial" w:hAnsi="Arial" w:cs="Arial"/>
          <w:sz w:val="24"/>
          <w:szCs w:val="24"/>
        </w:rPr>
        <w:t xml:space="preserve"> or data and information</w:t>
      </w:r>
      <w:r w:rsidR="00F714B5" w:rsidRPr="006C3E2F">
        <w:rPr>
          <w:rFonts w:ascii="Arial" w:hAnsi="Arial" w:cs="Arial"/>
          <w:sz w:val="24"/>
          <w:szCs w:val="24"/>
        </w:rPr>
        <w:t xml:space="preserve"> to find the outcome of the research.</w:t>
      </w:r>
      <w:r w:rsidR="002B6B9C" w:rsidRPr="006C3E2F">
        <w:rPr>
          <w:rFonts w:ascii="Arial" w:hAnsi="Arial" w:cs="Arial"/>
          <w:sz w:val="24"/>
          <w:szCs w:val="24"/>
        </w:rPr>
        <w:t xml:space="preserve"> However, an exploratory research design will be adopted to </w:t>
      </w:r>
      <w:r w:rsidR="002B6B9C" w:rsidRPr="006C3E2F">
        <w:rPr>
          <w:rFonts w:ascii="Arial" w:hAnsi="Arial" w:cs="Arial"/>
          <w:bCs/>
          <w:sz w:val="24"/>
          <w:szCs w:val="24"/>
          <w:shd w:val="clear" w:color="auto" w:fill="FFFFFF"/>
        </w:rPr>
        <w:t xml:space="preserve">investigate the decision-making process in sickness presenteeism and its implication for organizational management. Furthermore, a conclusive research design might be claimed in future on the basis of its findings. </w:t>
      </w:r>
    </w:p>
    <w:p w:rsidR="00D27B6D" w:rsidRPr="006C3E2F" w:rsidRDefault="00D27B6D" w:rsidP="003B0016">
      <w:pPr>
        <w:spacing w:line="360" w:lineRule="auto"/>
        <w:jc w:val="both"/>
        <w:rPr>
          <w:rFonts w:ascii="Arial" w:hAnsi="Arial" w:cs="Arial"/>
          <w:b/>
          <w:sz w:val="24"/>
          <w:szCs w:val="24"/>
          <w:shd w:val="clear" w:color="auto" w:fill="FFFFFF"/>
        </w:rPr>
      </w:pPr>
      <w:r w:rsidRPr="006C3E2F">
        <w:rPr>
          <w:rFonts w:ascii="Arial" w:hAnsi="Arial" w:cs="Arial"/>
          <w:b/>
          <w:sz w:val="24"/>
          <w:szCs w:val="24"/>
          <w:shd w:val="clear" w:color="auto" w:fill="FFFFFF"/>
        </w:rPr>
        <w:t>Research approach:</w:t>
      </w:r>
    </w:p>
    <w:p w:rsidR="00D23019" w:rsidRPr="006C3E2F" w:rsidRDefault="00D27B6D" w:rsidP="003B0016">
      <w:pPr>
        <w:spacing w:line="360" w:lineRule="auto"/>
        <w:jc w:val="both"/>
        <w:rPr>
          <w:rFonts w:ascii="Arial" w:hAnsi="Arial" w:cs="Arial"/>
          <w:bCs/>
          <w:sz w:val="24"/>
          <w:szCs w:val="24"/>
        </w:rPr>
      </w:pPr>
      <w:r w:rsidRPr="006C3E2F">
        <w:rPr>
          <w:rFonts w:ascii="Arial" w:hAnsi="Arial" w:cs="Arial"/>
          <w:bCs/>
          <w:sz w:val="24"/>
          <w:szCs w:val="24"/>
        </w:rPr>
        <w:t xml:space="preserve">Wilson (2011) explains that </w:t>
      </w:r>
      <w:r w:rsidR="00AF1E8D" w:rsidRPr="006C3E2F">
        <w:rPr>
          <w:rFonts w:ascii="Arial" w:hAnsi="Arial" w:cs="Arial"/>
          <w:bCs/>
          <w:sz w:val="24"/>
          <w:szCs w:val="24"/>
        </w:rPr>
        <w:t xml:space="preserve">in a research study, the </w:t>
      </w:r>
      <w:r w:rsidRPr="006C3E2F">
        <w:rPr>
          <w:rFonts w:ascii="Arial" w:hAnsi="Arial" w:cs="Arial"/>
          <w:bCs/>
          <w:sz w:val="24"/>
          <w:szCs w:val="24"/>
        </w:rPr>
        <w:t xml:space="preserve">research approach is the discrete plan to collect, analyse and interpret the data to </w:t>
      </w:r>
      <w:r w:rsidR="00AF1E8D" w:rsidRPr="006C3E2F">
        <w:rPr>
          <w:rFonts w:ascii="Arial" w:hAnsi="Arial" w:cs="Arial"/>
          <w:bCs/>
          <w:sz w:val="24"/>
          <w:szCs w:val="24"/>
        </w:rPr>
        <w:t>make a new idea to prove the hypothesis. There are two types of research approach can be adopted, while conducting a primary research; inductive research approach and deductive research approach. Kumar, Aaker and Day (2010) says that on the basis of existing theories and concepts, the researchers create hypothesis</w:t>
      </w:r>
      <w:r w:rsidR="00102AD8" w:rsidRPr="006C3E2F">
        <w:rPr>
          <w:rFonts w:ascii="Arial" w:hAnsi="Arial" w:cs="Arial"/>
          <w:bCs/>
          <w:sz w:val="24"/>
          <w:szCs w:val="24"/>
        </w:rPr>
        <w:t xml:space="preserve"> and test it</w:t>
      </w:r>
      <w:r w:rsidR="00AF1E8D" w:rsidRPr="006C3E2F">
        <w:rPr>
          <w:rFonts w:ascii="Arial" w:hAnsi="Arial" w:cs="Arial"/>
          <w:bCs/>
          <w:sz w:val="24"/>
          <w:szCs w:val="24"/>
        </w:rPr>
        <w:t xml:space="preserve"> in the deductive research approach</w:t>
      </w:r>
      <w:r w:rsidR="00102AD8" w:rsidRPr="006C3E2F">
        <w:rPr>
          <w:rFonts w:ascii="Arial" w:hAnsi="Arial" w:cs="Arial"/>
          <w:bCs/>
          <w:sz w:val="24"/>
          <w:szCs w:val="24"/>
        </w:rPr>
        <w:t>, which is according to Calder (2012) best fitted in the conclusive research design. On the other hand,</w:t>
      </w:r>
      <w:r w:rsidR="00CA4233" w:rsidRPr="006C3E2F">
        <w:rPr>
          <w:rFonts w:ascii="Arial" w:hAnsi="Arial" w:cs="Arial"/>
          <w:bCs/>
          <w:sz w:val="24"/>
          <w:szCs w:val="24"/>
        </w:rPr>
        <w:t xml:space="preserve"> the inductive research approach creates new theories or concepts on the basis of </w:t>
      </w:r>
      <w:r w:rsidR="00D23019" w:rsidRPr="006C3E2F">
        <w:rPr>
          <w:rFonts w:ascii="Arial" w:hAnsi="Arial" w:cs="Arial"/>
          <w:bCs/>
          <w:sz w:val="24"/>
          <w:szCs w:val="24"/>
        </w:rPr>
        <w:t xml:space="preserve">collected information on the topic of research, which is best </w:t>
      </w:r>
      <w:r w:rsidR="00D23019" w:rsidRPr="006C3E2F">
        <w:rPr>
          <w:rFonts w:ascii="Arial" w:hAnsi="Arial" w:cs="Arial"/>
          <w:bCs/>
          <w:sz w:val="24"/>
          <w:szCs w:val="24"/>
        </w:rPr>
        <w:lastRenderedPageBreak/>
        <w:t>suited with exploratory research design. Therefore, this research is going to apply an inductive research approach to find out the outcome of the research.</w:t>
      </w:r>
    </w:p>
    <w:p w:rsidR="00466223" w:rsidRPr="006C3E2F" w:rsidRDefault="00466223" w:rsidP="003B0016">
      <w:pPr>
        <w:spacing w:line="360" w:lineRule="auto"/>
        <w:jc w:val="both"/>
        <w:rPr>
          <w:rFonts w:ascii="Arial" w:hAnsi="Arial" w:cs="Arial"/>
          <w:b/>
          <w:sz w:val="24"/>
          <w:szCs w:val="24"/>
        </w:rPr>
      </w:pPr>
      <w:r w:rsidRPr="006C3E2F">
        <w:rPr>
          <w:rFonts w:ascii="Arial" w:hAnsi="Arial" w:cs="Arial"/>
          <w:b/>
          <w:sz w:val="24"/>
          <w:szCs w:val="24"/>
        </w:rPr>
        <w:t>Research philosophy:</w:t>
      </w:r>
    </w:p>
    <w:p w:rsidR="00542924" w:rsidRPr="006C3E2F" w:rsidRDefault="00E02E37" w:rsidP="003B0016">
      <w:pPr>
        <w:spacing w:line="360" w:lineRule="auto"/>
        <w:jc w:val="both"/>
        <w:rPr>
          <w:rFonts w:ascii="Arial" w:hAnsi="Arial" w:cs="Arial"/>
          <w:sz w:val="24"/>
          <w:szCs w:val="24"/>
        </w:rPr>
      </w:pPr>
      <w:r w:rsidRPr="006C3E2F">
        <w:rPr>
          <w:rFonts w:ascii="Arial" w:hAnsi="Arial" w:cs="Arial"/>
          <w:bCs/>
          <w:sz w:val="24"/>
          <w:szCs w:val="24"/>
        </w:rPr>
        <w:t>There are four research philosophies; positivism, realism, pragmatism and interpretivism, from which, researchers can choose anyone to collect and interpret data in order to suitably evaluate the research aims and objectives (</w:t>
      </w:r>
      <w:r w:rsidR="00BA4D93" w:rsidRPr="006C3E2F">
        <w:rPr>
          <w:rFonts w:ascii="Arial" w:hAnsi="Arial" w:cs="Arial"/>
          <w:bCs/>
          <w:sz w:val="24"/>
          <w:szCs w:val="24"/>
        </w:rPr>
        <w:t xml:space="preserve">McCarthy, </w:t>
      </w:r>
      <w:bookmarkStart w:id="7" w:name="_Hlk28158884"/>
      <w:r w:rsidR="00BA4D93" w:rsidRPr="006C3E2F">
        <w:rPr>
          <w:rFonts w:ascii="Arial" w:hAnsi="Arial" w:cs="Arial"/>
          <w:bCs/>
          <w:sz w:val="24"/>
          <w:szCs w:val="24"/>
        </w:rPr>
        <w:t>Shapiro and Perreault, 2014</w:t>
      </w:r>
      <w:bookmarkEnd w:id="7"/>
      <w:r w:rsidR="00BA4D93" w:rsidRPr="006C3E2F">
        <w:rPr>
          <w:rFonts w:ascii="Arial" w:hAnsi="Arial" w:cs="Arial"/>
          <w:bCs/>
          <w:sz w:val="24"/>
          <w:szCs w:val="24"/>
        </w:rPr>
        <w:t>)</w:t>
      </w:r>
      <w:r w:rsidR="00373876" w:rsidRPr="006C3E2F">
        <w:rPr>
          <w:rFonts w:ascii="Arial" w:hAnsi="Arial" w:cs="Arial"/>
          <w:bCs/>
          <w:sz w:val="24"/>
          <w:szCs w:val="24"/>
        </w:rPr>
        <w:t xml:space="preserve">. </w:t>
      </w:r>
      <w:proofErr w:type="spellStart"/>
      <w:r w:rsidR="00373876" w:rsidRPr="006C3E2F">
        <w:rPr>
          <w:rFonts w:ascii="Arial" w:hAnsi="Arial" w:cs="Arial"/>
          <w:bCs/>
          <w:sz w:val="24"/>
          <w:szCs w:val="24"/>
        </w:rPr>
        <w:t>Hirchman</w:t>
      </w:r>
      <w:proofErr w:type="spellEnd"/>
      <w:r w:rsidR="00373876" w:rsidRPr="006C3E2F">
        <w:rPr>
          <w:rFonts w:ascii="Arial" w:hAnsi="Arial" w:cs="Arial"/>
          <w:bCs/>
          <w:sz w:val="24"/>
          <w:szCs w:val="24"/>
        </w:rPr>
        <w:t xml:space="preserve"> (2011) states that researchers who follow the positivism philosophy, apply the descriptive research design. Furthermore, realistic </w:t>
      </w:r>
      <w:r w:rsidR="000247C7" w:rsidRPr="006C3E2F">
        <w:rPr>
          <w:rFonts w:ascii="Arial" w:hAnsi="Arial" w:cs="Arial"/>
          <w:bCs/>
          <w:sz w:val="24"/>
          <w:szCs w:val="24"/>
        </w:rPr>
        <w:t xml:space="preserve">knowledge gained by the observation is the basis of </w:t>
      </w:r>
      <w:r w:rsidR="00373876" w:rsidRPr="006C3E2F">
        <w:rPr>
          <w:rFonts w:ascii="Arial" w:hAnsi="Arial" w:cs="Arial"/>
          <w:bCs/>
          <w:sz w:val="24"/>
          <w:szCs w:val="24"/>
        </w:rPr>
        <w:t>positivism philosophy</w:t>
      </w:r>
      <w:r w:rsidR="000247C7" w:rsidRPr="006C3E2F">
        <w:rPr>
          <w:rFonts w:ascii="Arial" w:hAnsi="Arial" w:cs="Arial"/>
          <w:bCs/>
          <w:sz w:val="24"/>
          <w:szCs w:val="24"/>
        </w:rPr>
        <w:t xml:space="preserve">, which is used to follow the quantitative research method. In addition, the researchers tries to make and prove the hypothesis by collecting suitable data on the topic of research. Therefore, deductive research approach is the choice to find out the answer of the research question. However, this research is following an inductive approach to find out the outcome of the research, which will focus on the practical assessment of </w:t>
      </w:r>
      <w:r w:rsidR="000247C7" w:rsidRPr="006C3E2F">
        <w:rPr>
          <w:rFonts w:ascii="Arial" w:hAnsi="Arial" w:cs="Arial"/>
          <w:bCs/>
          <w:sz w:val="24"/>
          <w:szCs w:val="24"/>
          <w:shd w:val="clear" w:color="auto" w:fill="FFFFFF"/>
        </w:rPr>
        <w:t xml:space="preserve">the decision-making process in sickness presenteeism and its implication for organizational management among Bangladeshi doctors. Therefore, positivism philosophy is not the right choice to </w:t>
      </w:r>
      <w:r w:rsidR="00DF59C3" w:rsidRPr="006C3E2F">
        <w:rPr>
          <w:rFonts w:ascii="Arial" w:hAnsi="Arial" w:cs="Arial"/>
          <w:bCs/>
          <w:sz w:val="24"/>
          <w:szCs w:val="24"/>
          <w:shd w:val="clear" w:color="auto" w:fill="FFFFFF"/>
        </w:rPr>
        <w:t xml:space="preserve">fulfil the requirement of this research </w:t>
      </w:r>
      <w:bookmarkStart w:id="8" w:name="_Hlk28159243"/>
      <w:r w:rsidR="00DF59C3" w:rsidRPr="006C3E2F">
        <w:rPr>
          <w:rFonts w:ascii="Arial" w:hAnsi="Arial" w:cs="Arial"/>
          <w:bCs/>
          <w:sz w:val="24"/>
          <w:szCs w:val="24"/>
          <w:shd w:val="clear" w:color="auto" w:fill="FFFFFF"/>
        </w:rPr>
        <w:t>(</w:t>
      </w:r>
      <w:proofErr w:type="spellStart"/>
      <w:r w:rsidR="00DF59C3" w:rsidRPr="006C3E2F">
        <w:rPr>
          <w:rFonts w:ascii="Arial" w:hAnsi="Arial" w:cs="Arial"/>
          <w:bCs/>
          <w:sz w:val="24"/>
          <w:szCs w:val="24"/>
          <w:shd w:val="clear" w:color="auto" w:fill="FFFFFF"/>
        </w:rPr>
        <w:t>Ilieya</w:t>
      </w:r>
      <w:proofErr w:type="spellEnd"/>
      <w:r w:rsidR="00DF59C3" w:rsidRPr="006C3E2F">
        <w:rPr>
          <w:rFonts w:ascii="Arial" w:hAnsi="Arial" w:cs="Arial"/>
          <w:bCs/>
          <w:sz w:val="24"/>
          <w:szCs w:val="24"/>
          <w:shd w:val="clear" w:color="auto" w:fill="FFFFFF"/>
        </w:rPr>
        <w:t>,</w:t>
      </w:r>
      <w:r w:rsidR="004A161D" w:rsidRPr="006C3E2F">
        <w:rPr>
          <w:rFonts w:ascii="Arial" w:hAnsi="Arial" w:cs="Arial"/>
          <w:bCs/>
          <w:sz w:val="24"/>
          <w:szCs w:val="24"/>
          <w:shd w:val="clear" w:color="auto" w:fill="FFFFFF"/>
        </w:rPr>
        <w:t xml:space="preserve"> </w:t>
      </w:r>
      <w:r w:rsidR="00DF59C3" w:rsidRPr="006C3E2F">
        <w:rPr>
          <w:rFonts w:ascii="Arial" w:hAnsi="Arial" w:cs="Arial"/>
          <w:bCs/>
          <w:sz w:val="24"/>
          <w:szCs w:val="24"/>
          <w:shd w:val="clear" w:color="auto" w:fill="FFFFFF"/>
        </w:rPr>
        <w:t>Baron and Healey, 2012)</w:t>
      </w:r>
      <w:r w:rsidR="00D35159" w:rsidRPr="006C3E2F">
        <w:rPr>
          <w:rFonts w:ascii="Arial" w:hAnsi="Arial" w:cs="Arial"/>
          <w:bCs/>
          <w:sz w:val="24"/>
          <w:szCs w:val="24"/>
          <w:shd w:val="clear" w:color="auto" w:fill="FFFFFF"/>
        </w:rPr>
        <w:t>.</w:t>
      </w:r>
      <w:r w:rsidR="00675458" w:rsidRPr="006C3E2F">
        <w:rPr>
          <w:rFonts w:ascii="Arial" w:hAnsi="Arial" w:cs="Arial"/>
          <w:bCs/>
          <w:sz w:val="24"/>
          <w:szCs w:val="24"/>
          <w:shd w:val="clear" w:color="auto" w:fill="FFFFFF"/>
        </w:rPr>
        <w:t xml:space="preserve"> </w:t>
      </w:r>
      <w:bookmarkEnd w:id="8"/>
      <w:r w:rsidR="00675458" w:rsidRPr="006C3E2F">
        <w:rPr>
          <w:rFonts w:ascii="Arial" w:hAnsi="Arial" w:cs="Arial"/>
          <w:sz w:val="24"/>
          <w:szCs w:val="24"/>
        </w:rPr>
        <w:t>Hair et al., (2012) says that the independent perception of human mind is the basis of realism philosophy, in which the researchers by themselves highly stimulate the explanation and interpretation of collected data.</w:t>
      </w:r>
      <w:r w:rsidR="008345B8" w:rsidRPr="006C3E2F">
        <w:rPr>
          <w:rFonts w:ascii="Arial" w:hAnsi="Arial" w:cs="Arial"/>
          <w:sz w:val="24"/>
          <w:szCs w:val="24"/>
        </w:rPr>
        <w:t xml:space="preserve"> As this research is applying an inductive research, realism philosophy can be used. However, the requirement of this research for the realistic outcome cannot be fulfilled through this philosophy of realism.</w:t>
      </w:r>
      <w:r w:rsidR="00D50504" w:rsidRPr="006C3E2F">
        <w:rPr>
          <w:rFonts w:ascii="Arial" w:hAnsi="Arial" w:cs="Arial"/>
          <w:sz w:val="24"/>
          <w:szCs w:val="24"/>
        </w:rPr>
        <w:t xml:space="preserve"> In the interpretivism philosophy, researchers mainly apply qualitative data collection </w:t>
      </w:r>
      <w:r w:rsidR="00542924" w:rsidRPr="006C3E2F">
        <w:rPr>
          <w:rFonts w:ascii="Arial" w:hAnsi="Arial" w:cs="Arial"/>
          <w:sz w:val="24"/>
          <w:szCs w:val="24"/>
        </w:rPr>
        <w:t>and focus on the</w:t>
      </w:r>
      <w:r w:rsidR="00D50504" w:rsidRPr="006C3E2F">
        <w:rPr>
          <w:rFonts w:ascii="Arial" w:hAnsi="Arial" w:cs="Arial"/>
          <w:sz w:val="24"/>
          <w:szCs w:val="24"/>
        </w:rPr>
        <w:t xml:space="preserve"> human interest on the topic of research from the organizational viewpoint (McCarthy,</w:t>
      </w:r>
      <w:r w:rsidR="00D50504" w:rsidRPr="006C3E2F">
        <w:rPr>
          <w:rFonts w:ascii="Arial" w:hAnsi="Arial" w:cs="Arial"/>
          <w:bCs/>
          <w:sz w:val="24"/>
          <w:szCs w:val="24"/>
        </w:rPr>
        <w:t xml:space="preserve"> Shapiro and Perreault, 2014),</w:t>
      </w:r>
      <w:r w:rsidR="00D50504" w:rsidRPr="006C3E2F">
        <w:rPr>
          <w:rFonts w:ascii="Arial" w:hAnsi="Arial" w:cs="Arial"/>
          <w:sz w:val="24"/>
          <w:szCs w:val="24"/>
        </w:rPr>
        <w:t xml:space="preserve"> which is not suitable for this research.</w:t>
      </w:r>
      <w:r w:rsidR="00542924" w:rsidRPr="006C3E2F">
        <w:rPr>
          <w:rFonts w:ascii="Arial" w:hAnsi="Arial" w:cs="Arial"/>
          <w:sz w:val="24"/>
          <w:szCs w:val="24"/>
        </w:rPr>
        <w:t xml:space="preserve"> On the other hand, pragmatism philosophy applies mix method of data collection, which tries to illustrate a situation from different viewpoint</w:t>
      </w:r>
      <w:r w:rsidR="00DD761B" w:rsidRPr="006C3E2F">
        <w:rPr>
          <w:rFonts w:ascii="Arial" w:hAnsi="Arial" w:cs="Arial"/>
          <w:sz w:val="24"/>
          <w:szCs w:val="24"/>
        </w:rPr>
        <w:t xml:space="preserve"> </w:t>
      </w:r>
      <w:r w:rsidR="00DD761B" w:rsidRPr="006C3E2F">
        <w:rPr>
          <w:rFonts w:ascii="Arial" w:hAnsi="Arial" w:cs="Arial"/>
          <w:bCs/>
          <w:sz w:val="24"/>
          <w:szCs w:val="24"/>
          <w:shd w:val="clear" w:color="auto" w:fill="FFFFFF"/>
        </w:rPr>
        <w:t>(</w:t>
      </w:r>
      <w:proofErr w:type="spellStart"/>
      <w:r w:rsidR="00DD761B" w:rsidRPr="006C3E2F">
        <w:rPr>
          <w:rFonts w:ascii="Arial" w:hAnsi="Arial" w:cs="Arial"/>
          <w:bCs/>
          <w:sz w:val="24"/>
          <w:szCs w:val="24"/>
          <w:shd w:val="clear" w:color="auto" w:fill="FFFFFF"/>
        </w:rPr>
        <w:t>Ilieya</w:t>
      </w:r>
      <w:proofErr w:type="spellEnd"/>
      <w:r w:rsidR="00DD761B" w:rsidRPr="006C3E2F">
        <w:rPr>
          <w:rFonts w:ascii="Arial" w:hAnsi="Arial" w:cs="Arial"/>
          <w:bCs/>
          <w:sz w:val="24"/>
          <w:szCs w:val="24"/>
          <w:shd w:val="clear" w:color="auto" w:fill="FFFFFF"/>
        </w:rPr>
        <w:t>, Baron and Healey, 2012).</w:t>
      </w:r>
      <w:r w:rsidR="00DD761B" w:rsidRPr="006C3E2F">
        <w:rPr>
          <w:rFonts w:ascii="Arial" w:hAnsi="Arial" w:cs="Arial"/>
          <w:sz w:val="24"/>
          <w:szCs w:val="24"/>
        </w:rPr>
        <w:t xml:space="preserve"> </w:t>
      </w:r>
      <w:r w:rsidR="00542924" w:rsidRPr="006C3E2F">
        <w:rPr>
          <w:rFonts w:ascii="Arial" w:hAnsi="Arial" w:cs="Arial"/>
          <w:sz w:val="24"/>
          <w:szCs w:val="24"/>
        </w:rPr>
        <w:t>Therefore, this research is going to follow the philosophy of pragmatism to find out the outcome on the area of research interest.</w:t>
      </w:r>
    </w:p>
    <w:p w:rsidR="00466223" w:rsidRPr="006C3E2F" w:rsidRDefault="00466223" w:rsidP="003B0016">
      <w:pPr>
        <w:spacing w:line="360" w:lineRule="auto"/>
        <w:jc w:val="both"/>
        <w:rPr>
          <w:rFonts w:ascii="Arial" w:hAnsi="Arial" w:cs="Arial"/>
          <w:b/>
          <w:sz w:val="24"/>
          <w:szCs w:val="24"/>
        </w:rPr>
      </w:pPr>
      <w:r w:rsidRPr="006C3E2F">
        <w:rPr>
          <w:rFonts w:ascii="Arial" w:hAnsi="Arial" w:cs="Arial"/>
          <w:b/>
          <w:sz w:val="24"/>
          <w:szCs w:val="24"/>
        </w:rPr>
        <w:t>Research strategy:</w:t>
      </w:r>
    </w:p>
    <w:p w:rsidR="00035C7E" w:rsidRPr="006C3E2F" w:rsidRDefault="00035C7E" w:rsidP="003B0016">
      <w:pPr>
        <w:spacing w:line="360" w:lineRule="auto"/>
        <w:jc w:val="both"/>
        <w:rPr>
          <w:rFonts w:ascii="Arial" w:hAnsi="Arial" w:cs="Arial"/>
          <w:b/>
          <w:sz w:val="24"/>
          <w:szCs w:val="24"/>
        </w:rPr>
      </w:pPr>
      <w:r w:rsidRPr="006C3E2F">
        <w:rPr>
          <w:rFonts w:ascii="Arial" w:hAnsi="Arial" w:cs="Arial"/>
          <w:sz w:val="24"/>
          <w:szCs w:val="24"/>
        </w:rPr>
        <w:t xml:space="preserve">Experiment, survey, case study, action research, grounded theory, ethnography, and archival research are the strategies to follow to conduct any research studies (Hair et </w:t>
      </w:r>
      <w:r w:rsidRPr="006C3E2F">
        <w:rPr>
          <w:rFonts w:ascii="Arial" w:hAnsi="Arial" w:cs="Arial"/>
          <w:sz w:val="24"/>
          <w:szCs w:val="24"/>
        </w:rPr>
        <w:lastRenderedPageBreak/>
        <w:t>ai., 2012).</w:t>
      </w:r>
      <w:r w:rsidR="005B5FC0" w:rsidRPr="006C3E2F">
        <w:rPr>
          <w:rFonts w:ascii="Arial" w:hAnsi="Arial" w:cs="Arial"/>
          <w:sz w:val="24"/>
          <w:szCs w:val="24"/>
        </w:rPr>
        <w:t xml:space="preserve"> Furthermore, these strategies show the proper way to collect data considering the attributes of the research problem.</w:t>
      </w:r>
      <w:r w:rsidR="000E288E" w:rsidRPr="006C3E2F">
        <w:rPr>
          <w:rFonts w:ascii="Arial" w:hAnsi="Arial" w:cs="Arial"/>
          <w:sz w:val="24"/>
          <w:szCs w:val="24"/>
        </w:rPr>
        <w:t xml:space="preserve"> In order to collect data in an appropriate way, a cross-sectional survey with triangulation method </w:t>
      </w:r>
      <w:r w:rsidR="004B3C92" w:rsidRPr="006C3E2F">
        <w:rPr>
          <w:rFonts w:ascii="Arial" w:hAnsi="Arial" w:cs="Arial"/>
          <w:sz w:val="24"/>
          <w:szCs w:val="24"/>
        </w:rPr>
        <w:t>will be adopted for this research.</w:t>
      </w:r>
    </w:p>
    <w:p w:rsidR="00466223" w:rsidRPr="006C3E2F" w:rsidRDefault="00466223" w:rsidP="003B0016">
      <w:pPr>
        <w:spacing w:line="360" w:lineRule="auto"/>
        <w:jc w:val="both"/>
        <w:rPr>
          <w:rFonts w:ascii="Arial" w:hAnsi="Arial" w:cs="Arial"/>
          <w:b/>
          <w:sz w:val="24"/>
          <w:szCs w:val="24"/>
        </w:rPr>
      </w:pPr>
      <w:r w:rsidRPr="006C3E2F">
        <w:rPr>
          <w:rFonts w:ascii="Arial" w:hAnsi="Arial" w:cs="Arial"/>
          <w:b/>
          <w:sz w:val="24"/>
          <w:szCs w:val="24"/>
        </w:rPr>
        <w:t>Research method:</w:t>
      </w:r>
    </w:p>
    <w:p w:rsidR="003B0016" w:rsidRPr="006C3E2F" w:rsidRDefault="007E3FB6" w:rsidP="003B0016">
      <w:pPr>
        <w:spacing w:line="360" w:lineRule="auto"/>
        <w:jc w:val="both"/>
        <w:rPr>
          <w:rFonts w:ascii="Arial" w:hAnsi="Arial" w:cs="Arial"/>
          <w:sz w:val="24"/>
          <w:szCs w:val="24"/>
        </w:rPr>
      </w:pPr>
      <w:r w:rsidRPr="006C3E2F">
        <w:rPr>
          <w:rFonts w:ascii="Arial" w:hAnsi="Arial" w:cs="Arial"/>
          <w:sz w:val="24"/>
          <w:szCs w:val="24"/>
        </w:rPr>
        <w:t xml:space="preserve">According to Boyd, Westfall and </w:t>
      </w:r>
      <w:proofErr w:type="spellStart"/>
      <w:r w:rsidRPr="006C3E2F">
        <w:rPr>
          <w:rFonts w:ascii="Arial" w:hAnsi="Arial" w:cs="Arial"/>
          <w:sz w:val="24"/>
          <w:szCs w:val="24"/>
        </w:rPr>
        <w:t>Stasch</w:t>
      </w:r>
      <w:proofErr w:type="spellEnd"/>
      <w:r w:rsidRPr="006C3E2F">
        <w:rPr>
          <w:rFonts w:ascii="Arial" w:hAnsi="Arial" w:cs="Arial"/>
          <w:sz w:val="24"/>
          <w:szCs w:val="24"/>
        </w:rPr>
        <w:t xml:space="preserve"> (2011), in order to collect and evaluate data to answer the research question, researchers usually choose qualitative or quantitative or mix of both qualitative and quantitative methods. </w:t>
      </w:r>
      <w:r w:rsidR="00274D59" w:rsidRPr="006C3E2F">
        <w:rPr>
          <w:rFonts w:ascii="Arial" w:hAnsi="Arial" w:cs="Arial"/>
          <w:sz w:val="24"/>
          <w:szCs w:val="24"/>
        </w:rPr>
        <w:t>However,</w:t>
      </w:r>
      <w:r w:rsidR="003B0016" w:rsidRPr="006C3E2F">
        <w:rPr>
          <w:rFonts w:ascii="Arial" w:hAnsi="Arial" w:cs="Arial"/>
          <w:sz w:val="24"/>
          <w:szCs w:val="24"/>
        </w:rPr>
        <w:t xml:space="preserve"> to appropriately address the stated research questions, a mix of quantitative and qualitative </w:t>
      </w:r>
      <w:bookmarkStart w:id="9" w:name="_Hlk28160564"/>
      <w:r w:rsidR="003B0016" w:rsidRPr="006C3E2F">
        <w:rPr>
          <w:rFonts w:ascii="Arial" w:hAnsi="Arial" w:cs="Arial"/>
          <w:sz w:val="24"/>
          <w:szCs w:val="24"/>
        </w:rPr>
        <w:t xml:space="preserve">cross-sectional survey with triangulation method of data collection </w:t>
      </w:r>
      <w:bookmarkEnd w:id="9"/>
      <w:r w:rsidR="003B0016" w:rsidRPr="006C3E2F">
        <w:rPr>
          <w:rFonts w:ascii="Arial" w:hAnsi="Arial" w:cs="Arial"/>
          <w:sz w:val="24"/>
          <w:szCs w:val="24"/>
        </w:rPr>
        <w:t>will be adopted</w:t>
      </w:r>
      <w:r w:rsidR="00274D59" w:rsidRPr="006C3E2F">
        <w:rPr>
          <w:rFonts w:ascii="Arial" w:hAnsi="Arial" w:cs="Arial"/>
          <w:sz w:val="24"/>
          <w:szCs w:val="24"/>
        </w:rPr>
        <w:t xml:space="preserve"> for this research</w:t>
      </w:r>
      <w:r w:rsidR="003B0016" w:rsidRPr="006C3E2F">
        <w:rPr>
          <w:rFonts w:ascii="Arial" w:hAnsi="Arial" w:cs="Arial"/>
          <w:sz w:val="24"/>
          <w:szCs w:val="24"/>
        </w:rPr>
        <w:t>.</w:t>
      </w:r>
    </w:p>
    <w:p w:rsidR="00466223" w:rsidRPr="006C3E2F" w:rsidRDefault="00466223" w:rsidP="003B0016">
      <w:pPr>
        <w:spacing w:line="360" w:lineRule="auto"/>
        <w:jc w:val="both"/>
        <w:rPr>
          <w:rFonts w:ascii="Arial" w:hAnsi="Arial" w:cs="Arial"/>
          <w:b/>
          <w:bCs/>
          <w:sz w:val="24"/>
          <w:szCs w:val="24"/>
        </w:rPr>
      </w:pPr>
      <w:r w:rsidRPr="006C3E2F">
        <w:rPr>
          <w:rFonts w:ascii="Arial" w:hAnsi="Arial" w:cs="Arial"/>
          <w:b/>
          <w:bCs/>
          <w:sz w:val="24"/>
          <w:szCs w:val="24"/>
        </w:rPr>
        <w:t xml:space="preserve">Data collection and </w:t>
      </w:r>
      <w:r w:rsidR="00621F7C" w:rsidRPr="006C3E2F">
        <w:rPr>
          <w:rFonts w:ascii="Arial" w:hAnsi="Arial" w:cs="Arial"/>
          <w:b/>
          <w:bCs/>
          <w:sz w:val="24"/>
          <w:szCs w:val="24"/>
        </w:rPr>
        <w:t xml:space="preserve">data </w:t>
      </w:r>
      <w:r w:rsidRPr="006C3E2F">
        <w:rPr>
          <w:rFonts w:ascii="Arial" w:hAnsi="Arial" w:cs="Arial"/>
          <w:b/>
          <w:bCs/>
          <w:sz w:val="24"/>
          <w:szCs w:val="24"/>
        </w:rPr>
        <w:t>analysis</w:t>
      </w:r>
      <w:r w:rsidR="00621F7C" w:rsidRPr="006C3E2F">
        <w:rPr>
          <w:rFonts w:ascii="Arial" w:hAnsi="Arial" w:cs="Arial"/>
          <w:b/>
          <w:bCs/>
          <w:sz w:val="24"/>
          <w:szCs w:val="24"/>
        </w:rPr>
        <w:t xml:space="preserve"> techniques</w:t>
      </w:r>
      <w:r w:rsidR="00B444DD" w:rsidRPr="006C3E2F">
        <w:rPr>
          <w:rFonts w:ascii="Arial" w:hAnsi="Arial" w:cs="Arial"/>
          <w:b/>
          <w:bCs/>
          <w:sz w:val="24"/>
          <w:szCs w:val="24"/>
        </w:rPr>
        <w:t>:</w:t>
      </w:r>
    </w:p>
    <w:p w:rsidR="00B444DD" w:rsidRPr="006C3E2F" w:rsidRDefault="00B444DD" w:rsidP="00B444DD">
      <w:pPr>
        <w:spacing w:line="360" w:lineRule="auto"/>
        <w:jc w:val="both"/>
        <w:rPr>
          <w:rFonts w:ascii="Arial" w:hAnsi="Arial" w:cs="Arial"/>
          <w:sz w:val="24"/>
          <w:szCs w:val="24"/>
        </w:rPr>
      </w:pPr>
      <w:r w:rsidRPr="006C3E2F">
        <w:rPr>
          <w:rFonts w:ascii="Arial" w:hAnsi="Arial" w:cs="Arial"/>
          <w:sz w:val="24"/>
          <w:szCs w:val="24"/>
        </w:rPr>
        <w:t>Data for this proposed study will be collected in three stages (triangulation); firstly, available secondary data will be collected to ascertain rates of sickness absenteeism/presentism in the selected unit/hospital.</w:t>
      </w:r>
      <w:r w:rsidR="003A6F94" w:rsidRPr="003A6F94">
        <w:rPr>
          <w:rFonts w:ascii="Arial" w:hAnsi="Arial" w:cs="Arial"/>
          <w:sz w:val="24"/>
          <w:szCs w:val="24"/>
        </w:rPr>
        <w:t xml:space="preserve"> </w:t>
      </w:r>
      <w:r w:rsidR="003A6F94">
        <w:rPr>
          <w:rFonts w:ascii="Arial" w:hAnsi="Arial" w:cs="Arial"/>
          <w:sz w:val="24"/>
          <w:szCs w:val="24"/>
        </w:rPr>
        <w:t>Secondly</w:t>
      </w:r>
      <w:r w:rsidR="003A6F94" w:rsidRPr="006C3E2F">
        <w:rPr>
          <w:rFonts w:ascii="Arial" w:hAnsi="Arial" w:cs="Arial"/>
          <w:sz w:val="24"/>
          <w:szCs w:val="24"/>
        </w:rPr>
        <w:t xml:space="preserve">, a qualitative </w:t>
      </w:r>
      <w:r w:rsidR="003A6F94">
        <w:rPr>
          <w:rFonts w:ascii="Arial" w:hAnsi="Arial" w:cs="Arial"/>
          <w:sz w:val="24"/>
          <w:szCs w:val="24"/>
        </w:rPr>
        <w:t>interview</w:t>
      </w:r>
      <w:r w:rsidR="003A6F94" w:rsidRPr="006C3E2F">
        <w:rPr>
          <w:rFonts w:ascii="Arial" w:hAnsi="Arial" w:cs="Arial"/>
          <w:sz w:val="24"/>
          <w:szCs w:val="24"/>
        </w:rPr>
        <w:t xml:space="preserve"> will be developed for the mangers</w:t>
      </w:r>
      <w:r w:rsidR="003A6F94">
        <w:rPr>
          <w:rFonts w:ascii="Arial" w:hAnsi="Arial" w:cs="Arial"/>
          <w:sz w:val="24"/>
          <w:szCs w:val="24"/>
        </w:rPr>
        <w:t xml:space="preserve"> to collect data on the topic of research</w:t>
      </w:r>
      <w:r w:rsidR="003A6F94" w:rsidRPr="00562DD6">
        <w:rPr>
          <w:rFonts w:ascii="Arial" w:hAnsi="Arial" w:cs="Arial"/>
          <w:sz w:val="24"/>
          <w:szCs w:val="24"/>
        </w:rPr>
        <w:t xml:space="preserve"> </w:t>
      </w:r>
      <w:r w:rsidR="003A6F94" w:rsidRPr="006C3E2F">
        <w:rPr>
          <w:rFonts w:ascii="Arial" w:hAnsi="Arial" w:cs="Arial"/>
          <w:sz w:val="24"/>
          <w:szCs w:val="24"/>
        </w:rPr>
        <w:t>to ascertain how the management perceived the outcome of sickness presenteeism on productivity and implications for dealing with it</w:t>
      </w:r>
      <w:r w:rsidR="003A6F94">
        <w:rPr>
          <w:rFonts w:ascii="Arial" w:hAnsi="Arial" w:cs="Arial"/>
          <w:sz w:val="24"/>
          <w:szCs w:val="24"/>
        </w:rPr>
        <w:t xml:space="preserve">. After that </w:t>
      </w:r>
      <w:r w:rsidR="003A6F94" w:rsidRPr="006C3E2F">
        <w:rPr>
          <w:rFonts w:ascii="Arial" w:hAnsi="Arial" w:cs="Arial"/>
          <w:sz w:val="24"/>
          <w:szCs w:val="24"/>
        </w:rPr>
        <w:t>a semi-structured questionnaire will be administered to the participating staff doctors to ascertain the factors influencing their decision toward absenteeism/presentism and how it impact</w:t>
      </w:r>
      <w:r w:rsidR="003A6F94">
        <w:rPr>
          <w:rFonts w:ascii="Arial" w:hAnsi="Arial" w:cs="Arial"/>
          <w:sz w:val="24"/>
          <w:szCs w:val="24"/>
        </w:rPr>
        <w:t>s</w:t>
      </w:r>
      <w:r w:rsidR="003A6F94" w:rsidRPr="006C3E2F">
        <w:rPr>
          <w:rFonts w:ascii="Arial" w:hAnsi="Arial" w:cs="Arial"/>
          <w:sz w:val="24"/>
          <w:szCs w:val="24"/>
        </w:rPr>
        <w:t xml:space="preserve"> on their recovery and productivity</w:t>
      </w:r>
      <w:r w:rsidR="003A6F94">
        <w:rPr>
          <w:rFonts w:ascii="Arial" w:hAnsi="Arial" w:cs="Arial"/>
          <w:sz w:val="24"/>
          <w:szCs w:val="24"/>
        </w:rPr>
        <w:t xml:space="preserve">, </w:t>
      </w:r>
      <w:r w:rsidR="003A6F94" w:rsidRPr="006C3E2F">
        <w:rPr>
          <w:rFonts w:ascii="Arial" w:hAnsi="Arial" w:cs="Arial"/>
          <w:sz w:val="24"/>
          <w:szCs w:val="24"/>
        </w:rPr>
        <w:t xml:space="preserve">based on the responses from the secondary data and </w:t>
      </w:r>
      <w:r w:rsidR="003A6F94">
        <w:rPr>
          <w:rFonts w:ascii="Arial" w:hAnsi="Arial" w:cs="Arial"/>
          <w:sz w:val="24"/>
          <w:szCs w:val="24"/>
        </w:rPr>
        <w:t>qualitative data</w:t>
      </w:r>
      <w:r w:rsidRPr="006C3E2F">
        <w:rPr>
          <w:rFonts w:ascii="Arial" w:hAnsi="Arial" w:cs="Arial"/>
          <w:sz w:val="24"/>
          <w:szCs w:val="24"/>
        </w:rPr>
        <w:t xml:space="preserve">. </w:t>
      </w:r>
      <w:bookmarkStart w:id="10" w:name="_Hlk28171664"/>
      <w:r w:rsidRPr="006C3E2F">
        <w:rPr>
          <w:rFonts w:ascii="Arial" w:hAnsi="Arial" w:cs="Arial"/>
          <w:sz w:val="24"/>
          <w:szCs w:val="24"/>
        </w:rPr>
        <w:t xml:space="preserve">At the end of data collection, qualitative data will be analysed by the </w:t>
      </w:r>
      <w:proofErr w:type="spellStart"/>
      <w:r w:rsidRPr="006C3E2F">
        <w:rPr>
          <w:rFonts w:ascii="Arial" w:hAnsi="Arial" w:cs="Arial"/>
          <w:sz w:val="24"/>
          <w:szCs w:val="24"/>
        </w:rPr>
        <w:t>nvivo</w:t>
      </w:r>
      <w:proofErr w:type="spellEnd"/>
      <w:r w:rsidRPr="006C3E2F">
        <w:rPr>
          <w:rFonts w:ascii="Arial" w:hAnsi="Arial" w:cs="Arial"/>
          <w:sz w:val="24"/>
          <w:szCs w:val="24"/>
        </w:rPr>
        <w:t xml:space="preserve"> technique and the quantitative data will be analysed by the help of SPSS.</w:t>
      </w:r>
    </w:p>
    <w:bookmarkEnd w:id="10"/>
    <w:p w:rsidR="00621F7C" w:rsidRPr="006C3E2F" w:rsidRDefault="003B0016" w:rsidP="003B0016">
      <w:pPr>
        <w:spacing w:line="360" w:lineRule="auto"/>
        <w:jc w:val="both"/>
        <w:rPr>
          <w:rFonts w:ascii="Arial" w:hAnsi="Arial" w:cs="Arial"/>
          <w:sz w:val="24"/>
          <w:szCs w:val="24"/>
        </w:rPr>
      </w:pPr>
      <w:r w:rsidRPr="006C3E2F">
        <w:rPr>
          <w:rFonts w:ascii="Arial" w:hAnsi="Arial" w:cs="Arial"/>
          <w:b/>
          <w:sz w:val="24"/>
          <w:szCs w:val="24"/>
        </w:rPr>
        <w:t>Sampling</w:t>
      </w:r>
      <w:r w:rsidR="00621F7C" w:rsidRPr="006C3E2F">
        <w:rPr>
          <w:rFonts w:ascii="Arial" w:hAnsi="Arial" w:cs="Arial"/>
          <w:b/>
          <w:sz w:val="24"/>
          <w:szCs w:val="24"/>
        </w:rPr>
        <w:t xml:space="preserve"> technique</w:t>
      </w:r>
      <w:r w:rsidR="00621F7C" w:rsidRPr="006C3E2F">
        <w:rPr>
          <w:rFonts w:ascii="Arial" w:hAnsi="Arial" w:cs="Arial"/>
          <w:sz w:val="24"/>
          <w:szCs w:val="24"/>
        </w:rPr>
        <w:t>:</w:t>
      </w:r>
    </w:p>
    <w:p w:rsidR="003B0016" w:rsidRPr="006C3E2F" w:rsidRDefault="003B0016" w:rsidP="003B0016">
      <w:pPr>
        <w:spacing w:line="360" w:lineRule="auto"/>
        <w:jc w:val="both"/>
        <w:rPr>
          <w:rFonts w:ascii="Arial" w:hAnsi="Arial" w:cs="Arial"/>
          <w:sz w:val="24"/>
          <w:szCs w:val="24"/>
        </w:rPr>
      </w:pPr>
      <w:r w:rsidRPr="006C3E2F">
        <w:rPr>
          <w:rFonts w:ascii="Arial" w:hAnsi="Arial" w:cs="Arial"/>
          <w:sz w:val="24"/>
          <w:szCs w:val="24"/>
        </w:rPr>
        <w:t>Hospital doctors and managers/administrators would be sampled using a multi-stage sampling technique. Three healthcare settings (Primary, Secondary and Tertiary) will be selected in the Bangladeshi capital, Dhaka. The choice of different healthcare settings is to enable comparison as the managerial process differs greatly across each setting. In each hospital, major departments namely; medical, surgical and out-patient will be selected, from which a sample of staff doctors and all heads of participating units/departments will be selected. A head is defined as a manager (administrative or clinical), who overlook the running of the activities in the units/hospitals.</w:t>
      </w:r>
    </w:p>
    <w:p w:rsidR="00D7240D" w:rsidRPr="006C3E2F" w:rsidRDefault="003B0016" w:rsidP="003B0016">
      <w:pPr>
        <w:spacing w:line="360" w:lineRule="auto"/>
        <w:jc w:val="both"/>
        <w:rPr>
          <w:rFonts w:ascii="Arial" w:hAnsi="Arial" w:cs="Arial"/>
          <w:b/>
          <w:sz w:val="24"/>
          <w:szCs w:val="24"/>
        </w:rPr>
      </w:pPr>
      <w:r w:rsidRPr="006C3E2F">
        <w:rPr>
          <w:rFonts w:ascii="Arial" w:hAnsi="Arial" w:cs="Arial"/>
          <w:b/>
          <w:sz w:val="24"/>
          <w:szCs w:val="24"/>
        </w:rPr>
        <w:lastRenderedPageBreak/>
        <w:t>Ethical Consideration</w:t>
      </w:r>
      <w:r w:rsidR="00D7240D" w:rsidRPr="006C3E2F">
        <w:rPr>
          <w:rFonts w:ascii="Arial" w:hAnsi="Arial" w:cs="Arial"/>
          <w:b/>
          <w:sz w:val="24"/>
          <w:szCs w:val="24"/>
        </w:rPr>
        <w:t>:</w:t>
      </w:r>
    </w:p>
    <w:p w:rsidR="003B0016" w:rsidRPr="006C3E2F" w:rsidRDefault="003B0016" w:rsidP="003B0016">
      <w:pPr>
        <w:spacing w:line="360" w:lineRule="auto"/>
        <w:jc w:val="both"/>
        <w:rPr>
          <w:rFonts w:ascii="Arial" w:hAnsi="Arial" w:cs="Arial"/>
          <w:sz w:val="24"/>
          <w:szCs w:val="24"/>
        </w:rPr>
      </w:pPr>
      <w:r w:rsidRPr="006C3E2F">
        <w:rPr>
          <w:rFonts w:ascii="Arial" w:hAnsi="Arial" w:cs="Arial"/>
          <w:sz w:val="24"/>
          <w:szCs w:val="24"/>
        </w:rPr>
        <w:t xml:space="preserve">After successfully gaining the relevant ethical approval to conduct this study, a formal letter will be drafted to the Bangladeshi Ministry of health and family </w:t>
      </w:r>
      <w:r w:rsidR="00D7240D" w:rsidRPr="006C3E2F">
        <w:rPr>
          <w:rFonts w:ascii="Arial" w:hAnsi="Arial" w:cs="Arial"/>
          <w:sz w:val="24"/>
          <w:szCs w:val="24"/>
        </w:rPr>
        <w:t>well fair</w:t>
      </w:r>
      <w:r w:rsidRPr="006C3E2F">
        <w:rPr>
          <w:rFonts w:ascii="Arial" w:hAnsi="Arial" w:cs="Arial"/>
          <w:sz w:val="24"/>
          <w:szCs w:val="24"/>
        </w:rPr>
        <w:t xml:space="preserve"> to notify and seek for permission to conduct the study in the selected hospitals. Thereafter, institutional (health facilities) approvals would be sought through the Chief Medical Directors of the respective hospitals, from which the unit/department heads will be notified to arrange the best timing for data collection. Individual written informed consent will be obtained from all participants who voluntarily agree to participate in the study.</w:t>
      </w:r>
      <w:r w:rsidR="00D35159" w:rsidRPr="006C3E2F">
        <w:rPr>
          <w:rFonts w:ascii="Arial" w:hAnsi="Arial" w:cs="Arial"/>
          <w:sz w:val="24"/>
          <w:szCs w:val="24"/>
        </w:rPr>
        <w:t xml:space="preserve"> </w:t>
      </w:r>
    </w:p>
    <w:p w:rsidR="00353F45" w:rsidRDefault="00353F45" w:rsidP="00353F45">
      <w:pPr>
        <w:spacing w:line="360" w:lineRule="auto"/>
        <w:jc w:val="center"/>
        <w:rPr>
          <w:rFonts w:ascii="Arial" w:hAnsi="Arial" w:cs="Arial"/>
          <w:b/>
          <w:bCs/>
          <w:sz w:val="24"/>
          <w:szCs w:val="24"/>
        </w:rPr>
      </w:pPr>
    </w:p>
    <w:p w:rsidR="00353F45" w:rsidRDefault="00353F45" w:rsidP="00353F45">
      <w:pPr>
        <w:spacing w:line="360" w:lineRule="auto"/>
        <w:jc w:val="center"/>
        <w:rPr>
          <w:rFonts w:ascii="Arial" w:hAnsi="Arial" w:cs="Arial"/>
          <w:b/>
          <w:bCs/>
          <w:sz w:val="24"/>
          <w:szCs w:val="24"/>
        </w:rPr>
      </w:pPr>
    </w:p>
    <w:p w:rsidR="00353F45" w:rsidRDefault="00353F45" w:rsidP="00353F45">
      <w:pPr>
        <w:spacing w:line="360" w:lineRule="auto"/>
        <w:jc w:val="center"/>
        <w:rPr>
          <w:rFonts w:ascii="Arial" w:hAnsi="Arial" w:cs="Arial"/>
          <w:b/>
          <w:bCs/>
          <w:sz w:val="24"/>
          <w:szCs w:val="24"/>
        </w:rPr>
      </w:pPr>
    </w:p>
    <w:p w:rsidR="00353F45" w:rsidRDefault="00353F45" w:rsidP="00353F45">
      <w:pPr>
        <w:spacing w:line="360" w:lineRule="auto"/>
        <w:jc w:val="center"/>
        <w:rPr>
          <w:rFonts w:ascii="Arial" w:hAnsi="Arial" w:cs="Arial"/>
          <w:b/>
          <w:bCs/>
          <w:sz w:val="24"/>
          <w:szCs w:val="24"/>
        </w:rPr>
      </w:pPr>
    </w:p>
    <w:p w:rsidR="00353F45" w:rsidRDefault="00353F45" w:rsidP="00353F45">
      <w:pPr>
        <w:spacing w:line="360" w:lineRule="auto"/>
        <w:jc w:val="center"/>
        <w:rPr>
          <w:rFonts w:ascii="Arial" w:hAnsi="Arial" w:cs="Arial"/>
          <w:b/>
          <w:bCs/>
          <w:sz w:val="24"/>
          <w:szCs w:val="24"/>
        </w:rPr>
      </w:pPr>
    </w:p>
    <w:p w:rsidR="00353F45" w:rsidRDefault="00353F45" w:rsidP="00353F45">
      <w:pPr>
        <w:spacing w:line="360" w:lineRule="auto"/>
        <w:jc w:val="center"/>
        <w:rPr>
          <w:rFonts w:ascii="Arial" w:hAnsi="Arial" w:cs="Arial"/>
          <w:b/>
          <w:bCs/>
          <w:sz w:val="24"/>
          <w:szCs w:val="24"/>
        </w:rPr>
      </w:pPr>
    </w:p>
    <w:p w:rsidR="00353F45" w:rsidRDefault="00353F45" w:rsidP="00353F45">
      <w:pPr>
        <w:spacing w:line="360" w:lineRule="auto"/>
        <w:jc w:val="center"/>
        <w:rPr>
          <w:rFonts w:ascii="Arial" w:hAnsi="Arial" w:cs="Arial"/>
          <w:b/>
          <w:bCs/>
          <w:sz w:val="24"/>
          <w:szCs w:val="24"/>
        </w:rPr>
      </w:pPr>
    </w:p>
    <w:p w:rsidR="00353F45" w:rsidRDefault="00353F45" w:rsidP="00353F45">
      <w:pPr>
        <w:spacing w:line="360" w:lineRule="auto"/>
        <w:jc w:val="center"/>
        <w:rPr>
          <w:rFonts w:ascii="Arial" w:hAnsi="Arial" w:cs="Arial"/>
          <w:b/>
          <w:bCs/>
          <w:sz w:val="24"/>
          <w:szCs w:val="24"/>
        </w:rPr>
      </w:pPr>
    </w:p>
    <w:p w:rsidR="00353F45" w:rsidRDefault="00353F45" w:rsidP="00353F45">
      <w:pPr>
        <w:spacing w:line="360" w:lineRule="auto"/>
        <w:jc w:val="center"/>
        <w:rPr>
          <w:rFonts w:ascii="Arial" w:hAnsi="Arial" w:cs="Arial"/>
          <w:b/>
          <w:bCs/>
          <w:sz w:val="24"/>
          <w:szCs w:val="24"/>
        </w:rPr>
      </w:pPr>
    </w:p>
    <w:p w:rsidR="00353F45" w:rsidRDefault="00353F45" w:rsidP="00353F45">
      <w:pPr>
        <w:spacing w:line="360" w:lineRule="auto"/>
        <w:jc w:val="center"/>
        <w:rPr>
          <w:rFonts w:ascii="Arial" w:hAnsi="Arial" w:cs="Arial"/>
          <w:b/>
          <w:bCs/>
          <w:sz w:val="24"/>
          <w:szCs w:val="24"/>
        </w:rPr>
      </w:pPr>
    </w:p>
    <w:p w:rsidR="00353F45" w:rsidRDefault="00353F45" w:rsidP="00353F45">
      <w:pPr>
        <w:spacing w:line="360" w:lineRule="auto"/>
        <w:jc w:val="center"/>
        <w:rPr>
          <w:rFonts w:ascii="Arial" w:hAnsi="Arial" w:cs="Arial"/>
          <w:b/>
          <w:bCs/>
          <w:sz w:val="24"/>
          <w:szCs w:val="24"/>
        </w:rPr>
      </w:pPr>
    </w:p>
    <w:p w:rsidR="00353F45" w:rsidRDefault="00353F45" w:rsidP="00353F45">
      <w:pPr>
        <w:spacing w:line="360" w:lineRule="auto"/>
        <w:jc w:val="center"/>
        <w:rPr>
          <w:rFonts w:ascii="Arial" w:hAnsi="Arial" w:cs="Arial"/>
          <w:b/>
          <w:bCs/>
          <w:sz w:val="24"/>
          <w:szCs w:val="24"/>
        </w:rPr>
      </w:pPr>
    </w:p>
    <w:p w:rsidR="00353F45" w:rsidRDefault="00353F45" w:rsidP="00353F45">
      <w:pPr>
        <w:spacing w:line="360" w:lineRule="auto"/>
        <w:jc w:val="center"/>
        <w:rPr>
          <w:rFonts w:ascii="Arial" w:hAnsi="Arial" w:cs="Arial"/>
          <w:b/>
          <w:bCs/>
          <w:sz w:val="24"/>
          <w:szCs w:val="24"/>
        </w:rPr>
      </w:pPr>
    </w:p>
    <w:p w:rsidR="00353F45" w:rsidRDefault="00353F45" w:rsidP="00353F45">
      <w:pPr>
        <w:spacing w:line="360" w:lineRule="auto"/>
        <w:jc w:val="center"/>
        <w:rPr>
          <w:rFonts w:ascii="Arial" w:hAnsi="Arial" w:cs="Arial"/>
          <w:b/>
          <w:bCs/>
          <w:sz w:val="24"/>
          <w:szCs w:val="24"/>
        </w:rPr>
      </w:pPr>
    </w:p>
    <w:p w:rsidR="00353F45" w:rsidRDefault="00353F45" w:rsidP="00353F45">
      <w:pPr>
        <w:spacing w:line="360" w:lineRule="auto"/>
        <w:jc w:val="center"/>
        <w:rPr>
          <w:rFonts w:ascii="Arial" w:hAnsi="Arial" w:cs="Arial"/>
          <w:b/>
          <w:bCs/>
          <w:sz w:val="24"/>
          <w:szCs w:val="24"/>
        </w:rPr>
      </w:pPr>
    </w:p>
    <w:p w:rsidR="00353F45" w:rsidRDefault="00353F45" w:rsidP="00353F45">
      <w:pPr>
        <w:spacing w:line="360" w:lineRule="auto"/>
        <w:jc w:val="center"/>
        <w:rPr>
          <w:rFonts w:ascii="Arial" w:hAnsi="Arial" w:cs="Arial"/>
          <w:b/>
          <w:bCs/>
          <w:sz w:val="24"/>
          <w:szCs w:val="24"/>
        </w:rPr>
      </w:pPr>
    </w:p>
    <w:p w:rsidR="00353F45" w:rsidRDefault="00353F45" w:rsidP="00353F45">
      <w:pPr>
        <w:spacing w:line="360" w:lineRule="auto"/>
        <w:jc w:val="center"/>
        <w:rPr>
          <w:rFonts w:ascii="Arial" w:hAnsi="Arial" w:cs="Arial"/>
          <w:b/>
          <w:bCs/>
          <w:sz w:val="24"/>
          <w:szCs w:val="24"/>
        </w:rPr>
      </w:pPr>
    </w:p>
    <w:p w:rsidR="003B0016" w:rsidRDefault="00093802" w:rsidP="00353F45">
      <w:pPr>
        <w:spacing w:line="360" w:lineRule="auto"/>
        <w:jc w:val="center"/>
        <w:rPr>
          <w:rFonts w:ascii="Arial" w:hAnsi="Arial" w:cs="Arial"/>
          <w:b/>
          <w:bCs/>
          <w:color w:val="4472C4" w:themeColor="accent1"/>
          <w:sz w:val="24"/>
          <w:szCs w:val="24"/>
        </w:rPr>
      </w:pPr>
      <w:r w:rsidRPr="00353F45">
        <w:rPr>
          <w:rFonts w:ascii="Arial" w:hAnsi="Arial" w:cs="Arial"/>
          <w:b/>
          <w:bCs/>
          <w:sz w:val="24"/>
          <w:szCs w:val="24"/>
        </w:rPr>
        <w:lastRenderedPageBreak/>
        <w:t>Conclusion</w:t>
      </w:r>
    </w:p>
    <w:p w:rsidR="00721471" w:rsidRPr="00E1106F" w:rsidRDefault="00995A43" w:rsidP="00721471">
      <w:pPr>
        <w:spacing w:line="360" w:lineRule="auto"/>
        <w:jc w:val="both"/>
        <w:rPr>
          <w:rFonts w:ascii="Arial" w:hAnsi="Arial" w:cs="Arial"/>
          <w:sz w:val="24"/>
          <w:szCs w:val="24"/>
        </w:rPr>
      </w:pPr>
      <w:r>
        <w:rPr>
          <w:rFonts w:ascii="Arial" w:hAnsi="Arial" w:cs="Arial"/>
          <w:sz w:val="24"/>
          <w:szCs w:val="24"/>
        </w:rPr>
        <w:t>In conclusion, it can be said that according to a number of</w:t>
      </w:r>
      <w:r w:rsidRPr="00BC2454">
        <w:rPr>
          <w:rFonts w:ascii="Arial" w:hAnsi="Arial" w:cs="Arial"/>
          <w:sz w:val="24"/>
          <w:szCs w:val="24"/>
        </w:rPr>
        <w:t xml:space="preserve"> studies on </w:t>
      </w:r>
      <w:r w:rsidR="00E1106F">
        <w:rPr>
          <w:rFonts w:ascii="Arial" w:hAnsi="Arial" w:cs="Arial"/>
          <w:sz w:val="24"/>
          <w:szCs w:val="24"/>
        </w:rPr>
        <w:t>sickness presenteeism</w:t>
      </w:r>
      <w:r w:rsidRPr="00BC2454">
        <w:rPr>
          <w:rFonts w:ascii="Arial" w:hAnsi="Arial" w:cs="Arial"/>
          <w:sz w:val="24"/>
          <w:szCs w:val="24"/>
        </w:rPr>
        <w:t xml:space="preserve"> among different occupational groups in different countries</w:t>
      </w:r>
      <w:r>
        <w:rPr>
          <w:rFonts w:ascii="Arial" w:hAnsi="Arial" w:cs="Arial"/>
          <w:sz w:val="24"/>
          <w:szCs w:val="24"/>
        </w:rPr>
        <w:t>,</w:t>
      </w:r>
      <w:r w:rsidRPr="00BC2454">
        <w:rPr>
          <w:rFonts w:ascii="Arial" w:hAnsi="Arial" w:cs="Arial"/>
          <w:sz w:val="24"/>
          <w:szCs w:val="24"/>
        </w:rPr>
        <w:t xml:space="preserve"> majority of employees attend to their work after being sick instead of staying at home. The frequency of sickness presenteeism among phy</w:t>
      </w:r>
      <w:r>
        <w:rPr>
          <w:rFonts w:ascii="Arial" w:hAnsi="Arial" w:cs="Arial"/>
          <w:sz w:val="24"/>
          <w:szCs w:val="24"/>
        </w:rPr>
        <w:t>sic</w:t>
      </w:r>
      <w:r w:rsidRPr="00BC2454">
        <w:rPr>
          <w:rFonts w:ascii="Arial" w:hAnsi="Arial" w:cs="Arial"/>
          <w:sz w:val="24"/>
          <w:szCs w:val="24"/>
        </w:rPr>
        <w:t xml:space="preserve">ians varies from 70%–90% </w:t>
      </w:r>
      <w:r>
        <w:rPr>
          <w:rFonts w:ascii="Arial" w:hAnsi="Arial" w:cs="Arial"/>
          <w:sz w:val="24"/>
          <w:szCs w:val="24"/>
        </w:rPr>
        <w:t>c</w:t>
      </w:r>
      <w:r w:rsidRPr="00BC2454">
        <w:rPr>
          <w:rFonts w:ascii="Arial" w:hAnsi="Arial" w:cs="Arial"/>
          <w:sz w:val="24"/>
          <w:szCs w:val="24"/>
        </w:rPr>
        <w:t>ompared to other professionals, which is 30%–70%</w:t>
      </w:r>
      <w:r>
        <w:rPr>
          <w:rFonts w:ascii="Arial" w:hAnsi="Arial" w:cs="Arial"/>
          <w:sz w:val="24"/>
          <w:szCs w:val="24"/>
        </w:rPr>
        <w:t xml:space="preserve">. </w:t>
      </w:r>
      <w:r w:rsidR="007C491B" w:rsidRPr="00BC2454">
        <w:rPr>
          <w:rFonts w:ascii="Arial" w:hAnsi="Arial" w:cs="Arial"/>
          <w:sz w:val="24"/>
          <w:szCs w:val="24"/>
        </w:rPr>
        <w:t>In addition, associations have been found between presenteeism and a variety of individual and organisational factors, such as job dissatisfaction, economic consideration, perceived job insecurity, staff shortage, lack of social support and high job demands, negative sanctions from colleagues or management, feelings of moral obligations, enjoy my work, organizational culture and work ethics</w:t>
      </w:r>
      <w:r w:rsidR="007C491B">
        <w:rPr>
          <w:rFonts w:ascii="Arial" w:hAnsi="Arial" w:cs="Arial"/>
          <w:sz w:val="24"/>
          <w:szCs w:val="24"/>
        </w:rPr>
        <w:t xml:space="preserve">. </w:t>
      </w:r>
      <w:r w:rsidR="007C491B" w:rsidRPr="00BC2454">
        <w:rPr>
          <w:rFonts w:ascii="Arial" w:hAnsi="Arial" w:cs="Arial"/>
          <w:sz w:val="24"/>
          <w:szCs w:val="24"/>
        </w:rPr>
        <w:t>However, the extent to which these factors are a cause or consequence of presenteeism</w:t>
      </w:r>
      <w:r>
        <w:rPr>
          <w:rFonts w:ascii="Arial" w:hAnsi="Arial" w:cs="Arial"/>
          <w:sz w:val="24"/>
          <w:szCs w:val="24"/>
        </w:rPr>
        <w:t xml:space="preserve"> among the hospital doctors in Bangladesh</w:t>
      </w:r>
      <w:r w:rsidR="007C491B" w:rsidRPr="00BC2454">
        <w:rPr>
          <w:rFonts w:ascii="Arial" w:hAnsi="Arial" w:cs="Arial"/>
          <w:sz w:val="24"/>
          <w:szCs w:val="24"/>
        </w:rPr>
        <w:t xml:space="preserve"> is unclear</w:t>
      </w:r>
      <w:r>
        <w:rPr>
          <w:rFonts w:ascii="Arial" w:hAnsi="Arial" w:cs="Arial"/>
          <w:sz w:val="24"/>
          <w:szCs w:val="24"/>
        </w:rPr>
        <w:t>. Furthermore,</w:t>
      </w:r>
      <w:r w:rsidRPr="00BC2454">
        <w:rPr>
          <w:rFonts w:ascii="Arial" w:hAnsi="Arial" w:cs="Arial"/>
          <w:sz w:val="24"/>
          <w:szCs w:val="24"/>
        </w:rPr>
        <w:t xml:space="preserve"> employers are always concern on the absenteeism cost, but now presenteeism is also increasingly evidenced as a costly phenomenon because of decreased productivity rate from the medically impaired employees</w:t>
      </w:r>
      <w:r>
        <w:rPr>
          <w:rFonts w:ascii="Arial" w:hAnsi="Arial" w:cs="Arial"/>
          <w:sz w:val="24"/>
          <w:szCs w:val="24"/>
        </w:rPr>
        <w:t xml:space="preserve">. Furthermore, presenteeism is a neglected area in Bangladesh with no published evidence. In addition, specifically, among hospital doctors the evidence is really inadequate </w:t>
      </w:r>
      <w:r w:rsidRPr="00721471">
        <w:rPr>
          <w:rFonts w:ascii="Arial" w:hAnsi="Arial" w:cs="Arial"/>
          <w:sz w:val="24"/>
          <w:szCs w:val="24"/>
        </w:rPr>
        <w:t>on the decision-making process behind sickness presenteeism.</w:t>
      </w:r>
      <w:r>
        <w:rPr>
          <w:rFonts w:ascii="Times New Roman" w:hAnsi="Times New Roman" w:cs="Times New Roman"/>
          <w:sz w:val="24"/>
          <w:szCs w:val="24"/>
        </w:rPr>
        <w:t xml:space="preserve"> </w:t>
      </w:r>
      <w:r>
        <w:rPr>
          <w:rFonts w:ascii="Arial" w:hAnsi="Arial" w:cs="Arial"/>
          <w:sz w:val="24"/>
          <w:szCs w:val="24"/>
        </w:rPr>
        <w:t>Therefore, due to the lack of evidence there is no influences o</w:t>
      </w:r>
      <w:r w:rsidR="00E1106F">
        <w:rPr>
          <w:rFonts w:ascii="Arial" w:hAnsi="Arial" w:cs="Arial"/>
          <w:sz w:val="24"/>
          <w:szCs w:val="24"/>
        </w:rPr>
        <w:t xml:space="preserve">f it </w:t>
      </w:r>
      <w:r>
        <w:rPr>
          <w:rFonts w:ascii="Arial" w:hAnsi="Arial" w:cs="Arial"/>
          <w:sz w:val="24"/>
          <w:szCs w:val="24"/>
        </w:rPr>
        <w:t xml:space="preserve">on the managerial practices. </w:t>
      </w:r>
      <w:r w:rsidR="00E1106F">
        <w:rPr>
          <w:rFonts w:ascii="Arial" w:hAnsi="Arial" w:cs="Arial"/>
          <w:sz w:val="24"/>
          <w:szCs w:val="24"/>
        </w:rPr>
        <w:t>Hence</w:t>
      </w:r>
      <w:r>
        <w:rPr>
          <w:rFonts w:ascii="Arial" w:hAnsi="Arial" w:cs="Arial"/>
          <w:sz w:val="24"/>
          <w:szCs w:val="24"/>
        </w:rPr>
        <w:t>, decision-making process behind SP</w:t>
      </w:r>
      <w:r w:rsidR="007C491B" w:rsidRPr="00BC2454">
        <w:rPr>
          <w:rFonts w:ascii="Arial" w:hAnsi="Arial" w:cs="Arial"/>
          <w:sz w:val="24"/>
          <w:szCs w:val="24"/>
        </w:rPr>
        <w:t xml:space="preserve"> </w:t>
      </w:r>
      <w:r>
        <w:rPr>
          <w:rFonts w:ascii="Arial" w:hAnsi="Arial" w:cs="Arial"/>
          <w:sz w:val="24"/>
          <w:szCs w:val="24"/>
        </w:rPr>
        <w:t>requires</w:t>
      </w:r>
      <w:r w:rsidR="007C491B" w:rsidRPr="00BC2454">
        <w:rPr>
          <w:rFonts w:ascii="Arial" w:hAnsi="Arial" w:cs="Arial"/>
          <w:sz w:val="24"/>
          <w:szCs w:val="24"/>
        </w:rPr>
        <w:t xml:space="preserve"> the need for further research</w:t>
      </w:r>
      <w:r>
        <w:rPr>
          <w:rFonts w:ascii="Arial" w:hAnsi="Arial" w:cs="Arial"/>
          <w:sz w:val="24"/>
          <w:szCs w:val="24"/>
        </w:rPr>
        <w:t xml:space="preserve"> in Bangladesh</w:t>
      </w:r>
      <w:r w:rsidR="007C491B" w:rsidRPr="00BC2454">
        <w:rPr>
          <w:rFonts w:ascii="Arial" w:hAnsi="Arial" w:cs="Arial"/>
          <w:sz w:val="24"/>
          <w:szCs w:val="24"/>
        </w:rPr>
        <w:t>.</w:t>
      </w:r>
      <w:r>
        <w:rPr>
          <w:rFonts w:ascii="Arial" w:hAnsi="Arial" w:cs="Arial"/>
          <w:sz w:val="24"/>
          <w:szCs w:val="24"/>
        </w:rPr>
        <w:t xml:space="preserve"> </w:t>
      </w:r>
      <w:r w:rsidR="00E1106F">
        <w:rPr>
          <w:rFonts w:ascii="Arial" w:hAnsi="Arial" w:cs="Arial"/>
          <w:sz w:val="24"/>
          <w:szCs w:val="24"/>
        </w:rPr>
        <w:t>T</w:t>
      </w:r>
      <w:r w:rsidR="00721471" w:rsidRPr="00721471">
        <w:rPr>
          <w:rFonts w:ascii="Arial" w:hAnsi="Arial" w:cs="Arial"/>
          <w:sz w:val="24"/>
          <w:szCs w:val="24"/>
        </w:rPr>
        <w:t xml:space="preserve">he proposed study intends to look at the criteria that the hospitals doctors use to choose between absenteeism and presenteeism and how the management impact on such decisions. Furthermore, as there is scarcity of research on decision-making process behind presenteeism, it could be an area of interest for the managers to learn and gain more practical and theoretical knowledge on this phenomenon. In addition, employers </w:t>
      </w:r>
      <w:r w:rsidR="00721471" w:rsidRPr="00E1106F">
        <w:rPr>
          <w:rFonts w:ascii="Arial" w:hAnsi="Arial" w:cs="Arial"/>
          <w:sz w:val="24"/>
          <w:szCs w:val="24"/>
        </w:rPr>
        <w:t>and managers could receive the competitive advantage of effective SP management.</w:t>
      </w:r>
    </w:p>
    <w:p w:rsidR="00E1106F" w:rsidRPr="00E1106F" w:rsidRDefault="00E1106F" w:rsidP="00E1106F">
      <w:pPr>
        <w:spacing w:line="360" w:lineRule="auto"/>
        <w:jc w:val="both"/>
        <w:rPr>
          <w:rFonts w:ascii="Arial" w:hAnsi="Arial" w:cs="Arial"/>
          <w:sz w:val="24"/>
          <w:szCs w:val="24"/>
        </w:rPr>
      </w:pPr>
      <w:r w:rsidRPr="00E1106F">
        <w:rPr>
          <w:rFonts w:ascii="Arial" w:hAnsi="Arial" w:cs="Arial"/>
          <w:sz w:val="24"/>
          <w:szCs w:val="24"/>
        </w:rPr>
        <w:t xml:space="preserve">Furthermore, in order to carry out this research study, a mix of quantitative and qualitative cross-sectional survey with triangulation method of data collection will be adopted. Hospital doctors and managers/administrators would be sampled using a multi-stage sampling technique. Data for this proposed study will be collected in three stages (triangulation); available secondary data will be collected to ascertain rates of sickness absenteeism/presentism in the selected unit/hospital. In addition,  a semi-structured questionnaire will be administered to the participating staff doctors and a </w:t>
      </w:r>
      <w:r w:rsidRPr="00E1106F">
        <w:rPr>
          <w:rFonts w:ascii="Arial" w:hAnsi="Arial" w:cs="Arial"/>
          <w:sz w:val="24"/>
          <w:szCs w:val="24"/>
        </w:rPr>
        <w:lastRenderedPageBreak/>
        <w:t xml:space="preserve">qualitative survey will be developed for the mangers/administrators. At the end of data collection, qualitative data will be analysed by the </w:t>
      </w:r>
      <w:proofErr w:type="spellStart"/>
      <w:r w:rsidRPr="00E1106F">
        <w:rPr>
          <w:rFonts w:ascii="Arial" w:hAnsi="Arial" w:cs="Arial"/>
          <w:sz w:val="24"/>
          <w:szCs w:val="24"/>
        </w:rPr>
        <w:t>nvivo</w:t>
      </w:r>
      <w:proofErr w:type="spellEnd"/>
      <w:r w:rsidRPr="00E1106F">
        <w:rPr>
          <w:rFonts w:ascii="Arial" w:hAnsi="Arial" w:cs="Arial"/>
          <w:sz w:val="24"/>
          <w:szCs w:val="24"/>
        </w:rPr>
        <w:t xml:space="preserve"> technique and the quantitative data will be analysed by the help of SPSS.</w:t>
      </w:r>
    </w:p>
    <w:p w:rsidR="00353F45" w:rsidRDefault="00353F45" w:rsidP="00353F45">
      <w:pPr>
        <w:jc w:val="center"/>
        <w:rPr>
          <w:rFonts w:ascii="Arial" w:hAnsi="Arial" w:cs="Arial"/>
          <w:b/>
          <w:bCs/>
          <w:sz w:val="24"/>
          <w:szCs w:val="24"/>
        </w:rPr>
      </w:pPr>
    </w:p>
    <w:p w:rsidR="00353F45" w:rsidRDefault="00353F45" w:rsidP="00353F45">
      <w:pPr>
        <w:jc w:val="center"/>
        <w:rPr>
          <w:rFonts w:ascii="Arial" w:hAnsi="Arial" w:cs="Arial"/>
          <w:b/>
          <w:bCs/>
          <w:sz w:val="24"/>
          <w:szCs w:val="24"/>
        </w:rPr>
      </w:pPr>
    </w:p>
    <w:p w:rsidR="00353F45" w:rsidRDefault="00353F45" w:rsidP="00353F45">
      <w:pPr>
        <w:jc w:val="center"/>
        <w:rPr>
          <w:rFonts w:ascii="Arial" w:hAnsi="Arial" w:cs="Arial"/>
          <w:b/>
          <w:bCs/>
          <w:sz w:val="24"/>
          <w:szCs w:val="24"/>
        </w:rPr>
      </w:pPr>
    </w:p>
    <w:p w:rsidR="00353F45" w:rsidRDefault="00353F45" w:rsidP="00353F45">
      <w:pPr>
        <w:jc w:val="center"/>
        <w:rPr>
          <w:rFonts w:ascii="Arial" w:hAnsi="Arial" w:cs="Arial"/>
          <w:b/>
          <w:bCs/>
          <w:sz w:val="24"/>
          <w:szCs w:val="24"/>
        </w:rPr>
      </w:pPr>
    </w:p>
    <w:p w:rsidR="00353F45" w:rsidRDefault="00353F45" w:rsidP="00353F45">
      <w:pPr>
        <w:jc w:val="center"/>
        <w:rPr>
          <w:rFonts w:ascii="Arial" w:hAnsi="Arial" w:cs="Arial"/>
          <w:b/>
          <w:bCs/>
          <w:sz w:val="24"/>
          <w:szCs w:val="24"/>
        </w:rPr>
      </w:pPr>
    </w:p>
    <w:p w:rsidR="00353F45" w:rsidRDefault="00353F45" w:rsidP="00353F45">
      <w:pPr>
        <w:jc w:val="center"/>
        <w:rPr>
          <w:rFonts w:ascii="Arial" w:hAnsi="Arial" w:cs="Arial"/>
          <w:b/>
          <w:bCs/>
          <w:sz w:val="24"/>
          <w:szCs w:val="24"/>
        </w:rPr>
      </w:pPr>
    </w:p>
    <w:p w:rsidR="00353F45" w:rsidRDefault="00353F45" w:rsidP="00353F45">
      <w:pPr>
        <w:jc w:val="center"/>
        <w:rPr>
          <w:rFonts w:ascii="Arial" w:hAnsi="Arial" w:cs="Arial"/>
          <w:b/>
          <w:bCs/>
          <w:sz w:val="24"/>
          <w:szCs w:val="24"/>
        </w:rPr>
      </w:pPr>
    </w:p>
    <w:p w:rsidR="00353F45" w:rsidRDefault="00353F45" w:rsidP="00353F45">
      <w:pPr>
        <w:jc w:val="center"/>
        <w:rPr>
          <w:rFonts w:ascii="Arial" w:hAnsi="Arial" w:cs="Arial"/>
          <w:b/>
          <w:bCs/>
          <w:sz w:val="24"/>
          <w:szCs w:val="24"/>
        </w:rPr>
      </w:pPr>
    </w:p>
    <w:p w:rsidR="00353F45" w:rsidRDefault="00353F45" w:rsidP="00353F45">
      <w:pPr>
        <w:jc w:val="center"/>
        <w:rPr>
          <w:rFonts w:ascii="Arial" w:hAnsi="Arial" w:cs="Arial"/>
          <w:b/>
          <w:bCs/>
          <w:sz w:val="24"/>
          <w:szCs w:val="24"/>
        </w:rPr>
      </w:pPr>
    </w:p>
    <w:p w:rsidR="00353F45" w:rsidRDefault="00353F45" w:rsidP="00353F45">
      <w:pPr>
        <w:jc w:val="center"/>
        <w:rPr>
          <w:rFonts w:ascii="Arial" w:hAnsi="Arial" w:cs="Arial"/>
          <w:b/>
          <w:bCs/>
          <w:sz w:val="24"/>
          <w:szCs w:val="24"/>
        </w:rPr>
      </w:pPr>
    </w:p>
    <w:p w:rsidR="00353F45" w:rsidRDefault="00353F45" w:rsidP="00353F45">
      <w:pPr>
        <w:jc w:val="center"/>
        <w:rPr>
          <w:rFonts w:ascii="Arial" w:hAnsi="Arial" w:cs="Arial"/>
          <w:b/>
          <w:bCs/>
          <w:sz w:val="24"/>
          <w:szCs w:val="24"/>
        </w:rPr>
      </w:pPr>
    </w:p>
    <w:p w:rsidR="00353F45" w:rsidRDefault="00353F45" w:rsidP="00353F45">
      <w:pPr>
        <w:jc w:val="center"/>
        <w:rPr>
          <w:rFonts w:ascii="Arial" w:hAnsi="Arial" w:cs="Arial"/>
          <w:b/>
          <w:bCs/>
          <w:sz w:val="24"/>
          <w:szCs w:val="24"/>
        </w:rPr>
      </w:pPr>
    </w:p>
    <w:p w:rsidR="00353F45" w:rsidRDefault="00353F45" w:rsidP="00353F45">
      <w:pPr>
        <w:jc w:val="center"/>
        <w:rPr>
          <w:rFonts w:ascii="Arial" w:hAnsi="Arial" w:cs="Arial"/>
          <w:b/>
          <w:bCs/>
          <w:sz w:val="24"/>
          <w:szCs w:val="24"/>
        </w:rPr>
      </w:pPr>
    </w:p>
    <w:p w:rsidR="00353F45" w:rsidRDefault="00353F45" w:rsidP="00353F45">
      <w:pPr>
        <w:jc w:val="center"/>
        <w:rPr>
          <w:rFonts w:ascii="Arial" w:hAnsi="Arial" w:cs="Arial"/>
          <w:b/>
          <w:bCs/>
          <w:sz w:val="24"/>
          <w:szCs w:val="24"/>
        </w:rPr>
      </w:pPr>
    </w:p>
    <w:p w:rsidR="00353F45" w:rsidRDefault="00353F45" w:rsidP="00353F45">
      <w:pPr>
        <w:jc w:val="center"/>
        <w:rPr>
          <w:rFonts w:ascii="Arial" w:hAnsi="Arial" w:cs="Arial"/>
          <w:b/>
          <w:bCs/>
          <w:sz w:val="24"/>
          <w:szCs w:val="24"/>
        </w:rPr>
      </w:pPr>
    </w:p>
    <w:p w:rsidR="00353F45" w:rsidRDefault="00353F45" w:rsidP="00353F45">
      <w:pPr>
        <w:jc w:val="center"/>
        <w:rPr>
          <w:rFonts w:ascii="Arial" w:hAnsi="Arial" w:cs="Arial"/>
          <w:b/>
          <w:bCs/>
          <w:sz w:val="24"/>
          <w:szCs w:val="24"/>
        </w:rPr>
      </w:pPr>
    </w:p>
    <w:p w:rsidR="00353F45" w:rsidRDefault="00353F45" w:rsidP="00353F45">
      <w:pPr>
        <w:jc w:val="center"/>
        <w:rPr>
          <w:rFonts w:ascii="Arial" w:hAnsi="Arial" w:cs="Arial"/>
          <w:b/>
          <w:bCs/>
          <w:sz w:val="24"/>
          <w:szCs w:val="24"/>
        </w:rPr>
      </w:pPr>
    </w:p>
    <w:p w:rsidR="00353F45" w:rsidRDefault="00353F45" w:rsidP="00353F45">
      <w:pPr>
        <w:jc w:val="center"/>
        <w:rPr>
          <w:rFonts w:ascii="Arial" w:hAnsi="Arial" w:cs="Arial"/>
          <w:b/>
          <w:bCs/>
          <w:sz w:val="24"/>
          <w:szCs w:val="24"/>
        </w:rPr>
      </w:pPr>
    </w:p>
    <w:p w:rsidR="00353F45" w:rsidRDefault="00353F45" w:rsidP="00353F45">
      <w:pPr>
        <w:jc w:val="center"/>
        <w:rPr>
          <w:rFonts w:ascii="Arial" w:hAnsi="Arial" w:cs="Arial"/>
          <w:b/>
          <w:bCs/>
          <w:sz w:val="24"/>
          <w:szCs w:val="24"/>
        </w:rPr>
      </w:pPr>
    </w:p>
    <w:p w:rsidR="00353F45" w:rsidRDefault="00353F45" w:rsidP="00353F45">
      <w:pPr>
        <w:jc w:val="center"/>
        <w:rPr>
          <w:rFonts w:ascii="Arial" w:hAnsi="Arial" w:cs="Arial"/>
          <w:b/>
          <w:bCs/>
          <w:sz w:val="24"/>
          <w:szCs w:val="24"/>
        </w:rPr>
      </w:pPr>
    </w:p>
    <w:p w:rsidR="00353F45" w:rsidRDefault="00353F45" w:rsidP="00353F45">
      <w:pPr>
        <w:jc w:val="center"/>
        <w:rPr>
          <w:rFonts w:ascii="Arial" w:hAnsi="Arial" w:cs="Arial"/>
          <w:b/>
          <w:bCs/>
          <w:sz w:val="24"/>
          <w:szCs w:val="24"/>
        </w:rPr>
      </w:pPr>
    </w:p>
    <w:p w:rsidR="00353F45" w:rsidRDefault="00353F45" w:rsidP="00353F45">
      <w:pPr>
        <w:jc w:val="center"/>
        <w:rPr>
          <w:rFonts w:ascii="Arial" w:hAnsi="Arial" w:cs="Arial"/>
          <w:b/>
          <w:bCs/>
          <w:sz w:val="24"/>
          <w:szCs w:val="24"/>
        </w:rPr>
      </w:pPr>
    </w:p>
    <w:p w:rsidR="00353F45" w:rsidRDefault="00353F45" w:rsidP="00353F45">
      <w:pPr>
        <w:jc w:val="center"/>
        <w:rPr>
          <w:rFonts w:ascii="Arial" w:hAnsi="Arial" w:cs="Arial"/>
          <w:b/>
          <w:bCs/>
          <w:sz w:val="24"/>
          <w:szCs w:val="24"/>
        </w:rPr>
      </w:pPr>
    </w:p>
    <w:p w:rsidR="00353F45" w:rsidRDefault="00353F45" w:rsidP="00353F45">
      <w:pPr>
        <w:jc w:val="center"/>
        <w:rPr>
          <w:rFonts w:ascii="Arial" w:hAnsi="Arial" w:cs="Arial"/>
          <w:b/>
          <w:bCs/>
          <w:sz w:val="24"/>
          <w:szCs w:val="24"/>
        </w:rPr>
      </w:pPr>
    </w:p>
    <w:p w:rsidR="00353F45" w:rsidRDefault="00353F45" w:rsidP="00353F45">
      <w:pPr>
        <w:jc w:val="center"/>
        <w:rPr>
          <w:rFonts w:ascii="Arial" w:hAnsi="Arial" w:cs="Arial"/>
          <w:b/>
          <w:bCs/>
          <w:sz w:val="24"/>
          <w:szCs w:val="24"/>
        </w:rPr>
      </w:pPr>
    </w:p>
    <w:p w:rsidR="00353F45" w:rsidRDefault="00353F45" w:rsidP="00353F45">
      <w:pPr>
        <w:jc w:val="center"/>
        <w:rPr>
          <w:rFonts w:ascii="Arial" w:hAnsi="Arial" w:cs="Arial"/>
          <w:b/>
          <w:bCs/>
          <w:sz w:val="24"/>
          <w:szCs w:val="24"/>
        </w:rPr>
      </w:pPr>
    </w:p>
    <w:p w:rsidR="00353F45" w:rsidRDefault="00353F45" w:rsidP="00353F45">
      <w:pPr>
        <w:jc w:val="center"/>
        <w:rPr>
          <w:rFonts w:ascii="Arial" w:hAnsi="Arial" w:cs="Arial"/>
          <w:b/>
          <w:bCs/>
          <w:sz w:val="24"/>
          <w:szCs w:val="24"/>
        </w:rPr>
      </w:pPr>
    </w:p>
    <w:p w:rsidR="0009016D" w:rsidRPr="0009016D" w:rsidRDefault="0009016D" w:rsidP="00353F45">
      <w:pPr>
        <w:jc w:val="center"/>
        <w:rPr>
          <w:rFonts w:ascii="Arial" w:hAnsi="Arial" w:cs="Arial"/>
          <w:b/>
          <w:bCs/>
          <w:sz w:val="24"/>
          <w:szCs w:val="24"/>
        </w:rPr>
      </w:pPr>
      <w:r w:rsidRPr="0009016D">
        <w:rPr>
          <w:rFonts w:ascii="Arial" w:hAnsi="Arial" w:cs="Arial"/>
          <w:b/>
          <w:bCs/>
          <w:sz w:val="24"/>
          <w:szCs w:val="24"/>
        </w:rPr>
        <w:lastRenderedPageBreak/>
        <w:t xml:space="preserve">Reflective </w:t>
      </w:r>
      <w:r w:rsidR="00353F45">
        <w:rPr>
          <w:rFonts w:ascii="Arial" w:hAnsi="Arial" w:cs="Arial"/>
          <w:b/>
          <w:bCs/>
          <w:sz w:val="24"/>
          <w:szCs w:val="24"/>
        </w:rPr>
        <w:t>E</w:t>
      </w:r>
      <w:r w:rsidRPr="0009016D">
        <w:rPr>
          <w:rFonts w:ascii="Arial" w:hAnsi="Arial" w:cs="Arial"/>
          <w:b/>
          <w:bCs/>
          <w:sz w:val="24"/>
          <w:szCs w:val="24"/>
        </w:rPr>
        <w:t>ssay</w:t>
      </w:r>
    </w:p>
    <w:p w:rsidR="0009016D" w:rsidRPr="00A6488D" w:rsidRDefault="0009016D" w:rsidP="0009016D">
      <w:pPr>
        <w:spacing w:line="360" w:lineRule="auto"/>
        <w:jc w:val="both"/>
        <w:rPr>
          <w:rFonts w:ascii="Arial" w:hAnsi="Arial" w:cs="Arial"/>
          <w:bCs/>
          <w:sz w:val="24"/>
          <w:szCs w:val="24"/>
          <w:shd w:val="clear" w:color="auto" w:fill="FFFFFF"/>
        </w:rPr>
      </w:pPr>
      <w:r>
        <w:rPr>
          <w:rFonts w:ascii="Arial" w:hAnsi="Arial" w:cs="Arial"/>
          <w:sz w:val="24"/>
          <w:szCs w:val="24"/>
        </w:rPr>
        <w:t xml:space="preserve">Though there are a number of evidences on the decision making process behind sickness presenteeism from different countries among different occupational groups, yet, in the perspective of Bangladeshi hospital doctors the decision making process behind the sickness presenteeism is under evidenced. Therefore, I have decided to investigate the </w:t>
      </w:r>
      <w:r w:rsidRPr="00335C4C">
        <w:rPr>
          <w:rFonts w:ascii="Arial" w:hAnsi="Arial" w:cs="Arial"/>
          <w:bCs/>
          <w:sz w:val="24"/>
          <w:szCs w:val="24"/>
          <w:shd w:val="clear" w:color="auto" w:fill="FFFFFF"/>
        </w:rPr>
        <w:t xml:space="preserve">decision-making process </w:t>
      </w:r>
      <w:r>
        <w:rPr>
          <w:rFonts w:ascii="Arial" w:hAnsi="Arial" w:cs="Arial"/>
          <w:bCs/>
          <w:sz w:val="24"/>
          <w:szCs w:val="24"/>
          <w:shd w:val="clear" w:color="auto" w:fill="FFFFFF"/>
        </w:rPr>
        <w:t>behind</w:t>
      </w:r>
      <w:r w:rsidRPr="00335C4C">
        <w:rPr>
          <w:rFonts w:ascii="Arial" w:hAnsi="Arial" w:cs="Arial"/>
          <w:bCs/>
          <w:sz w:val="24"/>
          <w:szCs w:val="24"/>
          <w:shd w:val="clear" w:color="auto" w:fill="FFFFFF"/>
        </w:rPr>
        <w:t xml:space="preserve"> sickness presenteeism</w:t>
      </w:r>
      <w:r>
        <w:rPr>
          <w:rFonts w:ascii="Arial" w:hAnsi="Arial" w:cs="Arial"/>
          <w:bCs/>
          <w:sz w:val="24"/>
          <w:szCs w:val="24"/>
          <w:shd w:val="clear" w:color="auto" w:fill="FFFFFF"/>
        </w:rPr>
        <w:t xml:space="preserve"> among hospital doctors in Bangladesh</w:t>
      </w:r>
      <w:r w:rsidRPr="00335C4C">
        <w:rPr>
          <w:rFonts w:ascii="Arial" w:hAnsi="Arial" w:cs="Arial"/>
          <w:bCs/>
          <w:sz w:val="24"/>
          <w:szCs w:val="24"/>
          <w:shd w:val="clear" w:color="auto" w:fill="FFFFFF"/>
        </w:rPr>
        <w:t xml:space="preserve"> and its implication for organizational management</w:t>
      </w:r>
      <w:r>
        <w:rPr>
          <w:rFonts w:ascii="Arial" w:hAnsi="Arial" w:cs="Arial"/>
          <w:bCs/>
          <w:sz w:val="24"/>
          <w:szCs w:val="24"/>
          <w:shd w:val="clear" w:color="auto" w:fill="FFFFFF"/>
        </w:rPr>
        <w:t>, considering the scarcity of research on it and the consequences of presenteeism from the research by different authors in different countries.</w:t>
      </w:r>
      <w:r>
        <w:t xml:space="preserve"> </w:t>
      </w:r>
      <w:r w:rsidRPr="0013544D">
        <w:rPr>
          <w:rFonts w:ascii="Arial" w:hAnsi="Arial" w:cs="Arial"/>
          <w:bCs/>
          <w:sz w:val="24"/>
          <w:szCs w:val="24"/>
          <w:shd w:val="clear" w:color="auto" w:fill="FFFFFF"/>
        </w:rPr>
        <w:t>In</w:t>
      </w:r>
      <w:r>
        <w:rPr>
          <w:rFonts w:ascii="Arial" w:hAnsi="Arial" w:cs="Arial"/>
          <w:bCs/>
          <w:sz w:val="24"/>
          <w:szCs w:val="24"/>
          <w:shd w:val="clear" w:color="auto" w:fill="FFFFFF"/>
        </w:rPr>
        <w:t xml:space="preserve"> order to investigate</w:t>
      </w:r>
      <w:r w:rsidRPr="0013544D">
        <w:rPr>
          <w:rFonts w:ascii="Arial" w:hAnsi="Arial" w:cs="Arial"/>
          <w:bCs/>
          <w:sz w:val="24"/>
          <w:szCs w:val="24"/>
          <w:shd w:val="clear" w:color="auto" w:fill="FFFFFF"/>
        </w:rPr>
        <w:t xml:space="preserve"> the decision-making process in sickness presenteeism and its implication for organizational management</w:t>
      </w:r>
      <w:r>
        <w:rPr>
          <w:rFonts w:ascii="Arial" w:hAnsi="Arial" w:cs="Arial"/>
          <w:bCs/>
          <w:sz w:val="24"/>
          <w:szCs w:val="24"/>
          <w:shd w:val="clear" w:color="auto" w:fill="FFFFFF"/>
        </w:rPr>
        <w:t xml:space="preserve"> among</w:t>
      </w:r>
      <w:r w:rsidRPr="0013544D">
        <w:rPr>
          <w:rFonts w:ascii="Arial" w:hAnsi="Arial" w:cs="Arial"/>
          <w:bCs/>
          <w:sz w:val="24"/>
          <w:szCs w:val="24"/>
          <w:shd w:val="clear" w:color="auto" w:fill="FFFFFF"/>
        </w:rPr>
        <w:t xml:space="preserve"> Hospital doctors in Bangladesh</w:t>
      </w:r>
      <w:r>
        <w:rPr>
          <w:rFonts w:ascii="Arial" w:hAnsi="Arial" w:cs="Arial"/>
          <w:bCs/>
          <w:sz w:val="24"/>
          <w:szCs w:val="24"/>
          <w:shd w:val="clear" w:color="auto" w:fill="FFFFFF"/>
        </w:rPr>
        <w:t xml:space="preserve">, I have already developed my research proposal and going through key literatures. After that, once my proposal will be approved by my supervisor, I will start to write my literature review and at the same time I have to apply for the ethical approval. </w:t>
      </w:r>
      <w:r>
        <w:rPr>
          <w:rFonts w:ascii="Arial" w:hAnsi="Arial" w:cs="Arial"/>
          <w:sz w:val="24"/>
          <w:szCs w:val="24"/>
        </w:rPr>
        <w:t xml:space="preserve">I have to consider the ethical approval as there will be direct involvement of human subjects in this research study. </w:t>
      </w:r>
      <w:r w:rsidRPr="006C3E2F">
        <w:rPr>
          <w:rFonts w:ascii="Arial" w:hAnsi="Arial" w:cs="Arial"/>
          <w:sz w:val="24"/>
          <w:szCs w:val="24"/>
        </w:rPr>
        <w:t xml:space="preserve">After successfully gaining the relevant ethical approval to conduct this study, a formal letter will be drafted to the Bangladeshi Ministry of health and family well fair to notify and seek for permission to conduct the study in the selected hospitals. Thereafter, institutional (health facilities) approvals would be sought through the Chief Medical Directors of the respective hospitals, from which the unit/department heads will be notified to arrange the best timing for data collection. Individual written informed consent will be obtained from all participants who voluntarily agree to participate in the study. </w:t>
      </w:r>
    </w:p>
    <w:p w:rsidR="0009016D" w:rsidRDefault="0009016D" w:rsidP="0009016D">
      <w:pPr>
        <w:spacing w:line="360" w:lineRule="auto"/>
        <w:jc w:val="both"/>
        <w:rPr>
          <w:rFonts w:ascii="Arial" w:hAnsi="Arial" w:cs="Arial"/>
          <w:sz w:val="24"/>
          <w:szCs w:val="24"/>
        </w:rPr>
      </w:pPr>
      <w:r>
        <w:rPr>
          <w:rFonts w:ascii="Arial" w:hAnsi="Arial" w:cs="Arial"/>
          <w:sz w:val="24"/>
          <w:szCs w:val="24"/>
        </w:rPr>
        <w:t>Furthermore, once my ethical issues will be sorted in order to carry out this research I would like to adopt an</w:t>
      </w:r>
      <w:r w:rsidRPr="006C3E2F">
        <w:rPr>
          <w:rFonts w:ascii="Arial" w:hAnsi="Arial" w:cs="Arial"/>
          <w:sz w:val="24"/>
          <w:szCs w:val="24"/>
        </w:rPr>
        <w:t xml:space="preserve"> exploratory research design</w:t>
      </w:r>
      <w:r>
        <w:rPr>
          <w:rFonts w:ascii="Arial" w:hAnsi="Arial" w:cs="Arial"/>
          <w:sz w:val="24"/>
          <w:szCs w:val="24"/>
        </w:rPr>
        <w:t xml:space="preserve">. In addition, in </w:t>
      </w:r>
      <w:r w:rsidRPr="006C3E2F">
        <w:rPr>
          <w:rFonts w:ascii="Arial" w:hAnsi="Arial" w:cs="Arial"/>
          <w:bCs/>
          <w:sz w:val="24"/>
          <w:szCs w:val="24"/>
        </w:rPr>
        <w:t xml:space="preserve">this research </w:t>
      </w:r>
      <w:r>
        <w:rPr>
          <w:rFonts w:ascii="Arial" w:hAnsi="Arial" w:cs="Arial"/>
          <w:bCs/>
          <w:sz w:val="24"/>
          <w:szCs w:val="24"/>
        </w:rPr>
        <w:t>I am</w:t>
      </w:r>
      <w:r w:rsidRPr="006C3E2F">
        <w:rPr>
          <w:rFonts w:ascii="Arial" w:hAnsi="Arial" w:cs="Arial"/>
          <w:bCs/>
          <w:sz w:val="24"/>
          <w:szCs w:val="24"/>
        </w:rPr>
        <w:t xml:space="preserve"> going to apply an inductive research approach to find out the outcome of the research</w:t>
      </w:r>
      <w:r>
        <w:rPr>
          <w:rFonts w:ascii="Arial" w:hAnsi="Arial" w:cs="Arial"/>
          <w:bCs/>
          <w:sz w:val="24"/>
          <w:szCs w:val="24"/>
        </w:rPr>
        <w:t>.</w:t>
      </w:r>
      <w:r w:rsidRPr="0013544D">
        <w:rPr>
          <w:rFonts w:ascii="Arial" w:hAnsi="Arial" w:cs="Arial"/>
          <w:bCs/>
          <w:sz w:val="24"/>
          <w:szCs w:val="24"/>
        </w:rPr>
        <w:t xml:space="preserve"> </w:t>
      </w:r>
      <w:r>
        <w:rPr>
          <w:rFonts w:ascii="Arial" w:hAnsi="Arial" w:cs="Arial"/>
          <w:bCs/>
          <w:sz w:val="24"/>
          <w:szCs w:val="24"/>
        </w:rPr>
        <w:t>T</w:t>
      </w:r>
      <w:r w:rsidRPr="006C3E2F">
        <w:rPr>
          <w:rFonts w:ascii="Arial" w:hAnsi="Arial" w:cs="Arial"/>
          <w:bCs/>
          <w:sz w:val="24"/>
          <w:szCs w:val="24"/>
        </w:rPr>
        <w:t xml:space="preserve">he inductive research approach </w:t>
      </w:r>
      <w:r>
        <w:rPr>
          <w:rFonts w:ascii="Arial" w:hAnsi="Arial" w:cs="Arial"/>
          <w:bCs/>
          <w:sz w:val="24"/>
          <w:szCs w:val="24"/>
        </w:rPr>
        <w:t xml:space="preserve">will </w:t>
      </w:r>
      <w:r w:rsidRPr="006C3E2F">
        <w:rPr>
          <w:rFonts w:ascii="Arial" w:hAnsi="Arial" w:cs="Arial"/>
          <w:bCs/>
          <w:sz w:val="24"/>
          <w:szCs w:val="24"/>
        </w:rPr>
        <w:t>create new theories or concepts on the basis of collected information on the topic of research, which is best suited with exploratory research design</w:t>
      </w:r>
      <w:r>
        <w:rPr>
          <w:rFonts w:ascii="Arial" w:hAnsi="Arial" w:cs="Arial"/>
          <w:bCs/>
          <w:sz w:val="24"/>
          <w:szCs w:val="24"/>
        </w:rPr>
        <w:t xml:space="preserve">. In addition, </w:t>
      </w:r>
      <w:r>
        <w:rPr>
          <w:rFonts w:ascii="Arial" w:hAnsi="Arial" w:cs="Arial"/>
          <w:sz w:val="24"/>
          <w:szCs w:val="24"/>
        </w:rPr>
        <w:t>philosophical view of this research will be pragmatism, which usually allows</w:t>
      </w:r>
      <w:r w:rsidRPr="006C3E2F">
        <w:rPr>
          <w:rFonts w:ascii="Arial" w:hAnsi="Arial" w:cs="Arial"/>
          <w:sz w:val="24"/>
          <w:szCs w:val="24"/>
        </w:rPr>
        <w:t xml:space="preserve"> mix method of data collection</w:t>
      </w:r>
      <w:r>
        <w:rPr>
          <w:rFonts w:ascii="Arial" w:hAnsi="Arial" w:cs="Arial"/>
          <w:sz w:val="24"/>
          <w:szCs w:val="24"/>
        </w:rPr>
        <w:t xml:space="preserve"> and</w:t>
      </w:r>
      <w:r w:rsidRPr="006C3E2F">
        <w:rPr>
          <w:rFonts w:ascii="Arial" w:hAnsi="Arial" w:cs="Arial"/>
          <w:sz w:val="24"/>
          <w:szCs w:val="24"/>
        </w:rPr>
        <w:t xml:space="preserve"> tries to illustrate a situation from different viewpoint </w:t>
      </w:r>
      <w:r w:rsidRPr="006C3E2F">
        <w:rPr>
          <w:rFonts w:ascii="Arial" w:hAnsi="Arial" w:cs="Arial"/>
          <w:bCs/>
          <w:sz w:val="24"/>
          <w:szCs w:val="24"/>
          <w:shd w:val="clear" w:color="auto" w:fill="FFFFFF"/>
        </w:rPr>
        <w:t>(</w:t>
      </w:r>
      <w:proofErr w:type="spellStart"/>
      <w:r w:rsidRPr="006C3E2F">
        <w:rPr>
          <w:rFonts w:ascii="Arial" w:hAnsi="Arial" w:cs="Arial"/>
          <w:bCs/>
          <w:sz w:val="24"/>
          <w:szCs w:val="24"/>
          <w:shd w:val="clear" w:color="auto" w:fill="FFFFFF"/>
        </w:rPr>
        <w:t>Ilieya</w:t>
      </w:r>
      <w:proofErr w:type="spellEnd"/>
      <w:r w:rsidRPr="006C3E2F">
        <w:rPr>
          <w:rFonts w:ascii="Arial" w:hAnsi="Arial" w:cs="Arial"/>
          <w:bCs/>
          <w:sz w:val="24"/>
          <w:szCs w:val="24"/>
          <w:shd w:val="clear" w:color="auto" w:fill="FFFFFF"/>
        </w:rPr>
        <w:t>, Baron and Healey, 2012).</w:t>
      </w:r>
      <w:r w:rsidRPr="006C3E2F">
        <w:rPr>
          <w:rFonts w:ascii="Arial" w:hAnsi="Arial" w:cs="Arial"/>
          <w:sz w:val="24"/>
          <w:szCs w:val="24"/>
        </w:rPr>
        <w:t xml:space="preserve"> Therefore, </w:t>
      </w:r>
      <w:r>
        <w:rPr>
          <w:rFonts w:ascii="Arial" w:hAnsi="Arial" w:cs="Arial"/>
          <w:sz w:val="24"/>
          <w:szCs w:val="24"/>
        </w:rPr>
        <w:t xml:space="preserve">in </w:t>
      </w:r>
      <w:r w:rsidRPr="006C3E2F">
        <w:rPr>
          <w:rFonts w:ascii="Arial" w:hAnsi="Arial" w:cs="Arial"/>
          <w:sz w:val="24"/>
          <w:szCs w:val="24"/>
        </w:rPr>
        <w:t xml:space="preserve">this research </w:t>
      </w:r>
      <w:r>
        <w:rPr>
          <w:rFonts w:ascii="Arial" w:hAnsi="Arial" w:cs="Arial"/>
          <w:sz w:val="24"/>
          <w:szCs w:val="24"/>
        </w:rPr>
        <w:t>I am</w:t>
      </w:r>
      <w:r w:rsidRPr="006C3E2F">
        <w:rPr>
          <w:rFonts w:ascii="Arial" w:hAnsi="Arial" w:cs="Arial"/>
          <w:sz w:val="24"/>
          <w:szCs w:val="24"/>
        </w:rPr>
        <w:t xml:space="preserve"> going to follow the philosophy of pragmatism to find out the outcome on the area of research interest.</w:t>
      </w:r>
      <w:r>
        <w:rPr>
          <w:rFonts w:ascii="Arial" w:hAnsi="Arial" w:cs="Arial"/>
          <w:sz w:val="24"/>
          <w:szCs w:val="24"/>
        </w:rPr>
        <w:t xml:space="preserve"> In order to conduct this research with a proper way of data </w:t>
      </w:r>
      <w:r>
        <w:rPr>
          <w:rFonts w:ascii="Arial" w:hAnsi="Arial" w:cs="Arial"/>
          <w:sz w:val="24"/>
          <w:szCs w:val="24"/>
        </w:rPr>
        <w:lastRenderedPageBreak/>
        <w:t>collection considering the attributes of the research problem, I will apply a</w:t>
      </w:r>
      <w:r w:rsidRPr="00AE1373">
        <w:rPr>
          <w:rFonts w:ascii="Arial" w:hAnsi="Arial" w:cs="Arial"/>
          <w:sz w:val="24"/>
          <w:szCs w:val="24"/>
        </w:rPr>
        <w:t xml:space="preserve"> </w:t>
      </w:r>
      <w:r w:rsidRPr="006C3E2F">
        <w:rPr>
          <w:rFonts w:ascii="Arial" w:hAnsi="Arial" w:cs="Arial"/>
          <w:sz w:val="24"/>
          <w:szCs w:val="24"/>
        </w:rPr>
        <w:t>cross-sectional survey with triangulation method</w:t>
      </w:r>
      <w:r>
        <w:rPr>
          <w:rFonts w:ascii="Arial" w:hAnsi="Arial" w:cs="Arial"/>
          <w:sz w:val="24"/>
          <w:szCs w:val="24"/>
        </w:rPr>
        <w:t xml:space="preserve">. Furthermore,  </w:t>
      </w:r>
      <w:r w:rsidRPr="006C3E2F">
        <w:rPr>
          <w:rFonts w:ascii="Arial" w:hAnsi="Arial" w:cs="Arial"/>
          <w:sz w:val="24"/>
          <w:szCs w:val="24"/>
        </w:rPr>
        <w:t xml:space="preserve">to appropriately address the stated research questions, </w:t>
      </w:r>
      <w:r>
        <w:rPr>
          <w:rFonts w:ascii="Arial" w:hAnsi="Arial" w:cs="Arial"/>
          <w:sz w:val="24"/>
          <w:szCs w:val="24"/>
        </w:rPr>
        <w:t xml:space="preserve">I will be using </w:t>
      </w:r>
      <w:r w:rsidRPr="006C3E2F">
        <w:rPr>
          <w:rFonts w:ascii="Arial" w:hAnsi="Arial" w:cs="Arial"/>
          <w:sz w:val="24"/>
          <w:szCs w:val="24"/>
        </w:rPr>
        <w:t>a mix of quantitative and qualitative cross-sectional survey</w:t>
      </w:r>
      <w:r>
        <w:rPr>
          <w:rFonts w:ascii="Arial" w:hAnsi="Arial" w:cs="Arial"/>
          <w:sz w:val="24"/>
          <w:szCs w:val="24"/>
        </w:rPr>
        <w:t>. In addition, in order to collect the data, my sample groups will be hospital</w:t>
      </w:r>
      <w:r w:rsidRPr="006C3E2F">
        <w:rPr>
          <w:rFonts w:ascii="Arial" w:hAnsi="Arial" w:cs="Arial"/>
          <w:sz w:val="24"/>
          <w:szCs w:val="24"/>
        </w:rPr>
        <w:t xml:space="preserve"> doctors and managers/administrators</w:t>
      </w:r>
      <w:r>
        <w:rPr>
          <w:rFonts w:ascii="Arial" w:hAnsi="Arial" w:cs="Arial"/>
          <w:sz w:val="24"/>
          <w:szCs w:val="24"/>
        </w:rPr>
        <w:t xml:space="preserve">, which would be sampled using a multi-stage sampling technique. </w:t>
      </w:r>
      <w:r w:rsidRPr="006C3E2F">
        <w:rPr>
          <w:rFonts w:ascii="Arial" w:hAnsi="Arial" w:cs="Arial"/>
          <w:sz w:val="24"/>
          <w:szCs w:val="24"/>
        </w:rPr>
        <w:t>Three healthcare settings (Primary, Secondary and Tertiary) will be selected in the Bangladeshi capital, Dhaka. The choice of different healthcare settings is to enable comparison</w:t>
      </w:r>
      <w:r>
        <w:rPr>
          <w:rFonts w:ascii="Arial" w:hAnsi="Arial" w:cs="Arial"/>
          <w:sz w:val="24"/>
          <w:szCs w:val="24"/>
        </w:rPr>
        <w:t>,</w:t>
      </w:r>
      <w:r w:rsidRPr="006C3E2F">
        <w:rPr>
          <w:rFonts w:ascii="Arial" w:hAnsi="Arial" w:cs="Arial"/>
          <w:sz w:val="24"/>
          <w:szCs w:val="24"/>
        </w:rPr>
        <w:t xml:space="preserve"> as the managerial process differs greatly across each setting. In each hospital, major departments namely; medical, surgical and out-patient will be selected, from which a sample of staff doctors and all heads of participating units/departments will be selected. A head is defined as a manager (administrative or clinical), who overlook the running of the activities in the units/hospitals.</w:t>
      </w:r>
      <w:r>
        <w:rPr>
          <w:rFonts w:ascii="Arial" w:hAnsi="Arial" w:cs="Arial"/>
          <w:sz w:val="24"/>
          <w:szCs w:val="24"/>
        </w:rPr>
        <w:t xml:space="preserve"> In addition, I will try to collect data in three stages. At first, I would like to collect </w:t>
      </w:r>
      <w:r w:rsidRPr="006C3E2F">
        <w:rPr>
          <w:rFonts w:ascii="Arial" w:hAnsi="Arial" w:cs="Arial"/>
          <w:sz w:val="24"/>
          <w:szCs w:val="24"/>
        </w:rPr>
        <w:t>available secondary data</w:t>
      </w:r>
      <w:r>
        <w:rPr>
          <w:rFonts w:ascii="Arial" w:hAnsi="Arial" w:cs="Arial"/>
          <w:sz w:val="24"/>
          <w:szCs w:val="24"/>
        </w:rPr>
        <w:t xml:space="preserve"> </w:t>
      </w:r>
      <w:r w:rsidRPr="006C3E2F">
        <w:rPr>
          <w:rFonts w:ascii="Arial" w:hAnsi="Arial" w:cs="Arial"/>
          <w:sz w:val="24"/>
          <w:szCs w:val="24"/>
        </w:rPr>
        <w:t>to ascertain rates of sickness absenteeism/presentism in the selected unit/hospital.</w:t>
      </w:r>
      <w:r>
        <w:rPr>
          <w:rFonts w:ascii="Arial" w:hAnsi="Arial" w:cs="Arial"/>
          <w:sz w:val="24"/>
          <w:szCs w:val="24"/>
        </w:rPr>
        <w:t xml:space="preserve"> Secondly</w:t>
      </w:r>
      <w:r w:rsidRPr="006C3E2F">
        <w:rPr>
          <w:rFonts w:ascii="Arial" w:hAnsi="Arial" w:cs="Arial"/>
          <w:sz w:val="24"/>
          <w:szCs w:val="24"/>
        </w:rPr>
        <w:t xml:space="preserve">, a qualitative </w:t>
      </w:r>
      <w:r>
        <w:rPr>
          <w:rFonts w:ascii="Arial" w:hAnsi="Arial" w:cs="Arial"/>
          <w:sz w:val="24"/>
          <w:szCs w:val="24"/>
        </w:rPr>
        <w:t>interview</w:t>
      </w:r>
      <w:r w:rsidRPr="006C3E2F">
        <w:rPr>
          <w:rFonts w:ascii="Arial" w:hAnsi="Arial" w:cs="Arial"/>
          <w:sz w:val="24"/>
          <w:szCs w:val="24"/>
        </w:rPr>
        <w:t xml:space="preserve"> will be developed for the mangers</w:t>
      </w:r>
      <w:r>
        <w:rPr>
          <w:rFonts w:ascii="Arial" w:hAnsi="Arial" w:cs="Arial"/>
          <w:sz w:val="24"/>
          <w:szCs w:val="24"/>
        </w:rPr>
        <w:t xml:space="preserve"> to collect data on the topic of research</w:t>
      </w:r>
      <w:r w:rsidRPr="00562DD6">
        <w:rPr>
          <w:rFonts w:ascii="Arial" w:hAnsi="Arial" w:cs="Arial"/>
          <w:sz w:val="24"/>
          <w:szCs w:val="24"/>
        </w:rPr>
        <w:t xml:space="preserve"> </w:t>
      </w:r>
      <w:r w:rsidRPr="006C3E2F">
        <w:rPr>
          <w:rFonts w:ascii="Arial" w:hAnsi="Arial" w:cs="Arial"/>
          <w:sz w:val="24"/>
          <w:szCs w:val="24"/>
        </w:rPr>
        <w:t>to ascertain how the management perceived the outcome of sickness presenteeism on productivity and implications for dealing with it</w:t>
      </w:r>
      <w:r>
        <w:rPr>
          <w:rFonts w:ascii="Arial" w:hAnsi="Arial" w:cs="Arial"/>
          <w:sz w:val="24"/>
          <w:szCs w:val="24"/>
        </w:rPr>
        <w:t xml:space="preserve">. After that </w:t>
      </w:r>
      <w:r w:rsidRPr="006C3E2F">
        <w:rPr>
          <w:rFonts w:ascii="Arial" w:hAnsi="Arial" w:cs="Arial"/>
          <w:sz w:val="24"/>
          <w:szCs w:val="24"/>
        </w:rPr>
        <w:t>a semi-structured questionnaire will be administered to the participating staff doctors to ascertain the factors influencing their decision toward absenteeism/presentism and how it impact</w:t>
      </w:r>
      <w:r>
        <w:rPr>
          <w:rFonts w:ascii="Arial" w:hAnsi="Arial" w:cs="Arial"/>
          <w:sz w:val="24"/>
          <w:szCs w:val="24"/>
        </w:rPr>
        <w:t>s</w:t>
      </w:r>
      <w:r w:rsidRPr="006C3E2F">
        <w:rPr>
          <w:rFonts w:ascii="Arial" w:hAnsi="Arial" w:cs="Arial"/>
          <w:sz w:val="24"/>
          <w:szCs w:val="24"/>
        </w:rPr>
        <w:t xml:space="preserve"> on their recovery and productivity</w:t>
      </w:r>
      <w:r>
        <w:rPr>
          <w:rFonts w:ascii="Arial" w:hAnsi="Arial" w:cs="Arial"/>
          <w:sz w:val="24"/>
          <w:szCs w:val="24"/>
        </w:rPr>
        <w:t xml:space="preserve">, </w:t>
      </w:r>
      <w:r w:rsidRPr="006C3E2F">
        <w:rPr>
          <w:rFonts w:ascii="Arial" w:hAnsi="Arial" w:cs="Arial"/>
          <w:sz w:val="24"/>
          <w:szCs w:val="24"/>
        </w:rPr>
        <w:t xml:space="preserve">based on the responses from the secondary data and </w:t>
      </w:r>
      <w:r>
        <w:rPr>
          <w:rFonts w:ascii="Arial" w:hAnsi="Arial" w:cs="Arial"/>
          <w:sz w:val="24"/>
          <w:szCs w:val="24"/>
        </w:rPr>
        <w:t>qualitative data</w:t>
      </w:r>
      <w:r w:rsidRPr="006C3E2F">
        <w:rPr>
          <w:rFonts w:ascii="Arial" w:hAnsi="Arial" w:cs="Arial"/>
          <w:sz w:val="24"/>
          <w:szCs w:val="24"/>
        </w:rPr>
        <w:t xml:space="preserve">. At the end of data collection, qualitative data will be analysed by the </w:t>
      </w:r>
      <w:proofErr w:type="spellStart"/>
      <w:r w:rsidRPr="006C3E2F">
        <w:rPr>
          <w:rFonts w:ascii="Arial" w:hAnsi="Arial" w:cs="Arial"/>
          <w:sz w:val="24"/>
          <w:szCs w:val="24"/>
        </w:rPr>
        <w:t>nvivo</w:t>
      </w:r>
      <w:proofErr w:type="spellEnd"/>
      <w:r w:rsidRPr="006C3E2F">
        <w:rPr>
          <w:rFonts w:ascii="Arial" w:hAnsi="Arial" w:cs="Arial"/>
          <w:sz w:val="24"/>
          <w:szCs w:val="24"/>
        </w:rPr>
        <w:t xml:space="preserve"> technique and the quantitative data will be analysed by the help of SPSS.</w:t>
      </w:r>
    </w:p>
    <w:p w:rsidR="0009016D" w:rsidRDefault="0009016D" w:rsidP="0009016D">
      <w:pPr>
        <w:spacing w:line="360" w:lineRule="auto"/>
        <w:jc w:val="both"/>
        <w:rPr>
          <w:rFonts w:ascii="Arial" w:hAnsi="Arial" w:cs="Arial"/>
          <w:sz w:val="24"/>
          <w:szCs w:val="24"/>
        </w:rPr>
      </w:pPr>
      <w:r w:rsidRPr="00620A55">
        <w:rPr>
          <w:rFonts w:ascii="Arial" w:hAnsi="Arial" w:cs="Arial"/>
          <w:sz w:val="24"/>
          <w:szCs w:val="24"/>
        </w:rPr>
        <w:t>Though in order to answer my research question I am going to apply a mix of both qualitative and quantitative method, qualitative research method I found easier compared to quantitative method. Initially, I found the quantitative bit difficult than qualitative method. This is because the SPSS analysis is completely new to me</w:t>
      </w:r>
      <w:r>
        <w:rPr>
          <w:rFonts w:ascii="Arial" w:hAnsi="Arial" w:cs="Arial"/>
          <w:sz w:val="24"/>
          <w:szCs w:val="24"/>
        </w:rPr>
        <w:t xml:space="preserve">, in which the analysis of calculated data is bit critical to me. Analysis of quantitative data requires me a lot of understanding and reading. Furthermore, to prepare the quantitative questionnaire is also bit difficult to me than the qualitative one. In order to answer the research question, the literature review has suggested a number of variables, which could be the reason of presenteeism among Bangladeshi hospital doctors. In addition, this large number of variables could make the research more </w:t>
      </w:r>
      <w:r>
        <w:rPr>
          <w:rFonts w:ascii="Arial" w:hAnsi="Arial" w:cs="Arial"/>
          <w:sz w:val="24"/>
          <w:szCs w:val="24"/>
        </w:rPr>
        <w:lastRenderedPageBreak/>
        <w:t>complex with higher error rate, which can increase the possibility of decreased validity of research findings. Moreover, to make the quantitative data more reliable a large number of sample is better, which is actually difficult to reach to a large number of population and gather the information. Sometime, the respondents can blindly fill the questionnaires for the shake of filling the form, which actually does not provide the true picture of the scenario. On the other hand, a small number of respondents is enough to collect the information through open-ended interview for the qualitative method. Even, for my research method, I will interview the managers of selected major departments like, medical, surgical and out-patient, which is easier due to small number of participants compared to quantitative sample size. Furthermore, as this interview is an interactive communication process, it influences and facilitates the participants to complete the open-ended questions successfully with all the required and related information.</w:t>
      </w:r>
    </w:p>
    <w:p w:rsidR="0009016D" w:rsidRDefault="0009016D" w:rsidP="0009016D">
      <w:pPr>
        <w:spacing w:line="360" w:lineRule="auto"/>
        <w:jc w:val="both"/>
        <w:rPr>
          <w:rFonts w:ascii="Arial" w:hAnsi="Arial" w:cs="Arial"/>
          <w:sz w:val="24"/>
          <w:szCs w:val="24"/>
        </w:rPr>
      </w:pPr>
      <w:r>
        <w:rPr>
          <w:rFonts w:ascii="Arial" w:hAnsi="Arial" w:cs="Arial"/>
          <w:sz w:val="24"/>
          <w:szCs w:val="24"/>
        </w:rPr>
        <w:t xml:space="preserve">Easy or difficult, whatever may be, in order to appropriately </w:t>
      </w:r>
      <w:r w:rsidRPr="006C3E2F">
        <w:rPr>
          <w:rFonts w:ascii="Arial" w:hAnsi="Arial" w:cs="Arial"/>
          <w:sz w:val="24"/>
          <w:szCs w:val="24"/>
        </w:rPr>
        <w:t xml:space="preserve">address the stated research questions, </w:t>
      </w:r>
      <w:r>
        <w:rPr>
          <w:rFonts w:ascii="Arial" w:hAnsi="Arial" w:cs="Arial"/>
          <w:sz w:val="24"/>
          <w:szCs w:val="24"/>
        </w:rPr>
        <w:t xml:space="preserve">I have chosen </w:t>
      </w:r>
      <w:r w:rsidRPr="006C3E2F">
        <w:rPr>
          <w:rFonts w:ascii="Arial" w:hAnsi="Arial" w:cs="Arial"/>
          <w:sz w:val="24"/>
          <w:szCs w:val="24"/>
        </w:rPr>
        <w:t>a mix of quantitative and qualitative cross-sectional survey with triangulation method of data collection for this research.</w:t>
      </w:r>
      <w:r>
        <w:rPr>
          <w:rFonts w:ascii="Arial" w:hAnsi="Arial" w:cs="Arial"/>
          <w:sz w:val="24"/>
          <w:szCs w:val="24"/>
        </w:rPr>
        <w:t xml:space="preserve"> Though there are a significant amount of dissimilarities between these two research methods, there are similarities as well in some points. Both the quantitative and qualitative method can be used for testing the theory, Furthermore, both of these methods can be applied to generate hypothesis and theory. In the both cases, target population could be same and same sampling technique could be applied. </w:t>
      </w:r>
    </w:p>
    <w:p w:rsidR="00575939" w:rsidRDefault="009E5F1C" w:rsidP="00846523">
      <w:pPr>
        <w:spacing w:line="360" w:lineRule="auto"/>
        <w:jc w:val="both"/>
        <w:rPr>
          <w:rFonts w:ascii="Arial" w:hAnsi="Arial" w:cs="Arial"/>
          <w:sz w:val="24"/>
          <w:szCs w:val="24"/>
        </w:rPr>
      </w:pPr>
      <w:r>
        <w:rPr>
          <w:rFonts w:ascii="Arial" w:hAnsi="Arial" w:cs="Arial"/>
          <w:sz w:val="24"/>
          <w:szCs w:val="24"/>
        </w:rPr>
        <w:t xml:space="preserve">On the contrary, as the qualitative and quantitative are two different research method, dissimilarities are completely obvious. Usually, the qualitative research method is used to explore a deep understanding of attitudes, opinions and motivations of target population group. </w:t>
      </w:r>
      <w:r w:rsidR="00F735D6">
        <w:rPr>
          <w:rFonts w:ascii="Arial" w:hAnsi="Arial" w:cs="Arial"/>
          <w:sz w:val="24"/>
          <w:szCs w:val="24"/>
        </w:rPr>
        <w:t xml:space="preserve">On the other hand, quantitative research collect data on the attitudes, opinions and motivations and quantify it by generating numerical data and transforming it into information through different </w:t>
      </w:r>
      <w:r w:rsidR="00B1200B">
        <w:rPr>
          <w:rFonts w:ascii="Arial" w:hAnsi="Arial" w:cs="Arial"/>
          <w:sz w:val="24"/>
          <w:szCs w:val="24"/>
        </w:rPr>
        <w:t xml:space="preserve">data analysis tools. Furthermore, the best approach to collect data for the qualitative research is interview the participants. </w:t>
      </w:r>
      <w:r w:rsidR="00EF3E8C">
        <w:rPr>
          <w:rFonts w:ascii="Arial" w:hAnsi="Arial" w:cs="Arial"/>
          <w:sz w:val="24"/>
          <w:szCs w:val="24"/>
        </w:rPr>
        <w:t xml:space="preserve">Furthermore, focus groups, observation and diary studies are also some commonly used approach of collecting data on the qualitative research. </w:t>
      </w:r>
      <w:r w:rsidR="00B1200B">
        <w:rPr>
          <w:rFonts w:ascii="Arial" w:hAnsi="Arial" w:cs="Arial"/>
          <w:sz w:val="24"/>
          <w:szCs w:val="24"/>
        </w:rPr>
        <w:t>In order to interview the participants, an unstructured or semi-structured questionnaires could be created to collect the data on the specific topic.</w:t>
      </w:r>
      <w:r w:rsidR="00DF7DBC">
        <w:rPr>
          <w:rFonts w:ascii="Arial" w:hAnsi="Arial" w:cs="Arial"/>
          <w:sz w:val="24"/>
          <w:szCs w:val="24"/>
        </w:rPr>
        <w:t xml:space="preserve"> The sample size for the qualitative research is usually small compared to the quantitative research</w:t>
      </w:r>
      <w:r w:rsidR="003D38AB">
        <w:rPr>
          <w:rFonts w:ascii="Arial" w:hAnsi="Arial" w:cs="Arial"/>
          <w:sz w:val="24"/>
          <w:szCs w:val="24"/>
        </w:rPr>
        <w:t xml:space="preserve">, while the bigger the sample size </w:t>
      </w:r>
      <w:r w:rsidR="003D38AB">
        <w:rPr>
          <w:rFonts w:ascii="Arial" w:hAnsi="Arial" w:cs="Arial"/>
          <w:sz w:val="24"/>
          <w:szCs w:val="24"/>
        </w:rPr>
        <w:lastRenderedPageBreak/>
        <w:t>for quantitative research, the more applicable</w:t>
      </w:r>
      <w:r w:rsidR="006C07FC">
        <w:rPr>
          <w:rFonts w:ascii="Arial" w:hAnsi="Arial" w:cs="Arial"/>
          <w:sz w:val="24"/>
          <w:szCs w:val="24"/>
        </w:rPr>
        <w:t xml:space="preserve">, </w:t>
      </w:r>
      <w:r w:rsidR="003D38AB">
        <w:rPr>
          <w:rFonts w:ascii="Arial" w:hAnsi="Arial" w:cs="Arial"/>
          <w:sz w:val="24"/>
          <w:szCs w:val="24"/>
        </w:rPr>
        <w:t xml:space="preserve">reliable </w:t>
      </w:r>
      <w:r w:rsidR="006C07FC">
        <w:rPr>
          <w:rFonts w:ascii="Arial" w:hAnsi="Arial" w:cs="Arial"/>
          <w:sz w:val="24"/>
          <w:szCs w:val="24"/>
        </w:rPr>
        <w:t xml:space="preserve">and significant </w:t>
      </w:r>
      <w:r w:rsidR="003D38AB">
        <w:rPr>
          <w:rFonts w:ascii="Arial" w:hAnsi="Arial" w:cs="Arial"/>
          <w:sz w:val="24"/>
          <w:szCs w:val="24"/>
        </w:rPr>
        <w:t>data can be collected</w:t>
      </w:r>
      <w:r w:rsidR="00DF7DBC">
        <w:rPr>
          <w:rFonts w:ascii="Arial" w:hAnsi="Arial" w:cs="Arial"/>
          <w:sz w:val="24"/>
          <w:szCs w:val="24"/>
        </w:rPr>
        <w:t>.</w:t>
      </w:r>
      <w:r w:rsidR="00ED0CC1">
        <w:rPr>
          <w:rFonts w:ascii="Arial" w:hAnsi="Arial" w:cs="Arial"/>
          <w:sz w:val="24"/>
          <w:szCs w:val="24"/>
        </w:rPr>
        <w:t xml:space="preserve"> On the other hand, compared to qualitative questionnaires, quantitative questionnaires are much more structured. In order to collect quantitative data different types of survey methods can be applied; paper survey, online survey, website interceptors, longitudinal studies, kiosk surveys.</w:t>
      </w:r>
      <w:r w:rsidR="00870D96">
        <w:rPr>
          <w:rFonts w:ascii="Arial" w:hAnsi="Arial" w:cs="Arial"/>
          <w:sz w:val="24"/>
          <w:szCs w:val="24"/>
        </w:rPr>
        <w:t xml:space="preserve"> In terms of data for the qualitative and quantitative research, types of data completely varies from each other. The types pf qualitative data could be chunks of text, photos or videos, which is not countable, whereas, the quantitative one is countable because of being numerical.</w:t>
      </w:r>
      <w:r w:rsidR="007A218D">
        <w:rPr>
          <w:rFonts w:ascii="Arial" w:hAnsi="Arial" w:cs="Arial"/>
          <w:sz w:val="24"/>
          <w:szCs w:val="24"/>
        </w:rPr>
        <w:t xml:space="preserve"> Qualitative data usually is not grouped or ordered logically because of its unstructured or semi-structured nature. </w:t>
      </w:r>
      <w:r w:rsidR="003D38AB">
        <w:rPr>
          <w:rFonts w:ascii="Arial" w:hAnsi="Arial" w:cs="Arial"/>
          <w:sz w:val="24"/>
          <w:szCs w:val="24"/>
        </w:rPr>
        <w:t xml:space="preserve">Furthermore, by using data analysis method like coding, qualitative data can be turned into structured quantitative data. </w:t>
      </w:r>
    </w:p>
    <w:p w:rsidR="00E63512" w:rsidRDefault="00E63512" w:rsidP="00846523">
      <w:pPr>
        <w:spacing w:line="360" w:lineRule="auto"/>
        <w:jc w:val="both"/>
        <w:rPr>
          <w:rFonts w:ascii="Arial" w:hAnsi="Arial" w:cs="Arial"/>
          <w:b/>
          <w:bCs/>
          <w:sz w:val="24"/>
          <w:szCs w:val="24"/>
        </w:rPr>
      </w:pPr>
    </w:p>
    <w:p w:rsidR="00E63512" w:rsidRDefault="00E63512" w:rsidP="00846523">
      <w:pPr>
        <w:spacing w:line="360" w:lineRule="auto"/>
        <w:jc w:val="both"/>
        <w:rPr>
          <w:rFonts w:ascii="Arial" w:hAnsi="Arial" w:cs="Arial"/>
          <w:b/>
          <w:bCs/>
          <w:sz w:val="24"/>
          <w:szCs w:val="24"/>
        </w:rPr>
      </w:pPr>
    </w:p>
    <w:p w:rsidR="00E63512" w:rsidRDefault="00E63512" w:rsidP="00846523">
      <w:pPr>
        <w:spacing w:line="360" w:lineRule="auto"/>
        <w:jc w:val="both"/>
        <w:rPr>
          <w:rFonts w:ascii="Arial" w:hAnsi="Arial" w:cs="Arial"/>
          <w:b/>
          <w:bCs/>
          <w:sz w:val="24"/>
          <w:szCs w:val="24"/>
        </w:rPr>
      </w:pPr>
    </w:p>
    <w:p w:rsidR="00E63512" w:rsidRDefault="00E63512" w:rsidP="00846523">
      <w:pPr>
        <w:spacing w:line="360" w:lineRule="auto"/>
        <w:jc w:val="both"/>
        <w:rPr>
          <w:rFonts w:ascii="Arial" w:hAnsi="Arial" w:cs="Arial"/>
          <w:b/>
          <w:bCs/>
          <w:sz w:val="24"/>
          <w:szCs w:val="24"/>
        </w:rPr>
      </w:pPr>
    </w:p>
    <w:p w:rsidR="00E63512" w:rsidRDefault="00E63512" w:rsidP="00846523">
      <w:pPr>
        <w:spacing w:line="360" w:lineRule="auto"/>
        <w:jc w:val="both"/>
        <w:rPr>
          <w:rFonts w:ascii="Arial" w:hAnsi="Arial" w:cs="Arial"/>
          <w:b/>
          <w:bCs/>
          <w:sz w:val="24"/>
          <w:szCs w:val="24"/>
        </w:rPr>
      </w:pPr>
    </w:p>
    <w:p w:rsidR="00E63512" w:rsidRDefault="00E63512" w:rsidP="00846523">
      <w:pPr>
        <w:spacing w:line="360" w:lineRule="auto"/>
        <w:jc w:val="both"/>
        <w:rPr>
          <w:rFonts w:ascii="Arial" w:hAnsi="Arial" w:cs="Arial"/>
          <w:b/>
          <w:bCs/>
          <w:sz w:val="24"/>
          <w:szCs w:val="24"/>
        </w:rPr>
      </w:pPr>
    </w:p>
    <w:p w:rsidR="00E63512" w:rsidRDefault="00E63512" w:rsidP="00846523">
      <w:pPr>
        <w:spacing w:line="360" w:lineRule="auto"/>
        <w:jc w:val="both"/>
        <w:rPr>
          <w:rFonts w:ascii="Arial" w:hAnsi="Arial" w:cs="Arial"/>
          <w:b/>
          <w:bCs/>
          <w:sz w:val="24"/>
          <w:szCs w:val="24"/>
        </w:rPr>
      </w:pPr>
    </w:p>
    <w:p w:rsidR="00E63512" w:rsidRDefault="00E63512" w:rsidP="00846523">
      <w:pPr>
        <w:spacing w:line="360" w:lineRule="auto"/>
        <w:jc w:val="both"/>
        <w:rPr>
          <w:rFonts w:ascii="Arial" w:hAnsi="Arial" w:cs="Arial"/>
          <w:b/>
          <w:bCs/>
          <w:sz w:val="24"/>
          <w:szCs w:val="24"/>
        </w:rPr>
      </w:pPr>
    </w:p>
    <w:p w:rsidR="00E63512" w:rsidRDefault="00E63512" w:rsidP="00846523">
      <w:pPr>
        <w:spacing w:line="360" w:lineRule="auto"/>
        <w:jc w:val="both"/>
        <w:rPr>
          <w:rFonts w:ascii="Arial" w:hAnsi="Arial" w:cs="Arial"/>
          <w:b/>
          <w:bCs/>
          <w:sz w:val="24"/>
          <w:szCs w:val="24"/>
        </w:rPr>
      </w:pPr>
    </w:p>
    <w:p w:rsidR="00E63512" w:rsidRDefault="00E63512" w:rsidP="00846523">
      <w:pPr>
        <w:spacing w:line="360" w:lineRule="auto"/>
        <w:jc w:val="both"/>
        <w:rPr>
          <w:rFonts w:ascii="Arial" w:hAnsi="Arial" w:cs="Arial"/>
          <w:b/>
          <w:bCs/>
          <w:sz w:val="24"/>
          <w:szCs w:val="24"/>
        </w:rPr>
      </w:pPr>
    </w:p>
    <w:p w:rsidR="00E63512" w:rsidRDefault="00E63512" w:rsidP="00846523">
      <w:pPr>
        <w:spacing w:line="360" w:lineRule="auto"/>
        <w:jc w:val="both"/>
        <w:rPr>
          <w:rFonts w:ascii="Arial" w:hAnsi="Arial" w:cs="Arial"/>
          <w:b/>
          <w:bCs/>
          <w:sz w:val="24"/>
          <w:szCs w:val="24"/>
        </w:rPr>
      </w:pPr>
    </w:p>
    <w:p w:rsidR="00E63512" w:rsidRDefault="00E63512" w:rsidP="00846523">
      <w:pPr>
        <w:spacing w:line="360" w:lineRule="auto"/>
        <w:jc w:val="both"/>
        <w:rPr>
          <w:rFonts w:ascii="Arial" w:hAnsi="Arial" w:cs="Arial"/>
          <w:b/>
          <w:bCs/>
          <w:sz w:val="24"/>
          <w:szCs w:val="24"/>
        </w:rPr>
      </w:pPr>
    </w:p>
    <w:p w:rsidR="00C51ED7" w:rsidRDefault="00C51ED7" w:rsidP="00846523">
      <w:pPr>
        <w:spacing w:line="360" w:lineRule="auto"/>
        <w:jc w:val="both"/>
        <w:rPr>
          <w:rFonts w:ascii="Arial" w:hAnsi="Arial" w:cs="Arial"/>
          <w:b/>
          <w:bCs/>
          <w:sz w:val="24"/>
          <w:szCs w:val="24"/>
        </w:rPr>
      </w:pPr>
    </w:p>
    <w:p w:rsidR="00C51ED7" w:rsidRDefault="00C51ED7" w:rsidP="00846523">
      <w:pPr>
        <w:spacing w:line="360" w:lineRule="auto"/>
        <w:jc w:val="both"/>
        <w:rPr>
          <w:rFonts w:ascii="Arial" w:hAnsi="Arial" w:cs="Arial"/>
          <w:b/>
          <w:bCs/>
          <w:sz w:val="24"/>
          <w:szCs w:val="24"/>
        </w:rPr>
      </w:pPr>
    </w:p>
    <w:p w:rsidR="00C51ED7" w:rsidRDefault="00C51ED7" w:rsidP="00846523">
      <w:pPr>
        <w:spacing w:line="360" w:lineRule="auto"/>
        <w:jc w:val="both"/>
        <w:rPr>
          <w:rFonts w:ascii="Arial" w:hAnsi="Arial" w:cs="Arial"/>
          <w:b/>
          <w:bCs/>
          <w:sz w:val="24"/>
          <w:szCs w:val="24"/>
        </w:rPr>
      </w:pPr>
    </w:p>
    <w:p w:rsidR="00C51ED7" w:rsidRDefault="00C51ED7" w:rsidP="00846523">
      <w:pPr>
        <w:spacing w:line="360" w:lineRule="auto"/>
        <w:jc w:val="both"/>
        <w:rPr>
          <w:rFonts w:ascii="Arial" w:hAnsi="Arial" w:cs="Arial"/>
          <w:b/>
          <w:bCs/>
          <w:sz w:val="24"/>
          <w:szCs w:val="24"/>
        </w:rPr>
      </w:pPr>
    </w:p>
    <w:p w:rsidR="00AB3673" w:rsidRPr="00AB3673" w:rsidRDefault="00AB3673" w:rsidP="00846523">
      <w:pPr>
        <w:spacing w:line="360" w:lineRule="auto"/>
        <w:jc w:val="both"/>
        <w:rPr>
          <w:rFonts w:ascii="Arial" w:hAnsi="Arial" w:cs="Arial"/>
          <w:b/>
          <w:bCs/>
          <w:sz w:val="24"/>
          <w:szCs w:val="24"/>
        </w:rPr>
      </w:pPr>
      <w:r w:rsidRPr="00AB3673">
        <w:rPr>
          <w:rFonts w:ascii="Arial" w:hAnsi="Arial" w:cs="Arial"/>
          <w:b/>
          <w:bCs/>
          <w:sz w:val="24"/>
          <w:szCs w:val="24"/>
        </w:rPr>
        <w:lastRenderedPageBreak/>
        <w:t>References:</w:t>
      </w:r>
    </w:p>
    <w:p w:rsidR="00AB3673" w:rsidRPr="00BC2454" w:rsidRDefault="00AB3673" w:rsidP="00AB3673">
      <w:pPr>
        <w:spacing w:line="360" w:lineRule="auto"/>
        <w:jc w:val="both"/>
        <w:rPr>
          <w:rFonts w:ascii="Arial" w:eastAsia="Times New Roman" w:hAnsi="Arial" w:cs="Arial"/>
          <w:sz w:val="24"/>
          <w:szCs w:val="24"/>
          <w:lang w:eastAsia="en-GB"/>
        </w:rPr>
      </w:pPr>
      <w:proofErr w:type="spellStart"/>
      <w:r w:rsidRPr="00BC2454">
        <w:rPr>
          <w:rFonts w:ascii="Arial" w:eastAsia="Times New Roman" w:hAnsi="Arial" w:cs="Arial"/>
          <w:sz w:val="24"/>
          <w:szCs w:val="24"/>
          <w:lang w:eastAsia="en-GB"/>
        </w:rPr>
        <w:t>Adeolu</w:t>
      </w:r>
      <w:proofErr w:type="spellEnd"/>
      <w:r w:rsidRPr="00BC2454">
        <w:rPr>
          <w:rFonts w:ascii="Arial" w:eastAsia="Times New Roman" w:hAnsi="Arial" w:cs="Arial"/>
          <w:sz w:val="24"/>
          <w:szCs w:val="24"/>
          <w:lang w:eastAsia="en-GB"/>
        </w:rPr>
        <w:t xml:space="preserve">, J. O., </w:t>
      </w:r>
      <w:proofErr w:type="spellStart"/>
      <w:r w:rsidRPr="00BC2454">
        <w:rPr>
          <w:rFonts w:ascii="Arial" w:eastAsia="Times New Roman" w:hAnsi="Arial" w:cs="Arial"/>
          <w:sz w:val="24"/>
          <w:szCs w:val="24"/>
          <w:lang w:eastAsia="en-GB"/>
        </w:rPr>
        <w:t>Yussuf</w:t>
      </w:r>
      <w:proofErr w:type="spellEnd"/>
      <w:r w:rsidRPr="00BC2454">
        <w:rPr>
          <w:rFonts w:ascii="Arial" w:eastAsia="Times New Roman" w:hAnsi="Arial" w:cs="Arial"/>
          <w:sz w:val="24"/>
          <w:szCs w:val="24"/>
          <w:lang w:eastAsia="en-GB"/>
        </w:rPr>
        <w:t>, O. B. and Popoola, O. A. (2016) 'Prevalence and correlates of job stress among junior doctors in the university college hospital, Ibadan', </w:t>
      </w:r>
      <w:r w:rsidRPr="00BC2454">
        <w:rPr>
          <w:rFonts w:ascii="Arial" w:eastAsia="Times New Roman" w:hAnsi="Arial" w:cs="Arial"/>
          <w:i/>
          <w:iCs/>
          <w:sz w:val="24"/>
          <w:szCs w:val="24"/>
          <w:lang w:eastAsia="en-GB"/>
        </w:rPr>
        <w:t>Ann. Ib. Postgrad. Med,</w:t>
      </w:r>
      <w:r w:rsidRPr="00BC2454">
        <w:rPr>
          <w:rFonts w:ascii="Arial" w:eastAsia="Times New Roman" w:hAnsi="Arial" w:cs="Arial"/>
          <w:iCs/>
          <w:sz w:val="24"/>
          <w:szCs w:val="24"/>
          <w:lang w:eastAsia="en-GB"/>
        </w:rPr>
        <w:t>14(2)</w:t>
      </w:r>
      <w:r w:rsidRPr="00BC2454">
        <w:rPr>
          <w:rFonts w:ascii="Arial" w:eastAsia="Times New Roman" w:hAnsi="Arial" w:cs="Arial"/>
          <w:sz w:val="24"/>
          <w:szCs w:val="24"/>
          <w:lang w:eastAsia="en-GB"/>
        </w:rPr>
        <w:t>: 92–98 (Accessed on 15th April, 2019).</w:t>
      </w:r>
    </w:p>
    <w:p w:rsidR="00AB3673" w:rsidRPr="00BC2454" w:rsidRDefault="00AB3673" w:rsidP="00AB3673">
      <w:pPr>
        <w:pStyle w:val="Heading1"/>
        <w:shd w:val="clear" w:color="auto" w:fill="FFFFFF"/>
        <w:spacing w:before="120" w:beforeAutospacing="0" w:after="120" w:afterAutospacing="0" w:line="360" w:lineRule="auto"/>
        <w:jc w:val="both"/>
        <w:rPr>
          <w:rFonts w:ascii="Arial" w:hAnsi="Arial" w:cs="Arial"/>
          <w:b w:val="0"/>
          <w:sz w:val="24"/>
          <w:szCs w:val="24"/>
        </w:rPr>
      </w:pPr>
      <w:proofErr w:type="spellStart"/>
      <w:r w:rsidRPr="00BC2454">
        <w:rPr>
          <w:rFonts w:ascii="Arial" w:hAnsi="Arial" w:cs="Arial"/>
          <w:b w:val="0"/>
          <w:sz w:val="24"/>
          <w:szCs w:val="24"/>
        </w:rPr>
        <w:t>Aronsson</w:t>
      </w:r>
      <w:proofErr w:type="spellEnd"/>
      <w:r w:rsidRPr="00BC2454">
        <w:rPr>
          <w:rFonts w:ascii="Arial" w:hAnsi="Arial" w:cs="Arial"/>
          <w:b w:val="0"/>
          <w:sz w:val="24"/>
          <w:szCs w:val="24"/>
        </w:rPr>
        <w:t xml:space="preserve">, G., Gustafsson, K. and </w:t>
      </w:r>
      <w:proofErr w:type="spellStart"/>
      <w:r w:rsidRPr="00BC2454">
        <w:rPr>
          <w:rFonts w:ascii="Arial" w:hAnsi="Arial" w:cs="Arial"/>
          <w:b w:val="0"/>
          <w:sz w:val="24"/>
          <w:szCs w:val="24"/>
        </w:rPr>
        <w:t>Dallner</w:t>
      </w:r>
      <w:proofErr w:type="spellEnd"/>
      <w:r w:rsidRPr="00BC2454">
        <w:rPr>
          <w:rFonts w:ascii="Arial" w:hAnsi="Arial" w:cs="Arial"/>
          <w:b w:val="0"/>
          <w:sz w:val="24"/>
          <w:szCs w:val="24"/>
        </w:rPr>
        <w:t xml:space="preserve">, M. (2000)  'Sick but yet at work. An empirical study of sickness presenteeism', </w:t>
      </w:r>
      <w:r w:rsidRPr="00BC2454">
        <w:rPr>
          <w:rFonts w:ascii="Arial" w:hAnsi="Arial" w:cs="Arial"/>
          <w:b w:val="0"/>
          <w:i/>
          <w:sz w:val="24"/>
          <w:szCs w:val="24"/>
        </w:rPr>
        <w:t xml:space="preserve">Journal of Epidemiology Community Health, </w:t>
      </w:r>
      <w:r w:rsidRPr="00BC2454">
        <w:rPr>
          <w:rFonts w:ascii="Arial" w:hAnsi="Arial" w:cs="Arial"/>
          <w:b w:val="0"/>
          <w:sz w:val="24"/>
          <w:szCs w:val="24"/>
        </w:rPr>
        <w:t xml:space="preserve">54(7): 502–509 (Accessed on 17th </w:t>
      </w:r>
      <w:r w:rsidR="00E63512">
        <w:rPr>
          <w:rFonts w:ascii="Arial" w:hAnsi="Arial" w:cs="Arial"/>
          <w:b w:val="0"/>
          <w:sz w:val="24"/>
          <w:szCs w:val="24"/>
        </w:rPr>
        <w:t>December</w:t>
      </w:r>
      <w:r w:rsidRPr="00BC2454">
        <w:rPr>
          <w:rFonts w:ascii="Arial" w:hAnsi="Arial" w:cs="Arial"/>
          <w:b w:val="0"/>
          <w:sz w:val="24"/>
          <w:szCs w:val="24"/>
        </w:rPr>
        <w:t>, 2019).</w:t>
      </w:r>
    </w:p>
    <w:p w:rsidR="00AB3673" w:rsidRPr="00BC2454" w:rsidRDefault="00AB3673" w:rsidP="00AB3673">
      <w:pPr>
        <w:spacing w:line="360" w:lineRule="auto"/>
        <w:jc w:val="both"/>
        <w:rPr>
          <w:rFonts w:ascii="Arial" w:hAnsi="Arial" w:cs="Arial"/>
          <w:sz w:val="24"/>
          <w:szCs w:val="24"/>
          <w:shd w:val="clear" w:color="auto" w:fill="FFFFFF"/>
        </w:rPr>
      </w:pPr>
      <w:proofErr w:type="spellStart"/>
      <w:r w:rsidRPr="00BC2454">
        <w:rPr>
          <w:rFonts w:ascii="Arial" w:hAnsi="Arial" w:cs="Arial"/>
          <w:sz w:val="24"/>
          <w:szCs w:val="24"/>
          <w:shd w:val="clear" w:color="auto" w:fill="FFFFFF"/>
        </w:rPr>
        <w:t>Aronsson</w:t>
      </w:r>
      <w:proofErr w:type="spellEnd"/>
      <w:r w:rsidRPr="00BC2454">
        <w:rPr>
          <w:rFonts w:ascii="Arial" w:hAnsi="Arial" w:cs="Arial"/>
          <w:sz w:val="24"/>
          <w:szCs w:val="24"/>
          <w:shd w:val="clear" w:color="auto" w:fill="FFFFFF"/>
        </w:rPr>
        <w:t>, G. and Gustafsson, K. (2005) 'Sickness presenteeism: prevalence, attendance-pressure factors, and an outline of a model for research', </w:t>
      </w:r>
      <w:r w:rsidRPr="00BC2454">
        <w:rPr>
          <w:rStyle w:val="ref-journal"/>
          <w:rFonts w:ascii="Arial" w:hAnsi="Arial" w:cs="Arial"/>
          <w:i/>
          <w:sz w:val="24"/>
          <w:szCs w:val="24"/>
          <w:shd w:val="clear" w:color="auto" w:fill="FFFFFF"/>
        </w:rPr>
        <w:t xml:space="preserve">Journal of  Occupational and </w:t>
      </w:r>
      <w:proofErr w:type="spellStart"/>
      <w:r w:rsidRPr="00BC2454">
        <w:rPr>
          <w:rStyle w:val="ref-journal"/>
          <w:rFonts w:ascii="Arial" w:hAnsi="Arial" w:cs="Arial"/>
          <w:i/>
          <w:sz w:val="24"/>
          <w:szCs w:val="24"/>
          <w:shd w:val="clear" w:color="auto" w:fill="FFFFFF"/>
        </w:rPr>
        <w:t>Environtal</w:t>
      </w:r>
      <w:proofErr w:type="spellEnd"/>
      <w:r w:rsidRPr="00BC2454">
        <w:rPr>
          <w:rStyle w:val="ref-journal"/>
          <w:rFonts w:ascii="Arial" w:hAnsi="Arial" w:cs="Arial"/>
          <w:i/>
          <w:sz w:val="24"/>
          <w:szCs w:val="24"/>
          <w:shd w:val="clear" w:color="auto" w:fill="FFFFFF"/>
        </w:rPr>
        <w:t xml:space="preserve"> Medicine, </w:t>
      </w:r>
      <w:r w:rsidRPr="00BC2454">
        <w:rPr>
          <w:rStyle w:val="ref-vol"/>
          <w:rFonts w:ascii="Arial" w:hAnsi="Arial" w:cs="Arial"/>
          <w:sz w:val="24"/>
          <w:szCs w:val="24"/>
          <w:shd w:val="clear" w:color="auto" w:fill="FFFFFF"/>
        </w:rPr>
        <w:t>47</w:t>
      </w:r>
      <w:r w:rsidRPr="00BC2454">
        <w:rPr>
          <w:rFonts w:ascii="Arial" w:hAnsi="Arial" w:cs="Arial"/>
          <w:sz w:val="24"/>
          <w:szCs w:val="24"/>
          <w:shd w:val="clear" w:color="auto" w:fill="FFFFFF"/>
        </w:rPr>
        <w:t xml:space="preserve">: 958–966 </w:t>
      </w:r>
      <w:r w:rsidRPr="00BC2454">
        <w:rPr>
          <w:rFonts w:ascii="Arial" w:hAnsi="Arial" w:cs="Arial"/>
          <w:sz w:val="24"/>
          <w:szCs w:val="24"/>
        </w:rPr>
        <w:t xml:space="preserve">(Accessed on 17th </w:t>
      </w:r>
      <w:r w:rsidR="00E63512">
        <w:rPr>
          <w:rFonts w:ascii="Arial" w:hAnsi="Arial" w:cs="Arial"/>
          <w:sz w:val="24"/>
          <w:szCs w:val="24"/>
        </w:rPr>
        <w:t>December</w:t>
      </w:r>
      <w:r w:rsidRPr="00BC2454">
        <w:rPr>
          <w:rFonts w:ascii="Arial" w:hAnsi="Arial" w:cs="Arial"/>
          <w:sz w:val="24"/>
          <w:szCs w:val="24"/>
        </w:rPr>
        <w:t>, 2019)</w:t>
      </w:r>
      <w:r w:rsidRPr="00BC2454">
        <w:rPr>
          <w:rFonts w:ascii="Arial" w:hAnsi="Arial" w:cs="Arial"/>
          <w:sz w:val="24"/>
          <w:szCs w:val="24"/>
          <w:shd w:val="clear" w:color="auto" w:fill="FFFFFF"/>
        </w:rPr>
        <w:t>.</w:t>
      </w:r>
    </w:p>
    <w:p w:rsidR="00AB3673" w:rsidRPr="00BC2454" w:rsidRDefault="00AB3673" w:rsidP="00AB3673">
      <w:pPr>
        <w:spacing w:line="360" w:lineRule="auto"/>
        <w:jc w:val="both"/>
        <w:rPr>
          <w:rFonts w:ascii="Arial" w:hAnsi="Arial" w:cs="Arial"/>
          <w:sz w:val="24"/>
          <w:szCs w:val="24"/>
          <w:shd w:val="clear" w:color="auto" w:fill="FFFFFF"/>
        </w:rPr>
      </w:pPr>
      <w:r w:rsidRPr="00BC2454">
        <w:rPr>
          <w:rFonts w:ascii="Arial" w:hAnsi="Arial" w:cs="Arial"/>
          <w:sz w:val="24"/>
          <w:szCs w:val="24"/>
        </w:rPr>
        <w:t xml:space="preserve">Bergstrom, G., </w:t>
      </w:r>
      <w:proofErr w:type="spellStart"/>
      <w:r w:rsidRPr="00BC2454">
        <w:rPr>
          <w:rFonts w:ascii="Arial" w:hAnsi="Arial" w:cs="Arial"/>
          <w:sz w:val="24"/>
          <w:szCs w:val="24"/>
        </w:rPr>
        <w:t>Bodin</w:t>
      </w:r>
      <w:proofErr w:type="spellEnd"/>
      <w:r w:rsidRPr="00BC2454">
        <w:rPr>
          <w:rFonts w:ascii="Arial" w:hAnsi="Arial" w:cs="Arial"/>
          <w:sz w:val="24"/>
          <w:szCs w:val="24"/>
        </w:rPr>
        <w:t xml:space="preserve">, L., Hagberg, J., </w:t>
      </w:r>
      <w:proofErr w:type="spellStart"/>
      <w:r w:rsidRPr="00BC2454">
        <w:rPr>
          <w:rFonts w:ascii="Arial" w:hAnsi="Arial" w:cs="Arial"/>
          <w:sz w:val="24"/>
          <w:szCs w:val="24"/>
        </w:rPr>
        <w:t>Aronsson</w:t>
      </w:r>
      <w:proofErr w:type="spellEnd"/>
      <w:r w:rsidRPr="00BC2454">
        <w:rPr>
          <w:rFonts w:ascii="Arial" w:hAnsi="Arial" w:cs="Arial"/>
          <w:sz w:val="24"/>
          <w:szCs w:val="24"/>
        </w:rPr>
        <w:t xml:space="preserve">, G. and Josephson, M. (2009) 'Sickness presenteeism today, sickness absenteeism tomorrow? A prospective study on sickness presenteeism and future sickness absenteeism', </w:t>
      </w:r>
      <w:r w:rsidRPr="00BC2454">
        <w:rPr>
          <w:rFonts w:ascii="Arial" w:hAnsi="Arial" w:cs="Arial"/>
          <w:i/>
          <w:sz w:val="24"/>
          <w:szCs w:val="24"/>
        </w:rPr>
        <w:t>Journal of Occupational and Environmental Medicine,</w:t>
      </w:r>
      <w:r w:rsidRPr="00BC2454">
        <w:rPr>
          <w:rFonts w:ascii="Arial" w:hAnsi="Arial" w:cs="Arial"/>
          <w:sz w:val="24"/>
          <w:szCs w:val="24"/>
          <w:shd w:val="clear" w:color="auto" w:fill="FFFFFF"/>
        </w:rPr>
        <w:t>51(6): 629-38</w:t>
      </w:r>
      <w:r w:rsidRPr="00BC2454">
        <w:rPr>
          <w:rFonts w:ascii="Arial" w:eastAsia="Times New Roman" w:hAnsi="Arial" w:cs="Arial"/>
          <w:sz w:val="24"/>
          <w:szCs w:val="24"/>
          <w:lang w:eastAsia="en-GB"/>
        </w:rPr>
        <w:t xml:space="preserve">(Accessed on 15th </w:t>
      </w:r>
      <w:r w:rsidR="00E63512">
        <w:rPr>
          <w:rFonts w:ascii="Arial" w:eastAsia="Times New Roman" w:hAnsi="Arial" w:cs="Arial"/>
          <w:sz w:val="24"/>
          <w:szCs w:val="24"/>
          <w:lang w:eastAsia="en-GB"/>
        </w:rPr>
        <w:t>December</w:t>
      </w:r>
      <w:r w:rsidRPr="00BC2454">
        <w:rPr>
          <w:rFonts w:ascii="Arial" w:eastAsia="Times New Roman" w:hAnsi="Arial" w:cs="Arial"/>
          <w:sz w:val="24"/>
          <w:szCs w:val="24"/>
          <w:lang w:eastAsia="en-GB"/>
        </w:rPr>
        <w:t>, 2019).</w:t>
      </w:r>
      <w:r w:rsidRPr="00BC2454">
        <w:rPr>
          <w:rFonts w:ascii="Arial" w:hAnsi="Arial" w:cs="Arial"/>
          <w:sz w:val="24"/>
          <w:szCs w:val="24"/>
          <w:shd w:val="clear" w:color="auto" w:fill="FFFFFF"/>
        </w:rPr>
        <w:t xml:space="preserve"> .</w:t>
      </w:r>
    </w:p>
    <w:p w:rsidR="00AB3673" w:rsidRPr="00BC2454" w:rsidRDefault="00AB3673" w:rsidP="00AB3673">
      <w:pPr>
        <w:pStyle w:val="Heading1"/>
        <w:shd w:val="clear" w:color="auto" w:fill="FFFFFF"/>
        <w:spacing w:before="120" w:beforeAutospacing="0" w:after="120" w:afterAutospacing="0" w:line="360" w:lineRule="auto"/>
        <w:jc w:val="both"/>
        <w:rPr>
          <w:rFonts w:ascii="Arial" w:hAnsi="Arial" w:cs="Arial"/>
          <w:b w:val="0"/>
          <w:sz w:val="24"/>
          <w:szCs w:val="24"/>
        </w:rPr>
      </w:pPr>
      <w:r w:rsidRPr="00BC2454">
        <w:rPr>
          <w:rFonts w:ascii="Arial" w:hAnsi="Arial" w:cs="Arial"/>
          <w:b w:val="0"/>
          <w:sz w:val="24"/>
          <w:szCs w:val="24"/>
        </w:rPr>
        <w:t xml:space="preserve">Bergstrom, G., </w:t>
      </w:r>
      <w:proofErr w:type="spellStart"/>
      <w:r w:rsidRPr="00BC2454">
        <w:rPr>
          <w:rFonts w:ascii="Arial" w:hAnsi="Arial" w:cs="Arial"/>
          <w:b w:val="0"/>
          <w:sz w:val="24"/>
          <w:szCs w:val="24"/>
        </w:rPr>
        <w:t>Bodin</w:t>
      </w:r>
      <w:proofErr w:type="spellEnd"/>
      <w:r w:rsidRPr="00BC2454">
        <w:rPr>
          <w:rFonts w:ascii="Arial" w:hAnsi="Arial" w:cs="Arial"/>
          <w:b w:val="0"/>
          <w:sz w:val="24"/>
          <w:szCs w:val="24"/>
        </w:rPr>
        <w:t xml:space="preserve">, L., Hagberg, J., Lindh, T., </w:t>
      </w:r>
      <w:proofErr w:type="spellStart"/>
      <w:r w:rsidRPr="00BC2454">
        <w:rPr>
          <w:rFonts w:ascii="Arial" w:hAnsi="Arial" w:cs="Arial"/>
          <w:b w:val="0"/>
          <w:sz w:val="24"/>
          <w:szCs w:val="24"/>
        </w:rPr>
        <w:t>Aronsson</w:t>
      </w:r>
      <w:proofErr w:type="spellEnd"/>
      <w:r w:rsidRPr="00BC2454">
        <w:rPr>
          <w:rFonts w:ascii="Arial" w:hAnsi="Arial" w:cs="Arial"/>
          <w:b w:val="0"/>
          <w:sz w:val="24"/>
          <w:szCs w:val="24"/>
        </w:rPr>
        <w:t xml:space="preserve">, G. and Josephson, M. (2009) 'Does sickness presenteeism have an impact on future general health?', </w:t>
      </w:r>
      <w:r w:rsidRPr="00BC2454">
        <w:rPr>
          <w:rFonts w:ascii="Arial" w:hAnsi="Arial" w:cs="Arial"/>
          <w:b w:val="0"/>
          <w:i/>
          <w:sz w:val="24"/>
          <w:szCs w:val="24"/>
        </w:rPr>
        <w:t>International Archives of Occupational and Environmental Health</w:t>
      </w:r>
      <w:r w:rsidRPr="00BC2454">
        <w:rPr>
          <w:rFonts w:ascii="Arial" w:hAnsi="Arial" w:cs="Arial"/>
          <w:b w:val="0"/>
          <w:sz w:val="24"/>
          <w:szCs w:val="24"/>
        </w:rPr>
        <w:t xml:space="preserve">, 82(10): 1179-90 (Accessed on 17th </w:t>
      </w:r>
      <w:r w:rsidR="00E63512">
        <w:rPr>
          <w:rFonts w:ascii="Arial" w:hAnsi="Arial" w:cs="Arial"/>
          <w:b w:val="0"/>
          <w:sz w:val="24"/>
          <w:szCs w:val="24"/>
        </w:rPr>
        <w:t>December</w:t>
      </w:r>
      <w:r w:rsidRPr="00BC2454">
        <w:rPr>
          <w:rFonts w:ascii="Arial" w:hAnsi="Arial" w:cs="Arial"/>
          <w:b w:val="0"/>
          <w:sz w:val="24"/>
          <w:szCs w:val="24"/>
        </w:rPr>
        <w:t>, 2019) .</w:t>
      </w:r>
    </w:p>
    <w:p w:rsidR="00AB3673" w:rsidRPr="00BC2454" w:rsidRDefault="00AB3673" w:rsidP="00AB3673">
      <w:pPr>
        <w:spacing w:line="360" w:lineRule="auto"/>
        <w:jc w:val="both"/>
        <w:rPr>
          <w:rFonts w:ascii="Arial" w:hAnsi="Arial" w:cs="Arial"/>
          <w:sz w:val="24"/>
          <w:szCs w:val="24"/>
          <w:shd w:val="clear" w:color="auto" w:fill="FFFFFF"/>
        </w:rPr>
      </w:pPr>
      <w:r w:rsidRPr="00BC2454">
        <w:rPr>
          <w:rFonts w:ascii="Arial" w:hAnsi="Arial" w:cs="Arial"/>
          <w:sz w:val="24"/>
          <w:szCs w:val="24"/>
          <w:shd w:val="clear" w:color="auto" w:fill="FFFFFF"/>
        </w:rPr>
        <w:t>Blaikie, N. (2010) 'Designing Social Research' Polity Press.</w:t>
      </w:r>
    </w:p>
    <w:p w:rsidR="00AB3673" w:rsidRPr="00BC2454" w:rsidRDefault="00AB3673" w:rsidP="00AB3673">
      <w:pPr>
        <w:spacing w:line="360" w:lineRule="auto"/>
        <w:jc w:val="both"/>
        <w:rPr>
          <w:rFonts w:ascii="Arial" w:hAnsi="Arial" w:cs="Arial"/>
          <w:sz w:val="24"/>
          <w:szCs w:val="24"/>
        </w:rPr>
      </w:pPr>
      <w:r w:rsidRPr="00BC2454">
        <w:rPr>
          <w:rFonts w:ascii="Arial" w:hAnsi="Arial" w:cs="Arial"/>
          <w:sz w:val="24"/>
          <w:szCs w:val="24"/>
        </w:rPr>
        <w:t xml:space="preserve">Bourbonnais, R., Comeau, M., Vezina, M. and Dion, G. (1998) 'Job strain, psychological distress, and burnout in nurses', </w:t>
      </w:r>
      <w:r w:rsidRPr="00BC2454">
        <w:rPr>
          <w:rFonts w:ascii="Arial" w:hAnsi="Arial" w:cs="Arial"/>
          <w:i/>
          <w:sz w:val="24"/>
          <w:szCs w:val="24"/>
        </w:rPr>
        <w:t>American Journal of Industrial Medicine,</w:t>
      </w:r>
      <w:r w:rsidRPr="00BC2454">
        <w:rPr>
          <w:rFonts w:ascii="Arial" w:hAnsi="Arial" w:cs="Arial"/>
          <w:sz w:val="24"/>
          <w:szCs w:val="24"/>
        </w:rPr>
        <w:t xml:space="preserve"> 34: 20–28 </w:t>
      </w:r>
      <w:r w:rsidRPr="00BC2454">
        <w:rPr>
          <w:rFonts w:ascii="Arial" w:eastAsia="Times New Roman" w:hAnsi="Arial" w:cs="Arial"/>
          <w:sz w:val="24"/>
          <w:szCs w:val="24"/>
          <w:lang w:eastAsia="en-GB"/>
        </w:rPr>
        <w:t xml:space="preserve">(Accessed on 15th </w:t>
      </w:r>
      <w:r w:rsidR="00E63512">
        <w:rPr>
          <w:rFonts w:ascii="Arial" w:eastAsia="Times New Roman" w:hAnsi="Arial" w:cs="Arial"/>
          <w:sz w:val="24"/>
          <w:szCs w:val="24"/>
          <w:lang w:eastAsia="en-GB"/>
        </w:rPr>
        <w:t>December</w:t>
      </w:r>
      <w:r w:rsidRPr="00BC2454">
        <w:rPr>
          <w:rFonts w:ascii="Arial" w:eastAsia="Times New Roman" w:hAnsi="Arial" w:cs="Arial"/>
          <w:sz w:val="24"/>
          <w:szCs w:val="24"/>
          <w:lang w:eastAsia="en-GB"/>
        </w:rPr>
        <w:t>, 2019).</w:t>
      </w:r>
      <w:r w:rsidRPr="00BC2454">
        <w:rPr>
          <w:rFonts w:ascii="Arial" w:hAnsi="Arial" w:cs="Arial"/>
          <w:sz w:val="24"/>
          <w:szCs w:val="24"/>
        </w:rPr>
        <w:t xml:space="preserve"> </w:t>
      </w:r>
    </w:p>
    <w:p w:rsidR="00AB3673" w:rsidRPr="00BC2454" w:rsidRDefault="00AB3673" w:rsidP="00AB3673">
      <w:pPr>
        <w:spacing w:line="360" w:lineRule="auto"/>
        <w:jc w:val="both"/>
        <w:rPr>
          <w:rFonts w:ascii="Arial" w:hAnsi="Arial" w:cs="Arial"/>
          <w:sz w:val="24"/>
          <w:szCs w:val="24"/>
        </w:rPr>
      </w:pPr>
      <w:r w:rsidRPr="00BC2454">
        <w:rPr>
          <w:rFonts w:ascii="Arial" w:hAnsi="Arial" w:cs="Arial"/>
          <w:sz w:val="24"/>
          <w:szCs w:val="24"/>
        </w:rPr>
        <w:t xml:space="preserve">Bourbonnais, R., Brisson, C., </w:t>
      </w:r>
      <w:proofErr w:type="spellStart"/>
      <w:r w:rsidRPr="00BC2454">
        <w:rPr>
          <w:rFonts w:ascii="Arial" w:hAnsi="Arial" w:cs="Arial"/>
          <w:sz w:val="24"/>
          <w:szCs w:val="24"/>
        </w:rPr>
        <w:t>Malenfant</w:t>
      </w:r>
      <w:proofErr w:type="spellEnd"/>
      <w:r w:rsidRPr="00BC2454">
        <w:rPr>
          <w:rFonts w:ascii="Arial" w:hAnsi="Arial" w:cs="Arial"/>
          <w:sz w:val="24"/>
          <w:szCs w:val="24"/>
        </w:rPr>
        <w:t xml:space="preserve">, R. and </w:t>
      </w:r>
      <w:proofErr w:type="spellStart"/>
      <w:r w:rsidRPr="00BC2454">
        <w:rPr>
          <w:rFonts w:ascii="Arial" w:hAnsi="Arial" w:cs="Arial"/>
          <w:sz w:val="24"/>
          <w:szCs w:val="24"/>
        </w:rPr>
        <w:t>V´ezina</w:t>
      </w:r>
      <w:proofErr w:type="spellEnd"/>
      <w:r w:rsidRPr="00BC2454">
        <w:rPr>
          <w:rFonts w:ascii="Arial" w:hAnsi="Arial" w:cs="Arial"/>
          <w:sz w:val="24"/>
          <w:szCs w:val="24"/>
        </w:rPr>
        <w:t xml:space="preserve">, M. (2005) 'Healthcare restructuring, work environment, and health of nurses', </w:t>
      </w:r>
      <w:r w:rsidRPr="00BC2454">
        <w:rPr>
          <w:rFonts w:ascii="Arial" w:hAnsi="Arial" w:cs="Arial"/>
          <w:i/>
          <w:sz w:val="24"/>
          <w:szCs w:val="24"/>
        </w:rPr>
        <w:t xml:space="preserve">American Journal of Industrial Medicine, </w:t>
      </w:r>
      <w:r w:rsidRPr="00BC2454">
        <w:rPr>
          <w:rFonts w:ascii="Arial" w:hAnsi="Arial" w:cs="Arial"/>
          <w:sz w:val="24"/>
          <w:szCs w:val="24"/>
        </w:rPr>
        <w:t xml:space="preserve">47: 54–64 </w:t>
      </w:r>
      <w:r w:rsidRPr="00BC2454">
        <w:rPr>
          <w:rFonts w:ascii="Arial" w:eastAsia="Times New Roman" w:hAnsi="Arial" w:cs="Arial"/>
          <w:sz w:val="24"/>
          <w:szCs w:val="24"/>
          <w:lang w:eastAsia="en-GB"/>
        </w:rPr>
        <w:t xml:space="preserve">(Accessed on 15th </w:t>
      </w:r>
      <w:r w:rsidR="00E63512">
        <w:rPr>
          <w:rFonts w:ascii="Arial" w:eastAsia="Times New Roman" w:hAnsi="Arial" w:cs="Arial"/>
          <w:sz w:val="24"/>
          <w:szCs w:val="24"/>
          <w:lang w:eastAsia="en-GB"/>
        </w:rPr>
        <w:t>December</w:t>
      </w:r>
      <w:r w:rsidRPr="00BC2454">
        <w:rPr>
          <w:rFonts w:ascii="Arial" w:eastAsia="Times New Roman" w:hAnsi="Arial" w:cs="Arial"/>
          <w:sz w:val="24"/>
          <w:szCs w:val="24"/>
          <w:lang w:eastAsia="en-GB"/>
        </w:rPr>
        <w:t>, 2019)</w:t>
      </w:r>
      <w:r w:rsidRPr="00BC2454">
        <w:rPr>
          <w:rFonts w:ascii="Arial" w:hAnsi="Arial" w:cs="Arial"/>
          <w:sz w:val="24"/>
          <w:szCs w:val="24"/>
        </w:rPr>
        <w:t>.</w:t>
      </w:r>
    </w:p>
    <w:p w:rsidR="00AB3673" w:rsidRPr="00BC2454" w:rsidRDefault="00AB3673" w:rsidP="00AB3673">
      <w:pPr>
        <w:pStyle w:val="Heading1"/>
        <w:shd w:val="clear" w:color="auto" w:fill="FFFFFF"/>
        <w:spacing w:before="120" w:beforeAutospacing="0" w:after="120" w:afterAutospacing="0" w:line="360" w:lineRule="auto"/>
        <w:jc w:val="both"/>
        <w:rPr>
          <w:rStyle w:val="refpages"/>
          <w:rFonts w:ascii="Arial" w:hAnsi="Arial" w:cs="Arial"/>
          <w:b w:val="0"/>
          <w:sz w:val="24"/>
          <w:szCs w:val="24"/>
          <w:shd w:val="clear" w:color="auto" w:fill="FFFFFF"/>
        </w:rPr>
      </w:pPr>
      <w:r w:rsidRPr="00BC2454">
        <w:rPr>
          <w:rStyle w:val="refauthors"/>
          <w:rFonts w:ascii="Arial" w:hAnsi="Arial" w:cs="Arial"/>
          <w:b w:val="0"/>
          <w:sz w:val="24"/>
          <w:szCs w:val="24"/>
          <w:shd w:val="clear" w:color="auto" w:fill="FFFFFF"/>
        </w:rPr>
        <w:t>Bracewell, L.M., Campbell, D.I., Faure, P.R., Giblin, E.R., Morris, T.A., Satterthwaite, L.B., Simmers, C.D., Ulrich, C.M. and Holmes, J.D. (2010) '</w:t>
      </w:r>
      <w:r w:rsidRPr="00BC2454">
        <w:rPr>
          <w:rStyle w:val="reftitle"/>
          <w:rFonts w:ascii="Arial" w:hAnsi="Arial" w:cs="Arial"/>
          <w:b w:val="0"/>
          <w:bCs w:val="0"/>
          <w:sz w:val="24"/>
          <w:szCs w:val="24"/>
          <w:shd w:val="clear" w:color="auto" w:fill="FFFFFF"/>
        </w:rPr>
        <w:t>Sickness presenteeism in a New Zealand hospital',</w:t>
      </w:r>
      <w:r w:rsidRPr="00BC2454">
        <w:rPr>
          <w:rStyle w:val="reftitle"/>
          <w:rFonts w:ascii="Arial" w:hAnsi="Arial" w:cs="Arial"/>
          <w:b w:val="0"/>
          <w:bCs w:val="0"/>
          <w:i/>
          <w:sz w:val="24"/>
          <w:szCs w:val="24"/>
          <w:shd w:val="clear" w:color="auto" w:fill="FFFFFF"/>
        </w:rPr>
        <w:t> The</w:t>
      </w:r>
      <w:r w:rsidRPr="00BC2454">
        <w:rPr>
          <w:rStyle w:val="reftitle"/>
          <w:rFonts w:ascii="Arial" w:hAnsi="Arial" w:cs="Arial"/>
          <w:b w:val="0"/>
          <w:bCs w:val="0"/>
          <w:sz w:val="24"/>
          <w:szCs w:val="24"/>
          <w:shd w:val="clear" w:color="auto" w:fill="FFFFFF"/>
        </w:rPr>
        <w:t xml:space="preserve"> </w:t>
      </w:r>
      <w:r w:rsidRPr="00BC2454">
        <w:rPr>
          <w:rStyle w:val="refseriestitle"/>
          <w:rFonts w:ascii="Arial" w:hAnsi="Arial" w:cs="Arial"/>
          <w:b w:val="0"/>
          <w:i/>
          <w:iCs/>
          <w:sz w:val="24"/>
          <w:szCs w:val="24"/>
          <w:shd w:val="clear" w:color="auto" w:fill="FFFFFF"/>
        </w:rPr>
        <w:t>New Zealand Medical Journal</w:t>
      </w:r>
      <w:r w:rsidRPr="00BC2454">
        <w:rPr>
          <w:rFonts w:ascii="Arial" w:hAnsi="Arial" w:cs="Arial"/>
          <w:b w:val="0"/>
          <w:sz w:val="24"/>
          <w:szCs w:val="24"/>
          <w:shd w:val="clear" w:color="auto" w:fill="FFFFFF"/>
        </w:rPr>
        <w:t>, </w:t>
      </w:r>
      <w:r w:rsidRPr="00BC2454">
        <w:rPr>
          <w:rStyle w:val="refseriesvolume"/>
          <w:rFonts w:ascii="Arial" w:hAnsi="Arial" w:cs="Arial"/>
          <w:b w:val="0"/>
          <w:sz w:val="24"/>
          <w:szCs w:val="24"/>
          <w:shd w:val="clear" w:color="auto" w:fill="FFFFFF"/>
        </w:rPr>
        <w:t>123(1314)</w:t>
      </w:r>
      <w:r w:rsidRPr="00BC2454">
        <w:rPr>
          <w:rFonts w:ascii="Arial" w:hAnsi="Arial" w:cs="Arial"/>
          <w:b w:val="0"/>
          <w:sz w:val="24"/>
          <w:szCs w:val="24"/>
          <w:shd w:val="clear" w:color="auto" w:fill="FFFFFF"/>
        </w:rPr>
        <w:t>: </w:t>
      </w:r>
      <w:r w:rsidRPr="00BC2454">
        <w:rPr>
          <w:rStyle w:val="refpages"/>
          <w:rFonts w:ascii="Arial" w:hAnsi="Arial" w:cs="Arial"/>
          <w:b w:val="0"/>
          <w:sz w:val="24"/>
          <w:szCs w:val="24"/>
          <w:shd w:val="clear" w:color="auto" w:fill="FFFFFF"/>
        </w:rPr>
        <w:t xml:space="preserve">31–42 </w:t>
      </w:r>
      <w:r w:rsidRPr="00BC2454">
        <w:rPr>
          <w:rFonts w:ascii="Arial" w:hAnsi="Arial" w:cs="Arial"/>
          <w:b w:val="0"/>
          <w:sz w:val="24"/>
          <w:szCs w:val="24"/>
        </w:rPr>
        <w:t xml:space="preserve">(Accessed on 15th </w:t>
      </w:r>
      <w:r w:rsidR="00E63512">
        <w:rPr>
          <w:rFonts w:ascii="Arial" w:hAnsi="Arial" w:cs="Arial"/>
          <w:b w:val="0"/>
          <w:sz w:val="24"/>
          <w:szCs w:val="24"/>
        </w:rPr>
        <w:t>December,</w:t>
      </w:r>
      <w:r w:rsidRPr="00BC2454">
        <w:rPr>
          <w:rFonts w:ascii="Arial" w:hAnsi="Arial" w:cs="Arial"/>
          <w:b w:val="0"/>
          <w:sz w:val="24"/>
          <w:szCs w:val="24"/>
        </w:rPr>
        <w:t xml:space="preserve"> 2019)</w:t>
      </w:r>
      <w:r w:rsidRPr="00BC2454">
        <w:rPr>
          <w:rStyle w:val="refpages"/>
          <w:rFonts w:ascii="Arial" w:hAnsi="Arial" w:cs="Arial"/>
          <w:b w:val="0"/>
          <w:sz w:val="24"/>
          <w:szCs w:val="24"/>
          <w:shd w:val="clear" w:color="auto" w:fill="FFFFFF"/>
        </w:rPr>
        <w:t>.</w:t>
      </w:r>
    </w:p>
    <w:p w:rsidR="00AB3673" w:rsidRPr="00BC2454" w:rsidRDefault="00AB3673" w:rsidP="00AB3673">
      <w:pPr>
        <w:spacing w:line="360" w:lineRule="auto"/>
        <w:jc w:val="both"/>
        <w:rPr>
          <w:rFonts w:ascii="Arial" w:eastAsia="Times New Roman" w:hAnsi="Arial" w:cs="Arial"/>
          <w:bCs/>
          <w:kern w:val="36"/>
          <w:sz w:val="24"/>
          <w:szCs w:val="24"/>
          <w:lang w:eastAsia="en-GB"/>
        </w:rPr>
      </w:pPr>
      <w:r w:rsidRPr="00BC2454">
        <w:rPr>
          <w:rFonts w:ascii="Arial" w:eastAsia="Times New Roman" w:hAnsi="Arial" w:cs="Arial"/>
          <w:bCs/>
          <w:kern w:val="36"/>
          <w:sz w:val="24"/>
          <w:szCs w:val="24"/>
          <w:lang w:eastAsia="en-GB"/>
        </w:rPr>
        <w:lastRenderedPageBreak/>
        <w:t xml:space="preserve">Braun, V. and Clarke, V. (2006) 'Using thematic analysis in Psychology', </w:t>
      </w:r>
      <w:r w:rsidRPr="00BC2454">
        <w:rPr>
          <w:rFonts w:ascii="Arial" w:eastAsia="Times New Roman" w:hAnsi="Arial" w:cs="Arial"/>
          <w:bCs/>
          <w:i/>
          <w:kern w:val="36"/>
          <w:sz w:val="24"/>
          <w:szCs w:val="24"/>
          <w:lang w:eastAsia="en-GB"/>
        </w:rPr>
        <w:t>Qualitative research in Psychology,</w:t>
      </w:r>
      <w:r w:rsidRPr="00BC2454">
        <w:rPr>
          <w:rFonts w:ascii="Arial" w:eastAsia="Times New Roman" w:hAnsi="Arial" w:cs="Arial"/>
          <w:bCs/>
          <w:kern w:val="36"/>
          <w:sz w:val="24"/>
          <w:szCs w:val="24"/>
          <w:lang w:eastAsia="en-GB"/>
        </w:rPr>
        <w:t xml:space="preserve"> 3: 77-101 (Accessed on 18th </w:t>
      </w:r>
      <w:r w:rsidR="00DE1B65">
        <w:rPr>
          <w:rFonts w:ascii="Arial" w:eastAsia="Times New Roman" w:hAnsi="Arial" w:cs="Arial"/>
          <w:bCs/>
          <w:kern w:val="36"/>
          <w:sz w:val="24"/>
          <w:szCs w:val="24"/>
          <w:lang w:eastAsia="en-GB"/>
        </w:rPr>
        <w:t>December</w:t>
      </w:r>
      <w:r w:rsidRPr="00BC2454">
        <w:rPr>
          <w:rFonts w:ascii="Arial" w:eastAsia="Times New Roman" w:hAnsi="Arial" w:cs="Arial"/>
          <w:bCs/>
          <w:kern w:val="36"/>
          <w:sz w:val="24"/>
          <w:szCs w:val="24"/>
          <w:lang w:eastAsia="en-GB"/>
        </w:rPr>
        <w:t>, 2019).</w:t>
      </w:r>
    </w:p>
    <w:p w:rsidR="00AB3673" w:rsidRPr="00BC2454" w:rsidRDefault="00AB3673" w:rsidP="00AB3673">
      <w:pPr>
        <w:spacing w:line="360" w:lineRule="auto"/>
        <w:jc w:val="both"/>
        <w:rPr>
          <w:rStyle w:val="refpages"/>
          <w:rFonts w:ascii="Arial" w:hAnsi="Arial" w:cs="Arial"/>
          <w:sz w:val="24"/>
          <w:szCs w:val="24"/>
        </w:rPr>
      </w:pPr>
      <w:r w:rsidRPr="00BC2454">
        <w:rPr>
          <w:rFonts w:ascii="Arial" w:hAnsi="Arial" w:cs="Arial"/>
          <w:sz w:val="24"/>
          <w:szCs w:val="24"/>
        </w:rPr>
        <w:t xml:space="preserve">Brisson, C., Blanchette, C. and </w:t>
      </w:r>
      <w:proofErr w:type="spellStart"/>
      <w:r w:rsidRPr="00BC2454">
        <w:rPr>
          <w:rFonts w:ascii="Arial" w:hAnsi="Arial" w:cs="Arial"/>
          <w:sz w:val="24"/>
          <w:szCs w:val="24"/>
        </w:rPr>
        <w:t>Guimont</w:t>
      </w:r>
      <w:proofErr w:type="spellEnd"/>
      <w:r w:rsidRPr="00BC2454">
        <w:rPr>
          <w:rFonts w:ascii="Arial" w:hAnsi="Arial" w:cs="Arial"/>
          <w:sz w:val="24"/>
          <w:szCs w:val="24"/>
        </w:rPr>
        <w:t xml:space="preserve">, C. (1998) 'Reliability and validity of the French version of the 18-item </w:t>
      </w:r>
      <w:proofErr w:type="spellStart"/>
      <w:r w:rsidRPr="00BC2454">
        <w:rPr>
          <w:rFonts w:ascii="Arial" w:hAnsi="Arial" w:cs="Arial"/>
          <w:sz w:val="24"/>
          <w:szCs w:val="24"/>
        </w:rPr>
        <w:t>Karasek</w:t>
      </w:r>
      <w:proofErr w:type="spellEnd"/>
      <w:r w:rsidRPr="00BC2454">
        <w:rPr>
          <w:rFonts w:ascii="Arial" w:hAnsi="Arial" w:cs="Arial"/>
          <w:sz w:val="24"/>
          <w:szCs w:val="24"/>
        </w:rPr>
        <w:t xml:space="preserve"> Job Content Questionnaire'</w:t>
      </w:r>
      <w:r w:rsidRPr="00BC2454">
        <w:rPr>
          <w:rFonts w:ascii="Arial" w:hAnsi="Arial" w:cs="Arial"/>
          <w:i/>
          <w:sz w:val="24"/>
          <w:szCs w:val="24"/>
        </w:rPr>
        <w:t>, An International Journal of Work, Health and Organization,</w:t>
      </w:r>
      <w:r w:rsidRPr="00BC2454">
        <w:rPr>
          <w:rFonts w:ascii="Arial" w:hAnsi="Arial" w:cs="Arial"/>
          <w:sz w:val="24"/>
          <w:szCs w:val="24"/>
        </w:rPr>
        <w:t xml:space="preserve"> 12: 322–336 (Accessed on 17th </w:t>
      </w:r>
      <w:r w:rsidR="00DE1B65">
        <w:rPr>
          <w:rFonts w:ascii="Arial" w:hAnsi="Arial" w:cs="Arial"/>
          <w:sz w:val="24"/>
          <w:szCs w:val="24"/>
        </w:rPr>
        <w:t>December</w:t>
      </w:r>
      <w:r w:rsidRPr="00BC2454">
        <w:rPr>
          <w:rFonts w:ascii="Arial" w:hAnsi="Arial" w:cs="Arial"/>
          <w:sz w:val="24"/>
          <w:szCs w:val="24"/>
        </w:rPr>
        <w:t>, 2019).</w:t>
      </w:r>
    </w:p>
    <w:p w:rsidR="00AB3673" w:rsidRPr="00BC2454" w:rsidRDefault="00AB3673" w:rsidP="00AB3673">
      <w:pPr>
        <w:pStyle w:val="NormalWeb"/>
        <w:shd w:val="clear" w:color="auto" w:fill="FFFFFF"/>
        <w:spacing w:before="0" w:beforeAutospacing="0" w:after="0" w:afterAutospacing="0" w:line="360" w:lineRule="auto"/>
        <w:jc w:val="both"/>
        <w:textAlignment w:val="baseline"/>
        <w:rPr>
          <w:rFonts w:ascii="Arial" w:hAnsi="Arial" w:cs="Arial"/>
        </w:rPr>
      </w:pPr>
      <w:r w:rsidRPr="00BC2454">
        <w:rPr>
          <w:rFonts w:ascii="Arial" w:hAnsi="Arial" w:cs="Arial"/>
        </w:rPr>
        <w:t>Bryman, A. (2012) 'Social Research Methods' 4</w:t>
      </w:r>
      <w:r w:rsidRPr="00BC2454">
        <w:rPr>
          <w:rFonts w:ascii="Arial" w:hAnsi="Arial" w:cs="Arial"/>
          <w:bdr w:val="none" w:sz="0" w:space="0" w:color="auto" w:frame="1"/>
          <w:vertAlign w:val="superscript"/>
        </w:rPr>
        <w:t>th</w:t>
      </w:r>
      <w:r w:rsidRPr="00BC2454">
        <w:rPr>
          <w:rFonts w:ascii="Arial" w:hAnsi="Arial" w:cs="Arial"/>
        </w:rPr>
        <w:t> edition, Oxford University Press.</w:t>
      </w:r>
    </w:p>
    <w:p w:rsidR="002B41B0" w:rsidRDefault="00AB3673" w:rsidP="00AB3673">
      <w:pPr>
        <w:pStyle w:val="NormalWeb"/>
        <w:shd w:val="clear" w:color="auto" w:fill="FFFFFF"/>
        <w:spacing w:before="0" w:beforeAutospacing="0" w:after="0" w:afterAutospacing="0" w:line="360" w:lineRule="auto"/>
        <w:jc w:val="both"/>
        <w:textAlignment w:val="baseline"/>
        <w:rPr>
          <w:rFonts w:ascii="Arial" w:hAnsi="Arial" w:cs="Arial"/>
        </w:rPr>
      </w:pPr>
      <w:r w:rsidRPr="00BC2454">
        <w:rPr>
          <w:rFonts w:ascii="Arial" w:hAnsi="Arial" w:cs="Arial"/>
        </w:rPr>
        <w:t xml:space="preserve">Lang, J. (2019). Understanding Research Philosophies and Approaches: Lecture 1, </w:t>
      </w:r>
      <w:r w:rsidRPr="00BC2454">
        <w:rPr>
          <w:rFonts w:ascii="Arial" w:hAnsi="Arial" w:cs="Arial"/>
          <w:i/>
        </w:rPr>
        <w:t>Vision for the future- theoretical perspective on management</w:t>
      </w:r>
      <w:r w:rsidRPr="00BC2454">
        <w:rPr>
          <w:rFonts w:ascii="Arial" w:hAnsi="Arial" w:cs="Arial"/>
        </w:rPr>
        <w:t>.</w:t>
      </w:r>
    </w:p>
    <w:p w:rsidR="00AB3673" w:rsidRPr="00BC2454" w:rsidRDefault="00AB3673" w:rsidP="00AB3673">
      <w:pPr>
        <w:pStyle w:val="NormalWeb"/>
        <w:shd w:val="clear" w:color="auto" w:fill="FFFFFF"/>
        <w:spacing w:before="0" w:beforeAutospacing="0" w:after="0" w:afterAutospacing="0" w:line="360" w:lineRule="auto"/>
        <w:jc w:val="both"/>
        <w:textAlignment w:val="baseline"/>
        <w:rPr>
          <w:rFonts w:ascii="Arial" w:hAnsi="Arial" w:cs="Arial"/>
        </w:rPr>
      </w:pPr>
      <w:r w:rsidRPr="00BC2454">
        <w:rPr>
          <w:rFonts w:ascii="Arial" w:hAnsi="Arial" w:cs="Arial"/>
        </w:rPr>
        <w:t xml:space="preserve">Available at: </w:t>
      </w:r>
      <w:hyperlink r:id="rId9" w:history="1">
        <w:r w:rsidRPr="00BC2454">
          <w:rPr>
            <w:rStyle w:val="Hyperlink"/>
            <w:rFonts w:ascii="Arial" w:hAnsi="Arial" w:cs="Arial"/>
          </w:rPr>
          <w:t>https://moodle.uwtsd.ac.uk/course/view.php?id=3861</w:t>
        </w:r>
      </w:hyperlink>
      <w:r w:rsidRPr="00BC2454">
        <w:rPr>
          <w:rFonts w:ascii="Arial" w:hAnsi="Arial" w:cs="Arial"/>
        </w:rPr>
        <w:t xml:space="preserve"> (Accessed on 3rd </w:t>
      </w:r>
      <w:r w:rsidR="002B41B0">
        <w:rPr>
          <w:rFonts w:ascii="Arial" w:hAnsi="Arial" w:cs="Arial"/>
        </w:rPr>
        <w:t>December</w:t>
      </w:r>
      <w:r w:rsidRPr="00BC2454">
        <w:rPr>
          <w:rFonts w:ascii="Arial" w:hAnsi="Arial" w:cs="Arial"/>
        </w:rPr>
        <w:t>, 2019).</w:t>
      </w:r>
    </w:p>
    <w:p w:rsidR="00AB3673" w:rsidRPr="00BC2454" w:rsidRDefault="00AB3673" w:rsidP="00AB3673">
      <w:pPr>
        <w:spacing w:line="360" w:lineRule="auto"/>
        <w:jc w:val="both"/>
        <w:rPr>
          <w:rFonts w:ascii="Arial" w:eastAsia="Times New Roman" w:hAnsi="Arial" w:cs="Arial"/>
          <w:sz w:val="24"/>
          <w:szCs w:val="24"/>
          <w:lang w:eastAsia="en-GB"/>
        </w:rPr>
      </w:pPr>
      <w:r w:rsidRPr="00BC2454">
        <w:rPr>
          <w:rFonts w:ascii="Arial" w:eastAsia="Times New Roman" w:hAnsi="Arial" w:cs="Arial"/>
          <w:sz w:val="24"/>
          <w:szCs w:val="24"/>
          <w:lang w:eastAsia="en-GB"/>
        </w:rPr>
        <w:t xml:space="preserve">Cavanaugh, M. A., Boswell, W. R., </w:t>
      </w:r>
      <w:proofErr w:type="spellStart"/>
      <w:r w:rsidRPr="00BC2454">
        <w:rPr>
          <w:rFonts w:ascii="Arial" w:eastAsia="Times New Roman" w:hAnsi="Arial" w:cs="Arial"/>
          <w:sz w:val="24"/>
          <w:szCs w:val="24"/>
          <w:lang w:eastAsia="en-GB"/>
        </w:rPr>
        <w:t>Roehling</w:t>
      </w:r>
      <w:proofErr w:type="spellEnd"/>
      <w:r w:rsidRPr="00BC2454">
        <w:rPr>
          <w:rFonts w:ascii="Arial" w:eastAsia="Times New Roman" w:hAnsi="Arial" w:cs="Arial"/>
          <w:sz w:val="24"/>
          <w:szCs w:val="24"/>
          <w:lang w:eastAsia="en-GB"/>
        </w:rPr>
        <w:t>, M. V. and Boudreau, J. W. (2000) 'An empirical examination of self-reported work stress among U.S. Managers', </w:t>
      </w:r>
      <w:r w:rsidRPr="00BC2454">
        <w:rPr>
          <w:rFonts w:ascii="Arial" w:eastAsia="Times New Roman" w:hAnsi="Arial" w:cs="Arial"/>
          <w:i/>
          <w:iCs/>
          <w:sz w:val="24"/>
          <w:szCs w:val="24"/>
          <w:lang w:eastAsia="en-GB"/>
        </w:rPr>
        <w:t>Journal of Applied  Psychology,</w:t>
      </w:r>
      <w:r w:rsidRPr="00BC2454">
        <w:rPr>
          <w:rFonts w:ascii="Arial" w:eastAsia="Times New Roman" w:hAnsi="Arial" w:cs="Arial"/>
          <w:sz w:val="24"/>
          <w:szCs w:val="24"/>
          <w:lang w:eastAsia="en-GB"/>
        </w:rPr>
        <w:t> </w:t>
      </w:r>
      <w:r w:rsidRPr="00BC2454">
        <w:rPr>
          <w:rFonts w:ascii="Arial" w:eastAsia="Times New Roman" w:hAnsi="Arial" w:cs="Arial"/>
          <w:i/>
          <w:iCs/>
          <w:sz w:val="24"/>
          <w:szCs w:val="24"/>
          <w:lang w:eastAsia="en-GB"/>
        </w:rPr>
        <w:t>85</w:t>
      </w:r>
      <w:r w:rsidRPr="00BC2454">
        <w:rPr>
          <w:rFonts w:ascii="Arial" w:eastAsia="Times New Roman" w:hAnsi="Arial" w:cs="Arial"/>
          <w:sz w:val="24"/>
          <w:szCs w:val="24"/>
          <w:lang w:eastAsia="en-GB"/>
        </w:rPr>
        <w:t xml:space="preserve">: 65–74 </w:t>
      </w:r>
      <w:r w:rsidRPr="00BC2454">
        <w:rPr>
          <w:rFonts w:ascii="Arial" w:eastAsia="Times New Roman" w:hAnsi="Arial" w:cs="Arial"/>
          <w:bCs/>
          <w:kern w:val="36"/>
          <w:sz w:val="24"/>
          <w:szCs w:val="24"/>
          <w:lang w:eastAsia="en-GB"/>
        </w:rPr>
        <w:t xml:space="preserve">(Accessed on 18th </w:t>
      </w:r>
      <w:r w:rsidR="002B41B0">
        <w:rPr>
          <w:rFonts w:ascii="Arial" w:eastAsia="Times New Roman" w:hAnsi="Arial" w:cs="Arial"/>
          <w:bCs/>
          <w:kern w:val="36"/>
          <w:sz w:val="24"/>
          <w:szCs w:val="24"/>
          <w:lang w:eastAsia="en-GB"/>
        </w:rPr>
        <w:t>December</w:t>
      </w:r>
      <w:r w:rsidRPr="00BC2454">
        <w:rPr>
          <w:rFonts w:ascii="Arial" w:eastAsia="Times New Roman" w:hAnsi="Arial" w:cs="Arial"/>
          <w:bCs/>
          <w:kern w:val="36"/>
          <w:sz w:val="24"/>
          <w:szCs w:val="24"/>
          <w:lang w:eastAsia="en-GB"/>
        </w:rPr>
        <w:t>, 2019)</w:t>
      </w:r>
      <w:r w:rsidRPr="00BC2454">
        <w:rPr>
          <w:rFonts w:ascii="Arial" w:eastAsia="Times New Roman" w:hAnsi="Arial" w:cs="Arial"/>
          <w:sz w:val="24"/>
          <w:szCs w:val="24"/>
          <w:lang w:eastAsia="en-GB"/>
        </w:rPr>
        <w:t xml:space="preserve"> .</w:t>
      </w:r>
    </w:p>
    <w:p w:rsidR="00AB3673" w:rsidRPr="00BC2454" w:rsidRDefault="00AB3673" w:rsidP="00AB3673">
      <w:pPr>
        <w:spacing w:line="360" w:lineRule="auto"/>
        <w:jc w:val="both"/>
        <w:rPr>
          <w:rFonts w:ascii="Arial" w:eastAsia="Times New Roman" w:hAnsi="Arial" w:cs="Arial"/>
          <w:sz w:val="24"/>
          <w:szCs w:val="24"/>
          <w:lang w:eastAsia="en-GB"/>
        </w:rPr>
      </w:pPr>
      <w:proofErr w:type="spellStart"/>
      <w:r w:rsidRPr="00BC2454">
        <w:rPr>
          <w:rFonts w:ascii="Arial" w:eastAsia="Times New Roman" w:hAnsi="Arial" w:cs="Arial"/>
          <w:sz w:val="24"/>
          <w:szCs w:val="24"/>
          <w:lang w:eastAsia="en-GB"/>
        </w:rPr>
        <w:t>Caverley</w:t>
      </w:r>
      <w:proofErr w:type="spellEnd"/>
      <w:r w:rsidRPr="00BC2454">
        <w:rPr>
          <w:rFonts w:ascii="Arial" w:eastAsia="Times New Roman" w:hAnsi="Arial" w:cs="Arial"/>
          <w:sz w:val="24"/>
          <w:szCs w:val="24"/>
          <w:lang w:eastAsia="en-GB"/>
        </w:rPr>
        <w:t>, N., Cunningham, J.B. and MacGregor, J.N. (2007) 'Sickness presenteeism, sickness absenteeism, and health following restructuring in a public service organization', </w:t>
      </w:r>
      <w:r w:rsidRPr="00BC2454">
        <w:rPr>
          <w:rFonts w:ascii="Arial" w:eastAsia="Times New Roman" w:hAnsi="Arial" w:cs="Arial"/>
          <w:i/>
          <w:sz w:val="24"/>
          <w:szCs w:val="24"/>
          <w:lang w:eastAsia="en-GB"/>
        </w:rPr>
        <w:t>Journal of Management Studies</w:t>
      </w:r>
      <w:r w:rsidRPr="00BC2454">
        <w:rPr>
          <w:rFonts w:ascii="Arial" w:eastAsia="Times New Roman" w:hAnsi="Arial" w:cs="Arial"/>
          <w:sz w:val="24"/>
          <w:szCs w:val="24"/>
          <w:lang w:eastAsia="en-GB"/>
        </w:rPr>
        <w:t xml:space="preserve">, </w:t>
      </w:r>
      <w:r w:rsidRPr="00BC2454">
        <w:rPr>
          <w:rFonts w:ascii="Arial" w:eastAsia="Times New Roman" w:hAnsi="Arial" w:cs="Arial"/>
          <w:bCs/>
          <w:sz w:val="24"/>
          <w:szCs w:val="24"/>
          <w:lang w:eastAsia="en-GB"/>
        </w:rPr>
        <w:t>44</w:t>
      </w:r>
      <w:r w:rsidRPr="00BC2454">
        <w:rPr>
          <w:rFonts w:ascii="Arial" w:eastAsia="Times New Roman" w:hAnsi="Arial" w:cs="Arial"/>
          <w:sz w:val="24"/>
          <w:szCs w:val="24"/>
          <w:lang w:eastAsia="en-GB"/>
        </w:rPr>
        <w:t xml:space="preserve">:304–19 </w:t>
      </w:r>
      <w:r w:rsidRPr="00BC2454">
        <w:rPr>
          <w:rFonts w:ascii="Arial" w:eastAsia="Times New Roman" w:hAnsi="Arial" w:cs="Arial"/>
          <w:bCs/>
          <w:kern w:val="36"/>
          <w:sz w:val="24"/>
          <w:szCs w:val="24"/>
          <w:lang w:eastAsia="en-GB"/>
        </w:rPr>
        <w:t xml:space="preserve">(Accessed on 18th </w:t>
      </w:r>
      <w:r w:rsidR="002B41B0">
        <w:rPr>
          <w:rFonts w:ascii="Arial" w:eastAsia="Times New Roman" w:hAnsi="Arial" w:cs="Arial"/>
          <w:bCs/>
          <w:kern w:val="36"/>
          <w:sz w:val="24"/>
          <w:szCs w:val="24"/>
          <w:lang w:eastAsia="en-GB"/>
        </w:rPr>
        <w:t>December</w:t>
      </w:r>
      <w:r w:rsidRPr="00BC2454">
        <w:rPr>
          <w:rFonts w:ascii="Arial" w:eastAsia="Times New Roman" w:hAnsi="Arial" w:cs="Arial"/>
          <w:bCs/>
          <w:kern w:val="36"/>
          <w:sz w:val="24"/>
          <w:szCs w:val="24"/>
          <w:lang w:eastAsia="en-GB"/>
        </w:rPr>
        <w:t>, 2019)</w:t>
      </w:r>
      <w:r w:rsidRPr="00BC2454">
        <w:rPr>
          <w:rFonts w:ascii="Arial" w:eastAsia="Times New Roman" w:hAnsi="Arial" w:cs="Arial"/>
          <w:sz w:val="24"/>
          <w:szCs w:val="24"/>
          <w:lang w:eastAsia="en-GB"/>
        </w:rPr>
        <w:t>.</w:t>
      </w:r>
    </w:p>
    <w:p w:rsidR="00AB3673" w:rsidRPr="00BC2454" w:rsidRDefault="00AB3673" w:rsidP="00AB3673">
      <w:pPr>
        <w:spacing w:line="360" w:lineRule="auto"/>
        <w:jc w:val="both"/>
        <w:rPr>
          <w:rFonts w:ascii="Arial" w:hAnsi="Arial" w:cs="Arial"/>
          <w:sz w:val="24"/>
          <w:szCs w:val="24"/>
        </w:rPr>
      </w:pPr>
      <w:r w:rsidRPr="00BC2454">
        <w:rPr>
          <w:rFonts w:ascii="Arial" w:hAnsi="Arial" w:cs="Arial"/>
          <w:sz w:val="24"/>
          <w:szCs w:val="24"/>
        </w:rPr>
        <w:t xml:space="preserve">Chaudhury, N. and Hammer, J.S. (2004) 'Ghost Doctors: Absenteeism in Rural Bangladesh Health Facilities', </w:t>
      </w:r>
      <w:r w:rsidRPr="00BC2454">
        <w:rPr>
          <w:rFonts w:ascii="Arial" w:hAnsi="Arial" w:cs="Arial"/>
          <w:i/>
          <w:sz w:val="24"/>
          <w:szCs w:val="24"/>
        </w:rPr>
        <w:t>The World Bank Economic Review,</w:t>
      </w:r>
      <w:r w:rsidRPr="00BC2454">
        <w:rPr>
          <w:rFonts w:ascii="Arial" w:hAnsi="Arial" w:cs="Arial"/>
          <w:sz w:val="24"/>
          <w:szCs w:val="24"/>
        </w:rPr>
        <w:t xml:space="preserve"> 18 (3): 423-441 </w:t>
      </w:r>
      <w:r w:rsidRPr="00BC2454">
        <w:rPr>
          <w:rFonts w:ascii="Arial" w:eastAsia="Times New Roman" w:hAnsi="Arial" w:cs="Arial"/>
          <w:bCs/>
          <w:kern w:val="36"/>
          <w:sz w:val="24"/>
          <w:szCs w:val="24"/>
          <w:lang w:eastAsia="en-GB"/>
        </w:rPr>
        <w:t xml:space="preserve">(Accessed on 18th </w:t>
      </w:r>
      <w:r w:rsidR="002B41B0">
        <w:rPr>
          <w:rFonts w:ascii="Arial" w:eastAsia="Times New Roman" w:hAnsi="Arial" w:cs="Arial"/>
          <w:bCs/>
          <w:kern w:val="36"/>
          <w:sz w:val="24"/>
          <w:szCs w:val="24"/>
          <w:lang w:eastAsia="en-GB"/>
        </w:rPr>
        <w:t>December</w:t>
      </w:r>
      <w:r w:rsidRPr="00BC2454">
        <w:rPr>
          <w:rFonts w:ascii="Arial" w:eastAsia="Times New Roman" w:hAnsi="Arial" w:cs="Arial"/>
          <w:bCs/>
          <w:kern w:val="36"/>
          <w:sz w:val="24"/>
          <w:szCs w:val="24"/>
          <w:lang w:eastAsia="en-GB"/>
        </w:rPr>
        <w:t>, 2019).</w:t>
      </w:r>
    </w:p>
    <w:p w:rsidR="00AB3673" w:rsidRDefault="00AB3673" w:rsidP="00AB3673">
      <w:pPr>
        <w:spacing w:line="360" w:lineRule="auto"/>
        <w:jc w:val="both"/>
        <w:rPr>
          <w:rFonts w:ascii="Arial" w:eastAsia="Times New Roman" w:hAnsi="Arial" w:cs="Arial"/>
          <w:sz w:val="24"/>
          <w:szCs w:val="24"/>
          <w:lang w:eastAsia="en-GB"/>
        </w:rPr>
      </w:pPr>
      <w:r w:rsidRPr="00BC2454">
        <w:rPr>
          <w:rFonts w:ascii="Arial" w:eastAsia="Times New Roman" w:hAnsi="Arial" w:cs="Arial"/>
          <w:sz w:val="24"/>
          <w:szCs w:val="24"/>
          <w:lang w:eastAsia="en-GB"/>
        </w:rPr>
        <w:t>Chen, Z. X. and Francesco, A. M. (2003) 'The relationship between the three components of commitment and employee performance in China', </w:t>
      </w:r>
      <w:r w:rsidRPr="00BC2454">
        <w:rPr>
          <w:rFonts w:ascii="Arial" w:eastAsia="Times New Roman" w:hAnsi="Arial" w:cs="Arial"/>
          <w:i/>
          <w:iCs/>
          <w:sz w:val="24"/>
          <w:szCs w:val="24"/>
          <w:lang w:eastAsia="en-GB"/>
        </w:rPr>
        <w:t xml:space="preserve">J. </w:t>
      </w:r>
      <w:proofErr w:type="spellStart"/>
      <w:r w:rsidRPr="00BC2454">
        <w:rPr>
          <w:rFonts w:ascii="Arial" w:eastAsia="Times New Roman" w:hAnsi="Arial" w:cs="Arial"/>
          <w:i/>
          <w:iCs/>
          <w:sz w:val="24"/>
          <w:szCs w:val="24"/>
          <w:lang w:eastAsia="en-GB"/>
        </w:rPr>
        <w:t>Vocat</w:t>
      </w:r>
      <w:proofErr w:type="spellEnd"/>
      <w:r w:rsidRPr="00BC2454">
        <w:rPr>
          <w:rFonts w:ascii="Arial" w:eastAsia="Times New Roman" w:hAnsi="Arial" w:cs="Arial"/>
          <w:i/>
          <w:iCs/>
          <w:sz w:val="24"/>
          <w:szCs w:val="24"/>
          <w:lang w:eastAsia="en-GB"/>
        </w:rPr>
        <w:t xml:space="preserve">. </w:t>
      </w:r>
      <w:proofErr w:type="spellStart"/>
      <w:r w:rsidRPr="00BC2454">
        <w:rPr>
          <w:rFonts w:ascii="Arial" w:eastAsia="Times New Roman" w:hAnsi="Arial" w:cs="Arial"/>
          <w:i/>
          <w:iCs/>
          <w:sz w:val="24"/>
          <w:szCs w:val="24"/>
          <w:lang w:eastAsia="en-GB"/>
        </w:rPr>
        <w:t>Behav</w:t>
      </w:r>
      <w:proofErr w:type="spellEnd"/>
      <w:r w:rsidRPr="00BC2454">
        <w:rPr>
          <w:rFonts w:ascii="Arial" w:eastAsia="Times New Roman" w:hAnsi="Arial" w:cs="Arial"/>
          <w:i/>
          <w:iCs/>
          <w:sz w:val="24"/>
          <w:szCs w:val="24"/>
          <w:lang w:eastAsia="en-GB"/>
        </w:rPr>
        <w:t>, 62</w:t>
      </w:r>
      <w:r w:rsidRPr="00BC2454">
        <w:rPr>
          <w:rFonts w:ascii="Arial" w:eastAsia="Times New Roman" w:hAnsi="Arial" w:cs="Arial"/>
          <w:sz w:val="24"/>
          <w:szCs w:val="24"/>
          <w:lang w:eastAsia="en-GB"/>
        </w:rPr>
        <w:t xml:space="preserve">: 490–510 (Accessed on 23rd </w:t>
      </w:r>
      <w:r w:rsidR="002B41B0">
        <w:rPr>
          <w:rFonts w:ascii="Arial" w:eastAsia="Times New Roman" w:hAnsi="Arial" w:cs="Arial"/>
          <w:sz w:val="24"/>
          <w:szCs w:val="24"/>
          <w:lang w:eastAsia="en-GB"/>
        </w:rPr>
        <w:t>December</w:t>
      </w:r>
      <w:r w:rsidRPr="00BC2454">
        <w:rPr>
          <w:rFonts w:ascii="Arial" w:eastAsia="Times New Roman" w:hAnsi="Arial" w:cs="Arial"/>
          <w:sz w:val="24"/>
          <w:szCs w:val="24"/>
          <w:lang w:eastAsia="en-GB"/>
        </w:rPr>
        <w:t>, 2019).</w:t>
      </w:r>
    </w:p>
    <w:p w:rsidR="00A6398C" w:rsidRPr="00A6398C" w:rsidRDefault="00A6398C" w:rsidP="00AB3673">
      <w:pPr>
        <w:spacing w:line="360" w:lineRule="auto"/>
        <w:jc w:val="both"/>
        <w:rPr>
          <w:rFonts w:ascii="Arial" w:hAnsi="Arial" w:cs="Arial"/>
          <w:sz w:val="24"/>
          <w:szCs w:val="24"/>
        </w:rPr>
      </w:pPr>
      <w:r w:rsidRPr="00322D9B">
        <w:rPr>
          <w:rFonts w:ascii="Arial" w:hAnsi="Arial" w:cs="Arial"/>
          <w:sz w:val="24"/>
          <w:szCs w:val="24"/>
        </w:rPr>
        <w:t>Cooper, C. (1996), “Hot under the collar”, Times Higher Education Supplement, 21 June.</w:t>
      </w:r>
    </w:p>
    <w:p w:rsidR="00AB3673" w:rsidRPr="00BC2454" w:rsidRDefault="00AB3673" w:rsidP="00AB3673">
      <w:pPr>
        <w:spacing w:line="360" w:lineRule="auto"/>
        <w:jc w:val="both"/>
        <w:rPr>
          <w:rFonts w:ascii="Arial" w:hAnsi="Arial" w:cs="Arial"/>
          <w:sz w:val="24"/>
          <w:szCs w:val="24"/>
          <w:shd w:val="clear" w:color="auto" w:fill="FFFFFF"/>
        </w:rPr>
      </w:pPr>
      <w:r w:rsidRPr="00BC2454">
        <w:rPr>
          <w:rFonts w:ascii="Arial" w:hAnsi="Arial" w:cs="Arial"/>
          <w:sz w:val="24"/>
          <w:szCs w:val="24"/>
        </w:rPr>
        <w:t xml:space="preserve">Deci, E. L. and Ryan, R. M. (2008) 'Self-determination theory: a macro theory of human motivation, development, and health', </w:t>
      </w:r>
      <w:r w:rsidRPr="00BC2454">
        <w:rPr>
          <w:rFonts w:ascii="Arial" w:hAnsi="Arial" w:cs="Arial"/>
          <w:i/>
          <w:sz w:val="24"/>
          <w:szCs w:val="24"/>
        </w:rPr>
        <w:t>Canadian Psychology</w:t>
      </w:r>
      <w:r w:rsidRPr="00BC2454">
        <w:rPr>
          <w:rFonts w:ascii="Arial" w:hAnsi="Arial" w:cs="Arial"/>
          <w:sz w:val="24"/>
          <w:szCs w:val="24"/>
        </w:rPr>
        <w:t xml:space="preserve">, 49:182–185 </w:t>
      </w:r>
      <w:r w:rsidRPr="00BC2454">
        <w:rPr>
          <w:rFonts w:ascii="Arial" w:hAnsi="Arial" w:cs="Arial"/>
          <w:sz w:val="24"/>
          <w:szCs w:val="24"/>
          <w:shd w:val="clear" w:color="auto" w:fill="FFFFFF"/>
        </w:rPr>
        <w:t xml:space="preserve">(Accessed on 30th </w:t>
      </w:r>
      <w:r w:rsidR="002B41B0">
        <w:rPr>
          <w:rFonts w:ascii="Arial" w:hAnsi="Arial" w:cs="Arial"/>
          <w:sz w:val="24"/>
          <w:szCs w:val="24"/>
          <w:shd w:val="clear" w:color="auto" w:fill="FFFFFF"/>
        </w:rPr>
        <w:t>November,</w:t>
      </w:r>
      <w:r w:rsidRPr="00BC2454">
        <w:rPr>
          <w:rFonts w:ascii="Arial" w:hAnsi="Arial" w:cs="Arial"/>
          <w:sz w:val="24"/>
          <w:szCs w:val="24"/>
          <w:shd w:val="clear" w:color="auto" w:fill="FFFFFF"/>
        </w:rPr>
        <w:t xml:space="preserve"> 2019).</w:t>
      </w:r>
    </w:p>
    <w:p w:rsidR="00AB3673" w:rsidRDefault="00AB3673" w:rsidP="00AB3673">
      <w:pPr>
        <w:spacing w:line="360" w:lineRule="auto"/>
        <w:jc w:val="both"/>
        <w:rPr>
          <w:rFonts w:ascii="Arial" w:hAnsi="Arial" w:cs="Arial"/>
          <w:sz w:val="24"/>
          <w:szCs w:val="24"/>
          <w:shd w:val="clear" w:color="auto" w:fill="FFFFFF"/>
        </w:rPr>
      </w:pPr>
      <w:proofErr w:type="spellStart"/>
      <w:r w:rsidRPr="00BC2454">
        <w:rPr>
          <w:rFonts w:ascii="Arial" w:hAnsi="Arial" w:cs="Arial"/>
          <w:sz w:val="24"/>
          <w:szCs w:val="24"/>
          <w:shd w:val="clear" w:color="auto" w:fill="FFFFFF"/>
        </w:rPr>
        <w:lastRenderedPageBreak/>
        <w:t>Demerouti</w:t>
      </w:r>
      <w:proofErr w:type="spellEnd"/>
      <w:r w:rsidRPr="00BC2454">
        <w:rPr>
          <w:rFonts w:ascii="Arial" w:hAnsi="Arial" w:cs="Arial"/>
          <w:sz w:val="24"/>
          <w:szCs w:val="24"/>
          <w:shd w:val="clear" w:color="auto" w:fill="FFFFFF"/>
        </w:rPr>
        <w:t xml:space="preserve">, E., Le Blanc, P.M., Bakker, A.B., Schaufeli, W.B. and </w:t>
      </w:r>
      <w:proofErr w:type="spellStart"/>
      <w:r w:rsidRPr="00BC2454">
        <w:rPr>
          <w:rFonts w:ascii="Arial" w:hAnsi="Arial" w:cs="Arial"/>
          <w:sz w:val="24"/>
          <w:szCs w:val="24"/>
          <w:shd w:val="clear" w:color="auto" w:fill="FFFFFF"/>
        </w:rPr>
        <w:t>Hox</w:t>
      </w:r>
      <w:proofErr w:type="spellEnd"/>
      <w:r w:rsidRPr="00BC2454">
        <w:rPr>
          <w:rFonts w:ascii="Arial" w:hAnsi="Arial" w:cs="Arial"/>
          <w:sz w:val="24"/>
          <w:szCs w:val="24"/>
          <w:shd w:val="clear" w:color="auto" w:fill="FFFFFF"/>
        </w:rPr>
        <w:t>, J. (2009) 'Present but sick: a three-wave study on job demands, presenteeism and burnout', </w:t>
      </w:r>
      <w:r w:rsidRPr="00BC2454">
        <w:rPr>
          <w:rStyle w:val="ref-journal"/>
          <w:rFonts w:ascii="Arial" w:hAnsi="Arial" w:cs="Arial"/>
          <w:i/>
          <w:sz w:val="24"/>
          <w:szCs w:val="24"/>
          <w:shd w:val="clear" w:color="auto" w:fill="FFFFFF"/>
        </w:rPr>
        <w:t>Career Development International</w:t>
      </w:r>
      <w:r w:rsidRPr="00BC2454">
        <w:rPr>
          <w:rStyle w:val="ref-journal"/>
          <w:rFonts w:ascii="Arial" w:hAnsi="Arial" w:cs="Arial"/>
          <w:sz w:val="24"/>
          <w:szCs w:val="24"/>
          <w:shd w:val="clear" w:color="auto" w:fill="FFFFFF"/>
        </w:rPr>
        <w:t>,  </w:t>
      </w:r>
      <w:r w:rsidRPr="00BC2454">
        <w:rPr>
          <w:rStyle w:val="ref-vol"/>
          <w:rFonts w:ascii="Arial" w:hAnsi="Arial" w:cs="Arial"/>
          <w:sz w:val="24"/>
          <w:szCs w:val="24"/>
          <w:shd w:val="clear" w:color="auto" w:fill="FFFFFF"/>
        </w:rPr>
        <w:t>14</w:t>
      </w:r>
      <w:r w:rsidRPr="00BC2454">
        <w:rPr>
          <w:rFonts w:ascii="Arial" w:hAnsi="Arial" w:cs="Arial"/>
          <w:sz w:val="24"/>
          <w:szCs w:val="24"/>
          <w:shd w:val="clear" w:color="auto" w:fill="FFFFFF"/>
        </w:rPr>
        <w:t xml:space="preserve">: 50–68 (Accessed on 30th </w:t>
      </w:r>
      <w:r w:rsidR="002B41B0">
        <w:rPr>
          <w:rFonts w:ascii="Arial" w:hAnsi="Arial" w:cs="Arial"/>
          <w:sz w:val="24"/>
          <w:szCs w:val="24"/>
          <w:shd w:val="clear" w:color="auto" w:fill="FFFFFF"/>
        </w:rPr>
        <w:t>November</w:t>
      </w:r>
      <w:r w:rsidRPr="00BC2454">
        <w:rPr>
          <w:rFonts w:ascii="Arial" w:hAnsi="Arial" w:cs="Arial"/>
          <w:sz w:val="24"/>
          <w:szCs w:val="24"/>
          <w:shd w:val="clear" w:color="auto" w:fill="FFFFFF"/>
        </w:rPr>
        <w:t xml:space="preserve"> 2019).</w:t>
      </w:r>
    </w:p>
    <w:p w:rsidR="00A6398C" w:rsidRPr="00A6398C" w:rsidRDefault="00A6398C" w:rsidP="00A6398C">
      <w:pPr>
        <w:tabs>
          <w:tab w:val="left" w:pos="2730"/>
        </w:tabs>
        <w:spacing w:line="360" w:lineRule="auto"/>
        <w:jc w:val="both"/>
        <w:rPr>
          <w:rFonts w:ascii="Arial" w:hAnsi="Arial" w:cs="Arial"/>
          <w:sz w:val="24"/>
          <w:szCs w:val="24"/>
        </w:rPr>
      </w:pPr>
      <w:r w:rsidRPr="00322D9B">
        <w:rPr>
          <w:rFonts w:ascii="Arial" w:hAnsi="Arial" w:cs="Arial"/>
          <w:sz w:val="24"/>
          <w:szCs w:val="24"/>
        </w:rPr>
        <w:t>Deshpande, R., 2011. “Paradigms lost”: On theory and method in research in marketing. </w:t>
      </w:r>
      <w:r w:rsidRPr="00322D9B">
        <w:rPr>
          <w:rFonts w:ascii="Arial" w:hAnsi="Arial" w:cs="Arial"/>
          <w:i/>
          <w:iCs/>
          <w:sz w:val="24"/>
          <w:szCs w:val="24"/>
        </w:rPr>
        <w:t>Journal of marketing</w:t>
      </w:r>
      <w:r w:rsidRPr="00322D9B">
        <w:rPr>
          <w:rFonts w:ascii="Arial" w:hAnsi="Arial" w:cs="Arial"/>
          <w:sz w:val="24"/>
          <w:szCs w:val="24"/>
        </w:rPr>
        <w:t>, </w:t>
      </w:r>
      <w:r w:rsidRPr="00322D9B">
        <w:rPr>
          <w:rFonts w:ascii="Arial" w:hAnsi="Arial" w:cs="Arial"/>
          <w:i/>
          <w:iCs/>
          <w:sz w:val="24"/>
          <w:szCs w:val="24"/>
        </w:rPr>
        <w:t>47</w:t>
      </w:r>
      <w:r w:rsidRPr="00322D9B">
        <w:rPr>
          <w:rFonts w:ascii="Arial" w:hAnsi="Arial" w:cs="Arial"/>
          <w:sz w:val="24"/>
          <w:szCs w:val="24"/>
        </w:rPr>
        <w:t>(4), pp.101-110</w:t>
      </w:r>
      <w:r w:rsidR="002B41B0">
        <w:rPr>
          <w:rFonts w:ascii="Arial" w:hAnsi="Arial" w:cs="Arial"/>
          <w:sz w:val="24"/>
          <w:szCs w:val="24"/>
        </w:rPr>
        <w:t xml:space="preserve"> (Accessed on 15</w:t>
      </w:r>
      <w:r w:rsidR="002B41B0" w:rsidRPr="002B41B0">
        <w:rPr>
          <w:rFonts w:ascii="Arial" w:hAnsi="Arial" w:cs="Arial"/>
          <w:sz w:val="24"/>
          <w:szCs w:val="24"/>
          <w:vertAlign w:val="superscript"/>
        </w:rPr>
        <w:t>th</w:t>
      </w:r>
      <w:r w:rsidR="002B41B0">
        <w:rPr>
          <w:rFonts w:ascii="Arial" w:hAnsi="Arial" w:cs="Arial"/>
          <w:sz w:val="24"/>
          <w:szCs w:val="24"/>
        </w:rPr>
        <w:t xml:space="preserve"> December, 2019).</w:t>
      </w:r>
    </w:p>
    <w:p w:rsidR="00AB3673" w:rsidRPr="00BC2454" w:rsidRDefault="00AB3673" w:rsidP="00AB3673">
      <w:pPr>
        <w:spacing w:line="360" w:lineRule="auto"/>
        <w:jc w:val="both"/>
        <w:rPr>
          <w:rFonts w:ascii="Arial" w:hAnsi="Arial" w:cs="Arial"/>
          <w:sz w:val="24"/>
          <w:szCs w:val="24"/>
          <w:shd w:val="clear" w:color="auto" w:fill="FFFFFF"/>
        </w:rPr>
      </w:pPr>
      <w:r w:rsidRPr="00BC2454">
        <w:rPr>
          <w:rFonts w:ascii="Arial" w:hAnsi="Arial" w:cs="Arial"/>
          <w:sz w:val="24"/>
          <w:szCs w:val="24"/>
        </w:rPr>
        <w:t xml:space="preserve">Gilbreath, B. and Karimi, L. (2012) 'Supervisor behaviour and employee presenteeism',  </w:t>
      </w:r>
      <w:r w:rsidRPr="00BC2454">
        <w:rPr>
          <w:rFonts w:ascii="Arial" w:hAnsi="Arial" w:cs="Arial"/>
          <w:i/>
          <w:sz w:val="24"/>
          <w:szCs w:val="24"/>
        </w:rPr>
        <w:t>International Journal of Leadership Studies</w:t>
      </w:r>
      <w:r w:rsidRPr="00BC2454">
        <w:rPr>
          <w:rFonts w:ascii="Arial" w:hAnsi="Arial" w:cs="Arial"/>
          <w:sz w:val="24"/>
          <w:szCs w:val="24"/>
        </w:rPr>
        <w:t xml:space="preserve">, 7: 114–131 </w:t>
      </w:r>
      <w:r w:rsidRPr="00BC2454">
        <w:rPr>
          <w:rFonts w:ascii="Arial" w:hAnsi="Arial" w:cs="Arial"/>
          <w:sz w:val="24"/>
          <w:szCs w:val="24"/>
          <w:shd w:val="clear" w:color="auto" w:fill="FFFFFF"/>
        </w:rPr>
        <w:t>(Accessed on 30</w:t>
      </w:r>
      <w:r w:rsidR="002B41B0" w:rsidRPr="002B41B0">
        <w:rPr>
          <w:rFonts w:ascii="Arial" w:hAnsi="Arial" w:cs="Arial"/>
          <w:sz w:val="24"/>
          <w:szCs w:val="24"/>
          <w:shd w:val="clear" w:color="auto" w:fill="FFFFFF"/>
          <w:vertAlign w:val="superscript"/>
        </w:rPr>
        <w:t>th</w:t>
      </w:r>
      <w:r w:rsidR="002B41B0">
        <w:rPr>
          <w:rFonts w:ascii="Arial" w:hAnsi="Arial" w:cs="Arial"/>
          <w:sz w:val="24"/>
          <w:szCs w:val="24"/>
          <w:shd w:val="clear" w:color="auto" w:fill="FFFFFF"/>
        </w:rPr>
        <w:t xml:space="preserve"> December,</w:t>
      </w:r>
      <w:r w:rsidRPr="00BC2454">
        <w:rPr>
          <w:rFonts w:ascii="Arial" w:hAnsi="Arial" w:cs="Arial"/>
          <w:sz w:val="24"/>
          <w:szCs w:val="24"/>
          <w:shd w:val="clear" w:color="auto" w:fill="FFFFFF"/>
        </w:rPr>
        <w:t xml:space="preserve"> 2019).</w:t>
      </w:r>
    </w:p>
    <w:p w:rsidR="00AB3673" w:rsidRPr="00BC2454" w:rsidRDefault="00AB3673" w:rsidP="00AB3673">
      <w:pPr>
        <w:spacing w:line="360" w:lineRule="auto"/>
        <w:jc w:val="both"/>
        <w:rPr>
          <w:rStyle w:val="cit-lpage"/>
          <w:rFonts w:ascii="Arial" w:hAnsi="Arial" w:cs="Arial"/>
          <w:sz w:val="24"/>
          <w:szCs w:val="24"/>
          <w:shd w:val="clear" w:color="auto" w:fill="FFFFFF"/>
        </w:rPr>
      </w:pPr>
      <w:r w:rsidRPr="00BC2454">
        <w:rPr>
          <w:rStyle w:val="cit-name-surname"/>
          <w:rFonts w:ascii="Arial" w:hAnsi="Arial" w:cs="Arial"/>
          <w:sz w:val="24"/>
          <w:szCs w:val="24"/>
        </w:rPr>
        <w:t>Gustafsson,</w:t>
      </w:r>
      <w:r w:rsidRPr="00BC2454">
        <w:rPr>
          <w:rStyle w:val="cit-auth"/>
          <w:rFonts w:ascii="Arial" w:hAnsi="Arial" w:cs="Arial"/>
          <w:sz w:val="24"/>
          <w:szCs w:val="24"/>
        </w:rPr>
        <w:t> </w:t>
      </w:r>
      <w:r w:rsidRPr="00BC2454">
        <w:rPr>
          <w:rStyle w:val="cit-name-given-names"/>
          <w:rFonts w:ascii="Arial" w:hAnsi="Arial" w:cs="Arial"/>
          <w:sz w:val="24"/>
          <w:szCs w:val="24"/>
        </w:rPr>
        <w:t>K</w:t>
      </w:r>
      <w:r w:rsidRPr="00BC2454">
        <w:rPr>
          <w:rFonts w:ascii="Arial" w:hAnsi="Arial" w:cs="Arial"/>
          <w:sz w:val="24"/>
          <w:szCs w:val="24"/>
        </w:rPr>
        <w:t>. and </w:t>
      </w:r>
      <w:proofErr w:type="spellStart"/>
      <w:r w:rsidRPr="00BC2454">
        <w:rPr>
          <w:rStyle w:val="cit-name-surname"/>
          <w:rFonts w:ascii="Arial" w:hAnsi="Arial" w:cs="Arial"/>
          <w:sz w:val="24"/>
          <w:szCs w:val="24"/>
        </w:rPr>
        <w:t>Marklund</w:t>
      </w:r>
      <w:proofErr w:type="spellEnd"/>
      <w:r w:rsidRPr="00BC2454">
        <w:rPr>
          <w:rStyle w:val="cit-name-surname"/>
          <w:rFonts w:ascii="Arial" w:hAnsi="Arial" w:cs="Arial"/>
          <w:sz w:val="24"/>
          <w:szCs w:val="24"/>
        </w:rPr>
        <w:t>,</w:t>
      </w:r>
      <w:r w:rsidRPr="00BC2454">
        <w:rPr>
          <w:rStyle w:val="cit-auth"/>
          <w:rFonts w:ascii="Arial" w:hAnsi="Arial" w:cs="Arial"/>
          <w:sz w:val="24"/>
          <w:szCs w:val="24"/>
        </w:rPr>
        <w:t> </w:t>
      </w:r>
      <w:r w:rsidRPr="00BC2454">
        <w:rPr>
          <w:rStyle w:val="cit-name-given-names"/>
          <w:rFonts w:ascii="Arial" w:hAnsi="Arial" w:cs="Arial"/>
          <w:sz w:val="24"/>
          <w:szCs w:val="24"/>
        </w:rPr>
        <w:t>S. (2011) '</w:t>
      </w:r>
      <w:r w:rsidRPr="00BC2454">
        <w:rPr>
          <w:rStyle w:val="cit-article-title"/>
          <w:rFonts w:ascii="Arial" w:hAnsi="Arial" w:cs="Arial"/>
          <w:sz w:val="24"/>
          <w:szCs w:val="24"/>
        </w:rPr>
        <w:t>Consequences of sickness presence and sickness absence on health and work ability—a Swedish prospective cohort study</w:t>
      </w:r>
      <w:r w:rsidRPr="00BC2454">
        <w:rPr>
          <w:rStyle w:val="HTMLCite"/>
          <w:rFonts w:ascii="Arial" w:hAnsi="Arial" w:cs="Arial"/>
          <w:sz w:val="24"/>
          <w:szCs w:val="24"/>
        </w:rPr>
        <w:t xml:space="preserve">', International Journal of Occupational Medicine and Environmental Health, </w:t>
      </w:r>
      <w:r w:rsidRPr="00BC2454">
        <w:rPr>
          <w:rStyle w:val="cit-vol"/>
          <w:rFonts w:ascii="Arial" w:hAnsi="Arial" w:cs="Arial"/>
          <w:sz w:val="24"/>
          <w:szCs w:val="24"/>
        </w:rPr>
        <w:t>24(2)</w:t>
      </w:r>
      <w:r w:rsidRPr="00BC2454">
        <w:rPr>
          <w:rStyle w:val="HTMLCite"/>
          <w:rFonts w:ascii="Arial" w:hAnsi="Arial" w:cs="Arial"/>
          <w:sz w:val="24"/>
          <w:szCs w:val="24"/>
        </w:rPr>
        <w:t xml:space="preserve">: </w:t>
      </w:r>
      <w:r w:rsidRPr="00BC2454">
        <w:rPr>
          <w:rStyle w:val="cit-fpage"/>
          <w:rFonts w:ascii="Arial" w:hAnsi="Arial" w:cs="Arial"/>
          <w:sz w:val="24"/>
          <w:szCs w:val="24"/>
        </w:rPr>
        <w:t>153</w:t>
      </w:r>
      <w:r w:rsidRPr="00BC2454">
        <w:rPr>
          <w:rStyle w:val="HTMLCite"/>
          <w:rFonts w:ascii="Arial" w:hAnsi="Arial" w:cs="Arial"/>
          <w:sz w:val="24"/>
          <w:szCs w:val="24"/>
        </w:rPr>
        <w:t>–</w:t>
      </w:r>
      <w:r w:rsidRPr="00BC2454">
        <w:rPr>
          <w:rStyle w:val="cit-lpage"/>
          <w:rFonts w:ascii="Arial" w:hAnsi="Arial" w:cs="Arial"/>
          <w:sz w:val="24"/>
          <w:szCs w:val="24"/>
        </w:rPr>
        <w:t>65</w:t>
      </w:r>
      <w:r w:rsidRPr="00BC2454">
        <w:rPr>
          <w:rStyle w:val="cit-lpage"/>
          <w:rFonts w:ascii="Arial" w:hAnsi="Arial" w:cs="Arial"/>
          <w:b/>
          <w:sz w:val="24"/>
          <w:szCs w:val="24"/>
        </w:rPr>
        <w:t xml:space="preserve"> </w:t>
      </w:r>
      <w:r w:rsidRPr="00BC2454">
        <w:rPr>
          <w:rFonts w:ascii="Arial" w:hAnsi="Arial" w:cs="Arial"/>
          <w:sz w:val="24"/>
          <w:szCs w:val="24"/>
          <w:shd w:val="clear" w:color="auto" w:fill="FFFFFF"/>
        </w:rPr>
        <w:t>(Accessed on 30</w:t>
      </w:r>
      <w:r w:rsidR="002B41B0" w:rsidRPr="002B41B0">
        <w:rPr>
          <w:rFonts w:ascii="Arial" w:hAnsi="Arial" w:cs="Arial"/>
          <w:sz w:val="24"/>
          <w:szCs w:val="24"/>
          <w:shd w:val="clear" w:color="auto" w:fill="FFFFFF"/>
          <w:vertAlign w:val="superscript"/>
        </w:rPr>
        <w:t>th</w:t>
      </w:r>
      <w:r w:rsidR="002B41B0">
        <w:rPr>
          <w:rFonts w:ascii="Arial" w:hAnsi="Arial" w:cs="Arial"/>
          <w:sz w:val="24"/>
          <w:szCs w:val="24"/>
          <w:shd w:val="clear" w:color="auto" w:fill="FFFFFF"/>
        </w:rPr>
        <w:t xml:space="preserve"> December,</w:t>
      </w:r>
      <w:r w:rsidRPr="00BC2454">
        <w:rPr>
          <w:rFonts w:ascii="Arial" w:hAnsi="Arial" w:cs="Arial"/>
          <w:sz w:val="24"/>
          <w:szCs w:val="24"/>
          <w:shd w:val="clear" w:color="auto" w:fill="FFFFFF"/>
        </w:rPr>
        <w:t xml:space="preserve"> 2019)</w:t>
      </w:r>
      <w:r w:rsidRPr="00BC2454">
        <w:rPr>
          <w:rStyle w:val="cit-lpage"/>
          <w:rFonts w:ascii="Arial" w:hAnsi="Arial" w:cs="Arial"/>
          <w:sz w:val="24"/>
          <w:szCs w:val="24"/>
        </w:rPr>
        <w:t>.</w:t>
      </w:r>
    </w:p>
    <w:p w:rsidR="00AB3673" w:rsidRPr="00BC2454" w:rsidRDefault="00AB3673" w:rsidP="00AB3673">
      <w:pPr>
        <w:spacing w:line="360" w:lineRule="auto"/>
        <w:jc w:val="both"/>
        <w:rPr>
          <w:rFonts w:ascii="Arial" w:eastAsia="Times New Roman" w:hAnsi="Arial" w:cs="Arial"/>
          <w:sz w:val="24"/>
          <w:szCs w:val="24"/>
          <w:lang w:eastAsia="en-GB"/>
        </w:rPr>
      </w:pPr>
      <w:proofErr w:type="spellStart"/>
      <w:r w:rsidRPr="00BC2454">
        <w:rPr>
          <w:rFonts w:ascii="Arial" w:eastAsia="Times New Roman" w:hAnsi="Arial" w:cs="Arial"/>
          <w:iCs/>
          <w:sz w:val="24"/>
          <w:szCs w:val="24"/>
          <w:lang w:eastAsia="en-GB"/>
        </w:rPr>
        <w:t>Grandey</w:t>
      </w:r>
      <w:proofErr w:type="spellEnd"/>
      <w:r w:rsidRPr="00BC2454">
        <w:rPr>
          <w:rFonts w:ascii="Arial" w:eastAsia="Times New Roman" w:hAnsi="Arial" w:cs="Arial"/>
          <w:iCs/>
          <w:sz w:val="24"/>
          <w:szCs w:val="24"/>
          <w:lang w:eastAsia="en-GB"/>
        </w:rPr>
        <w:t xml:space="preserve">, A. A. (2000) 'Emotion regulation in the workplace: A new way to conceptualize emotional </w:t>
      </w:r>
      <w:proofErr w:type="spellStart"/>
      <w:r w:rsidRPr="00BC2454">
        <w:rPr>
          <w:rFonts w:ascii="Arial" w:eastAsia="Times New Roman" w:hAnsi="Arial" w:cs="Arial"/>
          <w:iCs/>
          <w:sz w:val="24"/>
          <w:szCs w:val="24"/>
          <w:lang w:eastAsia="en-GB"/>
        </w:rPr>
        <w:t>labor</w:t>
      </w:r>
      <w:proofErr w:type="spellEnd"/>
      <w:r w:rsidRPr="00BC2454">
        <w:rPr>
          <w:rFonts w:ascii="Arial" w:eastAsia="Times New Roman" w:hAnsi="Arial" w:cs="Arial"/>
          <w:iCs/>
          <w:sz w:val="24"/>
          <w:szCs w:val="24"/>
          <w:lang w:eastAsia="en-GB"/>
        </w:rPr>
        <w:t>', </w:t>
      </w:r>
      <w:r w:rsidRPr="00BC2454">
        <w:rPr>
          <w:rFonts w:ascii="Arial" w:eastAsia="Times New Roman" w:hAnsi="Arial" w:cs="Arial"/>
          <w:i/>
          <w:iCs/>
          <w:sz w:val="24"/>
          <w:szCs w:val="24"/>
          <w:lang w:eastAsia="en-GB"/>
        </w:rPr>
        <w:t>Journal of Occupational Health Psychology</w:t>
      </w:r>
      <w:r w:rsidRPr="00BC2454">
        <w:rPr>
          <w:rFonts w:ascii="Arial" w:eastAsia="Times New Roman" w:hAnsi="Arial" w:cs="Arial"/>
          <w:iCs/>
          <w:sz w:val="24"/>
          <w:szCs w:val="24"/>
          <w:lang w:eastAsia="en-GB"/>
        </w:rPr>
        <w:t>, </w:t>
      </w:r>
      <w:r w:rsidRPr="00BC2454">
        <w:rPr>
          <w:rFonts w:ascii="Arial" w:eastAsia="Times New Roman" w:hAnsi="Arial" w:cs="Arial"/>
          <w:bCs/>
          <w:iCs/>
          <w:sz w:val="24"/>
          <w:szCs w:val="24"/>
          <w:lang w:eastAsia="en-GB"/>
        </w:rPr>
        <w:t>5</w:t>
      </w:r>
      <w:r w:rsidRPr="00BC2454">
        <w:rPr>
          <w:rFonts w:ascii="Arial" w:eastAsia="Times New Roman" w:hAnsi="Arial" w:cs="Arial"/>
          <w:iCs/>
          <w:sz w:val="24"/>
          <w:szCs w:val="24"/>
          <w:lang w:eastAsia="en-GB"/>
        </w:rPr>
        <w:t> (1): 59–100 (Accessed on 23</w:t>
      </w:r>
      <w:r w:rsidR="002B41B0" w:rsidRPr="002B41B0">
        <w:rPr>
          <w:rFonts w:ascii="Arial" w:eastAsia="Times New Roman" w:hAnsi="Arial" w:cs="Arial"/>
          <w:iCs/>
          <w:sz w:val="24"/>
          <w:szCs w:val="24"/>
          <w:vertAlign w:val="superscript"/>
          <w:lang w:eastAsia="en-GB"/>
        </w:rPr>
        <w:t>rd</w:t>
      </w:r>
      <w:r w:rsidR="002B41B0">
        <w:rPr>
          <w:rFonts w:ascii="Arial" w:eastAsia="Times New Roman" w:hAnsi="Arial" w:cs="Arial"/>
          <w:iCs/>
          <w:sz w:val="24"/>
          <w:szCs w:val="24"/>
          <w:lang w:eastAsia="en-GB"/>
        </w:rPr>
        <w:t xml:space="preserve"> December</w:t>
      </w:r>
      <w:r w:rsidRPr="00BC2454">
        <w:rPr>
          <w:rFonts w:ascii="Arial" w:eastAsia="Times New Roman" w:hAnsi="Arial" w:cs="Arial"/>
          <w:iCs/>
          <w:sz w:val="24"/>
          <w:szCs w:val="24"/>
          <w:lang w:eastAsia="en-GB"/>
        </w:rPr>
        <w:t>, 2019).</w:t>
      </w:r>
      <w:r w:rsidRPr="00BC2454">
        <w:rPr>
          <w:rFonts w:ascii="Arial" w:eastAsia="Times New Roman" w:hAnsi="Arial" w:cs="Arial"/>
          <w:sz w:val="24"/>
          <w:szCs w:val="24"/>
          <w:lang w:eastAsia="en-GB"/>
        </w:rPr>
        <w:t xml:space="preserve"> </w:t>
      </w:r>
    </w:p>
    <w:p w:rsidR="00AB3673" w:rsidRPr="00BC2454" w:rsidRDefault="00AB3673" w:rsidP="00AB3673">
      <w:pPr>
        <w:spacing w:line="360" w:lineRule="auto"/>
        <w:jc w:val="both"/>
        <w:rPr>
          <w:rFonts w:ascii="Arial" w:eastAsia="Times New Roman" w:hAnsi="Arial" w:cs="Arial"/>
          <w:sz w:val="24"/>
          <w:szCs w:val="24"/>
          <w:lang w:eastAsia="en-GB"/>
        </w:rPr>
      </w:pPr>
      <w:r w:rsidRPr="00BC2454">
        <w:rPr>
          <w:rFonts w:ascii="Arial" w:hAnsi="Arial" w:cs="Arial"/>
          <w:sz w:val="24"/>
          <w:szCs w:val="24"/>
          <w:shd w:val="clear" w:color="auto" w:fill="FFFFFF"/>
        </w:rPr>
        <w:t xml:space="preserve">Grandy, A., </w:t>
      </w:r>
      <w:proofErr w:type="spellStart"/>
      <w:r w:rsidRPr="00BC2454">
        <w:rPr>
          <w:rFonts w:ascii="Arial" w:hAnsi="Arial" w:cs="Arial"/>
          <w:sz w:val="24"/>
          <w:szCs w:val="24"/>
          <w:shd w:val="clear" w:color="auto" w:fill="FFFFFF"/>
        </w:rPr>
        <w:t>Diefendorff</w:t>
      </w:r>
      <w:proofErr w:type="spellEnd"/>
      <w:r w:rsidRPr="00BC2454">
        <w:rPr>
          <w:rFonts w:ascii="Arial" w:hAnsi="Arial" w:cs="Arial"/>
          <w:sz w:val="24"/>
          <w:szCs w:val="24"/>
          <w:shd w:val="clear" w:color="auto" w:fill="FFFFFF"/>
        </w:rPr>
        <w:t>, J. M. and Rupp, D. (2013) </w:t>
      </w:r>
      <w:r w:rsidRPr="00BC2454">
        <w:rPr>
          <w:rFonts w:ascii="Arial" w:hAnsi="Arial" w:cs="Arial"/>
          <w:i/>
          <w:iCs/>
          <w:sz w:val="24"/>
          <w:szCs w:val="24"/>
          <w:shd w:val="clear" w:color="auto" w:fill="FFFFFF"/>
        </w:rPr>
        <w:t xml:space="preserve">Emotional </w:t>
      </w:r>
      <w:proofErr w:type="spellStart"/>
      <w:r w:rsidRPr="00BC2454">
        <w:rPr>
          <w:rFonts w:ascii="Arial" w:hAnsi="Arial" w:cs="Arial"/>
          <w:i/>
          <w:iCs/>
          <w:sz w:val="24"/>
          <w:szCs w:val="24"/>
          <w:shd w:val="clear" w:color="auto" w:fill="FFFFFF"/>
        </w:rPr>
        <w:t>labor</w:t>
      </w:r>
      <w:proofErr w:type="spellEnd"/>
      <w:r w:rsidRPr="00BC2454">
        <w:rPr>
          <w:rFonts w:ascii="Arial" w:hAnsi="Arial" w:cs="Arial"/>
          <w:i/>
          <w:iCs/>
          <w:sz w:val="24"/>
          <w:szCs w:val="24"/>
          <w:shd w:val="clear" w:color="auto" w:fill="FFFFFF"/>
        </w:rPr>
        <w:t xml:space="preserve"> in the 21st century: Diverse Perspectives on Emotion Regulation at Work</w:t>
      </w:r>
      <w:r w:rsidRPr="00BC2454">
        <w:rPr>
          <w:rFonts w:ascii="Arial" w:hAnsi="Arial" w:cs="Arial"/>
          <w:sz w:val="24"/>
          <w:szCs w:val="24"/>
          <w:shd w:val="clear" w:color="auto" w:fill="FFFFFF"/>
        </w:rPr>
        <w:t>. Routledge. pp. 3–17 (Accessed on 16</w:t>
      </w:r>
      <w:r w:rsidR="002B41B0" w:rsidRPr="002B41B0">
        <w:rPr>
          <w:rFonts w:ascii="Arial" w:hAnsi="Arial" w:cs="Arial"/>
          <w:sz w:val="24"/>
          <w:szCs w:val="24"/>
          <w:shd w:val="clear" w:color="auto" w:fill="FFFFFF"/>
          <w:vertAlign w:val="superscript"/>
        </w:rPr>
        <w:t>th</w:t>
      </w:r>
      <w:r w:rsidR="002B41B0">
        <w:rPr>
          <w:rFonts w:ascii="Arial" w:hAnsi="Arial" w:cs="Arial"/>
          <w:sz w:val="24"/>
          <w:szCs w:val="24"/>
          <w:shd w:val="clear" w:color="auto" w:fill="FFFFFF"/>
        </w:rPr>
        <w:t xml:space="preserve"> December,</w:t>
      </w:r>
      <w:r w:rsidRPr="00BC2454">
        <w:rPr>
          <w:rFonts w:ascii="Arial" w:hAnsi="Arial" w:cs="Arial"/>
          <w:sz w:val="24"/>
          <w:szCs w:val="24"/>
          <w:shd w:val="clear" w:color="auto" w:fill="FFFFFF"/>
        </w:rPr>
        <w:t xml:space="preserve"> 2019).</w:t>
      </w:r>
    </w:p>
    <w:p w:rsidR="00AB3673" w:rsidRPr="00BC2454" w:rsidRDefault="00AB3673" w:rsidP="00AB3673">
      <w:pPr>
        <w:spacing w:line="360" w:lineRule="auto"/>
        <w:jc w:val="both"/>
        <w:rPr>
          <w:rFonts w:ascii="Arial" w:hAnsi="Arial" w:cs="Arial"/>
          <w:sz w:val="24"/>
          <w:szCs w:val="24"/>
          <w:shd w:val="clear" w:color="auto" w:fill="FFFFFF"/>
        </w:rPr>
      </w:pPr>
      <w:r w:rsidRPr="00BC2454">
        <w:rPr>
          <w:rFonts w:ascii="Arial" w:hAnsi="Arial" w:cs="Arial"/>
          <w:sz w:val="24"/>
          <w:szCs w:val="24"/>
          <w:shd w:val="clear" w:color="auto" w:fill="FFFFFF"/>
        </w:rPr>
        <w:t>Hansen, C.D. and Andersen, J.H. (2008) 'Going ill to work–what personal circumstances, attitudes and work-related factors are associated with sickness presenteeism?', </w:t>
      </w:r>
      <w:r w:rsidRPr="00BC2454">
        <w:rPr>
          <w:rStyle w:val="ref-journal"/>
          <w:rFonts w:ascii="Arial" w:hAnsi="Arial" w:cs="Arial"/>
          <w:i/>
          <w:sz w:val="24"/>
          <w:szCs w:val="24"/>
          <w:shd w:val="clear" w:color="auto" w:fill="FFFFFF"/>
        </w:rPr>
        <w:t xml:space="preserve">Social Science and Medicine, </w:t>
      </w:r>
      <w:r w:rsidRPr="00BC2454">
        <w:rPr>
          <w:rStyle w:val="ref-vol"/>
          <w:rFonts w:ascii="Arial" w:hAnsi="Arial" w:cs="Arial"/>
          <w:sz w:val="24"/>
          <w:szCs w:val="24"/>
          <w:shd w:val="clear" w:color="auto" w:fill="FFFFFF"/>
        </w:rPr>
        <w:t>67</w:t>
      </w:r>
      <w:r w:rsidRPr="00BC2454">
        <w:rPr>
          <w:rFonts w:ascii="Arial" w:hAnsi="Arial" w:cs="Arial"/>
          <w:sz w:val="24"/>
          <w:szCs w:val="24"/>
          <w:shd w:val="clear" w:color="auto" w:fill="FFFFFF"/>
        </w:rPr>
        <w:t>: 956–964 (Accessed on 30</w:t>
      </w:r>
      <w:r w:rsidR="00CE08D6" w:rsidRPr="00CE08D6">
        <w:rPr>
          <w:rFonts w:ascii="Arial" w:hAnsi="Arial" w:cs="Arial"/>
          <w:sz w:val="24"/>
          <w:szCs w:val="24"/>
          <w:shd w:val="clear" w:color="auto" w:fill="FFFFFF"/>
          <w:vertAlign w:val="superscript"/>
        </w:rPr>
        <w:t>th</w:t>
      </w:r>
      <w:r w:rsidR="00CE08D6">
        <w:rPr>
          <w:rFonts w:ascii="Arial" w:hAnsi="Arial" w:cs="Arial"/>
          <w:sz w:val="24"/>
          <w:szCs w:val="24"/>
          <w:shd w:val="clear" w:color="auto" w:fill="FFFFFF"/>
        </w:rPr>
        <w:t xml:space="preserve"> November,</w:t>
      </w:r>
      <w:r w:rsidRPr="00BC2454">
        <w:rPr>
          <w:rFonts w:ascii="Arial" w:hAnsi="Arial" w:cs="Arial"/>
          <w:sz w:val="24"/>
          <w:szCs w:val="24"/>
          <w:shd w:val="clear" w:color="auto" w:fill="FFFFFF"/>
        </w:rPr>
        <w:t xml:space="preserve"> 2019).</w:t>
      </w:r>
    </w:p>
    <w:p w:rsidR="00AB3673" w:rsidRPr="00BC2454" w:rsidRDefault="00AB3673" w:rsidP="00AB3673">
      <w:pPr>
        <w:spacing w:line="360" w:lineRule="auto"/>
        <w:jc w:val="both"/>
        <w:rPr>
          <w:rFonts w:ascii="Arial" w:hAnsi="Arial" w:cs="Arial"/>
          <w:sz w:val="24"/>
          <w:szCs w:val="24"/>
          <w:shd w:val="clear" w:color="auto" w:fill="FFFFFF"/>
        </w:rPr>
      </w:pPr>
      <w:r w:rsidRPr="00BC2454">
        <w:rPr>
          <w:rFonts w:ascii="Arial" w:hAnsi="Arial" w:cs="Arial"/>
          <w:sz w:val="24"/>
          <w:szCs w:val="24"/>
          <w:shd w:val="clear" w:color="auto" w:fill="FFFFFF"/>
        </w:rPr>
        <w:t xml:space="preserve">Hansen, C.D. and Andersen, J.H. (2009) 'Sick at work—a risk factor for long-term sickness absence at a later date?', </w:t>
      </w:r>
      <w:r w:rsidRPr="00BC2454">
        <w:rPr>
          <w:rFonts w:ascii="Arial" w:hAnsi="Arial" w:cs="Arial"/>
          <w:i/>
          <w:sz w:val="24"/>
          <w:szCs w:val="24"/>
          <w:shd w:val="clear" w:color="auto" w:fill="FFFFFF"/>
        </w:rPr>
        <w:t>Journal of Epidemiology and Community Health</w:t>
      </w:r>
      <w:r w:rsidRPr="00BC2454">
        <w:rPr>
          <w:rFonts w:ascii="Arial" w:hAnsi="Arial" w:cs="Arial"/>
          <w:sz w:val="24"/>
          <w:szCs w:val="24"/>
          <w:shd w:val="clear" w:color="auto" w:fill="FFFFFF"/>
        </w:rPr>
        <w:t xml:space="preserve">, 63(5): 397-402 </w:t>
      </w:r>
      <w:r w:rsidRPr="00BC2454">
        <w:rPr>
          <w:rFonts w:ascii="Arial" w:hAnsi="Arial" w:cs="Arial"/>
          <w:sz w:val="24"/>
          <w:szCs w:val="24"/>
        </w:rPr>
        <w:t>(Accessed on 29</w:t>
      </w:r>
      <w:r w:rsidR="00CE08D6" w:rsidRPr="00CE08D6">
        <w:rPr>
          <w:rFonts w:ascii="Arial" w:hAnsi="Arial" w:cs="Arial"/>
          <w:sz w:val="24"/>
          <w:szCs w:val="24"/>
          <w:vertAlign w:val="superscript"/>
        </w:rPr>
        <w:t>th</w:t>
      </w:r>
      <w:r w:rsidR="00CE08D6">
        <w:rPr>
          <w:rFonts w:ascii="Arial" w:hAnsi="Arial" w:cs="Arial"/>
          <w:sz w:val="24"/>
          <w:szCs w:val="24"/>
        </w:rPr>
        <w:t xml:space="preserve"> December</w:t>
      </w:r>
      <w:r w:rsidRPr="00BC2454">
        <w:rPr>
          <w:rFonts w:ascii="Arial" w:hAnsi="Arial" w:cs="Arial"/>
          <w:sz w:val="24"/>
          <w:szCs w:val="24"/>
        </w:rPr>
        <w:t>, 2019).</w:t>
      </w:r>
      <w:r w:rsidRPr="00BC2454">
        <w:rPr>
          <w:rFonts w:ascii="Arial" w:hAnsi="Arial" w:cs="Arial"/>
          <w:sz w:val="24"/>
          <w:szCs w:val="24"/>
          <w:shd w:val="clear" w:color="auto" w:fill="FFFFFF"/>
        </w:rPr>
        <w:t xml:space="preserve"> </w:t>
      </w:r>
    </w:p>
    <w:p w:rsidR="00AB3673" w:rsidRPr="00BC2454" w:rsidRDefault="00AB3673" w:rsidP="00AB3673">
      <w:pPr>
        <w:pStyle w:val="Text12pt"/>
        <w:spacing w:line="360" w:lineRule="auto"/>
        <w:rPr>
          <w:rFonts w:ascii="Arial" w:hAnsi="Arial" w:cs="Arial"/>
          <w:szCs w:val="24"/>
          <w:lang w:val="en-US"/>
        </w:rPr>
      </w:pPr>
      <w:r w:rsidRPr="00BC2454">
        <w:rPr>
          <w:rFonts w:ascii="Arial" w:hAnsi="Arial" w:cs="Arial"/>
          <w:szCs w:val="24"/>
          <w:lang w:val="en-US"/>
        </w:rPr>
        <w:t xml:space="preserve">Hemp, P. (2004) 'Presenteeism: at work-but out of it', </w:t>
      </w:r>
      <w:proofErr w:type="spellStart"/>
      <w:r w:rsidRPr="00BC2454">
        <w:rPr>
          <w:rFonts w:ascii="Arial" w:hAnsi="Arial" w:cs="Arial"/>
          <w:i/>
          <w:szCs w:val="24"/>
          <w:lang w:val="en-US"/>
        </w:rPr>
        <w:t>Harv</w:t>
      </w:r>
      <w:proofErr w:type="spellEnd"/>
      <w:r w:rsidRPr="00BC2454">
        <w:rPr>
          <w:rFonts w:ascii="Arial" w:hAnsi="Arial" w:cs="Arial"/>
          <w:i/>
          <w:szCs w:val="24"/>
          <w:lang w:val="en-US"/>
        </w:rPr>
        <w:t xml:space="preserve"> Bus Rev</w:t>
      </w:r>
      <w:r w:rsidRPr="00BC2454">
        <w:rPr>
          <w:rFonts w:ascii="Arial" w:hAnsi="Arial" w:cs="Arial"/>
          <w:szCs w:val="24"/>
          <w:lang w:val="en-US"/>
        </w:rPr>
        <w:t>, 82(10): 49-58</w:t>
      </w:r>
      <w:r w:rsidR="00CE08D6">
        <w:rPr>
          <w:rFonts w:ascii="Arial" w:hAnsi="Arial" w:cs="Arial"/>
          <w:szCs w:val="24"/>
          <w:lang w:val="en-US"/>
        </w:rPr>
        <w:t xml:space="preserve"> (Accessed on 17</w:t>
      </w:r>
      <w:r w:rsidR="00CE08D6" w:rsidRPr="00CE08D6">
        <w:rPr>
          <w:rFonts w:ascii="Arial" w:hAnsi="Arial" w:cs="Arial"/>
          <w:szCs w:val="24"/>
          <w:vertAlign w:val="superscript"/>
          <w:lang w:val="en-US"/>
        </w:rPr>
        <w:t>th</w:t>
      </w:r>
      <w:r w:rsidR="00CE08D6">
        <w:rPr>
          <w:rFonts w:ascii="Arial" w:hAnsi="Arial" w:cs="Arial"/>
          <w:szCs w:val="24"/>
          <w:lang w:val="en-US"/>
        </w:rPr>
        <w:t xml:space="preserve"> December, 2019)</w:t>
      </w:r>
      <w:r w:rsidRPr="00BC2454">
        <w:rPr>
          <w:rFonts w:ascii="Arial" w:hAnsi="Arial" w:cs="Arial"/>
          <w:szCs w:val="24"/>
          <w:lang w:val="en-US"/>
        </w:rPr>
        <w:t>.</w:t>
      </w:r>
    </w:p>
    <w:p w:rsidR="00AB3673" w:rsidRPr="00BC2454" w:rsidRDefault="00AB3673" w:rsidP="00AB3673">
      <w:pPr>
        <w:spacing w:line="360" w:lineRule="auto"/>
        <w:jc w:val="both"/>
        <w:rPr>
          <w:rFonts w:ascii="Arial" w:hAnsi="Arial" w:cs="Arial"/>
          <w:sz w:val="24"/>
          <w:szCs w:val="24"/>
          <w:shd w:val="clear" w:color="auto" w:fill="FFFFFF"/>
        </w:rPr>
      </w:pPr>
      <w:r w:rsidRPr="00BC2454">
        <w:rPr>
          <w:rFonts w:ascii="Arial" w:hAnsi="Arial" w:cs="Arial"/>
          <w:sz w:val="24"/>
          <w:szCs w:val="24"/>
        </w:rPr>
        <w:lastRenderedPageBreak/>
        <w:t xml:space="preserve">Johansen, V., </w:t>
      </w:r>
      <w:proofErr w:type="spellStart"/>
      <w:r w:rsidRPr="00BC2454">
        <w:rPr>
          <w:rFonts w:ascii="Arial" w:hAnsi="Arial" w:cs="Arial"/>
          <w:sz w:val="24"/>
          <w:szCs w:val="24"/>
        </w:rPr>
        <w:t>Aronsson</w:t>
      </w:r>
      <w:proofErr w:type="spellEnd"/>
      <w:r w:rsidRPr="00BC2454">
        <w:rPr>
          <w:rFonts w:ascii="Arial" w:hAnsi="Arial" w:cs="Arial"/>
          <w:sz w:val="24"/>
          <w:szCs w:val="24"/>
        </w:rPr>
        <w:t xml:space="preserve">, G. and </w:t>
      </w:r>
      <w:proofErr w:type="spellStart"/>
      <w:r w:rsidRPr="00BC2454">
        <w:rPr>
          <w:rFonts w:ascii="Arial" w:hAnsi="Arial" w:cs="Arial"/>
          <w:sz w:val="24"/>
          <w:szCs w:val="24"/>
        </w:rPr>
        <w:t>Marklund</w:t>
      </w:r>
      <w:proofErr w:type="spellEnd"/>
      <w:r w:rsidRPr="00BC2454">
        <w:rPr>
          <w:rFonts w:ascii="Arial" w:hAnsi="Arial" w:cs="Arial"/>
          <w:sz w:val="24"/>
          <w:szCs w:val="24"/>
        </w:rPr>
        <w:t>, S. (2014) '</w:t>
      </w:r>
      <w:r w:rsidRPr="00BC2454">
        <w:rPr>
          <w:rFonts w:ascii="Arial" w:hAnsi="Arial" w:cs="Arial"/>
          <w:sz w:val="24"/>
          <w:szCs w:val="24"/>
          <w:shd w:val="clear" w:color="auto" w:fill="FFFFFF"/>
        </w:rPr>
        <w:t xml:space="preserve">Positive and negative reasons for sickness presenteeism in Norway and Sweden: a cross-sectional survey', </w:t>
      </w:r>
      <w:r w:rsidRPr="00BC2454">
        <w:rPr>
          <w:rFonts w:ascii="Arial" w:hAnsi="Arial" w:cs="Arial"/>
          <w:i/>
          <w:sz w:val="24"/>
          <w:szCs w:val="24"/>
          <w:shd w:val="clear" w:color="auto" w:fill="FFFFFF"/>
        </w:rPr>
        <w:t xml:space="preserve">The BMJ, </w:t>
      </w:r>
      <w:r w:rsidRPr="00BC2454">
        <w:rPr>
          <w:rFonts w:ascii="Arial" w:hAnsi="Arial" w:cs="Arial"/>
          <w:sz w:val="24"/>
          <w:szCs w:val="24"/>
          <w:shd w:val="clear" w:color="auto" w:fill="FFFFFF"/>
        </w:rPr>
        <w:t xml:space="preserve">4(2) </w:t>
      </w:r>
      <w:r w:rsidRPr="00BC2454">
        <w:rPr>
          <w:rFonts w:ascii="Arial" w:hAnsi="Arial" w:cs="Arial"/>
          <w:sz w:val="24"/>
          <w:szCs w:val="24"/>
        </w:rPr>
        <w:t>(Accessed on 21</w:t>
      </w:r>
      <w:r w:rsidR="00CE08D6" w:rsidRPr="00CE08D6">
        <w:rPr>
          <w:rFonts w:ascii="Arial" w:hAnsi="Arial" w:cs="Arial"/>
          <w:sz w:val="24"/>
          <w:szCs w:val="24"/>
          <w:vertAlign w:val="superscript"/>
        </w:rPr>
        <w:t>st</w:t>
      </w:r>
      <w:r w:rsidR="00CE08D6">
        <w:rPr>
          <w:rFonts w:ascii="Arial" w:hAnsi="Arial" w:cs="Arial"/>
          <w:sz w:val="24"/>
          <w:szCs w:val="24"/>
        </w:rPr>
        <w:t xml:space="preserve"> December</w:t>
      </w:r>
      <w:r w:rsidRPr="00BC2454">
        <w:rPr>
          <w:rFonts w:ascii="Arial" w:hAnsi="Arial" w:cs="Arial"/>
          <w:sz w:val="24"/>
          <w:szCs w:val="24"/>
        </w:rPr>
        <w:t>, 2019).</w:t>
      </w:r>
    </w:p>
    <w:p w:rsidR="00AB3673" w:rsidRPr="00BC2454" w:rsidRDefault="00AB3673" w:rsidP="00AB3673">
      <w:pPr>
        <w:spacing w:line="360" w:lineRule="auto"/>
        <w:jc w:val="both"/>
        <w:rPr>
          <w:rFonts w:ascii="Arial" w:eastAsia="Times New Roman" w:hAnsi="Arial" w:cs="Arial"/>
          <w:iCs/>
          <w:sz w:val="24"/>
          <w:szCs w:val="24"/>
          <w:lang w:eastAsia="en-GB"/>
        </w:rPr>
      </w:pPr>
      <w:r w:rsidRPr="00BC2454">
        <w:rPr>
          <w:rFonts w:ascii="Arial" w:eastAsia="Times New Roman" w:hAnsi="Arial" w:cs="Arial"/>
          <w:sz w:val="24"/>
          <w:szCs w:val="24"/>
          <w:lang w:eastAsia="en-GB"/>
        </w:rPr>
        <w:t xml:space="preserve">Hochschild, R. A. (1983). </w:t>
      </w:r>
      <w:hyperlink r:id="rId10" w:tooltip="The Managed Heart: the Commercialization of Human Feeling" w:history="1">
        <w:r w:rsidRPr="00BC2454">
          <w:rPr>
            <w:rFonts w:ascii="Arial" w:eastAsia="Times New Roman" w:hAnsi="Arial" w:cs="Arial"/>
            <w:i/>
            <w:iCs/>
            <w:sz w:val="24"/>
            <w:szCs w:val="24"/>
            <w:lang w:eastAsia="en-GB"/>
          </w:rPr>
          <w:t>The managed heart: commercialization of human feeling</w:t>
        </w:r>
      </w:hyperlink>
      <w:r w:rsidRPr="00BC2454">
        <w:rPr>
          <w:rFonts w:ascii="Arial" w:eastAsia="Times New Roman" w:hAnsi="Arial" w:cs="Arial"/>
          <w:i/>
          <w:iCs/>
          <w:sz w:val="24"/>
          <w:szCs w:val="24"/>
          <w:lang w:eastAsia="en-GB"/>
        </w:rPr>
        <w:t xml:space="preserve">. </w:t>
      </w:r>
      <w:r w:rsidRPr="00BC2454">
        <w:rPr>
          <w:rFonts w:ascii="Arial" w:eastAsia="Times New Roman" w:hAnsi="Arial" w:cs="Arial"/>
          <w:iCs/>
          <w:sz w:val="24"/>
          <w:szCs w:val="24"/>
          <w:lang w:eastAsia="en-GB"/>
        </w:rPr>
        <w:t>Berkeley: University of California Press.</w:t>
      </w:r>
    </w:p>
    <w:p w:rsidR="00AB3673" w:rsidRPr="00BC2454" w:rsidRDefault="00AB3673" w:rsidP="00AB3673">
      <w:pPr>
        <w:spacing w:after="0" w:line="360" w:lineRule="auto"/>
        <w:jc w:val="both"/>
        <w:rPr>
          <w:rFonts w:ascii="Arial" w:hAnsi="Arial" w:cs="Arial"/>
          <w:sz w:val="24"/>
          <w:szCs w:val="24"/>
        </w:rPr>
      </w:pPr>
      <w:r w:rsidRPr="00BC2454">
        <w:rPr>
          <w:rFonts w:ascii="Arial" w:eastAsia="Times New Roman" w:hAnsi="Arial" w:cs="Arial"/>
          <w:sz w:val="24"/>
          <w:szCs w:val="24"/>
          <w:lang w:eastAsia="en-GB"/>
        </w:rPr>
        <w:t>Huang, Y., Chen, J., Lin, P., Lin, Z. and Jiang, Y. (2012) 'Female doctor’s work stressors and relationship with their mental health', </w:t>
      </w:r>
      <w:r w:rsidRPr="00BC2454">
        <w:rPr>
          <w:rFonts w:ascii="Arial" w:eastAsia="Times New Roman" w:hAnsi="Arial" w:cs="Arial"/>
          <w:i/>
          <w:iCs/>
          <w:sz w:val="24"/>
          <w:szCs w:val="24"/>
          <w:lang w:eastAsia="en-GB"/>
        </w:rPr>
        <w:t>J. Chin. Prev. Med.</w:t>
      </w:r>
      <w:r w:rsidRPr="00BC2454">
        <w:rPr>
          <w:rFonts w:ascii="Arial" w:eastAsia="Times New Roman" w:hAnsi="Arial" w:cs="Arial"/>
          <w:sz w:val="24"/>
          <w:szCs w:val="24"/>
          <w:lang w:eastAsia="en-GB"/>
        </w:rPr>
        <w:t> </w:t>
      </w:r>
      <w:r w:rsidRPr="00BC2454">
        <w:rPr>
          <w:rFonts w:ascii="Arial" w:eastAsia="Times New Roman" w:hAnsi="Arial" w:cs="Arial"/>
          <w:i/>
          <w:iCs/>
          <w:sz w:val="24"/>
          <w:szCs w:val="24"/>
          <w:lang w:eastAsia="en-GB"/>
        </w:rPr>
        <w:t>13</w:t>
      </w:r>
      <w:r w:rsidRPr="00BC2454">
        <w:rPr>
          <w:rFonts w:ascii="Arial" w:eastAsia="Times New Roman" w:hAnsi="Arial" w:cs="Arial"/>
          <w:sz w:val="24"/>
          <w:szCs w:val="24"/>
          <w:lang w:eastAsia="en-GB"/>
        </w:rPr>
        <w:t xml:space="preserve">: 55–58 </w:t>
      </w:r>
      <w:r w:rsidRPr="00BC2454">
        <w:rPr>
          <w:rFonts w:ascii="Arial" w:hAnsi="Arial" w:cs="Arial"/>
          <w:sz w:val="24"/>
          <w:szCs w:val="24"/>
        </w:rPr>
        <w:t>(Accessed on 23</w:t>
      </w:r>
      <w:r w:rsidR="001565D4">
        <w:rPr>
          <w:rFonts w:ascii="Arial" w:hAnsi="Arial" w:cs="Arial"/>
          <w:sz w:val="24"/>
          <w:szCs w:val="24"/>
        </w:rPr>
        <w:t>ed December</w:t>
      </w:r>
      <w:r w:rsidRPr="00BC2454">
        <w:rPr>
          <w:rFonts w:ascii="Arial" w:hAnsi="Arial" w:cs="Arial"/>
          <w:sz w:val="24"/>
          <w:szCs w:val="24"/>
        </w:rPr>
        <w:t>, 2019).</w:t>
      </w:r>
    </w:p>
    <w:p w:rsidR="00AB3673" w:rsidRPr="00BC2454" w:rsidRDefault="00AB3673" w:rsidP="00AB3673">
      <w:pPr>
        <w:spacing w:after="0" w:line="360" w:lineRule="auto"/>
        <w:jc w:val="both"/>
        <w:rPr>
          <w:rFonts w:ascii="Arial" w:eastAsia="Times New Roman" w:hAnsi="Arial" w:cs="Arial"/>
          <w:sz w:val="24"/>
          <w:szCs w:val="24"/>
          <w:lang w:eastAsia="en-GB"/>
        </w:rPr>
      </w:pPr>
      <w:r w:rsidRPr="00BC2454">
        <w:rPr>
          <w:rFonts w:ascii="Arial" w:hAnsi="Arial" w:cs="Arial"/>
          <w:sz w:val="24"/>
          <w:szCs w:val="24"/>
        </w:rPr>
        <w:t>Hussey, J. and Hussey, R. (1997) 'Business Research'. Palgrave: Basingstoke</w:t>
      </w:r>
    </w:p>
    <w:p w:rsidR="00AB3673" w:rsidRPr="00BC2454" w:rsidRDefault="00AB3673" w:rsidP="00AB3673">
      <w:pPr>
        <w:pStyle w:val="NormalWeb"/>
        <w:shd w:val="clear" w:color="auto" w:fill="FFFFFF"/>
        <w:spacing w:before="0" w:beforeAutospacing="0" w:after="0" w:afterAutospacing="0" w:line="360" w:lineRule="auto"/>
        <w:jc w:val="both"/>
        <w:textAlignment w:val="baseline"/>
        <w:rPr>
          <w:rFonts w:ascii="Arial" w:hAnsi="Arial" w:cs="Arial"/>
        </w:rPr>
      </w:pPr>
      <w:r w:rsidRPr="00BC2454">
        <w:rPr>
          <w:rFonts w:ascii="Arial" w:hAnsi="Arial" w:cs="Arial"/>
        </w:rPr>
        <w:t>Jena,  A. B., Meltzer,  D. O., Press,  V. G. and Arora,  V. M.  (2012) 'Why physicians work when sick', </w:t>
      </w:r>
      <w:r w:rsidRPr="00BC2454">
        <w:rPr>
          <w:rFonts w:ascii="Arial" w:hAnsi="Arial" w:cs="Arial"/>
          <w:i/>
          <w:iCs/>
        </w:rPr>
        <w:t> Arch Intern Med</w:t>
      </w:r>
      <w:r w:rsidRPr="00BC2454">
        <w:rPr>
          <w:rFonts w:ascii="Arial" w:hAnsi="Arial" w:cs="Arial"/>
        </w:rPr>
        <w:t>, 172(14): 1107-1108 (Accessed on 21</w:t>
      </w:r>
      <w:r w:rsidR="001565D4" w:rsidRPr="001565D4">
        <w:rPr>
          <w:rFonts w:ascii="Arial" w:hAnsi="Arial" w:cs="Arial"/>
          <w:vertAlign w:val="superscript"/>
        </w:rPr>
        <w:t>st</w:t>
      </w:r>
      <w:r w:rsidR="001565D4">
        <w:rPr>
          <w:rFonts w:ascii="Arial" w:hAnsi="Arial" w:cs="Arial"/>
        </w:rPr>
        <w:t xml:space="preserve"> December</w:t>
      </w:r>
      <w:r w:rsidRPr="00BC2454">
        <w:rPr>
          <w:rFonts w:ascii="Arial" w:hAnsi="Arial" w:cs="Arial"/>
        </w:rPr>
        <w:t>, 2019).</w:t>
      </w:r>
    </w:p>
    <w:p w:rsidR="00AB3673" w:rsidRPr="00BC2454" w:rsidRDefault="00AB3673" w:rsidP="00AB3673">
      <w:pPr>
        <w:spacing w:line="360" w:lineRule="auto"/>
        <w:jc w:val="both"/>
        <w:rPr>
          <w:rFonts w:ascii="Arial" w:eastAsia="Times New Roman" w:hAnsi="Arial" w:cs="Arial"/>
          <w:sz w:val="24"/>
          <w:szCs w:val="24"/>
          <w:lang w:eastAsia="en-GB"/>
        </w:rPr>
      </w:pPr>
      <w:r w:rsidRPr="00BC2454">
        <w:rPr>
          <w:rFonts w:ascii="Arial" w:eastAsia="Times New Roman" w:hAnsi="Arial" w:cs="Arial"/>
          <w:sz w:val="24"/>
          <w:szCs w:val="24"/>
          <w:lang w:eastAsia="en-GB"/>
        </w:rPr>
        <w:t>Johns, G. (2010) 'Presenteeism in the workplace: a review and research agenda', </w:t>
      </w:r>
      <w:r w:rsidRPr="00BC2454">
        <w:rPr>
          <w:rFonts w:ascii="Arial" w:eastAsia="Times New Roman" w:hAnsi="Arial" w:cs="Arial"/>
          <w:i/>
          <w:sz w:val="24"/>
          <w:szCs w:val="24"/>
          <w:lang w:eastAsia="en-GB"/>
        </w:rPr>
        <w:t xml:space="preserve">Journal of Organizational </w:t>
      </w:r>
      <w:proofErr w:type="spellStart"/>
      <w:r w:rsidRPr="00BC2454">
        <w:rPr>
          <w:rFonts w:ascii="Arial" w:eastAsia="Times New Roman" w:hAnsi="Arial" w:cs="Arial"/>
          <w:i/>
          <w:sz w:val="24"/>
          <w:szCs w:val="24"/>
          <w:lang w:eastAsia="en-GB"/>
        </w:rPr>
        <w:t>Behavior</w:t>
      </w:r>
      <w:proofErr w:type="spellEnd"/>
      <w:r w:rsidRPr="00BC2454">
        <w:rPr>
          <w:rFonts w:ascii="Arial" w:eastAsia="Times New Roman" w:hAnsi="Arial" w:cs="Arial"/>
          <w:sz w:val="24"/>
          <w:szCs w:val="24"/>
          <w:lang w:eastAsia="en-GB"/>
        </w:rPr>
        <w:t xml:space="preserve">, </w:t>
      </w:r>
      <w:r w:rsidRPr="00BC2454">
        <w:rPr>
          <w:rFonts w:ascii="Arial" w:eastAsia="Times New Roman" w:hAnsi="Arial" w:cs="Arial"/>
          <w:bCs/>
          <w:sz w:val="24"/>
          <w:szCs w:val="24"/>
          <w:lang w:eastAsia="en-GB"/>
        </w:rPr>
        <w:t>31</w:t>
      </w:r>
      <w:r w:rsidRPr="00BC2454">
        <w:rPr>
          <w:rFonts w:ascii="Arial" w:eastAsia="Times New Roman" w:hAnsi="Arial" w:cs="Arial"/>
          <w:sz w:val="24"/>
          <w:szCs w:val="24"/>
          <w:lang w:eastAsia="en-GB"/>
        </w:rPr>
        <w:t xml:space="preserve">: 519–542 </w:t>
      </w:r>
      <w:r w:rsidRPr="00BC2454">
        <w:rPr>
          <w:rFonts w:ascii="Arial" w:hAnsi="Arial" w:cs="Arial"/>
          <w:sz w:val="24"/>
          <w:szCs w:val="24"/>
        </w:rPr>
        <w:t>(Accessed on 21</w:t>
      </w:r>
      <w:r w:rsidR="001565D4" w:rsidRPr="001565D4">
        <w:rPr>
          <w:rFonts w:ascii="Arial" w:hAnsi="Arial" w:cs="Arial"/>
          <w:sz w:val="24"/>
          <w:szCs w:val="24"/>
          <w:vertAlign w:val="superscript"/>
        </w:rPr>
        <w:t>st</w:t>
      </w:r>
      <w:r w:rsidR="001565D4">
        <w:rPr>
          <w:rFonts w:ascii="Arial" w:hAnsi="Arial" w:cs="Arial"/>
          <w:sz w:val="24"/>
          <w:szCs w:val="24"/>
        </w:rPr>
        <w:t xml:space="preserve"> December</w:t>
      </w:r>
      <w:r w:rsidRPr="00BC2454">
        <w:rPr>
          <w:rFonts w:ascii="Arial" w:hAnsi="Arial" w:cs="Arial"/>
          <w:sz w:val="24"/>
          <w:szCs w:val="24"/>
        </w:rPr>
        <w:t>, 2019).</w:t>
      </w:r>
    </w:p>
    <w:p w:rsidR="00AB3673" w:rsidRPr="00BC2454" w:rsidRDefault="00AB3673" w:rsidP="00AB3673">
      <w:pPr>
        <w:spacing w:line="360" w:lineRule="auto"/>
        <w:jc w:val="both"/>
        <w:rPr>
          <w:rFonts w:ascii="Arial" w:hAnsi="Arial" w:cs="Arial"/>
          <w:sz w:val="24"/>
          <w:szCs w:val="24"/>
        </w:rPr>
      </w:pPr>
      <w:r w:rsidRPr="00BC2454">
        <w:rPr>
          <w:rFonts w:ascii="Arial" w:hAnsi="Arial" w:cs="Arial"/>
          <w:sz w:val="24"/>
          <w:szCs w:val="24"/>
        </w:rPr>
        <w:t xml:space="preserve">Kahn, R. L., Wolfe, D. M., Quinn, R. P., Snoek, J. D. and Rosenthal, R. A. (1964) </w:t>
      </w:r>
      <w:r w:rsidRPr="00BC2454">
        <w:rPr>
          <w:rFonts w:ascii="Arial" w:hAnsi="Arial" w:cs="Arial"/>
          <w:i/>
          <w:sz w:val="24"/>
          <w:szCs w:val="24"/>
        </w:rPr>
        <w:t>Organizational Stress: Studies in Role Conﬂict and Ambiguity</w:t>
      </w:r>
      <w:r w:rsidRPr="00BC2454">
        <w:rPr>
          <w:rFonts w:ascii="Arial" w:hAnsi="Arial" w:cs="Arial"/>
          <w:sz w:val="24"/>
          <w:szCs w:val="24"/>
        </w:rPr>
        <w:t>. New York: John Wiley &amp; Sons.</w:t>
      </w:r>
    </w:p>
    <w:p w:rsidR="00AB3673" w:rsidRPr="00BC2454" w:rsidRDefault="00AB3673" w:rsidP="00AB3673">
      <w:pPr>
        <w:spacing w:line="360" w:lineRule="auto"/>
        <w:jc w:val="both"/>
        <w:rPr>
          <w:rFonts w:ascii="Arial" w:hAnsi="Arial" w:cs="Arial"/>
          <w:sz w:val="24"/>
          <w:szCs w:val="24"/>
        </w:rPr>
      </w:pPr>
      <w:proofErr w:type="spellStart"/>
      <w:r w:rsidRPr="00BC2454">
        <w:rPr>
          <w:rFonts w:ascii="Arial" w:hAnsi="Arial" w:cs="Arial"/>
          <w:sz w:val="24"/>
          <w:szCs w:val="24"/>
        </w:rPr>
        <w:t>Karasek</w:t>
      </w:r>
      <w:proofErr w:type="spellEnd"/>
      <w:r w:rsidRPr="00BC2454">
        <w:rPr>
          <w:rFonts w:ascii="Arial" w:hAnsi="Arial" w:cs="Arial"/>
          <w:sz w:val="24"/>
          <w:szCs w:val="24"/>
        </w:rPr>
        <w:t xml:space="preserve">, R. A. (1979) 'Job demands, job decision latitude, and mental strain: implications for job redesign', </w:t>
      </w:r>
      <w:r w:rsidRPr="00BC2454">
        <w:rPr>
          <w:rFonts w:ascii="Arial" w:hAnsi="Arial" w:cs="Arial"/>
          <w:i/>
          <w:sz w:val="24"/>
          <w:szCs w:val="24"/>
        </w:rPr>
        <w:t>Administrative Science Quarterly</w:t>
      </w:r>
      <w:r w:rsidRPr="00BC2454">
        <w:rPr>
          <w:rFonts w:ascii="Arial" w:hAnsi="Arial" w:cs="Arial"/>
          <w:sz w:val="24"/>
          <w:szCs w:val="24"/>
        </w:rPr>
        <w:t>, 24: 285–308 (Accessed on 21</w:t>
      </w:r>
      <w:r w:rsidR="001565D4" w:rsidRPr="001565D4">
        <w:rPr>
          <w:rFonts w:ascii="Arial" w:hAnsi="Arial" w:cs="Arial"/>
          <w:sz w:val="24"/>
          <w:szCs w:val="24"/>
          <w:vertAlign w:val="superscript"/>
        </w:rPr>
        <w:t>st</w:t>
      </w:r>
      <w:r w:rsidR="001565D4">
        <w:rPr>
          <w:rFonts w:ascii="Arial" w:hAnsi="Arial" w:cs="Arial"/>
          <w:sz w:val="24"/>
          <w:szCs w:val="24"/>
        </w:rPr>
        <w:t xml:space="preserve"> December</w:t>
      </w:r>
      <w:r w:rsidRPr="00BC2454">
        <w:rPr>
          <w:rFonts w:ascii="Arial" w:hAnsi="Arial" w:cs="Arial"/>
          <w:sz w:val="24"/>
          <w:szCs w:val="24"/>
        </w:rPr>
        <w:t>, 2019).</w:t>
      </w:r>
    </w:p>
    <w:p w:rsidR="00AB3673" w:rsidRPr="00BC2454" w:rsidRDefault="00AB3673" w:rsidP="00AB3673">
      <w:pPr>
        <w:spacing w:line="360" w:lineRule="auto"/>
        <w:jc w:val="both"/>
        <w:rPr>
          <w:rFonts w:ascii="Arial" w:hAnsi="Arial" w:cs="Arial"/>
          <w:sz w:val="24"/>
          <w:szCs w:val="24"/>
        </w:rPr>
      </w:pPr>
      <w:r w:rsidRPr="00BC2454">
        <w:rPr>
          <w:rFonts w:ascii="Arial" w:hAnsi="Arial" w:cs="Arial"/>
          <w:sz w:val="24"/>
          <w:szCs w:val="24"/>
        </w:rPr>
        <w:t xml:space="preserve">Karlsson, M. L., Bjorklund, C. and Jensen, I. (2010) 'The effects of psychosocial work factors on production loss, and the mediating effect of employee health', </w:t>
      </w:r>
      <w:r w:rsidRPr="00BC2454">
        <w:rPr>
          <w:rFonts w:ascii="Arial" w:hAnsi="Arial" w:cs="Arial"/>
          <w:i/>
          <w:sz w:val="24"/>
          <w:szCs w:val="24"/>
        </w:rPr>
        <w:t>Journal of Occupational and Environment Medicine,</w:t>
      </w:r>
      <w:r w:rsidRPr="00BC2454">
        <w:rPr>
          <w:rFonts w:ascii="Arial" w:hAnsi="Arial" w:cs="Arial"/>
          <w:sz w:val="24"/>
          <w:szCs w:val="24"/>
        </w:rPr>
        <w:t xml:space="preserve"> 52: 310–317 (Accessed on 18</w:t>
      </w:r>
      <w:r w:rsidR="001565D4" w:rsidRPr="001565D4">
        <w:rPr>
          <w:rFonts w:ascii="Arial" w:hAnsi="Arial" w:cs="Arial"/>
          <w:sz w:val="24"/>
          <w:szCs w:val="24"/>
          <w:vertAlign w:val="superscript"/>
        </w:rPr>
        <w:t>th</w:t>
      </w:r>
      <w:r w:rsidR="001565D4">
        <w:rPr>
          <w:rFonts w:ascii="Arial" w:hAnsi="Arial" w:cs="Arial"/>
          <w:sz w:val="24"/>
          <w:szCs w:val="24"/>
        </w:rPr>
        <w:t xml:space="preserve"> December,</w:t>
      </w:r>
      <w:r w:rsidRPr="00BC2454">
        <w:rPr>
          <w:rFonts w:ascii="Arial" w:hAnsi="Arial" w:cs="Arial"/>
          <w:sz w:val="24"/>
          <w:szCs w:val="24"/>
        </w:rPr>
        <w:t xml:space="preserve"> 2019). </w:t>
      </w:r>
    </w:p>
    <w:p w:rsidR="00AB3673" w:rsidRPr="00BC2454" w:rsidRDefault="00AB3673" w:rsidP="00AB3673">
      <w:pPr>
        <w:pStyle w:val="Heading1"/>
        <w:shd w:val="clear" w:color="auto" w:fill="FFFFFF"/>
        <w:spacing w:before="120" w:beforeAutospacing="0" w:after="120" w:afterAutospacing="0" w:line="360" w:lineRule="auto"/>
        <w:jc w:val="both"/>
        <w:rPr>
          <w:rStyle w:val="HTMLCite"/>
          <w:rFonts w:ascii="Arial" w:hAnsi="Arial" w:cs="Arial"/>
          <w:b w:val="0"/>
          <w:i w:val="0"/>
          <w:iCs w:val="0"/>
          <w:sz w:val="24"/>
          <w:szCs w:val="24"/>
        </w:rPr>
      </w:pPr>
      <w:proofErr w:type="spellStart"/>
      <w:r w:rsidRPr="00BC2454">
        <w:rPr>
          <w:rStyle w:val="cit-name-surname"/>
          <w:rFonts w:ascii="Arial" w:hAnsi="Arial" w:cs="Arial"/>
          <w:b w:val="0"/>
          <w:sz w:val="24"/>
          <w:szCs w:val="24"/>
        </w:rPr>
        <w:t>Kivimaki</w:t>
      </w:r>
      <w:proofErr w:type="spellEnd"/>
      <w:r w:rsidRPr="00BC2454">
        <w:rPr>
          <w:rStyle w:val="cit-name-surname"/>
          <w:rFonts w:ascii="Arial" w:hAnsi="Arial" w:cs="Arial"/>
          <w:b w:val="0"/>
          <w:sz w:val="24"/>
          <w:szCs w:val="24"/>
        </w:rPr>
        <w:t>,</w:t>
      </w:r>
      <w:r w:rsidRPr="00BC2454">
        <w:rPr>
          <w:rStyle w:val="cit-auth"/>
          <w:rFonts w:ascii="Arial" w:hAnsi="Arial" w:cs="Arial"/>
          <w:b w:val="0"/>
          <w:sz w:val="24"/>
          <w:szCs w:val="24"/>
        </w:rPr>
        <w:t> </w:t>
      </w:r>
      <w:r w:rsidRPr="00BC2454">
        <w:rPr>
          <w:rStyle w:val="cit-name-given-names"/>
          <w:rFonts w:ascii="Arial" w:hAnsi="Arial" w:cs="Arial"/>
          <w:b w:val="0"/>
          <w:sz w:val="24"/>
          <w:szCs w:val="24"/>
        </w:rPr>
        <w:t>M.</w:t>
      </w:r>
      <w:r w:rsidRPr="00BC2454">
        <w:rPr>
          <w:rFonts w:ascii="Arial" w:hAnsi="Arial" w:cs="Arial"/>
          <w:b w:val="0"/>
          <w:sz w:val="24"/>
          <w:szCs w:val="24"/>
        </w:rPr>
        <w:t>, </w:t>
      </w:r>
      <w:r w:rsidRPr="00BC2454">
        <w:rPr>
          <w:rStyle w:val="cit-name-surname"/>
          <w:rFonts w:ascii="Arial" w:hAnsi="Arial" w:cs="Arial"/>
          <w:b w:val="0"/>
          <w:sz w:val="24"/>
          <w:szCs w:val="24"/>
        </w:rPr>
        <w:t>Head,</w:t>
      </w:r>
      <w:r w:rsidRPr="00BC2454">
        <w:rPr>
          <w:rStyle w:val="cit-auth"/>
          <w:rFonts w:ascii="Arial" w:hAnsi="Arial" w:cs="Arial"/>
          <w:b w:val="0"/>
          <w:sz w:val="24"/>
          <w:szCs w:val="24"/>
        </w:rPr>
        <w:t> </w:t>
      </w:r>
      <w:r w:rsidRPr="00BC2454">
        <w:rPr>
          <w:rStyle w:val="cit-name-given-names"/>
          <w:rFonts w:ascii="Arial" w:hAnsi="Arial" w:cs="Arial"/>
          <w:b w:val="0"/>
          <w:sz w:val="24"/>
          <w:szCs w:val="24"/>
        </w:rPr>
        <w:t>J.</w:t>
      </w:r>
      <w:r w:rsidRPr="00BC2454">
        <w:rPr>
          <w:rFonts w:ascii="Arial" w:hAnsi="Arial" w:cs="Arial"/>
          <w:b w:val="0"/>
          <w:sz w:val="24"/>
          <w:szCs w:val="24"/>
        </w:rPr>
        <w:t>, </w:t>
      </w:r>
      <w:proofErr w:type="spellStart"/>
      <w:r w:rsidRPr="00BC2454">
        <w:rPr>
          <w:rStyle w:val="cit-name-surname"/>
          <w:rFonts w:ascii="Arial" w:hAnsi="Arial" w:cs="Arial"/>
          <w:b w:val="0"/>
          <w:sz w:val="24"/>
          <w:szCs w:val="24"/>
        </w:rPr>
        <w:t>Ferrie</w:t>
      </w:r>
      <w:proofErr w:type="spellEnd"/>
      <w:r w:rsidRPr="00BC2454">
        <w:rPr>
          <w:rStyle w:val="cit-name-surname"/>
          <w:rFonts w:ascii="Arial" w:hAnsi="Arial" w:cs="Arial"/>
          <w:b w:val="0"/>
          <w:sz w:val="24"/>
          <w:szCs w:val="24"/>
        </w:rPr>
        <w:t>,</w:t>
      </w:r>
      <w:r w:rsidRPr="00BC2454">
        <w:rPr>
          <w:rStyle w:val="cit-auth"/>
          <w:rFonts w:ascii="Arial" w:hAnsi="Arial" w:cs="Arial"/>
          <w:b w:val="0"/>
          <w:sz w:val="24"/>
          <w:szCs w:val="24"/>
        </w:rPr>
        <w:t> </w:t>
      </w:r>
      <w:r w:rsidRPr="00BC2454">
        <w:rPr>
          <w:rStyle w:val="cit-name-given-names"/>
          <w:rFonts w:ascii="Arial" w:hAnsi="Arial" w:cs="Arial"/>
          <w:b w:val="0"/>
          <w:sz w:val="24"/>
          <w:szCs w:val="24"/>
        </w:rPr>
        <w:t>J.E.</w:t>
      </w:r>
      <w:r w:rsidRPr="00BC2454">
        <w:rPr>
          <w:rFonts w:ascii="Arial" w:hAnsi="Arial" w:cs="Arial"/>
          <w:b w:val="0"/>
          <w:sz w:val="24"/>
          <w:szCs w:val="24"/>
        </w:rPr>
        <w:t xml:space="preserve">, Hemingway, H., Shipley, M.J., </w:t>
      </w:r>
      <w:proofErr w:type="spellStart"/>
      <w:r w:rsidRPr="00BC2454">
        <w:rPr>
          <w:rFonts w:ascii="Arial" w:hAnsi="Arial" w:cs="Arial"/>
          <w:b w:val="0"/>
          <w:sz w:val="24"/>
          <w:szCs w:val="24"/>
        </w:rPr>
        <w:t>Vahtera</w:t>
      </w:r>
      <w:proofErr w:type="spellEnd"/>
      <w:r w:rsidRPr="00BC2454">
        <w:rPr>
          <w:rFonts w:ascii="Arial" w:hAnsi="Arial" w:cs="Arial"/>
          <w:b w:val="0"/>
          <w:sz w:val="24"/>
          <w:szCs w:val="24"/>
        </w:rPr>
        <w:t>, J. and Marmot, M.G. (2005) '</w:t>
      </w:r>
      <w:r w:rsidRPr="00BC2454">
        <w:rPr>
          <w:rStyle w:val="cit-article-title"/>
          <w:rFonts w:ascii="Arial" w:hAnsi="Arial" w:cs="Arial"/>
          <w:b w:val="0"/>
          <w:sz w:val="24"/>
          <w:szCs w:val="24"/>
        </w:rPr>
        <w:t>Working while ill as a risk factor for serious coronary events: the Whitehall II study'</w:t>
      </w:r>
      <w:r w:rsidRPr="00BC2454">
        <w:rPr>
          <w:rStyle w:val="HTMLCite"/>
          <w:rFonts w:ascii="Arial" w:hAnsi="Arial" w:cs="Arial"/>
          <w:b w:val="0"/>
          <w:sz w:val="24"/>
          <w:szCs w:val="24"/>
        </w:rPr>
        <w:t xml:space="preserve">, American Journal of Public Health, </w:t>
      </w:r>
      <w:r w:rsidRPr="00BC2454">
        <w:rPr>
          <w:rStyle w:val="cit-vol"/>
          <w:rFonts w:ascii="Arial" w:hAnsi="Arial" w:cs="Arial"/>
          <w:b w:val="0"/>
          <w:bCs w:val="0"/>
          <w:sz w:val="24"/>
          <w:szCs w:val="24"/>
        </w:rPr>
        <w:t>95(1)</w:t>
      </w:r>
      <w:r w:rsidRPr="00BC2454">
        <w:rPr>
          <w:rStyle w:val="HTMLCite"/>
          <w:rFonts w:ascii="Arial" w:hAnsi="Arial" w:cs="Arial"/>
          <w:b w:val="0"/>
          <w:sz w:val="24"/>
          <w:szCs w:val="24"/>
        </w:rPr>
        <w:t xml:space="preserve">: </w:t>
      </w:r>
      <w:r w:rsidRPr="00BC2454">
        <w:rPr>
          <w:rStyle w:val="cit-fpage"/>
          <w:rFonts w:ascii="Arial" w:hAnsi="Arial" w:cs="Arial"/>
          <w:b w:val="0"/>
          <w:sz w:val="24"/>
          <w:szCs w:val="24"/>
        </w:rPr>
        <w:t>98</w:t>
      </w:r>
      <w:r w:rsidRPr="00BC2454">
        <w:rPr>
          <w:rStyle w:val="HTMLCite"/>
          <w:rFonts w:ascii="Arial" w:hAnsi="Arial" w:cs="Arial"/>
          <w:b w:val="0"/>
          <w:sz w:val="24"/>
          <w:szCs w:val="24"/>
        </w:rPr>
        <w:t>–</w:t>
      </w:r>
      <w:r w:rsidRPr="00BC2454">
        <w:rPr>
          <w:rStyle w:val="cit-lpage"/>
          <w:rFonts w:ascii="Arial" w:hAnsi="Arial" w:cs="Arial"/>
          <w:b w:val="0"/>
          <w:sz w:val="24"/>
          <w:szCs w:val="24"/>
        </w:rPr>
        <w:t xml:space="preserve">102 </w:t>
      </w:r>
      <w:r w:rsidRPr="00BC2454">
        <w:rPr>
          <w:rFonts w:ascii="Arial" w:hAnsi="Arial" w:cs="Arial"/>
          <w:b w:val="0"/>
          <w:sz w:val="24"/>
          <w:szCs w:val="24"/>
        </w:rPr>
        <w:t>(Accessed on 21</w:t>
      </w:r>
      <w:r w:rsidR="001565D4" w:rsidRPr="001565D4">
        <w:rPr>
          <w:rFonts w:ascii="Arial" w:hAnsi="Arial" w:cs="Arial"/>
          <w:b w:val="0"/>
          <w:sz w:val="24"/>
          <w:szCs w:val="24"/>
          <w:vertAlign w:val="superscript"/>
        </w:rPr>
        <w:t>st</w:t>
      </w:r>
      <w:r w:rsidR="001565D4">
        <w:rPr>
          <w:rFonts w:ascii="Arial" w:hAnsi="Arial" w:cs="Arial"/>
          <w:b w:val="0"/>
          <w:sz w:val="24"/>
          <w:szCs w:val="24"/>
        </w:rPr>
        <w:t xml:space="preserve"> December</w:t>
      </w:r>
      <w:r w:rsidRPr="00BC2454">
        <w:rPr>
          <w:rFonts w:ascii="Arial" w:hAnsi="Arial" w:cs="Arial"/>
          <w:b w:val="0"/>
          <w:sz w:val="24"/>
          <w:szCs w:val="24"/>
        </w:rPr>
        <w:t>, 2019).</w:t>
      </w:r>
    </w:p>
    <w:p w:rsidR="00AB3673" w:rsidRPr="00BC2454" w:rsidRDefault="00AB3673" w:rsidP="00AB3673">
      <w:pPr>
        <w:pStyle w:val="Heading1"/>
        <w:shd w:val="clear" w:color="auto" w:fill="FFFFFF"/>
        <w:spacing w:before="120" w:beforeAutospacing="0" w:after="120" w:afterAutospacing="0" w:line="360" w:lineRule="auto"/>
        <w:jc w:val="both"/>
        <w:rPr>
          <w:rFonts w:ascii="Arial" w:hAnsi="Arial" w:cs="Arial"/>
          <w:b w:val="0"/>
          <w:sz w:val="24"/>
          <w:szCs w:val="24"/>
        </w:rPr>
      </w:pPr>
      <w:r w:rsidRPr="00BC2454">
        <w:rPr>
          <w:rFonts w:ascii="Arial" w:hAnsi="Arial" w:cs="Arial"/>
          <w:b w:val="0"/>
          <w:sz w:val="24"/>
          <w:szCs w:val="24"/>
        </w:rPr>
        <w:t xml:space="preserve">Krane, L., Larsen, E.L., Nielsen, C.V., </w:t>
      </w:r>
      <w:proofErr w:type="spellStart"/>
      <w:r w:rsidRPr="00BC2454">
        <w:rPr>
          <w:rFonts w:ascii="Arial" w:hAnsi="Arial" w:cs="Arial"/>
          <w:b w:val="0"/>
          <w:sz w:val="24"/>
          <w:szCs w:val="24"/>
        </w:rPr>
        <w:t>Stapelfeldt</w:t>
      </w:r>
      <w:proofErr w:type="spellEnd"/>
      <w:r w:rsidRPr="00BC2454">
        <w:rPr>
          <w:rFonts w:ascii="Arial" w:hAnsi="Arial" w:cs="Arial"/>
          <w:b w:val="0"/>
          <w:sz w:val="24"/>
          <w:szCs w:val="24"/>
        </w:rPr>
        <w:t xml:space="preserve">, C.M., Johnsen, R. and </w:t>
      </w:r>
      <w:proofErr w:type="spellStart"/>
      <w:r w:rsidRPr="00BC2454">
        <w:rPr>
          <w:rFonts w:ascii="Arial" w:hAnsi="Arial" w:cs="Arial"/>
          <w:b w:val="0"/>
          <w:sz w:val="24"/>
          <w:szCs w:val="24"/>
        </w:rPr>
        <w:t>Risor</w:t>
      </w:r>
      <w:proofErr w:type="spellEnd"/>
      <w:r w:rsidRPr="00BC2454">
        <w:rPr>
          <w:rFonts w:ascii="Arial" w:hAnsi="Arial" w:cs="Arial"/>
          <w:b w:val="0"/>
          <w:sz w:val="24"/>
          <w:szCs w:val="24"/>
        </w:rPr>
        <w:t xml:space="preserve">, M.B. (2014) 'Attitudes towards sickness absence and sickness presenteeism in health and </w:t>
      </w:r>
      <w:r w:rsidRPr="00BC2454">
        <w:rPr>
          <w:rFonts w:ascii="Arial" w:hAnsi="Arial" w:cs="Arial"/>
          <w:b w:val="0"/>
          <w:sz w:val="24"/>
          <w:szCs w:val="24"/>
        </w:rPr>
        <w:lastRenderedPageBreak/>
        <w:t xml:space="preserve">care sectors in Norway and Denmark: a qualitative study', </w:t>
      </w:r>
      <w:r w:rsidRPr="00BC2454">
        <w:rPr>
          <w:rFonts w:ascii="Arial" w:hAnsi="Arial" w:cs="Arial"/>
          <w:b w:val="0"/>
          <w:i/>
          <w:sz w:val="24"/>
          <w:szCs w:val="24"/>
        </w:rPr>
        <w:t>BMC Public Health,</w:t>
      </w:r>
      <w:r w:rsidRPr="00BC2454">
        <w:rPr>
          <w:rFonts w:ascii="Arial" w:hAnsi="Arial" w:cs="Arial"/>
          <w:b w:val="0"/>
          <w:sz w:val="24"/>
          <w:szCs w:val="24"/>
        </w:rPr>
        <w:t xml:space="preserve"> 14(880): 1–13 (Accessed on 21</w:t>
      </w:r>
      <w:r w:rsidR="001565D4" w:rsidRPr="001565D4">
        <w:rPr>
          <w:rFonts w:ascii="Arial" w:hAnsi="Arial" w:cs="Arial"/>
          <w:b w:val="0"/>
          <w:sz w:val="24"/>
          <w:szCs w:val="24"/>
          <w:vertAlign w:val="superscript"/>
        </w:rPr>
        <w:t>st</w:t>
      </w:r>
      <w:r w:rsidR="001565D4">
        <w:rPr>
          <w:rFonts w:ascii="Arial" w:hAnsi="Arial" w:cs="Arial"/>
          <w:b w:val="0"/>
          <w:sz w:val="24"/>
          <w:szCs w:val="24"/>
        </w:rPr>
        <w:t xml:space="preserve"> December</w:t>
      </w:r>
      <w:r w:rsidRPr="00BC2454">
        <w:rPr>
          <w:rFonts w:ascii="Arial" w:hAnsi="Arial" w:cs="Arial"/>
          <w:b w:val="0"/>
          <w:sz w:val="24"/>
          <w:szCs w:val="24"/>
        </w:rPr>
        <w:t>, 2019).</w:t>
      </w:r>
    </w:p>
    <w:p w:rsidR="00AB3673" w:rsidRDefault="00AB3673" w:rsidP="00AB3673">
      <w:pPr>
        <w:spacing w:line="360" w:lineRule="auto"/>
        <w:jc w:val="both"/>
        <w:rPr>
          <w:rFonts w:ascii="Arial" w:hAnsi="Arial" w:cs="Arial"/>
          <w:sz w:val="24"/>
          <w:szCs w:val="24"/>
          <w:shd w:val="clear" w:color="auto" w:fill="FFFFFF"/>
        </w:rPr>
      </w:pPr>
      <w:proofErr w:type="spellStart"/>
      <w:r w:rsidRPr="00BC2454">
        <w:rPr>
          <w:rFonts w:ascii="Arial" w:hAnsi="Arial" w:cs="Arial"/>
          <w:sz w:val="24"/>
          <w:szCs w:val="24"/>
          <w:shd w:val="clear" w:color="auto" w:fill="FFFFFF"/>
        </w:rPr>
        <w:t>Krohne</w:t>
      </w:r>
      <w:proofErr w:type="spellEnd"/>
      <w:r w:rsidRPr="00BC2454">
        <w:rPr>
          <w:rFonts w:ascii="Arial" w:hAnsi="Arial" w:cs="Arial"/>
          <w:sz w:val="24"/>
          <w:szCs w:val="24"/>
          <w:shd w:val="clear" w:color="auto" w:fill="FFFFFF"/>
        </w:rPr>
        <w:t>, K. and Magnussen, L.H. (2011) ' to work or report sick? A focus group study on decisions of sickness presence among offshore catering section workers', </w:t>
      </w:r>
      <w:r w:rsidRPr="00BC2454">
        <w:rPr>
          <w:rStyle w:val="ref-journal"/>
          <w:rFonts w:ascii="Arial" w:hAnsi="Arial" w:cs="Arial"/>
          <w:i/>
          <w:sz w:val="24"/>
          <w:szCs w:val="24"/>
          <w:shd w:val="clear" w:color="auto" w:fill="FFFFFF"/>
        </w:rPr>
        <w:t xml:space="preserve">BMC research notes, </w:t>
      </w:r>
      <w:r w:rsidRPr="00BC2454">
        <w:rPr>
          <w:rStyle w:val="ref-vol"/>
          <w:rFonts w:ascii="Arial" w:hAnsi="Arial" w:cs="Arial"/>
          <w:sz w:val="24"/>
          <w:szCs w:val="24"/>
          <w:shd w:val="clear" w:color="auto" w:fill="FFFFFF"/>
        </w:rPr>
        <w:t>4</w:t>
      </w:r>
      <w:r w:rsidRPr="00BC2454">
        <w:rPr>
          <w:rFonts w:ascii="Arial" w:hAnsi="Arial" w:cs="Arial"/>
          <w:sz w:val="24"/>
          <w:szCs w:val="24"/>
          <w:shd w:val="clear" w:color="auto" w:fill="FFFFFF"/>
        </w:rPr>
        <w:t xml:space="preserve">:70 </w:t>
      </w:r>
      <w:r w:rsidRPr="00BC2454">
        <w:rPr>
          <w:rFonts w:ascii="Arial" w:eastAsia="Times New Roman" w:hAnsi="Arial" w:cs="Arial"/>
          <w:iCs/>
          <w:sz w:val="24"/>
          <w:szCs w:val="24"/>
          <w:lang w:eastAsia="en-GB"/>
        </w:rPr>
        <w:t>(Accessed on 16</w:t>
      </w:r>
      <w:r w:rsidR="001565D4" w:rsidRPr="001565D4">
        <w:rPr>
          <w:rFonts w:ascii="Arial" w:eastAsia="Times New Roman" w:hAnsi="Arial" w:cs="Arial"/>
          <w:iCs/>
          <w:sz w:val="24"/>
          <w:szCs w:val="24"/>
          <w:vertAlign w:val="superscript"/>
          <w:lang w:eastAsia="en-GB"/>
        </w:rPr>
        <w:t>th</w:t>
      </w:r>
      <w:r w:rsidR="001565D4">
        <w:rPr>
          <w:rFonts w:ascii="Arial" w:eastAsia="Times New Roman" w:hAnsi="Arial" w:cs="Arial"/>
          <w:iCs/>
          <w:sz w:val="24"/>
          <w:szCs w:val="24"/>
          <w:lang w:eastAsia="en-GB"/>
        </w:rPr>
        <w:t xml:space="preserve"> December</w:t>
      </w:r>
      <w:r w:rsidRPr="00BC2454">
        <w:rPr>
          <w:rFonts w:ascii="Arial" w:eastAsia="Times New Roman" w:hAnsi="Arial" w:cs="Arial"/>
          <w:iCs/>
          <w:sz w:val="24"/>
          <w:szCs w:val="24"/>
          <w:lang w:eastAsia="en-GB"/>
        </w:rPr>
        <w:t>, 2019)</w:t>
      </w:r>
      <w:r w:rsidRPr="00BC2454">
        <w:rPr>
          <w:rFonts w:ascii="Arial" w:hAnsi="Arial" w:cs="Arial"/>
          <w:sz w:val="24"/>
          <w:szCs w:val="24"/>
          <w:shd w:val="clear" w:color="auto" w:fill="FFFFFF"/>
        </w:rPr>
        <w:t>.</w:t>
      </w:r>
    </w:p>
    <w:p w:rsidR="00A6398C" w:rsidRPr="00A6398C" w:rsidRDefault="00A6398C" w:rsidP="00A6398C">
      <w:pPr>
        <w:tabs>
          <w:tab w:val="left" w:pos="2730"/>
        </w:tabs>
        <w:spacing w:line="360" w:lineRule="auto"/>
        <w:jc w:val="both"/>
        <w:rPr>
          <w:rFonts w:ascii="Arial" w:hAnsi="Arial" w:cs="Arial"/>
          <w:sz w:val="24"/>
          <w:szCs w:val="24"/>
        </w:rPr>
      </w:pPr>
      <w:r w:rsidRPr="00322D9B">
        <w:rPr>
          <w:rFonts w:ascii="Arial" w:hAnsi="Arial" w:cs="Arial"/>
          <w:sz w:val="24"/>
          <w:szCs w:val="24"/>
        </w:rPr>
        <w:t>Kumar, V., Aaker, D.A. and Day, G.S., 2010. </w:t>
      </w:r>
      <w:r w:rsidRPr="00322D9B">
        <w:rPr>
          <w:rFonts w:ascii="Arial" w:hAnsi="Arial" w:cs="Arial"/>
          <w:i/>
          <w:iCs/>
          <w:sz w:val="24"/>
          <w:szCs w:val="24"/>
        </w:rPr>
        <w:t>Essentials of marketing research</w:t>
      </w:r>
      <w:r w:rsidRPr="00322D9B">
        <w:rPr>
          <w:rFonts w:ascii="Arial" w:hAnsi="Arial" w:cs="Arial"/>
          <w:sz w:val="24"/>
          <w:szCs w:val="24"/>
        </w:rPr>
        <w:t> (pp. 431-8). New York, NY: Wiley.</w:t>
      </w:r>
    </w:p>
    <w:p w:rsidR="00AB3673" w:rsidRPr="00BC2454" w:rsidRDefault="00AB3673" w:rsidP="00AB3673">
      <w:pPr>
        <w:pStyle w:val="NormalWeb"/>
        <w:shd w:val="clear" w:color="auto" w:fill="FFFFFF"/>
        <w:spacing w:before="0" w:beforeAutospacing="0" w:after="0" w:afterAutospacing="0" w:line="360" w:lineRule="auto"/>
        <w:jc w:val="both"/>
        <w:textAlignment w:val="baseline"/>
        <w:rPr>
          <w:rFonts w:ascii="Arial" w:hAnsi="Arial" w:cs="Arial"/>
          <w:shd w:val="clear" w:color="auto" w:fill="FFFFFF"/>
        </w:rPr>
      </w:pPr>
      <w:r w:rsidRPr="00BC2454">
        <w:rPr>
          <w:rFonts w:ascii="Arial" w:hAnsi="Arial" w:cs="Arial"/>
          <w:shd w:val="clear" w:color="auto" w:fill="FFFFFF"/>
        </w:rPr>
        <w:t>Li, Y. (2016) 'Expatriate Manager’s Adaption and Knowledge Acquisition: Personal Development in Multi-National Companies in China' Springer Publications.</w:t>
      </w:r>
    </w:p>
    <w:p w:rsidR="00AB3673" w:rsidRPr="00BC2454" w:rsidRDefault="00AB3673" w:rsidP="00AB3673">
      <w:pPr>
        <w:spacing w:line="360" w:lineRule="auto"/>
        <w:jc w:val="both"/>
        <w:rPr>
          <w:rFonts w:ascii="Arial" w:eastAsia="Times New Roman" w:hAnsi="Arial" w:cs="Arial"/>
          <w:iCs/>
          <w:sz w:val="24"/>
          <w:szCs w:val="24"/>
          <w:lang w:eastAsia="en-GB"/>
        </w:rPr>
      </w:pPr>
      <w:r w:rsidRPr="00BC2454">
        <w:rPr>
          <w:rFonts w:ascii="Arial" w:eastAsia="Times New Roman" w:hAnsi="Arial" w:cs="Arial"/>
          <w:iCs/>
          <w:sz w:val="24"/>
          <w:szCs w:val="24"/>
          <w:lang w:eastAsia="en-GB"/>
        </w:rPr>
        <w:t xml:space="preserve">Love, J., </w:t>
      </w:r>
      <w:proofErr w:type="spellStart"/>
      <w:r w:rsidRPr="00BC2454">
        <w:rPr>
          <w:rFonts w:ascii="Arial" w:eastAsia="Times New Roman" w:hAnsi="Arial" w:cs="Arial"/>
          <w:iCs/>
          <w:sz w:val="24"/>
          <w:szCs w:val="24"/>
          <w:lang w:eastAsia="en-GB"/>
        </w:rPr>
        <w:t>Grimby</w:t>
      </w:r>
      <w:proofErr w:type="spellEnd"/>
      <w:r w:rsidRPr="00BC2454">
        <w:rPr>
          <w:rFonts w:ascii="Arial" w:eastAsia="Times New Roman" w:hAnsi="Arial" w:cs="Arial"/>
          <w:iCs/>
          <w:sz w:val="24"/>
          <w:szCs w:val="24"/>
          <w:lang w:eastAsia="en-GB"/>
        </w:rPr>
        <w:t xml:space="preserve">-Ekman, A., </w:t>
      </w:r>
      <w:proofErr w:type="spellStart"/>
      <w:r w:rsidRPr="00BC2454">
        <w:rPr>
          <w:rFonts w:ascii="Arial" w:eastAsia="Times New Roman" w:hAnsi="Arial" w:cs="Arial"/>
          <w:iCs/>
          <w:sz w:val="24"/>
          <w:szCs w:val="24"/>
          <w:lang w:eastAsia="en-GB"/>
        </w:rPr>
        <w:t>Eklof</w:t>
      </w:r>
      <w:proofErr w:type="spellEnd"/>
      <w:r w:rsidRPr="00BC2454">
        <w:rPr>
          <w:rFonts w:ascii="Arial" w:eastAsia="Times New Roman" w:hAnsi="Arial" w:cs="Arial"/>
          <w:iCs/>
          <w:sz w:val="24"/>
          <w:szCs w:val="24"/>
          <w:lang w:eastAsia="en-GB"/>
        </w:rPr>
        <w:t xml:space="preserve">, M., Hagberg, M. and </w:t>
      </w:r>
      <w:proofErr w:type="spellStart"/>
      <w:r w:rsidRPr="00BC2454">
        <w:rPr>
          <w:rFonts w:ascii="Arial" w:eastAsia="Times New Roman" w:hAnsi="Arial" w:cs="Arial"/>
          <w:iCs/>
          <w:sz w:val="24"/>
          <w:szCs w:val="24"/>
          <w:lang w:eastAsia="en-GB"/>
        </w:rPr>
        <w:t>Dellve</w:t>
      </w:r>
      <w:proofErr w:type="spellEnd"/>
      <w:r w:rsidRPr="00BC2454">
        <w:rPr>
          <w:rFonts w:ascii="Arial" w:eastAsia="Times New Roman" w:hAnsi="Arial" w:cs="Arial"/>
          <w:iCs/>
          <w:sz w:val="24"/>
          <w:szCs w:val="24"/>
          <w:lang w:eastAsia="en-GB"/>
        </w:rPr>
        <w:t xml:space="preserve">, L. (2010) 'Pushing oneself too hard: performance-based self-esteem as a predictor of sickness presenteeism among young adult women and men—a cohort study', </w:t>
      </w:r>
      <w:r w:rsidRPr="00BC2454">
        <w:rPr>
          <w:rFonts w:ascii="Arial" w:eastAsia="Times New Roman" w:hAnsi="Arial" w:cs="Arial"/>
          <w:i/>
          <w:iCs/>
          <w:sz w:val="24"/>
          <w:szCs w:val="24"/>
          <w:lang w:eastAsia="en-GB"/>
        </w:rPr>
        <w:t>Journal of Occupational and Environmental Medicine,</w:t>
      </w:r>
      <w:r w:rsidRPr="00BC2454">
        <w:rPr>
          <w:rFonts w:ascii="Arial" w:eastAsia="Times New Roman" w:hAnsi="Arial" w:cs="Arial"/>
          <w:iCs/>
          <w:sz w:val="24"/>
          <w:szCs w:val="24"/>
          <w:lang w:eastAsia="en-GB"/>
        </w:rPr>
        <w:t xml:space="preserve"> 52: 603–609 (Accessed on 18</w:t>
      </w:r>
      <w:r w:rsidR="001565D4">
        <w:rPr>
          <w:rFonts w:ascii="Arial" w:eastAsia="Times New Roman" w:hAnsi="Arial" w:cs="Arial"/>
          <w:iCs/>
          <w:sz w:val="24"/>
          <w:szCs w:val="24"/>
          <w:lang w:eastAsia="en-GB"/>
        </w:rPr>
        <w:t>the December</w:t>
      </w:r>
      <w:r w:rsidRPr="00BC2454">
        <w:rPr>
          <w:rFonts w:ascii="Arial" w:eastAsia="Times New Roman" w:hAnsi="Arial" w:cs="Arial"/>
          <w:iCs/>
          <w:sz w:val="24"/>
          <w:szCs w:val="24"/>
          <w:lang w:eastAsia="en-GB"/>
        </w:rPr>
        <w:t>, 2019).</w:t>
      </w:r>
    </w:p>
    <w:p w:rsidR="00AB3673" w:rsidRPr="00BC2454" w:rsidRDefault="00AB3673" w:rsidP="00AB3673">
      <w:pPr>
        <w:spacing w:line="360" w:lineRule="auto"/>
        <w:jc w:val="both"/>
        <w:rPr>
          <w:rFonts w:ascii="Arial" w:hAnsi="Arial" w:cs="Arial"/>
          <w:sz w:val="24"/>
          <w:szCs w:val="24"/>
          <w:shd w:val="clear" w:color="auto" w:fill="FFFFFF"/>
        </w:rPr>
      </w:pPr>
      <w:proofErr w:type="spellStart"/>
      <w:r w:rsidRPr="00BC2454">
        <w:rPr>
          <w:rFonts w:ascii="Arial" w:eastAsia="Times New Roman" w:hAnsi="Arial" w:cs="Arial"/>
          <w:sz w:val="24"/>
          <w:szCs w:val="24"/>
          <w:lang w:eastAsia="en-GB"/>
        </w:rPr>
        <w:t>Mckevitt</w:t>
      </w:r>
      <w:proofErr w:type="spellEnd"/>
      <w:r w:rsidRPr="00BC2454">
        <w:rPr>
          <w:rFonts w:ascii="Arial" w:eastAsia="Times New Roman" w:hAnsi="Arial" w:cs="Arial"/>
          <w:sz w:val="24"/>
          <w:szCs w:val="24"/>
          <w:lang w:eastAsia="en-GB"/>
        </w:rPr>
        <w:t>, C., Morgan, M., Dundas, R. and Holland, W.W. (1997) '</w:t>
      </w:r>
      <w:r w:rsidRPr="00BC2454">
        <w:rPr>
          <w:rFonts w:ascii="Arial" w:hAnsi="Arial" w:cs="Arial"/>
          <w:sz w:val="24"/>
          <w:szCs w:val="24"/>
          <w:shd w:val="clear" w:color="auto" w:fill="FFFFFF"/>
        </w:rPr>
        <w:t xml:space="preserve">Sickness absence and ‘working through’ illness: a comparison of two professional groups', </w:t>
      </w:r>
      <w:r w:rsidRPr="00BC2454">
        <w:rPr>
          <w:rFonts w:ascii="Arial" w:hAnsi="Arial" w:cs="Arial"/>
          <w:i/>
          <w:sz w:val="24"/>
          <w:szCs w:val="24"/>
          <w:shd w:val="clear" w:color="auto" w:fill="FFFFFF"/>
        </w:rPr>
        <w:t>Journal of Public Health Medicine</w:t>
      </w:r>
      <w:r w:rsidRPr="00BC2454">
        <w:rPr>
          <w:rFonts w:ascii="Arial" w:hAnsi="Arial" w:cs="Arial"/>
          <w:sz w:val="24"/>
          <w:szCs w:val="24"/>
          <w:shd w:val="clear" w:color="auto" w:fill="FFFFFF"/>
        </w:rPr>
        <w:t xml:space="preserve">, 19(3): 295-300 </w:t>
      </w:r>
      <w:r w:rsidRPr="00BC2454">
        <w:rPr>
          <w:rFonts w:ascii="Arial" w:eastAsia="Times New Roman" w:hAnsi="Arial" w:cs="Arial"/>
          <w:iCs/>
          <w:sz w:val="24"/>
          <w:szCs w:val="24"/>
          <w:lang w:eastAsia="en-GB"/>
        </w:rPr>
        <w:t>(Accessed on 15</w:t>
      </w:r>
      <w:r w:rsidR="001565D4" w:rsidRPr="001565D4">
        <w:rPr>
          <w:rFonts w:ascii="Arial" w:eastAsia="Times New Roman" w:hAnsi="Arial" w:cs="Arial"/>
          <w:iCs/>
          <w:sz w:val="24"/>
          <w:szCs w:val="24"/>
          <w:vertAlign w:val="superscript"/>
          <w:lang w:eastAsia="en-GB"/>
        </w:rPr>
        <w:t>th</w:t>
      </w:r>
      <w:r w:rsidR="001565D4">
        <w:rPr>
          <w:rFonts w:ascii="Arial" w:eastAsia="Times New Roman" w:hAnsi="Arial" w:cs="Arial"/>
          <w:iCs/>
          <w:sz w:val="24"/>
          <w:szCs w:val="24"/>
          <w:lang w:eastAsia="en-GB"/>
        </w:rPr>
        <w:t xml:space="preserve"> December</w:t>
      </w:r>
      <w:r w:rsidRPr="00BC2454">
        <w:rPr>
          <w:rFonts w:ascii="Arial" w:eastAsia="Times New Roman" w:hAnsi="Arial" w:cs="Arial"/>
          <w:iCs/>
          <w:sz w:val="24"/>
          <w:szCs w:val="24"/>
          <w:lang w:eastAsia="en-GB"/>
        </w:rPr>
        <w:t>, 2019)</w:t>
      </w:r>
      <w:r w:rsidRPr="00BC2454">
        <w:rPr>
          <w:rFonts w:ascii="Arial" w:hAnsi="Arial" w:cs="Arial"/>
          <w:sz w:val="24"/>
          <w:szCs w:val="24"/>
          <w:shd w:val="clear" w:color="auto" w:fill="FFFFFF"/>
        </w:rPr>
        <w:t xml:space="preserve"> .</w:t>
      </w:r>
    </w:p>
    <w:p w:rsidR="00AB3673" w:rsidRPr="00BC2454" w:rsidRDefault="00AB3673" w:rsidP="00AB3673">
      <w:pPr>
        <w:pStyle w:val="Heading1"/>
        <w:shd w:val="clear" w:color="auto" w:fill="FFFFFF"/>
        <w:spacing w:before="240" w:beforeAutospacing="0" w:after="120" w:afterAutospacing="0" w:line="360" w:lineRule="auto"/>
        <w:jc w:val="both"/>
        <w:rPr>
          <w:rFonts w:ascii="Arial" w:hAnsi="Arial" w:cs="Arial"/>
          <w:b w:val="0"/>
          <w:sz w:val="24"/>
          <w:szCs w:val="24"/>
          <w:shd w:val="clear" w:color="auto" w:fill="FFFFFF"/>
        </w:rPr>
      </w:pPr>
      <w:proofErr w:type="spellStart"/>
      <w:r w:rsidRPr="00BC2454">
        <w:rPr>
          <w:rFonts w:ascii="Arial" w:hAnsi="Arial" w:cs="Arial"/>
          <w:b w:val="0"/>
          <w:sz w:val="24"/>
          <w:szCs w:val="24"/>
          <w:shd w:val="clear" w:color="auto" w:fill="FFFFFF"/>
        </w:rPr>
        <w:t>Mekonnen</w:t>
      </w:r>
      <w:proofErr w:type="spellEnd"/>
      <w:r w:rsidRPr="00BC2454">
        <w:rPr>
          <w:rFonts w:ascii="Arial" w:hAnsi="Arial" w:cs="Arial"/>
          <w:b w:val="0"/>
          <w:sz w:val="24"/>
          <w:szCs w:val="24"/>
          <w:shd w:val="clear" w:color="auto" w:fill="FFFFFF"/>
        </w:rPr>
        <w:t xml:space="preserve">, T. H., Tefera, M. A. and </w:t>
      </w:r>
      <w:proofErr w:type="spellStart"/>
      <w:r w:rsidRPr="00BC2454">
        <w:rPr>
          <w:rFonts w:ascii="Arial" w:hAnsi="Arial" w:cs="Arial"/>
          <w:b w:val="0"/>
          <w:sz w:val="24"/>
          <w:szCs w:val="24"/>
          <w:shd w:val="clear" w:color="auto" w:fill="FFFFFF"/>
        </w:rPr>
        <w:t>Melsew</w:t>
      </w:r>
      <w:proofErr w:type="spellEnd"/>
      <w:r w:rsidRPr="00BC2454">
        <w:rPr>
          <w:rFonts w:ascii="Arial" w:hAnsi="Arial" w:cs="Arial"/>
          <w:b w:val="0"/>
          <w:sz w:val="24"/>
          <w:szCs w:val="24"/>
          <w:shd w:val="clear" w:color="auto" w:fill="FFFFFF"/>
        </w:rPr>
        <w:t>, Y. A. (2018) '</w:t>
      </w:r>
      <w:r w:rsidRPr="00BC2454">
        <w:rPr>
          <w:rFonts w:ascii="Arial" w:hAnsi="Arial" w:cs="Arial"/>
          <w:b w:val="0"/>
          <w:bCs w:val="0"/>
          <w:sz w:val="24"/>
          <w:szCs w:val="24"/>
        </w:rPr>
        <w:t xml:space="preserve">Sick at work: prevalence and determinants among healthcare workers, western Ethiopia: an institution based cross-sectional study' </w:t>
      </w:r>
      <w:hyperlink r:id="rId11" w:history="1">
        <w:r w:rsidRPr="00BC2454">
          <w:rPr>
            <w:rStyle w:val="Hyperlink"/>
            <w:rFonts w:ascii="Arial" w:hAnsi="Arial" w:cs="Arial"/>
            <w:b w:val="0"/>
            <w:i/>
            <w:color w:val="auto"/>
            <w:sz w:val="24"/>
            <w:szCs w:val="24"/>
            <w:u w:val="none"/>
            <w:shd w:val="clear" w:color="auto" w:fill="FFFFFF"/>
          </w:rPr>
          <w:t xml:space="preserve">Annals of Occupational </w:t>
        </w:r>
        <w:proofErr w:type="spellStart"/>
        <w:r w:rsidRPr="00BC2454">
          <w:rPr>
            <w:rStyle w:val="Hyperlink"/>
            <w:rFonts w:ascii="Arial" w:hAnsi="Arial" w:cs="Arial"/>
            <w:b w:val="0"/>
            <w:i/>
            <w:color w:val="auto"/>
            <w:sz w:val="24"/>
            <w:szCs w:val="24"/>
            <w:u w:val="none"/>
            <w:shd w:val="clear" w:color="auto" w:fill="FFFFFF"/>
          </w:rPr>
          <w:t>Environtal</w:t>
        </w:r>
        <w:proofErr w:type="spellEnd"/>
        <w:r w:rsidRPr="00BC2454">
          <w:rPr>
            <w:rStyle w:val="Hyperlink"/>
            <w:rFonts w:ascii="Arial" w:hAnsi="Arial" w:cs="Arial"/>
            <w:b w:val="0"/>
            <w:i/>
            <w:color w:val="auto"/>
            <w:sz w:val="24"/>
            <w:szCs w:val="24"/>
            <w:u w:val="none"/>
            <w:shd w:val="clear" w:color="auto" w:fill="FFFFFF"/>
          </w:rPr>
          <w:t xml:space="preserve"> Med</w:t>
        </w:r>
      </w:hyperlink>
      <w:r w:rsidRPr="00BC2454">
        <w:rPr>
          <w:rFonts w:ascii="Arial" w:hAnsi="Arial" w:cs="Arial"/>
          <w:b w:val="0"/>
          <w:i/>
          <w:sz w:val="24"/>
          <w:szCs w:val="24"/>
          <w:shd w:val="clear" w:color="auto" w:fill="FFFFFF"/>
        </w:rPr>
        <w:t xml:space="preserve">icine, </w:t>
      </w:r>
      <w:r w:rsidRPr="00BC2454">
        <w:rPr>
          <w:rFonts w:ascii="Arial" w:hAnsi="Arial" w:cs="Arial"/>
          <w:b w:val="0"/>
          <w:sz w:val="24"/>
          <w:szCs w:val="24"/>
          <w:shd w:val="clear" w:color="auto" w:fill="FFFFFF"/>
        </w:rPr>
        <w:t xml:space="preserve">30: 2 </w:t>
      </w:r>
      <w:r w:rsidRPr="00BC2454">
        <w:rPr>
          <w:rFonts w:ascii="Arial" w:hAnsi="Arial" w:cs="Arial"/>
          <w:b w:val="0"/>
          <w:iCs/>
          <w:sz w:val="24"/>
          <w:szCs w:val="24"/>
        </w:rPr>
        <w:t>(Accessed on 19</w:t>
      </w:r>
      <w:r w:rsidR="001565D4" w:rsidRPr="001565D4">
        <w:rPr>
          <w:rFonts w:ascii="Arial" w:hAnsi="Arial" w:cs="Arial"/>
          <w:b w:val="0"/>
          <w:iCs/>
          <w:sz w:val="24"/>
          <w:szCs w:val="24"/>
          <w:vertAlign w:val="superscript"/>
        </w:rPr>
        <w:t>th</w:t>
      </w:r>
      <w:r w:rsidR="001565D4">
        <w:rPr>
          <w:rFonts w:ascii="Arial" w:hAnsi="Arial" w:cs="Arial"/>
          <w:b w:val="0"/>
          <w:iCs/>
          <w:sz w:val="24"/>
          <w:szCs w:val="24"/>
        </w:rPr>
        <w:t xml:space="preserve"> December</w:t>
      </w:r>
      <w:r w:rsidRPr="00BC2454">
        <w:rPr>
          <w:rFonts w:ascii="Arial" w:hAnsi="Arial" w:cs="Arial"/>
          <w:b w:val="0"/>
          <w:iCs/>
          <w:sz w:val="24"/>
          <w:szCs w:val="24"/>
        </w:rPr>
        <w:t>, 2019)</w:t>
      </w:r>
      <w:r w:rsidRPr="00BC2454">
        <w:rPr>
          <w:rFonts w:ascii="Arial" w:hAnsi="Arial" w:cs="Arial"/>
          <w:b w:val="0"/>
          <w:sz w:val="24"/>
          <w:szCs w:val="24"/>
          <w:shd w:val="clear" w:color="auto" w:fill="FFFFFF"/>
        </w:rPr>
        <w:t>.</w:t>
      </w:r>
    </w:p>
    <w:p w:rsidR="00AB3673" w:rsidRPr="00BC2454" w:rsidRDefault="00AB3673" w:rsidP="00AB3673">
      <w:pPr>
        <w:spacing w:line="360" w:lineRule="auto"/>
        <w:jc w:val="both"/>
        <w:rPr>
          <w:rFonts w:ascii="Arial" w:hAnsi="Arial" w:cs="Arial"/>
          <w:sz w:val="24"/>
          <w:szCs w:val="24"/>
          <w:shd w:val="clear" w:color="auto" w:fill="FFFFFF"/>
        </w:rPr>
      </w:pPr>
      <w:r w:rsidRPr="00BC2454">
        <w:rPr>
          <w:rFonts w:ascii="Arial" w:hAnsi="Arial" w:cs="Arial"/>
          <w:sz w:val="24"/>
          <w:szCs w:val="24"/>
          <w:shd w:val="clear" w:color="auto" w:fill="FFFFFF"/>
        </w:rPr>
        <w:t xml:space="preserve">Merrill, R. M., Aldana, S. G., Pope, J. E., Anderson, D. R., </w:t>
      </w:r>
      <w:proofErr w:type="spellStart"/>
      <w:r w:rsidRPr="00BC2454">
        <w:rPr>
          <w:rFonts w:ascii="Arial" w:hAnsi="Arial" w:cs="Arial"/>
          <w:sz w:val="24"/>
          <w:szCs w:val="24"/>
          <w:shd w:val="clear" w:color="auto" w:fill="FFFFFF"/>
        </w:rPr>
        <w:t>Coberley</w:t>
      </w:r>
      <w:proofErr w:type="spellEnd"/>
      <w:r w:rsidRPr="00BC2454">
        <w:rPr>
          <w:rFonts w:ascii="Arial" w:hAnsi="Arial" w:cs="Arial"/>
          <w:sz w:val="24"/>
          <w:szCs w:val="24"/>
          <w:shd w:val="clear" w:color="auto" w:fill="FFFFFF"/>
        </w:rPr>
        <w:t xml:space="preserve">, C. R., Whitmer, R. W. and HERO research study subcommittee (2012) 'Presenteeism according to healthy </w:t>
      </w:r>
      <w:proofErr w:type="spellStart"/>
      <w:r w:rsidRPr="00BC2454">
        <w:rPr>
          <w:rFonts w:ascii="Arial" w:hAnsi="Arial" w:cs="Arial"/>
          <w:sz w:val="24"/>
          <w:szCs w:val="24"/>
          <w:shd w:val="clear" w:color="auto" w:fill="FFFFFF"/>
        </w:rPr>
        <w:t>behaviors</w:t>
      </w:r>
      <w:proofErr w:type="spellEnd"/>
      <w:r w:rsidRPr="00BC2454">
        <w:rPr>
          <w:rFonts w:ascii="Arial" w:hAnsi="Arial" w:cs="Arial"/>
          <w:sz w:val="24"/>
          <w:szCs w:val="24"/>
          <w:shd w:val="clear" w:color="auto" w:fill="FFFFFF"/>
        </w:rPr>
        <w:t>, physical health, and work environment', </w:t>
      </w:r>
      <w:r w:rsidRPr="00BC2454">
        <w:rPr>
          <w:rStyle w:val="ref-journal"/>
          <w:rFonts w:ascii="Arial" w:hAnsi="Arial" w:cs="Arial"/>
          <w:i/>
          <w:sz w:val="24"/>
          <w:szCs w:val="24"/>
          <w:shd w:val="clear" w:color="auto" w:fill="FFFFFF"/>
        </w:rPr>
        <w:t>Population Health Management</w:t>
      </w:r>
      <w:r w:rsidRPr="00BC2454">
        <w:rPr>
          <w:rStyle w:val="ref-journal"/>
          <w:rFonts w:ascii="Arial" w:hAnsi="Arial" w:cs="Arial"/>
          <w:sz w:val="24"/>
          <w:szCs w:val="24"/>
          <w:shd w:val="clear" w:color="auto" w:fill="FFFFFF"/>
        </w:rPr>
        <w:t xml:space="preserve">, </w:t>
      </w:r>
      <w:r w:rsidRPr="00BC2454">
        <w:rPr>
          <w:rStyle w:val="ref-vol"/>
          <w:rFonts w:ascii="Arial" w:hAnsi="Arial" w:cs="Arial"/>
          <w:sz w:val="24"/>
          <w:szCs w:val="24"/>
          <w:shd w:val="clear" w:color="auto" w:fill="FFFFFF"/>
        </w:rPr>
        <w:t>15</w:t>
      </w:r>
      <w:r w:rsidRPr="00BC2454">
        <w:rPr>
          <w:rFonts w:ascii="Arial" w:hAnsi="Arial" w:cs="Arial"/>
          <w:sz w:val="24"/>
          <w:szCs w:val="24"/>
          <w:shd w:val="clear" w:color="auto" w:fill="FFFFFF"/>
        </w:rPr>
        <w:t>: 293–301</w:t>
      </w:r>
      <w:r w:rsidRPr="00BC2454">
        <w:rPr>
          <w:rFonts w:ascii="Arial" w:eastAsia="Times New Roman" w:hAnsi="Arial" w:cs="Arial"/>
          <w:iCs/>
          <w:sz w:val="24"/>
          <w:szCs w:val="24"/>
          <w:lang w:eastAsia="en-GB"/>
        </w:rPr>
        <w:t>(Accessed on 19</w:t>
      </w:r>
      <w:r w:rsidR="001565D4" w:rsidRPr="001565D4">
        <w:rPr>
          <w:rFonts w:ascii="Arial" w:eastAsia="Times New Roman" w:hAnsi="Arial" w:cs="Arial"/>
          <w:iCs/>
          <w:sz w:val="24"/>
          <w:szCs w:val="24"/>
          <w:vertAlign w:val="superscript"/>
          <w:lang w:eastAsia="en-GB"/>
        </w:rPr>
        <w:t>th</w:t>
      </w:r>
      <w:r w:rsidR="001565D4">
        <w:rPr>
          <w:rFonts w:ascii="Arial" w:eastAsia="Times New Roman" w:hAnsi="Arial" w:cs="Arial"/>
          <w:iCs/>
          <w:sz w:val="24"/>
          <w:szCs w:val="24"/>
          <w:lang w:eastAsia="en-GB"/>
        </w:rPr>
        <w:t xml:space="preserve"> December</w:t>
      </w:r>
      <w:r w:rsidRPr="00BC2454">
        <w:rPr>
          <w:rFonts w:ascii="Arial" w:eastAsia="Times New Roman" w:hAnsi="Arial" w:cs="Arial"/>
          <w:iCs/>
          <w:sz w:val="24"/>
          <w:szCs w:val="24"/>
          <w:lang w:eastAsia="en-GB"/>
        </w:rPr>
        <w:t>, 2019)</w:t>
      </w:r>
      <w:r w:rsidRPr="00BC2454">
        <w:rPr>
          <w:rFonts w:ascii="Arial" w:hAnsi="Arial" w:cs="Arial"/>
          <w:sz w:val="24"/>
          <w:szCs w:val="24"/>
          <w:shd w:val="clear" w:color="auto" w:fill="FFFFFF"/>
        </w:rPr>
        <w:t xml:space="preserve"> .</w:t>
      </w:r>
    </w:p>
    <w:p w:rsidR="00AB3673" w:rsidRPr="00BC2454" w:rsidRDefault="00AB3673" w:rsidP="00AB3673">
      <w:pPr>
        <w:spacing w:line="360" w:lineRule="auto"/>
        <w:jc w:val="both"/>
        <w:rPr>
          <w:rFonts w:ascii="Arial" w:hAnsi="Arial" w:cs="Arial"/>
          <w:sz w:val="24"/>
          <w:szCs w:val="24"/>
        </w:rPr>
      </w:pPr>
      <w:r w:rsidRPr="00BC2454">
        <w:rPr>
          <w:rFonts w:ascii="Arial" w:hAnsi="Arial" w:cs="Arial"/>
          <w:sz w:val="24"/>
          <w:szCs w:val="24"/>
        </w:rPr>
        <w:t xml:space="preserve">Middaugh, D.J. (2006) Presenteeism: Sick and tired at work', </w:t>
      </w:r>
      <w:r w:rsidRPr="00BC2454">
        <w:rPr>
          <w:rFonts w:ascii="Arial" w:hAnsi="Arial" w:cs="Arial"/>
          <w:i/>
          <w:sz w:val="24"/>
          <w:szCs w:val="24"/>
        </w:rPr>
        <w:t>Medical Surgical Nursing,</w:t>
      </w:r>
      <w:r w:rsidRPr="00BC2454">
        <w:rPr>
          <w:rFonts w:ascii="Arial" w:hAnsi="Arial" w:cs="Arial"/>
          <w:sz w:val="24"/>
          <w:szCs w:val="24"/>
        </w:rPr>
        <w:t xml:space="preserve"> 15(2): 103–105 </w:t>
      </w:r>
      <w:r w:rsidRPr="00BC2454">
        <w:rPr>
          <w:rFonts w:ascii="Arial" w:eastAsia="Times New Roman" w:hAnsi="Arial" w:cs="Arial"/>
          <w:iCs/>
          <w:sz w:val="24"/>
          <w:szCs w:val="24"/>
          <w:lang w:eastAsia="en-GB"/>
        </w:rPr>
        <w:t>(Accessed on 19</w:t>
      </w:r>
      <w:r w:rsidR="001565D4" w:rsidRPr="001565D4">
        <w:rPr>
          <w:rFonts w:ascii="Arial" w:eastAsia="Times New Roman" w:hAnsi="Arial" w:cs="Arial"/>
          <w:iCs/>
          <w:sz w:val="24"/>
          <w:szCs w:val="24"/>
          <w:vertAlign w:val="superscript"/>
          <w:lang w:eastAsia="en-GB"/>
        </w:rPr>
        <w:t>th</w:t>
      </w:r>
      <w:r w:rsidR="001565D4">
        <w:rPr>
          <w:rFonts w:ascii="Arial" w:eastAsia="Times New Roman" w:hAnsi="Arial" w:cs="Arial"/>
          <w:iCs/>
          <w:sz w:val="24"/>
          <w:szCs w:val="24"/>
          <w:lang w:eastAsia="en-GB"/>
        </w:rPr>
        <w:t xml:space="preserve"> December</w:t>
      </w:r>
      <w:r w:rsidRPr="00BC2454">
        <w:rPr>
          <w:rFonts w:ascii="Arial" w:eastAsia="Times New Roman" w:hAnsi="Arial" w:cs="Arial"/>
          <w:iCs/>
          <w:sz w:val="24"/>
          <w:szCs w:val="24"/>
          <w:lang w:eastAsia="en-GB"/>
        </w:rPr>
        <w:t>, 2019)</w:t>
      </w:r>
      <w:r w:rsidRPr="00BC2454">
        <w:rPr>
          <w:rFonts w:ascii="Arial" w:hAnsi="Arial" w:cs="Arial"/>
          <w:sz w:val="24"/>
          <w:szCs w:val="24"/>
        </w:rPr>
        <w:t>.</w:t>
      </w:r>
    </w:p>
    <w:p w:rsidR="00AB3673" w:rsidRPr="00BC2454" w:rsidRDefault="00AB3673" w:rsidP="00AB3673">
      <w:pPr>
        <w:spacing w:line="360" w:lineRule="auto"/>
        <w:jc w:val="both"/>
        <w:rPr>
          <w:rFonts w:ascii="Arial" w:hAnsi="Arial" w:cs="Arial"/>
          <w:sz w:val="24"/>
          <w:szCs w:val="24"/>
        </w:rPr>
      </w:pPr>
      <w:proofErr w:type="spellStart"/>
      <w:r w:rsidRPr="00BC2454">
        <w:rPr>
          <w:rStyle w:val="refauthors"/>
          <w:rFonts w:ascii="Arial" w:hAnsi="Arial" w:cs="Arial"/>
          <w:sz w:val="24"/>
          <w:szCs w:val="24"/>
          <w:shd w:val="clear" w:color="auto" w:fill="FFFFFF"/>
        </w:rPr>
        <w:t>Misra</w:t>
      </w:r>
      <w:proofErr w:type="spellEnd"/>
      <w:r w:rsidRPr="00BC2454">
        <w:rPr>
          <w:rStyle w:val="refauthors"/>
          <w:rFonts w:ascii="Arial" w:hAnsi="Arial" w:cs="Arial"/>
          <w:sz w:val="24"/>
          <w:szCs w:val="24"/>
          <w:shd w:val="clear" w:color="auto" w:fill="FFFFFF"/>
        </w:rPr>
        <w:t>-Hebert, A.D., Kay, R., and Stoller, J.K. (2004)  '</w:t>
      </w:r>
      <w:r w:rsidRPr="00BC2454">
        <w:rPr>
          <w:rStyle w:val="reftitle"/>
          <w:rFonts w:ascii="Arial" w:hAnsi="Arial" w:cs="Arial"/>
          <w:bCs/>
          <w:sz w:val="24"/>
          <w:szCs w:val="24"/>
          <w:shd w:val="clear" w:color="auto" w:fill="FFFFFF"/>
        </w:rPr>
        <w:t>A review of physician turnover: rates, causes, and consequences', </w:t>
      </w:r>
      <w:r w:rsidRPr="00BC2454">
        <w:rPr>
          <w:rStyle w:val="refseriestitle"/>
          <w:rFonts w:ascii="Arial" w:hAnsi="Arial" w:cs="Arial"/>
          <w:i/>
          <w:iCs/>
          <w:sz w:val="24"/>
          <w:szCs w:val="24"/>
          <w:shd w:val="clear" w:color="auto" w:fill="FFFFFF"/>
        </w:rPr>
        <w:t>American Journal of  Medical Quality</w:t>
      </w:r>
      <w:r w:rsidRPr="00BC2454">
        <w:rPr>
          <w:rFonts w:ascii="Arial" w:hAnsi="Arial" w:cs="Arial"/>
          <w:sz w:val="24"/>
          <w:szCs w:val="24"/>
          <w:shd w:val="clear" w:color="auto" w:fill="FFFFFF"/>
        </w:rPr>
        <w:t xml:space="preserve">, </w:t>
      </w:r>
      <w:r w:rsidRPr="00BC2454">
        <w:rPr>
          <w:rStyle w:val="refseriesvolume"/>
          <w:rFonts w:ascii="Arial" w:hAnsi="Arial" w:cs="Arial"/>
          <w:sz w:val="24"/>
          <w:szCs w:val="24"/>
          <w:shd w:val="clear" w:color="auto" w:fill="FFFFFF"/>
        </w:rPr>
        <w:t>19</w:t>
      </w:r>
      <w:r w:rsidRPr="00BC2454">
        <w:rPr>
          <w:rFonts w:ascii="Arial" w:hAnsi="Arial" w:cs="Arial"/>
          <w:sz w:val="24"/>
          <w:szCs w:val="24"/>
          <w:shd w:val="clear" w:color="auto" w:fill="FFFFFF"/>
        </w:rPr>
        <w:t>: </w:t>
      </w:r>
      <w:r w:rsidRPr="00BC2454">
        <w:rPr>
          <w:rStyle w:val="refpages"/>
          <w:rFonts w:ascii="Arial" w:hAnsi="Arial" w:cs="Arial"/>
          <w:sz w:val="24"/>
          <w:szCs w:val="24"/>
          <w:shd w:val="clear" w:color="auto" w:fill="FFFFFF"/>
        </w:rPr>
        <w:t>56–66 (Accessed on 12</w:t>
      </w:r>
      <w:r w:rsidR="001565D4" w:rsidRPr="001565D4">
        <w:rPr>
          <w:rStyle w:val="refpages"/>
          <w:rFonts w:ascii="Arial" w:hAnsi="Arial" w:cs="Arial"/>
          <w:sz w:val="24"/>
          <w:szCs w:val="24"/>
          <w:shd w:val="clear" w:color="auto" w:fill="FFFFFF"/>
          <w:vertAlign w:val="superscript"/>
        </w:rPr>
        <w:t>th</w:t>
      </w:r>
      <w:r w:rsidR="001565D4">
        <w:rPr>
          <w:rStyle w:val="refpages"/>
          <w:rFonts w:ascii="Arial" w:hAnsi="Arial" w:cs="Arial"/>
          <w:sz w:val="24"/>
          <w:szCs w:val="24"/>
          <w:shd w:val="clear" w:color="auto" w:fill="FFFFFF"/>
        </w:rPr>
        <w:t xml:space="preserve"> December,</w:t>
      </w:r>
      <w:r w:rsidRPr="00BC2454">
        <w:rPr>
          <w:rStyle w:val="refpages"/>
          <w:rFonts w:ascii="Arial" w:hAnsi="Arial" w:cs="Arial"/>
          <w:sz w:val="24"/>
          <w:szCs w:val="24"/>
          <w:shd w:val="clear" w:color="auto" w:fill="FFFFFF"/>
        </w:rPr>
        <w:t xml:space="preserve"> 2019).</w:t>
      </w:r>
    </w:p>
    <w:p w:rsidR="00AB3673" w:rsidRPr="00BC2454" w:rsidRDefault="00AB3673" w:rsidP="00AB3673">
      <w:pPr>
        <w:spacing w:line="360" w:lineRule="auto"/>
        <w:jc w:val="both"/>
        <w:rPr>
          <w:rFonts w:ascii="Arial" w:hAnsi="Arial" w:cs="Arial"/>
          <w:sz w:val="24"/>
          <w:szCs w:val="24"/>
          <w:shd w:val="clear" w:color="auto" w:fill="FFFFFF"/>
        </w:rPr>
      </w:pPr>
      <w:proofErr w:type="spellStart"/>
      <w:r w:rsidRPr="00BC2454">
        <w:rPr>
          <w:rFonts w:ascii="Arial" w:hAnsi="Arial" w:cs="Arial"/>
          <w:sz w:val="24"/>
          <w:szCs w:val="24"/>
          <w:shd w:val="clear" w:color="auto" w:fill="FFFFFF"/>
        </w:rPr>
        <w:lastRenderedPageBreak/>
        <w:t>Mohren</w:t>
      </w:r>
      <w:proofErr w:type="spellEnd"/>
      <w:r w:rsidRPr="00BC2454">
        <w:rPr>
          <w:rFonts w:ascii="Arial" w:hAnsi="Arial" w:cs="Arial"/>
          <w:sz w:val="24"/>
          <w:szCs w:val="24"/>
          <w:shd w:val="clear" w:color="auto" w:fill="FFFFFF"/>
        </w:rPr>
        <w:t xml:space="preserve">, D.C., </w:t>
      </w:r>
      <w:proofErr w:type="spellStart"/>
      <w:r w:rsidRPr="00BC2454">
        <w:rPr>
          <w:rFonts w:ascii="Arial" w:hAnsi="Arial" w:cs="Arial"/>
          <w:sz w:val="24"/>
          <w:szCs w:val="24"/>
          <w:shd w:val="clear" w:color="auto" w:fill="FFFFFF"/>
        </w:rPr>
        <w:t>Swaen</w:t>
      </w:r>
      <w:proofErr w:type="spellEnd"/>
      <w:r w:rsidRPr="00BC2454">
        <w:rPr>
          <w:rFonts w:ascii="Arial" w:hAnsi="Arial" w:cs="Arial"/>
          <w:sz w:val="24"/>
          <w:szCs w:val="24"/>
          <w:shd w:val="clear" w:color="auto" w:fill="FFFFFF"/>
        </w:rPr>
        <w:t xml:space="preserve">, G.M., Kant, I., van </w:t>
      </w:r>
      <w:proofErr w:type="spellStart"/>
      <w:r w:rsidRPr="00BC2454">
        <w:rPr>
          <w:rFonts w:ascii="Arial" w:hAnsi="Arial" w:cs="Arial"/>
          <w:sz w:val="24"/>
          <w:szCs w:val="24"/>
          <w:shd w:val="clear" w:color="auto" w:fill="FFFFFF"/>
        </w:rPr>
        <w:t>Schayck</w:t>
      </w:r>
      <w:proofErr w:type="spellEnd"/>
      <w:r w:rsidRPr="00BC2454">
        <w:rPr>
          <w:rFonts w:ascii="Arial" w:hAnsi="Arial" w:cs="Arial"/>
          <w:sz w:val="24"/>
          <w:szCs w:val="24"/>
          <w:shd w:val="clear" w:color="auto" w:fill="FFFFFF"/>
        </w:rPr>
        <w:t xml:space="preserve">, C.P. and </w:t>
      </w:r>
      <w:proofErr w:type="spellStart"/>
      <w:r w:rsidRPr="00BC2454">
        <w:rPr>
          <w:rFonts w:ascii="Arial" w:hAnsi="Arial" w:cs="Arial"/>
          <w:sz w:val="24"/>
          <w:szCs w:val="24"/>
          <w:shd w:val="clear" w:color="auto" w:fill="FFFFFF"/>
        </w:rPr>
        <w:t>Galama</w:t>
      </w:r>
      <w:proofErr w:type="spellEnd"/>
      <w:r w:rsidRPr="00BC2454">
        <w:rPr>
          <w:rFonts w:ascii="Arial" w:hAnsi="Arial" w:cs="Arial"/>
          <w:sz w:val="24"/>
          <w:szCs w:val="24"/>
          <w:shd w:val="clear" w:color="auto" w:fill="FFFFFF"/>
        </w:rPr>
        <w:t>, J.M. (2005) 'Fatigue and job stress as predictors for sickness absence during common infections', </w:t>
      </w:r>
      <w:r w:rsidRPr="00BC2454">
        <w:rPr>
          <w:rStyle w:val="ref-journal"/>
          <w:rFonts w:ascii="Arial" w:hAnsi="Arial" w:cs="Arial"/>
          <w:i/>
          <w:sz w:val="24"/>
          <w:szCs w:val="24"/>
          <w:shd w:val="clear" w:color="auto" w:fill="FFFFFF"/>
        </w:rPr>
        <w:t xml:space="preserve">International Journal of </w:t>
      </w:r>
      <w:proofErr w:type="spellStart"/>
      <w:r w:rsidRPr="00BC2454">
        <w:rPr>
          <w:rStyle w:val="ref-journal"/>
          <w:rFonts w:ascii="Arial" w:hAnsi="Arial" w:cs="Arial"/>
          <w:i/>
          <w:sz w:val="24"/>
          <w:szCs w:val="24"/>
          <w:shd w:val="clear" w:color="auto" w:fill="FFFFFF"/>
        </w:rPr>
        <w:t>Behavior</w:t>
      </w:r>
      <w:proofErr w:type="spellEnd"/>
      <w:r w:rsidRPr="00BC2454">
        <w:rPr>
          <w:rStyle w:val="ref-journal"/>
          <w:rFonts w:ascii="Arial" w:hAnsi="Arial" w:cs="Arial"/>
          <w:i/>
          <w:sz w:val="24"/>
          <w:szCs w:val="24"/>
          <w:shd w:val="clear" w:color="auto" w:fill="FFFFFF"/>
        </w:rPr>
        <w:t xml:space="preserve"> and Medicine</w:t>
      </w:r>
      <w:r w:rsidRPr="00BC2454">
        <w:rPr>
          <w:rStyle w:val="ref-journal"/>
          <w:rFonts w:ascii="Arial" w:hAnsi="Arial" w:cs="Arial"/>
          <w:sz w:val="24"/>
          <w:szCs w:val="24"/>
          <w:shd w:val="clear" w:color="auto" w:fill="FFFFFF"/>
        </w:rPr>
        <w:t xml:space="preserve">, </w:t>
      </w:r>
      <w:r w:rsidRPr="00BC2454">
        <w:rPr>
          <w:rStyle w:val="ref-vol"/>
          <w:rFonts w:ascii="Arial" w:hAnsi="Arial" w:cs="Arial"/>
          <w:sz w:val="24"/>
          <w:szCs w:val="24"/>
          <w:shd w:val="clear" w:color="auto" w:fill="FFFFFF"/>
        </w:rPr>
        <w:t>12</w:t>
      </w:r>
      <w:r w:rsidRPr="00BC2454">
        <w:rPr>
          <w:rFonts w:ascii="Arial" w:hAnsi="Arial" w:cs="Arial"/>
          <w:sz w:val="24"/>
          <w:szCs w:val="24"/>
          <w:shd w:val="clear" w:color="auto" w:fill="FFFFFF"/>
        </w:rPr>
        <w:t xml:space="preserve">: 11–2 </w:t>
      </w:r>
      <w:r w:rsidRPr="00BC2454">
        <w:rPr>
          <w:rFonts w:ascii="Arial" w:eastAsia="Times New Roman" w:hAnsi="Arial" w:cs="Arial"/>
          <w:iCs/>
          <w:sz w:val="24"/>
          <w:szCs w:val="24"/>
          <w:lang w:eastAsia="en-GB"/>
        </w:rPr>
        <w:t>(Accessed on 19</w:t>
      </w:r>
      <w:r w:rsidR="002D2F70" w:rsidRPr="002D2F70">
        <w:rPr>
          <w:rFonts w:ascii="Arial" w:eastAsia="Times New Roman" w:hAnsi="Arial" w:cs="Arial"/>
          <w:iCs/>
          <w:sz w:val="24"/>
          <w:szCs w:val="24"/>
          <w:vertAlign w:val="superscript"/>
          <w:lang w:eastAsia="en-GB"/>
        </w:rPr>
        <w:t>th</w:t>
      </w:r>
      <w:r w:rsidR="002D2F70">
        <w:rPr>
          <w:rFonts w:ascii="Arial" w:eastAsia="Times New Roman" w:hAnsi="Arial" w:cs="Arial"/>
          <w:iCs/>
          <w:sz w:val="24"/>
          <w:szCs w:val="24"/>
          <w:lang w:eastAsia="en-GB"/>
        </w:rPr>
        <w:t xml:space="preserve"> December</w:t>
      </w:r>
      <w:r w:rsidRPr="00BC2454">
        <w:rPr>
          <w:rFonts w:ascii="Arial" w:eastAsia="Times New Roman" w:hAnsi="Arial" w:cs="Arial"/>
          <w:iCs/>
          <w:sz w:val="24"/>
          <w:szCs w:val="24"/>
          <w:lang w:eastAsia="en-GB"/>
        </w:rPr>
        <w:t>, 2019).</w:t>
      </w:r>
    </w:p>
    <w:p w:rsidR="00AB3673" w:rsidRPr="00BC2454" w:rsidRDefault="00AB3673" w:rsidP="00AB3673">
      <w:pPr>
        <w:spacing w:line="360" w:lineRule="auto"/>
        <w:jc w:val="both"/>
        <w:rPr>
          <w:rFonts w:ascii="Arial" w:hAnsi="Arial" w:cs="Arial"/>
          <w:sz w:val="24"/>
          <w:szCs w:val="24"/>
        </w:rPr>
      </w:pPr>
      <w:r w:rsidRPr="00BC2454">
        <w:rPr>
          <w:rFonts w:ascii="Arial" w:hAnsi="Arial" w:cs="Arial"/>
          <w:sz w:val="24"/>
          <w:szCs w:val="24"/>
        </w:rPr>
        <w:t xml:space="preserve">Morris, J. A. and Feldman, D. C. (1996) 'The dimensions, antecedents, and consequences of emotional </w:t>
      </w:r>
      <w:proofErr w:type="spellStart"/>
      <w:r w:rsidRPr="00BC2454">
        <w:rPr>
          <w:rFonts w:ascii="Arial" w:hAnsi="Arial" w:cs="Arial"/>
          <w:sz w:val="24"/>
          <w:szCs w:val="24"/>
        </w:rPr>
        <w:t>labor</w:t>
      </w:r>
      <w:proofErr w:type="spellEnd"/>
      <w:r w:rsidRPr="00BC2454">
        <w:rPr>
          <w:rFonts w:ascii="Arial" w:hAnsi="Arial" w:cs="Arial"/>
          <w:sz w:val="24"/>
          <w:szCs w:val="24"/>
        </w:rPr>
        <w:t xml:space="preserve">', </w:t>
      </w:r>
      <w:r w:rsidRPr="00BC2454">
        <w:rPr>
          <w:rFonts w:ascii="Arial" w:hAnsi="Arial" w:cs="Arial"/>
          <w:i/>
          <w:sz w:val="24"/>
          <w:szCs w:val="24"/>
        </w:rPr>
        <w:t>The Academy of Management Review</w:t>
      </w:r>
      <w:r w:rsidRPr="00BC2454">
        <w:rPr>
          <w:rFonts w:ascii="Arial" w:hAnsi="Arial" w:cs="Arial"/>
          <w:sz w:val="24"/>
          <w:szCs w:val="24"/>
        </w:rPr>
        <w:t>, 21: 986–1010 (Accessed on 27</w:t>
      </w:r>
      <w:r w:rsidR="002D2F70" w:rsidRPr="002D2F70">
        <w:rPr>
          <w:rFonts w:ascii="Arial" w:hAnsi="Arial" w:cs="Arial"/>
          <w:sz w:val="24"/>
          <w:szCs w:val="24"/>
          <w:vertAlign w:val="superscript"/>
        </w:rPr>
        <w:t>th</w:t>
      </w:r>
      <w:r w:rsidR="002D2F70">
        <w:rPr>
          <w:rFonts w:ascii="Arial" w:hAnsi="Arial" w:cs="Arial"/>
          <w:sz w:val="24"/>
          <w:szCs w:val="24"/>
        </w:rPr>
        <w:t xml:space="preserve"> December</w:t>
      </w:r>
      <w:r w:rsidRPr="00BC2454">
        <w:rPr>
          <w:rFonts w:ascii="Arial" w:hAnsi="Arial" w:cs="Arial"/>
          <w:sz w:val="24"/>
          <w:szCs w:val="24"/>
        </w:rPr>
        <w:t xml:space="preserve">, 2019). </w:t>
      </w:r>
    </w:p>
    <w:p w:rsidR="00AB3673" w:rsidRDefault="00AB3673" w:rsidP="00AB3673">
      <w:pPr>
        <w:spacing w:line="360" w:lineRule="auto"/>
        <w:jc w:val="both"/>
        <w:rPr>
          <w:rFonts w:ascii="Arial" w:hAnsi="Arial" w:cs="Arial"/>
          <w:sz w:val="24"/>
          <w:szCs w:val="24"/>
        </w:rPr>
      </w:pPr>
      <w:r w:rsidRPr="00BC2454">
        <w:rPr>
          <w:rFonts w:ascii="Arial" w:hAnsi="Arial" w:cs="Arial"/>
          <w:sz w:val="24"/>
          <w:szCs w:val="24"/>
        </w:rPr>
        <w:t xml:space="preserve">Nath, T. and </w:t>
      </w:r>
      <w:proofErr w:type="spellStart"/>
      <w:r w:rsidRPr="00BC2454">
        <w:rPr>
          <w:rFonts w:ascii="Arial" w:hAnsi="Arial" w:cs="Arial"/>
          <w:sz w:val="24"/>
          <w:szCs w:val="24"/>
        </w:rPr>
        <w:t>Tanjeen</w:t>
      </w:r>
      <w:proofErr w:type="spellEnd"/>
      <w:r w:rsidRPr="00BC2454">
        <w:rPr>
          <w:rFonts w:ascii="Arial" w:hAnsi="Arial" w:cs="Arial"/>
          <w:sz w:val="24"/>
          <w:szCs w:val="24"/>
        </w:rPr>
        <w:t xml:space="preserve">, E. (2014) 'Factors influencing employee absenteeism: a study on the private commercial banks in Bangladesh', </w:t>
      </w:r>
      <w:r w:rsidRPr="00BC2454">
        <w:rPr>
          <w:rFonts w:ascii="Arial" w:hAnsi="Arial" w:cs="Arial"/>
          <w:i/>
          <w:sz w:val="24"/>
          <w:szCs w:val="24"/>
        </w:rPr>
        <w:t>Society and Change</w:t>
      </w:r>
      <w:r w:rsidRPr="00BC2454">
        <w:rPr>
          <w:rFonts w:ascii="Arial" w:hAnsi="Arial" w:cs="Arial"/>
          <w:sz w:val="24"/>
          <w:szCs w:val="24"/>
        </w:rPr>
        <w:t>, 8(3) (Accessed on 3</w:t>
      </w:r>
      <w:r w:rsidR="002D2F70">
        <w:rPr>
          <w:rFonts w:ascii="Arial" w:hAnsi="Arial" w:cs="Arial"/>
          <w:sz w:val="24"/>
          <w:szCs w:val="24"/>
          <w:vertAlign w:val="superscript"/>
        </w:rPr>
        <w:t xml:space="preserve">rd </w:t>
      </w:r>
      <w:r w:rsidR="002D2F70">
        <w:rPr>
          <w:rFonts w:ascii="Arial" w:hAnsi="Arial" w:cs="Arial"/>
          <w:sz w:val="24"/>
          <w:szCs w:val="24"/>
        </w:rPr>
        <w:t>December</w:t>
      </w:r>
      <w:r w:rsidRPr="00BC2454">
        <w:rPr>
          <w:rFonts w:ascii="Arial" w:hAnsi="Arial" w:cs="Arial"/>
          <w:sz w:val="24"/>
          <w:szCs w:val="24"/>
        </w:rPr>
        <w:t>, 2019).</w:t>
      </w:r>
    </w:p>
    <w:p w:rsidR="00A6398C" w:rsidRPr="00A6398C" w:rsidRDefault="00A6398C" w:rsidP="00AB3673">
      <w:pPr>
        <w:spacing w:line="360" w:lineRule="auto"/>
        <w:jc w:val="both"/>
        <w:rPr>
          <w:rFonts w:ascii="Arial" w:hAnsi="Arial" w:cs="Arial"/>
          <w:color w:val="333333"/>
          <w:sz w:val="24"/>
          <w:szCs w:val="24"/>
          <w:shd w:val="clear" w:color="auto" w:fill="FFFFFF"/>
        </w:rPr>
      </w:pPr>
      <w:r w:rsidRPr="00322D9B">
        <w:rPr>
          <w:rFonts w:ascii="Arial" w:hAnsi="Arial" w:cs="Arial"/>
          <w:sz w:val="24"/>
          <w:szCs w:val="24"/>
        </w:rPr>
        <w:t xml:space="preserve">Navarro, A., Salas-Nicas, S., Moncada, S., </w:t>
      </w:r>
      <w:proofErr w:type="spellStart"/>
      <w:r w:rsidRPr="00322D9B">
        <w:rPr>
          <w:rFonts w:ascii="Arial" w:hAnsi="Arial" w:cs="Arial"/>
          <w:sz w:val="24"/>
          <w:szCs w:val="24"/>
        </w:rPr>
        <w:t>Llorens</w:t>
      </w:r>
      <w:proofErr w:type="spellEnd"/>
      <w:r w:rsidRPr="00322D9B">
        <w:rPr>
          <w:rFonts w:ascii="Arial" w:hAnsi="Arial" w:cs="Arial"/>
          <w:sz w:val="24"/>
          <w:szCs w:val="24"/>
        </w:rPr>
        <w:t xml:space="preserve">, C. and </w:t>
      </w:r>
      <w:proofErr w:type="spellStart"/>
      <w:r w:rsidRPr="00322D9B">
        <w:rPr>
          <w:rFonts w:ascii="Arial" w:hAnsi="Arial" w:cs="Arial"/>
          <w:sz w:val="24"/>
          <w:szCs w:val="24"/>
        </w:rPr>
        <w:t>Molinero</w:t>
      </w:r>
      <w:proofErr w:type="spellEnd"/>
      <w:r w:rsidRPr="00322D9B">
        <w:rPr>
          <w:rFonts w:ascii="Arial" w:hAnsi="Arial" w:cs="Arial"/>
          <w:sz w:val="24"/>
          <w:szCs w:val="24"/>
        </w:rPr>
        <w:t xml:space="preserve">-Ruiz, e. (2018), </w:t>
      </w:r>
      <w:r w:rsidRPr="00322D9B">
        <w:rPr>
          <w:rFonts w:ascii="Arial" w:hAnsi="Arial" w:cs="Arial"/>
          <w:color w:val="333333"/>
          <w:sz w:val="24"/>
          <w:szCs w:val="24"/>
          <w:shd w:val="clear" w:color="auto" w:fill="FFFFFF"/>
        </w:rPr>
        <w:t>Prevalence, associated factors and reasons for sickness presenteeism: a cross-sectional nationally representative study of salaried workers in Spain, 2016,</w:t>
      </w:r>
      <w:r w:rsidRPr="00BF3C04">
        <w:rPr>
          <w:rFonts w:ascii="Arial" w:hAnsi="Arial" w:cs="Arial"/>
          <w:i/>
          <w:iCs/>
          <w:color w:val="333333"/>
          <w:sz w:val="24"/>
          <w:szCs w:val="24"/>
          <w:shd w:val="clear" w:color="auto" w:fill="FFFFFF"/>
        </w:rPr>
        <w:t xml:space="preserve"> BMJ</w:t>
      </w:r>
      <w:r w:rsidRPr="00322D9B">
        <w:rPr>
          <w:rFonts w:ascii="Arial" w:hAnsi="Arial" w:cs="Arial"/>
          <w:color w:val="333333"/>
          <w:sz w:val="24"/>
          <w:szCs w:val="24"/>
          <w:shd w:val="clear" w:color="auto" w:fill="FFFFFF"/>
        </w:rPr>
        <w:t>, 8(7)</w:t>
      </w:r>
      <w:r w:rsidR="00BF3C04">
        <w:rPr>
          <w:rFonts w:ascii="Arial" w:hAnsi="Arial" w:cs="Arial"/>
          <w:color w:val="333333"/>
          <w:sz w:val="24"/>
          <w:szCs w:val="24"/>
          <w:shd w:val="clear" w:color="auto" w:fill="FFFFFF"/>
        </w:rPr>
        <w:t xml:space="preserve"> 9Accessed on 7</w:t>
      </w:r>
      <w:r w:rsidR="00BF3C04" w:rsidRPr="00BF3C04">
        <w:rPr>
          <w:rFonts w:ascii="Arial" w:hAnsi="Arial" w:cs="Arial"/>
          <w:color w:val="333333"/>
          <w:sz w:val="24"/>
          <w:szCs w:val="24"/>
          <w:shd w:val="clear" w:color="auto" w:fill="FFFFFF"/>
          <w:vertAlign w:val="superscript"/>
        </w:rPr>
        <w:t>th</w:t>
      </w:r>
      <w:r w:rsidR="00BF3C04">
        <w:rPr>
          <w:rFonts w:ascii="Arial" w:hAnsi="Arial" w:cs="Arial"/>
          <w:color w:val="333333"/>
          <w:sz w:val="24"/>
          <w:szCs w:val="24"/>
          <w:shd w:val="clear" w:color="auto" w:fill="FFFFFF"/>
        </w:rPr>
        <w:t xml:space="preserve"> </w:t>
      </w:r>
      <w:proofErr w:type="spellStart"/>
      <w:r w:rsidR="00BF3C04">
        <w:rPr>
          <w:rFonts w:ascii="Arial" w:hAnsi="Arial" w:cs="Arial"/>
          <w:color w:val="333333"/>
          <w:sz w:val="24"/>
          <w:szCs w:val="24"/>
          <w:shd w:val="clear" w:color="auto" w:fill="FFFFFF"/>
        </w:rPr>
        <w:t>Decmber</w:t>
      </w:r>
      <w:proofErr w:type="spellEnd"/>
      <w:r w:rsidR="00BF3C04">
        <w:rPr>
          <w:rFonts w:ascii="Arial" w:hAnsi="Arial" w:cs="Arial"/>
          <w:color w:val="333333"/>
          <w:sz w:val="24"/>
          <w:szCs w:val="24"/>
          <w:shd w:val="clear" w:color="auto" w:fill="FFFFFF"/>
        </w:rPr>
        <w:t>, 2019)</w:t>
      </w:r>
      <w:r w:rsidRPr="00322D9B">
        <w:rPr>
          <w:rFonts w:ascii="Arial" w:hAnsi="Arial" w:cs="Arial"/>
          <w:color w:val="333333"/>
          <w:sz w:val="24"/>
          <w:szCs w:val="24"/>
          <w:shd w:val="clear" w:color="auto" w:fill="FFFFFF"/>
        </w:rPr>
        <w:t>.</w:t>
      </w:r>
    </w:p>
    <w:p w:rsidR="00AB3673" w:rsidRPr="00BC2454" w:rsidRDefault="00AB3673" w:rsidP="00AB3673">
      <w:pPr>
        <w:spacing w:line="360" w:lineRule="auto"/>
        <w:jc w:val="both"/>
        <w:rPr>
          <w:rFonts w:ascii="Arial" w:hAnsi="Arial" w:cs="Arial"/>
          <w:sz w:val="24"/>
          <w:szCs w:val="24"/>
        </w:rPr>
      </w:pPr>
      <w:proofErr w:type="spellStart"/>
      <w:r w:rsidRPr="00BC2454">
        <w:rPr>
          <w:rFonts w:ascii="Arial" w:hAnsi="Arial" w:cs="Arial"/>
          <w:sz w:val="24"/>
          <w:szCs w:val="24"/>
        </w:rPr>
        <w:t>Netemeyer</w:t>
      </w:r>
      <w:proofErr w:type="spellEnd"/>
      <w:r w:rsidRPr="00BC2454">
        <w:rPr>
          <w:rFonts w:ascii="Arial" w:hAnsi="Arial" w:cs="Arial"/>
          <w:sz w:val="24"/>
          <w:szCs w:val="24"/>
        </w:rPr>
        <w:t xml:space="preserve">, R. G., </w:t>
      </w:r>
      <w:proofErr w:type="spellStart"/>
      <w:r w:rsidRPr="00BC2454">
        <w:rPr>
          <w:rFonts w:ascii="Arial" w:hAnsi="Arial" w:cs="Arial"/>
          <w:sz w:val="24"/>
          <w:szCs w:val="24"/>
        </w:rPr>
        <w:t>McMurrian</w:t>
      </w:r>
      <w:proofErr w:type="spellEnd"/>
      <w:r w:rsidRPr="00BC2454">
        <w:rPr>
          <w:rFonts w:ascii="Arial" w:hAnsi="Arial" w:cs="Arial"/>
          <w:sz w:val="24"/>
          <w:szCs w:val="24"/>
        </w:rPr>
        <w:t xml:space="preserve">, R. and Boles, J. S. (1996) 'Development and validation of work-family conﬂict and family-work conﬂict scales', </w:t>
      </w:r>
      <w:proofErr w:type="spellStart"/>
      <w:r w:rsidRPr="00BC2454">
        <w:rPr>
          <w:rFonts w:ascii="Arial" w:hAnsi="Arial" w:cs="Arial"/>
          <w:i/>
          <w:sz w:val="24"/>
          <w:szCs w:val="24"/>
        </w:rPr>
        <w:t>Journaql</w:t>
      </w:r>
      <w:proofErr w:type="spellEnd"/>
      <w:r w:rsidRPr="00BC2454">
        <w:rPr>
          <w:rFonts w:ascii="Arial" w:hAnsi="Arial" w:cs="Arial"/>
          <w:i/>
          <w:sz w:val="24"/>
          <w:szCs w:val="24"/>
        </w:rPr>
        <w:t xml:space="preserve"> of Applied Psychology, </w:t>
      </w:r>
      <w:r w:rsidRPr="00BC2454">
        <w:rPr>
          <w:rFonts w:ascii="Arial" w:hAnsi="Arial" w:cs="Arial"/>
          <w:sz w:val="24"/>
          <w:szCs w:val="24"/>
        </w:rPr>
        <w:t xml:space="preserve">81: 400–410 </w:t>
      </w:r>
      <w:r w:rsidRPr="00BC2454">
        <w:rPr>
          <w:rFonts w:ascii="Arial" w:eastAsia="Times New Roman" w:hAnsi="Arial" w:cs="Arial"/>
          <w:iCs/>
          <w:sz w:val="24"/>
          <w:szCs w:val="24"/>
          <w:lang w:eastAsia="en-GB"/>
        </w:rPr>
        <w:t>(Accessed on 19</w:t>
      </w:r>
      <w:r w:rsidR="00BF3C04" w:rsidRPr="00BF3C04">
        <w:rPr>
          <w:rFonts w:ascii="Arial" w:eastAsia="Times New Roman" w:hAnsi="Arial" w:cs="Arial"/>
          <w:iCs/>
          <w:sz w:val="24"/>
          <w:szCs w:val="24"/>
          <w:vertAlign w:val="superscript"/>
          <w:lang w:eastAsia="en-GB"/>
        </w:rPr>
        <w:t>th</w:t>
      </w:r>
      <w:r w:rsidR="00BF3C04">
        <w:rPr>
          <w:rFonts w:ascii="Arial" w:eastAsia="Times New Roman" w:hAnsi="Arial" w:cs="Arial"/>
          <w:iCs/>
          <w:sz w:val="24"/>
          <w:szCs w:val="24"/>
          <w:lang w:eastAsia="en-GB"/>
        </w:rPr>
        <w:t xml:space="preserve"> December</w:t>
      </w:r>
      <w:r w:rsidRPr="00BC2454">
        <w:rPr>
          <w:rFonts w:ascii="Arial" w:eastAsia="Times New Roman" w:hAnsi="Arial" w:cs="Arial"/>
          <w:iCs/>
          <w:sz w:val="24"/>
          <w:szCs w:val="24"/>
          <w:lang w:eastAsia="en-GB"/>
        </w:rPr>
        <w:t>, 2019)</w:t>
      </w:r>
      <w:r w:rsidRPr="00BC2454">
        <w:rPr>
          <w:rFonts w:ascii="Arial" w:hAnsi="Arial" w:cs="Arial"/>
          <w:sz w:val="24"/>
          <w:szCs w:val="24"/>
        </w:rPr>
        <w:t xml:space="preserve"> .</w:t>
      </w:r>
    </w:p>
    <w:p w:rsidR="00AB3673" w:rsidRPr="00BC2454" w:rsidRDefault="00AB3673" w:rsidP="00AB3673">
      <w:pPr>
        <w:pStyle w:val="Heading1"/>
        <w:shd w:val="clear" w:color="auto" w:fill="FFFFFF"/>
        <w:spacing w:before="240" w:beforeAutospacing="0" w:after="120" w:afterAutospacing="0" w:line="360" w:lineRule="auto"/>
        <w:jc w:val="both"/>
        <w:rPr>
          <w:rFonts w:ascii="Arial" w:hAnsi="Arial" w:cs="Arial"/>
          <w:b w:val="0"/>
          <w:sz w:val="24"/>
          <w:szCs w:val="24"/>
          <w:shd w:val="clear" w:color="auto" w:fill="FFFFFF"/>
        </w:rPr>
      </w:pPr>
      <w:proofErr w:type="spellStart"/>
      <w:r w:rsidRPr="00BC2454">
        <w:rPr>
          <w:rFonts w:ascii="Arial" w:hAnsi="Arial" w:cs="Arial"/>
          <w:b w:val="0"/>
          <w:sz w:val="24"/>
          <w:szCs w:val="24"/>
        </w:rPr>
        <w:t>Nuhait</w:t>
      </w:r>
      <w:proofErr w:type="spellEnd"/>
      <w:r w:rsidRPr="00BC2454">
        <w:rPr>
          <w:rFonts w:ascii="Arial" w:hAnsi="Arial" w:cs="Arial"/>
          <w:b w:val="0"/>
          <w:sz w:val="24"/>
          <w:szCs w:val="24"/>
        </w:rPr>
        <w:t xml:space="preserve">, M. A., Harbi, K., </w:t>
      </w:r>
      <w:proofErr w:type="spellStart"/>
      <w:r w:rsidRPr="00BC2454">
        <w:rPr>
          <w:rFonts w:ascii="Arial" w:hAnsi="Arial" w:cs="Arial"/>
          <w:b w:val="0"/>
          <w:sz w:val="24"/>
          <w:szCs w:val="24"/>
        </w:rPr>
        <w:t>Jarcoa</w:t>
      </w:r>
      <w:proofErr w:type="spellEnd"/>
      <w:r w:rsidRPr="00BC2454">
        <w:rPr>
          <w:rFonts w:ascii="Arial" w:hAnsi="Arial" w:cs="Arial"/>
          <w:b w:val="0"/>
          <w:sz w:val="24"/>
          <w:szCs w:val="24"/>
        </w:rPr>
        <w:t xml:space="preserve">, A., </w:t>
      </w:r>
      <w:proofErr w:type="spellStart"/>
      <w:r w:rsidRPr="00BC2454">
        <w:rPr>
          <w:rFonts w:ascii="Arial" w:hAnsi="Arial" w:cs="Arial"/>
          <w:b w:val="0"/>
          <w:sz w:val="24"/>
          <w:szCs w:val="24"/>
        </w:rPr>
        <w:t>Bustami</w:t>
      </w:r>
      <w:proofErr w:type="spellEnd"/>
      <w:r w:rsidRPr="00BC2454">
        <w:rPr>
          <w:rFonts w:ascii="Arial" w:hAnsi="Arial" w:cs="Arial"/>
          <w:b w:val="0"/>
          <w:sz w:val="24"/>
          <w:szCs w:val="24"/>
        </w:rPr>
        <w:t xml:space="preserve">. R., Alharbi, S., </w:t>
      </w:r>
      <w:proofErr w:type="spellStart"/>
      <w:r w:rsidRPr="00BC2454">
        <w:rPr>
          <w:rFonts w:ascii="Arial" w:hAnsi="Arial" w:cs="Arial"/>
          <w:b w:val="0"/>
          <w:sz w:val="24"/>
          <w:szCs w:val="24"/>
        </w:rPr>
        <w:t>Masud</w:t>
      </w:r>
      <w:proofErr w:type="spellEnd"/>
      <w:r w:rsidRPr="00BC2454">
        <w:rPr>
          <w:rFonts w:ascii="Arial" w:hAnsi="Arial" w:cs="Arial"/>
          <w:b w:val="0"/>
          <w:sz w:val="24"/>
          <w:szCs w:val="24"/>
        </w:rPr>
        <w:t>, N.,</w:t>
      </w:r>
      <w:r w:rsidRPr="00BC2454">
        <w:rPr>
          <w:rFonts w:ascii="Arial" w:hAnsi="Arial" w:cs="Arial"/>
          <w:b w:val="0"/>
          <w:bCs w:val="0"/>
          <w:sz w:val="24"/>
          <w:szCs w:val="24"/>
        </w:rPr>
        <w:t xml:space="preserve"> </w:t>
      </w:r>
      <w:proofErr w:type="spellStart"/>
      <w:r w:rsidRPr="00BC2454">
        <w:rPr>
          <w:rFonts w:ascii="Arial" w:hAnsi="Arial" w:cs="Arial"/>
          <w:b w:val="0"/>
          <w:bCs w:val="0"/>
          <w:sz w:val="24"/>
          <w:szCs w:val="24"/>
        </w:rPr>
        <w:t>Albekairy</w:t>
      </w:r>
      <w:proofErr w:type="spellEnd"/>
      <w:r w:rsidRPr="00BC2454">
        <w:rPr>
          <w:rFonts w:ascii="Arial" w:hAnsi="Arial" w:cs="Arial"/>
          <w:b w:val="0"/>
          <w:bCs w:val="0"/>
          <w:sz w:val="24"/>
          <w:szCs w:val="24"/>
        </w:rPr>
        <w:t xml:space="preserve">, A. and </w:t>
      </w:r>
      <w:proofErr w:type="spellStart"/>
      <w:r w:rsidRPr="00BC2454">
        <w:rPr>
          <w:rFonts w:ascii="Arial" w:hAnsi="Arial" w:cs="Arial"/>
          <w:b w:val="0"/>
          <w:bCs w:val="0"/>
          <w:sz w:val="24"/>
          <w:szCs w:val="24"/>
        </w:rPr>
        <w:t>Almodaimegh</w:t>
      </w:r>
      <w:proofErr w:type="spellEnd"/>
      <w:r w:rsidRPr="00BC2454">
        <w:rPr>
          <w:rFonts w:ascii="Arial" w:hAnsi="Arial" w:cs="Arial"/>
          <w:b w:val="0"/>
          <w:bCs w:val="0"/>
          <w:sz w:val="24"/>
          <w:szCs w:val="24"/>
        </w:rPr>
        <w:t xml:space="preserve">, H. (2017) ''Sickness presenteeism among healthcare </w:t>
      </w:r>
      <w:proofErr w:type="spellStart"/>
      <w:r w:rsidRPr="00BC2454">
        <w:rPr>
          <w:rFonts w:ascii="Arial" w:hAnsi="Arial" w:cs="Arial"/>
          <w:b w:val="0"/>
          <w:bCs w:val="0"/>
          <w:sz w:val="24"/>
          <w:szCs w:val="24"/>
        </w:rPr>
        <w:t>providors</w:t>
      </w:r>
      <w:proofErr w:type="spellEnd"/>
      <w:r w:rsidRPr="00BC2454">
        <w:rPr>
          <w:rFonts w:ascii="Arial" w:hAnsi="Arial" w:cs="Arial"/>
          <w:b w:val="0"/>
          <w:bCs w:val="0"/>
          <w:sz w:val="24"/>
          <w:szCs w:val="24"/>
        </w:rPr>
        <w:t xml:space="preserve"> in an academic </w:t>
      </w:r>
      <w:proofErr w:type="spellStart"/>
      <w:r w:rsidRPr="00BC2454">
        <w:rPr>
          <w:rFonts w:ascii="Arial" w:hAnsi="Arial" w:cs="Arial"/>
          <w:b w:val="0"/>
          <w:bCs w:val="0"/>
          <w:sz w:val="24"/>
          <w:szCs w:val="24"/>
        </w:rPr>
        <w:t>tertiarycare</w:t>
      </w:r>
      <w:proofErr w:type="spellEnd"/>
      <w:r w:rsidRPr="00BC2454">
        <w:rPr>
          <w:rFonts w:ascii="Arial" w:hAnsi="Arial" w:cs="Arial"/>
          <w:b w:val="0"/>
          <w:bCs w:val="0"/>
          <w:sz w:val="24"/>
          <w:szCs w:val="24"/>
        </w:rPr>
        <w:t xml:space="preserve"> </w:t>
      </w:r>
      <w:proofErr w:type="spellStart"/>
      <w:r w:rsidRPr="00BC2454">
        <w:rPr>
          <w:rFonts w:ascii="Arial" w:hAnsi="Arial" w:cs="Arial"/>
          <w:b w:val="0"/>
          <w:bCs w:val="0"/>
          <w:sz w:val="24"/>
          <w:szCs w:val="24"/>
        </w:rPr>
        <w:t>center</w:t>
      </w:r>
      <w:proofErr w:type="spellEnd"/>
      <w:r w:rsidRPr="00BC2454">
        <w:rPr>
          <w:rFonts w:ascii="Arial" w:hAnsi="Arial" w:cs="Arial"/>
          <w:b w:val="0"/>
          <w:bCs w:val="0"/>
          <w:sz w:val="24"/>
          <w:szCs w:val="24"/>
        </w:rPr>
        <w:t xml:space="preserve"> in Riyadh', </w:t>
      </w:r>
      <w:r w:rsidRPr="00BC2454">
        <w:rPr>
          <w:rFonts w:ascii="Arial" w:hAnsi="Arial" w:cs="Arial"/>
          <w:b w:val="0"/>
          <w:bCs w:val="0"/>
          <w:i/>
          <w:sz w:val="24"/>
          <w:szCs w:val="24"/>
        </w:rPr>
        <w:t>Journal of Infection</w:t>
      </w:r>
      <w:r w:rsidRPr="00BC2454">
        <w:rPr>
          <w:rFonts w:ascii="Arial" w:hAnsi="Arial" w:cs="Arial"/>
          <w:b w:val="0"/>
          <w:i/>
          <w:sz w:val="24"/>
          <w:szCs w:val="24"/>
          <w:shd w:val="clear" w:color="auto" w:fill="FFFFFF"/>
        </w:rPr>
        <w:t xml:space="preserve"> and public health, </w:t>
      </w:r>
      <w:r w:rsidRPr="00BC2454">
        <w:rPr>
          <w:rFonts w:ascii="Arial" w:hAnsi="Arial" w:cs="Arial"/>
          <w:b w:val="0"/>
          <w:sz w:val="24"/>
          <w:szCs w:val="24"/>
          <w:shd w:val="clear" w:color="auto" w:fill="FFFFFF"/>
        </w:rPr>
        <w:t xml:space="preserve">10(6): 711-715 </w:t>
      </w:r>
      <w:r w:rsidRPr="00BC2454">
        <w:rPr>
          <w:rFonts w:ascii="Arial" w:hAnsi="Arial" w:cs="Arial"/>
          <w:b w:val="0"/>
          <w:iCs/>
          <w:sz w:val="24"/>
          <w:szCs w:val="24"/>
        </w:rPr>
        <w:t>(Accessed on 19</w:t>
      </w:r>
      <w:r w:rsidR="009664C9" w:rsidRPr="009664C9">
        <w:rPr>
          <w:rFonts w:ascii="Arial" w:hAnsi="Arial" w:cs="Arial"/>
          <w:b w:val="0"/>
          <w:iCs/>
          <w:sz w:val="24"/>
          <w:szCs w:val="24"/>
          <w:vertAlign w:val="superscript"/>
        </w:rPr>
        <w:t>th</w:t>
      </w:r>
      <w:r w:rsidR="009664C9">
        <w:rPr>
          <w:rFonts w:ascii="Arial" w:hAnsi="Arial" w:cs="Arial"/>
          <w:b w:val="0"/>
          <w:iCs/>
          <w:sz w:val="24"/>
          <w:szCs w:val="24"/>
        </w:rPr>
        <w:t xml:space="preserve"> December</w:t>
      </w:r>
      <w:r w:rsidRPr="00BC2454">
        <w:rPr>
          <w:rFonts w:ascii="Arial" w:hAnsi="Arial" w:cs="Arial"/>
          <w:b w:val="0"/>
          <w:iCs/>
          <w:sz w:val="24"/>
          <w:szCs w:val="24"/>
        </w:rPr>
        <w:t>, 2019)</w:t>
      </w:r>
      <w:r w:rsidRPr="00BC2454">
        <w:rPr>
          <w:rFonts w:ascii="Arial" w:hAnsi="Arial" w:cs="Arial"/>
          <w:b w:val="0"/>
          <w:sz w:val="24"/>
          <w:szCs w:val="24"/>
          <w:shd w:val="clear" w:color="auto" w:fill="FFFFFF"/>
        </w:rPr>
        <w:t>.</w:t>
      </w:r>
    </w:p>
    <w:p w:rsidR="00AB3673" w:rsidRPr="00BC2454" w:rsidRDefault="00AB3673" w:rsidP="00AB3673">
      <w:pPr>
        <w:spacing w:line="360" w:lineRule="auto"/>
        <w:jc w:val="both"/>
        <w:rPr>
          <w:rFonts w:ascii="Arial" w:hAnsi="Arial" w:cs="Arial"/>
          <w:sz w:val="24"/>
          <w:szCs w:val="24"/>
        </w:rPr>
      </w:pPr>
      <w:proofErr w:type="spellStart"/>
      <w:r w:rsidRPr="00BC2454">
        <w:rPr>
          <w:rFonts w:ascii="Arial" w:hAnsi="Arial" w:cs="Arial"/>
          <w:sz w:val="24"/>
          <w:szCs w:val="24"/>
        </w:rPr>
        <w:t>Nybert</w:t>
      </w:r>
      <w:proofErr w:type="spellEnd"/>
      <w:r w:rsidRPr="00BC2454">
        <w:rPr>
          <w:rFonts w:ascii="Arial" w:hAnsi="Arial" w:cs="Arial"/>
          <w:sz w:val="24"/>
          <w:szCs w:val="24"/>
        </w:rPr>
        <w:t xml:space="preserve">, A., </w:t>
      </w:r>
      <w:proofErr w:type="spellStart"/>
      <w:r w:rsidRPr="00BC2454">
        <w:rPr>
          <w:rFonts w:ascii="Arial" w:hAnsi="Arial" w:cs="Arial"/>
          <w:sz w:val="24"/>
          <w:szCs w:val="24"/>
        </w:rPr>
        <w:t>Westerlund</w:t>
      </w:r>
      <w:proofErr w:type="spellEnd"/>
      <w:r w:rsidRPr="00BC2454">
        <w:rPr>
          <w:rFonts w:ascii="Arial" w:hAnsi="Arial" w:cs="Arial"/>
          <w:sz w:val="24"/>
          <w:szCs w:val="24"/>
        </w:rPr>
        <w:t xml:space="preserve">, H., Magnusson, H. L. L. and Theorell, T. (2008) 'Managerial leadership is associated with self-reported sickness absence and sickness presenteeism among Swedish men and women', </w:t>
      </w:r>
      <w:r w:rsidRPr="00BC2454">
        <w:rPr>
          <w:rFonts w:ascii="Arial" w:hAnsi="Arial" w:cs="Arial"/>
          <w:i/>
          <w:sz w:val="24"/>
          <w:szCs w:val="24"/>
        </w:rPr>
        <w:t xml:space="preserve">Scandinavian Journal of Public Health, </w:t>
      </w:r>
      <w:r w:rsidRPr="00BC2454">
        <w:rPr>
          <w:rFonts w:ascii="Arial" w:hAnsi="Arial" w:cs="Arial"/>
          <w:sz w:val="24"/>
          <w:szCs w:val="24"/>
        </w:rPr>
        <w:t xml:space="preserve">36: 803–811 </w:t>
      </w:r>
      <w:r w:rsidRPr="00BC2454">
        <w:rPr>
          <w:rFonts w:ascii="Arial" w:eastAsia="Times New Roman" w:hAnsi="Arial" w:cs="Arial"/>
          <w:iCs/>
          <w:sz w:val="24"/>
          <w:szCs w:val="24"/>
          <w:lang w:eastAsia="en-GB"/>
        </w:rPr>
        <w:t>(Accessed on 19</w:t>
      </w:r>
      <w:r w:rsidR="009664C9" w:rsidRPr="009664C9">
        <w:rPr>
          <w:rFonts w:ascii="Arial" w:eastAsia="Times New Roman" w:hAnsi="Arial" w:cs="Arial"/>
          <w:iCs/>
          <w:sz w:val="24"/>
          <w:szCs w:val="24"/>
          <w:vertAlign w:val="superscript"/>
          <w:lang w:eastAsia="en-GB"/>
        </w:rPr>
        <w:t>th</w:t>
      </w:r>
      <w:r w:rsidR="009664C9">
        <w:rPr>
          <w:rFonts w:ascii="Arial" w:eastAsia="Times New Roman" w:hAnsi="Arial" w:cs="Arial"/>
          <w:iCs/>
          <w:sz w:val="24"/>
          <w:szCs w:val="24"/>
          <w:lang w:eastAsia="en-GB"/>
        </w:rPr>
        <w:t xml:space="preserve"> December</w:t>
      </w:r>
      <w:r w:rsidRPr="00BC2454">
        <w:rPr>
          <w:rFonts w:ascii="Arial" w:eastAsia="Times New Roman" w:hAnsi="Arial" w:cs="Arial"/>
          <w:iCs/>
          <w:sz w:val="24"/>
          <w:szCs w:val="24"/>
          <w:lang w:eastAsia="en-GB"/>
        </w:rPr>
        <w:t>, 2019)</w:t>
      </w:r>
      <w:r w:rsidRPr="00BC2454">
        <w:rPr>
          <w:rFonts w:ascii="Arial" w:hAnsi="Arial" w:cs="Arial"/>
          <w:sz w:val="24"/>
          <w:szCs w:val="24"/>
        </w:rPr>
        <w:t>.</w:t>
      </w:r>
    </w:p>
    <w:p w:rsidR="00AB3673" w:rsidRPr="00BC2454" w:rsidRDefault="00AB3673" w:rsidP="00AB3673">
      <w:pPr>
        <w:spacing w:after="0" w:line="360" w:lineRule="auto"/>
        <w:jc w:val="both"/>
        <w:rPr>
          <w:rFonts w:ascii="Arial" w:eastAsia="Times New Roman" w:hAnsi="Arial" w:cs="Arial"/>
          <w:sz w:val="24"/>
          <w:szCs w:val="24"/>
          <w:lang w:eastAsia="en-GB"/>
        </w:rPr>
      </w:pPr>
      <w:r w:rsidRPr="00BC2454">
        <w:rPr>
          <w:rFonts w:ascii="Arial" w:eastAsia="Times New Roman" w:hAnsi="Arial" w:cs="Arial"/>
          <w:sz w:val="24"/>
          <w:szCs w:val="24"/>
          <w:lang w:eastAsia="en-GB"/>
        </w:rPr>
        <w:t>Oxtoby, K. (2015) 'Why doctors need to resist “presenteeism”', </w:t>
      </w:r>
      <w:r w:rsidRPr="00BC2454">
        <w:rPr>
          <w:rFonts w:ascii="Arial" w:eastAsia="Times New Roman" w:hAnsi="Arial" w:cs="Arial"/>
          <w:i/>
          <w:iCs/>
          <w:sz w:val="24"/>
          <w:szCs w:val="24"/>
          <w:lang w:eastAsia="en-GB"/>
        </w:rPr>
        <w:t>BMJ</w:t>
      </w:r>
      <w:r w:rsidRPr="00BC2454">
        <w:rPr>
          <w:rFonts w:ascii="Arial" w:eastAsia="Times New Roman" w:hAnsi="Arial" w:cs="Arial"/>
          <w:sz w:val="24"/>
          <w:szCs w:val="24"/>
          <w:lang w:eastAsia="en-GB"/>
        </w:rPr>
        <w:t>, </w:t>
      </w:r>
      <w:r w:rsidRPr="00BC2454">
        <w:rPr>
          <w:rFonts w:ascii="Arial" w:eastAsia="Times New Roman" w:hAnsi="Arial" w:cs="Arial"/>
          <w:iCs/>
          <w:sz w:val="24"/>
          <w:szCs w:val="24"/>
          <w:lang w:eastAsia="en-GB"/>
        </w:rPr>
        <w:t>351 (Accessed on 19</w:t>
      </w:r>
      <w:r w:rsidR="009664C9" w:rsidRPr="009664C9">
        <w:rPr>
          <w:rFonts w:ascii="Arial" w:eastAsia="Times New Roman" w:hAnsi="Arial" w:cs="Arial"/>
          <w:iCs/>
          <w:sz w:val="24"/>
          <w:szCs w:val="24"/>
          <w:vertAlign w:val="superscript"/>
          <w:lang w:eastAsia="en-GB"/>
        </w:rPr>
        <w:t>th</w:t>
      </w:r>
      <w:r w:rsidR="009664C9">
        <w:rPr>
          <w:rFonts w:ascii="Arial" w:eastAsia="Times New Roman" w:hAnsi="Arial" w:cs="Arial"/>
          <w:iCs/>
          <w:sz w:val="24"/>
          <w:szCs w:val="24"/>
          <w:lang w:eastAsia="en-GB"/>
        </w:rPr>
        <w:t xml:space="preserve"> December</w:t>
      </w:r>
      <w:r w:rsidRPr="00BC2454">
        <w:rPr>
          <w:rFonts w:ascii="Arial" w:eastAsia="Times New Roman" w:hAnsi="Arial" w:cs="Arial"/>
          <w:iCs/>
          <w:sz w:val="24"/>
          <w:szCs w:val="24"/>
          <w:lang w:eastAsia="en-GB"/>
        </w:rPr>
        <w:t>, 2019).</w:t>
      </w:r>
    </w:p>
    <w:p w:rsidR="00AB3673" w:rsidRPr="00BC2454" w:rsidRDefault="00AB3673" w:rsidP="00AB3673">
      <w:pPr>
        <w:spacing w:line="360" w:lineRule="auto"/>
        <w:jc w:val="both"/>
        <w:rPr>
          <w:rFonts w:ascii="Arial" w:hAnsi="Arial" w:cs="Arial"/>
          <w:sz w:val="24"/>
          <w:szCs w:val="24"/>
        </w:rPr>
      </w:pPr>
      <w:r w:rsidRPr="00BC2454">
        <w:rPr>
          <w:rFonts w:ascii="Arial" w:hAnsi="Arial" w:cs="Arial"/>
          <w:sz w:val="24"/>
          <w:szCs w:val="24"/>
        </w:rPr>
        <w:t>Rosenberg, M. (1965) 'Society and the Adolescent Self-image', Princeton, N.J: Princeton University Press.</w:t>
      </w:r>
    </w:p>
    <w:p w:rsidR="00AB3673" w:rsidRPr="00BC2454" w:rsidRDefault="00AB3673" w:rsidP="00AB3673">
      <w:pPr>
        <w:spacing w:line="360" w:lineRule="auto"/>
        <w:jc w:val="both"/>
        <w:rPr>
          <w:rFonts w:ascii="Arial" w:eastAsia="Times New Roman" w:hAnsi="Arial" w:cs="Arial"/>
          <w:sz w:val="24"/>
          <w:szCs w:val="24"/>
          <w:lang w:eastAsia="en-GB"/>
        </w:rPr>
      </w:pPr>
      <w:proofErr w:type="spellStart"/>
      <w:r w:rsidRPr="00BC2454">
        <w:rPr>
          <w:rFonts w:ascii="Arial" w:eastAsia="Times New Roman" w:hAnsi="Arial" w:cs="Arial"/>
          <w:sz w:val="24"/>
          <w:szCs w:val="24"/>
          <w:lang w:eastAsia="en-GB"/>
        </w:rPr>
        <w:lastRenderedPageBreak/>
        <w:t>Rosvold</w:t>
      </w:r>
      <w:proofErr w:type="spellEnd"/>
      <w:r w:rsidRPr="00BC2454">
        <w:rPr>
          <w:rFonts w:ascii="Arial" w:eastAsia="Times New Roman" w:hAnsi="Arial" w:cs="Arial"/>
          <w:sz w:val="24"/>
          <w:szCs w:val="24"/>
          <w:lang w:eastAsia="en-GB"/>
        </w:rPr>
        <w:t xml:space="preserve">, E.O. and </w:t>
      </w:r>
      <w:proofErr w:type="spellStart"/>
      <w:r w:rsidRPr="00BC2454">
        <w:rPr>
          <w:rFonts w:ascii="Arial" w:eastAsia="Times New Roman" w:hAnsi="Arial" w:cs="Arial"/>
          <w:sz w:val="24"/>
          <w:szCs w:val="24"/>
          <w:lang w:eastAsia="en-GB"/>
        </w:rPr>
        <w:t>Bjertness</w:t>
      </w:r>
      <w:proofErr w:type="spellEnd"/>
      <w:r w:rsidRPr="00BC2454">
        <w:rPr>
          <w:rFonts w:ascii="Arial" w:eastAsia="Times New Roman" w:hAnsi="Arial" w:cs="Arial"/>
          <w:sz w:val="24"/>
          <w:szCs w:val="24"/>
          <w:lang w:eastAsia="en-GB"/>
        </w:rPr>
        <w:t>, E. (2001)</w:t>
      </w:r>
      <w:r w:rsidRPr="00BC2454">
        <w:rPr>
          <w:rFonts w:ascii="Arial" w:hAnsi="Arial" w:cs="Arial"/>
          <w:sz w:val="24"/>
          <w:szCs w:val="24"/>
          <w:shd w:val="clear" w:color="auto" w:fill="FFFFFF"/>
        </w:rPr>
        <w:t xml:space="preserve"> '</w:t>
      </w:r>
      <w:r w:rsidRPr="00BC2454">
        <w:rPr>
          <w:rFonts w:ascii="Arial" w:eastAsia="Times New Roman" w:hAnsi="Arial" w:cs="Arial"/>
          <w:sz w:val="24"/>
          <w:szCs w:val="24"/>
          <w:lang w:eastAsia="en-GB"/>
        </w:rPr>
        <w:t xml:space="preserve">Physicians who do not take sick leave: hazardous heroes?', </w:t>
      </w:r>
      <w:r w:rsidRPr="00BC2454">
        <w:rPr>
          <w:rFonts w:ascii="Arial" w:eastAsia="Times New Roman" w:hAnsi="Arial" w:cs="Arial"/>
          <w:i/>
          <w:sz w:val="24"/>
          <w:szCs w:val="24"/>
          <w:lang w:eastAsia="en-GB"/>
        </w:rPr>
        <w:t xml:space="preserve">Scandinavian Journal of Public Health, </w:t>
      </w:r>
      <w:r w:rsidRPr="00BC2454">
        <w:rPr>
          <w:rFonts w:ascii="Arial" w:eastAsia="Times New Roman" w:hAnsi="Arial" w:cs="Arial"/>
          <w:bCs/>
          <w:sz w:val="24"/>
          <w:szCs w:val="24"/>
          <w:lang w:eastAsia="en-GB"/>
        </w:rPr>
        <w:t>29</w:t>
      </w:r>
      <w:r w:rsidRPr="00BC2454">
        <w:rPr>
          <w:rFonts w:ascii="Arial" w:eastAsia="Times New Roman" w:hAnsi="Arial" w:cs="Arial"/>
          <w:sz w:val="24"/>
          <w:szCs w:val="24"/>
          <w:lang w:eastAsia="en-GB"/>
        </w:rPr>
        <w:t>: 71–5 (Accessed on 1</w:t>
      </w:r>
      <w:r w:rsidR="00BC4632" w:rsidRPr="00BC4632">
        <w:rPr>
          <w:rFonts w:ascii="Arial" w:eastAsia="Times New Roman" w:hAnsi="Arial" w:cs="Arial"/>
          <w:sz w:val="24"/>
          <w:szCs w:val="24"/>
          <w:vertAlign w:val="superscript"/>
          <w:lang w:eastAsia="en-GB"/>
        </w:rPr>
        <w:t>st</w:t>
      </w:r>
      <w:r w:rsidR="00BC4632">
        <w:rPr>
          <w:rFonts w:ascii="Arial" w:eastAsia="Times New Roman" w:hAnsi="Arial" w:cs="Arial"/>
          <w:sz w:val="24"/>
          <w:szCs w:val="24"/>
          <w:lang w:eastAsia="en-GB"/>
        </w:rPr>
        <w:t xml:space="preserve"> May</w:t>
      </w:r>
      <w:r w:rsidRPr="00BC2454">
        <w:rPr>
          <w:rFonts w:ascii="Arial" w:eastAsia="Times New Roman" w:hAnsi="Arial" w:cs="Arial"/>
          <w:sz w:val="24"/>
          <w:szCs w:val="24"/>
          <w:lang w:eastAsia="en-GB"/>
        </w:rPr>
        <w:t>, 2019).</w:t>
      </w:r>
    </w:p>
    <w:p w:rsidR="00AB3673" w:rsidRPr="00BC2454" w:rsidRDefault="00AB3673" w:rsidP="00AB3673">
      <w:pPr>
        <w:spacing w:line="360" w:lineRule="auto"/>
        <w:jc w:val="both"/>
        <w:rPr>
          <w:rFonts w:ascii="Arial" w:hAnsi="Arial" w:cs="Arial"/>
          <w:sz w:val="24"/>
          <w:szCs w:val="24"/>
          <w:shd w:val="clear" w:color="auto" w:fill="FFFFFF"/>
        </w:rPr>
      </w:pPr>
      <w:r w:rsidRPr="00BC2454">
        <w:rPr>
          <w:rFonts w:ascii="Arial" w:hAnsi="Arial" w:cs="Arial"/>
          <w:sz w:val="24"/>
          <w:szCs w:val="24"/>
          <w:shd w:val="clear" w:color="auto" w:fill="FFFFFF"/>
        </w:rPr>
        <w:t>Saunders, M., Lewis, P. and Thornhill, A. (2012) 'Research Methods for Business Students' 6</w:t>
      </w:r>
      <w:r w:rsidRPr="00BC2454">
        <w:rPr>
          <w:rFonts w:ascii="Arial" w:hAnsi="Arial" w:cs="Arial"/>
          <w:sz w:val="24"/>
          <w:szCs w:val="24"/>
          <w:bdr w:val="none" w:sz="0" w:space="0" w:color="auto" w:frame="1"/>
          <w:shd w:val="clear" w:color="auto" w:fill="FFFFFF"/>
          <w:vertAlign w:val="superscript"/>
        </w:rPr>
        <w:t>th</w:t>
      </w:r>
      <w:r w:rsidRPr="00BC2454">
        <w:rPr>
          <w:rFonts w:ascii="Arial" w:hAnsi="Arial" w:cs="Arial"/>
          <w:sz w:val="24"/>
          <w:szCs w:val="24"/>
          <w:shd w:val="clear" w:color="auto" w:fill="FFFFFF"/>
        </w:rPr>
        <w:t> edition, Pearson Education Limited.</w:t>
      </w:r>
    </w:p>
    <w:p w:rsidR="00AB3673" w:rsidRPr="00BC2454" w:rsidRDefault="00AB3673" w:rsidP="00AB3673">
      <w:pPr>
        <w:pStyle w:val="Text12pt"/>
        <w:spacing w:line="360" w:lineRule="auto"/>
        <w:rPr>
          <w:rFonts w:ascii="Arial" w:hAnsi="Arial" w:cs="Arial"/>
          <w:szCs w:val="24"/>
          <w:shd w:val="clear" w:color="auto" w:fill="FFFFFF"/>
        </w:rPr>
      </w:pPr>
      <w:r w:rsidRPr="00BC2454">
        <w:rPr>
          <w:rFonts w:ascii="Arial" w:hAnsi="Arial" w:cs="Arial"/>
          <w:szCs w:val="24"/>
          <w:shd w:val="clear" w:color="auto" w:fill="FFFFFF"/>
        </w:rPr>
        <w:t>Schultz, A.B., Chen, C.Y. and Edington, D.W. (2009) 'The cost and impact of health conditions on presenteeism to employers: a review of the literature', </w:t>
      </w:r>
      <w:r w:rsidRPr="00BC2454">
        <w:rPr>
          <w:rStyle w:val="ref-journal"/>
          <w:rFonts w:ascii="Arial" w:hAnsi="Arial" w:cs="Arial"/>
          <w:i/>
          <w:szCs w:val="24"/>
          <w:shd w:val="clear" w:color="auto" w:fill="FFFFFF"/>
        </w:rPr>
        <w:t>Pharmacoeconomics</w:t>
      </w:r>
      <w:r w:rsidRPr="00BC2454">
        <w:rPr>
          <w:rStyle w:val="ref-journal"/>
          <w:rFonts w:ascii="Arial" w:hAnsi="Arial" w:cs="Arial"/>
          <w:szCs w:val="24"/>
          <w:shd w:val="clear" w:color="auto" w:fill="FFFFFF"/>
        </w:rPr>
        <w:t>, </w:t>
      </w:r>
      <w:r w:rsidRPr="00BC2454">
        <w:rPr>
          <w:rStyle w:val="ref-vol"/>
          <w:rFonts w:ascii="Arial" w:hAnsi="Arial" w:cs="Arial"/>
          <w:szCs w:val="24"/>
          <w:shd w:val="clear" w:color="auto" w:fill="FFFFFF"/>
        </w:rPr>
        <w:t>27</w:t>
      </w:r>
      <w:r w:rsidRPr="00BC2454">
        <w:rPr>
          <w:rFonts w:ascii="Arial" w:hAnsi="Arial" w:cs="Arial"/>
          <w:szCs w:val="24"/>
          <w:shd w:val="clear" w:color="auto" w:fill="FFFFFF"/>
        </w:rPr>
        <w:t>(5): 365–378 (Accessed on 5</w:t>
      </w:r>
      <w:r w:rsidR="00BC4632" w:rsidRPr="00BC4632">
        <w:rPr>
          <w:rFonts w:ascii="Arial" w:hAnsi="Arial" w:cs="Arial"/>
          <w:szCs w:val="24"/>
          <w:shd w:val="clear" w:color="auto" w:fill="FFFFFF"/>
          <w:vertAlign w:val="superscript"/>
        </w:rPr>
        <w:t>th</w:t>
      </w:r>
      <w:r w:rsidR="00AE7227">
        <w:rPr>
          <w:rFonts w:ascii="Arial" w:hAnsi="Arial" w:cs="Arial"/>
          <w:szCs w:val="24"/>
          <w:shd w:val="clear" w:color="auto" w:fill="FFFFFF"/>
        </w:rPr>
        <w:t xml:space="preserve"> December</w:t>
      </w:r>
      <w:r w:rsidRPr="00BC2454">
        <w:rPr>
          <w:rFonts w:ascii="Arial" w:hAnsi="Arial" w:cs="Arial"/>
          <w:szCs w:val="24"/>
          <w:shd w:val="clear" w:color="auto" w:fill="FFFFFF"/>
        </w:rPr>
        <w:t>, 2019).</w:t>
      </w:r>
    </w:p>
    <w:p w:rsidR="00AB3673" w:rsidRPr="00BC2454" w:rsidRDefault="00AB3673" w:rsidP="00AB3673">
      <w:pPr>
        <w:pStyle w:val="Heading1"/>
        <w:shd w:val="clear" w:color="auto" w:fill="FFFFFF"/>
        <w:spacing w:before="120" w:beforeAutospacing="0" w:after="120" w:afterAutospacing="0" w:line="360" w:lineRule="auto"/>
        <w:jc w:val="both"/>
        <w:rPr>
          <w:rFonts w:ascii="Arial" w:hAnsi="Arial" w:cs="Arial"/>
          <w:b w:val="0"/>
          <w:sz w:val="24"/>
          <w:szCs w:val="24"/>
        </w:rPr>
      </w:pPr>
      <w:proofErr w:type="spellStart"/>
      <w:r w:rsidRPr="00BC2454">
        <w:rPr>
          <w:rFonts w:ascii="Arial" w:hAnsi="Arial" w:cs="Arial"/>
          <w:b w:val="0"/>
          <w:sz w:val="24"/>
          <w:szCs w:val="24"/>
        </w:rPr>
        <w:t>Senden</w:t>
      </w:r>
      <w:proofErr w:type="spellEnd"/>
      <w:r w:rsidRPr="00BC2454">
        <w:rPr>
          <w:rFonts w:ascii="Arial" w:hAnsi="Arial" w:cs="Arial"/>
          <w:b w:val="0"/>
          <w:sz w:val="24"/>
          <w:szCs w:val="24"/>
        </w:rPr>
        <w:t xml:space="preserve">, G.M., </w:t>
      </w:r>
      <w:proofErr w:type="spellStart"/>
      <w:r w:rsidRPr="00BC2454">
        <w:rPr>
          <w:rFonts w:ascii="Arial" w:hAnsi="Arial" w:cs="Arial"/>
          <w:b w:val="0"/>
          <w:sz w:val="24"/>
          <w:szCs w:val="24"/>
        </w:rPr>
        <w:t>Loveseth</w:t>
      </w:r>
      <w:proofErr w:type="spellEnd"/>
      <w:r w:rsidRPr="00BC2454">
        <w:rPr>
          <w:rFonts w:ascii="Arial" w:hAnsi="Arial" w:cs="Arial"/>
          <w:b w:val="0"/>
          <w:sz w:val="24"/>
          <w:szCs w:val="24"/>
        </w:rPr>
        <w:t xml:space="preserve">, L.T., Schenck-Gustafsson, K. and </w:t>
      </w:r>
      <w:proofErr w:type="spellStart"/>
      <w:r w:rsidRPr="00BC2454">
        <w:rPr>
          <w:rFonts w:ascii="Arial" w:hAnsi="Arial" w:cs="Arial"/>
          <w:b w:val="0"/>
          <w:sz w:val="24"/>
          <w:szCs w:val="24"/>
        </w:rPr>
        <w:t>Fridner</w:t>
      </w:r>
      <w:proofErr w:type="spellEnd"/>
      <w:r w:rsidRPr="00BC2454">
        <w:rPr>
          <w:rFonts w:ascii="Arial" w:hAnsi="Arial" w:cs="Arial"/>
          <w:b w:val="0"/>
          <w:sz w:val="24"/>
          <w:szCs w:val="24"/>
        </w:rPr>
        <w:t xml:space="preserve">, A. (2013) 'What makes physicians go to work while sick: a comparative study of sickness presenteeism in four European countries (HOUPE)', </w:t>
      </w:r>
      <w:r w:rsidRPr="00BC2454">
        <w:rPr>
          <w:rFonts w:ascii="Arial" w:hAnsi="Arial" w:cs="Arial"/>
          <w:b w:val="0"/>
          <w:i/>
          <w:sz w:val="24"/>
          <w:szCs w:val="24"/>
        </w:rPr>
        <w:t>Swiss Medical Weekly,</w:t>
      </w:r>
      <w:r w:rsidRPr="00BC2454">
        <w:rPr>
          <w:rFonts w:ascii="Arial" w:hAnsi="Arial" w:cs="Arial"/>
          <w:b w:val="0"/>
          <w:sz w:val="24"/>
          <w:szCs w:val="24"/>
        </w:rPr>
        <w:t xml:space="preserve"> 143: w13840 (Accessed on 29</w:t>
      </w:r>
      <w:r w:rsidR="00AE7227" w:rsidRPr="00AE7227">
        <w:rPr>
          <w:rFonts w:ascii="Arial" w:hAnsi="Arial" w:cs="Arial"/>
          <w:b w:val="0"/>
          <w:sz w:val="24"/>
          <w:szCs w:val="24"/>
          <w:vertAlign w:val="superscript"/>
        </w:rPr>
        <w:t>th</w:t>
      </w:r>
      <w:r w:rsidR="00AE7227">
        <w:rPr>
          <w:rFonts w:ascii="Arial" w:hAnsi="Arial" w:cs="Arial"/>
          <w:b w:val="0"/>
          <w:sz w:val="24"/>
          <w:szCs w:val="24"/>
        </w:rPr>
        <w:t xml:space="preserve"> December</w:t>
      </w:r>
      <w:r w:rsidRPr="00BC2454">
        <w:rPr>
          <w:rFonts w:ascii="Arial" w:hAnsi="Arial" w:cs="Arial"/>
          <w:b w:val="0"/>
          <w:sz w:val="24"/>
          <w:szCs w:val="24"/>
        </w:rPr>
        <w:t>, 2019)</w:t>
      </w:r>
    </w:p>
    <w:p w:rsidR="00AB3673" w:rsidRPr="00BC2454" w:rsidRDefault="00AB3673" w:rsidP="00AB3673">
      <w:pPr>
        <w:spacing w:line="360" w:lineRule="auto"/>
        <w:jc w:val="both"/>
        <w:rPr>
          <w:rFonts w:ascii="Arial" w:hAnsi="Arial" w:cs="Arial"/>
          <w:sz w:val="24"/>
          <w:szCs w:val="24"/>
        </w:rPr>
      </w:pPr>
      <w:r w:rsidRPr="00BC2454">
        <w:rPr>
          <w:rFonts w:ascii="Arial" w:hAnsi="Arial" w:cs="Arial"/>
          <w:sz w:val="24"/>
          <w:szCs w:val="24"/>
        </w:rPr>
        <w:t xml:space="preserve">Siegrist J. (1996) 'Adverse health effects of high-effort/low-reward conditions', </w:t>
      </w:r>
      <w:r w:rsidRPr="00BC2454">
        <w:rPr>
          <w:rFonts w:ascii="Arial" w:hAnsi="Arial" w:cs="Arial"/>
          <w:i/>
          <w:sz w:val="24"/>
          <w:szCs w:val="24"/>
        </w:rPr>
        <w:t>Journal of Occupational Health Psychology</w:t>
      </w:r>
      <w:r w:rsidRPr="00BC2454">
        <w:rPr>
          <w:rFonts w:ascii="Arial" w:hAnsi="Arial" w:cs="Arial"/>
          <w:sz w:val="24"/>
          <w:szCs w:val="24"/>
        </w:rPr>
        <w:t>, 1:27 (Accessed on 5</w:t>
      </w:r>
      <w:r w:rsidRPr="00AE7227">
        <w:rPr>
          <w:rFonts w:ascii="Arial" w:hAnsi="Arial" w:cs="Arial"/>
          <w:sz w:val="24"/>
          <w:szCs w:val="24"/>
          <w:vertAlign w:val="superscript"/>
        </w:rPr>
        <w:t>t</w:t>
      </w:r>
      <w:r w:rsidR="00AE7227">
        <w:rPr>
          <w:rFonts w:ascii="Arial" w:hAnsi="Arial" w:cs="Arial"/>
          <w:sz w:val="24"/>
          <w:szCs w:val="24"/>
          <w:vertAlign w:val="superscript"/>
        </w:rPr>
        <w:t xml:space="preserve">h </w:t>
      </w:r>
      <w:r w:rsidR="00AE7227">
        <w:rPr>
          <w:rFonts w:ascii="Arial" w:hAnsi="Arial" w:cs="Arial"/>
          <w:sz w:val="24"/>
          <w:szCs w:val="24"/>
        </w:rPr>
        <w:t>December</w:t>
      </w:r>
      <w:r w:rsidRPr="00BC2454">
        <w:rPr>
          <w:rFonts w:ascii="Arial" w:hAnsi="Arial" w:cs="Arial"/>
          <w:sz w:val="24"/>
          <w:szCs w:val="24"/>
        </w:rPr>
        <w:t>, 2019).</w:t>
      </w:r>
    </w:p>
    <w:p w:rsidR="00AB3673" w:rsidRPr="00BC2454" w:rsidRDefault="00AB3673" w:rsidP="00AB3673">
      <w:pPr>
        <w:spacing w:line="360" w:lineRule="auto"/>
        <w:jc w:val="both"/>
        <w:rPr>
          <w:rFonts w:ascii="Arial" w:hAnsi="Arial" w:cs="Arial"/>
          <w:sz w:val="24"/>
          <w:szCs w:val="24"/>
          <w:shd w:val="clear" w:color="auto" w:fill="FFFFFF"/>
        </w:rPr>
      </w:pPr>
      <w:r w:rsidRPr="00BC2454">
        <w:rPr>
          <w:rFonts w:ascii="Arial" w:hAnsi="Arial" w:cs="Arial"/>
          <w:sz w:val="24"/>
          <w:szCs w:val="24"/>
          <w:shd w:val="clear" w:color="auto" w:fill="FFFFFF"/>
        </w:rPr>
        <w:t xml:space="preserve">Stewart, W.F., Ricci, J.A., Chee, E., </w:t>
      </w:r>
      <w:proofErr w:type="spellStart"/>
      <w:r w:rsidRPr="00BC2454">
        <w:rPr>
          <w:rFonts w:ascii="Arial" w:hAnsi="Arial" w:cs="Arial"/>
          <w:sz w:val="24"/>
          <w:szCs w:val="24"/>
          <w:shd w:val="clear" w:color="auto" w:fill="FFFFFF"/>
        </w:rPr>
        <w:t>Morganstein</w:t>
      </w:r>
      <w:proofErr w:type="spellEnd"/>
      <w:r w:rsidRPr="00BC2454">
        <w:rPr>
          <w:rFonts w:ascii="Arial" w:hAnsi="Arial" w:cs="Arial"/>
          <w:sz w:val="24"/>
          <w:szCs w:val="24"/>
          <w:shd w:val="clear" w:color="auto" w:fill="FFFFFF"/>
        </w:rPr>
        <w:t>, D. and Lipton, R. (2003a) 'Lost productive time and cost due to common pain conditions in the US workforce', </w:t>
      </w:r>
      <w:r w:rsidRPr="00BC2454">
        <w:rPr>
          <w:rStyle w:val="ref-journal"/>
          <w:rFonts w:ascii="Arial" w:hAnsi="Arial" w:cs="Arial"/>
          <w:i/>
          <w:sz w:val="24"/>
          <w:szCs w:val="24"/>
          <w:shd w:val="clear" w:color="auto" w:fill="FFFFFF"/>
        </w:rPr>
        <w:t xml:space="preserve">JAMA, </w:t>
      </w:r>
      <w:r w:rsidRPr="00BC2454">
        <w:rPr>
          <w:rStyle w:val="ref-vol"/>
          <w:rFonts w:ascii="Arial" w:hAnsi="Arial" w:cs="Arial"/>
          <w:sz w:val="24"/>
          <w:szCs w:val="24"/>
          <w:shd w:val="clear" w:color="auto" w:fill="FFFFFF"/>
        </w:rPr>
        <w:t>290</w:t>
      </w:r>
      <w:r w:rsidRPr="00BC2454">
        <w:rPr>
          <w:rFonts w:ascii="Arial" w:hAnsi="Arial" w:cs="Arial"/>
          <w:sz w:val="24"/>
          <w:szCs w:val="24"/>
          <w:shd w:val="clear" w:color="auto" w:fill="FFFFFF"/>
        </w:rPr>
        <w:t xml:space="preserve">(18): 2443–2454 (Accessed on 2nd </w:t>
      </w:r>
      <w:r w:rsidR="00AE7227">
        <w:rPr>
          <w:rFonts w:ascii="Arial" w:hAnsi="Arial" w:cs="Arial"/>
          <w:sz w:val="24"/>
          <w:szCs w:val="24"/>
          <w:shd w:val="clear" w:color="auto" w:fill="FFFFFF"/>
        </w:rPr>
        <w:t>December</w:t>
      </w:r>
      <w:r w:rsidRPr="00BC2454">
        <w:rPr>
          <w:rFonts w:ascii="Arial" w:hAnsi="Arial" w:cs="Arial"/>
          <w:sz w:val="24"/>
          <w:szCs w:val="24"/>
          <w:shd w:val="clear" w:color="auto" w:fill="FFFFFF"/>
        </w:rPr>
        <w:t>, 2019)</w:t>
      </w:r>
    </w:p>
    <w:p w:rsidR="00AB3673" w:rsidRPr="00BC2454" w:rsidRDefault="00AB3673" w:rsidP="00AB3673">
      <w:pPr>
        <w:spacing w:line="360" w:lineRule="auto"/>
        <w:jc w:val="both"/>
        <w:rPr>
          <w:rFonts w:ascii="Arial" w:hAnsi="Arial" w:cs="Arial"/>
          <w:sz w:val="24"/>
          <w:szCs w:val="24"/>
          <w:shd w:val="clear" w:color="auto" w:fill="FFFFFF"/>
        </w:rPr>
      </w:pPr>
      <w:r w:rsidRPr="00BC2454">
        <w:rPr>
          <w:rFonts w:ascii="Arial" w:hAnsi="Arial" w:cs="Arial"/>
          <w:sz w:val="24"/>
          <w:szCs w:val="24"/>
          <w:shd w:val="clear" w:color="auto" w:fill="FFFFFF"/>
        </w:rPr>
        <w:t xml:space="preserve">Stewart, W.F., Ricci, J.A., Chee, E., Hahn, S.R. and </w:t>
      </w:r>
      <w:proofErr w:type="spellStart"/>
      <w:r w:rsidRPr="00BC2454">
        <w:rPr>
          <w:rFonts w:ascii="Arial" w:hAnsi="Arial" w:cs="Arial"/>
          <w:sz w:val="24"/>
          <w:szCs w:val="24"/>
          <w:shd w:val="clear" w:color="auto" w:fill="FFFFFF"/>
        </w:rPr>
        <w:t>Morganstein</w:t>
      </w:r>
      <w:proofErr w:type="spellEnd"/>
      <w:r w:rsidRPr="00BC2454">
        <w:rPr>
          <w:rFonts w:ascii="Arial" w:hAnsi="Arial" w:cs="Arial"/>
          <w:sz w:val="24"/>
          <w:szCs w:val="24"/>
          <w:shd w:val="clear" w:color="auto" w:fill="FFFFFF"/>
        </w:rPr>
        <w:t>, D. (2003b) 'Cost of lost productive work time among US workers with depression', </w:t>
      </w:r>
      <w:r w:rsidRPr="00BC2454">
        <w:rPr>
          <w:rStyle w:val="ref-journal"/>
          <w:rFonts w:ascii="Arial" w:hAnsi="Arial" w:cs="Arial"/>
          <w:i/>
          <w:sz w:val="24"/>
          <w:szCs w:val="24"/>
          <w:shd w:val="clear" w:color="auto" w:fill="FFFFFF"/>
        </w:rPr>
        <w:t xml:space="preserve">JAMA, </w:t>
      </w:r>
      <w:r w:rsidRPr="00BC2454">
        <w:rPr>
          <w:rStyle w:val="ref-vol"/>
          <w:rFonts w:ascii="Arial" w:hAnsi="Arial" w:cs="Arial"/>
          <w:sz w:val="24"/>
          <w:szCs w:val="24"/>
          <w:shd w:val="clear" w:color="auto" w:fill="FFFFFF"/>
        </w:rPr>
        <w:t>289</w:t>
      </w:r>
      <w:r w:rsidRPr="00BC2454">
        <w:rPr>
          <w:rFonts w:ascii="Arial" w:hAnsi="Arial" w:cs="Arial"/>
          <w:sz w:val="24"/>
          <w:szCs w:val="24"/>
          <w:shd w:val="clear" w:color="auto" w:fill="FFFFFF"/>
        </w:rPr>
        <w:t>(23): 3135–3144 (Accessed 15</w:t>
      </w:r>
      <w:r w:rsidRPr="00AE7227">
        <w:rPr>
          <w:rFonts w:ascii="Arial" w:hAnsi="Arial" w:cs="Arial"/>
          <w:sz w:val="24"/>
          <w:szCs w:val="24"/>
          <w:shd w:val="clear" w:color="auto" w:fill="FFFFFF"/>
          <w:vertAlign w:val="superscript"/>
        </w:rPr>
        <w:t>th</w:t>
      </w:r>
      <w:r w:rsidR="00AE7227">
        <w:rPr>
          <w:rFonts w:ascii="Arial" w:hAnsi="Arial" w:cs="Arial"/>
          <w:sz w:val="24"/>
          <w:szCs w:val="24"/>
          <w:shd w:val="clear" w:color="auto" w:fill="FFFFFF"/>
        </w:rPr>
        <w:t xml:space="preserve"> December</w:t>
      </w:r>
      <w:r w:rsidRPr="00BC2454">
        <w:rPr>
          <w:rFonts w:ascii="Arial" w:hAnsi="Arial" w:cs="Arial"/>
          <w:sz w:val="24"/>
          <w:szCs w:val="24"/>
          <w:shd w:val="clear" w:color="auto" w:fill="FFFFFF"/>
        </w:rPr>
        <w:t>, 2019).</w:t>
      </w:r>
    </w:p>
    <w:p w:rsidR="00AB3673" w:rsidRPr="00AE7227" w:rsidRDefault="00AB3673" w:rsidP="00AB3673">
      <w:pPr>
        <w:spacing w:line="360" w:lineRule="auto"/>
        <w:jc w:val="both"/>
        <w:rPr>
          <w:rStyle w:val="Strong"/>
          <w:rFonts w:ascii="Arial" w:hAnsi="Arial" w:cs="Arial"/>
          <w:b w:val="0"/>
          <w:bCs w:val="0"/>
          <w:sz w:val="24"/>
          <w:szCs w:val="24"/>
        </w:rPr>
      </w:pPr>
      <w:proofErr w:type="spellStart"/>
      <w:r w:rsidRPr="00AE7227">
        <w:rPr>
          <w:rFonts w:ascii="Arial" w:hAnsi="Arial" w:cs="Arial"/>
          <w:sz w:val="24"/>
          <w:szCs w:val="24"/>
          <w:shd w:val="clear" w:color="auto" w:fill="FFFFFF"/>
        </w:rPr>
        <w:t>Szymczak</w:t>
      </w:r>
      <w:proofErr w:type="spellEnd"/>
      <w:r w:rsidRPr="00AE7227">
        <w:rPr>
          <w:rFonts w:ascii="Arial" w:hAnsi="Arial" w:cs="Arial"/>
          <w:sz w:val="24"/>
          <w:szCs w:val="24"/>
          <w:shd w:val="clear" w:color="auto" w:fill="FFFFFF"/>
        </w:rPr>
        <w:t xml:space="preserve">, J.E., </w:t>
      </w:r>
      <w:proofErr w:type="spellStart"/>
      <w:r w:rsidRPr="00AE7227">
        <w:rPr>
          <w:rFonts w:ascii="Arial" w:hAnsi="Arial" w:cs="Arial"/>
          <w:sz w:val="24"/>
          <w:szCs w:val="24"/>
          <w:shd w:val="clear" w:color="auto" w:fill="FFFFFF"/>
        </w:rPr>
        <w:t>Smathers</w:t>
      </w:r>
      <w:proofErr w:type="spellEnd"/>
      <w:r w:rsidRPr="00AE7227">
        <w:rPr>
          <w:rFonts w:ascii="Arial" w:hAnsi="Arial" w:cs="Arial"/>
          <w:sz w:val="24"/>
          <w:szCs w:val="24"/>
          <w:shd w:val="clear" w:color="auto" w:fill="FFFFFF"/>
        </w:rPr>
        <w:t xml:space="preserve">, S., </w:t>
      </w:r>
      <w:proofErr w:type="spellStart"/>
      <w:r w:rsidRPr="00AE7227">
        <w:rPr>
          <w:rFonts w:ascii="Arial" w:hAnsi="Arial" w:cs="Arial"/>
          <w:sz w:val="24"/>
          <w:szCs w:val="24"/>
          <w:shd w:val="clear" w:color="auto" w:fill="FFFFFF"/>
        </w:rPr>
        <w:t>Hoegg</w:t>
      </w:r>
      <w:proofErr w:type="spellEnd"/>
      <w:r w:rsidRPr="00AE7227">
        <w:rPr>
          <w:rFonts w:ascii="Arial" w:hAnsi="Arial" w:cs="Arial"/>
          <w:sz w:val="24"/>
          <w:szCs w:val="24"/>
          <w:shd w:val="clear" w:color="auto" w:fill="FFFFFF"/>
        </w:rPr>
        <w:t xml:space="preserve">, C., </w:t>
      </w:r>
      <w:proofErr w:type="spellStart"/>
      <w:r w:rsidRPr="00AE7227">
        <w:rPr>
          <w:rFonts w:ascii="Arial" w:hAnsi="Arial" w:cs="Arial"/>
          <w:sz w:val="24"/>
          <w:szCs w:val="24"/>
          <w:shd w:val="clear" w:color="auto" w:fill="FFFFFF"/>
        </w:rPr>
        <w:t>Kileger</w:t>
      </w:r>
      <w:proofErr w:type="spellEnd"/>
      <w:r w:rsidRPr="00AE7227">
        <w:rPr>
          <w:rFonts w:ascii="Arial" w:hAnsi="Arial" w:cs="Arial"/>
          <w:sz w:val="24"/>
          <w:szCs w:val="24"/>
          <w:shd w:val="clear" w:color="auto" w:fill="FFFFFF"/>
        </w:rPr>
        <w:t>, S., Coffin, S.E. and Sammons, J.S. (2015) '</w:t>
      </w:r>
      <w:r w:rsidRPr="00AE7227">
        <w:rPr>
          <w:rFonts w:ascii="Arial" w:hAnsi="Arial" w:cs="Arial"/>
          <w:sz w:val="24"/>
          <w:szCs w:val="24"/>
        </w:rPr>
        <w:t xml:space="preserve"> </w:t>
      </w:r>
      <w:r w:rsidRPr="00AE7227">
        <w:rPr>
          <w:rStyle w:val="Strong"/>
          <w:rFonts w:ascii="Arial" w:hAnsi="Arial" w:cs="Arial"/>
          <w:b w:val="0"/>
          <w:bCs w:val="0"/>
          <w:sz w:val="24"/>
          <w:szCs w:val="24"/>
        </w:rPr>
        <w:t xml:space="preserve">Reasons why physicians and advanced practice clinicians work while sick: a mixed-methods analysis', </w:t>
      </w:r>
      <w:r w:rsidRPr="00AE7227">
        <w:rPr>
          <w:rStyle w:val="Strong"/>
          <w:rFonts w:ascii="Arial" w:hAnsi="Arial" w:cs="Arial"/>
          <w:b w:val="0"/>
          <w:bCs w:val="0"/>
          <w:i/>
          <w:sz w:val="24"/>
          <w:szCs w:val="24"/>
        </w:rPr>
        <w:t xml:space="preserve">JAMA </w:t>
      </w:r>
      <w:proofErr w:type="spellStart"/>
      <w:r w:rsidRPr="00AE7227">
        <w:rPr>
          <w:rStyle w:val="Strong"/>
          <w:rFonts w:ascii="Arial" w:hAnsi="Arial" w:cs="Arial"/>
          <w:b w:val="0"/>
          <w:bCs w:val="0"/>
          <w:i/>
          <w:sz w:val="24"/>
          <w:szCs w:val="24"/>
        </w:rPr>
        <w:t>Pediatrics</w:t>
      </w:r>
      <w:proofErr w:type="spellEnd"/>
      <w:r w:rsidRPr="00AE7227">
        <w:rPr>
          <w:rStyle w:val="Strong"/>
          <w:rFonts w:ascii="Arial" w:hAnsi="Arial" w:cs="Arial"/>
          <w:b w:val="0"/>
          <w:bCs w:val="0"/>
          <w:i/>
          <w:sz w:val="24"/>
          <w:szCs w:val="24"/>
        </w:rPr>
        <w:t xml:space="preserve">, </w:t>
      </w:r>
      <w:r w:rsidRPr="00AE7227">
        <w:rPr>
          <w:rStyle w:val="Strong"/>
          <w:rFonts w:ascii="Arial" w:hAnsi="Arial" w:cs="Arial"/>
          <w:b w:val="0"/>
          <w:bCs w:val="0"/>
          <w:sz w:val="24"/>
          <w:szCs w:val="24"/>
        </w:rPr>
        <w:t xml:space="preserve">169(9): 815-821 (Accessed </w:t>
      </w:r>
      <w:r w:rsidR="00AE7227" w:rsidRPr="00AE7227">
        <w:rPr>
          <w:rStyle w:val="Strong"/>
          <w:rFonts w:ascii="Arial" w:hAnsi="Arial" w:cs="Arial"/>
          <w:b w:val="0"/>
          <w:bCs w:val="0"/>
          <w:sz w:val="24"/>
          <w:szCs w:val="24"/>
        </w:rPr>
        <w:t>12</w:t>
      </w:r>
      <w:r w:rsidR="00AE7227" w:rsidRPr="00AE7227">
        <w:rPr>
          <w:rStyle w:val="Strong"/>
          <w:rFonts w:ascii="Arial" w:hAnsi="Arial" w:cs="Arial"/>
          <w:b w:val="0"/>
          <w:bCs w:val="0"/>
          <w:sz w:val="24"/>
          <w:szCs w:val="24"/>
          <w:vertAlign w:val="superscript"/>
        </w:rPr>
        <w:t>th</w:t>
      </w:r>
      <w:r w:rsidR="00AE7227" w:rsidRPr="00AE7227">
        <w:rPr>
          <w:rStyle w:val="Strong"/>
          <w:rFonts w:ascii="Arial" w:hAnsi="Arial" w:cs="Arial"/>
          <w:b w:val="0"/>
          <w:bCs w:val="0"/>
          <w:sz w:val="24"/>
          <w:szCs w:val="24"/>
        </w:rPr>
        <w:t xml:space="preserve"> December</w:t>
      </w:r>
      <w:r w:rsidRPr="00AE7227">
        <w:rPr>
          <w:rStyle w:val="Strong"/>
          <w:rFonts w:ascii="Arial" w:hAnsi="Arial" w:cs="Arial"/>
          <w:b w:val="0"/>
          <w:bCs w:val="0"/>
          <w:sz w:val="24"/>
          <w:szCs w:val="24"/>
        </w:rPr>
        <w:t>, 2019).</w:t>
      </w:r>
    </w:p>
    <w:p w:rsidR="00AB3673" w:rsidRPr="00BC2454" w:rsidRDefault="00AB3673" w:rsidP="00AB3673">
      <w:pPr>
        <w:spacing w:after="0" w:line="360" w:lineRule="auto"/>
        <w:jc w:val="both"/>
        <w:rPr>
          <w:rFonts w:ascii="Arial" w:eastAsia="Times New Roman" w:hAnsi="Arial" w:cs="Arial"/>
          <w:sz w:val="24"/>
          <w:szCs w:val="24"/>
          <w:lang w:eastAsia="en-GB"/>
        </w:rPr>
      </w:pPr>
      <w:proofErr w:type="spellStart"/>
      <w:r w:rsidRPr="00BC2454">
        <w:rPr>
          <w:rFonts w:ascii="Arial" w:eastAsia="Times New Roman" w:hAnsi="Arial" w:cs="Arial"/>
          <w:sz w:val="24"/>
          <w:szCs w:val="24"/>
          <w:lang w:eastAsia="en-GB"/>
        </w:rPr>
        <w:t>Taifor</w:t>
      </w:r>
      <w:proofErr w:type="spellEnd"/>
      <w:r w:rsidRPr="00BC2454">
        <w:rPr>
          <w:rFonts w:ascii="Arial" w:eastAsia="Times New Roman" w:hAnsi="Arial" w:cs="Arial"/>
          <w:sz w:val="24"/>
          <w:szCs w:val="24"/>
          <w:lang w:eastAsia="en-GB"/>
        </w:rPr>
        <w:t>, N. A., Abdullah, H. S. and Hashim, R. (2011) 'Incidence and antecedents of presenteeism: The case of a federal government ministry in Malaysia', In Proceedings of the 2011 IEEE Colloquium on Humanities, Science and Engineering, Penang, Malaysia, 5–6 December 2011; pp. 654–659 (Accessed on 23</w:t>
      </w:r>
      <w:r w:rsidRPr="000235B4">
        <w:rPr>
          <w:rFonts w:ascii="Arial" w:eastAsia="Times New Roman" w:hAnsi="Arial" w:cs="Arial"/>
          <w:sz w:val="24"/>
          <w:szCs w:val="24"/>
          <w:vertAlign w:val="superscript"/>
          <w:lang w:eastAsia="en-GB"/>
        </w:rPr>
        <w:t>r</w:t>
      </w:r>
      <w:r w:rsidR="000235B4" w:rsidRPr="000235B4">
        <w:rPr>
          <w:rFonts w:ascii="Arial" w:eastAsia="Times New Roman" w:hAnsi="Arial" w:cs="Arial"/>
          <w:sz w:val="24"/>
          <w:szCs w:val="24"/>
          <w:vertAlign w:val="superscript"/>
          <w:lang w:eastAsia="en-GB"/>
        </w:rPr>
        <w:t>d</w:t>
      </w:r>
      <w:r w:rsidR="000235B4">
        <w:rPr>
          <w:rFonts w:ascii="Arial" w:eastAsia="Times New Roman" w:hAnsi="Arial" w:cs="Arial"/>
          <w:sz w:val="24"/>
          <w:szCs w:val="24"/>
          <w:lang w:eastAsia="en-GB"/>
        </w:rPr>
        <w:t xml:space="preserve"> December</w:t>
      </w:r>
      <w:r w:rsidRPr="00BC2454">
        <w:rPr>
          <w:rFonts w:ascii="Arial" w:eastAsia="Times New Roman" w:hAnsi="Arial" w:cs="Arial"/>
          <w:sz w:val="24"/>
          <w:szCs w:val="24"/>
          <w:lang w:eastAsia="en-GB"/>
        </w:rPr>
        <w:t>, 2019).</w:t>
      </w:r>
    </w:p>
    <w:p w:rsidR="00AB3673" w:rsidRPr="00BC2454" w:rsidRDefault="00AB3673" w:rsidP="00AB3673">
      <w:pPr>
        <w:pStyle w:val="Heading1"/>
        <w:shd w:val="clear" w:color="auto" w:fill="FFFFFF"/>
        <w:spacing w:before="120" w:beforeAutospacing="0" w:after="120" w:afterAutospacing="0" w:line="360" w:lineRule="auto"/>
        <w:jc w:val="both"/>
        <w:rPr>
          <w:rFonts w:ascii="Arial" w:hAnsi="Arial" w:cs="Arial"/>
          <w:b w:val="0"/>
          <w:sz w:val="24"/>
          <w:szCs w:val="24"/>
        </w:rPr>
      </w:pPr>
      <w:proofErr w:type="spellStart"/>
      <w:r w:rsidRPr="00BC2454">
        <w:rPr>
          <w:rStyle w:val="cit-name-surname"/>
          <w:rFonts w:ascii="Arial" w:hAnsi="Arial" w:cs="Arial"/>
          <w:b w:val="0"/>
          <w:sz w:val="24"/>
          <w:szCs w:val="24"/>
        </w:rPr>
        <w:t>Taloyan</w:t>
      </w:r>
      <w:proofErr w:type="spellEnd"/>
      <w:r w:rsidRPr="00BC2454">
        <w:rPr>
          <w:rStyle w:val="cit-name-surname"/>
          <w:rFonts w:ascii="Arial" w:hAnsi="Arial" w:cs="Arial"/>
          <w:b w:val="0"/>
          <w:sz w:val="24"/>
          <w:szCs w:val="24"/>
        </w:rPr>
        <w:t>,</w:t>
      </w:r>
      <w:r w:rsidRPr="00BC2454">
        <w:rPr>
          <w:rStyle w:val="cit-auth"/>
          <w:rFonts w:ascii="Arial" w:hAnsi="Arial" w:cs="Arial"/>
          <w:b w:val="0"/>
          <w:sz w:val="24"/>
          <w:szCs w:val="24"/>
        </w:rPr>
        <w:t> </w:t>
      </w:r>
      <w:r w:rsidRPr="00BC2454">
        <w:rPr>
          <w:rStyle w:val="cit-name-given-names"/>
          <w:rFonts w:ascii="Arial" w:hAnsi="Arial" w:cs="Arial"/>
          <w:b w:val="0"/>
          <w:sz w:val="24"/>
          <w:szCs w:val="24"/>
        </w:rPr>
        <w:t>M.</w:t>
      </w:r>
      <w:r w:rsidRPr="00BC2454">
        <w:rPr>
          <w:rFonts w:ascii="Arial" w:hAnsi="Arial" w:cs="Arial"/>
          <w:b w:val="0"/>
          <w:sz w:val="24"/>
          <w:szCs w:val="24"/>
        </w:rPr>
        <w:t>, </w:t>
      </w:r>
      <w:proofErr w:type="spellStart"/>
      <w:r w:rsidRPr="00BC2454">
        <w:rPr>
          <w:rStyle w:val="cit-name-surname"/>
          <w:rFonts w:ascii="Arial" w:hAnsi="Arial" w:cs="Arial"/>
          <w:b w:val="0"/>
          <w:sz w:val="24"/>
          <w:szCs w:val="24"/>
        </w:rPr>
        <w:t>Aronsson</w:t>
      </w:r>
      <w:proofErr w:type="spellEnd"/>
      <w:r w:rsidRPr="00BC2454">
        <w:rPr>
          <w:rStyle w:val="cit-name-surname"/>
          <w:rFonts w:ascii="Arial" w:hAnsi="Arial" w:cs="Arial"/>
          <w:b w:val="0"/>
          <w:sz w:val="24"/>
          <w:szCs w:val="24"/>
        </w:rPr>
        <w:t>,</w:t>
      </w:r>
      <w:r w:rsidRPr="00BC2454">
        <w:rPr>
          <w:rStyle w:val="cit-auth"/>
          <w:rFonts w:ascii="Arial" w:hAnsi="Arial" w:cs="Arial"/>
          <w:b w:val="0"/>
          <w:sz w:val="24"/>
          <w:szCs w:val="24"/>
        </w:rPr>
        <w:t> </w:t>
      </w:r>
      <w:r w:rsidRPr="00BC2454">
        <w:rPr>
          <w:rStyle w:val="cit-name-given-names"/>
          <w:rFonts w:ascii="Arial" w:hAnsi="Arial" w:cs="Arial"/>
          <w:b w:val="0"/>
          <w:sz w:val="24"/>
          <w:szCs w:val="24"/>
        </w:rPr>
        <w:t>G.</w:t>
      </w:r>
      <w:r w:rsidRPr="00BC2454">
        <w:rPr>
          <w:rFonts w:ascii="Arial" w:hAnsi="Arial" w:cs="Arial"/>
          <w:b w:val="0"/>
          <w:sz w:val="24"/>
          <w:szCs w:val="24"/>
        </w:rPr>
        <w:t>, </w:t>
      </w:r>
      <w:proofErr w:type="spellStart"/>
      <w:r w:rsidRPr="00BC2454">
        <w:rPr>
          <w:rStyle w:val="cit-name-surname"/>
          <w:rFonts w:ascii="Arial" w:hAnsi="Arial" w:cs="Arial"/>
          <w:b w:val="0"/>
          <w:sz w:val="24"/>
          <w:szCs w:val="24"/>
        </w:rPr>
        <w:t>Leineweber</w:t>
      </w:r>
      <w:proofErr w:type="spellEnd"/>
      <w:r w:rsidRPr="00BC2454">
        <w:rPr>
          <w:rStyle w:val="cit-name-surname"/>
          <w:rFonts w:ascii="Arial" w:hAnsi="Arial" w:cs="Arial"/>
          <w:b w:val="0"/>
          <w:sz w:val="24"/>
          <w:szCs w:val="24"/>
        </w:rPr>
        <w:t>,</w:t>
      </w:r>
      <w:r w:rsidRPr="00BC2454">
        <w:rPr>
          <w:rStyle w:val="cit-auth"/>
          <w:rFonts w:ascii="Arial" w:hAnsi="Arial" w:cs="Arial"/>
          <w:b w:val="0"/>
          <w:sz w:val="24"/>
          <w:szCs w:val="24"/>
        </w:rPr>
        <w:t> </w:t>
      </w:r>
      <w:r w:rsidRPr="00BC2454">
        <w:rPr>
          <w:rStyle w:val="cit-name-given-names"/>
          <w:rFonts w:ascii="Arial" w:hAnsi="Arial" w:cs="Arial"/>
          <w:b w:val="0"/>
          <w:sz w:val="24"/>
          <w:szCs w:val="24"/>
        </w:rPr>
        <w:t>C.</w:t>
      </w:r>
      <w:r w:rsidRPr="00BC2454">
        <w:rPr>
          <w:rFonts w:ascii="Arial" w:hAnsi="Arial" w:cs="Arial"/>
          <w:b w:val="0"/>
          <w:sz w:val="24"/>
          <w:szCs w:val="24"/>
        </w:rPr>
        <w:t xml:space="preserve">, Magnusson, H.L., Alexanderson, K. and </w:t>
      </w:r>
      <w:proofErr w:type="spellStart"/>
      <w:r w:rsidRPr="00BC2454">
        <w:rPr>
          <w:rFonts w:ascii="Arial" w:hAnsi="Arial" w:cs="Arial"/>
          <w:b w:val="0"/>
          <w:sz w:val="24"/>
          <w:szCs w:val="24"/>
        </w:rPr>
        <w:t>Westerlund</w:t>
      </w:r>
      <w:proofErr w:type="spellEnd"/>
      <w:r w:rsidRPr="00BC2454">
        <w:rPr>
          <w:rFonts w:ascii="Arial" w:hAnsi="Arial" w:cs="Arial"/>
          <w:b w:val="0"/>
          <w:sz w:val="24"/>
          <w:szCs w:val="24"/>
        </w:rPr>
        <w:t>, H. (2012) '</w:t>
      </w:r>
      <w:r w:rsidRPr="00BC2454">
        <w:rPr>
          <w:rStyle w:val="cit-article-title"/>
          <w:rFonts w:ascii="Arial" w:hAnsi="Arial" w:cs="Arial"/>
          <w:b w:val="0"/>
          <w:sz w:val="24"/>
          <w:szCs w:val="24"/>
        </w:rPr>
        <w:t xml:space="preserve">Sickness presenteeism predicts suboptimal self-rated health </w:t>
      </w:r>
      <w:r w:rsidRPr="00BC2454">
        <w:rPr>
          <w:rStyle w:val="cit-article-title"/>
          <w:rFonts w:ascii="Arial" w:hAnsi="Arial" w:cs="Arial"/>
          <w:b w:val="0"/>
          <w:sz w:val="24"/>
          <w:szCs w:val="24"/>
        </w:rPr>
        <w:lastRenderedPageBreak/>
        <w:t>and sickness absence: a nationally representative study of the Swedish working population'</w:t>
      </w:r>
      <w:r w:rsidRPr="00BC2454">
        <w:rPr>
          <w:rStyle w:val="HTMLCite"/>
          <w:rFonts w:ascii="Arial" w:hAnsi="Arial" w:cs="Arial"/>
          <w:b w:val="0"/>
          <w:sz w:val="24"/>
          <w:szCs w:val="24"/>
        </w:rPr>
        <w:t xml:space="preserve">, </w:t>
      </w:r>
      <w:proofErr w:type="spellStart"/>
      <w:r w:rsidRPr="00BC2454">
        <w:rPr>
          <w:rStyle w:val="HTMLCite"/>
          <w:rFonts w:ascii="Arial" w:hAnsi="Arial" w:cs="Arial"/>
          <w:b w:val="0"/>
          <w:sz w:val="24"/>
          <w:szCs w:val="24"/>
        </w:rPr>
        <w:t>PLoS</w:t>
      </w:r>
      <w:proofErr w:type="spellEnd"/>
      <w:r w:rsidRPr="00BC2454">
        <w:rPr>
          <w:rStyle w:val="HTMLCite"/>
          <w:rFonts w:ascii="Arial" w:hAnsi="Arial" w:cs="Arial"/>
          <w:b w:val="0"/>
          <w:sz w:val="24"/>
          <w:szCs w:val="24"/>
        </w:rPr>
        <w:t xml:space="preserve"> ONE, </w:t>
      </w:r>
      <w:r w:rsidRPr="00BC2454">
        <w:rPr>
          <w:rStyle w:val="cit-vol"/>
          <w:rFonts w:ascii="Arial" w:hAnsi="Arial" w:cs="Arial"/>
          <w:b w:val="0"/>
          <w:bCs w:val="0"/>
          <w:sz w:val="24"/>
          <w:szCs w:val="24"/>
        </w:rPr>
        <w:t>7(9)</w:t>
      </w:r>
      <w:r w:rsidRPr="00BC2454">
        <w:rPr>
          <w:rStyle w:val="HTMLCite"/>
          <w:rFonts w:ascii="Arial" w:hAnsi="Arial" w:cs="Arial"/>
          <w:b w:val="0"/>
          <w:sz w:val="24"/>
          <w:szCs w:val="24"/>
        </w:rPr>
        <w:t xml:space="preserve">: </w:t>
      </w:r>
      <w:r w:rsidRPr="00BC2454">
        <w:rPr>
          <w:rStyle w:val="cit-fpage"/>
          <w:rFonts w:ascii="Arial" w:hAnsi="Arial" w:cs="Arial"/>
          <w:b w:val="0"/>
          <w:sz w:val="24"/>
          <w:szCs w:val="24"/>
        </w:rPr>
        <w:t>e44721</w:t>
      </w:r>
      <w:r w:rsidRPr="00BC2454">
        <w:rPr>
          <w:rFonts w:ascii="Arial" w:hAnsi="Arial" w:cs="Arial"/>
          <w:b w:val="0"/>
          <w:sz w:val="24"/>
          <w:szCs w:val="24"/>
        </w:rPr>
        <w:t xml:space="preserve">(Accessed on 23rd </w:t>
      </w:r>
      <w:r w:rsidR="0070393C">
        <w:rPr>
          <w:rFonts w:ascii="Arial" w:hAnsi="Arial" w:cs="Arial"/>
          <w:b w:val="0"/>
          <w:sz w:val="24"/>
          <w:szCs w:val="24"/>
        </w:rPr>
        <w:t>December</w:t>
      </w:r>
      <w:r w:rsidRPr="00BC2454">
        <w:rPr>
          <w:rFonts w:ascii="Arial" w:hAnsi="Arial" w:cs="Arial"/>
          <w:b w:val="0"/>
          <w:sz w:val="24"/>
          <w:szCs w:val="24"/>
        </w:rPr>
        <w:t>, 2019).</w:t>
      </w:r>
    </w:p>
    <w:p w:rsidR="00AB3673" w:rsidRPr="00BC2454" w:rsidRDefault="00AB3673" w:rsidP="00AB3673">
      <w:pPr>
        <w:spacing w:line="360" w:lineRule="auto"/>
        <w:jc w:val="both"/>
        <w:rPr>
          <w:rFonts w:ascii="Arial" w:hAnsi="Arial" w:cs="Arial"/>
          <w:sz w:val="24"/>
          <w:szCs w:val="24"/>
          <w:shd w:val="clear" w:color="auto" w:fill="FFFFFF"/>
        </w:rPr>
      </w:pPr>
      <w:proofErr w:type="spellStart"/>
      <w:r w:rsidRPr="00BC2454">
        <w:rPr>
          <w:rFonts w:ascii="Arial" w:hAnsi="Arial" w:cs="Arial"/>
          <w:sz w:val="24"/>
          <w:szCs w:val="24"/>
          <w:shd w:val="clear" w:color="auto" w:fill="FFFFFF"/>
        </w:rPr>
        <w:t>Vroome</w:t>
      </w:r>
      <w:proofErr w:type="spellEnd"/>
      <w:r w:rsidRPr="00BC2454">
        <w:rPr>
          <w:rFonts w:ascii="Arial" w:hAnsi="Arial" w:cs="Arial"/>
          <w:sz w:val="24"/>
          <w:szCs w:val="24"/>
          <w:shd w:val="clear" w:color="auto" w:fill="FFFFFF"/>
        </w:rPr>
        <w:t xml:space="preserve">, E. (2006) </w:t>
      </w:r>
      <w:r w:rsidRPr="00BC2454">
        <w:rPr>
          <w:rFonts w:ascii="Arial" w:hAnsi="Arial" w:cs="Arial"/>
          <w:i/>
          <w:sz w:val="24"/>
          <w:szCs w:val="24"/>
          <w:shd w:val="clear" w:color="auto" w:fill="FFFFFF"/>
        </w:rPr>
        <w:t xml:space="preserve">Prevalence of sickness absence and ‘presenteeism'. </w:t>
      </w:r>
      <w:r w:rsidRPr="00BC2454">
        <w:rPr>
          <w:rFonts w:ascii="Arial" w:hAnsi="Arial" w:cs="Arial"/>
          <w:sz w:val="24"/>
          <w:szCs w:val="24"/>
        </w:rPr>
        <w:t>Available at: https://www.eurofound.europa.eu/publications/article/2006/prevalence-of-sickness-absence-and-presenteeism (Accessed 13</w:t>
      </w:r>
      <w:r w:rsidR="0070393C">
        <w:rPr>
          <w:rFonts w:ascii="Arial" w:hAnsi="Arial" w:cs="Arial"/>
          <w:sz w:val="24"/>
          <w:szCs w:val="24"/>
        </w:rPr>
        <w:t>th December</w:t>
      </w:r>
      <w:r w:rsidRPr="00BC2454">
        <w:rPr>
          <w:rFonts w:ascii="Arial" w:hAnsi="Arial" w:cs="Arial"/>
          <w:sz w:val="24"/>
          <w:szCs w:val="24"/>
        </w:rPr>
        <w:t>, 2019).</w:t>
      </w:r>
    </w:p>
    <w:p w:rsidR="00AB3673" w:rsidRDefault="00AB3673" w:rsidP="00AB3673">
      <w:pPr>
        <w:spacing w:line="360" w:lineRule="auto"/>
        <w:jc w:val="both"/>
        <w:rPr>
          <w:rFonts w:ascii="Arial" w:eastAsia="Times New Roman" w:hAnsi="Arial" w:cs="Arial"/>
          <w:sz w:val="24"/>
          <w:szCs w:val="24"/>
          <w:lang w:eastAsia="en-GB"/>
        </w:rPr>
      </w:pPr>
      <w:r w:rsidRPr="00BC2454">
        <w:rPr>
          <w:rFonts w:ascii="Arial" w:eastAsia="Times New Roman" w:hAnsi="Arial" w:cs="Arial"/>
          <w:iCs/>
          <w:sz w:val="24"/>
          <w:szCs w:val="24"/>
          <w:lang w:eastAsia="en-GB"/>
        </w:rPr>
        <w:t xml:space="preserve">Wang, J., Schmitz, N., </w:t>
      </w:r>
      <w:proofErr w:type="spellStart"/>
      <w:r w:rsidRPr="00BC2454">
        <w:rPr>
          <w:rFonts w:ascii="Arial" w:eastAsia="Times New Roman" w:hAnsi="Arial" w:cs="Arial"/>
          <w:iCs/>
          <w:sz w:val="24"/>
          <w:szCs w:val="24"/>
          <w:lang w:eastAsia="en-GB"/>
        </w:rPr>
        <w:t>Smailes</w:t>
      </w:r>
      <w:proofErr w:type="spellEnd"/>
      <w:r w:rsidRPr="00BC2454">
        <w:rPr>
          <w:rFonts w:ascii="Arial" w:eastAsia="Times New Roman" w:hAnsi="Arial" w:cs="Arial"/>
          <w:iCs/>
          <w:sz w:val="24"/>
          <w:szCs w:val="24"/>
          <w:lang w:eastAsia="en-GB"/>
        </w:rPr>
        <w:t xml:space="preserve">, E., </w:t>
      </w:r>
      <w:proofErr w:type="spellStart"/>
      <w:r w:rsidRPr="00BC2454">
        <w:rPr>
          <w:rFonts w:ascii="Arial" w:eastAsia="Times New Roman" w:hAnsi="Arial" w:cs="Arial"/>
          <w:iCs/>
          <w:sz w:val="24"/>
          <w:szCs w:val="24"/>
          <w:lang w:eastAsia="en-GB"/>
        </w:rPr>
        <w:t>Sareen</w:t>
      </w:r>
      <w:proofErr w:type="spellEnd"/>
      <w:r w:rsidRPr="00BC2454">
        <w:rPr>
          <w:rFonts w:ascii="Arial" w:eastAsia="Times New Roman" w:hAnsi="Arial" w:cs="Arial"/>
          <w:iCs/>
          <w:sz w:val="24"/>
          <w:szCs w:val="24"/>
          <w:lang w:eastAsia="en-GB"/>
        </w:rPr>
        <w:t xml:space="preserve">, J. and Patten, S. (2010) 'Workplace characteristics, depression, and health-related presenteeism in a general population sample', </w:t>
      </w:r>
      <w:r w:rsidRPr="00BC2454">
        <w:rPr>
          <w:rFonts w:ascii="Arial" w:eastAsia="Times New Roman" w:hAnsi="Arial" w:cs="Arial"/>
          <w:i/>
          <w:iCs/>
          <w:sz w:val="24"/>
          <w:szCs w:val="24"/>
          <w:lang w:eastAsia="en-GB"/>
        </w:rPr>
        <w:t>Journal of Occupational and Environmental Medicine,</w:t>
      </w:r>
      <w:r w:rsidRPr="00BC2454">
        <w:rPr>
          <w:rFonts w:ascii="Arial" w:eastAsia="Times New Roman" w:hAnsi="Arial" w:cs="Arial"/>
          <w:iCs/>
          <w:sz w:val="24"/>
          <w:szCs w:val="24"/>
          <w:lang w:eastAsia="en-GB"/>
        </w:rPr>
        <w:t xml:space="preserve"> 52: 836–842 </w:t>
      </w:r>
      <w:r w:rsidRPr="00BC2454">
        <w:rPr>
          <w:rFonts w:ascii="Arial" w:eastAsia="Times New Roman" w:hAnsi="Arial" w:cs="Arial"/>
          <w:sz w:val="24"/>
          <w:szCs w:val="24"/>
          <w:lang w:eastAsia="en-GB"/>
        </w:rPr>
        <w:t>(Accessed on 2</w:t>
      </w:r>
      <w:r w:rsidR="009245A0">
        <w:rPr>
          <w:rFonts w:ascii="Arial" w:eastAsia="Times New Roman" w:hAnsi="Arial" w:cs="Arial"/>
          <w:sz w:val="24"/>
          <w:szCs w:val="24"/>
          <w:lang w:eastAsia="en-GB"/>
        </w:rPr>
        <w:t>1</w:t>
      </w:r>
      <w:r w:rsidR="009245A0" w:rsidRPr="009245A0">
        <w:rPr>
          <w:rFonts w:ascii="Arial" w:eastAsia="Times New Roman" w:hAnsi="Arial" w:cs="Arial"/>
          <w:sz w:val="24"/>
          <w:szCs w:val="24"/>
          <w:vertAlign w:val="superscript"/>
          <w:lang w:eastAsia="en-GB"/>
        </w:rPr>
        <w:t>st</w:t>
      </w:r>
      <w:r w:rsidR="009245A0">
        <w:rPr>
          <w:rFonts w:ascii="Arial" w:eastAsia="Times New Roman" w:hAnsi="Arial" w:cs="Arial"/>
          <w:sz w:val="24"/>
          <w:szCs w:val="24"/>
          <w:lang w:eastAsia="en-GB"/>
        </w:rPr>
        <w:t xml:space="preserve"> December</w:t>
      </w:r>
      <w:r w:rsidRPr="00BC2454">
        <w:rPr>
          <w:rFonts w:ascii="Arial" w:eastAsia="Times New Roman" w:hAnsi="Arial" w:cs="Arial"/>
          <w:sz w:val="24"/>
          <w:szCs w:val="24"/>
          <w:lang w:eastAsia="en-GB"/>
        </w:rPr>
        <w:t>, 2019).</w:t>
      </w:r>
    </w:p>
    <w:p w:rsidR="00A6398C" w:rsidRPr="00A6398C" w:rsidRDefault="00A6398C" w:rsidP="00A6398C">
      <w:pPr>
        <w:tabs>
          <w:tab w:val="left" w:pos="2730"/>
        </w:tabs>
        <w:spacing w:line="360" w:lineRule="auto"/>
        <w:jc w:val="both"/>
        <w:rPr>
          <w:rFonts w:ascii="Arial" w:hAnsi="Arial" w:cs="Arial"/>
          <w:sz w:val="24"/>
          <w:szCs w:val="24"/>
        </w:rPr>
      </w:pPr>
      <w:r w:rsidRPr="00322D9B">
        <w:rPr>
          <w:rFonts w:ascii="Arial" w:hAnsi="Arial" w:cs="Arial"/>
          <w:sz w:val="24"/>
          <w:szCs w:val="24"/>
        </w:rPr>
        <w:t>Wilson, A., 2011. </w:t>
      </w:r>
      <w:r w:rsidRPr="00322D9B">
        <w:rPr>
          <w:rFonts w:ascii="Arial" w:hAnsi="Arial" w:cs="Arial"/>
          <w:i/>
          <w:iCs/>
          <w:sz w:val="24"/>
          <w:szCs w:val="24"/>
        </w:rPr>
        <w:t>Marketing research: An integrated approach</w:t>
      </w:r>
      <w:r w:rsidRPr="00322D9B">
        <w:rPr>
          <w:rFonts w:ascii="Arial" w:hAnsi="Arial" w:cs="Arial"/>
          <w:sz w:val="24"/>
          <w:szCs w:val="24"/>
        </w:rPr>
        <w:t> (No. 3rd). FT Prentice Hall.</w:t>
      </w:r>
    </w:p>
    <w:p w:rsidR="00AB3673" w:rsidRDefault="00AB3673" w:rsidP="00AB3673">
      <w:pPr>
        <w:pStyle w:val="NormalWeb"/>
        <w:shd w:val="clear" w:color="auto" w:fill="FFFFFF"/>
        <w:spacing w:before="0" w:beforeAutospacing="0" w:after="0" w:afterAutospacing="0" w:line="360" w:lineRule="auto"/>
        <w:jc w:val="both"/>
        <w:textAlignment w:val="baseline"/>
        <w:rPr>
          <w:rFonts w:ascii="Arial" w:hAnsi="Arial" w:cs="Arial"/>
          <w:shd w:val="clear" w:color="auto" w:fill="FFFFFF"/>
        </w:rPr>
      </w:pPr>
      <w:r w:rsidRPr="00BC2454">
        <w:rPr>
          <w:rFonts w:ascii="Arial" w:hAnsi="Arial" w:cs="Arial"/>
          <w:shd w:val="clear" w:color="auto" w:fill="FFFFFF"/>
        </w:rPr>
        <w:t>Yang, T., Shen, Y. M., Zhu, M., Liu, Y., Deng, J., Chen, Q. and See, L. C. (201</w:t>
      </w:r>
      <w:r w:rsidR="000751C6">
        <w:rPr>
          <w:rFonts w:ascii="Arial" w:hAnsi="Arial" w:cs="Arial"/>
          <w:shd w:val="clear" w:color="auto" w:fill="FFFFFF"/>
        </w:rPr>
        <w:t>5</w:t>
      </w:r>
      <w:r w:rsidRPr="00BC2454">
        <w:rPr>
          <w:rFonts w:ascii="Arial" w:hAnsi="Arial" w:cs="Arial"/>
          <w:shd w:val="clear" w:color="auto" w:fill="FFFFFF"/>
        </w:rPr>
        <w:t>) 'Effects of co-worker and supervisor support on job stress and presenteeism in an aging workforce: a structural equation modelling approach',  </w:t>
      </w:r>
      <w:r w:rsidRPr="00BC2454">
        <w:rPr>
          <w:rStyle w:val="ref-journal"/>
          <w:rFonts w:ascii="Arial" w:hAnsi="Arial" w:cs="Arial"/>
          <w:i/>
          <w:shd w:val="clear" w:color="auto" w:fill="FFFFFF"/>
        </w:rPr>
        <w:t>Int J Environ Res Public Health</w:t>
      </w:r>
      <w:r w:rsidRPr="00BC2454">
        <w:rPr>
          <w:rStyle w:val="ref-journal"/>
          <w:rFonts w:ascii="Arial" w:hAnsi="Arial" w:cs="Arial"/>
          <w:shd w:val="clear" w:color="auto" w:fill="FFFFFF"/>
        </w:rPr>
        <w:t xml:space="preserve">, </w:t>
      </w:r>
      <w:r w:rsidRPr="00BC2454">
        <w:rPr>
          <w:rStyle w:val="ref-vol"/>
          <w:rFonts w:ascii="Arial" w:hAnsi="Arial" w:cs="Arial"/>
          <w:shd w:val="clear" w:color="auto" w:fill="FFFFFF"/>
        </w:rPr>
        <w:t>13</w:t>
      </w:r>
      <w:r w:rsidRPr="00BC2454">
        <w:rPr>
          <w:rFonts w:ascii="Arial" w:hAnsi="Arial" w:cs="Arial"/>
          <w:shd w:val="clear" w:color="auto" w:fill="FFFFFF"/>
        </w:rPr>
        <w:t xml:space="preserve">: 72 </w:t>
      </w:r>
      <w:r w:rsidRPr="00BC2454">
        <w:rPr>
          <w:rFonts w:ascii="Arial" w:hAnsi="Arial" w:cs="Arial"/>
        </w:rPr>
        <w:t>(Accessed on 2</w:t>
      </w:r>
      <w:r w:rsidR="009245A0">
        <w:rPr>
          <w:rFonts w:ascii="Arial" w:hAnsi="Arial" w:cs="Arial"/>
        </w:rPr>
        <w:t>9</w:t>
      </w:r>
      <w:r w:rsidR="009245A0" w:rsidRPr="009245A0">
        <w:rPr>
          <w:rFonts w:ascii="Arial" w:hAnsi="Arial" w:cs="Arial"/>
          <w:vertAlign w:val="superscript"/>
        </w:rPr>
        <w:t>th</w:t>
      </w:r>
      <w:r w:rsidR="009245A0">
        <w:rPr>
          <w:rFonts w:ascii="Arial" w:hAnsi="Arial" w:cs="Arial"/>
        </w:rPr>
        <w:t xml:space="preserve"> December</w:t>
      </w:r>
      <w:r w:rsidRPr="00BC2454">
        <w:rPr>
          <w:rFonts w:ascii="Arial" w:hAnsi="Arial" w:cs="Arial"/>
        </w:rPr>
        <w:t>, 2019)</w:t>
      </w:r>
      <w:r w:rsidRPr="00BC2454">
        <w:rPr>
          <w:rFonts w:ascii="Arial" w:hAnsi="Arial" w:cs="Arial"/>
          <w:shd w:val="clear" w:color="auto" w:fill="FFFFFF"/>
        </w:rPr>
        <w:t xml:space="preserve">. </w:t>
      </w:r>
    </w:p>
    <w:p w:rsidR="000751C6" w:rsidRPr="005627B2" w:rsidRDefault="000751C6" w:rsidP="000751C6">
      <w:pPr>
        <w:pStyle w:val="Heading1"/>
        <w:shd w:val="clear" w:color="auto" w:fill="FFFFFF"/>
        <w:spacing w:before="120" w:beforeAutospacing="0" w:after="120" w:afterAutospacing="0" w:line="360" w:lineRule="auto"/>
        <w:jc w:val="both"/>
        <w:rPr>
          <w:rFonts w:ascii="Arial" w:hAnsi="Arial" w:cs="Arial"/>
          <w:b w:val="0"/>
          <w:bCs w:val="0"/>
          <w:color w:val="000000"/>
          <w:sz w:val="24"/>
          <w:szCs w:val="24"/>
        </w:rPr>
      </w:pPr>
      <w:hyperlink r:id="rId12" w:history="1">
        <w:r w:rsidRPr="000751C6">
          <w:rPr>
            <w:rFonts w:ascii="Arial" w:eastAsiaTheme="minorHAnsi" w:hAnsi="Arial" w:cs="Arial"/>
            <w:b w:val="0"/>
            <w:bCs w:val="0"/>
            <w:sz w:val="24"/>
            <w:szCs w:val="24"/>
            <w:shd w:val="clear" w:color="auto" w:fill="FFFFFF"/>
            <w:lang w:eastAsia="en-US"/>
          </w:rPr>
          <w:t>Yang, T</w:t>
        </w:r>
      </w:hyperlink>
      <w:r w:rsidRPr="000751C6">
        <w:rPr>
          <w:rFonts w:ascii="Arial" w:eastAsiaTheme="minorHAnsi" w:hAnsi="Arial" w:cs="Arial"/>
          <w:b w:val="0"/>
          <w:bCs w:val="0"/>
          <w:sz w:val="24"/>
          <w:szCs w:val="24"/>
          <w:lang w:eastAsia="en-US"/>
        </w:rPr>
        <w:t>.</w:t>
      </w:r>
      <w:r w:rsidRPr="000751C6">
        <w:rPr>
          <w:rFonts w:ascii="Arial" w:eastAsiaTheme="minorHAnsi" w:hAnsi="Arial" w:cs="Arial"/>
          <w:b w:val="0"/>
          <w:bCs w:val="0"/>
          <w:sz w:val="24"/>
          <w:szCs w:val="24"/>
          <w:shd w:val="clear" w:color="auto" w:fill="FFFFFF"/>
          <w:lang w:eastAsia="en-US"/>
        </w:rPr>
        <w:t>, </w:t>
      </w:r>
      <w:hyperlink r:id="rId13" w:history="1">
        <w:r w:rsidRPr="000751C6">
          <w:rPr>
            <w:rFonts w:ascii="Arial" w:eastAsiaTheme="minorHAnsi" w:hAnsi="Arial" w:cs="Arial"/>
            <w:b w:val="0"/>
            <w:bCs w:val="0"/>
            <w:sz w:val="24"/>
            <w:szCs w:val="24"/>
            <w:shd w:val="clear" w:color="auto" w:fill="FFFFFF"/>
            <w:lang w:eastAsia="en-US"/>
          </w:rPr>
          <w:t>Guo, Y</w:t>
        </w:r>
      </w:hyperlink>
      <w:r w:rsidRPr="000751C6">
        <w:rPr>
          <w:rFonts w:ascii="Arial" w:eastAsiaTheme="minorHAnsi" w:hAnsi="Arial" w:cs="Arial"/>
          <w:b w:val="0"/>
          <w:bCs w:val="0"/>
          <w:sz w:val="24"/>
          <w:szCs w:val="24"/>
          <w:lang w:eastAsia="en-US"/>
        </w:rPr>
        <w:t>.</w:t>
      </w:r>
      <w:r w:rsidRPr="000751C6">
        <w:rPr>
          <w:rFonts w:ascii="Arial" w:eastAsiaTheme="minorHAnsi" w:hAnsi="Arial" w:cs="Arial"/>
          <w:b w:val="0"/>
          <w:bCs w:val="0"/>
          <w:sz w:val="24"/>
          <w:szCs w:val="24"/>
          <w:shd w:val="clear" w:color="auto" w:fill="FFFFFF"/>
          <w:lang w:eastAsia="en-US"/>
        </w:rPr>
        <w:t>, </w:t>
      </w:r>
      <w:hyperlink r:id="rId14" w:history="1">
        <w:r w:rsidRPr="000751C6">
          <w:rPr>
            <w:rFonts w:ascii="Arial" w:eastAsiaTheme="minorHAnsi" w:hAnsi="Arial" w:cs="Arial"/>
            <w:b w:val="0"/>
            <w:bCs w:val="0"/>
            <w:sz w:val="24"/>
            <w:szCs w:val="24"/>
            <w:shd w:val="clear" w:color="auto" w:fill="FFFFFF"/>
            <w:lang w:eastAsia="en-US"/>
          </w:rPr>
          <w:t>Ma, M</w:t>
        </w:r>
      </w:hyperlink>
      <w:r w:rsidRPr="000751C6">
        <w:rPr>
          <w:rFonts w:ascii="Arial" w:eastAsiaTheme="minorHAnsi" w:hAnsi="Arial" w:cs="Arial"/>
          <w:b w:val="0"/>
          <w:bCs w:val="0"/>
          <w:sz w:val="24"/>
          <w:szCs w:val="24"/>
          <w:shd w:val="clear" w:color="auto" w:fill="FFFFFF"/>
          <w:lang w:eastAsia="en-US"/>
        </w:rPr>
        <w:t>., </w:t>
      </w:r>
      <w:hyperlink r:id="rId15" w:history="1">
        <w:r w:rsidRPr="000751C6">
          <w:rPr>
            <w:rFonts w:ascii="Arial" w:eastAsiaTheme="minorHAnsi" w:hAnsi="Arial" w:cs="Arial"/>
            <w:b w:val="0"/>
            <w:bCs w:val="0"/>
            <w:sz w:val="24"/>
            <w:szCs w:val="24"/>
            <w:shd w:val="clear" w:color="auto" w:fill="FFFFFF"/>
            <w:lang w:eastAsia="en-US"/>
          </w:rPr>
          <w:t>Li, Y</w:t>
        </w:r>
      </w:hyperlink>
      <w:r w:rsidRPr="000751C6">
        <w:rPr>
          <w:rFonts w:ascii="Arial" w:eastAsiaTheme="minorHAnsi" w:hAnsi="Arial" w:cs="Arial"/>
          <w:b w:val="0"/>
          <w:bCs w:val="0"/>
          <w:sz w:val="24"/>
          <w:szCs w:val="24"/>
          <w:lang w:eastAsia="en-US"/>
        </w:rPr>
        <w:t xml:space="preserve">., </w:t>
      </w:r>
      <w:hyperlink r:id="rId16" w:history="1">
        <w:r w:rsidRPr="000751C6">
          <w:rPr>
            <w:rFonts w:ascii="Arial" w:eastAsiaTheme="minorHAnsi" w:hAnsi="Arial" w:cs="Arial"/>
            <w:b w:val="0"/>
            <w:bCs w:val="0"/>
            <w:sz w:val="24"/>
            <w:szCs w:val="24"/>
            <w:shd w:val="clear" w:color="auto" w:fill="FFFFFF"/>
            <w:lang w:eastAsia="en-US"/>
          </w:rPr>
          <w:t>Tian. H</w:t>
        </w:r>
      </w:hyperlink>
      <w:r w:rsidRPr="000751C6">
        <w:rPr>
          <w:rFonts w:ascii="Arial" w:eastAsiaTheme="minorHAnsi" w:hAnsi="Arial" w:cs="Arial"/>
          <w:b w:val="0"/>
          <w:bCs w:val="0"/>
          <w:sz w:val="24"/>
          <w:szCs w:val="24"/>
          <w:lang w:eastAsia="en-US"/>
        </w:rPr>
        <w:t xml:space="preserve"> .</w:t>
      </w:r>
      <w:r w:rsidRPr="000751C6">
        <w:rPr>
          <w:rFonts w:ascii="Arial" w:eastAsiaTheme="minorHAnsi" w:hAnsi="Arial" w:cs="Arial"/>
          <w:b w:val="0"/>
          <w:bCs w:val="0"/>
          <w:sz w:val="24"/>
          <w:szCs w:val="24"/>
          <w:shd w:val="clear" w:color="auto" w:fill="FFFFFF"/>
          <w:lang w:eastAsia="en-US"/>
        </w:rPr>
        <w:t xml:space="preserve"> and  </w:t>
      </w:r>
      <w:hyperlink r:id="rId17" w:history="1">
        <w:r w:rsidRPr="000751C6">
          <w:rPr>
            <w:rFonts w:ascii="Arial" w:eastAsiaTheme="minorHAnsi" w:hAnsi="Arial" w:cs="Arial"/>
            <w:b w:val="0"/>
            <w:bCs w:val="0"/>
            <w:sz w:val="24"/>
            <w:szCs w:val="24"/>
            <w:shd w:val="clear" w:color="auto" w:fill="FFFFFF"/>
            <w:lang w:eastAsia="en-US"/>
          </w:rPr>
          <w:t>Deng, J</w:t>
        </w:r>
      </w:hyperlink>
      <w:r w:rsidRPr="000751C6">
        <w:rPr>
          <w:rFonts w:ascii="Arial" w:eastAsiaTheme="minorHAnsi" w:hAnsi="Arial" w:cs="Arial"/>
          <w:b w:val="0"/>
          <w:bCs w:val="0"/>
          <w:sz w:val="24"/>
          <w:szCs w:val="24"/>
          <w:shd w:val="clear" w:color="auto" w:fill="FFFFFF"/>
          <w:lang w:eastAsia="en-US"/>
        </w:rPr>
        <w:t xml:space="preserve">. (2017) </w:t>
      </w:r>
      <w:r w:rsidRPr="000751C6">
        <w:rPr>
          <w:rFonts w:ascii="Arial" w:hAnsi="Arial" w:cs="Arial"/>
          <w:b w:val="0"/>
          <w:bCs w:val="0"/>
          <w:color w:val="000000"/>
          <w:sz w:val="24"/>
          <w:szCs w:val="24"/>
        </w:rPr>
        <w:t>Job Stress and Presenteeism among Chinese Healthcare Workers: The Mediating Effects of Affective Commitment</w:t>
      </w:r>
      <w:r w:rsidRPr="009245A0">
        <w:rPr>
          <w:rFonts w:ascii="Arial" w:hAnsi="Arial" w:cs="Arial"/>
          <w:b w:val="0"/>
          <w:bCs w:val="0"/>
          <w:i/>
          <w:iCs/>
          <w:color w:val="000000"/>
          <w:sz w:val="24"/>
          <w:szCs w:val="24"/>
        </w:rPr>
        <w:t>, International Journal of Environmental Research and Public Health</w:t>
      </w:r>
      <w:r>
        <w:rPr>
          <w:rFonts w:ascii="Arial" w:hAnsi="Arial" w:cs="Arial"/>
          <w:b w:val="0"/>
          <w:bCs w:val="0"/>
          <w:color w:val="000000"/>
          <w:sz w:val="24"/>
          <w:szCs w:val="24"/>
        </w:rPr>
        <w:t xml:space="preserve">, </w:t>
      </w:r>
      <w:r w:rsidRPr="005627B2">
        <w:rPr>
          <w:rFonts w:ascii="Arial" w:hAnsi="Arial" w:cs="Arial"/>
          <w:b w:val="0"/>
          <w:bCs w:val="0"/>
          <w:color w:val="000000"/>
          <w:sz w:val="24"/>
          <w:szCs w:val="24"/>
        </w:rPr>
        <w:t>14(9)</w:t>
      </w:r>
      <w:r w:rsidR="009245A0">
        <w:rPr>
          <w:rFonts w:ascii="Arial" w:hAnsi="Arial" w:cs="Arial"/>
          <w:b w:val="0"/>
          <w:bCs w:val="0"/>
          <w:color w:val="000000"/>
          <w:sz w:val="24"/>
          <w:szCs w:val="24"/>
        </w:rPr>
        <w:t xml:space="preserve"> (9Accessed on 15</w:t>
      </w:r>
      <w:r w:rsidR="009245A0" w:rsidRPr="009245A0">
        <w:rPr>
          <w:rFonts w:ascii="Arial" w:hAnsi="Arial" w:cs="Arial"/>
          <w:b w:val="0"/>
          <w:bCs w:val="0"/>
          <w:color w:val="000000"/>
          <w:sz w:val="24"/>
          <w:szCs w:val="24"/>
          <w:vertAlign w:val="superscript"/>
        </w:rPr>
        <w:t>th</w:t>
      </w:r>
      <w:r w:rsidR="009245A0">
        <w:rPr>
          <w:rFonts w:ascii="Arial" w:hAnsi="Arial" w:cs="Arial"/>
          <w:b w:val="0"/>
          <w:bCs w:val="0"/>
          <w:color w:val="000000"/>
          <w:sz w:val="24"/>
          <w:szCs w:val="24"/>
        </w:rPr>
        <w:t xml:space="preserve"> Decemb</w:t>
      </w:r>
      <w:r w:rsidR="002E4FC2">
        <w:rPr>
          <w:rFonts w:ascii="Arial" w:hAnsi="Arial" w:cs="Arial"/>
          <w:b w:val="0"/>
          <w:bCs w:val="0"/>
          <w:color w:val="000000"/>
          <w:sz w:val="24"/>
          <w:szCs w:val="24"/>
        </w:rPr>
        <w:t>e</w:t>
      </w:r>
      <w:r w:rsidR="009245A0">
        <w:rPr>
          <w:rFonts w:ascii="Arial" w:hAnsi="Arial" w:cs="Arial"/>
          <w:b w:val="0"/>
          <w:bCs w:val="0"/>
          <w:color w:val="000000"/>
          <w:sz w:val="24"/>
          <w:szCs w:val="24"/>
        </w:rPr>
        <w:t>r, 2019)</w:t>
      </w:r>
      <w:r w:rsidRPr="005627B2">
        <w:rPr>
          <w:rFonts w:ascii="Arial" w:hAnsi="Arial" w:cs="Arial"/>
          <w:b w:val="0"/>
          <w:bCs w:val="0"/>
          <w:color w:val="000000"/>
          <w:sz w:val="24"/>
          <w:szCs w:val="24"/>
        </w:rPr>
        <w:t>.</w:t>
      </w:r>
    </w:p>
    <w:p w:rsidR="00575939" w:rsidRPr="005627B2" w:rsidRDefault="003F3004" w:rsidP="0009016D">
      <w:pPr>
        <w:spacing w:line="360" w:lineRule="auto"/>
        <w:jc w:val="both"/>
        <w:rPr>
          <w:rFonts w:ascii="Arial" w:hAnsi="Arial" w:cs="Arial"/>
          <w:sz w:val="24"/>
          <w:szCs w:val="24"/>
        </w:rPr>
      </w:pPr>
      <w:r w:rsidRPr="005627B2">
        <w:rPr>
          <w:rFonts w:ascii="Arial" w:hAnsi="Arial" w:cs="Arial"/>
          <w:sz w:val="24"/>
          <w:szCs w:val="24"/>
        </w:rPr>
        <w:t xml:space="preserve">Yang, T., Ma, T., Liu, Y., Chen, Q., </w:t>
      </w:r>
      <w:proofErr w:type="spellStart"/>
      <w:r w:rsidRPr="005627B2">
        <w:rPr>
          <w:rFonts w:ascii="Arial" w:hAnsi="Arial" w:cs="Arial"/>
          <w:sz w:val="24"/>
          <w:szCs w:val="24"/>
        </w:rPr>
        <w:t>Yilun</w:t>
      </w:r>
      <w:proofErr w:type="spellEnd"/>
      <w:r w:rsidRPr="005627B2">
        <w:rPr>
          <w:rFonts w:ascii="Arial" w:hAnsi="Arial" w:cs="Arial"/>
          <w:sz w:val="24"/>
          <w:szCs w:val="24"/>
        </w:rPr>
        <w:t xml:space="preserve">, G., Zhan, S. and Deng, J., (2019) Perceived social support and presenteeism among healthcare workers in China: the mediating role of organizational commitment, </w:t>
      </w:r>
      <w:r w:rsidRPr="002E4FC2">
        <w:rPr>
          <w:rFonts w:ascii="Arial" w:hAnsi="Arial" w:cs="Arial"/>
          <w:i/>
          <w:iCs/>
          <w:sz w:val="24"/>
          <w:szCs w:val="24"/>
        </w:rPr>
        <w:t xml:space="preserve">Environmental Health and Preventive Medicine, </w:t>
      </w:r>
      <w:r w:rsidRPr="005627B2">
        <w:rPr>
          <w:rFonts w:ascii="Arial" w:hAnsi="Arial" w:cs="Arial"/>
          <w:sz w:val="24"/>
          <w:szCs w:val="24"/>
        </w:rPr>
        <w:t>24(1): 55</w:t>
      </w:r>
      <w:r w:rsidR="002E4FC2">
        <w:rPr>
          <w:rFonts w:ascii="Arial" w:hAnsi="Arial" w:cs="Arial"/>
          <w:sz w:val="24"/>
          <w:szCs w:val="24"/>
        </w:rPr>
        <w:t xml:space="preserve"> (Accessed on 13</w:t>
      </w:r>
      <w:r w:rsidR="002E4FC2" w:rsidRPr="002E4FC2">
        <w:rPr>
          <w:rFonts w:ascii="Arial" w:hAnsi="Arial" w:cs="Arial"/>
          <w:sz w:val="24"/>
          <w:szCs w:val="24"/>
          <w:vertAlign w:val="superscript"/>
        </w:rPr>
        <w:t>th</w:t>
      </w:r>
      <w:r w:rsidR="002E4FC2">
        <w:rPr>
          <w:rFonts w:ascii="Arial" w:hAnsi="Arial" w:cs="Arial"/>
          <w:sz w:val="24"/>
          <w:szCs w:val="24"/>
        </w:rPr>
        <w:t xml:space="preserve"> December, 2019)</w:t>
      </w:r>
      <w:r w:rsidRPr="005627B2">
        <w:rPr>
          <w:rFonts w:ascii="Arial" w:hAnsi="Arial" w:cs="Arial"/>
          <w:sz w:val="24"/>
          <w:szCs w:val="24"/>
        </w:rPr>
        <w:t>.</w:t>
      </w:r>
    </w:p>
    <w:p w:rsidR="0009016D" w:rsidRPr="006C3E2F" w:rsidRDefault="0009016D" w:rsidP="0009016D">
      <w:pPr>
        <w:spacing w:line="360" w:lineRule="auto"/>
        <w:jc w:val="both"/>
        <w:rPr>
          <w:rFonts w:ascii="Arial" w:hAnsi="Arial" w:cs="Arial"/>
          <w:sz w:val="24"/>
          <w:szCs w:val="24"/>
        </w:rPr>
      </w:pPr>
    </w:p>
    <w:p w:rsidR="0009016D" w:rsidRPr="006C3E2F" w:rsidRDefault="0009016D" w:rsidP="0009016D">
      <w:pPr>
        <w:spacing w:line="360" w:lineRule="auto"/>
        <w:jc w:val="both"/>
        <w:rPr>
          <w:rFonts w:ascii="Arial" w:hAnsi="Arial" w:cs="Arial"/>
          <w:sz w:val="24"/>
          <w:szCs w:val="24"/>
        </w:rPr>
      </w:pPr>
    </w:p>
    <w:p w:rsidR="0009016D" w:rsidRPr="0013544D" w:rsidRDefault="0009016D" w:rsidP="0009016D">
      <w:pPr>
        <w:spacing w:line="360" w:lineRule="auto"/>
        <w:jc w:val="both"/>
        <w:rPr>
          <w:rFonts w:ascii="Arial" w:hAnsi="Arial" w:cs="Arial"/>
          <w:bCs/>
          <w:sz w:val="24"/>
          <w:szCs w:val="24"/>
        </w:rPr>
      </w:pPr>
    </w:p>
    <w:p w:rsidR="0009016D" w:rsidRDefault="0009016D" w:rsidP="0009016D"/>
    <w:p w:rsidR="00E1106F" w:rsidRPr="00E1106F" w:rsidRDefault="00E1106F" w:rsidP="00721471">
      <w:pPr>
        <w:spacing w:line="360" w:lineRule="auto"/>
        <w:jc w:val="both"/>
        <w:rPr>
          <w:rFonts w:ascii="Times New Roman" w:hAnsi="Times New Roman" w:cs="Times New Roman"/>
          <w:sz w:val="24"/>
          <w:szCs w:val="24"/>
        </w:rPr>
      </w:pPr>
    </w:p>
    <w:p w:rsidR="00093802" w:rsidRPr="00314068" w:rsidRDefault="00093802" w:rsidP="001110DD">
      <w:pPr>
        <w:spacing w:line="360" w:lineRule="auto"/>
        <w:jc w:val="both"/>
        <w:rPr>
          <w:rFonts w:ascii="Arial" w:hAnsi="Arial" w:cs="Arial"/>
          <w:sz w:val="24"/>
          <w:szCs w:val="24"/>
        </w:rPr>
      </w:pPr>
    </w:p>
    <w:sectPr w:rsidR="00093802" w:rsidRPr="00314068" w:rsidSect="00507D8A">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61F16" w:rsidRDefault="00B61F16" w:rsidP="008108E1">
      <w:pPr>
        <w:spacing w:after="0" w:line="240" w:lineRule="auto"/>
      </w:pPr>
      <w:r>
        <w:separator/>
      </w:r>
    </w:p>
  </w:endnote>
  <w:endnote w:type="continuationSeparator" w:id="0">
    <w:p w:rsidR="00B61F16" w:rsidRDefault="00B61F16" w:rsidP="008108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09F"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3165368"/>
      <w:docPartObj>
        <w:docPartGallery w:val="Page Numbers (Bottom of Page)"/>
        <w:docPartUnique/>
      </w:docPartObj>
    </w:sdtPr>
    <w:sdtEndPr>
      <w:rPr>
        <w:noProof/>
      </w:rPr>
    </w:sdtEndPr>
    <w:sdtContent>
      <w:p w:rsidR="001721DF" w:rsidRDefault="001721D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1721DF" w:rsidRDefault="001721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61F16" w:rsidRDefault="00B61F16" w:rsidP="008108E1">
      <w:pPr>
        <w:spacing w:after="0" w:line="240" w:lineRule="auto"/>
      </w:pPr>
      <w:r>
        <w:separator/>
      </w:r>
    </w:p>
  </w:footnote>
  <w:footnote w:type="continuationSeparator" w:id="0">
    <w:p w:rsidR="00B61F16" w:rsidRDefault="00B61F16" w:rsidP="008108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A50BC6"/>
    <w:multiLevelType w:val="hybridMultilevel"/>
    <w:tmpl w:val="1AD82F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EC47EA"/>
    <w:multiLevelType w:val="multilevel"/>
    <w:tmpl w:val="41C8E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E01CD6"/>
    <w:multiLevelType w:val="hybridMultilevel"/>
    <w:tmpl w:val="03007422"/>
    <w:lvl w:ilvl="0" w:tplc="C9B82A2A">
      <w:start w:val="1"/>
      <w:numFmt w:val="bullet"/>
      <w:lvlText w:val="•"/>
      <w:lvlJc w:val="left"/>
      <w:pPr>
        <w:tabs>
          <w:tab w:val="num" w:pos="720"/>
        </w:tabs>
        <w:ind w:left="720" w:hanging="360"/>
      </w:pPr>
      <w:rPr>
        <w:rFonts w:ascii="Arial" w:hAnsi="Arial" w:hint="default"/>
      </w:rPr>
    </w:lvl>
    <w:lvl w:ilvl="1" w:tplc="0D6C4860" w:tentative="1">
      <w:start w:val="1"/>
      <w:numFmt w:val="bullet"/>
      <w:lvlText w:val="•"/>
      <w:lvlJc w:val="left"/>
      <w:pPr>
        <w:tabs>
          <w:tab w:val="num" w:pos="1440"/>
        </w:tabs>
        <w:ind w:left="1440" w:hanging="360"/>
      </w:pPr>
      <w:rPr>
        <w:rFonts w:ascii="Arial" w:hAnsi="Arial" w:hint="default"/>
      </w:rPr>
    </w:lvl>
    <w:lvl w:ilvl="2" w:tplc="15DE2524" w:tentative="1">
      <w:start w:val="1"/>
      <w:numFmt w:val="bullet"/>
      <w:lvlText w:val="•"/>
      <w:lvlJc w:val="left"/>
      <w:pPr>
        <w:tabs>
          <w:tab w:val="num" w:pos="2160"/>
        </w:tabs>
        <w:ind w:left="2160" w:hanging="360"/>
      </w:pPr>
      <w:rPr>
        <w:rFonts w:ascii="Arial" w:hAnsi="Arial" w:hint="default"/>
      </w:rPr>
    </w:lvl>
    <w:lvl w:ilvl="3" w:tplc="27E87936" w:tentative="1">
      <w:start w:val="1"/>
      <w:numFmt w:val="bullet"/>
      <w:lvlText w:val="•"/>
      <w:lvlJc w:val="left"/>
      <w:pPr>
        <w:tabs>
          <w:tab w:val="num" w:pos="2880"/>
        </w:tabs>
        <w:ind w:left="2880" w:hanging="360"/>
      </w:pPr>
      <w:rPr>
        <w:rFonts w:ascii="Arial" w:hAnsi="Arial" w:hint="default"/>
      </w:rPr>
    </w:lvl>
    <w:lvl w:ilvl="4" w:tplc="6C80FFF6" w:tentative="1">
      <w:start w:val="1"/>
      <w:numFmt w:val="bullet"/>
      <w:lvlText w:val="•"/>
      <w:lvlJc w:val="left"/>
      <w:pPr>
        <w:tabs>
          <w:tab w:val="num" w:pos="3600"/>
        </w:tabs>
        <w:ind w:left="3600" w:hanging="360"/>
      </w:pPr>
      <w:rPr>
        <w:rFonts w:ascii="Arial" w:hAnsi="Arial" w:hint="default"/>
      </w:rPr>
    </w:lvl>
    <w:lvl w:ilvl="5" w:tplc="4D925A28" w:tentative="1">
      <w:start w:val="1"/>
      <w:numFmt w:val="bullet"/>
      <w:lvlText w:val="•"/>
      <w:lvlJc w:val="left"/>
      <w:pPr>
        <w:tabs>
          <w:tab w:val="num" w:pos="4320"/>
        </w:tabs>
        <w:ind w:left="4320" w:hanging="360"/>
      </w:pPr>
      <w:rPr>
        <w:rFonts w:ascii="Arial" w:hAnsi="Arial" w:hint="default"/>
      </w:rPr>
    </w:lvl>
    <w:lvl w:ilvl="6" w:tplc="4DFE9C0C" w:tentative="1">
      <w:start w:val="1"/>
      <w:numFmt w:val="bullet"/>
      <w:lvlText w:val="•"/>
      <w:lvlJc w:val="left"/>
      <w:pPr>
        <w:tabs>
          <w:tab w:val="num" w:pos="5040"/>
        </w:tabs>
        <w:ind w:left="5040" w:hanging="360"/>
      </w:pPr>
      <w:rPr>
        <w:rFonts w:ascii="Arial" w:hAnsi="Arial" w:hint="default"/>
      </w:rPr>
    </w:lvl>
    <w:lvl w:ilvl="7" w:tplc="0D362B28" w:tentative="1">
      <w:start w:val="1"/>
      <w:numFmt w:val="bullet"/>
      <w:lvlText w:val="•"/>
      <w:lvlJc w:val="left"/>
      <w:pPr>
        <w:tabs>
          <w:tab w:val="num" w:pos="5760"/>
        </w:tabs>
        <w:ind w:left="5760" w:hanging="360"/>
      </w:pPr>
      <w:rPr>
        <w:rFonts w:ascii="Arial" w:hAnsi="Arial" w:hint="default"/>
      </w:rPr>
    </w:lvl>
    <w:lvl w:ilvl="8" w:tplc="EA68456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B036489"/>
    <w:multiLevelType w:val="hybridMultilevel"/>
    <w:tmpl w:val="750E0652"/>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60265422"/>
    <w:multiLevelType w:val="hybridMultilevel"/>
    <w:tmpl w:val="D3C49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4C55C7"/>
    <w:multiLevelType w:val="hybridMultilevel"/>
    <w:tmpl w:val="0EF05FAC"/>
    <w:lvl w:ilvl="0" w:tplc="C426913C">
      <w:start w:val="1"/>
      <w:numFmt w:val="bullet"/>
      <w:lvlText w:val="•"/>
      <w:lvlJc w:val="left"/>
      <w:pPr>
        <w:tabs>
          <w:tab w:val="num" w:pos="720"/>
        </w:tabs>
        <w:ind w:left="720" w:hanging="360"/>
      </w:pPr>
      <w:rPr>
        <w:rFonts w:ascii="Arial" w:hAnsi="Arial" w:hint="default"/>
      </w:rPr>
    </w:lvl>
    <w:lvl w:ilvl="1" w:tplc="41D4F2FE" w:tentative="1">
      <w:start w:val="1"/>
      <w:numFmt w:val="bullet"/>
      <w:lvlText w:val="•"/>
      <w:lvlJc w:val="left"/>
      <w:pPr>
        <w:tabs>
          <w:tab w:val="num" w:pos="1440"/>
        </w:tabs>
        <w:ind w:left="1440" w:hanging="360"/>
      </w:pPr>
      <w:rPr>
        <w:rFonts w:ascii="Arial" w:hAnsi="Arial" w:hint="default"/>
      </w:rPr>
    </w:lvl>
    <w:lvl w:ilvl="2" w:tplc="A4F4916C" w:tentative="1">
      <w:start w:val="1"/>
      <w:numFmt w:val="bullet"/>
      <w:lvlText w:val="•"/>
      <w:lvlJc w:val="left"/>
      <w:pPr>
        <w:tabs>
          <w:tab w:val="num" w:pos="2160"/>
        </w:tabs>
        <w:ind w:left="2160" w:hanging="360"/>
      </w:pPr>
      <w:rPr>
        <w:rFonts w:ascii="Arial" w:hAnsi="Arial" w:hint="default"/>
      </w:rPr>
    </w:lvl>
    <w:lvl w:ilvl="3" w:tplc="6EDED3B6" w:tentative="1">
      <w:start w:val="1"/>
      <w:numFmt w:val="bullet"/>
      <w:lvlText w:val="•"/>
      <w:lvlJc w:val="left"/>
      <w:pPr>
        <w:tabs>
          <w:tab w:val="num" w:pos="2880"/>
        </w:tabs>
        <w:ind w:left="2880" w:hanging="360"/>
      </w:pPr>
      <w:rPr>
        <w:rFonts w:ascii="Arial" w:hAnsi="Arial" w:hint="default"/>
      </w:rPr>
    </w:lvl>
    <w:lvl w:ilvl="4" w:tplc="88B875BE" w:tentative="1">
      <w:start w:val="1"/>
      <w:numFmt w:val="bullet"/>
      <w:lvlText w:val="•"/>
      <w:lvlJc w:val="left"/>
      <w:pPr>
        <w:tabs>
          <w:tab w:val="num" w:pos="3600"/>
        </w:tabs>
        <w:ind w:left="3600" w:hanging="360"/>
      </w:pPr>
      <w:rPr>
        <w:rFonts w:ascii="Arial" w:hAnsi="Arial" w:hint="default"/>
      </w:rPr>
    </w:lvl>
    <w:lvl w:ilvl="5" w:tplc="948C2DA8" w:tentative="1">
      <w:start w:val="1"/>
      <w:numFmt w:val="bullet"/>
      <w:lvlText w:val="•"/>
      <w:lvlJc w:val="left"/>
      <w:pPr>
        <w:tabs>
          <w:tab w:val="num" w:pos="4320"/>
        </w:tabs>
        <w:ind w:left="4320" w:hanging="360"/>
      </w:pPr>
      <w:rPr>
        <w:rFonts w:ascii="Arial" w:hAnsi="Arial" w:hint="default"/>
      </w:rPr>
    </w:lvl>
    <w:lvl w:ilvl="6" w:tplc="E3EA2B0A" w:tentative="1">
      <w:start w:val="1"/>
      <w:numFmt w:val="bullet"/>
      <w:lvlText w:val="•"/>
      <w:lvlJc w:val="left"/>
      <w:pPr>
        <w:tabs>
          <w:tab w:val="num" w:pos="5040"/>
        </w:tabs>
        <w:ind w:left="5040" w:hanging="360"/>
      </w:pPr>
      <w:rPr>
        <w:rFonts w:ascii="Arial" w:hAnsi="Arial" w:hint="default"/>
      </w:rPr>
    </w:lvl>
    <w:lvl w:ilvl="7" w:tplc="69648522" w:tentative="1">
      <w:start w:val="1"/>
      <w:numFmt w:val="bullet"/>
      <w:lvlText w:val="•"/>
      <w:lvlJc w:val="left"/>
      <w:pPr>
        <w:tabs>
          <w:tab w:val="num" w:pos="5760"/>
        </w:tabs>
        <w:ind w:left="5760" w:hanging="360"/>
      </w:pPr>
      <w:rPr>
        <w:rFonts w:ascii="Arial" w:hAnsi="Arial" w:hint="default"/>
      </w:rPr>
    </w:lvl>
    <w:lvl w:ilvl="8" w:tplc="C9E04FBA" w:tentative="1">
      <w:start w:val="1"/>
      <w:numFmt w:val="bullet"/>
      <w:lvlText w:val="•"/>
      <w:lvlJc w:val="left"/>
      <w:pPr>
        <w:tabs>
          <w:tab w:val="num" w:pos="6480"/>
        </w:tabs>
        <w:ind w:left="6480" w:hanging="360"/>
      </w:pPr>
      <w:rPr>
        <w:rFonts w:ascii="Arial" w:hAnsi="Arial" w:hint="default"/>
      </w:r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2"/>
  </w:num>
  <w:num w:numId="4">
    <w:abstractNumId w:val="5"/>
  </w:num>
  <w:num w:numId="5">
    <w:abstractNumId w:val="1"/>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36ED"/>
    <w:rsid w:val="00003DBF"/>
    <w:rsid w:val="000107F5"/>
    <w:rsid w:val="00012B40"/>
    <w:rsid w:val="00012E99"/>
    <w:rsid w:val="00013261"/>
    <w:rsid w:val="000235B4"/>
    <w:rsid w:val="000247C7"/>
    <w:rsid w:val="00035C7E"/>
    <w:rsid w:val="00054946"/>
    <w:rsid w:val="000727AA"/>
    <w:rsid w:val="000751C6"/>
    <w:rsid w:val="00084C56"/>
    <w:rsid w:val="0009016D"/>
    <w:rsid w:val="00091E31"/>
    <w:rsid w:val="00093802"/>
    <w:rsid w:val="000D1157"/>
    <w:rsid w:val="000D3A59"/>
    <w:rsid w:val="000D3D35"/>
    <w:rsid w:val="000E0706"/>
    <w:rsid w:val="000E201C"/>
    <w:rsid w:val="000E288E"/>
    <w:rsid w:val="000F3A00"/>
    <w:rsid w:val="001009E6"/>
    <w:rsid w:val="00102AD8"/>
    <w:rsid w:val="001110DD"/>
    <w:rsid w:val="00111DB9"/>
    <w:rsid w:val="00112989"/>
    <w:rsid w:val="0014454C"/>
    <w:rsid w:val="00150CCB"/>
    <w:rsid w:val="001565D4"/>
    <w:rsid w:val="0016577A"/>
    <w:rsid w:val="00167F33"/>
    <w:rsid w:val="001721DF"/>
    <w:rsid w:val="001B036F"/>
    <w:rsid w:val="001B7EBD"/>
    <w:rsid w:val="001C28FC"/>
    <w:rsid w:val="001C5F4E"/>
    <w:rsid w:val="002003A8"/>
    <w:rsid w:val="00213039"/>
    <w:rsid w:val="00236636"/>
    <w:rsid w:val="00236A81"/>
    <w:rsid w:val="00274D59"/>
    <w:rsid w:val="00292E74"/>
    <w:rsid w:val="00296DAE"/>
    <w:rsid w:val="002A0D41"/>
    <w:rsid w:val="002A4DAA"/>
    <w:rsid w:val="002B32A9"/>
    <w:rsid w:val="002B41B0"/>
    <w:rsid w:val="002B68FD"/>
    <w:rsid w:val="002B6B9C"/>
    <w:rsid w:val="002C7D2A"/>
    <w:rsid w:val="002D2F70"/>
    <w:rsid w:val="002E4FC2"/>
    <w:rsid w:val="00302944"/>
    <w:rsid w:val="0030325E"/>
    <w:rsid w:val="0030493D"/>
    <w:rsid w:val="00304FA2"/>
    <w:rsid w:val="00314068"/>
    <w:rsid w:val="00335C4C"/>
    <w:rsid w:val="00353F45"/>
    <w:rsid w:val="0036175D"/>
    <w:rsid w:val="00366BD4"/>
    <w:rsid w:val="00373876"/>
    <w:rsid w:val="00384190"/>
    <w:rsid w:val="00385FB7"/>
    <w:rsid w:val="003A6F94"/>
    <w:rsid w:val="003B0016"/>
    <w:rsid w:val="003D38AB"/>
    <w:rsid w:val="003E0E3D"/>
    <w:rsid w:val="003E5428"/>
    <w:rsid w:val="003F3004"/>
    <w:rsid w:val="003F6EC6"/>
    <w:rsid w:val="00403360"/>
    <w:rsid w:val="004044C0"/>
    <w:rsid w:val="00420934"/>
    <w:rsid w:val="00434347"/>
    <w:rsid w:val="00451607"/>
    <w:rsid w:val="00466223"/>
    <w:rsid w:val="004754A7"/>
    <w:rsid w:val="00481E2A"/>
    <w:rsid w:val="004A161D"/>
    <w:rsid w:val="004A7FE6"/>
    <w:rsid w:val="004B3C92"/>
    <w:rsid w:val="004C5D3F"/>
    <w:rsid w:val="004D4762"/>
    <w:rsid w:val="004D75BC"/>
    <w:rsid w:val="004E4826"/>
    <w:rsid w:val="00507D8A"/>
    <w:rsid w:val="005136F5"/>
    <w:rsid w:val="005145B1"/>
    <w:rsid w:val="00542924"/>
    <w:rsid w:val="00557D5E"/>
    <w:rsid w:val="005627B2"/>
    <w:rsid w:val="00575939"/>
    <w:rsid w:val="005764A4"/>
    <w:rsid w:val="00582067"/>
    <w:rsid w:val="005941E5"/>
    <w:rsid w:val="005B5FC0"/>
    <w:rsid w:val="005C1A00"/>
    <w:rsid w:val="005D0409"/>
    <w:rsid w:val="005E2693"/>
    <w:rsid w:val="005E39C8"/>
    <w:rsid w:val="005E5CFE"/>
    <w:rsid w:val="006031E4"/>
    <w:rsid w:val="00621A6E"/>
    <w:rsid w:val="00621F7C"/>
    <w:rsid w:val="006410CD"/>
    <w:rsid w:val="00646588"/>
    <w:rsid w:val="00650EC2"/>
    <w:rsid w:val="00663F36"/>
    <w:rsid w:val="00665F38"/>
    <w:rsid w:val="00675458"/>
    <w:rsid w:val="00686AF9"/>
    <w:rsid w:val="00691B0B"/>
    <w:rsid w:val="00692BAD"/>
    <w:rsid w:val="0069765F"/>
    <w:rsid w:val="006B22A9"/>
    <w:rsid w:val="006B5B60"/>
    <w:rsid w:val="006C07FC"/>
    <w:rsid w:val="006C3E2F"/>
    <w:rsid w:val="006C4F65"/>
    <w:rsid w:val="006F3C9C"/>
    <w:rsid w:val="006F747D"/>
    <w:rsid w:val="0070393C"/>
    <w:rsid w:val="007077C2"/>
    <w:rsid w:val="0071078C"/>
    <w:rsid w:val="00721471"/>
    <w:rsid w:val="00767656"/>
    <w:rsid w:val="00780676"/>
    <w:rsid w:val="00796213"/>
    <w:rsid w:val="007A218D"/>
    <w:rsid w:val="007C03CC"/>
    <w:rsid w:val="007C491B"/>
    <w:rsid w:val="007D0A24"/>
    <w:rsid w:val="007E3FB6"/>
    <w:rsid w:val="00807DFA"/>
    <w:rsid w:val="008108E1"/>
    <w:rsid w:val="008345B8"/>
    <w:rsid w:val="0083597D"/>
    <w:rsid w:val="00836A45"/>
    <w:rsid w:val="00846523"/>
    <w:rsid w:val="00870D96"/>
    <w:rsid w:val="008A7DE4"/>
    <w:rsid w:val="008B46D9"/>
    <w:rsid w:val="008D151C"/>
    <w:rsid w:val="008E6E8D"/>
    <w:rsid w:val="008F5936"/>
    <w:rsid w:val="009114CA"/>
    <w:rsid w:val="009245A0"/>
    <w:rsid w:val="009664C9"/>
    <w:rsid w:val="00975BCA"/>
    <w:rsid w:val="00995A43"/>
    <w:rsid w:val="009A6731"/>
    <w:rsid w:val="009A6BE3"/>
    <w:rsid w:val="009E1097"/>
    <w:rsid w:val="009E3A71"/>
    <w:rsid w:val="009E5F1C"/>
    <w:rsid w:val="009F7FCC"/>
    <w:rsid w:val="00A10B44"/>
    <w:rsid w:val="00A34B59"/>
    <w:rsid w:val="00A4002C"/>
    <w:rsid w:val="00A445B2"/>
    <w:rsid w:val="00A6398C"/>
    <w:rsid w:val="00A73C85"/>
    <w:rsid w:val="00A77539"/>
    <w:rsid w:val="00A9482D"/>
    <w:rsid w:val="00AA312D"/>
    <w:rsid w:val="00AA413A"/>
    <w:rsid w:val="00AB3302"/>
    <w:rsid w:val="00AB3673"/>
    <w:rsid w:val="00AD4A6A"/>
    <w:rsid w:val="00AD4ABF"/>
    <w:rsid w:val="00AE1ECE"/>
    <w:rsid w:val="00AE3874"/>
    <w:rsid w:val="00AE7227"/>
    <w:rsid w:val="00AF16A8"/>
    <w:rsid w:val="00AF1E8D"/>
    <w:rsid w:val="00AF7ACD"/>
    <w:rsid w:val="00B1200B"/>
    <w:rsid w:val="00B130BF"/>
    <w:rsid w:val="00B343D8"/>
    <w:rsid w:val="00B37B52"/>
    <w:rsid w:val="00B43776"/>
    <w:rsid w:val="00B444DD"/>
    <w:rsid w:val="00B51B25"/>
    <w:rsid w:val="00B61F16"/>
    <w:rsid w:val="00B77373"/>
    <w:rsid w:val="00BA1D65"/>
    <w:rsid w:val="00BA4D93"/>
    <w:rsid w:val="00BB4C6C"/>
    <w:rsid w:val="00BC4632"/>
    <w:rsid w:val="00BE7429"/>
    <w:rsid w:val="00BF3C04"/>
    <w:rsid w:val="00BF564D"/>
    <w:rsid w:val="00C047FE"/>
    <w:rsid w:val="00C315D1"/>
    <w:rsid w:val="00C3314B"/>
    <w:rsid w:val="00C509B3"/>
    <w:rsid w:val="00C513E2"/>
    <w:rsid w:val="00C51ED7"/>
    <w:rsid w:val="00C52116"/>
    <w:rsid w:val="00C701BB"/>
    <w:rsid w:val="00C714CB"/>
    <w:rsid w:val="00C8104A"/>
    <w:rsid w:val="00CA210B"/>
    <w:rsid w:val="00CA4233"/>
    <w:rsid w:val="00CA479F"/>
    <w:rsid w:val="00CD30C5"/>
    <w:rsid w:val="00CE08D6"/>
    <w:rsid w:val="00CF6A2B"/>
    <w:rsid w:val="00D05002"/>
    <w:rsid w:val="00D13B1F"/>
    <w:rsid w:val="00D23019"/>
    <w:rsid w:val="00D27B6D"/>
    <w:rsid w:val="00D30C72"/>
    <w:rsid w:val="00D35159"/>
    <w:rsid w:val="00D40731"/>
    <w:rsid w:val="00D50504"/>
    <w:rsid w:val="00D50AA1"/>
    <w:rsid w:val="00D54E85"/>
    <w:rsid w:val="00D56D9C"/>
    <w:rsid w:val="00D720CC"/>
    <w:rsid w:val="00D7240D"/>
    <w:rsid w:val="00D760B2"/>
    <w:rsid w:val="00D77CFA"/>
    <w:rsid w:val="00DA38EA"/>
    <w:rsid w:val="00DA596E"/>
    <w:rsid w:val="00DB4107"/>
    <w:rsid w:val="00DB7BA6"/>
    <w:rsid w:val="00DC3301"/>
    <w:rsid w:val="00DD761B"/>
    <w:rsid w:val="00DE1B65"/>
    <w:rsid w:val="00DE3277"/>
    <w:rsid w:val="00DF59C3"/>
    <w:rsid w:val="00DF7DBC"/>
    <w:rsid w:val="00E02E37"/>
    <w:rsid w:val="00E0354E"/>
    <w:rsid w:val="00E05DFD"/>
    <w:rsid w:val="00E1106F"/>
    <w:rsid w:val="00E11906"/>
    <w:rsid w:val="00E26E36"/>
    <w:rsid w:val="00E3796E"/>
    <w:rsid w:val="00E416D3"/>
    <w:rsid w:val="00E63512"/>
    <w:rsid w:val="00E76A07"/>
    <w:rsid w:val="00E96FA6"/>
    <w:rsid w:val="00EA1B54"/>
    <w:rsid w:val="00EB6734"/>
    <w:rsid w:val="00EC1348"/>
    <w:rsid w:val="00EC4343"/>
    <w:rsid w:val="00ED0CC1"/>
    <w:rsid w:val="00EE34CD"/>
    <w:rsid w:val="00EF3E8C"/>
    <w:rsid w:val="00EF3ED5"/>
    <w:rsid w:val="00F068EE"/>
    <w:rsid w:val="00F21FCD"/>
    <w:rsid w:val="00F439EF"/>
    <w:rsid w:val="00F552DC"/>
    <w:rsid w:val="00F5705F"/>
    <w:rsid w:val="00F636ED"/>
    <w:rsid w:val="00F66876"/>
    <w:rsid w:val="00F714B5"/>
    <w:rsid w:val="00F735D6"/>
    <w:rsid w:val="00FA1A1F"/>
    <w:rsid w:val="00FB1922"/>
    <w:rsid w:val="00FF488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EB1DC"/>
  <w15:chartTrackingRefBased/>
  <w15:docId w15:val="{8810BD08-D645-44B0-8910-262760B34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07D8A"/>
  </w:style>
  <w:style w:type="paragraph" w:styleId="Heading1">
    <w:name w:val="heading 1"/>
    <w:basedOn w:val="Normal"/>
    <w:link w:val="Heading1Char"/>
    <w:uiPriority w:val="9"/>
    <w:qFormat/>
    <w:rsid w:val="001110D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57593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10DD"/>
    <w:rPr>
      <w:rFonts w:ascii="Times New Roman" w:eastAsia="Times New Roman" w:hAnsi="Times New Roman" w:cs="Times New Roman"/>
      <w:b/>
      <w:bCs/>
      <w:kern w:val="36"/>
      <w:sz w:val="48"/>
      <w:szCs w:val="48"/>
      <w:lang w:eastAsia="en-GB"/>
    </w:rPr>
  </w:style>
  <w:style w:type="character" w:customStyle="1" w:styleId="reftitle">
    <w:name w:val="reftitle"/>
    <w:basedOn w:val="DefaultParagraphFont"/>
    <w:rsid w:val="001110DD"/>
  </w:style>
  <w:style w:type="table" w:styleId="TableGrid">
    <w:name w:val="Table Grid"/>
    <w:basedOn w:val="TableNormal"/>
    <w:uiPriority w:val="39"/>
    <w:unhideWhenUsed/>
    <w:rsid w:val="001110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110DD"/>
    <w:pPr>
      <w:spacing w:line="256" w:lineRule="auto"/>
      <w:ind w:left="720"/>
      <w:contextualSpacing/>
    </w:pPr>
  </w:style>
  <w:style w:type="character" w:styleId="Strong">
    <w:name w:val="Strong"/>
    <w:basedOn w:val="DefaultParagraphFont"/>
    <w:uiPriority w:val="22"/>
    <w:qFormat/>
    <w:rsid w:val="00DE3277"/>
    <w:rPr>
      <w:b/>
      <w:bCs/>
    </w:rPr>
  </w:style>
  <w:style w:type="paragraph" w:styleId="NormalWeb">
    <w:name w:val="Normal (Web)"/>
    <w:basedOn w:val="Normal"/>
    <w:uiPriority w:val="99"/>
    <w:unhideWhenUsed/>
    <w:rsid w:val="00D13B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575939"/>
    <w:rPr>
      <w:rFonts w:asciiTheme="majorHAnsi" w:eastAsiaTheme="majorEastAsia" w:hAnsiTheme="majorHAnsi" w:cstheme="majorBidi"/>
      <w:color w:val="2F5496" w:themeColor="accent1" w:themeShade="BF"/>
      <w:sz w:val="26"/>
      <w:szCs w:val="26"/>
    </w:rPr>
  </w:style>
  <w:style w:type="character" w:styleId="HTMLCite">
    <w:name w:val="HTML Cite"/>
    <w:basedOn w:val="DefaultParagraphFont"/>
    <w:uiPriority w:val="99"/>
    <w:semiHidden/>
    <w:unhideWhenUsed/>
    <w:rsid w:val="00AB3673"/>
    <w:rPr>
      <w:i/>
      <w:iCs/>
    </w:rPr>
  </w:style>
  <w:style w:type="character" w:styleId="Hyperlink">
    <w:name w:val="Hyperlink"/>
    <w:basedOn w:val="DefaultParagraphFont"/>
    <w:uiPriority w:val="99"/>
    <w:unhideWhenUsed/>
    <w:rsid w:val="00AB3673"/>
    <w:rPr>
      <w:color w:val="0000FF"/>
      <w:u w:val="single"/>
    </w:rPr>
  </w:style>
  <w:style w:type="character" w:customStyle="1" w:styleId="ref-journal">
    <w:name w:val="ref-journal"/>
    <w:basedOn w:val="DefaultParagraphFont"/>
    <w:rsid w:val="00AB3673"/>
  </w:style>
  <w:style w:type="character" w:customStyle="1" w:styleId="ref-vol">
    <w:name w:val="ref-vol"/>
    <w:basedOn w:val="DefaultParagraphFont"/>
    <w:rsid w:val="00AB3673"/>
  </w:style>
  <w:style w:type="paragraph" w:customStyle="1" w:styleId="Text12pt">
    <w:name w:val="Text 12 pt"/>
    <w:basedOn w:val="Normal"/>
    <w:rsid w:val="00AB3673"/>
    <w:pPr>
      <w:spacing w:after="0" w:line="360" w:lineRule="atLeast"/>
      <w:jc w:val="both"/>
    </w:pPr>
    <w:rPr>
      <w:rFonts w:ascii="Helvetica" w:eastAsia="Times New Roman" w:hAnsi="Helvetica" w:cs="Times New Roman"/>
      <w:sz w:val="24"/>
      <w:szCs w:val="20"/>
    </w:rPr>
  </w:style>
  <w:style w:type="character" w:customStyle="1" w:styleId="cit-auth">
    <w:name w:val="cit-auth"/>
    <w:basedOn w:val="DefaultParagraphFont"/>
    <w:rsid w:val="00AB3673"/>
  </w:style>
  <w:style w:type="character" w:customStyle="1" w:styleId="cit-name-surname">
    <w:name w:val="cit-name-surname"/>
    <w:basedOn w:val="DefaultParagraphFont"/>
    <w:rsid w:val="00AB3673"/>
  </w:style>
  <w:style w:type="character" w:customStyle="1" w:styleId="cit-name-given-names">
    <w:name w:val="cit-name-given-names"/>
    <w:basedOn w:val="DefaultParagraphFont"/>
    <w:rsid w:val="00AB3673"/>
  </w:style>
  <w:style w:type="character" w:customStyle="1" w:styleId="cit-article-title">
    <w:name w:val="cit-article-title"/>
    <w:basedOn w:val="DefaultParagraphFont"/>
    <w:rsid w:val="00AB3673"/>
  </w:style>
  <w:style w:type="character" w:customStyle="1" w:styleId="cit-vol">
    <w:name w:val="cit-vol"/>
    <w:basedOn w:val="DefaultParagraphFont"/>
    <w:rsid w:val="00AB3673"/>
  </w:style>
  <w:style w:type="character" w:customStyle="1" w:styleId="cit-fpage">
    <w:name w:val="cit-fpage"/>
    <w:basedOn w:val="DefaultParagraphFont"/>
    <w:rsid w:val="00AB3673"/>
  </w:style>
  <w:style w:type="character" w:customStyle="1" w:styleId="cit-lpage">
    <w:name w:val="cit-lpage"/>
    <w:basedOn w:val="DefaultParagraphFont"/>
    <w:rsid w:val="00AB3673"/>
  </w:style>
  <w:style w:type="character" w:customStyle="1" w:styleId="refauthors">
    <w:name w:val="refauthors"/>
    <w:basedOn w:val="DefaultParagraphFont"/>
    <w:rsid w:val="00AB3673"/>
  </w:style>
  <w:style w:type="character" w:customStyle="1" w:styleId="refseriestitle">
    <w:name w:val="refseriestitle"/>
    <w:basedOn w:val="DefaultParagraphFont"/>
    <w:rsid w:val="00AB3673"/>
  </w:style>
  <w:style w:type="character" w:customStyle="1" w:styleId="refseriesvolume">
    <w:name w:val="refseriesvolume"/>
    <w:basedOn w:val="DefaultParagraphFont"/>
    <w:rsid w:val="00AB3673"/>
  </w:style>
  <w:style w:type="character" w:customStyle="1" w:styleId="refpages">
    <w:name w:val="refpages"/>
    <w:basedOn w:val="DefaultParagraphFont"/>
    <w:rsid w:val="00AB3673"/>
  </w:style>
  <w:style w:type="paragraph" w:styleId="TOCHeading">
    <w:name w:val="TOC Heading"/>
    <w:basedOn w:val="Heading1"/>
    <w:next w:val="Normal"/>
    <w:uiPriority w:val="39"/>
    <w:unhideWhenUsed/>
    <w:qFormat/>
    <w:rsid w:val="008108E1"/>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8108E1"/>
    <w:pPr>
      <w:spacing w:after="100"/>
    </w:pPr>
  </w:style>
  <w:style w:type="paragraph" w:styleId="TOC2">
    <w:name w:val="toc 2"/>
    <w:basedOn w:val="Normal"/>
    <w:next w:val="Normal"/>
    <w:autoRedefine/>
    <w:uiPriority w:val="39"/>
    <w:unhideWhenUsed/>
    <w:rsid w:val="008108E1"/>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8108E1"/>
    <w:pPr>
      <w:spacing w:after="100"/>
      <w:ind w:left="440"/>
    </w:pPr>
    <w:rPr>
      <w:rFonts w:eastAsiaTheme="minorEastAsia" w:cs="Times New Roman"/>
      <w:lang w:val="en-US"/>
    </w:rPr>
  </w:style>
  <w:style w:type="paragraph" w:styleId="Header">
    <w:name w:val="header"/>
    <w:basedOn w:val="Normal"/>
    <w:link w:val="HeaderChar"/>
    <w:uiPriority w:val="99"/>
    <w:unhideWhenUsed/>
    <w:rsid w:val="008108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08E1"/>
  </w:style>
  <w:style w:type="paragraph" w:styleId="Footer">
    <w:name w:val="footer"/>
    <w:basedOn w:val="Normal"/>
    <w:link w:val="FooterChar"/>
    <w:uiPriority w:val="99"/>
    <w:unhideWhenUsed/>
    <w:rsid w:val="008108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08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613481">
      <w:bodyDiv w:val="1"/>
      <w:marLeft w:val="0"/>
      <w:marRight w:val="0"/>
      <w:marTop w:val="0"/>
      <w:marBottom w:val="0"/>
      <w:divBdr>
        <w:top w:val="none" w:sz="0" w:space="0" w:color="auto"/>
        <w:left w:val="none" w:sz="0" w:space="0" w:color="auto"/>
        <w:bottom w:val="none" w:sz="0" w:space="0" w:color="auto"/>
        <w:right w:val="none" w:sz="0" w:space="0" w:color="auto"/>
      </w:divBdr>
      <w:divsChild>
        <w:div w:id="1782726161">
          <w:marLeft w:val="547"/>
          <w:marRight w:val="0"/>
          <w:marTop w:val="115"/>
          <w:marBottom w:val="0"/>
          <w:divBdr>
            <w:top w:val="none" w:sz="0" w:space="0" w:color="auto"/>
            <w:left w:val="none" w:sz="0" w:space="0" w:color="auto"/>
            <w:bottom w:val="none" w:sz="0" w:space="0" w:color="auto"/>
            <w:right w:val="none" w:sz="0" w:space="0" w:color="auto"/>
          </w:divBdr>
        </w:div>
        <w:div w:id="1566866759">
          <w:marLeft w:val="547"/>
          <w:marRight w:val="0"/>
          <w:marTop w:val="115"/>
          <w:marBottom w:val="0"/>
          <w:divBdr>
            <w:top w:val="none" w:sz="0" w:space="0" w:color="auto"/>
            <w:left w:val="none" w:sz="0" w:space="0" w:color="auto"/>
            <w:bottom w:val="none" w:sz="0" w:space="0" w:color="auto"/>
            <w:right w:val="none" w:sz="0" w:space="0" w:color="auto"/>
          </w:divBdr>
        </w:div>
        <w:div w:id="1139692642">
          <w:marLeft w:val="547"/>
          <w:marRight w:val="0"/>
          <w:marTop w:val="115"/>
          <w:marBottom w:val="0"/>
          <w:divBdr>
            <w:top w:val="none" w:sz="0" w:space="0" w:color="auto"/>
            <w:left w:val="none" w:sz="0" w:space="0" w:color="auto"/>
            <w:bottom w:val="none" w:sz="0" w:space="0" w:color="auto"/>
            <w:right w:val="none" w:sz="0" w:space="0" w:color="auto"/>
          </w:divBdr>
        </w:div>
        <w:div w:id="1130588157">
          <w:marLeft w:val="547"/>
          <w:marRight w:val="0"/>
          <w:marTop w:val="115"/>
          <w:marBottom w:val="0"/>
          <w:divBdr>
            <w:top w:val="none" w:sz="0" w:space="0" w:color="auto"/>
            <w:left w:val="none" w:sz="0" w:space="0" w:color="auto"/>
            <w:bottom w:val="none" w:sz="0" w:space="0" w:color="auto"/>
            <w:right w:val="none" w:sz="0" w:space="0" w:color="auto"/>
          </w:divBdr>
        </w:div>
        <w:div w:id="6713748">
          <w:marLeft w:val="547"/>
          <w:marRight w:val="0"/>
          <w:marTop w:val="115"/>
          <w:marBottom w:val="0"/>
          <w:divBdr>
            <w:top w:val="none" w:sz="0" w:space="0" w:color="auto"/>
            <w:left w:val="none" w:sz="0" w:space="0" w:color="auto"/>
            <w:bottom w:val="none" w:sz="0" w:space="0" w:color="auto"/>
            <w:right w:val="none" w:sz="0" w:space="0" w:color="auto"/>
          </w:divBdr>
        </w:div>
        <w:div w:id="571280149">
          <w:marLeft w:val="547"/>
          <w:marRight w:val="0"/>
          <w:marTop w:val="115"/>
          <w:marBottom w:val="0"/>
          <w:divBdr>
            <w:top w:val="none" w:sz="0" w:space="0" w:color="auto"/>
            <w:left w:val="none" w:sz="0" w:space="0" w:color="auto"/>
            <w:bottom w:val="none" w:sz="0" w:space="0" w:color="auto"/>
            <w:right w:val="none" w:sz="0" w:space="0" w:color="auto"/>
          </w:divBdr>
        </w:div>
        <w:div w:id="251015376">
          <w:marLeft w:val="547"/>
          <w:marRight w:val="0"/>
          <w:marTop w:val="115"/>
          <w:marBottom w:val="0"/>
          <w:divBdr>
            <w:top w:val="none" w:sz="0" w:space="0" w:color="auto"/>
            <w:left w:val="none" w:sz="0" w:space="0" w:color="auto"/>
            <w:bottom w:val="none" w:sz="0" w:space="0" w:color="auto"/>
            <w:right w:val="none" w:sz="0" w:space="0" w:color="auto"/>
          </w:divBdr>
        </w:div>
        <w:div w:id="592083957">
          <w:marLeft w:val="547"/>
          <w:marRight w:val="0"/>
          <w:marTop w:val="115"/>
          <w:marBottom w:val="0"/>
          <w:divBdr>
            <w:top w:val="none" w:sz="0" w:space="0" w:color="auto"/>
            <w:left w:val="none" w:sz="0" w:space="0" w:color="auto"/>
            <w:bottom w:val="none" w:sz="0" w:space="0" w:color="auto"/>
            <w:right w:val="none" w:sz="0" w:space="0" w:color="auto"/>
          </w:divBdr>
        </w:div>
      </w:divsChild>
    </w:div>
    <w:div w:id="376854241">
      <w:bodyDiv w:val="1"/>
      <w:marLeft w:val="0"/>
      <w:marRight w:val="0"/>
      <w:marTop w:val="0"/>
      <w:marBottom w:val="0"/>
      <w:divBdr>
        <w:top w:val="none" w:sz="0" w:space="0" w:color="auto"/>
        <w:left w:val="none" w:sz="0" w:space="0" w:color="auto"/>
        <w:bottom w:val="none" w:sz="0" w:space="0" w:color="auto"/>
        <w:right w:val="none" w:sz="0" w:space="0" w:color="auto"/>
      </w:divBdr>
    </w:div>
    <w:div w:id="378746214">
      <w:bodyDiv w:val="1"/>
      <w:marLeft w:val="0"/>
      <w:marRight w:val="0"/>
      <w:marTop w:val="0"/>
      <w:marBottom w:val="0"/>
      <w:divBdr>
        <w:top w:val="none" w:sz="0" w:space="0" w:color="auto"/>
        <w:left w:val="none" w:sz="0" w:space="0" w:color="auto"/>
        <w:bottom w:val="none" w:sz="0" w:space="0" w:color="auto"/>
        <w:right w:val="none" w:sz="0" w:space="0" w:color="auto"/>
      </w:divBdr>
    </w:div>
    <w:div w:id="1046563491">
      <w:bodyDiv w:val="1"/>
      <w:marLeft w:val="0"/>
      <w:marRight w:val="0"/>
      <w:marTop w:val="0"/>
      <w:marBottom w:val="0"/>
      <w:divBdr>
        <w:top w:val="none" w:sz="0" w:space="0" w:color="auto"/>
        <w:left w:val="none" w:sz="0" w:space="0" w:color="auto"/>
        <w:bottom w:val="none" w:sz="0" w:space="0" w:color="auto"/>
        <w:right w:val="none" w:sz="0" w:space="0" w:color="auto"/>
      </w:divBdr>
    </w:div>
    <w:div w:id="1107315003">
      <w:bodyDiv w:val="1"/>
      <w:marLeft w:val="0"/>
      <w:marRight w:val="0"/>
      <w:marTop w:val="0"/>
      <w:marBottom w:val="0"/>
      <w:divBdr>
        <w:top w:val="none" w:sz="0" w:space="0" w:color="auto"/>
        <w:left w:val="none" w:sz="0" w:space="0" w:color="auto"/>
        <w:bottom w:val="none" w:sz="0" w:space="0" w:color="auto"/>
        <w:right w:val="none" w:sz="0" w:space="0" w:color="auto"/>
      </w:divBdr>
    </w:div>
    <w:div w:id="1281885749">
      <w:bodyDiv w:val="1"/>
      <w:marLeft w:val="0"/>
      <w:marRight w:val="0"/>
      <w:marTop w:val="0"/>
      <w:marBottom w:val="0"/>
      <w:divBdr>
        <w:top w:val="none" w:sz="0" w:space="0" w:color="auto"/>
        <w:left w:val="none" w:sz="0" w:space="0" w:color="auto"/>
        <w:bottom w:val="none" w:sz="0" w:space="0" w:color="auto"/>
        <w:right w:val="none" w:sz="0" w:space="0" w:color="auto"/>
      </w:divBdr>
    </w:div>
    <w:div w:id="1558930452">
      <w:bodyDiv w:val="1"/>
      <w:marLeft w:val="0"/>
      <w:marRight w:val="0"/>
      <w:marTop w:val="0"/>
      <w:marBottom w:val="0"/>
      <w:divBdr>
        <w:top w:val="none" w:sz="0" w:space="0" w:color="auto"/>
        <w:left w:val="none" w:sz="0" w:space="0" w:color="auto"/>
        <w:bottom w:val="none" w:sz="0" w:space="0" w:color="auto"/>
        <w:right w:val="none" w:sz="0" w:space="0" w:color="auto"/>
      </w:divBdr>
    </w:div>
    <w:div w:id="2057584415">
      <w:bodyDiv w:val="1"/>
      <w:marLeft w:val="0"/>
      <w:marRight w:val="0"/>
      <w:marTop w:val="0"/>
      <w:marBottom w:val="0"/>
      <w:divBdr>
        <w:top w:val="none" w:sz="0" w:space="0" w:color="auto"/>
        <w:left w:val="none" w:sz="0" w:space="0" w:color="auto"/>
        <w:bottom w:val="none" w:sz="0" w:space="0" w:color="auto"/>
        <w:right w:val="none" w:sz="0" w:space="0" w:color="auto"/>
      </w:divBdr>
    </w:div>
    <w:div w:id="2087995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cbi.nlm.nih.gov/pubmed/?term=Guo%20Y%5BAuthor%5D&amp;cauthor=true&amp;cauthor_uid=28850081"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cbi.nlm.nih.gov/pubmed/?term=Yang%20T%5BAuthor%5D&amp;cauthor=true&amp;cauthor_uid=28850081" TargetMode="External"/><Relationship Id="rId17" Type="http://schemas.openxmlformats.org/officeDocument/2006/relationships/hyperlink" Target="https://www.ncbi.nlm.nih.gov/pubmed/?term=Deng%20J%5BAuthor%5D&amp;cauthor=true&amp;cauthor_uid=28850081" TargetMode="External"/><Relationship Id="rId2" Type="http://schemas.openxmlformats.org/officeDocument/2006/relationships/numbering" Target="numbering.xml"/><Relationship Id="rId16" Type="http://schemas.openxmlformats.org/officeDocument/2006/relationships/hyperlink" Target="https://www.ncbi.nlm.nih.gov/pubmed/?term=Tian%20H%5BAuthor%5D&amp;cauthor=true&amp;cauthor_uid=28850081"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i.nlm.nih.gov/pmc/articles/PMC5793443/" TargetMode="External"/><Relationship Id="rId5" Type="http://schemas.openxmlformats.org/officeDocument/2006/relationships/webSettings" Target="webSettings.xml"/><Relationship Id="rId15" Type="http://schemas.openxmlformats.org/officeDocument/2006/relationships/hyperlink" Target="https://www.ncbi.nlm.nih.gov/pubmed/?term=Li%20Y%5BAuthor%5D&amp;cauthor=true&amp;cauthor_uid=28850081" TargetMode="External"/><Relationship Id="rId10" Type="http://schemas.openxmlformats.org/officeDocument/2006/relationships/hyperlink" Target="https://en.wikipedia.org/wiki/The_Managed_Heart:_the_Commercialization_of_Human_Feeling"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moodle.uwtsd.ac.uk/course/view.php?id=3861" TargetMode="External"/><Relationship Id="rId14" Type="http://schemas.openxmlformats.org/officeDocument/2006/relationships/hyperlink" Target="https://www.ncbi.nlm.nih.gov/pubmed/?term=Ma%20M%5BAuthor%5D&amp;cauthor=true&amp;cauthor_uid=288500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CECE537-4A74-42F7-8DF8-41A9FD30DC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1253</TotalTime>
  <Pages>33</Pages>
  <Words>9600</Words>
  <Characters>54723</Characters>
  <Application>Microsoft Office Word</Application>
  <DocSecurity>0</DocSecurity>
  <Lines>456</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shanjidah akter</dc:creator>
  <cp:keywords/>
  <dc:description/>
  <cp:lastModifiedBy>shanjidah akter</cp:lastModifiedBy>
  <cp:revision>226</cp:revision>
  <dcterms:created xsi:type="dcterms:W3CDTF">2019-12-21T15:17:00Z</dcterms:created>
  <dcterms:modified xsi:type="dcterms:W3CDTF">2020-01-01T15:50:00Z</dcterms:modified>
</cp:coreProperties>
</file>