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783C" w:rsidRDefault="001F783C" w:rsidP="001F783C">
      <w:pPr>
        <w:jc w:val="center"/>
        <w:rPr>
          <w:sz w:val="72"/>
          <w:szCs w:val="72"/>
        </w:rPr>
      </w:pPr>
      <w:bookmarkStart w:id="0" w:name="_GoBack"/>
      <w:bookmarkEnd w:id="0"/>
    </w:p>
    <w:p w:rsidR="001F783C" w:rsidRDefault="001F783C" w:rsidP="001F783C">
      <w:pPr>
        <w:jc w:val="center"/>
        <w:rPr>
          <w:sz w:val="72"/>
          <w:szCs w:val="72"/>
        </w:rPr>
      </w:pPr>
    </w:p>
    <w:p w:rsidR="00C13F12" w:rsidRPr="001F783C" w:rsidRDefault="00CE134A" w:rsidP="000669A3">
      <w:pPr>
        <w:jc w:val="center"/>
        <w:rPr>
          <w:sz w:val="72"/>
          <w:szCs w:val="72"/>
        </w:rPr>
      </w:pPr>
      <w:r w:rsidRPr="001F783C">
        <w:rPr>
          <w:sz w:val="72"/>
          <w:szCs w:val="72"/>
        </w:rPr>
        <w:t>Celebrating Language and Culture</w:t>
      </w:r>
      <w:r w:rsidR="00717BEE">
        <w:rPr>
          <w:sz w:val="72"/>
          <w:szCs w:val="72"/>
        </w:rPr>
        <w:t xml:space="preserve"> </w:t>
      </w:r>
    </w:p>
    <w:p w:rsidR="00C13F12" w:rsidRDefault="00C13F12"/>
    <w:p w:rsidR="00C13F12" w:rsidRDefault="00C13F12"/>
    <w:p w:rsidR="00C13F12" w:rsidRDefault="00C13F12"/>
    <w:p w:rsidR="00C13F12" w:rsidRDefault="00C13F12"/>
    <w:p w:rsidR="00C13F12" w:rsidRDefault="00C13F12"/>
    <w:p w:rsidR="00C13F12" w:rsidRDefault="00C13F12"/>
    <w:p w:rsidR="00C13F12" w:rsidRDefault="00C13F12"/>
    <w:p w:rsidR="00C13F12" w:rsidRDefault="00C13F12"/>
    <w:p w:rsidR="00C13F12" w:rsidRDefault="00C13F12"/>
    <w:p w:rsidR="00C13F12" w:rsidRDefault="00C13F12"/>
    <w:p w:rsidR="00C13F12" w:rsidRDefault="00C13F12"/>
    <w:p w:rsidR="00C13F12" w:rsidRDefault="00C13F12"/>
    <w:p w:rsidR="00C13F12" w:rsidRDefault="00C13F12"/>
    <w:p w:rsidR="001F783C" w:rsidRDefault="001F783C"/>
    <w:p w:rsidR="00C13F12" w:rsidRDefault="00C13F12"/>
    <w:p w:rsidR="00C13F12" w:rsidRDefault="00C13F12" w:rsidP="003A76A4">
      <w:pPr>
        <w:jc w:val="center"/>
      </w:pPr>
    </w:p>
    <w:p w:rsidR="001F783C" w:rsidRPr="00311E91" w:rsidRDefault="003A76A4" w:rsidP="003A76A4">
      <w:pPr>
        <w:jc w:val="center"/>
        <w:rPr>
          <w:sz w:val="32"/>
          <w:szCs w:val="32"/>
        </w:rPr>
      </w:pPr>
      <w:r w:rsidRPr="00311E91">
        <w:rPr>
          <w:sz w:val="32"/>
          <w:szCs w:val="32"/>
        </w:rPr>
        <w:lastRenderedPageBreak/>
        <w:t xml:space="preserve">Contents </w:t>
      </w:r>
    </w:p>
    <w:p w:rsidR="003A76A4" w:rsidRDefault="003A76A4" w:rsidP="003A76A4">
      <w:pPr>
        <w:rPr>
          <w:sz w:val="36"/>
          <w:szCs w:val="36"/>
        </w:rPr>
      </w:pPr>
    </w:p>
    <w:p w:rsidR="00C13F12" w:rsidRPr="003A76A4" w:rsidRDefault="00CE134A" w:rsidP="003A76A4">
      <w:pPr>
        <w:rPr>
          <w:sz w:val="36"/>
          <w:szCs w:val="36"/>
        </w:rPr>
      </w:pPr>
      <w:r w:rsidRPr="003A76A4">
        <w:rPr>
          <w:sz w:val="36"/>
          <w:szCs w:val="36"/>
        </w:rPr>
        <w:t xml:space="preserve">Rationale </w:t>
      </w:r>
      <w:r w:rsidR="003A76A4">
        <w:rPr>
          <w:sz w:val="36"/>
          <w:szCs w:val="36"/>
        </w:rPr>
        <w:t xml:space="preserve">                                                                3-5</w:t>
      </w:r>
    </w:p>
    <w:p w:rsidR="001F783C" w:rsidRPr="003A76A4" w:rsidRDefault="001F783C" w:rsidP="003A76A4">
      <w:pPr>
        <w:rPr>
          <w:sz w:val="36"/>
          <w:szCs w:val="36"/>
        </w:rPr>
      </w:pPr>
    </w:p>
    <w:p w:rsidR="00CE134A" w:rsidRPr="003A76A4" w:rsidRDefault="003A76A4" w:rsidP="003A76A4">
      <w:pPr>
        <w:rPr>
          <w:sz w:val="36"/>
          <w:szCs w:val="36"/>
        </w:rPr>
      </w:pPr>
      <w:r>
        <w:rPr>
          <w:sz w:val="36"/>
          <w:szCs w:val="36"/>
        </w:rPr>
        <w:t>Overview of activities                                            5-7</w:t>
      </w:r>
    </w:p>
    <w:p w:rsidR="001F783C" w:rsidRPr="003A76A4" w:rsidRDefault="001F783C" w:rsidP="003A76A4">
      <w:pPr>
        <w:rPr>
          <w:sz w:val="36"/>
          <w:szCs w:val="36"/>
        </w:rPr>
      </w:pPr>
    </w:p>
    <w:p w:rsidR="001F783C" w:rsidRPr="003A76A4" w:rsidRDefault="001F783C" w:rsidP="003A76A4">
      <w:pPr>
        <w:rPr>
          <w:sz w:val="36"/>
          <w:szCs w:val="36"/>
        </w:rPr>
      </w:pPr>
      <w:r w:rsidRPr="003A76A4">
        <w:rPr>
          <w:sz w:val="36"/>
          <w:szCs w:val="36"/>
        </w:rPr>
        <w:t>Evaluation</w:t>
      </w:r>
      <w:r w:rsidR="003A76A4">
        <w:rPr>
          <w:sz w:val="36"/>
          <w:szCs w:val="36"/>
        </w:rPr>
        <w:t xml:space="preserve">                                                               8-9</w:t>
      </w:r>
    </w:p>
    <w:p w:rsidR="00CE134A" w:rsidRPr="003A76A4" w:rsidRDefault="00CE134A" w:rsidP="003A76A4">
      <w:pPr>
        <w:rPr>
          <w:sz w:val="36"/>
          <w:szCs w:val="36"/>
        </w:rPr>
      </w:pPr>
      <w:r w:rsidRPr="003A76A4">
        <w:rPr>
          <w:sz w:val="36"/>
          <w:szCs w:val="36"/>
        </w:rPr>
        <w:t xml:space="preserve"> </w:t>
      </w:r>
    </w:p>
    <w:p w:rsidR="00CE134A" w:rsidRPr="003A76A4" w:rsidRDefault="00CE134A" w:rsidP="003A76A4">
      <w:pPr>
        <w:rPr>
          <w:sz w:val="36"/>
          <w:szCs w:val="36"/>
        </w:rPr>
      </w:pPr>
      <w:r w:rsidRPr="003A76A4">
        <w:rPr>
          <w:sz w:val="36"/>
          <w:szCs w:val="36"/>
        </w:rPr>
        <w:t>Appen</w:t>
      </w:r>
      <w:r w:rsidR="003A76A4">
        <w:rPr>
          <w:sz w:val="36"/>
          <w:szCs w:val="36"/>
        </w:rPr>
        <w:t>d</w:t>
      </w:r>
      <w:r w:rsidRPr="003A76A4">
        <w:rPr>
          <w:sz w:val="36"/>
          <w:szCs w:val="36"/>
        </w:rPr>
        <w:t>ices</w:t>
      </w:r>
      <w:r w:rsidR="003A76A4">
        <w:rPr>
          <w:sz w:val="36"/>
          <w:szCs w:val="36"/>
        </w:rPr>
        <w:t xml:space="preserve">                                                           10-11 </w:t>
      </w:r>
    </w:p>
    <w:p w:rsidR="001F783C" w:rsidRPr="003A76A4" w:rsidRDefault="001F783C" w:rsidP="003A76A4">
      <w:pPr>
        <w:rPr>
          <w:sz w:val="36"/>
          <w:szCs w:val="36"/>
        </w:rPr>
      </w:pPr>
    </w:p>
    <w:p w:rsidR="00CE134A" w:rsidRPr="003A76A4" w:rsidRDefault="00CE134A" w:rsidP="003A76A4">
      <w:pPr>
        <w:rPr>
          <w:sz w:val="36"/>
          <w:szCs w:val="36"/>
        </w:rPr>
      </w:pPr>
      <w:r w:rsidRPr="003A76A4">
        <w:rPr>
          <w:sz w:val="36"/>
          <w:szCs w:val="36"/>
        </w:rPr>
        <w:t>References</w:t>
      </w:r>
      <w:r w:rsidR="003A76A4">
        <w:rPr>
          <w:sz w:val="36"/>
          <w:szCs w:val="36"/>
        </w:rPr>
        <w:t xml:space="preserve">                                   </w:t>
      </w:r>
      <w:r w:rsidR="000669A3">
        <w:rPr>
          <w:sz w:val="36"/>
          <w:szCs w:val="36"/>
        </w:rPr>
        <w:t xml:space="preserve">                           12</w:t>
      </w:r>
    </w:p>
    <w:p w:rsidR="00CE134A" w:rsidRDefault="00CE134A"/>
    <w:p w:rsidR="00CE134A" w:rsidRDefault="00CE134A"/>
    <w:p w:rsidR="00C13F12" w:rsidRDefault="00C13F12"/>
    <w:p w:rsidR="00C13F12" w:rsidRDefault="00C13F12"/>
    <w:p w:rsidR="00C13F12" w:rsidRDefault="00C13F12"/>
    <w:p w:rsidR="00C13F12" w:rsidRDefault="00C13F12"/>
    <w:p w:rsidR="003A76A4" w:rsidRDefault="003A76A4" w:rsidP="00CE134A"/>
    <w:p w:rsidR="003A76A4" w:rsidRDefault="003A76A4" w:rsidP="00CE134A">
      <w:pPr>
        <w:rPr>
          <w:rFonts w:cstheme="minorHAnsi"/>
          <w:sz w:val="24"/>
          <w:szCs w:val="24"/>
        </w:rPr>
      </w:pPr>
    </w:p>
    <w:p w:rsidR="003A76A4" w:rsidRDefault="003A76A4" w:rsidP="00CE134A">
      <w:pPr>
        <w:rPr>
          <w:rFonts w:cstheme="minorHAnsi"/>
          <w:sz w:val="24"/>
          <w:szCs w:val="24"/>
        </w:rPr>
      </w:pPr>
    </w:p>
    <w:p w:rsidR="003A76A4" w:rsidRDefault="003A76A4" w:rsidP="00CE134A">
      <w:pPr>
        <w:rPr>
          <w:rFonts w:cstheme="minorHAnsi"/>
          <w:sz w:val="24"/>
          <w:szCs w:val="24"/>
        </w:rPr>
      </w:pPr>
    </w:p>
    <w:p w:rsidR="00024BC5" w:rsidRPr="003A76A4" w:rsidRDefault="00CE134A" w:rsidP="00311E91">
      <w:pPr>
        <w:spacing w:line="360" w:lineRule="auto"/>
        <w:jc w:val="both"/>
        <w:rPr>
          <w:rFonts w:cstheme="minorHAnsi"/>
          <w:sz w:val="24"/>
          <w:szCs w:val="24"/>
        </w:rPr>
      </w:pPr>
      <w:r w:rsidRPr="003A76A4">
        <w:rPr>
          <w:rFonts w:cstheme="minorHAnsi"/>
          <w:sz w:val="24"/>
          <w:szCs w:val="24"/>
        </w:rPr>
        <w:lastRenderedPageBreak/>
        <w:t>This Portfolio will discuss the different interventions used to encourage the Welsh language in education and also the welsh culture, this will include looking at theorists, learning styles and different Gove</w:t>
      </w:r>
      <w:r w:rsidR="00370B69" w:rsidRPr="003A76A4">
        <w:rPr>
          <w:rFonts w:cstheme="minorHAnsi"/>
          <w:sz w:val="24"/>
          <w:szCs w:val="24"/>
        </w:rPr>
        <w:t>rnment documents including the N</w:t>
      </w:r>
      <w:r w:rsidRPr="003A76A4">
        <w:rPr>
          <w:rFonts w:cstheme="minorHAnsi"/>
          <w:sz w:val="24"/>
          <w:szCs w:val="24"/>
        </w:rPr>
        <w:t>ational curriculum and Curriculum Cymraeg. Schools</w:t>
      </w:r>
      <w:r w:rsidR="00370B69" w:rsidRPr="003A76A4">
        <w:rPr>
          <w:rFonts w:cstheme="minorHAnsi"/>
          <w:sz w:val="24"/>
          <w:szCs w:val="24"/>
        </w:rPr>
        <w:t xml:space="preserve"> in Wales have had a different </w:t>
      </w:r>
      <w:r w:rsidRPr="003A76A4">
        <w:rPr>
          <w:rFonts w:cstheme="minorHAnsi"/>
          <w:sz w:val="24"/>
          <w:szCs w:val="24"/>
        </w:rPr>
        <w:t xml:space="preserve">curriculum to England since 1988.The aim of this change was to develop a curriculum with Welsh language and </w:t>
      </w:r>
      <w:r w:rsidR="00024BC5" w:rsidRPr="003A76A4">
        <w:rPr>
          <w:rFonts w:cstheme="minorHAnsi"/>
          <w:sz w:val="24"/>
          <w:szCs w:val="24"/>
        </w:rPr>
        <w:t>culture</w:t>
      </w:r>
      <w:r w:rsidRPr="003A76A4">
        <w:rPr>
          <w:rFonts w:cstheme="minorHAnsi"/>
          <w:sz w:val="24"/>
          <w:szCs w:val="24"/>
        </w:rPr>
        <w:t xml:space="preserve"> to be at the focus of all subjects being taught in Wales</w:t>
      </w:r>
      <w:r w:rsidR="00370B69" w:rsidRPr="003A76A4">
        <w:rPr>
          <w:rFonts w:cstheme="minorHAnsi"/>
          <w:sz w:val="24"/>
          <w:szCs w:val="24"/>
        </w:rPr>
        <w:t>, also</w:t>
      </w:r>
      <w:r w:rsidRPr="003A76A4">
        <w:rPr>
          <w:rFonts w:cstheme="minorHAnsi"/>
          <w:sz w:val="24"/>
          <w:szCs w:val="24"/>
        </w:rPr>
        <w:t xml:space="preserve"> encouraging cross </w:t>
      </w:r>
      <w:r w:rsidR="00024BC5" w:rsidRPr="003A76A4">
        <w:rPr>
          <w:rFonts w:cstheme="minorHAnsi"/>
          <w:sz w:val="24"/>
          <w:szCs w:val="24"/>
        </w:rPr>
        <w:t>curricular</w:t>
      </w:r>
      <w:r w:rsidRPr="003A76A4">
        <w:rPr>
          <w:rFonts w:cstheme="minorHAnsi"/>
          <w:sz w:val="24"/>
          <w:szCs w:val="24"/>
        </w:rPr>
        <w:t xml:space="preserve"> </w:t>
      </w:r>
      <w:r w:rsidR="00024BC5" w:rsidRPr="003A76A4">
        <w:rPr>
          <w:rFonts w:cstheme="minorHAnsi"/>
          <w:sz w:val="24"/>
          <w:szCs w:val="24"/>
        </w:rPr>
        <w:t>activities</w:t>
      </w:r>
      <w:r w:rsidRPr="003A76A4">
        <w:rPr>
          <w:rFonts w:cstheme="minorHAnsi"/>
          <w:sz w:val="24"/>
          <w:szCs w:val="24"/>
        </w:rPr>
        <w:t xml:space="preserve"> to take place which was included in the 1995 Curriculum </w:t>
      </w:r>
      <w:r w:rsidR="00024BC5" w:rsidRPr="003A76A4">
        <w:rPr>
          <w:rFonts w:cstheme="minorHAnsi"/>
          <w:sz w:val="24"/>
          <w:szCs w:val="24"/>
        </w:rPr>
        <w:t>Cymraeg. According to (Owens,</w:t>
      </w:r>
      <w:r w:rsidR="000669A3">
        <w:rPr>
          <w:rFonts w:cstheme="minorHAnsi"/>
          <w:sz w:val="24"/>
          <w:szCs w:val="24"/>
        </w:rPr>
        <w:t xml:space="preserve"> </w:t>
      </w:r>
      <w:r w:rsidR="00024BC5" w:rsidRPr="003A76A4">
        <w:rPr>
          <w:rFonts w:cstheme="minorHAnsi"/>
          <w:sz w:val="24"/>
          <w:szCs w:val="24"/>
        </w:rPr>
        <w:t>1996)</w:t>
      </w:r>
    </w:p>
    <w:p w:rsidR="00CE134A" w:rsidRPr="003A76A4" w:rsidRDefault="00CE134A" w:rsidP="00311E91">
      <w:pPr>
        <w:spacing w:line="360" w:lineRule="auto"/>
        <w:ind w:left="720"/>
        <w:jc w:val="both"/>
        <w:rPr>
          <w:rFonts w:cstheme="minorHAnsi"/>
          <w:i/>
          <w:sz w:val="24"/>
          <w:szCs w:val="24"/>
        </w:rPr>
      </w:pPr>
      <w:r w:rsidRPr="003A76A4">
        <w:rPr>
          <w:rFonts w:cstheme="minorHAnsi"/>
          <w:i/>
          <w:sz w:val="24"/>
          <w:szCs w:val="24"/>
        </w:rPr>
        <w:t xml:space="preserve">“The 1988 Education Reform Act offered remarkable curricular and institutional potential to Wales. It established a separate Curriculum Council for Wales to advise the Secretary of State and this resulted in the development of a distinctly Welsh curriculum for schools. Separate Orders were developed in history, geography, art and music in addition to the Welsh First and Second language Order and a Welsh dimension to the remaining subjects. In 1995 the Curriculum </w:t>
      </w:r>
      <w:proofErr w:type="spellStart"/>
      <w:r w:rsidRPr="003A76A4">
        <w:rPr>
          <w:rFonts w:cstheme="minorHAnsi"/>
          <w:i/>
          <w:sz w:val="24"/>
          <w:szCs w:val="24"/>
        </w:rPr>
        <w:t>Cymreig</w:t>
      </w:r>
      <w:proofErr w:type="spellEnd"/>
      <w:r w:rsidRPr="003A76A4">
        <w:rPr>
          <w:rFonts w:cstheme="minorHAnsi"/>
          <w:i/>
          <w:sz w:val="24"/>
          <w:szCs w:val="24"/>
        </w:rPr>
        <w:t xml:space="preserve"> (Welsh Curriculum) was given statutory status in every subject.”</w:t>
      </w:r>
    </w:p>
    <w:p w:rsidR="00C13F12" w:rsidRPr="003A76A4" w:rsidRDefault="00C13F12" w:rsidP="00311E91">
      <w:pPr>
        <w:spacing w:line="360" w:lineRule="auto"/>
        <w:jc w:val="both"/>
        <w:rPr>
          <w:rFonts w:cstheme="minorHAnsi"/>
          <w:sz w:val="24"/>
          <w:szCs w:val="24"/>
        </w:rPr>
      </w:pPr>
    </w:p>
    <w:p w:rsidR="00A062C6" w:rsidRPr="003A76A4" w:rsidRDefault="00A062C6" w:rsidP="00311E91">
      <w:pPr>
        <w:spacing w:line="360" w:lineRule="auto"/>
        <w:jc w:val="both"/>
        <w:rPr>
          <w:rFonts w:cstheme="minorHAnsi"/>
          <w:sz w:val="24"/>
          <w:szCs w:val="24"/>
        </w:rPr>
      </w:pPr>
      <w:r w:rsidRPr="003A76A4">
        <w:rPr>
          <w:rFonts w:cstheme="minorHAnsi"/>
          <w:sz w:val="24"/>
          <w:szCs w:val="24"/>
        </w:rPr>
        <w:t xml:space="preserve">The Siarter Iaith is a </w:t>
      </w:r>
      <w:r w:rsidR="002C2CE0" w:rsidRPr="003A76A4">
        <w:rPr>
          <w:rFonts w:cstheme="minorHAnsi"/>
          <w:sz w:val="24"/>
          <w:szCs w:val="24"/>
        </w:rPr>
        <w:t>framework</w:t>
      </w:r>
      <w:r w:rsidRPr="003A76A4">
        <w:rPr>
          <w:rFonts w:cstheme="minorHAnsi"/>
          <w:sz w:val="24"/>
          <w:szCs w:val="24"/>
        </w:rPr>
        <w:t xml:space="preserve"> that </w:t>
      </w:r>
      <w:r w:rsidR="00CE3053" w:rsidRPr="003A76A4">
        <w:rPr>
          <w:rFonts w:cstheme="minorHAnsi"/>
          <w:sz w:val="24"/>
          <w:szCs w:val="24"/>
        </w:rPr>
        <w:t>offers</w:t>
      </w:r>
      <w:r w:rsidRPr="003A76A4">
        <w:rPr>
          <w:rFonts w:cstheme="minorHAnsi"/>
          <w:sz w:val="24"/>
          <w:szCs w:val="24"/>
        </w:rPr>
        <w:t xml:space="preserve"> schools guidance to </w:t>
      </w:r>
      <w:r w:rsidR="00370B69" w:rsidRPr="003A76A4">
        <w:rPr>
          <w:rFonts w:cstheme="minorHAnsi"/>
          <w:sz w:val="24"/>
          <w:szCs w:val="24"/>
        </w:rPr>
        <w:t>help en</w:t>
      </w:r>
      <w:r w:rsidRPr="003A76A4">
        <w:rPr>
          <w:rFonts w:cstheme="minorHAnsi"/>
          <w:sz w:val="24"/>
          <w:szCs w:val="24"/>
        </w:rPr>
        <w:t>sure that the pupils are confident within and have positive attitudes towards the Welsh language skills that they have. According to th</w:t>
      </w:r>
      <w:r w:rsidR="004E0F55" w:rsidRPr="003A76A4">
        <w:rPr>
          <w:rFonts w:cstheme="minorHAnsi"/>
          <w:sz w:val="24"/>
          <w:szCs w:val="24"/>
        </w:rPr>
        <w:t xml:space="preserve">e (Welsh Government, no date) </w:t>
      </w:r>
      <w:r w:rsidRPr="003A76A4">
        <w:rPr>
          <w:rFonts w:cstheme="minorHAnsi"/>
          <w:i/>
          <w:sz w:val="24"/>
          <w:szCs w:val="24"/>
        </w:rPr>
        <w:t xml:space="preserve">“We want to inspire children and young people to use Welsh in all aspects of </w:t>
      </w:r>
      <w:r w:rsidR="004E0F55" w:rsidRPr="003A76A4">
        <w:rPr>
          <w:rFonts w:cstheme="minorHAnsi"/>
          <w:i/>
          <w:sz w:val="24"/>
          <w:szCs w:val="24"/>
        </w:rPr>
        <w:t>their</w:t>
      </w:r>
      <w:r w:rsidRPr="003A76A4">
        <w:rPr>
          <w:rFonts w:cstheme="minorHAnsi"/>
          <w:i/>
          <w:sz w:val="24"/>
          <w:szCs w:val="24"/>
        </w:rPr>
        <w:t xml:space="preserve"> </w:t>
      </w:r>
      <w:r w:rsidR="004E0F55" w:rsidRPr="003A76A4">
        <w:rPr>
          <w:rFonts w:cstheme="minorHAnsi"/>
          <w:i/>
          <w:sz w:val="24"/>
          <w:szCs w:val="24"/>
        </w:rPr>
        <w:t>lives. The</w:t>
      </w:r>
      <w:r w:rsidRPr="003A76A4">
        <w:rPr>
          <w:rFonts w:cstheme="minorHAnsi"/>
          <w:i/>
          <w:sz w:val="24"/>
          <w:szCs w:val="24"/>
        </w:rPr>
        <w:t xml:space="preserve"> Siarter Iaith is for everyone; all parts of the school community h</w:t>
      </w:r>
      <w:r w:rsidR="004E0F55" w:rsidRPr="003A76A4">
        <w:rPr>
          <w:rFonts w:cstheme="minorHAnsi"/>
          <w:i/>
          <w:sz w:val="24"/>
          <w:szCs w:val="24"/>
        </w:rPr>
        <w:t>a</w:t>
      </w:r>
      <w:r w:rsidRPr="003A76A4">
        <w:rPr>
          <w:rFonts w:cstheme="minorHAnsi"/>
          <w:i/>
          <w:sz w:val="24"/>
          <w:szCs w:val="24"/>
        </w:rPr>
        <w:t xml:space="preserve">ve a part to play-the school council, learners, workforce, parents, carers, governors and the wider </w:t>
      </w:r>
      <w:r w:rsidR="004E0F55" w:rsidRPr="003A76A4">
        <w:rPr>
          <w:rFonts w:cstheme="minorHAnsi"/>
          <w:i/>
          <w:sz w:val="24"/>
          <w:szCs w:val="24"/>
        </w:rPr>
        <w:t>community. This</w:t>
      </w:r>
      <w:r w:rsidRPr="003A76A4">
        <w:rPr>
          <w:rFonts w:cstheme="minorHAnsi"/>
          <w:i/>
          <w:sz w:val="24"/>
          <w:szCs w:val="24"/>
        </w:rPr>
        <w:t xml:space="preserve"> will ensure every school has full ownership.</w:t>
      </w:r>
      <w:r w:rsidR="0028050D">
        <w:rPr>
          <w:rFonts w:cstheme="minorHAnsi"/>
          <w:i/>
          <w:sz w:val="24"/>
          <w:szCs w:val="24"/>
        </w:rPr>
        <w:t>”</w:t>
      </w:r>
    </w:p>
    <w:p w:rsidR="00953897" w:rsidRPr="003A76A4" w:rsidRDefault="00CE134A" w:rsidP="00311E91">
      <w:pPr>
        <w:spacing w:line="360" w:lineRule="auto"/>
        <w:jc w:val="both"/>
        <w:rPr>
          <w:rFonts w:cstheme="minorHAnsi"/>
          <w:sz w:val="24"/>
          <w:szCs w:val="24"/>
        </w:rPr>
      </w:pPr>
      <w:r w:rsidRPr="003A76A4">
        <w:rPr>
          <w:rFonts w:cstheme="minorHAnsi"/>
          <w:sz w:val="24"/>
          <w:szCs w:val="24"/>
        </w:rPr>
        <w:t xml:space="preserve">Schools in Wales are </w:t>
      </w:r>
      <w:r w:rsidR="004E0F55" w:rsidRPr="003A76A4">
        <w:rPr>
          <w:rFonts w:cstheme="minorHAnsi"/>
          <w:sz w:val="24"/>
          <w:szCs w:val="24"/>
        </w:rPr>
        <w:t>responsible</w:t>
      </w:r>
      <w:r w:rsidRPr="003A76A4">
        <w:rPr>
          <w:rFonts w:cstheme="minorHAnsi"/>
          <w:sz w:val="24"/>
          <w:szCs w:val="24"/>
        </w:rPr>
        <w:t xml:space="preserve"> for their part of sustaining the welsh language,</w:t>
      </w:r>
      <w:r w:rsidR="000669A3">
        <w:rPr>
          <w:rFonts w:cstheme="minorHAnsi"/>
          <w:sz w:val="24"/>
          <w:szCs w:val="24"/>
        </w:rPr>
        <w:t xml:space="preserve"> </w:t>
      </w:r>
      <w:r w:rsidR="003149E3" w:rsidRPr="003A76A4">
        <w:rPr>
          <w:rFonts w:cstheme="minorHAnsi"/>
          <w:sz w:val="24"/>
          <w:szCs w:val="24"/>
        </w:rPr>
        <w:t>(Welsh Government, 2017)</w:t>
      </w:r>
      <w:r w:rsidRPr="003A76A4">
        <w:rPr>
          <w:rFonts w:cstheme="minorHAnsi"/>
          <w:sz w:val="24"/>
          <w:szCs w:val="24"/>
        </w:rPr>
        <w:t xml:space="preserve"> </w:t>
      </w:r>
      <w:r w:rsidR="004E0F55" w:rsidRPr="003A76A4">
        <w:rPr>
          <w:rFonts w:cstheme="minorHAnsi"/>
          <w:sz w:val="24"/>
          <w:szCs w:val="24"/>
        </w:rPr>
        <w:t>highlights</w:t>
      </w:r>
      <w:r w:rsidRPr="003A76A4">
        <w:rPr>
          <w:rFonts w:cstheme="minorHAnsi"/>
          <w:sz w:val="24"/>
          <w:szCs w:val="24"/>
        </w:rPr>
        <w:t xml:space="preserve"> </w:t>
      </w:r>
      <w:r w:rsidR="004E0F55" w:rsidRPr="003A76A4">
        <w:rPr>
          <w:rFonts w:cstheme="minorHAnsi"/>
          <w:sz w:val="24"/>
          <w:szCs w:val="24"/>
        </w:rPr>
        <w:t>this</w:t>
      </w:r>
      <w:r w:rsidRPr="003A76A4">
        <w:rPr>
          <w:rFonts w:cstheme="minorHAnsi"/>
          <w:sz w:val="24"/>
          <w:szCs w:val="24"/>
        </w:rPr>
        <w:t xml:space="preserve"> in </w:t>
      </w:r>
      <w:r w:rsidRPr="003A76A4">
        <w:rPr>
          <w:rFonts w:cstheme="minorHAnsi"/>
          <w:i/>
          <w:sz w:val="24"/>
          <w:szCs w:val="24"/>
        </w:rPr>
        <w:t>“T</w:t>
      </w:r>
      <w:r w:rsidR="00953897" w:rsidRPr="003A76A4">
        <w:rPr>
          <w:rFonts w:cstheme="minorHAnsi"/>
          <w:i/>
          <w:sz w:val="24"/>
          <w:szCs w:val="24"/>
        </w:rPr>
        <w:t>he purpose of the W</w:t>
      </w:r>
      <w:r w:rsidR="00CE3053" w:rsidRPr="003A76A4">
        <w:rPr>
          <w:rFonts w:cstheme="minorHAnsi"/>
          <w:i/>
          <w:sz w:val="24"/>
          <w:szCs w:val="24"/>
        </w:rPr>
        <w:t>e</w:t>
      </w:r>
      <w:r w:rsidR="00953897" w:rsidRPr="003A76A4">
        <w:rPr>
          <w:rFonts w:cstheme="minorHAnsi"/>
          <w:i/>
          <w:sz w:val="24"/>
          <w:szCs w:val="24"/>
        </w:rPr>
        <w:t>lsh in education action plan 20</w:t>
      </w:r>
      <w:r w:rsidR="00370B69" w:rsidRPr="003A76A4">
        <w:rPr>
          <w:rFonts w:cstheme="minorHAnsi"/>
          <w:i/>
          <w:sz w:val="24"/>
          <w:szCs w:val="24"/>
        </w:rPr>
        <w:t>1</w:t>
      </w:r>
      <w:r w:rsidR="00953897" w:rsidRPr="003A76A4">
        <w:rPr>
          <w:rFonts w:cstheme="minorHAnsi"/>
          <w:i/>
          <w:sz w:val="24"/>
          <w:szCs w:val="24"/>
        </w:rPr>
        <w:t>7-2021 I</w:t>
      </w:r>
      <w:r w:rsidRPr="003A76A4">
        <w:rPr>
          <w:rFonts w:cstheme="minorHAnsi"/>
          <w:i/>
          <w:sz w:val="24"/>
          <w:szCs w:val="24"/>
        </w:rPr>
        <w:t>s</w:t>
      </w:r>
      <w:r w:rsidR="00953897" w:rsidRPr="003A76A4">
        <w:rPr>
          <w:rFonts w:cstheme="minorHAnsi"/>
          <w:i/>
          <w:sz w:val="24"/>
          <w:szCs w:val="24"/>
        </w:rPr>
        <w:t xml:space="preserve"> </w:t>
      </w:r>
      <w:r w:rsidR="00CE3053" w:rsidRPr="003A76A4">
        <w:rPr>
          <w:rFonts w:cstheme="minorHAnsi"/>
          <w:i/>
          <w:sz w:val="24"/>
          <w:szCs w:val="24"/>
        </w:rPr>
        <w:t xml:space="preserve">to set out </w:t>
      </w:r>
      <w:r w:rsidR="00953897" w:rsidRPr="003A76A4">
        <w:rPr>
          <w:rFonts w:cstheme="minorHAnsi"/>
          <w:i/>
          <w:sz w:val="24"/>
          <w:szCs w:val="24"/>
        </w:rPr>
        <w:t xml:space="preserve">our </w:t>
      </w:r>
      <w:r w:rsidR="00CE3053" w:rsidRPr="003A76A4">
        <w:rPr>
          <w:rFonts w:cstheme="minorHAnsi"/>
          <w:i/>
          <w:sz w:val="24"/>
          <w:szCs w:val="24"/>
        </w:rPr>
        <w:t>direction</w:t>
      </w:r>
      <w:r w:rsidR="00953897" w:rsidRPr="003A76A4">
        <w:rPr>
          <w:rFonts w:cstheme="minorHAnsi"/>
          <w:i/>
          <w:sz w:val="24"/>
          <w:szCs w:val="24"/>
        </w:rPr>
        <w:t xml:space="preserve"> for the development of </w:t>
      </w:r>
      <w:r w:rsidR="004E0F55" w:rsidRPr="003A76A4">
        <w:rPr>
          <w:rFonts w:cstheme="minorHAnsi"/>
          <w:i/>
          <w:sz w:val="24"/>
          <w:szCs w:val="24"/>
        </w:rPr>
        <w:t>compulsory</w:t>
      </w:r>
      <w:r w:rsidR="00953897" w:rsidRPr="003A76A4">
        <w:rPr>
          <w:rFonts w:cstheme="minorHAnsi"/>
          <w:i/>
          <w:sz w:val="24"/>
          <w:szCs w:val="24"/>
        </w:rPr>
        <w:t xml:space="preserve"> welsh- medium and welsh </w:t>
      </w:r>
      <w:r w:rsidR="004E0F55" w:rsidRPr="003A76A4">
        <w:rPr>
          <w:rFonts w:cstheme="minorHAnsi"/>
          <w:i/>
          <w:sz w:val="24"/>
          <w:szCs w:val="24"/>
        </w:rPr>
        <w:t>language</w:t>
      </w:r>
      <w:r w:rsidR="00953897" w:rsidRPr="003A76A4">
        <w:rPr>
          <w:rFonts w:cstheme="minorHAnsi"/>
          <w:i/>
          <w:sz w:val="24"/>
          <w:szCs w:val="24"/>
        </w:rPr>
        <w:t xml:space="preserve"> education ove</w:t>
      </w:r>
      <w:r w:rsidR="004E0F55" w:rsidRPr="003A76A4">
        <w:rPr>
          <w:rFonts w:cstheme="minorHAnsi"/>
          <w:i/>
          <w:sz w:val="24"/>
          <w:szCs w:val="24"/>
        </w:rPr>
        <w:t>r</w:t>
      </w:r>
      <w:r w:rsidR="00953897" w:rsidRPr="003A76A4">
        <w:rPr>
          <w:rFonts w:cstheme="minorHAnsi"/>
          <w:i/>
          <w:sz w:val="24"/>
          <w:szCs w:val="24"/>
        </w:rPr>
        <w:t xml:space="preserve"> the ne</w:t>
      </w:r>
      <w:r w:rsidR="004E0F55" w:rsidRPr="003A76A4">
        <w:rPr>
          <w:rFonts w:cstheme="minorHAnsi"/>
          <w:i/>
          <w:sz w:val="24"/>
          <w:szCs w:val="24"/>
        </w:rPr>
        <w:t>xt</w:t>
      </w:r>
      <w:r w:rsidR="00953897" w:rsidRPr="003A76A4">
        <w:rPr>
          <w:rFonts w:cstheme="minorHAnsi"/>
          <w:i/>
          <w:sz w:val="24"/>
          <w:szCs w:val="24"/>
        </w:rPr>
        <w:t xml:space="preserve"> </w:t>
      </w:r>
      <w:r w:rsidR="004E0F55" w:rsidRPr="003A76A4">
        <w:rPr>
          <w:rFonts w:cstheme="minorHAnsi"/>
          <w:i/>
          <w:sz w:val="24"/>
          <w:szCs w:val="24"/>
        </w:rPr>
        <w:t>four</w:t>
      </w:r>
      <w:r w:rsidR="00953897" w:rsidRPr="003A76A4">
        <w:rPr>
          <w:rFonts w:cstheme="minorHAnsi"/>
          <w:i/>
          <w:sz w:val="24"/>
          <w:szCs w:val="24"/>
        </w:rPr>
        <w:t xml:space="preserve"> years, in line with the </w:t>
      </w:r>
      <w:r w:rsidR="004E0F55" w:rsidRPr="003A76A4">
        <w:rPr>
          <w:rFonts w:cstheme="minorHAnsi"/>
          <w:i/>
          <w:sz w:val="24"/>
          <w:szCs w:val="24"/>
        </w:rPr>
        <w:t>vision</w:t>
      </w:r>
      <w:r w:rsidR="00CE3053" w:rsidRPr="003A76A4">
        <w:rPr>
          <w:rFonts w:cstheme="minorHAnsi"/>
          <w:i/>
          <w:sz w:val="24"/>
          <w:szCs w:val="24"/>
        </w:rPr>
        <w:t xml:space="preserve"> </w:t>
      </w:r>
      <w:r w:rsidR="000669A3">
        <w:rPr>
          <w:rFonts w:cstheme="minorHAnsi"/>
          <w:i/>
          <w:sz w:val="24"/>
          <w:szCs w:val="24"/>
        </w:rPr>
        <w:t>of</w:t>
      </w:r>
      <w:r w:rsidR="00953897" w:rsidRPr="003A76A4">
        <w:rPr>
          <w:rFonts w:cstheme="minorHAnsi"/>
          <w:i/>
          <w:sz w:val="24"/>
          <w:szCs w:val="24"/>
        </w:rPr>
        <w:t xml:space="preserve"> Cymraeg 2050: A million Welsh speakers in Wales.</w:t>
      </w:r>
      <w:r w:rsidR="004E0F55" w:rsidRPr="003A76A4">
        <w:rPr>
          <w:rFonts w:cstheme="minorHAnsi"/>
          <w:i/>
          <w:sz w:val="24"/>
          <w:szCs w:val="24"/>
        </w:rPr>
        <w:t xml:space="preserve"> </w:t>
      </w:r>
      <w:r w:rsidR="00370B69" w:rsidRPr="003A76A4">
        <w:rPr>
          <w:rFonts w:cstheme="minorHAnsi"/>
          <w:i/>
          <w:sz w:val="24"/>
          <w:szCs w:val="24"/>
        </w:rPr>
        <w:t>Our national mission</w:t>
      </w:r>
      <w:r w:rsidR="00953897" w:rsidRPr="003A76A4">
        <w:rPr>
          <w:rFonts w:cstheme="minorHAnsi"/>
          <w:i/>
          <w:sz w:val="24"/>
          <w:szCs w:val="24"/>
        </w:rPr>
        <w:t>”</w:t>
      </w:r>
      <w:r w:rsidR="004E0F55" w:rsidRPr="003A76A4">
        <w:rPr>
          <w:rFonts w:cstheme="minorHAnsi"/>
          <w:i/>
          <w:sz w:val="24"/>
          <w:szCs w:val="24"/>
        </w:rPr>
        <w:t xml:space="preserve"> </w:t>
      </w:r>
      <w:r w:rsidR="00CE3053" w:rsidRPr="003A76A4">
        <w:rPr>
          <w:rFonts w:cstheme="minorHAnsi"/>
          <w:sz w:val="24"/>
          <w:szCs w:val="24"/>
        </w:rPr>
        <w:t xml:space="preserve">The Welsh Government </w:t>
      </w:r>
      <w:r w:rsidR="006225F7" w:rsidRPr="003A76A4">
        <w:rPr>
          <w:rFonts w:cstheme="minorHAnsi"/>
          <w:sz w:val="24"/>
          <w:szCs w:val="24"/>
        </w:rPr>
        <w:t>has</w:t>
      </w:r>
      <w:r w:rsidR="00CE3053" w:rsidRPr="003A76A4">
        <w:rPr>
          <w:rFonts w:cstheme="minorHAnsi"/>
          <w:sz w:val="24"/>
          <w:szCs w:val="24"/>
        </w:rPr>
        <w:t xml:space="preserve"> implemented the</w:t>
      </w:r>
      <w:r w:rsidR="006225F7" w:rsidRPr="003A76A4">
        <w:rPr>
          <w:rFonts w:cstheme="minorHAnsi"/>
          <w:sz w:val="24"/>
          <w:szCs w:val="24"/>
        </w:rPr>
        <w:t>se into the plan for a million W</w:t>
      </w:r>
      <w:r w:rsidR="00CE3053" w:rsidRPr="003A76A4">
        <w:rPr>
          <w:rFonts w:cstheme="minorHAnsi"/>
          <w:sz w:val="24"/>
          <w:szCs w:val="24"/>
        </w:rPr>
        <w:t xml:space="preserve">elsh speakers by 2050 and also </w:t>
      </w:r>
      <w:r w:rsidR="006225F7" w:rsidRPr="003A76A4">
        <w:rPr>
          <w:rFonts w:cstheme="minorHAnsi"/>
          <w:sz w:val="24"/>
          <w:szCs w:val="24"/>
        </w:rPr>
        <w:t>has</w:t>
      </w:r>
      <w:r w:rsidR="00CE3053" w:rsidRPr="003A76A4">
        <w:rPr>
          <w:rFonts w:cstheme="minorHAnsi"/>
          <w:sz w:val="24"/>
          <w:szCs w:val="24"/>
        </w:rPr>
        <w:t xml:space="preserve"> steps to be followed for the new curriculum in 2022. </w:t>
      </w:r>
      <w:r w:rsidR="00953897" w:rsidRPr="003A76A4">
        <w:rPr>
          <w:rFonts w:cstheme="minorHAnsi"/>
          <w:i/>
          <w:sz w:val="24"/>
          <w:szCs w:val="24"/>
        </w:rPr>
        <w:t>“There are challenges ahead but over the next four years our main aim is t</w:t>
      </w:r>
      <w:r w:rsidR="00370B69" w:rsidRPr="003A76A4">
        <w:rPr>
          <w:rFonts w:cstheme="minorHAnsi"/>
          <w:i/>
          <w:sz w:val="24"/>
          <w:szCs w:val="24"/>
        </w:rPr>
        <w:t xml:space="preserve">o </w:t>
      </w:r>
      <w:r w:rsidR="00370B69" w:rsidRPr="003A76A4">
        <w:rPr>
          <w:rFonts w:cstheme="minorHAnsi"/>
          <w:i/>
          <w:sz w:val="24"/>
          <w:szCs w:val="24"/>
        </w:rPr>
        <w:lastRenderedPageBreak/>
        <w:t>ensure that the required leadership,</w:t>
      </w:r>
      <w:r w:rsidR="00953897" w:rsidRPr="003A76A4">
        <w:rPr>
          <w:rFonts w:cstheme="minorHAnsi"/>
          <w:i/>
          <w:sz w:val="24"/>
          <w:szCs w:val="24"/>
        </w:rPr>
        <w:t xml:space="preserve"> capacity and infrastructure to deliver the changes are embossed in order to move forward with this important work for our future generations.”</w:t>
      </w:r>
      <w:r w:rsidR="006225F7" w:rsidRPr="003A76A4">
        <w:rPr>
          <w:rFonts w:cstheme="minorHAnsi"/>
          <w:i/>
          <w:sz w:val="24"/>
          <w:szCs w:val="24"/>
        </w:rPr>
        <w:t xml:space="preserve">(Welsh Government, 2015) </w:t>
      </w:r>
      <w:r w:rsidRPr="003A76A4">
        <w:rPr>
          <w:rFonts w:cstheme="minorHAnsi"/>
          <w:sz w:val="24"/>
          <w:szCs w:val="24"/>
        </w:rPr>
        <w:t xml:space="preserve"> </w:t>
      </w:r>
      <w:r w:rsidR="00CE3053" w:rsidRPr="003A76A4">
        <w:rPr>
          <w:rFonts w:cstheme="minorHAnsi"/>
          <w:sz w:val="24"/>
          <w:szCs w:val="24"/>
        </w:rPr>
        <w:t xml:space="preserve">Within this framework many strategies are highlighted and discussed with the aim to promote and </w:t>
      </w:r>
      <w:r w:rsidR="00370B69" w:rsidRPr="003A76A4">
        <w:rPr>
          <w:rFonts w:cstheme="minorHAnsi"/>
          <w:sz w:val="24"/>
          <w:szCs w:val="24"/>
        </w:rPr>
        <w:t>develop the</w:t>
      </w:r>
      <w:r w:rsidR="00CE3053" w:rsidRPr="003A76A4">
        <w:rPr>
          <w:rFonts w:cstheme="minorHAnsi"/>
          <w:sz w:val="24"/>
          <w:szCs w:val="24"/>
        </w:rPr>
        <w:t xml:space="preserve"> welsh language and welsh culture further. </w:t>
      </w:r>
      <w:r w:rsidRPr="003A76A4">
        <w:rPr>
          <w:rFonts w:cstheme="minorHAnsi"/>
          <w:sz w:val="24"/>
          <w:szCs w:val="24"/>
        </w:rPr>
        <w:t>This plan highlights that staff at all levels will be provided and supported with training they may need t</w:t>
      </w:r>
      <w:r w:rsidR="003149E3" w:rsidRPr="003A76A4">
        <w:rPr>
          <w:rFonts w:cstheme="minorHAnsi"/>
          <w:sz w:val="24"/>
          <w:szCs w:val="24"/>
        </w:rPr>
        <w:t>o reach this target. According to (Welsh Government, 2017)</w:t>
      </w:r>
      <w:r w:rsidR="00370B69" w:rsidRPr="003A76A4">
        <w:rPr>
          <w:rFonts w:cstheme="minorHAnsi"/>
          <w:sz w:val="24"/>
          <w:szCs w:val="24"/>
        </w:rPr>
        <w:t xml:space="preserve">, </w:t>
      </w:r>
      <w:r w:rsidR="00953897" w:rsidRPr="003A76A4">
        <w:rPr>
          <w:rFonts w:cstheme="minorHAnsi"/>
          <w:sz w:val="24"/>
          <w:szCs w:val="24"/>
        </w:rPr>
        <w:t>“</w:t>
      </w:r>
      <w:r w:rsidR="00953897" w:rsidRPr="003A76A4">
        <w:rPr>
          <w:rFonts w:cstheme="minorHAnsi"/>
          <w:i/>
          <w:sz w:val="24"/>
          <w:szCs w:val="24"/>
        </w:rPr>
        <w:t xml:space="preserve">Developing the Welsh language skills of our practitioners and capacity to teach through the medium of Welsh is essential to enable the </w:t>
      </w:r>
      <w:r w:rsidR="003149E3" w:rsidRPr="003A76A4">
        <w:rPr>
          <w:rFonts w:cstheme="minorHAnsi"/>
          <w:i/>
          <w:sz w:val="24"/>
          <w:szCs w:val="24"/>
        </w:rPr>
        <w:t>continued</w:t>
      </w:r>
      <w:r w:rsidR="00953897" w:rsidRPr="003A76A4">
        <w:rPr>
          <w:rFonts w:cstheme="minorHAnsi"/>
          <w:i/>
          <w:sz w:val="24"/>
          <w:szCs w:val="24"/>
        </w:rPr>
        <w:t xml:space="preserve"> growth of the Welsh medium sector, and to improve the teaching and learning of welsh as a subject.”</w:t>
      </w:r>
    </w:p>
    <w:p w:rsidR="00953897" w:rsidRPr="003A76A4" w:rsidRDefault="00CE3053" w:rsidP="00311E91">
      <w:pPr>
        <w:spacing w:line="360" w:lineRule="auto"/>
        <w:jc w:val="both"/>
        <w:rPr>
          <w:rFonts w:cstheme="minorHAnsi"/>
          <w:sz w:val="24"/>
          <w:szCs w:val="24"/>
        </w:rPr>
      </w:pPr>
      <w:r w:rsidRPr="003A76A4">
        <w:rPr>
          <w:rFonts w:cstheme="minorHAnsi"/>
          <w:sz w:val="24"/>
          <w:szCs w:val="24"/>
        </w:rPr>
        <w:t xml:space="preserve">The new curriculum in 2022 has four </w:t>
      </w:r>
      <w:r w:rsidR="003149E3" w:rsidRPr="003A76A4">
        <w:rPr>
          <w:rFonts w:cstheme="minorHAnsi"/>
          <w:sz w:val="24"/>
          <w:szCs w:val="24"/>
        </w:rPr>
        <w:t>purposes;</w:t>
      </w:r>
      <w:r w:rsidRPr="003A76A4">
        <w:rPr>
          <w:rFonts w:cstheme="minorHAnsi"/>
          <w:sz w:val="24"/>
          <w:szCs w:val="24"/>
        </w:rPr>
        <w:t xml:space="preserve"> it aims to ensure that all young people will be ethically informed citizens, healthy confident </w:t>
      </w:r>
      <w:r w:rsidR="003149E3" w:rsidRPr="003A76A4">
        <w:rPr>
          <w:rFonts w:cstheme="minorHAnsi"/>
          <w:sz w:val="24"/>
          <w:szCs w:val="24"/>
        </w:rPr>
        <w:t>individuals</w:t>
      </w:r>
      <w:r w:rsidRPr="003A76A4">
        <w:rPr>
          <w:rFonts w:cstheme="minorHAnsi"/>
          <w:sz w:val="24"/>
          <w:szCs w:val="24"/>
        </w:rPr>
        <w:t xml:space="preserve">, enterprising, creative, contributors and ambitious capable learners. </w:t>
      </w:r>
      <w:r w:rsidR="003149E3" w:rsidRPr="003A76A4">
        <w:rPr>
          <w:rFonts w:cstheme="minorHAnsi"/>
          <w:sz w:val="24"/>
          <w:szCs w:val="24"/>
        </w:rPr>
        <w:t xml:space="preserve">Welsh Government </w:t>
      </w:r>
      <w:r w:rsidRPr="003A76A4">
        <w:rPr>
          <w:rFonts w:cstheme="minorHAnsi"/>
          <w:sz w:val="24"/>
          <w:szCs w:val="24"/>
        </w:rPr>
        <w:t xml:space="preserve">says that </w:t>
      </w:r>
      <w:r w:rsidR="00953897" w:rsidRPr="003A76A4">
        <w:rPr>
          <w:rFonts w:cstheme="minorHAnsi"/>
          <w:sz w:val="24"/>
          <w:szCs w:val="24"/>
        </w:rPr>
        <w:t>“</w:t>
      </w:r>
      <w:r w:rsidR="00953897" w:rsidRPr="003A76A4">
        <w:rPr>
          <w:rFonts w:cstheme="minorHAnsi"/>
          <w:i/>
          <w:sz w:val="24"/>
          <w:szCs w:val="24"/>
        </w:rPr>
        <w:t xml:space="preserve">The new </w:t>
      </w:r>
      <w:r w:rsidR="003149E3" w:rsidRPr="003A76A4">
        <w:rPr>
          <w:rFonts w:cstheme="minorHAnsi"/>
          <w:i/>
          <w:sz w:val="24"/>
          <w:szCs w:val="24"/>
        </w:rPr>
        <w:t>professional</w:t>
      </w:r>
      <w:r w:rsidR="00953897" w:rsidRPr="003A76A4">
        <w:rPr>
          <w:rFonts w:cstheme="minorHAnsi"/>
          <w:i/>
          <w:sz w:val="24"/>
          <w:szCs w:val="24"/>
        </w:rPr>
        <w:t xml:space="preserve"> standards for </w:t>
      </w:r>
      <w:r w:rsidR="003149E3" w:rsidRPr="003A76A4">
        <w:rPr>
          <w:rFonts w:cstheme="minorHAnsi"/>
          <w:i/>
          <w:sz w:val="24"/>
          <w:szCs w:val="24"/>
        </w:rPr>
        <w:t>t</w:t>
      </w:r>
      <w:r w:rsidR="00953897" w:rsidRPr="003A76A4">
        <w:rPr>
          <w:rFonts w:cstheme="minorHAnsi"/>
          <w:i/>
          <w:sz w:val="24"/>
          <w:szCs w:val="24"/>
        </w:rPr>
        <w:t xml:space="preserve">eaching and leadership </w:t>
      </w:r>
      <w:r w:rsidR="003149E3" w:rsidRPr="003A76A4">
        <w:rPr>
          <w:rFonts w:cstheme="minorHAnsi"/>
          <w:i/>
          <w:sz w:val="24"/>
          <w:szCs w:val="24"/>
        </w:rPr>
        <w:t>published</w:t>
      </w:r>
      <w:r w:rsidR="00953897" w:rsidRPr="003A76A4">
        <w:rPr>
          <w:rFonts w:cstheme="minorHAnsi"/>
          <w:i/>
          <w:sz w:val="24"/>
          <w:szCs w:val="24"/>
        </w:rPr>
        <w:t xml:space="preserve"> in</w:t>
      </w:r>
      <w:r w:rsidR="003149E3" w:rsidRPr="003A76A4">
        <w:rPr>
          <w:rFonts w:cstheme="minorHAnsi"/>
          <w:i/>
          <w:sz w:val="24"/>
          <w:szCs w:val="24"/>
        </w:rPr>
        <w:t xml:space="preserve"> September</w:t>
      </w:r>
      <w:r w:rsidR="00953897" w:rsidRPr="003A76A4">
        <w:rPr>
          <w:rFonts w:cstheme="minorHAnsi"/>
          <w:i/>
          <w:sz w:val="24"/>
          <w:szCs w:val="24"/>
        </w:rPr>
        <w:t xml:space="preserve"> 2017, acknowledge that all practitioners need to continually develop their welsh language skills and that all education leaders consistently </w:t>
      </w:r>
      <w:r w:rsidR="000669A3">
        <w:rPr>
          <w:rFonts w:cstheme="minorHAnsi"/>
          <w:i/>
          <w:sz w:val="24"/>
          <w:szCs w:val="24"/>
        </w:rPr>
        <w:t>emphasis</w:t>
      </w:r>
      <w:r w:rsidR="003149E3" w:rsidRPr="003A76A4">
        <w:rPr>
          <w:rFonts w:cstheme="minorHAnsi"/>
          <w:i/>
          <w:sz w:val="24"/>
          <w:szCs w:val="24"/>
        </w:rPr>
        <w:t>e</w:t>
      </w:r>
      <w:r w:rsidR="00953897" w:rsidRPr="003A76A4">
        <w:rPr>
          <w:rFonts w:cstheme="minorHAnsi"/>
          <w:i/>
          <w:sz w:val="24"/>
          <w:szCs w:val="24"/>
        </w:rPr>
        <w:t xml:space="preserve"> the promotion of welsh culture and language within the </w:t>
      </w:r>
      <w:r w:rsidR="003149E3" w:rsidRPr="003A76A4">
        <w:rPr>
          <w:rFonts w:cstheme="minorHAnsi"/>
          <w:i/>
          <w:sz w:val="24"/>
          <w:szCs w:val="24"/>
        </w:rPr>
        <w:t xml:space="preserve">ethos of the </w:t>
      </w:r>
      <w:r w:rsidR="000669A3" w:rsidRPr="003A76A4">
        <w:rPr>
          <w:rFonts w:cstheme="minorHAnsi"/>
          <w:i/>
          <w:sz w:val="24"/>
          <w:szCs w:val="24"/>
        </w:rPr>
        <w:t>school and</w:t>
      </w:r>
      <w:r w:rsidR="003149E3" w:rsidRPr="003A76A4">
        <w:rPr>
          <w:rFonts w:cstheme="minorHAnsi"/>
          <w:i/>
          <w:sz w:val="24"/>
          <w:szCs w:val="24"/>
        </w:rPr>
        <w:t xml:space="preserve"> develop</w:t>
      </w:r>
      <w:r w:rsidR="00953897" w:rsidRPr="003A76A4">
        <w:rPr>
          <w:rFonts w:cstheme="minorHAnsi"/>
          <w:i/>
          <w:sz w:val="24"/>
          <w:szCs w:val="24"/>
        </w:rPr>
        <w:t xml:space="preserve"> the </w:t>
      </w:r>
      <w:r w:rsidR="003149E3" w:rsidRPr="003A76A4">
        <w:rPr>
          <w:rFonts w:cstheme="minorHAnsi"/>
          <w:i/>
          <w:sz w:val="24"/>
          <w:szCs w:val="24"/>
        </w:rPr>
        <w:t>school</w:t>
      </w:r>
      <w:r w:rsidR="00953897" w:rsidRPr="003A76A4">
        <w:rPr>
          <w:rFonts w:cstheme="minorHAnsi"/>
          <w:i/>
          <w:sz w:val="24"/>
          <w:szCs w:val="24"/>
        </w:rPr>
        <w:t xml:space="preserve"> </w:t>
      </w:r>
      <w:r w:rsidR="003149E3" w:rsidRPr="003A76A4">
        <w:rPr>
          <w:rFonts w:cstheme="minorHAnsi"/>
          <w:i/>
          <w:sz w:val="24"/>
          <w:szCs w:val="24"/>
        </w:rPr>
        <w:t>a</w:t>
      </w:r>
      <w:r w:rsidR="000669A3">
        <w:rPr>
          <w:rFonts w:cstheme="minorHAnsi"/>
          <w:i/>
          <w:sz w:val="24"/>
          <w:szCs w:val="24"/>
        </w:rPr>
        <w:t>s an organis</w:t>
      </w:r>
      <w:r w:rsidR="00953897" w:rsidRPr="003A76A4">
        <w:rPr>
          <w:rFonts w:cstheme="minorHAnsi"/>
          <w:i/>
          <w:sz w:val="24"/>
          <w:szCs w:val="24"/>
        </w:rPr>
        <w:t>ation</w:t>
      </w:r>
      <w:r w:rsidR="00953897" w:rsidRPr="003A76A4">
        <w:rPr>
          <w:rFonts w:cstheme="minorHAnsi"/>
          <w:sz w:val="24"/>
          <w:szCs w:val="24"/>
        </w:rPr>
        <w:t>.”</w:t>
      </w:r>
    </w:p>
    <w:p w:rsidR="00BD4BFD" w:rsidRPr="003A76A4" w:rsidRDefault="00D52B6E" w:rsidP="00311E91">
      <w:pPr>
        <w:spacing w:line="360" w:lineRule="auto"/>
        <w:jc w:val="both"/>
        <w:rPr>
          <w:rFonts w:cstheme="minorHAnsi"/>
          <w:sz w:val="24"/>
          <w:szCs w:val="24"/>
        </w:rPr>
      </w:pPr>
      <w:r w:rsidRPr="003A76A4">
        <w:rPr>
          <w:rFonts w:cstheme="minorHAnsi"/>
          <w:sz w:val="24"/>
          <w:szCs w:val="24"/>
        </w:rPr>
        <w:t xml:space="preserve">According to </w:t>
      </w:r>
      <w:r w:rsidR="00671CAD" w:rsidRPr="003A76A4">
        <w:rPr>
          <w:rFonts w:cstheme="minorHAnsi"/>
          <w:sz w:val="24"/>
          <w:szCs w:val="24"/>
        </w:rPr>
        <w:t xml:space="preserve">(Welsh Government, 2017) </w:t>
      </w:r>
      <w:r w:rsidR="00C07E9F" w:rsidRPr="003A76A4">
        <w:rPr>
          <w:rFonts w:cstheme="minorHAnsi"/>
          <w:sz w:val="24"/>
          <w:szCs w:val="24"/>
        </w:rPr>
        <w:t>“</w:t>
      </w:r>
      <w:r w:rsidR="00C07E9F" w:rsidRPr="000669A3">
        <w:rPr>
          <w:rFonts w:cstheme="minorHAnsi"/>
          <w:i/>
          <w:sz w:val="24"/>
          <w:szCs w:val="24"/>
        </w:rPr>
        <w:t>Must ensure</w:t>
      </w:r>
      <w:r w:rsidRPr="000669A3">
        <w:rPr>
          <w:rFonts w:cstheme="minorHAnsi"/>
          <w:i/>
          <w:sz w:val="24"/>
          <w:szCs w:val="24"/>
        </w:rPr>
        <w:t xml:space="preserve"> that the Welsh language is considered at the forefront of pla</w:t>
      </w:r>
      <w:r w:rsidR="00C07E9F" w:rsidRPr="000669A3">
        <w:rPr>
          <w:rFonts w:cstheme="minorHAnsi"/>
          <w:i/>
          <w:sz w:val="24"/>
          <w:szCs w:val="24"/>
        </w:rPr>
        <w:t>nning and delivery of services to</w:t>
      </w:r>
      <w:r w:rsidRPr="000669A3">
        <w:rPr>
          <w:rFonts w:cstheme="minorHAnsi"/>
          <w:i/>
          <w:sz w:val="24"/>
          <w:szCs w:val="24"/>
        </w:rPr>
        <w:t xml:space="preserve"> support our l</w:t>
      </w:r>
      <w:r w:rsidR="00C07E9F" w:rsidRPr="000669A3">
        <w:rPr>
          <w:rFonts w:cstheme="minorHAnsi"/>
          <w:i/>
          <w:sz w:val="24"/>
          <w:szCs w:val="24"/>
        </w:rPr>
        <w:t>earners with additional learn</w:t>
      </w:r>
      <w:r w:rsidRPr="000669A3">
        <w:rPr>
          <w:rFonts w:cstheme="minorHAnsi"/>
          <w:i/>
          <w:sz w:val="24"/>
          <w:szCs w:val="24"/>
        </w:rPr>
        <w:t>ing ne</w:t>
      </w:r>
      <w:r w:rsidR="00C07E9F" w:rsidRPr="000669A3">
        <w:rPr>
          <w:rFonts w:cstheme="minorHAnsi"/>
          <w:i/>
          <w:sz w:val="24"/>
          <w:szCs w:val="24"/>
        </w:rPr>
        <w:t>eds and ensure that practitione</w:t>
      </w:r>
      <w:r w:rsidRPr="000669A3">
        <w:rPr>
          <w:rFonts w:cstheme="minorHAnsi"/>
          <w:i/>
          <w:sz w:val="24"/>
          <w:szCs w:val="24"/>
        </w:rPr>
        <w:t>rs and the wider education workforce ha</w:t>
      </w:r>
      <w:r w:rsidR="00C07E9F" w:rsidRPr="000669A3">
        <w:rPr>
          <w:rFonts w:cstheme="minorHAnsi"/>
          <w:i/>
          <w:sz w:val="24"/>
          <w:szCs w:val="24"/>
        </w:rPr>
        <w:t>ve access to</w:t>
      </w:r>
      <w:r w:rsidRPr="000669A3">
        <w:rPr>
          <w:rFonts w:cstheme="minorHAnsi"/>
          <w:i/>
          <w:sz w:val="24"/>
          <w:szCs w:val="24"/>
        </w:rPr>
        <w:t xml:space="preserve"> Welsh language support and resources to help both our most </w:t>
      </w:r>
      <w:r w:rsidR="00671CAD" w:rsidRPr="000669A3">
        <w:rPr>
          <w:rFonts w:cstheme="minorHAnsi"/>
          <w:i/>
          <w:sz w:val="24"/>
          <w:szCs w:val="24"/>
        </w:rPr>
        <w:t>vulnerable</w:t>
      </w:r>
      <w:r w:rsidRPr="000669A3">
        <w:rPr>
          <w:rFonts w:cstheme="minorHAnsi"/>
          <w:i/>
          <w:sz w:val="24"/>
          <w:szCs w:val="24"/>
        </w:rPr>
        <w:t xml:space="preserve"> and our most talented to reach their potential</w:t>
      </w:r>
      <w:r w:rsidRPr="003A76A4">
        <w:rPr>
          <w:rFonts w:cstheme="minorHAnsi"/>
          <w:sz w:val="24"/>
          <w:szCs w:val="24"/>
        </w:rPr>
        <w:t>.”</w:t>
      </w:r>
      <w:r w:rsidR="00C07E9F" w:rsidRPr="003A76A4">
        <w:rPr>
          <w:rFonts w:cstheme="minorHAnsi"/>
          <w:color w:val="FF0000"/>
          <w:sz w:val="24"/>
          <w:szCs w:val="24"/>
        </w:rPr>
        <w:t xml:space="preserve"> </w:t>
      </w:r>
      <w:r w:rsidRPr="003A76A4">
        <w:rPr>
          <w:rFonts w:cstheme="minorHAnsi"/>
          <w:sz w:val="24"/>
          <w:szCs w:val="24"/>
        </w:rPr>
        <w:t xml:space="preserve">The first part of the action plan has been the </w:t>
      </w:r>
      <w:r w:rsidR="008C1613" w:rsidRPr="003A76A4">
        <w:rPr>
          <w:rFonts w:cstheme="minorHAnsi"/>
          <w:sz w:val="24"/>
          <w:szCs w:val="24"/>
        </w:rPr>
        <w:t>government has</w:t>
      </w:r>
      <w:r w:rsidRPr="003A76A4">
        <w:rPr>
          <w:rFonts w:cstheme="minorHAnsi"/>
          <w:sz w:val="24"/>
          <w:szCs w:val="24"/>
        </w:rPr>
        <w:t xml:space="preserve"> </w:t>
      </w:r>
      <w:r w:rsidR="00671CAD" w:rsidRPr="003A76A4">
        <w:rPr>
          <w:rFonts w:cstheme="minorHAnsi"/>
          <w:sz w:val="24"/>
          <w:szCs w:val="24"/>
        </w:rPr>
        <w:t>proposed in the additional</w:t>
      </w:r>
      <w:r w:rsidRPr="003A76A4">
        <w:rPr>
          <w:rFonts w:cstheme="minorHAnsi"/>
          <w:sz w:val="24"/>
          <w:szCs w:val="24"/>
        </w:rPr>
        <w:t xml:space="preserve"> l</w:t>
      </w:r>
      <w:r w:rsidR="008C1613" w:rsidRPr="003A76A4">
        <w:rPr>
          <w:rFonts w:cstheme="minorHAnsi"/>
          <w:sz w:val="24"/>
          <w:szCs w:val="24"/>
        </w:rPr>
        <w:t>earning needs tribunal for the W</w:t>
      </w:r>
      <w:r w:rsidRPr="003A76A4">
        <w:rPr>
          <w:rFonts w:cstheme="minorHAnsi"/>
          <w:sz w:val="24"/>
          <w:szCs w:val="24"/>
        </w:rPr>
        <w:t>elsh language support to become stronger, to further support learners with ALN.</w:t>
      </w:r>
      <w:r w:rsidR="00C07E9F" w:rsidRPr="003A76A4">
        <w:rPr>
          <w:rFonts w:cstheme="minorHAnsi"/>
          <w:sz w:val="24"/>
          <w:szCs w:val="24"/>
        </w:rPr>
        <w:t>”</w:t>
      </w:r>
    </w:p>
    <w:p w:rsidR="004114D6" w:rsidRPr="003A76A4" w:rsidRDefault="008C1613" w:rsidP="00311E91">
      <w:pPr>
        <w:spacing w:line="360" w:lineRule="auto"/>
        <w:jc w:val="both"/>
        <w:rPr>
          <w:rFonts w:cstheme="minorHAnsi"/>
          <w:sz w:val="24"/>
          <w:szCs w:val="24"/>
        </w:rPr>
      </w:pPr>
      <w:r w:rsidRPr="003A76A4">
        <w:rPr>
          <w:rFonts w:cstheme="minorHAnsi"/>
          <w:sz w:val="24"/>
          <w:szCs w:val="24"/>
        </w:rPr>
        <w:t xml:space="preserve">Setting A is a special </w:t>
      </w:r>
      <w:r w:rsidR="00953897" w:rsidRPr="003A76A4">
        <w:rPr>
          <w:rFonts w:cstheme="minorHAnsi"/>
          <w:sz w:val="24"/>
          <w:szCs w:val="24"/>
        </w:rPr>
        <w:t>school that supports pupils with additional needs in primary and secondary</w:t>
      </w:r>
      <w:r w:rsidR="00431951" w:rsidRPr="003A76A4">
        <w:rPr>
          <w:rFonts w:cstheme="minorHAnsi"/>
          <w:sz w:val="24"/>
          <w:szCs w:val="24"/>
        </w:rPr>
        <w:t xml:space="preserve"> classes. The pupils are taught from the national </w:t>
      </w:r>
      <w:r w:rsidR="00C07E9F" w:rsidRPr="003A76A4">
        <w:rPr>
          <w:rFonts w:cstheme="minorHAnsi"/>
          <w:sz w:val="24"/>
          <w:szCs w:val="24"/>
        </w:rPr>
        <w:t>curriculum</w:t>
      </w:r>
      <w:r w:rsidR="00431951" w:rsidRPr="003A76A4">
        <w:rPr>
          <w:rFonts w:cstheme="minorHAnsi"/>
          <w:sz w:val="24"/>
          <w:szCs w:val="24"/>
        </w:rPr>
        <w:t xml:space="preserve"> but within the classroom setting they are also set individual education plans</w:t>
      </w:r>
      <w:r w:rsidR="00953897" w:rsidRPr="003A76A4">
        <w:rPr>
          <w:rFonts w:cstheme="minorHAnsi"/>
          <w:sz w:val="24"/>
          <w:szCs w:val="24"/>
        </w:rPr>
        <w:t xml:space="preserve">, these provide targets for the young </w:t>
      </w:r>
      <w:r w:rsidR="00431951" w:rsidRPr="003A76A4">
        <w:rPr>
          <w:rFonts w:cstheme="minorHAnsi"/>
          <w:sz w:val="24"/>
          <w:szCs w:val="24"/>
        </w:rPr>
        <w:t>people</w:t>
      </w:r>
      <w:r w:rsidR="00953897" w:rsidRPr="003A76A4">
        <w:rPr>
          <w:rFonts w:cstheme="minorHAnsi"/>
          <w:sz w:val="24"/>
          <w:szCs w:val="24"/>
        </w:rPr>
        <w:t xml:space="preserve"> to be working towards. </w:t>
      </w:r>
      <w:r w:rsidR="004114D6" w:rsidRPr="003A76A4">
        <w:rPr>
          <w:rFonts w:cstheme="minorHAnsi"/>
          <w:sz w:val="24"/>
          <w:szCs w:val="24"/>
        </w:rPr>
        <w:t xml:space="preserve"> Setting A celebrates Welsh week each year ,within this the young people</w:t>
      </w:r>
      <w:r w:rsidR="00431951" w:rsidRPr="003A76A4">
        <w:rPr>
          <w:rFonts w:cstheme="minorHAnsi"/>
          <w:sz w:val="24"/>
          <w:szCs w:val="24"/>
        </w:rPr>
        <w:t xml:space="preserve"> experience a variety of activities which </w:t>
      </w:r>
      <w:r w:rsidR="00C07E9F" w:rsidRPr="003A76A4">
        <w:rPr>
          <w:rFonts w:cstheme="minorHAnsi"/>
          <w:sz w:val="24"/>
          <w:szCs w:val="24"/>
        </w:rPr>
        <w:t>celebrate</w:t>
      </w:r>
      <w:r w:rsidR="00431951" w:rsidRPr="003A76A4">
        <w:rPr>
          <w:rFonts w:cstheme="minorHAnsi"/>
          <w:sz w:val="24"/>
          <w:szCs w:val="24"/>
        </w:rPr>
        <w:t xml:space="preserve"> and educate them on welsh culture and recap </w:t>
      </w:r>
      <w:r w:rsidR="00431951" w:rsidRPr="003A76A4">
        <w:rPr>
          <w:rFonts w:cstheme="minorHAnsi"/>
          <w:sz w:val="24"/>
          <w:szCs w:val="24"/>
        </w:rPr>
        <w:lastRenderedPageBreak/>
        <w:t xml:space="preserve">on welsh key words that the pupils are taught throughout the school </w:t>
      </w:r>
      <w:r w:rsidR="00C07E9F" w:rsidRPr="003A76A4">
        <w:rPr>
          <w:rFonts w:cstheme="minorHAnsi"/>
          <w:sz w:val="24"/>
          <w:szCs w:val="24"/>
        </w:rPr>
        <w:t>year. For</w:t>
      </w:r>
      <w:r w:rsidR="00431951" w:rsidRPr="003A76A4">
        <w:rPr>
          <w:rFonts w:cstheme="minorHAnsi"/>
          <w:sz w:val="24"/>
          <w:szCs w:val="24"/>
        </w:rPr>
        <w:t xml:space="preserve"> the activities discussed in this portfolio the groups </w:t>
      </w:r>
      <w:r w:rsidR="000669A3" w:rsidRPr="003A76A4">
        <w:rPr>
          <w:rFonts w:cstheme="minorHAnsi"/>
          <w:sz w:val="24"/>
          <w:szCs w:val="24"/>
        </w:rPr>
        <w:t>were split</w:t>
      </w:r>
      <w:r w:rsidR="004114D6" w:rsidRPr="003A76A4">
        <w:rPr>
          <w:rFonts w:cstheme="minorHAnsi"/>
          <w:sz w:val="24"/>
          <w:szCs w:val="24"/>
        </w:rPr>
        <w:t xml:space="preserve"> into three groups of two based on their ability. </w:t>
      </w:r>
      <w:r w:rsidR="00477A1C" w:rsidRPr="003A76A4">
        <w:rPr>
          <w:rFonts w:cstheme="minorHAnsi"/>
          <w:sz w:val="24"/>
          <w:szCs w:val="24"/>
        </w:rPr>
        <w:t xml:space="preserve">Each group had three activities to complete, which are similar but altered slightly to support them individually. </w:t>
      </w:r>
      <w:r w:rsidR="004114D6" w:rsidRPr="003A76A4">
        <w:rPr>
          <w:rFonts w:cstheme="minorHAnsi"/>
          <w:sz w:val="24"/>
          <w:szCs w:val="24"/>
        </w:rPr>
        <w:t>Firstly the whole class sits for a greeting session, during which incidental welsh is used for feelings, weather and also ‘welsh word’ which is a welsh word of the term that the young pe</w:t>
      </w:r>
      <w:r w:rsidRPr="003A76A4">
        <w:rPr>
          <w:rFonts w:cstheme="minorHAnsi"/>
          <w:sz w:val="24"/>
          <w:szCs w:val="24"/>
        </w:rPr>
        <w:t>ople learn to say or</w:t>
      </w:r>
      <w:r w:rsidR="004114D6" w:rsidRPr="003A76A4">
        <w:rPr>
          <w:rFonts w:cstheme="minorHAnsi"/>
          <w:sz w:val="24"/>
          <w:szCs w:val="24"/>
        </w:rPr>
        <w:t xml:space="preserve"> become familiar hearing the word. After each term passes another is added so each day in greeting the welsh words are all recapped. After this </w:t>
      </w:r>
      <w:r w:rsidR="00477A1C" w:rsidRPr="003A76A4">
        <w:rPr>
          <w:rFonts w:cstheme="minorHAnsi"/>
          <w:sz w:val="24"/>
          <w:szCs w:val="24"/>
        </w:rPr>
        <w:t>th</w:t>
      </w:r>
      <w:r w:rsidRPr="003A76A4">
        <w:rPr>
          <w:rFonts w:cstheme="minorHAnsi"/>
          <w:sz w:val="24"/>
          <w:szCs w:val="24"/>
        </w:rPr>
        <w:t>e</w:t>
      </w:r>
      <w:r w:rsidR="00477A1C" w:rsidRPr="003A76A4">
        <w:rPr>
          <w:rFonts w:cstheme="minorHAnsi"/>
          <w:sz w:val="24"/>
          <w:szCs w:val="24"/>
        </w:rPr>
        <w:t xml:space="preserve"> students move into their work areas and </w:t>
      </w:r>
      <w:r w:rsidR="004114D6" w:rsidRPr="003A76A4">
        <w:rPr>
          <w:rFonts w:cstheme="minorHAnsi"/>
          <w:sz w:val="24"/>
          <w:szCs w:val="24"/>
        </w:rPr>
        <w:t>the first session is cookery.</w:t>
      </w:r>
      <w:r w:rsidR="00477A1C" w:rsidRPr="003A76A4">
        <w:rPr>
          <w:rFonts w:cstheme="minorHAnsi"/>
          <w:sz w:val="24"/>
          <w:szCs w:val="24"/>
        </w:rPr>
        <w:t xml:space="preserve">(See </w:t>
      </w:r>
      <w:r w:rsidR="0080387E">
        <w:rPr>
          <w:rFonts w:cstheme="minorHAnsi"/>
          <w:sz w:val="24"/>
          <w:szCs w:val="24"/>
        </w:rPr>
        <w:t>Appendix</w:t>
      </w:r>
      <w:r w:rsidR="00477A1C" w:rsidRPr="003A76A4">
        <w:rPr>
          <w:rFonts w:cstheme="minorHAnsi"/>
          <w:sz w:val="24"/>
          <w:szCs w:val="24"/>
        </w:rPr>
        <w:t xml:space="preserve"> 1)</w:t>
      </w:r>
      <w:r w:rsidR="004114D6" w:rsidRPr="003A76A4">
        <w:rPr>
          <w:rFonts w:cstheme="minorHAnsi"/>
          <w:sz w:val="24"/>
          <w:szCs w:val="24"/>
        </w:rPr>
        <w:t xml:space="preserve"> The staff member shows the group pictures of welsh cakes, talks about them </w:t>
      </w:r>
      <w:r w:rsidR="00477A1C" w:rsidRPr="003A76A4">
        <w:rPr>
          <w:rFonts w:cstheme="minorHAnsi"/>
          <w:sz w:val="24"/>
          <w:szCs w:val="24"/>
        </w:rPr>
        <w:t xml:space="preserve">and </w:t>
      </w:r>
      <w:r w:rsidR="004114D6" w:rsidRPr="003A76A4">
        <w:rPr>
          <w:rFonts w:cstheme="minorHAnsi"/>
          <w:sz w:val="24"/>
          <w:szCs w:val="24"/>
        </w:rPr>
        <w:t>why they are important to Wales etc and encourages interaction and the use of incidental welsh words and reflecting on the welsh culture as much as possible.</w:t>
      </w:r>
      <w:r w:rsidR="00477A1C" w:rsidRPr="003A76A4">
        <w:rPr>
          <w:rFonts w:cstheme="minorHAnsi"/>
          <w:sz w:val="24"/>
          <w:szCs w:val="24"/>
        </w:rPr>
        <w:t xml:space="preserve"> </w:t>
      </w:r>
      <w:r w:rsidR="004114D6" w:rsidRPr="003A76A4">
        <w:rPr>
          <w:rFonts w:cstheme="minorHAnsi"/>
          <w:sz w:val="24"/>
          <w:szCs w:val="24"/>
        </w:rPr>
        <w:t>To encourage literacy skills the instructions are provided step by step supported with symbols</w:t>
      </w:r>
      <w:r w:rsidR="00477A1C" w:rsidRPr="003A76A4">
        <w:rPr>
          <w:rFonts w:cstheme="minorHAnsi"/>
          <w:sz w:val="24"/>
          <w:szCs w:val="24"/>
        </w:rPr>
        <w:t>. These are</w:t>
      </w:r>
      <w:r w:rsidR="004114D6" w:rsidRPr="003A76A4">
        <w:rPr>
          <w:rFonts w:cstheme="minorHAnsi"/>
          <w:sz w:val="24"/>
          <w:szCs w:val="24"/>
        </w:rPr>
        <w:t xml:space="preserve"> on a task board for the higher ability </w:t>
      </w:r>
      <w:r w:rsidR="00C07E9F" w:rsidRPr="003A76A4">
        <w:rPr>
          <w:rFonts w:cstheme="minorHAnsi"/>
          <w:sz w:val="24"/>
          <w:szCs w:val="24"/>
        </w:rPr>
        <w:t>group;</w:t>
      </w:r>
      <w:r w:rsidR="004114D6" w:rsidRPr="003A76A4">
        <w:rPr>
          <w:rFonts w:cstheme="minorHAnsi"/>
          <w:sz w:val="24"/>
          <w:szCs w:val="24"/>
        </w:rPr>
        <w:t xml:space="preserve"> the lower ability </w:t>
      </w:r>
      <w:r w:rsidRPr="003A76A4">
        <w:rPr>
          <w:rFonts w:cstheme="minorHAnsi"/>
          <w:sz w:val="24"/>
          <w:szCs w:val="24"/>
        </w:rPr>
        <w:t>group has</w:t>
      </w:r>
      <w:r w:rsidR="0080387E">
        <w:rPr>
          <w:rFonts w:cstheme="minorHAnsi"/>
          <w:sz w:val="24"/>
          <w:szCs w:val="24"/>
        </w:rPr>
        <w:t xml:space="preserve"> the symbolis</w:t>
      </w:r>
      <w:r w:rsidR="004114D6" w:rsidRPr="003A76A4">
        <w:rPr>
          <w:rFonts w:cstheme="minorHAnsi"/>
          <w:sz w:val="24"/>
          <w:szCs w:val="24"/>
        </w:rPr>
        <w:t xml:space="preserve">ed instructions with less content. Also included are the ingredients and equipment needed, again this is differentiated. Throughout the instructions contains numeracy with the </w:t>
      </w:r>
      <w:r w:rsidR="00477A1C" w:rsidRPr="003A76A4">
        <w:rPr>
          <w:rFonts w:cstheme="minorHAnsi"/>
          <w:sz w:val="24"/>
          <w:szCs w:val="24"/>
        </w:rPr>
        <w:t xml:space="preserve">amount of ingredients needed, also following the order of the instructions. The pupils </w:t>
      </w:r>
      <w:r w:rsidR="00C07E9F" w:rsidRPr="003A76A4">
        <w:rPr>
          <w:rFonts w:cstheme="minorHAnsi"/>
          <w:sz w:val="24"/>
          <w:szCs w:val="24"/>
        </w:rPr>
        <w:t>are encouraged to work as inde</w:t>
      </w:r>
      <w:r w:rsidR="00477A1C" w:rsidRPr="003A76A4">
        <w:rPr>
          <w:rFonts w:cstheme="minorHAnsi"/>
          <w:sz w:val="24"/>
          <w:szCs w:val="24"/>
        </w:rPr>
        <w:t>p</w:t>
      </w:r>
      <w:r w:rsidR="00C07E9F" w:rsidRPr="003A76A4">
        <w:rPr>
          <w:rFonts w:cstheme="minorHAnsi"/>
          <w:sz w:val="24"/>
          <w:szCs w:val="24"/>
        </w:rPr>
        <w:t>en</w:t>
      </w:r>
      <w:r w:rsidR="00477A1C" w:rsidRPr="003A76A4">
        <w:rPr>
          <w:rFonts w:cstheme="minorHAnsi"/>
          <w:sz w:val="24"/>
          <w:szCs w:val="24"/>
        </w:rPr>
        <w:t>dently as possible and take</w:t>
      </w:r>
      <w:r w:rsidR="00C07E9F" w:rsidRPr="003A76A4">
        <w:rPr>
          <w:rFonts w:cstheme="minorHAnsi"/>
          <w:sz w:val="24"/>
          <w:szCs w:val="24"/>
        </w:rPr>
        <w:t xml:space="preserve"> </w:t>
      </w:r>
      <w:r w:rsidR="00477A1C" w:rsidRPr="003A76A4">
        <w:rPr>
          <w:rFonts w:cstheme="minorHAnsi"/>
          <w:sz w:val="24"/>
          <w:szCs w:val="24"/>
        </w:rPr>
        <w:t xml:space="preserve">turns of using the welsh words </w:t>
      </w:r>
      <w:r w:rsidR="0080387E" w:rsidRPr="003A76A4">
        <w:rPr>
          <w:rFonts w:cstheme="minorHAnsi"/>
          <w:sz w:val="24"/>
          <w:szCs w:val="24"/>
        </w:rPr>
        <w:t>modelled</w:t>
      </w:r>
      <w:r w:rsidR="00477A1C" w:rsidRPr="003A76A4">
        <w:rPr>
          <w:rFonts w:cstheme="minorHAnsi"/>
          <w:sz w:val="24"/>
          <w:szCs w:val="24"/>
        </w:rPr>
        <w:t xml:space="preserve"> to them within the activity. During this session humanities and health and wellbeing are also included for a cross </w:t>
      </w:r>
      <w:r w:rsidR="00C07E9F" w:rsidRPr="003A76A4">
        <w:rPr>
          <w:rFonts w:cstheme="minorHAnsi"/>
          <w:sz w:val="24"/>
          <w:szCs w:val="24"/>
        </w:rPr>
        <w:t>curricular</w:t>
      </w:r>
      <w:r w:rsidR="00477A1C" w:rsidRPr="003A76A4">
        <w:rPr>
          <w:rFonts w:cstheme="minorHAnsi"/>
          <w:sz w:val="24"/>
          <w:szCs w:val="24"/>
        </w:rPr>
        <w:t xml:space="preserve"> link.</w:t>
      </w:r>
      <w:r w:rsidR="004114D6" w:rsidRPr="003A76A4">
        <w:rPr>
          <w:rFonts w:cstheme="minorHAnsi"/>
          <w:sz w:val="24"/>
          <w:szCs w:val="24"/>
        </w:rPr>
        <w:t xml:space="preserve"> </w:t>
      </w:r>
    </w:p>
    <w:p w:rsidR="004114D6" w:rsidRPr="003A76A4" w:rsidRDefault="004114D6" w:rsidP="00311E91">
      <w:pPr>
        <w:spacing w:line="360" w:lineRule="auto"/>
        <w:jc w:val="both"/>
        <w:rPr>
          <w:rFonts w:cstheme="minorHAnsi"/>
          <w:sz w:val="24"/>
          <w:szCs w:val="24"/>
        </w:rPr>
      </w:pPr>
      <w:r w:rsidRPr="003A76A4">
        <w:rPr>
          <w:rFonts w:cstheme="minorHAnsi"/>
          <w:sz w:val="24"/>
          <w:szCs w:val="24"/>
        </w:rPr>
        <w:t xml:space="preserve">The next session, </w:t>
      </w:r>
      <w:r w:rsidR="00477A1C" w:rsidRPr="003A76A4">
        <w:rPr>
          <w:rFonts w:cstheme="minorHAnsi"/>
          <w:sz w:val="24"/>
          <w:szCs w:val="24"/>
        </w:rPr>
        <w:t xml:space="preserve">is </w:t>
      </w:r>
      <w:r w:rsidRPr="003A76A4">
        <w:rPr>
          <w:rFonts w:cstheme="minorHAnsi"/>
          <w:sz w:val="24"/>
          <w:szCs w:val="24"/>
        </w:rPr>
        <w:t xml:space="preserve">finding numbers in sand. During this the pupils have to roll a </w:t>
      </w:r>
      <w:r w:rsidR="00C07E9F" w:rsidRPr="003A76A4">
        <w:rPr>
          <w:rFonts w:cstheme="minorHAnsi"/>
          <w:sz w:val="24"/>
          <w:szCs w:val="24"/>
        </w:rPr>
        <w:t>dice,</w:t>
      </w:r>
      <w:r w:rsidRPr="003A76A4">
        <w:rPr>
          <w:rFonts w:cstheme="minorHAnsi"/>
          <w:sz w:val="24"/>
          <w:szCs w:val="24"/>
        </w:rPr>
        <w:t xml:space="preserve"> count the spots in welsh and then find the same number in the sand. Before this the staff member practices the numbers in welsh with the students and models the activity. </w:t>
      </w:r>
      <w:r w:rsidR="00C07E9F" w:rsidRPr="003A76A4">
        <w:rPr>
          <w:rFonts w:cstheme="minorHAnsi"/>
          <w:sz w:val="24"/>
          <w:szCs w:val="24"/>
        </w:rPr>
        <w:t>Throughout this activity</w:t>
      </w:r>
      <w:r w:rsidR="00E4600B" w:rsidRPr="003A76A4">
        <w:rPr>
          <w:rFonts w:cstheme="minorHAnsi"/>
          <w:sz w:val="24"/>
          <w:szCs w:val="24"/>
        </w:rPr>
        <w:t xml:space="preserve"> the y</w:t>
      </w:r>
      <w:r w:rsidR="00C07E9F" w:rsidRPr="003A76A4">
        <w:rPr>
          <w:rFonts w:cstheme="minorHAnsi"/>
          <w:sz w:val="24"/>
          <w:szCs w:val="24"/>
        </w:rPr>
        <w:t>o</w:t>
      </w:r>
      <w:r w:rsidR="00E4600B" w:rsidRPr="003A76A4">
        <w:rPr>
          <w:rFonts w:cstheme="minorHAnsi"/>
          <w:sz w:val="24"/>
          <w:szCs w:val="24"/>
        </w:rPr>
        <w:t>ung people are using communication, turn taking, numeracy, welsh and fine and gross motor skills.</w:t>
      </w:r>
    </w:p>
    <w:p w:rsidR="00643FD4" w:rsidRPr="003A76A4" w:rsidRDefault="00643FD4" w:rsidP="00311E91">
      <w:pPr>
        <w:spacing w:line="360" w:lineRule="auto"/>
        <w:jc w:val="both"/>
        <w:rPr>
          <w:rFonts w:cstheme="minorHAnsi"/>
          <w:sz w:val="24"/>
          <w:szCs w:val="24"/>
        </w:rPr>
      </w:pPr>
      <w:r w:rsidRPr="003A76A4">
        <w:rPr>
          <w:rFonts w:cstheme="minorHAnsi"/>
          <w:sz w:val="24"/>
          <w:szCs w:val="24"/>
        </w:rPr>
        <w:t xml:space="preserve">According to </w:t>
      </w:r>
      <w:r w:rsidR="00DF0290" w:rsidRPr="003A76A4">
        <w:rPr>
          <w:rFonts w:cstheme="minorHAnsi"/>
          <w:sz w:val="24"/>
          <w:szCs w:val="24"/>
        </w:rPr>
        <w:t>(Welsh Government, 2020)</w:t>
      </w:r>
    </w:p>
    <w:p w:rsidR="00643FD4" w:rsidRPr="003A76A4" w:rsidRDefault="00643FD4" w:rsidP="00311E91">
      <w:pPr>
        <w:spacing w:line="360" w:lineRule="auto"/>
        <w:jc w:val="both"/>
        <w:rPr>
          <w:rFonts w:cstheme="minorHAnsi"/>
          <w:i/>
          <w:sz w:val="24"/>
          <w:szCs w:val="24"/>
        </w:rPr>
      </w:pPr>
      <w:r w:rsidRPr="003A76A4">
        <w:rPr>
          <w:rFonts w:cstheme="minorHAnsi"/>
          <w:i/>
          <w:sz w:val="24"/>
          <w:szCs w:val="24"/>
        </w:rPr>
        <w:t xml:space="preserve">“The Common Requirements of the School Curriculum in Wales provide that: ‘Pupils should be given opportunities, where appropriate, to develop and apply knowledge and understanding of the cultural, economic, environmental, historical and linguistic characteristics of Wales.’ This statement is deliberately inclusive and aims to reflect the plurality and diversity of Wales in the </w:t>
      </w:r>
      <w:r w:rsidRPr="003A76A4">
        <w:rPr>
          <w:rFonts w:cstheme="minorHAnsi"/>
          <w:i/>
          <w:sz w:val="24"/>
          <w:szCs w:val="24"/>
        </w:rPr>
        <w:lastRenderedPageBreak/>
        <w:t>twenty-first century. Its requirements will help pupils to understand what is distinctive about life in Wales, to celebrate diversity and to acquire a real sense of belonging.”</w:t>
      </w:r>
    </w:p>
    <w:p w:rsidR="00E4600B" w:rsidRPr="003A76A4" w:rsidRDefault="00C07E9F" w:rsidP="00311E91">
      <w:pPr>
        <w:spacing w:line="360" w:lineRule="auto"/>
        <w:jc w:val="both"/>
        <w:rPr>
          <w:rFonts w:cstheme="minorHAnsi"/>
          <w:sz w:val="24"/>
          <w:szCs w:val="24"/>
        </w:rPr>
      </w:pPr>
      <w:r w:rsidRPr="003A76A4">
        <w:rPr>
          <w:rFonts w:cstheme="minorHAnsi"/>
          <w:sz w:val="24"/>
          <w:szCs w:val="24"/>
        </w:rPr>
        <w:t>The third activity was to taste</w:t>
      </w:r>
      <w:r w:rsidR="009628DC" w:rsidRPr="003A76A4">
        <w:rPr>
          <w:rFonts w:cstheme="minorHAnsi"/>
          <w:sz w:val="24"/>
          <w:szCs w:val="24"/>
        </w:rPr>
        <w:t xml:space="preserve"> tradition</w:t>
      </w:r>
      <w:r w:rsidR="0080387E">
        <w:rPr>
          <w:rFonts w:cstheme="minorHAnsi"/>
          <w:sz w:val="24"/>
          <w:szCs w:val="24"/>
        </w:rPr>
        <w:t xml:space="preserve">al Welsh foods (See Appendix </w:t>
      </w:r>
      <w:proofErr w:type="gramStart"/>
      <w:r w:rsidR="0080387E">
        <w:rPr>
          <w:rFonts w:cstheme="minorHAnsi"/>
          <w:sz w:val="24"/>
          <w:szCs w:val="24"/>
        </w:rPr>
        <w:t xml:space="preserve">2 </w:t>
      </w:r>
      <w:r w:rsidR="009628DC" w:rsidRPr="003A76A4">
        <w:rPr>
          <w:rFonts w:cstheme="minorHAnsi"/>
          <w:sz w:val="24"/>
          <w:szCs w:val="24"/>
        </w:rPr>
        <w:t>)</w:t>
      </w:r>
      <w:proofErr w:type="gramEnd"/>
      <w:r w:rsidR="009628DC" w:rsidRPr="003A76A4">
        <w:rPr>
          <w:rFonts w:cstheme="minorHAnsi"/>
          <w:sz w:val="24"/>
          <w:szCs w:val="24"/>
        </w:rPr>
        <w:t xml:space="preserve">, </w:t>
      </w:r>
      <w:r w:rsidR="00E4600B" w:rsidRPr="003A76A4">
        <w:rPr>
          <w:rFonts w:cstheme="minorHAnsi"/>
          <w:sz w:val="24"/>
          <w:szCs w:val="24"/>
        </w:rPr>
        <w:t xml:space="preserve">staff </w:t>
      </w:r>
      <w:r w:rsidR="009628DC" w:rsidRPr="003A76A4">
        <w:rPr>
          <w:rFonts w:cstheme="minorHAnsi"/>
          <w:sz w:val="24"/>
          <w:szCs w:val="24"/>
        </w:rPr>
        <w:t xml:space="preserve">taught </w:t>
      </w:r>
      <w:r w:rsidR="00477A1C" w:rsidRPr="003A76A4">
        <w:rPr>
          <w:rFonts w:cstheme="minorHAnsi"/>
          <w:sz w:val="24"/>
          <w:szCs w:val="24"/>
        </w:rPr>
        <w:t xml:space="preserve">the pupils the name of the food, encouraging them to repeat it back they then explain </w:t>
      </w:r>
      <w:r w:rsidR="00E4600B" w:rsidRPr="003A76A4">
        <w:rPr>
          <w:rFonts w:cstheme="minorHAnsi"/>
          <w:sz w:val="24"/>
          <w:szCs w:val="24"/>
        </w:rPr>
        <w:t xml:space="preserve">that these foods are all </w:t>
      </w:r>
      <w:r w:rsidR="00477A1C" w:rsidRPr="003A76A4">
        <w:rPr>
          <w:rFonts w:cstheme="minorHAnsi"/>
          <w:sz w:val="24"/>
          <w:szCs w:val="24"/>
        </w:rPr>
        <w:t xml:space="preserve">from </w:t>
      </w:r>
      <w:r w:rsidR="00E4600B" w:rsidRPr="003A76A4">
        <w:rPr>
          <w:rFonts w:cstheme="minorHAnsi"/>
          <w:sz w:val="24"/>
          <w:szCs w:val="24"/>
        </w:rPr>
        <w:t xml:space="preserve">Wales </w:t>
      </w:r>
      <w:r w:rsidR="00477A1C" w:rsidRPr="003A76A4">
        <w:rPr>
          <w:rFonts w:cstheme="minorHAnsi"/>
          <w:sz w:val="24"/>
          <w:szCs w:val="24"/>
        </w:rPr>
        <w:t xml:space="preserve">as </w:t>
      </w:r>
      <w:r w:rsidR="00E4600B" w:rsidRPr="003A76A4">
        <w:rPr>
          <w:rFonts w:cstheme="minorHAnsi"/>
          <w:sz w:val="24"/>
          <w:szCs w:val="24"/>
        </w:rPr>
        <w:t>e</w:t>
      </w:r>
      <w:r w:rsidR="00477A1C" w:rsidRPr="003A76A4">
        <w:rPr>
          <w:rFonts w:cstheme="minorHAnsi"/>
          <w:sz w:val="24"/>
          <w:szCs w:val="24"/>
        </w:rPr>
        <w:t xml:space="preserve">ach food is shown one at a time. </w:t>
      </w:r>
      <w:r w:rsidR="00E4600B" w:rsidRPr="003A76A4">
        <w:rPr>
          <w:rFonts w:cstheme="minorHAnsi"/>
          <w:sz w:val="24"/>
          <w:szCs w:val="24"/>
        </w:rPr>
        <w:t xml:space="preserve"> </w:t>
      </w:r>
      <w:r w:rsidR="00477A1C" w:rsidRPr="003A76A4">
        <w:rPr>
          <w:rFonts w:cstheme="minorHAnsi"/>
          <w:sz w:val="24"/>
          <w:szCs w:val="24"/>
        </w:rPr>
        <w:t xml:space="preserve">Then </w:t>
      </w:r>
      <w:r w:rsidR="00E4600B" w:rsidRPr="003A76A4">
        <w:rPr>
          <w:rFonts w:cstheme="minorHAnsi"/>
          <w:sz w:val="24"/>
          <w:szCs w:val="24"/>
        </w:rPr>
        <w:t xml:space="preserve">the children are encouraged to use their senses to </w:t>
      </w:r>
      <w:r w:rsidRPr="003A76A4">
        <w:rPr>
          <w:rFonts w:cstheme="minorHAnsi"/>
          <w:sz w:val="24"/>
          <w:szCs w:val="24"/>
        </w:rPr>
        <w:t>explore</w:t>
      </w:r>
      <w:r w:rsidR="00E4600B" w:rsidRPr="003A76A4">
        <w:rPr>
          <w:rFonts w:cstheme="minorHAnsi"/>
          <w:sz w:val="24"/>
          <w:szCs w:val="24"/>
        </w:rPr>
        <w:t xml:space="preserve"> the food and communicate about them.</w:t>
      </w:r>
      <w:r w:rsidR="00477A1C" w:rsidRPr="003A76A4">
        <w:rPr>
          <w:rFonts w:cstheme="minorHAnsi"/>
          <w:sz w:val="24"/>
          <w:szCs w:val="24"/>
        </w:rPr>
        <w:t xml:space="preserve"> Some pupils may not want to touch, smell or taste the different foods but are encouraged to recognise the name of the food and say or sign it back to the staff member. Once the group has been given the </w:t>
      </w:r>
      <w:r w:rsidRPr="003A76A4">
        <w:rPr>
          <w:rFonts w:cstheme="minorHAnsi"/>
          <w:sz w:val="24"/>
          <w:szCs w:val="24"/>
        </w:rPr>
        <w:t>opportunity</w:t>
      </w:r>
      <w:r w:rsidR="00477A1C" w:rsidRPr="003A76A4">
        <w:rPr>
          <w:rFonts w:cstheme="minorHAnsi"/>
          <w:sz w:val="24"/>
          <w:szCs w:val="24"/>
        </w:rPr>
        <w:t xml:space="preserve"> to </w:t>
      </w:r>
      <w:r w:rsidRPr="003A76A4">
        <w:rPr>
          <w:rFonts w:cstheme="minorHAnsi"/>
          <w:sz w:val="24"/>
          <w:szCs w:val="24"/>
        </w:rPr>
        <w:t>taste</w:t>
      </w:r>
      <w:r w:rsidR="00477A1C" w:rsidRPr="003A76A4">
        <w:rPr>
          <w:rFonts w:cstheme="minorHAnsi"/>
          <w:sz w:val="24"/>
          <w:szCs w:val="24"/>
        </w:rPr>
        <w:t xml:space="preserve"> the food they cut out the picture of that food and stick it under like or </w:t>
      </w:r>
      <w:r w:rsidRPr="003A76A4">
        <w:rPr>
          <w:rFonts w:cstheme="minorHAnsi"/>
          <w:sz w:val="24"/>
          <w:szCs w:val="24"/>
        </w:rPr>
        <w:t>dislike</w:t>
      </w:r>
      <w:r w:rsidR="00477A1C" w:rsidRPr="003A76A4">
        <w:rPr>
          <w:rFonts w:cstheme="minorHAnsi"/>
          <w:sz w:val="24"/>
          <w:szCs w:val="24"/>
        </w:rPr>
        <w:t xml:space="preserve">. This </w:t>
      </w:r>
      <w:r w:rsidR="00361392" w:rsidRPr="003A76A4">
        <w:rPr>
          <w:rFonts w:cstheme="minorHAnsi"/>
          <w:sz w:val="24"/>
          <w:szCs w:val="24"/>
        </w:rPr>
        <w:t xml:space="preserve">is a fun way for the pupils to experience and explore the welsh culture. Throughout this activity </w:t>
      </w:r>
      <w:r w:rsidRPr="003A76A4">
        <w:rPr>
          <w:rFonts w:cstheme="minorHAnsi"/>
          <w:sz w:val="24"/>
          <w:szCs w:val="24"/>
        </w:rPr>
        <w:t>the young</w:t>
      </w:r>
      <w:r w:rsidR="00E4600B" w:rsidRPr="003A76A4">
        <w:rPr>
          <w:rFonts w:cstheme="minorHAnsi"/>
          <w:sz w:val="24"/>
          <w:szCs w:val="24"/>
        </w:rPr>
        <w:t xml:space="preserve"> people are encouraged to rec</w:t>
      </w:r>
      <w:r w:rsidR="00361392" w:rsidRPr="003A76A4">
        <w:rPr>
          <w:rFonts w:cstheme="minorHAnsi"/>
          <w:sz w:val="24"/>
          <w:szCs w:val="24"/>
        </w:rPr>
        <w:t xml:space="preserve">ognise the name of each food </w:t>
      </w:r>
      <w:r w:rsidRPr="003A76A4">
        <w:rPr>
          <w:rFonts w:cstheme="minorHAnsi"/>
          <w:sz w:val="24"/>
          <w:szCs w:val="24"/>
        </w:rPr>
        <w:t>using incidental</w:t>
      </w:r>
      <w:r w:rsidR="00E4600B" w:rsidRPr="003A76A4">
        <w:rPr>
          <w:rFonts w:cstheme="minorHAnsi"/>
          <w:sz w:val="24"/>
          <w:szCs w:val="24"/>
        </w:rPr>
        <w:t xml:space="preserve"> welsh where possible, staff also model this throughout. After each food the children are asked </w:t>
      </w:r>
      <w:r w:rsidR="00361392" w:rsidRPr="003A76A4">
        <w:rPr>
          <w:rFonts w:cstheme="minorHAnsi"/>
          <w:sz w:val="24"/>
          <w:szCs w:val="24"/>
        </w:rPr>
        <w:t xml:space="preserve">to </w:t>
      </w:r>
      <w:r w:rsidRPr="003A76A4">
        <w:rPr>
          <w:rFonts w:cstheme="minorHAnsi"/>
          <w:sz w:val="24"/>
          <w:szCs w:val="24"/>
        </w:rPr>
        <w:t>choose</w:t>
      </w:r>
      <w:r w:rsidR="00361392" w:rsidRPr="003A76A4">
        <w:rPr>
          <w:rFonts w:cstheme="minorHAnsi"/>
          <w:sz w:val="24"/>
          <w:szCs w:val="24"/>
        </w:rPr>
        <w:t xml:space="preserve"> if they like it or not which is linked to health and wellbeing</w:t>
      </w:r>
      <w:r w:rsidR="00E4600B" w:rsidRPr="003A76A4">
        <w:rPr>
          <w:rFonts w:cstheme="minorHAnsi"/>
          <w:sz w:val="24"/>
          <w:szCs w:val="24"/>
        </w:rPr>
        <w:t xml:space="preserve">. During this session the pupils are working on literacy and communication, to talk about what they can see/taste/smell. Science as they are using their senses to explore the </w:t>
      </w:r>
      <w:r w:rsidRPr="003A76A4">
        <w:rPr>
          <w:rFonts w:cstheme="minorHAnsi"/>
          <w:sz w:val="24"/>
          <w:szCs w:val="24"/>
        </w:rPr>
        <w:t>different foods</w:t>
      </w:r>
      <w:r w:rsidR="009628DC" w:rsidRPr="003A76A4">
        <w:rPr>
          <w:rFonts w:cstheme="minorHAnsi"/>
          <w:sz w:val="24"/>
          <w:szCs w:val="24"/>
        </w:rPr>
        <w:t xml:space="preserve"> and Humanities as they learn about the welsh culture.</w:t>
      </w:r>
    </w:p>
    <w:p w:rsidR="00F56142" w:rsidRPr="003A76A4" w:rsidRDefault="00E4600B" w:rsidP="00311E91">
      <w:pPr>
        <w:spacing w:line="360" w:lineRule="auto"/>
        <w:jc w:val="both"/>
        <w:rPr>
          <w:rFonts w:cstheme="minorHAnsi"/>
          <w:sz w:val="24"/>
          <w:szCs w:val="24"/>
        </w:rPr>
      </w:pPr>
      <w:r w:rsidRPr="003A76A4">
        <w:rPr>
          <w:rFonts w:cstheme="minorHAnsi"/>
          <w:sz w:val="24"/>
          <w:szCs w:val="24"/>
        </w:rPr>
        <w:t xml:space="preserve">Throughout these activities the approaches are all different to provide a motivating, exciting session and motivate the pupils and encourage them to stay on task and focused. </w:t>
      </w:r>
      <w:r w:rsidR="00F56142" w:rsidRPr="003A76A4">
        <w:rPr>
          <w:rFonts w:cstheme="minorHAnsi"/>
          <w:sz w:val="24"/>
          <w:szCs w:val="24"/>
        </w:rPr>
        <w:t xml:space="preserve">When working with students it is essential to be aware of different learning styles and having flexibility to change the approach of the activity to whichever way will support the </w:t>
      </w:r>
      <w:r w:rsidR="006C79F5" w:rsidRPr="003A76A4">
        <w:rPr>
          <w:rFonts w:cstheme="minorHAnsi"/>
          <w:sz w:val="24"/>
          <w:szCs w:val="24"/>
        </w:rPr>
        <w:t>individual</w:t>
      </w:r>
      <w:r w:rsidR="00F56142" w:rsidRPr="003A76A4">
        <w:rPr>
          <w:rFonts w:cstheme="minorHAnsi"/>
          <w:sz w:val="24"/>
          <w:szCs w:val="24"/>
        </w:rPr>
        <w:t xml:space="preserve"> best. There are many learning styles such as, </w:t>
      </w:r>
      <w:r w:rsidR="000A2FA8" w:rsidRPr="003A76A4">
        <w:rPr>
          <w:rFonts w:cstheme="minorHAnsi"/>
          <w:sz w:val="24"/>
          <w:szCs w:val="24"/>
        </w:rPr>
        <w:t xml:space="preserve">verbal, visual, musical, </w:t>
      </w:r>
      <w:r w:rsidR="0080387E" w:rsidRPr="003A76A4">
        <w:rPr>
          <w:rFonts w:cstheme="minorHAnsi"/>
          <w:sz w:val="24"/>
          <w:szCs w:val="24"/>
        </w:rPr>
        <w:t>kinaesthetic</w:t>
      </w:r>
      <w:r w:rsidR="000A2FA8" w:rsidRPr="003A76A4">
        <w:rPr>
          <w:rFonts w:cstheme="minorHAnsi"/>
          <w:sz w:val="24"/>
          <w:szCs w:val="24"/>
        </w:rPr>
        <w:t xml:space="preserve">, logical, social, </w:t>
      </w:r>
      <w:r w:rsidR="00C07E9F" w:rsidRPr="003A76A4">
        <w:rPr>
          <w:rFonts w:cstheme="minorHAnsi"/>
          <w:sz w:val="24"/>
          <w:szCs w:val="24"/>
        </w:rPr>
        <w:t>and solitary</w:t>
      </w:r>
      <w:r w:rsidR="000A2FA8" w:rsidRPr="003A76A4">
        <w:rPr>
          <w:rFonts w:cstheme="minorHAnsi"/>
          <w:sz w:val="24"/>
          <w:szCs w:val="24"/>
        </w:rPr>
        <w:t xml:space="preserve"> and combination. </w:t>
      </w:r>
    </w:p>
    <w:p w:rsidR="00953897" w:rsidRPr="003A76A4" w:rsidRDefault="00CE3053" w:rsidP="00311E91">
      <w:pPr>
        <w:spacing w:line="360" w:lineRule="auto"/>
        <w:jc w:val="both"/>
        <w:rPr>
          <w:rFonts w:cstheme="minorHAnsi"/>
          <w:sz w:val="24"/>
          <w:szCs w:val="24"/>
        </w:rPr>
      </w:pPr>
      <w:r w:rsidRPr="003A76A4">
        <w:rPr>
          <w:rFonts w:cstheme="minorHAnsi"/>
          <w:sz w:val="24"/>
          <w:szCs w:val="24"/>
        </w:rPr>
        <w:t xml:space="preserve">Many different theorists have different ideas about the best learning styles and focuses, </w:t>
      </w:r>
      <w:r w:rsidR="00374B37" w:rsidRPr="003A76A4">
        <w:rPr>
          <w:rFonts w:cstheme="minorHAnsi"/>
          <w:sz w:val="24"/>
          <w:szCs w:val="24"/>
        </w:rPr>
        <w:t>The M</w:t>
      </w:r>
      <w:r w:rsidR="006C79F5" w:rsidRPr="003A76A4">
        <w:rPr>
          <w:rFonts w:cstheme="minorHAnsi"/>
          <w:sz w:val="24"/>
          <w:szCs w:val="24"/>
        </w:rPr>
        <w:t>ontes</w:t>
      </w:r>
      <w:r w:rsidR="00374B37" w:rsidRPr="003A76A4">
        <w:rPr>
          <w:rFonts w:cstheme="minorHAnsi"/>
          <w:sz w:val="24"/>
          <w:szCs w:val="24"/>
        </w:rPr>
        <w:t xml:space="preserve">sori theory </w:t>
      </w:r>
      <w:r w:rsidR="006C79F5" w:rsidRPr="003A76A4">
        <w:rPr>
          <w:rFonts w:cstheme="minorHAnsi"/>
          <w:sz w:val="24"/>
          <w:szCs w:val="24"/>
        </w:rPr>
        <w:t>is from Maria</w:t>
      </w:r>
      <w:r w:rsidR="00374B37" w:rsidRPr="003A76A4">
        <w:rPr>
          <w:rFonts w:cstheme="minorHAnsi"/>
          <w:sz w:val="24"/>
          <w:szCs w:val="24"/>
        </w:rPr>
        <w:t xml:space="preserve"> </w:t>
      </w:r>
      <w:r w:rsidR="007613BB" w:rsidRPr="003A76A4">
        <w:rPr>
          <w:rFonts w:cstheme="minorHAnsi"/>
          <w:sz w:val="24"/>
          <w:szCs w:val="24"/>
        </w:rPr>
        <w:t>Montessori a</w:t>
      </w:r>
      <w:r w:rsidR="00374B37" w:rsidRPr="003A76A4">
        <w:rPr>
          <w:rFonts w:cstheme="minorHAnsi"/>
          <w:sz w:val="24"/>
          <w:szCs w:val="24"/>
        </w:rPr>
        <w:t xml:space="preserve"> theoris</w:t>
      </w:r>
      <w:r w:rsidR="006C79F5" w:rsidRPr="003A76A4">
        <w:rPr>
          <w:rFonts w:cstheme="minorHAnsi"/>
          <w:sz w:val="24"/>
          <w:szCs w:val="24"/>
        </w:rPr>
        <w:t>t who believes that independence</w:t>
      </w:r>
      <w:r w:rsidR="00374B37" w:rsidRPr="003A76A4">
        <w:rPr>
          <w:rFonts w:cstheme="minorHAnsi"/>
          <w:sz w:val="24"/>
          <w:szCs w:val="24"/>
        </w:rPr>
        <w:t xml:space="preserve"> is the main focus and what we should be striving for. This is highlighted in</w:t>
      </w:r>
      <w:r w:rsidR="0080387E">
        <w:rPr>
          <w:rFonts w:cstheme="minorHAnsi"/>
          <w:sz w:val="24"/>
          <w:szCs w:val="24"/>
        </w:rPr>
        <w:t xml:space="preserve"> </w:t>
      </w:r>
      <w:r w:rsidR="009628DC" w:rsidRPr="003A76A4">
        <w:rPr>
          <w:rFonts w:cstheme="minorHAnsi"/>
          <w:sz w:val="24"/>
          <w:szCs w:val="24"/>
        </w:rPr>
        <w:t>(Montessori, 2020</w:t>
      </w:r>
      <w:proofErr w:type="gramStart"/>
      <w:r w:rsidR="009628DC" w:rsidRPr="003A76A4">
        <w:rPr>
          <w:rFonts w:cstheme="minorHAnsi"/>
          <w:sz w:val="24"/>
          <w:szCs w:val="24"/>
        </w:rPr>
        <w:t xml:space="preserve">) </w:t>
      </w:r>
      <w:r w:rsidR="00374B37" w:rsidRPr="003A76A4">
        <w:rPr>
          <w:rFonts w:cstheme="minorHAnsi"/>
          <w:sz w:val="24"/>
          <w:szCs w:val="24"/>
        </w:rPr>
        <w:t xml:space="preserve"> “</w:t>
      </w:r>
      <w:proofErr w:type="gramEnd"/>
      <w:r w:rsidR="00374B37" w:rsidRPr="003A76A4">
        <w:rPr>
          <w:rFonts w:cstheme="minorHAnsi"/>
          <w:sz w:val="24"/>
          <w:szCs w:val="24"/>
          <w:shd w:val="clear" w:color="auto" w:fill="FFFFFF"/>
        </w:rPr>
        <w:t xml:space="preserve">It is always a goal of Montessori education in the classrooms to make the child independent and be able to do things for himself. This is achieved by giving children </w:t>
      </w:r>
      <w:r w:rsidR="007613BB" w:rsidRPr="003A76A4">
        <w:rPr>
          <w:rFonts w:cstheme="minorHAnsi"/>
          <w:sz w:val="24"/>
          <w:szCs w:val="24"/>
          <w:shd w:val="clear" w:color="auto" w:fill="FFFFFF"/>
        </w:rPr>
        <w:t>opportunities. Opportunities</w:t>
      </w:r>
      <w:r w:rsidR="006C79F5" w:rsidRPr="003A76A4">
        <w:rPr>
          <w:rFonts w:cstheme="minorHAnsi"/>
          <w:sz w:val="24"/>
          <w:szCs w:val="24"/>
          <w:shd w:val="clear" w:color="auto" w:fill="FFFFFF"/>
        </w:rPr>
        <w:t xml:space="preserve"> to move, </w:t>
      </w:r>
      <w:r w:rsidR="00374B37" w:rsidRPr="003A76A4">
        <w:rPr>
          <w:rFonts w:cstheme="minorHAnsi"/>
          <w:sz w:val="24"/>
          <w:szCs w:val="24"/>
          <w:shd w:val="clear" w:color="auto" w:fill="FFFFFF"/>
        </w:rPr>
        <w:t xml:space="preserve">to choose what they want to do, and to help the adults with tasks. When the children are </w:t>
      </w:r>
      <w:r w:rsidR="00374B37" w:rsidRPr="003A76A4">
        <w:rPr>
          <w:rFonts w:cstheme="minorHAnsi"/>
          <w:sz w:val="24"/>
          <w:szCs w:val="24"/>
          <w:shd w:val="clear" w:color="auto" w:fill="FFFFFF"/>
        </w:rPr>
        <w:lastRenderedPageBreak/>
        <w:t xml:space="preserve">able to do things for themselves there is an increase in their self belief, self confidence and esteem that they may carry on throughout their </w:t>
      </w:r>
      <w:r w:rsidR="007613BB" w:rsidRPr="003A76A4">
        <w:rPr>
          <w:rFonts w:cstheme="minorHAnsi"/>
          <w:sz w:val="24"/>
          <w:szCs w:val="24"/>
          <w:shd w:val="clear" w:color="auto" w:fill="FFFFFF"/>
        </w:rPr>
        <w:t>life.</w:t>
      </w:r>
      <w:r w:rsidR="009628DC" w:rsidRPr="003A76A4">
        <w:rPr>
          <w:rFonts w:cstheme="minorHAnsi"/>
          <w:sz w:val="24"/>
          <w:szCs w:val="24"/>
          <w:shd w:val="clear" w:color="auto" w:fill="FFFFFF"/>
        </w:rPr>
        <w:t>”</w:t>
      </w:r>
      <w:r w:rsidR="009628DC" w:rsidRPr="003A76A4">
        <w:rPr>
          <w:rFonts w:cstheme="minorHAnsi"/>
          <w:color w:val="000000" w:themeColor="text1"/>
          <w:sz w:val="24"/>
          <w:szCs w:val="24"/>
          <w:shd w:val="clear" w:color="auto" w:fill="FFFFFF"/>
        </w:rPr>
        <w:t xml:space="preserve"> </w:t>
      </w:r>
      <w:r w:rsidR="007613BB" w:rsidRPr="003A76A4">
        <w:rPr>
          <w:rFonts w:cstheme="minorHAnsi"/>
          <w:color w:val="000000" w:themeColor="text1"/>
          <w:sz w:val="24"/>
          <w:szCs w:val="24"/>
          <w:shd w:val="clear" w:color="auto" w:fill="FFFFFF"/>
        </w:rPr>
        <w:t>This</w:t>
      </w:r>
      <w:r w:rsidR="006C79F5" w:rsidRPr="003A76A4">
        <w:rPr>
          <w:rFonts w:cstheme="minorHAnsi"/>
          <w:color w:val="000000" w:themeColor="text1"/>
          <w:sz w:val="24"/>
          <w:szCs w:val="24"/>
          <w:shd w:val="clear" w:color="auto" w:fill="FFFFFF"/>
        </w:rPr>
        <w:t xml:space="preserve"> theory encourages </w:t>
      </w:r>
      <w:r w:rsidR="007613BB" w:rsidRPr="003A76A4">
        <w:rPr>
          <w:rFonts w:cstheme="minorHAnsi"/>
          <w:color w:val="000000" w:themeColor="text1"/>
          <w:sz w:val="24"/>
          <w:szCs w:val="24"/>
          <w:shd w:val="clear" w:color="auto" w:fill="FFFFFF"/>
        </w:rPr>
        <w:t>children’s</w:t>
      </w:r>
      <w:r w:rsidR="006C79F5" w:rsidRPr="003A76A4">
        <w:rPr>
          <w:rFonts w:cstheme="minorHAnsi"/>
          <w:color w:val="000000" w:themeColor="text1"/>
          <w:sz w:val="24"/>
          <w:szCs w:val="24"/>
          <w:shd w:val="clear" w:color="auto" w:fill="FFFFFF"/>
        </w:rPr>
        <w:t xml:space="preserve"> confidence and believes that it can have a positive impact of the individuals, another theorist Vygotsky also </w:t>
      </w:r>
      <w:r w:rsidR="00953897" w:rsidRPr="003A76A4">
        <w:rPr>
          <w:rFonts w:cstheme="minorHAnsi"/>
          <w:color w:val="000000" w:themeColor="text1"/>
          <w:sz w:val="24"/>
          <w:szCs w:val="24"/>
          <w:shd w:val="clear" w:color="auto" w:fill="FFFFFF"/>
        </w:rPr>
        <w:t xml:space="preserve">focuses on young </w:t>
      </w:r>
      <w:r w:rsidR="007613BB" w:rsidRPr="003A76A4">
        <w:rPr>
          <w:rFonts w:cstheme="minorHAnsi"/>
          <w:color w:val="000000" w:themeColor="text1"/>
          <w:sz w:val="24"/>
          <w:szCs w:val="24"/>
          <w:shd w:val="clear" w:color="auto" w:fill="FFFFFF"/>
        </w:rPr>
        <w:t>people</w:t>
      </w:r>
      <w:r w:rsidR="00953897" w:rsidRPr="003A76A4">
        <w:rPr>
          <w:rFonts w:cstheme="minorHAnsi"/>
          <w:color w:val="000000" w:themeColor="text1"/>
          <w:sz w:val="24"/>
          <w:szCs w:val="24"/>
          <w:shd w:val="clear" w:color="auto" w:fill="FFFFFF"/>
        </w:rPr>
        <w:t xml:space="preserve"> learning to problem solve but with guidance,</w:t>
      </w:r>
      <w:r w:rsidR="00953897" w:rsidRPr="003A76A4">
        <w:rPr>
          <w:rFonts w:cstheme="minorHAnsi"/>
          <w:color w:val="FF0000"/>
          <w:sz w:val="24"/>
          <w:szCs w:val="24"/>
          <w:shd w:val="clear" w:color="auto" w:fill="FFFFFF"/>
        </w:rPr>
        <w:t xml:space="preserve"> </w:t>
      </w:r>
      <w:r w:rsidR="000C22B3" w:rsidRPr="003A76A4">
        <w:rPr>
          <w:rFonts w:cstheme="minorHAnsi"/>
          <w:i/>
          <w:sz w:val="24"/>
          <w:szCs w:val="24"/>
        </w:rPr>
        <w:t>“T</w:t>
      </w:r>
      <w:r w:rsidR="009965FF" w:rsidRPr="003A76A4">
        <w:rPr>
          <w:rFonts w:cstheme="minorHAnsi"/>
          <w:i/>
          <w:sz w:val="24"/>
          <w:szCs w:val="24"/>
        </w:rPr>
        <w:t xml:space="preserve">he distance between the actual developmental level as determined by independent </w:t>
      </w:r>
      <w:r w:rsidR="007613BB" w:rsidRPr="003A76A4">
        <w:rPr>
          <w:rFonts w:cstheme="minorHAnsi"/>
          <w:i/>
          <w:sz w:val="24"/>
          <w:szCs w:val="24"/>
        </w:rPr>
        <w:t>problem</w:t>
      </w:r>
      <w:r w:rsidR="009965FF" w:rsidRPr="003A76A4">
        <w:rPr>
          <w:rFonts w:cstheme="minorHAnsi"/>
          <w:i/>
          <w:sz w:val="24"/>
          <w:szCs w:val="24"/>
        </w:rPr>
        <w:t xml:space="preserve"> solving and the level o</w:t>
      </w:r>
      <w:r w:rsidR="0028050D">
        <w:rPr>
          <w:rFonts w:cstheme="minorHAnsi"/>
          <w:i/>
          <w:sz w:val="24"/>
          <w:szCs w:val="24"/>
        </w:rPr>
        <w:t>f</w:t>
      </w:r>
      <w:r w:rsidR="009965FF" w:rsidRPr="003A76A4">
        <w:rPr>
          <w:rFonts w:cstheme="minorHAnsi"/>
          <w:i/>
          <w:sz w:val="24"/>
          <w:szCs w:val="24"/>
        </w:rPr>
        <w:t xml:space="preserve"> potential development as determined through problem solving under adult guidance or in collaboration with more capable peers.”</w:t>
      </w:r>
      <w:r w:rsidR="009965FF" w:rsidRPr="003A76A4">
        <w:rPr>
          <w:rFonts w:cstheme="minorHAnsi"/>
          <w:sz w:val="24"/>
          <w:szCs w:val="24"/>
        </w:rPr>
        <w:t xml:space="preserve"> </w:t>
      </w:r>
      <w:r w:rsidR="007D74C4" w:rsidRPr="003A76A4">
        <w:rPr>
          <w:rFonts w:cstheme="minorHAnsi"/>
          <w:sz w:val="24"/>
          <w:szCs w:val="24"/>
        </w:rPr>
        <w:t>(</w:t>
      </w:r>
      <w:proofErr w:type="spellStart"/>
      <w:r w:rsidR="007D74C4" w:rsidRPr="003A76A4">
        <w:rPr>
          <w:rFonts w:cstheme="minorHAnsi"/>
          <w:sz w:val="24"/>
          <w:szCs w:val="24"/>
        </w:rPr>
        <w:t>Mcloed</w:t>
      </w:r>
      <w:proofErr w:type="spellEnd"/>
      <w:r w:rsidR="007D74C4" w:rsidRPr="003A76A4">
        <w:rPr>
          <w:rFonts w:cstheme="minorHAnsi"/>
          <w:sz w:val="24"/>
          <w:szCs w:val="24"/>
        </w:rPr>
        <w:t>, 2019)</w:t>
      </w:r>
      <w:r w:rsidR="009965FF" w:rsidRPr="003A76A4">
        <w:rPr>
          <w:rFonts w:cstheme="minorHAnsi"/>
          <w:sz w:val="24"/>
          <w:szCs w:val="24"/>
        </w:rPr>
        <w:t>This is where Vygotsky backed his idea that when a student is provided with the appropriate assistance they will feel supported enough to complete the task</w:t>
      </w:r>
      <w:r w:rsidR="002F6254" w:rsidRPr="003A76A4">
        <w:rPr>
          <w:rFonts w:cstheme="minorHAnsi"/>
          <w:sz w:val="24"/>
          <w:szCs w:val="24"/>
        </w:rPr>
        <w:t xml:space="preserve">. Vygotsky </w:t>
      </w:r>
      <w:r w:rsidR="007D74C4" w:rsidRPr="003A76A4">
        <w:rPr>
          <w:rFonts w:cstheme="minorHAnsi"/>
          <w:sz w:val="24"/>
          <w:szCs w:val="24"/>
        </w:rPr>
        <w:t>believed</w:t>
      </w:r>
      <w:r w:rsidR="002F6254" w:rsidRPr="003A76A4">
        <w:rPr>
          <w:rFonts w:cstheme="minorHAnsi"/>
          <w:sz w:val="24"/>
          <w:szCs w:val="24"/>
        </w:rPr>
        <w:t xml:space="preserve"> that supportive activities would enable the learner to feel more confident. Throughout the tasks above the learners are supported by the staff and appropriate actions are </w:t>
      </w:r>
      <w:r w:rsidR="0080387E" w:rsidRPr="003A76A4">
        <w:rPr>
          <w:rFonts w:cstheme="minorHAnsi"/>
          <w:sz w:val="24"/>
          <w:szCs w:val="24"/>
        </w:rPr>
        <w:t>modelled</w:t>
      </w:r>
      <w:r w:rsidR="002F6254" w:rsidRPr="003A76A4">
        <w:rPr>
          <w:rFonts w:cstheme="minorHAnsi"/>
          <w:sz w:val="24"/>
          <w:szCs w:val="24"/>
        </w:rPr>
        <w:t xml:space="preserve"> and encouraged for the young people to complete the activities.  According to </w:t>
      </w:r>
      <w:r w:rsidR="007D74C4" w:rsidRPr="003A76A4">
        <w:rPr>
          <w:rFonts w:cstheme="minorHAnsi"/>
          <w:sz w:val="24"/>
          <w:szCs w:val="24"/>
        </w:rPr>
        <w:t>(</w:t>
      </w:r>
      <w:proofErr w:type="spellStart"/>
      <w:r w:rsidR="007D74C4" w:rsidRPr="003A76A4">
        <w:rPr>
          <w:rFonts w:cstheme="minorHAnsi"/>
          <w:sz w:val="24"/>
          <w:szCs w:val="24"/>
        </w:rPr>
        <w:t>Mcloed</w:t>
      </w:r>
      <w:proofErr w:type="spellEnd"/>
      <w:r w:rsidR="007D74C4" w:rsidRPr="003A76A4">
        <w:rPr>
          <w:rFonts w:cstheme="minorHAnsi"/>
          <w:sz w:val="24"/>
          <w:szCs w:val="24"/>
        </w:rPr>
        <w:t>, 2019)</w:t>
      </w:r>
      <w:r w:rsidR="0080387E">
        <w:rPr>
          <w:rFonts w:cstheme="minorHAnsi"/>
          <w:sz w:val="24"/>
          <w:szCs w:val="24"/>
        </w:rPr>
        <w:t xml:space="preserve"> </w:t>
      </w:r>
      <w:r w:rsidR="002F6254" w:rsidRPr="003A76A4">
        <w:rPr>
          <w:rFonts w:cstheme="minorHAnsi"/>
          <w:sz w:val="24"/>
          <w:szCs w:val="24"/>
        </w:rPr>
        <w:t>“</w:t>
      </w:r>
      <w:r w:rsidR="007D74C4" w:rsidRPr="003A76A4">
        <w:rPr>
          <w:rFonts w:cstheme="minorHAnsi"/>
          <w:i/>
          <w:sz w:val="24"/>
          <w:szCs w:val="24"/>
        </w:rPr>
        <w:t>M</w:t>
      </w:r>
      <w:r w:rsidR="002F6254" w:rsidRPr="003A76A4">
        <w:rPr>
          <w:rFonts w:cstheme="minorHAnsi"/>
          <w:i/>
          <w:sz w:val="24"/>
          <w:szCs w:val="24"/>
        </w:rPr>
        <w:t xml:space="preserve">uch important learning by the child occurs through </w:t>
      </w:r>
      <w:r w:rsidR="007D74C4" w:rsidRPr="003A76A4">
        <w:rPr>
          <w:rFonts w:cstheme="minorHAnsi"/>
          <w:i/>
          <w:sz w:val="24"/>
          <w:szCs w:val="24"/>
        </w:rPr>
        <w:t>social</w:t>
      </w:r>
      <w:r w:rsidR="002F6254" w:rsidRPr="003A76A4">
        <w:rPr>
          <w:rFonts w:cstheme="minorHAnsi"/>
          <w:i/>
          <w:sz w:val="24"/>
          <w:szCs w:val="24"/>
        </w:rPr>
        <w:t xml:space="preserve"> interaction with a </w:t>
      </w:r>
      <w:r w:rsidR="007D74C4" w:rsidRPr="003A76A4">
        <w:rPr>
          <w:rFonts w:cstheme="minorHAnsi"/>
          <w:i/>
          <w:sz w:val="24"/>
          <w:szCs w:val="24"/>
        </w:rPr>
        <w:t>skillful</w:t>
      </w:r>
      <w:r w:rsidR="002F6254" w:rsidRPr="003A76A4">
        <w:rPr>
          <w:rFonts w:cstheme="minorHAnsi"/>
          <w:i/>
          <w:sz w:val="24"/>
          <w:szCs w:val="24"/>
        </w:rPr>
        <w:t xml:space="preserve"> </w:t>
      </w:r>
      <w:r w:rsidR="007D74C4" w:rsidRPr="003A76A4">
        <w:rPr>
          <w:rFonts w:cstheme="minorHAnsi"/>
          <w:i/>
          <w:sz w:val="24"/>
          <w:szCs w:val="24"/>
        </w:rPr>
        <w:t>tutor. The</w:t>
      </w:r>
      <w:r w:rsidR="002F6254" w:rsidRPr="003A76A4">
        <w:rPr>
          <w:rFonts w:cstheme="minorHAnsi"/>
          <w:i/>
          <w:sz w:val="24"/>
          <w:szCs w:val="24"/>
        </w:rPr>
        <w:t xml:space="preserve"> tutor may model behaviours and/or provide verbal instructions for the child.</w:t>
      </w:r>
      <w:r w:rsidR="007D74C4" w:rsidRPr="003A76A4">
        <w:rPr>
          <w:rFonts w:cstheme="minorHAnsi"/>
          <w:i/>
          <w:sz w:val="24"/>
          <w:szCs w:val="24"/>
        </w:rPr>
        <w:t xml:space="preserve"> </w:t>
      </w:r>
      <w:proofErr w:type="spellStart"/>
      <w:r w:rsidR="002F6254" w:rsidRPr="003A76A4">
        <w:rPr>
          <w:rFonts w:cstheme="minorHAnsi"/>
          <w:i/>
          <w:sz w:val="24"/>
          <w:szCs w:val="24"/>
        </w:rPr>
        <w:t>Vygostky</w:t>
      </w:r>
      <w:proofErr w:type="spellEnd"/>
      <w:r w:rsidR="002F6254" w:rsidRPr="003A76A4">
        <w:rPr>
          <w:rFonts w:cstheme="minorHAnsi"/>
          <w:i/>
          <w:sz w:val="24"/>
          <w:szCs w:val="24"/>
        </w:rPr>
        <w:t xml:space="preserve"> refers to this as co-operative or collaborative dialogue</w:t>
      </w:r>
      <w:r w:rsidR="002F6254" w:rsidRPr="003A76A4">
        <w:rPr>
          <w:rFonts w:cstheme="minorHAnsi"/>
          <w:sz w:val="24"/>
          <w:szCs w:val="24"/>
        </w:rPr>
        <w:t xml:space="preserve">.”This again supports the activities above where the young people follow the actions and instructions </w:t>
      </w:r>
      <w:r w:rsidR="00953897" w:rsidRPr="003A76A4">
        <w:rPr>
          <w:rFonts w:cstheme="minorHAnsi"/>
          <w:sz w:val="24"/>
          <w:szCs w:val="24"/>
        </w:rPr>
        <w:t xml:space="preserve">from the staff member and constantly be working towards as much </w:t>
      </w:r>
      <w:r w:rsidR="007D74C4" w:rsidRPr="003A76A4">
        <w:rPr>
          <w:rFonts w:cstheme="minorHAnsi"/>
          <w:sz w:val="24"/>
          <w:szCs w:val="24"/>
        </w:rPr>
        <w:t>independence</w:t>
      </w:r>
      <w:r w:rsidR="00953897" w:rsidRPr="003A76A4">
        <w:rPr>
          <w:rFonts w:cstheme="minorHAnsi"/>
          <w:sz w:val="24"/>
          <w:szCs w:val="24"/>
        </w:rPr>
        <w:t xml:space="preserve"> as possible.</w:t>
      </w:r>
      <w:r w:rsidR="007D74C4" w:rsidRPr="003A76A4">
        <w:rPr>
          <w:rFonts w:cstheme="minorHAnsi"/>
          <w:sz w:val="24"/>
          <w:szCs w:val="24"/>
        </w:rPr>
        <w:t xml:space="preserve"> Bruner’s</w:t>
      </w:r>
      <w:r w:rsidR="00A36E4D" w:rsidRPr="003A76A4">
        <w:rPr>
          <w:rFonts w:cstheme="minorHAnsi"/>
          <w:sz w:val="24"/>
          <w:szCs w:val="24"/>
        </w:rPr>
        <w:t xml:space="preserve"> theory of scaffolding highlighted that “</w:t>
      </w:r>
      <w:r w:rsidR="00EE3BDD" w:rsidRPr="003A76A4">
        <w:rPr>
          <w:rFonts w:cstheme="minorHAnsi"/>
          <w:sz w:val="24"/>
          <w:szCs w:val="24"/>
        </w:rPr>
        <w:t>I</w:t>
      </w:r>
      <w:r w:rsidR="00A36E4D" w:rsidRPr="003A76A4">
        <w:rPr>
          <w:rFonts w:cstheme="minorHAnsi"/>
          <w:sz w:val="24"/>
          <w:szCs w:val="24"/>
        </w:rPr>
        <w:t xml:space="preserve">t is important for teachers to provide </w:t>
      </w:r>
      <w:r w:rsidR="00EE3BDD" w:rsidRPr="003A76A4">
        <w:rPr>
          <w:rFonts w:cstheme="minorHAnsi"/>
          <w:sz w:val="24"/>
          <w:szCs w:val="24"/>
        </w:rPr>
        <w:t>opportunities</w:t>
      </w:r>
      <w:r w:rsidR="0028050D">
        <w:rPr>
          <w:rFonts w:cstheme="minorHAnsi"/>
          <w:sz w:val="24"/>
          <w:szCs w:val="24"/>
        </w:rPr>
        <w:t xml:space="preserve"> for</w:t>
      </w:r>
      <w:r w:rsidR="00A36E4D" w:rsidRPr="003A76A4">
        <w:rPr>
          <w:rFonts w:cstheme="minorHAnsi"/>
          <w:sz w:val="24"/>
          <w:szCs w:val="24"/>
        </w:rPr>
        <w:t xml:space="preserve"> children to constantly learn new </w:t>
      </w:r>
      <w:r w:rsidR="00EE3BDD" w:rsidRPr="003A76A4">
        <w:rPr>
          <w:rFonts w:cstheme="minorHAnsi"/>
          <w:sz w:val="24"/>
          <w:szCs w:val="24"/>
        </w:rPr>
        <w:t>things. Some</w:t>
      </w:r>
      <w:r w:rsidR="00A36E4D" w:rsidRPr="003A76A4">
        <w:rPr>
          <w:rFonts w:cstheme="minorHAnsi"/>
          <w:sz w:val="24"/>
          <w:szCs w:val="24"/>
        </w:rPr>
        <w:t xml:space="preserve"> of those maybe highly </w:t>
      </w:r>
      <w:r w:rsidR="00EE3BDD" w:rsidRPr="003A76A4">
        <w:rPr>
          <w:rFonts w:cstheme="minorHAnsi"/>
          <w:sz w:val="24"/>
          <w:szCs w:val="24"/>
        </w:rPr>
        <w:t>complex</w:t>
      </w:r>
      <w:r w:rsidR="00A36E4D" w:rsidRPr="003A76A4">
        <w:rPr>
          <w:rFonts w:cstheme="minorHAnsi"/>
          <w:sz w:val="24"/>
          <w:szCs w:val="24"/>
        </w:rPr>
        <w:t xml:space="preserve"> and will require support of a very focused kind.”</w:t>
      </w:r>
      <w:r w:rsidR="00EE3BDD" w:rsidRPr="003A76A4">
        <w:rPr>
          <w:rFonts w:cstheme="minorHAnsi"/>
          <w:sz w:val="24"/>
          <w:szCs w:val="24"/>
        </w:rPr>
        <w:t>(Wheeler, 2014)</w:t>
      </w:r>
      <w:r w:rsidR="00A36E4D" w:rsidRPr="003A76A4">
        <w:rPr>
          <w:rFonts w:cstheme="minorHAnsi"/>
          <w:sz w:val="24"/>
          <w:szCs w:val="24"/>
        </w:rPr>
        <w:t xml:space="preserve"> This encourages staff to </w:t>
      </w:r>
      <w:r w:rsidR="00EE3BDD" w:rsidRPr="003A76A4">
        <w:rPr>
          <w:rFonts w:cstheme="minorHAnsi"/>
          <w:sz w:val="24"/>
          <w:szCs w:val="24"/>
        </w:rPr>
        <w:t>focus</w:t>
      </w:r>
      <w:r w:rsidR="00A36E4D" w:rsidRPr="003A76A4">
        <w:rPr>
          <w:rFonts w:cstheme="minorHAnsi"/>
          <w:sz w:val="24"/>
          <w:szCs w:val="24"/>
        </w:rPr>
        <w:t xml:space="preserve"> on the </w:t>
      </w:r>
      <w:r w:rsidR="00EE3BDD" w:rsidRPr="003A76A4">
        <w:rPr>
          <w:rFonts w:cstheme="minorHAnsi"/>
          <w:sz w:val="24"/>
          <w:szCs w:val="24"/>
        </w:rPr>
        <w:t>individual</w:t>
      </w:r>
      <w:r w:rsidR="00A36E4D" w:rsidRPr="003A76A4">
        <w:rPr>
          <w:rFonts w:cstheme="minorHAnsi"/>
          <w:sz w:val="24"/>
          <w:szCs w:val="24"/>
        </w:rPr>
        <w:t xml:space="preserve"> </w:t>
      </w:r>
      <w:r w:rsidR="0080387E" w:rsidRPr="003A76A4">
        <w:rPr>
          <w:rFonts w:cstheme="minorHAnsi"/>
          <w:sz w:val="24"/>
          <w:szCs w:val="24"/>
        </w:rPr>
        <w:t>child</w:t>
      </w:r>
      <w:r w:rsidR="0080387E">
        <w:rPr>
          <w:rFonts w:cstheme="minorHAnsi"/>
          <w:sz w:val="24"/>
          <w:szCs w:val="24"/>
        </w:rPr>
        <w:t>’s</w:t>
      </w:r>
      <w:r w:rsidR="00A36E4D" w:rsidRPr="003A76A4">
        <w:rPr>
          <w:rFonts w:cstheme="minorHAnsi"/>
          <w:sz w:val="24"/>
          <w:szCs w:val="24"/>
        </w:rPr>
        <w:t xml:space="preserve"> ability and progression and work alongside that rather than gen</w:t>
      </w:r>
      <w:r w:rsidR="00EE3BDD" w:rsidRPr="003A76A4">
        <w:rPr>
          <w:rFonts w:cstheme="minorHAnsi"/>
          <w:sz w:val="24"/>
          <w:szCs w:val="24"/>
        </w:rPr>
        <w:t>eral</w:t>
      </w:r>
      <w:r w:rsidR="00A36E4D" w:rsidRPr="003A76A4">
        <w:rPr>
          <w:rFonts w:cstheme="minorHAnsi"/>
          <w:sz w:val="24"/>
          <w:szCs w:val="24"/>
        </w:rPr>
        <w:t>i</w:t>
      </w:r>
      <w:r w:rsidR="00EE3BDD" w:rsidRPr="003A76A4">
        <w:rPr>
          <w:rFonts w:cstheme="minorHAnsi"/>
          <w:sz w:val="24"/>
          <w:szCs w:val="24"/>
        </w:rPr>
        <w:t>sing the aim of the activity. (</w:t>
      </w:r>
      <w:proofErr w:type="spellStart"/>
      <w:r w:rsidR="00EE3BDD" w:rsidRPr="003A76A4">
        <w:rPr>
          <w:rFonts w:cstheme="minorHAnsi"/>
          <w:sz w:val="24"/>
          <w:szCs w:val="24"/>
        </w:rPr>
        <w:t>Mcloed</w:t>
      </w:r>
      <w:proofErr w:type="spellEnd"/>
      <w:r w:rsidR="00EE3BDD" w:rsidRPr="003A76A4">
        <w:rPr>
          <w:rFonts w:cstheme="minorHAnsi"/>
          <w:sz w:val="24"/>
          <w:szCs w:val="24"/>
        </w:rPr>
        <w:t xml:space="preserve">, 2019) suggests that </w:t>
      </w:r>
      <w:r w:rsidR="00953897" w:rsidRPr="003A76A4">
        <w:rPr>
          <w:rFonts w:cstheme="minorHAnsi"/>
          <w:sz w:val="24"/>
          <w:szCs w:val="24"/>
        </w:rPr>
        <w:t>“</w:t>
      </w:r>
      <w:r w:rsidR="00953897" w:rsidRPr="003A76A4">
        <w:rPr>
          <w:rFonts w:cstheme="minorHAnsi"/>
          <w:i/>
          <w:sz w:val="24"/>
          <w:szCs w:val="24"/>
        </w:rPr>
        <w:t xml:space="preserve">Scaffolding is most effective when the support is </w:t>
      </w:r>
      <w:r w:rsidR="00EE3BDD" w:rsidRPr="003A76A4">
        <w:rPr>
          <w:rFonts w:cstheme="minorHAnsi"/>
          <w:i/>
          <w:sz w:val="24"/>
          <w:szCs w:val="24"/>
        </w:rPr>
        <w:t>matched</w:t>
      </w:r>
      <w:r w:rsidR="00953897" w:rsidRPr="003A76A4">
        <w:rPr>
          <w:rFonts w:cstheme="minorHAnsi"/>
          <w:i/>
          <w:sz w:val="24"/>
          <w:szCs w:val="24"/>
        </w:rPr>
        <w:t xml:space="preserve"> to the needs of the </w:t>
      </w:r>
      <w:r w:rsidR="00EE3BDD" w:rsidRPr="003A76A4">
        <w:rPr>
          <w:rFonts w:cstheme="minorHAnsi"/>
          <w:i/>
          <w:sz w:val="24"/>
          <w:szCs w:val="24"/>
        </w:rPr>
        <w:t>learner. This</w:t>
      </w:r>
      <w:r w:rsidR="00953897" w:rsidRPr="003A76A4">
        <w:rPr>
          <w:rFonts w:cstheme="minorHAnsi"/>
          <w:i/>
          <w:sz w:val="24"/>
          <w:szCs w:val="24"/>
        </w:rPr>
        <w:t xml:space="preserve"> puts them in a position to achieve success in an activity that they would </w:t>
      </w:r>
      <w:r w:rsidR="00EE3BDD" w:rsidRPr="003A76A4">
        <w:rPr>
          <w:rFonts w:cstheme="minorHAnsi"/>
          <w:i/>
          <w:sz w:val="24"/>
          <w:szCs w:val="24"/>
        </w:rPr>
        <w:t>previously</w:t>
      </w:r>
      <w:r w:rsidR="00953897" w:rsidRPr="003A76A4">
        <w:rPr>
          <w:rFonts w:cstheme="minorHAnsi"/>
          <w:i/>
          <w:sz w:val="24"/>
          <w:szCs w:val="24"/>
        </w:rPr>
        <w:t xml:space="preserve"> not have been able to </w:t>
      </w:r>
      <w:r w:rsidR="00EE3BDD" w:rsidRPr="003A76A4">
        <w:rPr>
          <w:rFonts w:cstheme="minorHAnsi"/>
          <w:i/>
          <w:sz w:val="24"/>
          <w:szCs w:val="24"/>
        </w:rPr>
        <w:t>do</w:t>
      </w:r>
      <w:r w:rsidR="00EE3BDD" w:rsidRPr="003A76A4">
        <w:rPr>
          <w:rFonts w:cstheme="minorHAnsi"/>
          <w:sz w:val="24"/>
          <w:szCs w:val="24"/>
        </w:rPr>
        <w:t>.”</w:t>
      </w:r>
    </w:p>
    <w:p w:rsidR="00BD4BFD" w:rsidRPr="003A76A4" w:rsidRDefault="00856A93" w:rsidP="00311E91">
      <w:pPr>
        <w:spacing w:line="360" w:lineRule="auto"/>
        <w:jc w:val="both"/>
        <w:rPr>
          <w:rFonts w:cstheme="minorHAnsi"/>
          <w:sz w:val="24"/>
          <w:szCs w:val="24"/>
        </w:rPr>
      </w:pPr>
      <w:r w:rsidRPr="003A76A4">
        <w:rPr>
          <w:rFonts w:cstheme="minorHAnsi"/>
          <w:sz w:val="24"/>
          <w:szCs w:val="24"/>
        </w:rPr>
        <w:t>Within the three activit</w:t>
      </w:r>
      <w:r w:rsidR="00EE3BDD" w:rsidRPr="003A76A4">
        <w:rPr>
          <w:rFonts w:cstheme="minorHAnsi"/>
          <w:sz w:val="24"/>
          <w:szCs w:val="24"/>
        </w:rPr>
        <w:t>ies, many aspects were considered whilst</w:t>
      </w:r>
      <w:r w:rsidRPr="003A76A4">
        <w:rPr>
          <w:rFonts w:cstheme="minorHAnsi"/>
          <w:sz w:val="24"/>
          <w:szCs w:val="24"/>
        </w:rPr>
        <w:t xml:space="preserve"> planning them. Firstly the differentiation between the groups to individualise the </w:t>
      </w:r>
      <w:r w:rsidR="00EE3BDD" w:rsidRPr="003A76A4">
        <w:rPr>
          <w:rFonts w:cstheme="minorHAnsi"/>
          <w:sz w:val="24"/>
          <w:szCs w:val="24"/>
        </w:rPr>
        <w:t>activity for each individual’s</w:t>
      </w:r>
      <w:r w:rsidRPr="003A76A4">
        <w:rPr>
          <w:rFonts w:cstheme="minorHAnsi"/>
          <w:sz w:val="24"/>
          <w:szCs w:val="24"/>
        </w:rPr>
        <w:t xml:space="preserve"> ability </w:t>
      </w:r>
      <w:r w:rsidR="00EE3BDD" w:rsidRPr="003A76A4">
        <w:rPr>
          <w:rFonts w:cstheme="minorHAnsi"/>
          <w:sz w:val="24"/>
          <w:szCs w:val="24"/>
        </w:rPr>
        <w:t>even</w:t>
      </w:r>
      <w:r w:rsidRPr="003A76A4">
        <w:rPr>
          <w:rFonts w:cstheme="minorHAnsi"/>
          <w:sz w:val="24"/>
          <w:szCs w:val="24"/>
        </w:rPr>
        <w:t xml:space="preserve"> within the groups, this was done by different questions being asked, different level of prompts some pupils may have needed verbal prompting whilst others may have needed gestural prompting and </w:t>
      </w:r>
      <w:r w:rsidR="0080387E" w:rsidRPr="003A76A4">
        <w:rPr>
          <w:rFonts w:cstheme="minorHAnsi"/>
          <w:sz w:val="24"/>
          <w:szCs w:val="24"/>
        </w:rPr>
        <w:t>modelling</w:t>
      </w:r>
      <w:r w:rsidRPr="003A76A4">
        <w:rPr>
          <w:rFonts w:cstheme="minorHAnsi"/>
          <w:sz w:val="24"/>
          <w:szCs w:val="24"/>
        </w:rPr>
        <w:t xml:space="preserve">. Throughout staff adjust </w:t>
      </w:r>
      <w:r w:rsidR="00EE3BDD" w:rsidRPr="003A76A4">
        <w:rPr>
          <w:rFonts w:cstheme="minorHAnsi"/>
          <w:sz w:val="24"/>
          <w:szCs w:val="24"/>
        </w:rPr>
        <w:t>depending</w:t>
      </w:r>
      <w:r w:rsidRPr="003A76A4">
        <w:rPr>
          <w:rFonts w:cstheme="minorHAnsi"/>
          <w:sz w:val="24"/>
          <w:szCs w:val="24"/>
        </w:rPr>
        <w:t xml:space="preserve"> on the support the pupils needed. However the worksheets and activity learning objectives stayed the same for each group. To </w:t>
      </w:r>
      <w:r w:rsidRPr="003A76A4">
        <w:rPr>
          <w:rFonts w:cstheme="minorHAnsi"/>
          <w:sz w:val="24"/>
          <w:szCs w:val="24"/>
        </w:rPr>
        <w:lastRenderedPageBreak/>
        <w:t xml:space="preserve">differentiate further the </w:t>
      </w:r>
      <w:r w:rsidR="00EE3BDD" w:rsidRPr="003A76A4">
        <w:rPr>
          <w:rFonts w:cstheme="minorHAnsi"/>
          <w:sz w:val="24"/>
          <w:szCs w:val="24"/>
        </w:rPr>
        <w:t>activities</w:t>
      </w:r>
      <w:r w:rsidRPr="003A76A4">
        <w:rPr>
          <w:rFonts w:cstheme="minorHAnsi"/>
          <w:sz w:val="24"/>
          <w:szCs w:val="24"/>
        </w:rPr>
        <w:t xml:space="preserve"> could have been made longer or in more detail for the higher ability groups. </w:t>
      </w:r>
      <w:r w:rsidR="0000407A" w:rsidRPr="003A76A4">
        <w:rPr>
          <w:rFonts w:cstheme="minorHAnsi"/>
          <w:sz w:val="24"/>
          <w:szCs w:val="24"/>
        </w:rPr>
        <w:t>Each of the activities</w:t>
      </w:r>
      <w:r w:rsidRPr="003A76A4">
        <w:rPr>
          <w:rFonts w:cstheme="minorHAnsi"/>
          <w:sz w:val="24"/>
          <w:szCs w:val="24"/>
        </w:rPr>
        <w:t xml:space="preserve"> </w:t>
      </w:r>
      <w:r w:rsidR="00311E91" w:rsidRPr="003A76A4">
        <w:rPr>
          <w:rFonts w:cstheme="minorHAnsi"/>
          <w:sz w:val="24"/>
          <w:szCs w:val="24"/>
        </w:rPr>
        <w:t>discussed were</w:t>
      </w:r>
      <w:r w:rsidR="0000407A" w:rsidRPr="003A76A4">
        <w:rPr>
          <w:rFonts w:cstheme="minorHAnsi"/>
          <w:sz w:val="24"/>
          <w:szCs w:val="24"/>
        </w:rPr>
        <w:t xml:space="preserve"> prepared to meet</w:t>
      </w:r>
      <w:r w:rsidRPr="003A76A4">
        <w:rPr>
          <w:rFonts w:cstheme="minorHAnsi"/>
          <w:sz w:val="24"/>
          <w:szCs w:val="24"/>
        </w:rPr>
        <w:t xml:space="preserve"> </w:t>
      </w:r>
      <w:r w:rsidR="0000407A" w:rsidRPr="003A76A4">
        <w:rPr>
          <w:rFonts w:cstheme="minorHAnsi"/>
          <w:sz w:val="24"/>
          <w:szCs w:val="24"/>
        </w:rPr>
        <w:t xml:space="preserve">each of the </w:t>
      </w:r>
      <w:r w:rsidR="00EE3BDD" w:rsidRPr="003A76A4">
        <w:rPr>
          <w:rFonts w:cstheme="minorHAnsi"/>
          <w:sz w:val="24"/>
          <w:szCs w:val="24"/>
        </w:rPr>
        <w:t>individual</w:t>
      </w:r>
      <w:r w:rsidR="0000407A" w:rsidRPr="003A76A4">
        <w:rPr>
          <w:rFonts w:cstheme="minorHAnsi"/>
          <w:sz w:val="24"/>
          <w:szCs w:val="24"/>
        </w:rPr>
        <w:t xml:space="preserve"> pupils needs, things such as sym</w:t>
      </w:r>
      <w:r w:rsidR="0080387E">
        <w:rPr>
          <w:rFonts w:cstheme="minorHAnsi"/>
          <w:sz w:val="24"/>
          <w:szCs w:val="24"/>
        </w:rPr>
        <w:t xml:space="preserve"> </w:t>
      </w:r>
      <w:r w:rsidR="0000407A" w:rsidRPr="003A76A4">
        <w:rPr>
          <w:rFonts w:cstheme="minorHAnsi"/>
          <w:sz w:val="24"/>
          <w:szCs w:val="24"/>
        </w:rPr>
        <w:t>writer (a computer programme w</w:t>
      </w:r>
      <w:r w:rsidR="0080387E">
        <w:rPr>
          <w:rFonts w:cstheme="minorHAnsi"/>
          <w:sz w:val="24"/>
          <w:szCs w:val="24"/>
        </w:rPr>
        <w:t>hich adds symbols to the words), Makaton</w:t>
      </w:r>
      <w:r w:rsidR="0000407A" w:rsidRPr="003A76A4">
        <w:rPr>
          <w:rFonts w:cstheme="minorHAnsi"/>
          <w:sz w:val="24"/>
          <w:szCs w:val="24"/>
        </w:rPr>
        <w:t xml:space="preserve">, verbal instructions, repeated verbal instructions were also included to support throughout the sessions. The desired behaviour was modelled by the leader of the task and praise and tokens were given immediately as </w:t>
      </w:r>
      <w:r w:rsidR="0080387E" w:rsidRPr="003A76A4">
        <w:rPr>
          <w:rFonts w:cstheme="minorHAnsi"/>
          <w:sz w:val="24"/>
          <w:szCs w:val="24"/>
        </w:rPr>
        <w:t>reinforces</w:t>
      </w:r>
      <w:r w:rsidR="0000407A" w:rsidRPr="003A76A4">
        <w:rPr>
          <w:rFonts w:cstheme="minorHAnsi"/>
          <w:sz w:val="24"/>
          <w:szCs w:val="24"/>
        </w:rPr>
        <w:t xml:space="preserve"> for this behaviour. Within the </w:t>
      </w:r>
      <w:r w:rsidR="00EE3BDD" w:rsidRPr="003A76A4">
        <w:rPr>
          <w:rFonts w:cstheme="minorHAnsi"/>
          <w:sz w:val="24"/>
          <w:szCs w:val="24"/>
        </w:rPr>
        <w:t>activities</w:t>
      </w:r>
      <w:r w:rsidR="0000407A" w:rsidRPr="003A76A4">
        <w:rPr>
          <w:rFonts w:cstheme="minorHAnsi"/>
          <w:sz w:val="24"/>
          <w:szCs w:val="24"/>
        </w:rPr>
        <w:t xml:space="preserve"> the pupils were encouraged to repeat incidental welsh and learn key words related to the welsh culture. </w:t>
      </w:r>
      <w:r w:rsidR="00EE3BDD" w:rsidRPr="003A76A4">
        <w:rPr>
          <w:rFonts w:cstheme="minorHAnsi"/>
          <w:sz w:val="24"/>
          <w:szCs w:val="24"/>
        </w:rPr>
        <w:t>Firstly</w:t>
      </w:r>
      <w:r w:rsidR="0000407A" w:rsidRPr="003A76A4">
        <w:rPr>
          <w:rFonts w:cstheme="minorHAnsi"/>
          <w:sz w:val="24"/>
          <w:szCs w:val="24"/>
        </w:rPr>
        <w:t xml:space="preserve"> the cookery session, which included literacy,</w:t>
      </w:r>
      <w:r w:rsidR="0080387E">
        <w:rPr>
          <w:rFonts w:cstheme="minorHAnsi"/>
          <w:sz w:val="24"/>
          <w:szCs w:val="24"/>
        </w:rPr>
        <w:t xml:space="preserve"> </w:t>
      </w:r>
      <w:proofErr w:type="gramStart"/>
      <w:r w:rsidR="0000407A" w:rsidRPr="003A76A4">
        <w:rPr>
          <w:rFonts w:cstheme="minorHAnsi"/>
          <w:sz w:val="24"/>
          <w:szCs w:val="24"/>
        </w:rPr>
        <w:t>numeracy</w:t>
      </w:r>
      <w:r w:rsidR="0080387E">
        <w:rPr>
          <w:rFonts w:cstheme="minorHAnsi"/>
          <w:sz w:val="24"/>
          <w:szCs w:val="24"/>
        </w:rPr>
        <w:t xml:space="preserve"> </w:t>
      </w:r>
      <w:r w:rsidR="0000407A" w:rsidRPr="003A76A4">
        <w:rPr>
          <w:rFonts w:cstheme="minorHAnsi"/>
          <w:sz w:val="24"/>
          <w:szCs w:val="24"/>
        </w:rPr>
        <w:t>,</w:t>
      </w:r>
      <w:proofErr w:type="spellStart"/>
      <w:r w:rsidR="0000407A" w:rsidRPr="003A76A4">
        <w:rPr>
          <w:rFonts w:cstheme="minorHAnsi"/>
          <w:sz w:val="24"/>
          <w:szCs w:val="24"/>
        </w:rPr>
        <w:t>humantities</w:t>
      </w:r>
      <w:proofErr w:type="spellEnd"/>
      <w:proofErr w:type="gramEnd"/>
      <w:r w:rsidR="0000407A" w:rsidRPr="003A76A4">
        <w:rPr>
          <w:rFonts w:cstheme="minorHAnsi"/>
          <w:sz w:val="24"/>
          <w:szCs w:val="24"/>
        </w:rPr>
        <w:t xml:space="preserve"> and health and wellbeing . Throughout this activity the pupils had a bowl each, perhaps the groups could have worked together to encourage peer motivation, sharing and turn taking. These are targets some of the individuals are working on and this would have supported those targets well.  Secondly the tasting of the welsh foods, this activity was supported by pictures </w:t>
      </w:r>
      <w:r w:rsidR="005C1F6A" w:rsidRPr="003A76A4">
        <w:rPr>
          <w:rFonts w:cstheme="minorHAnsi"/>
          <w:sz w:val="24"/>
          <w:szCs w:val="24"/>
        </w:rPr>
        <w:t xml:space="preserve">and two </w:t>
      </w:r>
      <w:r w:rsidR="00EE3BDD" w:rsidRPr="003A76A4">
        <w:rPr>
          <w:rFonts w:cstheme="minorHAnsi"/>
          <w:sz w:val="24"/>
          <w:szCs w:val="24"/>
        </w:rPr>
        <w:t>columns</w:t>
      </w:r>
      <w:r w:rsidR="005C1F6A" w:rsidRPr="003A76A4">
        <w:rPr>
          <w:rFonts w:cstheme="minorHAnsi"/>
          <w:sz w:val="24"/>
          <w:szCs w:val="24"/>
        </w:rPr>
        <w:t xml:space="preserve"> where the pupils separated them into </w:t>
      </w:r>
      <w:r w:rsidR="00EE3BDD" w:rsidRPr="003A76A4">
        <w:rPr>
          <w:rFonts w:cstheme="minorHAnsi"/>
          <w:sz w:val="24"/>
          <w:szCs w:val="24"/>
        </w:rPr>
        <w:t>likes</w:t>
      </w:r>
      <w:r w:rsidR="005C1F6A" w:rsidRPr="003A76A4">
        <w:rPr>
          <w:rFonts w:cstheme="minorHAnsi"/>
          <w:sz w:val="24"/>
          <w:szCs w:val="24"/>
        </w:rPr>
        <w:t xml:space="preserve"> and dislikes. To improve this activity in the future the higher ability group could have verbally answered more qu</w:t>
      </w:r>
      <w:r w:rsidR="00EE3BDD" w:rsidRPr="003A76A4">
        <w:rPr>
          <w:rFonts w:cstheme="minorHAnsi"/>
          <w:sz w:val="24"/>
          <w:szCs w:val="24"/>
        </w:rPr>
        <w:t>estions about the food such as t</w:t>
      </w:r>
      <w:r w:rsidR="005C1F6A" w:rsidRPr="003A76A4">
        <w:rPr>
          <w:rFonts w:cstheme="minorHAnsi"/>
          <w:sz w:val="24"/>
          <w:szCs w:val="24"/>
        </w:rPr>
        <w:t xml:space="preserve">he colour, food category etc. The lower ability group could have matched pictures of the food to the object to </w:t>
      </w:r>
      <w:r w:rsidR="005C1F6A" w:rsidRPr="00311E91">
        <w:rPr>
          <w:rFonts w:cstheme="minorHAnsi"/>
          <w:sz w:val="24"/>
          <w:szCs w:val="24"/>
        </w:rPr>
        <w:t>emp</w:t>
      </w:r>
      <w:r w:rsidR="00EE3BDD" w:rsidRPr="00311E91">
        <w:rPr>
          <w:rFonts w:cstheme="minorHAnsi"/>
          <w:sz w:val="24"/>
          <w:szCs w:val="24"/>
        </w:rPr>
        <w:t>h</w:t>
      </w:r>
      <w:r w:rsidR="005C1F6A" w:rsidRPr="00311E91">
        <w:rPr>
          <w:rFonts w:cstheme="minorHAnsi"/>
          <w:sz w:val="24"/>
          <w:szCs w:val="24"/>
        </w:rPr>
        <w:t>asise</w:t>
      </w:r>
      <w:r w:rsidR="005C1F6A" w:rsidRPr="003A76A4">
        <w:rPr>
          <w:rFonts w:cstheme="minorHAnsi"/>
          <w:sz w:val="24"/>
          <w:szCs w:val="24"/>
        </w:rPr>
        <w:t xml:space="preserve"> their understanding of the object recognition. </w:t>
      </w:r>
    </w:p>
    <w:p w:rsidR="00311E91" w:rsidRDefault="00311E91" w:rsidP="00311E91">
      <w:pPr>
        <w:spacing w:line="360" w:lineRule="auto"/>
        <w:jc w:val="both"/>
        <w:rPr>
          <w:rFonts w:cstheme="minorHAnsi"/>
          <w:sz w:val="24"/>
          <w:szCs w:val="24"/>
        </w:rPr>
      </w:pPr>
    </w:p>
    <w:p w:rsidR="00311E91" w:rsidRDefault="00311E91" w:rsidP="00311E91">
      <w:pPr>
        <w:spacing w:line="360" w:lineRule="auto"/>
        <w:jc w:val="both"/>
        <w:rPr>
          <w:rFonts w:cstheme="minorHAnsi"/>
          <w:sz w:val="24"/>
          <w:szCs w:val="24"/>
        </w:rPr>
      </w:pPr>
    </w:p>
    <w:p w:rsidR="00311E91" w:rsidRDefault="00311E91" w:rsidP="00311E91">
      <w:pPr>
        <w:spacing w:line="360" w:lineRule="auto"/>
        <w:jc w:val="both"/>
        <w:rPr>
          <w:rFonts w:cstheme="minorHAnsi"/>
          <w:sz w:val="24"/>
          <w:szCs w:val="24"/>
        </w:rPr>
      </w:pPr>
    </w:p>
    <w:p w:rsidR="00BD4BFD" w:rsidRPr="003A76A4" w:rsidRDefault="00643FD4" w:rsidP="00311E91">
      <w:pPr>
        <w:spacing w:line="360" w:lineRule="auto"/>
        <w:jc w:val="both"/>
        <w:rPr>
          <w:rFonts w:cstheme="minorHAnsi"/>
          <w:sz w:val="24"/>
          <w:szCs w:val="24"/>
        </w:rPr>
      </w:pPr>
      <w:r w:rsidRPr="003A76A4">
        <w:rPr>
          <w:rFonts w:cstheme="minorHAnsi"/>
          <w:sz w:val="24"/>
          <w:szCs w:val="24"/>
        </w:rPr>
        <w:t xml:space="preserve">As a society Wales is very diverse and there isn’t a specific definition or expectation of what it means to be Welsh. Depending on </w:t>
      </w:r>
      <w:r w:rsidR="00311E91" w:rsidRPr="003A76A4">
        <w:rPr>
          <w:rFonts w:cstheme="minorHAnsi"/>
          <w:sz w:val="24"/>
          <w:szCs w:val="24"/>
        </w:rPr>
        <w:t>people’s</w:t>
      </w:r>
      <w:r w:rsidRPr="003A76A4">
        <w:rPr>
          <w:rFonts w:cstheme="minorHAnsi"/>
          <w:sz w:val="24"/>
          <w:szCs w:val="24"/>
        </w:rPr>
        <w:t xml:space="preserve"> </w:t>
      </w:r>
      <w:r w:rsidR="00311E91" w:rsidRPr="003A76A4">
        <w:rPr>
          <w:rFonts w:cstheme="minorHAnsi"/>
          <w:sz w:val="24"/>
          <w:szCs w:val="24"/>
        </w:rPr>
        <w:t>linguistic</w:t>
      </w:r>
      <w:r w:rsidRPr="003A76A4">
        <w:rPr>
          <w:rFonts w:cstheme="minorHAnsi"/>
          <w:sz w:val="24"/>
          <w:szCs w:val="24"/>
        </w:rPr>
        <w:t xml:space="preserve">, cultural and economic </w:t>
      </w:r>
      <w:r w:rsidR="00311E91" w:rsidRPr="003A76A4">
        <w:rPr>
          <w:rFonts w:cstheme="minorHAnsi"/>
          <w:sz w:val="24"/>
          <w:szCs w:val="24"/>
        </w:rPr>
        <w:t>background</w:t>
      </w:r>
      <w:r w:rsidRPr="003A76A4">
        <w:rPr>
          <w:rFonts w:cstheme="minorHAnsi"/>
          <w:sz w:val="24"/>
          <w:szCs w:val="24"/>
        </w:rPr>
        <w:t xml:space="preserve"> people have different </w:t>
      </w:r>
      <w:r w:rsidR="00311E91" w:rsidRPr="003A76A4">
        <w:rPr>
          <w:rFonts w:cstheme="minorHAnsi"/>
          <w:sz w:val="24"/>
          <w:szCs w:val="24"/>
        </w:rPr>
        <w:t>perceptions</w:t>
      </w:r>
      <w:r w:rsidRPr="003A76A4">
        <w:rPr>
          <w:rFonts w:cstheme="minorHAnsi"/>
          <w:sz w:val="24"/>
          <w:szCs w:val="24"/>
        </w:rPr>
        <w:t xml:space="preserve"> of this however pupils that are living and learning in Wales should experience the same in the </w:t>
      </w:r>
      <w:r w:rsidR="00311E91" w:rsidRPr="003A76A4">
        <w:rPr>
          <w:rFonts w:cstheme="minorHAnsi"/>
          <w:sz w:val="24"/>
          <w:szCs w:val="24"/>
        </w:rPr>
        <w:t>curriculum</w:t>
      </w:r>
      <w:r w:rsidRPr="003A76A4">
        <w:rPr>
          <w:rFonts w:cstheme="minorHAnsi"/>
          <w:sz w:val="24"/>
          <w:szCs w:val="24"/>
        </w:rPr>
        <w:t xml:space="preserve">. </w:t>
      </w:r>
      <w:r w:rsidR="00311E91">
        <w:rPr>
          <w:rFonts w:cstheme="minorHAnsi"/>
          <w:sz w:val="24"/>
          <w:szCs w:val="24"/>
        </w:rPr>
        <w:t xml:space="preserve">(Welsh Government, 2003) </w:t>
      </w:r>
      <w:r w:rsidR="00856A93" w:rsidRPr="003A76A4">
        <w:rPr>
          <w:rFonts w:cstheme="minorHAnsi"/>
          <w:sz w:val="24"/>
          <w:szCs w:val="24"/>
        </w:rPr>
        <w:t>supports this in “</w:t>
      </w:r>
      <w:r w:rsidR="00F2684C" w:rsidRPr="00311E91">
        <w:rPr>
          <w:rFonts w:cstheme="minorHAnsi"/>
          <w:i/>
          <w:sz w:val="24"/>
          <w:szCs w:val="24"/>
        </w:rPr>
        <w:t xml:space="preserve">A Curriculum </w:t>
      </w:r>
      <w:proofErr w:type="spellStart"/>
      <w:r w:rsidR="00F2684C" w:rsidRPr="00311E91">
        <w:rPr>
          <w:rFonts w:cstheme="minorHAnsi"/>
          <w:i/>
          <w:sz w:val="24"/>
          <w:szCs w:val="24"/>
        </w:rPr>
        <w:t>Cymreig</w:t>
      </w:r>
      <w:proofErr w:type="spellEnd"/>
      <w:r w:rsidR="00F2684C" w:rsidRPr="00311E91">
        <w:rPr>
          <w:rFonts w:cstheme="minorHAnsi"/>
          <w:i/>
          <w:sz w:val="24"/>
          <w:szCs w:val="24"/>
        </w:rPr>
        <w:t xml:space="preserve"> can be used as a unifying principle, fostering a sense of belonging for all pupils and increasing their understanding of the country in which they live. What is important, in all cases, is that work is planned to meet the needs of individual pupils and schools, and that </w:t>
      </w:r>
      <w:r w:rsidR="00F2684C" w:rsidRPr="00311E91">
        <w:rPr>
          <w:rFonts w:cstheme="minorHAnsi"/>
          <w:i/>
          <w:sz w:val="24"/>
          <w:szCs w:val="24"/>
        </w:rPr>
        <w:lastRenderedPageBreak/>
        <w:t>there is a strong focus on developing pupils’ knowledge, skills and understanding within a Welsh context</w:t>
      </w:r>
      <w:r w:rsidR="00F2684C" w:rsidRPr="003A76A4">
        <w:rPr>
          <w:rFonts w:cstheme="minorHAnsi"/>
          <w:sz w:val="24"/>
          <w:szCs w:val="24"/>
        </w:rPr>
        <w:t>.</w:t>
      </w:r>
      <w:r w:rsidRPr="003A76A4">
        <w:rPr>
          <w:rFonts w:cstheme="minorHAnsi"/>
          <w:sz w:val="24"/>
          <w:szCs w:val="24"/>
        </w:rPr>
        <w:t>”</w:t>
      </w:r>
    </w:p>
    <w:p w:rsidR="00053D9E" w:rsidRPr="003A76A4" w:rsidRDefault="00053D9E" w:rsidP="00311E91">
      <w:pPr>
        <w:spacing w:line="360" w:lineRule="auto"/>
        <w:jc w:val="both"/>
        <w:rPr>
          <w:rFonts w:cstheme="minorHAnsi"/>
          <w:sz w:val="24"/>
          <w:szCs w:val="24"/>
        </w:rPr>
      </w:pPr>
    </w:p>
    <w:p w:rsidR="00053D9E" w:rsidRPr="003A76A4" w:rsidRDefault="00053D9E">
      <w:pPr>
        <w:rPr>
          <w:rFonts w:cstheme="minorHAnsi"/>
          <w:sz w:val="24"/>
          <w:szCs w:val="24"/>
        </w:rPr>
      </w:pPr>
    </w:p>
    <w:p w:rsidR="00053D9E" w:rsidRPr="003A76A4" w:rsidRDefault="00053D9E">
      <w:pPr>
        <w:rPr>
          <w:rFonts w:cstheme="minorHAnsi"/>
          <w:sz w:val="24"/>
          <w:szCs w:val="24"/>
        </w:rPr>
      </w:pPr>
    </w:p>
    <w:p w:rsidR="00053D9E" w:rsidRPr="003A76A4" w:rsidRDefault="00053D9E">
      <w:pPr>
        <w:rPr>
          <w:rFonts w:cstheme="minorHAnsi"/>
          <w:sz w:val="24"/>
          <w:szCs w:val="24"/>
        </w:rPr>
      </w:pPr>
    </w:p>
    <w:p w:rsidR="00053D9E" w:rsidRPr="003A76A4" w:rsidRDefault="00053D9E">
      <w:pPr>
        <w:rPr>
          <w:rFonts w:cstheme="minorHAnsi"/>
          <w:sz w:val="24"/>
          <w:szCs w:val="24"/>
        </w:rPr>
      </w:pPr>
    </w:p>
    <w:p w:rsidR="00053D9E" w:rsidRPr="003A76A4" w:rsidRDefault="00053D9E">
      <w:pPr>
        <w:rPr>
          <w:rFonts w:cstheme="minorHAnsi"/>
          <w:sz w:val="24"/>
          <w:szCs w:val="24"/>
        </w:rPr>
      </w:pPr>
    </w:p>
    <w:p w:rsidR="00053D9E" w:rsidRPr="003A76A4" w:rsidRDefault="00053D9E">
      <w:pPr>
        <w:rPr>
          <w:rFonts w:cstheme="minorHAnsi"/>
          <w:sz w:val="24"/>
          <w:szCs w:val="24"/>
        </w:rPr>
      </w:pPr>
    </w:p>
    <w:p w:rsidR="00053D9E" w:rsidRPr="003A76A4" w:rsidRDefault="00053D9E">
      <w:pPr>
        <w:rPr>
          <w:rFonts w:cstheme="minorHAnsi"/>
          <w:sz w:val="24"/>
          <w:szCs w:val="24"/>
        </w:rPr>
      </w:pPr>
    </w:p>
    <w:p w:rsidR="00053D9E" w:rsidRPr="003A76A4" w:rsidRDefault="00053D9E">
      <w:pPr>
        <w:rPr>
          <w:rFonts w:cstheme="minorHAnsi"/>
          <w:sz w:val="24"/>
          <w:szCs w:val="24"/>
        </w:rPr>
      </w:pPr>
    </w:p>
    <w:p w:rsidR="00053D9E" w:rsidRPr="003A76A4" w:rsidRDefault="00053D9E">
      <w:pPr>
        <w:rPr>
          <w:rFonts w:cstheme="minorHAnsi"/>
          <w:sz w:val="24"/>
          <w:szCs w:val="24"/>
        </w:rPr>
      </w:pPr>
    </w:p>
    <w:p w:rsidR="00053D9E" w:rsidRPr="003A76A4" w:rsidRDefault="00053D9E">
      <w:pPr>
        <w:rPr>
          <w:rFonts w:cstheme="minorHAnsi"/>
          <w:sz w:val="24"/>
          <w:szCs w:val="24"/>
        </w:rPr>
      </w:pPr>
    </w:p>
    <w:p w:rsidR="00053D9E" w:rsidRPr="003A76A4" w:rsidRDefault="00053D9E">
      <w:pPr>
        <w:rPr>
          <w:rFonts w:cstheme="minorHAnsi"/>
          <w:sz w:val="24"/>
          <w:szCs w:val="24"/>
        </w:rPr>
      </w:pPr>
    </w:p>
    <w:p w:rsidR="00053D9E" w:rsidRPr="003A76A4" w:rsidRDefault="00053D9E">
      <w:pPr>
        <w:rPr>
          <w:rFonts w:cstheme="minorHAnsi"/>
          <w:sz w:val="24"/>
          <w:szCs w:val="24"/>
        </w:rPr>
      </w:pPr>
    </w:p>
    <w:p w:rsidR="00053D9E" w:rsidRPr="003A76A4" w:rsidRDefault="00053D9E">
      <w:pPr>
        <w:rPr>
          <w:rFonts w:cstheme="minorHAnsi"/>
          <w:sz w:val="24"/>
          <w:szCs w:val="24"/>
        </w:rPr>
      </w:pPr>
    </w:p>
    <w:p w:rsidR="00053D9E" w:rsidRPr="003A76A4" w:rsidRDefault="00053D9E">
      <w:pPr>
        <w:rPr>
          <w:rFonts w:cstheme="minorHAnsi"/>
          <w:sz w:val="24"/>
          <w:szCs w:val="24"/>
        </w:rPr>
      </w:pPr>
    </w:p>
    <w:p w:rsidR="00053D9E" w:rsidRPr="003A76A4" w:rsidRDefault="00053D9E">
      <w:pPr>
        <w:rPr>
          <w:rFonts w:cstheme="minorHAnsi"/>
          <w:sz w:val="24"/>
          <w:szCs w:val="24"/>
        </w:rPr>
      </w:pPr>
    </w:p>
    <w:p w:rsidR="00053D9E" w:rsidRPr="003A76A4" w:rsidRDefault="00053D9E">
      <w:pPr>
        <w:rPr>
          <w:rFonts w:cstheme="minorHAnsi"/>
          <w:sz w:val="24"/>
          <w:szCs w:val="24"/>
        </w:rPr>
      </w:pPr>
    </w:p>
    <w:p w:rsidR="00053D9E" w:rsidRPr="003A76A4" w:rsidRDefault="00053D9E">
      <w:pPr>
        <w:rPr>
          <w:rFonts w:cstheme="minorHAnsi"/>
          <w:sz w:val="24"/>
          <w:szCs w:val="24"/>
        </w:rPr>
      </w:pPr>
    </w:p>
    <w:p w:rsidR="00311E91" w:rsidRDefault="00311E91">
      <w:pPr>
        <w:rPr>
          <w:rFonts w:cstheme="minorHAnsi"/>
          <w:sz w:val="24"/>
          <w:szCs w:val="24"/>
        </w:rPr>
      </w:pPr>
    </w:p>
    <w:p w:rsidR="00311E91" w:rsidRDefault="00311E91">
      <w:pPr>
        <w:rPr>
          <w:rFonts w:cstheme="minorHAnsi"/>
          <w:sz w:val="24"/>
          <w:szCs w:val="24"/>
        </w:rPr>
      </w:pPr>
    </w:p>
    <w:p w:rsidR="00311E91" w:rsidRDefault="00311E91">
      <w:pPr>
        <w:rPr>
          <w:rFonts w:cstheme="minorHAnsi"/>
          <w:sz w:val="24"/>
          <w:szCs w:val="24"/>
        </w:rPr>
      </w:pPr>
    </w:p>
    <w:p w:rsidR="0080387E" w:rsidRDefault="0080387E">
      <w:pPr>
        <w:rPr>
          <w:rFonts w:cstheme="minorHAnsi"/>
          <w:sz w:val="24"/>
          <w:szCs w:val="24"/>
        </w:rPr>
      </w:pPr>
    </w:p>
    <w:p w:rsidR="00053D9E" w:rsidRPr="003A76A4" w:rsidRDefault="0028050D">
      <w:pPr>
        <w:rPr>
          <w:rFonts w:cstheme="minorHAnsi"/>
          <w:sz w:val="24"/>
          <w:szCs w:val="24"/>
        </w:rPr>
      </w:pPr>
      <w:r>
        <w:rPr>
          <w:rFonts w:cstheme="minorHAnsi"/>
          <w:sz w:val="24"/>
          <w:szCs w:val="24"/>
        </w:rPr>
        <w:lastRenderedPageBreak/>
        <w:t>Appendix</w:t>
      </w:r>
      <w:r w:rsidR="00477548" w:rsidRPr="003A76A4">
        <w:rPr>
          <w:rFonts w:cstheme="minorHAnsi"/>
          <w:sz w:val="24"/>
          <w:szCs w:val="24"/>
        </w:rPr>
        <w:t xml:space="preserve"> 1 </w:t>
      </w:r>
    </w:p>
    <w:p w:rsidR="00CA7884" w:rsidRPr="003A76A4" w:rsidRDefault="00477548">
      <w:pPr>
        <w:rPr>
          <w:rFonts w:cstheme="minorHAnsi"/>
          <w:sz w:val="24"/>
          <w:szCs w:val="24"/>
        </w:rPr>
      </w:pPr>
      <w:r w:rsidRPr="003A76A4">
        <w:rPr>
          <w:rFonts w:cstheme="minorHAnsi"/>
          <w:noProof/>
          <w:sz w:val="24"/>
          <w:szCs w:val="24"/>
        </w:rPr>
        <w:drawing>
          <wp:anchor distT="0" distB="0" distL="114300" distR="114300" simplePos="0" relativeHeight="251658240" behindDoc="1" locked="0" layoutInCell="1" allowOverlap="1">
            <wp:simplePos x="0" y="0"/>
            <wp:positionH relativeFrom="column">
              <wp:posOffset>2930525</wp:posOffset>
            </wp:positionH>
            <wp:positionV relativeFrom="paragraph">
              <wp:posOffset>302260</wp:posOffset>
            </wp:positionV>
            <wp:extent cx="3542030" cy="4667885"/>
            <wp:effectExtent l="19050" t="0" r="1270" b="0"/>
            <wp:wrapTight wrapText="bothSides">
              <wp:wrapPolygon edited="0">
                <wp:start x="-116" y="0"/>
                <wp:lineTo x="-116" y="21509"/>
                <wp:lineTo x="21608" y="21509"/>
                <wp:lineTo x="21608" y="0"/>
                <wp:lineTo x="-116"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3542030" cy="4667885"/>
                    </a:xfrm>
                    <a:prstGeom prst="rect">
                      <a:avLst/>
                    </a:prstGeom>
                    <a:noFill/>
                    <a:ln w="9525">
                      <a:noFill/>
                      <a:miter lim="800000"/>
                      <a:headEnd/>
                      <a:tailEnd/>
                    </a:ln>
                  </pic:spPr>
                </pic:pic>
              </a:graphicData>
            </a:graphic>
          </wp:anchor>
        </w:drawing>
      </w:r>
      <w:r w:rsidRPr="003A76A4">
        <w:rPr>
          <w:rFonts w:cstheme="minorHAnsi"/>
          <w:noProof/>
          <w:sz w:val="24"/>
          <w:szCs w:val="24"/>
        </w:rPr>
        <w:drawing>
          <wp:anchor distT="0" distB="0" distL="114300" distR="114300" simplePos="0" relativeHeight="251659264" behindDoc="1" locked="0" layoutInCell="1" allowOverlap="1">
            <wp:simplePos x="0" y="0"/>
            <wp:positionH relativeFrom="column">
              <wp:posOffset>-631190</wp:posOffset>
            </wp:positionH>
            <wp:positionV relativeFrom="paragraph">
              <wp:posOffset>302260</wp:posOffset>
            </wp:positionV>
            <wp:extent cx="3349625" cy="4812030"/>
            <wp:effectExtent l="19050" t="0" r="3175" b="0"/>
            <wp:wrapTight wrapText="bothSides">
              <wp:wrapPolygon edited="0">
                <wp:start x="-123" y="0"/>
                <wp:lineTo x="-123" y="21549"/>
                <wp:lineTo x="21620" y="21549"/>
                <wp:lineTo x="21620" y="0"/>
                <wp:lineTo x="-123"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349625" cy="4812030"/>
                    </a:xfrm>
                    <a:prstGeom prst="rect">
                      <a:avLst/>
                    </a:prstGeom>
                    <a:noFill/>
                    <a:ln w="9525">
                      <a:noFill/>
                      <a:miter lim="800000"/>
                      <a:headEnd/>
                      <a:tailEnd/>
                    </a:ln>
                  </pic:spPr>
                </pic:pic>
              </a:graphicData>
            </a:graphic>
          </wp:anchor>
        </w:drawing>
      </w:r>
    </w:p>
    <w:p w:rsidR="00053D9E" w:rsidRPr="003A76A4" w:rsidRDefault="00053D9E">
      <w:pPr>
        <w:rPr>
          <w:rFonts w:cstheme="minorHAnsi"/>
          <w:sz w:val="24"/>
          <w:szCs w:val="24"/>
        </w:rPr>
      </w:pPr>
    </w:p>
    <w:p w:rsidR="00053D9E" w:rsidRPr="003A76A4" w:rsidRDefault="00053D9E">
      <w:pPr>
        <w:rPr>
          <w:rFonts w:cstheme="minorHAnsi"/>
          <w:sz w:val="24"/>
          <w:szCs w:val="24"/>
        </w:rPr>
      </w:pPr>
    </w:p>
    <w:p w:rsidR="00053D9E" w:rsidRPr="003A76A4" w:rsidRDefault="00053D9E">
      <w:pPr>
        <w:rPr>
          <w:rFonts w:cstheme="minorHAnsi"/>
          <w:sz w:val="24"/>
          <w:szCs w:val="24"/>
        </w:rPr>
      </w:pPr>
    </w:p>
    <w:p w:rsidR="00BD4BFD" w:rsidRPr="003A76A4" w:rsidRDefault="00BD4BFD">
      <w:pPr>
        <w:rPr>
          <w:rFonts w:cstheme="minorHAnsi"/>
          <w:sz w:val="24"/>
          <w:szCs w:val="24"/>
        </w:rPr>
      </w:pPr>
    </w:p>
    <w:p w:rsidR="001F783C" w:rsidRPr="003A76A4" w:rsidRDefault="001F783C">
      <w:pPr>
        <w:rPr>
          <w:rFonts w:cstheme="minorHAnsi"/>
          <w:color w:val="000000"/>
          <w:sz w:val="24"/>
          <w:szCs w:val="24"/>
        </w:rPr>
      </w:pPr>
    </w:p>
    <w:p w:rsidR="001F783C" w:rsidRPr="003A76A4" w:rsidRDefault="001F783C">
      <w:pPr>
        <w:rPr>
          <w:rFonts w:cstheme="minorHAnsi"/>
          <w:color w:val="000000"/>
          <w:sz w:val="24"/>
          <w:szCs w:val="24"/>
        </w:rPr>
      </w:pPr>
    </w:p>
    <w:p w:rsidR="001F783C" w:rsidRPr="003A76A4" w:rsidRDefault="001F783C">
      <w:pPr>
        <w:rPr>
          <w:rFonts w:cstheme="minorHAnsi"/>
          <w:color w:val="000000"/>
          <w:sz w:val="24"/>
          <w:szCs w:val="24"/>
        </w:rPr>
      </w:pPr>
    </w:p>
    <w:p w:rsidR="001F783C" w:rsidRPr="003A76A4" w:rsidRDefault="001F783C">
      <w:pPr>
        <w:rPr>
          <w:rFonts w:cstheme="minorHAnsi"/>
          <w:color w:val="000000"/>
          <w:sz w:val="24"/>
          <w:szCs w:val="24"/>
        </w:rPr>
      </w:pPr>
    </w:p>
    <w:p w:rsidR="001F783C" w:rsidRPr="003A76A4" w:rsidRDefault="0028050D">
      <w:pPr>
        <w:rPr>
          <w:rFonts w:cstheme="minorHAnsi"/>
          <w:color w:val="000000"/>
          <w:sz w:val="24"/>
          <w:szCs w:val="24"/>
        </w:rPr>
      </w:pPr>
      <w:r>
        <w:rPr>
          <w:rFonts w:cstheme="minorHAnsi"/>
          <w:color w:val="000000"/>
          <w:sz w:val="24"/>
          <w:szCs w:val="24"/>
        </w:rPr>
        <w:lastRenderedPageBreak/>
        <w:t>Appendix</w:t>
      </w:r>
      <w:r w:rsidR="00477548" w:rsidRPr="003A76A4">
        <w:rPr>
          <w:rFonts w:cstheme="minorHAnsi"/>
          <w:color w:val="000000"/>
          <w:sz w:val="24"/>
          <w:szCs w:val="24"/>
        </w:rPr>
        <w:t xml:space="preserve"> 2 </w:t>
      </w:r>
    </w:p>
    <w:p w:rsidR="001F783C" w:rsidRPr="003A76A4" w:rsidRDefault="00477548">
      <w:pPr>
        <w:rPr>
          <w:rFonts w:cstheme="minorHAnsi"/>
          <w:color w:val="000000"/>
          <w:sz w:val="24"/>
          <w:szCs w:val="24"/>
        </w:rPr>
      </w:pPr>
      <w:r w:rsidRPr="003A76A4">
        <w:rPr>
          <w:rFonts w:cstheme="minorHAnsi"/>
          <w:noProof/>
          <w:color w:val="000000"/>
          <w:sz w:val="24"/>
          <w:szCs w:val="24"/>
        </w:rPr>
        <w:drawing>
          <wp:anchor distT="0" distB="0" distL="114300" distR="114300" simplePos="0" relativeHeight="251661312" behindDoc="1" locked="0" layoutInCell="1" allowOverlap="1">
            <wp:simplePos x="0" y="0"/>
            <wp:positionH relativeFrom="column">
              <wp:posOffset>2502535</wp:posOffset>
            </wp:positionH>
            <wp:positionV relativeFrom="paragraph">
              <wp:posOffset>306070</wp:posOffset>
            </wp:positionV>
            <wp:extent cx="2700020" cy="4256405"/>
            <wp:effectExtent l="19050" t="0" r="5080" b="0"/>
            <wp:wrapTight wrapText="bothSides">
              <wp:wrapPolygon edited="0">
                <wp:start x="-152" y="0"/>
                <wp:lineTo x="-152" y="21461"/>
                <wp:lineTo x="21641" y="21461"/>
                <wp:lineTo x="21641" y="0"/>
                <wp:lineTo x="-15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2700020" cy="4256405"/>
                    </a:xfrm>
                    <a:prstGeom prst="rect">
                      <a:avLst/>
                    </a:prstGeom>
                    <a:noFill/>
                    <a:ln w="9525">
                      <a:noFill/>
                      <a:miter lim="800000"/>
                      <a:headEnd/>
                      <a:tailEnd/>
                    </a:ln>
                  </pic:spPr>
                </pic:pic>
              </a:graphicData>
            </a:graphic>
          </wp:anchor>
        </w:drawing>
      </w:r>
    </w:p>
    <w:p w:rsidR="00EE3BDD" w:rsidRPr="003A76A4" w:rsidRDefault="00477548">
      <w:pPr>
        <w:rPr>
          <w:rFonts w:cstheme="minorHAnsi"/>
          <w:color w:val="000000"/>
          <w:sz w:val="24"/>
          <w:szCs w:val="24"/>
        </w:rPr>
      </w:pPr>
      <w:r w:rsidRPr="003A76A4">
        <w:rPr>
          <w:rFonts w:cstheme="minorHAnsi"/>
          <w:noProof/>
          <w:color w:val="000000"/>
          <w:sz w:val="24"/>
          <w:szCs w:val="24"/>
        </w:rPr>
        <w:drawing>
          <wp:anchor distT="0" distB="0" distL="114300" distR="114300" simplePos="0" relativeHeight="251660288" behindDoc="1" locked="0" layoutInCell="1" allowOverlap="1">
            <wp:simplePos x="0" y="0"/>
            <wp:positionH relativeFrom="column">
              <wp:posOffset>19050</wp:posOffset>
            </wp:positionH>
            <wp:positionV relativeFrom="paragraph">
              <wp:posOffset>1905</wp:posOffset>
            </wp:positionV>
            <wp:extent cx="2363203" cy="4259179"/>
            <wp:effectExtent l="19050" t="0" r="0" b="0"/>
            <wp:wrapTight wrapText="bothSides">
              <wp:wrapPolygon edited="0">
                <wp:start x="-174" y="0"/>
                <wp:lineTo x="-174" y="21544"/>
                <wp:lineTo x="21591" y="21544"/>
                <wp:lineTo x="21591" y="0"/>
                <wp:lineTo x="-174"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2363203" cy="4259179"/>
                    </a:xfrm>
                    <a:prstGeom prst="rect">
                      <a:avLst/>
                    </a:prstGeom>
                    <a:noFill/>
                    <a:ln w="9525">
                      <a:noFill/>
                      <a:miter lim="800000"/>
                      <a:headEnd/>
                      <a:tailEnd/>
                    </a:ln>
                  </pic:spPr>
                </pic:pic>
              </a:graphicData>
            </a:graphic>
          </wp:anchor>
        </w:drawing>
      </w:r>
    </w:p>
    <w:p w:rsidR="00477548" w:rsidRPr="003A76A4" w:rsidRDefault="00477548">
      <w:pPr>
        <w:rPr>
          <w:rFonts w:cstheme="minorHAnsi"/>
          <w:color w:val="000000"/>
          <w:sz w:val="24"/>
          <w:szCs w:val="24"/>
        </w:rPr>
      </w:pPr>
    </w:p>
    <w:p w:rsidR="00477548" w:rsidRPr="003A76A4" w:rsidRDefault="00477548">
      <w:pPr>
        <w:rPr>
          <w:rFonts w:cstheme="minorHAnsi"/>
          <w:color w:val="000000"/>
          <w:sz w:val="24"/>
          <w:szCs w:val="24"/>
        </w:rPr>
      </w:pPr>
    </w:p>
    <w:p w:rsidR="00477548" w:rsidRPr="003A76A4" w:rsidRDefault="00477548">
      <w:pPr>
        <w:rPr>
          <w:rFonts w:cstheme="minorHAnsi"/>
          <w:color w:val="000000"/>
          <w:sz w:val="24"/>
          <w:szCs w:val="24"/>
        </w:rPr>
      </w:pPr>
    </w:p>
    <w:p w:rsidR="00477548" w:rsidRPr="003A76A4" w:rsidRDefault="00477548">
      <w:pPr>
        <w:rPr>
          <w:rFonts w:cstheme="minorHAnsi"/>
          <w:color w:val="000000"/>
          <w:sz w:val="24"/>
          <w:szCs w:val="24"/>
        </w:rPr>
      </w:pPr>
    </w:p>
    <w:p w:rsidR="00477548" w:rsidRPr="003A76A4" w:rsidRDefault="00477548">
      <w:pPr>
        <w:rPr>
          <w:rFonts w:cstheme="minorHAnsi"/>
          <w:color w:val="000000"/>
          <w:sz w:val="24"/>
          <w:szCs w:val="24"/>
        </w:rPr>
      </w:pPr>
    </w:p>
    <w:p w:rsidR="00477548" w:rsidRPr="003A76A4" w:rsidRDefault="00477548">
      <w:pPr>
        <w:rPr>
          <w:rFonts w:cstheme="minorHAnsi"/>
          <w:color w:val="000000"/>
          <w:sz w:val="24"/>
          <w:szCs w:val="24"/>
        </w:rPr>
      </w:pPr>
    </w:p>
    <w:p w:rsidR="00477548" w:rsidRPr="003A76A4" w:rsidRDefault="00477548">
      <w:pPr>
        <w:rPr>
          <w:rFonts w:cstheme="minorHAnsi"/>
          <w:color w:val="000000"/>
          <w:sz w:val="24"/>
          <w:szCs w:val="24"/>
        </w:rPr>
      </w:pPr>
    </w:p>
    <w:p w:rsidR="00477548" w:rsidRPr="003A76A4" w:rsidRDefault="00477548">
      <w:pPr>
        <w:rPr>
          <w:rFonts w:cstheme="minorHAnsi"/>
          <w:color w:val="000000"/>
          <w:sz w:val="24"/>
          <w:szCs w:val="24"/>
        </w:rPr>
      </w:pPr>
    </w:p>
    <w:p w:rsidR="00477548" w:rsidRPr="003A76A4" w:rsidRDefault="00477548">
      <w:pPr>
        <w:rPr>
          <w:rFonts w:cstheme="minorHAnsi"/>
          <w:color w:val="000000"/>
          <w:sz w:val="24"/>
          <w:szCs w:val="24"/>
        </w:rPr>
      </w:pPr>
    </w:p>
    <w:p w:rsidR="00477548" w:rsidRPr="003A76A4" w:rsidRDefault="00477548">
      <w:pPr>
        <w:rPr>
          <w:rFonts w:cstheme="minorHAnsi"/>
          <w:color w:val="000000"/>
          <w:sz w:val="24"/>
          <w:szCs w:val="24"/>
        </w:rPr>
      </w:pPr>
    </w:p>
    <w:p w:rsidR="00477548" w:rsidRPr="003A76A4" w:rsidRDefault="00477548">
      <w:pPr>
        <w:rPr>
          <w:rFonts w:cstheme="minorHAnsi"/>
          <w:color w:val="000000"/>
          <w:sz w:val="24"/>
          <w:szCs w:val="24"/>
        </w:rPr>
      </w:pPr>
    </w:p>
    <w:p w:rsidR="00477548" w:rsidRPr="003A76A4" w:rsidRDefault="00477548">
      <w:pPr>
        <w:rPr>
          <w:rFonts w:cstheme="minorHAnsi"/>
          <w:color w:val="000000"/>
          <w:sz w:val="24"/>
          <w:szCs w:val="24"/>
        </w:rPr>
      </w:pPr>
    </w:p>
    <w:p w:rsidR="00477548" w:rsidRPr="003A76A4" w:rsidRDefault="00477548">
      <w:pPr>
        <w:rPr>
          <w:rFonts w:cstheme="minorHAnsi"/>
          <w:color w:val="000000"/>
          <w:sz w:val="24"/>
          <w:szCs w:val="24"/>
        </w:rPr>
      </w:pPr>
    </w:p>
    <w:p w:rsidR="00477548" w:rsidRPr="003A76A4" w:rsidRDefault="00477548">
      <w:pPr>
        <w:rPr>
          <w:rFonts w:cstheme="minorHAnsi"/>
          <w:color w:val="000000"/>
          <w:sz w:val="24"/>
          <w:szCs w:val="24"/>
        </w:rPr>
      </w:pPr>
    </w:p>
    <w:p w:rsidR="00477548" w:rsidRPr="003A76A4" w:rsidRDefault="00477548">
      <w:pPr>
        <w:rPr>
          <w:rFonts w:cstheme="minorHAnsi"/>
          <w:color w:val="000000"/>
          <w:sz w:val="24"/>
          <w:szCs w:val="24"/>
        </w:rPr>
      </w:pPr>
    </w:p>
    <w:p w:rsidR="00477548" w:rsidRPr="003A76A4" w:rsidRDefault="00477548">
      <w:pPr>
        <w:rPr>
          <w:rFonts w:cstheme="minorHAnsi"/>
          <w:color w:val="000000"/>
          <w:sz w:val="24"/>
          <w:szCs w:val="24"/>
        </w:rPr>
      </w:pPr>
    </w:p>
    <w:p w:rsidR="00477548" w:rsidRPr="003A76A4" w:rsidRDefault="00477548">
      <w:pPr>
        <w:rPr>
          <w:rFonts w:cstheme="minorHAnsi"/>
          <w:color w:val="000000"/>
          <w:sz w:val="24"/>
          <w:szCs w:val="24"/>
        </w:rPr>
      </w:pPr>
    </w:p>
    <w:p w:rsidR="00477548" w:rsidRPr="003A76A4" w:rsidRDefault="00477548">
      <w:pPr>
        <w:rPr>
          <w:rFonts w:cstheme="minorHAnsi"/>
          <w:color w:val="000000"/>
          <w:sz w:val="24"/>
          <w:szCs w:val="24"/>
        </w:rPr>
      </w:pPr>
    </w:p>
    <w:p w:rsidR="00477548" w:rsidRPr="003A76A4" w:rsidRDefault="00477548">
      <w:pPr>
        <w:rPr>
          <w:rFonts w:cstheme="minorHAnsi"/>
          <w:color w:val="000000"/>
          <w:sz w:val="24"/>
          <w:szCs w:val="24"/>
        </w:rPr>
      </w:pPr>
    </w:p>
    <w:p w:rsidR="00EE3BDD" w:rsidRPr="003A76A4" w:rsidRDefault="00EE3BDD">
      <w:pPr>
        <w:rPr>
          <w:rFonts w:cstheme="minorHAnsi"/>
          <w:color w:val="000000"/>
          <w:sz w:val="24"/>
          <w:szCs w:val="24"/>
        </w:rPr>
      </w:pPr>
    </w:p>
    <w:p w:rsidR="00C7125E" w:rsidRDefault="00C7125E">
      <w:pPr>
        <w:rPr>
          <w:rFonts w:cstheme="minorHAnsi"/>
          <w:color w:val="000000"/>
          <w:sz w:val="24"/>
          <w:szCs w:val="24"/>
        </w:rPr>
      </w:pPr>
    </w:p>
    <w:p w:rsidR="001F783C" w:rsidRPr="003A76A4" w:rsidRDefault="00BE1A03">
      <w:pPr>
        <w:rPr>
          <w:rFonts w:cstheme="minorHAnsi"/>
          <w:color w:val="000000"/>
          <w:sz w:val="24"/>
          <w:szCs w:val="24"/>
        </w:rPr>
      </w:pPr>
      <w:r w:rsidRPr="003A76A4">
        <w:rPr>
          <w:rFonts w:cstheme="minorHAnsi"/>
          <w:color w:val="000000"/>
          <w:sz w:val="24"/>
          <w:szCs w:val="24"/>
        </w:rPr>
        <w:lastRenderedPageBreak/>
        <w:t xml:space="preserve">References </w:t>
      </w:r>
    </w:p>
    <w:p w:rsidR="00CA7884" w:rsidRPr="003A76A4" w:rsidRDefault="00CA7884">
      <w:pPr>
        <w:rPr>
          <w:rFonts w:cstheme="minorHAnsi"/>
          <w:color w:val="000000"/>
          <w:sz w:val="24"/>
          <w:szCs w:val="24"/>
        </w:rPr>
      </w:pPr>
    </w:p>
    <w:p w:rsidR="00CA7884" w:rsidRPr="00311E91" w:rsidRDefault="00CA7884">
      <w:pPr>
        <w:rPr>
          <w:rFonts w:cstheme="minorHAnsi"/>
          <w:color w:val="000000"/>
          <w:sz w:val="20"/>
          <w:szCs w:val="20"/>
        </w:rPr>
      </w:pPr>
      <w:proofErr w:type="spellStart"/>
      <w:r w:rsidRPr="00311E91">
        <w:rPr>
          <w:rFonts w:cstheme="minorHAnsi"/>
          <w:color w:val="000000"/>
          <w:sz w:val="20"/>
          <w:szCs w:val="20"/>
        </w:rPr>
        <w:t>Donaldson.G</w:t>
      </w:r>
      <w:proofErr w:type="spellEnd"/>
      <w:r w:rsidRPr="00311E91">
        <w:rPr>
          <w:rFonts w:cstheme="minorHAnsi"/>
          <w:color w:val="000000"/>
          <w:sz w:val="20"/>
          <w:szCs w:val="20"/>
        </w:rPr>
        <w:t>. (2014). </w:t>
      </w:r>
      <w:r w:rsidRPr="00311E91">
        <w:rPr>
          <w:rFonts w:cstheme="minorHAnsi"/>
          <w:i/>
          <w:iCs/>
          <w:color w:val="000000"/>
          <w:sz w:val="20"/>
          <w:szCs w:val="20"/>
        </w:rPr>
        <w:t xml:space="preserve">Successful </w:t>
      </w:r>
      <w:proofErr w:type="gramStart"/>
      <w:r w:rsidRPr="00311E91">
        <w:rPr>
          <w:rFonts w:cstheme="minorHAnsi"/>
          <w:i/>
          <w:iCs/>
          <w:color w:val="000000"/>
          <w:sz w:val="20"/>
          <w:szCs w:val="20"/>
        </w:rPr>
        <w:t>Futures .</w:t>
      </w:r>
      <w:proofErr w:type="gramEnd"/>
      <w:r w:rsidRPr="00311E91">
        <w:rPr>
          <w:rFonts w:cstheme="minorHAnsi"/>
          <w:color w:val="000000"/>
          <w:sz w:val="20"/>
          <w:szCs w:val="20"/>
        </w:rPr>
        <w:t> Available: https://gov.wales/sites/default/files/publications/2018-03/succesful-futures-a-summary-of-professor-graham-donaldsons-report.pdf. Last accessed 12/11/20.</w:t>
      </w:r>
    </w:p>
    <w:p w:rsidR="00EE3BDD" w:rsidRPr="00311E91" w:rsidRDefault="00EE3BDD">
      <w:pPr>
        <w:rPr>
          <w:rFonts w:cstheme="minorHAnsi"/>
          <w:color w:val="000000"/>
          <w:sz w:val="20"/>
          <w:szCs w:val="20"/>
        </w:rPr>
      </w:pPr>
      <w:proofErr w:type="spellStart"/>
      <w:r w:rsidRPr="00311E91">
        <w:rPr>
          <w:rFonts w:cstheme="minorHAnsi"/>
          <w:color w:val="000000"/>
          <w:sz w:val="20"/>
          <w:szCs w:val="20"/>
        </w:rPr>
        <w:t>Mcloed.S</w:t>
      </w:r>
      <w:proofErr w:type="spellEnd"/>
      <w:r w:rsidRPr="00311E91">
        <w:rPr>
          <w:rFonts w:cstheme="minorHAnsi"/>
          <w:color w:val="000000"/>
          <w:sz w:val="20"/>
          <w:szCs w:val="20"/>
        </w:rPr>
        <w:t>. (2019). </w:t>
      </w:r>
      <w:r w:rsidRPr="00311E91">
        <w:rPr>
          <w:rFonts w:cstheme="minorHAnsi"/>
          <w:i/>
          <w:iCs/>
          <w:color w:val="000000"/>
          <w:sz w:val="20"/>
          <w:szCs w:val="20"/>
        </w:rPr>
        <w:t>The Zone of Proximal Development and Scaffolding.</w:t>
      </w:r>
      <w:r w:rsidRPr="00311E91">
        <w:rPr>
          <w:rFonts w:cstheme="minorHAnsi"/>
          <w:color w:val="000000"/>
          <w:sz w:val="20"/>
          <w:szCs w:val="20"/>
        </w:rPr>
        <w:t> Available: https://www.simplypsychology.org/Zone-of-Proximal-Development.html. Last accessed 12/11/20.</w:t>
      </w:r>
    </w:p>
    <w:p w:rsidR="001F783C" w:rsidRPr="00311E91" w:rsidRDefault="00BE1A03">
      <w:pPr>
        <w:rPr>
          <w:rFonts w:cstheme="minorHAnsi"/>
          <w:color w:val="000000"/>
          <w:sz w:val="20"/>
          <w:szCs w:val="20"/>
        </w:rPr>
      </w:pPr>
      <w:r w:rsidRPr="00311E91">
        <w:rPr>
          <w:rFonts w:cstheme="minorHAnsi"/>
          <w:color w:val="000000"/>
          <w:sz w:val="20"/>
          <w:szCs w:val="20"/>
        </w:rPr>
        <w:t>Montessori. (2020). </w:t>
      </w:r>
      <w:r w:rsidRPr="00311E91">
        <w:rPr>
          <w:rFonts w:cstheme="minorHAnsi"/>
          <w:i/>
          <w:iCs/>
          <w:color w:val="000000"/>
          <w:sz w:val="20"/>
          <w:szCs w:val="20"/>
        </w:rPr>
        <w:t>Montessori Theory.</w:t>
      </w:r>
      <w:r w:rsidRPr="00311E91">
        <w:rPr>
          <w:rFonts w:cstheme="minorHAnsi"/>
          <w:color w:val="000000"/>
          <w:sz w:val="20"/>
          <w:szCs w:val="20"/>
        </w:rPr>
        <w:t> Available: http://www.dailymontessori.com/montessori-theory/. Last accessed 12/11/20.</w:t>
      </w:r>
    </w:p>
    <w:p w:rsidR="00CA7884" w:rsidRPr="00311E91" w:rsidRDefault="00024BC5">
      <w:pPr>
        <w:rPr>
          <w:rFonts w:cstheme="minorHAnsi"/>
          <w:color w:val="000000"/>
          <w:sz w:val="20"/>
          <w:szCs w:val="20"/>
        </w:rPr>
      </w:pPr>
      <w:proofErr w:type="spellStart"/>
      <w:r w:rsidRPr="00311E91">
        <w:rPr>
          <w:rFonts w:cstheme="minorHAnsi"/>
          <w:color w:val="000000"/>
          <w:sz w:val="20"/>
          <w:szCs w:val="20"/>
        </w:rPr>
        <w:t>Owens.P</w:t>
      </w:r>
      <w:proofErr w:type="spellEnd"/>
      <w:r w:rsidRPr="00311E91">
        <w:rPr>
          <w:rFonts w:cstheme="minorHAnsi"/>
          <w:color w:val="000000"/>
          <w:sz w:val="20"/>
          <w:szCs w:val="20"/>
        </w:rPr>
        <w:t>. (1996). Working towards the establishment of the National Curriculum in Wales. </w:t>
      </w:r>
      <w:r w:rsidRPr="00311E91">
        <w:rPr>
          <w:rFonts w:cstheme="minorHAnsi"/>
          <w:i/>
          <w:iCs/>
          <w:color w:val="000000"/>
          <w:sz w:val="20"/>
          <w:szCs w:val="20"/>
        </w:rPr>
        <w:t xml:space="preserve">The Implementation of the National Curriculum in </w:t>
      </w:r>
      <w:proofErr w:type="gramStart"/>
      <w:r w:rsidRPr="00311E91">
        <w:rPr>
          <w:rFonts w:cstheme="minorHAnsi"/>
          <w:i/>
          <w:iCs/>
          <w:color w:val="000000"/>
          <w:sz w:val="20"/>
          <w:szCs w:val="20"/>
        </w:rPr>
        <w:t>Wales </w:t>
      </w:r>
      <w:r w:rsidRPr="00311E91">
        <w:rPr>
          <w:rFonts w:cstheme="minorHAnsi"/>
          <w:color w:val="000000"/>
          <w:sz w:val="20"/>
          <w:szCs w:val="20"/>
        </w:rPr>
        <w:t>.</w:t>
      </w:r>
      <w:proofErr w:type="gramEnd"/>
      <w:r w:rsidRPr="00311E91">
        <w:rPr>
          <w:rFonts w:cstheme="minorHAnsi"/>
          <w:color w:val="000000"/>
          <w:sz w:val="20"/>
          <w:szCs w:val="20"/>
        </w:rPr>
        <w:t xml:space="preserve"> 1 (1), 15.</w:t>
      </w:r>
    </w:p>
    <w:p w:rsidR="00CA7884" w:rsidRPr="00311E91" w:rsidRDefault="00CA7884">
      <w:pPr>
        <w:rPr>
          <w:rFonts w:cstheme="minorHAnsi"/>
          <w:color w:val="000000"/>
          <w:sz w:val="20"/>
          <w:szCs w:val="20"/>
        </w:rPr>
      </w:pPr>
      <w:r w:rsidRPr="00311E91">
        <w:rPr>
          <w:rFonts w:cstheme="minorHAnsi"/>
          <w:color w:val="000000"/>
          <w:sz w:val="20"/>
          <w:szCs w:val="20"/>
        </w:rPr>
        <w:t xml:space="preserve">Welsh </w:t>
      </w:r>
      <w:proofErr w:type="gramStart"/>
      <w:r w:rsidRPr="00311E91">
        <w:rPr>
          <w:rFonts w:cstheme="minorHAnsi"/>
          <w:color w:val="000000"/>
          <w:sz w:val="20"/>
          <w:szCs w:val="20"/>
        </w:rPr>
        <w:t>Government .</w:t>
      </w:r>
      <w:proofErr w:type="gramEnd"/>
      <w:r w:rsidRPr="00311E91">
        <w:rPr>
          <w:rFonts w:cstheme="minorHAnsi"/>
          <w:color w:val="000000"/>
          <w:sz w:val="20"/>
          <w:szCs w:val="20"/>
        </w:rPr>
        <w:t xml:space="preserve"> (2003). </w:t>
      </w:r>
      <w:r w:rsidRPr="00311E91">
        <w:rPr>
          <w:rFonts w:cstheme="minorHAnsi"/>
          <w:i/>
          <w:iCs/>
          <w:color w:val="000000"/>
          <w:sz w:val="20"/>
          <w:szCs w:val="20"/>
        </w:rPr>
        <w:t xml:space="preserve">Developing the Curriculum </w:t>
      </w:r>
      <w:proofErr w:type="spellStart"/>
      <w:r w:rsidRPr="00311E91">
        <w:rPr>
          <w:rFonts w:cstheme="minorHAnsi"/>
          <w:i/>
          <w:iCs/>
          <w:color w:val="000000"/>
          <w:sz w:val="20"/>
          <w:szCs w:val="20"/>
        </w:rPr>
        <w:t>Cymreig</w:t>
      </w:r>
      <w:proofErr w:type="spellEnd"/>
      <w:r w:rsidRPr="00311E91">
        <w:rPr>
          <w:rFonts w:cstheme="minorHAnsi"/>
          <w:i/>
          <w:iCs/>
          <w:color w:val="000000"/>
          <w:sz w:val="20"/>
          <w:szCs w:val="20"/>
        </w:rPr>
        <w:t>.</w:t>
      </w:r>
      <w:r w:rsidRPr="00311E91">
        <w:rPr>
          <w:rFonts w:cstheme="minorHAnsi"/>
          <w:color w:val="000000"/>
          <w:sz w:val="20"/>
          <w:szCs w:val="20"/>
        </w:rPr>
        <w:t> Available: http://www.wasacre.org.uk/publications/wag/E-developingthecurriculumcymreig.pdf. Last accessed 12/11/20.</w:t>
      </w:r>
    </w:p>
    <w:p w:rsidR="00CA7884" w:rsidRPr="00311E91" w:rsidRDefault="00CA7884">
      <w:pPr>
        <w:rPr>
          <w:rFonts w:cstheme="minorHAnsi"/>
          <w:color w:val="000000"/>
          <w:sz w:val="20"/>
          <w:szCs w:val="20"/>
        </w:rPr>
      </w:pPr>
      <w:r w:rsidRPr="00311E91">
        <w:rPr>
          <w:rFonts w:cstheme="minorHAnsi"/>
          <w:color w:val="000000"/>
          <w:sz w:val="20"/>
          <w:szCs w:val="20"/>
        </w:rPr>
        <w:t xml:space="preserve">Welsh </w:t>
      </w:r>
      <w:proofErr w:type="gramStart"/>
      <w:r w:rsidRPr="00311E91">
        <w:rPr>
          <w:rFonts w:cstheme="minorHAnsi"/>
          <w:color w:val="000000"/>
          <w:sz w:val="20"/>
          <w:szCs w:val="20"/>
        </w:rPr>
        <w:t>Government .</w:t>
      </w:r>
      <w:proofErr w:type="gramEnd"/>
      <w:r w:rsidRPr="00311E91">
        <w:rPr>
          <w:rFonts w:cstheme="minorHAnsi"/>
          <w:color w:val="000000"/>
          <w:sz w:val="20"/>
          <w:szCs w:val="20"/>
        </w:rPr>
        <w:t xml:space="preserve"> (</w:t>
      </w:r>
      <w:proofErr w:type="gramStart"/>
      <w:r w:rsidRPr="00311E91">
        <w:rPr>
          <w:rFonts w:cstheme="minorHAnsi"/>
          <w:color w:val="000000"/>
          <w:sz w:val="20"/>
          <w:szCs w:val="20"/>
        </w:rPr>
        <w:t>2017 )</w:t>
      </w:r>
      <w:proofErr w:type="gramEnd"/>
      <w:r w:rsidRPr="00311E91">
        <w:rPr>
          <w:rFonts w:cstheme="minorHAnsi"/>
          <w:color w:val="000000"/>
          <w:sz w:val="20"/>
          <w:szCs w:val="20"/>
        </w:rPr>
        <w:t>. </w:t>
      </w:r>
      <w:r w:rsidRPr="00311E91">
        <w:rPr>
          <w:rFonts w:cstheme="minorHAnsi"/>
          <w:i/>
          <w:iCs/>
          <w:color w:val="000000"/>
          <w:sz w:val="20"/>
          <w:szCs w:val="20"/>
        </w:rPr>
        <w:t>Education in Wales: Our national mission .</w:t>
      </w:r>
      <w:r w:rsidRPr="00311E91">
        <w:rPr>
          <w:rFonts w:cstheme="minorHAnsi"/>
          <w:color w:val="000000"/>
          <w:sz w:val="20"/>
          <w:szCs w:val="20"/>
        </w:rPr>
        <w:t> Available: https://gov.wales/sites/default/files/publications/2018-03/education-in-wales-our-national-mission.pdf. Last accessed 12/11/20.</w:t>
      </w:r>
    </w:p>
    <w:p w:rsidR="004E0F55" w:rsidRPr="00311E91" w:rsidRDefault="003149E3">
      <w:pPr>
        <w:rPr>
          <w:rFonts w:cstheme="minorHAnsi"/>
          <w:color w:val="000000"/>
          <w:sz w:val="20"/>
          <w:szCs w:val="20"/>
        </w:rPr>
      </w:pPr>
      <w:r w:rsidRPr="00311E91">
        <w:rPr>
          <w:rFonts w:cstheme="minorHAnsi"/>
          <w:color w:val="000000"/>
          <w:sz w:val="20"/>
          <w:szCs w:val="20"/>
        </w:rPr>
        <w:t xml:space="preserve">Welsh </w:t>
      </w:r>
      <w:proofErr w:type="gramStart"/>
      <w:r w:rsidRPr="00311E91">
        <w:rPr>
          <w:rFonts w:cstheme="minorHAnsi"/>
          <w:color w:val="000000"/>
          <w:sz w:val="20"/>
          <w:szCs w:val="20"/>
        </w:rPr>
        <w:t>Government .</w:t>
      </w:r>
      <w:proofErr w:type="gramEnd"/>
      <w:r w:rsidRPr="00311E91">
        <w:rPr>
          <w:rFonts w:cstheme="minorHAnsi"/>
          <w:color w:val="000000"/>
          <w:sz w:val="20"/>
          <w:szCs w:val="20"/>
        </w:rPr>
        <w:t xml:space="preserve"> (2017). </w:t>
      </w:r>
      <w:r w:rsidRPr="00311E91">
        <w:rPr>
          <w:rFonts w:cstheme="minorHAnsi"/>
          <w:i/>
          <w:iCs/>
          <w:color w:val="000000"/>
          <w:sz w:val="20"/>
          <w:szCs w:val="20"/>
        </w:rPr>
        <w:t xml:space="preserve">Welsh in </w:t>
      </w:r>
      <w:proofErr w:type="gramStart"/>
      <w:r w:rsidRPr="00311E91">
        <w:rPr>
          <w:rFonts w:cstheme="minorHAnsi"/>
          <w:i/>
          <w:iCs/>
          <w:color w:val="000000"/>
          <w:sz w:val="20"/>
          <w:szCs w:val="20"/>
        </w:rPr>
        <w:t>Education .</w:t>
      </w:r>
      <w:proofErr w:type="gramEnd"/>
      <w:r w:rsidRPr="00311E91">
        <w:rPr>
          <w:rFonts w:cstheme="minorHAnsi"/>
          <w:color w:val="000000"/>
          <w:sz w:val="20"/>
          <w:szCs w:val="20"/>
        </w:rPr>
        <w:t> Available: https://gov.wales/sites/default/files/publications/2018-02/welsh-in-education-action-plan-2017%E2%80%9321.pdf. Last accessed 12/11/20.</w:t>
      </w:r>
    </w:p>
    <w:p w:rsidR="006225F7" w:rsidRPr="00311E91" w:rsidRDefault="00BE1A03">
      <w:pPr>
        <w:rPr>
          <w:rFonts w:cstheme="minorHAnsi"/>
          <w:color w:val="000000"/>
          <w:sz w:val="20"/>
          <w:szCs w:val="20"/>
        </w:rPr>
      </w:pPr>
      <w:r w:rsidRPr="00311E91">
        <w:rPr>
          <w:rFonts w:cstheme="minorHAnsi"/>
          <w:color w:val="000000"/>
          <w:sz w:val="20"/>
          <w:szCs w:val="20"/>
        </w:rPr>
        <w:t xml:space="preserve">Welsh </w:t>
      </w:r>
      <w:proofErr w:type="gramStart"/>
      <w:r w:rsidRPr="00311E91">
        <w:rPr>
          <w:rFonts w:cstheme="minorHAnsi"/>
          <w:color w:val="000000"/>
          <w:sz w:val="20"/>
          <w:szCs w:val="20"/>
        </w:rPr>
        <w:t>Government .</w:t>
      </w:r>
      <w:proofErr w:type="gramEnd"/>
      <w:r w:rsidRPr="00311E91">
        <w:rPr>
          <w:rFonts w:cstheme="minorHAnsi"/>
          <w:color w:val="000000"/>
          <w:sz w:val="20"/>
          <w:szCs w:val="20"/>
        </w:rPr>
        <w:t xml:space="preserve"> (2020). </w:t>
      </w:r>
      <w:r w:rsidRPr="00311E91">
        <w:rPr>
          <w:rFonts w:cstheme="minorHAnsi"/>
          <w:i/>
          <w:iCs/>
          <w:color w:val="000000"/>
          <w:sz w:val="20"/>
          <w:szCs w:val="20"/>
        </w:rPr>
        <w:t xml:space="preserve">Curriculum for Wales </w:t>
      </w:r>
      <w:proofErr w:type="gramStart"/>
      <w:r w:rsidRPr="00311E91">
        <w:rPr>
          <w:rFonts w:cstheme="minorHAnsi"/>
          <w:i/>
          <w:iCs/>
          <w:color w:val="000000"/>
          <w:sz w:val="20"/>
          <w:szCs w:val="20"/>
        </w:rPr>
        <w:t>guidance .</w:t>
      </w:r>
      <w:proofErr w:type="gramEnd"/>
      <w:r w:rsidRPr="00311E91">
        <w:rPr>
          <w:rFonts w:cstheme="minorHAnsi"/>
          <w:color w:val="000000"/>
          <w:sz w:val="20"/>
          <w:szCs w:val="20"/>
        </w:rPr>
        <w:t> Available: https://hwb.gov.wales/curriculum-for-wales/introduction. Last accessed 12/11/20.</w:t>
      </w:r>
    </w:p>
    <w:p w:rsidR="004E0F55" w:rsidRPr="00311E91" w:rsidRDefault="004E0F55">
      <w:pPr>
        <w:rPr>
          <w:rFonts w:cstheme="minorHAnsi"/>
          <w:color w:val="000000"/>
          <w:sz w:val="20"/>
          <w:szCs w:val="20"/>
        </w:rPr>
      </w:pPr>
      <w:r w:rsidRPr="00311E91">
        <w:rPr>
          <w:rFonts w:cstheme="minorHAnsi"/>
          <w:color w:val="000000"/>
          <w:sz w:val="20"/>
          <w:szCs w:val="20"/>
        </w:rPr>
        <w:t xml:space="preserve">Welsh </w:t>
      </w:r>
      <w:proofErr w:type="gramStart"/>
      <w:r w:rsidRPr="00311E91">
        <w:rPr>
          <w:rFonts w:cstheme="minorHAnsi"/>
          <w:color w:val="000000"/>
          <w:sz w:val="20"/>
          <w:szCs w:val="20"/>
        </w:rPr>
        <w:t>Government .</w:t>
      </w:r>
      <w:proofErr w:type="gramEnd"/>
      <w:r w:rsidRPr="00311E91">
        <w:rPr>
          <w:rFonts w:cstheme="minorHAnsi"/>
          <w:color w:val="000000"/>
          <w:sz w:val="20"/>
          <w:szCs w:val="20"/>
        </w:rPr>
        <w:t xml:space="preserve"> (no </w:t>
      </w:r>
      <w:proofErr w:type="gramStart"/>
      <w:r w:rsidRPr="00311E91">
        <w:rPr>
          <w:rFonts w:cstheme="minorHAnsi"/>
          <w:color w:val="000000"/>
          <w:sz w:val="20"/>
          <w:szCs w:val="20"/>
        </w:rPr>
        <w:t>date )</w:t>
      </w:r>
      <w:proofErr w:type="gramEnd"/>
      <w:r w:rsidRPr="00311E91">
        <w:rPr>
          <w:rFonts w:cstheme="minorHAnsi"/>
          <w:color w:val="000000"/>
          <w:sz w:val="20"/>
          <w:szCs w:val="20"/>
        </w:rPr>
        <w:t>. </w:t>
      </w:r>
      <w:r w:rsidRPr="00311E91">
        <w:rPr>
          <w:rFonts w:cstheme="minorHAnsi"/>
          <w:i/>
          <w:iCs/>
          <w:color w:val="000000"/>
          <w:sz w:val="20"/>
          <w:szCs w:val="20"/>
        </w:rPr>
        <w:t>Siarter Iaith.</w:t>
      </w:r>
      <w:r w:rsidRPr="00311E91">
        <w:rPr>
          <w:rFonts w:cstheme="minorHAnsi"/>
          <w:color w:val="000000"/>
          <w:sz w:val="20"/>
          <w:szCs w:val="20"/>
        </w:rPr>
        <w:t xml:space="preserve"> Available: </w:t>
      </w:r>
      <w:hyperlink r:id="rId10" w:history="1">
        <w:r w:rsidR="00EE3BDD" w:rsidRPr="00311E91">
          <w:rPr>
            <w:rStyle w:val="Hyperlink"/>
            <w:rFonts w:cstheme="minorHAnsi"/>
            <w:sz w:val="20"/>
            <w:szCs w:val="20"/>
          </w:rPr>
          <w:t>https://hwb.gov.wales/curriculum-for-wales/siarter-iaith. Last accessed 12/11/20</w:t>
        </w:r>
      </w:hyperlink>
      <w:r w:rsidRPr="00311E91">
        <w:rPr>
          <w:rFonts w:cstheme="minorHAnsi"/>
          <w:color w:val="000000"/>
          <w:sz w:val="20"/>
          <w:szCs w:val="20"/>
        </w:rPr>
        <w:t>.</w:t>
      </w:r>
    </w:p>
    <w:p w:rsidR="00EE3BDD" w:rsidRPr="00311E91" w:rsidRDefault="00EE3BDD">
      <w:pPr>
        <w:rPr>
          <w:rFonts w:cstheme="minorHAnsi"/>
          <w:color w:val="000000"/>
          <w:sz w:val="20"/>
          <w:szCs w:val="20"/>
        </w:rPr>
      </w:pPr>
      <w:proofErr w:type="spellStart"/>
      <w:r w:rsidRPr="00311E91">
        <w:rPr>
          <w:rFonts w:cstheme="minorHAnsi"/>
          <w:color w:val="000000"/>
          <w:sz w:val="20"/>
          <w:szCs w:val="20"/>
        </w:rPr>
        <w:t>Wheeler.S</w:t>
      </w:r>
      <w:proofErr w:type="spellEnd"/>
      <w:r w:rsidRPr="00311E91">
        <w:rPr>
          <w:rFonts w:cstheme="minorHAnsi"/>
          <w:color w:val="000000"/>
          <w:sz w:val="20"/>
          <w:szCs w:val="20"/>
        </w:rPr>
        <w:t>. (2014). </w:t>
      </w:r>
      <w:r w:rsidRPr="00311E91">
        <w:rPr>
          <w:rFonts w:cstheme="minorHAnsi"/>
          <w:i/>
          <w:iCs/>
          <w:color w:val="000000"/>
          <w:sz w:val="20"/>
          <w:szCs w:val="20"/>
        </w:rPr>
        <w:t xml:space="preserve">Learning Theories: Jerome Bruner On </w:t>
      </w:r>
      <w:proofErr w:type="gramStart"/>
      <w:r w:rsidRPr="00311E91">
        <w:rPr>
          <w:rFonts w:cstheme="minorHAnsi"/>
          <w:i/>
          <w:iCs/>
          <w:color w:val="000000"/>
          <w:sz w:val="20"/>
          <w:szCs w:val="20"/>
        </w:rPr>
        <w:t>The</w:t>
      </w:r>
      <w:proofErr w:type="gramEnd"/>
      <w:r w:rsidRPr="00311E91">
        <w:rPr>
          <w:rFonts w:cstheme="minorHAnsi"/>
          <w:i/>
          <w:iCs/>
          <w:color w:val="000000"/>
          <w:sz w:val="20"/>
          <w:szCs w:val="20"/>
        </w:rPr>
        <w:t xml:space="preserve"> Scaffolding Of Learning.</w:t>
      </w:r>
      <w:r w:rsidRPr="00311E91">
        <w:rPr>
          <w:rFonts w:cstheme="minorHAnsi"/>
          <w:color w:val="000000"/>
          <w:sz w:val="20"/>
          <w:szCs w:val="20"/>
        </w:rPr>
        <w:t> Available: https://www.teachthought.com/learning/learning-theories-jerome-bruner-scaffolding-learning/. Last accessed 12/11/20.</w:t>
      </w:r>
    </w:p>
    <w:p w:rsidR="00EE3BDD" w:rsidRPr="00311E91" w:rsidRDefault="00EE3BDD">
      <w:pPr>
        <w:rPr>
          <w:rFonts w:cstheme="minorHAnsi"/>
          <w:sz w:val="20"/>
          <w:szCs w:val="20"/>
        </w:rPr>
      </w:pPr>
    </w:p>
    <w:sectPr w:rsidR="00EE3BDD" w:rsidRPr="00311E91" w:rsidSect="00F87F1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591B" w:rsidRDefault="0054591B" w:rsidP="00CA7884">
      <w:pPr>
        <w:spacing w:after="0" w:line="240" w:lineRule="auto"/>
      </w:pPr>
      <w:r>
        <w:separator/>
      </w:r>
    </w:p>
  </w:endnote>
  <w:endnote w:type="continuationSeparator" w:id="0">
    <w:p w:rsidR="0054591B" w:rsidRDefault="0054591B" w:rsidP="00CA7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4888391"/>
      <w:docPartObj>
        <w:docPartGallery w:val="Page Numbers (Bottom of Page)"/>
        <w:docPartUnique/>
      </w:docPartObj>
    </w:sdtPr>
    <w:sdtEndPr/>
    <w:sdtContent>
      <w:p w:rsidR="00CA7884" w:rsidRDefault="0054591B">
        <w:pPr>
          <w:pStyle w:val="Footer"/>
          <w:jc w:val="center"/>
        </w:pPr>
        <w:r>
          <w:fldChar w:fldCharType="begin"/>
        </w:r>
        <w:r>
          <w:instrText xml:space="preserve"> PAGE   \* MERGEFORMAT </w:instrText>
        </w:r>
        <w:r>
          <w:fldChar w:fldCharType="separate"/>
        </w:r>
        <w:r w:rsidR="00C7125E">
          <w:rPr>
            <w:noProof/>
          </w:rPr>
          <w:t>12</w:t>
        </w:r>
        <w:r>
          <w:rPr>
            <w:noProof/>
          </w:rPr>
          <w:fldChar w:fldCharType="end"/>
        </w:r>
      </w:p>
    </w:sdtContent>
  </w:sdt>
  <w:p w:rsidR="00CA7884" w:rsidRDefault="00CA78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591B" w:rsidRDefault="0054591B" w:rsidP="00CA7884">
      <w:pPr>
        <w:spacing w:after="0" w:line="240" w:lineRule="auto"/>
      </w:pPr>
      <w:r>
        <w:separator/>
      </w:r>
    </w:p>
  </w:footnote>
  <w:footnote w:type="continuationSeparator" w:id="0">
    <w:p w:rsidR="0054591B" w:rsidRDefault="0054591B" w:rsidP="00CA78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3F12"/>
    <w:rsid w:val="0000407A"/>
    <w:rsid w:val="00024BC5"/>
    <w:rsid w:val="00053D9E"/>
    <w:rsid w:val="000669A3"/>
    <w:rsid w:val="000A2FA8"/>
    <w:rsid w:val="000C22B3"/>
    <w:rsid w:val="001F783C"/>
    <w:rsid w:val="0028050D"/>
    <w:rsid w:val="00282310"/>
    <w:rsid w:val="002C2CE0"/>
    <w:rsid w:val="002F6254"/>
    <w:rsid w:val="00311E91"/>
    <w:rsid w:val="003149E3"/>
    <w:rsid w:val="00326011"/>
    <w:rsid w:val="00361392"/>
    <w:rsid w:val="00370B69"/>
    <w:rsid w:val="00374B37"/>
    <w:rsid w:val="003A76A4"/>
    <w:rsid w:val="004114D6"/>
    <w:rsid w:val="00431951"/>
    <w:rsid w:val="00477548"/>
    <w:rsid w:val="00477A1C"/>
    <w:rsid w:val="004E0F55"/>
    <w:rsid w:val="0054591B"/>
    <w:rsid w:val="00562C4A"/>
    <w:rsid w:val="005C1F6A"/>
    <w:rsid w:val="005C69F4"/>
    <w:rsid w:val="006155B4"/>
    <w:rsid w:val="006225F7"/>
    <w:rsid w:val="00643FD4"/>
    <w:rsid w:val="00671CAD"/>
    <w:rsid w:val="006C79F5"/>
    <w:rsid w:val="00717BEE"/>
    <w:rsid w:val="007613BB"/>
    <w:rsid w:val="007D74C4"/>
    <w:rsid w:val="0080387E"/>
    <w:rsid w:val="00856A93"/>
    <w:rsid w:val="008C1613"/>
    <w:rsid w:val="008E0BD8"/>
    <w:rsid w:val="00953897"/>
    <w:rsid w:val="009628DC"/>
    <w:rsid w:val="009965FF"/>
    <w:rsid w:val="009C240C"/>
    <w:rsid w:val="009E2001"/>
    <w:rsid w:val="00A062C6"/>
    <w:rsid w:val="00A36E4D"/>
    <w:rsid w:val="00A53062"/>
    <w:rsid w:val="00A66737"/>
    <w:rsid w:val="00B245B2"/>
    <w:rsid w:val="00B94D7F"/>
    <w:rsid w:val="00BA5B92"/>
    <w:rsid w:val="00BD4BFD"/>
    <w:rsid w:val="00BE1A03"/>
    <w:rsid w:val="00BF08C7"/>
    <w:rsid w:val="00C07E9F"/>
    <w:rsid w:val="00C13F12"/>
    <w:rsid w:val="00C7125E"/>
    <w:rsid w:val="00CA7884"/>
    <w:rsid w:val="00CE134A"/>
    <w:rsid w:val="00CE3053"/>
    <w:rsid w:val="00D42981"/>
    <w:rsid w:val="00D52B6E"/>
    <w:rsid w:val="00DF0290"/>
    <w:rsid w:val="00E4600B"/>
    <w:rsid w:val="00EA27C5"/>
    <w:rsid w:val="00EE3BDD"/>
    <w:rsid w:val="00F2677A"/>
    <w:rsid w:val="00F2684C"/>
    <w:rsid w:val="00F56142"/>
    <w:rsid w:val="00F87F1A"/>
    <w:rsid w:val="00F95E2B"/>
    <w:rsid w:val="00FC18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2292E5-C8CB-45C8-8808-F7AE58A68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87F1A"/>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74B37"/>
    <w:rPr>
      <w:b/>
      <w:bCs/>
    </w:rPr>
  </w:style>
  <w:style w:type="character" w:styleId="Hyperlink">
    <w:name w:val="Hyperlink"/>
    <w:basedOn w:val="DefaultParagraphFont"/>
    <w:uiPriority w:val="99"/>
    <w:unhideWhenUsed/>
    <w:rsid w:val="00A062C6"/>
    <w:rPr>
      <w:color w:val="0000FF" w:themeColor="hyperlink"/>
      <w:u w:val="single"/>
    </w:rPr>
  </w:style>
  <w:style w:type="paragraph" w:styleId="Header">
    <w:name w:val="header"/>
    <w:basedOn w:val="Normal"/>
    <w:link w:val="HeaderChar"/>
    <w:uiPriority w:val="99"/>
    <w:semiHidden/>
    <w:unhideWhenUsed/>
    <w:rsid w:val="00CA788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A7884"/>
  </w:style>
  <w:style w:type="paragraph" w:styleId="Footer">
    <w:name w:val="footer"/>
    <w:basedOn w:val="Normal"/>
    <w:link w:val="FooterChar"/>
    <w:uiPriority w:val="99"/>
    <w:unhideWhenUsed/>
    <w:rsid w:val="00CA7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7884"/>
  </w:style>
  <w:style w:type="paragraph" w:styleId="BalloonText">
    <w:name w:val="Balloon Text"/>
    <w:basedOn w:val="Normal"/>
    <w:link w:val="BalloonTextChar"/>
    <w:uiPriority w:val="99"/>
    <w:semiHidden/>
    <w:unhideWhenUsed/>
    <w:rsid w:val="009E20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0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hwb.gov.wales/curriculum-for-wales/siarter-iaith.%20Last%20accessed%2012/11/20" TargetMode="Externa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2560</Words>
  <Characters>14593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jadea</dc:creator>
  <cp:lastModifiedBy>Cindy Hunt</cp:lastModifiedBy>
  <cp:revision>2</cp:revision>
  <dcterms:created xsi:type="dcterms:W3CDTF">2020-11-18T09:42:00Z</dcterms:created>
  <dcterms:modified xsi:type="dcterms:W3CDTF">2020-11-18T09:42:00Z</dcterms:modified>
</cp:coreProperties>
</file>