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CC2A7" w14:textId="77777777" w:rsidR="00666B6E" w:rsidRPr="00666B6E" w:rsidRDefault="00666B6E" w:rsidP="00666B6E">
      <w:pPr>
        <w:spacing w:line="360" w:lineRule="auto"/>
        <w:jc w:val="both"/>
        <w:rPr>
          <w:rFonts w:ascii="Arial" w:hAnsi="Arial" w:cs="Arial"/>
          <w:sz w:val="28"/>
          <w:szCs w:val="28"/>
        </w:rPr>
      </w:pPr>
    </w:p>
    <w:p w14:paraId="0B846167"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Student </w:t>
      </w:r>
      <w:proofErr w:type="gramStart"/>
      <w:r w:rsidRPr="00666B6E">
        <w:rPr>
          <w:rFonts w:ascii="Arial" w:hAnsi="Arial" w:cs="Arial"/>
          <w:sz w:val="28"/>
          <w:szCs w:val="28"/>
        </w:rPr>
        <w:t>Number :</w:t>
      </w:r>
      <w:proofErr w:type="gramEnd"/>
      <w:r w:rsidRPr="00666B6E">
        <w:rPr>
          <w:rFonts w:ascii="Arial" w:hAnsi="Arial" w:cs="Arial"/>
          <w:sz w:val="28"/>
          <w:szCs w:val="28"/>
        </w:rPr>
        <w:t xml:space="preserve"> 2030521</w:t>
      </w:r>
    </w:p>
    <w:p w14:paraId="709972FF" w14:textId="77777777" w:rsidR="00666B6E" w:rsidRPr="00666B6E" w:rsidRDefault="00666B6E" w:rsidP="00666B6E">
      <w:pPr>
        <w:spacing w:line="360" w:lineRule="auto"/>
        <w:jc w:val="both"/>
        <w:rPr>
          <w:rFonts w:ascii="Arial" w:hAnsi="Arial" w:cs="Arial"/>
          <w:sz w:val="28"/>
          <w:szCs w:val="28"/>
        </w:rPr>
      </w:pPr>
    </w:p>
    <w:p w14:paraId="49DDA4E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STUDENT </w:t>
      </w:r>
      <w:proofErr w:type="gramStart"/>
      <w:r w:rsidRPr="00666B6E">
        <w:rPr>
          <w:rFonts w:ascii="Arial" w:hAnsi="Arial" w:cs="Arial"/>
          <w:sz w:val="28"/>
          <w:szCs w:val="28"/>
        </w:rPr>
        <w:t>NAME :</w:t>
      </w:r>
      <w:proofErr w:type="gramEnd"/>
      <w:r w:rsidRPr="00666B6E">
        <w:rPr>
          <w:rFonts w:ascii="Arial" w:hAnsi="Arial" w:cs="Arial"/>
          <w:sz w:val="28"/>
          <w:szCs w:val="28"/>
        </w:rPr>
        <w:t xml:space="preserve"> </w:t>
      </w:r>
      <w:proofErr w:type="spellStart"/>
      <w:r w:rsidRPr="00666B6E">
        <w:rPr>
          <w:rFonts w:ascii="Arial" w:hAnsi="Arial" w:cs="Arial"/>
          <w:sz w:val="28"/>
          <w:szCs w:val="28"/>
        </w:rPr>
        <w:t>Samiriwet</w:t>
      </w:r>
      <w:proofErr w:type="spellEnd"/>
      <w:r w:rsidRPr="00666B6E">
        <w:rPr>
          <w:rFonts w:ascii="Arial" w:hAnsi="Arial" w:cs="Arial"/>
          <w:sz w:val="28"/>
          <w:szCs w:val="28"/>
        </w:rPr>
        <w:t xml:space="preserve"> Tariku</w:t>
      </w:r>
    </w:p>
    <w:p w14:paraId="570B62DE" w14:textId="77777777" w:rsidR="00666B6E" w:rsidRPr="00666B6E" w:rsidRDefault="00666B6E" w:rsidP="00666B6E">
      <w:pPr>
        <w:spacing w:line="360" w:lineRule="auto"/>
        <w:jc w:val="both"/>
        <w:rPr>
          <w:rFonts w:ascii="Arial" w:hAnsi="Arial" w:cs="Arial"/>
          <w:sz w:val="28"/>
          <w:szCs w:val="28"/>
        </w:rPr>
      </w:pPr>
    </w:p>
    <w:p w14:paraId="6ADCC6A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Module:</w:t>
      </w:r>
    </w:p>
    <w:p w14:paraId="32BDACA4" w14:textId="77777777" w:rsidR="00666B6E" w:rsidRPr="00666B6E" w:rsidRDefault="00666B6E" w:rsidP="00666B6E">
      <w:pPr>
        <w:spacing w:line="360" w:lineRule="auto"/>
        <w:jc w:val="both"/>
        <w:rPr>
          <w:rFonts w:ascii="Arial" w:hAnsi="Arial" w:cs="Arial"/>
          <w:sz w:val="28"/>
          <w:szCs w:val="28"/>
        </w:rPr>
      </w:pPr>
    </w:p>
    <w:p w14:paraId="3194DD6E"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Module </w:t>
      </w:r>
      <w:proofErr w:type="gramStart"/>
      <w:r w:rsidRPr="00666B6E">
        <w:rPr>
          <w:rFonts w:ascii="Arial" w:hAnsi="Arial" w:cs="Arial"/>
          <w:sz w:val="28"/>
          <w:szCs w:val="28"/>
        </w:rPr>
        <w:t>title :</w:t>
      </w:r>
      <w:proofErr w:type="gramEnd"/>
    </w:p>
    <w:p w14:paraId="36FF943C" w14:textId="77777777" w:rsidR="00666B6E" w:rsidRPr="00666B6E" w:rsidRDefault="00666B6E" w:rsidP="00666B6E">
      <w:pPr>
        <w:spacing w:line="360" w:lineRule="auto"/>
        <w:jc w:val="both"/>
        <w:rPr>
          <w:rFonts w:ascii="Arial" w:hAnsi="Arial" w:cs="Arial"/>
          <w:sz w:val="28"/>
          <w:szCs w:val="28"/>
        </w:rPr>
      </w:pPr>
    </w:p>
    <w:p w14:paraId="05E6A262" w14:textId="450E0270"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Module </w:t>
      </w:r>
      <w:r w:rsidRPr="00666B6E">
        <w:rPr>
          <w:rFonts w:ascii="Arial" w:hAnsi="Arial" w:cs="Arial"/>
          <w:sz w:val="28"/>
          <w:szCs w:val="28"/>
        </w:rPr>
        <w:t>leader:</w:t>
      </w:r>
    </w:p>
    <w:p w14:paraId="7BF0423E" w14:textId="77777777" w:rsidR="00666B6E" w:rsidRPr="00666B6E" w:rsidRDefault="00666B6E" w:rsidP="00666B6E">
      <w:pPr>
        <w:spacing w:line="360" w:lineRule="auto"/>
        <w:jc w:val="both"/>
        <w:rPr>
          <w:rFonts w:ascii="Arial" w:hAnsi="Arial" w:cs="Arial"/>
          <w:sz w:val="28"/>
          <w:szCs w:val="28"/>
        </w:rPr>
      </w:pPr>
    </w:p>
    <w:p w14:paraId="4B2A5103" w14:textId="77777777" w:rsidR="00666B6E" w:rsidRPr="00666B6E" w:rsidRDefault="00666B6E" w:rsidP="00666B6E">
      <w:pPr>
        <w:spacing w:line="360" w:lineRule="auto"/>
        <w:jc w:val="both"/>
        <w:rPr>
          <w:rFonts w:ascii="Arial" w:hAnsi="Arial" w:cs="Arial"/>
          <w:sz w:val="28"/>
          <w:szCs w:val="28"/>
        </w:rPr>
      </w:pPr>
    </w:p>
    <w:p w14:paraId="63FE2694" w14:textId="77777777" w:rsidR="00666B6E" w:rsidRPr="00666B6E" w:rsidRDefault="00666B6E" w:rsidP="00666B6E">
      <w:pPr>
        <w:spacing w:line="360" w:lineRule="auto"/>
        <w:jc w:val="both"/>
        <w:rPr>
          <w:rFonts w:ascii="Arial" w:hAnsi="Arial" w:cs="Arial"/>
          <w:sz w:val="28"/>
          <w:szCs w:val="28"/>
        </w:rPr>
      </w:pPr>
    </w:p>
    <w:p w14:paraId="2CBFFC19" w14:textId="77777777" w:rsidR="00666B6E" w:rsidRPr="00666B6E" w:rsidRDefault="00666B6E" w:rsidP="00666B6E">
      <w:pPr>
        <w:spacing w:line="360" w:lineRule="auto"/>
        <w:jc w:val="both"/>
        <w:rPr>
          <w:rFonts w:ascii="Arial" w:hAnsi="Arial" w:cs="Arial"/>
          <w:sz w:val="28"/>
          <w:szCs w:val="28"/>
        </w:rPr>
      </w:pPr>
    </w:p>
    <w:p w14:paraId="4703EC46" w14:textId="77777777" w:rsidR="00666B6E" w:rsidRPr="00666B6E" w:rsidRDefault="00666B6E" w:rsidP="00666B6E">
      <w:pPr>
        <w:spacing w:line="360" w:lineRule="auto"/>
        <w:jc w:val="both"/>
        <w:rPr>
          <w:rFonts w:ascii="Arial" w:hAnsi="Arial" w:cs="Arial"/>
          <w:sz w:val="28"/>
          <w:szCs w:val="28"/>
        </w:rPr>
      </w:pPr>
    </w:p>
    <w:p w14:paraId="246A5423" w14:textId="77777777" w:rsidR="00666B6E" w:rsidRPr="00666B6E" w:rsidRDefault="00666B6E" w:rsidP="00666B6E">
      <w:pPr>
        <w:spacing w:line="360" w:lineRule="auto"/>
        <w:jc w:val="both"/>
        <w:rPr>
          <w:rFonts w:ascii="Arial" w:hAnsi="Arial" w:cs="Arial"/>
          <w:sz w:val="28"/>
          <w:szCs w:val="28"/>
        </w:rPr>
      </w:pPr>
    </w:p>
    <w:p w14:paraId="61B3DD0D" w14:textId="77777777" w:rsidR="00666B6E" w:rsidRPr="00666B6E" w:rsidRDefault="00666B6E" w:rsidP="00666B6E">
      <w:pPr>
        <w:spacing w:line="360" w:lineRule="auto"/>
        <w:jc w:val="both"/>
        <w:rPr>
          <w:rFonts w:ascii="Arial" w:hAnsi="Arial" w:cs="Arial"/>
          <w:sz w:val="28"/>
          <w:szCs w:val="28"/>
        </w:rPr>
      </w:pPr>
    </w:p>
    <w:p w14:paraId="09819511" w14:textId="77777777" w:rsidR="00666B6E" w:rsidRPr="00666B6E" w:rsidRDefault="00666B6E" w:rsidP="00666B6E">
      <w:pPr>
        <w:spacing w:line="360" w:lineRule="auto"/>
        <w:jc w:val="both"/>
        <w:rPr>
          <w:rFonts w:ascii="Arial" w:hAnsi="Arial" w:cs="Arial"/>
          <w:sz w:val="28"/>
          <w:szCs w:val="28"/>
        </w:rPr>
      </w:pPr>
    </w:p>
    <w:p w14:paraId="02CB15AF" w14:textId="77777777" w:rsidR="00666B6E" w:rsidRPr="00666B6E" w:rsidRDefault="00666B6E" w:rsidP="00666B6E">
      <w:pPr>
        <w:spacing w:line="360" w:lineRule="auto"/>
        <w:jc w:val="both"/>
        <w:rPr>
          <w:rFonts w:ascii="Arial" w:hAnsi="Arial" w:cs="Arial"/>
          <w:sz w:val="28"/>
          <w:szCs w:val="28"/>
        </w:rPr>
      </w:pPr>
    </w:p>
    <w:p w14:paraId="0B7A8D36" w14:textId="77777777" w:rsidR="00666B6E" w:rsidRPr="00666B6E" w:rsidRDefault="00666B6E" w:rsidP="00666B6E">
      <w:pPr>
        <w:spacing w:line="360" w:lineRule="auto"/>
        <w:jc w:val="both"/>
        <w:rPr>
          <w:rFonts w:ascii="Arial" w:hAnsi="Arial" w:cs="Arial"/>
          <w:sz w:val="28"/>
          <w:szCs w:val="28"/>
        </w:rPr>
      </w:pPr>
    </w:p>
    <w:p w14:paraId="35F296D6" w14:textId="77777777" w:rsidR="00666B6E" w:rsidRPr="00666B6E" w:rsidRDefault="00666B6E" w:rsidP="00666B6E">
      <w:pPr>
        <w:spacing w:line="360" w:lineRule="auto"/>
        <w:jc w:val="both"/>
        <w:rPr>
          <w:rFonts w:ascii="Arial" w:hAnsi="Arial" w:cs="Arial"/>
          <w:sz w:val="28"/>
          <w:szCs w:val="28"/>
        </w:rPr>
      </w:pPr>
    </w:p>
    <w:p w14:paraId="7F7BB99D" w14:textId="77777777" w:rsidR="00666B6E" w:rsidRPr="00666B6E" w:rsidRDefault="00666B6E" w:rsidP="00666B6E">
      <w:pPr>
        <w:spacing w:line="360" w:lineRule="auto"/>
        <w:jc w:val="both"/>
        <w:rPr>
          <w:rFonts w:ascii="Arial" w:hAnsi="Arial" w:cs="Arial"/>
          <w:sz w:val="28"/>
          <w:szCs w:val="28"/>
        </w:rPr>
      </w:pPr>
    </w:p>
    <w:p w14:paraId="59664A2F" w14:textId="77777777" w:rsidR="00666B6E" w:rsidRPr="00666B6E" w:rsidRDefault="00666B6E" w:rsidP="00666B6E">
      <w:pPr>
        <w:spacing w:line="360" w:lineRule="auto"/>
        <w:jc w:val="both"/>
        <w:rPr>
          <w:rFonts w:ascii="Arial" w:hAnsi="Arial" w:cs="Arial"/>
          <w:sz w:val="28"/>
          <w:szCs w:val="28"/>
        </w:rPr>
      </w:pPr>
    </w:p>
    <w:p w14:paraId="5175EDB4" w14:textId="77777777" w:rsidR="00666B6E" w:rsidRPr="00666B6E" w:rsidRDefault="00666B6E" w:rsidP="00666B6E">
      <w:pPr>
        <w:spacing w:line="360" w:lineRule="auto"/>
        <w:jc w:val="both"/>
        <w:rPr>
          <w:rFonts w:ascii="Arial" w:hAnsi="Arial" w:cs="Arial"/>
          <w:sz w:val="28"/>
          <w:szCs w:val="28"/>
        </w:rPr>
      </w:pPr>
    </w:p>
    <w:p w14:paraId="3D6922D6" w14:textId="77777777" w:rsidR="00666B6E" w:rsidRPr="00666B6E" w:rsidRDefault="00666B6E" w:rsidP="00666B6E">
      <w:pPr>
        <w:spacing w:line="360" w:lineRule="auto"/>
        <w:jc w:val="both"/>
        <w:rPr>
          <w:rFonts w:ascii="Arial" w:hAnsi="Arial" w:cs="Arial"/>
          <w:sz w:val="28"/>
          <w:szCs w:val="28"/>
        </w:rPr>
      </w:pPr>
    </w:p>
    <w:p w14:paraId="563BF67C" w14:textId="77777777" w:rsidR="00666B6E" w:rsidRPr="00666B6E" w:rsidRDefault="00666B6E" w:rsidP="00666B6E">
      <w:pPr>
        <w:spacing w:line="360" w:lineRule="auto"/>
        <w:jc w:val="both"/>
        <w:rPr>
          <w:rFonts w:ascii="Arial" w:hAnsi="Arial" w:cs="Arial"/>
          <w:sz w:val="28"/>
          <w:szCs w:val="28"/>
        </w:rPr>
      </w:pPr>
    </w:p>
    <w:p w14:paraId="25633DD6" w14:textId="77777777" w:rsidR="00666B6E" w:rsidRPr="00666B6E" w:rsidRDefault="00666B6E" w:rsidP="00666B6E">
      <w:pPr>
        <w:spacing w:line="360" w:lineRule="auto"/>
        <w:jc w:val="both"/>
        <w:rPr>
          <w:rFonts w:ascii="Arial" w:hAnsi="Arial" w:cs="Arial"/>
          <w:sz w:val="28"/>
          <w:szCs w:val="28"/>
        </w:rPr>
      </w:pPr>
    </w:p>
    <w:p w14:paraId="47138AB3" w14:textId="77777777" w:rsidR="00666B6E" w:rsidRPr="00666B6E" w:rsidRDefault="00666B6E" w:rsidP="00666B6E">
      <w:pPr>
        <w:spacing w:line="360" w:lineRule="auto"/>
        <w:jc w:val="both"/>
        <w:rPr>
          <w:rFonts w:ascii="Arial" w:hAnsi="Arial" w:cs="Arial"/>
          <w:sz w:val="28"/>
          <w:szCs w:val="28"/>
        </w:rPr>
      </w:pPr>
    </w:p>
    <w:p w14:paraId="6BA1DBFD" w14:textId="77777777" w:rsidR="00666B6E" w:rsidRPr="00666B6E" w:rsidRDefault="00666B6E" w:rsidP="00666B6E">
      <w:pPr>
        <w:spacing w:line="360" w:lineRule="auto"/>
        <w:jc w:val="both"/>
        <w:rPr>
          <w:rFonts w:ascii="Arial" w:hAnsi="Arial" w:cs="Arial"/>
          <w:sz w:val="28"/>
          <w:szCs w:val="28"/>
        </w:rPr>
      </w:pPr>
    </w:p>
    <w:p w14:paraId="426E21BA"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lastRenderedPageBreak/>
        <w:t xml:space="preserve">In this assignment, I will be self-reflecting for me to recognise my current strength and areas that may need improvement. </w:t>
      </w:r>
    </w:p>
    <w:p w14:paraId="1610AD0C" w14:textId="77777777" w:rsidR="00666B6E" w:rsidRPr="00666B6E" w:rsidRDefault="00666B6E" w:rsidP="00666B6E">
      <w:pPr>
        <w:spacing w:line="360" w:lineRule="auto"/>
        <w:jc w:val="both"/>
        <w:rPr>
          <w:rFonts w:ascii="Arial" w:hAnsi="Arial" w:cs="Arial"/>
          <w:sz w:val="28"/>
          <w:szCs w:val="28"/>
        </w:rPr>
      </w:pPr>
    </w:p>
    <w:p w14:paraId="18CB5BFC" w14:textId="68CF1430"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In 1988 David Kolb came up with four stages of the reflective cycle, Kolb’s reflective cycle is used for continuous </w:t>
      </w:r>
      <w:r w:rsidRPr="00666B6E">
        <w:rPr>
          <w:rFonts w:ascii="Arial" w:hAnsi="Arial" w:cs="Arial"/>
          <w:sz w:val="28"/>
          <w:szCs w:val="28"/>
        </w:rPr>
        <w:t>development (</w:t>
      </w:r>
      <w:r w:rsidRPr="00666B6E">
        <w:rPr>
          <w:rFonts w:ascii="Arial" w:hAnsi="Arial" w:cs="Arial"/>
          <w:sz w:val="28"/>
          <w:szCs w:val="28"/>
        </w:rPr>
        <w:t xml:space="preserve">Kolb,1984). </w:t>
      </w:r>
    </w:p>
    <w:p w14:paraId="4C9495FB" w14:textId="77777777" w:rsidR="00666B6E" w:rsidRPr="00666B6E" w:rsidRDefault="00666B6E" w:rsidP="00666B6E">
      <w:pPr>
        <w:spacing w:line="360" w:lineRule="auto"/>
        <w:jc w:val="both"/>
        <w:rPr>
          <w:rFonts w:ascii="Arial" w:hAnsi="Arial" w:cs="Arial"/>
          <w:sz w:val="28"/>
          <w:szCs w:val="28"/>
        </w:rPr>
      </w:pPr>
    </w:p>
    <w:p w14:paraId="7B4AAA4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 The four stages of David Kolb’s reflective cycle theory are, </w:t>
      </w:r>
    </w:p>
    <w:p w14:paraId="7A74504B" w14:textId="77777777" w:rsidR="00666B6E" w:rsidRPr="00666B6E" w:rsidRDefault="00666B6E" w:rsidP="00666B6E">
      <w:pPr>
        <w:spacing w:line="360" w:lineRule="auto"/>
        <w:jc w:val="both"/>
        <w:rPr>
          <w:rFonts w:ascii="Arial" w:hAnsi="Arial" w:cs="Arial"/>
          <w:sz w:val="28"/>
          <w:szCs w:val="28"/>
        </w:rPr>
      </w:pPr>
    </w:p>
    <w:p w14:paraId="5B39450E"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concrete experience, (feeling) </w:t>
      </w:r>
    </w:p>
    <w:p w14:paraId="3F1B1502"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The individual will find themselves having a new experience or in an existing experience in a new concept. </w:t>
      </w:r>
    </w:p>
    <w:p w14:paraId="0D01CF49" w14:textId="77777777" w:rsidR="00666B6E" w:rsidRPr="00666B6E" w:rsidRDefault="00666B6E" w:rsidP="00666B6E">
      <w:pPr>
        <w:spacing w:line="360" w:lineRule="auto"/>
        <w:jc w:val="both"/>
        <w:rPr>
          <w:rFonts w:ascii="Arial" w:hAnsi="Arial" w:cs="Arial"/>
          <w:sz w:val="28"/>
          <w:szCs w:val="28"/>
        </w:rPr>
      </w:pPr>
    </w:p>
    <w:p w14:paraId="1979EA08"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reflective observation, (watching) </w:t>
      </w:r>
    </w:p>
    <w:p w14:paraId="7513E575" w14:textId="511A1F9E"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using the </w:t>
      </w:r>
      <w:r w:rsidRPr="00666B6E">
        <w:rPr>
          <w:rFonts w:ascii="Arial" w:hAnsi="Arial" w:cs="Arial"/>
          <w:sz w:val="28"/>
          <w:szCs w:val="28"/>
        </w:rPr>
        <w:t>knowledge,</w:t>
      </w:r>
      <w:r w:rsidRPr="00666B6E">
        <w:rPr>
          <w:rFonts w:ascii="Arial" w:hAnsi="Arial" w:cs="Arial"/>
          <w:sz w:val="28"/>
          <w:szCs w:val="28"/>
        </w:rPr>
        <w:t xml:space="preserve"> they </w:t>
      </w:r>
      <w:r w:rsidRPr="00666B6E">
        <w:rPr>
          <w:rFonts w:ascii="Arial" w:hAnsi="Arial" w:cs="Arial"/>
          <w:sz w:val="28"/>
          <w:szCs w:val="28"/>
        </w:rPr>
        <w:t>have; the</w:t>
      </w:r>
      <w:r w:rsidRPr="00666B6E">
        <w:rPr>
          <w:rFonts w:ascii="Arial" w:hAnsi="Arial" w:cs="Arial"/>
          <w:sz w:val="28"/>
          <w:szCs w:val="28"/>
        </w:rPr>
        <w:t xml:space="preserve"> individual will then reflect on their new experience. </w:t>
      </w:r>
    </w:p>
    <w:p w14:paraId="1756AE52" w14:textId="77777777" w:rsidR="00666B6E" w:rsidRPr="00666B6E" w:rsidRDefault="00666B6E" w:rsidP="00666B6E">
      <w:pPr>
        <w:spacing w:line="360" w:lineRule="auto"/>
        <w:jc w:val="both"/>
        <w:rPr>
          <w:rFonts w:ascii="Arial" w:hAnsi="Arial" w:cs="Arial"/>
          <w:sz w:val="28"/>
          <w:szCs w:val="28"/>
        </w:rPr>
      </w:pPr>
    </w:p>
    <w:p w14:paraId="736A3A28"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abstract conceptualization, (thinking)</w:t>
      </w:r>
    </w:p>
    <w:p w14:paraId="4D45FD7A"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at this stage, a new idea might be formed due to the process of reflection or a modification of an existing concept. The individual is learning from the experience that they just had.</w:t>
      </w:r>
    </w:p>
    <w:p w14:paraId="111A0F5C"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 </w:t>
      </w:r>
    </w:p>
    <w:p w14:paraId="2FCBEE5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active experimentation. (doing)</w:t>
      </w:r>
    </w:p>
    <w:p w14:paraId="3D82BEF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the reflection process also brings about a new experimental idea that the individual will now put into practice to see how they can better themselves/situations. </w:t>
      </w:r>
    </w:p>
    <w:p w14:paraId="5BE406C1" w14:textId="77777777" w:rsidR="00666B6E" w:rsidRPr="00666B6E" w:rsidRDefault="00666B6E" w:rsidP="00666B6E">
      <w:pPr>
        <w:spacing w:line="360" w:lineRule="auto"/>
        <w:jc w:val="both"/>
        <w:rPr>
          <w:rFonts w:ascii="Arial" w:hAnsi="Arial" w:cs="Arial"/>
          <w:sz w:val="28"/>
          <w:szCs w:val="28"/>
        </w:rPr>
      </w:pPr>
    </w:p>
    <w:p w14:paraId="55E406D5"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David Kolb saw his four-cycle as a human response to a learning environment.  He stated that “Learning is the process whereby knowledge is created through the transformation of experience” (Kolb.1984).</w:t>
      </w:r>
    </w:p>
    <w:p w14:paraId="27E708B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lastRenderedPageBreak/>
        <w:t xml:space="preserve">When a person passes through the cycle of the four stages, they are ultimately achieving effective learning. These four stages can be entered at any stage but must be followed through in the right </w:t>
      </w:r>
      <w:proofErr w:type="gramStart"/>
      <w:r w:rsidRPr="00666B6E">
        <w:rPr>
          <w:rFonts w:ascii="Arial" w:hAnsi="Arial" w:cs="Arial"/>
          <w:sz w:val="28"/>
          <w:szCs w:val="28"/>
        </w:rPr>
        <w:t>sequence,  only</w:t>
      </w:r>
      <w:proofErr w:type="gramEnd"/>
      <w:r w:rsidRPr="00666B6E">
        <w:rPr>
          <w:rFonts w:ascii="Arial" w:hAnsi="Arial" w:cs="Arial"/>
          <w:sz w:val="28"/>
          <w:szCs w:val="28"/>
        </w:rPr>
        <w:t xml:space="preserve"> when a person can effectively go through all four stages does effective learning occur; without all four stages, no one stage is as effective on its own (Kolb,1984). </w:t>
      </w:r>
    </w:p>
    <w:p w14:paraId="654677E6" w14:textId="77777777" w:rsidR="00666B6E" w:rsidRPr="00666B6E" w:rsidRDefault="00666B6E" w:rsidP="00666B6E">
      <w:pPr>
        <w:spacing w:line="360" w:lineRule="auto"/>
        <w:jc w:val="both"/>
        <w:rPr>
          <w:rFonts w:ascii="Arial" w:hAnsi="Arial" w:cs="Arial"/>
          <w:sz w:val="28"/>
          <w:szCs w:val="28"/>
        </w:rPr>
      </w:pPr>
    </w:p>
    <w:p w14:paraId="5B72927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There is some limitation to Kolb's theory, for example, it has been more than 30 years since Kolb's first release of his reflective cycle since then much has occurred. A theory that is older than 30 years can require some adjustment. In reality, most people cannot relate to the idea of a well put together neat learning stages, these days, stages can be missed and several processes can also occur at one time (Slade,2019).</w:t>
      </w:r>
    </w:p>
    <w:p w14:paraId="5569A5E3" w14:textId="77777777" w:rsidR="00666B6E" w:rsidRPr="00666B6E" w:rsidRDefault="00666B6E" w:rsidP="00666B6E">
      <w:pPr>
        <w:spacing w:line="360" w:lineRule="auto"/>
        <w:jc w:val="both"/>
        <w:rPr>
          <w:rFonts w:ascii="Arial" w:hAnsi="Arial" w:cs="Arial"/>
          <w:sz w:val="28"/>
          <w:szCs w:val="28"/>
        </w:rPr>
      </w:pPr>
    </w:p>
    <w:p w14:paraId="510DDA5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There is also the issue that Kolb's research group was too small and the studies examples are not enough. The style of Kolb's learning is also viewed as too simplistic by critics, it also does not take into account the</w:t>
      </w:r>
    </w:p>
    <w:p w14:paraId="1B7D420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 different cultural experiences (Slade,2019).</w:t>
      </w:r>
    </w:p>
    <w:p w14:paraId="2F59B50B" w14:textId="77777777" w:rsidR="00666B6E" w:rsidRPr="00666B6E" w:rsidRDefault="00666B6E" w:rsidP="00666B6E">
      <w:pPr>
        <w:spacing w:line="360" w:lineRule="auto"/>
        <w:jc w:val="both"/>
        <w:rPr>
          <w:rFonts w:ascii="Arial" w:hAnsi="Arial" w:cs="Arial"/>
          <w:sz w:val="28"/>
          <w:szCs w:val="28"/>
        </w:rPr>
      </w:pPr>
    </w:p>
    <w:p w14:paraId="1F8345E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Just like Kolb’s theory, Gibbs’ Reflective Cycle can also be used to analyse the characteristics that I have.  In 1988, Gibbs created his reflective cycle as a way of a continuous cycle of improvement. One of the key parts of Gibb’s work is that it has an acknowledgement of feelings (Brooks,2019). </w:t>
      </w:r>
    </w:p>
    <w:p w14:paraId="0A1E9AA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There are 6 stages to Gibb’s theory, the first is </w:t>
      </w:r>
    </w:p>
    <w:p w14:paraId="531E937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Description (what happened)</w:t>
      </w:r>
    </w:p>
    <w:p w14:paraId="570BFD9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Feelings (your feelings)</w:t>
      </w:r>
    </w:p>
    <w:p w14:paraId="020B8C8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Evaluation (the good and the bad)</w:t>
      </w:r>
    </w:p>
    <w:p w14:paraId="1019E8C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Analysis </w:t>
      </w:r>
    </w:p>
    <w:p w14:paraId="4D0347A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lastRenderedPageBreak/>
        <w:t>•</w:t>
      </w:r>
      <w:r w:rsidRPr="00666B6E">
        <w:rPr>
          <w:rFonts w:ascii="Arial" w:hAnsi="Arial" w:cs="Arial"/>
          <w:sz w:val="28"/>
          <w:szCs w:val="28"/>
        </w:rPr>
        <w:tab/>
        <w:t>Conclusion (what have you learnt)</w:t>
      </w:r>
    </w:p>
    <w:p w14:paraId="11E08EB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Action plan (what will be done differently)</w:t>
      </w:r>
    </w:p>
    <w:p w14:paraId="6ED09D8F" w14:textId="77777777" w:rsidR="00666B6E" w:rsidRPr="00666B6E" w:rsidRDefault="00666B6E" w:rsidP="00666B6E">
      <w:pPr>
        <w:spacing w:line="360" w:lineRule="auto"/>
        <w:jc w:val="both"/>
        <w:rPr>
          <w:rFonts w:ascii="Arial" w:hAnsi="Arial" w:cs="Arial"/>
          <w:sz w:val="28"/>
          <w:szCs w:val="28"/>
        </w:rPr>
      </w:pPr>
    </w:p>
    <w:p w14:paraId="518C422C"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I've used Kolb's reflective cycle to set out my own goals and to </w:t>
      </w:r>
    </w:p>
    <w:p w14:paraId="0CD37CD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Avoid remaining stagnant. using Kolb's reflective stages I was able to evaluate my current situation and pick out my strength and </w:t>
      </w:r>
      <w:proofErr w:type="gramStart"/>
      <w:r w:rsidRPr="00666B6E">
        <w:rPr>
          <w:rFonts w:ascii="Arial" w:hAnsi="Arial" w:cs="Arial"/>
          <w:sz w:val="28"/>
          <w:szCs w:val="28"/>
        </w:rPr>
        <w:t>ways  I</w:t>
      </w:r>
      <w:proofErr w:type="gramEnd"/>
      <w:r w:rsidRPr="00666B6E">
        <w:rPr>
          <w:rFonts w:ascii="Arial" w:hAnsi="Arial" w:cs="Arial"/>
          <w:sz w:val="28"/>
          <w:szCs w:val="28"/>
        </w:rPr>
        <w:t xml:space="preserve"> can improve myself for the world of work.</w:t>
      </w:r>
    </w:p>
    <w:p w14:paraId="2868D1F8" w14:textId="77777777" w:rsidR="00666B6E" w:rsidRPr="00666B6E" w:rsidRDefault="00666B6E" w:rsidP="00666B6E">
      <w:pPr>
        <w:spacing w:line="360" w:lineRule="auto"/>
        <w:jc w:val="both"/>
        <w:rPr>
          <w:rFonts w:ascii="Arial" w:hAnsi="Arial" w:cs="Arial"/>
          <w:sz w:val="28"/>
          <w:szCs w:val="28"/>
        </w:rPr>
      </w:pPr>
    </w:p>
    <w:p w14:paraId="584BE1B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Concrete experience  </w:t>
      </w:r>
    </w:p>
    <w:p w14:paraId="721F4CB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In my course I’ve had several assignments to complete, I’ve had to work in groups with people of all types of backgrounds. Whilst having deadlines set out. At times it would be difficult to communicate my ideas to other members of the group, however, these types of situations have allowed me to reflect on the skills they can provide me with. </w:t>
      </w:r>
    </w:p>
    <w:p w14:paraId="35D033B9" w14:textId="77777777" w:rsidR="00666B6E" w:rsidRPr="00666B6E" w:rsidRDefault="00666B6E" w:rsidP="00666B6E">
      <w:pPr>
        <w:spacing w:line="360" w:lineRule="auto"/>
        <w:jc w:val="both"/>
        <w:rPr>
          <w:rFonts w:ascii="Arial" w:hAnsi="Arial" w:cs="Arial"/>
          <w:sz w:val="28"/>
          <w:szCs w:val="28"/>
        </w:rPr>
      </w:pPr>
    </w:p>
    <w:p w14:paraId="0F5D0F42"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Reflective observation </w:t>
      </w:r>
    </w:p>
    <w:p w14:paraId="001F22A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When I first started my course, I found it overwhelming as I was not only trying to juggle being a parent but also trying to meet deadlines. I would often leave things last minute which will cause me to have a lot of anxiety and sometimes panic about not completing work and making sure it is done on time rather than looking at the standard of the work.  Work will also build up as I had no plan on how I was going to balance my studying and being a mother at the same time. </w:t>
      </w:r>
    </w:p>
    <w:p w14:paraId="45814C0A" w14:textId="77777777" w:rsidR="00666B6E" w:rsidRPr="00666B6E" w:rsidRDefault="00666B6E" w:rsidP="00666B6E">
      <w:pPr>
        <w:spacing w:line="360" w:lineRule="auto"/>
        <w:jc w:val="both"/>
        <w:rPr>
          <w:rFonts w:ascii="Arial" w:hAnsi="Arial" w:cs="Arial"/>
          <w:sz w:val="28"/>
          <w:szCs w:val="28"/>
        </w:rPr>
      </w:pPr>
    </w:p>
    <w:p w14:paraId="0C4F00A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Abstract conception </w:t>
      </w:r>
    </w:p>
    <w:p w14:paraId="4DD84FB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Realising that I did not create a day-to-day plan of my time management created more problems. I had no structure to what I was doing and because I left everything to the last minute, it all became overwhelming for me. This all contributed to my stress anxiety and ultimately missing </w:t>
      </w:r>
      <w:r w:rsidRPr="00666B6E">
        <w:rPr>
          <w:rFonts w:ascii="Arial" w:hAnsi="Arial" w:cs="Arial"/>
          <w:sz w:val="28"/>
          <w:szCs w:val="28"/>
        </w:rPr>
        <w:lastRenderedPageBreak/>
        <w:t xml:space="preserve">deadlines. I needed to better manage my time. Creating a timetable of how and when I was going to get things done helped improve my situation. </w:t>
      </w:r>
    </w:p>
    <w:p w14:paraId="7E7826C1" w14:textId="77777777" w:rsidR="00666B6E" w:rsidRPr="00666B6E" w:rsidRDefault="00666B6E" w:rsidP="00666B6E">
      <w:pPr>
        <w:spacing w:line="360" w:lineRule="auto"/>
        <w:jc w:val="both"/>
        <w:rPr>
          <w:rFonts w:ascii="Arial" w:hAnsi="Arial" w:cs="Arial"/>
          <w:sz w:val="28"/>
          <w:szCs w:val="28"/>
        </w:rPr>
      </w:pPr>
    </w:p>
    <w:p w14:paraId="6273A82E" w14:textId="77777777" w:rsidR="00666B6E" w:rsidRPr="00666B6E" w:rsidRDefault="00666B6E" w:rsidP="00666B6E">
      <w:pPr>
        <w:spacing w:line="360" w:lineRule="auto"/>
        <w:jc w:val="both"/>
        <w:rPr>
          <w:rFonts w:ascii="Arial" w:hAnsi="Arial" w:cs="Arial"/>
          <w:sz w:val="28"/>
          <w:szCs w:val="28"/>
        </w:rPr>
      </w:pPr>
    </w:p>
    <w:p w14:paraId="0A07E679" w14:textId="77777777" w:rsidR="00666B6E" w:rsidRPr="00666B6E" w:rsidRDefault="00666B6E" w:rsidP="00666B6E">
      <w:pPr>
        <w:spacing w:line="360" w:lineRule="auto"/>
        <w:jc w:val="both"/>
        <w:rPr>
          <w:rFonts w:ascii="Arial" w:hAnsi="Arial" w:cs="Arial"/>
          <w:sz w:val="28"/>
          <w:szCs w:val="28"/>
        </w:rPr>
      </w:pPr>
    </w:p>
    <w:p w14:paraId="6C2169C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Gibb's and Kolb's reflective cycle allows you to pick out your strength and it also allows you to make improvement plans. </w:t>
      </w:r>
    </w:p>
    <w:p w14:paraId="58E4C001" w14:textId="77777777" w:rsidR="00666B6E" w:rsidRPr="00666B6E" w:rsidRDefault="00666B6E" w:rsidP="00666B6E">
      <w:pPr>
        <w:spacing w:line="360" w:lineRule="auto"/>
        <w:jc w:val="both"/>
        <w:rPr>
          <w:rFonts w:ascii="Arial" w:hAnsi="Arial" w:cs="Arial"/>
          <w:sz w:val="28"/>
          <w:szCs w:val="28"/>
        </w:rPr>
      </w:pPr>
    </w:p>
    <w:p w14:paraId="5AA6BACE" w14:textId="77777777" w:rsidR="00666B6E" w:rsidRPr="00666B6E" w:rsidRDefault="00666B6E" w:rsidP="00666B6E">
      <w:pPr>
        <w:spacing w:line="360" w:lineRule="auto"/>
        <w:jc w:val="both"/>
        <w:rPr>
          <w:rFonts w:ascii="Arial" w:hAnsi="Arial" w:cs="Arial"/>
          <w:sz w:val="28"/>
          <w:szCs w:val="28"/>
        </w:rPr>
      </w:pPr>
    </w:p>
    <w:p w14:paraId="495965E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To start my business, I will need academic skills, at the moment I have chosen to study business at university level and then go on to study childcare, the reason for this is that I would like to learn how a business can be set up and what is required to have a successful business. </w:t>
      </w:r>
    </w:p>
    <w:p w14:paraId="05A6119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We will then go on to study childcare as my business will be focused on taking care of children. To work with children, it is often required that you have some sort of childcare qualification. You will also be required to do an enhanced DBS check; this looks into your background to see if there is any history of crimes that might harm your ability to work with children. </w:t>
      </w:r>
    </w:p>
    <w:p w14:paraId="4EFD0E04" w14:textId="77777777" w:rsidR="00666B6E" w:rsidRPr="00666B6E" w:rsidRDefault="00666B6E" w:rsidP="00666B6E">
      <w:pPr>
        <w:spacing w:line="360" w:lineRule="auto"/>
        <w:jc w:val="both"/>
        <w:rPr>
          <w:rFonts w:ascii="Arial" w:hAnsi="Arial" w:cs="Arial"/>
          <w:sz w:val="28"/>
          <w:szCs w:val="28"/>
        </w:rPr>
      </w:pPr>
    </w:p>
    <w:p w14:paraId="5D0F9295" w14:textId="77777777" w:rsidR="00666B6E" w:rsidRPr="00666B6E" w:rsidRDefault="00666B6E" w:rsidP="00666B6E">
      <w:pPr>
        <w:spacing w:line="360" w:lineRule="auto"/>
        <w:jc w:val="both"/>
        <w:rPr>
          <w:rFonts w:ascii="Arial" w:hAnsi="Arial" w:cs="Arial"/>
          <w:sz w:val="28"/>
          <w:szCs w:val="28"/>
        </w:rPr>
      </w:pPr>
    </w:p>
    <w:p w14:paraId="397743E2" w14:textId="77777777" w:rsidR="00666B6E" w:rsidRPr="00666B6E" w:rsidRDefault="00666B6E" w:rsidP="00666B6E">
      <w:pPr>
        <w:spacing w:line="360" w:lineRule="auto"/>
        <w:jc w:val="both"/>
        <w:rPr>
          <w:rFonts w:ascii="Arial" w:hAnsi="Arial" w:cs="Arial"/>
          <w:sz w:val="28"/>
          <w:szCs w:val="28"/>
        </w:rPr>
      </w:pPr>
    </w:p>
    <w:p w14:paraId="2F74023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There are Skills and knowledge towards working effectively these include,</w:t>
      </w:r>
    </w:p>
    <w:p w14:paraId="10855B36" w14:textId="77777777" w:rsidR="00666B6E" w:rsidRPr="00666B6E" w:rsidRDefault="00666B6E" w:rsidP="00666B6E">
      <w:pPr>
        <w:spacing w:line="360" w:lineRule="auto"/>
        <w:jc w:val="both"/>
        <w:rPr>
          <w:rFonts w:ascii="Arial" w:hAnsi="Arial" w:cs="Arial"/>
          <w:sz w:val="28"/>
          <w:szCs w:val="28"/>
        </w:rPr>
      </w:pPr>
    </w:p>
    <w:p w14:paraId="6708E3A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Teamwork -being able to work not only as a team but to work with people with different backgrounds and different beliefs effectively is key to success. Often you encounter people with different personalities knowing how to still work effectively whilst showing respect is something that is needed at work.  Whilst studying this course I’ve had to show and </w:t>
      </w:r>
      <w:r w:rsidRPr="00666B6E">
        <w:rPr>
          <w:rFonts w:ascii="Arial" w:hAnsi="Arial" w:cs="Arial"/>
          <w:sz w:val="28"/>
          <w:szCs w:val="28"/>
        </w:rPr>
        <w:lastRenderedPageBreak/>
        <w:t>demonstrate good teamwork, but this has meant having a clear line of communication, being open to suggestions.</w:t>
      </w:r>
    </w:p>
    <w:p w14:paraId="5B138BD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Communication - being able to communicate effectively is a required skill set. In my chosen line of work, I will not only be communicating with children, but I may need to communicate with different authorities such as the police, health visitors, social service, and the council. Good communication is needed to create strong working relationships and to also make parents feel at ease about leaving their children under our care. </w:t>
      </w:r>
    </w:p>
    <w:p w14:paraId="17E873BA"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Time management- being able to manage your time well means you can get things done well. Especially in the line of childcare where you will need to juggle between things and make sure that everything is being done correctly. Having a set-out timetable of when things need to be done, such as lunch, nappy changes etc makes sure that the task is getting completed. </w:t>
      </w:r>
    </w:p>
    <w:p w14:paraId="4BAC580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Leadership skills- being a leader doesn’t just mean being in a position of a manager or team leader, being surrounded by children in my line of work means being a leader at all times as</w:t>
      </w:r>
    </w:p>
    <w:p w14:paraId="2DB9B38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Children often look up to adults around them and learn things from them. Staff will need to be on their best behaviour, they will need to be able to lead and teach children new things, showing them right from wrong by the ways they choose to work, simple things such as saying please and thank you, holding the door open, etc. </w:t>
      </w:r>
    </w:p>
    <w:p w14:paraId="4828F13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Problem-solving - we will all encounter problems whether at work or outside of work, being able to use the skills</w:t>
      </w:r>
    </w:p>
    <w:p w14:paraId="65BBE85C"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You have gained and problem-solving is essential. Problem-solving skills allow you to face challenges that may occur, it also allows you to learn from the situation so you can better prepare for it next time if it does occur </w:t>
      </w:r>
    </w:p>
    <w:p w14:paraId="74CDEF87"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lastRenderedPageBreak/>
        <w:t>•</w:t>
      </w:r>
      <w:r w:rsidRPr="00666B6E">
        <w:rPr>
          <w:rFonts w:ascii="Arial" w:hAnsi="Arial" w:cs="Arial"/>
          <w:sz w:val="28"/>
          <w:szCs w:val="28"/>
        </w:rPr>
        <w:tab/>
        <w:t xml:space="preserve">Emotional intelligence- having emotional intelligence when working with children is very important, children often act out, they fall out with each other er, being able to have the emotional intelligence to know when to show empathy, understanding, when to be firm and how to respond to a child’s tantrum is a required skill. </w:t>
      </w:r>
    </w:p>
    <w:p w14:paraId="1B6B13A5"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 believe I have the perfect skills for my role not only do I have children of my own and I am familiar with children. </w:t>
      </w:r>
    </w:p>
    <w:p w14:paraId="75DD4F52" w14:textId="77777777" w:rsidR="00666B6E" w:rsidRPr="00666B6E" w:rsidRDefault="00666B6E" w:rsidP="00666B6E">
      <w:pPr>
        <w:spacing w:line="360" w:lineRule="auto"/>
        <w:jc w:val="both"/>
        <w:rPr>
          <w:rFonts w:ascii="Arial" w:hAnsi="Arial" w:cs="Arial"/>
          <w:sz w:val="28"/>
          <w:szCs w:val="28"/>
        </w:rPr>
      </w:pPr>
    </w:p>
    <w:p w14:paraId="4638E75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I believe skills such as being patient are very necessary, especially when working with children, you will need to take your time, you will often need to repeat yourself more than once, you might have to demonstrate things more than once. Being patient is very necessary. </w:t>
      </w:r>
    </w:p>
    <w:p w14:paraId="100FB379" w14:textId="77777777" w:rsidR="00666B6E" w:rsidRPr="00666B6E" w:rsidRDefault="00666B6E" w:rsidP="00666B6E">
      <w:pPr>
        <w:spacing w:line="360" w:lineRule="auto"/>
        <w:jc w:val="both"/>
        <w:rPr>
          <w:rFonts w:ascii="Arial" w:hAnsi="Arial" w:cs="Arial"/>
          <w:sz w:val="28"/>
          <w:szCs w:val="28"/>
        </w:rPr>
      </w:pPr>
    </w:p>
    <w:p w14:paraId="4564EBA5" w14:textId="77777777" w:rsidR="00666B6E" w:rsidRPr="00666B6E" w:rsidRDefault="00666B6E" w:rsidP="00666B6E">
      <w:pPr>
        <w:spacing w:line="360" w:lineRule="auto"/>
        <w:jc w:val="both"/>
        <w:rPr>
          <w:rFonts w:ascii="Arial" w:hAnsi="Arial" w:cs="Arial"/>
          <w:sz w:val="28"/>
          <w:szCs w:val="28"/>
        </w:rPr>
      </w:pPr>
    </w:p>
    <w:p w14:paraId="4BB0E5BE"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Another skill that I believe is needed is organisation skill, being organized not just in terms of organising items but also being organised and planning your day is a good skill to have. </w:t>
      </w:r>
    </w:p>
    <w:p w14:paraId="5C6A8AD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Social skills are needed in this field of work as you will be interacting with different kinds of people, knowing how to build good repo is a foundation for a good relationship.  Interacting with parents and other authorities requires good social skills, </w:t>
      </w:r>
    </w:p>
    <w:p w14:paraId="7E5CDAED" w14:textId="77777777" w:rsidR="00666B6E" w:rsidRPr="00666B6E" w:rsidRDefault="00666B6E" w:rsidP="00666B6E">
      <w:pPr>
        <w:spacing w:line="360" w:lineRule="auto"/>
        <w:jc w:val="both"/>
        <w:rPr>
          <w:rFonts w:ascii="Arial" w:hAnsi="Arial" w:cs="Arial"/>
          <w:sz w:val="28"/>
          <w:szCs w:val="28"/>
        </w:rPr>
      </w:pPr>
    </w:p>
    <w:p w14:paraId="4B47B63A" w14:textId="77777777" w:rsidR="00666B6E" w:rsidRPr="00666B6E" w:rsidRDefault="00666B6E" w:rsidP="00666B6E">
      <w:pPr>
        <w:spacing w:line="360" w:lineRule="auto"/>
        <w:jc w:val="both"/>
        <w:rPr>
          <w:rFonts w:ascii="Arial" w:hAnsi="Arial" w:cs="Arial"/>
          <w:sz w:val="28"/>
          <w:szCs w:val="28"/>
        </w:rPr>
      </w:pPr>
    </w:p>
    <w:p w14:paraId="192699ED" w14:textId="77777777" w:rsidR="00666B6E" w:rsidRPr="00666B6E" w:rsidRDefault="00666B6E" w:rsidP="00666B6E">
      <w:pPr>
        <w:spacing w:line="360" w:lineRule="auto"/>
        <w:jc w:val="both"/>
        <w:rPr>
          <w:rFonts w:ascii="Arial" w:hAnsi="Arial" w:cs="Arial"/>
          <w:sz w:val="28"/>
          <w:szCs w:val="28"/>
        </w:rPr>
      </w:pPr>
    </w:p>
    <w:p w14:paraId="78EBDE2E"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After finishing my current course, my goal is to go on to study business at university level.   I hope to also study childcare so that I can open my own child-Minding company. The aim is to provide parents and carers and a service that allows them to be flexible whilst their child is being well taken care of. </w:t>
      </w:r>
    </w:p>
    <w:p w14:paraId="0BB776B0" w14:textId="77777777" w:rsidR="00666B6E" w:rsidRPr="00666B6E" w:rsidRDefault="00666B6E" w:rsidP="00666B6E">
      <w:pPr>
        <w:spacing w:line="360" w:lineRule="auto"/>
        <w:jc w:val="both"/>
        <w:rPr>
          <w:rFonts w:ascii="Arial" w:hAnsi="Arial" w:cs="Arial"/>
          <w:sz w:val="28"/>
          <w:szCs w:val="28"/>
        </w:rPr>
      </w:pPr>
    </w:p>
    <w:p w14:paraId="1850E7A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As a parent myself, it often becomes easy to lose yourself and your sense of identity due to the lack of time for personal growth and the constant need and attention that children require.  Being able to know that your child is safe and well taken care of whilst allowing you to have free time or get work done is a </w:t>
      </w:r>
      <w:proofErr w:type="gramStart"/>
      <w:r w:rsidRPr="00666B6E">
        <w:rPr>
          <w:rFonts w:ascii="Arial" w:hAnsi="Arial" w:cs="Arial"/>
          <w:sz w:val="28"/>
          <w:szCs w:val="28"/>
        </w:rPr>
        <w:t>service</w:t>
      </w:r>
      <w:proofErr w:type="gramEnd"/>
      <w:r w:rsidRPr="00666B6E">
        <w:rPr>
          <w:rFonts w:ascii="Arial" w:hAnsi="Arial" w:cs="Arial"/>
          <w:sz w:val="28"/>
          <w:szCs w:val="28"/>
        </w:rPr>
        <w:t xml:space="preserve"> I aim to provide parents with. </w:t>
      </w:r>
    </w:p>
    <w:p w14:paraId="72D491FD" w14:textId="77777777" w:rsidR="00666B6E" w:rsidRPr="00666B6E" w:rsidRDefault="00666B6E" w:rsidP="00666B6E">
      <w:pPr>
        <w:spacing w:line="360" w:lineRule="auto"/>
        <w:jc w:val="both"/>
        <w:rPr>
          <w:rFonts w:ascii="Arial" w:hAnsi="Arial" w:cs="Arial"/>
          <w:sz w:val="28"/>
          <w:szCs w:val="28"/>
        </w:rPr>
      </w:pPr>
    </w:p>
    <w:p w14:paraId="5FF1955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My child-minding company will provide parents with a morning pick up service, this is where their child/children get picked up from their home at a time that best suits them. The child will then be taken to a morning breakfast club (which will be provided by my business) and then dropped off at school when school starts. </w:t>
      </w:r>
    </w:p>
    <w:p w14:paraId="51FA086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My company will inform parents via text or phone call, just to reassure them that their child has been taken to school without any issues and to update them on their child’s well-being whilst they are with us. </w:t>
      </w:r>
    </w:p>
    <w:p w14:paraId="00208E2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We will also provide a service where we pick up children from school and they can attend an after-school service whilst their parents are either still at work or when they are ready to pick them up. </w:t>
      </w:r>
    </w:p>
    <w:p w14:paraId="7BF9BC30" w14:textId="77777777" w:rsidR="00666B6E" w:rsidRPr="00666B6E" w:rsidRDefault="00666B6E" w:rsidP="00666B6E">
      <w:pPr>
        <w:spacing w:line="360" w:lineRule="auto"/>
        <w:jc w:val="both"/>
        <w:rPr>
          <w:rFonts w:ascii="Arial" w:hAnsi="Arial" w:cs="Arial"/>
          <w:sz w:val="28"/>
          <w:szCs w:val="28"/>
        </w:rPr>
      </w:pPr>
    </w:p>
    <w:p w14:paraId="36B577B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We will have extra services such as homework time, where children will be doing their homework that has been provided by their school, reading time and different activities available for them to be entertained whilst learning and still being stimulated</w:t>
      </w:r>
    </w:p>
    <w:p w14:paraId="6ABEC6DA" w14:textId="77777777" w:rsidR="00666B6E" w:rsidRPr="00666B6E" w:rsidRDefault="00666B6E" w:rsidP="00666B6E">
      <w:pPr>
        <w:spacing w:line="360" w:lineRule="auto"/>
        <w:jc w:val="both"/>
        <w:rPr>
          <w:rFonts w:ascii="Arial" w:hAnsi="Arial" w:cs="Arial"/>
          <w:sz w:val="28"/>
          <w:szCs w:val="28"/>
        </w:rPr>
      </w:pPr>
    </w:p>
    <w:p w14:paraId="33DF8073" w14:textId="77777777" w:rsidR="00666B6E" w:rsidRPr="00666B6E" w:rsidRDefault="00666B6E" w:rsidP="00666B6E">
      <w:pPr>
        <w:spacing w:line="360" w:lineRule="auto"/>
        <w:jc w:val="both"/>
        <w:rPr>
          <w:rFonts w:ascii="Arial" w:hAnsi="Arial" w:cs="Arial"/>
          <w:sz w:val="28"/>
          <w:szCs w:val="28"/>
        </w:rPr>
      </w:pPr>
    </w:p>
    <w:p w14:paraId="6C7B540B" w14:textId="204F7ACB"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Self-assessment of my skills shows me that I am more than capable of taking on this job role as well as studying. Self-assessing and using Kolb's method showed me what I need to improve on.</w:t>
      </w:r>
    </w:p>
    <w:p w14:paraId="01E0D87C" w14:textId="77777777" w:rsidR="00666B6E" w:rsidRDefault="00666B6E" w:rsidP="009861E1">
      <w:pPr>
        <w:spacing w:line="360" w:lineRule="auto"/>
        <w:jc w:val="both"/>
        <w:rPr>
          <w:rFonts w:ascii="Arial" w:hAnsi="Arial" w:cs="Arial"/>
          <w:b/>
          <w:bCs/>
          <w:sz w:val="28"/>
          <w:szCs w:val="28"/>
        </w:rPr>
      </w:pPr>
    </w:p>
    <w:p w14:paraId="38136A2E" w14:textId="77777777" w:rsidR="00666B6E" w:rsidRDefault="00666B6E" w:rsidP="009861E1">
      <w:pPr>
        <w:spacing w:line="360" w:lineRule="auto"/>
        <w:jc w:val="both"/>
        <w:rPr>
          <w:rFonts w:ascii="Arial" w:hAnsi="Arial" w:cs="Arial"/>
          <w:b/>
          <w:bCs/>
          <w:sz w:val="28"/>
          <w:szCs w:val="28"/>
        </w:rPr>
      </w:pPr>
    </w:p>
    <w:p w14:paraId="38A6B4DF" w14:textId="77777777" w:rsidR="00666B6E" w:rsidRDefault="00666B6E" w:rsidP="009861E1">
      <w:pPr>
        <w:spacing w:line="360" w:lineRule="auto"/>
        <w:jc w:val="both"/>
        <w:rPr>
          <w:rFonts w:ascii="Arial" w:hAnsi="Arial" w:cs="Arial"/>
          <w:b/>
          <w:bCs/>
          <w:sz w:val="28"/>
          <w:szCs w:val="28"/>
        </w:rPr>
      </w:pPr>
    </w:p>
    <w:p w14:paraId="38391B6B" w14:textId="7D2528F8" w:rsidR="009861E1" w:rsidRPr="009861E1" w:rsidRDefault="009861E1" w:rsidP="009861E1">
      <w:pPr>
        <w:spacing w:line="360" w:lineRule="auto"/>
        <w:jc w:val="both"/>
        <w:rPr>
          <w:rFonts w:ascii="Arial" w:hAnsi="Arial" w:cs="Arial"/>
          <w:b/>
          <w:bCs/>
          <w:sz w:val="28"/>
          <w:szCs w:val="28"/>
        </w:rPr>
      </w:pPr>
      <w:r w:rsidRPr="009861E1">
        <w:rPr>
          <w:rFonts w:ascii="Arial" w:hAnsi="Arial" w:cs="Arial"/>
          <w:b/>
          <w:bCs/>
          <w:sz w:val="28"/>
          <w:szCs w:val="28"/>
        </w:rPr>
        <w:t xml:space="preserve">Reference </w:t>
      </w:r>
    </w:p>
    <w:p w14:paraId="799EB895" w14:textId="591C21EB" w:rsidR="009861E1" w:rsidRPr="00666B6E" w:rsidRDefault="009861E1" w:rsidP="00666B6E">
      <w:pPr>
        <w:spacing w:line="360" w:lineRule="auto"/>
        <w:jc w:val="both"/>
        <w:rPr>
          <w:rFonts w:ascii="Arial" w:hAnsi="Arial" w:cs="Arial"/>
          <w:b/>
          <w:bCs/>
          <w:sz w:val="28"/>
          <w:szCs w:val="28"/>
        </w:rPr>
      </w:pPr>
    </w:p>
    <w:p w14:paraId="677510BB" w14:textId="0B85E718" w:rsidR="009861E1" w:rsidRPr="00666B6E" w:rsidRDefault="009861E1" w:rsidP="00666B6E">
      <w:pPr>
        <w:pStyle w:val="ListParagraph"/>
        <w:numPr>
          <w:ilvl w:val="0"/>
          <w:numId w:val="2"/>
        </w:numPr>
        <w:spacing w:line="360" w:lineRule="auto"/>
        <w:ind w:left="714" w:hanging="357"/>
        <w:jc w:val="both"/>
        <w:rPr>
          <w:rFonts w:ascii="Arial" w:hAnsi="Arial" w:cs="Arial"/>
          <w:sz w:val="28"/>
          <w:szCs w:val="28"/>
        </w:rPr>
      </w:pPr>
      <w:r w:rsidRPr="00666B6E">
        <w:rPr>
          <w:rFonts w:ascii="Arial" w:hAnsi="Arial" w:cs="Arial"/>
          <w:sz w:val="28"/>
          <w:szCs w:val="28"/>
        </w:rPr>
        <w:t>Kolb, D</w:t>
      </w:r>
      <w:r w:rsidRPr="00666B6E">
        <w:rPr>
          <w:rFonts w:ascii="Arial" w:hAnsi="Arial" w:cs="Arial"/>
          <w:sz w:val="28"/>
          <w:szCs w:val="28"/>
        </w:rPr>
        <w:t xml:space="preserve">. </w:t>
      </w:r>
      <w:r w:rsidRPr="00666B6E">
        <w:rPr>
          <w:rFonts w:ascii="Arial" w:hAnsi="Arial" w:cs="Arial"/>
          <w:sz w:val="28"/>
          <w:szCs w:val="28"/>
        </w:rPr>
        <w:t>(1984). </w:t>
      </w:r>
      <w:r w:rsidRPr="00666B6E">
        <w:rPr>
          <w:rStyle w:val="Emphasis"/>
          <w:rFonts w:ascii="Arial" w:hAnsi="Arial" w:cs="Arial"/>
          <w:sz w:val="28"/>
          <w:szCs w:val="28"/>
          <w:bdr w:val="none" w:sz="0" w:space="0" w:color="auto" w:frame="1"/>
        </w:rPr>
        <w:t>Experiential learning: experience as the source of learning and development</w:t>
      </w:r>
      <w:r w:rsidRPr="00666B6E">
        <w:rPr>
          <w:rFonts w:ascii="Arial" w:hAnsi="Arial" w:cs="Arial"/>
          <w:sz w:val="28"/>
          <w:szCs w:val="28"/>
        </w:rPr>
        <w:t>. Englewood: Prentice Hall.</w:t>
      </w:r>
    </w:p>
    <w:p w14:paraId="2AFF2DC1" w14:textId="77777777" w:rsidR="009861E1" w:rsidRPr="00666B6E" w:rsidRDefault="009861E1" w:rsidP="00666B6E">
      <w:pPr>
        <w:pStyle w:val="ListParagraph"/>
        <w:spacing w:line="360" w:lineRule="auto"/>
        <w:ind w:left="714"/>
        <w:jc w:val="both"/>
        <w:rPr>
          <w:rFonts w:ascii="Arial" w:hAnsi="Arial" w:cs="Arial"/>
          <w:sz w:val="28"/>
          <w:szCs w:val="28"/>
        </w:rPr>
      </w:pPr>
    </w:p>
    <w:p w14:paraId="6ACEDF3F" w14:textId="1A8B1B22" w:rsidR="009861E1" w:rsidRPr="00666B6E" w:rsidRDefault="009861E1" w:rsidP="00666B6E">
      <w:pPr>
        <w:pStyle w:val="ListParagraph"/>
        <w:numPr>
          <w:ilvl w:val="0"/>
          <w:numId w:val="2"/>
        </w:numPr>
        <w:spacing w:line="360" w:lineRule="auto"/>
        <w:ind w:left="714" w:hanging="357"/>
        <w:jc w:val="both"/>
        <w:rPr>
          <w:rFonts w:ascii="Arial" w:hAnsi="Arial" w:cs="Arial"/>
          <w:sz w:val="28"/>
          <w:szCs w:val="28"/>
        </w:rPr>
      </w:pPr>
      <w:r w:rsidRPr="00666B6E">
        <w:rPr>
          <w:rFonts w:ascii="Arial" w:hAnsi="Arial" w:cs="Arial"/>
          <w:sz w:val="28"/>
          <w:szCs w:val="28"/>
          <w:shd w:val="clear" w:color="auto" w:fill="FAF8F1"/>
        </w:rPr>
        <w:t xml:space="preserve">Kolb, D., (2008). International Journal of Intercultural Relations. </w:t>
      </w:r>
    </w:p>
    <w:p w14:paraId="659CAEE8" w14:textId="77777777" w:rsidR="009861E1" w:rsidRPr="00666B6E" w:rsidRDefault="009861E1" w:rsidP="00666B6E">
      <w:pPr>
        <w:spacing w:line="360" w:lineRule="auto"/>
        <w:jc w:val="both"/>
        <w:rPr>
          <w:rFonts w:ascii="Arial" w:hAnsi="Arial" w:cs="Arial"/>
          <w:sz w:val="28"/>
          <w:szCs w:val="28"/>
        </w:rPr>
      </w:pPr>
    </w:p>
    <w:p w14:paraId="5F99259A" w14:textId="08773DC1" w:rsidR="009861E1" w:rsidRPr="00666B6E" w:rsidRDefault="009861E1" w:rsidP="00666B6E">
      <w:pPr>
        <w:numPr>
          <w:ilvl w:val="0"/>
          <w:numId w:val="2"/>
        </w:numPr>
        <w:spacing w:line="360" w:lineRule="auto"/>
        <w:ind w:left="714" w:hanging="357"/>
        <w:jc w:val="both"/>
        <w:textAlignment w:val="baseline"/>
        <w:rPr>
          <w:rFonts w:ascii="Arial" w:hAnsi="Arial" w:cs="Arial"/>
          <w:sz w:val="28"/>
          <w:szCs w:val="28"/>
        </w:rPr>
      </w:pPr>
      <w:proofErr w:type="spellStart"/>
      <w:r w:rsidRPr="009861E1">
        <w:rPr>
          <w:rFonts w:ascii="Arial" w:hAnsi="Arial" w:cs="Arial"/>
          <w:sz w:val="28"/>
          <w:szCs w:val="28"/>
        </w:rPr>
        <w:t>Zapalska</w:t>
      </w:r>
      <w:proofErr w:type="spellEnd"/>
      <w:r w:rsidRPr="009861E1">
        <w:rPr>
          <w:rFonts w:ascii="Arial" w:hAnsi="Arial" w:cs="Arial"/>
          <w:sz w:val="28"/>
          <w:szCs w:val="28"/>
        </w:rPr>
        <w:t xml:space="preserve">, A., Brozik, D (2006). Emerald Insight. </w:t>
      </w:r>
      <w:r w:rsidRPr="00666B6E">
        <w:rPr>
          <w:rFonts w:ascii="Arial" w:hAnsi="Arial" w:cs="Arial"/>
          <w:sz w:val="28"/>
          <w:szCs w:val="28"/>
        </w:rPr>
        <w:t xml:space="preserve">Learning styles and online education. </w:t>
      </w:r>
    </w:p>
    <w:p w14:paraId="6188D972" w14:textId="77777777" w:rsidR="009861E1" w:rsidRPr="009861E1" w:rsidRDefault="009861E1" w:rsidP="00666B6E">
      <w:pPr>
        <w:spacing w:line="360" w:lineRule="auto"/>
        <w:jc w:val="both"/>
        <w:textAlignment w:val="baseline"/>
        <w:rPr>
          <w:rFonts w:ascii="Arial" w:hAnsi="Arial" w:cs="Arial"/>
          <w:sz w:val="28"/>
          <w:szCs w:val="28"/>
        </w:rPr>
      </w:pPr>
    </w:p>
    <w:p w14:paraId="6F94368E" w14:textId="1D173B06"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Kolb, D. A., (1975). Toward an applied theory of experiential learning. In </w:t>
      </w:r>
      <w:r w:rsidRPr="00666B6E">
        <w:rPr>
          <w:rFonts w:ascii="Arial" w:hAnsi="Arial" w:cs="Arial"/>
          <w:sz w:val="28"/>
          <w:szCs w:val="28"/>
        </w:rPr>
        <w:t>Studies of group process</w:t>
      </w:r>
      <w:r w:rsidRPr="00666B6E">
        <w:rPr>
          <w:rFonts w:ascii="Arial" w:hAnsi="Arial" w:cs="Arial"/>
          <w:sz w:val="28"/>
          <w:szCs w:val="28"/>
          <w:shd w:val="clear" w:color="auto" w:fill="FFFFFF"/>
        </w:rPr>
        <w:t xml:space="preserve">. </w:t>
      </w:r>
      <w:r w:rsidRPr="00666B6E">
        <w:rPr>
          <w:rFonts w:ascii="Arial" w:hAnsi="Arial" w:cs="Arial"/>
          <w:sz w:val="28"/>
          <w:szCs w:val="28"/>
          <w:shd w:val="clear" w:color="auto" w:fill="FFFFFF"/>
        </w:rPr>
        <w:t>New York: Wiley.</w:t>
      </w:r>
    </w:p>
    <w:p w14:paraId="1F401AB7" w14:textId="77777777" w:rsidR="009861E1" w:rsidRPr="00666B6E" w:rsidRDefault="009861E1" w:rsidP="00666B6E">
      <w:pPr>
        <w:spacing w:line="360" w:lineRule="auto"/>
        <w:jc w:val="both"/>
        <w:rPr>
          <w:rFonts w:ascii="Arial" w:hAnsi="Arial" w:cs="Arial"/>
          <w:sz w:val="28"/>
          <w:szCs w:val="28"/>
        </w:rPr>
      </w:pPr>
    </w:p>
    <w:p w14:paraId="0485E649" w14:textId="06A286C6"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Kolb, </w:t>
      </w:r>
      <w:proofErr w:type="gramStart"/>
      <w:r w:rsidRPr="00666B6E">
        <w:rPr>
          <w:rFonts w:ascii="Arial" w:hAnsi="Arial" w:cs="Arial"/>
          <w:sz w:val="28"/>
          <w:szCs w:val="28"/>
          <w:shd w:val="clear" w:color="auto" w:fill="FFFFFF"/>
        </w:rPr>
        <w:t>D.(</w:t>
      </w:r>
      <w:proofErr w:type="gramEnd"/>
      <w:r w:rsidRPr="00666B6E">
        <w:rPr>
          <w:rFonts w:ascii="Arial" w:hAnsi="Arial" w:cs="Arial"/>
          <w:sz w:val="28"/>
          <w:szCs w:val="28"/>
          <w:shd w:val="clear" w:color="auto" w:fill="FFFFFF"/>
        </w:rPr>
        <w:t xml:space="preserve">1981). Learning styles and disciplinary differences, in: </w:t>
      </w:r>
      <w:r w:rsidRPr="00666B6E">
        <w:rPr>
          <w:rFonts w:ascii="Arial" w:hAnsi="Arial" w:cs="Arial"/>
          <w:sz w:val="28"/>
          <w:szCs w:val="28"/>
        </w:rPr>
        <w:t xml:space="preserve">The Modern American </w:t>
      </w:r>
      <w:proofErr w:type="gramStart"/>
      <w:r w:rsidRPr="00666B6E">
        <w:rPr>
          <w:rFonts w:ascii="Arial" w:hAnsi="Arial" w:cs="Arial"/>
          <w:sz w:val="28"/>
          <w:szCs w:val="28"/>
        </w:rPr>
        <w:t>College</w:t>
      </w:r>
      <w:r w:rsidRPr="00666B6E">
        <w:rPr>
          <w:rFonts w:ascii="Arial" w:hAnsi="Arial" w:cs="Arial"/>
          <w:sz w:val="28"/>
          <w:szCs w:val="28"/>
          <w:shd w:val="clear" w:color="auto" w:fill="FFFFFF"/>
        </w:rPr>
        <w:t> .</w:t>
      </w:r>
      <w:proofErr w:type="gramEnd"/>
      <w:r w:rsidRPr="00666B6E">
        <w:rPr>
          <w:rFonts w:ascii="Arial" w:hAnsi="Arial" w:cs="Arial"/>
          <w:sz w:val="28"/>
          <w:szCs w:val="28"/>
          <w:shd w:val="clear" w:color="auto" w:fill="FFFFFF"/>
        </w:rPr>
        <w:t xml:space="preserve"> San Francisco: Jossey-Bass.</w:t>
      </w:r>
    </w:p>
    <w:p w14:paraId="24190338" w14:textId="77777777" w:rsidR="009861E1" w:rsidRPr="00666B6E" w:rsidRDefault="009861E1" w:rsidP="00666B6E">
      <w:pPr>
        <w:spacing w:line="360" w:lineRule="auto"/>
        <w:jc w:val="both"/>
        <w:rPr>
          <w:rFonts w:ascii="Arial" w:hAnsi="Arial" w:cs="Arial"/>
          <w:sz w:val="28"/>
          <w:szCs w:val="28"/>
        </w:rPr>
      </w:pPr>
    </w:p>
    <w:p w14:paraId="6018DE20" w14:textId="4AD642D2"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Brooks, M. (2019). The importance of using reflective practice when working with refugees, asylum seekers and survivors of torture </w:t>
      </w:r>
      <w:r w:rsidRPr="00666B6E">
        <w:rPr>
          <w:rFonts w:ascii="Arial" w:hAnsi="Arial" w:cs="Arial"/>
          <w:sz w:val="28"/>
          <w:szCs w:val="28"/>
          <w:shd w:val="clear" w:color="auto" w:fill="FFFFFF"/>
        </w:rPr>
        <w:t>within.</w:t>
      </w:r>
      <w:r w:rsidRPr="00666B6E">
        <w:rPr>
          <w:rFonts w:ascii="Arial" w:hAnsi="Arial" w:cs="Arial"/>
          <w:sz w:val="28"/>
          <w:szCs w:val="28"/>
          <w:shd w:val="clear" w:color="auto" w:fill="FFFFFF"/>
        </w:rPr>
        <w:t xml:space="preserve"> The Cognitive Behaviour Therapist</w:t>
      </w:r>
      <w:r w:rsidRPr="00666B6E">
        <w:rPr>
          <w:rFonts w:ascii="Arial" w:hAnsi="Arial" w:cs="Arial"/>
          <w:sz w:val="28"/>
          <w:szCs w:val="28"/>
          <w:shd w:val="clear" w:color="auto" w:fill="FFFFFF"/>
        </w:rPr>
        <w:t xml:space="preserve">. </w:t>
      </w:r>
    </w:p>
    <w:p w14:paraId="18CE4AEF" w14:textId="77777777" w:rsidR="009861E1" w:rsidRPr="00666B6E" w:rsidRDefault="009861E1" w:rsidP="00666B6E">
      <w:pPr>
        <w:spacing w:line="360" w:lineRule="auto"/>
        <w:jc w:val="both"/>
        <w:rPr>
          <w:rFonts w:ascii="Arial" w:hAnsi="Arial" w:cs="Arial"/>
          <w:sz w:val="28"/>
          <w:szCs w:val="28"/>
        </w:rPr>
      </w:pPr>
    </w:p>
    <w:p w14:paraId="6481ED60" w14:textId="24122609"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Heron, J. (1992). Feeling and Personhood: Psychology in another key. London: </w:t>
      </w:r>
    </w:p>
    <w:p w14:paraId="6749E888" w14:textId="77777777" w:rsidR="009861E1" w:rsidRPr="00666B6E" w:rsidRDefault="009861E1" w:rsidP="00666B6E">
      <w:pPr>
        <w:spacing w:line="360" w:lineRule="auto"/>
        <w:jc w:val="both"/>
        <w:rPr>
          <w:rFonts w:ascii="Arial" w:hAnsi="Arial" w:cs="Arial"/>
          <w:sz w:val="28"/>
          <w:szCs w:val="28"/>
        </w:rPr>
      </w:pPr>
    </w:p>
    <w:p w14:paraId="4151E11E" w14:textId="76368B75"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Slade, </w:t>
      </w:r>
      <w:proofErr w:type="gramStart"/>
      <w:r w:rsidRPr="00666B6E">
        <w:rPr>
          <w:rFonts w:ascii="Arial" w:hAnsi="Arial" w:cs="Arial"/>
          <w:sz w:val="28"/>
          <w:szCs w:val="28"/>
          <w:shd w:val="clear" w:color="auto" w:fill="FFFFFF"/>
        </w:rPr>
        <w:t>M.(</w:t>
      </w:r>
      <w:proofErr w:type="gramEnd"/>
      <w:r w:rsidRPr="00666B6E">
        <w:rPr>
          <w:rFonts w:ascii="Arial" w:hAnsi="Arial" w:cs="Arial"/>
          <w:sz w:val="28"/>
          <w:szCs w:val="28"/>
          <w:shd w:val="clear" w:color="auto" w:fill="FFFFFF"/>
        </w:rPr>
        <w:t xml:space="preserve">2019). The impact of reflective practice on teacher candidates’ learning. </w:t>
      </w:r>
    </w:p>
    <w:p w14:paraId="4418C829" w14:textId="77777777" w:rsidR="00666B6E" w:rsidRPr="00666B6E" w:rsidRDefault="00666B6E" w:rsidP="00666B6E">
      <w:pPr>
        <w:pStyle w:val="ListParagraph"/>
        <w:jc w:val="both"/>
        <w:rPr>
          <w:rFonts w:ascii="Arial" w:hAnsi="Arial" w:cs="Arial"/>
          <w:sz w:val="28"/>
          <w:szCs w:val="28"/>
        </w:rPr>
      </w:pPr>
    </w:p>
    <w:p w14:paraId="7778F0E5" w14:textId="5DC72129" w:rsidR="00666B6E" w:rsidRPr="00666B6E" w:rsidRDefault="00666B6E" w:rsidP="00666B6E">
      <w:pPr>
        <w:pStyle w:val="ListParagraph"/>
        <w:numPr>
          <w:ilvl w:val="0"/>
          <w:numId w:val="2"/>
        </w:numPr>
        <w:jc w:val="both"/>
        <w:rPr>
          <w:rFonts w:ascii="Arial" w:hAnsi="Arial" w:cs="Arial"/>
          <w:sz w:val="28"/>
          <w:szCs w:val="28"/>
        </w:rPr>
      </w:pPr>
      <w:proofErr w:type="spellStart"/>
      <w:r w:rsidRPr="00666B6E">
        <w:rPr>
          <w:rFonts w:ascii="Arial" w:hAnsi="Arial" w:cs="Arial"/>
          <w:sz w:val="28"/>
          <w:szCs w:val="28"/>
          <w:shd w:val="clear" w:color="auto" w:fill="FFFFFF"/>
        </w:rPr>
        <w:lastRenderedPageBreak/>
        <w:t>Turesky</w:t>
      </w:r>
      <w:proofErr w:type="spellEnd"/>
      <w:r w:rsidRPr="00666B6E">
        <w:rPr>
          <w:rFonts w:ascii="Arial" w:hAnsi="Arial" w:cs="Arial"/>
          <w:sz w:val="28"/>
          <w:szCs w:val="28"/>
          <w:shd w:val="clear" w:color="auto" w:fill="FFFFFF"/>
        </w:rPr>
        <w:t>, E. &amp; Wood, D. (2010). Kolb’s experiential learning as a critical frame for reflective practice. Academic Leadership: The Online Journal</w:t>
      </w:r>
    </w:p>
    <w:p w14:paraId="079B7FE9" w14:textId="77777777" w:rsidR="00666B6E" w:rsidRPr="00666B6E" w:rsidRDefault="00666B6E" w:rsidP="00666B6E">
      <w:pPr>
        <w:pStyle w:val="ListParagraph"/>
        <w:rPr>
          <w:rFonts w:ascii="Arial" w:hAnsi="Arial" w:cs="Arial"/>
          <w:sz w:val="28"/>
          <w:szCs w:val="28"/>
        </w:rPr>
      </w:pPr>
    </w:p>
    <w:p w14:paraId="3B50034D" w14:textId="77777777" w:rsidR="00666B6E" w:rsidRPr="00666B6E" w:rsidRDefault="00666B6E" w:rsidP="00666B6E">
      <w:pPr>
        <w:pStyle w:val="ListParagraph"/>
        <w:jc w:val="both"/>
        <w:rPr>
          <w:rFonts w:ascii="Arial" w:hAnsi="Arial" w:cs="Arial"/>
          <w:sz w:val="28"/>
          <w:szCs w:val="28"/>
        </w:rPr>
      </w:pPr>
    </w:p>
    <w:p w14:paraId="1202E262" w14:textId="47A06033" w:rsidR="00666B6E" w:rsidRPr="00666B6E" w:rsidRDefault="00666B6E" w:rsidP="00666B6E">
      <w:pPr>
        <w:pStyle w:val="ListParagraph"/>
        <w:numPr>
          <w:ilvl w:val="0"/>
          <w:numId w:val="2"/>
        </w:numPr>
        <w:spacing w:before="120" w:after="120"/>
        <w:jc w:val="both"/>
        <w:rPr>
          <w:rFonts w:ascii="Arial" w:hAnsi="Arial" w:cs="Arial"/>
          <w:sz w:val="28"/>
          <w:szCs w:val="28"/>
        </w:rPr>
      </w:pPr>
      <w:r w:rsidRPr="00666B6E">
        <w:rPr>
          <w:rFonts w:ascii="Arial" w:hAnsi="Arial" w:cs="Arial"/>
          <w:sz w:val="28"/>
          <w:szCs w:val="28"/>
        </w:rPr>
        <w:t>Piaget, J. (1969). The Psychology of the Child. London: Basic Books.</w:t>
      </w:r>
    </w:p>
    <w:p w14:paraId="1A320932" w14:textId="77777777" w:rsidR="009861E1" w:rsidRPr="00666B6E" w:rsidRDefault="009861E1" w:rsidP="00666B6E">
      <w:pPr>
        <w:spacing w:line="360" w:lineRule="auto"/>
        <w:jc w:val="both"/>
        <w:rPr>
          <w:rFonts w:ascii="Arial" w:hAnsi="Arial" w:cs="Arial"/>
          <w:sz w:val="28"/>
          <w:szCs w:val="28"/>
        </w:rPr>
      </w:pPr>
    </w:p>
    <w:p w14:paraId="65D1B0A8" w14:textId="181DADD4"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Dennison, P. (2009) Reflective practice: The enduring influence of Kolb’s Experiential Learning Theory. Compass: Journal of Teaching and Learning</w:t>
      </w:r>
      <w:r w:rsidRPr="00666B6E">
        <w:rPr>
          <w:rFonts w:ascii="Arial" w:hAnsi="Arial" w:cs="Arial"/>
          <w:sz w:val="28"/>
          <w:szCs w:val="28"/>
          <w:shd w:val="clear" w:color="auto" w:fill="FFFFFF"/>
        </w:rPr>
        <w:t xml:space="preserve">. </w:t>
      </w:r>
    </w:p>
    <w:p w14:paraId="2D75C94F" w14:textId="73775658" w:rsidR="00666B6E" w:rsidRPr="00666B6E" w:rsidRDefault="00666B6E" w:rsidP="00666B6E">
      <w:pPr>
        <w:pStyle w:val="ListParagraph"/>
        <w:jc w:val="both"/>
        <w:rPr>
          <w:sz w:val="28"/>
          <w:szCs w:val="28"/>
        </w:rPr>
      </w:pPr>
    </w:p>
    <w:p w14:paraId="1E07E052" w14:textId="2E6EC5E6" w:rsidR="00666B6E" w:rsidRPr="0095500C" w:rsidRDefault="00666B6E" w:rsidP="00666B6E">
      <w:pPr>
        <w:pStyle w:val="ListParagraph"/>
        <w:numPr>
          <w:ilvl w:val="0"/>
          <w:numId w:val="2"/>
        </w:numPr>
        <w:spacing w:line="0" w:lineRule="auto"/>
        <w:jc w:val="both"/>
      </w:pPr>
      <w:proofErr w:type="spellStart"/>
      <w:r w:rsidRPr="00666B6E">
        <w:rPr>
          <w:rFonts w:ascii="ff1" w:hAnsi="ff1"/>
          <w:color w:val="000000"/>
          <w:sz w:val="66"/>
          <w:szCs w:val="66"/>
        </w:rPr>
        <w:t>ames</w:t>
      </w:r>
      <w:proofErr w:type="spellEnd"/>
      <w:r w:rsidRPr="00666B6E">
        <w:rPr>
          <w:rFonts w:ascii="ff1" w:hAnsi="ff1"/>
          <w:color w:val="000000"/>
          <w:sz w:val="66"/>
          <w:szCs w:val="66"/>
        </w:rPr>
        <w:t xml:space="preserve">, A and </w:t>
      </w:r>
    </w:p>
    <w:sectPr w:rsidR="00666B6E" w:rsidRPr="0095500C" w:rsidSect="00EE3F7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f1">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4785"/>
    <w:multiLevelType w:val="hybridMultilevel"/>
    <w:tmpl w:val="05B8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538D1"/>
    <w:multiLevelType w:val="hybridMultilevel"/>
    <w:tmpl w:val="EF36A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0196B"/>
    <w:multiLevelType w:val="hybridMultilevel"/>
    <w:tmpl w:val="87681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A5DA5"/>
    <w:multiLevelType w:val="hybridMultilevel"/>
    <w:tmpl w:val="E7541B1E"/>
    <w:lvl w:ilvl="0" w:tplc="431A8B34">
      <w:numFmt w:val="bullet"/>
      <w:lvlText w:val=""/>
      <w:lvlJc w:val="left"/>
      <w:pPr>
        <w:ind w:left="1080" w:hanging="72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734B3"/>
    <w:multiLevelType w:val="hybridMultilevel"/>
    <w:tmpl w:val="DE2E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F14975"/>
    <w:multiLevelType w:val="hybridMultilevel"/>
    <w:tmpl w:val="C07E3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886536"/>
    <w:multiLevelType w:val="multilevel"/>
    <w:tmpl w:val="23688F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695F300B"/>
    <w:multiLevelType w:val="multilevel"/>
    <w:tmpl w:val="A97E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7"/>
  </w:num>
  <w:num w:numId="4">
    <w:abstractNumId w:val="0"/>
  </w:num>
  <w:num w:numId="5">
    <w:abstractNumId w:val="3"/>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1E1"/>
    <w:rsid w:val="00666B6E"/>
    <w:rsid w:val="007F178D"/>
    <w:rsid w:val="0095500C"/>
    <w:rsid w:val="009861E1"/>
    <w:rsid w:val="00AF76CE"/>
    <w:rsid w:val="00B10425"/>
    <w:rsid w:val="00EE3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5A49B"/>
  <w15:chartTrackingRefBased/>
  <w15:docId w15:val="{F87AAC27-1463-2E42-9F77-A5851572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B6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61E1"/>
    <w:pPr>
      <w:spacing w:before="100" w:beforeAutospacing="1" w:after="100" w:afterAutospacing="1"/>
    </w:pPr>
  </w:style>
  <w:style w:type="character" w:customStyle="1" w:styleId="apple-converted-space">
    <w:name w:val="apple-converted-space"/>
    <w:basedOn w:val="DefaultParagraphFont"/>
    <w:rsid w:val="009861E1"/>
  </w:style>
  <w:style w:type="character" w:styleId="Emphasis">
    <w:name w:val="Emphasis"/>
    <w:basedOn w:val="DefaultParagraphFont"/>
    <w:qFormat/>
    <w:rsid w:val="009861E1"/>
    <w:rPr>
      <w:i/>
      <w:iCs/>
    </w:rPr>
  </w:style>
  <w:style w:type="paragraph" w:styleId="ListParagraph">
    <w:name w:val="List Paragraph"/>
    <w:basedOn w:val="Normal"/>
    <w:uiPriority w:val="34"/>
    <w:qFormat/>
    <w:rsid w:val="009861E1"/>
    <w:pPr>
      <w:ind w:left="720"/>
      <w:contextualSpacing/>
    </w:pPr>
  </w:style>
  <w:style w:type="character" w:styleId="Hyperlink">
    <w:name w:val="Hyperlink"/>
    <w:basedOn w:val="DefaultParagraphFont"/>
    <w:uiPriority w:val="99"/>
    <w:semiHidden/>
    <w:unhideWhenUsed/>
    <w:rsid w:val="009861E1"/>
    <w:rPr>
      <w:color w:val="0000FF"/>
      <w:u w:val="single"/>
    </w:rPr>
  </w:style>
  <w:style w:type="character" w:customStyle="1" w:styleId="ff3">
    <w:name w:val="ff3"/>
    <w:basedOn w:val="DefaultParagraphFont"/>
    <w:rsid w:val="00666B6E"/>
  </w:style>
  <w:style w:type="character" w:customStyle="1" w:styleId="ff1">
    <w:name w:val="ff1"/>
    <w:basedOn w:val="DefaultParagraphFont"/>
    <w:rsid w:val="00666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1614">
      <w:bodyDiv w:val="1"/>
      <w:marLeft w:val="0"/>
      <w:marRight w:val="0"/>
      <w:marTop w:val="0"/>
      <w:marBottom w:val="0"/>
      <w:divBdr>
        <w:top w:val="none" w:sz="0" w:space="0" w:color="auto"/>
        <w:left w:val="none" w:sz="0" w:space="0" w:color="auto"/>
        <w:bottom w:val="none" w:sz="0" w:space="0" w:color="auto"/>
        <w:right w:val="none" w:sz="0" w:space="0" w:color="auto"/>
      </w:divBdr>
    </w:div>
    <w:div w:id="87967119">
      <w:bodyDiv w:val="1"/>
      <w:marLeft w:val="0"/>
      <w:marRight w:val="0"/>
      <w:marTop w:val="0"/>
      <w:marBottom w:val="0"/>
      <w:divBdr>
        <w:top w:val="none" w:sz="0" w:space="0" w:color="auto"/>
        <w:left w:val="none" w:sz="0" w:space="0" w:color="auto"/>
        <w:bottom w:val="none" w:sz="0" w:space="0" w:color="auto"/>
        <w:right w:val="none" w:sz="0" w:space="0" w:color="auto"/>
      </w:divBdr>
    </w:div>
    <w:div w:id="124273483">
      <w:bodyDiv w:val="1"/>
      <w:marLeft w:val="0"/>
      <w:marRight w:val="0"/>
      <w:marTop w:val="0"/>
      <w:marBottom w:val="0"/>
      <w:divBdr>
        <w:top w:val="none" w:sz="0" w:space="0" w:color="auto"/>
        <w:left w:val="none" w:sz="0" w:space="0" w:color="auto"/>
        <w:bottom w:val="none" w:sz="0" w:space="0" w:color="auto"/>
        <w:right w:val="none" w:sz="0" w:space="0" w:color="auto"/>
      </w:divBdr>
    </w:div>
    <w:div w:id="216357707">
      <w:bodyDiv w:val="1"/>
      <w:marLeft w:val="0"/>
      <w:marRight w:val="0"/>
      <w:marTop w:val="0"/>
      <w:marBottom w:val="0"/>
      <w:divBdr>
        <w:top w:val="none" w:sz="0" w:space="0" w:color="auto"/>
        <w:left w:val="none" w:sz="0" w:space="0" w:color="auto"/>
        <w:bottom w:val="none" w:sz="0" w:space="0" w:color="auto"/>
        <w:right w:val="none" w:sz="0" w:space="0" w:color="auto"/>
      </w:divBdr>
      <w:divsChild>
        <w:div w:id="314847085">
          <w:marLeft w:val="0"/>
          <w:marRight w:val="0"/>
          <w:marTop w:val="0"/>
          <w:marBottom w:val="0"/>
          <w:divBdr>
            <w:top w:val="none" w:sz="0" w:space="0" w:color="auto"/>
            <w:left w:val="none" w:sz="0" w:space="0" w:color="auto"/>
            <w:bottom w:val="none" w:sz="0" w:space="0" w:color="auto"/>
            <w:right w:val="none" w:sz="0" w:space="0" w:color="auto"/>
          </w:divBdr>
          <w:divsChild>
            <w:div w:id="2043899442">
              <w:marLeft w:val="0"/>
              <w:marRight w:val="0"/>
              <w:marTop w:val="0"/>
              <w:marBottom w:val="0"/>
              <w:divBdr>
                <w:top w:val="none" w:sz="0" w:space="0" w:color="auto"/>
                <w:left w:val="none" w:sz="0" w:space="0" w:color="auto"/>
                <w:bottom w:val="none" w:sz="0" w:space="0" w:color="auto"/>
                <w:right w:val="none" w:sz="0" w:space="0" w:color="auto"/>
              </w:divBdr>
              <w:divsChild>
                <w:div w:id="31210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888">
      <w:bodyDiv w:val="1"/>
      <w:marLeft w:val="0"/>
      <w:marRight w:val="0"/>
      <w:marTop w:val="0"/>
      <w:marBottom w:val="0"/>
      <w:divBdr>
        <w:top w:val="none" w:sz="0" w:space="0" w:color="auto"/>
        <w:left w:val="none" w:sz="0" w:space="0" w:color="auto"/>
        <w:bottom w:val="none" w:sz="0" w:space="0" w:color="auto"/>
        <w:right w:val="none" w:sz="0" w:space="0" w:color="auto"/>
      </w:divBdr>
    </w:div>
    <w:div w:id="236521999">
      <w:bodyDiv w:val="1"/>
      <w:marLeft w:val="0"/>
      <w:marRight w:val="0"/>
      <w:marTop w:val="0"/>
      <w:marBottom w:val="0"/>
      <w:divBdr>
        <w:top w:val="none" w:sz="0" w:space="0" w:color="auto"/>
        <w:left w:val="none" w:sz="0" w:space="0" w:color="auto"/>
        <w:bottom w:val="none" w:sz="0" w:space="0" w:color="auto"/>
        <w:right w:val="none" w:sz="0" w:space="0" w:color="auto"/>
      </w:divBdr>
    </w:div>
    <w:div w:id="377441671">
      <w:bodyDiv w:val="1"/>
      <w:marLeft w:val="0"/>
      <w:marRight w:val="0"/>
      <w:marTop w:val="0"/>
      <w:marBottom w:val="0"/>
      <w:divBdr>
        <w:top w:val="none" w:sz="0" w:space="0" w:color="auto"/>
        <w:left w:val="none" w:sz="0" w:space="0" w:color="auto"/>
        <w:bottom w:val="none" w:sz="0" w:space="0" w:color="auto"/>
        <w:right w:val="none" w:sz="0" w:space="0" w:color="auto"/>
      </w:divBdr>
    </w:div>
    <w:div w:id="683941398">
      <w:bodyDiv w:val="1"/>
      <w:marLeft w:val="0"/>
      <w:marRight w:val="0"/>
      <w:marTop w:val="0"/>
      <w:marBottom w:val="0"/>
      <w:divBdr>
        <w:top w:val="none" w:sz="0" w:space="0" w:color="auto"/>
        <w:left w:val="none" w:sz="0" w:space="0" w:color="auto"/>
        <w:bottom w:val="none" w:sz="0" w:space="0" w:color="auto"/>
        <w:right w:val="none" w:sz="0" w:space="0" w:color="auto"/>
      </w:divBdr>
      <w:divsChild>
        <w:div w:id="1287086134">
          <w:marLeft w:val="0"/>
          <w:marRight w:val="0"/>
          <w:marTop w:val="0"/>
          <w:marBottom w:val="0"/>
          <w:divBdr>
            <w:top w:val="none" w:sz="0" w:space="0" w:color="auto"/>
            <w:left w:val="none" w:sz="0" w:space="0" w:color="auto"/>
            <w:bottom w:val="none" w:sz="0" w:space="0" w:color="auto"/>
            <w:right w:val="none" w:sz="0" w:space="0" w:color="auto"/>
          </w:divBdr>
        </w:div>
        <w:div w:id="536357578">
          <w:marLeft w:val="0"/>
          <w:marRight w:val="0"/>
          <w:marTop w:val="0"/>
          <w:marBottom w:val="0"/>
          <w:divBdr>
            <w:top w:val="none" w:sz="0" w:space="0" w:color="auto"/>
            <w:left w:val="none" w:sz="0" w:space="0" w:color="auto"/>
            <w:bottom w:val="none" w:sz="0" w:space="0" w:color="auto"/>
            <w:right w:val="none" w:sz="0" w:space="0" w:color="auto"/>
          </w:divBdr>
        </w:div>
      </w:divsChild>
    </w:div>
    <w:div w:id="745032313">
      <w:bodyDiv w:val="1"/>
      <w:marLeft w:val="0"/>
      <w:marRight w:val="0"/>
      <w:marTop w:val="0"/>
      <w:marBottom w:val="0"/>
      <w:divBdr>
        <w:top w:val="none" w:sz="0" w:space="0" w:color="auto"/>
        <w:left w:val="none" w:sz="0" w:space="0" w:color="auto"/>
        <w:bottom w:val="none" w:sz="0" w:space="0" w:color="auto"/>
        <w:right w:val="none" w:sz="0" w:space="0" w:color="auto"/>
      </w:divBdr>
    </w:div>
    <w:div w:id="855003484">
      <w:bodyDiv w:val="1"/>
      <w:marLeft w:val="0"/>
      <w:marRight w:val="0"/>
      <w:marTop w:val="0"/>
      <w:marBottom w:val="0"/>
      <w:divBdr>
        <w:top w:val="none" w:sz="0" w:space="0" w:color="auto"/>
        <w:left w:val="none" w:sz="0" w:space="0" w:color="auto"/>
        <w:bottom w:val="none" w:sz="0" w:space="0" w:color="auto"/>
        <w:right w:val="none" w:sz="0" w:space="0" w:color="auto"/>
      </w:divBdr>
    </w:div>
    <w:div w:id="863641158">
      <w:bodyDiv w:val="1"/>
      <w:marLeft w:val="0"/>
      <w:marRight w:val="0"/>
      <w:marTop w:val="0"/>
      <w:marBottom w:val="0"/>
      <w:divBdr>
        <w:top w:val="none" w:sz="0" w:space="0" w:color="auto"/>
        <w:left w:val="none" w:sz="0" w:space="0" w:color="auto"/>
        <w:bottom w:val="none" w:sz="0" w:space="0" w:color="auto"/>
        <w:right w:val="none" w:sz="0" w:space="0" w:color="auto"/>
      </w:divBdr>
    </w:div>
    <w:div w:id="992488653">
      <w:bodyDiv w:val="1"/>
      <w:marLeft w:val="0"/>
      <w:marRight w:val="0"/>
      <w:marTop w:val="0"/>
      <w:marBottom w:val="0"/>
      <w:divBdr>
        <w:top w:val="none" w:sz="0" w:space="0" w:color="auto"/>
        <w:left w:val="none" w:sz="0" w:space="0" w:color="auto"/>
        <w:bottom w:val="none" w:sz="0" w:space="0" w:color="auto"/>
        <w:right w:val="none" w:sz="0" w:space="0" w:color="auto"/>
      </w:divBdr>
    </w:div>
    <w:div w:id="1009329684">
      <w:bodyDiv w:val="1"/>
      <w:marLeft w:val="0"/>
      <w:marRight w:val="0"/>
      <w:marTop w:val="0"/>
      <w:marBottom w:val="0"/>
      <w:divBdr>
        <w:top w:val="none" w:sz="0" w:space="0" w:color="auto"/>
        <w:left w:val="none" w:sz="0" w:space="0" w:color="auto"/>
        <w:bottom w:val="none" w:sz="0" w:space="0" w:color="auto"/>
        <w:right w:val="none" w:sz="0" w:space="0" w:color="auto"/>
      </w:divBdr>
    </w:div>
    <w:div w:id="1076586101">
      <w:bodyDiv w:val="1"/>
      <w:marLeft w:val="0"/>
      <w:marRight w:val="0"/>
      <w:marTop w:val="0"/>
      <w:marBottom w:val="0"/>
      <w:divBdr>
        <w:top w:val="none" w:sz="0" w:space="0" w:color="auto"/>
        <w:left w:val="none" w:sz="0" w:space="0" w:color="auto"/>
        <w:bottom w:val="none" w:sz="0" w:space="0" w:color="auto"/>
        <w:right w:val="none" w:sz="0" w:space="0" w:color="auto"/>
      </w:divBdr>
    </w:div>
    <w:div w:id="1103457733">
      <w:bodyDiv w:val="1"/>
      <w:marLeft w:val="0"/>
      <w:marRight w:val="0"/>
      <w:marTop w:val="0"/>
      <w:marBottom w:val="0"/>
      <w:divBdr>
        <w:top w:val="none" w:sz="0" w:space="0" w:color="auto"/>
        <w:left w:val="none" w:sz="0" w:space="0" w:color="auto"/>
        <w:bottom w:val="none" w:sz="0" w:space="0" w:color="auto"/>
        <w:right w:val="none" w:sz="0" w:space="0" w:color="auto"/>
      </w:divBdr>
    </w:div>
    <w:div w:id="1136071222">
      <w:bodyDiv w:val="1"/>
      <w:marLeft w:val="0"/>
      <w:marRight w:val="0"/>
      <w:marTop w:val="0"/>
      <w:marBottom w:val="0"/>
      <w:divBdr>
        <w:top w:val="none" w:sz="0" w:space="0" w:color="auto"/>
        <w:left w:val="none" w:sz="0" w:space="0" w:color="auto"/>
        <w:bottom w:val="none" w:sz="0" w:space="0" w:color="auto"/>
        <w:right w:val="none" w:sz="0" w:space="0" w:color="auto"/>
      </w:divBdr>
    </w:div>
    <w:div w:id="1282686968">
      <w:bodyDiv w:val="1"/>
      <w:marLeft w:val="0"/>
      <w:marRight w:val="0"/>
      <w:marTop w:val="0"/>
      <w:marBottom w:val="0"/>
      <w:divBdr>
        <w:top w:val="none" w:sz="0" w:space="0" w:color="auto"/>
        <w:left w:val="none" w:sz="0" w:space="0" w:color="auto"/>
        <w:bottom w:val="none" w:sz="0" w:space="0" w:color="auto"/>
        <w:right w:val="none" w:sz="0" w:space="0" w:color="auto"/>
      </w:divBdr>
    </w:div>
    <w:div w:id="1304430116">
      <w:bodyDiv w:val="1"/>
      <w:marLeft w:val="0"/>
      <w:marRight w:val="0"/>
      <w:marTop w:val="0"/>
      <w:marBottom w:val="0"/>
      <w:divBdr>
        <w:top w:val="none" w:sz="0" w:space="0" w:color="auto"/>
        <w:left w:val="none" w:sz="0" w:space="0" w:color="auto"/>
        <w:bottom w:val="none" w:sz="0" w:space="0" w:color="auto"/>
        <w:right w:val="none" w:sz="0" w:space="0" w:color="auto"/>
      </w:divBdr>
    </w:div>
    <w:div w:id="1349868705">
      <w:bodyDiv w:val="1"/>
      <w:marLeft w:val="0"/>
      <w:marRight w:val="0"/>
      <w:marTop w:val="0"/>
      <w:marBottom w:val="0"/>
      <w:divBdr>
        <w:top w:val="none" w:sz="0" w:space="0" w:color="auto"/>
        <w:left w:val="none" w:sz="0" w:space="0" w:color="auto"/>
        <w:bottom w:val="none" w:sz="0" w:space="0" w:color="auto"/>
        <w:right w:val="none" w:sz="0" w:space="0" w:color="auto"/>
      </w:divBdr>
    </w:div>
    <w:div w:id="1405103999">
      <w:bodyDiv w:val="1"/>
      <w:marLeft w:val="0"/>
      <w:marRight w:val="0"/>
      <w:marTop w:val="0"/>
      <w:marBottom w:val="0"/>
      <w:divBdr>
        <w:top w:val="none" w:sz="0" w:space="0" w:color="auto"/>
        <w:left w:val="none" w:sz="0" w:space="0" w:color="auto"/>
        <w:bottom w:val="none" w:sz="0" w:space="0" w:color="auto"/>
        <w:right w:val="none" w:sz="0" w:space="0" w:color="auto"/>
      </w:divBdr>
      <w:divsChild>
        <w:div w:id="939028701">
          <w:marLeft w:val="0"/>
          <w:marRight w:val="0"/>
          <w:marTop w:val="0"/>
          <w:marBottom w:val="0"/>
          <w:divBdr>
            <w:top w:val="none" w:sz="0" w:space="0" w:color="auto"/>
            <w:left w:val="none" w:sz="0" w:space="0" w:color="auto"/>
            <w:bottom w:val="none" w:sz="0" w:space="0" w:color="auto"/>
            <w:right w:val="none" w:sz="0" w:space="0" w:color="auto"/>
          </w:divBdr>
        </w:div>
        <w:div w:id="2037344275">
          <w:marLeft w:val="0"/>
          <w:marRight w:val="0"/>
          <w:marTop w:val="0"/>
          <w:marBottom w:val="0"/>
          <w:divBdr>
            <w:top w:val="none" w:sz="0" w:space="0" w:color="auto"/>
            <w:left w:val="none" w:sz="0" w:space="0" w:color="auto"/>
            <w:bottom w:val="none" w:sz="0" w:space="0" w:color="auto"/>
            <w:right w:val="none" w:sz="0" w:space="0" w:color="auto"/>
          </w:divBdr>
        </w:div>
      </w:divsChild>
    </w:div>
    <w:div w:id="1435396203">
      <w:bodyDiv w:val="1"/>
      <w:marLeft w:val="0"/>
      <w:marRight w:val="0"/>
      <w:marTop w:val="0"/>
      <w:marBottom w:val="0"/>
      <w:divBdr>
        <w:top w:val="none" w:sz="0" w:space="0" w:color="auto"/>
        <w:left w:val="none" w:sz="0" w:space="0" w:color="auto"/>
        <w:bottom w:val="none" w:sz="0" w:space="0" w:color="auto"/>
        <w:right w:val="none" w:sz="0" w:space="0" w:color="auto"/>
      </w:divBdr>
    </w:div>
    <w:div w:id="1612199812">
      <w:bodyDiv w:val="1"/>
      <w:marLeft w:val="0"/>
      <w:marRight w:val="0"/>
      <w:marTop w:val="0"/>
      <w:marBottom w:val="0"/>
      <w:divBdr>
        <w:top w:val="none" w:sz="0" w:space="0" w:color="auto"/>
        <w:left w:val="none" w:sz="0" w:space="0" w:color="auto"/>
        <w:bottom w:val="none" w:sz="0" w:space="0" w:color="auto"/>
        <w:right w:val="none" w:sz="0" w:space="0" w:color="auto"/>
      </w:divBdr>
    </w:div>
    <w:div w:id="1779832260">
      <w:bodyDiv w:val="1"/>
      <w:marLeft w:val="0"/>
      <w:marRight w:val="0"/>
      <w:marTop w:val="0"/>
      <w:marBottom w:val="0"/>
      <w:divBdr>
        <w:top w:val="none" w:sz="0" w:space="0" w:color="auto"/>
        <w:left w:val="none" w:sz="0" w:space="0" w:color="auto"/>
        <w:bottom w:val="none" w:sz="0" w:space="0" w:color="auto"/>
        <w:right w:val="none" w:sz="0" w:space="0" w:color="auto"/>
      </w:divBdr>
    </w:div>
    <w:div w:id="1823426216">
      <w:bodyDiv w:val="1"/>
      <w:marLeft w:val="0"/>
      <w:marRight w:val="0"/>
      <w:marTop w:val="0"/>
      <w:marBottom w:val="0"/>
      <w:divBdr>
        <w:top w:val="none" w:sz="0" w:space="0" w:color="auto"/>
        <w:left w:val="none" w:sz="0" w:space="0" w:color="auto"/>
        <w:bottom w:val="none" w:sz="0" w:space="0" w:color="auto"/>
        <w:right w:val="none" w:sz="0" w:space="0" w:color="auto"/>
      </w:divBdr>
    </w:div>
    <w:div w:id="1824538504">
      <w:bodyDiv w:val="1"/>
      <w:marLeft w:val="0"/>
      <w:marRight w:val="0"/>
      <w:marTop w:val="0"/>
      <w:marBottom w:val="0"/>
      <w:divBdr>
        <w:top w:val="none" w:sz="0" w:space="0" w:color="auto"/>
        <w:left w:val="none" w:sz="0" w:space="0" w:color="auto"/>
        <w:bottom w:val="none" w:sz="0" w:space="0" w:color="auto"/>
        <w:right w:val="none" w:sz="0" w:space="0" w:color="auto"/>
      </w:divBdr>
    </w:div>
    <w:div w:id="1827624597">
      <w:bodyDiv w:val="1"/>
      <w:marLeft w:val="0"/>
      <w:marRight w:val="0"/>
      <w:marTop w:val="0"/>
      <w:marBottom w:val="0"/>
      <w:divBdr>
        <w:top w:val="none" w:sz="0" w:space="0" w:color="auto"/>
        <w:left w:val="none" w:sz="0" w:space="0" w:color="auto"/>
        <w:bottom w:val="none" w:sz="0" w:space="0" w:color="auto"/>
        <w:right w:val="none" w:sz="0" w:space="0" w:color="auto"/>
      </w:divBdr>
    </w:div>
    <w:div w:id="1953975438">
      <w:bodyDiv w:val="1"/>
      <w:marLeft w:val="0"/>
      <w:marRight w:val="0"/>
      <w:marTop w:val="0"/>
      <w:marBottom w:val="0"/>
      <w:divBdr>
        <w:top w:val="none" w:sz="0" w:space="0" w:color="auto"/>
        <w:left w:val="none" w:sz="0" w:space="0" w:color="auto"/>
        <w:bottom w:val="none" w:sz="0" w:space="0" w:color="auto"/>
        <w:right w:val="none" w:sz="0" w:space="0" w:color="auto"/>
      </w:divBdr>
    </w:div>
    <w:div w:id="2029871565">
      <w:bodyDiv w:val="1"/>
      <w:marLeft w:val="0"/>
      <w:marRight w:val="0"/>
      <w:marTop w:val="0"/>
      <w:marBottom w:val="0"/>
      <w:divBdr>
        <w:top w:val="none" w:sz="0" w:space="0" w:color="auto"/>
        <w:left w:val="none" w:sz="0" w:space="0" w:color="auto"/>
        <w:bottom w:val="none" w:sz="0" w:space="0" w:color="auto"/>
        <w:right w:val="none" w:sz="0" w:space="0" w:color="auto"/>
      </w:divBdr>
      <w:divsChild>
        <w:div w:id="301086307">
          <w:marLeft w:val="0"/>
          <w:marRight w:val="0"/>
          <w:marTop w:val="0"/>
          <w:marBottom w:val="0"/>
          <w:divBdr>
            <w:top w:val="none" w:sz="0" w:space="0" w:color="auto"/>
            <w:left w:val="none" w:sz="0" w:space="0" w:color="auto"/>
            <w:bottom w:val="none" w:sz="0" w:space="0" w:color="auto"/>
            <w:right w:val="none" w:sz="0" w:space="0" w:color="auto"/>
          </w:divBdr>
          <w:divsChild>
            <w:div w:id="615016973">
              <w:marLeft w:val="0"/>
              <w:marRight w:val="0"/>
              <w:marTop w:val="0"/>
              <w:marBottom w:val="0"/>
              <w:divBdr>
                <w:top w:val="none" w:sz="0" w:space="0" w:color="auto"/>
                <w:left w:val="none" w:sz="0" w:space="0" w:color="auto"/>
                <w:bottom w:val="none" w:sz="0" w:space="0" w:color="auto"/>
                <w:right w:val="none" w:sz="0" w:space="0" w:color="auto"/>
              </w:divBdr>
              <w:divsChild>
                <w:div w:id="8305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839144">
      <w:bodyDiv w:val="1"/>
      <w:marLeft w:val="0"/>
      <w:marRight w:val="0"/>
      <w:marTop w:val="0"/>
      <w:marBottom w:val="0"/>
      <w:divBdr>
        <w:top w:val="none" w:sz="0" w:space="0" w:color="auto"/>
        <w:left w:val="none" w:sz="0" w:space="0" w:color="auto"/>
        <w:bottom w:val="none" w:sz="0" w:space="0" w:color="auto"/>
        <w:right w:val="none" w:sz="0" w:space="0" w:color="auto"/>
      </w:divBdr>
    </w:div>
    <w:div w:id="204998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1763</Words>
  <Characters>10054</Characters>
  <Application>Microsoft Office Word</Application>
  <DocSecurity>0</DocSecurity>
  <Lines>83</Lines>
  <Paragraphs>23</Paragraphs>
  <ScaleCrop>false</ScaleCrop>
  <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2022-03-31T23:54:00Z</dcterms:created>
  <dcterms:modified xsi:type="dcterms:W3CDTF">2022-03-31T23:54:00Z</dcterms:modified>
</cp:coreProperties>
</file>