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F0E6C8" w14:textId="156EB6B1" w:rsidR="0073110D" w:rsidRDefault="002C60C3" w:rsidP="002C60C3">
      <w:pPr>
        <w:pStyle w:val="Title"/>
        <w:jc w:val="center"/>
      </w:pPr>
      <w:r>
        <w:t xml:space="preserve">Effective Team Working and CommunicationBMSW4002     </w:t>
      </w:r>
    </w:p>
    <w:p w14:paraId="35D26D9C" w14:textId="77777777" w:rsidR="0073110D" w:rsidRDefault="0073110D" w:rsidP="0073110D">
      <w:pPr>
        <w:pStyle w:val="Heading1"/>
        <w:jc w:val="center"/>
      </w:pPr>
    </w:p>
    <w:p w14:paraId="239EE689" w14:textId="1D87CA68" w:rsidR="002C60C3" w:rsidRDefault="002C60C3" w:rsidP="002C60C3">
      <w:pPr>
        <w:rPr>
          <w:sz w:val="32"/>
          <w:szCs w:val="32"/>
        </w:rPr>
      </w:pPr>
    </w:p>
    <w:p w14:paraId="7D6CC4F4" w14:textId="50CCC84A" w:rsidR="002C60C3" w:rsidRDefault="002C60C3" w:rsidP="002C60C3">
      <w:pPr>
        <w:rPr>
          <w:sz w:val="32"/>
          <w:szCs w:val="32"/>
        </w:rPr>
      </w:pPr>
    </w:p>
    <w:p w14:paraId="5B2C9E44" w14:textId="53634FC2" w:rsidR="002C60C3" w:rsidRDefault="002C60C3" w:rsidP="002C60C3">
      <w:pPr>
        <w:rPr>
          <w:sz w:val="32"/>
          <w:szCs w:val="32"/>
        </w:rPr>
      </w:pPr>
      <w:r>
        <w:rPr>
          <w:sz w:val="32"/>
          <w:szCs w:val="32"/>
        </w:rPr>
        <w:t>Name: Valeriu Cojan</w:t>
      </w:r>
    </w:p>
    <w:p w14:paraId="23F7ACCE" w14:textId="6FAD20D1" w:rsidR="002C60C3" w:rsidRDefault="002C60C3" w:rsidP="002C60C3">
      <w:pPr>
        <w:rPr>
          <w:sz w:val="32"/>
          <w:szCs w:val="32"/>
        </w:rPr>
      </w:pPr>
    </w:p>
    <w:p w14:paraId="5FD0E4CA" w14:textId="5084E170" w:rsidR="002C60C3" w:rsidRDefault="002C60C3" w:rsidP="002C60C3">
      <w:pPr>
        <w:rPr>
          <w:sz w:val="32"/>
          <w:szCs w:val="32"/>
        </w:rPr>
      </w:pPr>
      <w:r>
        <w:rPr>
          <w:sz w:val="32"/>
          <w:szCs w:val="32"/>
        </w:rPr>
        <w:t>Group 4</w:t>
      </w:r>
    </w:p>
    <w:p w14:paraId="1C89D6A3" w14:textId="6EFBDD1D" w:rsidR="002C60C3" w:rsidRDefault="002C60C3" w:rsidP="002C60C3">
      <w:pPr>
        <w:rPr>
          <w:sz w:val="32"/>
          <w:szCs w:val="32"/>
        </w:rPr>
      </w:pPr>
    </w:p>
    <w:p w14:paraId="4F5EA0B0" w14:textId="6AC60483" w:rsidR="002C60C3" w:rsidRDefault="002C60C3" w:rsidP="002C60C3">
      <w:pPr>
        <w:rPr>
          <w:sz w:val="32"/>
          <w:szCs w:val="32"/>
        </w:rPr>
      </w:pPr>
      <w:r>
        <w:rPr>
          <w:sz w:val="32"/>
          <w:szCs w:val="32"/>
        </w:rPr>
        <w:t>Student Number: 1816177</w:t>
      </w:r>
    </w:p>
    <w:p w14:paraId="49A80FCC" w14:textId="4F72E8D7" w:rsidR="002C60C3" w:rsidRDefault="002C60C3" w:rsidP="002C60C3">
      <w:pPr>
        <w:rPr>
          <w:sz w:val="32"/>
          <w:szCs w:val="32"/>
        </w:rPr>
      </w:pPr>
    </w:p>
    <w:p w14:paraId="065B50E2" w14:textId="5CEC0FAC" w:rsidR="002C60C3" w:rsidRDefault="002C60C3" w:rsidP="002C60C3">
      <w:pPr>
        <w:rPr>
          <w:sz w:val="32"/>
          <w:szCs w:val="32"/>
        </w:rPr>
      </w:pPr>
      <w:r>
        <w:rPr>
          <w:sz w:val="32"/>
          <w:szCs w:val="32"/>
        </w:rPr>
        <w:t>Lecturer Name: Timothy Hopkins</w:t>
      </w:r>
    </w:p>
    <w:p w14:paraId="58DD2DED" w14:textId="3837C0C1" w:rsidR="002C60C3" w:rsidRDefault="002C60C3" w:rsidP="002C60C3">
      <w:pPr>
        <w:rPr>
          <w:sz w:val="32"/>
          <w:szCs w:val="32"/>
        </w:rPr>
      </w:pPr>
    </w:p>
    <w:p w14:paraId="4DEA8162" w14:textId="38725B34" w:rsidR="002C60C3" w:rsidRDefault="002C60C3" w:rsidP="002C60C3">
      <w:pPr>
        <w:rPr>
          <w:sz w:val="32"/>
          <w:szCs w:val="32"/>
        </w:rPr>
      </w:pPr>
    </w:p>
    <w:p w14:paraId="1621A220" w14:textId="23555D00" w:rsidR="002C60C3" w:rsidRDefault="002C60C3" w:rsidP="002C60C3">
      <w:pPr>
        <w:rPr>
          <w:sz w:val="32"/>
          <w:szCs w:val="32"/>
        </w:rPr>
      </w:pPr>
    </w:p>
    <w:p w14:paraId="1CDD8565" w14:textId="7658CEEF" w:rsidR="002C60C3" w:rsidRDefault="002C60C3" w:rsidP="002C60C3">
      <w:pPr>
        <w:rPr>
          <w:sz w:val="32"/>
          <w:szCs w:val="32"/>
        </w:rPr>
      </w:pPr>
      <w:r>
        <w:rPr>
          <w:sz w:val="32"/>
          <w:szCs w:val="32"/>
        </w:rPr>
        <w:t>Date: 05/01/2020</w:t>
      </w:r>
    </w:p>
    <w:p w14:paraId="32FC79EF" w14:textId="77777777" w:rsidR="002C60C3" w:rsidRPr="002C60C3" w:rsidRDefault="002C60C3" w:rsidP="002C60C3">
      <w:pPr>
        <w:rPr>
          <w:sz w:val="32"/>
          <w:szCs w:val="32"/>
        </w:rPr>
      </w:pPr>
    </w:p>
    <w:p w14:paraId="45293632" w14:textId="77777777" w:rsidR="0073110D" w:rsidRDefault="0073110D" w:rsidP="0073110D">
      <w:pPr>
        <w:pStyle w:val="Heading1"/>
        <w:jc w:val="center"/>
      </w:pPr>
    </w:p>
    <w:p w14:paraId="5910FD58" w14:textId="77777777" w:rsidR="0073110D" w:rsidRDefault="0073110D" w:rsidP="0073110D">
      <w:pPr>
        <w:pStyle w:val="Heading1"/>
        <w:jc w:val="center"/>
      </w:pPr>
    </w:p>
    <w:p w14:paraId="7BD4095C" w14:textId="77777777" w:rsidR="0073110D" w:rsidRDefault="0073110D" w:rsidP="0073110D">
      <w:pPr>
        <w:pStyle w:val="Heading1"/>
        <w:jc w:val="center"/>
      </w:pPr>
    </w:p>
    <w:p w14:paraId="1077F9F2" w14:textId="77777777" w:rsidR="0073110D" w:rsidRDefault="0073110D" w:rsidP="0073110D">
      <w:pPr>
        <w:pStyle w:val="Heading1"/>
        <w:jc w:val="center"/>
      </w:pPr>
    </w:p>
    <w:p w14:paraId="65BC8590" w14:textId="77777777" w:rsidR="0073110D" w:rsidRDefault="0073110D" w:rsidP="0073110D">
      <w:pPr>
        <w:pStyle w:val="Heading1"/>
        <w:jc w:val="center"/>
      </w:pPr>
    </w:p>
    <w:p w14:paraId="0C5CDE8D" w14:textId="77777777" w:rsidR="0073110D" w:rsidRDefault="0073110D" w:rsidP="0073110D">
      <w:pPr>
        <w:pStyle w:val="Heading1"/>
        <w:jc w:val="center"/>
      </w:pPr>
    </w:p>
    <w:p w14:paraId="61D276A7" w14:textId="656F037E" w:rsidR="00111402" w:rsidRPr="0073110D" w:rsidRDefault="00111402" w:rsidP="0073110D">
      <w:pPr>
        <w:pStyle w:val="Heading1"/>
        <w:jc w:val="center"/>
      </w:pPr>
    </w:p>
    <w:p w14:paraId="621EBDAE" w14:textId="77777777" w:rsidR="00E01352" w:rsidRDefault="00E01352">
      <w:pPr>
        <w:rPr>
          <w:rFonts w:eastAsia="Times New Roman"/>
        </w:rPr>
        <w:sectPr w:rsidR="00E01352">
          <w:pgSz w:w="12240" w:h="15840"/>
          <w:pgMar w:top="1440" w:right="1440" w:bottom="1440" w:left="1440" w:header="720" w:footer="720" w:gutter="0"/>
          <w:cols w:space="720"/>
          <w:docGrid w:linePitch="360"/>
        </w:sectPr>
      </w:pPr>
    </w:p>
    <w:p w14:paraId="505FB452" w14:textId="77777777" w:rsidR="00AE333D" w:rsidRDefault="00AE333D">
      <w:pPr>
        <w:rPr>
          <w:rFonts w:ascii="Times New Roman" w:eastAsia="Times New Roman" w:hAnsi="Times New Roman" w:cstheme="majorBidi"/>
          <w:b/>
          <w:color w:val="000000" w:themeColor="text1"/>
          <w:sz w:val="24"/>
          <w:szCs w:val="32"/>
        </w:rPr>
      </w:pPr>
    </w:p>
    <w:sdt>
      <w:sdtPr>
        <w:rPr>
          <w:rFonts w:asciiTheme="minorHAnsi" w:eastAsia="Times New Roman" w:hAnsiTheme="minorHAnsi" w:cstheme="minorBidi"/>
          <w:b w:val="0"/>
          <w:color w:val="auto"/>
          <w:sz w:val="22"/>
          <w:szCs w:val="22"/>
        </w:rPr>
        <w:id w:val="-1739237668"/>
        <w:docPartObj>
          <w:docPartGallery w:val="Table of Contents"/>
          <w:docPartUnique/>
        </w:docPartObj>
      </w:sdtPr>
      <w:sdtEndPr>
        <w:rPr>
          <w:rFonts w:eastAsiaTheme="minorHAnsi"/>
          <w:bCs/>
          <w:noProof/>
        </w:rPr>
      </w:sdtEndPr>
      <w:sdtContent>
        <w:p w14:paraId="02958E27" w14:textId="77777777" w:rsidR="002013FB" w:rsidRPr="002013FB" w:rsidRDefault="002013FB" w:rsidP="00DE7185">
          <w:pPr>
            <w:pStyle w:val="Heading1"/>
            <w:jc w:val="center"/>
            <w:rPr>
              <w:rFonts w:eastAsia="Times New Roman"/>
            </w:rPr>
          </w:pPr>
          <w:r w:rsidRPr="002013FB">
            <w:rPr>
              <w:rFonts w:eastAsia="Times New Roman"/>
            </w:rPr>
            <w:t>Table of Contents</w:t>
          </w:r>
        </w:p>
        <w:p w14:paraId="3E7B11E9" w14:textId="77777777" w:rsidR="002013FB" w:rsidRPr="00DE7185" w:rsidRDefault="002013FB" w:rsidP="00DE7185">
          <w:pPr>
            <w:pStyle w:val="TOC1"/>
            <w:tabs>
              <w:tab w:val="right" w:leader="dot" w:pos="9350"/>
            </w:tabs>
            <w:spacing w:line="36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28816006" w:history="1">
            <w:r w:rsidRPr="00DE7185">
              <w:rPr>
                <w:rStyle w:val="Hyperlink"/>
                <w:rFonts w:ascii="Times New Roman" w:eastAsia="Times New Roman" w:hAnsi="Times New Roman" w:cs="Times New Roman"/>
                <w:noProof/>
                <w:sz w:val="24"/>
                <w:szCs w:val="24"/>
              </w:rPr>
              <w:t>Table of Figures</w:t>
            </w:r>
            <w:r w:rsidRPr="00DE7185">
              <w:rPr>
                <w:rFonts w:ascii="Times New Roman" w:hAnsi="Times New Roman" w:cs="Times New Roman"/>
                <w:noProof/>
                <w:webHidden/>
                <w:sz w:val="24"/>
                <w:szCs w:val="24"/>
              </w:rPr>
              <w:tab/>
            </w:r>
            <w:r w:rsidRPr="00DE7185">
              <w:rPr>
                <w:rFonts w:ascii="Times New Roman" w:hAnsi="Times New Roman" w:cs="Times New Roman"/>
                <w:noProof/>
                <w:webHidden/>
                <w:sz w:val="24"/>
                <w:szCs w:val="24"/>
              </w:rPr>
              <w:fldChar w:fldCharType="begin"/>
            </w:r>
            <w:r w:rsidRPr="00DE7185">
              <w:rPr>
                <w:rFonts w:ascii="Times New Roman" w:hAnsi="Times New Roman" w:cs="Times New Roman"/>
                <w:noProof/>
                <w:webHidden/>
                <w:sz w:val="24"/>
                <w:szCs w:val="24"/>
              </w:rPr>
              <w:instrText xml:space="preserve"> PAGEREF _Toc28816006 \h </w:instrText>
            </w:r>
            <w:r w:rsidRPr="00DE7185">
              <w:rPr>
                <w:rFonts w:ascii="Times New Roman" w:hAnsi="Times New Roman" w:cs="Times New Roman"/>
                <w:noProof/>
                <w:webHidden/>
                <w:sz w:val="24"/>
                <w:szCs w:val="24"/>
              </w:rPr>
            </w:r>
            <w:r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4</w:t>
            </w:r>
            <w:r w:rsidRPr="00DE7185">
              <w:rPr>
                <w:rFonts w:ascii="Times New Roman" w:hAnsi="Times New Roman" w:cs="Times New Roman"/>
                <w:noProof/>
                <w:webHidden/>
                <w:sz w:val="24"/>
                <w:szCs w:val="24"/>
              </w:rPr>
              <w:fldChar w:fldCharType="end"/>
            </w:r>
          </w:hyperlink>
        </w:p>
        <w:p w14:paraId="126AE3C7" w14:textId="77777777" w:rsidR="002013FB" w:rsidRPr="00DE7185" w:rsidRDefault="003F0EFB" w:rsidP="00DE7185">
          <w:pPr>
            <w:pStyle w:val="TOC1"/>
            <w:tabs>
              <w:tab w:val="right" w:leader="dot" w:pos="9350"/>
            </w:tabs>
            <w:spacing w:line="360" w:lineRule="auto"/>
            <w:rPr>
              <w:rFonts w:ascii="Times New Roman" w:hAnsi="Times New Roman" w:cs="Times New Roman"/>
              <w:noProof/>
              <w:sz w:val="24"/>
              <w:szCs w:val="24"/>
            </w:rPr>
          </w:pPr>
          <w:hyperlink w:anchor="_Toc28816007" w:history="1">
            <w:r w:rsidR="002013FB" w:rsidRPr="00DE7185">
              <w:rPr>
                <w:rStyle w:val="Hyperlink"/>
                <w:rFonts w:ascii="Times New Roman" w:eastAsia="Times New Roman" w:hAnsi="Times New Roman" w:cs="Times New Roman"/>
                <w:noProof/>
                <w:sz w:val="24"/>
                <w:szCs w:val="24"/>
              </w:rPr>
              <w:t>Effective communication skills at the workplace</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_Toc28816007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5</w:t>
            </w:r>
            <w:r w:rsidR="002013FB" w:rsidRPr="00DE7185">
              <w:rPr>
                <w:rFonts w:ascii="Times New Roman" w:hAnsi="Times New Roman" w:cs="Times New Roman"/>
                <w:noProof/>
                <w:webHidden/>
                <w:sz w:val="24"/>
                <w:szCs w:val="24"/>
              </w:rPr>
              <w:fldChar w:fldCharType="end"/>
            </w:r>
          </w:hyperlink>
        </w:p>
        <w:p w14:paraId="29B10264" w14:textId="77777777" w:rsidR="002013FB" w:rsidRPr="00DE7185" w:rsidRDefault="003F0EFB" w:rsidP="00DE7185">
          <w:pPr>
            <w:pStyle w:val="TOC1"/>
            <w:tabs>
              <w:tab w:val="right" w:leader="dot" w:pos="9350"/>
            </w:tabs>
            <w:spacing w:line="360" w:lineRule="auto"/>
            <w:rPr>
              <w:rFonts w:ascii="Times New Roman" w:hAnsi="Times New Roman" w:cs="Times New Roman"/>
              <w:noProof/>
              <w:sz w:val="24"/>
              <w:szCs w:val="24"/>
            </w:rPr>
          </w:pPr>
          <w:hyperlink w:anchor="_Toc28816008" w:history="1">
            <w:r w:rsidR="002013FB" w:rsidRPr="00DE7185">
              <w:rPr>
                <w:rStyle w:val="Hyperlink"/>
                <w:rFonts w:ascii="Times New Roman" w:eastAsia="Times New Roman" w:hAnsi="Times New Roman" w:cs="Times New Roman"/>
                <w:noProof/>
                <w:sz w:val="24"/>
                <w:szCs w:val="24"/>
              </w:rPr>
              <w:t>Listening deeply as for good communicator at workplace</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_Toc28816008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5</w:t>
            </w:r>
            <w:r w:rsidR="002013FB" w:rsidRPr="00DE7185">
              <w:rPr>
                <w:rFonts w:ascii="Times New Roman" w:hAnsi="Times New Roman" w:cs="Times New Roman"/>
                <w:noProof/>
                <w:webHidden/>
                <w:sz w:val="24"/>
                <w:szCs w:val="24"/>
              </w:rPr>
              <w:fldChar w:fldCharType="end"/>
            </w:r>
          </w:hyperlink>
        </w:p>
        <w:p w14:paraId="06B5798B" w14:textId="77777777" w:rsidR="002013FB" w:rsidRPr="00DE7185" w:rsidRDefault="003F0EFB" w:rsidP="00DE7185">
          <w:pPr>
            <w:pStyle w:val="TOC1"/>
            <w:tabs>
              <w:tab w:val="right" w:leader="dot" w:pos="9350"/>
            </w:tabs>
            <w:spacing w:line="360" w:lineRule="auto"/>
            <w:rPr>
              <w:rFonts w:ascii="Times New Roman" w:hAnsi="Times New Roman" w:cs="Times New Roman"/>
              <w:noProof/>
              <w:sz w:val="24"/>
              <w:szCs w:val="24"/>
            </w:rPr>
          </w:pPr>
          <w:hyperlink w:anchor="_Toc28816009" w:history="1">
            <w:r w:rsidR="002013FB" w:rsidRPr="00DE7185">
              <w:rPr>
                <w:rStyle w:val="Hyperlink"/>
                <w:rFonts w:ascii="Times New Roman" w:eastAsia="Times New Roman" w:hAnsi="Times New Roman" w:cs="Times New Roman"/>
                <w:noProof/>
                <w:sz w:val="24"/>
                <w:szCs w:val="24"/>
              </w:rPr>
              <w:t>Nonverbal communication at workplace</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_Toc28816009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5</w:t>
            </w:r>
            <w:r w:rsidR="002013FB" w:rsidRPr="00DE7185">
              <w:rPr>
                <w:rFonts w:ascii="Times New Roman" w:hAnsi="Times New Roman" w:cs="Times New Roman"/>
                <w:noProof/>
                <w:webHidden/>
                <w:sz w:val="24"/>
                <w:szCs w:val="24"/>
              </w:rPr>
              <w:fldChar w:fldCharType="end"/>
            </w:r>
          </w:hyperlink>
        </w:p>
        <w:p w14:paraId="7B047A59"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10" w:history="1">
            <w:r w:rsidR="002013FB" w:rsidRPr="00DE7185">
              <w:rPr>
                <w:rStyle w:val="Hyperlink"/>
                <w:rFonts w:ascii="Times New Roman" w:eastAsia="Times New Roman" w:hAnsi="Times New Roman" w:cs="Times New Roman"/>
                <w:noProof/>
                <w:sz w:val="24"/>
                <w:szCs w:val="24"/>
              </w:rPr>
              <w:t>Eye contact</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_Toc28816010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5</w:t>
            </w:r>
            <w:r w:rsidR="002013FB" w:rsidRPr="00DE7185">
              <w:rPr>
                <w:rFonts w:ascii="Times New Roman" w:hAnsi="Times New Roman" w:cs="Times New Roman"/>
                <w:noProof/>
                <w:webHidden/>
                <w:sz w:val="24"/>
                <w:szCs w:val="24"/>
              </w:rPr>
              <w:fldChar w:fldCharType="end"/>
            </w:r>
          </w:hyperlink>
        </w:p>
        <w:p w14:paraId="75D692A7"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11" w:history="1">
            <w:r w:rsidR="002013FB" w:rsidRPr="00DE7185">
              <w:rPr>
                <w:rStyle w:val="Hyperlink"/>
                <w:rFonts w:ascii="Times New Roman" w:eastAsia="Times New Roman" w:hAnsi="Times New Roman" w:cs="Times New Roman"/>
                <w:noProof/>
                <w:sz w:val="24"/>
                <w:szCs w:val="24"/>
              </w:rPr>
              <w:t>Hand gestures</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_Toc28816011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5</w:t>
            </w:r>
            <w:r w:rsidR="002013FB" w:rsidRPr="00DE7185">
              <w:rPr>
                <w:rFonts w:ascii="Times New Roman" w:hAnsi="Times New Roman" w:cs="Times New Roman"/>
                <w:noProof/>
                <w:webHidden/>
                <w:sz w:val="24"/>
                <w:szCs w:val="24"/>
              </w:rPr>
              <w:fldChar w:fldCharType="end"/>
            </w:r>
          </w:hyperlink>
        </w:p>
        <w:p w14:paraId="43C50748" w14:textId="77777777" w:rsidR="002013FB" w:rsidRPr="00DE7185" w:rsidRDefault="003F0EFB" w:rsidP="00DE7185">
          <w:pPr>
            <w:pStyle w:val="TOC1"/>
            <w:tabs>
              <w:tab w:val="right" w:leader="dot" w:pos="9350"/>
            </w:tabs>
            <w:spacing w:line="360" w:lineRule="auto"/>
            <w:rPr>
              <w:rFonts w:ascii="Times New Roman" w:hAnsi="Times New Roman" w:cs="Times New Roman"/>
              <w:noProof/>
              <w:sz w:val="24"/>
              <w:szCs w:val="24"/>
            </w:rPr>
          </w:pPr>
          <w:hyperlink w:anchor="_Toc28816012" w:history="1">
            <w:r w:rsidR="002013FB" w:rsidRPr="00DE7185">
              <w:rPr>
                <w:rStyle w:val="Hyperlink"/>
                <w:rFonts w:ascii="Times New Roman" w:eastAsia="Times New Roman" w:hAnsi="Times New Roman" w:cs="Times New Roman"/>
                <w:noProof/>
                <w:sz w:val="24"/>
                <w:szCs w:val="24"/>
              </w:rPr>
              <w:t>Concision with clarity communication at workplace</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_Toc28816012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5</w:t>
            </w:r>
            <w:r w:rsidR="002013FB" w:rsidRPr="00DE7185">
              <w:rPr>
                <w:rFonts w:ascii="Times New Roman" w:hAnsi="Times New Roman" w:cs="Times New Roman"/>
                <w:noProof/>
                <w:webHidden/>
                <w:sz w:val="24"/>
                <w:szCs w:val="24"/>
              </w:rPr>
              <w:fldChar w:fldCharType="end"/>
            </w:r>
          </w:hyperlink>
        </w:p>
        <w:p w14:paraId="78B51D4F" w14:textId="77777777" w:rsidR="002013FB" w:rsidRPr="00DE7185" w:rsidRDefault="003F0EFB" w:rsidP="00DE7185">
          <w:pPr>
            <w:pStyle w:val="TOC1"/>
            <w:tabs>
              <w:tab w:val="right" w:leader="dot" w:pos="9350"/>
            </w:tabs>
            <w:spacing w:line="360" w:lineRule="auto"/>
            <w:rPr>
              <w:rFonts w:ascii="Times New Roman" w:hAnsi="Times New Roman" w:cs="Times New Roman"/>
              <w:noProof/>
              <w:sz w:val="24"/>
              <w:szCs w:val="24"/>
            </w:rPr>
          </w:pPr>
          <w:hyperlink w:anchor="_Toc28816013" w:history="1">
            <w:r w:rsidR="002013FB" w:rsidRPr="00DE7185">
              <w:rPr>
                <w:rStyle w:val="Hyperlink"/>
                <w:rFonts w:ascii="Times New Roman" w:eastAsia="Times New Roman" w:hAnsi="Times New Roman" w:cs="Times New Roman"/>
                <w:noProof/>
                <w:sz w:val="24"/>
                <w:szCs w:val="24"/>
              </w:rPr>
              <w:t>Verbal confident communication in the workplace</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_Toc28816013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6</w:t>
            </w:r>
            <w:r w:rsidR="002013FB" w:rsidRPr="00DE7185">
              <w:rPr>
                <w:rFonts w:ascii="Times New Roman" w:hAnsi="Times New Roman" w:cs="Times New Roman"/>
                <w:noProof/>
                <w:webHidden/>
                <w:sz w:val="24"/>
                <w:szCs w:val="24"/>
              </w:rPr>
              <w:fldChar w:fldCharType="end"/>
            </w:r>
          </w:hyperlink>
        </w:p>
        <w:p w14:paraId="57325CD4"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14" w:history="1">
            <w:r w:rsidR="002013FB" w:rsidRPr="00DE7185">
              <w:rPr>
                <w:rStyle w:val="Hyperlink"/>
                <w:rFonts w:ascii="Times New Roman" w:eastAsia="Times New Roman" w:hAnsi="Times New Roman" w:cs="Times New Roman"/>
                <w:noProof/>
                <w:sz w:val="24"/>
                <w:szCs w:val="24"/>
              </w:rPr>
              <w:t>Example # 1</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_Toc28816014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6</w:t>
            </w:r>
            <w:r w:rsidR="002013FB" w:rsidRPr="00DE7185">
              <w:rPr>
                <w:rFonts w:ascii="Times New Roman" w:hAnsi="Times New Roman" w:cs="Times New Roman"/>
                <w:noProof/>
                <w:webHidden/>
                <w:sz w:val="24"/>
                <w:szCs w:val="24"/>
              </w:rPr>
              <w:fldChar w:fldCharType="end"/>
            </w:r>
          </w:hyperlink>
        </w:p>
        <w:p w14:paraId="4220180B"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15" w:history="1">
            <w:r w:rsidR="002013FB" w:rsidRPr="00DE7185">
              <w:rPr>
                <w:rStyle w:val="Hyperlink"/>
                <w:rFonts w:ascii="Times New Roman" w:eastAsia="Times New Roman" w:hAnsi="Times New Roman" w:cs="Times New Roman"/>
                <w:noProof/>
                <w:sz w:val="24"/>
                <w:szCs w:val="24"/>
              </w:rPr>
              <w:t>Example # 2</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_Toc28816015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6</w:t>
            </w:r>
            <w:r w:rsidR="002013FB" w:rsidRPr="00DE7185">
              <w:rPr>
                <w:rFonts w:ascii="Times New Roman" w:hAnsi="Times New Roman" w:cs="Times New Roman"/>
                <w:noProof/>
                <w:webHidden/>
                <w:sz w:val="24"/>
                <w:szCs w:val="24"/>
              </w:rPr>
              <w:fldChar w:fldCharType="end"/>
            </w:r>
          </w:hyperlink>
        </w:p>
        <w:p w14:paraId="64472E78"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16" w:history="1">
            <w:r w:rsidR="002013FB" w:rsidRPr="00DE7185">
              <w:rPr>
                <w:rStyle w:val="Hyperlink"/>
                <w:rFonts w:ascii="Times New Roman" w:eastAsia="Times New Roman" w:hAnsi="Times New Roman" w:cs="Times New Roman"/>
                <w:noProof/>
                <w:sz w:val="24"/>
                <w:szCs w:val="24"/>
              </w:rPr>
              <w:t>Example # 3</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_Toc28816016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6</w:t>
            </w:r>
            <w:r w:rsidR="002013FB" w:rsidRPr="00DE7185">
              <w:rPr>
                <w:rFonts w:ascii="Times New Roman" w:hAnsi="Times New Roman" w:cs="Times New Roman"/>
                <w:noProof/>
                <w:webHidden/>
                <w:sz w:val="24"/>
                <w:szCs w:val="24"/>
              </w:rPr>
              <w:fldChar w:fldCharType="end"/>
            </w:r>
          </w:hyperlink>
        </w:p>
        <w:p w14:paraId="19CE8E95" w14:textId="77777777" w:rsidR="002013FB" w:rsidRPr="00DE7185" w:rsidRDefault="003F0EFB" w:rsidP="00DE7185">
          <w:pPr>
            <w:pStyle w:val="TOC1"/>
            <w:tabs>
              <w:tab w:val="right" w:leader="dot" w:pos="9350"/>
            </w:tabs>
            <w:spacing w:line="360" w:lineRule="auto"/>
            <w:rPr>
              <w:rFonts w:ascii="Times New Roman" w:hAnsi="Times New Roman" w:cs="Times New Roman"/>
              <w:noProof/>
              <w:sz w:val="24"/>
              <w:szCs w:val="24"/>
            </w:rPr>
          </w:pPr>
          <w:hyperlink w:anchor="_Toc28816017" w:history="1">
            <w:r w:rsidR="002013FB" w:rsidRPr="00DE7185">
              <w:rPr>
                <w:rStyle w:val="Hyperlink"/>
                <w:rFonts w:ascii="Times New Roman" w:eastAsia="Times New Roman" w:hAnsi="Times New Roman" w:cs="Times New Roman"/>
                <w:noProof/>
                <w:sz w:val="24"/>
                <w:szCs w:val="24"/>
              </w:rPr>
              <w:t>Knowledge and understanding of communication skills</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_Toc28816017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6</w:t>
            </w:r>
            <w:r w:rsidR="002013FB" w:rsidRPr="00DE7185">
              <w:rPr>
                <w:rFonts w:ascii="Times New Roman" w:hAnsi="Times New Roman" w:cs="Times New Roman"/>
                <w:noProof/>
                <w:webHidden/>
                <w:sz w:val="24"/>
                <w:szCs w:val="24"/>
              </w:rPr>
              <w:fldChar w:fldCharType="end"/>
            </w:r>
          </w:hyperlink>
        </w:p>
        <w:p w14:paraId="2440AD91" w14:textId="77777777" w:rsidR="002013FB" w:rsidRPr="00DE7185" w:rsidRDefault="003F0EFB" w:rsidP="00DE7185">
          <w:pPr>
            <w:pStyle w:val="TOC1"/>
            <w:tabs>
              <w:tab w:val="right" w:leader="dot" w:pos="9350"/>
            </w:tabs>
            <w:spacing w:line="360" w:lineRule="auto"/>
            <w:rPr>
              <w:rFonts w:ascii="Times New Roman" w:hAnsi="Times New Roman" w:cs="Times New Roman"/>
              <w:noProof/>
              <w:sz w:val="24"/>
              <w:szCs w:val="24"/>
            </w:rPr>
          </w:pPr>
          <w:hyperlink w:anchor="_Toc28816018" w:history="1">
            <w:r w:rsidR="002013FB" w:rsidRPr="00DE7185">
              <w:rPr>
                <w:rStyle w:val="Hyperlink"/>
                <w:rFonts w:ascii="Times New Roman" w:eastAsia="Times New Roman" w:hAnsi="Times New Roman" w:cs="Times New Roman"/>
                <w:noProof/>
                <w:sz w:val="24"/>
                <w:szCs w:val="24"/>
              </w:rPr>
              <w:t>Upturn in productivity</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_Toc28816018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7</w:t>
            </w:r>
            <w:r w:rsidR="002013FB" w:rsidRPr="00DE7185">
              <w:rPr>
                <w:rFonts w:ascii="Times New Roman" w:hAnsi="Times New Roman" w:cs="Times New Roman"/>
                <w:noProof/>
                <w:webHidden/>
                <w:sz w:val="24"/>
                <w:szCs w:val="24"/>
              </w:rPr>
              <w:fldChar w:fldCharType="end"/>
            </w:r>
          </w:hyperlink>
        </w:p>
        <w:p w14:paraId="604F596F"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19" w:history="1">
            <w:r w:rsidR="002013FB" w:rsidRPr="00DE7185">
              <w:rPr>
                <w:rStyle w:val="Hyperlink"/>
                <w:rFonts w:ascii="Times New Roman" w:eastAsia="Times New Roman" w:hAnsi="Times New Roman" w:cs="Times New Roman"/>
                <w:noProof/>
                <w:sz w:val="24"/>
                <w:szCs w:val="24"/>
              </w:rPr>
              <w:t>Concreteness in communication skill</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_Toc28816019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7</w:t>
            </w:r>
            <w:r w:rsidR="002013FB" w:rsidRPr="00DE7185">
              <w:rPr>
                <w:rFonts w:ascii="Times New Roman" w:hAnsi="Times New Roman" w:cs="Times New Roman"/>
                <w:noProof/>
                <w:webHidden/>
                <w:sz w:val="24"/>
                <w:szCs w:val="24"/>
              </w:rPr>
              <w:fldChar w:fldCharType="end"/>
            </w:r>
          </w:hyperlink>
        </w:p>
        <w:p w14:paraId="5F26D548"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20" w:history="1">
            <w:r w:rsidR="002013FB" w:rsidRPr="00DE7185">
              <w:rPr>
                <w:rStyle w:val="Hyperlink"/>
                <w:rFonts w:ascii="Times New Roman" w:eastAsia="Times New Roman" w:hAnsi="Times New Roman" w:cs="Times New Roman"/>
                <w:noProof/>
                <w:sz w:val="24"/>
                <w:szCs w:val="24"/>
              </w:rPr>
              <w:t>Courtesy in communication skills</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_Toc28816020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7</w:t>
            </w:r>
            <w:r w:rsidR="002013FB" w:rsidRPr="00DE7185">
              <w:rPr>
                <w:rFonts w:ascii="Times New Roman" w:hAnsi="Times New Roman" w:cs="Times New Roman"/>
                <w:noProof/>
                <w:webHidden/>
                <w:sz w:val="24"/>
                <w:szCs w:val="24"/>
              </w:rPr>
              <w:fldChar w:fldCharType="end"/>
            </w:r>
          </w:hyperlink>
        </w:p>
        <w:p w14:paraId="6FD122D0"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21" w:history="1">
            <w:r w:rsidR="002013FB" w:rsidRPr="00DE7185">
              <w:rPr>
                <w:rStyle w:val="Hyperlink"/>
                <w:rFonts w:ascii="Times New Roman" w:eastAsia="Times New Roman" w:hAnsi="Times New Roman" w:cs="Times New Roman"/>
                <w:noProof/>
                <w:sz w:val="24"/>
                <w:szCs w:val="24"/>
              </w:rPr>
              <w:t>The clarity in communication skills</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_Toc28816021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8</w:t>
            </w:r>
            <w:r w:rsidR="002013FB" w:rsidRPr="00DE7185">
              <w:rPr>
                <w:rFonts w:ascii="Times New Roman" w:hAnsi="Times New Roman" w:cs="Times New Roman"/>
                <w:noProof/>
                <w:webHidden/>
                <w:sz w:val="24"/>
                <w:szCs w:val="24"/>
              </w:rPr>
              <w:fldChar w:fldCharType="end"/>
            </w:r>
          </w:hyperlink>
        </w:p>
        <w:p w14:paraId="453188D6"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22" w:history="1">
            <w:r w:rsidR="002013FB" w:rsidRPr="00DE7185">
              <w:rPr>
                <w:rStyle w:val="Hyperlink"/>
                <w:rFonts w:ascii="Times New Roman" w:eastAsia="Times New Roman" w:hAnsi="Times New Roman" w:cs="Times New Roman"/>
                <w:noProof/>
                <w:sz w:val="24"/>
                <w:szCs w:val="24"/>
              </w:rPr>
              <w:t>Consideration skills in communication</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_Toc28816022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8</w:t>
            </w:r>
            <w:r w:rsidR="002013FB" w:rsidRPr="00DE7185">
              <w:rPr>
                <w:rFonts w:ascii="Times New Roman" w:hAnsi="Times New Roman" w:cs="Times New Roman"/>
                <w:noProof/>
                <w:webHidden/>
                <w:sz w:val="24"/>
                <w:szCs w:val="24"/>
              </w:rPr>
              <w:fldChar w:fldCharType="end"/>
            </w:r>
          </w:hyperlink>
        </w:p>
        <w:p w14:paraId="185B5C93"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23" w:history="1">
            <w:r w:rsidR="002013FB" w:rsidRPr="00DE7185">
              <w:rPr>
                <w:rStyle w:val="Hyperlink"/>
                <w:rFonts w:ascii="Times New Roman" w:eastAsia="Times New Roman" w:hAnsi="Times New Roman" w:cs="Times New Roman"/>
                <w:noProof/>
                <w:sz w:val="24"/>
                <w:szCs w:val="24"/>
              </w:rPr>
              <w:t>Conciseness skills in communication</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_Toc28816023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8</w:t>
            </w:r>
            <w:r w:rsidR="002013FB" w:rsidRPr="00DE7185">
              <w:rPr>
                <w:rFonts w:ascii="Times New Roman" w:hAnsi="Times New Roman" w:cs="Times New Roman"/>
                <w:noProof/>
                <w:webHidden/>
                <w:sz w:val="24"/>
                <w:szCs w:val="24"/>
              </w:rPr>
              <w:fldChar w:fldCharType="end"/>
            </w:r>
          </w:hyperlink>
        </w:p>
        <w:p w14:paraId="03FB3D49"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24" w:history="1">
            <w:r w:rsidR="002013FB" w:rsidRPr="00DE7185">
              <w:rPr>
                <w:rStyle w:val="Hyperlink"/>
                <w:rFonts w:ascii="Times New Roman" w:eastAsia="Times New Roman" w:hAnsi="Times New Roman" w:cs="Times New Roman"/>
                <w:noProof/>
                <w:sz w:val="24"/>
                <w:szCs w:val="24"/>
              </w:rPr>
              <w:t>Correctness</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_Toc28816024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8</w:t>
            </w:r>
            <w:r w:rsidR="002013FB" w:rsidRPr="00DE7185">
              <w:rPr>
                <w:rFonts w:ascii="Times New Roman" w:hAnsi="Times New Roman" w:cs="Times New Roman"/>
                <w:noProof/>
                <w:webHidden/>
                <w:sz w:val="24"/>
                <w:szCs w:val="24"/>
              </w:rPr>
              <w:fldChar w:fldCharType="end"/>
            </w:r>
          </w:hyperlink>
        </w:p>
        <w:p w14:paraId="586AD0BE" w14:textId="77777777" w:rsidR="002013FB" w:rsidRPr="00DE7185" w:rsidRDefault="003F0EFB" w:rsidP="00DE7185">
          <w:pPr>
            <w:pStyle w:val="TOC1"/>
            <w:tabs>
              <w:tab w:val="right" w:leader="dot" w:pos="9350"/>
            </w:tabs>
            <w:spacing w:line="360" w:lineRule="auto"/>
            <w:rPr>
              <w:rFonts w:ascii="Times New Roman" w:hAnsi="Times New Roman" w:cs="Times New Roman"/>
              <w:noProof/>
              <w:sz w:val="24"/>
              <w:szCs w:val="24"/>
            </w:rPr>
          </w:pPr>
          <w:hyperlink w:anchor="_Toc28816025" w:history="1">
            <w:r w:rsidR="002013FB" w:rsidRPr="00DE7185">
              <w:rPr>
                <w:rStyle w:val="Hyperlink"/>
                <w:rFonts w:ascii="Times New Roman" w:eastAsia="Times New Roman" w:hAnsi="Times New Roman" w:cs="Times New Roman"/>
                <w:noProof/>
                <w:sz w:val="24"/>
                <w:szCs w:val="24"/>
              </w:rPr>
              <w:t>Analysis</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_Toc28816025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9</w:t>
            </w:r>
            <w:r w:rsidR="002013FB" w:rsidRPr="00DE7185">
              <w:rPr>
                <w:rFonts w:ascii="Times New Roman" w:hAnsi="Times New Roman" w:cs="Times New Roman"/>
                <w:noProof/>
                <w:webHidden/>
                <w:sz w:val="24"/>
                <w:szCs w:val="24"/>
              </w:rPr>
              <w:fldChar w:fldCharType="end"/>
            </w:r>
          </w:hyperlink>
        </w:p>
        <w:p w14:paraId="14D6DDD8" w14:textId="77777777" w:rsidR="002013FB" w:rsidRPr="00DE7185" w:rsidRDefault="003F0EFB" w:rsidP="00DE7185">
          <w:pPr>
            <w:pStyle w:val="TOC1"/>
            <w:tabs>
              <w:tab w:val="right" w:leader="dot" w:pos="9350"/>
            </w:tabs>
            <w:spacing w:line="360" w:lineRule="auto"/>
            <w:rPr>
              <w:rFonts w:ascii="Times New Roman" w:hAnsi="Times New Roman" w:cs="Times New Roman"/>
              <w:noProof/>
              <w:sz w:val="24"/>
              <w:szCs w:val="24"/>
            </w:rPr>
          </w:pPr>
          <w:hyperlink w:anchor="_Toc28816026" w:history="1">
            <w:r w:rsidR="002013FB" w:rsidRPr="00DE7185">
              <w:rPr>
                <w:rStyle w:val="Hyperlink"/>
                <w:rFonts w:ascii="Times New Roman" w:eastAsia="Times New Roman" w:hAnsi="Times New Roman" w:cs="Times New Roman"/>
                <w:bCs/>
                <w:noProof/>
                <w:sz w:val="24"/>
                <w:szCs w:val="24"/>
              </w:rPr>
              <w:t>Practical Application and Deployment</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_Toc28816026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9</w:t>
            </w:r>
            <w:r w:rsidR="002013FB" w:rsidRPr="00DE7185">
              <w:rPr>
                <w:rFonts w:ascii="Times New Roman" w:hAnsi="Times New Roman" w:cs="Times New Roman"/>
                <w:noProof/>
                <w:webHidden/>
                <w:sz w:val="24"/>
                <w:szCs w:val="24"/>
              </w:rPr>
              <w:fldChar w:fldCharType="end"/>
            </w:r>
          </w:hyperlink>
        </w:p>
        <w:p w14:paraId="120972A0"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27" w:history="1">
            <w:r w:rsidR="002013FB" w:rsidRPr="00DE7185">
              <w:rPr>
                <w:rStyle w:val="Hyperlink"/>
                <w:rFonts w:ascii="Times New Roman" w:eastAsia="Times New Roman" w:hAnsi="Times New Roman" w:cs="Times New Roman"/>
                <w:noProof/>
                <w:sz w:val="24"/>
                <w:szCs w:val="24"/>
              </w:rPr>
              <w:t>SOURCE</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_Toc28816027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10</w:t>
            </w:r>
            <w:r w:rsidR="002013FB" w:rsidRPr="00DE7185">
              <w:rPr>
                <w:rFonts w:ascii="Times New Roman" w:hAnsi="Times New Roman" w:cs="Times New Roman"/>
                <w:noProof/>
                <w:webHidden/>
                <w:sz w:val="24"/>
                <w:szCs w:val="24"/>
              </w:rPr>
              <w:fldChar w:fldCharType="end"/>
            </w:r>
          </w:hyperlink>
        </w:p>
        <w:p w14:paraId="0F7F1EB9"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28" w:history="1">
            <w:r w:rsidR="002013FB" w:rsidRPr="00DE7185">
              <w:rPr>
                <w:rStyle w:val="Hyperlink"/>
                <w:rFonts w:ascii="Times New Roman" w:eastAsia="Times New Roman" w:hAnsi="Times New Roman" w:cs="Times New Roman"/>
                <w:noProof/>
                <w:sz w:val="24"/>
                <w:szCs w:val="24"/>
              </w:rPr>
              <w:t>ENCODING</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_Toc28816028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10</w:t>
            </w:r>
            <w:r w:rsidR="002013FB" w:rsidRPr="00DE7185">
              <w:rPr>
                <w:rFonts w:ascii="Times New Roman" w:hAnsi="Times New Roman" w:cs="Times New Roman"/>
                <w:noProof/>
                <w:webHidden/>
                <w:sz w:val="24"/>
                <w:szCs w:val="24"/>
              </w:rPr>
              <w:fldChar w:fldCharType="end"/>
            </w:r>
          </w:hyperlink>
        </w:p>
        <w:p w14:paraId="1ACA5455"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29" w:history="1">
            <w:r w:rsidR="002013FB" w:rsidRPr="00DE7185">
              <w:rPr>
                <w:rStyle w:val="Hyperlink"/>
                <w:rFonts w:ascii="Times New Roman" w:eastAsia="Times New Roman" w:hAnsi="Times New Roman" w:cs="Times New Roman"/>
                <w:noProof/>
                <w:sz w:val="24"/>
                <w:szCs w:val="24"/>
              </w:rPr>
              <w:t>CHANNEL</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_Toc28816029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10</w:t>
            </w:r>
            <w:r w:rsidR="002013FB" w:rsidRPr="00DE7185">
              <w:rPr>
                <w:rFonts w:ascii="Times New Roman" w:hAnsi="Times New Roman" w:cs="Times New Roman"/>
                <w:noProof/>
                <w:webHidden/>
                <w:sz w:val="24"/>
                <w:szCs w:val="24"/>
              </w:rPr>
              <w:fldChar w:fldCharType="end"/>
            </w:r>
          </w:hyperlink>
        </w:p>
        <w:p w14:paraId="5F121266"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30" w:history="1">
            <w:r w:rsidR="002013FB" w:rsidRPr="00DE7185">
              <w:rPr>
                <w:rStyle w:val="Hyperlink"/>
                <w:rFonts w:ascii="Times New Roman" w:eastAsia="Times New Roman" w:hAnsi="Times New Roman" w:cs="Times New Roman"/>
                <w:noProof/>
                <w:sz w:val="24"/>
                <w:szCs w:val="24"/>
              </w:rPr>
              <w:t>DECODING</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_Toc28816030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11</w:t>
            </w:r>
            <w:r w:rsidR="002013FB" w:rsidRPr="00DE7185">
              <w:rPr>
                <w:rFonts w:ascii="Times New Roman" w:hAnsi="Times New Roman" w:cs="Times New Roman"/>
                <w:noProof/>
                <w:webHidden/>
                <w:sz w:val="24"/>
                <w:szCs w:val="24"/>
              </w:rPr>
              <w:fldChar w:fldCharType="end"/>
            </w:r>
          </w:hyperlink>
        </w:p>
        <w:p w14:paraId="5358C4DF"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31" w:history="1">
            <w:r w:rsidR="002013FB" w:rsidRPr="00DE7185">
              <w:rPr>
                <w:rStyle w:val="Hyperlink"/>
                <w:rFonts w:ascii="Times New Roman" w:eastAsia="Times New Roman" w:hAnsi="Times New Roman" w:cs="Times New Roman"/>
                <w:noProof/>
                <w:sz w:val="24"/>
                <w:szCs w:val="24"/>
              </w:rPr>
              <w:t>RECEIVER</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_Toc28816031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11</w:t>
            </w:r>
            <w:r w:rsidR="002013FB" w:rsidRPr="00DE7185">
              <w:rPr>
                <w:rFonts w:ascii="Times New Roman" w:hAnsi="Times New Roman" w:cs="Times New Roman"/>
                <w:noProof/>
                <w:webHidden/>
                <w:sz w:val="24"/>
                <w:szCs w:val="24"/>
              </w:rPr>
              <w:fldChar w:fldCharType="end"/>
            </w:r>
          </w:hyperlink>
        </w:p>
        <w:p w14:paraId="0F85757B"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32" w:history="1">
            <w:r w:rsidR="002013FB" w:rsidRPr="00DE7185">
              <w:rPr>
                <w:rStyle w:val="Hyperlink"/>
                <w:rFonts w:ascii="Times New Roman" w:eastAsia="Times New Roman" w:hAnsi="Times New Roman" w:cs="Times New Roman"/>
                <w:noProof/>
                <w:sz w:val="24"/>
                <w:szCs w:val="24"/>
              </w:rPr>
              <w:t>FEEDBACK</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_Toc28816032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11</w:t>
            </w:r>
            <w:r w:rsidR="002013FB" w:rsidRPr="00DE7185">
              <w:rPr>
                <w:rFonts w:ascii="Times New Roman" w:hAnsi="Times New Roman" w:cs="Times New Roman"/>
                <w:noProof/>
                <w:webHidden/>
                <w:sz w:val="24"/>
                <w:szCs w:val="24"/>
              </w:rPr>
              <w:fldChar w:fldCharType="end"/>
            </w:r>
          </w:hyperlink>
        </w:p>
        <w:p w14:paraId="0DF8BAB1" w14:textId="77777777" w:rsidR="002013FB" w:rsidRPr="00DE7185" w:rsidRDefault="003F0EFB" w:rsidP="00DE7185">
          <w:pPr>
            <w:pStyle w:val="TOC2"/>
            <w:tabs>
              <w:tab w:val="right" w:leader="dot" w:pos="9350"/>
            </w:tabs>
            <w:spacing w:line="360" w:lineRule="auto"/>
            <w:rPr>
              <w:rFonts w:ascii="Times New Roman" w:hAnsi="Times New Roman" w:cs="Times New Roman"/>
              <w:noProof/>
              <w:sz w:val="24"/>
              <w:szCs w:val="24"/>
            </w:rPr>
          </w:pPr>
          <w:hyperlink w:anchor="_Toc28816033" w:history="1">
            <w:r w:rsidR="002013FB" w:rsidRPr="00DE7185">
              <w:rPr>
                <w:rStyle w:val="Hyperlink"/>
                <w:rFonts w:ascii="Times New Roman" w:eastAsia="Times New Roman" w:hAnsi="Times New Roman" w:cs="Times New Roman"/>
                <w:noProof/>
                <w:sz w:val="24"/>
                <w:szCs w:val="24"/>
              </w:rPr>
              <w:t>CONTEXT</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_Toc28816033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12</w:t>
            </w:r>
            <w:r w:rsidR="002013FB" w:rsidRPr="00DE7185">
              <w:rPr>
                <w:rFonts w:ascii="Times New Roman" w:hAnsi="Times New Roman" w:cs="Times New Roman"/>
                <w:noProof/>
                <w:webHidden/>
                <w:sz w:val="24"/>
                <w:szCs w:val="24"/>
              </w:rPr>
              <w:fldChar w:fldCharType="end"/>
            </w:r>
          </w:hyperlink>
        </w:p>
        <w:p w14:paraId="1A1EC4F6" w14:textId="77777777" w:rsidR="002013FB" w:rsidRPr="00DE7185" w:rsidRDefault="003F0EFB" w:rsidP="00DE7185">
          <w:pPr>
            <w:pStyle w:val="TOC1"/>
            <w:tabs>
              <w:tab w:val="right" w:leader="dot" w:pos="9350"/>
            </w:tabs>
            <w:spacing w:line="360" w:lineRule="auto"/>
            <w:rPr>
              <w:rFonts w:ascii="Times New Roman" w:hAnsi="Times New Roman" w:cs="Times New Roman"/>
              <w:noProof/>
              <w:sz w:val="24"/>
              <w:szCs w:val="24"/>
            </w:rPr>
          </w:pPr>
          <w:hyperlink w:anchor="_Toc28816034" w:history="1">
            <w:r w:rsidR="002013FB" w:rsidRPr="00DE7185">
              <w:rPr>
                <w:rStyle w:val="Hyperlink"/>
                <w:rFonts w:ascii="Times New Roman" w:eastAsia="Times New Roman" w:hAnsi="Times New Roman" w:cs="Times New Roman"/>
                <w:noProof/>
                <w:sz w:val="24"/>
                <w:szCs w:val="24"/>
              </w:rPr>
              <w:t>SKILLS FOR PROFESSIONAL PRACTICE</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_Toc28816034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12</w:t>
            </w:r>
            <w:r w:rsidR="002013FB" w:rsidRPr="00DE7185">
              <w:rPr>
                <w:rFonts w:ascii="Times New Roman" w:hAnsi="Times New Roman" w:cs="Times New Roman"/>
                <w:noProof/>
                <w:webHidden/>
                <w:sz w:val="24"/>
                <w:szCs w:val="24"/>
              </w:rPr>
              <w:fldChar w:fldCharType="end"/>
            </w:r>
          </w:hyperlink>
        </w:p>
        <w:p w14:paraId="2976CEBC" w14:textId="77777777" w:rsidR="002013FB" w:rsidRPr="00DE7185" w:rsidRDefault="003F0EFB" w:rsidP="00DE7185">
          <w:pPr>
            <w:pStyle w:val="TOC1"/>
            <w:tabs>
              <w:tab w:val="right" w:leader="dot" w:pos="9350"/>
            </w:tabs>
            <w:spacing w:line="360" w:lineRule="auto"/>
            <w:rPr>
              <w:rFonts w:ascii="Times New Roman" w:hAnsi="Times New Roman" w:cs="Times New Roman"/>
              <w:noProof/>
              <w:sz w:val="24"/>
              <w:szCs w:val="24"/>
            </w:rPr>
          </w:pPr>
          <w:hyperlink w:anchor="_Toc28816035" w:history="1">
            <w:r w:rsidR="002013FB" w:rsidRPr="00DE7185">
              <w:rPr>
                <w:rStyle w:val="Hyperlink"/>
                <w:rFonts w:ascii="Times New Roman" w:eastAsia="Times New Roman" w:hAnsi="Times New Roman" w:cs="Times New Roman"/>
                <w:noProof/>
                <w:sz w:val="24"/>
                <w:szCs w:val="24"/>
              </w:rPr>
              <w:t>ANALYSIS</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_Toc28816035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13</w:t>
            </w:r>
            <w:r w:rsidR="002013FB" w:rsidRPr="00DE7185">
              <w:rPr>
                <w:rFonts w:ascii="Times New Roman" w:hAnsi="Times New Roman" w:cs="Times New Roman"/>
                <w:noProof/>
                <w:webHidden/>
                <w:sz w:val="24"/>
                <w:szCs w:val="24"/>
              </w:rPr>
              <w:fldChar w:fldCharType="end"/>
            </w:r>
          </w:hyperlink>
        </w:p>
        <w:p w14:paraId="4DE5D312" w14:textId="77777777" w:rsidR="002013FB" w:rsidRDefault="003F0EFB" w:rsidP="00DE7185">
          <w:pPr>
            <w:pStyle w:val="TOC1"/>
            <w:tabs>
              <w:tab w:val="right" w:leader="dot" w:pos="9350"/>
            </w:tabs>
            <w:spacing w:line="360" w:lineRule="auto"/>
            <w:rPr>
              <w:noProof/>
            </w:rPr>
          </w:pPr>
          <w:hyperlink w:anchor="_Toc28816036" w:history="1">
            <w:r w:rsidR="002013FB" w:rsidRPr="00DE7185">
              <w:rPr>
                <w:rStyle w:val="Hyperlink"/>
                <w:rFonts w:ascii="Times New Roman" w:eastAsia="Times New Roman" w:hAnsi="Times New Roman" w:cs="Times New Roman"/>
                <w:noProof/>
                <w:sz w:val="24"/>
                <w:szCs w:val="24"/>
              </w:rPr>
              <w:t>REFERENCES</w:t>
            </w:r>
            <w:r w:rsidR="002013FB" w:rsidRPr="00DE7185">
              <w:rPr>
                <w:rFonts w:ascii="Times New Roman" w:hAnsi="Times New Roman" w:cs="Times New Roman"/>
                <w:noProof/>
                <w:webHidden/>
                <w:sz w:val="24"/>
                <w:szCs w:val="24"/>
              </w:rPr>
              <w:tab/>
            </w:r>
            <w:r w:rsidR="002013FB" w:rsidRPr="00DE7185">
              <w:rPr>
                <w:rFonts w:ascii="Times New Roman" w:hAnsi="Times New Roman" w:cs="Times New Roman"/>
                <w:noProof/>
                <w:webHidden/>
                <w:sz w:val="24"/>
                <w:szCs w:val="24"/>
              </w:rPr>
              <w:fldChar w:fldCharType="begin"/>
            </w:r>
            <w:r w:rsidR="002013FB" w:rsidRPr="00DE7185">
              <w:rPr>
                <w:rFonts w:ascii="Times New Roman" w:hAnsi="Times New Roman" w:cs="Times New Roman"/>
                <w:noProof/>
                <w:webHidden/>
                <w:sz w:val="24"/>
                <w:szCs w:val="24"/>
              </w:rPr>
              <w:instrText xml:space="preserve"> PAGEREF _Toc28816036 \h </w:instrText>
            </w:r>
            <w:r w:rsidR="002013FB" w:rsidRPr="00DE7185">
              <w:rPr>
                <w:rFonts w:ascii="Times New Roman" w:hAnsi="Times New Roman" w:cs="Times New Roman"/>
                <w:noProof/>
                <w:webHidden/>
                <w:sz w:val="24"/>
                <w:szCs w:val="24"/>
              </w:rPr>
            </w:r>
            <w:r w:rsidR="002013FB"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15</w:t>
            </w:r>
            <w:r w:rsidR="002013FB" w:rsidRPr="00DE7185">
              <w:rPr>
                <w:rFonts w:ascii="Times New Roman" w:hAnsi="Times New Roman" w:cs="Times New Roman"/>
                <w:noProof/>
                <w:webHidden/>
                <w:sz w:val="24"/>
                <w:szCs w:val="24"/>
              </w:rPr>
              <w:fldChar w:fldCharType="end"/>
            </w:r>
          </w:hyperlink>
        </w:p>
        <w:p w14:paraId="04DF2C0A" w14:textId="77777777" w:rsidR="002013FB" w:rsidRDefault="002013FB">
          <w:r>
            <w:rPr>
              <w:b/>
              <w:bCs/>
              <w:noProof/>
            </w:rPr>
            <w:fldChar w:fldCharType="end"/>
          </w:r>
        </w:p>
      </w:sdtContent>
    </w:sdt>
    <w:p w14:paraId="00A92E97" w14:textId="77777777" w:rsidR="002013FB" w:rsidRPr="002013FB" w:rsidRDefault="002013FB" w:rsidP="002013FB"/>
    <w:p w14:paraId="756CF7BF" w14:textId="77777777" w:rsidR="00DE7185" w:rsidRDefault="00DE7185">
      <w:pPr>
        <w:rPr>
          <w:rFonts w:ascii="Times New Roman" w:eastAsia="Times New Roman" w:hAnsi="Times New Roman" w:cstheme="majorBidi"/>
          <w:b/>
          <w:color w:val="000000" w:themeColor="text1"/>
          <w:sz w:val="24"/>
          <w:szCs w:val="32"/>
        </w:rPr>
      </w:pPr>
      <w:bookmarkStart w:id="0" w:name="_Toc28816006"/>
      <w:r>
        <w:rPr>
          <w:rFonts w:eastAsia="Times New Roman"/>
        </w:rPr>
        <w:br w:type="page"/>
      </w:r>
    </w:p>
    <w:p w14:paraId="7069509F" w14:textId="77777777" w:rsidR="0073110D" w:rsidRDefault="0073110D" w:rsidP="00953A0F">
      <w:pPr>
        <w:pStyle w:val="Heading1"/>
        <w:rPr>
          <w:rFonts w:eastAsia="Times New Roman"/>
        </w:rPr>
      </w:pPr>
      <w:r>
        <w:rPr>
          <w:rFonts w:eastAsia="Times New Roman"/>
        </w:rPr>
        <w:lastRenderedPageBreak/>
        <w:t>Table of Figures</w:t>
      </w:r>
      <w:bookmarkEnd w:id="0"/>
      <w:r>
        <w:rPr>
          <w:rFonts w:eastAsia="Times New Roman"/>
        </w:rPr>
        <w:t xml:space="preserve"> </w:t>
      </w:r>
    </w:p>
    <w:p w14:paraId="1346E145" w14:textId="77777777" w:rsidR="00DE7185" w:rsidRPr="00DE7185" w:rsidRDefault="00DE7185" w:rsidP="00DE7185">
      <w:pPr>
        <w:pStyle w:val="TableofFigures"/>
        <w:tabs>
          <w:tab w:val="right" w:leader="dot" w:pos="9350"/>
        </w:tabs>
        <w:spacing w:line="480" w:lineRule="auto"/>
        <w:jc w:val="both"/>
        <w:rPr>
          <w:rFonts w:ascii="Times New Roman" w:hAnsi="Times New Roman" w:cs="Times New Roman"/>
          <w:noProof/>
          <w:sz w:val="24"/>
          <w:szCs w:val="24"/>
        </w:rPr>
      </w:pPr>
      <w:r>
        <w:fldChar w:fldCharType="begin"/>
      </w:r>
      <w:r>
        <w:instrText xml:space="preserve"> TOC \h \z \c "Figure" </w:instrText>
      </w:r>
      <w:r>
        <w:fldChar w:fldCharType="separate"/>
      </w:r>
      <w:hyperlink r:id="rId8" w:anchor="_Toc28816037" w:history="1">
        <w:r w:rsidRPr="00DE7185">
          <w:rPr>
            <w:rStyle w:val="Hyperlink"/>
            <w:rFonts w:ascii="Times New Roman" w:hAnsi="Times New Roman" w:cs="Times New Roman"/>
            <w:noProof/>
            <w:sz w:val="24"/>
            <w:szCs w:val="24"/>
          </w:rPr>
          <w:t>Figure 1: 7C's of effective communication</w:t>
        </w:r>
        <w:r w:rsidRPr="00DE7185">
          <w:rPr>
            <w:rFonts w:ascii="Times New Roman" w:hAnsi="Times New Roman" w:cs="Times New Roman"/>
            <w:noProof/>
            <w:webHidden/>
            <w:sz w:val="24"/>
            <w:szCs w:val="24"/>
          </w:rPr>
          <w:tab/>
        </w:r>
        <w:r w:rsidRPr="00DE7185">
          <w:rPr>
            <w:rFonts w:ascii="Times New Roman" w:hAnsi="Times New Roman" w:cs="Times New Roman"/>
            <w:noProof/>
            <w:webHidden/>
            <w:sz w:val="24"/>
            <w:szCs w:val="24"/>
          </w:rPr>
          <w:fldChar w:fldCharType="begin"/>
        </w:r>
        <w:r w:rsidRPr="00DE7185">
          <w:rPr>
            <w:rFonts w:ascii="Times New Roman" w:hAnsi="Times New Roman" w:cs="Times New Roman"/>
            <w:noProof/>
            <w:webHidden/>
            <w:sz w:val="24"/>
            <w:szCs w:val="24"/>
          </w:rPr>
          <w:instrText xml:space="preserve"> PAGEREF _Toc28816037 \h </w:instrText>
        </w:r>
        <w:r w:rsidRPr="00DE7185">
          <w:rPr>
            <w:rFonts w:ascii="Times New Roman" w:hAnsi="Times New Roman" w:cs="Times New Roman"/>
            <w:noProof/>
            <w:webHidden/>
            <w:sz w:val="24"/>
            <w:szCs w:val="24"/>
          </w:rPr>
        </w:r>
        <w:r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9</w:t>
        </w:r>
        <w:r w:rsidRPr="00DE7185">
          <w:rPr>
            <w:rFonts w:ascii="Times New Roman" w:hAnsi="Times New Roman" w:cs="Times New Roman"/>
            <w:noProof/>
            <w:webHidden/>
            <w:sz w:val="24"/>
            <w:szCs w:val="24"/>
          </w:rPr>
          <w:fldChar w:fldCharType="end"/>
        </w:r>
      </w:hyperlink>
    </w:p>
    <w:p w14:paraId="213CD123" w14:textId="77777777" w:rsidR="00DE7185" w:rsidRPr="00DE7185" w:rsidRDefault="003F0EFB" w:rsidP="00DE7185">
      <w:pPr>
        <w:pStyle w:val="TableofFigures"/>
        <w:tabs>
          <w:tab w:val="right" w:leader="dot" w:pos="9350"/>
        </w:tabs>
        <w:spacing w:line="480" w:lineRule="auto"/>
        <w:jc w:val="both"/>
        <w:rPr>
          <w:rFonts w:ascii="Times New Roman" w:hAnsi="Times New Roman" w:cs="Times New Roman"/>
          <w:noProof/>
          <w:sz w:val="24"/>
          <w:szCs w:val="24"/>
        </w:rPr>
      </w:pPr>
      <w:hyperlink w:anchor="_Toc28816038" w:history="1">
        <w:r w:rsidR="00DE7185" w:rsidRPr="00DE7185">
          <w:rPr>
            <w:rStyle w:val="Hyperlink"/>
            <w:rFonts w:ascii="Times New Roman" w:hAnsi="Times New Roman" w:cs="Times New Roman"/>
            <w:noProof/>
            <w:sz w:val="24"/>
            <w:szCs w:val="24"/>
          </w:rPr>
          <w:t>Figure 2: The communication process</w:t>
        </w:r>
        <w:r w:rsidR="00DE7185" w:rsidRPr="00DE7185">
          <w:rPr>
            <w:rFonts w:ascii="Times New Roman" w:hAnsi="Times New Roman" w:cs="Times New Roman"/>
            <w:noProof/>
            <w:webHidden/>
            <w:sz w:val="24"/>
            <w:szCs w:val="24"/>
          </w:rPr>
          <w:tab/>
        </w:r>
        <w:r w:rsidR="00DE7185" w:rsidRPr="00DE7185">
          <w:rPr>
            <w:rFonts w:ascii="Times New Roman" w:hAnsi="Times New Roman" w:cs="Times New Roman"/>
            <w:noProof/>
            <w:webHidden/>
            <w:sz w:val="24"/>
            <w:szCs w:val="24"/>
          </w:rPr>
          <w:fldChar w:fldCharType="begin"/>
        </w:r>
        <w:r w:rsidR="00DE7185" w:rsidRPr="00DE7185">
          <w:rPr>
            <w:rFonts w:ascii="Times New Roman" w:hAnsi="Times New Roman" w:cs="Times New Roman"/>
            <w:noProof/>
            <w:webHidden/>
            <w:sz w:val="24"/>
            <w:szCs w:val="24"/>
          </w:rPr>
          <w:instrText xml:space="preserve"> PAGEREF _Toc28816038 \h </w:instrText>
        </w:r>
        <w:r w:rsidR="00DE7185" w:rsidRPr="00DE7185">
          <w:rPr>
            <w:rFonts w:ascii="Times New Roman" w:hAnsi="Times New Roman" w:cs="Times New Roman"/>
            <w:noProof/>
            <w:webHidden/>
            <w:sz w:val="24"/>
            <w:szCs w:val="24"/>
          </w:rPr>
        </w:r>
        <w:r w:rsidR="00DE7185" w:rsidRPr="00DE7185">
          <w:rPr>
            <w:rFonts w:ascii="Times New Roman" w:hAnsi="Times New Roman" w:cs="Times New Roman"/>
            <w:noProof/>
            <w:webHidden/>
            <w:sz w:val="24"/>
            <w:szCs w:val="24"/>
          </w:rPr>
          <w:fldChar w:fldCharType="separate"/>
        </w:r>
        <w:r w:rsidR="00F77996">
          <w:rPr>
            <w:rFonts w:ascii="Times New Roman" w:hAnsi="Times New Roman" w:cs="Times New Roman"/>
            <w:noProof/>
            <w:webHidden/>
            <w:sz w:val="24"/>
            <w:szCs w:val="24"/>
          </w:rPr>
          <w:t>12</w:t>
        </w:r>
        <w:r w:rsidR="00DE7185" w:rsidRPr="00DE7185">
          <w:rPr>
            <w:rFonts w:ascii="Times New Roman" w:hAnsi="Times New Roman" w:cs="Times New Roman"/>
            <w:noProof/>
            <w:webHidden/>
            <w:sz w:val="24"/>
            <w:szCs w:val="24"/>
          </w:rPr>
          <w:fldChar w:fldCharType="end"/>
        </w:r>
      </w:hyperlink>
    </w:p>
    <w:p w14:paraId="352FE09D" w14:textId="77777777" w:rsidR="00DE7185" w:rsidRPr="00DE7185" w:rsidRDefault="00DE7185" w:rsidP="00DE7185">
      <w:r>
        <w:fldChar w:fldCharType="end"/>
      </w:r>
    </w:p>
    <w:p w14:paraId="08C8CA05" w14:textId="77777777" w:rsidR="0073110D" w:rsidRDefault="0073110D" w:rsidP="0073110D">
      <w:pPr>
        <w:rPr>
          <w:rFonts w:ascii="Times New Roman" w:hAnsi="Times New Roman" w:cstheme="majorBidi"/>
          <w:color w:val="000000" w:themeColor="text1"/>
          <w:sz w:val="24"/>
          <w:szCs w:val="32"/>
        </w:rPr>
      </w:pPr>
      <w:r>
        <w:br w:type="page"/>
      </w:r>
    </w:p>
    <w:p w14:paraId="19FAD346" w14:textId="77777777" w:rsidR="00694629" w:rsidRDefault="00694629" w:rsidP="00694629">
      <w:pPr>
        <w:pStyle w:val="Heading1"/>
        <w:jc w:val="center"/>
        <w:rPr>
          <w:rFonts w:eastAsia="Times New Roman"/>
        </w:rPr>
      </w:pPr>
      <w:bookmarkStart w:id="1" w:name="_Toc28816007"/>
      <w:r>
        <w:rPr>
          <w:rFonts w:eastAsia="Times New Roman"/>
        </w:rPr>
        <w:lastRenderedPageBreak/>
        <w:t>Communication Skills</w:t>
      </w:r>
    </w:p>
    <w:p w14:paraId="4687D369" w14:textId="77777777" w:rsidR="00E85455" w:rsidRPr="006B38FC" w:rsidRDefault="00E85455" w:rsidP="00953A0F">
      <w:pPr>
        <w:pStyle w:val="Heading1"/>
        <w:rPr>
          <w:rFonts w:eastAsia="Times New Roman"/>
        </w:rPr>
      </w:pPr>
      <w:r w:rsidRPr="006B38FC">
        <w:rPr>
          <w:rFonts w:eastAsia="Times New Roman"/>
        </w:rPr>
        <w:t>Effective communication skills at the workplace</w:t>
      </w:r>
      <w:bookmarkEnd w:id="1"/>
    </w:p>
    <w:p w14:paraId="63C638B6" w14:textId="77777777" w:rsidR="00E85455" w:rsidRPr="006B38FC" w:rsidRDefault="00E85455" w:rsidP="00AD2143">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 xml:space="preserve">Communication skills are equally important in any industry or organization for business growth. It enables an individual to communicate effectively with superiors, </w:t>
      </w:r>
      <w:proofErr w:type="gramStart"/>
      <w:r w:rsidRPr="006B38FC">
        <w:rPr>
          <w:rFonts w:ascii="Times New Roman" w:eastAsia="Times New Roman" w:hAnsi="Times New Roman" w:cs="Times New Roman"/>
          <w:color w:val="000000" w:themeColor="text1"/>
          <w:sz w:val="24"/>
          <w:szCs w:val="24"/>
        </w:rPr>
        <w:t>colleagues</w:t>
      </w:r>
      <w:proofErr w:type="gramEnd"/>
      <w:r w:rsidRPr="006B38FC">
        <w:rPr>
          <w:rFonts w:ascii="Times New Roman" w:eastAsia="Times New Roman" w:hAnsi="Times New Roman" w:cs="Times New Roman"/>
          <w:color w:val="000000" w:themeColor="text1"/>
          <w:sz w:val="24"/>
          <w:szCs w:val="24"/>
        </w:rPr>
        <w:t xml:space="preserve"> and essential staff</w:t>
      </w:r>
      <w:r w:rsidR="00AD2143">
        <w:rPr>
          <w:rFonts w:ascii="Times New Roman" w:eastAsia="Times New Roman" w:hAnsi="Times New Roman" w:cs="Times New Roman"/>
          <w:color w:val="000000" w:themeColor="text1"/>
          <w:sz w:val="24"/>
          <w:szCs w:val="24"/>
        </w:rPr>
        <w:t xml:space="preserve"> (</w:t>
      </w:r>
      <w:proofErr w:type="spellStart"/>
      <w:r w:rsidR="00AD2143" w:rsidRPr="00AD2143">
        <w:rPr>
          <w:rFonts w:ascii="Times New Roman" w:eastAsia="Times New Roman" w:hAnsi="Times New Roman" w:cs="Times New Roman"/>
          <w:color w:val="000000" w:themeColor="text1"/>
          <w:sz w:val="24"/>
          <w:szCs w:val="24"/>
        </w:rPr>
        <w:t>Weldy</w:t>
      </w:r>
      <w:proofErr w:type="spellEnd"/>
      <w:r w:rsidR="00AD2143">
        <w:rPr>
          <w:rFonts w:ascii="Times New Roman" w:eastAsia="Times New Roman" w:hAnsi="Times New Roman" w:cs="Times New Roman"/>
          <w:color w:val="000000" w:themeColor="text1"/>
          <w:sz w:val="24"/>
          <w:szCs w:val="24"/>
        </w:rPr>
        <w:t xml:space="preserve">, </w:t>
      </w:r>
      <w:r w:rsidR="00AD2143" w:rsidRPr="00AD2143">
        <w:rPr>
          <w:rFonts w:ascii="Times New Roman" w:eastAsia="Times New Roman" w:hAnsi="Times New Roman" w:cs="Times New Roman"/>
          <w:color w:val="000000" w:themeColor="text1"/>
          <w:sz w:val="24"/>
          <w:szCs w:val="24"/>
        </w:rPr>
        <w:t>2017</w:t>
      </w:r>
      <w:r w:rsidR="00AD2143">
        <w:rPr>
          <w:rFonts w:ascii="Times New Roman" w:eastAsia="Times New Roman" w:hAnsi="Times New Roman" w:cs="Times New Roman"/>
          <w:color w:val="000000" w:themeColor="text1"/>
          <w:sz w:val="24"/>
          <w:szCs w:val="24"/>
        </w:rPr>
        <w:t>)</w:t>
      </w:r>
      <w:r w:rsidRPr="006B38FC">
        <w:rPr>
          <w:rFonts w:ascii="Times New Roman" w:eastAsia="Times New Roman" w:hAnsi="Times New Roman" w:cs="Times New Roman"/>
          <w:color w:val="000000" w:themeColor="text1"/>
          <w:sz w:val="24"/>
          <w:szCs w:val="24"/>
        </w:rPr>
        <w:t xml:space="preserve">. In this era of the digital age, the message should be delivered clearly and effectively in person or via phone, </w:t>
      </w:r>
      <w:proofErr w:type="gramStart"/>
      <w:r w:rsidRPr="006B38FC">
        <w:rPr>
          <w:rFonts w:ascii="Times New Roman" w:eastAsia="Times New Roman" w:hAnsi="Times New Roman" w:cs="Times New Roman"/>
          <w:color w:val="000000" w:themeColor="text1"/>
          <w:sz w:val="24"/>
          <w:szCs w:val="24"/>
        </w:rPr>
        <w:t>email</w:t>
      </w:r>
      <w:proofErr w:type="gramEnd"/>
      <w:r w:rsidRPr="006B38FC">
        <w:rPr>
          <w:rFonts w:ascii="Times New Roman" w:eastAsia="Times New Roman" w:hAnsi="Times New Roman" w:cs="Times New Roman"/>
          <w:color w:val="000000" w:themeColor="text1"/>
          <w:sz w:val="24"/>
          <w:szCs w:val="24"/>
        </w:rPr>
        <w:t xml:space="preserve"> and social media.</w:t>
      </w:r>
    </w:p>
    <w:p w14:paraId="467A8897" w14:textId="77777777" w:rsidR="00E85455" w:rsidRPr="006B38FC" w:rsidRDefault="00E85455" w:rsidP="00953A0F">
      <w:pPr>
        <w:pStyle w:val="Heading1"/>
        <w:rPr>
          <w:rFonts w:eastAsia="Times New Roman"/>
        </w:rPr>
      </w:pPr>
      <w:bookmarkStart w:id="2" w:name="_Toc28816008"/>
      <w:r w:rsidRPr="006B38FC">
        <w:rPr>
          <w:rFonts w:eastAsia="Times New Roman"/>
        </w:rPr>
        <w:t>Listening deeply as for good communicator at workplace</w:t>
      </w:r>
      <w:bookmarkEnd w:id="2"/>
    </w:p>
    <w:p w14:paraId="65D6E6F7"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A good communicator can use the best ways by using the tool of good listening. To ensure a good understanding a person should listen carefully to others, so that respond appropriately.</w:t>
      </w:r>
    </w:p>
    <w:p w14:paraId="006770F8" w14:textId="77777777" w:rsidR="00E85455" w:rsidRPr="006B38FC" w:rsidRDefault="00E85455" w:rsidP="00953A0F">
      <w:pPr>
        <w:pStyle w:val="Heading1"/>
        <w:rPr>
          <w:rFonts w:eastAsia="Times New Roman"/>
        </w:rPr>
      </w:pPr>
      <w:bookmarkStart w:id="3" w:name="_Toc28816009"/>
      <w:r w:rsidRPr="006B38FC">
        <w:rPr>
          <w:rFonts w:eastAsia="Times New Roman"/>
        </w:rPr>
        <w:t>Nonverbal communication at workplace</w:t>
      </w:r>
      <w:bookmarkEnd w:id="3"/>
    </w:p>
    <w:p w14:paraId="1B658867" w14:textId="77777777" w:rsidR="00E85455" w:rsidRPr="006B38FC" w:rsidRDefault="0005120C" w:rsidP="0005120C">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As per </w:t>
      </w:r>
      <w:r w:rsidRPr="0005120C">
        <w:rPr>
          <w:rFonts w:ascii="Times New Roman" w:eastAsia="Times New Roman" w:hAnsi="Times New Roman" w:cs="Times New Roman"/>
          <w:color w:val="000000" w:themeColor="text1"/>
          <w:sz w:val="24"/>
          <w:szCs w:val="24"/>
        </w:rPr>
        <w:t>Beebe</w:t>
      </w:r>
      <w:r>
        <w:rPr>
          <w:rFonts w:ascii="Times New Roman" w:eastAsia="Times New Roman" w:hAnsi="Times New Roman" w:cs="Times New Roman"/>
          <w:color w:val="000000" w:themeColor="text1"/>
          <w:sz w:val="24"/>
          <w:szCs w:val="24"/>
        </w:rPr>
        <w:t xml:space="preserve"> (</w:t>
      </w:r>
      <w:r w:rsidRPr="0005120C">
        <w:rPr>
          <w:rFonts w:ascii="Times New Roman" w:eastAsia="Times New Roman" w:hAnsi="Times New Roman" w:cs="Times New Roman"/>
          <w:color w:val="000000" w:themeColor="text1"/>
          <w:sz w:val="24"/>
          <w:szCs w:val="24"/>
        </w:rPr>
        <w:t>2018</w:t>
      </w:r>
      <w:r>
        <w:rPr>
          <w:rFonts w:ascii="Times New Roman" w:eastAsia="Times New Roman" w:hAnsi="Times New Roman" w:cs="Times New Roman"/>
          <w:color w:val="000000" w:themeColor="text1"/>
          <w:sz w:val="24"/>
          <w:szCs w:val="24"/>
        </w:rPr>
        <w:t>) b</w:t>
      </w:r>
      <w:r w:rsidR="00E85455" w:rsidRPr="006B38FC">
        <w:rPr>
          <w:rFonts w:ascii="Times New Roman" w:eastAsia="Times New Roman" w:hAnsi="Times New Roman" w:cs="Times New Roman"/>
          <w:color w:val="000000" w:themeColor="text1"/>
          <w:sz w:val="24"/>
          <w:szCs w:val="24"/>
        </w:rPr>
        <w:t>ody language, gestures and posture are the approaches makes others communicate more openly.</w:t>
      </w:r>
    </w:p>
    <w:p w14:paraId="212E94A3" w14:textId="77777777" w:rsidR="00E85455" w:rsidRPr="006B38FC" w:rsidRDefault="00E85455" w:rsidP="00953A0F">
      <w:pPr>
        <w:pStyle w:val="Heading2"/>
        <w:rPr>
          <w:rFonts w:eastAsia="Times New Roman"/>
        </w:rPr>
      </w:pPr>
      <w:bookmarkStart w:id="4" w:name="_Toc28816010"/>
      <w:r w:rsidRPr="006B38FC">
        <w:rPr>
          <w:rFonts w:eastAsia="Times New Roman"/>
        </w:rPr>
        <w:t>Eye contact</w:t>
      </w:r>
      <w:bookmarkEnd w:id="4"/>
      <w:r w:rsidRPr="006B38FC">
        <w:rPr>
          <w:rFonts w:eastAsia="Times New Roman"/>
        </w:rPr>
        <w:t> </w:t>
      </w:r>
    </w:p>
    <w:p w14:paraId="13090271"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 xml:space="preserve">Focused conversation with eye contact demonstrates the person is keen on the tasks, however, the stare </w:t>
      </w:r>
      <w:proofErr w:type="gramStart"/>
      <w:r w:rsidRPr="006B38FC">
        <w:rPr>
          <w:rFonts w:ascii="Times New Roman" w:eastAsia="Times New Roman" w:hAnsi="Times New Roman" w:cs="Times New Roman"/>
          <w:color w:val="000000" w:themeColor="text1"/>
          <w:sz w:val="24"/>
          <w:szCs w:val="24"/>
        </w:rPr>
        <w:t>shouldn’t</w:t>
      </w:r>
      <w:proofErr w:type="gramEnd"/>
      <w:r w:rsidRPr="006B38FC">
        <w:rPr>
          <w:rFonts w:ascii="Times New Roman" w:eastAsia="Times New Roman" w:hAnsi="Times New Roman" w:cs="Times New Roman"/>
          <w:color w:val="000000" w:themeColor="text1"/>
          <w:sz w:val="24"/>
          <w:szCs w:val="24"/>
        </w:rPr>
        <w:t xml:space="preserve"> be used to make a person uncomfortable.</w:t>
      </w:r>
    </w:p>
    <w:p w14:paraId="5BAF58A1"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roofErr w:type="gramStart"/>
      <w:r w:rsidRPr="006B38FC">
        <w:rPr>
          <w:rFonts w:ascii="Times New Roman" w:eastAsia="Times New Roman" w:hAnsi="Times New Roman" w:cs="Times New Roman"/>
          <w:b/>
          <w:bCs/>
          <w:color w:val="000000" w:themeColor="text1"/>
          <w:sz w:val="24"/>
          <w:szCs w:val="24"/>
        </w:rPr>
        <w:t>Example</w:t>
      </w:r>
      <w:r w:rsidRPr="006B38FC">
        <w:rPr>
          <w:rFonts w:ascii="Times New Roman" w:eastAsia="Times New Roman" w:hAnsi="Times New Roman" w:cs="Times New Roman"/>
          <w:color w:val="000000" w:themeColor="text1"/>
          <w:sz w:val="24"/>
          <w:szCs w:val="24"/>
        </w:rPr>
        <w:t>;</w:t>
      </w:r>
      <w:proofErr w:type="gramEnd"/>
      <w:r w:rsidRPr="006B38FC">
        <w:rPr>
          <w:rFonts w:ascii="Times New Roman" w:eastAsia="Times New Roman" w:hAnsi="Times New Roman" w:cs="Times New Roman"/>
          <w:color w:val="000000" w:themeColor="text1"/>
          <w:sz w:val="24"/>
          <w:szCs w:val="24"/>
        </w:rPr>
        <w:t xml:space="preserve"> if the person while communicating is not looking into the eyes often means a lack of confidence. In another case, the truth is being hidden or not reflect the real picture.</w:t>
      </w:r>
    </w:p>
    <w:p w14:paraId="70E7FF70" w14:textId="77777777" w:rsidR="00E85455" w:rsidRPr="006B38FC" w:rsidRDefault="00E85455" w:rsidP="00953A0F">
      <w:pPr>
        <w:pStyle w:val="Heading2"/>
        <w:rPr>
          <w:rFonts w:eastAsia="Times New Roman"/>
        </w:rPr>
      </w:pPr>
      <w:bookmarkStart w:id="5" w:name="_Toc28816011"/>
      <w:r w:rsidRPr="006B38FC">
        <w:rPr>
          <w:rFonts w:eastAsia="Times New Roman"/>
        </w:rPr>
        <w:t>Hand gestures</w:t>
      </w:r>
      <w:bookmarkEnd w:id="5"/>
    </w:p>
    <w:p w14:paraId="0F3F5B8F" w14:textId="77777777" w:rsidR="00E85455" w:rsidRPr="006B38FC" w:rsidRDefault="00E85455" w:rsidP="000433A3">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While communication demonstration is often done with hand gestures</w:t>
      </w:r>
      <w:r w:rsidR="000433A3">
        <w:rPr>
          <w:rFonts w:ascii="Times New Roman" w:eastAsia="Times New Roman" w:hAnsi="Times New Roman" w:cs="Times New Roman"/>
          <w:color w:val="000000" w:themeColor="text1"/>
          <w:sz w:val="24"/>
          <w:szCs w:val="24"/>
        </w:rPr>
        <w:t xml:space="preserve"> (</w:t>
      </w:r>
      <w:r w:rsidR="000433A3" w:rsidRPr="000433A3">
        <w:rPr>
          <w:rFonts w:ascii="Times New Roman" w:eastAsia="Times New Roman" w:hAnsi="Times New Roman" w:cs="Times New Roman"/>
          <w:color w:val="000000" w:themeColor="text1"/>
          <w:sz w:val="24"/>
          <w:szCs w:val="24"/>
        </w:rPr>
        <w:t>Haroon</w:t>
      </w:r>
      <w:r w:rsidR="008D703A">
        <w:rPr>
          <w:rFonts w:ascii="Times New Roman" w:eastAsia="Times New Roman" w:hAnsi="Times New Roman" w:cs="Times New Roman"/>
          <w:color w:val="000000" w:themeColor="text1"/>
          <w:sz w:val="24"/>
          <w:szCs w:val="24"/>
        </w:rPr>
        <w:t xml:space="preserve"> et al., </w:t>
      </w:r>
      <w:r w:rsidR="000433A3" w:rsidRPr="000433A3">
        <w:rPr>
          <w:rFonts w:ascii="Times New Roman" w:eastAsia="Times New Roman" w:hAnsi="Times New Roman" w:cs="Times New Roman"/>
          <w:color w:val="000000" w:themeColor="text1"/>
          <w:sz w:val="24"/>
          <w:szCs w:val="24"/>
        </w:rPr>
        <w:t>2018</w:t>
      </w:r>
      <w:r w:rsidR="000433A3">
        <w:rPr>
          <w:rFonts w:ascii="Times New Roman" w:eastAsia="Times New Roman" w:hAnsi="Times New Roman" w:cs="Times New Roman"/>
          <w:color w:val="000000" w:themeColor="text1"/>
          <w:sz w:val="24"/>
          <w:szCs w:val="24"/>
        </w:rPr>
        <w:t>)</w:t>
      </w:r>
      <w:r w:rsidRPr="006B38FC">
        <w:rPr>
          <w:rFonts w:ascii="Times New Roman" w:eastAsia="Times New Roman" w:hAnsi="Times New Roman" w:cs="Times New Roman"/>
          <w:color w:val="000000" w:themeColor="text1"/>
          <w:sz w:val="24"/>
          <w:szCs w:val="24"/>
        </w:rPr>
        <w:t xml:space="preserve">. This is the way to </w:t>
      </w:r>
      <w:proofErr w:type="spellStart"/>
      <w:r w:rsidR="0024747E" w:rsidRPr="006B38FC">
        <w:rPr>
          <w:rFonts w:ascii="Times New Roman" w:eastAsia="Times New Roman" w:hAnsi="Times New Roman" w:cs="Times New Roman"/>
          <w:color w:val="000000" w:themeColor="text1"/>
          <w:sz w:val="24"/>
          <w:szCs w:val="24"/>
        </w:rPr>
        <w:t>colo</w:t>
      </w:r>
      <w:r w:rsidR="00E05E2D">
        <w:rPr>
          <w:rFonts w:ascii="Times New Roman" w:eastAsia="Times New Roman" w:hAnsi="Times New Roman" w:cs="Times New Roman"/>
          <w:color w:val="000000" w:themeColor="text1"/>
          <w:sz w:val="24"/>
          <w:szCs w:val="24"/>
        </w:rPr>
        <w:t>u</w:t>
      </w:r>
      <w:r w:rsidR="0024747E" w:rsidRPr="006B38FC">
        <w:rPr>
          <w:rFonts w:ascii="Times New Roman" w:eastAsia="Times New Roman" w:hAnsi="Times New Roman" w:cs="Times New Roman"/>
          <w:color w:val="000000" w:themeColor="text1"/>
          <w:sz w:val="24"/>
          <w:szCs w:val="24"/>
        </w:rPr>
        <w:t>r</w:t>
      </w:r>
      <w:proofErr w:type="spellEnd"/>
      <w:r w:rsidRPr="006B38FC">
        <w:rPr>
          <w:rFonts w:ascii="Times New Roman" w:eastAsia="Times New Roman" w:hAnsi="Times New Roman" w:cs="Times New Roman"/>
          <w:color w:val="000000" w:themeColor="text1"/>
          <w:sz w:val="24"/>
          <w:szCs w:val="24"/>
        </w:rPr>
        <w:t xml:space="preserve"> the message one trying to convey in more clear foam.</w:t>
      </w:r>
    </w:p>
    <w:p w14:paraId="0CA837C5"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b/>
          <w:bCs/>
          <w:color w:val="000000" w:themeColor="text1"/>
          <w:sz w:val="24"/>
          <w:szCs w:val="24"/>
        </w:rPr>
        <w:t>Voice tone </w:t>
      </w:r>
    </w:p>
    <w:p w14:paraId="2C704A99"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 xml:space="preserve">Friendly tone conveys the </w:t>
      </w:r>
      <w:proofErr w:type="gramStart"/>
      <w:r w:rsidRPr="006B38FC">
        <w:rPr>
          <w:rFonts w:ascii="Times New Roman" w:eastAsia="Times New Roman" w:hAnsi="Times New Roman" w:cs="Times New Roman"/>
          <w:color w:val="000000" w:themeColor="text1"/>
          <w:sz w:val="24"/>
          <w:szCs w:val="24"/>
        </w:rPr>
        <w:t>message, and</w:t>
      </w:r>
      <w:proofErr w:type="gramEnd"/>
      <w:r w:rsidRPr="006B38FC">
        <w:rPr>
          <w:rFonts w:ascii="Times New Roman" w:eastAsia="Times New Roman" w:hAnsi="Times New Roman" w:cs="Times New Roman"/>
          <w:color w:val="000000" w:themeColor="text1"/>
          <w:sz w:val="24"/>
          <w:szCs w:val="24"/>
        </w:rPr>
        <w:t xml:space="preserve"> encourage others to communicate or respond in a more open platform.</w:t>
      </w:r>
    </w:p>
    <w:p w14:paraId="6AEA94BD" w14:textId="77777777" w:rsidR="00E85455" w:rsidRPr="006B38FC" w:rsidRDefault="00E85455" w:rsidP="00953A0F">
      <w:pPr>
        <w:pStyle w:val="Heading1"/>
        <w:rPr>
          <w:rFonts w:eastAsia="Times New Roman"/>
        </w:rPr>
      </w:pPr>
      <w:bookmarkStart w:id="6" w:name="_Toc28816012"/>
      <w:r w:rsidRPr="006B38FC">
        <w:rPr>
          <w:rFonts w:eastAsia="Times New Roman"/>
        </w:rPr>
        <w:t>Concision with clarity communication at workplace</w:t>
      </w:r>
      <w:bookmarkEnd w:id="6"/>
    </w:p>
    <w:p w14:paraId="4459099A"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 xml:space="preserve">Concision should be done with good verbal communication that means not </w:t>
      </w:r>
      <w:proofErr w:type="gramStart"/>
      <w:r w:rsidRPr="006B38FC">
        <w:rPr>
          <w:rFonts w:ascii="Times New Roman" w:eastAsia="Times New Roman" w:hAnsi="Times New Roman" w:cs="Times New Roman"/>
          <w:color w:val="000000" w:themeColor="text1"/>
          <w:sz w:val="24"/>
          <w:szCs w:val="24"/>
        </w:rPr>
        <w:t>much not</w:t>
      </w:r>
      <w:proofErr w:type="gramEnd"/>
      <w:r w:rsidRPr="006B38FC">
        <w:rPr>
          <w:rFonts w:ascii="Times New Roman" w:eastAsia="Times New Roman" w:hAnsi="Times New Roman" w:cs="Times New Roman"/>
          <w:color w:val="000000" w:themeColor="text1"/>
          <w:sz w:val="24"/>
          <w:szCs w:val="24"/>
        </w:rPr>
        <w:t xml:space="preserve"> less talk. The message should be direct and cleared with the possible use of a few interactions. </w:t>
      </w:r>
    </w:p>
    <w:p w14:paraId="26D22500"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roofErr w:type="gramStart"/>
      <w:r w:rsidRPr="006B38FC">
        <w:rPr>
          <w:rFonts w:ascii="Times New Roman" w:eastAsia="Times New Roman" w:hAnsi="Times New Roman" w:cs="Times New Roman"/>
          <w:b/>
          <w:bCs/>
          <w:color w:val="000000" w:themeColor="text1"/>
          <w:sz w:val="24"/>
          <w:szCs w:val="24"/>
        </w:rPr>
        <w:lastRenderedPageBreak/>
        <w:t>Example</w:t>
      </w:r>
      <w:r w:rsidRPr="006B38FC">
        <w:rPr>
          <w:rFonts w:ascii="Times New Roman" w:eastAsia="Times New Roman" w:hAnsi="Times New Roman" w:cs="Times New Roman"/>
          <w:color w:val="000000" w:themeColor="text1"/>
          <w:sz w:val="24"/>
          <w:szCs w:val="24"/>
        </w:rPr>
        <w:t>;</w:t>
      </w:r>
      <w:proofErr w:type="gramEnd"/>
      <w:r w:rsidRPr="006B38FC">
        <w:rPr>
          <w:rFonts w:ascii="Times New Roman" w:eastAsia="Times New Roman" w:hAnsi="Times New Roman" w:cs="Times New Roman"/>
          <w:color w:val="000000" w:themeColor="text1"/>
          <w:sz w:val="24"/>
          <w:szCs w:val="24"/>
        </w:rPr>
        <w:t xml:space="preserve"> if a person is rambling while communicating at the workplace with the employees or clients. This may lead to confusion and the message would not be cleared. </w:t>
      </w:r>
      <w:r w:rsidR="00EC38C3" w:rsidRPr="006B38FC">
        <w:rPr>
          <w:rFonts w:ascii="Times New Roman" w:eastAsia="Times New Roman" w:hAnsi="Times New Roman" w:cs="Times New Roman"/>
          <w:color w:val="000000" w:themeColor="text1"/>
          <w:sz w:val="24"/>
          <w:szCs w:val="24"/>
        </w:rPr>
        <w:t>So,</w:t>
      </w:r>
      <w:r w:rsidRPr="006B38FC">
        <w:rPr>
          <w:rFonts w:ascii="Times New Roman" w:eastAsia="Times New Roman" w:hAnsi="Times New Roman" w:cs="Times New Roman"/>
          <w:color w:val="000000" w:themeColor="text1"/>
          <w:sz w:val="24"/>
          <w:szCs w:val="24"/>
        </w:rPr>
        <w:t xml:space="preserve"> make sure that the listener </w:t>
      </w:r>
      <w:proofErr w:type="gramStart"/>
      <w:r w:rsidRPr="006B38FC">
        <w:rPr>
          <w:rFonts w:ascii="Times New Roman" w:eastAsia="Times New Roman" w:hAnsi="Times New Roman" w:cs="Times New Roman"/>
          <w:color w:val="000000" w:themeColor="text1"/>
          <w:sz w:val="24"/>
          <w:szCs w:val="24"/>
        </w:rPr>
        <w:t>doesn’t</w:t>
      </w:r>
      <w:proofErr w:type="gramEnd"/>
      <w:r w:rsidRPr="006B38FC">
        <w:rPr>
          <w:rFonts w:ascii="Times New Roman" w:eastAsia="Times New Roman" w:hAnsi="Times New Roman" w:cs="Times New Roman"/>
          <w:color w:val="000000" w:themeColor="text1"/>
          <w:sz w:val="24"/>
          <w:szCs w:val="24"/>
        </w:rPr>
        <w:t xml:space="preserve"> just get a tune out.</w:t>
      </w:r>
    </w:p>
    <w:p w14:paraId="66E2327C" w14:textId="77777777" w:rsidR="00E85455" w:rsidRPr="006B38FC" w:rsidRDefault="00E85455" w:rsidP="00953A0F">
      <w:pPr>
        <w:pStyle w:val="Heading1"/>
        <w:rPr>
          <w:rFonts w:eastAsia="Times New Roman"/>
        </w:rPr>
      </w:pPr>
      <w:bookmarkStart w:id="7" w:name="_Toc28816013"/>
      <w:r w:rsidRPr="006B38FC">
        <w:rPr>
          <w:rFonts w:eastAsia="Times New Roman"/>
        </w:rPr>
        <w:t>Verbal confident communication in the workplace</w:t>
      </w:r>
      <w:bookmarkEnd w:id="7"/>
    </w:p>
    <w:p w14:paraId="0EB7B5D0" w14:textId="77777777" w:rsidR="00E85455" w:rsidRPr="006B38FC" w:rsidRDefault="00E85455" w:rsidP="00F25774">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Constitutes of the effective and confident verbal communication depend on the relationships between many individuals and groups in work contest</w:t>
      </w:r>
      <w:r w:rsidR="00F25774">
        <w:rPr>
          <w:rFonts w:ascii="Times New Roman" w:eastAsia="Times New Roman" w:hAnsi="Times New Roman" w:cs="Times New Roman"/>
          <w:color w:val="000000" w:themeColor="text1"/>
          <w:sz w:val="24"/>
          <w:szCs w:val="24"/>
        </w:rPr>
        <w:t xml:space="preserve"> (</w:t>
      </w:r>
      <w:proofErr w:type="spellStart"/>
      <w:r w:rsidR="00F25774" w:rsidRPr="00F25774">
        <w:rPr>
          <w:rFonts w:ascii="Times New Roman" w:eastAsia="Times New Roman" w:hAnsi="Times New Roman" w:cs="Times New Roman"/>
          <w:color w:val="000000" w:themeColor="text1"/>
          <w:sz w:val="24"/>
          <w:szCs w:val="24"/>
        </w:rPr>
        <w:t>Mazilu</w:t>
      </w:r>
      <w:proofErr w:type="spellEnd"/>
      <w:r w:rsidR="00F25774">
        <w:rPr>
          <w:rFonts w:ascii="Times New Roman" w:eastAsia="Times New Roman" w:hAnsi="Times New Roman" w:cs="Times New Roman"/>
          <w:color w:val="000000" w:themeColor="text1"/>
          <w:sz w:val="24"/>
          <w:szCs w:val="24"/>
        </w:rPr>
        <w:t xml:space="preserve">, </w:t>
      </w:r>
      <w:r w:rsidR="00F25774" w:rsidRPr="00F25774">
        <w:rPr>
          <w:rFonts w:ascii="Times New Roman" w:eastAsia="Times New Roman" w:hAnsi="Times New Roman" w:cs="Times New Roman"/>
          <w:color w:val="000000" w:themeColor="text1"/>
          <w:sz w:val="24"/>
          <w:szCs w:val="24"/>
        </w:rPr>
        <w:t>2016</w:t>
      </w:r>
      <w:r w:rsidR="00F25774">
        <w:rPr>
          <w:rFonts w:ascii="Times New Roman" w:eastAsia="Times New Roman" w:hAnsi="Times New Roman" w:cs="Times New Roman"/>
          <w:color w:val="000000" w:themeColor="text1"/>
          <w:sz w:val="24"/>
          <w:szCs w:val="24"/>
        </w:rPr>
        <w:t>)</w:t>
      </w:r>
      <w:r w:rsidR="00EF4C68">
        <w:rPr>
          <w:rFonts w:ascii="Times New Roman" w:eastAsia="Times New Roman" w:hAnsi="Times New Roman" w:cs="Times New Roman"/>
          <w:color w:val="000000" w:themeColor="text1"/>
          <w:sz w:val="24"/>
          <w:szCs w:val="24"/>
        </w:rPr>
        <w:t>.</w:t>
      </w:r>
      <w:r w:rsidRPr="006B38FC">
        <w:rPr>
          <w:rFonts w:ascii="Times New Roman" w:eastAsia="Times New Roman" w:hAnsi="Times New Roman" w:cs="Times New Roman"/>
          <w:color w:val="000000" w:themeColor="text1"/>
          <w:sz w:val="24"/>
          <w:szCs w:val="24"/>
        </w:rPr>
        <w:t xml:space="preserve"> </w:t>
      </w:r>
      <w:r w:rsidR="00EF4C68" w:rsidRPr="006B38FC">
        <w:rPr>
          <w:rFonts w:ascii="Times New Roman" w:eastAsia="Times New Roman" w:hAnsi="Times New Roman" w:cs="Times New Roman"/>
          <w:color w:val="000000" w:themeColor="text1"/>
          <w:sz w:val="24"/>
          <w:szCs w:val="24"/>
        </w:rPr>
        <w:t>S</w:t>
      </w:r>
      <w:r w:rsidRPr="006B38FC">
        <w:rPr>
          <w:rFonts w:ascii="Times New Roman" w:eastAsia="Times New Roman" w:hAnsi="Times New Roman" w:cs="Times New Roman"/>
          <w:color w:val="000000" w:themeColor="text1"/>
          <w:sz w:val="24"/>
          <w:szCs w:val="24"/>
        </w:rPr>
        <w:t>uch as clients, bosses and subordinates, co-workers, speakers and audience, training sessions, presentation, group meetings, one on one meetings, sales pitches, performance appraisals and consulting engagements.</w:t>
      </w:r>
    </w:p>
    <w:p w14:paraId="38C69C38" w14:textId="77777777" w:rsidR="00E85455" w:rsidRPr="006B38FC" w:rsidRDefault="00E85455" w:rsidP="00953A0F">
      <w:pPr>
        <w:pStyle w:val="Heading2"/>
        <w:rPr>
          <w:rFonts w:eastAsia="Times New Roman"/>
        </w:rPr>
      </w:pPr>
      <w:bookmarkStart w:id="8" w:name="_Toc28816014"/>
      <w:r w:rsidRPr="006B38FC">
        <w:rPr>
          <w:rFonts w:eastAsia="Times New Roman"/>
        </w:rPr>
        <w:t>Example # 1</w:t>
      </w:r>
      <w:bookmarkEnd w:id="8"/>
    </w:p>
    <w:p w14:paraId="3663D7E7"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Verbal communication as a supervisor should be an active listener and address by defusing issues, instead of ordering and expecting high.</w:t>
      </w:r>
    </w:p>
    <w:p w14:paraId="2F5E7E4E" w14:textId="77777777" w:rsidR="00E85455" w:rsidRPr="006B38FC" w:rsidRDefault="00E85455" w:rsidP="00953A0F">
      <w:pPr>
        <w:pStyle w:val="Heading2"/>
        <w:rPr>
          <w:rFonts w:eastAsia="Times New Roman"/>
        </w:rPr>
      </w:pPr>
      <w:bookmarkStart w:id="9" w:name="_Toc28816015"/>
      <w:r w:rsidRPr="006B38FC">
        <w:rPr>
          <w:rFonts w:eastAsia="Times New Roman"/>
        </w:rPr>
        <w:t>Example # 2</w:t>
      </w:r>
      <w:bookmarkEnd w:id="9"/>
    </w:p>
    <w:p w14:paraId="57203174"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Verbal communication as a team member should be concessive in the message delivery. Feedbacks receive without being defensive and encourage the reluctant member to share the input as well.</w:t>
      </w:r>
    </w:p>
    <w:p w14:paraId="0916150C" w14:textId="77777777" w:rsidR="00E85455" w:rsidRPr="006B38FC" w:rsidRDefault="00E85455" w:rsidP="00953A0F">
      <w:pPr>
        <w:pStyle w:val="Heading2"/>
        <w:rPr>
          <w:rFonts w:eastAsia="Times New Roman"/>
        </w:rPr>
      </w:pPr>
      <w:bookmarkStart w:id="10" w:name="_Toc28816016"/>
      <w:r w:rsidRPr="006B38FC">
        <w:rPr>
          <w:rFonts w:eastAsia="Times New Roman"/>
        </w:rPr>
        <w:t>Example # 3</w:t>
      </w:r>
      <w:bookmarkEnd w:id="10"/>
    </w:p>
    <w:p w14:paraId="2F322209"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Verbal communication with clients is quite often as “gift of grab”. One on one dealing with customers is the verbal talents enable to engage with stimulating dialogues.</w:t>
      </w:r>
    </w:p>
    <w:p w14:paraId="31508159" w14:textId="77777777" w:rsidR="00E85455" w:rsidRPr="006B38FC" w:rsidRDefault="00E85455" w:rsidP="00953A0F">
      <w:pPr>
        <w:pStyle w:val="Heading1"/>
        <w:rPr>
          <w:rFonts w:eastAsia="Times New Roman"/>
        </w:rPr>
      </w:pPr>
      <w:bookmarkStart w:id="11" w:name="_Toc28816017"/>
      <w:r w:rsidRPr="006B38FC">
        <w:rPr>
          <w:rFonts w:eastAsia="Times New Roman"/>
        </w:rPr>
        <w:t>Knowledge and understanding of communication skills</w:t>
      </w:r>
      <w:bookmarkEnd w:id="11"/>
    </w:p>
    <w:p w14:paraId="787EF125" w14:textId="77777777" w:rsidR="00E85455" w:rsidRPr="006B38FC" w:rsidRDefault="00E85455" w:rsidP="00FA38D3">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Knowledge and understanding the concept of communication skills is confident interaction shows that you make co-worker follow through right directions. Believe and trust is the baseline, a person develops through good and confident communication skills</w:t>
      </w:r>
      <w:r w:rsidR="00FA38D3">
        <w:rPr>
          <w:rFonts w:ascii="Times New Roman" w:eastAsia="Times New Roman" w:hAnsi="Times New Roman" w:cs="Times New Roman"/>
          <w:color w:val="000000" w:themeColor="text1"/>
          <w:sz w:val="24"/>
          <w:szCs w:val="24"/>
        </w:rPr>
        <w:t xml:space="preserve"> (</w:t>
      </w:r>
      <w:r w:rsidR="00FA38D3" w:rsidRPr="00FA38D3">
        <w:rPr>
          <w:rFonts w:ascii="Times New Roman" w:eastAsia="Times New Roman" w:hAnsi="Times New Roman" w:cs="Times New Roman"/>
          <w:color w:val="000000" w:themeColor="text1"/>
          <w:sz w:val="24"/>
          <w:szCs w:val="24"/>
        </w:rPr>
        <w:t>Krais</w:t>
      </w:r>
      <w:r w:rsidR="00FA38D3">
        <w:rPr>
          <w:rFonts w:ascii="Times New Roman" w:eastAsia="Times New Roman" w:hAnsi="Times New Roman" w:cs="Times New Roman"/>
          <w:color w:val="000000" w:themeColor="text1"/>
          <w:sz w:val="24"/>
          <w:szCs w:val="24"/>
        </w:rPr>
        <w:t xml:space="preserve"> et al., </w:t>
      </w:r>
      <w:r w:rsidR="00FA38D3" w:rsidRPr="00FA38D3">
        <w:rPr>
          <w:rFonts w:ascii="Times New Roman" w:eastAsia="Times New Roman" w:hAnsi="Times New Roman" w:cs="Times New Roman"/>
          <w:color w:val="000000" w:themeColor="text1"/>
          <w:sz w:val="24"/>
          <w:szCs w:val="24"/>
        </w:rPr>
        <w:t>2019</w:t>
      </w:r>
      <w:r w:rsidR="00FA38D3">
        <w:rPr>
          <w:rFonts w:ascii="Times New Roman" w:eastAsia="Times New Roman" w:hAnsi="Times New Roman" w:cs="Times New Roman"/>
          <w:color w:val="000000" w:themeColor="text1"/>
          <w:sz w:val="24"/>
          <w:szCs w:val="24"/>
        </w:rPr>
        <w:t>)</w:t>
      </w:r>
      <w:r w:rsidRPr="006B38FC">
        <w:rPr>
          <w:rFonts w:ascii="Times New Roman" w:eastAsia="Times New Roman" w:hAnsi="Times New Roman" w:cs="Times New Roman"/>
          <w:color w:val="000000" w:themeColor="text1"/>
          <w:sz w:val="24"/>
          <w:szCs w:val="24"/>
        </w:rPr>
        <w:t>.</w:t>
      </w:r>
      <w:r w:rsidR="00975418">
        <w:rPr>
          <w:rFonts w:ascii="Times New Roman" w:eastAsia="Times New Roman" w:hAnsi="Times New Roman" w:cs="Times New Roman"/>
          <w:color w:val="000000" w:themeColor="text1"/>
          <w:sz w:val="24"/>
          <w:szCs w:val="24"/>
        </w:rPr>
        <w:t xml:space="preserve"> </w:t>
      </w:r>
      <w:r w:rsidRPr="006B38FC">
        <w:rPr>
          <w:rFonts w:ascii="Times New Roman" w:eastAsia="Times New Roman" w:hAnsi="Times New Roman" w:cs="Times New Roman"/>
          <w:color w:val="000000" w:themeColor="text1"/>
          <w:sz w:val="24"/>
          <w:szCs w:val="24"/>
        </w:rPr>
        <w:t xml:space="preserve">Knowledge and understanding the concept of communication skills shows that it is the art to understand others and understood by others are the key points of any organization, industry, </w:t>
      </w:r>
      <w:proofErr w:type="gramStart"/>
      <w:r w:rsidRPr="006B38FC">
        <w:rPr>
          <w:rFonts w:ascii="Times New Roman" w:eastAsia="Times New Roman" w:hAnsi="Times New Roman" w:cs="Times New Roman"/>
          <w:color w:val="000000" w:themeColor="text1"/>
          <w:sz w:val="24"/>
          <w:szCs w:val="24"/>
        </w:rPr>
        <w:t>institutes</w:t>
      </w:r>
      <w:proofErr w:type="gramEnd"/>
      <w:r w:rsidRPr="006B38FC">
        <w:rPr>
          <w:rFonts w:ascii="Times New Roman" w:eastAsia="Times New Roman" w:hAnsi="Times New Roman" w:cs="Times New Roman"/>
          <w:color w:val="000000" w:themeColor="text1"/>
          <w:sz w:val="24"/>
          <w:szCs w:val="24"/>
        </w:rPr>
        <w:t xml:space="preserve"> and firms.</w:t>
      </w:r>
    </w:p>
    <w:p w14:paraId="38F61306" w14:textId="77777777" w:rsidR="00E85455" w:rsidRPr="006B38FC" w:rsidRDefault="00E85455" w:rsidP="000D4E59">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Communication is the continuous process we do all day, verbally, non-verbally and in writing. However, the message is not necessary every time conceived as intended. Miscommunication and misunderstanding often occurred due to distortion and noise pollution</w:t>
      </w:r>
      <w:r w:rsidR="000D4E59">
        <w:rPr>
          <w:rFonts w:ascii="Times New Roman" w:eastAsia="Times New Roman" w:hAnsi="Times New Roman" w:cs="Times New Roman"/>
          <w:color w:val="000000" w:themeColor="text1"/>
          <w:sz w:val="24"/>
          <w:szCs w:val="24"/>
        </w:rPr>
        <w:t xml:space="preserve"> (</w:t>
      </w:r>
      <w:r w:rsidR="000D4E59" w:rsidRPr="000D4E59">
        <w:rPr>
          <w:rFonts w:ascii="Times New Roman" w:eastAsia="Times New Roman" w:hAnsi="Times New Roman" w:cs="Times New Roman"/>
          <w:color w:val="000000" w:themeColor="text1"/>
          <w:sz w:val="24"/>
          <w:szCs w:val="24"/>
        </w:rPr>
        <w:t>Mallory</w:t>
      </w:r>
      <w:r w:rsidR="000D4E59">
        <w:rPr>
          <w:rFonts w:ascii="Times New Roman" w:eastAsia="Times New Roman" w:hAnsi="Times New Roman" w:cs="Times New Roman"/>
          <w:color w:val="000000" w:themeColor="text1"/>
          <w:sz w:val="24"/>
          <w:szCs w:val="24"/>
        </w:rPr>
        <w:t xml:space="preserve">, </w:t>
      </w:r>
      <w:r w:rsidR="000D4E59" w:rsidRPr="000D4E59">
        <w:rPr>
          <w:rFonts w:ascii="Times New Roman" w:eastAsia="Times New Roman" w:hAnsi="Times New Roman" w:cs="Times New Roman"/>
          <w:color w:val="000000" w:themeColor="text1"/>
          <w:sz w:val="24"/>
          <w:szCs w:val="24"/>
        </w:rPr>
        <w:t>2019</w:t>
      </w:r>
      <w:r w:rsidR="000D4E59">
        <w:rPr>
          <w:rFonts w:ascii="Times New Roman" w:eastAsia="Times New Roman" w:hAnsi="Times New Roman" w:cs="Times New Roman"/>
          <w:color w:val="000000" w:themeColor="text1"/>
          <w:sz w:val="24"/>
          <w:szCs w:val="24"/>
        </w:rPr>
        <w:t>)</w:t>
      </w:r>
      <w:r w:rsidRPr="006B38FC">
        <w:rPr>
          <w:rFonts w:ascii="Times New Roman" w:eastAsia="Times New Roman" w:hAnsi="Times New Roman" w:cs="Times New Roman"/>
          <w:color w:val="000000" w:themeColor="text1"/>
          <w:sz w:val="24"/>
          <w:szCs w:val="24"/>
        </w:rPr>
        <w:t>.</w:t>
      </w:r>
      <w:r w:rsidR="00953A0F">
        <w:rPr>
          <w:rFonts w:ascii="Times New Roman" w:eastAsia="Times New Roman" w:hAnsi="Times New Roman" w:cs="Times New Roman"/>
          <w:color w:val="000000" w:themeColor="text1"/>
          <w:sz w:val="24"/>
          <w:szCs w:val="24"/>
        </w:rPr>
        <w:t xml:space="preserve"> </w:t>
      </w:r>
      <w:r w:rsidR="00953A0F" w:rsidRPr="006B38FC">
        <w:rPr>
          <w:rFonts w:ascii="Times New Roman" w:eastAsia="Times New Roman" w:hAnsi="Times New Roman" w:cs="Times New Roman"/>
          <w:color w:val="000000" w:themeColor="text1"/>
          <w:sz w:val="24"/>
          <w:szCs w:val="24"/>
        </w:rPr>
        <w:t>Therefore,</w:t>
      </w:r>
      <w:r w:rsidRPr="006B38FC">
        <w:rPr>
          <w:rFonts w:ascii="Times New Roman" w:eastAsia="Times New Roman" w:hAnsi="Times New Roman" w:cs="Times New Roman"/>
          <w:color w:val="000000" w:themeColor="text1"/>
          <w:sz w:val="24"/>
          <w:szCs w:val="24"/>
        </w:rPr>
        <w:t xml:space="preserve"> the </w:t>
      </w:r>
      <w:r w:rsidR="000B0095" w:rsidRPr="006B38FC">
        <w:rPr>
          <w:rFonts w:ascii="Times New Roman" w:eastAsia="Times New Roman" w:hAnsi="Times New Roman" w:cs="Times New Roman"/>
          <w:color w:val="000000" w:themeColor="text1"/>
          <w:sz w:val="24"/>
          <w:szCs w:val="24"/>
        </w:rPr>
        <w:t>knowledge gained</w:t>
      </w:r>
      <w:r w:rsidRPr="006B38FC">
        <w:rPr>
          <w:rFonts w:ascii="Times New Roman" w:eastAsia="Times New Roman" w:hAnsi="Times New Roman" w:cs="Times New Roman"/>
          <w:color w:val="000000" w:themeColor="text1"/>
          <w:sz w:val="24"/>
          <w:szCs w:val="24"/>
        </w:rPr>
        <w:t xml:space="preserve"> from the literature research and case studies is there are some useful principles of communication skills to ensure good business in a well- structured manner. </w:t>
      </w:r>
    </w:p>
    <w:p w14:paraId="5344AD50" w14:textId="77777777" w:rsidR="00E85455" w:rsidRPr="006B38FC" w:rsidRDefault="00E85455" w:rsidP="000B0095">
      <w:pPr>
        <w:pStyle w:val="Heading1"/>
        <w:rPr>
          <w:rFonts w:eastAsia="Times New Roman"/>
        </w:rPr>
      </w:pPr>
      <w:bookmarkStart w:id="12" w:name="_Toc28816018"/>
      <w:r w:rsidRPr="006B38FC">
        <w:rPr>
          <w:rFonts w:eastAsia="Times New Roman"/>
        </w:rPr>
        <w:lastRenderedPageBreak/>
        <w:t>Upturn in productivity</w:t>
      </w:r>
      <w:bookmarkEnd w:id="12"/>
      <w:r w:rsidRPr="006B38FC">
        <w:rPr>
          <w:rFonts w:eastAsia="Times New Roman"/>
        </w:rPr>
        <w:t> </w:t>
      </w:r>
    </w:p>
    <w:p w14:paraId="0CB9B1A1" w14:textId="77777777" w:rsidR="00E85455" w:rsidRPr="000B0095" w:rsidRDefault="00E85455" w:rsidP="00FE1F05">
      <w:pPr>
        <w:spacing w:line="360" w:lineRule="auto"/>
        <w:jc w:val="both"/>
        <w:rPr>
          <w:rFonts w:ascii="Times New Roman" w:eastAsia="Times New Roman" w:hAnsi="Times New Roman" w:cs="Times New Roman"/>
          <w:bCs/>
          <w:color w:val="000000" w:themeColor="text1"/>
          <w:sz w:val="24"/>
          <w:szCs w:val="24"/>
        </w:rPr>
      </w:pPr>
      <w:r w:rsidRPr="006B38FC">
        <w:rPr>
          <w:rFonts w:ascii="Times New Roman" w:eastAsia="Times New Roman" w:hAnsi="Times New Roman" w:cs="Times New Roman"/>
          <w:bCs/>
          <w:color w:val="000000" w:themeColor="text1"/>
          <w:sz w:val="24"/>
          <w:szCs w:val="24"/>
        </w:rPr>
        <w:t>Well, knowledge and well-understood skills often are the source of a successful organization. In today’s world, the upturn of productivity is based on convincing and compelling corporate material. Further clearer and workflow can be streamlined with the clear vocal. This way sound business relationship can be ensured</w:t>
      </w:r>
      <w:r w:rsidR="00FE1F05">
        <w:rPr>
          <w:rFonts w:ascii="Times New Roman" w:eastAsia="Times New Roman" w:hAnsi="Times New Roman" w:cs="Times New Roman"/>
          <w:bCs/>
          <w:color w:val="000000" w:themeColor="text1"/>
          <w:sz w:val="24"/>
          <w:szCs w:val="24"/>
        </w:rPr>
        <w:t xml:space="preserve"> (</w:t>
      </w:r>
      <w:r w:rsidR="00FE1F05" w:rsidRPr="00FE1F05">
        <w:rPr>
          <w:rFonts w:ascii="Times New Roman" w:eastAsia="Times New Roman" w:hAnsi="Times New Roman" w:cs="Times New Roman"/>
          <w:bCs/>
          <w:color w:val="000000" w:themeColor="text1"/>
          <w:sz w:val="24"/>
          <w:szCs w:val="24"/>
        </w:rPr>
        <w:t>Erwin</w:t>
      </w:r>
      <w:r w:rsidR="00FE1F05">
        <w:rPr>
          <w:rFonts w:ascii="Times New Roman" w:eastAsia="Times New Roman" w:hAnsi="Times New Roman" w:cs="Times New Roman"/>
          <w:bCs/>
          <w:color w:val="000000" w:themeColor="text1"/>
          <w:sz w:val="24"/>
          <w:szCs w:val="24"/>
        </w:rPr>
        <w:t xml:space="preserve"> et al., </w:t>
      </w:r>
      <w:r w:rsidR="00FE1F05" w:rsidRPr="00FE1F05">
        <w:rPr>
          <w:rFonts w:ascii="Times New Roman" w:eastAsia="Times New Roman" w:hAnsi="Times New Roman" w:cs="Times New Roman"/>
          <w:bCs/>
          <w:color w:val="000000" w:themeColor="text1"/>
          <w:sz w:val="24"/>
          <w:szCs w:val="24"/>
        </w:rPr>
        <w:t>2019</w:t>
      </w:r>
      <w:r w:rsidR="00FE1F05">
        <w:rPr>
          <w:rFonts w:ascii="Times New Roman" w:eastAsia="Times New Roman" w:hAnsi="Times New Roman" w:cs="Times New Roman"/>
          <w:bCs/>
          <w:color w:val="000000" w:themeColor="text1"/>
          <w:sz w:val="24"/>
          <w:szCs w:val="24"/>
        </w:rPr>
        <w:t>)</w:t>
      </w:r>
      <w:r w:rsidRPr="006B38FC">
        <w:rPr>
          <w:rFonts w:ascii="Times New Roman" w:eastAsia="Times New Roman" w:hAnsi="Times New Roman" w:cs="Times New Roman"/>
          <w:bCs/>
          <w:color w:val="000000" w:themeColor="text1"/>
          <w:sz w:val="24"/>
          <w:szCs w:val="24"/>
        </w:rPr>
        <w:t>. Through good communication skills problem can be solved and the strong decision can be achieved.</w:t>
      </w:r>
    </w:p>
    <w:p w14:paraId="4AE01F9D"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bCs/>
          <w:color w:val="000000" w:themeColor="text1"/>
          <w:sz w:val="24"/>
          <w:szCs w:val="24"/>
        </w:rPr>
        <w:t>Principles of effective communication skills are as under</w:t>
      </w:r>
    </w:p>
    <w:p w14:paraId="1329B7BC"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There are seven C’s of communication are as follows:</w:t>
      </w:r>
    </w:p>
    <w:p w14:paraId="427A57C7"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1. Concreteness skill in communication</w:t>
      </w:r>
    </w:p>
    <w:p w14:paraId="6A8634C6"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2. Courtesy skill in communication</w:t>
      </w:r>
    </w:p>
    <w:p w14:paraId="39A374B5"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3. Clarity skill in communication</w:t>
      </w:r>
    </w:p>
    <w:p w14:paraId="4EC1295B"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4. Consideration skill in communication</w:t>
      </w:r>
    </w:p>
    <w:p w14:paraId="635C6D96"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5. Conciseness skill in communication</w:t>
      </w:r>
    </w:p>
    <w:p w14:paraId="6BE4F20D"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6. Completeness skill in communication</w:t>
      </w:r>
    </w:p>
    <w:p w14:paraId="4926BF67" w14:textId="77777777" w:rsidR="00E85455" w:rsidRPr="006B38FC" w:rsidRDefault="00E85455" w:rsidP="000B0095">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7. Correctness skill in communication</w:t>
      </w:r>
    </w:p>
    <w:p w14:paraId="6E89B4CC"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b/>
          <w:bCs/>
          <w:color w:val="000000" w:themeColor="text1"/>
          <w:sz w:val="24"/>
          <w:szCs w:val="24"/>
        </w:rPr>
        <w:t>Completeness </w:t>
      </w:r>
      <w:r w:rsidRPr="006B38FC">
        <w:rPr>
          <w:rFonts w:ascii="Times New Roman" w:eastAsia="Times New Roman" w:hAnsi="Times New Roman" w:cs="Times New Roman"/>
          <w:color w:val="000000" w:themeColor="text1"/>
          <w:sz w:val="24"/>
          <w:szCs w:val="24"/>
        </w:rPr>
        <w:t>must be complete to the receiver so that the overview of the subject can easily clarify and the deliverance of encoding and decoding of the messages are well played.</w:t>
      </w:r>
    </w:p>
    <w:p w14:paraId="33E9E2E8" w14:textId="77777777" w:rsidR="00E85455" w:rsidRPr="006B38FC" w:rsidRDefault="00E85455" w:rsidP="000B0095">
      <w:pPr>
        <w:pStyle w:val="Heading2"/>
        <w:rPr>
          <w:rFonts w:eastAsia="Times New Roman"/>
        </w:rPr>
      </w:pPr>
      <w:bookmarkStart w:id="13" w:name="_Toc28816019"/>
      <w:r w:rsidRPr="006B38FC">
        <w:rPr>
          <w:rFonts w:eastAsia="Times New Roman"/>
        </w:rPr>
        <w:t>Concreteness in communication skill</w:t>
      </w:r>
      <w:bookmarkEnd w:id="13"/>
    </w:p>
    <w:p w14:paraId="2EB2AE3B" w14:textId="77777777" w:rsidR="00E85455" w:rsidRPr="006B38FC" w:rsidRDefault="00E85455" w:rsidP="006B38FC">
      <w:pPr>
        <w:spacing w:line="360" w:lineRule="auto"/>
        <w:jc w:val="both"/>
        <w:rPr>
          <w:rFonts w:ascii="Times New Roman" w:eastAsia="Times New Roman" w:hAnsi="Times New Roman" w:cs="Times New Roman"/>
          <w:bCs/>
          <w:color w:val="000000" w:themeColor="text1"/>
          <w:sz w:val="24"/>
          <w:szCs w:val="24"/>
        </w:rPr>
      </w:pPr>
      <w:r w:rsidRPr="006B38FC">
        <w:rPr>
          <w:rFonts w:ascii="Times New Roman" w:eastAsia="Times New Roman" w:hAnsi="Times New Roman" w:cs="Times New Roman"/>
          <w:bCs/>
          <w:color w:val="000000" w:themeColor="text1"/>
          <w:sz w:val="24"/>
          <w:szCs w:val="24"/>
        </w:rPr>
        <w:t>When interpretation is univocal, nothing is left to the fancy in mind. This concreteness often supported by the research data, facts, figures, and factual material.</w:t>
      </w:r>
    </w:p>
    <w:p w14:paraId="17D2E002" w14:textId="77777777" w:rsidR="00E85455" w:rsidRPr="006B38FC" w:rsidRDefault="00E85455" w:rsidP="000B0095">
      <w:pPr>
        <w:pStyle w:val="Heading2"/>
        <w:rPr>
          <w:rFonts w:eastAsia="Times New Roman"/>
        </w:rPr>
      </w:pPr>
      <w:bookmarkStart w:id="14" w:name="_Toc28816020"/>
      <w:r w:rsidRPr="006B38FC">
        <w:rPr>
          <w:rFonts w:eastAsia="Times New Roman"/>
        </w:rPr>
        <w:t>Courtesy in communication skills</w:t>
      </w:r>
      <w:bookmarkEnd w:id="14"/>
    </w:p>
    <w:p w14:paraId="0FE866A6" w14:textId="77777777" w:rsidR="00E85455" w:rsidRPr="006B38FC" w:rsidRDefault="00E85455" w:rsidP="00322F25">
      <w:pPr>
        <w:spacing w:line="360" w:lineRule="auto"/>
        <w:jc w:val="both"/>
        <w:rPr>
          <w:rFonts w:ascii="Times New Roman" w:eastAsia="Times New Roman" w:hAnsi="Times New Roman" w:cs="Times New Roman"/>
          <w:bCs/>
          <w:color w:val="000000" w:themeColor="text1"/>
          <w:sz w:val="24"/>
          <w:szCs w:val="24"/>
        </w:rPr>
      </w:pPr>
      <w:r w:rsidRPr="006B38FC">
        <w:rPr>
          <w:rFonts w:ascii="Times New Roman" w:eastAsia="Times New Roman" w:hAnsi="Times New Roman" w:cs="Times New Roman"/>
          <w:bCs/>
          <w:color w:val="000000" w:themeColor="text1"/>
          <w:sz w:val="24"/>
          <w:szCs w:val="24"/>
        </w:rPr>
        <w:t>Talking about courtesy in communication skills is the feelings and viewpoint of the targeted group. The approach should be always in a courteous manner. Show respect to the receiver</w:t>
      </w:r>
      <w:r w:rsidR="00322F25">
        <w:rPr>
          <w:rFonts w:ascii="Times New Roman" w:eastAsia="Times New Roman" w:hAnsi="Times New Roman" w:cs="Times New Roman"/>
          <w:bCs/>
          <w:color w:val="000000" w:themeColor="text1"/>
          <w:sz w:val="24"/>
          <w:szCs w:val="24"/>
        </w:rPr>
        <w:t xml:space="preserve"> (</w:t>
      </w:r>
      <w:r w:rsidR="00322F25" w:rsidRPr="00322F25">
        <w:rPr>
          <w:rFonts w:ascii="Times New Roman" w:eastAsia="Times New Roman" w:hAnsi="Times New Roman" w:cs="Times New Roman"/>
          <w:bCs/>
          <w:color w:val="000000" w:themeColor="text1"/>
          <w:sz w:val="24"/>
          <w:szCs w:val="24"/>
        </w:rPr>
        <w:t>Arnold</w:t>
      </w:r>
      <w:r w:rsidR="00322F25">
        <w:rPr>
          <w:rFonts w:ascii="Times New Roman" w:eastAsia="Times New Roman" w:hAnsi="Times New Roman" w:cs="Times New Roman"/>
          <w:bCs/>
          <w:color w:val="000000" w:themeColor="text1"/>
          <w:sz w:val="24"/>
          <w:szCs w:val="24"/>
        </w:rPr>
        <w:t xml:space="preserve"> and Boggs, </w:t>
      </w:r>
      <w:r w:rsidR="00322F25" w:rsidRPr="00322F25">
        <w:rPr>
          <w:rFonts w:ascii="Times New Roman" w:eastAsia="Times New Roman" w:hAnsi="Times New Roman" w:cs="Times New Roman"/>
          <w:bCs/>
          <w:color w:val="000000" w:themeColor="text1"/>
          <w:sz w:val="24"/>
          <w:szCs w:val="24"/>
        </w:rPr>
        <w:t>2019</w:t>
      </w:r>
      <w:r w:rsidR="00322F25">
        <w:rPr>
          <w:rFonts w:ascii="Times New Roman" w:eastAsia="Times New Roman" w:hAnsi="Times New Roman" w:cs="Times New Roman"/>
          <w:bCs/>
          <w:color w:val="000000" w:themeColor="text1"/>
          <w:sz w:val="24"/>
          <w:szCs w:val="24"/>
        </w:rPr>
        <w:t>)</w:t>
      </w:r>
      <w:r w:rsidRPr="006B38FC">
        <w:rPr>
          <w:rFonts w:ascii="Times New Roman" w:eastAsia="Times New Roman" w:hAnsi="Times New Roman" w:cs="Times New Roman"/>
          <w:bCs/>
          <w:color w:val="000000" w:themeColor="text1"/>
          <w:sz w:val="24"/>
          <w:szCs w:val="24"/>
        </w:rPr>
        <w:t>. The audience should be addressed with friendly effective communication.</w:t>
      </w:r>
    </w:p>
    <w:p w14:paraId="61B6B170" w14:textId="77777777" w:rsidR="00E85455" w:rsidRPr="006B38FC" w:rsidRDefault="00E85455" w:rsidP="000B0095">
      <w:pPr>
        <w:pStyle w:val="Heading2"/>
        <w:rPr>
          <w:rFonts w:eastAsia="Times New Roman"/>
        </w:rPr>
      </w:pPr>
      <w:bookmarkStart w:id="15" w:name="_Toc28816021"/>
      <w:r w:rsidRPr="006B38FC">
        <w:rPr>
          <w:rFonts w:eastAsia="Times New Roman"/>
        </w:rPr>
        <w:lastRenderedPageBreak/>
        <w:t>The clarity in communication skills</w:t>
      </w:r>
      <w:bookmarkEnd w:id="15"/>
    </w:p>
    <w:p w14:paraId="38C20C4D" w14:textId="77777777" w:rsidR="00E85455" w:rsidRPr="006B38FC" w:rsidRDefault="00E85455" w:rsidP="0010762D">
      <w:pPr>
        <w:spacing w:line="360" w:lineRule="auto"/>
        <w:jc w:val="both"/>
        <w:rPr>
          <w:rFonts w:ascii="Times New Roman" w:eastAsia="Times New Roman" w:hAnsi="Times New Roman" w:cs="Times New Roman"/>
          <w:bCs/>
          <w:color w:val="000000" w:themeColor="text1"/>
          <w:sz w:val="24"/>
          <w:szCs w:val="24"/>
        </w:rPr>
      </w:pPr>
      <w:r w:rsidRPr="006B38FC">
        <w:rPr>
          <w:rFonts w:ascii="Times New Roman" w:eastAsia="Times New Roman" w:hAnsi="Times New Roman" w:cs="Times New Roman"/>
          <w:bCs/>
          <w:color w:val="000000" w:themeColor="text1"/>
          <w:sz w:val="24"/>
          <w:szCs w:val="24"/>
        </w:rPr>
        <w:t xml:space="preserve">People struggle for communication clarity in verbally. If the vision is not clear, it would lead to frustration, confusion, missed opportunities. </w:t>
      </w:r>
      <w:r w:rsidR="000B0095" w:rsidRPr="006B38FC">
        <w:rPr>
          <w:rFonts w:ascii="Times New Roman" w:eastAsia="Times New Roman" w:hAnsi="Times New Roman" w:cs="Times New Roman"/>
          <w:bCs/>
          <w:color w:val="000000" w:themeColor="text1"/>
          <w:sz w:val="24"/>
          <w:szCs w:val="24"/>
        </w:rPr>
        <w:t>Thus,</w:t>
      </w:r>
      <w:r w:rsidRPr="006B38FC">
        <w:rPr>
          <w:rFonts w:ascii="Times New Roman" w:eastAsia="Times New Roman" w:hAnsi="Times New Roman" w:cs="Times New Roman"/>
          <w:bCs/>
          <w:color w:val="000000" w:themeColor="text1"/>
          <w:sz w:val="24"/>
          <w:szCs w:val="24"/>
        </w:rPr>
        <w:t xml:space="preserve"> it would be the outcome collaboration breakdown and progress will be impossible</w:t>
      </w:r>
      <w:r w:rsidR="0010762D">
        <w:rPr>
          <w:rFonts w:ascii="Times New Roman" w:eastAsia="Times New Roman" w:hAnsi="Times New Roman" w:cs="Times New Roman"/>
          <w:bCs/>
          <w:color w:val="000000" w:themeColor="text1"/>
          <w:sz w:val="24"/>
          <w:szCs w:val="24"/>
        </w:rPr>
        <w:t xml:space="preserve"> (</w:t>
      </w:r>
      <w:r w:rsidR="0010762D" w:rsidRPr="0010762D">
        <w:rPr>
          <w:rFonts w:ascii="Times New Roman" w:eastAsia="Times New Roman" w:hAnsi="Times New Roman" w:cs="Times New Roman"/>
          <w:bCs/>
          <w:color w:val="000000" w:themeColor="text1"/>
          <w:sz w:val="24"/>
          <w:szCs w:val="24"/>
        </w:rPr>
        <w:t>Chi</w:t>
      </w:r>
      <w:r w:rsidR="0010762D">
        <w:rPr>
          <w:rFonts w:ascii="Times New Roman" w:eastAsia="Times New Roman" w:hAnsi="Times New Roman" w:cs="Times New Roman"/>
          <w:bCs/>
          <w:color w:val="000000" w:themeColor="text1"/>
          <w:sz w:val="24"/>
          <w:szCs w:val="24"/>
        </w:rPr>
        <w:t xml:space="preserve"> et al., </w:t>
      </w:r>
      <w:r w:rsidR="0010762D" w:rsidRPr="0010762D">
        <w:rPr>
          <w:rFonts w:ascii="Times New Roman" w:eastAsia="Times New Roman" w:hAnsi="Times New Roman" w:cs="Times New Roman"/>
          <w:bCs/>
          <w:color w:val="000000" w:themeColor="text1"/>
          <w:sz w:val="24"/>
          <w:szCs w:val="24"/>
        </w:rPr>
        <w:t>2018</w:t>
      </w:r>
      <w:r w:rsidR="0010762D">
        <w:rPr>
          <w:rFonts w:ascii="Times New Roman" w:eastAsia="Times New Roman" w:hAnsi="Times New Roman" w:cs="Times New Roman"/>
          <w:bCs/>
          <w:color w:val="000000" w:themeColor="text1"/>
          <w:sz w:val="24"/>
          <w:szCs w:val="24"/>
        </w:rPr>
        <w:t>)</w:t>
      </w:r>
      <w:r w:rsidRPr="006B38FC">
        <w:rPr>
          <w:rFonts w:ascii="Times New Roman" w:eastAsia="Times New Roman" w:hAnsi="Times New Roman" w:cs="Times New Roman"/>
          <w:bCs/>
          <w:color w:val="000000" w:themeColor="text1"/>
          <w:sz w:val="24"/>
          <w:szCs w:val="24"/>
        </w:rPr>
        <w:t>. Research shows that communication skills are the main soft skills that smart businessman look for in an employee.</w:t>
      </w:r>
    </w:p>
    <w:p w14:paraId="075EAE0F" w14:textId="77777777" w:rsidR="00E85455" w:rsidRPr="006B38FC" w:rsidRDefault="00E85455" w:rsidP="00B46918">
      <w:pPr>
        <w:pStyle w:val="Heading2"/>
        <w:rPr>
          <w:rFonts w:eastAsia="Times New Roman"/>
        </w:rPr>
      </w:pPr>
      <w:bookmarkStart w:id="16" w:name="_Toc28816022"/>
      <w:r w:rsidRPr="006B38FC">
        <w:rPr>
          <w:rFonts w:eastAsia="Times New Roman"/>
        </w:rPr>
        <w:t>Consideration skills in communication</w:t>
      </w:r>
      <w:bookmarkEnd w:id="16"/>
    </w:p>
    <w:p w14:paraId="56481EE2" w14:textId="77777777" w:rsidR="00E85455" w:rsidRPr="006B38FC" w:rsidRDefault="00E85455" w:rsidP="002830E7">
      <w:pPr>
        <w:spacing w:line="360" w:lineRule="auto"/>
        <w:jc w:val="both"/>
        <w:rPr>
          <w:rFonts w:ascii="Times New Roman" w:eastAsia="Times New Roman" w:hAnsi="Times New Roman" w:cs="Times New Roman"/>
          <w:bCs/>
          <w:color w:val="000000" w:themeColor="text1"/>
          <w:sz w:val="24"/>
          <w:szCs w:val="24"/>
        </w:rPr>
      </w:pPr>
      <w:r w:rsidRPr="006B38FC">
        <w:rPr>
          <w:rFonts w:ascii="Times New Roman" w:eastAsia="Times New Roman" w:hAnsi="Times New Roman" w:cs="Times New Roman"/>
          <w:bCs/>
          <w:color w:val="000000" w:themeColor="text1"/>
          <w:sz w:val="24"/>
          <w:szCs w:val="24"/>
        </w:rPr>
        <w:t>Consideration in communication is a key factor when taking the audience into account. The message should be relevant to the target group</w:t>
      </w:r>
      <w:r w:rsidR="002830E7">
        <w:rPr>
          <w:rFonts w:ascii="Times New Roman" w:eastAsia="Times New Roman" w:hAnsi="Times New Roman" w:cs="Times New Roman"/>
          <w:bCs/>
          <w:color w:val="000000" w:themeColor="text1"/>
          <w:sz w:val="24"/>
          <w:szCs w:val="24"/>
        </w:rPr>
        <w:t xml:space="preserve"> (</w:t>
      </w:r>
      <w:r w:rsidR="002830E7" w:rsidRPr="002830E7">
        <w:rPr>
          <w:rFonts w:ascii="Times New Roman" w:eastAsia="Times New Roman" w:hAnsi="Times New Roman" w:cs="Times New Roman"/>
          <w:bCs/>
          <w:color w:val="000000" w:themeColor="text1"/>
          <w:sz w:val="24"/>
          <w:szCs w:val="24"/>
        </w:rPr>
        <w:t>Craig</w:t>
      </w:r>
      <w:r w:rsidR="002830E7">
        <w:rPr>
          <w:rFonts w:ascii="Times New Roman" w:eastAsia="Times New Roman" w:hAnsi="Times New Roman" w:cs="Times New Roman"/>
          <w:bCs/>
          <w:color w:val="000000" w:themeColor="text1"/>
          <w:sz w:val="24"/>
          <w:szCs w:val="24"/>
        </w:rPr>
        <w:t xml:space="preserve"> </w:t>
      </w:r>
      <w:r w:rsidR="002830E7" w:rsidRPr="002830E7">
        <w:rPr>
          <w:rFonts w:ascii="Times New Roman" w:eastAsia="Times New Roman" w:hAnsi="Times New Roman" w:cs="Times New Roman"/>
          <w:bCs/>
          <w:color w:val="000000" w:themeColor="text1"/>
          <w:sz w:val="24"/>
          <w:szCs w:val="24"/>
        </w:rPr>
        <w:t>and Bielenberg</w:t>
      </w:r>
      <w:r w:rsidR="002830E7">
        <w:rPr>
          <w:rFonts w:ascii="Times New Roman" w:eastAsia="Times New Roman" w:hAnsi="Times New Roman" w:cs="Times New Roman"/>
          <w:bCs/>
          <w:color w:val="000000" w:themeColor="text1"/>
          <w:sz w:val="24"/>
          <w:szCs w:val="24"/>
        </w:rPr>
        <w:t xml:space="preserve">, </w:t>
      </w:r>
      <w:r w:rsidR="002830E7" w:rsidRPr="002830E7">
        <w:rPr>
          <w:rFonts w:ascii="Times New Roman" w:eastAsia="Times New Roman" w:hAnsi="Times New Roman" w:cs="Times New Roman"/>
          <w:bCs/>
          <w:color w:val="000000" w:themeColor="text1"/>
          <w:sz w:val="24"/>
          <w:szCs w:val="24"/>
        </w:rPr>
        <w:t>2019</w:t>
      </w:r>
      <w:r w:rsidR="002830E7">
        <w:rPr>
          <w:rFonts w:ascii="Times New Roman" w:eastAsia="Times New Roman" w:hAnsi="Times New Roman" w:cs="Times New Roman"/>
          <w:bCs/>
          <w:color w:val="000000" w:themeColor="text1"/>
          <w:sz w:val="24"/>
          <w:szCs w:val="24"/>
        </w:rPr>
        <w:t>)</w:t>
      </w:r>
      <w:r w:rsidRPr="006B38FC">
        <w:rPr>
          <w:rFonts w:ascii="Times New Roman" w:eastAsia="Times New Roman" w:hAnsi="Times New Roman" w:cs="Times New Roman"/>
          <w:bCs/>
          <w:color w:val="000000" w:themeColor="text1"/>
          <w:sz w:val="24"/>
          <w:szCs w:val="24"/>
        </w:rPr>
        <w:t xml:space="preserve">. It is important to play a role in the factor for </w:t>
      </w:r>
      <w:proofErr w:type="gramStart"/>
      <w:r w:rsidRPr="006B38FC">
        <w:rPr>
          <w:rFonts w:ascii="Times New Roman" w:eastAsia="Times New Roman" w:hAnsi="Times New Roman" w:cs="Times New Roman"/>
          <w:bCs/>
          <w:color w:val="000000" w:themeColor="text1"/>
          <w:sz w:val="24"/>
          <w:szCs w:val="24"/>
        </w:rPr>
        <w:t>example;</w:t>
      </w:r>
      <w:proofErr w:type="gramEnd"/>
      <w:r w:rsidRPr="006B38FC">
        <w:rPr>
          <w:rFonts w:ascii="Times New Roman" w:eastAsia="Times New Roman" w:hAnsi="Times New Roman" w:cs="Times New Roman"/>
          <w:bCs/>
          <w:color w:val="000000" w:themeColor="text1"/>
          <w:sz w:val="24"/>
          <w:szCs w:val="24"/>
        </w:rPr>
        <w:t xml:space="preserve"> age, interest, level of education, professional knowledge.</w:t>
      </w:r>
    </w:p>
    <w:p w14:paraId="27D5AF1A" w14:textId="77777777" w:rsidR="00E85455" w:rsidRPr="006B38FC" w:rsidRDefault="00E85455" w:rsidP="00B46918">
      <w:pPr>
        <w:pStyle w:val="Heading2"/>
        <w:rPr>
          <w:rFonts w:eastAsia="Times New Roman"/>
        </w:rPr>
      </w:pPr>
      <w:bookmarkStart w:id="17" w:name="_Toc28816023"/>
      <w:r w:rsidRPr="006B38FC">
        <w:rPr>
          <w:rFonts w:eastAsia="Times New Roman"/>
        </w:rPr>
        <w:t>Conciseness skills in communication</w:t>
      </w:r>
      <w:bookmarkEnd w:id="17"/>
    </w:p>
    <w:p w14:paraId="4BAB3A9B" w14:textId="77777777" w:rsidR="00E85455" w:rsidRPr="006B38FC" w:rsidRDefault="00E85455" w:rsidP="006B38FC">
      <w:pPr>
        <w:spacing w:line="360" w:lineRule="auto"/>
        <w:jc w:val="both"/>
        <w:rPr>
          <w:rFonts w:ascii="Times New Roman" w:eastAsia="Times New Roman" w:hAnsi="Times New Roman" w:cs="Times New Roman"/>
          <w:bCs/>
          <w:color w:val="000000" w:themeColor="text1"/>
          <w:sz w:val="24"/>
          <w:szCs w:val="24"/>
        </w:rPr>
      </w:pPr>
      <w:r w:rsidRPr="006B38FC">
        <w:rPr>
          <w:rFonts w:ascii="Times New Roman" w:eastAsia="Times New Roman" w:hAnsi="Times New Roman" w:cs="Times New Roman"/>
          <w:bCs/>
          <w:color w:val="000000" w:themeColor="text1"/>
          <w:sz w:val="24"/>
          <w:szCs w:val="24"/>
        </w:rPr>
        <w:t xml:space="preserve">Business communication mainly consists of a clear </w:t>
      </w:r>
      <w:proofErr w:type="gramStart"/>
      <w:r w:rsidRPr="006B38FC">
        <w:rPr>
          <w:rFonts w:ascii="Times New Roman" w:eastAsia="Times New Roman" w:hAnsi="Times New Roman" w:cs="Times New Roman"/>
          <w:bCs/>
          <w:color w:val="000000" w:themeColor="text1"/>
          <w:sz w:val="24"/>
          <w:szCs w:val="24"/>
        </w:rPr>
        <w:t>storyline, when</w:t>
      </w:r>
      <w:proofErr w:type="gramEnd"/>
      <w:r w:rsidRPr="006B38FC">
        <w:rPr>
          <w:rFonts w:ascii="Times New Roman" w:eastAsia="Times New Roman" w:hAnsi="Times New Roman" w:cs="Times New Roman"/>
          <w:bCs/>
          <w:color w:val="000000" w:themeColor="text1"/>
          <w:sz w:val="24"/>
          <w:szCs w:val="24"/>
        </w:rPr>
        <w:t xml:space="preserve"> it is consistent in information and strong supporting statements systematically never confuse the receiver.</w:t>
      </w:r>
    </w:p>
    <w:p w14:paraId="02F43510" w14:textId="77777777" w:rsidR="00E85455" w:rsidRPr="006B38FC" w:rsidRDefault="00E85455" w:rsidP="00B46918">
      <w:pPr>
        <w:pStyle w:val="Heading2"/>
        <w:rPr>
          <w:rFonts w:eastAsia="Times New Roman"/>
        </w:rPr>
      </w:pPr>
      <w:bookmarkStart w:id="18" w:name="_Toc28816024"/>
      <w:r w:rsidRPr="006B38FC">
        <w:rPr>
          <w:rFonts w:eastAsia="Times New Roman"/>
        </w:rPr>
        <w:t>Correctness</w:t>
      </w:r>
      <w:bookmarkEnd w:id="18"/>
      <w:r w:rsidRPr="006B38FC">
        <w:rPr>
          <w:rFonts w:eastAsia="Times New Roman"/>
        </w:rPr>
        <w:t> </w:t>
      </w:r>
    </w:p>
    <w:p w14:paraId="6DA457BD" w14:textId="77777777" w:rsidR="00E85455" w:rsidRPr="006B38FC" w:rsidRDefault="00E85455" w:rsidP="00EF5A66">
      <w:pPr>
        <w:spacing w:line="360" w:lineRule="auto"/>
        <w:jc w:val="both"/>
        <w:rPr>
          <w:rFonts w:ascii="Times New Roman" w:eastAsia="Times New Roman" w:hAnsi="Times New Roman" w:cs="Times New Roman"/>
          <w:bCs/>
          <w:color w:val="000000" w:themeColor="text1"/>
          <w:sz w:val="24"/>
          <w:szCs w:val="24"/>
        </w:rPr>
      </w:pPr>
      <w:r w:rsidRPr="006B38FC">
        <w:rPr>
          <w:rFonts w:ascii="Times New Roman" w:eastAsia="Times New Roman" w:hAnsi="Times New Roman" w:cs="Times New Roman"/>
          <w:bCs/>
          <w:color w:val="000000" w:themeColor="text1"/>
          <w:sz w:val="24"/>
          <w:szCs w:val="24"/>
        </w:rPr>
        <w:t>Correctness in verbal business communication plays an important role, correct use of language never let the chance of miss opportunities. Not only verbal it plays an important role in written business communication as well</w:t>
      </w:r>
      <w:r w:rsidR="00EF5A66">
        <w:rPr>
          <w:rFonts w:ascii="Times New Roman" w:eastAsia="Times New Roman" w:hAnsi="Times New Roman" w:cs="Times New Roman"/>
          <w:bCs/>
          <w:color w:val="000000" w:themeColor="text1"/>
          <w:sz w:val="24"/>
          <w:szCs w:val="24"/>
        </w:rPr>
        <w:t xml:space="preserve"> (</w:t>
      </w:r>
      <w:r w:rsidR="00EF5A66" w:rsidRPr="00EF5A66">
        <w:rPr>
          <w:rFonts w:ascii="Times New Roman" w:eastAsia="Times New Roman" w:hAnsi="Times New Roman" w:cs="Times New Roman"/>
          <w:bCs/>
          <w:color w:val="000000" w:themeColor="text1"/>
          <w:sz w:val="24"/>
          <w:szCs w:val="24"/>
        </w:rPr>
        <w:t>Vogel</w:t>
      </w:r>
      <w:r w:rsidR="00A57EE1">
        <w:rPr>
          <w:rFonts w:ascii="Times New Roman" w:eastAsia="Times New Roman" w:hAnsi="Times New Roman" w:cs="Times New Roman"/>
          <w:bCs/>
          <w:color w:val="000000" w:themeColor="text1"/>
          <w:sz w:val="24"/>
          <w:szCs w:val="24"/>
        </w:rPr>
        <w:t xml:space="preserve"> et al., </w:t>
      </w:r>
      <w:r w:rsidR="00EF5A66" w:rsidRPr="00EF5A66">
        <w:rPr>
          <w:rFonts w:ascii="Times New Roman" w:eastAsia="Times New Roman" w:hAnsi="Times New Roman" w:cs="Times New Roman"/>
          <w:bCs/>
          <w:color w:val="000000" w:themeColor="text1"/>
          <w:sz w:val="24"/>
          <w:szCs w:val="24"/>
        </w:rPr>
        <w:t>2018</w:t>
      </w:r>
      <w:r w:rsidR="00EF5A66">
        <w:rPr>
          <w:rFonts w:ascii="Times New Roman" w:eastAsia="Times New Roman" w:hAnsi="Times New Roman" w:cs="Times New Roman"/>
          <w:bCs/>
          <w:color w:val="000000" w:themeColor="text1"/>
          <w:sz w:val="24"/>
          <w:szCs w:val="24"/>
        </w:rPr>
        <w:t>)</w:t>
      </w:r>
      <w:r w:rsidRPr="006B38FC">
        <w:rPr>
          <w:rFonts w:ascii="Times New Roman" w:eastAsia="Times New Roman" w:hAnsi="Times New Roman" w:cs="Times New Roman"/>
          <w:bCs/>
          <w:color w:val="000000" w:themeColor="text1"/>
          <w:sz w:val="24"/>
          <w:szCs w:val="24"/>
        </w:rPr>
        <w:t>. Correct use of language upsurge the level of credibility and the receiver will feel that they are taken completely on serious priority.</w:t>
      </w:r>
    </w:p>
    <w:p w14:paraId="54C6DEF4" w14:textId="77777777" w:rsidR="00E85455" w:rsidRPr="006B38FC" w:rsidRDefault="00E85455" w:rsidP="006B38FC">
      <w:pPr>
        <w:spacing w:line="360" w:lineRule="auto"/>
        <w:jc w:val="both"/>
        <w:rPr>
          <w:rFonts w:ascii="Times New Roman" w:eastAsia="Times New Roman" w:hAnsi="Times New Roman" w:cs="Times New Roman"/>
          <w:bCs/>
          <w:color w:val="000000" w:themeColor="text1"/>
          <w:sz w:val="24"/>
          <w:szCs w:val="24"/>
        </w:rPr>
      </w:pPr>
      <w:r w:rsidRPr="006B38FC">
        <w:rPr>
          <w:rFonts w:ascii="Times New Roman" w:eastAsia="Times New Roman" w:hAnsi="Times New Roman" w:cs="Times New Roman"/>
          <w:bCs/>
          <w:color w:val="000000" w:themeColor="text1"/>
          <w:sz w:val="24"/>
          <w:szCs w:val="24"/>
        </w:rPr>
        <w:t> </w:t>
      </w:r>
    </w:p>
    <w:p w14:paraId="6C6419C5" w14:textId="77777777" w:rsidR="00E85455" w:rsidRPr="006B38FC" w:rsidRDefault="00E85455" w:rsidP="006B38FC">
      <w:pPr>
        <w:spacing w:line="360" w:lineRule="auto"/>
        <w:jc w:val="both"/>
        <w:rPr>
          <w:rFonts w:ascii="Times New Roman" w:eastAsia="Times New Roman" w:hAnsi="Times New Roman" w:cs="Times New Roman"/>
          <w:bCs/>
          <w:color w:val="000000" w:themeColor="text1"/>
          <w:sz w:val="24"/>
          <w:szCs w:val="24"/>
        </w:rPr>
      </w:pPr>
      <w:r w:rsidRPr="006B38FC">
        <w:rPr>
          <w:rFonts w:ascii="Times New Roman" w:eastAsia="Times New Roman" w:hAnsi="Times New Roman" w:cs="Times New Roman"/>
          <w:bCs/>
          <w:color w:val="000000" w:themeColor="text1"/>
          <w:sz w:val="24"/>
          <w:szCs w:val="24"/>
        </w:rPr>
        <w:t> </w:t>
      </w:r>
    </w:p>
    <w:p w14:paraId="573D8051" w14:textId="77777777" w:rsidR="00E85455" w:rsidRPr="006B38FC" w:rsidRDefault="00E85455" w:rsidP="006B38FC">
      <w:pPr>
        <w:spacing w:line="360" w:lineRule="auto"/>
        <w:jc w:val="both"/>
        <w:rPr>
          <w:rFonts w:ascii="Times New Roman" w:eastAsia="Times New Roman" w:hAnsi="Times New Roman" w:cs="Times New Roman"/>
          <w:bCs/>
          <w:color w:val="000000" w:themeColor="text1"/>
          <w:sz w:val="24"/>
          <w:szCs w:val="24"/>
        </w:rPr>
      </w:pPr>
      <w:r w:rsidRPr="006B38FC">
        <w:rPr>
          <w:rFonts w:ascii="Times New Roman" w:eastAsia="Times New Roman" w:hAnsi="Times New Roman" w:cs="Times New Roman"/>
          <w:bCs/>
          <w:color w:val="000000" w:themeColor="text1"/>
          <w:sz w:val="24"/>
          <w:szCs w:val="24"/>
        </w:rPr>
        <w:t> </w:t>
      </w:r>
    </w:p>
    <w:p w14:paraId="6D70970A" w14:textId="77777777" w:rsidR="00E85455" w:rsidRPr="00390E84" w:rsidRDefault="00E85455" w:rsidP="006B38FC">
      <w:pPr>
        <w:spacing w:line="360" w:lineRule="auto"/>
        <w:jc w:val="both"/>
        <w:rPr>
          <w:rFonts w:ascii="Times New Roman" w:eastAsia="Times New Roman" w:hAnsi="Times New Roman" w:cs="Times New Roman"/>
          <w:b/>
          <w:bCs/>
          <w:color w:val="000000" w:themeColor="text1"/>
          <w:sz w:val="24"/>
          <w:szCs w:val="24"/>
        </w:rPr>
      </w:pPr>
      <w:r w:rsidRPr="006B38FC">
        <w:rPr>
          <w:rFonts w:ascii="Times New Roman" w:hAnsi="Times New Roman" w:cs="Times New Roman"/>
          <w:noProof/>
          <w:color w:val="000000" w:themeColor="text1"/>
          <w:sz w:val="24"/>
          <w:szCs w:val="24"/>
        </w:rPr>
        <w:lastRenderedPageBreak/>
        <mc:AlternateContent>
          <mc:Choice Requires="wps">
            <w:drawing>
              <wp:anchor distT="0" distB="0" distL="114300" distR="114300" simplePos="0" relativeHeight="251661312" behindDoc="0" locked="0" layoutInCell="1" allowOverlap="1" wp14:anchorId="003C8AFD" wp14:editId="2DACAEE2">
                <wp:simplePos x="0" y="0"/>
                <wp:positionH relativeFrom="margin">
                  <wp:posOffset>1638300</wp:posOffset>
                </wp:positionH>
                <wp:positionV relativeFrom="paragraph">
                  <wp:posOffset>1657350</wp:posOffset>
                </wp:positionV>
                <wp:extent cx="2276475" cy="11430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276475" cy="1143000"/>
                        </a:xfrm>
                        <a:prstGeom prst="rect">
                          <a:avLst/>
                        </a:prstGeom>
                        <a:noFill/>
                        <a:ln>
                          <a:noFill/>
                        </a:ln>
                        <a:effectLst/>
                      </wps:spPr>
                      <wps:txbx>
                        <w:txbxContent>
                          <w:p w14:paraId="189AD213" w14:textId="77777777" w:rsidR="00216067" w:rsidRPr="00DC4723" w:rsidRDefault="00216067" w:rsidP="00E85455">
                            <w:pPr>
                              <w:shd w:val="clear" w:color="auto" w:fill="FFFFFF"/>
                              <w:spacing w:before="100" w:beforeAutospacing="1" w:after="100" w:afterAutospacing="1" w:line="240" w:lineRule="auto"/>
                              <w:ind w:left="720"/>
                              <w:jc w:val="center"/>
                              <w:rPr>
                                <w:rFonts w:eastAsia="Times New Roman" w:cs="Arial"/>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4723">
                              <w:rPr>
                                <w:rFonts w:eastAsia="Times New Roman" w:cs="Arial"/>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C80181" id="_x0000_t202" coordsize="21600,21600" o:spt="202" path="m,l,21600r21600,l21600,xe">
                <v:stroke joinstyle="miter"/>
                <v:path gradientshapeok="t" o:connecttype="rect"/>
              </v:shapetype>
              <v:shape id="Text Box 10" o:spid="_x0000_s1026" type="#_x0000_t202" style="position:absolute;left:0;text-align:left;margin-left:129pt;margin-top:130.5pt;width:179.25pt;height:90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" filled="f" stroked="f">
                <v:textbox>
                  <w:txbxContent>
                    <w:p w:rsidR="00216067" w:rsidRPr="00DC4723" w:rsidRDefault="00216067" w:rsidP="00E85455">
                      <w:pPr>
                        <w:shd w:val="clear" w:color="auto" w:fill="FFFFFF"/>
                        <w:spacing w:before="100" w:beforeAutospacing="1" w:after="100" w:afterAutospacing="1" w:line="240" w:lineRule="auto"/>
                        <w:ind w:left="720"/>
                        <w:jc w:val="center"/>
                        <w:rPr>
                          <w:rFonts w:eastAsia="Times New Roman" w:cs="Arial"/>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4723">
                        <w:rPr>
                          <w:rFonts w:eastAsia="Times New Roman" w:cs="Arial"/>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communication</w:t>
                      </w:r>
                    </w:p>
                  </w:txbxContent>
                </v:textbox>
                <w10:wrap anchorx="margin"/>
              </v:shape>
            </w:pict>
          </mc:Fallback>
        </mc:AlternateContent>
      </w:r>
      <w:r w:rsidRPr="006B38FC">
        <w:rPr>
          <w:rFonts w:ascii="Times New Roman" w:eastAsia="Times New Roman" w:hAnsi="Times New Roman" w:cs="Times New Roman"/>
          <w:b/>
          <w:bCs/>
          <w:color w:val="000000" w:themeColor="text1"/>
          <w:sz w:val="24"/>
          <w:szCs w:val="24"/>
        </w:rPr>
        <w:t>         </w:t>
      </w:r>
      <w:r w:rsidR="001E2056">
        <w:rPr>
          <w:noProof/>
        </w:rPr>
        <mc:AlternateContent>
          <mc:Choice Requires="wps">
            <w:drawing>
              <wp:anchor distT="0" distB="0" distL="114300" distR="114300" simplePos="0" relativeHeight="251663360" behindDoc="0" locked="0" layoutInCell="1" allowOverlap="1" wp14:anchorId="54BDEF1F" wp14:editId="158B5C8E">
                <wp:simplePos x="0" y="0"/>
                <wp:positionH relativeFrom="column">
                  <wp:posOffset>0</wp:posOffset>
                </wp:positionH>
                <wp:positionV relativeFrom="paragraph">
                  <wp:posOffset>4076700</wp:posOffset>
                </wp:positionV>
                <wp:extent cx="5915025"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5915025" cy="635"/>
                        </a:xfrm>
                        <a:prstGeom prst="rect">
                          <a:avLst/>
                        </a:prstGeom>
                        <a:solidFill>
                          <a:prstClr val="white"/>
                        </a:solidFill>
                        <a:ln>
                          <a:noFill/>
                        </a:ln>
                      </wps:spPr>
                      <wps:txbx>
                        <w:txbxContent>
                          <w:p w14:paraId="0D4A0015" w14:textId="77777777" w:rsidR="00216067" w:rsidRPr="001E2056" w:rsidRDefault="00216067" w:rsidP="001E2056">
                            <w:pPr>
                              <w:pStyle w:val="Caption"/>
                              <w:jc w:val="center"/>
                              <w:rPr>
                                <w:rFonts w:ascii="Times New Roman" w:hAnsi="Times New Roman" w:cs="Times New Roman"/>
                                <w:i w:val="0"/>
                                <w:iCs w:val="0"/>
                                <w:noProof/>
                                <w:color w:val="000000" w:themeColor="text1"/>
                                <w:sz w:val="24"/>
                                <w:szCs w:val="24"/>
                              </w:rPr>
                            </w:pPr>
                            <w:bookmarkStart w:id="19" w:name="_Toc28816037"/>
                            <w:r w:rsidRPr="001E2056">
                              <w:rPr>
                                <w:rFonts w:ascii="Times New Roman" w:hAnsi="Times New Roman" w:cs="Times New Roman"/>
                                <w:i w:val="0"/>
                                <w:iCs w:val="0"/>
                                <w:color w:val="000000" w:themeColor="text1"/>
                                <w:sz w:val="24"/>
                                <w:szCs w:val="24"/>
                              </w:rPr>
                              <w:t xml:space="preserve">Figure </w:t>
                            </w:r>
                            <w:r w:rsidRPr="001E2056">
                              <w:rPr>
                                <w:rFonts w:ascii="Times New Roman" w:hAnsi="Times New Roman" w:cs="Times New Roman"/>
                                <w:i w:val="0"/>
                                <w:iCs w:val="0"/>
                                <w:color w:val="000000" w:themeColor="text1"/>
                                <w:sz w:val="24"/>
                                <w:szCs w:val="24"/>
                              </w:rPr>
                              <w:fldChar w:fldCharType="begin"/>
                            </w:r>
                            <w:r w:rsidRPr="001E2056">
                              <w:rPr>
                                <w:rFonts w:ascii="Times New Roman" w:hAnsi="Times New Roman" w:cs="Times New Roman"/>
                                <w:i w:val="0"/>
                                <w:iCs w:val="0"/>
                                <w:color w:val="000000" w:themeColor="text1"/>
                                <w:sz w:val="24"/>
                                <w:szCs w:val="24"/>
                              </w:rPr>
                              <w:instrText xml:space="preserve"> SEQ Figure \* ARABIC </w:instrText>
                            </w:r>
                            <w:r w:rsidRPr="001E2056">
                              <w:rPr>
                                <w:rFonts w:ascii="Times New Roman" w:hAnsi="Times New Roman" w:cs="Times New Roman"/>
                                <w:i w:val="0"/>
                                <w:iCs w:val="0"/>
                                <w:color w:val="000000" w:themeColor="text1"/>
                                <w:sz w:val="24"/>
                                <w:szCs w:val="24"/>
                              </w:rPr>
                              <w:fldChar w:fldCharType="separate"/>
                            </w:r>
                            <w:r>
                              <w:rPr>
                                <w:rFonts w:ascii="Times New Roman" w:hAnsi="Times New Roman" w:cs="Times New Roman"/>
                                <w:i w:val="0"/>
                                <w:iCs w:val="0"/>
                                <w:noProof/>
                                <w:color w:val="000000" w:themeColor="text1"/>
                                <w:sz w:val="24"/>
                                <w:szCs w:val="24"/>
                              </w:rPr>
                              <w:t>1</w:t>
                            </w:r>
                            <w:r w:rsidRPr="001E2056">
                              <w:rPr>
                                <w:rFonts w:ascii="Times New Roman" w:hAnsi="Times New Roman" w:cs="Times New Roman"/>
                                <w:i w:val="0"/>
                                <w:iCs w:val="0"/>
                                <w:color w:val="000000" w:themeColor="text1"/>
                                <w:sz w:val="24"/>
                                <w:szCs w:val="24"/>
                              </w:rPr>
                              <w:fldChar w:fldCharType="end"/>
                            </w:r>
                            <w:r w:rsidRPr="001E2056">
                              <w:rPr>
                                <w:rFonts w:ascii="Times New Roman" w:hAnsi="Times New Roman" w:cs="Times New Roman"/>
                                <w:i w:val="0"/>
                                <w:iCs w:val="0"/>
                                <w:color w:val="000000" w:themeColor="text1"/>
                                <w:sz w:val="24"/>
                                <w:szCs w:val="24"/>
                              </w:rPr>
                              <w:t>: 7C's of effective communication</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2F5E8C" id="Text Box 2" o:spid="_x0000_s1027" type="#_x0000_t202" style="position:absolute;left:0;text-align:left;margin-left:0;margin-top:321pt;width:465.7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" stroked="f">
                <v:textbox style="mso-fit-shape-to-text:t" inset="0,0,0,0">
                  <w:txbxContent>
                    <w:p w:rsidR="00216067" w:rsidRPr="001E2056" w:rsidRDefault="00216067" w:rsidP="001E2056">
                      <w:pPr>
                        <w:pStyle w:val="Caption"/>
                        <w:jc w:val="center"/>
                        <w:rPr>
                          <w:rFonts w:ascii="Times New Roman" w:hAnsi="Times New Roman" w:cs="Times New Roman"/>
                          <w:i w:val="0"/>
                          <w:iCs w:val="0"/>
                          <w:noProof/>
                          <w:color w:val="000000" w:themeColor="text1"/>
                          <w:sz w:val="24"/>
                          <w:szCs w:val="24"/>
                        </w:rPr>
                      </w:pPr>
                      <w:bookmarkStart w:id="22" w:name="_Toc28816037"/>
                      <w:r w:rsidRPr="001E2056">
                        <w:rPr>
                          <w:rFonts w:ascii="Times New Roman" w:hAnsi="Times New Roman" w:cs="Times New Roman"/>
                          <w:i w:val="0"/>
                          <w:iCs w:val="0"/>
                          <w:color w:val="000000" w:themeColor="text1"/>
                          <w:sz w:val="24"/>
                          <w:szCs w:val="24"/>
                        </w:rPr>
                        <w:t xml:space="preserve">Figure </w:t>
                      </w:r>
                      <w:r w:rsidRPr="001E2056">
                        <w:rPr>
                          <w:rFonts w:ascii="Times New Roman" w:hAnsi="Times New Roman" w:cs="Times New Roman"/>
                          <w:i w:val="0"/>
                          <w:iCs w:val="0"/>
                          <w:color w:val="000000" w:themeColor="text1"/>
                          <w:sz w:val="24"/>
                          <w:szCs w:val="24"/>
                        </w:rPr>
                        <w:fldChar w:fldCharType="begin"/>
                      </w:r>
                      <w:r w:rsidRPr="001E2056">
                        <w:rPr>
                          <w:rFonts w:ascii="Times New Roman" w:hAnsi="Times New Roman" w:cs="Times New Roman"/>
                          <w:i w:val="0"/>
                          <w:iCs w:val="0"/>
                          <w:color w:val="000000" w:themeColor="text1"/>
                          <w:sz w:val="24"/>
                          <w:szCs w:val="24"/>
                        </w:rPr>
                        <w:instrText xml:space="preserve"> SEQ Figure \* ARABIC </w:instrText>
                      </w:r>
                      <w:r w:rsidRPr="001E2056">
                        <w:rPr>
                          <w:rFonts w:ascii="Times New Roman" w:hAnsi="Times New Roman" w:cs="Times New Roman"/>
                          <w:i w:val="0"/>
                          <w:iCs w:val="0"/>
                          <w:color w:val="000000" w:themeColor="text1"/>
                          <w:sz w:val="24"/>
                          <w:szCs w:val="24"/>
                        </w:rPr>
                        <w:fldChar w:fldCharType="separate"/>
                      </w:r>
                      <w:r>
                        <w:rPr>
                          <w:rFonts w:ascii="Times New Roman" w:hAnsi="Times New Roman" w:cs="Times New Roman"/>
                          <w:i w:val="0"/>
                          <w:iCs w:val="0"/>
                          <w:noProof/>
                          <w:color w:val="000000" w:themeColor="text1"/>
                          <w:sz w:val="24"/>
                          <w:szCs w:val="24"/>
                        </w:rPr>
                        <w:t>1</w:t>
                      </w:r>
                      <w:r w:rsidRPr="001E2056">
                        <w:rPr>
                          <w:rFonts w:ascii="Times New Roman" w:hAnsi="Times New Roman" w:cs="Times New Roman"/>
                          <w:i w:val="0"/>
                          <w:iCs w:val="0"/>
                          <w:color w:val="000000" w:themeColor="text1"/>
                          <w:sz w:val="24"/>
                          <w:szCs w:val="24"/>
                        </w:rPr>
                        <w:fldChar w:fldCharType="end"/>
                      </w:r>
                      <w:r w:rsidRPr="001E2056">
                        <w:rPr>
                          <w:rFonts w:ascii="Times New Roman" w:hAnsi="Times New Roman" w:cs="Times New Roman"/>
                          <w:i w:val="0"/>
                          <w:iCs w:val="0"/>
                          <w:color w:val="000000" w:themeColor="text1"/>
                          <w:sz w:val="24"/>
                          <w:szCs w:val="24"/>
                        </w:rPr>
                        <w:t>: 7C's of effective communication</w:t>
                      </w:r>
                      <w:bookmarkEnd w:id="22"/>
                    </w:p>
                  </w:txbxContent>
                </v:textbox>
                <w10:wrap type="topAndBottom"/>
              </v:shape>
            </w:pict>
          </mc:Fallback>
        </mc:AlternateContent>
      </w:r>
      <w:r w:rsidRPr="006B38FC">
        <w:rPr>
          <w:rFonts w:ascii="Times New Roman" w:eastAsia="Times New Roman" w:hAnsi="Times New Roman" w:cs="Times New Roman"/>
          <w:noProof/>
          <w:color w:val="000000" w:themeColor="text1"/>
          <w:sz w:val="24"/>
          <w:szCs w:val="24"/>
        </w:rPr>
        <w:drawing>
          <wp:anchor distT="0" distB="0" distL="114300" distR="114300" simplePos="0" relativeHeight="251659264" behindDoc="0" locked="0" layoutInCell="1" allowOverlap="1" wp14:anchorId="1E6A7F1E" wp14:editId="769B58F8">
            <wp:simplePos x="0" y="0"/>
            <wp:positionH relativeFrom="margin">
              <wp:posOffset>0</wp:posOffset>
            </wp:positionH>
            <wp:positionV relativeFrom="paragraph">
              <wp:posOffset>200025</wp:posOffset>
            </wp:positionV>
            <wp:extent cx="5915025" cy="3819525"/>
            <wp:effectExtent l="0" t="0" r="0" b="9525"/>
            <wp:wrapTopAndBottom/>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Pr="006B38FC">
        <w:rPr>
          <w:rFonts w:ascii="Times New Roman" w:eastAsia="Times New Roman" w:hAnsi="Times New Roman" w:cs="Times New Roman"/>
          <w:b/>
          <w:bCs/>
          <w:color w:val="000000" w:themeColor="text1"/>
          <w:sz w:val="24"/>
          <w:szCs w:val="24"/>
        </w:rPr>
        <w:t xml:space="preserve">  </w:t>
      </w:r>
    </w:p>
    <w:p w14:paraId="135F3EE4" w14:textId="77777777" w:rsidR="00E85455" w:rsidRPr="006B38FC" w:rsidRDefault="00390E84" w:rsidP="00DF3887">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Source: </w:t>
      </w:r>
      <w:r w:rsidR="008C36EC">
        <w:rPr>
          <w:rFonts w:ascii="Times New Roman" w:eastAsia="Times New Roman" w:hAnsi="Times New Roman" w:cs="Times New Roman"/>
          <w:color w:val="000000" w:themeColor="text1"/>
          <w:sz w:val="24"/>
          <w:szCs w:val="24"/>
        </w:rPr>
        <w:t>(</w:t>
      </w:r>
      <w:proofErr w:type="spellStart"/>
      <w:r w:rsidR="00A6502F" w:rsidRPr="00A6502F">
        <w:rPr>
          <w:rFonts w:ascii="Times New Roman" w:eastAsia="Times New Roman" w:hAnsi="Times New Roman" w:cs="Times New Roman"/>
          <w:color w:val="000000" w:themeColor="text1"/>
          <w:sz w:val="24"/>
          <w:szCs w:val="24"/>
        </w:rPr>
        <w:t>Bambaeeroo</w:t>
      </w:r>
      <w:proofErr w:type="spellEnd"/>
      <w:r w:rsidR="00A6502F">
        <w:rPr>
          <w:rFonts w:ascii="Times New Roman" w:eastAsia="Times New Roman" w:hAnsi="Times New Roman" w:cs="Times New Roman"/>
          <w:color w:val="000000" w:themeColor="text1"/>
          <w:sz w:val="24"/>
          <w:szCs w:val="24"/>
        </w:rPr>
        <w:t xml:space="preserve"> </w:t>
      </w:r>
      <w:r w:rsidR="00A6502F" w:rsidRPr="00A6502F">
        <w:rPr>
          <w:rFonts w:ascii="Times New Roman" w:eastAsia="Times New Roman" w:hAnsi="Times New Roman" w:cs="Times New Roman"/>
          <w:color w:val="000000" w:themeColor="text1"/>
          <w:sz w:val="24"/>
          <w:szCs w:val="24"/>
        </w:rPr>
        <w:t xml:space="preserve">and </w:t>
      </w:r>
      <w:proofErr w:type="spellStart"/>
      <w:r w:rsidR="00A6502F" w:rsidRPr="00A6502F">
        <w:rPr>
          <w:rFonts w:ascii="Times New Roman" w:eastAsia="Times New Roman" w:hAnsi="Times New Roman" w:cs="Times New Roman"/>
          <w:color w:val="000000" w:themeColor="text1"/>
          <w:sz w:val="24"/>
          <w:szCs w:val="24"/>
        </w:rPr>
        <w:t>Shokrpour</w:t>
      </w:r>
      <w:proofErr w:type="spellEnd"/>
      <w:r w:rsidR="00A6502F" w:rsidRPr="00A6502F">
        <w:rPr>
          <w:rFonts w:ascii="Times New Roman" w:eastAsia="Times New Roman" w:hAnsi="Times New Roman" w:cs="Times New Roman"/>
          <w:color w:val="000000" w:themeColor="text1"/>
          <w:sz w:val="24"/>
          <w:szCs w:val="24"/>
        </w:rPr>
        <w:t>, 2017</w:t>
      </w:r>
      <w:r w:rsidR="00E85455" w:rsidRPr="006B38FC">
        <w:rPr>
          <w:rFonts w:ascii="Times New Roman" w:eastAsia="Times New Roman" w:hAnsi="Times New Roman" w:cs="Times New Roman"/>
          <w:color w:val="000000" w:themeColor="text1"/>
          <w:sz w:val="24"/>
          <w:szCs w:val="24"/>
        </w:rPr>
        <w:t>)</w:t>
      </w:r>
    </w:p>
    <w:p w14:paraId="47FC65CD" w14:textId="77777777" w:rsidR="00E85455" w:rsidRPr="006B38FC" w:rsidRDefault="00E85455" w:rsidP="00D84774">
      <w:pPr>
        <w:pStyle w:val="Heading1"/>
        <w:rPr>
          <w:rFonts w:eastAsia="Times New Roman"/>
        </w:rPr>
      </w:pPr>
      <w:bookmarkStart w:id="20" w:name="_Toc28816025"/>
      <w:r w:rsidRPr="006B38FC">
        <w:rPr>
          <w:rFonts w:eastAsia="Times New Roman"/>
        </w:rPr>
        <w:t>Analysis</w:t>
      </w:r>
      <w:bookmarkEnd w:id="20"/>
    </w:p>
    <w:p w14:paraId="38DA536C" w14:textId="77777777" w:rsidR="00E85455" w:rsidRPr="006B38FC" w:rsidRDefault="00E85455" w:rsidP="00D84774">
      <w:pPr>
        <w:pStyle w:val="Heading1"/>
        <w:rPr>
          <w:rFonts w:eastAsia="Times New Roman" w:cs="Times New Roman"/>
          <w:bCs/>
          <w:szCs w:val="24"/>
        </w:rPr>
      </w:pPr>
      <w:bookmarkStart w:id="21" w:name="_Toc28816026"/>
      <w:r w:rsidRPr="006B38FC">
        <w:rPr>
          <w:rFonts w:eastAsia="Times New Roman" w:cs="Times New Roman"/>
          <w:bCs/>
          <w:szCs w:val="24"/>
        </w:rPr>
        <w:t>Practical Application and Deployment</w:t>
      </w:r>
      <w:bookmarkEnd w:id="21"/>
    </w:p>
    <w:p w14:paraId="2ABF29EE" w14:textId="77777777" w:rsidR="00E85455" w:rsidRPr="006B38FC" w:rsidRDefault="00E85455" w:rsidP="006B38FC">
      <w:pPr>
        <w:spacing w:line="360" w:lineRule="auto"/>
        <w:jc w:val="both"/>
        <w:rPr>
          <w:rFonts w:ascii="Times New Roman" w:eastAsia="Times New Roman" w:hAnsi="Times New Roman" w:cs="Times New Roman"/>
          <w:bCs/>
          <w:color w:val="000000" w:themeColor="text1"/>
          <w:sz w:val="24"/>
          <w:szCs w:val="24"/>
        </w:rPr>
      </w:pPr>
      <w:r w:rsidRPr="006B38FC">
        <w:rPr>
          <w:rFonts w:ascii="Times New Roman" w:eastAsia="Times New Roman" w:hAnsi="Times New Roman" w:cs="Times New Roman"/>
          <w:b/>
          <w:bCs/>
          <w:color w:val="000000" w:themeColor="text1"/>
          <w:sz w:val="24"/>
          <w:szCs w:val="24"/>
        </w:rPr>
        <w:t> </w:t>
      </w:r>
      <w:r w:rsidRPr="006B38FC">
        <w:rPr>
          <w:rFonts w:ascii="Times New Roman" w:eastAsia="Times New Roman" w:hAnsi="Times New Roman" w:cs="Times New Roman"/>
          <w:bCs/>
          <w:color w:val="000000" w:themeColor="text1"/>
          <w:sz w:val="24"/>
          <w:szCs w:val="24"/>
        </w:rPr>
        <w:t>Reason to understand the process involved in any time while communicating with other people. This communication process goes through different stages and ensures the message received “loud and clear”.</w:t>
      </w:r>
    </w:p>
    <w:p w14:paraId="02B8652F" w14:textId="77777777" w:rsidR="00E85455" w:rsidRPr="006B38FC" w:rsidRDefault="00D84774" w:rsidP="006B38FC">
      <w:pPr>
        <w:spacing w:line="360" w:lineRule="auto"/>
        <w:jc w:val="both"/>
        <w:rPr>
          <w:rFonts w:ascii="Times New Roman" w:eastAsia="Times New Roman" w:hAnsi="Times New Roman" w:cs="Times New Roman"/>
          <w:bCs/>
          <w:color w:val="000000" w:themeColor="text1"/>
          <w:sz w:val="24"/>
          <w:szCs w:val="24"/>
        </w:rPr>
      </w:pPr>
      <w:r w:rsidRPr="006B38FC">
        <w:rPr>
          <w:rFonts w:ascii="Times New Roman" w:eastAsia="Times New Roman" w:hAnsi="Times New Roman" w:cs="Times New Roman"/>
          <w:bCs/>
          <w:color w:val="000000" w:themeColor="text1"/>
          <w:sz w:val="24"/>
          <w:szCs w:val="24"/>
        </w:rPr>
        <w:t>These stages of the communication process help</w:t>
      </w:r>
      <w:r w:rsidR="00E85455" w:rsidRPr="006B38FC">
        <w:rPr>
          <w:rFonts w:ascii="Times New Roman" w:eastAsia="Times New Roman" w:hAnsi="Times New Roman" w:cs="Times New Roman"/>
          <w:bCs/>
          <w:color w:val="000000" w:themeColor="text1"/>
          <w:sz w:val="24"/>
          <w:szCs w:val="24"/>
        </w:rPr>
        <w:t xml:space="preserve"> avoid the misunderstanding without the hitch.</w:t>
      </w:r>
    </w:p>
    <w:p w14:paraId="770E67C1" w14:textId="77777777" w:rsidR="00E85455" w:rsidRPr="006B38FC" w:rsidRDefault="00E85455" w:rsidP="006B38FC">
      <w:pPr>
        <w:spacing w:line="360" w:lineRule="auto"/>
        <w:jc w:val="both"/>
        <w:rPr>
          <w:rFonts w:ascii="Times New Roman" w:eastAsia="Times New Roman" w:hAnsi="Times New Roman" w:cs="Times New Roman"/>
          <w:bCs/>
          <w:color w:val="000000" w:themeColor="text1"/>
          <w:sz w:val="24"/>
          <w:szCs w:val="24"/>
        </w:rPr>
      </w:pPr>
      <w:r w:rsidRPr="006B38FC">
        <w:rPr>
          <w:rFonts w:ascii="Times New Roman" w:eastAsia="Times New Roman" w:hAnsi="Times New Roman" w:cs="Times New Roman"/>
          <w:bCs/>
          <w:color w:val="000000" w:themeColor="text1"/>
          <w:sz w:val="24"/>
          <w:szCs w:val="24"/>
        </w:rPr>
        <w:t>Seven Stages of Communication Process </w:t>
      </w:r>
    </w:p>
    <w:p w14:paraId="7EAF5358"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1. Source.</w:t>
      </w:r>
    </w:p>
    <w:p w14:paraId="271D4E08"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2. Encoding.</w:t>
      </w:r>
    </w:p>
    <w:p w14:paraId="2A475483"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3. Channel.</w:t>
      </w:r>
    </w:p>
    <w:p w14:paraId="0D81E3A2"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lastRenderedPageBreak/>
        <w:t>4. Decoding.</w:t>
      </w:r>
    </w:p>
    <w:p w14:paraId="4B06809D"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5. Receiver.</w:t>
      </w:r>
    </w:p>
    <w:p w14:paraId="5380DACE"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6. Feedback.</w:t>
      </w:r>
    </w:p>
    <w:p w14:paraId="1156ED87"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7. Context.</w:t>
      </w:r>
    </w:p>
    <w:p w14:paraId="4EE2FB9B" w14:textId="77777777" w:rsidR="00E85455" w:rsidRPr="006B38FC" w:rsidRDefault="00E85455" w:rsidP="00D84774">
      <w:pPr>
        <w:pStyle w:val="Heading2"/>
        <w:rPr>
          <w:rFonts w:eastAsia="Times New Roman"/>
        </w:rPr>
      </w:pPr>
      <w:bookmarkStart w:id="22" w:name="_Toc28816027"/>
      <w:r w:rsidRPr="006B38FC">
        <w:rPr>
          <w:rFonts w:eastAsia="Times New Roman"/>
        </w:rPr>
        <w:t>SOURCE</w:t>
      </w:r>
      <w:bookmarkEnd w:id="22"/>
      <w:r w:rsidRPr="006B38FC">
        <w:rPr>
          <w:rFonts w:eastAsia="Times New Roman"/>
        </w:rPr>
        <w:t> </w:t>
      </w:r>
    </w:p>
    <w:p w14:paraId="74DB3F8C" w14:textId="77777777" w:rsidR="00E85455" w:rsidRPr="006B38FC" w:rsidRDefault="00E85455" w:rsidP="003D181E">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 xml:space="preserve">The sender of the message is called the source. The information delivery by the messenger to the receiver </w:t>
      </w:r>
      <w:proofErr w:type="gramStart"/>
      <w:r w:rsidRPr="006B38FC">
        <w:rPr>
          <w:rFonts w:ascii="Times New Roman" w:eastAsia="Times New Roman" w:hAnsi="Times New Roman" w:cs="Times New Roman"/>
          <w:color w:val="000000" w:themeColor="text1"/>
          <w:sz w:val="24"/>
          <w:szCs w:val="24"/>
        </w:rPr>
        <w:t>is able to</w:t>
      </w:r>
      <w:proofErr w:type="gramEnd"/>
      <w:r w:rsidRPr="006B38FC">
        <w:rPr>
          <w:rFonts w:ascii="Times New Roman" w:eastAsia="Times New Roman" w:hAnsi="Times New Roman" w:cs="Times New Roman"/>
          <w:color w:val="000000" w:themeColor="text1"/>
          <w:sz w:val="24"/>
          <w:szCs w:val="24"/>
        </w:rPr>
        <w:t xml:space="preserve"> start with this first stage</w:t>
      </w:r>
      <w:r w:rsidR="003D181E">
        <w:rPr>
          <w:rFonts w:ascii="Times New Roman" w:eastAsia="Times New Roman" w:hAnsi="Times New Roman" w:cs="Times New Roman"/>
          <w:color w:val="000000" w:themeColor="text1"/>
          <w:sz w:val="24"/>
          <w:szCs w:val="24"/>
        </w:rPr>
        <w:t xml:space="preserve"> (</w:t>
      </w:r>
      <w:r w:rsidR="003D181E" w:rsidRPr="003D181E">
        <w:rPr>
          <w:rFonts w:ascii="Times New Roman" w:eastAsia="Times New Roman" w:hAnsi="Times New Roman" w:cs="Times New Roman"/>
          <w:color w:val="000000" w:themeColor="text1"/>
          <w:sz w:val="24"/>
          <w:szCs w:val="24"/>
        </w:rPr>
        <w:t>Vogel</w:t>
      </w:r>
      <w:r w:rsidR="003D181E">
        <w:rPr>
          <w:rFonts w:ascii="Times New Roman" w:eastAsia="Times New Roman" w:hAnsi="Times New Roman" w:cs="Times New Roman"/>
          <w:color w:val="000000" w:themeColor="text1"/>
          <w:sz w:val="24"/>
          <w:szCs w:val="24"/>
        </w:rPr>
        <w:t xml:space="preserve"> et al., </w:t>
      </w:r>
      <w:r w:rsidR="003D181E" w:rsidRPr="003D181E">
        <w:rPr>
          <w:rFonts w:ascii="Times New Roman" w:eastAsia="Times New Roman" w:hAnsi="Times New Roman" w:cs="Times New Roman"/>
          <w:color w:val="000000" w:themeColor="text1"/>
          <w:sz w:val="24"/>
          <w:szCs w:val="24"/>
        </w:rPr>
        <w:t>2018</w:t>
      </w:r>
      <w:r w:rsidR="003D181E">
        <w:rPr>
          <w:rFonts w:ascii="Times New Roman" w:eastAsia="Times New Roman" w:hAnsi="Times New Roman" w:cs="Times New Roman"/>
          <w:color w:val="000000" w:themeColor="text1"/>
          <w:sz w:val="24"/>
          <w:szCs w:val="24"/>
        </w:rPr>
        <w:t>)</w:t>
      </w:r>
      <w:r w:rsidRPr="006B38FC">
        <w:rPr>
          <w:rFonts w:ascii="Times New Roman" w:eastAsia="Times New Roman" w:hAnsi="Times New Roman" w:cs="Times New Roman"/>
          <w:color w:val="000000" w:themeColor="text1"/>
          <w:sz w:val="24"/>
          <w:szCs w:val="24"/>
        </w:rPr>
        <w:t xml:space="preserve">. It is important because the message should be clear, </w:t>
      </w:r>
      <w:proofErr w:type="gramStart"/>
      <w:r w:rsidRPr="006B38FC">
        <w:rPr>
          <w:rFonts w:ascii="Times New Roman" w:eastAsia="Times New Roman" w:hAnsi="Times New Roman" w:cs="Times New Roman"/>
          <w:color w:val="000000" w:themeColor="text1"/>
          <w:sz w:val="24"/>
          <w:szCs w:val="24"/>
        </w:rPr>
        <w:t>accurate</w:t>
      </w:r>
      <w:proofErr w:type="gramEnd"/>
      <w:r w:rsidRPr="006B38FC">
        <w:rPr>
          <w:rFonts w:ascii="Times New Roman" w:eastAsia="Times New Roman" w:hAnsi="Times New Roman" w:cs="Times New Roman"/>
          <w:color w:val="000000" w:themeColor="text1"/>
          <w:sz w:val="24"/>
          <w:szCs w:val="24"/>
        </w:rPr>
        <w:t xml:space="preserve"> and informative content in the message are concise and direct.</w:t>
      </w:r>
    </w:p>
    <w:p w14:paraId="1A21E0B0" w14:textId="77777777" w:rsidR="00E85455" w:rsidRPr="006B38FC" w:rsidRDefault="00E85455" w:rsidP="00D84774">
      <w:pPr>
        <w:pStyle w:val="Heading2"/>
        <w:rPr>
          <w:rFonts w:eastAsia="Times New Roman"/>
        </w:rPr>
      </w:pPr>
      <w:bookmarkStart w:id="23" w:name="_Toc28816028"/>
      <w:r w:rsidRPr="006B38FC">
        <w:rPr>
          <w:rFonts w:eastAsia="Times New Roman"/>
        </w:rPr>
        <w:t>ENCODING</w:t>
      </w:r>
      <w:bookmarkEnd w:id="23"/>
    </w:p>
    <w:p w14:paraId="20B5791C" w14:textId="77777777" w:rsidR="00E85455" w:rsidRPr="006B38FC" w:rsidRDefault="00E85455" w:rsidP="003E2BC0">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This is the second stage of the communication process, where the encoding stage gets involves inputting the message into the format of sending. The receiver enables to ensure the message to “decode” or understand.</w:t>
      </w:r>
      <w:r w:rsidR="00D84774">
        <w:rPr>
          <w:rFonts w:ascii="Times New Roman" w:eastAsia="Times New Roman" w:hAnsi="Times New Roman" w:cs="Times New Roman"/>
          <w:color w:val="000000" w:themeColor="text1"/>
          <w:sz w:val="24"/>
          <w:szCs w:val="24"/>
        </w:rPr>
        <w:t xml:space="preserve"> </w:t>
      </w:r>
      <w:r w:rsidRPr="006B38FC">
        <w:rPr>
          <w:rFonts w:ascii="Times New Roman" w:eastAsia="Times New Roman" w:hAnsi="Times New Roman" w:cs="Times New Roman"/>
          <w:color w:val="000000" w:themeColor="text1"/>
          <w:sz w:val="24"/>
          <w:szCs w:val="24"/>
        </w:rPr>
        <w:t>Once the message is conveyed successfully, there is a higher chance of information is clear and simple</w:t>
      </w:r>
      <w:r w:rsidR="003E2BC0">
        <w:rPr>
          <w:rFonts w:ascii="Times New Roman" w:eastAsia="Times New Roman" w:hAnsi="Times New Roman" w:cs="Times New Roman"/>
          <w:color w:val="000000" w:themeColor="text1"/>
          <w:sz w:val="24"/>
          <w:szCs w:val="24"/>
        </w:rPr>
        <w:t xml:space="preserve"> (</w:t>
      </w:r>
      <w:r w:rsidR="003E2BC0" w:rsidRPr="003E2BC0">
        <w:rPr>
          <w:rFonts w:ascii="Times New Roman" w:eastAsia="Times New Roman" w:hAnsi="Times New Roman" w:cs="Times New Roman"/>
          <w:color w:val="000000" w:themeColor="text1"/>
          <w:sz w:val="24"/>
          <w:szCs w:val="24"/>
        </w:rPr>
        <w:t>Bruno</w:t>
      </w:r>
      <w:r w:rsidR="003E2BC0">
        <w:rPr>
          <w:rFonts w:ascii="Times New Roman" w:eastAsia="Times New Roman" w:hAnsi="Times New Roman" w:cs="Times New Roman"/>
          <w:color w:val="000000" w:themeColor="text1"/>
          <w:sz w:val="24"/>
          <w:szCs w:val="24"/>
        </w:rPr>
        <w:t xml:space="preserve">, </w:t>
      </w:r>
      <w:r w:rsidR="003E2BC0" w:rsidRPr="003E2BC0">
        <w:rPr>
          <w:rFonts w:ascii="Times New Roman" w:eastAsia="Times New Roman" w:hAnsi="Times New Roman" w:cs="Times New Roman"/>
          <w:color w:val="000000" w:themeColor="text1"/>
          <w:sz w:val="24"/>
          <w:szCs w:val="24"/>
        </w:rPr>
        <w:t>2018</w:t>
      </w:r>
      <w:r w:rsidR="003E2BC0">
        <w:rPr>
          <w:rFonts w:ascii="Times New Roman" w:eastAsia="Times New Roman" w:hAnsi="Times New Roman" w:cs="Times New Roman"/>
          <w:color w:val="000000" w:themeColor="text1"/>
          <w:sz w:val="24"/>
          <w:szCs w:val="24"/>
        </w:rPr>
        <w:t>)</w:t>
      </w:r>
      <w:r w:rsidRPr="006B38FC">
        <w:rPr>
          <w:rFonts w:ascii="Times New Roman" w:eastAsia="Times New Roman" w:hAnsi="Times New Roman" w:cs="Times New Roman"/>
          <w:color w:val="000000" w:themeColor="text1"/>
          <w:sz w:val="24"/>
          <w:szCs w:val="24"/>
        </w:rPr>
        <w:t>. Moreover, this process helps in eliminating the area of confusion. </w:t>
      </w:r>
    </w:p>
    <w:p w14:paraId="6CF3F159" w14:textId="77777777" w:rsidR="00E85455" w:rsidRPr="006B38FC" w:rsidRDefault="00E85455" w:rsidP="00866955">
      <w:pPr>
        <w:spacing w:line="360" w:lineRule="auto"/>
        <w:jc w:val="both"/>
        <w:rPr>
          <w:rFonts w:ascii="Times New Roman" w:eastAsia="Times New Roman" w:hAnsi="Times New Roman" w:cs="Times New Roman"/>
          <w:color w:val="000000" w:themeColor="text1"/>
          <w:sz w:val="24"/>
          <w:szCs w:val="24"/>
        </w:rPr>
      </w:pPr>
      <w:proofErr w:type="gramStart"/>
      <w:r w:rsidRPr="006B38FC">
        <w:rPr>
          <w:rFonts w:ascii="Times New Roman" w:eastAsia="Times New Roman" w:hAnsi="Times New Roman" w:cs="Times New Roman"/>
          <w:color w:val="000000" w:themeColor="text1"/>
          <w:sz w:val="24"/>
          <w:szCs w:val="24"/>
        </w:rPr>
        <w:t>Example;</w:t>
      </w:r>
      <w:proofErr w:type="gramEnd"/>
      <w:r w:rsidRPr="006B38FC">
        <w:rPr>
          <w:rFonts w:ascii="Times New Roman" w:eastAsia="Times New Roman" w:hAnsi="Times New Roman" w:cs="Times New Roman"/>
          <w:color w:val="000000" w:themeColor="text1"/>
          <w:sz w:val="24"/>
          <w:szCs w:val="24"/>
        </w:rPr>
        <w:t xml:space="preserve"> a cultural match is a point that needs to be noticed about the recipient. </w:t>
      </w:r>
      <w:r w:rsidR="00D84774" w:rsidRPr="006B38FC">
        <w:rPr>
          <w:rFonts w:ascii="Times New Roman" w:eastAsia="Times New Roman" w:hAnsi="Times New Roman" w:cs="Times New Roman"/>
          <w:color w:val="000000" w:themeColor="text1"/>
          <w:sz w:val="24"/>
          <w:szCs w:val="24"/>
        </w:rPr>
        <w:t>So,</w:t>
      </w:r>
      <w:r w:rsidRPr="006B38FC">
        <w:rPr>
          <w:rFonts w:ascii="Times New Roman" w:eastAsia="Times New Roman" w:hAnsi="Times New Roman" w:cs="Times New Roman"/>
          <w:color w:val="000000" w:themeColor="text1"/>
          <w:sz w:val="24"/>
          <w:szCs w:val="24"/>
        </w:rPr>
        <w:t xml:space="preserve"> the good encoder needs to understand the knowledge of the subject of the existing receiver. </w:t>
      </w:r>
      <w:r w:rsidR="00D84774" w:rsidRPr="006B38FC">
        <w:rPr>
          <w:rFonts w:ascii="Times New Roman" w:eastAsia="Times New Roman" w:hAnsi="Times New Roman" w:cs="Times New Roman"/>
          <w:color w:val="000000" w:themeColor="text1"/>
          <w:sz w:val="24"/>
          <w:szCs w:val="24"/>
        </w:rPr>
        <w:t>However,</w:t>
      </w:r>
      <w:r w:rsidRPr="006B38FC">
        <w:rPr>
          <w:rFonts w:ascii="Times New Roman" w:eastAsia="Times New Roman" w:hAnsi="Times New Roman" w:cs="Times New Roman"/>
          <w:color w:val="000000" w:themeColor="text1"/>
          <w:sz w:val="24"/>
          <w:szCs w:val="24"/>
        </w:rPr>
        <w:t xml:space="preserve"> “mental leap” is required to suggest and understand analogical thinking</w:t>
      </w:r>
      <w:r w:rsidR="00866955">
        <w:rPr>
          <w:rFonts w:ascii="Times New Roman" w:eastAsia="Times New Roman" w:hAnsi="Times New Roman" w:cs="Times New Roman"/>
          <w:color w:val="000000" w:themeColor="text1"/>
          <w:sz w:val="24"/>
          <w:szCs w:val="24"/>
        </w:rPr>
        <w:t xml:space="preserve"> (</w:t>
      </w:r>
      <w:proofErr w:type="spellStart"/>
      <w:r w:rsidR="00866955" w:rsidRPr="00866955">
        <w:rPr>
          <w:rFonts w:ascii="Times New Roman" w:eastAsia="Times New Roman" w:hAnsi="Times New Roman" w:cs="Times New Roman"/>
          <w:color w:val="000000" w:themeColor="text1"/>
          <w:sz w:val="24"/>
          <w:szCs w:val="24"/>
        </w:rPr>
        <w:t>Sureka</w:t>
      </w:r>
      <w:proofErr w:type="spellEnd"/>
      <w:r w:rsidR="00866955">
        <w:rPr>
          <w:rFonts w:ascii="Times New Roman" w:eastAsia="Times New Roman" w:hAnsi="Times New Roman" w:cs="Times New Roman"/>
          <w:color w:val="000000" w:themeColor="text1"/>
          <w:sz w:val="24"/>
          <w:szCs w:val="24"/>
        </w:rPr>
        <w:t xml:space="preserve"> et al., </w:t>
      </w:r>
      <w:r w:rsidR="00866955" w:rsidRPr="00866955">
        <w:rPr>
          <w:rFonts w:ascii="Times New Roman" w:eastAsia="Times New Roman" w:hAnsi="Times New Roman" w:cs="Times New Roman"/>
          <w:color w:val="000000" w:themeColor="text1"/>
          <w:sz w:val="24"/>
          <w:szCs w:val="24"/>
        </w:rPr>
        <w:t>2018</w:t>
      </w:r>
      <w:r w:rsidR="00866955">
        <w:rPr>
          <w:rFonts w:ascii="Times New Roman" w:eastAsia="Times New Roman" w:hAnsi="Times New Roman" w:cs="Times New Roman"/>
          <w:color w:val="000000" w:themeColor="text1"/>
          <w:sz w:val="24"/>
          <w:szCs w:val="24"/>
        </w:rPr>
        <w:t>)</w:t>
      </w:r>
      <w:r w:rsidRPr="006B38FC">
        <w:rPr>
          <w:rFonts w:ascii="Times New Roman" w:eastAsia="Times New Roman" w:hAnsi="Times New Roman" w:cs="Times New Roman"/>
          <w:color w:val="000000" w:themeColor="text1"/>
          <w:sz w:val="24"/>
          <w:szCs w:val="24"/>
        </w:rPr>
        <w:t>.</w:t>
      </w:r>
      <w:r w:rsidR="00D84774">
        <w:rPr>
          <w:rFonts w:ascii="Times New Roman" w:eastAsia="Times New Roman" w:hAnsi="Times New Roman" w:cs="Times New Roman"/>
          <w:color w:val="000000" w:themeColor="text1"/>
          <w:sz w:val="24"/>
          <w:szCs w:val="24"/>
        </w:rPr>
        <w:t xml:space="preserve"> </w:t>
      </w:r>
      <w:r w:rsidRPr="006B38FC">
        <w:rPr>
          <w:rFonts w:ascii="Times New Roman" w:eastAsia="Times New Roman" w:hAnsi="Times New Roman" w:cs="Times New Roman"/>
          <w:color w:val="000000" w:themeColor="text1"/>
          <w:sz w:val="24"/>
          <w:szCs w:val="24"/>
        </w:rPr>
        <w:t xml:space="preserve">Successful encoder always </w:t>
      </w:r>
      <w:proofErr w:type="gramStart"/>
      <w:r w:rsidRPr="006B38FC">
        <w:rPr>
          <w:rFonts w:ascii="Times New Roman" w:eastAsia="Times New Roman" w:hAnsi="Times New Roman" w:cs="Times New Roman"/>
          <w:color w:val="000000" w:themeColor="text1"/>
          <w:sz w:val="24"/>
          <w:szCs w:val="24"/>
        </w:rPr>
        <w:t>well aware</w:t>
      </w:r>
      <w:proofErr w:type="gramEnd"/>
      <w:r w:rsidRPr="006B38FC">
        <w:rPr>
          <w:rFonts w:ascii="Times New Roman" w:eastAsia="Times New Roman" w:hAnsi="Times New Roman" w:cs="Times New Roman"/>
          <w:color w:val="000000" w:themeColor="text1"/>
          <w:sz w:val="24"/>
          <w:szCs w:val="24"/>
        </w:rPr>
        <w:t xml:space="preserve"> of the target audience and try to deliver the message accordingly with respect. </w:t>
      </w:r>
      <w:r w:rsidR="007550AF" w:rsidRPr="006B38FC">
        <w:rPr>
          <w:rFonts w:ascii="Times New Roman" w:eastAsia="Times New Roman" w:hAnsi="Times New Roman" w:cs="Times New Roman"/>
          <w:color w:val="000000" w:themeColor="text1"/>
          <w:sz w:val="24"/>
          <w:szCs w:val="24"/>
        </w:rPr>
        <w:t>Thus,</w:t>
      </w:r>
      <w:r w:rsidRPr="006B38FC">
        <w:rPr>
          <w:rFonts w:ascii="Times New Roman" w:eastAsia="Times New Roman" w:hAnsi="Times New Roman" w:cs="Times New Roman"/>
          <w:color w:val="000000" w:themeColor="text1"/>
          <w:sz w:val="24"/>
          <w:szCs w:val="24"/>
        </w:rPr>
        <w:t xml:space="preserve"> this results in clear the gaps of “falling flat” and being misunderstood.</w:t>
      </w:r>
    </w:p>
    <w:p w14:paraId="657EDCCA" w14:textId="77777777" w:rsidR="00E85455" w:rsidRPr="006B38FC" w:rsidRDefault="00E85455" w:rsidP="007550AF">
      <w:pPr>
        <w:pStyle w:val="Heading2"/>
        <w:rPr>
          <w:rFonts w:eastAsia="Times New Roman"/>
        </w:rPr>
      </w:pPr>
      <w:bookmarkStart w:id="24" w:name="_Toc28816029"/>
      <w:r w:rsidRPr="006B38FC">
        <w:rPr>
          <w:rFonts w:eastAsia="Times New Roman"/>
        </w:rPr>
        <w:t>CHANNEL</w:t>
      </w:r>
      <w:bookmarkEnd w:id="24"/>
      <w:r w:rsidRPr="006B38FC">
        <w:rPr>
          <w:rFonts w:eastAsia="Times New Roman"/>
        </w:rPr>
        <w:t> </w:t>
      </w:r>
    </w:p>
    <w:p w14:paraId="4EE91C28"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There are numerous different channels of sending messages. These are as follows. </w:t>
      </w:r>
    </w:p>
    <w:p w14:paraId="5FE9FE26"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Verbal communication processes involve meeting in person one on one.</w:t>
      </w:r>
    </w:p>
    <w:p w14:paraId="2EC7ECEB"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Telephone and video conferencing </w:t>
      </w:r>
    </w:p>
    <w:p w14:paraId="46D8C98A"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 xml:space="preserve">Written communication includes are working in various ways example; letters are the oldest version. Now these days emails and instant messaging (IM) and social media are the most common practice. </w:t>
      </w:r>
      <w:r w:rsidR="007550AF" w:rsidRPr="006B38FC">
        <w:rPr>
          <w:rFonts w:ascii="Times New Roman" w:eastAsia="Times New Roman" w:hAnsi="Times New Roman" w:cs="Times New Roman"/>
          <w:color w:val="000000" w:themeColor="text1"/>
          <w:sz w:val="24"/>
          <w:szCs w:val="24"/>
        </w:rPr>
        <w:t>Moreover,</w:t>
      </w:r>
      <w:r w:rsidRPr="006B38FC">
        <w:rPr>
          <w:rFonts w:ascii="Times New Roman" w:eastAsia="Times New Roman" w:hAnsi="Times New Roman" w:cs="Times New Roman"/>
          <w:color w:val="000000" w:themeColor="text1"/>
          <w:sz w:val="24"/>
          <w:szCs w:val="24"/>
        </w:rPr>
        <w:t xml:space="preserve"> to emphasize the point of objectives invention has the opportunity of venture </w:t>
      </w:r>
      <w:r w:rsidRPr="006B38FC">
        <w:rPr>
          <w:rFonts w:ascii="Times New Roman" w:eastAsia="Times New Roman" w:hAnsi="Times New Roman" w:cs="Times New Roman"/>
          <w:color w:val="000000" w:themeColor="text1"/>
          <w:sz w:val="24"/>
          <w:szCs w:val="24"/>
        </w:rPr>
        <w:lastRenderedPageBreak/>
        <w:t xml:space="preserve">using projectors, visual presentation, and illustration with the help of charts and graphs, </w:t>
      </w:r>
      <w:proofErr w:type="gramStart"/>
      <w:r w:rsidRPr="006B38FC">
        <w:rPr>
          <w:rFonts w:ascii="Times New Roman" w:eastAsia="Times New Roman" w:hAnsi="Times New Roman" w:cs="Times New Roman"/>
          <w:color w:val="000000" w:themeColor="text1"/>
          <w:sz w:val="24"/>
          <w:szCs w:val="24"/>
        </w:rPr>
        <w:t>videos</w:t>
      </w:r>
      <w:proofErr w:type="gramEnd"/>
      <w:r w:rsidRPr="006B38FC">
        <w:rPr>
          <w:rFonts w:ascii="Times New Roman" w:eastAsia="Times New Roman" w:hAnsi="Times New Roman" w:cs="Times New Roman"/>
          <w:color w:val="000000" w:themeColor="text1"/>
          <w:sz w:val="24"/>
          <w:szCs w:val="24"/>
        </w:rPr>
        <w:t xml:space="preserve"> and photos.</w:t>
      </w:r>
    </w:p>
    <w:p w14:paraId="05B888A1" w14:textId="77777777" w:rsidR="00E85455" w:rsidRPr="006B38FC" w:rsidRDefault="00E85455" w:rsidP="004908AB">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 xml:space="preserve">Every channel has its own strength and weaknesses. For </w:t>
      </w:r>
      <w:proofErr w:type="gramStart"/>
      <w:r w:rsidRPr="006B38FC">
        <w:rPr>
          <w:rFonts w:ascii="Times New Roman" w:eastAsia="Times New Roman" w:hAnsi="Times New Roman" w:cs="Times New Roman"/>
          <w:color w:val="000000" w:themeColor="text1"/>
          <w:sz w:val="24"/>
          <w:szCs w:val="24"/>
        </w:rPr>
        <w:t>example;</w:t>
      </w:r>
      <w:proofErr w:type="gramEnd"/>
      <w:r w:rsidRPr="006B38FC">
        <w:rPr>
          <w:rFonts w:ascii="Times New Roman" w:eastAsia="Times New Roman" w:hAnsi="Times New Roman" w:cs="Times New Roman"/>
          <w:color w:val="000000" w:themeColor="text1"/>
          <w:sz w:val="24"/>
          <w:szCs w:val="24"/>
        </w:rPr>
        <w:t xml:space="preserve"> it’s not advisable to give the long list of briefing using via a verbal medium, sometimes the demonstration of sensitive feedbacks </w:t>
      </w:r>
      <w:r w:rsidR="007550AF" w:rsidRPr="006B38FC">
        <w:rPr>
          <w:rFonts w:ascii="Times New Roman" w:eastAsia="Times New Roman" w:hAnsi="Times New Roman" w:cs="Times New Roman"/>
          <w:color w:val="000000" w:themeColor="text1"/>
          <w:sz w:val="24"/>
          <w:szCs w:val="24"/>
        </w:rPr>
        <w:t>is</w:t>
      </w:r>
      <w:r w:rsidRPr="006B38FC">
        <w:rPr>
          <w:rFonts w:ascii="Times New Roman" w:eastAsia="Times New Roman" w:hAnsi="Times New Roman" w:cs="Times New Roman"/>
          <w:color w:val="000000" w:themeColor="text1"/>
          <w:sz w:val="24"/>
          <w:szCs w:val="24"/>
        </w:rPr>
        <w:t xml:space="preserve"> more effective in written foam.</w:t>
      </w:r>
      <w:r w:rsidR="007550AF">
        <w:rPr>
          <w:rFonts w:ascii="Times New Roman" w:eastAsia="Times New Roman" w:hAnsi="Times New Roman" w:cs="Times New Roman"/>
          <w:color w:val="000000" w:themeColor="text1"/>
          <w:sz w:val="24"/>
          <w:szCs w:val="24"/>
        </w:rPr>
        <w:t xml:space="preserve"> </w:t>
      </w:r>
      <w:r w:rsidRPr="006B38FC">
        <w:rPr>
          <w:rFonts w:ascii="Times New Roman" w:eastAsia="Times New Roman" w:hAnsi="Times New Roman" w:cs="Times New Roman"/>
          <w:color w:val="000000" w:themeColor="text1"/>
          <w:sz w:val="24"/>
          <w:szCs w:val="24"/>
        </w:rPr>
        <w:t>However, sometimes it works vice versa, mean it is more effective to deliver the message in person rather than via emails</w:t>
      </w:r>
      <w:r w:rsidR="004908AB">
        <w:rPr>
          <w:rFonts w:ascii="Times New Roman" w:eastAsia="Times New Roman" w:hAnsi="Times New Roman" w:cs="Times New Roman"/>
          <w:color w:val="000000" w:themeColor="text1"/>
          <w:sz w:val="24"/>
          <w:szCs w:val="24"/>
        </w:rPr>
        <w:t xml:space="preserve"> (</w:t>
      </w:r>
      <w:r w:rsidR="004908AB" w:rsidRPr="004908AB">
        <w:rPr>
          <w:rFonts w:ascii="Times New Roman" w:eastAsia="Times New Roman" w:hAnsi="Times New Roman" w:cs="Times New Roman"/>
          <w:color w:val="000000" w:themeColor="text1"/>
          <w:sz w:val="24"/>
          <w:szCs w:val="24"/>
        </w:rPr>
        <w:t>Bernstein</w:t>
      </w:r>
      <w:r w:rsidR="004908AB">
        <w:rPr>
          <w:rFonts w:ascii="Times New Roman" w:eastAsia="Times New Roman" w:hAnsi="Times New Roman" w:cs="Times New Roman"/>
          <w:color w:val="000000" w:themeColor="text1"/>
          <w:sz w:val="24"/>
          <w:szCs w:val="24"/>
        </w:rPr>
        <w:t xml:space="preserve"> et al., </w:t>
      </w:r>
      <w:r w:rsidR="004908AB" w:rsidRPr="004908AB">
        <w:rPr>
          <w:rFonts w:ascii="Times New Roman" w:eastAsia="Times New Roman" w:hAnsi="Times New Roman" w:cs="Times New Roman"/>
          <w:color w:val="000000" w:themeColor="text1"/>
          <w:sz w:val="24"/>
          <w:szCs w:val="24"/>
        </w:rPr>
        <w:t>2019</w:t>
      </w:r>
      <w:r w:rsidR="004908AB">
        <w:rPr>
          <w:rFonts w:ascii="Times New Roman" w:eastAsia="Times New Roman" w:hAnsi="Times New Roman" w:cs="Times New Roman"/>
          <w:color w:val="000000" w:themeColor="text1"/>
          <w:sz w:val="24"/>
          <w:szCs w:val="24"/>
        </w:rPr>
        <w:t>)</w:t>
      </w:r>
      <w:r w:rsidRPr="006B38FC">
        <w:rPr>
          <w:rFonts w:ascii="Times New Roman" w:eastAsia="Times New Roman" w:hAnsi="Times New Roman" w:cs="Times New Roman"/>
          <w:color w:val="000000" w:themeColor="text1"/>
          <w:sz w:val="24"/>
          <w:szCs w:val="24"/>
        </w:rPr>
        <w:t xml:space="preserve">. </w:t>
      </w:r>
      <w:r w:rsidR="007550AF" w:rsidRPr="006B38FC">
        <w:rPr>
          <w:rFonts w:ascii="Times New Roman" w:eastAsia="Times New Roman" w:hAnsi="Times New Roman" w:cs="Times New Roman"/>
          <w:color w:val="000000" w:themeColor="text1"/>
          <w:sz w:val="24"/>
          <w:szCs w:val="24"/>
        </w:rPr>
        <w:t>Thus,</w:t>
      </w:r>
      <w:r w:rsidRPr="006B38FC">
        <w:rPr>
          <w:rFonts w:ascii="Times New Roman" w:eastAsia="Times New Roman" w:hAnsi="Times New Roman" w:cs="Times New Roman"/>
          <w:color w:val="000000" w:themeColor="text1"/>
          <w:sz w:val="24"/>
          <w:szCs w:val="24"/>
        </w:rPr>
        <w:t xml:space="preserve"> the situation and the target audience decide the channel which medium suits them best.</w:t>
      </w:r>
    </w:p>
    <w:p w14:paraId="135E45A2" w14:textId="77777777" w:rsidR="00E85455" w:rsidRPr="006B38FC" w:rsidRDefault="00E85455" w:rsidP="007550AF">
      <w:pPr>
        <w:pStyle w:val="Heading2"/>
        <w:rPr>
          <w:rFonts w:eastAsia="Times New Roman"/>
        </w:rPr>
      </w:pPr>
      <w:bookmarkStart w:id="25" w:name="_Toc28816030"/>
      <w:r w:rsidRPr="006B38FC">
        <w:rPr>
          <w:rFonts w:eastAsia="Times New Roman"/>
        </w:rPr>
        <w:t>DECODING</w:t>
      </w:r>
      <w:bookmarkEnd w:id="25"/>
    </w:p>
    <w:p w14:paraId="22A213B9"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Decoding is the process involves once the message is being delivered and the channel is being used to encoding that message. Successfully decoding any message means that the recipient needs to listen to the message actively or read thoroughly and carefully. </w:t>
      </w:r>
    </w:p>
    <w:p w14:paraId="3EDB58B4"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roofErr w:type="gramStart"/>
      <w:r w:rsidRPr="006B38FC">
        <w:rPr>
          <w:rFonts w:ascii="Times New Roman" w:eastAsia="Times New Roman" w:hAnsi="Times New Roman" w:cs="Times New Roman"/>
          <w:color w:val="000000" w:themeColor="text1"/>
          <w:sz w:val="24"/>
          <w:szCs w:val="24"/>
        </w:rPr>
        <w:t>Example;</w:t>
      </w:r>
      <w:proofErr w:type="gramEnd"/>
    </w:p>
    <w:p w14:paraId="7FE6C994" w14:textId="77777777" w:rsidR="00E85455" w:rsidRPr="006B38FC" w:rsidRDefault="00E85455" w:rsidP="007024D7">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Encoding is an important process because the decoder depends on the message deliverance</w:t>
      </w:r>
      <w:r w:rsidR="00580AF7">
        <w:rPr>
          <w:rFonts w:ascii="Times New Roman" w:eastAsia="Times New Roman" w:hAnsi="Times New Roman" w:cs="Times New Roman"/>
          <w:color w:val="000000" w:themeColor="text1"/>
          <w:sz w:val="24"/>
          <w:szCs w:val="24"/>
        </w:rPr>
        <w:t xml:space="preserve"> (</w:t>
      </w:r>
      <w:r w:rsidR="007024D7" w:rsidRPr="007024D7">
        <w:rPr>
          <w:rFonts w:ascii="Times New Roman" w:eastAsia="Times New Roman" w:hAnsi="Times New Roman" w:cs="Times New Roman"/>
          <w:color w:val="000000" w:themeColor="text1"/>
          <w:sz w:val="24"/>
          <w:szCs w:val="24"/>
        </w:rPr>
        <w:t>Ellis</w:t>
      </w:r>
      <w:r w:rsidR="007024D7">
        <w:rPr>
          <w:rFonts w:ascii="Times New Roman" w:eastAsia="Times New Roman" w:hAnsi="Times New Roman" w:cs="Times New Roman"/>
          <w:color w:val="000000" w:themeColor="text1"/>
          <w:sz w:val="24"/>
          <w:szCs w:val="24"/>
        </w:rPr>
        <w:t xml:space="preserve"> </w:t>
      </w:r>
      <w:r w:rsidR="007024D7" w:rsidRPr="007024D7">
        <w:rPr>
          <w:rFonts w:ascii="Times New Roman" w:eastAsia="Times New Roman" w:hAnsi="Times New Roman" w:cs="Times New Roman"/>
          <w:color w:val="000000" w:themeColor="text1"/>
          <w:sz w:val="24"/>
          <w:szCs w:val="24"/>
        </w:rPr>
        <w:t>and Abbott</w:t>
      </w:r>
      <w:r w:rsidR="007024D7">
        <w:rPr>
          <w:rFonts w:ascii="Times New Roman" w:eastAsia="Times New Roman" w:hAnsi="Times New Roman" w:cs="Times New Roman"/>
          <w:color w:val="000000" w:themeColor="text1"/>
          <w:sz w:val="24"/>
          <w:szCs w:val="24"/>
        </w:rPr>
        <w:t xml:space="preserve">, </w:t>
      </w:r>
      <w:r w:rsidR="007024D7" w:rsidRPr="007024D7">
        <w:rPr>
          <w:rFonts w:ascii="Times New Roman" w:eastAsia="Times New Roman" w:hAnsi="Times New Roman" w:cs="Times New Roman"/>
          <w:color w:val="000000" w:themeColor="text1"/>
          <w:sz w:val="24"/>
          <w:szCs w:val="24"/>
        </w:rPr>
        <w:t>2017</w:t>
      </w:r>
      <w:r w:rsidR="00580AF7">
        <w:rPr>
          <w:rFonts w:ascii="Times New Roman" w:eastAsia="Times New Roman" w:hAnsi="Times New Roman" w:cs="Times New Roman"/>
          <w:color w:val="000000" w:themeColor="text1"/>
          <w:sz w:val="24"/>
          <w:szCs w:val="24"/>
        </w:rPr>
        <w:t>)</w:t>
      </w:r>
      <w:r w:rsidRPr="006B38FC">
        <w:rPr>
          <w:rFonts w:ascii="Times New Roman" w:eastAsia="Times New Roman" w:hAnsi="Times New Roman" w:cs="Times New Roman"/>
          <w:color w:val="000000" w:themeColor="text1"/>
          <w:sz w:val="24"/>
          <w:szCs w:val="24"/>
        </w:rPr>
        <w:t xml:space="preserve">. Due to lack of </w:t>
      </w:r>
      <w:proofErr w:type="gramStart"/>
      <w:r w:rsidRPr="006B38FC">
        <w:rPr>
          <w:rFonts w:ascii="Times New Roman" w:eastAsia="Times New Roman" w:hAnsi="Times New Roman" w:cs="Times New Roman"/>
          <w:color w:val="000000" w:themeColor="text1"/>
          <w:sz w:val="24"/>
          <w:szCs w:val="24"/>
        </w:rPr>
        <w:t>sufficient</w:t>
      </w:r>
      <w:proofErr w:type="gramEnd"/>
      <w:r w:rsidRPr="006B38FC">
        <w:rPr>
          <w:rFonts w:ascii="Times New Roman" w:eastAsia="Times New Roman" w:hAnsi="Times New Roman" w:cs="Times New Roman"/>
          <w:color w:val="000000" w:themeColor="text1"/>
          <w:sz w:val="24"/>
          <w:szCs w:val="24"/>
        </w:rPr>
        <w:t xml:space="preserve"> knowledge of information can lead to confusion or chance of missing the essential part of the information.</w:t>
      </w:r>
    </w:p>
    <w:p w14:paraId="53D02AF3" w14:textId="77777777" w:rsidR="00E85455" w:rsidRPr="006B38FC" w:rsidRDefault="00E85455" w:rsidP="007550AF">
      <w:pPr>
        <w:pStyle w:val="Heading2"/>
        <w:rPr>
          <w:rFonts w:eastAsia="Times New Roman"/>
        </w:rPr>
      </w:pPr>
      <w:bookmarkStart w:id="26" w:name="_Toc28816031"/>
      <w:r w:rsidRPr="006B38FC">
        <w:rPr>
          <w:rFonts w:eastAsia="Times New Roman"/>
        </w:rPr>
        <w:t>RECEIVER</w:t>
      </w:r>
      <w:bookmarkEnd w:id="26"/>
      <w:r w:rsidRPr="006B38FC">
        <w:rPr>
          <w:rFonts w:eastAsia="Times New Roman"/>
        </w:rPr>
        <w:t> </w:t>
      </w:r>
    </w:p>
    <w:p w14:paraId="740C939A"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Receivers are the audience react in a certain way, to specific action response to the message. Though a different person has different perception and feelings conceived after the message understood.</w:t>
      </w:r>
    </w:p>
    <w:p w14:paraId="2187674B"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roofErr w:type="gramStart"/>
      <w:r w:rsidRPr="006B38FC">
        <w:rPr>
          <w:rFonts w:ascii="Times New Roman" w:eastAsia="Times New Roman" w:hAnsi="Times New Roman" w:cs="Times New Roman"/>
          <w:color w:val="000000" w:themeColor="text1"/>
          <w:sz w:val="24"/>
          <w:szCs w:val="24"/>
        </w:rPr>
        <w:t>Example;</w:t>
      </w:r>
      <w:proofErr w:type="gramEnd"/>
    </w:p>
    <w:p w14:paraId="629274E5" w14:textId="77777777" w:rsidR="00E85455" w:rsidRPr="006B38FC" w:rsidRDefault="00E85455" w:rsidP="00224B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Senders always take the message under consideration while drawing up ideas and feeling before sending</w:t>
      </w:r>
      <w:r w:rsidR="00224BFC">
        <w:rPr>
          <w:rFonts w:ascii="Times New Roman" w:eastAsia="Times New Roman" w:hAnsi="Times New Roman" w:cs="Times New Roman"/>
          <w:color w:val="000000" w:themeColor="text1"/>
          <w:sz w:val="24"/>
          <w:szCs w:val="24"/>
        </w:rPr>
        <w:t xml:space="preserve"> (</w:t>
      </w:r>
      <w:proofErr w:type="spellStart"/>
      <w:r w:rsidR="00224BFC" w:rsidRPr="00224BFC">
        <w:rPr>
          <w:rFonts w:ascii="Times New Roman" w:eastAsia="Times New Roman" w:hAnsi="Times New Roman" w:cs="Times New Roman"/>
          <w:color w:val="000000" w:themeColor="text1"/>
          <w:sz w:val="24"/>
          <w:szCs w:val="24"/>
        </w:rPr>
        <w:t>Barnlund</w:t>
      </w:r>
      <w:proofErr w:type="spellEnd"/>
      <w:r w:rsidR="00224BFC">
        <w:rPr>
          <w:rFonts w:ascii="Times New Roman" w:eastAsia="Times New Roman" w:hAnsi="Times New Roman" w:cs="Times New Roman"/>
          <w:color w:val="000000" w:themeColor="text1"/>
          <w:sz w:val="24"/>
          <w:szCs w:val="24"/>
        </w:rPr>
        <w:t xml:space="preserve">, </w:t>
      </w:r>
      <w:r w:rsidR="00224BFC" w:rsidRPr="00224BFC">
        <w:rPr>
          <w:rFonts w:ascii="Times New Roman" w:eastAsia="Times New Roman" w:hAnsi="Times New Roman" w:cs="Times New Roman"/>
          <w:color w:val="000000" w:themeColor="text1"/>
          <w:sz w:val="24"/>
          <w:szCs w:val="24"/>
        </w:rPr>
        <w:t>2017</w:t>
      </w:r>
      <w:r w:rsidR="00224BFC">
        <w:rPr>
          <w:rFonts w:ascii="Times New Roman" w:eastAsia="Times New Roman" w:hAnsi="Times New Roman" w:cs="Times New Roman"/>
          <w:color w:val="000000" w:themeColor="text1"/>
          <w:sz w:val="24"/>
          <w:szCs w:val="24"/>
        </w:rPr>
        <w:t>)</w:t>
      </w:r>
      <w:r w:rsidRPr="006B38FC">
        <w:rPr>
          <w:rFonts w:ascii="Times New Roman" w:eastAsia="Times New Roman" w:hAnsi="Times New Roman" w:cs="Times New Roman"/>
          <w:color w:val="000000" w:themeColor="text1"/>
          <w:sz w:val="24"/>
          <w:szCs w:val="24"/>
        </w:rPr>
        <w:t xml:space="preserve">. </w:t>
      </w:r>
      <w:r w:rsidR="007550AF" w:rsidRPr="006B38FC">
        <w:rPr>
          <w:rFonts w:ascii="Times New Roman" w:eastAsia="Times New Roman" w:hAnsi="Times New Roman" w:cs="Times New Roman"/>
          <w:color w:val="000000" w:themeColor="text1"/>
          <w:sz w:val="24"/>
          <w:szCs w:val="24"/>
        </w:rPr>
        <w:t>Thus,</w:t>
      </w:r>
      <w:r w:rsidRPr="006B38FC">
        <w:rPr>
          <w:rFonts w:ascii="Times New Roman" w:eastAsia="Times New Roman" w:hAnsi="Times New Roman" w:cs="Times New Roman"/>
          <w:color w:val="000000" w:themeColor="text1"/>
          <w:sz w:val="24"/>
          <w:szCs w:val="24"/>
        </w:rPr>
        <w:t xml:space="preserve"> influence has the main impact on the decoder, so sender needs to brush up the emotional intelligence and empathy.</w:t>
      </w:r>
    </w:p>
    <w:p w14:paraId="279B6E6D" w14:textId="77777777" w:rsidR="00E85455" w:rsidRPr="006B38FC" w:rsidRDefault="00E85455" w:rsidP="007550AF">
      <w:pPr>
        <w:pStyle w:val="Heading2"/>
        <w:rPr>
          <w:rFonts w:eastAsia="Times New Roman"/>
        </w:rPr>
      </w:pPr>
      <w:r w:rsidRPr="006B38FC">
        <w:rPr>
          <w:rFonts w:eastAsia="Times New Roman"/>
        </w:rPr>
        <w:t> </w:t>
      </w:r>
      <w:bookmarkStart w:id="27" w:name="_Toc28816032"/>
      <w:r w:rsidRPr="006B38FC">
        <w:rPr>
          <w:rFonts w:eastAsia="Times New Roman"/>
        </w:rPr>
        <w:t>FEEDBACK</w:t>
      </w:r>
      <w:bookmarkEnd w:id="27"/>
    </w:p>
    <w:p w14:paraId="10E82165"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Audience feedback is necessary and moreover this help sender learn about the sent message understood in the right way.</w:t>
      </w:r>
    </w:p>
    <w:p w14:paraId="3455D258"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Example:</w:t>
      </w:r>
    </w:p>
    <w:p w14:paraId="5B734BB7"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lastRenderedPageBreak/>
        <w:t>If the sender is talking about the complex message. Find a simpler way to communicate and break it down into small bits so that regardless of background knowledge of the audience. This makes easier to grasp the subject details. </w:t>
      </w:r>
    </w:p>
    <w:p w14:paraId="712C8BD6" w14:textId="77777777" w:rsidR="00E85455" w:rsidRPr="006B38FC" w:rsidRDefault="00E85455" w:rsidP="007550AF">
      <w:pPr>
        <w:pStyle w:val="Heading2"/>
        <w:rPr>
          <w:rFonts w:eastAsia="Times New Roman"/>
        </w:rPr>
      </w:pPr>
      <w:bookmarkStart w:id="28" w:name="_Toc28816033"/>
      <w:r w:rsidRPr="006B38FC">
        <w:rPr>
          <w:rFonts w:eastAsia="Times New Roman"/>
        </w:rPr>
        <w:t>CONTEXT</w:t>
      </w:r>
      <w:bookmarkEnd w:id="28"/>
    </w:p>
    <w:p w14:paraId="54FD8135"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Context is the part in which sender relate the subject and deliver the message in that reference to the contest. This may include situations.</w:t>
      </w:r>
    </w:p>
    <w:p w14:paraId="1C52C0D2"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roofErr w:type="gramStart"/>
      <w:r w:rsidRPr="006B38FC">
        <w:rPr>
          <w:rFonts w:ascii="Times New Roman" w:eastAsia="Times New Roman" w:hAnsi="Times New Roman" w:cs="Times New Roman"/>
          <w:color w:val="000000" w:themeColor="text1"/>
          <w:sz w:val="24"/>
          <w:szCs w:val="24"/>
        </w:rPr>
        <w:t>Example;</w:t>
      </w:r>
      <w:proofErr w:type="gramEnd"/>
    </w:p>
    <w:p w14:paraId="2DBC07B7"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Social environment, corporate culture, political environment, and national culture.</w:t>
      </w:r>
    </w:p>
    <w:p w14:paraId="2180BFA3" w14:textId="77777777" w:rsidR="007550AF" w:rsidRDefault="00E85455" w:rsidP="001B4163">
      <w:pPr>
        <w:keepNext/>
        <w:spacing w:line="360" w:lineRule="auto"/>
        <w:jc w:val="center"/>
      </w:pPr>
      <w:r w:rsidRPr="006B38FC">
        <w:rPr>
          <w:rFonts w:ascii="Times New Roman" w:hAnsi="Times New Roman" w:cs="Times New Roman"/>
          <w:noProof/>
          <w:color w:val="000000" w:themeColor="text1"/>
          <w:sz w:val="24"/>
          <w:szCs w:val="24"/>
        </w:rPr>
        <w:drawing>
          <wp:inline distT="0" distB="0" distL="0" distR="0" wp14:anchorId="40B10F57" wp14:editId="63A65026">
            <wp:extent cx="5286375" cy="2476500"/>
            <wp:effectExtent l="0" t="0" r="9525" b="0"/>
            <wp:docPr id="1" name="Picture 1" descr="The Communications Proces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mmunications Process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86375" cy="2476500"/>
                    </a:xfrm>
                    <a:prstGeom prst="rect">
                      <a:avLst/>
                    </a:prstGeom>
                    <a:noFill/>
                    <a:ln>
                      <a:noFill/>
                    </a:ln>
                  </pic:spPr>
                </pic:pic>
              </a:graphicData>
            </a:graphic>
          </wp:inline>
        </w:drawing>
      </w:r>
    </w:p>
    <w:p w14:paraId="6344A6FB" w14:textId="77777777" w:rsidR="00E85455" w:rsidRDefault="007550AF" w:rsidP="00986581">
      <w:pPr>
        <w:pStyle w:val="Caption"/>
        <w:jc w:val="center"/>
        <w:rPr>
          <w:rFonts w:ascii="Times New Roman" w:hAnsi="Times New Roman" w:cs="Times New Roman"/>
          <w:i w:val="0"/>
          <w:iCs w:val="0"/>
          <w:color w:val="000000" w:themeColor="text1"/>
          <w:sz w:val="24"/>
          <w:szCs w:val="24"/>
        </w:rPr>
      </w:pPr>
      <w:bookmarkStart w:id="29" w:name="_Toc28816038"/>
      <w:r w:rsidRPr="007550AF">
        <w:rPr>
          <w:rFonts w:ascii="Times New Roman" w:hAnsi="Times New Roman" w:cs="Times New Roman"/>
          <w:i w:val="0"/>
          <w:iCs w:val="0"/>
          <w:color w:val="000000" w:themeColor="text1"/>
          <w:sz w:val="24"/>
          <w:szCs w:val="24"/>
        </w:rPr>
        <w:t xml:space="preserve">Figure </w:t>
      </w:r>
      <w:r w:rsidRPr="007550AF">
        <w:rPr>
          <w:rFonts w:ascii="Times New Roman" w:hAnsi="Times New Roman" w:cs="Times New Roman"/>
          <w:i w:val="0"/>
          <w:iCs w:val="0"/>
          <w:color w:val="000000" w:themeColor="text1"/>
          <w:sz w:val="24"/>
          <w:szCs w:val="24"/>
        </w:rPr>
        <w:fldChar w:fldCharType="begin"/>
      </w:r>
      <w:r w:rsidRPr="007550AF">
        <w:rPr>
          <w:rFonts w:ascii="Times New Roman" w:hAnsi="Times New Roman" w:cs="Times New Roman"/>
          <w:i w:val="0"/>
          <w:iCs w:val="0"/>
          <w:color w:val="000000" w:themeColor="text1"/>
          <w:sz w:val="24"/>
          <w:szCs w:val="24"/>
        </w:rPr>
        <w:instrText xml:space="preserve"> SEQ Figure \* ARABIC </w:instrText>
      </w:r>
      <w:r w:rsidRPr="007550AF">
        <w:rPr>
          <w:rFonts w:ascii="Times New Roman" w:hAnsi="Times New Roman" w:cs="Times New Roman"/>
          <w:i w:val="0"/>
          <w:iCs w:val="0"/>
          <w:color w:val="000000" w:themeColor="text1"/>
          <w:sz w:val="24"/>
          <w:szCs w:val="24"/>
        </w:rPr>
        <w:fldChar w:fldCharType="separate"/>
      </w:r>
      <w:r w:rsidRPr="007550AF">
        <w:rPr>
          <w:rFonts w:ascii="Times New Roman" w:hAnsi="Times New Roman" w:cs="Times New Roman"/>
          <w:i w:val="0"/>
          <w:iCs w:val="0"/>
          <w:noProof/>
          <w:color w:val="000000" w:themeColor="text1"/>
          <w:sz w:val="24"/>
          <w:szCs w:val="24"/>
        </w:rPr>
        <w:t>2</w:t>
      </w:r>
      <w:r w:rsidRPr="007550AF">
        <w:rPr>
          <w:rFonts w:ascii="Times New Roman" w:hAnsi="Times New Roman" w:cs="Times New Roman"/>
          <w:i w:val="0"/>
          <w:iCs w:val="0"/>
          <w:color w:val="000000" w:themeColor="text1"/>
          <w:sz w:val="24"/>
          <w:szCs w:val="24"/>
        </w:rPr>
        <w:fldChar w:fldCharType="end"/>
      </w:r>
      <w:r w:rsidRPr="007550AF">
        <w:rPr>
          <w:rFonts w:ascii="Times New Roman" w:hAnsi="Times New Roman" w:cs="Times New Roman"/>
          <w:i w:val="0"/>
          <w:iCs w:val="0"/>
          <w:color w:val="000000" w:themeColor="text1"/>
          <w:sz w:val="24"/>
          <w:szCs w:val="24"/>
        </w:rPr>
        <w:t>: The communication process</w:t>
      </w:r>
      <w:bookmarkEnd w:id="29"/>
    </w:p>
    <w:p w14:paraId="5BC6D20F" w14:textId="77777777" w:rsidR="00891BD7" w:rsidRPr="00C246EE" w:rsidRDefault="00891BD7" w:rsidP="004729F1">
      <w:pPr>
        <w:pStyle w:val="Caption"/>
        <w:jc w:val="center"/>
        <w:rPr>
          <w:rFonts w:ascii="Times New Roman" w:hAnsi="Times New Roman" w:cs="Times New Roman"/>
          <w:i w:val="0"/>
          <w:iCs w:val="0"/>
          <w:color w:val="000000" w:themeColor="text1"/>
          <w:sz w:val="24"/>
          <w:szCs w:val="24"/>
        </w:rPr>
      </w:pPr>
      <w:r w:rsidRPr="00C246EE">
        <w:rPr>
          <w:rFonts w:ascii="Times New Roman" w:hAnsi="Times New Roman" w:cs="Times New Roman"/>
          <w:i w:val="0"/>
          <w:iCs w:val="0"/>
          <w:color w:val="000000" w:themeColor="text1"/>
          <w:sz w:val="24"/>
          <w:szCs w:val="24"/>
        </w:rPr>
        <w:t>Source:</w:t>
      </w:r>
      <w:r w:rsidR="004729F1">
        <w:rPr>
          <w:rFonts w:ascii="Times New Roman" w:hAnsi="Times New Roman" w:cs="Times New Roman"/>
          <w:i w:val="0"/>
          <w:iCs w:val="0"/>
          <w:color w:val="000000" w:themeColor="text1"/>
          <w:sz w:val="24"/>
          <w:szCs w:val="24"/>
        </w:rPr>
        <w:t xml:space="preserve"> (</w:t>
      </w:r>
      <w:proofErr w:type="spellStart"/>
      <w:r w:rsidR="004729F1" w:rsidRPr="004729F1">
        <w:rPr>
          <w:rFonts w:ascii="Times New Roman" w:hAnsi="Times New Roman" w:cs="Times New Roman"/>
          <w:i w:val="0"/>
          <w:iCs w:val="0"/>
          <w:color w:val="000000" w:themeColor="text1"/>
          <w:sz w:val="24"/>
          <w:szCs w:val="24"/>
        </w:rPr>
        <w:t>Finne</w:t>
      </w:r>
      <w:proofErr w:type="spellEnd"/>
      <w:r w:rsidR="004729F1">
        <w:rPr>
          <w:rFonts w:ascii="Times New Roman" w:hAnsi="Times New Roman" w:cs="Times New Roman"/>
          <w:i w:val="0"/>
          <w:iCs w:val="0"/>
          <w:color w:val="000000" w:themeColor="text1"/>
          <w:sz w:val="24"/>
          <w:szCs w:val="24"/>
        </w:rPr>
        <w:t xml:space="preserve"> a</w:t>
      </w:r>
      <w:r w:rsidR="004729F1" w:rsidRPr="004729F1">
        <w:rPr>
          <w:rFonts w:ascii="Times New Roman" w:hAnsi="Times New Roman" w:cs="Times New Roman"/>
          <w:i w:val="0"/>
          <w:iCs w:val="0"/>
          <w:color w:val="000000" w:themeColor="text1"/>
          <w:sz w:val="24"/>
          <w:szCs w:val="24"/>
        </w:rPr>
        <w:t>nd</w:t>
      </w:r>
      <w:r w:rsidR="004729F1">
        <w:rPr>
          <w:rFonts w:ascii="Times New Roman" w:hAnsi="Times New Roman" w:cs="Times New Roman"/>
          <w:i w:val="0"/>
          <w:iCs w:val="0"/>
          <w:color w:val="000000" w:themeColor="text1"/>
          <w:sz w:val="24"/>
          <w:szCs w:val="24"/>
        </w:rPr>
        <w:t xml:space="preserve"> </w:t>
      </w:r>
      <w:proofErr w:type="spellStart"/>
      <w:r w:rsidR="004729F1" w:rsidRPr="004729F1">
        <w:rPr>
          <w:rFonts w:ascii="Times New Roman" w:hAnsi="Times New Roman" w:cs="Times New Roman"/>
          <w:i w:val="0"/>
          <w:iCs w:val="0"/>
          <w:color w:val="000000" w:themeColor="text1"/>
          <w:sz w:val="24"/>
          <w:szCs w:val="24"/>
        </w:rPr>
        <w:t>Grönroos</w:t>
      </w:r>
      <w:proofErr w:type="spellEnd"/>
      <w:r w:rsidR="004729F1">
        <w:rPr>
          <w:rFonts w:ascii="Times New Roman" w:hAnsi="Times New Roman" w:cs="Times New Roman"/>
          <w:i w:val="0"/>
          <w:iCs w:val="0"/>
          <w:color w:val="000000" w:themeColor="text1"/>
          <w:sz w:val="24"/>
          <w:szCs w:val="24"/>
        </w:rPr>
        <w:t xml:space="preserve">, </w:t>
      </w:r>
      <w:r w:rsidR="004729F1" w:rsidRPr="004729F1">
        <w:rPr>
          <w:rFonts w:ascii="Times New Roman" w:hAnsi="Times New Roman" w:cs="Times New Roman"/>
          <w:i w:val="0"/>
          <w:iCs w:val="0"/>
          <w:color w:val="000000" w:themeColor="text1"/>
          <w:sz w:val="24"/>
          <w:szCs w:val="24"/>
        </w:rPr>
        <w:t>2017</w:t>
      </w:r>
      <w:r w:rsidR="004729F1">
        <w:rPr>
          <w:rFonts w:ascii="Times New Roman" w:hAnsi="Times New Roman" w:cs="Times New Roman"/>
          <w:i w:val="0"/>
          <w:iCs w:val="0"/>
          <w:color w:val="000000" w:themeColor="text1"/>
          <w:sz w:val="24"/>
          <w:szCs w:val="24"/>
        </w:rPr>
        <w:t>)</w:t>
      </w:r>
    </w:p>
    <w:p w14:paraId="75757259" w14:textId="77777777" w:rsidR="00E85455" w:rsidRPr="006B38FC" w:rsidRDefault="00E85455" w:rsidP="00986581">
      <w:pPr>
        <w:pStyle w:val="Heading1"/>
        <w:rPr>
          <w:rFonts w:eastAsia="Times New Roman"/>
        </w:rPr>
      </w:pPr>
      <w:bookmarkStart w:id="30" w:name="_Toc28816034"/>
      <w:r w:rsidRPr="006B38FC">
        <w:rPr>
          <w:rFonts w:eastAsia="Times New Roman"/>
        </w:rPr>
        <w:t>SKILLS FOR PROFESSIONAL PRACTICE</w:t>
      </w:r>
      <w:bookmarkEnd w:id="30"/>
      <w:r w:rsidRPr="006B38FC">
        <w:rPr>
          <w:rFonts w:eastAsia="Times New Roman"/>
        </w:rPr>
        <w:t> </w:t>
      </w:r>
    </w:p>
    <w:p w14:paraId="35B0A590"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After all the above research over the case study on communication skills, the development of communication skills is an ongoing process from the professional career to social gatherings and family life.</w:t>
      </w:r>
    </w:p>
    <w:p w14:paraId="54CC4813"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Skills for professional development cannot be achieved without improving in the following ways.</w:t>
      </w:r>
    </w:p>
    <w:p w14:paraId="3BF5D4AC" w14:textId="77777777" w:rsidR="00E85455" w:rsidRPr="00986581" w:rsidRDefault="00E85455" w:rsidP="00986581">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986581">
        <w:rPr>
          <w:rFonts w:ascii="Times New Roman" w:eastAsia="Times New Roman" w:hAnsi="Times New Roman" w:cs="Times New Roman"/>
          <w:color w:val="000000" w:themeColor="text1"/>
          <w:sz w:val="24"/>
          <w:szCs w:val="24"/>
        </w:rPr>
        <w:t>Communication (verbal and written)</w:t>
      </w:r>
    </w:p>
    <w:p w14:paraId="60ECA72B" w14:textId="77777777" w:rsidR="00E85455" w:rsidRPr="00986581" w:rsidRDefault="00E85455" w:rsidP="00986581">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986581">
        <w:rPr>
          <w:rFonts w:ascii="Times New Roman" w:eastAsia="Times New Roman" w:hAnsi="Times New Roman" w:cs="Times New Roman"/>
          <w:color w:val="000000" w:themeColor="text1"/>
          <w:sz w:val="24"/>
          <w:szCs w:val="24"/>
        </w:rPr>
        <w:t>Organization (essential business skills as communication proficiencies)</w:t>
      </w:r>
    </w:p>
    <w:p w14:paraId="71D610E8" w14:textId="77777777" w:rsidR="00E85455" w:rsidRPr="00986581" w:rsidRDefault="00E85455" w:rsidP="00986581">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986581">
        <w:rPr>
          <w:rFonts w:ascii="Times New Roman" w:eastAsia="Times New Roman" w:hAnsi="Times New Roman" w:cs="Times New Roman"/>
          <w:color w:val="000000" w:themeColor="text1"/>
          <w:sz w:val="24"/>
          <w:szCs w:val="24"/>
        </w:rPr>
        <w:t>Teamwork (encouraging interest and friendly interaction in the team)</w:t>
      </w:r>
    </w:p>
    <w:p w14:paraId="3C5390E3" w14:textId="77777777" w:rsidR="00E85455" w:rsidRPr="00986581" w:rsidRDefault="00E85455" w:rsidP="00986581">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986581">
        <w:rPr>
          <w:rFonts w:ascii="Times New Roman" w:eastAsia="Times New Roman" w:hAnsi="Times New Roman" w:cs="Times New Roman"/>
          <w:color w:val="000000" w:themeColor="text1"/>
          <w:sz w:val="24"/>
          <w:szCs w:val="24"/>
        </w:rPr>
        <w:lastRenderedPageBreak/>
        <w:t>Critical thinking (intellectually able to communicate when it comes to conceptualizing skillfully, analyzing, synthesizing, evaluating information, observation and experience and the reflection on the course of action). </w:t>
      </w:r>
    </w:p>
    <w:p w14:paraId="6CEA3100" w14:textId="77777777" w:rsidR="00E85455" w:rsidRPr="00986581" w:rsidRDefault="00E85455" w:rsidP="00986581">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986581">
        <w:rPr>
          <w:rFonts w:ascii="Times New Roman" w:eastAsia="Times New Roman" w:hAnsi="Times New Roman" w:cs="Times New Roman"/>
          <w:color w:val="000000" w:themeColor="text1"/>
          <w:sz w:val="24"/>
          <w:szCs w:val="24"/>
        </w:rPr>
        <w:t>Logical arguments should be based on complete technical information and ideas to understand the objective in better ways.</w:t>
      </w:r>
    </w:p>
    <w:p w14:paraId="6F66B359" w14:textId="77777777" w:rsidR="00E85455" w:rsidRPr="00986581" w:rsidRDefault="00E85455" w:rsidP="00986581">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986581">
        <w:rPr>
          <w:rFonts w:ascii="Times New Roman" w:eastAsia="Times New Roman" w:hAnsi="Times New Roman" w:cs="Times New Roman"/>
          <w:color w:val="000000" w:themeColor="text1"/>
          <w:sz w:val="24"/>
          <w:szCs w:val="24"/>
        </w:rPr>
        <w:t>Critical communication skill helps in examine and develop the solution and situation. </w:t>
      </w:r>
    </w:p>
    <w:p w14:paraId="51FB6254"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 xml:space="preserve">Once the primary purpose of communication skills is </w:t>
      </w:r>
      <w:proofErr w:type="spellStart"/>
      <w:r w:rsidRPr="006B38FC">
        <w:rPr>
          <w:rFonts w:ascii="Times New Roman" w:eastAsia="Times New Roman" w:hAnsi="Times New Roman" w:cs="Times New Roman"/>
          <w:color w:val="000000" w:themeColor="text1"/>
          <w:sz w:val="24"/>
          <w:szCs w:val="24"/>
        </w:rPr>
        <w:t>practi</w:t>
      </w:r>
      <w:r w:rsidR="00E05E2D">
        <w:rPr>
          <w:rFonts w:ascii="Times New Roman" w:eastAsia="Times New Roman" w:hAnsi="Times New Roman" w:cs="Times New Roman"/>
          <w:color w:val="000000" w:themeColor="text1"/>
          <w:sz w:val="24"/>
          <w:szCs w:val="24"/>
        </w:rPr>
        <w:t>s</w:t>
      </w:r>
      <w:r w:rsidRPr="006B38FC">
        <w:rPr>
          <w:rFonts w:ascii="Times New Roman" w:eastAsia="Times New Roman" w:hAnsi="Times New Roman" w:cs="Times New Roman"/>
          <w:color w:val="000000" w:themeColor="text1"/>
          <w:sz w:val="24"/>
          <w:szCs w:val="24"/>
        </w:rPr>
        <w:t>ed</w:t>
      </w:r>
      <w:proofErr w:type="spellEnd"/>
      <w:r w:rsidRPr="006B38FC">
        <w:rPr>
          <w:rFonts w:ascii="Times New Roman" w:eastAsia="Times New Roman" w:hAnsi="Times New Roman" w:cs="Times New Roman"/>
          <w:color w:val="000000" w:themeColor="text1"/>
          <w:sz w:val="24"/>
          <w:szCs w:val="24"/>
        </w:rPr>
        <w:t>, it helps develop the logic framework of communicating information by translating thoughts to messages. However, this way everyone understands the same message for the required situation or problem solutions. </w:t>
      </w:r>
    </w:p>
    <w:p w14:paraId="33F81A3E" w14:textId="77777777" w:rsidR="00E85455" w:rsidRPr="006B38FC" w:rsidRDefault="00E85455" w:rsidP="00CF2EC6">
      <w:pPr>
        <w:pStyle w:val="Heading1"/>
        <w:rPr>
          <w:rFonts w:eastAsia="Times New Roman"/>
        </w:rPr>
      </w:pPr>
      <w:bookmarkStart w:id="31" w:name="_Toc28816035"/>
      <w:r w:rsidRPr="006B38FC">
        <w:rPr>
          <w:rFonts w:eastAsia="Times New Roman"/>
        </w:rPr>
        <w:t>ANALYSIS</w:t>
      </w:r>
      <w:bookmarkEnd w:id="31"/>
    </w:p>
    <w:p w14:paraId="50137B50" w14:textId="77777777" w:rsidR="00E85455" w:rsidRPr="006B38FC" w:rsidRDefault="00E85455" w:rsidP="00166198">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 xml:space="preserve">Every young </w:t>
      </w:r>
      <w:r w:rsidR="00CF2EC6" w:rsidRPr="006B38FC">
        <w:rPr>
          <w:rFonts w:ascii="Times New Roman" w:eastAsia="Times New Roman" w:hAnsi="Times New Roman" w:cs="Times New Roman"/>
          <w:color w:val="000000" w:themeColor="text1"/>
          <w:sz w:val="24"/>
          <w:szCs w:val="24"/>
        </w:rPr>
        <w:t>professional</w:t>
      </w:r>
      <w:r w:rsidRPr="006B38FC">
        <w:rPr>
          <w:rFonts w:ascii="Times New Roman" w:eastAsia="Times New Roman" w:hAnsi="Times New Roman" w:cs="Times New Roman"/>
          <w:color w:val="000000" w:themeColor="text1"/>
          <w:sz w:val="24"/>
          <w:szCs w:val="24"/>
        </w:rPr>
        <w:t xml:space="preserve"> need to know the power of communication skills once the person is entering the corporate world.</w:t>
      </w:r>
      <w:r w:rsidR="000D422C">
        <w:rPr>
          <w:rFonts w:ascii="Times New Roman" w:eastAsia="Times New Roman" w:hAnsi="Times New Roman" w:cs="Times New Roman"/>
          <w:color w:val="000000" w:themeColor="text1"/>
          <w:sz w:val="24"/>
          <w:szCs w:val="24"/>
        </w:rPr>
        <w:t xml:space="preserve"> </w:t>
      </w:r>
      <w:r w:rsidRPr="006B38FC">
        <w:rPr>
          <w:rFonts w:ascii="Times New Roman" w:eastAsia="Times New Roman" w:hAnsi="Times New Roman" w:cs="Times New Roman"/>
          <w:color w:val="000000" w:themeColor="text1"/>
          <w:sz w:val="24"/>
          <w:szCs w:val="24"/>
        </w:rPr>
        <w:t>Every time communication skills are playing its role differently from job search to job resume and further job interviews.</w:t>
      </w:r>
      <w:r w:rsidR="00EB70EF">
        <w:rPr>
          <w:rFonts w:ascii="Times New Roman" w:eastAsia="Times New Roman" w:hAnsi="Times New Roman" w:cs="Times New Roman"/>
          <w:color w:val="000000" w:themeColor="text1"/>
          <w:sz w:val="24"/>
          <w:szCs w:val="24"/>
        </w:rPr>
        <w:t xml:space="preserve"> </w:t>
      </w:r>
      <w:proofErr w:type="gramStart"/>
      <w:r w:rsidRPr="006B38FC">
        <w:rPr>
          <w:rFonts w:ascii="Times New Roman" w:eastAsia="Times New Roman" w:hAnsi="Times New Roman" w:cs="Times New Roman"/>
          <w:color w:val="000000" w:themeColor="text1"/>
          <w:sz w:val="24"/>
          <w:szCs w:val="24"/>
        </w:rPr>
        <w:t>Example;</w:t>
      </w:r>
      <w:proofErr w:type="gramEnd"/>
      <w:r w:rsidRPr="006B38FC">
        <w:rPr>
          <w:rFonts w:ascii="Times New Roman" w:eastAsia="Times New Roman" w:hAnsi="Times New Roman" w:cs="Times New Roman"/>
          <w:color w:val="000000" w:themeColor="text1"/>
          <w:sz w:val="24"/>
          <w:szCs w:val="24"/>
        </w:rPr>
        <w:t xml:space="preserve"> active listening and displaying confidence are the positive ways while interviewing. In a job or in life the foam of communication is to look on the strength and weaknesses and practice regularly on the weak areas by developing good habits</w:t>
      </w:r>
      <w:r w:rsidR="0075209A">
        <w:rPr>
          <w:rFonts w:ascii="Times New Roman" w:eastAsia="Times New Roman" w:hAnsi="Times New Roman" w:cs="Times New Roman"/>
          <w:color w:val="000000" w:themeColor="text1"/>
          <w:sz w:val="24"/>
          <w:szCs w:val="24"/>
        </w:rPr>
        <w:t xml:space="preserve"> (</w:t>
      </w:r>
      <w:r w:rsidR="00166198" w:rsidRPr="00166198">
        <w:rPr>
          <w:rFonts w:ascii="Times New Roman" w:eastAsia="Times New Roman" w:hAnsi="Times New Roman" w:cs="Times New Roman"/>
          <w:color w:val="000000" w:themeColor="text1"/>
          <w:sz w:val="24"/>
          <w:szCs w:val="24"/>
        </w:rPr>
        <w:t>Vogel</w:t>
      </w:r>
      <w:r w:rsidR="00166198">
        <w:rPr>
          <w:rFonts w:ascii="Times New Roman" w:eastAsia="Times New Roman" w:hAnsi="Times New Roman" w:cs="Times New Roman"/>
          <w:color w:val="000000" w:themeColor="text1"/>
          <w:sz w:val="24"/>
          <w:szCs w:val="24"/>
        </w:rPr>
        <w:t xml:space="preserve"> et al., </w:t>
      </w:r>
      <w:r w:rsidR="00166198" w:rsidRPr="00166198">
        <w:rPr>
          <w:rFonts w:ascii="Times New Roman" w:eastAsia="Times New Roman" w:hAnsi="Times New Roman" w:cs="Times New Roman"/>
          <w:color w:val="000000" w:themeColor="text1"/>
          <w:sz w:val="24"/>
          <w:szCs w:val="24"/>
        </w:rPr>
        <w:t>2018</w:t>
      </w:r>
      <w:r w:rsidR="0075209A">
        <w:rPr>
          <w:rFonts w:ascii="Times New Roman" w:eastAsia="Times New Roman" w:hAnsi="Times New Roman" w:cs="Times New Roman"/>
          <w:color w:val="000000" w:themeColor="text1"/>
          <w:sz w:val="24"/>
          <w:szCs w:val="24"/>
        </w:rPr>
        <w:t>)</w:t>
      </w:r>
      <w:r w:rsidRPr="006B38FC">
        <w:rPr>
          <w:rFonts w:ascii="Times New Roman" w:eastAsia="Times New Roman" w:hAnsi="Times New Roman" w:cs="Times New Roman"/>
          <w:color w:val="000000" w:themeColor="text1"/>
          <w:sz w:val="24"/>
          <w:szCs w:val="24"/>
        </w:rPr>
        <w:t>.</w:t>
      </w:r>
      <w:r w:rsidR="00747E8D">
        <w:rPr>
          <w:rFonts w:ascii="Times New Roman" w:eastAsia="Times New Roman" w:hAnsi="Times New Roman" w:cs="Times New Roman"/>
          <w:color w:val="000000" w:themeColor="text1"/>
          <w:sz w:val="24"/>
          <w:szCs w:val="24"/>
        </w:rPr>
        <w:t xml:space="preserve"> </w:t>
      </w:r>
      <w:r w:rsidRPr="006B38FC">
        <w:rPr>
          <w:rFonts w:ascii="Times New Roman" w:eastAsia="Times New Roman" w:hAnsi="Times New Roman" w:cs="Times New Roman"/>
          <w:color w:val="000000" w:themeColor="text1"/>
          <w:sz w:val="24"/>
          <w:szCs w:val="24"/>
        </w:rPr>
        <w:t>Methods of communication should be the area where one should be a pioneer.</w:t>
      </w:r>
    </w:p>
    <w:p w14:paraId="166E8E26"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roofErr w:type="gramStart"/>
      <w:r w:rsidRPr="006B38FC">
        <w:rPr>
          <w:rFonts w:ascii="Times New Roman" w:eastAsia="Times New Roman" w:hAnsi="Times New Roman" w:cs="Times New Roman"/>
          <w:color w:val="000000" w:themeColor="text1"/>
          <w:sz w:val="24"/>
          <w:szCs w:val="24"/>
        </w:rPr>
        <w:t>Example;</w:t>
      </w:r>
      <w:proofErr w:type="gramEnd"/>
      <w:r w:rsidRPr="006B38FC">
        <w:rPr>
          <w:rFonts w:ascii="Times New Roman" w:eastAsia="Times New Roman" w:hAnsi="Times New Roman" w:cs="Times New Roman"/>
          <w:color w:val="000000" w:themeColor="text1"/>
          <w:sz w:val="24"/>
          <w:szCs w:val="24"/>
        </w:rPr>
        <w:t> </w:t>
      </w:r>
    </w:p>
    <w:p w14:paraId="2A4FF25E"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 xml:space="preserve">Verbal communication usually message is delivered and received in person, or using the digital telecommunication system such as phone, computer, </w:t>
      </w:r>
      <w:proofErr w:type="gramStart"/>
      <w:r w:rsidRPr="006B38FC">
        <w:rPr>
          <w:rFonts w:ascii="Times New Roman" w:eastAsia="Times New Roman" w:hAnsi="Times New Roman" w:cs="Times New Roman"/>
          <w:color w:val="000000" w:themeColor="text1"/>
          <w:sz w:val="24"/>
          <w:szCs w:val="24"/>
        </w:rPr>
        <w:t>TV</w:t>
      </w:r>
      <w:proofErr w:type="gramEnd"/>
      <w:r w:rsidRPr="006B38FC">
        <w:rPr>
          <w:rFonts w:ascii="Times New Roman" w:eastAsia="Times New Roman" w:hAnsi="Times New Roman" w:cs="Times New Roman"/>
          <w:color w:val="000000" w:themeColor="text1"/>
          <w:sz w:val="24"/>
          <w:szCs w:val="24"/>
        </w:rPr>
        <w:t xml:space="preserve"> or other media.</w:t>
      </w:r>
    </w:p>
    <w:p w14:paraId="5811BA37"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 xml:space="preserve">Nonverbal communication is another example of message deliverance by body language, </w:t>
      </w:r>
      <w:proofErr w:type="spellStart"/>
      <w:r w:rsidRPr="006B38FC">
        <w:rPr>
          <w:rFonts w:ascii="Times New Roman" w:eastAsia="Times New Roman" w:hAnsi="Times New Roman" w:cs="Times New Roman"/>
          <w:color w:val="000000" w:themeColor="text1"/>
          <w:sz w:val="24"/>
          <w:szCs w:val="24"/>
        </w:rPr>
        <w:t>behaviour</w:t>
      </w:r>
      <w:proofErr w:type="spellEnd"/>
      <w:r w:rsidRPr="006B38FC">
        <w:rPr>
          <w:rFonts w:ascii="Times New Roman" w:eastAsia="Times New Roman" w:hAnsi="Times New Roman" w:cs="Times New Roman"/>
          <w:color w:val="000000" w:themeColor="text1"/>
          <w:sz w:val="24"/>
          <w:szCs w:val="24"/>
        </w:rPr>
        <w:t>, eye contact and dress code.</w:t>
      </w:r>
    </w:p>
    <w:p w14:paraId="3B21C76B" w14:textId="77777777" w:rsidR="00E85455" w:rsidRPr="006B38FC" w:rsidRDefault="00E85455" w:rsidP="00E402DF">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Written communication is done through the printed foam.</w:t>
      </w:r>
      <w:r w:rsidR="00747E8D">
        <w:rPr>
          <w:rFonts w:ascii="Times New Roman" w:eastAsia="Times New Roman" w:hAnsi="Times New Roman" w:cs="Times New Roman"/>
          <w:color w:val="000000" w:themeColor="text1"/>
          <w:sz w:val="24"/>
          <w:szCs w:val="24"/>
        </w:rPr>
        <w:t xml:space="preserve"> </w:t>
      </w:r>
      <w:r w:rsidR="003D4CA5">
        <w:rPr>
          <w:rFonts w:ascii="Times New Roman" w:eastAsia="Times New Roman" w:hAnsi="Times New Roman" w:cs="Times New Roman"/>
          <w:color w:val="000000" w:themeColor="text1"/>
          <w:sz w:val="24"/>
          <w:szCs w:val="24"/>
        </w:rPr>
        <w:t xml:space="preserve">Further, </w:t>
      </w:r>
      <w:r w:rsidRPr="006B38FC">
        <w:rPr>
          <w:rFonts w:ascii="Times New Roman" w:eastAsia="Times New Roman" w:hAnsi="Times New Roman" w:cs="Times New Roman"/>
          <w:color w:val="000000" w:themeColor="text1"/>
          <w:sz w:val="24"/>
          <w:szCs w:val="24"/>
        </w:rPr>
        <w:t>Public speaking is essential when it comes to communication skills in the workplace. Delivering thoughts into the message to the audience in an appropriate manner seeks a lot of confidence.</w:t>
      </w:r>
      <w:r w:rsidR="009F6140">
        <w:rPr>
          <w:rFonts w:ascii="Times New Roman" w:eastAsia="Times New Roman" w:hAnsi="Times New Roman" w:cs="Times New Roman"/>
          <w:color w:val="000000" w:themeColor="text1"/>
          <w:sz w:val="24"/>
          <w:szCs w:val="24"/>
        </w:rPr>
        <w:t xml:space="preserve"> </w:t>
      </w:r>
      <w:r w:rsidRPr="006B38FC">
        <w:rPr>
          <w:rFonts w:ascii="Times New Roman" w:eastAsia="Times New Roman" w:hAnsi="Times New Roman" w:cs="Times New Roman"/>
          <w:color w:val="000000" w:themeColor="text1"/>
          <w:sz w:val="24"/>
          <w:szCs w:val="24"/>
        </w:rPr>
        <w:t xml:space="preserve">Positivity is valuable speaking </w:t>
      </w:r>
      <w:r w:rsidR="00E05E2D" w:rsidRPr="006B38FC">
        <w:rPr>
          <w:rFonts w:ascii="Times New Roman" w:eastAsia="Times New Roman" w:hAnsi="Times New Roman" w:cs="Times New Roman"/>
          <w:color w:val="000000" w:themeColor="text1"/>
          <w:sz w:val="24"/>
          <w:szCs w:val="24"/>
        </w:rPr>
        <w:t>skills;</w:t>
      </w:r>
      <w:r w:rsidRPr="006B38FC">
        <w:rPr>
          <w:rFonts w:ascii="Times New Roman" w:eastAsia="Times New Roman" w:hAnsi="Times New Roman" w:cs="Times New Roman"/>
          <w:color w:val="000000" w:themeColor="text1"/>
          <w:sz w:val="24"/>
          <w:szCs w:val="24"/>
        </w:rPr>
        <w:t xml:space="preserve"> help build career growth</w:t>
      </w:r>
      <w:r w:rsidR="00E402DF">
        <w:rPr>
          <w:rFonts w:ascii="Times New Roman" w:eastAsia="Times New Roman" w:hAnsi="Times New Roman" w:cs="Times New Roman"/>
          <w:color w:val="000000" w:themeColor="text1"/>
          <w:sz w:val="24"/>
          <w:szCs w:val="24"/>
        </w:rPr>
        <w:t xml:space="preserve"> (</w:t>
      </w:r>
      <w:r w:rsidR="00E402DF" w:rsidRPr="00E402DF">
        <w:rPr>
          <w:rFonts w:ascii="Times New Roman" w:eastAsia="Times New Roman" w:hAnsi="Times New Roman" w:cs="Times New Roman"/>
          <w:color w:val="000000" w:themeColor="text1"/>
          <w:sz w:val="24"/>
          <w:szCs w:val="24"/>
        </w:rPr>
        <w:t>Craig</w:t>
      </w:r>
      <w:r w:rsidR="00E402DF">
        <w:rPr>
          <w:rFonts w:ascii="Times New Roman" w:eastAsia="Times New Roman" w:hAnsi="Times New Roman" w:cs="Times New Roman"/>
          <w:color w:val="000000" w:themeColor="text1"/>
          <w:sz w:val="24"/>
          <w:szCs w:val="24"/>
        </w:rPr>
        <w:t xml:space="preserve"> </w:t>
      </w:r>
      <w:r w:rsidR="00E402DF" w:rsidRPr="00E402DF">
        <w:rPr>
          <w:rFonts w:ascii="Times New Roman" w:eastAsia="Times New Roman" w:hAnsi="Times New Roman" w:cs="Times New Roman"/>
          <w:color w:val="000000" w:themeColor="text1"/>
          <w:sz w:val="24"/>
          <w:szCs w:val="24"/>
        </w:rPr>
        <w:t>and Bielenberg</w:t>
      </w:r>
      <w:r w:rsidR="00E402DF">
        <w:rPr>
          <w:rFonts w:ascii="Times New Roman" w:eastAsia="Times New Roman" w:hAnsi="Times New Roman" w:cs="Times New Roman"/>
          <w:color w:val="000000" w:themeColor="text1"/>
          <w:sz w:val="24"/>
          <w:szCs w:val="24"/>
        </w:rPr>
        <w:t xml:space="preserve">, </w:t>
      </w:r>
      <w:r w:rsidR="00E402DF" w:rsidRPr="00E402DF">
        <w:rPr>
          <w:rFonts w:ascii="Times New Roman" w:eastAsia="Times New Roman" w:hAnsi="Times New Roman" w:cs="Times New Roman"/>
          <w:color w:val="000000" w:themeColor="text1"/>
          <w:sz w:val="24"/>
          <w:szCs w:val="24"/>
        </w:rPr>
        <w:t>2019</w:t>
      </w:r>
      <w:r w:rsidR="00E402DF">
        <w:rPr>
          <w:rFonts w:ascii="Times New Roman" w:eastAsia="Times New Roman" w:hAnsi="Times New Roman" w:cs="Times New Roman"/>
          <w:color w:val="000000" w:themeColor="text1"/>
          <w:sz w:val="24"/>
          <w:szCs w:val="24"/>
        </w:rPr>
        <w:t>)</w:t>
      </w:r>
      <w:r w:rsidRPr="006B38FC">
        <w:rPr>
          <w:rFonts w:ascii="Times New Roman" w:eastAsia="Times New Roman" w:hAnsi="Times New Roman" w:cs="Times New Roman"/>
          <w:color w:val="000000" w:themeColor="text1"/>
          <w:sz w:val="24"/>
          <w:szCs w:val="24"/>
        </w:rPr>
        <w:t xml:space="preserve">. Speaking </w:t>
      </w:r>
      <w:r w:rsidR="00E05E2D" w:rsidRPr="006B38FC">
        <w:rPr>
          <w:rFonts w:ascii="Times New Roman" w:eastAsia="Times New Roman" w:hAnsi="Times New Roman" w:cs="Times New Roman"/>
          <w:color w:val="000000" w:themeColor="text1"/>
          <w:sz w:val="24"/>
          <w:szCs w:val="24"/>
        </w:rPr>
        <w:t>another</w:t>
      </w:r>
      <w:r w:rsidRPr="006B38FC">
        <w:rPr>
          <w:rFonts w:ascii="Times New Roman" w:eastAsia="Times New Roman" w:hAnsi="Times New Roman" w:cs="Times New Roman"/>
          <w:color w:val="000000" w:themeColor="text1"/>
          <w:sz w:val="24"/>
          <w:szCs w:val="24"/>
        </w:rPr>
        <w:t xml:space="preserve"> message sender try to maintain the positive </w:t>
      </w:r>
      <w:proofErr w:type="spellStart"/>
      <w:r w:rsidRPr="006B38FC">
        <w:rPr>
          <w:rFonts w:ascii="Times New Roman" w:eastAsia="Times New Roman" w:hAnsi="Times New Roman" w:cs="Times New Roman"/>
          <w:color w:val="000000" w:themeColor="text1"/>
          <w:sz w:val="24"/>
          <w:szCs w:val="24"/>
        </w:rPr>
        <w:t>demeano</w:t>
      </w:r>
      <w:r w:rsidR="00E05E2D">
        <w:rPr>
          <w:rFonts w:ascii="Times New Roman" w:eastAsia="Times New Roman" w:hAnsi="Times New Roman" w:cs="Times New Roman"/>
          <w:color w:val="000000" w:themeColor="text1"/>
          <w:sz w:val="24"/>
          <w:szCs w:val="24"/>
        </w:rPr>
        <w:t>u</w:t>
      </w:r>
      <w:r w:rsidRPr="006B38FC">
        <w:rPr>
          <w:rFonts w:ascii="Times New Roman" w:eastAsia="Times New Roman" w:hAnsi="Times New Roman" w:cs="Times New Roman"/>
          <w:color w:val="000000" w:themeColor="text1"/>
          <w:sz w:val="24"/>
          <w:szCs w:val="24"/>
        </w:rPr>
        <w:t>r</w:t>
      </w:r>
      <w:proofErr w:type="spellEnd"/>
      <w:r w:rsidRPr="006B38FC">
        <w:rPr>
          <w:rFonts w:ascii="Times New Roman" w:eastAsia="Times New Roman" w:hAnsi="Times New Roman" w:cs="Times New Roman"/>
          <w:color w:val="000000" w:themeColor="text1"/>
          <w:sz w:val="24"/>
          <w:szCs w:val="24"/>
        </w:rPr>
        <w:t>. Reframing from the negativity not only help in healthy mental status but it creates a healthy bond with others.</w:t>
      </w:r>
    </w:p>
    <w:p w14:paraId="19EC1BE1"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roofErr w:type="gramStart"/>
      <w:r w:rsidRPr="006B38FC">
        <w:rPr>
          <w:rFonts w:ascii="Times New Roman" w:eastAsia="Times New Roman" w:hAnsi="Times New Roman" w:cs="Times New Roman"/>
          <w:color w:val="000000" w:themeColor="text1"/>
          <w:sz w:val="24"/>
          <w:szCs w:val="24"/>
        </w:rPr>
        <w:lastRenderedPageBreak/>
        <w:t>Example;</w:t>
      </w:r>
      <w:proofErr w:type="gramEnd"/>
      <w:r w:rsidRPr="006B38FC">
        <w:rPr>
          <w:rFonts w:ascii="Times New Roman" w:eastAsia="Times New Roman" w:hAnsi="Times New Roman" w:cs="Times New Roman"/>
          <w:color w:val="000000" w:themeColor="text1"/>
          <w:sz w:val="24"/>
          <w:szCs w:val="24"/>
        </w:rPr>
        <w:t> </w:t>
      </w:r>
    </w:p>
    <w:p w14:paraId="11F64F92"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Talking on new assignments and encouraging others in the team help others come up with enthusiastic and powerful new ideas. </w:t>
      </w:r>
    </w:p>
    <w:p w14:paraId="31575CCC"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Analytical skills of communication are to share the analysis with others need to be an effective communicator to explain the result you got after the data observation.</w:t>
      </w:r>
    </w:p>
    <w:p w14:paraId="7F8FBFE5"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roofErr w:type="gramStart"/>
      <w:r w:rsidRPr="006B38FC">
        <w:rPr>
          <w:rFonts w:ascii="Times New Roman" w:eastAsia="Times New Roman" w:hAnsi="Times New Roman" w:cs="Times New Roman"/>
          <w:color w:val="000000" w:themeColor="text1"/>
          <w:sz w:val="24"/>
          <w:szCs w:val="24"/>
        </w:rPr>
        <w:t>Example;</w:t>
      </w:r>
      <w:proofErr w:type="gramEnd"/>
    </w:p>
    <w:p w14:paraId="48C1A076"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Reporting, surveying, group productivity, teamwork, presentation, and active listening.</w:t>
      </w:r>
      <w:r w:rsidR="005F4C19">
        <w:rPr>
          <w:rFonts w:ascii="Times New Roman" w:eastAsia="Times New Roman" w:hAnsi="Times New Roman" w:cs="Times New Roman"/>
          <w:color w:val="000000" w:themeColor="text1"/>
          <w:sz w:val="24"/>
          <w:szCs w:val="24"/>
        </w:rPr>
        <w:t xml:space="preserve"> </w:t>
      </w:r>
      <w:r w:rsidR="002D667E" w:rsidRPr="006B38FC">
        <w:rPr>
          <w:rFonts w:ascii="Times New Roman" w:eastAsia="Times New Roman" w:hAnsi="Times New Roman" w:cs="Times New Roman"/>
          <w:color w:val="000000" w:themeColor="text1"/>
          <w:sz w:val="24"/>
          <w:szCs w:val="24"/>
        </w:rPr>
        <w:t>Thus</w:t>
      </w:r>
      <w:r w:rsidR="002D667E">
        <w:rPr>
          <w:rFonts w:ascii="Times New Roman" w:eastAsia="Times New Roman" w:hAnsi="Times New Roman" w:cs="Times New Roman"/>
          <w:color w:val="000000" w:themeColor="text1"/>
          <w:sz w:val="24"/>
          <w:szCs w:val="24"/>
        </w:rPr>
        <w:t xml:space="preserve">, </w:t>
      </w:r>
      <w:r w:rsidR="002D667E" w:rsidRPr="006B38FC">
        <w:rPr>
          <w:rFonts w:ascii="Times New Roman" w:eastAsia="Times New Roman" w:hAnsi="Times New Roman" w:cs="Times New Roman"/>
          <w:color w:val="000000" w:themeColor="text1"/>
          <w:sz w:val="24"/>
          <w:szCs w:val="24"/>
        </w:rPr>
        <w:t>the</w:t>
      </w:r>
      <w:r w:rsidRPr="006B38FC">
        <w:rPr>
          <w:rFonts w:ascii="Times New Roman" w:eastAsia="Times New Roman" w:hAnsi="Times New Roman" w:cs="Times New Roman"/>
          <w:color w:val="000000" w:themeColor="text1"/>
          <w:sz w:val="24"/>
          <w:szCs w:val="24"/>
        </w:rPr>
        <w:t xml:space="preserve"> communication skills taught to relate to others with tools of listening and speaking appropriately and productively. </w:t>
      </w:r>
    </w:p>
    <w:p w14:paraId="4735BAD7"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
    <w:p w14:paraId="734D9A20"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
    <w:p w14:paraId="031EBD88"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
    <w:p w14:paraId="4D59C047"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r w:rsidRPr="006B38FC">
        <w:rPr>
          <w:rFonts w:ascii="Times New Roman" w:eastAsia="Times New Roman" w:hAnsi="Times New Roman" w:cs="Times New Roman"/>
          <w:color w:val="000000" w:themeColor="text1"/>
          <w:sz w:val="24"/>
          <w:szCs w:val="24"/>
        </w:rPr>
        <w:t>       </w:t>
      </w:r>
    </w:p>
    <w:p w14:paraId="073254A4"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
    <w:p w14:paraId="30E5D0D3"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
    <w:p w14:paraId="7B88FFCC"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
    <w:p w14:paraId="51CA2A72"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
    <w:p w14:paraId="53CB42A3"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
    <w:p w14:paraId="37C83E48"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
    <w:p w14:paraId="180A2C8C"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
    <w:p w14:paraId="595BA8E9"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
    <w:p w14:paraId="2C6BD95F"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
    <w:p w14:paraId="407EEC7A" w14:textId="77777777" w:rsidR="00E85455" w:rsidRPr="006B38FC" w:rsidRDefault="00E85455" w:rsidP="006B38FC">
      <w:pPr>
        <w:spacing w:line="360" w:lineRule="auto"/>
        <w:jc w:val="both"/>
        <w:rPr>
          <w:rFonts w:ascii="Times New Roman" w:eastAsia="Times New Roman" w:hAnsi="Times New Roman" w:cs="Times New Roman"/>
          <w:color w:val="000000" w:themeColor="text1"/>
          <w:sz w:val="24"/>
          <w:szCs w:val="24"/>
        </w:rPr>
      </w:pPr>
    </w:p>
    <w:p w14:paraId="6042CB6D" w14:textId="77777777" w:rsidR="00E85455" w:rsidRPr="006B38FC" w:rsidRDefault="00E85455" w:rsidP="00262E69">
      <w:pPr>
        <w:spacing w:line="360" w:lineRule="auto"/>
        <w:jc w:val="both"/>
        <w:rPr>
          <w:rFonts w:ascii="Times New Roman" w:eastAsia="Times New Roman" w:hAnsi="Times New Roman" w:cs="Times New Roman"/>
          <w:b/>
          <w:bCs/>
          <w:color w:val="000000" w:themeColor="text1"/>
          <w:sz w:val="24"/>
          <w:szCs w:val="24"/>
        </w:rPr>
      </w:pPr>
      <w:r w:rsidRPr="006B38FC">
        <w:rPr>
          <w:rFonts w:ascii="Times New Roman" w:eastAsia="Times New Roman" w:hAnsi="Times New Roman" w:cs="Times New Roman"/>
          <w:b/>
          <w:bCs/>
          <w:color w:val="000000" w:themeColor="text1"/>
          <w:sz w:val="24"/>
          <w:szCs w:val="24"/>
        </w:rPr>
        <w:t> </w:t>
      </w:r>
    </w:p>
    <w:p w14:paraId="7D82FCE5" w14:textId="77777777" w:rsidR="00E85455" w:rsidRPr="006B38FC" w:rsidRDefault="00E12CD3" w:rsidP="00987DB2">
      <w:pPr>
        <w:pStyle w:val="Heading1"/>
        <w:jc w:val="center"/>
        <w:rPr>
          <w:rFonts w:eastAsia="Times New Roman"/>
        </w:rPr>
      </w:pPr>
      <w:bookmarkStart w:id="32" w:name="_Toc28816036"/>
      <w:r>
        <w:rPr>
          <w:rFonts w:eastAsia="Times New Roman"/>
        </w:rPr>
        <w:lastRenderedPageBreak/>
        <w:t>REFERENCES</w:t>
      </w:r>
      <w:bookmarkEnd w:id="32"/>
    </w:p>
    <w:p w14:paraId="252CD767" w14:textId="77777777" w:rsidR="00C717A4"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r w:rsidRPr="00C70F22">
        <w:rPr>
          <w:rFonts w:ascii="Times New Roman" w:eastAsia="Times New Roman" w:hAnsi="Times New Roman" w:cs="Times New Roman"/>
          <w:color w:val="000000" w:themeColor="text1"/>
          <w:sz w:val="24"/>
          <w:szCs w:val="24"/>
        </w:rPr>
        <w:t>Arnold, E.C. and Boggs, K.U., 2019. </w:t>
      </w:r>
      <w:r w:rsidRPr="00C70F22">
        <w:rPr>
          <w:rFonts w:ascii="Times New Roman" w:eastAsia="Times New Roman" w:hAnsi="Times New Roman" w:cs="Times New Roman"/>
          <w:i/>
          <w:iCs/>
          <w:color w:val="000000" w:themeColor="text1"/>
          <w:sz w:val="24"/>
          <w:szCs w:val="24"/>
        </w:rPr>
        <w:t>Interpersonal Relationships E-Book: Professional Communication Skills for Nurses</w:t>
      </w:r>
      <w:r w:rsidRPr="00C70F22">
        <w:rPr>
          <w:rFonts w:ascii="Times New Roman" w:eastAsia="Times New Roman" w:hAnsi="Times New Roman" w:cs="Times New Roman"/>
          <w:color w:val="000000" w:themeColor="text1"/>
          <w:sz w:val="24"/>
          <w:szCs w:val="24"/>
        </w:rPr>
        <w:t>. Elsevier Health Sciences.</w:t>
      </w:r>
    </w:p>
    <w:p w14:paraId="445047C9" w14:textId="77777777" w:rsidR="00C717A4"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proofErr w:type="spellStart"/>
      <w:r w:rsidRPr="001C507B">
        <w:rPr>
          <w:rFonts w:ascii="Times New Roman" w:eastAsia="Times New Roman" w:hAnsi="Times New Roman" w:cs="Times New Roman"/>
          <w:color w:val="000000" w:themeColor="text1"/>
          <w:sz w:val="24"/>
          <w:szCs w:val="24"/>
        </w:rPr>
        <w:t>Bambaeeroo</w:t>
      </w:r>
      <w:proofErr w:type="spellEnd"/>
      <w:r w:rsidRPr="001C507B">
        <w:rPr>
          <w:rFonts w:ascii="Times New Roman" w:eastAsia="Times New Roman" w:hAnsi="Times New Roman" w:cs="Times New Roman"/>
          <w:color w:val="000000" w:themeColor="text1"/>
          <w:sz w:val="24"/>
          <w:szCs w:val="24"/>
        </w:rPr>
        <w:t xml:space="preserve">, F. and </w:t>
      </w:r>
      <w:proofErr w:type="spellStart"/>
      <w:r w:rsidRPr="001C507B">
        <w:rPr>
          <w:rFonts w:ascii="Times New Roman" w:eastAsia="Times New Roman" w:hAnsi="Times New Roman" w:cs="Times New Roman"/>
          <w:color w:val="000000" w:themeColor="text1"/>
          <w:sz w:val="24"/>
          <w:szCs w:val="24"/>
        </w:rPr>
        <w:t>Shokrpour</w:t>
      </w:r>
      <w:proofErr w:type="spellEnd"/>
      <w:r w:rsidRPr="001C507B">
        <w:rPr>
          <w:rFonts w:ascii="Times New Roman" w:eastAsia="Times New Roman" w:hAnsi="Times New Roman" w:cs="Times New Roman"/>
          <w:color w:val="000000" w:themeColor="text1"/>
          <w:sz w:val="24"/>
          <w:szCs w:val="24"/>
        </w:rPr>
        <w:t>, N., 2017. The impact of the teachers’ non-verbal communication on success in teaching. </w:t>
      </w:r>
      <w:r w:rsidRPr="001C507B">
        <w:rPr>
          <w:rFonts w:ascii="Times New Roman" w:eastAsia="Times New Roman" w:hAnsi="Times New Roman" w:cs="Times New Roman"/>
          <w:i/>
          <w:iCs/>
          <w:color w:val="000000" w:themeColor="text1"/>
          <w:sz w:val="24"/>
          <w:szCs w:val="24"/>
        </w:rPr>
        <w:t>Journal of advances in medical education &amp; professionalism</w:t>
      </w:r>
      <w:r w:rsidRPr="001C507B">
        <w:rPr>
          <w:rFonts w:ascii="Times New Roman" w:eastAsia="Times New Roman" w:hAnsi="Times New Roman" w:cs="Times New Roman"/>
          <w:color w:val="000000" w:themeColor="text1"/>
          <w:sz w:val="24"/>
          <w:szCs w:val="24"/>
        </w:rPr>
        <w:t>, </w:t>
      </w:r>
      <w:r w:rsidRPr="001C507B">
        <w:rPr>
          <w:rFonts w:ascii="Times New Roman" w:eastAsia="Times New Roman" w:hAnsi="Times New Roman" w:cs="Times New Roman"/>
          <w:i/>
          <w:iCs/>
          <w:color w:val="000000" w:themeColor="text1"/>
          <w:sz w:val="24"/>
          <w:szCs w:val="24"/>
        </w:rPr>
        <w:t>5</w:t>
      </w:r>
      <w:r w:rsidRPr="001C507B">
        <w:rPr>
          <w:rFonts w:ascii="Times New Roman" w:eastAsia="Times New Roman" w:hAnsi="Times New Roman" w:cs="Times New Roman"/>
          <w:color w:val="000000" w:themeColor="text1"/>
          <w:sz w:val="24"/>
          <w:szCs w:val="24"/>
        </w:rPr>
        <w:t>(2), p.51.</w:t>
      </w:r>
    </w:p>
    <w:p w14:paraId="56DEBACB" w14:textId="77777777" w:rsidR="00C717A4"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proofErr w:type="spellStart"/>
      <w:r w:rsidRPr="003C1CC4">
        <w:rPr>
          <w:rFonts w:ascii="Times New Roman" w:eastAsia="Times New Roman" w:hAnsi="Times New Roman" w:cs="Times New Roman"/>
          <w:color w:val="000000" w:themeColor="text1"/>
          <w:sz w:val="24"/>
          <w:szCs w:val="24"/>
        </w:rPr>
        <w:t>Barnlund</w:t>
      </w:r>
      <w:proofErr w:type="spellEnd"/>
      <w:r w:rsidRPr="003C1CC4">
        <w:rPr>
          <w:rFonts w:ascii="Times New Roman" w:eastAsia="Times New Roman" w:hAnsi="Times New Roman" w:cs="Times New Roman"/>
          <w:color w:val="000000" w:themeColor="text1"/>
          <w:sz w:val="24"/>
          <w:szCs w:val="24"/>
        </w:rPr>
        <w:t>, D.C., 2017. A transactional model of communication. In </w:t>
      </w:r>
      <w:r w:rsidRPr="003C1CC4">
        <w:rPr>
          <w:rFonts w:ascii="Times New Roman" w:eastAsia="Times New Roman" w:hAnsi="Times New Roman" w:cs="Times New Roman"/>
          <w:i/>
          <w:iCs/>
          <w:color w:val="000000" w:themeColor="text1"/>
          <w:sz w:val="24"/>
          <w:szCs w:val="24"/>
        </w:rPr>
        <w:t>Communication theory</w:t>
      </w:r>
      <w:r w:rsidRPr="003C1CC4">
        <w:rPr>
          <w:rFonts w:ascii="Times New Roman" w:eastAsia="Times New Roman" w:hAnsi="Times New Roman" w:cs="Times New Roman"/>
          <w:color w:val="000000" w:themeColor="text1"/>
          <w:sz w:val="24"/>
          <w:szCs w:val="24"/>
        </w:rPr>
        <w:t> (pp. 47-57). Routledge.</w:t>
      </w:r>
    </w:p>
    <w:p w14:paraId="39B0D03E" w14:textId="77777777" w:rsidR="00C717A4"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r w:rsidRPr="00483CF3">
        <w:rPr>
          <w:rFonts w:ascii="Times New Roman" w:eastAsia="Times New Roman" w:hAnsi="Times New Roman" w:cs="Times New Roman"/>
          <w:color w:val="000000" w:themeColor="text1"/>
          <w:sz w:val="24"/>
          <w:szCs w:val="24"/>
        </w:rPr>
        <w:t>Beebe, S.S.F.S.A., 2018. The communication skills of an effective trainer. </w:t>
      </w:r>
      <w:r w:rsidRPr="00483CF3">
        <w:rPr>
          <w:rFonts w:ascii="Times New Roman" w:eastAsia="Times New Roman" w:hAnsi="Times New Roman" w:cs="Times New Roman"/>
          <w:i/>
          <w:iCs/>
          <w:color w:val="000000" w:themeColor="text1"/>
          <w:sz w:val="24"/>
          <w:szCs w:val="24"/>
        </w:rPr>
        <w:t>The Handbook of Communication Training: A Best Practices Framework for Assessing and Developing Competence</w:t>
      </w:r>
      <w:r w:rsidRPr="00483CF3">
        <w:rPr>
          <w:rFonts w:ascii="Times New Roman" w:eastAsia="Times New Roman" w:hAnsi="Times New Roman" w:cs="Times New Roman"/>
          <w:color w:val="000000" w:themeColor="text1"/>
          <w:sz w:val="24"/>
          <w:szCs w:val="24"/>
        </w:rPr>
        <w:t>.</w:t>
      </w:r>
    </w:p>
    <w:p w14:paraId="4F31B3D6" w14:textId="77777777" w:rsidR="00C717A4"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r w:rsidRPr="001C507B">
        <w:rPr>
          <w:rFonts w:ascii="Times New Roman" w:eastAsia="Times New Roman" w:hAnsi="Times New Roman" w:cs="Times New Roman"/>
          <w:color w:val="000000" w:themeColor="text1"/>
          <w:sz w:val="24"/>
          <w:szCs w:val="24"/>
        </w:rPr>
        <w:t xml:space="preserve">Bernstein, J., Wood, S., </w:t>
      </w:r>
      <w:proofErr w:type="spellStart"/>
      <w:r w:rsidRPr="001C507B">
        <w:rPr>
          <w:rFonts w:ascii="Times New Roman" w:eastAsia="Times New Roman" w:hAnsi="Times New Roman" w:cs="Times New Roman"/>
          <w:color w:val="000000" w:themeColor="text1"/>
          <w:sz w:val="24"/>
          <w:szCs w:val="24"/>
        </w:rPr>
        <w:t>Latessa</w:t>
      </w:r>
      <w:proofErr w:type="spellEnd"/>
      <w:r w:rsidRPr="001C507B">
        <w:rPr>
          <w:rFonts w:ascii="Times New Roman" w:eastAsia="Times New Roman" w:hAnsi="Times New Roman" w:cs="Times New Roman"/>
          <w:color w:val="000000" w:themeColor="text1"/>
          <w:sz w:val="24"/>
          <w:szCs w:val="24"/>
        </w:rPr>
        <w:t>, R. and Hirsh, D.A., 2019. Teaching in longitudinal integrated clerkships: the seven ‘C's. </w:t>
      </w:r>
      <w:r w:rsidRPr="001C507B">
        <w:rPr>
          <w:rFonts w:ascii="Times New Roman" w:eastAsia="Times New Roman" w:hAnsi="Times New Roman" w:cs="Times New Roman"/>
          <w:i/>
          <w:iCs/>
          <w:color w:val="000000" w:themeColor="text1"/>
          <w:sz w:val="24"/>
          <w:szCs w:val="24"/>
        </w:rPr>
        <w:t>The clinical teacher</w:t>
      </w:r>
      <w:r w:rsidRPr="001C507B">
        <w:rPr>
          <w:rFonts w:ascii="Times New Roman" w:eastAsia="Times New Roman" w:hAnsi="Times New Roman" w:cs="Times New Roman"/>
          <w:color w:val="000000" w:themeColor="text1"/>
          <w:sz w:val="24"/>
          <w:szCs w:val="24"/>
        </w:rPr>
        <w:t>, </w:t>
      </w:r>
      <w:r w:rsidRPr="001C507B">
        <w:rPr>
          <w:rFonts w:ascii="Times New Roman" w:eastAsia="Times New Roman" w:hAnsi="Times New Roman" w:cs="Times New Roman"/>
          <w:i/>
          <w:iCs/>
          <w:color w:val="000000" w:themeColor="text1"/>
          <w:sz w:val="24"/>
          <w:szCs w:val="24"/>
        </w:rPr>
        <w:t>16</w:t>
      </w:r>
      <w:r w:rsidRPr="001C507B">
        <w:rPr>
          <w:rFonts w:ascii="Times New Roman" w:eastAsia="Times New Roman" w:hAnsi="Times New Roman" w:cs="Times New Roman"/>
          <w:color w:val="000000" w:themeColor="text1"/>
          <w:sz w:val="24"/>
          <w:szCs w:val="24"/>
        </w:rPr>
        <w:t>(2), pp.101-107.</w:t>
      </w:r>
    </w:p>
    <w:p w14:paraId="40CD065D" w14:textId="77777777" w:rsidR="00C717A4"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r w:rsidRPr="001C507B">
        <w:rPr>
          <w:rFonts w:ascii="Times New Roman" w:eastAsia="Times New Roman" w:hAnsi="Times New Roman" w:cs="Times New Roman"/>
          <w:color w:val="000000" w:themeColor="text1"/>
          <w:sz w:val="24"/>
          <w:szCs w:val="24"/>
        </w:rPr>
        <w:t>Bruno, M.A., 2018. Reply to “Seven C's of Effective Communication”. </w:t>
      </w:r>
      <w:r w:rsidRPr="001C507B">
        <w:rPr>
          <w:rFonts w:ascii="Times New Roman" w:eastAsia="Times New Roman" w:hAnsi="Times New Roman" w:cs="Times New Roman"/>
          <w:i/>
          <w:iCs/>
          <w:color w:val="000000" w:themeColor="text1"/>
          <w:sz w:val="24"/>
          <w:szCs w:val="24"/>
        </w:rPr>
        <w:t>American Journal of Roentgenology</w:t>
      </w:r>
      <w:r w:rsidRPr="001C507B">
        <w:rPr>
          <w:rFonts w:ascii="Times New Roman" w:eastAsia="Times New Roman" w:hAnsi="Times New Roman" w:cs="Times New Roman"/>
          <w:color w:val="000000" w:themeColor="text1"/>
          <w:sz w:val="24"/>
          <w:szCs w:val="24"/>
        </w:rPr>
        <w:t>, </w:t>
      </w:r>
      <w:r w:rsidRPr="001C507B">
        <w:rPr>
          <w:rFonts w:ascii="Times New Roman" w:eastAsia="Times New Roman" w:hAnsi="Times New Roman" w:cs="Times New Roman"/>
          <w:i/>
          <w:iCs/>
          <w:color w:val="000000" w:themeColor="text1"/>
          <w:sz w:val="24"/>
          <w:szCs w:val="24"/>
        </w:rPr>
        <w:t>210</w:t>
      </w:r>
      <w:r w:rsidRPr="001C507B">
        <w:rPr>
          <w:rFonts w:ascii="Times New Roman" w:eastAsia="Times New Roman" w:hAnsi="Times New Roman" w:cs="Times New Roman"/>
          <w:color w:val="000000" w:themeColor="text1"/>
          <w:sz w:val="24"/>
          <w:szCs w:val="24"/>
        </w:rPr>
        <w:t xml:space="preserve">(5), </w:t>
      </w:r>
      <w:proofErr w:type="gramStart"/>
      <w:r w:rsidRPr="001C507B">
        <w:rPr>
          <w:rFonts w:ascii="Times New Roman" w:eastAsia="Times New Roman" w:hAnsi="Times New Roman" w:cs="Times New Roman"/>
          <w:color w:val="000000" w:themeColor="text1"/>
          <w:sz w:val="24"/>
          <w:szCs w:val="24"/>
        </w:rPr>
        <w:t>pp.W</w:t>
      </w:r>
      <w:proofErr w:type="gramEnd"/>
      <w:r w:rsidRPr="001C507B">
        <w:rPr>
          <w:rFonts w:ascii="Times New Roman" w:eastAsia="Times New Roman" w:hAnsi="Times New Roman" w:cs="Times New Roman"/>
          <w:color w:val="000000" w:themeColor="text1"/>
          <w:sz w:val="24"/>
          <w:szCs w:val="24"/>
        </w:rPr>
        <w:t>244-W244.</w:t>
      </w:r>
    </w:p>
    <w:p w14:paraId="1479EDA9" w14:textId="77777777" w:rsidR="00C717A4"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r w:rsidRPr="00C70F22">
        <w:rPr>
          <w:rFonts w:ascii="Times New Roman" w:eastAsia="Times New Roman" w:hAnsi="Times New Roman" w:cs="Times New Roman"/>
          <w:color w:val="000000" w:themeColor="text1"/>
          <w:sz w:val="24"/>
          <w:szCs w:val="24"/>
        </w:rPr>
        <w:t xml:space="preserve">Chi, T., Liu, H., </w:t>
      </w:r>
      <w:proofErr w:type="spellStart"/>
      <w:r w:rsidRPr="00C70F22">
        <w:rPr>
          <w:rFonts w:ascii="Times New Roman" w:eastAsia="Times New Roman" w:hAnsi="Times New Roman" w:cs="Times New Roman"/>
          <w:color w:val="000000" w:themeColor="text1"/>
          <w:sz w:val="24"/>
          <w:szCs w:val="24"/>
        </w:rPr>
        <w:t>Salusso</w:t>
      </w:r>
      <w:proofErr w:type="spellEnd"/>
      <w:r w:rsidRPr="00C70F22">
        <w:rPr>
          <w:rFonts w:ascii="Times New Roman" w:eastAsia="Times New Roman" w:hAnsi="Times New Roman" w:cs="Times New Roman"/>
          <w:color w:val="000000" w:themeColor="text1"/>
          <w:sz w:val="24"/>
          <w:szCs w:val="24"/>
        </w:rPr>
        <w:t>, C. and McCracken, V., 2018. Understanding the Essential Employability Knowledge and Skills Needed for Textile and Apparel College Graduates: A Triangular Design Approach.</w:t>
      </w:r>
    </w:p>
    <w:p w14:paraId="249F3800" w14:textId="77777777" w:rsidR="00C717A4"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r w:rsidRPr="00C70F22">
        <w:rPr>
          <w:rFonts w:ascii="Times New Roman" w:eastAsia="Times New Roman" w:hAnsi="Times New Roman" w:cs="Times New Roman"/>
          <w:color w:val="000000" w:themeColor="text1"/>
          <w:sz w:val="24"/>
          <w:szCs w:val="24"/>
        </w:rPr>
        <w:t>Craig, R. and Bielenberg, B., 2019. Developing Communication Skills Through Participation in Course-Based Undergraduate Research Experiences. In </w:t>
      </w:r>
      <w:r w:rsidRPr="00C70F22">
        <w:rPr>
          <w:rFonts w:ascii="Times New Roman" w:eastAsia="Times New Roman" w:hAnsi="Times New Roman" w:cs="Times New Roman"/>
          <w:i/>
          <w:iCs/>
          <w:color w:val="000000" w:themeColor="text1"/>
          <w:sz w:val="24"/>
          <w:szCs w:val="24"/>
        </w:rPr>
        <w:t>Innovation in Language Learning and Teaching</w:t>
      </w:r>
      <w:r w:rsidRPr="00C70F22">
        <w:rPr>
          <w:rFonts w:ascii="Times New Roman" w:eastAsia="Times New Roman" w:hAnsi="Times New Roman" w:cs="Times New Roman"/>
          <w:color w:val="000000" w:themeColor="text1"/>
          <w:sz w:val="24"/>
          <w:szCs w:val="24"/>
        </w:rPr>
        <w:t> (pp. 203-222). Palgrave Macmillan, Cham.</w:t>
      </w:r>
    </w:p>
    <w:p w14:paraId="0B34160B" w14:textId="77777777" w:rsidR="00C717A4"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r w:rsidRPr="00D05265">
        <w:rPr>
          <w:rFonts w:ascii="Times New Roman" w:eastAsia="Times New Roman" w:hAnsi="Times New Roman" w:cs="Times New Roman"/>
          <w:color w:val="000000" w:themeColor="text1"/>
          <w:sz w:val="24"/>
          <w:szCs w:val="24"/>
        </w:rPr>
        <w:t>Ellis, P. and Abbott, J., 2017. Communication at the heart of leadership: the seven Cs. </w:t>
      </w:r>
      <w:r w:rsidRPr="00D05265">
        <w:rPr>
          <w:rFonts w:ascii="Times New Roman" w:eastAsia="Times New Roman" w:hAnsi="Times New Roman" w:cs="Times New Roman"/>
          <w:i/>
          <w:iCs/>
          <w:color w:val="000000" w:themeColor="text1"/>
          <w:sz w:val="24"/>
          <w:szCs w:val="24"/>
        </w:rPr>
        <w:t>Journal of Kidney Care</w:t>
      </w:r>
      <w:r w:rsidRPr="00D05265">
        <w:rPr>
          <w:rFonts w:ascii="Times New Roman" w:eastAsia="Times New Roman" w:hAnsi="Times New Roman" w:cs="Times New Roman"/>
          <w:color w:val="000000" w:themeColor="text1"/>
          <w:sz w:val="24"/>
          <w:szCs w:val="24"/>
        </w:rPr>
        <w:t>, </w:t>
      </w:r>
      <w:r w:rsidRPr="00D05265">
        <w:rPr>
          <w:rFonts w:ascii="Times New Roman" w:eastAsia="Times New Roman" w:hAnsi="Times New Roman" w:cs="Times New Roman"/>
          <w:i/>
          <w:iCs/>
          <w:color w:val="000000" w:themeColor="text1"/>
          <w:sz w:val="24"/>
          <w:szCs w:val="24"/>
        </w:rPr>
        <w:t>2</w:t>
      </w:r>
      <w:r w:rsidRPr="00D05265">
        <w:rPr>
          <w:rFonts w:ascii="Times New Roman" w:eastAsia="Times New Roman" w:hAnsi="Times New Roman" w:cs="Times New Roman"/>
          <w:color w:val="000000" w:themeColor="text1"/>
          <w:sz w:val="24"/>
          <w:szCs w:val="24"/>
        </w:rPr>
        <w:t>(3), pp.182-183.</w:t>
      </w:r>
    </w:p>
    <w:p w14:paraId="683E66C1" w14:textId="77777777" w:rsidR="00C717A4"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r w:rsidRPr="00E93A7F">
        <w:rPr>
          <w:rFonts w:ascii="Times New Roman" w:eastAsia="Times New Roman" w:hAnsi="Times New Roman" w:cs="Times New Roman"/>
          <w:color w:val="000000" w:themeColor="text1"/>
          <w:sz w:val="24"/>
          <w:szCs w:val="24"/>
        </w:rPr>
        <w:t xml:space="preserve">Erwin, E., </w:t>
      </w:r>
      <w:proofErr w:type="spellStart"/>
      <w:r w:rsidRPr="00E93A7F">
        <w:rPr>
          <w:rFonts w:ascii="Times New Roman" w:eastAsia="Times New Roman" w:hAnsi="Times New Roman" w:cs="Times New Roman"/>
          <w:color w:val="000000" w:themeColor="text1"/>
          <w:sz w:val="24"/>
          <w:szCs w:val="24"/>
        </w:rPr>
        <w:t>Rustaman</w:t>
      </w:r>
      <w:proofErr w:type="spellEnd"/>
      <w:r w:rsidRPr="00E93A7F">
        <w:rPr>
          <w:rFonts w:ascii="Times New Roman" w:eastAsia="Times New Roman" w:hAnsi="Times New Roman" w:cs="Times New Roman"/>
          <w:color w:val="000000" w:themeColor="text1"/>
          <w:sz w:val="24"/>
          <w:szCs w:val="24"/>
        </w:rPr>
        <w:t xml:space="preserve">, N.Y., </w:t>
      </w:r>
      <w:proofErr w:type="spellStart"/>
      <w:r w:rsidRPr="00E93A7F">
        <w:rPr>
          <w:rFonts w:ascii="Times New Roman" w:eastAsia="Times New Roman" w:hAnsi="Times New Roman" w:cs="Times New Roman"/>
          <w:color w:val="000000" w:themeColor="text1"/>
          <w:sz w:val="24"/>
          <w:szCs w:val="24"/>
        </w:rPr>
        <w:t>Firman</w:t>
      </w:r>
      <w:proofErr w:type="spellEnd"/>
      <w:r w:rsidRPr="00E93A7F">
        <w:rPr>
          <w:rFonts w:ascii="Times New Roman" w:eastAsia="Times New Roman" w:hAnsi="Times New Roman" w:cs="Times New Roman"/>
          <w:color w:val="000000" w:themeColor="text1"/>
          <w:sz w:val="24"/>
          <w:szCs w:val="24"/>
        </w:rPr>
        <w:t xml:space="preserve">, H. and </w:t>
      </w:r>
      <w:proofErr w:type="spellStart"/>
      <w:r w:rsidRPr="00E93A7F">
        <w:rPr>
          <w:rFonts w:ascii="Times New Roman" w:eastAsia="Times New Roman" w:hAnsi="Times New Roman" w:cs="Times New Roman"/>
          <w:color w:val="000000" w:themeColor="text1"/>
          <w:sz w:val="24"/>
          <w:szCs w:val="24"/>
        </w:rPr>
        <w:t>Ramalis</w:t>
      </w:r>
      <w:proofErr w:type="spellEnd"/>
      <w:r w:rsidRPr="00E93A7F">
        <w:rPr>
          <w:rFonts w:ascii="Times New Roman" w:eastAsia="Times New Roman" w:hAnsi="Times New Roman" w:cs="Times New Roman"/>
          <w:color w:val="000000" w:themeColor="text1"/>
          <w:sz w:val="24"/>
          <w:szCs w:val="24"/>
        </w:rPr>
        <w:t xml:space="preserve">, T.R., 2019, February. Profile of the prospective </w:t>
      </w:r>
      <w:proofErr w:type="gramStart"/>
      <w:r w:rsidRPr="00E93A7F">
        <w:rPr>
          <w:rFonts w:ascii="Times New Roman" w:eastAsia="Times New Roman" w:hAnsi="Times New Roman" w:cs="Times New Roman"/>
          <w:color w:val="000000" w:themeColor="text1"/>
          <w:sz w:val="24"/>
          <w:szCs w:val="24"/>
        </w:rPr>
        <w:t>teachers</w:t>
      </w:r>
      <w:proofErr w:type="gramEnd"/>
      <w:r w:rsidRPr="00E93A7F">
        <w:rPr>
          <w:rFonts w:ascii="Times New Roman" w:eastAsia="Times New Roman" w:hAnsi="Times New Roman" w:cs="Times New Roman"/>
          <w:color w:val="000000" w:themeColor="text1"/>
          <w:sz w:val="24"/>
          <w:szCs w:val="24"/>
        </w:rPr>
        <w:t xml:space="preserve"> response to the development of scientific communication skills through physics learning. In </w:t>
      </w:r>
      <w:r w:rsidRPr="00E93A7F">
        <w:rPr>
          <w:rFonts w:ascii="Times New Roman" w:eastAsia="Times New Roman" w:hAnsi="Times New Roman" w:cs="Times New Roman"/>
          <w:i/>
          <w:iCs/>
          <w:color w:val="000000" w:themeColor="text1"/>
          <w:sz w:val="24"/>
          <w:szCs w:val="24"/>
        </w:rPr>
        <w:t>Journal of Physics: Conference Series</w:t>
      </w:r>
      <w:r w:rsidRPr="00E93A7F">
        <w:rPr>
          <w:rFonts w:ascii="Times New Roman" w:eastAsia="Times New Roman" w:hAnsi="Times New Roman" w:cs="Times New Roman"/>
          <w:color w:val="000000" w:themeColor="text1"/>
          <w:sz w:val="24"/>
          <w:szCs w:val="24"/>
        </w:rPr>
        <w:t> (Vol. 1157, No. 3, p. 032040). IOP Publishing.</w:t>
      </w:r>
    </w:p>
    <w:p w14:paraId="3CF8F43F" w14:textId="77777777" w:rsidR="00C717A4" w:rsidRPr="0075209A"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proofErr w:type="spellStart"/>
      <w:r w:rsidRPr="00AD2143">
        <w:rPr>
          <w:rFonts w:ascii="Times New Roman" w:eastAsia="Times New Roman" w:hAnsi="Times New Roman" w:cs="Times New Roman"/>
          <w:color w:val="000000" w:themeColor="text1"/>
          <w:sz w:val="24"/>
          <w:szCs w:val="24"/>
        </w:rPr>
        <w:lastRenderedPageBreak/>
        <w:t>Finne</w:t>
      </w:r>
      <w:proofErr w:type="spellEnd"/>
      <w:r w:rsidRPr="00AD2143">
        <w:rPr>
          <w:rFonts w:ascii="Times New Roman" w:eastAsia="Times New Roman" w:hAnsi="Times New Roman" w:cs="Times New Roman"/>
          <w:color w:val="000000" w:themeColor="text1"/>
          <w:sz w:val="24"/>
          <w:szCs w:val="24"/>
        </w:rPr>
        <w:t xml:space="preserve">, Å. and </w:t>
      </w:r>
      <w:proofErr w:type="spellStart"/>
      <w:r w:rsidRPr="00AD2143">
        <w:rPr>
          <w:rFonts w:ascii="Times New Roman" w:eastAsia="Times New Roman" w:hAnsi="Times New Roman" w:cs="Times New Roman"/>
          <w:color w:val="000000" w:themeColor="text1"/>
          <w:sz w:val="24"/>
          <w:szCs w:val="24"/>
        </w:rPr>
        <w:t>Grönroos</w:t>
      </w:r>
      <w:proofErr w:type="spellEnd"/>
      <w:r w:rsidRPr="00AD2143">
        <w:rPr>
          <w:rFonts w:ascii="Times New Roman" w:eastAsia="Times New Roman" w:hAnsi="Times New Roman" w:cs="Times New Roman"/>
          <w:color w:val="000000" w:themeColor="text1"/>
          <w:sz w:val="24"/>
          <w:szCs w:val="24"/>
        </w:rPr>
        <w:t>, C., 2017. Communication-in-use: customer-integrated marketing communication. </w:t>
      </w:r>
      <w:r w:rsidRPr="00AD2143">
        <w:rPr>
          <w:rFonts w:ascii="Times New Roman" w:eastAsia="Times New Roman" w:hAnsi="Times New Roman" w:cs="Times New Roman"/>
          <w:i/>
          <w:iCs/>
          <w:color w:val="000000" w:themeColor="text1"/>
          <w:sz w:val="24"/>
          <w:szCs w:val="24"/>
        </w:rPr>
        <w:t>European Journal of Marketing</w:t>
      </w:r>
      <w:r w:rsidRPr="00AD2143">
        <w:rPr>
          <w:rFonts w:ascii="Times New Roman" w:eastAsia="Times New Roman" w:hAnsi="Times New Roman" w:cs="Times New Roman"/>
          <w:color w:val="000000" w:themeColor="text1"/>
          <w:sz w:val="24"/>
          <w:szCs w:val="24"/>
        </w:rPr>
        <w:t>, </w:t>
      </w:r>
      <w:r w:rsidRPr="00AD2143">
        <w:rPr>
          <w:rFonts w:ascii="Times New Roman" w:eastAsia="Times New Roman" w:hAnsi="Times New Roman" w:cs="Times New Roman"/>
          <w:i/>
          <w:iCs/>
          <w:color w:val="000000" w:themeColor="text1"/>
          <w:sz w:val="24"/>
          <w:szCs w:val="24"/>
        </w:rPr>
        <w:t>51</w:t>
      </w:r>
      <w:r w:rsidRPr="00AD2143">
        <w:rPr>
          <w:rFonts w:ascii="Times New Roman" w:eastAsia="Times New Roman" w:hAnsi="Times New Roman" w:cs="Times New Roman"/>
          <w:color w:val="000000" w:themeColor="text1"/>
          <w:sz w:val="24"/>
          <w:szCs w:val="24"/>
        </w:rPr>
        <w:t>(3), pp.445-463</w:t>
      </w:r>
    </w:p>
    <w:p w14:paraId="35BEF193" w14:textId="77777777" w:rsidR="00C717A4"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r w:rsidRPr="00924930">
        <w:rPr>
          <w:rFonts w:ascii="Times New Roman" w:eastAsia="Times New Roman" w:hAnsi="Times New Roman" w:cs="Times New Roman"/>
          <w:color w:val="000000" w:themeColor="text1"/>
          <w:sz w:val="24"/>
          <w:szCs w:val="24"/>
        </w:rPr>
        <w:t>Haroon, N.N., Szabo, E., CHEUNG, A. and Inman, R., 2018. SP0180 Communication skills, an essential competency to make the difference in daily practice.</w:t>
      </w:r>
    </w:p>
    <w:p w14:paraId="79466253" w14:textId="77777777" w:rsidR="00C717A4"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r w:rsidRPr="00B22BEC">
        <w:rPr>
          <w:rFonts w:ascii="Times New Roman" w:eastAsia="Times New Roman" w:hAnsi="Times New Roman" w:cs="Times New Roman"/>
          <w:color w:val="000000" w:themeColor="text1"/>
          <w:sz w:val="24"/>
          <w:szCs w:val="24"/>
        </w:rPr>
        <w:t xml:space="preserve">Krais, H., </w:t>
      </w:r>
      <w:proofErr w:type="spellStart"/>
      <w:r w:rsidRPr="00B22BEC">
        <w:rPr>
          <w:rFonts w:ascii="Times New Roman" w:eastAsia="Times New Roman" w:hAnsi="Times New Roman" w:cs="Times New Roman"/>
          <w:color w:val="000000" w:themeColor="text1"/>
          <w:sz w:val="24"/>
          <w:szCs w:val="24"/>
        </w:rPr>
        <w:t>Pounsford</w:t>
      </w:r>
      <w:proofErr w:type="spellEnd"/>
      <w:r w:rsidRPr="00B22BEC">
        <w:rPr>
          <w:rFonts w:ascii="Times New Roman" w:eastAsia="Times New Roman" w:hAnsi="Times New Roman" w:cs="Times New Roman"/>
          <w:color w:val="000000" w:themeColor="text1"/>
          <w:sz w:val="24"/>
          <w:szCs w:val="24"/>
        </w:rPr>
        <w:t xml:space="preserve">, M. and Ruck, K., 2019. Who’s </w:t>
      </w:r>
      <w:proofErr w:type="gramStart"/>
      <w:r w:rsidRPr="00B22BEC">
        <w:rPr>
          <w:rFonts w:ascii="Times New Roman" w:eastAsia="Times New Roman" w:hAnsi="Times New Roman" w:cs="Times New Roman"/>
          <w:color w:val="000000" w:themeColor="text1"/>
          <w:sz w:val="24"/>
          <w:szCs w:val="24"/>
        </w:rPr>
        <w:t>listening?.</w:t>
      </w:r>
      <w:proofErr w:type="gramEnd"/>
    </w:p>
    <w:p w14:paraId="1C3706C3" w14:textId="77777777" w:rsidR="00C717A4"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r w:rsidRPr="00B22BEC">
        <w:rPr>
          <w:rFonts w:ascii="Times New Roman" w:eastAsia="Times New Roman" w:hAnsi="Times New Roman" w:cs="Times New Roman"/>
          <w:color w:val="000000" w:themeColor="text1"/>
          <w:sz w:val="24"/>
          <w:szCs w:val="24"/>
        </w:rPr>
        <w:t>Mallory, A., 2019. </w:t>
      </w:r>
      <w:r w:rsidRPr="00B22BEC">
        <w:rPr>
          <w:rFonts w:ascii="Times New Roman" w:eastAsia="Times New Roman" w:hAnsi="Times New Roman" w:cs="Times New Roman"/>
          <w:i/>
          <w:iCs/>
          <w:color w:val="000000" w:themeColor="text1"/>
          <w:sz w:val="24"/>
          <w:szCs w:val="24"/>
        </w:rPr>
        <w:t>Interpersonal communication in war zones: The US Marines’ use of rhetorical listening as a communication behavior</w:t>
      </w:r>
      <w:r w:rsidRPr="00B22BEC">
        <w:rPr>
          <w:rFonts w:ascii="Times New Roman" w:eastAsia="Times New Roman" w:hAnsi="Times New Roman" w:cs="Times New Roman"/>
          <w:color w:val="000000" w:themeColor="text1"/>
          <w:sz w:val="24"/>
          <w:szCs w:val="24"/>
        </w:rPr>
        <w:t> (Doctoral dissertation, Iowa State University).</w:t>
      </w:r>
    </w:p>
    <w:p w14:paraId="060B1D04" w14:textId="77777777" w:rsidR="00C717A4"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proofErr w:type="spellStart"/>
      <w:r w:rsidRPr="00924930">
        <w:rPr>
          <w:rFonts w:ascii="Times New Roman" w:eastAsia="Times New Roman" w:hAnsi="Times New Roman" w:cs="Times New Roman"/>
          <w:color w:val="000000" w:themeColor="text1"/>
          <w:sz w:val="24"/>
          <w:szCs w:val="24"/>
        </w:rPr>
        <w:t>Mazilu</w:t>
      </w:r>
      <w:proofErr w:type="spellEnd"/>
      <w:r w:rsidRPr="00924930">
        <w:rPr>
          <w:rFonts w:ascii="Times New Roman" w:eastAsia="Times New Roman" w:hAnsi="Times New Roman" w:cs="Times New Roman"/>
          <w:color w:val="000000" w:themeColor="text1"/>
          <w:sz w:val="24"/>
          <w:szCs w:val="24"/>
        </w:rPr>
        <w:t>, S., 2016. Enhancing receptive listening in the classroom. </w:t>
      </w:r>
      <w:r w:rsidRPr="00924930">
        <w:rPr>
          <w:rFonts w:ascii="Times New Roman" w:eastAsia="Times New Roman" w:hAnsi="Times New Roman" w:cs="Times New Roman"/>
          <w:i/>
          <w:iCs/>
          <w:color w:val="000000" w:themeColor="text1"/>
          <w:sz w:val="24"/>
          <w:szCs w:val="24"/>
        </w:rPr>
        <w:t>Journal of Romanian Literary Studies</w:t>
      </w:r>
      <w:r w:rsidRPr="00924930">
        <w:rPr>
          <w:rFonts w:ascii="Times New Roman" w:eastAsia="Times New Roman" w:hAnsi="Times New Roman" w:cs="Times New Roman"/>
          <w:color w:val="000000" w:themeColor="text1"/>
          <w:sz w:val="24"/>
          <w:szCs w:val="24"/>
        </w:rPr>
        <w:t>, (08), pp.194-197.</w:t>
      </w:r>
    </w:p>
    <w:p w14:paraId="7364E270" w14:textId="77777777" w:rsidR="00C717A4" w:rsidRPr="006B38FC"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proofErr w:type="spellStart"/>
      <w:r w:rsidRPr="00866955">
        <w:rPr>
          <w:rFonts w:ascii="Times New Roman" w:eastAsia="Times New Roman" w:hAnsi="Times New Roman" w:cs="Times New Roman"/>
          <w:color w:val="000000" w:themeColor="text1"/>
          <w:sz w:val="24"/>
          <w:szCs w:val="24"/>
        </w:rPr>
        <w:t>Sureka</w:t>
      </w:r>
      <w:proofErr w:type="spellEnd"/>
      <w:r w:rsidRPr="001C507B">
        <w:rPr>
          <w:rFonts w:ascii="Times New Roman" w:eastAsia="Times New Roman" w:hAnsi="Times New Roman" w:cs="Times New Roman"/>
          <w:color w:val="000000" w:themeColor="text1"/>
          <w:sz w:val="24"/>
          <w:szCs w:val="24"/>
        </w:rPr>
        <w:t xml:space="preserve">, B., Garg, P. and </w:t>
      </w:r>
      <w:proofErr w:type="spellStart"/>
      <w:r w:rsidRPr="001C507B">
        <w:rPr>
          <w:rFonts w:ascii="Times New Roman" w:eastAsia="Times New Roman" w:hAnsi="Times New Roman" w:cs="Times New Roman"/>
          <w:color w:val="000000" w:themeColor="text1"/>
          <w:sz w:val="24"/>
          <w:szCs w:val="24"/>
        </w:rPr>
        <w:t>Khera</w:t>
      </w:r>
      <w:proofErr w:type="spellEnd"/>
      <w:r w:rsidRPr="001C507B">
        <w:rPr>
          <w:rFonts w:ascii="Times New Roman" w:eastAsia="Times New Roman" w:hAnsi="Times New Roman" w:cs="Times New Roman"/>
          <w:color w:val="000000" w:themeColor="text1"/>
          <w:sz w:val="24"/>
          <w:szCs w:val="24"/>
        </w:rPr>
        <w:t xml:space="preserve">, P.S., </w:t>
      </w:r>
      <w:r w:rsidRPr="00866955">
        <w:rPr>
          <w:rFonts w:ascii="Times New Roman" w:eastAsia="Times New Roman" w:hAnsi="Times New Roman" w:cs="Times New Roman"/>
          <w:color w:val="000000" w:themeColor="text1"/>
          <w:sz w:val="24"/>
          <w:szCs w:val="24"/>
        </w:rPr>
        <w:t>2018</w:t>
      </w:r>
      <w:r w:rsidRPr="001C507B">
        <w:rPr>
          <w:rFonts w:ascii="Times New Roman" w:eastAsia="Times New Roman" w:hAnsi="Times New Roman" w:cs="Times New Roman"/>
          <w:color w:val="000000" w:themeColor="text1"/>
          <w:sz w:val="24"/>
          <w:szCs w:val="24"/>
        </w:rPr>
        <w:t>. Seven C's of Effective Communication. </w:t>
      </w:r>
      <w:r w:rsidRPr="001C507B">
        <w:rPr>
          <w:rFonts w:ascii="Times New Roman" w:eastAsia="Times New Roman" w:hAnsi="Times New Roman" w:cs="Times New Roman"/>
          <w:i/>
          <w:iCs/>
          <w:color w:val="000000" w:themeColor="text1"/>
          <w:sz w:val="24"/>
          <w:szCs w:val="24"/>
        </w:rPr>
        <w:t>American Journal of Roentgenology</w:t>
      </w:r>
      <w:r w:rsidRPr="001C507B">
        <w:rPr>
          <w:rFonts w:ascii="Times New Roman" w:eastAsia="Times New Roman" w:hAnsi="Times New Roman" w:cs="Times New Roman"/>
          <w:color w:val="000000" w:themeColor="text1"/>
          <w:sz w:val="24"/>
          <w:szCs w:val="24"/>
        </w:rPr>
        <w:t>, </w:t>
      </w:r>
      <w:r w:rsidRPr="001C507B">
        <w:rPr>
          <w:rFonts w:ascii="Times New Roman" w:eastAsia="Times New Roman" w:hAnsi="Times New Roman" w:cs="Times New Roman"/>
          <w:i/>
          <w:iCs/>
          <w:color w:val="000000" w:themeColor="text1"/>
          <w:sz w:val="24"/>
          <w:szCs w:val="24"/>
        </w:rPr>
        <w:t>210</w:t>
      </w:r>
      <w:r w:rsidRPr="001C507B">
        <w:rPr>
          <w:rFonts w:ascii="Times New Roman" w:eastAsia="Times New Roman" w:hAnsi="Times New Roman" w:cs="Times New Roman"/>
          <w:color w:val="000000" w:themeColor="text1"/>
          <w:sz w:val="24"/>
          <w:szCs w:val="24"/>
        </w:rPr>
        <w:t xml:space="preserve">(5), </w:t>
      </w:r>
      <w:proofErr w:type="gramStart"/>
      <w:r w:rsidRPr="001C507B">
        <w:rPr>
          <w:rFonts w:ascii="Times New Roman" w:eastAsia="Times New Roman" w:hAnsi="Times New Roman" w:cs="Times New Roman"/>
          <w:color w:val="000000" w:themeColor="text1"/>
          <w:sz w:val="24"/>
          <w:szCs w:val="24"/>
        </w:rPr>
        <w:t>pp.W</w:t>
      </w:r>
      <w:proofErr w:type="gramEnd"/>
      <w:r w:rsidRPr="001C507B">
        <w:rPr>
          <w:rFonts w:ascii="Times New Roman" w:eastAsia="Times New Roman" w:hAnsi="Times New Roman" w:cs="Times New Roman"/>
          <w:color w:val="000000" w:themeColor="text1"/>
          <w:sz w:val="24"/>
          <w:szCs w:val="24"/>
        </w:rPr>
        <w:t>243-W243.</w:t>
      </w:r>
    </w:p>
    <w:p w14:paraId="004FE78A" w14:textId="77777777" w:rsidR="00C717A4" w:rsidRDefault="00C717A4" w:rsidP="00C717A4">
      <w:pPr>
        <w:spacing w:line="360" w:lineRule="auto"/>
        <w:ind w:left="720" w:hanging="720"/>
        <w:jc w:val="both"/>
        <w:rPr>
          <w:rFonts w:ascii="Times New Roman" w:eastAsia="Times New Roman" w:hAnsi="Times New Roman" w:cs="Times New Roman"/>
          <w:color w:val="000000" w:themeColor="text1"/>
          <w:sz w:val="24"/>
          <w:szCs w:val="24"/>
        </w:rPr>
      </w:pPr>
      <w:r w:rsidRPr="00C70F22">
        <w:rPr>
          <w:rFonts w:ascii="Times New Roman" w:eastAsia="Times New Roman" w:hAnsi="Times New Roman" w:cs="Times New Roman"/>
          <w:color w:val="000000" w:themeColor="text1"/>
          <w:sz w:val="24"/>
          <w:szCs w:val="24"/>
        </w:rPr>
        <w:t xml:space="preserve">Vogel, D., Meyer, M. and </w:t>
      </w:r>
      <w:proofErr w:type="spellStart"/>
      <w:r w:rsidRPr="00C70F22">
        <w:rPr>
          <w:rFonts w:ascii="Times New Roman" w:eastAsia="Times New Roman" w:hAnsi="Times New Roman" w:cs="Times New Roman"/>
          <w:color w:val="000000" w:themeColor="text1"/>
          <w:sz w:val="24"/>
          <w:szCs w:val="24"/>
        </w:rPr>
        <w:t>Harendza</w:t>
      </w:r>
      <w:proofErr w:type="spellEnd"/>
      <w:r w:rsidRPr="00C70F22">
        <w:rPr>
          <w:rFonts w:ascii="Times New Roman" w:eastAsia="Times New Roman" w:hAnsi="Times New Roman" w:cs="Times New Roman"/>
          <w:color w:val="000000" w:themeColor="text1"/>
          <w:sz w:val="24"/>
          <w:szCs w:val="24"/>
        </w:rPr>
        <w:t>, S., 2018. Verbal and non-verbal communication skills including empathy during history taking of undergraduate medical students. </w:t>
      </w:r>
      <w:r w:rsidRPr="00C70F22">
        <w:rPr>
          <w:rFonts w:ascii="Times New Roman" w:eastAsia="Times New Roman" w:hAnsi="Times New Roman" w:cs="Times New Roman"/>
          <w:i/>
          <w:iCs/>
          <w:color w:val="000000" w:themeColor="text1"/>
          <w:sz w:val="24"/>
          <w:szCs w:val="24"/>
        </w:rPr>
        <w:t>BMC medical education</w:t>
      </w:r>
      <w:r w:rsidRPr="00C70F22">
        <w:rPr>
          <w:rFonts w:ascii="Times New Roman" w:eastAsia="Times New Roman" w:hAnsi="Times New Roman" w:cs="Times New Roman"/>
          <w:color w:val="000000" w:themeColor="text1"/>
          <w:sz w:val="24"/>
          <w:szCs w:val="24"/>
        </w:rPr>
        <w:t>, </w:t>
      </w:r>
      <w:r w:rsidRPr="00C70F22">
        <w:rPr>
          <w:rFonts w:ascii="Times New Roman" w:eastAsia="Times New Roman" w:hAnsi="Times New Roman" w:cs="Times New Roman"/>
          <w:i/>
          <w:iCs/>
          <w:color w:val="000000" w:themeColor="text1"/>
          <w:sz w:val="24"/>
          <w:szCs w:val="24"/>
        </w:rPr>
        <w:t>18</w:t>
      </w:r>
      <w:r w:rsidRPr="00C70F22">
        <w:rPr>
          <w:rFonts w:ascii="Times New Roman" w:eastAsia="Times New Roman" w:hAnsi="Times New Roman" w:cs="Times New Roman"/>
          <w:color w:val="000000" w:themeColor="text1"/>
          <w:sz w:val="24"/>
          <w:szCs w:val="24"/>
        </w:rPr>
        <w:t>(1), p.157.</w:t>
      </w:r>
    </w:p>
    <w:p w14:paraId="14724E8F" w14:textId="14C974F5" w:rsidR="00C717A4" w:rsidRDefault="00C717A4" w:rsidP="00C717A4">
      <w:pPr>
        <w:spacing w:line="360" w:lineRule="auto"/>
        <w:ind w:left="720" w:hanging="720"/>
        <w:jc w:val="both"/>
        <w:rPr>
          <w:rFonts w:ascii="Times New Roman" w:eastAsia="Times New Roman" w:hAnsi="Times New Roman" w:cs="Times New Roman"/>
          <w:color w:val="000000" w:themeColor="text1"/>
          <w:sz w:val="24"/>
          <w:szCs w:val="24"/>
          <w:lang w:val="en-GB"/>
        </w:rPr>
      </w:pPr>
      <w:proofErr w:type="spellStart"/>
      <w:r w:rsidRPr="009C6FA9">
        <w:rPr>
          <w:rFonts w:ascii="Times New Roman" w:eastAsia="Times New Roman" w:hAnsi="Times New Roman" w:cs="Times New Roman"/>
          <w:color w:val="000000" w:themeColor="text1"/>
          <w:sz w:val="24"/>
          <w:szCs w:val="24"/>
          <w:lang w:val="en-GB"/>
        </w:rPr>
        <w:t>Weldy</w:t>
      </w:r>
      <w:proofErr w:type="spellEnd"/>
      <w:r w:rsidRPr="009C6FA9">
        <w:rPr>
          <w:rFonts w:ascii="Times New Roman" w:eastAsia="Times New Roman" w:hAnsi="Times New Roman" w:cs="Times New Roman"/>
          <w:color w:val="000000" w:themeColor="text1"/>
          <w:sz w:val="24"/>
          <w:szCs w:val="24"/>
          <w:lang w:val="en-GB"/>
        </w:rPr>
        <w:t>, T.G., 2017. Facilitating Process and Practice for Improving Business Writing Skills. </w:t>
      </w:r>
      <w:r w:rsidRPr="009C6FA9">
        <w:rPr>
          <w:rFonts w:ascii="Times New Roman" w:eastAsia="Times New Roman" w:hAnsi="Times New Roman" w:cs="Times New Roman"/>
          <w:i/>
          <w:iCs/>
          <w:color w:val="000000" w:themeColor="text1"/>
          <w:sz w:val="24"/>
          <w:szCs w:val="24"/>
          <w:lang w:val="en-GB"/>
        </w:rPr>
        <w:t>American Journal of Management</w:t>
      </w:r>
      <w:r w:rsidRPr="009C6FA9">
        <w:rPr>
          <w:rFonts w:ascii="Times New Roman" w:eastAsia="Times New Roman" w:hAnsi="Times New Roman" w:cs="Times New Roman"/>
          <w:color w:val="000000" w:themeColor="text1"/>
          <w:sz w:val="24"/>
          <w:szCs w:val="24"/>
          <w:lang w:val="en-GB"/>
        </w:rPr>
        <w:t>, </w:t>
      </w:r>
      <w:r w:rsidRPr="009C6FA9">
        <w:rPr>
          <w:rFonts w:ascii="Times New Roman" w:eastAsia="Times New Roman" w:hAnsi="Times New Roman" w:cs="Times New Roman"/>
          <w:i/>
          <w:iCs/>
          <w:color w:val="000000" w:themeColor="text1"/>
          <w:sz w:val="24"/>
          <w:szCs w:val="24"/>
          <w:lang w:val="en-GB"/>
        </w:rPr>
        <w:t>17</w:t>
      </w:r>
      <w:r w:rsidRPr="009C6FA9">
        <w:rPr>
          <w:rFonts w:ascii="Times New Roman" w:eastAsia="Times New Roman" w:hAnsi="Times New Roman" w:cs="Times New Roman"/>
          <w:color w:val="000000" w:themeColor="text1"/>
          <w:sz w:val="24"/>
          <w:szCs w:val="24"/>
          <w:lang w:val="en-GB"/>
        </w:rPr>
        <w:t>(5).</w:t>
      </w:r>
    </w:p>
    <w:p w14:paraId="0F98AABB" w14:textId="6EDA8599" w:rsidR="002C60C3" w:rsidRDefault="002C60C3" w:rsidP="00C717A4">
      <w:pPr>
        <w:spacing w:line="360" w:lineRule="auto"/>
        <w:ind w:left="720" w:hanging="720"/>
        <w:jc w:val="both"/>
        <w:rPr>
          <w:rFonts w:ascii="Times New Roman" w:eastAsia="Times New Roman" w:hAnsi="Times New Roman" w:cs="Times New Roman"/>
          <w:color w:val="000000" w:themeColor="text1"/>
          <w:sz w:val="24"/>
          <w:szCs w:val="24"/>
          <w:lang w:val="en-GB"/>
        </w:rPr>
      </w:pPr>
    </w:p>
    <w:p w14:paraId="50442B3A" w14:textId="623B3898" w:rsidR="002C60C3" w:rsidRDefault="002C60C3" w:rsidP="00C717A4">
      <w:pPr>
        <w:spacing w:line="360" w:lineRule="auto"/>
        <w:ind w:left="720" w:hanging="720"/>
        <w:jc w:val="both"/>
        <w:rPr>
          <w:rFonts w:ascii="Times New Roman" w:eastAsia="Times New Roman" w:hAnsi="Times New Roman" w:cs="Times New Roman"/>
          <w:color w:val="000000" w:themeColor="text1"/>
          <w:sz w:val="24"/>
          <w:szCs w:val="24"/>
          <w:lang w:val="en-GB"/>
        </w:rPr>
      </w:pPr>
    </w:p>
    <w:p w14:paraId="14F707F9" w14:textId="63F98C62" w:rsidR="002C60C3" w:rsidRDefault="002C60C3" w:rsidP="00C717A4">
      <w:pPr>
        <w:spacing w:line="360" w:lineRule="auto"/>
        <w:ind w:left="720" w:hanging="720"/>
        <w:jc w:val="both"/>
        <w:rPr>
          <w:rFonts w:ascii="Times New Roman" w:eastAsia="Times New Roman" w:hAnsi="Times New Roman" w:cs="Times New Roman"/>
          <w:color w:val="000000" w:themeColor="text1"/>
          <w:sz w:val="24"/>
          <w:szCs w:val="24"/>
          <w:lang w:val="en-GB"/>
        </w:rPr>
      </w:pPr>
    </w:p>
    <w:p w14:paraId="778B7CE4" w14:textId="3D43293E" w:rsidR="002C60C3" w:rsidRDefault="002C60C3" w:rsidP="00C717A4">
      <w:pPr>
        <w:spacing w:line="360" w:lineRule="auto"/>
        <w:ind w:left="720" w:hanging="720"/>
        <w:jc w:val="both"/>
        <w:rPr>
          <w:rFonts w:ascii="Times New Roman" w:eastAsia="Times New Roman" w:hAnsi="Times New Roman" w:cs="Times New Roman"/>
          <w:color w:val="000000" w:themeColor="text1"/>
          <w:sz w:val="24"/>
          <w:szCs w:val="24"/>
          <w:lang w:val="en-GB"/>
        </w:rPr>
      </w:pPr>
    </w:p>
    <w:p w14:paraId="54921773" w14:textId="039A6E26" w:rsidR="002C60C3" w:rsidRDefault="002C60C3" w:rsidP="00C717A4">
      <w:pPr>
        <w:spacing w:line="360" w:lineRule="auto"/>
        <w:ind w:left="720" w:hanging="720"/>
        <w:jc w:val="both"/>
        <w:rPr>
          <w:rFonts w:ascii="Times New Roman" w:eastAsia="Times New Roman" w:hAnsi="Times New Roman" w:cs="Times New Roman"/>
          <w:color w:val="000000" w:themeColor="text1"/>
          <w:sz w:val="24"/>
          <w:szCs w:val="24"/>
          <w:lang w:val="en-GB"/>
        </w:rPr>
      </w:pPr>
    </w:p>
    <w:p w14:paraId="56805356" w14:textId="1409F88A" w:rsidR="002C60C3" w:rsidRDefault="002C60C3" w:rsidP="00C717A4">
      <w:pPr>
        <w:spacing w:line="360" w:lineRule="auto"/>
        <w:ind w:left="720" w:hanging="720"/>
        <w:jc w:val="both"/>
        <w:rPr>
          <w:rFonts w:ascii="Times New Roman" w:eastAsia="Times New Roman" w:hAnsi="Times New Roman" w:cs="Times New Roman"/>
          <w:color w:val="000000" w:themeColor="text1"/>
          <w:sz w:val="24"/>
          <w:szCs w:val="24"/>
          <w:lang w:val="en-GB"/>
        </w:rPr>
      </w:pPr>
    </w:p>
    <w:p w14:paraId="5D9087FE" w14:textId="0CBE0E84" w:rsidR="002C60C3" w:rsidRDefault="002C60C3" w:rsidP="00C717A4">
      <w:pPr>
        <w:spacing w:line="360" w:lineRule="auto"/>
        <w:ind w:left="720" w:hanging="720"/>
        <w:jc w:val="both"/>
        <w:rPr>
          <w:rFonts w:ascii="Times New Roman" w:eastAsia="Times New Roman" w:hAnsi="Times New Roman" w:cs="Times New Roman"/>
          <w:color w:val="000000" w:themeColor="text1"/>
          <w:sz w:val="24"/>
          <w:szCs w:val="24"/>
          <w:lang w:val="en-GB"/>
        </w:rPr>
      </w:pPr>
    </w:p>
    <w:p w14:paraId="723F9F5D" w14:textId="0DD1A295" w:rsidR="002C60C3" w:rsidRDefault="002C60C3" w:rsidP="00C717A4">
      <w:pPr>
        <w:spacing w:line="360" w:lineRule="auto"/>
        <w:ind w:left="720" w:hanging="720"/>
        <w:jc w:val="both"/>
        <w:rPr>
          <w:rFonts w:ascii="Times New Roman" w:eastAsia="Times New Roman" w:hAnsi="Times New Roman" w:cs="Times New Roman"/>
          <w:color w:val="000000" w:themeColor="text1"/>
          <w:sz w:val="24"/>
          <w:szCs w:val="24"/>
          <w:lang w:val="en-GB"/>
        </w:rPr>
      </w:pPr>
    </w:p>
    <w:p w14:paraId="7F7700FF" w14:textId="2FBCE71B" w:rsidR="002C60C3" w:rsidRDefault="000E5F2B" w:rsidP="000E5F2B">
      <w:pPr>
        <w:spacing w:line="360" w:lineRule="auto"/>
        <w:ind w:left="720" w:hanging="720"/>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lastRenderedPageBreak/>
        <w:t>Appendix</w:t>
      </w:r>
      <w:r w:rsidR="00457296">
        <w:rPr>
          <w:noProof/>
        </w:rPr>
        <w:drawing>
          <wp:inline distT="0" distB="0" distL="0" distR="0" wp14:anchorId="3CF6A9BF" wp14:editId="6A71EDCE">
            <wp:extent cx="5943600" cy="7920990"/>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7920990"/>
                    </a:xfrm>
                    <a:prstGeom prst="rect">
                      <a:avLst/>
                    </a:prstGeom>
                    <a:noFill/>
                    <a:ln>
                      <a:noFill/>
                    </a:ln>
                  </pic:spPr>
                </pic:pic>
              </a:graphicData>
            </a:graphic>
          </wp:inline>
        </w:drawing>
      </w:r>
      <w:r w:rsidR="00457296">
        <w:rPr>
          <w:noProof/>
        </w:rPr>
        <w:lastRenderedPageBreak/>
        <w:drawing>
          <wp:inline distT="0" distB="0" distL="0" distR="0" wp14:anchorId="5DDAE4F8" wp14:editId="70F9E1AF">
            <wp:extent cx="5943600" cy="7920990"/>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7920990"/>
                    </a:xfrm>
                    <a:prstGeom prst="rect">
                      <a:avLst/>
                    </a:prstGeom>
                    <a:noFill/>
                    <a:ln>
                      <a:noFill/>
                    </a:ln>
                  </pic:spPr>
                </pic:pic>
              </a:graphicData>
            </a:graphic>
          </wp:inline>
        </w:drawing>
      </w:r>
      <w:r w:rsidR="00457296">
        <w:rPr>
          <w:noProof/>
        </w:rPr>
        <w:lastRenderedPageBreak/>
        <w:drawing>
          <wp:inline distT="0" distB="0" distL="0" distR="0" wp14:anchorId="318EDD1B" wp14:editId="1DE1D71E">
            <wp:extent cx="4627880" cy="8229600"/>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27880" cy="8229600"/>
                    </a:xfrm>
                    <a:prstGeom prst="rect">
                      <a:avLst/>
                    </a:prstGeom>
                    <a:noFill/>
                    <a:ln>
                      <a:noFill/>
                    </a:ln>
                  </pic:spPr>
                </pic:pic>
              </a:graphicData>
            </a:graphic>
          </wp:inline>
        </w:drawing>
      </w:r>
      <w:r w:rsidR="00457296">
        <w:rPr>
          <w:noProof/>
        </w:rPr>
        <w:lastRenderedPageBreak/>
        <w:drawing>
          <wp:inline distT="0" distB="0" distL="0" distR="0" wp14:anchorId="50C51492" wp14:editId="647CC77F">
            <wp:extent cx="4627880" cy="8229600"/>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27880" cy="8229600"/>
                    </a:xfrm>
                    <a:prstGeom prst="rect">
                      <a:avLst/>
                    </a:prstGeom>
                    <a:noFill/>
                    <a:ln>
                      <a:noFill/>
                    </a:ln>
                  </pic:spPr>
                </pic:pic>
              </a:graphicData>
            </a:graphic>
          </wp:inline>
        </w:drawing>
      </w:r>
      <w:r w:rsidR="00457296">
        <w:rPr>
          <w:noProof/>
        </w:rPr>
        <w:lastRenderedPageBreak/>
        <w:drawing>
          <wp:inline distT="0" distB="0" distL="0" distR="0" wp14:anchorId="33B314FC" wp14:editId="4CD6C92E">
            <wp:extent cx="5943600" cy="792099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7920990"/>
                    </a:xfrm>
                    <a:prstGeom prst="rect">
                      <a:avLst/>
                    </a:prstGeom>
                    <a:noFill/>
                    <a:ln>
                      <a:noFill/>
                    </a:ln>
                  </pic:spPr>
                </pic:pic>
              </a:graphicData>
            </a:graphic>
          </wp:inline>
        </w:drawing>
      </w:r>
      <w:bookmarkStart w:id="33" w:name="_GoBack"/>
      <w:bookmarkEnd w:id="33"/>
    </w:p>
    <w:p w14:paraId="4441586F" w14:textId="19EA8506" w:rsidR="002C60C3" w:rsidRDefault="002C60C3" w:rsidP="00C717A4">
      <w:pPr>
        <w:spacing w:line="360" w:lineRule="auto"/>
        <w:ind w:left="720" w:hanging="720"/>
        <w:jc w:val="both"/>
        <w:rPr>
          <w:rFonts w:ascii="Times New Roman" w:eastAsia="Times New Roman" w:hAnsi="Times New Roman" w:cs="Times New Roman"/>
          <w:color w:val="000000" w:themeColor="text1"/>
          <w:sz w:val="24"/>
          <w:szCs w:val="24"/>
          <w:lang w:val="en-GB"/>
        </w:rPr>
      </w:pPr>
    </w:p>
    <w:p w14:paraId="54FE03D5" w14:textId="2FE5D540" w:rsidR="002C60C3" w:rsidRDefault="002C60C3" w:rsidP="00C717A4">
      <w:pPr>
        <w:spacing w:line="360" w:lineRule="auto"/>
        <w:ind w:left="720" w:hanging="720"/>
        <w:jc w:val="both"/>
        <w:rPr>
          <w:rFonts w:ascii="Times New Roman" w:eastAsia="Times New Roman" w:hAnsi="Times New Roman" w:cs="Times New Roman"/>
          <w:color w:val="000000" w:themeColor="text1"/>
          <w:sz w:val="24"/>
          <w:szCs w:val="24"/>
          <w:lang w:val="en-GB"/>
        </w:rPr>
      </w:pPr>
    </w:p>
    <w:p w14:paraId="1F32CE0C" w14:textId="7B175502" w:rsidR="002C60C3" w:rsidRDefault="002C60C3" w:rsidP="00C717A4">
      <w:pPr>
        <w:spacing w:line="360" w:lineRule="auto"/>
        <w:ind w:left="720" w:hanging="720"/>
        <w:jc w:val="both"/>
        <w:rPr>
          <w:rFonts w:ascii="Times New Roman" w:eastAsia="Times New Roman" w:hAnsi="Times New Roman" w:cs="Times New Roman"/>
          <w:color w:val="000000" w:themeColor="text1"/>
          <w:sz w:val="24"/>
          <w:szCs w:val="24"/>
          <w:lang w:val="en-GB"/>
        </w:rPr>
      </w:pPr>
    </w:p>
    <w:p w14:paraId="492525D6" w14:textId="3129632D" w:rsidR="002C60C3" w:rsidRDefault="002C60C3" w:rsidP="00C717A4">
      <w:pPr>
        <w:spacing w:line="360" w:lineRule="auto"/>
        <w:ind w:left="720" w:hanging="720"/>
        <w:jc w:val="both"/>
        <w:rPr>
          <w:rFonts w:ascii="Times New Roman" w:eastAsia="Times New Roman" w:hAnsi="Times New Roman" w:cs="Times New Roman"/>
          <w:color w:val="000000" w:themeColor="text1"/>
          <w:sz w:val="24"/>
          <w:szCs w:val="24"/>
          <w:lang w:val="en-GB"/>
        </w:rPr>
      </w:pPr>
    </w:p>
    <w:p w14:paraId="1BCE866C" w14:textId="5D07A53D" w:rsidR="002C60C3" w:rsidRDefault="002C60C3" w:rsidP="00C717A4">
      <w:pPr>
        <w:spacing w:line="360" w:lineRule="auto"/>
        <w:ind w:left="720" w:hanging="720"/>
        <w:jc w:val="both"/>
        <w:rPr>
          <w:rFonts w:ascii="Times New Roman" w:eastAsia="Times New Roman" w:hAnsi="Times New Roman" w:cs="Times New Roman"/>
          <w:color w:val="000000" w:themeColor="text1"/>
          <w:sz w:val="24"/>
          <w:szCs w:val="24"/>
          <w:lang w:val="en-GB"/>
        </w:rPr>
      </w:pPr>
    </w:p>
    <w:p w14:paraId="095B045B" w14:textId="03C2DFD1" w:rsidR="002C60C3" w:rsidRDefault="002C60C3" w:rsidP="00C717A4">
      <w:pPr>
        <w:spacing w:line="360" w:lineRule="auto"/>
        <w:ind w:left="720" w:hanging="720"/>
        <w:jc w:val="both"/>
        <w:rPr>
          <w:rFonts w:ascii="Times New Roman" w:eastAsia="Times New Roman" w:hAnsi="Times New Roman" w:cs="Times New Roman"/>
          <w:color w:val="000000" w:themeColor="text1"/>
          <w:sz w:val="24"/>
          <w:szCs w:val="24"/>
          <w:lang w:val="en-GB"/>
        </w:rPr>
      </w:pPr>
    </w:p>
    <w:p w14:paraId="661116B6" w14:textId="38A13064" w:rsidR="002C60C3" w:rsidRDefault="002C60C3" w:rsidP="00C717A4">
      <w:pPr>
        <w:spacing w:line="360" w:lineRule="auto"/>
        <w:ind w:left="720" w:hanging="720"/>
        <w:jc w:val="both"/>
        <w:rPr>
          <w:rFonts w:ascii="Times New Roman" w:eastAsia="Times New Roman" w:hAnsi="Times New Roman" w:cs="Times New Roman"/>
          <w:color w:val="000000" w:themeColor="text1"/>
          <w:sz w:val="24"/>
          <w:szCs w:val="24"/>
          <w:lang w:val="en-GB"/>
        </w:rPr>
      </w:pPr>
    </w:p>
    <w:p w14:paraId="1ACA31DD" w14:textId="77777777" w:rsidR="002C60C3" w:rsidRDefault="002C60C3" w:rsidP="00C717A4">
      <w:pPr>
        <w:spacing w:line="360" w:lineRule="auto"/>
        <w:ind w:left="720" w:hanging="720"/>
        <w:jc w:val="both"/>
        <w:rPr>
          <w:rFonts w:ascii="Times New Roman" w:eastAsia="Times New Roman" w:hAnsi="Times New Roman" w:cs="Times New Roman"/>
          <w:color w:val="000000" w:themeColor="text1"/>
          <w:sz w:val="24"/>
          <w:szCs w:val="24"/>
          <w:lang w:val="en-GB"/>
        </w:rPr>
      </w:pPr>
    </w:p>
    <w:sectPr w:rsidR="002C60C3">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F63AD3" w14:textId="77777777" w:rsidR="003F0EFB" w:rsidRDefault="003F0EFB" w:rsidP="00E01352">
      <w:pPr>
        <w:spacing w:after="0" w:line="240" w:lineRule="auto"/>
      </w:pPr>
      <w:r>
        <w:separator/>
      </w:r>
    </w:p>
  </w:endnote>
  <w:endnote w:type="continuationSeparator" w:id="0">
    <w:p w14:paraId="297F7501" w14:textId="77777777" w:rsidR="003F0EFB" w:rsidRDefault="003F0EFB" w:rsidP="00E01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C5CAF9" w14:textId="77777777" w:rsidR="003F0EFB" w:rsidRDefault="003F0EFB" w:rsidP="00E01352">
      <w:pPr>
        <w:spacing w:after="0" w:line="240" w:lineRule="auto"/>
      </w:pPr>
      <w:r>
        <w:separator/>
      </w:r>
    </w:p>
  </w:footnote>
  <w:footnote w:type="continuationSeparator" w:id="0">
    <w:p w14:paraId="6DA19E6B" w14:textId="77777777" w:rsidR="003F0EFB" w:rsidRDefault="003F0EFB" w:rsidP="00E013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6C2578" w14:textId="77777777" w:rsidR="00216067" w:rsidRPr="00E01352" w:rsidRDefault="00216067">
    <w:pPr>
      <w:pStyle w:val="Header"/>
      <w:jc w:val="right"/>
      <w:rPr>
        <w:rFonts w:ascii="Times New Roman" w:hAnsi="Times New Roman" w:cs="Times New Roman"/>
      </w:rPr>
    </w:pPr>
    <w:r w:rsidRPr="00E01352">
      <w:rPr>
        <w:rFonts w:ascii="Times New Roman" w:hAnsi="Times New Roman" w:cs="Times New Roman"/>
      </w:rPr>
      <w:t xml:space="preserve"> Communication Skills </w:t>
    </w:r>
    <w:sdt>
      <w:sdtPr>
        <w:rPr>
          <w:rFonts w:ascii="Times New Roman" w:hAnsi="Times New Roman" w:cs="Times New Roman"/>
        </w:rPr>
        <w:id w:val="1524203064"/>
        <w:docPartObj>
          <w:docPartGallery w:val="Page Numbers (Top of Page)"/>
          <w:docPartUnique/>
        </w:docPartObj>
      </w:sdtPr>
      <w:sdtEndPr>
        <w:rPr>
          <w:noProof/>
        </w:rPr>
      </w:sdtEndPr>
      <w:sdtContent>
        <w:r w:rsidRPr="00E01352">
          <w:rPr>
            <w:rFonts w:ascii="Times New Roman" w:hAnsi="Times New Roman" w:cs="Times New Roman"/>
          </w:rPr>
          <w:fldChar w:fldCharType="begin"/>
        </w:r>
        <w:r w:rsidRPr="00E01352">
          <w:rPr>
            <w:rFonts w:ascii="Times New Roman" w:hAnsi="Times New Roman" w:cs="Times New Roman"/>
          </w:rPr>
          <w:instrText xml:space="preserve"> PAGE   \* MERGEFORMAT </w:instrText>
        </w:r>
        <w:r w:rsidRPr="00E01352">
          <w:rPr>
            <w:rFonts w:ascii="Times New Roman" w:hAnsi="Times New Roman" w:cs="Times New Roman"/>
          </w:rPr>
          <w:fldChar w:fldCharType="separate"/>
        </w:r>
        <w:r w:rsidRPr="00E01352">
          <w:rPr>
            <w:rFonts w:ascii="Times New Roman" w:hAnsi="Times New Roman" w:cs="Times New Roman"/>
            <w:noProof/>
          </w:rPr>
          <w:t>2</w:t>
        </w:r>
        <w:r w:rsidRPr="00E01352">
          <w:rPr>
            <w:rFonts w:ascii="Times New Roman" w:hAnsi="Times New Roman" w:cs="Times New Roman"/>
            <w:noProof/>
          </w:rPr>
          <w:fldChar w:fldCharType="end"/>
        </w:r>
      </w:sdtContent>
    </w:sdt>
  </w:p>
  <w:p w14:paraId="5AE62E28" w14:textId="77777777" w:rsidR="00216067" w:rsidRDefault="002160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D978DA"/>
    <w:multiLevelType w:val="multilevel"/>
    <w:tmpl w:val="2A405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AF155D"/>
    <w:multiLevelType w:val="hybridMultilevel"/>
    <w:tmpl w:val="A5A65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I2tzCyMLcwNjE3MrZQ0lEKTi0uzszPAykwrAUAlVfJdywAAAA="/>
  </w:docVars>
  <w:rsids>
    <w:rsidRoot w:val="00E85455"/>
    <w:rsid w:val="000433A3"/>
    <w:rsid w:val="0005120C"/>
    <w:rsid w:val="000B0095"/>
    <w:rsid w:val="000D422C"/>
    <w:rsid w:val="000D4E59"/>
    <w:rsid w:val="000E5F2B"/>
    <w:rsid w:val="0010762D"/>
    <w:rsid w:val="00111402"/>
    <w:rsid w:val="00166198"/>
    <w:rsid w:val="00181FD8"/>
    <w:rsid w:val="00183FAC"/>
    <w:rsid w:val="001B02CA"/>
    <w:rsid w:val="001B4163"/>
    <w:rsid w:val="001C507B"/>
    <w:rsid w:val="001E2056"/>
    <w:rsid w:val="002013FB"/>
    <w:rsid w:val="00216067"/>
    <w:rsid w:val="00224BFC"/>
    <w:rsid w:val="00244093"/>
    <w:rsid w:val="0024747E"/>
    <w:rsid w:val="00262E69"/>
    <w:rsid w:val="002830E7"/>
    <w:rsid w:val="002C60C3"/>
    <w:rsid w:val="002C7E6F"/>
    <w:rsid w:val="002D667E"/>
    <w:rsid w:val="00301713"/>
    <w:rsid w:val="00322F25"/>
    <w:rsid w:val="00390E84"/>
    <w:rsid w:val="003C1CC4"/>
    <w:rsid w:val="003D181E"/>
    <w:rsid w:val="003D4CA5"/>
    <w:rsid w:val="003E2BC0"/>
    <w:rsid w:val="003F0EFB"/>
    <w:rsid w:val="00457296"/>
    <w:rsid w:val="004662F4"/>
    <w:rsid w:val="004729F1"/>
    <w:rsid w:val="00483CF3"/>
    <w:rsid w:val="004908AB"/>
    <w:rsid w:val="00491F06"/>
    <w:rsid w:val="004D19B7"/>
    <w:rsid w:val="00580AF7"/>
    <w:rsid w:val="005F4C19"/>
    <w:rsid w:val="00694629"/>
    <w:rsid w:val="006B38FC"/>
    <w:rsid w:val="006F172E"/>
    <w:rsid w:val="007024D7"/>
    <w:rsid w:val="007258E2"/>
    <w:rsid w:val="0073110D"/>
    <w:rsid w:val="00747E8D"/>
    <w:rsid w:val="0075209A"/>
    <w:rsid w:val="007550AF"/>
    <w:rsid w:val="00866955"/>
    <w:rsid w:val="008711E1"/>
    <w:rsid w:val="00891BD7"/>
    <w:rsid w:val="00894B64"/>
    <w:rsid w:val="008C36EC"/>
    <w:rsid w:val="008D703A"/>
    <w:rsid w:val="00924930"/>
    <w:rsid w:val="00953A0F"/>
    <w:rsid w:val="00975418"/>
    <w:rsid w:val="00986581"/>
    <w:rsid w:val="00987DB2"/>
    <w:rsid w:val="009C6FA9"/>
    <w:rsid w:val="009F4DE0"/>
    <w:rsid w:val="009F6140"/>
    <w:rsid w:val="00A57EE1"/>
    <w:rsid w:val="00A6502F"/>
    <w:rsid w:val="00AD2143"/>
    <w:rsid w:val="00AE333D"/>
    <w:rsid w:val="00B22BEC"/>
    <w:rsid w:val="00B46918"/>
    <w:rsid w:val="00C00BCF"/>
    <w:rsid w:val="00C03A08"/>
    <w:rsid w:val="00C246EE"/>
    <w:rsid w:val="00C60EC1"/>
    <w:rsid w:val="00C70F22"/>
    <w:rsid w:val="00C717A4"/>
    <w:rsid w:val="00CA4053"/>
    <w:rsid w:val="00CF2EC6"/>
    <w:rsid w:val="00D05265"/>
    <w:rsid w:val="00D84774"/>
    <w:rsid w:val="00DE7185"/>
    <w:rsid w:val="00DF3887"/>
    <w:rsid w:val="00E01352"/>
    <w:rsid w:val="00E05E2D"/>
    <w:rsid w:val="00E12CD3"/>
    <w:rsid w:val="00E402DF"/>
    <w:rsid w:val="00E85455"/>
    <w:rsid w:val="00E93A7F"/>
    <w:rsid w:val="00EB70EF"/>
    <w:rsid w:val="00EC38C3"/>
    <w:rsid w:val="00EF4C68"/>
    <w:rsid w:val="00EF5A66"/>
    <w:rsid w:val="00F25774"/>
    <w:rsid w:val="00F77996"/>
    <w:rsid w:val="00FA38D3"/>
    <w:rsid w:val="00FE1F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AB527"/>
  <w15:chartTrackingRefBased/>
  <w15:docId w15:val="{91A00633-D4E5-4053-BD54-16BFDF8A8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3A0F"/>
    <w:pPr>
      <w:keepNext/>
      <w:keepLines/>
      <w:spacing w:before="240" w:after="0" w:line="360" w:lineRule="auto"/>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953A0F"/>
    <w:pPr>
      <w:keepNext/>
      <w:keepLines/>
      <w:spacing w:before="40" w:after="0" w:line="360" w:lineRule="auto"/>
      <w:outlineLvl w:val="1"/>
    </w:pPr>
    <w:rPr>
      <w:rFonts w:ascii="Times New Roman" w:eastAsiaTheme="majorEastAsia" w:hAnsi="Times New Roman" w:cstheme="majorBidi"/>
      <w:b/>
      <w:i/>
      <w:color w:val="000000" w:themeColor="text1"/>
      <w:sz w:val="24"/>
      <w:szCs w:val="26"/>
    </w:rPr>
  </w:style>
  <w:style w:type="paragraph" w:styleId="Heading3">
    <w:name w:val="heading 3"/>
    <w:basedOn w:val="Normal"/>
    <w:link w:val="Heading3Char"/>
    <w:uiPriority w:val="9"/>
    <w:qFormat/>
    <w:rsid w:val="00E8545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E8545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8545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E85455"/>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E8545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455"/>
    <w:rPr>
      <w:b/>
      <w:bCs/>
    </w:rPr>
  </w:style>
  <w:style w:type="character" w:styleId="Emphasis">
    <w:name w:val="Emphasis"/>
    <w:basedOn w:val="DefaultParagraphFont"/>
    <w:uiPriority w:val="20"/>
    <w:qFormat/>
    <w:rsid w:val="00E85455"/>
    <w:rPr>
      <w:i/>
      <w:iCs/>
    </w:rPr>
  </w:style>
  <w:style w:type="character" w:customStyle="1" w:styleId="Heading1Char">
    <w:name w:val="Heading 1 Char"/>
    <w:basedOn w:val="DefaultParagraphFont"/>
    <w:link w:val="Heading1"/>
    <w:uiPriority w:val="9"/>
    <w:rsid w:val="00953A0F"/>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953A0F"/>
    <w:rPr>
      <w:rFonts w:ascii="Times New Roman" w:eastAsiaTheme="majorEastAsia" w:hAnsi="Times New Roman" w:cstheme="majorBidi"/>
      <w:b/>
      <w:i/>
      <w:color w:val="000000" w:themeColor="text1"/>
      <w:sz w:val="24"/>
      <w:szCs w:val="26"/>
    </w:rPr>
  </w:style>
  <w:style w:type="paragraph" w:styleId="Caption">
    <w:name w:val="caption"/>
    <w:basedOn w:val="Normal"/>
    <w:next w:val="Normal"/>
    <w:uiPriority w:val="35"/>
    <w:unhideWhenUsed/>
    <w:qFormat/>
    <w:rsid w:val="001E2056"/>
    <w:pPr>
      <w:spacing w:after="200" w:line="240" w:lineRule="auto"/>
    </w:pPr>
    <w:rPr>
      <w:i/>
      <w:iCs/>
      <w:color w:val="44546A" w:themeColor="text2"/>
      <w:sz w:val="18"/>
      <w:szCs w:val="18"/>
    </w:rPr>
  </w:style>
  <w:style w:type="paragraph" w:styleId="ListParagraph">
    <w:name w:val="List Paragraph"/>
    <w:basedOn w:val="Normal"/>
    <w:uiPriority w:val="34"/>
    <w:qFormat/>
    <w:rsid w:val="00986581"/>
    <w:pPr>
      <w:ind w:left="720"/>
      <w:contextualSpacing/>
    </w:pPr>
  </w:style>
  <w:style w:type="paragraph" w:styleId="TOCHeading">
    <w:name w:val="TOC Heading"/>
    <w:basedOn w:val="Heading1"/>
    <w:next w:val="Normal"/>
    <w:uiPriority w:val="39"/>
    <w:unhideWhenUsed/>
    <w:qFormat/>
    <w:rsid w:val="002013FB"/>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013FB"/>
    <w:pPr>
      <w:spacing w:after="100"/>
    </w:pPr>
  </w:style>
  <w:style w:type="paragraph" w:styleId="TOC2">
    <w:name w:val="toc 2"/>
    <w:basedOn w:val="Normal"/>
    <w:next w:val="Normal"/>
    <w:autoRedefine/>
    <w:uiPriority w:val="39"/>
    <w:unhideWhenUsed/>
    <w:rsid w:val="002013FB"/>
    <w:pPr>
      <w:spacing w:after="100"/>
      <w:ind w:left="220"/>
    </w:pPr>
  </w:style>
  <w:style w:type="character" w:styleId="Hyperlink">
    <w:name w:val="Hyperlink"/>
    <w:basedOn w:val="DefaultParagraphFont"/>
    <w:uiPriority w:val="99"/>
    <w:unhideWhenUsed/>
    <w:rsid w:val="002013FB"/>
    <w:rPr>
      <w:color w:val="0563C1" w:themeColor="hyperlink"/>
      <w:u w:val="single"/>
    </w:rPr>
  </w:style>
  <w:style w:type="paragraph" w:styleId="TableofFigures">
    <w:name w:val="table of figures"/>
    <w:basedOn w:val="Normal"/>
    <w:next w:val="Normal"/>
    <w:uiPriority w:val="99"/>
    <w:unhideWhenUsed/>
    <w:rsid w:val="00DE7185"/>
    <w:pPr>
      <w:spacing w:after="0"/>
    </w:pPr>
  </w:style>
  <w:style w:type="paragraph" w:styleId="Header">
    <w:name w:val="header"/>
    <w:basedOn w:val="Normal"/>
    <w:link w:val="HeaderChar"/>
    <w:uiPriority w:val="99"/>
    <w:unhideWhenUsed/>
    <w:rsid w:val="00E013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1352"/>
  </w:style>
  <w:style w:type="paragraph" w:styleId="Footer">
    <w:name w:val="footer"/>
    <w:basedOn w:val="Normal"/>
    <w:link w:val="FooterChar"/>
    <w:uiPriority w:val="99"/>
    <w:unhideWhenUsed/>
    <w:rsid w:val="00E013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1352"/>
  </w:style>
  <w:style w:type="paragraph" w:styleId="Title">
    <w:name w:val="Title"/>
    <w:basedOn w:val="Normal"/>
    <w:next w:val="Normal"/>
    <w:link w:val="TitleChar"/>
    <w:uiPriority w:val="10"/>
    <w:qFormat/>
    <w:rsid w:val="002C60C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60C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6442448">
      <w:bodyDiv w:val="1"/>
      <w:marLeft w:val="0"/>
      <w:marRight w:val="0"/>
      <w:marTop w:val="0"/>
      <w:marBottom w:val="0"/>
      <w:divBdr>
        <w:top w:val="none" w:sz="0" w:space="0" w:color="auto"/>
        <w:left w:val="none" w:sz="0" w:space="0" w:color="auto"/>
        <w:bottom w:val="none" w:sz="0" w:space="0" w:color="auto"/>
        <w:right w:val="none" w:sz="0" w:space="0" w:color="auto"/>
      </w:divBdr>
    </w:div>
    <w:div w:id="1904943093">
      <w:bodyDiv w:val="1"/>
      <w:marLeft w:val="0"/>
      <w:marRight w:val="0"/>
      <w:marTop w:val="0"/>
      <w:marBottom w:val="0"/>
      <w:divBdr>
        <w:top w:val="none" w:sz="0" w:space="0" w:color="auto"/>
        <w:left w:val="none" w:sz="0" w:space="0" w:color="auto"/>
        <w:bottom w:val="none" w:sz="0" w:space="0" w:color="auto"/>
        <w:right w:val="none" w:sz="0" w:space="0" w:color="auto"/>
      </w:divBdr>
      <w:divsChild>
        <w:div w:id="19009398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rsalan%20Rana\Downloads\BT-2912-3012-477.docx" TargetMode="External"/><Relationship Id="rId13" Type="http://schemas.microsoft.com/office/2007/relationships/diagramDrawing" Target="diagrams/drawing1.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diagramLayout" Target="diagrams/layout1.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33BE73-EF1E-4B67-8006-5E35C6AD443C}" type="doc">
      <dgm:prSet loTypeId="urn:microsoft.com/office/officeart/2005/8/layout/cycle2" loCatId="cycle" qsTypeId="urn:microsoft.com/office/officeart/2005/8/quickstyle/simple1" qsCatId="simple" csTypeId="urn:microsoft.com/office/officeart/2005/8/colors/accent0_3" csCatId="mainScheme" phldr="1"/>
      <dgm:spPr/>
      <dgm:t>
        <a:bodyPr/>
        <a:lstStyle/>
        <a:p>
          <a:endParaRPr lang="en-US"/>
        </a:p>
      </dgm:t>
    </dgm:pt>
    <dgm:pt modelId="{ACBC5E89-6E98-48EC-BE85-16D69E493D66}">
      <dgm:prSet phldrT="[Text]"/>
      <dgm:spPr/>
      <dgm:t>
        <a:bodyPr/>
        <a:lstStyle/>
        <a:p>
          <a:r>
            <a:rPr lang="en-US" b="1"/>
            <a:t>completeness</a:t>
          </a:r>
        </a:p>
      </dgm:t>
    </dgm:pt>
    <dgm:pt modelId="{98C6B638-F203-444F-9FCA-4AD01F3B2537}" type="parTrans" cxnId="{87908926-19D6-42CD-B063-A32926E3A557}">
      <dgm:prSet/>
      <dgm:spPr/>
      <dgm:t>
        <a:bodyPr/>
        <a:lstStyle/>
        <a:p>
          <a:endParaRPr lang="en-US"/>
        </a:p>
      </dgm:t>
    </dgm:pt>
    <dgm:pt modelId="{2E415820-2144-44D9-9BF4-43BE98ED86B0}" type="sibTrans" cxnId="{87908926-19D6-42CD-B063-A32926E3A557}">
      <dgm:prSet/>
      <dgm:spPr/>
      <dgm:t>
        <a:bodyPr/>
        <a:lstStyle/>
        <a:p>
          <a:endParaRPr lang="en-US"/>
        </a:p>
      </dgm:t>
    </dgm:pt>
    <dgm:pt modelId="{96332A93-4B43-4E47-A6D6-4B55A0B5CAB2}">
      <dgm:prSet phldrT="[Text]"/>
      <dgm:spPr/>
      <dgm:t>
        <a:bodyPr/>
        <a:lstStyle/>
        <a:p>
          <a:r>
            <a:rPr lang="en-US" b="1"/>
            <a:t>corectness </a:t>
          </a:r>
        </a:p>
      </dgm:t>
    </dgm:pt>
    <dgm:pt modelId="{CCEC8787-287A-416C-AC91-C6175A52E455}" type="parTrans" cxnId="{AE7D84AD-52FB-4C3A-A47A-2540F4D0B4E2}">
      <dgm:prSet/>
      <dgm:spPr/>
      <dgm:t>
        <a:bodyPr/>
        <a:lstStyle/>
        <a:p>
          <a:endParaRPr lang="en-US"/>
        </a:p>
      </dgm:t>
    </dgm:pt>
    <dgm:pt modelId="{BA796615-368A-43C3-968C-B5D9D502510A}" type="sibTrans" cxnId="{AE7D84AD-52FB-4C3A-A47A-2540F4D0B4E2}">
      <dgm:prSet/>
      <dgm:spPr/>
      <dgm:t>
        <a:bodyPr/>
        <a:lstStyle/>
        <a:p>
          <a:endParaRPr lang="en-US"/>
        </a:p>
      </dgm:t>
    </dgm:pt>
    <dgm:pt modelId="{94575F86-FF06-4F98-BB14-C2206A4093EC}">
      <dgm:prSet phldrT="[Text]"/>
      <dgm:spPr/>
      <dgm:t>
        <a:bodyPr/>
        <a:lstStyle/>
        <a:p>
          <a:r>
            <a:rPr lang="en-US" b="1"/>
            <a:t>courtesy</a:t>
          </a:r>
        </a:p>
      </dgm:t>
    </dgm:pt>
    <dgm:pt modelId="{13A53CE0-1131-4CD1-A2D0-1E09998AC8FD}" type="parTrans" cxnId="{6C5EAAFD-A2AD-4F5E-A412-FBCAC5530683}">
      <dgm:prSet/>
      <dgm:spPr/>
      <dgm:t>
        <a:bodyPr/>
        <a:lstStyle/>
        <a:p>
          <a:endParaRPr lang="en-US"/>
        </a:p>
      </dgm:t>
    </dgm:pt>
    <dgm:pt modelId="{B1DA1866-5303-4D7A-916B-E51AB6184031}" type="sibTrans" cxnId="{6C5EAAFD-A2AD-4F5E-A412-FBCAC5530683}">
      <dgm:prSet/>
      <dgm:spPr/>
      <dgm:t>
        <a:bodyPr/>
        <a:lstStyle/>
        <a:p>
          <a:endParaRPr lang="en-US"/>
        </a:p>
      </dgm:t>
    </dgm:pt>
    <dgm:pt modelId="{C7D440DB-772A-46FE-A5E3-9725D03DBB57}">
      <dgm:prSet phldrT="[Text]"/>
      <dgm:spPr/>
      <dgm:t>
        <a:bodyPr/>
        <a:lstStyle/>
        <a:p>
          <a:r>
            <a:rPr lang="en-US" b="1"/>
            <a:t>clarity</a:t>
          </a:r>
        </a:p>
      </dgm:t>
    </dgm:pt>
    <dgm:pt modelId="{EC293D3F-295C-4CE9-BC81-0AB6519626A5}" type="parTrans" cxnId="{D0E702A9-91D3-4379-B342-D3DD6CF30957}">
      <dgm:prSet/>
      <dgm:spPr/>
      <dgm:t>
        <a:bodyPr/>
        <a:lstStyle/>
        <a:p>
          <a:endParaRPr lang="en-US"/>
        </a:p>
      </dgm:t>
    </dgm:pt>
    <dgm:pt modelId="{5CCE5D4E-A5F6-4382-AA3B-2424AA5942E7}" type="sibTrans" cxnId="{D0E702A9-91D3-4379-B342-D3DD6CF30957}">
      <dgm:prSet/>
      <dgm:spPr/>
      <dgm:t>
        <a:bodyPr/>
        <a:lstStyle/>
        <a:p>
          <a:endParaRPr lang="en-US"/>
        </a:p>
      </dgm:t>
    </dgm:pt>
    <dgm:pt modelId="{E18BBBD2-F566-4C7B-935E-138F531E4447}">
      <dgm:prSet phldrT="[Text]"/>
      <dgm:spPr/>
      <dgm:t>
        <a:bodyPr/>
        <a:lstStyle/>
        <a:p>
          <a:r>
            <a:rPr lang="en-US" b="1"/>
            <a:t>consideration</a:t>
          </a:r>
        </a:p>
      </dgm:t>
    </dgm:pt>
    <dgm:pt modelId="{5AD34C7C-0C9D-4E4E-997E-A2B89FF9F155}" type="parTrans" cxnId="{44D6CDDC-BBE9-4267-AC33-5F7AD204FFAE}">
      <dgm:prSet/>
      <dgm:spPr/>
      <dgm:t>
        <a:bodyPr/>
        <a:lstStyle/>
        <a:p>
          <a:endParaRPr lang="en-US"/>
        </a:p>
      </dgm:t>
    </dgm:pt>
    <dgm:pt modelId="{167FC27B-6060-4A90-9EC9-A66AC3419C2F}" type="sibTrans" cxnId="{44D6CDDC-BBE9-4267-AC33-5F7AD204FFAE}">
      <dgm:prSet/>
      <dgm:spPr/>
      <dgm:t>
        <a:bodyPr/>
        <a:lstStyle/>
        <a:p>
          <a:endParaRPr lang="en-US"/>
        </a:p>
      </dgm:t>
    </dgm:pt>
    <dgm:pt modelId="{A487E6A0-AD14-4D4A-A847-618B9B167BC2}">
      <dgm:prSet/>
      <dgm:spPr/>
      <dgm:t>
        <a:bodyPr/>
        <a:lstStyle/>
        <a:p>
          <a:r>
            <a:rPr lang="en-US" b="1"/>
            <a:t>concretnes</a:t>
          </a:r>
        </a:p>
      </dgm:t>
    </dgm:pt>
    <dgm:pt modelId="{481825F8-DB48-4A5D-9250-D254E03C4049}" type="parTrans" cxnId="{106D37C1-B62C-4BEE-919F-2064B0F78C7F}">
      <dgm:prSet/>
      <dgm:spPr/>
      <dgm:t>
        <a:bodyPr/>
        <a:lstStyle/>
        <a:p>
          <a:endParaRPr lang="en-US"/>
        </a:p>
      </dgm:t>
    </dgm:pt>
    <dgm:pt modelId="{9188D90D-3588-4763-BFA3-E255187129DC}" type="sibTrans" cxnId="{106D37C1-B62C-4BEE-919F-2064B0F78C7F}">
      <dgm:prSet/>
      <dgm:spPr/>
      <dgm:t>
        <a:bodyPr/>
        <a:lstStyle/>
        <a:p>
          <a:endParaRPr lang="en-US"/>
        </a:p>
      </dgm:t>
    </dgm:pt>
    <dgm:pt modelId="{482F8D63-7BAF-4E3D-8948-D9C74E40CB06}">
      <dgm:prSet/>
      <dgm:spPr/>
      <dgm:t>
        <a:bodyPr/>
        <a:lstStyle/>
        <a:p>
          <a:r>
            <a:rPr lang="en-US" b="1"/>
            <a:t>consiseness</a:t>
          </a:r>
        </a:p>
      </dgm:t>
    </dgm:pt>
    <dgm:pt modelId="{BA13AFA4-B580-4A79-BF52-2DC9498B1C8F}" type="parTrans" cxnId="{8FF9D2E3-A7E8-4161-9F0C-0B2009234B01}">
      <dgm:prSet/>
      <dgm:spPr/>
      <dgm:t>
        <a:bodyPr/>
        <a:lstStyle/>
        <a:p>
          <a:endParaRPr lang="en-US"/>
        </a:p>
      </dgm:t>
    </dgm:pt>
    <dgm:pt modelId="{B794023A-6702-4724-8E3D-FB1EEFC5FE54}" type="sibTrans" cxnId="{8FF9D2E3-A7E8-4161-9F0C-0B2009234B01}">
      <dgm:prSet/>
      <dgm:spPr/>
      <dgm:t>
        <a:bodyPr/>
        <a:lstStyle/>
        <a:p>
          <a:endParaRPr lang="en-US"/>
        </a:p>
      </dgm:t>
    </dgm:pt>
    <dgm:pt modelId="{667566E1-FA07-49E4-BC52-0237ED2749FD}" type="pres">
      <dgm:prSet presAssocID="{DC33BE73-EF1E-4B67-8006-5E35C6AD443C}" presName="cycle" presStyleCnt="0">
        <dgm:presLayoutVars>
          <dgm:dir/>
          <dgm:resizeHandles val="exact"/>
        </dgm:presLayoutVars>
      </dgm:prSet>
      <dgm:spPr/>
    </dgm:pt>
    <dgm:pt modelId="{B1E0377C-C5BE-4074-8854-886B8A2DF14A}" type="pres">
      <dgm:prSet presAssocID="{ACBC5E89-6E98-48EC-BE85-16D69E493D66}" presName="node" presStyleLbl="node1" presStyleIdx="0" presStyleCnt="7">
        <dgm:presLayoutVars>
          <dgm:bulletEnabled val="1"/>
        </dgm:presLayoutVars>
      </dgm:prSet>
      <dgm:spPr/>
    </dgm:pt>
    <dgm:pt modelId="{D6358498-A7E3-4A87-84FB-2207C77F9DB0}" type="pres">
      <dgm:prSet presAssocID="{2E415820-2144-44D9-9BF4-43BE98ED86B0}" presName="sibTrans" presStyleLbl="sibTrans2D1" presStyleIdx="0" presStyleCnt="7"/>
      <dgm:spPr/>
    </dgm:pt>
    <dgm:pt modelId="{31E047B5-94D1-4F69-877F-21151EABDEDD}" type="pres">
      <dgm:prSet presAssocID="{2E415820-2144-44D9-9BF4-43BE98ED86B0}" presName="connectorText" presStyleLbl="sibTrans2D1" presStyleIdx="0" presStyleCnt="7"/>
      <dgm:spPr/>
    </dgm:pt>
    <dgm:pt modelId="{C29A565B-8FEA-4B1A-B210-DAC2480766B1}" type="pres">
      <dgm:prSet presAssocID="{96332A93-4B43-4E47-A6D6-4B55A0B5CAB2}" presName="node" presStyleLbl="node1" presStyleIdx="1" presStyleCnt="7">
        <dgm:presLayoutVars>
          <dgm:bulletEnabled val="1"/>
        </dgm:presLayoutVars>
      </dgm:prSet>
      <dgm:spPr/>
    </dgm:pt>
    <dgm:pt modelId="{3C41CDD7-443A-4E58-96A1-0F9A2074DB8B}" type="pres">
      <dgm:prSet presAssocID="{BA796615-368A-43C3-968C-B5D9D502510A}" presName="sibTrans" presStyleLbl="sibTrans2D1" presStyleIdx="1" presStyleCnt="7"/>
      <dgm:spPr/>
    </dgm:pt>
    <dgm:pt modelId="{B553CEA0-5BD8-44E5-873F-2EABF4BBFA97}" type="pres">
      <dgm:prSet presAssocID="{BA796615-368A-43C3-968C-B5D9D502510A}" presName="connectorText" presStyleLbl="sibTrans2D1" presStyleIdx="1" presStyleCnt="7"/>
      <dgm:spPr/>
    </dgm:pt>
    <dgm:pt modelId="{78D868E9-4842-4546-942F-960A9BCC71B4}" type="pres">
      <dgm:prSet presAssocID="{A487E6A0-AD14-4D4A-A847-618B9B167BC2}" presName="node" presStyleLbl="node1" presStyleIdx="2" presStyleCnt="7">
        <dgm:presLayoutVars>
          <dgm:bulletEnabled val="1"/>
        </dgm:presLayoutVars>
      </dgm:prSet>
      <dgm:spPr/>
    </dgm:pt>
    <dgm:pt modelId="{344556A1-5885-472C-BDC9-213DF51D504C}" type="pres">
      <dgm:prSet presAssocID="{9188D90D-3588-4763-BFA3-E255187129DC}" presName="sibTrans" presStyleLbl="sibTrans2D1" presStyleIdx="2" presStyleCnt="7"/>
      <dgm:spPr/>
    </dgm:pt>
    <dgm:pt modelId="{4E94A19D-0F97-403B-8550-EE6004399916}" type="pres">
      <dgm:prSet presAssocID="{9188D90D-3588-4763-BFA3-E255187129DC}" presName="connectorText" presStyleLbl="sibTrans2D1" presStyleIdx="2" presStyleCnt="7"/>
      <dgm:spPr/>
    </dgm:pt>
    <dgm:pt modelId="{B5E0C6F6-AFF0-455B-975B-3DDE678AC94C}" type="pres">
      <dgm:prSet presAssocID="{482F8D63-7BAF-4E3D-8948-D9C74E40CB06}" presName="node" presStyleLbl="node1" presStyleIdx="3" presStyleCnt="7">
        <dgm:presLayoutVars>
          <dgm:bulletEnabled val="1"/>
        </dgm:presLayoutVars>
      </dgm:prSet>
      <dgm:spPr/>
    </dgm:pt>
    <dgm:pt modelId="{CAC1C8C3-22FF-46AC-B796-7FD84250D7FF}" type="pres">
      <dgm:prSet presAssocID="{B794023A-6702-4724-8E3D-FB1EEFC5FE54}" presName="sibTrans" presStyleLbl="sibTrans2D1" presStyleIdx="3" presStyleCnt="7"/>
      <dgm:spPr/>
    </dgm:pt>
    <dgm:pt modelId="{9055183E-F67A-44A9-840E-7B3DDCD2D508}" type="pres">
      <dgm:prSet presAssocID="{B794023A-6702-4724-8E3D-FB1EEFC5FE54}" presName="connectorText" presStyleLbl="sibTrans2D1" presStyleIdx="3" presStyleCnt="7"/>
      <dgm:spPr/>
    </dgm:pt>
    <dgm:pt modelId="{B4EC67CE-5C5B-4236-B77E-046380E46935}" type="pres">
      <dgm:prSet presAssocID="{94575F86-FF06-4F98-BB14-C2206A4093EC}" presName="node" presStyleLbl="node1" presStyleIdx="4" presStyleCnt="7">
        <dgm:presLayoutVars>
          <dgm:bulletEnabled val="1"/>
        </dgm:presLayoutVars>
      </dgm:prSet>
      <dgm:spPr/>
    </dgm:pt>
    <dgm:pt modelId="{65C97972-3301-472E-B672-7B315F489A0E}" type="pres">
      <dgm:prSet presAssocID="{B1DA1866-5303-4D7A-916B-E51AB6184031}" presName="sibTrans" presStyleLbl="sibTrans2D1" presStyleIdx="4" presStyleCnt="7"/>
      <dgm:spPr/>
    </dgm:pt>
    <dgm:pt modelId="{10327C31-0D6A-41E4-97EB-2F6905044CE3}" type="pres">
      <dgm:prSet presAssocID="{B1DA1866-5303-4D7A-916B-E51AB6184031}" presName="connectorText" presStyleLbl="sibTrans2D1" presStyleIdx="4" presStyleCnt="7"/>
      <dgm:spPr/>
    </dgm:pt>
    <dgm:pt modelId="{CEBDF23B-1FD7-479E-B0DD-DF458BE4266D}" type="pres">
      <dgm:prSet presAssocID="{C7D440DB-772A-46FE-A5E3-9725D03DBB57}" presName="node" presStyleLbl="node1" presStyleIdx="5" presStyleCnt="7">
        <dgm:presLayoutVars>
          <dgm:bulletEnabled val="1"/>
        </dgm:presLayoutVars>
      </dgm:prSet>
      <dgm:spPr/>
    </dgm:pt>
    <dgm:pt modelId="{D27DCEB3-722E-4CA4-B786-4ECDC73B4BE0}" type="pres">
      <dgm:prSet presAssocID="{5CCE5D4E-A5F6-4382-AA3B-2424AA5942E7}" presName="sibTrans" presStyleLbl="sibTrans2D1" presStyleIdx="5" presStyleCnt="7"/>
      <dgm:spPr/>
    </dgm:pt>
    <dgm:pt modelId="{6BF9976E-AD9D-4ACE-BB45-3C553C567A86}" type="pres">
      <dgm:prSet presAssocID="{5CCE5D4E-A5F6-4382-AA3B-2424AA5942E7}" presName="connectorText" presStyleLbl="sibTrans2D1" presStyleIdx="5" presStyleCnt="7"/>
      <dgm:spPr/>
    </dgm:pt>
    <dgm:pt modelId="{C884C3E9-7011-40BE-A174-7E47943CDAFF}" type="pres">
      <dgm:prSet presAssocID="{E18BBBD2-F566-4C7B-935E-138F531E4447}" presName="node" presStyleLbl="node1" presStyleIdx="6" presStyleCnt="7" custRadScaleRad="99854" custRadScaleInc="-2642">
        <dgm:presLayoutVars>
          <dgm:bulletEnabled val="1"/>
        </dgm:presLayoutVars>
      </dgm:prSet>
      <dgm:spPr/>
    </dgm:pt>
    <dgm:pt modelId="{257686B1-5CE6-425A-B41B-B87336006B56}" type="pres">
      <dgm:prSet presAssocID="{167FC27B-6060-4A90-9EC9-A66AC3419C2F}" presName="sibTrans" presStyleLbl="sibTrans2D1" presStyleIdx="6" presStyleCnt="7"/>
      <dgm:spPr/>
    </dgm:pt>
    <dgm:pt modelId="{9A4CCBF5-EE22-4E2B-AF76-2C167C85367A}" type="pres">
      <dgm:prSet presAssocID="{167FC27B-6060-4A90-9EC9-A66AC3419C2F}" presName="connectorText" presStyleLbl="sibTrans2D1" presStyleIdx="6" presStyleCnt="7"/>
      <dgm:spPr/>
    </dgm:pt>
  </dgm:ptLst>
  <dgm:cxnLst>
    <dgm:cxn modelId="{82693204-D32D-4822-B464-29774AEEFDF1}" type="presOf" srcId="{9188D90D-3588-4763-BFA3-E255187129DC}" destId="{344556A1-5885-472C-BDC9-213DF51D504C}" srcOrd="0" destOrd="0" presId="urn:microsoft.com/office/officeart/2005/8/layout/cycle2"/>
    <dgm:cxn modelId="{81944812-3FC1-42C4-B360-4D2A9BA88DDA}" type="presOf" srcId="{B794023A-6702-4724-8E3D-FB1EEFC5FE54}" destId="{9055183E-F67A-44A9-840E-7B3DDCD2D508}" srcOrd="1" destOrd="0" presId="urn:microsoft.com/office/officeart/2005/8/layout/cycle2"/>
    <dgm:cxn modelId="{181BAE1C-A394-4775-8B6A-FB03F67D5D7C}" type="presOf" srcId="{167FC27B-6060-4A90-9EC9-A66AC3419C2F}" destId="{257686B1-5CE6-425A-B41B-B87336006B56}" srcOrd="0" destOrd="0" presId="urn:microsoft.com/office/officeart/2005/8/layout/cycle2"/>
    <dgm:cxn modelId="{4B660E1D-DEEE-4812-BD8F-ACE27656AFE5}" type="presOf" srcId="{C7D440DB-772A-46FE-A5E3-9725D03DBB57}" destId="{CEBDF23B-1FD7-479E-B0DD-DF458BE4266D}" srcOrd="0" destOrd="0" presId="urn:microsoft.com/office/officeart/2005/8/layout/cycle2"/>
    <dgm:cxn modelId="{60BB3A1F-4AD0-489A-88D2-23641CCB1D58}" type="presOf" srcId="{5CCE5D4E-A5F6-4382-AA3B-2424AA5942E7}" destId="{6BF9976E-AD9D-4ACE-BB45-3C553C567A86}" srcOrd="1" destOrd="0" presId="urn:microsoft.com/office/officeart/2005/8/layout/cycle2"/>
    <dgm:cxn modelId="{87908926-19D6-42CD-B063-A32926E3A557}" srcId="{DC33BE73-EF1E-4B67-8006-5E35C6AD443C}" destId="{ACBC5E89-6E98-48EC-BE85-16D69E493D66}" srcOrd="0" destOrd="0" parTransId="{98C6B638-F203-444F-9FCA-4AD01F3B2537}" sibTransId="{2E415820-2144-44D9-9BF4-43BE98ED86B0}"/>
    <dgm:cxn modelId="{7D92462B-99DC-4FBE-A10A-C8ADEBFD45BC}" type="presOf" srcId="{A487E6A0-AD14-4D4A-A847-618B9B167BC2}" destId="{78D868E9-4842-4546-942F-960A9BCC71B4}" srcOrd="0" destOrd="0" presId="urn:microsoft.com/office/officeart/2005/8/layout/cycle2"/>
    <dgm:cxn modelId="{FA084E2C-2102-45F0-ACBC-2FD8D9C76E63}" type="presOf" srcId="{482F8D63-7BAF-4E3D-8948-D9C74E40CB06}" destId="{B5E0C6F6-AFF0-455B-975B-3DDE678AC94C}" srcOrd="0" destOrd="0" presId="urn:microsoft.com/office/officeart/2005/8/layout/cycle2"/>
    <dgm:cxn modelId="{1D7E4538-4CC2-488E-AB08-6964F58B3726}" type="presOf" srcId="{2E415820-2144-44D9-9BF4-43BE98ED86B0}" destId="{D6358498-A7E3-4A87-84FB-2207C77F9DB0}" srcOrd="0" destOrd="0" presId="urn:microsoft.com/office/officeart/2005/8/layout/cycle2"/>
    <dgm:cxn modelId="{6B03A53C-3247-426C-97D1-1B03304BA95F}" type="presOf" srcId="{DC33BE73-EF1E-4B67-8006-5E35C6AD443C}" destId="{667566E1-FA07-49E4-BC52-0237ED2749FD}" srcOrd="0" destOrd="0" presId="urn:microsoft.com/office/officeart/2005/8/layout/cycle2"/>
    <dgm:cxn modelId="{9E7DBD3D-5EF6-41FE-9C97-8F1C732E32F9}" type="presOf" srcId="{B1DA1866-5303-4D7A-916B-E51AB6184031}" destId="{10327C31-0D6A-41E4-97EB-2F6905044CE3}" srcOrd="1" destOrd="0" presId="urn:microsoft.com/office/officeart/2005/8/layout/cycle2"/>
    <dgm:cxn modelId="{38E1493E-1FB5-42BB-BE33-11EF503C789F}" type="presOf" srcId="{ACBC5E89-6E98-48EC-BE85-16D69E493D66}" destId="{B1E0377C-C5BE-4074-8854-886B8A2DF14A}" srcOrd="0" destOrd="0" presId="urn:microsoft.com/office/officeart/2005/8/layout/cycle2"/>
    <dgm:cxn modelId="{FBEE5D68-445C-444B-BCC0-E7F96FDB83F3}" type="presOf" srcId="{BA796615-368A-43C3-968C-B5D9D502510A}" destId="{3C41CDD7-443A-4E58-96A1-0F9A2074DB8B}" srcOrd="0" destOrd="0" presId="urn:microsoft.com/office/officeart/2005/8/layout/cycle2"/>
    <dgm:cxn modelId="{75DC2178-9E3D-40FF-97E9-4662725EC730}" type="presOf" srcId="{E18BBBD2-F566-4C7B-935E-138F531E4447}" destId="{C884C3E9-7011-40BE-A174-7E47943CDAFF}" srcOrd="0" destOrd="0" presId="urn:microsoft.com/office/officeart/2005/8/layout/cycle2"/>
    <dgm:cxn modelId="{3C767F8D-9CFB-4450-8848-C286B14A505F}" type="presOf" srcId="{9188D90D-3588-4763-BFA3-E255187129DC}" destId="{4E94A19D-0F97-403B-8550-EE6004399916}" srcOrd="1" destOrd="0" presId="urn:microsoft.com/office/officeart/2005/8/layout/cycle2"/>
    <dgm:cxn modelId="{A7785199-57CE-414F-9369-54E4CE41094C}" type="presOf" srcId="{B794023A-6702-4724-8E3D-FB1EEFC5FE54}" destId="{CAC1C8C3-22FF-46AC-B796-7FD84250D7FF}" srcOrd="0" destOrd="0" presId="urn:microsoft.com/office/officeart/2005/8/layout/cycle2"/>
    <dgm:cxn modelId="{D0E702A9-91D3-4379-B342-D3DD6CF30957}" srcId="{DC33BE73-EF1E-4B67-8006-5E35C6AD443C}" destId="{C7D440DB-772A-46FE-A5E3-9725D03DBB57}" srcOrd="5" destOrd="0" parTransId="{EC293D3F-295C-4CE9-BC81-0AB6519626A5}" sibTransId="{5CCE5D4E-A5F6-4382-AA3B-2424AA5942E7}"/>
    <dgm:cxn modelId="{AE7D84AD-52FB-4C3A-A47A-2540F4D0B4E2}" srcId="{DC33BE73-EF1E-4B67-8006-5E35C6AD443C}" destId="{96332A93-4B43-4E47-A6D6-4B55A0B5CAB2}" srcOrd="1" destOrd="0" parTransId="{CCEC8787-287A-416C-AC91-C6175A52E455}" sibTransId="{BA796615-368A-43C3-968C-B5D9D502510A}"/>
    <dgm:cxn modelId="{EE6E39B3-5126-4A7A-AEDF-E0E3AA00F07A}" type="presOf" srcId="{BA796615-368A-43C3-968C-B5D9D502510A}" destId="{B553CEA0-5BD8-44E5-873F-2EABF4BBFA97}" srcOrd="1" destOrd="0" presId="urn:microsoft.com/office/officeart/2005/8/layout/cycle2"/>
    <dgm:cxn modelId="{744F61B4-F1C8-4639-834E-D03C83821E6C}" type="presOf" srcId="{96332A93-4B43-4E47-A6D6-4B55A0B5CAB2}" destId="{C29A565B-8FEA-4B1A-B210-DAC2480766B1}" srcOrd="0" destOrd="0" presId="urn:microsoft.com/office/officeart/2005/8/layout/cycle2"/>
    <dgm:cxn modelId="{DEE149BB-314C-4B0C-93E3-C0CA705ECB93}" type="presOf" srcId="{B1DA1866-5303-4D7A-916B-E51AB6184031}" destId="{65C97972-3301-472E-B672-7B315F489A0E}" srcOrd="0" destOrd="0" presId="urn:microsoft.com/office/officeart/2005/8/layout/cycle2"/>
    <dgm:cxn modelId="{106D37C1-B62C-4BEE-919F-2064B0F78C7F}" srcId="{DC33BE73-EF1E-4B67-8006-5E35C6AD443C}" destId="{A487E6A0-AD14-4D4A-A847-618B9B167BC2}" srcOrd="2" destOrd="0" parTransId="{481825F8-DB48-4A5D-9250-D254E03C4049}" sibTransId="{9188D90D-3588-4763-BFA3-E255187129DC}"/>
    <dgm:cxn modelId="{229810D1-3C30-4FA9-999F-E59D2519B8E6}" type="presOf" srcId="{167FC27B-6060-4A90-9EC9-A66AC3419C2F}" destId="{9A4CCBF5-EE22-4E2B-AF76-2C167C85367A}" srcOrd="1" destOrd="0" presId="urn:microsoft.com/office/officeart/2005/8/layout/cycle2"/>
    <dgm:cxn modelId="{FF3447D2-2FBC-40B0-95A2-0DDE950FA72B}" type="presOf" srcId="{2E415820-2144-44D9-9BF4-43BE98ED86B0}" destId="{31E047B5-94D1-4F69-877F-21151EABDEDD}" srcOrd="1" destOrd="0" presId="urn:microsoft.com/office/officeart/2005/8/layout/cycle2"/>
    <dgm:cxn modelId="{44D6CDDC-BBE9-4267-AC33-5F7AD204FFAE}" srcId="{DC33BE73-EF1E-4B67-8006-5E35C6AD443C}" destId="{E18BBBD2-F566-4C7B-935E-138F531E4447}" srcOrd="6" destOrd="0" parTransId="{5AD34C7C-0C9D-4E4E-997E-A2B89FF9F155}" sibTransId="{167FC27B-6060-4A90-9EC9-A66AC3419C2F}"/>
    <dgm:cxn modelId="{8FF9D2E3-A7E8-4161-9F0C-0B2009234B01}" srcId="{DC33BE73-EF1E-4B67-8006-5E35C6AD443C}" destId="{482F8D63-7BAF-4E3D-8948-D9C74E40CB06}" srcOrd="3" destOrd="0" parTransId="{BA13AFA4-B580-4A79-BF52-2DC9498B1C8F}" sibTransId="{B794023A-6702-4724-8E3D-FB1EEFC5FE54}"/>
    <dgm:cxn modelId="{B17667F4-EBB6-474D-841B-D3A858523C23}" type="presOf" srcId="{94575F86-FF06-4F98-BB14-C2206A4093EC}" destId="{B4EC67CE-5C5B-4236-B77E-046380E46935}" srcOrd="0" destOrd="0" presId="urn:microsoft.com/office/officeart/2005/8/layout/cycle2"/>
    <dgm:cxn modelId="{C25CC4F5-97C0-46F3-8EA5-A8D72A008212}" type="presOf" srcId="{5CCE5D4E-A5F6-4382-AA3B-2424AA5942E7}" destId="{D27DCEB3-722E-4CA4-B786-4ECDC73B4BE0}" srcOrd="0" destOrd="0" presId="urn:microsoft.com/office/officeart/2005/8/layout/cycle2"/>
    <dgm:cxn modelId="{6C5EAAFD-A2AD-4F5E-A412-FBCAC5530683}" srcId="{DC33BE73-EF1E-4B67-8006-5E35C6AD443C}" destId="{94575F86-FF06-4F98-BB14-C2206A4093EC}" srcOrd="4" destOrd="0" parTransId="{13A53CE0-1131-4CD1-A2D0-1E09998AC8FD}" sibTransId="{B1DA1866-5303-4D7A-916B-E51AB6184031}"/>
    <dgm:cxn modelId="{D723106F-B8B0-4159-9940-DE48C6441A25}" type="presParOf" srcId="{667566E1-FA07-49E4-BC52-0237ED2749FD}" destId="{B1E0377C-C5BE-4074-8854-886B8A2DF14A}" srcOrd="0" destOrd="0" presId="urn:microsoft.com/office/officeart/2005/8/layout/cycle2"/>
    <dgm:cxn modelId="{0A833A1E-0760-4041-926E-FA9B5829FB9C}" type="presParOf" srcId="{667566E1-FA07-49E4-BC52-0237ED2749FD}" destId="{D6358498-A7E3-4A87-84FB-2207C77F9DB0}" srcOrd="1" destOrd="0" presId="urn:microsoft.com/office/officeart/2005/8/layout/cycle2"/>
    <dgm:cxn modelId="{C8A9C8AA-B974-46EC-91BA-2A23814577E5}" type="presParOf" srcId="{D6358498-A7E3-4A87-84FB-2207C77F9DB0}" destId="{31E047B5-94D1-4F69-877F-21151EABDEDD}" srcOrd="0" destOrd="0" presId="urn:microsoft.com/office/officeart/2005/8/layout/cycle2"/>
    <dgm:cxn modelId="{1470EA40-4215-4BE4-839D-61F80502513A}" type="presParOf" srcId="{667566E1-FA07-49E4-BC52-0237ED2749FD}" destId="{C29A565B-8FEA-4B1A-B210-DAC2480766B1}" srcOrd="2" destOrd="0" presId="urn:microsoft.com/office/officeart/2005/8/layout/cycle2"/>
    <dgm:cxn modelId="{1142280D-C34A-4067-B707-4CC07A44B1FB}" type="presParOf" srcId="{667566E1-FA07-49E4-BC52-0237ED2749FD}" destId="{3C41CDD7-443A-4E58-96A1-0F9A2074DB8B}" srcOrd="3" destOrd="0" presId="urn:microsoft.com/office/officeart/2005/8/layout/cycle2"/>
    <dgm:cxn modelId="{FC410ABC-6FBC-4A02-9D35-A6144795A86C}" type="presParOf" srcId="{3C41CDD7-443A-4E58-96A1-0F9A2074DB8B}" destId="{B553CEA0-5BD8-44E5-873F-2EABF4BBFA97}" srcOrd="0" destOrd="0" presId="urn:microsoft.com/office/officeart/2005/8/layout/cycle2"/>
    <dgm:cxn modelId="{B2582AC2-F379-4EDF-8506-FF8D3C747B31}" type="presParOf" srcId="{667566E1-FA07-49E4-BC52-0237ED2749FD}" destId="{78D868E9-4842-4546-942F-960A9BCC71B4}" srcOrd="4" destOrd="0" presId="urn:microsoft.com/office/officeart/2005/8/layout/cycle2"/>
    <dgm:cxn modelId="{4EBF745E-0FA9-4FC9-BFDE-6907487C4703}" type="presParOf" srcId="{667566E1-FA07-49E4-BC52-0237ED2749FD}" destId="{344556A1-5885-472C-BDC9-213DF51D504C}" srcOrd="5" destOrd="0" presId="urn:microsoft.com/office/officeart/2005/8/layout/cycle2"/>
    <dgm:cxn modelId="{5CD095B5-3A8A-4AAD-98B6-83DBDFD5B3A8}" type="presParOf" srcId="{344556A1-5885-472C-BDC9-213DF51D504C}" destId="{4E94A19D-0F97-403B-8550-EE6004399916}" srcOrd="0" destOrd="0" presId="urn:microsoft.com/office/officeart/2005/8/layout/cycle2"/>
    <dgm:cxn modelId="{048A8308-4CEC-4B9E-A397-E00E6B0D1FA0}" type="presParOf" srcId="{667566E1-FA07-49E4-BC52-0237ED2749FD}" destId="{B5E0C6F6-AFF0-455B-975B-3DDE678AC94C}" srcOrd="6" destOrd="0" presId="urn:microsoft.com/office/officeart/2005/8/layout/cycle2"/>
    <dgm:cxn modelId="{CCA45BEA-1C9A-4E3F-9755-EC414DECDC4B}" type="presParOf" srcId="{667566E1-FA07-49E4-BC52-0237ED2749FD}" destId="{CAC1C8C3-22FF-46AC-B796-7FD84250D7FF}" srcOrd="7" destOrd="0" presId="urn:microsoft.com/office/officeart/2005/8/layout/cycle2"/>
    <dgm:cxn modelId="{14EED528-C7CD-4855-93FF-4AC26E4354C9}" type="presParOf" srcId="{CAC1C8C3-22FF-46AC-B796-7FD84250D7FF}" destId="{9055183E-F67A-44A9-840E-7B3DDCD2D508}" srcOrd="0" destOrd="0" presId="urn:microsoft.com/office/officeart/2005/8/layout/cycle2"/>
    <dgm:cxn modelId="{67D0EA69-9A47-4D42-A4BF-303B1F0AEC52}" type="presParOf" srcId="{667566E1-FA07-49E4-BC52-0237ED2749FD}" destId="{B4EC67CE-5C5B-4236-B77E-046380E46935}" srcOrd="8" destOrd="0" presId="urn:microsoft.com/office/officeart/2005/8/layout/cycle2"/>
    <dgm:cxn modelId="{209F8B8E-5AA2-4C9C-A796-888208C3D792}" type="presParOf" srcId="{667566E1-FA07-49E4-BC52-0237ED2749FD}" destId="{65C97972-3301-472E-B672-7B315F489A0E}" srcOrd="9" destOrd="0" presId="urn:microsoft.com/office/officeart/2005/8/layout/cycle2"/>
    <dgm:cxn modelId="{54BFF33E-33CC-4206-A34C-439A06CC47B5}" type="presParOf" srcId="{65C97972-3301-472E-B672-7B315F489A0E}" destId="{10327C31-0D6A-41E4-97EB-2F6905044CE3}" srcOrd="0" destOrd="0" presId="urn:microsoft.com/office/officeart/2005/8/layout/cycle2"/>
    <dgm:cxn modelId="{E88AF02C-8368-470B-882B-7C3D4F222EEF}" type="presParOf" srcId="{667566E1-FA07-49E4-BC52-0237ED2749FD}" destId="{CEBDF23B-1FD7-479E-B0DD-DF458BE4266D}" srcOrd="10" destOrd="0" presId="urn:microsoft.com/office/officeart/2005/8/layout/cycle2"/>
    <dgm:cxn modelId="{6C6B1A66-211B-46EF-9985-D578CEB67A03}" type="presParOf" srcId="{667566E1-FA07-49E4-BC52-0237ED2749FD}" destId="{D27DCEB3-722E-4CA4-B786-4ECDC73B4BE0}" srcOrd="11" destOrd="0" presId="urn:microsoft.com/office/officeart/2005/8/layout/cycle2"/>
    <dgm:cxn modelId="{A122A696-9C4D-4B0D-931F-3C81BDBD2F36}" type="presParOf" srcId="{D27DCEB3-722E-4CA4-B786-4ECDC73B4BE0}" destId="{6BF9976E-AD9D-4ACE-BB45-3C553C567A86}" srcOrd="0" destOrd="0" presId="urn:microsoft.com/office/officeart/2005/8/layout/cycle2"/>
    <dgm:cxn modelId="{0A8F61A9-12A2-4E53-BE20-6DA32F99FC59}" type="presParOf" srcId="{667566E1-FA07-49E4-BC52-0237ED2749FD}" destId="{C884C3E9-7011-40BE-A174-7E47943CDAFF}" srcOrd="12" destOrd="0" presId="urn:microsoft.com/office/officeart/2005/8/layout/cycle2"/>
    <dgm:cxn modelId="{753D587E-0C9E-414A-8528-A41A8E0E3BA0}" type="presParOf" srcId="{667566E1-FA07-49E4-BC52-0237ED2749FD}" destId="{257686B1-5CE6-425A-B41B-B87336006B56}" srcOrd="13" destOrd="0" presId="urn:microsoft.com/office/officeart/2005/8/layout/cycle2"/>
    <dgm:cxn modelId="{429E23EC-2C3A-4490-A8B1-FC6FA95251BC}" type="presParOf" srcId="{257686B1-5CE6-425A-B41B-B87336006B56}" destId="{9A4CCBF5-EE22-4E2B-AF76-2C167C85367A}"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E0377C-C5BE-4074-8854-886B8A2DF14A}">
      <dsp:nvSpPr>
        <dsp:cNvPr id="0" name=""/>
        <dsp:cNvSpPr/>
      </dsp:nvSpPr>
      <dsp:spPr>
        <a:xfrm>
          <a:off x="2512730" y="473"/>
          <a:ext cx="889564" cy="88956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completeness</a:t>
          </a:r>
        </a:p>
      </dsp:txBody>
      <dsp:txXfrm>
        <a:off x="2643004" y="130747"/>
        <a:ext cx="629016" cy="629016"/>
      </dsp:txXfrm>
    </dsp:sp>
    <dsp:sp modelId="{D6358498-A7E3-4A87-84FB-2207C77F9DB0}">
      <dsp:nvSpPr>
        <dsp:cNvPr id="0" name=""/>
        <dsp:cNvSpPr/>
      </dsp:nvSpPr>
      <dsp:spPr>
        <a:xfrm rot="1542857">
          <a:off x="3435202" y="582292"/>
          <a:ext cx="237170" cy="30022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438725" y="626901"/>
        <a:ext cx="166019" cy="180137"/>
      </dsp:txXfrm>
    </dsp:sp>
    <dsp:sp modelId="{C29A565B-8FEA-4B1A-B210-DAC2480766B1}">
      <dsp:nvSpPr>
        <dsp:cNvPr id="0" name=""/>
        <dsp:cNvSpPr/>
      </dsp:nvSpPr>
      <dsp:spPr>
        <a:xfrm>
          <a:off x="3717376" y="580600"/>
          <a:ext cx="889564" cy="88956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corectness </a:t>
          </a:r>
        </a:p>
      </dsp:txBody>
      <dsp:txXfrm>
        <a:off x="3847650" y="710874"/>
        <a:ext cx="629016" cy="629016"/>
      </dsp:txXfrm>
    </dsp:sp>
    <dsp:sp modelId="{3C41CDD7-443A-4E58-96A1-0F9A2074DB8B}">
      <dsp:nvSpPr>
        <dsp:cNvPr id="0" name=""/>
        <dsp:cNvSpPr/>
      </dsp:nvSpPr>
      <dsp:spPr>
        <a:xfrm rot="4628571">
          <a:off x="4190841" y="1520491"/>
          <a:ext cx="237170" cy="30022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4218500" y="1545852"/>
        <a:ext cx="166019" cy="180137"/>
      </dsp:txXfrm>
    </dsp:sp>
    <dsp:sp modelId="{78D868E9-4842-4546-942F-960A9BCC71B4}">
      <dsp:nvSpPr>
        <dsp:cNvPr id="0" name=""/>
        <dsp:cNvSpPr/>
      </dsp:nvSpPr>
      <dsp:spPr>
        <a:xfrm>
          <a:off x="4014899" y="1884134"/>
          <a:ext cx="889564" cy="88956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concretnes</a:t>
          </a:r>
        </a:p>
      </dsp:txBody>
      <dsp:txXfrm>
        <a:off x="4145173" y="2014408"/>
        <a:ext cx="629016" cy="629016"/>
      </dsp:txXfrm>
    </dsp:sp>
    <dsp:sp modelId="{344556A1-5885-472C-BDC9-213DF51D504C}">
      <dsp:nvSpPr>
        <dsp:cNvPr id="0" name=""/>
        <dsp:cNvSpPr/>
      </dsp:nvSpPr>
      <dsp:spPr>
        <a:xfrm rot="7714286">
          <a:off x="3928460" y="2696230"/>
          <a:ext cx="237170" cy="30022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3986216" y="2728461"/>
        <a:ext cx="166019" cy="180137"/>
      </dsp:txXfrm>
    </dsp:sp>
    <dsp:sp modelId="{B5E0C6F6-AFF0-455B-975B-3DDE678AC94C}">
      <dsp:nvSpPr>
        <dsp:cNvPr id="0" name=""/>
        <dsp:cNvSpPr/>
      </dsp:nvSpPr>
      <dsp:spPr>
        <a:xfrm>
          <a:off x="3181258" y="2929487"/>
          <a:ext cx="889564" cy="88956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consiseness</a:t>
          </a:r>
        </a:p>
      </dsp:txBody>
      <dsp:txXfrm>
        <a:off x="3311532" y="3059761"/>
        <a:ext cx="629016" cy="629016"/>
      </dsp:txXfrm>
    </dsp:sp>
    <dsp:sp modelId="{CAC1C8C3-22FF-46AC-B796-7FD84250D7FF}">
      <dsp:nvSpPr>
        <dsp:cNvPr id="0" name=""/>
        <dsp:cNvSpPr/>
      </dsp:nvSpPr>
      <dsp:spPr>
        <a:xfrm rot="10800000">
          <a:off x="2845639" y="3224155"/>
          <a:ext cx="237170" cy="30022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2916790" y="3284200"/>
        <a:ext cx="166019" cy="180137"/>
      </dsp:txXfrm>
    </dsp:sp>
    <dsp:sp modelId="{B4EC67CE-5C5B-4236-B77E-046380E46935}">
      <dsp:nvSpPr>
        <dsp:cNvPr id="0" name=""/>
        <dsp:cNvSpPr/>
      </dsp:nvSpPr>
      <dsp:spPr>
        <a:xfrm>
          <a:off x="1844202" y="2929487"/>
          <a:ext cx="889564" cy="88956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courtesy</a:t>
          </a:r>
        </a:p>
      </dsp:txBody>
      <dsp:txXfrm>
        <a:off x="1974476" y="3059761"/>
        <a:ext cx="629016" cy="629016"/>
      </dsp:txXfrm>
    </dsp:sp>
    <dsp:sp modelId="{65C97972-3301-472E-B672-7B315F489A0E}">
      <dsp:nvSpPr>
        <dsp:cNvPr id="0" name=""/>
        <dsp:cNvSpPr/>
      </dsp:nvSpPr>
      <dsp:spPr>
        <a:xfrm rot="13885714">
          <a:off x="1757763" y="2706726"/>
          <a:ext cx="237170" cy="30022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1815519" y="2794585"/>
        <a:ext cx="166019" cy="180137"/>
      </dsp:txXfrm>
    </dsp:sp>
    <dsp:sp modelId="{CEBDF23B-1FD7-479E-B0DD-DF458BE4266D}">
      <dsp:nvSpPr>
        <dsp:cNvPr id="0" name=""/>
        <dsp:cNvSpPr/>
      </dsp:nvSpPr>
      <dsp:spPr>
        <a:xfrm>
          <a:off x="1010561" y="1884134"/>
          <a:ext cx="889564" cy="88956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clarity</a:t>
          </a:r>
        </a:p>
      </dsp:txBody>
      <dsp:txXfrm>
        <a:off x="1140835" y="2014408"/>
        <a:ext cx="629016" cy="629016"/>
      </dsp:txXfrm>
    </dsp:sp>
    <dsp:sp modelId="{D27DCEB3-722E-4CA4-B786-4ECDC73B4BE0}">
      <dsp:nvSpPr>
        <dsp:cNvPr id="0" name=""/>
        <dsp:cNvSpPr/>
      </dsp:nvSpPr>
      <dsp:spPr>
        <a:xfrm rot="16956342">
          <a:off x="1483969" y="1541197"/>
          <a:ext cx="227924" cy="30022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1510696" y="1634606"/>
        <a:ext cx="159547" cy="180137"/>
      </dsp:txXfrm>
    </dsp:sp>
    <dsp:sp modelId="{C884C3E9-7011-40BE-A174-7E47943CDAFF}">
      <dsp:nvSpPr>
        <dsp:cNvPr id="0" name=""/>
        <dsp:cNvSpPr/>
      </dsp:nvSpPr>
      <dsp:spPr>
        <a:xfrm>
          <a:off x="1298553" y="596333"/>
          <a:ext cx="889564" cy="88956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consideration</a:t>
          </a:r>
        </a:p>
      </dsp:txBody>
      <dsp:txXfrm>
        <a:off x="1428827" y="726607"/>
        <a:ext cx="629016" cy="629016"/>
      </dsp:txXfrm>
    </dsp:sp>
    <dsp:sp modelId="{257686B1-5CE6-425A-B41B-B87336006B56}">
      <dsp:nvSpPr>
        <dsp:cNvPr id="0" name=""/>
        <dsp:cNvSpPr/>
      </dsp:nvSpPr>
      <dsp:spPr>
        <a:xfrm rot="20031625">
          <a:off x="2221510" y="596130"/>
          <a:ext cx="245359" cy="30022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225274" y="672389"/>
        <a:ext cx="171751" cy="180137"/>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CD572B-8AE0-4596-99A2-9A43F6C40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3070</Words>
  <Characters>17500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Doina Cojan (1816176)</cp:lastModifiedBy>
  <cp:revision>2</cp:revision>
  <dcterms:created xsi:type="dcterms:W3CDTF">2020-01-05T18:35:00Z</dcterms:created>
  <dcterms:modified xsi:type="dcterms:W3CDTF">2020-01-05T18:35:00Z</dcterms:modified>
</cp:coreProperties>
</file>