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60B7D" w:rsidRDefault="00B60B7D">
      <w:r>
        <w:t>HPHI4002 Catherine Hanna Assessment 1</w:t>
      </w:r>
    </w:p>
    <w:p w:rsidR="001566C4" w:rsidRDefault="001566C4"/>
    <w:p w:rsidR="00591DA8" w:rsidRDefault="00A10153">
      <w:bookmarkStart w:id="0" w:name="_GoBack"/>
      <w:r>
        <w:t>The essay I</w:t>
      </w:r>
      <w:r w:rsidR="00FC12B1">
        <w:t xml:space="preserve"> will be appraising is discussing</w:t>
      </w:r>
      <w:r>
        <w:t xml:space="preserve"> the question of “</w:t>
      </w:r>
      <w:r w:rsidR="001566C4">
        <w:t>How did the media contribute to the growth of a youth culture in the United States during the 1950’s?</w:t>
      </w:r>
      <w:r>
        <w:t>”</w:t>
      </w:r>
      <w:r w:rsidR="00392D6A">
        <w:t xml:space="preserve">. </w:t>
      </w:r>
      <w:r w:rsidR="003E6457">
        <w:t>The writer is arguing that the increase of frequency of television sets in households at the time having a direct effect on the growth of a youth culture in the United states.</w:t>
      </w:r>
    </w:p>
    <w:p w:rsidR="001566C4" w:rsidRDefault="00A10153">
      <w:r>
        <w:t xml:space="preserve">Although there is a lot of evidence that has been put forward for support the writer’s answer, the argument itself is not a very strong one. </w:t>
      </w:r>
      <w:r>
        <w:t xml:space="preserve">It was good that </w:t>
      </w:r>
      <w:r w:rsidR="00450AB8">
        <w:t>som</w:t>
      </w:r>
      <w:r w:rsidR="00BA5611">
        <w:t>e historical background</w:t>
      </w:r>
      <w:r w:rsidR="00B45EE9">
        <w:t xml:space="preserve"> </w:t>
      </w:r>
      <w:r>
        <w:t>was included</w:t>
      </w:r>
      <w:r w:rsidR="00BA5611">
        <w:t>, but I feel that only a fraction of what was written was necessary to give some context to better their argument.</w:t>
      </w:r>
    </w:p>
    <w:p w:rsidR="001566C4" w:rsidRDefault="0007451E">
      <w:r>
        <w:t xml:space="preserve">My issues with the introduction are that it is simply too long for something that is meant to inform the reader what the writer will be discussing in the essay. </w:t>
      </w:r>
      <w:r w:rsidR="00214669">
        <w:t xml:space="preserve">The grammar is consistently up to university standards throughout the essay. </w:t>
      </w:r>
      <w:r w:rsidR="00BA5611">
        <w:t xml:space="preserve">The aim of a conclusion is to conclude </w:t>
      </w:r>
      <w:proofErr w:type="gramStart"/>
      <w:r w:rsidR="00BA5611">
        <w:t>all of</w:t>
      </w:r>
      <w:proofErr w:type="gramEnd"/>
      <w:r w:rsidR="00BA5611">
        <w:t xml:space="preserve"> the points made throughout the essay, so bringing up new cases/examples for your argument is a bit poin</w:t>
      </w:r>
      <w:r w:rsidR="00656E47">
        <w:t>tless as you are unable to explain yourself fully.</w:t>
      </w:r>
    </w:p>
    <w:p w:rsidR="002C738B" w:rsidRDefault="00656E47">
      <w:r>
        <w:t>The writing flows well from paragraph to paragraph, with each point</w:t>
      </w:r>
      <w:r w:rsidR="00B45EE9">
        <w:t xml:space="preserve"> leading nicely into the next. </w:t>
      </w:r>
      <w:r w:rsidR="00BC1CBA">
        <w:t>There is a professional approach to the writing</w:t>
      </w:r>
      <w:r w:rsidR="00B45EE9">
        <w:t xml:space="preserve"> and the essay has an analytical tone to it, but reading it I did not get the sense that it is intervening in a scholarly debate. Lots of the points that were being made </w:t>
      </w:r>
      <w:r w:rsidR="00403E64">
        <w:t xml:space="preserve">were </w:t>
      </w:r>
      <w:r w:rsidR="00736E1C">
        <w:t>relevant,</w:t>
      </w:r>
      <w:r w:rsidR="00403E64">
        <w:t xml:space="preserve"> bu</w:t>
      </w:r>
      <w:r w:rsidR="00736E1C">
        <w:t>t they were not new ideas.</w:t>
      </w:r>
      <w:r w:rsidR="00403E64">
        <w:t xml:space="preserve"> </w:t>
      </w:r>
      <w:r w:rsidR="00736E1C">
        <w:t>T</w:t>
      </w:r>
      <w:r w:rsidR="00403E64">
        <w:t>he writer doesn’t seem to have added much of their own thoughts into their argument</w:t>
      </w:r>
      <w:r w:rsidR="00736E1C">
        <w:t xml:space="preserve"> which could have made it part of a scholarly debate</w:t>
      </w:r>
      <w:r w:rsidR="00916DB5">
        <w:t>.</w:t>
      </w:r>
    </w:p>
    <w:p w:rsidR="001566C4" w:rsidRDefault="006F35F4">
      <w:r>
        <w:t xml:space="preserve">The system of referencing is consistent throughout the essay making it easy to follow. There are </w:t>
      </w:r>
      <w:proofErr w:type="gramStart"/>
      <w:r w:rsidR="00BC1CBA">
        <w:t>a number of</w:t>
      </w:r>
      <w:proofErr w:type="gramEnd"/>
      <w:r w:rsidR="00BC1CBA">
        <w:t xml:space="preserve"> sources that the writer has used, however there are only two primary sources which for a subject with a lot of accessible primary sources is quite disappointing. </w:t>
      </w:r>
    </w:p>
    <w:p w:rsidR="0007451E" w:rsidRDefault="00A10153">
      <w:r>
        <w:t xml:space="preserve">Overall the essay in question </w:t>
      </w:r>
      <w:r w:rsidR="00916DB5">
        <w:t>is a good essay, but it is more a collection of facts that one could read in any textbook. What you want to read in an essay is what new thoughts the writer</w:t>
      </w:r>
      <w:r w:rsidR="00C22892">
        <w:t xml:space="preserve"> might have on the </w:t>
      </w:r>
      <w:r w:rsidR="003E6457">
        <w:t>subject,</w:t>
      </w:r>
      <w:r w:rsidR="00FC12B1">
        <w:t xml:space="preserve"> so I </w:t>
      </w:r>
      <w:r w:rsidR="001A5F61">
        <w:t>would give it 63%.</w:t>
      </w:r>
      <w:bookmarkEnd w:id="0"/>
    </w:p>
    <w:sectPr w:rsidR="000745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0B7D"/>
    <w:rsid w:val="00056C5B"/>
    <w:rsid w:val="0007451E"/>
    <w:rsid w:val="001566C4"/>
    <w:rsid w:val="001A5F61"/>
    <w:rsid w:val="00214669"/>
    <w:rsid w:val="002C738B"/>
    <w:rsid w:val="00392D6A"/>
    <w:rsid w:val="003E6457"/>
    <w:rsid w:val="00403E64"/>
    <w:rsid w:val="00450AB8"/>
    <w:rsid w:val="00462FC7"/>
    <w:rsid w:val="00591DA8"/>
    <w:rsid w:val="00656E47"/>
    <w:rsid w:val="006F35F4"/>
    <w:rsid w:val="00736E1C"/>
    <w:rsid w:val="00916DB5"/>
    <w:rsid w:val="00A10153"/>
    <w:rsid w:val="00B45EE9"/>
    <w:rsid w:val="00B60B7D"/>
    <w:rsid w:val="00BA5611"/>
    <w:rsid w:val="00BB3DB6"/>
    <w:rsid w:val="00BC1CBA"/>
    <w:rsid w:val="00C22892"/>
    <w:rsid w:val="00FB2A3A"/>
    <w:rsid w:val="00FC12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75D5C"/>
  <w15:chartTrackingRefBased/>
  <w15:docId w15:val="{8C320271-7DE9-4277-86D3-C49CE92BD3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1</Pages>
  <Words>319</Words>
  <Characters>1819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Hanna (1701163)</dc:creator>
  <cp:keywords/>
  <dc:description/>
  <cp:lastModifiedBy>Catherine Hanna (1701163)</cp:lastModifiedBy>
  <cp:revision>11</cp:revision>
  <dcterms:created xsi:type="dcterms:W3CDTF">2017-10-27T13:27:00Z</dcterms:created>
  <dcterms:modified xsi:type="dcterms:W3CDTF">2017-10-27T16:58:00Z</dcterms:modified>
</cp:coreProperties>
</file>