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4A51" w:rsidRPr="00A43634" w:rsidRDefault="00EE4A51" w:rsidP="00A43634">
      <w:pPr>
        <w:tabs>
          <w:tab w:val="left" w:pos="3045"/>
        </w:tabs>
        <w:spacing w:line="48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847FBD" w:rsidRPr="00A43634" w:rsidRDefault="00847FBD" w:rsidP="00A43634">
      <w:pPr>
        <w:tabs>
          <w:tab w:val="left" w:pos="3045"/>
        </w:tabs>
        <w:spacing w:line="48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A83223" w:rsidRPr="00A43634" w:rsidRDefault="00FC2437" w:rsidP="00A43634">
      <w:pPr>
        <w:tabs>
          <w:tab w:val="left" w:pos="3045"/>
        </w:tabs>
        <w:spacing w:line="480" w:lineRule="auto"/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University Of Wales Trinity Saint David </w:t>
      </w:r>
    </w:p>
    <w:p w:rsidR="00A83223" w:rsidRPr="00A43634" w:rsidRDefault="00A83223" w:rsidP="00A43634">
      <w:pPr>
        <w:tabs>
          <w:tab w:val="left" w:pos="3045"/>
        </w:tabs>
        <w:spacing w:line="480" w:lineRule="auto"/>
        <w:jc w:val="center"/>
        <w:rPr>
          <w:rFonts w:asciiTheme="majorBidi" w:hAnsiTheme="majorBidi" w:cstheme="majorBidi"/>
          <w:sz w:val="24"/>
          <w:szCs w:val="24"/>
        </w:rPr>
      </w:pPr>
    </w:p>
    <w:p w:rsidR="00BA7231" w:rsidRPr="00A43634" w:rsidRDefault="00BA7231" w:rsidP="00A43634">
      <w:pPr>
        <w:tabs>
          <w:tab w:val="left" w:pos="3045"/>
        </w:tabs>
        <w:spacing w:line="480" w:lineRule="auto"/>
        <w:jc w:val="center"/>
        <w:rPr>
          <w:rFonts w:asciiTheme="majorBidi" w:hAnsiTheme="majorBidi" w:cstheme="majorBidi"/>
          <w:sz w:val="24"/>
          <w:szCs w:val="24"/>
        </w:rPr>
      </w:pPr>
    </w:p>
    <w:p w:rsidR="00EE4A51" w:rsidRPr="00A43634" w:rsidRDefault="005E1DB5" w:rsidP="00A43634">
      <w:pPr>
        <w:spacing w:line="480" w:lineRule="auto"/>
        <w:jc w:val="center"/>
        <w:rPr>
          <w:rFonts w:asciiTheme="majorBidi" w:hAnsiTheme="majorBidi" w:cstheme="majorBidi"/>
          <w:b/>
          <w:sz w:val="24"/>
          <w:szCs w:val="24"/>
        </w:rPr>
      </w:pPr>
      <w:r w:rsidRPr="00A43634">
        <w:rPr>
          <w:rFonts w:asciiTheme="majorBidi" w:hAnsiTheme="majorBidi" w:cstheme="majorBidi"/>
          <w:b/>
          <w:sz w:val="24"/>
          <w:szCs w:val="24"/>
        </w:rPr>
        <w:t xml:space="preserve">ACT OF ABORTION </w:t>
      </w:r>
      <w:bookmarkStart w:id="0" w:name="_GoBack"/>
      <w:bookmarkEnd w:id="0"/>
    </w:p>
    <w:p w:rsidR="00A83223" w:rsidRPr="00A43634" w:rsidRDefault="00A83223" w:rsidP="00A43634">
      <w:pPr>
        <w:spacing w:line="480" w:lineRule="auto"/>
        <w:jc w:val="center"/>
        <w:rPr>
          <w:rFonts w:asciiTheme="majorBidi" w:hAnsiTheme="majorBidi" w:cstheme="majorBidi"/>
          <w:sz w:val="24"/>
          <w:szCs w:val="24"/>
        </w:rPr>
      </w:pPr>
    </w:p>
    <w:p w:rsidR="00A83223" w:rsidRPr="00A43634" w:rsidRDefault="00A83223" w:rsidP="00A43634">
      <w:pPr>
        <w:spacing w:line="480" w:lineRule="auto"/>
        <w:jc w:val="center"/>
        <w:rPr>
          <w:rFonts w:asciiTheme="majorBidi" w:hAnsiTheme="majorBidi" w:cstheme="majorBidi"/>
          <w:sz w:val="24"/>
          <w:szCs w:val="24"/>
        </w:rPr>
      </w:pPr>
      <w:r w:rsidRPr="00A43634">
        <w:rPr>
          <w:rFonts w:asciiTheme="majorBidi" w:hAnsiTheme="majorBidi" w:cstheme="majorBidi"/>
          <w:sz w:val="24"/>
          <w:szCs w:val="24"/>
        </w:rPr>
        <w:t>By</w:t>
      </w:r>
    </w:p>
    <w:p w:rsidR="00A83223" w:rsidRPr="00A43634" w:rsidRDefault="00FC2437" w:rsidP="00A43634">
      <w:pPr>
        <w:spacing w:line="480" w:lineRule="auto"/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Malgorzata Gnatowska-Nour</w:t>
      </w:r>
    </w:p>
    <w:p w:rsidR="00A83223" w:rsidRPr="00A43634" w:rsidRDefault="00A83223" w:rsidP="00A43634">
      <w:pPr>
        <w:spacing w:line="480" w:lineRule="auto"/>
        <w:jc w:val="center"/>
        <w:rPr>
          <w:rFonts w:asciiTheme="majorBidi" w:hAnsiTheme="majorBidi" w:cstheme="majorBidi"/>
          <w:sz w:val="24"/>
          <w:szCs w:val="24"/>
        </w:rPr>
      </w:pPr>
    </w:p>
    <w:p w:rsidR="00A83223" w:rsidRPr="00A43634" w:rsidRDefault="00A83223" w:rsidP="00FC2437">
      <w:pPr>
        <w:spacing w:line="480" w:lineRule="auto"/>
        <w:jc w:val="center"/>
        <w:rPr>
          <w:rFonts w:asciiTheme="majorBidi" w:hAnsiTheme="majorBidi" w:cstheme="majorBidi"/>
          <w:sz w:val="24"/>
          <w:szCs w:val="24"/>
        </w:rPr>
      </w:pPr>
    </w:p>
    <w:p w:rsidR="004C3A64" w:rsidRPr="00A43634" w:rsidRDefault="00847FBD" w:rsidP="00A43634">
      <w:pPr>
        <w:spacing w:line="480" w:lineRule="auto"/>
        <w:rPr>
          <w:rFonts w:asciiTheme="majorBidi" w:eastAsia="Times New Roman" w:hAnsiTheme="majorBidi" w:cstheme="majorBidi"/>
          <w:b/>
          <w:bCs/>
          <w:sz w:val="24"/>
          <w:szCs w:val="24"/>
        </w:rPr>
      </w:pPr>
      <w:r w:rsidRPr="00A43634">
        <w:rPr>
          <w:rFonts w:asciiTheme="majorBidi" w:eastAsia="Times New Roman" w:hAnsiTheme="majorBidi" w:cstheme="majorBidi"/>
          <w:b/>
          <w:bCs/>
          <w:sz w:val="24"/>
          <w:szCs w:val="24"/>
        </w:rPr>
        <w:br w:type="page"/>
      </w:r>
    </w:p>
    <w:p w:rsidR="004C3A64" w:rsidRPr="00A43634" w:rsidRDefault="005E1DB5" w:rsidP="00A43634">
      <w:pPr>
        <w:pStyle w:val="Heading1"/>
        <w:spacing w:line="480" w:lineRule="auto"/>
        <w:jc w:val="both"/>
        <w:rPr>
          <w:rFonts w:asciiTheme="majorBidi" w:hAnsiTheme="majorBidi"/>
          <w:sz w:val="24"/>
          <w:szCs w:val="24"/>
        </w:rPr>
      </w:pPr>
      <w:r w:rsidRPr="00A43634">
        <w:rPr>
          <w:rFonts w:asciiTheme="majorBidi" w:hAnsiTheme="majorBidi"/>
          <w:sz w:val="24"/>
          <w:szCs w:val="24"/>
        </w:rPr>
        <w:lastRenderedPageBreak/>
        <w:t xml:space="preserve">Introduction </w:t>
      </w:r>
    </w:p>
    <w:p w:rsidR="005E1DB5" w:rsidRPr="00A43634" w:rsidRDefault="005E1DB5" w:rsidP="00A43634">
      <w:pPr>
        <w:spacing w:line="480" w:lineRule="auto"/>
        <w:jc w:val="both"/>
        <w:rPr>
          <w:rFonts w:asciiTheme="majorBidi" w:hAnsiTheme="majorBidi" w:cstheme="majorBidi"/>
          <w:sz w:val="24"/>
          <w:szCs w:val="24"/>
        </w:rPr>
      </w:pPr>
      <w:r w:rsidRPr="00A43634">
        <w:rPr>
          <w:rFonts w:asciiTheme="majorBidi" w:hAnsiTheme="majorBidi" w:cstheme="majorBidi"/>
          <w:sz w:val="24"/>
          <w:szCs w:val="24"/>
        </w:rPr>
        <w:t xml:space="preserve">Abortion is an act of ending pregnancy deliberately by removing a fetus from </w:t>
      </w:r>
      <w:r w:rsidR="0085608B" w:rsidRPr="00A43634">
        <w:rPr>
          <w:rFonts w:asciiTheme="majorBidi" w:hAnsiTheme="majorBidi" w:cstheme="majorBidi"/>
          <w:sz w:val="24"/>
          <w:szCs w:val="24"/>
        </w:rPr>
        <w:t xml:space="preserve">the </w:t>
      </w:r>
      <w:r w:rsidRPr="00A43634">
        <w:rPr>
          <w:rFonts w:asciiTheme="majorBidi" w:hAnsiTheme="majorBidi" w:cstheme="majorBidi"/>
          <w:noProof/>
          <w:sz w:val="24"/>
          <w:szCs w:val="24"/>
        </w:rPr>
        <w:t>uterus</w:t>
      </w:r>
      <w:r w:rsidRPr="00A43634">
        <w:rPr>
          <w:rFonts w:asciiTheme="majorBidi" w:hAnsiTheme="majorBidi" w:cstheme="majorBidi"/>
          <w:sz w:val="24"/>
          <w:szCs w:val="24"/>
        </w:rPr>
        <w:t xml:space="preserve"> of </w:t>
      </w:r>
      <w:r w:rsidR="0085608B" w:rsidRPr="00A43634">
        <w:rPr>
          <w:rFonts w:asciiTheme="majorBidi" w:hAnsiTheme="majorBidi" w:cstheme="majorBidi"/>
          <w:sz w:val="24"/>
          <w:szCs w:val="24"/>
        </w:rPr>
        <w:t xml:space="preserve">a </w:t>
      </w:r>
      <w:r w:rsidRPr="00A43634">
        <w:rPr>
          <w:rFonts w:asciiTheme="majorBidi" w:hAnsiTheme="majorBidi" w:cstheme="majorBidi"/>
          <w:noProof/>
          <w:sz w:val="24"/>
          <w:szCs w:val="24"/>
        </w:rPr>
        <w:t>mother</w:t>
      </w:r>
      <w:r w:rsidRPr="00A43634">
        <w:rPr>
          <w:rFonts w:asciiTheme="majorBidi" w:hAnsiTheme="majorBidi" w:cstheme="majorBidi"/>
          <w:sz w:val="24"/>
          <w:szCs w:val="24"/>
        </w:rPr>
        <w:t xml:space="preserve"> with the </w:t>
      </w:r>
      <w:r w:rsidRPr="00A43634">
        <w:rPr>
          <w:rFonts w:asciiTheme="majorBidi" w:hAnsiTheme="majorBidi" w:cstheme="majorBidi"/>
          <w:noProof/>
          <w:sz w:val="24"/>
          <w:szCs w:val="24"/>
        </w:rPr>
        <w:t>intention</w:t>
      </w:r>
      <w:r w:rsidR="0085608B" w:rsidRPr="00A43634">
        <w:rPr>
          <w:rFonts w:asciiTheme="majorBidi" w:hAnsiTheme="majorBidi" w:cstheme="majorBidi"/>
          <w:noProof/>
          <w:sz w:val="24"/>
          <w:szCs w:val="24"/>
        </w:rPr>
        <w:t xml:space="preserve"> of</w:t>
      </w:r>
      <w:r w:rsidRPr="00A43634">
        <w:rPr>
          <w:rFonts w:asciiTheme="majorBidi" w:hAnsiTheme="majorBidi" w:cstheme="majorBidi"/>
          <w:sz w:val="24"/>
          <w:szCs w:val="24"/>
        </w:rPr>
        <w:t xml:space="preserve"> not giving birth to a child. In </w:t>
      </w:r>
      <w:r w:rsidRPr="00A43634">
        <w:rPr>
          <w:rFonts w:asciiTheme="majorBidi" w:hAnsiTheme="majorBidi" w:cstheme="majorBidi"/>
          <w:noProof/>
          <w:sz w:val="24"/>
          <w:szCs w:val="24"/>
        </w:rPr>
        <w:t>English</w:t>
      </w:r>
      <w:r w:rsidRPr="00A43634">
        <w:rPr>
          <w:rFonts w:asciiTheme="majorBidi" w:hAnsiTheme="majorBidi" w:cstheme="majorBidi"/>
          <w:sz w:val="24"/>
          <w:szCs w:val="24"/>
        </w:rPr>
        <w:t xml:space="preserve"> </w:t>
      </w:r>
      <w:r w:rsidRPr="00A43634">
        <w:rPr>
          <w:rFonts w:asciiTheme="majorBidi" w:hAnsiTheme="majorBidi" w:cstheme="majorBidi"/>
          <w:noProof/>
          <w:sz w:val="24"/>
          <w:szCs w:val="24"/>
        </w:rPr>
        <w:t>law</w:t>
      </w:r>
      <w:r w:rsidR="0085608B" w:rsidRPr="00A43634">
        <w:rPr>
          <w:rFonts w:asciiTheme="majorBidi" w:hAnsiTheme="majorBidi" w:cstheme="majorBidi"/>
          <w:noProof/>
          <w:sz w:val="24"/>
          <w:szCs w:val="24"/>
        </w:rPr>
        <w:t>,</w:t>
      </w:r>
      <w:r w:rsidRPr="00A43634">
        <w:rPr>
          <w:rFonts w:asciiTheme="majorBidi" w:hAnsiTheme="majorBidi" w:cstheme="majorBidi"/>
          <w:sz w:val="24"/>
          <w:szCs w:val="24"/>
        </w:rPr>
        <w:t xml:space="preserve"> the </w:t>
      </w:r>
      <w:r w:rsidRPr="00A43634">
        <w:rPr>
          <w:rFonts w:asciiTheme="majorBidi" w:hAnsiTheme="majorBidi" w:cstheme="majorBidi"/>
          <w:noProof/>
          <w:sz w:val="24"/>
          <w:szCs w:val="24"/>
        </w:rPr>
        <w:t>f</w:t>
      </w:r>
      <w:r w:rsidR="00862AAC" w:rsidRPr="00A43634">
        <w:rPr>
          <w:rFonts w:asciiTheme="majorBidi" w:hAnsiTheme="majorBidi" w:cstheme="majorBidi"/>
          <w:noProof/>
          <w:sz w:val="24"/>
          <w:szCs w:val="24"/>
        </w:rPr>
        <w:t>i</w:t>
      </w:r>
      <w:r w:rsidRPr="00A43634">
        <w:rPr>
          <w:rFonts w:asciiTheme="majorBidi" w:hAnsiTheme="majorBidi" w:cstheme="majorBidi"/>
          <w:noProof/>
          <w:sz w:val="24"/>
          <w:szCs w:val="24"/>
        </w:rPr>
        <w:t>rst</w:t>
      </w:r>
      <w:r w:rsidRPr="00A43634">
        <w:rPr>
          <w:rFonts w:asciiTheme="majorBidi" w:hAnsiTheme="majorBidi" w:cstheme="majorBidi"/>
          <w:sz w:val="24"/>
          <w:szCs w:val="24"/>
        </w:rPr>
        <w:t xml:space="preserve"> </w:t>
      </w:r>
      <w:r w:rsidRPr="00A43634">
        <w:rPr>
          <w:rFonts w:asciiTheme="majorBidi" w:hAnsiTheme="majorBidi" w:cstheme="majorBidi"/>
          <w:noProof/>
          <w:sz w:val="24"/>
          <w:szCs w:val="24"/>
        </w:rPr>
        <w:t>ref</w:t>
      </w:r>
      <w:r w:rsidR="00862AAC" w:rsidRPr="00A43634">
        <w:rPr>
          <w:rFonts w:asciiTheme="majorBidi" w:hAnsiTheme="majorBidi" w:cstheme="majorBidi"/>
          <w:noProof/>
          <w:sz w:val="24"/>
          <w:szCs w:val="24"/>
        </w:rPr>
        <w:t>e</w:t>
      </w:r>
      <w:r w:rsidRPr="00A43634">
        <w:rPr>
          <w:rFonts w:asciiTheme="majorBidi" w:hAnsiTheme="majorBidi" w:cstheme="majorBidi"/>
          <w:noProof/>
          <w:sz w:val="24"/>
          <w:szCs w:val="24"/>
        </w:rPr>
        <w:t>rence</w:t>
      </w:r>
      <w:r w:rsidRPr="00A43634">
        <w:rPr>
          <w:rFonts w:asciiTheme="majorBidi" w:hAnsiTheme="majorBidi" w:cstheme="majorBidi"/>
          <w:sz w:val="24"/>
          <w:szCs w:val="24"/>
        </w:rPr>
        <w:t xml:space="preserve"> of the abortion law </w:t>
      </w:r>
      <w:r w:rsidRPr="00A43634">
        <w:rPr>
          <w:rFonts w:asciiTheme="majorBidi" w:hAnsiTheme="majorBidi" w:cstheme="majorBidi"/>
          <w:noProof/>
          <w:sz w:val="24"/>
          <w:szCs w:val="24"/>
        </w:rPr>
        <w:t>appeared</w:t>
      </w:r>
      <w:r w:rsidRPr="00A43634">
        <w:rPr>
          <w:rFonts w:asciiTheme="majorBidi" w:hAnsiTheme="majorBidi" w:cstheme="majorBidi"/>
          <w:sz w:val="24"/>
          <w:szCs w:val="24"/>
        </w:rPr>
        <w:t xml:space="preserve"> in the 13 </w:t>
      </w:r>
      <w:r w:rsidRPr="00A43634">
        <w:rPr>
          <w:rFonts w:asciiTheme="majorBidi" w:hAnsiTheme="majorBidi" w:cstheme="majorBidi"/>
          <w:noProof/>
          <w:sz w:val="24"/>
          <w:szCs w:val="24"/>
        </w:rPr>
        <w:t>century</w:t>
      </w:r>
      <w:r w:rsidRPr="00A43634">
        <w:rPr>
          <w:rFonts w:asciiTheme="majorBidi" w:hAnsiTheme="majorBidi" w:cstheme="majorBidi"/>
          <w:sz w:val="24"/>
          <w:szCs w:val="24"/>
        </w:rPr>
        <w:t xml:space="preserve"> when the abortion was declared legal if certain </w:t>
      </w:r>
      <w:r w:rsidRPr="00A43634">
        <w:rPr>
          <w:rFonts w:asciiTheme="majorBidi" w:hAnsiTheme="majorBidi" w:cstheme="majorBidi"/>
          <w:noProof/>
          <w:sz w:val="24"/>
          <w:szCs w:val="24"/>
        </w:rPr>
        <w:t>condi</w:t>
      </w:r>
      <w:r w:rsidR="00862AAC" w:rsidRPr="00A43634">
        <w:rPr>
          <w:rFonts w:asciiTheme="majorBidi" w:hAnsiTheme="majorBidi" w:cstheme="majorBidi"/>
          <w:noProof/>
          <w:sz w:val="24"/>
          <w:szCs w:val="24"/>
        </w:rPr>
        <w:t>tions</w:t>
      </w:r>
      <w:r w:rsidRPr="00A43634">
        <w:rPr>
          <w:rFonts w:asciiTheme="majorBidi" w:hAnsiTheme="majorBidi" w:cstheme="majorBidi"/>
          <w:sz w:val="24"/>
          <w:szCs w:val="24"/>
        </w:rPr>
        <w:t xml:space="preserve"> are met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. </w:t>
      </w:r>
      <w:r w:rsidR="0020531E"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Abortion is one of the few basic human </w:t>
      </w:r>
      <w:r w:rsidR="0020531E" w:rsidRPr="00A43634">
        <w:rPr>
          <w:rFonts w:asciiTheme="majorBidi" w:hAnsiTheme="majorBidi" w:cstheme="majorBidi"/>
          <w:noProof/>
          <w:sz w:val="24"/>
          <w:szCs w:val="24"/>
          <w:highlight w:val="yellow"/>
        </w:rPr>
        <w:t>rights</w:t>
      </w:r>
      <w:r w:rsidR="0020531E"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that come under a </w:t>
      </w:r>
      <w:r w:rsidR="0020531E" w:rsidRPr="00A43634">
        <w:rPr>
          <w:rFonts w:asciiTheme="majorBidi" w:hAnsiTheme="majorBidi" w:cstheme="majorBidi"/>
          <w:noProof/>
          <w:sz w:val="24"/>
          <w:szCs w:val="24"/>
          <w:highlight w:val="yellow"/>
        </w:rPr>
        <w:t>lot of</w:t>
      </w:r>
      <w:r w:rsidR="0020531E"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</w:t>
      </w:r>
      <w:r w:rsidR="0020531E" w:rsidRPr="00A43634">
        <w:rPr>
          <w:rFonts w:asciiTheme="majorBidi" w:hAnsiTheme="majorBidi" w:cstheme="majorBidi"/>
          <w:noProof/>
          <w:sz w:val="24"/>
          <w:szCs w:val="24"/>
          <w:highlight w:val="yellow"/>
        </w:rPr>
        <w:t>scrutinies</w:t>
      </w:r>
      <w:r w:rsidR="0020531E"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due to the social, </w:t>
      </w:r>
      <w:r w:rsidR="0020531E" w:rsidRPr="00A43634">
        <w:rPr>
          <w:rFonts w:asciiTheme="majorBidi" w:hAnsiTheme="majorBidi" w:cstheme="majorBidi"/>
          <w:noProof/>
          <w:sz w:val="24"/>
          <w:szCs w:val="24"/>
          <w:highlight w:val="yellow"/>
        </w:rPr>
        <w:t>religious</w:t>
      </w:r>
      <w:r w:rsidR="0020531E"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and ethical aspects</w:t>
      </w:r>
      <w:sdt>
        <w:sdtPr>
          <w:rPr>
            <w:rFonts w:asciiTheme="majorBidi" w:hAnsiTheme="majorBidi" w:cstheme="majorBidi"/>
            <w:sz w:val="24"/>
            <w:szCs w:val="24"/>
          </w:rPr>
          <w:id w:val="1042712197"/>
          <w:citation/>
        </w:sdtPr>
        <w:sdtEndPr/>
        <w:sdtContent>
          <w:r w:rsidR="0020531E" w:rsidRPr="00A43634">
            <w:rPr>
              <w:rFonts w:asciiTheme="majorBidi" w:hAnsiTheme="majorBidi" w:cstheme="majorBidi"/>
              <w:sz w:val="24"/>
              <w:szCs w:val="24"/>
            </w:rPr>
            <w:fldChar w:fldCharType="begin"/>
          </w:r>
          <w:r w:rsidR="0020531E" w:rsidRPr="00A43634">
            <w:rPr>
              <w:rFonts w:asciiTheme="majorBidi" w:hAnsiTheme="majorBidi" w:cstheme="majorBidi"/>
              <w:sz w:val="24"/>
              <w:szCs w:val="24"/>
            </w:rPr>
            <w:instrText xml:space="preserve"> CITATION Dix04 \l 1033 </w:instrText>
          </w:r>
          <w:r w:rsidR="0020531E" w:rsidRPr="00A43634">
            <w:rPr>
              <w:rFonts w:asciiTheme="majorBidi" w:hAnsiTheme="majorBidi" w:cstheme="majorBidi"/>
              <w:sz w:val="24"/>
              <w:szCs w:val="24"/>
            </w:rPr>
            <w:fldChar w:fldCharType="separate"/>
          </w:r>
          <w:r w:rsidR="00EF1CDC" w:rsidRPr="00A43634">
            <w:rPr>
              <w:rFonts w:asciiTheme="majorBidi" w:hAnsiTheme="majorBidi" w:cstheme="majorBidi"/>
              <w:noProof/>
              <w:sz w:val="24"/>
              <w:szCs w:val="24"/>
            </w:rPr>
            <w:t xml:space="preserve"> (Dixon, 2004)</w:t>
          </w:r>
          <w:r w:rsidR="0020531E" w:rsidRPr="00A43634">
            <w:rPr>
              <w:rFonts w:asciiTheme="majorBidi" w:hAnsiTheme="majorBidi" w:cstheme="majorBidi"/>
              <w:sz w:val="24"/>
              <w:szCs w:val="24"/>
            </w:rPr>
            <w:fldChar w:fldCharType="end"/>
          </w:r>
        </w:sdtContent>
      </w:sdt>
      <w:r w:rsidR="0020531E" w:rsidRPr="00A43634">
        <w:rPr>
          <w:rFonts w:asciiTheme="majorBidi" w:hAnsiTheme="majorBidi" w:cstheme="majorBidi"/>
          <w:sz w:val="24"/>
          <w:szCs w:val="24"/>
          <w:highlight w:val="yellow"/>
        </w:rPr>
        <w:t>.</w:t>
      </w:r>
      <w:r w:rsidR="0020531E" w:rsidRPr="00A43634">
        <w:rPr>
          <w:rFonts w:asciiTheme="majorBidi" w:hAnsiTheme="majorBidi" w:cstheme="majorBidi"/>
          <w:sz w:val="24"/>
          <w:szCs w:val="24"/>
        </w:rPr>
        <w:t xml:space="preserve"> </w:t>
      </w:r>
      <w:r w:rsidRPr="00A43634">
        <w:rPr>
          <w:rFonts w:asciiTheme="majorBidi" w:hAnsiTheme="majorBidi" w:cstheme="majorBidi"/>
          <w:noProof/>
          <w:sz w:val="24"/>
          <w:szCs w:val="24"/>
        </w:rPr>
        <w:t>How</w:t>
      </w:r>
      <w:r w:rsidR="00862AAC" w:rsidRPr="00A43634">
        <w:rPr>
          <w:rFonts w:asciiTheme="majorBidi" w:hAnsiTheme="majorBidi" w:cstheme="majorBidi"/>
          <w:noProof/>
          <w:sz w:val="24"/>
          <w:szCs w:val="24"/>
        </w:rPr>
        <w:t>e</w:t>
      </w:r>
      <w:r w:rsidRPr="00A43634">
        <w:rPr>
          <w:rFonts w:asciiTheme="majorBidi" w:hAnsiTheme="majorBidi" w:cstheme="majorBidi"/>
          <w:noProof/>
          <w:sz w:val="24"/>
          <w:szCs w:val="24"/>
        </w:rPr>
        <w:t>ver</w:t>
      </w:r>
      <w:r w:rsidR="00FC1EA4" w:rsidRPr="00A43634">
        <w:rPr>
          <w:rFonts w:asciiTheme="majorBidi" w:hAnsiTheme="majorBidi" w:cstheme="majorBidi"/>
          <w:noProof/>
          <w:sz w:val="24"/>
          <w:szCs w:val="24"/>
        </w:rPr>
        <w:t>,</w:t>
      </w:r>
      <w:r w:rsidRPr="00A43634">
        <w:rPr>
          <w:rFonts w:asciiTheme="majorBidi" w:hAnsiTheme="majorBidi" w:cstheme="majorBidi"/>
          <w:sz w:val="24"/>
          <w:szCs w:val="24"/>
        </w:rPr>
        <w:t xml:space="preserve"> with the passage of </w:t>
      </w:r>
      <w:r w:rsidRPr="00A43634">
        <w:rPr>
          <w:rFonts w:asciiTheme="majorBidi" w:hAnsiTheme="majorBidi" w:cstheme="majorBidi"/>
          <w:noProof/>
          <w:sz w:val="24"/>
          <w:szCs w:val="24"/>
        </w:rPr>
        <w:t>time</w:t>
      </w:r>
      <w:r w:rsidR="00862AAC" w:rsidRPr="00A43634">
        <w:rPr>
          <w:rFonts w:asciiTheme="majorBidi" w:hAnsiTheme="majorBidi" w:cstheme="majorBidi"/>
          <w:noProof/>
          <w:sz w:val="24"/>
          <w:szCs w:val="24"/>
        </w:rPr>
        <w:t>,</w:t>
      </w:r>
      <w:r w:rsidR="00CB7547" w:rsidRPr="00A43634">
        <w:rPr>
          <w:rFonts w:asciiTheme="majorBidi" w:hAnsiTheme="majorBidi" w:cstheme="majorBidi"/>
          <w:sz w:val="24"/>
          <w:szCs w:val="24"/>
        </w:rPr>
        <w:t xml:space="preserve"> the law started to evolve</w:t>
      </w:r>
      <w:r w:rsidRPr="00A43634">
        <w:rPr>
          <w:rFonts w:asciiTheme="majorBidi" w:hAnsiTheme="majorBidi" w:cstheme="majorBidi"/>
          <w:sz w:val="24"/>
          <w:szCs w:val="24"/>
        </w:rPr>
        <w:t xml:space="preserve"> leading towards the formation of </w:t>
      </w:r>
      <w:r w:rsidR="00ED715F">
        <w:rPr>
          <w:rFonts w:asciiTheme="majorBidi" w:hAnsiTheme="majorBidi" w:cstheme="majorBidi"/>
          <w:sz w:val="24"/>
          <w:szCs w:val="24"/>
        </w:rPr>
        <w:t xml:space="preserve">the </w:t>
      </w:r>
      <w:r w:rsidRPr="00ED715F">
        <w:rPr>
          <w:rFonts w:asciiTheme="majorBidi" w:hAnsiTheme="majorBidi" w:cstheme="majorBidi"/>
          <w:noProof/>
          <w:sz w:val="24"/>
          <w:szCs w:val="24"/>
        </w:rPr>
        <w:t>1967</w:t>
      </w:r>
      <w:r w:rsidRPr="00A43634">
        <w:rPr>
          <w:rFonts w:asciiTheme="majorBidi" w:hAnsiTheme="majorBidi" w:cstheme="majorBidi"/>
          <w:sz w:val="24"/>
          <w:szCs w:val="24"/>
        </w:rPr>
        <w:t xml:space="preserve"> abortion Act which was sponsored</w:t>
      </w:r>
      <w:r w:rsidR="003C2365" w:rsidRPr="00A43634">
        <w:rPr>
          <w:rFonts w:asciiTheme="majorBidi" w:hAnsiTheme="majorBidi" w:cstheme="majorBidi"/>
          <w:sz w:val="24"/>
          <w:szCs w:val="24"/>
        </w:rPr>
        <w:t xml:space="preserve"> by Dav</w:t>
      </w:r>
      <w:r w:rsidRPr="00A43634">
        <w:rPr>
          <w:rFonts w:asciiTheme="majorBidi" w:hAnsiTheme="majorBidi" w:cstheme="majorBidi"/>
          <w:sz w:val="24"/>
          <w:szCs w:val="24"/>
        </w:rPr>
        <w:t>id Steel</w:t>
      </w:r>
      <w:r w:rsidR="00CB7547" w:rsidRPr="00A43634">
        <w:rPr>
          <w:rFonts w:asciiTheme="majorBidi" w:hAnsiTheme="majorBidi" w:cstheme="majorBidi"/>
          <w:sz w:val="24"/>
          <w:szCs w:val="24"/>
        </w:rPr>
        <w:t xml:space="preserve">. </w:t>
      </w:r>
      <w:r w:rsidR="00CB7547" w:rsidRPr="00A43634">
        <w:rPr>
          <w:rFonts w:asciiTheme="majorBidi" w:hAnsiTheme="majorBidi" w:cstheme="majorBidi"/>
          <w:noProof/>
          <w:sz w:val="24"/>
          <w:szCs w:val="24"/>
        </w:rPr>
        <w:t>A</w:t>
      </w:r>
      <w:r w:rsidR="00FC32EB" w:rsidRPr="00A43634">
        <w:rPr>
          <w:rFonts w:asciiTheme="majorBidi" w:hAnsiTheme="majorBidi" w:cstheme="majorBidi"/>
          <w:noProof/>
          <w:sz w:val="24"/>
          <w:szCs w:val="24"/>
        </w:rPr>
        <w:t>cco</w:t>
      </w:r>
      <w:r w:rsidR="00862AAC" w:rsidRPr="00A43634">
        <w:rPr>
          <w:rFonts w:asciiTheme="majorBidi" w:hAnsiTheme="majorBidi" w:cstheme="majorBidi"/>
          <w:noProof/>
          <w:sz w:val="24"/>
          <w:szCs w:val="24"/>
        </w:rPr>
        <w:t>rdin</w:t>
      </w:r>
      <w:r w:rsidR="00FC32EB" w:rsidRPr="00A43634">
        <w:rPr>
          <w:rFonts w:asciiTheme="majorBidi" w:hAnsiTheme="majorBidi" w:cstheme="majorBidi"/>
          <w:noProof/>
          <w:sz w:val="24"/>
          <w:szCs w:val="24"/>
        </w:rPr>
        <w:t>g</w:t>
      </w:r>
      <w:r w:rsidR="00FC32EB" w:rsidRPr="00A43634">
        <w:rPr>
          <w:rFonts w:asciiTheme="majorBidi" w:hAnsiTheme="majorBidi" w:cstheme="majorBidi"/>
          <w:sz w:val="24"/>
          <w:szCs w:val="24"/>
        </w:rPr>
        <w:t xml:space="preserve"> to which the abortion is legal if certain conditions are met and this Act became law and come into effect on 27</w:t>
      </w:r>
      <w:r w:rsidR="00FC32EB" w:rsidRPr="00A43634">
        <w:rPr>
          <w:rFonts w:asciiTheme="majorBidi" w:hAnsiTheme="majorBidi" w:cstheme="majorBidi"/>
          <w:sz w:val="24"/>
          <w:szCs w:val="24"/>
          <w:vertAlign w:val="superscript"/>
        </w:rPr>
        <w:t>th</w:t>
      </w:r>
      <w:r w:rsidR="00FC32EB" w:rsidRPr="00A43634">
        <w:rPr>
          <w:rFonts w:asciiTheme="majorBidi" w:hAnsiTheme="majorBidi" w:cstheme="majorBidi"/>
          <w:sz w:val="24"/>
          <w:szCs w:val="24"/>
        </w:rPr>
        <w:t xml:space="preserve"> </w:t>
      </w:r>
      <w:r w:rsidR="00FC32EB" w:rsidRPr="00A43634">
        <w:rPr>
          <w:rFonts w:asciiTheme="majorBidi" w:hAnsiTheme="majorBidi" w:cstheme="majorBidi"/>
          <w:noProof/>
          <w:sz w:val="24"/>
          <w:szCs w:val="24"/>
        </w:rPr>
        <w:t>April</w:t>
      </w:r>
      <w:r w:rsidR="00FC32EB" w:rsidRPr="00A43634">
        <w:rPr>
          <w:rFonts w:asciiTheme="majorBidi" w:hAnsiTheme="majorBidi" w:cstheme="majorBidi"/>
          <w:sz w:val="24"/>
          <w:szCs w:val="24"/>
        </w:rPr>
        <w:t xml:space="preserve"> 1968</w:t>
      </w:r>
      <w:r w:rsidR="004A26C2" w:rsidRPr="00A43634">
        <w:rPr>
          <w:rFonts w:asciiTheme="majorBidi" w:hAnsiTheme="majorBidi" w:cstheme="majorBidi"/>
          <w:sz w:val="24"/>
          <w:szCs w:val="24"/>
        </w:rPr>
        <w:t xml:space="preserve"> </w:t>
      </w:r>
      <w:sdt>
        <w:sdtPr>
          <w:rPr>
            <w:rFonts w:asciiTheme="majorBidi" w:hAnsiTheme="majorBidi" w:cstheme="majorBidi"/>
            <w:sz w:val="24"/>
            <w:szCs w:val="24"/>
          </w:rPr>
          <w:id w:val="319649741"/>
          <w:citation/>
        </w:sdtPr>
        <w:sdtEndPr/>
        <w:sdtContent>
          <w:r w:rsidR="002C3543" w:rsidRPr="00A43634">
            <w:rPr>
              <w:rFonts w:asciiTheme="majorBidi" w:hAnsiTheme="majorBidi" w:cstheme="majorBidi"/>
              <w:sz w:val="24"/>
              <w:szCs w:val="24"/>
            </w:rPr>
            <w:fldChar w:fldCharType="begin"/>
          </w:r>
          <w:r w:rsidR="004A26C2" w:rsidRPr="00A43634">
            <w:rPr>
              <w:rFonts w:asciiTheme="majorBidi" w:hAnsiTheme="majorBidi" w:cstheme="majorBidi"/>
              <w:sz w:val="24"/>
              <w:szCs w:val="24"/>
            </w:rPr>
            <w:instrText xml:space="preserve"> CITATION Sam12 \l 1033 </w:instrText>
          </w:r>
          <w:r w:rsidR="002C3543" w:rsidRPr="00A43634">
            <w:rPr>
              <w:rFonts w:asciiTheme="majorBidi" w:hAnsiTheme="majorBidi" w:cstheme="majorBidi"/>
              <w:sz w:val="24"/>
              <w:szCs w:val="24"/>
            </w:rPr>
            <w:fldChar w:fldCharType="separate"/>
          </w:r>
          <w:r w:rsidR="00EF1CDC" w:rsidRPr="00A43634">
            <w:rPr>
              <w:rFonts w:asciiTheme="majorBidi" w:hAnsiTheme="majorBidi" w:cstheme="majorBidi"/>
              <w:noProof/>
              <w:sz w:val="24"/>
              <w:szCs w:val="24"/>
            </w:rPr>
            <w:t>(Rowlands, 2012)</w:t>
          </w:r>
          <w:r w:rsidR="002C3543" w:rsidRPr="00A43634">
            <w:rPr>
              <w:rFonts w:asciiTheme="majorBidi" w:hAnsiTheme="majorBidi" w:cstheme="majorBidi"/>
              <w:sz w:val="24"/>
              <w:szCs w:val="24"/>
            </w:rPr>
            <w:fldChar w:fldCharType="end"/>
          </w:r>
        </w:sdtContent>
      </w:sdt>
      <w:r w:rsidR="00FC32EB" w:rsidRPr="00A43634">
        <w:rPr>
          <w:rFonts w:asciiTheme="majorBidi" w:hAnsiTheme="majorBidi" w:cstheme="majorBidi"/>
          <w:sz w:val="24"/>
          <w:szCs w:val="24"/>
        </w:rPr>
        <w:t xml:space="preserve">. </w:t>
      </w:r>
      <w:r w:rsidR="00A43634"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The </w:t>
      </w:r>
      <w:r w:rsidR="00A43634"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imp</w:t>
      </w:r>
      <w:r w:rsidR="00ED715F">
        <w:rPr>
          <w:rFonts w:asciiTheme="majorBidi" w:hAnsiTheme="majorBidi" w:cstheme="majorBidi"/>
          <w:noProof/>
          <w:sz w:val="24"/>
          <w:szCs w:val="24"/>
          <w:highlight w:val="yellow"/>
        </w:rPr>
        <w:t>ortan</w:t>
      </w:r>
      <w:r w:rsidR="00A43634"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t</w:t>
      </w:r>
      <w:r w:rsidR="00A43634"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aspects of </w:t>
      </w:r>
      <w:proofErr w:type="spellStart"/>
      <w:r w:rsidR="00A43634" w:rsidRPr="00A43634">
        <w:rPr>
          <w:rFonts w:asciiTheme="majorBidi" w:hAnsiTheme="majorBidi" w:cstheme="majorBidi"/>
          <w:sz w:val="24"/>
          <w:szCs w:val="24"/>
          <w:highlight w:val="yellow"/>
        </w:rPr>
        <w:t>1967Abortuon</w:t>
      </w:r>
      <w:proofErr w:type="spellEnd"/>
      <w:r w:rsidR="00A43634"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act, the history behind it, and the reasons why abortion should be legalized </w:t>
      </w:r>
      <w:r w:rsidR="00A43634"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al</w:t>
      </w:r>
      <w:r w:rsidR="00ED715F">
        <w:rPr>
          <w:rFonts w:asciiTheme="majorBidi" w:hAnsiTheme="majorBidi" w:cstheme="majorBidi"/>
          <w:noProof/>
          <w:sz w:val="24"/>
          <w:szCs w:val="24"/>
          <w:highlight w:val="yellow"/>
        </w:rPr>
        <w:t xml:space="preserve">ong </w:t>
      </w:r>
      <w:r w:rsidR="00A43634"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with</w:t>
      </w:r>
      <w:r w:rsidR="00A43634"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the </w:t>
      </w:r>
      <w:r w:rsidR="00A43634"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statistics</w:t>
      </w:r>
      <w:r w:rsidR="00A43634"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will be discussed</w:t>
      </w:r>
      <w:r w:rsidR="00FC32EB"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</w:t>
      </w:r>
      <w:sdt>
        <w:sdtPr>
          <w:rPr>
            <w:rFonts w:asciiTheme="majorBidi" w:hAnsiTheme="majorBidi" w:cstheme="majorBidi"/>
            <w:sz w:val="24"/>
            <w:szCs w:val="24"/>
            <w:highlight w:val="yellow"/>
          </w:rPr>
          <w:id w:val="88931566"/>
          <w:citation/>
        </w:sdtPr>
        <w:sdtEndPr/>
        <w:sdtContent>
          <w:r w:rsidR="002C3543" w:rsidRPr="00A43634">
            <w:rPr>
              <w:rFonts w:asciiTheme="majorBidi" w:hAnsiTheme="majorBidi" w:cstheme="majorBidi"/>
              <w:sz w:val="24"/>
              <w:szCs w:val="24"/>
              <w:highlight w:val="yellow"/>
            </w:rPr>
            <w:fldChar w:fldCharType="begin"/>
          </w:r>
          <w:r w:rsidR="004A26C2" w:rsidRPr="00A43634">
            <w:rPr>
              <w:rFonts w:asciiTheme="majorBidi" w:hAnsiTheme="majorBidi" w:cstheme="majorBidi"/>
              <w:sz w:val="24"/>
              <w:szCs w:val="24"/>
              <w:highlight w:val="yellow"/>
            </w:rPr>
            <w:instrText xml:space="preserve"> CITATION Mar173 \l 1033  </w:instrText>
          </w:r>
          <w:r w:rsidR="002C3543" w:rsidRPr="00A43634">
            <w:rPr>
              <w:rFonts w:asciiTheme="majorBidi" w:hAnsiTheme="majorBidi" w:cstheme="majorBidi"/>
              <w:sz w:val="24"/>
              <w:szCs w:val="24"/>
              <w:highlight w:val="yellow"/>
            </w:rPr>
            <w:fldChar w:fldCharType="separate"/>
          </w:r>
          <w:r w:rsidR="00EF1CDC" w:rsidRPr="00A43634">
            <w:rPr>
              <w:rFonts w:asciiTheme="majorBidi" w:hAnsiTheme="majorBidi" w:cstheme="majorBidi"/>
              <w:noProof/>
              <w:sz w:val="24"/>
              <w:szCs w:val="24"/>
              <w:highlight w:val="yellow"/>
            </w:rPr>
            <w:t>(Barber, 2017)</w:t>
          </w:r>
          <w:r w:rsidR="002C3543" w:rsidRPr="00A43634">
            <w:rPr>
              <w:rFonts w:asciiTheme="majorBidi" w:hAnsiTheme="majorBidi" w:cstheme="majorBidi"/>
              <w:sz w:val="24"/>
              <w:szCs w:val="24"/>
              <w:highlight w:val="yellow"/>
            </w:rPr>
            <w:fldChar w:fldCharType="end"/>
          </w:r>
        </w:sdtContent>
      </w:sdt>
      <w:r w:rsidR="00A43634" w:rsidRPr="00A43634">
        <w:rPr>
          <w:rFonts w:asciiTheme="majorBidi" w:hAnsiTheme="majorBidi" w:cstheme="majorBidi"/>
          <w:sz w:val="24"/>
          <w:szCs w:val="24"/>
          <w:highlight w:val="yellow"/>
        </w:rPr>
        <w:t>.</w:t>
      </w:r>
      <w:r w:rsidR="00A43634" w:rsidRPr="00A43634">
        <w:rPr>
          <w:rFonts w:asciiTheme="majorBidi" w:hAnsiTheme="majorBidi" w:cstheme="majorBidi"/>
          <w:sz w:val="24"/>
          <w:szCs w:val="24"/>
        </w:rPr>
        <w:t xml:space="preserve"> </w:t>
      </w:r>
    </w:p>
    <w:p w:rsidR="00FC32EB" w:rsidRPr="00A43634" w:rsidRDefault="00FC32EB" w:rsidP="00A43634">
      <w:pPr>
        <w:pStyle w:val="Heading1"/>
        <w:spacing w:line="480" w:lineRule="auto"/>
        <w:rPr>
          <w:rFonts w:asciiTheme="majorBidi" w:hAnsiTheme="majorBidi"/>
          <w:sz w:val="24"/>
          <w:szCs w:val="24"/>
        </w:rPr>
      </w:pPr>
      <w:r w:rsidRPr="00A43634">
        <w:rPr>
          <w:rFonts w:asciiTheme="majorBidi" w:hAnsiTheme="majorBidi"/>
          <w:sz w:val="24"/>
          <w:szCs w:val="24"/>
        </w:rPr>
        <w:t xml:space="preserve">History of Abortion </w:t>
      </w:r>
    </w:p>
    <w:p w:rsidR="00FC32EB" w:rsidRPr="00A43634" w:rsidRDefault="00FC32EB" w:rsidP="00A43634">
      <w:pPr>
        <w:spacing w:line="480" w:lineRule="auto"/>
        <w:jc w:val="both"/>
        <w:rPr>
          <w:rFonts w:asciiTheme="majorBidi" w:hAnsiTheme="majorBidi" w:cstheme="majorBidi"/>
          <w:sz w:val="24"/>
          <w:szCs w:val="24"/>
        </w:rPr>
      </w:pP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In the year </w:t>
      </w:r>
      <w:r w:rsidRPr="00A43634">
        <w:rPr>
          <w:rFonts w:asciiTheme="majorBidi" w:hAnsiTheme="majorBidi" w:cstheme="majorBidi"/>
          <w:noProof/>
          <w:sz w:val="24"/>
          <w:szCs w:val="24"/>
          <w:highlight w:val="yellow"/>
        </w:rPr>
        <w:t>1967</w:t>
      </w:r>
      <w:r w:rsidR="00862AAC" w:rsidRPr="00A43634">
        <w:rPr>
          <w:rFonts w:asciiTheme="majorBidi" w:hAnsiTheme="majorBidi" w:cstheme="majorBidi"/>
          <w:noProof/>
          <w:sz w:val="24"/>
          <w:szCs w:val="24"/>
          <w:highlight w:val="yellow"/>
        </w:rPr>
        <w:t>,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the Abortion Act was </w:t>
      </w:r>
      <w:r w:rsidR="00E815D1" w:rsidRPr="00A43634">
        <w:rPr>
          <w:rFonts w:asciiTheme="majorBidi" w:hAnsiTheme="majorBidi" w:cstheme="majorBidi"/>
          <w:noProof/>
          <w:sz w:val="24"/>
          <w:szCs w:val="24"/>
          <w:highlight w:val="yellow"/>
        </w:rPr>
        <w:t>d</w:t>
      </w:r>
      <w:r w:rsidRPr="00A43634">
        <w:rPr>
          <w:rFonts w:asciiTheme="majorBidi" w:hAnsiTheme="majorBidi" w:cstheme="majorBidi"/>
          <w:noProof/>
          <w:sz w:val="24"/>
          <w:szCs w:val="24"/>
          <w:highlight w:val="yellow"/>
        </w:rPr>
        <w:t>ev</w:t>
      </w:r>
      <w:r w:rsidR="00862AAC" w:rsidRPr="00A43634">
        <w:rPr>
          <w:rFonts w:asciiTheme="majorBidi" w:hAnsiTheme="majorBidi" w:cstheme="majorBidi"/>
          <w:noProof/>
          <w:sz w:val="24"/>
          <w:szCs w:val="24"/>
          <w:highlight w:val="yellow"/>
        </w:rPr>
        <w:t>e</w:t>
      </w:r>
      <w:r w:rsidRPr="00A43634">
        <w:rPr>
          <w:rFonts w:asciiTheme="majorBidi" w:hAnsiTheme="majorBidi" w:cstheme="majorBidi"/>
          <w:noProof/>
          <w:sz w:val="24"/>
          <w:szCs w:val="24"/>
          <w:highlight w:val="yellow"/>
        </w:rPr>
        <w:t>loped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</w:t>
      </w:r>
      <w:r w:rsidR="00E815D1"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which made abortion legal under 4 </w:t>
      </w:r>
      <w:r w:rsidR="00E815D1"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circumsta</w:t>
      </w:r>
      <w:r w:rsidR="00ED715F">
        <w:rPr>
          <w:rFonts w:asciiTheme="majorBidi" w:hAnsiTheme="majorBidi" w:cstheme="majorBidi"/>
          <w:noProof/>
          <w:sz w:val="24"/>
          <w:szCs w:val="24"/>
          <w:highlight w:val="yellow"/>
        </w:rPr>
        <w:t>nc</w:t>
      </w:r>
      <w:r w:rsidR="00E815D1"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es</w:t>
      </w:r>
      <w:r w:rsidR="00E815D1"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. Abortion is a violation </w:t>
      </w:r>
      <w:r w:rsidR="00E815D1"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o</w:t>
      </w:r>
      <w:r w:rsidR="00ED715F">
        <w:rPr>
          <w:rFonts w:asciiTheme="majorBidi" w:hAnsiTheme="majorBidi" w:cstheme="majorBidi"/>
          <w:noProof/>
          <w:sz w:val="24"/>
          <w:szCs w:val="24"/>
          <w:highlight w:val="yellow"/>
        </w:rPr>
        <w:t>f</w:t>
      </w:r>
      <w:r w:rsidR="00E815D1"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human rights and it must be well understood. This is what </w:t>
      </w:r>
      <w:r w:rsidR="00ED715F">
        <w:rPr>
          <w:rFonts w:asciiTheme="majorBidi" w:hAnsiTheme="majorBidi" w:cstheme="majorBidi"/>
          <w:sz w:val="24"/>
          <w:szCs w:val="24"/>
          <w:highlight w:val="yellow"/>
        </w:rPr>
        <w:t xml:space="preserve">the </w:t>
      </w:r>
      <w:r w:rsidR="00E815D1"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Abortion</w:t>
      </w:r>
      <w:r w:rsidR="00E815D1"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Act of 1967 made clear. If the mother or the fetus </w:t>
      </w:r>
      <w:r w:rsidR="00ED715F">
        <w:rPr>
          <w:rFonts w:asciiTheme="majorBidi" w:hAnsiTheme="majorBidi" w:cstheme="majorBidi"/>
          <w:sz w:val="24"/>
          <w:szCs w:val="24"/>
          <w:highlight w:val="yellow"/>
        </w:rPr>
        <w:t>a</w:t>
      </w:r>
      <w:r w:rsidR="00E815D1"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re</w:t>
      </w:r>
      <w:r w:rsidR="00E815D1"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at the </w:t>
      </w:r>
      <w:r w:rsidR="00E815D1"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r</w:t>
      </w:r>
      <w:r w:rsidR="00ED715F">
        <w:rPr>
          <w:rFonts w:asciiTheme="majorBidi" w:hAnsiTheme="majorBidi" w:cstheme="majorBidi"/>
          <w:noProof/>
          <w:sz w:val="24"/>
          <w:szCs w:val="24"/>
          <w:highlight w:val="yellow"/>
        </w:rPr>
        <w:t>i</w:t>
      </w:r>
      <w:r w:rsidR="00E815D1"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sk</w:t>
      </w:r>
      <w:r w:rsidR="00E815D1"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, abortion must be done. But if the pregnancy is safe for both, abortion must not be </w:t>
      </w:r>
      <w:r w:rsidR="00E815D1"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do</w:t>
      </w:r>
      <w:r w:rsidR="00ED715F">
        <w:rPr>
          <w:rFonts w:asciiTheme="majorBidi" w:hAnsiTheme="majorBidi" w:cstheme="majorBidi"/>
          <w:noProof/>
          <w:sz w:val="24"/>
          <w:szCs w:val="24"/>
          <w:highlight w:val="yellow"/>
        </w:rPr>
        <w:t>ne</w:t>
      </w:r>
      <w:r w:rsidR="00E815D1" w:rsidRPr="00A43634">
        <w:rPr>
          <w:rFonts w:asciiTheme="majorBidi" w:hAnsiTheme="majorBidi" w:cstheme="majorBidi"/>
          <w:sz w:val="24"/>
          <w:szCs w:val="24"/>
          <w:highlight w:val="yellow"/>
        </w:rPr>
        <w:t>.</w:t>
      </w:r>
      <w:r w:rsidR="00E815D1" w:rsidRPr="00A43634">
        <w:rPr>
          <w:rFonts w:asciiTheme="majorBidi" w:hAnsiTheme="majorBidi" w:cstheme="majorBidi"/>
          <w:sz w:val="24"/>
          <w:szCs w:val="24"/>
        </w:rPr>
        <w:t xml:space="preserve"> </w:t>
      </w:r>
      <w:r w:rsidRPr="00A43634">
        <w:rPr>
          <w:rFonts w:asciiTheme="majorBidi" w:hAnsiTheme="majorBidi" w:cstheme="majorBidi"/>
          <w:sz w:val="24"/>
          <w:szCs w:val="24"/>
        </w:rPr>
        <w:t xml:space="preserve">But this law </w:t>
      </w:r>
      <w:r w:rsidR="00862AAC" w:rsidRPr="00A43634">
        <w:rPr>
          <w:rFonts w:asciiTheme="majorBidi" w:hAnsiTheme="majorBidi" w:cstheme="majorBidi"/>
          <w:noProof/>
          <w:sz w:val="24"/>
          <w:szCs w:val="24"/>
        </w:rPr>
        <w:t>h</w:t>
      </w:r>
      <w:r w:rsidRPr="00A43634">
        <w:rPr>
          <w:rFonts w:asciiTheme="majorBidi" w:hAnsiTheme="majorBidi" w:cstheme="majorBidi"/>
          <w:noProof/>
          <w:sz w:val="24"/>
          <w:szCs w:val="24"/>
        </w:rPr>
        <w:t>as challenged</w:t>
      </w:r>
      <w:r w:rsidRPr="00A43634">
        <w:rPr>
          <w:rFonts w:asciiTheme="majorBidi" w:hAnsiTheme="majorBidi" w:cstheme="majorBidi"/>
          <w:sz w:val="24"/>
          <w:szCs w:val="24"/>
        </w:rPr>
        <w:t xml:space="preserve"> </w:t>
      </w:r>
      <w:r w:rsidR="00862AAC" w:rsidRPr="00A43634">
        <w:rPr>
          <w:rFonts w:asciiTheme="majorBidi" w:hAnsiTheme="majorBidi" w:cstheme="majorBidi"/>
          <w:sz w:val="24"/>
          <w:szCs w:val="24"/>
        </w:rPr>
        <w:t xml:space="preserve">a </w:t>
      </w:r>
      <w:r w:rsidRPr="00A43634">
        <w:rPr>
          <w:rFonts w:asciiTheme="majorBidi" w:hAnsiTheme="majorBidi" w:cstheme="majorBidi"/>
          <w:noProof/>
          <w:sz w:val="24"/>
          <w:szCs w:val="24"/>
        </w:rPr>
        <w:t>variety</w:t>
      </w:r>
      <w:r w:rsidRPr="00A43634">
        <w:rPr>
          <w:rFonts w:asciiTheme="majorBidi" w:hAnsiTheme="majorBidi" w:cstheme="majorBidi"/>
          <w:sz w:val="24"/>
          <w:szCs w:val="24"/>
        </w:rPr>
        <w:t xml:space="preserve"> of times by </w:t>
      </w:r>
      <w:r w:rsidRPr="00A43634">
        <w:rPr>
          <w:rFonts w:asciiTheme="majorBidi" w:hAnsiTheme="majorBidi" w:cstheme="majorBidi"/>
          <w:noProof/>
          <w:sz w:val="24"/>
          <w:szCs w:val="24"/>
        </w:rPr>
        <w:t>anti</w:t>
      </w:r>
      <w:r w:rsidR="00862AAC" w:rsidRPr="00A43634">
        <w:rPr>
          <w:rFonts w:asciiTheme="majorBidi" w:hAnsiTheme="majorBidi" w:cstheme="majorBidi"/>
          <w:noProof/>
          <w:sz w:val="24"/>
          <w:szCs w:val="24"/>
        </w:rPr>
        <w:t>-</w:t>
      </w:r>
      <w:r w:rsidRPr="00A43634">
        <w:rPr>
          <w:rFonts w:asciiTheme="majorBidi" w:hAnsiTheme="majorBidi" w:cstheme="majorBidi"/>
          <w:noProof/>
          <w:sz w:val="24"/>
          <w:szCs w:val="24"/>
        </w:rPr>
        <w:t>choice</w:t>
      </w:r>
      <w:r w:rsidRPr="00A43634">
        <w:rPr>
          <w:rFonts w:asciiTheme="majorBidi" w:hAnsiTheme="majorBidi" w:cstheme="majorBidi"/>
          <w:sz w:val="24"/>
          <w:szCs w:val="24"/>
        </w:rPr>
        <w:t xml:space="preserve"> organizations which wanted to restrict the practice by restricting the access to this practice. In 1974, James White </w:t>
      </w:r>
      <w:r w:rsidRPr="00A43634">
        <w:rPr>
          <w:rFonts w:asciiTheme="majorBidi" w:hAnsiTheme="majorBidi" w:cstheme="majorBidi"/>
          <w:noProof/>
          <w:sz w:val="24"/>
          <w:szCs w:val="24"/>
        </w:rPr>
        <w:t>ha</w:t>
      </w:r>
      <w:r w:rsidR="00862AAC" w:rsidRPr="00A43634">
        <w:rPr>
          <w:rFonts w:asciiTheme="majorBidi" w:hAnsiTheme="majorBidi" w:cstheme="majorBidi"/>
          <w:noProof/>
          <w:sz w:val="24"/>
          <w:szCs w:val="24"/>
        </w:rPr>
        <w:t>s</w:t>
      </w:r>
      <w:r w:rsidRPr="00A43634">
        <w:rPr>
          <w:rFonts w:asciiTheme="majorBidi" w:hAnsiTheme="majorBidi" w:cstheme="majorBidi"/>
          <w:sz w:val="24"/>
          <w:szCs w:val="24"/>
        </w:rPr>
        <w:t xml:space="preserve"> started a campaign to stop the practice of abortion in </w:t>
      </w:r>
      <w:r w:rsidR="00862AAC" w:rsidRPr="00A43634">
        <w:rPr>
          <w:rFonts w:asciiTheme="majorBidi" w:hAnsiTheme="majorBidi" w:cstheme="majorBidi"/>
          <w:sz w:val="24"/>
          <w:szCs w:val="24"/>
        </w:rPr>
        <w:t xml:space="preserve">the </w:t>
      </w:r>
      <w:r w:rsidRPr="00A43634">
        <w:rPr>
          <w:rFonts w:asciiTheme="majorBidi" w:hAnsiTheme="majorBidi" w:cstheme="majorBidi"/>
          <w:noProof/>
          <w:sz w:val="24"/>
          <w:szCs w:val="24"/>
        </w:rPr>
        <w:t>UK</w:t>
      </w:r>
      <w:r w:rsidRPr="00A43634">
        <w:rPr>
          <w:rFonts w:asciiTheme="majorBidi" w:hAnsiTheme="majorBidi" w:cstheme="majorBidi"/>
          <w:sz w:val="24"/>
          <w:szCs w:val="24"/>
        </w:rPr>
        <w:t xml:space="preserve"> and gave the name to his campaign National Abortion Campaign (NAC). Later </w:t>
      </w:r>
      <w:r w:rsidRPr="00A43634">
        <w:rPr>
          <w:rFonts w:asciiTheme="majorBidi" w:hAnsiTheme="majorBidi" w:cstheme="majorBidi"/>
          <w:noProof/>
          <w:sz w:val="24"/>
          <w:szCs w:val="24"/>
        </w:rPr>
        <w:t>on</w:t>
      </w:r>
      <w:r w:rsidR="00862AAC" w:rsidRPr="00A43634">
        <w:rPr>
          <w:rFonts w:asciiTheme="majorBidi" w:hAnsiTheme="majorBidi" w:cstheme="majorBidi"/>
          <w:noProof/>
          <w:sz w:val="24"/>
          <w:szCs w:val="24"/>
        </w:rPr>
        <w:t>,</w:t>
      </w:r>
      <w:r w:rsidRPr="00A43634">
        <w:rPr>
          <w:rFonts w:asciiTheme="majorBidi" w:hAnsiTheme="majorBidi" w:cstheme="majorBidi"/>
          <w:sz w:val="24"/>
          <w:szCs w:val="24"/>
        </w:rPr>
        <w:t xml:space="preserve"> in 1990, the law was rectified leading </w:t>
      </w:r>
      <w:r w:rsidRPr="00A43634">
        <w:rPr>
          <w:rFonts w:asciiTheme="majorBidi" w:hAnsiTheme="majorBidi" w:cstheme="majorBidi"/>
          <w:noProof/>
          <w:sz w:val="24"/>
          <w:szCs w:val="24"/>
        </w:rPr>
        <w:t>t</w:t>
      </w:r>
      <w:r w:rsidR="00862AAC" w:rsidRPr="00A43634">
        <w:rPr>
          <w:rFonts w:asciiTheme="majorBidi" w:hAnsiTheme="majorBidi" w:cstheme="majorBidi"/>
          <w:noProof/>
          <w:sz w:val="24"/>
          <w:szCs w:val="24"/>
        </w:rPr>
        <w:t>owa</w:t>
      </w:r>
      <w:r w:rsidRPr="00A43634">
        <w:rPr>
          <w:rFonts w:asciiTheme="majorBidi" w:hAnsiTheme="majorBidi" w:cstheme="majorBidi"/>
          <w:noProof/>
          <w:sz w:val="24"/>
          <w:szCs w:val="24"/>
        </w:rPr>
        <w:t>rds</w:t>
      </w:r>
      <w:r w:rsidRPr="00A43634">
        <w:rPr>
          <w:rFonts w:asciiTheme="majorBidi" w:hAnsiTheme="majorBidi" w:cstheme="majorBidi"/>
          <w:sz w:val="24"/>
          <w:szCs w:val="24"/>
        </w:rPr>
        <w:t xml:space="preserve"> the development of “The Human </w:t>
      </w:r>
      <w:proofErr w:type="spellStart"/>
      <w:r w:rsidRPr="00A43634">
        <w:rPr>
          <w:rFonts w:asciiTheme="majorBidi" w:hAnsiTheme="majorBidi" w:cstheme="majorBidi"/>
          <w:sz w:val="24"/>
          <w:szCs w:val="24"/>
        </w:rPr>
        <w:t>Fertilisation</w:t>
      </w:r>
      <w:proofErr w:type="spellEnd"/>
      <w:r w:rsidRPr="00A43634">
        <w:rPr>
          <w:rFonts w:asciiTheme="majorBidi" w:hAnsiTheme="majorBidi" w:cstheme="majorBidi"/>
          <w:sz w:val="24"/>
          <w:szCs w:val="24"/>
        </w:rPr>
        <w:t xml:space="preserve"> and Embryology Bill” in which the time limit was defined for aborting a child and this bill came into effect in 1991. in the year 2003, the NAC &amp; ALRA both have merged to form abortion Rights.</w:t>
      </w:r>
      <w:sdt>
        <w:sdtPr>
          <w:rPr>
            <w:rFonts w:asciiTheme="majorBidi" w:hAnsiTheme="majorBidi" w:cstheme="majorBidi"/>
            <w:sz w:val="24"/>
            <w:szCs w:val="24"/>
          </w:rPr>
          <w:id w:val="88931567"/>
          <w:citation/>
        </w:sdtPr>
        <w:sdtEndPr/>
        <w:sdtContent>
          <w:r w:rsidR="002C3543" w:rsidRPr="00A43634">
            <w:rPr>
              <w:rFonts w:asciiTheme="majorBidi" w:hAnsiTheme="majorBidi" w:cstheme="majorBidi"/>
              <w:sz w:val="24"/>
              <w:szCs w:val="24"/>
            </w:rPr>
            <w:fldChar w:fldCharType="begin"/>
          </w:r>
          <w:r w:rsidR="00B56D9C" w:rsidRPr="00A43634">
            <w:rPr>
              <w:rFonts w:asciiTheme="majorBidi" w:hAnsiTheme="majorBidi" w:cstheme="majorBidi"/>
              <w:sz w:val="24"/>
              <w:szCs w:val="24"/>
            </w:rPr>
            <w:instrText xml:space="preserve"> CITATION Erd17 \l 1033 </w:instrText>
          </w:r>
          <w:r w:rsidR="002C3543" w:rsidRPr="00A43634">
            <w:rPr>
              <w:rFonts w:asciiTheme="majorBidi" w:hAnsiTheme="majorBidi" w:cstheme="majorBidi"/>
              <w:sz w:val="24"/>
              <w:szCs w:val="24"/>
            </w:rPr>
            <w:fldChar w:fldCharType="separate"/>
          </w:r>
          <w:r w:rsidR="00EF1CDC" w:rsidRPr="00A43634">
            <w:rPr>
              <w:rFonts w:asciiTheme="majorBidi" w:hAnsiTheme="majorBidi" w:cstheme="majorBidi"/>
              <w:noProof/>
              <w:sz w:val="24"/>
              <w:szCs w:val="24"/>
            </w:rPr>
            <w:t xml:space="preserve"> (Erdman, 2017)</w:t>
          </w:r>
          <w:r w:rsidR="002C3543" w:rsidRPr="00A43634">
            <w:rPr>
              <w:rFonts w:asciiTheme="majorBidi" w:hAnsiTheme="majorBidi" w:cstheme="majorBidi"/>
              <w:sz w:val="24"/>
              <w:szCs w:val="24"/>
            </w:rPr>
            <w:fldChar w:fldCharType="end"/>
          </w:r>
        </w:sdtContent>
      </w:sdt>
      <w:r w:rsidR="00E815D1" w:rsidRPr="00A43634">
        <w:rPr>
          <w:rFonts w:asciiTheme="majorBidi" w:hAnsiTheme="majorBidi" w:cstheme="majorBidi"/>
          <w:sz w:val="24"/>
          <w:szCs w:val="24"/>
        </w:rPr>
        <w:t xml:space="preserve">. </w:t>
      </w:r>
      <w:r w:rsidR="00E815D1"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One of the well-known </w:t>
      </w:r>
      <w:r w:rsidR="00E815D1"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aspect</w:t>
      </w:r>
      <w:r w:rsidR="00ED715F">
        <w:rPr>
          <w:rFonts w:asciiTheme="majorBidi" w:hAnsiTheme="majorBidi" w:cstheme="majorBidi"/>
          <w:noProof/>
          <w:sz w:val="24"/>
          <w:szCs w:val="24"/>
          <w:highlight w:val="yellow"/>
        </w:rPr>
        <w:t>s</w:t>
      </w:r>
      <w:r w:rsidR="00E815D1"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of the abortion legislation was </w:t>
      </w:r>
      <w:r w:rsidR="00E815D1"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t</w:t>
      </w:r>
      <w:r w:rsidR="00ED715F">
        <w:rPr>
          <w:rFonts w:asciiTheme="majorBidi" w:hAnsiTheme="majorBidi" w:cstheme="majorBidi"/>
          <w:noProof/>
          <w:sz w:val="24"/>
          <w:szCs w:val="24"/>
          <w:highlight w:val="yellow"/>
        </w:rPr>
        <w:t>ha</w:t>
      </w:r>
      <w:r w:rsidR="00E815D1"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t</w:t>
      </w:r>
      <w:r w:rsidR="00E815D1"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</w:t>
      </w:r>
      <w:r w:rsidR="00E815D1"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Ire</w:t>
      </w:r>
      <w:r w:rsidR="00ED715F">
        <w:rPr>
          <w:rFonts w:asciiTheme="majorBidi" w:hAnsiTheme="majorBidi" w:cstheme="majorBidi"/>
          <w:noProof/>
          <w:sz w:val="24"/>
          <w:szCs w:val="24"/>
          <w:highlight w:val="yellow"/>
        </w:rPr>
        <w:t>l</w:t>
      </w:r>
      <w:r w:rsidR="00E815D1"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and</w:t>
      </w:r>
      <w:r w:rsidR="00E815D1"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was </w:t>
      </w:r>
      <w:r w:rsidR="00E815D1" w:rsidRPr="00A43634">
        <w:rPr>
          <w:rFonts w:asciiTheme="majorBidi" w:hAnsiTheme="majorBidi" w:cstheme="majorBidi"/>
          <w:sz w:val="24"/>
          <w:szCs w:val="24"/>
          <w:highlight w:val="yellow"/>
        </w:rPr>
        <w:lastRenderedPageBreak/>
        <w:t xml:space="preserve">not a  </w:t>
      </w:r>
      <w:r w:rsidR="00ED715F">
        <w:rPr>
          <w:rFonts w:asciiTheme="majorBidi" w:hAnsiTheme="majorBidi" w:cstheme="majorBidi"/>
          <w:noProof/>
          <w:sz w:val="24"/>
          <w:szCs w:val="24"/>
          <w:highlight w:val="yellow"/>
        </w:rPr>
        <w:t>pa</w:t>
      </w:r>
      <w:r w:rsidR="00E815D1"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rt</w:t>
      </w:r>
      <w:r w:rsidR="00E815D1"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of the famous Act of 1967. </w:t>
      </w:r>
      <w:r w:rsidR="00E815D1" w:rsidRPr="00A43634">
        <w:rPr>
          <w:rFonts w:asciiTheme="majorBidi" w:hAnsiTheme="majorBidi" w:cstheme="majorBidi"/>
          <w:sz w:val="24"/>
          <w:szCs w:val="24"/>
          <w:highlight w:val="yellow"/>
          <w:shd w:val="clear" w:color="auto" w:fill="FFFFFF"/>
        </w:rPr>
        <w:t>The </w:t>
      </w:r>
      <w:hyperlink r:id="rId8" w:tooltip="Abortion Act 1967" w:history="1">
        <w:r w:rsidR="00E815D1" w:rsidRPr="00A43634">
          <w:rPr>
            <w:rStyle w:val="Hyperlink"/>
            <w:rFonts w:asciiTheme="majorBidi" w:hAnsiTheme="majorBidi" w:cstheme="majorBidi"/>
            <w:color w:val="auto"/>
            <w:sz w:val="24"/>
            <w:szCs w:val="24"/>
            <w:highlight w:val="yellow"/>
            <w:u w:val="none"/>
            <w:shd w:val="clear" w:color="auto" w:fill="FFFFFF"/>
          </w:rPr>
          <w:t>Abortion Act 1967</w:t>
        </w:r>
      </w:hyperlink>
      <w:r w:rsidR="00E815D1" w:rsidRPr="00A43634">
        <w:rPr>
          <w:rFonts w:asciiTheme="majorBidi" w:hAnsiTheme="majorBidi" w:cstheme="majorBidi"/>
          <w:sz w:val="24"/>
          <w:szCs w:val="24"/>
          <w:highlight w:val="yellow"/>
          <w:shd w:val="clear" w:color="auto" w:fill="FFFFFF"/>
        </w:rPr>
        <w:t xml:space="preserve"> was not </w:t>
      </w:r>
      <w:r w:rsidR="00E815D1" w:rsidRPr="00ED715F">
        <w:rPr>
          <w:rFonts w:asciiTheme="majorBidi" w:hAnsiTheme="majorBidi" w:cstheme="majorBidi"/>
          <w:noProof/>
          <w:sz w:val="24"/>
          <w:szCs w:val="24"/>
          <w:highlight w:val="yellow"/>
          <w:shd w:val="clear" w:color="auto" w:fill="FFFFFF"/>
        </w:rPr>
        <w:t>applicable</w:t>
      </w:r>
      <w:r w:rsidR="00ED715F">
        <w:rPr>
          <w:rFonts w:asciiTheme="majorBidi" w:hAnsiTheme="majorBidi" w:cstheme="majorBidi"/>
          <w:noProof/>
          <w:sz w:val="24"/>
          <w:szCs w:val="24"/>
          <w:highlight w:val="yellow"/>
          <w:shd w:val="clear" w:color="auto" w:fill="FFFFFF"/>
        </w:rPr>
        <w:t xml:space="preserve"> to</w:t>
      </w:r>
      <w:r w:rsidR="00E815D1" w:rsidRPr="00A43634">
        <w:rPr>
          <w:rFonts w:asciiTheme="majorBidi" w:hAnsiTheme="majorBidi" w:cstheme="majorBidi"/>
          <w:sz w:val="24"/>
          <w:szCs w:val="24"/>
          <w:highlight w:val="yellow"/>
          <w:shd w:val="clear" w:color="auto" w:fill="FFFFFF"/>
        </w:rPr>
        <w:t xml:space="preserve"> </w:t>
      </w:r>
      <w:r w:rsidR="00E815D1" w:rsidRPr="00ED715F">
        <w:rPr>
          <w:rFonts w:asciiTheme="majorBidi" w:hAnsiTheme="majorBidi" w:cstheme="majorBidi"/>
          <w:noProof/>
          <w:sz w:val="24"/>
          <w:szCs w:val="24"/>
          <w:highlight w:val="yellow"/>
          <w:shd w:val="clear" w:color="auto" w:fill="FFFFFF"/>
        </w:rPr>
        <w:t>i</w:t>
      </w:r>
      <w:r w:rsidR="00ED715F">
        <w:rPr>
          <w:rFonts w:asciiTheme="majorBidi" w:hAnsiTheme="majorBidi" w:cstheme="majorBidi"/>
          <w:noProof/>
          <w:sz w:val="24"/>
          <w:szCs w:val="24"/>
          <w:highlight w:val="yellow"/>
          <w:shd w:val="clear" w:color="auto" w:fill="FFFFFF"/>
        </w:rPr>
        <w:t>n</w:t>
      </w:r>
      <w:r w:rsidR="00E815D1" w:rsidRPr="00A43634">
        <w:rPr>
          <w:rFonts w:asciiTheme="majorBidi" w:hAnsiTheme="majorBidi" w:cstheme="majorBidi"/>
          <w:sz w:val="24"/>
          <w:szCs w:val="24"/>
          <w:highlight w:val="yellow"/>
          <w:shd w:val="clear" w:color="auto" w:fill="FFFFFF"/>
        </w:rPr>
        <w:t xml:space="preserve"> Northern Ireland. However, sections 58 and 59 of the </w:t>
      </w:r>
      <w:proofErr w:type="spellStart"/>
      <w:r w:rsidR="00C11881">
        <w:fldChar w:fldCharType="begin"/>
      </w:r>
      <w:r w:rsidR="00C11881">
        <w:instrText xml:space="preserve"> HYPERLINK "https://en.wikipedia.org/wiki/Offences_against_the_Person_Act_1861" \o "Offences against the Person Act 1861" </w:instrText>
      </w:r>
      <w:r w:rsidR="00C11881">
        <w:fldChar w:fldCharType="separate"/>
      </w:r>
      <w:r w:rsidR="00E815D1" w:rsidRPr="00A43634">
        <w:rPr>
          <w:rStyle w:val="Hyperlink"/>
          <w:rFonts w:asciiTheme="majorBidi" w:hAnsiTheme="majorBidi" w:cstheme="majorBidi"/>
          <w:color w:val="auto"/>
          <w:sz w:val="24"/>
          <w:szCs w:val="24"/>
          <w:highlight w:val="yellow"/>
          <w:u w:val="none"/>
          <w:shd w:val="clear" w:color="auto" w:fill="FFFFFF"/>
        </w:rPr>
        <w:t>Offences</w:t>
      </w:r>
      <w:proofErr w:type="spellEnd"/>
      <w:r w:rsidR="00E815D1" w:rsidRPr="00A43634">
        <w:rPr>
          <w:rStyle w:val="Hyperlink"/>
          <w:rFonts w:asciiTheme="majorBidi" w:hAnsiTheme="majorBidi" w:cstheme="majorBidi"/>
          <w:color w:val="auto"/>
          <w:sz w:val="24"/>
          <w:szCs w:val="24"/>
          <w:highlight w:val="yellow"/>
          <w:u w:val="none"/>
          <w:shd w:val="clear" w:color="auto" w:fill="FFFFFF"/>
        </w:rPr>
        <w:t xml:space="preserve"> against the Person Act 1861</w:t>
      </w:r>
      <w:r w:rsidR="00C11881">
        <w:rPr>
          <w:rStyle w:val="Hyperlink"/>
          <w:rFonts w:asciiTheme="majorBidi" w:hAnsiTheme="majorBidi" w:cstheme="majorBidi"/>
          <w:color w:val="auto"/>
          <w:sz w:val="24"/>
          <w:szCs w:val="24"/>
          <w:highlight w:val="yellow"/>
          <w:u w:val="none"/>
          <w:shd w:val="clear" w:color="auto" w:fill="FFFFFF"/>
        </w:rPr>
        <w:fldChar w:fldCharType="end"/>
      </w:r>
      <w:r w:rsidR="00E815D1" w:rsidRPr="00A43634">
        <w:rPr>
          <w:rFonts w:asciiTheme="majorBidi" w:hAnsiTheme="majorBidi" w:cstheme="majorBidi"/>
          <w:sz w:val="24"/>
          <w:szCs w:val="24"/>
          <w:highlight w:val="yellow"/>
          <w:shd w:val="clear" w:color="auto" w:fill="FFFFFF"/>
        </w:rPr>
        <w:t> and sections </w:t>
      </w:r>
      <w:hyperlink r:id="rId9" w:history="1">
        <w:r w:rsidR="00E815D1" w:rsidRPr="00A43634">
          <w:rPr>
            <w:rStyle w:val="Hyperlink"/>
            <w:rFonts w:asciiTheme="majorBidi" w:hAnsiTheme="majorBidi" w:cstheme="majorBidi"/>
            <w:color w:val="auto"/>
            <w:sz w:val="24"/>
            <w:szCs w:val="24"/>
            <w:highlight w:val="yellow"/>
            <w:u w:val="none"/>
          </w:rPr>
          <w:t>25</w:t>
        </w:r>
      </w:hyperlink>
      <w:r w:rsidR="00E815D1" w:rsidRPr="00A43634">
        <w:rPr>
          <w:rFonts w:asciiTheme="majorBidi" w:hAnsiTheme="majorBidi" w:cstheme="majorBidi"/>
          <w:sz w:val="24"/>
          <w:szCs w:val="24"/>
          <w:highlight w:val="yellow"/>
          <w:shd w:val="clear" w:color="auto" w:fill="FFFFFF"/>
        </w:rPr>
        <w:t> and </w:t>
      </w:r>
      <w:hyperlink r:id="rId10" w:history="1">
        <w:r w:rsidR="00E815D1" w:rsidRPr="00A43634">
          <w:rPr>
            <w:rStyle w:val="Hyperlink"/>
            <w:rFonts w:asciiTheme="majorBidi" w:hAnsiTheme="majorBidi" w:cstheme="majorBidi"/>
            <w:color w:val="auto"/>
            <w:sz w:val="24"/>
            <w:szCs w:val="24"/>
            <w:highlight w:val="yellow"/>
            <w:u w:val="none"/>
          </w:rPr>
          <w:t>26</w:t>
        </w:r>
      </w:hyperlink>
      <w:r w:rsidR="00E815D1" w:rsidRPr="00A43634">
        <w:rPr>
          <w:rFonts w:asciiTheme="majorBidi" w:hAnsiTheme="majorBidi" w:cstheme="majorBidi"/>
          <w:sz w:val="24"/>
          <w:szCs w:val="24"/>
          <w:highlight w:val="yellow"/>
          <w:shd w:val="clear" w:color="auto" w:fill="FFFFFF"/>
        </w:rPr>
        <w:t> of the </w:t>
      </w:r>
      <w:hyperlink r:id="rId11" w:tooltip="Criminal Justice Act (Northern Ireland) 1945" w:history="1">
        <w:r w:rsidR="00E815D1" w:rsidRPr="00A43634">
          <w:rPr>
            <w:rStyle w:val="Hyperlink"/>
            <w:rFonts w:asciiTheme="majorBidi" w:hAnsiTheme="majorBidi" w:cstheme="majorBidi"/>
            <w:color w:val="auto"/>
            <w:sz w:val="24"/>
            <w:szCs w:val="24"/>
            <w:highlight w:val="yellow"/>
            <w:u w:val="none"/>
            <w:shd w:val="clear" w:color="auto" w:fill="FFFFFF"/>
          </w:rPr>
          <w:t>Criminal Justice Act (Northern Ireland) 1945</w:t>
        </w:r>
      </w:hyperlink>
      <w:r w:rsidR="00E815D1" w:rsidRPr="00A43634">
        <w:rPr>
          <w:rFonts w:asciiTheme="majorBidi" w:hAnsiTheme="majorBidi" w:cstheme="majorBidi"/>
          <w:sz w:val="24"/>
          <w:szCs w:val="24"/>
          <w:highlight w:val="yellow"/>
          <w:shd w:val="clear" w:color="auto" w:fill="FFFFFF"/>
        </w:rPr>
        <w:t> were applicable.</w:t>
      </w:r>
      <w:r w:rsidR="00E815D1" w:rsidRPr="00A43634">
        <w:rPr>
          <w:rFonts w:asciiTheme="majorBidi" w:hAnsiTheme="majorBidi" w:cstheme="majorBidi"/>
          <w:sz w:val="24"/>
          <w:szCs w:val="24"/>
          <w:shd w:val="clear" w:color="auto" w:fill="FFFFFF"/>
        </w:rPr>
        <w:t xml:space="preserve"> </w:t>
      </w:r>
    </w:p>
    <w:p w:rsidR="00FC32EB" w:rsidRPr="00A43634" w:rsidRDefault="00FC32EB" w:rsidP="00A43634">
      <w:pPr>
        <w:pStyle w:val="Heading1"/>
        <w:spacing w:line="480" w:lineRule="auto"/>
        <w:rPr>
          <w:rFonts w:asciiTheme="majorBidi" w:hAnsiTheme="majorBidi"/>
          <w:sz w:val="24"/>
          <w:szCs w:val="24"/>
        </w:rPr>
      </w:pPr>
      <w:r w:rsidRPr="00A43634">
        <w:rPr>
          <w:rFonts w:asciiTheme="majorBidi" w:hAnsiTheme="majorBidi"/>
          <w:sz w:val="24"/>
          <w:szCs w:val="24"/>
        </w:rPr>
        <w:t xml:space="preserve">Why Abortion is </w:t>
      </w:r>
      <w:r w:rsidR="00D47329" w:rsidRPr="00A43634">
        <w:rPr>
          <w:rFonts w:asciiTheme="majorBidi" w:hAnsiTheme="majorBidi"/>
          <w:sz w:val="24"/>
          <w:szCs w:val="24"/>
        </w:rPr>
        <w:t>legalized</w:t>
      </w:r>
      <w:r w:rsidRPr="00A43634">
        <w:rPr>
          <w:rFonts w:asciiTheme="majorBidi" w:hAnsiTheme="majorBidi"/>
          <w:sz w:val="24"/>
          <w:szCs w:val="24"/>
        </w:rPr>
        <w:t>?</w:t>
      </w:r>
      <w:r w:rsidR="00C364F1" w:rsidRPr="00A43634">
        <w:rPr>
          <w:rFonts w:asciiTheme="majorBidi" w:hAnsiTheme="majorBidi"/>
          <w:sz w:val="24"/>
          <w:szCs w:val="24"/>
        </w:rPr>
        <w:tab/>
      </w:r>
    </w:p>
    <w:p w:rsidR="00E815D1" w:rsidRPr="00A43634" w:rsidRDefault="00D47329" w:rsidP="00A43634">
      <w:pPr>
        <w:spacing w:line="480" w:lineRule="auto"/>
        <w:rPr>
          <w:rFonts w:asciiTheme="majorBidi" w:hAnsiTheme="majorBidi" w:cstheme="majorBidi"/>
          <w:sz w:val="24"/>
          <w:szCs w:val="24"/>
          <w:highlight w:val="yellow"/>
        </w:rPr>
      </w:pP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In the </w:t>
      </w:r>
      <w:r w:rsidR="00E815D1" w:rsidRPr="00A43634">
        <w:rPr>
          <w:rFonts w:asciiTheme="majorBidi" w:hAnsiTheme="majorBidi" w:cstheme="majorBidi"/>
          <w:sz w:val="24"/>
          <w:szCs w:val="24"/>
          <w:highlight w:val="yellow"/>
        </w:rPr>
        <w:t>United Kingdom</w:t>
      </w:r>
      <w:r w:rsidR="0085608B" w:rsidRPr="00A43634">
        <w:rPr>
          <w:rFonts w:asciiTheme="majorBidi" w:hAnsiTheme="majorBidi" w:cstheme="majorBidi"/>
          <w:sz w:val="24"/>
          <w:szCs w:val="24"/>
          <w:highlight w:val="yellow"/>
        </w:rPr>
        <w:t>,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there were many pro</w:t>
      </w:r>
      <w:r w:rsidR="0085608B" w:rsidRPr="00A43634">
        <w:rPr>
          <w:rFonts w:asciiTheme="majorBidi" w:hAnsiTheme="majorBidi" w:cstheme="majorBidi"/>
          <w:sz w:val="24"/>
          <w:szCs w:val="24"/>
          <w:highlight w:val="yellow"/>
        </w:rPr>
        <w:t>-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>life organ</w:t>
      </w:r>
      <w:r w:rsidR="003C2365" w:rsidRPr="00A43634">
        <w:rPr>
          <w:rFonts w:asciiTheme="majorBidi" w:hAnsiTheme="majorBidi" w:cstheme="majorBidi"/>
          <w:sz w:val="24"/>
          <w:szCs w:val="24"/>
          <w:highlight w:val="yellow"/>
        </w:rPr>
        <w:t>i</w:t>
      </w:r>
      <w:r w:rsidR="00862AAC" w:rsidRPr="00A43634">
        <w:rPr>
          <w:rFonts w:asciiTheme="majorBidi" w:hAnsiTheme="majorBidi" w:cstheme="majorBidi"/>
          <w:sz w:val="24"/>
          <w:szCs w:val="24"/>
          <w:highlight w:val="yellow"/>
        </w:rPr>
        <w:t>z</w:t>
      </w:r>
      <w:r w:rsidR="003C2365" w:rsidRPr="00A43634">
        <w:rPr>
          <w:rFonts w:asciiTheme="majorBidi" w:hAnsiTheme="majorBidi" w:cstheme="majorBidi"/>
          <w:sz w:val="24"/>
          <w:szCs w:val="24"/>
          <w:highlight w:val="yellow"/>
        </w:rPr>
        <w:t>ations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which were </w:t>
      </w:r>
      <w:r w:rsidR="009D0D3A" w:rsidRPr="00A43634">
        <w:rPr>
          <w:rFonts w:asciiTheme="majorBidi" w:hAnsiTheme="majorBidi" w:cstheme="majorBidi"/>
          <w:sz w:val="24"/>
          <w:szCs w:val="24"/>
          <w:highlight w:val="yellow"/>
        </w:rPr>
        <w:t>against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the act of abortion but many declare it as a substitute </w:t>
      </w:r>
      <w:r w:rsidR="003C2365" w:rsidRPr="00A43634">
        <w:rPr>
          <w:rFonts w:asciiTheme="majorBidi" w:hAnsiTheme="majorBidi" w:cstheme="majorBidi"/>
          <w:sz w:val="24"/>
          <w:szCs w:val="24"/>
          <w:highlight w:val="yellow"/>
        </w:rPr>
        <w:t>for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contraception and control the population size within the region. </w:t>
      </w:r>
      <w:r w:rsidR="00E815D1"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Many see abortion </w:t>
      </w:r>
      <w:r w:rsidR="00E815D1"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a violation</w:t>
      </w:r>
      <w:r w:rsidR="00E815D1"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</w:t>
      </w:r>
      <w:r w:rsidR="00E815D1"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o</w:t>
      </w:r>
      <w:r w:rsidR="00ED715F">
        <w:rPr>
          <w:rFonts w:asciiTheme="majorBidi" w:hAnsiTheme="majorBidi" w:cstheme="majorBidi"/>
          <w:noProof/>
          <w:sz w:val="24"/>
          <w:szCs w:val="24"/>
          <w:highlight w:val="yellow"/>
        </w:rPr>
        <w:t>f</w:t>
      </w:r>
      <w:r w:rsidR="00E815D1"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the rights to life. It can be </w:t>
      </w:r>
      <w:r w:rsidR="00E815D1"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cons</w:t>
      </w:r>
      <w:r w:rsidR="00ED715F">
        <w:rPr>
          <w:rFonts w:asciiTheme="majorBidi" w:hAnsiTheme="majorBidi" w:cstheme="majorBidi"/>
          <w:noProof/>
          <w:sz w:val="24"/>
          <w:szCs w:val="24"/>
          <w:highlight w:val="yellow"/>
        </w:rPr>
        <w:t>idere</w:t>
      </w:r>
      <w:r w:rsidR="00E815D1"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d</w:t>
      </w:r>
      <w:r w:rsidR="00E815D1"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a violation but </w:t>
      </w:r>
      <w:r w:rsidR="00E815D1"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u</w:t>
      </w:r>
      <w:r w:rsidR="00ED715F">
        <w:rPr>
          <w:rFonts w:asciiTheme="majorBidi" w:hAnsiTheme="majorBidi" w:cstheme="majorBidi"/>
          <w:noProof/>
          <w:sz w:val="24"/>
          <w:szCs w:val="24"/>
          <w:highlight w:val="yellow"/>
        </w:rPr>
        <w:t>n</w:t>
      </w:r>
      <w:r w:rsidR="00E815D1"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der</w:t>
      </w:r>
      <w:r w:rsidR="00E815D1"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</w:t>
      </w:r>
      <w:r w:rsidR="00E815D1"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specif</w:t>
      </w:r>
      <w:r w:rsidR="00ED715F">
        <w:rPr>
          <w:rFonts w:asciiTheme="majorBidi" w:hAnsiTheme="majorBidi" w:cstheme="majorBidi"/>
          <w:noProof/>
          <w:sz w:val="24"/>
          <w:szCs w:val="24"/>
          <w:highlight w:val="yellow"/>
        </w:rPr>
        <w:t>i</w:t>
      </w:r>
      <w:r w:rsidR="00E815D1"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c</w:t>
      </w:r>
      <w:r w:rsidR="00E815D1"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circumstances. The numbers are huge. In 2017, approximately 206,880 </w:t>
      </w:r>
      <w:hyperlink r:id="rId12" w:history="1">
        <w:r w:rsidR="00E815D1" w:rsidRPr="00A43634">
          <w:rPr>
            <w:rStyle w:val="Hyperlink"/>
            <w:rFonts w:asciiTheme="majorBidi" w:hAnsiTheme="majorBidi" w:cstheme="majorBidi"/>
            <w:sz w:val="24"/>
            <w:szCs w:val="24"/>
            <w:highlight w:val="yellow"/>
          </w:rPr>
          <w:t>abortions</w:t>
        </w:r>
      </w:hyperlink>
      <w:r w:rsidR="00E815D1"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 were </w:t>
      </w:r>
      <w:r w:rsidR="00E815D1"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d</w:t>
      </w:r>
      <w:r w:rsidR="00ED715F">
        <w:rPr>
          <w:rFonts w:asciiTheme="majorBidi" w:hAnsiTheme="majorBidi" w:cstheme="majorBidi"/>
          <w:noProof/>
          <w:sz w:val="24"/>
          <w:szCs w:val="24"/>
          <w:highlight w:val="yellow"/>
        </w:rPr>
        <w:t>one</w:t>
      </w:r>
      <w:r w:rsidR="00E815D1"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in Great Britain which is a 5% </w:t>
      </w:r>
      <w:r w:rsidR="00E815D1"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r</w:t>
      </w:r>
      <w:r w:rsidR="00ED715F"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i</w:t>
      </w:r>
      <w:r w:rsidR="00E815D1"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se</w:t>
      </w:r>
      <w:r w:rsidR="00E815D1"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from the </w:t>
      </w:r>
      <w:r w:rsidR="00E815D1"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previo</w:t>
      </w:r>
      <w:r w:rsidR="00ED715F">
        <w:rPr>
          <w:rFonts w:asciiTheme="majorBidi" w:hAnsiTheme="majorBidi" w:cstheme="majorBidi"/>
          <w:noProof/>
          <w:sz w:val="24"/>
          <w:szCs w:val="24"/>
          <w:highlight w:val="yellow"/>
        </w:rPr>
        <w:t>u</w:t>
      </w:r>
      <w:r w:rsidR="00E815D1"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s</w:t>
      </w:r>
      <w:r w:rsidR="00E815D1"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years, </w:t>
      </w:r>
      <w:r w:rsidR="00EF1CDC"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While </w:t>
      </w:r>
      <w:r w:rsidR="00E815D1"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194,668 abortions </w:t>
      </w:r>
      <w:r w:rsidR="00EF1CDC"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took place in England and Wales which </w:t>
      </w:r>
      <w:r w:rsidR="00ED715F">
        <w:rPr>
          <w:rFonts w:asciiTheme="majorBidi" w:hAnsiTheme="majorBidi" w:cstheme="majorBidi"/>
          <w:noProof/>
          <w:sz w:val="24"/>
          <w:szCs w:val="24"/>
          <w:highlight w:val="yellow"/>
        </w:rPr>
        <w:t>is</w:t>
      </w:r>
      <w:r w:rsidR="00EF1CDC"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also a higher number than the </w:t>
      </w:r>
      <w:r w:rsidR="00EF1CDC"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previo</w:t>
      </w:r>
      <w:r w:rsidR="00ED715F">
        <w:rPr>
          <w:rFonts w:asciiTheme="majorBidi" w:hAnsiTheme="majorBidi" w:cstheme="majorBidi"/>
          <w:noProof/>
          <w:sz w:val="24"/>
          <w:szCs w:val="24"/>
          <w:highlight w:val="yellow"/>
        </w:rPr>
        <w:t>u</w:t>
      </w:r>
      <w:r w:rsidR="00EF1CDC"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s</w:t>
      </w:r>
      <w:r w:rsidR="00EF1CDC"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years. </w:t>
      </w:r>
      <w:r w:rsidR="00EF1CDC"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Si</w:t>
      </w:r>
      <w:r w:rsidR="00ED715F">
        <w:rPr>
          <w:rFonts w:asciiTheme="majorBidi" w:hAnsiTheme="majorBidi" w:cstheme="majorBidi"/>
          <w:noProof/>
          <w:sz w:val="24"/>
          <w:szCs w:val="24"/>
          <w:highlight w:val="yellow"/>
        </w:rPr>
        <w:t>nc</w:t>
      </w:r>
      <w:r w:rsidR="00EF1CDC"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e</w:t>
      </w:r>
      <w:r w:rsidR="00EF1CDC"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the 1967 Act, 6.7 million abortions have been carried out in the UK. </w:t>
      </w:r>
      <w:r w:rsidR="00E815D1"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In 2017, </w:t>
      </w:r>
      <w:r w:rsidR="00EF1CDC"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Ireland had </w:t>
      </w:r>
      <w:r w:rsidR="00E815D1" w:rsidRPr="00A43634">
        <w:rPr>
          <w:rFonts w:asciiTheme="majorBidi" w:hAnsiTheme="majorBidi" w:cstheme="majorBidi"/>
          <w:sz w:val="24"/>
          <w:szCs w:val="24"/>
          <w:highlight w:val="yellow"/>
        </w:rPr>
        <w:t>12,212 abortions</w:t>
      </w:r>
      <w:r w:rsidR="00EF1CDC"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. The increase in these numbers </w:t>
      </w:r>
      <w:r w:rsidR="00EF1CDC"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suggest</w:t>
      </w:r>
      <w:r w:rsidR="00ED715F">
        <w:rPr>
          <w:rFonts w:asciiTheme="majorBidi" w:hAnsiTheme="majorBidi" w:cstheme="majorBidi"/>
          <w:noProof/>
          <w:sz w:val="24"/>
          <w:szCs w:val="24"/>
          <w:highlight w:val="yellow"/>
        </w:rPr>
        <w:t>s</w:t>
      </w:r>
      <w:r w:rsidR="00EF1CDC"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why abortion must have been legalized in </w:t>
      </w:r>
      <w:r w:rsidR="00ED715F">
        <w:rPr>
          <w:rFonts w:asciiTheme="majorBidi" w:hAnsiTheme="majorBidi" w:cstheme="majorBidi"/>
          <w:sz w:val="24"/>
          <w:szCs w:val="24"/>
          <w:highlight w:val="yellow"/>
        </w:rPr>
        <w:t xml:space="preserve">the </w:t>
      </w:r>
      <w:r w:rsidR="00EF1CDC"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UK</w:t>
      </w:r>
      <w:r w:rsidR="00A43634" w:rsidRPr="00A43634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682081679"/>
          <w:citation/>
        </w:sdtPr>
        <w:sdtEndPr/>
        <w:sdtContent>
          <w:r w:rsidR="00A43634">
            <w:rPr>
              <w:sz w:val="24"/>
              <w:szCs w:val="24"/>
            </w:rPr>
            <w:fldChar w:fldCharType="begin"/>
          </w:r>
          <w:r w:rsidR="00A43634">
            <w:rPr>
              <w:sz w:val="24"/>
              <w:szCs w:val="24"/>
            </w:rPr>
            <w:instrText xml:space="preserve"> CITATION Jan08 \l 1033 </w:instrText>
          </w:r>
          <w:r w:rsidR="00A43634">
            <w:rPr>
              <w:sz w:val="24"/>
              <w:szCs w:val="24"/>
            </w:rPr>
            <w:fldChar w:fldCharType="separate"/>
          </w:r>
          <w:r w:rsidR="00A43634">
            <w:rPr>
              <w:noProof/>
              <w:sz w:val="24"/>
              <w:szCs w:val="24"/>
            </w:rPr>
            <w:t xml:space="preserve"> </w:t>
          </w:r>
          <w:r w:rsidR="00A43634" w:rsidRPr="00CC5332">
            <w:rPr>
              <w:noProof/>
              <w:sz w:val="24"/>
              <w:szCs w:val="24"/>
            </w:rPr>
            <w:t>(Janet Walsh, 2008)</w:t>
          </w:r>
          <w:r w:rsidR="00A43634">
            <w:rPr>
              <w:sz w:val="24"/>
              <w:szCs w:val="24"/>
            </w:rPr>
            <w:fldChar w:fldCharType="end"/>
          </w:r>
        </w:sdtContent>
      </w:sdt>
      <w:r w:rsidR="00A43634">
        <w:rPr>
          <w:sz w:val="24"/>
          <w:szCs w:val="24"/>
        </w:rPr>
        <w:t>.</w:t>
      </w:r>
      <w:r w:rsidR="00EF1CDC"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</w:t>
      </w:r>
    </w:p>
    <w:p w:rsidR="00E815D1" w:rsidRPr="00A43634" w:rsidRDefault="00E815D1" w:rsidP="00A43634">
      <w:pPr>
        <w:pStyle w:val="Heading2"/>
        <w:spacing w:line="480" w:lineRule="auto"/>
        <w:rPr>
          <w:rFonts w:asciiTheme="majorBidi" w:hAnsiTheme="majorBidi"/>
          <w:sz w:val="24"/>
          <w:szCs w:val="24"/>
          <w:highlight w:val="yellow"/>
        </w:rPr>
      </w:pPr>
      <w:r w:rsidRPr="00A43634">
        <w:rPr>
          <w:rFonts w:asciiTheme="majorBidi" w:hAnsiTheme="majorBidi"/>
          <w:sz w:val="24"/>
          <w:szCs w:val="24"/>
          <w:highlight w:val="yellow"/>
        </w:rPr>
        <w:t xml:space="preserve">Abortion and rape </w:t>
      </w:r>
    </w:p>
    <w:p w:rsidR="00EF1CDC" w:rsidRPr="00A43634" w:rsidRDefault="00EF1CDC" w:rsidP="00A43634">
      <w:pPr>
        <w:spacing w:line="480" w:lineRule="auto"/>
        <w:rPr>
          <w:rFonts w:asciiTheme="majorBidi" w:hAnsiTheme="majorBidi" w:cstheme="majorBidi"/>
          <w:sz w:val="24"/>
          <w:szCs w:val="24"/>
        </w:rPr>
      </w:pP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Rape has been one of the major reasons for unwanted pregnancies. </w:t>
      </w:r>
      <w:r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Depr</w:t>
      </w:r>
      <w:r w:rsidR="00ED715F">
        <w:rPr>
          <w:rFonts w:asciiTheme="majorBidi" w:hAnsiTheme="majorBidi" w:cstheme="majorBidi"/>
          <w:noProof/>
          <w:sz w:val="24"/>
          <w:szCs w:val="24"/>
          <w:highlight w:val="yellow"/>
        </w:rPr>
        <w:t>iv</w:t>
      </w:r>
      <w:r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ing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the women of the pregnancy if she is not </w:t>
      </w:r>
      <w:r w:rsidR="00ED715F">
        <w:rPr>
          <w:rFonts w:asciiTheme="majorBidi" w:hAnsiTheme="majorBidi" w:cstheme="majorBidi"/>
          <w:noProof/>
          <w:sz w:val="24"/>
          <w:szCs w:val="24"/>
          <w:highlight w:val="yellow"/>
        </w:rPr>
        <w:t>ab</w:t>
      </w:r>
      <w:r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le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</w:t>
      </w:r>
      <w:r w:rsidR="00ED715F">
        <w:rPr>
          <w:rFonts w:asciiTheme="majorBidi" w:hAnsiTheme="majorBidi" w:cstheme="majorBidi"/>
          <w:noProof/>
          <w:sz w:val="24"/>
          <w:szCs w:val="24"/>
          <w:highlight w:val="yellow"/>
        </w:rPr>
        <w:t>to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report </w:t>
      </w:r>
      <w:r w:rsidR="00ED715F">
        <w:rPr>
          <w:rFonts w:asciiTheme="majorBidi" w:hAnsiTheme="majorBidi" w:cstheme="majorBidi"/>
          <w:sz w:val="24"/>
          <w:szCs w:val="24"/>
          <w:highlight w:val="yellow"/>
        </w:rPr>
        <w:t xml:space="preserve">the </w:t>
      </w:r>
      <w:r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r</w:t>
      </w:r>
      <w:r w:rsidR="00ED715F"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a</w:t>
      </w:r>
      <w:r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pe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</w:t>
      </w:r>
      <w:r w:rsidR="00ED715F">
        <w:rPr>
          <w:rFonts w:asciiTheme="majorBidi" w:hAnsiTheme="majorBidi" w:cstheme="majorBidi"/>
          <w:noProof/>
          <w:sz w:val="24"/>
          <w:szCs w:val="24"/>
          <w:highlight w:val="yellow"/>
        </w:rPr>
        <w:t>wi</w:t>
      </w:r>
      <w:r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thin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the first 45 days has been a brutal act. The basic right to life is denied to the woman who has already been through a lot of abuse and torture physically and mentally. Carrying an unwilling child is not a choice that she wants to make</w:t>
      </w:r>
      <w:sdt>
        <w:sdtPr>
          <w:rPr>
            <w:rFonts w:asciiTheme="majorBidi" w:hAnsiTheme="majorBidi" w:cstheme="majorBidi"/>
            <w:sz w:val="24"/>
            <w:szCs w:val="24"/>
            <w:highlight w:val="yellow"/>
          </w:rPr>
          <w:id w:val="-551234261"/>
          <w:citation/>
        </w:sdtPr>
        <w:sdtEndPr/>
        <w:sdtContent>
          <w:r w:rsidRPr="00A43634">
            <w:rPr>
              <w:rFonts w:asciiTheme="majorBidi" w:hAnsiTheme="majorBidi" w:cstheme="majorBidi"/>
              <w:sz w:val="24"/>
              <w:szCs w:val="24"/>
              <w:highlight w:val="yellow"/>
            </w:rPr>
            <w:fldChar w:fldCharType="begin"/>
          </w:r>
          <w:r w:rsidRPr="00A43634">
            <w:rPr>
              <w:rFonts w:asciiTheme="majorBidi" w:hAnsiTheme="majorBidi" w:cstheme="majorBidi"/>
              <w:sz w:val="24"/>
              <w:szCs w:val="24"/>
              <w:highlight w:val="yellow"/>
            </w:rPr>
            <w:instrText xml:space="preserve"> CITATION CIT10 \l 1033 </w:instrText>
          </w:r>
          <w:r w:rsidRPr="00A43634">
            <w:rPr>
              <w:rFonts w:asciiTheme="majorBidi" w:hAnsiTheme="majorBidi" w:cstheme="majorBidi"/>
              <w:sz w:val="24"/>
              <w:szCs w:val="24"/>
              <w:highlight w:val="yellow"/>
            </w:rPr>
            <w:fldChar w:fldCharType="separate"/>
          </w:r>
          <w:r w:rsidRPr="00A43634">
            <w:rPr>
              <w:rFonts w:asciiTheme="majorBidi" w:hAnsiTheme="majorBidi" w:cstheme="majorBidi"/>
              <w:noProof/>
              <w:sz w:val="24"/>
              <w:szCs w:val="24"/>
              <w:highlight w:val="yellow"/>
            </w:rPr>
            <w:t xml:space="preserve"> (CITIZEN WORKING GROUP ON THE DECRIMINALIZATION OF THERAPEUTIC, 2010)</w:t>
          </w:r>
          <w:r w:rsidRPr="00A43634">
            <w:rPr>
              <w:rFonts w:asciiTheme="majorBidi" w:hAnsiTheme="majorBidi" w:cstheme="majorBidi"/>
              <w:sz w:val="24"/>
              <w:szCs w:val="24"/>
              <w:highlight w:val="yellow"/>
            </w:rPr>
            <w:fldChar w:fldCharType="end"/>
          </w:r>
        </w:sdtContent>
      </w:sdt>
      <w:r w:rsidRPr="00A43634">
        <w:rPr>
          <w:rFonts w:asciiTheme="majorBidi" w:hAnsiTheme="majorBidi" w:cstheme="majorBidi"/>
          <w:sz w:val="24"/>
          <w:szCs w:val="24"/>
          <w:highlight w:val="yellow"/>
        </w:rPr>
        <w:t>. Less than 1% of 2017 abortions were performed to save the </w:t>
      </w:r>
      <w:hyperlink r:id="rId13" w:history="1">
        <w:r w:rsidRPr="00A43634">
          <w:rPr>
            <w:rStyle w:val="Hyperlink"/>
            <w:rFonts w:asciiTheme="majorBidi" w:hAnsiTheme="majorBidi" w:cstheme="majorBidi"/>
            <w:sz w:val="24"/>
            <w:szCs w:val="24"/>
            <w:highlight w:val="yellow"/>
          </w:rPr>
          <w:t xml:space="preserve">life of the </w:t>
        </w:r>
        <w:r w:rsidRPr="00ED715F">
          <w:rPr>
            <w:rStyle w:val="Hyperlink"/>
            <w:rFonts w:asciiTheme="majorBidi" w:hAnsiTheme="majorBidi" w:cstheme="majorBidi"/>
            <w:noProof/>
            <w:sz w:val="24"/>
            <w:szCs w:val="24"/>
            <w:highlight w:val="yellow"/>
            <w:u w:val="none"/>
          </w:rPr>
          <w:t>mother</w:t>
        </w:r>
      </w:hyperlink>
      <w:r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 xml:space="preserve"> </w:t>
      </w:r>
      <w:r w:rsidR="00ED715F"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and</w:t>
      </w:r>
      <w:r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 xml:space="preserve"> </w:t>
      </w:r>
      <w:r w:rsidR="00ED715F">
        <w:rPr>
          <w:rFonts w:asciiTheme="majorBidi" w:hAnsiTheme="majorBidi" w:cstheme="majorBidi"/>
          <w:noProof/>
          <w:sz w:val="24"/>
          <w:szCs w:val="24"/>
          <w:highlight w:val="yellow"/>
        </w:rPr>
        <w:t xml:space="preserve">the </w:t>
      </w:r>
      <w:r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benefit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</w:t>
      </w:r>
      <w:r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of the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already-born children. This indicates </w:t>
      </w:r>
      <w:r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t</w:t>
      </w:r>
      <w:r w:rsidR="00ED715F">
        <w:rPr>
          <w:rFonts w:asciiTheme="majorBidi" w:hAnsiTheme="majorBidi" w:cstheme="majorBidi"/>
          <w:noProof/>
          <w:sz w:val="24"/>
          <w:szCs w:val="24"/>
          <w:highlight w:val="yellow"/>
        </w:rPr>
        <w:t>ha</w:t>
      </w:r>
      <w:r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t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</w:t>
      </w:r>
      <w:r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most</w:t>
      </w:r>
      <w:r w:rsidR="00ED715F">
        <w:rPr>
          <w:rFonts w:asciiTheme="majorBidi" w:hAnsiTheme="majorBidi" w:cstheme="majorBidi"/>
          <w:noProof/>
          <w:sz w:val="24"/>
          <w:szCs w:val="24"/>
          <w:highlight w:val="yellow"/>
        </w:rPr>
        <w:t xml:space="preserve"> </w:t>
      </w:r>
      <w:r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rapes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get unreported so the abortion must be legalized to </w:t>
      </w:r>
      <w:r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e</w:t>
      </w:r>
      <w:r w:rsidR="00ED715F">
        <w:rPr>
          <w:rFonts w:asciiTheme="majorBidi" w:hAnsiTheme="majorBidi" w:cstheme="majorBidi"/>
          <w:noProof/>
          <w:sz w:val="24"/>
          <w:szCs w:val="24"/>
          <w:highlight w:val="yellow"/>
        </w:rPr>
        <w:t>nsu</w:t>
      </w:r>
      <w:r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re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</w:t>
      </w:r>
      <w:r w:rsidR="00ED715F"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t</w:t>
      </w:r>
      <w:r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h</w:t>
      </w:r>
      <w:r w:rsidR="00ED715F"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a</w:t>
      </w:r>
      <w:r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t</w:t>
      </w:r>
      <w:r w:rsidR="00ED715F">
        <w:rPr>
          <w:rFonts w:asciiTheme="majorBidi" w:hAnsiTheme="majorBidi" w:cstheme="majorBidi"/>
          <w:noProof/>
          <w:sz w:val="24"/>
          <w:szCs w:val="24"/>
          <w:highlight w:val="yellow"/>
        </w:rPr>
        <w:t xml:space="preserve"> the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woman </w:t>
      </w:r>
      <w:r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doesn</w:t>
      </w:r>
      <w:r w:rsidR="00ED715F">
        <w:rPr>
          <w:rFonts w:asciiTheme="majorBidi" w:hAnsiTheme="majorBidi" w:cstheme="majorBidi"/>
          <w:noProof/>
          <w:sz w:val="24"/>
          <w:szCs w:val="24"/>
          <w:highlight w:val="yellow"/>
        </w:rPr>
        <w:t>'</w:t>
      </w:r>
      <w:r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t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have to suffer</w:t>
      </w:r>
      <w:r w:rsidR="00A43634" w:rsidRPr="00A43634">
        <w:rPr>
          <w:rFonts w:asciiTheme="majorBidi" w:hAnsiTheme="majorBidi" w:cstheme="majorBidi"/>
          <w:sz w:val="24"/>
          <w:szCs w:val="24"/>
        </w:rPr>
        <w:t xml:space="preserve"> </w:t>
      </w:r>
      <w:sdt>
        <w:sdtPr>
          <w:rPr>
            <w:rFonts w:asciiTheme="majorBidi" w:hAnsiTheme="majorBidi" w:cstheme="majorBidi"/>
            <w:sz w:val="24"/>
            <w:szCs w:val="24"/>
          </w:rPr>
          <w:id w:val="909275518"/>
          <w:citation/>
        </w:sdtPr>
        <w:sdtEndPr/>
        <w:sdtContent>
          <w:r w:rsidR="00A43634">
            <w:rPr>
              <w:rFonts w:asciiTheme="majorBidi" w:hAnsiTheme="majorBidi" w:cstheme="majorBidi"/>
              <w:sz w:val="24"/>
              <w:szCs w:val="24"/>
            </w:rPr>
            <w:fldChar w:fldCharType="begin"/>
          </w:r>
          <w:r w:rsidR="00A43634">
            <w:rPr>
              <w:rFonts w:asciiTheme="majorBidi" w:hAnsiTheme="majorBidi" w:cstheme="majorBidi"/>
              <w:sz w:val="24"/>
              <w:szCs w:val="24"/>
            </w:rPr>
            <w:instrText xml:space="preserve">CITATION 73O04 \l 1033 </w:instrText>
          </w:r>
          <w:r w:rsidR="00A43634">
            <w:rPr>
              <w:rFonts w:asciiTheme="majorBidi" w:hAnsiTheme="majorBidi" w:cstheme="majorBidi"/>
              <w:sz w:val="24"/>
              <w:szCs w:val="24"/>
            </w:rPr>
            <w:fldChar w:fldCharType="separate"/>
          </w:r>
          <w:r w:rsidR="00A43634">
            <w:rPr>
              <w:rFonts w:asciiTheme="majorBidi" w:hAnsiTheme="majorBidi" w:cstheme="majorBidi"/>
              <w:noProof/>
              <w:sz w:val="24"/>
              <w:szCs w:val="24"/>
            </w:rPr>
            <w:t xml:space="preserve"> </w:t>
          </w:r>
          <w:r w:rsidR="00A43634" w:rsidRPr="00FC7B76">
            <w:rPr>
              <w:rFonts w:asciiTheme="majorBidi" w:hAnsiTheme="majorBidi" w:cstheme="majorBidi"/>
              <w:noProof/>
              <w:sz w:val="24"/>
              <w:szCs w:val="24"/>
            </w:rPr>
            <w:t>(Asman, 2004)</w:t>
          </w:r>
          <w:r w:rsidR="00A43634">
            <w:rPr>
              <w:rFonts w:asciiTheme="majorBidi" w:hAnsiTheme="majorBidi" w:cstheme="majorBidi"/>
              <w:sz w:val="24"/>
              <w:szCs w:val="24"/>
            </w:rPr>
            <w:fldChar w:fldCharType="end"/>
          </w:r>
        </w:sdtContent>
      </w:sdt>
      <w:r w:rsidR="00A43634" w:rsidRPr="00CD6566">
        <w:rPr>
          <w:rFonts w:asciiTheme="majorBidi" w:hAnsiTheme="majorBidi" w:cstheme="majorBidi"/>
          <w:sz w:val="24"/>
          <w:szCs w:val="24"/>
        </w:rPr>
        <w:t>.</w:t>
      </w:r>
      <w:r w:rsidRPr="00A43634">
        <w:rPr>
          <w:rFonts w:asciiTheme="majorBidi" w:hAnsiTheme="majorBidi" w:cstheme="majorBidi"/>
          <w:sz w:val="24"/>
          <w:szCs w:val="24"/>
        </w:rPr>
        <w:t xml:space="preserve"> </w:t>
      </w:r>
    </w:p>
    <w:p w:rsidR="00EF1CDC" w:rsidRPr="00A43634" w:rsidRDefault="00EF1CDC" w:rsidP="00A43634">
      <w:pPr>
        <w:pStyle w:val="Heading2"/>
        <w:spacing w:line="480" w:lineRule="auto"/>
        <w:rPr>
          <w:rFonts w:asciiTheme="majorBidi" w:hAnsiTheme="majorBidi"/>
          <w:sz w:val="24"/>
          <w:szCs w:val="24"/>
        </w:rPr>
      </w:pPr>
      <w:r w:rsidRPr="00A43634">
        <w:rPr>
          <w:rFonts w:asciiTheme="majorBidi" w:hAnsiTheme="majorBidi"/>
          <w:sz w:val="24"/>
          <w:szCs w:val="24"/>
        </w:rPr>
        <w:lastRenderedPageBreak/>
        <w:t>Medical condition</w:t>
      </w:r>
    </w:p>
    <w:p w:rsidR="00EF1CDC" w:rsidRPr="00A43634" w:rsidRDefault="00EF1CDC" w:rsidP="00A43634">
      <w:pPr>
        <w:spacing w:line="480" w:lineRule="auto"/>
        <w:rPr>
          <w:rFonts w:asciiTheme="majorBidi" w:hAnsiTheme="majorBidi" w:cstheme="majorBidi"/>
          <w:sz w:val="24"/>
          <w:szCs w:val="24"/>
        </w:rPr>
      </w:pP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If the mother is </w:t>
      </w:r>
      <w:r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liab</w:t>
      </w:r>
      <w:r w:rsidR="00ED715F">
        <w:rPr>
          <w:rFonts w:asciiTheme="majorBidi" w:hAnsiTheme="majorBidi" w:cstheme="majorBidi"/>
          <w:noProof/>
          <w:sz w:val="24"/>
          <w:szCs w:val="24"/>
          <w:highlight w:val="yellow"/>
        </w:rPr>
        <w:t>le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</w:t>
      </w:r>
      <w:r w:rsidR="00ED715F"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to</w:t>
      </w:r>
      <w:r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 xml:space="preserve"> </w:t>
      </w:r>
      <w:r w:rsidR="00ED715F">
        <w:rPr>
          <w:rFonts w:asciiTheme="majorBidi" w:hAnsiTheme="majorBidi" w:cstheme="majorBidi"/>
          <w:sz w:val="24"/>
          <w:szCs w:val="24"/>
          <w:highlight w:val="yellow"/>
        </w:rPr>
        <w:t>an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y </w:t>
      </w:r>
      <w:r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ris</w:t>
      </w:r>
      <w:r w:rsidR="00ED715F">
        <w:rPr>
          <w:rFonts w:asciiTheme="majorBidi" w:hAnsiTheme="majorBidi" w:cstheme="majorBidi"/>
          <w:noProof/>
          <w:sz w:val="24"/>
          <w:szCs w:val="24"/>
          <w:highlight w:val="yellow"/>
        </w:rPr>
        <w:t>k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to her health both mentally and </w:t>
      </w:r>
      <w:r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ph</w:t>
      </w:r>
      <w:r w:rsidR="00ED715F">
        <w:rPr>
          <w:rFonts w:asciiTheme="majorBidi" w:hAnsiTheme="majorBidi" w:cstheme="majorBidi"/>
          <w:noProof/>
          <w:sz w:val="24"/>
          <w:szCs w:val="24"/>
          <w:highlight w:val="yellow"/>
        </w:rPr>
        <w:t>ysi</w:t>
      </w:r>
      <w:r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cally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, abortion could be done. Be it </w:t>
      </w:r>
      <w:r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d</w:t>
      </w:r>
      <w:r w:rsidR="00ED715F">
        <w:rPr>
          <w:rFonts w:asciiTheme="majorBidi" w:hAnsiTheme="majorBidi" w:cstheme="majorBidi"/>
          <w:noProof/>
          <w:sz w:val="24"/>
          <w:szCs w:val="24"/>
          <w:highlight w:val="yellow"/>
        </w:rPr>
        <w:t>iabe</w:t>
      </w:r>
      <w:r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tes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>, heart condition</w:t>
      </w:r>
      <w:r w:rsidR="00ED715F">
        <w:rPr>
          <w:rFonts w:asciiTheme="majorBidi" w:hAnsiTheme="majorBidi" w:cstheme="majorBidi"/>
          <w:sz w:val="24"/>
          <w:szCs w:val="24"/>
          <w:highlight w:val="yellow"/>
        </w:rPr>
        <w:t xml:space="preserve">, bleeding disorder or failure 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>o</w:t>
      </w:r>
      <w:r w:rsidR="00ED715F">
        <w:rPr>
          <w:rFonts w:asciiTheme="majorBidi" w:hAnsiTheme="majorBidi" w:cstheme="majorBidi"/>
          <w:sz w:val="24"/>
          <w:szCs w:val="24"/>
          <w:highlight w:val="yellow"/>
        </w:rPr>
        <w:t>f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the immune system, the mother has a </w:t>
      </w:r>
      <w:r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cho</w:t>
      </w:r>
      <w:r w:rsidR="00ED715F">
        <w:rPr>
          <w:rFonts w:asciiTheme="majorBidi" w:hAnsiTheme="majorBidi" w:cstheme="majorBidi"/>
          <w:noProof/>
          <w:sz w:val="24"/>
          <w:szCs w:val="24"/>
          <w:highlight w:val="yellow"/>
        </w:rPr>
        <w:t>i</w:t>
      </w:r>
      <w:r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ce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</w:t>
      </w:r>
      <w:r w:rsidR="00ED715F">
        <w:rPr>
          <w:rFonts w:asciiTheme="majorBidi" w:hAnsiTheme="majorBidi" w:cstheme="majorBidi"/>
          <w:noProof/>
          <w:sz w:val="24"/>
          <w:szCs w:val="24"/>
          <w:highlight w:val="yellow"/>
        </w:rPr>
        <w:t>to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legally abort the baby. Act 1967 </w:t>
      </w:r>
      <w:r w:rsidR="00ED715F">
        <w:rPr>
          <w:rFonts w:asciiTheme="majorBidi" w:hAnsiTheme="majorBidi" w:cstheme="majorBidi"/>
          <w:noProof/>
          <w:sz w:val="24"/>
          <w:szCs w:val="24"/>
          <w:highlight w:val="yellow"/>
        </w:rPr>
        <w:t>ha</w:t>
      </w:r>
      <w:r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s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granted this permission. Autoimmune disorders, bone </w:t>
      </w:r>
      <w:proofErr w:type="spellStart"/>
      <w:r w:rsidRPr="00A43634">
        <w:rPr>
          <w:rFonts w:asciiTheme="majorBidi" w:hAnsiTheme="majorBidi" w:cstheme="majorBidi"/>
          <w:sz w:val="24"/>
          <w:szCs w:val="24"/>
          <w:highlight w:val="yellow"/>
        </w:rPr>
        <w:t>abnormity</w:t>
      </w:r>
      <w:proofErr w:type="spellEnd"/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or abnormality in growth can </w:t>
      </w:r>
      <w:r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lead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</w:t>
      </w:r>
      <w:r w:rsidR="00ED715F">
        <w:rPr>
          <w:rFonts w:asciiTheme="majorBidi" w:hAnsiTheme="majorBidi" w:cstheme="majorBidi"/>
          <w:noProof/>
          <w:sz w:val="24"/>
          <w:szCs w:val="24"/>
          <w:highlight w:val="yellow"/>
        </w:rPr>
        <w:t>to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</w:t>
      </w:r>
      <w:r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pregnancy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termination as the baby will be at risk</w:t>
      </w:r>
      <w:r w:rsidR="00A43634" w:rsidRPr="00A43634">
        <w:rPr>
          <w:rFonts w:asciiTheme="majorBidi" w:hAnsiTheme="majorBidi" w:cstheme="majorBidi"/>
        </w:rPr>
        <w:t xml:space="preserve"> </w:t>
      </w:r>
      <w:sdt>
        <w:sdtPr>
          <w:rPr>
            <w:rFonts w:asciiTheme="majorBidi" w:hAnsiTheme="majorBidi" w:cstheme="majorBidi"/>
          </w:rPr>
          <w:id w:val="-1292432791"/>
          <w:citation/>
        </w:sdtPr>
        <w:sdtEndPr/>
        <w:sdtContent>
          <w:r w:rsidR="00A43634">
            <w:rPr>
              <w:rFonts w:asciiTheme="majorBidi" w:hAnsiTheme="majorBidi" w:cstheme="majorBidi"/>
            </w:rPr>
            <w:fldChar w:fldCharType="begin"/>
          </w:r>
          <w:r w:rsidR="00A43634">
            <w:rPr>
              <w:rFonts w:asciiTheme="majorBidi" w:hAnsiTheme="majorBidi" w:cstheme="majorBidi"/>
            </w:rPr>
            <w:instrText xml:space="preserve"> CITATION Tek02 \l 1033 </w:instrText>
          </w:r>
          <w:r w:rsidR="00A43634">
            <w:rPr>
              <w:rFonts w:asciiTheme="majorBidi" w:hAnsiTheme="majorBidi" w:cstheme="majorBidi"/>
            </w:rPr>
            <w:fldChar w:fldCharType="separate"/>
          </w:r>
          <w:r w:rsidR="00A43634">
            <w:rPr>
              <w:rFonts w:asciiTheme="majorBidi" w:hAnsiTheme="majorBidi" w:cstheme="majorBidi"/>
              <w:noProof/>
            </w:rPr>
            <w:t xml:space="preserve"> </w:t>
          </w:r>
          <w:r w:rsidR="00A43634" w:rsidRPr="00FC7B76">
            <w:rPr>
              <w:rFonts w:asciiTheme="majorBidi" w:hAnsiTheme="majorBidi" w:cstheme="majorBidi"/>
              <w:noProof/>
            </w:rPr>
            <w:t>(Teklehaimanot, 2002)</w:t>
          </w:r>
          <w:r w:rsidR="00A43634">
            <w:rPr>
              <w:rFonts w:asciiTheme="majorBidi" w:hAnsiTheme="majorBidi" w:cstheme="majorBidi"/>
            </w:rPr>
            <w:fldChar w:fldCharType="end"/>
          </w:r>
        </w:sdtContent>
      </w:sdt>
      <w:r w:rsidR="00A43634">
        <w:rPr>
          <w:rFonts w:asciiTheme="majorBidi" w:hAnsiTheme="majorBidi" w:cstheme="majorBidi"/>
        </w:rPr>
        <w:t>.</w:t>
      </w:r>
      <w:r w:rsidRPr="00A43634">
        <w:rPr>
          <w:rFonts w:asciiTheme="majorBidi" w:hAnsiTheme="majorBidi" w:cstheme="majorBidi"/>
          <w:sz w:val="24"/>
          <w:szCs w:val="24"/>
        </w:rPr>
        <w:t xml:space="preserve">  </w:t>
      </w:r>
    </w:p>
    <w:p w:rsidR="00EF1CDC" w:rsidRPr="00A43634" w:rsidRDefault="00EF1CDC" w:rsidP="00A43634">
      <w:pPr>
        <w:pStyle w:val="Heading2"/>
        <w:spacing w:line="480" w:lineRule="auto"/>
        <w:rPr>
          <w:rFonts w:asciiTheme="majorBidi" w:hAnsiTheme="majorBidi"/>
          <w:sz w:val="24"/>
          <w:szCs w:val="24"/>
        </w:rPr>
      </w:pPr>
      <w:r w:rsidRPr="00A43634">
        <w:rPr>
          <w:rFonts w:asciiTheme="majorBidi" w:hAnsiTheme="majorBidi"/>
          <w:sz w:val="24"/>
          <w:szCs w:val="24"/>
        </w:rPr>
        <w:t>Financial, economic and social factors</w:t>
      </w:r>
    </w:p>
    <w:p w:rsidR="00EF1CDC" w:rsidRPr="00A43634" w:rsidRDefault="00EF1CDC" w:rsidP="00A43634">
      <w:pPr>
        <w:spacing w:line="480" w:lineRule="auto"/>
        <w:jc w:val="both"/>
        <w:rPr>
          <w:rFonts w:asciiTheme="majorBidi" w:hAnsiTheme="majorBidi" w:cstheme="majorBidi"/>
          <w:sz w:val="24"/>
          <w:szCs w:val="24"/>
        </w:rPr>
      </w:pP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Abortion has been an end product of a number of </w:t>
      </w:r>
      <w:r w:rsidRPr="00A43634">
        <w:rPr>
          <w:rFonts w:asciiTheme="majorBidi" w:hAnsiTheme="majorBidi" w:cstheme="majorBidi"/>
          <w:noProof/>
          <w:sz w:val="24"/>
          <w:szCs w:val="24"/>
          <w:highlight w:val="yellow"/>
        </w:rPr>
        <w:t>issues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. It </w:t>
      </w:r>
      <w:r w:rsidRPr="00A43634">
        <w:rPr>
          <w:rFonts w:asciiTheme="majorBidi" w:hAnsiTheme="majorBidi" w:cstheme="majorBidi"/>
          <w:noProof/>
          <w:sz w:val="24"/>
          <w:szCs w:val="24"/>
          <w:highlight w:val="yellow"/>
        </w:rPr>
        <w:t>does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not say </w:t>
      </w:r>
      <w:r w:rsidRPr="00A43634">
        <w:rPr>
          <w:rFonts w:asciiTheme="majorBidi" w:hAnsiTheme="majorBidi" w:cstheme="majorBidi"/>
          <w:noProof/>
          <w:sz w:val="24"/>
          <w:szCs w:val="24"/>
          <w:highlight w:val="yellow"/>
        </w:rPr>
        <w:t>that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a person doesn’t don’t want or love children. There are multiple reasons due which a woman </w:t>
      </w:r>
      <w:r w:rsidRPr="00A43634">
        <w:rPr>
          <w:rFonts w:asciiTheme="majorBidi" w:hAnsiTheme="majorBidi" w:cstheme="majorBidi"/>
          <w:noProof/>
          <w:sz w:val="24"/>
          <w:szCs w:val="24"/>
          <w:highlight w:val="yellow"/>
        </w:rPr>
        <w:t>decides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</w:t>
      </w:r>
      <w:r w:rsidRPr="00A43634">
        <w:rPr>
          <w:rFonts w:asciiTheme="majorBidi" w:hAnsiTheme="majorBidi" w:cstheme="majorBidi"/>
          <w:noProof/>
          <w:sz w:val="24"/>
          <w:szCs w:val="24"/>
          <w:highlight w:val="yellow"/>
        </w:rPr>
        <w:t>to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have an </w:t>
      </w:r>
      <w:r w:rsidRPr="00A43634">
        <w:rPr>
          <w:rFonts w:asciiTheme="majorBidi" w:hAnsiTheme="majorBidi" w:cstheme="majorBidi"/>
          <w:noProof/>
          <w:sz w:val="24"/>
          <w:szCs w:val="24"/>
          <w:highlight w:val="yellow"/>
        </w:rPr>
        <w:t>abortion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. 6 out of 10 people who decide to have an abortion have kids. The major reason could be economic or financial factors which come with a child. People like to focus on the children </w:t>
      </w:r>
      <w:r w:rsidRPr="00A43634">
        <w:rPr>
          <w:rFonts w:asciiTheme="majorBidi" w:hAnsiTheme="majorBidi" w:cstheme="majorBidi"/>
          <w:noProof/>
          <w:sz w:val="24"/>
          <w:szCs w:val="24"/>
          <w:highlight w:val="yellow"/>
        </w:rPr>
        <w:t>that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they already have. This makes abortion an easy choice to make. But abortion could be prevented if people have safe sex. Unsafe sex is one of the main </w:t>
      </w:r>
      <w:r w:rsidRPr="00A43634">
        <w:rPr>
          <w:rFonts w:asciiTheme="majorBidi" w:hAnsiTheme="majorBidi" w:cstheme="majorBidi"/>
          <w:noProof/>
          <w:sz w:val="24"/>
          <w:szCs w:val="24"/>
          <w:highlight w:val="yellow"/>
        </w:rPr>
        <w:t>reasons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</w:t>
      </w:r>
      <w:r w:rsidRPr="00A43634">
        <w:rPr>
          <w:rFonts w:asciiTheme="majorBidi" w:hAnsiTheme="majorBidi" w:cstheme="majorBidi"/>
          <w:noProof/>
          <w:sz w:val="24"/>
          <w:szCs w:val="24"/>
          <w:highlight w:val="yellow"/>
        </w:rPr>
        <w:t>for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the increased rate of abortion in </w:t>
      </w:r>
      <w:r w:rsidRPr="00A43634">
        <w:rPr>
          <w:rFonts w:asciiTheme="majorBidi" w:hAnsiTheme="majorBidi" w:cstheme="majorBidi"/>
          <w:noProof/>
          <w:sz w:val="24"/>
          <w:szCs w:val="24"/>
          <w:highlight w:val="yellow"/>
        </w:rPr>
        <w:t>recent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times. For </w:t>
      </w:r>
      <w:r w:rsidRPr="00A43634">
        <w:rPr>
          <w:rFonts w:asciiTheme="majorBidi" w:hAnsiTheme="majorBidi" w:cstheme="majorBidi"/>
          <w:noProof/>
          <w:sz w:val="24"/>
          <w:szCs w:val="24"/>
          <w:highlight w:val="yellow"/>
        </w:rPr>
        <w:t>people,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</w:t>
      </w:r>
      <w:r w:rsidRPr="00A43634">
        <w:rPr>
          <w:rFonts w:asciiTheme="majorBidi" w:hAnsiTheme="majorBidi" w:cstheme="majorBidi"/>
          <w:noProof/>
          <w:sz w:val="24"/>
          <w:szCs w:val="24"/>
          <w:highlight w:val="yellow"/>
        </w:rPr>
        <w:t>who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don’t have children already, </w:t>
      </w:r>
      <w:r w:rsidRPr="00A43634">
        <w:rPr>
          <w:rFonts w:asciiTheme="majorBidi" w:hAnsiTheme="majorBidi" w:cstheme="majorBidi"/>
          <w:noProof/>
          <w:sz w:val="24"/>
          <w:szCs w:val="24"/>
          <w:highlight w:val="yellow"/>
        </w:rPr>
        <w:t>abortion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is a choice that they make </w:t>
      </w:r>
      <w:r w:rsidRPr="00A43634">
        <w:rPr>
          <w:rFonts w:asciiTheme="majorBidi" w:hAnsiTheme="majorBidi" w:cstheme="majorBidi"/>
          <w:noProof/>
          <w:sz w:val="24"/>
          <w:szCs w:val="24"/>
          <w:highlight w:val="yellow"/>
        </w:rPr>
        <w:t>because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they </w:t>
      </w:r>
      <w:r w:rsidRPr="00A43634">
        <w:rPr>
          <w:rFonts w:asciiTheme="majorBidi" w:hAnsiTheme="majorBidi" w:cstheme="majorBidi"/>
          <w:noProof/>
          <w:sz w:val="24"/>
          <w:szCs w:val="24"/>
          <w:highlight w:val="yellow"/>
        </w:rPr>
        <w:t>are not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ready for having a child., </w:t>
      </w:r>
      <w:proofErr w:type="spellStart"/>
      <w:r w:rsidRPr="00A43634">
        <w:rPr>
          <w:rFonts w:asciiTheme="majorBidi" w:hAnsiTheme="majorBidi" w:cstheme="majorBidi"/>
          <w:sz w:val="24"/>
          <w:szCs w:val="24"/>
          <w:highlight w:val="yellow"/>
        </w:rPr>
        <w:t>WEhen</w:t>
      </w:r>
      <w:proofErr w:type="spellEnd"/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</w:t>
      </w:r>
      <w:r w:rsidRPr="00A43634">
        <w:rPr>
          <w:rFonts w:asciiTheme="majorBidi" w:hAnsiTheme="majorBidi" w:cstheme="majorBidi"/>
          <w:noProof/>
          <w:sz w:val="24"/>
          <w:szCs w:val="24"/>
          <w:highlight w:val="yellow"/>
        </w:rPr>
        <w:t>they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are </w:t>
      </w:r>
      <w:r w:rsidRPr="00A43634">
        <w:rPr>
          <w:rFonts w:asciiTheme="majorBidi" w:hAnsiTheme="majorBidi" w:cstheme="majorBidi"/>
          <w:noProof/>
          <w:sz w:val="24"/>
          <w:szCs w:val="24"/>
          <w:highlight w:val="yellow"/>
        </w:rPr>
        <w:t>ready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, they do </w:t>
      </w:r>
      <w:r w:rsidRPr="00A43634">
        <w:rPr>
          <w:rFonts w:asciiTheme="majorBidi" w:hAnsiTheme="majorBidi" w:cstheme="majorBidi"/>
          <w:noProof/>
          <w:sz w:val="24"/>
          <w:szCs w:val="24"/>
          <w:highlight w:val="yellow"/>
        </w:rPr>
        <w:t>conceive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and have </w:t>
      </w:r>
      <w:r w:rsidRPr="00A43634">
        <w:rPr>
          <w:rFonts w:asciiTheme="majorBidi" w:hAnsiTheme="majorBidi" w:cstheme="majorBidi"/>
          <w:noProof/>
          <w:sz w:val="24"/>
          <w:szCs w:val="24"/>
          <w:highlight w:val="yellow"/>
        </w:rPr>
        <w:t>a child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. But having an abortion just </w:t>
      </w:r>
      <w:r w:rsidRPr="00A43634">
        <w:rPr>
          <w:rFonts w:asciiTheme="majorBidi" w:hAnsiTheme="majorBidi" w:cstheme="majorBidi"/>
          <w:noProof/>
          <w:sz w:val="24"/>
          <w:szCs w:val="24"/>
          <w:highlight w:val="yellow"/>
        </w:rPr>
        <w:t>because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</w:t>
      </w:r>
      <w:r w:rsidRPr="00A43634">
        <w:rPr>
          <w:rFonts w:asciiTheme="majorBidi" w:hAnsiTheme="majorBidi" w:cstheme="majorBidi"/>
          <w:noProof/>
          <w:sz w:val="24"/>
          <w:szCs w:val="24"/>
          <w:highlight w:val="yellow"/>
        </w:rPr>
        <w:t>you a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re not ready does </w:t>
      </w:r>
      <w:r w:rsidRPr="00A43634">
        <w:rPr>
          <w:rFonts w:asciiTheme="majorBidi" w:hAnsiTheme="majorBidi" w:cstheme="majorBidi"/>
          <w:noProof/>
          <w:sz w:val="24"/>
          <w:szCs w:val="24"/>
          <w:highlight w:val="yellow"/>
        </w:rPr>
        <w:t>not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justify your </w:t>
      </w:r>
      <w:r w:rsidRPr="00A43634">
        <w:rPr>
          <w:rFonts w:asciiTheme="majorBidi" w:hAnsiTheme="majorBidi" w:cstheme="majorBidi"/>
          <w:noProof/>
          <w:sz w:val="24"/>
          <w:szCs w:val="24"/>
          <w:highlight w:val="yellow"/>
        </w:rPr>
        <w:t>choice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of having an abortion</w:t>
      </w:r>
      <w:sdt>
        <w:sdtPr>
          <w:rPr>
            <w:rFonts w:asciiTheme="majorBidi" w:hAnsiTheme="majorBidi" w:cstheme="majorBidi"/>
            <w:sz w:val="24"/>
            <w:szCs w:val="24"/>
            <w:highlight w:val="yellow"/>
          </w:rPr>
          <w:id w:val="-866138139"/>
          <w:citation/>
        </w:sdtPr>
        <w:sdtEndPr/>
        <w:sdtContent>
          <w:r w:rsidRPr="00A43634">
            <w:rPr>
              <w:rFonts w:asciiTheme="majorBidi" w:hAnsiTheme="majorBidi" w:cstheme="majorBidi"/>
              <w:sz w:val="24"/>
              <w:szCs w:val="24"/>
              <w:highlight w:val="yellow"/>
            </w:rPr>
            <w:fldChar w:fldCharType="begin"/>
          </w:r>
          <w:r w:rsidRPr="00A43634">
            <w:rPr>
              <w:rFonts w:asciiTheme="majorBidi" w:hAnsiTheme="majorBidi" w:cstheme="majorBidi"/>
              <w:sz w:val="24"/>
              <w:szCs w:val="24"/>
              <w:highlight w:val="yellow"/>
            </w:rPr>
            <w:instrText xml:space="preserve"> CITATION Dav09 \l 1033 </w:instrText>
          </w:r>
          <w:r w:rsidRPr="00A43634">
            <w:rPr>
              <w:rFonts w:asciiTheme="majorBidi" w:hAnsiTheme="majorBidi" w:cstheme="majorBidi"/>
              <w:sz w:val="24"/>
              <w:szCs w:val="24"/>
              <w:highlight w:val="yellow"/>
            </w:rPr>
            <w:fldChar w:fldCharType="separate"/>
          </w:r>
          <w:r w:rsidRPr="00A43634">
            <w:rPr>
              <w:rFonts w:asciiTheme="majorBidi" w:hAnsiTheme="majorBidi" w:cstheme="majorBidi"/>
              <w:noProof/>
              <w:sz w:val="24"/>
              <w:szCs w:val="24"/>
              <w:highlight w:val="yellow"/>
            </w:rPr>
            <w:t xml:space="preserve"> (Davies, 2009)</w:t>
          </w:r>
          <w:r w:rsidRPr="00A43634">
            <w:rPr>
              <w:rFonts w:asciiTheme="majorBidi" w:hAnsiTheme="majorBidi" w:cstheme="majorBidi"/>
              <w:sz w:val="24"/>
              <w:szCs w:val="24"/>
              <w:highlight w:val="yellow"/>
            </w:rPr>
            <w:fldChar w:fldCharType="end"/>
          </w:r>
        </w:sdtContent>
      </w:sdt>
      <w:r w:rsidRPr="00A43634">
        <w:rPr>
          <w:rFonts w:asciiTheme="majorBidi" w:hAnsiTheme="majorBidi" w:cstheme="majorBidi"/>
          <w:sz w:val="24"/>
          <w:szCs w:val="24"/>
          <w:highlight w:val="yellow"/>
        </w:rPr>
        <w:t>.</w:t>
      </w:r>
      <w:r w:rsidRPr="00A43634">
        <w:rPr>
          <w:rFonts w:asciiTheme="majorBidi" w:hAnsiTheme="majorBidi" w:cstheme="majorBidi"/>
          <w:sz w:val="24"/>
          <w:szCs w:val="24"/>
        </w:rPr>
        <w:t xml:space="preserve"> </w:t>
      </w:r>
    </w:p>
    <w:p w:rsidR="00EF1CDC" w:rsidRPr="00A43634" w:rsidRDefault="00EF1CDC" w:rsidP="00A43634">
      <w:pPr>
        <w:spacing w:line="48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CB7547" w:rsidRPr="00A43634" w:rsidRDefault="00CB7547" w:rsidP="00A43634">
      <w:pPr>
        <w:pStyle w:val="Heading1"/>
        <w:spacing w:line="480" w:lineRule="auto"/>
        <w:rPr>
          <w:rFonts w:asciiTheme="majorBidi" w:hAnsiTheme="majorBidi"/>
          <w:sz w:val="24"/>
          <w:szCs w:val="24"/>
          <w:highlight w:val="yellow"/>
        </w:rPr>
      </w:pPr>
      <w:r w:rsidRPr="00A43634">
        <w:rPr>
          <w:rFonts w:asciiTheme="majorBidi" w:hAnsiTheme="majorBidi"/>
          <w:sz w:val="24"/>
          <w:szCs w:val="24"/>
          <w:highlight w:val="yellow"/>
        </w:rPr>
        <w:t>Key features of the Abortion Act 1967</w:t>
      </w:r>
    </w:p>
    <w:p w:rsidR="00CB7547" w:rsidRPr="00A43634" w:rsidRDefault="00CB7547" w:rsidP="00A43634">
      <w:pPr>
        <w:spacing w:line="480" w:lineRule="auto"/>
        <w:rPr>
          <w:rFonts w:asciiTheme="majorBidi" w:hAnsiTheme="majorBidi" w:cstheme="majorBidi"/>
          <w:sz w:val="24"/>
          <w:szCs w:val="24"/>
          <w:highlight w:val="yellow"/>
        </w:rPr>
      </w:pP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The Act is balanced on four sets of scenarios in which an abortion is legal to be done. It is within the UK laws. If a woman has consulted two registered practitioners and they have said </w:t>
      </w:r>
      <w:r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t</w:t>
      </w:r>
      <w:r w:rsidR="00ED715F">
        <w:rPr>
          <w:rFonts w:asciiTheme="majorBidi" w:hAnsiTheme="majorBidi" w:cstheme="majorBidi"/>
          <w:noProof/>
          <w:sz w:val="24"/>
          <w:szCs w:val="24"/>
          <w:highlight w:val="yellow"/>
        </w:rPr>
        <w:t>ha</w:t>
      </w:r>
      <w:r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t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the pregnancy is not safe for the woman, pregnancy could be terminated. Ideally, it happens in the 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lastRenderedPageBreak/>
        <w:t xml:space="preserve">first 12 weeks of pregnancy or the first trimester. The scenarios which are legal in </w:t>
      </w:r>
      <w:r w:rsidR="00ED715F">
        <w:rPr>
          <w:rFonts w:asciiTheme="majorBidi" w:hAnsiTheme="majorBidi" w:cstheme="majorBidi"/>
          <w:sz w:val="24"/>
          <w:szCs w:val="24"/>
          <w:highlight w:val="yellow"/>
        </w:rPr>
        <w:t xml:space="preserve">the </w:t>
      </w:r>
      <w:r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UK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for abortion are: </w:t>
      </w:r>
    </w:p>
    <w:p w:rsidR="00CB7547" w:rsidRPr="00A43634" w:rsidRDefault="00CB7547" w:rsidP="00A43634">
      <w:pPr>
        <w:spacing w:line="480" w:lineRule="auto"/>
        <w:jc w:val="both"/>
        <w:rPr>
          <w:rFonts w:asciiTheme="majorBidi" w:hAnsiTheme="majorBidi" w:cstheme="majorBidi"/>
          <w:sz w:val="24"/>
          <w:szCs w:val="24"/>
          <w:highlight w:val="yellow"/>
        </w:rPr>
      </w:pP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(1) Pregnancy would lead to </w:t>
      </w:r>
      <w:r w:rsidR="00ED715F">
        <w:rPr>
          <w:rFonts w:asciiTheme="majorBidi" w:hAnsiTheme="majorBidi" w:cstheme="majorBidi"/>
          <w:sz w:val="24"/>
          <w:szCs w:val="24"/>
          <w:highlight w:val="yellow"/>
        </w:rPr>
        <w:t xml:space="preserve">an </w:t>
      </w:r>
      <w:r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enhanced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risk to the life of the pregnant woman so it must be terminated</w:t>
      </w:r>
    </w:p>
    <w:p w:rsidR="00CB7547" w:rsidRPr="00A43634" w:rsidRDefault="00CB7547" w:rsidP="00A43634">
      <w:pPr>
        <w:spacing w:line="480" w:lineRule="auto"/>
        <w:jc w:val="both"/>
        <w:rPr>
          <w:rFonts w:asciiTheme="majorBidi" w:hAnsiTheme="majorBidi" w:cstheme="majorBidi"/>
          <w:sz w:val="24"/>
          <w:szCs w:val="24"/>
          <w:highlight w:val="yellow"/>
        </w:rPr>
      </w:pP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(2) If there are risks of injury to the physical or mental wellbeing of the pregnant woman than the pregnancy </w:t>
      </w:r>
      <w:r w:rsidR="00C364F1" w:rsidRPr="00A43634">
        <w:rPr>
          <w:rFonts w:asciiTheme="majorBidi" w:hAnsiTheme="majorBidi" w:cstheme="majorBidi"/>
          <w:sz w:val="24"/>
          <w:szCs w:val="24"/>
          <w:highlight w:val="yellow"/>
        </w:rPr>
        <w:t>must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be terminated </w:t>
      </w:r>
    </w:p>
    <w:p w:rsidR="00CB7547" w:rsidRPr="00A43634" w:rsidRDefault="00CB7547" w:rsidP="00A43634">
      <w:pPr>
        <w:spacing w:line="480" w:lineRule="auto"/>
        <w:jc w:val="both"/>
        <w:rPr>
          <w:rFonts w:asciiTheme="majorBidi" w:hAnsiTheme="majorBidi" w:cstheme="majorBidi"/>
          <w:sz w:val="24"/>
          <w:szCs w:val="24"/>
          <w:highlight w:val="yellow"/>
        </w:rPr>
      </w:pP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(3) If it is injurious to the physical or mental health of the fetus of the pregnant woman, abortion could be done, </w:t>
      </w:r>
    </w:p>
    <w:p w:rsidR="00CB7547" w:rsidRPr="00A43634" w:rsidRDefault="00CB7547" w:rsidP="00A43634">
      <w:pPr>
        <w:spacing w:line="480" w:lineRule="auto"/>
        <w:jc w:val="both"/>
        <w:rPr>
          <w:rFonts w:asciiTheme="majorBidi" w:hAnsiTheme="majorBidi" w:cstheme="majorBidi"/>
          <w:sz w:val="24"/>
          <w:szCs w:val="24"/>
          <w:highlight w:val="yellow"/>
        </w:rPr>
      </w:pP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(4) </w:t>
      </w:r>
      <w:r w:rsidR="00C364F1"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If the child is going to suffer a degenerative or autoimmune disease due to family history, the pregnancy can be terminated. The fetus will not be made to born and suffer 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>physical or mental abnormalities as to be seriously handicapped.</w:t>
      </w:r>
    </w:p>
    <w:p w:rsidR="00C364F1" w:rsidRPr="00A43634" w:rsidRDefault="00C364F1" w:rsidP="00A43634">
      <w:pPr>
        <w:spacing w:line="480" w:lineRule="auto"/>
        <w:jc w:val="both"/>
        <w:rPr>
          <w:rFonts w:asciiTheme="majorBidi" w:hAnsiTheme="majorBidi" w:cstheme="majorBidi"/>
          <w:sz w:val="24"/>
          <w:szCs w:val="24"/>
        </w:rPr>
      </w:pP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After the introduction of the Abortion Act 1967, to its implementation by the end of April 1968 to the end of April 1969, a total of 37,736 were carried out and most of them were registered. Approximately three-fifths of these abortions were done in National Health Service Hospitals. The Act was </w:t>
      </w:r>
      <w:r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able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</w:t>
      </w:r>
      <w:r w:rsidR="00ED715F">
        <w:rPr>
          <w:rFonts w:asciiTheme="majorBidi" w:hAnsiTheme="majorBidi" w:cstheme="majorBidi"/>
          <w:noProof/>
          <w:sz w:val="24"/>
          <w:szCs w:val="24"/>
          <w:highlight w:val="yellow"/>
        </w:rPr>
        <w:t>to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reduce </w:t>
      </w:r>
      <w:r w:rsidRPr="00ED715F">
        <w:rPr>
          <w:rFonts w:asciiTheme="majorBidi" w:hAnsiTheme="majorBidi" w:cstheme="majorBidi"/>
          <w:noProof/>
          <w:sz w:val="24"/>
          <w:szCs w:val="24"/>
          <w:highlight w:val="yellow"/>
        </w:rPr>
        <w:t>illegal</w:t>
      </w:r>
      <w:r w:rsidRPr="00A43634">
        <w:rPr>
          <w:rFonts w:asciiTheme="majorBidi" w:hAnsiTheme="majorBidi" w:cstheme="majorBidi"/>
          <w:sz w:val="24"/>
          <w:szCs w:val="24"/>
          <w:highlight w:val="yellow"/>
        </w:rPr>
        <w:t xml:space="preserve"> pregnancies </w:t>
      </w:r>
      <w:sdt>
        <w:sdtPr>
          <w:rPr>
            <w:rFonts w:asciiTheme="majorBidi" w:hAnsiTheme="majorBidi" w:cstheme="majorBidi"/>
            <w:sz w:val="24"/>
            <w:szCs w:val="24"/>
            <w:highlight w:val="yellow"/>
          </w:rPr>
          <w:id w:val="-109042670"/>
          <w:citation/>
        </w:sdtPr>
        <w:sdtEndPr/>
        <w:sdtContent>
          <w:r w:rsidRPr="00A43634">
            <w:rPr>
              <w:rFonts w:asciiTheme="majorBidi" w:hAnsiTheme="majorBidi" w:cstheme="majorBidi"/>
              <w:sz w:val="24"/>
              <w:szCs w:val="24"/>
              <w:highlight w:val="yellow"/>
            </w:rPr>
            <w:fldChar w:fldCharType="begin"/>
          </w:r>
          <w:r w:rsidRPr="00A43634">
            <w:rPr>
              <w:rFonts w:asciiTheme="majorBidi" w:hAnsiTheme="majorBidi" w:cstheme="majorBidi"/>
              <w:sz w:val="24"/>
              <w:szCs w:val="24"/>
              <w:highlight w:val="yellow"/>
            </w:rPr>
            <w:instrText xml:space="preserve"> CITATION Add69 \l 1033 </w:instrText>
          </w:r>
          <w:r w:rsidRPr="00A43634">
            <w:rPr>
              <w:rFonts w:asciiTheme="majorBidi" w:hAnsiTheme="majorBidi" w:cstheme="majorBidi"/>
              <w:sz w:val="24"/>
              <w:szCs w:val="24"/>
              <w:highlight w:val="yellow"/>
            </w:rPr>
            <w:fldChar w:fldCharType="separate"/>
          </w:r>
          <w:r w:rsidR="00EF1CDC" w:rsidRPr="00A43634">
            <w:rPr>
              <w:rFonts w:asciiTheme="majorBidi" w:hAnsiTheme="majorBidi" w:cstheme="majorBidi"/>
              <w:noProof/>
              <w:sz w:val="24"/>
              <w:szCs w:val="24"/>
              <w:highlight w:val="yellow"/>
            </w:rPr>
            <w:t>(Addison, 1969)</w:t>
          </w:r>
          <w:r w:rsidRPr="00A43634">
            <w:rPr>
              <w:rFonts w:asciiTheme="majorBidi" w:hAnsiTheme="majorBidi" w:cstheme="majorBidi"/>
              <w:sz w:val="24"/>
              <w:szCs w:val="24"/>
              <w:highlight w:val="yellow"/>
            </w:rPr>
            <w:fldChar w:fldCharType="end"/>
          </w:r>
        </w:sdtContent>
      </w:sdt>
      <w:r w:rsidRPr="00A43634">
        <w:rPr>
          <w:rFonts w:asciiTheme="majorBidi" w:hAnsiTheme="majorBidi" w:cstheme="majorBidi"/>
          <w:sz w:val="24"/>
          <w:szCs w:val="24"/>
          <w:highlight w:val="yellow"/>
        </w:rPr>
        <w:t>.</w:t>
      </w:r>
      <w:r w:rsidRPr="00A43634">
        <w:rPr>
          <w:rFonts w:asciiTheme="majorBidi" w:hAnsiTheme="majorBidi" w:cstheme="majorBidi"/>
          <w:sz w:val="24"/>
          <w:szCs w:val="24"/>
        </w:rPr>
        <w:t xml:space="preserve"> </w:t>
      </w:r>
    </w:p>
    <w:p w:rsidR="00D47329" w:rsidRPr="00A43634" w:rsidRDefault="00D47329" w:rsidP="00A43634">
      <w:pPr>
        <w:pStyle w:val="Heading1"/>
        <w:spacing w:line="480" w:lineRule="auto"/>
        <w:jc w:val="both"/>
        <w:rPr>
          <w:rFonts w:asciiTheme="majorBidi" w:hAnsiTheme="majorBidi"/>
          <w:sz w:val="24"/>
          <w:szCs w:val="24"/>
        </w:rPr>
      </w:pPr>
      <w:r w:rsidRPr="00A43634">
        <w:rPr>
          <w:rFonts w:asciiTheme="majorBidi" w:hAnsiTheme="majorBidi"/>
          <w:sz w:val="24"/>
          <w:szCs w:val="24"/>
        </w:rPr>
        <w:t xml:space="preserve">Key </w:t>
      </w:r>
      <w:r w:rsidRPr="00A43634">
        <w:rPr>
          <w:rFonts w:asciiTheme="majorBidi" w:hAnsiTheme="majorBidi"/>
          <w:noProof/>
          <w:sz w:val="24"/>
          <w:szCs w:val="24"/>
        </w:rPr>
        <w:t>stati</w:t>
      </w:r>
      <w:r w:rsidR="00862AAC" w:rsidRPr="00A43634">
        <w:rPr>
          <w:rFonts w:asciiTheme="majorBidi" w:hAnsiTheme="majorBidi"/>
          <w:noProof/>
          <w:sz w:val="24"/>
          <w:szCs w:val="24"/>
        </w:rPr>
        <w:t>s</w:t>
      </w:r>
      <w:r w:rsidRPr="00A43634">
        <w:rPr>
          <w:rFonts w:asciiTheme="majorBidi" w:hAnsiTheme="majorBidi"/>
          <w:noProof/>
          <w:sz w:val="24"/>
          <w:szCs w:val="24"/>
        </w:rPr>
        <w:t>tics</w:t>
      </w:r>
    </w:p>
    <w:p w:rsidR="00E66A57" w:rsidRPr="00A43634" w:rsidRDefault="00E77E92" w:rsidP="00A43634">
      <w:pPr>
        <w:spacing w:line="480" w:lineRule="auto"/>
        <w:jc w:val="both"/>
        <w:rPr>
          <w:rFonts w:asciiTheme="majorBidi" w:hAnsiTheme="majorBidi" w:cstheme="majorBidi"/>
          <w:sz w:val="24"/>
          <w:szCs w:val="24"/>
        </w:rPr>
      </w:pPr>
      <w:r w:rsidRPr="00A43634">
        <w:rPr>
          <w:rFonts w:asciiTheme="majorBidi" w:hAnsiTheme="majorBidi" w:cstheme="majorBidi"/>
          <w:sz w:val="24"/>
          <w:szCs w:val="24"/>
        </w:rPr>
        <w:t xml:space="preserve">According to statistics, there were 206,880 abortions which have taken place in Great Britain </w:t>
      </w:r>
      <w:r w:rsidR="00340F94" w:rsidRPr="00A43634">
        <w:rPr>
          <w:rFonts w:asciiTheme="majorBidi" w:hAnsiTheme="majorBidi" w:cstheme="majorBidi"/>
          <w:sz w:val="24"/>
          <w:szCs w:val="24"/>
        </w:rPr>
        <w:t xml:space="preserve">in the year 2018 whereas the amount in the year 2017 was 202,469. According to </w:t>
      </w:r>
      <w:r w:rsidR="00862AAC" w:rsidRPr="00A43634">
        <w:rPr>
          <w:rFonts w:asciiTheme="majorBidi" w:hAnsiTheme="majorBidi" w:cstheme="majorBidi"/>
          <w:sz w:val="24"/>
          <w:szCs w:val="24"/>
        </w:rPr>
        <w:t xml:space="preserve">a </w:t>
      </w:r>
      <w:r w:rsidR="00340F94" w:rsidRPr="00A43634">
        <w:rPr>
          <w:rFonts w:asciiTheme="majorBidi" w:hAnsiTheme="majorBidi" w:cstheme="majorBidi"/>
          <w:noProof/>
          <w:sz w:val="24"/>
          <w:szCs w:val="24"/>
        </w:rPr>
        <w:t>report</w:t>
      </w:r>
      <w:r w:rsidR="00340F94" w:rsidRPr="00A43634">
        <w:rPr>
          <w:rFonts w:asciiTheme="majorBidi" w:hAnsiTheme="majorBidi" w:cstheme="majorBidi"/>
          <w:sz w:val="24"/>
          <w:szCs w:val="24"/>
        </w:rPr>
        <w:t xml:space="preserve"> presented by Abort73, the abortion taken place in </w:t>
      </w:r>
      <w:r w:rsidR="00340F94" w:rsidRPr="00A43634">
        <w:rPr>
          <w:rFonts w:asciiTheme="majorBidi" w:hAnsiTheme="majorBidi" w:cstheme="majorBidi"/>
          <w:noProof/>
          <w:sz w:val="24"/>
          <w:szCs w:val="24"/>
        </w:rPr>
        <w:t>Great</w:t>
      </w:r>
      <w:r w:rsidR="00340F94" w:rsidRPr="00A43634">
        <w:rPr>
          <w:rFonts w:asciiTheme="majorBidi" w:hAnsiTheme="majorBidi" w:cstheme="majorBidi"/>
          <w:sz w:val="24"/>
          <w:szCs w:val="24"/>
        </w:rPr>
        <w:t xml:space="preserve"> Britain was </w:t>
      </w:r>
      <w:r w:rsidR="00340F94" w:rsidRPr="00A43634">
        <w:rPr>
          <w:rFonts w:asciiTheme="majorBidi" w:hAnsiTheme="majorBidi" w:cstheme="majorBidi"/>
          <w:noProof/>
          <w:sz w:val="24"/>
          <w:szCs w:val="24"/>
        </w:rPr>
        <w:t>20</w:t>
      </w:r>
      <w:r w:rsidR="00340F94" w:rsidRPr="00A43634">
        <w:rPr>
          <w:rFonts w:asciiTheme="majorBidi" w:hAnsiTheme="majorBidi" w:cstheme="majorBidi"/>
          <w:sz w:val="24"/>
          <w:szCs w:val="24"/>
        </w:rPr>
        <w:t xml:space="preserve">% of total </w:t>
      </w:r>
      <w:r w:rsidR="00340F94" w:rsidRPr="00A43634">
        <w:rPr>
          <w:rFonts w:asciiTheme="majorBidi" w:hAnsiTheme="majorBidi" w:cstheme="majorBidi"/>
          <w:noProof/>
          <w:sz w:val="24"/>
          <w:szCs w:val="24"/>
        </w:rPr>
        <w:t>pr</w:t>
      </w:r>
      <w:r w:rsidR="00862AAC" w:rsidRPr="00A43634">
        <w:rPr>
          <w:rFonts w:asciiTheme="majorBidi" w:hAnsiTheme="majorBidi" w:cstheme="majorBidi"/>
          <w:noProof/>
          <w:sz w:val="24"/>
          <w:szCs w:val="24"/>
        </w:rPr>
        <w:t>egnanci</w:t>
      </w:r>
      <w:r w:rsidR="00340F94" w:rsidRPr="00A43634">
        <w:rPr>
          <w:rFonts w:asciiTheme="majorBidi" w:hAnsiTheme="majorBidi" w:cstheme="majorBidi"/>
          <w:noProof/>
          <w:sz w:val="24"/>
          <w:szCs w:val="24"/>
        </w:rPr>
        <w:t>es</w:t>
      </w:r>
      <w:r w:rsidR="00340F94" w:rsidRPr="00A43634">
        <w:rPr>
          <w:rFonts w:asciiTheme="majorBidi" w:hAnsiTheme="majorBidi" w:cstheme="majorBidi"/>
          <w:sz w:val="24"/>
          <w:szCs w:val="24"/>
        </w:rPr>
        <w:t xml:space="preserve"> taken place in </w:t>
      </w:r>
      <w:r w:rsidR="00862AAC" w:rsidRPr="00A43634">
        <w:rPr>
          <w:rFonts w:asciiTheme="majorBidi" w:hAnsiTheme="majorBidi" w:cstheme="majorBidi"/>
          <w:sz w:val="24"/>
          <w:szCs w:val="24"/>
        </w:rPr>
        <w:t xml:space="preserve">the </w:t>
      </w:r>
      <w:r w:rsidR="00340F94" w:rsidRPr="00A43634">
        <w:rPr>
          <w:rFonts w:asciiTheme="majorBidi" w:hAnsiTheme="majorBidi" w:cstheme="majorBidi"/>
          <w:noProof/>
          <w:sz w:val="24"/>
          <w:szCs w:val="24"/>
        </w:rPr>
        <w:t>United</w:t>
      </w:r>
      <w:r w:rsidR="00340F94" w:rsidRPr="00A43634">
        <w:rPr>
          <w:rFonts w:asciiTheme="majorBidi" w:hAnsiTheme="majorBidi" w:cstheme="majorBidi"/>
          <w:sz w:val="24"/>
          <w:szCs w:val="24"/>
        </w:rPr>
        <w:t xml:space="preserve"> </w:t>
      </w:r>
      <w:r w:rsidR="00862AAC" w:rsidRPr="00A43634">
        <w:rPr>
          <w:rFonts w:asciiTheme="majorBidi" w:hAnsiTheme="majorBidi" w:cstheme="majorBidi"/>
          <w:noProof/>
          <w:sz w:val="24"/>
          <w:szCs w:val="24"/>
        </w:rPr>
        <w:t>K</w:t>
      </w:r>
      <w:r w:rsidR="00340F94" w:rsidRPr="00A43634">
        <w:rPr>
          <w:rFonts w:asciiTheme="majorBidi" w:hAnsiTheme="majorBidi" w:cstheme="majorBidi"/>
          <w:noProof/>
          <w:sz w:val="24"/>
          <w:szCs w:val="24"/>
        </w:rPr>
        <w:t>in</w:t>
      </w:r>
      <w:r w:rsidR="00862AAC" w:rsidRPr="00A43634">
        <w:rPr>
          <w:rFonts w:asciiTheme="majorBidi" w:hAnsiTheme="majorBidi" w:cstheme="majorBidi"/>
          <w:noProof/>
          <w:sz w:val="24"/>
          <w:szCs w:val="24"/>
        </w:rPr>
        <w:t>g</w:t>
      </w:r>
      <w:r w:rsidR="00340F94" w:rsidRPr="00A43634">
        <w:rPr>
          <w:rFonts w:asciiTheme="majorBidi" w:hAnsiTheme="majorBidi" w:cstheme="majorBidi"/>
          <w:noProof/>
          <w:sz w:val="24"/>
          <w:szCs w:val="24"/>
        </w:rPr>
        <w:t>dom</w:t>
      </w:r>
      <w:r w:rsidR="00340F94" w:rsidRPr="00A43634">
        <w:rPr>
          <w:rFonts w:asciiTheme="majorBidi" w:hAnsiTheme="majorBidi" w:cstheme="majorBidi"/>
          <w:sz w:val="24"/>
          <w:szCs w:val="24"/>
        </w:rPr>
        <w:t xml:space="preserve">. In </w:t>
      </w:r>
      <w:r w:rsidR="00862AAC" w:rsidRPr="00A43634">
        <w:rPr>
          <w:rFonts w:asciiTheme="majorBidi" w:hAnsiTheme="majorBidi" w:cstheme="majorBidi"/>
          <w:sz w:val="24"/>
          <w:szCs w:val="24"/>
        </w:rPr>
        <w:t xml:space="preserve">the </w:t>
      </w:r>
      <w:r w:rsidR="00EF1CDC" w:rsidRPr="00A43634">
        <w:rPr>
          <w:rFonts w:asciiTheme="majorBidi" w:hAnsiTheme="majorBidi" w:cstheme="majorBidi"/>
          <w:noProof/>
          <w:sz w:val="24"/>
          <w:szCs w:val="24"/>
        </w:rPr>
        <w:t>United Kingdom</w:t>
      </w:r>
      <w:r w:rsidR="00862AAC" w:rsidRPr="00A43634">
        <w:rPr>
          <w:rFonts w:asciiTheme="majorBidi" w:hAnsiTheme="majorBidi" w:cstheme="majorBidi"/>
          <w:noProof/>
          <w:sz w:val="24"/>
          <w:szCs w:val="24"/>
        </w:rPr>
        <w:t>,</w:t>
      </w:r>
      <w:r w:rsidR="00340F94" w:rsidRPr="00A43634">
        <w:rPr>
          <w:rFonts w:asciiTheme="majorBidi" w:hAnsiTheme="majorBidi" w:cstheme="majorBidi"/>
          <w:sz w:val="24"/>
          <w:szCs w:val="24"/>
        </w:rPr>
        <w:t xml:space="preserve"> </w:t>
      </w:r>
      <w:r w:rsidR="00340F94" w:rsidRPr="00A43634">
        <w:rPr>
          <w:rFonts w:asciiTheme="majorBidi" w:hAnsiTheme="majorBidi" w:cstheme="majorBidi"/>
          <w:noProof/>
          <w:sz w:val="24"/>
          <w:szCs w:val="24"/>
        </w:rPr>
        <w:t>th</w:t>
      </w:r>
      <w:r w:rsidR="00862AAC" w:rsidRPr="00A43634">
        <w:rPr>
          <w:rFonts w:asciiTheme="majorBidi" w:hAnsiTheme="majorBidi" w:cstheme="majorBidi"/>
          <w:noProof/>
          <w:sz w:val="24"/>
          <w:szCs w:val="24"/>
        </w:rPr>
        <w:t>is</w:t>
      </w:r>
      <w:r w:rsidR="00340F94" w:rsidRPr="00A43634">
        <w:rPr>
          <w:rFonts w:asciiTheme="majorBidi" w:hAnsiTheme="majorBidi" w:cstheme="majorBidi"/>
          <w:noProof/>
          <w:sz w:val="24"/>
          <w:szCs w:val="24"/>
        </w:rPr>
        <w:t xml:space="preserve"> 20% abortion</w:t>
      </w:r>
      <w:r w:rsidR="00340F94" w:rsidRPr="00A43634">
        <w:rPr>
          <w:rFonts w:asciiTheme="majorBidi" w:hAnsiTheme="majorBidi" w:cstheme="majorBidi"/>
          <w:sz w:val="24"/>
          <w:szCs w:val="24"/>
        </w:rPr>
        <w:t xml:space="preserve"> were taken place due to </w:t>
      </w:r>
      <w:r w:rsidR="00ED715F">
        <w:rPr>
          <w:rFonts w:asciiTheme="majorBidi" w:hAnsiTheme="majorBidi" w:cstheme="majorBidi"/>
          <w:sz w:val="24"/>
          <w:szCs w:val="24"/>
        </w:rPr>
        <w:t xml:space="preserve">the </w:t>
      </w:r>
      <w:r w:rsidR="00340F94" w:rsidRPr="00ED715F">
        <w:rPr>
          <w:rFonts w:asciiTheme="majorBidi" w:hAnsiTheme="majorBidi" w:cstheme="majorBidi"/>
          <w:noProof/>
          <w:sz w:val="24"/>
          <w:szCs w:val="24"/>
        </w:rPr>
        <w:t>major</w:t>
      </w:r>
      <w:r w:rsidR="00340F94" w:rsidRPr="00A43634">
        <w:rPr>
          <w:rFonts w:asciiTheme="majorBidi" w:hAnsiTheme="majorBidi" w:cstheme="majorBidi"/>
          <w:sz w:val="24"/>
          <w:szCs w:val="24"/>
        </w:rPr>
        <w:t xml:space="preserve"> reason which </w:t>
      </w:r>
      <w:r w:rsidR="00340F94" w:rsidRPr="00A43634">
        <w:rPr>
          <w:rFonts w:asciiTheme="majorBidi" w:hAnsiTheme="majorBidi" w:cstheme="majorBidi"/>
          <w:noProof/>
          <w:sz w:val="24"/>
          <w:szCs w:val="24"/>
        </w:rPr>
        <w:t>wa</w:t>
      </w:r>
      <w:r w:rsidR="00862AAC" w:rsidRPr="00A43634">
        <w:rPr>
          <w:rFonts w:asciiTheme="majorBidi" w:hAnsiTheme="majorBidi" w:cstheme="majorBidi"/>
          <w:noProof/>
          <w:sz w:val="24"/>
          <w:szCs w:val="24"/>
        </w:rPr>
        <w:t>s</w:t>
      </w:r>
      <w:r w:rsidR="00340F94" w:rsidRPr="00A43634">
        <w:rPr>
          <w:rFonts w:asciiTheme="majorBidi" w:hAnsiTheme="majorBidi" w:cstheme="majorBidi"/>
          <w:sz w:val="24"/>
          <w:szCs w:val="24"/>
        </w:rPr>
        <w:t xml:space="preserve"> the threat to the mental health of the mother. More than 985 abortion in </w:t>
      </w:r>
      <w:r w:rsidR="00862AAC" w:rsidRPr="00A43634">
        <w:rPr>
          <w:rFonts w:asciiTheme="majorBidi" w:hAnsiTheme="majorBidi" w:cstheme="majorBidi"/>
          <w:sz w:val="24"/>
          <w:szCs w:val="24"/>
        </w:rPr>
        <w:t xml:space="preserve">the </w:t>
      </w:r>
      <w:r w:rsidR="00340F94" w:rsidRPr="00A43634">
        <w:rPr>
          <w:rFonts w:asciiTheme="majorBidi" w:hAnsiTheme="majorBidi" w:cstheme="majorBidi"/>
          <w:noProof/>
          <w:sz w:val="24"/>
          <w:szCs w:val="24"/>
        </w:rPr>
        <w:t>UK</w:t>
      </w:r>
      <w:r w:rsidR="00340F94" w:rsidRPr="00A43634">
        <w:rPr>
          <w:rFonts w:asciiTheme="majorBidi" w:hAnsiTheme="majorBidi" w:cstheme="majorBidi"/>
          <w:sz w:val="24"/>
          <w:szCs w:val="24"/>
        </w:rPr>
        <w:t xml:space="preserve"> </w:t>
      </w:r>
      <w:r w:rsidR="00340F94" w:rsidRPr="00A43634">
        <w:rPr>
          <w:rFonts w:asciiTheme="majorBidi" w:hAnsiTheme="majorBidi" w:cstheme="majorBidi"/>
          <w:noProof/>
          <w:sz w:val="24"/>
          <w:szCs w:val="24"/>
        </w:rPr>
        <w:lastRenderedPageBreak/>
        <w:t xml:space="preserve">were </w:t>
      </w:r>
      <w:r w:rsidR="00862AAC" w:rsidRPr="00A43634">
        <w:rPr>
          <w:rFonts w:asciiTheme="majorBidi" w:hAnsiTheme="majorBidi" w:cstheme="majorBidi"/>
          <w:noProof/>
          <w:sz w:val="24"/>
          <w:szCs w:val="24"/>
        </w:rPr>
        <w:t>t</w:t>
      </w:r>
      <w:r w:rsidR="00340F94" w:rsidRPr="00A43634">
        <w:rPr>
          <w:rFonts w:asciiTheme="majorBidi" w:hAnsiTheme="majorBidi" w:cstheme="majorBidi"/>
          <w:noProof/>
          <w:sz w:val="24"/>
          <w:szCs w:val="24"/>
        </w:rPr>
        <w:t>aken</w:t>
      </w:r>
      <w:r w:rsidR="00340F94" w:rsidRPr="00A43634">
        <w:rPr>
          <w:rFonts w:asciiTheme="majorBidi" w:hAnsiTheme="majorBidi" w:cstheme="majorBidi"/>
          <w:sz w:val="24"/>
          <w:szCs w:val="24"/>
        </w:rPr>
        <w:t xml:space="preserve"> place due to this reason while 1% abortion occurred due to </w:t>
      </w:r>
      <w:r w:rsidR="00862AAC" w:rsidRPr="00A43634">
        <w:rPr>
          <w:rFonts w:asciiTheme="majorBidi" w:hAnsiTheme="majorBidi" w:cstheme="majorBidi"/>
          <w:sz w:val="24"/>
          <w:szCs w:val="24"/>
        </w:rPr>
        <w:t xml:space="preserve">the </w:t>
      </w:r>
      <w:r w:rsidR="00340F94" w:rsidRPr="00A43634">
        <w:rPr>
          <w:rFonts w:asciiTheme="majorBidi" w:hAnsiTheme="majorBidi" w:cstheme="majorBidi"/>
          <w:noProof/>
          <w:sz w:val="24"/>
          <w:szCs w:val="24"/>
        </w:rPr>
        <w:t>threat</w:t>
      </w:r>
      <w:r w:rsidR="00340F94" w:rsidRPr="00A43634">
        <w:rPr>
          <w:rFonts w:asciiTheme="majorBidi" w:hAnsiTheme="majorBidi" w:cstheme="majorBidi"/>
          <w:sz w:val="24"/>
          <w:szCs w:val="24"/>
        </w:rPr>
        <w:t xml:space="preserve"> to </w:t>
      </w:r>
      <w:r w:rsidR="00862AAC" w:rsidRPr="00A43634">
        <w:rPr>
          <w:rFonts w:asciiTheme="majorBidi" w:hAnsiTheme="majorBidi" w:cstheme="majorBidi"/>
          <w:sz w:val="24"/>
          <w:szCs w:val="24"/>
        </w:rPr>
        <w:t xml:space="preserve">the </w:t>
      </w:r>
      <w:r w:rsidR="00340F94" w:rsidRPr="00A43634">
        <w:rPr>
          <w:rFonts w:asciiTheme="majorBidi" w:hAnsiTheme="majorBidi" w:cstheme="majorBidi"/>
          <w:noProof/>
          <w:sz w:val="24"/>
          <w:szCs w:val="24"/>
        </w:rPr>
        <w:t>life</w:t>
      </w:r>
      <w:r w:rsidR="00340F94" w:rsidRPr="00A43634">
        <w:rPr>
          <w:rFonts w:asciiTheme="majorBidi" w:hAnsiTheme="majorBidi" w:cstheme="majorBidi"/>
          <w:sz w:val="24"/>
          <w:szCs w:val="24"/>
        </w:rPr>
        <w:t xml:space="preserve"> of </w:t>
      </w:r>
      <w:r w:rsidR="00862AAC" w:rsidRPr="00A43634">
        <w:rPr>
          <w:rFonts w:asciiTheme="majorBidi" w:hAnsiTheme="majorBidi" w:cstheme="majorBidi"/>
          <w:sz w:val="24"/>
          <w:szCs w:val="24"/>
        </w:rPr>
        <w:t xml:space="preserve">the </w:t>
      </w:r>
      <w:r w:rsidR="00340F94" w:rsidRPr="00A43634">
        <w:rPr>
          <w:rFonts w:asciiTheme="majorBidi" w:hAnsiTheme="majorBidi" w:cstheme="majorBidi"/>
          <w:noProof/>
          <w:sz w:val="24"/>
          <w:szCs w:val="24"/>
        </w:rPr>
        <w:t>mother</w:t>
      </w:r>
      <w:r w:rsidR="00340F94" w:rsidRPr="00A43634">
        <w:rPr>
          <w:rFonts w:asciiTheme="majorBidi" w:hAnsiTheme="majorBidi" w:cstheme="majorBidi"/>
          <w:sz w:val="24"/>
          <w:szCs w:val="24"/>
        </w:rPr>
        <w:t xml:space="preserve">, 2% taken place due to </w:t>
      </w:r>
      <w:r w:rsidR="00862AAC" w:rsidRPr="00A43634">
        <w:rPr>
          <w:rFonts w:asciiTheme="majorBidi" w:hAnsiTheme="majorBidi" w:cstheme="majorBidi"/>
          <w:sz w:val="24"/>
          <w:szCs w:val="24"/>
        </w:rPr>
        <w:t xml:space="preserve">the </w:t>
      </w:r>
      <w:r w:rsidR="00340F94" w:rsidRPr="00A43634">
        <w:rPr>
          <w:rFonts w:asciiTheme="majorBidi" w:hAnsiTheme="majorBidi" w:cstheme="majorBidi"/>
          <w:noProof/>
          <w:sz w:val="24"/>
          <w:szCs w:val="24"/>
        </w:rPr>
        <w:t>Fetal</w:t>
      </w:r>
      <w:r w:rsidR="00340F94" w:rsidRPr="00A43634">
        <w:rPr>
          <w:rFonts w:asciiTheme="majorBidi" w:hAnsiTheme="majorBidi" w:cstheme="majorBidi"/>
          <w:sz w:val="24"/>
          <w:szCs w:val="24"/>
        </w:rPr>
        <w:t xml:space="preserve"> anomaly and 1% taken place to give </w:t>
      </w:r>
      <w:r w:rsidR="00340F94" w:rsidRPr="00A43634">
        <w:rPr>
          <w:rFonts w:asciiTheme="majorBidi" w:hAnsiTheme="majorBidi" w:cstheme="majorBidi"/>
          <w:noProof/>
          <w:sz w:val="24"/>
          <w:szCs w:val="24"/>
        </w:rPr>
        <w:t>ben</w:t>
      </w:r>
      <w:r w:rsidR="00862AAC" w:rsidRPr="00A43634">
        <w:rPr>
          <w:rFonts w:asciiTheme="majorBidi" w:hAnsiTheme="majorBidi" w:cstheme="majorBidi"/>
          <w:noProof/>
          <w:sz w:val="24"/>
          <w:szCs w:val="24"/>
        </w:rPr>
        <w:t>e</w:t>
      </w:r>
      <w:r w:rsidR="00340F94" w:rsidRPr="00A43634">
        <w:rPr>
          <w:rFonts w:asciiTheme="majorBidi" w:hAnsiTheme="majorBidi" w:cstheme="majorBidi"/>
          <w:noProof/>
          <w:sz w:val="24"/>
          <w:szCs w:val="24"/>
        </w:rPr>
        <w:t>fits</w:t>
      </w:r>
      <w:r w:rsidR="00340F94" w:rsidRPr="00A43634">
        <w:rPr>
          <w:rFonts w:asciiTheme="majorBidi" w:hAnsiTheme="majorBidi" w:cstheme="majorBidi"/>
          <w:sz w:val="24"/>
          <w:szCs w:val="24"/>
        </w:rPr>
        <w:t xml:space="preserve"> to </w:t>
      </w:r>
      <w:r w:rsidR="00ED715F">
        <w:rPr>
          <w:rFonts w:asciiTheme="majorBidi" w:hAnsiTheme="majorBidi" w:cstheme="majorBidi"/>
          <w:sz w:val="24"/>
          <w:szCs w:val="24"/>
        </w:rPr>
        <w:t xml:space="preserve">an </w:t>
      </w:r>
      <w:r w:rsidR="00340F94" w:rsidRPr="00ED715F">
        <w:rPr>
          <w:rFonts w:asciiTheme="majorBidi" w:hAnsiTheme="majorBidi" w:cstheme="majorBidi"/>
          <w:noProof/>
          <w:sz w:val="24"/>
          <w:szCs w:val="24"/>
        </w:rPr>
        <w:t>existing</w:t>
      </w:r>
      <w:r w:rsidR="00340F94" w:rsidRPr="00A43634">
        <w:rPr>
          <w:rFonts w:asciiTheme="majorBidi" w:hAnsiTheme="majorBidi" w:cstheme="majorBidi"/>
          <w:sz w:val="24"/>
          <w:szCs w:val="24"/>
        </w:rPr>
        <w:t xml:space="preserve"> child in the year 2017. The government of </w:t>
      </w:r>
      <w:r w:rsidR="00862AAC" w:rsidRPr="00A43634">
        <w:rPr>
          <w:rFonts w:asciiTheme="majorBidi" w:hAnsiTheme="majorBidi" w:cstheme="majorBidi"/>
          <w:sz w:val="24"/>
          <w:szCs w:val="24"/>
        </w:rPr>
        <w:t xml:space="preserve">the </w:t>
      </w:r>
      <w:r w:rsidR="00C23A5C" w:rsidRPr="00A43634">
        <w:rPr>
          <w:rFonts w:asciiTheme="majorBidi" w:hAnsiTheme="majorBidi" w:cstheme="majorBidi"/>
          <w:noProof/>
          <w:sz w:val="24"/>
          <w:szCs w:val="24"/>
        </w:rPr>
        <w:t>United</w:t>
      </w:r>
      <w:r w:rsidR="00C23A5C" w:rsidRPr="00A43634">
        <w:rPr>
          <w:rFonts w:asciiTheme="majorBidi" w:hAnsiTheme="majorBidi" w:cstheme="majorBidi"/>
          <w:sz w:val="24"/>
          <w:szCs w:val="24"/>
        </w:rPr>
        <w:t xml:space="preserve"> Kingdom</w:t>
      </w:r>
      <w:r w:rsidR="00340F94" w:rsidRPr="00A43634">
        <w:rPr>
          <w:rFonts w:asciiTheme="majorBidi" w:hAnsiTheme="majorBidi" w:cstheme="majorBidi"/>
          <w:sz w:val="24"/>
          <w:szCs w:val="24"/>
        </w:rPr>
        <w:t xml:space="preserve"> is decided to pay $1.3 billion for </w:t>
      </w:r>
      <w:r w:rsidR="00340F94" w:rsidRPr="00ED715F">
        <w:rPr>
          <w:rFonts w:asciiTheme="majorBidi" w:hAnsiTheme="majorBidi" w:cstheme="majorBidi"/>
          <w:noProof/>
          <w:sz w:val="24"/>
          <w:szCs w:val="24"/>
        </w:rPr>
        <w:t>family</w:t>
      </w:r>
      <w:r w:rsidR="00340F94" w:rsidRPr="00A43634">
        <w:rPr>
          <w:rFonts w:asciiTheme="majorBidi" w:hAnsiTheme="majorBidi" w:cstheme="majorBidi"/>
          <w:sz w:val="24"/>
          <w:szCs w:val="24"/>
        </w:rPr>
        <w:t xml:space="preserve"> planning in the world and to fund </w:t>
      </w:r>
      <w:r w:rsidR="00340F94" w:rsidRPr="00ED715F">
        <w:rPr>
          <w:rFonts w:asciiTheme="majorBidi" w:hAnsiTheme="majorBidi" w:cstheme="majorBidi"/>
          <w:noProof/>
          <w:sz w:val="24"/>
          <w:szCs w:val="24"/>
        </w:rPr>
        <w:t>abortion</w:t>
      </w:r>
      <w:r w:rsidR="00340F94" w:rsidRPr="00A43634">
        <w:rPr>
          <w:rFonts w:asciiTheme="majorBidi" w:hAnsiTheme="majorBidi" w:cstheme="majorBidi"/>
          <w:sz w:val="24"/>
          <w:szCs w:val="24"/>
        </w:rPr>
        <w:t xml:space="preserve"> practices all over the world. </w:t>
      </w:r>
      <w:r w:rsidR="00862AAC" w:rsidRPr="00A43634">
        <w:rPr>
          <w:rFonts w:asciiTheme="majorBidi" w:hAnsiTheme="majorBidi" w:cstheme="majorBidi"/>
          <w:sz w:val="24"/>
          <w:szCs w:val="24"/>
        </w:rPr>
        <w:t xml:space="preserve">The </w:t>
      </w:r>
      <w:r w:rsidR="00340F94" w:rsidRPr="00A43634">
        <w:rPr>
          <w:rFonts w:asciiTheme="majorBidi" w:hAnsiTheme="majorBidi" w:cstheme="majorBidi"/>
          <w:noProof/>
          <w:sz w:val="24"/>
          <w:szCs w:val="24"/>
        </w:rPr>
        <w:t>UK</w:t>
      </w:r>
      <w:r w:rsidR="00340F94" w:rsidRPr="00A43634">
        <w:rPr>
          <w:rFonts w:asciiTheme="majorBidi" w:hAnsiTheme="majorBidi" w:cstheme="majorBidi"/>
          <w:sz w:val="24"/>
          <w:szCs w:val="24"/>
        </w:rPr>
        <w:t xml:space="preserve"> is the 2</w:t>
      </w:r>
      <w:r w:rsidR="00340F94" w:rsidRPr="00A43634">
        <w:rPr>
          <w:rFonts w:asciiTheme="majorBidi" w:hAnsiTheme="majorBidi" w:cstheme="majorBidi"/>
          <w:sz w:val="24"/>
          <w:szCs w:val="24"/>
          <w:vertAlign w:val="superscript"/>
        </w:rPr>
        <w:t>nd</w:t>
      </w:r>
      <w:r w:rsidR="00340F94" w:rsidRPr="00A43634">
        <w:rPr>
          <w:rFonts w:asciiTheme="majorBidi" w:hAnsiTheme="majorBidi" w:cstheme="majorBidi"/>
          <w:sz w:val="24"/>
          <w:szCs w:val="24"/>
        </w:rPr>
        <w:t xml:space="preserve"> largest supporter of abortion</w:t>
      </w:r>
      <w:sdt>
        <w:sdtPr>
          <w:rPr>
            <w:rFonts w:asciiTheme="majorBidi" w:hAnsiTheme="majorBidi" w:cstheme="majorBidi"/>
            <w:sz w:val="24"/>
            <w:szCs w:val="24"/>
          </w:rPr>
          <w:id w:val="88931564"/>
          <w:citation/>
        </w:sdtPr>
        <w:sdtEndPr/>
        <w:sdtContent>
          <w:r w:rsidR="002C3543" w:rsidRPr="00A43634">
            <w:rPr>
              <w:rFonts w:asciiTheme="majorBidi" w:hAnsiTheme="majorBidi" w:cstheme="majorBidi"/>
              <w:sz w:val="24"/>
              <w:szCs w:val="24"/>
            </w:rPr>
            <w:fldChar w:fldCharType="begin"/>
          </w:r>
          <w:r w:rsidR="00340F94" w:rsidRPr="00A43634">
            <w:rPr>
              <w:rFonts w:asciiTheme="majorBidi" w:hAnsiTheme="majorBidi" w:cstheme="majorBidi"/>
              <w:sz w:val="24"/>
              <w:szCs w:val="24"/>
            </w:rPr>
            <w:instrText xml:space="preserve"> CITATION Mar183 \l 1033 </w:instrText>
          </w:r>
          <w:r w:rsidR="002C3543" w:rsidRPr="00A43634">
            <w:rPr>
              <w:rFonts w:asciiTheme="majorBidi" w:hAnsiTheme="majorBidi" w:cstheme="majorBidi"/>
              <w:sz w:val="24"/>
              <w:szCs w:val="24"/>
            </w:rPr>
            <w:fldChar w:fldCharType="separate"/>
          </w:r>
          <w:r w:rsidR="00EF1CDC" w:rsidRPr="00A43634">
            <w:rPr>
              <w:rFonts w:asciiTheme="majorBidi" w:hAnsiTheme="majorBidi" w:cstheme="majorBidi"/>
              <w:noProof/>
              <w:sz w:val="24"/>
              <w:szCs w:val="24"/>
            </w:rPr>
            <w:t xml:space="preserve"> (Hodges, 2018)</w:t>
          </w:r>
          <w:r w:rsidR="002C3543" w:rsidRPr="00A43634">
            <w:rPr>
              <w:rFonts w:asciiTheme="majorBidi" w:hAnsiTheme="majorBidi" w:cstheme="majorBidi"/>
              <w:sz w:val="24"/>
              <w:szCs w:val="24"/>
            </w:rPr>
            <w:fldChar w:fldCharType="end"/>
          </w:r>
        </w:sdtContent>
      </w:sdt>
      <w:r w:rsidR="00340F94" w:rsidRPr="00A43634">
        <w:rPr>
          <w:rFonts w:asciiTheme="majorBidi" w:hAnsiTheme="majorBidi" w:cstheme="majorBidi"/>
          <w:sz w:val="24"/>
          <w:szCs w:val="24"/>
        </w:rPr>
        <w:t xml:space="preserve">In </w:t>
      </w:r>
      <w:r w:rsidR="00340F94" w:rsidRPr="00A43634">
        <w:rPr>
          <w:rFonts w:asciiTheme="majorBidi" w:hAnsiTheme="majorBidi" w:cstheme="majorBidi"/>
          <w:noProof/>
          <w:sz w:val="24"/>
          <w:szCs w:val="24"/>
        </w:rPr>
        <w:t>England</w:t>
      </w:r>
      <w:r w:rsidR="00340F94" w:rsidRPr="00A43634">
        <w:rPr>
          <w:rFonts w:asciiTheme="majorBidi" w:hAnsiTheme="majorBidi" w:cstheme="majorBidi"/>
          <w:sz w:val="24"/>
          <w:szCs w:val="24"/>
        </w:rPr>
        <w:t xml:space="preserve"> </w:t>
      </w:r>
      <w:r w:rsidR="00C23A5C" w:rsidRPr="00A43634">
        <w:rPr>
          <w:rFonts w:asciiTheme="majorBidi" w:hAnsiTheme="majorBidi" w:cstheme="majorBidi"/>
          <w:sz w:val="24"/>
          <w:szCs w:val="24"/>
        </w:rPr>
        <w:t>a</w:t>
      </w:r>
      <w:r w:rsidR="00340F94" w:rsidRPr="00A43634">
        <w:rPr>
          <w:rFonts w:asciiTheme="majorBidi" w:hAnsiTheme="majorBidi" w:cstheme="majorBidi"/>
          <w:sz w:val="24"/>
          <w:szCs w:val="24"/>
        </w:rPr>
        <w:t xml:space="preserve">nd </w:t>
      </w:r>
      <w:r w:rsidR="00340F94" w:rsidRPr="00A43634">
        <w:rPr>
          <w:rFonts w:asciiTheme="majorBidi" w:hAnsiTheme="majorBidi" w:cstheme="majorBidi"/>
          <w:noProof/>
          <w:sz w:val="24"/>
          <w:szCs w:val="24"/>
        </w:rPr>
        <w:t>Whales</w:t>
      </w:r>
      <w:r w:rsidR="00862AAC" w:rsidRPr="00A43634">
        <w:rPr>
          <w:rFonts w:asciiTheme="majorBidi" w:hAnsiTheme="majorBidi" w:cstheme="majorBidi"/>
          <w:noProof/>
          <w:sz w:val="24"/>
          <w:szCs w:val="24"/>
        </w:rPr>
        <w:t>,</w:t>
      </w:r>
      <w:r w:rsidR="00340F94" w:rsidRPr="00A43634">
        <w:rPr>
          <w:rFonts w:asciiTheme="majorBidi" w:hAnsiTheme="majorBidi" w:cstheme="majorBidi"/>
          <w:sz w:val="24"/>
          <w:szCs w:val="24"/>
        </w:rPr>
        <w:t xml:space="preserve"> 98</w:t>
      </w:r>
      <w:r w:rsidR="00340F94" w:rsidRPr="00A43634">
        <w:rPr>
          <w:rFonts w:asciiTheme="majorBidi" w:hAnsiTheme="majorBidi" w:cstheme="majorBidi"/>
          <w:noProof/>
          <w:sz w:val="24"/>
          <w:szCs w:val="24"/>
        </w:rPr>
        <w:t>%</w:t>
      </w:r>
      <w:r w:rsidR="00862AAC" w:rsidRPr="00A43634">
        <w:rPr>
          <w:rFonts w:asciiTheme="majorBidi" w:hAnsiTheme="majorBidi" w:cstheme="majorBidi"/>
          <w:noProof/>
          <w:sz w:val="24"/>
          <w:szCs w:val="24"/>
        </w:rPr>
        <w:t xml:space="preserve"> of</w:t>
      </w:r>
      <w:r w:rsidR="00340F94" w:rsidRPr="00A43634">
        <w:rPr>
          <w:rFonts w:asciiTheme="majorBidi" w:hAnsiTheme="majorBidi" w:cstheme="majorBidi"/>
          <w:sz w:val="24"/>
          <w:szCs w:val="24"/>
        </w:rPr>
        <w:t xml:space="preserve"> abortions are being funded by </w:t>
      </w:r>
      <w:r w:rsidR="00340F94" w:rsidRPr="00A43634">
        <w:rPr>
          <w:rFonts w:asciiTheme="majorBidi" w:hAnsiTheme="majorBidi" w:cstheme="majorBidi"/>
          <w:noProof/>
          <w:sz w:val="24"/>
          <w:szCs w:val="24"/>
        </w:rPr>
        <w:t>pub</w:t>
      </w:r>
      <w:r w:rsidR="00862AAC" w:rsidRPr="00A43634">
        <w:rPr>
          <w:rFonts w:asciiTheme="majorBidi" w:hAnsiTheme="majorBidi" w:cstheme="majorBidi"/>
          <w:noProof/>
          <w:sz w:val="24"/>
          <w:szCs w:val="24"/>
        </w:rPr>
        <w:t>l</w:t>
      </w:r>
      <w:r w:rsidR="00340F94" w:rsidRPr="00A43634">
        <w:rPr>
          <w:rFonts w:asciiTheme="majorBidi" w:hAnsiTheme="majorBidi" w:cstheme="majorBidi"/>
          <w:noProof/>
          <w:sz w:val="24"/>
          <w:szCs w:val="24"/>
        </w:rPr>
        <w:t>ic</w:t>
      </w:r>
      <w:r w:rsidR="00340F94" w:rsidRPr="00A43634">
        <w:rPr>
          <w:rFonts w:asciiTheme="majorBidi" w:hAnsiTheme="majorBidi" w:cstheme="majorBidi"/>
          <w:sz w:val="24"/>
          <w:szCs w:val="24"/>
        </w:rPr>
        <w:t xml:space="preserve"> spending </w:t>
      </w:r>
      <w:r w:rsidR="00E66A57" w:rsidRPr="00A43634">
        <w:rPr>
          <w:rFonts w:asciiTheme="majorBidi" w:hAnsiTheme="majorBidi" w:cstheme="majorBidi"/>
          <w:sz w:val="24"/>
          <w:szCs w:val="24"/>
        </w:rPr>
        <w:t xml:space="preserve">in the year 2017. </w:t>
      </w:r>
      <w:sdt>
        <w:sdtPr>
          <w:rPr>
            <w:rFonts w:asciiTheme="majorBidi" w:hAnsiTheme="majorBidi" w:cstheme="majorBidi"/>
            <w:sz w:val="24"/>
            <w:szCs w:val="24"/>
          </w:rPr>
          <w:id w:val="88931565"/>
          <w:citation/>
        </w:sdtPr>
        <w:sdtEndPr/>
        <w:sdtContent>
          <w:r w:rsidR="002C3543" w:rsidRPr="00A43634">
            <w:rPr>
              <w:rFonts w:asciiTheme="majorBidi" w:hAnsiTheme="majorBidi" w:cstheme="majorBidi"/>
              <w:sz w:val="24"/>
              <w:szCs w:val="24"/>
            </w:rPr>
            <w:fldChar w:fldCharType="begin"/>
          </w:r>
          <w:r w:rsidR="00E66A57" w:rsidRPr="00A43634">
            <w:rPr>
              <w:rFonts w:asciiTheme="majorBidi" w:hAnsiTheme="majorBidi" w:cstheme="majorBidi"/>
              <w:sz w:val="24"/>
              <w:szCs w:val="24"/>
            </w:rPr>
            <w:instrText xml:space="preserve"> CITATION Dep18 \l 1033 </w:instrText>
          </w:r>
          <w:r w:rsidR="002C3543" w:rsidRPr="00A43634">
            <w:rPr>
              <w:rFonts w:asciiTheme="majorBidi" w:hAnsiTheme="majorBidi" w:cstheme="majorBidi"/>
              <w:sz w:val="24"/>
              <w:szCs w:val="24"/>
            </w:rPr>
            <w:fldChar w:fldCharType="separate"/>
          </w:r>
          <w:r w:rsidR="00EF1CDC" w:rsidRPr="00A43634">
            <w:rPr>
              <w:rFonts w:asciiTheme="majorBidi" w:hAnsiTheme="majorBidi" w:cstheme="majorBidi"/>
              <w:noProof/>
              <w:sz w:val="24"/>
              <w:szCs w:val="24"/>
            </w:rPr>
            <w:t>(Department of Health, 2018)</w:t>
          </w:r>
          <w:r w:rsidR="002C3543" w:rsidRPr="00A43634">
            <w:rPr>
              <w:rFonts w:asciiTheme="majorBidi" w:hAnsiTheme="majorBidi" w:cstheme="majorBidi"/>
              <w:sz w:val="24"/>
              <w:szCs w:val="24"/>
            </w:rPr>
            <w:fldChar w:fldCharType="end"/>
          </w:r>
        </w:sdtContent>
      </w:sdt>
      <w:r w:rsidR="00E66A57" w:rsidRPr="00A43634">
        <w:rPr>
          <w:rFonts w:asciiTheme="majorBidi" w:hAnsiTheme="majorBidi" w:cstheme="majorBidi"/>
          <w:sz w:val="24"/>
          <w:szCs w:val="24"/>
        </w:rPr>
        <w:t xml:space="preserve">According to the report presented by </w:t>
      </w:r>
      <w:r w:rsidR="00862AAC" w:rsidRPr="00A43634">
        <w:rPr>
          <w:rFonts w:asciiTheme="majorBidi" w:hAnsiTheme="majorBidi" w:cstheme="majorBidi"/>
          <w:sz w:val="24"/>
          <w:szCs w:val="24"/>
        </w:rPr>
        <w:t xml:space="preserve">the </w:t>
      </w:r>
      <w:r w:rsidR="00E66A57" w:rsidRPr="00A43634">
        <w:rPr>
          <w:rFonts w:asciiTheme="majorBidi" w:hAnsiTheme="majorBidi" w:cstheme="majorBidi"/>
          <w:noProof/>
          <w:sz w:val="24"/>
          <w:szCs w:val="24"/>
        </w:rPr>
        <w:t>Department</w:t>
      </w:r>
      <w:r w:rsidR="00E66A57" w:rsidRPr="00A43634">
        <w:rPr>
          <w:rFonts w:asciiTheme="majorBidi" w:hAnsiTheme="majorBidi" w:cstheme="majorBidi"/>
          <w:sz w:val="24"/>
          <w:szCs w:val="24"/>
        </w:rPr>
        <w:t xml:space="preserve"> of Health, there were 294 complicated cases of abortion in the year 2017 and only 1 women died due to abortion this year.</w:t>
      </w:r>
    </w:p>
    <w:p w:rsidR="00C95ABA" w:rsidRPr="00A43634" w:rsidRDefault="00C95ABA" w:rsidP="00A43634">
      <w:pPr>
        <w:pStyle w:val="Heading1"/>
        <w:spacing w:line="480" w:lineRule="auto"/>
        <w:jc w:val="both"/>
        <w:rPr>
          <w:rFonts w:asciiTheme="majorBidi" w:hAnsiTheme="majorBidi"/>
          <w:sz w:val="24"/>
          <w:szCs w:val="24"/>
        </w:rPr>
      </w:pPr>
      <w:r w:rsidRPr="00A43634">
        <w:rPr>
          <w:rFonts w:asciiTheme="majorBidi" w:hAnsiTheme="majorBidi"/>
          <w:sz w:val="24"/>
          <w:szCs w:val="24"/>
        </w:rPr>
        <w:t xml:space="preserve">Conclusion </w:t>
      </w:r>
    </w:p>
    <w:p w:rsidR="005F3C41" w:rsidRPr="00A43634" w:rsidRDefault="00C95ABA" w:rsidP="00A43634">
      <w:pPr>
        <w:spacing w:line="480" w:lineRule="auto"/>
        <w:jc w:val="both"/>
        <w:rPr>
          <w:rFonts w:asciiTheme="majorBidi" w:hAnsiTheme="majorBidi" w:cstheme="majorBidi"/>
          <w:sz w:val="24"/>
          <w:szCs w:val="24"/>
        </w:rPr>
      </w:pPr>
      <w:r w:rsidRPr="00A43634">
        <w:rPr>
          <w:rFonts w:asciiTheme="majorBidi" w:hAnsiTheme="majorBidi" w:cstheme="majorBidi"/>
          <w:sz w:val="24"/>
          <w:szCs w:val="24"/>
        </w:rPr>
        <w:t xml:space="preserve">It can </w:t>
      </w:r>
      <w:r w:rsidRPr="00A43634">
        <w:rPr>
          <w:rFonts w:asciiTheme="majorBidi" w:hAnsiTheme="majorBidi" w:cstheme="majorBidi"/>
          <w:noProof/>
          <w:sz w:val="24"/>
          <w:szCs w:val="24"/>
        </w:rPr>
        <w:t>be conclude</w:t>
      </w:r>
      <w:r w:rsidR="00862AAC" w:rsidRPr="00A43634">
        <w:rPr>
          <w:rFonts w:asciiTheme="majorBidi" w:hAnsiTheme="majorBidi" w:cstheme="majorBidi"/>
          <w:noProof/>
          <w:sz w:val="24"/>
          <w:szCs w:val="24"/>
        </w:rPr>
        <w:t>d</w:t>
      </w:r>
      <w:r w:rsidRPr="00A43634">
        <w:rPr>
          <w:rFonts w:asciiTheme="majorBidi" w:hAnsiTheme="majorBidi" w:cstheme="majorBidi"/>
          <w:sz w:val="24"/>
          <w:szCs w:val="24"/>
        </w:rPr>
        <w:t xml:space="preserve"> that the abortion in </w:t>
      </w:r>
      <w:r w:rsidR="00862AAC" w:rsidRPr="00A43634">
        <w:rPr>
          <w:rFonts w:asciiTheme="majorBidi" w:hAnsiTheme="majorBidi" w:cstheme="majorBidi"/>
          <w:sz w:val="24"/>
          <w:szCs w:val="24"/>
        </w:rPr>
        <w:t xml:space="preserve">the </w:t>
      </w:r>
      <w:r w:rsidRPr="00A43634">
        <w:rPr>
          <w:rFonts w:asciiTheme="majorBidi" w:hAnsiTheme="majorBidi" w:cstheme="majorBidi"/>
          <w:noProof/>
          <w:sz w:val="24"/>
          <w:szCs w:val="24"/>
        </w:rPr>
        <w:t>UK</w:t>
      </w:r>
      <w:r w:rsidRPr="00A43634">
        <w:rPr>
          <w:rFonts w:asciiTheme="majorBidi" w:hAnsiTheme="majorBidi" w:cstheme="majorBidi"/>
          <w:sz w:val="24"/>
          <w:szCs w:val="24"/>
        </w:rPr>
        <w:t xml:space="preserve"> is legalized with the intention to control the population growth in </w:t>
      </w:r>
      <w:r w:rsidRPr="00A43634">
        <w:rPr>
          <w:rFonts w:asciiTheme="majorBidi" w:hAnsiTheme="majorBidi" w:cstheme="majorBidi"/>
          <w:noProof/>
          <w:sz w:val="24"/>
          <w:szCs w:val="24"/>
        </w:rPr>
        <w:t>th</w:t>
      </w:r>
      <w:r w:rsidR="00862AAC" w:rsidRPr="00A43634">
        <w:rPr>
          <w:rFonts w:asciiTheme="majorBidi" w:hAnsiTheme="majorBidi" w:cstheme="majorBidi"/>
          <w:noProof/>
          <w:sz w:val="24"/>
          <w:szCs w:val="24"/>
        </w:rPr>
        <w:t>e</w:t>
      </w:r>
      <w:r w:rsidRPr="00A43634">
        <w:rPr>
          <w:rFonts w:asciiTheme="majorBidi" w:hAnsiTheme="majorBidi" w:cstheme="majorBidi"/>
          <w:sz w:val="24"/>
          <w:szCs w:val="24"/>
        </w:rPr>
        <w:t xml:space="preserve"> country and it is serving as the contraception policy of the government to control the birth rate. </w:t>
      </w:r>
      <w:r w:rsidRPr="00A43634">
        <w:rPr>
          <w:rFonts w:asciiTheme="majorBidi" w:hAnsiTheme="majorBidi" w:cstheme="majorBidi"/>
          <w:noProof/>
          <w:sz w:val="24"/>
          <w:szCs w:val="24"/>
        </w:rPr>
        <w:t>However</w:t>
      </w:r>
      <w:r w:rsidR="00862AAC" w:rsidRPr="00A43634">
        <w:rPr>
          <w:rFonts w:asciiTheme="majorBidi" w:hAnsiTheme="majorBidi" w:cstheme="majorBidi"/>
          <w:noProof/>
          <w:sz w:val="24"/>
          <w:szCs w:val="24"/>
        </w:rPr>
        <w:t>,</w:t>
      </w:r>
      <w:r w:rsidRPr="00A43634">
        <w:rPr>
          <w:rFonts w:asciiTheme="majorBidi" w:hAnsiTheme="majorBidi" w:cstheme="majorBidi"/>
          <w:sz w:val="24"/>
          <w:szCs w:val="24"/>
        </w:rPr>
        <w:t xml:space="preserve"> the Act of Abortion 1967 states that </w:t>
      </w:r>
      <w:r w:rsidRPr="00A43634">
        <w:rPr>
          <w:rFonts w:asciiTheme="majorBidi" w:hAnsiTheme="majorBidi" w:cstheme="majorBidi"/>
          <w:noProof/>
          <w:sz w:val="24"/>
          <w:szCs w:val="24"/>
        </w:rPr>
        <w:t>abortion</w:t>
      </w:r>
      <w:r w:rsidRPr="00A43634">
        <w:rPr>
          <w:rFonts w:asciiTheme="majorBidi" w:hAnsiTheme="majorBidi" w:cstheme="majorBidi"/>
          <w:sz w:val="24"/>
          <w:szCs w:val="24"/>
        </w:rPr>
        <w:t xml:space="preserve"> is allowed only if the conditions provided under </w:t>
      </w:r>
      <w:r w:rsidR="00862AAC" w:rsidRPr="00A43634">
        <w:rPr>
          <w:rFonts w:asciiTheme="majorBidi" w:hAnsiTheme="majorBidi" w:cstheme="majorBidi"/>
          <w:sz w:val="24"/>
          <w:szCs w:val="24"/>
        </w:rPr>
        <w:t xml:space="preserve">the </w:t>
      </w:r>
      <w:r w:rsidRPr="00A43634">
        <w:rPr>
          <w:rFonts w:asciiTheme="majorBidi" w:hAnsiTheme="majorBidi" w:cstheme="majorBidi"/>
          <w:noProof/>
          <w:sz w:val="24"/>
          <w:szCs w:val="24"/>
        </w:rPr>
        <w:t>law</w:t>
      </w:r>
      <w:r w:rsidRPr="00A43634">
        <w:rPr>
          <w:rFonts w:asciiTheme="majorBidi" w:hAnsiTheme="majorBidi" w:cstheme="majorBidi"/>
          <w:sz w:val="24"/>
          <w:szCs w:val="24"/>
        </w:rPr>
        <w:t xml:space="preserve"> are fulfilled as illegal abortion is prohibited in </w:t>
      </w:r>
      <w:r w:rsidR="00862AAC" w:rsidRPr="00A43634">
        <w:rPr>
          <w:rFonts w:asciiTheme="majorBidi" w:hAnsiTheme="majorBidi" w:cstheme="majorBidi"/>
          <w:sz w:val="24"/>
          <w:szCs w:val="24"/>
        </w:rPr>
        <w:t xml:space="preserve">the </w:t>
      </w:r>
      <w:r w:rsidRPr="00A43634">
        <w:rPr>
          <w:rFonts w:asciiTheme="majorBidi" w:hAnsiTheme="majorBidi" w:cstheme="majorBidi"/>
          <w:noProof/>
          <w:sz w:val="24"/>
          <w:szCs w:val="24"/>
        </w:rPr>
        <w:t>country</w:t>
      </w:r>
      <w:r w:rsidRPr="00A43634">
        <w:rPr>
          <w:rFonts w:asciiTheme="majorBidi" w:hAnsiTheme="majorBidi" w:cstheme="majorBidi"/>
          <w:sz w:val="24"/>
          <w:szCs w:val="24"/>
        </w:rPr>
        <w:t xml:space="preserve">. </w:t>
      </w:r>
      <w:r w:rsidRPr="00A43634">
        <w:rPr>
          <w:rFonts w:asciiTheme="majorBidi" w:hAnsiTheme="majorBidi" w:cstheme="majorBidi"/>
          <w:noProof/>
          <w:sz w:val="24"/>
          <w:szCs w:val="24"/>
        </w:rPr>
        <w:t>Moreover</w:t>
      </w:r>
      <w:r w:rsidR="00862AAC" w:rsidRPr="00A43634">
        <w:rPr>
          <w:rFonts w:asciiTheme="majorBidi" w:hAnsiTheme="majorBidi" w:cstheme="majorBidi"/>
          <w:noProof/>
          <w:sz w:val="24"/>
          <w:szCs w:val="24"/>
        </w:rPr>
        <w:t>,</w:t>
      </w:r>
      <w:r w:rsidRPr="00A43634">
        <w:rPr>
          <w:rFonts w:asciiTheme="majorBidi" w:hAnsiTheme="majorBidi" w:cstheme="majorBidi"/>
          <w:sz w:val="24"/>
          <w:szCs w:val="24"/>
        </w:rPr>
        <w:t xml:space="preserve"> there </w:t>
      </w:r>
      <w:r w:rsidR="00862AAC" w:rsidRPr="00A43634">
        <w:rPr>
          <w:rFonts w:asciiTheme="majorBidi" w:hAnsiTheme="majorBidi" w:cstheme="majorBidi"/>
          <w:noProof/>
          <w:sz w:val="24"/>
          <w:szCs w:val="24"/>
        </w:rPr>
        <w:t>is</w:t>
      </w:r>
      <w:r w:rsidRPr="00A43634">
        <w:rPr>
          <w:rFonts w:asciiTheme="majorBidi" w:hAnsiTheme="majorBidi" w:cstheme="majorBidi"/>
          <w:sz w:val="24"/>
          <w:szCs w:val="24"/>
        </w:rPr>
        <w:t xml:space="preserve"> </w:t>
      </w:r>
      <w:r w:rsidR="00862AAC" w:rsidRPr="00A43634">
        <w:rPr>
          <w:rFonts w:asciiTheme="majorBidi" w:hAnsiTheme="majorBidi" w:cstheme="majorBidi"/>
          <w:sz w:val="24"/>
          <w:szCs w:val="24"/>
        </w:rPr>
        <w:t xml:space="preserve">a </w:t>
      </w:r>
      <w:r w:rsidRPr="00A43634">
        <w:rPr>
          <w:rFonts w:asciiTheme="majorBidi" w:hAnsiTheme="majorBidi" w:cstheme="majorBidi"/>
          <w:noProof/>
          <w:sz w:val="24"/>
          <w:szCs w:val="24"/>
        </w:rPr>
        <w:t>tremendous</w:t>
      </w:r>
      <w:r w:rsidRPr="00A43634">
        <w:rPr>
          <w:rFonts w:asciiTheme="majorBidi" w:hAnsiTheme="majorBidi" w:cstheme="majorBidi"/>
          <w:sz w:val="24"/>
          <w:szCs w:val="24"/>
        </w:rPr>
        <w:t xml:space="preserve"> increase in the number of women who are aborting their children and these women are supporting this abortion from </w:t>
      </w:r>
      <w:r w:rsidRPr="00A43634">
        <w:rPr>
          <w:rFonts w:asciiTheme="majorBidi" w:hAnsiTheme="majorBidi" w:cstheme="majorBidi"/>
          <w:noProof/>
          <w:sz w:val="24"/>
          <w:szCs w:val="24"/>
        </w:rPr>
        <w:t>public</w:t>
      </w:r>
      <w:r w:rsidRPr="00A43634">
        <w:rPr>
          <w:rFonts w:asciiTheme="majorBidi" w:hAnsiTheme="majorBidi" w:cstheme="majorBidi"/>
          <w:sz w:val="24"/>
          <w:szCs w:val="24"/>
        </w:rPr>
        <w:t xml:space="preserve"> spending. The death rate due to </w:t>
      </w:r>
      <w:r w:rsidRPr="00A43634">
        <w:rPr>
          <w:rFonts w:asciiTheme="majorBidi" w:hAnsiTheme="majorBidi" w:cstheme="majorBidi"/>
          <w:noProof/>
          <w:sz w:val="24"/>
          <w:szCs w:val="24"/>
        </w:rPr>
        <w:t>abortion</w:t>
      </w:r>
      <w:r w:rsidRPr="00A43634">
        <w:rPr>
          <w:rFonts w:asciiTheme="majorBidi" w:hAnsiTheme="majorBidi" w:cstheme="majorBidi"/>
          <w:sz w:val="24"/>
          <w:szCs w:val="24"/>
        </w:rPr>
        <w:t xml:space="preserve"> is very low as in the year 2017, only 1 </w:t>
      </w:r>
      <w:r w:rsidRPr="00A43634">
        <w:rPr>
          <w:rFonts w:asciiTheme="majorBidi" w:hAnsiTheme="majorBidi" w:cstheme="majorBidi"/>
          <w:noProof/>
          <w:sz w:val="24"/>
          <w:szCs w:val="24"/>
        </w:rPr>
        <w:t>wom</w:t>
      </w:r>
      <w:r w:rsidR="00862AAC" w:rsidRPr="00A43634">
        <w:rPr>
          <w:rFonts w:asciiTheme="majorBidi" w:hAnsiTheme="majorBidi" w:cstheme="majorBidi"/>
          <w:noProof/>
          <w:sz w:val="24"/>
          <w:szCs w:val="24"/>
        </w:rPr>
        <w:t>a</w:t>
      </w:r>
      <w:r w:rsidRPr="00A43634">
        <w:rPr>
          <w:rFonts w:asciiTheme="majorBidi" w:hAnsiTheme="majorBidi" w:cstheme="majorBidi"/>
          <w:noProof/>
          <w:sz w:val="24"/>
          <w:szCs w:val="24"/>
        </w:rPr>
        <w:t>n</w:t>
      </w:r>
      <w:r w:rsidRPr="00A43634">
        <w:rPr>
          <w:rFonts w:asciiTheme="majorBidi" w:hAnsiTheme="majorBidi" w:cstheme="majorBidi"/>
          <w:sz w:val="24"/>
          <w:szCs w:val="24"/>
        </w:rPr>
        <w:t xml:space="preserve"> died due to abortion which is </w:t>
      </w:r>
      <w:r w:rsidR="00FC1EA4" w:rsidRPr="00A43634">
        <w:rPr>
          <w:rFonts w:asciiTheme="majorBidi" w:hAnsiTheme="majorBidi" w:cstheme="majorBidi"/>
          <w:noProof/>
          <w:sz w:val="24"/>
          <w:szCs w:val="24"/>
        </w:rPr>
        <w:t>a small number</w:t>
      </w:r>
      <w:r w:rsidRPr="00A43634">
        <w:rPr>
          <w:rFonts w:asciiTheme="majorBidi" w:hAnsiTheme="majorBidi" w:cstheme="majorBidi"/>
          <w:noProof/>
          <w:sz w:val="24"/>
          <w:szCs w:val="24"/>
        </w:rPr>
        <w:t xml:space="preserve"> compar</w:t>
      </w:r>
      <w:r w:rsidR="00FC1EA4" w:rsidRPr="00A43634">
        <w:rPr>
          <w:rFonts w:asciiTheme="majorBidi" w:hAnsiTheme="majorBidi" w:cstheme="majorBidi"/>
          <w:noProof/>
          <w:sz w:val="24"/>
          <w:szCs w:val="24"/>
        </w:rPr>
        <w:t>ed</w:t>
      </w:r>
      <w:r w:rsidRPr="00A43634">
        <w:rPr>
          <w:rFonts w:asciiTheme="majorBidi" w:hAnsiTheme="majorBidi" w:cstheme="majorBidi"/>
          <w:noProof/>
          <w:sz w:val="24"/>
          <w:szCs w:val="24"/>
        </w:rPr>
        <w:t xml:space="preserve"> to the number of abortion</w:t>
      </w:r>
      <w:r w:rsidRPr="00A43634">
        <w:rPr>
          <w:rFonts w:asciiTheme="majorBidi" w:hAnsiTheme="majorBidi" w:cstheme="majorBidi"/>
          <w:sz w:val="24"/>
          <w:szCs w:val="24"/>
        </w:rPr>
        <w:t xml:space="preserve"> taken place in Great Britain.</w:t>
      </w:r>
    </w:p>
    <w:p w:rsidR="005F3C41" w:rsidRPr="00A43634" w:rsidRDefault="005F3C41" w:rsidP="00A43634">
      <w:pPr>
        <w:spacing w:line="480" w:lineRule="auto"/>
        <w:rPr>
          <w:rFonts w:asciiTheme="majorBidi" w:hAnsiTheme="majorBidi" w:cstheme="majorBidi"/>
          <w:sz w:val="24"/>
          <w:szCs w:val="24"/>
        </w:rPr>
      </w:pPr>
      <w:r w:rsidRPr="00A43634">
        <w:rPr>
          <w:rFonts w:asciiTheme="majorBidi" w:hAnsiTheme="majorBidi" w:cstheme="majorBidi"/>
          <w:sz w:val="24"/>
          <w:szCs w:val="24"/>
        </w:rPr>
        <w:br w:type="page"/>
      </w:r>
    </w:p>
    <w:sdt>
      <w:sdtPr>
        <w:rPr>
          <w:rFonts w:asciiTheme="majorBidi" w:eastAsiaTheme="minorHAnsi" w:hAnsiTheme="majorBidi" w:cstheme="minorBidi"/>
          <w:b w:val="0"/>
          <w:bCs w:val="0"/>
          <w:color w:val="auto"/>
          <w:sz w:val="24"/>
          <w:szCs w:val="24"/>
        </w:rPr>
        <w:id w:val="88931570"/>
        <w:docPartObj>
          <w:docPartGallery w:val="Bibliographies"/>
          <w:docPartUnique/>
        </w:docPartObj>
      </w:sdtPr>
      <w:sdtEndPr/>
      <w:sdtContent>
        <w:p w:rsidR="005F3C41" w:rsidRPr="00A43634" w:rsidRDefault="005F3C41" w:rsidP="00ED715F">
          <w:pPr>
            <w:pStyle w:val="Heading1"/>
            <w:spacing w:line="276" w:lineRule="auto"/>
            <w:rPr>
              <w:rFonts w:asciiTheme="majorBidi" w:hAnsiTheme="majorBidi"/>
              <w:sz w:val="24"/>
              <w:szCs w:val="24"/>
            </w:rPr>
          </w:pPr>
          <w:r w:rsidRPr="00A43634">
            <w:rPr>
              <w:rFonts w:asciiTheme="majorBidi" w:hAnsiTheme="majorBidi"/>
              <w:sz w:val="24"/>
              <w:szCs w:val="24"/>
            </w:rPr>
            <w:t>Bibliography</w:t>
          </w:r>
        </w:p>
        <w:sdt>
          <w:sdtPr>
            <w:rPr>
              <w:rFonts w:asciiTheme="majorBidi" w:hAnsiTheme="majorBidi" w:cstheme="majorBidi"/>
              <w:sz w:val="24"/>
              <w:szCs w:val="24"/>
            </w:rPr>
            <w:id w:val="111145805"/>
            <w:bibliography/>
          </w:sdtPr>
          <w:sdtEndPr/>
          <w:sdtContent>
            <w:p w:rsidR="00EF1CDC" w:rsidRPr="00A43634" w:rsidRDefault="002C3543" w:rsidP="00ED715F">
              <w:pPr>
                <w:pStyle w:val="Bibliography"/>
                <w:spacing w:line="276" w:lineRule="auto"/>
                <w:rPr>
                  <w:rFonts w:asciiTheme="majorBidi" w:hAnsiTheme="majorBidi" w:cstheme="majorBidi"/>
                  <w:noProof/>
                  <w:sz w:val="24"/>
                  <w:szCs w:val="24"/>
                </w:rPr>
              </w:pPr>
              <w:r w:rsidRPr="00A43634">
                <w:rPr>
                  <w:rFonts w:asciiTheme="majorBidi" w:hAnsiTheme="majorBidi" w:cstheme="majorBidi"/>
                  <w:sz w:val="24"/>
                  <w:szCs w:val="24"/>
                </w:rPr>
                <w:fldChar w:fldCharType="begin"/>
              </w:r>
              <w:r w:rsidR="005F3C41" w:rsidRPr="00A43634">
                <w:rPr>
                  <w:rFonts w:asciiTheme="majorBidi" w:hAnsiTheme="majorBidi" w:cstheme="majorBidi"/>
                  <w:sz w:val="24"/>
                  <w:szCs w:val="24"/>
                </w:rPr>
                <w:instrText xml:space="preserve"> BIBLIOGRAPHY </w:instrText>
              </w:r>
              <w:r w:rsidRPr="00A43634">
                <w:rPr>
                  <w:rFonts w:asciiTheme="majorBidi" w:hAnsiTheme="majorBidi" w:cstheme="majorBidi"/>
                  <w:sz w:val="24"/>
                  <w:szCs w:val="24"/>
                </w:rPr>
                <w:fldChar w:fldCharType="separate"/>
              </w:r>
              <w:r w:rsidR="00EF1CDC" w:rsidRPr="00A43634">
                <w:rPr>
                  <w:rFonts w:asciiTheme="majorBidi" w:hAnsiTheme="majorBidi" w:cstheme="majorBidi"/>
                  <w:noProof/>
                  <w:sz w:val="24"/>
                  <w:szCs w:val="24"/>
                </w:rPr>
                <w:t xml:space="preserve">Addison, D. P. H., 1969. THE IMPACT OF THE ABORTION ACT 1967 IN GREAT BRITAIN. </w:t>
              </w:r>
              <w:r w:rsidR="00EF1CDC" w:rsidRPr="00A43634">
                <w:rPr>
                  <w:rFonts w:asciiTheme="majorBidi" w:hAnsiTheme="majorBidi" w:cstheme="majorBidi"/>
                  <w:i/>
                  <w:iCs/>
                  <w:noProof/>
                  <w:sz w:val="24"/>
                  <w:szCs w:val="24"/>
                </w:rPr>
                <w:t>THE IMPACT OF THE ABORTION ACT 1967.</w:t>
              </w:r>
            </w:p>
            <w:p w:rsidR="00EF1CDC" w:rsidRPr="00A43634" w:rsidRDefault="00EF1CDC" w:rsidP="00ED715F">
              <w:pPr>
                <w:pStyle w:val="Bibliography"/>
                <w:spacing w:line="276" w:lineRule="auto"/>
                <w:rPr>
                  <w:rFonts w:asciiTheme="majorBidi" w:hAnsiTheme="majorBidi" w:cstheme="majorBidi"/>
                  <w:noProof/>
                  <w:sz w:val="24"/>
                  <w:szCs w:val="24"/>
                </w:rPr>
              </w:pPr>
              <w:r w:rsidRPr="00A43634">
                <w:rPr>
                  <w:rFonts w:asciiTheme="majorBidi" w:hAnsiTheme="majorBidi" w:cstheme="majorBidi"/>
                  <w:noProof/>
                  <w:sz w:val="24"/>
                  <w:szCs w:val="24"/>
                </w:rPr>
                <w:t xml:space="preserve">Barber, M., 2017. </w:t>
              </w:r>
              <w:r w:rsidRPr="00A43634">
                <w:rPr>
                  <w:rFonts w:asciiTheme="majorBidi" w:hAnsiTheme="majorBidi" w:cstheme="majorBidi"/>
                  <w:i/>
                  <w:iCs/>
                  <w:noProof/>
                  <w:sz w:val="24"/>
                  <w:szCs w:val="24"/>
                </w:rPr>
                <w:t xml:space="preserve">Abortion Law and Policy Around the World. </w:t>
              </w:r>
              <w:r w:rsidRPr="00A43634">
                <w:rPr>
                  <w:rFonts w:asciiTheme="majorBidi" w:hAnsiTheme="majorBidi" w:cstheme="majorBidi"/>
                  <w:noProof/>
                  <w:sz w:val="24"/>
                  <w:szCs w:val="24"/>
                </w:rPr>
                <w:t xml:space="preserve">[Online] </w:t>
              </w:r>
              <w:r w:rsidRPr="00A43634">
                <w:rPr>
                  <w:rFonts w:asciiTheme="majorBidi" w:hAnsiTheme="majorBidi" w:cstheme="majorBidi"/>
                  <w:noProof/>
                  <w:sz w:val="24"/>
                  <w:szCs w:val="24"/>
                </w:rPr>
                <w:br/>
                <w:t xml:space="preserve">Available at: </w:t>
              </w:r>
              <w:r w:rsidRPr="00A43634">
                <w:rPr>
                  <w:rFonts w:asciiTheme="majorBidi" w:hAnsiTheme="majorBidi" w:cstheme="majorBidi"/>
                  <w:noProof/>
                  <w:sz w:val="24"/>
                  <w:szCs w:val="24"/>
                  <w:u w:val="single"/>
                </w:rPr>
                <w:t>https://www.ncbi.nlm.nih.gov/pmc/articles/PMC5473035/</w:t>
              </w:r>
              <w:r w:rsidRPr="00A43634">
                <w:rPr>
                  <w:rFonts w:asciiTheme="majorBidi" w:hAnsiTheme="majorBidi" w:cstheme="majorBidi"/>
                  <w:noProof/>
                  <w:sz w:val="24"/>
                  <w:szCs w:val="24"/>
                </w:rPr>
                <w:br/>
                <w:t>[Accessed 2018 November 2018].</w:t>
              </w:r>
            </w:p>
            <w:p w:rsidR="00EF1CDC" w:rsidRPr="00A43634" w:rsidRDefault="00EF1CDC" w:rsidP="00ED715F">
              <w:pPr>
                <w:pStyle w:val="Bibliography"/>
                <w:spacing w:line="276" w:lineRule="auto"/>
                <w:rPr>
                  <w:rFonts w:asciiTheme="majorBidi" w:hAnsiTheme="majorBidi" w:cstheme="majorBidi"/>
                  <w:noProof/>
                  <w:sz w:val="24"/>
                  <w:szCs w:val="24"/>
                </w:rPr>
              </w:pPr>
              <w:r w:rsidRPr="00A43634">
                <w:rPr>
                  <w:rFonts w:asciiTheme="majorBidi" w:hAnsiTheme="majorBidi" w:cstheme="majorBidi"/>
                  <w:noProof/>
                  <w:sz w:val="24"/>
                  <w:szCs w:val="24"/>
                </w:rPr>
                <w:t xml:space="preserve">BBC, 2016. </w:t>
              </w:r>
              <w:r w:rsidRPr="00A43634">
                <w:rPr>
                  <w:rFonts w:asciiTheme="majorBidi" w:hAnsiTheme="majorBidi" w:cstheme="majorBidi"/>
                  <w:i/>
                  <w:iCs/>
                  <w:noProof/>
                  <w:sz w:val="24"/>
                  <w:szCs w:val="24"/>
                </w:rPr>
                <w:t xml:space="preserve">When is abortion legal?. </w:t>
              </w:r>
              <w:r w:rsidRPr="00A43634">
                <w:rPr>
                  <w:rFonts w:asciiTheme="majorBidi" w:hAnsiTheme="majorBidi" w:cstheme="majorBidi"/>
                  <w:noProof/>
                  <w:sz w:val="24"/>
                  <w:szCs w:val="24"/>
                </w:rPr>
                <w:t xml:space="preserve">[Online] </w:t>
              </w:r>
              <w:r w:rsidRPr="00A43634">
                <w:rPr>
                  <w:rFonts w:asciiTheme="majorBidi" w:hAnsiTheme="majorBidi" w:cstheme="majorBidi"/>
                  <w:noProof/>
                  <w:sz w:val="24"/>
                  <w:szCs w:val="24"/>
                </w:rPr>
                <w:br/>
                <w:t xml:space="preserve">Available at: </w:t>
              </w:r>
              <w:r w:rsidRPr="00A43634">
                <w:rPr>
                  <w:rFonts w:asciiTheme="majorBidi" w:hAnsiTheme="majorBidi" w:cstheme="majorBidi"/>
                  <w:noProof/>
                  <w:sz w:val="24"/>
                  <w:szCs w:val="24"/>
                  <w:u w:val="single"/>
                </w:rPr>
                <w:t>http://www.bbc.co.uk/ethics/abortion/legal/when_1.shtml</w:t>
              </w:r>
              <w:r w:rsidRPr="00A43634">
                <w:rPr>
                  <w:rFonts w:asciiTheme="majorBidi" w:hAnsiTheme="majorBidi" w:cstheme="majorBidi"/>
                  <w:noProof/>
                  <w:sz w:val="24"/>
                  <w:szCs w:val="24"/>
                </w:rPr>
                <w:br/>
                <w:t>[Accessed 30 November 2018].</w:t>
              </w:r>
            </w:p>
            <w:p w:rsidR="00EF1CDC" w:rsidRPr="00A43634" w:rsidRDefault="00EF1CDC" w:rsidP="00ED715F">
              <w:pPr>
                <w:pStyle w:val="Bibliography"/>
                <w:spacing w:line="276" w:lineRule="auto"/>
                <w:rPr>
                  <w:rFonts w:asciiTheme="majorBidi" w:hAnsiTheme="majorBidi" w:cstheme="majorBidi"/>
                  <w:noProof/>
                  <w:sz w:val="24"/>
                  <w:szCs w:val="24"/>
                </w:rPr>
              </w:pPr>
              <w:r w:rsidRPr="00A43634">
                <w:rPr>
                  <w:rFonts w:asciiTheme="majorBidi" w:hAnsiTheme="majorBidi" w:cstheme="majorBidi"/>
                  <w:noProof/>
                  <w:sz w:val="24"/>
                  <w:szCs w:val="24"/>
                </w:rPr>
                <w:t xml:space="preserve">CITIZEN WORKING GROUP ON THE DECRIMINALIZATION OF THERAPEUTIC, E. A. E. A., 2010. REPORT ON VIOLATIONS OF WOMEN’S HUMAN RIGHTS DUE TO THE </w:t>
              </w:r>
              <w:r w:rsidRPr="00ED715F">
                <w:rPr>
                  <w:rFonts w:asciiTheme="majorBidi" w:hAnsiTheme="majorBidi" w:cstheme="majorBidi"/>
                  <w:noProof/>
                  <w:sz w:val="24"/>
                  <w:szCs w:val="24"/>
                </w:rPr>
                <w:t>COMP</w:t>
              </w:r>
              <w:r w:rsidR="00ED715F">
                <w:rPr>
                  <w:rFonts w:asciiTheme="majorBidi" w:hAnsiTheme="majorBidi" w:cstheme="majorBidi"/>
                  <w:noProof/>
                  <w:sz w:val="24"/>
                  <w:szCs w:val="24"/>
                </w:rPr>
                <w:t>LE</w:t>
              </w:r>
              <w:r w:rsidRPr="00ED715F">
                <w:rPr>
                  <w:rFonts w:asciiTheme="majorBidi" w:hAnsiTheme="majorBidi" w:cstheme="majorBidi"/>
                  <w:noProof/>
                  <w:sz w:val="24"/>
                  <w:szCs w:val="24"/>
                </w:rPr>
                <w:t>TE</w:t>
              </w:r>
              <w:r w:rsidRPr="00A43634">
                <w:rPr>
                  <w:rFonts w:asciiTheme="majorBidi" w:hAnsiTheme="majorBidi" w:cstheme="majorBidi"/>
                  <w:noProof/>
                  <w:sz w:val="24"/>
                  <w:szCs w:val="24"/>
                </w:rPr>
                <w:t xml:space="preserve"> CRIMINALIZATION OF ABORTION. </w:t>
              </w:r>
              <w:r w:rsidRPr="00A43634">
                <w:rPr>
                  <w:rFonts w:asciiTheme="majorBidi" w:hAnsiTheme="majorBidi" w:cstheme="majorBidi"/>
                  <w:i/>
                  <w:iCs/>
                  <w:noProof/>
                  <w:sz w:val="24"/>
                  <w:szCs w:val="24"/>
                </w:rPr>
                <w:t>UNITED NATIONS HUMAN RIGHTS COMMITTEE.</w:t>
              </w:r>
            </w:p>
            <w:p w:rsidR="00EF1CDC" w:rsidRPr="00A43634" w:rsidRDefault="00EF1CDC" w:rsidP="00ED715F">
              <w:pPr>
                <w:pStyle w:val="Bibliography"/>
                <w:spacing w:line="276" w:lineRule="auto"/>
                <w:rPr>
                  <w:rFonts w:asciiTheme="majorBidi" w:hAnsiTheme="majorBidi" w:cstheme="majorBidi"/>
                  <w:noProof/>
                  <w:sz w:val="24"/>
                  <w:szCs w:val="24"/>
                </w:rPr>
              </w:pPr>
              <w:r w:rsidRPr="00A43634">
                <w:rPr>
                  <w:rFonts w:asciiTheme="majorBidi" w:hAnsiTheme="majorBidi" w:cstheme="majorBidi"/>
                  <w:noProof/>
                  <w:sz w:val="24"/>
                  <w:szCs w:val="24"/>
                </w:rPr>
                <w:t xml:space="preserve">Davies, D. O. a. P. G., 2009. SOCIAL DOMINANCE ORIENTATION, AMBIVALENT SEXISM, AND ABORTION: EXPLAINING PRO-CHOICE AND PRO-LIFE ATTITUDES. </w:t>
              </w:r>
            </w:p>
            <w:p w:rsidR="00EF1CDC" w:rsidRPr="00A43634" w:rsidRDefault="00EF1CDC" w:rsidP="00ED715F">
              <w:pPr>
                <w:pStyle w:val="Bibliography"/>
                <w:spacing w:line="276" w:lineRule="auto"/>
                <w:rPr>
                  <w:rFonts w:asciiTheme="majorBidi" w:hAnsiTheme="majorBidi" w:cstheme="majorBidi"/>
                  <w:noProof/>
                  <w:sz w:val="24"/>
                  <w:szCs w:val="24"/>
                </w:rPr>
              </w:pPr>
              <w:r w:rsidRPr="00A43634">
                <w:rPr>
                  <w:rFonts w:asciiTheme="majorBidi" w:hAnsiTheme="majorBidi" w:cstheme="majorBidi"/>
                  <w:noProof/>
                  <w:sz w:val="24"/>
                  <w:szCs w:val="24"/>
                </w:rPr>
                <w:t xml:space="preserve">Department of Health, 2018. </w:t>
              </w:r>
              <w:r w:rsidRPr="00A43634">
                <w:rPr>
                  <w:rFonts w:asciiTheme="majorBidi" w:hAnsiTheme="majorBidi" w:cstheme="majorBidi"/>
                  <w:i/>
                  <w:iCs/>
                  <w:noProof/>
                  <w:sz w:val="24"/>
                  <w:szCs w:val="24"/>
                </w:rPr>
                <w:t xml:space="preserve">Facts and figures relating to the frequency of abortion in Great Britain. </w:t>
              </w:r>
              <w:r w:rsidRPr="00A43634">
                <w:rPr>
                  <w:rFonts w:asciiTheme="majorBidi" w:hAnsiTheme="majorBidi" w:cstheme="majorBidi"/>
                  <w:noProof/>
                  <w:sz w:val="24"/>
                  <w:szCs w:val="24"/>
                </w:rPr>
                <w:t xml:space="preserve">[Online] </w:t>
              </w:r>
              <w:r w:rsidRPr="00A43634">
                <w:rPr>
                  <w:rFonts w:asciiTheme="majorBidi" w:hAnsiTheme="majorBidi" w:cstheme="majorBidi"/>
                  <w:noProof/>
                  <w:sz w:val="24"/>
                  <w:szCs w:val="24"/>
                </w:rPr>
                <w:br/>
                <w:t xml:space="preserve">Available at: </w:t>
              </w:r>
              <w:r w:rsidRPr="00A43634">
                <w:rPr>
                  <w:rFonts w:asciiTheme="majorBidi" w:hAnsiTheme="majorBidi" w:cstheme="majorBidi"/>
                  <w:noProof/>
                  <w:sz w:val="24"/>
                  <w:szCs w:val="24"/>
                  <w:u w:val="single"/>
                </w:rPr>
                <w:t>https://www.lifesitenews.com/news/england-commits-one-billion-pounds-for-worldwide-abortions-contraception</w:t>
              </w:r>
              <w:r w:rsidRPr="00A43634">
                <w:rPr>
                  <w:rFonts w:asciiTheme="majorBidi" w:hAnsiTheme="majorBidi" w:cstheme="majorBidi"/>
                  <w:noProof/>
                  <w:sz w:val="24"/>
                  <w:szCs w:val="24"/>
                </w:rPr>
                <w:br/>
                <w:t>[Accessed 30 November 2018].</w:t>
              </w:r>
            </w:p>
            <w:p w:rsidR="00EF1CDC" w:rsidRPr="00A43634" w:rsidRDefault="00EF1CDC" w:rsidP="00ED715F">
              <w:pPr>
                <w:pStyle w:val="Bibliography"/>
                <w:spacing w:line="276" w:lineRule="auto"/>
                <w:rPr>
                  <w:rFonts w:asciiTheme="majorBidi" w:hAnsiTheme="majorBidi" w:cstheme="majorBidi"/>
                  <w:noProof/>
                  <w:sz w:val="24"/>
                  <w:szCs w:val="24"/>
                </w:rPr>
              </w:pPr>
              <w:r w:rsidRPr="00A43634">
                <w:rPr>
                  <w:rFonts w:asciiTheme="majorBidi" w:hAnsiTheme="majorBidi" w:cstheme="majorBidi"/>
                  <w:noProof/>
                  <w:sz w:val="24"/>
                  <w:szCs w:val="24"/>
                </w:rPr>
                <w:t xml:space="preserve">Dixon, J., 2004. </w:t>
              </w:r>
              <w:r w:rsidRPr="00A43634">
                <w:rPr>
                  <w:rFonts w:asciiTheme="majorBidi" w:hAnsiTheme="majorBidi" w:cstheme="majorBidi"/>
                  <w:i/>
                  <w:iCs/>
                  <w:noProof/>
                  <w:sz w:val="24"/>
                  <w:szCs w:val="24"/>
                </w:rPr>
                <w:t xml:space="preserve">Abortion in the USA and the UK. </w:t>
              </w:r>
              <w:r w:rsidRPr="00A43634">
                <w:rPr>
                  <w:rFonts w:asciiTheme="majorBidi" w:hAnsiTheme="majorBidi" w:cstheme="majorBidi"/>
                  <w:noProof/>
                  <w:sz w:val="24"/>
                  <w:szCs w:val="24"/>
                </w:rPr>
                <w:t>s.l.:s.n.</w:t>
              </w:r>
            </w:p>
            <w:p w:rsidR="00EF1CDC" w:rsidRPr="00A43634" w:rsidRDefault="00EF1CDC" w:rsidP="00ED715F">
              <w:pPr>
                <w:pStyle w:val="Bibliography"/>
                <w:spacing w:line="276" w:lineRule="auto"/>
                <w:rPr>
                  <w:rFonts w:asciiTheme="majorBidi" w:hAnsiTheme="majorBidi" w:cstheme="majorBidi"/>
                  <w:noProof/>
                  <w:sz w:val="24"/>
                  <w:szCs w:val="24"/>
                </w:rPr>
              </w:pPr>
              <w:r w:rsidRPr="00A43634">
                <w:rPr>
                  <w:rFonts w:asciiTheme="majorBidi" w:hAnsiTheme="majorBidi" w:cstheme="majorBidi"/>
                  <w:noProof/>
                  <w:sz w:val="24"/>
                  <w:szCs w:val="24"/>
                </w:rPr>
                <w:t xml:space="preserve">Erdman, J. N., 2017. Theorizing Time in Abortion Law and Human Rights. </w:t>
              </w:r>
              <w:r w:rsidRPr="00A43634">
                <w:rPr>
                  <w:rFonts w:asciiTheme="majorBidi" w:hAnsiTheme="majorBidi" w:cstheme="majorBidi"/>
                  <w:i/>
                  <w:iCs/>
                  <w:noProof/>
                  <w:sz w:val="24"/>
                  <w:szCs w:val="24"/>
                </w:rPr>
                <w:t>Health and Human Rights Journal.</w:t>
              </w:r>
            </w:p>
            <w:p w:rsidR="00EF1CDC" w:rsidRPr="00A43634" w:rsidRDefault="00EF1CDC" w:rsidP="00ED715F">
              <w:pPr>
                <w:pStyle w:val="Bibliography"/>
                <w:spacing w:line="276" w:lineRule="auto"/>
                <w:rPr>
                  <w:rFonts w:asciiTheme="majorBidi" w:hAnsiTheme="majorBidi" w:cstheme="majorBidi"/>
                  <w:noProof/>
                  <w:sz w:val="24"/>
                  <w:szCs w:val="24"/>
                </w:rPr>
              </w:pPr>
              <w:r w:rsidRPr="00A43634">
                <w:rPr>
                  <w:rFonts w:asciiTheme="majorBidi" w:hAnsiTheme="majorBidi" w:cstheme="majorBidi"/>
                  <w:noProof/>
                  <w:sz w:val="24"/>
                  <w:szCs w:val="24"/>
                </w:rPr>
                <w:t xml:space="preserve">Hodges, M., 2018. </w:t>
              </w:r>
              <w:r w:rsidR="00ED715F">
                <w:rPr>
                  <w:rFonts w:asciiTheme="majorBidi" w:hAnsiTheme="majorBidi" w:cstheme="majorBidi"/>
                  <w:noProof/>
                  <w:sz w:val="24"/>
                  <w:szCs w:val="24"/>
                </w:rPr>
                <w:t xml:space="preserve">The </w:t>
              </w:r>
              <w:r w:rsidRPr="00ED715F">
                <w:rPr>
                  <w:rFonts w:asciiTheme="majorBidi" w:hAnsiTheme="majorBidi" w:cstheme="majorBidi"/>
                  <w:i/>
                  <w:iCs/>
                  <w:noProof/>
                  <w:sz w:val="24"/>
                  <w:szCs w:val="24"/>
                </w:rPr>
                <w:t>UK</w:t>
              </w:r>
              <w:r w:rsidRPr="00A43634">
                <w:rPr>
                  <w:rFonts w:asciiTheme="majorBidi" w:hAnsiTheme="majorBidi" w:cstheme="majorBidi"/>
                  <w:i/>
                  <w:iCs/>
                  <w:noProof/>
                  <w:sz w:val="24"/>
                  <w:szCs w:val="24"/>
                </w:rPr>
                <w:t xml:space="preserve"> will pay $1.3 billion to fund abortions and contraception around the world. </w:t>
              </w:r>
              <w:r w:rsidRPr="00A43634">
                <w:rPr>
                  <w:rFonts w:asciiTheme="majorBidi" w:hAnsiTheme="majorBidi" w:cstheme="majorBidi"/>
                  <w:noProof/>
                  <w:sz w:val="24"/>
                  <w:szCs w:val="24"/>
                </w:rPr>
                <w:t xml:space="preserve">[Online] </w:t>
              </w:r>
              <w:r w:rsidRPr="00A43634">
                <w:rPr>
                  <w:rFonts w:asciiTheme="majorBidi" w:hAnsiTheme="majorBidi" w:cstheme="majorBidi"/>
                  <w:noProof/>
                  <w:sz w:val="24"/>
                  <w:szCs w:val="24"/>
                </w:rPr>
                <w:br/>
                <w:t xml:space="preserve">Available at: </w:t>
              </w:r>
              <w:r w:rsidRPr="00A43634">
                <w:rPr>
                  <w:rFonts w:asciiTheme="majorBidi" w:hAnsiTheme="majorBidi" w:cstheme="majorBidi"/>
                  <w:noProof/>
                  <w:sz w:val="24"/>
                  <w:szCs w:val="24"/>
                  <w:u w:val="single"/>
                </w:rPr>
                <w:t>https://www.lifesitenews.com/news/england-commits-one-billion-pounds-for-worldwide-abortions-contraception</w:t>
              </w:r>
              <w:r w:rsidRPr="00A43634">
                <w:rPr>
                  <w:rFonts w:asciiTheme="majorBidi" w:hAnsiTheme="majorBidi" w:cstheme="majorBidi"/>
                  <w:noProof/>
                  <w:sz w:val="24"/>
                  <w:szCs w:val="24"/>
                </w:rPr>
                <w:br/>
                <w:t>[Accessed 30 November 2018].</w:t>
              </w:r>
            </w:p>
            <w:p w:rsidR="00EF1CDC" w:rsidRPr="00A43634" w:rsidRDefault="00EF1CDC" w:rsidP="00ED715F">
              <w:pPr>
                <w:pStyle w:val="Bibliography"/>
                <w:spacing w:line="276" w:lineRule="auto"/>
                <w:rPr>
                  <w:rFonts w:asciiTheme="majorBidi" w:hAnsiTheme="majorBidi" w:cstheme="majorBidi"/>
                  <w:noProof/>
                  <w:sz w:val="24"/>
                  <w:szCs w:val="24"/>
                </w:rPr>
              </w:pPr>
              <w:r w:rsidRPr="00A43634">
                <w:rPr>
                  <w:rFonts w:asciiTheme="majorBidi" w:hAnsiTheme="majorBidi" w:cstheme="majorBidi"/>
                  <w:noProof/>
                  <w:sz w:val="24"/>
                  <w:szCs w:val="24"/>
                </w:rPr>
                <w:t xml:space="preserve">Rowlands, S., 2012. </w:t>
              </w:r>
              <w:r w:rsidRPr="00A43634">
                <w:rPr>
                  <w:rFonts w:asciiTheme="majorBidi" w:hAnsiTheme="majorBidi" w:cstheme="majorBidi"/>
                  <w:i/>
                  <w:iCs/>
                  <w:noProof/>
                  <w:sz w:val="24"/>
                  <w:szCs w:val="24"/>
                </w:rPr>
                <w:t xml:space="preserve">About abortion in Britain. </w:t>
              </w:r>
              <w:r w:rsidRPr="00A43634">
                <w:rPr>
                  <w:rFonts w:asciiTheme="majorBidi" w:hAnsiTheme="majorBidi" w:cstheme="majorBidi"/>
                  <w:noProof/>
                  <w:sz w:val="24"/>
                  <w:szCs w:val="24"/>
                </w:rPr>
                <w:t xml:space="preserve">[Online] </w:t>
              </w:r>
              <w:r w:rsidRPr="00A43634">
                <w:rPr>
                  <w:rFonts w:asciiTheme="majorBidi" w:hAnsiTheme="majorBidi" w:cstheme="majorBidi"/>
                  <w:noProof/>
                  <w:sz w:val="24"/>
                  <w:szCs w:val="24"/>
                </w:rPr>
                <w:br/>
                <w:t>[Accessed 04 December 2018].</w:t>
              </w:r>
            </w:p>
            <w:p w:rsidR="00EF1CDC" w:rsidRPr="00A43634" w:rsidRDefault="00EF1CDC" w:rsidP="00ED715F">
              <w:pPr>
                <w:pStyle w:val="Bibliography"/>
                <w:spacing w:line="276" w:lineRule="auto"/>
                <w:rPr>
                  <w:rFonts w:asciiTheme="majorBidi" w:hAnsiTheme="majorBidi" w:cstheme="majorBidi"/>
                  <w:noProof/>
                  <w:sz w:val="24"/>
                  <w:szCs w:val="24"/>
                </w:rPr>
              </w:pPr>
              <w:r w:rsidRPr="00A43634">
                <w:rPr>
                  <w:rFonts w:asciiTheme="majorBidi" w:hAnsiTheme="majorBidi" w:cstheme="majorBidi"/>
                  <w:noProof/>
                  <w:sz w:val="24"/>
                  <w:szCs w:val="24"/>
                </w:rPr>
                <w:t xml:space="preserve">Rowlands, S., 2017. </w:t>
              </w:r>
              <w:r w:rsidRPr="00A43634">
                <w:rPr>
                  <w:rFonts w:asciiTheme="majorBidi" w:hAnsiTheme="majorBidi" w:cstheme="majorBidi"/>
                  <w:i/>
                  <w:iCs/>
                  <w:noProof/>
                  <w:sz w:val="24"/>
                  <w:szCs w:val="24"/>
                </w:rPr>
                <w:t xml:space="preserve">Contraception and abortion. </w:t>
              </w:r>
              <w:r w:rsidRPr="00A43634">
                <w:rPr>
                  <w:rFonts w:asciiTheme="majorBidi" w:hAnsiTheme="majorBidi" w:cstheme="majorBidi"/>
                  <w:noProof/>
                  <w:sz w:val="24"/>
                  <w:szCs w:val="24"/>
                </w:rPr>
                <w:t xml:space="preserve">[Online] </w:t>
              </w:r>
              <w:r w:rsidRPr="00A43634">
                <w:rPr>
                  <w:rFonts w:asciiTheme="majorBidi" w:hAnsiTheme="majorBidi" w:cstheme="majorBidi"/>
                  <w:noProof/>
                  <w:sz w:val="24"/>
                  <w:szCs w:val="24"/>
                </w:rPr>
                <w:br/>
                <w:t xml:space="preserve">Available at: </w:t>
              </w:r>
              <w:r w:rsidRPr="00A43634">
                <w:rPr>
                  <w:rFonts w:asciiTheme="majorBidi" w:hAnsiTheme="majorBidi" w:cstheme="majorBidi"/>
                  <w:noProof/>
                  <w:sz w:val="24"/>
                  <w:szCs w:val="24"/>
                  <w:u w:val="single"/>
                </w:rPr>
                <w:t>https://www.ncbi.nlm.nih.gov/pmc/articles/PMC1997258/</w:t>
              </w:r>
              <w:r w:rsidRPr="00A43634">
                <w:rPr>
                  <w:rFonts w:asciiTheme="majorBidi" w:hAnsiTheme="majorBidi" w:cstheme="majorBidi"/>
                  <w:noProof/>
                  <w:sz w:val="24"/>
                  <w:szCs w:val="24"/>
                </w:rPr>
                <w:br/>
                <w:t>[Accessed 30 November 2018].</w:t>
              </w:r>
            </w:p>
            <w:p w:rsidR="00EF1CDC" w:rsidRPr="00A43634" w:rsidRDefault="00EF1CDC" w:rsidP="00ED715F">
              <w:pPr>
                <w:pStyle w:val="Bibliography"/>
                <w:spacing w:line="276" w:lineRule="auto"/>
                <w:rPr>
                  <w:rFonts w:asciiTheme="majorBidi" w:hAnsiTheme="majorBidi" w:cstheme="majorBidi"/>
                  <w:noProof/>
                  <w:sz w:val="24"/>
                  <w:szCs w:val="24"/>
                </w:rPr>
              </w:pPr>
              <w:r w:rsidRPr="00A43634">
                <w:rPr>
                  <w:rFonts w:asciiTheme="majorBidi" w:hAnsiTheme="majorBidi" w:cstheme="majorBidi"/>
                  <w:noProof/>
                  <w:sz w:val="24"/>
                  <w:szCs w:val="24"/>
                </w:rPr>
                <w:lastRenderedPageBreak/>
                <w:t xml:space="preserve">Stopes, M., 2017. </w:t>
              </w:r>
              <w:r w:rsidRPr="00A43634">
                <w:rPr>
                  <w:rFonts w:asciiTheme="majorBidi" w:hAnsiTheme="majorBidi" w:cstheme="majorBidi"/>
                  <w:i/>
                  <w:iCs/>
                  <w:noProof/>
                  <w:sz w:val="24"/>
                  <w:szCs w:val="24"/>
                </w:rPr>
                <w:t xml:space="preserve">Is Abortion Legal in Ireland?. </w:t>
              </w:r>
              <w:r w:rsidRPr="00A43634">
                <w:rPr>
                  <w:rFonts w:asciiTheme="majorBidi" w:hAnsiTheme="majorBidi" w:cstheme="majorBidi"/>
                  <w:noProof/>
                  <w:sz w:val="24"/>
                  <w:szCs w:val="24"/>
                </w:rPr>
                <w:t xml:space="preserve">[Online] </w:t>
              </w:r>
              <w:r w:rsidRPr="00A43634">
                <w:rPr>
                  <w:rFonts w:asciiTheme="majorBidi" w:hAnsiTheme="majorBidi" w:cstheme="majorBidi"/>
                  <w:noProof/>
                  <w:sz w:val="24"/>
                  <w:szCs w:val="24"/>
                </w:rPr>
                <w:br/>
                <w:t xml:space="preserve">Available at: </w:t>
              </w:r>
              <w:r w:rsidRPr="00A43634">
                <w:rPr>
                  <w:rFonts w:asciiTheme="majorBidi" w:hAnsiTheme="majorBidi" w:cstheme="majorBidi"/>
                  <w:noProof/>
                  <w:sz w:val="24"/>
                  <w:szCs w:val="24"/>
                  <w:u w:val="single"/>
                </w:rPr>
                <w:t>https://www.mariestopes.ie/abortion-care/is-abortion-legal-in-ireland/</w:t>
              </w:r>
              <w:r w:rsidRPr="00A43634">
                <w:rPr>
                  <w:rFonts w:asciiTheme="majorBidi" w:hAnsiTheme="majorBidi" w:cstheme="majorBidi"/>
                  <w:noProof/>
                  <w:sz w:val="24"/>
                  <w:szCs w:val="24"/>
                </w:rPr>
                <w:br/>
                <w:t>[Accessed 04 December 2018].</w:t>
              </w:r>
            </w:p>
            <w:p w:rsidR="00EF1CDC" w:rsidRPr="00A43634" w:rsidRDefault="00EF1CDC" w:rsidP="00ED715F">
              <w:pPr>
                <w:pStyle w:val="Bibliography"/>
                <w:spacing w:line="276" w:lineRule="auto"/>
                <w:rPr>
                  <w:rFonts w:asciiTheme="majorBidi" w:hAnsiTheme="majorBidi" w:cstheme="majorBidi"/>
                  <w:noProof/>
                  <w:sz w:val="24"/>
                  <w:szCs w:val="24"/>
                </w:rPr>
              </w:pPr>
              <w:r w:rsidRPr="00A43634">
                <w:rPr>
                  <w:rFonts w:asciiTheme="majorBidi" w:hAnsiTheme="majorBidi" w:cstheme="majorBidi"/>
                  <w:noProof/>
                  <w:sz w:val="24"/>
                  <w:szCs w:val="24"/>
                </w:rPr>
                <w:t xml:space="preserve">Wood, G., 2016. Reforming abortion services in the UK: less hypocrisy, more acknowledgment of complexity. </w:t>
              </w:r>
              <w:r w:rsidRPr="00A43634">
                <w:rPr>
                  <w:rFonts w:asciiTheme="majorBidi" w:hAnsiTheme="majorBidi" w:cstheme="majorBidi"/>
                  <w:i/>
                  <w:iCs/>
                  <w:noProof/>
                  <w:sz w:val="24"/>
                  <w:szCs w:val="24"/>
                </w:rPr>
                <w:t>BMJ Journal.</w:t>
              </w:r>
            </w:p>
            <w:p w:rsidR="005F3C41" w:rsidRPr="00A43634" w:rsidRDefault="002C3543" w:rsidP="00ED715F">
              <w:pPr>
                <w:spacing w:line="276" w:lineRule="auto"/>
                <w:rPr>
                  <w:rFonts w:asciiTheme="majorBidi" w:hAnsiTheme="majorBidi" w:cstheme="majorBidi"/>
                  <w:sz w:val="24"/>
                  <w:szCs w:val="24"/>
                </w:rPr>
              </w:pPr>
              <w:r w:rsidRPr="00A43634">
                <w:rPr>
                  <w:rFonts w:asciiTheme="majorBidi" w:hAnsiTheme="majorBidi" w:cstheme="majorBidi"/>
                  <w:sz w:val="24"/>
                  <w:szCs w:val="24"/>
                </w:rPr>
                <w:fldChar w:fldCharType="end"/>
              </w:r>
            </w:p>
          </w:sdtContent>
        </w:sdt>
      </w:sdtContent>
    </w:sdt>
    <w:p w:rsidR="00C95ABA" w:rsidRPr="00A43634" w:rsidRDefault="00C95ABA" w:rsidP="00A43634">
      <w:pPr>
        <w:spacing w:line="48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D47329" w:rsidRPr="00A43634" w:rsidRDefault="00D47329" w:rsidP="00A43634">
      <w:pPr>
        <w:spacing w:line="48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780757" w:rsidRPr="00A43634" w:rsidRDefault="00780757" w:rsidP="00A43634">
      <w:pPr>
        <w:spacing w:line="48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A43634" w:rsidRPr="00FC1EA4" w:rsidRDefault="00A4363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43634" w:rsidRPr="00FC1EA4" w:rsidSect="00B91CA2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6536" w:rsidRDefault="00876536" w:rsidP="00A83223">
      <w:pPr>
        <w:spacing w:after="0" w:line="240" w:lineRule="auto"/>
      </w:pPr>
      <w:r>
        <w:separator/>
      </w:r>
    </w:p>
  </w:endnote>
  <w:endnote w:type="continuationSeparator" w:id="0">
    <w:p w:rsidR="00876536" w:rsidRDefault="00876536" w:rsidP="00A832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2437" w:rsidRDefault="00FC24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1073943363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E813F9" w:rsidRPr="006700AF" w:rsidRDefault="00E813F9" w:rsidP="00A83223">
            <w:pPr>
              <w:pStyle w:val="Footer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00AF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6700AF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Page </w:t>
            </w:r>
            <w:r w:rsidRPr="006700A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begin"/>
            </w:r>
            <w:r w:rsidRPr="006700A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instrText xml:space="preserve"> PAGE </w:instrText>
            </w:r>
            <w:r w:rsidRPr="006700A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separate"/>
            </w:r>
            <w:r w:rsidR="00ED715F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t>1</w:t>
            </w:r>
            <w:r w:rsidRPr="006700A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end"/>
            </w:r>
            <w:r w:rsidRPr="006700AF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6700A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begin"/>
            </w:r>
            <w:r w:rsidRPr="006700A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instrText xml:space="preserve"> NUMPAGES  </w:instrText>
            </w:r>
            <w:r w:rsidRPr="006700A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separate"/>
            </w:r>
            <w:r w:rsidR="00ED715F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t>9</w:t>
            </w:r>
            <w:r w:rsidRPr="006700A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E813F9" w:rsidRDefault="00E813F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2437" w:rsidRDefault="00FC24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6536" w:rsidRDefault="00876536" w:rsidP="00A83223">
      <w:pPr>
        <w:spacing w:after="0" w:line="240" w:lineRule="auto"/>
      </w:pPr>
      <w:r>
        <w:separator/>
      </w:r>
    </w:p>
  </w:footnote>
  <w:footnote w:type="continuationSeparator" w:id="0">
    <w:p w:rsidR="00876536" w:rsidRDefault="00876536" w:rsidP="00A832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2437" w:rsidRDefault="00FC24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13F9" w:rsidRPr="00A83223" w:rsidRDefault="00E813F9" w:rsidP="00A83223">
    <w:pPr>
      <w:pStyle w:val="Header"/>
      <w:jc w:val="right"/>
      <w:rPr>
        <w:rFonts w:asciiTheme="majorBidi" w:hAnsiTheme="majorBidi" w:cstheme="majorBidi"/>
        <w:sz w:val="20"/>
        <w:szCs w:val="20"/>
      </w:rPr>
    </w:pPr>
    <w:r>
      <w:rPr>
        <w:rFonts w:asciiTheme="majorBidi" w:hAnsiTheme="majorBidi" w:cstheme="majorBidi"/>
        <w:sz w:val="20"/>
        <w:szCs w:val="20"/>
      </w:rPr>
      <w:t>ACT OF ABORTION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2437" w:rsidRDefault="00FC24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46343"/>
    <w:multiLevelType w:val="hybridMultilevel"/>
    <w:tmpl w:val="B71AD8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B3C74"/>
    <w:multiLevelType w:val="multilevel"/>
    <w:tmpl w:val="E272ED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08717539"/>
    <w:multiLevelType w:val="multilevel"/>
    <w:tmpl w:val="A9B27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CF4738"/>
    <w:multiLevelType w:val="hybridMultilevel"/>
    <w:tmpl w:val="ED44D6C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A316EE5"/>
    <w:multiLevelType w:val="multilevel"/>
    <w:tmpl w:val="22C2C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990913"/>
    <w:multiLevelType w:val="hybridMultilevel"/>
    <w:tmpl w:val="8B84F1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6FB33D4"/>
    <w:multiLevelType w:val="hybridMultilevel"/>
    <w:tmpl w:val="2426212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763100"/>
    <w:multiLevelType w:val="hybridMultilevel"/>
    <w:tmpl w:val="794E39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BF6B30"/>
    <w:multiLevelType w:val="hybridMultilevel"/>
    <w:tmpl w:val="49E4162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D5E73A7"/>
    <w:multiLevelType w:val="hybridMultilevel"/>
    <w:tmpl w:val="43AA505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9D40C8"/>
    <w:multiLevelType w:val="hybridMultilevel"/>
    <w:tmpl w:val="E4CCFE0C"/>
    <w:lvl w:ilvl="0" w:tplc="2CAACEB8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107618"/>
    <w:multiLevelType w:val="multilevel"/>
    <w:tmpl w:val="00F27D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2" w15:restartNumberingAfterBreak="0">
    <w:nsid w:val="4E1F3A07"/>
    <w:multiLevelType w:val="hybridMultilevel"/>
    <w:tmpl w:val="E4449208"/>
    <w:lvl w:ilvl="0" w:tplc="8E7E061C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AA5DAE"/>
    <w:multiLevelType w:val="multilevel"/>
    <w:tmpl w:val="38ACA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24A22F8"/>
    <w:multiLevelType w:val="multilevel"/>
    <w:tmpl w:val="9738CB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5" w15:restartNumberingAfterBreak="0">
    <w:nsid w:val="613A3C2C"/>
    <w:multiLevelType w:val="multilevel"/>
    <w:tmpl w:val="588A0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3840924"/>
    <w:multiLevelType w:val="hybridMultilevel"/>
    <w:tmpl w:val="0DA4B6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8170D13"/>
    <w:multiLevelType w:val="multilevel"/>
    <w:tmpl w:val="6FAA3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F590173"/>
    <w:multiLevelType w:val="hybridMultilevel"/>
    <w:tmpl w:val="7E72756E"/>
    <w:lvl w:ilvl="0" w:tplc="1992684A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161ED6"/>
    <w:multiLevelType w:val="multilevel"/>
    <w:tmpl w:val="7D303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9BF7931"/>
    <w:multiLevelType w:val="hybridMultilevel"/>
    <w:tmpl w:val="51243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EF1E67"/>
    <w:multiLevelType w:val="hybridMultilevel"/>
    <w:tmpl w:val="314482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5"/>
  </w:num>
  <w:num w:numId="3">
    <w:abstractNumId w:val="20"/>
  </w:num>
  <w:num w:numId="4">
    <w:abstractNumId w:val="8"/>
  </w:num>
  <w:num w:numId="5">
    <w:abstractNumId w:val="3"/>
  </w:num>
  <w:num w:numId="6">
    <w:abstractNumId w:val="7"/>
  </w:num>
  <w:num w:numId="7">
    <w:abstractNumId w:val="9"/>
  </w:num>
  <w:num w:numId="8">
    <w:abstractNumId w:val="5"/>
  </w:num>
  <w:num w:numId="9">
    <w:abstractNumId w:val="18"/>
  </w:num>
  <w:num w:numId="10">
    <w:abstractNumId w:val="10"/>
  </w:num>
  <w:num w:numId="11">
    <w:abstractNumId w:val="12"/>
  </w:num>
  <w:num w:numId="12">
    <w:abstractNumId w:val="0"/>
  </w:num>
  <w:num w:numId="13">
    <w:abstractNumId w:val="16"/>
  </w:num>
  <w:num w:numId="14">
    <w:abstractNumId w:val="21"/>
  </w:num>
  <w:num w:numId="15">
    <w:abstractNumId w:val="14"/>
  </w:num>
  <w:num w:numId="16">
    <w:abstractNumId w:val="1"/>
  </w:num>
  <w:num w:numId="17">
    <w:abstractNumId w:val="11"/>
  </w:num>
  <w:num w:numId="18">
    <w:abstractNumId w:val="6"/>
  </w:num>
  <w:num w:numId="19">
    <w:abstractNumId w:val="4"/>
  </w:num>
  <w:num w:numId="20">
    <w:abstractNumId w:val="13"/>
  </w:num>
  <w:num w:numId="21">
    <w:abstractNumId w:val="2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szA1MDA2sjA2NjU1MTBR0lEKTi0uzszPAykwrwUAJF8hvSwAAAA="/>
  </w:docVars>
  <w:rsids>
    <w:rsidRoot w:val="00AA0AA1"/>
    <w:rsid w:val="000176D9"/>
    <w:rsid w:val="000436AF"/>
    <w:rsid w:val="00060063"/>
    <w:rsid w:val="0007000E"/>
    <w:rsid w:val="00076497"/>
    <w:rsid w:val="00085F09"/>
    <w:rsid w:val="000A58CD"/>
    <w:rsid w:val="000A7473"/>
    <w:rsid w:val="000C47B8"/>
    <w:rsid w:val="00135C92"/>
    <w:rsid w:val="00176C7F"/>
    <w:rsid w:val="001900BA"/>
    <w:rsid w:val="001A057B"/>
    <w:rsid w:val="001B3DD7"/>
    <w:rsid w:val="001C27D9"/>
    <w:rsid w:val="002019AE"/>
    <w:rsid w:val="0020531E"/>
    <w:rsid w:val="002231F2"/>
    <w:rsid w:val="002A4520"/>
    <w:rsid w:val="002C3543"/>
    <w:rsid w:val="002D6315"/>
    <w:rsid w:val="002F3BF1"/>
    <w:rsid w:val="003163C0"/>
    <w:rsid w:val="0032617B"/>
    <w:rsid w:val="00340F94"/>
    <w:rsid w:val="00396FF0"/>
    <w:rsid w:val="003A0940"/>
    <w:rsid w:val="003B0F6A"/>
    <w:rsid w:val="003C1020"/>
    <w:rsid w:val="003C2365"/>
    <w:rsid w:val="003D32FD"/>
    <w:rsid w:val="003D4EA5"/>
    <w:rsid w:val="00413E0B"/>
    <w:rsid w:val="004A26C2"/>
    <w:rsid w:val="004C3A64"/>
    <w:rsid w:val="004F45AF"/>
    <w:rsid w:val="004F6157"/>
    <w:rsid w:val="00504390"/>
    <w:rsid w:val="00533CC2"/>
    <w:rsid w:val="0055267E"/>
    <w:rsid w:val="005653F2"/>
    <w:rsid w:val="005769EF"/>
    <w:rsid w:val="005E1DB5"/>
    <w:rsid w:val="005F3C41"/>
    <w:rsid w:val="00611583"/>
    <w:rsid w:val="0063336C"/>
    <w:rsid w:val="00652FF1"/>
    <w:rsid w:val="006C51A1"/>
    <w:rsid w:val="006E6227"/>
    <w:rsid w:val="00763028"/>
    <w:rsid w:val="00780757"/>
    <w:rsid w:val="00797040"/>
    <w:rsid w:val="007C3A02"/>
    <w:rsid w:val="00847FBD"/>
    <w:rsid w:val="0085608B"/>
    <w:rsid w:val="00862AAC"/>
    <w:rsid w:val="00865F6D"/>
    <w:rsid w:val="00870F98"/>
    <w:rsid w:val="00876536"/>
    <w:rsid w:val="00876FF2"/>
    <w:rsid w:val="008B03B8"/>
    <w:rsid w:val="008B630F"/>
    <w:rsid w:val="008D7313"/>
    <w:rsid w:val="008F7B3D"/>
    <w:rsid w:val="00927435"/>
    <w:rsid w:val="00932E29"/>
    <w:rsid w:val="00942007"/>
    <w:rsid w:val="00951D7C"/>
    <w:rsid w:val="009759FC"/>
    <w:rsid w:val="009A4158"/>
    <w:rsid w:val="009A5AC5"/>
    <w:rsid w:val="009C0108"/>
    <w:rsid w:val="009C012A"/>
    <w:rsid w:val="009D0D3A"/>
    <w:rsid w:val="00A02419"/>
    <w:rsid w:val="00A43634"/>
    <w:rsid w:val="00A5672A"/>
    <w:rsid w:val="00A83223"/>
    <w:rsid w:val="00AA0AA1"/>
    <w:rsid w:val="00AA242D"/>
    <w:rsid w:val="00AC7B88"/>
    <w:rsid w:val="00AE17C4"/>
    <w:rsid w:val="00AE62A6"/>
    <w:rsid w:val="00B1195B"/>
    <w:rsid w:val="00B44C3E"/>
    <w:rsid w:val="00B56D9C"/>
    <w:rsid w:val="00B91CA2"/>
    <w:rsid w:val="00BA6BB2"/>
    <w:rsid w:val="00BA7231"/>
    <w:rsid w:val="00BC0CB0"/>
    <w:rsid w:val="00BE219B"/>
    <w:rsid w:val="00BE55E0"/>
    <w:rsid w:val="00C23285"/>
    <w:rsid w:val="00C23A5C"/>
    <w:rsid w:val="00C364F1"/>
    <w:rsid w:val="00C41A80"/>
    <w:rsid w:val="00C55B13"/>
    <w:rsid w:val="00C63374"/>
    <w:rsid w:val="00C65342"/>
    <w:rsid w:val="00C71A00"/>
    <w:rsid w:val="00C95ABA"/>
    <w:rsid w:val="00C973E5"/>
    <w:rsid w:val="00CA0EE4"/>
    <w:rsid w:val="00CA56DB"/>
    <w:rsid w:val="00CB7547"/>
    <w:rsid w:val="00CF3477"/>
    <w:rsid w:val="00D16049"/>
    <w:rsid w:val="00D2161D"/>
    <w:rsid w:val="00D467D3"/>
    <w:rsid w:val="00D47329"/>
    <w:rsid w:val="00D61876"/>
    <w:rsid w:val="00D63ADE"/>
    <w:rsid w:val="00D6448D"/>
    <w:rsid w:val="00D70D1F"/>
    <w:rsid w:val="00D7398D"/>
    <w:rsid w:val="00D746E2"/>
    <w:rsid w:val="00D8355D"/>
    <w:rsid w:val="00DB2523"/>
    <w:rsid w:val="00E00B2A"/>
    <w:rsid w:val="00E212B1"/>
    <w:rsid w:val="00E30013"/>
    <w:rsid w:val="00E66A57"/>
    <w:rsid w:val="00E77E92"/>
    <w:rsid w:val="00E813F9"/>
    <w:rsid w:val="00E815D1"/>
    <w:rsid w:val="00E81843"/>
    <w:rsid w:val="00EA557F"/>
    <w:rsid w:val="00ED60AF"/>
    <w:rsid w:val="00ED715F"/>
    <w:rsid w:val="00EE4A51"/>
    <w:rsid w:val="00EF1CDC"/>
    <w:rsid w:val="00F9487F"/>
    <w:rsid w:val="00FC1EA4"/>
    <w:rsid w:val="00FC2437"/>
    <w:rsid w:val="00FC32EB"/>
    <w:rsid w:val="00FD0C07"/>
    <w:rsid w:val="00FF69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C7CEBA"/>
  <w15:docId w15:val="{3B298B88-7408-6E4F-893C-C19605991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CA2"/>
  </w:style>
  <w:style w:type="paragraph" w:styleId="Heading1">
    <w:name w:val="heading 1"/>
    <w:basedOn w:val="Normal"/>
    <w:next w:val="Normal"/>
    <w:link w:val="Heading1Char"/>
    <w:uiPriority w:val="9"/>
    <w:qFormat/>
    <w:rsid w:val="004C3A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F1CD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135C9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A0E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A0EE4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135C92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135C92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basedOn w:val="Normal"/>
    <w:uiPriority w:val="34"/>
    <w:qFormat/>
    <w:rsid w:val="008B03B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832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3223"/>
  </w:style>
  <w:style w:type="paragraph" w:styleId="Footer">
    <w:name w:val="footer"/>
    <w:basedOn w:val="Normal"/>
    <w:link w:val="FooterChar"/>
    <w:uiPriority w:val="99"/>
    <w:unhideWhenUsed/>
    <w:rsid w:val="00A832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3223"/>
  </w:style>
  <w:style w:type="character" w:customStyle="1" w:styleId="selectable">
    <w:name w:val="selectable"/>
    <w:basedOn w:val="DefaultParagraphFont"/>
    <w:rsid w:val="006C51A1"/>
  </w:style>
  <w:style w:type="paragraph" w:styleId="BalloonText">
    <w:name w:val="Balloon Text"/>
    <w:basedOn w:val="Normal"/>
    <w:link w:val="BalloonTextChar"/>
    <w:uiPriority w:val="99"/>
    <w:semiHidden/>
    <w:unhideWhenUsed/>
    <w:rsid w:val="004C3A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3A64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4C3A64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4C3A64"/>
    <w:pPr>
      <w:spacing w:before="240"/>
      <w:outlineLvl w:val="9"/>
    </w:pPr>
    <w:rPr>
      <w:b w:val="0"/>
      <w:bCs w:val="0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4C3A64"/>
    <w:pPr>
      <w:spacing w:after="100"/>
    </w:pPr>
  </w:style>
  <w:style w:type="paragraph" w:styleId="Bibliography">
    <w:name w:val="Bibliography"/>
    <w:basedOn w:val="Normal"/>
    <w:next w:val="Normal"/>
    <w:uiPriority w:val="37"/>
    <w:unhideWhenUsed/>
    <w:rsid w:val="005F3C41"/>
  </w:style>
  <w:style w:type="paragraph" w:customStyle="1" w:styleId="cite">
    <w:name w:val="cite"/>
    <w:basedOn w:val="Normal"/>
    <w:rsid w:val="00E81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EF1CDC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3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7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79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4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92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92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7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19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16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5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45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Abortion_Act_1967" TargetMode="External"/><Relationship Id="rId13" Type="http://schemas.openxmlformats.org/officeDocument/2006/relationships/hyperlink" Target="https://abort73.com/end_abortion/is_abortion_ever_justified/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abort73.com/abortion/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n.wikipedia.org/wiki/Criminal_Justice_Act_(Northern_Ireland)_1945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legislation.gov.uk/apni/1945/15/section/26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://www.legislation.gov.uk/apni/1945/15/section/25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 Version="6">
  <b:Source>
    <b:Tag>BBC161</b:Tag>
    <b:SourceType>InternetSite</b:SourceType>
    <b:Guid>{BE751F63-D5AF-4ECC-B8EE-25D4C6EE4BC6}</b:Guid>
    <b:Author>
      <b:Author>
        <b:Corporate>BBC</b:Corporate>
      </b:Author>
    </b:Author>
    <b:Title>When is abortion legal?</b:Title>
    <b:Year>2016</b:Year>
    <b:YearAccessed>2018</b:YearAccessed>
    <b:MonthAccessed>November</b:MonthAccessed>
    <b:DayAccessed>30</b:DayAccessed>
    <b:URL>http://www.bbc.co.uk/ethics/abortion/legal/when_1.shtml</b:URL>
    <b:RefOrder>10</b:RefOrder>
  </b:Source>
  <b:Source>
    <b:Tag>Mar183</b:Tag>
    <b:SourceType>InternetSite</b:SourceType>
    <b:Guid>{476C9CAA-A630-4C60-A854-1ADB81F25E3D}</b:Guid>
    <b:Author>
      <b:Author>
        <b:NameList>
          <b:Person>
            <b:Last>Hodges</b:Last>
            <b:First>Mark</b:First>
          </b:Person>
        </b:NameList>
      </b:Author>
    </b:Author>
    <b:Title>UK will pay $1.3 billion to fund abortions and contraception around the world</b:Title>
    <b:Year>2018</b:Year>
    <b:YearAccessed>2018</b:YearAccessed>
    <b:MonthAccessed>November</b:MonthAccessed>
    <b:DayAccessed>30</b:DayAccessed>
    <b:URL>https://www.lifesitenews.com/news/england-commits-one-billion-pounds-for-worldwide-abortions-contraception</b:URL>
    <b:RefOrder>8</b:RefOrder>
  </b:Source>
  <b:Source>
    <b:Tag>Dep18</b:Tag>
    <b:SourceType>InternetSite</b:SourceType>
    <b:Guid>{AAE4D5A6-830F-4FE9-A2B8-3453392BA811}</b:Guid>
    <b:Author>
      <b:Author>
        <b:Corporate>Department of Health</b:Corporate>
      </b:Author>
    </b:Author>
    <b:Title>Facts and figures relating to the frequency of abortion in Great Britain</b:Title>
    <b:Year>2018</b:Year>
    <b:YearAccessed>2018</b:YearAccessed>
    <b:MonthAccessed>November</b:MonthAccessed>
    <b:DayAccessed>30</b:DayAccessed>
    <b:URL>https://www.lifesitenews.com/news/england-commits-one-billion-pounds-for-worldwide-abortions-contraception</b:URL>
    <b:RefOrder>9</b:RefOrder>
  </b:Source>
  <b:Source>
    <b:Tag>Erd17</b:Tag>
    <b:SourceType>JournalArticle</b:SourceType>
    <b:Guid>{8CA8A37F-B710-4D50-9139-C8ADCB004D7B}</b:Guid>
    <b:Author>
      <b:Author>
        <b:NameList>
          <b:Person>
            <b:Last>Erdman</b:Last>
            <b:First>Joanna</b:First>
            <b:Middle>N.</b:Middle>
          </b:Person>
        </b:NameList>
      </b:Author>
    </b:Author>
    <b:Title>Theorizing Time in Abortion Law and Human Rights</b:Title>
    <b:Year>2017</b:Year>
    <b:YearAccessed>2018</b:YearAccessed>
    <b:MonthAccessed>November</b:MonthAccessed>
    <b:DayAccessed>30</b:DayAccessed>
    <b:URL>https://www.hhrjournal.org/2017/06/theorizing-time-in-abortion-law-and-human-rights/</b:URL>
    <b:JournalName>Health and Human Rights Journal</b:JournalName>
    <b:RefOrder>4</b:RefOrder>
  </b:Source>
  <b:Source>
    <b:Tag>Sam17</b:Tag>
    <b:SourceType>InternetSite</b:SourceType>
    <b:Guid>{A970FE88-E821-4F1A-AD61-B6ED50093C86}</b:Guid>
    <b:Author>
      <b:Author>
        <b:NameList>
          <b:Person>
            <b:Last>Rowlands</b:Last>
            <b:First>Sam</b:First>
          </b:Person>
        </b:NameList>
      </b:Author>
    </b:Author>
    <b:Title>Contraception and abortion</b:Title>
    <b:Year>2017</b:Year>
    <b:YearAccessed>2018</b:YearAccessed>
    <b:MonthAccessed>November</b:MonthAccessed>
    <b:DayAccessed>30</b:DayAccessed>
    <b:URL>https://www.ncbi.nlm.nih.gov/pmc/articles/PMC1997258/</b:URL>
    <b:RefOrder>11</b:RefOrder>
  </b:Source>
  <b:Source>
    <b:Tag>Mar173</b:Tag>
    <b:SourceType>InternetSite</b:SourceType>
    <b:Guid>{CDEC9C60-2477-4F16-BC37-76375E0E12CE}</b:Guid>
    <b:Author>
      <b:Author>
        <b:NameList>
          <b:Person>
            <b:Last>Barber</b:Last>
            <b:First>Marge</b:First>
          </b:Person>
        </b:NameList>
      </b:Author>
    </b:Author>
    <b:Title>Abortion Law and Policy Around the World</b:Title>
    <b:Year>2017</b:Year>
    <b:YearAccessed>2018</b:YearAccessed>
    <b:MonthAccessed>November</b:MonthAccessed>
    <b:DayAccessed>2018</b:DayAccessed>
    <b:URL>https://www.ncbi.nlm.nih.gov/pmc/articles/PMC5473035/</b:URL>
    <b:RefOrder>3</b:RefOrder>
  </b:Source>
  <b:Source>
    <b:Tag>Sam12</b:Tag>
    <b:SourceType>InternetSite</b:SourceType>
    <b:Guid>{00DDA7BA-0A0E-4B89-B687-71B63E48EFE4}</b:Guid>
    <b:Author>
      <b:Author>
        <b:NameList>
          <b:Person>
            <b:Last>Rowlands</b:Last>
            <b:First>Sam</b:First>
          </b:Person>
        </b:NameList>
      </b:Author>
    </b:Author>
    <b:Title>About abortion in Britain </b:Title>
    <b:Year>2012</b:Year>
    <b:YearAccessed>2018</b:YearAccessed>
    <b:MonthAccessed>December</b:MonthAccessed>
    <b:DayAccessed>04</b:DayAccessed>
    <b:RefOrder>2</b:RefOrder>
  </b:Source>
  <b:Source>
    <b:Tag>San16</b:Tag>
    <b:SourceType>JournalArticle</b:SourceType>
    <b:Guid>{A5CEF99F-A143-490E-B8C7-440AD45721D4}</b:Guid>
    <b:Author>
      <b:Author>
        <b:NameList>
          <b:Person>
            <b:Last>Wood</b:Last>
            <b:First>Goldbeck</b:First>
          </b:Person>
        </b:NameList>
      </b:Author>
    </b:Author>
    <b:Title>Reforming abortion services in the UK: less hypocrisy, more acknowledgment of complexity</b:Title>
    <b:JournalName>BMJ Journal</b:JournalName>
    <b:Year>2016</b:Year>
    <b:RefOrder>12</b:RefOrder>
  </b:Source>
  <b:Source>
    <b:Tag>Mar174</b:Tag>
    <b:SourceType>InternetSite</b:SourceType>
    <b:Guid>{029A04FA-3A84-47D0-A328-11D8AC8AE14E}</b:Guid>
    <b:Author>
      <b:Author>
        <b:NameList>
          <b:Person>
            <b:Last>Stopes</b:Last>
            <b:First>Marie</b:First>
          </b:Person>
        </b:NameList>
      </b:Author>
    </b:Author>
    <b:Title>Is Abortion Legal in Ireland?</b:Title>
    <b:Year>2017</b:Year>
    <b:YearAccessed>2018</b:YearAccessed>
    <b:MonthAccessed>December</b:MonthAccessed>
    <b:DayAccessed>04</b:DayAccessed>
    <b:URL>https://www.mariestopes.ie/abortion-care/is-abortion-legal-in-ireland/</b:URL>
    <b:RefOrder>13</b:RefOrder>
  </b:Source>
  <b:Source>
    <b:Tag>Dix04</b:Tag>
    <b:SourceType>Book</b:SourceType>
    <b:Guid>{4792C34D-EFFD-479F-A24C-8CE4576F036E}</b:Guid>
    <b:Author>
      <b:Author>
        <b:NameList>
          <b:Person>
            <b:Last>Dixon</b:Last>
            <b:First>James</b:First>
          </b:Person>
        </b:NameList>
      </b:Author>
    </b:Author>
    <b:Title>Abortion in the USA and the UK</b:Title>
    <b:Year>2004</b:Year>
    <b:URL>https://www.ncbi.nlm.nih.gov/pmc/articles/PMC487792/</b:URL>
    <b:RefOrder>1</b:RefOrder>
  </b:Source>
  <b:Source>
    <b:Tag>Add69</b:Tag>
    <b:SourceType>JournalArticle</b:SourceType>
    <b:Guid>{4E015710-2F68-4FC9-A6DD-4F6859EE17D3}</b:Guid>
    <b:Author>
      <b:Author>
        <b:NameList>
          <b:Person>
            <b:Last>Addison</b:Last>
            <b:First>Dr.</b:First>
            <b:Middle>Philip H.</b:Middle>
          </b:Person>
        </b:NameList>
      </b:Author>
    </b:Author>
    <b:Title>THE IMPACT OF THE ABORTION ACT 1967 IN GREAT BRITAIN</b:Title>
    <b:JournalName>THE IMPACT OF THE ABORTION ACT 1967</b:JournalName>
    <b:Year>1969</b:Year>
    <b:URL>https://journals.sagepub.com/doi/pdf/10.1177/002581727003800103</b:URL>
    <b:RefOrder>7</b:RefOrder>
  </b:Source>
  <b:Source>
    <b:Tag>CIT10</b:Tag>
    <b:SourceType>JournalArticle</b:SourceType>
    <b:Guid>{6A13D667-40F2-4490-BFC2-CF633F31BFCE}</b:Guid>
    <b:Author>
      <b:Author>
        <b:NameList>
          <b:Person>
            <b:Last>CITIZEN WORKING GROUP ON THE DECRIMINALIZATION OF THERAPEUTIC</b:Last>
            <b:First>EUGENESIC</b:First>
            <b:Middle>AND ETHICAL ABORTION</b:Middle>
          </b:Person>
        </b:NameList>
      </b:Author>
    </b:Author>
    <b:Title>REPORT ON VIOLATIONS OF WOMEN’S HUMAN RIGHTS DUE TO THE COMPELTE CRIMINALIZATION OF ABORTION</b:Title>
    <b:JournalName>UNITED NATIONS HUMAN RIGHTS COMMITTEE</b:JournalName>
    <b:Year>2010</b:Year>
    <b:URL>https://tbinternet.ohchr.org/Treaties/CCPR/Shared%20Documents/SLV/INT_CCPR_NGO_SLV_100_10027_E.pdf</b:URL>
    <b:RefOrder>5</b:RefOrder>
  </b:Source>
  <b:Source>
    <b:Tag>Dav09</b:Tag>
    <b:SourceType>JournalArticle</b:SourceType>
    <b:Guid>{C70BA95A-D125-4AEA-8753-57EBC893961A}</b:Guid>
    <b:Author>
      <b:Author>
        <b:NameList>
          <b:Person>
            <b:Last>Davies</b:Last>
            <b:First>Danny</b:First>
            <b:Middle>Osborne and Paul G.</b:Middle>
          </b:Person>
        </b:NameList>
      </b:Author>
    </b:Author>
    <b:Title>SOCIAL DOMINANCE ORIENTATION, AMBIVALENT SEXISM, AND ABORTION: EXPLAINING PRO-CHOICE AND PRO-LIFE ATTITUDES</b:Title>
    <b:Year>2009</b:Year>
    <b:URL>https://s3.amazonaws.com/academia.edu.documents/5384387/Osborne_and_Davies__2009_._Social_Dominance_orientation__Ambivalent_Sexism__and_abortion.pdf?AWSAccessKeyId=AKIAIWOWYYGZ2Y53UL3A&amp;Expires=1550522377&amp;Signature=sx5uxb6Yth%2BTrdmYvRVJAVcQ7iI%3D&amp;response</b:URL>
    <b:RefOrder>6</b:RefOrder>
  </b:Source>
  <b:Source>
    <b:Tag>Jan08</b:Tag>
    <b:SourceType>JournalArticle</b:SourceType>
    <b:Guid>{F2AA6F11-F9E5-4F0A-86B4-D15CED8F2AA4}</b:Guid>
    <b:Author>
      <b:Author>
        <b:NameList>
          <b:Person>
            <b:Last>Janet Walsh</b:Last>
            <b:First>Marianne</b:First>
            <b:Middle>Møllmann and Angela Heimburger</b:Middle>
          </b:Person>
        </b:NameList>
      </b:Author>
    </b:Author>
    <b:Title>Abortion and Human Rights: Examples from Latin America</b:Title>
    <b:Year>2008</b:Year>
    <b:URL>https://opendocs.ids.ac.uk/opendocs/bitstream/handle/123456789/8212/IDSB_39_3_10.1111-j.1759-5436.2008.tb00459.x.pdf?sequence=1</b:URL>
    <b:RefOrder>5</b:RefOrder>
  </b:Source>
  <b:Source>
    <b:Tag>73O04</b:Tag>
    <b:SourceType>JournalArticle</b:SourceType>
    <b:Guid>{91640F69-24EC-4F0B-B254-F14AA15891E9}</b:Guid>
    <b:Author>
      <b:Author>
        <b:NameList>
          <b:Person>
            <b:Last>Asman</b:Last>
            <b:First>Oren</b:First>
          </b:Person>
        </b:NameList>
      </b:Author>
    </b:Author>
    <b:Title>Abortion in Islamic Countries - Legal and Religious Aspects</b:Title>
    <b:JournalName>23 Med. &amp; L.73, </b:JournalName>
    <b:Year>2004</b:Year>
    <b:URL>https://heinonline.org/HOL/LandingPage?handle=hein.journals/mlv23&amp;div=12&amp;id=&amp;page=</b:URL>
    <b:RefOrder>8</b:RefOrder>
  </b:Source>
  <b:Source>
    <b:Tag>Tek02</b:Tag>
    <b:SourceType>JournalArticle</b:SourceType>
    <b:Guid>{119E1406-EE93-4B4E-AAAF-36E3EE3BCF4A}</b:Guid>
    <b:Author>
      <b:Author>
        <b:NameList>
          <b:Person>
            <b:Last>Teklehaimanot</b:Last>
            <b:First>Kibrom</b:First>
          </b:Person>
        </b:NameList>
      </b:Author>
    </b:Author>
    <b:Title>Using the Right to Life to Confront Unsafe Abortion in Africa</b:Title>
    <b:JournalName>An international journal on sexual and reproductive health and rights</b:JournalName>
    <b:Year>2002</b:Year>
    <b:Volume>10</b:Volume>
    <b:Issue>19</b:Issue>
    <b:URL>https://doi.org/10.1016/S0968-8080(02)00006-X</b:URL>
    <b:RefOrder>9</b:RefOrder>
  </b:Source>
</b:Sources>
</file>

<file path=customXml/itemProps1.xml><?xml version="1.0" encoding="utf-8"?>
<ds:datastoreItem xmlns:ds="http://schemas.openxmlformats.org/officeDocument/2006/customXml" ds:itemID="{1867A96D-C45F-424B-A0F5-1BB1E0C90148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1747</Words>
  <Characters>9964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Malgorzata Gnatowska-nour (1705867)</cp:lastModifiedBy>
  <cp:revision>2</cp:revision>
  <dcterms:created xsi:type="dcterms:W3CDTF">2019-03-14T17:53:00Z</dcterms:created>
  <dcterms:modified xsi:type="dcterms:W3CDTF">2019-03-14T17:53:00Z</dcterms:modified>
</cp:coreProperties>
</file>