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781C7" w14:textId="6711E745"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Asse</w:t>
      </w:r>
      <w:r w:rsidR="0068208E" w:rsidRPr="004748A8">
        <w:rPr>
          <w:rFonts w:ascii="Arial" w:hAnsi="Arial" w:cs="Arial"/>
          <w:sz w:val="24"/>
          <w:szCs w:val="24"/>
        </w:rPr>
        <w:t>s</w:t>
      </w:r>
      <w:r w:rsidRPr="004748A8">
        <w:rPr>
          <w:rFonts w:ascii="Arial" w:hAnsi="Arial" w:cs="Arial"/>
          <w:sz w:val="24"/>
          <w:szCs w:val="24"/>
        </w:rPr>
        <w:t>sment 2- Written report</w:t>
      </w:r>
    </w:p>
    <w:p w14:paraId="6FF506D5" w14:textId="4A15AD24"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Student name : Ancuta Daniela Tofan</w:t>
      </w:r>
    </w:p>
    <w:p w14:paraId="3CA020D6" w14:textId="34E22E90"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Student id: 2026253</w:t>
      </w:r>
    </w:p>
    <w:p w14:paraId="26201F8E" w14:textId="642124C0"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Programme: BSc Health and Social Care</w:t>
      </w:r>
    </w:p>
    <w:p w14:paraId="33CC6D41" w14:textId="2A553E7E"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Module:</w:t>
      </w:r>
      <w:r w:rsidR="0068208E" w:rsidRPr="004748A8">
        <w:rPr>
          <w:rFonts w:ascii="Arial" w:hAnsi="Arial" w:cs="Arial"/>
          <w:sz w:val="24"/>
          <w:szCs w:val="24"/>
        </w:rPr>
        <w:t xml:space="preserve"> </w:t>
      </w:r>
      <w:r w:rsidRPr="004748A8">
        <w:rPr>
          <w:rFonts w:ascii="Arial" w:hAnsi="Arial" w:cs="Arial"/>
          <w:sz w:val="24"/>
          <w:szCs w:val="24"/>
        </w:rPr>
        <w:t>Mental Disorder and  Ps</w:t>
      </w:r>
      <w:r w:rsidR="0068208E" w:rsidRPr="004748A8">
        <w:rPr>
          <w:rFonts w:ascii="Arial" w:hAnsi="Arial" w:cs="Arial"/>
          <w:sz w:val="24"/>
          <w:szCs w:val="24"/>
        </w:rPr>
        <w:t>y</w:t>
      </w:r>
      <w:r w:rsidRPr="004748A8">
        <w:rPr>
          <w:rFonts w:ascii="Arial" w:hAnsi="Arial" w:cs="Arial"/>
          <w:sz w:val="24"/>
          <w:szCs w:val="24"/>
        </w:rPr>
        <w:t xml:space="preserve">chopathology </w:t>
      </w:r>
    </w:p>
    <w:p w14:paraId="3A8B7C21" w14:textId="234B285D" w:rsidR="00AC38D4" w:rsidRPr="004748A8" w:rsidRDefault="00AC38D4" w:rsidP="00942490">
      <w:pPr>
        <w:spacing w:line="360" w:lineRule="auto"/>
        <w:rPr>
          <w:rFonts w:ascii="Arial" w:hAnsi="Arial" w:cs="Arial"/>
          <w:sz w:val="24"/>
          <w:szCs w:val="24"/>
        </w:rPr>
      </w:pPr>
      <w:r w:rsidRPr="004748A8">
        <w:rPr>
          <w:rFonts w:ascii="Arial" w:hAnsi="Arial" w:cs="Arial"/>
          <w:sz w:val="24"/>
          <w:szCs w:val="24"/>
        </w:rPr>
        <w:t>M</w:t>
      </w:r>
      <w:r w:rsidR="00942490" w:rsidRPr="004748A8">
        <w:rPr>
          <w:rFonts w:ascii="Arial" w:hAnsi="Arial" w:cs="Arial"/>
          <w:sz w:val="24"/>
          <w:szCs w:val="24"/>
        </w:rPr>
        <w:t>odule code: BMHP 6006</w:t>
      </w:r>
    </w:p>
    <w:p w14:paraId="6E054156" w14:textId="1558414B" w:rsidR="00942490" w:rsidRPr="004748A8" w:rsidRDefault="00942490" w:rsidP="00942490">
      <w:pPr>
        <w:spacing w:line="360" w:lineRule="auto"/>
        <w:rPr>
          <w:rFonts w:ascii="Arial" w:hAnsi="Arial" w:cs="Arial"/>
          <w:sz w:val="24"/>
          <w:szCs w:val="24"/>
        </w:rPr>
      </w:pPr>
      <w:r w:rsidRPr="004748A8">
        <w:rPr>
          <w:rFonts w:ascii="Arial" w:hAnsi="Arial" w:cs="Arial"/>
          <w:sz w:val="24"/>
          <w:szCs w:val="24"/>
        </w:rPr>
        <w:t>Lecturer name: Donna Holder</w:t>
      </w:r>
    </w:p>
    <w:p w14:paraId="61219E9C" w14:textId="77777777" w:rsidR="00942490" w:rsidRPr="004748A8" w:rsidRDefault="00942490">
      <w:pPr>
        <w:rPr>
          <w:rFonts w:ascii="Arial" w:hAnsi="Arial" w:cs="Arial"/>
          <w:sz w:val="24"/>
          <w:szCs w:val="24"/>
        </w:rPr>
      </w:pPr>
      <w:r w:rsidRPr="004748A8">
        <w:rPr>
          <w:rFonts w:ascii="Arial" w:hAnsi="Arial" w:cs="Arial"/>
          <w:sz w:val="24"/>
          <w:szCs w:val="24"/>
        </w:rPr>
        <w:br w:type="page"/>
      </w:r>
    </w:p>
    <w:p w14:paraId="685F8EA6" w14:textId="7864F234" w:rsidR="0068208E" w:rsidRPr="004748A8" w:rsidRDefault="0068208E" w:rsidP="00AC38D4">
      <w:pPr>
        <w:spacing w:line="360" w:lineRule="auto"/>
        <w:jc w:val="both"/>
        <w:rPr>
          <w:rFonts w:ascii="Arial" w:hAnsi="Arial" w:cs="Arial"/>
          <w:sz w:val="24"/>
          <w:szCs w:val="24"/>
        </w:rPr>
      </w:pPr>
      <w:r w:rsidRPr="004748A8">
        <w:rPr>
          <w:rFonts w:ascii="Arial" w:hAnsi="Arial" w:cs="Arial"/>
          <w:sz w:val="24"/>
          <w:szCs w:val="24"/>
        </w:rPr>
        <w:lastRenderedPageBreak/>
        <w:t>Content page</w:t>
      </w:r>
    </w:p>
    <w:p w14:paraId="53ACA0A3" w14:textId="77777777" w:rsidR="0068208E" w:rsidRPr="004748A8" w:rsidRDefault="0068208E" w:rsidP="00F66CA0">
      <w:pPr>
        <w:spacing w:line="360" w:lineRule="auto"/>
        <w:jc w:val="both"/>
        <w:rPr>
          <w:rFonts w:ascii="Arial" w:hAnsi="Arial" w:cs="Arial"/>
          <w:sz w:val="24"/>
          <w:szCs w:val="24"/>
        </w:rPr>
      </w:pPr>
    </w:p>
    <w:p w14:paraId="549C1CAC" w14:textId="04797089" w:rsidR="00FC3271" w:rsidRPr="004748A8" w:rsidRDefault="00942490" w:rsidP="00F66CA0">
      <w:pPr>
        <w:spacing w:line="360" w:lineRule="auto"/>
        <w:jc w:val="both"/>
        <w:rPr>
          <w:rFonts w:ascii="Arial" w:hAnsi="Arial" w:cs="Arial"/>
          <w:sz w:val="24"/>
          <w:szCs w:val="24"/>
        </w:rPr>
      </w:pPr>
      <w:r w:rsidRPr="004748A8">
        <w:rPr>
          <w:rFonts w:ascii="Arial" w:hAnsi="Arial" w:cs="Arial"/>
          <w:sz w:val="24"/>
          <w:szCs w:val="24"/>
        </w:rPr>
        <w:t>Introduction</w:t>
      </w:r>
      <w:r w:rsidR="00FC3271" w:rsidRPr="004748A8">
        <w:rPr>
          <w:rFonts w:ascii="Arial" w:hAnsi="Arial" w:cs="Arial"/>
          <w:sz w:val="24"/>
          <w:szCs w:val="24"/>
        </w:rPr>
        <w:t xml:space="preserve"> …………………………………………………………</w:t>
      </w:r>
      <w:r w:rsidR="008A36AE" w:rsidRPr="004748A8">
        <w:rPr>
          <w:rFonts w:ascii="Arial" w:hAnsi="Arial" w:cs="Arial"/>
          <w:sz w:val="24"/>
          <w:szCs w:val="24"/>
        </w:rPr>
        <w:t>…………3</w:t>
      </w:r>
    </w:p>
    <w:p w14:paraId="69A6DD69" w14:textId="2A87A65C"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Definition and classification…………………………………</w:t>
      </w:r>
      <w:r w:rsidR="008A36AE" w:rsidRPr="004748A8">
        <w:rPr>
          <w:rFonts w:ascii="Arial" w:hAnsi="Arial" w:cs="Arial"/>
          <w:sz w:val="24"/>
          <w:szCs w:val="24"/>
        </w:rPr>
        <w:t>………………..</w:t>
      </w:r>
      <w:r w:rsidR="00F66CA0" w:rsidRPr="004748A8">
        <w:rPr>
          <w:rFonts w:ascii="Arial" w:hAnsi="Arial" w:cs="Arial"/>
          <w:sz w:val="24"/>
          <w:szCs w:val="24"/>
        </w:rPr>
        <w:t>3</w:t>
      </w:r>
    </w:p>
    <w:p w14:paraId="681AD179" w14:textId="7B055D20"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Diagnosis…………………………………………………</w:t>
      </w:r>
      <w:r w:rsidR="00194D46" w:rsidRPr="004748A8">
        <w:rPr>
          <w:rFonts w:ascii="Arial" w:hAnsi="Arial" w:cs="Arial"/>
          <w:sz w:val="24"/>
          <w:szCs w:val="24"/>
        </w:rPr>
        <w:t>…………………….5</w:t>
      </w:r>
    </w:p>
    <w:p w14:paraId="5066F8F9" w14:textId="3E1E7803"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Treatment……………………………………………………</w:t>
      </w:r>
      <w:r w:rsidR="00194D46" w:rsidRPr="004748A8">
        <w:rPr>
          <w:rFonts w:ascii="Arial" w:hAnsi="Arial" w:cs="Arial"/>
          <w:sz w:val="24"/>
          <w:szCs w:val="24"/>
        </w:rPr>
        <w:t>…………</w:t>
      </w:r>
      <w:r w:rsidR="00F66CA0" w:rsidRPr="004748A8">
        <w:rPr>
          <w:rFonts w:ascii="Arial" w:hAnsi="Arial" w:cs="Arial"/>
          <w:sz w:val="24"/>
          <w:szCs w:val="24"/>
        </w:rPr>
        <w:t>.</w:t>
      </w:r>
      <w:r w:rsidR="00194D46" w:rsidRPr="004748A8">
        <w:rPr>
          <w:rFonts w:ascii="Arial" w:hAnsi="Arial" w:cs="Arial"/>
          <w:sz w:val="24"/>
          <w:szCs w:val="24"/>
        </w:rPr>
        <w:t>………</w:t>
      </w:r>
      <w:r w:rsidR="00F64CBB" w:rsidRPr="004748A8">
        <w:rPr>
          <w:rFonts w:ascii="Arial" w:hAnsi="Arial" w:cs="Arial"/>
          <w:sz w:val="24"/>
          <w:szCs w:val="24"/>
        </w:rPr>
        <w:t>7</w:t>
      </w:r>
    </w:p>
    <w:p w14:paraId="229F8A3E" w14:textId="18113421"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Measurement of rehabilitation………………………………</w:t>
      </w:r>
      <w:r w:rsidR="00194D46" w:rsidRPr="004748A8">
        <w:rPr>
          <w:rFonts w:ascii="Arial" w:hAnsi="Arial" w:cs="Arial"/>
          <w:sz w:val="24"/>
          <w:szCs w:val="24"/>
        </w:rPr>
        <w:t>………</w:t>
      </w:r>
      <w:r w:rsidR="004E1425" w:rsidRPr="004748A8">
        <w:rPr>
          <w:rFonts w:ascii="Arial" w:hAnsi="Arial" w:cs="Arial"/>
          <w:sz w:val="24"/>
          <w:szCs w:val="24"/>
        </w:rPr>
        <w:t>.</w:t>
      </w:r>
      <w:r w:rsidR="00194D46" w:rsidRPr="004748A8">
        <w:rPr>
          <w:rFonts w:ascii="Arial" w:hAnsi="Arial" w:cs="Arial"/>
          <w:sz w:val="24"/>
          <w:szCs w:val="24"/>
        </w:rPr>
        <w:t>…</w:t>
      </w:r>
      <w:r w:rsidR="004E1425" w:rsidRPr="004748A8">
        <w:rPr>
          <w:rFonts w:ascii="Arial" w:hAnsi="Arial" w:cs="Arial"/>
          <w:sz w:val="24"/>
          <w:szCs w:val="24"/>
        </w:rPr>
        <w:t>.</w:t>
      </w:r>
      <w:r w:rsidR="00194D46" w:rsidRPr="004748A8">
        <w:rPr>
          <w:rFonts w:ascii="Arial" w:hAnsi="Arial" w:cs="Arial"/>
          <w:sz w:val="24"/>
          <w:szCs w:val="24"/>
        </w:rPr>
        <w:t>……</w:t>
      </w:r>
      <w:r w:rsidR="00F64CBB" w:rsidRPr="004748A8">
        <w:rPr>
          <w:rFonts w:ascii="Arial" w:hAnsi="Arial" w:cs="Arial"/>
          <w:sz w:val="24"/>
          <w:szCs w:val="24"/>
        </w:rPr>
        <w:t>9</w:t>
      </w:r>
    </w:p>
    <w:p w14:paraId="0E8E25CE" w14:textId="75FC541A"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Recommendations for future practi</w:t>
      </w:r>
      <w:r w:rsidR="00C55DEE" w:rsidRPr="004748A8">
        <w:rPr>
          <w:rFonts w:ascii="Arial" w:hAnsi="Arial" w:cs="Arial"/>
          <w:sz w:val="24"/>
          <w:szCs w:val="24"/>
        </w:rPr>
        <w:t>c</w:t>
      </w:r>
      <w:r w:rsidRPr="004748A8">
        <w:rPr>
          <w:rFonts w:ascii="Arial" w:hAnsi="Arial" w:cs="Arial"/>
          <w:sz w:val="24"/>
          <w:szCs w:val="24"/>
        </w:rPr>
        <w:t>e…………………………</w:t>
      </w:r>
      <w:r w:rsidR="00A23418" w:rsidRPr="004748A8">
        <w:rPr>
          <w:rFonts w:ascii="Arial" w:hAnsi="Arial" w:cs="Arial"/>
          <w:sz w:val="24"/>
          <w:szCs w:val="24"/>
        </w:rPr>
        <w:t>………</w:t>
      </w:r>
      <w:r w:rsidR="004E1425" w:rsidRPr="004748A8">
        <w:rPr>
          <w:rFonts w:ascii="Arial" w:hAnsi="Arial" w:cs="Arial"/>
          <w:sz w:val="24"/>
          <w:szCs w:val="24"/>
        </w:rPr>
        <w:t>....</w:t>
      </w:r>
      <w:r w:rsidR="00A23418" w:rsidRPr="004748A8">
        <w:rPr>
          <w:rFonts w:ascii="Arial" w:hAnsi="Arial" w:cs="Arial"/>
          <w:sz w:val="24"/>
          <w:szCs w:val="24"/>
        </w:rPr>
        <w:t>…</w:t>
      </w:r>
      <w:r w:rsidR="00F64CBB" w:rsidRPr="004748A8">
        <w:rPr>
          <w:rFonts w:ascii="Arial" w:hAnsi="Arial" w:cs="Arial"/>
          <w:sz w:val="24"/>
          <w:szCs w:val="24"/>
        </w:rPr>
        <w:t>10</w:t>
      </w:r>
    </w:p>
    <w:p w14:paraId="317E18CE" w14:textId="0CB08850"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Conclusions………………………………………………</w:t>
      </w:r>
      <w:r w:rsidR="00CD1B3B" w:rsidRPr="004748A8">
        <w:rPr>
          <w:rFonts w:ascii="Arial" w:hAnsi="Arial" w:cs="Arial"/>
          <w:sz w:val="24"/>
          <w:szCs w:val="24"/>
        </w:rPr>
        <w:t>………………</w:t>
      </w:r>
      <w:r w:rsidR="004E1425" w:rsidRPr="004748A8">
        <w:rPr>
          <w:rFonts w:ascii="Arial" w:hAnsi="Arial" w:cs="Arial"/>
          <w:sz w:val="24"/>
          <w:szCs w:val="24"/>
        </w:rPr>
        <w:t>..</w:t>
      </w:r>
      <w:r w:rsidR="00CD1B3B" w:rsidRPr="004748A8">
        <w:rPr>
          <w:rFonts w:ascii="Arial" w:hAnsi="Arial" w:cs="Arial"/>
          <w:sz w:val="24"/>
          <w:szCs w:val="24"/>
        </w:rPr>
        <w:t>….1</w:t>
      </w:r>
      <w:r w:rsidR="00F64CBB" w:rsidRPr="004748A8">
        <w:rPr>
          <w:rFonts w:ascii="Arial" w:hAnsi="Arial" w:cs="Arial"/>
          <w:sz w:val="24"/>
          <w:szCs w:val="24"/>
        </w:rPr>
        <w:t>0</w:t>
      </w:r>
    </w:p>
    <w:p w14:paraId="0D6E875F" w14:textId="5FCEFCB8" w:rsidR="00FC3271" w:rsidRPr="004748A8" w:rsidRDefault="00FC3271" w:rsidP="00F66CA0">
      <w:pPr>
        <w:spacing w:line="360" w:lineRule="auto"/>
        <w:jc w:val="both"/>
        <w:rPr>
          <w:rFonts w:ascii="Arial" w:hAnsi="Arial" w:cs="Arial"/>
          <w:sz w:val="24"/>
          <w:szCs w:val="24"/>
        </w:rPr>
      </w:pPr>
      <w:r w:rsidRPr="004748A8">
        <w:rPr>
          <w:rFonts w:ascii="Arial" w:hAnsi="Arial" w:cs="Arial"/>
          <w:sz w:val="24"/>
          <w:szCs w:val="24"/>
        </w:rPr>
        <w:t>References……………………………………………</w:t>
      </w:r>
      <w:r w:rsidR="00CD1B3B" w:rsidRPr="004748A8">
        <w:rPr>
          <w:rFonts w:ascii="Arial" w:hAnsi="Arial" w:cs="Arial"/>
          <w:sz w:val="24"/>
          <w:szCs w:val="24"/>
        </w:rPr>
        <w:t>……………………</w:t>
      </w:r>
      <w:r w:rsidR="004E1425" w:rsidRPr="004748A8">
        <w:rPr>
          <w:rFonts w:ascii="Arial" w:hAnsi="Arial" w:cs="Arial"/>
          <w:sz w:val="24"/>
          <w:szCs w:val="24"/>
        </w:rPr>
        <w:t>..</w:t>
      </w:r>
      <w:r w:rsidR="00CD1B3B" w:rsidRPr="004748A8">
        <w:rPr>
          <w:rFonts w:ascii="Arial" w:hAnsi="Arial" w:cs="Arial"/>
          <w:sz w:val="24"/>
          <w:szCs w:val="24"/>
        </w:rPr>
        <w:t>..1</w:t>
      </w:r>
      <w:r w:rsidR="00E50F38" w:rsidRPr="004748A8">
        <w:rPr>
          <w:rFonts w:ascii="Arial" w:hAnsi="Arial" w:cs="Arial"/>
          <w:sz w:val="24"/>
          <w:szCs w:val="24"/>
        </w:rPr>
        <w:t>1</w:t>
      </w:r>
    </w:p>
    <w:p w14:paraId="07CF5FCA" w14:textId="77777777" w:rsidR="00FC3271" w:rsidRPr="004748A8" w:rsidRDefault="00FC3271" w:rsidP="00AC38D4">
      <w:pPr>
        <w:spacing w:line="360" w:lineRule="auto"/>
        <w:jc w:val="both"/>
        <w:rPr>
          <w:rFonts w:ascii="Arial" w:hAnsi="Arial" w:cs="Arial"/>
          <w:sz w:val="24"/>
          <w:szCs w:val="24"/>
        </w:rPr>
      </w:pPr>
    </w:p>
    <w:p w14:paraId="1F231AA9" w14:textId="20FAD17F" w:rsidR="0068208E" w:rsidRPr="004748A8" w:rsidRDefault="00942490">
      <w:pPr>
        <w:rPr>
          <w:rFonts w:ascii="Arial" w:hAnsi="Arial" w:cs="Arial"/>
          <w:sz w:val="24"/>
          <w:szCs w:val="24"/>
        </w:rPr>
      </w:pPr>
      <w:r w:rsidRPr="004748A8">
        <w:rPr>
          <w:rFonts w:ascii="Arial" w:hAnsi="Arial" w:cs="Arial"/>
          <w:sz w:val="24"/>
          <w:szCs w:val="24"/>
        </w:rPr>
        <w:br w:type="page"/>
      </w:r>
    </w:p>
    <w:p w14:paraId="42885BA9" w14:textId="7E297AB9" w:rsidR="0068208E" w:rsidRPr="004748A8" w:rsidRDefault="008137EF">
      <w:pPr>
        <w:rPr>
          <w:rFonts w:ascii="Arial" w:hAnsi="Arial" w:cs="Arial"/>
          <w:sz w:val="24"/>
          <w:szCs w:val="24"/>
        </w:rPr>
      </w:pPr>
      <w:r w:rsidRPr="004748A8">
        <w:rPr>
          <w:rFonts w:ascii="Arial" w:hAnsi="Arial" w:cs="Arial"/>
          <w:sz w:val="24"/>
          <w:szCs w:val="24"/>
        </w:rPr>
        <w:lastRenderedPageBreak/>
        <w:tab/>
      </w:r>
      <w:r w:rsidR="0068208E" w:rsidRPr="004748A8">
        <w:rPr>
          <w:rFonts w:ascii="Arial" w:hAnsi="Arial" w:cs="Arial"/>
          <w:sz w:val="24"/>
          <w:szCs w:val="24"/>
        </w:rPr>
        <w:t xml:space="preserve">Introduction  </w:t>
      </w:r>
    </w:p>
    <w:p w14:paraId="5143C3F6" w14:textId="3CB96E1B" w:rsidR="0068208E" w:rsidRPr="004748A8" w:rsidRDefault="0068208E" w:rsidP="008A36AE">
      <w:pPr>
        <w:spacing w:line="360" w:lineRule="auto"/>
        <w:rPr>
          <w:rFonts w:ascii="Arial" w:hAnsi="Arial" w:cs="Arial"/>
          <w:sz w:val="24"/>
          <w:szCs w:val="24"/>
        </w:rPr>
      </w:pPr>
      <w:r w:rsidRPr="004748A8">
        <w:rPr>
          <w:rFonts w:ascii="Arial" w:hAnsi="Arial" w:cs="Arial"/>
          <w:sz w:val="24"/>
          <w:szCs w:val="24"/>
        </w:rPr>
        <w:t>This report is based on Dementia.</w:t>
      </w:r>
      <w:r w:rsidR="00C55DEE" w:rsidRPr="004748A8">
        <w:rPr>
          <w:rFonts w:ascii="Arial" w:hAnsi="Arial" w:cs="Arial"/>
          <w:sz w:val="24"/>
          <w:szCs w:val="24"/>
        </w:rPr>
        <w:t xml:space="preserve"> </w:t>
      </w:r>
      <w:r w:rsidRPr="004748A8">
        <w:rPr>
          <w:rFonts w:ascii="Arial" w:hAnsi="Arial" w:cs="Arial"/>
          <w:sz w:val="24"/>
          <w:szCs w:val="24"/>
        </w:rPr>
        <w:t xml:space="preserve">It will be formed by the definitions </w:t>
      </w:r>
      <w:r w:rsidR="00C55DEE" w:rsidRPr="004748A8">
        <w:rPr>
          <w:rFonts w:ascii="Arial" w:hAnsi="Arial" w:cs="Arial"/>
          <w:sz w:val="24"/>
          <w:szCs w:val="24"/>
        </w:rPr>
        <w:t>of</w:t>
      </w:r>
      <w:r w:rsidRPr="004748A8">
        <w:rPr>
          <w:rFonts w:ascii="Arial" w:hAnsi="Arial" w:cs="Arial"/>
          <w:sz w:val="24"/>
          <w:szCs w:val="24"/>
        </w:rPr>
        <w:t xml:space="preserve"> dementia,</w:t>
      </w:r>
      <w:r w:rsidR="00C55DEE" w:rsidRPr="004748A8">
        <w:rPr>
          <w:rFonts w:ascii="Arial" w:hAnsi="Arial" w:cs="Arial"/>
          <w:sz w:val="24"/>
          <w:szCs w:val="24"/>
        </w:rPr>
        <w:t xml:space="preserve"> its </w:t>
      </w:r>
      <w:r w:rsidRPr="004748A8">
        <w:rPr>
          <w:rFonts w:ascii="Arial" w:hAnsi="Arial" w:cs="Arial"/>
          <w:sz w:val="24"/>
          <w:szCs w:val="24"/>
        </w:rPr>
        <w:t>causes,</w:t>
      </w:r>
      <w:r w:rsidR="00C55DEE" w:rsidRPr="004748A8">
        <w:rPr>
          <w:rFonts w:ascii="Arial" w:hAnsi="Arial" w:cs="Arial"/>
          <w:sz w:val="24"/>
          <w:szCs w:val="24"/>
        </w:rPr>
        <w:t xml:space="preserve"> </w:t>
      </w:r>
      <w:r w:rsidRPr="004748A8">
        <w:rPr>
          <w:rFonts w:ascii="Arial" w:hAnsi="Arial" w:cs="Arial"/>
          <w:sz w:val="24"/>
          <w:szCs w:val="24"/>
        </w:rPr>
        <w:t>classification,</w:t>
      </w:r>
      <w:r w:rsidR="00C55DEE" w:rsidRPr="004748A8">
        <w:rPr>
          <w:rFonts w:ascii="Arial" w:hAnsi="Arial" w:cs="Arial"/>
          <w:sz w:val="24"/>
          <w:szCs w:val="24"/>
        </w:rPr>
        <w:t xml:space="preserve"> </w:t>
      </w:r>
      <w:r w:rsidRPr="004748A8">
        <w:rPr>
          <w:rFonts w:ascii="Arial" w:hAnsi="Arial" w:cs="Arial"/>
          <w:sz w:val="24"/>
          <w:szCs w:val="24"/>
        </w:rPr>
        <w:t>diagnosis,</w:t>
      </w:r>
      <w:r w:rsidR="00C55DEE" w:rsidRPr="004748A8">
        <w:rPr>
          <w:rFonts w:ascii="Arial" w:hAnsi="Arial" w:cs="Arial"/>
          <w:sz w:val="24"/>
          <w:szCs w:val="24"/>
        </w:rPr>
        <w:t xml:space="preserve"> </w:t>
      </w:r>
      <w:r w:rsidRPr="004748A8">
        <w:rPr>
          <w:rFonts w:ascii="Arial" w:hAnsi="Arial" w:cs="Arial"/>
          <w:sz w:val="24"/>
          <w:szCs w:val="24"/>
        </w:rPr>
        <w:t>treatment,</w:t>
      </w:r>
      <w:r w:rsidR="00C55DEE" w:rsidRPr="004748A8">
        <w:rPr>
          <w:rFonts w:ascii="Arial" w:hAnsi="Arial" w:cs="Arial"/>
          <w:sz w:val="24"/>
          <w:szCs w:val="24"/>
        </w:rPr>
        <w:t xml:space="preserve"> </w:t>
      </w:r>
      <w:r w:rsidRPr="004748A8">
        <w:rPr>
          <w:rFonts w:ascii="Arial" w:hAnsi="Arial" w:cs="Arial"/>
          <w:sz w:val="24"/>
          <w:szCs w:val="24"/>
        </w:rPr>
        <w:t>measurements of rehabilitation,</w:t>
      </w:r>
      <w:r w:rsidR="00C55DEE" w:rsidRPr="004748A8">
        <w:rPr>
          <w:rFonts w:ascii="Arial" w:hAnsi="Arial" w:cs="Arial"/>
          <w:sz w:val="24"/>
          <w:szCs w:val="24"/>
        </w:rPr>
        <w:t xml:space="preserve"> </w:t>
      </w:r>
      <w:r w:rsidRPr="004748A8">
        <w:rPr>
          <w:rFonts w:ascii="Arial" w:hAnsi="Arial" w:cs="Arial"/>
          <w:sz w:val="24"/>
          <w:szCs w:val="24"/>
        </w:rPr>
        <w:t>recommendations for future practice,</w:t>
      </w:r>
      <w:r w:rsidR="00C55DEE" w:rsidRPr="004748A8">
        <w:rPr>
          <w:rFonts w:ascii="Arial" w:hAnsi="Arial" w:cs="Arial"/>
          <w:sz w:val="24"/>
          <w:szCs w:val="24"/>
        </w:rPr>
        <w:t xml:space="preserve"> </w:t>
      </w:r>
      <w:r w:rsidRPr="004748A8">
        <w:rPr>
          <w:rFonts w:ascii="Arial" w:hAnsi="Arial" w:cs="Arial"/>
          <w:sz w:val="24"/>
          <w:szCs w:val="24"/>
        </w:rPr>
        <w:t xml:space="preserve">and conclusions at the end of </w:t>
      </w:r>
      <w:r w:rsidR="00C55DEE" w:rsidRPr="004748A8">
        <w:rPr>
          <w:rFonts w:ascii="Arial" w:hAnsi="Arial" w:cs="Arial"/>
          <w:sz w:val="24"/>
          <w:szCs w:val="24"/>
        </w:rPr>
        <w:t xml:space="preserve">the </w:t>
      </w:r>
      <w:r w:rsidRPr="004748A8">
        <w:rPr>
          <w:rFonts w:ascii="Arial" w:hAnsi="Arial" w:cs="Arial"/>
          <w:sz w:val="24"/>
          <w:szCs w:val="24"/>
        </w:rPr>
        <w:t xml:space="preserve">report. </w:t>
      </w:r>
      <w:r w:rsidR="00171055" w:rsidRPr="004748A8">
        <w:rPr>
          <w:rFonts w:ascii="Arial" w:hAnsi="Arial" w:cs="Arial"/>
          <w:sz w:val="24"/>
          <w:szCs w:val="24"/>
        </w:rPr>
        <w:t xml:space="preserve">New medicines </w:t>
      </w:r>
      <w:r w:rsidR="008A36AE" w:rsidRPr="004748A8">
        <w:rPr>
          <w:rFonts w:ascii="Arial" w:hAnsi="Arial" w:cs="Arial"/>
          <w:sz w:val="24"/>
          <w:szCs w:val="24"/>
        </w:rPr>
        <w:t>discovered, new treatments and a better understanding of what really dementia is,</w:t>
      </w:r>
      <w:r w:rsidR="00B744E0" w:rsidRPr="004748A8">
        <w:rPr>
          <w:rFonts w:ascii="Arial" w:hAnsi="Arial" w:cs="Arial"/>
          <w:sz w:val="24"/>
          <w:szCs w:val="24"/>
        </w:rPr>
        <w:t xml:space="preserve"> </w:t>
      </w:r>
      <w:r w:rsidR="008A36AE" w:rsidRPr="004748A8">
        <w:rPr>
          <w:rFonts w:ascii="Arial" w:hAnsi="Arial" w:cs="Arial"/>
          <w:sz w:val="24"/>
          <w:szCs w:val="24"/>
        </w:rPr>
        <w:t>all is stated in this report.</w:t>
      </w:r>
      <w:r w:rsidR="00B744E0" w:rsidRPr="004748A8">
        <w:rPr>
          <w:rFonts w:ascii="Arial" w:hAnsi="Arial" w:cs="Arial"/>
          <w:sz w:val="24"/>
          <w:szCs w:val="24"/>
        </w:rPr>
        <w:t xml:space="preserve"> </w:t>
      </w:r>
      <w:r w:rsidRPr="004748A8">
        <w:rPr>
          <w:rFonts w:ascii="Arial" w:hAnsi="Arial" w:cs="Arial"/>
          <w:sz w:val="24"/>
          <w:szCs w:val="24"/>
        </w:rPr>
        <w:t>All findings in this report may be used as a better improvement for dementia researchers.</w:t>
      </w:r>
    </w:p>
    <w:p w14:paraId="05F84850" w14:textId="77777777" w:rsidR="00942490" w:rsidRPr="004748A8" w:rsidRDefault="00942490">
      <w:pPr>
        <w:rPr>
          <w:rFonts w:ascii="Arial" w:hAnsi="Arial" w:cs="Arial"/>
          <w:sz w:val="24"/>
          <w:szCs w:val="24"/>
        </w:rPr>
      </w:pPr>
    </w:p>
    <w:p w14:paraId="14A50A92" w14:textId="6A4A867D" w:rsidR="00942490" w:rsidRPr="004748A8" w:rsidRDefault="00420EF1" w:rsidP="00AC38D4">
      <w:pPr>
        <w:spacing w:line="360" w:lineRule="auto"/>
        <w:jc w:val="both"/>
        <w:rPr>
          <w:rFonts w:ascii="Arial" w:hAnsi="Arial" w:cs="Arial"/>
          <w:sz w:val="24"/>
          <w:szCs w:val="24"/>
        </w:rPr>
      </w:pPr>
      <w:r w:rsidRPr="004748A8">
        <w:rPr>
          <w:rFonts w:ascii="Arial" w:hAnsi="Arial" w:cs="Arial"/>
          <w:sz w:val="24"/>
          <w:szCs w:val="24"/>
        </w:rPr>
        <w:tab/>
      </w:r>
      <w:r w:rsidR="00942490" w:rsidRPr="004748A8">
        <w:rPr>
          <w:rFonts w:ascii="Arial" w:hAnsi="Arial" w:cs="Arial"/>
          <w:sz w:val="24"/>
          <w:szCs w:val="24"/>
        </w:rPr>
        <w:t>Definition and classification</w:t>
      </w:r>
    </w:p>
    <w:p w14:paraId="1DA231EA" w14:textId="4FBB1DB8" w:rsidR="00E128C5" w:rsidRPr="004748A8" w:rsidRDefault="00E128C5" w:rsidP="00E128C5">
      <w:pPr>
        <w:spacing w:line="360" w:lineRule="auto"/>
        <w:jc w:val="both"/>
        <w:rPr>
          <w:rFonts w:ascii="Arial" w:hAnsi="Arial" w:cs="Arial"/>
          <w:sz w:val="24"/>
          <w:szCs w:val="24"/>
        </w:rPr>
      </w:pPr>
      <w:r w:rsidRPr="004748A8">
        <w:rPr>
          <w:rFonts w:ascii="Arial" w:hAnsi="Arial" w:cs="Arial"/>
          <w:sz w:val="24"/>
          <w:szCs w:val="24"/>
        </w:rPr>
        <w:t xml:space="preserve">A medical illness known as dementia is marked by a decline in a person's cognitive ability from months or years before </w:t>
      </w:r>
      <w:r w:rsidRPr="004748A8">
        <w:rPr>
          <w:rFonts w:ascii="Arial" w:hAnsi="Arial" w:cs="Arial"/>
          <w:color w:val="222222"/>
          <w:sz w:val="24"/>
          <w:szCs w:val="24"/>
          <w:shd w:val="clear" w:color="auto" w:fill="FFFFFF"/>
        </w:rPr>
        <w:t xml:space="preserve">  (Arvanitakis and Bennett 2019; Banerjee et al.,2009; Gustafson 1996 .) A</w:t>
      </w:r>
      <w:r w:rsidRPr="004748A8">
        <w:rPr>
          <w:rFonts w:ascii="Arial" w:hAnsi="Arial" w:cs="Arial"/>
          <w:sz w:val="24"/>
          <w:szCs w:val="24"/>
        </w:rPr>
        <w:t xml:space="preserve"> dementia patient struggles with a variety of cognitive skills, most </w:t>
      </w:r>
      <w:r w:rsidR="0068208E" w:rsidRPr="004748A8">
        <w:rPr>
          <w:rFonts w:ascii="Arial" w:hAnsi="Arial" w:cs="Arial"/>
          <w:sz w:val="24"/>
          <w:szCs w:val="24"/>
        </w:rPr>
        <w:t>often</w:t>
      </w:r>
      <w:r w:rsidRPr="004748A8">
        <w:rPr>
          <w:rFonts w:ascii="Arial" w:hAnsi="Arial" w:cs="Arial"/>
          <w:sz w:val="24"/>
          <w:szCs w:val="24"/>
        </w:rPr>
        <w:t xml:space="preserve"> memory, but also language, attention, orientation, judgement, and planning corresponding</w:t>
      </w:r>
      <w:r w:rsidRPr="004748A8">
        <w:rPr>
          <w:rFonts w:ascii="Arial" w:hAnsi="Arial" w:cs="Arial"/>
          <w:color w:val="222222"/>
          <w:sz w:val="24"/>
          <w:szCs w:val="24"/>
          <w:shd w:val="clear" w:color="auto" w:fill="FFFFFF"/>
        </w:rPr>
        <w:t xml:space="preserve"> to Arvanitakis and Bennett 2019; Banerjee et al.,2009; Gustafson 1996</w:t>
      </w:r>
      <w:r w:rsidR="00CB4316" w:rsidRPr="004748A8">
        <w:rPr>
          <w:rFonts w:ascii="Arial" w:hAnsi="Arial" w:cs="Arial"/>
          <w:color w:val="222222"/>
          <w:sz w:val="24"/>
          <w:szCs w:val="24"/>
          <w:shd w:val="clear" w:color="auto" w:fill="FFFFFF"/>
        </w:rPr>
        <w:t>.</w:t>
      </w:r>
      <w:r w:rsidR="00CB4316" w:rsidRPr="004748A8">
        <w:rPr>
          <w:rFonts w:ascii="Arial" w:hAnsi="Arial" w:cs="Arial"/>
          <w:sz w:val="24"/>
          <w:szCs w:val="24"/>
        </w:rPr>
        <w:t xml:space="preserve"> A person with dementia exhibits declining cognitive ability due to a brain condition state</w:t>
      </w:r>
      <w:r w:rsidR="00CB4316" w:rsidRPr="004748A8">
        <w:rPr>
          <w:rFonts w:ascii="Arial" w:hAnsi="Arial" w:cs="Arial"/>
          <w:color w:val="222222"/>
          <w:sz w:val="24"/>
          <w:szCs w:val="24"/>
          <w:shd w:val="clear" w:color="auto" w:fill="FFFFFF"/>
        </w:rPr>
        <w:t xml:space="preserve"> Arvanitakis, and Bennett,(2019).</w:t>
      </w:r>
    </w:p>
    <w:p w14:paraId="6FD1D9FC" w14:textId="59CDE3A4" w:rsidR="00F0743F" w:rsidRPr="004748A8" w:rsidRDefault="00AC3790" w:rsidP="00F0743F">
      <w:pPr>
        <w:spacing w:line="360" w:lineRule="auto"/>
        <w:jc w:val="both"/>
        <w:rPr>
          <w:rFonts w:ascii="Arial" w:hAnsi="Arial" w:cs="Arial"/>
          <w:sz w:val="24"/>
          <w:szCs w:val="24"/>
        </w:rPr>
      </w:pPr>
      <w:r w:rsidRPr="004748A8">
        <w:rPr>
          <w:rFonts w:ascii="Arial" w:hAnsi="Arial" w:cs="Arial"/>
          <w:color w:val="222222"/>
          <w:sz w:val="24"/>
          <w:szCs w:val="24"/>
          <w:shd w:val="clear" w:color="auto" w:fill="FFFFFF"/>
        </w:rPr>
        <w:t xml:space="preserve">  </w:t>
      </w:r>
      <w:r w:rsidR="00074076" w:rsidRPr="004748A8">
        <w:rPr>
          <w:rFonts w:ascii="Arial" w:hAnsi="Arial" w:cs="Arial"/>
          <w:color w:val="222222"/>
          <w:sz w:val="24"/>
          <w:szCs w:val="24"/>
          <w:shd w:val="clear" w:color="auto" w:fill="FFFFFF"/>
        </w:rPr>
        <w:t>B</w:t>
      </w:r>
      <w:r w:rsidRPr="004748A8">
        <w:rPr>
          <w:rFonts w:ascii="Arial" w:hAnsi="Arial" w:cs="Arial"/>
          <w:sz w:val="24"/>
          <w:szCs w:val="24"/>
        </w:rPr>
        <w:t>rain illness or damage is the cause of memory</w:t>
      </w:r>
      <w:r w:rsidR="00F0743F" w:rsidRPr="004748A8">
        <w:rPr>
          <w:rFonts w:ascii="Arial" w:hAnsi="Arial" w:cs="Arial"/>
          <w:sz w:val="24"/>
          <w:szCs w:val="24"/>
        </w:rPr>
        <w:t xml:space="preserve"> </w:t>
      </w:r>
      <w:r w:rsidR="00F0743F" w:rsidRPr="004748A8">
        <w:rPr>
          <w:rFonts w:ascii="Arial" w:hAnsi="Arial" w:cs="Arial"/>
          <w:color w:val="222222"/>
          <w:sz w:val="24"/>
          <w:szCs w:val="24"/>
          <w:shd w:val="clear" w:color="auto" w:fill="FFFFFF"/>
        </w:rPr>
        <w:t xml:space="preserve">(Arvanitakis and Bennett 2019; Banerjee et al.,2009; Gustafson 1996 .) </w:t>
      </w:r>
      <w:r w:rsidRPr="004748A8">
        <w:rPr>
          <w:rFonts w:ascii="Arial" w:hAnsi="Arial" w:cs="Arial"/>
          <w:sz w:val="24"/>
          <w:szCs w:val="24"/>
        </w:rPr>
        <w:t xml:space="preserve"> It may be brought on by illnesses that have their roots elsewhere in the body</w:t>
      </w:r>
      <w:r w:rsidRPr="004748A8">
        <w:rPr>
          <w:rFonts w:ascii="Arial" w:hAnsi="Arial" w:cs="Arial"/>
          <w:color w:val="222222"/>
          <w:sz w:val="24"/>
          <w:szCs w:val="24"/>
          <w:shd w:val="clear" w:color="auto" w:fill="FFFFFF"/>
        </w:rPr>
        <w:t>)</w:t>
      </w:r>
      <w:r w:rsidR="00F0743F" w:rsidRPr="004748A8">
        <w:rPr>
          <w:rFonts w:ascii="Arial" w:hAnsi="Arial" w:cs="Arial"/>
          <w:color w:val="222222"/>
          <w:sz w:val="24"/>
          <w:szCs w:val="24"/>
          <w:shd w:val="clear" w:color="auto" w:fill="FFFFFF"/>
        </w:rPr>
        <w:t xml:space="preserve"> (Arvanitakis and Bennett 2019; Banerjee et al.,2009 ; Gustafson 1996 .) </w:t>
      </w:r>
      <w:r w:rsidRPr="004748A8">
        <w:rPr>
          <w:rFonts w:ascii="Arial" w:hAnsi="Arial" w:cs="Arial"/>
          <w:color w:val="222222"/>
          <w:sz w:val="24"/>
          <w:szCs w:val="24"/>
          <w:shd w:val="clear" w:color="auto" w:fill="FFFFFF"/>
        </w:rPr>
        <w:t>.</w:t>
      </w:r>
      <w:r w:rsidRPr="004748A8">
        <w:rPr>
          <w:rFonts w:ascii="Arial" w:hAnsi="Arial" w:cs="Arial"/>
          <w:sz w:val="24"/>
          <w:szCs w:val="24"/>
        </w:rPr>
        <w:t xml:space="preserve"> For instance, a person's thinking may be </w:t>
      </w:r>
      <w:r w:rsidR="0068208E" w:rsidRPr="004748A8">
        <w:rPr>
          <w:rFonts w:ascii="Arial" w:hAnsi="Arial" w:cs="Arial"/>
          <w:sz w:val="24"/>
          <w:szCs w:val="24"/>
        </w:rPr>
        <w:t>changed</w:t>
      </w:r>
      <w:r w:rsidRPr="004748A8">
        <w:rPr>
          <w:rFonts w:ascii="Arial" w:hAnsi="Arial" w:cs="Arial"/>
          <w:sz w:val="24"/>
          <w:szCs w:val="24"/>
        </w:rPr>
        <w:t xml:space="preserve"> by a blood clot that forms in the heart, travels to the brain, and blocks blood flow to a certain area of the brain due to an irregular heart rhythm.</w:t>
      </w:r>
      <w:r w:rsidR="000A7EA9" w:rsidRPr="004748A8">
        <w:rPr>
          <w:rFonts w:ascii="Arial" w:hAnsi="Arial" w:cs="Arial"/>
          <w:color w:val="222222"/>
          <w:sz w:val="24"/>
          <w:szCs w:val="24"/>
          <w:shd w:val="clear" w:color="auto" w:fill="FFFFFF"/>
        </w:rPr>
        <w:t xml:space="preserve"> Arvanitakis and Bennett 2019; Banerjee et al.,2009 ; Gustafson 1996 .) </w:t>
      </w:r>
      <w:r w:rsidRPr="004748A8">
        <w:rPr>
          <w:rFonts w:ascii="Arial" w:hAnsi="Arial" w:cs="Arial"/>
          <w:sz w:val="24"/>
          <w:szCs w:val="24"/>
        </w:rPr>
        <w:t xml:space="preserve"> Some conditions that lead to dementia have their origins in the brain</w:t>
      </w:r>
      <w:r w:rsidR="0068208E" w:rsidRPr="004748A8">
        <w:rPr>
          <w:rFonts w:ascii="Arial" w:hAnsi="Arial" w:cs="Arial"/>
          <w:sz w:val="24"/>
          <w:szCs w:val="24"/>
        </w:rPr>
        <w:t xml:space="preserve">. </w:t>
      </w:r>
      <w:r w:rsidRPr="004748A8">
        <w:rPr>
          <w:rFonts w:ascii="Arial" w:hAnsi="Arial" w:cs="Arial"/>
          <w:sz w:val="24"/>
          <w:szCs w:val="24"/>
        </w:rPr>
        <w:t>Alzheimer</w:t>
      </w:r>
      <w:r w:rsidR="00BF2C35" w:rsidRPr="004748A8">
        <w:rPr>
          <w:rFonts w:ascii="Arial" w:hAnsi="Arial" w:cs="Arial"/>
          <w:sz w:val="24"/>
          <w:szCs w:val="24"/>
        </w:rPr>
        <w:t>'s</w:t>
      </w:r>
      <w:r w:rsidRPr="004748A8">
        <w:rPr>
          <w:rFonts w:ascii="Arial" w:hAnsi="Arial" w:cs="Arial"/>
          <w:sz w:val="24"/>
          <w:szCs w:val="24"/>
        </w:rPr>
        <w:t xml:space="preserve"> disease, which affects </w:t>
      </w:r>
      <w:r w:rsidR="00216776" w:rsidRPr="004748A8">
        <w:rPr>
          <w:rFonts w:ascii="Arial" w:hAnsi="Arial" w:cs="Arial"/>
          <w:sz w:val="24"/>
          <w:szCs w:val="24"/>
        </w:rPr>
        <w:t>5</w:t>
      </w:r>
      <w:r w:rsidRPr="004748A8">
        <w:rPr>
          <w:rFonts w:ascii="Arial" w:hAnsi="Arial" w:cs="Arial"/>
          <w:sz w:val="24"/>
          <w:szCs w:val="24"/>
        </w:rPr>
        <w:t xml:space="preserve"> million individuals in the US, is one of the most prevalent</w:t>
      </w:r>
      <w:r w:rsidR="00F0743F" w:rsidRPr="004748A8">
        <w:rPr>
          <w:rFonts w:ascii="Arial" w:hAnsi="Arial" w:cs="Arial"/>
          <w:color w:val="222222"/>
          <w:sz w:val="24"/>
          <w:szCs w:val="24"/>
          <w:shd w:val="clear" w:color="auto" w:fill="FFFFFF"/>
        </w:rPr>
        <w:t xml:space="preserve">(Arvanitakis and Bennett 2019; Banerjee et al.,2009; Gustafson 1996 .) </w:t>
      </w:r>
    </w:p>
    <w:p w14:paraId="17CCF074" w14:textId="68C25047" w:rsidR="00AC3790" w:rsidRPr="004748A8" w:rsidRDefault="00AC3790" w:rsidP="00AC3790">
      <w:pPr>
        <w:spacing w:line="360" w:lineRule="auto"/>
        <w:jc w:val="both"/>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 </w:t>
      </w:r>
      <w:r w:rsidR="00F0743F" w:rsidRPr="004748A8">
        <w:rPr>
          <w:rFonts w:ascii="Arial" w:hAnsi="Arial" w:cs="Arial"/>
          <w:sz w:val="24"/>
          <w:szCs w:val="24"/>
        </w:rPr>
        <w:t xml:space="preserve"> </w:t>
      </w:r>
      <w:r w:rsidRPr="004748A8">
        <w:rPr>
          <w:rFonts w:ascii="Arial" w:hAnsi="Arial" w:cs="Arial"/>
          <w:sz w:val="24"/>
          <w:szCs w:val="24"/>
        </w:rPr>
        <w:t xml:space="preserve">As people age, their risk of Alzheimer's disease rises. Most </w:t>
      </w:r>
      <w:r w:rsidR="0068208E" w:rsidRPr="004748A8">
        <w:rPr>
          <w:rFonts w:ascii="Arial" w:hAnsi="Arial" w:cs="Arial"/>
          <w:sz w:val="24"/>
          <w:szCs w:val="24"/>
        </w:rPr>
        <w:t>often</w:t>
      </w:r>
      <w:r w:rsidRPr="004748A8">
        <w:rPr>
          <w:rFonts w:ascii="Arial" w:hAnsi="Arial" w:cs="Arial"/>
          <w:sz w:val="24"/>
          <w:szCs w:val="24"/>
        </w:rPr>
        <w:t xml:space="preserve">, dementia occurs when the brain is </w:t>
      </w:r>
      <w:r w:rsidR="0068208E" w:rsidRPr="004748A8">
        <w:rPr>
          <w:rFonts w:ascii="Arial" w:hAnsi="Arial" w:cs="Arial"/>
          <w:sz w:val="24"/>
          <w:szCs w:val="24"/>
        </w:rPr>
        <w:t>affected</w:t>
      </w:r>
      <w:r w:rsidRPr="004748A8">
        <w:rPr>
          <w:rFonts w:ascii="Arial" w:hAnsi="Arial" w:cs="Arial"/>
          <w:sz w:val="24"/>
          <w:szCs w:val="24"/>
        </w:rPr>
        <w:t xml:space="preserve"> by two or more common ageing disorders, like Alzheimer's and stroke</w:t>
      </w:r>
      <w:r w:rsidR="004B2AB9" w:rsidRPr="004748A8">
        <w:rPr>
          <w:rFonts w:ascii="Arial" w:hAnsi="Arial" w:cs="Arial"/>
          <w:sz w:val="24"/>
          <w:szCs w:val="24"/>
        </w:rPr>
        <w:t xml:space="preserve"> </w:t>
      </w:r>
      <w:r w:rsidR="00F0743F" w:rsidRPr="004748A8">
        <w:rPr>
          <w:rFonts w:ascii="Arial" w:hAnsi="Arial" w:cs="Arial"/>
          <w:color w:val="222222"/>
          <w:sz w:val="24"/>
          <w:szCs w:val="24"/>
          <w:shd w:val="clear" w:color="auto" w:fill="FFFFFF"/>
        </w:rPr>
        <w:t xml:space="preserve">(Arvanitakis and Bennett 2019; Banerjee et al.,2009; Gustafson 1996 .) </w:t>
      </w:r>
      <w:r w:rsidR="00BF2C35" w:rsidRPr="004748A8">
        <w:rPr>
          <w:rFonts w:ascii="Arial" w:hAnsi="Arial" w:cs="Arial"/>
          <w:sz w:val="24"/>
          <w:szCs w:val="24"/>
        </w:rPr>
        <w:t>The m</w:t>
      </w:r>
      <w:r w:rsidR="00E128C5" w:rsidRPr="004748A8">
        <w:rPr>
          <w:rFonts w:ascii="Arial" w:hAnsi="Arial" w:cs="Arial"/>
          <w:sz w:val="24"/>
          <w:szCs w:val="24"/>
        </w:rPr>
        <w:t>ost common type of Dementia is Alzheimer</w:t>
      </w:r>
      <w:r w:rsidR="00BF2C35" w:rsidRPr="004748A8">
        <w:rPr>
          <w:rFonts w:ascii="Arial" w:hAnsi="Arial" w:cs="Arial"/>
          <w:sz w:val="24"/>
          <w:szCs w:val="24"/>
        </w:rPr>
        <w:t>'s</w:t>
      </w:r>
      <w:r w:rsidR="00E128C5" w:rsidRPr="004748A8">
        <w:rPr>
          <w:rFonts w:ascii="Arial" w:hAnsi="Arial" w:cs="Arial"/>
          <w:sz w:val="24"/>
          <w:szCs w:val="24"/>
        </w:rPr>
        <w:t>. Alzheimer</w:t>
      </w:r>
      <w:r w:rsidR="00BF2C35" w:rsidRPr="004748A8">
        <w:rPr>
          <w:rFonts w:ascii="Arial" w:hAnsi="Arial" w:cs="Arial"/>
          <w:sz w:val="24"/>
          <w:szCs w:val="24"/>
        </w:rPr>
        <w:t>'s</w:t>
      </w:r>
      <w:r w:rsidR="00E128C5" w:rsidRPr="004748A8">
        <w:rPr>
          <w:rFonts w:ascii="Arial" w:hAnsi="Arial" w:cs="Arial"/>
          <w:sz w:val="24"/>
          <w:szCs w:val="24"/>
        </w:rPr>
        <w:t xml:space="preserve"> disease, which affects </w:t>
      </w:r>
      <w:r w:rsidR="00216776" w:rsidRPr="004748A8">
        <w:rPr>
          <w:rFonts w:ascii="Arial" w:hAnsi="Arial" w:cs="Arial"/>
          <w:sz w:val="24"/>
          <w:szCs w:val="24"/>
        </w:rPr>
        <w:t>5</w:t>
      </w:r>
      <w:r w:rsidR="00E128C5" w:rsidRPr="004748A8">
        <w:rPr>
          <w:rFonts w:ascii="Arial" w:hAnsi="Arial" w:cs="Arial"/>
          <w:sz w:val="24"/>
          <w:szCs w:val="24"/>
        </w:rPr>
        <w:t xml:space="preserve"> million individuals in the US, is one of the most prevalent</w:t>
      </w:r>
      <w:r w:rsidR="008123F0" w:rsidRPr="004748A8">
        <w:rPr>
          <w:rFonts w:ascii="Arial" w:hAnsi="Arial" w:cs="Arial"/>
          <w:sz w:val="24"/>
          <w:szCs w:val="24"/>
        </w:rPr>
        <w:t xml:space="preserve"> </w:t>
      </w:r>
      <w:r w:rsidR="00AF7622" w:rsidRPr="004748A8">
        <w:rPr>
          <w:rFonts w:ascii="Arial" w:hAnsi="Arial" w:cs="Arial"/>
          <w:sz w:val="24"/>
          <w:szCs w:val="24"/>
        </w:rPr>
        <w:t>conditions</w:t>
      </w:r>
      <w:r w:rsidR="008123F0" w:rsidRPr="004748A8">
        <w:rPr>
          <w:rFonts w:ascii="Arial" w:hAnsi="Arial" w:cs="Arial"/>
          <w:sz w:val="24"/>
          <w:szCs w:val="24"/>
        </w:rPr>
        <w:t xml:space="preserve"> </w:t>
      </w:r>
      <w:r w:rsidR="00E128C5" w:rsidRPr="004748A8">
        <w:rPr>
          <w:rFonts w:ascii="Arial" w:hAnsi="Arial" w:cs="Arial"/>
          <w:color w:val="222222"/>
          <w:sz w:val="24"/>
          <w:szCs w:val="24"/>
          <w:shd w:val="clear" w:color="auto" w:fill="FFFFFF"/>
        </w:rPr>
        <w:t xml:space="preserve">(Arvanitakis and Bennett 2019; Banerjee et al.,2009; Gustafson 1996 .) </w:t>
      </w:r>
    </w:p>
    <w:p w14:paraId="55D8017C" w14:textId="191B040D" w:rsidR="00E128C5" w:rsidRPr="004748A8" w:rsidRDefault="00CB4316" w:rsidP="00AC38D4">
      <w:pPr>
        <w:spacing w:line="360" w:lineRule="auto"/>
        <w:jc w:val="both"/>
        <w:rPr>
          <w:rFonts w:ascii="Arial" w:hAnsi="Arial" w:cs="Arial"/>
          <w:sz w:val="24"/>
          <w:szCs w:val="24"/>
        </w:rPr>
      </w:pPr>
      <w:r w:rsidRPr="004748A8">
        <w:rPr>
          <w:rFonts w:ascii="Arial" w:hAnsi="Arial" w:cs="Arial"/>
          <w:color w:val="222222"/>
          <w:sz w:val="24"/>
          <w:szCs w:val="24"/>
          <w:shd w:val="clear" w:color="auto" w:fill="FFFFFF"/>
        </w:rPr>
        <w:lastRenderedPageBreak/>
        <w:t xml:space="preserve">According to </w:t>
      </w:r>
      <w:r w:rsidRPr="004748A8">
        <w:rPr>
          <w:rFonts w:ascii="Arial" w:hAnsi="Arial" w:cs="Arial"/>
          <w:color w:val="2C3E50"/>
          <w:sz w:val="24"/>
          <w:szCs w:val="24"/>
          <w:shd w:val="clear" w:color="auto" w:fill="FFFFFF"/>
        </w:rPr>
        <w:t> (WHO, 2022),</w:t>
      </w:r>
      <w:r w:rsidR="00BF2C35" w:rsidRPr="004748A8">
        <w:rPr>
          <w:rFonts w:ascii="Arial" w:hAnsi="Arial" w:cs="Arial"/>
          <w:color w:val="2C3E50"/>
          <w:sz w:val="24"/>
          <w:szCs w:val="24"/>
          <w:shd w:val="clear" w:color="auto" w:fill="FFFFFF"/>
        </w:rPr>
        <w:t xml:space="preserve"> </w:t>
      </w:r>
      <w:r w:rsidR="004B2AB9" w:rsidRPr="004748A8">
        <w:rPr>
          <w:rFonts w:ascii="Arial" w:hAnsi="Arial" w:cs="Arial"/>
          <w:sz w:val="24"/>
          <w:szCs w:val="24"/>
        </w:rPr>
        <w:t>In the International Classification of Diseases,(ICD 11 ),</w:t>
      </w:r>
      <w:r w:rsidR="00BF2C35" w:rsidRPr="004748A8">
        <w:rPr>
          <w:rFonts w:ascii="Arial" w:hAnsi="Arial" w:cs="Arial"/>
          <w:sz w:val="24"/>
          <w:szCs w:val="24"/>
        </w:rPr>
        <w:t xml:space="preserve"> the </w:t>
      </w:r>
      <w:r w:rsidR="004B2AB9" w:rsidRPr="004748A8">
        <w:rPr>
          <w:rFonts w:ascii="Arial" w:hAnsi="Arial" w:cs="Arial"/>
          <w:sz w:val="24"/>
          <w:szCs w:val="24"/>
        </w:rPr>
        <w:t>De</w:t>
      </w:r>
      <w:r w:rsidR="002A6633" w:rsidRPr="004748A8">
        <w:rPr>
          <w:rFonts w:ascii="Arial" w:hAnsi="Arial" w:cs="Arial"/>
          <w:sz w:val="24"/>
          <w:szCs w:val="24"/>
        </w:rPr>
        <w:t>menti</w:t>
      </w:r>
      <w:r w:rsidR="003E5D46" w:rsidRPr="004748A8">
        <w:rPr>
          <w:rFonts w:ascii="Arial" w:hAnsi="Arial" w:cs="Arial"/>
          <w:sz w:val="24"/>
          <w:szCs w:val="24"/>
        </w:rPr>
        <w:t>a</w:t>
      </w:r>
      <w:r w:rsidR="002A6633" w:rsidRPr="004748A8">
        <w:rPr>
          <w:rFonts w:ascii="Arial" w:hAnsi="Arial" w:cs="Arial"/>
          <w:sz w:val="24"/>
          <w:szCs w:val="24"/>
        </w:rPr>
        <w:t xml:space="preserve"> code is F03</w:t>
      </w:r>
      <w:r w:rsidR="004B2AB9" w:rsidRPr="004748A8">
        <w:rPr>
          <w:rFonts w:ascii="Arial" w:hAnsi="Arial" w:cs="Arial"/>
          <w:sz w:val="24"/>
          <w:szCs w:val="24"/>
        </w:rPr>
        <w:t>.</w:t>
      </w:r>
      <w:r w:rsidR="00BF2C35" w:rsidRPr="004748A8">
        <w:rPr>
          <w:rFonts w:ascii="Arial" w:hAnsi="Arial" w:cs="Arial"/>
          <w:sz w:val="24"/>
          <w:szCs w:val="24"/>
        </w:rPr>
        <w:t xml:space="preserve"> </w:t>
      </w:r>
      <w:r w:rsidR="004B2AB9" w:rsidRPr="004748A8">
        <w:rPr>
          <w:rFonts w:ascii="Arial" w:hAnsi="Arial" w:cs="Arial"/>
          <w:sz w:val="24"/>
          <w:szCs w:val="24"/>
        </w:rPr>
        <w:t>Dementia is one of the most often disease</w:t>
      </w:r>
      <w:r w:rsidR="00BF2C35" w:rsidRPr="004748A8">
        <w:rPr>
          <w:rFonts w:ascii="Arial" w:hAnsi="Arial" w:cs="Arial"/>
          <w:sz w:val="24"/>
          <w:szCs w:val="24"/>
        </w:rPr>
        <w:t>s</w:t>
      </w:r>
      <w:r w:rsidR="004B2AB9" w:rsidRPr="004748A8">
        <w:rPr>
          <w:rFonts w:ascii="Arial" w:hAnsi="Arial" w:cs="Arial"/>
          <w:sz w:val="24"/>
          <w:szCs w:val="24"/>
        </w:rPr>
        <w:t xml:space="preserve"> met </w:t>
      </w:r>
      <w:r w:rsidR="00BF2C35" w:rsidRPr="004748A8">
        <w:rPr>
          <w:rFonts w:ascii="Arial" w:hAnsi="Arial" w:cs="Arial"/>
          <w:sz w:val="24"/>
          <w:szCs w:val="24"/>
        </w:rPr>
        <w:t>i</w:t>
      </w:r>
      <w:r w:rsidR="004B2AB9" w:rsidRPr="004748A8">
        <w:rPr>
          <w:rFonts w:ascii="Arial" w:hAnsi="Arial" w:cs="Arial"/>
          <w:sz w:val="24"/>
          <w:szCs w:val="24"/>
        </w:rPr>
        <w:t xml:space="preserve">n people above 60 </w:t>
      </w:r>
      <w:r w:rsidR="00E128C5" w:rsidRPr="004748A8">
        <w:rPr>
          <w:rFonts w:ascii="Arial" w:hAnsi="Arial" w:cs="Arial"/>
          <w:sz w:val="24"/>
          <w:szCs w:val="24"/>
        </w:rPr>
        <w:t xml:space="preserve">years. Some of the people can suffer </w:t>
      </w:r>
      <w:r w:rsidR="00BF2C35" w:rsidRPr="004748A8">
        <w:rPr>
          <w:rFonts w:ascii="Arial" w:hAnsi="Arial" w:cs="Arial"/>
          <w:sz w:val="24"/>
          <w:szCs w:val="24"/>
        </w:rPr>
        <w:t>from</w:t>
      </w:r>
      <w:r w:rsidR="00E128C5" w:rsidRPr="004748A8">
        <w:rPr>
          <w:rFonts w:ascii="Arial" w:hAnsi="Arial" w:cs="Arial"/>
          <w:sz w:val="24"/>
          <w:szCs w:val="24"/>
        </w:rPr>
        <w:t xml:space="preserve"> onset dementia.</w:t>
      </w:r>
      <w:r w:rsidR="00BF2C35" w:rsidRPr="004748A8">
        <w:rPr>
          <w:rFonts w:ascii="Arial" w:hAnsi="Arial" w:cs="Arial"/>
          <w:sz w:val="24"/>
          <w:szCs w:val="24"/>
        </w:rPr>
        <w:t xml:space="preserve"> </w:t>
      </w:r>
      <w:r w:rsidR="002A6633" w:rsidRPr="004748A8">
        <w:rPr>
          <w:rFonts w:ascii="Arial" w:hAnsi="Arial" w:cs="Arial"/>
          <w:sz w:val="24"/>
          <w:szCs w:val="24"/>
        </w:rPr>
        <w:t>Cause for Dementia is due to an accident,</w:t>
      </w:r>
      <w:r w:rsidR="00BF2C35" w:rsidRPr="004748A8">
        <w:rPr>
          <w:rFonts w:ascii="Arial" w:hAnsi="Arial" w:cs="Arial"/>
          <w:sz w:val="24"/>
          <w:szCs w:val="24"/>
        </w:rPr>
        <w:t xml:space="preserve"> </w:t>
      </w:r>
      <w:r w:rsidR="002A6633" w:rsidRPr="004748A8">
        <w:rPr>
          <w:rFonts w:ascii="Arial" w:hAnsi="Arial" w:cs="Arial"/>
          <w:sz w:val="24"/>
          <w:szCs w:val="24"/>
        </w:rPr>
        <w:t>hereditary or brain damage.</w:t>
      </w:r>
    </w:p>
    <w:p w14:paraId="36337E72" w14:textId="3EC2A61B" w:rsidR="00420EF1" w:rsidRPr="004748A8" w:rsidRDefault="005C2CFE" w:rsidP="00420EF1">
      <w:pPr>
        <w:spacing w:line="360" w:lineRule="auto"/>
        <w:jc w:val="both"/>
        <w:rPr>
          <w:rFonts w:ascii="Arial" w:hAnsi="Arial" w:cs="Arial"/>
          <w:sz w:val="24"/>
          <w:szCs w:val="24"/>
        </w:rPr>
      </w:pPr>
      <w:r w:rsidRPr="004748A8">
        <w:rPr>
          <w:rFonts w:ascii="Arial" w:hAnsi="Arial" w:cs="Arial"/>
          <w:sz w:val="24"/>
          <w:szCs w:val="24"/>
        </w:rPr>
        <w:t xml:space="preserve">Dementia can be diagnosed </w:t>
      </w:r>
      <w:r w:rsidR="00BF2C35" w:rsidRPr="004748A8">
        <w:rPr>
          <w:rFonts w:ascii="Arial" w:hAnsi="Arial" w:cs="Arial"/>
          <w:sz w:val="24"/>
          <w:szCs w:val="24"/>
        </w:rPr>
        <w:t>in</w:t>
      </w:r>
      <w:r w:rsidRPr="004748A8">
        <w:rPr>
          <w:rFonts w:ascii="Arial" w:hAnsi="Arial" w:cs="Arial"/>
          <w:sz w:val="24"/>
          <w:szCs w:val="24"/>
        </w:rPr>
        <w:t xml:space="preserve"> 3 stages: early dementia -</w:t>
      </w:r>
      <w:r w:rsidR="005A22D1" w:rsidRPr="004748A8">
        <w:rPr>
          <w:rFonts w:ascii="Arial" w:hAnsi="Arial" w:cs="Arial"/>
          <w:sz w:val="24"/>
          <w:szCs w:val="24"/>
        </w:rPr>
        <w:t xml:space="preserve"> </w:t>
      </w:r>
      <w:r w:rsidR="00420EF1" w:rsidRPr="004748A8">
        <w:rPr>
          <w:rFonts w:ascii="Arial" w:hAnsi="Arial" w:cs="Arial"/>
          <w:sz w:val="24"/>
          <w:szCs w:val="24"/>
        </w:rPr>
        <w:t xml:space="preserve"> preclinical period.</w:t>
      </w:r>
    </w:p>
    <w:p w14:paraId="6896CC0F" w14:textId="7E34927C" w:rsidR="00420EF1" w:rsidRPr="004748A8" w:rsidRDefault="005A22D1" w:rsidP="00420EF1">
      <w:pPr>
        <w:spacing w:line="360" w:lineRule="auto"/>
        <w:jc w:val="both"/>
        <w:rPr>
          <w:rFonts w:ascii="Arial" w:hAnsi="Arial" w:cs="Arial"/>
          <w:color w:val="2C3E50"/>
          <w:sz w:val="24"/>
          <w:szCs w:val="24"/>
          <w:shd w:val="clear" w:color="auto" w:fill="FFFFFF"/>
        </w:rPr>
      </w:pPr>
      <w:r w:rsidRPr="004748A8">
        <w:rPr>
          <w:rFonts w:ascii="Arial" w:hAnsi="Arial" w:cs="Arial"/>
          <w:sz w:val="24"/>
          <w:szCs w:val="24"/>
        </w:rPr>
        <w:t xml:space="preserve">Everyone is affected by dementia differently, and the disease's </w:t>
      </w:r>
      <w:r w:rsidR="0068208E" w:rsidRPr="004748A8">
        <w:rPr>
          <w:rFonts w:ascii="Arial" w:hAnsi="Arial" w:cs="Arial"/>
          <w:sz w:val="24"/>
          <w:szCs w:val="24"/>
        </w:rPr>
        <w:t>first</w:t>
      </w:r>
      <w:r w:rsidRPr="004748A8">
        <w:rPr>
          <w:rFonts w:ascii="Arial" w:hAnsi="Arial" w:cs="Arial"/>
          <w:sz w:val="24"/>
          <w:szCs w:val="24"/>
        </w:rPr>
        <w:t xml:space="preserve"> symptoms are </w:t>
      </w:r>
      <w:r w:rsidR="0068208E" w:rsidRPr="004748A8">
        <w:rPr>
          <w:rFonts w:ascii="Arial" w:hAnsi="Arial" w:cs="Arial"/>
          <w:sz w:val="24"/>
          <w:szCs w:val="24"/>
        </w:rPr>
        <w:t>often</w:t>
      </w:r>
      <w:r w:rsidRPr="004748A8">
        <w:rPr>
          <w:rFonts w:ascii="Arial" w:hAnsi="Arial" w:cs="Arial"/>
          <w:sz w:val="24"/>
          <w:szCs w:val="24"/>
        </w:rPr>
        <w:t xml:space="preserve"> subtle and not always obvious</w:t>
      </w:r>
      <w:r w:rsidRPr="004748A8">
        <w:rPr>
          <w:rFonts w:ascii="Arial" w:hAnsi="Arial" w:cs="Arial"/>
          <w:color w:val="2C3E50"/>
          <w:sz w:val="24"/>
          <w:szCs w:val="24"/>
          <w:shd w:val="clear" w:color="auto" w:fill="FFFFFF"/>
        </w:rPr>
        <w:t> (Alzheimer's Society, 2021</w:t>
      </w:r>
      <w:r w:rsidR="00C859A7" w:rsidRPr="004748A8">
        <w:rPr>
          <w:rFonts w:ascii="Arial" w:eastAsia="Times New Roman" w:hAnsi="Arial" w:cs="Arial"/>
          <w:color w:val="000000"/>
          <w:sz w:val="24"/>
          <w:szCs w:val="24"/>
          <w:lang w:eastAsia="en-GB"/>
        </w:rPr>
        <w:t>;</w:t>
      </w:r>
      <w:r w:rsidR="00C859A7" w:rsidRPr="004748A8">
        <w:rPr>
          <w:rFonts w:ascii="Arial" w:hAnsi="Arial" w:cs="Arial"/>
          <w:color w:val="222222"/>
          <w:sz w:val="24"/>
          <w:szCs w:val="24"/>
          <w:shd w:val="clear" w:color="auto" w:fill="FFFFFF"/>
        </w:rPr>
        <w:t xml:space="preserve"> Quinn et al,2008.</w:t>
      </w:r>
      <w:r w:rsidRPr="004748A8">
        <w:rPr>
          <w:rFonts w:ascii="Arial" w:hAnsi="Arial" w:cs="Arial"/>
          <w:color w:val="2C3E50"/>
          <w:sz w:val="24"/>
          <w:szCs w:val="24"/>
          <w:shd w:val="clear" w:color="auto" w:fill="FFFFFF"/>
        </w:rPr>
        <w:t>)</w:t>
      </w:r>
      <w:r w:rsidR="00420EF1" w:rsidRPr="004748A8">
        <w:rPr>
          <w:rFonts w:ascii="Arial" w:hAnsi="Arial" w:cs="Arial"/>
          <w:color w:val="2C3E50"/>
          <w:sz w:val="24"/>
          <w:szCs w:val="24"/>
          <w:shd w:val="clear" w:color="auto" w:fill="FFFFFF"/>
        </w:rPr>
        <w:t>.</w:t>
      </w:r>
      <w:r w:rsidRPr="004748A8">
        <w:rPr>
          <w:rFonts w:ascii="Arial" w:hAnsi="Arial" w:cs="Arial"/>
          <w:sz w:val="24"/>
          <w:szCs w:val="24"/>
        </w:rPr>
        <w:t xml:space="preserve">Many persons with early-stage dementia continue to be </w:t>
      </w:r>
      <w:r w:rsidR="00216776" w:rsidRPr="004748A8">
        <w:rPr>
          <w:rFonts w:ascii="Arial" w:hAnsi="Arial" w:cs="Arial"/>
          <w:sz w:val="24"/>
          <w:szCs w:val="24"/>
        </w:rPr>
        <w:t>autonomous</w:t>
      </w:r>
      <w:r w:rsidRPr="004748A8">
        <w:rPr>
          <w:rFonts w:ascii="Arial" w:hAnsi="Arial" w:cs="Arial"/>
          <w:sz w:val="24"/>
          <w:szCs w:val="24"/>
        </w:rPr>
        <w:t xml:space="preserve"> and just require a little help with everyday tasks </w:t>
      </w:r>
      <w:r w:rsidRPr="004748A8">
        <w:rPr>
          <w:rFonts w:ascii="Arial" w:hAnsi="Arial" w:cs="Arial"/>
          <w:color w:val="2C3E50"/>
          <w:sz w:val="24"/>
          <w:szCs w:val="24"/>
          <w:shd w:val="clear" w:color="auto" w:fill="FFFFFF"/>
        </w:rPr>
        <w:t>(Alzheimer's Society, 2021</w:t>
      </w:r>
      <w:r w:rsidR="00C859A7" w:rsidRPr="004748A8">
        <w:rPr>
          <w:rFonts w:ascii="Arial" w:eastAsia="Times New Roman" w:hAnsi="Arial" w:cs="Arial"/>
          <w:color w:val="000000"/>
          <w:sz w:val="24"/>
          <w:szCs w:val="24"/>
          <w:lang w:eastAsia="en-GB"/>
        </w:rPr>
        <w:t>;</w:t>
      </w:r>
      <w:r w:rsidR="00C859A7" w:rsidRPr="004748A8">
        <w:rPr>
          <w:rFonts w:ascii="Arial" w:hAnsi="Arial" w:cs="Arial"/>
          <w:color w:val="222222"/>
          <w:sz w:val="24"/>
          <w:szCs w:val="24"/>
          <w:shd w:val="clear" w:color="auto" w:fill="FFFFFF"/>
        </w:rPr>
        <w:t xml:space="preserve"> Quinn et al,2008.</w:t>
      </w:r>
      <w:r w:rsidRPr="004748A8">
        <w:rPr>
          <w:rFonts w:ascii="Arial" w:hAnsi="Arial" w:cs="Arial"/>
          <w:color w:val="2C3E50"/>
          <w:sz w:val="24"/>
          <w:szCs w:val="24"/>
          <w:shd w:val="clear" w:color="auto" w:fill="FFFFFF"/>
        </w:rPr>
        <w:t>)</w:t>
      </w:r>
      <w:r w:rsidR="00420EF1" w:rsidRPr="004748A8">
        <w:rPr>
          <w:rFonts w:ascii="Arial" w:hAnsi="Arial" w:cs="Arial"/>
          <w:color w:val="2C3E50"/>
          <w:sz w:val="24"/>
          <w:szCs w:val="24"/>
          <w:shd w:val="clear" w:color="auto" w:fill="FFFFFF"/>
        </w:rPr>
        <w:t>.</w:t>
      </w:r>
      <w:r w:rsidRPr="004748A8">
        <w:rPr>
          <w:rFonts w:ascii="Arial" w:hAnsi="Arial" w:cs="Arial"/>
          <w:sz w:val="24"/>
          <w:szCs w:val="24"/>
        </w:rPr>
        <w:t xml:space="preserve"> </w:t>
      </w:r>
      <w:r w:rsidR="00216776" w:rsidRPr="004748A8">
        <w:rPr>
          <w:rFonts w:ascii="Arial" w:hAnsi="Arial" w:cs="Arial"/>
          <w:sz w:val="24"/>
          <w:szCs w:val="24"/>
        </w:rPr>
        <w:t>It is</w:t>
      </w:r>
      <w:r w:rsidRPr="004748A8">
        <w:rPr>
          <w:rFonts w:ascii="Arial" w:hAnsi="Arial" w:cs="Arial"/>
          <w:sz w:val="24"/>
          <w:szCs w:val="24"/>
        </w:rPr>
        <w:t xml:space="preserve"> crucial to concentrate on what the individual can do rather than taking charge and handling things for them</w:t>
      </w:r>
      <w:r w:rsidR="00420EF1" w:rsidRPr="004748A8">
        <w:rPr>
          <w:rFonts w:ascii="Arial" w:hAnsi="Arial" w:cs="Arial"/>
          <w:sz w:val="24"/>
          <w:szCs w:val="24"/>
        </w:rPr>
        <w:t xml:space="preserve"> </w:t>
      </w:r>
      <w:r w:rsidR="00420EF1" w:rsidRPr="004748A8">
        <w:rPr>
          <w:rFonts w:ascii="Arial" w:hAnsi="Arial" w:cs="Arial"/>
          <w:color w:val="2C3E50"/>
          <w:sz w:val="24"/>
          <w:szCs w:val="24"/>
          <w:shd w:val="clear" w:color="auto" w:fill="FFFFFF"/>
        </w:rPr>
        <w:t>(Alzheimer's Society, 2021</w:t>
      </w:r>
      <w:r w:rsidR="00C859A7" w:rsidRPr="004748A8">
        <w:rPr>
          <w:rFonts w:ascii="Arial" w:eastAsia="Times New Roman" w:hAnsi="Arial" w:cs="Arial"/>
          <w:color w:val="000000"/>
          <w:sz w:val="24"/>
          <w:szCs w:val="24"/>
          <w:lang w:eastAsia="en-GB"/>
        </w:rPr>
        <w:t>;</w:t>
      </w:r>
      <w:r w:rsidR="00C859A7" w:rsidRPr="004748A8">
        <w:rPr>
          <w:rFonts w:ascii="Arial" w:hAnsi="Arial" w:cs="Arial"/>
          <w:color w:val="222222"/>
          <w:sz w:val="24"/>
          <w:szCs w:val="24"/>
          <w:shd w:val="clear" w:color="auto" w:fill="FFFFFF"/>
        </w:rPr>
        <w:t xml:space="preserve"> Quinn et al,2008.</w:t>
      </w:r>
      <w:r w:rsidR="00420EF1" w:rsidRPr="004748A8">
        <w:rPr>
          <w:rFonts w:ascii="Arial" w:hAnsi="Arial" w:cs="Arial"/>
          <w:color w:val="2C3E50"/>
          <w:sz w:val="24"/>
          <w:szCs w:val="24"/>
          <w:shd w:val="clear" w:color="auto" w:fill="FFFFFF"/>
        </w:rPr>
        <w:t>).I</w:t>
      </w:r>
      <w:r w:rsidRPr="004748A8">
        <w:rPr>
          <w:rFonts w:ascii="Arial" w:hAnsi="Arial" w:cs="Arial"/>
          <w:sz w:val="24"/>
          <w:szCs w:val="24"/>
        </w:rPr>
        <w:t xml:space="preserve">nstead, consider </w:t>
      </w:r>
      <w:r w:rsidR="00420EF1" w:rsidRPr="004748A8">
        <w:rPr>
          <w:rFonts w:ascii="Arial" w:hAnsi="Arial" w:cs="Arial"/>
          <w:sz w:val="24"/>
          <w:szCs w:val="24"/>
        </w:rPr>
        <w:t>e</w:t>
      </w:r>
      <w:r w:rsidRPr="004748A8">
        <w:rPr>
          <w:rFonts w:ascii="Arial" w:hAnsi="Arial" w:cs="Arial"/>
          <w:sz w:val="24"/>
          <w:szCs w:val="24"/>
        </w:rPr>
        <w:t xml:space="preserve">ngaging in activities alongside them, such as assisting them in creating a routine, </w:t>
      </w:r>
      <w:r w:rsidR="00C20572" w:rsidRPr="004748A8">
        <w:rPr>
          <w:rFonts w:ascii="Arial" w:hAnsi="Arial" w:cs="Arial"/>
          <w:sz w:val="24"/>
          <w:szCs w:val="24"/>
        </w:rPr>
        <w:t>cues,</w:t>
      </w:r>
      <w:r w:rsidRPr="004748A8">
        <w:rPr>
          <w:rFonts w:ascii="Arial" w:hAnsi="Arial" w:cs="Arial"/>
          <w:sz w:val="24"/>
          <w:szCs w:val="24"/>
        </w:rPr>
        <w:t xml:space="preserve"> and reminders, and using technologies</w:t>
      </w:r>
      <w:r w:rsidR="00420EF1" w:rsidRPr="004748A8">
        <w:rPr>
          <w:rFonts w:ascii="Arial" w:hAnsi="Arial" w:cs="Arial"/>
          <w:sz w:val="24"/>
          <w:szCs w:val="24"/>
        </w:rPr>
        <w:t xml:space="preserve"> </w:t>
      </w:r>
      <w:r w:rsidR="00420EF1" w:rsidRPr="004748A8">
        <w:rPr>
          <w:rFonts w:ascii="Arial" w:hAnsi="Arial" w:cs="Arial"/>
          <w:color w:val="2C3E50"/>
          <w:sz w:val="24"/>
          <w:szCs w:val="24"/>
          <w:shd w:val="clear" w:color="auto" w:fill="FFFFFF"/>
        </w:rPr>
        <w:t>(Alzheimer's Society, 2021).</w:t>
      </w:r>
    </w:p>
    <w:p w14:paraId="44C9CADD" w14:textId="7E489FE8" w:rsidR="00420EF1" w:rsidRPr="004748A8" w:rsidRDefault="00420EF1" w:rsidP="00420EF1">
      <w:pPr>
        <w:spacing w:line="360" w:lineRule="auto"/>
        <w:jc w:val="both"/>
        <w:rPr>
          <w:rFonts w:ascii="Arial" w:hAnsi="Arial" w:cs="Arial"/>
          <w:color w:val="2C3E50"/>
          <w:sz w:val="24"/>
          <w:szCs w:val="24"/>
          <w:shd w:val="clear" w:color="auto" w:fill="FFFFFF"/>
        </w:rPr>
      </w:pPr>
      <w:r w:rsidRPr="004748A8">
        <w:rPr>
          <w:rFonts w:ascii="Arial" w:hAnsi="Arial" w:cs="Arial"/>
          <w:color w:val="2C3E50"/>
          <w:sz w:val="24"/>
          <w:szCs w:val="24"/>
          <w:shd w:val="clear" w:color="auto" w:fill="FFFFFF"/>
        </w:rPr>
        <w:t xml:space="preserve">Middle stage -cognitive deterioration </w:t>
      </w:r>
    </w:p>
    <w:p w14:paraId="432B85FC" w14:textId="2A9016D1" w:rsidR="00420EF1" w:rsidRPr="004748A8" w:rsidRDefault="00420EF1" w:rsidP="00420EF1">
      <w:pPr>
        <w:spacing w:line="360" w:lineRule="auto"/>
        <w:jc w:val="both"/>
        <w:rPr>
          <w:rFonts w:ascii="Arial" w:hAnsi="Arial" w:cs="Arial"/>
          <w:sz w:val="24"/>
          <w:szCs w:val="24"/>
        </w:rPr>
      </w:pPr>
      <w:r w:rsidRPr="004748A8">
        <w:rPr>
          <w:rFonts w:ascii="Arial" w:hAnsi="Arial" w:cs="Arial"/>
          <w:sz w:val="24"/>
          <w:szCs w:val="24"/>
        </w:rPr>
        <w:t xml:space="preserve">The symptoms of dementia worsen in this stage, and the person will require greater </w:t>
      </w:r>
      <w:r w:rsidR="0068208E" w:rsidRPr="004748A8">
        <w:rPr>
          <w:rFonts w:ascii="Arial" w:hAnsi="Arial" w:cs="Arial"/>
          <w:sz w:val="24"/>
          <w:szCs w:val="24"/>
        </w:rPr>
        <w:t>help</w:t>
      </w:r>
      <w:r w:rsidRPr="004748A8">
        <w:rPr>
          <w:rFonts w:ascii="Arial" w:hAnsi="Arial" w:cs="Arial"/>
          <w:sz w:val="24"/>
          <w:szCs w:val="24"/>
        </w:rPr>
        <w:t xml:space="preserve"> to </w:t>
      </w:r>
      <w:r w:rsidR="0068208E" w:rsidRPr="004748A8">
        <w:rPr>
          <w:rFonts w:ascii="Arial" w:hAnsi="Arial" w:cs="Arial"/>
          <w:sz w:val="24"/>
          <w:szCs w:val="24"/>
        </w:rPr>
        <w:t>conduct</w:t>
      </w:r>
      <w:r w:rsidRPr="004748A8">
        <w:rPr>
          <w:rFonts w:ascii="Arial" w:hAnsi="Arial" w:cs="Arial"/>
          <w:sz w:val="24"/>
          <w:szCs w:val="24"/>
        </w:rPr>
        <w:t xml:space="preserve"> daily tasks </w:t>
      </w:r>
      <w:r w:rsidRPr="004748A8">
        <w:rPr>
          <w:rFonts w:ascii="Arial" w:hAnsi="Arial" w:cs="Arial"/>
          <w:color w:val="2C3E50"/>
          <w:sz w:val="24"/>
          <w:szCs w:val="24"/>
          <w:shd w:val="clear" w:color="auto" w:fill="FFFFFF"/>
        </w:rPr>
        <w:t>(www.alzheimers.org.uk, 2023)</w:t>
      </w:r>
      <w:r w:rsidRPr="004748A8">
        <w:rPr>
          <w:rFonts w:ascii="Arial" w:hAnsi="Arial" w:cs="Arial"/>
          <w:sz w:val="24"/>
          <w:szCs w:val="24"/>
        </w:rPr>
        <w:t xml:space="preserve">. The person may now require regular nagging and </w:t>
      </w:r>
      <w:r w:rsidR="0068208E" w:rsidRPr="004748A8">
        <w:rPr>
          <w:rFonts w:ascii="Arial" w:hAnsi="Arial" w:cs="Arial"/>
          <w:sz w:val="24"/>
          <w:szCs w:val="24"/>
        </w:rPr>
        <w:t>aid</w:t>
      </w:r>
      <w:r w:rsidRPr="004748A8">
        <w:rPr>
          <w:rFonts w:ascii="Arial" w:hAnsi="Arial" w:cs="Arial"/>
          <w:sz w:val="24"/>
          <w:szCs w:val="24"/>
        </w:rPr>
        <w:t xml:space="preserve"> getting dressed and washed (such as having their clothing placed out for them (</w:t>
      </w:r>
      <w:r w:rsidRPr="004748A8">
        <w:rPr>
          <w:rFonts w:ascii="Arial" w:hAnsi="Arial" w:cs="Arial"/>
          <w:color w:val="2C3E50"/>
          <w:sz w:val="24"/>
          <w:szCs w:val="24"/>
          <w:shd w:val="clear" w:color="auto" w:fill="FFFFFF"/>
        </w:rPr>
        <w:t>www.alzheimers.org.uk, 2023</w:t>
      </w:r>
      <w:r w:rsidR="0068208E" w:rsidRPr="004748A8">
        <w:rPr>
          <w:rFonts w:ascii="Arial" w:hAnsi="Arial" w:cs="Arial"/>
          <w:sz w:val="24"/>
          <w:szCs w:val="24"/>
        </w:rPr>
        <w:t xml:space="preserve"> </w:t>
      </w:r>
      <w:r w:rsidRPr="004748A8">
        <w:rPr>
          <w:rFonts w:ascii="Arial" w:hAnsi="Arial" w:cs="Arial"/>
          <w:sz w:val="24"/>
          <w:szCs w:val="24"/>
        </w:rPr>
        <w:t>).</w:t>
      </w:r>
      <w:r w:rsidR="007D4995" w:rsidRPr="004748A8">
        <w:rPr>
          <w:rFonts w:ascii="Arial" w:hAnsi="Arial" w:cs="Arial"/>
          <w:sz w:val="24"/>
          <w:szCs w:val="24"/>
        </w:rPr>
        <w:t xml:space="preserve"> </w:t>
      </w:r>
      <w:r w:rsidRPr="004748A8">
        <w:rPr>
          <w:rFonts w:ascii="Arial" w:hAnsi="Arial" w:cs="Arial"/>
          <w:sz w:val="24"/>
          <w:szCs w:val="24"/>
        </w:rPr>
        <w:t>Some dementia sufferers will gain from having a paid carer come to their house</w:t>
      </w:r>
      <w:r w:rsidR="00DD2073" w:rsidRPr="004748A8">
        <w:rPr>
          <w:rFonts w:ascii="Arial" w:hAnsi="Arial" w:cs="Arial"/>
          <w:sz w:val="24"/>
          <w:szCs w:val="24"/>
        </w:rPr>
        <w:t xml:space="preserve"> (</w:t>
      </w:r>
      <w:r w:rsidR="00DD2073" w:rsidRPr="004748A8">
        <w:rPr>
          <w:rFonts w:ascii="Arial" w:hAnsi="Arial" w:cs="Arial"/>
          <w:color w:val="2C3E50"/>
          <w:sz w:val="24"/>
          <w:szCs w:val="24"/>
          <w:shd w:val="clear" w:color="auto" w:fill="FFFFFF"/>
        </w:rPr>
        <w:t>www.alzheimers.org.uk, 2023)</w:t>
      </w:r>
      <w:r w:rsidRPr="004748A8">
        <w:rPr>
          <w:rFonts w:ascii="Arial" w:hAnsi="Arial" w:cs="Arial"/>
          <w:sz w:val="24"/>
          <w:szCs w:val="24"/>
        </w:rPr>
        <w:t xml:space="preserve">. Or, some people might </w:t>
      </w:r>
      <w:r w:rsidR="0068208E" w:rsidRPr="004748A8">
        <w:rPr>
          <w:rFonts w:ascii="Arial" w:hAnsi="Arial" w:cs="Arial"/>
          <w:sz w:val="24"/>
          <w:szCs w:val="24"/>
        </w:rPr>
        <w:t>move</w:t>
      </w:r>
      <w:r w:rsidRPr="004748A8">
        <w:rPr>
          <w:rFonts w:ascii="Arial" w:hAnsi="Arial" w:cs="Arial"/>
          <w:sz w:val="24"/>
          <w:szCs w:val="24"/>
        </w:rPr>
        <w:t xml:space="preserve"> into extra-care or assisted living housing, which includes on-site dementia </w:t>
      </w:r>
      <w:r w:rsidR="0068208E" w:rsidRPr="004748A8">
        <w:rPr>
          <w:rFonts w:ascii="Arial" w:hAnsi="Arial" w:cs="Arial"/>
          <w:sz w:val="24"/>
          <w:szCs w:val="24"/>
        </w:rPr>
        <w:t>help</w:t>
      </w:r>
      <w:r w:rsidR="00DD2073" w:rsidRPr="004748A8">
        <w:rPr>
          <w:rFonts w:ascii="Arial" w:hAnsi="Arial" w:cs="Arial"/>
          <w:sz w:val="24"/>
          <w:szCs w:val="24"/>
        </w:rPr>
        <w:t xml:space="preserve"> (</w:t>
      </w:r>
      <w:r w:rsidR="00DD2073" w:rsidRPr="004748A8">
        <w:rPr>
          <w:rFonts w:ascii="Arial" w:hAnsi="Arial" w:cs="Arial"/>
          <w:color w:val="2C3E50"/>
          <w:sz w:val="24"/>
          <w:szCs w:val="24"/>
          <w:shd w:val="clear" w:color="auto" w:fill="FFFFFF"/>
        </w:rPr>
        <w:t>www.alzheimers.org.uk, 2023)</w:t>
      </w:r>
      <w:r w:rsidR="00DD2073" w:rsidRPr="004748A8">
        <w:rPr>
          <w:rFonts w:ascii="Arial" w:hAnsi="Arial" w:cs="Arial"/>
          <w:sz w:val="24"/>
          <w:szCs w:val="24"/>
        </w:rPr>
        <w:t>.</w:t>
      </w:r>
    </w:p>
    <w:p w14:paraId="650EBE44" w14:textId="388F8799" w:rsidR="00DD2073" w:rsidRPr="004748A8" w:rsidRDefault="00DD2073" w:rsidP="00420EF1">
      <w:pPr>
        <w:spacing w:line="360" w:lineRule="auto"/>
        <w:jc w:val="both"/>
        <w:rPr>
          <w:rFonts w:ascii="Arial" w:hAnsi="Arial" w:cs="Arial"/>
          <w:sz w:val="24"/>
          <w:szCs w:val="24"/>
        </w:rPr>
      </w:pPr>
      <w:r w:rsidRPr="004748A8">
        <w:rPr>
          <w:rFonts w:ascii="Arial" w:hAnsi="Arial" w:cs="Arial"/>
          <w:sz w:val="24"/>
          <w:szCs w:val="24"/>
        </w:rPr>
        <w:t>Severe stage -</w:t>
      </w:r>
      <w:r w:rsidR="0068208E" w:rsidRPr="004748A8">
        <w:rPr>
          <w:rFonts w:ascii="Arial" w:hAnsi="Arial" w:cs="Arial"/>
          <w:sz w:val="24"/>
          <w:szCs w:val="24"/>
        </w:rPr>
        <w:t>profundo</w:t>
      </w:r>
      <w:r w:rsidRPr="004748A8">
        <w:rPr>
          <w:rFonts w:ascii="Arial" w:hAnsi="Arial" w:cs="Arial"/>
          <w:sz w:val="24"/>
          <w:szCs w:val="24"/>
        </w:rPr>
        <w:t xml:space="preserve"> state </w:t>
      </w:r>
    </w:p>
    <w:p w14:paraId="778AF503" w14:textId="6231C644" w:rsidR="00942490" w:rsidRPr="004748A8" w:rsidRDefault="00DD2073" w:rsidP="00AC38D4">
      <w:pPr>
        <w:spacing w:line="360" w:lineRule="auto"/>
        <w:jc w:val="both"/>
        <w:rPr>
          <w:rFonts w:ascii="Arial" w:hAnsi="Arial" w:cs="Arial"/>
          <w:sz w:val="24"/>
          <w:szCs w:val="24"/>
        </w:rPr>
      </w:pPr>
      <w:r w:rsidRPr="004748A8">
        <w:rPr>
          <w:rFonts w:ascii="Arial" w:hAnsi="Arial" w:cs="Arial"/>
          <w:sz w:val="24"/>
          <w:szCs w:val="24"/>
        </w:rPr>
        <w:t xml:space="preserve">In this stage, indicators of any type tend to present significant challenges for the </w:t>
      </w:r>
      <w:r w:rsidR="0068208E" w:rsidRPr="004748A8">
        <w:rPr>
          <w:rFonts w:ascii="Arial" w:hAnsi="Arial" w:cs="Arial"/>
          <w:sz w:val="24"/>
          <w:szCs w:val="24"/>
        </w:rPr>
        <w:t>person but</w:t>
      </w:r>
      <w:r w:rsidRPr="004748A8">
        <w:rPr>
          <w:rFonts w:ascii="Arial" w:hAnsi="Arial" w:cs="Arial"/>
          <w:sz w:val="24"/>
          <w:szCs w:val="24"/>
        </w:rPr>
        <w:t xml:space="preserve"> altered </w:t>
      </w:r>
      <w:r w:rsidR="0068208E" w:rsidRPr="004748A8">
        <w:rPr>
          <w:rFonts w:ascii="Arial" w:hAnsi="Arial" w:cs="Arial"/>
          <w:sz w:val="24"/>
          <w:szCs w:val="24"/>
        </w:rPr>
        <w:t>feeling</w:t>
      </w:r>
      <w:r w:rsidR="007D4995" w:rsidRPr="004748A8">
        <w:rPr>
          <w:rFonts w:ascii="Arial" w:hAnsi="Arial" w:cs="Arial"/>
          <w:sz w:val="24"/>
          <w:szCs w:val="24"/>
        </w:rPr>
        <w:t>s</w:t>
      </w:r>
      <w:r w:rsidRPr="004748A8">
        <w:rPr>
          <w:rFonts w:ascii="Arial" w:hAnsi="Arial" w:cs="Arial"/>
          <w:sz w:val="24"/>
          <w:szCs w:val="24"/>
        </w:rPr>
        <w:t xml:space="preserve"> and physical issues are </w:t>
      </w:r>
      <w:r w:rsidR="0068208E" w:rsidRPr="004748A8">
        <w:rPr>
          <w:rFonts w:ascii="Arial" w:hAnsi="Arial" w:cs="Arial"/>
          <w:sz w:val="24"/>
          <w:szCs w:val="24"/>
        </w:rPr>
        <w:t>often</w:t>
      </w:r>
      <w:r w:rsidRPr="004748A8">
        <w:rPr>
          <w:rFonts w:ascii="Arial" w:hAnsi="Arial" w:cs="Arial"/>
          <w:sz w:val="24"/>
          <w:szCs w:val="24"/>
        </w:rPr>
        <w:t xml:space="preserve"> the most obvious</w:t>
      </w:r>
      <w:r w:rsidRPr="004748A8">
        <w:rPr>
          <w:rFonts w:ascii="Arial" w:hAnsi="Arial" w:cs="Arial"/>
          <w:color w:val="2C3E50"/>
          <w:sz w:val="24"/>
          <w:szCs w:val="24"/>
          <w:shd w:val="clear" w:color="auto" w:fill="FFFFFF"/>
        </w:rPr>
        <w:t xml:space="preserve">  (Alzheimer's Society, 2021)</w:t>
      </w:r>
      <w:r w:rsidRPr="004748A8">
        <w:rPr>
          <w:rFonts w:ascii="Arial" w:hAnsi="Arial" w:cs="Arial"/>
          <w:sz w:val="24"/>
          <w:szCs w:val="24"/>
        </w:rPr>
        <w:t xml:space="preserve"> The symptoms of all dementia kinds start to resemble one another at the late stage(</w:t>
      </w:r>
      <w:r w:rsidRPr="004748A8">
        <w:rPr>
          <w:rFonts w:ascii="Arial" w:hAnsi="Arial" w:cs="Arial"/>
          <w:color w:val="2C3E50"/>
          <w:sz w:val="24"/>
          <w:szCs w:val="24"/>
          <w:shd w:val="clear" w:color="auto" w:fill="FFFFFF"/>
        </w:rPr>
        <w:t xml:space="preserve"> Alzheimer's Society, 2021).</w:t>
      </w:r>
      <w:r w:rsidR="0068208E" w:rsidRPr="004748A8">
        <w:rPr>
          <w:rFonts w:ascii="Arial" w:hAnsi="Arial" w:cs="Arial"/>
          <w:color w:val="2C3E50"/>
          <w:sz w:val="24"/>
          <w:szCs w:val="24"/>
          <w:shd w:val="clear" w:color="auto" w:fill="FFFFFF"/>
        </w:rPr>
        <w:t xml:space="preserve"> </w:t>
      </w:r>
      <w:r w:rsidRPr="004748A8">
        <w:rPr>
          <w:rFonts w:ascii="Arial" w:hAnsi="Arial" w:cs="Arial"/>
          <w:sz w:val="24"/>
          <w:szCs w:val="24"/>
        </w:rPr>
        <w:t>The final stages of dementia typically last the least time. It lasts, on average, between one and two years</w:t>
      </w:r>
      <w:r w:rsidRPr="004748A8">
        <w:rPr>
          <w:rFonts w:ascii="Arial" w:hAnsi="Arial" w:cs="Arial"/>
          <w:color w:val="2C3E50"/>
          <w:sz w:val="24"/>
          <w:szCs w:val="24"/>
          <w:shd w:val="clear" w:color="auto" w:fill="FFFFFF"/>
        </w:rPr>
        <w:t xml:space="preserve"> (Alzheimer's Society, 2021)</w:t>
      </w:r>
      <w:r w:rsidRPr="004748A8">
        <w:rPr>
          <w:rFonts w:ascii="Arial" w:hAnsi="Arial" w:cs="Arial"/>
          <w:sz w:val="24"/>
          <w:szCs w:val="24"/>
        </w:rPr>
        <w:t>.</w:t>
      </w:r>
    </w:p>
    <w:p w14:paraId="4240A527" w14:textId="4B493807" w:rsidR="00D65374" w:rsidRPr="004748A8" w:rsidRDefault="0028748A" w:rsidP="00AC38D4">
      <w:pPr>
        <w:spacing w:line="360" w:lineRule="auto"/>
        <w:jc w:val="both"/>
        <w:rPr>
          <w:rFonts w:ascii="Arial" w:hAnsi="Arial" w:cs="Arial"/>
          <w:sz w:val="24"/>
          <w:szCs w:val="24"/>
        </w:rPr>
      </w:pPr>
      <w:r w:rsidRPr="004748A8">
        <w:rPr>
          <w:rFonts w:ascii="Arial" w:hAnsi="Arial" w:cs="Arial"/>
          <w:sz w:val="24"/>
          <w:szCs w:val="24"/>
        </w:rPr>
        <w:lastRenderedPageBreak/>
        <w:t>The Mental Capacity Act</w:t>
      </w:r>
      <w:r w:rsidR="00A14C9B" w:rsidRPr="004748A8">
        <w:rPr>
          <w:rFonts w:ascii="Arial" w:hAnsi="Arial" w:cs="Arial"/>
          <w:sz w:val="24"/>
          <w:szCs w:val="24"/>
        </w:rPr>
        <w:t xml:space="preserve"> 2010</w:t>
      </w:r>
      <w:r w:rsidRPr="004748A8">
        <w:rPr>
          <w:rFonts w:ascii="Arial" w:hAnsi="Arial" w:cs="Arial"/>
          <w:sz w:val="24"/>
          <w:szCs w:val="24"/>
        </w:rPr>
        <w:t xml:space="preserve"> (MCA) was created to safeguard and empower those who might not be able to make their own decisions </w:t>
      </w:r>
      <w:r w:rsidR="007A36D0" w:rsidRPr="004748A8">
        <w:rPr>
          <w:rFonts w:ascii="Arial" w:hAnsi="Arial" w:cs="Arial"/>
          <w:sz w:val="24"/>
          <w:szCs w:val="24"/>
        </w:rPr>
        <w:t>about</w:t>
      </w:r>
      <w:r w:rsidRPr="004748A8">
        <w:rPr>
          <w:rFonts w:ascii="Arial" w:hAnsi="Arial" w:cs="Arial"/>
          <w:sz w:val="24"/>
          <w:szCs w:val="24"/>
        </w:rPr>
        <w:t xml:space="preserve"> the treatment and care they receive. Your doctor, a professional social worker, or another medical specialist can </w:t>
      </w:r>
      <w:r w:rsidR="007A36D0" w:rsidRPr="004748A8">
        <w:rPr>
          <w:rFonts w:ascii="Arial" w:hAnsi="Arial" w:cs="Arial"/>
          <w:sz w:val="24"/>
          <w:szCs w:val="24"/>
        </w:rPr>
        <w:t>aid</w:t>
      </w:r>
      <w:r w:rsidRPr="004748A8">
        <w:rPr>
          <w:rFonts w:ascii="Arial" w:hAnsi="Arial" w:cs="Arial"/>
          <w:sz w:val="24"/>
          <w:szCs w:val="24"/>
        </w:rPr>
        <w:t xml:space="preserve"> with the evaluation of mental </w:t>
      </w:r>
      <w:r w:rsidR="00F17FCF" w:rsidRPr="004748A8">
        <w:rPr>
          <w:rFonts w:ascii="Arial" w:hAnsi="Arial" w:cs="Arial"/>
          <w:sz w:val="24"/>
          <w:szCs w:val="24"/>
        </w:rPr>
        <w:t>capacity</w:t>
      </w:r>
      <w:r w:rsidR="00BD1F1E" w:rsidRPr="004748A8">
        <w:rPr>
          <w:rFonts w:ascii="Arial" w:hAnsi="Arial" w:cs="Arial"/>
          <w:sz w:val="24"/>
          <w:szCs w:val="24"/>
        </w:rPr>
        <w:t xml:space="preserve"> </w:t>
      </w:r>
      <w:r w:rsidR="00BD1F1E" w:rsidRPr="004748A8">
        <w:rPr>
          <w:rFonts w:ascii="Arial" w:hAnsi="Arial" w:cs="Arial"/>
          <w:color w:val="2C3E50"/>
          <w:sz w:val="24"/>
          <w:szCs w:val="24"/>
          <w:shd w:val="clear" w:color="auto" w:fill="FFFFFF"/>
        </w:rPr>
        <w:t> (NHS Choices, 2019)</w:t>
      </w:r>
      <w:r w:rsidR="00F17FCF" w:rsidRPr="004748A8">
        <w:rPr>
          <w:rFonts w:ascii="Arial" w:hAnsi="Arial" w:cs="Arial"/>
          <w:sz w:val="24"/>
          <w:szCs w:val="24"/>
        </w:rPr>
        <w:t xml:space="preserve">. </w:t>
      </w:r>
      <w:r w:rsidR="00BD1F1E" w:rsidRPr="004748A8">
        <w:rPr>
          <w:rFonts w:ascii="Arial" w:hAnsi="Arial" w:cs="Arial"/>
          <w:sz w:val="24"/>
          <w:szCs w:val="24"/>
        </w:rPr>
        <w:t>M</w:t>
      </w:r>
      <w:r w:rsidR="00F17FCF" w:rsidRPr="004748A8">
        <w:rPr>
          <w:rFonts w:ascii="Arial" w:hAnsi="Arial" w:cs="Arial"/>
          <w:sz w:val="24"/>
          <w:szCs w:val="24"/>
        </w:rPr>
        <w:t>CA</w:t>
      </w:r>
      <w:r w:rsidRPr="004748A8">
        <w:rPr>
          <w:rFonts w:ascii="Arial" w:hAnsi="Arial" w:cs="Arial"/>
          <w:sz w:val="24"/>
          <w:szCs w:val="24"/>
        </w:rPr>
        <w:t xml:space="preserve"> also </w:t>
      </w:r>
      <w:r w:rsidR="007A36D0" w:rsidRPr="004748A8">
        <w:rPr>
          <w:rFonts w:ascii="Arial" w:hAnsi="Arial" w:cs="Arial"/>
          <w:sz w:val="24"/>
          <w:szCs w:val="24"/>
        </w:rPr>
        <w:t>say</w:t>
      </w:r>
      <w:r w:rsidRPr="004748A8">
        <w:rPr>
          <w:rFonts w:ascii="Arial" w:hAnsi="Arial" w:cs="Arial"/>
          <w:sz w:val="24"/>
          <w:szCs w:val="24"/>
        </w:rPr>
        <w:t xml:space="preserve"> </w:t>
      </w:r>
      <w:r w:rsidR="00F17FCF" w:rsidRPr="004748A8">
        <w:rPr>
          <w:rFonts w:ascii="Arial" w:hAnsi="Arial" w:cs="Arial"/>
          <w:sz w:val="24"/>
          <w:szCs w:val="24"/>
        </w:rPr>
        <w:t>that</w:t>
      </w:r>
      <w:r w:rsidRPr="004748A8">
        <w:rPr>
          <w:rFonts w:ascii="Arial" w:hAnsi="Arial" w:cs="Arial"/>
          <w:sz w:val="24"/>
          <w:szCs w:val="24"/>
        </w:rPr>
        <w:t xml:space="preserve"> peoples with dementia </w:t>
      </w:r>
      <w:r w:rsidR="0030720E" w:rsidRPr="004748A8">
        <w:rPr>
          <w:rFonts w:ascii="Arial" w:hAnsi="Arial" w:cs="Arial"/>
          <w:sz w:val="24"/>
          <w:szCs w:val="24"/>
        </w:rPr>
        <w:t>should have a Lasting Power of Attorney (</w:t>
      </w:r>
      <w:r w:rsidR="0082675E" w:rsidRPr="004748A8">
        <w:rPr>
          <w:rFonts w:ascii="Arial" w:hAnsi="Arial" w:cs="Arial"/>
          <w:sz w:val="24"/>
          <w:szCs w:val="24"/>
        </w:rPr>
        <w:t>LPA ),</w:t>
      </w:r>
      <w:r w:rsidR="00DF63A7" w:rsidRPr="004748A8">
        <w:rPr>
          <w:rFonts w:ascii="Arial" w:hAnsi="Arial" w:cs="Arial"/>
          <w:sz w:val="24"/>
          <w:szCs w:val="24"/>
        </w:rPr>
        <w:t xml:space="preserve"> </w:t>
      </w:r>
      <w:r w:rsidR="0082675E" w:rsidRPr="004748A8">
        <w:rPr>
          <w:rFonts w:ascii="Arial" w:hAnsi="Arial" w:cs="Arial"/>
          <w:sz w:val="24"/>
          <w:szCs w:val="24"/>
        </w:rPr>
        <w:t xml:space="preserve">to make decisions for </w:t>
      </w:r>
      <w:r w:rsidR="007A36D0" w:rsidRPr="004748A8">
        <w:rPr>
          <w:rFonts w:ascii="Arial" w:hAnsi="Arial" w:cs="Arial"/>
          <w:sz w:val="24"/>
          <w:szCs w:val="24"/>
        </w:rPr>
        <w:t>them. LPA</w:t>
      </w:r>
      <w:r w:rsidR="0082675E" w:rsidRPr="004748A8">
        <w:rPr>
          <w:rFonts w:ascii="Arial" w:hAnsi="Arial" w:cs="Arial"/>
          <w:sz w:val="24"/>
          <w:szCs w:val="24"/>
        </w:rPr>
        <w:t xml:space="preserve"> are dealing with </w:t>
      </w:r>
      <w:r w:rsidR="00DF63A7" w:rsidRPr="004748A8">
        <w:rPr>
          <w:rFonts w:ascii="Arial" w:hAnsi="Arial" w:cs="Arial"/>
          <w:sz w:val="24"/>
          <w:szCs w:val="24"/>
        </w:rPr>
        <w:t xml:space="preserve">the </w:t>
      </w:r>
      <w:r w:rsidR="0082675E" w:rsidRPr="004748A8">
        <w:rPr>
          <w:rFonts w:ascii="Arial" w:hAnsi="Arial" w:cs="Arial"/>
          <w:sz w:val="24"/>
          <w:szCs w:val="24"/>
        </w:rPr>
        <w:t>finance and well</w:t>
      </w:r>
      <w:r w:rsidR="00B744E0" w:rsidRPr="004748A8">
        <w:rPr>
          <w:rFonts w:ascii="Arial" w:hAnsi="Arial" w:cs="Arial"/>
          <w:sz w:val="24"/>
          <w:szCs w:val="24"/>
        </w:rPr>
        <w:t>–</w:t>
      </w:r>
      <w:r w:rsidR="0082675E" w:rsidRPr="004748A8">
        <w:rPr>
          <w:rFonts w:ascii="Arial" w:hAnsi="Arial" w:cs="Arial"/>
          <w:sz w:val="24"/>
          <w:szCs w:val="24"/>
        </w:rPr>
        <w:t xml:space="preserve">being of dementia peoples </w:t>
      </w:r>
      <w:r w:rsidR="00373CE8" w:rsidRPr="004748A8">
        <w:rPr>
          <w:rFonts w:ascii="Arial" w:hAnsi="Arial" w:cs="Arial"/>
          <w:sz w:val="24"/>
          <w:szCs w:val="24"/>
        </w:rPr>
        <w:t xml:space="preserve"> </w:t>
      </w:r>
      <w:r w:rsidR="00373CE8" w:rsidRPr="004748A8">
        <w:rPr>
          <w:rFonts w:ascii="Arial" w:hAnsi="Arial" w:cs="Arial"/>
          <w:color w:val="2C3E50"/>
          <w:sz w:val="24"/>
          <w:szCs w:val="24"/>
          <w:shd w:val="clear" w:color="auto" w:fill="FFFFFF"/>
        </w:rPr>
        <w:t> (NHS Choices, 2019)</w:t>
      </w:r>
      <w:r w:rsidR="0082675E" w:rsidRPr="004748A8">
        <w:rPr>
          <w:rFonts w:ascii="Arial" w:hAnsi="Arial" w:cs="Arial"/>
          <w:sz w:val="24"/>
          <w:szCs w:val="24"/>
        </w:rPr>
        <w:t>.</w:t>
      </w:r>
    </w:p>
    <w:p w14:paraId="7D6CF6FD" w14:textId="26F0DF61" w:rsidR="00F17FCF" w:rsidRPr="004748A8" w:rsidRDefault="00F17FCF" w:rsidP="00AC38D4">
      <w:pPr>
        <w:spacing w:line="360" w:lineRule="auto"/>
        <w:jc w:val="both"/>
        <w:rPr>
          <w:rFonts w:ascii="Arial" w:hAnsi="Arial" w:cs="Arial"/>
          <w:sz w:val="24"/>
          <w:szCs w:val="24"/>
        </w:rPr>
      </w:pPr>
      <w:r w:rsidRPr="004748A8">
        <w:rPr>
          <w:rFonts w:ascii="Arial" w:hAnsi="Arial" w:cs="Arial"/>
          <w:sz w:val="24"/>
          <w:szCs w:val="24"/>
        </w:rPr>
        <w:t xml:space="preserve">Mental Health Act </w:t>
      </w:r>
      <w:r w:rsidR="00A14C9B" w:rsidRPr="004748A8">
        <w:rPr>
          <w:rFonts w:ascii="Arial" w:hAnsi="Arial" w:cs="Arial"/>
          <w:sz w:val="24"/>
          <w:szCs w:val="24"/>
        </w:rPr>
        <w:t xml:space="preserve"> 2014 </w:t>
      </w:r>
      <w:r w:rsidRPr="004748A8">
        <w:rPr>
          <w:rFonts w:ascii="Arial" w:hAnsi="Arial" w:cs="Arial"/>
          <w:sz w:val="24"/>
          <w:szCs w:val="24"/>
        </w:rPr>
        <w:t xml:space="preserve">also </w:t>
      </w:r>
      <w:r w:rsidR="00CE6D21" w:rsidRPr="004748A8">
        <w:rPr>
          <w:rFonts w:ascii="Arial" w:hAnsi="Arial" w:cs="Arial"/>
          <w:sz w:val="24"/>
          <w:szCs w:val="24"/>
        </w:rPr>
        <w:t>stipulated that dementia patients have the right to treatment,</w:t>
      </w:r>
      <w:r w:rsidR="00DF63A7" w:rsidRPr="004748A8">
        <w:rPr>
          <w:rFonts w:ascii="Arial" w:hAnsi="Arial" w:cs="Arial"/>
          <w:sz w:val="24"/>
          <w:szCs w:val="24"/>
        </w:rPr>
        <w:t xml:space="preserve"> </w:t>
      </w:r>
      <w:r w:rsidR="000A0723" w:rsidRPr="004748A8">
        <w:rPr>
          <w:rFonts w:ascii="Arial" w:hAnsi="Arial" w:cs="Arial"/>
          <w:sz w:val="24"/>
          <w:szCs w:val="24"/>
        </w:rPr>
        <w:t>the right to live a decent life and live with dignity</w:t>
      </w:r>
      <w:r w:rsidR="00BD1F1E" w:rsidRPr="004748A8">
        <w:rPr>
          <w:rFonts w:ascii="Arial" w:hAnsi="Arial" w:cs="Arial"/>
          <w:sz w:val="24"/>
          <w:szCs w:val="24"/>
        </w:rPr>
        <w:t>.</w:t>
      </w:r>
    </w:p>
    <w:p w14:paraId="5313377E" w14:textId="77777777" w:rsidR="0068208E" w:rsidRPr="004748A8" w:rsidRDefault="0068208E" w:rsidP="00AC38D4">
      <w:pPr>
        <w:spacing w:line="360" w:lineRule="auto"/>
        <w:jc w:val="both"/>
        <w:rPr>
          <w:rFonts w:ascii="Arial" w:hAnsi="Arial" w:cs="Arial"/>
          <w:sz w:val="24"/>
          <w:szCs w:val="24"/>
        </w:rPr>
      </w:pPr>
    </w:p>
    <w:p w14:paraId="29FD0A88" w14:textId="18560D5C" w:rsidR="00942490" w:rsidRPr="004748A8" w:rsidRDefault="008137EF" w:rsidP="00AC38D4">
      <w:pPr>
        <w:spacing w:line="360" w:lineRule="auto"/>
        <w:jc w:val="both"/>
        <w:rPr>
          <w:rFonts w:ascii="Arial" w:hAnsi="Arial" w:cs="Arial"/>
          <w:sz w:val="24"/>
          <w:szCs w:val="24"/>
        </w:rPr>
      </w:pPr>
      <w:r w:rsidRPr="004748A8">
        <w:rPr>
          <w:rFonts w:ascii="Arial" w:hAnsi="Arial" w:cs="Arial"/>
          <w:sz w:val="24"/>
          <w:szCs w:val="24"/>
        </w:rPr>
        <w:tab/>
      </w:r>
      <w:r w:rsidR="00942490" w:rsidRPr="004748A8">
        <w:rPr>
          <w:rFonts w:ascii="Arial" w:hAnsi="Arial" w:cs="Arial"/>
          <w:sz w:val="24"/>
          <w:szCs w:val="24"/>
        </w:rPr>
        <w:t>Diagnosis</w:t>
      </w:r>
    </w:p>
    <w:p w14:paraId="05D30A6B" w14:textId="295E6FB9" w:rsidR="001650DD" w:rsidRPr="004748A8" w:rsidRDefault="001650DD" w:rsidP="00AC38D4">
      <w:pPr>
        <w:spacing w:line="360" w:lineRule="auto"/>
        <w:jc w:val="both"/>
        <w:rPr>
          <w:rFonts w:ascii="Arial" w:hAnsi="Arial" w:cs="Arial"/>
          <w:sz w:val="24"/>
          <w:szCs w:val="24"/>
        </w:rPr>
      </w:pPr>
      <w:r w:rsidRPr="004748A8">
        <w:rPr>
          <w:rFonts w:ascii="Arial" w:hAnsi="Arial" w:cs="Arial"/>
          <w:sz w:val="24"/>
          <w:szCs w:val="24"/>
        </w:rPr>
        <w:t>Memory impairment, oxidative damage, blood</w:t>
      </w:r>
      <w:r w:rsidR="00B744E0" w:rsidRPr="004748A8">
        <w:rPr>
          <w:rFonts w:ascii="Arial" w:hAnsi="Arial" w:cs="Arial"/>
          <w:sz w:val="24"/>
          <w:szCs w:val="24"/>
        </w:rPr>
        <w:t>-</w:t>
      </w:r>
      <w:r w:rsidRPr="004748A8">
        <w:rPr>
          <w:rFonts w:ascii="Arial" w:hAnsi="Arial" w:cs="Arial"/>
          <w:sz w:val="24"/>
          <w:szCs w:val="24"/>
        </w:rPr>
        <w:t>brain barrier disruption, neurofibrillary tangles, and amyloid plaque formation are all consequences of pathologically excessive amyloid-beta production</w:t>
      </w:r>
      <w:r w:rsidR="00377A2D" w:rsidRPr="004748A8">
        <w:rPr>
          <w:rFonts w:ascii="Arial" w:hAnsi="Arial" w:cs="Arial"/>
          <w:sz w:val="24"/>
          <w:szCs w:val="24"/>
        </w:rPr>
        <w:t xml:space="preserve"> </w:t>
      </w:r>
      <w:r w:rsidR="00377A2D" w:rsidRPr="004748A8">
        <w:rPr>
          <w:rFonts w:ascii="Arial" w:hAnsi="Arial" w:cs="Arial"/>
          <w:color w:val="2C3E50"/>
          <w:sz w:val="24"/>
          <w:szCs w:val="24"/>
          <w:shd w:val="clear" w:color="auto" w:fill="FFFFFF"/>
        </w:rPr>
        <w:t>(Morley and Farr, 2014)</w:t>
      </w:r>
      <w:r w:rsidRPr="004748A8">
        <w:rPr>
          <w:rFonts w:ascii="Arial" w:hAnsi="Arial" w:cs="Arial"/>
          <w:sz w:val="24"/>
          <w:szCs w:val="24"/>
        </w:rPr>
        <w:t xml:space="preserve">. When amyloid-beta protein levels are reduced to physiological ranges, </w:t>
      </w:r>
      <w:r w:rsidR="00216776" w:rsidRPr="004748A8">
        <w:rPr>
          <w:rFonts w:ascii="Arial" w:hAnsi="Arial" w:cs="Arial"/>
          <w:sz w:val="24"/>
          <w:szCs w:val="24"/>
        </w:rPr>
        <w:t>antisense</w:t>
      </w:r>
      <w:r w:rsidRPr="004748A8">
        <w:rPr>
          <w:rFonts w:ascii="Arial" w:hAnsi="Arial" w:cs="Arial"/>
          <w:sz w:val="24"/>
          <w:szCs w:val="24"/>
        </w:rPr>
        <w:t xml:space="preserve"> to amyloid precursor protein (APP) can reverse these effects in mice. According to data, excessive APP production causes oxidative stress, which in turn damages neurons in a cycle</w:t>
      </w:r>
      <w:r w:rsidR="00377A2D" w:rsidRPr="004748A8">
        <w:rPr>
          <w:rFonts w:ascii="Arial" w:hAnsi="Arial" w:cs="Arial"/>
          <w:sz w:val="24"/>
          <w:szCs w:val="24"/>
        </w:rPr>
        <w:t xml:space="preserve"> </w:t>
      </w:r>
      <w:r w:rsidR="00377A2D" w:rsidRPr="004748A8">
        <w:rPr>
          <w:rFonts w:ascii="Arial" w:hAnsi="Arial" w:cs="Arial"/>
          <w:color w:val="2C3E50"/>
          <w:sz w:val="24"/>
          <w:szCs w:val="24"/>
          <w:shd w:val="clear" w:color="auto" w:fill="FFFFFF"/>
        </w:rPr>
        <w:t>(Morley and Farr, 2014</w:t>
      </w:r>
      <w:r w:rsidR="00FB3898" w:rsidRPr="004748A8">
        <w:rPr>
          <w:rFonts w:ascii="Arial" w:hAnsi="Arial" w:cs="Arial"/>
          <w:color w:val="2C3E50"/>
          <w:sz w:val="24"/>
          <w:szCs w:val="24"/>
          <w:shd w:val="clear" w:color="auto" w:fill="FFFFFF"/>
        </w:rPr>
        <w:t>;</w:t>
      </w:r>
      <w:r w:rsidR="00FB3898" w:rsidRPr="004748A8">
        <w:rPr>
          <w:rFonts w:ascii="Arial" w:hAnsi="Arial" w:cs="Arial"/>
          <w:color w:val="222222"/>
          <w:sz w:val="24"/>
          <w:szCs w:val="24"/>
          <w:shd w:val="clear" w:color="auto" w:fill="FFFFFF"/>
        </w:rPr>
        <w:t xml:space="preserve"> </w:t>
      </w:r>
      <w:r w:rsidR="00FB3898" w:rsidRPr="004748A8">
        <w:rPr>
          <w:rFonts w:ascii="Arial" w:hAnsi="Arial" w:cs="Arial"/>
          <w:color w:val="222222"/>
          <w:sz w:val="24"/>
          <w:szCs w:val="24"/>
          <w:shd w:val="clear" w:color="auto" w:fill="FFFFFF"/>
        </w:rPr>
        <w:t>Sadigh-Eteghad</w:t>
      </w:r>
      <w:r w:rsidR="00FB3898" w:rsidRPr="004748A8">
        <w:rPr>
          <w:rFonts w:ascii="Arial" w:hAnsi="Arial" w:cs="Arial"/>
          <w:color w:val="222222"/>
          <w:sz w:val="24"/>
          <w:szCs w:val="24"/>
          <w:shd w:val="clear" w:color="auto" w:fill="FFFFFF"/>
        </w:rPr>
        <w:t xml:space="preserve"> et al.,</w:t>
      </w:r>
      <w:r w:rsidR="00FB3898" w:rsidRPr="004748A8">
        <w:rPr>
          <w:rFonts w:ascii="Arial" w:hAnsi="Arial" w:cs="Arial"/>
          <w:color w:val="222222"/>
          <w:sz w:val="24"/>
          <w:szCs w:val="24"/>
          <w:shd w:val="clear" w:color="auto" w:fill="FFFFFF"/>
        </w:rPr>
        <w:t xml:space="preserve"> 2015.</w:t>
      </w:r>
      <w:r w:rsidR="00377A2D" w:rsidRPr="004748A8">
        <w:rPr>
          <w:rFonts w:ascii="Arial" w:hAnsi="Arial" w:cs="Arial"/>
          <w:color w:val="2C3E50"/>
          <w:sz w:val="24"/>
          <w:szCs w:val="24"/>
          <w:shd w:val="clear" w:color="auto" w:fill="FFFFFF"/>
        </w:rPr>
        <w:t>)</w:t>
      </w:r>
      <w:r w:rsidRPr="004748A8">
        <w:rPr>
          <w:rFonts w:ascii="Arial" w:hAnsi="Arial" w:cs="Arial"/>
          <w:sz w:val="24"/>
          <w:szCs w:val="24"/>
        </w:rPr>
        <w:t xml:space="preserve">. We have updated the "amyloid cascade hypothesis" to remove the focus from the plaque to amyloid-beta excess production and propose that </w:t>
      </w:r>
      <w:r w:rsidR="00216776" w:rsidRPr="004748A8">
        <w:rPr>
          <w:rFonts w:ascii="Arial" w:hAnsi="Arial" w:cs="Arial"/>
          <w:sz w:val="24"/>
          <w:szCs w:val="24"/>
        </w:rPr>
        <w:t>an</w:t>
      </w:r>
      <w:r w:rsidRPr="004748A8">
        <w:rPr>
          <w:rFonts w:ascii="Arial" w:hAnsi="Arial" w:cs="Arial"/>
          <w:sz w:val="24"/>
          <w:szCs w:val="24"/>
        </w:rPr>
        <w:t xml:space="preserve"> "amyloid-beta mitochondrial vicious cycle" hypothesis may be a more useful pathophysiological model for understanding Alzheimer's disease</w:t>
      </w:r>
      <w:r w:rsidR="00377A2D" w:rsidRPr="004748A8">
        <w:rPr>
          <w:rFonts w:ascii="Arial" w:hAnsi="Arial" w:cs="Arial"/>
          <w:sz w:val="24"/>
          <w:szCs w:val="24"/>
        </w:rPr>
        <w:t xml:space="preserve"> </w:t>
      </w:r>
      <w:r w:rsidR="00377A2D" w:rsidRPr="004748A8">
        <w:rPr>
          <w:rFonts w:ascii="Arial" w:hAnsi="Arial" w:cs="Arial"/>
          <w:color w:val="2C3E50"/>
          <w:sz w:val="24"/>
          <w:szCs w:val="24"/>
          <w:shd w:val="clear" w:color="auto" w:fill="FFFFFF"/>
        </w:rPr>
        <w:t>(Morley and Farr, 2014)</w:t>
      </w:r>
      <w:r w:rsidRPr="004748A8">
        <w:rPr>
          <w:rFonts w:ascii="Arial" w:hAnsi="Arial" w:cs="Arial"/>
          <w:sz w:val="24"/>
          <w:szCs w:val="24"/>
        </w:rPr>
        <w:t>.</w:t>
      </w:r>
    </w:p>
    <w:p w14:paraId="4788F139" w14:textId="121136B3" w:rsidR="00FC3271" w:rsidRPr="004748A8" w:rsidRDefault="00FC3271" w:rsidP="00AC38D4">
      <w:pPr>
        <w:spacing w:line="360" w:lineRule="auto"/>
        <w:jc w:val="both"/>
        <w:rPr>
          <w:rFonts w:ascii="Arial" w:hAnsi="Arial" w:cs="Arial"/>
          <w:sz w:val="24"/>
          <w:szCs w:val="24"/>
        </w:rPr>
      </w:pPr>
      <w:r w:rsidRPr="004748A8">
        <w:rPr>
          <w:rFonts w:ascii="Arial" w:hAnsi="Arial" w:cs="Arial"/>
          <w:sz w:val="24"/>
          <w:szCs w:val="24"/>
        </w:rPr>
        <w:t xml:space="preserve">Findings: There were 54.0 cases of dementia per 100,000 people aged 30-64 (95% CI: 45.1 to 64.1 cases). The frequency for people 45 to 64 years old was 98.1 per 100,000 (95% CI 81.1 to 118.0 per 100,000). The prevalence of dementia about quadrupled with each </w:t>
      </w:r>
      <w:r w:rsidR="0068208E" w:rsidRPr="004748A8">
        <w:rPr>
          <w:rFonts w:ascii="Arial" w:hAnsi="Arial" w:cs="Arial"/>
          <w:sz w:val="24"/>
          <w:szCs w:val="24"/>
        </w:rPr>
        <w:t>added</w:t>
      </w:r>
      <w:r w:rsidRPr="004748A8">
        <w:rPr>
          <w:rFonts w:ascii="Arial" w:hAnsi="Arial" w:cs="Arial"/>
          <w:sz w:val="24"/>
          <w:szCs w:val="24"/>
        </w:rPr>
        <w:t xml:space="preserve"> five years of age after the age of 35</w:t>
      </w:r>
      <w:r w:rsidR="00C66237" w:rsidRPr="004748A8">
        <w:rPr>
          <w:rFonts w:ascii="Arial" w:hAnsi="Arial" w:cs="Arial"/>
          <w:sz w:val="24"/>
          <w:szCs w:val="24"/>
        </w:rPr>
        <w:t xml:space="preserve">( </w:t>
      </w:r>
      <w:r w:rsidR="00C66237" w:rsidRPr="004748A8">
        <w:rPr>
          <w:rFonts w:ascii="Arial" w:hAnsi="Arial" w:cs="Arial"/>
          <w:color w:val="222222"/>
          <w:sz w:val="24"/>
          <w:szCs w:val="24"/>
          <w:shd w:val="clear" w:color="auto" w:fill="FFFFFF"/>
        </w:rPr>
        <w:t>Harvey et al.,2003)</w:t>
      </w:r>
      <w:r w:rsidRPr="004748A8">
        <w:rPr>
          <w:rFonts w:ascii="Arial" w:hAnsi="Arial" w:cs="Arial"/>
          <w:sz w:val="24"/>
          <w:szCs w:val="24"/>
        </w:rPr>
        <w:t>. According to a national extrapolation of these numbers, there are 18 319 (15 296-21 758) individuals with dementia under the age of 65 in the UK</w:t>
      </w:r>
      <w:r w:rsidR="00C66237" w:rsidRPr="004748A8">
        <w:rPr>
          <w:rFonts w:ascii="Arial" w:hAnsi="Arial" w:cs="Arial"/>
          <w:sz w:val="24"/>
          <w:szCs w:val="24"/>
        </w:rPr>
        <w:t xml:space="preserve"> ( </w:t>
      </w:r>
      <w:r w:rsidR="00C66237" w:rsidRPr="004748A8">
        <w:rPr>
          <w:rFonts w:ascii="Arial" w:hAnsi="Arial" w:cs="Arial"/>
          <w:color w:val="222222"/>
          <w:sz w:val="24"/>
          <w:szCs w:val="24"/>
          <w:shd w:val="clear" w:color="auto" w:fill="FFFFFF"/>
        </w:rPr>
        <w:t>Harvey et al.,2003 )</w:t>
      </w:r>
      <w:r w:rsidRPr="004748A8">
        <w:rPr>
          <w:rFonts w:ascii="Arial" w:hAnsi="Arial" w:cs="Arial"/>
          <w:sz w:val="24"/>
          <w:szCs w:val="24"/>
        </w:rPr>
        <w:t>.</w:t>
      </w:r>
    </w:p>
    <w:p w14:paraId="178798B1" w14:textId="63B9E9A6" w:rsidR="00FC3271" w:rsidRPr="004748A8" w:rsidRDefault="00C66237" w:rsidP="00AC38D4">
      <w:pPr>
        <w:spacing w:line="360" w:lineRule="auto"/>
        <w:jc w:val="both"/>
        <w:rPr>
          <w:rFonts w:ascii="Arial" w:hAnsi="Arial" w:cs="Arial"/>
          <w:sz w:val="24"/>
          <w:szCs w:val="24"/>
        </w:rPr>
      </w:pPr>
      <w:r w:rsidRPr="004748A8">
        <w:rPr>
          <w:rFonts w:ascii="Arial" w:hAnsi="Arial" w:cs="Arial"/>
          <w:sz w:val="24"/>
          <w:szCs w:val="24"/>
        </w:rPr>
        <w:t xml:space="preserve">The following metabolic and endocrinological abnormalities may be linked to mental impairment: deficiency of the B vitamins B12, B3, and folate; irregularities of the </w:t>
      </w:r>
      <w:r w:rsidRPr="004748A8">
        <w:rPr>
          <w:rFonts w:ascii="Arial" w:hAnsi="Arial" w:cs="Arial"/>
          <w:sz w:val="24"/>
          <w:szCs w:val="24"/>
        </w:rPr>
        <w:lastRenderedPageBreak/>
        <w:t xml:space="preserve">cortisol metabolic processes Wilson's disease; the kidneys and hepatic rejection; chronic obstructive pulmonary disease; hypo- and hypernatremia; thyroid and parathyroid dysfunction; hyper- and </w:t>
      </w:r>
      <w:r w:rsidR="0068208E" w:rsidRPr="004748A8">
        <w:rPr>
          <w:rFonts w:ascii="Arial" w:hAnsi="Arial" w:cs="Arial"/>
          <w:sz w:val="24"/>
          <w:szCs w:val="24"/>
        </w:rPr>
        <w:t>hypoglycaemia</w:t>
      </w:r>
      <w:r w:rsidRPr="004748A8">
        <w:rPr>
          <w:rFonts w:ascii="Arial" w:hAnsi="Arial" w:cs="Arial"/>
          <w:sz w:val="24"/>
          <w:szCs w:val="24"/>
        </w:rPr>
        <w:t>; and Marchiafava-Bignani disease (</w:t>
      </w:r>
      <w:r w:rsidRPr="004748A8">
        <w:rPr>
          <w:rFonts w:ascii="Arial" w:hAnsi="Arial" w:cs="Arial"/>
          <w:color w:val="222222"/>
          <w:sz w:val="24"/>
          <w:szCs w:val="24"/>
          <w:shd w:val="clear" w:color="auto" w:fill="FFFFFF"/>
        </w:rPr>
        <w:t>Flicker, and Ames 2005)</w:t>
      </w:r>
      <w:r w:rsidRPr="004748A8">
        <w:rPr>
          <w:rFonts w:ascii="Arial" w:hAnsi="Arial" w:cs="Arial"/>
          <w:sz w:val="24"/>
          <w:szCs w:val="24"/>
        </w:rPr>
        <w:t xml:space="preserve">. These anomalies might contribute to memory loss in some cases, </w:t>
      </w:r>
      <w:r w:rsidR="0068208E" w:rsidRPr="004748A8">
        <w:rPr>
          <w:rFonts w:ascii="Arial" w:hAnsi="Arial" w:cs="Arial"/>
          <w:sz w:val="24"/>
          <w:szCs w:val="24"/>
        </w:rPr>
        <w:t>while</w:t>
      </w:r>
      <w:r w:rsidRPr="004748A8">
        <w:rPr>
          <w:rFonts w:ascii="Arial" w:hAnsi="Arial" w:cs="Arial"/>
          <w:sz w:val="24"/>
          <w:szCs w:val="24"/>
        </w:rPr>
        <w:t xml:space="preserve"> they might only be related </w:t>
      </w:r>
      <w:r w:rsidR="0068208E" w:rsidRPr="004748A8">
        <w:rPr>
          <w:rFonts w:ascii="Arial" w:hAnsi="Arial" w:cs="Arial"/>
          <w:sz w:val="24"/>
          <w:szCs w:val="24"/>
        </w:rPr>
        <w:t>to</w:t>
      </w:r>
      <w:r w:rsidRPr="004748A8">
        <w:rPr>
          <w:rFonts w:ascii="Arial" w:hAnsi="Arial" w:cs="Arial"/>
          <w:sz w:val="24"/>
          <w:szCs w:val="24"/>
        </w:rPr>
        <w:t xml:space="preserve"> it in others (</w:t>
      </w:r>
      <w:r w:rsidRPr="004748A8">
        <w:rPr>
          <w:rFonts w:ascii="Arial" w:hAnsi="Arial" w:cs="Arial"/>
          <w:color w:val="222222"/>
          <w:sz w:val="24"/>
          <w:szCs w:val="24"/>
          <w:shd w:val="clear" w:color="auto" w:fill="FFFFFF"/>
        </w:rPr>
        <w:t>Flicker, and Ames 2005)</w:t>
      </w:r>
      <w:r w:rsidRPr="004748A8">
        <w:rPr>
          <w:rFonts w:ascii="Arial" w:hAnsi="Arial" w:cs="Arial"/>
          <w:sz w:val="24"/>
          <w:szCs w:val="24"/>
        </w:rPr>
        <w:t xml:space="preserve">. These ailments give some justification for routine tests that are </w:t>
      </w:r>
      <w:r w:rsidR="0068208E" w:rsidRPr="004748A8">
        <w:rPr>
          <w:rFonts w:ascii="Arial" w:hAnsi="Arial" w:cs="Arial"/>
          <w:sz w:val="24"/>
          <w:szCs w:val="24"/>
        </w:rPr>
        <w:t>often</w:t>
      </w:r>
      <w:r w:rsidRPr="004748A8">
        <w:rPr>
          <w:rFonts w:ascii="Arial" w:hAnsi="Arial" w:cs="Arial"/>
          <w:sz w:val="24"/>
          <w:szCs w:val="24"/>
        </w:rPr>
        <w:t xml:space="preserve"> done on people who </w:t>
      </w:r>
      <w:r w:rsidR="00216776" w:rsidRPr="004748A8">
        <w:rPr>
          <w:rFonts w:ascii="Arial" w:hAnsi="Arial" w:cs="Arial"/>
          <w:sz w:val="24"/>
          <w:szCs w:val="24"/>
        </w:rPr>
        <w:t>are</w:t>
      </w:r>
      <w:r w:rsidRPr="004748A8">
        <w:rPr>
          <w:rFonts w:ascii="Arial" w:hAnsi="Arial" w:cs="Arial"/>
          <w:sz w:val="24"/>
          <w:szCs w:val="24"/>
        </w:rPr>
        <w:t xml:space="preserve"> experiencing early dementia (</w:t>
      </w:r>
      <w:r w:rsidRPr="004748A8">
        <w:rPr>
          <w:rFonts w:ascii="Arial" w:hAnsi="Arial" w:cs="Arial"/>
          <w:color w:val="222222"/>
          <w:sz w:val="24"/>
          <w:szCs w:val="24"/>
          <w:shd w:val="clear" w:color="auto" w:fill="FFFFFF"/>
        </w:rPr>
        <w:t>Flicker, and Ames 2005)</w:t>
      </w:r>
      <w:r w:rsidRPr="004748A8">
        <w:rPr>
          <w:rFonts w:ascii="Arial" w:hAnsi="Arial" w:cs="Arial"/>
          <w:sz w:val="24"/>
          <w:szCs w:val="24"/>
        </w:rPr>
        <w:t>.</w:t>
      </w:r>
      <w:r w:rsidR="0068208E" w:rsidRPr="004748A8">
        <w:rPr>
          <w:rFonts w:ascii="Arial" w:hAnsi="Arial" w:cs="Arial"/>
          <w:sz w:val="24"/>
          <w:szCs w:val="24"/>
        </w:rPr>
        <w:t xml:space="preserve"> </w:t>
      </w:r>
      <w:r w:rsidRPr="004748A8">
        <w:rPr>
          <w:rFonts w:ascii="Arial" w:hAnsi="Arial" w:cs="Arial"/>
          <w:sz w:val="24"/>
          <w:szCs w:val="24"/>
        </w:rPr>
        <w:t>Alongside the above abnormalities, dementia can be hereditary</w:t>
      </w:r>
      <w:r w:rsidR="0068208E" w:rsidRPr="004748A8">
        <w:rPr>
          <w:rFonts w:ascii="Arial" w:hAnsi="Arial" w:cs="Arial"/>
          <w:sz w:val="24"/>
          <w:szCs w:val="24"/>
        </w:rPr>
        <w:t xml:space="preserve"> and </w:t>
      </w:r>
      <w:r w:rsidRPr="004748A8">
        <w:rPr>
          <w:rFonts w:ascii="Arial" w:hAnsi="Arial" w:cs="Arial"/>
          <w:sz w:val="24"/>
          <w:szCs w:val="24"/>
        </w:rPr>
        <w:t>can be due to a vascular accident.</w:t>
      </w:r>
    </w:p>
    <w:p w14:paraId="1E1E7F19" w14:textId="2A464A88" w:rsidR="002327C4" w:rsidRPr="004748A8" w:rsidRDefault="002327C4" w:rsidP="00AC38D4">
      <w:pPr>
        <w:spacing w:line="360" w:lineRule="auto"/>
        <w:jc w:val="both"/>
        <w:rPr>
          <w:rFonts w:ascii="Arial" w:hAnsi="Arial" w:cs="Arial"/>
          <w:sz w:val="24"/>
          <w:szCs w:val="24"/>
        </w:rPr>
      </w:pPr>
      <w:r w:rsidRPr="004748A8">
        <w:rPr>
          <w:rFonts w:ascii="Arial" w:hAnsi="Arial" w:cs="Arial"/>
          <w:sz w:val="24"/>
          <w:szCs w:val="24"/>
        </w:rPr>
        <w:t>When referring to the GP with problems like forgetting things,</w:t>
      </w:r>
      <w:r w:rsidR="0068208E" w:rsidRPr="004748A8">
        <w:rPr>
          <w:rFonts w:ascii="Arial" w:hAnsi="Arial" w:cs="Arial"/>
          <w:sz w:val="24"/>
          <w:szCs w:val="24"/>
        </w:rPr>
        <w:t xml:space="preserve"> </w:t>
      </w:r>
      <w:r w:rsidRPr="004748A8">
        <w:rPr>
          <w:rFonts w:ascii="Arial" w:hAnsi="Arial" w:cs="Arial"/>
          <w:sz w:val="24"/>
          <w:szCs w:val="24"/>
        </w:rPr>
        <w:t>names,</w:t>
      </w:r>
      <w:r w:rsidR="0068208E" w:rsidRPr="004748A8">
        <w:rPr>
          <w:rFonts w:ascii="Arial" w:hAnsi="Arial" w:cs="Arial"/>
          <w:sz w:val="24"/>
          <w:szCs w:val="24"/>
        </w:rPr>
        <w:t xml:space="preserve"> </w:t>
      </w:r>
      <w:r w:rsidRPr="004748A8">
        <w:rPr>
          <w:rFonts w:ascii="Arial" w:hAnsi="Arial" w:cs="Arial"/>
          <w:sz w:val="24"/>
          <w:szCs w:val="24"/>
        </w:rPr>
        <w:t>relatives or important events from life,</w:t>
      </w:r>
      <w:r w:rsidR="0068208E" w:rsidRPr="004748A8">
        <w:rPr>
          <w:rFonts w:ascii="Arial" w:hAnsi="Arial" w:cs="Arial"/>
          <w:sz w:val="24"/>
          <w:szCs w:val="24"/>
        </w:rPr>
        <w:t xml:space="preserve"> </w:t>
      </w:r>
      <w:r w:rsidRPr="004748A8">
        <w:rPr>
          <w:rFonts w:ascii="Arial" w:hAnsi="Arial" w:cs="Arial"/>
          <w:sz w:val="24"/>
          <w:szCs w:val="24"/>
        </w:rPr>
        <w:t xml:space="preserve">people are often advised to the medical professional might schedule </w:t>
      </w:r>
      <w:r w:rsidR="0068208E" w:rsidRPr="004748A8">
        <w:rPr>
          <w:rFonts w:ascii="Arial" w:hAnsi="Arial" w:cs="Arial"/>
          <w:sz w:val="24"/>
          <w:szCs w:val="24"/>
        </w:rPr>
        <w:t>added</w:t>
      </w:r>
      <w:r w:rsidRPr="004748A8">
        <w:rPr>
          <w:rFonts w:ascii="Arial" w:hAnsi="Arial" w:cs="Arial"/>
          <w:sz w:val="24"/>
          <w:szCs w:val="24"/>
        </w:rPr>
        <w:t xml:space="preserve"> tests</w:t>
      </w:r>
      <w:r w:rsidR="001D3643" w:rsidRPr="004748A8">
        <w:rPr>
          <w:rFonts w:ascii="Arial" w:hAnsi="Arial" w:cs="Arial"/>
          <w:sz w:val="24"/>
          <w:szCs w:val="24"/>
        </w:rPr>
        <w:t xml:space="preserve"> </w:t>
      </w:r>
      <w:r w:rsidR="001D3643" w:rsidRPr="004748A8">
        <w:rPr>
          <w:rFonts w:ascii="Arial" w:hAnsi="Arial" w:cs="Arial"/>
          <w:color w:val="2C3E50"/>
          <w:sz w:val="24"/>
          <w:szCs w:val="24"/>
          <w:shd w:val="clear" w:color="auto" w:fill="FFFFFF"/>
        </w:rPr>
        <w:t xml:space="preserve">(NHS Choices, </w:t>
      </w:r>
      <w:r w:rsidR="0068208E" w:rsidRPr="004748A8">
        <w:rPr>
          <w:rFonts w:ascii="Arial" w:hAnsi="Arial" w:cs="Arial"/>
          <w:color w:val="2C3E50"/>
          <w:sz w:val="24"/>
          <w:szCs w:val="24"/>
          <w:shd w:val="clear" w:color="auto" w:fill="FFFFFF"/>
        </w:rPr>
        <w:t>2020,</w:t>
      </w:r>
      <w:r w:rsidR="005A22D1" w:rsidRPr="004748A8">
        <w:rPr>
          <w:rFonts w:ascii="Arial" w:eastAsia="Times New Roman" w:hAnsi="Arial" w:cs="Arial"/>
          <w:color w:val="000000"/>
          <w:sz w:val="24"/>
          <w:szCs w:val="24"/>
          <w:lang w:eastAsia="en-GB"/>
        </w:rPr>
        <w:t xml:space="preserve"> Age UK. 2023</w:t>
      </w:r>
      <w:r w:rsidR="001D3643" w:rsidRPr="004748A8">
        <w:rPr>
          <w:rFonts w:ascii="Arial" w:hAnsi="Arial" w:cs="Arial"/>
          <w:color w:val="2C3E50"/>
          <w:sz w:val="24"/>
          <w:szCs w:val="24"/>
          <w:shd w:val="clear" w:color="auto" w:fill="FFFFFF"/>
        </w:rPr>
        <w:t>)</w:t>
      </w:r>
      <w:r w:rsidRPr="004748A8">
        <w:rPr>
          <w:rFonts w:ascii="Arial" w:hAnsi="Arial" w:cs="Arial"/>
          <w:sz w:val="24"/>
          <w:szCs w:val="24"/>
        </w:rPr>
        <w:t>. A brain scan, such as a CT or MRI scan, could be one of these</w:t>
      </w:r>
      <w:r w:rsidR="001D3643" w:rsidRPr="004748A8">
        <w:rPr>
          <w:rFonts w:ascii="Arial" w:hAnsi="Arial" w:cs="Arial"/>
          <w:sz w:val="24"/>
          <w:szCs w:val="24"/>
        </w:rPr>
        <w:t xml:space="preserve"> </w:t>
      </w:r>
      <w:r w:rsidR="001D3643" w:rsidRPr="004748A8">
        <w:rPr>
          <w:rFonts w:ascii="Arial" w:hAnsi="Arial" w:cs="Arial"/>
          <w:color w:val="2C3E50"/>
          <w:sz w:val="24"/>
          <w:szCs w:val="24"/>
          <w:shd w:val="clear" w:color="auto" w:fill="FFFFFF"/>
        </w:rPr>
        <w:t>(NHS Choices, 2020</w:t>
      </w:r>
      <w:r w:rsidR="005A22D1" w:rsidRPr="004748A8">
        <w:rPr>
          <w:rFonts w:ascii="Arial" w:eastAsia="Times New Roman" w:hAnsi="Arial" w:cs="Arial"/>
          <w:color w:val="000000"/>
          <w:sz w:val="24"/>
          <w:szCs w:val="24"/>
          <w:lang w:eastAsia="en-GB"/>
        </w:rPr>
        <w:t xml:space="preserve"> Age UK. 2023</w:t>
      </w:r>
      <w:r w:rsidR="001D3643" w:rsidRPr="004748A8">
        <w:rPr>
          <w:rFonts w:ascii="Arial" w:hAnsi="Arial" w:cs="Arial"/>
          <w:color w:val="2C3E50"/>
          <w:sz w:val="24"/>
          <w:szCs w:val="24"/>
          <w:shd w:val="clear" w:color="auto" w:fill="FFFFFF"/>
        </w:rPr>
        <w:t>)</w:t>
      </w:r>
      <w:r w:rsidRPr="004748A8">
        <w:rPr>
          <w:rFonts w:ascii="Arial" w:hAnsi="Arial" w:cs="Arial"/>
          <w:sz w:val="24"/>
          <w:szCs w:val="24"/>
        </w:rPr>
        <w:t>. Sometimes even the professionals might give an incorrect diagnos</w:t>
      </w:r>
      <w:r w:rsidR="0068208E" w:rsidRPr="004748A8">
        <w:rPr>
          <w:rFonts w:ascii="Arial" w:hAnsi="Arial" w:cs="Arial"/>
          <w:sz w:val="24"/>
          <w:szCs w:val="24"/>
        </w:rPr>
        <w:t>is</w:t>
      </w:r>
      <w:r w:rsidRPr="004748A8">
        <w:rPr>
          <w:rFonts w:ascii="Arial" w:hAnsi="Arial" w:cs="Arial"/>
          <w:sz w:val="24"/>
          <w:szCs w:val="24"/>
        </w:rPr>
        <w:t>,</w:t>
      </w:r>
      <w:r w:rsidR="0068208E" w:rsidRPr="004748A8">
        <w:rPr>
          <w:rFonts w:ascii="Arial" w:hAnsi="Arial" w:cs="Arial"/>
          <w:sz w:val="24"/>
          <w:szCs w:val="24"/>
        </w:rPr>
        <w:t xml:space="preserve"> </w:t>
      </w:r>
      <w:r w:rsidR="00216776" w:rsidRPr="004748A8">
        <w:rPr>
          <w:rFonts w:ascii="Arial" w:hAnsi="Arial" w:cs="Arial"/>
          <w:sz w:val="24"/>
          <w:szCs w:val="24"/>
        </w:rPr>
        <w:t>which is</w:t>
      </w:r>
      <w:r w:rsidRPr="004748A8">
        <w:rPr>
          <w:rFonts w:ascii="Arial" w:hAnsi="Arial" w:cs="Arial"/>
          <w:sz w:val="24"/>
          <w:szCs w:val="24"/>
        </w:rPr>
        <w:t xml:space="preserve"> why the diagnos</w:t>
      </w:r>
      <w:r w:rsidR="0068208E" w:rsidRPr="004748A8">
        <w:rPr>
          <w:rFonts w:ascii="Arial" w:hAnsi="Arial" w:cs="Arial"/>
          <w:sz w:val="24"/>
          <w:szCs w:val="24"/>
        </w:rPr>
        <w:t>is</w:t>
      </w:r>
      <w:r w:rsidRPr="004748A8">
        <w:rPr>
          <w:rFonts w:ascii="Arial" w:hAnsi="Arial" w:cs="Arial"/>
          <w:sz w:val="24"/>
          <w:szCs w:val="24"/>
        </w:rPr>
        <w:t xml:space="preserve"> can take a longer period</w:t>
      </w:r>
      <w:r w:rsidR="001D3643" w:rsidRPr="004748A8">
        <w:rPr>
          <w:rFonts w:ascii="Arial" w:hAnsi="Arial" w:cs="Arial"/>
          <w:sz w:val="24"/>
          <w:szCs w:val="24"/>
        </w:rPr>
        <w:t xml:space="preserve"> </w:t>
      </w:r>
      <w:r w:rsidR="001D3643" w:rsidRPr="004748A8">
        <w:rPr>
          <w:rFonts w:ascii="Arial" w:hAnsi="Arial" w:cs="Arial"/>
          <w:color w:val="2C3E50"/>
          <w:sz w:val="24"/>
          <w:szCs w:val="24"/>
          <w:shd w:val="clear" w:color="auto" w:fill="FFFFFF"/>
        </w:rPr>
        <w:t xml:space="preserve">(NHS Choices, </w:t>
      </w:r>
      <w:r w:rsidR="0068208E" w:rsidRPr="004748A8">
        <w:rPr>
          <w:rFonts w:ascii="Arial" w:hAnsi="Arial" w:cs="Arial"/>
          <w:color w:val="2C3E50"/>
          <w:sz w:val="24"/>
          <w:szCs w:val="24"/>
          <w:shd w:val="clear" w:color="auto" w:fill="FFFFFF"/>
        </w:rPr>
        <w:t>2020,</w:t>
      </w:r>
      <w:r w:rsidR="005A22D1" w:rsidRPr="004748A8">
        <w:rPr>
          <w:rFonts w:ascii="Arial" w:eastAsia="Times New Roman" w:hAnsi="Arial" w:cs="Arial"/>
          <w:color w:val="000000"/>
          <w:sz w:val="24"/>
          <w:szCs w:val="24"/>
          <w:lang w:eastAsia="en-GB"/>
        </w:rPr>
        <w:t xml:space="preserve"> Age UK. 2023</w:t>
      </w:r>
      <w:r w:rsidR="001D3643" w:rsidRPr="004748A8">
        <w:rPr>
          <w:rFonts w:ascii="Arial" w:hAnsi="Arial" w:cs="Arial"/>
          <w:color w:val="2C3E50"/>
          <w:sz w:val="24"/>
          <w:szCs w:val="24"/>
          <w:shd w:val="clear" w:color="auto" w:fill="FFFFFF"/>
        </w:rPr>
        <w:t>)</w:t>
      </w:r>
      <w:r w:rsidRPr="004748A8">
        <w:rPr>
          <w:rFonts w:ascii="Arial" w:hAnsi="Arial" w:cs="Arial"/>
          <w:sz w:val="24"/>
          <w:szCs w:val="24"/>
        </w:rPr>
        <w:t>.</w:t>
      </w:r>
    </w:p>
    <w:p w14:paraId="52C943E4" w14:textId="51A2D859" w:rsidR="00AF7622" w:rsidRPr="004748A8" w:rsidRDefault="00AF7622" w:rsidP="00AF7622">
      <w:pPr>
        <w:spacing w:line="360" w:lineRule="auto"/>
        <w:jc w:val="both"/>
        <w:rPr>
          <w:rFonts w:ascii="Arial" w:hAnsi="Arial" w:cs="Arial"/>
          <w:sz w:val="24"/>
          <w:szCs w:val="24"/>
        </w:rPr>
      </w:pPr>
      <w:r w:rsidRPr="004748A8">
        <w:rPr>
          <w:rFonts w:ascii="Arial" w:hAnsi="Arial" w:cs="Arial"/>
          <w:sz w:val="24"/>
          <w:szCs w:val="24"/>
        </w:rPr>
        <w:t xml:space="preserve">Today, anatomical imaging, basic laboratory testing, clinical examination, and cognitive screening can all be used to accurately </w:t>
      </w:r>
      <w:r w:rsidR="0068208E" w:rsidRPr="004748A8">
        <w:rPr>
          <w:rFonts w:ascii="Arial" w:hAnsi="Arial" w:cs="Arial"/>
          <w:sz w:val="24"/>
          <w:szCs w:val="24"/>
        </w:rPr>
        <w:t>name</w:t>
      </w:r>
      <w:r w:rsidRPr="004748A8">
        <w:rPr>
          <w:rFonts w:ascii="Arial" w:hAnsi="Arial" w:cs="Arial"/>
          <w:sz w:val="24"/>
          <w:szCs w:val="24"/>
        </w:rPr>
        <w:t xml:space="preserve"> dementia</w:t>
      </w:r>
      <w:r w:rsidR="00786A57" w:rsidRPr="004748A8">
        <w:rPr>
          <w:rFonts w:ascii="Arial" w:hAnsi="Arial" w:cs="Arial"/>
          <w:sz w:val="24"/>
          <w:szCs w:val="24"/>
        </w:rPr>
        <w:t xml:space="preserve"> ( Feldman et al,2008;</w:t>
      </w:r>
      <w:r w:rsidR="00786A57" w:rsidRPr="004748A8">
        <w:rPr>
          <w:rFonts w:ascii="Arial" w:hAnsi="Arial" w:cs="Arial"/>
          <w:color w:val="222222"/>
          <w:sz w:val="24"/>
          <w:szCs w:val="24"/>
          <w:shd w:val="clear" w:color="auto" w:fill="FFFFFF"/>
        </w:rPr>
        <w:t xml:space="preserve"> Carpenter and Dave,  2004</w:t>
      </w:r>
      <w:r w:rsidR="00786A57" w:rsidRPr="004748A8">
        <w:rPr>
          <w:rFonts w:ascii="Arial" w:hAnsi="Arial" w:cs="Arial"/>
          <w:sz w:val="24"/>
          <w:szCs w:val="24"/>
        </w:rPr>
        <w:t>).</w:t>
      </w:r>
      <w:r w:rsidR="0068208E" w:rsidRPr="004748A8">
        <w:rPr>
          <w:rFonts w:ascii="Arial" w:hAnsi="Arial" w:cs="Arial"/>
          <w:sz w:val="24"/>
          <w:szCs w:val="24"/>
        </w:rPr>
        <w:t xml:space="preserve"> </w:t>
      </w:r>
      <w:r w:rsidR="00282500" w:rsidRPr="004748A8">
        <w:rPr>
          <w:rFonts w:ascii="Arial" w:hAnsi="Arial" w:cs="Arial"/>
          <w:sz w:val="24"/>
          <w:szCs w:val="24"/>
        </w:rPr>
        <w:t>Several ancillary techniques</w:t>
      </w:r>
      <w:r w:rsidRPr="004748A8">
        <w:rPr>
          <w:rFonts w:ascii="Arial" w:hAnsi="Arial" w:cs="Arial"/>
          <w:sz w:val="24"/>
          <w:szCs w:val="24"/>
        </w:rPr>
        <w:t xml:space="preserve"> can help with diagnosis, but </w:t>
      </w:r>
      <w:r w:rsidR="00216776" w:rsidRPr="004748A8">
        <w:rPr>
          <w:rFonts w:ascii="Arial" w:hAnsi="Arial" w:cs="Arial"/>
          <w:sz w:val="24"/>
          <w:szCs w:val="24"/>
        </w:rPr>
        <w:t>it is</w:t>
      </w:r>
      <w:r w:rsidRPr="004748A8">
        <w:rPr>
          <w:rFonts w:ascii="Arial" w:hAnsi="Arial" w:cs="Arial"/>
          <w:sz w:val="24"/>
          <w:szCs w:val="24"/>
        </w:rPr>
        <w:t xml:space="preserve"> unclear how they fit into family doctors' toolkits</w:t>
      </w:r>
      <w:r w:rsidR="00786A57" w:rsidRPr="004748A8">
        <w:rPr>
          <w:rFonts w:ascii="Arial" w:hAnsi="Arial" w:cs="Arial"/>
          <w:sz w:val="24"/>
          <w:szCs w:val="24"/>
        </w:rPr>
        <w:t xml:space="preserve"> ( Feldman et al,2008;</w:t>
      </w:r>
      <w:r w:rsidR="00786A57" w:rsidRPr="004748A8">
        <w:rPr>
          <w:rFonts w:ascii="Arial" w:hAnsi="Arial" w:cs="Arial"/>
          <w:color w:val="222222"/>
          <w:sz w:val="24"/>
          <w:szCs w:val="24"/>
          <w:shd w:val="clear" w:color="auto" w:fill="FFFFFF"/>
        </w:rPr>
        <w:t xml:space="preserve"> Carpenter and Dave,  2004</w:t>
      </w:r>
      <w:r w:rsidR="00786A57" w:rsidRPr="004748A8">
        <w:rPr>
          <w:rFonts w:ascii="Arial" w:hAnsi="Arial" w:cs="Arial"/>
          <w:sz w:val="24"/>
          <w:szCs w:val="24"/>
        </w:rPr>
        <w:t>)</w:t>
      </w:r>
      <w:r w:rsidRPr="004748A8">
        <w:rPr>
          <w:rFonts w:ascii="Arial" w:hAnsi="Arial" w:cs="Arial"/>
          <w:sz w:val="24"/>
          <w:szCs w:val="24"/>
        </w:rPr>
        <w:t>. Based on suggestions from the Third Canadian Consensus Conference on the Diagnosis and Treatment of Dementia, which was held in March 2006, clinicians</w:t>
      </w:r>
      <w:r w:rsidR="00786A57" w:rsidRPr="004748A8">
        <w:rPr>
          <w:rFonts w:ascii="Arial" w:hAnsi="Arial" w:cs="Arial"/>
          <w:sz w:val="24"/>
          <w:szCs w:val="24"/>
        </w:rPr>
        <w:t xml:space="preserve"> </w:t>
      </w:r>
      <w:r w:rsidR="0068208E" w:rsidRPr="004748A8">
        <w:rPr>
          <w:rFonts w:ascii="Arial" w:hAnsi="Arial" w:cs="Arial"/>
          <w:sz w:val="24"/>
          <w:szCs w:val="24"/>
        </w:rPr>
        <w:t>supply</w:t>
      </w:r>
      <w:r w:rsidRPr="004748A8">
        <w:rPr>
          <w:rFonts w:ascii="Arial" w:hAnsi="Arial" w:cs="Arial"/>
          <w:sz w:val="24"/>
          <w:szCs w:val="24"/>
        </w:rPr>
        <w:t xml:space="preserve"> useful advice on the diagnosis of dementia</w:t>
      </w:r>
      <w:r w:rsidR="00786A57" w:rsidRPr="004748A8">
        <w:rPr>
          <w:rFonts w:ascii="Arial" w:hAnsi="Arial" w:cs="Arial"/>
          <w:sz w:val="24"/>
          <w:szCs w:val="24"/>
        </w:rPr>
        <w:t xml:space="preserve"> ( Feldman et al,2008;</w:t>
      </w:r>
      <w:r w:rsidR="00786A57" w:rsidRPr="004748A8">
        <w:rPr>
          <w:rFonts w:ascii="Arial" w:hAnsi="Arial" w:cs="Arial"/>
          <w:color w:val="222222"/>
          <w:sz w:val="24"/>
          <w:szCs w:val="24"/>
          <w:shd w:val="clear" w:color="auto" w:fill="FFFFFF"/>
        </w:rPr>
        <w:t xml:space="preserve"> Carpenter and Dave,  2004</w:t>
      </w:r>
      <w:r w:rsidR="00786A57" w:rsidRPr="004748A8">
        <w:rPr>
          <w:rFonts w:ascii="Arial" w:hAnsi="Arial" w:cs="Arial"/>
          <w:sz w:val="24"/>
          <w:szCs w:val="24"/>
        </w:rPr>
        <w:t>)</w:t>
      </w:r>
      <w:r w:rsidRPr="004748A8">
        <w:rPr>
          <w:rFonts w:ascii="Arial" w:hAnsi="Arial" w:cs="Arial"/>
          <w:sz w:val="24"/>
          <w:szCs w:val="24"/>
        </w:rPr>
        <w:t>.</w:t>
      </w:r>
    </w:p>
    <w:p w14:paraId="52345958" w14:textId="2B4F585A" w:rsidR="00994624" w:rsidRPr="004748A8" w:rsidRDefault="00994624" w:rsidP="00AF7622">
      <w:pPr>
        <w:spacing w:line="360" w:lineRule="auto"/>
        <w:jc w:val="both"/>
        <w:rPr>
          <w:rFonts w:ascii="Arial" w:hAnsi="Arial" w:cs="Arial"/>
          <w:sz w:val="24"/>
          <w:szCs w:val="24"/>
        </w:rPr>
      </w:pPr>
      <w:r w:rsidRPr="004748A8">
        <w:rPr>
          <w:rFonts w:ascii="Arial" w:hAnsi="Arial" w:cs="Arial"/>
          <w:sz w:val="24"/>
          <w:szCs w:val="24"/>
        </w:rPr>
        <w:t xml:space="preserve">For the past 20 years, research has been dominated by the amyloid cascade theory, which claims that the </w:t>
      </w:r>
      <w:r w:rsidR="00216776" w:rsidRPr="004748A8">
        <w:rPr>
          <w:rFonts w:ascii="Arial" w:hAnsi="Arial" w:cs="Arial"/>
          <w:sz w:val="24"/>
          <w:szCs w:val="24"/>
        </w:rPr>
        <w:t>build-up</w:t>
      </w:r>
      <w:r w:rsidRPr="004748A8">
        <w:rPr>
          <w:rFonts w:ascii="Arial" w:hAnsi="Arial" w:cs="Arial"/>
          <w:sz w:val="24"/>
          <w:szCs w:val="24"/>
        </w:rPr>
        <w:t xml:space="preserve"> of the amyloid</w:t>
      </w:r>
      <w:r w:rsidR="00C20572" w:rsidRPr="004748A8">
        <w:rPr>
          <w:rFonts w:ascii="Arial" w:hAnsi="Arial" w:cs="Arial"/>
          <w:sz w:val="24"/>
          <w:szCs w:val="24"/>
        </w:rPr>
        <w:t xml:space="preserve"> </w:t>
      </w:r>
      <w:r w:rsidRPr="004748A8">
        <w:rPr>
          <w:rFonts w:ascii="Arial" w:hAnsi="Arial" w:cs="Arial"/>
          <w:sz w:val="24"/>
          <w:szCs w:val="24"/>
        </w:rPr>
        <w:t>peptide in the brain is a key event in the pathophysiology of Alzheimer's disease</w:t>
      </w:r>
      <w:r w:rsidR="00CC49CC" w:rsidRPr="004748A8">
        <w:rPr>
          <w:rFonts w:ascii="Arial" w:hAnsi="Arial" w:cs="Arial"/>
          <w:sz w:val="24"/>
          <w:szCs w:val="24"/>
        </w:rPr>
        <w:t xml:space="preserve"> </w:t>
      </w:r>
      <w:r w:rsidR="00CC49CC" w:rsidRPr="004748A8">
        <w:rPr>
          <w:rFonts w:ascii="Arial" w:hAnsi="Arial" w:cs="Arial"/>
          <w:color w:val="2C3E50"/>
          <w:sz w:val="24"/>
          <w:szCs w:val="24"/>
          <w:shd w:val="clear" w:color="auto" w:fill="FFFFFF"/>
        </w:rPr>
        <w:t> (Karran, Mercken and Strooper, 2011</w:t>
      </w:r>
      <w:r w:rsidR="00B70CE4" w:rsidRPr="004748A8">
        <w:rPr>
          <w:rFonts w:ascii="Arial" w:hAnsi="Arial" w:cs="Arial"/>
          <w:color w:val="2C3E50"/>
          <w:sz w:val="24"/>
          <w:szCs w:val="24"/>
          <w:shd w:val="clear" w:color="auto" w:fill="FFFFFF"/>
        </w:rPr>
        <w:t>;</w:t>
      </w:r>
      <w:r w:rsidR="00B70CE4" w:rsidRPr="004748A8">
        <w:rPr>
          <w:rFonts w:ascii="Arial" w:hAnsi="Arial" w:cs="Arial"/>
          <w:color w:val="222222"/>
          <w:sz w:val="24"/>
          <w:szCs w:val="24"/>
          <w:shd w:val="clear" w:color="auto" w:fill="FFFFFF"/>
        </w:rPr>
        <w:t xml:space="preserve"> Hardy and Higgins, 1992</w:t>
      </w:r>
      <w:r w:rsidR="00CC49CC" w:rsidRPr="004748A8">
        <w:rPr>
          <w:rFonts w:ascii="Arial" w:hAnsi="Arial" w:cs="Arial"/>
          <w:color w:val="2C3E50"/>
          <w:sz w:val="24"/>
          <w:szCs w:val="24"/>
          <w:shd w:val="clear" w:color="auto" w:fill="FFFFFF"/>
        </w:rPr>
        <w:t>)</w:t>
      </w:r>
      <w:r w:rsidRPr="004748A8">
        <w:rPr>
          <w:rFonts w:ascii="Arial" w:hAnsi="Arial" w:cs="Arial"/>
          <w:sz w:val="24"/>
          <w:szCs w:val="24"/>
        </w:rPr>
        <w:t>. While many others are in various phases of research, some treatments that were intended to decrease amyloid</w:t>
      </w:r>
      <w:r w:rsidR="00C20572" w:rsidRPr="004748A8">
        <w:rPr>
          <w:rFonts w:ascii="Arial" w:hAnsi="Arial" w:cs="Arial"/>
          <w:sz w:val="24"/>
          <w:szCs w:val="24"/>
        </w:rPr>
        <w:t xml:space="preserve"> </w:t>
      </w:r>
      <w:r w:rsidRPr="004748A8">
        <w:rPr>
          <w:rFonts w:ascii="Arial" w:hAnsi="Arial" w:cs="Arial"/>
          <w:sz w:val="24"/>
          <w:szCs w:val="24"/>
        </w:rPr>
        <w:t>production or aggregation have failed in Phase III clinical testing</w:t>
      </w:r>
      <w:r w:rsidR="00CC49CC" w:rsidRPr="004748A8">
        <w:rPr>
          <w:rFonts w:ascii="Arial" w:hAnsi="Arial" w:cs="Arial"/>
          <w:sz w:val="24"/>
          <w:szCs w:val="24"/>
        </w:rPr>
        <w:t xml:space="preserve"> </w:t>
      </w:r>
      <w:r w:rsidR="00CC49CC" w:rsidRPr="004748A8">
        <w:rPr>
          <w:rFonts w:ascii="Arial" w:hAnsi="Arial" w:cs="Arial"/>
          <w:color w:val="2C3E50"/>
          <w:sz w:val="24"/>
          <w:szCs w:val="24"/>
          <w:shd w:val="clear" w:color="auto" w:fill="FFFFFF"/>
        </w:rPr>
        <w:t> (Karran, Mercken and Strooper, 2011</w:t>
      </w:r>
      <w:r w:rsidR="002B1547" w:rsidRPr="004748A8">
        <w:rPr>
          <w:rFonts w:ascii="Arial" w:hAnsi="Arial" w:cs="Arial"/>
          <w:color w:val="2C3E50"/>
          <w:sz w:val="24"/>
          <w:szCs w:val="24"/>
          <w:shd w:val="clear" w:color="auto" w:fill="FFFFFF"/>
        </w:rPr>
        <w:t>;</w:t>
      </w:r>
      <w:r w:rsidR="002B1547" w:rsidRPr="004748A8">
        <w:rPr>
          <w:rFonts w:ascii="Arial" w:hAnsi="Arial" w:cs="Arial"/>
          <w:color w:val="222222"/>
          <w:sz w:val="24"/>
          <w:szCs w:val="24"/>
          <w:shd w:val="clear" w:color="auto" w:fill="FFFFFF"/>
        </w:rPr>
        <w:t xml:space="preserve"> </w:t>
      </w:r>
      <w:r w:rsidR="002B1547" w:rsidRPr="004748A8">
        <w:rPr>
          <w:rFonts w:ascii="Arial" w:hAnsi="Arial" w:cs="Arial"/>
          <w:color w:val="222222"/>
          <w:sz w:val="24"/>
          <w:szCs w:val="24"/>
          <w:shd w:val="clear" w:color="auto" w:fill="FFFFFF"/>
        </w:rPr>
        <w:t>Hardy and Higgins, 1992 ).</w:t>
      </w:r>
      <w:r w:rsidR="00CC49CC" w:rsidRPr="004748A8">
        <w:rPr>
          <w:rFonts w:ascii="Arial" w:hAnsi="Arial" w:cs="Arial"/>
          <w:color w:val="2C3E50"/>
          <w:sz w:val="24"/>
          <w:szCs w:val="24"/>
          <w:shd w:val="clear" w:color="auto" w:fill="FFFFFF"/>
        </w:rPr>
        <w:t>)</w:t>
      </w:r>
      <w:r w:rsidRPr="004748A8">
        <w:rPr>
          <w:rFonts w:ascii="Arial" w:hAnsi="Arial" w:cs="Arial"/>
          <w:sz w:val="24"/>
          <w:szCs w:val="24"/>
        </w:rPr>
        <w:t xml:space="preserve">. Therefore, it is important to review the science underlying the amyloid cascade hypothesis, think about the kinds of clinical studies that will be necessary to </w:t>
      </w:r>
      <w:r w:rsidR="00C20572" w:rsidRPr="004748A8">
        <w:rPr>
          <w:rFonts w:ascii="Arial" w:hAnsi="Arial" w:cs="Arial"/>
          <w:sz w:val="24"/>
          <w:szCs w:val="24"/>
        </w:rPr>
        <w:t>assess</w:t>
      </w:r>
      <w:r w:rsidRPr="004748A8">
        <w:rPr>
          <w:rFonts w:ascii="Arial" w:hAnsi="Arial" w:cs="Arial"/>
          <w:sz w:val="24"/>
          <w:szCs w:val="24"/>
        </w:rPr>
        <w:t xml:space="preserve"> this hypothesis and determine </w:t>
      </w:r>
      <w:proofErr w:type="gramStart"/>
      <w:r w:rsidRPr="004748A8">
        <w:rPr>
          <w:rFonts w:ascii="Arial" w:hAnsi="Arial" w:cs="Arial"/>
          <w:sz w:val="24"/>
          <w:szCs w:val="24"/>
        </w:rPr>
        <w:t>whether or not</w:t>
      </w:r>
      <w:proofErr w:type="gramEnd"/>
      <w:r w:rsidRPr="004748A8">
        <w:rPr>
          <w:rFonts w:ascii="Arial" w:hAnsi="Arial" w:cs="Arial"/>
          <w:sz w:val="24"/>
          <w:szCs w:val="24"/>
        </w:rPr>
        <w:t xml:space="preserve"> amyloid-directed </w:t>
      </w:r>
      <w:r w:rsidRPr="004748A8">
        <w:rPr>
          <w:rFonts w:ascii="Arial" w:hAnsi="Arial" w:cs="Arial"/>
          <w:sz w:val="24"/>
          <w:szCs w:val="24"/>
        </w:rPr>
        <w:lastRenderedPageBreak/>
        <w:t>therapeutics will deliver the lifesaving drugs that society so desperately needs to combat this terrible illness</w:t>
      </w:r>
      <w:r w:rsidR="00B70CE4" w:rsidRPr="004748A8">
        <w:rPr>
          <w:rFonts w:ascii="Arial" w:hAnsi="Arial" w:cs="Arial"/>
          <w:sz w:val="24"/>
          <w:szCs w:val="24"/>
        </w:rPr>
        <w:t xml:space="preserve"> </w:t>
      </w:r>
      <w:r w:rsidR="00B70CE4" w:rsidRPr="004748A8">
        <w:rPr>
          <w:rFonts w:ascii="Arial" w:hAnsi="Arial" w:cs="Arial"/>
          <w:color w:val="2C3E50"/>
          <w:sz w:val="24"/>
          <w:szCs w:val="24"/>
          <w:shd w:val="clear" w:color="auto" w:fill="FFFFFF"/>
        </w:rPr>
        <w:t xml:space="preserve">(Karran, Mercken and Strooper, 2011; </w:t>
      </w:r>
      <w:r w:rsidR="00B70CE4" w:rsidRPr="004748A8">
        <w:rPr>
          <w:rFonts w:ascii="Arial" w:hAnsi="Arial" w:cs="Arial"/>
          <w:color w:val="222222"/>
          <w:sz w:val="24"/>
          <w:szCs w:val="24"/>
          <w:shd w:val="clear" w:color="auto" w:fill="FFFFFF"/>
        </w:rPr>
        <w:t>Hardy  and Higgins, 1992</w:t>
      </w:r>
      <w:r w:rsidR="00DC27E6" w:rsidRPr="004748A8">
        <w:rPr>
          <w:rFonts w:ascii="Arial" w:hAnsi="Arial" w:cs="Arial"/>
          <w:color w:val="222222"/>
          <w:sz w:val="24"/>
          <w:szCs w:val="24"/>
          <w:shd w:val="clear" w:color="auto" w:fill="FFFFFF"/>
        </w:rPr>
        <w:t xml:space="preserve"> </w:t>
      </w:r>
      <w:r w:rsidR="00B70CE4" w:rsidRPr="004748A8">
        <w:rPr>
          <w:rFonts w:ascii="Arial" w:hAnsi="Arial" w:cs="Arial"/>
          <w:color w:val="2C3E50"/>
          <w:sz w:val="24"/>
          <w:szCs w:val="24"/>
          <w:shd w:val="clear" w:color="auto" w:fill="FFFFFF"/>
        </w:rPr>
        <w:t>)</w:t>
      </w:r>
    </w:p>
    <w:p w14:paraId="6E6AA356" w14:textId="763A81CB" w:rsidR="003E5D46" w:rsidRPr="004748A8" w:rsidRDefault="003E5D46" w:rsidP="003E5D46">
      <w:pPr>
        <w:spacing w:line="360" w:lineRule="auto"/>
        <w:jc w:val="both"/>
        <w:rPr>
          <w:rFonts w:ascii="Arial" w:hAnsi="Arial" w:cs="Arial"/>
          <w:sz w:val="24"/>
          <w:szCs w:val="24"/>
        </w:rPr>
      </w:pPr>
      <w:r w:rsidRPr="004748A8">
        <w:rPr>
          <w:rFonts w:ascii="Arial" w:hAnsi="Arial" w:cs="Arial"/>
          <w:sz w:val="24"/>
          <w:szCs w:val="24"/>
        </w:rPr>
        <w:t xml:space="preserve">Hereditary ATTR (HATTR) amyloidosis symptoms can differ </w:t>
      </w:r>
      <w:r w:rsidR="00216776" w:rsidRPr="004748A8">
        <w:rPr>
          <w:rFonts w:ascii="Arial" w:hAnsi="Arial" w:cs="Arial"/>
          <w:sz w:val="24"/>
          <w:szCs w:val="24"/>
        </w:rPr>
        <w:t>between</w:t>
      </w:r>
      <w:r w:rsidRPr="004748A8">
        <w:rPr>
          <w:rFonts w:ascii="Arial" w:hAnsi="Arial" w:cs="Arial"/>
          <w:sz w:val="24"/>
          <w:szCs w:val="24"/>
        </w:rPr>
        <w:t xml:space="preserve"> affected individuals and even within families, yet some persons do notice a pattern of symptoms emerging </w:t>
      </w:r>
      <w:r w:rsidRPr="004748A8">
        <w:rPr>
          <w:rFonts w:ascii="Arial" w:hAnsi="Arial" w:cs="Arial"/>
          <w:color w:val="2C3E50"/>
          <w:sz w:val="24"/>
          <w:szCs w:val="24"/>
          <w:shd w:val="clear" w:color="auto" w:fill="FFFFFF"/>
        </w:rPr>
        <w:t>(www.hattrbridge.eu, 2023)</w:t>
      </w:r>
      <w:r w:rsidRPr="004748A8">
        <w:rPr>
          <w:rFonts w:ascii="Arial" w:hAnsi="Arial" w:cs="Arial"/>
          <w:sz w:val="24"/>
          <w:szCs w:val="24"/>
        </w:rPr>
        <w:t xml:space="preserve">. Each person's symptoms may manifest at various periods </w:t>
      </w:r>
      <w:r w:rsidRPr="004748A8">
        <w:rPr>
          <w:rFonts w:ascii="Arial" w:hAnsi="Arial" w:cs="Arial"/>
          <w:color w:val="2C3E50"/>
          <w:sz w:val="24"/>
          <w:szCs w:val="24"/>
          <w:shd w:val="clear" w:color="auto" w:fill="FFFFFF"/>
        </w:rPr>
        <w:t>(www.hattrbridge.eu, 2023)</w:t>
      </w:r>
      <w:r w:rsidRPr="004748A8">
        <w:rPr>
          <w:rFonts w:ascii="Arial" w:hAnsi="Arial" w:cs="Arial"/>
          <w:sz w:val="24"/>
          <w:szCs w:val="24"/>
        </w:rPr>
        <w:t>.</w:t>
      </w:r>
    </w:p>
    <w:p w14:paraId="044E256F" w14:textId="0C8D582F" w:rsidR="0068208E" w:rsidRPr="004748A8" w:rsidRDefault="0068208E" w:rsidP="003E5D46">
      <w:pPr>
        <w:spacing w:line="360" w:lineRule="auto"/>
        <w:jc w:val="both"/>
        <w:rPr>
          <w:rFonts w:ascii="Arial" w:hAnsi="Arial" w:cs="Arial"/>
          <w:sz w:val="24"/>
          <w:szCs w:val="24"/>
        </w:rPr>
      </w:pPr>
      <w:r w:rsidRPr="004748A8">
        <w:rPr>
          <w:rFonts w:ascii="Arial" w:hAnsi="Arial" w:cs="Arial"/>
          <w:sz w:val="24"/>
          <w:szCs w:val="24"/>
        </w:rPr>
        <w:t>The experienced physician will automatically include unusual dementias in the diagnostic considerations when patients present with a dementia syndrome at a young age since familial uncommon dementias caused by genetic abnormalities usually manifest as early-onset dementias  (</w:t>
      </w:r>
      <w:r w:rsidRPr="004748A8">
        <w:rPr>
          <w:rFonts w:ascii="Arial" w:hAnsi="Arial" w:cs="Arial"/>
          <w:color w:val="222222"/>
          <w:sz w:val="24"/>
          <w:szCs w:val="24"/>
          <w:shd w:val="clear" w:color="auto" w:fill="FFFFFF"/>
        </w:rPr>
        <w:t>Lautenschlager,  and Martins, 2005 )</w:t>
      </w:r>
      <w:r w:rsidRPr="004748A8">
        <w:rPr>
          <w:rFonts w:ascii="Arial" w:hAnsi="Arial" w:cs="Arial"/>
          <w:sz w:val="24"/>
          <w:szCs w:val="24"/>
        </w:rPr>
        <w:t>. To understand the underlying causes of common dementias like Alzheimer's disease (AD), dementia with Lewy bodies (DLB), frontotemporal dementias (FTD), and vascular dementia (Vad), the authors explain why rare dementias caused by genetic mutations, despite having low prevalence rates in the general population, are important (</w:t>
      </w:r>
      <w:r w:rsidRPr="004748A8">
        <w:rPr>
          <w:rFonts w:ascii="Arial" w:hAnsi="Arial" w:cs="Arial"/>
          <w:color w:val="222222"/>
          <w:sz w:val="24"/>
          <w:szCs w:val="24"/>
          <w:shd w:val="clear" w:color="auto" w:fill="FFFFFF"/>
        </w:rPr>
        <w:t>Lautenschlager,  and Martins, 2005 )</w:t>
      </w:r>
      <w:r w:rsidRPr="004748A8">
        <w:rPr>
          <w:rFonts w:ascii="Arial" w:hAnsi="Arial" w:cs="Arial"/>
          <w:sz w:val="24"/>
          <w:szCs w:val="24"/>
        </w:rPr>
        <w:t>.</w:t>
      </w:r>
    </w:p>
    <w:p w14:paraId="36F0268C" w14:textId="23E7E131" w:rsidR="00B22349" w:rsidRPr="004748A8" w:rsidRDefault="00B22349" w:rsidP="003E5D46">
      <w:pPr>
        <w:spacing w:line="360" w:lineRule="auto"/>
        <w:jc w:val="both"/>
        <w:rPr>
          <w:rFonts w:ascii="Arial" w:hAnsi="Arial" w:cs="Arial"/>
          <w:sz w:val="24"/>
          <w:szCs w:val="24"/>
        </w:rPr>
      </w:pPr>
      <w:r w:rsidRPr="004748A8">
        <w:rPr>
          <w:rFonts w:ascii="Arial" w:hAnsi="Arial" w:cs="Arial"/>
          <w:sz w:val="24"/>
          <w:szCs w:val="24"/>
        </w:rPr>
        <w:t>An X-ray technique called a CT scan uses radiation to create pictures of the brain or other bodily organs</w:t>
      </w:r>
      <w:r w:rsidR="00857BE4" w:rsidRPr="004748A8">
        <w:rPr>
          <w:rFonts w:ascii="Arial" w:hAnsi="Arial" w:cs="Arial"/>
          <w:sz w:val="24"/>
          <w:szCs w:val="24"/>
        </w:rPr>
        <w:t xml:space="preserve"> </w:t>
      </w:r>
      <w:r w:rsidR="00857BE4" w:rsidRPr="004748A8">
        <w:rPr>
          <w:rFonts w:ascii="Arial" w:hAnsi="Arial" w:cs="Arial"/>
          <w:color w:val="2C3E50"/>
          <w:sz w:val="24"/>
          <w:szCs w:val="24"/>
          <w:shd w:val="clear" w:color="auto" w:fill="FFFFFF"/>
        </w:rPr>
        <w:t>(National Institute on Aging, 2023 )</w:t>
      </w:r>
      <w:r w:rsidRPr="004748A8">
        <w:rPr>
          <w:rFonts w:ascii="Arial" w:hAnsi="Arial" w:cs="Arial"/>
          <w:sz w:val="24"/>
          <w:szCs w:val="24"/>
        </w:rPr>
        <w:t>. A head CT can reveal symptoms of other potential illness origins, such as an infection or blood clot, as well as atrophy of the brain regions that may develop in dementia</w:t>
      </w:r>
      <w:r w:rsidR="00857BE4" w:rsidRPr="004748A8">
        <w:rPr>
          <w:rFonts w:ascii="Arial" w:hAnsi="Arial" w:cs="Arial"/>
          <w:sz w:val="24"/>
          <w:szCs w:val="24"/>
        </w:rPr>
        <w:t xml:space="preserve"> </w:t>
      </w:r>
      <w:r w:rsidR="00857BE4" w:rsidRPr="004748A8">
        <w:rPr>
          <w:rFonts w:ascii="Arial" w:hAnsi="Arial" w:cs="Arial"/>
          <w:color w:val="2C3E50"/>
          <w:sz w:val="24"/>
          <w:szCs w:val="24"/>
          <w:shd w:val="clear" w:color="auto" w:fill="FFFFFF"/>
        </w:rPr>
        <w:t>(National Institute on Aging, 2023 )</w:t>
      </w:r>
      <w:r w:rsidRPr="004748A8">
        <w:rPr>
          <w:rFonts w:ascii="Arial" w:hAnsi="Arial" w:cs="Arial"/>
          <w:sz w:val="24"/>
          <w:szCs w:val="24"/>
        </w:rPr>
        <w:t>.</w:t>
      </w:r>
      <w:r w:rsidR="00282500" w:rsidRPr="004748A8">
        <w:rPr>
          <w:rFonts w:ascii="Arial" w:hAnsi="Arial" w:cs="Arial"/>
          <w:sz w:val="24"/>
          <w:szCs w:val="24"/>
        </w:rPr>
        <w:t xml:space="preserve"> </w:t>
      </w:r>
      <w:r w:rsidR="00325FBC" w:rsidRPr="004748A8">
        <w:rPr>
          <w:rFonts w:ascii="Arial" w:hAnsi="Arial" w:cs="Arial"/>
          <w:sz w:val="24"/>
          <w:szCs w:val="24"/>
        </w:rPr>
        <w:t>Even with CT is difficult to give an exact diagnos</w:t>
      </w:r>
      <w:r w:rsidR="00282500" w:rsidRPr="004748A8">
        <w:rPr>
          <w:rFonts w:ascii="Arial" w:hAnsi="Arial" w:cs="Arial"/>
          <w:sz w:val="24"/>
          <w:szCs w:val="24"/>
        </w:rPr>
        <w:t>is</w:t>
      </w:r>
      <w:r w:rsidR="00325FBC" w:rsidRPr="004748A8">
        <w:rPr>
          <w:rFonts w:ascii="Arial" w:hAnsi="Arial" w:cs="Arial"/>
          <w:sz w:val="24"/>
          <w:szCs w:val="24"/>
        </w:rPr>
        <w:t xml:space="preserve"> </w:t>
      </w:r>
      <w:r w:rsidR="008E5255" w:rsidRPr="004748A8">
        <w:rPr>
          <w:rFonts w:ascii="Arial" w:hAnsi="Arial" w:cs="Arial"/>
          <w:sz w:val="24"/>
          <w:szCs w:val="24"/>
        </w:rPr>
        <w:t>because the CT are not 100</w:t>
      </w:r>
      <w:r w:rsidR="007E6872" w:rsidRPr="004748A8">
        <w:rPr>
          <w:rFonts w:ascii="Arial" w:hAnsi="Arial" w:cs="Arial"/>
          <w:sz w:val="24"/>
          <w:szCs w:val="24"/>
        </w:rPr>
        <w:t>% sure.</w:t>
      </w:r>
      <w:r w:rsidR="00282500" w:rsidRPr="004748A8">
        <w:rPr>
          <w:rFonts w:ascii="Arial" w:hAnsi="Arial" w:cs="Arial"/>
          <w:sz w:val="24"/>
          <w:szCs w:val="24"/>
        </w:rPr>
        <w:t xml:space="preserve"> </w:t>
      </w:r>
      <w:r w:rsidR="007E6872" w:rsidRPr="004748A8">
        <w:rPr>
          <w:rFonts w:ascii="Arial" w:hAnsi="Arial" w:cs="Arial"/>
          <w:sz w:val="24"/>
          <w:szCs w:val="24"/>
        </w:rPr>
        <w:t>An exact diagnos</w:t>
      </w:r>
      <w:r w:rsidR="00282500" w:rsidRPr="004748A8">
        <w:rPr>
          <w:rFonts w:ascii="Arial" w:hAnsi="Arial" w:cs="Arial"/>
          <w:sz w:val="24"/>
          <w:szCs w:val="24"/>
        </w:rPr>
        <w:t>is</w:t>
      </w:r>
      <w:r w:rsidR="007E6872" w:rsidRPr="004748A8">
        <w:rPr>
          <w:rFonts w:ascii="Arial" w:hAnsi="Arial" w:cs="Arial"/>
          <w:sz w:val="24"/>
          <w:szCs w:val="24"/>
        </w:rPr>
        <w:t xml:space="preserve"> can be given only after </w:t>
      </w:r>
      <w:r w:rsidR="00282500" w:rsidRPr="004748A8">
        <w:rPr>
          <w:rFonts w:ascii="Arial" w:hAnsi="Arial" w:cs="Arial"/>
          <w:sz w:val="24"/>
          <w:szCs w:val="24"/>
        </w:rPr>
        <w:t xml:space="preserve">a </w:t>
      </w:r>
      <w:r w:rsidR="007E6872" w:rsidRPr="004748A8">
        <w:rPr>
          <w:rFonts w:ascii="Arial" w:hAnsi="Arial" w:cs="Arial"/>
          <w:sz w:val="24"/>
          <w:szCs w:val="24"/>
        </w:rPr>
        <w:t>certain period,</w:t>
      </w:r>
      <w:r w:rsidR="00282500" w:rsidRPr="004748A8">
        <w:rPr>
          <w:rFonts w:ascii="Arial" w:hAnsi="Arial" w:cs="Arial"/>
          <w:sz w:val="24"/>
          <w:szCs w:val="24"/>
        </w:rPr>
        <w:t xml:space="preserve"> </w:t>
      </w:r>
      <w:r w:rsidR="007E6872" w:rsidRPr="004748A8">
        <w:rPr>
          <w:rFonts w:ascii="Arial" w:hAnsi="Arial" w:cs="Arial"/>
          <w:sz w:val="24"/>
          <w:szCs w:val="24"/>
        </w:rPr>
        <w:t>after multiple scans,</w:t>
      </w:r>
      <w:r w:rsidR="00282500" w:rsidRPr="004748A8">
        <w:rPr>
          <w:rFonts w:ascii="Arial" w:hAnsi="Arial" w:cs="Arial"/>
          <w:sz w:val="24"/>
          <w:szCs w:val="24"/>
        </w:rPr>
        <w:t xml:space="preserve"> </w:t>
      </w:r>
      <w:r w:rsidR="007E6872" w:rsidRPr="004748A8">
        <w:rPr>
          <w:rFonts w:ascii="Arial" w:hAnsi="Arial" w:cs="Arial"/>
          <w:sz w:val="24"/>
          <w:szCs w:val="24"/>
        </w:rPr>
        <w:t>tests,</w:t>
      </w:r>
      <w:r w:rsidR="00282500" w:rsidRPr="004748A8">
        <w:rPr>
          <w:rFonts w:ascii="Arial" w:hAnsi="Arial" w:cs="Arial"/>
          <w:sz w:val="24"/>
          <w:szCs w:val="24"/>
        </w:rPr>
        <w:t xml:space="preserve"> </w:t>
      </w:r>
      <w:proofErr w:type="gramStart"/>
      <w:r w:rsidR="008406FF" w:rsidRPr="004748A8">
        <w:rPr>
          <w:rFonts w:ascii="Arial" w:hAnsi="Arial" w:cs="Arial"/>
          <w:sz w:val="24"/>
          <w:szCs w:val="24"/>
        </w:rPr>
        <w:t>etc.</w:t>
      </w:r>
      <w:proofErr w:type="gramEnd"/>
    </w:p>
    <w:p w14:paraId="0E3E7166" w14:textId="1672D81D" w:rsidR="00AF7622" w:rsidRPr="004748A8" w:rsidRDefault="003E5D46" w:rsidP="00AF7622">
      <w:pPr>
        <w:spacing w:line="360" w:lineRule="auto"/>
        <w:jc w:val="both"/>
        <w:rPr>
          <w:rFonts w:ascii="Arial" w:hAnsi="Arial" w:cs="Arial"/>
          <w:sz w:val="24"/>
          <w:szCs w:val="24"/>
        </w:rPr>
      </w:pPr>
      <w:r w:rsidRPr="004748A8">
        <w:rPr>
          <w:rFonts w:ascii="Arial" w:hAnsi="Arial" w:cs="Arial"/>
          <w:sz w:val="24"/>
          <w:szCs w:val="24"/>
        </w:rPr>
        <w:t>The average age range for the onset of HATTR amyloidosis symptoms is between the mid-20s and the mid-60s</w:t>
      </w:r>
      <w:r w:rsidR="00AF1D20" w:rsidRPr="004748A8">
        <w:rPr>
          <w:rFonts w:ascii="Arial" w:hAnsi="Arial" w:cs="Arial"/>
          <w:sz w:val="24"/>
          <w:szCs w:val="24"/>
        </w:rPr>
        <w:t xml:space="preserve"> </w:t>
      </w:r>
      <w:r w:rsidR="00AF1D20" w:rsidRPr="004748A8">
        <w:rPr>
          <w:rFonts w:ascii="Arial" w:hAnsi="Arial" w:cs="Arial"/>
          <w:color w:val="2C3E50"/>
          <w:sz w:val="24"/>
          <w:szCs w:val="24"/>
          <w:shd w:val="clear" w:color="auto" w:fill="FFFFFF"/>
        </w:rPr>
        <w:t>(www.hattrbridge.eu, 2023</w:t>
      </w:r>
      <w:r w:rsidR="001D3643" w:rsidRPr="004748A8">
        <w:rPr>
          <w:rFonts w:ascii="Arial" w:hAnsi="Arial" w:cs="Arial"/>
          <w:sz w:val="24"/>
          <w:szCs w:val="24"/>
        </w:rPr>
        <w:t>)</w:t>
      </w:r>
      <w:r w:rsidRPr="004748A8">
        <w:rPr>
          <w:rFonts w:ascii="Arial" w:hAnsi="Arial" w:cs="Arial"/>
          <w:sz w:val="24"/>
          <w:szCs w:val="24"/>
        </w:rPr>
        <w:t xml:space="preserve">. </w:t>
      </w:r>
      <w:r w:rsidR="00216776" w:rsidRPr="004748A8">
        <w:rPr>
          <w:rFonts w:ascii="Arial" w:hAnsi="Arial" w:cs="Arial"/>
          <w:sz w:val="24"/>
          <w:szCs w:val="24"/>
        </w:rPr>
        <w:t>It is</w:t>
      </w:r>
      <w:r w:rsidRPr="004748A8">
        <w:rPr>
          <w:rFonts w:ascii="Arial" w:hAnsi="Arial" w:cs="Arial"/>
          <w:sz w:val="24"/>
          <w:szCs w:val="24"/>
        </w:rPr>
        <w:t xml:space="preserve"> crucial to consult your doctor concerning your </w:t>
      </w:r>
      <w:r w:rsidR="0068208E" w:rsidRPr="004748A8">
        <w:rPr>
          <w:rFonts w:ascii="Arial" w:hAnsi="Arial" w:cs="Arial"/>
          <w:sz w:val="24"/>
          <w:szCs w:val="24"/>
        </w:rPr>
        <w:t>hatter</w:t>
      </w:r>
      <w:r w:rsidRPr="004748A8">
        <w:rPr>
          <w:rFonts w:ascii="Arial" w:hAnsi="Arial" w:cs="Arial"/>
          <w:sz w:val="24"/>
          <w:szCs w:val="24"/>
        </w:rPr>
        <w:t xml:space="preserve"> amyloid symptoms as soon as possible because they can worsen with time</w:t>
      </w:r>
      <w:r w:rsidR="00AF1D20" w:rsidRPr="004748A8">
        <w:rPr>
          <w:rFonts w:ascii="Arial" w:hAnsi="Arial" w:cs="Arial"/>
          <w:sz w:val="24"/>
          <w:szCs w:val="24"/>
        </w:rPr>
        <w:t xml:space="preserve"> </w:t>
      </w:r>
      <w:r w:rsidR="00AF1D20" w:rsidRPr="004748A8">
        <w:rPr>
          <w:rFonts w:ascii="Arial" w:hAnsi="Arial" w:cs="Arial"/>
          <w:color w:val="2C3E50"/>
          <w:sz w:val="24"/>
          <w:szCs w:val="24"/>
          <w:shd w:val="clear" w:color="auto" w:fill="FFFFFF"/>
        </w:rPr>
        <w:t>(www.hattrbridge.eu, 2023)</w:t>
      </w:r>
      <w:r w:rsidRPr="004748A8">
        <w:rPr>
          <w:rFonts w:ascii="Arial" w:hAnsi="Arial" w:cs="Arial"/>
          <w:sz w:val="24"/>
          <w:szCs w:val="24"/>
        </w:rPr>
        <w:t>.</w:t>
      </w:r>
      <w:r w:rsidR="0068208E" w:rsidRPr="004748A8">
        <w:rPr>
          <w:rFonts w:ascii="Arial" w:hAnsi="Arial" w:cs="Arial"/>
          <w:sz w:val="24"/>
          <w:szCs w:val="24"/>
        </w:rPr>
        <w:t xml:space="preserve"> </w:t>
      </w:r>
      <w:r w:rsidR="00AF1D20" w:rsidRPr="004748A8">
        <w:rPr>
          <w:rFonts w:ascii="Arial" w:hAnsi="Arial" w:cs="Arial"/>
          <w:sz w:val="24"/>
          <w:szCs w:val="24"/>
        </w:rPr>
        <w:t>If the patients could have more access to their GPs,</w:t>
      </w:r>
      <w:r w:rsidR="0068208E" w:rsidRPr="004748A8">
        <w:rPr>
          <w:rFonts w:ascii="Arial" w:hAnsi="Arial" w:cs="Arial"/>
          <w:sz w:val="24"/>
          <w:szCs w:val="24"/>
        </w:rPr>
        <w:t xml:space="preserve"> </w:t>
      </w:r>
      <w:r w:rsidR="00AF1D20" w:rsidRPr="004748A8">
        <w:rPr>
          <w:rFonts w:ascii="Arial" w:hAnsi="Arial" w:cs="Arial"/>
          <w:sz w:val="24"/>
          <w:szCs w:val="24"/>
        </w:rPr>
        <w:t xml:space="preserve">dementia would be discovered in </w:t>
      </w:r>
      <w:r w:rsidR="0068208E" w:rsidRPr="004748A8">
        <w:rPr>
          <w:rFonts w:ascii="Arial" w:hAnsi="Arial" w:cs="Arial"/>
          <w:sz w:val="24"/>
          <w:szCs w:val="24"/>
        </w:rPr>
        <w:t xml:space="preserve">its </w:t>
      </w:r>
      <w:r w:rsidR="00AF1D20" w:rsidRPr="004748A8">
        <w:rPr>
          <w:rFonts w:ascii="Arial" w:hAnsi="Arial" w:cs="Arial"/>
          <w:sz w:val="24"/>
          <w:szCs w:val="24"/>
        </w:rPr>
        <w:t>early stages, and the treatment can have better outcomes for the service users.</w:t>
      </w:r>
    </w:p>
    <w:p w14:paraId="2D031845" w14:textId="53FCB9C0" w:rsidR="00AF7622" w:rsidRPr="004748A8" w:rsidRDefault="00AF7622" w:rsidP="00AF7622">
      <w:pPr>
        <w:spacing w:line="360" w:lineRule="auto"/>
        <w:jc w:val="both"/>
        <w:rPr>
          <w:rFonts w:ascii="Arial" w:hAnsi="Arial" w:cs="Arial"/>
          <w:sz w:val="24"/>
          <w:szCs w:val="24"/>
        </w:rPr>
      </w:pPr>
      <w:r w:rsidRPr="004748A8">
        <w:rPr>
          <w:rFonts w:ascii="Arial" w:hAnsi="Arial" w:cs="Arial"/>
          <w:sz w:val="24"/>
          <w:szCs w:val="24"/>
        </w:rPr>
        <w:t xml:space="preserve">Methods: Using systematic literature searches, evidence-based recommendations </w:t>
      </w:r>
      <w:r w:rsidR="00786A57" w:rsidRPr="004748A8">
        <w:rPr>
          <w:rFonts w:ascii="Arial" w:hAnsi="Arial" w:cs="Arial"/>
          <w:sz w:val="24"/>
          <w:szCs w:val="24"/>
        </w:rPr>
        <w:t>w</w:t>
      </w:r>
      <w:r w:rsidR="0068208E" w:rsidRPr="004748A8">
        <w:rPr>
          <w:rFonts w:ascii="Arial" w:hAnsi="Arial" w:cs="Arial"/>
          <w:sz w:val="24"/>
          <w:szCs w:val="24"/>
        </w:rPr>
        <w:t>ere</w:t>
      </w:r>
      <w:r w:rsidR="00786A57" w:rsidRPr="004748A8">
        <w:rPr>
          <w:rFonts w:ascii="Arial" w:hAnsi="Arial" w:cs="Arial"/>
          <w:sz w:val="24"/>
          <w:szCs w:val="24"/>
        </w:rPr>
        <w:t xml:space="preserve"> produced </w:t>
      </w:r>
      <w:r w:rsidRPr="004748A8">
        <w:rPr>
          <w:rFonts w:ascii="Arial" w:hAnsi="Arial" w:cs="Arial"/>
          <w:sz w:val="24"/>
          <w:szCs w:val="24"/>
        </w:rPr>
        <w:t>with clear and transparent decision-making processes, as well as defined criteria for study selection and quality rating</w:t>
      </w:r>
      <w:r w:rsidR="00786A57" w:rsidRPr="004748A8">
        <w:rPr>
          <w:rFonts w:ascii="Arial" w:hAnsi="Arial" w:cs="Arial"/>
          <w:sz w:val="24"/>
          <w:szCs w:val="24"/>
        </w:rPr>
        <w:t xml:space="preserve"> ( Feldman et al,2008;</w:t>
      </w:r>
      <w:r w:rsidR="00786A57" w:rsidRPr="004748A8">
        <w:rPr>
          <w:rFonts w:ascii="Arial" w:hAnsi="Arial" w:cs="Arial"/>
          <w:color w:val="222222"/>
          <w:sz w:val="24"/>
          <w:szCs w:val="24"/>
          <w:shd w:val="clear" w:color="auto" w:fill="FFFFFF"/>
        </w:rPr>
        <w:t xml:space="preserve"> Carpenter </w:t>
      </w:r>
      <w:r w:rsidR="00786A57" w:rsidRPr="004748A8">
        <w:rPr>
          <w:rFonts w:ascii="Arial" w:hAnsi="Arial" w:cs="Arial"/>
          <w:color w:val="222222"/>
          <w:sz w:val="24"/>
          <w:szCs w:val="24"/>
          <w:shd w:val="clear" w:color="auto" w:fill="FFFFFF"/>
        </w:rPr>
        <w:lastRenderedPageBreak/>
        <w:t>and Dave,  2004</w:t>
      </w:r>
      <w:r w:rsidR="00786A57" w:rsidRPr="004748A8">
        <w:rPr>
          <w:rFonts w:ascii="Arial" w:hAnsi="Arial" w:cs="Arial"/>
          <w:sz w:val="24"/>
          <w:szCs w:val="24"/>
        </w:rPr>
        <w:t>)</w:t>
      </w:r>
      <w:r w:rsidRPr="004748A8">
        <w:rPr>
          <w:rFonts w:ascii="Arial" w:hAnsi="Arial" w:cs="Arial"/>
          <w:sz w:val="24"/>
          <w:szCs w:val="24"/>
        </w:rPr>
        <w:t xml:space="preserve">. </w:t>
      </w:r>
      <w:r w:rsidR="00786A57" w:rsidRPr="004748A8">
        <w:rPr>
          <w:rFonts w:ascii="Arial" w:hAnsi="Arial" w:cs="Arial"/>
          <w:sz w:val="24"/>
          <w:szCs w:val="24"/>
        </w:rPr>
        <w:t>S</w:t>
      </w:r>
      <w:r w:rsidRPr="004748A8">
        <w:rPr>
          <w:rFonts w:ascii="Arial" w:hAnsi="Arial" w:cs="Arial"/>
          <w:sz w:val="24"/>
          <w:szCs w:val="24"/>
        </w:rPr>
        <w:t>tudies that dealt with important dementia diagnostic difficulties were published between January 1996 and December 2005</w:t>
      </w:r>
      <w:r w:rsidR="001D3643" w:rsidRPr="004748A8">
        <w:rPr>
          <w:rFonts w:ascii="Arial" w:hAnsi="Arial" w:cs="Arial"/>
          <w:sz w:val="24"/>
          <w:szCs w:val="24"/>
        </w:rPr>
        <w:t xml:space="preserve"> </w:t>
      </w:r>
      <w:r w:rsidR="001D3643" w:rsidRPr="004748A8">
        <w:rPr>
          <w:rFonts w:ascii="Arial" w:hAnsi="Arial" w:cs="Arial"/>
          <w:color w:val="2C3E50"/>
          <w:sz w:val="24"/>
          <w:szCs w:val="24"/>
          <w:shd w:val="clear" w:color="auto" w:fill="FFFFFF"/>
        </w:rPr>
        <w:t xml:space="preserve">(NHS Choices, </w:t>
      </w:r>
      <w:r w:rsidR="0068208E" w:rsidRPr="004748A8">
        <w:rPr>
          <w:rFonts w:ascii="Arial" w:hAnsi="Arial" w:cs="Arial"/>
          <w:color w:val="2C3E50"/>
          <w:sz w:val="24"/>
          <w:szCs w:val="24"/>
          <w:shd w:val="clear" w:color="auto" w:fill="FFFFFF"/>
        </w:rPr>
        <w:t>2020,</w:t>
      </w:r>
      <w:r w:rsidR="005A22D1" w:rsidRPr="004748A8">
        <w:rPr>
          <w:rFonts w:ascii="Arial" w:eastAsia="Times New Roman" w:hAnsi="Arial" w:cs="Arial"/>
          <w:color w:val="000000"/>
          <w:sz w:val="24"/>
          <w:szCs w:val="24"/>
          <w:lang w:eastAsia="en-GB"/>
        </w:rPr>
        <w:t xml:space="preserve"> Age UK. 2023</w:t>
      </w:r>
      <w:r w:rsidRPr="004748A8">
        <w:rPr>
          <w:rFonts w:ascii="Arial" w:hAnsi="Arial" w:cs="Arial"/>
          <w:sz w:val="24"/>
          <w:szCs w:val="24"/>
        </w:rPr>
        <w:t xml:space="preserve">. Using the standards </w:t>
      </w:r>
      <w:r w:rsidR="0068208E" w:rsidRPr="004748A8">
        <w:rPr>
          <w:rFonts w:ascii="Arial" w:hAnsi="Arial" w:cs="Arial"/>
          <w:sz w:val="24"/>
          <w:szCs w:val="24"/>
        </w:rPr>
        <w:t>proved</w:t>
      </w:r>
      <w:r w:rsidRPr="004748A8">
        <w:rPr>
          <w:rFonts w:ascii="Arial" w:hAnsi="Arial" w:cs="Arial"/>
          <w:sz w:val="24"/>
          <w:szCs w:val="24"/>
        </w:rPr>
        <w:t xml:space="preserve"> by the Canadian Task Force on Preventive Health Care,  evaluat</w:t>
      </w:r>
      <w:r w:rsidR="00786A57" w:rsidRPr="004748A8">
        <w:rPr>
          <w:rFonts w:ascii="Arial" w:hAnsi="Arial" w:cs="Arial"/>
          <w:sz w:val="24"/>
          <w:szCs w:val="24"/>
        </w:rPr>
        <w:t>ing</w:t>
      </w:r>
      <w:r w:rsidRPr="004748A8">
        <w:rPr>
          <w:rFonts w:ascii="Arial" w:hAnsi="Arial" w:cs="Arial"/>
          <w:sz w:val="24"/>
          <w:szCs w:val="24"/>
        </w:rPr>
        <w:t xml:space="preserve"> the quality of the evidence</w:t>
      </w:r>
      <w:r w:rsidR="00786A57" w:rsidRPr="004748A8">
        <w:rPr>
          <w:rFonts w:ascii="Arial" w:hAnsi="Arial" w:cs="Arial"/>
          <w:sz w:val="24"/>
          <w:szCs w:val="24"/>
        </w:rPr>
        <w:t xml:space="preserve"> ( Feldman et al,2008;</w:t>
      </w:r>
      <w:r w:rsidR="00786A57" w:rsidRPr="004748A8">
        <w:rPr>
          <w:rFonts w:ascii="Arial" w:hAnsi="Arial" w:cs="Arial"/>
          <w:color w:val="222222"/>
          <w:sz w:val="24"/>
          <w:szCs w:val="24"/>
          <w:shd w:val="clear" w:color="auto" w:fill="FFFFFF"/>
        </w:rPr>
        <w:t xml:space="preserve"> Carpenter and Dave,  2004</w:t>
      </w:r>
      <w:r w:rsidR="00786A57" w:rsidRPr="004748A8">
        <w:rPr>
          <w:rFonts w:ascii="Arial" w:hAnsi="Arial" w:cs="Arial"/>
          <w:sz w:val="24"/>
          <w:szCs w:val="24"/>
        </w:rPr>
        <w:t>)</w:t>
      </w:r>
      <w:r w:rsidRPr="004748A8">
        <w:rPr>
          <w:rFonts w:ascii="Arial" w:hAnsi="Arial" w:cs="Arial"/>
          <w:sz w:val="24"/>
          <w:szCs w:val="24"/>
        </w:rPr>
        <w:t>.</w:t>
      </w:r>
      <w:r w:rsidR="0068208E" w:rsidRPr="004748A8">
        <w:rPr>
          <w:rFonts w:ascii="Arial" w:hAnsi="Arial" w:cs="Arial"/>
          <w:sz w:val="24"/>
          <w:szCs w:val="24"/>
        </w:rPr>
        <w:t xml:space="preserve"> </w:t>
      </w:r>
      <w:r w:rsidR="00AF1D20" w:rsidRPr="004748A8">
        <w:rPr>
          <w:rFonts w:ascii="Arial" w:hAnsi="Arial" w:cs="Arial"/>
          <w:sz w:val="24"/>
          <w:szCs w:val="24"/>
        </w:rPr>
        <w:t>Studies also discovered that some medicines have differences in treating men’s and women’s. Men respond better to the treatment. Researchers must do massive improvements to their discover</w:t>
      </w:r>
      <w:r w:rsidR="0068208E" w:rsidRPr="004748A8">
        <w:rPr>
          <w:rFonts w:ascii="Arial" w:hAnsi="Arial" w:cs="Arial"/>
          <w:sz w:val="24"/>
          <w:szCs w:val="24"/>
        </w:rPr>
        <w:t>ie</w:t>
      </w:r>
      <w:r w:rsidR="00AF1D20" w:rsidRPr="004748A8">
        <w:rPr>
          <w:rFonts w:ascii="Arial" w:hAnsi="Arial" w:cs="Arial"/>
          <w:sz w:val="24"/>
          <w:szCs w:val="24"/>
        </w:rPr>
        <w:t>s</w:t>
      </w:r>
      <w:r w:rsidR="0068208E" w:rsidRPr="004748A8">
        <w:rPr>
          <w:rFonts w:ascii="Arial" w:hAnsi="Arial" w:cs="Arial"/>
          <w:sz w:val="24"/>
          <w:szCs w:val="24"/>
        </w:rPr>
        <w:t xml:space="preserve"> </w:t>
      </w:r>
      <w:r w:rsidR="00AF1D20" w:rsidRPr="004748A8">
        <w:rPr>
          <w:rFonts w:ascii="Arial" w:hAnsi="Arial" w:cs="Arial"/>
          <w:sz w:val="24"/>
          <w:szCs w:val="24"/>
        </w:rPr>
        <w:t>because all patients have the same rights according to Equality Act 2010.</w:t>
      </w:r>
    </w:p>
    <w:p w14:paraId="6707493D" w14:textId="661EDCFE" w:rsidR="00AF7622" w:rsidRPr="004748A8" w:rsidRDefault="00AF7622" w:rsidP="00AF7622">
      <w:pPr>
        <w:spacing w:line="360" w:lineRule="auto"/>
        <w:jc w:val="both"/>
        <w:rPr>
          <w:rFonts w:ascii="Arial" w:hAnsi="Arial" w:cs="Arial"/>
          <w:sz w:val="24"/>
          <w:szCs w:val="24"/>
        </w:rPr>
      </w:pPr>
      <w:r w:rsidRPr="004748A8">
        <w:rPr>
          <w:rFonts w:ascii="Arial" w:hAnsi="Arial" w:cs="Arial"/>
          <w:sz w:val="24"/>
          <w:szCs w:val="24"/>
        </w:rPr>
        <w:t xml:space="preserve">An earlier diagnosis of dementia could enable future treatment innovation that would focus on the disease's first symptoms, potentially slowing the disease's progression </w:t>
      </w:r>
      <w:r w:rsidRPr="004748A8">
        <w:rPr>
          <w:rFonts w:ascii="Arial" w:hAnsi="Arial" w:cs="Arial"/>
          <w:color w:val="2C3E50"/>
          <w:sz w:val="24"/>
          <w:szCs w:val="24"/>
          <w:shd w:val="clear" w:color="auto" w:fill="FFFFFF"/>
        </w:rPr>
        <w:t>(Scanlon, 2021</w:t>
      </w:r>
      <w:r w:rsidR="005C2CFE" w:rsidRPr="004748A8">
        <w:rPr>
          <w:rFonts w:ascii="Arial" w:hAnsi="Arial" w:cs="Arial"/>
          <w:color w:val="2C3E50"/>
          <w:sz w:val="24"/>
          <w:szCs w:val="24"/>
          <w:shd w:val="clear" w:color="auto" w:fill="FFFFFF"/>
        </w:rPr>
        <w:t>;</w:t>
      </w:r>
      <w:r w:rsidR="005C2CFE" w:rsidRPr="004748A8">
        <w:rPr>
          <w:rFonts w:ascii="Arial" w:eastAsia="Times New Roman" w:hAnsi="Arial" w:cs="Arial"/>
          <w:color w:val="000000"/>
          <w:sz w:val="24"/>
          <w:szCs w:val="24"/>
          <w:lang w:eastAsia="en-GB"/>
        </w:rPr>
        <w:t xml:space="preserve"> Age UK. </w:t>
      </w:r>
      <w:r w:rsidR="005A22D1" w:rsidRPr="004748A8">
        <w:rPr>
          <w:rFonts w:ascii="Arial" w:eastAsia="Times New Roman" w:hAnsi="Arial" w:cs="Arial"/>
          <w:color w:val="000000"/>
          <w:sz w:val="24"/>
          <w:szCs w:val="24"/>
          <w:lang w:eastAsia="en-GB"/>
        </w:rPr>
        <w:t>2023</w:t>
      </w:r>
      <w:r w:rsidR="00C859A7" w:rsidRPr="004748A8">
        <w:rPr>
          <w:rFonts w:ascii="Arial" w:eastAsia="Times New Roman" w:hAnsi="Arial" w:cs="Arial"/>
          <w:color w:val="000000"/>
          <w:sz w:val="24"/>
          <w:szCs w:val="24"/>
          <w:lang w:eastAsia="en-GB"/>
        </w:rPr>
        <w:t>;</w:t>
      </w:r>
      <w:r w:rsidR="00C859A7" w:rsidRPr="004748A8">
        <w:rPr>
          <w:rFonts w:ascii="Arial" w:hAnsi="Arial" w:cs="Arial"/>
          <w:color w:val="222222"/>
          <w:sz w:val="24"/>
          <w:szCs w:val="24"/>
          <w:shd w:val="clear" w:color="auto" w:fill="FFFFFF"/>
        </w:rPr>
        <w:t xml:space="preserve"> Quinn et al,2008.</w:t>
      </w:r>
      <w:r w:rsidR="005A22D1" w:rsidRPr="004748A8">
        <w:rPr>
          <w:rFonts w:ascii="Arial" w:eastAsia="Times New Roman" w:hAnsi="Arial" w:cs="Arial"/>
          <w:color w:val="000000"/>
          <w:sz w:val="24"/>
          <w:szCs w:val="24"/>
          <w:lang w:eastAsia="en-GB"/>
        </w:rPr>
        <w:t>)</w:t>
      </w:r>
      <w:r w:rsidRPr="004748A8">
        <w:rPr>
          <w:rFonts w:ascii="Arial" w:hAnsi="Arial" w:cs="Arial"/>
          <w:color w:val="2C3E50"/>
          <w:sz w:val="24"/>
          <w:szCs w:val="24"/>
          <w:shd w:val="clear" w:color="auto" w:fill="FFFFFF"/>
        </w:rPr>
        <w:t>.</w:t>
      </w:r>
      <w:r w:rsidRPr="004748A8">
        <w:rPr>
          <w:rFonts w:ascii="Arial" w:hAnsi="Arial" w:cs="Arial"/>
          <w:sz w:val="24"/>
          <w:szCs w:val="24"/>
        </w:rPr>
        <w:t xml:space="preserve">There are no medications available right now that can stop the disease or lessen brain damage </w:t>
      </w:r>
      <w:r w:rsidRPr="004748A8">
        <w:rPr>
          <w:rFonts w:ascii="Arial" w:hAnsi="Arial" w:cs="Arial"/>
          <w:color w:val="2C3E50"/>
          <w:sz w:val="24"/>
          <w:szCs w:val="24"/>
          <w:shd w:val="clear" w:color="auto" w:fill="FFFFFF"/>
        </w:rPr>
        <w:t>(Scanlon, 2021</w:t>
      </w:r>
      <w:r w:rsidR="005A22D1" w:rsidRPr="004748A8">
        <w:rPr>
          <w:rFonts w:ascii="Arial" w:hAnsi="Arial" w:cs="Arial"/>
          <w:color w:val="2C3E50"/>
          <w:sz w:val="24"/>
          <w:szCs w:val="24"/>
          <w:shd w:val="clear" w:color="auto" w:fill="FFFFFF"/>
        </w:rPr>
        <w:t>;</w:t>
      </w:r>
      <w:r w:rsidR="005A22D1" w:rsidRPr="004748A8">
        <w:rPr>
          <w:rFonts w:ascii="Arial" w:eastAsia="Times New Roman" w:hAnsi="Arial" w:cs="Arial"/>
          <w:color w:val="000000"/>
          <w:sz w:val="24"/>
          <w:szCs w:val="24"/>
          <w:lang w:eastAsia="en-GB"/>
        </w:rPr>
        <w:t xml:space="preserve"> Age UK. 2023</w:t>
      </w:r>
      <w:r w:rsidRPr="004748A8">
        <w:rPr>
          <w:rFonts w:ascii="Arial" w:hAnsi="Arial" w:cs="Arial"/>
          <w:sz w:val="24"/>
          <w:szCs w:val="24"/>
        </w:rPr>
        <w:t>.</w:t>
      </w:r>
    </w:p>
    <w:p w14:paraId="7D4838BE" w14:textId="4C610062" w:rsidR="00AF7622" w:rsidRPr="004748A8" w:rsidRDefault="00AF7622" w:rsidP="00AF7622">
      <w:pPr>
        <w:spacing w:line="360" w:lineRule="auto"/>
        <w:jc w:val="both"/>
        <w:rPr>
          <w:rFonts w:ascii="Arial" w:hAnsi="Arial" w:cs="Arial"/>
          <w:sz w:val="24"/>
          <w:szCs w:val="24"/>
        </w:rPr>
      </w:pPr>
      <w:r w:rsidRPr="004748A8">
        <w:rPr>
          <w:rFonts w:ascii="Arial" w:hAnsi="Arial" w:cs="Arial"/>
          <w:sz w:val="24"/>
          <w:szCs w:val="24"/>
        </w:rPr>
        <w:t xml:space="preserve">Exercise is one practical and affordable lifestyle strategy that can be found to halt the progression of the condition </w:t>
      </w:r>
      <w:r w:rsidRPr="004748A8">
        <w:rPr>
          <w:rFonts w:ascii="Arial" w:hAnsi="Arial" w:cs="Arial"/>
          <w:color w:val="2C3E50"/>
          <w:sz w:val="24"/>
          <w:szCs w:val="24"/>
          <w:shd w:val="clear" w:color="auto" w:fill="FFFFFF"/>
        </w:rPr>
        <w:t xml:space="preserve">(Scanlon, </w:t>
      </w:r>
      <w:r w:rsidR="005A22D1" w:rsidRPr="004748A8">
        <w:rPr>
          <w:rFonts w:ascii="Arial" w:hAnsi="Arial" w:cs="Arial"/>
          <w:color w:val="2C3E50"/>
          <w:sz w:val="24"/>
          <w:szCs w:val="24"/>
          <w:shd w:val="clear" w:color="auto" w:fill="FFFFFF"/>
        </w:rPr>
        <w:t>2021,</w:t>
      </w:r>
      <w:r w:rsidR="005A22D1" w:rsidRPr="004748A8">
        <w:rPr>
          <w:rFonts w:ascii="Arial" w:eastAsia="Times New Roman" w:hAnsi="Arial" w:cs="Arial"/>
          <w:color w:val="000000"/>
          <w:sz w:val="24"/>
          <w:szCs w:val="24"/>
          <w:lang w:eastAsia="en-GB"/>
        </w:rPr>
        <w:t xml:space="preserve"> Age UK. 2023</w:t>
      </w:r>
      <w:r w:rsidRPr="004748A8">
        <w:rPr>
          <w:rFonts w:ascii="Arial" w:hAnsi="Arial" w:cs="Arial"/>
          <w:color w:val="2C3E50"/>
          <w:sz w:val="24"/>
          <w:szCs w:val="24"/>
          <w:shd w:val="clear" w:color="auto" w:fill="FFFFFF"/>
        </w:rPr>
        <w:t>)</w:t>
      </w:r>
      <w:r w:rsidRPr="004748A8">
        <w:rPr>
          <w:rFonts w:ascii="Arial" w:hAnsi="Arial" w:cs="Arial"/>
          <w:sz w:val="24"/>
          <w:szCs w:val="24"/>
        </w:rPr>
        <w:t xml:space="preserve">. People with Alzheimer's may have the possibility to live well for longer if they receive targeted treatment in the disease's early stages </w:t>
      </w:r>
      <w:r w:rsidRPr="004748A8">
        <w:rPr>
          <w:rFonts w:ascii="Arial" w:hAnsi="Arial" w:cs="Arial"/>
          <w:color w:val="2C3E50"/>
          <w:sz w:val="24"/>
          <w:szCs w:val="24"/>
          <w:shd w:val="clear" w:color="auto" w:fill="FFFFFF"/>
        </w:rPr>
        <w:t xml:space="preserve">(Scanlon, </w:t>
      </w:r>
      <w:r w:rsidR="0068208E" w:rsidRPr="004748A8">
        <w:rPr>
          <w:rFonts w:ascii="Arial" w:hAnsi="Arial" w:cs="Arial"/>
          <w:color w:val="2C3E50"/>
          <w:sz w:val="24"/>
          <w:szCs w:val="24"/>
          <w:shd w:val="clear" w:color="auto" w:fill="FFFFFF"/>
        </w:rPr>
        <w:t>2021,</w:t>
      </w:r>
      <w:r w:rsidR="005A22D1" w:rsidRPr="004748A8">
        <w:rPr>
          <w:rFonts w:ascii="Arial" w:eastAsia="Times New Roman" w:hAnsi="Arial" w:cs="Arial"/>
          <w:color w:val="000000"/>
          <w:sz w:val="24"/>
          <w:szCs w:val="24"/>
          <w:lang w:eastAsia="en-GB"/>
        </w:rPr>
        <w:t xml:space="preserve"> Age UK. 2023</w:t>
      </w:r>
      <w:r w:rsidRPr="004748A8">
        <w:rPr>
          <w:rFonts w:ascii="Arial" w:hAnsi="Arial" w:cs="Arial"/>
          <w:color w:val="2C3E50"/>
          <w:sz w:val="24"/>
          <w:szCs w:val="24"/>
          <w:shd w:val="clear" w:color="auto" w:fill="FFFFFF"/>
        </w:rPr>
        <w:t>)</w:t>
      </w:r>
      <w:r w:rsidRPr="004748A8">
        <w:rPr>
          <w:rFonts w:ascii="Arial" w:hAnsi="Arial" w:cs="Arial"/>
          <w:sz w:val="24"/>
          <w:szCs w:val="24"/>
        </w:rPr>
        <w:t>.</w:t>
      </w:r>
    </w:p>
    <w:p w14:paraId="166ADEE1" w14:textId="446C6878" w:rsidR="00AF1D20" w:rsidRPr="004748A8" w:rsidRDefault="00AF1D20" w:rsidP="00AF7622">
      <w:pPr>
        <w:spacing w:line="360" w:lineRule="auto"/>
        <w:jc w:val="both"/>
        <w:rPr>
          <w:rFonts w:ascii="Arial" w:hAnsi="Arial" w:cs="Arial"/>
          <w:sz w:val="24"/>
          <w:szCs w:val="24"/>
        </w:rPr>
      </w:pPr>
    </w:p>
    <w:p w14:paraId="5F369999" w14:textId="384B4988" w:rsidR="00942490" w:rsidRPr="004748A8" w:rsidRDefault="008137EF" w:rsidP="00942490">
      <w:pPr>
        <w:spacing w:line="360" w:lineRule="auto"/>
        <w:rPr>
          <w:rFonts w:ascii="Arial" w:hAnsi="Arial" w:cs="Arial"/>
          <w:sz w:val="24"/>
          <w:szCs w:val="24"/>
        </w:rPr>
      </w:pPr>
      <w:r w:rsidRPr="004748A8">
        <w:rPr>
          <w:rFonts w:ascii="Arial" w:hAnsi="Arial" w:cs="Arial"/>
          <w:sz w:val="24"/>
          <w:szCs w:val="24"/>
        </w:rPr>
        <w:tab/>
      </w:r>
      <w:r w:rsidR="00942490" w:rsidRPr="004748A8">
        <w:rPr>
          <w:rFonts w:ascii="Arial" w:hAnsi="Arial" w:cs="Arial"/>
          <w:sz w:val="24"/>
          <w:szCs w:val="24"/>
        </w:rPr>
        <w:t>Treatment</w:t>
      </w:r>
    </w:p>
    <w:p w14:paraId="31E886AF" w14:textId="54EB08A4" w:rsidR="0068208E" w:rsidRPr="004748A8" w:rsidRDefault="0068208E" w:rsidP="00942490">
      <w:pPr>
        <w:spacing w:line="360" w:lineRule="auto"/>
        <w:rPr>
          <w:rFonts w:ascii="Arial" w:hAnsi="Arial" w:cs="Arial"/>
          <w:sz w:val="24"/>
          <w:szCs w:val="24"/>
        </w:rPr>
      </w:pPr>
      <w:r w:rsidRPr="004748A8">
        <w:rPr>
          <w:rFonts w:ascii="Arial" w:hAnsi="Arial" w:cs="Arial"/>
          <w:sz w:val="24"/>
          <w:szCs w:val="24"/>
        </w:rPr>
        <w:t>In the past,</w:t>
      </w:r>
      <w:r w:rsidR="002B6BE7" w:rsidRPr="004748A8">
        <w:rPr>
          <w:rFonts w:ascii="Arial" w:hAnsi="Arial" w:cs="Arial"/>
          <w:sz w:val="24"/>
          <w:szCs w:val="24"/>
        </w:rPr>
        <w:t xml:space="preserve"> people</w:t>
      </w:r>
      <w:r w:rsidRPr="004748A8">
        <w:rPr>
          <w:rFonts w:ascii="Arial" w:hAnsi="Arial" w:cs="Arial"/>
          <w:sz w:val="24"/>
          <w:szCs w:val="24"/>
        </w:rPr>
        <w:t xml:space="preserve"> with Deme</w:t>
      </w:r>
      <w:r w:rsidR="002B6BE7" w:rsidRPr="004748A8">
        <w:rPr>
          <w:rFonts w:ascii="Arial" w:hAnsi="Arial" w:cs="Arial"/>
          <w:sz w:val="24"/>
          <w:szCs w:val="24"/>
        </w:rPr>
        <w:t>n</w:t>
      </w:r>
      <w:r w:rsidRPr="004748A8">
        <w:rPr>
          <w:rFonts w:ascii="Arial" w:hAnsi="Arial" w:cs="Arial"/>
          <w:sz w:val="24"/>
          <w:szCs w:val="24"/>
        </w:rPr>
        <w:t xml:space="preserve">tia wore considered evil and they </w:t>
      </w:r>
      <w:r w:rsidR="00D35971" w:rsidRPr="004748A8">
        <w:rPr>
          <w:rFonts w:ascii="Arial" w:hAnsi="Arial" w:cs="Arial"/>
          <w:sz w:val="24"/>
          <w:szCs w:val="24"/>
        </w:rPr>
        <w:t>were</w:t>
      </w:r>
      <w:r w:rsidRPr="004748A8">
        <w:rPr>
          <w:rFonts w:ascii="Arial" w:hAnsi="Arial" w:cs="Arial"/>
          <w:sz w:val="24"/>
          <w:szCs w:val="24"/>
        </w:rPr>
        <w:t xml:space="preserve"> </w:t>
      </w:r>
      <w:r w:rsidR="00D35971" w:rsidRPr="004748A8">
        <w:rPr>
          <w:rFonts w:ascii="Arial" w:hAnsi="Arial" w:cs="Arial"/>
          <w:sz w:val="24"/>
          <w:szCs w:val="24"/>
        </w:rPr>
        <w:t>sectioned. Treatment</w:t>
      </w:r>
      <w:r w:rsidRPr="004748A8">
        <w:rPr>
          <w:rFonts w:ascii="Arial" w:hAnsi="Arial" w:cs="Arial"/>
          <w:sz w:val="24"/>
          <w:szCs w:val="24"/>
        </w:rPr>
        <w:t xml:space="preserve"> was not available,</w:t>
      </w:r>
      <w:r w:rsidR="002B6BE7" w:rsidRPr="004748A8">
        <w:rPr>
          <w:rFonts w:ascii="Arial" w:hAnsi="Arial" w:cs="Arial"/>
          <w:sz w:val="24"/>
          <w:szCs w:val="24"/>
        </w:rPr>
        <w:t xml:space="preserve"> </w:t>
      </w:r>
      <w:r w:rsidRPr="004748A8">
        <w:rPr>
          <w:rFonts w:ascii="Arial" w:hAnsi="Arial" w:cs="Arial"/>
          <w:sz w:val="24"/>
          <w:szCs w:val="24"/>
        </w:rPr>
        <w:t xml:space="preserve">due to </w:t>
      </w:r>
      <w:r w:rsidR="00D35971" w:rsidRPr="004748A8">
        <w:rPr>
          <w:rFonts w:ascii="Arial" w:hAnsi="Arial" w:cs="Arial"/>
          <w:sz w:val="24"/>
          <w:szCs w:val="24"/>
        </w:rPr>
        <w:t>unadvanced medicines.</w:t>
      </w:r>
    </w:p>
    <w:p w14:paraId="21D31567" w14:textId="1519D412" w:rsidR="0068208E" w:rsidRPr="004748A8" w:rsidRDefault="0068208E" w:rsidP="0068208E">
      <w:pPr>
        <w:spacing w:line="360" w:lineRule="auto"/>
        <w:rPr>
          <w:rFonts w:ascii="Arial" w:hAnsi="Arial" w:cs="Arial"/>
          <w:sz w:val="24"/>
          <w:szCs w:val="24"/>
        </w:rPr>
      </w:pPr>
      <w:r w:rsidRPr="004748A8">
        <w:rPr>
          <w:rFonts w:ascii="Arial" w:hAnsi="Arial" w:cs="Arial"/>
          <w:sz w:val="24"/>
          <w:szCs w:val="24"/>
        </w:rPr>
        <w:t xml:space="preserve">Dementia has </w:t>
      </w:r>
      <w:r w:rsidR="007A36D0" w:rsidRPr="004748A8">
        <w:rPr>
          <w:rFonts w:ascii="Arial" w:hAnsi="Arial" w:cs="Arial"/>
          <w:sz w:val="24"/>
          <w:szCs w:val="24"/>
        </w:rPr>
        <w:t>no</w:t>
      </w:r>
      <w:r w:rsidRPr="004748A8">
        <w:rPr>
          <w:rFonts w:ascii="Arial" w:hAnsi="Arial" w:cs="Arial"/>
          <w:sz w:val="24"/>
          <w:szCs w:val="24"/>
        </w:rPr>
        <w:t xml:space="preserve"> known "cure" </w:t>
      </w:r>
      <w:r w:rsidR="00216776" w:rsidRPr="004748A8">
        <w:rPr>
          <w:rFonts w:ascii="Arial" w:hAnsi="Arial" w:cs="Arial"/>
          <w:sz w:val="24"/>
          <w:szCs w:val="24"/>
        </w:rPr>
        <w:t>yet</w:t>
      </w:r>
      <w:r w:rsidRPr="004748A8">
        <w:rPr>
          <w:rFonts w:ascii="Arial" w:hAnsi="Arial" w:cs="Arial"/>
          <w:sz w:val="24"/>
          <w:szCs w:val="24"/>
        </w:rPr>
        <w:t xml:space="preserve">. There probably </w:t>
      </w:r>
      <w:r w:rsidR="00216776" w:rsidRPr="004748A8">
        <w:rPr>
          <w:rFonts w:ascii="Arial" w:hAnsi="Arial" w:cs="Arial"/>
          <w:sz w:val="24"/>
          <w:szCs w:val="24"/>
        </w:rPr>
        <w:t>will not</w:t>
      </w:r>
      <w:r w:rsidRPr="004748A8">
        <w:rPr>
          <w:rFonts w:ascii="Arial" w:hAnsi="Arial" w:cs="Arial"/>
          <w:sz w:val="24"/>
          <w:szCs w:val="24"/>
        </w:rPr>
        <w:t xml:space="preserve"> be a single dementia cure since dementia is brought on by a variety of illnesses </w:t>
      </w:r>
      <w:r w:rsidRPr="004748A8">
        <w:rPr>
          <w:rFonts w:ascii="Arial" w:hAnsi="Arial" w:cs="Arial"/>
          <w:color w:val="2C3E50"/>
          <w:sz w:val="24"/>
          <w:szCs w:val="24"/>
          <w:shd w:val="clear" w:color="auto" w:fill="FFFFFF"/>
        </w:rPr>
        <w:t>(NHS Choices, 2019)</w:t>
      </w:r>
      <w:r w:rsidRPr="004748A8">
        <w:rPr>
          <w:rFonts w:ascii="Arial" w:hAnsi="Arial" w:cs="Arial"/>
          <w:sz w:val="24"/>
          <w:szCs w:val="24"/>
        </w:rPr>
        <w:t>.</w:t>
      </w:r>
      <w:r w:rsidR="002B6BE7" w:rsidRPr="004748A8">
        <w:rPr>
          <w:rFonts w:ascii="Arial" w:hAnsi="Arial" w:cs="Arial"/>
          <w:sz w:val="24"/>
          <w:szCs w:val="24"/>
        </w:rPr>
        <w:t xml:space="preserve"> </w:t>
      </w:r>
      <w:r w:rsidRPr="004748A8">
        <w:rPr>
          <w:rFonts w:ascii="Arial" w:hAnsi="Arial" w:cs="Arial"/>
          <w:sz w:val="24"/>
          <w:szCs w:val="24"/>
        </w:rPr>
        <w:t xml:space="preserve">The goal of </w:t>
      </w:r>
      <w:r w:rsidR="002B6BE7" w:rsidRPr="004748A8">
        <w:rPr>
          <w:rFonts w:ascii="Arial" w:hAnsi="Arial" w:cs="Arial"/>
          <w:sz w:val="24"/>
          <w:szCs w:val="24"/>
        </w:rPr>
        <w:t xml:space="preserve">the </w:t>
      </w:r>
      <w:r w:rsidRPr="004748A8">
        <w:rPr>
          <w:rFonts w:ascii="Arial" w:hAnsi="Arial" w:cs="Arial"/>
          <w:sz w:val="24"/>
          <w:szCs w:val="24"/>
        </w:rPr>
        <w:t xml:space="preserve">research is to </w:t>
      </w:r>
      <w:r w:rsidR="007A36D0" w:rsidRPr="004748A8">
        <w:rPr>
          <w:rFonts w:ascii="Arial" w:hAnsi="Arial" w:cs="Arial"/>
          <w:sz w:val="24"/>
          <w:szCs w:val="24"/>
        </w:rPr>
        <w:t>find</w:t>
      </w:r>
      <w:r w:rsidRPr="004748A8">
        <w:rPr>
          <w:rFonts w:ascii="Arial" w:hAnsi="Arial" w:cs="Arial"/>
          <w:sz w:val="24"/>
          <w:szCs w:val="24"/>
        </w:rPr>
        <w:t xml:space="preserve"> treatments for the illnesses that cause dementia, including Alzheimer's disease, frontotemporal dementia, and dementia with Lewy bodies </w:t>
      </w:r>
      <w:r w:rsidRPr="004748A8">
        <w:rPr>
          <w:rFonts w:ascii="Arial" w:hAnsi="Arial" w:cs="Arial"/>
          <w:color w:val="2C3E50"/>
          <w:sz w:val="24"/>
          <w:szCs w:val="24"/>
          <w:shd w:val="clear" w:color="auto" w:fill="FFFFFF"/>
        </w:rPr>
        <w:t>(NHS Choices, 2019)</w:t>
      </w:r>
      <w:r w:rsidRPr="004748A8">
        <w:rPr>
          <w:rFonts w:ascii="Arial" w:hAnsi="Arial" w:cs="Arial"/>
          <w:sz w:val="24"/>
          <w:szCs w:val="24"/>
        </w:rPr>
        <w:t>.</w:t>
      </w:r>
    </w:p>
    <w:p w14:paraId="61692C0F" w14:textId="3F076EFE" w:rsidR="0068208E" w:rsidRPr="004748A8" w:rsidRDefault="0068208E" w:rsidP="0068208E">
      <w:pPr>
        <w:spacing w:line="360" w:lineRule="auto"/>
        <w:rPr>
          <w:rFonts w:ascii="Arial" w:hAnsi="Arial" w:cs="Arial"/>
          <w:sz w:val="24"/>
          <w:szCs w:val="24"/>
        </w:rPr>
      </w:pPr>
      <w:r w:rsidRPr="004748A8">
        <w:rPr>
          <w:rFonts w:ascii="Arial" w:hAnsi="Arial" w:cs="Arial"/>
          <w:sz w:val="24"/>
          <w:szCs w:val="24"/>
        </w:rPr>
        <w:t xml:space="preserve">Since Alzheimer's disease is the most prevalent type of dementia, </w:t>
      </w:r>
      <w:r w:rsidR="007A36D0" w:rsidRPr="004748A8">
        <w:rPr>
          <w:rFonts w:ascii="Arial" w:hAnsi="Arial" w:cs="Arial"/>
          <w:sz w:val="24"/>
          <w:szCs w:val="24"/>
        </w:rPr>
        <w:t>many</w:t>
      </w:r>
      <w:r w:rsidRPr="004748A8">
        <w:rPr>
          <w:rFonts w:ascii="Arial" w:hAnsi="Arial" w:cs="Arial"/>
          <w:sz w:val="24"/>
          <w:szCs w:val="24"/>
        </w:rPr>
        <w:t xml:space="preserve"> medications on the market are used to treat it </w:t>
      </w:r>
      <w:r w:rsidRPr="004748A8">
        <w:rPr>
          <w:rFonts w:ascii="Arial" w:hAnsi="Arial" w:cs="Arial"/>
          <w:color w:val="2C3E50"/>
          <w:sz w:val="24"/>
          <w:szCs w:val="24"/>
          <w:shd w:val="clear" w:color="auto" w:fill="FFFFFF"/>
        </w:rPr>
        <w:t> (NHS Choices, 2019)</w:t>
      </w:r>
      <w:r w:rsidRPr="004748A8">
        <w:rPr>
          <w:rFonts w:ascii="Arial" w:hAnsi="Arial" w:cs="Arial"/>
          <w:sz w:val="24"/>
          <w:szCs w:val="24"/>
        </w:rPr>
        <w:t xml:space="preserve">. They may aid in short-term symptom relief </w:t>
      </w:r>
      <w:r w:rsidRPr="004748A8">
        <w:rPr>
          <w:rFonts w:ascii="Arial" w:hAnsi="Arial" w:cs="Arial"/>
          <w:color w:val="2C3E50"/>
          <w:sz w:val="24"/>
          <w:szCs w:val="24"/>
          <w:shd w:val="clear" w:color="auto" w:fill="FFFFFF"/>
        </w:rPr>
        <w:t> (NHS Choices, 2019)</w:t>
      </w:r>
      <w:r w:rsidRPr="004748A8">
        <w:rPr>
          <w:rFonts w:ascii="Arial" w:hAnsi="Arial" w:cs="Arial"/>
          <w:sz w:val="24"/>
          <w:szCs w:val="24"/>
        </w:rPr>
        <w:t>.</w:t>
      </w:r>
    </w:p>
    <w:p w14:paraId="3624FDF7" w14:textId="16FF221C" w:rsidR="00B4708C" w:rsidRPr="004748A8" w:rsidRDefault="00B4708C" w:rsidP="00B4708C">
      <w:pPr>
        <w:spacing w:line="360" w:lineRule="auto"/>
        <w:rPr>
          <w:rFonts w:ascii="Arial" w:hAnsi="Arial" w:cs="Arial"/>
          <w:sz w:val="24"/>
          <w:szCs w:val="24"/>
        </w:rPr>
      </w:pPr>
      <w:r w:rsidRPr="004748A8">
        <w:rPr>
          <w:rFonts w:ascii="Arial" w:hAnsi="Arial" w:cs="Arial"/>
          <w:sz w:val="24"/>
          <w:szCs w:val="24"/>
        </w:rPr>
        <w:lastRenderedPageBreak/>
        <w:t>Current Alzheimer's treatments only briefly alleviate memory loss and cognitive issues</w:t>
      </w:r>
      <w:r w:rsidR="0034734A" w:rsidRPr="004748A8">
        <w:rPr>
          <w:rFonts w:ascii="Arial" w:hAnsi="Arial" w:cs="Arial"/>
          <w:sz w:val="24"/>
          <w:szCs w:val="24"/>
        </w:rPr>
        <w:t xml:space="preserve"> </w:t>
      </w:r>
      <w:r w:rsidR="00E80020" w:rsidRPr="004748A8">
        <w:rPr>
          <w:rFonts w:ascii="Arial" w:hAnsi="Arial" w:cs="Arial"/>
          <w:color w:val="2C3E50"/>
          <w:sz w:val="24"/>
          <w:szCs w:val="24"/>
          <w:shd w:val="clear" w:color="auto" w:fill="FFFFFF"/>
        </w:rPr>
        <w:t> (Mayo Clinic, 2021).</w:t>
      </w:r>
      <w:r w:rsidR="00BB4F8F" w:rsidRPr="004748A8">
        <w:rPr>
          <w:rFonts w:ascii="Arial" w:hAnsi="Arial" w:cs="Arial"/>
          <w:color w:val="2C3E50"/>
          <w:sz w:val="24"/>
          <w:szCs w:val="24"/>
          <w:shd w:val="clear" w:color="auto" w:fill="FFFFFF"/>
        </w:rPr>
        <w:t xml:space="preserve"> </w:t>
      </w:r>
      <w:r w:rsidRPr="004748A8">
        <w:rPr>
          <w:rFonts w:ascii="Arial" w:hAnsi="Arial" w:cs="Arial"/>
          <w:sz w:val="24"/>
          <w:szCs w:val="24"/>
        </w:rPr>
        <w:t>These anti-Alzheimer medications improve the function of substances in the brain that transfer information between brain cells</w:t>
      </w:r>
      <w:r w:rsidR="00E80020" w:rsidRPr="004748A8">
        <w:rPr>
          <w:rFonts w:ascii="Arial" w:hAnsi="Arial" w:cs="Arial"/>
          <w:sz w:val="24"/>
          <w:szCs w:val="24"/>
        </w:rPr>
        <w:t xml:space="preserve"> </w:t>
      </w:r>
      <w:r w:rsidR="00E80020" w:rsidRPr="004748A8">
        <w:rPr>
          <w:rFonts w:ascii="Arial" w:hAnsi="Arial" w:cs="Arial"/>
          <w:color w:val="2C3E50"/>
          <w:sz w:val="24"/>
          <w:szCs w:val="24"/>
          <w:shd w:val="clear" w:color="auto" w:fill="FFFFFF"/>
        </w:rPr>
        <w:t> (Mayo Clinic, 2021)</w:t>
      </w:r>
      <w:r w:rsidRPr="004748A8">
        <w:rPr>
          <w:rFonts w:ascii="Arial" w:hAnsi="Arial" w:cs="Arial"/>
          <w:sz w:val="24"/>
          <w:szCs w:val="24"/>
        </w:rPr>
        <w:t>. Cholinesterase inhibitors and the drug memantine (Namenda) are among them</w:t>
      </w:r>
      <w:r w:rsidR="002251E7" w:rsidRPr="004748A8">
        <w:rPr>
          <w:rFonts w:ascii="Arial" w:hAnsi="Arial" w:cs="Arial"/>
          <w:sz w:val="24"/>
          <w:szCs w:val="24"/>
        </w:rPr>
        <w:t xml:space="preserve"> </w:t>
      </w:r>
      <w:r w:rsidR="002251E7" w:rsidRPr="004748A8">
        <w:rPr>
          <w:rFonts w:ascii="Arial" w:hAnsi="Arial" w:cs="Arial"/>
          <w:color w:val="2C3E50"/>
          <w:sz w:val="24"/>
          <w:szCs w:val="24"/>
          <w:shd w:val="clear" w:color="auto" w:fill="FFFFFF"/>
        </w:rPr>
        <w:t> (Mayo Clinic, 2021)</w:t>
      </w:r>
      <w:r w:rsidRPr="004748A8">
        <w:rPr>
          <w:rFonts w:ascii="Arial" w:hAnsi="Arial" w:cs="Arial"/>
          <w:sz w:val="24"/>
          <w:szCs w:val="24"/>
        </w:rPr>
        <w:t xml:space="preserve">. These medicines </w:t>
      </w:r>
      <w:r w:rsidR="00216776" w:rsidRPr="004748A8">
        <w:rPr>
          <w:rFonts w:ascii="Arial" w:hAnsi="Arial" w:cs="Arial"/>
          <w:sz w:val="24"/>
          <w:szCs w:val="24"/>
        </w:rPr>
        <w:t>do not</w:t>
      </w:r>
      <w:r w:rsidRPr="004748A8">
        <w:rPr>
          <w:rFonts w:ascii="Arial" w:hAnsi="Arial" w:cs="Arial"/>
          <w:sz w:val="24"/>
          <w:szCs w:val="24"/>
        </w:rPr>
        <w:t>, however, halt the underlying deterioration and degeneration of brain cells. Alzheimer's disease keeps becoming worse as more cells start to die</w:t>
      </w:r>
      <w:r w:rsidR="002251E7" w:rsidRPr="004748A8">
        <w:rPr>
          <w:rFonts w:ascii="Arial" w:hAnsi="Arial" w:cs="Arial"/>
          <w:sz w:val="24"/>
          <w:szCs w:val="24"/>
        </w:rPr>
        <w:t xml:space="preserve"> </w:t>
      </w:r>
      <w:r w:rsidR="002251E7" w:rsidRPr="004748A8">
        <w:rPr>
          <w:rFonts w:ascii="Arial" w:hAnsi="Arial" w:cs="Arial"/>
          <w:color w:val="2C3E50"/>
          <w:sz w:val="24"/>
          <w:szCs w:val="24"/>
          <w:shd w:val="clear" w:color="auto" w:fill="FFFFFF"/>
        </w:rPr>
        <w:t> (Mayo Clinic, 2021)</w:t>
      </w:r>
      <w:r w:rsidRPr="004748A8">
        <w:rPr>
          <w:rFonts w:ascii="Arial" w:hAnsi="Arial" w:cs="Arial"/>
          <w:sz w:val="24"/>
          <w:szCs w:val="24"/>
        </w:rPr>
        <w:t>.</w:t>
      </w:r>
    </w:p>
    <w:p w14:paraId="459E451D" w14:textId="45B9261C" w:rsidR="00B4708C" w:rsidRPr="004748A8" w:rsidRDefault="00B4708C" w:rsidP="00B4708C">
      <w:pPr>
        <w:spacing w:line="360" w:lineRule="auto"/>
        <w:rPr>
          <w:rFonts w:ascii="Arial" w:hAnsi="Arial" w:cs="Arial"/>
          <w:sz w:val="24"/>
          <w:szCs w:val="24"/>
        </w:rPr>
      </w:pPr>
      <w:r w:rsidRPr="004748A8">
        <w:rPr>
          <w:rFonts w:ascii="Arial" w:hAnsi="Arial" w:cs="Arial"/>
          <w:sz w:val="24"/>
          <w:szCs w:val="24"/>
        </w:rPr>
        <w:t>Regarding the creation of medications that can halt or slow the growth of Alzheimer's, experts are cautious but optimistic</w:t>
      </w:r>
      <w:r w:rsidR="002251E7" w:rsidRPr="004748A8">
        <w:rPr>
          <w:rFonts w:ascii="Arial" w:hAnsi="Arial" w:cs="Arial"/>
          <w:sz w:val="24"/>
          <w:szCs w:val="24"/>
        </w:rPr>
        <w:t xml:space="preserve"> </w:t>
      </w:r>
      <w:r w:rsidR="002251E7" w:rsidRPr="004748A8">
        <w:rPr>
          <w:rFonts w:ascii="Arial" w:hAnsi="Arial" w:cs="Arial"/>
          <w:color w:val="2C3E50"/>
          <w:sz w:val="24"/>
          <w:szCs w:val="24"/>
          <w:shd w:val="clear" w:color="auto" w:fill="FFFFFF"/>
        </w:rPr>
        <w:t>(Mayo Clinic, 2021)</w:t>
      </w:r>
      <w:r w:rsidRPr="004748A8">
        <w:rPr>
          <w:rFonts w:ascii="Arial" w:hAnsi="Arial" w:cs="Arial"/>
          <w:sz w:val="24"/>
          <w:szCs w:val="24"/>
        </w:rPr>
        <w:t>. Experts are still learning more about how the illness alters the brain</w:t>
      </w:r>
      <w:r w:rsidR="002251E7" w:rsidRPr="004748A8">
        <w:rPr>
          <w:rFonts w:ascii="Arial" w:hAnsi="Arial" w:cs="Arial"/>
          <w:sz w:val="24"/>
          <w:szCs w:val="24"/>
        </w:rPr>
        <w:t xml:space="preserve"> </w:t>
      </w:r>
      <w:r w:rsidR="002251E7" w:rsidRPr="004748A8">
        <w:rPr>
          <w:rFonts w:ascii="Arial" w:hAnsi="Arial" w:cs="Arial"/>
          <w:color w:val="2C3E50"/>
          <w:sz w:val="24"/>
          <w:szCs w:val="24"/>
          <w:shd w:val="clear" w:color="auto" w:fill="FFFFFF"/>
        </w:rPr>
        <w:t> (Mayo Clinic, 2021)</w:t>
      </w:r>
      <w:r w:rsidRPr="004748A8">
        <w:rPr>
          <w:rFonts w:ascii="Arial" w:hAnsi="Arial" w:cs="Arial"/>
          <w:sz w:val="24"/>
          <w:szCs w:val="24"/>
        </w:rPr>
        <w:t xml:space="preserve">. This prompted the investigation of prospective Alzheimer's medications that might </w:t>
      </w:r>
      <w:r w:rsidR="007A36D0" w:rsidRPr="004748A8">
        <w:rPr>
          <w:rFonts w:ascii="Arial" w:hAnsi="Arial" w:cs="Arial"/>
          <w:sz w:val="24"/>
          <w:szCs w:val="24"/>
        </w:rPr>
        <w:t>change</w:t>
      </w:r>
      <w:r w:rsidRPr="004748A8">
        <w:rPr>
          <w:rFonts w:ascii="Arial" w:hAnsi="Arial" w:cs="Arial"/>
          <w:sz w:val="24"/>
          <w:szCs w:val="24"/>
        </w:rPr>
        <w:t xml:space="preserve"> the course of the illness</w:t>
      </w:r>
      <w:r w:rsidR="002251E7" w:rsidRPr="004748A8">
        <w:rPr>
          <w:rFonts w:ascii="Arial" w:hAnsi="Arial" w:cs="Arial"/>
          <w:sz w:val="24"/>
          <w:szCs w:val="24"/>
        </w:rPr>
        <w:t xml:space="preserve"> </w:t>
      </w:r>
      <w:r w:rsidR="002251E7" w:rsidRPr="004748A8">
        <w:rPr>
          <w:rFonts w:ascii="Arial" w:hAnsi="Arial" w:cs="Arial"/>
          <w:color w:val="2C3E50"/>
          <w:sz w:val="24"/>
          <w:szCs w:val="24"/>
          <w:shd w:val="clear" w:color="auto" w:fill="FFFFFF"/>
        </w:rPr>
        <w:t> (Mayo Clinic, 2021)</w:t>
      </w:r>
      <w:r w:rsidRPr="004748A8">
        <w:rPr>
          <w:rFonts w:ascii="Arial" w:hAnsi="Arial" w:cs="Arial"/>
          <w:sz w:val="24"/>
          <w:szCs w:val="24"/>
        </w:rPr>
        <w:t>.</w:t>
      </w:r>
      <w:r w:rsidR="00BB4F8F" w:rsidRPr="004748A8">
        <w:rPr>
          <w:rFonts w:ascii="Arial" w:hAnsi="Arial" w:cs="Arial"/>
          <w:sz w:val="24"/>
          <w:szCs w:val="24"/>
        </w:rPr>
        <w:t xml:space="preserve"> </w:t>
      </w:r>
      <w:r w:rsidRPr="004748A8">
        <w:rPr>
          <w:rFonts w:ascii="Arial" w:hAnsi="Arial" w:cs="Arial"/>
          <w:sz w:val="24"/>
          <w:szCs w:val="24"/>
        </w:rPr>
        <w:t>Future Alzheimer's treatments might combine several drugs</w:t>
      </w:r>
      <w:r w:rsidR="00B46708" w:rsidRPr="004748A8">
        <w:rPr>
          <w:rFonts w:ascii="Arial" w:hAnsi="Arial" w:cs="Arial"/>
          <w:sz w:val="24"/>
          <w:szCs w:val="24"/>
        </w:rPr>
        <w:t xml:space="preserve"> </w:t>
      </w:r>
      <w:r w:rsidR="00B46708" w:rsidRPr="004748A8">
        <w:rPr>
          <w:rFonts w:ascii="Arial" w:hAnsi="Arial" w:cs="Arial"/>
          <w:color w:val="2C3E50"/>
          <w:sz w:val="24"/>
          <w:szCs w:val="24"/>
          <w:shd w:val="clear" w:color="auto" w:fill="FFFFFF"/>
        </w:rPr>
        <w:t>: (Mayo Clinic, 2021)</w:t>
      </w:r>
      <w:r w:rsidRPr="004748A8">
        <w:rPr>
          <w:rFonts w:ascii="Arial" w:hAnsi="Arial" w:cs="Arial"/>
          <w:sz w:val="24"/>
          <w:szCs w:val="24"/>
        </w:rPr>
        <w:t>. This is comparable to multi-drug therapies used to treat many malignancies or HIV/AIDS</w:t>
      </w:r>
      <w:r w:rsidR="00B46708" w:rsidRPr="004748A8">
        <w:rPr>
          <w:rFonts w:ascii="Arial" w:hAnsi="Arial" w:cs="Arial"/>
          <w:sz w:val="24"/>
          <w:szCs w:val="24"/>
        </w:rPr>
        <w:t xml:space="preserve"> </w:t>
      </w:r>
      <w:r w:rsidR="00B46708" w:rsidRPr="004748A8">
        <w:rPr>
          <w:rFonts w:ascii="Arial" w:hAnsi="Arial" w:cs="Arial"/>
          <w:color w:val="2C3E50"/>
          <w:sz w:val="24"/>
          <w:szCs w:val="24"/>
          <w:shd w:val="clear" w:color="auto" w:fill="FFFFFF"/>
        </w:rPr>
        <w:t>: (Mayo Clinic, 2021)</w:t>
      </w:r>
      <w:r w:rsidRPr="004748A8">
        <w:rPr>
          <w:rFonts w:ascii="Arial" w:hAnsi="Arial" w:cs="Arial"/>
          <w:sz w:val="24"/>
          <w:szCs w:val="24"/>
        </w:rPr>
        <w:t>.</w:t>
      </w:r>
    </w:p>
    <w:p w14:paraId="1D4694F1" w14:textId="4CB8B8B7" w:rsidR="00DE1B81" w:rsidRPr="004748A8" w:rsidRDefault="00DE1B81" w:rsidP="00B4708C">
      <w:pPr>
        <w:spacing w:line="360" w:lineRule="auto"/>
        <w:rPr>
          <w:rFonts w:ascii="Arial" w:hAnsi="Arial" w:cs="Arial"/>
          <w:sz w:val="24"/>
          <w:szCs w:val="24"/>
        </w:rPr>
      </w:pPr>
      <w:r w:rsidRPr="004748A8">
        <w:rPr>
          <w:rFonts w:ascii="Arial" w:hAnsi="Arial" w:cs="Arial"/>
          <w:sz w:val="24"/>
          <w:szCs w:val="24"/>
        </w:rPr>
        <w:t>The development and testing of disease-modifying therapies aim to reduce or halt the development of a condition that leads to dementia</w:t>
      </w:r>
      <w:r w:rsidR="00330650" w:rsidRPr="004748A8">
        <w:rPr>
          <w:rFonts w:ascii="Arial" w:hAnsi="Arial" w:cs="Arial"/>
          <w:sz w:val="24"/>
          <w:szCs w:val="24"/>
        </w:rPr>
        <w:t xml:space="preserve"> </w:t>
      </w:r>
      <w:r w:rsidR="00330650" w:rsidRPr="004748A8">
        <w:rPr>
          <w:rFonts w:ascii="Arial" w:hAnsi="Arial" w:cs="Arial"/>
          <w:color w:val="2C3E50"/>
          <w:sz w:val="24"/>
          <w:szCs w:val="24"/>
          <w:shd w:val="clear" w:color="auto" w:fill="FFFFFF"/>
        </w:rPr>
        <w:t> (Alzheimer's Society, 2019)</w:t>
      </w:r>
      <w:r w:rsidRPr="004748A8">
        <w:rPr>
          <w:rFonts w:ascii="Arial" w:hAnsi="Arial" w:cs="Arial"/>
          <w:sz w:val="24"/>
          <w:szCs w:val="24"/>
        </w:rPr>
        <w:t xml:space="preserve">. The results of a disease-modifying treatment may not be any better than those provided by current symptomatic treatments right away, but they will </w:t>
      </w:r>
      <w:r w:rsidR="00216776" w:rsidRPr="004748A8">
        <w:rPr>
          <w:rFonts w:ascii="Arial" w:hAnsi="Arial" w:cs="Arial"/>
          <w:sz w:val="24"/>
          <w:szCs w:val="24"/>
        </w:rPr>
        <w:t>continue</w:t>
      </w:r>
      <w:r w:rsidRPr="004748A8">
        <w:rPr>
          <w:rFonts w:ascii="Arial" w:hAnsi="Arial" w:cs="Arial"/>
          <w:sz w:val="24"/>
          <w:szCs w:val="24"/>
        </w:rPr>
        <w:t xml:space="preserve"> longer</w:t>
      </w:r>
      <w:r w:rsidR="00330650" w:rsidRPr="004748A8">
        <w:rPr>
          <w:rFonts w:ascii="Arial" w:hAnsi="Arial" w:cs="Arial"/>
          <w:sz w:val="24"/>
          <w:szCs w:val="24"/>
        </w:rPr>
        <w:t xml:space="preserve"> </w:t>
      </w:r>
      <w:r w:rsidR="00330650" w:rsidRPr="004748A8">
        <w:rPr>
          <w:rFonts w:ascii="Arial" w:hAnsi="Arial" w:cs="Arial"/>
          <w:color w:val="2C3E50"/>
          <w:sz w:val="24"/>
          <w:szCs w:val="24"/>
          <w:shd w:val="clear" w:color="auto" w:fill="FFFFFF"/>
        </w:rPr>
        <w:t> (Alzheimer's Society, 2019)</w:t>
      </w:r>
      <w:r w:rsidRPr="004748A8">
        <w:rPr>
          <w:rFonts w:ascii="Arial" w:hAnsi="Arial" w:cs="Arial"/>
          <w:sz w:val="24"/>
          <w:szCs w:val="24"/>
        </w:rPr>
        <w:t xml:space="preserve">. This would enhance a person's capacity for independent functioning for a longer period and </w:t>
      </w:r>
      <w:r w:rsidR="00216776" w:rsidRPr="004748A8">
        <w:rPr>
          <w:rFonts w:ascii="Arial" w:hAnsi="Arial" w:cs="Arial"/>
          <w:sz w:val="24"/>
          <w:szCs w:val="24"/>
        </w:rPr>
        <w:t>prevent</w:t>
      </w:r>
      <w:r w:rsidRPr="004748A8">
        <w:rPr>
          <w:rFonts w:ascii="Arial" w:hAnsi="Arial" w:cs="Arial"/>
          <w:sz w:val="24"/>
          <w:szCs w:val="24"/>
        </w:rPr>
        <w:t xml:space="preserve"> symptoms from getting worse</w:t>
      </w:r>
      <w:r w:rsidR="00330650" w:rsidRPr="004748A8">
        <w:rPr>
          <w:rFonts w:ascii="Arial" w:hAnsi="Arial" w:cs="Arial"/>
          <w:sz w:val="24"/>
          <w:szCs w:val="24"/>
        </w:rPr>
        <w:t xml:space="preserve"> </w:t>
      </w:r>
      <w:r w:rsidR="00330650" w:rsidRPr="004748A8">
        <w:rPr>
          <w:rFonts w:ascii="Arial" w:hAnsi="Arial" w:cs="Arial"/>
          <w:color w:val="2C3E50"/>
          <w:sz w:val="24"/>
          <w:szCs w:val="24"/>
          <w:shd w:val="clear" w:color="auto" w:fill="FFFFFF"/>
        </w:rPr>
        <w:t> (Alzheimer's Society, 2019)</w:t>
      </w:r>
      <w:r w:rsidRPr="004748A8">
        <w:rPr>
          <w:rFonts w:ascii="Arial" w:hAnsi="Arial" w:cs="Arial"/>
          <w:sz w:val="24"/>
          <w:szCs w:val="24"/>
        </w:rPr>
        <w:t>.</w:t>
      </w:r>
    </w:p>
    <w:p w14:paraId="4F0590EF" w14:textId="2BF81CEE" w:rsidR="00942490" w:rsidRPr="004748A8" w:rsidRDefault="00C73819" w:rsidP="00942490">
      <w:pPr>
        <w:spacing w:line="360" w:lineRule="auto"/>
        <w:rPr>
          <w:rFonts w:ascii="Arial" w:hAnsi="Arial" w:cs="Arial"/>
          <w:sz w:val="24"/>
          <w:szCs w:val="24"/>
        </w:rPr>
      </w:pPr>
      <w:r w:rsidRPr="004748A8">
        <w:rPr>
          <w:rFonts w:ascii="Arial" w:hAnsi="Arial" w:cs="Arial"/>
          <w:sz w:val="24"/>
          <w:szCs w:val="24"/>
        </w:rPr>
        <w:t>Current dementia treatment is much better than the one from the past,</w:t>
      </w:r>
      <w:r w:rsidR="00BB4F8F" w:rsidRPr="004748A8">
        <w:rPr>
          <w:rFonts w:ascii="Arial" w:hAnsi="Arial" w:cs="Arial"/>
          <w:sz w:val="24"/>
          <w:szCs w:val="24"/>
        </w:rPr>
        <w:t xml:space="preserve"> </w:t>
      </w:r>
      <w:r w:rsidRPr="004748A8">
        <w:rPr>
          <w:rFonts w:ascii="Arial" w:hAnsi="Arial" w:cs="Arial"/>
          <w:sz w:val="24"/>
          <w:szCs w:val="24"/>
        </w:rPr>
        <w:t>however</w:t>
      </w:r>
      <w:r w:rsidR="00BB4F8F" w:rsidRPr="004748A8">
        <w:rPr>
          <w:rFonts w:ascii="Arial" w:hAnsi="Arial" w:cs="Arial"/>
          <w:sz w:val="24"/>
          <w:szCs w:val="24"/>
        </w:rPr>
        <w:t>,</w:t>
      </w:r>
      <w:r w:rsidRPr="004748A8">
        <w:rPr>
          <w:rFonts w:ascii="Arial" w:hAnsi="Arial" w:cs="Arial"/>
          <w:sz w:val="24"/>
          <w:szCs w:val="24"/>
        </w:rPr>
        <w:t xml:space="preserve"> clinicians and researcher</w:t>
      </w:r>
      <w:r w:rsidR="006A32BB" w:rsidRPr="004748A8">
        <w:rPr>
          <w:rFonts w:ascii="Arial" w:hAnsi="Arial" w:cs="Arial"/>
          <w:sz w:val="24"/>
          <w:szCs w:val="24"/>
        </w:rPr>
        <w:t>s can make significant improvements in dementia treatment.</w:t>
      </w:r>
      <w:r w:rsidR="00BB4F8F" w:rsidRPr="004748A8">
        <w:rPr>
          <w:rFonts w:ascii="Arial" w:hAnsi="Arial" w:cs="Arial"/>
          <w:sz w:val="24"/>
          <w:szCs w:val="24"/>
        </w:rPr>
        <w:t xml:space="preserve"> </w:t>
      </w:r>
      <w:r w:rsidR="006A32BB" w:rsidRPr="004748A8">
        <w:rPr>
          <w:rFonts w:ascii="Arial" w:hAnsi="Arial" w:cs="Arial"/>
          <w:sz w:val="24"/>
          <w:szCs w:val="24"/>
        </w:rPr>
        <w:t>Now,</w:t>
      </w:r>
      <w:r w:rsidR="00BB4F8F" w:rsidRPr="004748A8">
        <w:rPr>
          <w:rFonts w:ascii="Arial" w:hAnsi="Arial" w:cs="Arial"/>
          <w:sz w:val="24"/>
          <w:szCs w:val="24"/>
        </w:rPr>
        <w:t xml:space="preserve"> </w:t>
      </w:r>
      <w:r w:rsidR="006A32BB" w:rsidRPr="004748A8">
        <w:rPr>
          <w:rFonts w:ascii="Arial" w:hAnsi="Arial" w:cs="Arial"/>
          <w:sz w:val="24"/>
          <w:szCs w:val="24"/>
        </w:rPr>
        <w:t xml:space="preserve">they have </w:t>
      </w:r>
      <w:r w:rsidR="004E3EF4" w:rsidRPr="004748A8">
        <w:rPr>
          <w:rFonts w:ascii="Arial" w:hAnsi="Arial" w:cs="Arial"/>
          <w:sz w:val="24"/>
          <w:szCs w:val="24"/>
        </w:rPr>
        <w:t>finances,</w:t>
      </w:r>
      <w:r w:rsidR="00BB4F8F" w:rsidRPr="004748A8">
        <w:rPr>
          <w:rFonts w:ascii="Arial" w:hAnsi="Arial" w:cs="Arial"/>
          <w:sz w:val="24"/>
          <w:szCs w:val="24"/>
        </w:rPr>
        <w:t xml:space="preserve"> </w:t>
      </w:r>
      <w:r w:rsidR="004E3EF4" w:rsidRPr="004748A8">
        <w:rPr>
          <w:rFonts w:ascii="Arial" w:hAnsi="Arial" w:cs="Arial"/>
          <w:sz w:val="24"/>
          <w:szCs w:val="24"/>
        </w:rPr>
        <w:t>they have sources.</w:t>
      </w:r>
      <w:r w:rsidR="00BB4F8F" w:rsidRPr="004748A8">
        <w:rPr>
          <w:rFonts w:ascii="Arial" w:hAnsi="Arial" w:cs="Arial"/>
          <w:sz w:val="24"/>
          <w:szCs w:val="24"/>
        </w:rPr>
        <w:t xml:space="preserve"> </w:t>
      </w:r>
      <w:r w:rsidR="004E3EF4" w:rsidRPr="004748A8">
        <w:rPr>
          <w:rFonts w:ascii="Arial" w:hAnsi="Arial" w:cs="Arial"/>
          <w:sz w:val="24"/>
          <w:szCs w:val="24"/>
        </w:rPr>
        <w:t>None of this was</w:t>
      </w:r>
      <w:r w:rsidR="00D928E9" w:rsidRPr="004748A8">
        <w:rPr>
          <w:rFonts w:ascii="Arial" w:hAnsi="Arial" w:cs="Arial"/>
          <w:sz w:val="24"/>
          <w:szCs w:val="24"/>
        </w:rPr>
        <w:t xml:space="preserve"> available in the past.</w:t>
      </w:r>
    </w:p>
    <w:p w14:paraId="7608E6A4" w14:textId="390CBFD0" w:rsidR="00CC63EC" w:rsidRPr="004748A8" w:rsidRDefault="00CC63EC" w:rsidP="00CC63EC">
      <w:pPr>
        <w:spacing w:line="360" w:lineRule="auto"/>
        <w:rPr>
          <w:rFonts w:ascii="Arial" w:hAnsi="Arial" w:cs="Arial"/>
          <w:sz w:val="24"/>
          <w:szCs w:val="24"/>
        </w:rPr>
      </w:pPr>
      <w:r w:rsidRPr="004748A8">
        <w:rPr>
          <w:rFonts w:ascii="Arial" w:hAnsi="Arial" w:cs="Arial"/>
          <w:sz w:val="24"/>
          <w:szCs w:val="24"/>
        </w:rPr>
        <w:t>After decades of agony and failure, the discovery of two medications that halt the disease by focusing on amyloid in the brain has also persuaded experts they are on the correct route</w:t>
      </w:r>
      <w:r w:rsidR="00B26B22" w:rsidRPr="004748A8">
        <w:rPr>
          <w:rFonts w:ascii="Arial" w:hAnsi="Arial" w:cs="Arial"/>
          <w:sz w:val="24"/>
          <w:szCs w:val="24"/>
        </w:rPr>
        <w:t xml:space="preserve"> </w:t>
      </w:r>
      <w:r w:rsidR="00B26B22" w:rsidRPr="004748A8">
        <w:rPr>
          <w:rFonts w:ascii="Arial" w:hAnsi="Arial" w:cs="Arial"/>
          <w:color w:val="2C3E50"/>
          <w:sz w:val="24"/>
          <w:szCs w:val="24"/>
          <w:shd w:val="clear" w:color="auto" w:fill="FFFFFF"/>
        </w:rPr>
        <w:t> (New Alzheimer’s drug slows disease by a third, 2023)</w:t>
      </w:r>
      <w:r w:rsidRPr="004748A8">
        <w:rPr>
          <w:rFonts w:ascii="Arial" w:hAnsi="Arial" w:cs="Arial"/>
          <w:sz w:val="24"/>
          <w:szCs w:val="24"/>
        </w:rPr>
        <w:t>. Donanemab functions similarly to lecanemab, which made international news when it was discovered to slow the disease</w:t>
      </w:r>
      <w:r w:rsidR="00B26B22" w:rsidRPr="004748A8">
        <w:rPr>
          <w:rFonts w:ascii="Arial" w:hAnsi="Arial" w:cs="Arial"/>
          <w:sz w:val="24"/>
          <w:szCs w:val="24"/>
        </w:rPr>
        <w:t xml:space="preserve"> </w:t>
      </w:r>
      <w:r w:rsidR="00B26B22" w:rsidRPr="004748A8">
        <w:rPr>
          <w:rFonts w:ascii="Arial" w:hAnsi="Arial" w:cs="Arial"/>
          <w:color w:val="2C3E50"/>
          <w:sz w:val="24"/>
          <w:szCs w:val="24"/>
          <w:shd w:val="clear" w:color="auto" w:fill="FFFFFF"/>
        </w:rPr>
        <w:t> (New Alzheimer’s drug slows disease by a third, 2023)</w:t>
      </w:r>
      <w:r w:rsidRPr="004748A8">
        <w:rPr>
          <w:rFonts w:ascii="Arial" w:hAnsi="Arial" w:cs="Arial"/>
          <w:sz w:val="24"/>
          <w:szCs w:val="24"/>
        </w:rPr>
        <w:t>.</w:t>
      </w:r>
    </w:p>
    <w:p w14:paraId="0965E504" w14:textId="2E14A1BA" w:rsidR="00942490" w:rsidRPr="004748A8" w:rsidRDefault="00CC63EC" w:rsidP="00942490">
      <w:pPr>
        <w:spacing w:line="360" w:lineRule="auto"/>
        <w:rPr>
          <w:rFonts w:ascii="Arial" w:hAnsi="Arial" w:cs="Arial"/>
          <w:sz w:val="24"/>
          <w:szCs w:val="24"/>
        </w:rPr>
      </w:pPr>
      <w:r w:rsidRPr="004748A8">
        <w:rPr>
          <w:rFonts w:ascii="Arial" w:hAnsi="Arial" w:cs="Arial"/>
          <w:sz w:val="24"/>
          <w:szCs w:val="24"/>
        </w:rPr>
        <w:lastRenderedPageBreak/>
        <w:t>Both are antibodies the body produces to combat viruses. However, these are designed to remove beta</w:t>
      </w:r>
      <w:r w:rsidR="00E51D2C" w:rsidRPr="004748A8">
        <w:rPr>
          <w:rFonts w:ascii="Arial" w:hAnsi="Arial" w:cs="Arial"/>
          <w:sz w:val="24"/>
          <w:szCs w:val="24"/>
        </w:rPr>
        <w:t>-</w:t>
      </w:r>
      <w:r w:rsidRPr="004748A8">
        <w:rPr>
          <w:rFonts w:ascii="Arial" w:hAnsi="Arial" w:cs="Arial"/>
          <w:sz w:val="24"/>
          <w:szCs w:val="24"/>
        </w:rPr>
        <w:t>amyloid, a sticky substance, from the brain</w:t>
      </w:r>
      <w:r w:rsidR="00B26B22" w:rsidRPr="004748A8">
        <w:rPr>
          <w:rFonts w:ascii="Arial" w:hAnsi="Arial" w:cs="Arial"/>
          <w:sz w:val="24"/>
          <w:szCs w:val="24"/>
        </w:rPr>
        <w:t xml:space="preserve"> </w:t>
      </w:r>
      <w:r w:rsidR="00B26B22" w:rsidRPr="004748A8">
        <w:rPr>
          <w:rFonts w:ascii="Arial" w:hAnsi="Arial" w:cs="Arial"/>
          <w:color w:val="2C3E50"/>
          <w:sz w:val="24"/>
          <w:szCs w:val="24"/>
          <w:shd w:val="clear" w:color="auto" w:fill="FFFFFF"/>
        </w:rPr>
        <w:t> (New Alzheimer’s drug slows disease by a third, 2023)</w:t>
      </w:r>
      <w:r w:rsidRPr="004748A8">
        <w:rPr>
          <w:rFonts w:ascii="Arial" w:hAnsi="Arial" w:cs="Arial"/>
          <w:sz w:val="24"/>
          <w:szCs w:val="24"/>
        </w:rPr>
        <w:t>.</w:t>
      </w:r>
      <w:r w:rsidR="008D2CBA" w:rsidRPr="004748A8">
        <w:rPr>
          <w:rFonts w:ascii="Arial" w:hAnsi="Arial" w:cs="Arial"/>
          <w:sz w:val="24"/>
          <w:szCs w:val="24"/>
        </w:rPr>
        <w:t xml:space="preserve"> </w:t>
      </w:r>
      <w:r w:rsidRPr="004748A8">
        <w:rPr>
          <w:rFonts w:ascii="Arial" w:hAnsi="Arial" w:cs="Arial"/>
          <w:sz w:val="24"/>
          <w:szCs w:val="24"/>
        </w:rPr>
        <w:t>One of the characteristics of Alzheimer's is the accumulation of amyloid, which forms unique plaques in the gaps between brain cells</w:t>
      </w:r>
      <w:r w:rsidR="00C57E8B" w:rsidRPr="004748A8">
        <w:rPr>
          <w:rFonts w:ascii="Arial" w:hAnsi="Arial" w:cs="Arial"/>
          <w:sz w:val="24"/>
          <w:szCs w:val="24"/>
        </w:rPr>
        <w:t xml:space="preserve"> </w:t>
      </w:r>
      <w:r w:rsidR="00C57E8B" w:rsidRPr="004748A8">
        <w:rPr>
          <w:rFonts w:ascii="Arial" w:hAnsi="Arial" w:cs="Arial"/>
          <w:color w:val="2C3E50"/>
          <w:sz w:val="24"/>
          <w:szCs w:val="24"/>
          <w:shd w:val="clear" w:color="auto" w:fill="FFFFFF"/>
        </w:rPr>
        <w:t>(New Alzheimer’s drug slows disease by a third, 2023)</w:t>
      </w:r>
      <w:r w:rsidR="00C57E8B" w:rsidRPr="004748A8">
        <w:rPr>
          <w:rFonts w:ascii="Arial" w:hAnsi="Arial" w:cs="Arial"/>
          <w:sz w:val="24"/>
          <w:szCs w:val="24"/>
        </w:rPr>
        <w:t>.</w:t>
      </w:r>
      <w:r w:rsidR="00C57E8B" w:rsidRPr="004748A8">
        <w:rPr>
          <w:rFonts w:ascii="Arial" w:hAnsi="Arial" w:cs="Arial"/>
          <w:sz w:val="24"/>
          <w:szCs w:val="24"/>
        </w:rPr>
        <w:t xml:space="preserve"> </w:t>
      </w:r>
      <w:proofErr w:type="gramStart"/>
      <w:r w:rsidR="00C57E8B" w:rsidRPr="004748A8">
        <w:rPr>
          <w:rFonts w:ascii="Arial" w:hAnsi="Arial" w:cs="Arial"/>
          <w:sz w:val="24"/>
          <w:szCs w:val="24"/>
        </w:rPr>
        <w:t>Both</w:t>
      </w:r>
      <w:r w:rsidR="00C20572" w:rsidRPr="004748A8">
        <w:rPr>
          <w:rFonts w:ascii="Arial" w:hAnsi="Arial" w:cs="Arial"/>
          <w:sz w:val="24"/>
          <w:szCs w:val="24"/>
        </w:rPr>
        <w:t xml:space="preserve"> of</w:t>
      </w:r>
      <w:r w:rsidR="00C57E8B" w:rsidRPr="004748A8">
        <w:rPr>
          <w:rFonts w:ascii="Arial" w:hAnsi="Arial" w:cs="Arial"/>
          <w:sz w:val="24"/>
          <w:szCs w:val="24"/>
        </w:rPr>
        <w:t xml:space="preserve"> th</w:t>
      </w:r>
      <w:r w:rsidR="007B3033" w:rsidRPr="004748A8">
        <w:rPr>
          <w:rFonts w:ascii="Arial" w:hAnsi="Arial" w:cs="Arial"/>
          <w:sz w:val="24"/>
          <w:szCs w:val="24"/>
        </w:rPr>
        <w:t>ese</w:t>
      </w:r>
      <w:proofErr w:type="gramEnd"/>
      <w:r w:rsidR="00C57E8B" w:rsidRPr="004748A8">
        <w:rPr>
          <w:rFonts w:ascii="Arial" w:hAnsi="Arial" w:cs="Arial"/>
          <w:sz w:val="24"/>
          <w:szCs w:val="24"/>
        </w:rPr>
        <w:t xml:space="preserve"> new </w:t>
      </w:r>
      <w:r w:rsidR="009D1164" w:rsidRPr="004748A8">
        <w:rPr>
          <w:rFonts w:ascii="Arial" w:hAnsi="Arial" w:cs="Arial"/>
          <w:sz w:val="24"/>
          <w:szCs w:val="24"/>
        </w:rPr>
        <w:t>treatment</w:t>
      </w:r>
      <w:r w:rsidR="00E51D2C" w:rsidRPr="004748A8">
        <w:rPr>
          <w:rFonts w:ascii="Arial" w:hAnsi="Arial" w:cs="Arial"/>
          <w:sz w:val="24"/>
          <w:szCs w:val="24"/>
        </w:rPr>
        <w:t>s</w:t>
      </w:r>
      <w:r w:rsidR="009D1164" w:rsidRPr="004748A8">
        <w:rPr>
          <w:rFonts w:ascii="Arial" w:hAnsi="Arial" w:cs="Arial"/>
          <w:sz w:val="24"/>
          <w:szCs w:val="24"/>
        </w:rPr>
        <w:t xml:space="preserve"> discovered are efficient only in </w:t>
      </w:r>
      <w:r w:rsidR="007B3033" w:rsidRPr="004748A8">
        <w:rPr>
          <w:rFonts w:ascii="Arial" w:hAnsi="Arial" w:cs="Arial"/>
          <w:sz w:val="24"/>
          <w:szCs w:val="24"/>
        </w:rPr>
        <w:t xml:space="preserve">the </w:t>
      </w:r>
      <w:r w:rsidR="009D1164" w:rsidRPr="004748A8">
        <w:rPr>
          <w:rFonts w:ascii="Arial" w:hAnsi="Arial" w:cs="Arial"/>
          <w:sz w:val="24"/>
          <w:szCs w:val="24"/>
        </w:rPr>
        <w:t>early stage of dementia</w:t>
      </w:r>
      <w:r w:rsidR="00953633" w:rsidRPr="004748A8">
        <w:rPr>
          <w:rFonts w:ascii="Arial" w:hAnsi="Arial" w:cs="Arial"/>
          <w:sz w:val="24"/>
          <w:szCs w:val="24"/>
        </w:rPr>
        <w:t>.</w:t>
      </w:r>
      <w:r w:rsidR="007B3033" w:rsidRPr="004748A8">
        <w:rPr>
          <w:rFonts w:ascii="Arial" w:hAnsi="Arial" w:cs="Arial"/>
          <w:sz w:val="24"/>
          <w:szCs w:val="24"/>
        </w:rPr>
        <w:t xml:space="preserve"> </w:t>
      </w:r>
      <w:r w:rsidR="009D1164" w:rsidRPr="004748A8">
        <w:rPr>
          <w:rFonts w:ascii="Arial" w:hAnsi="Arial" w:cs="Arial"/>
          <w:sz w:val="24"/>
          <w:szCs w:val="24"/>
        </w:rPr>
        <w:t xml:space="preserve">The cost is </w:t>
      </w:r>
      <w:r w:rsidR="00C20572" w:rsidRPr="004748A8">
        <w:rPr>
          <w:rFonts w:ascii="Arial" w:hAnsi="Arial" w:cs="Arial"/>
          <w:sz w:val="24"/>
          <w:szCs w:val="24"/>
        </w:rPr>
        <w:t>exorbitant,</w:t>
      </w:r>
      <w:r w:rsidR="009D1164" w:rsidRPr="004748A8">
        <w:rPr>
          <w:rFonts w:ascii="Arial" w:hAnsi="Arial" w:cs="Arial"/>
          <w:sz w:val="24"/>
          <w:szCs w:val="24"/>
        </w:rPr>
        <w:t xml:space="preserve"> and the </w:t>
      </w:r>
      <w:r w:rsidR="00862891" w:rsidRPr="004748A8">
        <w:rPr>
          <w:rFonts w:ascii="Arial" w:hAnsi="Arial" w:cs="Arial"/>
          <w:sz w:val="24"/>
          <w:szCs w:val="24"/>
        </w:rPr>
        <w:t xml:space="preserve">patients </w:t>
      </w:r>
      <w:r w:rsidR="00C20572" w:rsidRPr="004748A8">
        <w:rPr>
          <w:rFonts w:ascii="Arial" w:hAnsi="Arial" w:cs="Arial"/>
          <w:sz w:val="24"/>
          <w:szCs w:val="24"/>
        </w:rPr>
        <w:t>cannot</w:t>
      </w:r>
      <w:r w:rsidR="00862891" w:rsidRPr="004748A8">
        <w:rPr>
          <w:rFonts w:ascii="Arial" w:hAnsi="Arial" w:cs="Arial"/>
          <w:sz w:val="24"/>
          <w:szCs w:val="24"/>
        </w:rPr>
        <w:t xml:space="preserve"> afford to pay for it.</w:t>
      </w:r>
    </w:p>
    <w:p w14:paraId="5EDD5F71" w14:textId="6DA355ED" w:rsidR="00942490" w:rsidRPr="004748A8" w:rsidRDefault="00942490" w:rsidP="00942490">
      <w:pPr>
        <w:spacing w:line="360" w:lineRule="auto"/>
        <w:rPr>
          <w:rFonts w:ascii="Arial" w:hAnsi="Arial" w:cs="Arial"/>
          <w:sz w:val="24"/>
          <w:szCs w:val="24"/>
        </w:rPr>
      </w:pPr>
    </w:p>
    <w:p w14:paraId="2E246A2C" w14:textId="7FB1CF75" w:rsidR="00942490" w:rsidRPr="004748A8" w:rsidRDefault="00957A5C" w:rsidP="00942490">
      <w:pPr>
        <w:spacing w:line="360" w:lineRule="auto"/>
        <w:rPr>
          <w:rFonts w:ascii="Arial" w:hAnsi="Arial" w:cs="Arial"/>
          <w:sz w:val="24"/>
          <w:szCs w:val="24"/>
        </w:rPr>
      </w:pPr>
      <w:r w:rsidRPr="004748A8">
        <w:rPr>
          <w:rFonts w:ascii="Arial" w:hAnsi="Arial" w:cs="Arial"/>
          <w:sz w:val="24"/>
          <w:szCs w:val="24"/>
        </w:rPr>
        <w:tab/>
      </w:r>
      <w:r w:rsidR="00942490" w:rsidRPr="004748A8">
        <w:rPr>
          <w:rFonts w:ascii="Arial" w:hAnsi="Arial" w:cs="Arial"/>
          <w:sz w:val="24"/>
          <w:szCs w:val="24"/>
        </w:rPr>
        <w:t xml:space="preserve">Measurements of rehabilitation </w:t>
      </w:r>
    </w:p>
    <w:p w14:paraId="39679E41" w14:textId="0F7FD760" w:rsidR="00B909C4" w:rsidRPr="004748A8" w:rsidRDefault="00B909C4" w:rsidP="00942490">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Bishop, </w:t>
      </w:r>
      <w:r w:rsidR="00216776" w:rsidRPr="004748A8">
        <w:rPr>
          <w:rFonts w:ascii="Arial" w:hAnsi="Arial" w:cs="Arial"/>
          <w:color w:val="222222"/>
          <w:sz w:val="24"/>
          <w:szCs w:val="24"/>
          <w:shd w:val="clear" w:color="auto" w:fill="FFFFFF"/>
        </w:rPr>
        <w:t>Chapin,</w:t>
      </w:r>
      <w:r w:rsidRPr="004748A8">
        <w:rPr>
          <w:rFonts w:ascii="Arial" w:hAnsi="Arial" w:cs="Arial"/>
          <w:color w:val="222222"/>
          <w:sz w:val="24"/>
          <w:szCs w:val="24"/>
          <w:shd w:val="clear" w:color="auto" w:fill="FFFFFF"/>
        </w:rPr>
        <w:t xml:space="preserve"> and Miller, (2008) said that </w:t>
      </w:r>
      <w:r w:rsidRPr="004748A8">
        <w:rPr>
          <w:rFonts w:ascii="Arial" w:hAnsi="Arial" w:cs="Arial"/>
          <w:sz w:val="24"/>
          <w:szCs w:val="24"/>
        </w:rPr>
        <w:t>is needed</w:t>
      </w:r>
      <w:r w:rsidR="00942490" w:rsidRPr="004748A8">
        <w:rPr>
          <w:rFonts w:ascii="Arial" w:hAnsi="Arial" w:cs="Arial"/>
          <w:sz w:val="24"/>
          <w:szCs w:val="24"/>
        </w:rPr>
        <w:t xml:space="preserve"> accurate metrics to assess the effects of rehabilitative therapies</w:t>
      </w:r>
      <w:r w:rsidRPr="004748A8">
        <w:rPr>
          <w:rFonts w:ascii="Arial" w:hAnsi="Arial" w:cs="Arial"/>
          <w:color w:val="222222"/>
          <w:sz w:val="24"/>
          <w:szCs w:val="24"/>
          <w:shd w:val="clear" w:color="auto" w:fill="FFFFFF"/>
        </w:rPr>
        <w:t>.</w:t>
      </w:r>
      <w:r w:rsidR="00942490" w:rsidRPr="004748A8">
        <w:rPr>
          <w:rFonts w:ascii="Arial" w:hAnsi="Arial" w:cs="Arial"/>
          <w:sz w:val="24"/>
          <w:szCs w:val="24"/>
        </w:rPr>
        <w:t xml:space="preserve"> Additionally, the measures should be capable find changes that are crucial for therapeutic purposes</w:t>
      </w:r>
      <w:r w:rsidRPr="004748A8">
        <w:rPr>
          <w:rFonts w:ascii="Arial" w:hAnsi="Arial" w:cs="Arial"/>
          <w:sz w:val="24"/>
          <w:szCs w:val="24"/>
        </w:rPr>
        <w:t xml:space="preserve"> </w:t>
      </w:r>
      <w:r w:rsidR="0068208E" w:rsidRPr="004748A8">
        <w:rPr>
          <w:rFonts w:ascii="Arial" w:hAnsi="Arial" w:cs="Arial"/>
          <w:sz w:val="24"/>
          <w:szCs w:val="24"/>
        </w:rPr>
        <w:t>(</w:t>
      </w:r>
      <w:r w:rsidRPr="004748A8">
        <w:rPr>
          <w:rFonts w:ascii="Arial" w:hAnsi="Arial" w:cs="Arial"/>
          <w:sz w:val="24"/>
          <w:szCs w:val="24"/>
        </w:rPr>
        <w:t xml:space="preserve"> </w:t>
      </w:r>
      <w:r w:rsidRPr="004748A8">
        <w:rPr>
          <w:rFonts w:ascii="Arial" w:hAnsi="Arial" w:cs="Arial"/>
          <w:color w:val="222222"/>
          <w:sz w:val="24"/>
          <w:szCs w:val="24"/>
          <w:shd w:val="clear" w:color="auto" w:fill="FFFFFF"/>
        </w:rPr>
        <w:t xml:space="preserve">Bishop, </w:t>
      </w:r>
      <w:r w:rsidR="00216776" w:rsidRPr="004748A8">
        <w:rPr>
          <w:rFonts w:ascii="Arial" w:hAnsi="Arial" w:cs="Arial"/>
          <w:color w:val="222222"/>
          <w:sz w:val="24"/>
          <w:szCs w:val="24"/>
          <w:shd w:val="clear" w:color="auto" w:fill="FFFFFF"/>
        </w:rPr>
        <w:t>Chapin,</w:t>
      </w:r>
      <w:r w:rsidRPr="004748A8">
        <w:rPr>
          <w:rFonts w:ascii="Arial" w:hAnsi="Arial" w:cs="Arial"/>
          <w:color w:val="222222"/>
          <w:sz w:val="24"/>
          <w:szCs w:val="24"/>
          <w:shd w:val="clear" w:color="auto" w:fill="FFFFFF"/>
        </w:rPr>
        <w:t xml:space="preserve"> and Miller, 2008).</w:t>
      </w:r>
      <w:r w:rsidR="00942490" w:rsidRPr="004748A8">
        <w:rPr>
          <w:rFonts w:ascii="Arial" w:hAnsi="Arial" w:cs="Arial"/>
          <w:sz w:val="24"/>
          <w:szCs w:val="24"/>
        </w:rPr>
        <w:t xml:space="preserve"> In recent years, a wide range of statistical techniques have replaced the use of correlation coefficients in the evaluation of dependability in clinical practi</w:t>
      </w:r>
      <w:r w:rsidR="0068208E" w:rsidRPr="004748A8">
        <w:rPr>
          <w:rFonts w:ascii="Arial" w:hAnsi="Arial" w:cs="Arial"/>
          <w:sz w:val="24"/>
          <w:szCs w:val="24"/>
        </w:rPr>
        <w:t>c</w:t>
      </w:r>
      <w:r w:rsidR="00942490" w:rsidRPr="004748A8">
        <w:rPr>
          <w:rFonts w:ascii="Arial" w:hAnsi="Arial" w:cs="Arial"/>
          <w:sz w:val="24"/>
          <w:szCs w:val="24"/>
        </w:rPr>
        <w:t>e and medical research</w:t>
      </w:r>
      <w:r w:rsidR="0068208E" w:rsidRPr="004748A8">
        <w:rPr>
          <w:rFonts w:ascii="Arial" w:hAnsi="Arial" w:cs="Arial"/>
          <w:sz w:val="24"/>
          <w:szCs w:val="24"/>
        </w:rPr>
        <w:t xml:space="preserve"> (</w:t>
      </w:r>
      <w:r w:rsidRPr="004748A8">
        <w:rPr>
          <w:rFonts w:ascii="Arial" w:hAnsi="Arial" w:cs="Arial"/>
          <w:sz w:val="24"/>
          <w:szCs w:val="24"/>
        </w:rPr>
        <w:t xml:space="preserve"> </w:t>
      </w:r>
      <w:r w:rsidRPr="004748A8">
        <w:rPr>
          <w:rFonts w:ascii="Arial" w:hAnsi="Arial" w:cs="Arial"/>
          <w:color w:val="222222"/>
          <w:sz w:val="24"/>
          <w:szCs w:val="24"/>
          <w:shd w:val="clear" w:color="auto" w:fill="FFFFFF"/>
        </w:rPr>
        <w:t xml:space="preserve">Bishop, </w:t>
      </w:r>
      <w:r w:rsidR="00216776" w:rsidRPr="004748A8">
        <w:rPr>
          <w:rFonts w:ascii="Arial" w:hAnsi="Arial" w:cs="Arial"/>
          <w:color w:val="222222"/>
          <w:sz w:val="24"/>
          <w:szCs w:val="24"/>
          <w:shd w:val="clear" w:color="auto" w:fill="FFFFFF"/>
        </w:rPr>
        <w:t>Chapin,</w:t>
      </w:r>
      <w:r w:rsidRPr="004748A8">
        <w:rPr>
          <w:rFonts w:ascii="Arial" w:hAnsi="Arial" w:cs="Arial"/>
          <w:color w:val="222222"/>
          <w:sz w:val="24"/>
          <w:szCs w:val="24"/>
          <w:shd w:val="clear" w:color="auto" w:fill="FFFFFF"/>
        </w:rPr>
        <w:t xml:space="preserve"> and Miller, 2008</w:t>
      </w:r>
      <w:r w:rsidR="0068208E" w:rsidRPr="004748A8">
        <w:rPr>
          <w:rFonts w:ascii="Arial" w:hAnsi="Arial" w:cs="Arial"/>
          <w:color w:val="222222"/>
          <w:sz w:val="24"/>
          <w:szCs w:val="24"/>
          <w:shd w:val="clear" w:color="auto" w:fill="FFFFFF"/>
        </w:rPr>
        <w:t xml:space="preserve"> )</w:t>
      </w:r>
      <w:r w:rsidR="005D5A0B" w:rsidRPr="004748A8">
        <w:rPr>
          <w:rFonts w:ascii="Arial" w:hAnsi="Arial" w:cs="Arial"/>
          <w:color w:val="222222"/>
          <w:sz w:val="24"/>
          <w:szCs w:val="24"/>
          <w:shd w:val="clear" w:color="auto" w:fill="FFFFFF"/>
        </w:rPr>
        <w:t>.</w:t>
      </w:r>
    </w:p>
    <w:p w14:paraId="438C08A0" w14:textId="62A86E89" w:rsidR="00786A57" w:rsidRPr="004748A8" w:rsidRDefault="005D5A0B" w:rsidP="0019299A">
      <w:pPr>
        <w:spacing w:line="360" w:lineRule="auto"/>
        <w:rPr>
          <w:rFonts w:ascii="Arial" w:hAnsi="Arial" w:cs="Arial"/>
          <w:color w:val="2C3E50"/>
          <w:sz w:val="24"/>
          <w:szCs w:val="24"/>
          <w:shd w:val="clear" w:color="auto" w:fill="FFFFFF"/>
        </w:rPr>
      </w:pPr>
      <w:r w:rsidRPr="004748A8">
        <w:rPr>
          <w:rFonts w:ascii="Arial" w:hAnsi="Arial" w:cs="Arial"/>
          <w:color w:val="222222"/>
          <w:sz w:val="24"/>
          <w:szCs w:val="24"/>
          <w:shd w:val="clear" w:color="auto" w:fill="FFFFFF"/>
        </w:rPr>
        <w:t>Research priorities outlined by the Ministerial Advisory Group on Dementia Research (MAGDR) in 2011 point to a requirement to evaluate the impact of psychosocial interventions, such as those based on "re-</w:t>
      </w:r>
      <w:r w:rsidR="00C20572" w:rsidRPr="004748A8">
        <w:rPr>
          <w:rFonts w:ascii="Arial" w:hAnsi="Arial" w:cs="Arial"/>
          <w:color w:val="222222"/>
          <w:sz w:val="24"/>
          <w:szCs w:val="24"/>
          <w:shd w:val="clear" w:color="auto" w:fill="FFFFFF"/>
        </w:rPr>
        <w:t>abolement</w:t>
      </w:r>
      <w:r w:rsidRPr="004748A8">
        <w:rPr>
          <w:rFonts w:ascii="Arial" w:hAnsi="Arial" w:cs="Arial"/>
          <w:color w:val="222222"/>
          <w:sz w:val="24"/>
          <w:szCs w:val="24"/>
          <w:shd w:val="clear" w:color="auto" w:fill="FFFFFF"/>
        </w:rPr>
        <w:t xml:space="preserve">," for people with dementia living in communities as well as to identify strategies for enhancing </w:t>
      </w:r>
      <w:r w:rsidR="007B3033" w:rsidRPr="004748A8">
        <w:rPr>
          <w:rFonts w:ascii="Arial" w:hAnsi="Arial" w:cs="Arial"/>
          <w:color w:val="222222"/>
          <w:sz w:val="24"/>
          <w:szCs w:val="24"/>
          <w:shd w:val="clear" w:color="auto" w:fill="FFFFFF"/>
        </w:rPr>
        <w:t xml:space="preserve">the </w:t>
      </w:r>
      <w:r w:rsidRPr="004748A8">
        <w:rPr>
          <w:rFonts w:ascii="Arial" w:hAnsi="Arial" w:cs="Arial"/>
          <w:color w:val="222222"/>
          <w:sz w:val="24"/>
          <w:szCs w:val="24"/>
          <w:shd w:val="clear" w:color="auto" w:fill="FFFFFF"/>
        </w:rPr>
        <w:t>quality of life for both those with dementia and those who care for them</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 xml:space="preserve"> Morandi et al., 2014</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The contrast between the pathological alterations that cause the underlying impairment and the ensuing restrictions on activity (disability) and social involvement (handicap) is highlighted when thinking about dementia in the context of a disability model</w:t>
      </w:r>
      <w:r w:rsidR="00ED5228"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 xml:space="preserve"> Morandi et al., 2014</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.'Cognitive rehabilitation' (CR)</w:t>
      </w:r>
      <w:r w:rsidR="00ED5228"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is the term used to describe the rehabilitation of patients who have cognitive deficits as opposed to solely physical ones</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 xml:space="preserve"> Morandi et al., 2014</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Physiotherapy is equally applicable to those with chronic and progressive disorders, </w:t>
      </w:r>
      <w:r w:rsidR="00C20572" w:rsidRPr="004748A8">
        <w:rPr>
          <w:rFonts w:ascii="Arial" w:hAnsi="Arial" w:cs="Arial"/>
          <w:color w:val="222222"/>
          <w:sz w:val="24"/>
          <w:szCs w:val="24"/>
          <w:shd w:val="clear" w:color="auto" w:fill="FFFFFF"/>
        </w:rPr>
        <w:t>even though</w:t>
      </w:r>
      <w:r w:rsidRPr="004748A8">
        <w:rPr>
          <w:rFonts w:ascii="Arial" w:hAnsi="Arial" w:cs="Arial"/>
          <w:color w:val="222222"/>
          <w:sz w:val="24"/>
          <w:szCs w:val="24"/>
          <w:shd w:val="clear" w:color="auto" w:fill="FFFFFF"/>
        </w:rPr>
        <w:t xml:space="preserve"> it is most frequently connected with not progressive conditions like brain injury</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 xml:space="preserve"> Morandi et al., 2014</w:t>
      </w:r>
      <w:r w:rsidR="008747FA"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There is a lot of proof that cognitive rehabilitation is effective with a variety of therapeutic groups. As clients have a wide range of disabilities, needs, situations, and preferences, rehabilitation approaches are typically highly personalised</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xml:space="preserve"> (Clare </w:t>
      </w:r>
      <w:r w:rsidR="008150A1" w:rsidRPr="004748A8">
        <w:rPr>
          <w:rFonts w:ascii="Arial" w:hAnsi="Arial" w:cs="Arial"/>
          <w:color w:val="2C3E50"/>
          <w:sz w:val="24"/>
          <w:szCs w:val="24"/>
          <w:shd w:val="clear" w:color="auto" w:fill="FFFFFF"/>
        </w:rPr>
        <w:lastRenderedPageBreak/>
        <w:t>et al., 2013</w:t>
      </w:r>
      <w:r w:rsidR="00E929A5" w:rsidRPr="004748A8">
        <w:rPr>
          <w:rFonts w:ascii="Arial" w:hAnsi="Arial" w:cs="Arial"/>
          <w:color w:val="2C3E50"/>
          <w:sz w:val="24"/>
          <w:szCs w:val="24"/>
          <w:shd w:val="clear" w:color="auto" w:fill="FFFFFF"/>
        </w:rPr>
        <w:t>;</w:t>
      </w:r>
      <w:r w:rsidR="00E929A5" w:rsidRPr="004748A8">
        <w:rPr>
          <w:rFonts w:ascii="Arial" w:hAnsi="Arial" w:cs="Arial"/>
          <w:color w:val="222222"/>
          <w:sz w:val="24"/>
          <w:szCs w:val="24"/>
          <w:shd w:val="clear" w:color="auto" w:fill="FFFFFF"/>
        </w:rPr>
        <w:t xml:space="preserve"> Morandi et al., 2014</w:t>
      </w:r>
      <w:r w:rsidR="00E929A5" w:rsidRPr="004748A8">
        <w:rPr>
          <w:rFonts w:ascii="Arial" w:hAnsi="Arial" w:cs="Arial"/>
          <w:color w:val="2C3E50"/>
          <w:sz w:val="24"/>
          <w:szCs w:val="24"/>
          <w:shd w:val="clear" w:color="auto" w:fill="FFFFFF"/>
        </w:rPr>
        <w:t>)</w:t>
      </w:r>
      <w:r w:rsidR="008747FA"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Finding realistic and personally relevant individual rehabilitation goals for each client and creating interventions that are specifically designed to address them are essential components of the practi</w:t>
      </w:r>
      <w:r w:rsidR="007B3033" w:rsidRPr="004748A8">
        <w:rPr>
          <w:rFonts w:ascii="Arial" w:hAnsi="Arial" w:cs="Arial"/>
          <w:color w:val="222222"/>
          <w:sz w:val="24"/>
          <w:szCs w:val="24"/>
          <w:shd w:val="clear" w:color="auto" w:fill="FFFFFF"/>
        </w:rPr>
        <w:t>c</w:t>
      </w:r>
      <w:r w:rsidRPr="004748A8">
        <w:rPr>
          <w:rFonts w:ascii="Arial" w:hAnsi="Arial" w:cs="Arial"/>
          <w:color w:val="222222"/>
          <w:sz w:val="24"/>
          <w:szCs w:val="24"/>
          <w:shd w:val="clear" w:color="auto" w:fill="FFFFFF"/>
        </w:rPr>
        <w:t>e of rehabilitation</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AE6BA0" w:rsidRPr="004748A8">
        <w:rPr>
          <w:rFonts w:ascii="Arial" w:hAnsi="Arial" w:cs="Arial"/>
          <w:color w:val="2C3E50"/>
          <w:sz w:val="24"/>
          <w:szCs w:val="24"/>
          <w:shd w:val="clear" w:color="auto" w:fill="FFFFFF"/>
        </w:rPr>
        <w:t>;</w:t>
      </w:r>
      <w:r w:rsidR="00AE6BA0" w:rsidRPr="004748A8">
        <w:rPr>
          <w:rFonts w:ascii="Arial" w:hAnsi="Arial" w:cs="Arial"/>
          <w:color w:val="222222"/>
          <w:sz w:val="24"/>
          <w:szCs w:val="24"/>
          <w:shd w:val="clear" w:color="auto" w:fill="FFFFFF"/>
        </w:rPr>
        <w:t xml:space="preserve"> </w:t>
      </w:r>
      <w:r w:rsidR="00AE6BA0" w:rsidRPr="004748A8">
        <w:rPr>
          <w:rFonts w:ascii="Arial" w:hAnsi="Arial" w:cs="Arial"/>
          <w:color w:val="222222"/>
          <w:sz w:val="24"/>
          <w:szCs w:val="24"/>
          <w:shd w:val="clear" w:color="auto" w:fill="FFFFFF"/>
        </w:rPr>
        <w:t>Morandi</w:t>
      </w:r>
      <w:r w:rsidR="00AE6BA0" w:rsidRPr="004748A8">
        <w:rPr>
          <w:rFonts w:ascii="Arial" w:hAnsi="Arial" w:cs="Arial"/>
          <w:color w:val="222222"/>
          <w:sz w:val="24"/>
          <w:szCs w:val="24"/>
          <w:shd w:val="clear" w:color="auto" w:fill="FFFFFF"/>
        </w:rPr>
        <w:t xml:space="preserve"> et al.,</w:t>
      </w:r>
      <w:r w:rsidR="00AE6BA0" w:rsidRPr="004748A8">
        <w:rPr>
          <w:rFonts w:ascii="Arial" w:hAnsi="Arial" w:cs="Arial"/>
          <w:color w:val="222222"/>
          <w:sz w:val="24"/>
          <w:szCs w:val="24"/>
          <w:shd w:val="clear" w:color="auto" w:fill="FFFFFF"/>
        </w:rPr>
        <w:t xml:space="preserve"> 2014</w:t>
      </w:r>
      <w:r w:rsidR="008150A1" w:rsidRPr="004748A8">
        <w:rPr>
          <w:rFonts w:ascii="Arial" w:hAnsi="Arial" w:cs="Arial"/>
          <w:color w:val="2C3E50"/>
          <w:sz w:val="24"/>
          <w:szCs w:val="24"/>
          <w:shd w:val="clear" w:color="auto" w:fill="FFFFFF"/>
        </w:rPr>
        <w:t>)</w:t>
      </w:r>
      <w:r w:rsidRPr="004748A8">
        <w:rPr>
          <w:rFonts w:ascii="Arial" w:hAnsi="Arial" w:cs="Arial"/>
          <w:color w:val="222222"/>
          <w:sz w:val="24"/>
          <w:szCs w:val="24"/>
          <w:shd w:val="clear" w:color="auto" w:fill="FFFFFF"/>
        </w:rPr>
        <w:t>. Goal-based techniques have been used in a variety of illnesses, including brain injury</w:t>
      </w:r>
      <w:r w:rsidR="003C6B4D"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stroke, neurological disease, physical disability, and chronic pain, as well as for </w:t>
      </w:r>
      <w:proofErr w:type="gramStart"/>
      <w:r w:rsidR="007B3033" w:rsidRPr="004748A8">
        <w:rPr>
          <w:rFonts w:ascii="Arial" w:hAnsi="Arial" w:cs="Arial"/>
          <w:color w:val="222222"/>
          <w:sz w:val="24"/>
          <w:szCs w:val="24"/>
          <w:shd w:val="clear" w:color="auto" w:fill="FFFFFF"/>
        </w:rPr>
        <w:t>frail</w:t>
      </w:r>
      <w:proofErr w:type="gramEnd"/>
      <w:r w:rsidR="007B3033" w:rsidRPr="004748A8">
        <w:rPr>
          <w:rFonts w:ascii="Arial" w:hAnsi="Arial" w:cs="Arial"/>
          <w:color w:val="222222"/>
          <w:sz w:val="24"/>
          <w:szCs w:val="24"/>
          <w:shd w:val="clear" w:color="auto" w:fill="FFFFFF"/>
        </w:rPr>
        <w:t xml:space="preserve"> elderly persons</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E929A5" w:rsidRPr="004748A8">
        <w:rPr>
          <w:rFonts w:ascii="Arial" w:hAnsi="Arial" w:cs="Arial"/>
          <w:color w:val="2C3E50"/>
          <w:sz w:val="24"/>
          <w:szCs w:val="24"/>
          <w:shd w:val="clear" w:color="auto" w:fill="FFFFFF"/>
        </w:rPr>
        <w:t>;</w:t>
      </w:r>
      <w:r w:rsidR="00E929A5" w:rsidRPr="004748A8">
        <w:rPr>
          <w:rFonts w:ascii="Arial" w:hAnsi="Arial" w:cs="Arial"/>
          <w:color w:val="222222"/>
          <w:sz w:val="24"/>
          <w:szCs w:val="24"/>
          <w:shd w:val="clear" w:color="auto" w:fill="FFFFFF"/>
        </w:rPr>
        <w:t xml:space="preserve"> Morandi et al., 2014</w:t>
      </w:r>
      <w:r w:rsidR="00E929A5" w:rsidRPr="004748A8">
        <w:rPr>
          <w:rFonts w:ascii="Arial" w:hAnsi="Arial" w:cs="Arial"/>
          <w:color w:val="2C3E50"/>
          <w:sz w:val="24"/>
          <w:szCs w:val="24"/>
          <w:shd w:val="clear" w:color="auto" w:fill="FFFFFF"/>
        </w:rPr>
        <w:t>)</w:t>
      </w:r>
      <w:r w:rsidR="003C6B4D"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Whenever possible, the client and the professional counsellor collaborate to discuss the goals. These interventions might be thought of as naturally person-</w:t>
      </w:r>
      <w:r w:rsidR="0019299A" w:rsidRPr="004748A8">
        <w:rPr>
          <w:rFonts w:ascii="Arial" w:hAnsi="Arial" w:cs="Arial"/>
          <w:color w:val="222222"/>
          <w:sz w:val="24"/>
          <w:szCs w:val="24"/>
          <w:shd w:val="clear" w:color="auto" w:fill="FFFFFF"/>
        </w:rPr>
        <w:t>c</w:t>
      </w:r>
      <w:r w:rsidR="007B3033" w:rsidRPr="004748A8">
        <w:rPr>
          <w:rFonts w:ascii="Arial" w:hAnsi="Arial" w:cs="Arial"/>
          <w:color w:val="222222"/>
          <w:sz w:val="24"/>
          <w:szCs w:val="24"/>
          <w:shd w:val="clear" w:color="auto" w:fill="FFFFFF"/>
        </w:rPr>
        <w:t>ent</w:t>
      </w:r>
      <w:r w:rsidR="0019299A" w:rsidRPr="004748A8">
        <w:rPr>
          <w:rFonts w:ascii="Arial" w:hAnsi="Arial" w:cs="Arial"/>
          <w:color w:val="222222"/>
          <w:sz w:val="24"/>
          <w:szCs w:val="24"/>
          <w:shd w:val="clear" w:color="auto" w:fill="FFFFFF"/>
        </w:rPr>
        <w:t>red</w:t>
      </w:r>
      <w:r w:rsidR="008150A1" w:rsidRPr="004748A8">
        <w:rPr>
          <w:rFonts w:ascii="Arial" w:hAnsi="Arial" w:cs="Arial"/>
          <w:color w:val="222222"/>
          <w:sz w:val="24"/>
          <w:szCs w:val="24"/>
          <w:shd w:val="clear" w:color="auto" w:fill="FFFFFF"/>
        </w:rPr>
        <w:t xml:space="preserve"> </w:t>
      </w:r>
      <w:r w:rsidR="008150A1" w:rsidRPr="004748A8">
        <w:rPr>
          <w:rFonts w:ascii="Arial" w:hAnsi="Arial" w:cs="Arial"/>
          <w:color w:val="2C3E50"/>
          <w:sz w:val="24"/>
          <w:szCs w:val="24"/>
          <w:shd w:val="clear" w:color="auto" w:fill="FFFFFF"/>
        </w:rPr>
        <w:t> (Clare et al., 2013)</w:t>
      </w:r>
      <w:r w:rsidR="008150A1" w:rsidRPr="004748A8">
        <w:rPr>
          <w:rFonts w:ascii="Arial" w:hAnsi="Arial" w:cs="Arial"/>
          <w:color w:val="2C3E50"/>
          <w:sz w:val="24"/>
          <w:szCs w:val="24"/>
          <w:shd w:val="clear" w:color="auto" w:fill="FFFFFF"/>
        </w:rPr>
        <w:t>.</w:t>
      </w:r>
      <w:r w:rsidR="007B3033" w:rsidRPr="004748A8">
        <w:rPr>
          <w:rFonts w:ascii="Arial" w:hAnsi="Arial" w:cs="Arial"/>
          <w:color w:val="2C3E50"/>
          <w:sz w:val="24"/>
          <w:szCs w:val="24"/>
          <w:shd w:val="clear" w:color="auto" w:fill="FFFFFF"/>
        </w:rPr>
        <w:t xml:space="preserve"> Measuring</w:t>
      </w:r>
      <w:r w:rsidR="00CD6C03" w:rsidRPr="004748A8">
        <w:rPr>
          <w:rFonts w:ascii="Arial" w:hAnsi="Arial" w:cs="Arial"/>
          <w:color w:val="2C3E50"/>
          <w:sz w:val="24"/>
          <w:szCs w:val="24"/>
          <w:shd w:val="clear" w:color="auto" w:fill="FFFFFF"/>
        </w:rPr>
        <w:t xml:space="preserve"> </w:t>
      </w:r>
      <w:r w:rsidR="00DD5443" w:rsidRPr="004748A8">
        <w:rPr>
          <w:rFonts w:ascii="Arial" w:hAnsi="Arial" w:cs="Arial"/>
          <w:color w:val="2C3E50"/>
          <w:sz w:val="24"/>
          <w:szCs w:val="24"/>
          <w:shd w:val="clear" w:color="auto" w:fill="FFFFFF"/>
        </w:rPr>
        <w:t xml:space="preserve">behaviour and cognitive </w:t>
      </w:r>
      <w:r w:rsidR="00950CF8" w:rsidRPr="004748A8">
        <w:rPr>
          <w:rFonts w:ascii="Arial" w:hAnsi="Arial" w:cs="Arial"/>
          <w:color w:val="2C3E50"/>
          <w:sz w:val="24"/>
          <w:szCs w:val="24"/>
          <w:shd w:val="clear" w:color="auto" w:fill="FFFFFF"/>
        </w:rPr>
        <w:t xml:space="preserve">rehabilitation is taking a lot of time </w:t>
      </w:r>
      <w:r w:rsidR="00955055" w:rsidRPr="004748A8">
        <w:rPr>
          <w:rFonts w:ascii="Arial" w:hAnsi="Arial" w:cs="Arial"/>
          <w:color w:val="2C3E50"/>
          <w:sz w:val="24"/>
          <w:szCs w:val="24"/>
          <w:shd w:val="clear" w:color="auto" w:fill="FFFFFF"/>
        </w:rPr>
        <w:t xml:space="preserve">which many patients </w:t>
      </w:r>
      <w:r w:rsidR="00C20572" w:rsidRPr="004748A8">
        <w:rPr>
          <w:rFonts w:ascii="Arial" w:hAnsi="Arial" w:cs="Arial"/>
          <w:color w:val="2C3E50"/>
          <w:sz w:val="24"/>
          <w:szCs w:val="24"/>
          <w:shd w:val="clear" w:color="auto" w:fill="FFFFFF"/>
        </w:rPr>
        <w:t>do not</w:t>
      </w:r>
      <w:r w:rsidR="00955055" w:rsidRPr="004748A8">
        <w:rPr>
          <w:rFonts w:ascii="Arial" w:hAnsi="Arial" w:cs="Arial"/>
          <w:color w:val="2C3E50"/>
          <w:sz w:val="24"/>
          <w:szCs w:val="24"/>
          <w:shd w:val="clear" w:color="auto" w:fill="FFFFFF"/>
        </w:rPr>
        <w:t xml:space="preserve"> have it.</w:t>
      </w:r>
      <w:r w:rsidR="007B3033" w:rsidRPr="004748A8">
        <w:rPr>
          <w:rFonts w:ascii="Arial" w:hAnsi="Arial" w:cs="Arial"/>
          <w:color w:val="2C3E50"/>
          <w:sz w:val="24"/>
          <w:szCs w:val="24"/>
          <w:shd w:val="clear" w:color="auto" w:fill="FFFFFF"/>
        </w:rPr>
        <w:t xml:space="preserve"> </w:t>
      </w:r>
      <w:r w:rsidR="00955055" w:rsidRPr="004748A8">
        <w:rPr>
          <w:rFonts w:ascii="Arial" w:hAnsi="Arial" w:cs="Arial"/>
          <w:color w:val="2C3E50"/>
          <w:sz w:val="24"/>
          <w:szCs w:val="24"/>
          <w:shd w:val="clear" w:color="auto" w:fill="FFFFFF"/>
        </w:rPr>
        <w:t>D</w:t>
      </w:r>
      <w:r w:rsidR="00DE24D8" w:rsidRPr="004748A8">
        <w:rPr>
          <w:rFonts w:ascii="Arial" w:hAnsi="Arial" w:cs="Arial"/>
          <w:color w:val="2C3E50"/>
          <w:sz w:val="24"/>
          <w:szCs w:val="24"/>
          <w:shd w:val="clear" w:color="auto" w:fill="FFFFFF"/>
        </w:rPr>
        <w:t xml:space="preserve">uring this long procedure, </w:t>
      </w:r>
      <w:r w:rsidR="007B3033" w:rsidRPr="004748A8">
        <w:rPr>
          <w:rFonts w:ascii="Arial" w:hAnsi="Arial" w:cs="Arial"/>
          <w:color w:val="2C3E50"/>
          <w:sz w:val="24"/>
          <w:szCs w:val="24"/>
          <w:shd w:val="clear" w:color="auto" w:fill="FFFFFF"/>
        </w:rPr>
        <w:t xml:space="preserve">the </w:t>
      </w:r>
      <w:r w:rsidR="00DE24D8" w:rsidRPr="004748A8">
        <w:rPr>
          <w:rFonts w:ascii="Arial" w:hAnsi="Arial" w:cs="Arial"/>
          <w:color w:val="2C3E50"/>
          <w:sz w:val="24"/>
          <w:szCs w:val="24"/>
          <w:shd w:val="clear" w:color="auto" w:fill="FFFFFF"/>
        </w:rPr>
        <w:t xml:space="preserve">health of the </w:t>
      </w:r>
      <w:r w:rsidR="001F6226" w:rsidRPr="004748A8">
        <w:rPr>
          <w:rFonts w:ascii="Arial" w:hAnsi="Arial" w:cs="Arial"/>
          <w:color w:val="2C3E50"/>
          <w:sz w:val="24"/>
          <w:szCs w:val="24"/>
          <w:shd w:val="clear" w:color="auto" w:fill="FFFFFF"/>
        </w:rPr>
        <w:t>patients is getting worse,</w:t>
      </w:r>
      <w:r w:rsidR="007B3033" w:rsidRPr="004748A8">
        <w:rPr>
          <w:rFonts w:ascii="Arial" w:hAnsi="Arial" w:cs="Arial"/>
          <w:color w:val="2C3E50"/>
          <w:sz w:val="24"/>
          <w:szCs w:val="24"/>
          <w:shd w:val="clear" w:color="auto" w:fill="FFFFFF"/>
        </w:rPr>
        <w:t xml:space="preserve"> </w:t>
      </w:r>
      <w:r w:rsidR="001F6226" w:rsidRPr="004748A8">
        <w:rPr>
          <w:rFonts w:ascii="Arial" w:hAnsi="Arial" w:cs="Arial"/>
          <w:color w:val="2C3E50"/>
          <w:sz w:val="24"/>
          <w:szCs w:val="24"/>
          <w:shd w:val="clear" w:color="auto" w:fill="FFFFFF"/>
        </w:rPr>
        <w:t>and some time is even too late to do something for t</w:t>
      </w:r>
      <w:r w:rsidR="00CB683E" w:rsidRPr="004748A8">
        <w:rPr>
          <w:rFonts w:ascii="Arial" w:hAnsi="Arial" w:cs="Arial"/>
          <w:color w:val="2C3E50"/>
          <w:sz w:val="24"/>
          <w:szCs w:val="24"/>
          <w:shd w:val="clear" w:color="auto" w:fill="FFFFFF"/>
        </w:rPr>
        <w:t xml:space="preserve">hese </w:t>
      </w:r>
      <w:r w:rsidR="00C20572" w:rsidRPr="004748A8">
        <w:rPr>
          <w:rFonts w:ascii="Arial" w:hAnsi="Arial" w:cs="Arial"/>
          <w:color w:val="2C3E50"/>
          <w:sz w:val="24"/>
          <w:szCs w:val="24"/>
          <w:shd w:val="clear" w:color="auto" w:fill="FFFFFF"/>
        </w:rPr>
        <w:t>people. Every</w:t>
      </w:r>
      <w:r w:rsidR="00CB683E" w:rsidRPr="004748A8">
        <w:rPr>
          <w:rFonts w:ascii="Arial" w:hAnsi="Arial" w:cs="Arial"/>
          <w:color w:val="2C3E50"/>
          <w:sz w:val="24"/>
          <w:szCs w:val="24"/>
          <w:shd w:val="clear" w:color="auto" w:fill="FFFFFF"/>
        </w:rPr>
        <w:t xml:space="preserve"> person is different,</w:t>
      </w:r>
      <w:r w:rsidR="007B3033" w:rsidRPr="004748A8">
        <w:rPr>
          <w:rFonts w:ascii="Arial" w:hAnsi="Arial" w:cs="Arial"/>
          <w:color w:val="2C3E50"/>
          <w:sz w:val="24"/>
          <w:szCs w:val="24"/>
          <w:shd w:val="clear" w:color="auto" w:fill="FFFFFF"/>
        </w:rPr>
        <w:t xml:space="preserve"> </w:t>
      </w:r>
      <w:r w:rsidR="00CB683E" w:rsidRPr="004748A8">
        <w:rPr>
          <w:rFonts w:ascii="Arial" w:hAnsi="Arial" w:cs="Arial"/>
          <w:color w:val="2C3E50"/>
          <w:sz w:val="24"/>
          <w:szCs w:val="24"/>
          <w:shd w:val="clear" w:color="auto" w:fill="FFFFFF"/>
        </w:rPr>
        <w:t>and many medications have different</w:t>
      </w:r>
      <w:r w:rsidR="00BF4B27" w:rsidRPr="004748A8">
        <w:rPr>
          <w:rFonts w:ascii="Arial" w:hAnsi="Arial" w:cs="Arial"/>
          <w:color w:val="2C3E50"/>
          <w:sz w:val="24"/>
          <w:szCs w:val="24"/>
          <w:shd w:val="clear" w:color="auto" w:fill="FFFFFF"/>
        </w:rPr>
        <w:t xml:space="preserve"> outcome</w:t>
      </w:r>
      <w:r w:rsidR="007B3033" w:rsidRPr="004748A8">
        <w:rPr>
          <w:rFonts w:ascii="Arial" w:hAnsi="Arial" w:cs="Arial"/>
          <w:color w:val="2C3E50"/>
          <w:sz w:val="24"/>
          <w:szCs w:val="24"/>
          <w:shd w:val="clear" w:color="auto" w:fill="FFFFFF"/>
        </w:rPr>
        <w:t>s</w:t>
      </w:r>
      <w:r w:rsidR="00BF4B27" w:rsidRPr="004748A8">
        <w:rPr>
          <w:rFonts w:ascii="Arial" w:hAnsi="Arial" w:cs="Arial"/>
          <w:color w:val="2C3E50"/>
          <w:sz w:val="24"/>
          <w:szCs w:val="24"/>
          <w:shd w:val="clear" w:color="auto" w:fill="FFFFFF"/>
        </w:rPr>
        <w:t xml:space="preserve"> between </w:t>
      </w:r>
      <w:r w:rsidR="00C20572" w:rsidRPr="004748A8">
        <w:rPr>
          <w:rFonts w:ascii="Arial" w:hAnsi="Arial" w:cs="Arial"/>
          <w:color w:val="2C3E50"/>
          <w:sz w:val="24"/>
          <w:szCs w:val="24"/>
          <w:shd w:val="clear" w:color="auto" w:fill="FFFFFF"/>
        </w:rPr>
        <w:t>men</w:t>
      </w:r>
      <w:r w:rsidR="00BF4B27" w:rsidRPr="004748A8">
        <w:rPr>
          <w:rFonts w:ascii="Arial" w:hAnsi="Arial" w:cs="Arial"/>
          <w:color w:val="2C3E50"/>
          <w:sz w:val="24"/>
          <w:szCs w:val="24"/>
          <w:shd w:val="clear" w:color="auto" w:fill="FFFFFF"/>
        </w:rPr>
        <w:t xml:space="preserve"> and </w:t>
      </w:r>
      <w:r w:rsidR="00C20572" w:rsidRPr="004748A8">
        <w:rPr>
          <w:rFonts w:ascii="Arial" w:hAnsi="Arial" w:cs="Arial"/>
          <w:color w:val="2C3E50"/>
          <w:sz w:val="24"/>
          <w:szCs w:val="24"/>
          <w:shd w:val="clear" w:color="auto" w:fill="FFFFFF"/>
        </w:rPr>
        <w:t>women</w:t>
      </w:r>
      <w:r w:rsidR="00BF4B27" w:rsidRPr="004748A8">
        <w:rPr>
          <w:rFonts w:ascii="Arial" w:hAnsi="Arial" w:cs="Arial"/>
          <w:color w:val="2C3E50"/>
          <w:sz w:val="24"/>
          <w:szCs w:val="24"/>
          <w:shd w:val="clear" w:color="auto" w:fill="FFFFFF"/>
        </w:rPr>
        <w:t>.</w:t>
      </w:r>
      <w:r w:rsidR="007959F5" w:rsidRPr="004748A8">
        <w:rPr>
          <w:rFonts w:ascii="Arial" w:hAnsi="Arial" w:cs="Arial"/>
          <w:color w:val="2C3E50"/>
          <w:sz w:val="24"/>
          <w:szCs w:val="24"/>
          <w:shd w:val="clear" w:color="auto" w:fill="FFFFFF"/>
        </w:rPr>
        <w:t xml:space="preserve"> Counselling dementia people is not enough.</w:t>
      </w:r>
      <w:r w:rsidR="007B3033" w:rsidRPr="004748A8">
        <w:rPr>
          <w:rFonts w:ascii="Arial" w:hAnsi="Arial" w:cs="Arial"/>
          <w:color w:val="2C3E50"/>
          <w:sz w:val="24"/>
          <w:szCs w:val="24"/>
          <w:shd w:val="clear" w:color="auto" w:fill="FFFFFF"/>
        </w:rPr>
        <w:t xml:space="preserve"> </w:t>
      </w:r>
      <w:r w:rsidR="007959F5" w:rsidRPr="004748A8">
        <w:rPr>
          <w:rFonts w:ascii="Arial" w:hAnsi="Arial" w:cs="Arial"/>
          <w:color w:val="2C3E50"/>
          <w:sz w:val="24"/>
          <w:szCs w:val="24"/>
          <w:shd w:val="clear" w:color="auto" w:fill="FFFFFF"/>
        </w:rPr>
        <w:t xml:space="preserve">They need support 24/7 </w:t>
      </w:r>
      <w:r w:rsidR="00364AF3" w:rsidRPr="004748A8">
        <w:rPr>
          <w:rFonts w:ascii="Arial" w:hAnsi="Arial" w:cs="Arial"/>
          <w:color w:val="2C3E50"/>
          <w:sz w:val="24"/>
          <w:szCs w:val="24"/>
          <w:shd w:val="clear" w:color="auto" w:fill="FFFFFF"/>
        </w:rPr>
        <w:t xml:space="preserve">and not all of them are in </w:t>
      </w:r>
      <w:r w:rsidR="00C20572" w:rsidRPr="004748A8">
        <w:rPr>
          <w:rFonts w:ascii="Arial" w:hAnsi="Arial" w:cs="Arial"/>
          <w:color w:val="2C3E50"/>
          <w:sz w:val="24"/>
          <w:szCs w:val="24"/>
          <w:shd w:val="clear" w:color="auto" w:fill="FFFFFF"/>
        </w:rPr>
        <w:t>an</w:t>
      </w:r>
      <w:r w:rsidR="00364AF3" w:rsidRPr="004748A8">
        <w:rPr>
          <w:rFonts w:ascii="Arial" w:hAnsi="Arial" w:cs="Arial"/>
          <w:color w:val="2C3E50"/>
          <w:sz w:val="24"/>
          <w:szCs w:val="24"/>
          <w:shd w:val="clear" w:color="auto" w:fill="FFFFFF"/>
        </w:rPr>
        <w:t xml:space="preserve"> institution where they can be watched.</w:t>
      </w:r>
      <w:r w:rsidR="007B3033" w:rsidRPr="004748A8">
        <w:rPr>
          <w:rFonts w:ascii="Arial" w:hAnsi="Arial" w:cs="Arial"/>
          <w:color w:val="2C3E50"/>
          <w:sz w:val="24"/>
          <w:szCs w:val="24"/>
          <w:shd w:val="clear" w:color="auto" w:fill="FFFFFF"/>
        </w:rPr>
        <w:t xml:space="preserve"> </w:t>
      </w:r>
      <w:r w:rsidR="00364AF3" w:rsidRPr="004748A8">
        <w:rPr>
          <w:rFonts w:ascii="Arial" w:hAnsi="Arial" w:cs="Arial"/>
          <w:color w:val="2C3E50"/>
          <w:sz w:val="24"/>
          <w:szCs w:val="24"/>
          <w:shd w:val="clear" w:color="auto" w:fill="FFFFFF"/>
        </w:rPr>
        <w:t xml:space="preserve">Many of </w:t>
      </w:r>
      <w:r w:rsidR="00C20572" w:rsidRPr="004748A8">
        <w:rPr>
          <w:rFonts w:ascii="Arial" w:hAnsi="Arial" w:cs="Arial"/>
          <w:color w:val="2C3E50"/>
          <w:sz w:val="24"/>
          <w:szCs w:val="24"/>
          <w:shd w:val="clear" w:color="auto" w:fill="FFFFFF"/>
        </w:rPr>
        <w:t>these people</w:t>
      </w:r>
      <w:r w:rsidR="00364AF3" w:rsidRPr="004748A8">
        <w:rPr>
          <w:rFonts w:ascii="Arial" w:hAnsi="Arial" w:cs="Arial"/>
          <w:color w:val="2C3E50"/>
          <w:sz w:val="24"/>
          <w:szCs w:val="24"/>
          <w:shd w:val="clear" w:color="auto" w:fill="FFFFFF"/>
        </w:rPr>
        <w:t xml:space="preserve"> still liv</w:t>
      </w:r>
      <w:r w:rsidR="007B3033" w:rsidRPr="004748A8">
        <w:rPr>
          <w:rFonts w:ascii="Arial" w:hAnsi="Arial" w:cs="Arial"/>
          <w:color w:val="2C3E50"/>
          <w:sz w:val="24"/>
          <w:szCs w:val="24"/>
          <w:shd w:val="clear" w:color="auto" w:fill="FFFFFF"/>
        </w:rPr>
        <w:t>e</w:t>
      </w:r>
      <w:r w:rsidR="00364AF3" w:rsidRPr="004748A8">
        <w:rPr>
          <w:rFonts w:ascii="Arial" w:hAnsi="Arial" w:cs="Arial"/>
          <w:color w:val="2C3E50"/>
          <w:sz w:val="24"/>
          <w:szCs w:val="24"/>
          <w:shd w:val="clear" w:color="auto" w:fill="FFFFFF"/>
        </w:rPr>
        <w:t xml:space="preserve"> alone in their own houses and end up harming their </w:t>
      </w:r>
      <w:r w:rsidR="00C20572" w:rsidRPr="004748A8">
        <w:rPr>
          <w:rFonts w:ascii="Arial" w:hAnsi="Arial" w:cs="Arial"/>
          <w:color w:val="2C3E50"/>
          <w:sz w:val="24"/>
          <w:szCs w:val="24"/>
          <w:shd w:val="clear" w:color="auto" w:fill="FFFFFF"/>
        </w:rPr>
        <w:t>self’s</w:t>
      </w:r>
      <w:r w:rsidR="00364AF3" w:rsidRPr="004748A8">
        <w:rPr>
          <w:rFonts w:ascii="Arial" w:hAnsi="Arial" w:cs="Arial"/>
          <w:color w:val="2C3E50"/>
          <w:sz w:val="24"/>
          <w:szCs w:val="24"/>
          <w:shd w:val="clear" w:color="auto" w:fill="FFFFFF"/>
        </w:rPr>
        <w:t>.</w:t>
      </w:r>
    </w:p>
    <w:p w14:paraId="0AD893F1" w14:textId="7CDDE4E0" w:rsidR="00E37D7B" w:rsidRPr="004748A8" w:rsidRDefault="00C11BCB" w:rsidP="0019299A">
      <w:pPr>
        <w:spacing w:line="360" w:lineRule="auto"/>
        <w:rPr>
          <w:rFonts w:ascii="Arial" w:hAnsi="Arial" w:cs="Arial"/>
          <w:color w:val="2C3E50"/>
          <w:sz w:val="24"/>
          <w:szCs w:val="24"/>
          <w:shd w:val="clear" w:color="auto" w:fill="FFFFFF"/>
        </w:rPr>
      </w:pPr>
      <w:r w:rsidRPr="004748A8">
        <w:rPr>
          <w:rFonts w:ascii="Arial" w:hAnsi="Arial" w:cs="Arial"/>
          <w:color w:val="2C3E50"/>
          <w:sz w:val="24"/>
          <w:szCs w:val="24"/>
          <w:shd w:val="clear" w:color="auto" w:fill="FFFFFF"/>
        </w:rPr>
        <w:tab/>
      </w:r>
      <w:r w:rsidR="00EA2D8E" w:rsidRPr="004748A8">
        <w:rPr>
          <w:rFonts w:ascii="Arial" w:hAnsi="Arial" w:cs="Arial"/>
          <w:color w:val="2C3E50"/>
          <w:sz w:val="24"/>
          <w:szCs w:val="24"/>
          <w:shd w:val="clear" w:color="auto" w:fill="FFFFFF"/>
        </w:rPr>
        <w:t>Recommendations for future practice</w:t>
      </w:r>
    </w:p>
    <w:p w14:paraId="23EBCDC5" w14:textId="1CB8EFCD" w:rsidR="00EA2D8E" w:rsidRPr="004748A8" w:rsidRDefault="00EA2D8E" w:rsidP="00EA2D8E">
      <w:pPr>
        <w:spacing w:line="360" w:lineRule="auto"/>
        <w:rPr>
          <w:rFonts w:ascii="Arial" w:hAnsi="Arial" w:cs="Arial"/>
          <w:sz w:val="24"/>
          <w:szCs w:val="24"/>
        </w:rPr>
      </w:pPr>
      <w:r w:rsidRPr="004748A8">
        <w:rPr>
          <w:rFonts w:ascii="Arial" w:hAnsi="Arial" w:cs="Arial"/>
          <w:sz w:val="24"/>
          <w:szCs w:val="24"/>
        </w:rPr>
        <w:t>Increased clarity among guidance and statements of consensus may result from a methodical approach to dementia diagnostic criteria. The current method results in significant variation in advice and projected expenses</w:t>
      </w:r>
      <w:r w:rsidRPr="004748A8">
        <w:rPr>
          <w:rFonts w:ascii="Arial" w:hAnsi="Arial" w:cs="Arial"/>
          <w:color w:val="222222"/>
          <w:sz w:val="24"/>
          <w:szCs w:val="24"/>
          <w:shd w:val="clear" w:color="auto" w:fill="FFFFFF"/>
        </w:rPr>
        <w:t xml:space="preserve"> ( Beck, et. Al 2000 ).</w:t>
      </w:r>
      <w:r w:rsidR="007B3033"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xml:space="preserve">New drugs for dementia are </w:t>
      </w:r>
      <w:proofErr w:type="gramStart"/>
      <w:r w:rsidRPr="004748A8">
        <w:rPr>
          <w:rFonts w:ascii="Arial" w:hAnsi="Arial" w:cs="Arial"/>
          <w:color w:val="222222"/>
          <w:sz w:val="24"/>
          <w:szCs w:val="24"/>
          <w:shd w:val="clear" w:color="auto" w:fill="FFFFFF"/>
        </w:rPr>
        <w:t>very expens</w:t>
      </w:r>
      <w:r w:rsidR="007B3033" w:rsidRPr="004748A8">
        <w:rPr>
          <w:rFonts w:ascii="Arial" w:hAnsi="Arial" w:cs="Arial"/>
          <w:color w:val="222222"/>
          <w:sz w:val="24"/>
          <w:szCs w:val="24"/>
          <w:shd w:val="clear" w:color="auto" w:fill="FFFFFF"/>
        </w:rPr>
        <w:t>ive</w:t>
      </w:r>
      <w:proofErr w:type="gramEnd"/>
      <w:r w:rsidRPr="004748A8">
        <w:rPr>
          <w:rFonts w:ascii="Arial" w:hAnsi="Arial" w:cs="Arial"/>
          <w:color w:val="222222"/>
          <w:sz w:val="24"/>
          <w:szCs w:val="24"/>
          <w:shd w:val="clear" w:color="auto" w:fill="FFFFFF"/>
        </w:rPr>
        <w:t xml:space="preserve"> and many patients </w:t>
      </w:r>
      <w:r w:rsidR="00C20572" w:rsidRPr="004748A8">
        <w:rPr>
          <w:rFonts w:ascii="Arial" w:hAnsi="Arial" w:cs="Arial"/>
          <w:color w:val="222222"/>
          <w:sz w:val="24"/>
          <w:szCs w:val="24"/>
          <w:shd w:val="clear" w:color="auto" w:fill="FFFFFF"/>
        </w:rPr>
        <w:t>cannot</w:t>
      </w:r>
      <w:r w:rsidRPr="004748A8">
        <w:rPr>
          <w:rFonts w:ascii="Arial" w:hAnsi="Arial" w:cs="Arial"/>
          <w:color w:val="222222"/>
          <w:sz w:val="24"/>
          <w:szCs w:val="24"/>
          <w:shd w:val="clear" w:color="auto" w:fill="FFFFFF"/>
        </w:rPr>
        <w:t xml:space="preserve"> afford </w:t>
      </w:r>
      <w:r w:rsidR="007B3033" w:rsidRPr="004748A8">
        <w:rPr>
          <w:rFonts w:ascii="Arial" w:hAnsi="Arial" w:cs="Arial"/>
          <w:color w:val="222222"/>
          <w:sz w:val="24"/>
          <w:szCs w:val="24"/>
          <w:shd w:val="clear" w:color="auto" w:fill="FFFFFF"/>
        </w:rPr>
        <w:t>them</w:t>
      </w:r>
      <w:r w:rsidRPr="004748A8">
        <w:rPr>
          <w:rFonts w:ascii="Arial" w:hAnsi="Arial" w:cs="Arial"/>
          <w:color w:val="222222"/>
          <w:sz w:val="24"/>
          <w:szCs w:val="24"/>
          <w:shd w:val="clear" w:color="auto" w:fill="FFFFFF"/>
        </w:rPr>
        <w:t xml:space="preserve">. These new drugs need to be introduced to the patients in early stages so that can be effective. NHS must find a way to introduce the new medicines </w:t>
      </w:r>
      <w:r w:rsidR="007B3033" w:rsidRPr="004748A8">
        <w:rPr>
          <w:rFonts w:ascii="Arial" w:hAnsi="Arial" w:cs="Arial"/>
          <w:color w:val="222222"/>
          <w:sz w:val="24"/>
          <w:szCs w:val="24"/>
          <w:shd w:val="clear" w:color="auto" w:fill="FFFFFF"/>
        </w:rPr>
        <w:t>at</w:t>
      </w:r>
      <w:r w:rsidRPr="004748A8">
        <w:rPr>
          <w:rFonts w:ascii="Arial" w:hAnsi="Arial" w:cs="Arial"/>
          <w:color w:val="222222"/>
          <w:sz w:val="24"/>
          <w:szCs w:val="24"/>
          <w:shd w:val="clear" w:color="auto" w:fill="FFFFFF"/>
        </w:rPr>
        <w:t xml:space="preserve"> an affordable price.</w:t>
      </w:r>
      <w:r w:rsidR="00A4117A" w:rsidRPr="004748A8">
        <w:rPr>
          <w:rFonts w:ascii="Arial" w:hAnsi="Arial" w:cs="Arial"/>
          <w:color w:val="222222"/>
          <w:sz w:val="24"/>
          <w:szCs w:val="24"/>
          <w:shd w:val="clear" w:color="auto" w:fill="FFFFFF"/>
        </w:rPr>
        <w:t xml:space="preserve"> For patients who have comorbidities,</w:t>
      </w:r>
      <w:r w:rsidR="007B3033" w:rsidRPr="004748A8">
        <w:rPr>
          <w:rFonts w:ascii="Arial" w:hAnsi="Arial" w:cs="Arial"/>
          <w:color w:val="222222"/>
          <w:sz w:val="24"/>
          <w:szCs w:val="24"/>
          <w:shd w:val="clear" w:color="auto" w:fill="FFFFFF"/>
        </w:rPr>
        <w:t xml:space="preserve"> </w:t>
      </w:r>
      <w:r w:rsidR="00A4117A" w:rsidRPr="004748A8">
        <w:rPr>
          <w:rFonts w:ascii="Arial" w:hAnsi="Arial" w:cs="Arial"/>
          <w:color w:val="222222"/>
          <w:sz w:val="24"/>
          <w:szCs w:val="24"/>
          <w:shd w:val="clear" w:color="auto" w:fill="FFFFFF"/>
        </w:rPr>
        <w:t>time is the biggest enemy.</w:t>
      </w:r>
    </w:p>
    <w:p w14:paraId="3DCE06E8" w14:textId="77777777" w:rsidR="00EA2D8E" w:rsidRPr="004748A8" w:rsidRDefault="00EA2D8E" w:rsidP="0019299A">
      <w:pPr>
        <w:spacing w:line="360" w:lineRule="auto"/>
        <w:rPr>
          <w:rFonts w:ascii="Arial" w:hAnsi="Arial" w:cs="Arial"/>
          <w:color w:val="2C3E50"/>
          <w:sz w:val="24"/>
          <w:szCs w:val="24"/>
          <w:shd w:val="clear" w:color="auto" w:fill="FFFFFF"/>
        </w:rPr>
      </w:pPr>
    </w:p>
    <w:p w14:paraId="01BA39AF" w14:textId="77777777" w:rsidR="00EA2D8E" w:rsidRPr="004748A8" w:rsidRDefault="00EA2D8E" w:rsidP="0019299A">
      <w:pPr>
        <w:spacing w:line="360" w:lineRule="auto"/>
        <w:rPr>
          <w:rFonts w:ascii="Arial" w:hAnsi="Arial" w:cs="Arial"/>
          <w:color w:val="222222"/>
          <w:sz w:val="24"/>
          <w:szCs w:val="24"/>
          <w:shd w:val="clear" w:color="auto" w:fill="FFFFFF"/>
        </w:rPr>
      </w:pPr>
    </w:p>
    <w:p w14:paraId="04C00379" w14:textId="71DB6E7B" w:rsidR="00786A57" w:rsidRPr="004748A8" w:rsidRDefault="00786A57" w:rsidP="00942490">
      <w:pPr>
        <w:spacing w:line="360" w:lineRule="auto"/>
        <w:rPr>
          <w:rFonts w:ascii="Arial" w:hAnsi="Arial" w:cs="Arial"/>
          <w:sz w:val="24"/>
          <w:szCs w:val="24"/>
        </w:rPr>
      </w:pPr>
      <w:r w:rsidRPr="004748A8">
        <w:rPr>
          <w:rFonts w:ascii="Arial" w:hAnsi="Arial" w:cs="Arial"/>
          <w:sz w:val="24"/>
          <w:szCs w:val="24"/>
        </w:rPr>
        <w:t xml:space="preserve">Conclusions </w:t>
      </w:r>
    </w:p>
    <w:p w14:paraId="4CAB87A8" w14:textId="1B8FF66B" w:rsidR="00EA2D8E" w:rsidRPr="004748A8" w:rsidRDefault="00DA37C2" w:rsidP="00942490">
      <w:pPr>
        <w:spacing w:line="360" w:lineRule="auto"/>
        <w:rPr>
          <w:rFonts w:ascii="Arial" w:hAnsi="Arial" w:cs="Arial"/>
          <w:sz w:val="24"/>
          <w:szCs w:val="24"/>
        </w:rPr>
      </w:pPr>
      <w:r w:rsidRPr="004748A8">
        <w:rPr>
          <w:rFonts w:ascii="Arial" w:hAnsi="Arial" w:cs="Arial"/>
          <w:sz w:val="24"/>
          <w:szCs w:val="24"/>
        </w:rPr>
        <w:t xml:space="preserve">The above report </w:t>
      </w:r>
      <w:r w:rsidR="00821FF1" w:rsidRPr="004748A8">
        <w:rPr>
          <w:rFonts w:ascii="Arial" w:hAnsi="Arial" w:cs="Arial"/>
          <w:sz w:val="24"/>
          <w:szCs w:val="24"/>
        </w:rPr>
        <w:t xml:space="preserve">layout some of the problems which dementia people are </w:t>
      </w:r>
      <w:r w:rsidR="00C20572" w:rsidRPr="004748A8">
        <w:rPr>
          <w:rFonts w:ascii="Arial" w:hAnsi="Arial" w:cs="Arial"/>
          <w:sz w:val="24"/>
          <w:szCs w:val="24"/>
        </w:rPr>
        <w:t>encountered. They</w:t>
      </w:r>
      <w:r w:rsidR="00821FF1" w:rsidRPr="004748A8">
        <w:rPr>
          <w:rFonts w:ascii="Arial" w:hAnsi="Arial" w:cs="Arial"/>
          <w:sz w:val="24"/>
          <w:szCs w:val="24"/>
        </w:rPr>
        <w:t xml:space="preserve"> need </w:t>
      </w:r>
      <w:r w:rsidR="00EA18BE" w:rsidRPr="004748A8">
        <w:rPr>
          <w:rFonts w:ascii="Arial" w:hAnsi="Arial" w:cs="Arial"/>
          <w:sz w:val="24"/>
          <w:szCs w:val="24"/>
        </w:rPr>
        <w:t>assistance and guidance all the time.</w:t>
      </w:r>
      <w:r w:rsidR="00334488" w:rsidRPr="004748A8">
        <w:rPr>
          <w:rFonts w:ascii="Arial" w:hAnsi="Arial" w:cs="Arial"/>
          <w:sz w:val="24"/>
          <w:szCs w:val="24"/>
        </w:rPr>
        <w:t xml:space="preserve"> </w:t>
      </w:r>
      <w:r w:rsidR="00C20572" w:rsidRPr="004748A8">
        <w:rPr>
          <w:rFonts w:ascii="Arial" w:hAnsi="Arial" w:cs="Arial"/>
          <w:sz w:val="24"/>
          <w:szCs w:val="24"/>
        </w:rPr>
        <w:t>Researchers</w:t>
      </w:r>
      <w:r w:rsidR="00B3704E" w:rsidRPr="004748A8">
        <w:rPr>
          <w:rFonts w:ascii="Arial" w:hAnsi="Arial" w:cs="Arial"/>
          <w:sz w:val="24"/>
          <w:szCs w:val="24"/>
        </w:rPr>
        <w:t xml:space="preserve"> are trying to find new treatments to help more peoples who suffer </w:t>
      </w:r>
      <w:r w:rsidR="007B3033" w:rsidRPr="004748A8">
        <w:rPr>
          <w:rFonts w:ascii="Arial" w:hAnsi="Arial" w:cs="Arial"/>
          <w:sz w:val="24"/>
          <w:szCs w:val="24"/>
        </w:rPr>
        <w:t>from</w:t>
      </w:r>
      <w:r w:rsidR="00B3704E" w:rsidRPr="004748A8">
        <w:rPr>
          <w:rFonts w:ascii="Arial" w:hAnsi="Arial" w:cs="Arial"/>
          <w:sz w:val="24"/>
          <w:szCs w:val="24"/>
        </w:rPr>
        <w:t xml:space="preserve"> Dementia.</w:t>
      </w:r>
    </w:p>
    <w:p w14:paraId="095FD8AE" w14:textId="77777777" w:rsidR="00334488" w:rsidRPr="004748A8" w:rsidRDefault="00334488" w:rsidP="00942490">
      <w:pPr>
        <w:spacing w:line="360" w:lineRule="auto"/>
        <w:rPr>
          <w:rFonts w:ascii="Arial" w:hAnsi="Arial" w:cs="Arial"/>
          <w:sz w:val="24"/>
          <w:szCs w:val="24"/>
        </w:rPr>
      </w:pPr>
    </w:p>
    <w:p w14:paraId="01D8066A" w14:textId="77777777" w:rsidR="00334488" w:rsidRPr="004748A8" w:rsidRDefault="00334488" w:rsidP="00942490">
      <w:pPr>
        <w:spacing w:line="360" w:lineRule="auto"/>
        <w:rPr>
          <w:rFonts w:ascii="Arial" w:hAnsi="Arial" w:cs="Arial"/>
          <w:sz w:val="24"/>
          <w:szCs w:val="24"/>
        </w:rPr>
      </w:pPr>
    </w:p>
    <w:p w14:paraId="63B6911E" w14:textId="77777777" w:rsidR="00334488" w:rsidRPr="004748A8" w:rsidRDefault="00334488" w:rsidP="00942490">
      <w:pPr>
        <w:spacing w:line="360" w:lineRule="auto"/>
        <w:rPr>
          <w:rFonts w:ascii="Arial" w:hAnsi="Arial" w:cs="Arial"/>
          <w:sz w:val="24"/>
          <w:szCs w:val="24"/>
        </w:rPr>
      </w:pPr>
    </w:p>
    <w:p w14:paraId="48801796" w14:textId="77777777" w:rsidR="00334488" w:rsidRPr="004748A8" w:rsidRDefault="00334488" w:rsidP="00942490">
      <w:pPr>
        <w:spacing w:line="360" w:lineRule="auto"/>
        <w:rPr>
          <w:rFonts w:ascii="Arial" w:hAnsi="Arial" w:cs="Arial"/>
          <w:sz w:val="24"/>
          <w:szCs w:val="24"/>
        </w:rPr>
      </w:pPr>
    </w:p>
    <w:p w14:paraId="529385DE" w14:textId="37B9211E" w:rsidR="00942490" w:rsidRPr="004748A8" w:rsidRDefault="00B909C4" w:rsidP="004748A8">
      <w:pPr>
        <w:spacing w:line="360" w:lineRule="auto"/>
        <w:rPr>
          <w:rFonts w:ascii="Arial" w:hAnsi="Arial" w:cs="Arial"/>
          <w:sz w:val="24"/>
          <w:szCs w:val="24"/>
        </w:rPr>
      </w:pPr>
      <w:r w:rsidRPr="004748A8">
        <w:rPr>
          <w:rFonts w:ascii="Arial" w:hAnsi="Arial" w:cs="Arial"/>
          <w:sz w:val="24"/>
          <w:szCs w:val="24"/>
        </w:rPr>
        <w:t>References</w:t>
      </w:r>
    </w:p>
    <w:p w14:paraId="4EFE6237" w14:textId="4F7CB431" w:rsidR="005C2CFE" w:rsidRPr="004748A8" w:rsidRDefault="005C2CFE"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Age UK. (</w:t>
      </w:r>
      <w:r w:rsidR="005A22D1" w:rsidRPr="004748A8">
        <w:rPr>
          <w:rFonts w:ascii="Arial" w:eastAsia="Times New Roman" w:hAnsi="Arial" w:cs="Arial"/>
          <w:color w:val="000000"/>
          <w:sz w:val="24"/>
          <w:szCs w:val="24"/>
          <w:lang w:eastAsia="en-GB"/>
        </w:rPr>
        <w:t>2023</w:t>
      </w:r>
      <w:r w:rsidRPr="004748A8">
        <w:rPr>
          <w:rFonts w:ascii="Arial" w:eastAsia="Times New Roman" w:hAnsi="Arial" w:cs="Arial"/>
          <w:color w:val="000000"/>
          <w:sz w:val="24"/>
          <w:szCs w:val="24"/>
          <w:lang w:eastAsia="en-GB"/>
        </w:rPr>
        <w:t>). </w:t>
      </w:r>
      <w:r w:rsidRPr="004748A8">
        <w:rPr>
          <w:rFonts w:ascii="Arial" w:eastAsia="Times New Roman" w:hAnsi="Arial" w:cs="Arial"/>
          <w:i/>
          <w:iCs/>
          <w:color w:val="000000"/>
          <w:sz w:val="24"/>
          <w:szCs w:val="24"/>
          <w:lang w:eastAsia="en-GB"/>
        </w:rPr>
        <w:t>Dementia: Diagnosis and treatment</w:t>
      </w:r>
      <w:r w:rsidRPr="004748A8">
        <w:rPr>
          <w:rFonts w:ascii="Arial" w:eastAsia="Times New Roman" w:hAnsi="Arial" w:cs="Arial"/>
          <w:color w:val="000000"/>
          <w:sz w:val="24"/>
          <w:szCs w:val="24"/>
          <w:lang w:eastAsia="en-GB"/>
        </w:rPr>
        <w:t xml:space="preserve">. [online] Available at: </w:t>
      </w:r>
      <w:hyperlink r:id="rId6" w:history="1">
        <w:r w:rsidR="00DD2073" w:rsidRPr="004748A8">
          <w:rPr>
            <w:rStyle w:val="Hyperlink"/>
            <w:rFonts w:ascii="Arial" w:eastAsia="Times New Roman" w:hAnsi="Arial" w:cs="Arial"/>
            <w:sz w:val="24"/>
            <w:szCs w:val="24"/>
            <w:lang w:eastAsia="en-GB"/>
          </w:rPr>
          <w:t>https://www.ageuk.org.uk/information-advice/health-wellbeing/conditions-illnesses/dementia/diagnosis-and-treatment/</w:t>
        </w:r>
      </w:hyperlink>
      <w:r w:rsidRPr="004748A8">
        <w:rPr>
          <w:rFonts w:ascii="Arial" w:eastAsia="Times New Roman" w:hAnsi="Arial" w:cs="Arial"/>
          <w:color w:val="000000"/>
          <w:sz w:val="24"/>
          <w:szCs w:val="24"/>
          <w:lang w:eastAsia="en-GB"/>
        </w:rPr>
        <w:t>.‌</w:t>
      </w:r>
    </w:p>
    <w:p w14:paraId="237D7246" w14:textId="77777777" w:rsidR="00641031" w:rsidRPr="004748A8" w:rsidRDefault="00641031" w:rsidP="004748A8">
      <w:pPr>
        <w:spacing w:after="0" w:line="360" w:lineRule="auto"/>
        <w:rPr>
          <w:rFonts w:ascii="Arial" w:eastAsia="Times New Roman" w:hAnsi="Arial" w:cs="Arial"/>
          <w:color w:val="000000"/>
          <w:sz w:val="24"/>
          <w:szCs w:val="24"/>
          <w:lang w:eastAsia="en-GB"/>
        </w:rPr>
      </w:pPr>
    </w:p>
    <w:p w14:paraId="2D94A4C4" w14:textId="6A7A7F22" w:rsidR="00641031" w:rsidRPr="004748A8" w:rsidRDefault="00641031"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Alzheimer's Society (2019). </w:t>
      </w:r>
      <w:r w:rsidRPr="004748A8">
        <w:rPr>
          <w:rFonts w:ascii="Arial" w:eastAsia="Times New Roman" w:hAnsi="Arial" w:cs="Arial"/>
          <w:i/>
          <w:iCs/>
          <w:color w:val="000000"/>
          <w:sz w:val="24"/>
          <w:szCs w:val="24"/>
          <w:lang w:eastAsia="en-GB"/>
        </w:rPr>
        <w:t>Treatments</w:t>
      </w:r>
      <w:r w:rsidRPr="004748A8">
        <w:rPr>
          <w:rFonts w:ascii="Arial" w:eastAsia="Times New Roman" w:hAnsi="Arial" w:cs="Arial"/>
          <w:color w:val="000000"/>
          <w:sz w:val="24"/>
          <w:szCs w:val="24"/>
          <w:lang w:eastAsia="en-GB"/>
        </w:rPr>
        <w:t>. [online] Alzheimer’s Society. Available at: https://www.alzheimers.org.uk/about-dementia/treatments.‌</w:t>
      </w:r>
    </w:p>
    <w:p w14:paraId="7E1995F0" w14:textId="77777777" w:rsidR="00DD2073" w:rsidRPr="004748A8" w:rsidRDefault="00DD2073" w:rsidP="004748A8">
      <w:pPr>
        <w:spacing w:after="0" w:line="360" w:lineRule="auto"/>
        <w:rPr>
          <w:rFonts w:ascii="Arial" w:eastAsia="Times New Roman" w:hAnsi="Arial" w:cs="Arial"/>
          <w:color w:val="000000"/>
          <w:sz w:val="24"/>
          <w:szCs w:val="24"/>
          <w:lang w:eastAsia="en-GB"/>
        </w:rPr>
      </w:pPr>
    </w:p>
    <w:p w14:paraId="18320497" w14:textId="77777777" w:rsidR="00DD2073" w:rsidRPr="004748A8" w:rsidRDefault="00DD2073"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Alzheimer's Society (2021). </w:t>
      </w:r>
      <w:r w:rsidRPr="004748A8">
        <w:rPr>
          <w:rFonts w:ascii="Arial" w:eastAsia="Times New Roman" w:hAnsi="Arial" w:cs="Arial"/>
          <w:i/>
          <w:iCs/>
          <w:color w:val="000000"/>
          <w:sz w:val="24"/>
          <w:szCs w:val="24"/>
          <w:lang w:eastAsia="en-GB"/>
        </w:rPr>
        <w:t>The later stage of dementia | Alzheimer’s Society</w:t>
      </w:r>
      <w:r w:rsidRPr="004748A8">
        <w:rPr>
          <w:rFonts w:ascii="Arial" w:eastAsia="Times New Roman" w:hAnsi="Arial" w:cs="Arial"/>
          <w:color w:val="000000"/>
          <w:sz w:val="24"/>
          <w:szCs w:val="24"/>
          <w:lang w:eastAsia="en-GB"/>
        </w:rPr>
        <w:t>. [online] www.alzheimers.org.uk. Available at: https://www.alzheimers.org.uk/about-dementia/symptoms-and-diagnosis/how-dementia-progresses/later-stages-dementia.</w:t>
      </w:r>
    </w:p>
    <w:p w14:paraId="55D9B395" w14:textId="2F5B63B1" w:rsidR="00AC3790" w:rsidRPr="004748A8" w:rsidRDefault="00DD2073" w:rsidP="004748A8">
      <w:pPr>
        <w:spacing w:before="100" w:beforeAutospacing="1" w:after="100" w:afterAutospacing="1" w:line="360" w:lineRule="auto"/>
        <w:rPr>
          <w:rFonts w:ascii="Arial" w:hAnsi="Arial" w:cs="Arial"/>
          <w:color w:val="222222"/>
          <w:sz w:val="24"/>
          <w:szCs w:val="24"/>
          <w:shd w:val="clear" w:color="auto" w:fill="FFFFFF"/>
        </w:rPr>
      </w:pPr>
      <w:r w:rsidRPr="004748A8">
        <w:rPr>
          <w:rFonts w:ascii="Arial" w:eastAsia="Times New Roman" w:hAnsi="Arial" w:cs="Arial"/>
          <w:color w:val="000000"/>
          <w:sz w:val="24"/>
          <w:szCs w:val="24"/>
          <w:lang w:eastAsia="en-GB"/>
        </w:rPr>
        <w:t>‌</w:t>
      </w:r>
      <w:r w:rsidR="00AC3790" w:rsidRPr="004748A8">
        <w:rPr>
          <w:rFonts w:ascii="Arial" w:hAnsi="Arial" w:cs="Arial"/>
          <w:color w:val="222222"/>
          <w:sz w:val="24"/>
          <w:szCs w:val="24"/>
          <w:shd w:val="clear" w:color="auto" w:fill="FFFFFF"/>
        </w:rPr>
        <w:t>Arvanitakis, Z. and Bennett, D.A.,</w:t>
      </w:r>
      <w:r w:rsidR="00F0743F" w:rsidRPr="004748A8">
        <w:rPr>
          <w:rFonts w:ascii="Arial" w:hAnsi="Arial" w:cs="Arial"/>
          <w:color w:val="222222"/>
          <w:sz w:val="24"/>
          <w:szCs w:val="24"/>
          <w:shd w:val="clear" w:color="auto" w:fill="FFFFFF"/>
        </w:rPr>
        <w:t>(</w:t>
      </w:r>
      <w:r w:rsidR="00AC3790" w:rsidRPr="004748A8">
        <w:rPr>
          <w:rFonts w:ascii="Arial" w:hAnsi="Arial" w:cs="Arial"/>
          <w:color w:val="222222"/>
          <w:sz w:val="24"/>
          <w:szCs w:val="24"/>
          <w:shd w:val="clear" w:color="auto" w:fill="FFFFFF"/>
        </w:rPr>
        <w:t xml:space="preserve"> 2019</w:t>
      </w:r>
      <w:r w:rsidR="00F0743F" w:rsidRPr="004748A8">
        <w:rPr>
          <w:rFonts w:ascii="Arial" w:hAnsi="Arial" w:cs="Arial"/>
          <w:color w:val="222222"/>
          <w:sz w:val="24"/>
          <w:szCs w:val="24"/>
          <w:shd w:val="clear" w:color="auto" w:fill="FFFFFF"/>
        </w:rPr>
        <w:t>)</w:t>
      </w:r>
      <w:r w:rsidR="00AC3790" w:rsidRPr="004748A8">
        <w:rPr>
          <w:rFonts w:ascii="Arial" w:hAnsi="Arial" w:cs="Arial"/>
          <w:color w:val="222222"/>
          <w:sz w:val="24"/>
          <w:szCs w:val="24"/>
          <w:shd w:val="clear" w:color="auto" w:fill="FFFFFF"/>
        </w:rPr>
        <w:t>. What is dementia? </w:t>
      </w:r>
      <w:r w:rsidR="00AC3790" w:rsidRPr="004748A8">
        <w:rPr>
          <w:rFonts w:ascii="Arial" w:hAnsi="Arial" w:cs="Arial"/>
          <w:i/>
          <w:iCs/>
          <w:color w:val="222222"/>
          <w:sz w:val="24"/>
          <w:szCs w:val="24"/>
          <w:shd w:val="clear" w:color="auto" w:fill="FFFFFF"/>
        </w:rPr>
        <w:t>Jama</w:t>
      </w:r>
      <w:r w:rsidR="00AC3790" w:rsidRPr="004748A8">
        <w:rPr>
          <w:rFonts w:ascii="Arial" w:hAnsi="Arial" w:cs="Arial"/>
          <w:color w:val="222222"/>
          <w:sz w:val="24"/>
          <w:szCs w:val="24"/>
          <w:shd w:val="clear" w:color="auto" w:fill="FFFFFF"/>
        </w:rPr>
        <w:t>, </w:t>
      </w:r>
      <w:r w:rsidR="00AC3790" w:rsidRPr="004748A8">
        <w:rPr>
          <w:rFonts w:ascii="Arial" w:hAnsi="Arial" w:cs="Arial"/>
          <w:i/>
          <w:iCs/>
          <w:color w:val="222222"/>
          <w:sz w:val="24"/>
          <w:szCs w:val="24"/>
          <w:shd w:val="clear" w:color="auto" w:fill="FFFFFF"/>
        </w:rPr>
        <w:t>322</w:t>
      </w:r>
      <w:r w:rsidR="00AC3790" w:rsidRPr="004748A8">
        <w:rPr>
          <w:rFonts w:ascii="Arial" w:hAnsi="Arial" w:cs="Arial"/>
          <w:color w:val="222222"/>
          <w:sz w:val="24"/>
          <w:szCs w:val="24"/>
          <w:shd w:val="clear" w:color="auto" w:fill="FFFFFF"/>
        </w:rPr>
        <w:t>(17), pp.1728-1728.</w:t>
      </w:r>
    </w:p>
    <w:p w14:paraId="6EC27606" w14:textId="2C2C0227" w:rsidR="00A75E30" w:rsidRPr="004748A8" w:rsidRDefault="00A75E30"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Banerjee, S., Samsi, K., Petrie, C.D., </w:t>
      </w:r>
      <w:r w:rsidR="0068208E" w:rsidRPr="004748A8">
        <w:rPr>
          <w:rFonts w:ascii="Arial" w:hAnsi="Arial" w:cs="Arial"/>
          <w:color w:val="222222"/>
          <w:sz w:val="24"/>
          <w:szCs w:val="24"/>
          <w:shd w:val="clear" w:color="auto" w:fill="FFFFFF"/>
        </w:rPr>
        <w:t>Alvar</w:t>
      </w:r>
      <w:r w:rsidRPr="004748A8">
        <w:rPr>
          <w:rFonts w:ascii="Arial" w:hAnsi="Arial" w:cs="Arial"/>
          <w:color w:val="222222"/>
          <w:sz w:val="24"/>
          <w:szCs w:val="24"/>
          <w:shd w:val="clear" w:color="auto" w:fill="FFFFFF"/>
        </w:rPr>
        <w:t xml:space="preserve">, J., Treglia, M., Schwam, E.M. and del Valle, M., </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2009</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What do we know about </w:t>
      </w:r>
      <w:r w:rsidR="007B3033" w:rsidRPr="004748A8">
        <w:rPr>
          <w:rFonts w:ascii="Arial" w:hAnsi="Arial" w:cs="Arial"/>
          <w:color w:val="222222"/>
          <w:sz w:val="24"/>
          <w:szCs w:val="24"/>
          <w:shd w:val="clear" w:color="auto" w:fill="FFFFFF"/>
        </w:rPr>
        <w:t xml:space="preserve">the </w:t>
      </w:r>
      <w:r w:rsidRPr="004748A8">
        <w:rPr>
          <w:rFonts w:ascii="Arial" w:hAnsi="Arial" w:cs="Arial"/>
          <w:color w:val="222222"/>
          <w:sz w:val="24"/>
          <w:szCs w:val="24"/>
          <w:shd w:val="clear" w:color="auto" w:fill="FFFFFF"/>
        </w:rPr>
        <w:t>quality of life in dementia? A review of the emerging evidence on the predictive and explanatory value of disease</w:t>
      </w:r>
      <w:r w:rsidR="007B3033"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specific measures of </w:t>
      </w:r>
      <w:r w:rsidR="0068208E" w:rsidRPr="004748A8">
        <w:rPr>
          <w:rFonts w:ascii="Arial" w:hAnsi="Arial" w:cs="Arial"/>
          <w:color w:val="222222"/>
          <w:sz w:val="24"/>
          <w:szCs w:val="24"/>
          <w:shd w:val="clear" w:color="auto" w:fill="FFFFFF"/>
        </w:rPr>
        <w:t>health-related</w:t>
      </w:r>
      <w:r w:rsidRPr="004748A8">
        <w:rPr>
          <w:rFonts w:ascii="Arial" w:hAnsi="Arial" w:cs="Arial"/>
          <w:color w:val="222222"/>
          <w:sz w:val="24"/>
          <w:szCs w:val="24"/>
          <w:shd w:val="clear" w:color="auto" w:fill="FFFFFF"/>
        </w:rPr>
        <w:t xml:space="preserve"> quality of life in people with dementia. </w:t>
      </w:r>
      <w:r w:rsidRPr="004748A8">
        <w:rPr>
          <w:rFonts w:ascii="Arial" w:hAnsi="Arial" w:cs="Arial"/>
          <w:i/>
          <w:iCs/>
          <w:color w:val="222222"/>
          <w:sz w:val="24"/>
          <w:szCs w:val="24"/>
          <w:shd w:val="clear" w:color="auto" w:fill="FFFFFF"/>
        </w:rPr>
        <w:t xml:space="preserve">International Journal of Geriatric Psychiatry: A </w:t>
      </w:r>
      <w:r w:rsidR="007B3033" w:rsidRPr="004748A8">
        <w:rPr>
          <w:rFonts w:ascii="Arial" w:hAnsi="Arial" w:cs="Arial"/>
          <w:i/>
          <w:iCs/>
          <w:color w:val="222222"/>
          <w:sz w:val="24"/>
          <w:szCs w:val="24"/>
          <w:shd w:val="clear" w:color="auto" w:fill="FFFFFF"/>
        </w:rPr>
        <w:t>J</w:t>
      </w:r>
      <w:r w:rsidRPr="004748A8">
        <w:rPr>
          <w:rFonts w:ascii="Arial" w:hAnsi="Arial" w:cs="Arial"/>
          <w:i/>
          <w:iCs/>
          <w:color w:val="222222"/>
          <w:sz w:val="24"/>
          <w:szCs w:val="24"/>
          <w:shd w:val="clear" w:color="auto" w:fill="FFFFFF"/>
        </w:rPr>
        <w:t xml:space="preserve">ournal of the </w:t>
      </w:r>
      <w:r w:rsidR="007B3033" w:rsidRPr="004748A8">
        <w:rPr>
          <w:rFonts w:ascii="Arial" w:hAnsi="Arial" w:cs="Arial"/>
          <w:i/>
          <w:iCs/>
          <w:color w:val="222222"/>
          <w:sz w:val="24"/>
          <w:szCs w:val="24"/>
          <w:shd w:val="clear" w:color="auto" w:fill="FFFFFF"/>
        </w:rPr>
        <w:t>P</w:t>
      </w:r>
      <w:r w:rsidRPr="004748A8">
        <w:rPr>
          <w:rFonts w:ascii="Arial" w:hAnsi="Arial" w:cs="Arial"/>
          <w:i/>
          <w:iCs/>
          <w:color w:val="222222"/>
          <w:sz w:val="24"/>
          <w:szCs w:val="24"/>
          <w:shd w:val="clear" w:color="auto" w:fill="FFFFFF"/>
        </w:rPr>
        <w:t>sychiatry of late life and allied sciences</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24</w:t>
      </w:r>
      <w:r w:rsidRPr="004748A8">
        <w:rPr>
          <w:rFonts w:ascii="Arial" w:hAnsi="Arial" w:cs="Arial"/>
          <w:color w:val="222222"/>
          <w:sz w:val="24"/>
          <w:szCs w:val="24"/>
          <w:shd w:val="clear" w:color="auto" w:fill="FFFFFF"/>
        </w:rPr>
        <w:t>(1), pp.15-24.</w:t>
      </w:r>
    </w:p>
    <w:p w14:paraId="42B361CA" w14:textId="10BDC54C" w:rsidR="006D3BFF" w:rsidRPr="004748A8" w:rsidRDefault="006D3BFF" w:rsidP="004748A8">
      <w:pPr>
        <w:spacing w:line="360" w:lineRule="auto"/>
        <w:rPr>
          <w:rFonts w:ascii="Arial" w:hAnsi="Arial" w:cs="Arial"/>
          <w:sz w:val="24"/>
          <w:szCs w:val="24"/>
        </w:rPr>
      </w:pPr>
      <w:bookmarkStart w:id="0" w:name="_Hlk139999016"/>
      <w:r w:rsidRPr="004748A8">
        <w:rPr>
          <w:rFonts w:ascii="Arial" w:hAnsi="Arial" w:cs="Arial"/>
          <w:color w:val="222222"/>
          <w:sz w:val="24"/>
          <w:szCs w:val="24"/>
          <w:shd w:val="clear" w:color="auto" w:fill="FFFFFF"/>
        </w:rPr>
        <w:t xml:space="preserve">Beck, C., Cody, M., Souder, E., Zhang, M. and Small, G.W., </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2000</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w:t>
      </w:r>
      <w:bookmarkEnd w:id="0"/>
      <w:r w:rsidRPr="004748A8">
        <w:rPr>
          <w:rFonts w:ascii="Arial" w:hAnsi="Arial" w:cs="Arial"/>
          <w:color w:val="222222"/>
          <w:sz w:val="24"/>
          <w:szCs w:val="24"/>
          <w:shd w:val="clear" w:color="auto" w:fill="FFFFFF"/>
        </w:rPr>
        <w:t>Dementia diagnostic guidelines: methodologies, results, and implementation costs. </w:t>
      </w:r>
      <w:r w:rsidRPr="004748A8">
        <w:rPr>
          <w:rFonts w:ascii="Arial" w:hAnsi="Arial" w:cs="Arial"/>
          <w:i/>
          <w:iCs/>
          <w:color w:val="222222"/>
          <w:sz w:val="24"/>
          <w:szCs w:val="24"/>
          <w:shd w:val="clear" w:color="auto" w:fill="FFFFFF"/>
        </w:rPr>
        <w:t>Journal of the American Geriatrics Society</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48</w:t>
      </w:r>
      <w:r w:rsidRPr="004748A8">
        <w:rPr>
          <w:rFonts w:ascii="Arial" w:hAnsi="Arial" w:cs="Arial"/>
          <w:color w:val="222222"/>
          <w:sz w:val="24"/>
          <w:szCs w:val="24"/>
          <w:shd w:val="clear" w:color="auto" w:fill="FFFFFF"/>
        </w:rPr>
        <w:t>(10), pp.1195-1203.</w:t>
      </w:r>
    </w:p>
    <w:p w14:paraId="14D5880F" w14:textId="2273581C" w:rsidR="00B909C4" w:rsidRPr="004748A8" w:rsidRDefault="00B909C4"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Bishop, M., Chapin, M.H. and Miller, S., (2008). Quality of life assessment in the measurement of rehabilitation outcome. </w:t>
      </w:r>
      <w:r w:rsidRPr="004748A8">
        <w:rPr>
          <w:rFonts w:ascii="Arial" w:hAnsi="Arial" w:cs="Arial"/>
          <w:i/>
          <w:iCs/>
          <w:color w:val="222222"/>
          <w:sz w:val="24"/>
          <w:szCs w:val="24"/>
          <w:shd w:val="clear" w:color="auto" w:fill="FFFFFF"/>
        </w:rPr>
        <w:t>Journal of Rehabilitation</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74</w:t>
      </w:r>
      <w:r w:rsidRPr="004748A8">
        <w:rPr>
          <w:rFonts w:ascii="Arial" w:hAnsi="Arial" w:cs="Arial"/>
          <w:color w:val="222222"/>
          <w:sz w:val="24"/>
          <w:szCs w:val="24"/>
          <w:shd w:val="clear" w:color="auto" w:fill="FFFFFF"/>
        </w:rPr>
        <w:t>(2).</w:t>
      </w:r>
    </w:p>
    <w:p w14:paraId="3E07FD1E" w14:textId="62AE6258" w:rsidR="00786A57" w:rsidRPr="004748A8" w:rsidRDefault="00786A57"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lastRenderedPageBreak/>
        <w:t>Carpenter, B. and Dave, J.,</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2004</w:t>
      </w:r>
      <w:r w:rsidR="005A22D1"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Disclosing a dementia diagnosis: a review of opinion and practice, and a proposed research agenda. </w:t>
      </w:r>
      <w:r w:rsidRPr="004748A8">
        <w:rPr>
          <w:rFonts w:ascii="Arial" w:hAnsi="Arial" w:cs="Arial"/>
          <w:i/>
          <w:iCs/>
          <w:color w:val="222222"/>
          <w:sz w:val="24"/>
          <w:szCs w:val="24"/>
          <w:shd w:val="clear" w:color="auto" w:fill="FFFFFF"/>
        </w:rPr>
        <w:t>The Gerontologist</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44</w:t>
      </w:r>
      <w:r w:rsidRPr="004748A8">
        <w:rPr>
          <w:rFonts w:ascii="Arial" w:hAnsi="Arial" w:cs="Arial"/>
          <w:color w:val="222222"/>
          <w:sz w:val="24"/>
          <w:szCs w:val="24"/>
          <w:shd w:val="clear" w:color="auto" w:fill="FFFFFF"/>
        </w:rPr>
        <w:t>(2), pp.149-158.</w:t>
      </w:r>
    </w:p>
    <w:p w14:paraId="56FFC5F9" w14:textId="394DE759" w:rsidR="00C66237" w:rsidRPr="004748A8" w:rsidRDefault="00C66237"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Flicker, L. and Ames, D., </w:t>
      </w:r>
      <w:r w:rsidR="005F777C"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2005</w:t>
      </w:r>
      <w:r w:rsidR="005F777C"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Metabolic and endocrinological causes of dementia. </w:t>
      </w:r>
      <w:r w:rsidRPr="004748A8">
        <w:rPr>
          <w:rFonts w:ascii="Arial" w:hAnsi="Arial" w:cs="Arial"/>
          <w:i/>
          <w:iCs/>
          <w:color w:val="222222"/>
          <w:sz w:val="24"/>
          <w:szCs w:val="24"/>
          <w:shd w:val="clear" w:color="auto" w:fill="FFFFFF"/>
        </w:rPr>
        <w:t>International psychogeriatrics</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17</w:t>
      </w:r>
      <w:r w:rsidRPr="004748A8">
        <w:rPr>
          <w:rFonts w:ascii="Arial" w:hAnsi="Arial" w:cs="Arial"/>
          <w:color w:val="222222"/>
          <w:sz w:val="24"/>
          <w:szCs w:val="24"/>
          <w:shd w:val="clear" w:color="auto" w:fill="FFFFFF"/>
        </w:rPr>
        <w:t>(s1), pp.S79-S92.</w:t>
      </w:r>
    </w:p>
    <w:p w14:paraId="236678BF" w14:textId="019CF33E" w:rsidR="00AF7622" w:rsidRPr="004748A8" w:rsidRDefault="00AF7622"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Feldman, H.H., Jacova, C., Robillard, A., Garcia, A., Chow, T., Borrie, M., Schipper, H.M., Blair, M., Kertesz, A. and Chertkow, H., (2008). Diagnosis and treatment of dementia: 2. Diagnosis. </w:t>
      </w:r>
      <w:r w:rsidRPr="004748A8">
        <w:rPr>
          <w:rFonts w:ascii="Arial" w:hAnsi="Arial" w:cs="Arial"/>
          <w:i/>
          <w:iCs/>
          <w:color w:val="222222"/>
          <w:sz w:val="24"/>
          <w:szCs w:val="24"/>
          <w:shd w:val="clear" w:color="auto" w:fill="FFFFFF"/>
        </w:rPr>
        <w:t>Cmaj</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178</w:t>
      </w:r>
      <w:r w:rsidRPr="004748A8">
        <w:rPr>
          <w:rFonts w:ascii="Arial" w:hAnsi="Arial" w:cs="Arial"/>
          <w:color w:val="222222"/>
          <w:sz w:val="24"/>
          <w:szCs w:val="24"/>
          <w:shd w:val="clear" w:color="auto" w:fill="FFFFFF"/>
        </w:rPr>
        <w:t>(7), pp.825-836.</w:t>
      </w:r>
    </w:p>
    <w:p w14:paraId="4F1712FB" w14:textId="600C48C0" w:rsidR="00074076" w:rsidRPr="004748A8" w:rsidRDefault="00074076"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Gustafson, L., </w:t>
      </w:r>
      <w:r w:rsidR="00F0743F"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1996</w:t>
      </w:r>
      <w:r w:rsidR="00F0743F"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What is dementia? </w:t>
      </w:r>
      <w:r w:rsidRPr="004748A8">
        <w:rPr>
          <w:rFonts w:ascii="Arial" w:hAnsi="Arial" w:cs="Arial"/>
          <w:i/>
          <w:iCs/>
          <w:color w:val="222222"/>
          <w:sz w:val="24"/>
          <w:szCs w:val="24"/>
          <w:shd w:val="clear" w:color="auto" w:fill="FFFFFF"/>
        </w:rPr>
        <w:t>Acta Neurologica Scandinavica</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94</w:t>
      </w:r>
      <w:r w:rsidRPr="004748A8">
        <w:rPr>
          <w:rFonts w:ascii="Arial" w:hAnsi="Arial" w:cs="Arial"/>
          <w:color w:val="222222"/>
          <w:sz w:val="24"/>
          <w:szCs w:val="24"/>
          <w:shd w:val="clear" w:color="auto" w:fill="FFFFFF"/>
        </w:rPr>
        <w:t>, pp.22-24.</w:t>
      </w:r>
    </w:p>
    <w:p w14:paraId="0A31D173" w14:textId="478BD43B" w:rsidR="00FC3271" w:rsidRPr="004748A8" w:rsidRDefault="00FC3271"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Harvey, R.J., Skelton-Robinson, M. and Rossor, M.,</w:t>
      </w:r>
      <w:r w:rsidR="009256A5"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2003</w:t>
      </w:r>
      <w:r w:rsidR="009256A5"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The prevalence and causes of dementia in people under the age of 65 years. </w:t>
      </w:r>
      <w:r w:rsidRPr="004748A8">
        <w:rPr>
          <w:rFonts w:ascii="Arial" w:hAnsi="Arial" w:cs="Arial"/>
          <w:i/>
          <w:iCs/>
          <w:color w:val="222222"/>
          <w:sz w:val="24"/>
          <w:szCs w:val="24"/>
          <w:shd w:val="clear" w:color="auto" w:fill="FFFFFF"/>
        </w:rPr>
        <w:t>Journal of Neurology, Neurosurgery &amp; Psychiatry</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74</w:t>
      </w:r>
      <w:r w:rsidRPr="004748A8">
        <w:rPr>
          <w:rFonts w:ascii="Arial" w:hAnsi="Arial" w:cs="Arial"/>
          <w:color w:val="222222"/>
          <w:sz w:val="24"/>
          <w:szCs w:val="24"/>
          <w:shd w:val="clear" w:color="auto" w:fill="FFFFFF"/>
        </w:rPr>
        <w:t>(9), pp.1206-1209.</w:t>
      </w:r>
    </w:p>
    <w:p w14:paraId="366829B9" w14:textId="0E8E6468" w:rsidR="00A65103" w:rsidRPr="004748A8" w:rsidRDefault="00A65103"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Hardy and Higgins, </w:t>
      </w:r>
      <w:r w:rsidR="00B86912" w:rsidRPr="004748A8">
        <w:rPr>
          <w:rFonts w:ascii="Arial" w:hAnsi="Arial" w:cs="Arial"/>
          <w:color w:val="222222"/>
          <w:sz w:val="24"/>
          <w:szCs w:val="24"/>
          <w:shd w:val="clear" w:color="auto" w:fill="FFFFFF"/>
        </w:rPr>
        <w:t>(1</w:t>
      </w:r>
      <w:r w:rsidRPr="004748A8">
        <w:rPr>
          <w:rFonts w:ascii="Arial" w:hAnsi="Arial" w:cs="Arial"/>
          <w:color w:val="222222"/>
          <w:sz w:val="24"/>
          <w:szCs w:val="24"/>
          <w:shd w:val="clear" w:color="auto" w:fill="FFFFFF"/>
        </w:rPr>
        <w:t>992</w:t>
      </w:r>
      <w:r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Alzheimer's disease: the amyloid cascade hypothesis. </w:t>
      </w:r>
      <w:r w:rsidRPr="004748A8">
        <w:rPr>
          <w:rFonts w:ascii="Arial" w:hAnsi="Arial" w:cs="Arial"/>
          <w:i/>
          <w:iCs/>
          <w:color w:val="222222"/>
          <w:sz w:val="24"/>
          <w:szCs w:val="24"/>
          <w:shd w:val="clear" w:color="auto" w:fill="FFFFFF"/>
        </w:rPr>
        <w:t>Science</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256</w:t>
      </w:r>
      <w:r w:rsidRPr="004748A8">
        <w:rPr>
          <w:rFonts w:ascii="Arial" w:hAnsi="Arial" w:cs="Arial"/>
          <w:color w:val="222222"/>
          <w:sz w:val="24"/>
          <w:szCs w:val="24"/>
          <w:shd w:val="clear" w:color="auto" w:fill="FFFFFF"/>
        </w:rPr>
        <w:t>(5054), pp.184-185.</w:t>
      </w:r>
    </w:p>
    <w:p w14:paraId="60C015A5" w14:textId="77777777" w:rsidR="002B3CDB" w:rsidRPr="004748A8" w:rsidRDefault="00C62B63" w:rsidP="004748A8">
      <w:pPr>
        <w:spacing w:after="0" w:line="360" w:lineRule="auto"/>
        <w:rPr>
          <w:rFonts w:ascii="Arial" w:eastAsia="Times New Roman" w:hAnsi="Arial" w:cs="Arial"/>
          <w:color w:val="000000"/>
          <w:sz w:val="24"/>
          <w:szCs w:val="24"/>
          <w:lang w:eastAsia="en-GB"/>
        </w:rPr>
      </w:pPr>
      <w:r w:rsidRPr="00C62B63">
        <w:rPr>
          <w:rFonts w:ascii="Arial" w:eastAsia="Times New Roman" w:hAnsi="Arial" w:cs="Arial"/>
          <w:color w:val="000000"/>
          <w:sz w:val="24"/>
          <w:szCs w:val="24"/>
          <w:lang w:eastAsia="en-GB"/>
        </w:rPr>
        <w:t>Karran, E., Mercken, M. and Strooper, B.D. (2011). The amyloid cascade hypothesis for Alzheimer’s disease: an appraisal for the development of therapeutics. </w:t>
      </w:r>
      <w:r w:rsidRPr="00C62B63">
        <w:rPr>
          <w:rFonts w:ascii="Arial" w:eastAsia="Times New Roman" w:hAnsi="Arial" w:cs="Arial"/>
          <w:i/>
          <w:iCs/>
          <w:color w:val="000000"/>
          <w:sz w:val="24"/>
          <w:szCs w:val="24"/>
          <w:lang w:eastAsia="en-GB"/>
        </w:rPr>
        <w:t>Nature Reviews Drug Discovery</w:t>
      </w:r>
      <w:r w:rsidRPr="00C62B63">
        <w:rPr>
          <w:rFonts w:ascii="Arial" w:eastAsia="Times New Roman" w:hAnsi="Arial" w:cs="Arial"/>
          <w:color w:val="000000"/>
          <w:sz w:val="24"/>
          <w:szCs w:val="24"/>
          <w:lang w:eastAsia="en-GB"/>
        </w:rPr>
        <w:t>, [online] 10(9), pp.698–712. doi:https://doi.org/10.1038/nrd3505.</w:t>
      </w:r>
    </w:p>
    <w:p w14:paraId="18710041" w14:textId="7565333F" w:rsidR="0068208E" w:rsidRPr="004748A8" w:rsidRDefault="0068208E"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Lautenschlager, N.T. and Martins, R.N.,</w:t>
      </w:r>
      <w:r w:rsidR="009256A5"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2005</w:t>
      </w:r>
      <w:r w:rsidR="009256A5"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Common versus uncommon causes of dementia. </w:t>
      </w:r>
      <w:r w:rsidRPr="004748A8">
        <w:rPr>
          <w:rFonts w:ascii="Arial" w:hAnsi="Arial" w:cs="Arial"/>
          <w:i/>
          <w:iCs/>
          <w:color w:val="222222"/>
          <w:sz w:val="24"/>
          <w:szCs w:val="24"/>
          <w:shd w:val="clear" w:color="auto" w:fill="FFFFFF"/>
        </w:rPr>
        <w:t>International Psychogeriatrics</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17</w:t>
      </w:r>
      <w:r w:rsidRPr="004748A8">
        <w:rPr>
          <w:rFonts w:ascii="Arial" w:hAnsi="Arial" w:cs="Arial"/>
          <w:color w:val="222222"/>
          <w:sz w:val="24"/>
          <w:szCs w:val="24"/>
          <w:shd w:val="clear" w:color="auto" w:fill="FFFFFF"/>
        </w:rPr>
        <w:t>(s1), pp.S27-S34.</w:t>
      </w:r>
    </w:p>
    <w:p w14:paraId="6DC9885B" w14:textId="79E639DD" w:rsidR="00D374B9" w:rsidRPr="004748A8" w:rsidRDefault="00D374B9"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Morandi, A., Davis, D., Fick, D.M., Turco, R., Boustani, M., Lucchi, E., Guerini, F., Morghen, S., </w:t>
      </w:r>
      <w:r w:rsidR="00C20572" w:rsidRPr="004748A8">
        <w:rPr>
          <w:rFonts w:ascii="Arial" w:hAnsi="Arial" w:cs="Arial"/>
          <w:color w:val="222222"/>
          <w:sz w:val="24"/>
          <w:szCs w:val="24"/>
          <w:shd w:val="clear" w:color="auto" w:fill="FFFFFF"/>
        </w:rPr>
        <w:t>Tortillas</w:t>
      </w:r>
      <w:r w:rsidRPr="004748A8">
        <w:rPr>
          <w:rFonts w:ascii="Arial" w:hAnsi="Arial" w:cs="Arial"/>
          <w:color w:val="222222"/>
          <w:sz w:val="24"/>
          <w:szCs w:val="24"/>
          <w:shd w:val="clear" w:color="auto" w:fill="FFFFFF"/>
        </w:rPr>
        <w:t xml:space="preserve">, T., Gentile, S. and MacLullich, A.M., </w:t>
      </w:r>
      <w:r w:rsidR="00201FBF"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2014</w:t>
      </w:r>
      <w:r w:rsidR="00201FBF"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Delirium superimposed on dementia strongly predicts worse outcomes in older rehabilitation inpatients. </w:t>
      </w:r>
      <w:r w:rsidRPr="004748A8">
        <w:rPr>
          <w:rFonts w:ascii="Arial" w:hAnsi="Arial" w:cs="Arial"/>
          <w:i/>
          <w:iCs/>
          <w:color w:val="222222"/>
          <w:sz w:val="24"/>
          <w:szCs w:val="24"/>
          <w:shd w:val="clear" w:color="auto" w:fill="FFFFFF"/>
        </w:rPr>
        <w:t>Journal of the American Medical Directors Association</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15</w:t>
      </w:r>
      <w:r w:rsidRPr="004748A8">
        <w:rPr>
          <w:rFonts w:ascii="Arial" w:hAnsi="Arial" w:cs="Arial"/>
          <w:color w:val="222222"/>
          <w:sz w:val="24"/>
          <w:szCs w:val="24"/>
          <w:shd w:val="clear" w:color="auto" w:fill="FFFFFF"/>
        </w:rPr>
        <w:t>(5), pp.349-354.</w:t>
      </w:r>
    </w:p>
    <w:p w14:paraId="041D332C" w14:textId="095760C6" w:rsidR="00BB3E2C" w:rsidRPr="004748A8" w:rsidRDefault="00BB3E2C" w:rsidP="004748A8">
      <w:pPr>
        <w:spacing w:after="0" w:line="360" w:lineRule="auto"/>
        <w:rPr>
          <w:rFonts w:ascii="Arial" w:eastAsia="Times New Roman" w:hAnsi="Arial" w:cs="Arial"/>
          <w:color w:val="000000"/>
          <w:sz w:val="24"/>
          <w:szCs w:val="24"/>
          <w:lang w:eastAsia="en-GB"/>
        </w:rPr>
      </w:pPr>
      <w:r w:rsidRPr="00BB3E2C">
        <w:rPr>
          <w:rFonts w:ascii="Arial" w:eastAsia="Times New Roman" w:hAnsi="Arial" w:cs="Arial"/>
          <w:color w:val="000000"/>
          <w:sz w:val="24"/>
          <w:szCs w:val="24"/>
          <w:lang w:eastAsia="en-GB"/>
        </w:rPr>
        <w:t>Morley, J.E. and Farr, S.A. (2014). The role of amyloid-beta in the regulation of memory. </w:t>
      </w:r>
      <w:r w:rsidRPr="00BB3E2C">
        <w:rPr>
          <w:rFonts w:ascii="Arial" w:eastAsia="Times New Roman" w:hAnsi="Arial" w:cs="Arial"/>
          <w:i/>
          <w:iCs/>
          <w:color w:val="000000"/>
          <w:sz w:val="24"/>
          <w:szCs w:val="24"/>
          <w:lang w:eastAsia="en-GB"/>
        </w:rPr>
        <w:t>Biochemical Pharmacology</w:t>
      </w:r>
      <w:r w:rsidRPr="00BB3E2C">
        <w:rPr>
          <w:rFonts w:ascii="Arial" w:eastAsia="Times New Roman" w:hAnsi="Arial" w:cs="Arial"/>
          <w:color w:val="000000"/>
          <w:sz w:val="24"/>
          <w:szCs w:val="24"/>
          <w:lang w:eastAsia="en-GB"/>
        </w:rPr>
        <w:t>, [online] 88(4), pp.479–485. doi:https://doi.org/10.1016/j.bcp.2013.12.018.‌</w:t>
      </w:r>
    </w:p>
    <w:p w14:paraId="46B906C5" w14:textId="77777777" w:rsidR="001A1210" w:rsidRPr="00BB3E2C" w:rsidRDefault="001A1210" w:rsidP="004748A8">
      <w:pPr>
        <w:spacing w:after="0" w:line="360" w:lineRule="auto"/>
        <w:rPr>
          <w:rFonts w:ascii="Arial" w:eastAsia="Times New Roman" w:hAnsi="Arial" w:cs="Arial"/>
          <w:color w:val="000000"/>
          <w:sz w:val="24"/>
          <w:szCs w:val="24"/>
          <w:lang w:eastAsia="en-GB"/>
        </w:rPr>
      </w:pPr>
    </w:p>
    <w:p w14:paraId="52887657" w14:textId="77777777" w:rsidR="00BB3E2C" w:rsidRPr="004748A8" w:rsidRDefault="00BB3E2C" w:rsidP="004748A8">
      <w:pPr>
        <w:spacing w:line="360" w:lineRule="auto"/>
        <w:rPr>
          <w:rFonts w:ascii="Arial" w:hAnsi="Arial" w:cs="Arial"/>
          <w:color w:val="222222"/>
          <w:sz w:val="24"/>
          <w:szCs w:val="24"/>
          <w:shd w:val="clear" w:color="auto" w:fill="FFFFFF"/>
        </w:rPr>
      </w:pPr>
    </w:p>
    <w:p w14:paraId="4453ADF7" w14:textId="711A3251" w:rsidR="009256A5" w:rsidRPr="004748A8" w:rsidRDefault="009256A5"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lastRenderedPageBreak/>
        <w:t>National Institute on Aging. (</w:t>
      </w:r>
      <w:r w:rsidR="00314E73" w:rsidRPr="004748A8">
        <w:rPr>
          <w:rFonts w:ascii="Arial" w:eastAsia="Times New Roman" w:hAnsi="Arial" w:cs="Arial"/>
          <w:color w:val="000000"/>
          <w:sz w:val="24"/>
          <w:szCs w:val="24"/>
          <w:lang w:eastAsia="en-GB"/>
        </w:rPr>
        <w:t>2023 )</w:t>
      </w:r>
      <w:r w:rsidRPr="004748A8">
        <w:rPr>
          <w:rFonts w:ascii="Arial" w:eastAsia="Times New Roman" w:hAnsi="Arial" w:cs="Arial"/>
          <w:color w:val="000000"/>
          <w:sz w:val="24"/>
          <w:szCs w:val="24"/>
          <w:lang w:eastAsia="en-GB"/>
        </w:rPr>
        <w:t>. </w:t>
      </w:r>
      <w:r w:rsidRPr="004748A8">
        <w:rPr>
          <w:rFonts w:ascii="Arial" w:eastAsia="Times New Roman" w:hAnsi="Arial" w:cs="Arial"/>
          <w:i/>
          <w:iCs/>
          <w:color w:val="000000"/>
          <w:sz w:val="24"/>
          <w:szCs w:val="24"/>
          <w:lang w:eastAsia="en-GB"/>
        </w:rPr>
        <w:t>How Biomarkers Help Diagnose Dementia</w:t>
      </w:r>
      <w:r w:rsidRPr="004748A8">
        <w:rPr>
          <w:rFonts w:ascii="Arial" w:eastAsia="Times New Roman" w:hAnsi="Arial" w:cs="Arial"/>
          <w:color w:val="000000"/>
          <w:sz w:val="24"/>
          <w:szCs w:val="24"/>
          <w:lang w:eastAsia="en-GB"/>
        </w:rPr>
        <w:t>. [online] Available at: https://www.nia.nih.gov/health/how-biomarkers-help-diagnose-dementia#:~:text=A%20CT%20scan%20is%20a.‌</w:t>
      </w:r>
    </w:p>
    <w:p w14:paraId="28AB62AB" w14:textId="77777777" w:rsidR="008406FF" w:rsidRPr="004748A8" w:rsidRDefault="008406FF" w:rsidP="004748A8">
      <w:pPr>
        <w:spacing w:line="360" w:lineRule="auto"/>
        <w:rPr>
          <w:rFonts w:ascii="Arial" w:hAnsi="Arial" w:cs="Arial"/>
          <w:color w:val="222222"/>
          <w:sz w:val="24"/>
          <w:szCs w:val="24"/>
          <w:shd w:val="clear" w:color="auto" w:fill="FFFFFF"/>
        </w:rPr>
      </w:pPr>
    </w:p>
    <w:p w14:paraId="21B34D8B" w14:textId="42336181" w:rsidR="00BA47CB" w:rsidRPr="00BA47CB" w:rsidRDefault="00BA47CB" w:rsidP="004748A8">
      <w:pPr>
        <w:spacing w:after="0" w:line="360" w:lineRule="auto"/>
        <w:rPr>
          <w:rFonts w:ascii="Arial" w:eastAsia="Times New Roman" w:hAnsi="Arial" w:cs="Arial"/>
          <w:color w:val="000000"/>
          <w:sz w:val="24"/>
          <w:szCs w:val="24"/>
          <w:lang w:eastAsia="en-GB"/>
        </w:rPr>
      </w:pPr>
      <w:r w:rsidRPr="00BA47CB">
        <w:rPr>
          <w:rFonts w:ascii="Arial" w:eastAsia="Times New Roman" w:hAnsi="Arial" w:cs="Arial"/>
          <w:color w:val="000000"/>
          <w:sz w:val="24"/>
          <w:szCs w:val="24"/>
          <w:lang w:eastAsia="en-GB"/>
        </w:rPr>
        <w:t>New Alzheimer’s drug slows disease by a third. (2023). </w:t>
      </w:r>
      <w:r w:rsidRPr="00BA47CB">
        <w:rPr>
          <w:rFonts w:ascii="Arial" w:eastAsia="Times New Roman" w:hAnsi="Arial" w:cs="Arial"/>
          <w:i/>
          <w:iCs/>
          <w:color w:val="000000"/>
          <w:sz w:val="24"/>
          <w:szCs w:val="24"/>
          <w:lang w:eastAsia="en-GB"/>
        </w:rPr>
        <w:t>BBC News</w:t>
      </w:r>
      <w:r w:rsidRPr="00BA47CB">
        <w:rPr>
          <w:rFonts w:ascii="Arial" w:eastAsia="Times New Roman" w:hAnsi="Arial" w:cs="Arial"/>
          <w:color w:val="000000"/>
          <w:sz w:val="24"/>
          <w:szCs w:val="24"/>
          <w:lang w:eastAsia="en-GB"/>
        </w:rPr>
        <w:t>. [online] 3 May. Available at: https://www.bbc.co.uk/news/health-65471914.‌</w:t>
      </w:r>
    </w:p>
    <w:p w14:paraId="2C99049E" w14:textId="77777777" w:rsidR="00BA47CB" w:rsidRPr="004748A8" w:rsidRDefault="00BA47CB" w:rsidP="004748A8">
      <w:pPr>
        <w:spacing w:line="360" w:lineRule="auto"/>
        <w:rPr>
          <w:rFonts w:ascii="Arial" w:hAnsi="Arial" w:cs="Arial"/>
          <w:color w:val="222222"/>
          <w:sz w:val="24"/>
          <w:szCs w:val="24"/>
          <w:shd w:val="clear" w:color="auto" w:fill="FFFFFF"/>
        </w:rPr>
      </w:pPr>
    </w:p>
    <w:p w14:paraId="7AEF7674" w14:textId="4B711B5E" w:rsidR="001569E4" w:rsidRPr="004748A8" w:rsidRDefault="001569E4"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NHS Choices (2019). </w:t>
      </w:r>
      <w:r w:rsidRPr="004748A8">
        <w:rPr>
          <w:rFonts w:ascii="Arial" w:eastAsia="Times New Roman" w:hAnsi="Arial" w:cs="Arial"/>
          <w:i/>
          <w:iCs/>
          <w:color w:val="000000"/>
          <w:sz w:val="24"/>
          <w:szCs w:val="24"/>
          <w:lang w:eastAsia="en-GB"/>
        </w:rPr>
        <w:t>Managing legal affairs for someone with dementia - Dementia guide</w:t>
      </w:r>
      <w:r w:rsidRPr="004748A8">
        <w:rPr>
          <w:rFonts w:ascii="Arial" w:eastAsia="Times New Roman" w:hAnsi="Arial" w:cs="Arial"/>
          <w:color w:val="000000"/>
          <w:sz w:val="24"/>
          <w:szCs w:val="24"/>
          <w:lang w:eastAsia="en-GB"/>
        </w:rPr>
        <w:t>. [online] NHS. Available at: https://www.nhs.uk/conditions/dementia/legal-issues/.‌</w:t>
      </w:r>
    </w:p>
    <w:p w14:paraId="116A89E2" w14:textId="77777777" w:rsidR="001569E4" w:rsidRPr="004748A8" w:rsidRDefault="001569E4" w:rsidP="004748A8">
      <w:pPr>
        <w:spacing w:line="360" w:lineRule="auto"/>
        <w:rPr>
          <w:rFonts w:ascii="Arial" w:hAnsi="Arial" w:cs="Arial"/>
          <w:color w:val="222222"/>
          <w:sz w:val="24"/>
          <w:szCs w:val="24"/>
          <w:shd w:val="clear" w:color="auto" w:fill="FFFFFF"/>
        </w:rPr>
      </w:pPr>
    </w:p>
    <w:p w14:paraId="767C96C8" w14:textId="37FCA8FE" w:rsidR="0068208E" w:rsidRPr="004748A8" w:rsidRDefault="0068208E"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NHS Choices (2019). </w:t>
      </w:r>
      <w:r w:rsidRPr="004748A8">
        <w:rPr>
          <w:rFonts w:ascii="Arial" w:eastAsia="Times New Roman" w:hAnsi="Arial" w:cs="Arial"/>
          <w:i/>
          <w:iCs/>
          <w:color w:val="000000"/>
          <w:sz w:val="24"/>
          <w:szCs w:val="24"/>
          <w:lang w:eastAsia="en-GB"/>
        </w:rPr>
        <w:t>What are the treatments for dementia? - Dementia guide</w:t>
      </w:r>
      <w:r w:rsidRPr="004748A8">
        <w:rPr>
          <w:rFonts w:ascii="Arial" w:eastAsia="Times New Roman" w:hAnsi="Arial" w:cs="Arial"/>
          <w:color w:val="000000"/>
          <w:sz w:val="24"/>
          <w:szCs w:val="24"/>
          <w:lang w:eastAsia="en-GB"/>
        </w:rPr>
        <w:t>. [online] Available at: https://www.nhs.uk/conditions/dementia/treatment/?tabname=about-dementia.‌</w:t>
      </w:r>
    </w:p>
    <w:p w14:paraId="1C2C50D5" w14:textId="77777777" w:rsidR="0068208E" w:rsidRPr="004748A8" w:rsidRDefault="0068208E" w:rsidP="004748A8">
      <w:pPr>
        <w:spacing w:line="360" w:lineRule="auto"/>
        <w:rPr>
          <w:rFonts w:ascii="Arial" w:hAnsi="Arial" w:cs="Arial"/>
          <w:color w:val="222222"/>
          <w:sz w:val="24"/>
          <w:szCs w:val="24"/>
          <w:shd w:val="clear" w:color="auto" w:fill="FFFFFF"/>
        </w:rPr>
      </w:pPr>
    </w:p>
    <w:p w14:paraId="70E4F873" w14:textId="49B8445A" w:rsidR="001D3643" w:rsidRPr="004748A8" w:rsidRDefault="001D3643"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NHS Choices (2020). </w:t>
      </w:r>
      <w:r w:rsidRPr="004748A8">
        <w:rPr>
          <w:rFonts w:ascii="Arial" w:eastAsia="Times New Roman" w:hAnsi="Arial" w:cs="Arial"/>
          <w:i/>
          <w:iCs/>
          <w:color w:val="000000"/>
          <w:sz w:val="24"/>
          <w:szCs w:val="24"/>
          <w:lang w:eastAsia="en-GB"/>
        </w:rPr>
        <w:t>Dementia guide</w:t>
      </w:r>
      <w:r w:rsidRPr="004748A8">
        <w:rPr>
          <w:rFonts w:ascii="Arial" w:eastAsia="Times New Roman" w:hAnsi="Arial" w:cs="Arial"/>
          <w:color w:val="000000"/>
          <w:sz w:val="24"/>
          <w:szCs w:val="24"/>
          <w:lang w:eastAsia="en-GB"/>
        </w:rPr>
        <w:t xml:space="preserve">. [online] NHS. Available at: </w:t>
      </w:r>
      <w:hyperlink r:id="rId7" w:history="1">
        <w:r w:rsidR="00C859A7" w:rsidRPr="004748A8">
          <w:rPr>
            <w:rStyle w:val="Hyperlink"/>
            <w:rFonts w:ascii="Arial" w:eastAsia="Times New Roman" w:hAnsi="Arial" w:cs="Arial"/>
            <w:sz w:val="24"/>
            <w:szCs w:val="24"/>
            <w:lang w:eastAsia="en-GB"/>
          </w:rPr>
          <w:t>https://www.nhs.uk/conditions/dementia/diagnosis/</w:t>
        </w:r>
      </w:hyperlink>
      <w:r w:rsidRPr="004748A8">
        <w:rPr>
          <w:rFonts w:ascii="Arial" w:eastAsia="Times New Roman" w:hAnsi="Arial" w:cs="Arial"/>
          <w:color w:val="000000"/>
          <w:sz w:val="24"/>
          <w:szCs w:val="24"/>
          <w:lang w:eastAsia="en-GB"/>
        </w:rPr>
        <w:t>.‌</w:t>
      </w:r>
    </w:p>
    <w:p w14:paraId="649768E7" w14:textId="77777777" w:rsidR="00C859A7" w:rsidRPr="004748A8" w:rsidRDefault="00C859A7" w:rsidP="004748A8">
      <w:pPr>
        <w:spacing w:after="0" w:line="360" w:lineRule="auto"/>
        <w:rPr>
          <w:rFonts w:ascii="Arial" w:eastAsia="Times New Roman" w:hAnsi="Arial" w:cs="Arial"/>
          <w:color w:val="000000"/>
          <w:sz w:val="24"/>
          <w:szCs w:val="24"/>
          <w:lang w:eastAsia="en-GB"/>
        </w:rPr>
      </w:pPr>
    </w:p>
    <w:p w14:paraId="7A207299" w14:textId="07A0CB20" w:rsidR="001D3643" w:rsidRPr="004748A8" w:rsidRDefault="00C859A7"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Quinn, C., Clare, L., Pearce, A. and Van Dijkhuizen, M.,</w:t>
      </w:r>
      <w:r w:rsidR="00314E73" w:rsidRPr="004748A8">
        <w:rPr>
          <w:rFonts w:ascii="Arial" w:hAnsi="Arial" w:cs="Arial"/>
          <w:color w:val="222222"/>
          <w:sz w:val="24"/>
          <w:szCs w:val="24"/>
          <w:shd w:val="clear" w:color="auto" w:fill="FFFFFF"/>
        </w:rPr>
        <w:t>(</w:t>
      </w:r>
      <w:r w:rsidRPr="004748A8">
        <w:rPr>
          <w:rFonts w:ascii="Arial" w:hAnsi="Arial" w:cs="Arial"/>
          <w:color w:val="222222"/>
          <w:sz w:val="24"/>
          <w:szCs w:val="24"/>
          <w:shd w:val="clear" w:color="auto" w:fill="FFFFFF"/>
        </w:rPr>
        <w:t xml:space="preserve"> 2008</w:t>
      </w:r>
      <w:r w:rsidR="00314E73"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xml:space="preserve">. The experience of </w:t>
      </w:r>
      <w:r w:rsidR="0068208E" w:rsidRPr="004748A8">
        <w:rPr>
          <w:rFonts w:ascii="Arial" w:hAnsi="Arial" w:cs="Arial"/>
          <w:color w:val="222222"/>
          <w:sz w:val="24"/>
          <w:szCs w:val="24"/>
          <w:shd w:val="clear" w:color="auto" w:fill="FFFFFF"/>
        </w:rPr>
        <w:t>supplying</w:t>
      </w:r>
      <w:r w:rsidRPr="004748A8">
        <w:rPr>
          <w:rFonts w:ascii="Arial" w:hAnsi="Arial" w:cs="Arial"/>
          <w:color w:val="222222"/>
          <w:sz w:val="24"/>
          <w:szCs w:val="24"/>
          <w:shd w:val="clear" w:color="auto" w:fill="FFFFFF"/>
        </w:rPr>
        <w:t xml:space="preserve"> care in the early stages of dementia: An interpretative phenomenological analysis. </w:t>
      </w:r>
      <w:r w:rsidRPr="004748A8">
        <w:rPr>
          <w:rFonts w:ascii="Arial" w:hAnsi="Arial" w:cs="Arial"/>
          <w:i/>
          <w:iCs/>
          <w:color w:val="222222"/>
          <w:sz w:val="24"/>
          <w:szCs w:val="24"/>
          <w:shd w:val="clear" w:color="auto" w:fill="FFFFFF"/>
        </w:rPr>
        <w:t>Ag</w:t>
      </w:r>
      <w:r w:rsidR="0068208E" w:rsidRPr="004748A8">
        <w:rPr>
          <w:rFonts w:ascii="Arial" w:hAnsi="Arial" w:cs="Arial"/>
          <w:i/>
          <w:iCs/>
          <w:color w:val="222222"/>
          <w:sz w:val="24"/>
          <w:szCs w:val="24"/>
          <w:shd w:val="clear" w:color="auto" w:fill="FFFFFF"/>
        </w:rPr>
        <w:t>e</w:t>
      </w:r>
      <w:r w:rsidRPr="004748A8">
        <w:rPr>
          <w:rFonts w:ascii="Arial" w:hAnsi="Arial" w:cs="Arial"/>
          <w:i/>
          <w:iCs/>
          <w:color w:val="222222"/>
          <w:sz w:val="24"/>
          <w:szCs w:val="24"/>
          <w:shd w:val="clear" w:color="auto" w:fill="FFFFFF"/>
        </w:rPr>
        <w:t>ing and Mental Health</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12</w:t>
      </w:r>
      <w:r w:rsidRPr="004748A8">
        <w:rPr>
          <w:rFonts w:ascii="Arial" w:hAnsi="Arial" w:cs="Arial"/>
          <w:color w:val="222222"/>
          <w:sz w:val="24"/>
          <w:szCs w:val="24"/>
          <w:shd w:val="clear" w:color="auto" w:fill="FFFFFF"/>
        </w:rPr>
        <w:t>(6), pp.769-778.</w:t>
      </w:r>
    </w:p>
    <w:p w14:paraId="5487C69A" w14:textId="3FAD421A" w:rsidR="00737E7A" w:rsidRPr="004748A8" w:rsidRDefault="00737E7A" w:rsidP="004748A8">
      <w:pPr>
        <w:spacing w:line="360" w:lineRule="auto"/>
        <w:rPr>
          <w:rFonts w:ascii="Arial" w:hAnsi="Arial" w:cs="Arial"/>
          <w:color w:val="222222"/>
          <w:sz w:val="24"/>
          <w:szCs w:val="24"/>
          <w:shd w:val="clear" w:color="auto" w:fill="FFFFFF"/>
        </w:rPr>
      </w:pPr>
      <w:r w:rsidRPr="004748A8">
        <w:rPr>
          <w:rFonts w:ascii="Arial" w:hAnsi="Arial" w:cs="Arial"/>
          <w:color w:val="222222"/>
          <w:sz w:val="24"/>
          <w:szCs w:val="24"/>
          <w:shd w:val="clear" w:color="auto" w:fill="FFFFFF"/>
        </w:rPr>
        <w:t xml:space="preserve">Sadigh-Eteghad, S., Sabermarouf, B., Majdi, A., Talebi, M., Farhoudi, M. and Mahmoudi, J., </w:t>
      </w:r>
      <w:r w:rsidR="0046592C" w:rsidRPr="004748A8">
        <w:rPr>
          <w:rFonts w:ascii="Arial" w:hAnsi="Arial" w:cs="Arial"/>
          <w:color w:val="222222"/>
          <w:sz w:val="24"/>
          <w:szCs w:val="24"/>
          <w:shd w:val="clear" w:color="auto" w:fill="FFFFFF"/>
        </w:rPr>
        <w:t>(</w:t>
      </w:r>
      <w:r w:rsidR="00BF588C" w:rsidRPr="004748A8">
        <w:rPr>
          <w:rFonts w:ascii="Arial" w:hAnsi="Arial" w:cs="Arial"/>
          <w:color w:val="222222"/>
          <w:sz w:val="24"/>
          <w:szCs w:val="24"/>
          <w:shd w:val="clear" w:color="auto" w:fill="FFFFFF"/>
        </w:rPr>
        <w:t>20</w:t>
      </w:r>
      <w:r w:rsidRPr="004748A8">
        <w:rPr>
          <w:rFonts w:ascii="Arial" w:hAnsi="Arial" w:cs="Arial"/>
          <w:color w:val="222222"/>
          <w:sz w:val="24"/>
          <w:szCs w:val="24"/>
          <w:shd w:val="clear" w:color="auto" w:fill="FFFFFF"/>
        </w:rPr>
        <w:t>15</w:t>
      </w:r>
      <w:r w:rsidR="0046592C" w:rsidRPr="004748A8">
        <w:rPr>
          <w:rFonts w:ascii="Arial" w:hAnsi="Arial" w:cs="Arial"/>
          <w:color w:val="222222"/>
          <w:sz w:val="24"/>
          <w:szCs w:val="24"/>
          <w:shd w:val="clear" w:color="auto" w:fill="FFFFFF"/>
        </w:rPr>
        <w:t xml:space="preserve"> )</w:t>
      </w:r>
      <w:r w:rsidRPr="004748A8">
        <w:rPr>
          <w:rFonts w:ascii="Arial" w:hAnsi="Arial" w:cs="Arial"/>
          <w:color w:val="222222"/>
          <w:sz w:val="24"/>
          <w:szCs w:val="24"/>
          <w:shd w:val="clear" w:color="auto" w:fill="FFFFFF"/>
        </w:rPr>
        <w:t>. Amyloid-beta: a crucial factor in Alzheimer's disease. </w:t>
      </w:r>
      <w:r w:rsidRPr="004748A8">
        <w:rPr>
          <w:rFonts w:ascii="Arial" w:hAnsi="Arial" w:cs="Arial"/>
          <w:i/>
          <w:iCs/>
          <w:color w:val="222222"/>
          <w:sz w:val="24"/>
          <w:szCs w:val="24"/>
          <w:shd w:val="clear" w:color="auto" w:fill="FFFFFF"/>
        </w:rPr>
        <w:t xml:space="preserve">Medical </w:t>
      </w:r>
      <w:r w:rsidR="009326B3" w:rsidRPr="004748A8">
        <w:rPr>
          <w:rFonts w:ascii="Arial" w:hAnsi="Arial" w:cs="Arial"/>
          <w:i/>
          <w:iCs/>
          <w:color w:val="222222"/>
          <w:sz w:val="24"/>
          <w:szCs w:val="24"/>
          <w:shd w:val="clear" w:color="auto" w:fill="FFFFFF"/>
        </w:rPr>
        <w:t>P</w:t>
      </w:r>
      <w:r w:rsidRPr="004748A8">
        <w:rPr>
          <w:rFonts w:ascii="Arial" w:hAnsi="Arial" w:cs="Arial"/>
          <w:i/>
          <w:iCs/>
          <w:color w:val="222222"/>
          <w:sz w:val="24"/>
          <w:szCs w:val="24"/>
          <w:shd w:val="clear" w:color="auto" w:fill="FFFFFF"/>
        </w:rPr>
        <w:t xml:space="preserve">rinciples and </w:t>
      </w:r>
      <w:r w:rsidR="009326B3" w:rsidRPr="004748A8">
        <w:rPr>
          <w:rFonts w:ascii="Arial" w:hAnsi="Arial" w:cs="Arial"/>
          <w:i/>
          <w:iCs/>
          <w:color w:val="222222"/>
          <w:sz w:val="24"/>
          <w:szCs w:val="24"/>
          <w:shd w:val="clear" w:color="auto" w:fill="FFFFFF"/>
        </w:rPr>
        <w:t>P</w:t>
      </w:r>
      <w:r w:rsidRPr="004748A8">
        <w:rPr>
          <w:rFonts w:ascii="Arial" w:hAnsi="Arial" w:cs="Arial"/>
          <w:i/>
          <w:iCs/>
          <w:color w:val="222222"/>
          <w:sz w:val="24"/>
          <w:szCs w:val="24"/>
          <w:shd w:val="clear" w:color="auto" w:fill="FFFFFF"/>
        </w:rPr>
        <w:t>ractice</w:t>
      </w:r>
      <w:r w:rsidRPr="004748A8">
        <w:rPr>
          <w:rFonts w:ascii="Arial" w:hAnsi="Arial" w:cs="Arial"/>
          <w:color w:val="222222"/>
          <w:sz w:val="24"/>
          <w:szCs w:val="24"/>
          <w:shd w:val="clear" w:color="auto" w:fill="FFFFFF"/>
        </w:rPr>
        <w:t>, </w:t>
      </w:r>
      <w:r w:rsidRPr="004748A8">
        <w:rPr>
          <w:rFonts w:ascii="Arial" w:hAnsi="Arial" w:cs="Arial"/>
          <w:i/>
          <w:iCs/>
          <w:color w:val="222222"/>
          <w:sz w:val="24"/>
          <w:szCs w:val="24"/>
          <w:shd w:val="clear" w:color="auto" w:fill="FFFFFF"/>
        </w:rPr>
        <w:t>24</w:t>
      </w:r>
      <w:r w:rsidRPr="004748A8">
        <w:rPr>
          <w:rFonts w:ascii="Arial" w:hAnsi="Arial" w:cs="Arial"/>
          <w:color w:val="222222"/>
          <w:sz w:val="24"/>
          <w:szCs w:val="24"/>
          <w:shd w:val="clear" w:color="auto" w:fill="FFFFFF"/>
        </w:rPr>
        <w:t>(1), pp.1-10.</w:t>
      </w:r>
    </w:p>
    <w:p w14:paraId="0CC1D4AA" w14:textId="12C32EA7" w:rsidR="00AF7622" w:rsidRPr="004748A8" w:rsidRDefault="00AF7622" w:rsidP="004748A8">
      <w:pPr>
        <w:pStyle w:val="NormalWeb"/>
        <w:spacing w:before="0" w:beforeAutospacing="0" w:after="0" w:afterAutospacing="0" w:line="360" w:lineRule="auto"/>
        <w:rPr>
          <w:rFonts w:ascii="Arial" w:hAnsi="Arial" w:cs="Arial"/>
          <w:color w:val="000000"/>
        </w:rPr>
      </w:pPr>
      <w:r w:rsidRPr="004748A8">
        <w:rPr>
          <w:rFonts w:ascii="Arial" w:hAnsi="Arial" w:cs="Arial"/>
          <w:color w:val="000000"/>
        </w:rPr>
        <w:t>Scanlon, N. (2021). </w:t>
      </w:r>
      <w:r w:rsidRPr="004748A8">
        <w:rPr>
          <w:rFonts w:ascii="Arial" w:hAnsi="Arial" w:cs="Arial"/>
          <w:i/>
          <w:iCs/>
          <w:color w:val="000000"/>
        </w:rPr>
        <w:t>Simple EEG Test offers hope for early Alzheimer’s diagnosis</w:t>
      </w:r>
      <w:r w:rsidRPr="004748A8">
        <w:rPr>
          <w:rFonts w:ascii="Arial" w:hAnsi="Arial" w:cs="Arial"/>
          <w:color w:val="000000"/>
        </w:rPr>
        <w:t>. [online] BRACE Alzheimer’s Research. Available at: https://www.alzheimers-brace.org/eeg-test-early-alzheimers-diagnosis/?gclid=CjwKCAjw-OlBhB8EiwAnoOEkztTKcylHOOUQiL4YWT2TNBeS4SflICp-L4xk4SPZ8czZuIYj4_CGBoCSDgQAvD_BwE [Accessed 11 Jul. 2023].‌</w:t>
      </w:r>
    </w:p>
    <w:p w14:paraId="0BC3C28C" w14:textId="77777777" w:rsidR="00AF7622" w:rsidRPr="004748A8" w:rsidRDefault="00AF7622" w:rsidP="004748A8">
      <w:pPr>
        <w:spacing w:line="360" w:lineRule="auto"/>
        <w:rPr>
          <w:rFonts w:ascii="Arial" w:hAnsi="Arial" w:cs="Arial"/>
          <w:color w:val="222222"/>
          <w:sz w:val="24"/>
          <w:szCs w:val="24"/>
          <w:shd w:val="clear" w:color="auto" w:fill="FFFFFF"/>
        </w:rPr>
      </w:pPr>
    </w:p>
    <w:p w14:paraId="659C9DA2" w14:textId="231B2ECF" w:rsidR="00CB4316" w:rsidRPr="004748A8" w:rsidRDefault="00CB4316" w:rsidP="004748A8">
      <w:pPr>
        <w:spacing w:line="360" w:lineRule="auto"/>
        <w:rPr>
          <w:rFonts w:ascii="Arial" w:hAnsi="Arial" w:cs="Arial"/>
          <w:color w:val="2C3E50"/>
          <w:sz w:val="24"/>
          <w:szCs w:val="24"/>
          <w:shd w:val="clear" w:color="auto" w:fill="FEF1C4"/>
        </w:rPr>
      </w:pPr>
      <w:r w:rsidRPr="004748A8">
        <w:rPr>
          <w:rFonts w:ascii="Arial" w:hAnsi="Arial" w:cs="Arial"/>
          <w:color w:val="2C3E50"/>
          <w:sz w:val="24"/>
          <w:szCs w:val="24"/>
          <w:shd w:val="clear" w:color="auto" w:fill="FEF1C4"/>
        </w:rPr>
        <w:lastRenderedPageBreak/>
        <w:t>WHO (2022</w:t>
      </w:r>
      <w:r w:rsidR="0068208E" w:rsidRPr="004748A8">
        <w:rPr>
          <w:rFonts w:ascii="Arial" w:hAnsi="Arial" w:cs="Arial"/>
          <w:color w:val="2C3E50"/>
          <w:sz w:val="24"/>
          <w:szCs w:val="24"/>
          <w:shd w:val="clear" w:color="auto" w:fill="FEF1C4"/>
        </w:rPr>
        <w:t>)?</w:t>
      </w:r>
      <w:r w:rsidRPr="004748A8">
        <w:rPr>
          <w:rFonts w:ascii="Arial" w:hAnsi="Arial" w:cs="Arial"/>
          <w:color w:val="2C3E50"/>
          <w:sz w:val="24"/>
          <w:szCs w:val="24"/>
          <w:shd w:val="clear" w:color="auto" w:fill="FEF1C4"/>
        </w:rPr>
        <w:t> </w:t>
      </w:r>
      <w:r w:rsidRPr="004748A8">
        <w:rPr>
          <w:rFonts w:ascii="Arial" w:hAnsi="Arial" w:cs="Arial"/>
          <w:i/>
          <w:iCs/>
          <w:color w:val="2C3E50"/>
          <w:sz w:val="24"/>
          <w:szCs w:val="24"/>
          <w:shd w:val="clear" w:color="auto" w:fill="FEF1C4"/>
        </w:rPr>
        <w:t>ICD-11 2022 release</w:t>
      </w:r>
      <w:r w:rsidRPr="004748A8">
        <w:rPr>
          <w:rFonts w:ascii="Arial" w:hAnsi="Arial" w:cs="Arial"/>
          <w:color w:val="2C3E50"/>
          <w:sz w:val="24"/>
          <w:szCs w:val="24"/>
          <w:shd w:val="clear" w:color="auto" w:fill="FEF1C4"/>
        </w:rPr>
        <w:t xml:space="preserve">. [online] www.who.int. Available at: </w:t>
      </w:r>
      <w:hyperlink r:id="rId8" w:history="1">
        <w:r w:rsidR="003E5D46" w:rsidRPr="004748A8">
          <w:rPr>
            <w:rStyle w:val="Hyperlink"/>
            <w:rFonts w:ascii="Arial" w:hAnsi="Arial" w:cs="Arial"/>
            <w:sz w:val="24"/>
            <w:szCs w:val="24"/>
            <w:shd w:val="clear" w:color="auto" w:fill="FEF1C4"/>
          </w:rPr>
          <w:t>https://www.who.int/news/item/11-02-2022-icd-11-2022-release</w:t>
        </w:r>
      </w:hyperlink>
      <w:r w:rsidRPr="004748A8">
        <w:rPr>
          <w:rFonts w:ascii="Arial" w:hAnsi="Arial" w:cs="Arial"/>
          <w:color w:val="2C3E50"/>
          <w:sz w:val="24"/>
          <w:szCs w:val="24"/>
          <w:shd w:val="clear" w:color="auto" w:fill="FEF1C4"/>
        </w:rPr>
        <w:t>.</w:t>
      </w:r>
    </w:p>
    <w:p w14:paraId="11227401" w14:textId="7971D843" w:rsidR="003E5D46" w:rsidRPr="004748A8" w:rsidRDefault="003E5D46"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www.hattrbridge.eu. (</w:t>
      </w:r>
      <w:r w:rsidR="005A22D1" w:rsidRPr="004748A8">
        <w:rPr>
          <w:rFonts w:ascii="Arial" w:eastAsia="Times New Roman" w:hAnsi="Arial" w:cs="Arial"/>
          <w:color w:val="000000"/>
          <w:sz w:val="24"/>
          <w:szCs w:val="24"/>
          <w:lang w:eastAsia="en-GB"/>
        </w:rPr>
        <w:t>2023</w:t>
      </w:r>
      <w:r w:rsidRPr="004748A8">
        <w:rPr>
          <w:rFonts w:ascii="Arial" w:eastAsia="Times New Roman" w:hAnsi="Arial" w:cs="Arial"/>
          <w:color w:val="000000"/>
          <w:sz w:val="24"/>
          <w:szCs w:val="24"/>
          <w:lang w:eastAsia="en-GB"/>
        </w:rPr>
        <w:t>). </w:t>
      </w:r>
      <w:r w:rsidRPr="004748A8">
        <w:rPr>
          <w:rFonts w:ascii="Arial" w:eastAsia="Times New Roman" w:hAnsi="Arial" w:cs="Arial"/>
          <w:i/>
          <w:iCs/>
          <w:color w:val="000000"/>
          <w:sz w:val="24"/>
          <w:szCs w:val="24"/>
          <w:lang w:eastAsia="en-GB"/>
        </w:rPr>
        <w:t>Symptoms of hATTR Amyloidosis | The Bridge®</w:t>
      </w:r>
      <w:r w:rsidRPr="004748A8">
        <w:rPr>
          <w:rFonts w:ascii="Arial" w:eastAsia="Times New Roman" w:hAnsi="Arial" w:cs="Arial"/>
          <w:color w:val="000000"/>
          <w:sz w:val="24"/>
          <w:szCs w:val="24"/>
          <w:lang w:eastAsia="en-GB"/>
        </w:rPr>
        <w:t>. [online] Available at: https://www.hattrbridge.eu/about-hattr-amyloidosis/symptoms?gclid=Cj0KCQjwnrmlBhDHARIsADJ5b_l1omkbK-mVLAjkDFcPezI0sLu4g_31xXleFPagVjh52L9RQRxwKW4aAkkPEALw_wcB [Accessed 12 Jul. 2023].</w:t>
      </w:r>
    </w:p>
    <w:p w14:paraId="39B69A3B" w14:textId="77777777" w:rsidR="00231883" w:rsidRPr="004748A8" w:rsidRDefault="00231883" w:rsidP="004748A8">
      <w:pPr>
        <w:spacing w:after="0" w:line="360" w:lineRule="auto"/>
        <w:rPr>
          <w:rFonts w:ascii="Arial" w:eastAsia="Times New Roman" w:hAnsi="Arial" w:cs="Arial"/>
          <w:color w:val="000000"/>
          <w:sz w:val="24"/>
          <w:szCs w:val="24"/>
          <w:lang w:eastAsia="en-GB"/>
        </w:rPr>
      </w:pPr>
    </w:p>
    <w:p w14:paraId="53A153EE" w14:textId="6FDC639A" w:rsidR="005F777C" w:rsidRPr="004748A8" w:rsidRDefault="00420EF1"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www.alzheimers.org.uk</w:t>
      </w:r>
      <w:r w:rsidR="00C20572" w:rsidRPr="004748A8">
        <w:rPr>
          <w:rFonts w:ascii="Arial" w:eastAsia="Times New Roman" w:hAnsi="Arial" w:cs="Arial"/>
          <w:color w:val="000000"/>
          <w:sz w:val="24"/>
          <w:szCs w:val="24"/>
          <w:lang w:eastAsia="en-GB"/>
        </w:rPr>
        <w:t xml:space="preserve">. </w:t>
      </w:r>
      <w:r w:rsidRPr="004748A8">
        <w:rPr>
          <w:rFonts w:ascii="Arial" w:eastAsia="Times New Roman" w:hAnsi="Arial" w:cs="Arial"/>
          <w:color w:val="000000"/>
          <w:sz w:val="24"/>
          <w:szCs w:val="24"/>
          <w:lang w:eastAsia="en-GB"/>
        </w:rPr>
        <w:t>(</w:t>
      </w:r>
      <w:r w:rsidR="00314E73" w:rsidRPr="004748A8">
        <w:rPr>
          <w:rFonts w:ascii="Arial" w:eastAsia="Times New Roman" w:hAnsi="Arial" w:cs="Arial"/>
          <w:color w:val="000000"/>
          <w:sz w:val="24"/>
          <w:szCs w:val="24"/>
          <w:lang w:eastAsia="en-GB"/>
        </w:rPr>
        <w:t xml:space="preserve"> 2023 </w:t>
      </w:r>
      <w:r w:rsidRPr="004748A8">
        <w:rPr>
          <w:rFonts w:ascii="Arial" w:eastAsia="Times New Roman" w:hAnsi="Arial" w:cs="Arial"/>
          <w:color w:val="000000"/>
          <w:sz w:val="24"/>
          <w:szCs w:val="24"/>
          <w:lang w:eastAsia="en-GB"/>
        </w:rPr>
        <w:t>). </w:t>
      </w:r>
      <w:r w:rsidRPr="004748A8">
        <w:rPr>
          <w:rFonts w:ascii="Arial" w:eastAsia="Times New Roman" w:hAnsi="Arial" w:cs="Arial"/>
          <w:i/>
          <w:iCs/>
          <w:color w:val="000000"/>
          <w:sz w:val="24"/>
          <w:szCs w:val="24"/>
          <w:lang w:eastAsia="en-GB"/>
        </w:rPr>
        <w:t>The middle stage of dementia | Alzheimer’s Society</w:t>
      </w:r>
      <w:r w:rsidRPr="004748A8">
        <w:rPr>
          <w:rFonts w:ascii="Arial" w:eastAsia="Times New Roman" w:hAnsi="Arial" w:cs="Arial"/>
          <w:color w:val="000000"/>
          <w:sz w:val="24"/>
          <w:szCs w:val="24"/>
          <w:lang w:eastAsia="en-GB"/>
        </w:rPr>
        <w:t>. [online] Available at:</w:t>
      </w:r>
    </w:p>
    <w:p w14:paraId="5F71F715" w14:textId="1AAF56CA" w:rsidR="00420EF1" w:rsidRPr="004748A8" w:rsidRDefault="00420EF1" w:rsidP="004748A8">
      <w:pPr>
        <w:spacing w:after="0"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 xml:space="preserve"> https://www.alzheimers.org.uk/about-dementia/symptoms-and-diagnosis/how-dementia-progresses/middle-stage-dementia.</w:t>
      </w:r>
    </w:p>
    <w:p w14:paraId="3220D059" w14:textId="77777777" w:rsidR="00420EF1" w:rsidRPr="004748A8" w:rsidRDefault="00420EF1" w:rsidP="004748A8">
      <w:pPr>
        <w:spacing w:before="100" w:beforeAutospacing="1" w:after="100" w:afterAutospacing="1"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w:t>
      </w:r>
    </w:p>
    <w:p w14:paraId="1F8268B2" w14:textId="2FE5B981" w:rsidR="00420EF1" w:rsidRPr="004748A8" w:rsidRDefault="00420EF1" w:rsidP="004748A8">
      <w:pPr>
        <w:spacing w:after="0" w:line="360" w:lineRule="auto"/>
        <w:rPr>
          <w:rFonts w:ascii="Arial" w:eastAsia="Times New Roman" w:hAnsi="Arial" w:cs="Arial"/>
          <w:color w:val="000000"/>
          <w:sz w:val="24"/>
          <w:szCs w:val="24"/>
          <w:lang w:eastAsia="en-GB"/>
        </w:rPr>
      </w:pPr>
    </w:p>
    <w:p w14:paraId="1B0A552B" w14:textId="77777777" w:rsidR="00420EF1" w:rsidRPr="004748A8" w:rsidRDefault="00420EF1" w:rsidP="004748A8">
      <w:pPr>
        <w:spacing w:after="0" w:line="360" w:lineRule="auto"/>
        <w:rPr>
          <w:rFonts w:ascii="Arial" w:eastAsia="Times New Roman" w:hAnsi="Arial" w:cs="Arial"/>
          <w:color w:val="000000"/>
          <w:sz w:val="24"/>
          <w:szCs w:val="24"/>
          <w:lang w:eastAsia="en-GB"/>
        </w:rPr>
      </w:pPr>
    </w:p>
    <w:p w14:paraId="71C8F2BF" w14:textId="77777777" w:rsidR="003E5D46" w:rsidRPr="004748A8" w:rsidRDefault="003E5D46" w:rsidP="004748A8">
      <w:pPr>
        <w:spacing w:before="100" w:beforeAutospacing="1" w:after="100" w:afterAutospacing="1" w:line="360" w:lineRule="auto"/>
        <w:rPr>
          <w:rFonts w:ascii="Arial" w:eastAsia="Times New Roman" w:hAnsi="Arial" w:cs="Arial"/>
          <w:color w:val="000000"/>
          <w:sz w:val="24"/>
          <w:szCs w:val="24"/>
          <w:lang w:eastAsia="en-GB"/>
        </w:rPr>
      </w:pPr>
      <w:r w:rsidRPr="004748A8">
        <w:rPr>
          <w:rFonts w:ascii="Arial" w:eastAsia="Times New Roman" w:hAnsi="Arial" w:cs="Arial"/>
          <w:color w:val="000000"/>
          <w:sz w:val="24"/>
          <w:szCs w:val="24"/>
          <w:lang w:eastAsia="en-GB"/>
        </w:rPr>
        <w:t>‌</w:t>
      </w:r>
    </w:p>
    <w:p w14:paraId="37D5E9B4" w14:textId="77777777" w:rsidR="003E5D46" w:rsidRPr="00BF588C" w:rsidRDefault="003E5D46" w:rsidP="00942490">
      <w:pPr>
        <w:spacing w:line="360" w:lineRule="auto"/>
        <w:rPr>
          <w:rFonts w:ascii="Arial" w:hAnsi="Arial" w:cs="Arial"/>
        </w:rPr>
      </w:pPr>
    </w:p>
    <w:sectPr w:rsidR="003E5D46" w:rsidRPr="00BF58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D0C95" w14:textId="77777777" w:rsidR="00811ACA" w:rsidRDefault="00811ACA" w:rsidP="00420EF1">
      <w:pPr>
        <w:spacing w:after="0" w:line="240" w:lineRule="auto"/>
      </w:pPr>
      <w:r>
        <w:separator/>
      </w:r>
    </w:p>
  </w:endnote>
  <w:endnote w:type="continuationSeparator" w:id="0">
    <w:p w14:paraId="1D3BEA52" w14:textId="77777777" w:rsidR="00811ACA" w:rsidRDefault="00811ACA" w:rsidP="00420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8331695"/>
      <w:docPartObj>
        <w:docPartGallery w:val="Page Numbers (Bottom of Page)"/>
        <w:docPartUnique/>
      </w:docPartObj>
    </w:sdtPr>
    <w:sdtEndPr>
      <w:rPr>
        <w:noProof/>
      </w:rPr>
    </w:sdtEndPr>
    <w:sdtContent>
      <w:p w14:paraId="3EDF7F49" w14:textId="196BDA6F" w:rsidR="00420EF1" w:rsidRDefault="00420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64F4A9" w14:textId="77777777" w:rsidR="00420EF1" w:rsidRDefault="00420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9C75A" w14:textId="77777777" w:rsidR="00811ACA" w:rsidRDefault="00811ACA" w:rsidP="00420EF1">
      <w:pPr>
        <w:spacing w:after="0" w:line="240" w:lineRule="auto"/>
      </w:pPr>
      <w:r>
        <w:separator/>
      </w:r>
    </w:p>
  </w:footnote>
  <w:footnote w:type="continuationSeparator" w:id="0">
    <w:p w14:paraId="428F8295" w14:textId="77777777" w:rsidR="00811ACA" w:rsidRDefault="00811ACA" w:rsidP="00420E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I0AZLmJiaGRkamRko6SsGpxcWZ+XkgBaa1AA6fvfYsAAAA"/>
  </w:docVars>
  <w:rsids>
    <w:rsidRoot w:val="00712E60"/>
    <w:rsid w:val="00074076"/>
    <w:rsid w:val="000856AD"/>
    <w:rsid w:val="000A0723"/>
    <w:rsid w:val="000A7EA9"/>
    <w:rsid w:val="001569E4"/>
    <w:rsid w:val="001650DD"/>
    <w:rsid w:val="00171055"/>
    <w:rsid w:val="00185C34"/>
    <w:rsid w:val="0019299A"/>
    <w:rsid w:val="00194D46"/>
    <w:rsid w:val="001A1210"/>
    <w:rsid w:val="001D3643"/>
    <w:rsid w:val="001F6226"/>
    <w:rsid w:val="00201FBF"/>
    <w:rsid w:val="00216776"/>
    <w:rsid w:val="002251E7"/>
    <w:rsid w:val="00231883"/>
    <w:rsid w:val="002327C4"/>
    <w:rsid w:val="00243154"/>
    <w:rsid w:val="00282500"/>
    <w:rsid w:val="0028748A"/>
    <w:rsid w:val="002A6633"/>
    <w:rsid w:val="002B1547"/>
    <w:rsid w:val="002B3CDB"/>
    <w:rsid w:val="002B6BE7"/>
    <w:rsid w:val="002E6057"/>
    <w:rsid w:val="0030720E"/>
    <w:rsid w:val="00314E73"/>
    <w:rsid w:val="00325FBC"/>
    <w:rsid w:val="00330650"/>
    <w:rsid w:val="00334488"/>
    <w:rsid w:val="0034734A"/>
    <w:rsid w:val="00364AF3"/>
    <w:rsid w:val="00373CE8"/>
    <w:rsid w:val="00374B2E"/>
    <w:rsid w:val="00377A2D"/>
    <w:rsid w:val="00391356"/>
    <w:rsid w:val="003C6B4D"/>
    <w:rsid w:val="003E5D46"/>
    <w:rsid w:val="0040157B"/>
    <w:rsid w:val="00420EF1"/>
    <w:rsid w:val="0046592C"/>
    <w:rsid w:val="004748A8"/>
    <w:rsid w:val="004B2AB9"/>
    <w:rsid w:val="004C5796"/>
    <w:rsid w:val="004E1425"/>
    <w:rsid w:val="004E3EF4"/>
    <w:rsid w:val="00507564"/>
    <w:rsid w:val="005A22D1"/>
    <w:rsid w:val="005C2CFE"/>
    <w:rsid w:val="005D5A0B"/>
    <w:rsid w:val="005F43DA"/>
    <w:rsid w:val="005F777C"/>
    <w:rsid w:val="00641031"/>
    <w:rsid w:val="0065647C"/>
    <w:rsid w:val="0068208E"/>
    <w:rsid w:val="006A32BB"/>
    <w:rsid w:val="006D0370"/>
    <w:rsid w:val="006D3BFF"/>
    <w:rsid w:val="006F67BA"/>
    <w:rsid w:val="00712E60"/>
    <w:rsid w:val="00723BE8"/>
    <w:rsid w:val="00737E7A"/>
    <w:rsid w:val="00786A57"/>
    <w:rsid w:val="007959F5"/>
    <w:rsid w:val="007A36D0"/>
    <w:rsid w:val="007B3033"/>
    <w:rsid w:val="007D4995"/>
    <w:rsid w:val="007E6872"/>
    <w:rsid w:val="00811ACA"/>
    <w:rsid w:val="008123F0"/>
    <w:rsid w:val="008137EF"/>
    <w:rsid w:val="008150A1"/>
    <w:rsid w:val="00821FF1"/>
    <w:rsid w:val="0082675E"/>
    <w:rsid w:val="008406FF"/>
    <w:rsid w:val="00857BE4"/>
    <w:rsid w:val="00862891"/>
    <w:rsid w:val="008747FA"/>
    <w:rsid w:val="008A36AE"/>
    <w:rsid w:val="008D2CBA"/>
    <w:rsid w:val="008E5255"/>
    <w:rsid w:val="00907DCA"/>
    <w:rsid w:val="009256A5"/>
    <w:rsid w:val="009326B3"/>
    <w:rsid w:val="00942490"/>
    <w:rsid w:val="00950CF8"/>
    <w:rsid w:val="00953633"/>
    <w:rsid w:val="00955055"/>
    <w:rsid w:val="00957A5C"/>
    <w:rsid w:val="00994624"/>
    <w:rsid w:val="009C59CC"/>
    <w:rsid w:val="009D1164"/>
    <w:rsid w:val="00A14C9B"/>
    <w:rsid w:val="00A23418"/>
    <w:rsid w:val="00A30346"/>
    <w:rsid w:val="00A4117A"/>
    <w:rsid w:val="00A65103"/>
    <w:rsid w:val="00A7428E"/>
    <w:rsid w:val="00A75E30"/>
    <w:rsid w:val="00AB067F"/>
    <w:rsid w:val="00AC3790"/>
    <w:rsid w:val="00AC38D4"/>
    <w:rsid w:val="00AC704E"/>
    <w:rsid w:val="00AE6BA0"/>
    <w:rsid w:val="00AF1D20"/>
    <w:rsid w:val="00AF7622"/>
    <w:rsid w:val="00B22349"/>
    <w:rsid w:val="00B26B22"/>
    <w:rsid w:val="00B3704E"/>
    <w:rsid w:val="00B46708"/>
    <w:rsid w:val="00B4708C"/>
    <w:rsid w:val="00B70CE4"/>
    <w:rsid w:val="00B744E0"/>
    <w:rsid w:val="00B86912"/>
    <w:rsid w:val="00B909C4"/>
    <w:rsid w:val="00BA47CB"/>
    <w:rsid w:val="00BB3E2C"/>
    <w:rsid w:val="00BB4F8F"/>
    <w:rsid w:val="00BD1F1E"/>
    <w:rsid w:val="00BF2C35"/>
    <w:rsid w:val="00BF4B27"/>
    <w:rsid w:val="00BF588C"/>
    <w:rsid w:val="00C11BCB"/>
    <w:rsid w:val="00C20572"/>
    <w:rsid w:val="00C55DEE"/>
    <w:rsid w:val="00C57E8B"/>
    <w:rsid w:val="00C62B63"/>
    <w:rsid w:val="00C66237"/>
    <w:rsid w:val="00C73819"/>
    <w:rsid w:val="00C859A7"/>
    <w:rsid w:val="00CB4316"/>
    <w:rsid w:val="00CB683E"/>
    <w:rsid w:val="00CC49CC"/>
    <w:rsid w:val="00CC63EC"/>
    <w:rsid w:val="00CD1B3B"/>
    <w:rsid w:val="00CD6C03"/>
    <w:rsid w:val="00CE6D21"/>
    <w:rsid w:val="00CF4B95"/>
    <w:rsid w:val="00D35971"/>
    <w:rsid w:val="00D374B9"/>
    <w:rsid w:val="00D65374"/>
    <w:rsid w:val="00D928E9"/>
    <w:rsid w:val="00DA37C2"/>
    <w:rsid w:val="00DC27E6"/>
    <w:rsid w:val="00DD2073"/>
    <w:rsid w:val="00DD5443"/>
    <w:rsid w:val="00DE1B81"/>
    <w:rsid w:val="00DE24D8"/>
    <w:rsid w:val="00DF63A7"/>
    <w:rsid w:val="00DF68E0"/>
    <w:rsid w:val="00E128C5"/>
    <w:rsid w:val="00E12EB3"/>
    <w:rsid w:val="00E37D7B"/>
    <w:rsid w:val="00E50F38"/>
    <w:rsid w:val="00E51D2C"/>
    <w:rsid w:val="00E546FF"/>
    <w:rsid w:val="00E80020"/>
    <w:rsid w:val="00E929A5"/>
    <w:rsid w:val="00EA18BE"/>
    <w:rsid w:val="00EA2D8E"/>
    <w:rsid w:val="00ED5228"/>
    <w:rsid w:val="00F0743F"/>
    <w:rsid w:val="00F17FCF"/>
    <w:rsid w:val="00F64CBB"/>
    <w:rsid w:val="00F66CA0"/>
    <w:rsid w:val="00FB3898"/>
    <w:rsid w:val="00FC3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BFBC"/>
  <w15:docId w15:val="{9E64F60D-914F-4466-AAD9-31777F88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76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5D46"/>
    <w:rPr>
      <w:color w:val="0563C1" w:themeColor="hyperlink"/>
      <w:u w:val="single"/>
    </w:rPr>
  </w:style>
  <w:style w:type="character" w:styleId="UnresolvedMention">
    <w:name w:val="Unresolved Mention"/>
    <w:basedOn w:val="DefaultParagraphFont"/>
    <w:uiPriority w:val="99"/>
    <w:semiHidden/>
    <w:unhideWhenUsed/>
    <w:rsid w:val="003E5D46"/>
    <w:rPr>
      <w:color w:val="605E5C"/>
      <w:shd w:val="clear" w:color="auto" w:fill="E1DFDD"/>
    </w:rPr>
  </w:style>
  <w:style w:type="paragraph" w:styleId="Header">
    <w:name w:val="header"/>
    <w:basedOn w:val="Normal"/>
    <w:link w:val="HeaderChar"/>
    <w:uiPriority w:val="99"/>
    <w:unhideWhenUsed/>
    <w:rsid w:val="00420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EF1"/>
  </w:style>
  <w:style w:type="paragraph" w:styleId="Footer">
    <w:name w:val="footer"/>
    <w:basedOn w:val="Normal"/>
    <w:link w:val="FooterChar"/>
    <w:uiPriority w:val="99"/>
    <w:unhideWhenUsed/>
    <w:rsid w:val="00420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85502">
      <w:bodyDiv w:val="1"/>
      <w:marLeft w:val="0"/>
      <w:marRight w:val="0"/>
      <w:marTop w:val="0"/>
      <w:marBottom w:val="0"/>
      <w:divBdr>
        <w:top w:val="none" w:sz="0" w:space="0" w:color="auto"/>
        <w:left w:val="none" w:sz="0" w:space="0" w:color="auto"/>
        <w:bottom w:val="none" w:sz="0" w:space="0" w:color="auto"/>
        <w:right w:val="none" w:sz="0" w:space="0" w:color="auto"/>
      </w:divBdr>
    </w:div>
    <w:div w:id="398358481">
      <w:bodyDiv w:val="1"/>
      <w:marLeft w:val="0"/>
      <w:marRight w:val="0"/>
      <w:marTop w:val="0"/>
      <w:marBottom w:val="0"/>
      <w:divBdr>
        <w:top w:val="none" w:sz="0" w:space="0" w:color="auto"/>
        <w:left w:val="none" w:sz="0" w:space="0" w:color="auto"/>
        <w:bottom w:val="none" w:sz="0" w:space="0" w:color="auto"/>
        <w:right w:val="none" w:sz="0" w:space="0" w:color="auto"/>
      </w:divBdr>
    </w:div>
    <w:div w:id="668365952">
      <w:bodyDiv w:val="1"/>
      <w:marLeft w:val="0"/>
      <w:marRight w:val="0"/>
      <w:marTop w:val="0"/>
      <w:marBottom w:val="0"/>
      <w:divBdr>
        <w:top w:val="none" w:sz="0" w:space="0" w:color="auto"/>
        <w:left w:val="none" w:sz="0" w:space="0" w:color="auto"/>
        <w:bottom w:val="none" w:sz="0" w:space="0" w:color="auto"/>
        <w:right w:val="none" w:sz="0" w:space="0" w:color="auto"/>
      </w:divBdr>
    </w:div>
    <w:div w:id="721444255">
      <w:bodyDiv w:val="1"/>
      <w:marLeft w:val="0"/>
      <w:marRight w:val="0"/>
      <w:marTop w:val="0"/>
      <w:marBottom w:val="0"/>
      <w:divBdr>
        <w:top w:val="none" w:sz="0" w:space="0" w:color="auto"/>
        <w:left w:val="none" w:sz="0" w:space="0" w:color="auto"/>
        <w:bottom w:val="none" w:sz="0" w:space="0" w:color="auto"/>
        <w:right w:val="none" w:sz="0" w:space="0" w:color="auto"/>
      </w:divBdr>
    </w:div>
    <w:div w:id="740713564">
      <w:bodyDiv w:val="1"/>
      <w:marLeft w:val="0"/>
      <w:marRight w:val="0"/>
      <w:marTop w:val="0"/>
      <w:marBottom w:val="0"/>
      <w:divBdr>
        <w:top w:val="none" w:sz="0" w:space="0" w:color="auto"/>
        <w:left w:val="none" w:sz="0" w:space="0" w:color="auto"/>
        <w:bottom w:val="none" w:sz="0" w:space="0" w:color="auto"/>
        <w:right w:val="none" w:sz="0" w:space="0" w:color="auto"/>
      </w:divBdr>
    </w:div>
    <w:div w:id="917447769">
      <w:bodyDiv w:val="1"/>
      <w:marLeft w:val="0"/>
      <w:marRight w:val="0"/>
      <w:marTop w:val="0"/>
      <w:marBottom w:val="0"/>
      <w:divBdr>
        <w:top w:val="none" w:sz="0" w:space="0" w:color="auto"/>
        <w:left w:val="none" w:sz="0" w:space="0" w:color="auto"/>
        <w:bottom w:val="none" w:sz="0" w:space="0" w:color="auto"/>
        <w:right w:val="none" w:sz="0" w:space="0" w:color="auto"/>
      </w:divBdr>
    </w:div>
    <w:div w:id="959840356">
      <w:bodyDiv w:val="1"/>
      <w:marLeft w:val="0"/>
      <w:marRight w:val="0"/>
      <w:marTop w:val="0"/>
      <w:marBottom w:val="0"/>
      <w:divBdr>
        <w:top w:val="none" w:sz="0" w:space="0" w:color="auto"/>
        <w:left w:val="none" w:sz="0" w:space="0" w:color="auto"/>
        <w:bottom w:val="none" w:sz="0" w:space="0" w:color="auto"/>
        <w:right w:val="none" w:sz="0" w:space="0" w:color="auto"/>
      </w:divBdr>
    </w:div>
    <w:div w:id="1049106252">
      <w:bodyDiv w:val="1"/>
      <w:marLeft w:val="0"/>
      <w:marRight w:val="0"/>
      <w:marTop w:val="0"/>
      <w:marBottom w:val="0"/>
      <w:divBdr>
        <w:top w:val="none" w:sz="0" w:space="0" w:color="auto"/>
        <w:left w:val="none" w:sz="0" w:space="0" w:color="auto"/>
        <w:bottom w:val="none" w:sz="0" w:space="0" w:color="auto"/>
        <w:right w:val="none" w:sz="0" w:space="0" w:color="auto"/>
      </w:divBdr>
    </w:div>
    <w:div w:id="1339651210">
      <w:bodyDiv w:val="1"/>
      <w:marLeft w:val="0"/>
      <w:marRight w:val="0"/>
      <w:marTop w:val="0"/>
      <w:marBottom w:val="0"/>
      <w:divBdr>
        <w:top w:val="none" w:sz="0" w:space="0" w:color="auto"/>
        <w:left w:val="none" w:sz="0" w:space="0" w:color="auto"/>
        <w:bottom w:val="none" w:sz="0" w:space="0" w:color="auto"/>
        <w:right w:val="none" w:sz="0" w:space="0" w:color="auto"/>
      </w:divBdr>
    </w:div>
    <w:div w:id="1694989545">
      <w:bodyDiv w:val="1"/>
      <w:marLeft w:val="0"/>
      <w:marRight w:val="0"/>
      <w:marTop w:val="0"/>
      <w:marBottom w:val="0"/>
      <w:divBdr>
        <w:top w:val="none" w:sz="0" w:space="0" w:color="auto"/>
        <w:left w:val="none" w:sz="0" w:space="0" w:color="auto"/>
        <w:bottom w:val="none" w:sz="0" w:space="0" w:color="auto"/>
        <w:right w:val="none" w:sz="0" w:space="0" w:color="auto"/>
      </w:divBdr>
    </w:div>
    <w:div w:id="1761296999">
      <w:bodyDiv w:val="1"/>
      <w:marLeft w:val="0"/>
      <w:marRight w:val="0"/>
      <w:marTop w:val="0"/>
      <w:marBottom w:val="0"/>
      <w:divBdr>
        <w:top w:val="none" w:sz="0" w:space="0" w:color="auto"/>
        <w:left w:val="none" w:sz="0" w:space="0" w:color="auto"/>
        <w:bottom w:val="none" w:sz="0" w:space="0" w:color="auto"/>
        <w:right w:val="none" w:sz="0" w:space="0" w:color="auto"/>
      </w:divBdr>
    </w:div>
    <w:div w:id="1895502622">
      <w:bodyDiv w:val="1"/>
      <w:marLeft w:val="0"/>
      <w:marRight w:val="0"/>
      <w:marTop w:val="0"/>
      <w:marBottom w:val="0"/>
      <w:divBdr>
        <w:top w:val="none" w:sz="0" w:space="0" w:color="auto"/>
        <w:left w:val="none" w:sz="0" w:space="0" w:color="auto"/>
        <w:bottom w:val="none" w:sz="0" w:space="0" w:color="auto"/>
        <w:right w:val="none" w:sz="0" w:space="0" w:color="auto"/>
      </w:divBdr>
    </w:div>
    <w:div w:id="2022316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item/11-02-2022-icd-11-2022-release" TargetMode="External"/><Relationship Id="rId3" Type="http://schemas.openxmlformats.org/officeDocument/2006/relationships/webSettings" Target="webSettings.xml"/><Relationship Id="rId7" Type="http://schemas.openxmlformats.org/officeDocument/2006/relationships/hyperlink" Target="https://www.nhs.uk/conditions/dementia/diagnos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information-advice/health-wellbeing/conditions-illnesses/dementia/diagnosis-and-treatme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15</Pages>
  <Words>3997</Words>
  <Characters>22785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 Tofan (2026253)</dc:creator>
  <cp:keywords/>
  <dc:description/>
  <cp:lastModifiedBy>Ancuta Daniela</cp:lastModifiedBy>
  <cp:revision>133</cp:revision>
  <dcterms:created xsi:type="dcterms:W3CDTF">2023-07-15T14:33:00Z</dcterms:created>
  <dcterms:modified xsi:type="dcterms:W3CDTF">2023-07-16T20:58:00Z</dcterms:modified>
</cp:coreProperties>
</file>