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A7C9D4C" w14:textId="77777777" w:rsidR="005B09DB" w:rsidRDefault="005B09DB" w:rsidP="005B09DB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ECAD 6012 Poster Reference list </w:t>
      </w:r>
      <w:bookmarkStart w:id="0" w:name="_GoBack"/>
      <w:bookmarkEnd w:id="0"/>
    </w:p>
    <w:p w14:paraId="39AB2EED" w14:textId="77777777" w:rsidR="005B09DB" w:rsidRDefault="005B09DB" w:rsidP="005B09DB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</w:rPr>
      </w:pPr>
    </w:p>
    <w:p w14:paraId="7733FB0F" w14:textId="77777777" w:rsidR="005B09DB" w:rsidRPr="005B09DB" w:rsidRDefault="005B09DB" w:rsidP="005B09DB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</w:rPr>
      </w:pPr>
      <w:r w:rsidRPr="005B09DB">
        <w:rPr>
          <w:rFonts w:ascii="Arial" w:hAnsi="Arial" w:cs="Arial"/>
        </w:rPr>
        <w:t xml:space="preserve">Barnes. J, (2007) </w:t>
      </w:r>
      <w:r w:rsidRPr="005B09DB">
        <w:rPr>
          <w:rFonts w:ascii="Arial" w:hAnsi="Arial" w:cs="Arial"/>
          <w:i/>
          <w:iCs/>
        </w:rPr>
        <w:t xml:space="preserve">Cross-curricular learning 3-14. </w:t>
      </w:r>
      <w:r w:rsidRPr="005B09DB">
        <w:rPr>
          <w:rFonts w:ascii="Arial" w:hAnsi="Arial" w:cs="Arial"/>
        </w:rPr>
        <w:t>1</w:t>
      </w:r>
      <w:proofErr w:type="spellStart"/>
      <w:r w:rsidRPr="005B09DB">
        <w:rPr>
          <w:rFonts w:ascii="Arial" w:hAnsi="Arial" w:cs="Arial"/>
          <w:position w:val="8"/>
        </w:rPr>
        <w:t>st</w:t>
      </w:r>
      <w:proofErr w:type="spellEnd"/>
      <w:r w:rsidRPr="005B09DB">
        <w:rPr>
          <w:rFonts w:ascii="Arial" w:hAnsi="Arial" w:cs="Arial"/>
          <w:position w:val="8"/>
        </w:rPr>
        <w:t xml:space="preserve"> </w:t>
      </w:r>
      <w:r w:rsidRPr="005B09DB">
        <w:rPr>
          <w:rFonts w:ascii="Arial" w:hAnsi="Arial" w:cs="Arial"/>
        </w:rPr>
        <w:t xml:space="preserve">addition. London: Sage Publication Ltd. Barnes. J, (2015) </w:t>
      </w:r>
      <w:r w:rsidRPr="005B09DB">
        <w:rPr>
          <w:rFonts w:ascii="Arial" w:hAnsi="Arial" w:cs="Arial"/>
          <w:i/>
          <w:iCs/>
        </w:rPr>
        <w:t xml:space="preserve">Cross-curricular learning 3-14. </w:t>
      </w:r>
      <w:r w:rsidRPr="005B09DB">
        <w:rPr>
          <w:rFonts w:ascii="Arial" w:hAnsi="Arial" w:cs="Arial"/>
        </w:rPr>
        <w:t xml:space="preserve">3rd addition. London. Sage Publications Ltd </w:t>
      </w:r>
    </w:p>
    <w:p w14:paraId="20335ACC" w14:textId="77777777" w:rsidR="005B09DB" w:rsidRPr="005B09DB" w:rsidRDefault="005B09DB" w:rsidP="005B09DB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</w:rPr>
      </w:pPr>
      <w:r w:rsidRPr="005B09DB">
        <w:rPr>
          <w:rFonts w:ascii="Arial" w:hAnsi="Arial" w:cs="Arial"/>
        </w:rPr>
        <w:t>Barnes. J, (2015b)</w:t>
      </w:r>
      <w:r>
        <w:rPr>
          <w:rFonts w:ascii="Arial" w:hAnsi="Arial" w:cs="Arial"/>
        </w:rPr>
        <w:t xml:space="preserve"> </w:t>
      </w:r>
      <w:r w:rsidRPr="005B09DB">
        <w:rPr>
          <w:rFonts w:ascii="Arial" w:hAnsi="Arial" w:cs="Arial"/>
          <w:i/>
          <w:iCs/>
        </w:rPr>
        <w:t>An Introduction to Cross-Curricular Learning</w:t>
      </w:r>
      <w:r w:rsidRPr="005B09DB">
        <w:rPr>
          <w:rFonts w:ascii="Arial" w:hAnsi="Arial" w:cs="Arial"/>
        </w:rPr>
        <w:t xml:space="preserve">. Available at: </w:t>
      </w:r>
      <w:hyperlink r:id="rId6" w:history="1">
        <w:r w:rsidRPr="005B09DB">
          <w:rPr>
            <w:rStyle w:val="Hyperlink"/>
            <w:rFonts w:ascii="Arial" w:hAnsi="Arial" w:cs="Arial"/>
          </w:rPr>
          <w:t xml:space="preserve">https://www.researchgate.net/publication/274313611_An_Introduction_to_Cross- </w:t>
        </w:r>
        <w:proofErr w:type="spellStart"/>
        <w:r w:rsidRPr="005B09DB">
          <w:rPr>
            <w:rStyle w:val="Hyperlink"/>
            <w:rFonts w:ascii="Arial" w:hAnsi="Arial" w:cs="Arial"/>
          </w:rPr>
          <w:t>Curricular_Learning</w:t>
        </w:r>
        <w:proofErr w:type="spellEnd"/>
      </w:hyperlink>
      <w:r w:rsidRPr="005B09DB">
        <w:rPr>
          <w:rFonts w:ascii="Arial" w:hAnsi="Arial" w:cs="Arial"/>
        </w:rPr>
        <w:t>[Accessed 14</w:t>
      </w:r>
      <w:proofErr w:type="spellStart"/>
      <w:r w:rsidRPr="005B09DB">
        <w:rPr>
          <w:rFonts w:ascii="Arial" w:hAnsi="Arial" w:cs="Arial"/>
          <w:position w:val="8"/>
        </w:rPr>
        <w:t>th</w:t>
      </w:r>
      <w:proofErr w:type="spellEnd"/>
      <w:r w:rsidRPr="005B09DB">
        <w:rPr>
          <w:rFonts w:ascii="Arial" w:hAnsi="Arial" w:cs="Arial"/>
          <w:position w:val="8"/>
        </w:rPr>
        <w:t xml:space="preserve"> </w:t>
      </w:r>
      <w:r w:rsidRPr="005B09DB">
        <w:rPr>
          <w:rFonts w:ascii="Arial" w:hAnsi="Arial" w:cs="Arial"/>
        </w:rPr>
        <w:t xml:space="preserve">December 2018]. </w:t>
      </w:r>
    </w:p>
    <w:p w14:paraId="6D2F10C2" w14:textId="77777777" w:rsidR="005B09DB" w:rsidRPr="005B09DB" w:rsidRDefault="005B09DB" w:rsidP="005B09DB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</w:rPr>
      </w:pPr>
      <w:r w:rsidRPr="005B09DB">
        <w:rPr>
          <w:rFonts w:ascii="Arial" w:hAnsi="Arial" w:cs="Arial"/>
        </w:rPr>
        <w:t xml:space="preserve">Craft, A. (2000) </w:t>
      </w:r>
      <w:r w:rsidRPr="005B09DB">
        <w:rPr>
          <w:rFonts w:ascii="Arial" w:hAnsi="Arial" w:cs="Arial"/>
          <w:i/>
          <w:iCs/>
        </w:rPr>
        <w:t xml:space="preserve">Creativity across the Primary Curriculum, </w:t>
      </w:r>
      <w:r w:rsidRPr="005B09DB">
        <w:rPr>
          <w:rFonts w:ascii="Arial" w:hAnsi="Arial" w:cs="Arial"/>
        </w:rPr>
        <w:t xml:space="preserve">London: Routledge. </w:t>
      </w:r>
    </w:p>
    <w:p w14:paraId="41A2DBB6" w14:textId="77777777" w:rsidR="005B09DB" w:rsidRPr="005B09DB" w:rsidRDefault="005B09DB" w:rsidP="005B09DB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</w:rPr>
      </w:pPr>
      <w:proofErr w:type="spellStart"/>
      <w:r w:rsidRPr="005B09DB">
        <w:rPr>
          <w:rFonts w:ascii="Arial" w:hAnsi="Arial" w:cs="Arial"/>
        </w:rPr>
        <w:t>Cremin</w:t>
      </w:r>
      <w:proofErr w:type="spellEnd"/>
      <w:r w:rsidRPr="005B09DB">
        <w:rPr>
          <w:rFonts w:ascii="Arial" w:hAnsi="Arial" w:cs="Arial"/>
        </w:rPr>
        <w:t xml:space="preserve">, T. Barnes, J. and </w:t>
      </w:r>
      <w:proofErr w:type="spellStart"/>
      <w:r w:rsidRPr="005B09DB">
        <w:rPr>
          <w:rFonts w:ascii="Arial" w:hAnsi="Arial" w:cs="Arial"/>
        </w:rPr>
        <w:t>Scoffham</w:t>
      </w:r>
      <w:proofErr w:type="spellEnd"/>
      <w:r w:rsidRPr="005B09DB">
        <w:rPr>
          <w:rFonts w:ascii="Arial" w:hAnsi="Arial" w:cs="Arial"/>
        </w:rPr>
        <w:t xml:space="preserve">, S. (2009). </w:t>
      </w:r>
      <w:r w:rsidRPr="005B09DB">
        <w:rPr>
          <w:rFonts w:ascii="Arial" w:hAnsi="Arial" w:cs="Arial"/>
          <w:i/>
          <w:iCs/>
        </w:rPr>
        <w:t xml:space="preserve">Creative Teaching for Tomorrow: Fostering a Creative State of Mind Deal. </w:t>
      </w:r>
      <w:r w:rsidRPr="005B09DB">
        <w:rPr>
          <w:rFonts w:ascii="Arial" w:hAnsi="Arial" w:cs="Arial"/>
        </w:rPr>
        <w:t xml:space="preserve">Kent: Future Creative. </w:t>
      </w:r>
    </w:p>
    <w:p w14:paraId="1FD3AB10" w14:textId="77777777" w:rsidR="005B09DB" w:rsidRPr="005B09DB" w:rsidRDefault="005B09DB" w:rsidP="005B09DB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</w:rPr>
      </w:pPr>
      <w:r w:rsidRPr="005B09DB">
        <w:rPr>
          <w:rFonts w:ascii="Arial" w:hAnsi="Arial" w:cs="Arial"/>
        </w:rPr>
        <w:t xml:space="preserve">Donaldson, G (2015) </w:t>
      </w:r>
      <w:r w:rsidRPr="005B09DB">
        <w:rPr>
          <w:rFonts w:ascii="Arial" w:hAnsi="Arial" w:cs="Arial"/>
          <w:i/>
          <w:iCs/>
        </w:rPr>
        <w:t>Successful Futures</w:t>
      </w:r>
      <w:r w:rsidRPr="005B09DB">
        <w:rPr>
          <w:rFonts w:ascii="Arial" w:hAnsi="Arial" w:cs="Arial"/>
        </w:rPr>
        <w:t xml:space="preserve">. Cardiff. WAG </w:t>
      </w:r>
    </w:p>
    <w:p w14:paraId="16564567" w14:textId="77777777" w:rsidR="005B09DB" w:rsidRPr="005B09DB" w:rsidRDefault="005B09DB" w:rsidP="005B09DB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</w:rPr>
      </w:pPr>
      <w:r w:rsidRPr="005B09DB">
        <w:rPr>
          <w:rFonts w:ascii="Arial" w:hAnsi="Arial" w:cs="Arial"/>
        </w:rPr>
        <w:t xml:space="preserve">Lord. J, (2017) </w:t>
      </w:r>
      <w:r w:rsidRPr="005B09DB">
        <w:rPr>
          <w:rFonts w:ascii="Arial" w:hAnsi="Arial" w:cs="Arial"/>
          <w:i/>
          <w:iCs/>
        </w:rPr>
        <w:t xml:space="preserve">Phenomenon Based Learning as opposed to subjects? </w:t>
      </w:r>
      <w:r w:rsidRPr="005B09DB">
        <w:rPr>
          <w:rFonts w:ascii="Arial" w:hAnsi="Arial" w:cs="Arial"/>
        </w:rPr>
        <w:t xml:space="preserve">Available at: </w:t>
      </w:r>
      <w:hyperlink r:id="rId7" w:history="1">
        <w:r w:rsidRPr="005B09DB">
          <w:rPr>
            <w:rStyle w:val="Hyperlink"/>
            <w:rFonts w:ascii="Arial" w:hAnsi="Arial" w:cs="Arial"/>
          </w:rPr>
          <w:t>https://www.janetlordeducation.com/blog/august-31st-2017</w:t>
        </w:r>
      </w:hyperlink>
      <w:r w:rsidRPr="005B09DB">
        <w:rPr>
          <w:rFonts w:ascii="Arial" w:hAnsi="Arial" w:cs="Arial"/>
        </w:rPr>
        <w:t>[Accessed: 09</w:t>
      </w:r>
      <w:proofErr w:type="spellStart"/>
      <w:r w:rsidRPr="005B09DB">
        <w:rPr>
          <w:rFonts w:ascii="Arial" w:hAnsi="Arial" w:cs="Arial"/>
          <w:position w:val="8"/>
        </w:rPr>
        <w:t>th</w:t>
      </w:r>
      <w:proofErr w:type="spellEnd"/>
      <w:r w:rsidRPr="005B09DB">
        <w:rPr>
          <w:rFonts w:ascii="Arial" w:hAnsi="Arial" w:cs="Arial"/>
          <w:position w:val="8"/>
        </w:rPr>
        <w:t xml:space="preserve"> </w:t>
      </w:r>
      <w:r w:rsidRPr="005B09DB">
        <w:rPr>
          <w:rFonts w:ascii="Arial" w:hAnsi="Arial" w:cs="Arial"/>
        </w:rPr>
        <w:t xml:space="preserve">December 2018] </w:t>
      </w:r>
    </w:p>
    <w:p w14:paraId="06B149ED" w14:textId="77777777" w:rsidR="005B09DB" w:rsidRPr="005B09DB" w:rsidRDefault="005B09DB" w:rsidP="005B09DB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</w:rPr>
      </w:pPr>
      <w:r w:rsidRPr="005B09DB">
        <w:rPr>
          <w:rFonts w:ascii="Arial" w:hAnsi="Arial" w:cs="Arial"/>
        </w:rPr>
        <w:t xml:space="preserve">Philpott. C, and Spruce. G, (2012) </w:t>
      </w:r>
      <w:r w:rsidRPr="005B09DB">
        <w:rPr>
          <w:rFonts w:ascii="Arial" w:hAnsi="Arial" w:cs="Arial"/>
          <w:i/>
          <w:iCs/>
        </w:rPr>
        <w:t xml:space="preserve">Debates in music teaching. </w:t>
      </w:r>
      <w:r w:rsidRPr="005B09DB">
        <w:rPr>
          <w:rFonts w:ascii="Arial" w:hAnsi="Arial" w:cs="Arial"/>
        </w:rPr>
        <w:t xml:space="preserve">London: Routledge. </w:t>
      </w:r>
    </w:p>
    <w:p w14:paraId="5A6DC3D7" w14:textId="77777777" w:rsidR="005B09DB" w:rsidRPr="005B09DB" w:rsidRDefault="005B09DB" w:rsidP="005B09DB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</w:rPr>
      </w:pPr>
      <w:r w:rsidRPr="005B09DB">
        <w:rPr>
          <w:rFonts w:ascii="Arial" w:hAnsi="Arial" w:cs="Arial"/>
        </w:rPr>
        <w:t xml:space="preserve">Savage. J, (2010) </w:t>
      </w:r>
      <w:r w:rsidRPr="005B09DB">
        <w:rPr>
          <w:rFonts w:ascii="Arial" w:hAnsi="Arial" w:cs="Arial"/>
          <w:i/>
          <w:iCs/>
        </w:rPr>
        <w:t xml:space="preserve">Cross-Curricular Teaching and Learning in the Secondary School. </w:t>
      </w:r>
      <w:r w:rsidRPr="005B09DB">
        <w:rPr>
          <w:rFonts w:ascii="Arial" w:hAnsi="Arial" w:cs="Arial"/>
        </w:rPr>
        <w:t>1</w:t>
      </w:r>
      <w:proofErr w:type="spellStart"/>
      <w:r w:rsidRPr="005B09DB">
        <w:rPr>
          <w:rFonts w:ascii="Arial" w:hAnsi="Arial" w:cs="Arial"/>
          <w:position w:val="8"/>
        </w:rPr>
        <w:t>st</w:t>
      </w:r>
      <w:proofErr w:type="spellEnd"/>
      <w:r w:rsidRPr="005B09DB">
        <w:rPr>
          <w:rFonts w:ascii="Arial" w:hAnsi="Arial" w:cs="Arial"/>
          <w:position w:val="8"/>
        </w:rPr>
        <w:t xml:space="preserve"> </w:t>
      </w:r>
      <w:r w:rsidRPr="005B09DB">
        <w:rPr>
          <w:rFonts w:ascii="Arial" w:hAnsi="Arial" w:cs="Arial"/>
        </w:rPr>
        <w:t xml:space="preserve">Edition, London: Routledge. </w:t>
      </w:r>
    </w:p>
    <w:p w14:paraId="3FFEF888" w14:textId="77777777" w:rsidR="005B09DB" w:rsidRPr="005B09DB" w:rsidRDefault="005B09DB" w:rsidP="005B09DB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</w:rPr>
      </w:pPr>
      <w:r w:rsidRPr="005B09DB">
        <w:rPr>
          <w:rFonts w:ascii="Arial" w:hAnsi="Arial" w:cs="Arial"/>
        </w:rPr>
        <w:t xml:space="preserve">Silander, P, (2015) </w:t>
      </w:r>
      <w:r w:rsidRPr="005B09DB">
        <w:rPr>
          <w:rFonts w:ascii="Arial" w:hAnsi="Arial" w:cs="Arial"/>
          <w:i/>
          <w:iCs/>
        </w:rPr>
        <w:t xml:space="preserve">Phenomenon Based Learning. </w:t>
      </w:r>
      <w:r w:rsidRPr="005B09DB">
        <w:rPr>
          <w:rFonts w:ascii="Arial" w:hAnsi="Arial" w:cs="Arial"/>
        </w:rPr>
        <w:t xml:space="preserve">Available at: </w:t>
      </w:r>
      <w:hyperlink r:id="rId8" w:history="1">
        <w:r w:rsidRPr="005B09DB">
          <w:rPr>
            <w:rStyle w:val="Hyperlink"/>
            <w:rFonts w:ascii="Arial" w:hAnsi="Arial" w:cs="Arial"/>
          </w:rPr>
          <w:t>http://www.phenomenaleducation.info/phenomenon-based-learning.html</w:t>
        </w:r>
      </w:hyperlink>
      <w:r w:rsidRPr="005B09DB">
        <w:rPr>
          <w:rFonts w:ascii="Arial" w:hAnsi="Arial" w:cs="Arial"/>
        </w:rPr>
        <w:t xml:space="preserve">[Accessed: 12th December 2018] </w:t>
      </w:r>
    </w:p>
    <w:p w14:paraId="339142B0" w14:textId="77777777" w:rsidR="005B09DB" w:rsidRPr="005B09DB" w:rsidRDefault="005B09DB" w:rsidP="005B09DB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</w:rPr>
      </w:pPr>
      <w:r w:rsidRPr="005B09DB">
        <w:rPr>
          <w:rFonts w:ascii="Arial" w:hAnsi="Arial" w:cs="Arial"/>
        </w:rPr>
        <w:t>Images from</w:t>
      </w:r>
      <w:r w:rsidRPr="005B09DB">
        <w:rPr>
          <w:rFonts w:ascii="MS Mincho" w:eastAsia="MS Mincho" w:hAnsi="MS Mincho" w:cs="MS Mincho"/>
        </w:rPr>
        <w:t> </w:t>
      </w:r>
      <w:r w:rsidRPr="005B09DB">
        <w:rPr>
          <w:rFonts w:ascii="Arial" w:hAnsi="Arial" w:cs="Arial"/>
        </w:rPr>
        <w:t xml:space="preserve">Lord. J, (2017) </w:t>
      </w:r>
      <w:r w:rsidRPr="005B09DB">
        <w:rPr>
          <w:rFonts w:ascii="Arial" w:hAnsi="Arial" w:cs="Arial"/>
          <w:i/>
          <w:iCs/>
        </w:rPr>
        <w:t xml:space="preserve">Phenomenon Based Learning as opposed to subjects? </w:t>
      </w:r>
      <w:r w:rsidRPr="005B09DB">
        <w:rPr>
          <w:rFonts w:ascii="Arial" w:hAnsi="Arial" w:cs="Arial"/>
        </w:rPr>
        <w:t xml:space="preserve">Available at: </w:t>
      </w:r>
      <w:hyperlink r:id="rId9" w:history="1">
        <w:r w:rsidRPr="005B09DB">
          <w:rPr>
            <w:rStyle w:val="Hyperlink"/>
            <w:rFonts w:ascii="Arial" w:hAnsi="Arial" w:cs="Arial"/>
          </w:rPr>
          <w:t>https://www.janetlordeducation.com/blog/august-31st-2017</w:t>
        </w:r>
      </w:hyperlink>
      <w:r w:rsidRPr="005B09DB">
        <w:rPr>
          <w:rFonts w:ascii="Arial" w:hAnsi="Arial" w:cs="Arial"/>
        </w:rPr>
        <w:t>[Accessed: 09</w:t>
      </w:r>
      <w:proofErr w:type="spellStart"/>
      <w:r w:rsidRPr="005B09DB">
        <w:rPr>
          <w:rFonts w:ascii="Arial" w:hAnsi="Arial" w:cs="Arial"/>
          <w:position w:val="8"/>
        </w:rPr>
        <w:t>th</w:t>
      </w:r>
      <w:proofErr w:type="spellEnd"/>
      <w:r w:rsidRPr="005B09DB">
        <w:rPr>
          <w:rFonts w:ascii="Arial" w:hAnsi="Arial" w:cs="Arial"/>
          <w:position w:val="8"/>
        </w:rPr>
        <w:t xml:space="preserve"> </w:t>
      </w:r>
      <w:r w:rsidRPr="005B09DB">
        <w:rPr>
          <w:rFonts w:ascii="Arial" w:hAnsi="Arial" w:cs="Arial"/>
        </w:rPr>
        <w:t xml:space="preserve">December 2018] </w:t>
      </w:r>
    </w:p>
    <w:p w14:paraId="66B82623" w14:textId="77777777" w:rsidR="005B09DB" w:rsidRPr="005B09DB" w:rsidRDefault="005B09DB" w:rsidP="005B09DB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</w:rPr>
      </w:pPr>
      <w:r w:rsidRPr="005B09DB">
        <w:rPr>
          <w:rFonts w:ascii="Arial" w:hAnsi="Arial" w:cs="Arial"/>
        </w:rPr>
        <w:lastRenderedPageBreak/>
        <w:t xml:space="preserve">Barnes. J, (Date unknown) </w:t>
      </w:r>
      <w:r w:rsidRPr="005B09DB">
        <w:rPr>
          <w:rFonts w:ascii="Arial" w:hAnsi="Arial" w:cs="Arial"/>
          <w:i/>
          <w:iCs/>
        </w:rPr>
        <w:t xml:space="preserve">Across the curriculum. </w:t>
      </w:r>
      <w:r w:rsidRPr="005B09DB">
        <w:rPr>
          <w:rFonts w:ascii="Arial" w:hAnsi="Arial" w:cs="Arial"/>
        </w:rPr>
        <w:t xml:space="preserve">Available at: </w:t>
      </w:r>
      <w:hyperlink r:id="rId10" w:history="1">
        <w:r w:rsidRPr="005B09DB">
          <w:rPr>
            <w:rStyle w:val="Hyperlink"/>
            <w:rFonts w:ascii="Arial" w:hAnsi="Arial" w:cs="Arial"/>
          </w:rPr>
          <w:t>https://osiriseducational.co.uk/staffroom/article/across-the-curriculum/</w:t>
        </w:r>
      </w:hyperlink>
      <w:r w:rsidRPr="005B09DB">
        <w:rPr>
          <w:rFonts w:ascii="Arial" w:hAnsi="Arial" w:cs="Arial"/>
        </w:rPr>
        <w:t>[Accessed: 14</w:t>
      </w:r>
      <w:proofErr w:type="spellStart"/>
      <w:r w:rsidRPr="005B09DB">
        <w:rPr>
          <w:rFonts w:ascii="Arial" w:hAnsi="Arial" w:cs="Arial"/>
          <w:position w:val="8"/>
        </w:rPr>
        <w:t>th</w:t>
      </w:r>
      <w:proofErr w:type="spellEnd"/>
      <w:r w:rsidRPr="005B09DB">
        <w:rPr>
          <w:rFonts w:ascii="Arial" w:hAnsi="Arial" w:cs="Arial"/>
          <w:position w:val="8"/>
        </w:rPr>
        <w:t xml:space="preserve"> </w:t>
      </w:r>
      <w:r w:rsidRPr="005B09DB">
        <w:rPr>
          <w:rFonts w:ascii="Arial" w:hAnsi="Arial" w:cs="Arial"/>
        </w:rPr>
        <w:t xml:space="preserve">December 2018] </w:t>
      </w:r>
    </w:p>
    <w:p w14:paraId="419C0281" w14:textId="77777777" w:rsidR="00E7367D" w:rsidRPr="005B09DB" w:rsidRDefault="00F622F3" w:rsidP="005B09DB">
      <w:pPr>
        <w:spacing w:line="360" w:lineRule="auto"/>
        <w:rPr>
          <w:rFonts w:ascii="Arial" w:hAnsi="Arial" w:cs="Arial"/>
        </w:rPr>
      </w:pPr>
    </w:p>
    <w:sectPr w:rsidR="00E7367D" w:rsidRPr="005B09DB" w:rsidSect="00957346">
      <w:headerReference w:type="default" r:id="rId11"/>
      <w:pgSz w:w="12240" w:h="15840"/>
      <w:pgMar w:top="1440" w:right="1440" w:bottom="1440" w:left="1440" w:header="720" w:footer="720" w:gutter="0"/>
      <w:cols w:space="720"/>
      <w:noEndnote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3ED9A19" w14:textId="77777777" w:rsidR="00F622F3" w:rsidRDefault="00F622F3" w:rsidP="005B09DB">
      <w:r>
        <w:separator/>
      </w:r>
    </w:p>
  </w:endnote>
  <w:endnote w:type="continuationSeparator" w:id="0">
    <w:p w14:paraId="5A3478EF" w14:textId="77777777" w:rsidR="00F622F3" w:rsidRDefault="00F622F3" w:rsidP="005B09D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MS Mincho">
    <w:panose1 w:val="02020609040205080304"/>
    <w:charset w:val="80"/>
    <w:family w:val="auto"/>
    <w:pitch w:val="variable"/>
    <w:sig w:usb0="E00002FF" w:usb1="6AC7FDFB" w:usb2="08000012" w:usb3="00000000" w:csb0="0002009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71666C9B" w14:textId="77777777" w:rsidR="00F622F3" w:rsidRDefault="00F622F3" w:rsidP="005B09DB">
      <w:r>
        <w:separator/>
      </w:r>
    </w:p>
  </w:footnote>
  <w:footnote w:type="continuationSeparator" w:id="0">
    <w:p w14:paraId="11A50195" w14:textId="77777777" w:rsidR="00F622F3" w:rsidRDefault="00F622F3" w:rsidP="005B09DB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0DA52C86" w14:textId="77777777" w:rsidR="005B09DB" w:rsidRDefault="005B09DB">
    <w:pPr>
      <w:pStyle w:val="Header"/>
    </w:pPr>
    <w:r>
      <w:t>Ross McDonnell 1600632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4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B09DB"/>
    <w:rsid w:val="0005687D"/>
    <w:rsid w:val="005B09DB"/>
    <w:rsid w:val="005D67F6"/>
    <w:rsid w:val="006B479E"/>
    <w:rsid w:val="00AC2D63"/>
    <w:rsid w:val="00AD3B46"/>
    <w:rsid w:val="00CC0A37"/>
    <w:rsid w:val="00F622F3"/>
    <w:rsid w:val="00F77958"/>
    <w:rsid w:val="00FC58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04AA22C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B09DB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5B09D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B09DB"/>
  </w:style>
  <w:style w:type="paragraph" w:styleId="Footer">
    <w:name w:val="footer"/>
    <w:basedOn w:val="Normal"/>
    <w:link w:val="FooterChar"/>
    <w:uiPriority w:val="99"/>
    <w:unhideWhenUsed/>
    <w:rsid w:val="005B09D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B09D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header" Target="header1.xml"/><Relationship Id="rId12" Type="http://schemas.openxmlformats.org/officeDocument/2006/relationships/fontTable" Target="fontTable.xml"/><Relationship Id="rId13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Relationship Id="rId3" Type="http://schemas.openxmlformats.org/officeDocument/2006/relationships/webSettings" Target="webSettings.xml"/><Relationship Id="rId4" Type="http://schemas.openxmlformats.org/officeDocument/2006/relationships/footnotes" Target="footnotes.xml"/><Relationship Id="rId5" Type="http://schemas.openxmlformats.org/officeDocument/2006/relationships/endnotes" Target="endnotes.xml"/><Relationship Id="rId6" Type="http://schemas.openxmlformats.org/officeDocument/2006/relationships/hyperlink" Target="https://www.researchgate.net/publication/274313611_An_Introduction_to_Cross-%20Curricular_Learning" TargetMode="External"/><Relationship Id="rId7" Type="http://schemas.openxmlformats.org/officeDocument/2006/relationships/hyperlink" Target="https://www.janetlordeducation.com/blog/august-31st-2017" TargetMode="External"/><Relationship Id="rId8" Type="http://schemas.openxmlformats.org/officeDocument/2006/relationships/hyperlink" Target="http://www.phenomenaleducation.info/phenomenon-based-learning.html" TargetMode="External"/><Relationship Id="rId9" Type="http://schemas.openxmlformats.org/officeDocument/2006/relationships/hyperlink" Target="https://www.janetlordeducation.com/blog/august-31st-2017" TargetMode="External"/><Relationship Id="rId10" Type="http://schemas.openxmlformats.org/officeDocument/2006/relationships/hyperlink" Target="https://osiriseducational.co.uk/staffroom/article/across-the-curriculu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300</Words>
  <Characters>1715</Characters>
  <Application>Microsoft Macintosh Word</Application>
  <DocSecurity>0</DocSecurity>
  <Lines>14</Lines>
  <Paragraphs>4</Paragraphs>
  <ScaleCrop>false</ScaleCrop>
  <LinksUpToDate>false</LinksUpToDate>
  <CharactersWithSpaces>2011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Ross Mcdonnell (1600632)</dc:creator>
  <cp:keywords/>
  <dc:description/>
  <cp:lastModifiedBy>Ross Mcdonnell (1600632)</cp:lastModifiedBy>
  <cp:revision>1</cp:revision>
  <dcterms:created xsi:type="dcterms:W3CDTF">2018-12-14T18:53:00Z</dcterms:created>
  <dcterms:modified xsi:type="dcterms:W3CDTF">2018-12-14T18:55:00Z</dcterms:modified>
</cp:coreProperties>
</file>