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0232B5" w:rsidRDefault="00F867C0">
      <w:pPr>
        <w:spacing w:after="165" w:line="360" w:lineRule="auto"/>
        <w:jc w:val="center"/>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Applied Leadership and Management in</w:t>
      </w:r>
      <w:r w:rsidR="008312FD" w:rsidRPr="000232B5">
        <w:rPr>
          <w:rFonts w:asciiTheme="majorHAnsi" w:eastAsia="Tahoma" w:hAnsiTheme="majorHAnsi" w:cstheme="majorHAnsi"/>
          <w:color w:val="000000"/>
          <w:sz w:val="24"/>
          <w:szCs w:val="24"/>
        </w:rPr>
        <w:t xml:space="preserve"> the Workplace</w:t>
      </w:r>
      <w:r w:rsidR="008312FD" w:rsidRPr="000232B5">
        <w:rPr>
          <w:rFonts w:asciiTheme="majorHAnsi" w:eastAsia="Tahoma" w:hAnsiTheme="majorHAnsi" w:cstheme="majorHAnsi"/>
          <w:color w:val="000000"/>
          <w:sz w:val="24"/>
          <w:szCs w:val="24"/>
        </w:rPr>
        <w:br/>
        <w:t xml:space="preserve">Module Assignment Submission </w:t>
      </w:r>
      <w:r w:rsidR="008312FD" w:rsidRPr="000232B5">
        <w:rPr>
          <w:rFonts w:asciiTheme="majorHAnsi" w:eastAsia="Tahoma" w:hAnsiTheme="majorHAnsi" w:cstheme="majorHAnsi"/>
          <w:color w:val="000000"/>
          <w:sz w:val="24"/>
          <w:szCs w:val="24"/>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0232B5" w14:paraId="4DD460BA" w14:textId="77777777">
        <w:tc>
          <w:tcPr>
            <w:tcW w:w="3438" w:type="dxa"/>
            <w:shd w:val="clear" w:color="auto" w:fill="D9D9D9"/>
          </w:tcPr>
          <w:p w14:paraId="6CC035E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Name:</w:t>
            </w:r>
          </w:p>
        </w:tc>
        <w:tc>
          <w:tcPr>
            <w:tcW w:w="6055" w:type="dxa"/>
          </w:tcPr>
          <w:p w14:paraId="24E05973" w14:textId="41CEA0B0" w:rsidR="00583709" w:rsidRPr="000232B5" w:rsidRDefault="00767F47">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Kaytie Extance</w:t>
            </w:r>
          </w:p>
        </w:tc>
      </w:tr>
      <w:tr w:rsidR="00583709" w:rsidRPr="000232B5" w14:paraId="637F65EB" w14:textId="77777777">
        <w:tc>
          <w:tcPr>
            <w:tcW w:w="3438" w:type="dxa"/>
            <w:shd w:val="clear" w:color="auto" w:fill="D9D9D9"/>
          </w:tcPr>
          <w:p w14:paraId="678F922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Number:</w:t>
            </w:r>
          </w:p>
        </w:tc>
        <w:tc>
          <w:tcPr>
            <w:tcW w:w="6055" w:type="dxa"/>
          </w:tcPr>
          <w:p w14:paraId="09E64F5D" w14:textId="24EB59A3" w:rsidR="00583709" w:rsidRPr="000232B5" w:rsidRDefault="000167A5">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2329148</w:t>
            </w:r>
          </w:p>
        </w:tc>
      </w:tr>
      <w:tr w:rsidR="00583709" w:rsidRPr="000232B5" w14:paraId="3194BD4A" w14:textId="77777777">
        <w:tc>
          <w:tcPr>
            <w:tcW w:w="3438" w:type="dxa"/>
            <w:shd w:val="clear" w:color="auto" w:fill="D9D9D9"/>
          </w:tcPr>
          <w:p w14:paraId="2975DEFC"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No:</w:t>
            </w:r>
          </w:p>
        </w:tc>
        <w:tc>
          <w:tcPr>
            <w:tcW w:w="6055" w:type="dxa"/>
          </w:tcPr>
          <w:p w14:paraId="29F831A1" w14:textId="6ECA1CBA"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BMSK</w:t>
            </w:r>
            <w:r w:rsidR="00757BDA">
              <w:rPr>
                <w:rFonts w:asciiTheme="majorHAnsi" w:eastAsia="Tahoma" w:hAnsiTheme="majorHAnsi" w:cstheme="majorHAnsi"/>
                <w:sz w:val="24"/>
                <w:szCs w:val="24"/>
              </w:rPr>
              <w:t>6009</w:t>
            </w:r>
          </w:p>
        </w:tc>
      </w:tr>
      <w:tr w:rsidR="00583709" w:rsidRPr="000232B5" w14:paraId="0A18C513" w14:textId="77777777">
        <w:trPr>
          <w:trHeight w:val="413"/>
        </w:trPr>
        <w:tc>
          <w:tcPr>
            <w:tcW w:w="3438" w:type="dxa"/>
            <w:shd w:val="clear" w:color="auto" w:fill="D9D9D9"/>
          </w:tcPr>
          <w:p w14:paraId="322E8485"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Title:</w:t>
            </w:r>
          </w:p>
        </w:tc>
        <w:tc>
          <w:tcPr>
            <w:tcW w:w="6055" w:type="dxa"/>
          </w:tcPr>
          <w:p w14:paraId="3D9EA47B" w14:textId="78FFC499" w:rsidR="00583709" w:rsidRPr="000232B5" w:rsidRDefault="00757BDA">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 xml:space="preserve">Emotional Intelligence </w:t>
            </w:r>
          </w:p>
        </w:tc>
      </w:tr>
    </w:tbl>
    <w:p w14:paraId="734D1AD4" w14:textId="77777777" w:rsidR="00583709" w:rsidRPr="000232B5" w:rsidRDefault="00583709">
      <w:pPr>
        <w:spacing w:before="120" w:after="120" w:line="360" w:lineRule="auto"/>
        <w:rPr>
          <w:rFonts w:asciiTheme="majorHAnsi" w:hAnsiTheme="majorHAnsi" w:cstheme="majorHAnsi"/>
          <w:color w:val="FF0000"/>
          <w:sz w:val="24"/>
          <w:szCs w:val="24"/>
        </w:rPr>
      </w:pPr>
    </w:p>
    <w:p w14:paraId="700B284E" w14:textId="77777777" w:rsidR="00583709" w:rsidRPr="000232B5" w:rsidRDefault="008312FD">
      <w:pPr>
        <w:spacing w:before="120" w:after="120" w:line="360" w:lineRule="auto"/>
        <w:rPr>
          <w:rFonts w:asciiTheme="majorHAnsi" w:eastAsia="Tahoma" w:hAnsiTheme="majorHAnsi" w:cstheme="majorHAnsi"/>
          <w:b/>
          <w:color w:val="000000"/>
          <w:sz w:val="24"/>
          <w:szCs w:val="24"/>
        </w:rPr>
      </w:pPr>
      <w:r w:rsidRPr="000232B5">
        <w:rPr>
          <w:rFonts w:asciiTheme="majorHAnsi" w:eastAsia="Tahoma" w:hAnsiTheme="majorHAnsi" w:cstheme="majorHAnsi"/>
          <w:b/>
          <w:color w:val="000000"/>
          <w:sz w:val="24"/>
          <w:szCs w:val="24"/>
        </w:rPr>
        <w:t>Statement of Confirmation of Authenticity</w:t>
      </w:r>
    </w:p>
    <w:p w14:paraId="77162AC0"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286AFB" w14:textId="13202354" w:rsidR="006F5706" w:rsidRDefault="008312FD" w:rsidP="006F5706">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Attention is drawn to the plagiarism and unfair practice policies of both the University and of ILM.</w:t>
      </w:r>
    </w:p>
    <w:p w14:paraId="0EE92658"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7F0309AA"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5ABE8568" w14:textId="77777777" w:rsidR="006F5706" w:rsidRPr="006F5706" w:rsidRDefault="006F5706" w:rsidP="006F5706">
      <w:pPr>
        <w:spacing w:before="120" w:after="120" w:line="360" w:lineRule="auto"/>
        <w:rPr>
          <w:rFonts w:asciiTheme="majorHAnsi" w:eastAsia="Tahoma" w:hAnsiTheme="majorHAnsi" w:cstheme="majorHAnsi"/>
          <w:color w:val="000000"/>
          <w:sz w:val="24"/>
          <w:szCs w:val="24"/>
        </w:rPr>
      </w:pPr>
    </w:p>
    <w:sdt>
      <w:sdtPr>
        <w:rPr>
          <w:lang w:val="en-GB"/>
        </w:rPr>
        <w:id w:val="502019702"/>
        <w:docPartObj>
          <w:docPartGallery w:val="Table of Contents"/>
          <w:docPartUnique/>
        </w:docPartObj>
      </w:sdtPr>
      <w:sdtEndPr>
        <w:rPr>
          <w:rFonts w:ascii="Calibri" w:eastAsia="Calibri" w:hAnsi="Calibri" w:cs="Calibri"/>
          <w:b/>
          <w:bCs/>
          <w:color w:val="auto"/>
          <w:sz w:val="22"/>
          <w:szCs w:val="22"/>
          <w:lang w:eastAsia="zh-CN"/>
        </w:rPr>
      </w:sdtEndPr>
      <w:sdtContent>
        <w:p w14:paraId="214B52AF" w14:textId="4E0E2034" w:rsidR="00615239" w:rsidRDefault="00615239">
          <w:pPr>
            <w:pStyle w:val="TOCHeading"/>
          </w:pPr>
          <w:r>
            <w:rPr>
              <w:lang w:val="en-GB"/>
            </w:rPr>
            <w:t>Contents</w:t>
          </w:r>
        </w:p>
        <w:p w14:paraId="27E28589" w14:textId="18A18042" w:rsidR="00727BE1" w:rsidRDefault="00615239">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0555731" w:history="1">
            <w:r w:rsidR="00727BE1" w:rsidRPr="006B02D8">
              <w:rPr>
                <w:rStyle w:val="Hyperlink"/>
                <w:noProof/>
              </w:rPr>
              <w:t>Introduction</w:t>
            </w:r>
            <w:r w:rsidR="00727BE1">
              <w:rPr>
                <w:noProof/>
                <w:webHidden/>
              </w:rPr>
              <w:tab/>
            </w:r>
            <w:r w:rsidR="00727BE1">
              <w:rPr>
                <w:noProof/>
                <w:webHidden/>
              </w:rPr>
              <w:fldChar w:fldCharType="begin"/>
            </w:r>
            <w:r w:rsidR="00727BE1">
              <w:rPr>
                <w:noProof/>
                <w:webHidden/>
              </w:rPr>
              <w:instrText xml:space="preserve"> PAGEREF _Toc230555731 \h </w:instrText>
            </w:r>
            <w:r w:rsidR="00727BE1">
              <w:rPr>
                <w:noProof/>
                <w:webHidden/>
              </w:rPr>
            </w:r>
            <w:r w:rsidR="00727BE1">
              <w:rPr>
                <w:noProof/>
                <w:webHidden/>
              </w:rPr>
              <w:fldChar w:fldCharType="separate"/>
            </w:r>
            <w:r w:rsidR="00727BE1">
              <w:rPr>
                <w:noProof/>
                <w:webHidden/>
              </w:rPr>
              <w:t>3</w:t>
            </w:r>
            <w:r w:rsidR="00727BE1">
              <w:rPr>
                <w:noProof/>
                <w:webHidden/>
              </w:rPr>
              <w:fldChar w:fldCharType="end"/>
            </w:r>
          </w:hyperlink>
        </w:p>
        <w:p w14:paraId="38298E7E" w14:textId="5FC84646" w:rsidR="00727BE1" w:rsidRDefault="00727BE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0555732" w:history="1">
            <w:r w:rsidRPr="006B02D8">
              <w:rPr>
                <w:rStyle w:val="Hyperlink"/>
                <w:noProof/>
              </w:rPr>
              <w:t>Critically evaluate theories of emotional intelligence and their relevance to workforce development and business performance</w:t>
            </w:r>
            <w:r>
              <w:rPr>
                <w:noProof/>
                <w:webHidden/>
              </w:rPr>
              <w:tab/>
            </w:r>
            <w:r>
              <w:rPr>
                <w:noProof/>
                <w:webHidden/>
              </w:rPr>
              <w:fldChar w:fldCharType="begin"/>
            </w:r>
            <w:r>
              <w:rPr>
                <w:noProof/>
                <w:webHidden/>
              </w:rPr>
              <w:instrText xml:space="preserve"> PAGEREF _Toc230555732 \h </w:instrText>
            </w:r>
            <w:r>
              <w:rPr>
                <w:noProof/>
                <w:webHidden/>
              </w:rPr>
            </w:r>
            <w:r>
              <w:rPr>
                <w:noProof/>
                <w:webHidden/>
              </w:rPr>
              <w:fldChar w:fldCharType="separate"/>
            </w:r>
            <w:r>
              <w:rPr>
                <w:noProof/>
                <w:webHidden/>
              </w:rPr>
              <w:t>3</w:t>
            </w:r>
            <w:r>
              <w:rPr>
                <w:noProof/>
                <w:webHidden/>
              </w:rPr>
              <w:fldChar w:fldCharType="end"/>
            </w:r>
          </w:hyperlink>
        </w:p>
        <w:p w14:paraId="2D4C5AAE" w14:textId="3892FE40"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3" w:history="1">
            <w:r w:rsidRPr="006B02D8">
              <w:rPr>
                <w:rStyle w:val="Hyperlink"/>
                <w:noProof/>
              </w:rPr>
              <w:t>What is Workforce Development?</w:t>
            </w:r>
            <w:r>
              <w:rPr>
                <w:noProof/>
                <w:webHidden/>
              </w:rPr>
              <w:tab/>
            </w:r>
            <w:r>
              <w:rPr>
                <w:noProof/>
                <w:webHidden/>
              </w:rPr>
              <w:fldChar w:fldCharType="begin"/>
            </w:r>
            <w:r>
              <w:rPr>
                <w:noProof/>
                <w:webHidden/>
              </w:rPr>
              <w:instrText xml:space="preserve"> PAGEREF _Toc230555733 \h </w:instrText>
            </w:r>
            <w:r>
              <w:rPr>
                <w:noProof/>
                <w:webHidden/>
              </w:rPr>
            </w:r>
            <w:r>
              <w:rPr>
                <w:noProof/>
                <w:webHidden/>
              </w:rPr>
              <w:fldChar w:fldCharType="separate"/>
            </w:r>
            <w:r>
              <w:rPr>
                <w:noProof/>
                <w:webHidden/>
              </w:rPr>
              <w:t>3</w:t>
            </w:r>
            <w:r>
              <w:rPr>
                <w:noProof/>
                <w:webHidden/>
              </w:rPr>
              <w:fldChar w:fldCharType="end"/>
            </w:r>
          </w:hyperlink>
        </w:p>
        <w:p w14:paraId="653F960E" w14:textId="377A1B39"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4" w:history="1">
            <w:r w:rsidRPr="006B02D8">
              <w:rPr>
                <w:rStyle w:val="Hyperlink"/>
                <w:noProof/>
              </w:rPr>
              <w:t>Goleman’s EI Competency Model (1995)</w:t>
            </w:r>
            <w:r>
              <w:rPr>
                <w:noProof/>
                <w:webHidden/>
              </w:rPr>
              <w:tab/>
            </w:r>
            <w:r>
              <w:rPr>
                <w:noProof/>
                <w:webHidden/>
              </w:rPr>
              <w:fldChar w:fldCharType="begin"/>
            </w:r>
            <w:r>
              <w:rPr>
                <w:noProof/>
                <w:webHidden/>
              </w:rPr>
              <w:instrText xml:space="preserve"> PAGEREF _Toc230555734 \h </w:instrText>
            </w:r>
            <w:r>
              <w:rPr>
                <w:noProof/>
                <w:webHidden/>
              </w:rPr>
            </w:r>
            <w:r>
              <w:rPr>
                <w:noProof/>
                <w:webHidden/>
              </w:rPr>
              <w:fldChar w:fldCharType="separate"/>
            </w:r>
            <w:r>
              <w:rPr>
                <w:noProof/>
                <w:webHidden/>
              </w:rPr>
              <w:t>4</w:t>
            </w:r>
            <w:r>
              <w:rPr>
                <w:noProof/>
                <w:webHidden/>
              </w:rPr>
              <w:fldChar w:fldCharType="end"/>
            </w:r>
          </w:hyperlink>
        </w:p>
        <w:p w14:paraId="536C96EA" w14:textId="75237AD8"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5" w:history="1">
            <w:r w:rsidRPr="006B02D8">
              <w:rPr>
                <w:rStyle w:val="Hyperlink"/>
                <w:noProof/>
              </w:rPr>
              <w:t>Relevance to Workforce Development</w:t>
            </w:r>
            <w:r>
              <w:rPr>
                <w:noProof/>
                <w:webHidden/>
              </w:rPr>
              <w:tab/>
            </w:r>
            <w:r>
              <w:rPr>
                <w:noProof/>
                <w:webHidden/>
              </w:rPr>
              <w:fldChar w:fldCharType="begin"/>
            </w:r>
            <w:r>
              <w:rPr>
                <w:noProof/>
                <w:webHidden/>
              </w:rPr>
              <w:instrText xml:space="preserve"> PAGEREF _Toc230555735 \h </w:instrText>
            </w:r>
            <w:r>
              <w:rPr>
                <w:noProof/>
                <w:webHidden/>
              </w:rPr>
            </w:r>
            <w:r>
              <w:rPr>
                <w:noProof/>
                <w:webHidden/>
              </w:rPr>
              <w:fldChar w:fldCharType="separate"/>
            </w:r>
            <w:r>
              <w:rPr>
                <w:noProof/>
                <w:webHidden/>
              </w:rPr>
              <w:t>5</w:t>
            </w:r>
            <w:r>
              <w:rPr>
                <w:noProof/>
                <w:webHidden/>
              </w:rPr>
              <w:fldChar w:fldCharType="end"/>
            </w:r>
          </w:hyperlink>
        </w:p>
        <w:p w14:paraId="07E66434" w14:textId="64775FC4"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6" w:history="1">
            <w:r w:rsidRPr="006B02D8">
              <w:rPr>
                <w:rStyle w:val="Hyperlink"/>
                <w:noProof/>
              </w:rPr>
              <w:t>Relevance to Business Performance</w:t>
            </w:r>
            <w:r>
              <w:rPr>
                <w:noProof/>
                <w:webHidden/>
              </w:rPr>
              <w:tab/>
            </w:r>
            <w:r>
              <w:rPr>
                <w:noProof/>
                <w:webHidden/>
              </w:rPr>
              <w:fldChar w:fldCharType="begin"/>
            </w:r>
            <w:r>
              <w:rPr>
                <w:noProof/>
                <w:webHidden/>
              </w:rPr>
              <w:instrText xml:space="preserve"> PAGEREF _Toc230555736 \h </w:instrText>
            </w:r>
            <w:r>
              <w:rPr>
                <w:noProof/>
                <w:webHidden/>
              </w:rPr>
            </w:r>
            <w:r>
              <w:rPr>
                <w:noProof/>
                <w:webHidden/>
              </w:rPr>
              <w:fldChar w:fldCharType="separate"/>
            </w:r>
            <w:r>
              <w:rPr>
                <w:noProof/>
                <w:webHidden/>
              </w:rPr>
              <w:t>5</w:t>
            </w:r>
            <w:r>
              <w:rPr>
                <w:noProof/>
                <w:webHidden/>
              </w:rPr>
              <w:fldChar w:fldCharType="end"/>
            </w:r>
          </w:hyperlink>
        </w:p>
        <w:p w14:paraId="2C9EE686" w14:textId="25DF53D2"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7" w:history="1">
            <w:r w:rsidRPr="006B02D8">
              <w:rPr>
                <w:rStyle w:val="Hyperlink"/>
                <w:noProof/>
              </w:rPr>
              <w:t>Mayer and Salovey’s Ability Model</w:t>
            </w:r>
            <w:r>
              <w:rPr>
                <w:noProof/>
                <w:webHidden/>
              </w:rPr>
              <w:tab/>
            </w:r>
            <w:r>
              <w:rPr>
                <w:noProof/>
                <w:webHidden/>
              </w:rPr>
              <w:fldChar w:fldCharType="begin"/>
            </w:r>
            <w:r>
              <w:rPr>
                <w:noProof/>
                <w:webHidden/>
              </w:rPr>
              <w:instrText xml:space="preserve"> PAGEREF _Toc230555737 \h </w:instrText>
            </w:r>
            <w:r>
              <w:rPr>
                <w:noProof/>
                <w:webHidden/>
              </w:rPr>
            </w:r>
            <w:r>
              <w:rPr>
                <w:noProof/>
                <w:webHidden/>
              </w:rPr>
              <w:fldChar w:fldCharType="separate"/>
            </w:r>
            <w:r>
              <w:rPr>
                <w:noProof/>
                <w:webHidden/>
              </w:rPr>
              <w:t>6</w:t>
            </w:r>
            <w:r>
              <w:rPr>
                <w:noProof/>
                <w:webHidden/>
              </w:rPr>
              <w:fldChar w:fldCharType="end"/>
            </w:r>
          </w:hyperlink>
        </w:p>
        <w:p w14:paraId="66FE6F08" w14:textId="139B6AD7"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8" w:history="1">
            <w:r w:rsidRPr="006B02D8">
              <w:rPr>
                <w:rStyle w:val="Hyperlink"/>
                <w:noProof/>
              </w:rPr>
              <w:t>Relevance to Workforce Development</w:t>
            </w:r>
            <w:r>
              <w:rPr>
                <w:noProof/>
                <w:webHidden/>
              </w:rPr>
              <w:tab/>
            </w:r>
            <w:r>
              <w:rPr>
                <w:noProof/>
                <w:webHidden/>
              </w:rPr>
              <w:fldChar w:fldCharType="begin"/>
            </w:r>
            <w:r>
              <w:rPr>
                <w:noProof/>
                <w:webHidden/>
              </w:rPr>
              <w:instrText xml:space="preserve"> PAGEREF _Toc230555738 \h </w:instrText>
            </w:r>
            <w:r>
              <w:rPr>
                <w:noProof/>
                <w:webHidden/>
              </w:rPr>
            </w:r>
            <w:r>
              <w:rPr>
                <w:noProof/>
                <w:webHidden/>
              </w:rPr>
              <w:fldChar w:fldCharType="separate"/>
            </w:r>
            <w:r>
              <w:rPr>
                <w:noProof/>
                <w:webHidden/>
              </w:rPr>
              <w:t>7</w:t>
            </w:r>
            <w:r>
              <w:rPr>
                <w:noProof/>
                <w:webHidden/>
              </w:rPr>
              <w:fldChar w:fldCharType="end"/>
            </w:r>
          </w:hyperlink>
        </w:p>
        <w:p w14:paraId="49F66344" w14:textId="6175D292"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39" w:history="1">
            <w:r w:rsidRPr="006B02D8">
              <w:rPr>
                <w:rStyle w:val="Hyperlink"/>
                <w:noProof/>
              </w:rPr>
              <w:t>Relevance to Business Performance</w:t>
            </w:r>
            <w:r>
              <w:rPr>
                <w:noProof/>
                <w:webHidden/>
              </w:rPr>
              <w:tab/>
            </w:r>
            <w:r>
              <w:rPr>
                <w:noProof/>
                <w:webHidden/>
              </w:rPr>
              <w:fldChar w:fldCharType="begin"/>
            </w:r>
            <w:r>
              <w:rPr>
                <w:noProof/>
                <w:webHidden/>
              </w:rPr>
              <w:instrText xml:space="preserve"> PAGEREF _Toc230555739 \h </w:instrText>
            </w:r>
            <w:r>
              <w:rPr>
                <w:noProof/>
                <w:webHidden/>
              </w:rPr>
            </w:r>
            <w:r>
              <w:rPr>
                <w:noProof/>
                <w:webHidden/>
              </w:rPr>
              <w:fldChar w:fldCharType="separate"/>
            </w:r>
            <w:r>
              <w:rPr>
                <w:noProof/>
                <w:webHidden/>
              </w:rPr>
              <w:t>7</w:t>
            </w:r>
            <w:r>
              <w:rPr>
                <w:noProof/>
                <w:webHidden/>
              </w:rPr>
              <w:fldChar w:fldCharType="end"/>
            </w:r>
          </w:hyperlink>
        </w:p>
        <w:p w14:paraId="0C4B0DFC" w14:textId="4F63ECDB"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40" w:history="1">
            <w:r w:rsidRPr="006B02D8">
              <w:rPr>
                <w:rStyle w:val="Hyperlink"/>
                <w:noProof/>
              </w:rPr>
              <w:t>Comparing the Two Theories</w:t>
            </w:r>
            <w:r>
              <w:rPr>
                <w:noProof/>
                <w:webHidden/>
              </w:rPr>
              <w:tab/>
            </w:r>
            <w:r>
              <w:rPr>
                <w:noProof/>
                <w:webHidden/>
              </w:rPr>
              <w:fldChar w:fldCharType="begin"/>
            </w:r>
            <w:r>
              <w:rPr>
                <w:noProof/>
                <w:webHidden/>
              </w:rPr>
              <w:instrText xml:space="preserve"> PAGEREF _Toc230555740 \h </w:instrText>
            </w:r>
            <w:r>
              <w:rPr>
                <w:noProof/>
                <w:webHidden/>
              </w:rPr>
            </w:r>
            <w:r>
              <w:rPr>
                <w:noProof/>
                <w:webHidden/>
              </w:rPr>
              <w:fldChar w:fldCharType="separate"/>
            </w:r>
            <w:r>
              <w:rPr>
                <w:noProof/>
                <w:webHidden/>
              </w:rPr>
              <w:t>8</w:t>
            </w:r>
            <w:r>
              <w:rPr>
                <w:noProof/>
                <w:webHidden/>
              </w:rPr>
              <w:fldChar w:fldCharType="end"/>
            </w:r>
          </w:hyperlink>
        </w:p>
        <w:p w14:paraId="36642DB3" w14:textId="72244455" w:rsidR="00727BE1" w:rsidRDefault="00727BE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0555741" w:history="1">
            <w:r w:rsidRPr="006B02D8">
              <w:rPr>
                <w:rStyle w:val="Hyperlink"/>
                <w:noProof/>
              </w:rPr>
              <w:t>Use theories of emotional intelligence and mindfulness to review the effect of emotions on your own workplace performance</w:t>
            </w:r>
            <w:r>
              <w:rPr>
                <w:noProof/>
                <w:webHidden/>
              </w:rPr>
              <w:tab/>
            </w:r>
            <w:r>
              <w:rPr>
                <w:noProof/>
                <w:webHidden/>
              </w:rPr>
              <w:fldChar w:fldCharType="begin"/>
            </w:r>
            <w:r>
              <w:rPr>
                <w:noProof/>
                <w:webHidden/>
              </w:rPr>
              <w:instrText xml:space="preserve"> PAGEREF _Toc230555741 \h </w:instrText>
            </w:r>
            <w:r>
              <w:rPr>
                <w:noProof/>
                <w:webHidden/>
              </w:rPr>
            </w:r>
            <w:r>
              <w:rPr>
                <w:noProof/>
                <w:webHidden/>
              </w:rPr>
              <w:fldChar w:fldCharType="separate"/>
            </w:r>
            <w:r>
              <w:rPr>
                <w:noProof/>
                <w:webHidden/>
              </w:rPr>
              <w:t>8</w:t>
            </w:r>
            <w:r>
              <w:rPr>
                <w:noProof/>
                <w:webHidden/>
              </w:rPr>
              <w:fldChar w:fldCharType="end"/>
            </w:r>
          </w:hyperlink>
        </w:p>
        <w:p w14:paraId="3C3A0BDC" w14:textId="64C09469"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42" w:history="1">
            <w:r w:rsidRPr="006B02D8">
              <w:rPr>
                <w:rStyle w:val="Hyperlink"/>
                <w:noProof/>
              </w:rPr>
              <w:t>What is Mindfulness</w:t>
            </w:r>
            <w:r>
              <w:rPr>
                <w:noProof/>
                <w:webHidden/>
              </w:rPr>
              <w:tab/>
            </w:r>
            <w:r>
              <w:rPr>
                <w:noProof/>
                <w:webHidden/>
              </w:rPr>
              <w:fldChar w:fldCharType="begin"/>
            </w:r>
            <w:r>
              <w:rPr>
                <w:noProof/>
                <w:webHidden/>
              </w:rPr>
              <w:instrText xml:space="preserve"> PAGEREF _Toc230555742 \h </w:instrText>
            </w:r>
            <w:r>
              <w:rPr>
                <w:noProof/>
                <w:webHidden/>
              </w:rPr>
            </w:r>
            <w:r>
              <w:rPr>
                <w:noProof/>
                <w:webHidden/>
              </w:rPr>
              <w:fldChar w:fldCharType="separate"/>
            </w:r>
            <w:r>
              <w:rPr>
                <w:noProof/>
                <w:webHidden/>
              </w:rPr>
              <w:t>8</w:t>
            </w:r>
            <w:r>
              <w:rPr>
                <w:noProof/>
                <w:webHidden/>
              </w:rPr>
              <w:fldChar w:fldCharType="end"/>
            </w:r>
          </w:hyperlink>
        </w:p>
        <w:p w14:paraId="19E5DCFA" w14:textId="69FF49A0"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43" w:history="1">
            <w:r w:rsidRPr="006B02D8">
              <w:rPr>
                <w:rStyle w:val="Hyperlink"/>
                <w:noProof/>
              </w:rPr>
              <w:t>Relationship Between Mindfulness and Emotional Intelligence</w:t>
            </w:r>
            <w:r>
              <w:rPr>
                <w:noProof/>
                <w:webHidden/>
              </w:rPr>
              <w:tab/>
            </w:r>
            <w:r>
              <w:rPr>
                <w:noProof/>
                <w:webHidden/>
              </w:rPr>
              <w:fldChar w:fldCharType="begin"/>
            </w:r>
            <w:r>
              <w:rPr>
                <w:noProof/>
                <w:webHidden/>
              </w:rPr>
              <w:instrText xml:space="preserve"> PAGEREF _Toc230555743 \h </w:instrText>
            </w:r>
            <w:r>
              <w:rPr>
                <w:noProof/>
                <w:webHidden/>
              </w:rPr>
            </w:r>
            <w:r>
              <w:rPr>
                <w:noProof/>
                <w:webHidden/>
              </w:rPr>
              <w:fldChar w:fldCharType="separate"/>
            </w:r>
            <w:r>
              <w:rPr>
                <w:noProof/>
                <w:webHidden/>
              </w:rPr>
              <w:t>9</w:t>
            </w:r>
            <w:r>
              <w:rPr>
                <w:noProof/>
                <w:webHidden/>
              </w:rPr>
              <w:fldChar w:fldCharType="end"/>
            </w:r>
          </w:hyperlink>
        </w:p>
        <w:p w14:paraId="225B256F" w14:textId="1D80D09F"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44" w:history="1">
            <w:r w:rsidRPr="006B02D8">
              <w:rPr>
                <w:rStyle w:val="Hyperlink"/>
                <w:noProof/>
              </w:rPr>
              <w:t>Review of My Own Workplace Performance</w:t>
            </w:r>
            <w:r>
              <w:rPr>
                <w:noProof/>
                <w:webHidden/>
              </w:rPr>
              <w:tab/>
            </w:r>
            <w:r>
              <w:rPr>
                <w:noProof/>
                <w:webHidden/>
              </w:rPr>
              <w:fldChar w:fldCharType="begin"/>
            </w:r>
            <w:r>
              <w:rPr>
                <w:noProof/>
                <w:webHidden/>
              </w:rPr>
              <w:instrText xml:space="preserve"> PAGEREF _Toc230555744 \h </w:instrText>
            </w:r>
            <w:r>
              <w:rPr>
                <w:noProof/>
                <w:webHidden/>
              </w:rPr>
            </w:r>
            <w:r>
              <w:rPr>
                <w:noProof/>
                <w:webHidden/>
              </w:rPr>
              <w:fldChar w:fldCharType="separate"/>
            </w:r>
            <w:r>
              <w:rPr>
                <w:noProof/>
                <w:webHidden/>
              </w:rPr>
              <w:t>10</w:t>
            </w:r>
            <w:r>
              <w:rPr>
                <w:noProof/>
                <w:webHidden/>
              </w:rPr>
              <w:fldChar w:fldCharType="end"/>
            </w:r>
          </w:hyperlink>
        </w:p>
        <w:p w14:paraId="1DB7D929" w14:textId="59F846BA"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45" w:history="1">
            <w:r w:rsidRPr="006B02D8">
              <w:rPr>
                <w:rStyle w:val="Hyperlink"/>
                <w:noProof/>
              </w:rPr>
              <w:t>Traits of an Emotionally Intelligent Manager</w:t>
            </w:r>
            <w:r>
              <w:rPr>
                <w:noProof/>
                <w:webHidden/>
              </w:rPr>
              <w:tab/>
            </w:r>
            <w:r>
              <w:rPr>
                <w:noProof/>
                <w:webHidden/>
              </w:rPr>
              <w:fldChar w:fldCharType="begin"/>
            </w:r>
            <w:r>
              <w:rPr>
                <w:noProof/>
                <w:webHidden/>
              </w:rPr>
              <w:instrText xml:space="preserve"> PAGEREF _Toc230555745 \h </w:instrText>
            </w:r>
            <w:r>
              <w:rPr>
                <w:noProof/>
                <w:webHidden/>
              </w:rPr>
            </w:r>
            <w:r>
              <w:rPr>
                <w:noProof/>
                <w:webHidden/>
              </w:rPr>
              <w:fldChar w:fldCharType="separate"/>
            </w:r>
            <w:r>
              <w:rPr>
                <w:noProof/>
                <w:webHidden/>
              </w:rPr>
              <w:t>11</w:t>
            </w:r>
            <w:r>
              <w:rPr>
                <w:noProof/>
                <w:webHidden/>
              </w:rPr>
              <w:fldChar w:fldCharType="end"/>
            </w:r>
          </w:hyperlink>
        </w:p>
        <w:p w14:paraId="3112B876" w14:textId="2F706801" w:rsidR="00727BE1" w:rsidRDefault="00727BE1">
          <w:pPr>
            <w:pStyle w:val="TOC2"/>
            <w:rPr>
              <w:rFonts w:asciiTheme="minorHAnsi" w:eastAsiaTheme="minorEastAsia" w:hAnsiTheme="minorHAnsi" w:cstheme="minorBidi"/>
              <w:b w:val="0"/>
              <w:bCs w:val="0"/>
              <w:noProof/>
              <w:kern w:val="2"/>
              <w:sz w:val="24"/>
              <w:szCs w:val="24"/>
              <w:lang w:eastAsia="en-GB"/>
              <w14:ligatures w14:val="standardContextual"/>
            </w:rPr>
          </w:pPr>
          <w:hyperlink w:anchor="_Toc230555746" w:history="1">
            <w:r w:rsidRPr="006B02D8">
              <w:rPr>
                <w:rStyle w:val="Hyperlink"/>
                <w:noProof/>
              </w:rPr>
              <w:t>Conclusion</w:t>
            </w:r>
            <w:r>
              <w:rPr>
                <w:noProof/>
                <w:webHidden/>
              </w:rPr>
              <w:tab/>
            </w:r>
            <w:r>
              <w:rPr>
                <w:noProof/>
                <w:webHidden/>
              </w:rPr>
              <w:fldChar w:fldCharType="begin"/>
            </w:r>
            <w:r>
              <w:rPr>
                <w:noProof/>
                <w:webHidden/>
              </w:rPr>
              <w:instrText xml:space="preserve"> PAGEREF _Toc230555746 \h </w:instrText>
            </w:r>
            <w:r>
              <w:rPr>
                <w:noProof/>
                <w:webHidden/>
              </w:rPr>
            </w:r>
            <w:r>
              <w:rPr>
                <w:noProof/>
                <w:webHidden/>
              </w:rPr>
              <w:fldChar w:fldCharType="separate"/>
            </w:r>
            <w:r>
              <w:rPr>
                <w:noProof/>
                <w:webHidden/>
              </w:rPr>
              <w:t>11</w:t>
            </w:r>
            <w:r>
              <w:rPr>
                <w:noProof/>
                <w:webHidden/>
              </w:rPr>
              <w:fldChar w:fldCharType="end"/>
            </w:r>
          </w:hyperlink>
        </w:p>
        <w:p w14:paraId="363B540B" w14:textId="30F9C303" w:rsidR="00727BE1" w:rsidRDefault="00727BE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0555747" w:history="1">
            <w:r w:rsidRPr="006B02D8">
              <w:rPr>
                <w:rStyle w:val="Hyperlink"/>
                <w:noProof/>
              </w:rPr>
              <w:t xml:space="preserve">Appendices </w:t>
            </w:r>
            <w:r>
              <w:rPr>
                <w:noProof/>
                <w:webHidden/>
              </w:rPr>
              <w:tab/>
            </w:r>
            <w:r>
              <w:rPr>
                <w:noProof/>
                <w:webHidden/>
              </w:rPr>
              <w:fldChar w:fldCharType="begin"/>
            </w:r>
            <w:r>
              <w:rPr>
                <w:noProof/>
                <w:webHidden/>
              </w:rPr>
              <w:instrText xml:space="preserve"> PAGEREF _Toc230555747 \h </w:instrText>
            </w:r>
            <w:r>
              <w:rPr>
                <w:noProof/>
                <w:webHidden/>
              </w:rPr>
            </w:r>
            <w:r>
              <w:rPr>
                <w:noProof/>
                <w:webHidden/>
              </w:rPr>
              <w:fldChar w:fldCharType="separate"/>
            </w:r>
            <w:r>
              <w:rPr>
                <w:noProof/>
                <w:webHidden/>
              </w:rPr>
              <w:t>12</w:t>
            </w:r>
            <w:r>
              <w:rPr>
                <w:noProof/>
                <w:webHidden/>
              </w:rPr>
              <w:fldChar w:fldCharType="end"/>
            </w:r>
          </w:hyperlink>
        </w:p>
        <w:p w14:paraId="1D140749" w14:textId="3CA3870D" w:rsidR="00727BE1" w:rsidRDefault="00727BE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0555748" w:history="1">
            <w:r w:rsidRPr="006B02D8">
              <w:rPr>
                <w:rStyle w:val="Hyperlink"/>
                <w:noProof/>
              </w:rPr>
              <w:t>References</w:t>
            </w:r>
            <w:r>
              <w:rPr>
                <w:noProof/>
                <w:webHidden/>
              </w:rPr>
              <w:tab/>
            </w:r>
            <w:r>
              <w:rPr>
                <w:noProof/>
                <w:webHidden/>
              </w:rPr>
              <w:fldChar w:fldCharType="begin"/>
            </w:r>
            <w:r>
              <w:rPr>
                <w:noProof/>
                <w:webHidden/>
              </w:rPr>
              <w:instrText xml:space="preserve"> PAGEREF _Toc230555748 \h </w:instrText>
            </w:r>
            <w:r>
              <w:rPr>
                <w:noProof/>
                <w:webHidden/>
              </w:rPr>
            </w:r>
            <w:r>
              <w:rPr>
                <w:noProof/>
                <w:webHidden/>
              </w:rPr>
              <w:fldChar w:fldCharType="separate"/>
            </w:r>
            <w:r>
              <w:rPr>
                <w:noProof/>
                <w:webHidden/>
              </w:rPr>
              <w:t>13</w:t>
            </w:r>
            <w:r>
              <w:rPr>
                <w:noProof/>
                <w:webHidden/>
              </w:rPr>
              <w:fldChar w:fldCharType="end"/>
            </w:r>
          </w:hyperlink>
        </w:p>
        <w:p w14:paraId="61AFB88C" w14:textId="24683478" w:rsidR="00615239" w:rsidRDefault="00615239">
          <w:r>
            <w:rPr>
              <w:b/>
              <w:bCs/>
            </w:rPr>
            <w:fldChar w:fldCharType="end"/>
          </w:r>
        </w:p>
      </w:sdtContent>
    </w:sdt>
    <w:p w14:paraId="48196F74" w14:textId="77777777" w:rsidR="00492570" w:rsidRDefault="00492570" w:rsidP="00A26F70"/>
    <w:p w14:paraId="733C4B4E" w14:textId="77777777" w:rsidR="00750D48" w:rsidRDefault="00750D48" w:rsidP="00CD6AEE"/>
    <w:p w14:paraId="4AD0D0BD" w14:textId="77777777" w:rsidR="00F872D9" w:rsidRDefault="00F872D9" w:rsidP="00CD6AEE"/>
    <w:p w14:paraId="2C3776A6" w14:textId="77777777" w:rsidR="00F872D9" w:rsidRDefault="00F872D9" w:rsidP="00CD6AEE"/>
    <w:p w14:paraId="434389AD" w14:textId="77777777" w:rsidR="00F872D9" w:rsidRDefault="00F872D9" w:rsidP="00CD6AEE"/>
    <w:p w14:paraId="1D314C16" w14:textId="77777777" w:rsidR="00F872D9" w:rsidRDefault="00F872D9" w:rsidP="00CD6AEE"/>
    <w:p w14:paraId="55E96D22" w14:textId="77777777" w:rsidR="00F872D9" w:rsidRDefault="00F872D9" w:rsidP="00CD6AEE"/>
    <w:p w14:paraId="78F05284" w14:textId="77777777" w:rsidR="00F872D9" w:rsidRDefault="00F872D9" w:rsidP="00CD6AEE"/>
    <w:p w14:paraId="2413F4AD" w14:textId="77777777" w:rsidR="00F872D9" w:rsidRDefault="00F872D9" w:rsidP="00CD6AEE"/>
    <w:p w14:paraId="44E8A39E" w14:textId="607ED865" w:rsidR="00F872D9" w:rsidRDefault="00F872D9" w:rsidP="00F872D9">
      <w:pPr>
        <w:pStyle w:val="Heading1"/>
      </w:pPr>
      <w:bookmarkStart w:id="0" w:name="_Toc230555731"/>
      <w:r>
        <w:lastRenderedPageBreak/>
        <w:t>Introduction</w:t>
      </w:r>
      <w:bookmarkEnd w:id="0"/>
    </w:p>
    <w:p w14:paraId="10F88682" w14:textId="77777777" w:rsidR="00C87319" w:rsidRPr="00C87319" w:rsidRDefault="00C87319" w:rsidP="00C87319">
      <w:pPr>
        <w:rPr>
          <w:rFonts w:asciiTheme="majorHAnsi" w:hAnsiTheme="majorHAnsi" w:cstheme="majorHAnsi"/>
        </w:rPr>
      </w:pPr>
      <w:r w:rsidRPr="00C87319">
        <w:rPr>
          <w:rFonts w:asciiTheme="majorHAnsi" w:hAnsiTheme="majorHAnsi" w:cstheme="majorHAnsi"/>
        </w:rPr>
        <w:t>Emotional intelligence is important in the workplace because it helps people understand, manage and respond to emotions in themselves and others. The early Emotional Intelligence theory was developed during the 1970s and 80s through the work of psychologists Howard Gardner, Peter Salovey and John Mayer. Their research showed how emotions can affect behaviour, communication and relationships in both personal and professional situations. Emotional intelligence is now seen as an important part of workplace success because employers recognise that technical skills alone are not enough.</w:t>
      </w:r>
    </w:p>
    <w:p w14:paraId="294CD06A" w14:textId="77777777" w:rsidR="00C87319" w:rsidRPr="00C87319" w:rsidRDefault="00C87319" w:rsidP="00C87319">
      <w:pPr>
        <w:rPr>
          <w:rFonts w:asciiTheme="majorHAnsi" w:hAnsiTheme="majorHAnsi" w:cstheme="majorHAnsi"/>
        </w:rPr>
      </w:pPr>
      <w:r w:rsidRPr="00C87319">
        <w:rPr>
          <w:rFonts w:asciiTheme="majorHAnsi" w:hAnsiTheme="majorHAnsi" w:cstheme="majorHAnsi"/>
        </w:rPr>
        <w:t>In businesses such as beauty salons, employees interact with customers every day, meaning emotions can affect communication, teamwork and customer satisfaction. Staff often deal with complaints, pressure and different customer personalities, so managing emotions professionally is important. Employees with strong emotional intelligence are usually better at listening, showing empathy and building positive relationships with clients and colleagues.</w:t>
      </w:r>
    </w:p>
    <w:p w14:paraId="02E44C47" w14:textId="77777777" w:rsidR="00C87319" w:rsidRPr="00C87319" w:rsidRDefault="00C87319" w:rsidP="00C87319">
      <w:pPr>
        <w:rPr>
          <w:rFonts w:asciiTheme="majorHAnsi" w:hAnsiTheme="majorHAnsi" w:cstheme="majorHAnsi"/>
        </w:rPr>
      </w:pPr>
      <w:r w:rsidRPr="00C87319">
        <w:rPr>
          <w:rFonts w:asciiTheme="majorHAnsi" w:hAnsiTheme="majorHAnsi" w:cstheme="majorHAnsi"/>
        </w:rPr>
        <w:t>Goleman (1995) stated that emotionally intelligent individuals are ambitious, enthusiastic and committed to achieving their goals. He believed emotional intelligence supports leadership, teamwork and decision-making. In customer-focused businesses such as beauty salons, these qualities are important because employees are expected to remain calm and professional during stressful situations.</w:t>
      </w:r>
    </w:p>
    <w:p w14:paraId="0B4EE423" w14:textId="77777777" w:rsidR="00C87319" w:rsidRPr="00C87319" w:rsidRDefault="00C87319" w:rsidP="00C87319">
      <w:pPr>
        <w:rPr>
          <w:rFonts w:asciiTheme="majorHAnsi" w:hAnsiTheme="majorHAnsi" w:cstheme="majorHAnsi"/>
        </w:rPr>
      </w:pPr>
      <w:r w:rsidRPr="00C87319">
        <w:rPr>
          <w:rFonts w:asciiTheme="majorHAnsi" w:hAnsiTheme="majorHAnsi" w:cstheme="majorHAnsi"/>
        </w:rPr>
        <w:t>Mindfulness is also important because it helps workers stay calm, focused and less stressed during busy situations. It helps employees become more aware of their emotions and react more positively in difficult situations. In a salon environment, mindfulness can improve concentration, reduce mistakes and support professional behaviour.</w:t>
      </w:r>
    </w:p>
    <w:p w14:paraId="6C92C9DD" w14:textId="77777777" w:rsidR="00C87319" w:rsidRPr="00C87319" w:rsidRDefault="00C87319" w:rsidP="00C87319">
      <w:pPr>
        <w:rPr>
          <w:rFonts w:asciiTheme="majorHAnsi" w:hAnsiTheme="majorHAnsi" w:cstheme="majorHAnsi"/>
        </w:rPr>
      </w:pPr>
      <w:r w:rsidRPr="00C87319">
        <w:rPr>
          <w:rFonts w:asciiTheme="majorHAnsi" w:hAnsiTheme="majorHAnsi" w:cstheme="majorHAnsi"/>
        </w:rPr>
        <w:t>This assignment will critically evaluate theories of emotional intelligence and explain how they are relevant to workforce development and business performance. It will also review how emotional intelligence and mindfulness affect my own workplace performance at Graceful Nails and Beauty.</w:t>
      </w:r>
    </w:p>
    <w:p w14:paraId="62F6E027" w14:textId="77777777" w:rsidR="003E0C2E" w:rsidRPr="00B9006B" w:rsidRDefault="003E0C2E" w:rsidP="00B9006B">
      <w:pPr>
        <w:rPr>
          <w:rFonts w:asciiTheme="majorHAnsi" w:hAnsiTheme="majorHAnsi" w:cstheme="majorHAnsi"/>
          <w:color w:val="EE0000"/>
        </w:rPr>
      </w:pPr>
    </w:p>
    <w:p w14:paraId="34C6938B" w14:textId="2CB61DC9" w:rsidR="0027786A" w:rsidRDefault="00993398" w:rsidP="008928B6">
      <w:pPr>
        <w:pStyle w:val="Heading1"/>
      </w:pPr>
      <w:bookmarkStart w:id="1" w:name="_Toc230555732"/>
      <w:r w:rsidRPr="00993398">
        <w:t>Critically evaluate theories of emotional intelligence and their relevance to workforce development and business performance</w:t>
      </w:r>
      <w:bookmarkEnd w:id="1"/>
    </w:p>
    <w:p w14:paraId="4BED46AB" w14:textId="77777777" w:rsidR="00B4284D" w:rsidRDefault="00B4284D" w:rsidP="00B4284D"/>
    <w:p w14:paraId="10C9EABC" w14:textId="77777777" w:rsidR="00B4284D" w:rsidRPr="00E41B34" w:rsidRDefault="00B4284D" w:rsidP="00B4284D">
      <w:pPr>
        <w:pStyle w:val="Heading2"/>
      </w:pPr>
      <w:bookmarkStart w:id="2" w:name="_Toc230555733"/>
      <w:r w:rsidRPr="00E41B34">
        <w:t>What is Workforce Development?</w:t>
      </w:r>
      <w:bookmarkEnd w:id="2"/>
    </w:p>
    <w:p w14:paraId="2D3EDCE7" w14:textId="77777777" w:rsidR="00B4284D" w:rsidRPr="00E41B34" w:rsidRDefault="00B4284D" w:rsidP="00B4284D">
      <w:r w:rsidRPr="00E41B34">
        <w:t>Workforce development is the process of improving employees’ skills, knowledge, abilities and behaviours so they can perform better in the workplace and contribute positively to organisational success. According to Clarke (2004), workforce development focuses on training, communication, leadership and employee growth to improve organisational performance. Other researchers also agree that workforce development is important because it helps businesses improve staff performance, increase motivation and create a more productive working environment.</w:t>
      </w:r>
    </w:p>
    <w:p w14:paraId="5FAD6302" w14:textId="77777777" w:rsidR="00B4284D" w:rsidRPr="00E41B34" w:rsidRDefault="00B4284D" w:rsidP="00B4284D">
      <w:r w:rsidRPr="00E41B34">
        <w:t xml:space="preserve">Workforce development is not only about teaching employees technical </w:t>
      </w:r>
      <w:proofErr w:type="gramStart"/>
      <w:r w:rsidRPr="00E41B34">
        <w:t>skills, but</w:t>
      </w:r>
      <w:proofErr w:type="gramEnd"/>
      <w:r w:rsidRPr="00E41B34">
        <w:t xml:space="preserve"> also helping them develop personal and social skills that improve the way they work with others. This includes communication, teamwork, problem-solving, leadership and emotional awareness. Businesses that invest in workforce development are more likely to have motivated employees, lower staff turnover and </w:t>
      </w:r>
      <w:r w:rsidRPr="00E41B34">
        <w:lastRenderedPageBreak/>
        <w:t>better customer satisfaction. Employees who feel supported and trained are often more confident in their job roles and more willing to contribute positively to the workplace.</w:t>
      </w:r>
    </w:p>
    <w:p w14:paraId="19BC1C72" w14:textId="77777777" w:rsidR="00B4284D" w:rsidRPr="00E41B34" w:rsidRDefault="00B4284D" w:rsidP="00B4284D">
      <w:r w:rsidRPr="00E41B34">
        <w:t>In a salon environment, workforce development can include training staff in communication skills, customer care, conflict management, teamwork and professionalism. Beauty salons are highly customer-focused businesses, so staff need strong interpersonal skills to build positive relationships with clients. Emotional intelligence can support this because employees who understand emotions are often better at working with both customers and colleagues. Staff who can manage stress and communicate professionally are more likely to create a positive salon atmosphere and improve customer experiences.</w:t>
      </w:r>
    </w:p>
    <w:p w14:paraId="609BF749" w14:textId="77777777" w:rsidR="00B4284D" w:rsidRPr="00E41B34" w:rsidRDefault="00B4284D" w:rsidP="00B4284D">
      <w:r w:rsidRPr="00E41B34">
        <w:t>Workforce development is also important for helping businesses adapt to change. In the beauty industry, trends, treatments and customer expectations constantly change, meaning employees need regular training and support to stay updated. Emotional intelligence can help staff become more adaptable and open to learning because emotionally intelligent individuals are usually more self-aware and motivated to improve their performance.</w:t>
      </w:r>
    </w:p>
    <w:p w14:paraId="5A6A9C5C" w14:textId="77777777" w:rsidR="00B4284D" w:rsidRPr="00E41B34" w:rsidRDefault="00B4284D" w:rsidP="00B4284D">
      <w:pPr>
        <w:pStyle w:val="Heading2"/>
      </w:pPr>
      <w:bookmarkStart w:id="3" w:name="_Toc230555734"/>
      <w:r w:rsidRPr="00E41B34">
        <w:t>Goleman’s EI Competency Model (1995)</w:t>
      </w:r>
      <w:bookmarkEnd w:id="3"/>
    </w:p>
    <w:p w14:paraId="46FD6464" w14:textId="77777777" w:rsidR="00B4284D" w:rsidRPr="00E41B34" w:rsidRDefault="00B4284D" w:rsidP="00B4284D">
      <w:r w:rsidRPr="00E41B34">
        <w:t>Daniel Goleman developed one of the most well-known emotional intelligence theories. His model became popular because it linked emotional intelligence directly to workplace success, leadership and professional relationships. Goleman argued that emotional intelligence could be just as important as IQ when it comes to achieving success in the workplace. His theory focuses on emotional and social competencies that help people manage themselves and their relationships with others.</w:t>
      </w:r>
    </w:p>
    <w:p w14:paraId="02012A8C" w14:textId="77777777" w:rsidR="00B4284D" w:rsidRPr="00E41B34" w:rsidRDefault="00B4284D" w:rsidP="00B4284D">
      <w:r w:rsidRPr="00E41B34">
        <w:t>His model includes five main areas:</w:t>
      </w:r>
    </w:p>
    <w:p w14:paraId="01C9E4A7" w14:textId="4EFBE361" w:rsidR="00B4284D" w:rsidRPr="00E41B34" w:rsidRDefault="00B4284D" w:rsidP="00B4284D">
      <w:pPr>
        <w:numPr>
          <w:ilvl w:val="0"/>
          <w:numId w:val="13"/>
        </w:numPr>
      </w:pPr>
      <w:r w:rsidRPr="00E41B34">
        <w:t xml:space="preserve">Self-awareness </w:t>
      </w:r>
    </w:p>
    <w:p w14:paraId="39557918" w14:textId="4320AEF9" w:rsidR="00B4284D" w:rsidRPr="00E41B34" w:rsidRDefault="00B4284D" w:rsidP="00B4284D">
      <w:pPr>
        <w:numPr>
          <w:ilvl w:val="0"/>
          <w:numId w:val="13"/>
        </w:numPr>
      </w:pPr>
      <w:r w:rsidRPr="00E41B34">
        <w:t xml:space="preserve">Self-regulation </w:t>
      </w:r>
    </w:p>
    <w:p w14:paraId="1F134E74" w14:textId="77777777" w:rsidR="00B4284D" w:rsidRPr="00E41B34" w:rsidRDefault="00B4284D" w:rsidP="00B4284D">
      <w:pPr>
        <w:numPr>
          <w:ilvl w:val="0"/>
          <w:numId w:val="13"/>
        </w:numPr>
      </w:pPr>
      <w:r w:rsidRPr="00E41B34">
        <w:t xml:space="preserve">Motivation </w:t>
      </w:r>
    </w:p>
    <w:p w14:paraId="42B587F0" w14:textId="621E732F" w:rsidR="00B4284D" w:rsidRPr="00E41B34" w:rsidRDefault="00B4284D" w:rsidP="00B4284D">
      <w:pPr>
        <w:numPr>
          <w:ilvl w:val="0"/>
          <w:numId w:val="13"/>
        </w:numPr>
      </w:pPr>
      <w:r w:rsidRPr="00E41B34">
        <w:t xml:space="preserve">Empathy </w:t>
      </w:r>
    </w:p>
    <w:p w14:paraId="492CED2F" w14:textId="77777777" w:rsidR="00B4284D" w:rsidRPr="00E41B34" w:rsidRDefault="00B4284D" w:rsidP="00B4284D">
      <w:pPr>
        <w:numPr>
          <w:ilvl w:val="0"/>
          <w:numId w:val="13"/>
        </w:numPr>
      </w:pPr>
      <w:r w:rsidRPr="00E41B34">
        <w:t xml:space="preserve">Social skills </w:t>
      </w:r>
    </w:p>
    <w:p w14:paraId="59B43255" w14:textId="77777777" w:rsidR="00B4284D" w:rsidRPr="00E41B34" w:rsidRDefault="00B4284D" w:rsidP="00B4284D">
      <w:r w:rsidRPr="00E41B34">
        <w:t>Self-awareness refers to understanding your own emotions and recognising how they affect behaviour and decision-making. Self-regulation means controlling emotions and reacting calmly in stressful situations. Motivation relates to being driven to achieve goals and maintain a positive attitude. Empathy involves understanding the emotions and feelings of others, while social skills focus on communication, teamwork and relationship-building.</w:t>
      </w:r>
    </w:p>
    <w:p w14:paraId="70FBBE2B" w14:textId="0717B8D8" w:rsidR="00B4284D" w:rsidRPr="00E41B34" w:rsidRDefault="00B4284D" w:rsidP="00B4284D">
      <w:r w:rsidRPr="00E41B34">
        <w:t>Goleman believed these emotional competencies are important for workplace success and leadership. His theory suggests that people with strong emotional intelligence can manage pressure better, communicate effectively and build positive relationships. Emotionally intelligent individuals are often more resilient and better able to cope with challenges in the workplace.</w:t>
      </w:r>
    </w:p>
    <w:p w14:paraId="04BB68EB" w14:textId="07B81832" w:rsidR="00B4284D" w:rsidRPr="00E41B34" w:rsidRDefault="00B4284D" w:rsidP="00B4284D">
      <w:r w:rsidRPr="00E41B34">
        <w:t xml:space="preserve">The theory is especially relevant in customer service industries such as beauty and hospitality because employees regularly interact with people and need to maintain professional behaviour. In salons, </w:t>
      </w:r>
      <w:r w:rsidRPr="00E41B34">
        <w:lastRenderedPageBreak/>
        <w:t>customers expect staff to be welcoming, friendly and understanding, meaning emotional intelligence can have a strong impact on customer satisfaction and loyalty.</w:t>
      </w:r>
    </w:p>
    <w:p w14:paraId="24B4A510" w14:textId="77777777" w:rsidR="00B4284D" w:rsidRPr="00E41B34" w:rsidRDefault="00B4284D" w:rsidP="00B4284D">
      <w:pPr>
        <w:pStyle w:val="Heading2"/>
      </w:pPr>
      <w:bookmarkStart w:id="4" w:name="_Toc230555735"/>
      <w:r w:rsidRPr="00E41B34">
        <w:t>Relevance to Workforce Development</w:t>
      </w:r>
      <w:bookmarkEnd w:id="4"/>
    </w:p>
    <w:p w14:paraId="412D184D" w14:textId="32736A6C" w:rsidR="00B4284D" w:rsidRPr="00E41B34" w:rsidRDefault="00B4284D" w:rsidP="00B4284D">
      <w:r w:rsidRPr="00E41B34">
        <w:t>Goleman’s theory is highly relevant to workforce development because it focuses on behaviours that can be developed through training, practice and experience. Businesses can use emotional intelligence training to improve communication, teamwork, leadership and customer service skills. Employees who develop emotional intelligence are often better at managing workplace stress and building positive working relationships.</w:t>
      </w:r>
    </w:p>
    <w:p w14:paraId="7A0A125E" w14:textId="63E45C75" w:rsidR="00B4284D" w:rsidRPr="00E41B34" w:rsidRDefault="00B4284D" w:rsidP="00B4284D">
      <w:r w:rsidRPr="00E41B34">
        <w:t xml:space="preserve">In Graceful Nails and Beauty, staff need good communication and empathy skills when dealing with clients. For example, some customers may arrive stressed, anxious or unhappy, and emotionally intelligent staff can stay calm and respond professionally. Employees who </w:t>
      </w:r>
      <w:proofErr w:type="gramStart"/>
      <w:r w:rsidRPr="00E41B34">
        <w:t>are able to</w:t>
      </w:r>
      <w:proofErr w:type="gramEnd"/>
      <w:r w:rsidRPr="00E41B34">
        <w:t xml:space="preserve"> recognise customer emotions can adjust the way they communicate to make clients feel more comfortable and valued.</w:t>
      </w:r>
    </w:p>
    <w:p w14:paraId="6F6F9C87" w14:textId="7EC8CD01" w:rsidR="00B4284D" w:rsidRPr="00E41B34" w:rsidRDefault="00B4284D" w:rsidP="00B4284D">
      <w:r w:rsidRPr="00E41B34">
        <w:t>Self-awareness is important because beauty therapists need to recognise when their emotions may affect customer interactions. If an employee feels stressed or frustrated, they need to avoid letting those emotions affect the service they provide. Self-regulation also helps employees remain professional during busy periods or when dealing with complaints or difficult customers.</w:t>
      </w:r>
    </w:p>
    <w:p w14:paraId="27D4D4F7" w14:textId="1321C21C" w:rsidR="00B4284D" w:rsidRPr="00E41B34" w:rsidRDefault="00B4284D" w:rsidP="00B4284D">
      <w:r w:rsidRPr="00E41B34">
        <w:t>The model supports teamwork because employees with strong social skills are more likely to cooperate, communicate clearly and support each other. In salons, teamwork is very important because staff often work closely together throughout the day. Positive relationships between employees can improve the working environment and reduce workplace conflict.</w:t>
      </w:r>
    </w:p>
    <w:p w14:paraId="2AFACD31" w14:textId="7C0E823A" w:rsidR="00B4284D" w:rsidRPr="00E41B34" w:rsidRDefault="00B4284D" w:rsidP="00B4284D">
      <w:r w:rsidRPr="00E41B34">
        <w:t>Motivation is another important part of Goleman’s theory. Employees who are motivated are more likely to work hard, maintain good standards and provide better customer service. In the beauty industry, motivated staff may also be more willing to learn new skills and treatments, which can improve the quality of services offered by the business.</w:t>
      </w:r>
    </w:p>
    <w:p w14:paraId="729E92E3" w14:textId="60D0178D" w:rsidR="00B4284D" w:rsidRPr="00E41B34" w:rsidRDefault="00B4284D" w:rsidP="00B4284D">
      <w:r w:rsidRPr="00E41B34">
        <w:t>However, one criticism of Goleman’s theory is that it is quite broad and difficult to measure scientifically. Some researchers argue that his model mixes personality traits with emotional intelligence skills, making it unclear whether emotional intelligence is a learned ability or part of someone’s personality. This means it can sometimes lack reliability when used in workplace assessments or recruitment processes.</w:t>
      </w:r>
    </w:p>
    <w:p w14:paraId="4875F03F" w14:textId="2691F5DB" w:rsidR="00B4284D" w:rsidRPr="00E41B34" w:rsidRDefault="00B4284D" w:rsidP="00B4284D">
      <w:r w:rsidRPr="00E41B34">
        <w:t>Another criticism is that emotional intelligence training may not work equally well for everyone. Some people may naturally have stronger emotional skills than others, and businesses may find it difficult to measure improvement accurately.</w:t>
      </w:r>
    </w:p>
    <w:p w14:paraId="6F8E7C5F" w14:textId="0B994D37" w:rsidR="00B4284D" w:rsidRPr="00E41B34" w:rsidRDefault="00B4284D" w:rsidP="00B4284D">
      <w:r w:rsidRPr="00E41B34">
        <w:t>Despite these criticisms, the theory is still widely used in organisations because it is practical and easy to apply to real workplace situations. Many businesses value emotional intelligence because it improves communication, leadership and customer relationships.</w:t>
      </w:r>
    </w:p>
    <w:p w14:paraId="48464066" w14:textId="77777777" w:rsidR="00B4284D" w:rsidRPr="00E41B34" w:rsidRDefault="00B4284D" w:rsidP="00B4284D">
      <w:pPr>
        <w:pStyle w:val="Heading2"/>
      </w:pPr>
      <w:bookmarkStart w:id="5" w:name="_Toc230555736"/>
      <w:r w:rsidRPr="00E41B34">
        <w:t>Relevance to Business Performance</w:t>
      </w:r>
      <w:bookmarkEnd w:id="5"/>
    </w:p>
    <w:p w14:paraId="4A215482" w14:textId="6FBBE12B" w:rsidR="00B4284D" w:rsidRPr="00E41B34" w:rsidRDefault="00B4284D" w:rsidP="00B4284D">
      <w:r w:rsidRPr="00E41B34">
        <w:t xml:space="preserve">Emotional intelligence can have a direct effect on business performance in the beauty industry. Good customer service is essential in salons because customer satisfaction often leads to repeat bookings, </w:t>
      </w:r>
      <w:r w:rsidRPr="00E41B34">
        <w:lastRenderedPageBreak/>
        <w:t>customer loyalty and positive reviews. Businesses with emotionally intelligent employees may develop stronger customer relationships and a better reputation.</w:t>
      </w:r>
    </w:p>
    <w:p w14:paraId="7BB3D5B1" w14:textId="288BB4FB" w:rsidR="00B4284D" w:rsidRPr="00E41B34" w:rsidRDefault="00B4284D" w:rsidP="00B4284D">
      <w:r w:rsidRPr="00E41B34">
        <w:t>At Graceful Nails and Beauty, emotionally intelligent staff help customers feel comfortable, relaxed and valued. For example, listening carefully to customer concerns and responding calmly can improve client trust and loyalty. This can increase customer retention and encourage clients to recommend the salon to others.</w:t>
      </w:r>
    </w:p>
    <w:p w14:paraId="3D19D8AB" w14:textId="0D404D79" w:rsidR="00B4284D" w:rsidRPr="00E41B34" w:rsidRDefault="00B4284D" w:rsidP="00B4284D">
      <w:r w:rsidRPr="00E41B34">
        <w:t>EI can also improve employee performance by reducing workplace stress and improving communication. Staff who manage emotions effectively are more likely to remain productive during busy periods and maintain professional behaviour under pressure. This can improve the overall efficiency of the salon and create a more positive atmosphere for both staff and customers.</w:t>
      </w:r>
    </w:p>
    <w:p w14:paraId="2399EB38" w14:textId="2982FE3B" w:rsidR="00B4284D" w:rsidRPr="00E41B34" w:rsidRDefault="00B4284D" w:rsidP="00B4284D">
      <w:r w:rsidRPr="00E41B34">
        <w:t>Strong emotional intelligence can also support leadership and management. Managers who understand employee emotions may be better at motivating staff, solving conflicts and creating a supportive workplace culture. This can increase employee satisfaction and reduce staff turnover, which is important in customer-focused industries.</w:t>
      </w:r>
    </w:p>
    <w:p w14:paraId="62E187AD" w14:textId="0126C5AF" w:rsidR="00B4284D" w:rsidRPr="00E41B34" w:rsidRDefault="00B4284D" w:rsidP="00B4284D">
      <w:r w:rsidRPr="00E41B34">
        <w:t>However, emotional intelligence alone does not guarantee business success. Factors such as pricing, marketing, technical skills, product quality and competition also affect performance. A salon may have emotionally intelligent staff but still struggle financially if it does not manage costs or attract enough customers. This shows that EI should be seen as one important factor rather than the only reason for business success.</w:t>
      </w:r>
    </w:p>
    <w:p w14:paraId="011EEADE" w14:textId="36A40F62" w:rsidR="00B4284D" w:rsidRPr="00E41B34" w:rsidRDefault="00B4284D" w:rsidP="00B4284D">
      <w:pPr>
        <w:pStyle w:val="Heading2"/>
      </w:pPr>
      <w:bookmarkStart w:id="6" w:name="_Toc230555737"/>
      <w:r w:rsidRPr="00E41B34">
        <w:t>Mayer and Salovey’s Ability Model</w:t>
      </w:r>
      <w:bookmarkEnd w:id="6"/>
    </w:p>
    <w:p w14:paraId="1A24F329" w14:textId="413A461C" w:rsidR="00B4284D" w:rsidRPr="00E41B34" w:rsidRDefault="00B4284D" w:rsidP="00B4284D">
      <w:r w:rsidRPr="00E41B34">
        <w:t>Mayer and Salovey developed the Ability Model of emotional intelligence in 1997. Their theory focuses on emotional intelligence as a set of mental abilities rather than personality traits. Unlike Goleman’s theory, which focuses on workplace competencies and behaviours, Mayer and Salovey believed emotional intelligence should be viewed as a cognitive ability that can be measured.</w:t>
      </w:r>
    </w:p>
    <w:p w14:paraId="16911B54" w14:textId="77AF80A8" w:rsidR="00B4284D" w:rsidRPr="00E41B34" w:rsidRDefault="00B4284D" w:rsidP="00B4284D">
      <w:r w:rsidRPr="00E41B34">
        <w:t>Their model includes four areas:</w:t>
      </w:r>
    </w:p>
    <w:p w14:paraId="57D223AB" w14:textId="287796EA" w:rsidR="00B4284D" w:rsidRPr="00E41B34" w:rsidRDefault="00B4284D" w:rsidP="00B4284D">
      <w:pPr>
        <w:numPr>
          <w:ilvl w:val="0"/>
          <w:numId w:val="14"/>
        </w:numPr>
      </w:pPr>
      <w:r w:rsidRPr="00E41B34">
        <w:t xml:space="preserve">Perceiving emotions </w:t>
      </w:r>
    </w:p>
    <w:p w14:paraId="33AF3784" w14:textId="46715F80" w:rsidR="00B4284D" w:rsidRPr="00E41B34" w:rsidRDefault="00B4284D" w:rsidP="00B4284D">
      <w:pPr>
        <w:numPr>
          <w:ilvl w:val="0"/>
          <w:numId w:val="14"/>
        </w:numPr>
      </w:pPr>
      <w:r w:rsidRPr="00E41B34">
        <w:t xml:space="preserve">Using emotions to support thinking </w:t>
      </w:r>
    </w:p>
    <w:p w14:paraId="63F1A3C2" w14:textId="7DDEB062" w:rsidR="00B4284D" w:rsidRPr="00E41B34" w:rsidRDefault="00B4284D" w:rsidP="00B4284D">
      <w:pPr>
        <w:numPr>
          <w:ilvl w:val="0"/>
          <w:numId w:val="14"/>
        </w:numPr>
      </w:pPr>
      <w:r w:rsidRPr="00E41B34">
        <w:t xml:space="preserve">Understanding emotions </w:t>
      </w:r>
    </w:p>
    <w:p w14:paraId="48243D64" w14:textId="45B3C1A6" w:rsidR="00B4284D" w:rsidRPr="00E41B34" w:rsidRDefault="00B4284D" w:rsidP="00B4284D">
      <w:pPr>
        <w:numPr>
          <w:ilvl w:val="0"/>
          <w:numId w:val="14"/>
        </w:numPr>
      </w:pPr>
      <w:r w:rsidRPr="00E41B34">
        <w:t xml:space="preserve">Managing emotions </w:t>
      </w:r>
    </w:p>
    <w:p w14:paraId="3153FF18" w14:textId="252CE698" w:rsidR="00B4284D" w:rsidRPr="00E41B34" w:rsidRDefault="00B4284D" w:rsidP="00B4284D">
      <w:r w:rsidRPr="00E41B34">
        <w:t>Perceiving emotions involves recognising emotions in yourself and others through facial expressions, tone of voice and body language. Using emotions to support thinking means emotions can help people make decisions and solve problems. Understanding emotions focuses on recognising how emotions change over time and affect behaviour. Managing emotions involves controlling emotions effectively and responding appropriately in different situations.</w:t>
      </w:r>
    </w:p>
    <w:p w14:paraId="7E6E066B" w14:textId="33ADAC59" w:rsidR="00B4284D" w:rsidRPr="00E41B34" w:rsidRDefault="00B4284D" w:rsidP="00B4284D">
      <w:r w:rsidRPr="00E41B34">
        <w:t xml:space="preserve">This theory suggests emotionally intelligent people can recognise emotions accurately and use emotional information to make better decisions. The model is often considered more scientific than </w:t>
      </w:r>
      <w:r w:rsidRPr="00E41B34">
        <w:lastRenderedPageBreak/>
        <w:t>Goleman’s theory because it focuses on measurable emotional abilities rather than personality characteristics.</w:t>
      </w:r>
    </w:p>
    <w:p w14:paraId="5DF93ABE" w14:textId="77777777" w:rsidR="00B4284D" w:rsidRPr="00E41B34" w:rsidRDefault="00B4284D" w:rsidP="00B4284D">
      <w:pPr>
        <w:pStyle w:val="Heading2"/>
      </w:pPr>
      <w:bookmarkStart w:id="7" w:name="_Toc230555738"/>
      <w:r w:rsidRPr="00E41B34">
        <w:t>Relevance to Workforce Development</w:t>
      </w:r>
      <w:bookmarkEnd w:id="7"/>
    </w:p>
    <w:p w14:paraId="3D4F7F3D" w14:textId="078C8AA3" w:rsidR="00B4284D" w:rsidRPr="00E41B34" w:rsidRDefault="00B4284D" w:rsidP="00B4284D">
      <w:r w:rsidRPr="00E41B34">
        <w:t>The Ability Model is useful for workforce development because it focuses on emotional skills that employees can improve over time through learning and experience. Businesses can use this model to help employees improve communication, emotional awareness and problem-solving abilities.</w:t>
      </w:r>
    </w:p>
    <w:p w14:paraId="2DD11670" w14:textId="0249FD8C" w:rsidR="00B4284D" w:rsidRPr="00E41B34" w:rsidRDefault="00B4284D" w:rsidP="00B4284D">
      <w:r w:rsidRPr="00E41B34">
        <w:t>In a salon, recognising customer emotions is very important. For example, if a client appears nervous, uncomfortable or unhappy, staff can adjust their communication style to make them feel more relaxed and confident. This can improve customer experiences and reduce misunderstandings.</w:t>
      </w:r>
    </w:p>
    <w:p w14:paraId="495680E8" w14:textId="635F4948" w:rsidR="00B4284D" w:rsidRPr="00E41B34" w:rsidRDefault="00B4284D" w:rsidP="00B4284D">
      <w:r w:rsidRPr="00E41B34">
        <w:t>Understanding emotions also helps managers deal with staff issues more effectively. If employees are stressed, frustrated or demotivated, emotionally intelligent managers may identify problems early and provide support before situations become worse. This can improve staff wellbeing and create a more supportive workplace environment.</w:t>
      </w:r>
    </w:p>
    <w:p w14:paraId="169C234B" w14:textId="5535AD37" w:rsidR="00B4284D" w:rsidRPr="00E41B34" w:rsidRDefault="00B4284D" w:rsidP="00B4284D">
      <w:r w:rsidRPr="00E41B34">
        <w:t>Compared to Goleman’s theory, Mayer and Salovey’s model is more focused and supported by academic research. Many researchers believe it has stronger scientific reliability because it treats emotional intelligence as a measurable ability. This makes it more useful for psychological studies and workplace assessments.</w:t>
      </w:r>
    </w:p>
    <w:p w14:paraId="7F02B402" w14:textId="431E12B1" w:rsidR="00B4284D" w:rsidRPr="00E41B34" w:rsidRDefault="00B4284D" w:rsidP="00B4284D">
      <w:r w:rsidRPr="00E41B34">
        <w:t>However, the model can also be criticised because it may not fully explain how emotions influence behaviour in real workplace situations. It focuses heavily on emotional thinking and cognitive processes but less on practical leadership and interpersonal skills. In customer service industries such as beauty salons, practical communication skills are often just as important as emotional understanding.</w:t>
      </w:r>
    </w:p>
    <w:p w14:paraId="25C0A0AC" w14:textId="781B5945" w:rsidR="00B4284D" w:rsidRPr="00E41B34" w:rsidRDefault="00B4284D" w:rsidP="00B4284D">
      <w:pPr>
        <w:pStyle w:val="Heading2"/>
      </w:pPr>
      <w:bookmarkStart w:id="8" w:name="_Toc230555739"/>
      <w:r w:rsidRPr="00E41B34">
        <w:t>Relevance to Business Performance</w:t>
      </w:r>
      <w:bookmarkEnd w:id="8"/>
    </w:p>
    <w:p w14:paraId="69E0A858" w14:textId="6C967482" w:rsidR="00B4284D" w:rsidRPr="00E41B34" w:rsidRDefault="00B4284D" w:rsidP="00B4284D">
      <w:r w:rsidRPr="00E41B34">
        <w:t>The Ability Model can improve business performance by helping employees make better decisions, improve customer relationships and manage workplace situations more effectively. Employees who understand emotions are often better at resolving conflicts and maintaining positive interactions with customers.</w:t>
      </w:r>
    </w:p>
    <w:p w14:paraId="6AA72B35" w14:textId="63F7C19B" w:rsidR="00B4284D" w:rsidRPr="00E41B34" w:rsidRDefault="00B4284D" w:rsidP="00B4284D">
      <w:r w:rsidRPr="00E41B34">
        <w:t>In Graceful Nails and Beauty, understanding customer emotions can improve consultations and reduce misunderstandings. For example, if a client becomes upset about a nail treatment, emotionally intelligent staff can manage the situation calmly and professionally. This may prevent complaints from becoming worse and protect the salon’s reputation.</w:t>
      </w:r>
    </w:p>
    <w:p w14:paraId="2A317808" w14:textId="1ABA3178" w:rsidR="00B4284D" w:rsidRPr="00E41B34" w:rsidRDefault="00B4284D" w:rsidP="00B4284D">
      <w:r w:rsidRPr="00E41B34">
        <w:t>The theory also supports stronger teamwork because employees who understand emotions may communicate more effectively with colleagues. Better communication can reduce misunderstandings and improve cooperation between staff members.</w:t>
      </w:r>
    </w:p>
    <w:p w14:paraId="46D69456" w14:textId="3EB7DA63" w:rsidR="00B4284D" w:rsidRPr="00E41B34" w:rsidRDefault="00B4284D" w:rsidP="00B4284D">
      <w:r w:rsidRPr="00E41B34">
        <w:t>Another benefit is that emotionally intelligent employees may cope better with workplace pressure and stress. This can reduce absenteeism and improve productivity. Employees who can manage emotions effectively are often more resilient and adaptable during difficult situations.</w:t>
      </w:r>
    </w:p>
    <w:p w14:paraId="31058162" w14:textId="23071341" w:rsidR="00B4284D" w:rsidRPr="00E41B34" w:rsidRDefault="00B4284D" w:rsidP="00B4284D">
      <w:r w:rsidRPr="00E41B34">
        <w:lastRenderedPageBreak/>
        <w:t>However, some business problems cannot be solved through emotional intelligence alone. Financial management, staffing levels, business planning and external competition also affect performance. This means EI should work alongside other business strategies rather than replacing them.</w:t>
      </w:r>
    </w:p>
    <w:p w14:paraId="3B4153C9" w14:textId="1AAB6071" w:rsidR="00B4284D" w:rsidRPr="00E41B34" w:rsidRDefault="00B4284D" w:rsidP="00B4284D">
      <w:pPr>
        <w:pStyle w:val="Heading2"/>
      </w:pPr>
      <w:bookmarkStart w:id="9" w:name="_Toc230555740"/>
      <w:r w:rsidRPr="00E41B34">
        <w:t>Comparing the Two Theories</w:t>
      </w:r>
      <w:bookmarkEnd w:id="9"/>
    </w:p>
    <w:p w14:paraId="54380EED" w14:textId="262E14C4" w:rsidR="00B4284D" w:rsidRPr="00E41B34" w:rsidRDefault="00B4284D" w:rsidP="00B4284D">
      <w:r w:rsidRPr="00E41B34">
        <w:t>Both Goleman’s model and Mayer and Salovey’s model focus on understanding and managing emotions, but they approach emotional intelligence differently. Both theories agree that emotions influence behaviour, communication and workplace relationships, but they explain emotional intelligence in different ways.</w:t>
      </w:r>
    </w:p>
    <w:p w14:paraId="05A169D3" w14:textId="510D1374" w:rsidR="00B4284D" w:rsidRPr="00E41B34" w:rsidRDefault="00B4284D" w:rsidP="00B4284D">
      <w:r w:rsidRPr="00E41B34">
        <w:t>Goleman’s theory focuses more on workplace behaviours, leadership and social skills, while Mayer and Salovey focus more on emotional abilities and thinking processes. Goleman’s model is strongly linked to management and employee performance, whereas Mayer and Salovey’s theory is more focused on psychological abilities and emotional understanding.</w:t>
      </w:r>
    </w:p>
    <w:p w14:paraId="1C658152" w14:textId="77777777" w:rsidR="00B4284D" w:rsidRPr="00E41B34" w:rsidRDefault="00B4284D" w:rsidP="00B4284D">
      <w:r w:rsidRPr="00E41B34">
        <w:t>Goleman’s model is practical and easy to apply in businesses such as salons. It is useful for leadership, teamwork, customer service and communication training. However, it is sometimes criticised for lacking scientific accuracy and for being too broad.</w:t>
      </w:r>
    </w:p>
    <w:p w14:paraId="7D1EED12" w14:textId="3D85D303" w:rsidR="00B4284D" w:rsidRPr="00E41B34" w:rsidRDefault="00B4284D" w:rsidP="00B4284D">
      <w:r w:rsidRPr="00E41B34">
        <w:t xml:space="preserve">Mayer and Salovey’s theory </w:t>
      </w:r>
      <w:proofErr w:type="gramStart"/>
      <w:r w:rsidRPr="00E41B34">
        <w:t>is</w:t>
      </w:r>
      <w:proofErr w:type="gramEnd"/>
      <w:r w:rsidRPr="00E41B34">
        <w:t xml:space="preserve"> more research-based and structured, making it more reliable from an academic perspective. However, it may be less practical for everyday workplace training because it focuses more on emotional thinking than workplace behaviours.</w:t>
      </w:r>
    </w:p>
    <w:p w14:paraId="2679B3EB" w14:textId="6323C1F8" w:rsidR="00B4284D" w:rsidRPr="00E41B34" w:rsidRDefault="00B4284D" w:rsidP="00B4284D">
      <w:r w:rsidRPr="00E41B34">
        <w:t>In my opinion, Goleman’s theory is more useful in the beauty industry because customer interaction and communication are a major part of salon work. Employees need empathy, social skills and emotional control to provide good customer service and maintain positive relationships with clients. However, Mayer and Salovey’s theory is still valuable because it explains how emotional understanding affects decision-making and behaviour. Both theories are useful when combined because they help businesses understand both emotional skills and workplace behaviours.</w:t>
      </w:r>
    </w:p>
    <w:p w14:paraId="351F6747" w14:textId="77777777" w:rsidR="00B4284D" w:rsidRPr="00B4284D" w:rsidRDefault="00B4284D" w:rsidP="00B4284D"/>
    <w:p w14:paraId="3B3DF92F" w14:textId="77777777" w:rsidR="00993398" w:rsidRDefault="00993398" w:rsidP="00993398">
      <w:pPr>
        <w:pStyle w:val="Heading1"/>
      </w:pPr>
      <w:bookmarkStart w:id="10" w:name="_Toc230555741"/>
      <w:r w:rsidRPr="00993398">
        <w:t>Use theories of emotional intelligence and mindfulness to review the effect of emotions on your own workplace performance</w:t>
      </w:r>
      <w:bookmarkEnd w:id="10"/>
    </w:p>
    <w:p w14:paraId="4A9309CE" w14:textId="77777777" w:rsidR="00E41B34" w:rsidRDefault="00E41B34" w:rsidP="00E41B34">
      <w:pPr>
        <w:pStyle w:val="Heading2"/>
      </w:pPr>
    </w:p>
    <w:p w14:paraId="2D15612B" w14:textId="77777777" w:rsidR="00DD4621" w:rsidRPr="00DD4621" w:rsidRDefault="00DD4621" w:rsidP="00051BED">
      <w:pPr>
        <w:pStyle w:val="Heading2"/>
      </w:pPr>
      <w:bookmarkStart w:id="11" w:name="_Toc230555742"/>
      <w:r w:rsidRPr="00DD4621">
        <w:t>What is Mindfulness</w:t>
      </w:r>
      <w:bookmarkEnd w:id="11"/>
    </w:p>
    <w:p w14:paraId="283D87DD" w14:textId="77777777" w:rsidR="00DD4621" w:rsidRPr="00DD4621" w:rsidRDefault="00DD4621" w:rsidP="00DD4621">
      <w:r w:rsidRPr="00DD4621">
        <w:t>Mindfulness is the ability to focus on the present moment and become more aware of thoughts, emotions and surroundings without reacting negatively or becoming overwhelmed. It involves paying attention to feelings and situations calmly rather than reacting emotionally straight away. Mindfulness encourages people to slow down, focus clearly and become more aware of how emotions affect behaviour and decision-making.</w:t>
      </w:r>
    </w:p>
    <w:p w14:paraId="5B91E993" w14:textId="77777777" w:rsidR="00DD4621" w:rsidRPr="00DD4621" w:rsidRDefault="00DD4621" w:rsidP="00DD4621">
      <w:r w:rsidRPr="00DD4621">
        <w:t xml:space="preserve">Jon Kabat-Zinn is one of the main theorists linked to mindfulness. He believed mindfulness can reduce stress, improve emotional control and support mental wellbeing. Kabat-Zinn introduced mindfulness into healthcare and workplace settings, showing that mindfulness techniques can help people cope </w:t>
      </w:r>
      <w:r w:rsidRPr="00DD4621">
        <w:lastRenderedPageBreak/>
        <w:t>better with stress and pressure. His work suggested that people who practise mindfulness regularly are often calmer, more focused and better able to manage difficult situations.</w:t>
      </w:r>
    </w:p>
    <w:p w14:paraId="07BA8067" w14:textId="77777777" w:rsidR="00DD4621" w:rsidRPr="00DD4621" w:rsidRDefault="00DD4621" w:rsidP="00DD4621">
      <w:r w:rsidRPr="00DD4621">
        <w:t>Many researchers agree that mindfulness helps people manage emotions more effectively and improve concentration at work. Mindfulness has become increasingly popular in workplaces because employers recognise that stress and pressure can affect employee wellbeing and performance. Businesses now use mindfulness training to help employees improve focus, communication and emotional resilience.</w:t>
      </w:r>
    </w:p>
    <w:p w14:paraId="18DC9449" w14:textId="77777777" w:rsidR="00DD4621" w:rsidRPr="00DD4621" w:rsidRDefault="00DD4621" w:rsidP="00DD4621">
      <w:r w:rsidRPr="00DD4621">
        <w:t>Mindfulness is especially important in customer service industries such as beauty and hospitality because employees work closely with people every day. In salons, workers may experience pressure from busy appointments, demanding customers and long working hours. Mindfulness can help employees remain calm and professional during stressful situations and improve the quality of customer interactions.</w:t>
      </w:r>
    </w:p>
    <w:p w14:paraId="418BDAFF" w14:textId="1CCF23A9" w:rsidR="00DD4621" w:rsidRPr="00DD4621" w:rsidRDefault="00DD4621" w:rsidP="00DD4621">
      <w:r w:rsidRPr="00DD4621">
        <w:t>Mindfulness can also improve mental wellbeing by helping employees become more aware of stress before it becomes overwhelming. Workers who practise mindfulness may be more likely to maintain a healthy work-life balance and avoid burnout. This is important in the beauty industry because employees are often expected to maintain a positive attitude throughout the working day.</w:t>
      </w:r>
    </w:p>
    <w:p w14:paraId="2D5D3A89" w14:textId="77777777" w:rsidR="00DD4621" w:rsidRPr="00DD4621" w:rsidRDefault="00DD4621" w:rsidP="00051BED">
      <w:pPr>
        <w:pStyle w:val="Heading2"/>
      </w:pPr>
      <w:bookmarkStart w:id="12" w:name="_Toc230555743"/>
      <w:r w:rsidRPr="00DD4621">
        <w:t>Relationship Between Mindfulness and Emotional Intelligence</w:t>
      </w:r>
      <w:bookmarkEnd w:id="12"/>
    </w:p>
    <w:p w14:paraId="6C9B61B3" w14:textId="77777777" w:rsidR="00DD4621" w:rsidRPr="00DD4621" w:rsidRDefault="00DD4621" w:rsidP="00DD4621">
      <w:r w:rsidRPr="00DD4621">
        <w:t>Mindfulness and emotional intelligence are closely connected because both involve awareness, emotional control and understanding behaviour. They both encourage individuals to become more aware of their emotions and reactions in different situations.</w:t>
      </w:r>
    </w:p>
    <w:p w14:paraId="1FFFF841" w14:textId="77777777" w:rsidR="00DD4621" w:rsidRPr="00DD4621" w:rsidRDefault="00DD4621" w:rsidP="00DD4621">
      <w:r w:rsidRPr="00DD4621">
        <w:t>Mindfulness helps people become more aware of emotions, while emotional intelligence helps people manage and respond to emotions properly. Together they can improve communication, reduce stress and support better workplace relationships. Employees who are mindful are often more self-aware, and this can strengthen emotional intelligence because they are better able to recognise how emotions affect their behaviour.</w:t>
      </w:r>
    </w:p>
    <w:p w14:paraId="39E3A291" w14:textId="77777777" w:rsidR="00DD4621" w:rsidRPr="00DD4621" w:rsidRDefault="00DD4621" w:rsidP="00DD4621">
      <w:r w:rsidRPr="00DD4621">
        <w:t>For example, mindfulness can help employees pause and think before reacting emotionally in stressful situations. Emotional intelligence then helps them choose the most professional and appropriate response. This combination can reduce conflict and improve communication in the workplace.</w:t>
      </w:r>
    </w:p>
    <w:p w14:paraId="6CE05D0E" w14:textId="77777777" w:rsidR="00DD4621" w:rsidRPr="00DD4621" w:rsidRDefault="00DD4621" w:rsidP="00DD4621">
      <w:r w:rsidRPr="00DD4621">
        <w:t>Mindfulness and emotional intelligence also both support empathy. Mindful individuals are often better listeners because they focus fully on conversations and interactions. This can help employees understand customer feelings and respond more appropriately. In customer-focused businesses such as salons, empathy is important because clients want to feel listened to and respected.</w:t>
      </w:r>
    </w:p>
    <w:p w14:paraId="765ECDC1" w14:textId="77777777" w:rsidR="00DD4621" w:rsidRPr="00DD4621" w:rsidRDefault="00DD4621" w:rsidP="00DD4621">
      <w:r w:rsidRPr="00DD4621">
        <w:t>For example, in a salon environment, mindfulness can help employees stay calm during busy appointments, while emotional intelligence helps them communicate professionally with customers and colleagues. If a customer becomes upset or complains about a treatment, mindfulness can help staff remain calm, while emotional intelligence helps them understand the customer’s feelings and resolve the issue professionally.</w:t>
      </w:r>
    </w:p>
    <w:p w14:paraId="2E086611" w14:textId="77777777" w:rsidR="00DD4621" w:rsidRPr="00DD4621" w:rsidRDefault="00DD4621" w:rsidP="00DD4621">
      <w:r w:rsidRPr="00DD4621">
        <w:t>Both mindfulness and emotional intelligence can also improve teamwork. Employees who are emotionally aware and calm under pressure are often easier to work with and better at supporting colleagues. This can create a more positive and productive working environment.</w:t>
      </w:r>
    </w:p>
    <w:p w14:paraId="286AE940" w14:textId="040DE4DE" w:rsidR="00DD4621" w:rsidRPr="00DD4621" w:rsidRDefault="00DD4621" w:rsidP="00DD4621">
      <w:r w:rsidRPr="00DD4621">
        <w:lastRenderedPageBreak/>
        <w:t>However, mindfulness and emotional intelligence are not always easy to develop. Some employees may struggle to manage emotions during stressful situations, especially in fast-paced environments. This means businesses may need to provide training and support to help employees improve these skills.</w:t>
      </w:r>
    </w:p>
    <w:p w14:paraId="28830A1A" w14:textId="77777777" w:rsidR="00DD4621" w:rsidRPr="00DD4621" w:rsidRDefault="00DD4621" w:rsidP="00051BED">
      <w:pPr>
        <w:pStyle w:val="Heading2"/>
      </w:pPr>
      <w:bookmarkStart w:id="13" w:name="_Toc230555744"/>
      <w:r w:rsidRPr="00DD4621">
        <w:t>Review of My Own Workplace Performance</w:t>
      </w:r>
      <w:bookmarkEnd w:id="13"/>
    </w:p>
    <w:p w14:paraId="462756B8" w14:textId="77777777" w:rsidR="00DD4621" w:rsidRPr="00DD4621" w:rsidRDefault="00DD4621" w:rsidP="00DD4621">
      <w:r w:rsidRPr="00DD4621">
        <w:t>Working at Graceful Nails and Beauty has shown me how emotions can affect workplace performance in both positive and negative ways. In busy periods, stress and pressure can sometimes affect communication, concentration and confidence. Emotional intelligence helps me stay professional and understand how my emotions may influence customer interactions and teamwork.</w:t>
      </w:r>
    </w:p>
    <w:p w14:paraId="6E36B16C" w14:textId="77777777" w:rsidR="00DD4621" w:rsidRPr="00DD4621" w:rsidRDefault="00DD4621" w:rsidP="00DD4621">
      <w:r w:rsidRPr="00DD4621">
        <w:t>Self-awareness is important because I can recognise when I feel stressed, frustrated or overwhelmed. This helps me avoid reacting negatively towards customers or colleagues. For example, if a customer complains about waiting times or a service issue, I try to remain calm and listen carefully rather than becoming defensive or upset. This usually helps prevent situations from becoming worse and allows problems to be solved more professionally.</w:t>
      </w:r>
    </w:p>
    <w:p w14:paraId="4341819B" w14:textId="77777777" w:rsidR="00DD4621" w:rsidRPr="00DD4621" w:rsidRDefault="00DD4621" w:rsidP="00DD4621">
      <w:r w:rsidRPr="00DD4621">
        <w:t xml:space="preserve">I have also noticed that when I feel stressed, it can affect my concentration and confidence at work. Being self-aware allows me to recognise these feelings early and manage them before they affect my performance. This is important because customers expect salon staff to remain calm, friendly and professional </w:t>
      </w:r>
      <w:proofErr w:type="gramStart"/>
      <w:r w:rsidRPr="00DD4621">
        <w:t>at all times</w:t>
      </w:r>
      <w:proofErr w:type="gramEnd"/>
      <w:r w:rsidRPr="00DD4621">
        <w:t>.</w:t>
      </w:r>
    </w:p>
    <w:p w14:paraId="4315FD70" w14:textId="77777777" w:rsidR="00DD4621" w:rsidRPr="00DD4621" w:rsidRDefault="00DD4621" w:rsidP="00DD4621">
      <w:r w:rsidRPr="00DD4621">
        <w:t>Empathy is also important in my role. Some clients may arrive feeling anxious, nervous or upset, and understanding their emotions helps me provide better customer service. For example, some customers may feel uncomfortable about treatments or may already be stressed from personal issues outside work. By listening carefully and speaking calmly, I can help customers feel more relaxed and comfortable.</w:t>
      </w:r>
    </w:p>
    <w:p w14:paraId="3DA87B44" w14:textId="77777777" w:rsidR="00DD4621" w:rsidRPr="00DD4621" w:rsidRDefault="00DD4621" w:rsidP="00DD4621">
      <w:r w:rsidRPr="00DD4621">
        <w:t>When customers feel listened to and respected, they are more likely to trust the salon and return in the future. Positive customer experiences are very important in the beauty industry because satisfied clients often recommend the salon to other people through reviews or word of mouth.</w:t>
      </w:r>
    </w:p>
    <w:p w14:paraId="038DC7C8" w14:textId="77777777" w:rsidR="00DD4621" w:rsidRPr="00DD4621" w:rsidRDefault="00DD4621" w:rsidP="00DD4621">
      <w:r w:rsidRPr="00DD4621">
        <w:t>Mindfulness has helped improve my workplace performance because it encourages me to stay focused on the present moment instead of becoming overwhelmed by stress. During busy shifts, mindfulness techniques such as deep breathing and staying focused on one task at a time help me remain calm and organised. This reduces mistakes and improves the quality of my work.</w:t>
      </w:r>
    </w:p>
    <w:p w14:paraId="71360298" w14:textId="77777777" w:rsidR="00DD4621" w:rsidRPr="00DD4621" w:rsidRDefault="00DD4621" w:rsidP="00DD4621">
      <w:r w:rsidRPr="00DD4621">
        <w:t>Mindfulness has also helped me improve communication with colleagues. When I stay calm and focused, I am better able to listen and respond professionally during teamwork situations. This creates a more positive atmosphere in the salon and reduces misunderstandings.</w:t>
      </w:r>
    </w:p>
    <w:p w14:paraId="400E713D" w14:textId="77777777" w:rsidR="00DD4621" w:rsidRPr="00DD4621" w:rsidRDefault="00DD4621" w:rsidP="00DD4621">
      <w:r w:rsidRPr="00DD4621">
        <w:t>However, emotions can sometimes negatively affect performance. If staff are tired, stressed or frustrated, communication may become weaker and teamwork can suffer. This can create tension in the salon and affect customer experience. For example, if employees become stressed during busy periods, they may become less patient with colleagues or customers, which can negatively affect the salon environment.</w:t>
      </w:r>
    </w:p>
    <w:p w14:paraId="051AF9EB" w14:textId="77777777" w:rsidR="00DD4621" w:rsidRPr="00DD4621" w:rsidRDefault="00DD4621" w:rsidP="00DD4621">
      <w:r w:rsidRPr="00DD4621">
        <w:t xml:space="preserve">I have also realised that emotional intelligence is important for handling difficult situations professionally. In the beauty industry, customer satisfaction is very important, so employees need to </w:t>
      </w:r>
      <w:r w:rsidRPr="00DD4621">
        <w:lastRenderedPageBreak/>
        <w:t>remain calm and polite even when dealing with complaints or pressure. Emotional intelligence helps me understand that my reactions can affect both customers and the reputation of the salon.</w:t>
      </w:r>
    </w:p>
    <w:p w14:paraId="4D78E0CD" w14:textId="22CAE49B" w:rsidR="00DD4621" w:rsidRPr="00DD4621" w:rsidRDefault="00DD4621" w:rsidP="00DD4621">
      <w:r w:rsidRPr="00DD4621">
        <w:t>My review shows that emotional intelligence and mindfulness are both important in helping me manage stress, improve communication and maintain professional behaviour at work. They help me stay calm under pressure, improve customer relationships and work more effectively with colleagues.</w:t>
      </w:r>
    </w:p>
    <w:p w14:paraId="31550472" w14:textId="77777777" w:rsidR="00DD4621" w:rsidRPr="00DD4621" w:rsidRDefault="00DD4621" w:rsidP="00051BED">
      <w:pPr>
        <w:pStyle w:val="Heading2"/>
      </w:pPr>
      <w:bookmarkStart w:id="14" w:name="_Toc230555745"/>
      <w:r w:rsidRPr="00DD4621">
        <w:t>Traits of an Emotionally Intelligent Manager</w:t>
      </w:r>
      <w:bookmarkEnd w:id="14"/>
    </w:p>
    <w:p w14:paraId="25985970" w14:textId="77777777" w:rsidR="00DD4621" w:rsidRPr="00DD4621" w:rsidRDefault="00DD4621" w:rsidP="00DD4621">
      <w:r w:rsidRPr="00DD4621">
        <w:t>An emotionally intelligent manager is usually self-aware, calm under pressure and able to understand the emotions of others. They communicate clearly, support staff development and encourage teamwork. Emotionally intelligent managers are often good listeners who can build positive relationships with employees and customers.</w:t>
      </w:r>
    </w:p>
    <w:p w14:paraId="60ABF73A" w14:textId="77777777" w:rsidR="00DD4621" w:rsidRPr="00DD4621" w:rsidRDefault="00DD4621" w:rsidP="00DD4621">
      <w:r w:rsidRPr="00DD4621">
        <w:t xml:space="preserve">Managers with strong emotional intelligence </w:t>
      </w:r>
      <w:proofErr w:type="gramStart"/>
      <w:r w:rsidRPr="00DD4621">
        <w:t>are able to</w:t>
      </w:r>
      <w:proofErr w:type="gramEnd"/>
      <w:r w:rsidRPr="00DD4621">
        <w:t xml:space="preserve"> recognise when employees are stressed, unmotivated or struggling at work. This allows them to provide support and solve problems before situations become worse. In workplaces such as beauty salons, supportive management is important because employees often work in busy and stressful environments.</w:t>
      </w:r>
    </w:p>
    <w:p w14:paraId="4038483C" w14:textId="77777777" w:rsidR="00DD4621" w:rsidRPr="00DD4621" w:rsidRDefault="00DD4621" w:rsidP="00DD4621">
      <w:r w:rsidRPr="00DD4621">
        <w:t>At Graceful Nails and Beauty, emotionally intelligent management can improve staff confidence and create a positive working environment. Managers who stay calm and approachable are more likely to solve problems effectively and maintain staff motivation. Employees may feel more comfortable asking for help or discussing problems when managers communicate respectfully and professionally.</w:t>
      </w:r>
    </w:p>
    <w:p w14:paraId="4A37E94F" w14:textId="77777777" w:rsidR="00DD4621" w:rsidRPr="00DD4621" w:rsidRDefault="00DD4621" w:rsidP="00DD4621">
      <w:r w:rsidRPr="00DD4621">
        <w:t>Emotionally intelligent managers are also resilient and flexible. This is important in the beauty industry because customer demands, appointments and busy schedules can change quickly. Managers need to stay organised and make decisions calmly during stressful situations.</w:t>
      </w:r>
    </w:p>
    <w:p w14:paraId="5DFE486D" w14:textId="77777777" w:rsidR="00DD4621" w:rsidRPr="00DD4621" w:rsidRDefault="00DD4621" w:rsidP="00DD4621">
      <w:r w:rsidRPr="00DD4621">
        <w:t>Another important trait of emotionally intelligent managers is empathy. Managers who understand employee emotions are often better at resolving conflicts and supporting teamwork. This can improve employee wellbeing and create a stronger sense of teamwork within the salon.</w:t>
      </w:r>
    </w:p>
    <w:p w14:paraId="7F2D576F" w14:textId="77777777" w:rsidR="00DD4621" w:rsidRPr="00DD4621" w:rsidRDefault="00DD4621" w:rsidP="00DD4621">
      <w:r w:rsidRPr="00DD4621">
        <w:t>Emotionally intelligent managers are also more likely to encourage staff development. They may provide constructive feedback, support training opportunities and motivate employees to improve their skills. This can improve employee confidence and overall business performance.</w:t>
      </w:r>
    </w:p>
    <w:p w14:paraId="168BE3F7" w14:textId="414781CF" w:rsidR="00DD4621" w:rsidRPr="00DD4621" w:rsidRDefault="00DD4621" w:rsidP="00DD4621">
      <w:r w:rsidRPr="00DD4621">
        <w:t>However, emotionally intelligent leadership does not mean managers avoid difficult situations. Sometimes managers still need to make challenging decisions or address poor performance. Emotional intelligence simply helps them handle these situations more professionally and respectfully.</w:t>
      </w:r>
    </w:p>
    <w:p w14:paraId="0FB53088" w14:textId="77777777" w:rsidR="00DD4621" w:rsidRPr="00DD4621" w:rsidRDefault="00DD4621" w:rsidP="00051BED">
      <w:pPr>
        <w:pStyle w:val="Heading2"/>
      </w:pPr>
      <w:bookmarkStart w:id="15" w:name="_Toc230555746"/>
      <w:r w:rsidRPr="00DD4621">
        <w:t>Conclusion</w:t>
      </w:r>
      <w:bookmarkEnd w:id="15"/>
    </w:p>
    <w:p w14:paraId="351394EB" w14:textId="77777777" w:rsidR="00DD4621" w:rsidRPr="00DD4621" w:rsidRDefault="00DD4621" w:rsidP="00DD4621">
      <w:r w:rsidRPr="00DD4621">
        <w:t>Emotional intelligence is highly important in workforce development and business performance, especially in customer-focused businesses such as Graceful Nails and Beauty. Employees in the beauty industry regularly interact with customers and colleagues, meaning communication, empathy and emotional control are essential for workplace success.</w:t>
      </w:r>
    </w:p>
    <w:p w14:paraId="4B44C819" w14:textId="77777777" w:rsidR="00DD4621" w:rsidRPr="00DD4621" w:rsidRDefault="00DD4621" w:rsidP="00DD4621">
      <w:r w:rsidRPr="00DD4621">
        <w:t xml:space="preserve">Goleman’s EI Competency Model and Mayer and Salovey’s Ability Model both show how emotional understanding can improve communication, teamwork and customer relationships. Although both theories have strengths and weaknesses, they provide useful ways of understanding workplace </w:t>
      </w:r>
      <w:r w:rsidRPr="00DD4621">
        <w:lastRenderedPageBreak/>
        <w:t>behaviour and employee performance. Goleman’s theory is more practical for workplace situations, while Mayer and Salovey’s model provides a more research-based understanding of emotional abilities.</w:t>
      </w:r>
    </w:p>
    <w:p w14:paraId="28BD40EC" w14:textId="77777777" w:rsidR="00DD4621" w:rsidRPr="00DD4621" w:rsidRDefault="00DD4621" w:rsidP="00DD4621">
      <w:r w:rsidRPr="00DD4621">
        <w:t>The assignment also showed that mindfulness and emotional intelligence can positively affect workplace performance by improving emotional control, reducing stress and supporting better communication. Mindfulness helps employees stay calm and focused, while emotional intelligence helps them respond professionally to emotions and workplace situations.</w:t>
      </w:r>
    </w:p>
    <w:p w14:paraId="7F706F67" w14:textId="77777777" w:rsidR="00DD4621" w:rsidRPr="00DD4621" w:rsidRDefault="00DD4621" w:rsidP="00DD4621">
      <w:r w:rsidRPr="00DD4621">
        <w:t>My own workplace review showed that emotional intelligence and mindfulness help me manage pressure, improve customer interactions and maintain professional behaviour during stressful situations. These skills are important for building positive relationships with customers and supporting teamwork within the salon.</w:t>
      </w:r>
    </w:p>
    <w:p w14:paraId="176EC22C" w14:textId="77777777" w:rsidR="00DD4621" w:rsidRPr="00DD4621" w:rsidRDefault="00DD4621" w:rsidP="00DD4621">
      <w:r w:rsidRPr="00DD4621">
        <w:t>Overall, emotional intelligence and mindfulness help create a more professional, productive and supportive workplace environment. Businesses that encourage emotional intelligence and mindfulness may improve employee wellbeing, customer satisfaction and overall business performance.</w:t>
      </w:r>
    </w:p>
    <w:p w14:paraId="31B8CA47" w14:textId="77777777" w:rsidR="00051BED" w:rsidRDefault="00051BED" w:rsidP="00BB3628"/>
    <w:p w14:paraId="4BC6CA7A" w14:textId="289C3BFD" w:rsidR="00BC56F6" w:rsidRDefault="00051BED" w:rsidP="00051BED">
      <w:pPr>
        <w:pStyle w:val="Heading1"/>
      </w:pPr>
      <w:bookmarkStart w:id="16" w:name="_Toc230555747"/>
      <w:r>
        <w:t xml:space="preserve">Appendices </w:t>
      </w:r>
      <w:r>
        <w:rPr>
          <w:noProof/>
        </w:rPr>
        <w:drawing>
          <wp:anchor distT="0" distB="0" distL="114300" distR="114300" simplePos="0" relativeHeight="251673600" behindDoc="0" locked="0" layoutInCell="1" allowOverlap="1" wp14:anchorId="5D55D452" wp14:editId="40BF4839">
            <wp:simplePos x="0" y="0"/>
            <wp:positionH relativeFrom="margin">
              <wp:posOffset>0</wp:posOffset>
            </wp:positionH>
            <wp:positionV relativeFrom="paragraph">
              <wp:posOffset>418465</wp:posOffset>
            </wp:positionV>
            <wp:extent cx="1790700" cy="1320800"/>
            <wp:effectExtent l="0" t="0" r="0" b="0"/>
            <wp:wrapSquare wrapText="bothSides"/>
            <wp:docPr id="1243948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48099" name=""/>
                    <pic:cNvPicPr/>
                  </pic:nvPicPr>
                  <pic:blipFill rotWithShape="1">
                    <a:blip r:embed="rId9" cstate="print">
                      <a:extLst>
                        <a:ext uri="{28A0092B-C50C-407E-A947-70E740481C1C}">
                          <a14:useLocalDpi xmlns:a14="http://schemas.microsoft.com/office/drawing/2010/main" val="0"/>
                        </a:ext>
                      </a:extLst>
                    </a:blip>
                    <a:srcRect l="37288" t="17854" r="32585" b="42640"/>
                    <a:stretch>
                      <a:fillRect/>
                    </a:stretch>
                  </pic:blipFill>
                  <pic:spPr bwMode="auto">
                    <a:xfrm>
                      <a:off x="0" y="0"/>
                      <a:ext cx="1790700" cy="1320800"/>
                    </a:xfrm>
                    <a:prstGeom prst="rect">
                      <a:avLst/>
                    </a:prstGeom>
                    <a:ln>
                      <a:noFill/>
                    </a:ln>
                    <a:extLst>
                      <a:ext uri="{53640926-AAD7-44D8-BBD7-CCE9431645EC}">
                        <a14:shadowObscured xmlns:a14="http://schemas.microsoft.com/office/drawing/2010/main"/>
                      </a:ext>
                    </a:extLst>
                  </pic:spPr>
                </pic:pic>
              </a:graphicData>
            </a:graphic>
          </wp:anchor>
        </w:drawing>
      </w:r>
      <w:bookmarkEnd w:id="16"/>
    </w:p>
    <w:p w14:paraId="41BDA457" w14:textId="77777777" w:rsidR="005043EA" w:rsidRPr="005043EA" w:rsidRDefault="005043EA" w:rsidP="005043EA"/>
    <w:p w14:paraId="4725A29A" w14:textId="77777777" w:rsidR="005043EA" w:rsidRPr="005043EA" w:rsidRDefault="005043EA" w:rsidP="005043EA"/>
    <w:p w14:paraId="51F36004" w14:textId="77777777" w:rsidR="005043EA" w:rsidRPr="005043EA" w:rsidRDefault="005043EA" w:rsidP="005043EA"/>
    <w:p w14:paraId="140335EC" w14:textId="77777777" w:rsidR="005043EA" w:rsidRPr="005043EA" w:rsidRDefault="005043EA" w:rsidP="005043EA"/>
    <w:p w14:paraId="3DA57F91" w14:textId="77777777" w:rsidR="005043EA" w:rsidRPr="005043EA" w:rsidRDefault="005043EA" w:rsidP="005043EA"/>
    <w:p w14:paraId="7FB1210B" w14:textId="77777777" w:rsidR="005043EA" w:rsidRPr="00E41B34" w:rsidRDefault="005043EA" w:rsidP="005043EA">
      <w:r w:rsidRPr="00E41B34">
        <w:t>Goleman, D. (1998)</w:t>
      </w:r>
    </w:p>
    <w:p w14:paraId="6F7033B8" w14:textId="77777777" w:rsidR="005043EA" w:rsidRDefault="005043EA" w:rsidP="005043EA"/>
    <w:p w14:paraId="340DC6E0" w14:textId="77777777" w:rsidR="00C87319" w:rsidRDefault="00C87319" w:rsidP="005043EA"/>
    <w:p w14:paraId="236D9DAC" w14:textId="77777777" w:rsidR="00C87319" w:rsidRDefault="00C87319" w:rsidP="005043EA"/>
    <w:p w14:paraId="102EDCA1" w14:textId="77777777" w:rsidR="00C87319" w:rsidRDefault="00C87319" w:rsidP="005043EA"/>
    <w:p w14:paraId="5E3E0DDE" w14:textId="77777777" w:rsidR="00C87319" w:rsidRDefault="00C87319" w:rsidP="005043EA"/>
    <w:p w14:paraId="595CF1C4" w14:textId="77777777" w:rsidR="00C87319" w:rsidRDefault="00C87319" w:rsidP="005043EA"/>
    <w:p w14:paraId="5403AE34" w14:textId="77777777" w:rsidR="00C87319" w:rsidRDefault="00C87319" w:rsidP="005043EA"/>
    <w:p w14:paraId="02CD0470" w14:textId="77777777" w:rsidR="00C87319" w:rsidRDefault="00C87319" w:rsidP="005043EA"/>
    <w:p w14:paraId="5E57215D" w14:textId="77777777" w:rsidR="00C87319" w:rsidRDefault="00C87319" w:rsidP="005043EA"/>
    <w:p w14:paraId="75B4B4AD" w14:textId="77777777" w:rsidR="00C87319" w:rsidRDefault="00C87319" w:rsidP="005043EA"/>
    <w:p w14:paraId="600F06EB" w14:textId="77777777" w:rsidR="00C87319" w:rsidRDefault="00C87319" w:rsidP="005043EA"/>
    <w:p w14:paraId="1CF15948" w14:textId="3AF24AE0" w:rsidR="00C87319" w:rsidRDefault="00C87319" w:rsidP="00C87319">
      <w:pPr>
        <w:pStyle w:val="Heading1"/>
      </w:pPr>
      <w:bookmarkStart w:id="17" w:name="_Toc230555748"/>
      <w:r>
        <w:lastRenderedPageBreak/>
        <w:t>References</w:t>
      </w:r>
      <w:bookmarkEnd w:id="17"/>
      <w:r>
        <w:t xml:space="preserve"> </w:t>
      </w:r>
    </w:p>
    <w:p w14:paraId="32AEED03" w14:textId="1DBA3EEE" w:rsidR="00615239" w:rsidRDefault="00615239" w:rsidP="00615239">
      <w:r w:rsidRPr="00615239">
        <w:t xml:space="preserve">Clarke, N. (2004). Emotional intelligence and its relationship to transformational leadership and key project manager competences. </w:t>
      </w:r>
      <w:r w:rsidRPr="00615239">
        <w:rPr>
          <w:i/>
          <w:iCs/>
        </w:rPr>
        <w:t>Project Management Journal, 35</w:t>
      </w:r>
      <w:r w:rsidRPr="00615239">
        <w:t xml:space="preserve">(3), 5–16. </w:t>
      </w:r>
      <w:hyperlink r:id="rId10" w:history="1">
        <w:r w:rsidRPr="00615239">
          <w:rPr>
            <w:rStyle w:val="Hyperlink"/>
          </w:rPr>
          <w:t>https://doi.org/10.1177/875697280403500302</w:t>
        </w:r>
      </w:hyperlink>
    </w:p>
    <w:p w14:paraId="14C54AF3" w14:textId="38644881" w:rsidR="00615239" w:rsidRDefault="00615239" w:rsidP="00615239">
      <w:r w:rsidRPr="00615239">
        <w:t xml:space="preserve">Gardner, H. (1983). </w:t>
      </w:r>
      <w:r w:rsidRPr="00615239">
        <w:rPr>
          <w:i/>
          <w:iCs/>
        </w:rPr>
        <w:t>Frames of mind: The theory of multiple intelligences</w:t>
      </w:r>
      <w:r w:rsidRPr="00615239">
        <w:t xml:space="preserve">. Basic Books. </w:t>
      </w:r>
      <w:hyperlink r:id="rId11" w:history="1">
        <w:r w:rsidRPr="00615239">
          <w:rPr>
            <w:rStyle w:val="Hyperlink"/>
          </w:rPr>
          <w:t>https://books.google.co.uk/books?id=2m0cAQAAIAAJ</w:t>
        </w:r>
      </w:hyperlink>
    </w:p>
    <w:p w14:paraId="6FD91A6D" w14:textId="5D57699F" w:rsidR="00615239" w:rsidRDefault="00615239" w:rsidP="00615239">
      <w:r w:rsidRPr="00615239">
        <w:t xml:space="preserve">Goleman, D. (1995). </w:t>
      </w:r>
      <w:r w:rsidRPr="00615239">
        <w:rPr>
          <w:i/>
          <w:iCs/>
        </w:rPr>
        <w:t>Emotional intelligence: Why it can matter more than IQ</w:t>
      </w:r>
      <w:r w:rsidRPr="00615239">
        <w:t xml:space="preserve">. Bantam Books. </w:t>
      </w:r>
      <w:hyperlink r:id="rId12" w:history="1">
        <w:r w:rsidRPr="00615239">
          <w:rPr>
            <w:rStyle w:val="Hyperlink"/>
          </w:rPr>
          <w:t>https://www.worldcat.org/title/32922143</w:t>
        </w:r>
      </w:hyperlink>
    </w:p>
    <w:p w14:paraId="76D7B2BE" w14:textId="581A0B97" w:rsidR="00615239" w:rsidRDefault="00615239" w:rsidP="00615239">
      <w:r w:rsidRPr="00615239">
        <w:t xml:space="preserve">Goleman, D. (1998). </w:t>
      </w:r>
      <w:r w:rsidRPr="00615239">
        <w:rPr>
          <w:i/>
          <w:iCs/>
        </w:rPr>
        <w:t>Working with emotional intelligence</w:t>
      </w:r>
      <w:r w:rsidRPr="00615239">
        <w:t xml:space="preserve">. Bloomsbury Publishing. </w:t>
      </w:r>
      <w:hyperlink r:id="rId13" w:history="1">
        <w:r w:rsidRPr="00615239">
          <w:rPr>
            <w:rStyle w:val="Hyperlink"/>
          </w:rPr>
          <w:t>https://books.google.co.uk/books?id=1Y7VP15X4PgC</w:t>
        </w:r>
      </w:hyperlink>
    </w:p>
    <w:p w14:paraId="4BF119A2" w14:textId="3454DE11" w:rsidR="00615239" w:rsidRDefault="00615239" w:rsidP="00615239">
      <w:r w:rsidRPr="00615239">
        <w:t xml:space="preserve">Kabat-Zinn, J. (1990). </w:t>
      </w:r>
      <w:r w:rsidRPr="00615239">
        <w:rPr>
          <w:i/>
          <w:iCs/>
        </w:rPr>
        <w:t>Full catastrophe living: Using the wisdom of your body and mind to face stress, pain and illness</w:t>
      </w:r>
      <w:r w:rsidRPr="00615239">
        <w:t xml:space="preserve">. Delacorte Press. </w:t>
      </w:r>
      <w:hyperlink r:id="rId14" w:history="1">
        <w:r w:rsidRPr="00615239">
          <w:rPr>
            <w:rStyle w:val="Hyperlink"/>
          </w:rPr>
          <w:t>https://www.mindfulnesscds.com/products/full-catastrophe-living</w:t>
        </w:r>
      </w:hyperlink>
    </w:p>
    <w:p w14:paraId="7B714A5E" w14:textId="77777777" w:rsidR="00615239" w:rsidRDefault="00615239" w:rsidP="00615239">
      <w:r w:rsidRPr="00615239">
        <w:t xml:space="preserve">Kabat-Zinn, J. (2003). Mindfulness‐based interventions in context: Past, present, and future. </w:t>
      </w:r>
      <w:r w:rsidRPr="00615239">
        <w:rPr>
          <w:i/>
          <w:iCs/>
        </w:rPr>
        <w:t>Clinical Psychology: Science and Practice, 10</w:t>
      </w:r>
      <w:r w:rsidRPr="00615239">
        <w:t xml:space="preserve">(2), 144–156. </w:t>
      </w:r>
      <w:hyperlink r:id="rId15" w:tgtFrame="_new" w:history="1">
        <w:r w:rsidRPr="00615239">
          <w:rPr>
            <w:rStyle w:val="Hyperlink"/>
          </w:rPr>
          <w:t>https://doi.org/10.1093/clipsy.bpg016</w:t>
        </w:r>
      </w:hyperlink>
    </w:p>
    <w:p w14:paraId="443EF547" w14:textId="03D09FD9" w:rsidR="00615239" w:rsidRDefault="00615239" w:rsidP="00615239">
      <w:r w:rsidRPr="00615239">
        <w:t xml:space="preserve">Mayer, J. D., &amp; Salovey, P. (1997). What is emotional intelligence? In P. Salovey &amp; D. Sluyter (Eds.), </w:t>
      </w:r>
      <w:r w:rsidRPr="00615239">
        <w:rPr>
          <w:i/>
          <w:iCs/>
        </w:rPr>
        <w:t>Emotional development and emotional intelligence: Educational implications</w:t>
      </w:r>
      <w:r w:rsidRPr="00615239">
        <w:t xml:space="preserve"> (pp. 3–31). Basic Books. </w:t>
      </w:r>
      <w:hyperlink r:id="rId16" w:history="1">
        <w:r w:rsidRPr="00615239">
          <w:rPr>
            <w:rStyle w:val="Hyperlink"/>
          </w:rPr>
          <w:t>https://books.google.co.uk/books?id=Ge_NAQAAIAAJ</w:t>
        </w:r>
      </w:hyperlink>
    </w:p>
    <w:p w14:paraId="3E548BD2" w14:textId="77777777" w:rsidR="00615239" w:rsidRPr="00615239" w:rsidRDefault="00615239" w:rsidP="00615239">
      <w:r w:rsidRPr="00615239">
        <w:t xml:space="preserve">Mayer, J. D., Salovey, P., &amp; Caruso, D. R. (2004). Emotional intelligence: Theory, findings and implications. </w:t>
      </w:r>
      <w:r w:rsidRPr="00615239">
        <w:rPr>
          <w:i/>
          <w:iCs/>
        </w:rPr>
        <w:t>Psychological Inquiry, 15</w:t>
      </w:r>
      <w:r w:rsidRPr="00615239">
        <w:t xml:space="preserve">(3), 197–215. </w:t>
      </w:r>
      <w:hyperlink r:id="rId17" w:tgtFrame="_new" w:history="1">
        <w:r w:rsidRPr="00615239">
          <w:rPr>
            <w:rStyle w:val="Hyperlink"/>
          </w:rPr>
          <w:t>https://doi.org/10.1207/s15327965pli1503_02</w:t>
        </w:r>
      </w:hyperlink>
    </w:p>
    <w:p w14:paraId="4C84C7C3" w14:textId="77777777" w:rsidR="00615239" w:rsidRPr="00615239" w:rsidRDefault="00615239" w:rsidP="00615239">
      <w:r w:rsidRPr="00615239">
        <w:t xml:space="preserve">Salovey, P., &amp; Mayer, J. D. (1990). Emotional intelligence. </w:t>
      </w:r>
      <w:r w:rsidRPr="00615239">
        <w:rPr>
          <w:i/>
          <w:iCs/>
        </w:rPr>
        <w:t>Imagination, Cognition and Personality, 9</w:t>
      </w:r>
      <w:r w:rsidRPr="00615239">
        <w:t xml:space="preserve">(3), 185–211. </w:t>
      </w:r>
      <w:hyperlink r:id="rId18" w:tgtFrame="_new" w:history="1">
        <w:r w:rsidRPr="00615239">
          <w:rPr>
            <w:rStyle w:val="Hyperlink"/>
          </w:rPr>
          <w:t>https://doi.org/10.2190/DUGG-P24E-52WK-6CDG</w:t>
        </w:r>
      </w:hyperlink>
    </w:p>
    <w:p w14:paraId="1CF060D4" w14:textId="2B09C4E9" w:rsidR="00615239" w:rsidRDefault="00615239" w:rsidP="00615239">
      <w:r w:rsidRPr="00615239">
        <w:t xml:space="preserve">Bar-On, R. (1997). </w:t>
      </w:r>
      <w:r w:rsidRPr="00615239">
        <w:rPr>
          <w:i/>
          <w:iCs/>
        </w:rPr>
        <w:t>Bar-On emotional quotient inventory (EQ-</w:t>
      </w:r>
      <w:proofErr w:type="spellStart"/>
      <w:r w:rsidRPr="00615239">
        <w:rPr>
          <w:i/>
          <w:iCs/>
        </w:rPr>
        <w:t>i</w:t>
      </w:r>
      <w:proofErr w:type="spellEnd"/>
      <w:r w:rsidRPr="00615239">
        <w:rPr>
          <w:i/>
          <w:iCs/>
        </w:rPr>
        <w:t>): Technical manual</w:t>
      </w:r>
      <w:r w:rsidRPr="00615239">
        <w:t xml:space="preserve">. Multi-Health Systems. </w:t>
      </w:r>
      <w:hyperlink r:id="rId19" w:history="1">
        <w:r w:rsidRPr="00615239">
          <w:rPr>
            <w:rStyle w:val="Hyperlink"/>
          </w:rPr>
          <w:t>https://www.reuvenbaron.org/bar-on-model</w:t>
        </w:r>
      </w:hyperlink>
    </w:p>
    <w:p w14:paraId="4CBF6873" w14:textId="45F4FD13" w:rsidR="00615239" w:rsidRDefault="00615239" w:rsidP="00615239">
      <w:r w:rsidRPr="00615239">
        <w:t xml:space="preserve">Boyatzis, R. E. (2009). Competencies as a behavioural approach to emotional intelligence. </w:t>
      </w:r>
      <w:r w:rsidRPr="00615239">
        <w:rPr>
          <w:i/>
          <w:iCs/>
        </w:rPr>
        <w:t>Journal of Management Development, 28</w:t>
      </w:r>
      <w:r w:rsidRPr="00615239">
        <w:t xml:space="preserve">(9), 749–770. </w:t>
      </w:r>
      <w:hyperlink r:id="rId20" w:history="1">
        <w:r w:rsidRPr="00615239">
          <w:rPr>
            <w:rStyle w:val="Hyperlink"/>
          </w:rPr>
          <w:t>https://doi.org/10.1108/02621710910987647</w:t>
        </w:r>
      </w:hyperlink>
    </w:p>
    <w:p w14:paraId="6616EFE6" w14:textId="56B2B787" w:rsidR="00615239" w:rsidRDefault="00615239" w:rsidP="00615239">
      <w:r w:rsidRPr="00615239">
        <w:t xml:space="preserve">Cherniss, C. (2000). Emotional intelligence: What it is and why it matters. Consortium for Research on Emotional Intelligence in Organizations. </w:t>
      </w:r>
      <w:hyperlink r:id="rId21" w:history="1">
        <w:r w:rsidRPr="00615239">
          <w:rPr>
            <w:rStyle w:val="Hyperlink"/>
          </w:rPr>
          <w:t>http://www.eiconsortium.org/reports/what_is_emotional_intelligence.html</w:t>
        </w:r>
      </w:hyperlink>
    </w:p>
    <w:p w14:paraId="18FE2884" w14:textId="77777777" w:rsidR="00615239" w:rsidRPr="00615239" w:rsidRDefault="00615239" w:rsidP="00615239">
      <w:r w:rsidRPr="00615239">
        <w:t xml:space="preserve">George, J. M. (2000). Emotions and leadership: The role of emotional intelligence. </w:t>
      </w:r>
      <w:r w:rsidRPr="00615239">
        <w:rPr>
          <w:i/>
          <w:iCs/>
        </w:rPr>
        <w:t>Human Relations, 53</w:t>
      </w:r>
      <w:r w:rsidRPr="00615239">
        <w:t xml:space="preserve">(8), 1027–1055. </w:t>
      </w:r>
      <w:hyperlink r:id="rId22" w:tgtFrame="_new" w:history="1">
        <w:r w:rsidRPr="00615239">
          <w:rPr>
            <w:rStyle w:val="Hyperlink"/>
          </w:rPr>
          <w:t>https://doi.org/10.1177/0018726700538001</w:t>
        </w:r>
      </w:hyperlink>
    </w:p>
    <w:p w14:paraId="69652140" w14:textId="52539896" w:rsidR="00615239" w:rsidRDefault="00615239" w:rsidP="00615239">
      <w:r w:rsidRPr="00615239">
        <w:t xml:space="preserve">Jordan, P. J., </w:t>
      </w:r>
      <w:proofErr w:type="spellStart"/>
      <w:r w:rsidRPr="00615239">
        <w:t>Ashkanasy</w:t>
      </w:r>
      <w:proofErr w:type="spellEnd"/>
      <w:r w:rsidRPr="00615239">
        <w:t xml:space="preserve">, N. M., &amp; </w:t>
      </w:r>
      <w:proofErr w:type="spellStart"/>
      <w:r w:rsidRPr="00615239">
        <w:t>Härtel</w:t>
      </w:r>
      <w:proofErr w:type="spellEnd"/>
      <w:r w:rsidRPr="00615239">
        <w:t xml:space="preserve">, C. E. J. (2002). Emotional intelligence as a moderator of emotional and behavioural reactions to job insecurity. </w:t>
      </w:r>
      <w:r w:rsidRPr="00615239">
        <w:rPr>
          <w:i/>
          <w:iCs/>
        </w:rPr>
        <w:t>Academy of Management Review, 27</w:t>
      </w:r>
      <w:r w:rsidRPr="00615239">
        <w:t xml:space="preserve">(3), 361–372. </w:t>
      </w:r>
      <w:hyperlink r:id="rId23" w:history="1">
        <w:r w:rsidRPr="00615239">
          <w:rPr>
            <w:rStyle w:val="Hyperlink"/>
          </w:rPr>
          <w:t>https://doi.org/10.5465/amr.2002.7389913</w:t>
        </w:r>
      </w:hyperlink>
    </w:p>
    <w:p w14:paraId="67B97129" w14:textId="77777777" w:rsidR="00615239" w:rsidRPr="00615239" w:rsidRDefault="00615239" w:rsidP="00615239">
      <w:r w:rsidRPr="00615239">
        <w:t xml:space="preserve">Mikolajczak, M., Petrides, K. V., Coumans, N., &amp; </w:t>
      </w:r>
      <w:proofErr w:type="spellStart"/>
      <w:r w:rsidRPr="00615239">
        <w:t>Luminet</w:t>
      </w:r>
      <w:proofErr w:type="spellEnd"/>
      <w:r w:rsidRPr="00615239">
        <w:t xml:space="preserve">, O. (2009). The moderating effect of trait emotional intelligence on mood deterioration following laboratory-induced stress. </w:t>
      </w:r>
      <w:r w:rsidRPr="00615239">
        <w:rPr>
          <w:i/>
          <w:iCs/>
        </w:rPr>
        <w:t>International Journal of Clinical and Health Psychology, 9</w:t>
      </w:r>
      <w:r w:rsidRPr="00615239">
        <w:t xml:space="preserve">(3), 455–477. </w:t>
      </w:r>
      <w:hyperlink r:id="rId24" w:tgtFrame="_new" w:history="1">
        <w:r w:rsidRPr="00615239">
          <w:rPr>
            <w:rStyle w:val="Hyperlink"/>
          </w:rPr>
          <w:t>https://www.aepc.es/ijchp/articulos_pdf/ijchp-326.pdf</w:t>
        </w:r>
      </w:hyperlink>
    </w:p>
    <w:p w14:paraId="503714B9" w14:textId="2861855F" w:rsidR="00615239" w:rsidRDefault="00615239" w:rsidP="00615239">
      <w:r w:rsidRPr="00615239">
        <w:lastRenderedPageBreak/>
        <w:t xml:space="preserve">Schutte, N. S., Malouff, J. M., Thorsteinsson, E. B., Bhullar, N., &amp; Rooke, S. E. (2007). A meta‐analytic investigation of the relationship between emotional intelligence and health. </w:t>
      </w:r>
      <w:r w:rsidRPr="00615239">
        <w:rPr>
          <w:i/>
          <w:iCs/>
        </w:rPr>
        <w:t>Personality and Individual Differences, 42</w:t>
      </w:r>
      <w:r w:rsidRPr="00615239">
        <w:t xml:space="preserve">(6), 921–933. </w:t>
      </w:r>
      <w:hyperlink r:id="rId25" w:history="1">
        <w:r w:rsidRPr="00615239">
          <w:rPr>
            <w:rStyle w:val="Hyperlink"/>
          </w:rPr>
          <w:t>https://doi.org/10.1016/j.paid.2006.09.003</w:t>
        </w:r>
      </w:hyperlink>
    </w:p>
    <w:p w14:paraId="6C22ED72" w14:textId="77777777" w:rsidR="00615239" w:rsidRPr="00615239" w:rsidRDefault="00615239" w:rsidP="00615239">
      <w:r w:rsidRPr="00615239">
        <w:t xml:space="preserve">Baer, R. A. (2003). Mindfulness training as a clinical intervention: A conceptual and empirical review. </w:t>
      </w:r>
      <w:r w:rsidRPr="00615239">
        <w:rPr>
          <w:i/>
          <w:iCs/>
        </w:rPr>
        <w:t>Clinical Psychology: Science and Practice, 10</w:t>
      </w:r>
      <w:r w:rsidRPr="00615239">
        <w:t xml:space="preserve">(2), 125–143. </w:t>
      </w:r>
      <w:hyperlink r:id="rId26" w:tgtFrame="_new" w:history="1">
        <w:r w:rsidRPr="00615239">
          <w:rPr>
            <w:rStyle w:val="Hyperlink"/>
          </w:rPr>
          <w:t>https://doi.org/10.1093/clipsy.bpg015</w:t>
        </w:r>
      </w:hyperlink>
    </w:p>
    <w:p w14:paraId="12FC325E" w14:textId="77777777" w:rsidR="00615239" w:rsidRPr="00615239" w:rsidRDefault="00615239" w:rsidP="00615239">
      <w:r w:rsidRPr="00615239">
        <w:t xml:space="preserve">Brown, K. W., &amp; Ryan, R. M. (2003). The benefits of being present: Mindfulness and its role in psychological wellbeing. </w:t>
      </w:r>
      <w:r w:rsidRPr="00615239">
        <w:rPr>
          <w:i/>
          <w:iCs/>
        </w:rPr>
        <w:t>Journal of Personality and Social Psychology, 84</w:t>
      </w:r>
      <w:r w:rsidRPr="00615239">
        <w:t xml:space="preserve">(4), 822–848. </w:t>
      </w:r>
      <w:hyperlink r:id="rId27" w:tgtFrame="_new" w:history="1">
        <w:r w:rsidRPr="00615239">
          <w:rPr>
            <w:rStyle w:val="Hyperlink"/>
          </w:rPr>
          <w:t>https://doi.org/10.1037/0022-3514.84.4.822</w:t>
        </w:r>
      </w:hyperlink>
    </w:p>
    <w:p w14:paraId="7024EEAD" w14:textId="26499C7E" w:rsidR="00615239" w:rsidRDefault="00615239" w:rsidP="00615239">
      <w:r w:rsidRPr="00615239">
        <w:t xml:space="preserve">Glomb, T. M., Duffy, M. K., Bono, J. E., &amp; Yang, T. (2011). Mindfulness at work. </w:t>
      </w:r>
      <w:r w:rsidRPr="00615239">
        <w:rPr>
          <w:i/>
          <w:iCs/>
        </w:rPr>
        <w:t>Research in Personnel and Human Resources Management, 30</w:t>
      </w:r>
      <w:r w:rsidRPr="00615239">
        <w:t xml:space="preserve">, 115–157. </w:t>
      </w:r>
      <w:hyperlink r:id="rId28" w:history="1">
        <w:r w:rsidRPr="00615239">
          <w:rPr>
            <w:rStyle w:val="Hyperlink"/>
          </w:rPr>
          <w:t>https://doi.org/10.1108/S0742-7301(2011)0000030005</w:t>
        </w:r>
      </w:hyperlink>
    </w:p>
    <w:p w14:paraId="53E55B55" w14:textId="33F7960A" w:rsidR="00615239" w:rsidRDefault="00615239" w:rsidP="00615239">
      <w:r w:rsidRPr="00615239">
        <w:t xml:space="preserve">Robbins, S. P., &amp; Judge, T. A. (2019). </w:t>
      </w:r>
      <w:r w:rsidRPr="00615239">
        <w:rPr>
          <w:i/>
          <w:iCs/>
        </w:rPr>
        <w:t>Organisational behaviour</w:t>
      </w:r>
      <w:r w:rsidRPr="00615239">
        <w:t xml:space="preserve"> (18th ed.). Pearson Education. </w:t>
      </w:r>
      <w:hyperlink r:id="rId29" w:history="1">
        <w:r w:rsidRPr="00615239">
          <w:rPr>
            <w:rStyle w:val="Hyperlink"/>
          </w:rPr>
          <w:t>https://www.pearson.com/en-gb/subject-catalog/p/organizational-behavior/P200000003479/9781292406988</w:t>
        </w:r>
      </w:hyperlink>
    </w:p>
    <w:p w14:paraId="3EB87C90" w14:textId="77777777" w:rsidR="00615239" w:rsidRPr="00615239" w:rsidRDefault="00615239" w:rsidP="00615239"/>
    <w:p w14:paraId="3E785FBB" w14:textId="77777777" w:rsidR="00C87319" w:rsidRPr="00C87319" w:rsidRDefault="00C87319" w:rsidP="00C87319"/>
    <w:p w14:paraId="5BF92299" w14:textId="77777777" w:rsidR="005043EA" w:rsidRPr="005043EA" w:rsidRDefault="005043EA" w:rsidP="005043EA">
      <w:pPr>
        <w:ind w:firstLine="720"/>
      </w:pPr>
    </w:p>
    <w:sectPr w:rsidR="005043EA" w:rsidRPr="005043EA">
      <w:footerReference w:type="even" r:id="rId30"/>
      <w:footerReference w:type="default" r:id="rId31"/>
      <w:footerReference w:type="first" r:id="rId3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9EB79" w14:textId="77777777" w:rsidR="00991D8C" w:rsidRDefault="00991D8C" w:rsidP="0012165F">
      <w:pPr>
        <w:spacing w:after="0" w:line="240" w:lineRule="auto"/>
      </w:pPr>
      <w:r>
        <w:separator/>
      </w:r>
    </w:p>
  </w:endnote>
  <w:endnote w:type="continuationSeparator" w:id="0">
    <w:p w14:paraId="1473D03D" w14:textId="77777777" w:rsidR="00991D8C" w:rsidRDefault="00991D8C"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766EB" w14:textId="62867869" w:rsidR="00CC66AA" w:rsidRDefault="00CC66AA">
    <w:pPr>
      <w:pStyle w:val="Footer"/>
    </w:pPr>
    <w:r>
      <w:rPr>
        <w:noProof/>
      </w:rPr>
      <mc:AlternateContent>
        <mc:Choice Requires="wps">
          <w:drawing>
            <wp:anchor distT="0" distB="0" distL="0" distR="0" simplePos="0" relativeHeight="251659264" behindDoc="0" locked="0" layoutInCell="1" allowOverlap="1" wp14:anchorId="5BC62D9C" wp14:editId="3A7AE7ED">
              <wp:simplePos x="635" y="635"/>
              <wp:positionH relativeFrom="page">
                <wp:align>left</wp:align>
              </wp:positionH>
              <wp:positionV relativeFrom="page">
                <wp:align>bottom</wp:align>
              </wp:positionV>
              <wp:extent cx="443865" cy="443865"/>
              <wp:effectExtent l="0" t="0" r="13335" b="0"/>
              <wp:wrapNone/>
              <wp:docPr id="95512062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C62D9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932B" w14:textId="2AB4A430" w:rsidR="0012165F" w:rsidRDefault="00CC66AA">
    <w:pPr>
      <w:pStyle w:val="Footer"/>
      <w:jc w:val="right"/>
    </w:pPr>
    <w:r>
      <w:rPr>
        <w:noProof/>
      </w:rPr>
      <mc:AlternateContent>
        <mc:Choice Requires="wps">
          <w:drawing>
            <wp:anchor distT="0" distB="0" distL="0" distR="0" simplePos="0" relativeHeight="251660288" behindDoc="0" locked="0" layoutInCell="1" allowOverlap="1" wp14:anchorId="6F0B8A98" wp14:editId="2C4B7696">
              <wp:simplePos x="914400" y="9267825"/>
              <wp:positionH relativeFrom="page">
                <wp:align>left</wp:align>
              </wp:positionH>
              <wp:positionV relativeFrom="page">
                <wp:align>bottom</wp:align>
              </wp:positionV>
              <wp:extent cx="443865" cy="443865"/>
              <wp:effectExtent l="0" t="0" r="13335" b="0"/>
              <wp:wrapNone/>
              <wp:docPr id="26186121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1B17C4" w14:textId="0AF68E57" w:rsidR="00CC66AA" w:rsidRPr="00CC66AA" w:rsidRDefault="00CC66AA" w:rsidP="00CC66AA">
                          <w:pPr>
                            <w:spacing w:after="0"/>
                            <w:rPr>
                              <w:noProof/>
                              <w:color w:val="000000"/>
                              <w:sz w:val="16"/>
                              <w:szCs w:val="16"/>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B8A9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31B17C4" w14:textId="0AF68E57" w:rsidR="00CC66AA" w:rsidRPr="00CC66AA" w:rsidRDefault="00CC66AA" w:rsidP="00CC66AA">
                    <w:pPr>
                      <w:spacing w:after="0"/>
                      <w:rPr>
                        <w:noProof/>
                        <w:color w:val="000000"/>
                        <w:sz w:val="16"/>
                        <w:szCs w:val="16"/>
                      </w:rPr>
                    </w:pPr>
                  </w:p>
                </w:txbxContent>
              </v:textbox>
              <w10:wrap anchorx="page" anchory="page"/>
            </v:shape>
          </w:pict>
        </mc:Fallback>
      </mc:AlternateContent>
    </w:r>
    <w:sdt>
      <w:sdtPr>
        <w:id w:val="1114401566"/>
        <w:docPartObj>
          <w:docPartGallery w:val="Page Numbers (Bottom of Page)"/>
          <w:docPartUnique/>
        </w:docPartObj>
      </w:sdtPr>
      <w:sdtEndPr>
        <w:rPr>
          <w:noProof/>
        </w:rPr>
      </w:sdtEndPr>
      <w:sdtContent>
        <w:r w:rsidR="0012165F">
          <w:fldChar w:fldCharType="begin"/>
        </w:r>
        <w:r w:rsidR="0012165F">
          <w:instrText xml:space="preserve"> PAGE   \* MERGEFORMAT </w:instrText>
        </w:r>
        <w:r w:rsidR="0012165F">
          <w:fldChar w:fldCharType="separate"/>
        </w:r>
        <w:r w:rsidR="0012165F">
          <w:rPr>
            <w:noProof/>
          </w:rPr>
          <w:t>2</w:t>
        </w:r>
        <w:r w:rsidR="0012165F">
          <w:rPr>
            <w:noProof/>
          </w:rPr>
          <w:fldChar w:fldCharType="end"/>
        </w:r>
      </w:sdtContent>
    </w:sdt>
  </w:p>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DA3D" w14:textId="7A12346D" w:rsidR="00CC66AA" w:rsidRDefault="00CC66AA">
    <w:pPr>
      <w:pStyle w:val="Footer"/>
    </w:pPr>
    <w:r>
      <w:rPr>
        <w:noProof/>
      </w:rPr>
      <mc:AlternateContent>
        <mc:Choice Requires="wps">
          <w:drawing>
            <wp:anchor distT="0" distB="0" distL="0" distR="0" simplePos="0" relativeHeight="251658240" behindDoc="0" locked="0" layoutInCell="1" allowOverlap="1" wp14:anchorId="27721FF4" wp14:editId="3A798308">
              <wp:simplePos x="635" y="635"/>
              <wp:positionH relativeFrom="page">
                <wp:align>left</wp:align>
              </wp:positionH>
              <wp:positionV relativeFrom="page">
                <wp:align>bottom</wp:align>
              </wp:positionV>
              <wp:extent cx="443865" cy="443865"/>
              <wp:effectExtent l="0" t="0" r="13335" b="0"/>
              <wp:wrapNone/>
              <wp:docPr id="6143584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7721FF4"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7EB66" w14:textId="77777777" w:rsidR="00991D8C" w:rsidRDefault="00991D8C" w:rsidP="0012165F">
      <w:pPr>
        <w:spacing w:after="0" w:line="240" w:lineRule="auto"/>
      </w:pPr>
      <w:r>
        <w:separator/>
      </w:r>
    </w:p>
  </w:footnote>
  <w:footnote w:type="continuationSeparator" w:id="0">
    <w:p w14:paraId="63A616AE" w14:textId="77777777" w:rsidR="00991D8C" w:rsidRDefault="00991D8C"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90E26"/>
    <w:multiLevelType w:val="hybridMultilevel"/>
    <w:tmpl w:val="06CE497A"/>
    <w:lvl w:ilvl="0" w:tplc="57A2561E">
      <w:start w:val="1"/>
      <w:numFmt w:val="decimal"/>
      <w:lvlText w:val="%1."/>
      <w:lvlJc w:val="left"/>
      <w:pPr>
        <w:tabs>
          <w:tab w:val="num" w:pos="720"/>
        </w:tabs>
        <w:ind w:left="720" w:hanging="360"/>
      </w:pPr>
    </w:lvl>
    <w:lvl w:ilvl="1" w:tplc="464E7A58" w:tentative="1">
      <w:start w:val="1"/>
      <w:numFmt w:val="decimal"/>
      <w:lvlText w:val="%2."/>
      <w:lvlJc w:val="left"/>
      <w:pPr>
        <w:tabs>
          <w:tab w:val="num" w:pos="1440"/>
        </w:tabs>
        <w:ind w:left="1440" w:hanging="360"/>
      </w:pPr>
    </w:lvl>
    <w:lvl w:ilvl="2" w:tplc="E5DE0FBC" w:tentative="1">
      <w:start w:val="1"/>
      <w:numFmt w:val="decimal"/>
      <w:lvlText w:val="%3."/>
      <w:lvlJc w:val="left"/>
      <w:pPr>
        <w:tabs>
          <w:tab w:val="num" w:pos="2160"/>
        </w:tabs>
        <w:ind w:left="2160" w:hanging="360"/>
      </w:pPr>
    </w:lvl>
    <w:lvl w:ilvl="3" w:tplc="F83A756E" w:tentative="1">
      <w:start w:val="1"/>
      <w:numFmt w:val="decimal"/>
      <w:lvlText w:val="%4."/>
      <w:lvlJc w:val="left"/>
      <w:pPr>
        <w:tabs>
          <w:tab w:val="num" w:pos="2880"/>
        </w:tabs>
        <w:ind w:left="2880" w:hanging="360"/>
      </w:pPr>
    </w:lvl>
    <w:lvl w:ilvl="4" w:tplc="7D209EFC" w:tentative="1">
      <w:start w:val="1"/>
      <w:numFmt w:val="decimal"/>
      <w:lvlText w:val="%5."/>
      <w:lvlJc w:val="left"/>
      <w:pPr>
        <w:tabs>
          <w:tab w:val="num" w:pos="3600"/>
        </w:tabs>
        <w:ind w:left="3600" w:hanging="360"/>
      </w:pPr>
    </w:lvl>
    <w:lvl w:ilvl="5" w:tplc="AC7CACEC" w:tentative="1">
      <w:start w:val="1"/>
      <w:numFmt w:val="decimal"/>
      <w:lvlText w:val="%6."/>
      <w:lvlJc w:val="left"/>
      <w:pPr>
        <w:tabs>
          <w:tab w:val="num" w:pos="4320"/>
        </w:tabs>
        <w:ind w:left="4320" w:hanging="360"/>
      </w:pPr>
    </w:lvl>
    <w:lvl w:ilvl="6" w:tplc="559A6E5C" w:tentative="1">
      <w:start w:val="1"/>
      <w:numFmt w:val="decimal"/>
      <w:lvlText w:val="%7."/>
      <w:lvlJc w:val="left"/>
      <w:pPr>
        <w:tabs>
          <w:tab w:val="num" w:pos="5040"/>
        </w:tabs>
        <w:ind w:left="5040" w:hanging="360"/>
      </w:pPr>
    </w:lvl>
    <w:lvl w:ilvl="7" w:tplc="18D88774" w:tentative="1">
      <w:start w:val="1"/>
      <w:numFmt w:val="decimal"/>
      <w:lvlText w:val="%8."/>
      <w:lvlJc w:val="left"/>
      <w:pPr>
        <w:tabs>
          <w:tab w:val="num" w:pos="5760"/>
        </w:tabs>
        <w:ind w:left="5760" w:hanging="360"/>
      </w:pPr>
    </w:lvl>
    <w:lvl w:ilvl="8" w:tplc="08003C5E" w:tentative="1">
      <w:start w:val="1"/>
      <w:numFmt w:val="decimal"/>
      <w:lvlText w:val="%9."/>
      <w:lvlJc w:val="left"/>
      <w:pPr>
        <w:tabs>
          <w:tab w:val="num" w:pos="6480"/>
        </w:tabs>
        <w:ind w:left="6480" w:hanging="360"/>
      </w:pPr>
    </w:lvl>
  </w:abstractNum>
  <w:abstractNum w:abstractNumId="1" w15:restartNumberingAfterBreak="0">
    <w:nsid w:val="182757ED"/>
    <w:multiLevelType w:val="multilevel"/>
    <w:tmpl w:val="ECCE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E7889"/>
    <w:multiLevelType w:val="hybridMultilevel"/>
    <w:tmpl w:val="C950A0AC"/>
    <w:lvl w:ilvl="0" w:tplc="545CBAAA">
      <w:start w:val="1"/>
      <w:numFmt w:val="bullet"/>
      <w:lvlText w:val="•"/>
      <w:lvlJc w:val="left"/>
      <w:pPr>
        <w:tabs>
          <w:tab w:val="num" w:pos="720"/>
        </w:tabs>
        <w:ind w:left="720" w:hanging="360"/>
      </w:pPr>
      <w:rPr>
        <w:rFonts w:ascii="Arial" w:hAnsi="Arial" w:hint="default"/>
      </w:rPr>
    </w:lvl>
    <w:lvl w:ilvl="1" w:tplc="9788DAE2" w:tentative="1">
      <w:start w:val="1"/>
      <w:numFmt w:val="bullet"/>
      <w:lvlText w:val="•"/>
      <w:lvlJc w:val="left"/>
      <w:pPr>
        <w:tabs>
          <w:tab w:val="num" w:pos="1440"/>
        </w:tabs>
        <w:ind w:left="1440" w:hanging="360"/>
      </w:pPr>
      <w:rPr>
        <w:rFonts w:ascii="Arial" w:hAnsi="Arial" w:hint="default"/>
      </w:rPr>
    </w:lvl>
    <w:lvl w:ilvl="2" w:tplc="AFB2E468" w:tentative="1">
      <w:start w:val="1"/>
      <w:numFmt w:val="bullet"/>
      <w:lvlText w:val="•"/>
      <w:lvlJc w:val="left"/>
      <w:pPr>
        <w:tabs>
          <w:tab w:val="num" w:pos="2160"/>
        </w:tabs>
        <w:ind w:left="2160" w:hanging="360"/>
      </w:pPr>
      <w:rPr>
        <w:rFonts w:ascii="Arial" w:hAnsi="Arial" w:hint="default"/>
      </w:rPr>
    </w:lvl>
    <w:lvl w:ilvl="3" w:tplc="F6EE93A2" w:tentative="1">
      <w:start w:val="1"/>
      <w:numFmt w:val="bullet"/>
      <w:lvlText w:val="•"/>
      <w:lvlJc w:val="left"/>
      <w:pPr>
        <w:tabs>
          <w:tab w:val="num" w:pos="2880"/>
        </w:tabs>
        <w:ind w:left="2880" w:hanging="360"/>
      </w:pPr>
      <w:rPr>
        <w:rFonts w:ascii="Arial" w:hAnsi="Arial" w:hint="default"/>
      </w:rPr>
    </w:lvl>
    <w:lvl w:ilvl="4" w:tplc="4686E1A4" w:tentative="1">
      <w:start w:val="1"/>
      <w:numFmt w:val="bullet"/>
      <w:lvlText w:val="•"/>
      <w:lvlJc w:val="left"/>
      <w:pPr>
        <w:tabs>
          <w:tab w:val="num" w:pos="3600"/>
        </w:tabs>
        <w:ind w:left="3600" w:hanging="360"/>
      </w:pPr>
      <w:rPr>
        <w:rFonts w:ascii="Arial" w:hAnsi="Arial" w:hint="default"/>
      </w:rPr>
    </w:lvl>
    <w:lvl w:ilvl="5" w:tplc="11983664" w:tentative="1">
      <w:start w:val="1"/>
      <w:numFmt w:val="bullet"/>
      <w:lvlText w:val="•"/>
      <w:lvlJc w:val="left"/>
      <w:pPr>
        <w:tabs>
          <w:tab w:val="num" w:pos="4320"/>
        </w:tabs>
        <w:ind w:left="4320" w:hanging="360"/>
      </w:pPr>
      <w:rPr>
        <w:rFonts w:ascii="Arial" w:hAnsi="Arial" w:hint="default"/>
      </w:rPr>
    </w:lvl>
    <w:lvl w:ilvl="6" w:tplc="2A1A6B92" w:tentative="1">
      <w:start w:val="1"/>
      <w:numFmt w:val="bullet"/>
      <w:lvlText w:val="•"/>
      <w:lvlJc w:val="left"/>
      <w:pPr>
        <w:tabs>
          <w:tab w:val="num" w:pos="5040"/>
        </w:tabs>
        <w:ind w:left="5040" w:hanging="360"/>
      </w:pPr>
      <w:rPr>
        <w:rFonts w:ascii="Arial" w:hAnsi="Arial" w:hint="default"/>
      </w:rPr>
    </w:lvl>
    <w:lvl w:ilvl="7" w:tplc="520E369E" w:tentative="1">
      <w:start w:val="1"/>
      <w:numFmt w:val="bullet"/>
      <w:lvlText w:val="•"/>
      <w:lvlJc w:val="left"/>
      <w:pPr>
        <w:tabs>
          <w:tab w:val="num" w:pos="5760"/>
        </w:tabs>
        <w:ind w:left="5760" w:hanging="360"/>
      </w:pPr>
      <w:rPr>
        <w:rFonts w:ascii="Arial" w:hAnsi="Arial" w:hint="default"/>
      </w:rPr>
    </w:lvl>
    <w:lvl w:ilvl="8" w:tplc="93FA6A0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083FFB"/>
    <w:multiLevelType w:val="hybridMultilevel"/>
    <w:tmpl w:val="5E8A5B26"/>
    <w:lvl w:ilvl="0" w:tplc="5018330E">
      <w:start w:val="1"/>
      <w:numFmt w:val="decimal"/>
      <w:lvlText w:val="%1."/>
      <w:lvlJc w:val="left"/>
      <w:pPr>
        <w:tabs>
          <w:tab w:val="num" w:pos="720"/>
        </w:tabs>
        <w:ind w:left="720" w:hanging="360"/>
      </w:pPr>
    </w:lvl>
    <w:lvl w:ilvl="1" w:tplc="FCF4C0C4">
      <w:numFmt w:val="bullet"/>
      <w:lvlText w:val="•"/>
      <w:lvlJc w:val="left"/>
      <w:pPr>
        <w:tabs>
          <w:tab w:val="num" w:pos="1440"/>
        </w:tabs>
        <w:ind w:left="1440" w:hanging="360"/>
      </w:pPr>
      <w:rPr>
        <w:rFonts w:ascii="Arial" w:hAnsi="Arial" w:hint="default"/>
      </w:rPr>
    </w:lvl>
    <w:lvl w:ilvl="2" w:tplc="B51EE0B4" w:tentative="1">
      <w:start w:val="1"/>
      <w:numFmt w:val="decimal"/>
      <w:lvlText w:val="%3."/>
      <w:lvlJc w:val="left"/>
      <w:pPr>
        <w:tabs>
          <w:tab w:val="num" w:pos="2160"/>
        </w:tabs>
        <w:ind w:left="2160" w:hanging="360"/>
      </w:pPr>
    </w:lvl>
    <w:lvl w:ilvl="3" w:tplc="0AB07722" w:tentative="1">
      <w:start w:val="1"/>
      <w:numFmt w:val="decimal"/>
      <w:lvlText w:val="%4."/>
      <w:lvlJc w:val="left"/>
      <w:pPr>
        <w:tabs>
          <w:tab w:val="num" w:pos="2880"/>
        </w:tabs>
        <w:ind w:left="2880" w:hanging="360"/>
      </w:pPr>
    </w:lvl>
    <w:lvl w:ilvl="4" w:tplc="C0F644B2" w:tentative="1">
      <w:start w:val="1"/>
      <w:numFmt w:val="decimal"/>
      <w:lvlText w:val="%5."/>
      <w:lvlJc w:val="left"/>
      <w:pPr>
        <w:tabs>
          <w:tab w:val="num" w:pos="3600"/>
        </w:tabs>
        <w:ind w:left="3600" w:hanging="360"/>
      </w:pPr>
    </w:lvl>
    <w:lvl w:ilvl="5" w:tplc="CFD6EC4A" w:tentative="1">
      <w:start w:val="1"/>
      <w:numFmt w:val="decimal"/>
      <w:lvlText w:val="%6."/>
      <w:lvlJc w:val="left"/>
      <w:pPr>
        <w:tabs>
          <w:tab w:val="num" w:pos="4320"/>
        </w:tabs>
        <w:ind w:left="4320" w:hanging="360"/>
      </w:pPr>
    </w:lvl>
    <w:lvl w:ilvl="6" w:tplc="6BF2A28E" w:tentative="1">
      <w:start w:val="1"/>
      <w:numFmt w:val="decimal"/>
      <w:lvlText w:val="%7."/>
      <w:lvlJc w:val="left"/>
      <w:pPr>
        <w:tabs>
          <w:tab w:val="num" w:pos="5040"/>
        </w:tabs>
        <w:ind w:left="5040" w:hanging="360"/>
      </w:pPr>
    </w:lvl>
    <w:lvl w:ilvl="7" w:tplc="AFF85974" w:tentative="1">
      <w:start w:val="1"/>
      <w:numFmt w:val="decimal"/>
      <w:lvlText w:val="%8."/>
      <w:lvlJc w:val="left"/>
      <w:pPr>
        <w:tabs>
          <w:tab w:val="num" w:pos="5760"/>
        </w:tabs>
        <w:ind w:left="5760" w:hanging="360"/>
      </w:pPr>
    </w:lvl>
    <w:lvl w:ilvl="8" w:tplc="2234B0D0" w:tentative="1">
      <w:start w:val="1"/>
      <w:numFmt w:val="decimal"/>
      <w:lvlText w:val="%9."/>
      <w:lvlJc w:val="left"/>
      <w:pPr>
        <w:tabs>
          <w:tab w:val="num" w:pos="6480"/>
        </w:tabs>
        <w:ind w:left="6480" w:hanging="360"/>
      </w:pPr>
    </w:lvl>
  </w:abstractNum>
  <w:abstractNum w:abstractNumId="4" w15:restartNumberingAfterBreak="0">
    <w:nsid w:val="2F6A31EE"/>
    <w:multiLevelType w:val="hybridMultilevel"/>
    <w:tmpl w:val="3EE07AD4"/>
    <w:lvl w:ilvl="0" w:tplc="2BD4AEBE">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C3823"/>
    <w:multiLevelType w:val="multilevel"/>
    <w:tmpl w:val="89F2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B62A3"/>
    <w:multiLevelType w:val="hybridMultilevel"/>
    <w:tmpl w:val="855A449E"/>
    <w:lvl w:ilvl="0" w:tplc="B9C09172">
      <w:start w:val="1"/>
      <w:numFmt w:val="decimal"/>
      <w:lvlText w:val="%1."/>
      <w:lvlJc w:val="left"/>
      <w:pPr>
        <w:tabs>
          <w:tab w:val="num" w:pos="720"/>
        </w:tabs>
        <w:ind w:left="720" w:hanging="360"/>
      </w:pPr>
    </w:lvl>
    <w:lvl w:ilvl="1" w:tplc="5C5A64AC" w:tentative="1">
      <w:start w:val="1"/>
      <w:numFmt w:val="decimal"/>
      <w:lvlText w:val="%2."/>
      <w:lvlJc w:val="left"/>
      <w:pPr>
        <w:tabs>
          <w:tab w:val="num" w:pos="1440"/>
        </w:tabs>
        <w:ind w:left="1440" w:hanging="360"/>
      </w:pPr>
    </w:lvl>
    <w:lvl w:ilvl="2" w:tplc="974CD24C" w:tentative="1">
      <w:start w:val="1"/>
      <w:numFmt w:val="decimal"/>
      <w:lvlText w:val="%3."/>
      <w:lvlJc w:val="left"/>
      <w:pPr>
        <w:tabs>
          <w:tab w:val="num" w:pos="2160"/>
        </w:tabs>
        <w:ind w:left="2160" w:hanging="360"/>
      </w:pPr>
    </w:lvl>
    <w:lvl w:ilvl="3" w:tplc="62340036" w:tentative="1">
      <w:start w:val="1"/>
      <w:numFmt w:val="decimal"/>
      <w:lvlText w:val="%4."/>
      <w:lvlJc w:val="left"/>
      <w:pPr>
        <w:tabs>
          <w:tab w:val="num" w:pos="2880"/>
        </w:tabs>
        <w:ind w:left="2880" w:hanging="360"/>
      </w:pPr>
    </w:lvl>
    <w:lvl w:ilvl="4" w:tplc="7D56AC40" w:tentative="1">
      <w:start w:val="1"/>
      <w:numFmt w:val="decimal"/>
      <w:lvlText w:val="%5."/>
      <w:lvlJc w:val="left"/>
      <w:pPr>
        <w:tabs>
          <w:tab w:val="num" w:pos="3600"/>
        </w:tabs>
        <w:ind w:left="3600" w:hanging="360"/>
      </w:pPr>
    </w:lvl>
    <w:lvl w:ilvl="5" w:tplc="B1324206" w:tentative="1">
      <w:start w:val="1"/>
      <w:numFmt w:val="decimal"/>
      <w:lvlText w:val="%6."/>
      <w:lvlJc w:val="left"/>
      <w:pPr>
        <w:tabs>
          <w:tab w:val="num" w:pos="4320"/>
        </w:tabs>
        <w:ind w:left="4320" w:hanging="360"/>
      </w:pPr>
    </w:lvl>
    <w:lvl w:ilvl="6" w:tplc="446AE39C" w:tentative="1">
      <w:start w:val="1"/>
      <w:numFmt w:val="decimal"/>
      <w:lvlText w:val="%7."/>
      <w:lvlJc w:val="left"/>
      <w:pPr>
        <w:tabs>
          <w:tab w:val="num" w:pos="5040"/>
        </w:tabs>
        <w:ind w:left="5040" w:hanging="360"/>
      </w:pPr>
    </w:lvl>
    <w:lvl w:ilvl="7" w:tplc="6B389A78" w:tentative="1">
      <w:start w:val="1"/>
      <w:numFmt w:val="decimal"/>
      <w:lvlText w:val="%8."/>
      <w:lvlJc w:val="left"/>
      <w:pPr>
        <w:tabs>
          <w:tab w:val="num" w:pos="5760"/>
        </w:tabs>
        <w:ind w:left="5760" w:hanging="360"/>
      </w:pPr>
    </w:lvl>
    <w:lvl w:ilvl="8" w:tplc="793A21B8" w:tentative="1">
      <w:start w:val="1"/>
      <w:numFmt w:val="decimal"/>
      <w:lvlText w:val="%9."/>
      <w:lvlJc w:val="left"/>
      <w:pPr>
        <w:tabs>
          <w:tab w:val="num" w:pos="6480"/>
        </w:tabs>
        <w:ind w:left="6480" w:hanging="360"/>
      </w:pPr>
    </w:lvl>
  </w:abstractNum>
  <w:abstractNum w:abstractNumId="7" w15:restartNumberingAfterBreak="0">
    <w:nsid w:val="5DAD730B"/>
    <w:multiLevelType w:val="multilevel"/>
    <w:tmpl w:val="8988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9B1479"/>
    <w:multiLevelType w:val="hybridMultilevel"/>
    <w:tmpl w:val="1F72C986"/>
    <w:lvl w:ilvl="0" w:tplc="C972D1A4">
      <w:start w:val="1"/>
      <w:numFmt w:val="bullet"/>
      <w:lvlText w:val="•"/>
      <w:lvlJc w:val="left"/>
      <w:pPr>
        <w:tabs>
          <w:tab w:val="num" w:pos="720"/>
        </w:tabs>
        <w:ind w:left="720" w:hanging="360"/>
      </w:pPr>
      <w:rPr>
        <w:rFonts w:ascii="Arial" w:hAnsi="Arial" w:hint="default"/>
      </w:rPr>
    </w:lvl>
    <w:lvl w:ilvl="1" w:tplc="35E02EE8" w:tentative="1">
      <w:start w:val="1"/>
      <w:numFmt w:val="bullet"/>
      <w:lvlText w:val="•"/>
      <w:lvlJc w:val="left"/>
      <w:pPr>
        <w:tabs>
          <w:tab w:val="num" w:pos="1440"/>
        </w:tabs>
        <w:ind w:left="1440" w:hanging="360"/>
      </w:pPr>
      <w:rPr>
        <w:rFonts w:ascii="Arial" w:hAnsi="Arial" w:hint="default"/>
      </w:rPr>
    </w:lvl>
    <w:lvl w:ilvl="2" w:tplc="D2688350" w:tentative="1">
      <w:start w:val="1"/>
      <w:numFmt w:val="bullet"/>
      <w:lvlText w:val="•"/>
      <w:lvlJc w:val="left"/>
      <w:pPr>
        <w:tabs>
          <w:tab w:val="num" w:pos="2160"/>
        </w:tabs>
        <w:ind w:left="2160" w:hanging="360"/>
      </w:pPr>
      <w:rPr>
        <w:rFonts w:ascii="Arial" w:hAnsi="Arial" w:hint="default"/>
      </w:rPr>
    </w:lvl>
    <w:lvl w:ilvl="3" w:tplc="08CE31AA" w:tentative="1">
      <w:start w:val="1"/>
      <w:numFmt w:val="bullet"/>
      <w:lvlText w:val="•"/>
      <w:lvlJc w:val="left"/>
      <w:pPr>
        <w:tabs>
          <w:tab w:val="num" w:pos="2880"/>
        </w:tabs>
        <w:ind w:left="2880" w:hanging="360"/>
      </w:pPr>
      <w:rPr>
        <w:rFonts w:ascii="Arial" w:hAnsi="Arial" w:hint="default"/>
      </w:rPr>
    </w:lvl>
    <w:lvl w:ilvl="4" w:tplc="A4D8863C" w:tentative="1">
      <w:start w:val="1"/>
      <w:numFmt w:val="bullet"/>
      <w:lvlText w:val="•"/>
      <w:lvlJc w:val="left"/>
      <w:pPr>
        <w:tabs>
          <w:tab w:val="num" w:pos="3600"/>
        </w:tabs>
        <w:ind w:left="3600" w:hanging="360"/>
      </w:pPr>
      <w:rPr>
        <w:rFonts w:ascii="Arial" w:hAnsi="Arial" w:hint="default"/>
      </w:rPr>
    </w:lvl>
    <w:lvl w:ilvl="5" w:tplc="1A6CF4C0" w:tentative="1">
      <w:start w:val="1"/>
      <w:numFmt w:val="bullet"/>
      <w:lvlText w:val="•"/>
      <w:lvlJc w:val="left"/>
      <w:pPr>
        <w:tabs>
          <w:tab w:val="num" w:pos="4320"/>
        </w:tabs>
        <w:ind w:left="4320" w:hanging="360"/>
      </w:pPr>
      <w:rPr>
        <w:rFonts w:ascii="Arial" w:hAnsi="Arial" w:hint="default"/>
      </w:rPr>
    </w:lvl>
    <w:lvl w:ilvl="6" w:tplc="EC90E770" w:tentative="1">
      <w:start w:val="1"/>
      <w:numFmt w:val="bullet"/>
      <w:lvlText w:val="•"/>
      <w:lvlJc w:val="left"/>
      <w:pPr>
        <w:tabs>
          <w:tab w:val="num" w:pos="5040"/>
        </w:tabs>
        <w:ind w:left="5040" w:hanging="360"/>
      </w:pPr>
      <w:rPr>
        <w:rFonts w:ascii="Arial" w:hAnsi="Arial" w:hint="default"/>
      </w:rPr>
    </w:lvl>
    <w:lvl w:ilvl="7" w:tplc="4A3C53DC" w:tentative="1">
      <w:start w:val="1"/>
      <w:numFmt w:val="bullet"/>
      <w:lvlText w:val="•"/>
      <w:lvlJc w:val="left"/>
      <w:pPr>
        <w:tabs>
          <w:tab w:val="num" w:pos="5760"/>
        </w:tabs>
        <w:ind w:left="5760" w:hanging="360"/>
      </w:pPr>
      <w:rPr>
        <w:rFonts w:ascii="Arial" w:hAnsi="Arial" w:hint="default"/>
      </w:rPr>
    </w:lvl>
    <w:lvl w:ilvl="8" w:tplc="92F0789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FCE7236"/>
    <w:multiLevelType w:val="hybridMultilevel"/>
    <w:tmpl w:val="A9CC9C4A"/>
    <w:lvl w:ilvl="0" w:tplc="521C64A2">
      <w:start w:val="1"/>
      <w:numFmt w:val="bullet"/>
      <w:lvlText w:val="•"/>
      <w:lvlJc w:val="left"/>
      <w:pPr>
        <w:tabs>
          <w:tab w:val="num" w:pos="720"/>
        </w:tabs>
        <w:ind w:left="720" w:hanging="360"/>
      </w:pPr>
      <w:rPr>
        <w:rFonts w:ascii="Arial" w:hAnsi="Arial" w:hint="default"/>
      </w:rPr>
    </w:lvl>
    <w:lvl w:ilvl="1" w:tplc="2D0A4A3A" w:tentative="1">
      <w:start w:val="1"/>
      <w:numFmt w:val="bullet"/>
      <w:lvlText w:val="•"/>
      <w:lvlJc w:val="left"/>
      <w:pPr>
        <w:tabs>
          <w:tab w:val="num" w:pos="1440"/>
        </w:tabs>
        <w:ind w:left="1440" w:hanging="360"/>
      </w:pPr>
      <w:rPr>
        <w:rFonts w:ascii="Arial" w:hAnsi="Arial" w:hint="default"/>
      </w:rPr>
    </w:lvl>
    <w:lvl w:ilvl="2" w:tplc="F6A26B9E" w:tentative="1">
      <w:start w:val="1"/>
      <w:numFmt w:val="bullet"/>
      <w:lvlText w:val="•"/>
      <w:lvlJc w:val="left"/>
      <w:pPr>
        <w:tabs>
          <w:tab w:val="num" w:pos="2160"/>
        </w:tabs>
        <w:ind w:left="2160" w:hanging="360"/>
      </w:pPr>
      <w:rPr>
        <w:rFonts w:ascii="Arial" w:hAnsi="Arial" w:hint="default"/>
      </w:rPr>
    </w:lvl>
    <w:lvl w:ilvl="3" w:tplc="1C02EF98" w:tentative="1">
      <w:start w:val="1"/>
      <w:numFmt w:val="bullet"/>
      <w:lvlText w:val="•"/>
      <w:lvlJc w:val="left"/>
      <w:pPr>
        <w:tabs>
          <w:tab w:val="num" w:pos="2880"/>
        </w:tabs>
        <w:ind w:left="2880" w:hanging="360"/>
      </w:pPr>
      <w:rPr>
        <w:rFonts w:ascii="Arial" w:hAnsi="Arial" w:hint="default"/>
      </w:rPr>
    </w:lvl>
    <w:lvl w:ilvl="4" w:tplc="3DD685CA" w:tentative="1">
      <w:start w:val="1"/>
      <w:numFmt w:val="bullet"/>
      <w:lvlText w:val="•"/>
      <w:lvlJc w:val="left"/>
      <w:pPr>
        <w:tabs>
          <w:tab w:val="num" w:pos="3600"/>
        </w:tabs>
        <w:ind w:left="3600" w:hanging="360"/>
      </w:pPr>
      <w:rPr>
        <w:rFonts w:ascii="Arial" w:hAnsi="Arial" w:hint="default"/>
      </w:rPr>
    </w:lvl>
    <w:lvl w:ilvl="5" w:tplc="10BA2D58" w:tentative="1">
      <w:start w:val="1"/>
      <w:numFmt w:val="bullet"/>
      <w:lvlText w:val="•"/>
      <w:lvlJc w:val="left"/>
      <w:pPr>
        <w:tabs>
          <w:tab w:val="num" w:pos="4320"/>
        </w:tabs>
        <w:ind w:left="4320" w:hanging="360"/>
      </w:pPr>
      <w:rPr>
        <w:rFonts w:ascii="Arial" w:hAnsi="Arial" w:hint="default"/>
      </w:rPr>
    </w:lvl>
    <w:lvl w:ilvl="6" w:tplc="D6925F76" w:tentative="1">
      <w:start w:val="1"/>
      <w:numFmt w:val="bullet"/>
      <w:lvlText w:val="•"/>
      <w:lvlJc w:val="left"/>
      <w:pPr>
        <w:tabs>
          <w:tab w:val="num" w:pos="5040"/>
        </w:tabs>
        <w:ind w:left="5040" w:hanging="360"/>
      </w:pPr>
      <w:rPr>
        <w:rFonts w:ascii="Arial" w:hAnsi="Arial" w:hint="default"/>
      </w:rPr>
    </w:lvl>
    <w:lvl w:ilvl="7" w:tplc="CE2C091E" w:tentative="1">
      <w:start w:val="1"/>
      <w:numFmt w:val="bullet"/>
      <w:lvlText w:val="•"/>
      <w:lvlJc w:val="left"/>
      <w:pPr>
        <w:tabs>
          <w:tab w:val="num" w:pos="5760"/>
        </w:tabs>
        <w:ind w:left="5760" w:hanging="360"/>
      </w:pPr>
      <w:rPr>
        <w:rFonts w:ascii="Arial" w:hAnsi="Arial" w:hint="default"/>
      </w:rPr>
    </w:lvl>
    <w:lvl w:ilvl="8" w:tplc="0328822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08900CB"/>
    <w:multiLevelType w:val="hybridMultilevel"/>
    <w:tmpl w:val="2E7EFE84"/>
    <w:lvl w:ilvl="0" w:tplc="D226A800">
      <w:start w:val="1"/>
      <w:numFmt w:val="decimal"/>
      <w:lvlText w:val="%1."/>
      <w:lvlJc w:val="left"/>
      <w:pPr>
        <w:tabs>
          <w:tab w:val="num" w:pos="720"/>
        </w:tabs>
        <w:ind w:left="720" w:hanging="360"/>
      </w:pPr>
    </w:lvl>
    <w:lvl w:ilvl="1" w:tplc="93BE52D0">
      <w:numFmt w:val="bullet"/>
      <w:lvlText w:val="•"/>
      <w:lvlJc w:val="left"/>
      <w:pPr>
        <w:tabs>
          <w:tab w:val="num" w:pos="1440"/>
        </w:tabs>
        <w:ind w:left="1440" w:hanging="360"/>
      </w:pPr>
      <w:rPr>
        <w:rFonts w:ascii="Arial" w:hAnsi="Arial" w:hint="default"/>
      </w:rPr>
    </w:lvl>
    <w:lvl w:ilvl="2" w:tplc="661EFDC8" w:tentative="1">
      <w:start w:val="1"/>
      <w:numFmt w:val="decimal"/>
      <w:lvlText w:val="%3."/>
      <w:lvlJc w:val="left"/>
      <w:pPr>
        <w:tabs>
          <w:tab w:val="num" w:pos="2160"/>
        </w:tabs>
        <w:ind w:left="2160" w:hanging="360"/>
      </w:pPr>
    </w:lvl>
    <w:lvl w:ilvl="3" w:tplc="65E46F3E" w:tentative="1">
      <w:start w:val="1"/>
      <w:numFmt w:val="decimal"/>
      <w:lvlText w:val="%4."/>
      <w:lvlJc w:val="left"/>
      <w:pPr>
        <w:tabs>
          <w:tab w:val="num" w:pos="2880"/>
        </w:tabs>
        <w:ind w:left="2880" w:hanging="360"/>
      </w:pPr>
    </w:lvl>
    <w:lvl w:ilvl="4" w:tplc="306AC12E" w:tentative="1">
      <w:start w:val="1"/>
      <w:numFmt w:val="decimal"/>
      <w:lvlText w:val="%5."/>
      <w:lvlJc w:val="left"/>
      <w:pPr>
        <w:tabs>
          <w:tab w:val="num" w:pos="3600"/>
        </w:tabs>
        <w:ind w:left="3600" w:hanging="360"/>
      </w:pPr>
    </w:lvl>
    <w:lvl w:ilvl="5" w:tplc="76A282A8" w:tentative="1">
      <w:start w:val="1"/>
      <w:numFmt w:val="decimal"/>
      <w:lvlText w:val="%6."/>
      <w:lvlJc w:val="left"/>
      <w:pPr>
        <w:tabs>
          <w:tab w:val="num" w:pos="4320"/>
        </w:tabs>
        <w:ind w:left="4320" w:hanging="360"/>
      </w:pPr>
    </w:lvl>
    <w:lvl w:ilvl="6" w:tplc="DF962F14" w:tentative="1">
      <w:start w:val="1"/>
      <w:numFmt w:val="decimal"/>
      <w:lvlText w:val="%7."/>
      <w:lvlJc w:val="left"/>
      <w:pPr>
        <w:tabs>
          <w:tab w:val="num" w:pos="5040"/>
        </w:tabs>
        <w:ind w:left="5040" w:hanging="360"/>
      </w:pPr>
    </w:lvl>
    <w:lvl w:ilvl="7" w:tplc="A01CEC90" w:tentative="1">
      <w:start w:val="1"/>
      <w:numFmt w:val="decimal"/>
      <w:lvlText w:val="%8."/>
      <w:lvlJc w:val="left"/>
      <w:pPr>
        <w:tabs>
          <w:tab w:val="num" w:pos="5760"/>
        </w:tabs>
        <w:ind w:left="5760" w:hanging="360"/>
      </w:pPr>
    </w:lvl>
    <w:lvl w:ilvl="8" w:tplc="CF8CC324" w:tentative="1">
      <w:start w:val="1"/>
      <w:numFmt w:val="decimal"/>
      <w:lvlText w:val="%9."/>
      <w:lvlJc w:val="left"/>
      <w:pPr>
        <w:tabs>
          <w:tab w:val="num" w:pos="6480"/>
        </w:tabs>
        <w:ind w:left="6480" w:hanging="360"/>
      </w:pPr>
    </w:lvl>
  </w:abstractNum>
  <w:abstractNum w:abstractNumId="11" w15:restartNumberingAfterBreak="0">
    <w:nsid w:val="757C5905"/>
    <w:multiLevelType w:val="hybridMultilevel"/>
    <w:tmpl w:val="9C6EB092"/>
    <w:lvl w:ilvl="0" w:tplc="7A2459AC">
      <w:start w:val="1"/>
      <w:numFmt w:val="decimal"/>
      <w:lvlText w:val="%1."/>
      <w:lvlJc w:val="left"/>
      <w:pPr>
        <w:tabs>
          <w:tab w:val="num" w:pos="720"/>
        </w:tabs>
        <w:ind w:left="720" w:hanging="360"/>
      </w:pPr>
    </w:lvl>
    <w:lvl w:ilvl="1" w:tplc="B31A6760" w:tentative="1">
      <w:start w:val="1"/>
      <w:numFmt w:val="decimal"/>
      <w:lvlText w:val="%2."/>
      <w:lvlJc w:val="left"/>
      <w:pPr>
        <w:tabs>
          <w:tab w:val="num" w:pos="1440"/>
        </w:tabs>
        <w:ind w:left="1440" w:hanging="360"/>
      </w:pPr>
    </w:lvl>
    <w:lvl w:ilvl="2" w:tplc="38FC7A0C" w:tentative="1">
      <w:start w:val="1"/>
      <w:numFmt w:val="decimal"/>
      <w:lvlText w:val="%3."/>
      <w:lvlJc w:val="left"/>
      <w:pPr>
        <w:tabs>
          <w:tab w:val="num" w:pos="2160"/>
        </w:tabs>
        <w:ind w:left="2160" w:hanging="360"/>
      </w:pPr>
    </w:lvl>
    <w:lvl w:ilvl="3" w:tplc="A6FCBB74" w:tentative="1">
      <w:start w:val="1"/>
      <w:numFmt w:val="decimal"/>
      <w:lvlText w:val="%4."/>
      <w:lvlJc w:val="left"/>
      <w:pPr>
        <w:tabs>
          <w:tab w:val="num" w:pos="2880"/>
        </w:tabs>
        <w:ind w:left="2880" w:hanging="360"/>
      </w:pPr>
    </w:lvl>
    <w:lvl w:ilvl="4" w:tplc="EC703060" w:tentative="1">
      <w:start w:val="1"/>
      <w:numFmt w:val="decimal"/>
      <w:lvlText w:val="%5."/>
      <w:lvlJc w:val="left"/>
      <w:pPr>
        <w:tabs>
          <w:tab w:val="num" w:pos="3600"/>
        </w:tabs>
        <w:ind w:left="3600" w:hanging="360"/>
      </w:pPr>
    </w:lvl>
    <w:lvl w:ilvl="5" w:tplc="4E0C7D2C" w:tentative="1">
      <w:start w:val="1"/>
      <w:numFmt w:val="decimal"/>
      <w:lvlText w:val="%6."/>
      <w:lvlJc w:val="left"/>
      <w:pPr>
        <w:tabs>
          <w:tab w:val="num" w:pos="4320"/>
        </w:tabs>
        <w:ind w:left="4320" w:hanging="360"/>
      </w:pPr>
    </w:lvl>
    <w:lvl w:ilvl="6" w:tplc="71926E90" w:tentative="1">
      <w:start w:val="1"/>
      <w:numFmt w:val="decimal"/>
      <w:lvlText w:val="%7."/>
      <w:lvlJc w:val="left"/>
      <w:pPr>
        <w:tabs>
          <w:tab w:val="num" w:pos="5040"/>
        </w:tabs>
        <w:ind w:left="5040" w:hanging="360"/>
      </w:pPr>
    </w:lvl>
    <w:lvl w:ilvl="7" w:tplc="2AE01D8A" w:tentative="1">
      <w:start w:val="1"/>
      <w:numFmt w:val="decimal"/>
      <w:lvlText w:val="%8."/>
      <w:lvlJc w:val="left"/>
      <w:pPr>
        <w:tabs>
          <w:tab w:val="num" w:pos="5760"/>
        </w:tabs>
        <w:ind w:left="5760" w:hanging="360"/>
      </w:pPr>
    </w:lvl>
    <w:lvl w:ilvl="8" w:tplc="BBBCA700" w:tentative="1">
      <w:start w:val="1"/>
      <w:numFmt w:val="decimal"/>
      <w:lvlText w:val="%9."/>
      <w:lvlJc w:val="left"/>
      <w:pPr>
        <w:tabs>
          <w:tab w:val="num" w:pos="6480"/>
        </w:tabs>
        <w:ind w:left="6480" w:hanging="360"/>
      </w:pPr>
    </w:lvl>
  </w:abstractNum>
  <w:abstractNum w:abstractNumId="12" w15:restartNumberingAfterBreak="0">
    <w:nsid w:val="762962DB"/>
    <w:multiLevelType w:val="hybridMultilevel"/>
    <w:tmpl w:val="8612FF0E"/>
    <w:lvl w:ilvl="0" w:tplc="45FE8B2C">
      <w:start w:val="1"/>
      <w:numFmt w:val="bullet"/>
      <w:lvlText w:val="•"/>
      <w:lvlJc w:val="left"/>
      <w:pPr>
        <w:tabs>
          <w:tab w:val="num" w:pos="720"/>
        </w:tabs>
        <w:ind w:left="720" w:hanging="360"/>
      </w:pPr>
      <w:rPr>
        <w:rFonts w:ascii="Arial" w:hAnsi="Arial" w:hint="default"/>
      </w:rPr>
    </w:lvl>
    <w:lvl w:ilvl="1" w:tplc="827E7D06" w:tentative="1">
      <w:start w:val="1"/>
      <w:numFmt w:val="bullet"/>
      <w:lvlText w:val="•"/>
      <w:lvlJc w:val="left"/>
      <w:pPr>
        <w:tabs>
          <w:tab w:val="num" w:pos="1440"/>
        </w:tabs>
        <w:ind w:left="1440" w:hanging="360"/>
      </w:pPr>
      <w:rPr>
        <w:rFonts w:ascii="Arial" w:hAnsi="Arial" w:hint="default"/>
      </w:rPr>
    </w:lvl>
    <w:lvl w:ilvl="2" w:tplc="C77EE560" w:tentative="1">
      <w:start w:val="1"/>
      <w:numFmt w:val="bullet"/>
      <w:lvlText w:val="•"/>
      <w:lvlJc w:val="left"/>
      <w:pPr>
        <w:tabs>
          <w:tab w:val="num" w:pos="2160"/>
        </w:tabs>
        <w:ind w:left="2160" w:hanging="360"/>
      </w:pPr>
      <w:rPr>
        <w:rFonts w:ascii="Arial" w:hAnsi="Arial" w:hint="default"/>
      </w:rPr>
    </w:lvl>
    <w:lvl w:ilvl="3" w:tplc="4F9A29A0" w:tentative="1">
      <w:start w:val="1"/>
      <w:numFmt w:val="bullet"/>
      <w:lvlText w:val="•"/>
      <w:lvlJc w:val="left"/>
      <w:pPr>
        <w:tabs>
          <w:tab w:val="num" w:pos="2880"/>
        </w:tabs>
        <w:ind w:left="2880" w:hanging="360"/>
      </w:pPr>
      <w:rPr>
        <w:rFonts w:ascii="Arial" w:hAnsi="Arial" w:hint="default"/>
      </w:rPr>
    </w:lvl>
    <w:lvl w:ilvl="4" w:tplc="537E999C" w:tentative="1">
      <w:start w:val="1"/>
      <w:numFmt w:val="bullet"/>
      <w:lvlText w:val="•"/>
      <w:lvlJc w:val="left"/>
      <w:pPr>
        <w:tabs>
          <w:tab w:val="num" w:pos="3600"/>
        </w:tabs>
        <w:ind w:left="3600" w:hanging="360"/>
      </w:pPr>
      <w:rPr>
        <w:rFonts w:ascii="Arial" w:hAnsi="Arial" w:hint="default"/>
      </w:rPr>
    </w:lvl>
    <w:lvl w:ilvl="5" w:tplc="9FEA804A" w:tentative="1">
      <w:start w:val="1"/>
      <w:numFmt w:val="bullet"/>
      <w:lvlText w:val="•"/>
      <w:lvlJc w:val="left"/>
      <w:pPr>
        <w:tabs>
          <w:tab w:val="num" w:pos="4320"/>
        </w:tabs>
        <w:ind w:left="4320" w:hanging="360"/>
      </w:pPr>
      <w:rPr>
        <w:rFonts w:ascii="Arial" w:hAnsi="Arial" w:hint="default"/>
      </w:rPr>
    </w:lvl>
    <w:lvl w:ilvl="6" w:tplc="27BCAF2A" w:tentative="1">
      <w:start w:val="1"/>
      <w:numFmt w:val="bullet"/>
      <w:lvlText w:val="•"/>
      <w:lvlJc w:val="left"/>
      <w:pPr>
        <w:tabs>
          <w:tab w:val="num" w:pos="5040"/>
        </w:tabs>
        <w:ind w:left="5040" w:hanging="360"/>
      </w:pPr>
      <w:rPr>
        <w:rFonts w:ascii="Arial" w:hAnsi="Arial" w:hint="default"/>
      </w:rPr>
    </w:lvl>
    <w:lvl w:ilvl="7" w:tplc="795C5B3E" w:tentative="1">
      <w:start w:val="1"/>
      <w:numFmt w:val="bullet"/>
      <w:lvlText w:val="•"/>
      <w:lvlJc w:val="left"/>
      <w:pPr>
        <w:tabs>
          <w:tab w:val="num" w:pos="5760"/>
        </w:tabs>
        <w:ind w:left="5760" w:hanging="360"/>
      </w:pPr>
      <w:rPr>
        <w:rFonts w:ascii="Arial" w:hAnsi="Arial" w:hint="default"/>
      </w:rPr>
    </w:lvl>
    <w:lvl w:ilvl="8" w:tplc="DD14C9D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77809A1"/>
    <w:multiLevelType w:val="multilevel"/>
    <w:tmpl w:val="41CEE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175583">
    <w:abstractNumId w:val="4"/>
  </w:num>
  <w:num w:numId="2" w16cid:durableId="1967158698">
    <w:abstractNumId w:val="6"/>
  </w:num>
  <w:num w:numId="3" w16cid:durableId="793787325">
    <w:abstractNumId w:val="11"/>
  </w:num>
  <w:num w:numId="4" w16cid:durableId="763958656">
    <w:abstractNumId w:val="12"/>
  </w:num>
  <w:num w:numId="5" w16cid:durableId="296758871">
    <w:abstractNumId w:val="2"/>
  </w:num>
  <w:num w:numId="6" w16cid:durableId="1877892931">
    <w:abstractNumId w:val="10"/>
  </w:num>
  <w:num w:numId="7" w16cid:durableId="1479490734">
    <w:abstractNumId w:val="9"/>
  </w:num>
  <w:num w:numId="8" w16cid:durableId="1351100908">
    <w:abstractNumId w:val="3"/>
  </w:num>
  <w:num w:numId="9" w16cid:durableId="1095513625">
    <w:abstractNumId w:val="8"/>
  </w:num>
  <w:num w:numId="10" w16cid:durableId="699235413">
    <w:abstractNumId w:val="0"/>
  </w:num>
  <w:num w:numId="11" w16cid:durableId="1004432926">
    <w:abstractNumId w:val="1"/>
  </w:num>
  <w:num w:numId="12" w16cid:durableId="1033309432">
    <w:abstractNumId w:val="5"/>
  </w:num>
  <w:num w:numId="13" w16cid:durableId="748890284">
    <w:abstractNumId w:val="7"/>
  </w:num>
  <w:num w:numId="14" w16cid:durableId="17003570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762"/>
    <w:rsid w:val="000066BC"/>
    <w:rsid w:val="00010EFB"/>
    <w:rsid w:val="00010F85"/>
    <w:rsid w:val="00014488"/>
    <w:rsid w:val="00014EF8"/>
    <w:rsid w:val="000167A5"/>
    <w:rsid w:val="0002009A"/>
    <w:rsid w:val="000201D0"/>
    <w:rsid w:val="0002150B"/>
    <w:rsid w:val="000232B5"/>
    <w:rsid w:val="000321A1"/>
    <w:rsid w:val="0003515D"/>
    <w:rsid w:val="00040C4A"/>
    <w:rsid w:val="00043DA5"/>
    <w:rsid w:val="000463ED"/>
    <w:rsid w:val="00046D8A"/>
    <w:rsid w:val="00050A21"/>
    <w:rsid w:val="00051BED"/>
    <w:rsid w:val="000523CB"/>
    <w:rsid w:val="00055F5F"/>
    <w:rsid w:val="00062805"/>
    <w:rsid w:val="0006506D"/>
    <w:rsid w:val="0006796C"/>
    <w:rsid w:val="0007324F"/>
    <w:rsid w:val="00080778"/>
    <w:rsid w:val="00081576"/>
    <w:rsid w:val="00082427"/>
    <w:rsid w:val="000870ED"/>
    <w:rsid w:val="0008749F"/>
    <w:rsid w:val="00094F9B"/>
    <w:rsid w:val="000A016A"/>
    <w:rsid w:val="000A066A"/>
    <w:rsid w:val="000A1E59"/>
    <w:rsid w:val="000B0A09"/>
    <w:rsid w:val="000B0E30"/>
    <w:rsid w:val="000B145A"/>
    <w:rsid w:val="000B4282"/>
    <w:rsid w:val="000C34DA"/>
    <w:rsid w:val="000C6B82"/>
    <w:rsid w:val="000C71F4"/>
    <w:rsid w:val="000D2956"/>
    <w:rsid w:val="000D5771"/>
    <w:rsid w:val="000D58EB"/>
    <w:rsid w:val="000E32FE"/>
    <w:rsid w:val="000F540C"/>
    <w:rsid w:val="000F5663"/>
    <w:rsid w:val="000F6258"/>
    <w:rsid w:val="00102845"/>
    <w:rsid w:val="001045CA"/>
    <w:rsid w:val="00106CAE"/>
    <w:rsid w:val="0012165F"/>
    <w:rsid w:val="0012454C"/>
    <w:rsid w:val="001338E1"/>
    <w:rsid w:val="00143A20"/>
    <w:rsid w:val="00144489"/>
    <w:rsid w:val="001465E7"/>
    <w:rsid w:val="0015045E"/>
    <w:rsid w:val="00152ABD"/>
    <w:rsid w:val="00153265"/>
    <w:rsid w:val="001662B3"/>
    <w:rsid w:val="00166570"/>
    <w:rsid w:val="001774E2"/>
    <w:rsid w:val="00181DEB"/>
    <w:rsid w:val="001820EF"/>
    <w:rsid w:val="00183B04"/>
    <w:rsid w:val="00183F83"/>
    <w:rsid w:val="00184E3D"/>
    <w:rsid w:val="001853CE"/>
    <w:rsid w:val="00186266"/>
    <w:rsid w:val="00191C53"/>
    <w:rsid w:val="0019322E"/>
    <w:rsid w:val="001971ED"/>
    <w:rsid w:val="00197CD4"/>
    <w:rsid w:val="001A2748"/>
    <w:rsid w:val="001A47A5"/>
    <w:rsid w:val="001B0FBF"/>
    <w:rsid w:val="001C1BBB"/>
    <w:rsid w:val="001C401C"/>
    <w:rsid w:val="001D1C73"/>
    <w:rsid w:val="001D46C8"/>
    <w:rsid w:val="001D75DA"/>
    <w:rsid w:val="001F1BD4"/>
    <w:rsid w:val="001F4D31"/>
    <w:rsid w:val="00203E74"/>
    <w:rsid w:val="00205D52"/>
    <w:rsid w:val="0020611D"/>
    <w:rsid w:val="002077E0"/>
    <w:rsid w:val="0021185A"/>
    <w:rsid w:val="00211E84"/>
    <w:rsid w:val="00223024"/>
    <w:rsid w:val="00227186"/>
    <w:rsid w:val="00231683"/>
    <w:rsid w:val="00234264"/>
    <w:rsid w:val="00237256"/>
    <w:rsid w:val="002409F7"/>
    <w:rsid w:val="00241A8B"/>
    <w:rsid w:val="00247A4A"/>
    <w:rsid w:val="0025157B"/>
    <w:rsid w:val="00254220"/>
    <w:rsid w:val="00257254"/>
    <w:rsid w:val="00260AE1"/>
    <w:rsid w:val="00270A40"/>
    <w:rsid w:val="002724B6"/>
    <w:rsid w:val="0027670E"/>
    <w:rsid w:val="0027786A"/>
    <w:rsid w:val="002813C1"/>
    <w:rsid w:val="00282401"/>
    <w:rsid w:val="0028436B"/>
    <w:rsid w:val="0028561F"/>
    <w:rsid w:val="002917F0"/>
    <w:rsid w:val="002931D7"/>
    <w:rsid w:val="002934E2"/>
    <w:rsid w:val="002964F1"/>
    <w:rsid w:val="002A5218"/>
    <w:rsid w:val="002A68F4"/>
    <w:rsid w:val="002B0352"/>
    <w:rsid w:val="002B55A5"/>
    <w:rsid w:val="002B5CED"/>
    <w:rsid w:val="002C107E"/>
    <w:rsid w:val="002C1509"/>
    <w:rsid w:val="002C3FA7"/>
    <w:rsid w:val="002C6AB9"/>
    <w:rsid w:val="002C79BA"/>
    <w:rsid w:val="002C7C0F"/>
    <w:rsid w:val="002D134B"/>
    <w:rsid w:val="002D4ACB"/>
    <w:rsid w:val="002E3002"/>
    <w:rsid w:val="002E3AA4"/>
    <w:rsid w:val="002E6811"/>
    <w:rsid w:val="002F1BB4"/>
    <w:rsid w:val="002F4953"/>
    <w:rsid w:val="002F522F"/>
    <w:rsid w:val="0030558B"/>
    <w:rsid w:val="00306AD9"/>
    <w:rsid w:val="0031042D"/>
    <w:rsid w:val="00311CA3"/>
    <w:rsid w:val="00311E73"/>
    <w:rsid w:val="003178F3"/>
    <w:rsid w:val="00322888"/>
    <w:rsid w:val="0032557D"/>
    <w:rsid w:val="00331ABC"/>
    <w:rsid w:val="00331F4D"/>
    <w:rsid w:val="003321B0"/>
    <w:rsid w:val="0033703F"/>
    <w:rsid w:val="0034310C"/>
    <w:rsid w:val="0034679F"/>
    <w:rsid w:val="00346CCF"/>
    <w:rsid w:val="003551B2"/>
    <w:rsid w:val="003743D4"/>
    <w:rsid w:val="003A171F"/>
    <w:rsid w:val="003A26F9"/>
    <w:rsid w:val="003B2412"/>
    <w:rsid w:val="003B529F"/>
    <w:rsid w:val="003B5F80"/>
    <w:rsid w:val="003C0AB5"/>
    <w:rsid w:val="003C2B1A"/>
    <w:rsid w:val="003C66E2"/>
    <w:rsid w:val="003D4F94"/>
    <w:rsid w:val="003D73A4"/>
    <w:rsid w:val="003D7C91"/>
    <w:rsid w:val="003E0C2E"/>
    <w:rsid w:val="003E2925"/>
    <w:rsid w:val="003E356B"/>
    <w:rsid w:val="003E6A89"/>
    <w:rsid w:val="003F0EB7"/>
    <w:rsid w:val="003F1371"/>
    <w:rsid w:val="003F77D0"/>
    <w:rsid w:val="00400657"/>
    <w:rsid w:val="00401E76"/>
    <w:rsid w:val="00402DD5"/>
    <w:rsid w:val="0041040C"/>
    <w:rsid w:val="004107BF"/>
    <w:rsid w:val="004118A4"/>
    <w:rsid w:val="00425D0F"/>
    <w:rsid w:val="00425D59"/>
    <w:rsid w:val="0042728A"/>
    <w:rsid w:val="004313C6"/>
    <w:rsid w:val="0043257C"/>
    <w:rsid w:val="00434A2E"/>
    <w:rsid w:val="00436AC4"/>
    <w:rsid w:val="00443DCF"/>
    <w:rsid w:val="0044401D"/>
    <w:rsid w:val="0044453A"/>
    <w:rsid w:val="00445BB4"/>
    <w:rsid w:val="00456E80"/>
    <w:rsid w:val="004606C7"/>
    <w:rsid w:val="004607A4"/>
    <w:rsid w:val="004627A6"/>
    <w:rsid w:val="004631E9"/>
    <w:rsid w:val="004666D4"/>
    <w:rsid w:val="00471109"/>
    <w:rsid w:val="0047389C"/>
    <w:rsid w:val="0048126B"/>
    <w:rsid w:val="00484432"/>
    <w:rsid w:val="00486394"/>
    <w:rsid w:val="00486A67"/>
    <w:rsid w:val="00486ED9"/>
    <w:rsid w:val="00492570"/>
    <w:rsid w:val="004A25B8"/>
    <w:rsid w:val="004A2F72"/>
    <w:rsid w:val="004B0246"/>
    <w:rsid w:val="004B0DFA"/>
    <w:rsid w:val="004B3F06"/>
    <w:rsid w:val="004B551B"/>
    <w:rsid w:val="004B560C"/>
    <w:rsid w:val="004B5880"/>
    <w:rsid w:val="004B6565"/>
    <w:rsid w:val="004C1B8B"/>
    <w:rsid w:val="004C4B96"/>
    <w:rsid w:val="004C68A0"/>
    <w:rsid w:val="004D0C63"/>
    <w:rsid w:val="004D32FF"/>
    <w:rsid w:val="004D7C66"/>
    <w:rsid w:val="004E1A2C"/>
    <w:rsid w:val="004E2424"/>
    <w:rsid w:val="004E2561"/>
    <w:rsid w:val="004F299A"/>
    <w:rsid w:val="005043EA"/>
    <w:rsid w:val="005115F7"/>
    <w:rsid w:val="005146A5"/>
    <w:rsid w:val="00516B87"/>
    <w:rsid w:val="00522806"/>
    <w:rsid w:val="0052355E"/>
    <w:rsid w:val="00525174"/>
    <w:rsid w:val="005263B5"/>
    <w:rsid w:val="00526B59"/>
    <w:rsid w:val="005329EB"/>
    <w:rsid w:val="005352AE"/>
    <w:rsid w:val="00536E28"/>
    <w:rsid w:val="005378EC"/>
    <w:rsid w:val="00540438"/>
    <w:rsid w:val="005451A1"/>
    <w:rsid w:val="005460E2"/>
    <w:rsid w:val="005474C8"/>
    <w:rsid w:val="00550FA6"/>
    <w:rsid w:val="00551C4D"/>
    <w:rsid w:val="00551DA6"/>
    <w:rsid w:val="00563E0D"/>
    <w:rsid w:val="0056400C"/>
    <w:rsid w:val="00564970"/>
    <w:rsid w:val="00567216"/>
    <w:rsid w:val="005722B8"/>
    <w:rsid w:val="005735D6"/>
    <w:rsid w:val="00574364"/>
    <w:rsid w:val="00576F4E"/>
    <w:rsid w:val="005826F3"/>
    <w:rsid w:val="005835E0"/>
    <w:rsid w:val="00583709"/>
    <w:rsid w:val="0058596D"/>
    <w:rsid w:val="005926B6"/>
    <w:rsid w:val="00595142"/>
    <w:rsid w:val="005A1C0F"/>
    <w:rsid w:val="005A2D70"/>
    <w:rsid w:val="005B5744"/>
    <w:rsid w:val="005C1E40"/>
    <w:rsid w:val="005C5CAD"/>
    <w:rsid w:val="005E2072"/>
    <w:rsid w:val="005F06E8"/>
    <w:rsid w:val="005F26AB"/>
    <w:rsid w:val="005F54A2"/>
    <w:rsid w:val="005F6985"/>
    <w:rsid w:val="006143CF"/>
    <w:rsid w:val="00615239"/>
    <w:rsid w:val="00627B60"/>
    <w:rsid w:val="00630132"/>
    <w:rsid w:val="00630AA0"/>
    <w:rsid w:val="006317F7"/>
    <w:rsid w:val="00633AE9"/>
    <w:rsid w:val="006340FE"/>
    <w:rsid w:val="00636E17"/>
    <w:rsid w:val="00641C04"/>
    <w:rsid w:val="00643454"/>
    <w:rsid w:val="00651DD0"/>
    <w:rsid w:val="00664578"/>
    <w:rsid w:val="00667609"/>
    <w:rsid w:val="0067323F"/>
    <w:rsid w:val="006766A8"/>
    <w:rsid w:val="00680300"/>
    <w:rsid w:val="0068457A"/>
    <w:rsid w:val="00693A94"/>
    <w:rsid w:val="00695B02"/>
    <w:rsid w:val="006968B1"/>
    <w:rsid w:val="006A1645"/>
    <w:rsid w:val="006A51CD"/>
    <w:rsid w:val="006A62F1"/>
    <w:rsid w:val="006B14C9"/>
    <w:rsid w:val="006B1F33"/>
    <w:rsid w:val="006B4254"/>
    <w:rsid w:val="006B4A3D"/>
    <w:rsid w:val="006B5C0F"/>
    <w:rsid w:val="006C2E5D"/>
    <w:rsid w:val="006D5B14"/>
    <w:rsid w:val="006E47B2"/>
    <w:rsid w:val="006E48E9"/>
    <w:rsid w:val="006F0F41"/>
    <w:rsid w:val="006F13DA"/>
    <w:rsid w:val="006F5706"/>
    <w:rsid w:val="006F7790"/>
    <w:rsid w:val="00704951"/>
    <w:rsid w:val="007062BE"/>
    <w:rsid w:val="007157B3"/>
    <w:rsid w:val="00721EF7"/>
    <w:rsid w:val="007254FA"/>
    <w:rsid w:val="0072577A"/>
    <w:rsid w:val="00725B1B"/>
    <w:rsid w:val="00726EBE"/>
    <w:rsid w:val="00727BE1"/>
    <w:rsid w:val="0073551E"/>
    <w:rsid w:val="007356FC"/>
    <w:rsid w:val="007364A1"/>
    <w:rsid w:val="007455B4"/>
    <w:rsid w:val="00747014"/>
    <w:rsid w:val="00747590"/>
    <w:rsid w:val="00750D48"/>
    <w:rsid w:val="00752AB0"/>
    <w:rsid w:val="0075316A"/>
    <w:rsid w:val="00757BDA"/>
    <w:rsid w:val="00760E4F"/>
    <w:rsid w:val="007653B3"/>
    <w:rsid w:val="00767F47"/>
    <w:rsid w:val="007735BD"/>
    <w:rsid w:val="007762C4"/>
    <w:rsid w:val="0077663E"/>
    <w:rsid w:val="00777AF5"/>
    <w:rsid w:val="00781AA7"/>
    <w:rsid w:val="0078587A"/>
    <w:rsid w:val="007922A1"/>
    <w:rsid w:val="007A2E3A"/>
    <w:rsid w:val="007A39D6"/>
    <w:rsid w:val="007A4811"/>
    <w:rsid w:val="007A67E4"/>
    <w:rsid w:val="007B4500"/>
    <w:rsid w:val="007D39BF"/>
    <w:rsid w:val="007D461B"/>
    <w:rsid w:val="007D5047"/>
    <w:rsid w:val="007D779A"/>
    <w:rsid w:val="007E2533"/>
    <w:rsid w:val="007E3757"/>
    <w:rsid w:val="007E43F5"/>
    <w:rsid w:val="007E46BD"/>
    <w:rsid w:val="007E491D"/>
    <w:rsid w:val="007E54AE"/>
    <w:rsid w:val="007E7A6C"/>
    <w:rsid w:val="00800288"/>
    <w:rsid w:val="008009D7"/>
    <w:rsid w:val="00801D3E"/>
    <w:rsid w:val="00805D91"/>
    <w:rsid w:val="00821E1F"/>
    <w:rsid w:val="0082320C"/>
    <w:rsid w:val="00827483"/>
    <w:rsid w:val="008303D2"/>
    <w:rsid w:val="008312FD"/>
    <w:rsid w:val="00834F89"/>
    <w:rsid w:val="00840B21"/>
    <w:rsid w:val="00845E9A"/>
    <w:rsid w:val="00846CE1"/>
    <w:rsid w:val="00847960"/>
    <w:rsid w:val="00854660"/>
    <w:rsid w:val="008579DC"/>
    <w:rsid w:val="00857C1E"/>
    <w:rsid w:val="00860CC9"/>
    <w:rsid w:val="008614BA"/>
    <w:rsid w:val="00865499"/>
    <w:rsid w:val="00867E2A"/>
    <w:rsid w:val="00871724"/>
    <w:rsid w:val="0087244B"/>
    <w:rsid w:val="00874241"/>
    <w:rsid w:val="008769E5"/>
    <w:rsid w:val="00882E94"/>
    <w:rsid w:val="00883AE6"/>
    <w:rsid w:val="008921DE"/>
    <w:rsid w:val="008928B6"/>
    <w:rsid w:val="0089426B"/>
    <w:rsid w:val="00897881"/>
    <w:rsid w:val="008A3268"/>
    <w:rsid w:val="008A6FF6"/>
    <w:rsid w:val="008A7D85"/>
    <w:rsid w:val="008B0587"/>
    <w:rsid w:val="008B05C9"/>
    <w:rsid w:val="008C150A"/>
    <w:rsid w:val="008C462E"/>
    <w:rsid w:val="008C6538"/>
    <w:rsid w:val="008D4717"/>
    <w:rsid w:val="008E1593"/>
    <w:rsid w:val="008E336E"/>
    <w:rsid w:val="008E3CED"/>
    <w:rsid w:val="008E44DB"/>
    <w:rsid w:val="008E46E9"/>
    <w:rsid w:val="008E6306"/>
    <w:rsid w:val="008F127B"/>
    <w:rsid w:val="008F191C"/>
    <w:rsid w:val="008F5672"/>
    <w:rsid w:val="008F7914"/>
    <w:rsid w:val="008F7FE7"/>
    <w:rsid w:val="009112BD"/>
    <w:rsid w:val="00911B37"/>
    <w:rsid w:val="00912C8A"/>
    <w:rsid w:val="00915456"/>
    <w:rsid w:val="0091568B"/>
    <w:rsid w:val="009202B0"/>
    <w:rsid w:val="0092074F"/>
    <w:rsid w:val="009216B6"/>
    <w:rsid w:val="009221C9"/>
    <w:rsid w:val="00922890"/>
    <w:rsid w:val="00924A87"/>
    <w:rsid w:val="00925E54"/>
    <w:rsid w:val="00926C9B"/>
    <w:rsid w:val="009332AB"/>
    <w:rsid w:val="009346EF"/>
    <w:rsid w:val="009413FC"/>
    <w:rsid w:val="00945027"/>
    <w:rsid w:val="00945646"/>
    <w:rsid w:val="00957E61"/>
    <w:rsid w:val="009640DC"/>
    <w:rsid w:val="00966135"/>
    <w:rsid w:val="00973ED0"/>
    <w:rsid w:val="00976D36"/>
    <w:rsid w:val="00983D33"/>
    <w:rsid w:val="0098792F"/>
    <w:rsid w:val="00991D8C"/>
    <w:rsid w:val="00993398"/>
    <w:rsid w:val="00994288"/>
    <w:rsid w:val="00995547"/>
    <w:rsid w:val="009A1E0D"/>
    <w:rsid w:val="009A34E8"/>
    <w:rsid w:val="009A5713"/>
    <w:rsid w:val="009A72E2"/>
    <w:rsid w:val="009B5FE3"/>
    <w:rsid w:val="009B7D61"/>
    <w:rsid w:val="009C1255"/>
    <w:rsid w:val="009C16EF"/>
    <w:rsid w:val="009E1948"/>
    <w:rsid w:val="009E27D2"/>
    <w:rsid w:val="009E3E5B"/>
    <w:rsid w:val="009F5E8A"/>
    <w:rsid w:val="00A026B8"/>
    <w:rsid w:val="00A04CF1"/>
    <w:rsid w:val="00A12DD3"/>
    <w:rsid w:val="00A14055"/>
    <w:rsid w:val="00A218F2"/>
    <w:rsid w:val="00A2653E"/>
    <w:rsid w:val="00A26F70"/>
    <w:rsid w:val="00A31051"/>
    <w:rsid w:val="00A317A1"/>
    <w:rsid w:val="00A408AB"/>
    <w:rsid w:val="00A4178E"/>
    <w:rsid w:val="00A41F02"/>
    <w:rsid w:val="00A43F91"/>
    <w:rsid w:val="00A45C93"/>
    <w:rsid w:val="00A526A4"/>
    <w:rsid w:val="00A55FED"/>
    <w:rsid w:val="00A62E14"/>
    <w:rsid w:val="00A6525D"/>
    <w:rsid w:val="00A70368"/>
    <w:rsid w:val="00A756F2"/>
    <w:rsid w:val="00A83534"/>
    <w:rsid w:val="00A9001C"/>
    <w:rsid w:val="00A94B43"/>
    <w:rsid w:val="00AA3721"/>
    <w:rsid w:val="00AA5793"/>
    <w:rsid w:val="00AB26CF"/>
    <w:rsid w:val="00AB45BA"/>
    <w:rsid w:val="00AC0E57"/>
    <w:rsid w:val="00AC25EF"/>
    <w:rsid w:val="00AC679F"/>
    <w:rsid w:val="00AD4A6B"/>
    <w:rsid w:val="00AE6C65"/>
    <w:rsid w:val="00AF0AC3"/>
    <w:rsid w:val="00AF393B"/>
    <w:rsid w:val="00AF49BF"/>
    <w:rsid w:val="00AF7AF7"/>
    <w:rsid w:val="00B068F9"/>
    <w:rsid w:val="00B06BB6"/>
    <w:rsid w:val="00B12680"/>
    <w:rsid w:val="00B14B2B"/>
    <w:rsid w:val="00B174EF"/>
    <w:rsid w:val="00B24D16"/>
    <w:rsid w:val="00B25824"/>
    <w:rsid w:val="00B27830"/>
    <w:rsid w:val="00B33E73"/>
    <w:rsid w:val="00B4284D"/>
    <w:rsid w:val="00B46122"/>
    <w:rsid w:val="00B533F7"/>
    <w:rsid w:val="00B6794D"/>
    <w:rsid w:val="00B80BA7"/>
    <w:rsid w:val="00B8260E"/>
    <w:rsid w:val="00B86A1F"/>
    <w:rsid w:val="00B87B06"/>
    <w:rsid w:val="00B9006B"/>
    <w:rsid w:val="00B969C7"/>
    <w:rsid w:val="00BA1F97"/>
    <w:rsid w:val="00BA2F1A"/>
    <w:rsid w:val="00BB18DF"/>
    <w:rsid w:val="00BB3628"/>
    <w:rsid w:val="00BB3C51"/>
    <w:rsid w:val="00BC03FD"/>
    <w:rsid w:val="00BC0BAB"/>
    <w:rsid w:val="00BC0D0E"/>
    <w:rsid w:val="00BC56F6"/>
    <w:rsid w:val="00BC6451"/>
    <w:rsid w:val="00BD1156"/>
    <w:rsid w:val="00BD31C5"/>
    <w:rsid w:val="00BD640F"/>
    <w:rsid w:val="00BD64A6"/>
    <w:rsid w:val="00BD76AE"/>
    <w:rsid w:val="00BE2022"/>
    <w:rsid w:val="00BE3B3D"/>
    <w:rsid w:val="00BE3FCF"/>
    <w:rsid w:val="00BE6A51"/>
    <w:rsid w:val="00BE7C9F"/>
    <w:rsid w:val="00BF2533"/>
    <w:rsid w:val="00BF6521"/>
    <w:rsid w:val="00BF7AFA"/>
    <w:rsid w:val="00C01C5D"/>
    <w:rsid w:val="00C02B41"/>
    <w:rsid w:val="00C0642B"/>
    <w:rsid w:val="00C17A50"/>
    <w:rsid w:val="00C2708F"/>
    <w:rsid w:val="00C27164"/>
    <w:rsid w:val="00C3657D"/>
    <w:rsid w:val="00C37314"/>
    <w:rsid w:val="00C401E0"/>
    <w:rsid w:val="00C40DFC"/>
    <w:rsid w:val="00C41622"/>
    <w:rsid w:val="00C4285D"/>
    <w:rsid w:val="00C43AAC"/>
    <w:rsid w:val="00C506AF"/>
    <w:rsid w:val="00C525B0"/>
    <w:rsid w:val="00C52767"/>
    <w:rsid w:val="00C559E9"/>
    <w:rsid w:val="00C60DAA"/>
    <w:rsid w:val="00C6709F"/>
    <w:rsid w:val="00C82DCC"/>
    <w:rsid w:val="00C845A3"/>
    <w:rsid w:val="00C86C04"/>
    <w:rsid w:val="00C87319"/>
    <w:rsid w:val="00C91469"/>
    <w:rsid w:val="00C9193D"/>
    <w:rsid w:val="00C9307A"/>
    <w:rsid w:val="00C943D6"/>
    <w:rsid w:val="00C9626B"/>
    <w:rsid w:val="00CA3608"/>
    <w:rsid w:val="00CA3FF1"/>
    <w:rsid w:val="00CB16EB"/>
    <w:rsid w:val="00CB55B8"/>
    <w:rsid w:val="00CB64FD"/>
    <w:rsid w:val="00CC489E"/>
    <w:rsid w:val="00CC66AA"/>
    <w:rsid w:val="00CD2360"/>
    <w:rsid w:val="00CD3B32"/>
    <w:rsid w:val="00CD4E98"/>
    <w:rsid w:val="00CD6AEE"/>
    <w:rsid w:val="00CE75C3"/>
    <w:rsid w:val="00CF0DED"/>
    <w:rsid w:val="00CF1223"/>
    <w:rsid w:val="00D00F14"/>
    <w:rsid w:val="00D01500"/>
    <w:rsid w:val="00D01EA0"/>
    <w:rsid w:val="00D031BB"/>
    <w:rsid w:val="00D044F6"/>
    <w:rsid w:val="00D06580"/>
    <w:rsid w:val="00D12056"/>
    <w:rsid w:val="00D13A08"/>
    <w:rsid w:val="00D13ECE"/>
    <w:rsid w:val="00D179AC"/>
    <w:rsid w:val="00D17B06"/>
    <w:rsid w:val="00D20D2F"/>
    <w:rsid w:val="00D2119A"/>
    <w:rsid w:val="00D24180"/>
    <w:rsid w:val="00D24495"/>
    <w:rsid w:val="00D27198"/>
    <w:rsid w:val="00D2727A"/>
    <w:rsid w:val="00D54613"/>
    <w:rsid w:val="00D54D1E"/>
    <w:rsid w:val="00D61F7C"/>
    <w:rsid w:val="00D7172E"/>
    <w:rsid w:val="00D82644"/>
    <w:rsid w:val="00D83921"/>
    <w:rsid w:val="00D84B17"/>
    <w:rsid w:val="00D86117"/>
    <w:rsid w:val="00D90332"/>
    <w:rsid w:val="00D93FD1"/>
    <w:rsid w:val="00DA2ECE"/>
    <w:rsid w:val="00DC3202"/>
    <w:rsid w:val="00DC7AE9"/>
    <w:rsid w:val="00DD13AE"/>
    <w:rsid w:val="00DD3DA6"/>
    <w:rsid w:val="00DD4621"/>
    <w:rsid w:val="00DE1AD9"/>
    <w:rsid w:val="00DE2D55"/>
    <w:rsid w:val="00DF29A9"/>
    <w:rsid w:val="00DF5D47"/>
    <w:rsid w:val="00E02ECF"/>
    <w:rsid w:val="00E11E0F"/>
    <w:rsid w:val="00E145EF"/>
    <w:rsid w:val="00E1643C"/>
    <w:rsid w:val="00E17347"/>
    <w:rsid w:val="00E1790A"/>
    <w:rsid w:val="00E31AA9"/>
    <w:rsid w:val="00E41B34"/>
    <w:rsid w:val="00E565DC"/>
    <w:rsid w:val="00E56FB2"/>
    <w:rsid w:val="00E57882"/>
    <w:rsid w:val="00E8067E"/>
    <w:rsid w:val="00E841CA"/>
    <w:rsid w:val="00E86D0F"/>
    <w:rsid w:val="00E87A54"/>
    <w:rsid w:val="00E90333"/>
    <w:rsid w:val="00E9565D"/>
    <w:rsid w:val="00EA471F"/>
    <w:rsid w:val="00EA6C34"/>
    <w:rsid w:val="00EB0A0B"/>
    <w:rsid w:val="00EB68D1"/>
    <w:rsid w:val="00EB77AC"/>
    <w:rsid w:val="00EC1542"/>
    <w:rsid w:val="00ED4EDE"/>
    <w:rsid w:val="00EE071D"/>
    <w:rsid w:val="00EE1642"/>
    <w:rsid w:val="00EF49BD"/>
    <w:rsid w:val="00EF6DC8"/>
    <w:rsid w:val="00F075C3"/>
    <w:rsid w:val="00F115AC"/>
    <w:rsid w:val="00F12BB1"/>
    <w:rsid w:val="00F14E1C"/>
    <w:rsid w:val="00F15E90"/>
    <w:rsid w:val="00F21116"/>
    <w:rsid w:val="00F2332D"/>
    <w:rsid w:val="00F249C0"/>
    <w:rsid w:val="00F2587F"/>
    <w:rsid w:val="00F31F5B"/>
    <w:rsid w:val="00F32046"/>
    <w:rsid w:val="00F34E02"/>
    <w:rsid w:val="00F353B7"/>
    <w:rsid w:val="00F35CDB"/>
    <w:rsid w:val="00F466A8"/>
    <w:rsid w:val="00F53243"/>
    <w:rsid w:val="00F553FE"/>
    <w:rsid w:val="00F57701"/>
    <w:rsid w:val="00F643A0"/>
    <w:rsid w:val="00F66135"/>
    <w:rsid w:val="00F73E0F"/>
    <w:rsid w:val="00F74183"/>
    <w:rsid w:val="00F77221"/>
    <w:rsid w:val="00F8038D"/>
    <w:rsid w:val="00F8199D"/>
    <w:rsid w:val="00F823DD"/>
    <w:rsid w:val="00F83208"/>
    <w:rsid w:val="00F84D7D"/>
    <w:rsid w:val="00F867C0"/>
    <w:rsid w:val="00F86E47"/>
    <w:rsid w:val="00F872D9"/>
    <w:rsid w:val="00F97986"/>
    <w:rsid w:val="00F979CA"/>
    <w:rsid w:val="00FA1828"/>
    <w:rsid w:val="00FA26EA"/>
    <w:rsid w:val="00FA3406"/>
    <w:rsid w:val="00FA56AB"/>
    <w:rsid w:val="00FA60DE"/>
    <w:rsid w:val="00FB1557"/>
    <w:rsid w:val="00FB1C74"/>
    <w:rsid w:val="00FB1FBA"/>
    <w:rsid w:val="00FB255F"/>
    <w:rsid w:val="00FB4840"/>
    <w:rsid w:val="00FB4D5E"/>
    <w:rsid w:val="00FB6897"/>
    <w:rsid w:val="00FB695E"/>
    <w:rsid w:val="00FB793E"/>
    <w:rsid w:val="00FB7AC4"/>
    <w:rsid w:val="00FC2BFA"/>
    <w:rsid w:val="00FD7768"/>
    <w:rsid w:val="00FE0D17"/>
    <w:rsid w:val="00FE0ECC"/>
    <w:rsid w:val="00FF1DB0"/>
    <w:rsid w:val="00FF29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BFFB2606-1E2F-43FF-A6DD-C354755C7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33"/>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4F299A"/>
    <w:pPr>
      <w:tabs>
        <w:tab w:val="left" w:pos="880"/>
        <w:tab w:val="right" w:leader="dot" w:pos="9350"/>
      </w:tabs>
      <w:spacing w:after="100"/>
    </w:pPr>
    <w:rPr>
      <w:b/>
      <w:bCs/>
    </w:r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paragraph" w:styleId="NormalWeb">
    <w:name w:val="Normal (Web)"/>
    <w:basedOn w:val="Normal"/>
    <w:uiPriority w:val="99"/>
    <w:unhideWhenUsed/>
    <w:rsid w:val="00206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
    <w:name w:val="truncate"/>
    <w:basedOn w:val="DefaultParagraphFont"/>
    <w:rsid w:val="0020611D"/>
  </w:style>
  <w:style w:type="character" w:styleId="Strong">
    <w:name w:val="Strong"/>
    <w:basedOn w:val="DefaultParagraphFont"/>
    <w:uiPriority w:val="22"/>
    <w:qFormat/>
    <w:rsid w:val="00BA2F1A"/>
    <w:rPr>
      <w:b/>
      <w:bCs/>
    </w:rPr>
  </w:style>
  <w:style w:type="character" w:customStyle="1" w:styleId="overflow-hidden">
    <w:name w:val="overflow-hidden"/>
    <w:basedOn w:val="DefaultParagraphFont"/>
    <w:rsid w:val="00BA2F1A"/>
  </w:style>
  <w:style w:type="paragraph" w:styleId="z-TopofForm">
    <w:name w:val="HTML Top of Form"/>
    <w:basedOn w:val="Normal"/>
    <w:next w:val="Normal"/>
    <w:link w:val="z-TopofFormChar"/>
    <w:hidden/>
    <w:uiPriority w:val="99"/>
    <w:semiHidden/>
    <w:unhideWhenUsed/>
    <w:rsid w:val="00BA2F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2F1A"/>
    <w:rPr>
      <w:rFonts w:ascii="Arial" w:eastAsia="Times New Roman" w:hAnsi="Arial" w:cs="Arial"/>
      <w:vanish/>
      <w:sz w:val="16"/>
      <w:szCs w:val="16"/>
      <w:lang w:eastAsia="en-GB"/>
    </w:rPr>
  </w:style>
  <w:style w:type="paragraph" w:customStyle="1" w:styleId="placeholder">
    <w:name w:val="placeholder"/>
    <w:basedOn w:val="Normal"/>
    <w:rsid w:val="00BA2F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A2F1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2F1A"/>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FA56AB"/>
    <w:rPr>
      <w:color w:val="605E5C"/>
      <w:shd w:val="clear" w:color="auto" w:fill="E1DFDD"/>
    </w:rPr>
  </w:style>
  <w:style w:type="character" w:styleId="Emphasis">
    <w:name w:val="Emphasis"/>
    <w:basedOn w:val="DefaultParagraphFont"/>
    <w:uiPriority w:val="20"/>
    <w:qFormat/>
    <w:rsid w:val="00143A20"/>
    <w:rPr>
      <w:i/>
      <w:iCs/>
    </w:rPr>
  </w:style>
  <w:style w:type="paragraph" w:styleId="TOC3">
    <w:name w:val="toc 3"/>
    <w:basedOn w:val="Normal"/>
    <w:next w:val="Normal"/>
    <w:autoRedefine/>
    <w:uiPriority w:val="39"/>
    <w:unhideWhenUsed/>
    <w:rsid w:val="007A48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587">
      <w:bodyDiv w:val="1"/>
      <w:marLeft w:val="0"/>
      <w:marRight w:val="0"/>
      <w:marTop w:val="0"/>
      <w:marBottom w:val="0"/>
      <w:divBdr>
        <w:top w:val="none" w:sz="0" w:space="0" w:color="auto"/>
        <w:left w:val="none" w:sz="0" w:space="0" w:color="auto"/>
        <w:bottom w:val="none" w:sz="0" w:space="0" w:color="auto"/>
        <w:right w:val="none" w:sz="0" w:space="0" w:color="auto"/>
      </w:divBdr>
      <w:divsChild>
        <w:div w:id="1567372159">
          <w:marLeft w:val="0"/>
          <w:marRight w:val="0"/>
          <w:marTop w:val="0"/>
          <w:marBottom w:val="0"/>
          <w:divBdr>
            <w:top w:val="none" w:sz="0" w:space="0" w:color="auto"/>
            <w:left w:val="none" w:sz="0" w:space="0" w:color="auto"/>
            <w:bottom w:val="none" w:sz="0" w:space="0" w:color="auto"/>
            <w:right w:val="none" w:sz="0" w:space="0" w:color="auto"/>
          </w:divBdr>
        </w:div>
      </w:divsChild>
    </w:div>
    <w:div w:id="43794284">
      <w:bodyDiv w:val="1"/>
      <w:marLeft w:val="0"/>
      <w:marRight w:val="0"/>
      <w:marTop w:val="0"/>
      <w:marBottom w:val="0"/>
      <w:divBdr>
        <w:top w:val="none" w:sz="0" w:space="0" w:color="auto"/>
        <w:left w:val="none" w:sz="0" w:space="0" w:color="auto"/>
        <w:bottom w:val="none" w:sz="0" w:space="0" w:color="auto"/>
        <w:right w:val="none" w:sz="0" w:space="0" w:color="auto"/>
      </w:divBdr>
    </w:div>
    <w:div w:id="71314543">
      <w:bodyDiv w:val="1"/>
      <w:marLeft w:val="0"/>
      <w:marRight w:val="0"/>
      <w:marTop w:val="0"/>
      <w:marBottom w:val="0"/>
      <w:divBdr>
        <w:top w:val="none" w:sz="0" w:space="0" w:color="auto"/>
        <w:left w:val="none" w:sz="0" w:space="0" w:color="auto"/>
        <w:bottom w:val="none" w:sz="0" w:space="0" w:color="auto"/>
        <w:right w:val="none" w:sz="0" w:space="0" w:color="auto"/>
      </w:divBdr>
    </w:div>
    <w:div w:id="71858446">
      <w:bodyDiv w:val="1"/>
      <w:marLeft w:val="0"/>
      <w:marRight w:val="0"/>
      <w:marTop w:val="0"/>
      <w:marBottom w:val="0"/>
      <w:divBdr>
        <w:top w:val="none" w:sz="0" w:space="0" w:color="auto"/>
        <w:left w:val="none" w:sz="0" w:space="0" w:color="auto"/>
        <w:bottom w:val="none" w:sz="0" w:space="0" w:color="auto"/>
        <w:right w:val="none" w:sz="0" w:space="0" w:color="auto"/>
      </w:divBdr>
      <w:divsChild>
        <w:div w:id="177668251">
          <w:marLeft w:val="0"/>
          <w:marRight w:val="0"/>
          <w:marTop w:val="0"/>
          <w:marBottom w:val="0"/>
          <w:divBdr>
            <w:top w:val="none" w:sz="0" w:space="0" w:color="auto"/>
            <w:left w:val="none" w:sz="0" w:space="0" w:color="auto"/>
            <w:bottom w:val="none" w:sz="0" w:space="0" w:color="auto"/>
            <w:right w:val="none" w:sz="0" w:space="0" w:color="auto"/>
          </w:divBdr>
        </w:div>
        <w:div w:id="1223254950">
          <w:marLeft w:val="0"/>
          <w:marRight w:val="0"/>
          <w:marTop w:val="0"/>
          <w:marBottom w:val="0"/>
          <w:divBdr>
            <w:top w:val="none" w:sz="0" w:space="0" w:color="auto"/>
            <w:left w:val="none" w:sz="0" w:space="0" w:color="auto"/>
            <w:bottom w:val="none" w:sz="0" w:space="0" w:color="auto"/>
            <w:right w:val="none" w:sz="0" w:space="0" w:color="auto"/>
          </w:divBdr>
        </w:div>
        <w:div w:id="1685202917">
          <w:marLeft w:val="0"/>
          <w:marRight w:val="0"/>
          <w:marTop w:val="0"/>
          <w:marBottom w:val="0"/>
          <w:divBdr>
            <w:top w:val="none" w:sz="0" w:space="0" w:color="auto"/>
            <w:left w:val="none" w:sz="0" w:space="0" w:color="auto"/>
            <w:bottom w:val="none" w:sz="0" w:space="0" w:color="auto"/>
            <w:right w:val="none" w:sz="0" w:space="0" w:color="auto"/>
          </w:divBdr>
        </w:div>
        <w:div w:id="1794638418">
          <w:marLeft w:val="0"/>
          <w:marRight w:val="0"/>
          <w:marTop w:val="0"/>
          <w:marBottom w:val="0"/>
          <w:divBdr>
            <w:top w:val="none" w:sz="0" w:space="0" w:color="auto"/>
            <w:left w:val="none" w:sz="0" w:space="0" w:color="auto"/>
            <w:bottom w:val="none" w:sz="0" w:space="0" w:color="auto"/>
            <w:right w:val="none" w:sz="0" w:space="0" w:color="auto"/>
          </w:divBdr>
        </w:div>
      </w:divsChild>
    </w:div>
    <w:div w:id="276300266">
      <w:bodyDiv w:val="1"/>
      <w:marLeft w:val="0"/>
      <w:marRight w:val="0"/>
      <w:marTop w:val="0"/>
      <w:marBottom w:val="0"/>
      <w:divBdr>
        <w:top w:val="none" w:sz="0" w:space="0" w:color="auto"/>
        <w:left w:val="none" w:sz="0" w:space="0" w:color="auto"/>
        <w:bottom w:val="none" w:sz="0" w:space="0" w:color="auto"/>
        <w:right w:val="none" w:sz="0" w:space="0" w:color="auto"/>
      </w:divBdr>
      <w:divsChild>
        <w:div w:id="1225145387">
          <w:marLeft w:val="0"/>
          <w:marRight w:val="0"/>
          <w:marTop w:val="0"/>
          <w:marBottom w:val="0"/>
          <w:divBdr>
            <w:top w:val="single" w:sz="2" w:space="0" w:color="E5E7EB"/>
            <w:left w:val="single" w:sz="2" w:space="0" w:color="E5E7EB"/>
            <w:bottom w:val="single" w:sz="2" w:space="0" w:color="E5E7EB"/>
            <w:right w:val="single" w:sz="2" w:space="0" w:color="E5E7EB"/>
          </w:divBdr>
        </w:div>
        <w:div w:id="1820069973">
          <w:marLeft w:val="0"/>
          <w:marRight w:val="0"/>
          <w:marTop w:val="0"/>
          <w:marBottom w:val="0"/>
          <w:divBdr>
            <w:top w:val="single" w:sz="2" w:space="0" w:color="E5E7EB"/>
            <w:left w:val="single" w:sz="2" w:space="0" w:color="E5E7EB"/>
            <w:bottom w:val="single" w:sz="2" w:space="0" w:color="E5E7EB"/>
            <w:right w:val="single" w:sz="2" w:space="0" w:color="E5E7EB"/>
          </w:divBdr>
          <w:divsChild>
            <w:div w:id="1527718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1372465">
      <w:bodyDiv w:val="1"/>
      <w:marLeft w:val="0"/>
      <w:marRight w:val="0"/>
      <w:marTop w:val="0"/>
      <w:marBottom w:val="0"/>
      <w:divBdr>
        <w:top w:val="none" w:sz="0" w:space="0" w:color="auto"/>
        <w:left w:val="none" w:sz="0" w:space="0" w:color="auto"/>
        <w:bottom w:val="none" w:sz="0" w:space="0" w:color="auto"/>
        <w:right w:val="none" w:sz="0" w:space="0" w:color="auto"/>
      </w:divBdr>
    </w:div>
    <w:div w:id="464736516">
      <w:bodyDiv w:val="1"/>
      <w:marLeft w:val="0"/>
      <w:marRight w:val="0"/>
      <w:marTop w:val="0"/>
      <w:marBottom w:val="0"/>
      <w:divBdr>
        <w:top w:val="none" w:sz="0" w:space="0" w:color="auto"/>
        <w:left w:val="none" w:sz="0" w:space="0" w:color="auto"/>
        <w:bottom w:val="none" w:sz="0" w:space="0" w:color="auto"/>
        <w:right w:val="none" w:sz="0" w:space="0" w:color="auto"/>
      </w:divBdr>
      <w:divsChild>
        <w:div w:id="615992085">
          <w:marLeft w:val="0"/>
          <w:marRight w:val="0"/>
          <w:marTop w:val="0"/>
          <w:marBottom w:val="0"/>
          <w:divBdr>
            <w:top w:val="none" w:sz="0" w:space="0" w:color="auto"/>
            <w:left w:val="none" w:sz="0" w:space="0" w:color="auto"/>
            <w:bottom w:val="none" w:sz="0" w:space="0" w:color="auto"/>
            <w:right w:val="none" w:sz="0" w:space="0" w:color="auto"/>
          </w:divBdr>
        </w:div>
      </w:divsChild>
    </w:div>
    <w:div w:id="520439919">
      <w:bodyDiv w:val="1"/>
      <w:marLeft w:val="0"/>
      <w:marRight w:val="0"/>
      <w:marTop w:val="0"/>
      <w:marBottom w:val="0"/>
      <w:divBdr>
        <w:top w:val="none" w:sz="0" w:space="0" w:color="auto"/>
        <w:left w:val="none" w:sz="0" w:space="0" w:color="auto"/>
        <w:bottom w:val="none" w:sz="0" w:space="0" w:color="auto"/>
        <w:right w:val="none" w:sz="0" w:space="0" w:color="auto"/>
      </w:divBdr>
    </w:div>
    <w:div w:id="526480347">
      <w:bodyDiv w:val="1"/>
      <w:marLeft w:val="0"/>
      <w:marRight w:val="0"/>
      <w:marTop w:val="0"/>
      <w:marBottom w:val="0"/>
      <w:divBdr>
        <w:top w:val="none" w:sz="0" w:space="0" w:color="auto"/>
        <w:left w:val="none" w:sz="0" w:space="0" w:color="auto"/>
        <w:bottom w:val="none" w:sz="0" w:space="0" w:color="auto"/>
        <w:right w:val="none" w:sz="0" w:space="0" w:color="auto"/>
      </w:divBdr>
      <w:divsChild>
        <w:div w:id="811483027">
          <w:marLeft w:val="0"/>
          <w:marRight w:val="0"/>
          <w:marTop w:val="0"/>
          <w:marBottom w:val="0"/>
          <w:divBdr>
            <w:top w:val="none" w:sz="0" w:space="0" w:color="auto"/>
            <w:left w:val="none" w:sz="0" w:space="0" w:color="auto"/>
            <w:bottom w:val="none" w:sz="0" w:space="0" w:color="auto"/>
            <w:right w:val="none" w:sz="0" w:space="0" w:color="auto"/>
          </w:divBdr>
          <w:divsChild>
            <w:div w:id="377511717">
              <w:marLeft w:val="0"/>
              <w:marRight w:val="0"/>
              <w:marTop w:val="0"/>
              <w:marBottom w:val="0"/>
              <w:divBdr>
                <w:top w:val="none" w:sz="0" w:space="0" w:color="auto"/>
                <w:left w:val="none" w:sz="0" w:space="0" w:color="auto"/>
                <w:bottom w:val="none" w:sz="0" w:space="0" w:color="auto"/>
                <w:right w:val="none" w:sz="0" w:space="0" w:color="auto"/>
              </w:divBdr>
              <w:divsChild>
                <w:div w:id="1069576417">
                  <w:marLeft w:val="0"/>
                  <w:marRight w:val="0"/>
                  <w:marTop w:val="0"/>
                  <w:marBottom w:val="0"/>
                  <w:divBdr>
                    <w:top w:val="none" w:sz="0" w:space="0" w:color="auto"/>
                    <w:left w:val="none" w:sz="0" w:space="0" w:color="auto"/>
                    <w:bottom w:val="none" w:sz="0" w:space="0" w:color="auto"/>
                    <w:right w:val="none" w:sz="0" w:space="0" w:color="auto"/>
                  </w:divBdr>
                  <w:divsChild>
                    <w:div w:id="508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6466">
          <w:marLeft w:val="0"/>
          <w:marRight w:val="0"/>
          <w:marTop w:val="0"/>
          <w:marBottom w:val="0"/>
          <w:divBdr>
            <w:top w:val="none" w:sz="0" w:space="0" w:color="auto"/>
            <w:left w:val="none" w:sz="0" w:space="0" w:color="auto"/>
            <w:bottom w:val="none" w:sz="0" w:space="0" w:color="auto"/>
            <w:right w:val="none" w:sz="0" w:space="0" w:color="auto"/>
          </w:divBdr>
          <w:divsChild>
            <w:div w:id="2016688320">
              <w:marLeft w:val="0"/>
              <w:marRight w:val="0"/>
              <w:marTop w:val="0"/>
              <w:marBottom w:val="0"/>
              <w:divBdr>
                <w:top w:val="none" w:sz="0" w:space="0" w:color="auto"/>
                <w:left w:val="none" w:sz="0" w:space="0" w:color="auto"/>
                <w:bottom w:val="none" w:sz="0" w:space="0" w:color="auto"/>
                <w:right w:val="none" w:sz="0" w:space="0" w:color="auto"/>
              </w:divBdr>
              <w:divsChild>
                <w:div w:id="1410663414">
                  <w:marLeft w:val="0"/>
                  <w:marRight w:val="0"/>
                  <w:marTop w:val="0"/>
                  <w:marBottom w:val="0"/>
                  <w:divBdr>
                    <w:top w:val="none" w:sz="0" w:space="0" w:color="auto"/>
                    <w:left w:val="none" w:sz="0" w:space="0" w:color="auto"/>
                    <w:bottom w:val="none" w:sz="0" w:space="0" w:color="auto"/>
                    <w:right w:val="none" w:sz="0" w:space="0" w:color="auto"/>
                  </w:divBdr>
                  <w:divsChild>
                    <w:div w:id="199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447465">
      <w:bodyDiv w:val="1"/>
      <w:marLeft w:val="0"/>
      <w:marRight w:val="0"/>
      <w:marTop w:val="0"/>
      <w:marBottom w:val="0"/>
      <w:divBdr>
        <w:top w:val="none" w:sz="0" w:space="0" w:color="auto"/>
        <w:left w:val="none" w:sz="0" w:space="0" w:color="auto"/>
        <w:bottom w:val="none" w:sz="0" w:space="0" w:color="auto"/>
        <w:right w:val="none" w:sz="0" w:space="0" w:color="auto"/>
      </w:divBdr>
      <w:divsChild>
        <w:div w:id="36054904">
          <w:marLeft w:val="0"/>
          <w:marRight w:val="0"/>
          <w:marTop w:val="0"/>
          <w:marBottom w:val="0"/>
          <w:divBdr>
            <w:top w:val="none" w:sz="0" w:space="0" w:color="auto"/>
            <w:left w:val="none" w:sz="0" w:space="0" w:color="auto"/>
            <w:bottom w:val="none" w:sz="0" w:space="0" w:color="auto"/>
            <w:right w:val="none" w:sz="0" w:space="0" w:color="auto"/>
          </w:divBdr>
        </w:div>
      </w:divsChild>
    </w:div>
    <w:div w:id="560099302">
      <w:bodyDiv w:val="1"/>
      <w:marLeft w:val="0"/>
      <w:marRight w:val="0"/>
      <w:marTop w:val="0"/>
      <w:marBottom w:val="0"/>
      <w:divBdr>
        <w:top w:val="none" w:sz="0" w:space="0" w:color="auto"/>
        <w:left w:val="none" w:sz="0" w:space="0" w:color="auto"/>
        <w:bottom w:val="none" w:sz="0" w:space="0" w:color="auto"/>
        <w:right w:val="none" w:sz="0" w:space="0" w:color="auto"/>
      </w:divBdr>
      <w:divsChild>
        <w:div w:id="277106758">
          <w:marLeft w:val="0"/>
          <w:marRight w:val="0"/>
          <w:marTop w:val="0"/>
          <w:marBottom w:val="0"/>
          <w:divBdr>
            <w:top w:val="none" w:sz="0" w:space="0" w:color="auto"/>
            <w:left w:val="none" w:sz="0" w:space="0" w:color="auto"/>
            <w:bottom w:val="none" w:sz="0" w:space="0" w:color="auto"/>
            <w:right w:val="none" w:sz="0" w:space="0" w:color="auto"/>
          </w:divBdr>
          <w:divsChild>
            <w:div w:id="1066341258">
              <w:marLeft w:val="0"/>
              <w:marRight w:val="0"/>
              <w:marTop w:val="0"/>
              <w:marBottom w:val="0"/>
              <w:divBdr>
                <w:top w:val="none" w:sz="0" w:space="0" w:color="auto"/>
                <w:left w:val="none" w:sz="0" w:space="0" w:color="auto"/>
                <w:bottom w:val="none" w:sz="0" w:space="0" w:color="auto"/>
                <w:right w:val="none" w:sz="0" w:space="0" w:color="auto"/>
              </w:divBdr>
              <w:divsChild>
                <w:div w:id="1091202861">
                  <w:marLeft w:val="0"/>
                  <w:marRight w:val="0"/>
                  <w:marTop w:val="0"/>
                  <w:marBottom w:val="0"/>
                  <w:divBdr>
                    <w:top w:val="none" w:sz="0" w:space="0" w:color="auto"/>
                    <w:left w:val="none" w:sz="0" w:space="0" w:color="auto"/>
                    <w:bottom w:val="none" w:sz="0" w:space="0" w:color="auto"/>
                    <w:right w:val="none" w:sz="0" w:space="0" w:color="auto"/>
                  </w:divBdr>
                  <w:divsChild>
                    <w:div w:id="575633488">
                      <w:marLeft w:val="0"/>
                      <w:marRight w:val="0"/>
                      <w:marTop w:val="0"/>
                      <w:marBottom w:val="0"/>
                      <w:divBdr>
                        <w:top w:val="none" w:sz="0" w:space="0" w:color="auto"/>
                        <w:left w:val="none" w:sz="0" w:space="0" w:color="auto"/>
                        <w:bottom w:val="none" w:sz="0" w:space="0" w:color="auto"/>
                        <w:right w:val="none" w:sz="0" w:space="0" w:color="auto"/>
                      </w:divBdr>
                      <w:divsChild>
                        <w:div w:id="258485679">
                          <w:marLeft w:val="0"/>
                          <w:marRight w:val="0"/>
                          <w:marTop w:val="0"/>
                          <w:marBottom w:val="0"/>
                          <w:divBdr>
                            <w:top w:val="none" w:sz="0" w:space="0" w:color="auto"/>
                            <w:left w:val="none" w:sz="0" w:space="0" w:color="auto"/>
                            <w:bottom w:val="none" w:sz="0" w:space="0" w:color="auto"/>
                            <w:right w:val="none" w:sz="0" w:space="0" w:color="auto"/>
                          </w:divBdr>
                          <w:divsChild>
                            <w:div w:id="576793166">
                              <w:marLeft w:val="0"/>
                              <w:marRight w:val="0"/>
                              <w:marTop w:val="0"/>
                              <w:marBottom w:val="0"/>
                              <w:divBdr>
                                <w:top w:val="none" w:sz="0" w:space="0" w:color="auto"/>
                                <w:left w:val="none" w:sz="0" w:space="0" w:color="auto"/>
                                <w:bottom w:val="none" w:sz="0" w:space="0" w:color="auto"/>
                                <w:right w:val="none" w:sz="0" w:space="0" w:color="auto"/>
                              </w:divBdr>
                              <w:divsChild>
                                <w:div w:id="841311814">
                                  <w:marLeft w:val="0"/>
                                  <w:marRight w:val="0"/>
                                  <w:marTop w:val="0"/>
                                  <w:marBottom w:val="0"/>
                                  <w:divBdr>
                                    <w:top w:val="none" w:sz="0" w:space="0" w:color="auto"/>
                                    <w:left w:val="none" w:sz="0" w:space="0" w:color="auto"/>
                                    <w:bottom w:val="none" w:sz="0" w:space="0" w:color="auto"/>
                                    <w:right w:val="none" w:sz="0" w:space="0" w:color="auto"/>
                                  </w:divBdr>
                                  <w:divsChild>
                                    <w:div w:id="551425427">
                                      <w:marLeft w:val="0"/>
                                      <w:marRight w:val="0"/>
                                      <w:marTop w:val="0"/>
                                      <w:marBottom w:val="0"/>
                                      <w:divBdr>
                                        <w:top w:val="none" w:sz="0" w:space="0" w:color="auto"/>
                                        <w:left w:val="none" w:sz="0" w:space="0" w:color="auto"/>
                                        <w:bottom w:val="none" w:sz="0" w:space="0" w:color="auto"/>
                                        <w:right w:val="none" w:sz="0" w:space="0" w:color="auto"/>
                                      </w:divBdr>
                                      <w:divsChild>
                                        <w:div w:id="1478843623">
                                          <w:marLeft w:val="0"/>
                                          <w:marRight w:val="0"/>
                                          <w:marTop w:val="0"/>
                                          <w:marBottom w:val="0"/>
                                          <w:divBdr>
                                            <w:top w:val="none" w:sz="0" w:space="0" w:color="auto"/>
                                            <w:left w:val="none" w:sz="0" w:space="0" w:color="auto"/>
                                            <w:bottom w:val="none" w:sz="0" w:space="0" w:color="auto"/>
                                            <w:right w:val="none" w:sz="0" w:space="0" w:color="auto"/>
                                          </w:divBdr>
                                          <w:divsChild>
                                            <w:div w:id="615411322">
                                              <w:marLeft w:val="0"/>
                                              <w:marRight w:val="0"/>
                                              <w:marTop w:val="0"/>
                                              <w:marBottom w:val="0"/>
                                              <w:divBdr>
                                                <w:top w:val="none" w:sz="0" w:space="0" w:color="auto"/>
                                                <w:left w:val="none" w:sz="0" w:space="0" w:color="auto"/>
                                                <w:bottom w:val="none" w:sz="0" w:space="0" w:color="auto"/>
                                                <w:right w:val="none" w:sz="0" w:space="0" w:color="auto"/>
                                              </w:divBdr>
                                              <w:divsChild>
                                                <w:div w:id="34991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209137">
                  <w:marLeft w:val="0"/>
                  <w:marRight w:val="0"/>
                  <w:marTop w:val="0"/>
                  <w:marBottom w:val="0"/>
                  <w:divBdr>
                    <w:top w:val="none" w:sz="0" w:space="0" w:color="auto"/>
                    <w:left w:val="none" w:sz="0" w:space="0" w:color="auto"/>
                    <w:bottom w:val="none" w:sz="0" w:space="0" w:color="auto"/>
                    <w:right w:val="none" w:sz="0" w:space="0" w:color="auto"/>
                  </w:divBdr>
                  <w:divsChild>
                    <w:div w:id="810903405">
                      <w:marLeft w:val="0"/>
                      <w:marRight w:val="0"/>
                      <w:marTop w:val="0"/>
                      <w:marBottom w:val="0"/>
                      <w:divBdr>
                        <w:top w:val="none" w:sz="0" w:space="0" w:color="auto"/>
                        <w:left w:val="none" w:sz="0" w:space="0" w:color="auto"/>
                        <w:bottom w:val="none" w:sz="0" w:space="0" w:color="auto"/>
                        <w:right w:val="none" w:sz="0" w:space="0" w:color="auto"/>
                      </w:divBdr>
                      <w:divsChild>
                        <w:div w:id="12297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149145">
          <w:marLeft w:val="0"/>
          <w:marRight w:val="0"/>
          <w:marTop w:val="0"/>
          <w:marBottom w:val="0"/>
          <w:divBdr>
            <w:top w:val="none" w:sz="0" w:space="0" w:color="auto"/>
            <w:left w:val="none" w:sz="0" w:space="0" w:color="auto"/>
            <w:bottom w:val="none" w:sz="0" w:space="0" w:color="auto"/>
            <w:right w:val="none" w:sz="0" w:space="0" w:color="auto"/>
          </w:divBdr>
          <w:divsChild>
            <w:div w:id="1191408769">
              <w:marLeft w:val="0"/>
              <w:marRight w:val="0"/>
              <w:marTop w:val="0"/>
              <w:marBottom w:val="0"/>
              <w:divBdr>
                <w:top w:val="none" w:sz="0" w:space="0" w:color="auto"/>
                <w:left w:val="none" w:sz="0" w:space="0" w:color="auto"/>
                <w:bottom w:val="none" w:sz="0" w:space="0" w:color="auto"/>
                <w:right w:val="none" w:sz="0" w:space="0" w:color="auto"/>
              </w:divBdr>
              <w:divsChild>
                <w:div w:id="1771510801">
                  <w:marLeft w:val="0"/>
                  <w:marRight w:val="0"/>
                  <w:marTop w:val="0"/>
                  <w:marBottom w:val="0"/>
                  <w:divBdr>
                    <w:top w:val="none" w:sz="0" w:space="0" w:color="auto"/>
                    <w:left w:val="none" w:sz="0" w:space="0" w:color="auto"/>
                    <w:bottom w:val="none" w:sz="0" w:space="0" w:color="auto"/>
                    <w:right w:val="none" w:sz="0" w:space="0" w:color="auto"/>
                  </w:divBdr>
                  <w:divsChild>
                    <w:div w:id="1475441902">
                      <w:marLeft w:val="0"/>
                      <w:marRight w:val="0"/>
                      <w:marTop w:val="0"/>
                      <w:marBottom w:val="0"/>
                      <w:divBdr>
                        <w:top w:val="none" w:sz="0" w:space="0" w:color="auto"/>
                        <w:left w:val="none" w:sz="0" w:space="0" w:color="auto"/>
                        <w:bottom w:val="none" w:sz="0" w:space="0" w:color="auto"/>
                        <w:right w:val="none" w:sz="0" w:space="0" w:color="auto"/>
                      </w:divBdr>
                      <w:divsChild>
                        <w:div w:id="97870433">
                          <w:marLeft w:val="0"/>
                          <w:marRight w:val="0"/>
                          <w:marTop w:val="0"/>
                          <w:marBottom w:val="0"/>
                          <w:divBdr>
                            <w:top w:val="none" w:sz="0" w:space="0" w:color="auto"/>
                            <w:left w:val="none" w:sz="0" w:space="0" w:color="auto"/>
                            <w:bottom w:val="none" w:sz="0" w:space="0" w:color="auto"/>
                            <w:right w:val="none" w:sz="0" w:space="0" w:color="auto"/>
                          </w:divBdr>
                          <w:divsChild>
                            <w:div w:id="864949736">
                              <w:marLeft w:val="0"/>
                              <w:marRight w:val="0"/>
                              <w:marTop w:val="0"/>
                              <w:marBottom w:val="0"/>
                              <w:divBdr>
                                <w:top w:val="none" w:sz="0" w:space="0" w:color="auto"/>
                                <w:left w:val="none" w:sz="0" w:space="0" w:color="auto"/>
                                <w:bottom w:val="none" w:sz="0" w:space="0" w:color="auto"/>
                                <w:right w:val="none" w:sz="0" w:space="0" w:color="auto"/>
                              </w:divBdr>
                              <w:divsChild>
                                <w:div w:id="376586473">
                                  <w:marLeft w:val="0"/>
                                  <w:marRight w:val="0"/>
                                  <w:marTop w:val="0"/>
                                  <w:marBottom w:val="0"/>
                                  <w:divBdr>
                                    <w:top w:val="none" w:sz="0" w:space="0" w:color="auto"/>
                                    <w:left w:val="none" w:sz="0" w:space="0" w:color="auto"/>
                                    <w:bottom w:val="none" w:sz="0" w:space="0" w:color="auto"/>
                                    <w:right w:val="none" w:sz="0" w:space="0" w:color="auto"/>
                                  </w:divBdr>
                                  <w:divsChild>
                                    <w:div w:id="368458616">
                                      <w:marLeft w:val="0"/>
                                      <w:marRight w:val="0"/>
                                      <w:marTop w:val="0"/>
                                      <w:marBottom w:val="0"/>
                                      <w:divBdr>
                                        <w:top w:val="none" w:sz="0" w:space="0" w:color="auto"/>
                                        <w:left w:val="none" w:sz="0" w:space="0" w:color="auto"/>
                                        <w:bottom w:val="none" w:sz="0" w:space="0" w:color="auto"/>
                                        <w:right w:val="none" w:sz="0" w:space="0" w:color="auto"/>
                                      </w:divBdr>
                                      <w:divsChild>
                                        <w:div w:id="457837556">
                                          <w:marLeft w:val="0"/>
                                          <w:marRight w:val="0"/>
                                          <w:marTop w:val="0"/>
                                          <w:marBottom w:val="0"/>
                                          <w:divBdr>
                                            <w:top w:val="none" w:sz="0" w:space="0" w:color="auto"/>
                                            <w:left w:val="none" w:sz="0" w:space="0" w:color="auto"/>
                                            <w:bottom w:val="none" w:sz="0" w:space="0" w:color="auto"/>
                                            <w:right w:val="none" w:sz="0" w:space="0" w:color="auto"/>
                                          </w:divBdr>
                                          <w:divsChild>
                                            <w:div w:id="1235704585">
                                              <w:marLeft w:val="0"/>
                                              <w:marRight w:val="0"/>
                                              <w:marTop w:val="0"/>
                                              <w:marBottom w:val="0"/>
                                              <w:divBdr>
                                                <w:top w:val="none" w:sz="0" w:space="0" w:color="auto"/>
                                                <w:left w:val="none" w:sz="0" w:space="0" w:color="auto"/>
                                                <w:bottom w:val="none" w:sz="0" w:space="0" w:color="auto"/>
                                                <w:right w:val="none" w:sz="0" w:space="0" w:color="auto"/>
                                              </w:divBdr>
                                              <w:divsChild>
                                                <w:div w:id="998994133">
                                                  <w:marLeft w:val="0"/>
                                                  <w:marRight w:val="0"/>
                                                  <w:marTop w:val="0"/>
                                                  <w:marBottom w:val="0"/>
                                                  <w:divBdr>
                                                    <w:top w:val="none" w:sz="0" w:space="0" w:color="auto"/>
                                                    <w:left w:val="none" w:sz="0" w:space="0" w:color="auto"/>
                                                    <w:bottom w:val="none" w:sz="0" w:space="0" w:color="auto"/>
                                                    <w:right w:val="none" w:sz="0" w:space="0" w:color="auto"/>
                                                  </w:divBdr>
                                                  <w:divsChild>
                                                    <w:div w:id="1044477601">
                                                      <w:marLeft w:val="0"/>
                                                      <w:marRight w:val="0"/>
                                                      <w:marTop w:val="0"/>
                                                      <w:marBottom w:val="0"/>
                                                      <w:divBdr>
                                                        <w:top w:val="none" w:sz="0" w:space="0" w:color="auto"/>
                                                        <w:left w:val="none" w:sz="0" w:space="0" w:color="auto"/>
                                                        <w:bottom w:val="none" w:sz="0" w:space="0" w:color="auto"/>
                                                        <w:right w:val="none" w:sz="0" w:space="0" w:color="auto"/>
                                                      </w:divBdr>
                                                      <w:divsChild>
                                                        <w:div w:id="158564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42529">
                                              <w:marLeft w:val="0"/>
                                              <w:marRight w:val="0"/>
                                              <w:marTop w:val="0"/>
                                              <w:marBottom w:val="0"/>
                                              <w:divBdr>
                                                <w:top w:val="none" w:sz="0" w:space="0" w:color="auto"/>
                                                <w:left w:val="none" w:sz="0" w:space="0" w:color="auto"/>
                                                <w:bottom w:val="none" w:sz="0" w:space="0" w:color="auto"/>
                                                <w:right w:val="none" w:sz="0" w:space="0" w:color="auto"/>
                                              </w:divBdr>
                                              <w:divsChild>
                                                <w:div w:id="1449662031">
                                                  <w:marLeft w:val="0"/>
                                                  <w:marRight w:val="0"/>
                                                  <w:marTop w:val="0"/>
                                                  <w:marBottom w:val="0"/>
                                                  <w:divBdr>
                                                    <w:top w:val="none" w:sz="0" w:space="0" w:color="auto"/>
                                                    <w:left w:val="none" w:sz="0" w:space="0" w:color="auto"/>
                                                    <w:bottom w:val="none" w:sz="0" w:space="0" w:color="auto"/>
                                                    <w:right w:val="none" w:sz="0" w:space="0" w:color="auto"/>
                                                  </w:divBdr>
                                                  <w:divsChild>
                                                    <w:div w:id="584608881">
                                                      <w:marLeft w:val="0"/>
                                                      <w:marRight w:val="0"/>
                                                      <w:marTop w:val="0"/>
                                                      <w:marBottom w:val="0"/>
                                                      <w:divBdr>
                                                        <w:top w:val="none" w:sz="0" w:space="0" w:color="auto"/>
                                                        <w:left w:val="none" w:sz="0" w:space="0" w:color="auto"/>
                                                        <w:bottom w:val="none" w:sz="0" w:space="0" w:color="auto"/>
                                                        <w:right w:val="none" w:sz="0" w:space="0" w:color="auto"/>
                                                      </w:divBdr>
                                                      <w:divsChild>
                                                        <w:div w:id="2241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37611350">
      <w:bodyDiv w:val="1"/>
      <w:marLeft w:val="0"/>
      <w:marRight w:val="0"/>
      <w:marTop w:val="0"/>
      <w:marBottom w:val="0"/>
      <w:divBdr>
        <w:top w:val="none" w:sz="0" w:space="0" w:color="auto"/>
        <w:left w:val="none" w:sz="0" w:space="0" w:color="auto"/>
        <w:bottom w:val="none" w:sz="0" w:space="0" w:color="auto"/>
        <w:right w:val="none" w:sz="0" w:space="0" w:color="auto"/>
      </w:divBdr>
    </w:div>
    <w:div w:id="644579320">
      <w:bodyDiv w:val="1"/>
      <w:marLeft w:val="0"/>
      <w:marRight w:val="0"/>
      <w:marTop w:val="0"/>
      <w:marBottom w:val="0"/>
      <w:divBdr>
        <w:top w:val="none" w:sz="0" w:space="0" w:color="auto"/>
        <w:left w:val="none" w:sz="0" w:space="0" w:color="auto"/>
        <w:bottom w:val="none" w:sz="0" w:space="0" w:color="auto"/>
        <w:right w:val="none" w:sz="0" w:space="0" w:color="auto"/>
      </w:divBdr>
    </w:div>
    <w:div w:id="742991709">
      <w:bodyDiv w:val="1"/>
      <w:marLeft w:val="0"/>
      <w:marRight w:val="0"/>
      <w:marTop w:val="0"/>
      <w:marBottom w:val="0"/>
      <w:divBdr>
        <w:top w:val="none" w:sz="0" w:space="0" w:color="auto"/>
        <w:left w:val="none" w:sz="0" w:space="0" w:color="auto"/>
        <w:bottom w:val="none" w:sz="0" w:space="0" w:color="auto"/>
        <w:right w:val="none" w:sz="0" w:space="0" w:color="auto"/>
      </w:divBdr>
    </w:div>
    <w:div w:id="873346192">
      <w:bodyDiv w:val="1"/>
      <w:marLeft w:val="0"/>
      <w:marRight w:val="0"/>
      <w:marTop w:val="0"/>
      <w:marBottom w:val="0"/>
      <w:divBdr>
        <w:top w:val="none" w:sz="0" w:space="0" w:color="auto"/>
        <w:left w:val="none" w:sz="0" w:space="0" w:color="auto"/>
        <w:bottom w:val="none" w:sz="0" w:space="0" w:color="auto"/>
        <w:right w:val="none" w:sz="0" w:space="0" w:color="auto"/>
      </w:divBdr>
    </w:div>
    <w:div w:id="905143731">
      <w:bodyDiv w:val="1"/>
      <w:marLeft w:val="0"/>
      <w:marRight w:val="0"/>
      <w:marTop w:val="0"/>
      <w:marBottom w:val="0"/>
      <w:divBdr>
        <w:top w:val="none" w:sz="0" w:space="0" w:color="auto"/>
        <w:left w:val="none" w:sz="0" w:space="0" w:color="auto"/>
        <w:bottom w:val="none" w:sz="0" w:space="0" w:color="auto"/>
        <w:right w:val="none" w:sz="0" w:space="0" w:color="auto"/>
      </w:divBdr>
    </w:div>
    <w:div w:id="965964506">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8481990">
      <w:bodyDiv w:val="1"/>
      <w:marLeft w:val="0"/>
      <w:marRight w:val="0"/>
      <w:marTop w:val="0"/>
      <w:marBottom w:val="0"/>
      <w:divBdr>
        <w:top w:val="none" w:sz="0" w:space="0" w:color="auto"/>
        <w:left w:val="none" w:sz="0" w:space="0" w:color="auto"/>
        <w:bottom w:val="none" w:sz="0" w:space="0" w:color="auto"/>
        <w:right w:val="none" w:sz="0" w:space="0" w:color="auto"/>
      </w:divBdr>
      <w:divsChild>
        <w:div w:id="1974209532">
          <w:marLeft w:val="0"/>
          <w:marRight w:val="0"/>
          <w:marTop w:val="0"/>
          <w:marBottom w:val="0"/>
          <w:divBdr>
            <w:top w:val="none" w:sz="0" w:space="0" w:color="auto"/>
            <w:left w:val="none" w:sz="0" w:space="0" w:color="auto"/>
            <w:bottom w:val="none" w:sz="0" w:space="0" w:color="auto"/>
            <w:right w:val="none" w:sz="0" w:space="0" w:color="auto"/>
          </w:divBdr>
        </w:div>
      </w:divsChild>
    </w:div>
    <w:div w:id="1141188423">
      <w:bodyDiv w:val="1"/>
      <w:marLeft w:val="0"/>
      <w:marRight w:val="0"/>
      <w:marTop w:val="0"/>
      <w:marBottom w:val="0"/>
      <w:divBdr>
        <w:top w:val="none" w:sz="0" w:space="0" w:color="auto"/>
        <w:left w:val="none" w:sz="0" w:space="0" w:color="auto"/>
        <w:bottom w:val="none" w:sz="0" w:space="0" w:color="auto"/>
        <w:right w:val="none" w:sz="0" w:space="0" w:color="auto"/>
      </w:divBdr>
    </w:div>
    <w:div w:id="1155298378">
      <w:bodyDiv w:val="1"/>
      <w:marLeft w:val="0"/>
      <w:marRight w:val="0"/>
      <w:marTop w:val="0"/>
      <w:marBottom w:val="0"/>
      <w:divBdr>
        <w:top w:val="none" w:sz="0" w:space="0" w:color="auto"/>
        <w:left w:val="none" w:sz="0" w:space="0" w:color="auto"/>
        <w:bottom w:val="none" w:sz="0" w:space="0" w:color="auto"/>
        <w:right w:val="none" w:sz="0" w:space="0" w:color="auto"/>
      </w:divBdr>
    </w:div>
    <w:div w:id="1200388339">
      <w:bodyDiv w:val="1"/>
      <w:marLeft w:val="0"/>
      <w:marRight w:val="0"/>
      <w:marTop w:val="0"/>
      <w:marBottom w:val="0"/>
      <w:divBdr>
        <w:top w:val="none" w:sz="0" w:space="0" w:color="auto"/>
        <w:left w:val="none" w:sz="0" w:space="0" w:color="auto"/>
        <w:bottom w:val="none" w:sz="0" w:space="0" w:color="auto"/>
        <w:right w:val="none" w:sz="0" w:space="0" w:color="auto"/>
      </w:divBdr>
    </w:div>
    <w:div w:id="1288388873">
      <w:bodyDiv w:val="1"/>
      <w:marLeft w:val="0"/>
      <w:marRight w:val="0"/>
      <w:marTop w:val="0"/>
      <w:marBottom w:val="0"/>
      <w:divBdr>
        <w:top w:val="none" w:sz="0" w:space="0" w:color="auto"/>
        <w:left w:val="none" w:sz="0" w:space="0" w:color="auto"/>
        <w:bottom w:val="none" w:sz="0" w:space="0" w:color="auto"/>
        <w:right w:val="none" w:sz="0" w:space="0" w:color="auto"/>
      </w:divBdr>
    </w:div>
    <w:div w:id="1289168408">
      <w:bodyDiv w:val="1"/>
      <w:marLeft w:val="0"/>
      <w:marRight w:val="0"/>
      <w:marTop w:val="0"/>
      <w:marBottom w:val="0"/>
      <w:divBdr>
        <w:top w:val="none" w:sz="0" w:space="0" w:color="auto"/>
        <w:left w:val="none" w:sz="0" w:space="0" w:color="auto"/>
        <w:bottom w:val="none" w:sz="0" w:space="0" w:color="auto"/>
        <w:right w:val="none" w:sz="0" w:space="0" w:color="auto"/>
      </w:divBdr>
      <w:divsChild>
        <w:div w:id="1247033279">
          <w:marLeft w:val="0"/>
          <w:marRight w:val="0"/>
          <w:marTop w:val="0"/>
          <w:marBottom w:val="0"/>
          <w:divBdr>
            <w:top w:val="none" w:sz="0" w:space="0" w:color="auto"/>
            <w:left w:val="none" w:sz="0" w:space="0" w:color="auto"/>
            <w:bottom w:val="none" w:sz="0" w:space="0" w:color="auto"/>
            <w:right w:val="none" w:sz="0" w:space="0" w:color="auto"/>
          </w:divBdr>
          <w:divsChild>
            <w:div w:id="1876505769">
              <w:marLeft w:val="0"/>
              <w:marRight w:val="0"/>
              <w:marTop w:val="0"/>
              <w:marBottom w:val="0"/>
              <w:divBdr>
                <w:top w:val="none" w:sz="0" w:space="0" w:color="auto"/>
                <w:left w:val="none" w:sz="0" w:space="0" w:color="auto"/>
                <w:bottom w:val="none" w:sz="0" w:space="0" w:color="auto"/>
                <w:right w:val="none" w:sz="0" w:space="0" w:color="auto"/>
              </w:divBdr>
              <w:divsChild>
                <w:div w:id="884221557">
                  <w:marLeft w:val="0"/>
                  <w:marRight w:val="0"/>
                  <w:marTop w:val="0"/>
                  <w:marBottom w:val="0"/>
                  <w:divBdr>
                    <w:top w:val="none" w:sz="0" w:space="0" w:color="auto"/>
                    <w:left w:val="none" w:sz="0" w:space="0" w:color="auto"/>
                    <w:bottom w:val="none" w:sz="0" w:space="0" w:color="auto"/>
                    <w:right w:val="none" w:sz="0" w:space="0" w:color="auto"/>
                  </w:divBdr>
                  <w:divsChild>
                    <w:div w:id="1290433926">
                      <w:marLeft w:val="0"/>
                      <w:marRight w:val="0"/>
                      <w:marTop w:val="0"/>
                      <w:marBottom w:val="0"/>
                      <w:divBdr>
                        <w:top w:val="none" w:sz="0" w:space="0" w:color="auto"/>
                        <w:left w:val="none" w:sz="0" w:space="0" w:color="auto"/>
                        <w:bottom w:val="none" w:sz="0" w:space="0" w:color="auto"/>
                        <w:right w:val="none" w:sz="0" w:space="0" w:color="auto"/>
                      </w:divBdr>
                      <w:divsChild>
                        <w:div w:id="1366757219">
                          <w:marLeft w:val="0"/>
                          <w:marRight w:val="0"/>
                          <w:marTop w:val="0"/>
                          <w:marBottom w:val="0"/>
                          <w:divBdr>
                            <w:top w:val="none" w:sz="0" w:space="0" w:color="auto"/>
                            <w:left w:val="none" w:sz="0" w:space="0" w:color="auto"/>
                            <w:bottom w:val="none" w:sz="0" w:space="0" w:color="auto"/>
                            <w:right w:val="none" w:sz="0" w:space="0" w:color="auto"/>
                          </w:divBdr>
                          <w:divsChild>
                            <w:div w:id="1354115564">
                              <w:marLeft w:val="0"/>
                              <w:marRight w:val="0"/>
                              <w:marTop w:val="0"/>
                              <w:marBottom w:val="0"/>
                              <w:divBdr>
                                <w:top w:val="none" w:sz="0" w:space="0" w:color="auto"/>
                                <w:left w:val="none" w:sz="0" w:space="0" w:color="auto"/>
                                <w:bottom w:val="none" w:sz="0" w:space="0" w:color="auto"/>
                                <w:right w:val="none" w:sz="0" w:space="0" w:color="auto"/>
                              </w:divBdr>
                              <w:divsChild>
                                <w:div w:id="758911726">
                                  <w:marLeft w:val="0"/>
                                  <w:marRight w:val="0"/>
                                  <w:marTop w:val="0"/>
                                  <w:marBottom w:val="0"/>
                                  <w:divBdr>
                                    <w:top w:val="none" w:sz="0" w:space="0" w:color="auto"/>
                                    <w:left w:val="none" w:sz="0" w:space="0" w:color="auto"/>
                                    <w:bottom w:val="none" w:sz="0" w:space="0" w:color="auto"/>
                                    <w:right w:val="none" w:sz="0" w:space="0" w:color="auto"/>
                                  </w:divBdr>
                                  <w:divsChild>
                                    <w:div w:id="954405947">
                                      <w:marLeft w:val="0"/>
                                      <w:marRight w:val="0"/>
                                      <w:marTop w:val="0"/>
                                      <w:marBottom w:val="0"/>
                                      <w:divBdr>
                                        <w:top w:val="none" w:sz="0" w:space="0" w:color="auto"/>
                                        <w:left w:val="none" w:sz="0" w:space="0" w:color="auto"/>
                                        <w:bottom w:val="none" w:sz="0" w:space="0" w:color="auto"/>
                                        <w:right w:val="none" w:sz="0" w:space="0" w:color="auto"/>
                                      </w:divBdr>
                                      <w:divsChild>
                                        <w:div w:id="725765751">
                                          <w:marLeft w:val="0"/>
                                          <w:marRight w:val="0"/>
                                          <w:marTop w:val="0"/>
                                          <w:marBottom w:val="0"/>
                                          <w:divBdr>
                                            <w:top w:val="none" w:sz="0" w:space="0" w:color="auto"/>
                                            <w:left w:val="none" w:sz="0" w:space="0" w:color="auto"/>
                                            <w:bottom w:val="none" w:sz="0" w:space="0" w:color="auto"/>
                                            <w:right w:val="none" w:sz="0" w:space="0" w:color="auto"/>
                                          </w:divBdr>
                                          <w:divsChild>
                                            <w:div w:id="1430194261">
                                              <w:marLeft w:val="0"/>
                                              <w:marRight w:val="0"/>
                                              <w:marTop w:val="0"/>
                                              <w:marBottom w:val="0"/>
                                              <w:divBdr>
                                                <w:top w:val="none" w:sz="0" w:space="0" w:color="auto"/>
                                                <w:left w:val="none" w:sz="0" w:space="0" w:color="auto"/>
                                                <w:bottom w:val="none" w:sz="0" w:space="0" w:color="auto"/>
                                                <w:right w:val="none" w:sz="0" w:space="0" w:color="auto"/>
                                              </w:divBdr>
                                              <w:divsChild>
                                                <w:div w:id="1065177139">
                                                  <w:marLeft w:val="0"/>
                                                  <w:marRight w:val="0"/>
                                                  <w:marTop w:val="0"/>
                                                  <w:marBottom w:val="0"/>
                                                  <w:divBdr>
                                                    <w:top w:val="none" w:sz="0" w:space="0" w:color="auto"/>
                                                    <w:left w:val="none" w:sz="0" w:space="0" w:color="auto"/>
                                                    <w:bottom w:val="none" w:sz="0" w:space="0" w:color="auto"/>
                                                    <w:right w:val="none" w:sz="0" w:space="0" w:color="auto"/>
                                                  </w:divBdr>
                                                  <w:divsChild>
                                                    <w:div w:id="102844209">
                                                      <w:marLeft w:val="0"/>
                                                      <w:marRight w:val="0"/>
                                                      <w:marTop w:val="0"/>
                                                      <w:marBottom w:val="0"/>
                                                      <w:divBdr>
                                                        <w:top w:val="none" w:sz="0" w:space="0" w:color="auto"/>
                                                        <w:left w:val="none" w:sz="0" w:space="0" w:color="auto"/>
                                                        <w:bottom w:val="none" w:sz="0" w:space="0" w:color="auto"/>
                                                        <w:right w:val="none" w:sz="0" w:space="0" w:color="auto"/>
                                                      </w:divBdr>
                                                      <w:divsChild>
                                                        <w:div w:id="20852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405020">
                                              <w:marLeft w:val="0"/>
                                              <w:marRight w:val="0"/>
                                              <w:marTop w:val="0"/>
                                              <w:marBottom w:val="0"/>
                                              <w:divBdr>
                                                <w:top w:val="none" w:sz="0" w:space="0" w:color="auto"/>
                                                <w:left w:val="none" w:sz="0" w:space="0" w:color="auto"/>
                                                <w:bottom w:val="none" w:sz="0" w:space="0" w:color="auto"/>
                                                <w:right w:val="none" w:sz="0" w:space="0" w:color="auto"/>
                                              </w:divBdr>
                                              <w:divsChild>
                                                <w:div w:id="1322270093">
                                                  <w:marLeft w:val="0"/>
                                                  <w:marRight w:val="0"/>
                                                  <w:marTop w:val="0"/>
                                                  <w:marBottom w:val="0"/>
                                                  <w:divBdr>
                                                    <w:top w:val="none" w:sz="0" w:space="0" w:color="auto"/>
                                                    <w:left w:val="none" w:sz="0" w:space="0" w:color="auto"/>
                                                    <w:bottom w:val="none" w:sz="0" w:space="0" w:color="auto"/>
                                                    <w:right w:val="none" w:sz="0" w:space="0" w:color="auto"/>
                                                  </w:divBdr>
                                                  <w:divsChild>
                                                    <w:div w:id="1771195629">
                                                      <w:marLeft w:val="0"/>
                                                      <w:marRight w:val="0"/>
                                                      <w:marTop w:val="0"/>
                                                      <w:marBottom w:val="0"/>
                                                      <w:divBdr>
                                                        <w:top w:val="none" w:sz="0" w:space="0" w:color="auto"/>
                                                        <w:left w:val="none" w:sz="0" w:space="0" w:color="auto"/>
                                                        <w:bottom w:val="none" w:sz="0" w:space="0" w:color="auto"/>
                                                        <w:right w:val="none" w:sz="0" w:space="0" w:color="auto"/>
                                                      </w:divBdr>
                                                      <w:divsChild>
                                                        <w:div w:id="178018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5074108">
          <w:marLeft w:val="0"/>
          <w:marRight w:val="0"/>
          <w:marTop w:val="0"/>
          <w:marBottom w:val="0"/>
          <w:divBdr>
            <w:top w:val="none" w:sz="0" w:space="0" w:color="auto"/>
            <w:left w:val="none" w:sz="0" w:space="0" w:color="auto"/>
            <w:bottom w:val="none" w:sz="0" w:space="0" w:color="auto"/>
            <w:right w:val="none" w:sz="0" w:space="0" w:color="auto"/>
          </w:divBdr>
          <w:divsChild>
            <w:div w:id="2071607816">
              <w:marLeft w:val="0"/>
              <w:marRight w:val="0"/>
              <w:marTop w:val="0"/>
              <w:marBottom w:val="0"/>
              <w:divBdr>
                <w:top w:val="none" w:sz="0" w:space="0" w:color="auto"/>
                <w:left w:val="none" w:sz="0" w:space="0" w:color="auto"/>
                <w:bottom w:val="none" w:sz="0" w:space="0" w:color="auto"/>
                <w:right w:val="none" w:sz="0" w:space="0" w:color="auto"/>
              </w:divBdr>
              <w:divsChild>
                <w:div w:id="1965427626">
                  <w:marLeft w:val="0"/>
                  <w:marRight w:val="0"/>
                  <w:marTop w:val="0"/>
                  <w:marBottom w:val="0"/>
                  <w:divBdr>
                    <w:top w:val="none" w:sz="0" w:space="0" w:color="auto"/>
                    <w:left w:val="none" w:sz="0" w:space="0" w:color="auto"/>
                    <w:bottom w:val="none" w:sz="0" w:space="0" w:color="auto"/>
                    <w:right w:val="none" w:sz="0" w:space="0" w:color="auto"/>
                  </w:divBdr>
                  <w:divsChild>
                    <w:div w:id="1745760519">
                      <w:marLeft w:val="0"/>
                      <w:marRight w:val="0"/>
                      <w:marTop w:val="0"/>
                      <w:marBottom w:val="0"/>
                      <w:divBdr>
                        <w:top w:val="none" w:sz="0" w:space="0" w:color="auto"/>
                        <w:left w:val="none" w:sz="0" w:space="0" w:color="auto"/>
                        <w:bottom w:val="none" w:sz="0" w:space="0" w:color="auto"/>
                        <w:right w:val="none" w:sz="0" w:space="0" w:color="auto"/>
                      </w:divBdr>
                      <w:divsChild>
                        <w:div w:id="1149589439">
                          <w:marLeft w:val="0"/>
                          <w:marRight w:val="0"/>
                          <w:marTop w:val="0"/>
                          <w:marBottom w:val="0"/>
                          <w:divBdr>
                            <w:top w:val="none" w:sz="0" w:space="0" w:color="auto"/>
                            <w:left w:val="none" w:sz="0" w:space="0" w:color="auto"/>
                            <w:bottom w:val="none" w:sz="0" w:space="0" w:color="auto"/>
                            <w:right w:val="none" w:sz="0" w:space="0" w:color="auto"/>
                          </w:divBdr>
                          <w:divsChild>
                            <w:div w:id="844588881">
                              <w:marLeft w:val="0"/>
                              <w:marRight w:val="0"/>
                              <w:marTop w:val="0"/>
                              <w:marBottom w:val="0"/>
                              <w:divBdr>
                                <w:top w:val="none" w:sz="0" w:space="0" w:color="auto"/>
                                <w:left w:val="none" w:sz="0" w:space="0" w:color="auto"/>
                                <w:bottom w:val="none" w:sz="0" w:space="0" w:color="auto"/>
                                <w:right w:val="none" w:sz="0" w:space="0" w:color="auto"/>
                              </w:divBdr>
                              <w:divsChild>
                                <w:div w:id="1299801590">
                                  <w:marLeft w:val="0"/>
                                  <w:marRight w:val="0"/>
                                  <w:marTop w:val="0"/>
                                  <w:marBottom w:val="0"/>
                                  <w:divBdr>
                                    <w:top w:val="none" w:sz="0" w:space="0" w:color="auto"/>
                                    <w:left w:val="none" w:sz="0" w:space="0" w:color="auto"/>
                                    <w:bottom w:val="none" w:sz="0" w:space="0" w:color="auto"/>
                                    <w:right w:val="none" w:sz="0" w:space="0" w:color="auto"/>
                                  </w:divBdr>
                                  <w:divsChild>
                                    <w:div w:id="1788112472">
                                      <w:marLeft w:val="0"/>
                                      <w:marRight w:val="0"/>
                                      <w:marTop w:val="0"/>
                                      <w:marBottom w:val="0"/>
                                      <w:divBdr>
                                        <w:top w:val="none" w:sz="0" w:space="0" w:color="auto"/>
                                        <w:left w:val="none" w:sz="0" w:space="0" w:color="auto"/>
                                        <w:bottom w:val="none" w:sz="0" w:space="0" w:color="auto"/>
                                        <w:right w:val="none" w:sz="0" w:space="0" w:color="auto"/>
                                      </w:divBdr>
                                      <w:divsChild>
                                        <w:div w:id="2093162361">
                                          <w:marLeft w:val="0"/>
                                          <w:marRight w:val="0"/>
                                          <w:marTop w:val="0"/>
                                          <w:marBottom w:val="0"/>
                                          <w:divBdr>
                                            <w:top w:val="none" w:sz="0" w:space="0" w:color="auto"/>
                                            <w:left w:val="none" w:sz="0" w:space="0" w:color="auto"/>
                                            <w:bottom w:val="none" w:sz="0" w:space="0" w:color="auto"/>
                                            <w:right w:val="none" w:sz="0" w:space="0" w:color="auto"/>
                                          </w:divBdr>
                                          <w:divsChild>
                                            <w:div w:id="730539357">
                                              <w:marLeft w:val="0"/>
                                              <w:marRight w:val="0"/>
                                              <w:marTop w:val="0"/>
                                              <w:marBottom w:val="0"/>
                                              <w:divBdr>
                                                <w:top w:val="none" w:sz="0" w:space="0" w:color="auto"/>
                                                <w:left w:val="none" w:sz="0" w:space="0" w:color="auto"/>
                                                <w:bottom w:val="none" w:sz="0" w:space="0" w:color="auto"/>
                                                <w:right w:val="none" w:sz="0" w:space="0" w:color="auto"/>
                                              </w:divBdr>
                                              <w:divsChild>
                                                <w:div w:id="9630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744046">
      <w:bodyDiv w:val="1"/>
      <w:marLeft w:val="0"/>
      <w:marRight w:val="0"/>
      <w:marTop w:val="0"/>
      <w:marBottom w:val="0"/>
      <w:divBdr>
        <w:top w:val="none" w:sz="0" w:space="0" w:color="auto"/>
        <w:left w:val="none" w:sz="0" w:space="0" w:color="auto"/>
        <w:bottom w:val="none" w:sz="0" w:space="0" w:color="auto"/>
        <w:right w:val="none" w:sz="0" w:space="0" w:color="auto"/>
      </w:divBdr>
    </w:div>
    <w:div w:id="1489857718">
      <w:bodyDiv w:val="1"/>
      <w:marLeft w:val="0"/>
      <w:marRight w:val="0"/>
      <w:marTop w:val="0"/>
      <w:marBottom w:val="0"/>
      <w:divBdr>
        <w:top w:val="none" w:sz="0" w:space="0" w:color="auto"/>
        <w:left w:val="none" w:sz="0" w:space="0" w:color="auto"/>
        <w:bottom w:val="none" w:sz="0" w:space="0" w:color="auto"/>
        <w:right w:val="none" w:sz="0" w:space="0" w:color="auto"/>
      </w:divBdr>
    </w:div>
    <w:div w:id="1652559890">
      <w:bodyDiv w:val="1"/>
      <w:marLeft w:val="0"/>
      <w:marRight w:val="0"/>
      <w:marTop w:val="0"/>
      <w:marBottom w:val="0"/>
      <w:divBdr>
        <w:top w:val="none" w:sz="0" w:space="0" w:color="auto"/>
        <w:left w:val="none" w:sz="0" w:space="0" w:color="auto"/>
        <w:bottom w:val="none" w:sz="0" w:space="0" w:color="auto"/>
        <w:right w:val="none" w:sz="0" w:space="0" w:color="auto"/>
      </w:divBdr>
      <w:divsChild>
        <w:div w:id="867572319">
          <w:marLeft w:val="0"/>
          <w:marRight w:val="0"/>
          <w:marTop w:val="0"/>
          <w:marBottom w:val="0"/>
          <w:divBdr>
            <w:top w:val="none" w:sz="0" w:space="0" w:color="auto"/>
            <w:left w:val="none" w:sz="0" w:space="0" w:color="auto"/>
            <w:bottom w:val="none" w:sz="0" w:space="0" w:color="auto"/>
            <w:right w:val="none" w:sz="0" w:space="0" w:color="auto"/>
          </w:divBdr>
          <w:divsChild>
            <w:div w:id="1496919274">
              <w:marLeft w:val="0"/>
              <w:marRight w:val="0"/>
              <w:marTop w:val="0"/>
              <w:marBottom w:val="0"/>
              <w:divBdr>
                <w:top w:val="none" w:sz="0" w:space="0" w:color="auto"/>
                <w:left w:val="none" w:sz="0" w:space="0" w:color="auto"/>
                <w:bottom w:val="none" w:sz="0" w:space="0" w:color="auto"/>
                <w:right w:val="none" w:sz="0" w:space="0" w:color="auto"/>
              </w:divBdr>
              <w:divsChild>
                <w:div w:id="660348272">
                  <w:marLeft w:val="0"/>
                  <w:marRight w:val="0"/>
                  <w:marTop w:val="0"/>
                  <w:marBottom w:val="0"/>
                  <w:divBdr>
                    <w:top w:val="none" w:sz="0" w:space="0" w:color="auto"/>
                    <w:left w:val="none" w:sz="0" w:space="0" w:color="auto"/>
                    <w:bottom w:val="none" w:sz="0" w:space="0" w:color="auto"/>
                    <w:right w:val="none" w:sz="0" w:space="0" w:color="auto"/>
                  </w:divBdr>
                  <w:divsChild>
                    <w:div w:id="97219460">
                      <w:marLeft w:val="0"/>
                      <w:marRight w:val="0"/>
                      <w:marTop w:val="0"/>
                      <w:marBottom w:val="0"/>
                      <w:divBdr>
                        <w:top w:val="none" w:sz="0" w:space="0" w:color="auto"/>
                        <w:left w:val="none" w:sz="0" w:space="0" w:color="auto"/>
                        <w:bottom w:val="none" w:sz="0" w:space="0" w:color="auto"/>
                        <w:right w:val="none" w:sz="0" w:space="0" w:color="auto"/>
                      </w:divBdr>
                      <w:divsChild>
                        <w:div w:id="1591279990">
                          <w:marLeft w:val="0"/>
                          <w:marRight w:val="0"/>
                          <w:marTop w:val="0"/>
                          <w:marBottom w:val="0"/>
                          <w:divBdr>
                            <w:top w:val="none" w:sz="0" w:space="0" w:color="auto"/>
                            <w:left w:val="none" w:sz="0" w:space="0" w:color="auto"/>
                            <w:bottom w:val="none" w:sz="0" w:space="0" w:color="auto"/>
                            <w:right w:val="none" w:sz="0" w:space="0" w:color="auto"/>
                          </w:divBdr>
                          <w:divsChild>
                            <w:div w:id="1688409208">
                              <w:marLeft w:val="0"/>
                              <w:marRight w:val="0"/>
                              <w:marTop w:val="0"/>
                              <w:marBottom w:val="0"/>
                              <w:divBdr>
                                <w:top w:val="none" w:sz="0" w:space="0" w:color="auto"/>
                                <w:left w:val="none" w:sz="0" w:space="0" w:color="auto"/>
                                <w:bottom w:val="none" w:sz="0" w:space="0" w:color="auto"/>
                                <w:right w:val="none" w:sz="0" w:space="0" w:color="auto"/>
                              </w:divBdr>
                              <w:divsChild>
                                <w:div w:id="1317804807">
                                  <w:marLeft w:val="0"/>
                                  <w:marRight w:val="0"/>
                                  <w:marTop w:val="0"/>
                                  <w:marBottom w:val="0"/>
                                  <w:divBdr>
                                    <w:top w:val="none" w:sz="0" w:space="0" w:color="auto"/>
                                    <w:left w:val="none" w:sz="0" w:space="0" w:color="auto"/>
                                    <w:bottom w:val="none" w:sz="0" w:space="0" w:color="auto"/>
                                    <w:right w:val="none" w:sz="0" w:space="0" w:color="auto"/>
                                  </w:divBdr>
                                  <w:divsChild>
                                    <w:div w:id="1859808199">
                                      <w:marLeft w:val="0"/>
                                      <w:marRight w:val="0"/>
                                      <w:marTop w:val="0"/>
                                      <w:marBottom w:val="0"/>
                                      <w:divBdr>
                                        <w:top w:val="none" w:sz="0" w:space="0" w:color="auto"/>
                                        <w:left w:val="none" w:sz="0" w:space="0" w:color="auto"/>
                                        <w:bottom w:val="none" w:sz="0" w:space="0" w:color="auto"/>
                                        <w:right w:val="none" w:sz="0" w:space="0" w:color="auto"/>
                                      </w:divBdr>
                                      <w:divsChild>
                                        <w:div w:id="2098869321">
                                          <w:marLeft w:val="0"/>
                                          <w:marRight w:val="0"/>
                                          <w:marTop w:val="0"/>
                                          <w:marBottom w:val="0"/>
                                          <w:divBdr>
                                            <w:top w:val="none" w:sz="0" w:space="0" w:color="auto"/>
                                            <w:left w:val="none" w:sz="0" w:space="0" w:color="auto"/>
                                            <w:bottom w:val="none" w:sz="0" w:space="0" w:color="auto"/>
                                            <w:right w:val="none" w:sz="0" w:space="0" w:color="auto"/>
                                          </w:divBdr>
                                          <w:divsChild>
                                            <w:div w:id="355547930">
                                              <w:marLeft w:val="0"/>
                                              <w:marRight w:val="0"/>
                                              <w:marTop w:val="0"/>
                                              <w:marBottom w:val="0"/>
                                              <w:divBdr>
                                                <w:top w:val="none" w:sz="0" w:space="0" w:color="auto"/>
                                                <w:left w:val="none" w:sz="0" w:space="0" w:color="auto"/>
                                                <w:bottom w:val="none" w:sz="0" w:space="0" w:color="auto"/>
                                                <w:right w:val="none" w:sz="0" w:space="0" w:color="auto"/>
                                              </w:divBdr>
                                              <w:divsChild>
                                                <w:div w:id="490755285">
                                                  <w:marLeft w:val="0"/>
                                                  <w:marRight w:val="0"/>
                                                  <w:marTop w:val="0"/>
                                                  <w:marBottom w:val="0"/>
                                                  <w:divBdr>
                                                    <w:top w:val="none" w:sz="0" w:space="0" w:color="auto"/>
                                                    <w:left w:val="none" w:sz="0" w:space="0" w:color="auto"/>
                                                    <w:bottom w:val="none" w:sz="0" w:space="0" w:color="auto"/>
                                                    <w:right w:val="none" w:sz="0" w:space="0" w:color="auto"/>
                                                  </w:divBdr>
                                                  <w:divsChild>
                                                    <w:div w:id="1888448414">
                                                      <w:marLeft w:val="0"/>
                                                      <w:marRight w:val="0"/>
                                                      <w:marTop w:val="0"/>
                                                      <w:marBottom w:val="0"/>
                                                      <w:divBdr>
                                                        <w:top w:val="none" w:sz="0" w:space="0" w:color="auto"/>
                                                        <w:left w:val="none" w:sz="0" w:space="0" w:color="auto"/>
                                                        <w:bottom w:val="none" w:sz="0" w:space="0" w:color="auto"/>
                                                        <w:right w:val="none" w:sz="0" w:space="0" w:color="auto"/>
                                                      </w:divBdr>
                                                      <w:divsChild>
                                                        <w:div w:id="44689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956445">
                                              <w:marLeft w:val="0"/>
                                              <w:marRight w:val="0"/>
                                              <w:marTop w:val="0"/>
                                              <w:marBottom w:val="0"/>
                                              <w:divBdr>
                                                <w:top w:val="none" w:sz="0" w:space="0" w:color="auto"/>
                                                <w:left w:val="none" w:sz="0" w:space="0" w:color="auto"/>
                                                <w:bottom w:val="none" w:sz="0" w:space="0" w:color="auto"/>
                                                <w:right w:val="none" w:sz="0" w:space="0" w:color="auto"/>
                                              </w:divBdr>
                                              <w:divsChild>
                                                <w:div w:id="1349991130">
                                                  <w:marLeft w:val="0"/>
                                                  <w:marRight w:val="0"/>
                                                  <w:marTop w:val="0"/>
                                                  <w:marBottom w:val="0"/>
                                                  <w:divBdr>
                                                    <w:top w:val="none" w:sz="0" w:space="0" w:color="auto"/>
                                                    <w:left w:val="none" w:sz="0" w:space="0" w:color="auto"/>
                                                    <w:bottom w:val="none" w:sz="0" w:space="0" w:color="auto"/>
                                                    <w:right w:val="none" w:sz="0" w:space="0" w:color="auto"/>
                                                  </w:divBdr>
                                                  <w:divsChild>
                                                    <w:div w:id="476335925">
                                                      <w:marLeft w:val="0"/>
                                                      <w:marRight w:val="0"/>
                                                      <w:marTop w:val="0"/>
                                                      <w:marBottom w:val="0"/>
                                                      <w:divBdr>
                                                        <w:top w:val="none" w:sz="0" w:space="0" w:color="auto"/>
                                                        <w:left w:val="none" w:sz="0" w:space="0" w:color="auto"/>
                                                        <w:bottom w:val="none" w:sz="0" w:space="0" w:color="auto"/>
                                                        <w:right w:val="none" w:sz="0" w:space="0" w:color="auto"/>
                                                      </w:divBdr>
                                                      <w:divsChild>
                                                        <w:div w:id="5697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3660722">
          <w:marLeft w:val="0"/>
          <w:marRight w:val="0"/>
          <w:marTop w:val="0"/>
          <w:marBottom w:val="0"/>
          <w:divBdr>
            <w:top w:val="none" w:sz="0" w:space="0" w:color="auto"/>
            <w:left w:val="none" w:sz="0" w:space="0" w:color="auto"/>
            <w:bottom w:val="none" w:sz="0" w:space="0" w:color="auto"/>
            <w:right w:val="none" w:sz="0" w:space="0" w:color="auto"/>
          </w:divBdr>
          <w:divsChild>
            <w:div w:id="1865172502">
              <w:marLeft w:val="0"/>
              <w:marRight w:val="0"/>
              <w:marTop w:val="0"/>
              <w:marBottom w:val="0"/>
              <w:divBdr>
                <w:top w:val="none" w:sz="0" w:space="0" w:color="auto"/>
                <w:left w:val="none" w:sz="0" w:space="0" w:color="auto"/>
                <w:bottom w:val="none" w:sz="0" w:space="0" w:color="auto"/>
                <w:right w:val="none" w:sz="0" w:space="0" w:color="auto"/>
              </w:divBdr>
              <w:divsChild>
                <w:div w:id="1089615234">
                  <w:marLeft w:val="0"/>
                  <w:marRight w:val="0"/>
                  <w:marTop w:val="0"/>
                  <w:marBottom w:val="0"/>
                  <w:divBdr>
                    <w:top w:val="none" w:sz="0" w:space="0" w:color="auto"/>
                    <w:left w:val="none" w:sz="0" w:space="0" w:color="auto"/>
                    <w:bottom w:val="none" w:sz="0" w:space="0" w:color="auto"/>
                    <w:right w:val="none" w:sz="0" w:space="0" w:color="auto"/>
                  </w:divBdr>
                  <w:divsChild>
                    <w:div w:id="1439258865">
                      <w:marLeft w:val="0"/>
                      <w:marRight w:val="0"/>
                      <w:marTop w:val="0"/>
                      <w:marBottom w:val="0"/>
                      <w:divBdr>
                        <w:top w:val="none" w:sz="0" w:space="0" w:color="auto"/>
                        <w:left w:val="none" w:sz="0" w:space="0" w:color="auto"/>
                        <w:bottom w:val="none" w:sz="0" w:space="0" w:color="auto"/>
                        <w:right w:val="none" w:sz="0" w:space="0" w:color="auto"/>
                      </w:divBdr>
                      <w:divsChild>
                        <w:div w:id="951009664">
                          <w:marLeft w:val="0"/>
                          <w:marRight w:val="0"/>
                          <w:marTop w:val="0"/>
                          <w:marBottom w:val="0"/>
                          <w:divBdr>
                            <w:top w:val="none" w:sz="0" w:space="0" w:color="auto"/>
                            <w:left w:val="none" w:sz="0" w:space="0" w:color="auto"/>
                            <w:bottom w:val="none" w:sz="0" w:space="0" w:color="auto"/>
                            <w:right w:val="none" w:sz="0" w:space="0" w:color="auto"/>
                          </w:divBdr>
                          <w:divsChild>
                            <w:div w:id="1568145860">
                              <w:marLeft w:val="0"/>
                              <w:marRight w:val="0"/>
                              <w:marTop w:val="0"/>
                              <w:marBottom w:val="0"/>
                              <w:divBdr>
                                <w:top w:val="none" w:sz="0" w:space="0" w:color="auto"/>
                                <w:left w:val="none" w:sz="0" w:space="0" w:color="auto"/>
                                <w:bottom w:val="none" w:sz="0" w:space="0" w:color="auto"/>
                                <w:right w:val="none" w:sz="0" w:space="0" w:color="auto"/>
                              </w:divBdr>
                              <w:divsChild>
                                <w:div w:id="1663704499">
                                  <w:marLeft w:val="0"/>
                                  <w:marRight w:val="0"/>
                                  <w:marTop w:val="0"/>
                                  <w:marBottom w:val="0"/>
                                  <w:divBdr>
                                    <w:top w:val="none" w:sz="0" w:space="0" w:color="auto"/>
                                    <w:left w:val="none" w:sz="0" w:space="0" w:color="auto"/>
                                    <w:bottom w:val="none" w:sz="0" w:space="0" w:color="auto"/>
                                    <w:right w:val="none" w:sz="0" w:space="0" w:color="auto"/>
                                  </w:divBdr>
                                  <w:divsChild>
                                    <w:div w:id="1234436175">
                                      <w:marLeft w:val="0"/>
                                      <w:marRight w:val="0"/>
                                      <w:marTop w:val="0"/>
                                      <w:marBottom w:val="0"/>
                                      <w:divBdr>
                                        <w:top w:val="none" w:sz="0" w:space="0" w:color="auto"/>
                                        <w:left w:val="none" w:sz="0" w:space="0" w:color="auto"/>
                                        <w:bottom w:val="none" w:sz="0" w:space="0" w:color="auto"/>
                                        <w:right w:val="none" w:sz="0" w:space="0" w:color="auto"/>
                                      </w:divBdr>
                                      <w:divsChild>
                                        <w:div w:id="1917126722">
                                          <w:marLeft w:val="0"/>
                                          <w:marRight w:val="0"/>
                                          <w:marTop w:val="0"/>
                                          <w:marBottom w:val="0"/>
                                          <w:divBdr>
                                            <w:top w:val="none" w:sz="0" w:space="0" w:color="auto"/>
                                            <w:left w:val="none" w:sz="0" w:space="0" w:color="auto"/>
                                            <w:bottom w:val="none" w:sz="0" w:space="0" w:color="auto"/>
                                            <w:right w:val="none" w:sz="0" w:space="0" w:color="auto"/>
                                          </w:divBdr>
                                          <w:divsChild>
                                            <w:div w:id="1819565926">
                                              <w:marLeft w:val="0"/>
                                              <w:marRight w:val="0"/>
                                              <w:marTop w:val="0"/>
                                              <w:marBottom w:val="0"/>
                                              <w:divBdr>
                                                <w:top w:val="none" w:sz="0" w:space="0" w:color="auto"/>
                                                <w:left w:val="none" w:sz="0" w:space="0" w:color="auto"/>
                                                <w:bottom w:val="none" w:sz="0" w:space="0" w:color="auto"/>
                                                <w:right w:val="none" w:sz="0" w:space="0" w:color="auto"/>
                                              </w:divBdr>
                                              <w:divsChild>
                                                <w:div w:id="80631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0573">
                  <w:marLeft w:val="0"/>
                  <w:marRight w:val="0"/>
                  <w:marTop w:val="0"/>
                  <w:marBottom w:val="0"/>
                  <w:divBdr>
                    <w:top w:val="none" w:sz="0" w:space="0" w:color="auto"/>
                    <w:left w:val="none" w:sz="0" w:space="0" w:color="auto"/>
                    <w:bottom w:val="none" w:sz="0" w:space="0" w:color="auto"/>
                    <w:right w:val="none" w:sz="0" w:space="0" w:color="auto"/>
                  </w:divBdr>
                  <w:divsChild>
                    <w:div w:id="432282802">
                      <w:marLeft w:val="0"/>
                      <w:marRight w:val="0"/>
                      <w:marTop w:val="0"/>
                      <w:marBottom w:val="0"/>
                      <w:divBdr>
                        <w:top w:val="none" w:sz="0" w:space="0" w:color="auto"/>
                        <w:left w:val="none" w:sz="0" w:space="0" w:color="auto"/>
                        <w:bottom w:val="none" w:sz="0" w:space="0" w:color="auto"/>
                        <w:right w:val="none" w:sz="0" w:space="0" w:color="auto"/>
                      </w:divBdr>
                      <w:divsChild>
                        <w:div w:id="17275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876263">
      <w:bodyDiv w:val="1"/>
      <w:marLeft w:val="0"/>
      <w:marRight w:val="0"/>
      <w:marTop w:val="0"/>
      <w:marBottom w:val="0"/>
      <w:divBdr>
        <w:top w:val="none" w:sz="0" w:space="0" w:color="auto"/>
        <w:left w:val="none" w:sz="0" w:space="0" w:color="auto"/>
        <w:bottom w:val="none" w:sz="0" w:space="0" w:color="auto"/>
        <w:right w:val="none" w:sz="0" w:space="0" w:color="auto"/>
      </w:divBdr>
    </w:div>
    <w:div w:id="1674214347">
      <w:bodyDiv w:val="1"/>
      <w:marLeft w:val="0"/>
      <w:marRight w:val="0"/>
      <w:marTop w:val="0"/>
      <w:marBottom w:val="0"/>
      <w:divBdr>
        <w:top w:val="none" w:sz="0" w:space="0" w:color="auto"/>
        <w:left w:val="none" w:sz="0" w:space="0" w:color="auto"/>
        <w:bottom w:val="none" w:sz="0" w:space="0" w:color="auto"/>
        <w:right w:val="none" w:sz="0" w:space="0" w:color="auto"/>
      </w:divBdr>
    </w:div>
    <w:div w:id="1795245051">
      <w:bodyDiv w:val="1"/>
      <w:marLeft w:val="0"/>
      <w:marRight w:val="0"/>
      <w:marTop w:val="0"/>
      <w:marBottom w:val="0"/>
      <w:divBdr>
        <w:top w:val="none" w:sz="0" w:space="0" w:color="auto"/>
        <w:left w:val="none" w:sz="0" w:space="0" w:color="auto"/>
        <w:bottom w:val="none" w:sz="0" w:space="0" w:color="auto"/>
        <w:right w:val="none" w:sz="0" w:space="0" w:color="auto"/>
      </w:divBdr>
    </w:div>
    <w:div w:id="1829982723">
      <w:bodyDiv w:val="1"/>
      <w:marLeft w:val="0"/>
      <w:marRight w:val="0"/>
      <w:marTop w:val="0"/>
      <w:marBottom w:val="0"/>
      <w:divBdr>
        <w:top w:val="none" w:sz="0" w:space="0" w:color="auto"/>
        <w:left w:val="none" w:sz="0" w:space="0" w:color="auto"/>
        <w:bottom w:val="none" w:sz="0" w:space="0" w:color="auto"/>
        <w:right w:val="none" w:sz="0" w:space="0" w:color="auto"/>
      </w:divBdr>
      <w:divsChild>
        <w:div w:id="1244298853">
          <w:marLeft w:val="0"/>
          <w:marRight w:val="0"/>
          <w:marTop w:val="0"/>
          <w:marBottom w:val="0"/>
          <w:divBdr>
            <w:top w:val="none" w:sz="0" w:space="0" w:color="auto"/>
            <w:left w:val="none" w:sz="0" w:space="0" w:color="auto"/>
            <w:bottom w:val="none" w:sz="0" w:space="0" w:color="auto"/>
            <w:right w:val="none" w:sz="0" w:space="0" w:color="auto"/>
          </w:divBdr>
          <w:divsChild>
            <w:div w:id="64962857">
              <w:marLeft w:val="0"/>
              <w:marRight w:val="0"/>
              <w:marTop w:val="0"/>
              <w:marBottom w:val="0"/>
              <w:divBdr>
                <w:top w:val="none" w:sz="0" w:space="0" w:color="auto"/>
                <w:left w:val="none" w:sz="0" w:space="0" w:color="auto"/>
                <w:bottom w:val="none" w:sz="0" w:space="0" w:color="auto"/>
                <w:right w:val="none" w:sz="0" w:space="0" w:color="auto"/>
              </w:divBdr>
              <w:divsChild>
                <w:div w:id="145704218">
                  <w:marLeft w:val="0"/>
                  <w:marRight w:val="0"/>
                  <w:marTop w:val="0"/>
                  <w:marBottom w:val="0"/>
                  <w:divBdr>
                    <w:top w:val="none" w:sz="0" w:space="0" w:color="auto"/>
                    <w:left w:val="none" w:sz="0" w:space="0" w:color="auto"/>
                    <w:bottom w:val="none" w:sz="0" w:space="0" w:color="auto"/>
                    <w:right w:val="none" w:sz="0" w:space="0" w:color="auto"/>
                  </w:divBdr>
                  <w:divsChild>
                    <w:div w:id="2099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899">
          <w:marLeft w:val="0"/>
          <w:marRight w:val="0"/>
          <w:marTop w:val="0"/>
          <w:marBottom w:val="0"/>
          <w:divBdr>
            <w:top w:val="none" w:sz="0" w:space="0" w:color="auto"/>
            <w:left w:val="none" w:sz="0" w:space="0" w:color="auto"/>
            <w:bottom w:val="none" w:sz="0" w:space="0" w:color="auto"/>
            <w:right w:val="none" w:sz="0" w:space="0" w:color="auto"/>
          </w:divBdr>
          <w:divsChild>
            <w:div w:id="1190146724">
              <w:marLeft w:val="0"/>
              <w:marRight w:val="0"/>
              <w:marTop w:val="0"/>
              <w:marBottom w:val="0"/>
              <w:divBdr>
                <w:top w:val="none" w:sz="0" w:space="0" w:color="auto"/>
                <w:left w:val="none" w:sz="0" w:space="0" w:color="auto"/>
                <w:bottom w:val="none" w:sz="0" w:space="0" w:color="auto"/>
                <w:right w:val="none" w:sz="0" w:space="0" w:color="auto"/>
              </w:divBdr>
              <w:divsChild>
                <w:div w:id="2108962111">
                  <w:marLeft w:val="0"/>
                  <w:marRight w:val="0"/>
                  <w:marTop w:val="0"/>
                  <w:marBottom w:val="0"/>
                  <w:divBdr>
                    <w:top w:val="none" w:sz="0" w:space="0" w:color="auto"/>
                    <w:left w:val="none" w:sz="0" w:space="0" w:color="auto"/>
                    <w:bottom w:val="none" w:sz="0" w:space="0" w:color="auto"/>
                    <w:right w:val="none" w:sz="0" w:space="0" w:color="auto"/>
                  </w:divBdr>
                  <w:divsChild>
                    <w:div w:id="55504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63388">
      <w:bodyDiv w:val="1"/>
      <w:marLeft w:val="0"/>
      <w:marRight w:val="0"/>
      <w:marTop w:val="0"/>
      <w:marBottom w:val="0"/>
      <w:divBdr>
        <w:top w:val="none" w:sz="0" w:space="0" w:color="auto"/>
        <w:left w:val="none" w:sz="0" w:space="0" w:color="auto"/>
        <w:bottom w:val="none" w:sz="0" w:space="0" w:color="auto"/>
        <w:right w:val="none" w:sz="0" w:space="0" w:color="auto"/>
      </w:divBdr>
      <w:divsChild>
        <w:div w:id="335885358">
          <w:marLeft w:val="0"/>
          <w:marRight w:val="0"/>
          <w:marTop w:val="0"/>
          <w:marBottom w:val="0"/>
          <w:divBdr>
            <w:top w:val="none" w:sz="0" w:space="0" w:color="auto"/>
            <w:left w:val="none" w:sz="0" w:space="0" w:color="auto"/>
            <w:bottom w:val="none" w:sz="0" w:space="0" w:color="auto"/>
            <w:right w:val="none" w:sz="0" w:space="0" w:color="auto"/>
          </w:divBdr>
          <w:divsChild>
            <w:div w:id="396823283">
              <w:marLeft w:val="0"/>
              <w:marRight w:val="0"/>
              <w:marTop w:val="0"/>
              <w:marBottom w:val="0"/>
              <w:divBdr>
                <w:top w:val="none" w:sz="0" w:space="0" w:color="auto"/>
                <w:left w:val="none" w:sz="0" w:space="0" w:color="auto"/>
                <w:bottom w:val="none" w:sz="0" w:space="0" w:color="auto"/>
                <w:right w:val="none" w:sz="0" w:space="0" w:color="auto"/>
              </w:divBdr>
              <w:divsChild>
                <w:div w:id="449398860">
                  <w:marLeft w:val="0"/>
                  <w:marRight w:val="0"/>
                  <w:marTop w:val="0"/>
                  <w:marBottom w:val="0"/>
                  <w:divBdr>
                    <w:top w:val="none" w:sz="0" w:space="0" w:color="auto"/>
                    <w:left w:val="none" w:sz="0" w:space="0" w:color="auto"/>
                    <w:bottom w:val="none" w:sz="0" w:space="0" w:color="auto"/>
                    <w:right w:val="none" w:sz="0" w:space="0" w:color="auto"/>
                  </w:divBdr>
                  <w:divsChild>
                    <w:div w:id="185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850543">
          <w:marLeft w:val="0"/>
          <w:marRight w:val="0"/>
          <w:marTop w:val="0"/>
          <w:marBottom w:val="0"/>
          <w:divBdr>
            <w:top w:val="none" w:sz="0" w:space="0" w:color="auto"/>
            <w:left w:val="none" w:sz="0" w:space="0" w:color="auto"/>
            <w:bottom w:val="none" w:sz="0" w:space="0" w:color="auto"/>
            <w:right w:val="none" w:sz="0" w:space="0" w:color="auto"/>
          </w:divBdr>
          <w:divsChild>
            <w:div w:id="1236863530">
              <w:marLeft w:val="0"/>
              <w:marRight w:val="0"/>
              <w:marTop w:val="0"/>
              <w:marBottom w:val="0"/>
              <w:divBdr>
                <w:top w:val="none" w:sz="0" w:space="0" w:color="auto"/>
                <w:left w:val="none" w:sz="0" w:space="0" w:color="auto"/>
                <w:bottom w:val="none" w:sz="0" w:space="0" w:color="auto"/>
                <w:right w:val="none" w:sz="0" w:space="0" w:color="auto"/>
              </w:divBdr>
              <w:divsChild>
                <w:div w:id="1003050355">
                  <w:marLeft w:val="0"/>
                  <w:marRight w:val="0"/>
                  <w:marTop w:val="0"/>
                  <w:marBottom w:val="0"/>
                  <w:divBdr>
                    <w:top w:val="none" w:sz="0" w:space="0" w:color="auto"/>
                    <w:left w:val="none" w:sz="0" w:space="0" w:color="auto"/>
                    <w:bottom w:val="none" w:sz="0" w:space="0" w:color="auto"/>
                    <w:right w:val="none" w:sz="0" w:space="0" w:color="auto"/>
                  </w:divBdr>
                  <w:divsChild>
                    <w:div w:id="15637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556756">
      <w:bodyDiv w:val="1"/>
      <w:marLeft w:val="0"/>
      <w:marRight w:val="0"/>
      <w:marTop w:val="0"/>
      <w:marBottom w:val="0"/>
      <w:divBdr>
        <w:top w:val="none" w:sz="0" w:space="0" w:color="auto"/>
        <w:left w:val="none" w:sz="0" w:space="0" w:color="auto"/>
        <w:bottom w:val="none" w:sz="0" w:space="0" w:color="auto"/>
        <w:right w:val="none" w:sz="0" w:space="0" w:color="auto"/>
      </w:divBdr>
    </w:div>
    <w:div w:id="2053839576">
      <w:bodyDiv w:val="1"/>
      <w:marLeft w:val="0"/>
      <w:marRight w:val="0"/>
      <w:marTop w:val="0"/>
      <w:marBottom w:val="0"/>
      <w:divBdr>
        <w:top w:val="none" w:sz="0" w:space="0" w:color="auto"/>
        <w:left w:val="none" w:sz="0" w:space="0" w:color="auto"/>
        <w:bottom w:val="none" w:sz="0" w:space="0" w:color="auto"/>
        <w:right w:val="none" w:sz="0" w:space="0" w:color="auto"/>
      </w:divBdr>
      <w:divsChild>
        <w:div w:id="68694196">
          <w:marLeft w:val="0"/>
          <w:marRight w:val="0"/>
          <w:marTop w:val="0"/>
          <w:marBottom w:val="0"/>
          <w:divBdr>
            <w:top w:val="none" w:sz="0" w:space="0" w:color="auto"/>
            <w:left w:val="none" w:sz="0" w:space="0" w:color="auto"/>
            <w:bottom w:val="none" w:sz="0" w:space="0" w:color="auto"/>
            <w:right w:val="none" w:sz="0" w:space="0" w:color="auto"/>
          </w:divBdr>
          <w:divsChild>
            <w:div w:id="1616059961">
              <w:marLeft w:val="0"/>
              <w:marRight w:val="0"/>
              <w:marTop w:val="0"/>
              <w:marBottom w:val="0"/>
              <w:divBdr>
                <w:top w:val="none" w:sz="0" w:space="0" w:color="auto"/>
                <w:left w:val="none" w:sz="0" w:space="0" w:color="auto"/>
                <w:bottom w:val="none" w:sz="0" w:space="0" w:color="auto"/>
                <w:right w:val="none" w:sz="0" w:space="0" w:color="auto"/>
              </w:divBdr>
              <w:divsChild>
                <w:div w:id="982730312">
                  <w:marLeft w:val="0"/>
                  <w:marRight w:val="0"/>
                  <w:marTop w:val="0"/>
                  <w:marBottom w:val="0"/>
                  <w:divBdr>
                    <w:top w:val="none" w:sz="0" w:space="0" w:color="auto"/>
                    <w:left w:val="none" w:sz="0" w:space="0" w:color="auto"/>
                    <w:bottom w:val="none" w:sz="0" w:space="0" w:color="auto"/>
                    <w:right w:val="none" w:sz="0" w:space="0" w:color="auto"/>
                  </w:divBdr>
                  <w:divsChild>
                    <w:div w:id="16658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440387">
          <w:marLeft w:val="0"/>
          <w:marRight w:val="0"/>
          <w:marTop w:val="0"/>
          <w:marBottom w:val="0"/>
          <w:divBdr>
            <w:top w:val="none" w:sz="0" w:space="0" w:color="auto"/>
            <w:left w:val="none" w:sz="0" w:space="0" w:color="auto"/>
            <w:bottom w:val="none" w:sz="0" w:space="0" w:color="auto"/>
            <w:right w:val="none" w:sz="0" w:space="0" w:color="auto"/>
          </w:divBdr>
          <w:divsChild>
            <w:div w:id="1758360915">
              <w:marLeft w:val="0"/>
              <w:marRight w:val="0"/>
              <w:marTop w:val="0"/>
              <w:marBottom w:val="0"/>
              <w:divBdr>
                <w:top w:val="none" w:sz="0" w:space="0" w:color="auto"/>
                <w:left w:val="none" w:sz="0" w:space="0" w:color="auto"/>
                <w:bottom w:val="none" w:sz="0" w:space="0" w:color="auto"/>
                <w:right w:val="none" w:sz="0" w:space="0" w:color="auto"/>
              </w:divBdr>
              <w:divsChild>
                <w:div w:id="2106461161">
                  <w:marLeft w:val="0"/>
                  <w:marRight w:val="0"/>
                  <w:marTop w:val="0"/>
                  <w:marBottom w:val="0"/>
                  <w:divBdr>
                    <w:top w:val="none" w:sz="0" w:space="0" w:color="auto"/>
                    <w:left w:val="none" w:sz="0" w:space="0" w:color="auto"/>
                    <w:bottom w:val="none" w:sz="0" w:space="0" w:color="auto"/>
                    <w:right w:val="none" w:sz="0" w:space="0" w:color="auto"/>
                  </w:divBdr>
                  <w:divsChild>
                    <w:div w:id="133983977">
                      <w:marLeft w:val="0"/>
                      <w:marRight w:val="0"/>
                      <w:marTop w:val="0"/>
                      <w:marBottom w:val="0"/>
                      <w:divBdr>
                        <w:top w:val="none" w:sz="0" w:space="0" w:color="auto"/>
                        <w:left w:val="none" w:sz="0" w:space="0" w:color="auto"/>
                        <w:bottom w:val="none" w:sz="0" w:space="0" w:color="auto"/>
                        <w:right w:val="none" w:sz="0" w:space="0" w:color="auto"/>
                      </w:divBdr>
                      <w:divsChild>
                        <w:div w:id="2004776688">
                          <w:marLeft w:val="0"/>
                          <w:marRight w:val="0"/>
                          <w:marTop w:val="0"/>
                          <w:marBottom w:val="0"/>
                          <w:divBdr>
                            <w:top w:val="none" w:sz="0" w:space="0" w:color="auto"/>
                            <w:left w:val="none" w:sz="0" w:space="0" w:color="auto"/>
                            <w:bottom w:val="none" w:sz="0" w:space="0" w:color="auto"/>
                            <w:right w:val="none" w:sz="0" w:space="0" w:color="auto"/>
                          </w:divBdr>
                          <w:divsChild>
                            <w:div w:id="1238247263">
                              <w:marLeft w:val="0"/>
                              <w:marRight w:val="0"/>
                              <w:marTop w:val="0"/>
                              <w:marBottom w:val="0"/>
                              <w:divBdr>
                                <w:top w:val="none" w:sz="0" w:space="0" w:color="auto"/>
                                <w:left w:val="none" w:sz="0" w:space="0" w:color="auto"/>
                                <w:bottom w:val="none" w:sz="0" w:space="0" w:color="auto"/>
                                <w:right w:val="none" w:sz="0" w:space="0" w:color="auto"/>
                              </w:divBdr>
                              <w:divsChild>
                                <w:div w:id="304051720">
                                  <w:marLeft w:val="0"/>
                                  <w:marRight w:val="0"/>
                                  <w:marTop w:val="0"/>
                                  <w:marBottom w:val="0"/>
                                  <w:divBdr>
                                    <w:top w:val="none" w:sz="0" w:space="0" w:color="auto"/>
                                    <w:left w:val="none" w:sz="0" w:space="0" w:color="auto"/>
                                    <w:bottom w:val="none" w:sz="0" w:space="0" w:color="auto"/>
                                    <w:right w:val="none" w:sz="0" w:space="0" w:color="auto"/>
                                  </w:divBdr>
                                  <w:divsChild>
                                    <w:div w:id="1932003622">
                                      <w:marLeft w:val="0"/>
                                      <w:marRight w:val="0"/>
                                      <w:marTop w:val="0"/>
                                      <w:marBottom w:val="0"/>
                                      <w:divBdr>
                                        <w:top w:val="none" w:sz="0" w:space="0" w:color="auto"/>
                                        <w:left w:val="none" w:sz="0" w:space="0" w:color="auto"/>
                                        <w:bottom w:val="none" w:sz="0" w:space="0" w:color="auto"/>
                                        <w:right w:val="none" w:sz="0" w:space="0" w:color="auto"/>
                                      </w:divBdr>
                                      <w:divsChild>
                                        <w:div w:id="1140609143">
                                          <w:marLeft w:val="0"/>
                                          <w:marRight w:val="0"/>
                                          <w:marTop w:val="0"/>
                                          <w:marBottom w:val="0"/>
                                          <w:divBdr>
                                            <w:top w:val="none" w:sz="0" w:space="0" w:color="auto"/>
                                            <w:left w:val="none" w:sz="0" w:space="0" w:color="auto"/>
                                            <w:bottom w:val="none" w:sz="0" w:space="0" w:color="auto"/>
                                            <w:right w:val="none" w:sz="0" w:space="0" w:color="auto"/>
                                          </w:divBdr>
                                          <w:divsChild>
                                            <w:div w:id="1079014617">
                                              <w:marLeft w:val="0"/>
                                              <w:marRight w:val="0"/>
                                              <w:marTop w:val="0"/>
                                              <w:marBottom w:val="0"/>
                                              <w:divBdr>
                                                <w:top w:val="none" w:sz="0" w:space="0" w:color="auto"/>
                                                <w:left w:val="none" w:sz="0" w:space="0" w:color="auto"/>
                                                <w:bottom w:val="none" w:sz="0" w:space="0" w:color="auto"/>
                                                <w:right w:val="none" w:sz="0" w:space="0" w:color="auto"/>
                                              </w:divBdr>
                                              <w:divsChild>
                                                <w:div w:id="2053380173">
                                                  <w:marLeft w:val="0"/>
                                                  <w:marRight w:val="0"/>
                                                  <w:marTop w:val="0"/>
                                                  <w:marBottom w:val="0"/>
                                                  <w:divBdr>
                                                    <w:top w:val="none" w:sz="0" w:space="0" w:color="auto"/>
                                                    <w:left w:val="none" w:sz="0" w:space="0" w:color="auto"/>
                                                    <w:bottom w:val="none" w:sz="0" w:space="0" w:color="auto"/>
                                                    <w:right w:val="none" w:sz="0" w:space="0" w:color="auto"/>
                                                  </w:divBdr>
                                                  <w:divsChild>
                                                    <w:div w:id="305555503">
                                                      <w:marLeft w:val="0"/>
                                                      <w:marRight w:val="0"/>
                                                      <w:marTop w:val="0"/>
                                                      <w:marBottom w:val="0"/>
                                                      <w:divBdr>
                                                        <w:top w:val="none" w:sz="0" w:space="0" w:color="auto"/>
                                                        <w:left w:val="none" w:sz="0" w:space="0" w:color="auto"/>
                                                        <w:bottom w:val="none" w:sz="0" w:space="0" w:color="auto"/>
                                                        <w:right w:val="none" w:sz="0" w:space="0" w:color="auto"/>
                                                      </w:divBdr>
                                                      <w:divsChild>
                                                        <w:div w:id="15284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902556">
                                              <w:marLeft w:val="0"/>
                                              <w:marRight w:val="0"/>
                                              <w:marTop w:val="0"/>
                                              <w:marBottom w:val="0"/>
                                              <w:divBdr>
                                                <w:top w:val="none" w:sz="0" w:space="0" w:color="auto"/>
                                                <w:left w:val="none" w:sz="0" w:space="0" w:color="auto"/>
                                                <w:bottom w:val="none" w:sz="0" w:space="0" w:color="auto"/>
                                                <w:right w:val="none" w:sz="0" w:space="0" w:color="auto"/>
                                              </w:divBdr>
                                              <w:divsChild>
                                                <w:div w:id="1570337585">
                                                  <w:marLeft w:val="0"/>
                                                  <w:marRight w:val="0"/>
                                                  <w:marTop w:val="0"/>
                                                  <w:marBottom w:val="0"/>
                                                  <w:divBdr>
                                                    <w:top w:val="none" w:sz="0" w:space="0" w:color="auto"/>
                                                    <w:left w:val="none" w:sz="0" w:space="0" w:color="auto"/>
                                                    <w:bottom w:val="none" w:sz="0" w:space="0" w:color="auto"/>
                                                    <w:right w:val="none" w:sz="0" w:space="0" w:color="auto"/>
                                                  </w:divBdr>
                                                  <w:divsChild>
                                                    <w:div w:id="1717387848">
                                                      <w:marLeft w:val="0"/>
                                                      <w:marRight w:val="0"/>
                                                      <w:marTop w:val="0"/>
                                                      <w:marBottom w:val="0"/>
                                                      <w:divBdr>
                                                        <w:top w:val="none" w:sz="0" w:space="0" w:color="auto"/>
                                                        <w:left w:val="none" w:sz="0" w:space="0" w:color="auto"/>
                                                        <w:bottom w:val="none" w:sz="0" w:space="0" w:color="auto"/>
                                                        <w:right w:val="none" w:sz="0" w:space="0" w:color="auto"/>
                                                      </w:divBdr>
                                                      <w:divsChild>
                                                        <w:div w:id="13870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50565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1Y7VP15X4PgC" TargetMode="External"/><Relationship Id="rId18" Type="http://schemas.openxmlformats.org/officeDocument/2006/relationships/hyperlink" Target="https://doi.org/10.2190/DUGG-P24E-52WK-6CDG" TargetMode="External"/><Relationship Id="rId26" Type="http://schemas.openxmlformats.org/officeDocument/2006/relationships/hyperlink" Target="https://doi.org/10.1093/clipsy.bpg015" TargetMode="External"/><Relationship Id="rId3" Type="http://schemas.openxmlformats.org/officeDocument/2006/relationships/styles" Target="styles.xml"/><Relationship Id="rId21" Type="http://schemas.openxmlformats.org/officeDocument/2006/relationships/hyperlink" Target="http://www.eiconsortium.org/reports/what_is_emotional_intelligence.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worldcat.org/title/32922143" TargetMode="External"/><Relationship Id="rId17" Type="http://schemas.openxmlformats.org/officeDocument/2006/relationships/hyperlink" Target="https://doi.org/10.1207/s15327965pli1503_02" TargetMode="External"/><Relationship Id="rId25" Type="http://schemas.openxmlformats.org/officeDocument/2006/relationships/hyperlink" Target="https://doi.org/10.1016/j.paid.2006.09.00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ooks.google.co.uk/books?id=Ge_NAQAAIAAJ" TargetMode="External"/><Relationship Id="rId20" Type="http://schemas.openxmlformats.org/officeDocument/2006/relationships/hyperlink" Target="https://doi.org/10.1108/02621710910987647" TargetMode="External"/><Relationship Id="rId29" Type="http://schemas.openxmlformats.org/officeDocument/2006/relationships/hyperlink" Target="https://www.pearson.com/en-gb/subject-catalog/p/organizational-behavior/P200000003479/97812924069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2m0cAQAAIAAJ" TargetMode="External"/><Relationship Id="rId24" Type="http://schemas.openxmlformats.org/officeDocument/2006/relationships/hyperlink" Target="https://www.aepc.es/ijchp/articulos_pdf/ijchp-326.pdf"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093/clipsy.bpg016" TargetMode="External"/><Relationship Id="rId23" Type="http://schemas.openxmlformats.org/officeDocument/2006/relationships/hyperlink" Target="https://doi.org/10.5465/amr.2002.7389913" TargetMode="External"/><Relationship Id="rId28" Type="http://schemas.openxmlformats.org/officeDocument/2006/relationships/hyperlink" Target="https://doi.org/10.1108/S0742-7301(2011)0000030005" TargetMode="External"/><Relationship Id="rId10" Type="http://schemas.openxmlformats.org/officeDocument/2006/relationships/hyperlink" Target="https://doi.org/10.1177/875697280403500302" TargetMode="External"/><Relationship Id="rId19" Type="http://schemas.openxmlformats.org/officeDocument/2006/relationships/hyperlink" Target="https://www.reuvenbaron.org/bar-on-model"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fulnesscds.com/products/full-catastrophe-living" TargetMode="External"/><Relationship Id="rId22" Type="http://schemas.openxmlformats.org/officeDocument/2006/relationships/hyperlink" Target="https://doi.org/10.1177/0018726700538001" TargetMode="External"/><Relationship Id="rId27" Type="http://schemas.openxmlformats.org/officeDocument/2006/relationships/hyperlink" Target="https://doi.org/10.1037/0022-3514.84.4.822"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4B1B3-A27B-4930-A68E-C7B4CB29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5579</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dc:description/>
  <cp:lastModifiedBy>kaytie extance</cp:lastModifiedBy>
  <cp:revision>2</cp:revision>
  <cp:lastPrinted>2024-10-18T19:46:00Z</cp:lastPrinted>
  <dcterms:created xsi:type="dcterms:W3CDTF">2026-05-24T21:56:00Z</dcterms:created>
  <dcterms:modified xsi:type="dcterms:W3CDTF">2026-05-24T21:56:00Z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lassificationContentMarkingFooterShapeIds">
    <vt:lpwstr>249e5dc1,38edfbf3,f9baf61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2024-11-19T06:07:55Z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b2ca859c-fe58-4ad9-bca0-6a113e60b8cc</vt:lpwstr>
  </property>
  <property fmtid="{D5CDD505-2E9C-101B-9397-08002B2CF9AE}" pid="12" name="MSIP_Label_73aa366c-74b9-492b-a1b9-5472c41e7d31_ContentBits">
    <vt:lpwstr>2</vt:lpwstr>
  </property>
</Properties>
</file>