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1D62B" w14:textId="77777777" w:rsidR="000D6A0A" w:rsidRDefault="000D6A0A" w:rsidP="000D6A0A">
      <w:pPr>
        <w:spacing w:line="360" w:lineRule="auto"/>
        <w:jc w:val="both"/>
        <w:rPr>
          <w:rFonts w:ascii="Times New Roman" w:hAnsi="Times New Roman" w:cs="Times New Roman"/>
          <w:b/>
          <w:bCs/>
          <w:sz w:val="28"/>
          <w:szCs w:val="28"/>
          <w:lang w:val="en-GB"/>
        </w:rPr>
      </w:pPr>
    </w:p>
    <w:p w14:paraId="6F32B086" w14:textId="77777777" w:rsidR="000548BD" w:rsidRPr="00265E01" w:rsidRDefault="000548BD" w:rsidP="000548BD">
      <w:pPr>
        <w:jc w:val="center"/>
        <w:rPr>
          <w:rFonts w:ascii="Times New Roman" w:hAnsi="Times New Roman" w:cs="Times New Roman"/>
          <w:bCs/>
          <w:color w:val="000000" w:themeColor="text1"/>
          <w:sz w:val="40"/>
          <w:szCs w:val="40"/>
          <w:lang w:val="en-GB"/>
        </w:rPr>
      </w:pPr>
      <w:r w:rsidRPr="00265E01">
        <w:rPr>
          <w:rFonts w:ascii="Times New Roman" w:hAnsi="Times New Roman" w:cs="Times New Roman"/>
          <w:bCs/>
          <w:color w:val="000000" w:themeColor="text1"/>
          <w:sz w:val="40"/>
          <w:szCs w:val="40"/>
        </w:rPr>
        <w:t>Name: Gabor Istvan Kovacs</w:t>
      </w:r>
    </w:p>
    <w:p w14:paraId="06AAF274" w14:textId="77777777" w:rsidR="000548BD" w:rsidRPr="00265E01" w:rsidRDefault="000548BD" w:rsidP="000548BD">
      <w:pPr>
        <w:jc w:val="center"/>
        <w:rPr>
          <w:rFonts w:ascii="Times New Roman" w:hAnsi="Times New Roman" w:cs="Times New Roman"/>
          <w:bCs/>
          <w:color w:val="000000" w:themeColor="text1"/>
          <w:sz w:val="40"/>
          <w:szCs w:val="40"/>
        </w:rPr>
      </w:pPr>
      <w:r w:rsidRPr="00265E01">
        <w:rPr>
          <w:rFonts w:ascii="Times New Roman" w:hAnsi="Times New Roman" w:cs="Times New Roman"/>
          <w:bCs/>
          <w:color w:val="000000" w:themeColor="text1"/>
          <w:sz w:val="40"/>
          <w:szCs w:val="40"/>
        </w:rPr>
        <w:t>Student Number: 2011284</w:t>
      </w:r>
    </w:p>
    <w:p w14:paraId="672403A9" w14:textId="77777777" w:rsidR="000548BD" w:rsidRPr="00265E01" w:rsidRDefault="000548BD" w:rsidP="000548BD">
      <w:pPr>
        <w:spacing w:line="360" w:lineRule="auto"/>
        <w:jc w:val="center"/>
        <w:rPr>
          <w:rFonts w:ascii="Times New Roman" w:hAnsi="Times New Roman"/>
          <w:bCs/>
          <w:sz w:val="36"/>
          <w:lang w:val="en-IN"/>
        </w:rPr>
      </w:pPr>
      <w:r w:rsidRPr="00265E01">
        <w:rPr>
          <w:rFonts w:ascii="Times New Roman" w:hAnsi="Times New Roman" w:cs="Times New Roman"/>
          <w:bCs/>
          <w:color w:val="000000" w:themeColor="text1"/>
          <w:sz w:val="40"/>
          <w:szCs w:val="40"/>
        </w:rPr>
        <w:t xml:space="preserve">Assignment Title: </w:t>
      </w:r>
      <w:r w:rsidRPr="00265E01">
        <w:rPr>
          <w:bCs/>
          <w:sz w:val="36"/>
          <w:lang w:val="en-IN"/>
        </w:rPr>
        <w:t>Data Handling and Business intelligence</w:t>
      </w:r>
    </w:p>
    <w:p w14:paraId="6BAD5B16" w14:textId="77777777" w:rsidR="000548BD" w:rsidRPr="00265E01" w:rsidRDefault="000548BD" w:rsidP="000548BD">
      <w:pPr>
        <w:jc w:val="center"/>
        <w:rPr>
          <w:rFonts w:ascii="Times New Roman" w:hAnsi="Times New Roman" w:cs="Times New Roman"/>
          <w:bCs/>
          <w:color w:val="323130"/>
          <w:sz w:val="40"/>
          <w:szCs w:val="40"/>
          <w:shd w:val="clear" w:color="auto" w:fill="FFFFFF"/>
        </w:rPr>
      </w:pPr>
      <w:r w:rsidRPr="00265E01">
        <w:rPr>
          <w:rFonts w:ascii="Times New Roman" w:hAnsi="Times New Roman" w:cs="Times New Roman"/>
          <w:bCs/>
          <w:color w:val="000000" w:themeColor="text1"/>
          <w:sz w:val="40"/>
          <w:szCs w:val="40"/>
        </w:rPr>
        <w:t>Module Lecturer’s Name:</w:t>
      </w:r>
      <w:r w:rsidRPr="00265E01">
        <w:rPr>
          <w:rFonts w:ascii="Times New Roman" w:hAnsi="Times New Roman" w:cs="Times New Roman"/>
          <w:bCs/>
          <w:color w:val="323130"/>
          <w:sz w:val="40"/>
          <w:szCs w:val="40"/>
          <w:shd w:val="clear" w:color="auto" w:fill="FFFFFF"/>
        </w:rPr>
        <w:t xml:space="preserve"> Joy </w:t>
      </w:r>
      <w:proofErr w:type="spellStart"/>
      <w:r w:rsidRPr="00265E01">
        <w:rPr>
          <w:rFonts w:ascii="Times New Roman" w:hAnsi="Times New Roman" w:cs="Times New Roman"/>
          <w:bCs/>
          <w:color w:val="323130"/>
          <w:sz w:val="40"/>
          <w:szCs w:val="40"/>
          <w:shd w:val="clear" w:color="auto" w:fill="FFFFFF"/>
        </w:rPr>
        <w:t>Botu</w:t>
      </w:r>
      <w:proofErr w:type="spellEnd"/>
    </w:p>
    <w:p w14:paraId="3E6D9296" w14:textId="77777777" w:rsidR="00A851A0" w:rsidRPr="000548BD" w:rsidRDefault="00A851A0" w:rsidP="00A851A0">
      <w:pPr>
        <w:spacing w:line="360" w:lineRule="auto"/>
        <w:jc w:val="center"/>
        <w:rPr>
          <w:rFonts w:ascii="Times New Roman" w:hAnsi="Times New Roman" w:cs="Times New Roman"/>
          <w:bCs/>
          <w:sz w:val="36"/>
          <w:szCs w:val="36"/>
          <w:lang w:val="en-GB"/>
        </w:rPr>
      </w:pPr>
      <w:r w:rsidRPr="000548BD">
        <w:rPr>
          <w:rFonts w:ascii="Times New Roman" w:hAnsi="Times New Roman" w:cs="Times New Roman"/>
          <w:bCs/>
          <w:sz w:val="36"/>
          <w:szCs w:val="36"/>
          <w:lang w:val="en-GB"/>
        </w:rPr>
        <w:t>ASSESSMENT 1</w:t>
      </w:r>
    </w:p>
    <w:p w14:paraId="512DDF57" w14:textId="67DDECD0" w:rsidR="00A851A0" w:rsidRDefault="00A851A0" w:rsidP="00A851A0">
      <w:pPr>
        <w:rPr>
          <w:rFonts w:ascii="Times New Roman" w:hAnsi="Times New Roman" w:cs="Times New Roman"/>
          <w:bCs/>
          <w:color w:val="323130"/>
          <w:sz w:val="36"/>
          <w:szCs w:val="36"/>
          <w:shd w:val="clear" w:color="auto" w:fill="FFFFFF"/>
        </w:rPr>
      </w:pPr>
    </w:p>
    <w:p w14:paraId="47D2CA18" w14:textId="7C9FCF16" w:rsidR="00A851A0" w:rsidRDefault="00A851A0" w:rsidP="00A851A0">
      <w:pPr>
        <w:rPr>
          <w:rFonts w:ascii="Times New Roman" w:hAnsi="Times New Roman" w:cs="Times New Roman"/>
          <w:bCs/>
          <w:color w:val="323130"/>
          <w:sz w:val="36"/>
          <w:szCs w:val="36"/>
          <w:shd w:val="clear" w:color="auto" w:fill="FFFFFF"/>
        </w:rPr>
      </w:pPr>
    </w:p>
    <w:p w14:paraId="19D86D11" w14:textId="1EDCD236" w:rsidR="00A851A0" w:rsidRDefault="00A851A0" w:rsidP="00A851A0">
      <w:pPr>
        <w:rPr>
          <w:rFonts w:ascii="Times New Roman" w:hAnsi="Times New Roman" w:cs="Times New Roman"/>
          <w:bCs/>
          <w:color w:val="323130"/>
          <w:sz w:val="36"/>
          <w:szCs w:val="36"/>
          <w:shd w:val="clear" w:color="auto" w:fill="FFFFFF"/>
        </w:rPr>
      </w:pPr>
    </w:p>
    <w:p w14:paraId="18791B77" w14:textId="791F6065" w:rsidR="00A851A0" w:rsidRDefault="00A851A0" w:rsidP="00A851A0">
      <w:pPr>
        <w:rPr>
          <w:rFonts w:ascii="Times New Roman" w:hAnsi="Times New Roman" w:cs="Times New Roman"/>
          <w:bCs/>
          <w:color w:val="323130"/>
          <w:sz w:val="36"/>
          <w:szCs w:val="36"/>
          <w:shd w:val="clear" w:color="auto" w:fill="FFFFFF"/>
        </w:rPr>
      </w:pPr>
    </w:p>
    <w:p w14:paraId="43C1FD6D" w14:textId="04240675" w:rsidR="00A851A0" w:rsidRDefault="00A851A0" w:rsidP="00A851A0">
      <w:pPr>
        <w:rPr>
          <w:rFonts w:ascii="Times New Roman" w:hAnsi="Times New Roman" w:cs="Times New Roman"/>
          <w:bCs/>
          <w:color w:val="323130"/>
          <w:sz w:val="36"/>
          <w:szCs w:val="36"/>
          <w:shd w:val="clear" w:color="auto" w:fill="FFFFFF"/>
        </w:rPr>
      </w:pPr>
    </w:p>
    <w:p w14:paraId="75187165" w14:textId="45C3270D" w:rsidR="00A851A0" w:rsidRDefault="00A851A0" w:rsidP="00A851A0">
      <w:pPr>
        <w:rPr>
          <w:rFonts w:ascii="Times New Roman" w:hAnsi="Times New Roman" w:cs="Times New Roman"/>
          <w:bCs/>
          <w:color w:val="323130"/>
          <w:sz w:val="36"/>
          <w:szCs w:val="36"/>
          <w:shd w:val="clear" w:color="auto" w:fill="FFFFFF"/>
        </w:rPr>
      </w:pPr>
    </w:p>
    <w:p w14:paraId="6ABE0532" w14:textId="16DA4973" w:rsidR="00A851A0" w:rsidRDefault="00A851A0" w:rsidP="00A851A0">
      <w:pPr>
        <w:rPr>
          <w:rFonts w:ascii="Times New Roman" w:hAnsi="Times New Roman" w:cs="Times New Roman"/>
          <w:bCs/>
          <w:color w:val="323130"/>
          <w:sz w:val="36"/>
          <w:szCs w:val="36"/>
          <w:shd w:val="clear" w:color="auto" w:fill="FFFFFF"/>
        </w:rPr>
      </w:pPr>
    </w:p>
    <w:p w14:paraId="4F408509" w14:textId="0A58AA27" w:rsidR="00A851A0" w:rsidRDefault="00A851A0" w:rsidP="00A851A0">
      <w:pPr>
        <w:rPr>
          <w:rFonts w:ascii="Times New Roman" w:hAnsi="Times New Roman" w:cs="Times New Roman"/>
          <w:bCs/>
          <w:color w:val="323130"/>
          <w:sz w:val="36"/>
          <w:szCs w:val="36"/>
          <w:shd w:val="clear" w:color="auto" w:fill="FFFFFF"/>
        </w:rPr>
      </w:pPr>
    </w:p>
    <w:p w14:paraId="06844AE0" w14:textId="1C392967" w:rsidR="00A851A0" w:rsidRDefault="00A851A0" w:rsidP="00A851A0">
      <w:pPr>
        <w:rPr>
          <w:rFonts w:ascii="Times New Roman" w:hAnsi="Times New Roman" w:cs="Times New Roman"/>
          <w:bCs/>
          <w:color w:val="323130"/>
          <w:sz w:val="36"/>
          <w:szCs w:val="36"/>
          <w:shd w:val="clear" w:color="auto" w:fill="FFFFFF"/>
        </w:rPr>
      </w:pPr>
    </w:p>
    <w:p w14:paraId="57F60678" w14:textId="14631053" w:rsidR="00A851A0" w:rsidRDefault="00A851A0" w:rsidP="00A851A0">
      <w:pPr>
        <w:rPr>
          <w:rFonts w:ascii="Times New Roman" w:hAnsi="Times New Roman" w:cs="Times New Roman"/>
          <w:bCs/>
          <w:color w:val="323130"/>
          <w:sz w:val="36"/>
          <w:szCs w:val="36"/>
          <w:shd w:val="clear" w:color="auto" w:fill="FFFFFF"/>
        </w:rPr>
      </w:pPr>
    </w:p>
    <w:p w14:paraId="3775F4C1" w14:textId="433B5738" w:rsidR="00A851A0" w:rsidRDefault="00A851A0" w:rsidP="00A851A0">
      <w:pPr>
        <w:rPr>
          <w:rFonts w:ascii="Times New Roman" w:hAnsi="Times New Roman" w:cs="Times New Roman"/>
          <w:bCs/>
          <w:color w:val="323130"/>
          <w:sz w:val="36"/>
          <w:szCs w:val="36"/>
          <w:shd w:val="clear" w:color="auto" w:fill="FFFFFF"/>
        </w:rPr>
      </w:pPr>
    </w:p>
    <w:p w14:paraId="568DE7A5" w14:textId="77777777" w:rsidR="00A851A0" w:rsidRDefault="00A851A0" w:rsidP="00A851A0">
      <w:pPr>
        <w:rPr>
          <w:rFonts w:ascii="Times New Roman" w:hAnsi="Times New Roman" w:cs="Times New Roman"/>
          <w:bCs/>
          <w:color w:val="323130"/>
          <w:sz w:val="36"/>
          <w:szCs w:val="36"/>
          <w:shd w:val="clear" w:color="auto" w:fill="FFFFFF"/>
        </w:rPr>
      </w:pPr>
    </w:p>
    <w:p w14:paraId="245F786B" w14:textId="7D9B765C" w:rsidR="00A851A0" w:rsidRDefault="00A851A0" w:rsidP="00A851A0">
      <w:pPr>
        <w:rPr>
          <w:rFonts w:ascii="Times New Roman" w:hAnsi="Times New Roman" w:cs="Times New Roman"/>
          <w:bCs/>
          <w:color w:val="323130"/>
          <w:sz w:val="36"/>
          <w:szCs w:val="36"/>
          <w:shd w:val="clear" w:color="auto" w:fill="FFFFFF"/>
        </w:rPr>
      </w:pPr>
    </w:p>
    <w:p w14:paraId="5018B14A" w14:textId="5E56461D" w:rsidR="00A851A0" w:rsidRDefault="00A851A0" w:rsidP="00A851A0">
      <w:pPr>
        <w:rPr>
          <w:rFonts w:ascii="Times New Roman" w:hAnsi="Times New Roman" w:cs="Times New Roman"/>
          <w:bCs/>
          <w:color w:val="323130"/>
          <w:sz w:val="36"/>
          <w:szCs w:val="36"/>
          <w:shd w:val="clear" w:color="auto" w:fill="FFFFFF"/>
        </w:rPr>
      </w:pPr>
    </w:p>
    <w:p w14:paraId="2ECCA565" w14:textId="77777777" w:rsidR="00A851A0" w:rsidRDefault="00A851A0" w:rsidP="00A851A0">
      <w:pPr>
        <w:rPr>
          <w:rFonts w:ascii="Times New Roman" w:hAnsi="Times New Roman" w:cs="Times New Roman"/>
          <w:b/>
          <w:bCs/>
          <w:sz w:val="28"/>
          <w:szCs w:val="28"/>
          <w:lang w:val="en-GB"/>
        </w:rPr>
      </w:pPr>
    </w:p>
    <w:sdt>
      <w:sdtPr>
        <w:rPr>
          <w:rFonts w:asciiTheme="minorHAnsi" w:eastAsiaTheme="minorHAnsi" w:hAnsiTheme="minorHAnsi" w:cstheme="minorBidi"/>
          <w:color w:val="auto"/>
          <w:sz w:val="22"/>
          <w:szCs w:val="22"/>
          <w:lang w:val="en-CA"/>
        </w:rPr>
        <w:id w:val="-619846153"/>
        <w:docPartObj>
          <w:docPartGallery w:val="Table of Contents"/>
          <w:docPartUnique/>
        </w:docPartObj>
      </w:sdtPr>
      <w:sdtEndPr>
        <w:rPr>
          <w:b/>
          <w:bCs/>
          <w:noProof/>
        </w:rPr>
      </w:sdtEndPr>
      <w:sdtContent>
        <w:p w14:paraId="24621A34" w14:textId="397235CF" w:rsidR="000D6A0A" w:rsidRPr="000D6A0A" w:rsidRDefault="00E55937" w:rsidP="000D6A0A">
          <w:pPr>
            <w:pStyle w:val="TOCHeading"/>
            <w:spacing w:line="360" w:lineRule="auto"/>
            <w:jc w:val="center"/>
            <w:rPr>
              <w:rFonts w:ascii="Times New Roman" w:hAnsi="Times New Roman" w:cs="Times New Roman"/>
              <w:b/>
              <w:bCs/>
              <w:color w:val="auto"/>
              <w:sz w:val="28"/>
              <w:szCs w:val="28"/>
            </w:rPr>
          </w:pPr>
          <w:r w:rsidRPr="000D6A0A">
            <w:rPr>
              <w:rFonts w:ascii="Times New Roman" w:hAnsi="Times New Roman" w:cs="Times New Roman"/>
              <w:b/>
              <w:bCs/>
              <w:color w:val="auto"/>
              <w:sz w:val="28"/>
              <w:szCs w:val="28"/>
            </w:rPr>
            <w:t>Table of Contents</w:t>
          </w:r>
        </w:p>
        <w:p w14:paraId="3D590692" w14:textId="2C7925E1" w:rsidR="000D6A0A" w:rsidRPr="000D6A0A" w:rsidRDefault="003901A3" w:rsidP="000D6A0A">
          <w:pPr>
            <w:pStyle w:val="TOC1"/>
            <w:tabs>
              <w:tab w:val="right" w:leader="dot" w:pos="9016"/>
            </w:tabs>
            <w:spacing w:line="360" w:lineRule="auto"/>
            <w:rPr>
              <w:rFonts w:ascii="Times New Roman" w:hAnsi="Times New Roman" w:cs="Times New Roman"/>
              <w:noProof/>
              <w:sz w:val="24"/>
              <w:szCs w:val="24"/>
            </w:rPr>
          </w:pPr>
          <w:hyperlink w:anchor="_Toc98454508" w:history="1">
            <w:r w:rsidR="00E55937" w:rsidRPr="000D6A0A">
              <w:rPr>
                <w:rStyle w:val="Hyperlink"/>
                <w:rFonts w:ascii="Times New Roman" w:hAnsi="Times New Roman" w:cs="Times New Roman"/>
                <w:noProof/>
                <w:sz w:val="24"/>
                <w:szCs w:val="24"/>
                <w:lang w:val="en-GB"/>
              </w:rPr>
              <w:t>Introduction</w:t>
            </w:r>
            <w:r w:rsidR="00E55937" w:rsidRPr="000D6A0A">
              <w:rPr>
                <w:rFonts w:ascii="Times New Roman" w:hAnsi="Times New Roman" w:cs="Times New Roman"/>
                <w:noProof/>
                <w:webHidden/>
                <w:sz w:val="24"/>
                <w:szCs w:val="24"/>
              </w:rPr>
              <w:tab/>
            </w:r>
            <w:r w:rsidR="00E55937" w:rsidRPr="000D6A0A">
              <w:rPr>
                <w:rFonts w:ascii="Times New Roman" w:hAnsi="Times New Roman" w:cs="Times New Roman"/>
                <w:noProof/>
                <w:webHidden/>
                <w:sz w:val="24"/>
                <w:szCs w:val="24"/>
              </w:rPr>
              <w:fldChar w:fldCharType="begin"/>
            </w:r>
            <w:r w:rsidR="00E55937" w:rsidRPr="000D6A0A">
              <w:rPr>
                <w:rFonts w:ascii="Times New Roman" w:hAnsi="Times New Roman" w:cs="Times New Roman"/>
                <w:noProof/>
                <w:webHidden/>
                <w:sz w:val="24"/>
                <w:szCs w:val="24"/>
              </w:rPr>
              <w:instrText xml:space="preserve"> PAGEREF _Toc98454508 \h </w:instrText>
            </w:r>
            <w:r w:rsidR="00E55937" w:rsidRPr="000D6A0A">
              <w:rPr>
                <w:rFonts w:ascii="Times New Roman" w:hAnsi="Times New Roman" w:cs="Times New Roman"/>
                <w:noProof/>
                <w:webHidden/>
                <w:sz w:val="24"/>
                <w:szCs w:val="24"/>
              </w:rPr>
            </w:r>
            <w:r w:rsidR="00E55937" w:rsidRPr="000D6A0A">
              <w:rPr>
                <w:rFonts w:ascii="Times New Roman" w:hAnsi="Times New Roman" w:cs="Times New Roman"/>
                <w:noProof/>
                <w:webHidden/>
                <w:sz w:val="24"/>
                <w:szCs w:val="24"/>
              </w:rPr>
              <w:fldChar w:fldCharType="separate"/>
            </w:r>
            <w:r w:rsidR="00E55937" w:rsidRPr="000D6A0A">
              <w:rPr>
                <w:rFonts w:ascii="Times New Roman" w:hAnsi="Times New Roman" w:cs="Times New Roman"/>
                <w:noProof/>
                <w:webHidden/>
                <w:sz w:val="24"/>
                <w:szCs w:val="24"/>
              </w:rPr>
              <w:t>3</w:t>
            </w:r>
            <w:r w:rsidR="00E55937" w:rsidRPr="000D6A0A">
              <w:rPr>
                <w:rFonts w:ascii="Times New Roman" w:hAnsi="Times New Roman" w:cs="Times New Roman"/>
                <w:noProof/>
                <w:webHidden/>
                <w:sz w:val="24"/>
                <w:szCs w:val="24"/>
              </w:rPr>
              <w:fldChar w:fldCharType="end"/>
            </w:r>
          </w:hyperlink>
        </w:p>
        <w:p w14:paraId="1B5DF219" w14:textId="17786A72" w:rsidR="000D6A0A" w:rsidRPr="000D6A0A" w:rsidRDefault="003901A3" w:rsidP="000D6A0A">
          <w:pPr>
            <w:pStyle w:val="TOC1"/>
            <w:tabs>
              <w:tab w:val="right" w:leader="dot" w:pos="9016"/>
            </w:tabs>
            <w:spacing w:line="360" w:lineRule="auto"/>
            <w:rPr>
              <w:rFonts w:ascii="Times New Roman" w:hAnsi="Times New Roman" w:cs="Times New Roman"/>
              <w:noProof/>
              <w:sz w:val="24"/>
              <w:szCs w:val="24"/>
            </w:rPr>
          </w:pPr>
          <w:hyperlink w:anchor="_Toc98454509" w:history="1">
            <w:r w:rsidR="00E55937" w:rsidRPr="000D6A0A">
              <w:rPr>
                <w:rStyle w:val="Hyperlink"/>
                <w:rFonts w:ascii="Times New Roman" w:hAnsi="Times New Roman" w:cs="Times New Roman"/>
                <w:noProof/>
                <w:sz w:val="24"/>
                <w:szCs w:val="24"/>
                <w:lang w:val="en-GB"/>
              </w:rPr>
              <w:t>Trends in business intelligence</w:t>
            </w:r>
            <w:r w:rsidR="00E55937" w:rsidRPr="000D6A0A">
              <w:rPr>
                <w:rFonts w:ascii="Times New Roman" w:hAnsi="Times New Roman" w:cs="Times New Roman"/>
                <w:noProof/>
                <w:webHidden/>
                <w:sz w:val="24"/>
                <w:szCs w:val="24"/>
              </w:rPr>
              <w:tab/>
              <w:t>3</w:t>
            </w:r>
          </w:hyperlink>
        </w:p>
        <w:p w14:paraId="7E1D6180" w14:textId="258DC2F6" w:rsidR="000D6A0A" w:rsidRPr="000D6A0A" w:rsidRDefault="003901A3" w:rsidP="000D6A0A">
          <w:pPr>
            <w:pStyle w:val="TOC1"/>
            <w:tabs>
              <w:tab w:val="right" w:leader="dot" w:pos="9016"/>
            </w:tabs>
            <w:spacing w:line="360" w:lineRule="auto"/>
            <w:rPr>
              <w:rFonts w:ascii="Times New Roman" w:hAnsi="Times New Roman" w:cs="Times New Roman"/>
              <w:noProof/>
              <w:sz w:val="24"/>
              <w:szCs w:val="24"/>
            </w:rPr>
          </w:pPr>
          <w:hyperlink w:anchor="_Toc98454510" w:history="1">
            <w:r w:rsidR="00E55937" w:rsidRPr="000D6A0A">
              <w:rPr>
                <w:rStyle w:val="Hyperlink"/>
                <w:rFonts w:ascii="Times New Roman" w:hAnsi="Times New Roman" w:cs="Times New Roman"/>
                <w:noProof/>
                <w:sz w:val="24"/>
                <w:szCs w:val="24"/>
                <w:lang w:val="en-GB"/>
              </w:rPr>
              <w:t>A critical review of article</w:t>
            </w:r>
            <w:r w:rsidR="00E55937" w:rsidRPr="000D6A0A">
              <w:rPr>
                <w:rFonts w:ascii="Times New Roman" w:hAnsi="Times New Roman" w:cs="Times New Roman"/>
                <w:noProof/>
                <w:webHidden/>
                <w:sz w:val="24"/>
                <w:szCs w:val="24"/>
              </w:rPr>
              <w:tab/>
              <w:t>4</w:t>
            </w:r>
          </w:hyperlink>
        </w:p>
        <w:p w14:paraId="48326316" w14:textId="07704239" w:rsidR="000D6A0A" w:rsidRPr="000D6A0A" w:rsidRDefault="003901A3" w:rsidP="000D6A0A">
          <w:pPr>
            <w:pStyle w:val="TOC1"/>
            <w:tabs>
              <w:tab w:val="right" w:leader="dot" w:pos="9016"/>
            </w:tabs>
            <w:spacing w:line="360" w:lineRule="auto"/>
            <w:rPr>
              <w:rFonts w:ascii="Times New Roman" w:hAnsi="Times New Roman" w:cs="Times New Roman"/>
              <w:noProof/>
              <w:sz w:val="24"/>
              <w:szCs w:val="24"/>
            </w:rPr>
          </w:pPr>
          <w:hyperlink w:anchor="_Toc98454511" w:history="1">
            <w:r w:rsidR="00E55937" w:rsidRPr="000D6A0A">
              <w:rPr>
                <w:rStyle w:val="Hyperlink"/>
                <w:rFonts w:ascii="Times New Roman" w:hAnsi="Times New Roman" w:cs="Times New Roman"/>
                <w:noProof/>
                <w:sz w:val="24"/>
                <w:szCs w:val="24"/>
                <w:lang w:val="en-GB"/>
              </w:rPr>
              <w:t>Strengths and weaknesses</w:t>
            </w:r>
            <w:r w:rsidR="00E55937" w:rsidRPr="000D6A0A">
              <w:rPr>
                <w:rFonts w:ascii="Times New Roman" w:hAnsi="Times New Roman" w:cs="Times New Roman"/>
                <w:noProof/>
                <w:webHidden/>
                <w:sz w:val="24"/>
                <w:szCs w:val="24"/>
              </w:rPr>
              <w:tab/>
              <w:t>5</w:t>
            </w:r>
          </w:hyperlink>
        </w:p>
        <w:p w14:paraId="501018EF" w14:textId="63440A4D" w:rsidR="000D6A0A" w:rsidRPr="000D6A0A" w:rsidRDefault="003901A3" w:rsidP="000D6A0A">
          <w:pPr>
            <w:pStyle w:val="TOC1"/>
            <w:tabs>
              <w:tab w:val="right" w:leader="dot" w:pos="9016"/>
            </w:tabs>
            <w:spacing w:line="360" w:lineRule="auto"/>
            <w:rPr>
              <w:rFonts w:ascii="Times New Roman" w:hAnsi="Times New Roman" w:cs="Times New Roman"/>
              <w:noProof/>
              <w:sz w:val="24"/>
              <w:szCs w:val="24"/>
            </w:rPr>
          </w:pPr>
          <w:hyperlink w:anchor="_Toc98454512" w:history="1">
            <w:r w:rsidR="00E55937" w:rsidRPr="000D6A0A">
              <w:rPr>
                <w:rStyle w:val="Hyperlink"/>
                <w:rFonts w:ascii="Times New Roman" w:hAnsi="Times New Roman" w:cs="Times New Roman"/>
                <w:noProof/>
                <w:sz w:val="24"/>
                <w:szCs w:val="24"/>
                <w:lang w:val="en-GB"/>
              </w:rPr>
              <w:t>Conclusion</w:t>
            </w:r>
            <w:r w:rsidR="00E55937" w:rsidRPr="000D6A0A">
              <w:rPr>
                <w:rFonts w:ascii="Times New Roman" w:hAnsi="Times New Roman" w:cs="Times New Roman"/>
                <w:noProof/>
                <w:webHidden/>
                <w:sz w:val="24"/>
                <w:szCs w:val="24"/>
              </w:rPr>
              <w:tab/>
              <w:t>6</w:t>
            </w:r>
          </w:hyperlink>
        </w:p>
        <w:p w14:paraId="14996FC7" w14:textId="6B4E1124" w:rsidR="000D6A0A" w:rsidRPr="000D6A0A" w:rsidRDefault="003901A3" w:rsidP="000D6A0A">
          <w:pPr>
            <w:pStyle w:val="TOC1"/>
            <w:tabs>
              <w:tab w:val="right" w:leader="dot" w:pos="9016"/>
            </w:tabs>
            <w:spacing w:line="360" w:lineRule="auto"/>
            <w:rPr>
              <w:rFonts w:ascii="Times New Roman" w:hAnsi="Times New Roman" w:cs="Times New Roman"/>
              <w:noProof/>
              <w:sz w:val="24"/>
              <w:szCs w:val="24"/>
            </w:rPr>
          </w:pPr>
          <w:hyperlink w:anchor="_Toc98454513" w:history="1">
            <w:r w:rsidR="00E55937" w:rsidRPr="000D6A0A">
              <w:rPr>
                <w:rStyle w:val="Hyperlink"/>
                <w:rFonts w:ascii="Times New Roman" w:hAnsi="Times New Roman" w:cs="Times New Roman"/>
                <w:noProof/>
                <w:sz w:val="24"/>
                <w:szCs w:val="24"/>
                <w:lang w:val="en-GB"/>
              </w:rPr>
              <w:t>Reference list</w:t>
            </w:r>
            <w:r w:rsidR="00E55937" w:rsidRPr="000D6A0A">
              <w:rPr>
                <w:rFonts w:ascii="Times New Roman" w:hAnsi="Times New Roman" w:cs="Times New Roman"/>
                <w:noProof/>
                <w:webHidden/>
                <w:sz w:val="24"/>
                <w:szCs w:val="24"/>
              </w:rPr>
              <w:tab/>
              <w:t>7</w:t>
            </w:r>
          </w:hyperlink>
        </w:p>
        <w:p w14:paraId="62940C50" w14:textId="2CF4767C" w:rsidR="000D6A0A" w:rsidRDefault="003901A3" w:rsidP="000D6A0A">
          <w:pPr>
            <w:spacing w:line="360" w:lineRule="auto"/>
          </w:pPr>
        </w:p>
      </w:sdtContent>
    </w:sdt>
    <w:p w14:paraId="2D6E90FA" w14:textId="0CBA818B" w:rsidR="00C266C8" w:rsidRDefault="00E55937" w:rsidP="000D6A0A">
      <w:pPr>
        <w:spacing w:line="360" w:lineRule="auto"/>
        <w:rPr>
          <w:rFonts w:ascii="Times New Roman" w:hAnsi="Times New Roman" w:cs="Times New Roman"/>
          <w:b/>
          <w:bCs/>
          <w:sz w:val="28"/>
          <w:szCs w:val="28"/>
          <w:lang w:val="en-GB"/>
        </w:rPr>
      </w:pPr>
      <w:r>
        <w:rPr>
          <w:rFonts w:ascii="Times New Roman" w:hAnsi="Times New Roman" w:cs="Times New Roman"/>
          <w:b/>
          <w:bCs/>
          <w:sz w:val="28"/>
          <w:szCs w:val="28"/>
          <w:lang w:val="en-GB"/>
        </w:rPr>
        <w:br w:type="page"/>
      </w:r>
    </w:p>
    <w:p w14:paraId="16D8D1DD" w14:textId="1444C60D" w:rsidR="00045C64" w:rsidRPr="005E7519" w:rsidRDefault="00E55937" w:rsidP="000D6A0A">
      <w:pPr>
        <w:pStyle w:val="Heading1"/>
        <w:spacing w:line="360" w:lineRule="auto"/>
        <w:jc w:val="both"/>
        <w:rPr>
          <w:lang w:val="en-GB"/>
        </w:rPr>
      </w:pPr>
      <w:bookmarkStart w:id="0" w:name="_Toc98454508"/>
      <w:r w:rsidRPr="005E7519">
        <w:rPr>
          <w:lang w:val="en-GB"/>
        </w:rPr>
        <w:lastRenderedPageBreak/>
        <w:t>Introduction</w:t>
      </w:r>
      <w:bookmarkEnd w:id="0"/>
      <w:r w:rsidRPr="005E7519">
        <w:rPr>
          <w:lang w:val="en-GB"/>
        </w:rPr>
        <w:t xml:space="preserve"> </w:t>
      </w:r>
    </w:p>
    <w:p w14:paraId="48D2A1E5" w14:textId="065D48F6" w:rsidR="005E7519" w:rsidRPr="005E7519" w:rsidRDefault="00E55937" w:rsidP="000D6A0A">
      <w:pPr>
        <w:spacing w:line="360" w:lineRule="auto"/>
        <w:jc w:val="both"/>
        <w:rPr>
          <w:rFonts w:ascii="Times New Roman" w:hAnsi="Times New Roman" w:cs="Times New Roman"/>
          <w:sz w:val="24"/>
          <w:szCs w:val="24"/>
          <w:lang w:val="en-GB"/>
        </w:rPr>
      </w:pPr>
      <w:r w:rsidRPr="005E7519">
        <w:rPr>
          <w:rFonts w:ascii="Times New Roman" w:hAnsi="Times New Roman" w:cs="Times New Roman"/>
          <w:sz w:val="24"/>
          <w:szCs w:val="24"/>
          <w:lang w:val="en-GB"/>
        </w:rPr>
        <w:t xml:space="preserve">Business intelligence has become a crucial element for organisations to succeed </w:t>
      </w:r>
      <w:r>
        <w:rPr>
          <w:rFonts w:ascii="Times New Roman" w:hAnsi="Times New Roman" w:cs="Times New Roman"/>
          <w:sz w:val="24"/>
          <w:szCs w:val="24"/>
          <w:lang w:val="en-GB"/>
        </w:rPr>
        <w:t xml:space="preserve">in the highly competitive and uncertain business environment. Business analytics helps in analysing historical and current data for gaining actionable insights required for strategic decision-making. Business intelligence tools help in </w:t>
      </w:r>
      <w:r w:rsidR="007C1C02">
        <w:rPr>
          <w:rFonts w:ascii="Times New Roman" w:hAnsi="Times New Roman" w:cs="Times New Roman"/>
          <w:sz w:val="24"/>
          <w:szCs w:val="24"/>
          <w:lang w:val="en-GB"/>
        </w:rPr>
        <w:t xml:space="preserve">gaining relevant insights by processing large data sets across various sources and the findings are illustrated visually for ease of understanding. This study focuses on reviewing the research article “Realizing the strategic impact of business intelligence utilization” for bringing forth the ideas and arguments presented in the article concerning the current trends in business intelligence. </w:t>
      </w:r>
    </w:p>
    <w:p w14:paraId="1759E00D" w14:textId="43C4B0C0" w:rsidR="005E7519" w:rsidRDefault="00E55937" w:rsidP="000D6A0A">
      <w:pPr>
        <w:pStyle w:val="Heading1"/>
        <w:spacing w:line="360" w:lineRule="auto"/>
        <w:jc w:val="both"/>
        <w:rPr>
          <w:lang w:val="en-GB"/>
        </w:rPr>
      </w:pPr>
      <w:bookmarkStart w:id="1" w:name="_Toc98454509"/>
      <w:r w:rsidRPr="005E7519">
        <w:rPr>
          <w:lang w:val="en-GB"/>
        </w:rPr>
        <w:t>Trends in business intelligence</w:t>
      </w:r>
      <w:bookmarkEnd w:id="1"/>
      <w:r w:rsidRPr="005E7519">
        <w:rPr>
          <w:lang w:val="en-GB"/>
        </w:rPr>
        <w:t xml:space="preserve"> </w:t>
      </w:r>
    </w:p>
    <w:p w14:paraId="6BBD961B" w14:textId="23D3ED56" w:rsidR="007C1C02" w:rsidRDefault="00E55937" w:rsidP="000D6A0A">
      <w:pPr>
        <w:spacing w:line="360" w:lineRule="auto"/>
        <w:jc w:val="both"/>
        <w:rPr>
          <w:rFonts w:ascii="Times New Roman" w:hAnsi="Times New Roman" w:cs="Times New Roman"/>
          <w:sz w:val="24"/>
          <w:szCs w:val="24"/>
          <w:lang w:val="en-GB"/>
        </w:rPr>
      </w:pPr>
      <w:r w:rsidRPr="00B304C9">
        <w:rPr>
          <w:rFonts w:ascii="Times New Roman" w:hAnsi="Times New Roman" w:cs="Times New Roman"/>
          <w:sz w:val="24"/>
          <w:szCs w:val="24"/>
        </w:rPr>
        <w:t>Lim and Teoh</w:t>
      </w:r>
      <w:r>
        <w:rPr>
          <w:rFonts w:ascii="Times New Roman" w:hAnsi="Times New Roman" w:cs="Times New Roman"/>
          <w:sz w:val="24"/>
          <w:szCs w:val="24"/>
          <w:lang w:val="en-GB"/>
        </w:rPr>
        <w:t xml:space="preserve"> (2020) have identified that the strategic impact of the business </w:t>
      </w:r>
      <w:r w:rsidR="001D1B0A">
        <w:rPr>
          <w:rFonts w:ascii="Times New Roman" w:hAnsi="Times New Roman" w:cs="Times New Roman"/>
          <w:sz w:val="24"/>
          <w:szCs w:val="24"/>
          <w:lang w:val="en-GB"/>
        </w:rPr>
        <w:t>intelligence is not often completely actualised by the firms who utilise business intelligence and the trends associated with business intelligence are:</w:t>
      </w:r>
    </w:p>
    <w:p w14:paraId="26418C79" w14:textId="1E212214" w:rsidR="001D1B0A" w:rsidRDefault="00E55937" w:rsidP="000D6A0A">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Use of business intelligence for sustainability: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C266C8">
        <w:rPr>
          <w:rFonts w:ascii="Times New Roman" w:hAnsi="Times New Roman" w:cs="Times New Roman"/>
          <w:sz w:val="24"/>
          <w:szCs w:val="24"/>
          <w:lang w:val="en-GB"/>
        </w:rPr>
        <w:t>2020</w:t>
      </w:r>
      <w:r>
        <w:rPr>
          <w:rFonts w:ascii="Times New Roman" w:hAnsi="Times New Roman" w:cs="Times New Roman"/>
          <w:sz w:val="24"/>
          <w:szCs w:val="24"/>
          <w:lang w:val="en-GB"/>
        </w:rPr>
        <w:t xml:space="preserve">) revealed that the Malaysian public listed companies are highly concerned with achieving sustainability in the highly uncertain external environment and business analysis, enterprise reporting, and performance management can drive business sustainability. </w:t>
      </w:r>
    </w:p>
    <w:p w14:paraId="25798746" w14:textId="2EF7339A" w:rsidR="00846799" w:rsidRDefault="00E55937" w:rsidP="000D6A0A">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Business intelligence for increasing economic performance: Business intelligence utilisation is closely associated with strategic planning and improving performance which can help in obtaining a competitive advantage through effective data integration and analytical capabilities. The strategic impact can enhance the economic performance of the companies. </w:t>
      </w:r>
    </w:p>
    <w:p w14:paraId="4E08D94C" w14:textId="5F8978EC" w:rsidR="001D1B0A" w:rsidRDefault="00E55937" w:rsidP="000D6A0A">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Business analytics for improved environmental performance: Business intelligence facilitates the environmental performance among the public listed companies.</w:t>
      </w:r>
    </w:p>
    <w:p w14:paraId="1C3B9543" w14:textId="06CAE4BD" w:rsidR="00846799" w:rsidRPr="001D1B0A" w:rsidRDefault="00E55937" w:rsidP="000D6A0A">
      <w:pPr>
        <w:pStyle w:val="ListParagraph"/>
        <w:numPr>
          <w:ilvl w:val="0"/>
          <w:numId w:val="1"/>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Improving social performance: </w:t>
      </w:r>
      <w:r w:rsidR="006C649F">
        <w:rPr>
          <w:rFonts w:ascii="Times New Roman" w:hAnsi="Times New Roman" w:cs="Times New Roman"/>
          <w:sz w:val="24"/>
          <w:szCs w:val="24"/>
          <w:lang w:val="en-GB"/>
        </w:rPr>
        <w:t>One of the key benefits of using business intelligence is fast and easy access to information that can fundamentally improve business processes. By helping the public listed companies to understand the insights about employees' morale and other elements, it can enhance employee performance and innovation.</w:t>
      </w:r>
    </w:p>
    <w:p w14:paraId="175D5160" w14:textId="30B5D365" w:rsidR="005E7519" w:rsidRDefault="00E55937" w:rsidP="000D6A0A">
      <w:pPr>
        <w:pStyle w:val="Heading1"/>
        <w:spacing w:line="360" w:lineRule="auto"/>
        <w:jc w:val="both"/>
        <w:rPr>
          <w:lang w:val="en-GB"/>
        </w:rPr>
      </w:pPr>
      <w:bookmarkStart w:id="2" w:name="_Toc98454510"/>
      <w:r w:rsidRPr="005E7519">
        <w:rPr>
          <w:lang w:val="en-GB"/>
        </w:rPr>
        <w:lastRenderedPageBreak/>
        <w:t>A critical review of the article</w:t>
      </w:r>
      <w:bookmarkEnd w:id="2"/>
      <w:r w:rsidRPr="005E7519">
        <w:rPr>
          <w:lang w:val="en-GB"/>
        </w:rPr>
        <w:t xml:space="preserve"> </w:t>
      </w:r>
    </w:p>
    <w:p w14:paraId="54FC72FD" w14:textId="7F6EC269" w:rsidR="00E93461" w:rsidRDefault="00E55937" w:rsidP="000D6A0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article by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C266C8">
        <w:rPr>
          <w:rFonts w:ascii="Times New Roman" w:hAnsi="Times New Roman" w:cs="Times New Roman"/>
          <w:sz w:val="24"/>
          <w:szCs w:val="24"/>
          <w:lang w:val="en-GB"/>
        </w:rPr>
        <w:t>2020</w:t>
      </w:r>
      <w:r>
        <w:rPr>
          <w:rFonts w:ascii="Times New Roman" w:hAnsi="Times New Roman" w:cs="Times New Roman"/>
          <w:sz w:val="24"/>
          <w:szCs w:val="24"/>
          <w:lang w:val="en-GB"/>
        </w:rPr>
        <w:t xml:space="preserve">) has identified the scope of using business intelligence by the publicly listed companies of Malaysia and the benefits of implementing business intelligence in companies. The study is based on empirical evidence and the previous studies and does not demonstrate any primary research providing quantitative </w:t>
      </w:r>
      <w:r w:rsidR="00FA0406">
        <w:rPr>
          <w:rFonts w:ascii="Times New Roman" w:hAnsi="Times New Roman" w:cs="Times New Roman"/>
          <w:sz w:val="24"/>
          <w:szCs w:val="24"/>
          <w:lang w:val="en-GB"/>
        </w:rPr>
        <w:t xml:space="preserve">data suggesting the improvements of businesses by the implementation of business intelligence. The authors have made certain strong claims regarding the benefits of business intelligence. </w:t>
      </w:r>
      <w:r w:rsidR="004A2417">
        <w:rPr>
          <w:rFonts w:ascii="Times New Roman" w:hAnsi="Times New Roman" w:cs="Times New Roman"/>
          <w:sz w:val="24"/>
          <w:szCs w:val="24"/>
          <w:lang w:val="en-GB"/>
        </w:rPr>
        <w:t xml:space="preserve">The first benefit discussed is the business sustainability achieved through business intelligence based on the claim that business sustainability is achieved through enterprise reporting. Performance management, and business analysis. </w:t>
      </w:r>
      <w:r w:rsidR="00E9758C" w:rsidRPr="00373DEE">
        <w:rPr>
          <w:rFonts w:ascii="Times New Roman" w:hAnsi="Times New Roman" w:cs="Times New Roman"/>
          <w:color w:val="222222"/>
          <w:sz w:val="24"/>
          <w:szCs w:val="24"/>
          <w:shd w:val="clear" w:color="auto" w:fill="FFFFFF"/>
        </w:rPr>
        <w:t>Petrini and Pozzebon</w:t>
      </w:r>
      <w:r w:rsidR="00E9758C">
        <w:rPr>
          <w:rFonts w:ascii="Times New Roman" w:hAnsi="Times New Roman" w:cs="Times New Roman"/>
          <w:color w:val="222222"/>
          <w:sz w:val="24"/>
          <w:szCs w:val="24"/>
          <w:shd w:val="clear" w:color="auto" w:fill="FFFFFF"/>
        </w:rPr>
        <w:t xml:space="preserve"> (2009</w:t>
      </w:r>
      <w:r w:rsidR="00797F06">
        <w:rPr>
          <w:rFonts w:ascii="Times New Roman" w:hAnsi="Times New Roman" w:cs="Times New Roman"/>
          <w:sz w:val="24"/>
          <w:szCs w:val="24"/>
          <w:lang w:val="en-GB"/>
        </w:rPr>
        <w:t xml:space="preserve">) highlighted that BI (Business Intelligence) can be linked to sustainability by the integration of social and environmental dimensions within a sustainable scorecard. However,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lang w:val="en-GB"/>
        </w:rPr>
        <w:t xml:space="preserve"> </w:t>
      </w:r>
      <w:r w:rsidR="00797F06">
        <w:rPr>
          <w:rFonts w:ascii="Times New Roman" w:hAnsi="Times New Roman" w:cs="Times New Roman"/>
          <w:sz w:val="24"/>
          <w:szCs w:val="24"/>
          <w:lang w:val="en-GB"/>
        </w:rPr>
        <w:t>(</w:t>
      </w:r>
      <w:r w:rsidR="00C266C8">
        <w:rPr>
          <w:rFonts w:ascii="Times New Roman" w:hAnsi="Times New Roman" w:cs="Times New Roman"/>
          <w:sz w:val="24"/>
          <w:szCs w:val="24"/>
          <w:lang w:val="en-GB"/>
        </w:rPr>
        <w:t>2020</w:t>
      </w:r>
      <w:r w:rsidR="00797F06">
        <w:rPr>
          <w:rFonts w:ascii="Times New Roman" w:hAnsi="Times New Roman" w:cs="Times New Roman"/>
          <w:sz w:val="24"/>
          <w:szCs w:val="24"/>
          <w:lang w:val="en-GB"/>
        </w:rPr>
        <w:t>) did not focus on the strategic approach of achieving sustainability through using BI and the discussion only outlines the use of business analytics for optimising and managing ambiguity.</w:t>
      </w:r>
      <w:r w:rsidR="00E9758C">
        <w:rPr>
          <w:rFonts w:ascii="Times New Roman" w:hAnsi="Times New Roman" w:cs="Times New Roman"/>
          <w:sz w:val="24"/>
          <w:szCs w:val="24"/>
          <w:lang w:val="en-GB"/>
        </w:rPr>
        <w:t xml:space="preserve"> The three strategic impacts identified </w:t>
      </w:r>
      <w:r w:rsidR="00B63549">
        <w:rPr>
          <w:rFonts w:ascii="Times New Roman" w:hAnsi="Times New Roman" w:cs="Times New Roman"/>
          <w:sz w:val="24"/>
          <w:szCs w:val="24"/>
          <w:lang w:val="en-GB"/>
        </w:rPr>
        <w:t xml:space="preserve">in the article are associated with the sustainability framework of economic performance, environmental performance, and social performance. In terms of economic performance,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lang w:val="en-GB"/>
        </w:rPr>
        <w:t xml:space="preserve"> </w:t>
      </w:r>
      <w:r w:rsidR="00B63549">
        <w:rPr>
          <w:rFonts w:ascii="Times New Roman" w:hAnsi="Times New Roman" w:cs="Times New Roman"/>
          <w:sz w:val="24"/>
          <w:szCs w:val="24"/>
          <w:lang w:val="en-GB"/>
        </w:rPr>
        <w:t>(</w:t>
      </w:r>
      <w:r w:rsidR="00C266C8">
        <w:rPr>
          <w:rFonts w:ascii="Times New Roman" w:hAnsi="Times New Roman" w:cs="Times New Roman"/>
          <w:sz w:val="24"/>
          <w:szCs w:val="24"/>
          <w:lang w:val="en-GB"/>
        </w:rPr>
        <w:t>2020</w:t>
      </w:r>
      <w:r w:rsidR="00B63549">
        <w:rPr>
          <w:rFonts w:ascii="Times New Roman" w:hAnsi="Times New Roman" w:cs="Times New Roman"/>
          <w:sz w:val="24"/>
          <w:szCs w:val="24"/>
          <w:lang w:val="en-GB"/>
        </w:rPr>
        <w:t>) argue</w:t>
      </w:r>
      <w:r w:rsidR="00C266C8">
        <w:rPr>
          <w:rFonts w:ascii="Times New Roman" w:hAnsi="Times New Roman" w:cs="Times New Roman"/>
          <w:sz w:val="24"/>
          <w:szCs w:val="24"/>
          <w:lang w:val="en-GB"/>
        </w:rPr>
        <w:t>d</w:t>
      </w:r>
      <w:r w:rsidR="00B63549">
        <w:rPr>
          <w:rFonts w:ascii="Times New Roman" w:hAnsi="Times New Roman" w:cs="Times New Roman"/>
          <w:sz w:val="24"/>
          <w:szCs w:val="24"/>
          <w:lang w:val="en-GB"/>
        </w:rPr>
        <w:t xml:space="preserve"> business intelligence has a direct impact on the marketing, sales, and management of internal operations and procurement that help in increasing the income. The claims made by the authors have been supported by the use of credible sources and prior research. The claim that business performance improves with the help of BI because BI improves strategic decision-making can be found in recent literature concerning the benefits of using BI. For instance, </w:t>
      </w:r>
      <w:r w:rsidR="0095768C" w:rsidRPr="00EA59E1">
        <w:rPr>
          <w:rFonts w:ascii="Times New Roman" w:hAnsi="Times New Roman" w:cs="Times New Roman"/>
          <w:sz w:val="24"/>
          <w:szCs w:val="24"/>
        </w:rPr>
        <w:t>Yafooz</w:t>
      </w:r>
      <w:r w:rsidR="0095768C">
        <w:rPr>
          <w:rFonts w:ascii="Times New Roman" w:hAnsi="Times New Roman" w:cs="Times New Roman"/>
          <w:sz w:val="24"/>
          <w:szCs w:val="24"/>
          <w:lang w:val="en-GB"/>
        </w:rPr>
        <w:t xml:space="preserve"> </w:t>
      </w:r>
      <w:r w:rsidR="0095768C">
        <w:rPr>
          <w:rFonts w:ascii="Times New Roman" w:hAnsi="Times New Roman" w:cs="Times New Roman"/>
          <w:i/>
          <w:iCs/>
          <w:sz w:val="24"/>
          <w:szCs w:val="24"/>
          <w:lang w:val="en-GB"/>
        </w:rPr>
        <w:t xml:space="preserve">et al. </w:t>
      </w:r>
      <w:r w:rsidR="00B63549">
        <w:rPr>
          <w:rFonts w:ascii="Times New Roman" w:hAnsi="Times New Roman" w:cs="Times New Roman"/>
          <w:sz w:val="24"/>
          <w:szCs w:val="24"/>
          <w:lang w:val="en-GB"/>
        </w:rPr>
        <w:t>(</w:t>
      </w:r>
      <w:r w:rsidR="0095768C">
        <w:rPr>
          <w:rFonts w:ascii="Times New Roman" w:hAnsi="Times New Roman" w:cs="Times New Roman"/>
          <w:sz w:val="24"/>
          <w:szCs w:val="24"/>
          <w:lang w:val="en-GB"/>
        </w:rPr>
        <w:t>2020</w:t>
      </w:r>
      <w:r w:rsidR="00B63549">
        <w:rPr>
          <w:rFonts w:ascii="Times New Roman" w:hAnsi="Times New Roman" w:cs="Times New Roman"/>
          <w:sz w:val="24"/>
          <w:szCs w:val="24"/>
          <w:lang w:val="en-GB"/>
        </w:rPr>
        <w:t xml:space="preserve">) </w:t>
      </w:r>
      <w:r w:rsidR="0095768C">
        <w:rPr>
          <w:rFonts w:ascii="Times New Roman" w:hAnsi="Times New Roman" w:cs="Times New Roman"/>
          <w:sz w:val="24"/>
          <w:szCs w:val="24"/>
          <w:lang w:val="en-GB"/>
        </w:rPr>
        <w:t xml:space="preserve">suggested that BI enables effective business decision execution that helps in gaining, learning, and controlling the data for further decision-making regarding business procedures.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lang w:val="en-GB"/>
        </w:rPr>
        <w:t xml:space="preserve"> </w:t>
      </w:r>
      <w:r w:rsidR="0095768C">
        <w:rPr>
          <w:rFonts w:ascii="Times New Roman" w:hAnsi="Times New Roman" w:cs="Times New Roman"/>
          <w:sz w:val="24"/>
          <w:szCs w:val="24"/>
          <w:lang w:val="en-GB"/>
        </w:rPr>
        <w:t>(</w:t>
      </w:r>
      <w:r w:rsidR="00C266C8">
        <w:rPr>
          <w:rFonts w:ascii="Times New Roman" w:hAnsi="Times New Roman" w:cs="Times New Roman"/>
          <w:sz w:val="24"/>
          <w:szCs w:val="24"/>
          <w:lang w:val="en-GB"/>
        </w:rPr>
        <w:t>2020</w:t>
      </w:r>
      <w:r w:rsidR="0095768C">
        <w:rPr>
          <w:rFonts w:ascii="Times New Roman" w:hAnsi="Times New Roman" w:cs="Times New Roman"/>
          <w:sz w:val="24"/>
          <w:szCs w:val="24"/>
          <w:lang w:val="en-GB"/>
        </w:rPr>
        <w:t xml:space="preserve">) rightly noted that although many largescale, public companies are using BI, the complete utilisation of BI is often lacking. The reason for this is BI is not often used for enhancing profits from the structured data. </w:t>
      </w:r>
      <w:r w:rsidR="0095768C" w:rsidRPr="00EA59E1">
        <w:rPr>
          <w:rFonts w:ascii="Times New Roman" w:hAnsi="Times New Roman" w:cs="Times New Roman"/>
          <w:sz w:val="24"/>
          <w:szCs w:val="24"/>
        </w:rPr>
        <w:t>Yafooz</w:t>
      </w:r>
      <w:r w:rsidR="0095768C">
        <w:rPr>
          <w:rFonts w:ascii="Times New Roman" w:hAnsi="Times New Roman" w:cs="Times New Roman"/>
          <w:sz w:val="24"/>
          <w:szCs w:val="24"/>
          <w:lang w:val="en-GB"/>
        </w:rPr>
        <w:t xml:space="preserve"> </w:t>
      </w:r>
      <w:r w:rsidR="0095768C">
        <w:rPr>
          <w:rFonts w:ascii="Times New Roman" w:hAnsi="Times New Roman" w:cs="Times New Roman"/>
          <w:i/>
          <w:iCs/>
          <w:sz w:val="24"/>
          <w:szCs w:val="24"/>
          <w:lang w:val="en-GB"/>
        </w:rPr>
        <w:t xml:space="preserve">et al. </w:t>
      </w:r>
      <w:r w:rsidR="0095768C">
        <w:rPr>
          <w:rFonts w:ascii="Times New Roman" w:hAnsi="Times New Roman" w:cs="Times New Roman"/>
          <w:sz w:val="24"/>
          <w:szCs w:val="24"/>
          <w:lang w:val="en-GB"/>
        </w:rPr>
        <w:t xml:space="preserve">(2020) noted the majority of the businesses ear revenue from the 20% structured data while 80% of data is unstructured and the valuable information within the unstructured data can help in business productivity which is possible through effective use of BI. </w:t>
      </w:r>
    </w:p>
    <w:p w14:paraId="4A7B8E07" w14:textId="4BD432F3" w:rsidR="006C649F" w:rsidRDefault="00E55937" w:rsidP="000D6A0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 terms of environmental performance,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C266C8">
        <w:rPr>
          <w:rFonts w:ascii="Times New Roman" w:hAnsi="Times New Roman" w:cs="Times New Roman"/>
          <w:sz w:val="24"/>
          <w:szCs w:val="24"/>
          <w:lang w:val="en-GB"/>
        </w:rPr>
        <w:t>2020</w:t>
      </w:r>
      <w:r>
        <w:rPr>
          <w:rFonts w:ascii="Times New Roman" w:hAnsi="Times New Roman" w:cs="Times New Roman"/>
          <w:sz w:val="24"/>
          <w:szCs w:val="24"/>
          <w:lang w:val="en-GB"/>
        </w:rPr>
        <w:t>) suggested that Malaysian public companies can use BI for reducing the environmental impact of their businesses</w:t>
      </w:r>
      <w:r w:rsidR="00CD3628">
        <w:rPr>
          <w:rFonts w:ascii="Times New Roman" w:hAnsi="Times New Roman" w:cs="Times New Roman"/>
          <w:sz w:val="24"/>
          <w:szCs w:val="24"/>
          <w:lang w:val="en-GB"/>
        </w:rPr>
        <w:t xml:space="preserve"> by strategic planning and improving performance through data integration. However, there is no clear link </w:t>
      </w:r>
      <w:r w:rsidR="00CD3628">
        <w:rPr>
          <w:rFonts w:ascii="Times New Roman" w:hAnsi="Times New Roman" w:cs="Times New Roman"/>
          <w:sz w:val="24"/>
          <w:szCs w:val="24"/>
          <w:lang w:val="en-GB"/>
        </w:rPr>
        <w:lastRenderedPageBreak/>
        <w:t xml:space="preserve">has been established between data integration and strengthening environmental performance in terms of the process. </w:t>
      </w:r>
      <w:r w:rsidR="005065A6" w:rsidRPr="003B64E5">
        <w:rPr>
          <w:rFonts w:ascii="Times New Roman" w:hAnsi="Times New Roman" w:cs="Times New Roman"/>
          <w:sz w:val="24"/>
          <w:szCs w:val="24"/>
        </w:rPr>
        <w:t>Aydiner</w:t>
      </w:r>
      <w:r w:rsidR="005065A6">
        <w:rPr>
          <w:rFonts w:ascii="Times New Roman" w:hAnsi="Times New Roman" w:cs="Times New Roman"/>
          <w:sz w:val="24"/>
          <w:szCs w:val="24"/>
          <w:lang w:val="en-GB"/>
        </w:rPr>
        <w:t xml:space="preserve"> </w:t>
      </w:r>
      <w:r w:rsidR="005065A6">
        <w:rPr>
          <w:rFonts w:ascii="Times New Roman" w:hAnsi="Times New Roman" w:cs="Times New Roman"/>
          <w:i/>
          <w:iCs/>
          <w:sz w:val="24"/>
          <w:szCs w:val="24"/>
          <w:lang w:val="en-GB"/>
        </w:rPr>
        <w:t xml:space="preserve">et al. </w:t>
      </w:r>
      <w:r w:rsidR="00CD3628">
        <w:rPr>
          <w:rFonts w:ascii="Times New Roman" w:hAnsi="Times New Roman" w:cs="Times New Roman"/>
          <w:sz w:val="24"/>
          <w:szCs w:val="24"/>
          <w:lang w:val="en-GB"/>
        </w:rPr>
        <w:t>(</w:t>
      </w:r>
      <w:r w:rsidR="005065A6">
        <w:rPr>
          <w:rFonts w:ascii="Times New Roman" w:hAnsi="Times New Roman" w:cs="Times New Roman"/>
          <w:sz w:val="24"/>
          <w:szCs w:val="24"/>
          <w:lang w:val="en-GB"/>
        </w:rPr>
        <w:t>2019</w:t>
      </w:r>
      <w:r w:rsidR="00CD3628">
        <w:rPr>
          <w:rFonts w:ascii="Times New Roman" w:hAnsi="Times New Roman" w:cs="Times New Roman"/>
          <w:sz w:val="24"/>
          <w:szCs w:val="24"/>
          <w:lang w:val="en-GB"/>
        </w:rPr>
        <w:t xml:space="preserve">) in terms of investigating the relationship between BI and Firm Performance </w:t>
      </w:r>
      <w:r w:rsidR="005065A6">
        <w:rPr>
          <w:rFonts w:ascii="Times New Roman" w:hAnsi="Times New Roman" w:cs="Times New Roman"/>
          <w:sz w:val="24"/>
          <w:szCs w:val="24"/>
          <w:lang w:val="en-GB"/>
        </w:rPr>
        <w:t xml:space="preserve">used the Resource-based approach to bring forth the mediating role of business process performance in the effective use of resources and gaining competitive advantage.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lang w:val="en-GB"/>
        </w:rPr>
        <w:t xml:space="preserve"> </w:t>
      </w:r>
      <w:r w:rsidR="005065A6">
        <w:rPr>
          <w:rFonts w:ascii="Times New Roman" w:hAnsi="Times New Roman" w:cs="Times New Roman"/>
          <w:sz w:val="24"/>
          <w:szCs w:val="24"/>
          <w:lang w:val="en-GB"/>
        </w:rPr>
        <w:t>(</w:t>
      </w:r>
      <w:r w:rsidR="00C266C8">
        <w:rPr>
          <w:rFonts w:ascii="Times New Roman" w:hAnsi="Times New Roman" w:cs="Times New Roman"/>
          <w:sz w:val="24"/>
          <w:szCs w:val="24"/>
          <w:lang w:val="en-GB"/>
        </w:rPr>
        <w:t>2020</w:t>
      </w:r>
      <w:r w:rsidR="005065A6">
        <w:rPr>
          <w:rFonts w:ascii="Times New Roman" w:hAnsi="Times New Roman" w:cs="Times New Roman"/>
          <w:sz w:val="24"/>
          <w:szCs w:val="24"/>
          <w:lang w:val="en-GB"/>
        </w:rPr>
        <w:t xml:space="preserve">) did not provide any detailed framework for utilising BI for mitigating the environmental impact of the businesses and it did not consider the technical activities and tools required for the application of BI which can optimise firm performance. </w:t>
      </w:r>
    </w:p>
    <w:p w14:paraId="2D595705" w14:textId="4B6F3E9D" w:rsidR="00E93461" w:rsidRDefault="00E55937" w:rsidP="000D6A0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third strategic impact identified by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lang w:val="en-GB"/>
        </w:rPr>
        <w:t xml:space="preserve"> </w:t>
      </w:r>
      <w:r>
        <w:rPr>
          <w:rFonts w:ascii="Times New Roman" w:hAnsi="Times New Roman" w:cs="Times New Roman"/>
          <w:sz w:val="24"/>
          <w:szCs w:val="24"/>
          <w:lang w:val="en-GB"/>
        </w:rPr>
        <w:t>(</w:t>
      </w:r>
      <w:r w:rsidR="00C266C8">
        <w:rPr>
          <w:rFonts w:ascii="Times New Roman" w:hAnsi="Times New Roman" w:cs="Times New Roman"/>
          <w:sz w:val="24"/>
          <w:szCs w:val="24"/>
          <w:lang w:val="en-GB"/>
        </w:rPr>
        <w:t>2020</w:t>
      </w:r>
      <w:r>
        <w:rPr>
          <w:rFonts w:ascii="Times New Roman" w:hAnsi="Times New Roman" w:cs="Times New Roman"/>
          <w:sz w:val="24"/>
          <w:szCs w:val="24"/>
          <w:lang w:val="en-GB"/>
        </w:rPr>
        <w:t xml:space="preserve">) of using BI is the improvement of social performance and the article claimed that the use of BI can help in improved interaction with the stakeholders and it can be used by employees at all levels for improving their performance which would benefit the community and help in attaining a positive corporate reputation. The claims have not been supported by any evidence and it does not connect the role of BI and social performance of the firms apart from the aspect of easy access of information and identification of opportunities and threats in the market. According to </w:t>
      </w:r>
      <w:r w:rsidR="0091408D" w:rsidRPr="00EB1D60">
        <w:rPr>
          <w:rFonts w:ascii="Times New Roman" w:hAnsi="Times New Roman" w:cs="Times New Roman"/>
          <w:sz w:val="24"/>
          <w:szCs w:val="24"/>
        </w:rPr>
        <w:t>Rouhani</w:t>
      </w:r>
      <w:r w:rsidR="0091408D">
        <w:rPr>
          <w:rFonts w:ascii="Times New Roman" w:hAnsi="Times New Roman" w:cs="Times New Roman"/>
          <w:sz w:val="24"/>
          <w:szCs w:val="24"/>
          <w:lang w:val="en-GB"/>
        </w:rPr>
        <w:t xml:space="preserve"> </w:t>
      </w:r>
      <w:r w:rsidR="0091408D">
        <w:rPr>
          <w:rFonts w:ascii="Times New Roman" w:hAnsi="Times New Roman" w:cs="Times New Roman"/>
          <w:i/>
          <w:iCs/>
          <w:sz w:val="24"/>
          <w:szCs w:val="24"/>
          <w:lang w:val="en-GB"/>
        </w:rPr>
        <w:t xml:space="preserve">et al. </w:t>
      </w:r>
      <w:r>
        <w:rPr>
          <w:rFonts w:ascii="Times New Roman" w:hAnsi="Times New Roman" w:cs="Times New Roman"/>
          <w:sz w:val="24"/>
          <w:szCs w:val="24"/>
          <w:lang w:val="en-GB"/>
        </w:rPr>
        <w:t>(</w:t>
      </w:r>
      <w:r w:rsidR="0091408D">
        <w:rPr>
          <w:rFonts w:ascii="Times New Roman" w:hAnsi="Times New Roman" w:cs="Times New Roman"/>
          <w:sz w:val="24"/>
          <w:szCs w:val="24"/>
          <w:lang w:val="en-GB"/>
        </w:rPr>
        <w:t>2016</w:t>
      </w:r>
      <w:r>
        <w:rPr>
          <w:rFonts w:ascii="Times New Roman" w:hAnsi="Times New Roman" w:cs="Times New Roman"/>
          <w:sz w:val="24"/>
          <w:szCs w:val="24"/>
          <w:lang w:val="en-GB"/>
        </w:rPr>
        <w:t>), knowledge is a strategic resource for any firm and implementation of BI can help in better knowledge processing which enables businesses to practice knowledge management and gain new insights. Such explanations are missing in the study by (</w:t>
      </w:r>
      <w:r w:rsidR="00C266C8" w:rsidRPr="00B304C9">
        <w:rPr>
          <w:rFonts w:ascii="Times New Roman" w:hAnsi="Times New Roman" w:cs="Times New Roman"/>
          <w:sz w:val="24"/>
          <w:szCs w:val="24"/>
        </w:rPr>
        <w:t>Lim and Teoh</w:t>
      </w:r>
      <w:r w:rsidR="00C266C8">
        <w:rPr>
          <w:rFonts w:ascii="Times New Roman" w:hAnsi="Times New Roman" w:cs="Times New Roman"/>
          <w:sz w:val="24"/>
          <w:szCs w:val="24"/>
        </w:rPr>
        <w:t>, 2020</w:t>
      </w:r>
      <w:r>
        <w:rPr>
          <w:rFonts w:ascii="Times New Roman" w:hAnsi="Times New Roman" w:cs="Times New Roman"/>
          <w:sz w:val="24"/>
          <w:szCs w:val="24"/>
          <w:lang w:val="en-GB"/>
        </w:rPr>
        <w:t xml:space="preserve">). </w:t>
      </w:r>
    </w:p>
    <w:p w14:paraId="0A132D5F" w14:textId="67278345" w:rsidR="00E93461" w:rsidRDefault="00E55937" w:rsidP="000D6A0A">
      <w:pPr>
        <w:pStyle w:val="Heading1"/>
        <w:spacing w:line="360" w:lineRule="auto"/>
        <w:jc w:val="both"/>
        <w:rPr>
          <w:lang w:val="en-GB"/>
        </w:rPr>
      </w:pPr>
      <w:bookmarkStart w:id="3" w:name="_Toc98454511"/>
      <w:r>
        <w:rPr>
          <w:lang w:val="en-GB"/>
        </w:rPr>
        <w:t>Strengths and weaknesses</w:t>
      </w:r>
      <w:bookmarkEnd w:id="3"/>
      <w:r>
        <w:rPr>
          <w:lang w:val="en-GB"/>
        </w:rPr>
        <w:t xml:space="preserve"> </w:t>
      </w:r>
    </w:p>
    <w:p w14:paraId="71E3E653" w14:textId="18702F8F" w:rsidR="00E93461" w:rsidRPr="00E93461" w:rsidRDefault="00E55937" w:rsidP="000D6A0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One of the main strengths of the article is it has outlined the way BI can be used for gaining sustainable competitive advantages along with addressing the sustainability concerns of people, profit, and the planet. There is a significant gap in the existing literature regarding the relationship between using Business Intelligence and implementing the Triple Bottom Line framework. However, in terms of the current trends in BI, various studies have highlighted the use of BI for improving managerial decision-making and the intangible benefits of implementing BI (</w:t>
      </w:r>
      <w:r w:rsidR="00064BDB" w:rsidRPr="001F54C2">
        <w:rPr>
          <w:rFonts w:ascii="Times New Roman" w:hAnsi="Times New Roman" w:cs="Times New Roman"/>
          <w:sz w:val="24"/>
          <w:szCs w:val="24"/>
        </w:rPr>
        <w:t>Gibson</w:t>
      </w:r>
      <w:r w:rsidR="00064BDB">
        <w:rPr>
          <w:rFonts w:ascii="Times New Roman" w:hAnsi="Times New Roman" w:cs="Times New Roman"/>
          <w:sz w:val="24"/>
          <w:szCs w:val="24"/>
        </w:rPr>
        <w:t xml:space="preserve"> </w:t>
      </w:r>
      <w:r w:rsidR="00064BDB">
        <w:rPr>
          <w:rFonts w:ascii="Times New Roman" w:hAnsi="Times New Roman" w:cs="Times New Roman"/>
          <w:i/>
          <w:iCs/>
          <w:sz w:val="24"/>
          <w:szCs w:val="24"/>
        </w:rPr>
        <w:t xml:space="preserve">et al. </w:t>
      </w:r>
      <w:r w:rsidR="00064BDB">
        <w:rPr>
          <w:rFonts w:ascii="Times New Roman" w:hAnsi="Times New Roman" w:cs="Times New Roman"/>
          <w:sz w:val="24"/>
          <w:szCs w:val="24"/>
        </w:rPr>
        <w:t>2004</w:t>
      </w:r>
      <w:r>
        <w:rPr>
          <w:rFonts w:ascii="Times New Roman" w:hAnsi="Times New Roman" w:cs="Times New Roman"/>
          <w:sz w:val="24"/>
          <w:szCs w:val="24"/>
          <w:lang w:val="en-GB"/>
        </w:rPr>
        <w:t xml:space="preserve">). The article has not </w:t>
      </w:r>
      <w:r w:rsidR="00064BDB">
        <w:rPr>
          <w:rFonts w:ascii="Times New Roman" w:hAnsi="Times New Roman" w:cs="Times New Roman"/>
          <w:sz w:val="24"/>
          <w:szCs w:val="24"/>
          <w:lang w:val="en-GB"/>
        </w:rPr>
        <w:t xml:space="preserve">addressed all the trends associated with the implementation of BI and the potential problems that can be solved by BI apart from decision-making. For instance, </w:t>
      </w:r>
      <w:r w:rsidR="00613092" w:rsidRPr="003255C0">
        <w:rPr>
          <w:rFonts w:ascii="Times New Roman" w:hAnsi="Times New Roman" w:cs="Times New Roman"/>
          <w:sz w:val="24"/>
          <w:szCs w:val="24"/>
        </w:rPr>
        <w:t>Gaardboe and Jonasen</w:t>
      </w:r>
      <w:r w:rsidR="00613092">
        <w:rPr>
          <w:rFonts w:ascii="Times New Roman" w:hAnsi="Times New Roman" w:cs="Times New Roman"/>
          <w:sz w:val="24"/>
          <w:szCs w:val="24"/>
          <w:lang w:val="en-GB"/>
        </w:rPr>
        <w:t xml:space="preserve"> </w:t>
      </w:r>
      <w:r w:rsidR="009236A3">
        <w:rPr>
          <w:rFonts w:ascii="Times New Roman" w:hAnsi="Times New Roman" w:cs="Times New Roman"/>
          <w:sz w:val="24"/>
          <w:szCs w:val="24"/>
          <w:lang w:val="en-GB"/>
        </w:rPr>
        <w:t>(</w:t>
      </w:r>
      <w:r w:rsidR="00613092">
        <w:rPr>
          <w:rFonts w:ascii="Times New Roman" w:hAnsi="Times New Roman" w:cs="Times New Roman"/>
          <w:sz w:val="24"/>
          <w:szCs w:val="24"/>
          <w:lang w:val="en-GB"/>
        </w:rPr>
        <w:t>2018</w:t>
      </w:r>
      <w:r w:rsidR="009236A3">
        <w:rPr>
          <w:rFonts w:ascii="Times New Roman" w:hAnsi="Times New Roman" w:cs="Times New Roman"/>
          <w:sz w:val="24"/>
          <w:szCs w:val="24"/>
          <w:lang w:val="en-GB"/>
        </w:rPr>
        <w:t xml:space="preserve">) noted that Business Intelligence aims to maximise shareholder value and success is based on various interrelated factors including quality of the system, quality of the information along various constructs like people construct and task construct. </w:t>
      </w:r>
      <w:r w:rsidR="00613092">
        <w:rPr>
          <w:rFonts w:ascii="Times New Roman" w:hAnsi="Times New Roman" w:cs="Times New Roman"/>
          <w:sz w:val="24"/>
          <w:szCs w:val="24"/>
          <w:lang w:val="en-GB"/>
        </w:rPr>
        <w:t xml:space="preserve">The use of BI for </w:t>
      </w:r>
      <w:r w:rsidR="00C833E6">
        <w:rPr>
          <w:rFonts w:ascii="Times New Roman" w:hAnsi="Times New Roman" w:cs="Times New Roman"/>
          <w:sz w:val="24"/>
          <w:szCs w:val="24"/>
          <w:lang w:val="en-GB"/>
        </w:rPr>
        <w:t xml:space="preserve">employees across the organisation for improved productivity is an effective recommendation made in the article as currently, the self-service BI platforms have enabled everyone to utilise the system which increases the efficiency of the </w:t>
      </w:r>
      <w:r w:rsidR="00C833E6">
        <w:rPr>
          <w:rFonts w:ascii="Times New Roman" w:hAnsi="Times New Roman" w:cs="Times New Roman"/>
          <w:sz w:val="24"/>
          <w:szCs w:val="24"/>
          <w:lang w:val="en-GB"/>
        </w:rPr>
        <w:lastRenderedPageBreak/>
        <w:t xml:space="preserve">operational processes. The article has provided limited evidence against the claims and a case </w:t>
      </w:r>
      <w:r w:rsidR="00C266C8">
        <w:rPr>
          <w:rFonts w:ascii="Times New Roman" w:hAnsi="Times New Roman" w:cs="Times New Roman"/>
          <w:sz w:val="24"/>
          <w:szCs w:val="24"/>
          <w:lang w:val="en-GB"/>
        </w:rPr>
        <w:t>study-based</w:t>
      </w:r>
      <w:r w:rsidR="00C833E6">
        <w:rPr>
          <w:rFonts w:ascii="Times New Roman" w:hAnsi="Times New Roman" w:cs="Times New Roman"/>
          <w:sz w:val="24"/>
          <w:szCs w:val="24"/>
          <w:lang w:val="en-GB"/>
        </w:rPr>
        <w:t xml:space="preserve"> approach to demonstrate the outcomes of using BI for the Malaysian public listed organisations could have improved the generalisability and the validity of the article.</w:t>
      </w:r>
    </w:p>
    <w:p w14:paraId="389BBB9A" w14:textId="1AB49706" w:rsidR="005E7519" w:rsidRDefault="00E55937" w:rsidP="000D6A0A">
      <w:pPr>
        <w:pStyle w:val="Heading1"/>
        <w:spacing w:line="360" w:lineRule="auto"/>
        <w:jc w:val="both"/>
        <w:rPr>
          <w:lang w:val="en-GB"/>
        </w:rPr>
      </w:pPr>
      <w:bookmarkStart w:id="4" w:name="_Toc98454512"/>
      <w:r w:rsidRPr="005E7519">
        <w:rPr>
          <w:lang w:val="en-GB"/>
        </w:rPr>
        <w:t>Conclusion</w:t>
      </w:r>
      <w:bookmarkEnd w:id="4"/>
      <w:r w:rsidRPr="005E7519">
        <w:rPr>
          <w:lang w:val="en-GB"/>
        </w:rPr>
        <w:t xml:space="preserve"> </w:t>
      </w:r>
    </w:p>
    <w:p w14:paraId="1D128358" w14:textId="57A82BF3" w:rsidR="000D6A0A" w:rsidRDefault="00E55937" w:rsidP="000D6A0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“Realizing the strategic impact of business intelligence utilization” successfully outlines the strategic impact of incorporating BI and its role in attaining sustainability. The article has </w:t>
      </w:r>
      <w:r w:rsidR="00C266C8">
        <w:rPr>
          <w:rFonts w:ascii="Times New Roman" w:hAnsi="Times New Roman" w:cs="Times New Roman"/>
          <w:sz w:val="24"/>
          <w:szCs w:val="24"/>
          <w:lang w:val="en-GB"/>
        </w:rPr>
        <w:t xml:space="preserve">mainly focused on reviewing the way BI can help businesses to achieve the triple bottom lines by using effective information management, data analytics, synthesis of information and strategic decision-making. The article could be further improved through the use of relevant sources and a detailed discussion of the processes associated with linking the sustainability issues of the companies to Business Intelligence. </w:t>
      </w:r>
    </w:p>
    <w:p w14:paraId="69AAE523" w14:textId="77777777" w:rsidR="000D6A0A" w:rsidRDefault="00E55937" w:rsidP="000D6A0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036BBFC2" w14:textId="7E970E85" w:rsidR="00C833E6" w:rsidRDefault="00E55937" w:rsidP="000D6A0A">
      <w:pPr>
        <w:pStyle w:val="Heading1"/>
        <w:spacing w:line="360" w:lineRule="auto"/>
        <w:jc w:val="both"/>
        <w:rPr>
          <w:lang w:val="en-GB"/>
        </w:rPr>
      </w:pPr>
      <w:bookmarkStart w:id="5" w:name="_Toc98454513"/>
      <w:r>
        <w:rPr>
          <w:lang w:val="en-GB"/>
        </w:rPr>
        <w:lastRenderedPageBreak/>
        <w:t>Reference list</w:t>
      </w:r>
      <w:bookmarkEnd w:id="5"/>
      <w:r>
        <w:rPr>
          <w:lang w:val="en-GB"/>
        </w:rPr>
        <w:t xml:space="preserve"> </w:t>
      </w:r>
    </w:p>
    <w:p w14:paraId="36274AF5" w14:textId="77777777" w:rsidR="000D6A0A" w:rsidRPr="00B304C9" w:rsidRDefault="000D6A0A" w:rsidP="000D6A0A">
      <w:pPr>
        <w:spacing w:line="360" w:lineRule="auto"/>
        <w:jc w:val="both"/>
        <w:rPr>
          <w:rFonts w:ascii="Times New Roman" w:hAnsi="Times New Roman" w:cs="Times New Roman"/>
          <w:sz w:val="24"/>
          <w:szCs w:val="24"/>
        </w:rPr>
      </w:pPr>
    </w:p>
    <w:p w14:paraId="1C736848" w14:textId="77777777" w:rsidR="000D6A0A" w:rsidRDefault="00E55937" w:rsidP="000D6A0A">
      <w:pPr>
        <w:spacing w:line="360" w:lineRule="auto"/>
        <w:jc w:val="both"/>
        <w:rPr>
          <w:rFonts w:ascii="Times New Roman" w:hAnsi="Times New Roman" w:cs="Times New Roman"/>
          <w:sz w:val="24"/>
          <w:szCs w:val="24"/>
        </w:rPr>
      </w:pPr>
      <w:r w:rsidRPr="003B64E5">
        <w:rPr>
          <w:rFonts w:ascii="Times New Roman" w:hAnsi="Times New Roman" w:cs="Times New Roman"/>
          <w:sz w:val="24"/>
          <w:szCs w:val="24"/>
        </w:rPr>
        <w:t>Aydiner, A.S., Tatoglu, E., Bayraktar, E., Zaim, S. and Delen, D., 2019. Business analytics and firm performance: The mediating role of business process performance. Journal of business research, 96, pp.228-237.</w:t>
      </w:r>
      <w:r>
        <w:rPr>
          <w:rFonts w:ascii="Times New Roman" w:hAnsi="Times New Roman" w:cs="Times New Roman"/>
          <w:sz w:val="24"/>
          <w:szCs w:val="24"/>
        </w:rPr>
        <w:t xml:space="preserve"> </w:t>
      </w:r>
      <w:hyperlink r:id="rId8" w:history="1">
        <w:r w:rsidRPr="00C04960">
          <w:rPr>
            <w:rStyle w:val="Hyperlink"/>
            <w:rFonts w:ascii="Times New Roman" w:hAnsi="Times New Roman" w:cs="Times New Roman"/>
            <w:sz w:val="24"/>
            <w:szCs w:val="24"/>
          </w:rPr>
          <w:t>http://openaccess.ihu.edu.tr/xmlui/bitstream/handle/20.500.12154/550/Tatoglu,%20E._JBR3.pdf?sequence=1</w:t>
        </w:r>
      </w:hyperlink>
    </w:p>
    <w:p w14:paraId="12744C61" w14:textId="77777777" w:rsidR="000D6A0A" w:rsidRDefault="00E55937" w:rsidP="000D6A0A">
      <w:pPr>
        <w:spacing w:line="360" w:lineRule="auto"/>
        <w:jc w:val="both"/>
        <w:rPr>
          <w:rFonts w:ascii="Times New Roman" w:hAnsi="Times New Roman" w:cs="Times New Roman"/>
          <w:sz w:val="24"/>
          <w:szCs w:val="24"/>
        </w:rPr>
      </w:pPr>
      <w:r w:rsidRPr="003255C0">
        <w:rPr>
          <w:rFonts w:ascii="Times New Roman" w:hAnsi="Times New Roman" w:cs="Times New Roman"/>
          <w:sz w:val="24"/>
          <w:szCs w:val="24"/>
        </w:rPr>
        <w:t>Gaardboe, R. and Jonasen, T.S., 2018. Business intelligence success factors: A literature review. Journal of Information Technology Management, 29(1), pp.1-15.</w:t>
      </w:r>
      <w:r>
        <w:rPr>
          <w:rFonts w:ascii="Times New Roman" w:hAnsi="Times New Roman" w:cs="Times New Roman"/>
          <w:sz w:val="24"/>
          <w:szCs w:val="24"/>
        </w:rPr>
        <w:t xml:space="preserve"> </w:t>
      </w:r>
      <w:hyperlink r:id="rId9" w:history="1">
        <w:r w:rsidRPr="00C04960">
          <w:rPr>
            <w:rStyle w:val="Hyperlink"/>
            <w:rFonts w:ascii="Times New Roman" w:hAnsi="Times New Roman" w:cs="Times New Roman"/>
            <w:sz w:val="24"/>
            <w:szCs w:val="24"/>
          </w:rPr>
          <w:t>https://vbn.aau.dk/ws/files/283437317/article1.pdf</w:t>
        </w:r>
      </w:hyperlink>
    </w:p>
    <w:p w14:paraId="12A2DDE3" w14:textId="77777777" w:rsidR="000D6A0A" w:rsidRDefault="00E55937" w:rsidP="000D6A0A">
      <w:pPr>
        <w:spacing w:line="360" w:lineRule="auto"/>
        <w:jc w:val="both"/>
        <w:rPr>
          <w:rFonts w:ascii="Times New Roman" w:hAnsi="Times New Roman" w:cs="Times New Roman"/>
          <w:sz w:val="24"/>
          <w:szCs w:val="24"/>
        </w:rPr>
      </w:pPr>
      <w:r w:rsidRPr="001F54C2">
        <w:rPr>
          <w:rFonts w:ascii="Times New Roman" w:hAnsi="Times New Roman" w:cs="Times New Roman"/>
          <w:sz w:val="24"/>
          <w:szCs w:val="24"/>
        </w:rPr>
        <w:t>Gibson, M., Arnott, D., Jagielska, I. and Melbourne, A., 2004. Evaluating the intangible benefits of business intelligence: Review &amp; research agenda. In Proceedings of the 2004 IFIP International Conference on Decision Support Systems (DSS2004): Decision Support in an Uncertain and Complex World (pp. 295-305). Prato, Italy.</w:t>
      </w:r>
      <w:r>
        <w:rPr>
          <w:rFonts w:ascii="Times New Roman" w:hAnsi="Times New Roman" w:cs="Times New Roman"/>
          <w:sz w:val="24"/>
          <w:szCs w:val="24"/>
        </w:rPr>
        <w:t xml:space="preserve"> </w:t>
      </w:r>
      <w:hyperlink r:id="rId10" w:history="1">
        <w:r w:rsidRPr="00C04960">
          <w:rPr>
            <w:rStyle w:val="Hyperlink"/>
            <w:rFonts w:ascii="Times New Roman" w:hAnsi="Times New Roman" w:cs="Times New Roman"/>
            <w:sz w:val="24"/>
            <w:szCs w:val="24"/>
          </w:rPr>
          <w:t>http://citeseerx.ist.psu.edu/viewdoc/download?doi=10.1.1.94.8550&amp;rep=rep1&amp;type=pdf</w:t>
        </w:r>
      </w:hyperlink>
    </w:p>
    <w:p w14:paraId="0D270D3B" w14:textId="77777777" w:rsidR="000D6A0A" w:rsidRDefault="00E55937" w:rsidP="000D6A0A">
      <w:pPr>
        <w:spacing w:line="360" w:lineRule="auto"/>
        <w:jc w:val="both"/>
        <w:rPr>
          <w:rFonts w:ascii="Times New Roman" w:hAnsi="Times New Roman" w:cs="Times New Roman"/>
          <w:sz w:val="24"/>
          <w:szCs w:val="24"/>
        </w:rPr>
      </w:pPr>
      <w:r w:rsidRPr="00B304C9">
        <w:rPr>
          <w:rFonts w:ascii="Times New Roman" w:hAnsi="Times New Roman" w:cs="Times New Roman"/>
          <w:sz w:val="24"/>
          <w:szCs w:val="24"/>
        </w:rPr>
        <w:t>Lim, Y.Y. and Teoh, A.P., 2020. Realizing the strategic impact of business intelligence utilization. Strategic Direction.</w:t>
      </w:r>
      <w:r>
        <w:rPr>
          <w:rFonts w:ascii="Times New Roman" w:hAnsi="Times New Roman" w:cs="Times New Roman"/>
          <w:sz w:val="24"/>
          <w:szCs w:val="24"/>
        </w:rPr>
        <w:t xml:space="preserve"> </w:t>
      </w:r>
      <w:hyperlink r:id="rId11" w:history="1">
        <w:r w:rsidRPr="00C04960">
          <w:rPr>
            <w:rStyle w:val="Hyperlink"/>
            <w:rFonts w:ascii="Times New Roman" w:hAnsi="Times New Roman" w:cs="Times New Roman"/>
            <w:sz w:val="24"/>
            <w:szCs w:val="24"/>
          </w:rPr>
          <w:t>https://www.emerald.com/insight/content/doi/10.1108/SD-09-2019-0184/full/html</w:t>
        </w:r>
      </w:hyperlink>
    </w:p>
    <w:p w14:paraId="2E335A04" w14:textId="77777777" w:rsidR="000D6A0A" w:rsidRPr="00373DEE" w:rsidRDefault="00E55937" w:rsidP="000D6A0A">
      <w:pPr>
        <w:spacing w:line="360" w:lineRule="auto"/>
        <w:jc w:val="both"/>
        <w:rPr>
          <w:rFonts w:ascii="Times New Roman" w:hAnsi="Times New Roman" w:cs="Times New Roman"/>
          <w:color w:val="222222"/>
          <w:sz w:val="24"/>
          <w:szCs w:val="24"/>
          <w:shd w:val="clear" w:color="auto" w:fill="FFFFFF"/>
        </w:rPr>
      </w:pPr>
      <w:r w:rsidRPr="00373DEE">
        <w:rPr>
          <w:rFonts w:ascii="Times New Roman" w:hAnsi="Times New Roman" w:cs="Times New Roman"/>
          <w:color w:val="222222"/>
          <w:sz w:val="24"/>
          <w:szCs w:val="24"/>
          <w:shd w:val="clear" w:color="auto" w:fill="FFFFFF"/>
        </w:rPr>
        <w:t>Petrini, M. and Pozzebon, M., 2009. Managing sustainability with the support of business intelligence: Integrating socio-environmental indicators and organisational context. </w:t>
      </w:r>
      <w:r w:rsidRPr="00373DEE">
        <w:rPr>
          <w:rFonts w:ascii="Times New Roman" w:hAnsi="Times New Roman" w:cs="Times New Roman"/>
          <w:i/>
          <w:iCs/>
          <w:color w:val="222222"/>
          <w:sz w:val="24"/>
          <w:szCs w:val="24"/>
          <w:shd w:val="clear" w:color="auto" w:fill="FFFFFF"/>
        </w:rPr>
        <w:t>The Journal of Strategic Information Systems</w:t>
      </w:r>
      <w:r w:rsidRPr="00373DEE">
        <w:rPr>
          <w:rFonts w:ascii="Times New Roman" w:hAnsi="Times New Roman" w:cs="Times New Roman"/>
          <w:color w:val="222222"/>
          <w:sz w:val="24"/>
          <w:szCs w:val="24"/>
          <w:shd w:val="clear" w:color="auto" w:fill="FFFFFF"/>
        </w:rPr>
        <w:t>, </w:t>
      </w:r>
      <w:r w:rsidRPr="00373DEE">
        <w:rPr>
          <w:rFonts w:ascii="Times New Roman" w:hAnsi="Times New Roman" w:cs="Times New Roman"/>
          <w:i/>
          <w:iCs/>
          <w:color w:val="222222"/>
          <w:sz w:val="24"/>
          <w:szCs w:val="24"/>
          <w:shd w:val="clear" w:color="auto" w:fill="FFFFFF"/>
        </w:rPr>
        <w:t>18</w:t>
      </w:r>
      <w:r w:rsidRPr="00373DEE">
        <w:rPr>
          <w:rFonts w:ascii="Times New Roman" w:hAnsi="Times New Roman" w:cs="Times New Roman"/>
          <w:color w:val="222222"/>
          <w:sz w:val="24"/>
          <w:szCs w:val="24"/>
          <w:shd w:val="clear" w:color="auto" w:fill="FFFFFF"/>
        </w:rPr>
        <w:t xml:space="preserve">(4), pp.178-191. </w:t>
      </w:r>
      <w:hyperlink r:id="rId12" w:history="1">
        <w:r w:rsidRPr="00373DEE">
          <w:rPr>
            <w:rStyle w:val="Hyperlink"/>
            <w:rFonts w:ascii="Times New Roman" w:hAnsi="Times New Roman" w:cs="Times New Roman"/>
            <w:sz w:val="24"/>
            <w:szCs w:val="24"/>
            <w:shd w:val="clear" w:color="auto" w:fill="FFFFFF"/>
          </w:rPr>
          <w:t>https://www.academia.edu/download/46301575/j.jsis.2009.06.00120160607-12729-1ypu8jq.pdf</w:t>
        </w:r>
      </w:hyperlink>
    </w:p>
    <w:p w14:paraId="03110D2B" w14:textId="77777777" w:rsidR="000D6A0A" w:rsidRDefault="00E55937" w:rsidP="000D6A0A">
      <w:pPr>
        <w:spacing w:line="360" w:lineRule="auto"/>
        <w:jc w:val="both"/>
        <w:rPr>
          <w:rFonts w:ascii="Times New Roman" w:hAnsi="Times New Roman" w:cs="Times New Roman"/>
          <w:sz w:val="24"/>
          <w:szCs w:val="24"/>
        </w:rPr>
      </w:pPr>
      <w:r w:rsidRPr="00EB1D60">
        <w:rPr>
          <w:rFonts w:ascii="Times New Roman" w:hAnsi="Times New Roman" w:cs="Times New Roman"/>
          <w:sz w:val="24"/>
          <w:szCs w:val="24"/>
        </w:rPr>
        <w:t>Rouhani, S., Ashrafi, A., Ravasan, A.Z. and Afshari, S., 2016. The impact model of business intelligence on decision support and organizational benefits. Journal of Enterprise Information Management.</w:t>
      </w:r>
      <w:r>
        <w:rPr>
          <w:rFonts w:ascii="Times New Roman" w:hAnsi="Times New Roman" w:cs="Times New Roman"/>
          <w:sz w:val="24"/>
          <w:szCs w:val="24"/>
        </w:rPr>
        <w:t xml:space="preserve"> </w:t>
      </w:r>
      <w:hyperlink r:id="rId13" w:history="1">
        <w:r w:rsidRPr="00C04960">
          <w:rPr>
            <w:rStyle w:val="Hyperlink"/>
            <w:rFonts w:ascii="Times New Roman" w:hAnsi="Times New Roman" w:cs="Times New Roman"/>
            <w:sz w:val="24"/>
            <w:szCs w:val="24"/>
          </w:rPr>
          <w:t>https://eprints.glos.ac.uk/7955/1/7955%20Rouhani%20(2016)%20The%20impact%20model%20of%20business%20intelligence%20on%20decision%20support%20and%20organizational%20benefits.pdf</w:t>
        </w:r>
      </w:hyperlink>
    </w:p>
    <w:p w14:paraId="4032E990" w14:textId="77777777" w:rsidR="000D6A0A" w:rsidRDefault="00E55937" w:rsidP="000D6A0A">
      <w:pPr>
        <w:spacing w:line="360" w:lineRule="auto"/>
        <w:jc w:val="both"/>
        <w:rPr>
          <w:rFonts w:ascii="Times New Roman" w:hAnsi="Times New Roman" w:cs="Times New Roman"/>
          <w:sz w:val="24"/>
          <w:szCs w:val="24"/>
        </w:rPr>
      </w:pPr>
      <w:r w:rsidRPr="00EA59E1">
        <w:rPr>
          <w:rFonts w:ascii="Times New Roman" w:hAnsi="Times New Roman" w:cs="Times New Roman"/>
          <w:sz w:val="24"/>
          <w:szCs w:val="24"/>
        </w:rPr>
        <w:t xml:space="preserve">Yafooz, W., Bakar, Z.B.A., Fahad, S.K. and Mithun, M., 2020. Business intelligence through big data analytics, data mining and machine learning. In Data management, analytics and </w:t>
      </w:r>
      <w:r w:rsidRPr="00EA59E1">
        <w:rPr>
          <w:rFonts w:ascii="Times New Roman" w:hAnsi="Times New Roman" w:cs="Times New Roman"/>
          <w:sz w:val="24"/>
          <w:szCs w:val="24"/>
        </w:rPr>
        <w:lastRenderedPageBreak/>
        <w:t>innovation (pp. 217-230). Springer, Singapore.</w:t>
      </w:r>
      <w:r>
        <w:rPr>
          <w:rFonts w:ascii="Times New Roman" w:hAnsi="Times New Roman" w:cs="Times New Roman"/>
          <w:sz w:val="24"/>
          <w:szCs w:val="24"/>
        </w:rPr>
        <w:t xml:space="preserve"> </w:t>
      </w:r>
      <w:hyperlink r:id="rId14" w:history="1">
        <w:r w:rsidRPr="00C04960">
          <w:rPr>
            <w:rStyle w:val="Hyperlink"/>
            <w:rFonts w:ascii="Times New Roman" w:hAnsi="Times New Roman" w:cs="Times New Roman"/>
            <w:sz w:val="24"/>
            <w:szCs w:val="24"/>
          </w:rPr>
          <w:t>https://www.researchgate.net/profile/Malini-Patil-2/publication/336023551_Sports_Data_Analytics_A_Case_Study_of_off-Field_Behavior_of_Players/links/5ed9740b299bf1c67d418c40/Sports-Data-Analytics-A-Case-Study-of-off-Field-Behavior-of-Players.pdf#page=218</w:t>
        </w:r>
      </w:hyperlink>
    </w:p>
    <w:p w14:paraId="041509D8" w14:textId="77777777" w:rsidR="000D6A0A" w:rsidRPr="00C833E6" w:rsidRDefault="000D6A0A" w:rsidP="000D6A0A">
      <w:pPr>
        <w:spacing w:line="360" w:lineRule="auto"/>
        <w:jc w:val="both"/>
        <w:rPr>
          <w:rFonts w:ascii="Times New Roman" w:hAnsi="Times New Roman" w:cs="Times New Roman"/>
          <w:sz w:val="24"/>
          <w:szCs w:val="24"/>
          <w:lang w:val="en-GB"/>
        </w:rPr>
      </w:pPr>
    </w:p>
    <w:sectPr w:rsidR="000D6A0A" w:rsidRPr="00C833E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E7F97" w14:textId="77777777" w:rsidR="003901A3" w:rsidRDefault="003901A3">
      <w:pPr>
        <w:spacing w:after="0" w:line="240" w:lineRule="auto"/>
      </w:pPr>
      <w:r>
        <w:separator/>
      </w:r>
    </w:p>
  </w:endnote>
  <w:endnote w:type="continuationSeparator" w:id="0">
    <w:p w14:paraId="4D785699" w14:textId="77777777" w:rsidR="003901A3" w:rsidRDefault="00390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194395"/>
      <w:docPartObj>
        <w:docPartGallery w:val="Page Numbers (Bottom of Page)"/>
        <w:docPartUnique/>
      </w:docPartObj>
    </w:sdtPr>
    <w:sdtEndPr/>
    <w:sdtContent>
      <w:sdt>
        <w:sdtPr>
          <w:id w:val="-1769616900"/>
          <w:docPartObj>
            <w:docPartGallery w:val="Page Numbers (Top of Page)"/>
            <w:docPartUnique/>
          </w:docPartObj>
        </w:sdtPr>
        <w:sdtEndPr/>
        <w:sdtContent>
          <w:p w14:paraId="08BD7873" w14:textId="2D7DD245" w:rsidR="000D6A0A" w:rsidRDefault="00E55937">
            <w:pPr>
              <w:pStyle w:val="Footer"/>
              <w:jc w:val="right"/>
            </w:pPr>
            <w:r>
              <w:t xml:space="preserve">Page </w:t>
            </w:r>
            <w:r>
              <w:rPr>
                <w:b/>
                <w:bCs/>
                <w:noProof/>
              </w:rPr>
              <w:t>2</w:t>
            </w:r>
            <w:r>
              <w:t xml:space="preserve"> of </w:t>
            </w:r>
            <w:r>
              <w:rPr>
                <w:b/>
                <w:bCs/>
                <w:noProof/>
              </w:rPr>
              <w:t>2</w:t>
            </w:r>
          </w:p>
        </w:sdtContent>
      </w:sdt>
    </w:sdtContent>
  </w:sdt>
  <w:p w14:paraId="357A4407" w14:textId="77777777" w:rsidR="000D6A0A" w:rsidRDefault="000D6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EBD4D" w14:textId="77777777" w:rsidR="003901A3" w:rsidRDefault="003901A3">
      <w:pPr>
        <w:spacing w:after="0" w:line="240" w:lineRule="auto"/>
      </w:pPr>
      <w:r>
        <w:separator/>
      </w:r>
    </w:p>
  </w:footnote>
  <w:footnote w:type="continuationSeparator" w:id="0">
    <w:p w14:paraId="0A9DDE96" w14:textId="77777777" w:rsidR="003901A3" w:rsidRDefault="003901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66C67"/>
    <w:multiLevelType w:val="hybridMultilevel"/>
    <w:tmpl w:val="F1062558"/>
    <w:lvl w:ilvl="0" w:tplc="88164C90">
      <w:start w:val="1"/>
      <w:numFmt w:val="bullet"/>
      <w:lvlText w:val=""/>
      <w:lvlJc w:val="left"/>
      <w:pPr>
        <w:ind w:left="720" w:hanging="360"/>
      </w:pPr>
      <w:rPr>
        <w:rFonts w:ascii="Symbol" w:hAnsi="Symbol" w:hint="default"/>
      </w:rPr>
    </w:lvl>
    <w:lvl w:ilvl="1" w:tplc="9DC2B524" w:tentative="1">
      <w:start w:val="1"/>
      <w:numFmt w:val="bullet"/>
      <w:lvlText w:val="o"/>
      <w:lvlJc w:val="left"/>
      <w:pPr>
        <w:ind w:left="1440" w:hanging="360"/>
      </w:pPr>
      <w:rPr>
        <w:rFonts w:ascii="Courier New" w:hAnsi="Courier New" w:cs="Courier New" w:hint="default"/>
      </w:rPr>
    </w:lvl>
    <w:lvl w:ilvl="2" w:tplc="A2EE0C08" w:tentative="1">
      <w:start w:val="1"/>
      <w:numFmt w:val="bullet"/>
      <w:lvlText w:val=""/>
      <w:lvlJc w:val="left"/>
      <w:pPr>
        <w:ind w:left="2160" w:hanging="360"/>
      </w:pPr>
      <w:rPr>
        <w:rFonts w:ascii="Wingdings" w:hAnsi="Wingdings" w:hint="default"/>
      </w:rPr>
    </w:lvl>
    <w:lvl w:ilvl="3" w:tplc="E4F63B14" w:tentative="1">
      <w:start w:val="1"/>
      <w:numFmt w:val="bullet"/>
      <w:lvlText w:val=""/>
      <w:lvlJc w:val="left"/>
      <w:pPr>
        <w:ind w:left="2880" w:hanging="360"/>
      </w:pPr>
      <w:rPr>
        <w:rFonts w:ascii="Symbol" w:hAnsi="Symbol" w:hint="default"/>
      </w:rPr>
    </w:lvl>
    <w:lvl w:ilvl="4" w:tplc="C3E81880" w:tentative="1">
      <w:start w:val="1"/>
      <w:numFmt w:val="bullet"/>
      <w:lvlText w:val="o"/>
      <w:lvlJc w:val="left"/>
      <w:pPr>
        <w:ind w:left="3600" w:hanging="360"/>
      </w:pPr>
      <w:rPr>
        <w:rFonts w:ascii="Courier New" w:hAnsi="Courier New" w:cs="Courier New" w:hint="default"/>
      </w:rPr>
    </w:lvl>
    <w:lvl w:ilvl="5" w:tplc="4FFE3A4E" w:tentative="1">
      <w:start w:val="1"/>
      <w:numFmt w:val="bullet"/>
      <w:lvlText w:val=""/>
      <w:lvlJc w:val="left"/>
      <w:pPr>
        <w:ind w:left="4320" w:hanging="360"/>
      </w:pPr>
      <w:rPr>
        <w:rFonts w:ascii="Wingdings" w:hAnsi="Wingdings" w:hint="default"/>
      </w:rPr>
    </w:lvl>
    <w:lvl w:ilvl="6" w:tplc="36326D3A" w:tentative="1">
      <w:start w:val="1"/>
      <w:numFmt w:val="bullet"/>
      <w:lvlText w:val=""/>
      <w:lvlJc w:val="left"/>
      <w:pPr>
        <w:ind w:left="5040" w:hanging="360"/>
      </w:pPr>
      <w:rPr>
        <w:rFonts w:ascii="Symbol" w:hAnsi="Symbol" w:hint="default"/>
      </w:rPr>
    </w:lvl>
    <w:lvl w:ilvl="7" w:tplc="CDE8C62E" w:tentative="1">
      <w:start w:val="1"/>
      <w:numFmt w:val="bullet"/>
      <w:lvlText w:val="o"/>
      <w:lvlJc w:val="left"/>
      <w:pPr>
        <w:ind w:left="5760" w:hanging="360"/>
      </w:pPr>
      <w:rPr>
        <w:rFonts w:ascii="Courier New" w:hAnsi="Courier New" w:cs="Courier New" w:hint="default"/>
      </w:rPr>
    </w:lvl>
    <w:lvl w:ilvl="8" w:tplc="49C8D496" w:tentative="1">
      <w:start w:val="1"/>
      <w:numFmt w:val="bullet"/>
      <w:lvlText w:val=""/>
      <w:lvlJc w:val="left"/>
      <w:pPr>
        <w:ind w:left="6480" w:hanging="360"/>
      </w:pPr>
      <w:rPr>
        <w:rFonts w:ascii="Wingdings" w:hAnsi="Wingdings" w:hint="default"/>
      </w:rPr>
    </w:lvl>
  </w:abstractNum>
  <w:num w:numId="1" w16cid:durableId="773285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519"/>
    <w:rsid w:val="00045C64"/>
    <w:rsid w:val="000548BD"/>
    <w:rsid w:val="00064BDB"/>
    <w:rsid w:val="000D6A0A"/>
    <w:rsid w:val="001D1B0A"/>
    <w:rsid w:val="001F54C2"/>
    <w:rsid w:val="001F6EF5"/>
    <w:rsid w:val="003255C0"/>
    <w:rsid w:val="00373DEE"/>
    <w:rsid w:val="003901A3"/>
    <w:rsid w:val="003B64E5"/>
    <w:rsid w:val="004A2417"/>
    <w:rsid w:val="005065A6"/>
    <w:rsid w:val="005E7519"/>
    <w:rsid w:val="00613092"/>
    <w:rsid w:val="006C649F"/>
    <w:rsid w:val="00797F06"/>
    <w:rsid w:val="007C1C02"/>
    <w:rsid w:val="00846799"/>
    <w:rsid w:val="008D53A0"/>
    <w:rsid w:val="0091408D"/>
    <w:rsid w:val="009236A3"/>
    <w:rsid w:val="0095768C"/>
    <w:rsid w:val="00A851A0"/>
    <w:rsid w:val="00AD52A8"/>
    <w:rsid w:val="00AF5C3A"/>
    <w:rsid w:val="00B304C9"/>
    <w:rsid w:val="00B63549"/>
    <w:rsid w:val="00C04960"/>
    <w:rsid w:val="00C266C8"/>
    <w:rsid w:val="00C833E6"/>
    <w:rsid w:val="00CC7383"/>
    <w:rsid w:val="00CD3628"/>
    <w:rsid w:val="00E334BE"/>
    <w:rsid w:val="00E55937"/>
    <w:rsid w:val="00E91E97"/>
    <w:rsid w:val="00E93461"/>
    <w:rsid w:val="00E9758C"/>
    <w:rsid w:val="00EA59E1"/>
    <w:rsid w:val="00EB1D60"/>
    <w:rsid w:val="00F628C2"/>
    <w:rsid w:val="00FA04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80A4E"/>
  <w15:chartTrackingRefBased/>
  <w15:docId w15:val="{B00AFEBE-0081-4D41-95D6-8BF104C91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link w:val="Heading1Char"/>
    <w:uiPriority w:val="9"/>
    <w:qFormat/>
    <w:rsid w:val="000D6A0A"/>
    <w:pPr>
      <w:keepNext/>
      <w:keepLines/>
      <w:spacing w:before="240" w:after="0" w:line="480" w:lineRule="auto"/>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1B0A"/>
    <w:pPr>
      <w:ind w:left="720"/>
      <w:contextualSpacing/>
    </w:pPr>
  </w:style>
  <w:style w:type="character" w:styleId="Hyperlink">
    <w:name w:val="Hyperlink"/>
    <w:basedOn w:val="DefaultParagraphFont"/>
    <w:uiPriority w:val="99"/>
    <w:unhideWhenUsed/>
    <w:rsid w:val="000D6A0A"/>
    <w:rPr>
      <w:color w:val="0563C1" w:themeColor="hyperlink"/>
      <w:u w:val="single"/>
    </w:rPr>
  </w:style>
  <w:style w:type="character" w:customStyle="1" w:styleId="Heading1Char">
    <w:name w:val="Heading 1 Char"/>
    <w:basedOn w:val="DefaultParagraphFont"/>
    <w:link w:val="Heading1"/>
    <w:uiPriority w:val="9"/>
    <w:rsid w:val="000D6A0A"/>
    <w:rPr>
      <w:rFonts w:ascii="Times New Roman" w:eastAsiaTheme="majorEastAsia" w:hAnsi="Times New Roman" w:cstheme="majorBidi"/>
      <w:b/>
      <w:sz w:val="28"/>
      <w:szCs w:val="32"/>
      <w:lang w:val="en-CA"/>
    </w:rPr>
  </w:style>
  <w:style w:type="paragraph" w:styleId="Header">
    <w:name w:val="header"/>
    <w:basedOn w:val="Normal"/>
    <w:link w:val="HeaderChar"/>
    <w:uiPriority w:val="99"/>
    <w:unhideWhenUsed/>
    <w:rsid w:val="000D6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A0A"/>
    <w:rPr>
      <w:lang w:val="en-CA"/>
    </w:rPr>
  </w:style>
  <w:style w:type="paragraph" w:styleId="Footer">
    <w:name w:val="footer"/>
    <w:basedOn w:val="Normal"/>
    <w:link w:val="FooterChar"/>
    <w:uiPriority w:val="99"/>
    <w:unhideWhenUsed/>
    <w:rsid w:val="000D6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A0A"/>
    <w:rPr>
      <w:lang w:val="en-CA"/>
    </w:rPr>
  </w:style>
  <w:style w:type="paragraph" w:styleId="TOCHeading">
    <w:name w:val="TOC Heading"/>
    <w:basedOn w:val="Heading1"/>
    <w:next w:val="Normal"/>
    <w:uiPriority w:val="39"/>
    <w:unhideWhenUsed/>
    <w:qFormat/>
    <w:rsid w:val="000D6A0A"/>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D6A0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52818-4DD0-47F5-B09F-87F65E313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1780</Words>
  <Characters>10150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Gabor Kovacs</cp:lastModifiedBy>
  <cp:revision>7</cp:revision>
  <dcterms:created xsi:type="dcterms:W3CDTF">2022-03-17T18:39:00Z</dcterms:created>
  <dcterms:modified xsi:type="dcterms:W3CDTF">2022-04-26T16:26:00Z</dcterms:modified>
</cp:coreProperties>
</file>