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F2031" w:rsidRDefault="00FF2031">
      <w:pPr>
        <w:jc w:val="center"/>
        <w:rPr>
          <w:b/>
          <w:sz w:val="32"/>
          <w:szCs w:val="32"/>
        </w:rPr>
      </w:pPr>
    </w:p>
    <w:p w14:paraId="00000002" w14:textId="77777777" w:rsidR="00FF2031" w:rsidRDefault="00FF2031">
      <w:pPr>
        <w:jc w:val="center"/>
        <w:rPr>
          <w:b/>
          <w:sz w:val="32"/>
          <w:szCs w:val="32"/>
        </w:rPr>
      </w:pPr>
    </w:p>
    <w:p w14:paraId="00000007" w14:textId="77777777" w:rsidR="00FF2031" w:rsidRDefault="00FF2031">
      <w:pPr>
        <w:jc w:val="center"/>
        <w:rPr>
          <w:b/>
          <w:sz w:val="32"/>
          <w:szCs w:val="32"/>
        </w:rPr>
      </w:pPr>
    </w:p>
    <w:p w14:paraId="00000008" w14:textId="77777777" w:rsidR="00FF2031" w:rsidRDefault="00FF2031">
      <w:pPr>
        <w:jc w:val="center"/>
        <w:rPr>
          <w:b/>
          <w:sz w:val="32"/>
          <w:szCs w:val="32"/>
        </w:rPr>
      </w:pPr>
    </w:p>
    <w:p w14:paraId="00000009" w14:textId="77777777" w:rsidR="00FF2031" w:rsidRPr="001E3CE7" w:rsidRDefault="008974C3">
      <w:pPr>
        <w:jc w:val="center"/>
        <w:rPr>
          <w:b/>
          <w:sz w:val="48"/>
          <w:szCs w:val="48"/>
        </w:rPr>
      </w:pPr>
      <w:r w:rsidRPr="001E3CE7">
        <w:rPr>
          <w:b/>
          <w:sz w:val="48"/>
          <w:szCs w:val="48"/>
        </w:rPr>
        <w:t>Module Title: Organisational Consultancy</w:t>
      </w:r>
    </w:p>
    <w:p w14:paraId="0000000A" w14:textId="77777777" w:rsidR="00FF2031" w:rsidRDefault="008974C3">
      <w:pPr>
        <w:jc w:val="center"/>
        <w:rPr>
          <w:b/>
          <w:sz w:val="48"/>
          <w:szCs w:val="48"/>
        </w:rPr>
      </w:pPr>
      <w:r w:rsidRPr="001E3CE7">
        <w:rPr>
          <w:b/>
          <w:sz w:val="48"/>
          <w:szCs w:val="48"/>
        </w:rPr>
        <w:t>Assignment Type: Consultancy Report</w:t>
      </w:r>
    </w:p>
    <w:p w14:paraId="26AEA985" w14:textId="77777777" w:rsidR="001E3CE7" w:rsidRPr="001E3CE7" w:rsidRDefault="001E3CE7">
      <w:pPr>
        <w:jc w:val="center"/>
        <w:rPr>
          <w:b/>
          <w:sz w:val="48"/>
          <w:szCs w:val="48"/>
        </w:rPr>
      </w:pPr>
    </w:p>
    <w:p w14:paraId="0000000B" w14:textId="759208D5" w:rsidR="00FF2031" w:rsidRPr="001E3CE7" w:rsidRDefault="008974C3" w:rsidP="001E3CE7">
      <w:pPr>
        <w:jc w:val="center"/>
        <w:rPr>
          <w:b/>
          <w:sz w:val="44"/>
          <w:szCs w:val="44"/>
        </w:rPr>
      </w:pPr>
      <w:r w:rsidRPr="001E3CE7">
        <w:rPr>
          <w:b/>
          <w:sz w:val="44"/>
          <w:szCs w:val="44"/>
        </w:rPr>
        <w:t>Module Lead:</w:t>
      </w:r>
      <w:r w:rsidR="001E3CE7">
        <w:rPr>
          <w:b/>
          <w:sz w:val="44"/>
          <w:szCs w:val="44"/>
        </w:rPr>
        <w:t xml:space="preserve"> Jaliya de Silva</w:t>
      </w:r>
    </w:p>
    <w:p w14:paraId="0000000C" w14:textId="42C8EEDA" w:rsidR="00FF2031" w:rsidRPr="001E3CE7" w:rsidRDefault="008974C3" w:rsidP="001E3CE7">
      <w:pPr>
        <w:jc w:val="center"/>
        <w:rPr>
          <w:b/>
          <w:bCs/>
          <w:sz w:val="44"/>
          <w:szCs w:val="44"/>
        </w:rPr>
      </w:pPr>
      <w:r w:rsidRPr="001E3CE7">
        <w:rPr>
          <w:b/>
          <w:bCs/>
          <w:sz w:val="44"/>
          <w:szCs w:val="44"/>
        </w:rPr>
        <w:t>Student Name:</w:t>
      </w:r>
      <w:r w:rsidR="001E3CE7" w:rsidRPr="001E3CE7">
        <w:rPr>
          <w:b/>
          <w:bCs/>
          <w:sz w:val="44"/>
          <w:szCs w:val="44"/>
        </w:rPr>
        <w:t xml:space="preserve"> Emanuela Diana Simon</w:t>
      </w:r>
    </w:p>
    <w:p w14:paraId="0000000D" w14:textId="50173459" w:rsidR="00FF2031" w:rsidRPr="001E3CE7" w:rsidRDefault="008974C3" w:rsidP="001E3CE7">
      <w:pPr>
        <w:jc w:val="center"/>
        <w:rPr>
          <w:b/>
          <w:bCs/>
          <w:sz w:val="44"/>
          <w:szCs w:val="44"/>
        </w:rPr>
      </w:pPr>
      <w:r w:rsidRPr="001E3CE7">
        <w:rPr>
          <w:b/>
          <w:bCs/>
          <w:sz w:val="44"/>
          <w:szCs w:val="44"/>
        </w:rPr>
        <w:t>Student ID:</w:t>
      </w:r>
      <w:r w:rsidR="001E3CE7" w:rsidRPr="001E3CE7">
        <w:rPr>
          <w:b/>
          <w:bCs/>
          <w:sz w:val="44"/>
          <w:szCs w:val="44"/>
        </w:rPr>
        <w:t xml:space="preserve"> 2108561</w:t>
      </w:r>
    </w:p>
    <w:p w14:paraId="0000000E" w14:textId="77777777" w:rsidR="00FF2031" w:rsidRDefault="008974C3">
      <w:pPr>
        <w:ind w:left="720"/>
        <w:jc w:val="center"/>
      </w:pPr>
      <w:r>
        <w:br w:type="page"/>
      </w:r>
    </w:p>
    <w:p w14:paraId="30CFDA93" w14:textId="77777777" w:rsidR="00FE2949" w:rsidRDefault="00FE2949" w:rsidP="00FE2949">
      <w:pPr>
        <w:jc w:val="center"/>
        <w:rPr>
          <w:highlight w:val="white"/>
        </w:rPr>
      </w:pPr>
      <w:bookmarkStart w:id="0" w:name="_voa5a5xqnkep" w:colFirst="0" w:colLast="0"/>
      <w:bookmarkEnd w:id="0"/>
      <w:r w:rsidRPr="0063101A">
        <w:rPr>
          <w:b/>
          <w:bCs/>
          <w:sz w:val="32"/>
          <w:szCs w:val="32"/>
          <w:highlight w:val="white"/>
        </w:rPr>
        <w:lastRenderedPageBreak/>
        <w:t>Executive summary</w:t>
      </w:r>
    </w:p>
    <w:p w14:paraId="310107C7" w14:textId="77777777" w:rsidR="00FE2949" w:rsidRDefault="00FE2949" w:rsidP="00FE2949">
      <w:r>
        <w:t xml:space="preserve">Sol y Luna is a very renowned hotel that operates their business operations in Peru. The following business is facing high managerial problems and those problems have been highlighted in this report (Brierley et al., 2006). Management issues are a big problem and equally important to solve for maintaining a good brand image. This hotel has a very good brand image and a high number of positive reviews from customers. Therefore, somehow, few customers are still having problems in getting their desired service or products. This problem impacts the performance level of this organisation (Johnson et al., 2005). Low performance is leading the business towards reduced customer satisfaction and poor consumer retention due to bad reviews. Sol y Luna’s potential for high income is getting at risk due to this problem. Therefore, poor bookings management and lack of availability of their menu items create challenges for the business and as a result of that, this business's scope for expansion also reduces. The following report has addressed these issues with the use of various theoretical frameworks and models. Using the PESTLE framework, understanding the severity of the issues became easier (Fisman et al., 2014). Several aspects have been captured through a comprehensive analysis of the </w:t>
      </w:r>
      <w:proofErr w:type="spellStart"/>
      <w:r>
        <w:t>PESTEl</w:t>
      </w:r>
      <w:proofErr w:type="spellEnd"/>
      <w:r>
        <w:t xml:space="preserve"> model.  Sol y Luna has faced problems due to the changing corporate taxation rates. </w:t>
      </w:r>
      <w:proofErr w:type="gramStart"/>
      <w:r>
        <w:t>Therefore</w:t>
      </w:r>
      <w:proofErr w:type="gramEnd"/>
      <w:r>
        <w:t xml:space="preserve"> political instability is found to have an impact globally, creating obstacles for this business group too. Operational efficiency and the economic stability of this business have been changed due to these political conditions as expressed in the PESTLE analysis (Whittington et al., 2005). After that, Fluctuations in the inflation rate do not allow the business group to earn high profits from their customers. Consequently, Sol y Luna is required to change their pricing strategies to attract most of their potential customers. This is the reason for the unavailability of some of the food items in this hotel. Change in the GDP rates impacts directly on the profitability and revenue of this business brand to a great extent (Regner et al., 2020). Financial planning and budgeting are highly </w:t>
      </w:r>
      <w:r>
        <w:lastRenderedPageBreak/>
        <w:t>dependable on the economic factor as expressed in the analysis section. The company's strengths include its well-established goodwill, reputation in the business, devoted clientele, and skilled employees. However, the hotel's administration has struggled with innovation and flexibility, which has slowed the development of its services. Significant chances for international growth exist, particularly in developing nations where there is a rising need for first-rate hospitality services. The hotel's image and financial performance are, however, at risk due to decreased client satisfaction and retention brought on by ongoing management concerns (</w:t>
      </w:r>
      <w:r>
        <w:rPr>
          <w:shd w:val="clear" w:color="auto" w:fill="FFFFFF"/>
        </w:rPr>
        <w:t>ELLIS, 2023)</w:t>
      </w:r>
      <w:r>
        <w:t>. Negative reviews could hurt the hotel's income and market position. Therefore, to take advantage of the potential possibilities and reduce the impending threats, it is imperative to address these vulnerabilities. Sol y Luna has hired Proaction International, a prominent advisory company with a focus on change management and corporate strategy, in response to these difficulties. Kurt Lewin's Change Management Theory calls for a procedure consisting of three stages: unfreeze the current condition, make the necessary adjustments, and refreeze the new state. Proaction International can put this theory into practice. This strategy is essential for overcoming change-related resistance and ensuring a seamless transition. A TOWS analysis has also been carried out, aligning the hotel's advantages with possibilities, correcting its disadvantages in light of dangers, and developing a customised remedy to revive Sol y Luna. This all-encompassing strategy can guarantee the hotel's long-term profitability and expansion in the cutthroat hospitality sector (</w:t>
      </w:r>
      <w:proofErr w:type="spellStart"/>
      <w:r>
        <w:rPr>
          <w:shd w:val="clear" w:color="auto" w:fill="FFFFFF"/>
        </w:rPr>
        <w:t>Dergletckaia</w:t>
      </w:r>
      <w:proofErr w:type="spellEnd"/>
      <w:r>
        <w:rPr>
          <w:shd w:val="clear" w:color="auto" w:fill="FFFFFF"/>
        </w:rPr>
        <w:t>, 2023</w:t>
      </w:r>
      <w:proofErr w:type="gramStart"/>
      <w:r>
        <w:rPr>
          <w:shd w:val="clear" w:color="auto" w:fill="FFFFFF"/>
        </w:rPr>
        <w:t>)</w:t>
      </w:r>
      <w:r>
        <w:t>.Sol</w:t>
      </w:r>
      <w:proofErr w:type="gramEnd"/>
      <w:r>
        <w:t xml:space="preserve"> y Luna has a difficult time controlling the availability of food items and reservations, which hurts customer satisfaction, credibility, income, and creativity. With the help of Proaction Worldwide, a structured method for managing change has been put in place to address these issues and protect the hotel's future in the cutthroat hospitality industry. This process can be influenced by PESTLE and SWOT analyses. Sol y Luna will become stronger and better able to deliver exceptional travel experiences to its visitors while also fulfilling its growth and creative goals by adjusting to </w:t>
      </w:r>
      <w:r>
        <w:lastRenderedPageBreak/>
        <w:t>shifting market circumstances (</w:t>
      </w:r>
      <w:r>
        <w:rPr>
          <w:shd w:val="clear" w:color="auto" w:fill="FFFFFF"/>
        </w:rPr>
        <w:t>Belias et al., 2023</w:t>
      </w:r>
      <w:proofErr w:type="gramStart"/>
      <w:r>
        <w:rPr>
          <w:shd w:val="clear" w:color="auto" w:fill="FFFFFF"/>
        </w:rPr>
        <w:t>)</w:t>
      </w:r>
      <w:r>
        <w:t>.The</w:t>
      </w:r>
      <w:proofErr w:type="gramEnd"/>
      <w:r>
        <w:t xml:space="preserve"> Unfreeze, Change, and Refreeze stages of Lewin's Change Management Model provide a methodical method for tackling the management challenges that Sol y Luna is currently experiencing. In this preliminary stage, Sol y Luna should identify and accept the current issues related to food item distribution and reservations management. It involves educating management and employees about the necessity of change. This can entail getting input from staff members and visitors to show how serious the problems are and thereby defrost the way things are </w:t>
      </w:r>
      <w:proofErr w:type="spellStart"/>
      <w:proofErr w:type="gramStart"/>
      <w:r>
        <w:t>now.Sol</w:t>
      </w:r>
      <w:proofErr w:type="spellEnd"/>
      <w:proofErr w:type="gramEnd"/>
      <w:r>
        <w:t xml:space="preserve"> y Luna can go forward with putting adjustments into place methodically after they have a thorough knowledge of the problems (</w:t>
      </w:r>
      <w:r>
        <w:rPr>
          <w:shd w:val="clear" w:color="auto" w:fill="FFFFFF"/>
        </w:rPr>
        <w:t>Santos et al., 2023)</w:t>
      </w:r>
      <w:r>
        <w:t>. The implementation of new menu planning techniques, reservation policies, inventory management systems, and training programs are all part of this phase. The hotel must promote a culture of flexibility and open communication that allows staff members to contribute to decision-making and offer original solutions in order to drive innovation. The last step entails integrating the modifications into an organisation's culture and making sure they become the new standard. In order to evaluate the modifications' success, Sol y Luna will have to develop measurements and keep an eye on how they affect revenue, reputation, and customer satisfaction. Finally, to maintain these improvements over time, constant reinforcement by instruction and interaction is necessary (</w:t>
      </w:r>
      <w:proofErr w:type="spellStart"/>
      <w:r>
        <w:rPr>
          <w:shd w:val="clear" w:color="auto" w:fill="FFFFFF"/>
        </w:rPr>
        <w:t>Ziataki</w:t>
      </w:r>
      <w:proofErr w:type="spellEnd"/>
      <w:r>
        <w:rPr>
          <w:shd w:val="clear" w:color="auto" w:fill="FFFFFF"/>
        </w:rPr>
        <w:t>, 2023)</w:t>
      </w:r>
      <w:r>
        <w:t>.</w:t>
      </w:r>
    </w:p>
    <w:p w14:paraId="5297DAF3" w14:textId="77777777" w:rsidR="00FE2949" w:rsidRDefault="00FE2949">
      <w:pPr>
        <w:rPr>
          <w:b/>
          <w:sz w:val="28"/>
          <w:szCs w:val="28"/>
        </w:rPr>
      </w:pPr>
      <w:r>
        <w:br w:type="page"/>
      </w:r>
    </w:p>
    <w:sdt>
      <w:sdtPr>
        <w:rPr>
          <w:rFonts w:ascii="Times New Roman" w:eastAsia="Times New Roman" w:hAnsi="Times New Roman" w:cs="Times New Roman"/>
          <w:color w:val="auto"/>
          <w:sz w:val="24"/>
          <w:szCs w:val="24"/>
          <w:lang w:val="en-GB"/>
        </w:rPr>
        <w:id w:val="111492080"/>
        <w:docPartObj>
          <w:docPartGallery w:val="Table of Contents"/>
          <w:docPartUnique/>
        </w:docPartObj>
      </w:sdtPr>
      <w:sdtEndPr>
        <w:rPr>
          <w:b/>
          <w:bCs/>
          <w:noProof/>
        </w:rPr>
      </w:sdtEndPr>
      <w:sdtContent>
        <w:p w14:paraId="4873B514" w14:textId="76C8758F" w:rsidR="001E2A48" w:rsidRDefault="001E2A48">
          <w:pPr>
            <w:pStyle w:val="TOCHeading"/>
          </w:pPr>
          <w:r>
            <w:t>Table of Contents</w:t>
          </w:r>
        </w:p>
        <w:p w14:paraId="5F22C130" w14:textId="4D650A50" w:rsidR="001E2A48" w:rsidRDefault="001E2A48">
          <w:pPr>
            <w:pStyle w:val="TOC1"/>
            <w:tabs>
              <w:tab w:val="right" w:leader="dot" w:pos="9019"/>
            </w:tabs>
            <w:rPr>
              <w:noProof/>
            </w:rPr>
          </w:pPr>
          <w:r>
            <w:fldChar w:fldCharType="begin"/>
          </w:r>
          <w:r>
            <w:instrText xml:space="preserve"> TOC \o "1-3" \h \z \u </w:instrText>
          </w:r>
          <w:r>
            <w:fldChar w:fldCharType="separate"/>
          </w:r>
          <w:hyperlink w:anchor="_Toc148460530" w:history="1">
            <w:r w:rsidRPr="00B319BD">
              <w:rPr>
                <w:rStyle w:val="Hyperlink"/>
                <w:noProof/>
              </w:rPr>
              <w:t>Introduction</w:t>
            </w:r>
            <w:r>
              <w:rPr>
                <w:noProof/>
                <w:webHidden/>
              </w:rPr>
              <w:tab/>
            </w:r>
            <w:r>
              <w:rPr>
                <w:noProof/>
                <w:webHidden/>
              </w:rPr>
              <w:fldChar w:fldCharType="begin"/>
            </w:r>
            <w:r>
              <w:rPr>
                <w:noProof/>
                <w:webHidden/>
              </w:rPr>
              <w:instrText xml:space="preserve"> PAGEREF _Toc148460530 \h </w:instrText>
            </w:r>
            <w:r>
              <w:rPr>
                <w:noProof/>
                <w:webHidden/>
              </w:rPr>
            </w:r>
            <w:r>
              <w:rPr>
                <w:noProof/>
                <w:webHidden/>
              </w:rPr>
              <w:fldChar w:fldCharType="separate"/>
            </w:r>
            <w:r>
              <w:rPr>
                <w:noProof/>
                <w:webHidden/>
              </w:rPr>
              <w:t>6</w:t>
            </w:r>
            <w:r>
              <w:rPr>
                <w:noProof/>
                <w:webHidden/>
              </w:rPr>
              <w:fldChar w:fldCharType="end"/>
            </w:r>
          </w:hyperlink>
        </w:p>
        <w:p w14:paraId="535A3982" w14:textId="5F80A253" w:rsidR="001E2A48" w:rsidRDefault="00000000">
          <w:pPr>
            <w:pStyle w:val="TOC1"/>
            <w:tabs>
              <w:tab w:val="right" w:leader="dot" w:pos="9019"/>
            </w:tabs>
            <w:rPr>
              <w:noProof/>
            </w:rPr>
          </w:pPr>
          <w:hyperlink w:anchor="_Toc148460531" w:history="1">
            <w:r w:rsidR="001E2A48" w:rsidRPr="00B319BD">
              <w:rPr>
                <w:rStyle w:val="Hyperlink"/>
                <w:noProof/>
                <w:highlight w:val="white"/>
              </w:rPr>
              <w:t>Analysis</w:t>
            </w:r>
            <w:r w:rsidR="001E2A48">
              <w:rPr>
                <w:noProof/>
                <w:webHidden/>
              </w:rPr>
              <w:tab/>
            </w:r>
            <w:r w:rsidR="001E2A48">
              <w:rPr>
                <w:noProof/>
                <w:webHidden/>
              </w:rPr>
              <w:fldChar w:fldCharType="begin"/>
            </w:r>
            <w:r w:rsidR="001E2A48">
              <w:rPr>
                <w:noProof/>
                <w:webHidden/>
              </w:rPr>
              <w:instrText xml:space="preserve"> PAGEREF _Toc148460531 \h </w:instrText>
            </w:r>
            <w:r w:rsidR="001E2A48">
              <w:rPr>
                <w:noProof/>
                <w:webHidden/>
              </w:rPr>
            </w:r>
            <w:r w:rsidR="001E2A48">
              <w:rPr>
                <w:noProof/>
                <w:webHidden/>
              </w:rPr>
              <w:fldChar w:fldCharType="separate"/>
            </w:r>
            <w:r w:rsidR="001E2A48">
              <w:rPr>
                <w:noProof/>
                <w:webHidden/>
              </w:rPr>
              <w:t>9</w:t>
            </w:r>
            <w:r w:rsidR="001E2A48">
              <w:rPr>
                <w:noProof/>
                <w:webHidden/>
              </w:rPr>
              <w:fldChar w:fldCharType="end"/>
            </w:r>
          </w:hyperlink>
        </w:p>
        <w:p w14:paraId="475D1FB8" w14:textId="58B31D6E" w:rsidR="001E2A48" w:rsidRDefault="00000000">
          <w:pPr>
            <w:pStyle w:val="TOC2"/>
            <w:tabs>
              <w:tab w:val="right" w:leader="dot" w:pos="9019"/>
            </w:tabs>
            <w:rPr>
              <w:noProof/>
            </w:rPr>
          </w:pPr>
          <w:hyperlink w:anchor="_Toc148460532" w:history="1">
            <w:r w:rsidR="001E2A48" w:rsidRPr="00B319BD">
              <w:rPr>
                <w:rStyle w:val="Hyperlink"/>
                <w:noProof/>
                <w:highlight w:val="white"/>
              </w:rPr>
              <w:t>Describe the issue identified by the hotel</w:t>
            </w:r>
            <w:r w:rsidR="001E2A48">
              <w:rPr>
                <w:noProof/>
                <w:webHidden/>
              </w:rPr>
              <w:tab/>
            </w:r>
            <w:r w:rsidR="001E2A48">
              <w:rPr>
                <w:noProof/>
                <w:webHidden/>
              </w:rPr>
              <w:fldChar w:fldCharType="begin"/>
            </w:r>
            <w:r w:rsidR="001E2A48">
              <w:rPr>
                <w:noProof/>
                <w:webHidden/>
              </w:rPr>
              <w:instrText xml:space="preserve"> PAGEREF _Toc148460532 \h </w:instrText>
            </w:r>
            <w:r w:rsidR="001E2A48">
              <w:rPr>
                <w:noProof/>
                <w:webHidden/>
              </w:rPr>
            </w:r>
            <w:r w:rsidR="001E2A48">
              <w:rPr>
                <w:noProof/>
                <w:webHidden/>
              </w:rPr>
              <w:fldChar w:fldCharType="separate"/>
            </w:r>
            <w:r w:rsidR="001E2A48">
              <w:rPr>
                <w:noProof/>
                <w:webHidden/>
              </w:rPr>
              <w:t>9</w:t>
            </w:r>
            <w:r w:rsidR="001E2A48">
              <w:rPr>
                <w:noProof/>
                <w:webHidden/>
              </w:rPr>
              <w:fldChar w:fldCharType="end"/>
            </w:r>
          </w:hyperlink>
        </w:p>
        <w:p w14:paraId="5A96BA79" w14:textId="2CB2A06B" w:rsidR="001E2A48" w:rsidRDefault="00000000">
          <w:pPr>
            <w:pStyle w:val="TOC2"/>
            <w:tabs>
              <w:tab w:val="right" w:leader="dot" w:pos="9019"/>
            </w:tabs>
            <w:rPr>
              <w:noProof/>
            </w:rPr>
          </w:pPr>
          <w:hyperlink w:anchor="_Toc148460533" w:history="1">
            <w:r w:rsidR="001E2A48" w:rsidRPr="00B319BD">
              <w:rPr>
                <w:rStyle w:val="Hyperlink"/>
                <w:noProof/>
              </w:rPr>
              <w:t>Impact of issues</w:t>
            </w:r>
            <w:r w:rsidR="001E2A48">
              <w:rPr>
                <w:noProof/>
                <w:webHidden/>
              </w:rPr>
              <w:tab/>
            </w:r>
            <w:r w:rsidR="001E2A48">
              <w:rPr>
                <w:noProof/>
                <w:webHidden/>
              </w:rPr>
              <w:fldChar w:fldCharType="begin"/>
            </w:r>
            <w:r w:rsidR="001E2A48">
              <w:rPr>
                <w:noProof/>
                <w:webHidden/>
              </w:rPr>
              <w:instrText xml:space="preserve"> PAGEREF _Toc148460533 \h </w:instrText>
            </w:r>
            <w:r w:rsidR="001E2A48">
              <w:rPr>
                <w:noProof/>
                <w:webHidden/>
              </w:rPr>
            </w:r>
            <w:r w:rsidR="001E2A48">
              <w:rPr>
                <w:noProof/>
                <w:webHidden/>
              </w:rPr>
              <w:fldChar w:fldCharType="separate"/>
            </w:r>
            <w:r w:rsidR="001E2A48">
              <w:rPr>
                <w:noProof/>
                <w:webHidden/>
              </w:rPr>
              <w:t>10</w:t>
            </w:r>
            <w:r w:rsidR="001E2A48">
              <w:rPr>
                <w:noProof/>
                <w:webHidden/>
              </w:rPr>
              <w:fldChar w:fldCharType="end"/>
            </w:r>
          </w:hyperlink>
        </w:p>
        <w:p w14:paraId="637C8B9F" w14:textId="1CCE589D" w:rsidR="001E2A48" w:rsidRDefault="00000000">
          <w:pPr>
            <w:pStyle w:val="TOC2"/>
            <w:tabs>
              <w:tab w:val="right" w:leader="dot" w:pos="9019"/>
            </w:tabs>
            <w:rPr>
              <w:noProof/>
            </w:rPr>
          </w:pPr>
          <w:hyperlink w:anchor="_Toc148460534" w:history="1">
            <w:r w:rsidR="001E2A48" w:rsidRPr="00B319BD">
              <w:rPr>
                <w:rStyle w:val="Hyperlink"/>
                <w:noProof/>
              </w:rPr>
              <w:t>PESTLE analysis</w:t>
            </w:r>
            <w:r w:rsidR="001E2A48">
              <w:rPr>
                <w:noProof/>
                <w:webHidden/>
              </w:rPr>
              <w:tab/>
            </w:r>
            <w:r w:rsidR="001E2A48">
              <w:rPr>
                <w:noProof/>
                <w:webHidden/>
              </w:rPr>
              <w:fldChar w:fldCharType="begin"/>
            </w:r>
            <w:r w:rsidR="001E2A48">
              <w:rPr>
                <w:noProof/>
                <w:webHidden/>
              </w:rPr>
              <w:instrText xml:space="preserve"> PAGEREF _Toc148460534 \h </w:instrText>
            </w:r>
            <w:r w:rsidR="001E2A48">
              <w:rPr>
                <w:noProof/>
                <w:webHidden/>
              </w:rPr>
            </w:r>
            <w:r w:rsidR="001E2A48">
              <w:rPr>
                <w:noProof/>
                <w:webHidden/>
              </w:rPr>
              <w:fldChar w:fldCharType="separate"/>
            </w:r>
            <w:r w:rsidR="001E2A48">
              <w:rPr>
                <w:noProof/>
                <w:webHidden/>
              </w:rPr>
              <w:t>11</w:t>
            </w:r>
            <w:r w:rsidR="001E2A48">
              <w:rPr>
                <w:noProof/>
                <w:webHidden/>
              </w:rPr>
              <w:fldChar w:fldCharType="end"/>
            </w:r>
          </w:hyperlink>
        </w:p>
        <w:p w14:paraId="3C054088" w14:textId="0D38DFE9" w:rsidR="001E2A48" w:rsidRDefault="00000000">
          <w:pPr>
            <w:pStyle w:val="TOC2"/>
            <w:tabs>
              <w:tab w:val="right" w:leader="dot" w:pos="9019"/>
            </w:tabs>
            <w:rPr>
              <w:noProof/>
            </w:rPr>
          </w:pPr>
          <w:hyperlink w:anchor="_Toc148460535" w:history="1">
            <w:r w:rsidR="001E2A48" w:rsidRPr="00B319BD">
              <w:rPr>
                <w:rStyle w:val="Hyperlink"/>
                <w:noProof/>
              </w:rPr>
              <w:t>SWOT analysis</w:t>
            </w:r>
            <w:r w:rsidR="001E2A48">
              <w:rPr>
                <w:noProof/>
                <w:webHidden/>
              </w:rPr>
              <w:tab/>
            </w:r>
            <w:r w:rsidR="001E2A48">
              <w:rPr>
                <w:noProof/>
                <w:webHidden/>
              </w:rPr>
              <w:fldChar w:fldCharType="begin"/>
            </w:r>
            <w:r w:rsidR="001E2A48">
              <w:rPr>
                <w:noProof/>
                <w:webHidden/>
              </w:rPr>
              <w:instrText xml:space="preserve"> PAGEREF _Toc148460535 \h </w:instrText>
            </w:r>
            <w:r w:rsidR="001E2A48">
              <w:rPr>
                <w:noProof/>
                <w:webHidden/>
              </w:rPr>
            </w:r>
            <w:r w:rsidR="001E2A48">
              <w:rPr>
                <w:noProof/>
                <w:webHidden/>
              </w:rPr>
              <w:fldChar w:fldCharType="separate"/>
            </w:r>
            <w:r w:rsidR="001E2A48">
              <w:rPr>
                <w:noProof/>
                <w:webHidden/>
              </w:rPr>
              <w:t>13</w:t>
            </w:r>
            <w:r w:rsidR="001E2A48">
              <w:rPr>
                <w:noProof/>
                <w:webHidden/>
              </w:rPr>
              <w:fldChar w:fldCharType="end"/>
            </w:r>
          </w:hyperlink>
        </w:p>
        <w:p w14:paraId="30897F38" w14:textId="501ACC05" w:rsidR="001E2A48" w:rsidRDefault="00000000">
          <w:pPr>
            <w:pStyle w:val="TOC2"/>
            <w:tabs>
              <w:tab w:val="right" w:leader="dot" w:pos="9019"/>
            </w:tabs>
            <w:rPr>
              <w:noProof/>
            </w:rPr>
          </w:pPr>
          <w:hyperlink w:anchor="_Toc148460536" w:history="1">
            <w:r w:rsidR="001E2A48" w:rsidRPr="00B319BD">
              <w:rPr>
                <w:rStyle w:val="Hyperlink"/>
                <w:noProof/>
              </w:rPr>
              <w:t>TOWS analysis</w:t>
            </w:r>
            <w:r w:rsidR="001E2A48">
              <w:rPr>
                <w:noProof/>
                <w:webHidden/>
              </w:rPr>
              <w:tab/>
            </w:r>
            <w:r w:rsidR="001E2A48">
              <w:rPr>
                <w:noProof/>
                <w:webHidden/>
              </w:rPr>
              <w:fldChar w:fldCharType="begin"/>
            </w:r>
            <w:r w:rsidR="001E2A48">
              <w:rPr>
                <w:noProof/>
                <w:webHidden/>
              </w:rPr>
              <w:instrText xml:space="preserve"> PAGEREF _Toc148460536 \h </w:instrText>
            </w:r>
            <w:r w:rsidR="001E2A48">
              <w:rPr>
                <w:noProof/>
                <w:webHidden/>
              </w:rPr>
            </w:r>
            <w:r w:rsidR="001E2A48">
              <w:rPr>
                <w:noProof/>
                <w:webHidden/>
              </w:rPr>
              <w:fldChar w:fldCharType="separate"/>
            </w:r>
            <w:r w:rsidR="001E2A48">
              <w:rPr>
                <w:noProof/>
                <w:webHidden/>
              </w:rPr>
              <w:t>14</w:t>
            </w:r>
            <w:r w:rsidR="001E2A48">
              <w:rPr>
                <w:noProof/>
                <w:webHidden/>
              </w:rPr>
              <w:fldChar w:fldCharType="end"/>
            </w:r>
          </w:hyperlink>
        </w:p>
        <w:p w14:paraId="25E24AB5" w14:textId="0EAAEECD" w:rsidR="001E2A48" w:rsidRDefault="00000000">
          <w:pPr>
            <w:pStyle w:val="TOC1"/>
            <w:tabs>
              <w:tab w:val="right" w:leader="dot" w:pos="9019"/>
            </w:tabs>
            <w:rPr>
              <w:noProof/>
            </w:rPr>
          </w:pPr>
          <w:hyperlink w:anchor="_Toc148460537" w:history="1">
            <w:r w:rsidR="001E2A48" w:rsidRPr="00B319BD">
              <w:rPr>
                <w:rStyle w:val="Hyperlink"/>
                <w:noProof/>
              </w:rPr>
              <w:t>Recommendations</w:t>
            </w:r>
            <w:r w:rsidR="001E2A48">
              <w:rPr>
                <w:noProof/>
                <w:webHidden/>
              </w:rPr>
              <w:tab/>
            </w:r>
            <w:r w:rsidR="001E2A48">
              <w:rPr>
                <w:noProof/>
                <w:webHidden/>
              </w:rPr>
              <w:fldChar w:fldCharType="begin"/>
            </w:r>
            <w:r w:rsidR="001E2A48">
              <w:rPr>
                <w:noProof/>
                <w:webHidden/>
              </w:rPr>
              <w:instrText xml:space="preserve"> PAGEREF _Toc148460537 \h </w:instrText>
            </w:r>
            <w:r w:rsidR="001E2A48">
              <w:rPr>
                <w:noProof/>
                <w:webHidden/>
              </w:rPr>
            </w:r>
            <w:r w:rsidR="001E2A48">
              <w:rPr>
                <w:noProof/>
                <w:webHidden/>
              </w:rPr>
              <w:fldChar w:fldCharType="separate"/>
            </w:r>
            <w:r w:rsidR="001E2A48">
              <w:rPr>
                <w:noProof/>
                <w:webHidden/>
              </w:rPr>
              <w:t>16</w:t>
            </w:r>
            <w:r w:rsidR="001E2A48">
              <w:rPr>
                <w:noProof/>
                <w:webHidden/>
              </w:rPr>
              <w:fldChar w:fldCharType="end"/>
            </w:r>
          </w:hyperlink>
        </w:p>
        <w:p w14:paraId="7558C08A" w14:textId="1DF0DBB2" w:rsidR="001E2A48" w:rsidRDefault="00000000">
          <w:pPr>
            <w:pStyle w:val="TOC2"/>
            <w:tabs>
              <w:tab w:val="right" w:leader="dot" w:pos="9019"/>
            </w:tabs>
            <w:rPr>
              <w:noProof/>
            </w:rPr>
          </w:pPr>
          <w:hyperlink w:anchor="_Toc148460538" w:history="1">
            <w:r w:rsidR="001E2A48" w:rsidRPr="00B319BD">
              <w:rPr>
                <w:rStyle w:val="Hyperlink"/>
                <w:noProof/>
              </w:rPr>
              <w:t>Lewin’s Change Management Theory</w:t>
            </w:r>
            <w:r w:rsidR="001E2A48">
              <w:rPr>
                <w:noProof/>
                <w:webHidden/>
              </w:rPr>
              <w:tab/>
            </w:r>
            <w:r w:rsidR="001E2A48">
              <w:rPr>
                <w:noProof/>
                <w:webHidden/>
              </w:rPr>
              <w:fldChar w:fldCharType="begin"/>
            </w:r>
            <w:r w:rsidR="001E2A48">
              <w:rPr>
                <w:noProof/>
                <w:webHidden/>
              </w:rPr>
              <w:instrText xml:space="preserve"> PAGEREF _Toc148460538 \h </w:instrText>
            </w:r>
            <w:r w:rsidR="001E2A48">
              <w:rPr>
                <w:noProof/>
                <w:webHidden/>
              </w:rPr>
            </w:r>
            <w:r w:rsidR="001E2A48">
              <w:rPr>
                <w:noProof/>
                <w:webHidden/>
              </w:rPr>
              <w:fldChar w:fldCharType="separate"/>
            </w:r>
            <w:r w:rsidR="001E2A48">
              <w:rPr>
                <w:noProof/>
                <w:webHidden/>
              </w:rPr>
              <w:t>22</w:t>
            </w:r>
            <w:r w:rsidR="001E2A48">
              <w:rPr>
                <w:noProof/>
                <w:webHidden/>
              </w:rPr>
              <w:fldChar w:fldCharType="end"/>
            </w:r>
          </w:hyperlink>
        </w:p>
        <w:p w14:paraId="68DF7693" w14:textId="541FD743" w:rsidR="001E2A48" w:rsidRDefault="00000000">
          <w:pPr>
            <w:pStyle w:val="TOC1"/>
            <w:tabs>
              <w:tab w:val="right" w:leader="dot" w:pos="9019"/>
            </w:tabs>
            <w:rPr>
              <w:noProof/>
            </w:rPr>
          </w:pPr>
          <w:hyperlink w:anchor="_Toc148460539" w:history="1">
            <w:r w:rsidR="001E2A48" w:rsidRPr="00B319BD">
              <w:rPr>
                <w:rStyle w:val="Hyperlink"/>
                <w:noProof/>
                <w:highlight w:val="white"/>
              </w:rPr>
              <w:t>Action Plan</w:t>
            </w:r>
            <w:r w:rsidR="001E2A48">
              <w:rPr>
                <w:noProof/>
                <w:webHidden/>
              </w:rPr>
              <w:tab/>
            </w:r>
            <w:r w:rsidR="001E2A48">
              <w:rPr>
                <w:noProof/>
                <w:webHidden/>
              </w:rPr>
              <w:fldChar w:fldCharType="begin"/>
            </w:r>
            <w:r w:rsidR="001E2A48">
              <w:rPr>
                <w:noProof/>
                <w:webHidden/>
              </w:rPr>
              <w:instrText xml:space="preserve"> PAGEREF _Toc148460539 \h </w:instrText>
            </w:r>
            <w:r w:rsidR="001E2A48">
              <w:rPr>
                <w:noProof/>
                <w:webHidden/>
              </w:rPr>
            </w:r>
            <w:r w:rsidR="001E2A48">
              <w:rPr>
                <w:noProof/>
                <w:webHidden/>
              </w:rPr>
              <w:fldChar w:fldCharType="separate"/>
            </w:r>
            <w:r w:rsidR="001E2A48">
              <w:rPr>
                <w:noProof/>
                <w:webHidden/>
              </w:rPr>
              <w:t>24</w:t>
            </w:r>
            <w:r w:rsidR="001E2A48">
              <w:rPr>
                <w:noProof/>
                <w:webHidden/>
              </w:rPr>
              <w:fldChar w:fldCharType="end"/>
            </w:r>
          </w:hyperlink>
        </w:p>
        <w:p w14:paraId="5FD4DCC3" w14:textId="04C5287E" w:rsidR="001E2A48" w:rsidRDefault="00000000">
          <w:pPr>
            <w:pStyle w:val="TOC1"/>
            <w:tabs>
              <w:tab w:val="right" w:leader="dot" w:pos="9019"/>
            </w:tabs>
            <w:rPr>
              <w:noProof/>
            </w:rPr>
          </w:pPr>
          <w:hyperlink w:anchor="_Toc148460540" w:history="1">
            <w:r w:rsidR="001E2A48" w:rsidRPr="00B319BD">
              <w:rPr>
                <w:rStyle w:val="Hyperlink"/>
                <w:noProof/>
              </w:rPr>
              <w:t>Conclusion</w:t>
            </w:r>
            <w:r w:rsidR="001E2A48">
              <w:rPr>
                <w:noProof/>
                <w:webHidden/>
              </w:rPr>
              <w:tab/>
            </w:r>
            <w:r w:rsidR="001E2A48">
              <w:rPr>
                <w:noProof/>
                <w:webHidden/>
              </w:rPr>
              <w:fldChar w:fldCharType="begin"/>
            </w:r>
            <w:r w:rsidR="001E2A48">
              <w:rPr>
                <w:noProof/>
                <w:webHidden/>
              </w:rPr>
              <w:instrText xml:space="preserve"> PAGEREF _Toc148460540 \h </w:instrText>
            </w:r>
            <w:r w:rsidR="001E2A48">
              <w:rPr>
                <w:noProof/>
                <w:webHidden/>
              </w:rPr>
            </w:r>
            <w:r w:rsidR="001E2A48">
              <w:rPr>
                <w:noProof/>
                <w:webHidden/>
              </w:rPr>
              <w:fldChar w:fldCharType="separate"/>
            </w:r>
            <w:r w:rsidR="001E2A48">
              <w:rPr>
                <w:noProof/>
                <w:webHidden/>
              </w:rPr>
              <w:t>32</w:t>
            </w:r>
            <w:r w:rsidR="001E2A48">
              <w:rPr>
                <w:noProof/>
                <w:webHidden/>
              </w:rPr>
              <w:fldChar w:fldCharType="end"/>
            </w:r>
          </w:hyperlink>
        </w:p>
        <w:p w14:paraId="04260C3F" w14:textId="28D5E393" w:rsidR="001E2A48" w:rsidRDefault="00000000">
          <w:pPr>
            <w:pStyle w:val="TOC1"/>
            <w:tabs>
              <w:tab w:val="right" w:leader="dot" w:pos="9019"/>
            </w:tabs>
            <w:rPr>
              <w:noProof/>
            </w:rPr>
          </w:pPr>
          <w:hyperlink w:anchor="_Toc148460541" w:history="1">
            <w:r w:rsidR="001E2A48" w:rsidRPr="00B319BD">
              <w:rPr>
                <w:rStyle w:val="Hyperlink"/>
                <w:noProof/>
              </w:rPr>
              <w:t>References</w:t>
            </w:r>
            <w:r w:rsidR="001E2A48">
              <w:rPr>
                <w:noProof/>
                <w:webHidden/>
              </w:rPr>
              <w:tab/>
            </w:r>
            <w:r w:rsidR="001E2A48">
              <w:rPr>
                <w:noProof/>
                <w:webHidden/>
              </w:rPr>
              <w:fldChar w:fldCharType="begin"/>
            </w:r>
            <w:r w:rsidR="001E2A48">
              <w:rPr>
                <w:noProof/>
                <w:webHidden/>
              </w:rPr>
              <w:instrText xml:space="preserve"> PAGEREF _Toc148460541 \h </w:instrText>
            </w:r>
            <w:r w:rsidR="001E2A48">
              <w:rPr>
                <w:noProof/>
                <w:webHidden/>
              </w:rPr>
            </w:r>
            <w:r w:rsidR="001E2A48">
              <w:rPr>
                <w:noProof/>
                <w:webHidden/>
              </w:rPr>
              <w:fldChar w:fldCharType="separate"/>
            </w:r>
            <w:r w:rsidR="001E2A48">
              <w:rPr>
                <w:noProof/>
                <w:webHidden/>
              </w:rPr>
              <w:t>34</w:t>
            </w:r>
            <w:r w:rsidR="001E2A48">
              <w:rPr>
                <w:noProof/>
                <w:webHidden/>
              </w:rPr>
              <w:fldChar w:fldCharType="end"/>
            </w:r>
          </w:hyperlink>
        </w:p>
        <w:p w14:paraId="19F6A054" w14:textId="308844E9" w:rsidR="001E2A48" w:rsidRDefault="001E2A48">
          <w:r>
            <w:rPr>
              <w:b/>
              <w:bCs/>
              <w:noProof/>
            </w:rPr>
            <w:fldChar w:fldCharType="end"/>
          </w:r>
        </w:p>
      </w:sdtContent>
    </w:sdt>
    <w:p w14:paraId="1A9B5845" w14:textId="77777777" w:rsidR="001E2A48" w:rsidRDefault="001E2A48">
      <w:pPr>
        <w:rPr>
          <w:b/>
          <w:sz w:val="28"/>
          <w:szCs w:val="28"/>
        </w:rPr>
      </w:pPr>
      <w:r>
        <w:br w:type="page"/>
      </w:r>
    </w:p>
    <w:p w14:paraId="0000000F" w14:textId="4389DACA" w:rsidR="00FF2031" w:rsidRDefault="008974C3">
      <w:pPr>
        <w:pStyle w:val="Heading1"/>
      </w:pPr>
      <w:bookmarkStart w:id="1" w:name="_Toc148460530"/>
      <w:r>
        <w:lastRenderedPageBreak/>
        <w:t>Introduction</w:t>
      </w:r>
      <w:bookmarkEnd w:id="1"/>
    </w:p>
    <w:p w14:paraId="00000010" w14:textId="77777777" w:rsidR="00FF2031" w:rsidRDefault="008974C3">
      <w:pPr>
        <w:rPr>
          <w:b/>
        </w:rPr>
      </w:pPr>
      <w:r>
        <w:rPr>
          <w:b/>
        </w:rPr>
        <w:t xml:space="preserve">Aim of the report </w:t>
      </w:r>
    </w:p>
    <w:p w14:paraId="00000011" w14:textId="5BDFBF57" w:rsidR="00FF2031" w:rsidRDefault="008974C3">
      <w:r>
        <w:t>Understanding and identifying the core issues of the hotels enables the management to find useful solutions that can help improve their service quality. The following consultancy report aims to address the major issues that are being faced by S</w:t>
      </w:r>
      <w:r w:rsidR="00F519F1">
        <w:t>ol</w:t>
      </w:r>
      <w:r>
        <w:t xml:space="preserve"> </w:t>
      </w:r>
      <w:r w:rsidR="00F519F1">
        <w:t>y</w:t>
      </w:r>
      <w:r>
        <w:t xml:space="preserve"> L</w:t>
      </w:r>
      <w:r w:rsidR="00F519F1">
        <w:t>una</w:t>
      </w:r>
      <w:r>
        <w:t xml:space="preserve"> along with its consequences on the reputation, image and others. In this context, a PESTLE analysis will be conducted to understand the contribution of the external factors to the problems. Besides, this report will contain a SWOT and TOWS analysis to highlight the future opportunities of the hotel. Concerning that, some useful recommendations will be provided in this report to enhance the service using relevant models along with an action plan as well. </w:t>
      </w:r>
    </w:p>
    <w:p w14:paraId="00000012" w14:textId="77777777" w:rsidR="00FF2031" w:rsidRDefault="008974C3">
      <w:pPr>
        <w:rPr>
          <w:b/>
        </w:rPr>
      </w:pPr>
      <w:r>
        <w:rPr>
          <w:b/>
        </w:rPr>
        <w:t xml:space="preserve">Overview of the hotel </w:t>
      </w:r>
    </w:p>
    <w:p w14:paraId="00000013" w14:textId="6F1BDB95" w:rsidR="00FF2031" w:rsidRDefault="00F519F1">
      <w:r>
        <w:t xml:space="preserve">Sol y Luna </w:t>
      </w:r>
      <w:r w:rsidR="008974C3">
        <w:t xml:space="preserve">is one of the reputed luxury hotels which is located in Peru, South America. Concerning that, this hotel was established in the year of 1996 and founded by Petit </w:t>
      </w:r>
      <w:proofErr w:type="spellStart"/>
      <w:r w:rsidR="008974C3">
        <w:t>Miribel</w:t>
      </w:r>
      <w:proofErr w:type="spellEnd"/>
      <w:r w:rsidR="008974C3">
        <w:t>. Besides, this hotel is a boutique hotel which is surrounded by snow-capped mountains and involves a pleasant environment including gardens. With respect to that, there are 43 bungalows which are offered by the hotel to the customers for comfortable accommodation</w:t>
      </w:r>
      <w:sdt>
        <w:sdtPr>
          <w:id w:val="481347433"/>
          <w:citation/>
        </w:sdtPr>
        <w:sdtContent>
          <w:r>
            <w:fldChar w:fldCharType="begin"/>
          </w:r>
          <w:r>
            <w:rPr>
              <w:lang w:val="en-US"/>
            </w:rPr>
            <w:instrText xml:space="preserve"> CITATION Hot231 \l 1033 </w:instrText>
          </w:r>
          <w:r>
            <w:fldChar w:fldCharType="separate"/>
          </w:r>
          <w:r>
            <w:rPr>
              <w:noProof/>
              <w:lang w:val="en-US"/>
            </w:rPr>
            <w:t xml:space="preserve"> </w:t>
          </w:r>
          <w:r w:rsidRPr="00F519F1">
            <w:rPr>
              <w:noProof/>
              <w:lang w:val="en-US"/>
            </w:rPr>
            <w:t>(Hotelsolyluna, 2023)</w:t>
          </w:r>
          <w:r>
            <w:fldChar w:fldCharType="end"/>
          </w:r>
        </w:sdtContent>
      </w:sdt>
      <w:r w:rsidR="008974C3">
        <w:t xml:space="preserve">. Besides, this hotel provides various services and entertainment such as horse riding, mountain biking and more. In addition to that, the annual revenue of </w:t>
      </w:r>
      <w:r>
        <w:t>Sol y Luna</w:t>
      </w:r>
      <w:r w:rsidR="008974C3">
        <w:t xml:space="preserve"> is approximately 5 million British pounds. </w:t>
      </w:r>
    </w:p>
    <w:p w14:paraId="00000014" w14:textId="77777777" w:rsidR="00FF2031" w:rsidRDefault="008974C3">
      <w:pPr>
        <w:rPr>
          <w:b/>
        </w:rPr>
      </w:pPr>
      <w:r>
        <w:rPr>
          <w:b/>
        </w:rPr>
        <w:t xml:space="preserve">The problem of the hotel </w:t>
      </w:r>
    </w:p>
    <w:p w14:paraId="00000015" w14:textId="4D78F4BD" w:rsidR="00FF2031" w:rsidRDefault="008974C3">
      <w:r>
        <w:t xml:space="preserve">Hotel </w:t>
      </w:r>
      <w:r w:rsidR="00F519F1">
        <w:t xml:space="preserve">Sol y Luna </w:t>
      </w:r>
      <w:r>
        <w:t xml:space="preserve">is facing major challenges in managing their different types of operations regarding the management. With respect to that, there are various complaints and unsatisfying statements from the customers that the hotel receives regarding their service and managing operations. In this context, customers claim that the hotel fails to manage the booking and inventory. The bookings made by the customers are automatically cancelled by the hotel which </w:t>
      </w:r>
      <w:r>
        <w:lastRenderedPageBreak/>
        <w:t>is due to the managing issue of the hotel. Apart from that, there are huge deficiencies in diverse food availability due to which the satisfaction level of the customers gets reduced as well</w:t>
      </w:r>
      <w:sdt>
        <w:sdtPr>
          <w:id w:val="232970098"/>
          <w:citation/>
        </w:sdtPr>
        <w:sdtContent>
          <w:r w:rsidR="00F519F1">
            <w:fldChar w:fldCharType="begin"/>
          </w:r>
          <w:r w:rsidR="00F519F1">
            <w:rPr>
              <w:lang w:val="en-US"/>
            </w:rPr>
            <w:instrText xml:space="preserve"> CITATION Lig23 \l 1033 </w:instrText>
          </w:r>
          <w:r w:rsidR="00F519F1">
            <w:fldChar w:fldCharType="separate"/>
          </w:r>
          <w:r w:rsidR="00F519F1">
            <w:rPr>
              <w:noProof/>
              <w:lang w:val="en-US"/>
            </w:rPr>
            <w:t xml:space="preserve"> </w:t>
          </w:r>
          <w:r w:rsidR="00F519F1" w:rsidRPr="00F519F1">
            <w:rPr>
              <w:noProof/>
              <w:lang w:val="en-US"/>
            </w:rPr>
            <w:t>(Lightfoottravel, 2023)</w:t>
          </w:r>
          <w:r w:rsidR="00F519F1">
            <w:fldChar w:fldCharType="end"/>
          </w:r>
        </w:sdtContent>
      </w:sdt>
      <w:r>
        <w:t>.</w:t>
      </w:r>
    </w:p>
    <w:p w14:paraId="00000016" w14:textId="28E66292" w:rsidR="00FF2031" w:rsidRDefault="00F519F1">
      <w:pPr>
        <w:rPr>
          <w:b/>
        </w:rPr>
      </w:pPr>
      <w:r>
        <w:rPr>
          <w:b/>
        </w:rPr>
        <w:t>The intensity</w:t>
      </w:r>
      <w:r w:rsidR="008974C3">
        <w:rPr>
          <w:b/>
        </w:rPr>
        <w:t xml:space="preserve"> of the problems for the hotel </w:t>
      </w:r>
    </w:p>
    <w:p w14:paraId="00000017" w14:textId="306FA95E" w:rsidR="00FF2031" w:rsidRDefault="008974C3">
      <w:r>
        <w:t xml:space="preserve">The problems encountered by </w:t>
      </w:r>
      <w:r w:rsidR="00F519F1">
        <w:t xml:space="preserve">Sol y Luna </w:t>
      </w:r>
      <w:r>
        <w:t xml:space="preserve">are heavily impacting its reputation, brand image and sales productivity. With respect to that, customers make bookings in this hotel to gather a luxurious experience with comfortable accommodations. In this context, the automatic cancellation of the bookings creates a negative brand image in the customers’ minds. Apart from that, the disappointed customers may not make bookings for the second time if they face this kind of problem. In addition to that, the lack of different types of food based on the choice of the customers is another significant problem through which the overall productivity and customer base of the hotel can be minimised as well (Kipping &amp; Clark, 2012). </w:t>
      </w:r>
    </w:p>
    <w:p w14:paraId="00000018" w14:textId="77777777" w:rsidR="00FF2031" w:rsidRDefault="008974C3">
      <w:pPr>
        <w:rPr>
          <w:b/>
        </w:rPr>
      </w:pPr>
      <w:r>
        <w:rPr>
          <w:b/>
        </w:rPr>
        <w:t xml:space="preserve">Background of the consultancy firm </w:t>
      </w:r>
    </w:p>
    <w:p w14:paraId="00000019" w14:textId="06837CFF" w:rsidR="00FF2031" w:rsidRDefault="008974C3">
      <w:r>
        <w:t>Proac</w:t>
      </w:r>
      <w:r w:rsidR="00F519F1">
        <w:t>t</w:t>
      </w:r>
      <w:r>
        <w:t xml:space="preserve">ion International is a reputed consultancy firm which is appointed to conduct thorough research on the major issues that are being experienced by </w:t>
      </w:r>
      <w:r w:rsidR="00F519F1">
        <w:t>Sol y Luna</w:t>
      </w:r>
      <w:r>
        <w:t xml:space="preserve">. Besides, this consultancy firm was founded in the year of 2004 in Peru and the president and the CEO of this consultancy firm is Denis Lefebvre. Concerning that, </w:t>
      </w:r>
      <w:proofErr w:type="gramStart"/>
      <w:r w:rsidR="00F519F1">
        <w:t>this firm states</w:t>
      </w:r>
      <w:proofErr w:type="gramEnd"/>
      <w:r>
        <w:t xml:space="preserve"> that it enjoys solving complex problems with the help of its entire team. In addition to that, the mission of this consultancy firm is to create economic and social wealth that can contribute to the formation of a better world</w:t>
      </w:r>
      <w:sdt>
        <w:sdtPr>
          <w:id w:val="-1919314092"/>
          <w:citation/>
        </w:sdtPr>
        <w:sdtContent>
          <w:r w:rsidR="00F519F1">
            <w:fldChar w:fldCharType="begin"/>
          </w:r>
          <w:r w:rsidR="00F519F1">
            <w:rPr>
              <w:lang w:val="en-US"/>
            </w:rPr>
            <w:instrText xml:space="preserve"> CITATION Pro23 \l 1033 </w:instrText>
          </w:r>
          <w:r w:rsidR="00F519F1">
            <w:fldChar w:fldCharType="separate"/>
          </w:r>
          <w:r w:rsidR="00F519F1">
            <w:rPr>
              <w:noProof/>
              <w:lang w:val="en-US"/>
            </w:rPr>
            <w:t xml:space="preserve"> </w:t>
          </w:r>
          <w:r w:rsidR="00F519F1" w:rsidRPr="00F519F1">
            <w:rPr>
              <w:noProof/>
              <w:lang w:val="en-US"/>
            </w:rPr>
            <w:t>(Proactioninternational, 2023)</w:t>
          </w:r>
          <w:r w:rsidR="00F519F1">
            <w:fldChar w:fldCharType="end"/>
          </w:r>
        </w:sdtContent>
      </w:sdt>
      <w:r>
        <w:t xml:space="preserve">. </w:t>
      </w:r>
    </w:p>
    <w:p w14:paraId="0000001A" w14:textId="77777777" w:rsidR="00FF2031" w:rsidRDefault="008974C3">
      <w:pPr>
        <w:rPr>
          <w:b/>
        </w:rPr>
      </w:pPr>
      <w:r>
        <w:rPr>
          <w:b/>
        </w:rPr>
        <w:t xml:space="preserve">Discussion of the theories and frameworks </w:t>
      </w:r>
    </w:p>
    <w:p w14:paraId="0000001E" w14:textId="37C24C35" w:rsidR="00FF2031" w:rsidRDefault="008974C3" w:rsidP="00F519F1">
      <w:r>
        <w:t xml:space="preserve">The entire report will consist of various relevant theories and models including Lewin’s change management model and contingency theory along with PESTLE, SWOT and a TOWS analysis as well. Concerning that, the contingency theory is one of the significant management theories that will help the hotel to make effective decisions based on situational factors. With respect to </w:t>
      </w:r>
      <w:r>
        <w:lastRenderedPageBreak/>
        <w:t xml:space="preserve">that, with the help of the change management model </w:t>
      </w:r>
      <w:r w:rsidR="00F519F1">
        <w:t xml:space="preserve">Sol y Luna </w:t>
      </w:r>
      <w:r>
        <w:t xml:space="preserve">will be able to make effective changes within the management in order to mitigate the problems they are facing (Harrison et al., 2021). </w:t>
      </w:r>
      <w:bookmarkStart w:id="2" w:name="_7y1dx0gxz4je" w:colFirst="0" w:colLast="0"/>
      <w:bookmarkEnd w:id="2"/>
      <w:r>
        <w:br w:type="page"/>
      </w:r>
    </w:p>
    <w:p w14:paraId="125A184F" w14:textId="77777777" w:rsidR="00FE2949" w:rsidRDefault="00FE2949" w:rsidP="00FE2949">
      <w:pPr>
        <w:pStyle w:val="Heading1"/>
        <w:rPr>
          <w:highlight w:val="white"/>
        </w:rPr>
      </w:pPr>
      <w:bookmarkStart w:id="3" w:name="_3yyjvltue2ss" w:colFirst="0" w:colLast="0"/>
      <w:bookmarkStart w:id="4" w:name="_Toc148460531"/>
      <w:bookmarkEnd w:id="3"/>
      <w:r>
        <w:rPr>
          <w:highlight w:val="white"/>
        </w:rPr>
        <w:lastRenderedPageBreak/>
        <w:t>Analysis</w:t>
      </w:r>
      <w:bookmarkEnd w:id="4"/>
      <w:r>
        <w:rPr>
          <w:highlight w:val="white"/>
        </w:rPr>
        <w:t xml:space="preserve">  </w:t>
      </w:r>
    </w:p>
    <w:p w14:paraId="25633E35" w14:textId="77777777" w:rsidR="00FE2949" w:rsidRDefault="00FE2949" w:rsidP="00FE2949">
      <w:pPr>
        <w:pStyle w:val="Heading2"/>
        <w:rPr>
          <w:highlight w:val="white"/>
        </w:rPr>
      </w:pPr>
      <w:bookmarkStart w:id="5" w:name="_Toc148460532"/>
      <w:r>
        <w:rPr>
          <w:highlight w:val="white"/>
        </w:rPr>
        <w:t>Describe the issue identified by the hotel</w:t>
      </w:r>
      <w:bookmarkEnd w:id="5"/>
      <w:r>
        <w:rPr>
          <w:highlight w:val="white"/>
        </w:rPr>
        <w:t xml:space="preserve"> </w:t>
      </w:r>
    </w:p>
    <w:p w14:paraId="6B5630DF" w14:textId="77777777" w:rsidR="00FE2949" w:rsidRPr="0063101A" w:rsidRDefault="00FE2949" w:rsidP="00FE2949">
      <w:pPr>
        <w:rPr>
          <w:bCs/>
          <w:i/>
          <w:iCs/>
          <w:highlight w:val="white"/>
          <w:u w:val="single"/>
        </w:rPr>
      </w:pPr>
      <w:r w:rsidRPr="0063101A">
        <w:rPr>
          <w:bCs/>
          <w:i/>
          <w:iCs/>
          <w:highlight w:val="white"/>
          <w:u w:val="single"/>
        </w:rPr>
        <w:t xml:space="preserve">Management </w:t>
      </w:r>
      <w:r>
        <w:rPr>
          <w:bCs/>
          <w:i/>
          <w:iCs/>
          <w:highlight w:val="white"/>
          <w:u w:val="single"/>
        </w:rPr>
        <w:t>issues</w:t>
      </w:r>
      <w:r w:rsidRPr="0063101A">
        <w:rPr>
          <w:bCs/>
          <w:i/>
          <w:iCs/>
          <w:highlight w:val="white"/>
          <w:u w:val="single"/>
        </w:rPr>
        <w:t xml:space="preserve"> related to the availability of food items</w:t>
      </w:r>
    </w:p>
    <w:p w14:paraId="649DCF00" w14:textId="77777777" w:rsidR="00FE2949" w:rsidRDefault="00FE2949" w:rsidP="00FE2949">
      <w:pPr>
        <w:rPr>
          <w:highlight w:val="white"/>
        </w:rPr>
      </w:pPr>
      <w:r>
        <w:rPr>
          <w:highlight w:val="white"/>
        </w:rPr>
        <w:t>Sol y Luna is a renowned hotel in Peru currently having some issues related to the management of customers. A well-known hotel in Peru called Sol y Luna has discovered a critical management issue involving the administration of reservations and the availability of menu items. The daily operations of the hotel and visitor happiness are severely hampered by this problem</w:t>
      </w:r>
      <w:sdt>
        <w:sdtPr>
          <w:rPr>
            <w:highlight w:val="white"/>
          </w:rPr>
          <w:id w:val="1761560416"/>
          <w:citation/>
        </w:sdtPr>
        <w:sdtContent>
          <w:r>
            <w:rPr>
              <w:highlight w:val="white"/>
            </w:rPr>
            <w:fldChar w:fldCharType="begin"/>
          </w:r>
          <w:r>
            <w:rPr>
              <w:highlight w:val="white"/>
              <w:lang w:val="en-US"/>
            </w:rPr>
            <w:instrText xml:space="preserve"> CITATION Jan23 \l 1033 </w:instrText>
          </w:r>
          <w:r>
            <w:rPr>
              <w:highlight w:val="white"/>
            </w:rPr>
            <w:fldChar w:fldCharType="separate"/>
          </w:r>
          <w:r>
            <w:rPr>
              <w:noProof/>
              <w:highlight w:val="white"/>
              <w:lang w:val="en-US"/>
            </w:rPr>
            <w:t xml:space="preserve"> </w:t>
          </w:r>
          <w:r w:rsidRPr="008D01FF">
            <w:rPr>
              <w:noProof/>
              <w:highlight w:val="white"/>
              <w:lang w:val="en-US"/>
            </w:rPr>
            <w:t>(Hamlett, 2023)</w:t>
          </w:r>
          <w:r>
            <w:rPr>
              <w:highlight w:val="white"/>
            </w:rPr>
            <w:fldChar w:fldCharType="end"/>
          </w:r>
        </w:sdtContent>
      </w:sdt>
      <w:r>
        <w:rPr>
          <w:highlight w:val="white"/>
        </w:rPr>
        <w:t>. With inconsistencies in the ingredient sourcing and stocking, there have been ongoing concerns about the supply of food items. Due to periodic shortages of necessary products brought on by weak inventory control, menu items are occasionally unavailable. Customers have complained about the inconsistent dining experience, which has hurt the hotel's image. This discontent is reflected in the bad internet reviews and the lower visitor return rates. These changes have also increased food waste, which reduces the hotel's ability to operate cost-effectively. The increased pressure and stress on the kitchen workers make it challenging to organise meals and maintain food quality. The operations of the kitchen and visitor expectations are disrupted by frequent menu modifications to accommodate unavailable items</w:t>
      </w:r>
      <w:sdt>
        <w:sdtPr>
          <w:rPr>
            <w:highlight w:val="white"/>
          </w:rPr>
          <w:id w:val="965080989"/>
          <w:citation/>
        </w:sdtPr>
        <w:sdtContent>
          <w:r>
            <w:rPr>
              <w:highlight w:val="white"/>
            </w:rPr>
            <w:fldChar w:fldCharType="begin"/>
          </w:r>
          <w:r>
            <w:rPr>
              <w:highlight w:val="white"/>
              <w:lang w:val="en-US"/>
            </w:rPr>
            <w:instrText xml:space="preserve"> CITATION Joh231 \l 1033 </w:instrText>
          </w:r>
          <w:r>
            <w:rPr>
              <w:highlight w:val="white"/>
            </w:rPr>
            <w:fldChar w:fldCharType="separate"/>
          </w:r>
          <w:r>
            <w:rPr>
              <w:noProof/>
              <w:highlight w:val="white"/>
              <w:lang w:val="en-US"/>
            </w:rPr>
            <w:t xml:space="preserve"> </w:t>
          </w:r>
          <w:r w:rsidRPr="00992AC3">
            <w:rPr>
              <w:noProof/>
              <w:highlight w:val="white"/>
              <w:lang w:val="en-US"/>
            </w:rPr>
            <w:t>(McCurdy, 2023)</w:t>
          </w:r>
          <w:r>
            <w:rPr>
              <w:highlight w:val="white"/>
            </w:rPr>
            <w:fldChar w:fldCharType="end"/>
          </w:r>
        </w:sdtContent>
      </w:sdt>
      <w:r>
        <w:rPr>
          <w:highlight w:val="white"/>
        </w:rPr>
        <w:t xml:space="preserve">. </w:t>
      </w:r>
    </w:p>
    <w:p w14:paraId="151B13BC" w14:textId="77777777" w:rsidR="00FE2949" w:rsidRPr="0063101A" w:rsidRDefault="00FE2949" w:rsidP="00FE2949">
      <w:pPr>
        <w:rPr>
          <w:bCs/>
          <w:i/>
          <w:iCs/>
          <w:highlight w:val="white"/>
          <w:u w:val="single"/>
        </w:rPr>
      </w:pPr>
      <w:r w:rsidRPr="0063101A">
        <w:rPr>
          <w:bCs/>
          <w:i/>
          <w:iCs/>
          <w:highlight w:val="white"/>
          <w:u w:val="single"/>
        </w:rPr>
        <w:t>Booking management problems</w:t>
      </w:r>
    </w:p>
    <w:p w14:paraId="4AD0D9E1" w14:textId="77777777" w:rsidR="00FE2949" w:rsidRDefault="00FE2949" w:rsidP="00FE2949">
      <w:pPr>
        <w:rPr>
          <w:highlight w:val="white"/>
        </w:rPr>
      </w:pPr>
      <w:r>
        <w:rPr>
          <w:highlight w:val="white"/>
        </w:rPr>
        <w:t>Sol y Luna has experienced problems with incorrect reservation information, multiple bookings, and overbooking when it comes to booking management. The bewilderment and unhappiness these mistakes have created among visitors</w:t>
      </w:r>
      <w:sdt>
        <w:sdtPr>
          <w:rPr>
            <w:highlight w:val="white"/>
          </w:rPr>
          <w:id w:val="-661540994"/>
          <w:citation/>
        </w:sdtPr>
        <w:sdtContent>
          <w:r>
            <w:rPr>
              <w:highlight w:val="white"/>
            </w:rPr>
            <w:fldChar w:fldCharType="begin"/>
          </w:r>
          <w:r>
            <w:rPr>
              <w:highlight w:val="white"/>
              <w:lang w:val="en-US"/>
            </w:rPr>
            <w:instrText xml:space="preserve"> CITATION kgu23 \l 1033 </w:instrText>
          </w:r>
          <w:r>
            <w:rPr>
              <w:highlight w:val="white"/>
            </w:rPr>
            <w:fldChar w:fldCharType="separate"/>
          </w:r>
          <w:r>
            <w:rPr>
              <w:noProof/>
              <w:highlight w:val="white"/>
              <w:lang w:val="en-US"/>
            </w:rPr>
            <w:t xml:space="preserve"> </w:t>
          </w:r>
          <w:r w:rsidRPr="008D01FF">
            <w:rPr>
              <w:noProof/>
              <w:highlight w:val="white"/>
              <w:lang w:val="en-US"/>
            </w:rPr>
            <w:t>(kgun9, 2023)</w:t>
          </w:r>
          <w:r>
            <w:rPr>
              <w:highlight w:val="white"/>
            </w:rPr>
            <w:fldChar w:fldCharType="end"/>
          </w:r>
        </w:sdtContent>
      </w:sdt>
      <w:r>
        <w:rPr>
          <w:highlight w:val="white"/>
        </w:rPr>
        <w:t>. Overbooking has reduced the hotel's earnings and lowered the mood of the staff members in charge of handling reservations</w:t>
      </w:r>
      <w:sdt>
        <w:sdtPr>
          <w:rPr>
            <w:highlight w:val="white"/>
          </w:rPr>
          <w:id w:val="1439647926"/>
          <w:citation/>
        </w:sdtPr>
        <w:sdtContent>
          <w:r>
            <w:rPr>
              <w:highlight w:val="white"/>
            </w:rPr>
            <w:fldChar w:fldCharType="begin"/>
          </w:r>
          <w:r>
            <w:rPr>
              <w:highlight w:val="white"/>
              <w:lang w:val="en-US"/>
            </w:rPr>
            <w:instrText xml:space="preserve"> CITATION Eri221 \l 1033 </w:instrText>
          </w:r>
          <w:r>
            <w:rPr>
              <w:highlight w:val="white"/>
            </w:rPr>
            <w:fldChar w:fldCharType="separate"/>
          </w:r>
          <w:r>
            <w:rPr>
              <w:noProof/>
              <w:highlight w:val="white"/>
              <w:lang w:val="en-US"/>
            </w:rPr>
            <w:t xml:space="preserve"> </w:t>
          </w:r>
          <w:r w:rsidRPr="008D01FF">
            <w:rPr>
              <w:noProof/>
              <w:highlight w:val="white"/>
              <w:lang w:val="en-US"/>
            </w:rPr>
            <w:t>(Howlett, 2022)</w:t>
          </w:r>
          <w:r>
            <w:rPr>
              <w:highlight w:val="white"/>
            </w:rPr>
            <w:fldChar w:fldCharType="end"/>
          </w:r>
        </w:sdtContent>
      </w:sdt>
      <w:r>
        <w:rPr>
          <w:highlight w:val="white"/>
        </w:rPr>
        <w:t xml:space="preserve">. The management has struggled to maximise occupancy and deal with recurrent reservation challenges. In order to address these issues, the hotel urgently </w:t>
      </w:r>
      <w:r>
        <w:rPr>
          <w:highlight w:val="white"/>
        </w:rPr>
        <w:lastRenderedPageBreak/>
        <w:t>requires an all-encompassing management solution. Therefore, to uphold the hotel's reputation, increase client pleasure, and guarantee effective operations, it is crucial to improve the availability of food items and booking management</w:t>
      </w:r>
      <w:sdt>
        <w:sdtPr>
          <w:rPr>
            <w:highlight w:val="white"/>
          </w:rPr>
          <w:id w:val="-303623519"/>
          <w:citation/>
        </w:sdtPr>
        <w:sdtContent>
          <w:r>
            <w:rPr>
              <w:highlight w:val="white"/>
            </w:rPr>
            <w:fldChar w:fldCharType="begin"/>
          </w:r>
          <w:r>
            <w:rPr>
              <w:highlight w:val="white"/>
              <w:lang w:val="en-US"/>
            </w:rPr>
            <w:instrText xml:space="preserve"> CITATION Cho22 \l 1033 </w:instrText>
          </w:r>
          <w:r>
            <w:rPr>
              <w:highlight w:val="white"/>
            </w:rPr>
            <w:fldChar w:fldCharType="separate"/>
          </w:r>
          <w:r>
            <w:rPr>
              <w:noProof/>
              <w:highlight w:val="white"/>
              <w:lang w:val="en-US"/>
            </w:rPr>
            <w:t xml:space="preserve"> </w:t>
          </w:r>
          <w:r w:rsidRPr="008D01FF">
            <w:rPr>
              <w:noProof/>
              <w:highlight w:val="white"/>
              <w:lang w:val="en-US"/>
            </w:rPr>
            <w:t>(Nylander, 2022)</w:t>
          </w:r>
          <w:r>
            <w:rPr>
              <w:highlight w:val="white"/>
            </w:rPr>
            <w:fldChar w:fldCharType="end"/>
          </w:r>
        </w:sdtContent>
      </w:sdt>
      <w:r>
        <w:rPr>
          <w:highlight w:val="white"/>
        </w:rPr>
        <w:t>.</w:t>
      </w:r>
    </w:p>
    <w:p w14:paraId="08E2B005" w14:textId="77777777" w:rsidR="0093299E" w:rsidRDefault="0093299E" w:rsidP="0093299E">
      <w:pPr>
        <w:pStyle w:val="Heading2"/>
      </w:pPr>
      <w:bookmarkStart w:id="6" w:name="_Toc148460533"/>
      <w:r>
        <w:t>Impact of issues</w:t>
      </w:r>
      <w:bookmarkEnd w:id="6"/>
      <w:r>
        <w:t xml:space="preserve"> </w:t>
      </w:r>
    </w:p>
    <w:p w14:paraId="7B8768D5" w14:textId="77777777" w:rsidR="0093299E" w:rsidRDefault="0093299E" w:rsidP="0093299E">
      <w:r>
        <w:t xml:space="preserve">The major problem that has been identified within Sol y Luna can impact the company in various ways. According to the available data of the organisation few major impacts have been identified and assessed. </w:t>
      </w:r>
    </w:p>
    <w:p w14:paraId="14CDBC5A" w14:textId="77777777" w:rsidR="0093299E" w:rsidRDefault="0093299E" w:rsidP="0093299E">
      <w:pPr>
        <w:rPr>
          <w:b/>
          <w:i/>
          <w:highlight w:val="white"/>
        </w:rPr>
      </w:pPr>
      <w:r>
        <w:rPr>
          <w:b/>
          <w:i/>
          <w:highlight w:val="white"/>
        </w:rPr>
        <w:t>Increased bounce rate</w:t>
      </w:r>
    </w:p>
    <w:p w14:paraId="33BF7DAC" w14:textId="77777777" w:rsidR="0093299E" w:rsidRDefault="0093299E" w:rsidP="0093299E">
      <w:r>
        <w:rPr>
          <w:highlight w:val="white"/>
        </w:rPr>
        <w:t>Bounce rate is the computation of the number of audiences that have visited and left the website within a short period of time (</w:t>
      </w:r>
      <w:r>
        <w:t>O’Connor, 2021)</w:t>
      </w:r>
      <w:r>
        <w:rPr>
          <w:highlight w:val="white"/>
        </w:rPr>
        <w:t xml:space="preserve">. This highlights the low audience engagement within the website. The website of </w:t>
      </w:r>
      <w:r>
        <w:t xml:space="preserve">Sol y Luna has been analysed and has highlighted that 45.5% of the bounce rate has been experienced by the organisation. Total visits to the website have been computed to 22.9K in the last three months. The organisation had a category rank of 8571 that faced a downturn in the month of September to 9302 </w:t>
      </w:r>
      <w:sdt>
        <w:sdtPr>
          <w:id w:val="1398710710"/>
          <w:citation/>
        </w:sdtPr>
        <w:sdtContent>
          <w:r>
            <w:fldChar w:fldCharType="begin"/>
          </w:r>
          <w:r>
            <w:instrText xml:space="preserve"> CITATION Sim235 \l 2057 </w:instrText>
          </w:r>
          <w:r>
            <w:fldChar w:fldCharType="separate"/>
          </w:r>
          <w:r w:rsidRPr="00847DA0">
            <w:rPr>
              <w:noProof/>
            </w:rPr>
            <w:t>(Similarweb, 2023)</w:t>
          </w:r>
          <w:r>
            <w:fldChar w:fldCharType="end"/>
          </w:r>
        </w:sdtContent>
      </w:sdt>
      <w:r>
        <w:t xml:space="preserve">. Thereby the organisation has lost a quality number of potential customers and faced challenges within the competitive market. </w:t>
      </w:r>
    </w:p>
    <w:p w14:paraId="5444F312" w14:textId="77777777" w:rsidR="0093299E" w:rsidRDefault="0093299E" w:rsidP="0093299E">
      <w:pPr>
        <w:rPr>
          <w:b/>
          <w:i/>
          <w:highlight w:val="white"/>
        </w:rPr>
      </w:pPr>
      <w:r>
        <w:rPr>
          <w:b/>
          <w:i/>
          <w:highlight w:val="white"/>
        </w:rPr>
        <w:t xml:space="preserve">Fall in reputation </w:t>
      </w:r>
    </w:p>
    <w:p w14:paraId="742DCD3B" w14:textId="77777777" w:rsidR="0093299E" w:rsidRDefault="0093299E" w:rsidP="0093299E">
      <w:pPr>
        <w:rPr>
          <w:highlight w:val="white"/>
        </w:rPr>
      </w:pPr>
      <w:r>
        <w:rPr>
          <w:highlight w:val="white"/>
        </w:rPr>
        <w:t xml:space="preserve">The analysis of the competitive market </w:t>
      </w:r>
      <w:proofErr w:type="gramStart"/>
      <w:r>
        <w:rPr>
          <w:highlight w:val="white"/>
        </w:rPr>
        <w:t>The</w:t>
      </w:r>
      <w:proofErr w:type="gramEnd"/>
      <w:r>
        <w:rPr>
          <w:highlight w:val="white"/>
        </w:rPr>
        <w:t xml:space="preserve"> potential competitor of </w:t>
      </w:r>
      <w:r>
        <w:t xml:space="preserve">Sol y Luna includes Old Yarmouth Inn which has recently leapt up to a category ranking of 9301 </w:t>
      </w:r>
      <w:sdt>
        <w:sdtPr>
          <w:id w:val="1557432940"/>
          <w:citation/>
        </w:sdtPr>
        <w:sdtContent>
          <w:r>
            <w:fldChar w:fldCharType="begin"/>
          </w:r>
          <w:r>
            <w:instrText xml:space="preserve"> CITATION Sim235 \l 2057 </w:instrText>
          </w:r>
          <w:r>
            <w:fldChar w:fldCharType="separate"/>
          </w:r>
          <w:r w:rsidRPr="00847DA0">
            <w:rPr>
              <w:noProof/>
            </w:rPr>
            <w:t>(Similarweb, 2023)</w:t>
          </w:r>
          <w:r>
            <w:fldChar w:fldCharType="end"/>
          </w:r>
        </w:sdtContent>
      </w:sdt>
      <w:r>
        <w:t xml:space="preserve">. The reputation of the hotel is majorly affected due to improper management facilities. The customers avail the luxurious hostels to avail all the facilities excellently and spend a quality time there. Issues of management within delivering food items and booking procedures negatively impact customer satisfaction (Hollenbeck et al., 2019). Thereby the market value of </w:t>
      </w:r>
      <w:r>
        <w:lastRenderedPageBreak/>
        <w:t xml:space="preserve">the hotel falls and the competitive market becomes hard to handle through the downturn in reputation.   </w:t>
      </w:r>
    </w:p>
    <w:p w14:paraId="1C274C84" w14:textId="77777777" w:rsidR="0093299E" w:rsidRDefault="0093299E" w:rsidP="0093299E">
      <w:pPr>
        <w:rPr>
          <w:b/>
          <w:i/>
          <w:highlight w:val="white"/>
        </w:rPr>
      </w:pPr>
      <w:r>
        <w:rPr>
          <w:b/>
          <w:i/>
          <w:highlight w:val="white"/>
        </w:rPr>
        <w:t xml:space="preserve">Negative feedback </w:t>
      </w:r>
    </w:p>
    <w:p w14:paraId="2AAF3600" w14:textId="77777777" w:rsidR="0093299E" w:rsidRDefault="0093299E" w:rsidP="0093299E">
      <w:pPr>
        <w:rPr>
          <w:highlight w:val="white"/>
        </w:rPr>
      </w:pPr>
      <w:r>
        <w:rPr>
          <w:highlight w:val="white"/>
        </w:rPr>
        <w:t xml:space="preserve">Social media is an influencing factor that directly impacts the customer buying behaviour. The review given by the costumes on the varied websites related to the hotel becomes a storing influential factor on business reputation. </w:t>
      </w:r>
      <w:proofErr w:type="gramStart"/>
      <w:r>
        <w:rPr>
          <w:highlight w:val="white"/>
        </w:rPr>
        <w:t>Therefore</w:t>
      </w:r>
      <w:proofErr w:type="gramEnd"/>
      <w:r>
        <w:rPr>
          <w:highlight w:val="white"/>
        </w:rPr>
        <w:t xml:space="preserve"> the negative feedback that has been provided by the customer has affected the business negatively (</w:t>
      </w:r>
      <w:r>
        <w:t>Azer and Alexander, 2020)</w:t>
      </w:r>
      <w:r>
        <w:rPr>
          <w:highlight w:val="white"/>
        </w:rPr>
        <w:t xml:space="preserve">. The review highlighted within an eminent website like </w:t>
      </w:r>
      <w:proofErr w:type="spellStart"/>
      <w:r>
        <w:rPr>
          <w:highlight w:val="white"/>
        </w:rPr>
        <w:t>Tripadvisor</w:t>
      </w:r>
      <w:proofErr w:type="spellEnd"/>
      <w:r>
        <w:rPr>
          <w:highlight w:val="white"/>
        </w:rPr>
        <w:t xml:space="preserve"> highlights the customer's bad experience regarding food serving issues and spa facilities </w:t>
      </w:r>
      <w:sdt>
        <w:sdtPr>
          <w:rPr>
            <w:highlight w:val="white"/>
          </w:rPr>
          <w:id w:val="1304344106"/>
          <w:citation/>
        </w:sdtPr>
        <w:sdtContent>
          <w:r>
            <w:rPr>
              <w:highlight w:val="white"/>
            </w:rPr>
            <w:fldChar w:fldCharType="begin"/>
          </w:r>
          <w:r>
            <w:rPr>
              <w:highlight w:val="white"/>
            </w:rPr>
            <w:instrText xml:space="preserve"> CITATION Tri21 \l 2057 </w:instrText>
          </w:r>
          <w:r>
            <w:rPr>
              <w:highlight w:val="white"/>
            </w:rPr>
            <w:fldChar w:fldCharType="separate"/>
          </w:r>
          <w:r w:rsidRPr="00847DA0">
            <w:rPr>
              <w:noProof/>
              <w:highlight w:val="white"/>
            </w:rPr>
            <w:t>(Tripadvisor, 2021)</w:t>
          </w:r>
          <w:r>
            <w:rPr>
              <w:highlight w:val="white"/>
            </w:rPr>
            <w:fldChar w:fldCharType="end"/>
          </w:r>
        </w:sdtContent>
      </w:sdt>
      <w:r>
        <w:rPr>
          <w:highlight w:val="white"/>
        </w:rPr>
        <w:t xml:space="preserve">. This has affected the brand image of </w:t>
      </w:r>
      <w:r>
        <w:t xml:space="preserve">Sol y Luna and low customer retention has been experienced. </w:t>
      </w:r>
    </w:p>
    <w:p w14:paraId="1EB773DF" w14:textId="77777777" w:rsidR="0093299E" w:rsidRDefault="0093299E" w:rsidP="0093299E">
      <w:pPr>
        <w:rPr>
          <w:b/>
          <w:i/>
          <w:highlight w:val="white"/>
        </w:rPr>
      </w:pPr>
      <w:r>
        <w:rPr>
          <w:b/>
          <w:i/>
          <w:highlight w:val="white"/>
        </w:rPr>
        <w:t xml:space="preserve">Restriction in Scope </w:t>
      </w:r>
    </w:p>
    <w:p w14:paraId="7EE4EBA1" w14:textId="77777777" w:rsidR="0093299E" w:rsidRDefault="0093299E" w:rsidP="0093299E">
      <w:r>
        <w:t xml:space="preserve">Mismanagement within the hospitality organisation results in a high cost of production and low customer retention (Aharon et al., 2021). Thereby a fall in revenue is experienced, in the present year, the organisation has earned £4.27 M through their business operation. Low revenue generation restricts the scope of business expansion within the global market and implements innovation strategy for better functioning. </w:t>
      </w:r>
    </w:p>
    <w:p w14:paraId="2F30737B" w14:textId="77777777" w:rsidR="0093299E" w:rsidRDefault="0093299E" w:rsidP="0093299E">
      <w:pPr>
        <w:pStyle w:val="Heading2"/>
      </w:pPr>
      <w:bookmarkStart w:id="7" w:name="_jwdfrimsr7yw" w:colFirst="0" w:colLast="0"/>
      <w:bookmarkStart w:id="8" w:name="_Toc148460534"/>
      <w:bookmarkEnd w:id="7"/>
      <w:r>
        <w:t>PESTLE analysis</w:t>
      </w:r>
      <w:bookmarkEnd w:id="8"/>
      <w:r>
        <w:t xml:space="preserve"> </w:t>
      </w:r>
    </w:p>
    <w:p w14:paraId="70CAF00D" w14:textId="77777777" w:rsidR="0093299E" w:rsidRDefault="0093299E" w:rsidP="0093299E">
      <w:r>
        <w:rPr>
          <w:highlight w:val="white"/>
        </w:rPr>
        <w:t>The external environment of the business is a critical factor that highly impacts business performance. Thereby PESTLE analysis will help to identify the issue that originated within Sol</w:t>
      </w:r>
      <w:r>
        <w:t xml:space="preserve"> y Luna through analysis of the external environment. </w:t>
      </w:r>
    </w:p>
    <w:p w14:paraId="34680FAB" w14:textId="77777777" w:rsidR="0093299E" w:rsidRDefault="0093299E" w:rsidP="0093299E">
      <w:r>
        <w:t>A chronic political instability has been faced in Peru since 2017 that has negatively implicated the tourism and hospitality industry (</w:t>
      </w:r>
      <w:proofErr w:type="spellStart"/>
      <w:r>
        <w:t>Gałaś</w:t>
      </w:r>
      <w:proofErr w:type="spellEnd"/>
      <w:r>
        <w:t xml:space="preserve"> et al., 2022). Corrupted scandals and polarisation have created instability within the market that has lacked new investors within the </w:t>
      </w:r>
      <w:r>
        <w:rPr>
          <w:highlight w:val="white"/>
        </w:rPr>
        <w:t>Sol</w:t>
      </w:r>
      <w:r>
        <w:t xml:space="preserve"> y Luna. A change in taxation policy within the country has also negatively impacted the revenue </w:t>
      </w:r>
      <w:r>
        <w:lastRenderedPageBreak/>
        <w:t xml:space="preserve">generation for the company. The corporate taxation rate is expected to reach 29.50% at the end of 2023 which will cripple the profit margin rate of </w:t>
      </w:r>
      <w:r>
        <w:rPr>
          <w:highlight w:val="white"/>
        </w:rPr>
        <w:t>Sol</w:t>
      </w:r>
      <w:r>
        <w:t xml:space="preserve"> y Luna </w:t>
      </w:r>
      <w:sdt>
        <w:sdtPr>
          <w:id w:val="2123182716"/>
          <w:citation/>
        </w:sdtPr>
        <w:sdtContent>
          <w:r>
            <w:fldChar w:fldCharType="begin"/>
          </w:r>
          <w:r>
            <w:instrText xml:space="preserve"> CITATION Tra231 \l 2057 </w:instrText>
          </w:r>
          <w:r>
            <w:fldChar w:fldCharType="separate"/>
          </w:r>
          <w:r w:rsidRPr="00847DA0">
            <w:rPr>
              <w:noProof/>
            </w:rPr>
            <w:t>(Trading Economics, 2023)</w:t>
          </w:r>
          <w:r>
            <w:fldChar w:fldCharType="end"/>
          </w:r>
        </w:sdtContent>
      </w:sdt>
      <w:r>
        <w:t xml:space="preserve">. </w:t>
      </w:r>
    </w:p>
    <w:p w14:paraId="172DF129" w14:textId="77777777" w:rsidR="0093299E" w:rsidRDefault="0093299E" w:rsidP="0093299E">
      <w:pPr>
        <w:rPr>
          <w:b/>
          <w:i/>
        </w:rPr>
      </w:pPr>
      <w:r>
        <w:rPr>
          <w:b/>
          <w:i/>
        </w:rPr>
        <w:t>Economic factor</w:t>
      </w:r>
    </w:p>
    <w:p w14:paraId="588963CC" w14:textId="77777777" w:rsidR="0093299E" w:rsidRDefault="0093299E" w:rsidP="0093299E">
      <w:r>
        <w:t xml:space="preserve">Constant fluctuation within the GDP rate of the country has restricted the flow of per capita income. Thereby less expenditure within the hospitality industry has been experienced. This has negatively impacted the revenue margin of Sol y Luna. The 13.3% GDP rate has controlled the investment pattern of the organisation and thereby focus on innovation has faced barriers </w:t>
      </w:r>
      <w:sdt>
        <w:sdtPr>
          <w:id w:val="1516028006"/>
          <w:citation/>
        </w:sdtPr>
        <w:sdtContent>
          <w:r>
            <w:fldChar w:fldCharType="begin"/>
          </w:r>
          <w:r>
            <w:instrText xml:space="preserve"> CITATION Dat23 \l 2057 </w:instrText>
          </w:r>
          <w:r>
            <w:fldChar w:fldCharType="separate"/>
          </w:r>
          <w:r w:rsidRPr="00847DA0">
            <w:rPr>
              <w:noProof/>
            </w:rPr>
            <w:t>(Datacommons, 2023)</w:t>
          </w:r>
          <w:r>
            <w:fldChar w:fldCharType="end"/>
          </w:r>
        </w:sdtContent>
      </w:sdt>
      <w:r>
        <w:t xml:space="preserve">. The 8.33% inflation rate of the country has leaped up the price of the raw materials which has also negatively impacted Sol y Luna </w:t>
      </w:r>
      <w:sdt>
        <w:sdtPr>
          <w:id w:val="915053181"/>
          <w:citation/>
        </w:sdtPr>
        <w:sdtContent>
          <w:r>
            <w:fldChar w:fldCharType="begin"/>
          </w:r>
          <w:r>
            <w:instrText xml:space="preserve"> CITATION Sta2331 \l 2057 </w:instrText>
          </w:r>
          <w:r>
            <w:fldChar w:fldCharType="separate"/>
          </w:r>
          <w:r w:rsidRPr="00847DA0">
            <w:rPr>
              <w:noProof/>
            </w:rPr>
            <w:t>(Statista, 2023)</w:t>
          </w:r>
          <w:r>
            <w:fldChar w:fldCharType="end"/>
          </w:r>
        </w:sdtContent>
      </w:sdt>
      <w:r>
        <w:t xml:space="preserve">. </w:t>
      </w:r>
    </w:p>
    <w:p w14:paraId="29C661E7" w14:textId="77777777" w:rsidR="0093299E" w:rsidRDefault="0093299E" w:rsidP="0093299E">
      <w:pPr>
        <w:rPr>
          <w:b/>
          <w:i/>
        </w:rPr>
      </w:pPr>
      <w:r>
        <w:rPr>
          <w:b/>
          <w:i/>
        </w:rPr>
        <w:t>Social factors</w:t>
      </w:r>
    </w:p>
    <w:p w14:paraId="3AA697C3" w14:textId="77777777" w:rsidR="0093299E" w:rsidRDefault="0093299E" w:rsidP="0093299E">
      <w:r>
        <w:t xml:space="preserve">The diverse nature of the society creates a varied nature of the society that ensures the flow of innovation within the organisation. The new trend of society has created high expectations within society. GenZ and Millennials have varied tastes and specifications that influence the management of the hospitality service </w:t>
      </w:r>
      <w:sdt>
        <w:sdtPr>
          <w:id w:val="-1991241433"/>
          <w:citation/>
        </w:sdtPr>
        <w:sdtContent>
          <w:r>
            <w:fldChar w:fldCharType="begin"/>
          </w:r>
          <w:r>
            <w:instrText xml:space="preserve"> CITATION Mar224 \l 2057 </w:instrText>
          </w:r>
          <w:r>
            <w:fldChar w:fldCharType="separate"/>
          </w:r>
          <w:r w:rsidRPr="00E626BC">
            <w:rPr>
              <w:noProof/>
            </w:rPr>
            <w:t>(Mary, 2022)</w:t>
          </w:r>
          <w:r>
            <w:fldChar w:fldCharType="end"/>
          </w:r>
        </w:sdtContent>
      </w:sdt>
      <w:r>
        <w:t xml:space="preserve">. Different specification needs high innovation that failed within Sol y Luna and mismanagement within the food serving has emerged. </w:t>
      </w:r>
    </w:p>
    <w:p w14:paraId="2418DA33" w14:textId="77777777" w:rsidR="0093299E" w:rsidRDefault="0093299E" w:rsidP="0093299E">
      <w:pPr>
        <w:rPr>
          <w:b/>
          <w:i/>
        </w:rPr>
      </w:pPr>
      <w:r>
        <w:rPr>
          <w:b/>
          <w:i/>
        </w:rPr>
        <w:t>Technological factors</w:t>
      </w:r>
    </w:p>
    <w:p w14:paraId="68779F81" w14:textId="77777777" w:rsidR="0093299E" w:rsidRDefault="0093299E" w:rsidP="0093299E">
      <w:r>
        <w:t xml:space="preserve">Technological development has enabled customers to avail of the online feature more rapidly within the hospitality sector. Thereby the customer prefers to process all the official transactions through online mode. Proper management has failed to provide quality service  </w:t>
      </w:r>
    </w:p>
    <w:p w14:paraId="502F14EB" w14:textId="77777777" w:rsidR="0093299E" w:rsidRDefault="0093299E" w:rsidP="0093299E">
      <w:pPr>
        <w:rPr>
          <w:b/>
          <w:i/>
        </w:rPr>
      </w:pPr>
      <w:r>
        <w:rPr>
          <w:b/>
          <w:i/>
        </w:rPr>
        <w:t>Legal factors</w:t>
      </w:r>
    </w:p>
    <w:p w14:paraId="39425B48" w14:textId="77777777" w:rsidR="0093299E" w:rsidRDefault="0093299E" w:rsidP="0093299E">
      <w:r>
        <w:t xml:space="preserve">The Employment Act of Peru has altered their minimum wage rate to 1025.00 PEN per month </w:t>
      </w:r>
      <w:sdt>
        <w:sdtPr>
          <w:id w:val="1982955696"/>
          <w:citation/>
        </w:sdtPr>
        <w:sdtContent>
          <w:r>
            <w:fldChar w:fldCharType="begin"/>
          </w:r>
          <w:r>
            <w:instrText xml:space="preserve"> CITATION Tra232 \l 2057 </w:instrText>
          </w:r>
          <w:r>
            <w:fldChar w:fldCharType="separate"/>
          </w:r>
          <w:r w:rsidRPr="00E626BC">
            <w:rPr>
              <w:noProof/>
            </w:rPr>
            <w:t>(Tradingeconomics, 2023)</w:t>
          </w:r>
          <w:r>
            <w:fldChar w:fldCharType="end"/>
          </w:r>
        </w:sdtContent>
      </w:sdt>
      <w:r>
        <w:t xml:space="preserve">. This has enhanced the expense of Sol y Luna and the availability of cheap labour has faced a downturn. The unavailability of an affluent number of human resources has affected the management process of the hotel. </w:t>
      </w:r>
    </w:p>
    <w:p w14:paraId="41B49FD0" w14:textId="77777777" w:rsidR="0093299E" w:rsidRDefault="0093299E" w:rsidP="0093299E">
      <w:pPr>
        <w:rPr>
          <w:b/>
          <w:i/>
        </w:rPr>
      </w:pPr>
      <w:r>
        <w:rPr>
          <w:b/>
          <w:i/>
        </w:rPr>
        <w:lastRenderedPageBreak/>
        <w:t>Environmental factors</w:t>
      </w:r>
    </w:p>
    <w:p w14:paraId="4963D36A" w14:textId="77777777" w:rsidR="0093299E" w:rsidRDefault="0093299E" w:rsidP="0093299E">
      <w:r>
        <w:t xml:space="preserve">The environmental regulation of Peru has provided strict guidelines for hospitality management </w:t>
      </w:r>
      <w:sdt>
        <w:sdtPr>
          <w:id w:val="347450880"/>
          <w:citation/>
        </w:sdtPr>
        <w:sdtContent>
          <w:r>
            <w:fldChar w:fldCharType="begin"/>
          </w:r>
          <w:r>
            <w:instrText xml:space="preserve"> CITATION Paz23 \l 2057 </w:instrText>
          </w:r>
          <w:r>
            <w:fldChar w:fldCharType="separate"/>
          </w:r>
          <w:r w:rsidRPr="00E626BC">
            <w:rPr>
              <w:noProof/>
            </w:rPr>
            <w:t>(Abogados, 2023)</w:t>
          </w:r>
          <w:r>
            <w:fldChar w:fldCharType="end"/>
          </w:r>
        </w:sdtContent>
      </w:sdt>
      <w:r>
        <w:t xml:space="preserve">. Thereby </w:t>
      </w:r>
      <w:proofErr w:type="spellStart"/>
      <w:r>
        <w:t>const</w:t>
      </w:r>
      <w:proofErr w:type="spellEnd"/>
      <w:r>
        <w:t xml:space="preserve"> control has been efficiently managed within Sol y Luna through a sustainable approach. </w:t>
      </w:r>
    </w:p>
    <w:p w14:paraId="15B27615" w14:textId="77777777" w:rsidR="0093299E" w:rsidRDefault="0093299E" w:rsidP="0093299E">
      <w:pPr>
        <w:pStyle w:val="Heading2"/>
      </w:pPr>
      <w:bookmarkStart w:id="9" w:name="_8ikdzi7149dp" w:colFirst="0" w:colLast="0"/>
      <w:bookmarkStart w:id="10" w:name="_Toc148460535"/>
      <w:bookmarkEnd w:id="9"/>
      <w:r>
        <w:t>SWOT analysis</w:t>
      </w:r>
      <w:bookmarkEnd w:id="10"/>
      <w:r>
        <w:t xml:space="preserve"> </w:t>
      </w:r>
    </w:p>
    <w:p w14:paraId="7A68BEAB" w14:textId="77777777" w:rsidR="0093299E" w:rsidRDefault="0093299E" w:rsidP="0093299E">
      <w:r>
        <w:rPr>
          <w:highlight w:val="white"/>
        </w:rPr>
        <w:t xml:space="preserve">The internal environment of the business is a prime factor that influences organisational performance. SWOT analysis will help to identify the opportunity and threat of </w:t>
      </w:r>
      <w:r>
        <w:t xml:space="preserve">Sol y Luna following the systematic framework. </w:t>
      </w:r>
    </w:p>
    <w:p w14:paraId="1F67AB6C" w14:textId="77777777" w:rsidR="0093299E" w:rsidRDefault="0093299E" w:rsidP="0093299E"/>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3299E" w14:paraId="36B9C96A" w14:textId="77777777" w:rsidTr="003E767B">
        <w:tc>
          <w:tcPr>
            <w:tcW w:w="4514" w:type="dxa"/>
            <w:shd w:val="clear" w:color="auto" w:fill="auto"/>
            <w:tcMar>
              <w:top w:w="100" w:type="dxa"/>
              <w:left w:w="100" w:type="dxa"/>
              <w:bottom w:w="100" w:type="dxa"/>
              <w:right w:w="100" w:type="dxa"/>
            </w:tcMar>
          </w:tcPr>
          <w:p w14:paraId="6728071A" w14:textId="77777777" w:rsidR="0093299E" w:rsidRDefault="0093299E" w:rsidP="003E767B">
            <w:pPr>
              <w:widowControl w:val="0"/>
              <w:pBdr>
                <w:top w:val="nil"/>
                <w:left w:val="nil"/>
                <w:bottom w:val="nil"/>
                <w:right w:val="nil"/>
                <w:between w:val="nil"/>
              </w:pBdr>
              <w:rPr>
                <w:b/>
              </w:rPr>
            </w:pPr>
            <w:r>
              <w:rPr>
                <w:b/>
              </w:rPr>
              <w:t xml:space="preserve">Strengths </w:t>
            </w:r>
          </w:p>
          <w:p w14:paraId="05A56B7B" w14:textId="77777777" w:rsidR="0093299E" w:rsidRDefault="0093299E" w:rsidP="003E767B">
            <w:pPr>
              <w:widowControl w:val="0"/>
              <w:pBdr>
                <w:top w:val="nil"/>
                <w:left w:val="nil"/>
                <w:bottom w:val="nil"/>
                <w:right w:val="nil"/>
                <w:between w:val="nil"/>
              </w:pBdr>
              <w:rPr>
                <w:b/>
                <w:i/>
              </w:rPr>
            </w:pPr>
            <w:r>
              <w:rPr>
                <w:b/>
                <w:i/>
              </w:rPr>
              <w:t>High brand value</w:t>
            </w:r>
          </w:p>
          <w:p w14:paraId="36190AE7" w14:textId="77777777" w:rsidR="0093299E" w:rsidRDefault="0093299E" w:rsidP="003E767B">
            <w:pPr>
              <w:widowControl w:val="0"/>
              <w:pBdr>
                <w:top w:val="nil"/>
                <w:left w:val="nil"/>
                <w:bottom w:val="nil"/>
                <w:right w:val="nil"/>
                <w:between w:val="nil"/>
              </w:pBdr>
            </w:pPr>
            <w:r>
              <w:t xml:space="preserve">The high brand value of Sol y Luna has been achieved within the competitive market through their hospitality service (González-Mansilla et al., 2019). </w:t>
            </w:r>
          </w:p>
          <w:p w14:paraId="79C402C0" w14:textId="77777777" w:rsidR="0093299E" w:rsidRDefault="0093299E" w:rsidP="003E767B">
            <w:pPr>
              <w:widowControl w:val="0"/>
              <w:pBdr>
                <w:top w:val="nil"/>
                <w:left w:val="nil"/>
                <w:bottom w:val="nil"/>
                <w:right w:val="nil"/>
                <w:between w:val="nil"/>
              </w:pBdr>
              <w:rPr>
                <w:b/>
                <w:i/>
              </w:rPr>
            </w:pPr>
            <w:r>
              <w:rPr>
                <w:b/>
                <w:i/>
              </w:rPr>
              <w:t>Premium location</w:t>
            </w:r>
          </w:p>
          <w:p w14:paraId="6FAA80D9" w14:textId="77777777" w:rsidR="0093299E" w:rsidRDefault="0093299E" w:rsidP="003E767B">
            <w:pPr>
              <w:widowControl w:val="0"/>
              <w:pBdr>
                <w:top w:val="nil"/>
                <w:left w:val="nil"/>
                <w:bottom w:val="nil"/>
                <w:right w:val="nil"/>
                <w:between w:val="nil"/>
              </w:pBdr>
            </w:pPr>
            <w:r>
              <w:t xml:space="preserve">The beautiful location and astonishing properties of Sol y Luna have elevated the customer preference for the organisation. Good transport faculty and availability of flowing customers have been achieved due to the prime location of the hotel (Mandić and Petrić, 2021).  </w:t>
            </w:r>
          </w:p>
          <w:p w14:paraId="7B1E03D5" w14:textId="77777777" w:rsidR="0093299E" w:rsidRDefault="0093299E" w:rsidP="003E767B">
            <w:pPr>
              <w:widowControl w:val="0"/>
              <w:pBdr>
                <w:top w:val="nil"/>
                <w:left w:val="nil"/>
                <w:bottom w:val="nil"/>
                <w:right w:val="nil"/>
                <w:between w:val="nil"/>
              </w:pBdr>
              <w:rPr>
                <w:b/>
                <w:i/>
              </w:rPr>
            </w:pPr>
            <w:r>
              <w:rPr>
                <w:b/>
                <w:i/>
              </w:rPr>
              <w:t>Strong customer base</w:t>
            </w:r>
          </w:p>
          <w:p w14:paraId="4985FE16" w14:textId="77777777" w:rsidR="0093299E" w:rsidRDefault="0093299E" w:rsidP="003E767B">
            <w:pPr>
              <w:widowControl w:val="0"/>
              <w:pBdr>
                <w:top w:val="nil"/>
                <w:left w:val="nil"/>
                <w:bottom w:val="nil"/>
                <w:right w:val="nil"/>
                <w:between w:val="nil"/>
              </w:pBdr>
            </w:pPr>
            <w:r>
              <w:t xml:space="preserve">High brand value has enabled the organisation to build trust within the market. Thereby a strong customer base has been developed that benefits revenue generation for the company. </w:t>
            </w:r>
          </w:p>
          <w:p w14:paraId="347167A3" w14:textId="77777777" w:rsidR="0093299E" w:rsidRDefault="0093299E" w:rsidP="003E767B">
            <w:pPr>
              <w:widowControl w:val="0"/>
              <w:pBdr>
                <w:top w:val="nil"/>
                <w:left w:val="nil"/>
                <w:bottom w:val="nil"/>
                <w:right w:val="nil"/>
                <w:between w:val="nil"/>
              </w:pBdr>
            </w:pPr>
          </w:p>
        </w:tc>
        <w:tc>
          <w:tcPr>
            <w:tcW w:w="4514" w:type="dxa"/>
            <w:shd w:val="clear" w:color="auto" w:fill="auto"/>
            <w:tcMar>
              <w:top w:w="100" w:type="dxa"/>
              <w:left w:w="100" w:type="dxa"/>
              <w:bottom w:w="100" w:type="dxa"/>
              <w:right w:w="100" w:type="dxa"/>
            </w:tcMar>
          </w:tcPr>
          <w:p w14:paraId="7DA1A34A" w14:textId="77777777" w:rsidR="0093299E" w:rsidRDefault="0093299E" w:rsidP="003E767B">
            <w:pPr>
              <w:widowControl w:val="0"/>
              <w:pBdr>
                <w:top w:val="nil"/>
                <w:left w:val="nil"/>
                <w:bottom w:val="nil"/>
                <w:right w:val="nil"/>
                <w:between w:val="nil"/>
              </w:pBdr>
              <w:rPr>
                <w:b/>
              </w:rPr>
            </w:pPr>
            <w:r>
              <w:rPr>
                <w:b/>
              </w:rPr>
              <w:t>Weaknesses</w:t>
            </w:r>
          </w:p>
          <w:p w14:paraId="3D024E3C" w14:textId="77777777" w:rsidR="0093299E" w:rsidRDefault="0093299E" w:rsidP="003E767B">
            <w:pPr>
              <w:widowControl w:val="0"/>
              <w:pBdr>
                <w:top w:val="nil"/>
                <w:left w:val="nil"/>
                <w:bottom w:val="nil"/>
                <w:right w:val="nil"/>
                <w:between w:val="nil"/>
              </w:pBdr>
              <w:rPr>
                <w:b/>
                <w:i/>
              </w:rPr>
            </w:pPr>
            <w:r>
              <w:rPr>
                <w:b/>
                <w:i/>
              </w:rPr>
              <w:t xml:space="preserve">Lack of leadership </w:t>
            </w:r>
          </w:p>
          <w:p w14:paraId="1C80337C" w14:textId="77777777" w:rsidR="0093299E" w:rsidRDefault="0093299E" w:rsidP="003E767B">
            <w:pPr>
              <w:widowControl w:val="0"/>
              <w:pBdr>
                <w:top w:val="nil"/>
                <w:left w:val="nil"/>
                <w:bottom w:val="nil"/>
                <w:right w:val="nil"/>
                <w:between w:val="nil"/>
              </w:pBdr>
            </w:pPr>
            <w:r>
              <w:t xml:space="preserve">Lack of proper leadership has affected the monitoring of the management service within Seoul and Luna. Thereby issues with online booking and food serving have been faced within the organisation. </w:t>
            </w:r>
          </w:p>
          <w:p w14:paraId="7D43CDCC" w14:textId="77777777" w:rsidR="0093299E" w:rsidRDefault="0093299E" w:rsidP="003E767B">
            <w:pPr>
              <w:widowControl w:val="0"/>
              <w:pBdr>
                <w:top w:val="nil"/>
                <w:left w:val="nil"/>
                <w:bottom w:val="nil"/>
                <w:right w:val="nil"/>
                <w:between w:val="nil"/>
              </w:pBdr>
              <w:rPr>
                <w:b/>
                <w:i/>
              </w:rPr>
            </w:pPr>
            <w:r>
              <w:rPr>
                <w:b/>
                <w:i/>
              </w:rPr>
              <w:t>Lack of skilled employees</w:t>
            </w:r>
          </w:p>
          <w:p w14:paraId="2D3AFC54" w14:textId="77777777" w:rsidR="0093299E" w:rsidRDefault="0093299E" w:rsidP="003E767B">
            <w:pPr>
              <w:widowControl w:val="0"/>
              <w:pBdr>
                <w:top w:val="nil"/>
                <w:left w:val="nil"/>
                <w:bottom w:val="nil"/>
                <w:right w:val="nil"/>
                <w:between w:val="nil"/>
              </w:pBdr>
            </w:pPr>
            <w:r>
              <w:t xml:space="preserve">The availability of enough employees created a shortage within the workforce. This has resulted in mismanagement and poor guest service within the hotel. </w:t>
            </w:r>
          </w:p>
          <w:p w14:paraId="4AEEE7AD" w14:textId="77777777" w:rsidR="0093299E" w:rsidRDefault="0093299E" w:rsidP="003E767B">
            <w:pPr>
              <w:widowControl w:val="0"/>
              <w:pBdr>
                <w:top w:val="nil"/>
                <w:left w:val="nil"/>
                <w:bottom w:val="nil"/>
                <w:right w:val="nil"/>
                <w:between w:val="nil"/>
              </w:pBdr>
              <w:rPr>
                <w:b/>
                <w:i/>
              </w:rPr>
            </w:pPr>
            <w:r>
              <w:rPr>
                <w:b/>
                <w:i/>
              </w:rPr>
              <w:t>Lack of proper assessment</w:t>
            </w:r>
          </w:p>
          <w:p w14:paraId="4A3AA46D" w14:textId="77777777" w:rsidR="0093299E" w:rsidRDefault="0093299E" w:rsidP="003E767B">
            <w:pPr>
              <w:widowControl w:val="0"/>
              <w:pBdr>
                <w:top w:val="nil"/>
                <w:left w:val="nil"/>
                <w:bottom w:val="nil"/>
                <w:right w:val="nil"/>
                <w:between w:val="nil"/>
              </w:pBdr>
            </w:pPr>
            <w:r>
              <w:t xml:space="preserve">The variance needed within the organisation that satisfies the diverse guest food tastebuds is lagged and new innovation within serving has been identified. </w:t>
            </w:r>
          </w:p>
          <w:p w14:paraId="46C2B580" w14:textId="77777777" w:rsidR="0093299E" w:rsidRDefault="0093299E" w:rsidP="003E767B">
            <w:pPr>
              <w:widowControl w:val="0"/>
              <w:pBdr>
                <w:top w:val="nil"/>
                <w:left w:val="nil"/>
                <w:bottom w:val="nil"/>
                <w:right w:val="nil"/>
                <w:between w:val="nil"/>
              </w:pBdr>
            </w:pPr>
          </w:p>
        </w:tc>
      </w:tr>
      <w:tr w:rsidR="0093299E" w14:paraId="72B29BF5" w14:textId="77777777" w:rsidTr="003E767B">
        <w:tc>
          <w:tcPr>
            <w:tcW w:w="4514" w:type="dxa"/>
            <w:shd w:val="clear" w:color="auto" w:fill="auto"/>
            <w:tcMar>
              <w:top w:w="100" w:type="dxa"/>
              <w:left w:w="100" w:type="dxa"/>
              <w:bottom w:w="100" w:type="dxa"/>
              <w:right w:w="100" w:type="dxa"/>
            </w:tcMar>
          </w:tcPr>
          <w:p w14:paraId="1070C027" w14:textId="77777777" w:rsidR="0093299E" w:rsidRDefault="0093299E" w:rsidP="003E767B">
            <w:pPr>
              <w:widowControl w:val="0"/>
              <w:pBdr>
                <w:top w:val="nil"/>
                <w:left w:val="nil"/>
                <w:bottom w:val="nil"/>
                <w:right w:val="nil"/>
                <w:between w:val="nil"/>
              </w:pBdr>
              <w:rPr>
                <w:b/>
              </w:rPr>
            </w:pPr>
            <w:r>
              <w:rPr>
                <w:b/>
              </w:rPr>
              <w:t>Opportunities</w:t>
            </w:r>
          </w:p>
          <w:p w14:paraId="50884713" w14:textId="77777777" w:rsidR="0093299E" w:rsidRDefault="0093299E" w:rsidP="003E767B">
            <w:pPr>
              <w:widowControl w:val="0"/>
              <w:pBdr>
                <w:top w:val="nil"/>
                <w:left w:val="nil"/>
                <w:bottom w:val="nil"/>
                <w:right w:val="nil"/>
                <w:between w:val="nil"/>
              </w:pBdr>
              <w:rPr>
                <w:b/>
                <w:i/>
              </w:rPr>
            </w:pPr>
            <w:r>
              <w:rPr>
                <w:b/>
                <w:i/>
              </w:rPr>
              <w:t>Global market expansion</w:t>
            </w:r>
          </w:p>
          <w:p w14:paraId="171B7281" w14:textId="77777777" w:rsidR="0093299E" w:rsidRDefault="0093299E" w:rsidP="003E767B">
            <w:pPr>
              <w:widowControl w:val="0"/>
              <w:pBdr>
                <w:top w:val="nil"/>
                <w:left w:val="nil"/>
                <w:bottom w:val="nil"/>
                <w:right w:val="nil"/>
                <w:between w:val="nil"/>
              </w:pBdr>
            </w:pPr>
            <w:r>
              <w:t xml:space="preserve">The high brand value will create an opportunity for the business to expand its market and achieve a competitive advantage. </w:t>
            </w:r>
          </w:p>
          <w:p w14:paraId="13048719" w14:textId="77777777" w:rsidR="0093299E" w:rsidRDefault="0093299E" w:rsidP="003E767B">
            <w:pPr>
              <w:widowControl w:val="0"/>
              <w:pBdr>
                <w:top w:val="nil"/>
                <w:left w:val="nil"/>
                <w:bottom w:val="nil"/>
                <w:right w:val="nil"/>
                <w:between w:val="nil"/>
              </w:pBdr>
              <w:rPr>
                <w:b/>
                <w:i/>
              </w:rPr>
            </w:pPr>
            <w:r>
              <w:rPr>
                <w:b/>
                <w:i/>
              </w:rPr>
              <w:lastRenderedPageBreak/>
              <w:t xml:space="preserve">New innovation </w:t>
            </w:r>
          </w:p>
          <w:p w14:paraId="2FBF8175" w14:textId="77777777" w:rsidR="0093299E" w:rsidRDefault="0093299E" w:rsidP="003E767B">
            <w:pPr>
              <w:widowControl w:val="0"/>
              <w:pBdr>
                <w:top w:val="nil"/>
                <w:left w:val="nil"/>
                <w:bottom w:val="nil"/>
                <w:right w:val="nil"/>
                <w:between w:val="nil"/>
              </w:pBdr>
            </w:pPr>
            <w:r>
              <w:t xml:space="preserve">The constant flow of revenue through a high customer base will ensure the proper implementation of innovation strategy within the organisation to achieve success in the market. </w:t>
            </w:r>
          </w:p>
          <w:p w14:paraId="60D621E5" w14:textId="77777777" w:rsidR="0093299E" w:rsidRDefault="0093299E" w:rsidP="003E767B">
            <w:pPr>
              <w:widowControl w:val="0"/>
              <w:pBdr>
                <w:top w:val="nil"/>
                <w:left w:val="nil"/>
                <w:bottom w:val="nil"/>
                <w:right w:val="nil"/>
                <w:between w:val="nil"/>
              </w:pBdr>
            </w:pPr>
          </w:p>
        </w:tc>
        <w:tc>
          <w:tcPr>
            <w:tcW w:w="4514" w:type="dxa"/>
            <w:shd w:val="clear" w:color="auto" w:fill="auto"/>
            <w:tcMar>
              <w:top w:w="100" w:type="dxa"/>
              <w:left w:w="100" w:type="dxa"/>
              <w:bottom w:w="100" w:type="dxa"/>
              <w:right w:w="100" w:type="dxa"/>
            </w:tcMar>
          </w:tcPr>
          <w:p w14:paraId="11DF3778" w14:textId="77777777" w:rsidR="0093299E" w:rsidRDefault="0093299E" w:rsidP="003E767B">
            <w:pPr>
              <w:widowControl w:val="0"/>
              <w:pBdr>
                <w:top w:val="nil"/>
                <w:left w:val="nil"/>
                <w:bottom w:val="nil"/>
                <w:right w:val="nil"/>
                <w:between w:val="nil"/>
              </w:pBdr>
              <w:rPr>
                <w:b/>
              </w:rPr>
            </w:pPr>
            <w:r>
              <w:rPr>
                <w:b/>
              </w:rPr>
              <w:lastRenderedPageBreak/>
              <w:t>Threats</w:t>
            </w:r>
          </w:p>
          <w:p w14:paraId="3B5FB1F0" w14:textId="77777777" w:rsidR="0093299E" w:rsidRDefault="0093299E" w:rsidP="003E767B">
            <w:pPr>
              <w:widowControl w:val="0"/>
              <w:pBdr>
                <w:top w:val="nil"/>
                <w:left w:val="nil"/>
                <w:bottom w:val="nil"/>
                <w:right w:val="nil"/>
                <w:between w:val="nil"/>
              </w:pBdr>
              <w:rPr>
                <w:b/>
                <w:i/>
              </w:rPr>
            </w:pPr>
            <w:r>
              <w:rPr>
                <w:b/>
                <w:i/>
              </w:rPr>
              <w:t>High competition</w:t>
            </w:r>
          </w:p>
          <w:p w14:paraId="613A18A1" w14:textId="77777777" w:rsidR="0093299E" w:rsidRDefault="0093299E" w:rsidP="003E767B">
            <w:pPr>
              <w:widowControl w:val="0"/>
              <w:pBdr>
                <w:top w:val="nil"/>
                <w:left w:val="nil"/>
                <w:bottom w:val="nil"/>
                <w:right w:val="nil"/>
                <w:between w:val="nil"/>
              </w:pBdr>
            </w:pPr>
            <w:r>
              <w:t xml:space="preserve">The highly competitive market will give jargon to Sol y Luna to perform their business activity. Lack of proper management and human resource </w:t>
            </w:r>
            <w:r>
              <w:lastRenderedPageBreak/>
              <w:t xml:space="preserve">availability will fail to achieve a competitive advantage and thereby fall in brand reputation will be experienced. </w:t>
            </w:r>
          </w:p>
          <w:p w14:paraId="0CCFCD88" w14:textId="77777777" w:rsidR="0093299E" w:rsidRDefault="0093299E" w:rsidP="003E767B">
            <w:pPr>
              <w:widowControl w:val="0"/>
              <w:pBdr>
                <w:top w:val="nil"/>
                <w:left w:val="nil"/>
                <w:bottom w:val="nil"/>
                <w:right w:val="nil"/>
                <w:between w:val="nil"/>
              </w:pBdr>
              <w:rPr>
                <w:b/>
                <w:i/>
              </w:rPr>
            </w:pPr>
            <w:r>
              <w:rPr>
                <w:b/>
                <w:i/>
              </w:rPr>
              <w:t>Negative feedback</w:t>
            </w:r>
          </w:p>
          <w:p w14:paraId="1B0C833F" w14:textId="77777777" w:rsidR="0093299E" w:rsidRDefault="0093299E" w:rsidP="003E767B">
            <w:pPr>
              <w:widowControl w:val="0"/>
              <w:pBdr>
                <w:top w:val="nil"/>
                <w:left w:val="nil"/>
                <w:bottom w:val="nil"/>
                <w:right w:val="nil"/>
                <w:between w:val="nil"/>
              </w:pBdr>
            </w:pPr>
            <w:r>
              <w:t xml:space="preserve">Lack of focus on customer service will lead to the accumulation of more negative reviews on social media sites which will lead to low customer retention. </w:t>
            </w:r>
          </w:p>
          <w:p w14:paraId="4A13BB23" w14:textId="77777777" w:rsidR="0093299E" w:rsidRDefault="0093299E" w:rsidP="003E767B">
            <w:pPr>
              <w:widowControl w:val="0"/>
              <w:pBdr>
                <w:top w:val="nil"/>
                <w:left w:val="nil"/>
                <w:bottom w:val="nil"/>
                <w:right w:val="nil"/>
                <w:between w:val="nil"/>
              </w:pBdr>
              <w:rPr>
                <w:b/>
                <w:i/>
              </w:rPr>
            </w:pPr>
            <w:r>
              <w:rPr>
                <w:b/>
                <w:i/>
              </w:rPr>
              <w:t>Rise in cost of production</w:t>
            </w:r>
          </w:p>
          <w:p w14:paraId="71FF10D8" w14:textId="77777777" w:rsidR="0093299E" w:rsidRDefault="0093299E" w:rsidP="003E767B">
            <w:pPr>
              <w:widowControl w:val="0"/>
              <w:pBdr>
                <w:top w:val="nil"/>
                <w:left w:val="nil"/>
                <w:bottom w:val="nil"/>
                <w:right w:val="nil"/>
                <w:between w:val="nil"/>
              </w:pBdr>
            </w:pPr>
            <w:r>
              <w:t xml:space="preserve">The unavailability of skilled human resources will increase the cost of production and fail to give a smart approach within the competitive market. </w:t>
            </w:r>
          </w:p>
          <w:p w14:paraId="61361438" w14:textId="77777777" w:rsidR="0093299E" w:rsidRDefault="0093299E" w:rsidP="003E767B">
            <w:pPr>
              <w:widowControl w:val="0"/>
              <w:pBdr>
                <w:top w:val="nil"/>
                <w:left w:val="nil"/>
                <w:bottom w:val="nil"/>
                <w:right w:val="nil"/>
                <w:between w:val="nil"/>
              </w:pBdr>
            </w:pPr>
          </w:p>
        </w:tc>
      </w:tr>
    </w:tbl>
    <w:p w14:paraId="4915EA42" w14:textId="77777777" w:rsidR="0093299E" w:rsidRDefault="0093299E" w:rsidP="0093299E"/>
    <w:p w14:paraId="68C8C150" w14:textId="77777777" w:rsidR="0093299E" w:rsidRDefault="0093299E" w:rsidP="0093299E">
      <w:pPr>
        <w:pStyle w:val="Heading2"/>
      </w:pPr>
      <w:bookmarkStart w:id="11" w:name="_s8233b42shcg" w:colFirst="0" w:colLast="0"/>
      <w:bookmarkStart w:id="12" w:name="_Toc148460536"/>
      <w:bookmarkEnd w:id="11"/>
      <w:r>
        <w:t>TOWS analysis</w:t>
      </w:r>
      <w:bookmarkEnd w:id="12"/>
    </w:p>
    <w:p w14:paraId="78AD0402" w14:textId="77777777" w:rsidR="0093299E" w:rsidRDefault="0093299E" w:rsidP="0093299E">
      <w:pPr>
        <w:rPr>
          <w:highlight w:val="white"/>
        </w:rPr>
      </w:pPr>
      <w:r>
        <w:rPr>
          <w:highlight w:val="white"/>
        </w:rPr>
        <w:t xml:space="preserve">TOWS matrix is a framework that is implemented within the business to interrelate the external and internal environment to make strategic decisions for business growth </w:t>
      </w:r>
      <w:sdt>
        <w:sdtPr>
          <w:rPr>
            <w:highlight w:val="white"/>
          </w:rPr>
          <w:id w:val="41489778"/>
          <w:citation/>
        </w:sdtPr>
        <w:sdtContent>
          <w:r>
            <w:rPr>
              <w:highlight w:val="white"/>
            </w:rPr>
            <w:fldChar w:fldCharType="begin"/>
          </w:r>
          <w:r>
            <w:rPr>
              <w:highlight w:val="white"/>
            </w:rPr>
            <w:instrText xml:space="preserve"> CITATION Jim193 \l 2057 </w:instrText>
          </w:r>
          <w:r>
            <w:rPr>
              <w:highlight w:val="white"/>
            </w:rPr>
            <w:fldChar w:fldCharType="separate"/>
          </w:r>
          <w:r w:rsidRPr="00E626BC">
            <w:rPr>
              <w:noProof/>
              <w:highlight w:val="white"/>
            </w:rPr>
            <w:t>(Woodruff, 2019)</w:t>
          </w:r>
          <w:r>
            <w:rPr>
              <w:highlight w:val="white"/>
            </w:rPr>
            <w:fldChar w:fldCharType="end"/>
          </w:r>
        </w:sdtContent>
      </w:sdt>
      <w:r>
        <w:rPr>
          <w:highlight w:val="white"/>
        </w:rPr>
        <w:t xml:space="preserve">. The strengths and weakness of the business are re-analysed to identify the opportunity and threat aligning within the external environment. </w:t>
      </w:r>
    </w:p>
    <w:p w14:paraId="207FBAC9" w14:textId="77777777" w:rsidR="0093299E" w:rsidRDefault="0093299E" w:rsidP="0093299E">
      <w:pPr>
        <w:rPr>
          <w:b/>
          <w:i/>
          <w:highlight w:val="white"/>
        </w:rPr>
      </w:pPr>
      <w:r>
        <w:rPr>
          <w:b/>
          <w:i/>
          <w:highlight w:val="white"/>
        </w:rPr>
        <w:t>Strength opportunity</w:t>
      </w:r>
    </w:p>
    <w:p w14:paraId="5F2D86D0" w14:textId="77777777" w:rsidR="0093299E" w:rsidRDefault="0093299E" w:rsidP="0093299E">
      <w:pPr>
        <w:rPr>
          <w:highlight w:val="white"/>
        </w:rPr>
      </w:pPr>
      <w:r>
        <w:rPr>
          <w:highlight w:val="white"/>
        </w:rPr>
        <w:t xml:space="preserve">The premium location and astonishing properties of the </w:t>
      </w:r>
      <w:r>
        <w:t xml:space="preserve">Sol y Luna are an asset for the organisation that will give a long-term benefit. Prime locations are always a high choice of the guests as they want to avail the most suitable place with good communication as well as picturesque views. </w:t>
      </w:r>
      <w:proofErr w:type="gramStart"/>
      <w:r>
        <w:t>Therefore</w:t>
      </w:r>
      <w:proofErr w:type="gramEnd"/>
      <w:r>
        <w:t xml:space="preserve"> GenZ and Millennials of the society will align with the trend of tourism. They will avail the hotel property and make them flow with the real-time market trend. The high brand value will create a scope to expand the business and maintain a standard within the market through their effective pricing strategy that will soothe the identified customer segmentation. </w:t>
      </w:r>
    </w:p>
    <w:p w14:paraId="7099B293" w14:textId="77777777" w:rsidR="0093299E" w:rsidRDefault="0093299E" w:rsidP="0093299E">
      <w:pPr>
        <w:rPr>
          <w:b/>
          <w:i/>
          <w:highlight w:val="white"/>
        </w:rPr>
      </w:pPr>
      <w:r>
        <w:rPr>
          <w:b/>
          <w:i/>
          <w:highlight w:val="white"/>
        </w:rPr>
        <w:t>Strength threat</w:t>
      </w:r>
    </w:p>
    <w:p w14:paraId="5364A983" w14:textId="77777777" w:rsidR="0093299E" w:rsidRDefault="0093299E" w:rsidP="0093299E">
      <w:pPr>
        <w:rPr>
          <w:highlight w:val="white"/>
        </w:rPr>
      </w:pPr>
      <w:r>
        <w:rPr>
          <w:highlight w:val="white"/>
        </w:rPr>
        <w:lastRenderedPageBreak/>
        <w:t xml:space="preserve">The customer has a flippant behaviour and thereby achieving high customer makes the organisation overconfident. Lack of proper monitoring and market analysis leads to a fall in customer retention. High brand value can be sustained only through constant innovation within the customer service. </w:t>
      </w:r>
      <w:proofErr w:type="gramStart"/>
      <w:r>
        <w:rPr>
          <w:highlight w:val="white"/>
        </w:rPr>
        <w:t>Therefore</w:t>
      </w:r>
      <w:proofErr w:type="gramEnd"/>
      <w:r>
        <w:rPr>
          <w:highlight w:val="white"/>
        </w:rPr>
        <w:t xml:space="preserve"> the constant effort needs high budget allocation and hiring creative and skilled human resources that will deliver innovative approaches with customer management of </w:t>
      </w:r>
      <w:r>
        <w:t xml:space="preserve">Sol y Luna. </w:t>
      </w:r>
    </w:p>
    <w:p w14:paraId="57C7E705" w14:textId="77777777" w:rsidR="0093299E" w:rsidRDefault="0093299E" w:rsidP="0093299E">
      <w:pPr>
        <w:rPr>
          <w:b/>
          <w:i/>
          <w:highlight w:val="white"/>
        </w:rPr>
      </w:pPr>
      <w:r>
        <w:rPr>
          <w:b/>
          <w:i/>
          <w:highlight w:val="white"/>
        </w:rPr>
        <w:t>Weakness opportunity</w:t>
      </w:r>
    </w:p>
    <w:p w14:paraId="2AF6A241" w14:textId="77777777" w:rsidR="0093299E" w:rsidRDefault="0093299E" w:rsidP="0093299E">
      <w:pPr>
        <w:rPr>
          <w:highlight w:val="white"/>
        </w:rPr>
      </w:pPr>
      <w:r>
        <w:rPr>
          <w:highlight w:val="white"/>
        </w:rPr>
        <w:t xml:space="preserve">The lack of skilled human resources can be considered to be the minimal weakness of </w:t>
      </w:r>
      <w:r>
        <w:t>Sol y Luna. Proper assessment of the existing workforce and necessary training for the development of skills can help to overcome the barrier (</w:t>
      </w:r>
      <w:proofErr w:type="spellStart"/>
      <w:r>
        <w:t>Djajasinga</w:t>
      </w:r>
      <w:proofErr w:type="spellEnd"/>
      <w:r>
        <w:t xml:space="preserve"> et al., 2021). Recruiting skills in human resources will be possible due to the diverse nature of the society. </w:t>
      </w:r>
    </w:p>
    <w:p w14:paraId="52BB5F9E" w14:textId="77777777" w:rsidR="0093299E" w:rsidRDefault="0093299E" w:rsidP="0093299E">
      <w:pPr>
        <w:rPr>
          <w:b/>
          <w:i/>
          <w:highlight w:val="white"/>
        </w:rPr>
      </w:pPr>
      <w:r>
        <w:rPr>
          <w:b/>
          <w:i/>
          <w:highlight w:val="white"/>
        </w:rPr>
        <w:t>Weakness threat</w:t>
      </w:r>
    </w:p>
    <w:p w14:paraId="79501F97" w14:textId="77777777" w:rsidR="0093299E" w:rsidRDefault="0093299E" w:rsidP="0093299E">
      <w:pPr>
        <w:rPr>
          <w:highlight w:val="white"/>
        </w:rPr>
      </w:pPr>
      <w:r>
        <w:rPr>
          <w:highlight w:val="white"/>
        </w:rPr>
        <w:t xml:space="preserve">Lack of leadership is the major threat that will hamper the operational management of </w:t>
      </w:r>
      <w:r>
        <w:t>Sol y Luna. Change within the organisational structure and appointment of new leaders is a long process that needs to be ensured within the organisation. Identification of required skills like technological integration and market analysis has been lagging that will redundantly impact the business performance of Sol y Luna.</w:t>
      </w:r>
    </w:p>
    <w:p w14:paraId="2F130CE6" w14:textId="77777777" w:rsidR="0093299E" w:rsidRDefault="0093299E" w:rsidP="00FE2949">
      <w:pPr>
        <w:rPr>
          <w:highlight w:val="white"/>
        </w:rPr>
      </w:pPr>
    </w:p>
    <w:p w14:paraId="089D372B" w14:textId="77777777" w:rsidR="00FE2949" w:rsidRDefault="00FE2949">
      <w:pPr>
        <w:rPr>
          <w:b/>
          <w:sz w:val="26"/>
          <w:szCs w:val="26"/>
        </w:rPr>
      </w:pPr>
      <w:r>
        <w:br w:type="page"/>
      </w:r>
    </w:p>
    <w:p w14:paraId="0000001F" w14:textId="7754BB2A" w:rsidR="00FF2031" w:rsidRDefault="008974C3" w:rsidP="00FE2949">
      <w:pPr>
        <w:pStyle w:val="Heading1"/>
      </w:pPr>
      <w:bookmarkStart w:id="13" w:name="_Toc148460537"/>
      <w:r>
        <w:lastRenderedPageBreak/>
        <w:t>Recommendations</w:t>
      </w:r>
      <w:bookmarkEnd w:id="13"/>
    </w:p>
    <w:p w14:paraId="00C9067C" w14:textId="77777777" w:rsidR="006F3A9F" w:rsidRPr="00776A7D" w:rsidRDefault="006F3A9F" w:rsidP="006F3A9F">
      <w:r w:rsidRPr="00776A7D">
        <w:t>The Proaction International Consultancy Firm provides some recommendations to mitigate their management issues properly. These are discussed in the below context. </w:t>
      </w:r>
    </w:p>
    <w:p w14:paraId="3B0A73C0" w14:textId="77777777" w:rsidR="006F3A9F" w:rsidRPr="00776A7D" w:rsidRDefault="006F3A9F" w:rsidP="006F3A9F">
      <w:pPr>
        <w:rPr>
          <w:b/>
          <w:bCs/>
          <w:u w:val="single"/>
        </w:rPr>
      </w:pPr>
      <w:r w:rsidRPr="00776A7D">
        <w:rPr>
          <w:b/>
          <w:bCs/>
          <w:u w:val="single"/>
        </w:rPr>
        <w:t>Increase Cuisines</w:t>
      </w:r>
    </w:p>
    <w:p w14:paraId="1B076924" w14:textId="77777777" w:rsidR="006F3A9F" w:rsidRPr="00776A7D" w:rsidRDefault="006F3A9F" w:rsidP="006F3A9F">
      <w:r w:rsidRPr="00776A7D">
        <w:t>Sol Y Luna Hotel's dedication to offering their guests a distinctive gastronomic experience is one essential component and they ensure regular food items' availability</w:t>
      </w:r>
      <w:r>
        <w:t xml:space="preserve"> (Whittington and Molloy, 2005)</w:t>
      </w:r>
      <w:r w:rsidRPr="00776A7D">
        <w:t>. The hotel should emphasize establishing strong links with regional farmers, suppliers and producers to ensure getting fresh products. These alliances guarantee quality while also giving access p unique and rare ingredients that might improve the culinary options</w:t>
      </w:r>
      <w:r>
        <w:t xml:space="preserve"> (</w:t>
      </w:r>
      <w:proofErr w:type="gramStart"/>
      <w:r>
        <w:t>Newton,  2010</w:t>
      </w:r>
      <w:proofErr w:type="gramEnd"/>
      <w:r>
        <w:t>)</w:t>
      </w:r>
      <w:r w:rsidRPr="00776A7D">
        <w:t>. Moreover, putting in place a rigorous inventory management process that monitors expiry dates, demand patterns and consumption rates would prevent waste from maintaining the freshness of ingredients. Adopting seasonal menu planning that is in line with the region's abundant biodiversity improves food item availability and adds an interesting and constantly changing element to the dining ex</w:t>
      </w:r>
      <w:r>
        <w:t>p</w:t>
      </w:r>
      <w:r w:rsidRPr="00776A7D">
        <w:t>ertise</w:t>
      </w:r>
      <w:r>
        <w:t xml:space="preserve"> (Baron and Armstrong, 2007)</w:t>
      </w:r>
      <w:r w:rsidRPr="00776A7D">
        <w:t>. </w:t>
      </w:r>
    </w:p>
    <w:p w14:paraId="06594799" w14:textId="77777777" w:rsidR="006F3A9F" w:rsidRPr="0099259B" w:rsidRDefault="006F3A9F" w:rsidP="006F3A9F">
      <w:pPr>
        <w:rPr>
          <w:b/>
          <w:bCs/>
          <w:u w:val="single"/>
        </w:rPr>
      </w:pPr>
      <w:r w:rsidRPr="0099259B">
        <w:rPr>
          <w:b/>
          <w:bCs/>
          <w:u w:val="single"/>
        </w:rPr>
        <w:t>Streamlining booking management</w:t>
      </w:r>
    </w:p>
    <w:p w14:paraId="2A1C70EE" w14:textId="77777777" w:rsidR="006F3A9F" w:rsidRPr="00776A7D" w:rsidRDefault="006F3A9F" w:rsidP="006F3A9F">
      <w:r w:rsidRPr="00776A7D">
        <w:t>Effective booking management is necessary for maximising occupancy and providing a positive guest experience</w:t>
      </w:r>
      <w:r>
        <w:t xml:space="preserve"> (</w:t>
      </w:r>
      <w:r w:rsidRPr="00B36F5D">
        <w:rPr>
          <w:shd w:val="clear" w:color="auto" w:fill="FFFFFF"/>
        </w:rPr>
        <w:t>Alonso</w:t>
      </w:r>
      <w:r>
        <w:rPr>
          <w:shd w:val="clear" w:color="auto" w:fill="FFFFFF"/>
        </w:rPr>
        <w:t xml:space="preserve"> et al., 2020</w:t>
      </w:r>
      <w:r>
        <w:t>)</w:t>
      </w:r>
      <w:r w:rsidRPr="00776A7D">
        <w:t>. It is advised to use a multifaceted strategy to solve the issues it encounters in this field. It is critical to invest in a smart booking system that works in unison with the hotel’s webpage, social media channels and third-party booking websites</w:t>
      </w:r>
      <w:r>
        <w:t xml:space="preserve"> (</w:t>
      </w:r>
      <w:r w:rsidRPr="00B36F5D">
        <w:rPr>
          <w:shd w:val="clear" w:color="auto" w:fill="FFFFFF"/>
        </w:rPr>
        <w:t>Bonfanti</w:t>
      </w:r>
      <w:r>
        <w:rPr>
          <w:shd w:val="clear" w:color="auto" w:fill="FFFFFF"/>
        </w:rPr>
        <w:t xml:space="preserve"> et al., 2021</w:t>
      </w:r>
      <w:r>
        <w:t>)</w:t>
      </w:r>
      <w:r w:rsidRPr="00776A7D">
        <w:t xml:space="preserve">. This cutting-edge technology needs to provide automatic confirmation emails real-time availability updates and user-friendly cancellations. Such upgrades will not only simplify the reservation process but also persuade more visitors to make direct reservations on the hotel websites. Moreover, using dynamic pricing techniques supported by </w:t>
      </w:r>
      <w:r>
        <w:t>starting</w:t>
      </w:r>
      <w:r w:rsidRPr="00776A7D">
        <w:t xml:space="preserve"> historical data analysis may assist in maximising revenue and utilisation by modifying room processes in response to seasons and demand. Besides </w:t>
      </w:r>
      <w:r>
        <w:t>this</w:t>
      </w:r>
      <w:r w:rsidRPr="00776A7D">
        <w:t xml:space="preserve">, for booking </w:t>
      </w:r>
      <w:r w:rsidRPr="00776A7D">
        <w:lastRenderedPageBreak/>
        <w:t>and front desk employees, staff development and training are important for assuring effective booking processes and delivering top-notch customer services</w:t>
      </w:r>
      <w:r>
        <w:t xml:space="preserve"> (</w:t>
      </w:r>
      <w:r w:rsidRPr="00B36F5D">
        <w:rPr>
          <w:shd w:val="clear" w:color="auto" w:fill="FFFFFF"/>
        </w:rPr>
        <w:t>Breier</w:t>
      </w:r>
      <w:r>
        <w:rPr>
          <w:shd w:val="clear" w:color="auto" w:fill="FFFFFF"/>
        </w:rPr>
        <w:t xml:space="preserve"> </w:t>
      </w:r>
      <w:r w:rsidRPr="00695590">
        <w:t>et al., 2021</w:t>
      </w:r>
      <w:r>
        <w:t>)</w:t>
      </w:r>
      <w:r w:rsidRPr="00776A7D">
        <w:t xml:space="preserve">. A well-trained staff can enhance the entire guest experience, anticipate demands and quickly resolve difficulties with reservations, all of which help </w:t>
      </w:r>
      <w:r w:rsidRPr="00776A7D">
        <w:rPr>
          <w:color w:val="1F1F1F"/>
          <w:shd w:val="clear" w:color="auto" w:fill="FFFFFF"/>
        </w:rPr>
        <w:t>Sol Y Luna Hotel succeed in providing first-rate hospitality services.</w:t>
      </w:r>
    </w:p>
    <w:p w14:paraId="202524B8" w14:textId="77777777" w:rsidR="006F3A9F" w:rsidRPr="0099259B" w:rsidRDefault="006F3A9F" w:rsidP="006F3A9F">
      <w:pPr>
        <w:rPr>
          <w:b/>
          <w:bCs/>
          <w:u w:val="single"/>
        </w:rPr>
      </w:pPr>
      <w:r w:rsidRPr="0099259B">
        <w:rPr>
          <w:b/>
          <w:bCs/>
          <w:color w:val="1F1F1F"/>
          <w:u w:val="single"/>
          <w:shd w:val="clear" w:color="auto" w:fill="FFFFFF"/>
        </w:rPr>
        <w:t>Diversifying dining operations</w:t>
      </w:r>
    </w:p>
    <w:p w14:paraId="4BFE5A8B" w14:textId="77777777" w:rsidR="006F3A9F" w:rsidRPr="00776A7D" w:rsidRDefault="006F3A9F" w:rsidP="006F3A9F">
      <w:r w:rsidRPr="00776A7D">
        <w:rPr>
          <w:color w:val="1F1F1F"/>
          <w:shd w:val="clear" w:color="auto" w:fill="FFFFFF"/>
        </w:rPr>
        <w:t xml:space="preserve">The Sol Y Luna Hotel can further improve its already outstanding dining experiences while assuring increased customer satisfaction and appealing to a wider range of experiences and palates. A viable strategy is the introduction of specific cuisine </w:t>
      </w:r>
      <w:r>
        <w:rPr>
          <w:color w:val="1F1F1F"/>
          <w:shd w:val="clear" w:color="auto" w:fill="FFFFFF"/>
        </w:rPr>
        <w:t>for</w:t>
      </w:r>
      <w:r w:rsidRPr="00776A7D">
        <w:rPr>
          <w:color w:val="1F1F1F"/>
          <w:shd w:val="clear" w:color="auto" w:fill="FFFFFF"/>
        </w:rPr>
        <w:t xml:space="preserve"> </w:t>
      </w:r>
      <w:r>
        <w:rPr>
          <w:color w:val="1F1F1F"/>
          <w:shd w:val="clear" w:color="auto" w:fill="FFFFFF"/>
        </w:rPr>
        <w:t>dinners</w:t>
      </w:r>
      <w:r w:rsidRPr="00776A7D">
        <w:rPr>
          <w:color w:val="1F1F1F"/>
          <w:shd w:val="clear" w:color="auto" w:fill="FFFFFF"/>
        </w:rPr>
        <w:t xml:space="preserve"> where visitors can gain exceptional and unforgettable experiences during the themed evenings or food activities in the hotel’s restaurants</w:t>
      </w:r>
      <w:r>
        <w:rPr>
          <w:color w:val="1F1F1F"/>
          <w:shd w:val="clear" w:color="auto" w:fill="FFFFFF"/>
        </w:rPr>
        <w:t xml:space="preserve"> (</w:t>
      </w:r>
      <w:proofErr w:type="spellStart"/>
      <w:r w:rsidRPr="00B36F5D">
        <w:rPr>
          <w:shd w:val="clear" w:color="auto" w:fill="FFFFFF"/>
        </w:rPr>
        <w:t>Filimonau</w:t>
      </w:r>
      <w:proofErr w:type="spellEnd"/>
      <w:r w:rsidRPr="00B36F5D">
        <w:rPr>
          <w:shd w:val="clear" w:color="auto" w:fill="FFFFFF"/>
        </w:rPr>
        <w:t xml:space="preserve"> and Naumova, 2020</w:t>
      </w:r>
      <w:r>
        <w:rPr>
          <w:color w:val="1F1F1F"/>
          <w:shd w:val="clear" w:color="auto" w:fill="FFFFFF"/>
        </w:rPr>
        <w:t>)</w:t>
      </w:r>
      <w:r w:rsidRPr="00776A7D">
        <w:rPr>
          <w:color w:val="1F1F1F"/>
          <w:shd w:val="clear" w:color="auto" w:fill="FFFFFF"/>
        </w:rPr>
        <w:t>. A Peruvian-themed night might not only enhance taste sensation but also engage guests in the vibrant local culture through native cuisine, activities and music. It is also important to increase the hotel’s service menu to accommodate visitors who prefer the comfort of the meals in their hotel room</w:t>
      </w:r>
      <w:r>
        <w:rPr>
          <w:color w:val="1F1F1F"/>
          <w:shd w:val="clear" w:color="auto" w:fill="FFFFFF"/>
        </w:rPr>
        <w:t xml:space="preserve"> (</w:t>
      </w:r>
      <w:r w:rsidRPr="00B36F5D">
        <w:rPr>
          <w:shd w:val="clear" w:color="auto" w:fill="FFFFFF"/>
        </w:rPr>
        <w:t>Francesco and Roberta,</w:t>
      </w:r>
      <w:r>
        <w:rPr>
          <w:shd w:val="clear" w:color="auto" w:fill="FFFFFF"/>
        </w:rPr>
        <w:t xml:space="preserve"> </w:t>
      </w:r>
      <w:r w:rsidRPr="00B36F5D">
        <w:rPr>
          <w:shd w:val="clear" w:color="auto" w:fill="FFFFFF"/>
        </w:rPr>
        <w:t>2019</w:t>
      </w:r>
      <w:r>
        <w:rPr>
          <w:color w:val="1F1F1F"/>
          <w:shd w:val="clear" w:color="auto" w:fill="FFFFFF"/>
        </w:rPr>
        <w:t>)</w:t>
      </w:r>
      <w:r w:rsidRPr="00776A7D">
        <w:rPr>
          <w:color w:val="1F1F1F"/>
          <w:shd w:val="clear" w:color="auto" w:fill="FFFFFF"/>
        </w:rPr>
        <w:t>. A wider range of choices, such as a menu designed for children and accommodations for dietary requirements such as vegan, gluten-free alternatives and vegetarian, offer a thorough and inclusive dining experience that responds to the many tastes of the valued guests of Sol Y Luna Hotel.</w:t>
      </w:r>
    </w:p>
    <w:p w14:paraId="77E46D12" w14:textId="77777777" w:rsidR="006F3A9F" w:rsidRPr="0099259B" w:rsidRDefault="006F3A9F" w:rsidP="006F3A9F">
      <w:pPr>
        <w:rPr>
          <w:b/>
          <w:bCs/>
          <w:u w:val="single"/>
        </w:rPr>
      </w:pPr>
      <w:r w:rsidRPr="0099259B">
        <w:rPr>
          <w:b/>
          <w:bCs/>
          <w:color w:val="1F1F1F"/>
          <w:u w:val="single"/>
          <w:shd w:val="clear" w:color="auto" w:fill="FFFFFF"/>
        </w:rPr>
        <w:t>Enhancing the guest feedback process</w:t>
      </w:r>
    </w:p>
    <w:p w14:paraId="11393EEF" w14:textId="77777777" w:rsidR="006F3A9F" w:rsidRPr="00776A7D" w:rsidRDefault="006F3A9F" w:rsidP="006F3A9F">
      <w:r w:rsidRPr="00776A7D">
        <w:rPr>
          <w:color w:val="1F1F1F"/>
          <w:shd w:val="clear" w:color="auto" w:fill="FFFFFF"/>
        </w:rPr>
        <w:t>The quest towards continuous development at the Sol Y Luna Hotel depends heavily on efficient feedback methods. Several tactics may be used to improve t</w:t>
      </w:r>
      <w:r>
        <w:rPr>
          <w:color w:val="1F1F1F"/>
          <w:shd w:val="clear" w:color="auto" w:fill="FFFFFF"/>
        </w:rPr>
        <w:t>h</w:t>
      </w:r>
      <w:r w:rsidRPr="00776A7D">
        <w:rPr>
          <w:color w:val="1F1F1F"/>
          <w:shd w:val="clear" w:color="auto" w:fill="FFFFFF"/>
        </w:rPr>
        <w:t>is process</w:t>
      </w:r>
      <w:r>
        <w:rPr>
          <w:color w:val="1F1F1F"/>
          <w:shd w:val="clear" w:color="auto" w:fill="FFFFFF"/>
        </w:rPr>
        <w:t xml:space="preserve"> (</w:t>
      </w:r>
      <w:r w:rsidRPr="00B36F5D">
        <w:rPr>
          <w:shd w:val="clear" w:color="auto" w:fill="FFFFFF"/>
        </w:rPr>
        <w:t>Guillet, 2021</w:t>
      </w:r>
      <w:r>
        <w:rPr>
          <w:color w:val="1F1F1F"/>
          <w:shd w:val="clear" w:color="auto" w:fill="FFFFFF"/>
        </w:rPr>
        <w:t>)</w:t>
      </w:r>
      <w:r w:rsidRPr="00776A7D">
        <w:rPr>
          <w:color w:val="1F1F1F"/>
          <w:shd w:val="clear" w:color="auto" w:fill="FFFFFF"/>
        </w:rPr>
        <w:t>. The use of easy-to-use digital feedback forms makes it easier for visitors to give their comments on a variety of areas of their remain, including dining encounters and the reservation process. These forms are accessible through the website of the hotel or the mobile app</w:t>
      </w:r>
      <w:r>
        <w:rPr>
          <w:color w:val="1F1F1F"/>
          <w:shd w:val="clear" w:color="auto" w:fill="FFFFFF"/>
        </w:rPr>
        <w:t xml:space="preserve"> (</w:t>
      </w:r>
      <w:r w:rsidRPr="00B36F5D">
        <w:rPr>
          <w:shd w:val="clear" w:color="auto" w:fill="FFFFFF"/>
        </w:rPr>
        <w:t>Gursoy</w:t>
      </w:r>
      <w:r>
        <w:rPr>
          <w:shd w:val="clear" w:color="auto" w:fill="FFFFFF"/>
        </w:rPr>
        <w:t xml:space="preserve"> et al., 2022</w:t>
      </w:r>
      <w:r>
        <w:rPr>
          <w:color w:val="1F1F1F"/>
          <w:shd w:val="clear" w:color="auto" w:fill="FFFFFF"/>
        </w:rPr>
        <w:t>)</w:t>
      </w:r>
      <w:r w:rsidRPr="00776A7D">
        <w:rPr>
          <w:color w:val="1F1F1F"/>
          <w:shd w:val="clear" w:color="auto" w:fill="FFFFFF"/>
        </w:rPr>
        <w:t xml:space="preserve">. A culture of open debate and development may be promoted by implementing feedback </w:t>
      </w:r>
      <w:r w:rsidRPr="00776A7D">
        <w:rPr>
          <w:color w:val="1F1F1F"/>
          <w:shd w:val="clear" w:color="auto" w:fill="FFFFFF"/>
        </w:rPr>
        <w:lastRenderedPageBreak/>
        <w:t>promotions, such as discounts on future stays, and free service which encourage more visitors to offer insightful feedback.  The creation of a specialised staff for ongoing analysis is also essential</w:t>
      </w:r>
      <w:r>
        <w:rPr>
          <w:color w:val="1F1F1F"/>
          <w:shd w:val="clear" w:color="auto" w:fill="FFFFFF"/>
        </w:rPr>
        <w:t xml:space="preserve"> (</w:t>
      </w:r>
      <w:r w:rsidRPr="00B36F5D">
        <w:rPr>
          <w:shd w:val="clear" w:color="auto" w:fill="FFFFFF"/>
        </w:rPr>
        <w:t>Martinez-Martinez</w:t>
      </w:r>
      <w:r>
        <w:rPr>
          <w:shd w:val="clear" w:color="auto" w:fill="FFFFFF"/>
        </w:rPr>
        <w:t xml:space="preserve"> et al., 2019</w:t>
      </w:r>
      <w:r>
        <w:rPr>
          <w:color w:val="1F1F1F"/>
          <w:shd w:val="clear" w:color="auto" w:fill="FFFFFF"/>
        </w:rPr>
        <w:t>)</w:t>
      </w:r>
      <w:r w:rsidRPr="00776A7D">
        <w:rPr>
          <w:color w:val="1F1F1F"/>
          <w:shd w:val="clear" w:color="auto" w:fill="FFFFFF"/>
        </w:rPr>
        <w:t>.  This team may carefully examine customer feedback data to spot occurring problems, helpful solutions, and areas that want improvements. Following these procedures, Sol Y Luna Hotel can able to develop and offer not-notch services to its cherished customers. </w:t>
      </w:r>
    </w:p>
    <w:p w14:paraId="5C2FFFCF" w14:textId="77777777" w:rsidR="006F3A9F" w:rsidRPr="0099259B" w:rsidRDefault="006F3A9F" w:rsidP="006F3A9F">
      <w:pPr>
        <w:rPr>
          <w:b/>
          <w:bCs/>
          <w:u w:val="single"/>
        </w:rPr>
      </w:pPr>
      <w:r w:rsidRPr="0099259B">
        <w:rPr>
          <w:b/>
          <w:bCs/>
          <w:color w:val="1F1F1F"/>
          <w:u w:val="single"/>
          <w:shd w:val="clear" w:color="auto" w:fill="FFFFFF"/>
        </w:rPr>
        <w:t>Initiatives for Environmental Sustainability</w:t>
      </w:r>
    </w:p>
    <w:p w14:paraId="38758FC0" w14:textId="77777777" w:rsidR="006F3A9F" w:rsidRPr="00776A7D" w:rsidRDefault="006F3A9F" w:rsidP="006F3A9F">
      <w:r w:rsidRPr="00776A7D">
        <w:rPr>
          <w:color w:val="1F1F1F"/>
          <w:shd w:val="clear" w:color="auto" w:fill="FFFFFF"/>
        </w:rPr>
        <w:t>The Sustainability method may increase the attraction of Sol Y Luna Hotel to eco-conscious tourists while increasing its reputation. This is not only a matter of environmental responsibility. The hotel should support numerous important environmental sustainability activities to achieve this. The environmental effect of food waste may be greatly reduced by adopting strategies like burning organic waste and giving extra food to nearby organisations.  The Sol Y Luna Hotel may promote sensible eating among its visitors by aggressively promoting this commitment to tourists</w:t>
      </w:r>
      <w:sdt>
        <w:sdtPr>
          <w:rPr>
            <w:color w:val="1F1F1F"/>
            <w:shd w:val="clear" w:color="auto" w:fill="FFFFFF"/>
          </w:rPr>
          <w:id w:val="1947261598"/>
          <w:citation/>
        </w:sdtPr>
        <w:sdtContent>
          <w:r>
            <w:rPr>
              <w:color w:val="1F1F1F"/>
              <w:shd w:val="clear" w:color="auto" w:fill="FFFFFF"/>
            </w:rPr>
            <w:fldChar w:fldCharType="begin"/>
          </w:r>
          <w:r>
            <w:rPr>
              <w:color w:val="1F1F1F"/>
              <w:shd w:val="clear" w:color="auto" w:fill="FFFFFF"/>
            </w:rPr>
            <w:instrText xml:space="preserve"> CITATION Lua22 \l 1033 </w:instrText>
          </w:r>
          <w:r>
            <w:rPr>
              <w:color w:val="1F1F1F"/>
              <w:shd w:val="clear" w:color="auto" w:fill="FFFFFF"/>
            </w:rPr>
            <w:fldChar w:fldCharType="separate"/>
          </w:r>
          <w:r>
            <w:rPr>
              <w:noProof/>
              <w:color w:val="1F1F1F"/>
              <w:shd w:val="clear" w:color="auto" w:fill="FFFFFF"/>
            </w:rPr>
            <w:t xml:space="preserve"> </w:t>
          </w:r>
          <w:r w:rsidRPr="00695590">
            <w:rPr>
              <w:rFonts w:eastAsia="Calibri"/>
              <w:noProof/>
              <w:color w:val="1F1F1F"/>
              <w:shd w:val="clear" w:color="auto" w:fill="FFFFFF"/>
            </w:rPr>
            <w:t>(Kelchner, 2022)</w:t>
          </w:r>
          <w:r>
            <w:rPr>
              <w:color w:val="1F1F1F"/>
              <w:shd w:val="clear" w:color="auto" w:fill="FFFFFF"/>
            </w:rPr>
            <w:fldChar w:fldCharType="end"/>
          </w:r>
        </w:sdtContent>
      </w:sdt>
      <w:r w:rsidRPr="00776A7D">
        <w:rPr>
          <w:color w:val="1F1F1F"/>
          <w:shd w:val="clear" w:color="auto" w:fill="FFFFFF"/>
        </w:rPr>
        <w:t>. Adapting eco-friendly facilities encourages the usage of reusable tongs and supports regional companies that make sustainable goods by removing single-use plastic items and replacing them with alternative articles. The hotel’s activities may also be powered by sustainability and inexpensively by investing in renewable energy remedies, such as rooftop solar panels, to lower environmental impact and use sunlight</w:t>
      </w:r>
      <w:sdt>
        <w:sdtPr>
          <w:rPr>
            <w:color w:val="1F1F1F"/>
            <w:shd w:val="clear" w:color="auto" w:fill="FFFFFF"/>
          </w:rPr>
          <w:id w:val="1527908398"/>
          <w:citation/>
        </w:sdtPr>
        <w:sdtContent>
          <w:r>
            <w:rPr>
              <w:color w:val="1F1F1F"/>
              <w:shd w:val="clear" w:color="auto" w:fill="FFFFFF"/>
            </w:rPr>
            <w:fldChar w:fldCharType="begin"/>
          </w:r>
          <w:r>
            <w:rPr>
              <w:color w:val="1F1F1F"/>
              <w:shd w:val="clear" w:color="auto" w:fill="FFFFFF"/>
            </w:rPr>
            <w:instrText xml:space="preserve"> CITATION Mar228 \l 1033 </w:instrText>
          </w:r>
          <w:r>
            <w:rPr>
              <w:color w:val="1F1F1F"/>
              <w:shd w:val="clear" w:color="auto" w:fill="FFFFFF"/>
            </w:rPr>
            <w:fldChar w:fldCharType="separate"/>
          </w:r>
          <w:r>
            <w:rPr>
              <w:noProof/>
              <w:color w:val="1F1F1F"/>
              <w:shd w:val="clear" w:color="auto" w:fill="FFFFFF"/>
            </w:rPr>
            <w:t xml:space="preserve"> </w:t>
          </w:r>
          <w:r w:rsidRPr="00695590">
            <w:rPr>
              <w:rFonts w:eastAsia="Calibri"/>
              <w:noProof/>
              <w:color w:val="1F1F1F"/>
              <w:shd w:val="clear" w:color="auto" w:fill="FFFFFF"/>
            </w:rPr>
            <w:t>(Paysse, 2022)</w:t>
          </w:r>
          <w:r>
            <w:rPr>
              <w:color w:val="1F1F1F"/>
              <w:shd w:val="clear" w:color="auto" w:fill="FFFFFF"/>
            </w:rPr>
            <w:fldChar w:fldCharType="end"/>
          </w:r>
        </w:sdtContent>
      </w:sdt>
      <w:r w:rsidRPr="00776A7D">
        <w:rPr>
          <w:color w:val="1F1F1F"/>
          <w:shd w:val="clear" w:color="auto" w:fill="FFFFFF"/>
        </w:rPr>
        <w:t>. These activities demonstrate the dedication of the environment, setting a good example and luring environmentally conscious tourists who are increasingly looking for eco-friendly lodging.  </w:t>
      </w:r>
    </w:p>
    <w:p w14:paraId="76E4BAB7" w14:textId="30826BFF" w:rsidR="006F3A9F" w:rsidRPr="006F3A9F" w:rsidRDefault="006F3A9F" w:rsidP="006F3A9F">
      <w:pPr>
        <w:rPr>
          <w:b/>
          <w:bCs/>
        </w:rPr>
      </w:pPr>
      <w:r w:rsidRPr="0099259B">
        <w:rPr>
          <w:b/>
          <w:bCs/>
          <w:color w:val="1F1F1F"/>
          <w:shd w:val="clear" w:color="auto" w:fill="FFFFFF"/>
        </w:rPr>
        <w:t>Cost for implying the recommendations</w:t>
      </w:r>
    </w:p>
    <w:tbl>
      <w:tblPr>
        <w:tblW w:w="9360" w:type="dxa"/>
        <w:tblCellMar>
          <w:top w:w="15" w:type="dxa"/>
          <w:left w:w="15" w:type="dxa"/>
          <w:bottom w:w="15" w:type="dxa"/>
          <w:right w:w="15" w:type="dxa"/>
        </w:tblCellMar>
        <w:tblLook w:val="04A0" w:firstRow="1" w:lastRow="0" w:firstColumn="1" w:lastColumn="0" w:noHBand="0" w:noVBand="1"/>
      </w:tblPr>
      <w:tblGrid>
        <w:gridCol w:w="3905"/>
        <w:gridCol w:w="5455"/>
      </w:tblGrid>
      <w:tr w:rsidR="006F3A9F" w14:paraId="1B8D6404"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BEAE7" w14:textId="77777777" w:rsidR="006F3A9F" w:rsidRPr="0099259B" w:rsidRDefault="006F3A9F" w:rsidP="005D4E10">
            <w:pPr>
              <w:rPr>
                <w:b/>
                <w:bCs/>
              </w:rPr>
            </w:pPr>
            <w:r w:rsidRPr="0099259B">
              <w:rPr>
                <w:b/>
                <w:bCs/>
                <w:color w:val="1F1F1F"/>
                <w:shd w:val="clear" w:color="auto" w:fill="FFFFFF"/>
              </w:rPr>
              <w:t>Recommendations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F7376" w14:textId="77777777" w:rsidR="006F3A9F" w:rsidRPr="0099259B" w:rsidRDefault="006F3A9F" w:rsidP="005D4E10">
            <w:pPr>
              <w:rPr>
                <w:b/>
                <w:bCs/>
              </w:rPr>
            </w:pPr>
            <w:r w:rsidRPr="0099259B">
              <w:rPr>
                <w:b/>
                <w:bCs/>
                <w:color w:val="1F1F1F"/>
                <w:shd w:val="clear" w:color="auto" w:fill="FFFFFF"/>
              </w:rPr>
              <w:t>Approximate costs</w:t>
            </w:r>
          </w:p>
        </w:tc>
      </w:tr>
      <w:tr w:rsidR="006F3A9F" w14:paraId="4EB9ECDE"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2A188" w14:textId="77777777" w:rsidR="006F3A9F" w:rsidRPr="00776A7D" w:rsidRDefault="006F3A9F" w:rsidP="005D4E10">
            <w:r w:rsidRPr="00776A7D">
              <w:t>Increase Cuisines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B9B1A" w14:textId="77777777" w:rsidR="006F3A9F" w:rsidRPr="00776A7D" w:rsidRDefault="006F3A9F" w:rsidP="005D4E10">
            <w:r>
              <w:rPr>
                <w:color w:val="1F1F1F"/>
                <w:shd w:val="clear" w:color="auto" w:fill="FFFFFF"/>
              </w:rPr>
              <w:t>50,000</w:t>
            </w:r>
            <w:r w:rsidRPr="00776A7D">
              <w:rPr>
                <w:color w:val="1F1F1F"/>
                <w:shd w:val="clear" w:color="auto" w:fill="FFFFFF"/>
              </w:rPr>
              <w:t xml:space="preserve"> British pounds annually</w:t>
            </w:r>
          </w:p>
        </w:tc>
      </w:tr>
      <w:tr w:rsidR="006F3A9F" w14:paraId="2E2FD098"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0D1DF" w14:textId="77777777" w:rsidR="006F3A9F" w:rsidRPr="00776A7D" w:rsidRDefault="006F3A9F" w:rsidP="005D4E10">
            <w:r w:rsidRPr="00776A7D">
              <w:lastRenderedPageBreak/>
              <w:t>Streamlining booking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02DF4" w14:textId="77777777" w:rsidR="006F3A9F" w:rsidRPr="00776A7D" w:rsidRDefault="006F3A9F" w:rsidP="005D4E10">
            <w:r w:rsidRPr="00776A7D">
              <w:rPr>
                <w:color w:val="1F1F1F"/>
                <w:shd w:val="clear" w:color="auto" w:fill="FFFFFF"/>
              </w:rPr>
              <w:t>30000 British pounds </w:t>
            </w:r>
          </w:p>
        </w:tc>
      </w:tr>
      <w:tr w:rsidR="006F3A9F" w14:paraId="0DECCC6C"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220DF" w14:textId="77777777" w:rsidR="006F3A9F" w:rsidRPr="00776A7D" w:rsidRDefault="006F3A9F" w:rsidP="005D4E10">
            <w:r w:rsidRPr="00776A7D">
              <w:rPr>
                <w:color w:val="1F1F1F"/>
                <w:shd w:val="clear" w:color="auto" w:fill="FFFFFF"/>
              </w:rPr>
              <w:t>Diversifying dining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3FA0D" w14:textId="77777777" w:rsidR="006F3A9F" w:rsidRPr="00776A7D" w:rsidRDefault="006F3A9F" w:rsidP="005D4E10">
            <w:r w:rsidRPr="00776A7D">
              <w:rPr>
                <w:color w:val="1F1F1F"/>
                <w:shd w:val="clear" w:color="auto" w:fill="FFFFFF"/>
              </w:rPr>
              <w:t>20000 British pounds </w:t>
            </w:r>
          </w:p>
        </w:tc>
      </w:tr>
      <w:tr w:rsidR="006F3A9F" w14:paraId="3912FA66"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AFCE9" w14:textId="77777777" w:rsidR="006F3A9F" w:rsidRPr="00776A7D" w:rsidRDefault="006F3A9F" w:rsidP="005D4E10">
            <w:r w:rsidRPr="00776A7D">
              <w:rPr>
                <w:color w:val="1F1F1F"/>
                <w:shd w:val="clear" w:color="auto" w:fill="FFFFFF"/>
              </w:rPr>
              <w:t xml:space="preserve">Enhancing </w:t>
            </w:r>
            <w:r>
              <w:rPr>
                <w:color w:val="1F1F1F"/>
                <w:shd w:val="clear" w:color="auto" w:fill="FFFFFF"/>
              </w:rPr>
              <w:t xml:space="preserve">the </w:t>
            </w:r>
            <w:r w:rsidRPr="00776A7D">
              <w:rPr>
                <w:color w:val="1F1F1F"/>
                <w:shd w:val="clear" w:color="auto" w:fill="FFFFFF"/>
              </w:rPr>
              <w:t>guest feedback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560E5" w14:textId="77777777" w:rsidR="006F3A9F" w:rsidRPr="00776A7D" w:rsidRDefault="006F3A9F" w:rsidP="005D4E10">
            <w:r w:rsidRPr="00776A7D">
              <w:rPr>
                <w:color w:val="1F1F1F"/>
                <w:shd w:val="clear" w:color="auto" w:fill="FFFFFF"/>
              </w:rPr>
              <w:t>10000 British pounds annually for tie up with different platforms</w:t>
            </w:r>
          </w:p>
        </w:tc>
      </w:tr>
      <w:tr w:rsidR="006F3A9F" w14:paraId="6F9525BD" w14:textId="77777777" w:rsidTr="005D4E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CE04A" w14:textId="77777777" w:rsidR="006F3A9F" w:rsidRPr="00776A7D" w:rsidRDefault="006F3A9F" w:rsidP="005D4E10">
            <w:r w:rsidRPr="00776A7D">
              <w:rPr>
                <w:color w:val="1F1F1F"/>
                <w:shd w:val="clear" w:color="auto" w:fill="FFFFFF"/>
              </w:rPr>
              <w:t>Initiatives for Environmental Sustainability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54A6D" w14:textId="77777777" w:rsidR="006F3A9F" w:rsidRPr="00776A7D" w:rsidRDefault="006F3A9F" w:rsidP="005D4E10">
            <w:r w:rsidRPr="00776A7D">
              <w:rPr>
                <w:color w:val="1F1F1F"/>
                <w:shd w:val="clear" w:color="auto" w:fill="FFFFFF"/>
              </w:rPr>
              <w:t>20000British pounds annually</w:t>
            </w:r>
          </w:p>
        </w:tc>
      </w:tr>
    </w:tbl>
    <w:p w14:paraId="47D5C476" w14:textId="77777777" w:rsidR="006F3A9F" w:rsidRPr="00776A7D" w:rsidRDefault="006F3A9F" w:rsidP="006F3A9F">
      <w:r w:rsidRPr="00776A7D">
        <w:rPr>
          <w:color w:val="1F1F1F"/>
          <w:shd w:val="clear" w:color="auto" w:fill="FFFFFF"/>
        </w:rPr>
        <w:t> </w:t>
      </w:r>
    </w:p>
    <w:p w14:paraId="6EDEC5FF" w14:textId="77777777" w:rsidR="006F3A9F" w:rsidRPr="00776A7D" w:rsidRDefault="006F3A9F" w:rsidP="006F3A9F">
      <w:r w:rsidRPr="00776A7D">
        <w:rPr>
          <w:b/>
          <w:bCs/>
          <w:color w:val="1F1F1F"/>
          <w:shd w:val="clear" w:color="auto" w:fill="FFFFFF"/>
        </w:rPr>
        <w:t xml:space="preserve">Potential benefits </w:t>
      </w:r>
      <w:r>
        <w:rPr>
          <w:b/>
          <w:bCs/>
          <w:color w:val="1F1F1F"/>
          <w:shd w:val="clear" w:color="auto" w:fill="FFFFFF"/>
        </w:rPr>
        <w:t>of</w:t>
      </w:r>
      <w:r w:rsidRPr="00776A7D">
        <w:rPr>
          <w:b/>
          <w:bCs/>
          <w:color w:val="1F1F1F"/>
          <w:shd w:val="clear" w:color="auto" w:fill="FFFFFF"/>
        </w:rPr>
        <w:t xml:space="preserve"> implementing the recommended strategies</w:t>
      </w:r>
    </w:p>
    <w:p w14:paraId="735EAD63" w14:textId="77777777" w:rsidR="006F3A9F" w:rsidRPr="0099259B" w:rsidRDefault="006F3A9F" w:rsidP="006F3A9F">
      <w:pPr>
        <w:rPr>
          <w:i/>
          <w:iCs/>
          <w:u w:val="single"/>
        </w:rPr>
      </w:pPr>
      <w:r w:rsidRPr="0099259B">
        <w:rPr>
          <w:i/>
          <w:iCs/>
          <w:u w:val="single"/>
          <w:shd w:val="clear" w:color="auto" w:fill="FFFFFF"/>
        </w:rPr>
        <w:t>Increasing visitor satisfaction</w:t>
      </w:r>
    </w:p>
    <w:p w14:paraId="122EA295" w14:textId="77777777" w:rsidR="006F3A9F" w:rsidRPr="00776A7D" w:rsidRDefault="006F3A9F" w:rsidP="006F3A9F">
      <w:r w:rsidRPr="00776A7D">
        <w:rPr>
          <w:shd w:val="clear" w:color="auto" w:fill="FFFFFF"/>
        </w:rPr>
        <w:t>Putting the suggested ideas provided by the Proaction International consultancy firm to the Sol Y Luna Hotel has the potential to greatly increase client satisfaction</w:t>
      </w:r>
      <w:r>
        <w:rPr>
          <w:shd w:val="clear" w:color="auto" w:fill="FFFFFF"/>
        </w:rPr>
        <w:t xml:space="preserve"> (</w:t>
      </w:r>
      <w:r w:rsidRPr="00B36F5D">
        <w:rPr>
          <w:shd w:val="clear" w:color="auto" w:fill="FFFFFF"/>
        </w:rPr>
        <w:t>Erdem</w:t>
      </w:r>
      <w:r>
        <w:rPr>
          <w:shd w:val="clear" w:color="auto" w:fill="FFFFFF"/>
        </w:rPr>
        <w:t xml:space="preserve"> et al., 2021)</w:t>
      </w:r>
      <w:r w:rsidRPr="00776A7D">
        <w:rPr>
          <w:shd w:val="clear" w:color="auto" w:fill="FFFFFF"/>
        </w:rPr>
        <w:t>. The development of solid supplier partnerships and the regular availability of food items guarantee that visitors</w:t>
      </w:r>
      <w:r>
        <w:rPr>
          <w:shd w:val="clear" w:color="auto" w:fill="FFFFFF"/>
        </w:rPr>
        <w:t xml:space="preserve"> </w:t>
      </w:r>
      <w:r w:rsidRPr="00776A7D">
        <w:rPr>
          <w:shd w:val="clear" w:color="auto" w:fill="FFFFFF"/>
        </w:rPr>
        <w:t>have a variety</w:t>
      </w:r>
      <w:r>
        <w:rPr>
          <w:shd w:val="clear" w:color="auto" w:fill="FFFFFF"/>
        </w:rPr>
        <w:t xml:space="preserve"> </w:t>
      </w:r>
      <w:r w:rsidRPr="00776A7D">
        <w:rPr>
          <w:shd w:val="clear" w:color="auto" w:fill="FFFFFF"/>
        </w:rPr>
        <w:t>of exciting and authentic cuisines. Efficient booking administration and staff training provide a seamless and pleasant environment for visitors from the booking through check-out. Expanding the dining alternatives increases the entire visitor experience by catering to a wider range of interests and preferences. </w:t>
      </w:r>
    </w:p>
    <w:p w14:paraId="221FEC19" w14:textId="77777777" w:rsidR="006F3A9F" w:rsidRPr="0099259B" w:rsidRDefault="006F3A9F" w:rsidP="006F3A9F">
      <w:pPr>
        <w:rPr>
          <w:i/>
          <w:iCs/>
          <w:u w:val="single"/>
        </w:rPr>
      </w:pPr>
      <w:r w:rsidRPr="0099259B">
        <w:rPr>
          <w:i/>
          <w:iCs/>
          <w:u w:val="single"/>
          <w:shd w:val="clear" w:color="auto" w:fill="FFFFFF"/>
        </w:rPr>
        <w:t>Improve competitiveness and Brand perception </w:t>
      </w:r>
    </w:p>
    <w:p w14:paraId="3DB136E0" w14:textId="77777777" w:rsidR="006F3A9F" w:rsidRPr="00776A7D" w:rsidRDefault="006F3A9F" w:rsidP="006F3A9F">
      <w:r w:rsidRPr="00776A7D">
        <w:rPr>
          <w:shd w:val="clear" w:color="auto" w:fill="FFFFFF"/>
        </w:rPr>
        <w:t>The brand identity and competitiveness of Sol Y Luna Hotel might potentially be enhanced by these tactics. The hotel displays its dedication to ongoing development, drawing in additional guests and fostering customer loyalty</w:t>
      </w:r>
      <w:r>
        <w:rPr>
          <w:shd w:val="clear" w:color="auto" w:fill="FFFFFF"/>
        </w:rPr>
        <w:t xml:space="preserve"> (</w:t>
      </w:r>
      <w:r w:rsidRPr="00B36F5D">
        <w:rPr>
          <w:shd w:val="clear" w:color="auto" w:fill="FFFFFF"/>
        </w:rPr>
        <w:t>Parker</w:t>
      </w:r>
      <w:r>
        <w:rPr>
          <w:shd w:val="clear" w:color="auto" w:fill="FFFFFF"/>
        </w:rPr>
        <w:t xml:space="preserve"> et al., 2022)</w:t>
      </w:r>
      <w:r w:rsidRPr="00776A7D">
        <w:rPr>
          <w:shd w:val="clear" w:color="auto" w:fill="FFFFFF"/>
        </w:rPr>
        <w:t>. Adopting sustainable practices positions the hotel as an ecologically responsible and sustainable alternative, aligns with global sustainability trends, and boosts its competitiveness in the market. An improved brand image and increased visitor satisfaction together might create a powerful market presence. </w:t>
      </w:r>
      <w:r>
        <w:rPr>
          <w:shd w:val="clear" w:color="auto" w:fill="FFFFFF"/>
        </w:rPr>
        <w:t xml:space="preserve"> </w:t>
      </w:r>
    </w:p>
    <w:p w14:paraId="3793AD2B" w14:textId="77777777" w:rsidR="006F3A9F" w:rsidRPr="006F3A9F" w:rsidRDefault="006F3A9F" w:rsidP="006F3A9F"/>
    <w:p w14:paraId="00000020" w14:textId="77777777" w:rsidR="00FF2031" w:rsidRDefault="008974C3">
      <w:pPr>
        <w:rPr>
          <w:b/>
        </w:rPr>
      </w:pPr>
      <w:r>
        <w:rPr>
          <w:b/>
        </w:rPr>
        <w:lastRenderedPageBreak/>
        <w:t>Recruiting technical expertise</w:t>
      </w:r>
    </w:p>
    <w:p w14:paraId="00000021" w14:textId="1DD9CD1F" w:rsidR="00FF2031" w:rsidRDefault="008974C3">
      <w:r>
        <w:t xml:space="preserve">It is highly recommended that </w:t>
      </w:r>
      <w:r w:rsidR="00F519F1">
        <w:t xml:space="preserve">Sol y Luna </w:t>
      </w:r>
      <w:r>
        <w:t>should hire talented and experienced technical staff that can manage all types of technical activities regarding booking, inventory management and more. Besides, the bookings that are made by the customers are cancelled automatically which is due to probably technical issues. In this context, the hotel management should be concerned about the technical department to mitigate the issue. With respect to that, the technical expertise can manage all types of bookings and ensure the confirmation of the bookings as well. This will help the hotel to avoid customer reduction due to any type of technical issues (</w:t>
      </w:r>
      <w:proofErr w:type="spellStart"/>
      <w:r>
        <w:t>Gilch</w:t>
      </w:r>
      <w:proofErr w:type="spellEnd"/>
      <w:r>
        <w:t xml:space="preserve"> and </w:t>
      </w:r>
      <w:proofErr w:type="spellStart"/>
      <w:r>
        <w:t>Sieweke</w:t>
      </w:r>
      <w:proofErr w:type="spellEnd"/>
      <w:r>
        <w:t xml:space="preserve">, 2021). </w:t>
      </w:r>
    </w:p>
    <w:p w14:paraId="00000022" w14:textId="77777777" w:rsidR="00FF2031" w:rsidRDefault="008974C3">
      <w:pPr>
        <w:rPr>
          <w:b/>
        </w:rPr>
      </w:pPr>
      <w:r>
        <w:rPr>
          <w:b/>
        </w:rPr>
        <w:t>Increasing hotel occupancy</w:t>
      </w:r>
    </w:p>
    <w:p w14:paraId="00000023" w14:textId="37397F49" w:rsidR="00FF2031" w:rsidRDefault="008974C3">
      <w:r>
        <w:t xml:space="preserve">Sometimes the bookings of the customers are being cancelled due to room deficiencies in Sol y Luna. With respect to that, it is intensely suggested that the hotel can enhance the room occupancy and manage the inventory in an effective way. This will help them keep all the bookings and provide accommodations without increasing the rate of cancellation. Concerning that, the price of the rooms needs to be set considering the ability and capability of the potential customers. In addition, by increasing the occupancy, the hotel can become able to attract more customers in the hotel which can help them to uplift the sales productivity as well as strengthen the customer base (Whittington et al., 2020).  </w:t>
      </w:r>
    </w:p>
    <w:p w14:paraId="00000024" w14:textId="77777777" w:rsidR="00FF2031" w:rsidRDefault="008974C3">
      <w:pPr>
        <w:rPr>
          <w:b/>
        </w:rPr>
      </w:pPr>
      <w:r>
        <w:rPr>
          <w:b/>
        </w:rPr>
        <w:t xml:space="preserve">Conducting detailed market research </w:t>
      </w:r>
    </w:p>
    <w:p w14:paraId="00000025" w14:textId="33D4D6F5" w:rsidR="00FF2031" w:rsidRDefault="008974C3">
      <w:r>
        <w:t xml:space="preserve">Sol y Luna should conduct thorough market research in order to identify and comprehend the consumer choice about food. In order to get a deep insight into the market trends and preferences the hotel can hire expert market analytics who can conduct effective market research for the hotel. Through conducting market research, Sol y Luna can become able to put emphasis on preparing advanced and modern food items that can be admired by potential </w:t>
      </w:r>
      <w:r>
        <w:lastRenderedPageBreak/>
        <w:t>customers. Apart from that, this will help them acquire new customers by word-of-mouth marketing to existing customers as well (</w:t>
      </w:r>
      <w:proofErr w:type="spellStart"/>
      <w:r>
        <w:t>Aldayel</w:t>
      </w:r>
      <w:proofErr w:type="spellEnd"/>
      <w:r>
        <w:t xml:space="preserve"> et al., 2021). </w:t>
      </w:r>
    </w:p>
    <w:p w14:paraId="00000026" w14:textId="77777777" w:rsidR="00FF2031" w:rsidRDefault="008974C3">
      <w:pPr>
        <w:rPr>
          <w:b/>
        </w:rPr>
      </w:pPr>
      <w:r>
        <w:rPr>
          <w:b/>
        </w:rPr>
        <w:t>Contingency theory</w:t>
      </w:r>
    </w:p>
    <w:p w14:paraId="00000027" w14:textId="77777777" w:rsidR="00FF2031" w:rsidRDefault="008974C3">
      <w:r>
        <w:t xml:space="preserve">The Sol y Luna hotel can adopt and follow the contingency theory in order to streamline their operational management and enhance the service quality as well. Besides, this theory is one of the effective management theories that was proposed by Fiedler in the year of 1967. According to this theory, there is no appropriate way or approach to run the business and make effective decisions. Consequently, the Sol y Luna Hotel should consider the situational factors that are affecting its operations. Based on the specific situations and their intensity, the management of the hotel should make informed decisions considering various external and internal factors as well. Moreover, the leadership style also needs to be considered while implementing the theory within the operation of the hotel (Burnes, 2014). </w:t>
      </w:r>
    </w:p>
    <w:p w14:paraId="52A628CD" w14:textId="77777777" w:rsidR="00F519F1" w:rsidRDefault="00F519F1">
      <w:pPr>
        <w:rPr>
          <w:b/>
          <w:sz w:val="26"/>
          <w:szCs w:val="26"/>
        </w:rPr>
      </w:pPr>
      <w:bookmarkStart w:id="14" w:name="_nk94wq35kt54" w:colFirst="0" w:colLast="0"/>
      <w:bookmarkEnd w:id="14"/>
      <w:r>
        <w:br w:type="page"/>
      </w:r>
    </w:p>
    <w:p w14:paraId="00000028" w14:textId="07473AC4" w:rsidR="00FF2031" w:rsidRDefault="008974C3">
      <w:pPr>
        <w:pStyle w:val="Heading2"/>
      </w:pPr>
      <w:bookmarkStart w:id="15" w:name="_Toc148460538"/>
      <w:r>
        <w:lastRenderedPageBreak/>
        <w:t>Lewin’s Change Management Theory</w:t>
      </w:r>
      <w:bookmarkEnd w:id="15"/>
      <w:r>
        <w:t xml:space="preserve"> </w:t>
      </w:r>
    </w:p>
    <w:p w14:paraId="00000029" w14:textId="1618943E" w:rsidR="00FF2031" w:rsidRDefault="008974C3">
      <w:r>
        <w:t>The Sol y Luna should adopt the potential changes to overcome the management issues that are impacting the day-to-day operation and the productivity of the hotel. In his context, the Change Management Model proposed by Kurt Lewin is very helpful to help the hotel adapt to the changes. This change management framework consists of three major layers including unfreeze, change and refreeze</w:t>
      </w:r>
      <w:sdt>
        <w:sdtPr>
          <w:id w:val="-1924094936"/>
          <w:citation/>
        </w:sdtPr>
        <w:sdtContent>
          <w:r w:rsidR="00F519F1">
            <w:fldChar w:fldCharType="begin"/>
          </w:r>
          <w:r w:rsidR="00F519F1">
            <w:rPr>
              <w:lang w:val="en-US"/>
            </w:rPr>
            <w:instrText xml:space="preserve"> CITATION Min231 \l 1033 </w:instrText>
          </w:r>
          <w:r w:rsidR="00F519F1">
            <w:fldChar w:fldCharType="separate"/>
          </w:r>
          <w:r w:rsidR="00F519F1">
            <w:rPr>
              <w:noProof/>
              <w:lang w:val="en-US"/>
            </w:rPr>
            <w:t xml:space="preserve"> </w:t>
          </w:r>
          <w:r w:rsidR="00F519F1" w:rsidRPr="00F519F1">
            <w:rPr>
              <w:noProof/>
              <w:lang w:val="en-US"/>
            </w:rPr>
            <w:t>(Mindtools, 2023)</w:t>
          </w:r>
          <w:r w:rsidR="00F519F1">
            <w:fldChar w:fldCharType="end"/>
          </w:r>
        </w:sdtContent>
      </w:sdt>
      <w:r>
        <w:t xml:space="preserve">. </w:t>
      </w:r>
    </w:p>
    <w:p w14:paraId="0000002A" w14:textId="77777777" w:rsidR="00FF2031" w:rsidRDefault="008974C3">
      <w:pPr>
        <w:rPr>
          <w:b/>
        </w:rPr>
      </w:pPr>
      <w:r>
        <w:rPr>
          <w:b/>
        </w:rPr>
        <w:t xml:space="preserve">Unfreeze </w:t>
      </w:r>
    </w:p>
    <w:p w14:paraId="0000002B" w14:textId="77777777" w:rsidR="00FF2031" w:rsidRDefault="008974C3">
      <w:r>
        <w:t xml:space="preserve">The first stage of the Change Management model of Kurt Lewin is unfreezing the existing systems of operating the business. In this context, the hotel needs to evaluate the existing operational system that creates various types of issues. Concerning that, the perception of the management of Sol y Luna needs to be changed on the problematic systems such as booking management and food option issues. Apart from that, the leaders of the hotel should consider the effective ways that have been recommended in the above part of this report. In order to adopt the strategies to mitigate the issues, first the hotel should make the system free (Kotter, 2012). </w:t>
      </w:r>
    </w:p>
    <w:p w14:paraId="0000002C" w14:textId="77777777" w:rsidR="00FF2031" w:rsidRDefault="008974C3">
      <w:pPr>
        <w:rPr>
          <w:b/>
        </w:rPr>
      </w:pPr>
      <w:r>
        <w:rPr>
          <w:b/>
        </w:rPr>
        <w:t>Change</w:t>
      </w:r>
    </w:p>
    <w:p w14:paraId="0000002D" w14:textId="77777777" w:rsidR="00FF2031" w:rsidRDefault="008974C3">
      <w:r>
        <w:t xml:space="preserve">The framework of the Change Management involves various factors and elements to implement the changes within the operation. Concerning that, after the unfreezing process of the existing system, the Sol y Luna hotel should focus on the implementation of the strategies that have been recommended to overcome the issues faced by the hotel. In this context, the effective approaches need to be discussed with the employees of the hotel and their feedback needs to be taken as well. Besides, the hotel should empower the employees to adopt the changes and make it sustainable (Galli, 2019). </w:t>
      </w:r>
    </w:p>
    <w:p w14:paraId="0000002E" w14:textId="77777777" w:rsidR="00FF2031" w:rsidRDefault="008974C3">
      <w:pPr>
        <w:rPr>
          <w:b/>
        </w:rPr>
      </w:pPr>
      <w:r>
        <w:rPr>
          <w:b/>
        </w:rPr>
        <w:t xml:space="preserve">Refreeze </w:t>
      </w:r>
    </w:p>
    <w:p w14:paraId="43E71EB6" w14:textId="77777777" w:rsidR="006F3A9F" w:rsidRDefault="008974C3" w:rsidP="00F519F1">
      <w:r>
        <w:lastRenderedPageBreak/>
        <w:t xml:space="preserve">The implementation of the changes regarding booking issues and cuisine deficiency requires proper acceptance and stabilisation to be effective. Consequently, after the implementation of the strategies to address and meet the issues faced by Sol y Luna, the new systems should be </w:t>
      </w:r>
      <w:proofErr w:type="spellStart"/>
      <w:r>
        <w:t>refreezed</w:t>
      </w:r>
      <w:proofErr w:type="spellEnd"/>
      <w:r>
        <w:t xml:space="preserve"> by the hotel following the Change Management Model. With respect to that, the feedback of the employees regarding the changes has to be taken on a regular basis in order to understand its effectiveness in increasing productivity and customer satisfaction. Moreover, the hotel should emphasise on providing digital training and support to the employees to ensure the efficacy of the operation as well (Cone and Unni, 2020). </w:t>
      </w:r>
      <w:bookmarkStart w:id="16" w:name="_4pb5eq9unjw1" w:colFirst="0" w:colLast="0"/>
      <w:bookmarkEnd w:id="16"/>
    </w:p>
    <w:p w14:paraId="3F494D34" w14:textId="77777777" w:rsidR="006F3A9F" w:rsidRDefault="006F3A9F">
      <w:r>
        <w:br w:type="page"/>
      </w:r>
    </w:p>
    <w:p w14:paraId="2CC18FFB" w14:textId="77777777" w:rsidR="00FE2949" w:rsidRDefault="00FE2949" w:rsidP="00FE2949">
      <w:pPr>
        <w:pStyle w:val="Heading1"/>
        <w:rPr>
          <w:highlight w:val="white"/>
        </w:rPr>
      </w:pPr>
      <w:bookmarkStart w:id="17" w:name="_Toc148460539"/>
      <w:r>
        <w:rPr>
          <w:highlight w:val="white"/>
        </w:rPr>
        <w:lastRenderedPageBreak/>
        <w:t>Action Plan</w:t>
      </w:r>
      <w:bookmarkEnd w:id="17"/>
      <w:r>
        <w:rPr>
          <w:highlight w:val="white"/>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FE2949" w:rsidRPr="00FE2949" w14:paraId="4A3C3597" w14:textId="77777777" w:rsidTr="00FE2949">
        <w:tc>
          <w:tcPr>
            <w:tcW w:w="1289" w:type="dxa"/>
            <w:shd w:val="clear" w:color="auto" w:fill="auto"/>
            <w:tcMar>
              <w:top w:w="100" w:type="dxa"/>
              <w:left w:w="100" w:type="dxa"/>
              <w:bottom w:w="100" w:type="dxa"/>
              <w:right w:w="100" w:type="dxa"/>
            </w:tcMar>
          </w:tcPr>
          <w:p w14:paraId="18BD6B4D"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Number</w:t>
            </w:r>
          </w:p>
        </w:tc>
        <w:tc>
          <w:tcPr>
            <w:tcW w:w="1289" w:type="dxa"/>
            <w:shd w:val="clear" w:color="auto" w:fill="auto"/>
            <w:tcMar>
              <w:top w:w="100" w:type="dxa"/>
              <w:left w:w="100" w:type="dxa"/>
              <w:bottom w:w="100" w:type="dxa"/>
              <w:right w:w="100" w:type="dxa"/>
            </w:tcMar>
          </w:tcPr>
          <w:p w14:paraId="35CA17A7"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problem</w:t>
            </w:r>
          </w:p>
        </w:tc>
        <w:tc>
          <w:tcPr>
            <w:tcW w:w="1289" w:type="dxa"/>
            <w:shd w:val="clear" w:color="auto" w:fill="auto"/>
            <w:tcMar>
              <w:top w:w="100" w:type="dxa"/>
              <w:left w:w="100" w:type="dxa"/>
              <w:bottom w:w="100" w:type="dxa"/>
              <w:right w:w="100" w:type="dxa"/>
            </w:tcMar>
          </w:tcPr>
          <w:p w14:paraId="24FA41BA"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Solution</w:t>
            </w:r>
          </w:p>
        </w:tc>
        <w:tc>
          <w:tcPr>
            <w:tcW w:w="1289" w:type="dxa"/>
            <w:shd w:val="clear" w:color="auto" w:fill="auto"/>
            <w:tcMar>
              <w:top w:w="100" w:type="dxa"/>
              <w:left w:w="100" w:type="dxa"/>
              <w:bottom w:w="100" w:type="dxa"/>
              <w:right w:w="100" w:type="dxa"/>
            </w:tcMar>
          </w:tcPr>
          <w:p w14:paraId="2FB8512A"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Desired outcome</w:t>
            </w:r>
          </w:p>
        </w:tc>
        <w:tc>
          <w:tcPr>
            <w:tcW w:w="1289" w:type="dxa"/>
            <w:shd w:val="clear" w:color="auto" w:fill="auto"/>
            <w:tcMar>
              <w:top w:w="100" w:type="dxa"/>
              <w:left w:w="100" w:type="dxa"/>
              <w:bottom w:w="100" w:type="dxa"/>
              <w:right w:w="100" w:type="dxa"/>
            </w:tcMar>
          </w:tcPr>
          <w:p w14:paraId="4D0E94DE"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Time scale</w:t>
            </w:r>
          </w:p>
        </w:tc>
        <w:tc>
          <w:tcPr>
            <w:tcW w:w="1289" w:type="dxa"/>
            <w:shd w:val="clear" w:color="auto" w:fill="auto"/>
            <w:tcMar>
              <w:top w:w="100" w:type="dxa"/>
              <w:left w:w="100" w:type="dxa"/>
              <w:bottom w:w="100" w:type="dxa"/>
              <w:right w:w="100" w:type="dxa"/>
            </w:tcMar>
          </w:tcPr>
          <w:p w14:paraId="4371F5F8"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Completion date</w:t>
            </w:r>
          </w:p>
        </w:tc>
        <w:tc>
          <w:tcPr>
            <w:tcW w:w="1289" w:type="dxa"/>
            <w:shd w:val="clear" w:color="auto" w:fill="auto"/>
            <w:tcMar>
              <w:top w:w="100" w:type="dxa"/>
              <w:left w:w="100" w:type="dxa"/>
              <w:bottom w:w="100" w:type="dxa"/>
              <w:right w:w="100" w:type="dxa"/>
            </w:tcMar>
          </w:tcPr>
          <w:p w14:paraId="05F60576" w14:textId="77777777" w:rsidR="00FE2949" w:rsidRPr="00FE2949" w:rsidRDefault="00FE2949" w:rsidP="00FE2949">
            <w:pPr>
              <w:spacing w:line="480" w:lineRule="auto"/>
              <w:rPr>
                <w:rFonts w:ascii="Times New Roman" w:hAnsi="Times New Roman" w:cs="Times New Roman"/>
                <w:b/>
                <w:bCs/>
                <w:sz w:val="24"/>
                <w:szCs w:val="24"/>
                <w:highlight w:val="white"/>
              </w:rPr>
            </w:pPr>
            <w:r w:rsidRPr="00FE2949">
              <w:rPr>
                <w:rFonts w:ascii="Times New Roman" w:hAnsi="Times New Roman" w:cs="Times New Roman"/>
                <w:b/>
                <w:bCs/>
                <w:sz w:val="24"/>
                <w:szCs w:val="24"/>
                <w:highlight w:val="white"/>
              </w:rPr>
              <w:t>Planned Budget</w:t>
            </w:r>
          </w:p>
        </w:tc>
      </w:tr>
      <w:tr w:rsidR="00FE2949" w:rsidRPr="00FE2949" w14:paraId="2C162849" w14:textId="77777777" w:rsidTr="00FE2949">
        <w:tc>
          <w:tcPr>
            <w:tcW w:w="1289" w:type="dxa"/>
            <w:shd w:val="clear" w:color="auto" w:fill="auto"/>
            <w:tcMar>
              <w:top w:w="100" w:type="dxa"/>
              <w:left w:w="100" w:type="dxa"/>
              <w:bottom w:w="100" w:type="dxa"/>
              <w:right w:w="100" w:type="dxa"/>
            </w:tcMar>
          </w:tcPr>
          <w:p w14:paraId="02E0C4C4"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1.</w:t>
            </w:r>
          </w:p>
        </w:tc>
        <w:tc>
          <w:tcPr>
            <w:tcW w:w="1289" w:type="dxa"/>
            <w:shd w:val="clear" w:color="auto" w:fill="auto"/>
            <w:tcMar>
              <w:top w:w="100" w:type="dxa"/>
              <w:left w:w="100" w:type="dxa"/>
              <w:bottom w:w="100" w:type="dxa"/>
              <w:right w:w="100" w:type="dxa"/>
            </w:tcMar>
          </w:tcPr>
          <w:p w14:paraId="03E93DB1"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Booking management</w:t>
            </w:r>
          </w:p>
        </w:tc>
        <w:tc>
          <w:tcPr>
            <w:tcW w:w="1289" w:type="dxa"/>
            <w:shd w:val="clear" w:color="auto" w:fill="auto"/>
            <w:tcMar>
              <w:top w:w="100" w:type="dxa"/>
              <w:left w:w="100" w:type="dxa"/>
              <w:bottom w:w="100" w:type="dxa"/>
              <w:right w:w="100" w:type="dxa"/>
            </w:tcMar>
          </w:tcPr>
          <w:p w14:paraId="25F06268"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 xml:space="preserve">The perfect solution for this matter can be employee training and implementation of an innovative management system. The kitchen team will be given the tools they need to properly </w:t>
            </w:r>
            <w:r w:rsidRPr="00FE2949">
              <w:rPr>
                <w:rFonts w:ascii="Times New Roman" w:hAnsi="Times New Roman" w:cs="Times New Roman"/>
                <w:sz w:val="24"/>
                <w:szCs w:val="24"/>
                <w:highlight w:val="white"/>
              </w:rPr>
              <w:lastRenderedPageBreak/>
              <w:t xml:space="preserve">plan meals and adjust to menu changes, which will minimize disruptions. Workshops on reducing food waste create economic habits. The adoption of a dependable booking system, the implementation of double-booking </w:t>
            </w:r>
            <w:r w:rsidRPr="00FE2949">
              <w:rPr>
                <w:rFonts w:ascii="Times New Roman" w:hAnsi="Times New Roman" w:cs="Times New Roman"/>
                <w:sz w:val="24"/>
                <w:szCs w:val="24"/>
                <w:highlight w:val="white"/>
              </w:rPr>
              <w:lastRenderedPageBreak/>
              <w:t>avoidance, and the development of standard operating processes will improve guest satisfaction in booking management. By combining these efforts, the Sol y Luna Hotel hopes to improve food item accessibilit</w:t>
            </w:r>
            <w:r w:rsidRPr="00FE2949">
              <w:rPr>
                <w:rFonts w:ascii="Times New Roman" w:hAnsi="Times New Roman" w:cs="Times New Roman"/>
                <w:sz w:val="24"/>
                <w:szCs w:val="24"/>
                <w:highlight w:val="white"/>
              </w:rPr>
              <w:lastRenderedPageBreak/>
              <w:t xml:space="preserve">y and consistency while also improving the entire visitor experience </w:t>
            </w:r>
          </w:p>
        </w:tc>
        <w:tc>
          <w:tcPr>
            <w:tcW w:w="1289" w:type="dxa"/>
            <w:shd w:val="clear" w:color="auto" w:fill="auto"/>
            <w:tcMar>
              <w:top w:w="100" w:type="dxa"/>
              <w:left w:w="100" w:type="dxa"/>
              <w:bottom w:w="100" w:type="dxa"/>
              <w:right w:w="100" w:type="dxa"/>
            </w:tcMar>
          </w:tcPr>
          <w:p w14:paraId="11FBF59C"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lastRenderedPageBreak/>
              <w:t>The improved satisfaction rate of customers and a high number of positive customer reviews</w:t>
            </w:r>
          </w:p>
        </w:tc>
        <w:tc>
          <w:tcPr>
            <w:tcW w:w="1289" w:type="dxa"/>
            <w:shd w:val="clear" w:color="auto" w:fill="auto"/>
            <w:tcMar>
              <w:top w:w="100" w:type="dxa"/>
              <w:left w:w="100" w:type="dxa"/>
              <w:bottom w:w="100" w:type="dxa"/>
              <w:right w:w="100" w:type="dxa"/>
            </w:tcMar>
          </w:tcPr>
          <w:p w14:paraId="0A0A10FE"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2-3 months</w:t>
            </w:r>
          </w:p>
        </w:tc>
        <w:tc>
          <w:tcPr>
            <w:tcW w:w="1289" w:type="dxa"/>
            <w:shd w:val="clear" w:color="auto" w:fill="auto"/>
            <w:tcMar>
              <w:top w:w="100" w:type="dxa"/>
              <w:left w:w="100" w:type="dxa"/>
              <w:bottom w:w="100" w:type="dxa"/>
              <w:right w:w="100" w:type="dxa"/>
            </w:tcMar>
          </w:tcPr>
          <w:p w14:paraId="3F3A9BA8"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Inventory management- 30 Dec, 2023</w:t>
            </w:r>
          </w:p>
          <w:p w14:paraId="467240C7"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Staff training- January 30, 2023</w:t>
            </w:r>
          </w:p>
          <w:p w14:paraId="282BF20E"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 xml:space="preserve">Booking management - </w:t>
            </w:r>
            <w:proofErr w:type="gramStart"/>
            <w:r w:rsidRPr="00FE2949">
              <w:rPr>
                <w:rFonts w:ascii="Times New Roman" w:hAnsi="Times New Roman" w:cs="Times New Roman"/>
                <w:sz w:val="24"/>
                <w:szCs w:val="24"/>
                <w:highlight w:val="white"/>
              </w:rPr>
              <w:t>November ,</w:t>
            </w:r>
            <w:proofErr w:type="gramEnd"/>
            <w:r w:rsidRPr="00FE2949">
              <w:rPr>
                <w:rFonts w:ascii="Times New Roman" w:hAnsi="Times New Roman" w:cs="Times New Roman"/>
                <w:sz w:val="24"/>
                <w:szCs w:val="24"/>
                <w:highlight w:val="white"/>
              </w:rPr>
              <w:t xml:space="preserve"> 2023</w:t>
            </w:r>
          </w:p>
        </w:tc>
        <w:tc>
          <w:tcPr>
            <w:tcW w:w="1289" w:type="dxa"/>
            <w:shd w:val="clear" w:color="auto" w:fill="auto"/>
            <w:tcMar>
              <w:top w:w="100" w:type="dxa"/>
              <w:left w:w="100" w:type="dxa"/>
              <w:bottom w:w="100" w:type="dxa"/>
              <w:right w:w="100" w:type="dxa"/>
            </w:tcMar>
          </w:tcPr>
          <w:p w14:paraId="38F1BBCF"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Booking management - 3000 British pound</w:t>
            </w:r>
          </w:p>
          <w:p w14:paraId="2CBEBAEF"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Staff training- 10,000 British pound</w:t>
            </w:r>
          </w:p>
        </w:tc>
      </w:tr>
      <w:tr w:rsidR="00FE2949" w:rsidRPr="00FE2949" w14:paraId="328A0C44" w14:textId="77777777" w:rsidTr="00FE2949">
        <w:tc>
          <w:tcPr>
            <w:tcW w:w="1289" w:type="dxa"/>
            <w:shd w:val="clear" w:color="auto" w:fill="auto"/>
            <w:tcMar>
              <w:top w:w="100" w:type="dxa"/>
              <w:left w:w="100" w:type="dxa"/>
              <w:bottom w:w="100" w:type="dxa"/>
              <w:right w:w="100" w:type="dxa"/>
            </w:tcMar>
          </w:tcPr>
          <w:p w14:paraId="69143A9B"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lastRenderedPageBreak/>
              <w:t>2.</w:t>
            </w:r>
          </w:p>
        </w:tc>
        <w:tc>
          <w:tcPr>
            <w:tcW w:w="1289" w:type="dxa"/>
            <w:shd w:val="clear" w:color="auto" w:fill="auto"/>
            <w:tcMar>
              <w:top w:w="100" w:type="dxa"/>
              <w:left w:w="100" w:type="dxa"/>
              <w:bottom w:w="100" w:type="dxa"/>
              <w:right w:w="100" w:type="dxa"/>
            </w:tcMar>
          </w:tcPr>
          <w:p w14:paraId="48192E17"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Availability of food items</w:t>
            </w:r>
          </w:p>
        </w:tc>
        <w:tc>
          <w:tcPr>
            <w:tcW w:w="1289" w:type="dxa"/>
            <w:shd w:val="clear" w:color="auto" w:fill="auto"/>
            <w:tcMar>
              <w:top w:w="100" w:type="dxa"/>
              <w:left w:w="100" w:type="dxa"/>
              <w:bottom w:w="100" w:type="dxa"/>
              <w:right w:w="100" w:type="dxa"/>
            </w:tcMar>
          </w:tcPr>
          <w:p w14:paraId="090A03C6"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A highly effective solution to the management issue with food item availability at the Sol y Luna Hotel is to implement an inventory manageme</w:t>
            </w:r>
            <w:r w:rsidRPr="00FE2949">
              <w:rPr>
                <w:rFonts w:ascii="Times New Roman" w:hAnsi="Times New Roman" w:cs="Times New Roman"/>
                <w:sz w:val="24"/>
                <w:szCs w:val="24"/>
                <w:highlight w:val="white"/>
              </w:rPr>
              <w:lastRenderedPageBreak/>
              <w:t xml:space="preserve">nt system. Weekly audits regularly are a significant part of this approach. Therefore, by carrying out these inspections, the hotel can keep a close eye on component supply, examine consumption trends, and quickly </w:t>
            </w:r>
            <w:r w:rsidRPr="00FE2949">
              <w:rPr>
                <w:rFonts w:ascii="Times New Roman" w:hAnsi="Times New Roman" w:cs="Times New Roman"/>
                <w:sz w:val="24"/>
                <w:szCs w:val="24"/>
                <w:highlight w:val="white"/>
              </w:rPr>
              <w:lastRenderedPageBreak/>
              <w:t xml:space="preserve">spot inconsistencies. This proactive strategy guarantees exact inventory levels, reduces the possibility of shortages, and enables quick adjustments to purchasing or menu planning. The hotel will be able to </w:t>
            </w:r>
            <w:r w:rsidRPr="00FE2949">
              <w:rPr>
                <w:rFonts w:ascii="Times New Roman" w:hAnsi="Times New Roman" w:cs="Times New Roman"/>
                <w:sz w:val="24"/>
                <w:szCs w:val="24"/>
                <w:highlight w:val="white"/>
              </w:rPr>
              <w:lastRenderedPageBreak/>
              <w:t xml:space="preserve">maintain consistency in the supply of food items, improve customer happiness, and run more efficiently. They should revise their menu depending on the availability of the materials. Therefore, creating alternative food items </w:t>
            </w:r>
            <w:r w:rsidRPr="00FE2949">
              <w:rPr>
                <w:rFonts w:ascii="Times New Roman" w:hAnsi="Times New Roman" w:cs="Times New Roman"/>
                <w:sz w:val="24"/>
                <w:szCs w:val="24"/>
                <w:highlight w:val="white"/>
              </w:rPr>
              <w:lastRenderedPageBreak/>
              <w:t>will be an effective solution for this matter (</w:t>
            </w:r>
            <w:r w:rsidRPr="00FE2949">
              <w:rPr>
                <w:rFonts w:ascii="Times New Roman" w:hAnsi="Times New Roman" w:cs="Times New Roman"/>
                <w:sz w:val="24"/>
                <w:szCs w:val="24"/>
                <w:shd w:val="clear" w:color="auto" w:fill="FFFFFF"/>
              </w:rPr>
              <w:t>Belias et al., 2023)</w:t>
            </w:r>
            <w:r w:rsidRPr="00FE2949">
              <w:rPr>
                <w:rFonts w:ascii="Times New Roman" w:hAnsi="Times New Roman" w:cs="Times New Roman"/>
                <w:sz w:val="24"/>
                <w:szCs w:val="24"/>
                <w:highlight w:val="white"/>
              </w:rPr>
              <w:t xml:space="preserve">. </w:t>
            </w:r>
          </w:p>
        </w:tc>
        <w:tc>
          <w:tcPr>
            <w:tcW w:w="1289" w:type="dxa"/>
            <w:shd w:val="clear" w:color="auto" w:fill="auto"/>
            <w:tcMar>
              <w:top w:w="100" w:type="dxa"/>
              <w:left w:w="100" w:type="dxa"/>
              <w:bottom w:w="100" w:type="dxa"/>
              <w:right w:w="100" w:type="dxa"/>
            </w:tcMar>
          </w:tcPr>
          <w:p w14:paraId="603F671E"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lastRenderedPageBreak/>
              <w:t>Enhanced availability of the food items, guest satisfaction, reduced food wastage along cost efficiency.</w:t>
            </w:r>
          </w:p>
        </w:tc>
        <w:tc>
          <w:tcPr>
            <w:tcW w:w="1289" w:type="dxa"/>
            <w:shd w:val="clear" w:color="auto" w:fill="auto"/>
            <w:tcMar>
              <w:top w:w="100" w:type="dxa"/>
              <w:left w:w="100" w:type="dxa"/>
              <w:bottom w:w="100" w:type="dxa"/>
              <w:right w:w="100" w:type="dxa"/>
            </w:tcMar>
          </w:tcPr>
          <w:p w14:paraId="7B63DFD5"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2-2 months</w:t>
            </w:r>
          </w:p>
        </w:tc>
        <w:tc>
          <w:tcPr>
            <w:tcW w:w="1289" w:type="dxa"/>
            <w:shd w:val="clear" w:color="auto" w:fill="auto"/>
            <w:tcMar>
              <w:top w:w="100" w:type="dxa"/>
              <w:left w:w="100" w:type="dxa"/>
              <w:bottom w:w="100" w:type="dxa"/>
              <w:right w:w="100" w:type="dxa"/>
            </w:tcMar>
          </w:tcPr>
          <w:p w14:paraId="418EEAD6"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Menu planning- December 30, 2023</w:t>
            </w:r>
          </w:p>
        </w:tc>
        <w:tc>
          <w:tcPr>
            <w:tcW w:w="1289" w:type="dxa"/>
            <w:shd w:val="clear" w:color="auto" w:fill="auto"/>
            <w:tcMar>
              <w:top w:w="100" w:type="dxa"/>
              <w:left w:w="100" w:type="dxa"/>
              <w:bottom w:w="100" w:type="dxa"/>
              <w:right w:w="100" w:type="dxa"/>
            </w:tcMar>
          </w:tcPr>
          <w:p w14:paraId="22D3E258"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Menu planning- 5000 British pound</w:t>
            </w:r>
          </w:p>
          <w:p w14:paraId="359F1233" w14:textId="77777777" w:rsidR="00FE2949" w:rsidRPr="00FE2949" w:rsidRDefault="00FE2949" w:rsidP="00FE2949">
            <w:pPr>
              <w:spacing w:line="480" w:lineRule="auto"/>
              <w:rPr>
                <w:rFonts w:ascii="Times New Roman" w:hAnsi="Times New Roman" w:cs="Times New Roman"/>
                <w:sz w:val="24"/>
                <w:szCs w:val="24"/>
                <w:highlight w:val="white"/>
              </w:rPr>
            </w:pPr>
            <w:r w:rsidRPr="00FE2949">
              <w:rPr>
                <w:rFonts w:ascii="Times New Roman" w:hAnsi="Times New Roman" w:cs="Times New Roman"/>
                <w:sz w:val="24"/>
                <w:szCs w:val="24"/>
                <w:highlight w:val="white"/>
              </w:rPr>
              <w:t>Inventory management 3000 British pound</w:t>
            </w:r>
          </w:p>
        </w:tc>
      </w:tr>
    </w:tbl>
    <w:p w14:paraId="0377FA14" w14:textId="77777777" w:rsidR="00FE2949" w:rsidRDefault="00FE2949" w:rsidP="00FE2949">
      <w:pPr>
        <w:rPr>
          <w:sz w:val="28"/>
          <w:szCs w:val="28"/>
        </w:rPr>
      </w:pPr>
      <w:r>
        <w:lastRenderedPageBreak/>
        <w:br w:type="page"/>
      </w:r>
    </w:p>
    <w:p w14:paraId="3222CDD2" w14:textId="45846733" w:rsidR="006F3A9F" w:rsidRPr="00776A7D" w:rsidRDefault="006F3A9F" w:rsidP="006F3A9F">
      <w:pPr>
        <w:pStyle w:val="Heading1"/>
      </w:pPr>
      <w:bookmarkStart w:id="18" w:name="_Toc148460540"/>
      <w:r w:rsidRPr="00776A7D">
        <w:lastRenderedPageBreak/>
        <w:t>Conclusion</w:t>
      </w:r>
      <w:bookmarkEnd w:id="18"/>
    </w:p>
    <w:p w14:paraId="7C3EBFBC" w14:textId="77777777" w:rsidR="006F3A9F" w:rsidRPr="00776A7D" w:rsidRDefault="006F3A9F" w:rsidP="006F3A9F">
      <w:r w:rsidRPr="00776A7D">
        <w:t xml:space="preserve">Proaction International’s consultancy report has provided a perceptive study of the management issues regarding the administration of reservations and food items at the Sol Y Luna Hotel in Peru. It has examined the problems methodically offers a thorough study of their effects, conducts numerous strategic assessments and develops suggestions and change management techniques that may revolutionise the hotel’s operations. The context has started by expertly pinpointing the main issues that the Sol Y Luna hotel is facing.  The difficulties in ensuring reliable food items supply and effective booking management are at the heart of these problems.  These issues are made more difficult by the hotel’s position in Peru’s Sacred Valley and the region’s erratic seasonal demand. A major worry is the lack of qualified candidates for various job positions, which leads to understaffing and higher workloads. These problems affect the hotel's ability to provide smooth and excellent guest experiences as well as its operational effectiveness. The section has undertaken several strategic discussions to have a thorough grasp of the issues. The PESTLE analysis has evaluated the external elements that affect labour and operational concerns. The hotel’s internal advantages, disadvantages, possibilities and threats have been examined in the SWOT analysis, emphasising areas that need to be improved. These components have been summarised by the TOWS analysis, which also suggests a future course of action. The discussion has developed a detailed set of suggestions along with the solution of those elements.  These suggestions have covered a range of hotel operations, from the requirement for solid supplier connections to the implementation of an effective inventory management system, and the adoption of seasonal menu planning to guarantee food supply. The context has offered some recommendations for improving booking management, including using dynamics pricing techniques investing in a cutting-edge booking system and emphasising employee development. The discussion has outlined the significance of change management methods for the successful implementation of the suggestions. It </w:t>
      </w:r>
      <w:r w:rsidRPr="00776A7D">
        <w:lastRenderedPageBreak/>
        <w:t xml:space="preserve">promotes the incorporation of employee recommendation systems, stepped-up recruiting efforts, partnership with local facilities and expenditure on staff development and retention to provide better service. Strategic planning and development of flexible work hours to provide customers with better service are also encouraged.  The analysis has also offered a methodology for the development of how successful these recommendations have been. Sol </w:t>
      </w:r>
      <w:r>
        <w:t>Y</w:t>
      </w:r>
      <w:r w:rsidRPr="00776A7D">
        <w:t xml:space="preserve"> Luna Hot</w:t>
      </w:r>
      <w:r>
        <w:t xml:space="preserve">el </w:t>
      </w:r>
      <w:r w:rsidRPr="00776A7D">
        <w:t>can evaluate the effects of this adjustment by employing key performance indicators including guest satisfaction rates and operational effectiveness measures. The numerous advantages that might result from putting these suggested tactics into practice. Efficiency in operation and flexibility to changing worker dynamics among the anticipated results have improved visitor satisfaction.  This advantage has improved the hotel’s brand reputation and competitiveness in the fast-paced hospitality sector, besides enhancing visitor experience. The possible expenses linked to these ideas must be understood though. The context has provided an action plan that acts as a guide for Sol Y Luna Ho</w:t>
      </w:r>
      <w:r>
        <w:t>t</w:t>
      </w:r>
      <w:r w:rsidRPr="00776A7D">
        <w:t>el to successfully implement the suggested tactics. The activities and responsibilities required to accomplish the intended result have been outlined in this action plan, which offers a systematic method. </w:t>
      </w:r>
      <w:r>
        <w:rPr>
          <w:shd w:val="clear" w:color="auto" w:fill="FFFFFF"/>
        </w:rPr>
        <w:t xml:space="preserve">The team of the consultancy group are hoping to do more of this kind of collaborative work and simultaneously provide benefits to the organisation for achieving success and mitigating issues. Thank you once again for giving us the opportunity to assist. </w:t>
      </w:r>
    </w:p>
    <w:p w14:paraId="00000031" w14:textId="7431B612" w:rsidR="00FF2031" w:rsidRDefault="00FF2031" w:rsidP="00F519F1"/>
    <w:p w14:paraId="11BE9F49" w14:textId="77777777" w:rsidR="006F3A9F" w:rsidRDefault="006F3A9F">
      <w:pPr>
        <w:rPr>
          <w:b/>
          <w:sz w:val="28"/>
          <w:szCs w:val="28"/>
        </w:rPr>
      </w:pPr>
      <w:bookmarkStart w:id="19" w:name="_88brae29733o" w:colFirst="0" w:colLast="0"/>
      <w:bookmarkEnd w:id="19"/>
      <w:r>
        <w:br w:type="page"/>
      </w:r>
    </w:p>
    <w:p w14:paraId="00000032" w14:textId="07E90702" w:rsidR="00FF2031" w:rsidRDefault="008974C3">
      <w:pPr>
        <w:pStyle w:val="Heading1"/>
      </w:pPr>
      <w:bookmarkStart w:id="20" w:name="_Toc148460541"/>
      <w:r>
        <w:lastRenderedPageBreak/>
        <w:t>References</w:t>
      </w:r>
      <w:bookmarkEnd w:id="20"/>
    </w:p>
    <w:p w14:paraId="78ED3A02" w14:textId="77777777" w:rsidR="0050781A" w:rsidRDefault="0050781A" w:rsidP="0050781A">
      <w:pPr>
        <w:pStyle w:val="Bibliography"/>
        <w:ind w:left="360"/>
        <w:rPr>
          <w:noProof/>
        </w:rPr>
      </w:pPr>
      <w:r>
        <w:rPr>
          <w:noProof/>
        </w:rPr>
        <w:t xml:space="preserve">Abogados, P., (2023). </w:t>
      </w:r>
      <w:r>
        <w:rPr>
          <w:i/>
          <w:iCs/>
          <w:noProof/>
        </w:rPr>
        <w:t xml:space="preserve">Environment. </w:t>
      </w:r>
      <w:r>
        <w:rPr>
          <w:noProof/>
        </w:rPr>
        <w:t xml:space="preserve">[Online] Available at: </w:t>
      </w:r>
      <w:r w:rsidRPr="00D17104">
        <w:rPr>
          <w:noProof/>
        </w:rPr>
        <w:t>https://www.legal500.com/guides/chapter/peru-environment/?export-pdf</w:t>
      </w:r>
      <w:r>
        <w:rPr>
          <w:noProof/>
        </w:rPr>
        <w:t xml:space="preserve"> [Accessed 11 10 2023].</w:t>
      </w:r>
    </w:p>
    <w:p w14:paraId="3FD74D79" w14:textId="77777777" w:rsidR="0050781A" w:rsidRDefault="0050781A" w:rsidP="0050781A">
      <w:pPr>
        <w:ind w:left="360"/>
      </w:pPr>
      <w:r>
        <w:t xml:space="preserve">Aharon, D.Y., Jacobi, A., Cohen, E., Tzur, J. and Qadan, M., (2021). COVID-19, government measures and hospitality industry performance. </w:t>
      </w:r>
      <w:proofErr w:type="spellStart"/>
      <w:r>
        <w:t>PloS</w:t>
      </w:r>
      <w:proofErr w:type="spellEnd"/>
      <w:r>
        <w:t xml:space="preserve"> one, 16(8), p.e0255819. </w:t>
      </w:r>
    </w:p>
    <w:p w14:paraId="41C3E06A" w14:textId="77777777" w:rsidR="0050781A" w:rsidRDefault="0050781A" w:rsidP="0050781A">
      <w:pPr>
        <w:ind w:left="360"/>
      </w:pPr>
      <w:proofErr w:type="spellStart"/>
      <w:r>
        <w:t>Aldayel</w:t>
      </w:r>
      <w:proofErr w:type="spellEnd"/>
      <w:r>
        <w:t xml:space="preserve">, M., </w:t>
      </w:r>
      <w:proofErr w:type="spellStart"/>
      <w:r>
        <w:t>Ykhlef</w:t>
      </w:r>
      <w:proofErr w:type="spellEnd"/>
      <w:r>
        <w:t>, M. and Al-</w:t>
      </w:r>
      <w:proofErr w:type="spellStart"/>
      <w:r>
        <w:t>Nafjan</w:t>
      </w:r>
      <w:proofErr w:type="spellEnd"/>
      <w:r>
        <w:t>, A., (2021). Recognition of consumer preference by analysis and classification EEG signals. Frontiers in Human Neuroscience, 14, p.604639.</w:t>
      </w:r>
    </w:p>
    <w:p w14:paraId="12852AF6" w14:textId="77777777" w:rsidR="0050781A" w:rsidRPr="0050781A" w:rsidRDefault="0050781A" w:rsidP="0050781A">
      <w:pPr>
        <w:ind w:left="360"/>
        <w:rPr>
          <w:shd w:val="clear" w:color="auto" w:fill="FFFFFF"/>
        </w:rPr>
      </w:pPr>
      <w:r w:rsidRPr="0050781A">
        <w:rPr>
          <w:shd w:val="clear" w:color="auto" w:fill="FFFFFF"/>
        </w:rPr>
        <w:t xml:space="preserve">Alonso, A.D., Kok, S.K., Bressan, A., O’Shea, M., Sakellarios, N., </w:t>
      </w:r>
      <w:proofErr w:type="spellStart"/>
      <w:r w:rsidRPr="0050781A">
        <w:rPr>
          <w:shd w:val="clear" w:color="auto" w:fill="FFFFFF"/>
        </w:rPr>
        <w:t>Koresis</w:t>
      </w:r>
      <w:proofErr w:type="spellEnd"/>
      <w:r w:rsidRPr="0050781A">
        <w:rPr>
          <w:shd w:val="clear" w:color="auto" w:fill="FFFFFF"/>
        </w:rPr>
        <w:t xml:space="preserve">, A., Solis, M.A.B. and </w:t>
      </w:r>
      <w:proofErr w:type="spellStart"/>
      <w:r w:rsidRPr="0050781A">
        <w:rPr>
          <w:shd w:val="clear" w:color="auto" w:fill="FFFFFF"/>
        </w:rPr>
        <w:t>Santonik</w:t>
      </w:r>
      <w:proofErr w:type="spellEnd"/>
      <w:r w:rsidRPr="0050781A">
        <w:rPr>
          <w:shd w:val="clear" w:color="auto" w:fill="FFFFFF"/>
        </w:rPr>
        <w:t>, L.J., (2020). COVID-19, aftermath, impacts, and hospitality firms: An international perspective. </w:t>
      </w:r>
      <w:r w:rsidRPr="0050781A">
        <w:rPr>
          <w:i/>
          <w:iCs/>
          <w:shd w:val="clear" w:color="auto" w:fill="FFFFFF"/>
        </w:rPr>
        <w:t>International journal of hospitality management</w:t>
      </w:r>
      <w:r w:rsidRPr="0050781A">
        <w:rPr>
          <w:shd w:val="clear" w:color="auto" w:fill="FFFFFF"/>
        </w:rPr>
        <w:t>, </w:t>
      </w:r>
      <w:r w:rsidRPr="0050781A">
        <w:rPr>
          <w:i/>
          <w:iCs/>
          <w:shd w:val="clear" w:color="auto" w:fill="FFFFFF"/>
        </w:rPr>
        <w:t>91</w:t>
      </w:r>
      <w:r w:rsidRPr="0050781A">
        <w:rPr>
          <w:shd w:val="clear" w:color="auto" w:fill="FFFFFF"/>
        </w:rPr>
        <w:t>, p.102654.</w:t>
      </w:r>
    </w:p>
    <w:p w14:paraId="19CDDACA" w14:textId="77777777" w:rsidR="0050781A" w:rsidRDefault="0050781A" w:rsidP="0050781A">
      <w:pPr>
        <w:ind w:left="360"/>
      </w:pPr>
      <w:r>
        <w:t>Azer, J. and Alexander, M., (2020). Negative customer engagement behaviour: the interplay of intensity and valence in online networks. Journal of Marketing Management, 36(3-4), pp.361-383.</w:t>
      </w:r>
    </w:p>
    <w:p w14:paraId="094F2C70" w14:textId="77777777" w:rsidR="0050781A" w:rsidRDefault="0050781A" w:rsidP="0050781A">
      <w:pPr>
        <w:ind w:left="360"/>
      </w:pPr>
      <w:r>
        <w:t>Baron, A. and Armstrong, M. (2007) Human Capital Management. London: Kogan Page.</w:t>
      </w:r>
    </w:p>
    <w:p w14:paraId="3D6868E1" w14:textId="77777777" w:rsidR="0050781A" w:rsidRPr="0050781A" w:rsidRDefault="0050781A" w:rsidP="0050781A">
      <w:pPr>
        <w:ind w:left="360"/>
        <w:rPr>
          <w:highlight w:val="white"/>
        </w:rPr>
      </w:pPr>
      <w:r w:rsidRPr="0050781A">
        <w:rPr>
          <w:shd w:val="clear" w:color="auto" w:fill="FFFFFF"/>
        </w:rPr>
        <w:t xml:space="preserve">Belias, D., </w:t>
      </w:r>
      <w:proofErr w:type="spellStart"/>
      <w:r w:rsidRPr="0050781A">
        <w:rPr>
          <w:shd w:val="clear" w:color="auto" w:fill="FFFFFF"/>
        </w:rPr>
        <w:t>Rossidis</w:t>
      </w:r>
      <w:proofErr w:type="spellEnd"/>
      <w:r w:rsidRPr="0050781A">
        <w:rPr>
          <w:shd w:val="clear" w:color="auto" w:fill="FFFFFF"/>
        </w:rPr>
        <w:t xml:space="preserve">, I., Mantas, C., </w:t>
      </w:r>
      <w:proofErr w:type="spellStart"/>
      <w:r w:rsidRPr="0050781A">
        <w:rPr>
          <w:shd w:val="clear" w:color="auto" w:fill="FFFFFF"/>
        </w:rPr>
        <w:t>Ntalakos</w:t>
      </w:r>
      <w:proofErr w:type="spellEnd"/>
      <w:r w:rsidRPr="0050781A">
        <w:rPr>
          <w:shd w:val="clear" w:color="auto" w:fill="FFFFFF"/>
        </w:rPr>
        <w:t xml:space="preserve">, A., </w:t>
      </w:r>
      <w:proofErr w:type="spellStart"/>
      <w:r w:rsidRPr="0050781A">
        <w:rPr>
          <w:shd w:val="clear" w:color="auto" w:fill="FFFFFF"/>
        </w:rPr>
        <w:t>Trihas</w:t>
      </w:r>
      <w:proofErr w:type="spellEnd"/>
      <w:r w:rsidRPr="0050781A">
        <w:rPr>
          <w:shd w:val="clear" w:color="auto" w:fill="FFFFFF"/>
        </w:rPr>
        <w:t>, N. and Bakogiannis, D., (2023). The Effect of Strategic Leadership on the Integration and Success of Organizational Change. In </w:t>
      </w:r>
      <w:r w:rsidRPr="0050781A">
        <w:rPr>
          <w:i/>
          <w:iCs/>
          <w:shd w:val="clear" w:color="auto" w:fill="FFFFFF"/>
        </w:rPr>
        <w:t>Managing Successful and Ethical Organizational Change</w:t>
      </w:r>
      <w:r w:rsidRPr="0050781A">
        <w:rPr>
          <w:shd w:val="clear" w:color="auto" w:fill="FFFFFF"/>
        </w:rPr>
        <w:t> (pp. 54-75). IGI Global.</w:t>
      </w:r>
    </w:p>
    <w:p w14:paraId="698C4F4F" w14:textId="77777777" w:rsidR="0050781A" w:rsidRPr="0050781A" w:rsidRDefault="0050781A" w:rsidP="0050781A">
      <w:pPr>
        <w:ind w:left="360"/>
        <w:rPr>
          <w:shd w:val="clear" w:color="auto" w:fill="FFFFFF"/>
        </w:rPr>
      </w:pPr>
      <w:r w:rsidRPr="0050781A">
        <w:rPr>
          <w:shd w:val="clear" w:color="auto" w:fill="FFFFFF"/>
        </w:rPr>
        <w:t xml:space="preserve">Bonfanti, A., </w:t>
      </w:r>
      <w:proofErr w:type="spellStart"/>
      <w:r w:rsidRPr="0050781A">
        <w:rPr>
          <w:shd w:val="clear" w:color="auto" w:fill="FFFFFF"/>
        </w:rPr>
        <w:t>Vigolo</w:t>
      </w:r>
      <w:proofErr w:type="spellEnd"/>
      <w:r w:rsidRPr="0050781A">
        <w:rPr>
          <w:shd w:val="clear" w:color="auto" w:fill="FFFFFF"/>
        </w:rPr>
        <w:t xml:space="preserve">, V. and </w:t>
      </w:r>
      <w:proofErr w:type="spellStart"/>
      <w:r w:rsidRPr="0050781A">
        <w:rPr>
          <w:shd w:val="clear" w:color="auto" w:fill="FFFFFF"/>
        </w:rPr>
        <w:t>Yfantidou</w:t>
      </w:r>
      <w:proofErr w:type="spellEnd"/>
      <w:r w:rsidRPr="0050781A">
        <w:rPr>
          <w:shd w:val="clear" w:color="auto" w:fill="FFFFFF"/>
        </w:rPr>
        <w:t>, G., (2021). The impact of the Covid-19 pandemic on customer experience design: The hotel managers’ perspective. </w:t>
      </w:r>
      <w:r w:rsidRPr="0050781A">
        <w:rPr>
          <w:i/>
          <w:iCs/>
          <w:shd w:val="clear" w:color="auto" w:fill="FFFFFF"/>
        </w:rPr>
        <w:t>International Journal of Hospitality Management</w:t>
      </w:r>
      <w:r w:rsidRPr="0050781A">
        <w:rPr>
          <w:shd w:val="clear" w:color="auto" w:fill="FFFFFF"/>
        </w:rPr>
        <w:t>, </w:t>
      </w:r>
      <w:r w:rsidRPr="0050781A">
        <w:rPr>
          <w:i/>
          <w:iCs/>
          <w:shd w:val="clear" w:color="auto" w:fill="FFFFFF"/>
        </w:rPr>
        <w:t>94</w:t>
      </w:r>
      <w:r w:rsidRPr="0050781A">
        <w:rPr>
          <w:shd w:val="clear" w:color="auto" w:fill="FFFFFF"/>
        </w:rPr>
        <w:t>, p.102871.</w:t>
      </w:r>
    </w:p>
    <w:p w14:paraId="46CB8628" w14:textId="77777777" w:rsidR="0050781A" w:rsidRPr="0050781A" w:rsidRDefault="0050781A" w:rsidP="0050781A">
      <w:pPr>
        <w:ind w:left="360"/>
        <w:rPr>
          <w:shd w:val="clear" w:color="auto" w:fill="FFFFFF"/>
        </w:rPr>
      </w:pPr>
      <w:r w:rsidRPr="0050781A">
        <w:rPr>
          <w:shd w:val="clear" w:color="auto" w:fill="FFFFFF"/>
        </w:rPr>
        <w:lastRenderedPageBreak/>
        <w:t xml:space="preserve">Breier, M., </w:t>
      </w:r>
      <w:proofErr w:type="spellStart"/>
      <w:r w:rsidRPr="0050781A">
        <w:rPr>
          <w:shd w:val="clear" w:color="auto" w:fill="FFFFFF"/>
        </w:rPr>
        <w:t>Kallmuenzer</w:t>
      </w:r>
      <w:proofErr w:type="spellEnd"/>
      <w:r w:rsidRPr="0050781A">
        <w:rPr>
          <w:shd w:val="clear" w:color="auto" w:fill="FFFFFF"/>
        </w:rPr>
        <w:t>, A., Clauss, T., Gast, J., Kraus, S. and Tiberius, V., (2021). The role of business model innovation in the hospitality industry during the COVID-19 crisis. </w:t>
      </w:r>
      <w:r w:rsidRPr="0050781A">
        <w:rPr>
          <w:i/>
          <w:iCs/>
          <w:shd w:val="clear" w:color="auto" w:fill="FFFFFF"/>
        </w:rPr>
        <w:t>International Journal of Hospitality Management</w:t>
      </w:r>
      <w:r w:rsidRPr="0050781A">
        <w:rPr>
          <w:shd w:val="clear" w:color="auto" w:fill="FFFFFF"/>
        </w:rPr>
        <w:t>, </w:t>
      </w:r>
      <w:r w:rsidRPr="0050781A">
        <w:rPr>
          <w:i/>
          <w:iCs/>
          <w:shd w:val="clear" w:color="auto" w:fill="FFFFFF"/>
        </w:rPr>
        <w:t>92</w:t>
      </w:r>
      <w:r w:rsidRPr="0050781A">
        <w:rPr>
          <w:shd w:val="clear" w:color="auto" w:fill="FFFFFF"/>
        </w:rPr>
        <w:t>, p.102723.</w:t>
      </w:r>
    </w:p>
    <w:p w14:paraId="08E67B0F" w14:textId="77777777" w:rsidR="0050781A" w:rsidRPr="00FA716A" w:rsidRDefault="0050781A" w:rsidP="0050781A">
      <w:pPr>
        <w:ind w:left="360"/>
      </w:pPr>
      <w:r w:rsidRPr="00FA716A">
        <w:t>Brierley, Emma., Chartered Institute of Personnel and Development, London: Chartered Institute of Personnel and Development, (2006)., Total Pages xvi, 171 p.:</w:t>
      </w:r>
    </w:p>
    <w:p w14:paraId="0D0BAFB7" w14:textId="77777777" w:rsidR="0050781A" w:rsidRDefault="0050781A" w:rsidP="0050781A">
      <w:pPr>
        <w:ind w:left="360"/>
      </w:pPr>
      <w:r>
        <w:t>Burnes, B. (2014) 4th Edition, Managing Change, Great Britain, Prentice Hall.</w:t>
      </w:r>
    </w:p>
    <w:p w14:paraId="1460BAFA" w14:textId="77777777" w:rsidR="0050781A" w:rsidRDefault="0050781A" w:rsidP="0050781A">
      <w:pPr>
        <w:ind w:left="360"/>
      </w:pPr>
      <w:r>
        <w:t>Cone, C. and Unni, E., (2020). Achieving consensus using a modified Delphi Technique embedded in Lewin's change management model designed to improve faculty satisfaction in a pharmacy school. Research in Social and Administrative Pharmacy, 16(12), pp.1711-1717.</w:t>
      </w:r>
    </w:p>
    <w:p w14:paraId="5DF1C4D6" w14:textId="77777777" w:rsidR="0050781A" w:rsidRDefault="0050781A" w:rsidP="0050781A">
      <w:pPr>
        <w:pStyle w:val="Bibliography"/>
        <w:ind w:left="360"/>
        <w:rPr>
          <w:noProof/>
        </w:rPr>
      </w:pPr>
      <w:r>
        <w:rPr>
          <w:noProof/>
        </w:rPr>
        <w:t xml:space="preserve">Datacommons, (2023). </w:t>
      </w:r>
      <w:r>
        <w:rPr>
          <w:i/>
          <w:iCs/>
          <w:noProof/>
        </w:rPr>
        <w:t xml:space="preserve">Peru GDP. </w:t>
      </w:r>
      <w:r>
        <w:rPr>
          <w:noProof/>
        </w:rPr>
        <w:t xml:space="preserve">[Online] Available at: </w:t>
      </w:r>
      <w:r w:rsidRPr="00E626BC">
        <w:rPr>
          <w:noProof/>
        </w:rPr>
        <w:t>https://datacommons.org/place/country/PER/?utm_medium=explore&amp;mprop=amount&amp;popt=EconomicActivity&amp;cpv=activitySource,GrossDomesticProduction&amp;hl=en</w:t>
      </w:r>
      <w:r>
        <w:rPr>
          <w:noProof/>
        </w:rPr>
        <w:t xml:space="preserve"> [Accessed 11 10 2023].</w:t>
      </w:r>
    </w:p>
    <w:p w14:paraId="1F19328A" w14:textId="77777777" w:rsidR="0050781A" w:rsidRPr="0050781A" w:rsidRDefault="0050781A" w:rsidP="0050781A">
      <w:pPr>
        <w:ind w:left="360"/>
        <w:rPr>
          <w:shd w:val="clear" w:color="auto" w:fill="FFFFFF"/>
        </w:rPr>
      </w:pPr>
      <w:proofErr w:type="spellStart"/>
      <w:r w:rsidRPr="0050781A">
        <w:rPr>
          <w:shd w:val="clear" w:color="auto" w:fill="FFFFFF"/>
        </w:rPr>
        <w:t>Dergletckaia</w:t>
      </w:r>
      <w:proofErr w:type="spellEnd"/>
      <w:r w:rsidRPr="0050781A">
        <w:rPr>
          <w:shd w:val="clear" w:color="auto" w:fill="FFFFFF"/>
        </w:rPr>
        <w:t>, V., (2023). Change Management in a Context of Digital Transformation.</w:t>
      </w:r>
    </w:p>
    <w:p w14:paraId="24B4A815" w14:textId="77777777" w:rsidR="0050781A" w:rsidRDefault="0050781A" w:rsidP="0050781A">
      <w:pPr>
        <w:ind w:left="360"/>
      </w:pPr>
      <w:proofErr w:type="spellStart"/>
      <w:r>
        <w:t>Djajasinga</w:t>
      </w:r>
      <w:proofErr w:type="spellEnd"/>
      <w:r>
        <w:t xml:space="preserve">, N.D., Sulastri, L., Sudirman, A., Sari, A.L. and </w:t>
      </w:r>
      <w:proofErr w:type="spellStart"/>
      <w:r>
        <w:t>Rihardi</w:t>
      </w:r>
      <w:proofErr w:type="spellEnd"/>
      <w:r>
        <w:t xml:space="preserve">, E.L., (2021), June. Practices in Human Resources and Employee Turnover in the Hospitality Industry. In 2nd Annual Conference on Blended Learning, Educational Technology and Innovation (ACBLETI 2020) (pp. 113-117). Atlantis Press. </w:t>
      </w:r>
    </w:p>
    <w:p w14:paraId="41A10033" w14:textId="77777777" w:rsidR="0050781A" w:rsidRPr="0050781A" w:rsidRDefault="0050781A" w:rsidP="0050781A">
      <w:pPr>
        <w:ind w:left="360"/>
        <w:rPr>
          <w:shd w:val="clear" w:color="auto" w:fill="FFFFFF"/>
        </w:rPr>
      </w:pPr>
      <w:r w:rsidRPr="0050781A">
        <w:rPr>
          <w:shd w:val="clear" w:color="auto" w:fill="FFFFFF"/>
        </w:rPr>
        <w:t>ELLIS, P., (2023). Managing change, the Lewin model 1: Unfreezing. </w:t>
      </w:r>
      <w:r w:rsidRPr="0050781A">
        <w:rPr>
          <w:i/>
          <w:iCs/>
          <w:shd w:val="clear" w:color="auto" w:fill="FFFFFF"/>
        </w:rPr>
        <w:t>Wounds UK</w:t>
      </w:r>
      <w:r w:rsidRPr="0050781A">
        <w:rPr>
          <w:shd w:val="clear" w:color="auto" w:fill="FFFFFF"/>
        </w:rPr>
        <w:t>, </w:t>
      </w:r>
      <w:r w:rsidRPr="0050781A">
        <w:rPr>
          <w:i/>
          <w:iCs/>
          <w:shd w:val="clear" w:color="auto" w:fill="FFFFFF"/>
        </w:rPr>
        <w:t>19</w:t>
      </w:r>
      <w:r w:rsidRPr="0050781A">
        <w:rPr>
          <w:shd w:val="clear" w:color="auto" w:fill="FFFFFF"/>
        </w:rPr>
        <w:t>(2).</w:t>
      </w:r>
    </w:p>
    <w:p w14:paraId="589184CF" w14:textId="77777777" w:rsidR="0050781A" w:rsidRPr="0050781A" w:rsidRDefault="0050781A" w:rsidP="0050781A">
      <w:pPr>
        <w:ind w:left="360"/>
        <w:rPr>
          <w:shd w:val="clear" w:color="auto" w:fill="FFFFFF"/>
        </w:rPr>
      </w:pPr>
      <w:r w:rsidRPr="0050781A">
        <w:rPr>
          <w:shd w:val="clear" w:color="auto" w:fill="FFFFFF"/>
        </w:rPr>
        <w:t xml:space="preserve">Erdem, B., </w:t>
      </w:r>
      <w:proofErr w:type="spellStart"/>
      <w:r w:rsidRPr="0050781A">
        <w:rPr>
          <w:shd w:val="clear" w:color="auto" w:fill="FFFFFF"/>
        </w:rPr>
        <w:t>Turkmendag</w:t>
      </w:r>
      <w:proofErr w:type="spellEnd"/>
      <w:r w:rsidRPr="0050781A">
        <w:rPr>
          <w:shd w:val="clear" w:color="auto" w:fill="FFFFFF"/>
        </w:rPr>
        <w:t xml:space="preserve">, T., </w:t>
      </w:r>
      <w:proofErr w:type="spellStart"/>
      <w:r w:rsidRPr="0050781A">
        <w:rPr>
          <w:shd w:val="clear" w:color="auto" w:fill="FFFFFF"/>
        </w:rPr>
        <w:t>Akgoz</w:t>
      </w:r>
      <w:proofErr w:type="spellEnd"/>
      <w:r w:rsidRPr="0050781A">
        <w:rPr>
          <w:shd w:val="clear" w:color="auto" w:fill="FFFFFF"/>
        </w:rPr>
        <w:t xml:space="preserve">, E. and </w:t>
      </w:r>
      <w:proofErr w:type="spellStart"/>
      <w:r w:rsidRPr="0050781A">
        <w:rPr>
          <w:shd w:val="clear" w:color="auto" w:fill="FFFFFF"/>
        </w:rPr>
        <w:t>Tolga</w:t>
      </w:r>
      <w:proofErr w:type="spellEnd"/>
      <w:r w:rsidRPr="0050781A">
        <w:rPr>
          <w:shd w:val="clear" w:color="auto" w:fill="FFFFFF"/>
        </w:rPr>
        <w:t>, G.O.K., (2021). Foreign workers employment in the hotel industry: Evidence from five-star hotels in Antalya. </w:t>
      </w:r>
      <w:r w:rsidRPr="0050781A">
        <w:rPr>
          <w:i/>
          <w:iCs/>
          <w:shd w:val="clear" w:color="auto" w:fill="FFFFFF"/>
        </w:rPr>
        <w:t xml:space="preserve">Journal of </w:t>
      </w:r>
      <w:proofErr w:type="spellStart"/>
      <w:r w:rsidRPr="0050781A">
        <w:rPr>
          <w:i/>
          <w:iCs/>
          <w:shd w:val="clear" w:color="auto" w:fill="FFFFFF"/>
        </w:rPr>
        <w:t>Tourismology</w:t>
      </w:r>
      <w:proofErr w:type="spellEnd"/>
      <w:r w:rsidRPr="0050781A">
        <w:rPr>
          <w:shd w:val="clear" w:color="auto" w:fill="FFFFFF"/>
        </w:rPr>
        <w:t>, </w:t>
      </w:r>
      <w:r w:rsidRPr="0050781A">
        <w:rPr>
          <w:i/>
          <w:iCs/>
          <w:shd w:val="clear" w:color="auto" w:fill="FFFFFF"/>
        </w:rPr>
        <w:t>7</w:t>
      </w:r>
      <w:r w:rsidRPr="0050781A">
        <w:rPr>
          <w:shd w:val="clear" w:color="auto" w:fill="FFFFFF"/>
        </w:rPr>
        <w:t>(1), pp.29-54.</w:t>
      </w:r>
    </w:p>
    <w:p w14:paraId="61A0E2B2" w14:textId="77777777" w:rsidR="0050781A" w:rsidRPr="0050781A" w:rsidRDefault="0050781A" w:rsidP="0050781A">
      <w:pPr>
        <w:ind w:left="360"/>
        <w:rPr>
          <w:shd w:val="clear" w:color="auto" w:fill="FFFFFF"/>
        </w:rPr>
      </w:pPr>
      <w:proofErr w:type="spellStart"/>
      <w:r w:rsidRPr="0050781A">
        <w:rPr>
          <w:shd w:val="clear" w:color="auto" w:fill="FFFFFF"/>
        </w:rPr>
        <w:lastRenderedPageBreak/>
        <w:t>Filimonau</w:t>
      </w:r>
      <w:proofErr w:type="spellEnd"/>
      <w:r w:rsidRPr="0050781A">
        <w:rPr>
          <w:shd w:val="clear" w:color="auto" w:fill="FFFFFF"/>
        </w:rPr>
        <w:t>, V. and Naumova, E., (2020). The blockchain technology and the scope of its application in hospitality operations. </w:t>
      </w:r>
      <w:r w:rsidRPr="0050781A">
        <w:rPr>
          <w:i/>
          <w:iCs/>
          <w:shd w:val="clear" w:color="auto" w:fill="FFFFFF"/>
        </w:rPr>
        <w:t>International Journal of Hospitality Management</w:t>
      </w:r>
      <w:r w:rsidRPr="0050781A">
        <w:rPr>
          <w:shd w:val="clear" w:color="auto" w:fill="FFFFFF"/>
        </w:rPr>
        <w:t>, </w:t>
      </w:r>
      <w:r w:rsidRPr="0050781A">
        <w:rPr>
          <w:i/>
          <w:iCs/>
          <w:shd w:val="clear" w:color="auto" w:fill="FFFFFF"/>
        </w:rPr>
        <w:t>87</w:t>
      </w:r>
      <w:r w:rsidRPr="0050781A">
        <w:rPr>
          <w:shd w:val="clear" w:color="auto" w:fill="FFFFFF"/>
        </w:rPr>
        <w:t>, p.102383.</w:t>
      </w:r>
    </w:p>
    <w:p w14:paraId="7425BD46" w14:textId="77777777" w:rsidR="0050781A" w:rsidRPr="00FA716A" w:rsidRDefault="0050781A" w:rsidP="0050781A">
      <w:pPr>
        <w:ind w:left="360"/>
      </w:pPr>
      <w:r w:rsidRPr="00FA716A">
        <w:t xml:space="preserve">Fisman, Raymond, Sullivan, </w:t>
      </w:r>
      <w:proofErr w:type="gramStart"/>
      <w:r w:rsidRPr="00FA716A">
        <w:t>Tim,,</w:t>
      </w:r>
      <w:proofErr w:type="gramEnd"/>
      <w:r w:rsidRPr="00FA716A">
        <w:t xml:space="preserve"> London, John Murray Learning, (2014)., Total Pages vii, 308 pages;</w:t>
      </w:r>
    </w:p>
    <w:p w14:paraId="66DB14DF" w14:textId="77777777" w:rsidR="0050781A" w:rsidRPr="0050781A" w:rsidRDefault="0050781A" w:rsidP="0050781A">
      <w:pPr>
        <w:ind w:left="360"/>
        <w:rPr>
          <w:shd w:val="clear" w:color="auto" w:fill="FFFFFF"/>
        </w:rPr>
      </w:pPr>
      <w:r w:rsidRPr="0050781A">
        <w:rPr>
          <w:shd w:val="clear" w:color="auto" w:fill="FFFFFF"/>
        </w:rPr>
        <w:t>Francesco, G. and Roberta, G., (2019). Cross-country analysis of perception and emphasis of hotel attributes. </w:t>
      </w:r>
      <w:r w:rsidRPr="0050781A">
        <w:rPr>
          <w:i/>
          <w:iCs/>
          <w:shd w:val="clear" w:color="auto" w:fill="FFFFFF"/>
        </w:rPr>
        <w:t>Tourism Management</w:t>
      </w:r>
      <w:r w:rsidRPr="0050781A">
        <w:rPr>
          <w:shd w:val="clear" w:color="auto" w:fill="FFFFFF"/>
        </w:rPr>
        <w:t>, </w:t>
      </w:r>
      <w:r w:rsidRPr="0050781A">
        <w:rPr>
          <w:i/>
          <w:iCs/>
          <w:shd w:val="clear" w:color="auto" w:fill="FFFFFF"/>
        </w:rPr>
        <w:t>74</w:t>
      </w:r>
      <w:r w:rsidRPr="0050781A">
        <w:rPr>
          <w:shd w:val="clear" w:color="auto" w:fill="FFFFFF"/>
        </w:rPr>
        <w:t>, pp.24-42.</w:t>
      </w:r>
    </w:p>
    <w:p w14:paraId="7DBCA552" w14:textId="77777777" w:rsidR="0050781A" w:rsidRDefault="0050781A" w:rsidP="0050781A">
      <w:pPr>
        <w:ind w:left="360"/>
      </w:pPr>
      <w:proofErr w:type="spellStart"/>
      <w:r>
        <w:t>Gałaś</w:t>
      </w:r>
      <w:proofErr w:type="spellEnd"/>
      <w:r>
        <w:t>, A., Haghighat-</w:t>
      </w:r>
      <w:proofErr w:type="spellStart"/>
      <w:r>
        <w:t>Khah</w:t>
      </w:r>
      <w:proofErr w:type="spellEnd"/>
      <w:r>
        <w:t xml:space="preserve">, R.E., Cuber, P., Benavente, M., </w:t>
      </w:r>
      <w:proofErr w:type="spellStart"/>
      <w:r>
        <w:t>Gorfinkiel</w:t>
      </w:r>
      <w:proofErr w:type="spellEnd"/>
      <w:r>
        <w:t xml:space="preserve">, D. and </w:t>
      </w:r>
      <w:proofErr w:type="spellStart"/>
      <w:r>
        <w:t>Gałaś</w:t>
      </w:r>
      <w:proofErr w:type="spellEnd"/>
      <w:r>
        <w:t xml:space="preserve">, S., (2022). The Impact of COVID-19 Pandemic on Halting Sustainable Development in the Colca y </w:t>
      </w:r>
      <w:proofErr w:type="spellStart"/>
      <w:r>
        <w:t>Volcanes</w:t>
      </w:r>
      <w:proofErr w:type="spellEnd"/>
      <w:r>
        <w:t xml:space="preserve"> de </w:t>
      </w:r>
      <w:proofErr w:type="spellStart"/>
      <w:r>
        <w:t>Andagua</w:t>
      </w:r>
      <w:proofErr w:type="spellEnd"/>
      <w:r>
        <w:t xml:space="preserve"> UNESCO Global Geopark in Peru—Prospects and Future. Sustainability, 14(7), p.4043. </w:t>
      </w:r>
    </w:p>
    <w:p w14:paraId="491F33B9" w14:textId="77777777" w:rsidR="0050781A" w:rsidRDefault="0050781A" w:rsidP="0050781A">
      <w:pPr>
        <w:ind w:left="360"/>
      </w:pPr>
      <w:r>
        <w:t xml:space="preserve">Galli, B.J., (2019). Comparison of change management models: similarities, differences, and which is most </w:t>
      </w:r>
      <w:proofErr w:type="gramStart"/>
      <w:r>
        <w:t>effective?.</w:t>
      </w:r>
      <w:proofErr w:type="gramEnd"/>
      <w:r>
        <w:t xml:space="preserve"> R&amp;D Management in the Knowledge Era: Challenges of Emerging Technologies, pp.605-624.</w:t>
      </w:r>
    </w:p>
    <w:p w14:paraId="4D1020A4" w14:textId="77777777" w:rsidR="0050781A" w:rsidRDefault="0050781A" w:rsidP="0050781A">
      <w:pPr>
        <w:ind w:left="360"/>
      </w:pPr>
      <w:r>
        <w:t xml:space="preserve">Gilch, P.M. and </w:t>
      </w:r>
      <w:proofErr w:type="spellStart"/>
      <w:r>
        <w:t>Sieweke</w:t>
      </w:r>
      <w:proofErr w:type="spellEnd"/>
      <w:r>
        <w:t>, J., (2021). Recruiting digital talent: The strategic role of recruitment in organisations’ digital transformation. German Journal of Human Resource Management, 35(1), pp.53-82.</w:t>
      </w:r>
    </w:p>
    <w:p w14:paraId="7EC104A6" w14:textId="77777777" w:rsidR="0050781A" w:rsidRDefault="0050781A" w:rsidP="0050781A">
      <w:pPr>
        <w:ind w:left="360"/>
      </w:pPr>
      <w:r>
        <w:t>González-Mansilla, Ó., Berenguer-</w:t>
      </w:r>
      <w:proofErr w:type="spellStart"/>
      <w:r>
        <w:t>Contrí</w:t>
      </w:r>
      <w:proofErr w:type="spellEnd"/>
      <w:r>
        <w:t>, G. and Serra-</w:t>
      </w:r>
      <w:proofErr w:type="spellStart"/>
      <w:r>
        <w:t>Cantallops</w:t>
      </w:r>
      <w:proofErr w:type="spellEnd"/>
      <w:r>
        <w:t xml:space="preserve">, A., (2019). The impact of value co-creation on hotel brand equity and customer satisfaction. Tourism Management, 75, pp.51-65. </w:t>
      </w:r>
    </w:p>
    <w:p w14:paraId="4DDC42AC" w14:textId="77777777" w:rsidR="0050781A" w:rsidRPr="0050781A" w:rsidRDefault="0050781A" w:rsidP="0050781A">
      <w:pPr>
        <w:ind w:left="360"/>
        <w:rPr>
          <w:shd w:val="clear" w:color="auto" w:fill="FFFFFF"/>
        </w:rPr>
      </w:pPr>
      <w:r w:rsidRPr="0050781A">
        <w:rPr>
          <w:shd w:val="clear" w:color="auto" w:fill="FFFFFF"/>
        </w:rPr>
        <w:t>Guillet, B.D., (2021). Managing hotel revenue amid the COVID-19 crisis. </w:t>
      </w:r>
      <w:r w:rsidRPr="0050781A">
        <w:rPr>
          <w:i/>
          <w:iCs/>
          <w:shd w:val="clear" w:color="auto" w:fill="FFFFFF"/>
        </w:rPr>
        <w:t>International Journal of Contemporary Hospitality Management</w:t>
      </w:r>
      <w:r w:rsidRPr="0050781A">
        <w:rPr>
          <w:shd w:val="clear" w:color="auto" w:fill="FFFFFF"/>
        </w:rPr>
        <w:t>, </w:t>
      </w:r>
      <w:r w:rsidRPr="0050781A">
        <w:rPr>
          <w:i/>
          <w:iCs/>
          <w:shd w:val="clear" w:color="auto" w:fill="FFFFFF"/>
        </w:rPr>
        <w:t>33</w:t>
      </w:r>
      <w:r w:rsidRPr="0050781A">
        <w:rPr>
          <w:shd w:val="clear" w:color="auto" w:fill="FFFFFF"/>
        </w:rPr>
        <w:t>(2), pp.604-627.</w:t>
      </w:r>
    </w:p>
    <w:p w14:paraId="15F6AFC1" w14:textId="77777777" w:rsidR="0050781A" w:rsidRPr="0050781A" w:rsidRDefault="0050781A" w:rsidP="0050781A">
      <w:pPr>
        <w:ind w:left="360"/>
        <w:rPr>
          <w:shd w:val="clear" w:color="auto" w:fill="FFFFFF"/>
        </w:rPr>
      </w:pPr>
      <w:r w:rsidRPr="0050781A">
        <w:rPr>
          <w:shd w:val="clear" w:color="auto" w:fill="FFFFFF"/>
        </w:rPr>
        <w:t xml:space="preserve">Gursoy, D., </w:t>
      </w:r>
      <w:proofErr w:type="spellStart"/>
      <w:r w:rsidRPr="0050781A">
        <w:rPr>
          <w:shd w:val="clear" w:color="auto" w:fill="FFFFFF"/>
        </w:rPr>
        <w:t>Malodia</w:t>
      </w:r>
      <w:proofErr w:type="spellEnd"/>
      <w:r w:rsidRPr="0050781A">
        <w:rPr>
          <w:shd w:val="clear" w:color="auto" w:fill="FFFFFF"/>
        </w:rPr>
        <w:t>, S. and Dark, A., (2022). The metaverse in the hospitality and tourism industry: An overview of current trends and future research directions. </w:t>
      </w:r>
      <w:r w:rsidRPr="0050781A">
        <w:rPr>
          <w:i/>
          <w:iCs/>
          <w:shd w:val="clear" w:color="auto" w:fill="FFFFFF"/>
        </w:rPr>
        <w:t>Journal of Hospitality Marketing &amp; Management</w:t>
      </w:r>
      <w:r w:rsidRPr="0050781A">
        <w:rPr>
          <w:shd w:val="clear" w:color="auto" w:fill="FFFFFF"/>
        </w:rPr>
        <w:t>, </w:t>
      </w:r>
      <w:r w:rsidRPr="0050781A">
        <w:rPr>
          <w:i/>
          <w:iCs/>
          <w:shd w:val="clear" w:color="auto" w:fill="FFFFFF"/>
        </w:rPr>
        <w:t>31</w:t>
      </w:r>
      <w:r w:rsidRPr="0050781A">
        <w:rPr>
          <w:shd w:val="clear" w:color="auto" w:fill="FFFFFF"/>
        </w:rPr>
        <w:t>(5), pp.527-534.</w:t>
      </w:r>
    </w:p>
    <w:p w14:paraId="33C14ED7" w14:textId="77777777" w:rsidR="0050781A" w:rsidRPr="00FA716A" w:rsidRDefault="0050781A" w:rsidP="0050781A">
      <w:pPr>
        <w:pStyle w:val="Bibliography"/>
        <w:ind w:left="360"/>
        <w:rPr>
          <w:noProof/>
        </w:rPr>
      </w:pPr>
      <w:r w:rsidRPr="00FA716A">
        <w:rPr>
          <w:noProof/>
        </w:rPr>
        <w:lastRenderedPageBreak/>
        <w:t xml:space="preserve">Hamlett, J., (2023). </w:t>
      </w:r>
      <w:r w:rsidRPr="00FA716A">
        <w:rPr>
          <w:i/>
          <w:iCs/>
          <w:noProof/>
        </w:rPr>
        <w:t xml:space="preserve">Tips to Overcome Supply Chain Challenges for Food Manufacturers. </w:t>
      </w:r>
      <w:r w:rsidRPr="00FA716A">
        <w:rPr>
          <w:noProof/>
        </w:rPr>
        <w:t>[Online] Available at: https://www.food-safety.com/articles/8792-tips-to-overcome-supply-chain-challenges-for-food-manufacturers[Accessed 02 october 2023].</w:t>
      </w:r>
    </w:p>
    <w:p w14:paraId="19FA4BC6" w14:textId="77777777" w:rsidR="0050781A" w:rsidRDefault="0050781A" w:rsidP="0050781A">
      <w:pPr>
        <w:ind w:left="360"/>
      </w:pPr>
      <w:r>
        <w:t xml:space="preserve">Harrison, R., Fischer, S., </w:t>
      </w:r>
      <w:proofErr w:type="spellStart"/>
      <w:r>
        <w:t>Walpola</w:t>
      </w:r>
      <w:proofErr w:type="spellEnd"/>
      <w:r>
        <w:t>, R.L., Chauhan, A., Babalola, T., Mears, S. and Le-Dao, H., (2021). Where do models for change management, improvement and implementation meet? A systematic review of the applications of change management models in healthcare. Journal of healthcare leadership, pp.85-108.</w:t>
      </w:r>
    </w:p>
    <w:p w14:paraId="3239B137" w14:textId="77777777" w:rsidR="0050781A" w:rsidRDefault="0050781A" w:rsidP="0050781A">
      <w:pPr>
        <w:ind w:left="360"/>
      </w:pPr>
      <w:r>
        <w:t xml:space="preserve">Hollenbeck, B., Moorthy, S. and </w:t>
      </w:r>
      <w:proofErr w:type="spellStart"/>
      <w:r>
        <w:t>Proserpio</w:t>
      </w:r>
      <w:proofErr w:type="spellEnd"/>
      <w:r>
        <w:t xml:space="preserve">, D., (2019). Advertising strategy in the presence of reviews: An empirical analysis. Marketing Science, 38(5), pp.793-811. </w:t>
      </w:r>
    </w:p>
    <w:p w14:paraId="6A504CFD" w14:textId="77777777" w:rsidR="0050781A" w:rsidRDefault="0050781A" w:rsidP="0050781A">
      <w:pPr>
        <w:ind w:left="360"/>
      </w:pPr>
      <w:proofErr w:type="spellStart"/>
      <w:r>
        <w:t>Hotelsolyluna</w:t>
      </w:r>
      <w:proofErr w:type="spellEnd"/>
      <w:r>
        <w:t xml:space="preserve">, (2023). LOCATION. [Online] Available at: </w:t>
      </w:r>
      <w:proofErr w:type="gramStart"/>
      <w:r>
        <w:t>https://www.hotelsolyluna.com/[</w:t>
      </w:r>
      <w:proofErr w:type="gramEnd"/>
      <w:r>
        <w:t>Accessed 11 10 2023].</w:t>
      </w:r>
    </w:p>
    <w:p w14:paraId="25A68717" w14:textId="77777777" w:rsidR="0050781A" w:rsidRPr="00FA716A" w:rsidRDefault="0050781A" w:rsidP="0050781A">
      <w:pPr>
        <w:pStyle w:val="Bibliography"/>
        <w:ind w:left="360"/>
        <w:rPr>
          <w:noProof/>
        </w:rPr>
      </w:pPr>
      <w:r w:rsidRPr="00FA716A">
        <w:rPr>
          <w:noProof/>
        </w:rPr>
        <w:t xml:space="preserve">Howlett, E., (2022). </w:t>
      </w:r>
      <w:r w:rsidRPr="00FA716A">
        <w:rPr>
          <w:i/>
          <w:iCs/>
          <w:noProof/>
        </w:rPr>
        <w:t xml:space="preserve">The problem with high-rise apartments near campus, explained by UA students. </w:t>
      </w:r>
      <w:r w:rsidRPr="00FA716A">
        <w:rPr>
          <w:noProof/>
        </w:rPr>
        <w:t>[Online] Available at: https://wildcat.arizona.edu/107355/news/the-problem-with-high-rise-apartments-near-campus-explained-by-ua-students/[Accessed 05 october 2023].</w:t>
      </w:r>
    </w:p>
    <w:p w14:paraId="00993688" w14:textId="77777777" w:rsidR="0050781A" w:rsidRPr="00FA716A" w:rsidRDefault="0050781A" w:rsidP="0050781A">
      <w:pPr>
        <w:ind w:left="360"/>
      </w:pPr>
      <w:r w:rsidRPr="00FA716A">
        <w:t xml:space="preserve">Johnson, </w:t>
      </w:r>
      <w:proofErr w:type="gramStart"/>
      <w:r w:rsidRPr="00FA716A">
        <w:t>Mike..</w:t>
      </w:r>
      <w:proofErr w:type="gramEnd"/>
      <w:r w:rsidRPr="00FA716A">
        <w:t xml:space="preserve"> Chartered Institute of Personnel and Development. </w:t>
      </w:r>
      <w:proofErr w:type="gramStart"/>
      <w:r w:rsidRPr="00FA716A">
        <w:t>London:,</w:t>
      </w:r>
      <w:proofErr w:type="gramEnd"/>
      <w:r w:rsidRPr="00FA716A">
        <w:t xml:space="preserve"> Chartered Institute of Personnel and Development, (2005)., Total Pages xiv, 194 p.:</w:t>
      </w:r>
    </w:p>
    <w:p w14:paraId="10CDA33A" w14:textId="77777777" w:rsidR="0050781A" w:rsidRDefault="0050781A" w:rsidP="0050781A">
      <w:pPr>
        <w:pStyle w:val="Bibliography"/>
        <w:ind w:left="360"/>
        <w:rPr>
          <w:noProof/>
        </w:rPr>
      </w:pPr>
      <w:r>
        <w:rPr>
          <w:noProof/>
        </w:rPr>
        <w:t xml:space="preserve">Kelchner, L., (2022). </w:t>
      </w:r>
      <w:r>
        <w:rPr>
          <w:i/>
          <w:iCs/>
          <w:noProof/>
        </w:rPr>
        <w:t xml:space="preserve">What Is Sustainability and How Does It Keep Companies Competitive?. </w:t>
      </w:r>
      <w:r>
        <w:rPr>
          <w:noProof/>
        </w:rPr>
        <w:t xml:space="preserve">[Online] Available at: </w:t>
      </w:r>
      <w:r>
        <w:rPr>
          <w:noProof/>
          <w:u w:val="single"/>
        </w:rPr>
        <w:t>https://smallbusiness.chron.com/sustainability-keep-companies-competitive-25898.html</w:t>
      </w:r>
      <w:r>
        <w:rPr>
          <w:noProof/>
        </w:rPr>
        <w:t>[Accessed 5 October 2023].</w:t>
      </w:r>
    </w:p>
    <w:p w14:paraId="3BFB94CE" w14:textId="77777777" w:rsidR="0050781A" w:rsidRPr="00FA716A" w:rsidRDefault="0050781A" w:rsidP="0050781A">
      <w:pPr>
        <w:pStyle w:val="Bibliography"/>
        <w:ind w:left="360"/>
        <w:rPr>
          <w:noProof/>
        </w:rPr>
      </w:pPr>
      <w:r w:rsidRPr="00FA716A">
        <w:rPr>
          <w:noProof/>
        </w:rPr>
        <w:t xml:space="preserve">kgun9, (2023). </w:t>
      </w:r>
      <w:r w:rsidRPr="00FA716A">
        <w:rPr>
          <w:i/>
          <w:iCs/>
          <w:noProof/>
        </w:rPr>
        <w:t xml:space="preserve">Sol Y Luna Apartments could be shut down for major code violations. </w:t>
      </w:r>
      <w:r w:rsidRPr="00FA716A">
        <w:rPr>
          <w:noProof/>
        </w:rPr>
        <w:t>[Online]Available at: https://www.kgun9.com/news/local-news/sol-y-luna-apartments-could-be-shut-down-for-major-code-violations[Accessed 03 october 2023].</w:t>
      </w:r>
    </w:p>
    <w:p w14:paraId="3D8872AC" w14:textId="77777777" w:rsidR="0050781A" w:rsidRDefault="0050781A" w:rsidP="0050781A">
      <w:pPr>
        <w:ind w:left="360"/>
      </w:pPr>
      <w:r>
        <w:t>Kipping, &amp; Clark, T. (2012). The Oxford handbook of management consulting.</w:t>
      </w:r>
    </w:p>
    <w:p w14:paraId="36A40BBF" w14:textId="77777777" w:rsidR="0050781A" w:rsidRDefault="0050781A" w:rsidP="0050781A">
      <w:pPr>
        <w:ind w:left="360"/>
      </w:pPr>
      <w:r>
        <w:t>Kotter, J (2012). Leading change. Harvard Business Review Press</w:t>
      </w:r>
    </w:p>
    <w:p w14:paraId="4E63815E" w14:textId="77777777" w:rsidR="0050781A" w:rsidRDefault="0050781A" w:rsidP="0050781A">
      <w:pPr>
        <w:ind w:left="360"/>
      </w:pPr>
      <w:proofErr w:type="spellStart"/>
      <w:r>
        <w:lastRenderedPageBreak/>
        <w:t>Lightfoottravel</w:t>
      </w:r>
      <w:proofErr w:type="spellEnd"/>
      <w:r>
        <w:t xml:space="preserve">, (2023). Sol y Luna. [Online] Available at: </w:t>
      </w:r>
      <w:proofErr w:type="gramStart"/>
      <w:r>
        <w:t>https://www.lightfoottravel.com/south-america/peru/cusco-sacred-valley-and-machu-picchu/sol-y-luna#:~:text=Set%20within%2025%20acres%20of,dotted%20around%20the%20enchanting%20gardens[</w:t>
      </w:r>
      <w:proofErr w:type="gramEnd"/>
      <w:r>
        <w:t>Accessed 11 10 2023].</w:t>
      </w:r>
    </w:p>
    <w:p w14:paraId="5A66CAF7" w14:textId="77777777" w:rsidR="0050781A" w:rsidRDefault="0050781A" w:rsidP="0050781A">
      <w:pPr>
        <w:ind w:left="360"/>
      </w:pPr>
      <w:r>
        <w:t>Mandić, A. and Petrić, L., (2021). The impacts of location and attributes of protected natural areas on hotel prices: Implications for sustainable tourism development. Environment, development and sustainability, 23, pp.833-863.</w:t>
      </w:r>
    </w:p>
    <w:p w14:paraId="34853B13" w14:textId="77777777" w:rsidR="0050781A" w:rsidRPr="0050781A" w:rsidRDefault="0050781A" w:rsidP="0050781A">
      <w:pPr>
        <w:ind w:left="360"/>
        <w:rPr>
          <w:shd w:val="clear" w:color="auto" w:fill="FFFFFF"/>
        </w:rPr>
      </w:pPr>
      <w:r w:rsidRPr="0050781A">
        <w:rPr>
          <w:shd w:val="clear" w:color="auto" w:fill="FFFFFF"/>
        </w:rPr>
        <w:t>Martinez-Martinez, A., Cegarra-Navarro, J.G., Garcia-Perez, A. and Wensley, A., (2019). Knowledge agents as drivers of environmental sustainability and business performance in the hospitality sector. </w:t>
      </w:r>
      <w:r w:rsidRPr="0050781A">
        <w:rPr>
          <w:i/>
          <w:iCs/>
          <w:shd w:val="clear" w:color="auto" w:fill="FFFFFF"/>
        </w:rPr>
        <w:t>Tourism management</w:t>
      </w:r>
      <w:r w:rsidRPr="0050781A">
        <w:rPr>
          <w:shd w:val="clear" w:color="auto" w:fill="FFFFFF"/>
        </w:rPr>
        <w:t>, </w:t>
      </w:r>
      <w:r w:rsidRPr="0050781A">
        <w:rPr>
          <w:i/>
          <w:iCs/>
          <w:shd w:val="clear" w:color="auto" w:fill="FFFFFF"/>
        </w:rPr>
        <w:t>70</w:t>
      </w:r>
      <w:r w:rsidRPr="0050781A">
        <w:rPr>
          <w:shd w:val="clear" w:color="auto" w:fill="FFFFFF"/>
        </w:rPr>
        <w:t>, pp.381-389.</w:t>
      </w:r>
    </w:p>
    <w:p w14:paraId="76381D78" w14:textId="77777777" w:rsidR="0050781A" w:rsidRDefault="0050781A" w:rsidP="0050781A">
      <w:pPr>
        <w:pStyle w:val="Bibliography"/>
        <w:ind w:left="360"/>
        <w:rPr>
          <w:noProof/>
        </w:rPr>
      </w:pPr>
      <w:r>
        <w:rPr>
          <w:noProof/>
        </w:rPr>
        <w:t xml:space="preserve">Mary, (2022). </w:t>
      </w:r>
      <w:r>
        <w:rPr>
          <w:i/>
          <w:iCs/>
          <w:noProof/>
        </w:rPr>
        <w:t xml:space="preserve">Meeting the High Expectations of the Gen Z Traveler: New Report. </w:t>
      </w:r>
      <w:r>
        <w:rPr>
          <w:noProof/>
        </w:rPr>
        <w:t xml:space="preserve">[Online] Available at: </w:t>
      </w:r>
      <w:r w:rsidRPr="00E626BC">
        <w:rPr>
          <w:noProof/>
        </w:rPr>
        <w:t>https://skift.com/2022/06/21/meeting-the-high-expectations-of-the-gen-z-traveler-new-report/</w:t>
      </w:r>
      <w:r>
        <w:rPr>
          <w:noProof/>
        </w:rPr>
        <w:t xml:space="preserve"> [Accessed 11 10 2023].</w:t>
      </w:r>
    </w:p>
    <w:p w14:paraId="61CF6F11" w14:textId="77777777" w:rsidR="0050781A" w:rsidRPr="00FA716A" w:rsidRDefault="0050781A" w:rsidP="0050781A">
      <w:pPr>
        <w:pStyle w:val="Bibliography"/>
        <w:ind w:left="360"/>
        <w:rPr>
          <w:noProof/>
        </w:rPr>
      </w:pPr>
      <w:r w:rsidRPr="00FA716A">
        <w:rPr>
          <w:noProof/>
        </w:rPr>
        <w:t xml:space="preserve">McCurdy, J., (2023). </w:t>
      </w:r>
      <w:r w:rsidRPr="00FA716A">
        <w:rPr>
          <w:i/>
          <w:iCs/>
          <w:noProof/>
        </w:rPr>
        <w:t xml:space="preserve">The Top 6 Challenges in Food Warehouse Management and How Purpose-Built Software Solves Them. </w:t>
      </w:r>
      <w:r w:rsidRPr="00FA716A">
        <w:rPr>
          <w:noProof/>
        </w:rPr>
        <w:t>[Online] Available at: https://www.aptean.com/en-US/insights/blog/solving-food-warehouse-management-challenges[Accessed 01 october 2023].</w:t>
      </w:r>
    </w:p>
    <w:p w14:paraId="6DE4BD5C" w14:textId="77777777" w:rsidR="0050781A" w:rsidRDefault="0050781A" w:rsidP="0050781A">
      <w:pPr>
        <w:ind w:left="360"/>
      </w:pPr>
      <w:r>
        <w:t xml:space="preserve">Mindtools, (2023). Lewin's Change Management Model. [Online] Available at: </w:t>
      </w:r>
      <w:proofErr w:type="gramStart"/>
      <w:r>
        <w:t>https://www.mindtools.com/ajm9l1e/lewins-change-management-model[</w:t>
      </w:r>
      <w:proofErr w:type="gramEnd"/>
      <w:r>
        <w:t>Accessed 11 10 2023].</w:t>
      </w:r>
    </w:p>
    <w:p w14:paraId="7B41589F" w14:textId="77777777" w:rsidR="0050781A" w:rsidRDefault="0050781A" w:rsidP="0050781A">
      <w:pPr>
        <w:ind w:left="360"/>
      </w:pPr>
      <w:r>
        <w:t xml:space="preserve">Newton, R (2010). The management </w:t>
      </w:r>
      <w:proofErr w:type="gramStart"/>
      <w:r>
        <w:t>consultant :</w:t>
      </w:r>
      <w:proofErr w:type="gramEnd"/>
      <w:r>
        <w:t xml:space="preserve"> mastering the art of consultancy. Financial Times.</w:t>
      </w:r>
    </w:p>
    <w:p w14:paraId="14F1C2AD" w14:textId="77777777" w:rsidR="0050781A" w:rsidRPr="0050781A" w:rsidRDefault="0050781A" w:rsidP="0050781A">
      <w:pPr>
        <w:ind w:left="360"/>
        <w:rPr>
          <w:shd w:val="clear" w:color="auto" w:fill="FFFFFF"/>
        </w:rPr>
      </w:pPr>
      <w:proofErr w:type="spellStart"/>
      <w:r w:rsidRPr="0050781A">
        <w:rPr>
          <w:shd w:val="clear" w:color="auto" w:fill="FFFFFF"/>
        </w:rPr>
        <w:lastRenderedPageBreak/>
        <w:t>Ntounis</w:t>
      </w:r>
      <w:proofErr w:type="spellEnd"/>
      <w:r w:rsidRPr="0050781A">
        <w:rPr>
          <w:shd w:val="clear" w:color="auto" w:fill="FFFFFF"/>
        </w:rPr>
        <w:t xml:space="preserve">, N., Parker, C., Skinner, H., Steadman, C. and </w:t>
      </w:r>
      <w:proofErr w:type="spellStart"/>
      <w:r w:rsidRPr="0050781A">
        <w:rPr>
          <w:shd w:val="clear" w:color="auto" w:fill="FFFFFF"/>
        </w:rPr>
        <w:t>Warnaby</w:t>
      </w:r>
      <w:proofErr w:type="spellEnd"/>
      <w:r w:rsidRPr="0050781A">
        <w:rPr>
          <w:shd w:val="clear" w:color="auto" w:fill="FFFFFF"/>
        </w:rPr>
        <w:t>, G., (2022). Tourism and Hospitality industry resilience during the Covid-19 pandemic: Evidence from England. </w:t>
      </w:r>
      <w:r w:rsidRPr="0050781A">
        <w:rPr>
          <w:i/>
          <w:iCs/>
          <w:shd w:val="clear" w:color="auto" w:fill="FFFFFF"/>
        </w:rPr>
        <w:t>Current Issues in Tourism</w:t>
      </w:r>
      <w:r w:rsidRPr="0050781A">
        <w:rPr>
          <w:shd w:val="clear" w:color="auto" w:fill="FFFFFF"/>
        </w:rPr>
        <w:t>, </w:t>
      </w:r>
      <w:r w:rsidRPr="0050781A">
        <w:rPr>
          <w:i/>
          <w:iCs/>
          <w:shd w:val="clear" w:color="auto" w:fill="FFFFFF"/>
        </w:rPr>
        <w:t>25</w:t>
      </w:r>
      <w:r w:rsidRPr="0050781A">
        <w:rPr>
          <w:shd w:val="clear" w:color="auto" w:fill="FFFFFF"/>
        </w:rPr>
        <w:t>(1), pp.46-59.</w:t>
      </w:r>
    </w:p>
    <w:p w14:paraId="19C62484" w14:textId="77777777" w:rsidR="0050781A" w:rsidRPr="00FA716A" w:rsidRDefault="0050781A" w:rsidP="0050781A">
      <w:pPr>
        <w:ind w:left="360"/>
      </w:pPr>
      <w:r w:rsidRPr="00FA716A">
        <w:rPr>
          <w:noProof/>
        </w:rPr>
        <w:t xml:space="preserve">Nylander, C., (2022). </w:t>
      </w:r>
      <w:r w:rsidRPr="0050781A">
        <w:rPr>
          <w:i/>
          <w:iCs/>
          <w:noProof/>
        </w:rPr>
        <w:t xml:space="preserve">N4T Investigators: More residents deal with "unsafe" conditions at Sol Y Luna as students return to UofA. </w:t>
      </w:r>
      <w:r w:rsidRPr="00FA716A">
        <w:rPr>
          <w:noProof/>
        </w:rPr>
        <w:t>[Online] Available at: https://www.kvoa.com/news/n4t-investigators-more-residents-deal-with-unsafe-conditions-at-sol-y-luna-as-students-return/article_32d7bb02-240c-11ed-9658-0f1d109ef30c.html[Accessed 04 october 2023].</w:t>
      </w:r>
    </w:p>
    <w:p w14:paraId="6173A23C" w14:textId="77777777" w:rsidR="0050781A" w:rsidRDefault="0050781A" w:rsidP="0050781A">
      <w:pPr>
        <w:ind w:left="360"/>
      </w:pPr>
      <w:r>
        <w:t xml:space="preserve">O’Connor, P., (2021), January. Loyalty programs and direct website performance: An empirical analysis of global hotel brands. In Information and Communication Technologies in Tourism 2021: Proceedings of the ENTER 2021 </w:t>
      </w:r>
      <w:proofErr w:type="spellStart"/>
      <w:r>
        <w:t>eTourism</w:t>
      </w:r>
      <w:proofErr w:type="spellEnd"/>
      <w:r>
        <w:t xml:space="preserve"> Conference, January 19–22, 2021 (pp. 150-161). Cham: Springer International Publishing.</w:t>
      </w:r>
    </w:p>
    <w:p w14:paraId="2C23C02C" w14:textId="77777777" w:rsidR="0050781A" w:rsidRPr="00FA716A" w:rsidRDefault="0050781A" w:rsidP="0050781A">
      <w:pPr>
        <w:ind w:left="360"/>
      </w:pPr>
      <w:r w:rsidRPr="00FA716A">
        <w:t>Patrick Regner, Duncan Angwin; Gerry Johnson; Kevan Scholes, Richard Whittington 1958-, 12th ed., Harlow, Pearson, (2020)</w:t>
      </w:r>
    </w:p>
    <w:p w14:paraId="729032CB" w14:textId="77777777" w:rsidR="0050781A" w:rsidRDefault="0050781A" w:rsidP="0050781A">
      <w:pPr>
        <w:pStyle w:val="Bibliography"/>
        <w:ind w:left="360"/>
        <w:rPr>
          <w:noProof/>
        </w:rPr>
      </w:pPr>
      <w:r>
        <w:rPr>
          <w:noProof/>
        </w:rPr>
        <w:t xml:space="preserve">Paysse, M., (2022). </w:t>
      </w:r>
      <w:r>
        <w:rPr>
          <w:i/>
          <w:iCs/>
          <w:noProof/>
        </w:rPr>
        <w:t xml:space="preserve">5 Reasons Sustainability Is Beneficial For Business—Not Just The Environment. </w:t>
      </w:r>
      <w:r>
        <w:rPr>
          <w:noProof/>
        </w:rPr>
        <w:t xml:space="preserve">[Online] Available at: </w:t>
      </w:r>
      <w:r>
        <w:rPr>
          <w:noProof/>
          <w:u w:val="single"/>
        </w:rPr>
        <w:t>https://www.forbes.com/sites/forbesbusinessdevelopmentcouncil/2022/09/01/5-reasons-sustainability-is-beneficial-for-business-not-just-the-environment/?sh=100f7f94439c</w:t>
      </w:r>
      <w:r>
        <w:rPr>
          <w:noProof/>
        </w:rPr>
        <w:t>[Accessed 5 October 2023].</w:t>
      </w:r>
    </w:p>
    <w:p w14:paraId="20F99BA5" w14:textId="1E424C87" w:rsidR="0050781A" w:rsidRDefault="0050781A" w:rsidP="0050781A">
      <w:pPr>
        <w:ind w:left="360"/>
      </w:pPr>
      <w:r>
        <w:t xml:space="preserve">Proactioninternational, (2023). About Us. [Online] Available at: </w:t>
      </w:r>
      <w:r w:rsidR="00291AAD">
        <w:t>https://proactioninternational.com/en/about-us/ [</w:t>
      </w:r>
      <w:r>
        <w:t>Accessed 11 10 2023].</w:t>
      </w:r>
    </w:p>
    <w:p w14:paraId="22D4D333" w14:textId="77777777" w:rsidR="0050781A" w:rsidRPr="0050781A" w:rsidRDefault="0050781A" w:rsidP="0050781A">
      <w:pPr>
        <w:ind w:left="360"/>
        <w:rPr>
          <w:shd w:val="clear" w:color="auto" w:fill="FFFFFF"/>
        </w:rPr>
      </w:pPr>
      <w:r w:rsidRPr="0050781A">
        <w:rPr>
          <w:shd w:val="clear" w:color="auto" w:fill="FFFFFF"/>
        </w:rPr>
        <w:t>Santos, E., Queiroz, M., Borini, F.M., Carvalho, D. and Dutra, J.S., (2023). The journey of business transformation: unfreeze, change and refreeze–a multiple case study. </w:t>
      </w:r>
      <w:r w:rsidRPr="0050781A">
        <w:rPr>
          <w:i/>
          <w:iCs/>
          <w:shd w:val="clear" w:color="auto" w:fill="FFFFFF"/>
        </w:rPr>
        <w:t>Journal of Organizational Change Management</w:t>
      </w:r>
      <w:r w:rsidRPr="0050781A">
        <w:rPr>
          <w:shd w:val="clear" w:color="auto" w:fill="FFFFFF"/>
        </w:rPr>
        <w:t>, </w:t>
      </w:r>
      <w:r w:rsidRPr="0050781A">
        <w:rPr>
          <w:i/>
          <w:iCs/>
          <w:shd w:val="clear" w:color="auto" w:fill="FFFFFF"/>
        </w:rPr>
        <w:t>36</w:t>
      </w:r>
      <w:r w:rsidRPr="0050781A">
        <w:rPr>
          <w:shd w:val="clear" w:color="auto" w:fill="FFFFFF"/>
        </w:rPr>
        <w:t>(1), pp.47-63.</w:t>
      </w:r>
    </w:p>
    <w:p w14:paraId="59B6FF3A" w14:textId="77777777" w:rsidR="0050781A" w:rsidRDefault="0050781A" w:rsidP="0050781A">
      <w:pPr>
        <w:pStyle w:val="Bibliography"/>
        <w:ind w:left="360"/>
        <w:rPr>
          <w:noProof/>
        </w:rPr>
      </w:pPr>
      <w:r>
        <w:rPr>
          <w:noProof/>
        </w:rPr>
        <w:lastRenderedPageBreak/>
        <w:t xml:space="preserve">Similarweb, (2023). </w:t>
      </w:r>
      <w:r>
        <w:rPr>
          <w:i/>
          <w:iCs/>
          <w:noProof/>
        </w:rPr>
        <w:t xml:space="preserve">hotelsolyluna. </w:t>
      </w:r>
      <w:r>
        <w:rPr>
          <w:noProof/>
        </w:rPr>
        <w:t>[Online] Available at</w:t>
      </w:r>
      <w:r w:rsidRPr="00E626BC">
        <w:rPr>
          <w:noProof/>
        </w:rPr>
        <w:t>: https://www.similarweb.com/website/hotelsolyluna.com/#ranking</w:t>
      </w:r>
      <w:r>
        <w:rPr>
          <w:noProof/>
        </w:rPr>
        <w:t xml:space="preserve"> [Accessed 11 10 2023].</w:t>
      </w:r>
    </w:p>
    <w:p w14:paraId="5C6A3AA5" w14:textId="77777777" w:rsidR="0050781A" w:rsidRDefault="0050781A" w:rsidP="0050781A">
      <w:pPr>
        <w:pStyle w:val="Bibliography"/>
        <w:ind w:left="360"/>
        <w:rPr>
          <w:noProof/>
        </w:rPr>
      </w:pPr>
      <w:r>
        <w:rPr>
          <w:noProof/>
        </w:rPr>
        <w:t xml:space="preserve">Statista, (2023). </w:t>
      </w:r>
      <w:r>
        <w:rPr>
          <w:i/>
          <w:iCs/>
          <w:noProof/>
        </w:rPr>
        <w:t xml:space="preserve">Peru: Inflation rate from 1988 to 2028. </w:t>
      </w:r>
      <w:r>
        <w:rPr>
          <w:noProof/>
        </w:rPr>
        <w:t>[Online] Available at</w:t>
      </w:r>
      <w:r w:rsidRPr="00E626BC">
        <w:rPr>
          <w:noProof/>
        </w:rPr>
        <w:t>: https://www.statista.com/statistics/459336/inflation-rate-in-peru/</w:t>
      </w:r>
      <w:r>
        <w:rPr>
          <w:noProof/>
        </w:rPr>
        <w:t xml:space="preserve"> [Accessed 11 10 2023].</w:t>
      </w:r>
    </w:p>
    <w:p w14:paraId="7258BF54" w14:textId="77777777" w:rsidR="0050781A" w:rsidRDefault="0050781A" w:rsidP="0050781A">
      <w:pPr>
        <w:pStyle w:val="Bibliography"/>
        <w:ind w:left="360"/>
        <w:rPr>
          <w:noProof/>
        </w:rPr>
      </w:pPr>
      <w:r>
        <w:rPr>
          <w:noProof/>
        </w:rPr>
        <w:t xml:space="preserve">Tradingeconomics, (2023). </w:t>
      </w:r>
      <w:r>
        <w:rPr>
          <w:i/>
          <w:iCs/>
          <w:noProof/>
        </w:rPr>
        <w:t xml:space="preserve">Peru Corporate Tax Rate. </w:t>
      </w:r>
      <w:r>
        <w:rPr>
          <w:noProof/>
        </w:rPr>
        <w:t xml:space="preserve">[Online] Available at: </w:t>
      </w:r>
      <w:r w:rsidRPr="00E626BC">
        <w:rPr>
          <w:noProof/>
        </w:rPr>
        <w:t>https://tradingeconomics.com/peru/corporate-tax-rate</w:t>
      </w:r>
      <w:r>
        <w:rPr>
          <w:noProof/>
        </w:rPr>
        <w:t xml:space="preserve"> [Accessed 11 10 2023].</w:t>
      </w:r>
    </w:p>
    <w:p w14:paraId="51B0EF3A" w14:textId="77777777" w:rsidR="0050781A" w:rsidRDefault="0050781A" w:rsidP="0050781A">
      <w:pPr>
        <w:pStyle w:val="Bibliography"/>
        <w:ind w:left="360"/>
        <w:rPr>
          <w:noProof/>
        </w:rPr>
      </w:pPr>
      <w:r>
        <w:rPr>
          <w:noProof/>
        </w:rPr>
        <w:t xml:space="preserve">Tradingeconomics, (2023). </w:t>
      </w:r>
      <w:r>
        <w:rPr>
          <w:i/>
          <w:iCs/>
          <w:noProof/>
        </w:rPr>
        <w:t xml:space="preserve">Peru Minimum Monthly Wage. </w:t>
      </w:r>
      <w:r>
        <w:rPr>
          <w:noProof/>
        </w:rPr>
        <w:t xml:space="preserve">[Online] Available at: </w:t>
      </w:r>
      <w:r w:rsidRPr="00E626BC">
        <w:rPr>
          <w:noProof/>
        </w:rPr>
        <w:t>https://tradingeconomics.com/peru/minimum-wages</w:t>
      </w:r>
      <w:r>
        <w:rPr>
          <w:noProof/>
        </w:rPr>
        <w:t xml:space="preserve"> [Accessed 11 10 2023].</w:t>
      </w:r>
    </w:p>
    <w:p w14:paraId="0BD66BB3" w14:textId="77777777" w:rsidR="0050781A" w:rsidRDefault="0050781A" w:rsidP="0050781A">
      <w:pPr>
        <w:pStyle w:val="Bibliography"/>
        <w:ind w:left="360"/>
        <w:rPr>
          <w:noProof/>
        </w:rPr>
      </w:pPr>
      <w:r>
        <w:rPr>
          <w:noProof/>
        </w:rPr>
        <w:t xml:space="preserve">Tripadvisor, (2021). </w:t>
      </w:r>
      <w:r>
        <w:rPr>
          <w:i/>
          <w:iCs/>
          <w:noProof/>
        </w:rPr>
        <w:t xml:space="preserve">Regretted staying here. </w:t>
      </w:r>
      <w:r>
        <w:rPr>
          <w:noProof/>
        </w:rPr>
        <w:t xml:space="preserve">[Online] Available at: </w:t>
      </w:r>
      <w:r w:rsidRPr="00E626BC">
        <w:rPr>
          <w:noProof/>
        </w:rPr>
        <w:t>https://www.tripadvisor.com/ShowUserReviews-g294066-d2409984-r781876605-Sol_y_Luna_Home_Spa-Punta_del_Este_Maldonado_Department.html</w:t>
      </w:r>
      <w:r>
        <w:rPr>
          <w:noProof/>
        </w:rPr>
        <w:t xml:space="preserve"> [Accessed 11 10 2023].</w:t>
      </w:r>
    </w:p>
    <w:p w14:paraId="3BEE6D85" w14:textId="77777777" w:rsidR="0050781A" w:rsidRDefault="0050781A" w:rsidP="0050781A">
      <w:pPr>
        <w:ind w:left="360"/>
      </w:pPr>
      <w:r>
        <w:t xml:space="preserve">Whittington, R. and Molloy E. (2005) HR’s role in organisation: shaping change. Research report. London: Chartered Institute of Personnel and Development. </w:t>
      </w:r>
    </w:p>
    <w:p w14:paraId="44EC69B3" w14:textId="77777777" w:rsidR="0050781A" w:rsidRDefault="0050781A" w:rsidP="0050781A">
      <w:pPr>
        <w:ind w:left="360"/>
      </w:pPr>
      <w:r>
        <w:t>Whittington, R. et al (2020) Exploring Strategy. Harlow: Pearson Education Limited.</w:t>
      </w:r>
    </w:p>
    <w:p w14:paraId="3C9FBE76" w14:textId="77777777" w:rsidR="0050781A" w:rsidRPr="00FA716A" w:rsidRDefault="0050781A" w:rsidP="0050781A">
      <w:pPr>
        <w:ind w:left="360"/>
      </w:pPr>
      <w:r w:rsidRPr="00FA716A">
        <w:t xml:space="preserve">Whittington, Richard, Molloy, Eamonn., </w:t>
      </w:r>
      <w:proofErr w:type="gramStart"/>
      <w:r w:rsidRPr="00FA716A">
        <w:t>London:,</w:t>
      </w:r>
      <w:proofErr w:type="gramEnd"/>
      <w:r w:rsidRPr="00FA716A">
        <w:t xml:space="preserve"> Chartered Institute of Personnel and Development, (2005)., Total Pages xi, 51 p.:</w:t>
      </w:r>
    </w:p>
    <w:p w14:paraId="575A84D1" w14:textId="77777777" w:rsidR="0050781A" w:rsidRDefault="0050781A" w:rsidP="0050781A">
      <w:pPr>
        <w:pStyle w:val="Bibliography"/>
        <w:ind w:left="360"/>
        <w:rPr>
          <w:noProof/>
        </w:rPr>
      </w:pPr>
      <w:r>
        <w:rPr>
          <w:noProof/>
        </w:rPr>
        <w:t xml:space="preserve">Woodruff, J., (2019). </w:t>
      </w:r>
      <w:r>
        <w:rPr>
          <w:i/>
          <w:iCs/>
          <w:noProof/>
        </w:rPr>
        <w:t xml:space="preserve">Difference Between SWOT &amp; TOWS Analysis. </w:t>
      </w:r>
      <w:r>
        <w:rPr>
          <w:noProof/>
        </w:rPr>
        <w:t xml:space="preserve">[Online] Available at: </w:t>
      </w:r>
      <w:r w:rsidRPr="00E626BC">
        <w:rPr>
          <w:noProof/>
        </w:rPr>
        <w:t>https://smallbusiness.chron.com/difference-between-swot-tows-analysis-23169.html</w:t>
      </w:r>
      <w:r>
        <w:rPr>
          <w:noProof/>
        </w:rPr>
        <w:t xml:space="preserve"> [Accessed 11 10 2023].</w:t>
      </w:r>
    </w:p>
    <w:p w14:paraId="46A6187F" w14:textId="77777777" w:rsidR="0050781A" w:rsidRPr="0050781A" w:rsidRDefault="0050781A" w:rsidP="0050781A">
      <w:pPr>
        <w:ind w:left="360"/>
        <w:rPr>
          <w:shd w:val="clear" w:color="auto" w:fill="FFFFFF"/>
        </w:rPr>
      </w:pPr>
      <w:proofErr w:type="spellStart"/>
      <w:r w:rsidRPr="0050781A">
        <w:rPr>
          <w:shd w:val="clear" w:color="auto" w:fill="FFFFFF"/>
        </w:rPr>
        <w:t>Ziataki</w:t>
      </w:r>
      <w:proofErr w:type="spellEnd"/>
      <w:r w:rsidRPr="0050781A">
        <w:rPr>
          <w:shd w:val="clear" w:color="auto" w:fill="FFFFFF"/>
        </w:rPr>
        <w:t>, E., (2023). Navigating change: lessons learned from implementing a change management plan to improve team performance.</w:t>
      </w:r>
    </w:p>
    <w:p w14:paraId="4BEB2691" w14:textId="77777777" w:rsidR="006F3A9F" w:rsidRDefault="006F3A9F" w:rsidP="006F3A9F"/>
    <w:p w14:paraId="2390DD2A" w14:textId="77777777" w:rsidR="00F519F1" w:rsidRDefault="00F519F1" w:rsidP="00F519F1"/>
    <w:p w14:paraId="21C3FADD" w14:textId="77777777" w:rsidR="00F519F1" w:rsidRDefault="00F519F1" w:rsidP="00F519F1"/>
    <w:sectPr w:rsidR="00F519F1" w:rsidSect="00F519F1">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8E831" w14:textId="77777777" w:rsidR="00CF51C7" w:rsidRDefault="00CF51C7" w:rsidP="00F519F1">
      <w:pPr>
        <w:spacing w:line="240" w:lineRule="auto"/>
      </w:pPr>
      <w:r>
        <w:separator/>
      </w:r>
    </w:p>
  </w:endnote>
  <w:endnote w:type="continuationSeparator" w:id="0">
    <w:p w14:paraId="1D5AC0E8" w14:textId="77777777" w:rsidR="00CF51C7" w:rsidRDefault="00CF51C7" w:rsidP="00F519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312373"/>
      <w:docPartObj>
        <w:docPartGallery w:val="Page Numbers (Bottom of Page)"/>
        <w:docPartUnique/>
      </w:docPartObj>
    </w:sdtPr>
    <w:sdtContent>
      <w:sdt>
        <w:sdtPr>
          <w:id w:val="-1769616900"/>
          <w:docPartObj>
            <w:docPartGallery w:val="Page Numbers (Top of Page)"/>
            <w:docPartUnique/>
          </w:docPartObj>
        </w:sdtPr>
        <w:sdtContent>
          <w:p w14:paraId="7F13F043" w14:textId="6E49676E" w:rsidR="00F519F1" w:rsidRDefault="00F519F1">
            <w:pPr>
              <w:pStyle w:val="Footer"/>
              <w:jc w:val="right"/>
            </w:pPr>
            <w:r>
              <w:t xml:space="preserve">Page </w:t>
            </w:r>
            <w:r>
              <w:rPr>
                <w:b/>
                <w:bCs/>
              </w:rPr>
              <w:fldChar w:fldCharType="begin"/>
            </w:r>
            <w:r>
              <w:rPr>
                <w:b/>
                <w:bCs/>
              </w:rPr>
              <w:instrText xml:space="preserve"> PAGE </w:instrText>
            </w:r>
            <w:r>
              <w:rPr>
                <w:b/>
                <w:bCs/>
              </w:rPr>
              <w:fldChar w:fldCharType="separate"/>
            </w:r>
            <w:r w:rsidR="0093299E">
              <w:rPr>
                <w:b/>
                <w:bCs/>
                <w:noProof/>
              </w:rPr>
              <w:t>36</w:t>
            </w:r>
            <w:r>
              <w:rPr>
                <w:b/>
                <w:bCs/>
              </w:rPr>
              <w:fldChar w:fldCharType="end"/>
            </w:r>
            <w:r>
              <w:t xml:space="preserve"> of </w:t>
            </w:r>
            <w:r>
              <w:rPr>
                <w:b/>
                <w:bCs/>
              </w:rPr>
              <w:fldChar w:fldCharType="begin"/>
            </w:r>
            <w:r>
              <w:rPr>
                <w:b/>
                <w:bCs/>
              </w:rPr>
              <w:instrText xml:space="preserve"> NUMPAGES  </w:instrText>
            </w:r>
            <w:r>
              <w:rPr>
                <w:b/>
                <w:bCs/>
              </w:rPr>
              <w:fldChar w:fldCharType="separate"/>
            </w:r>
            <w:r w:rsidR="0093299E">
              <w:rPr>
                <w:b/>
                <w:bCs/>
                <w:noProof/>
              </w:rPr>
              <w:t>39</w:t>
            </w:r>
            <w:r>
              <w:rPr>
                <w:b/>
                <w:bCs/>
              </w:rPr>
              <w:fldChar w:fldCharType="end"/>
            </w:r>
          </w:p>
        </w:sdtContent>
      </w:sdt>
    </w:sdtContent>
  </w:sdt>
  <w:p w14:paraId="7687ABEE" w14:textId="77777777" w:rsidR="00F519F1" w:rsidRDefault="00F51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CB561" w14:textId="77777777" w:rsidR="00CF51C7" w:rsidRDefault="00CF51C7" w:rsidP="00F519F1">
      <w:pPr>
        <w:spacing w:line="240" w:lineRule="auto"/>
      </w:pPr>
      <w:r>
        <w:separator/>
      </w:r>
    </w:p>
  </w:footnote>
  <w:footnote w:type="continuationSeparator" w:id="0">
    <w:p w14:paraId="6A633CEF" w14:textId="77777777" w:rsidR="00CF51C7" w:rsidRDefault="00CF51C7" w:rsidP="00F519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C779A" w14:textId="294E03D4" w:rsidR="00F519F1" w:rsidRPr="00F519F1" w:rsidRDefault="00F519F1" w:rsidP="00F519F1">
    <w:pPr>
      <w:pStyle w:val="Header"/>
      <w:jc w:val="right"/>
    </w:pPr>
    <w:r w:rsidRPr="00F519F1">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E53D3"/>
    <w:multiLevelType w:val="hybridMultilevel"/>
    <w:tmpl w:val="F5204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176550"/>
    <w:multiLevelType w:val="hybridMultilevel"/>
    <w:tmpl w:val="05282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0C0DA5"/>
    <w:multiLevelType w:val="hybridMultilevel"/>
    <w:tmpl w:val="28DCF8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0796005">
    <w:abstractNumId w:val="0"/>
  </w:num>
  <w:num w:numId="2" w16cid:durableId="412166019">
    <w:abstractNumId w:val="2"/>
  </w:num>
  <w:num w:numId="3" w16cid:durableId="1146775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wNDS0MDKztASyLJR0lIJTi4sz8/NACgxrAVJz1j4sAAAA"/>
  </w:docVars>
  <w:rsids>
    <w:rsidRoot w:val="00FF2031"/>
    <w:rsid w:val="00151B86"/>
    <w:rsid w:val="001E2A48"/>
    <w:rsid w:val="001E3CE7"/>
    <w:rsid w:val="00291AAD"/>
    <w:rsid w:val="00331BFD"/>
    <w:rsid w:val="004E5812"/>
    <w:rsid w:val="0050781A"/>
    <w:rsid w:val="00637294"/>
    <w:rsid w:val="006F3A9F"/>
    <w:rsid w:val="007E35D3"/>
    <w:rsid w:val="007F2B75"/>
    <w:rsid w:val="008974C3"/>
    <w:rsid w:val="0093299E"/>
    <w:rsid w:val="00BA741A"/>
    <w:rsid w:val="00CF51C7"/>
    <w:rsid w:val="00F519F1"/>
    <w:rsid w:val="00FE2949"/>
    <w:rsid w:val="00FF20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802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519F1"/>
    <w:pPr>
      <w:tabs>
        <w:tab w:val="center" w:pos="4680"/>
        <w:tab w:val="right" w:pos="9360"/>
      </w:tabs>
      <w:spacing w:line="240" w:lineRule="auto"/>
    </w:pPr>
  </w:style>
  <w:style w:type="character" w:customStyle="1" w:styleId="HeaderChar">
    <w:name w:val="Header Char"/>
    <w:basedOn w:val="DefaultParagraphFont"/>
    <w:link w:val="Header"/>
    <w:uiPriority w:val="99"/>
    <w:rsid w:val="00F519F1"/>
  </w:style>
  <w:style w:type="paragraph" w:styleId="Footer">
    <w:name w:val="footer"/>
    <w:basedOn w:val="Normal"/>
    <w:link w:val="FooterChar"/>
    <w:uiPriority w:val="99"/>
    <w:unhideWhenUsed/>
    <w:rsid w:val="00F519F1"/>
    <w:pPr>
      <w:tabs>
        <w:tab w:val="center" w:pos="4680"/>
        <w:tab w:val="right" w:pos="9360"/>
      </w:tabs>
      <w:spacing w:line="240" w:lineRule="auto"/>
    </w:pPr>
  </w:style>
  <w:style w:type="character" w:customStyle="1" w:styleId="FooterChar">
    <w:name w:val="Footer Char"/>
    <w:basedOn w:val="DefaultParagraphFont"/>
    <w:link w:val="Footer"/>
    <w:uiPriority w:val="99"/>
    <w:rsid w:val="00F519F1"/>
  </w:style>
  <w:style w:type="character" w:customStyle="1" w:styleId="Heading1Char">
    <w:name w:val="Heading 1 Char"/>
    <w:basedOn w:val="DefaultParagraphFont"/>
    <w:link w:val="Heading1"/>
    <w:uiPriority w:val="9"/>
    <w:rsid w:val="00F519F1"/>
    <w:rPr>
      <w:b/>
      <w:sz w:val="28"/>
      <w:szCs w:val="28"/>
    </w:rPr>
  </w:style>
  <w:style w:type="paragraph" w:styleId="Bibliography">
    <w:name w:val="Bibliography"/>
    <w:basedOn w:val="Normal"/>
    <w:next w:val="Normal"/>
    <w:uiPriority w:val="37"/>
    <w:unhideWhenUsed/>
    <w:rsid w:val="00F519F1"/>
  </w:style>
  <w:style w:type="paragraph" w:styleId="ListParagraph">
    <w:name w:val="List Paragraph"/>
    <w:basedOn w:val="Normal"/>
    <w:uiPriority w:val="34"/>
    <w:qFormat/>
    <w:rsid w:val="00F519F1"/>
    <w:pPr>
      <w:ind w:left="720"/>
      <w:contextualSpacing/>
    </w:pPr>
  </w:style>
  <w:style w:type="table" w:customStyle="1" w:styleId="a">
    <w:name w:val="a"/>
    <w:basedOn w:val="TableNormal"/>
    <w:rsid w:val="00FE2949"/>
    <w:pPr>
      <w:spacing w:line="276" w:lineRule="auto"/>
      <w:jc w:val="left"/>
    </w:pPr>
    <w:rPr>
      <w:rFonts w:ascii="Arial" w:eastAsia="Arial" w:hAnsi="Arial" w:cs="Arial"/>
      <w:sz w:val="22"/>
      <w:szCs w:val="22"/>
      <w:lang w:eastAsia="zh-CN"/>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E2A4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2A48"/>
    <w:pPr>
      <w:spacing w:after="100"/>
    </w:pPr>
  </w:style>
  <w:style w:type="paragraph" w:styleId="TOC2">
    <w:name w:val="toc 2"/>
    <w:basedOn w:val="Normal"/>
    <w:next w:val="Normal"/>
    <w:autoRedefine/>
    <w:uiPriority w:val="39"/>
    <w:unhideWhenUsed/>
    <w:rsid w:val="001E2A48"/>
    <w:pPr>
      <w:spacing w:after="100"/>
      <w:ind w:left="240"/>
    </w:pPr>
  </w:style>
  <w:style w:type="character" w:styleId="Hyperlink">
    <w:name w:val="Hyperlink"/>
    <w:basedOn w:val="DefaultParagraphFont"/>
    <w:uiPriority w:val="99"/>
    <w:unhideWhenUsed/>
    <w:rsid w:val="001E2A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81419">
      <w:bodyDiv w:val="1"/>
      <w:marLeft w:val="0"/>
      <w:marRight w:val="0"/>
      <w:marTop w:val="0"/>
      <w:marBottom w:val="0"/>
      <w:divBdr>
        <w:top w:val="none" w:sz="0" w:space="0" w:color="auto"/>
        <w:left w:val="none" w:sz="0" w:space="0" w:color="auto"/>
        <w:bottom w:val="none" w:sz="0" w:space="0" w:color="auto"/>
        <w:right w:val="none" w:sz="0" w:space="0" w:color="auto"/>
      </w:divBdr>
    </w:div>
    <w:div w:id="744843317">
      <w:bodyDiv w:val="1"/>
      <w:marLeft w:val="0"/>
      <w:marRight w:val="0"/>
      <w:marTop w:val="0"/>
      <w:marBottom w:val="0"/>
      <w:divBdr>
        <w:top w:val="none" w:sz="0" w:space="0" w:color="auto"/>
        <w:left w:val="none" w:sz="0" w:space="0" w:color="auto"/>
        <w:bottom w:val="none" w:sz="0" w:space="0" w:color="auto"/>
        <w:right w:val="none" w:sz="0" w:space="0" w:color="auto"/>
      </w:divBdr>
    </w:div>
    <w:div w:id="802388167">
      <w:bodyDiv w:val="1"/>
      <w:marLeft w:val="0"/>
      <w:marRight w:val="0"/>
      <w:marTop w:val="0"/>
      <w:marBottom w:val="0"/>
      <w:divBdr>
        <w:top w:val="none" w:sz="0" w:space="0" w:color="auto"/>
        <w:left w:val="none" w:sz="0" w:space="0" w:color="auto"/>
        <w:bottom w:val="none" w:sz="0" w:space="0" w:color="auto"/>
        <w:right w:val="none" w:sz="0" w:space="0" w:color="auto"/>
      </w:divBdr>
    </w:div>
    <w:div w:id="1482189527">
      <w:bodyDiv w:val="1"/>
      <w:marLeft w:val="0"/>
      <w:marRight w:val="0"/>
      <w:marTop w:val="0"/>
      <w:marBottom w:val="0"/>
      <w:divBdr>
        <w:top w:val="none" w:sz="0" w:space="0" w:color="auto"/>
        <w:left w:val="none" w:sz="0" w:space="0" w:color="auto"/>
        <w:bottom w:val="none" w:sz="0" w:space="0" w:color="auto"/>
        <w:right w:val="none" w:sz="0" w:space="0" w:color="auto"/>
      </w:divBdr>
    </w:div>
    <w:div w:id="15225467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Hot231</b:Tag>
    <b:SourceType>InternetSite</b:SourceType>
    <b:Guid>{0864F8C7-C5F3-4B6A-9B0A-780B8C42BC33}</b:Guid>
    <b:Author>
      <b:Author>
        <b:Corporate>Hotelsolyluna</b:Corporate>
      </b:Author>
    </b:Author>
    <b:Title>LOCATION</b:Title>
    <b:Year>2023</b:Year>
    <b:YearAccessed>2023</b:YearAccessed>
    <b:MonthAccessed>10</b:MonthAccessed>
    <b:DayAccessed>11</b:DayAccessed>
    <b:URL>https://www.hotelsolyluna.com/</b:URL>
    <b:RefOrder>1</b:RefOrder>
  </b:Source>
  <b:Source>
    <b:Tag>Lig23</b:Tag>
    <b:SourceType>InternetSite</b:SourceType>
    <b:Guid>{D3F4B370-3BE3-4FD7-A06F-6CDEE18EC302}</b:Guid>
    <b:Author>
      <b:Author>
        <b:Corporate>Lightfoottravel</b:Corporate>
      </b:Author>
    </b:Author>
    <b:Title>Sol y Luna</b:Title>
    <b:Year>2023</b:Year>
    <b:YearAccessed>2023</b:YearAccessed>
    <b:MonthAccessed>10</b:MonthAccessed>
    <b:DayAccessed>11</b:DayAccessed>
    <b:URL>https://www.lightfoottravel.com/south-america/peru/cusco-sacred-valley-and-machu-picchu/sol-y-luna#:~:text=Set%20within%2025%20acres%20of,dotted%20around%20the%20enchanting%20gardens</b:URL>
    <b:RefOrder>2</b:RefOrder>
  </b:Source>
  <b:Source>
    <b:Tag>Pro23</b:Tag>
    <b:SourceType>InternetSite</b:SourceType>
    <b:Guid>{6E4F00AA-70BE-4233-912A-545CCBB1B4BB}</b:Guid>
    <b:Author>
      <b:Author>
        <b:Corporate>Proactioninternational</b:Corporate>
      </b:Author>
    </b:Author>
    <b:Title>About Us</b:Title>
    <b:Year>2023</b:Year>
    <b:YearAccessed>2023</b:YearAccessed>
    <b:MonthAccessed>10</b:MonthAccessed>
    <b:DayAccessed>11</b:DayAccessed>
    <b:URL>https://proactioninternational.com/en/about-us/</b:URL>
    <b:RefOrder>3</b:RefOrder>
  </b:Source>
  <b:Source>
    <b:Tag>Min231</b:Tag>
    <b:SourceType>InternetSite</b:SourceType>
    <b:Guid>{0D0703B2-A060-40B6-A066-4C46BE342EE9}</b:Guid>
    <b:Author>
      <b:Author>
        <b:Corporate>Mindtools</b:Corporate>
      </b:Author>
    </b:Author>
    <b:Title>Lewin's Change Management Model</b:Title>
    <b:Year>2023</b:Year>
    <b:YearAccessed>2023</b:YearAccessed>
    <b:MonthAccessed>10</b:MonthAccessed>
    <b:DayAccessed>11</b:DayAccessed>
    <b:URL>https://www.mindtools.com/ajm9l1e/lewins-change-management-model</b:URL>
    <b:RefOrder>4</b:RefOrder>
  </b:Source>
  <b:Source>
    <b:Tag>Lua22</b:Tag>
    <b:SourceType>InternetSite</b:SourceType>
    <b:Guid>{EA2D33D5-CDCB-4DE2-A12F-529E22221623}</b:Guid>
    <b:Author>
      <b:Author>
        <b:NameList>
          <b:Person>
            <b:Last>Kelchner</b:Last>
            <b:First>Luanne</b:First>
          </b:Person>
        </b:NameList>
      </b:Author>
    </b:Author>
    <b:Title>What Is Sustainability and How Does It Keep Companies Competitive?</b:Title>
    <b:Year>2022</b:Year>
    <b:YearAccessed>2023</b:YearAccessed>
    <b:MonthAccessed>October</b:MonthAccessed>
    <b:DayAccessed>5</b:DayAccessed>
    <b:URL>https://smallbusiness.chron.com/sustainability-keep-companies-competitive-25898.html</b:URL>
    <b:RefOrder>1</b:RefOrder>
  </b:Source>
  <b:Source>
    <b:Tag>Mar228</b:Tag>
    <b:SourceType>InternetSite</b:SourceType>
    <b:Guid>{0FA3A061-7FD1-41BC-AAA1-7EDF3F2C277A}</b:Guid>
    <b:Author>
      <b:Author>
        <b:NameList>
          <b:Person>
            <b:Last>Paysse</b:Last>
            <b:First>Mario</b:First>
          </b:Person>
        </b:NameList>
      </b:Author>
    </b:Author>
    <b:Title>5 Reasons Sustainability Is Beneficial For Business—Not Just The Environment</b:Title>
    <b:Year>2022</b:Year>
    <b:YearAccessed>2023</b:YearAccessed>
    <b:MonthAccessed>October</b:MonthAccessed>
    <b:DayAccessed>5</b:DayAccessed>
    <b:URL>https://www.forbes.com/sites/forbesbusinessdevelopmentcouncil/2022/09/01/5-reasons-sustainability-is-beneficial-for-business-not-just-the-environment/?sh=100f7f94439c</b:URL>
    <b:RefOrder>2</b:RefOrder>
  </b:Source>
  <b:Source>
    <b:Tag>Jan23</b:Tag>
    <b:SourceType>InternetSite</b:SourceType>
    <b:Guid>{515BE376-881A-4507-A460-0439094249AB}</b:Guid>
    <b:Author>
      <b:Author>
        <b:NameList>
          <b:Person>
            <b:Last>Hamlett</b:Last>
            <b:First>Janna</b:First>
          </b:Person>
        </b:NameList>
      </b:Author>
    </b:Author>
    <b:Title>Tips to Overcome Supply Chain Challenges for Food Manufacturers</b:Title>
    <b:Year>2023</b:Year>
    <b:YearAccessed>2023</b:YearAccessed>
    <b:MonthAccessed>october</b:MonthAccessed>
    <b:DayAccessed>02</b:DayAccessed>
    <b:URL>https://www.food-safety.com/articles/8792-tips-to-overcome-supply-chain-challenges-for-food-manufacturers</b:URL>
    <b:RefOrder>1</b:RefOrder>
  </b:Source>
  <b:Source>
    <b:Tag>Joh231</b:Tag>
    <b:SourceType>InternetSite</b:SourceType>
    <b:Guid>{239C5476-F1B4-4422-9D71-FACA494084C3}</b:Guid>
    <b:Author>
      <b:Author>
        <b:NameList>
          <b:Person>
            <b:Last>McCurdy</b:Last>
            <b:First>John</b:First>
          </b:Person>
        </b:NameList>
      </b:Author>
    </b:Author>
    <b:Title>The Top 6 Challenges in Food Warehouse Management and How Purpose-Built Software Solves Them</b:Title>
    <b:Year>2023</b:Year>
    <b:YearAccessed>2023</b:YearAccessed>
    <b:MonthAccessed>october</b:MonthAccessed>
    <b:DayAccessed>01</b:DayAccessed>
    <b:URL>https://www.aptean.com/en-US/insights/blog/solving-food-warehouse-management-challenges</b:URL>
    <b:RefOrder>2</b:RefOrder>
  </b:Source>
  <b:Source>
    <b:Tag>kgu23</b:Tag>
    <b:SourceType>InternetSite</b:SourceType>
    <b:Guid>{228F6E70-6FB0-426E-9BEB-09FB15516158}</b:Guid>
    <b:Author>
      <b:Author>
        <b:Corporate>kgun9</b:Corporate>
      </b:Author>
    </b:Author>
    <b:Title>Sol Y Luna Apartments could be shut down for major code violations</b:Title>
    <b:Year>2023</b:Year>
    <b:YearAccessed>2023</b:YearAccessed>
    <b:MonthAccessed>october</b:MonthAccessed>
    <b:DayAccessed>03</b:DayAccessed>
    <b:URL>https://www.kgun9.com/news/local-news/sol-y-luna-apartments-could-be-shut-down-for-major-code-violations</b:URL>
    <b:RefOrder>3</b:RefOrder>
  </b:Source>
  <b:Source>
    <b:Tag>Eri221</b:Tag>
    <b:SourceType>InternetSite</b:SourceType>
    <b:Guid>{69E79B6B-2AC8-44CA-9C3C-969FC24BAFF2}</b:Guid>
    <b:Author>
      <b:Author>
        <b:NameList>
          <b:Person>
            <b:Last>Howlett</b:Last>
            <b:First>Erika</b:First>
          </b:Person>
        </b:NameList>
      </b:Author>
    </b:Author>
    <b:Title>The problem with high-rise apartments near campus, explained by UA students</b:Title>
    <b:Year>2022</b:Year>
    <b:YearAccessed>2023</b:YearAccessed>
    <b:MonthAccessed>october</b:MonthAccessed>
    <b:DayAccessed>05</b:DayAccessed>
    <b:URL>https://wildcat.arizona.edu/107355/news/the-problem-with-high-rise-apartments-near-campus-explained-by-ua-students/</b:URL>
    <b:RefOrder>4</b:RefOrder>
  </b:Source>
  <b:Source>
    <b:Tag>Cho22</b:Tag>
    <b:SourceType>InternetSite</b:SourceType>
    <b:Guid>{67E107B6-111F-464E-9E8E-56384EFB0EE0}</b:Guid>
    <b:Author>
      <b:Author>
        <b:NameList>
          <b:Person>
            <b:Last>Nylander</b:Last>
            <b:First>Chorus</b:First>
          </b:Person>
        </b:NameList>
      </b:Author>
    </b:Author>
    <b:Title>N4T Investigators: More residents deal with "unsafe" conditions at Sol Y Luna as students return to UofA</b:Title>
    <b:Year>2022</b:Year>
    <b:YearAccessed>2023</b:YearAccessed>
    <b:MonthAccessed>october</b:MonthAccessed>
    <b:DayAccessed>04</b:DayAccessed>
    <b:URL>https://www.kvoa.com/news/n4t-investigators-more-residents-deal-with-unsafe-conditions-at-sol-y-luna-as-students-return/article_32d7bb02-240c-11ed-9658-0f1d109ef30c.html</b:URL>
    <b:RefOrder>5</b:RefOrder>
  </b:Source>
  <b:Source>
    <b:Tag>Sim235</b:Tag>
    <b:SourceType>InternetSite</b:SourceType>
    <b:Guid>{AD0FB2BF-AEDC-4C46-8CFF-DBE5232F8068}</b:Guid>
    <b:Author>
      <b:Author>
        <b:Corporate>Similarweb</b:Corporate>
      </b:Author>
    </b:Author>
    <b:Title>hotelsolyluna</b:Title>
    <b:Year>2023</b:Year>
    <b:YearAccessed>2023</b:YearAccessed>
    <b:MonthAccessed>10</b:MonthAccessed>
    <b:DayAccessed>11</b:DayAccessed>
    <b:URL>https://www.similarweb.com/website/hotelsolyluna.com/#ranking</b:URL>
    <b:RefOrder>1</b:RefOrder>
  </b:Source>
  <b:Source>
    <b:Tag>Tri21</b:Tag>
    <b:SourceType>InternetSite</b:SourceType>
    <b:Guid>{52479B15-224F-416F-8EEF-38915BA556A3}</b:Guid>
    <b:Author>
      <b:Author>
        <b:Corporate>Tripadvisor</b:Corporate>
      </b:Author>
    </b:Author>
    <b:Title>Regretted staying here</b:Title>
    <b:Year>2021</b:Year>
    <b:YearAccessed>2023</b:YearAccessed>
    <b:MonthAccessed>10</b:MonthAccessed>
    <b:DayAccessed>11</b:DayAccessed>
    <b:URL>https://www.tripadvisor.com/ShowUserReviews-g294066-d2409984-r781876605-Sol_y_Luna_Home_Spa-Punta_del_Este_Maldonado_Department.html</b:URL>
    <b:RefOrder>2</b:RefOrder>
  </b:Source>
  <b:Source>
    <b:Tag>Tra231</b:Tag>
    <b:SourceType>InternetSite</b:SourceType>
    <b:Guid>{D9B4C2CD-FEA8-4840-9E97-B7240C3BDE02}</b:Guid>
    <b:Author>
      <b:Author>
        <b:Corporate>Tradingeconomics</b:Corporate>
      </b:Author>
    </b:Author>
    <b:Title>Peru Corporate Tax Rate</b:Title>
    <b:Year>2023</b:Year>
    <b:YearAccessed>2023</b:YearAccessed>
    <b:MonthAccessed>10</b:MonthAccessed>
    <b:DayAccessed>11</b:DayAccessed>
    <b:URL>https://tradingeconomics.com/peru/corporate-tax-rate</b:URL>
    <b:RefOrder>3</b:RefOrder>
  </b:Source>
  <b:Source>
    <b:Tag>Dat23</b:Tag>
    <b:SourceType>InternetSite</b:SourceType>
    <b:Guid>{77CEA45E-CF46-497C-BE84-426F6487704F}</b:Guid>
    <b:Author>
      <b:Author>
        <b:Corporate>Datacommons</b:Corporate>
      </b:Author>
    </b:Author>
    <b:Title>Peru GDP</b:Title>
    <b:Year>2023</b:Year>
    <b:YearAccessed>2023</b:YearAccessed>
    <b:MonthAccessed>10</b:MonthAccessed>
    <b:DayAccessed>11</b:DayAccessed>
    <b:URL>https://datacommons.org/place/country/PER/?utm_medium=explore&amp;mprop=amount&amp;popt=EconomicActivity&amp;cpv=activitySource,GrossDomesticProduction&amp;hl=en</b:URL>
    <b:RefOrder>4</b:RefOrder>
  </b:Source>
  <b:Source>
    <b:Tag>Sta2331</b:Tag>
    <b:SourceType>InternetSite</b:SourceType>
    <b:Guid>{1F000919-FAA8-44D2-8A02-19FCF618284E}</b:Guid>
    <b:Author>
      <b:Author>
        <b:Corporate>Statista</b:Corporate>
      </b:Author>
    </b:Author>
    <b:Title>Peru: Inflation rate from 1988 to 2028</b:Title>
    <b:Year>2023</b:Year>
    <b:YearAccessed>2023</b:YearAccessed>
    <b:MonthAccessed>10</b:MonthAccessed>
    <b:DayAccessed>11</b:DayAccessed>
    <b:URL>https://www.statista.com/statistics/459336/inflation-rate-in-peru/</b:URL>
    <b:RefOrder>5</b:RefOrder>
  </b:Source>
  <b:Source>
    <b:Tag>Mar224</b:Tag>
    <b:SourceType>InternetSite</b:SourceType>
    <b:Guid>{C3436043-5D50-4827-ABAE-4580AC1CCEBC}</b:Guid>
    <b:Author>
      <b:Author>
        <b:NameList>
          <b:Person>
            <b:Last>Mary</b:Last>
          </b:Person>
        </b:NameList>
      </b:Author>
    </b:Author>
    <b:Title>Meeting the High Expectations of the Gen Z Traveler: New Report</b:Title>
    <b:Year>2022</b:Year>
    <b:YearAccessed>2023</b:YearAccessed>
    <b:MonthAccessed>10</b:MonthAccessed>
    <b:DayAccessed>11</b:DayAccessed>
    <b:URL>https://skift.com/2022/06/21/meeting-the-high-expectations-of-the-gen-z-traveler-new-report/</b:URL>
    <b:RefOrder>6</b:RefOrder>
  </b:Source>
  <b:Source>
    <b:Tag>Tra232</b:Tag>
    <b:SourceType>InternetSite</b:SourceType>
    <b:Guid>{E469A37E-48FD-4A9D-AEE8-2FB506401216}</b:Guid>
    <b:Author>
      <b:Author>
        <b:Corporate>Tradingeconomics</b:Corporate>
      </b:Author>
    </b:Author>
    <b:Title>Peru Minimum Monthly Wage</b:Title>
    <b:Year>2023</b:Year>
    <b:YearAccessed>2023</b:YearAccessed>
    <b:MonthAccessed>10</b:MonthAccessed>
    <b:DayAccessed>11</b:DayAccessed>
    <b:URL>https://tradingeconomics.com/peru/minimum-wages</b:URL>
    <b:RefOrder>7</b:RefOrder>
  </b:Source>
  <b:Source>
    <b:Tag>Paz23</b:Tag>
    <b:SourceType>InternetSite</b:SourceType>
    <b:Guid>{C7A9281D-7D0B-49BE-9B25-FB75D4E79005}</b:Guid>
    <b:Author>
      <b:Author>
        <b:NameList>
          <b:Person>
            <b:Last>Abogados</b:Last>
            <b:First>Pazos</b:First>
          </b:Person>
        </b:NameList>
      </b:Author>
    </b:Author>
    <b:Title>Environment</b:Title>
    <b:Year>2023</b:Year>
    <b:YearAccessed>2023</b:YearAccessed>
    <b:MonthAccessed>10</b:MonthAccessed>
    <b:DayAccessed>11</b:DayAccessed>
    <b:URL>https://www.legal500.com/guides/chapter/peru-environment/?export-pdf</b:URL>
    <b:RefOrder>8</b:RefOrder>
  </b:Source>
  <b:Source>
    <b:Tag>Jim193</b:Tag>
    <b:SourceType>InternetSite</b:SourceType>
    <b:Guid>{C4D6AC3F-6348-482F-B732-E3F839768CB2}</b:Guid>
    <b:Author>
      <b:Author>
        <b:NameList>
          <b:Person>
            <b:Last>Woodruff</b:Last>
            <b:First>Jim</b:First>
          </b:Person>
        </b:NameList>
      </b:Author>
    </b:Author>
    <b:Title>Difference Between SWOT &amp; TOWS Analysis</b:Title>
    <b:Year>2019</b:Year>
    <b:YearAccessed>2023</b:YearAccessed>
    <b:MonthAccessed>10</b:MonthAccessed>
    <b:DayAccessed>11</b:DayAccessed>
    <b:URL>https://smallbusiness.chron.com/difference-between-swot-tows-analysis-23169.html</b:URL>
    <b:RefOrder>9</b:RefOrder>
  </b:Source>
</b:Sources>
</file>

<file path=customXml/itemProps1.xml><?xml version="1.0" encoding="utf-8"?>
<ds:datastoreItem xmlns:ds="http://schemas.openxmlformats.org/officeDocument/2006/customXml" ds:itemID="{34FC9A2A-2323-4A1D-90B7-83A8C4432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8182</Words>
  <Characters>46642</Characters>
  <Application>Microsoft Office Word</Application>
  <DocSecurity>0</DocSecurity>
  <Lines>388</Lines>
  <Paragraphs>109</Paragraphs>
  <ScaleCrop>false</ScaleCrop>
  <Company/>
  <LinksUpToDate>false</LinksUpToDate>
  <CharactersWithSpaces>54715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2023-10-17T13:09:00Z</dcterms:created>
  <dcterms:modified xsi:type="dcterms:W3CDTF">2023-11-09T10:25:00Z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f48864514c3feccea60c1045df87208f16c9f1f10529589dc2d72a8e559183fb</vt:lpwstr>
  </property>
</Properties>
</file>