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6BBAAE" w14:textId="77777777" w:rsidR="00290CDD" w:rsidRDefault="00290CDD">
      <w:pPr>
        <w:pStyle w:val="Heading2"/>
        <w:keepNext w:val="0"/>
        <w:keepLines w:val="0"/>
        <w:spacing w:after="80"/>
        <w:rPr>
          <w:sz w:val="34"/>
          <w:szCs w:val="34"/>
        </w:rPr>
      </w:pPr>
      <w:bookmarkStart w:id="0" w:name="_75y2adi2gazk" w:colFirst="0" w:colLast="0"/>
      <w:bookmarkEnd w:id="0"/>
    </w:p>
    <w:p w14:paraId="5FE57A8D" w14:textId="77777777" w:rsidR="00290CDD" w:rsidRDefault="00290CDD">
      <w:pPr>
        <w:pStyle w:val="Heading2"/>
        <w:keepNext w:val="0"/>
        <w:keepLines w:val="0"/>
        <w:spacing w:after="80"/>
        <w:rPr>
          <w:sz w:val="34"/>
          <w:szCs w:val="34"/>
        </w:rPr>
      </w:pPr>
      <w:bookmarkStart w:id="1" w:name="_d295iiow50ui" w:colFirst="0" w:colLast="0"/>
      <w:bookmarkEnd w:id="1"/>
    </w:p>
    <w:p w14:paraId="019B6F28" w14:textId="77777777" w:rsidR="00290CDD" w:rsidRDefault="00290CDD">
      <w:pPr>
        <w:spacing w:after="80"/>
        <w:jc w:val="center"/>
        <w:rPr>
          <w:b/>
          <w:bCs/>
          <w:sz w:val="32"/>
          <w:szCs w:val="32"/>
        </w:rPr>
      </w:pPr>
    </w:p>
    <w:p w14:paraId="430415A4" w14:textId="77777777" w:rsidR="00290CDD" w:rsidRDefault="00290CDD">
      <w:pPr>
        <w:spacing w:after="80"/>
        <w:jc w:val="center"/>
        <w:rPr>
          <w:b/>
          <w:bCs/>
          <w:sz w:val="32"/>
          <w:szCs w:val="32"/>
        </w:rPr>
      </w:pPr>
    </w:p>
    <w:p w14:paraId="0EBF12B1" w14:textId="77777777" w:rsidR="00290CDD" w:rsidRDefault="00290CDD">
      <w:pPr>
        <w:spacing w:after="80"/>
        <w:jc w:val="center"/>
        <w:rPr>
          <w:b/>
          <w:bCs/>
          <w:sz w:val="32"/>
          <w:szCs w:val="32"/>
        </w:rPr>
      </w:pPr>
    </w:p>
    <w:p w14:paraId="533CD4A2" w14:textId="77777777" w:rsidR="00290CDD" w:rsidRDefault="00290CDD">
      <w:pPr>
        <w:spacing w:after="80"/>
        <w:jc w:val="center"/>
        <w:rPr>
          <w:b/>
          <w:bCs/>
          <w:sz w:val="32"/>
          <w:szCs w:val="32"/>
        </w:rPr>
      </w:pPr>
    </w:p>
    <w:p w14:paraId="5FB63DDD" w14:textId="77777777" w:rsidR="00290CDD" w:rsidRDefault="00290CDD">
      <w:pPr>
        <w:spacing w:after="80"/>
        <w:jc w:val="center"/>
        <w:rPr>
          <w:b/>
          <w:bCs/>
          <w:sz w:val="32"/>
          <w:szCs w:val="32"/>
        </w:rPr>
      </w:pPr>
    </w:p>
    <w:p w14:paraId="6D704084" w14:textId="77777777" w:rsidR="00290CDD" w:rsidRDefault="00290CDD">
      <w:pPr>
        <w:spacing w:after="80"/>
        <w:jc w:val="center"/>
        <w:rPr>
          <w:b/>
          <w:bCs/>
          <w:sz w:val="32"/>
          <w:szCs w:val="32"/>
        </w:rPr>
      </w:pPr>
    </w:p>
    <w:p w14:paraId="6B88CC38" w14:textId="77777777" w:rsidR="00AD2EB9" w:rsidRDefault="004E270C">
      <w:pPr>
        <w:spacing w:after="80"/>
        <w:jc w:val="center"/>
        <w:rPr>
          <w:b/>
          <w:bCs/>
          <w:sz w:val="32"/>
          <w:szCs w:val="32"/>
        </w:rPr>
      </w:pPr>
      <w:r>
        <w:rPr>
          <w:b/>
          <w:bCs/>
          <w:sz w:val="32"/>
          <w:szCs w:val="32"/>
        </w:rPr>
        <w:t>BUSINESS PLAN FOR RECYFARM: A SUSTAINABLE FOOD PACKAGING STARTUP</w:t>
      </w:r>
    </w:p>
    <w:p w14:paraId="3CCC6EC0" w14:textId="77777777" w:rsidR="00AD2EB9" w:rsidRDefault="00AD2EB9">
      <w:pPr>
        <w:spacing w:after="80"/>
        <w:jc w:val="center"/>
        <w:rPr>
          <w:b/>
          <w:bCs/>
          <w:sz w:val="32"/>
          <w:szCs w:val="32"/>
        </w:rPr>
      </w:pPr>
    </w:p>
    <w:p w14:paraId="09C1839C" w14:textId="77777777" w:rsidR="00AD2EB9" w:rsidRDefault="00AD2EB9">
      <w:pPr>
        <w:spacing w:after="80"/>
        <w:jc w:val="center"/>
        <w:rPr>
          <w:b/>
          <w:bCs/>
          <w:sz w:val="32"/>
          <w:szCs w:val="32"/>
        </w:rPr>
      </w:pPr>
    </w:p>
    <w:p w14:paraId="7FC8EE3F" w14:textId="30968D5B" w:rsidR="00AD2EB9" w:rsidRDefault="00AD2EB9" w:rsidP="00AD2EB9">
      <w:pPr>
        <w:spacing w:after="80"/>
      </w:pPr>
      <w:r>
        <w:t xml:space="preserve">                                                        </w:t>
      </w:r>
      <w:r>
        <w:t xml:space="preserve"> Name</w:t>
      </w:r>
      <w:r>
        <w:t xml:space="preserve"> -</w:t>
      </w:r>
      <w:r>
        <w:t xml:space="preserve"> </w:t>
      </w:r>
      <w:proofErr w:type="spellStart"/>
      <w:r>
        <w:t>Elisei</w:t>
      </w:r>
      <w:proofErr w:type="spellEnd"/>
      <w:r>
        <w:t xml:space="preserve"> </w:t>
      </w:r>
      <w:proofErr w:type="spellStart"/>
      <w:r>
        <w:t>Barbu</w:t>
      </w:r>
      <w:proofErr w:type="spellEnd"/>
    </w:p>
    <w:p w14:paraId="5A68D0E9" w14:textId="07EE8B06" w:rsidR="00AD2EB9" w:rsidRDefault="00AD2EB9" w:rsidP="00AD2EB9">
      <w:pPr>
        <w:spacing w:after="80"/>
      </w:pPr>
      <w:r>
        <w:t xml:space="preserve">                                                     </w:t>
      </w:r>
      <w:r>
        <w:t xml:space="preserve"> Teacher </w:t>
      </w:r>
      <w:r>
        <w:t xml:space="preserve">- </w:t>
      </w:r>
      <w:bookmarkStart w:id="2" w:name="_GoBack"/>
      <w:bookmarkEnd w:id="2"/>
      <w:r>
        <w:t xml:space="preserve">Fouziya </w:t>
      </w:r>
      <w:proofErr w:type="spellStart"/>
      <w:r>
        <w:t>Farheen</w:t>
      </w:r>
      <w:proofErr w:type="spellEnd"/>
    </w:p>
    <w:p w14:paraId="02235563" w14:textId="77777777" w:rsidR="00AD2EB9" w:rsidRDefault="00AD2EB9" w:rsidP="00AD2EB9">
      <w:pPr>
        <w:spacing w:after="80"/>
        <w:jc w:val="center"/>
      </w:pPr>
      <w:r>
        <w:t>Student number 2505125</w:t>
      </w:r>
    </w:p>
    <w:p w14:paraId="0668041D" w14:textId="208F692B" w:rsidR="00290CDD" w:rsidRDefault="00AD2EB9" w:rsidP="00AD2EB9">
      <w:pPr>
        <w:spacing w:after="80"/>
        <w:jc w:val="center"/>
      </w:pPr>
      <w:proofErr w:type="gramStart"/>
      <w:r>
        <w:t>module</w:t>
      </w:r>
      <w:proofErr w:type="gramEnd"/>
      <w:r>
        <w:t xml:space="preserve"> name Enterprise and Entrepreneurship</w:t>
      </w:r>
      <w:r w:rsidR="004E270C">
        <w:br w:type="page"/>
      </w:r>
    </w:p>
    <w:p w14:paraId="5F727F43" w14:textId="77777777" w:rsidR="00290CDD" w:rsidRDefault="004E270C">
      <w:pPr>
        <w:spacing w:after="80"/>
        <w:jc w:val="center"/>
      </w:pPr>
      <w:r>
        <w:rPr>
          <w:b/>
          <w:bCs/>
          <w:i/>
          <w:iCs/>
          <w:sz w:val="28"/>
          <w:szCs w:val="28"/>
        </w:rPr>
        <w:lastRenderedPageBreak/>
        <w:t xml:space="preserve">EXECUTIVE SUMMARY </w:t>
      </w:r>
    </w:p>
    <w:p w14:paraId="4689060E" w14:textId="77777777" w:rsidR="00290CDD" w:rsidRDefault="004E270C">
      <w:pPr>
        <w:rPr>
          <w:b/>
          <w:bCs/>
        </w:rPr>
      </w:pPr>
      <w:proofErr w:type="spellStart"/>
      <w:r>
        <w:t>Recyfarm</w:t>
      </w:r>
      <w:proofErr w:type="spellEnd"/>
      <w:r>
        <w:t xml:space="preserve"> is a proposed UK-based start-up that </w:t>
      </w:r>
      <w:proofErr w:type="spellStart"/>
      <w:r>
        <w:t>specialises</w:t>
      </w:r>
      <w:proofErr w:type="spellEnd"/>
      <w:r>
        <w:t xml:space="preserve"> in BIODEGRADABLE &amp;</w:t>
      </w:r>
      <w:r>
        <w:t xml:space="preserve"> COMPOSTABLE packaging for food products to decrease reliance on single-use plastics. The company's goal is to offer sustainable packaging solutions that provide environmental protection capabilities while simultaneously operating in a manner that fulfils </w:t>
      </w:r>
      <w:r>
        <w:t xml:space="preserve">the requirements of restaurants, cafés, bakeries, food trucks and take-out trucks. It is worth noting that </w:t>
      </w:r>
      <w:proofErr w:type="spellStart"/>
      <w:r>
        <w:t>Recyfarm</w:t>
      </w:r>
      <w:proofErr w:type="spellEnd"/>
      <w:r>
        <w:t xml:space="preserve"> is seeking a £120,000 start-up investment to bring its business to fruition, purchase equipment, and support initial operations. The marketi</w:t>
      </w:r>
      <w:r>
        <w:t xml:space="preserve">ng approach is </w:t>
      </w:r>
      <w:proofErr w:type="spellStart"/>
      <w:r>
        <w:t>centred</w:t>
      </w:r>
      <w:proofErr w:type="spellEnd"/>
      <w:r>
        <w:t xml:space="preserve"> on price management, B-to-B marketing visits, e-marketing and relationship marketing, all of which are geared toward establishing customer loyalty. By combining sustainable ambitions with its business model, </w:t>
      </w:r>
      <w:proofErr w:type="spellStart"/>
      <w:r>
        <w:t>Recyfarm</w:t>
      </w:r>
      <w:proofErr w:type="spellEnd"/>
      <w:r>
        <w:t xml:space="preserve"> is likely to bec</w:t>
      </w:r>
      <w:r>
        <w:t xml:space="preserve">ome a market leader, </w:t>
      </w:r>
      <w:proofErr w:type="spellStart"/>
      <w:r>
        <w:t>optimise</w:t>
      </w:r>
      <w:proofErr w:type="spellEnd"/>
      <w:r>
        <w:t xml:space="preserve"> its competitive development and therefore improve its positioning in a market that is sustainably oriented.</w:t>
      </w:r>
    </w:p>
    <w:p w14:paraId="11BA2353" w14:textId="77777777" w:rsidR="00290CDD" w:rsidRDefault="00290CDD">
      <w:pPr>
        <w:spacing w:after="80"/>
        <w:rPr>
          <w:b/>
          <w:bCs/>
          <w:i/>
          <w:iCs/>
          <w:sz w:val="28"/>
          <w:szCs w:val="28"/>
        </w:rPr>
      </w:pPr>
    </w:p>
    <w:p w14:paraId="2CE9F1A2" w14:textId="77777777" w:rsidR="00290CDD" w:rsidRDefault="004E270C">
      <w:pPr>
        <w:spacing w:after="80"/>
        <w:jc w:val="center"/>
        <w:rPr>
          <w:b/>
          <w:bCs/>
          <w:sz w:val="28"/>
          <w:szCs w:val="28"/>
        </w:rPr>
      </w:pPr>
      <w:r>
        <w:br w:type="page"/>
      </w:r>
    </w:p>
    <w:p w14:paraId="25E79C76" w14:textId="77777777" w:rsidR="00290CDD" w:rsidRDefault="004E270C">
      <w:pPr>
        <w:spacing w:after="80"/>
        <w:jc w:val="center"/>
        <w:rPr>
          <w:sz w:val="28"/>
          <w:szCs w:val="28"/>
        </w:rPr>
      </w:pPr>
      <w:r>
        <w:rPr>
          <w:b/>
          <w:bCs/>
          <w:sz w:val="28"/>
          <w:szCs w:val="28"/>
        </w:rPr>
        <w:lastRenderedPageBreak/>
        <w:t xml:space="preserve">TABLE OF CONTENTS </w:t>
      </w:r>
    </w:p>
    <w:sdt>
      <w:sdtPr>
        <w:id w:val="-1753658007"/>
        <w:docPartObj>
          <w:docPartGallery w:val="Table of Contents"/>
          <w:docPartUnique/>
        </w:docPartObj>
      </w:sdtPr>
      <w:sdtEndPr/>
      <w:sdtContent>
        <w:p w14:paraId="0FE39A09" w14:textId="3A48BA39" w:rsidR="002775BA" w:rsidRDefault="004E270C">
          <w:pPr>
            <w:pStyle w:val="TOC1"/>
            <w:tabs>
              <w:tab w:val="right" w:leader="dot" w:pos="9350"/>
            </w:tabs>
            <w:rPr>
              <w:noProof/>
            </w:rPr>
          </w:pPr>
          <w:r>
            <w:fldChar w:fldCharType="begin"/>
          </w:r>
          <w:r>
            <w:instrText xml:space="preserve"> TOC \h \u \z \t "Heading 1,1,Heading 2,2,Heading 3,3,Heading 4,4,Heading 5,5,Heading 6,6,"</w:instrText>
          </w:r>
          <w:r>
            <w:fldChar w:fldCharType="separate"/>
          </w:r>
          <w:hyperlink w:anchor="_Toc233464831" w:history="1">
            <w:r w:rsidR="002775BA" w:rsidRPr="00F84D15">
              <w:rPr>
                <w:rStyle w:val="Hyperlink"/>
                <w:noProof/>
              </w:rPr>
              <w:t>1.0 Overview of the Business Idea (LO1)</w:t>
            </w:r>
            <w:r w:rsidR="002775BA">
              <w:rPr>
                <w:noProof/>
                <w:webHidden/>
              </w:rPr>
              <w:tab/>
            </w:r>
            <w:r w:rsidR="002775BA">
              <w:rPr>
                <w:noProof/>
                <w:webHidden/>
              </w:rPr>
              <w:fldChar w:fldCharType="begin"/>
            </w:r>
            <w:r w:rsidR="002775BA">
              <w:rPr>
                <w:noProof/>
                <w:webHidden/>
              </w:rPr>
              <w:instrText xml:space="preserve"> PAGEREF _Toc233464831 \h </w:instrText>
            </w:r>
            <w:r w:rsidR="002775BA">
              <w:rPr>
                <w:noProof/>
                <w:webHidden/>
              </w:rPr>
            </w:r>
            <w:r w:rsidR="002775BA">
              <w:rPr>
                <w:noProof/>
                <w:webHidden/>
              </w:rPr>
              <w:fldChar w:fldCharType="separate"/>
            </w:r>
            <w:r w:rsidR="002775BA">
              <w:rPr>
                <w:noProof/>
                <w:webHidden/>
              </w:rPr>
              <w:t>4</w:t>
            </w:r>
            <w:r w:rsidR="002775BA">
              <w:rPr>
                <w:noProof/>
                <w:webHidden/>
              </w:rPr>
              <w:fldChar w:fldCharType="end"/>
            </w:r>
          </w:hyperlink>
        </w:p>
        <w:p w14:paraId="2998FF59" w14:textId="6A6ED549" w:rsidR="002775BA" w:rsidRDefault="004E270C">
          <w:pPr>
            <w:pStyle w:val="TOC2"/>
            <w:tabs>
              <w:tab w:val="right" w:leader="dot" w:pos="9350"/>
            </w:tabs>
            <w:rPr>
              <w:noProof/>
            </w:rPr>
          </w:pPr>
          <w:hyperlink w:anchor="_Toc233464832" w:history="1">
            <w:r w:rsidR="002775BA" w:rsidRPr="00F84D15">
              <w:rPr>
                <w:rStyle w:val="Hyperlink"/>
                <w:noProof/>
              </w:rPr>
              <w:t>1.1 Business Introduction</w:t>
            </w:r>
            <w:r w:rsidR="002775BA">
              <w:rPr>
                <w:noProof/>
                <w:webHidden/>
              </w:rPr>
              <w:tab/>
            </w:r>
            <w:r w:rsidR="002775BA">
              <w:rPr>
                <w:noProof/>
                <w:webHidden/>
              </w:rPr>
              <w:fldChar w:fldCharType="begin"/>
            </w:r>
            <w:r w:rsidR="002775BA">
              <w:rPr>
                <w:noProof/>
                <w:webHidden/>
              </w:rPr>
              <w:instrText xml:space="preserve"> PAGEREF _Toc233464832 \h </w:instrText>
            </w:r>
            <w:r w:rsidR="002775BA">
              <w:rPr>
                <w:noProof/>
                <w:webHidden/>
              </w:rPr>
            </w:r>
            <w:r w:rsidR="002775BA">
              <w:rPr>
                <w:noProof/>
                <w:webHidden/>
              </w:rPr>
              <w:fldChar w:fldCharType="separate"/>
            </w:r>
            <w:r w:rsidR="002775BA">
              <w:rPr>
                <w:noProof/>
                <w:webHidden/>
              </w:rPr>
              <w:t>4</w:t>
            </w:r>
            <w:r w:rsidR="002775BA">
              <w:rPr>
                <w:noProof/>
                <w:webHidden/>
              </w:rPr>
              <w:fldChar w:fldCharType="end"/>
            </w:r>
          </w:hyperlink>
        </w:p>
        <w:p w14:paraId="6D88B606" w14:textId="19E87993" w:rsidR="002775BA" w:rsidRDefault="004E270C">
          <w:pPr>
            <w:pStyle w:val="TOC2"/>
            <w:tabs>
              <w:tab w:val="right" w:leader="dot" w:pos="9350"/>
            </w:tabs>
            <w:rPr>
              <w:noProof/>
            </w:rPr>
          </w:pPr>
          <w:hyperlink w:anchor="_Toc233464833" w:history="1">
            <w:r w:rsidR="002775BA" w:rsidRPr="00F84D15">
              <w:rPr>
                <w:rStyle w:val="Hyperlink"/>
                <w:noProof/>
              </w:rPr>
              <w:t>1.2 Products and Services</w:t>
            </w:r>
            <w:r w:rsidR="002775BA">
              <w:rPr>
                <w:noProof/>
                <w:webHidden/>
              </w:rPr>
              <w:tab/>
            </w:r>
            <w:r w:rsidR="002775BA">
              <w:rPr>
                <w:noProof/>
                <w:webHidden/>
              </w:rPr>
              <w:fldChar w:fldCharType="begin"/>
            </w:r>
            <w:r w:rsidR="002775BA">
              <w:rPr>
                <w:noProof/>
                <w:webHidden/>
              </w:rPr>
              <w:instrText xml:space="preserve"> PAGEREF _Toc233464833 \h </w:instrText>
            </w:r>
            <w:r w:rsidR="002775BA">
              <w:rPr>
                <w:noProof/>
                <w:webHidden/>
              </w:rPr>
            </w:r>
            <w:r w:rsidR="002775BA">
              <w:rPr>
                <w:noProof/>
                <w:webHidden/>
              </w:rPr>
              <w:fldChar w:fldCharType="separate"/>
            </w:r>
            <w:r w:rsidR="002775BA">
              <w:rPr>
                <w:noProof/>
                <w:webHidden/>
              </w:rPr>
              <w:t>4</w:t>
            </w:r>
            <w:r w:rsidR="002775BA">
              <w:rPr>
                <w:noProof/>
                <w:webHidden/>
              </w:rPr>
              <w:fldChar w:fldCharType="end"/>
            </w:r>
          </w:hyperlink>
        </w:p>
        <w:p w14:paraId="30BBE2F7" w14:textId="3CAADFC2" w:rsidR="002775BA" w:rsidRDefault="004E270C">
          <w:pPr>
            <w:pStyle w:val="TOC2"/>
            <w:tabs>
              <w:tab w:val="right" w:leader="dot" w:pos="9350"/>
            </w:tabs>
            <w:rPr>
              <w:noProof/>
            </w:rPr>
          </w:pPr>
          <w:hyperlink w:anchor="_Toc233464834" w:history="1">
            <w:r w:rsidR="002775BA" w:rsidRPr="00F84D15">
              <w:rPr>
                <w:rStyle w:val="Hyperlink"/>
                <w:noProof/>
              </w:rPr>
              <w:t>1.3 Management Structure</w:t>
            </w:r>
            <w:r w:rsidR="002775BA">
              <w:rPr>
                <w:noProof/>
                <w:webHidden/>
              </w:rPr>
              <w:tab/>
            </w:r>
            <w:r w:rsidR="002775BA">
              <w:rPr>
                <w:noProof/>
                <w:webHidden/>
              </w:rPr>
              <w:fldChar w:fldCharType="begin"/>
            </w:r>
            <w:r w:rsidR="002775BA">
              <w:rPr>
                <w:noProof/>
                <w:webHidden/>
              </w:rPr>
              <w:instrText xml:space="preserve"> PAGEREF _Toc233464834 \h </w:instrText>
            </w:r>
            <w:r w:rsidR="002775BA">
              <w:rPr>
                <w:noProof/>
                <w:webHidden/>
              </w:rPr>
            </w:r>
            <w:r w:rsidR="002775BA">
              <w:rPr>
                <w:noProof/>
                <w:webHidden/>
              </w:rPr>
              <w:fldChar w:fldCharType="separate"/>
            </w:r>
            <w:r w:rsidR="002775BA">
              <w:rPr>
                <w:noProof/>
                <w:webHidden/>
              </w:rPr>
              <w:t>4</w:t>
            </w:r>
            <w:r w:rsidR="002775BA">
              <w:rPr>
                <w:noProof/>
                <w:webHidden/>
              </w:rPr>
              <w:fldChar w:fldCharType="end"/>
            </w:r>
          </w:hyperlink>
        </w:p>
        <w:p w14:paraId="32FEEF07" w14:textId="0D06F286" w:rsidR="002775BA" w:rsidRDefault="004E270C">
          <w:pPr>
            <w:pStyle w:val="TOC2"/>
            <w:tabs>
              <w:tab w:val="right" w:leader="dot" w:pos="9350"/>
            </w:tabs>
            <w:rPr>
              <w:noProof/>
            </w:rPr>
          </w:pPr>
          <w:hyperlink w:anchor="_Toc233464835" w:history="1">
            <w:r w:rsidR="002775BA" w:rsidRPr="00F84D15">
              <w:rPr>
                <w:rStyle w:val="Hyperlink"/>
                <w:noProof/>
              </w:rPr>
              <w:t>1.4 Legal Structure</w:t>
            </w:r>
            <w:r w:rsidR="002775BA">
              <w:rPr>
                <w:noProof/>
                <w:webHidden/>
              </w:rPr>
              <w:tab/>
            </w:r>
            <w:r w:rsidR="002775BA">
              <w:rPr>
                <w:noProof/>
                <w:webHidden/>
              </w:rPr>
              <w:fldChar w:fldCharType="begin"/>
            </w:r>
            <w:r w:rsidR="002775BA">
              <w:rPr>
                <w:noProof/>
                <w:webHidden/>
              </w:rPr>
              <w:instrText xml:space="preserve"> PAGEREF _Toc233464835 \h </w:instrText>
            </w:r>
            <w:r w:rsidR="002775BA">
              <w:rPr>
                <w:noProof/>
                <w:webHidden/>
              </w:rPr>
            </w:r>
            <w:r w:rsidR="002775BA">
              <w:rPr>
                <w:noProof/>
                <w:webHidden/>
              </w:rPr>
              <w:fldChar w:fldCharType="separate"/>
            </w:r>
            <w:r w:rsidR="002775BA">
              <w:rPr>
                <w:noProof/>
                <w:webHidden/>
              </w:rPr>
              <w:t>5</w:t>
            </w:r>
            <w:r w:rsidR="002775BA">
              <w:rPr>
                <w:noProof/>
                <w:webHidden/>
              </w:rPr>
              <w:fldChar w:fldCharType="end"/>
            </w:r>
          </w:hyperlink>
        </w:p>
        <w:p w14:paraId="7924BC73" w14:textId="614E4FE3" w:rsidR="002775BA" w:rsidRDefault="004E270C">
          <w:pPr>
            <w:pStyle w:val="TOC1"/>
            <w:tabs>
              <w:tab w:val="right" w:leader="dot" w:pos="9350"/>
            </w:tabs>
            <w:rPr>
              <w:noProof/>
            </w:rPr>
          </w:pPr>
          <w:hyperlink w:anchor="_Toc233464836" w:history="1">
            <w:r w:rsidR="002775BA" w:rsidRPr="00F84D15">
              <w:rPr>
                <w:rStyle w:val="Hyperlink"/>
                <w:noProof/>
              </w:rPr>
              <w:t>2.0 Market Research (LO1)</w:t>
            </w:r>
            <w:r w:rsidR="002775BA">
              <w:rPr>
                <w:noProof/>
                <w:webHidden/>
              </w:rPr>
              <w:tab/>
            </w:r>
            <w:r w:rsidR="002775BA">
              <w:rPr>
                <w:noProof/>
                <w:webHidden/>
              </w:rPr>
              <w:fldChar w:fldCharType="begin"/>
            </w:r>
            <w:r w:rsidR="002775BA">
              <w:rPr>
                <w:noProof/>
                <w:webHidden/>
              </w:rPr>
              <w:instrText xml:space="preserve"> PAGEREF _Toc233464836 \h </w:instrText>
            </w:r>
            <w:r w:rsidR="002775BA">
              <w:rPr>
                <w:noProof/>
                <w:webHidden/>
              </w:rPr>
            </w:r>
            <w:r w:rsidR="002775BA">
              <w:rPr>
                <w:noProof/>
                <w:webHidden/>
              </w:rPr>
              <w:fldChar w:fldCharType="separate"/>
            </w:r>
            <w:r w:rsidR="002775BA">
              <w:rPr>
                <w:noProof/>
                <w:webHidden/>
              </w:rPr>
              <w:t>5</w:t>
            </w:r>
            <w:r w:rsidR="002775BA">
              <w:rPr>
                <w:noProof/>
                <w:webHidden/>
              </w:rPr>
              <w:fldChar w:fldCharType="end"/>
            </w:r>
          </w:hyperlink>
        </w:p>
        <w:p w14:paraId="115E90F9" w14:textId="1001A420" w:rsidR="002775BA" w:rsidRDefault="004E270C">
          <w:pPr>
            <w:pStyle w:val="TOC2"/>
            <w:tabs>
              <w:tab w:val="right" w:leader="dot" w:pos="9350"/>
            </w:tabs>
            <w:rPr>
              <w:noProof/>
            </w:rPr>
          </w:pPr>
          <w:hyperlink w:anchor="_Toc233464837" w:history="1">
            <w:r w:rsidR="002775BA" w:rsidRPr="00F84D15">
              <w:rPr>
                <w:rStyle w:val="Hyperlink"/>
                <w:noProof/>
              </w:rPr>
              <w:t>2.1 PESTEL Analysis</w:t>
            </w:r>
            <w:r w:rsidR="002775BA">
              <w:rPr>
                <w:noProof/>
                <w:webHidden/>
              </w:rPr>
              <w:tab/>
            </w:r>
            <w:r w:rsidR="002775BA">
              <w:rPr>
                <w:noProof/>
                <w:webHidden/>
              </w:rPr>
              <w:fldChar w:fldCharType="begin"/>
            </w:r>
            <w:r w:rsidR="002775BA">
              <w:rPr>
                <w:noProof/>
                <w:webHidden/>
              </w:rPr>
              <w:instrText xml:space="preserve"> PAGEREF _Toc233464837 \h </w:instrText>
            </w:r>
            <w:r w:rsidR="002775BA">
              <w:rPr>
                <w:noProof/>
                <w:webHidden/>
              </w:rPr>
            </w:r>
            <w:r w:rsidR="002775BA">
              <w:rPr>
                <w:noProof/>
                <w:webHidden/>
              </w:rPr>
              <w:fldChar w:fldCharType="separate"/>
            </w:r>
            <w:r w:rsidR="002775BA">
              <w:rPr>
                <w:noProof/>
                <w:webHidden/>
              </w:rPr>
              <w:t>5</w:t>
            </w:r>
            <w:r w:rsidR="002775BA">
              <w:rPr>
                <w:noProof/>
                <w:webHidden/>
              </w:rPr>
              <w:fldChar w:fldCharType="end"/>
            </w:r>
          </w:hyperlink>
        </w:p>
        <w:p w14:paraId="73EC6A69" w14:textId="528CF040" w:rsidR="002775BA" w:rsidRDefault="004E270C">
          <w:pPr>
            <w:pStyle w:val="TOC2"/>
            <w:tabs>
              <w:tab w:val="right" w:leader="dot" w:pos="9350"/>
            </w:tabs>
            <w:rPr>
              <w:noProof/>
            </w:rPr>
          </w:pPr>
          <w:hyperlink w:anchor="_Toc233464838" w:history="1">
            <w:r w:rsidR="002775BA" w:rsidRPr="00F84D15">
              <w:rPr>
                <w:rStyle w:val="Hyperlink"/>
                <w:noProof/>
              </w:rPr>
              <w:t>2.2 Competitor Analysis</w:t>
            </w:r>
            <w:r w:rsidR="002775BA">
              <w:rPr>
                <w:noProof/>
                <w:webHidden/>
              </w:rPr>
              <w:tab/>
            </w:r>
            <w:r w:rsidR="002775BA">
              <w:rPr>
                <w:noProof/>
                <w:webHidden/>
              </w:rPr>
              <w:fldChar w:fldCharType="begin"/>
            </w:r>
            <w:r w:rsidR="002775BA">
              <w:rPr>
                <w:noProof/>
                <w:webHidden/>
              </w:rPr>
              <w:instrText xml:space="preserve"> PAGEREF _Toc233464838 \h </w:instrText>
            </w:r>
            <w:r w:rsidR="002775BA">
              <w:rPr>
                <w:noProof/>
                <w:webHidden/>
              </w:rPr>
            </w:r>
            <w:r w:rsidR="002775BA">
              <w:rPr>
                <w:noProof/>
                <w:webHidden/>
              </w:rPr>
              <w:fldChar w:fldCharType="separate"/>
            </w:r>
            <w:r w:rsidR="002775BA">
              <w:rPr>
                <w:noProof/>
                <w:webHidden/>
              </w:rPr>
              <w:t>7</w:t>
            </w:r>
            <w:r w:rsidR="002775BA">
              <w:rPr>
                <w:noProof/>
                <w:webHidden/>
              </w:rPr>
              <w:fldChar w:fldCharType="end"/>
            </w:r>
          </w:hyperlink>
        </w:p>
        <w:p w14:paraId="4FBB22B3" w14:textId="3A054FAA" w:rsidR="002775BA" w:rsidRDefault="004E270C">
          <w:pPr>
            <w:pStyle w:val="TOC1"/>
            <w:tabs>
              <w:tab w:val="right" w:leader="dot" w:pos="9350"/>
            </w:tabs>
            <w:rPr>
              <w:noProof/>
            </w:rPr>
          </w:pPr>
          <w:hyperlink w:anchor="_Toc233464839" w:history="1">
            <w:r w:rsidR="002775BA" w:rsidRPr="00F84D15">
              <w:rPr>
                <w:rStyle w:val="Hyperlink"/>
                <w:noProof/>
              </w:rPr>
              <w:t>3.0 Marketing Communications (LO2)</w:t>
            </w:r>
            <w:r w:rsidR="002775BA">
              <w:rPr>
                <w:noProof/>
                <w:webHidden/>
              </w:rPr>
              <w:tab/>
            </w:r>
            <w:r w:rsidR="002775BA">
              <w:rPr>
                <w:noProof/>
                <w:webHidden/>
              </w:rPr>
              <w:fldChar w:fldCharType="begin"/>
            </w:r>
            <w:r w:rsidR="002775BA">
              <w:rPr>
                <w:noProof/>
                <w:webHidden/>
              </w:rPr>
              <w:instrText xml:space="preserve"> PAGEREF _Toc233464839 \h </w:instrText>
            </w:r>
            <w:r w:rsidR="002775BA">
              <w:rPr>
                <w:noProof/>
                <w:webHidden/>
              </w:rPr>
            </w:r>
            <w:r w:rsidR="002775BA">
              <w:rPr>
                <w:noProof/>
                <w:webHidden/>
              </w:rPr>
              <w:fldChar w:fldCharType="separate"/>
            </w:r>
            <w:r w:rsidR="002775BA">
              <w:rPr>
                <w:noProof/>
                <w:webHidden/>
              </w:rPr>
              <w:t>7</w:t>
            </w:r>
            <w:r w:rsidR="002775BA">
              <w:rPr>
                <w:noProof/>
                <w:webHidden/>
              </w:rPr>
              <w:fldChar w:fldCharType="end"/>
            </w:r>
          </w:hyperlink>
        </w:p>
        <w:p w14:paraId="592EFDE0" w14:textId="45D3BA9D" w:rsidR="002775BA" w:rsidRDefault="004E270C">
          <w:pPr>
            <w:pStyle w:val="TOC2"/>
            <w:tabs>
              <w:tab w:val="right" w:leader="dot" w:pos="9350"/>
            </w:tabs>
            <w:rPr>
              <w:noProof/>
            </w:rPr>
          </w:pPr>
          <w:hyperlink w:anchor="_Toc233464840" w:history="1">
            <w:r w:rsidR="002775BA" w:rsidRPr="00F84D15">
              <w:rPr>
                <w:rStyle w:val="Hyperlink"/>
                <w:noProof/>
              </w:rPr>
              <w:t>3.1 Target Market</w:t>
            </w:r>
            <w:r w:rsidR="002775BA">
              <w:rPr>
                <w:noProof/>
                <w:webHidden/>
              </w:rPr>
              <w:tab/>
            </w:r>
            <w:r w:rsidR="002775BA">
              <w:rPr>
                <w:noProof/>
                <w:webHidden/>
              </w:rPr>
              <w:fldChar w:fldCharType="begin"/>
            </w:r>
            <w:r w:rsidR="002775BA">
              <w:rPr>
                <w:noProof/>
                <w:webHidden/>
              </w:rPr>
              <w:instrText xml:space="preserve"> PAGEREF _Toc233464840 \h </w:instrText>
            </w:r>
            <w:r w:rsidR="002775BA">
              <w:rPr>
                <w:noProof/>
                <w:webHidden/>
              </w:rPr>
            </w:r>
            <w:r w:rsidR="002775BA">
              <w:rPr>
                <w:noProof/>
                <w:webHidden/>
              </w:rPr>
              <w:fldChar w:fldCharType="separate"/>
            </w:r>
            <w:r w:rsidR="002775BA">
              <w:rPr>
                <w:noProof/>
                <w:webHidden/>
              </w:rPr>
              <w:t>7</w:t>
            </w:r>
            <w:r w:rsidR="002775BA">
              <w:rPr>
                <w:noProof/>
                <w:webHidden/>
              </w:rPr>
              <w:fldChar w:fldCharType="end"/>
            </w:r>
          </w:hyperlink>
        </w:p>
        <w:p w14:paraId="7ACE53D6" w14:textId="08F88646" w:rsidR="002775BA" w:rsidRDefault="004E270C">
          <w:pPr>
            <w:pStyle w:val="TOC2"/>
            <w:tabs>
              <w:tab w:val="right" w:leader="dot" w:pos="9350"/>
            </w:tabs>
            <w:rPr>
              <w:noProof/>
            </w:rPr>
          </w:pPr>
          <w:hyperlink w:anchor="_Toc233464841" w:history="1">
            <w:r w:rsidR="002775BA" w:rsidRPr="00F84D15">
              <w:rPr>
                <w:rStyle w:val="Hyperlink"/>
                <w:noProof/>
              </w:rPr>
              <w:t>3.2 Marketing Objectives</w:t>
            </w:r>
            <w:r w:rsidR="002775BA">
              <w:rPr>
                <w:noProof/>
                <w:webHidden/>
              </w:rPr>
              <w:tab/>
            </w:r>
            <w:r w:rsidR="002775BA">
              <w:rPr>
                <w:noProof/>
                <w:webHidden/>
              </w:rPr>
              <w:fldChar w:fldCharType="begin"/>
            </w:r>
            <w:r w:rsidR="002775BA">
              <w:rPr>
                <w:noProof/>
                <w:webHidden/>
              </w:rPr>
              <w:instrText xml:space="preserve"> PAGEREF _Toc233464841 \h </w:instrText>
            </w:r>
            <w:r w:rsidR="002775BA">
              <w:rPr>
                <w:noProof/>
                <w:webHidden/>
              </w:rPr>
            </w:r>
            <w:r w:rsidR="002775BA">
              <w:rPr>
                <w:noProof/>
                <w:webHidden/>
              </w:rPr>
              <w:fldChar w:fldCharType="separate"/>
            </w:r>
            <w:r w:rsidR="002775BA">
              <w:rPr>
                <w:noProof/>
                <w:webHidden/>
              </w:rPr>
              <w:t>8</w:t>
            </w:r>
            <w:r w:rsidR="002775BA">
              <w:rPr>
                <w:noProof/>
                <w:webHidden/>
              </w:rPr>
              <w:fldChar w:fldCharType="end"/>
            </w:r>
          </w:hyperlink>
        </w:p>
        <w:p w14:paraId="5873344C" w14:textId="33BD7992" w:rsidR="002775BA" w:rsidRDefault="004E270C">
          <w:pPr>
            <w:pStyle w:val="TOC2"/>
            <w:tabs>
              <w:tab w:val="right" w:leader="dot" w:pos="9350"/>
            </w:tabs>
            <w:rPr>
              <w:noProof/>
            </w:rPr>
          </w:pPr>
          <w:hyperlink w:anchor="_Toc233464842" w:history="1">
            <w:r w:rsidR="002775BA" w:rsidRPr="00F84D15">
              <w:rPr>
                <w:rStyle w:val="Hyperlink"/>
                <w:noProof/>
              </w:rPr>
              <w:t>3.3 Marketing Strategy (4Ps)</w:t>
            </w:r>
            <w:r w:rsidR="002775BA">
              <w:rPr>
                <w:noProof/>
                <w:webHidden/>
              </w:rPr>
              <w:tab/>
            </w:r>
            <w:r w:rsidR="002775BA">
              <w:rPr>
                <w:noProof/>
                <w:webHidden/>
              </w:rPr>
              <w:fldChar w:fldCharType="begin"/>
            </w:r>
            <w:r w:rsidR="002775BA">
              <w:rPr>
                <w:noProof/>
                <w:webHidden/>
              </w:rPr>
              <w:instrText xml:space="preserve"> PAGEREF _Toc233464842 \h </w:instrText>
            </w:r>
            <w:r w:rsidR="002775BA">
              <w:rPr>
                <w:noProof/>
                <w:webHidden/>
              </w:rPr>
            </w:r>
            <w:r w:rsidR="002775BA">
              <w:rPr>
                <w:noProof/>
                <w:webHidden/>
              </w:rPr>
              <w:fldChar w:fldCharType="separate"/>
            </w:r>
            <w:r w:rsidR="002775BA">
              <w:rPr>
                <w:noProof/>
                <w:webHidden/>
              </w:rPr>
              <w:t>8</w:t>
            </w:r>
            <w:r w:rsidR="002775BA">
              <w:rPr>
                <w:noProof/>
                <w:webHidden/>
              </w:rPr>
              <w:fldChar w:fldCharType="end"/>
            </w:r>
          </w:hyperlink>
        </w:p>
        <w:p w14:paraId="56AA35AE" w14:textId="61AE3721" w:rsidR="002775BA" w:rsidRDefault="004E270C">
          <w:pPr>
            <w:pStyle w:val="TOC2"/>
            <w:tabs>
              <w:tab w:val="right" w:leader="dot" w:pos="9350"/>
            </w:tabs>
            <w:rPr>
              <w:noProof/>
            </w:rPr>
          </w:pPr>
          <w:hyperlink w:anchor="_Toc233464843" w:history="1">
            <w:r w:rsidR="002775BA" w:rsidRPr="00F84D15">
              <w:rPr>
                <w:rStyle w:val="Hyperlink"/>
                <w:noProof/>
              </w:rPr>
              <w:t>3.4 Digital Marketing</w:t>
            </w:r>
            <w:r w:rsidR="002775BA">
              <w:rPr>
                <w:noProof/>
                <w:webHidden/>
              </w:rPr>
              <w:tab/>
            </w:r>
            <w:r w:rsidR="002775BA">
              <w:rPr>
                <w:noProof/>
                <w:webHidden/>
              </w:rPr>
              <w:fldChar w:fldCharType="begin"/>
            </w:r>
            <w:r w:rsidR="002775BA">
              <w:rPr>
                <w:noProof/>
                <w:webHidden/>
              </w:rPr>
              <w:instrText xml:space="preserve"> PAGEREF _Toc233464843 \h </w:instrText>
            </w:r>
            <w:r w:rsidR="002775BA">
              <w:rPr>
                <w:noProof/>
                <w:webHidden/>
              </w:rPr>
            </w:r>
            <w:r w:rsidR="002775BA">
              <w:rPr>
                <w:noProof/>
                <w:webHidden/>
              </w:rPr>
              <w:fldChar w:fldCharType="separate"/>
            </w:r>
            <w:r w:rsidR="002775BA">
              <w:rPr>
                <w:noProof/>
                <w:webHidden/>
              </w:rPr>
              <w:t>8</w:t>
            </w:r>
            <w:r w:rsidR="002775BA">
              <w:rPr>
                <w:noProof/>
                <w:webHidden/>
              </w:rPr>
              <w:fldChar w:fldCharType="end"/>
            </w:r>
          </w:hyperlink>
        </w:p>
        <w:p w14:paraId="5ADA2788" w14:textId="450D7C7E" w:rsidR="002775BA" w:rsidRDefault="004E270C">
          <w:pPr>
            <w:pStyle w:val="TOC1"/>
            <w:tabs>
              <w:tab w:val="right" w:leader="dot" w:pos="9350"/>
            </w:tabs>
            <w:rPr>
              <w:noProof/>
            </w:rPr>
          </w:pPr>
          <w:hyperlink w:anchor="_Toc233464844" w:history="1">
            <w:r w:rsidR="002775BA" w:rsidRPr="00F84D15">
              <w:rPr>
                <w:rStyle w:val="Hyperlink"/>
                <w:noProof/>
              </w:rPr>
              <w:t>4.0 Financial Plan</w:t>
            </w:r>
            <w:r w:rsidR="002775BA">
              <w:rPr>
                <w:noProof/>
                <w:webHidden/>
              </w:rPr>
              <w:tab/>
            </w:r>
            <w:r w:rsidR="002775BA">
              <w:rPr>
                <w:noProof/>
                <w:webHidden/>
              </w:rPr>
              <w:fldChar w:fldCharType="begin"/>
            </w:r>
            <w:r w:rsidR="002775BA">
              <w:rPr>
                <w:noProof/>
                <w:webHidden/>
              </w:rPr>
              <w:instrText xml:space="preserve"> PAGEREF _Toc233464844 \h </w:instrText>
            </w:r>
            <w:r w:rsidR="002775BA">
              <w:rPr>
                <w:noProof/>
                <w:webHidden/>
              </w:rPr>
            </w:r>
            <w:r w:rsidR="002775BA">
              <w:rPr>
                <w:noProof/>
                <w:webHidden/>
              </w:rPr>
              <w:fldChar w:fldCharType="separate"/>
            </w:r>
            <w:r w:rsidR="002775BA">
              <w:rPr>
                <w:noProof/>
                <w:webHidden/>
              </w:rPr>
              <w:t>9</w:t>
            </w:r>
            <w:r w:rsidR="002775BA">
              <w:rPr>
                <w:noProof/>
                <w:webHidden/>
              </w:rPr>
              <w:fldChar w:fldCharType="end"/>
            </w:r>
          </w:hyperlink>
        </w:p>
        <w:p w14:paraId="7E2B65A4" w14:textId="2E24D7A7" w:rsidR="002775BA" w:rsidRDefault="004E270C">
          <w:pPr>
            <w:pStyle w:val="TOC2"/>
            <w:tabs>
              <w:tab w:val="right" w:leader="dot" w:pos="9350"/>
            </w:tabs>
            <w:rPr>
              <w:noProof/>
            </w:rPr>
          </w:pPr>
          <w:hyperlink w:anchor="_Toc233464845" w:history="1">
            <w:r w:rsidR="002775BA" w:rsidRPr="00F84D15">
              <w:rPr>
                <w:rStyle w:val="Hyperlink"/>
                <w:noProof/>
              </w:rPr>
              <w:t>4.1 Funding Requirement</w:t>
            </w:r>
            <w:r w:rsidR="002775BA">
              <w:rPr>
                <w:noProof/>
                <w:webHidden/>
              </w:rPr>
              <w:tab/>
            </w:r>
            <w:r w:rsidR="002775BA">
              <w:rPr>
                <w:noProof/>
                <w:webHidden/>
              </w:rPr>
              <w:fldChar w:fldCharType="begin"/>
            </w:r>
            <w:r w:rsidR="002775BA">
              <w:rPr>
                <w:noProof/>
                <w:webHidden/>
              </w:rPr>
              <w:instrText xml:space="preserve"> PAGEREF _Toc233464845 \h </w:instrText>
            </w:r>
            <w:r w:rsidR="002775BA">
              <w:rPr>
                <w:noProof/>
                <w:webHidden/>
              </w:rPr>
            </w:r>
            <w:r w:rsidR="002775BA">
              <w:rPr>
                <w:noProof/>
                <w:webHidden/>
              </w:rPr>
              <w:fldChar w:fldCharType="separate"/>
            </w:r>
            <w:r w:rsidR="002775BA">
              <w:rPr>
                <w:noProof/>
                <w:webHidden/>
              </w:rPr>
              <w:t>9</w:t>
            </w:r>
            <w:r w:rsidR="002775BA">
              <w:rPr>
                <w:noProof/>
                <w:webHidden/>
              </w:rPr>
              <w:fldChar w:fldCharType="end"/>
            </w:r>
          </w:hyperlink>
        </w:p>
        <w:p w14:paraId="61E75197" w14:textId="21C59866" w:rsidR="002775BA" w:rsidRDefault="004E270C">
          <w:pPr>
            <w:pStyle w:val="TOC2"/>
            <w:tabs>
              <w:tab w:val="right" w:leader="dot" w:pos="9350"/>
            </w:tabs>
            <w:rPr>
              <w:noProof/>
            </w:rPr>
          </w:pPr>
          <w:hyperlink w:anchor="_Toc233464846" w:history="1">
            <w:r w:rsidR="002775BA" w:rsidRPr="00F84D15">
              <w:rPr>
                <w:rStyle w:val="Hyperlink"/>
                <w:noProof/>
              </w:rPr>
              <w:t>4.2 Source of Finance</w:t>
            </w:r>
            <w:r w:rsidR="002775BA">
              <w:rPr>
                <w:noProof/>
                <w:webHidden/>
              </w:rPr>
              <w:tab/>
            </w:r>
            <w:r w:rsidR="002775BA">
              <w:rPr>
                <w:noProof/>
                <w:webHidden/>
              </w:rPr>
              <w:fldChar w:fldCharType="begin"/>
            </w:r>
            <w:r w:rsidR="002775BA">
              <w:rPr>
                <w:noProof/>
                <w:webHidden/>
              </w:rPr>
              <w:instrText xml:space="preserve"> PAGEREF _Toc233464846 \h </w:instrText>
            </w:r>
            <w:r w:rsidR="002775BA">
              <w:rPr>
                <w:noProof/>
                <w:webHidden/>
              </w:rPr>
            </w:r>
            <w:r w:rsidR="002775BA">
              <w:rPr>
                <w:noProof/>
                <w:webHidden/>
              </w:rPr>
              <w:fldChar w:fldCharType="separate"/>
            </w:r>
            <w:r w:rsidR="002775BA">
              <w:rPr>
                <w:noProof/>
                <w:webHidden/>
              </w:rPr>
              <w:t>9</w:t>
            </w:r>
            <w:r w:rsidR="002775BA">
              <w:rPr>
                <w:noProof/>
                <w:webHidden/>
              </w:rPr>
              <w:fldChar w:fldCharType="end"/>
            </w:r>
          </w:hyperlink>
        </w:p>
        <w:p w14:paraId="0232085E" w14:textId="3AECACA8" w:rsidR="002775BA" w:rsidRDefault="004E270C">
          <w:pPr>
            <w:pStyle w:val="TOC2"/>
            <w:tabs>
              <w:tab w:val="right" w:leader="dot" w:pos="9350"/>
            </w:tabs>
            <w:rPr>
              <w:noProof/>
            </w:rPr>
          </w:pPr>
          <w:hyperlink w:anchor="_Toc233464847" w:history="1">
            <w:r w:rsidR="002775BA" w:rsidRPr="00F84D15">
              <w:rPr>
                <w:rStyle w:val="Hyperlink"/>
                <w:noProof/>
              </w:rPr>
              <w:t>4.3 Start-up Costs (First Month)</w:t>
            </w:r>
            <w:r w:rsidR="002775BA">
              <w:rPr>
                <w:noProof/>
                <w:webHidden/>
              </w:rPr>
              <w:tab/>
            </w:r>
            <w:r w:rsidR="002775BA">
              <w:rPr>
                <w:noProof/>
                <w:webHidden/>
              </w:rPr>
              <w:fldChar w:fldCharType="begin"/>
            </w:r>
            <w:r w:rsidR="002775BA">
              <w:rPr>
                <w:noProof/>
                <w:webHidden/>
              </w:rPr>
              <w:instrText xml:space="preserve"> PAGEREF _Toc233464847 \h </w:instrText>
            </w:r>
            <w:r w:rsidR="002775BA">
              <w:rPr>
                <w:noProof/>
                <w:webHidden/>
              </w:rPr>
            </w:r>
            <w:r w:rsidR="002775BA">
              <w:rPr>
                <w:noProof/>
                <w:webHidden/>
              </w:rPr>
              <w:fldChar w:fldCharType="separate"/>
            </w:r>
            <w:r w:rsidR="002775BA">
              <w:rPr>
                <w:noProof/>
                <w:webHidden/>
              </w:rPr>
              <w:t>9</w:t>
            </w:r>
            <w:r w:rsidR="002775BA">
              <w:rPr>
                <w:noProof/>
                <w:webHidden/>
              </w:rPr>
              <w:fldChar w:fldCharType="end"/>
            </w:r>
          </w:hyperlink>
        </w:p>
        <w:p w14:paraId="5477B0F3" w14:textId="198530ED" w:rsidR="002775BA" w:rsidRDefault="004E270C">
          <w:pPr>
            <w:pStyle w:val="TOC1"/>
            <w:tabs>
              <w:tab w:val="right" w:leader="dot" w:pos="9350"/>
            </w:tabs>
            <w:rPr>
              <w:noProof/>
            </w:rPr>
          </w:pPr>
          <w:hyperlink w:anchor="_Toc233464848" w:history="1">
            <w:r w:rsidR="002775BA" w:rsidRPr="00F84D15">
              <w:rPr>
                <w:rStyle w:val="Hyperlink"/>
                <w:noProof/>
              </w:rPr>
              <w:t>5.0 Conclusion</w:t>
            </w:r>
            <w:r w:rsidR="002775BA">
              <w:rPr>
                <w:noProof/>
                <w:webHidden/>
              </w:rPr>
              <w:tab/>
            </w:r>
            <w:r w:rsidR="002775BA">
              <w:rPr>
                <w:noProof/>
                <w:webHidden/>
              </w:rPr>
              <w:fldChar w:fldCharType="begin"/>
            </w:r>
            <w:r w:rsidR="002775BA">
              <w:rPr>
                <w:noProof/>
                <w:webHidden/>
              </w:rPr>
              <w:instrText xml:space="preserve"> PAGEREF _Toc233464848 \h </w:instrText>
            </w:r>
            <w:r w:rsidR="002775BA">
              <w:rPr>
                <w:noProof/>
                <w:webHidden/>
              </w:rPr>
            </w:r>
            <w:r w:rsidR="002775BA">
              <w:rPr>
                <w:noProof/>
                <w:webHidden/>
              </w:rPr>
              <w:fldChar w:fldCharType="separate"/>
            </w:r>
            <w:r w:rsidR="002775BA">
              <w:rPr>
                <w:noProof/>
                <w:webHidden/>
              </w:rPr>
              <w:t>10</w:t>
            </w:r>
            <w:r w:rsidR="002775BA">
              <w:rPr>
                <w:noProof/>
                <w:webHidden/>
              </w:rPr>
              <w:fldChar w:fldCharType="end"/>
            </w:r>
          </w:hyperlink>
        </w:p>
        <w:p w14:paraId="0ECC39F7" w14:textId="2680D4CD" w:rsidR="002775BA" w:rsidRDefault="004E270C">
          <w:pPr>
            <w:pStyle w:val="TOC1"/>
            <w:tabs>
              <w:tab w:val="right" w:leader="dot" w:pos="9350"/>
            </w:tabs>
            <w:rPr>
              <w:noProof/>
            </w:rPr>
          </w:pPr>
          <w:hyperlink w:anchor="_Toc233464849" w:history="1">
            <w:r w:rsidR="002775BA" w:rsidRPr="00F84D15">
              <w:rPr>
                <w:rStyle w:val="Hyperlink"/>
                <w:noProof/>
              </w:rPr>
              <w:t>Reference List</w:t>
            </w:r>
            <w:r w:rsidR="002775BA">
              <w:rPr>
                <w:noProof/>
                <w:webHidden/>
              </w:rPr>
              <w:tab/>
            </w:r>
            <w:r w:rsidR="002775BA">
              <w:rPr>
                <w:noProof/>
                <w:webHidden/>
              </w:rPr>
              <w:fldChar w:fldCharType="begin"/>
            </w:r>
            <w:r w:rsidR="002775BA">
              <w:rPr>
                <w:noProof/>
                <w:webHidden/>
              </w:rPr>
              <w:instrText xml:space="preserve"> PAGEREF _Toc233464849 \h </w:instrText>
            </w:r>
            <w:r w:rsidR="002775BA">
              <w:rPr>
                <w:noProof/>
                <w:webHidden/>
              </w:rPr>
            </w:r>
            <w:r w:rsidR="002775BA">
              <w:rPr>
                <w:noProof/>
                <w:webHidden/>
              </w:rPr>
              <w:fldChar w:fldCharType="separate"/>
            </w:r>
            <w:r w:rsidR="002775BA">
              <w:rPr>
                <w:noProof/>
                <w:webHidden/>
              </w:rPr>
              <w:t>11</w:t>
            </w:r>
            <w:r w:rsidR="002775BA">
              <w:rPr>
                <w:noProof/>
                <w:webHidden/>
              </w:rPr>
              <w:fldChar w:fldCharType="end"/>
            </w:r>
          </w:hyperlink>
        </w:p>
        <w:p w14:paraId="7B4C85A8" w14:textId="4BD8817C" w:rsidR="00290CDD" w:rsidRDefault="004E270C">
          <w:pPr>
            <w:widowControl w:val="0"/>
            <w:tabs>
              <w:tab w:val="right" w:leader="dot" w:pos="9360"/>
            </w:tabs>
            <w:spacing w:before="60"/>
            <w:jc w:val="left"/>
            <w:rPr>
              <w:color w:val="000000"/>
            </w:rPr>
          </w:pPr>
          <w:r>
            <w:fldChar w:fldCharType="end"/>
          </w:r>
        </w:p>
      </w:sdtContent>
    </w:sdt>
    <w:p w14:paraId="41B08773" w14:textId="77777777" w:rsidR="00290CDD" w:rsidRDefault="00290CDD">
      <w:pPr>
        <w:spacing w:after="80"/>
        <w:jc w:val="center"/>
        <w:rPr>
          <w:sz w:val="28"/>
          <w:szCs w:val="28"/>
        </w:rPr>
      </w:pPr>
    </w:p>
    <w:p w14:paraId="2C4925B7" w14:textId="77777777" w:rsidR="00290CDD" w:rsidRDefault="00290CDD">
      <w:pPr>
        <w:spacing w:after="80"/>
        <w:jc w:val="center"/>
        <w:rPr>
          <w:b/>
          <w:bCs/>
          <w:sz w:val="28"/>
          <w:szCs w:val="28"/>
        </w:rPr>
      </w:pPr>
    </w:p>
    <w:p w14:paraId="0D389648" w14:textId="77777777" w:rsidR="00290CDD" w:rsidRDefault="00290CDD">
      <w:pPr>
        <w:pStyle w:val="Heading1"/>
        <w:keepNext w:val="0"/>
        <w:keepLines w:val="0"/>
        <w:spacing w:before="480" w:after="120"/>
        <w:rPr>
          <w:sz w:val="46"/>
          <w:szCs w:val="46"/>
        </w:rPr>
      </w:pPr>
      <w:bookmarkStart w:id="3" w:name="_r0bk4cpsva02" w:colFirst="0" w:colLast="0"/>
      <w:bookmarkEnd w:id="3"/>
    </w:p>
    <w:p w14:paraId="7F959C78" w14:textId="77777777" w:rsidR="00290CDD" w:rsidRDefault="004E270C">
      <w:pPr>
        <w:pStyle w:val="Heading1"/>
      </w:pPr>
      <w:bookmarkStart w:id="4" w:name="_d6tmag4nraf4" w:colFirst="0" w:colLast="0"/>
      <w:bookmarkStart w:id="5" w:name="_Toc233464831"/>
      <w:bookmarkEnd w:id="4"/>
      <w:r>
        <w:lastRenderedPageBreak/>
        <w:t>1.0 Overview of the Business Idea (LO1)</w:t>
      </w:r>
      <w:bookmarkEnd w:id="5"/>
    </w:p>
    <w:p w14:paraId="29A0B6C9" w14:textId="77777777" w:rsidR="00290CDD" w:rsidRDefault="004E270C">
      <w:pPr>
        <w:pStyle w:val="Heading2"/>
      </w:pPr>
      <w:bookmarkStart w:id="6" w:name="_Toc233464832"/>
      <w:r>
        <w:t>1.1 Business Introduction</w:t>
      </w:r>
      <w:bookmarkEnd w:id="6"/>
    </w:p>
    <w:p w14:paraId="1590F4FE" w14:textId="77777777" w:rsidR="00290CDD" w:rsidRDefault="004E270C">
      <w:pPr>
        <w:jc w:val="center"/>
      </w:pPr>
      <w:r>
        <w:rPr>
          <w:noProof/>
          <w:lang w:val="en-IN"/>
        </w:rPr>
        <w:drawing>
          <wp:inline distT="114300" distB="114300" distL="114300" distR="114300" wp14:anchorId="635A954E" wp14:editId="251EBEE2">
            <wp:extent cx="2934790" cy="233748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934790" cy="2337485"/>
                    </a:xfrm>
                    <a:prstGeom prst="rect">
                      <a:avLst/>
                    </a:prstGeom>
                    <a:ln/>
                  </pic:spPr>
                </pic:pic>
              </a:graphicData>
            </a:graphic>
          </wp:inline>
        </w:drawing>
      </w:r>
    </w:p>
    <w:p w14:paraId="7513820C" w14:textId="77777777" w:rsidR="00290CDD" w:rsidRDefault="004E270C">
      <w:pPr>
        <w:jc w:val="center"/>
        <w:rPr>
          <w:b/>
          <w:bCs/>
        </w:rPr>
      </w:pPr>
      <w:r>
        <w:rPr>
          <w:b/>
          <w:bCs/>
        </w:rPr>
        <w:t xml:space="preserve">Figure 1: </w:t>
      </w:r>
      <w:proofErr w:type="spellStart"/>
      <w:r>
        <w:rPr>
          <w:b/>
          <w:bCs/>
        </w:rPr>
        <w:t>Recyfarm</w:t>
      </w:r>
      <w:proofErr w:type="spellEnd"/>
      <w:r>
        <w:rPr>
          <w:b/>
          <w:bCs/>
        </w:rPr>
        <w:t>: A Sustainable Food Packaging Startup</w:t>
      </w:r>
    </w:p>
    <w:p w14:paraId="0870F508" w14:textId="77777777" w:rsidR="00290CDD" w:rsidRDefault="004E270C">
      <w:pPr>
        <w:jc w:val="center"/>
      </w:pPr>
      <w:r>
        <w:t>(Source: Self-created)</w:t>
      </w:r>
    </w:p>
    <w:p w14:paraId="7074F252" w14:textId="77777777" w:rsidR="00290CDD" w:rsidRDefault="004E270C">
      <w:proofErr w:type="spellStart"/>
      <w:r>
        <w:t>Recyfarm</w:t>
      </w:r>
      <w:proofErr w:type="spellEnd"/>
      <w:r>
        <w:t xml:space="preserve"> is a UK-based start-up wi</w:t>
      </w:r>
      <w:r>
        <w:t xml:space="preserve">th "sustainable" food packaging solutions that are biodegradable and recyclable. The business provides services to curb environmental issues due to single-use plastics and to enable businesses to </w:t>
      </w:r>
      <w:proofErr w:type="spellStart"/>
      <w:r>
        <w:t>realise</w:t>
      </w:r>
      <w:proofErr w:type="spellEnd"/>
      <w:r>
        <w:t xml:space="preserve"> their sustainable goals. </w:t>
      </w:r>
      <w:proofErr w:type="spellStart"/>
      <w:r>
        <w:t>Rosário</w:t>
      </w:r>
      <w:proofErr w:type="spellEnd"/>
      <w:r>
        <w:t xml:space="preserve"> et al (2022) said t</w:t>
      </w:r>
      <w:r>
        <w:t xml:space="preserve">hat Sustainable entrepreneurship can add both environmental and economic values, and the </w:t>
      </w:r>
      <w:proofErr w:type="spellStart"/>
      <w:r>
        <w:t>Recyfarm</w:t>
      </w:r>
      <w:proofErr w:type="spellEnd"/>
      <w:r>
        <w:t xml:space="preserve"> is an environmentally aware and economically viable business.</w:t>
      </w:r>
    </w:p>
    <w:p w14:paraId="51811964" w14:textId="77777777" w:rsidR="00290CDD" w:rsidRDefault="004E270C">
      <w:pPr>
        <w:pStyle w:val="Heading2"/>
        <w:keepNext w:val="0"/>
        <w:keepLines w:val="0"/>
        <w:spacing w:before="280"/>
      </w:pPr>
      <w:bookmarkStart w:id="7" w:name="_Toc233464833"/>
      <w:r>
        <w:t>1.2 Products and Services</w:t>
      </w:r>
      <w:bookmarkEnd w:id="7"/>
    </w:p>
    <w:p w14:paraId="60B7F6DB" w14:textId="27A88427" w:rsidR="00290CDD" w:rsidRDefault="004E270C">
      <w:r>
        <w:t>Along with compostable takeaway boxes, biodegradable paper cups, eco-f</w:t>
      </w:r>
      <w:r>
        <w:t xml:space="preserve">riendly food containers and sustainable shopping bags, </w:t>
      </w:r>
      <w:proofErr w:type="spellStart"/>
      <w:r>
        <w:t>Recyfarm</w:t>
      </w:r>
      <w:proofErr w:type="spellEnd"/>
      <w:r>
        <w:t xml:space="preserve"> also provides packaging materials made of renewable resources. These products provide a way for restaurants, cafés, and take-out establishments to be more environmentally conscious, while also</w:t>
      </w:r>
      <w:r>
        <w:t xml:space="preserve"> meeting changing consumer demands. </w:t>
      </w:r>
      <w:proofErr w:type="spellStart"/>
      <w:r>
        <w:t>Odeyemi</w:t>
      </w:r>
      <w:proofErr w:type="spellEnd"/>
      <w:r>
        <w:t xml:space="preserve"> </w:t>
      </w:r>
      <w:r w:rsidR="002775BA" w:rsidRPr="002775BA">
        <w:rPr>
          <w:i/>
          <w:iCs/>
          <w:highlight w:val="none"/>
        </w:rPr>
        <w:t>et al.</w:t>
      </w:r>
      <w:r>
        <w:t xml:space="preserve"> (2024) argued that the implementation of green business practices will lead to better performance in terms of the environment and generate long-term competitive value against sustainable product innovation</w:t>
      </w:r>
      <w:r>
        <w:t>s.</w:t>
      </w:r>
    </w:p>
    <w:p w14:paraId="0C860E1F" w14:textId="77777777" w:rsidR="00290CDD" w:rsidRDefault="004E270C">
      <w:pPr>
        <w:pStyle w:val="Heading2"/>
        <w:keepNext w:val="0"/>
        <w:keepLines w:val="0"/>
        <w:spacing w:before="280"/>
      </w:pPr>
      <w:bookmarkStart w:id="8" w:name="_Toc233464834"/>
      <w:r>
        <w:t>1.3 Management Structure</w:t>
      </w:r>
      <w:bookmarkEnd w:id="8"/>
    </w:p>
    <w:p w14:paraId="0DD87795" w14:textId="77777777" w:rsidR="00290CDD" w:rsidRDefault="004E270C">
      <w:proofErr w:type="spellStart"/>
      <w:r>
        <w:lastRenderedPageBreak/>
        <w:t>Recyfarm's</w:t>
      </w:r>
      <w:proofErr w:type="spellEnd"/>
      <w:r>
        <w:t xml:space="preserve"> </w:t>
      </w:r>
      <w:proofErr w:type="spellStart"/>
      <w:r>
        <w:t>organisational</w:t>
      </w:r>
      <w:proofErr w:type="spellEnd"/>
      <w:r>
        <w:t xml:space="preserve"> structure is all about simplicity: Founder and Managing Director, Operations Manager, Sales and Marketing Executive, Production Staff. A well-defined management structure also helps to streamline operat</w:t>
      </w:r>
      <w:r>
        <w:t>ions, hold people accountable, and make informed decisions, which leads to greater efficiency and sustainable business development in the initial stages, according to Sharma (2023).</w:t>
      </w:r>
    </w:p>
    <w:p w14:paraId="44704B12" w14:textId="77777777" w:rsidR="00290CDD" w:rsidRDefault="004E270C">
      <w:pPr>
        <w:pStyle w:val="Heading2"/>
        <w:keepNext w:val="0"/>
        <w:keepLines w:val="0"/>
        <w:spacing w:before="280"/>
      </w:pPr>
      <w:bookmarkStart w:id="9" w:name="_Toc233464835"/>
      <w:r>
        <w:t>1.4 Legal Structure</w:t>
      </w:r>
      <w:bookmarkEnd w:id="9"/>
    </w:p>
    <w:p w14:paraId="22FCD75E" w14:textId="3D24ADA3" w:rsidR="00290CDD" w:rsidRDefault="004E270C">
      <w:r>
        <w:t xml:space="preserve">It will be a Private Limited Company as this company form will provide “limited liability”, increased investor confidence and business credibility. When choosing a legal structure, Dal Mas </w:t>
      </w:r>
      <w:r w:rsidR="002775BA" w:rsidRPr="002775BA">
        <w:rPr>
          <w:i/>
          <w:iCs/>
          <w:highlight w:val="none"/>
        </w:rPr>
        <w:t>et al.</w:t>
      </w:r>
      <w:r>
        <w:t xml:space="preserve"> (2023) suggested choosing a structure that will help to </w:t>
      </w:r>
      <w:proofErr w:type="spellStart"/>
      <w:r>
        <w:t>mini</w:t>
      </w:r>
      <w:r>
        <w:t>mise</w:t>
      </w:r>
      <w:proofErr w:type="spellEnd"/>
      <w:r>
        <w:t xml:space="preserve"> financial risks and permit future investments and </w:t>
      </w:r>
      <w:proofErr w:type="spellStart"/>
      <w:r>
        <w:t>organisational</w:t>
      </w:r>
      <w:proofErr w:type="spellEnd"/>
      <w:r>
        <w:t xml:space="preserve"> growth.</w:t>
      </w:r>
    </w:p>
    <w:p w14:paraId="58DF0537" w14:textId="77777777" w:rsidR="00290CDD" w:rsidRDefault="004E270C">
      <w:pPr>
        <w:pStyle w:val="Heading1"/>
      </w:pPr>
      <w:bookmarkStart w:id="10" w:name="_Toc233464836"/>
      <w:r>
        <w:t>2.0 Market Research (LO1)</w:t>
      </w:r>
      <w:bookmarkEnd w:id="10"/>
    </w:p>
    <w:p w14:paraId="7ED80789" w14:textId="77777777" w:rsidR="00290CDD" w:rsidRDefault="004E270C">
      <w:pPr>
        <w:pStyle w:val="Heading2"/>
      </w:pPr>
      <w:bookmarkStart w:id="11" w:name="_Toc233464837"/>
      <w:r>
        <w:t>2.1 PESTEL Analysis</w:t>
      </w:r>
      <w:bookmarkEnd w:id="11"/>
      <w:r>
        <w:t xml:space="preserve"> </w:t>
      </w:r>
    </w:p>
    <w:tbl>
      <w:tblPr>
        <w:tblStyle w:val="a"/>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60"/>
        <w:gridCol w:w="1560"/>
        <w:gridCol w:w="1560"/>
        <w:gridCol w:w="1560"/>
        <w:gridCol w:w="1560"/>
        <w:gridCol w:w="1560"/>
      </w:tblGrid>
      <w:tr w:rsidR="00290CDD" w14:paraId="249A071B" w14:textId="77777777">
        <w:trPr>
          <w:trHeight w:val="515"/>
        </w:trPr>
        <w:tc>
          <w:tcPr>
            <w:tcW w:w="156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40A61CF0" w14:textId="77777777" w:rsidR="00290CDD" w:rsidRPr="002775BA" w:rsidRDefault="004E270C">
            <w:pPr>
              <w:jc w:val="center"/>
              <w:rPr>
                <w:highlight w:val="none"/>
              </w:rPr>
            </w:pPr>
            <w:r w:rsidRPr="002775BA">
              <w:rPr>
                <w:b/>
                <w:bCs/>
                <w:highlight w:val="none"/>
              </w:rPr>
              <w:t>Political</w:t>
            </w:r>
          </w:p>
        </w:tc>
        <w:tc>
          <w:tcPr>
            <w:tcW w:w="156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3FB0FAEE" w14:textId="77777777" w:rsidR="00290CDD" w:rsidRPr="002775BA" w:rsidRDefault="004E270C">
            <w:pPr>
              <w:jc w:val="center"/>
              <w:rPr>
                <w:highlight w:val="none"/>
              </w:rPr>
            </w:pPr>
            <w:r w:rsidRPr="002775BA">
              <w:rPr>
                <w:b/>
                <w:bCs/>
                <w:highlight w:val="none"/>
              </w:rPr>
              <w:t>Economic</w:t>
            </w:r>
          </w:p>
        </w:tc>
        <w:tc>
          <w:tcPr>
            <w:tcW w:w="156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03974AD7" w14:textId="77777777" w:rsidR="00290CDD" w:rsidRPr="002775BA" w:rsidRDefault="004E270C">
            <w:pPr>
              <w:jc w:val="center"/>
              <w:rPr>
                <w:highlight w:val="none"/>
              </w:rPr>
            </w:pPr>
            <w:r w:rsidRPr="002775BA">
              <w:rPr>
                <w:b/>
                <w:bCs/>
                <w:highlight w:val="none"/>
              </w:rPr>
              <w:t>Social</w:t>
            </w:r>
          </w:p>
        </w:tc>
        <w:tc>
          <w:tcPr>
            <w:tcW w:w="156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5E1ECD6E" w14:textId="77777777" w:rsidR="00290CDD" w:rsidRPr="002775BA" w:rsidRDefault="004E270C">
            <w:pPr>
              <w:jc w:val="center"/>
              <w:rPr>
                <w:highlight w:val="none"/>
              </w:rPr>
            </w:pPr>
            <w:r w:rsidRPr="002775BA">
              <w:rPr>
                <w:b/>
                <w:bCs/>
                <w:highlight w:val="none"/>
              </w:rPr>
              <w:t>Technological</w:t>
            </w:r>
          </w:p>
        </w:tc>
        <w:tc>
          <w:tcPr>
            <w:tcW w:w="156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5EBBDF0F" w14:textId="77777777" w:rsidR="00290CDD" w:rsidRPr="002775BA" w:rsidRDefault="004E270C">
            <w:pPr>
              <w:jc w:val="center"/>
              <w:rPr>
                <w:highlight w:val="none"/>
              </w:rPr>
            </w:pPr>
            <w:r w:rsidRPr="002775BA">
              <w:rPr>
                <w:b/>
                <w:bCs/>
                <w:highlight w:val="none"/>
              </w:rPr>
              <w:t>Environmental</w:t>
            </w:r>
          </w:p>
        </w:tc>
        <w:tc>
          <w:tcPr>
            <w:tcW w:w="1560"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68692414" w14:textId="77777777" w:rsidR="00290CDD" w:rsidRPr="002775BA" w:rsidRDefault="004E270C">
            <w:pPr>
              <w:jc w:val="center"/>
              <w:rPr>
                <w:highlight w:val="none"/>
              </w:rPr>
            </w:pPr>
            <w:r w:rsidRPr="002775BA">
              <w:rPr>
                <w:b/>
                <w:bCs/>
                <w:highlight w:val="none"/>
              </w:rPr>
              <w:t>Legal</w:t>
            </w:r>
          </w:p>
        </w:tc>
      </w:tr>
      <w:tr w:rsidR="00290CDD" w14:paraId="56082DDE" w14:textId="77777777">
        <w:trPr>
          <w:trHeight w:val="2540"/>
        </w:trPr>
        <w:tc>
          <w:tcPr>
            <w:tcW w:w="15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40F699B" w14:textId="77777777" w:rsidR="00290CDD" w:rsidRDefault="004E270C">
            <w:r>
              <w:t>UK environmental policies encourage sustainable packaging.</w:t>
            </w:r>
          </w:p>
        </w:tc>
        <w:tc>
          <w:tcPr>
            <w:tcW w:w="15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E532E23" w14:textId="77777777" w:rsidR="00290CDD" w:rsidRDefault="004E270C">
            <w:r>
              <w:t>Inflation i</w:t>
            </w:r>
            <w:r>
              <w:t>ncreases production costs, but demand remains resilient.</w:t>
            </w:r>
          </w:p>
        </w:tc>
        <w:tc>
          <w:tcPr>
            <w:tcW w:w="15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1DAB7C" w14:textId="77777777" w:rsidR="00290CDD" w:rsidRDefault="004E270C">
            <w:r>
              <w:t>Consumers increasingly prefer eco-friendly packaging.</w:t>
            </w:r>
          </w:p>
        </w:tc>
        <w:tc>
          <w:tcPr>
            <w:tcW w:w="15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48ABC9" w14:textId="77777777" w:rsidR="00290CDD" w:rsidRDefault="004E270C">
            <w:r>
              <w:t>Advances in biodegradable materials improve product quality.</w:t>
            </w:r>
          </w:p>
        </w:tc>
        <w:tc>
          <w:tcPr>
            <w:tcW w:w="15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F2FBAF" w14:textId="77777777" w:rsidR="00290CDD" w:rsidRDefault="004E270C">
            <w:r>
              <w:t>Reduction of plastic waste supports circular economy objectives.</w:t>
            </w:r>
          </w:p>
        </w:tc>
        <w:tc>
          <w:tcPr>
            <w:tcW w:w="15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7AE5538" w14:textId="77777777" w:rsidR="00290CDD" w:rsidRDefault="004E270C">
            <w:r>
              <w:t xml:space="preserve">UK packaging and </w:t>
            </w:r>
            <w:r>
              <w:t>food safety regulations require compliant products.</w:t>
            </w:r>
          </w:p>
        </w:tc>
      </w:tr>
    </w:tbl>
    <w:p w14:paraId="12D48667" w14:textId="77777777" w:rsidR="00290CDD" w:rsidRDefault="00290CDD">
      <w:pPr>
        <w:jc w:val="center"/>
        <w:rPr>
          <w:b/>
          <w:bCs/>
        </w:rPr>
      </w:pPr>
    </w:p>
    <w:p w14:paraId="7E34CE58" w14:textId="77777777" w:rsidR="00290CDD" w:rsidRDefault="004E270C">
      <w:pPr>
        <w:jc w:val="center"/>
        <w:rPr>
          <w:b/>
          <w:bCs/>
        </w:rPr>
      </w:pPr>
      <w:r>
        <w:rPr>
          <w:b/>
          <w:bCs/>
        </w:rPr>
        <w:t xml:space="preserve">Table 1: PESTEL Analysis of </w:t>
      </w:r>
      <w:proofErr w:type="spellStart"/>
      <w:r>
        <w:rPr>
          <w:b/>
          <w:bCs/>
        </w:rPr>
        <w:t>Recyfarm</w:t>
      </w:r>
      <w:proofErr w:type="spellEnd"/>
    </w:p>
    <w:p w14:paraId="4ADCF743" w14:textId="77777777" w:rsidR="00290CDD" w:rsidRDefault="004E270C">
      <w:pPr>
        <w:jc w:val="center"/>
      </w:pPr>
      <w:r>
        <w:t>(Source: Self-created)</w:t>
      </w:r>
    </w:p>
    <w:p w14:paraId="1A069165" w14:textId="77777777" w:rsidR="00290CDD" w:rsidRDefault="004E270C">
      <w:pPr>
        <w:spacing w:before="240" w:after="240"/>
      </w:pPr>
      <w:r>
        <w:lastRenderedPageBreak/>
        <w:t xml:space="preserve">The table below </w:t>
      </w:r>
      <w:proofErr w:type="spellStart"/>
      <w:r>
        <w:t>summarises</w:t>
      </w:r>
      <w:proofErr w:type="spellEnd"/>
      <w:r>
        <w:t xml:space="preserve"> the factors that impact </w:t>
      </w:r>
      <w:proofErr w:type="spellStart"/>
      <w:r>
        <w:t>Recyfarm's</w:t>
      </w:r>
      <w:proofErr w:type="spellEnd"/>
      <w:r>
        <w:t xml:space="preserve"> business environment from outside its </w:t>
      </w:r>
      <w:proofErr w:type="spellStart"/>
      <w:r>
        <w:t>organisation</w:t>
      </w:r>
      <w:proofErr w:type="spellEnd"/>
      <w:r>
        <w:t>.</w:t>
      </w:r>
    </w:p>
    <w:p w14:paraId="0904912F" w14:textId="77777777" w:rsidR="00290CDD" w:rsidRDefault="004E270C">
      <w:pPr>
        <w:spacing w:before="240" w:after="240"/>
      </w:pPr>
      <w:r>
        <w:t>A PESTEL analysis (see Appen</w:t>
      </w:r>
      <w:r>
        <w:t xml:space="preserve">dix 1) shows that sustainable enterprises are increasingly </w:t>
      </w:r>
      <w:proofErr w:type="spellStart"/>
      <w:r>
        <w:t>favoured</w:t>
      </w:r>
      <w:proofErr w:type="spellEnd"/>
      <w:r>
        <w:t xml:space="preserve"> by the external environment in which </w:t>
      </w:r>
      <w:proofErr w:type="spellStart"/>
      <w:r>
        <w:t>Recyfarm</w:t>
      </w:r>
      <w:proofErr w:type="spellEnd"/>
      <w:r>
        <w:t xml:space="preserve"> operates. A greater presence in the policy sector that helps reduce the use of plastics gives an advantage for demand for biodegradable packag</w:t>
      </w:r>
      <w:r>
        <w:t xml:space="preserve">ing, which may lead to rising costs for the operation. Bhuiyan et al (2023) argued that using PESTEL analysis would help </w:t>
      </w:r>
      <w:proofErr w:type="spellStart"/>
      <w:r>
        <w:t>organisations</w:t>
      </w:r>
      <w:proofErr w:type="spellEnd"/>
      <w:r>
        <w:t xml:space="preserve"> assess opportunities and risks that are outside of their control in a systematic manner when forming business strategies.</w:t>
      </w:r>
    </w:p>
    <w:p w14:paraId="0F42621D" w14:textId="77777777" w:rsidR="00290CDD" w:rsidRDefault="004E270C">
      <w:pPr>
        <w:spacing w:before="240" w:after="240"/>
        <w:jc w:val="center"/>
      </w:pPr>
      <w:r>
        <w:rPr>
          <w:noProof/>
          <w:lang w:val="en-IN"/>
        </w:rPr>
        <w:drawing>
          <wp:inline distT="114300" distB="114300" distL="114300" distR="114300" wp14:anchorId="278DAD02" wp14:editId="0132F574">
            <wp:extent cx="4679273" cy="275957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679273" cy="2759571"/>
                    </a:xfrm>
                    <a:prstGeom prst="rect">
                      <a:avLst/>
                    </a:prstGeom>
                    <a:ln/>
                  </pic:spPr>
                </pic:pic>
              </a:graphicData>
            </a:graphic>
          </wp:inline>
        </w:drawing>
      </w:r>
    </w:p>
    <w:p w14:paraId="00BAA232" w14:textId="77777777" w:rsidR="00290CDD" w:rsidRDefault="004E270C">
      <w:pPr>
        <w:jc w:val="center"/>
        <w:rPr>
          <w:b/>
          <w:bCs/>
        </w:rPr>
      </w:pPr>
      <w:r>
        <w:rPr>
          <w:b/>
          <w:bCs/>
        </w:rPr>
        <w:t>Figure 2: PESTLE Analysis</w:t>
      </w:r>
    </w:p>
    <w:p w14:paraId="12ECF95C" w14:textId="77777777" w:rsidR="00290CDD" w:rsidRDefault="004E270C">
      <w:pPr>
        <w:jc w:val="center"/>
      </w:pPr>
      <w:r>
        <w:t xml:space="preserve">(Source: </w:t>
      </w:r>
      <w:proofErr w:type="spellStart"/>
      <w:r>
        <w:t>Ormston</w:t>
      </w:r>
      <w:proofErr w:type="spellEnd"/>
      <w:r>
        <w:t>, 2025)</w:t>
      </w:r>
    </w:p>
    <w:p w14:paraId="282703CF" w14:textId="77777777" w:rsidR="00290CDD" w:rsidRDefault="004E270C">
      <w:pPr>
        <w:spacing w:before="240" w:after="240"/>
      </w:pPr>
      <w:r>
        <w:t>In terms of the economy, inflation can make manufacturing costs higher, but growing food deliveries remain a driver for demand for more eco-friendly packaging. Consumers are more drawn to companies takin</w:t>
      </w:r>
      <w:r>
        <w:t xml:space="preserve">g environmental actions, providing a greater market opportunity. Improved biodegradable materials and effective production processes are made possible by technological innovation, boosting competitiveness. Environmentally, </w:t>
      </w:r>
      <w:proofErr w:type="spellStart"/>
      <w:r>
        <w:t>minimising</w:t>
      </w:r>
      <w:proofErr w:type="spellEnd"/>
      <w:r>
        <w:t xml:space="preserve"> plastic pollution is d</w:t>
      </w:r>
      <w:r>
        <w:t xml:space="preserve">irectly related to the </w:t>
      </w:r>
      <w:proofErr w:type="spellStart"/>
      <w:r>
        <w:t>Recyfarm</w:t>
      </w:r>
      <w:proofErr w:type="spellEnd"/>
      <w:r>
        <w:t xml:space="preserve"> value proposition, and with legal compliance issues relating to packaging and food safety standards in the UK, keeping business credible and market </w:t>
      </w:r>
      <w:r>
        <w:lastRenderedPageBreak/>
        <w:t xml:space="preserve">access is ensured. They thus provide </w:t>
      </w:r>
      <w:proofErr w:type="spellStart"/>
      <w:r>
        <w:t>favourable</w:t>
      </w:r>
      <w:proofErr w:type="spellEnd"/>
      <w:r>
        <w:t xml:space="preserve"> conditions overall for susta</w:t>
      </w:r>
      <w:r>
        <w:t>inable business development.</w:t>
      </w:r>
    </w:p>
    <w:p w14:paraId="7BC9E2D1" w14:textId="77777777" w:rsidR="00290CDD" w:rsidRDefault="004E270C">
      <w:pPr>
        <w:pStyle w:val="Heading2"/>
      </w:pPr>
      <w:bookmarkStart w:id="12" w:name="_Toc233464838"/>
      <w:r>
        <w:t>2.2 Competitor Analysis</w:t>
      </w:r>
      <w:bookmarkEnd w:id="12"/>
    </w:p>
    <w:p w14:paraId="0B0F607B" w14:textId="26558588" w:rsidR="00290CDD" w:rsidRDefault="004E270C">
      <w:pPr>
        <w:spacing w:before="240" w:after="240"/>
      </w:pPr>
      <w:r>
        <w:t>Competition in the market is high, with established suppliers of sustainable food packaging in the restaurant, café and takeaway food industry. There are competing products already available in the marke</w:t>
      </w:r>
      <w:r>
        <w:t>t to choose from, such as biodegradable containers, paper cups, recyclable packaging with established distribution methods and reputations for the brands. This can be less flexible for larger companies with their supply chain; however, if they need to adap</w:t>
      </w:r>
      <w:r>
        <w:t xml:space="preserve">t their providers to meet their customers' changing needs or offer custom packaging solutions. According to Kaur </w:t>
      </w:r>
      <w:r w:rsidR="002775BA" w:rsidRPr="002775BA">
        <w:rPr>
          <w:i/>
          <w:iCs/>
          <w:highlight w:val="none"/>
        </w:rPr>
        <w:t>et al.</w:t>
      </w:r>
      <w:r>
        <w:t xml:space="preserve"> (2022), effective green marketing strategies may provide competitive differentiation through the alignment of environmental responsibili</w:t>
      </w:r>
      <w:r>
        <w:t>ty and the expectations of customers.</w:t>
      </w:r>
    </w:p>
    <w:p w14:paraId="67F503CE" w14:textId="77777777" w:rsidR="00290CDD" w:rsidRDefault="004E270C">
      <w:pPr>
        <w:spacing w:before="240" w:after="240"/>
      </w:pPr>
      <w:proofErr w:type="spellStart"/>
      <w:r>
        <w:t>Recyfarm</w:t>
      </w:r>
      <w:proofErr w:type="spellEnd"/>
      <w:r>
        <w:t xml:space="preserve"> is going to compete by offering </w:t>
      </w:r>
      <w:proofErr w:type="spellStart"/>
      <w:r>
        <w:t>customised</w:t>
      </w:r>
      <w:proofErr w:type="spellEnd"/>
      <w:r>
        <w:t xml:space="preserve"> products, being responsive to customers' needs, and by offering special attention to environmentally friendly packaging made of renewable resources. Such a strategic </w:t>
      </w:r>
      <w:r>
        <w:t>fit allows the business to refine customer relationships and stay on top of market and regulatory shifts. While the brand's recognition may not be widespread today, the business's niche sustainability efforts offer a competitive edge that is poised to cont</w:t>
      </w:r>
      <w:r>
        <w:t>ribute to market growth and differentiation amidst the growing green packaging market.</w:t>
      </w:r>
    </w:p>
    <w:p w14:paraId="3D9FEDB9" w14:textId="77777777" w:rsidR="00290CDD" w:rsidRDefault="004E270C">
      <w:pPr>
        <w:pStyle w:val="Heading1"/>
      </w:pPr>
      <w:bookmarkStart w:id="13" w:name="_Toc233464839"/>
      <w:r>
        <w:t>3.0 Marketing Communications (LO2)</w:t>
      </w:r>
      <w:bookmarkEnd w:id="13"/>
    </w:p>
    <w:p w14:paraId="3B6F9DA9" w14:textId="77777777" w:rsidR="00290CDD" w:rsidRDefault="004E270C">
      <w:pPr>
        <w:pStyle w:val="Heading2"/>
      </w:pPr>
      <w:bookmarkStart w:id="14" w:name="_Toc233464840"/>
      <w:r>
        <w:t>3.1 Target Market</w:t>
      </w:r>
      <w:bookmarkEnd w:id="14"/>
    </w:p>
    <w:p w14:paraId="440032DD" w14:textId="77777777" w:rsidR="00290CDD" w:rsidRDefault="004E270C">
      <w:pPr>
        <w:spacing w:before="240" w:after="240"/>
      </w:pPr>
      <w:proofErr w:type="spellStart"/>
      <w:r>
        <w:t>Recyfarm</w:t>
      </w:r>
      <w:proofErr w:type="spellEnd"/>
      <w:r>
        <w:t xml:space="preserve"> is mainly aimed at restaurants, cafés, bakeries, food trucks, and take-out facilities that are looking for sustainable packaging solutions. The demand for sustainable alternatives is growing in these businesses to meet consumer needs and standards, as wel</w:t>
      </w:r>
      <w:r>
        <w:t xml:space="preserve">l as regulatory requirements. Thus, by concentrating on business-to-business customers, </w:t>
      </w:r>
      <w:proofErr w:type="spellStart"/>
      <w:r>
        <w:t>Recyfarm</w:t>
      </w:r>
      <w:proofErr w:type="spellEnd"/>
      <w:r>
        <w:t xml:space="preserve"> can ensure consistent demand in a fast-growing green packaging industry.</w:t>
      </w:r>
    </w:p>
    <w:p w14:paraId="56AC134A" w14:textId="77777777" w:rsidR="00290CDD" w:rsidRDefault="004E270C">
      <w:pPr>
        <w:pStyle w:val="Heading2"/>
      </w:pPr>
      <w:bookmarkStart w:id="15" w:name="_Toc233464841"/>
      <w:r>
        <w:lastRenderedPageBreak/>
        <w:t>3.2 Marketing Objectives</w:t>
      </w:r>
      <w:bookmarkEnd w:id="15"/>
    </w:p>
    <w:p w14:paraId="226CD0E8" w14:textId="57CBF1E6" w:rsidR="00290CDD" w:rsidRDefault="004E270C">
      <w:pPr>
        <w:spacing w:before="240" w:after="240"/>
      </w:pPr>
      <w:r>
        <w:t xml:space="preserve">According to de Oliveira Lima </w:t>
      </w:r>
      <w:r w:rsidR="002775BA" w:rsidRPr="002775BA">
        <w:rPr>
          <w:i/>
          <w:iCs/>
          <w:highlight w:val="none"/>
        </w:rPr>
        <w:t>et al.</w:t>
      </w:r>
      <w:r>
        <w:t xml:space="preserve"> (2024), the main marketi</w:t>
      </w:r>
      <w:r>
        <w:t xml:space="preserve">ng aims of green marketing are to raise "brand awareness", ensure the </w:t>
      </w:r>
      <w:proofErr w:type="spellStart"/>
      <w:r>
        <w:t>organisation's</w:t>
      </w:r>
      <w:proofErr w:type="spellEnd"/>
      <w:r>
        <w:t xml:space="preserve"> long-term business, and foster long-term commercial relationships.</w:t>
      </w:r>
    </w:p>
    <w:p w14:paraId="439711A6" w14:textId="77777777" w:rsidR="00290CDD" w:rsidRDefault="004E270C">
      <w:pPr>
        <w:pStyle w:val="Heading2"/>
      </w:pPr>
      <w:bookmarkStart w:id="16" w:name="_Toc233464842"/>
      <w:r>
        <w:t>3.3 Marketing Strategy (4Ps)</w:t>
      </w:r>
      <w:bookmarkEnd w:id="16"/>
      <w:r>
        <w:t xml:space="preserve"> </w:t>
      </w:r>
    </w:p>
    <w:tbl>
      <w:tblPr>
        <w:tblStyle w:val="a0"/>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340"/>
        <w:gridCol w:w="2340"/>
        <w:gridCol w:w="2340"/>
        <w:gridCol w:w="2340"/>
      </w:tblGrid>
      <w:tr w:rsidR="00290CDD" w14:paraId="36771B42" w14:textId="77777777">
        <w:trPr>
          <w:trHeight w:val="515"/>
        </w:trPr>
        <w:tc>
          <w:tcPr>
            <w:tcW w:w="2340"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14:paraId="158CDE15" w14:textId="77777777" w:rsidR="00290CDD" w:rsidRPr="002775BA" w:rsidRDefault="004E270C">
            <w:pPr>
              <w:jc w:val="center"/>
              <w:rPr>
                <w:highlight w:val="none"/>
              </w:rPr>
            </w:pPr>
            <w:r w:rsidRPr="002775BA">
              <w:rPr>
                <w:b/>
                <w:bCs/>
                <w:highlight w:val="none"/>
              </w:rPr>
              <w:t>Product</w:t>
            </w:r>
          </w:p>
        </w:tc>
        <w:tc>
          <w:tcPr>
            <w:tcW w:w="2340"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14:paraId="583077C3" w14:textId="77777777" w:rsidR="00290CDD" w:rsidRPr="002775BA" w:rsidRDefault="004E270C">
            <w:pPr>
              <w:jc w:val="center"/>
              <w:rPr>
                <w:highlight w:val="none"/>
              </w:rPr>
            </w:pPr>
            <w:r w:rsidRPr="002775BA">
              <w:rPr>
                <w:b/>
                <w:bCs/>
                <w:highlight w:val="none"/>
              </w:rPr>
              <w:t>Price</w:t>
            </w:r>
          </w:p>
        </w:tc>
        <w:tc>
          <w:tcPr>
            <w:tcW w:w="2340"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14:paraId="566F4D27" w14:textId="77777777" w:rsidR="00290CDD" w:rsidRPr="002775BA" w:rsidRDefault="004E270C">
            <w:pPr>
              <w:jc w:val="center"/>
              <w:rPr>
                <w:highlight w:val="none"/>
              </w:rPr>
            </w:pPr>
            <w:r w:rsidRPr="002775BA">
              <w:rPr>
                <w:b/>
                <w:bCs/>
                <w:highlight w:val="none"/>
              </w:rPr>
              <w:t>Place</w:t>
            </w:r>
          </w:p>
        </w:tc>
        <w:tc>
          <w:tcPr>
            <w:tcW w:w="2340"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14:paraId="06EFBECB" w14:textId="77777777" w:rsidR="00290CDD" w:rsidRPr="002775BA" w:rsidRDefault="004E270C">
            <w:pPr>
              <w:jc w:val="center"/>
              <w:rPr>
                <w:highlight w:val="none"/>
              </w:rPr>
            </w:pPr>
            <w:r w:rsidRPr="002775BA">
              <w:rPr>
                <w:b/>
                <w:bCs/>
                <w:highlight w:val="none"/>
              </w:rPr>
              <w:t>Promotion</w:t>
            </w:r>
          </w:p>
        </w:tc>
      </w:tr>
      <w:tr w:rsidR="00290CDD" w14:paraId="719C8437" w14:textId="77777777">
        <w:trPr>
          <w:trHeight w:val="1100"/>
        </w:trPr>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5D7E95" w14:textId="77777777" w:rsidR="00290CDD" w:rsidRDefault="004E270C">
            <w:r>
              <w:t xml:space="preserve">Compostable and biodegradable food </w:t>
            </w:r>
            <w:r>
              <w:t>packaging</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7CDD82C" w14:textId="77777777" w:rsidR="00290CDD" w:rsidRDefault="004E270C">
            <w:r>
              <w:t>Competitive value-based pricing</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EEAD2BF" w14:textId="77777777" w:rsidR="00290CDD" w:rsidRDefault="004E270C">
            <w:r>
              <w:t>Online platform and direct business supply</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1A3BD28" w14:textId="77777777" w:rsidR="00290CDD" w:rsidRDefault="004E270C">
            <w:r>
              <w:t>Social media, company website, email marketing, trade exhibitions</w:t>
            </w:r>
          </w:p>
        </w:tc>
      </w:tr>
    </w:tbl>
    <w:p w14:paraId="1C892646" w14:textId="77777777" w:rsidR="00290CDD" w:rsidRDefault="00290CDD">
      <w:pPr>
        <w:jc w:val="center"/>
        <w:rPr>
          <w:b/>
          <w:bCs/>
        </w:rPr>
      </w:pPr>
    </w:p>
    <w:p w14:paraId="548DFB4F" w14:textId="77777777" w:rsidR="00290CDD" w:rsidRDefault="004E270C">
      <w:pPr>
        <w:jc w:val="center"/>
        <w:rPr>
          <w:b/>
          <w:bCs/>
        </w:rPr>
      </w:pPr>
      <w:r>
        <w:rPr>
          <w:b/>
          <w:bCs/>
        </w:rPr>
        <w:t xml:space="preserve">Table 2: Marketing Mix (4Ps) for </w:t>
      </w:r>
      <w:proofErr w:type="spellStart"/>
      <w:r>
        <w:rPr>
          <w:b/>
          <w:bCs/>
        </w:rPr>
        <w:t>Recyfarm</w:t>
      </w:r>
      <w:proofErr w:type="spellEnd"/>
    </w:p>
    <w:p w14:paraId="65EEE229" w14:textId="77777777" w:rsidR="00290CDD" w:rsidRDefault="004E270C">
      <w:pPr>
        <w:jc w:val="center"/>
      </w:pPr>
      <w:r>
        <w:t>(Source: Self-created)</w:t>
      </w:r>
    </w:p>
    <w:p w14:paraId="18671E48" w14:textId="77777777" w:rsidR="00290CDD" w:rsidRDefault="004E270C">
      <w:pPr>
        <w:spacing w:before="240" w:after="240"/>
      </w:pPr>
      <w:r>
        <w:t xml:space="preserve">The overall mix of marketing </w:t>
      </w:r>
      <w:r>
        <w:t>activities combines sustainability and competitive positioning to enhance customer acquisition.</w:t>
      </w:r>
    </w:p>
    <w:p w14:paraId="47016C66" w14:textId="5405D055" w:rsidR="00290CDD" w:rsidRDefault="004E270C">
      <w:pPr>
        <w:spacing w:before="240" w:after="240"/>
      </w:pPr>
      <w:r>
        <w:t xml:space="preserve">Product quality is matched with care for the environment, while maintaining competitive pricing in </w:t>
      </w:r>
      <w:proofErr w:type="spellStart"/>
      <w:r>
        <w:t>Recyfarm's</w:t>
      </w:r>
      <w:proofErr w:type="spellEnd"/>
      <w:r>
        <w:t xml:space="preserve"> "marketing mix. Increased availability for busines</w:t>
      </w:r>
      <w:r>
        <w:t xml:space="preserve">s customers through online and direct supply. Moreover, the integrated promotion activities create visibility in the sustainable packaging market. According to Kaur </w:t>
      </w:r>
      <w:r w:rsidR="002775BA" w:rsidRPr="002775BA">
        <w:rPr>
          <w:i/>
          <w:iCs/>
          <w:highlight w:val="none"/>
        </w:rPr>
        <w:t>et al.</w:t>
      </w:r>
      <w:r>
        <w:t xml:space="preserve"> (2022), a green marketing campaign can be designed in a way that prompts people to m</w:t>
      </w:r>
      <w:r>
        <w:t>ake more environmentally aware purchases, thus strengthening their purchase intention.</w:t>
      </w:r>
    </w:p>
    <w:p w14:paraId="1CA86065" w14:textId="77777777" w:rsidR="00290CDD" w:rsidRDefault="004E270C">
      <w:pPr>
        <w:pStyle w:val="Heading2"/>
      </w:pPr>
      <w:bookmarkStart w:id="17" w:name="_Toc233464843"/>
      <w:r>
        <w:t>3.4 Digital Marketing</w:t>
      </w:r>
      <w:bookmarkEnd w:id="17"/>
    </w:p>
    <w:p w14:paraId="0286C648" w14:textId="77777777" w:rsidR="00290CDD" w:rsidRDefault="004E270C">
      <w:pPr>
        <w:spacing w:before="240" w:after="240"/>
      </w:pPr>
      <w:r>
        <w:t>In digital marketing, Instagram, LinkedIn, Facebook, Google Business Profile, and the company website will be leveraged to enhance market visibilit</w:t>
      </w:r>
      <w:r>
        <w:t xml:space="preserve">y and customer engagement. These platforms </w:t>
      </w:r>
      <w:r>
        <w:lastRenderedPageBreak/>
        <w:t xml:space="preserve">provide a platform for ongoing communication with business clients and a long-term relationship strategy while solidifying </w:t>
      </w:r>
      <w:proofErr w:type="spellStart"/>
      <w:r>
        <w:t>Recyfarm's</w:t>
      </w:r>
      <w:proofErr w:type="spellEnd"/>
      <w:r>
        <w:t xml:space="preserve"> sustainable branding and long-term client strategy.</w:t>
      </w:r>
    </w:p>
    <w:p w14:paraId="0771657E" w14:textId="77777777" w:rsidR="00290CDD" w:rsidRDefault="004E270C">
      <w:pPr>
        <w:pStyle w:val="Heading1"/>
      </w:pPr>
      <w:bookmarkStart w:id="18" w:name="_Toc233464844"/>
      <w:r>
        <w:t>4.0 Financial Plan</w:t>
      </w:r>
      <w:bookmarkEnd w:id="18"/>
    </w:p>
    <w:p w14:paraId="244F4222" w14:textId="77777777" w:rsidR="00290CDD" w:rsidRDefault="004E270C">
      <w:pPr>
        <w:pStyle w:val="Heading2"/>
      </w:pPr>
      <w:bookmarkStart w:id="19" w:name="_Toc233464845"/>
      <w:r>
        <w:t>4.1 Fund</w:t>
      </w:r>
      <w:r>
        <w:t>ing Requirement</w:t>
      </w:r>
      <w:bookmarkEnd w:id="19"/>
    </w:p>
    <w:p w14:paraId="0FA8D508" w14:textId="33484D79" w:rsidR="00290CDD" w:rsidRDefault="004E270C">
      <w:pPr>
        <w:spacing w:before="240" w:after="240"/>
      </w:pPr>
      <w:r>
        <w:t xml:space="preserve">There are several costs involved in setting up </w:t>
      </w:r>
      <w:proofErr w:type="spellStart"/>
      <w:r>
        <w:t>Recyfarm</w:t>
      </w:r>
      <w:proofErr w:type="spellEnd"/>
      <w:r>
        <w:t xml:space="preserve"> manufacturing, acquiring equipment, finding premises, infrastructure, including digital infrastructure and developing initial marketing activities, which RC estimates will total around</w:t>
      </w:r>
      <w:r>
        <w:t xml:space="preserve"> £120,000. Realistic financial planning brings trust to investors in their business by proving its feasibility and sustainability for the future, as stated by Dal Mas </w:t>
      </w:r>
      <w:r w:rsidR="002775BA" w:rsidRPr="002775BA">
        <w:rPr>
          <w:i/>
          <w:iCs/>
          <w:highlight w:val="none"/>
        </w:rPr>
        <w:t>et al.</w:t>
      </w:r>
      <w:r>
        <w:t xml:space="preserve"> (2023).</w:t>
      </w:r>
    </w:p>
    <w:p w14:paraId="5B015175" w14:textId="77777777" w:rsidR="00290CDD" w:rsidRDefault="004E270C">
      <w:pPr>
        <w:pStyle w:val="Heading2"/>
      </w:pPr>
      <w:bookmarkStart w:id="20" w:name="_Toc233464846"/>
      <w:r>
        <w:t>4.2 Source of Finance</w:t>
      </w:r>
      <w:bookmarkEnd w:id="20"/>
      <w:r>
        <w:t xml:space="preserve"> </w:t>
      </w:r>
    </w:p>
    <w:p w14:paraId="5C9EEAE1" w14:textId="77777777" w:rsidR="00290CDD" w:rsidRDefault="004E270C">
      <w:pPr>
        <w:spacing w:before="240" w:after="240"/>
      </w:pPr>
      <w:r>
        <w:t>The finance will be provided from personal investme</w:t>
      </w:r>
      <w:r>
        <w:t xml:space="preserve">nt, bank loan, a sustainability grant from the government and financing by angel investors. Such a multi-faceted approach lessens financial reliance and increases investment flexibility. </w:t>
      </w:r>
      <w:proofErr w:type="spellStart"/>
      <w:r>
        <w:t>Gopal</w:t>
      </w:r>
      <w:proofErr w:type="spellEnd"/>
      <w:r>
        <w:t xml:space="preserve"> and </w:t>
      </w:r>
      <w:proofErr w:type="spellStart"/>
      <w:r>
        <w:t>Schnabl</w:t>
      </w:r>
      <w:proofErr w:type="spellEnd"/>
      <w:r>
        <w:t xml:space="preserve"> (2022) explained that more sources of financing can</w:t>
      </w:r>
      <w:r>
        <w:t xml:space="preserve"> help build financial resilience and facilitate sustainable business growth for new businesses.</w:t>
      </w:r>
    </w:p>
    <w:p w14:paraId="57A59526" w14:textId="77777777" w:rsidR="00290CDD" w:rsidRDefault="004E270C">
      <w:pPr>
        <w:pStyle w:val="Heading2"/>
      </w:pPr>
      <w:bookmarkStart w:id="21" w:name="_Toc233464847"/>
      <w:r>
        <w:t>4.3 Start-up Costs (First Month)</w:t>
      </w:r>
      <w:bookmarkEnd w:id="21"/>
    </w:p>
    <w:tbl>
      <w:tblPr>
        <w:tblStyle w:val="a1"/>
        <w:tblW w:w="934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337"/>
        <w:gridCol w:w="2336"/>
        <w:gridCol w:w="2336"/>
        <w:gridCol w:w="2336"/>
      </w:tblGrid>
      <w:tr w:rsidR="00290CDD" w14:paraId="6D04A1EC" w14:textId="77777777">
        <w:trPr>
          <w:trHeight w:val="800"/>
        </w:trPr>
        <w:tc>
          <w:tcPr>
            <w:tcW w:w="2336" w:type="dxa"/>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tcPr>
          <w:p w14:paraId="0657C3BA" w14:textId="77777777" w:rsidR="00290CDD" w:rsidRPr="002775BA" w:rsidRDefault="004E270C">
            <w:pPr>
              <w:jc w:val="center"/>
              <w:rPr>
                <w:highlight w:val="none"/>
              </w:rPr>
            </w:pPr>
            <w:r w:rsidRPr="002775BA">
              <w:rPr>
                <w:b/>
                <w:bCs/>
                <w:highlight w:val="none"/>
              </w:rPr>
              <w:t>Expense Category</w:t>
            </w:r>
          </w:p>
        </w:tc>
        <w:tc>
          <w:tcPr>
            <w:tcW w:w="2336" w:type="dxa"/>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tcPr>
          <w:p w14:paraId="6FFC5FC7" w14:textId="77777777" w:rsidR="00290CDD" w:rsidRPr="002775BA" w:rsidRDefault="004E270C">
            <w:pPr>
              <w:jc w:val="center"/>
              <w:rPr>
                <w:highlight w:val="none"/>
              </w:rPr>
            </w:pPr>
            <w:r w:rsidRPr="002775BA">
              <w:rPr>
                <w:b/>
                <w:bCs/>
                <w:highlight w:val="none"/>
              </w:rPr>
              <w:t>Estimated Cost (£)</w:t>
            </w:r>
          </w:p>
        </w:tc>
        <w:tc>
          <w:tcPr>
            <w:tcW w:w="2336" w:type="dxa"/>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tcPr>
          <w:p w14:paraId="3FF351C0" w14:textId="77777777" w:rsidR="00290CDD" w:rsidRPr="002775BA" w:rsidRDefault="004E270C">
            <w:pPr>
              <w:jc w:val="center"/>
              <w:rPr>
                <w:highlight w:val="none"/>
              </w:rPr>
            </w:pPr>
            <w:r w:rsidRPr="002775BA">
              <w:rPr>
                <w:b/>
                <w:bCs/>
                <w:highlight w:val="none"/>
              </w:rPr>
              <w:t>Purpose</w:t>
            </w:r>
          </w:p>
        </w:tc>
        <w:tc>
          <w:tcPr>
            <w:tcW w:w="2336" w:type="dxa"/>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tcPr>
          <w:p w14:paraId="74940159" w14:textId="77777777" w:rsidR="00290CDD" w:rsidRPr="002775BA" w:rsidRDefault="004E270C">
            <w:pPr>
              <w:jc w:val="center"/>
              <w:rPr>
                <w:highlight w:val="none"/>
              </w:rPr>
            </w:pPr>
            <w:r w:rsidRPr="002775BA">
              <w:rPr>
                <w:b/>
                <w:bCs/>
                <w:highlight w:val="none"/>
              </w:rPr>
              <w:t>Priority</w:t>
            </w:r>
          </w:p>
        </w:tc>
      </w:tr>
      <w:tr w:rsidR="00290CDD" w14:paraId="1C19AC08" w14:textId="77777777">
        <w:trPr>
          <w:trHeight w:val="515"/>
        </w:trPr>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C4DED5" w14:textId="77777777" w:rsidR="00290CDD" w:rsidRDefault="004E270C">
            <w:pPr>
              <w:rPr>
                <w:b/>
                <w:bCs/>
              </w:rPr>
            </w:pPr>
            <w:r>
              <w:rPr>
                <w:b/>
                <w:bCs/>
              </w:rPr>
              <w:t>Machinery &amp; Equipment</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A57435" w14:textId="77777777" w:rsidR="00290CDD" w:rsidRDefault="004E270C">
            <w:r>
              <w:t>45,000</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680580" w14:textId="77777777" w:rsidR="00290CDD" w:rsidRDefault="004E270C">
            <w:r>
              <w:t>Production setup</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A7B6B8" w14:textId="77777777" w:rsidR="00290CDD" w:rsidRDefault="004E270C">
            <w:pPr>
              <w:rPr>
                <w:b/>
                <w:bCs/>
              </w:rPr>
            </w:pPr>
            <w:r>
              <w:rPr>
                <w:b/>
                <w:bCs/>
              </w:rPr>
              <w:t>High</w:t>
            </w:r>
          </w:p>
        </w:tc>
      </w:tr>
      <w:tr w:rsidR="00290CDD" w14:paraId="28114809" w14:textId="77777777">
        <w:trPr>
          <w:trHeight w:val="515"/>
        </w:trPr>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FE96AC7" w14:textId="77777777" w:rsidR="00290CDD" w:rsidRDefault="004E270C">
            <w:pPr>
              <w:rPr>
                <w:b/>
                <w:bCs/>
              </w:rPr>
            </w:pPr>
            <w:r>
              <w:rPr>
                <w:b/>
                <w:bCs/>
              </w:rPr>
              <w:t>Raw Materials</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8B20CCA" w14:textId="77777777" w:rsidR="00290CDD" w:rsidRDefault="004E270C">
            <w:r>
              <w:t>18,000</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1A17993" w14:textId="77777777" w:rsidR="00290CDD" w:rsidRDefault="004E270C">
            <w:r>
              <w:t>Initial manufacturing</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C1CE39" w14:textId="77777777" w:rsidR="00290CDD" w:rsidRDefault="004E270C">
            <w:pPr>
              <w:rPr>
                <w:b/>
                <w:bCs/>
              </w:rPr>
            </w:pPr>
            <w:r>
              <w:rPr>
                <w:b/>
                <w:bCs/>
              </w:rPr>
              <w:t>High</w:t>
            </w:r>
          </w:p>
        </w:tc>
      </w:tr>
      <w:tr w:rsidR="00290CDD" w14:paraId="5B5D03C6" w14:textId="77777777">
        <w:trPr>
          <w:trHeight w:val="515"/>
        </w:trPr>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054741" w14:textId="77777777" w:rsidR="00290CDD" w:rsidRDefault="004E270C">
            <w:pPr>
              <w:rPr>
                <w:b/>
                <w:bCs/>
              </w:rPr>
            </w:pPr>
            <w:r>
              <w:rPr>
                <w:b/>
                <w:bCs/>
              </w:rPr>
              <w:t>Rent &amp; Utilities</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8B551D" w14:textId="77777777" w:rsidR="00290CDD" w:rsidRDefault="004E270C">
            <w:r>
              <w:t>9,000</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4D24D5" w14:textId="77777777" w:rsidR="00290CDD" w:rsidRDefault="004E270C">
            <w:r>
              <w:t>Operational premises</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8ADD6A" w14:textId="77777777" w:rsidR="00290CDD" w:rsidRDefault="004E270C">
            <w:pPr>
              <w:rPr>
                <w:b/>
                <w:bCs/>
              </w:rPr>
            </w:pPr>
            <w:r>
              <w:rPr>
                <w:b/>
                <w:bCs/>
              </w:rPr>
              <w:t>High</w:t>
            </w:r>
          </w:p>
        </w:tc>
      </w:tr>
      <w:tr w:rsidR="00290CDD" w14:paraId="0D84A73D" w14:textId="77777777">
        <w:trPr>
          <w:trHeight w:val="800"/>
        </w:trPr>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669BB9" w14:textId="77777777" w:rsidR="00290CDD" w:rsidRDefault="004E270C">
            <w:pPr>
              <w:rPr>
                <w:b/>
                <w:bCs/>
              </w:rPr>
            </w:pPr>
            <w:r>
              <w:rPr>
                <w:b/>
                <w:bCs/>
              </w:rPr>
              <w:lastRenderedPageBreak/>
              <w:t>Registration, Insurance &amp; Website</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70C50C" w14:textId="77777777" w:rsidR="00290CDD" w:rsidRDefault="004E270C">
            <w:r>
              <w:t>8,000</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444A15" w14:textId="77777777" w:rsidR="00290CDD" w:rsidRDefault="004E270C">
            <w:r>
              <w:t>Business establishment</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DAD0AF" w14:textId="77777777" w:rsidR="00290CDD" w:rsidRDefault="004E270C">
            <w:pPr>
              <w:rPr>
                <w:b/>
                <w:bCs/>
              </w:rPr>
            </w:pPr>
            <w:r>
              <w:rPr>
                <w:b/>
                <w:bCs/>
              </w:rPr>
              <w:t>Medium</w:t>
            </w:r>
          </w:p>
        </w:tc>
      </w:tr>
      <w:tr w:rsidR="00290CDD" w14:paraId="31946A5E" w14:textId="77777777">
        <w:trPr>
          <w:trHeight w:val="800"/>
        </w:trPr>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108496" w14:textId="77777777" w:rsidR="00290CDD" w:rsidRDefault="004E270C">
            <w:pPr>
              <w:rPr>
                <w:b/>
                <w:bCs/>
              </w:rPr>
            </w:pPr>
            <w:r>
              <w:rPr>
                <w:b/>
                <w:bCs/>
              </w:rPr>
              <w:t>Marketing &amp; Miscellaneous</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5BB3586" w14:textId="77777777" w:rsidR="00290CDD" w:rsidRDefault="004E270C">
            <w:r>
              <w:t>10,000</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013704" w14:textId="77777777" w:rsidR="00290CDD" w:rsidRDefault="004E270C">
            <w:r>
              <w:t>Brand promotion and contingency</w:t>
            </w:r>
          </w:p>
        </w:tc>
        <w:tc>
          <w:tcPr>
            <w:tcW w:w="233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A8460E" w14:textId="77777777" w:rsidR="00290CDD" w:rsidRDefault="004E270C">
            <w:pPr>
              <w:rPr>
                <w:b/>
                <w:bCs/>
              </w:rPr>
            </w:pPr>
            <w:r>
              <w:rPr>
                <w:b/>
                <w:bCs/>
              </w:rPr>
              <w:t>Medium</w:t>
            </w:r>
          </w:p>
        </w:tc>
      </w:tr>
    </w:tbl>
    <w:p w14:paraId="25C1658D" w14:textId="77777777" w:rsidR="00290CDD" w:rsidRDefault="00290CDD"/>
    <w:p w14:paraId="07619E0E" w14:textId="77777777" w:rsidR="00290CDD" w:rsidRDefault="004E270C">
      <w:pPr>
        <w:jc w:val="center"/>
        <w:rPr>
          <w:b/>
          <w:bCs/>
        </w:rPr>
      </w:pPr>
      <w:r>
        <w:rPr>
          <w:b/>
          <w:bCs/>
        </w:rPr>
        <w:t xml:space="preserve">Table 3: Estimated First-Month </w:t>
      </w:r>
      <w:r>
        <w:rPr>
          <w:b/>
          <w:bCs/>
        </w:rPr>
        <w:t>Start-up Costs</w:t>
      </w:r>
    </w:p>
    <w:p w14:paraId="46F92BAB" w14:textId="77777777" w:rsidR="00290CDD" w:rsidRDefault="004E270C">
      <w:pPr>
        <w:jc w:val="center"/>
      </w:pPr>
      <w:r>
        <w:t>(Source: Self-created)</w:t>
      </w:r>
    </w:p>
    <w:p w14:paraId="600D1BE1" w14:textId="77777777" w:rsidR="00290CDD" w:rsidRDefault="004E270C">
      <w:pPr>
        <w:spacing w:before="240" w:after="240"/>
      </w:pPr>
      <w:r>
        <w:t>Machinery and raw materials are the most expensive investments, as the production capacity and the quality of the product during the business launch depend on them.</w:t>
      </w:r>
    </w:p>
    <w:p w14:paraId="71F381FE" w14:textId="77777777" w:rsidR="00290CDD" w:rsidRDefault="004E270C">
      <w:pPr>
        <w:pStyle w:val="Heading1"/>
      </w:pPr>
      <w:bookmarkStart w:id="22" w:name="_Toc233464848"/>
      <w:r>
        <w:t>5.0 Conclusion</w:t>
      </w:r>
      <w:bookmarkEnd w:id="22"/>
      <w:r>
        <w:t xml:space="preserve"> </w:t>
      </w:r>
    </w:p>
    <w:p w14:paraId="25CEE5C3" w14:textId="2BB0F773" w:rsidR="00290CDD" w:rsidRDefault="004E270C">
      <w:pPr>
        <w:spacing w:before="240" w:after="240"/>
      </w:pPr>
      <w:proofErr w:type="spellStart"/>
      <w:r>
        <w:t>Recyfarm</w:t>
      </w:r>
      <w:proofErr w:type="spellEnd"/>
      <w:r>
        <w:t xml:space="preserve"> is a viable start-up project</w:t>
      </w:r>
      <w:r>
        <w:t xml:space="preserve"> bringing together the “sustainable entrepreneurship” and the increased market demand for environmentally friendly packaging. These external factors, together with a targeted marketing strategy and diversified funding, reinforce its business potential. Acc</w:t>
      </w:r>
      <w:r>
        <w:t xml:space="preserve">ording to </w:t>
      </w:r>
      <w:proofErr w:type="spellStart"/>
      <w:r>
        <w:t>Rosário</w:t>
      </w:r>
      <w:proofErr w:type="spellEnd"/>
      <w:r>
        <w:t xml:space="preserve"> </w:t>
      </w:r>
      <w:r w:rsidR="002775BA" w:rsidRPr="002775BA">
        <w:rPr>
          <w:i/>
          <w:iCs/>
          <w:highlight w:val="none"/>
        </w:rPr>
        <w:t>et al.</w:t>
      </w:r>
      <w:r>
        <w:t xml:space="preserve"> (2022), the companies that contribute to sustainability create long-term value in the economic and environmental landscape. This makes </w:t>
      </w:r>
      <w:proofErr w:type="spellStart"/>
      <w:r>
        <w:t>Recyfarm</w:t>
      </w:r>
      <w:proofErr w:type="spellEnd"/>
      <w:r>
        <w:t xml:space="preserve"> an excellent opportunity for competitive growth, but also acts as a way to help reduce </w:t>
      </w:r>
      <w:r>
        <w:t>waste and to facilitate the sustainable development of the packaging industry.</w:t>
      </w:r>
    </w:p>
    <w:p w14:paraId="0D512051" w14:textId="77777777" w:rsidR="00290CDD" w:rsidRDefault="00290CDD"/>
    <w:p w14:paraId="7C5178EC" w14:textId="77777777" w:rsidR="00290CDD" w:rsidRDefault="004E270C">
      <w:pPr>
        <w:pStyle w:val="Heading1"/>
        <w:keepNext w:val="0"/>
        <w:keepLines w:val="0"/>
        <w:spacing w:before="480" w:after="120"/>
        <w:rPr>
          <w:sz w:val="46"/>
          <w:szCs w:val="46"/>
        </w:rPr>
      </w:pPr>
      <w:bookmarkStart w:id="23" w:name="_pxbpedfcx3r1" w:colFirst="0" w:colLast="0"/>
      <w:bookmarkEnd w:id="23"/>
      <w:r>
        <w:br w:type="page"/>
      </w:r>
    </w:p>
    <w:p w14:paraId="5C98EA19" w14:textId="77777777" w:rsidR="00290CDD" w:rsidRDefault="004E270C">
      <w:pPr>
        <w:pStyle w:val="Heading1"/>
      </w:pPr>
      <w:bookmarkStart w:id="24" w:name="_Toc233464849"/>
      <w:r>
        <w:lastRenderedPageBreak/>
        <w:t>Reference List</w:t>
      </w:r>
      <w:bookmarkEnd w:id="24"/>
    </w:p>
    <w:p w14:paraId="71599E5D" w14:textId="77777777" w:rsidR="00290CDD" w:rsidRDefault="004E270C">
      <w:pPr>
        <w:rPr>
          <w:b/>
          <w:bCs/>
        </w:rPr>
      </w:pPr>
      <w:r>
        <w:rPr>
          <w:b/>
          <w:bCs/>
        </w:rPr>
        <w:t>Journals</w:t>
      </w:r>
    </w:p>
    <w:p w14:paraId="705376EA" w14:textId="77777777" w:rsidR="002775BA" w:rsidRDefault="002775BA">
      <w:r>
        <w:t xml:space="preserve">Bhuiyan, M.A., Zhang, Q., Xuan, W., Rahman, M.K. and Khare, V., 2023. Does good governance promote sustainable tourism? A systematic review of PESTEL analysis. </w:t>
      </w:r>
      <w:r>
        <w:rPr>
          <w:i/>
          <w:iCs/>
        </w:rPr>
        <w:t>SN Business &amp; Economics</w:t>
      </w:r>
      <w:r>
        <w:t xml:space="preserve">, </w:t>
      </w:r>
      <w:r>
        <w:rPr>
          <w:i/>
          <w:iCs/>
        </w:rPr>
        <w:t>3</w:t>
      </w:r>
      <w:r>
        <w:t xml:space="preserve">(1), p.33. </w:t>
      </w:r>
      <w:hyperlink r:id="rId8">
        <w:r>
          <w:rPr>
            <w:color w:val="1155CC"/>
            <w:u w:val="single"/>
          </w:rPr>
          <w:t>https://link.springer.com/article/10.1007/s43546-022-00408-x</w:t>
        </w:r>
      </w:hyperlink>
      <w:r>
        <w:t xml:space="preserve"> </w:t>
      </w:r>
    </w:p>
    <w:p w14:paraId="4D05E3D2" w14:textId="77777777" w:rsidR="002775BA" w:rsidRDefault="002775BA">
      <w:r>
        <w:t xml:space="preserve">Cole, R.A., Mehran, H. and </w:t>
      </w:r>
      <w:proofErr w:type="spellStart"/>
      <w:r>
        <w:t>Giombini</w:t>
      </w:r>
      <w:proofErr w:type="spellEnd"/>
      <w:r>
        <w:t xml:space="preserve">, G., 2025. Gender and the availability of credit to privately held firms: evidence from the surveys of small business finances. </w:t>
      </w:r>
      <w:r>
        <w:rPr>
          <w:i/>
          <w:iCs/>
        </w:rPr>
        <w:t>FRB of New York staff report</w:t>
      </w:r>
      <w:r>
        <w:t xml:space="preserve">, (383). </w:t>
      </w:r>
      <w:hyperlink r:id="rId9">
        <w:r>
          <w:rPr>
            <w:color w:val="1155CC"/>
            <w:u w:val="single"/>
          </w:rPr>
          <w:t>https://papers.ssrn.com/sol3/papers.cfm?abstract_id=4038923</w:t>
        </w:r>
      </w:hyperlink>
      <w:r>
        <w:t xml:space="preserve"> </w:t>
      </w:r>
    </w:p>
    <w:p w14:paraId="7601D005" w14:textId="77777777" w:rsidR="002775BA" w:rsidRDefault="002775BA">
      <w:r w:rsidRPr="002775BA">
        <w:rPr>
          <w:lang w:val="pt-BR"/>
        </w:rPr>
        <w:t xml:space="preserve">Dal Mas, F., Massaro, M., Paoloni, P. and Kianto, A., 2023. </w:t>
      </w:r>
      <w:r>
        <w:t xml:space="preserve">Translating knowledge in new entrepreneurial ventures: the role of business plan development. </w:t>
      </w:r>
      <w:r>
        <w:rPr>
          <w:i/>
          <w:iCs/>
        </w:rPr>
        <w:t>VINE Journal of Information and Knowledge Management Systems</w:t>
      </w:r>
      <w:r>
        <w:t xml:space="preserve">, </w:t>
      </w:r>
      <w:r>
        <w:rPr>
          <w:i/>
          <w:iCs/>
        </w:rPr>
        <w:t>53</w:t>
      </w:r>
      <w:r>
        <w:t xml:space="preserve">(6), pp.1159-1177. </w:t>
      </w:r>
      <w:hyperlink r:id="rId10">
        <w:r>
          <w:rPr>
            <w:color w:val="1155CC"/>
            <w:u w:val="single"/>
          </w:rPr>
          <w:t>https://www.emerald.com/vjikms/article-abstract/53/6/1159/379896</w:t>
        </w:r>
      </w:hyperlink>
      <w:r>
        <w:t xml:space="preserve"> </w:t>
      </w:r>
    </w:p>
    <w:p w14:paraId="3E963CC3" w14:textId="77777777" w:rsidR="002775BA" w:rsidRPr="002775BA" w:rsidRDefault="002775BA">
      <w:pPr>
        <w:rPr>
          <w:lang w:val="pt-BR"/>
        </w:rPr>
      </w:pPr>
      <w:r w:rsidRPr="002775BA">
        <w:rPr>
          <w:lang w:val="pt-BR"/>
        </w:rPr>
        <w:t xml:space="preserve">de Oliveira Lima, L.A., dos Santos, A.F., Nunes, M.M., da Silva, I.B., da Silva Gomes, V.M.M., de Oliveira Busto, M., de Oliveira, M.A.M.L. and do Nascimento João, B., 2024. </w:t>
      </w:r>
      <w:r>
        <w:t xml:space="preserve">Sustainable management practices: green marketing as a source for organizational competitive advantage. </w:t>
      </w:r>
      <w:r w:rsidRPr="002775BA">
        <w:rPr>
          <w:i/>
          <w:iCs/>
          <w:lang w:val="pt-BR"/>
        </w:rPr>
        <w:t>Revista de Gestão Social e Ambiental</w:t>
      </w:r>
      <w:r w:rsidRPr="002775BA">
        <w:rPr>
          <w:lang w:val="pt-BR"/>
        </w:rPr>
        <w:t xml:space="preserve">, </w:t>
      </w:r>
      <w:r w:rsidRPr="002775BA">
        <w:rPr>
          <w:i/>
          <w:iCs/>
          <w:lang w:val="pt-BR"/>
        </w:rPr>
        <w:t>18</w:t>
      </w:r>
      <w:r w:rsidRPr="002775BA">
        <w:rPr>
          <w:lang w:val="pt-BR"/>
        </w:rPr>
        <w:t xml:space="preserve">(4), pp.1-11. </w:t>
      </w:r>
      <w:hyperlink r:id="rId11">
        <w:r w:rsidRPr="002775BA">
          <w:rPr>
            <w:color w:val="1155CC"/>
            <w:u w:val="single"/>
            <w:lang w:val="pt-BR"/>
          </w:rPr>
          <w:t>https://pdfs.semanticscholar.org/ffe1/081d69fc81788b767c453f2ad1000f51cc2e.pdf</w:t>
        </w:r>
      </w:hyperlink>
      <w:r w:rsidRPr="002775BA">
        <w:rPr>
          <w:lang w:val="pt-BR"/>
        </w:rPr>
        <w:t xml:space="preserve"> </w:t>
      </w:r>
    </w:p>
    <w:p w14:paraId="24A5E2E0" w14:textId="77777777" w:rsidR="002775BA" w:rsidRDefault="002775BA">
      <w:r>
        <w:t xml:space="preserve">Gopal, M. and </w:t>
      </w:r>
      <w:proofErr w:type="spellStart"/>
      <w:r>
        <w:t>Schnabl</w:t>
      </w:r>
      <w:proofErr w:type="spellEnd"/>
      <w:r>
        <w:t xml:space="preserve">, P., 2022. The rise of finance companies and fintech lenders in small business lending. </w:t>
      </w:r>
      <w:r>
        <w:rPr>
          <w:i/>
          <w:iCs/>
        </w:rPr>
        <w:t>The Review of Financial Studies</w:t>
      </w:r>
      <w:r>
        <w:t xml:space="preserve">, </w:t>
      </w:r>
      <w:r>
        <w:rPr>
          <w:i/>
          <w:iCs/>
        </w:rPr>
        <w:t>35</w:t>
      </w:r>
      <w:r>
        <w:t xml:space="preserve">(11), pp.4859-4901. </w:t>
      </w:r>
      <w:hyperlink r:id="rId12">
        <w:r>
          <w:rPr>
            <w:color w:val="1155CC"/>
            <w:u w:val="single"/>
          </w:rPr>
          <w:t>https://academic.oup.com/rfs/article-abstract/35/11/4859/6607597</w:t>
        </w:r>
      </w:hyperlink>
      <w:r>
        <w:t xml:space="preserve"> </w:t>
      </w:r>
    </w:p>
    <w:p w14:paraId="0AFD83A5" w14:textId="77777777" w:rsidR="002775BA" w:rsidRPr="002775BA" w:rsidRDefault="002775BA">
      <w:pPr>
        <w:rPr>
          <w:lang w:val="pt-BR"/>
        </w:rPr>
      </w:pPr>
      <w:r>
        <w:t xml:space="preserve">Kaur, B., </w:t>
      </w:r>
      <w:proofErr w:type="spellStart"/>
      <w:r>
        <w:t>Gangwar</w:t>
      </w:r>
      <w:proofErr w:type="spellEnd"/>
      <w:r>
        <w:t xml:space="preserve">, V.P. and Dash, G., 2022. Green marketing strategies, environmental attitude, and green buying intention: A multi-group analysis in an emerging economy context. </w:t>
      </w:r>
      <w:r w:rsidRPr="002775BA">
        <w:rPr>
          <w:i/>
          <w:iCs/>
          <w:lang w:val="pt-BR"/>
        </w:rPr>
        <w:t>Sustainability</w:t>
      </w:r>
      <w:r w:rsidRPr="002775BA">
        <w:rPr>
          <w:lang w:val="pt-BR"/>
        </w:rPr>
        <w:t xml:space="preserve">, </w:t>
      </w:r>
      <w:r w:rsidRPr="002775BA">
        <w:rPr>
          <w:i/>
          <w:iCs/>
          <w:lang w:val="pt-BR"/>
        </w:rPr>
        <w:t>14</w:t>
      </w:r>
      <w:r w:rsidRPr="002775BA">
        <w:rPr>
          <w:lang w:val="pt-BR"/>
        </w:rPr>
        <w:t xml:space="preserve">(10), p.6107. </w:t>
      </w:r>
      <w:hyperlink r:id="rId13">
        <w:r w:rsidRPr="002775BA">
          <w:rPr>
            <w:color w:val="1155CC"/>
            <w:u w:val="single"/>
            <w:lang w:val="pt-BR"/>
          </w:rPr>
          <w:t>https://www.mdpi.com/2071-1050/14/10/6107</w:t>
        </w:r>
      </w:hyperlink>
      <w:r w:rsidRPr="002775BA">
        <w:rPr>
          <w:lang w:val="pt-BR"/>
        </w:rPr>
        <w:t xml:space="preserve"> </w:t>
      </w:r>
    </w:p>
    <w:p w14:paraId="3AB0035E" w14:textId="77777777" w:rsidR="002775BA" w:rsidRDefault="002775BA">
      <w:r w:rsidRPr="002775BA">
        <w:rPr>
          <w:lang w:val="pt-BR"/>
        </w:rPr>
        <w:t xml:space="preserve">Odeyemi, O., Usman, F.O., Mhlongo, N.Z., Elufioye, O.A. and Ike, C.U., 2024. </w:t>
      </w:r>
      <w:r>
        <w:t xml:space="preserve">Sustainable entrepreneurship: A review of green business practices and environmental impact. </w:t>
      </w:r>
      <w:r>
        <w:rPr>
          <w:i/>
          <w:iCs/>
        </w:rPr>
        <w:t>World Journal of Advanced Research and Reviews</w:t>
      </w:r>
      <w:r>
        <w:t xml:space="preserve">, </w:t>
      </w:r>
      <w:r>
        <w:rPr>
          <w:i/>
          <w:iCs/>
        </w:rPr>
        <w:t>21</w:t>
      </w:r>
      <w:r>
        <w:t xml:space="preserve">(2), pp.346-358. </w:t>
      </w:r>
      <w:hyperlink r:id="rId14">
        <w:r>
          <w:rPr>
            <w:color w:val="1155CC"/>
            <w:u w:val="single"/>
          </w:rPr>
          <w:t>https://pdfs.semanticscholar.org/7685/ef94653fbd45b599b092d42ce0f417f3ee28.pdf</w:t>
        </w:r>
      </w:hyperlink>
      <w:r>
        <w:t xml:space="preserve"> </w:t>
      </w:r>
    </w:p>
    <w:p w14:paraId="0D7E105B" w14:textId="77777777" w:rsidR="002775BA" w:rsidRDefault="002775BA">
      <w:r w:rsidRPr="002775BA">
        <w:rPr>
          <w:lang w:val="pt-BR"/>
        </w:rPr>
        <w:t xml:space="preserve">Rosário, A.T., Raimundo, R.J. and Cruz, S.P., 2022. </w:t>
      </w:r>
      <w:r>
        <w:t xml:space="preserve">Sustainable entrepreneurship: A literature review. </w:t>
      </w:r>
      <w:r>
        <w:rPr>
          <w:i/>
          <w:iCs/>
        </w:rPr>
        <w:t>Sustainability</w:t>
      </w:r>
      <w:r>
        <w:t xml:space="preserve">, </w:t>
      </w:r>
      <w:r>
        <w:rPr>
          <w:i/>
          <w:iCs/>
        </w:rPr>
        <w:t>14</w:t>
      </w:r>
      <w:r>
        <w:t xml:space="preserve">(9), p.5556. </w:t>
      </w:r>
      <w:hyperlink r:id="rId15">
        <w:r>
          <w:rPr>
            <w:color w:val="1155CC"/>
            <w:u w:val="single"/>
          </w:rPr>
          <w:t>https://www.mdpi.com/2071-1050/14/9/5556</w:t>
        </w:r>
      </w:hyperlink>
      <w:r>
        <w:t xml:space="preserve"> </w:t>
      </w:r>
    </w:p>
    <w:p w14:paraId="3846396B" w14:textId="77777777" w:rsidR="002775BA" w:rsidRDefault="002775BA">
      <w:r>
        <w:t xml:space="preserve">Sharma, P.R., 2023. </w:t>
      </w:r>
      <w:r>
        <w:rPr>
          <w:i/>
          <w:iCs/>
        </w:rPr>
        <w:t>Business development plan</w:t>
      </w:r>
      <w:r>
        <w:t xml:space="preserve"> (Doctoral dissertation, Master’s Thesis, Pokhara University, Nepal). </w:t>
      </w:r>
      <w:hyperlink r:id="rId16">
        <w:r>
          <w:rPr>
            <w:color w:val="1155CC"/>
            <w:u w:val="single"/>
          </w:rPr>
          <w:t>https://www.researchgate.net/profile/Pramit-</w:t>
        </w:r>
        <w:r>
          <w:rPr>
            <w:color w:val="1155CC"/>
            <w:u w:val="single"/>
          </w:rPr>
          <w:lastRenderedPageBreak/>
          <w:t>Sharma/publication/372337016_BUSINESS_DEVELOPMENT_PLAN-IT_COMPANY-REFERENCE_FILE/links/64b021c995bbbe0c6e31c95c/BUSINESS-DEVELOPMENT-PLAN-IT-COMPANY-REFERENCE-FILE.pdf</w:t>
        </w:r>
      </w:hyperlink>
      <w:r>
        <w:t xml:space="preserve"> </w:t>
      </w:r>
    </w:p>
    <w:p w14:paraId="791586D9" w14:textId="77777777" w:rsidR="002775BA" w:rsidRDefault="002775BA">
      <w:proofErr w:type="spellStart"/>
      <w:r>
        <w:t>Vojinović</w:t>
      </w:r>
      <w:proofErr w:type="spellEnd"/>
      <w:r>
        <w:t xml:space="preserve">, N., </w:t>
      </w:r>
      <w:proofErr w:type="spellStart"/>
      <w:r>
        <w:t>Stević</w:t>
      </w:r>
      <w:proofErr w:type="spellEnd"/>
      <w:r>
        <w:t xml:space="preserve">, Ž. and </w:t>
      </w:r>
      <w:proofErr w:type="spellStart"/>
      <w:r>
        <w:t>Tanackov</w:t>
      </w:r>
      <w:proofErr w:type="spellEnd"/>
      <w:r>
        <w:t xml:space="preserve">, I., 2022. A novel IMF SWARA-FDWGA-PESTEL analysis for assessment of the healthcare system. </w:t>
      </w:r>
      <w:r>
        <w:rPr>
          <w:i/>
          <w:iCs/>
        </w:rPr>
        <w:t>Operational Research in Engineering Sciences: Theory and Applications</w:t>
      </w:r>
      <w:r>
        <w:t xml:space="preserve">, </w:t>
      </w:r>
      <w:r>
        <w:rPr>
          <w:i/>
          <w:iCs/>
        </w:rPr>
        <w:t>5</w:t>
      </w:r>
      <w:r>
        <w:t xml:space="preserve">(1), pp.139-151. </w:t>
      </w:r>
      <w:hyperlink r:id="rId17">
        <w:r>
          <w:rPr>
            <w:color w:val="1155CC"/>
            <w:u w:val="single"/>
          </w:rPr>
          <w:t>http://oresta.org/menu-script/index.php/oresta/article/view/253</w:t>
        </w:r>
      </w:hyperlink>
      <w:r>
        <w:t xml:space="preserve"> </w:t>
      </w:r>
    </w:p>
    <w:p w14:paraId="744671E6" w14:textId="77777777" w:rsidR="00290CDD" w:rsidRDefault="00290CDD"/>
    <w:p w14:paraId="4D8C73AC" w14:textId="77777777" w:rsidR="00290CDD" w:rsidRDefault="004E270C">
      <w:pPr>
        <w:rPr>
          <w:b/>
          <w:bCs/>
        </w:rPr>
      </w:pPr>
      <w:r>
        <w:rPr>
          <w:b/>
          <w:bCs/>
        </w:rPr>
        <w:t xml:space="preserve">Websites </w:t>
      </w:r>
    </w:p>
    <w:p w14:paraId="203E75B6" w14:textId="77777777" w:rsidR="00290CDD" w:rsidRDefault="004E270C">
      <w:pPr>
        <w:spacing w:after="240"/>
      </w:pPr>
      <w:proofErr w:type="spellStart"/>
      <w:r>
        <w:t>Ormston</w:t>
      </w:r>
      <w:proofErr w:type="spellEnd"/>
      <w:r>
        <w:t xml:space="preserve">, A. (2025). </w:t>
      </w:r>
      <w:r>
        <w:rPr>
          <w:i/>
          <w:iCs/>
        </w:rPr>
        <w:t>PESTLE Analysis: A Guide to Understanding Market Influences</w:t>
      </w:r>
      <w:r>
        <w:t xml:space="preserve">. [online] B2B International. Available at: </w:t>
      </w:r>
      <w:hyperlink r:id="rId18">
        <w:r>
          <w:rPr>
            <w:color w:val="1155CC"/>
            <w:u w:val="single"/>
          </w:rPr>
          <w:t>https://www.b2binternational.com/2025/04/03</w:t>
        </w:r>
        <w:r>
          <w:rPr>
            <w:color w:val="1155CC"/>
            <w:u w:val="single"/>
          </w:rPr>
          <w:t>/pestle-analysis/</w:t>
        </w:r>
      </w:hyperlink>
      <w:r>
        <w:t xml:space="preserve">. </w:t>
      </w:r>
    </w:p>
    <w:p w14:paraId="173693FF" w14:textId="77777777" w:rsidR="00290CDD" w:rsidRDefault="00290CDD"/>
    <w:p w14:paraId="23D85F0D" w14:textId="77777777" w:rsidR="00290CDD" w:rsidRDefault="00290CDD"/>
    <w:p w14:paraId="3EC33F27" w14:textId="77777777" w:rsidR="00290CDD" w:rsidRDefault="00290CDD"/>
    <w:sectPr w:rsidR="00290CDD" w:rsidSect="002775BA">
      <w:headerReference w:type="default" r:id="rId19"/>
      <w:footerReference w:type="default" r:id="rId20"/>
      <w:headerReference w:type="firs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487E5F" w14:textId="77777777" w:rsidR="004E270C" w:rsidRDefault="004E270C">
      <w:pPr>
        <w:spacing w:line="240" w:lineRule="auto"/>
      </w:pPr>
      <w:r>
        <w:separator/>
      </w:r>
    </w:p>
  </w:endnote>
  <w:endnote w:type="continuationSeparator" w:id="0">
    <w:p w14:paraId="6999B7B9" w14:textId="77777777" w:rsidR="004E270C" w:rsidRDefault="004E27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647F41A-BCE4-41B0-8C8D-2399771762D1}"/>
  </w:font>
  <w:font w:name="Cambria">
    <w:panose1 w:val="02040503050406030204"/>
    <w:charset w:val="00"/>
    <w:family w:val="roman"/>
    <w:pitch w:val="variable"/>
    <w:sig w:usb0="E00006FF" w:usb1="420024FF" w:usb2="02000000" w:usb3="00000000" w:csb0="0000019F" w:csb1="00000000"/>
    <w:embedRegular r:id="rId2" w:fontKey="{C95C136E-BC70-4A6C-9B30-7043995214D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BC735E" w14:textId="77777777" w:rsidR="00290CDD" w:rsidRDefault="004E270C">
    <w:pPr>
      <w:jc w:val="right"/>
    </w:pPr>
    <w:r>
      <w:fldChar w:fldCharType="begin"/>
    </w:r>
    <w:r>
      <w:instrText>PAGE</w:instrText>
    </w:r>
    <w:r>
      <w:fldChar w:fldCharType="separate"/>
    </w:r>
    <w:r w:rsidR="00AD2EB9">
      <w:rPr>
        <w:noProof/>
      </w:rPr>
      <w:t>4</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745FD4" w14:textId="77777777" w:rsidR="00290CDD" w:rsidRDefault="00290CDD"/>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D32561" w14:textId="77777777" w:rsidR="004E270C" w:rsidRDefault="004E270C">
      <w:pPr>
        <w:spacing w:line="240" w:lineRule="auto"/>
      </w:pPr>
      <w:r>
        <w:separator/>
      </w:r>
    </w:p>
  </w:footnote>
  <w:footnote w:type="continuationSeparator" w:id="0">
    <w:p w14:paraId="772A7ED6" w14:textId="77777777" w:rsidR="004E270C" w:rsidRDefault="004E270C">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3A37A0" w14:textId="77777777" w:rsidR="00290CDD" w:rsidRDefault="00290CDD"/>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10E812" w14:textId="77777777" w:rsidR="00290CDD" w:rsidRDefault="004E270C">
    <w:r>
      <w:rPr>
        <w:noProof/>
        <w:lang w:val="en-IN"/>
      </w:rPr>
      <w:drawing>
        <wp:anchor distT="0" distB="0" distL="114300" distR="114300" simplePos="0" relativeHeight="251658240" behindDoc="0" locked="0" layoutInCell="1" hidden="0" allowOverlap="1" wp14:anchorId="22C44587" wp14:editId="5EAC05A9">
          <wp:simplePos x="0" y="0"/>
          <wp:positionH relativeFrom="column">
            <wp:posOffset>114300</wp:posOffset>
          </wp:positionH>
          <wp:positionV relativeFrom="paragraph">
            <wp:posOffset>0</wp:posOffset>
          </wp:positionV>
          <wp:extent cx="1809750" cy="723900"/>
          <wp:effectExtent l="0" t="0" r="0" b="0"/>
          <wp:wrapSquare wrapText="bothSides" distT="0" distB="0" distL="114300" distR="11430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
                  <a:srcRect/>
                  <a:stretch>
                    <a:fillRect/>
                  </a:stretch>
                </pic:blipFill>
                <pic:spPr>
                  <a:xfrm>
                    <a:off x="0" y="0"/>
                    <a:ext cx="1809750" cy="723900"/>
                  </a:xfrm>
                  <a:prstGeom prst="rect">
                    <a:avLst/>
                  </a:prstGeom>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CDD"/>
    <w:rsid w:val="002775BA"/>
    <w:rsid w:val="00290CDD"/>
    <w:rsid w:val="004E270C"/>
    <w:rsid w:val="00980943"/>
    <w:rsid w:val="00AD2EB9"/>
    <w:rsid w:val="00D313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E4856"/>
  <w15:docId w15:val="{05F0947E-24E2-4E86-BC99-717F84ADB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color w:val="222222"/>
        <w:sz w:val="24"/>
        <w:szCs w:val="24"/>
        <w:highlight w:val="white"/>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80" w:after="8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2775BA"/>
    <w:pPr>
      <w:spacing w:after="100"/>
    </w:pPr>
  </w:style>
  <w:style w:type="paragraph" w:styleId="TOC2">
    <w:name w:val="toc 2"/>
    <w:basedOn w:val="Normal"/>
    <w:next w:val="Normal"/>
    <w:autoRedefine/>
    <w:uiPriority w:val="39"/>
    <w:unhideWhenUsed/>
    <w:rsid w:val="002775BA"/>
    <w:pPr>
      <w:spacing w:after="100"/>
      <w:ind w:left="240"/>
    </w:pPr>
  </w:style>
  <w:style w:type="character" w:styleId="Hyperlink">
    <w:name w:val="Hyperlink"/>
    <w:basedOn w:val="DefaultParagraphFont"/>
    <w:uiPriority w:val="99"/>
    <w:unhideWhenUsed/>
    <w:rsid w:val="002775B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3546-022-00408-x" TargetMode="External"/><Relationship Id="rId13" Type="http://schemas.openxmlformats.org/officeDocument/2006/relationships/hyperlink" Target="https://www.mdpi.com/2071-1050/14/10/6107" TargetMode="External"/><Relationship Id="rId18" Type="http://schemas.openxmlformats.org/officeDocument/2006/relationships/hyperlink" Target="https://www.b2binternational.com/2025/04/03/pestle-analysis/" TargetMode="External"/><Relationship Id="rId3" Type="http://schemas.openxmlformats.org/officeDocument/2006/relationships/webSettings" Target="webSettings.xml"/><Relationship Id="rId21" Type="http://schemas.openxmlformats.org/officeDocument/2006/relationships/header" Target="header2.xml"/><Relationship Id="rId7" Type="http://schemas.openxmlformats.org/officeDocument/2006/relationships/image" Target="media/image2.png"/><Relationship Id="rId12" Type="http://schemas.openxmlformats.org/officeDocument/2006/relationships/hyperlink" Target="https://academic.oup.com/rfs/article-abstract/35/11/4859/6607597" TargetMode="External"/><Relationship Id="rId17" Type="http://schemas.openxmlformats.org/officeDocument/2006/relationships/hyperlink" Target="http://oresta.org/menu-script/index.php/oresta/article/view/253" TargetMode="External"/><Relationship Id="rId2" Type="http://schemas.openxmlformats.org/officeDocument/2006/relationships/settings" Target="settings.xml"/><Relationship Id="rId16" Type="http://schemas.openxmlformats.org/officeDocument/2006/relationships/hyperlink" Target="https://www.researchgate.net/profile/Pramit-Sharma/publication/372337016_BUSINESS_DEVELOPMENT_PLAN-IT_COMPANY-REFERENCE_FILE/links/64b021c995bbbe0c6e31c95c/BUSINESS-DEVELOPMENT-PLAN-IT-COMPANY-REFERENCE-FILE.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dfs.semanticscholar.org/ffe1/081d69fc81788b767c453f2ad1000f51cc2e.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mdpi.com/2071-1050/14/9/5556" TargetMode="External"/><Relationship Id="rId23" Type="http://schemas.openxmlformats.org/officeDocument/2006/relationships/fontTable" Target="fontTable.xml"/><Relationship Id="rId10" Type="http://schemas.openxmlformats.org/officeDocument/2006/relationships/hyperlink" Target="https://www.emerald.com/vjikms/article-abstract/53/6/1159/379896"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papers.ssrn.com/sol3/papers.cfm?abstract_id=4038923" TargetMode="External"/><Relationship Id="rId14" Type="http://schemas.openxmlformats.org/officeDocument/2006/relationships/hyperlink" Target="https://pdfs.semanticscholar.org/7685/ef94653fbd45b599b092d42ce0f417f3ee28.pdf" TargetMode="External"/><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2501</Words>
  <Characters>14261</Characters>
  <Application>Microsoft Office Word</Application>
  <DocSecurity>0</DocSecurity>
  <Lines>118</Lines>
  <Paragraphs>33</Paragraphs>
  <ScaleCrop>false</ScaleCrop>
  <Company/>
  <LinksUpToDate>false</LinksUpToDate>
  <CharactersWithSpaces>16729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3</cp:revision>
  <dcterms:created xsi:type="dcterms:W3CDTF">2026-06-27T09:30:00Z</dcterms:created>
  <dcterms:modified xsi:type="dcterms:W3CDTF">2026-06-28T12:57:00Z</dcterms:modified>
</cp:coreProperties>
</file>