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855421" w:rsidRDefault="00A930CB" w:rsidP="00A930CB">
          <w:pPr>
            <w:spacing w:after="165" w:line="360" w:lineRule="auto"/>
            <w:rPr>
              <w:rFonts w:ascii="Arial" w:hAnsi="Arial" w:cs="Arial"/>
              <w:color w:val="000000"/>
              <w:sz w:val="40"/>
              <w:szCs w:val="40"/>
            </w:rPr>
          </w:pPr>
          <w:r w:rsidRPr="00855421">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855421" w:rsidRDefault="00A930CB" w:rsidP="00A930CB">
          <w:pPr>
            <w:spacing w:after="165" w:line="360" w:lineRule="auto"/>
            <w:jc w:val="center"/>
            <w:rPr>
              <w:rFonts w:ascii="Arial" w:hAnsi="Arial" w:cs="Arial"/>
              <w:color w:val="000000"/>
              <w:sz w:val="40"/>
              <w:szCs w:val="40"/>
            </w:rPr>
          </w:pPr>
          <w:r w:rsidRPr="00855421">
            <w:rPr>
              <w:rFonts w:ascii="Arial" w:hAnsi="Arial" w:cs="Arial"/>
              <w:color w:val="000000"/>
              <w:sz w:val="40"/>
              <w:szCs w:val="40"/>
            </w:rPr>
            <w:t xml:space="preserve">Module Assignment Submission </w:t>
          </w:r>
          <w:r w:rsidRPr="00855421">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855421" w14:paraId="7E157FF9" w14:textId="77777777" w:rsidTr="0030173B">
            <w:tc>
              <w:tcPr>
                <w:tcW w:w="3438" w:type="dxa"/>
                <w:shd w:val="clear" w:color="auto" w:fill="D9D9D9"/>
              </w:tcPr>
              <w:p w14:paraId="049D6C4E" w14:textId="77777777" w:rsidR="00A930CB" w:rsidRPr="00855421" w:rsidRDefault="00A930CB" w:rsidP="00A930CB">
                <w:pPr>
                  <w:spacing w:before="120" w:after="120" w:line="360" w:lineRule="auto"/>
                  <w:rPr>
                    <w:rFonts w:ascii="Arial" w:hAnsi="Arial" w:cs="Arial"/>
                    <w:sz w:val="32"/>
                    <w:szCs w:val="32"/>
                  </w:rPr>
                </w:pPr>
                <w:r w:rsidRPr="00855421">
                  <w:rPr>
                    <w:rFonts w:ascii="Arial" w:hAnsi="Arial" w:cs="Arial"/>
                    <w:sz w:val="32"/>
                    <w:szCs w:val="32"/>
                  </w:rPr>
                  <w:t>Student Name:</w:t>
                </w:r>
              </w:p>
            </w:tc>
            <w:tc>
              <w:tcPr>
                <w:tcW w:w="6055" w:type="dxa"/>
              </w:tcPr>
              <w:p w14:paraId="26509FF7" w14:textId="02E04634" w:rsidR="00A930CB" w:rsidRPr="00855421" w:rsidRDefault="00B21C04" w:rsidP="00A930CB">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 xml:space="preserve">Alin </w:t>
                </w:r>
                <w:proofErr w:type="spellStart"/>
                <w:r>
                  <w:rPr>
                    <w:rFonts w:ascii="Arial" w:hAnsi="Arial" w:cs="Arial"/>
                    <w:color w:val="000000" w:themeColor="text1"/>
                    <w:sz w:val="28"/>
                    <w:szCs w:val="28"/>
                  </w:rPr>
                  <w:t>Chirila</w:t>
                </w:r>
                <w:proofErr w:type="spellEnd"/>
              </w:p>
            </w:tc>
          </w:tr>
          <w:tr w:rsidR="00A930CB" w:rsidRPr="00855421" w14:paraId="47B8061E" w14:textId="77777777" w:rsidTr="0030173B">
            <w:tc>
              <w:tcPr>
                <w:tcW w:w="3438" w:type="dxa"/>
                <w:shd w:val="clear" w:color="auto" w:fill="D9D9D9"/>
              </w:tcPr>
              <w:p w14:paraId="19DB6AF8" w14:textId="77777777" w:rsidR="00A930CB" w:rsidRPr="00855421" w:rsidRDefault="00A930CB" w:rsidP="00A930CB">
                <w:pPr>
                  <w:spacing w:before="120" w:after="120" w:line="360" w:lineRule="auto"/>
                  <w:rPr>
                    <w:rFonts w:ascii="Arial" w:hAnsi="Arial" w:cs="Arial"/>
                    <w:sz w:val="32"/>
                    <w:szCs w:val="32"/>
                  </w:rPr>
                </w:pPr>
                <w:r w:rsidRPr="00855421">
                  <w:rPr>
                    <w:rFonts w:ascii="Arial" w:hAnsi="Arial" w:cs="Arial"/>
                    <w:sz w:val="32"/>
                    <w:szCs w:val="32"/>
                  </w:rPr>
                  <w:t>Student Number:</w:t>
                </w:r>
              </w:p>
            </w:tc>
            <w:tc>
              <w:tcPr>
                <w:tcW w:w="6055" w:type="dxa"/>
              </w:tcPr>
              <w:p w14:paraId="11A37B25" w14:textId="1A761F82" w:rsidR="00A930CB" w:rsidRPr="00855421" w:rsidRDefault="00855421" w:rsidP="00A930CB">
                <w:pPr>
                  <w:spacing w:before="120" w:after="120" w:line="360" w:lineRule="auto"/>
                  <w:rPr>
                    <w:rFonts w:ascii="Arial" w:hAnsi="Arial" w:cs="Arial"/>
                    <w:color w:val="000000" w:themeColor="text1"/>
                    <w:sz w:val="28"/>
                    <w:szCs w:val="28"/>
                  </w:rPr>
                </w:pPr>
                <w:r w:rsidRPr="00855421">
                  <w:rPr>
                    <w:rFonts w:ascii="Arial" w:hAnsi="Arial" w:cs="Arial"/>
                    <w:color w:val="000000" w:themeColor="text1"/>
                    <w:sz w:val="28"/>
                    <w:szCs w:val="28"/>
                  </w:rPr>
                  <w:t>200883</w:t>
                </w:r>
                <w:r w:rsidR="00B21C04">
                  <w:rPr>
                    <w:rFonts w:ascii="Arial" w:hAnsi="Arial" w:cs="Arial"/>
                    <w:color w:val="000000" w:themeColor="text1"/>
                    <w:sz w:val="28"/>
                    <w:szCs w:val="28"/>
                  </w:rPr>
                  <w:t>8</w:t>
                </w:r>
              </w:p>
            </w:tc>
          </w:tr>
          <w:tr w:rsidR="00A930CB" w:rsidRPr="00855421" w14:paraId="349EAAAF" w14:textId="77777777" w:rsidTr="0030173B">
            <w:tc>
              <w:tcPr>
                <w:tcW w:w="3438" w:type="dxa"/>
                <w:shd w:val="clear" w:color="auto" w:fill="D9D9D9"/>
              </w:tcPr>
              <w:p w14:paraId="79CF9844" w14:textId="1A14AA8B" w:rsidR="00A930CB" w:rsidRPr="00855421" w:rsidRDefault="00A930CB" w:rsidP="00A930CB">
                <w:pPr>
                  <w:spacing w:before="120" w:after="120" w:line="360" w:lineRule="auto"/>
                  <w:rPr>
                    <w:rFonts w:ascii="Arial" w:hAnsi="Arial" w:cs="Arial"/>
                    <w:sz w:val="32"/>
                    <w:szCs w:val="32"/>
                  </w:rPr>
                </w:pPr>
                <w:r w:rsidRPr="00855421">
                  <w:rPr>
                    <w:rFonts w:ascii="Arial" w:hAnsi="Arial" w:cs="Arial"/>
                    <w:sz w:val="32"/>
                    <w:szCs w:val="32"/>
                  </w:rPr>
                  <w:t xml:space="preserve">Module </w:t>
                </w:r>
                <w:r w:rsidR="005D5E30" w:rsidRPr="00855421">
                  <w:rPr>
                    <w:rFonts w:ascii="Arial" w:hAnsi="Arial" w:cs="Arial"/>
                    <w:sz w:val="32"/>
                    <w:szCs w:val="32"/>
                  </w:rPr>
                  <w:t>Code</w:t>
                </w:r>
                <w:r w:rsidRPr="00855421">
                  <w:rPr>
                    <w:rFonts w:ascii="Arial" w:hAnsi="Arial" w:cs="Arial"/>
                    <w:sz w:val="32"/>
                    <w:szCs w:val="32"/>
                  </w:rPr>
                  <w:t>:</w:t>
                </w:r>
              </w:p>
            </w:tc>
            <w:tc>
              <w:tcPr>
                <w:tcW w:w="6055" w:type="dxa"/>
              </w:tcPr>
              <w:p w14:paraId="2C117412" w14:textId="236689A1" w:rsidR="00A930CB" w:rsidRPr="00855421" w:rsidRDefault="00855421" w:rsidP="00A930CB">
                <w:pPr>
                  <w:spacing w:before="120" w:after="120" w:line="360" w:lineRule="auto"/>
                  <w:rPr>
                    <w:rFonts w:ascii="Arial" w:hAnsi="Arial" w:cs="Arial"/>
                    <w:color w:val="000000" w:themeColor="text1"/>
                    <w:sz w:val="28"/>
                    <w:szCs w:val="28"/>
                  </w:rPr>
                </w:pPr>
                <w:r w:rsidRPr="00855421">
                  <w:rPr>
                    <w:rFonts w:ascii="Arial" w:hAnsi="Arial" w:cs="Arial"/>
                    <w:color w:val="000000" w:themeColor="text1"/>
                    <w:sz w:val="28"/>
                    <w:szCs w:val="28"/>
                  </w:rPr>
                  <w:t>BMSK5003</w:t>
                </w:r>
              </w:p>
            </w:tc>
          </w:tr>
          <w:tr w:rsidR="002F2249" w:rsidRPr="00855421" w14:paraId="607E3016" w14:textId="77777777" w:rsidTr="0030173B">
            <w:trPr>
              <w:trHeight w:val="413"/>
            </w:trPr>
            <w:tc>
              <w:tcPr>
                <w:tcW w:w="3438" w:type="dxa"/>
                <w:shd w:val="clear" w:color="auto" w:fill="D9D9D9"/>
              </w:tcPr>
              <w:p w14:paraId="722DCEEF" w14:textId="5E2869EA" w:rsidR="002F2249" w:rsidRPr="00855421" w:rsidRDefault="002F2249" w:rsidP="00A930CB">
                <w:pPr>
                  <w:spacing w:before="120" w:after="120" w:line="360" w:lineRule="auto"/>
                  <w:rPr>
                    <w:rFonts w:ascii="Arial" w:hAnsi="Arial" w:cs="Arial"/>
                    <w:sz w:val="32"/>
                    <w:szCs w:val="32"/>
                  </w:rPr>
                </w:pPr>
                <w:r w:rsidRPr="00855421">
                  <w:rPr>
                    <w:rFonts w:ascii="Arial" w:hAnsi="Arial" w:cs="Arial"/>
                    <w:sz w:val="32"/>
                    <w:szCs w:val="32"/>
                  </w:rPr>
                  <w:t>Module Title:</w:t>
                </w:r>
              </w:p>
            </w:tc>
            <w:tc>
              <w:tcPr>
                <w:tcW w:w="6055" w:type="dxa"/>
              </w:tcPr>
              <w:p w14:paraId="6268908C" w14:textId="4D6FFEA2" w:rsidR="002F2249" w:rsidRPr="00855421" w:rsidRDefault="006417DC" w:rsidP="002F2249">
                <w:pPr>
                  <w:pStyle w:val="Heading2"/>
                  <w:rPr>
                    <w:rFonts w:ascii="Arial" w:hAnsi="Arial" w:cs="Arial"/>
                    <w:color w:val="000000" w:themeColor="text1"/>
                    <w:sz w:val="28"/>
                    <w:szCs w:val="28"/>
                  </w:rPr>
                </w:pPr>
                <w:r w:rsidRPr="00A16133">
                  <w:rPr>
                    <w:rFonts w:ascii="Arial" w:hAnsi="Arial" w:cs="Arial"/>
                    <w:color w:val="000000" w:themeColor="text1"/>
                    <w:sz w:val="28"/>
                    <w:szCs w:val="28"/>
                  </w:rPr>
                  <w:t>Understanding and Engaging in the Customer Experience</w:t>
                </w:r>
              </w:p>
            </w:tc>
          </w:tr>
        </w:tbl>
        <w:p w14:paraId="4BB964D8" w14:textId="77777777" w:rsidR="00A930CB" w:rsidRPr="00855421" w:rsidRDefault="00A930CB" w:rsidP="00A930CB">
          <w:pPr>
            <w:spacing w:before="120" w:after="120" w:line="360" w:lineRule="auto"/>
            <w:rPr>
              <w:rFonts w:ascii="Arial" w:hAnsi="Arial" w:cs="Arial"/>
              <w:color w:val="FF0000"/>
              <w:sz w:val="24"/>
              <w:szCs w:val="24"/>
            </w:rPr>
          </w:pPr>
        </w:p>
        <w:p w14:paraId="225E9DEB" w14:textId="77777777" w:rsidR="00A930CB" w:rsidRPr="00855421" w:rsidRDefault="00A930CB" w:rsidP="00A930CB">
          <w:pPr>
            <w:spacing w:before="120" w:after="120" w:line="360" w:lineRule="auto"/>
            <w:rPr>
              <w:rFonts w:ascii="Arial" w:hAnsi="Arial" w:cs="Arial"/>
              <w:b/>
              <w:color w:val="000000"/>
              <w:sz w:val="24"/>
              <w:szCs w:val="24"/>
            </w:rPr>
          </w:pPr>
          <w:r w:rsidRPr="00855421">
            <w:rPr>
              <w:rFonts w:ascii="Arial" w:hAnsi="Arial" w:cs="Arial"/>
              <w:b/>
              <w:color w:val="000000"/>
              <w:sz w:val="24"/>
              <w:szCs w:val="24"/>
            </w:rPr>
            <w:t>Statement of Confirmation of Authenticity</w:t>
          </w:r>
        </w:p>
        <w:p w14:paraId="22DD05FB" w14:textId="77777777" w:rsidR="00A930CB" w:rsidRPr="00855421" w:rsidRDefault="00A930CB" w:rsidP="00A930CB">
          <w:pPr>
            <w:spacing w:before="120" w:after="120" w:line="360" w:lineRule="auto"/>
            <w:rPr>
              <w:rFonts w:ascii="Arial" w:hAnsi="Arial" w:cs="Arial"/>
              <w:color w:val="000000"/>
              <w:sz w:val="24"/>
              <w:szCs w:val="24"/>
            </w:rPr>
          </w:pPr>
          <w:r w:rsidRPr="00855421">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855421" w:rsidRDefault="00A930CB" w:rsidP="008346D5">
          <w:pPr>
            <w:spacing w:before="120" w:after="120" w:line="360" w:lineRule="auto"/>
            <w:rPr>
              <w:rFonts w:ascii="Arial" w:hAnsi="Arial" w:cs="Arial"/>
              <w:color w:val="000000"/>
              <w:sz w:val="24"/>
              <w:szCs w:val="24"/>
            </w:rPr>
          </w:pPr>
          <w:r w:rsidRPr="00855421">
            <w:rPr>
              <w:rFonts w:ascii="Arial" w:hAnsi="Arial" w:cs="Arial"/>
              <w:color w:val="000000"/>
              <w:sz w:val="24"/>
              <w:szCs w:val="24"/>
            </w:rPr>
            <w:t>Attention is drawn to the plagiarism and unfair practice policies of the University</w:t>
          </w:r>
          <w:r w:rsidR="00F91F18" w:rsidRPr="00855421">
            <w:rPr>
              <w:rFonts w:ascii="Arial" w:hAnsi="Arial" w:cs="Arial"/>
              <w:color w:val="000000"/>
              <w:sz w:val="24"/>
              <w:szCs w:val="24"/>
            </w:rPr>
            <w:t>.</w:t>
          </w:r>
          <w:r w:rsidRPr="00855421">
            <w:rPr>
              <w:rFonts w:ascii="Arial" w:hAnsi="Arial" w:cs="Arial"/>
              <w:color w:val="000000"/>
              <w:sz w:val="24"/>
              <w:szCs w:val="24"/>
            </w:rPr>
            <w:t xml:space="preserve"> </w:t>
          </w:r>
        </w:p>
        <w:p w14:paraId="625660F1" w14:textId="77777777" w:rsidR="00A45277" w:rsidRPr="00855421" w:rsidRDefault="00A45277" w:rsidP="008346D5">
          <w:pPr>
            <w:spacing w:before="120" w:after="120" w:line="360" w:lineRule="auto"/>
            <w:rPr>
              <w:rFonts w:ascii="Arial" w:hAnsi="Arial" w:cs="Arial"/>
              <w:color w:val="000000"/>
              <w:sz w:val="24"/>
              <w:szCs w:val="24"/>
            </w:rPr>
          </w:pPr>
        </w:p>
        <w:p w14:paraId="1E8CE651" w14:textId="625B1631" w:rsidR="00885114" w:rsidRPr="00855421" w:rsidRDefault="00885114" w:rsidP="00A45277">
          <w:pPr>
            <w:rPr>
              <w:rFonts w:ascii="Arial" w:hAnsi="Arial" w:cs="Arial"/>
              <w:color w:val="000000"/>
              <w:sz w:val="24"/>
              <w:szCs w:val="24"/>
            </w:rPr>
          </w:pPr>
        </w:p>
        <w:p w14:paraId="5B6F418C" w14:textId="56327957" w:rsidR="00F91F18" w:rsidRPr="00855421" w:rsidRDefault="00F91F18" w:rsidP="00A45277">
          <w:pPr>
            <w:rPr>
              <w:rFonts w:ascii="Arial" w:hAnsi="Arial" w:cs="Arial"/>
              <w:color w:val="000000"/>
              <w:sz w:val="24"/>
              <w:szCs w:val="24"/>
            </w:rPr>
          </w:pPr>
        </w:p>
        <w:p w14:paraId="6965E481" w14:textId="04FC2A45" w:rsidR="00F91F18" w:rsidRPr="00855421" w:rsidRDefault="00F91F18" w:rsidP="00A45277">
          <w:pPr>
            <w:rPr>
              <w:rFonts w:ascii="Arial" w:hAnsi="Arial" w:cs="Arial"/>
              <w:color w:val="000000"/>
              <w:sz w:val="24"/>
              <w:szCs w:val="24"/>
            </w:rPr>
          </w:pPr>
        </w:p>
        <w:p w14:paraId="58EE40C7" w14:textId="4737F679" w:rsidR="00F91F18" w:rsidRPr="00855421" w:rsidRDefault="00F91F18" w:rsidP="00A45277">
          <w:pPr>
            <w:rPr>
              <w:rFonts w:ascii="Arial" w:hAnsi="Arial" w:cs="Arial"/>
              <w:color w:val="000000"/>
              <w:sz w:val="24"/>
              <w:szCs w:val="24"/>
            </w:rPr>
          </w:pPr>
        </w:p>
        <w:p w14:paraId="48F7542D" w14:textId="77777777" w:rsidR="00F91F18" w:rsidRPr="00855421" w:rsidRDefault="00F91F18" w:rsidP="00A45277">
          <w:pPr>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C746B42" w:rsidR="00885114" w:rsidRPr="000D6732" w:rsidRDefault="00885114">
              <w:pPr>
                <w:pStyle w:val="TOCHeading"/>
                <w:rPr>
                  <w:rFonts w:ascii="Arial" w:hAnsi="Arial" w:cs="Arial"/>
                  <w:color w:val="5B9BD5" w:themeColor="accent1"/>
                </w:rPr>
              </w:pPr>
              <w:r w:rsidRPr="000D6732">
                <w:rPr>
                  <w:rFonts w:ascii="Arial" w:hAnsi="Arial" w:cs="Arial"/>
                  <w:color w:val="5B9BD5" w:themeColor="accent1"/>
                </w:rPr>
                <w:t>Table of Contents</w:t>
              </w:r>
            </w:p>
            <w:p w14:paraId="4943C68D" w14:textId="4824E790" w:rsidR="00674BCE" w:rsidRDefault="00674BCE" w:rsidP="00674BCE">
              <w:pPr>
                <w:rPr>
                  <w:lang w:val="en-US"/>
                </w:rPr>
              </w:pPr>
            </w:p>
            <w:p w14:paraId="4AD45F12" w14:textId="77777777" w:rsidR="00674BCE" w:rsidRPr="00674BCE" w:rsidRDefault="00674BCE" w:rsidP="00674BCE">
              <w:pPr>
                <w:rPr>
                  <w:lang w:val="en-US"/>
                </w:rPr>
              </w:pPr>
            </w:p>
            <w:p w14:paraId="43C08C5E" w14:textId="546F8A90" w:rsidR="00A16133" w:rsidRDefault="00885114">
              <w:pPr>
                <w:pStyle w:val="TOC1"/>
                <w:tabs>
                  <w:tab w:val="right" w:leader="dot" w:pos="9350"/>
                </w:tabs>
                <w:rPr>
                  <w:rFonts w:eastAsiaTheme="minorEastAsia"/>
                  <w:noProof/>
                  <w:lang w:eastAsia="en-GB"/>
                </w:rPr>
              </w:pPr>
              <w:r w:rsidRPr="00855421">
                <w:rPr>
                  <w:rFonts w:ascii="Arial" w:hAnsi="Arial" w:cs="Arial"/>
                </w:rPr>
                <w:fldChar w:fldCharType="begin"/>
              </w:r>
              <w:r w:rsidRPr="00855421">
                <w:rPr>
                  <w:rFonts w:ascii="Arial" w:hAnsi="Arial" w:cs="Arial"/>
                </w:rPr>
                <w:instrText xml:space="preserve"> TOC \o "1-3" \h \z \u </w:instrText>
              </w:r>
              <w:r w:rsidRPr="00855421">
                <w:rPr>
                  <w:rFonts w:ascii="Arial" w:hAnsi="Arial" w:cs="Arial"/>
                </w:rPr>
                <w:fldChar w:fldCharType="separate"/>
              </w:r>
              <w:hyperlink w:anchor="_Toc121041900" w:history="1">
                <w:r w:rsidR="00A16133" w:rsidRPr="001709F9">
                  <w:rPr>
                    <w:rStyle w:val="Hyperlink"/>
                    <w:rFonts w:ascii="Arial" w:hAnsi="Arial" w:cs="Arial"/>
                    <w:noProof/>
                  </w:rPr>
                  <w:t>Introduction</w:t>
                </w:r>
                <w:r w:rsidR="00A16133">
                  <w:rPr>
                    <w:noProof/>
                    <w:webHidden/>
                  </w:rPr>
                  <w:tab/>
                </w:r>
                <w:r w:rsidR="00A16133">
                  <w:rPr>
                    <w:noProof/>
                    <w:webHidden/>
                  </w:rPr>
                  <w:fldChar w:fldCharType="begin"/>
                </w:r>
                <w:r w:rsidR="00A16133">
                  <w:rPr>
                    <w:noProof/>
                    <w:webHidden/>
                  </w:rPr>
                  <w:instrText xml:space="preserve"> PAGEREF _Toc121041900 \h </w:instrText>
                </w:r>
                <w:r w:rsidR="00A16133">
                  <w:rPr>
                    <w:noProof/>
                    <w:webHidden/>
                  </w:rPr>
                </w:r>
                <w:r w:rsidR="00A16133">
                  <w:rPr>
                    <w:noProof/>
                    <w:webHidden/>
                  </w:rPr>
                  <w:fldChar w:fldCharType="separate"/>
                </w:r>
                <w:r w:rsidR="006417DC">
                  <w:rPr>
                    <w:noProof/>
                    <w:webHidden/>
                  </w:rPr>
                  <w:t>2</w:t>
                </w:r>
                <w:r w:rsidR="00A16133">
                  <w:rPr>
                    <w:noProof/>
                    <w:webHidden/>
                  </w:rPr>
                  <w:fldChar w:fldCharType="end"/>
                </w:r>
              </w:hyperlink>
            </w:p>
            <w:p w14:paraId="4CD5BAC1" w14:textId="2E71ED6D" w:rsidR="00A16133" w:rsidRDefault="00A16133">
              <w:pPr>
                <w:pStyle w:val="TOC1"/>
                <w:tabs>
                  <w:tab w:val="right" w:leader="dot" w:pos="9350"/>
                </w:tabs>
                <w:rPr>
                  <w:rFonts w:eastAsiaTheme="minorEastAsia"/>
                  <w:noProof/>
                  <w:lang w:eastAsia="en-GB"/>
                </w:rPr>
              </w:pPr>
              <w:hyperlink w:anchor="_Toc121041901" w:history="1">
                <w:r w:rsidRPr="001709F9">
                  <w:rPr>
                    <w:rStyle w:val="Hyperlink"/>
                    <w:rFonts w:ascii="Arial" w:hAnsi="Arial" w:cs="Arial"/>
                    <w:noProof/>
                  </w:rPr>
                  <w:t>Background Apple Inc</w:t>
                </w:r>
                <w:r>
                  <w:rPr>
                    <w:noProof/>
                    <w:webHidden/>
                  </w:rPr>
                  <w:tab/>
                </w:r>
                <w:r>
                  <w:rPr>
                    <w:noProof/>
                    <w:webHidden/>
                  </w:rPr>
                  <w:fldChar w:fldCharType="begin"/>
                </w:r>
                <w:r>
                  <w:rPr>
                    <w:noProof/>
                    <w:webHidden/>
                  </w:rPr>
                  <w:instrText xml:space="preserve"> PAGEREF _Toc121041901 \h </w:instrText>
                </w:r>
                <w:r>
                  <w:rPr>
                    <w:noProof/>
                    <w:webHidden/>
                  </w:rPr>
                </w:r>
                <w:r>
                  <w:rPr>
                    <w:noProof/>
                    <w:webHidden/>
                  </w:rPr>
                  <w:fldChar w:fldCharType="separate"/>
                </w:r>
                <w:r w:rsidR="006417DC">
                  <w:rPr>
                    <w:noProof/>
                    <w:webHidden/>
                  </w:rPr>
                  <w:t>2</w:t>
                </w:r>
                <w:r>
                  <w:rPr>
                    <w:noProof/>
                    <w:webHidden/>
                  </w:rPr>
                  <w:fldChar w:fldCharType="end"/>
                </w:r>
              </w:hyperlink>
            </w:p>
            <w:p w14:paraId="3E6A5854" w14:textId="2E4097D4" w:rsidR="00A16133" w:rsidRDefault="00A16133" w:rsidP="00A16133">
              <w:pPr>
                <w:pStyle w:val="TOC2"/>
                <w:tabs>
                  <w:tab w:val="right" w:leader="dot" w:pos="9350"/>
                </w:tabs>
                <w:ind w:left="0"/>
                <w:rPr>
                  <w:rFonts w:eastAsiaTheme="minorEastAsia"/>
                  <w:noProof/>
                  <w:lang w:eastAsia="en-GB"/>
                </w:rPr>
              </w:pPr>
              <w:hyperlink w:anchor="_Toc121041902" w:history="1">
                <w:r w:rsidRPr="001709F9">
                  <w:rPr>
                    <w:rStyle w:val="Hyperlink"/>
                    <w:rFonts w:ascii="Arial" w:hAnsi="Arial" w:cs="Arial"/>
                    <w:noProof/>
                  </w:rPr>
                  <w:t>Critically analyse the factors that impact on your organisations ability to maximise customer value.</w:t>
                </w:r>
                <w:r>
                  <w:rPr>
                    <w:noProof/>
                    <w:webHidden/>
                  </w:rPr>
                  <w:tab/>
                </w:r>
                <w:r>
                  <w:rPr>
                    <w:noProof/>
                    <w:webHidden/>
                  </w:rPr>
                  <w:fldChar w:fldCharType="begin"/>
                </w:r>
                <w:r>
                  <w:rPr>
                    <w:noProof/>
                    <w:webHidden/>
                  </w:rPr>
                  <w:instrText xml:space="preserve"> PAGEREF _Toc121041902 \h </w:instrText>
                </w:r>
                <w:r>
                  <w:rPr>
                    <w:noProof/>
                    <w:webHidden/>
                  </w:rPr>
                </w:r>
                <w:r>
                  <w:rPr>
                    <w:noProof/>
                    <w:webHidden/>
                  </w:rPr>
                  <w:fldChar w:fldCharType="separate"/>
                </w:r>
                <w:r w:rsidR="006417DC">
                  <w:rPr>
                    <w:noProof/>
                    <w:webHidden/>
                  </w:rPr>
                  <w:t>4</w:t>
                </w:r>
                <w:r>
                  <w:rPr>
                    <w:noProof/>
                    <w:webHidden/>
                  </w:rPr>
                  <w:fldChar w:fldCharType="end"/>
                </w:r>
              </w:hyperlink>
            </w:p>
            <w:p w14:paraId="10CB5CAB" w14:textId="42002421" w:rsidR="00A16133" w:rsidRDefault="00A16133">
              <w:pPr>
                <w:pStyle w:val="TOC1"/>
                <w:tabs>
                  <w:tab w:val="right" w:leader="dot" w:pos="9350"/>
                </w:tabs>
                <w:rPr>
                  <w:rFonts w:eastAsiaTheme="minorEastAsia"/>
                  <w:noProof/>
                  <w:lang w:eastAsia="en-GB"/>
                </w:rPr>
              </w:pPr>
              <w:hyperlink w:anchor="_Toc121041903" w:history="1">
                <w:r w:rsidRPr="001709F9">
                  <w:rPr>
                    <w:rStyle w:val="Hyperlink"/>
                    <w:rFonts w:ascii="Arial" w:hAnsi="Arial" w:cs="Arial"/>
                    <w:noProof/>
                  </w:rPr>
                  <w:t>Analysis</w:t>
                </w:r>
                <w:r>
                  <w:rPr>
                    <w:noProof/>
                    <w:webHidden/>
                  </w:rPr>
                  <w:tab/>
                </w:r>
                <w:r>
                  <w:rPr>
                    <w:noProof/>
                    <w:webHidden/>
                  </w:rPr>
                  <w:fldChar w:fldCharType="begin"/>
                </w:r>
                <w:r>
                  <w:rPr>
                    <w:noProof/>
                    <w:webHidden/>
                  </w:rPr>
                  <w:instrText xml:space="preserve"> PAGEREF _Toc121041903 \h </w:instrText>
                </w:r>
                <w:r>
                  <w:rPr>
                    <w:noProof/>
                    <w:webHidden/>
                  </w:rPr>
                </w:r>
                <w:r>
                  <w:rPr>
                    <w:noProof/>
                    <w:webHidden/>
                  </w:rPr>
                  <w:fldChar w:fldCharType="separate"/>
                </w:r>
                <w:r w:rsidR="006417DC">
                  <w:rPr>
                    <w:noProof/>
                    <w:webHidden/>
                  </w:rPr>
                  <w:t>4</w:t>
                </w:r>
                <w:r>
                  <w:rPr>
                    <w:noProof/>
                    <w:webHidden/>
                  </w:rPr>
                  <w:fldChar w:fldCharType="end"/>
                </w:r>
              </w:hyperlink>
            </w:p>
            <w:p w14:paraId="64AED0E7" w14:textId="5CBDA1F7" w:rsidR="00A16133" w:rsidRDefault="00A16133">
              <w:pPr>
                <w:pStyle w:val="TOC1"/>
                <w:tabs>
                  <w:tab w:val="right" w:leader="dot" w:pos="9350"/>
                </w:tabs>
                <w:rPr>
                  <w:rFonts w:eastAsiaTheme="minorEastAsia"/>
                  <w:noProof/>
                  <w:lang w:eastAsia="en-GB"/>
                </w:rPr>
              </w:pPr>
              <w:hyperlink w:anchor="_Toc121041904" w:history="1">
                <w:r w:rsidRPr="001709F9">
                  <w:rPr>
                    <w:rStyle w:val="Hyperlink"/>
                    <w:rFonts w:ascii="Arial" w:hAnsi="Arial" w:cs="Arial"/>
                    <w:noProof/>
                  </w:rPr>
                  <w:t>Discussion</w:t>
                </w:r>
                <w:r>
                  <w:rPr>
                    <w:noProof/>
                    <w:webHidden/>
                  </w:rPr>
                  <w:tab/>
                </w:r>
                <w:r>
                  <w:rPr>
                    <w:noProof/>
                    <w:webHidden/>
                  </w:rPr>
                  <w:fldChar w:fldCharType="begin"/>
                </w:r>
                <w:r>
                  <w:rPr>
                    <w:noProof/>
                    <w:webHidden/>
                  </w:rPr>
                  <w:instrText xml:space="preserve"> PAGEREF _Toc121041904 \h </w:instrText>
                </w:r>
                <w:r>
                  <w:rPr>
                    <w:noProof/>
                    <w:webHidden/>
                  </w:rPr>
                </w:r>
                <w:r>
                  <w:rPr>
                    <w:noProof/>
                    <w:webHidden/>
                  </w:rPr>
                  <w:fldChar w:fldCharType="separate"/>
                </w:r>
                <w:r w:rsidR="006417DC">
                  <w:rPr>
                    <w:noProof/>
                    <w:webHidden/>
                  </w:rPr>
                  <w:t>6</w:t>
                </w:r>
                <w:r>
                  <w:rPr>
                    <w:noProof/>
                    <w:webHidden/>
                  </w:rPr>
                  <w:fldChar w:fldCharType="end"/>
                </w:r>
              </w:hyperlink>
            </w:p>
            <w:p w14:paraId="21912462" w14:textId="52052DC3" w:rsidR="00A16133" w:rsidRDefault="00A16133" w:rsidP="00A16133">
              <w:pPr>
                <w:pStyle w:val="TOC3"/>
                <w:tabs>
                  <w:tab w:val="right" w:leader="dot" w:pos="9350"/>
                </w:tabs>
                <w:ind w:left="0"/>
                <w:rPr>
                  <w:rFonts w:eastAsiaTheme="minorEastAsia"/>
                  <w:noProof/>
                  <w:lang w:eastAsia="en-GB"/>
                </w:rPr>
              </w:pPr>
              <w:hyperlink w:anchor="_Toc121041905" w:history="1">
                <w:r w:rsidRPr="001709F9">
                  <w:rPr>
                    <w:rStyle w:val="Hyperlink"/>
                    <w:rFonts w:ascii="Arial" w:hAnsi="Arial" w:cs="Arial"/>
                    <w:noProof/>
                  </w:rPr>
                  <w:t>Quality</w:t>
                </w:r>
                <w:r>
                  <w:rPr>
                    <w:noProof/>
                    <w:webHidden/>
                  </w:rPr>
                  <w:tab/>
                </w:r>
                <w:r>
                  <w:rPr>
                    <w:noProof/>
                    <w:webHidden/>
                  </w:rPr>
                  <w:fldChar w:fldCharType="begin"/>
                </w:r>
                <w:r>
                  <w:rPr>
                    <w:noProof/>
                    <w:webHidden/>
                  </w:rPr>
                  <w:instrText xml:space="preserve"> PAGEREF _Toc121041905 \h </w:instrText>
                </w:r>
                <w:r>
                  <w:rPr>
                    <w:noProof/>
                    <w:webHidden/>
                  </w:rPr>
                </w:r>
                <w:r>
                  <w:rPr>
                    <w:noProof/>
                    <w:webHidden/>
                  </w:rPr>
                  <w:fldChar w:fldCharType="separate"/>
                </w:r>
                <w:r w:rsidR="006417DC">
                  <w:rPr>
                    <w:noProof/>
                    <w:webHidden/>
                  </w:rPr>
                  <w:t>6</w:t>
                </w:r>
                <w:r>
                  <w:rPr>
                    <w:noProof/>
                    <w:webHidden/>
                  </w:rPr>
                  <w:fldChar w:fldCharType="end"/>
                </w:r>
              </w:hyperlink>
            </w:p>
            <w:p w14:paraId="582D7DBF" w14:textId="06502243" w:rsidR="00A16133" w:rsidRDefault="00A16133" w:rsidP="00A16133">
              <w:pPr>
                <w:pStyle w:val="TOC3"/>
                <w:tabs>
                  <w:tab w:val="right" w:leader="dot" w:pos="9350"/>
                </w:tabs>
                <w:ind w:left="0"/>
                <w:rPr>
                  <w:rFonts w:eastAsiaTheme="minorEastAsia"/>
                  <w:noProof/>
                  <w:lang w:eastAsia="en-GB"/>
                </w:rPr>
              </w:pPr>
              <w:hyperlink w:anchor="_Toc121041906" w:history="1">
                <w:r w:rsidRPr="001709F9">
                  <w:rPr>
                    <w:rStyle w:val="Hyperlink"/>
                    <w:rFonts w:ascii="Arial" w:hAnsi="Arial" w:cs="Arial"/>
                    <w:noProof/>
                  </w:rPr>
                  <w:t>Innovation</w:t>
                </w:r>
                <w:r>
                  <w:rPr>
                    <w:noProof/>
                    <w:webHidden/>
                  </w:rPr>
                  <w:tab/>
                </w:r>
                <w:r>
                  <w:rPr>
                    <w:noProof/>
                    <w:webHidden/>
                  </w:rPr>
                  <w:fldChar w:fldCharType="begin"/>
                </w:r>
                <w:r>
                  <w:rPr>
                    <w:noProof/>
                    <w:webHidden/>
                  </w:rPr>
                  <w:instrText xml:space="preserve"> PAGEREF _Toc121041906 \h </w:instrText>
                </w:r>
                <w:r>
                  <w:rPr>
                    <w:noProof/>
                    <w:webHidden/>
                  </w:rPr>
                </w:r>
                <w:r>
                  <w:rPr>
                    <w:noProof/>
                    <w:webHidden/>
                  </w:rPr>
                  <w:fldChar w:fldCharType="separate"/>
                </w:r>
                <w:r w:rsidR="006417DC">
                  <w:rPr>
                    <w:noProof/>
                    <w:webHidden/>
                  </w:rPr>
                  <w:t>6</w:t>
                </w:r>
                <w:r>
                  <w:rPr>
                    <w:noProof/>
                    <w:webHidden/>
                  </w:rPr>
                  <w:fldChar w:fldCharType="end"/>
                </w:r>
              </w:hyperlink>
            </w:p>
            <w:p w14:paraId="643DE06D" w14:textId="4ED7BAB8" w:rsidR="00A16133" w:rsidRDefault="00A16133" w:rsidP="00A16133">
              <w:pPr>
                <w:pStyle w:val="TOC3"/>
                <w:tabs>
                  <w:tab w:val="right" w:leader="dot" w:pos="9350"/>
                </w:tabs>
                <w:ind w:left="0"/>
                <w:rPr>
                  <w:rFonts w:eastAsiaTheme="minorEastAsia"/>
                  <w:noProof/>
                  <w:lang w:eastAsia="en-GB"/>
                </w:rPr>
              </w:pPr>
              <w:hyperlink w:anchor="_Toc121041907" w:history="1">
                <w:r w:rsidRPr="001709F9">
                  <w:rPr>
                    <w:rStyle w:val="Hyperlink"/>
                    <w:rFonts w:ascii="Arial" w:hAnsi="Arial" w:cs="Arial"/>
                    <w:noProof/>
                  </w:rPr>
                  <w:t>The user experience</w:t>
                </w:r>
                <w:r>
                  <w:rPr>
                    <w:noProof/>
                    <w:webHidden/>
                  </w:rPr>
                  <w:tab/>
                </w:r>
                <w:r>
                  <w:rPr>
                    <w:noProof/>
                    <w:webHidden/>
                  </w:rPr>
                  <w:fldChar w:fldCharType="begin"/>
                </w:r>
                <w:r>
                  <w:rPr>
                    <w:noProof/>
                    <w:webHidden/>
                  </w:rPr>
                  <w:instrText xml:space="preserve"> PAGEREF _Toc121041907 \h </w:instrText>
                </w:r>
                <w:r>
                  <w:rPr>
                    <w:noProof/>
                    <w:webHidden/>
                  </w:rPr>
                </w:r>
                <w:r>
                  <w:rPr>
                    <w:noProof/>
                    <w:webHidden/>
                  </w:rPr>
                  <w:fldChar w:fldCharType="separate"/>
                </w:r>
                <w:r w:rsidR="006417DC">
                  <w:rPr>
                    <w:noProof/>
                    <w:webHidden/>
                  </w:rPr>
                  <w:t>7</w:t>
                </w:r>
                <w:r>
                  <w:rPr>
                    <w:noProof/>
                    <w:webHidden/>
                  </w:rPr>
                  <w:fldChar w:fldCharType="end"/>
                </w:r>
              </w:hyperlink>
            </w:p>
            <w:p w14:paraId="34D79FD9" w14:textId="693860C3" w:rsidR="00A16133" w:rsidRDefault="00A16133" w:rsidP="00A16133">
              <w:pPr>
                <w:pStyle w:val="TOC3"/>
                <w:tabs>
                  <w:tab w:val="right" w:leader="dot" w:pos="9350"/>
                </w:tabs>
                <w:ind w:left="0"/>
                <w:rPr>
                  <w:rFonts w:eastAsiaTheme="minorEastAsia"/>
                  <w:noProof/>
                  <w:lang w:eastAsia="en-GB"/>
                </w:rPr>
              </w:pPr>
              <w:hyperlink w:anchor="_Toc121041908" w:history="1">
                <w:r w:rsidRPr="001709F9">
                  <w:rPr>
                    <w:rStyle w:val="Hyperlink"/>
                    <w:rFonts w:ascii="Arial" w:hAnsi="Arial" w:cs="Arial"/>
                    <w:noProof/>
                  </w:rPr>
                  <w:t>Loyalty to the brand</w:t>
                </w:r>
                <w:r>
                  <w:rPr>
                    <w:noProof/>
                    <w:webHidden/>
                  </w:rPr>
                  <w:tab/>
                </w:r>
                <w:r>
                  <w:rPr>
                    <w:noProof/>
                    <w:webHidden/>
                  </w:rPr>
                  <w:fldChar w:fldCharType="begin"/>
                </w:r>
                <w:r>
                  <w:rPr>
                    <w:noProof/>
                    <w:webHidden/>
                  </w:rPr>
                  <w:instrText xml:space="preserve"> PAGEREF _Toc121041908 \h </w:instrText>
                </w:r>
                <w:r>
                  <w:rPr>
                    <w:noProof/>
                    <w:webHidden/>
                  </w:rPr>
                </w:r>
                <w:r>
                  <w:rPr>
                    <w:noProof/>
                    <w:webHidden/>
                  </w:rPr>
                  <w:fldChar w:fldCharType="separate"/>
                </w:r>
                <w:r w:rsidR="006417DC">
                  <w:rPr>
                    <w:noProof/>
                    <w:webHidden/>
                  </w:rPr>
                  <w:t>7</w:t>
                </w:r>
                <w:r>
                  <w:rPr>
                    <w:noProof/>
                    <w:webHidden/>
                  </w:rPr>
                  <w:fldChar w:fldCharType="end"/>
                </w:r>
              </w:hyperlink>
            </w:p>
            <w:p w14:paraId="4F1C1109" w14:textId="194C54B0" w:rsidR="00A16133" w:rsidRDefault="00A16133" w:rsidP="00A16133">
              <w:pPr>
                <w:pStyle w:val="TOC3"/>
                <w:tabs>
                  <w:tab w:val="right" w:leader="dot" w:pos="9350"/>
                </w:tabs>
                <w:ind w:left="0"/>
                <w:rPr>
                  <w:rFonts w:eastAsiaTheme="minorEastAsia"/>
                  <w:noProof/>
                  <w:lang w:eastAsia="en-GB"/>
                </w:rPr>
              </w:pPr>
              <w:hyperlink w:anchor="_Toc121041909" w:history="1">
                <w:r w:rsidRPr="001709F9">
                  <w:rPr>
                    <w:rStyle w:val="Hyperlink"/>
                    <w:rFonts w:ascii="Arial" w:hAnsi="Arial" w:cs="Arial"/>
                    <w:noProof/>
                  </w:rPr>
                  <w:t>Marketing</w:t>
                </w:r>
                <w:r>
                  <w:rPr>
                    <w:noProof/>
                    <w:webHidden/>
                  </w:rPr>
                  <w:tab/>
                </w:r>
                <w:r>
                  <w:rPr>
                    <w:noProof/>
                    <w:webHidden/>
                  </w:rPr>
                  <w:fldChar w:fldCharType="begin"/>
                </w:r>
                <w:r>
                  <w:rPr>
                    <w:noProof/>
                    <w:webHidden/>
                  </w:rPr>
                  <w:instrText xml:space="preserve"> PAGEREF _Toc121041909 \h </w:instrText>
                </w:r>
                <w:r>
                  <w:rPr>
                    <w:noProof/>
                    <w:webHidden/>
                  </w:rPr>
                </w:r>
                <w:r>
                  <w:rPr>
                    <w:noProof/>
                    <w:webHidden/>
                  </w:rPr>
                  <w:fldChar w:fldCharType="separate"/>
                </w:r>
                <w:r w:rsidR="006417DC">
                  <w:rPr>
                    <w:noProof/>
                    <w:webHidden/>
                  </w:rPr>
                  <w:t>7</w:t>
                </w:r>
                <w:r>
                  <w:rPr>
                    <w:noProof/>
                    <w:webHidden/>
                  </w:rPr>
                  <w:fldChar w:fldCharType="end"/>
                </w:r>
              </w:hyperlink>
            </w:p>
            <w:p w14:paraId="02C671DF" w14:textId="2BCCE43F" w:rsidR="00A16133" w:rsidRDefault="00A16133" w:rsidP="00A16133">
              <w:pPr>
                <w:pStyle w:val="TOC2"/>
                <w:tabs>
                  <w:tab w:val="right" w:leader="dot" w:pos="9350"/>
                </w:tabs>
                <w:ind w:left="0"/>
                <w:rPr>
                  <w:rFonts w:eastAsiaTheme="minorEastAsia"/>
                  <w:noProof/>
                  <w:lang w:eastAsia="en-GB"/>
                </w:rPr>
              </w:pPr>
              <w:hyperlink w:anchor="_Toc121041910" w:history="1">
                <w:r w:rsidRPr="001709F9">
                  <w:rPr>
                    <w:rStyle w:val="Hyperlink"/>
                    <w:rFonts w:ascii="Arial" w:hAnsi="Arial" w:cs="Arial"/>
                    <w:noProof/>
                  </w:rPr>
                  <w:t>Critical understanding of your organisation’s quality processes and its effectiveness in meeting customer requirements.</w:t>
                </w:r>
                <w:r>
                  <w:rPr>
                    <w:noProof/>
                    <w:webHidden/>
                  </w:rPr>
                  <w:tab/>
                </w:r>
                <w:r>
                  <w:rPr>
                    <w:noProof/>
                    <w:webHidden/>
                  </w:rPr>
                  <w:fldChar w:fldCharType="begin"/>
                </w:r>
                <w:r>
                  <w:rPr>
                    <w:noProof/>
                    <w:webHidden/>
                  </w:rPr>
                  <w:instrText xml:space="preserve"> PAGEREF _Toc121041910 \h </w:instrText>
                </w:r>
                <w:r>
                  <w:rPr>
                    <w:noProof/>
                    <w:webHidden/>
                  </w:rPr>
                </w:r>
                <w:r>
                  <w:rPr>
                    <w:noProof/>
                    <w:webHidden/>
                  </w:rPr>
                  <w:fldChar w:fldCharType="separate"/>
                </w:r>
                <w:r w:rsidR="006417DC">
                  <w:rPr>
                    <w:noProof/>
                    <w:webHidden/>
                  </w:rPr>
                  <w:t>8</w:t>
                </w:r>
                <w:r>
                  <w:rPr>
                    <w:noProof/>
                    <w:webHidden/>
                  </w:rPr>
                  <w:fldChar w:fldCharType="end"/>
                </w:r>
              </w:hyperlink>
            </w:p>
            <w:p w14:paraId="120B2532" w14:textId="018E03FE" w:rsidR="00A16133" w:rsidRDefault="00A16133">
              <w:pPr>
                <w:pStyle w:val="TOC1"/>
                <w:tabs>
                  <w:tab w:val="right" w:leader="dot" w:pos="9350"/>
                </w:tabs>
                <w:rPr>
                  <w:rFonts w:eastAsiaTheme="minorEastAsia"/>
                  <w:noProof/>
                  <w:lang w:eastAsia="en-GB"/>
                </w:rPr>
              </w:pPr>
              <w:hyperlink w:anchor="_Toc121041911" w:history="1">
                <w:r w:rsidRPr="001709F9">
                  <w:rPr>
                    <w:rStyle w:val="Hyperlink"/>
                    <w:rFonts w:ascii="Arial" w:hAnsi="Arial" w:cs="Arial"/>
                    <w:noProof/>
                  </w:rPr>
                  <w:t>Findings</w:t>
                </w:r>
                <w:r>
                  <w:rPr>
                    <w:noProof/>
                    <w:webHidden/>
                  </w:rPr>
                  <w:tab/>
                </w:r>
                <w:r>
                  <w:rPr>
                    <w:noProof/>
                    <w:webHidden/>
                  </w:rPr>
                  <w:fldChar w:fldCharType="begin"/>
                </w:r>
                <w:r>
                  <w:rPr>
                    <w:noProof/>
                    <w:webHidden/>
                  </w:rPr>
                  <w:instrText xml:space="preserve"> PAGEREF _Toc121041911 \h </w:instrText>
                </w:r>
                <w:r>
                  <w:rPr>
                    <w:noProof/>
                    <w:webHidden/>
                  </w:rPr>
                </w:r>
                <w:r>
                  <w:rPr>
                    <w:noProof/>
                    <w:webHidden/>
                  </w:rPr>
                  <w:fldChar w:fldCharType="separate"/>
                </w:r>
                <w:r w:rsidR="006417DC">
                  <w:rPr>
                    <w:noProof/>
                    <w:webHidden/>
                  </w:rPr>
                  <w:t>10</w:t>
                </w:r>
                <w:r>
                  <w:rPr>
                    <w:noProof/>
                    <w:webHidden/>
                  </w:rPr>
                  <w:fldChar w:fldCharType="end"/>
                </w:r>
              </w:hyperlink>
            </w:p>
            <w:p w14:paraId="509EB6F2" w14:textId="5429BF13" w:rsidR="00A16133" w:rsidRDefault="00A16133">
              <w:pPr>
                <w:pStyle w:val="TOC1"/>
                <w:tabs>
                  <w:tab w:val="right" w:leader="dot" w:pos="9350"/>
                </w:tabs>
                <w:rPr>
                  <w:rFonts w:eastAsiaTheme="minorEastAsia"/>
                  <w:noProof/>
                  <w:lang w:eastAsia="en-GB"/>
                </w:rPr>
              </w:pPr>
              <w:hyperlink w:anchor="_Toc121041912" w:history="1">
                <w:r w:rsidRPr="001709F9">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_Toc121041912 \h </w:instrText>
                </w:r>
                <w:r>
                  <w:rPr>
                    <w:noProof/>
                    <w:webHidden/>
                  </w:rPr>
                </w:r>
                <w:r>
                  <w:rPr>
                    <w:noProof/>
                    <w:webHidden/>
                  </w:rPr>
                  <w:fldChar w:fldCharType="separate"/>
                </w:r>
                <w:r w:rsidR="006417DC">
                  <w:rPr>
                    <w:noProof/>
                    <w:webHidden/>
                  </w:rPr>
                  <w:t>11</w:t>
                </w:r>
                <w:r>
                  <w:rPr>
                    <w:noProof/>
                    <w:webHidden/>
                  </w:rPr>
                  <w:fldChar w:fldCharType="end"/>
                </w:r>
              </w:hyperlink>
            </w:p>
            <w:p w14:paraId="73DD5334" w14:textId="300F5DC9" w:rsidR="00A16133" w:rsidRDefault="00A16133">
              <w:pPr>
                <w:pStyle w:val="TOC1"/>
                <w:tabs>
                  <w:tab w:val="right" w:leader="dot" w:pos="9350"/>
                </w:tabs>
                <w:rPr>
                  <w:rFonts w:eastAsiaTheme="minorEastAsia"/>
                  <w:noProof/>
                  <w:lang w:eastAsia="en-GB"/>
                </w:rPr>
              </w:pPr>
              <w:hyperlink w:anchor="_Toc121041913" w:history="1">
                <w:r w:rsidRPr="001709F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_Toc121041913 \h </w:instrText>
                </w:r>
                <w:r>
                  <w:rPr>
                    <w:noProof/>
                    <w:webHidden/>
                  </w:rPr>
                </w:r>
                <w:r>
                  <w:rPr>
                    <w:noProof/>
                    <w:webHidden/>
                  </w:rPr>
                  <w:fldChar w:fldCharType="separate"/>
                </w:r>
                <w:r w:rsidR="006417DC">
                  <w:rPr>
                    <w:noProof/>
                    <w:webHidden/>
                  </w:rPr>
                  <w:t>12</w:t>
                </w:r>
                <w:r>
                  <w:rPr>
                    <w:noProof/>
                    <w:webHidden/>
                  </w:rPr>
                  <w:fldChar w:fldCharType="end"/>
                </w:r>
              </w:hyperlink>
            </w:p>
            <w:p w14:paraId="0CCDE44F" w14:textId="507B504B" w:rsidR="00A16133" w:rsidRDefault="00A16133" w:rsidP="00A16133">
              <w:pPr>
                <w:pStyle w:val="TOC2"/>
                <w:tabs>
                  <w:tab w:val="right" w:leader="dot" w:pos="9350"/>
                </w:tabs>
                <w:ind w:left="0"/>
                <w:rPr>
                  <w:rFonts w:eastAsiaTheme="minorEastAsia"/>
                  <w:noProof/>
                  <w:lang w:eastAsia="en-GB"/>
                </w:rPr>
              </w:pPr>
              <w:hyperlink w:anchor="_Toc121041914" w:history="1">
                <w:r w:rsidRPr="001709F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_Toc121041914 \h </w:instrText>
                </w:r>
                <w:r>
                  <w:rPr>
                    <w:noProof/>
                    <w:webHidden/>
                  </w:rPr>
                </w:r>
                <w:r>
                  <w:rPr>
                    <w:noProof/>
                    <w:webHidden/>
                  </w:rPr>
                  <w:fldChar w:fldCharType="separate"/>
                </w:r>
                <w:r w:rsidR="006417DC">
                  <w:rPr>
                    <w:noProof/>
                    <w:webHidden/>
                  </w:rPr>
                  <w:t>13</w:t>
                </w:r>
                <w:r>
                  <w:rPr>
                    <w:noProof/>
                    <w:webHidden/>
                  </w:rPr>
                  <w:fldChar w:fldCharType="end"/>
                </w:r>
              </w:hyperlink>
            </w:p>
            <w:p w14:paraId="51BC6C43" w14:textId="715E65B0" w:rsidR="00A16133" w:rsidRDefault="00A16133" w:rsidP="00A16133">
              <w:pPr>
                <w:pStyle w:val="TOC2"/>
                <w:tabs>
                  <w:tab w:val="right" w:leader="dot" w:pos="9350"/>
                </w:tabs>
                <w:ind w:left="0"/>
                <w:rPr>
                  <w:rFonts w:eastAsiaTheme="minorEastAsia"/>
                  <w:noProof/>
                  <w:lang w:eastAsia="en-GB"/>
                </w:rPr>
              </w:pPr>
              <w:hyperlink w:anchor="_Toc121041915" w:history="1">
                <w:r w:rsidRPr="001709F9">
                  <w:rPr>
                    <w:rStyle w:val="Hyperlink"/>
                    <w:rFonts w:ascii="Arial" w:hAnsi="Arial" w:cs="Arial"/>
                    <w:noProof/>
                  </w:rPr>
                  <w:t>Appendix 1</w:t>
                </w:r>
                <w:r>
                  <w:rPr>
                    <w:noProof/>
                    <w:webHidden/>
                  </w:rPr>
                  <w:tab/>
                </w:r>
                <w:r>
                  <w:rPr>
                    <w:noProof/>
                    <w:webHidden/>
                  </w:rPr>
                  <w:fldChar w:fldCharType="begin"/>
                </w:r>
                <w:r>
                  <w:rPr>
                    <w:noProof/>
                    <w:webHidden/>
                  </w:rPr>
                  <w:instrText xml:space="preserve"> PAGEREF _Toc121041915 \h </w:instrText>
                </w:r>
                <w:r>
                  <w:rPr>
                    <w:noProof/>
                    <w:webHidden/>
                  </w:rPr>
                </w:r>
                <w:r>
                  <w:rPr>
                    <w:noProof/>
                    <w:webHidden/>
                  </w:rPr>
                  <w:fldChar w:fldCharType="separate"/>
                </w:r>
                <w:r w:rsidR="006417DC">
                  <w:rPr>
                    <w:noProof/>
                    <w:webHidden/>
                  </w:rPr>
                  <w:t>16</w:t>
                </w:r>
                <w:r>
                  <w:rPr>
                    <w:noProof/>
                    <w:webHidden/>
                  </w:rPr>
                  <w:fldChar w:fldCharType="end"/>
                </w:r>
              </w:hyperlink>
            </w:p>
            <w:p w14:paraId="42394321" w14:textId="44921DB5" w:rsidR="00885114" w:rsidRPr="00855421" w:rsidRDefault="00885114">
              <w:pPr>
                <w:rPr>
                  <w:rFonts w:ascii="Arial" w:hAnsi="Arial" w:cs="Arial"/>
                </w:rPr>
              </w:pPr>
              <w:r w:rsidRPr="00855421">
                <w:rPr>
                  <w:rFonts w:ascii="Arial" w:hAnsi="Arial" w:cs="Arial"/>
                  <w:b/>
                  <w:bCs/>
                  <w:noProof/>
                </w:rPr>
                <w:fldChar w:fldCharType="end"/>
              </w:r>
            </w:p>
          </w:sdtContent>
        </w:sdt>
        <w:p w14:paraId="79077526" w14:textId="08A434DE" w:rsidR="00885114" w:rsidRPr="00855421" w:rsidRDefault="00885114" w:rsidP="00885114">
          <w:pPr>
            <w:pStyle w:val="TOCHeading"/>
            <w:rPr>
              <w:rFonts w:ascii="Arial" w:hAnsi="Arial" w:cs="Arial"/>
            </w:rPr>
          </w:pPr>
        </w:p>
        <w:p w14:paraId="68FE57E8" w14:textId="78CB06D9" w:rsidR="00715A8B" w:rsidRPr="00855421" w:rsidRDefault="00000000" w:rsidP="00885114">
          <w:pPr>
            <w:spacing w:before="120" w:after="120" w:line="360" w:lineRule="auto"/>
            <w:rPr>
              <w:rFonts w:ascii="Arial" w:hAnsi="Arial" w:cs="Arial"/>
              <w:color w:val="000000"/>
              <w:sz w:val="24"/>
              <w:szCs w:val="24"/>
            </w:rPr>
          </w:pPr>
        </w:p>
      </w:sdtContent>
    </w:sdt>
    <w:p w14:paraId="3B95FC03" w14:textId="4B2347F3" w:rsidR="002B5A93" w:rsidRDefault="002B5A93" w:rsidP="00B23658">
      <w:pPr>
        <w:rPr>
          <w:rFonts w:ascii="Arial" w:hAnsi="Arial" w:cs="Arial"/>
        </w:rPr>
      </w:pPr>
      <w:bookmarkStart w:id="0" w:name="_Hlk110005347"/>
      <w:bookmarkEnd w:id="0"/>
    </w:p>
    <w:p w14:paraId="238C023B" w14:textId="4D3E59D0" w:rsidR="00B23658" w:rsidRDefault="00B23658" w:rsidP="00B23658">
      <w:pPr>
        <w:rPr>
          <w:rFonts w:ascii="Arial" w:hAnsi="Arial" w:cs="Arial"/>
        </w:rPr>
      </w:pPr>
    </w:p>
    <w:p w14:paraId="6C086C3B" w14:textId="1A2D1450" w:rsidR="00B23658" w:rsidRDefault="00B23658" w:rsidP="00B23658">
      <w:pPr>
        <w:rPr>
          <w:rFonts w:ascii="Arial" w:hAnsi="Arial" w:cs="Arial"/>
        </w:rPr>
      </w:pPr>
    </w:p>
    <w:p w14:paraId="565E11D1" w14:textId="77777777" w:rsidR="006417DC" w:rsidRDefault="006417DC" w:rsidP="00855421">
      <w:pPr>
        <w:shd w:val="clear" w:color="auto" w:fill="FFFFFF"/>
        <w:spacing w:before="100" w:beforeAutospacing="1" w:after="100" w:afterAutospacing="1" w:line="240" w:lineRule="auto"/>
        <w:jc w:val="both"/>
        <w:rPr>
          <w:rFonts w:ascii="Arial" w:eastAsia="Times New Roman" w:hAnsi="Arial" w:cs="Arial"/>
          <w:color w:val="000000"/>
          <w:lang w:eastAsia="en-GB"/>
        </w:rPr>
      </w:pPr>
    </w:p>
    <w:p w14:paraId="638AB411" w14:textId="050971C4" w:rsidR="00855421" w:rsidRDefault="00855421" w:rsidP="00855421">
      <w:pPr>
        <w:shd w:val="clear" w:color="auto" w:fill="FFFFFF"/>
        <w:spacing w:before="100" w:beforeAutospacing="1" w:after="100" w:afterAutospacing="1" w:line="240" w:lineRule="auto"/>
        <w:jc w:val="both"/>
        <w:rPr>
          <w:rFonts w:ascii="Arial" w:eastAsia="Times New Roman" w:hAnsi="Arial" w:cs="Arial"/>
          <w:color w:val="000000"/>
          <w:lang w:eastAsia="en-GB"/>
        </w:rPr>
      </w:pP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p>
    <w:p w14:paraId="11A6B6D5" w14:textId="0DF4A7E8" w:rsidR="009E523C" w:rsidRPr="00684D83" w:rsidRDefault="009E523C" w:rsidP="009E523C">
      <w:pPr>
        <w:pStyle w:val="Heading1"/>
        <w:rPr>
          <w:rFonts w:ascii="Arial" w:hAnsi="Arial" w:cs="Arial"/>
          <w:color w:val="5B9BD5" w:themeColor="accent1"/>
        </w:rPr>
      </w:pPr>
      <w:bookmarkStart w:id="1" w:name="_Toc120806964"/>
      <w:bookmarkStart w:id="2" w:name="_Toc121041900"/>
      <w:r w:rsidRPr="00684D83">
        <w:rPr>
          <w:rFonts w:ascii="Arial" w:hAnsi="Arial" w:cs="Arial"/>
          <w:color w:val="5B9BD5" w:themeColor="accent1"/>
        </w:rPr>
        <w:lastRenderedPageBreak/>
        <w:t>Introduction</w:t>
      </w:r>
      <w:bookmarkEnd w:id="1"/>
      <w:bookmarkEnd w:id="2"/>
    </w:p>
    <w:p w14:paraId="7DDA2E84" w14:textId="77777777" w:rsidR="000D6732" w:rsidRPr="00684D83" w:rsidRDefault="000D6732" w:rsidP="000D6732">
      <w:pPr>
        <w:rPr>
          <w:rFonts w:ascii="Arial" w:hAnsi="Arial" w:cs="Arial"/>
        </w:rPr>
      </w:pPr>
    </w:p>
    <w:p w14:paraId="43C0BBE1" w14:textId="77777777" w:rsidR="009E523C" w:rsidRPr="00684D83" w:rsidRDefault="009E523C" w:rsidP="000D6732">
      <w:pPr>
        <w:spacing w:line="360" w:lineRule="auto"/>
        <w:rPr>
          <w:rFonts w:ascii="Arial" w:hAnsi="Arial" w:cs="Arial"/>
        </w:rPr>
      </w:pPr>
      <w:r w:rsidRPr="00684D83">
        <w:rPr>
          <w:rFonts w:ascii="Arial" w:hAnsi="Arial" w:cs="Arial"/>
        </w:rPr>
        <w:t>Apple Inc. is often considered to be one of the most successful as well as one of the most influential organisations in the entire globe. The corporation is held in very high regard due to its dedication to providing excellent customer service, developing cutting-edge technology, and maintaining stringent quality standards, all of which have contributed to the widespread availability of its wares in today's society. In addition, the corporation is highly regarded for its dedication to developing cutting-edge technology. This study aims to investigate the multiplicity of factors that influence Apple's potential to give the maximum possible value to its consumers by applying relevant academic theories and models to the investigation process. In particular, we will be concentrating on the customer experience as well as the quality process, and we will conduct an in-depth investigation into the benefits and drawbacks connected to the process of building strong relationships with clients and preserving their loyalty.</w:t>
      </w:r>
    </w:p>
    <w:p w14:paraId="53F490E9" w14:textId="2109A2C4" w:rsidR="009E523C" w:rsidRPr="00684D83" w:rsidRDefault="009E523C" w:rsidP="009E523C">
      <w:pPr>
        <w:pStyle w:val="Heading1"/>
        <w:rPr>
          <w:rFonts w:ascii="Arial" w:hAnsi="Arial" w:cs="Arial"/>
          <w:color w:val="5B9BD5" w:themeColor="accent1"/>
        </w:rPr>
      </w:pPr>
      <w:bookmarkStart w:id="3" w:name="_Toc120736904"/>
      <w:bookmarkStart w:id="4" w:name="_Toc120806965"/>
      <w:bookmarkStart w:id="5" w:name="_Toc121041901"/>
      <w:r w:rsidRPr="00684D83">
        <w:rPr>
          <w:rFonts w:ascii="Arial" w:hAnsi="Arial" w:cs="Arial"/>
          <w:color w:val="5B9BD5" w:themeColor="accent1"/>
        </w:rPr>
        <w:t>Background Apple I</w:t>
      </w:r>
      <w:bookmarkEnd w:id="3"/>
      <w:bookmarkEnd w:id="4"/>
      <w:r w:rsidR="000D6732" w:rsidRPr="00684D83">
        <w:rPr>
          <w:rFonts w:ascii="Arial" w:hAnsi="Arial" w:cs="Arial"/>
          <w:color w:val="5B9BD5" w:themeColor="accent1"/>
        </w:rPr>
        <w:t>nc</w:t>
      </w:r>
      <w:bookmarkEnd w:id="5"/>
    </w:p>
    <w:p w14:paraId="1BF8709C" w14:textId="77777777" w:rsidR="000D6732" w:rsidRPr="00684D83" w:rsidRDefault="000D6732" w:rsidP="000D6732">
      <w:pPr>
        <w:rPr>
          <w:rFonts w:ascii="Arial" w:hAnsi="Arial" w:cs="Arial"/>
        </w:rPr>
      </w:pPr>
    </w:p>
    <w:p w14:paraId="6868233E" w14:textId="7C5D2243" w:rsidR="009E523C" w:rsidRPr="00684D83" w:rsidRDefault="009E523C" w:rsidP="000D6732">
      <w:pPr>
        <w:spacing w:line="360" w:lineRule="auto"/>
        <w:rPr>
          <w:rFonts w:ascii="Arial" w:hAnsi="Arial" w:cs="Arial"/>
        </w:rPr>
      </w:pPr>
      <w:r w:rsidRPr="00684D83">
        <w:rPr>
          <w:rFonts w:ascii="Arial" w:hAnsi="Arial" w:cs="Arial"/>
        </w:rPr>
        <w:t>Apple Inc. is one of the corporations that is most easily recognised all over the world It is famous for its imaginative inventions, refined products, and cutting-edge technology that has altered how we interact with our electronic devices (Bryan, Rafferty &amp; Wigan, 2017). Apple was established in April 1976 by Steve Jobs, Steve Wozniak, and Ronald Wayne. Since its inception, Apple has grown into a multibillion-dollar enterprise that spans the fields of technology, retail design, and marketing.</w:t>
      </w:r>
    </w:p>
    <w:p w14:paraId="7E1CF13D" w14:textId="77777777" w:rsidR="009E523C" w:rsidRPr="00684D83" w:rsidRDefault="009E523C" w:rsidP="000D6732">
      <w:pPr>
        <w:spacing w:line="360" w:lineRule="auto"/>
        <w:rPr>
          <w:rFonts w:ascii="Arial" w:hAnsi="Arial" w:cs="Arial"/>
        </w:rPr>
      </w:pPr>
      <w:r w:rsidRPr="00684D83">
        <w:rPr>
          <w:rFonts w:ascii="Arial" w:hAnsi="Arial" w:cs="Arial"/>
        </w:rPr>
        <w:t>Apple was founded in 1976 and immediately set its sights on perfecting the concept of the personal computer, releasing the Apple I in 1976 and the Apple II the following year. Apple introduced the Macintosh, their first all-in-one computer, in the early 1980s (</w:t>
      </w:r>
      <w:proofErr w:type="spellStart"/>
      <w:r w:rsidRPr="00684D83">
        <w:rPr>
          <w:rFonts w:ascii="Arial" w:hAnsi="Arial" w:cs="Arial"/>
        </w:rPr>
        <w:t>Linzmayer</w:t>
      </w:r>
      <w:proofErr w:type="spellEnd"/>
      <w:r w:rsidRPr="00684D83">
        <w:rPr>
          <w:rFonts w:ascii="Arial" w:hAnsi="Arial" w:cs="Arial"/>
        </w:rPr>
        <w:t>, 2004). The Macintosh was designed to appeal to a wider demographic than their earlier models had. The Macintosh was a breakthrough piece of technology for its time. It was the first computer to feature a graphical user interface and was the first to do away with the requirement that users learn the "command language" of older computers. Apple first broadcasted its now-iconic advertisement for the Macintosh personal computer in 1984. In it, the firm launched its "think different" catchphrase, which explains the company's hands-on and out-of-the-box approach to the design of its products.</w:t>
      </w:r>
    </w:p>
    <w:p w14:paraId="375FAAB2" w14:textId="77777777" w:rsidR="009E523C" w:rsidRPr="00684D83" w:rsidRDefault="009E523C" w:rsidP="000D6732">
      <w:pPr>
        <w:spacing w:line="360" w:lineRule="auto"/>
        <w:rPr>
          <w:rFonts w:ascii="Arial" w:hAnsi="Arial" w:cs="Arial"/>
        </w:rPr>
      </w:pPr>
      <w:r w:rsidRPr="00684D83">
        <w:rPr>
          <w:rFonts w:ascii="Arial" w:hAnsi="Arial" w:cs="Arial"/>
        </w:rPr>
        <w:lastRenderedPageBreak/>
        <w:t xml:space="preserve">The Power Macintosh series, which was released in the 1990s and was designed to compete with personal computers (PCs), and the iPod, which was developed in 2001 and was Apple's first portable digital music player, occurred during this period. The debut of the iTunes Store in 2003 swiftly followed the release of the iPod in 2001 (McKinlay, Brown &amp; </w:t>
      </w:r>
      <w:proofErr w:type="spellStart"/>
      <w:r w:rsidRPr="00684D83">
        <w:rPr>
          <w:rFonts w:ascii="Arial" w:hAnsi="Arial" w:cs="Arial"/>
        </w:rPr>
        <w:t>Elmholdt</w:t>
      </w:r>
      <w:proofErr w:type="spellEnd"/>
      <w:r w:rsidRPr="00684D83">
        <w:rPr>
          <w:rFonts w:ascii="Arial" w:hAnsi="Arial" w:cs="Arial"/>
        </w:rPr>
        <w:t>, 2022). This allowed customers to buy and download various media, including music, movies, television shows, and applications. This, along with other areas of Apple's increasing product range, was a pioneering effort in digital technology and mass consumer appeal. Apple's iPod was the first digital music player.</w:t>
      </w:r>
    </w:p>
    <w:p w14:paraId="6C243A1D" w14:textId="77777777" w:rsidR="009E523C" w:rsidRPr="00684D83" w:rsidRDefault="009E523C" w:rsidP="000D6732">
      <w:pPr>
        <w:spacing w:line="360" w:lineRule="auto"/>
        <w:rPr>
          <w:rFonts w:ascii="Arial" w:hAnsi="Arial" w:cs="Arial"/>
        </w:rPr>
      </w:pPr>
      <w:r w:rsidRPr="00684D83">
        <w:rPr>
          <w:rFonts w:ascii="Arial" w:hAnsi="Arial" w:cs="Arial"/>
        </w:rPr>
        <w:t>Apple introduced us to the multi-functional smartphone that would become a cornerstone of modern technology when it unveiled the first-generation iPhone in 2007, which became an icon in the process. The iPhone was a game-changer for its era, and the response it received from consumers was overwhelmingly positive (</w:t>
      </w:r>
      <w:proofErr w:type="spellStart"/>
      <w:r w:rsidRPr="00684D83">
        <w:rPr>
          <w:rFonts w:ascii="Arial" w:hAnsi="Arial" w:cs="Arial"/>
        </w:rPr>
        <w:t>Marøy</w:t>
      </w:r>
      <w:proofErr w:type="spellEnd"/>
      <w:r w:rsidRPr="00684D83">
        <w:rPr>
          <w:rFonts w:ascii="Arial" w:hAnsi="Arial" w:cs="Arial"/>
        </w:rPr>
        <w:t>, 2019).</w:t>
      </w:r>
    </w:p>
    <w:p w14:paraId="461E40BF" w14:textId="1C9D69A4" w:rsidR="009E523C" w:rsidRPr="00684D83" w:rsidRDefault="009E523C" w:rsidP="006D6D6C">
      <w:pPr>
        <w:spacing w:line="360" w:lineRule="auto"/>
        <w:rPr>
          <w:rFonts w:ascii="Arial" w:hAnsi="Arial" w:cs="Arial"/>
        </w:rPr>
      </w:pPr>
      <w:r w:rsidRPr="00684D83">
        <w:rPr>
          <w:rFonts w:ascii="Arial" w:hAnsi="Arial" w:cs="Arial"/>
        </w:rPr>
        <w:t xml:space="preserve">Apple has further diversified its product range over the past decade and a half, entering the consumer electronics market with products such as the Apple Watch and </w:t>
      </w:r>
      <w:proofErr w:type="spellStart"/>
      <w:r w:rsidRPr="00684D83">
        <w:rPr>
          <w:rFonts w:ascii="Arial" w:hAnsi="Arial" w:cs="Arial"/>
        </w:rPr>
        <w:t>AirPods</w:t>
      </w:r>
      <w:proofErr w:type="spellEnd"/>
      <w:r w:rsidRPr="00684D83">
        <w:rPr>
          <w:rFonts w:ascii="Arial" w:hAnsi="Arial" w:cs="Arial"/>
        </w:rPr>
        <w:t>, the entertainment industry with Apple TV+ and Apple Music, the luxury market with accessories such as their leather charging pouch, and more. Each of these moves has contributed to the expansion of the tech giant's brand recognition and helped solidify the company's place at the forefront of the industry. Today, Apple is a brand that is known all over the world and has a well-established presence in the technology industry as well as other markets (Kim, 2020). Apple's products are renowned for their forward-thinking and user-friendly designs, and the company's innovations continue to transform how people engage with technology and gain access to information.</w:t>
      </w:r>
    </w:p>
    <w:p w14:paraId="5DEA6FB9" w14:textId="2951A1D0" w:rsidR="006D6D6C" w:rsidRPr="00684D83" w:rsidRDefault="006D6D6C" w:rsidP="006D6D6C">
      <w:pPr>
        <w:spacing w:line="360" w:lineRule="auto"/>
        <w:rPr>
          <w:rFonts w:ascii="Arial" w:hAnsi="Arial" w:cs="Arial"/>
        </w:rPr>
      </w:pPr>
    </w:p>
    <w:p w14:paraId="3BB96135" w14:textId="088375CA" w:rsidR="006D6D6C" w:rsidRPr="00684D83" w:rsidRDefault="006D6D6C" w:rsidP="006D6D6C">
      <w:pPr>
        <w:spacing w:line="360" w:lineRule="auto"/>
        <w:rPr>
          <w:rFonts w:ascii="Arial" w:hAnsi="Arial" w:cs="Arial"/>
        </w:rPr>
      </w:pPr>
    </w:p>
    <w:p w14:paraId="364A8553" w14:textId="4DC56BEB" w:rsidR="006D6D6C" w:rsidRPr="00684D83" w:rsidRDefault="006D6D6C" w:rsidP="006D6D6C">
      <w:pPr>
        <w:spacing w:line="360" w:lineRule="auto"/>
        <w:rPr>
          <w:rFonts w:ascii="Arial" w:hAnsi="Arial" w:cs="Arial"/>
        </w:rPr>
      </w:pPr>
    </w:p>
    <w:p w14:paraId="04572144" w14:textId="1DA3E9B9" w:rsidR="00DB191D" w:rsidRPr="00684D83" w:rsidRDefault="00DB191D" w:rsidP="006D6D6C">
      <w:pPr>
        <w:pStyle w:val="Heading2"/>
        <w:rPr>
          <w:rFonts w:ascii="Arial" w:hAnsi="Arial" w:cs="Arial"/>
          <w:color w:val="5B9BD5" w:themeColor="accent1"/>
          <w:sz w:val="32"/>
          <w:szCs w:val="32"/>
        </w:rPr>
      </w:pPr>
    </w:p>
    <w:p w14:paraId="344A24A4" w14:textId="1B6C7787" w:rsidR="00DB191D" w:rsidRPr="00684D83" w:rsidRDefault="00DB191D" w:rsidP="00DB191D">
      <w:pPr>
        <w:rPr>
          <w:rFonts w:ascii="Arial" w:hAnsi="Arial" w:cs="Arial"/>
        </w:rPr>
      </w:pPr>
    </w:p>
    <w:p w14:paraId="2B32489E" w14:textId="43188F51" w:rsidR="00DB191D" w:rsidRPr="00684D83" w:rsidRDefault="00DB191D" w:rsidP="00DB191D">
      <w:pPr>
        <w:rPr>
          <w:rFonts w:ascii="Arial" w:hAnsi="Arial" w:cs="Arial"/>
        </w:rPr>
      </w:pPr>
    </w:p>
    <w:p w14:paraId="203EFFED" w14:textId="77777777" w:rsidR="00DB191D" w:rsidRPr="00684D83" w:rsidRDefault="00DB191D" w:rsidP="00DB191D">
      <w:pPr>
        <w:rPr>
          <w:rFonts w:ascii="Arial" w:hAnsi="Arial" w:cs="Arial"/>
        </w:rPr>
      </w:pPr>
    </w:p>
    <w:p w14:paraId="3901E14B" w14:textId="0E967953" w:rsidR="006D6D6C" w:rsidRDefault="00804842" w:rsidP="006D6D6C">
      <w:pPr>
        <w:pStyle w:val="Heading2"/>
        <w:rPr>
          <w:rFonts w:ascii="Arial" w:hAnsi="Arial" w:cs="Arial"/>
          <w:color w:val="5B9BD5" w:themeColor="accent1"/>
          <w:sz w:val="32"/>
          <w:szCs w:val="32"/>
        </w:rPr>
      </w:pPr>
      <w:bookmarkStart w:id="6" w:name="_Toc121041902"/>
      <w:r w:rsidRPr="00684D83">
        <w:rPr>
          <w:rFonts w:ascii="Arial" w:hAnsi="Arial" w:cs="Arial"/>
          <w:color w:val="5B9BD5" w:themeColor="accent1"/>
          <w:sz w:val="32"/>
          <w:szCs w:val="32"/>
        </w:rPr>
        <w:lastRenderedPageBreak/>
        <w:t>Critically analyse the factors that impact on your organisations ability to maximise customer value.</w:t>
      </w:r>
      <w:bookmarkEnd w:id="6"/>
    </w:p>
    <w:p w14:paraId="3DB91F86" w14:textId="77777777" w:rsidR="004439A1" w:rsidRPr="004439A1" w:rsidRDefault="004439A1" w:rsidP="004439A1"/>
    <w:p w14:paraId="62CFB6DE" w14:textId="229995A4" w:rsidR="006D6D6C" w:rsidRPr="00D05143" w:rsidRDefault="004439A1" w:rsidP="00D05143">
      <w:pPr>
        <w:spacing w:line="360" w:lineRule="auto"/>
        <w:rPr>
          <w:rFonts w:ascii="Arial" w:hAnsi="Arial" w:cs="Arial"/>
        </w:rPr>
      </w:pPr>
      <w:r w:rsidRPr="00D05143">
        <w:rPr>
          <w:rFonts w:ascii="Arial" w:hAnsi="Arial" w:cs="Arial"/>
          <w:lang w:val="en-US"/>
        </w:rPr>
        <w:t>“A customer perceived preference for and evaluation of those products attributes, attribute performances, and consequences arising from use that facilitate (or block) achieving the customer’s goals and purposes in use situations” (Woodruff, 1997</w:t>
      </w:r>
      <w:r w:rsidRPr="00D05143">
        <w:rPr>
          <w:rFonts w:ascii="Arial" w:hAnsi="Arial" w:cs="Arial"/>
          <w:lang w:val="en-US"/>
        </w:rPr>
        <w:t>).</w:t>
      </w:r>
      <w:r w:rsidRPr="00D05143">
        <w:rPr>
          <w:rFonts w:ascii="Arial" w:hAnsi="Arial" w:cs="Arial"/>
        </w:rPr>
        <w:t xml:space="preserve"> “</w:t>
      </w:r>
      <w:r w:rsidRPr="00D05143">
        <w:rPr>
          <w:rFonts w:ascii="Arial" w:hAnsi="Arial" w:cs="Arial"/>
          <w:lang w:val="en-US"/>
        </w:rPr>
        <w:t xml:space="preserve">Apple’s customer satisfaction and loyalty have been growing steadily over the years, reflecting the way consumers view the brand. According to NPS </w:t>
      </w:r>
      <w:r w:rsidRPr="00D05143">
        <w:rPr>
          <w:rFonts w:ascii="Arial" w:hAnsi="Arial" w:cs="Arial"/>
          <w:lang w:val="en-US"/>
        </w:rPr>
        <w:t>(</w:t>
      </w:r>
      <w:r w:rsidRPr="00D05143">
        <w:rPr>
          <w:rFonts w:ascii="Arial" w:hAnsi="Arial" w:cs="Arial"/>
          <w:shd w:val="clear" w:color="auto" w:fill="FFFFFF"/>
        </w:rPr>
        <w:t>Net Promoter Score</w:t>
      </w:r>
      <w:r w:rsidRPr="00D05143">
        <w:rPr>
          <w:rFonts w:ascii="Arial" w:hAnsi="Arial" w:cs="Arial"/>
          <w:shd w:val="clear" w:color="auto" w:fill="FFFFFF"/>
        </w:rPr>
        <w:t xml:space="preserve">) </w:t>
      </w:r>
      <w:r w:rsidRPr="00D05143">
        <w:rPr>
          <w:rFonts w:ascii="Arial" w:hAnsi="Arial" w:cs="Arial"/>
          <w:lang w:val="en-US"/>
        </w:rPr>
        <w:t xml:space="preserve">Benchmarks, Apple’s NPS score in 2022 is a resounding 72, which is significantly higher than the average NPS score of the consumer electronics </w:t>
      </w:r>
      <w:r w:rsidRPr="00D05143">
        <w:rPr>
          <w:rFonts w:ascii="Arial" w:hAnsi="Arial" w:cs="Arial"/>
          <w:lang w:val="en-US"/>
        </w:rPr>
        <w:t>industry (Grigore,2022).</w:t>
      </w:r>
    </w:p>
    <w:p w14:paraId="44F19209" w14:textId="1143FD8D" w:rsidR="00B23658" w:rsidRPr="00684D83" w:rsidRDefault="00B23658" w:rsidP="00B23658">
      <w:pPr>
        <w:pStyle w:val="Heading1"/>
        <w:rPr>
          <w:rFonts w:ascii="Arial" w:hAnsi="Arial" w:cs="Arial"/>
          <w:color w:val="5B9BD5" w:themeColor="accent1"/>
        </w:rPr>
      </w:pPr>
      <w:bookmarkStart w:id="7" w:name="_Toc120806966"/>
      <w:bookmarkStart w:id="8" w:name="_Toc121041903"/>
      <w:r w:rsidRPr="00684D83">
        <w:rPr>
          <w:rFonts w:ascii="Arial" w:hAnsi="Arial" w:cs="Arial"/>
          <w:color w:val="5B9BD5" w:themeColor="accent1"/>
        </w:rPr>
        <w:t>Analysis</w:t>
      </w:r>
      <w:bookmarkEnd w:id="7"/>
      <w:bookmarkEnd w:id="8"/>
    </w:p>
    <w:p w14:paraId="58C85789" w14:textId="77777777" w:rsidR="006D6D6C" w:rsidRPr="00684D83" w:rsidRDefault="006D6D6C" w:rsidP="006D6D6C">
      <w:pPr>
        <w:rPr>
          <w:rFonts w:ascii="Arial" w:hAnsi="Arial" w:cs="Arial"/>
        </w:rPr>
      </w:pPr>
    </w:p>
    <w:p w14:paraId="0F10212C" w14:textId="344B6EC7" w:rsidR="00024CBF" w:rsidRPr="00986316" w:rsidRDefault="00B23658" w:rsidP="00986316">
      <w:pPr>
        <w:spacing w:line="360" w:lineRule="auto"/>
        <w:rPr>
          <w:rFonts w:ascii="Arial" w:hAnsi="Arial" w:cs="Arial"/>
        </w:rPr>
      </w:pPr>
      <w:r w:rsidRPr="00986316">
        <w:rPr>
          <w:rFonts w:ascii="Arial" w:hAnsi="Arial" w:cs="Arial"/>
        </w:rPr>
        <w:t>To understand the factors that drive customer value and Apple's ability to maximise it. In that case, the first thing that needs to be taken into consideration is the consumer's experience with Apple's products (Liébana-</w:t>
      </w:r>
      <w:proofErr w:type="spellStart"/>
      <w:r w:rsidRPr="00986316">
        <w:rPr>
          <w:rFonts w:ascii="Arial" w:hAnsi="Arial" w:cs="Arial"/>
        </w:rPr>
        <w:t>Cabanillas</w:t>
      </w:r>
      <w:proofErr w:type="spellEnd"/>
      <w:r w:rsidRPr="00986316">
        <w:rPr>
          <w:rFonts w:ascii="Arial" w:hAnsi="Arial" w:cs="Arial"/>
        </w:rPr>
        <w:t xml:space="preserve"> et al., 2020). This is because the consumer's experience with Apple's products is directly related to the value that the customer places on Apple. Apple's success can be traced back to its dedication to providing great customer service and ensuring that all of its customers are completely satisfied with the products and services they get. The company has always given these two facets of Apple's business a high importance. Apple takes great satisfaction in the fact that its customer care representatives are constantly prepared to cater to the requirements of Apple's clientele. Customers of Apple have been accustomed to anticipating such a high level of assistance (</w:t>
      </w:r>
      <w:proofErr w:type="spellStart"/>
      <w:r w:rsidR="00024CBF" w:rsidRPr="00986316">
        <w:rPr>
          <w:rFonts w:ascii="Arial" w:hAnsi="Arial" w:cs="Arial"/>
        </w:rPr>
        <w:t>Binns</w:t>
      </w:r>
      <w:proofErr w:type="spellEnd"/>
      <w:r w:rsidR="00024CBF" w:rsidRPr="00986316">
        <w:rPr>
          <w:rFonts w:ascii="Arial" w:hAnsi="Arial" w:cs="Arial"/>
        </w:rPr>
        <w:t>, 2021).</w:t>
      </w:r>
      <w:r w:rsidR="00986316" w:rsidRPr="00986316">
        <w:rPr>
          <w:rFonts w:ascii="Arial" w:hAnsi="Arial" w:cs="Arial"/>
        </w:rPr>
        <w:t xml:space="preserve"> </w:t>
      </w:r>
      <w:r w:rsidR="00B8016F" w:rsidRPr="00B8016F">
        <w:rPr>
          <w:rFonts w:ascii="Arial" w:hAnsi="Arial" w:cs="Arial"/>
        </w:rPr>
        <w:t xml:space="preserve">Customer relationship management (CRM) is the most efficient and effective method for establishing and maintaining relationships with customers. In addition to increasing customer satisfaction, CRM can also improve efficiency and profitability. Besides using a variety of strategies and applications, CRM can be customized for virtually any type of </w:t>
      </w:r>
      <w:r w:rsidR="009D27DC" w:rsidRPr="00B8016F">
        <w:rPr>
          <w:rFonts w:ascii="Arial" w:hAnsi="Arial" w:cs="Arial"/>
        </w:rPr>
        <w:t>company</w:t>
      </w:r>
      <w:r w:rsidR="009D27DC">
        <w:rPr>
          <w:rFonts w:ascii="Arial" w:hAnsi="Arial" w:cs="Arial"/>
        </w:rPr>
        <w:t xml:space="preserve"> (</w:t>
      </w:r>
      <w:proofErr w:type="spellStart"/>
      <w:r w:rsidR="00B8016F" w:rsidRPr="00B8016F">
        <w:t>Kulpa</w:t>
      </w:r>
      <w:proofErr w:type="spellEnd"/>
      <w:r w:rsidR="00B8016F">
        <w:t xml:space="preserve">, 2017). </w:t>
      </w:r>
      <w:r w:rsidR="00B8016F">
        <w:rPr>
          <w:rFonts w:ascii="Arial" w:hAnsi="Arial" w:cs="Arial"/>
        </w:rPr>
        <w:t xml:space="preserve"> </w:t>
      </w:r>
      <w:r w:rsidR="00986316" w:rsidRPr="00986316">
        <w:rPr>
          <w:rFonts w:ascii="Arial" w:hAnsi="Arial" w:cs="Arial"/>
        </w:rPr>
        <w:t xml:space="preserve">The objective of Apple's CRM strategy (customer relationship management) is to motivate customers to have a positive opinion of the company, focusing primarily on the motivational factor. In addition to its extraordinary store concept, Apple's customer service process plays a crucial role in the success of its stores. In Apple's marketing and branding practices, three principles govern the process: Empathy - knowing our customers' needs better than anyone else, Focus - eliminating unnecessary opportunities, and Impute - people tend to judge a book by its cover, Apple does not. There are many companies that attempt to replicate Apple's CRM success, but they do not </w:t>
      </w:r>
      <w:r w:rsidR="00986316" w:rsidRPr="00986316">
        <w:rPr>
          <w:rFonts w:ascii="Arial" w:hAnsi="Arial" w:cs="Arial"/>
        </w:rPr>
        <w:lastRenderedPageBreak/>
        <w:t>achieve the same level of success. The use of CRM strategies and systems is crucial to developing a positive impact on customer relationships and improving the company's customer base. An Apple ID is required when purchasing a new iPhone. After creating an Apple ID, you will have access to your device, which integrates CRM platforms with iOS to improve customer relationships. Rather than focusing solely on the product's price, they encourage customers to consider other factors as well. As an example, Apple's application will introduce Face ID, Business Chat, free calls between Apple phones and text messages, free games, and many other features designed to enhance customer satisfaction</w:t>
      </w:r>
      <w:r w:rsidR="00986316" w:rsidRPr="00986316">
        <w:rPr>
          <w:rFonts w:ascii="Arial" w:hAnsi="Arial" w:cs="Arial"/>
        </w:rPr>
        <w:t xml:space="preserve"> (</w:t>
      </w:r>
      <w:r w:rsidR="00986316" w:rsidRPr="00986316">
        <w:rPr>
          <w:rFonts w:ascii="Arial" w:hAnsi="Arial" w:cs="Arial"/>
        </w:rPr>
        <w:t>Viktor, 2022</w:t>
      </w:r>
      <w:r w:rsidR="00986316" w:rsidRPr="00986316">
        <w:rPr>
          <w:rFonts w:ascii="Arial" w:hAnsi="Arial" w:cs="Arial"/>
        </w:rPr>
        <w:t>)</w:t>
      </w:r>
      <w:r w:rsidR="00986316" w:rsidRPr="00986316">
        <w:rPr>
          <w:rFonts w:ascii="Arial" w:hAnsi="Arial" w:cs="Arial"/>
        </w:rPr>
        <w:t>.</w:t>
      </w:r>
    </w:p>
    <w:p w14:paraId="7349CC74" w14:textId="741B7A8E" w:rsidR="00B23658" w:rsidRPr="00684D83" w:rsidRDefault="00B23658" w:rsidP="006D6D6C">
      <w:pPr>
        <w:spacing w:line="360" w:lineRule="auto"/>
        <w:rPr>
          <w:rFonts w:ascii="Arial" w:hAnsi="Arial" w:cs="Arial"/>
        </w:rPr>
      </w:pPr>
      <w:r w:rsidRPr="00684D83">
        <w:rPr>
          <w:rFonts w:ascii="Arial" w:hAnsi="Arial" w:cs="Arial"/>
        </w:rPr>
        <w:t xml:space="preserve">In addition, Apple is keenly aware of the significance of the evaluations and comments provided by customers, and the company makes use of </w:t>
      </w:r>
      <w:proofErr w:type="gramStart"/>
      <w:r w:rsidRPr="00684D83">
        <w:rPr>
          <w:rFonts w:ascii="Arial" w:hAnsi="Arial" w:cs="Arial"/>
        </w:rPr>
        <w:t>both of these</w:t>
      </w:r>
      <w:proofErr w:type="gramEnd"/>
      <w:r w:rsidRPr="00684D83">
        <w:rPr>
          <w:rFonts w:ascii="Arial" w:hAnsi="Arial" w:cs="Arial"/>
        </w:rPr>
        <w:t xml:space="preserve"> resources in order to guarantee that customers have the finest experience that is possibly achievable. Apple also provides a wide range of customer loyalty programmes and incentives, with the goals of further enhancing the quality of the customer experience and encouraging the contentment of Apple's clientele. In addition to providing free samples of various goods, the rewards and discounts offered by these programmes and incentives include numerous </w:t>
      </w:r>
      <w:r w:rsidR="006D6D6C" w:rsidRPr="00684D83">
        <w:rPr>
          <w:rFonts w:ascii="Arial" w:hAnsi="Arial" w:cs="Arial"/>
        </w:rPr>
        <w:t>prizes. For example, during Black Friday Sales Week, which begins the day after Thanksgiving in the United States, Apple offers promotional deals, discounts, and product bundles. In spite of this, Apple employees usually do not know about these sales before Black Friday morning when Apple opens the store.</w:t>
      </w:r>
    </w:p>
    <w:p w14:paraId="71357188" w14:textId="4CE59911" w:rsidR="00B23658" w:rsidRDefault="00B23658" w:rsidP="006D6D6C">
      <w:pPr>
        <w:spacing w:line="360" w:lineRule="auto"/>
        <w:rPr>
          <w:rFonts w:ascii="Arial" w:hAnsi="Arial" w:cs="Arial"/>
        </w:rPr>
      </w:pPr>
      <w:r w:rsidRPr="00684D83">
        <w:rPr>
          <w:rFonts w:ascii="Arial" w:hAnsi="Arial" w:cs="Arial"/>
        </w:rPr>
        <w:t xml:space="preserve">Apple </w:t>
      </w:r>
      <w:r w:rsidR="006D6D6C" w:rsidRPr="00684D83">
        <w:rPr>
          <w:rFonts w:ascii="Arial" w:hAnsi="Arial" w:cs="Arial"/>
        </w:rPr>
        <w:t>understands</w:t>
      </w:r>
      <w:r w:rsidRPr="00684D83">
        <w:rPr>
          <w:rFonts w:ascii="Arial" w:hAnsi="Arial" w:cs="Arial"/>
        </w:rPr>
        <w:t xml:space="preserve"> quality control is vital to providing value to customers, which is why the company emphasises it (</w:t>
      </w:r>
      <w:proofErr w:type="spellStart"/>
      <w:r w:rsidRPr="00684D83">
        <w:rPr>
          <w:rFonts w:ascii="Arial" w:hAnsi="Arial" w:cs="Arial"/>
        </w:rPr>
        <w:t>Razmochaeva</w:t>
      </w:r>
      <w:proofErr w:type="spellEnd"/>
      <w:r w:rsidRPr="00684D83">
        <w:rPr>
          <w:rFonts w:ascii="Arial" w:hAnsi="Arial" w:cs="Arial"/>
        </w:rPr>
        <w:t xml:space="preserve">, Semenov &amp; </w:t>
      </w:r>
      <w:proofErr w:type="spellStart"/>
      <w:r w:rsidRPr="00684D83">
        <w:rPr>
          <w:rFonts w:ascii="Arial" w:hAnsi="Arial" w:cs="Arial"/>
        </w:rPr>
        <w:t>Bezrukov</w:t>
      </w:r>
      <w:proofErr w:type="spellEnd"/>
      <w:r w:rsidRPr="00684D83">
        <w:rPr>
          <w:rFonts w:ascii="Arial" w:hAnsi="Arial" w:cs="Arial"/>
        </w:rPr>
        <w:t>, 2019). In addition to placing a significant emphasis on the customer experience, the company places a significant emphasis on quality control. In order to guarantee that the finished products are up to the highest possible standards and do not pose a risk to the customers' health, the company adheres scrupulously to every one of the crucial stages. Apple is extremely pleased with the comprehensive testing, inspection, and quality control procedures that it has in place. These practices guarantee that the company's products will live up to the standards of quality established by Apple's core customer base.</w:t>
      </w:r>
    </w:p>
    <w:p w14:paraId="1F2DF3AD" w14:textId="40E9E6CD" w:rsidR="009D27DC" w:rsidRDefault="009D27DC" w:rsidP="006D6D6C">
      <w:pPr>
        <w:spacing w:line="360" w:lineRule="auto"/>
        <w:rPr>
          <w:rFonts w:ascii="Arial" w:hAnsi="Arial" w:cs="Arial"/>
        </w:rPr>
      </w:pPr>
    </w:p>
    <w:p w14:paraId="68480DBA" w14:textId="68D6AAE0" w:rsidR="009D27DC" w:rsidRDefault="009D27DC" w:rsidP="006D6D6C">
      <w:pPr>
        <w:spacing w:line="360" w:lineRule="auto"/>
        <w:rPr>
          <w:rFonts w:ascii="Arial" w:hAnsi="Arial" w:cs="Arial"/>
        </w:rPr>
      </w:pPr>
    </w:p>
    <w:p w14:paraId="0E663C81" w14:textId="77777777" w:rsidR="009D27DC" w:rsidRPr="00684D83" w:rsidRDefault="009D27DC" w:rsidP="006D6D6C">
      <w:pPr>
        <w:spacing w:line="360" w:lineRule="auto"/>
        <w:rPr>
          <w:rFonts w:ascii="Arial" w:hAnsi="Arial" w:cs="Arial"/>
        </w:rPr>
      </w:pPr>
    </w:p>
    <w:p w14:paraId="2A5154D6" w14:textId="27FF6A6B" w:rsidR="00B23658" w:rsidRPr="00684D83" w:rsidRDefault="00B23658" w:rsidP="00B23658">
      <w:pPr>
        <w:pStyle w:val="Heading1"/>
        <w:rPr>
          <w:rFonts w:ascii="Arial" w:hAnsi="Arial" w:cs="Arial"/>
          <w:color w:val="5B9BD5" w:themeColor="accent1"/>
        </w:rPr>
      </w:pPr>
      <w:bookmarkStart w:id="9" w:name="_Toc120806967"/>
      <w:bookmarkStart w:id="10" w:name="_Toc121041904"/>
      <w:r w:rsidRPr="00684D83">
        <w:rPr>
          <w:rFonts w:ascii="Arial" w:hAnsi="Arial" w:cs="Arial"/>
          <w:color w:val="5B9BD5" w:themeColor="accent1"/>
        </w:rPr>
        <w:lastRenderedPageBreak/>
        <w:t>Discussion</w:t>
      </w:r>
      <w:bookmarkEnd w:id="9"/>
      <w:bookmarkEnd w:id="10"/>
    </w:p>
    <w:p w14:paraId="0CA24300" w14:textId="77777777" w:rsidR="006D6D6C" w:rsidRPr="00684D83" w:rsidRDefault="006D6D6C" w:rsidP="006D6D6C">
      <w:pPr>
        <w:rPr>
          <w:rFonts w:ascii="Arial" w:hAnsi="Arial" w:cs="Arial"/>
        </w:rPr>
      </w:pPr>
    </w:p>
    <w:p w14:paraId="0D3054E9" w14:textId="33F13B9A" w:rsidR="00B23658" w:rsidRPr="00684D83" w:rsidRDefault="00B23658" w:rsidP="00DB191D">
      <w:pPr>
        <w:spacing w:line="360" w:lineRule="auto"/>
        <w:rPr>
          <w:rFonts w:ascii="Arial" w:hAnsi="Arial" w:cs="Arial"/>
        </w:rPr>
      </w:pPr>
      <w:r w:rsidRPr="00684D83">
        <w:rPr>
          <w:rFonts w:ascii="Arial" w:hAnsi="Arial" w:cs="Arial"/>
        </w:rPr>
        <w:t>The ability of Apple to maximise the value that customers derive from their purchases is primarily influenced by several factors, the most important of which are the company's price and product offers, in addition to its marketing strategy, customer service, and brand image (Kurdi et al., 2022). Other factors that play a role in this ability include a variety of other factors. In order for a business to get the most of the value that its customers provide, it is essential to have a pricing plan that is both successful and efficient. This is because it plays a role in determining consumers' decisions about the acquisitions they make. In addition, to keep a loyal customer base and ensure that all of their requirements are met, the goods and services that are put up for sale should be of the best possible quality. This should be done in order to satisfy the expectations of the customers. Suppose "Apple" wants to keep and grow the value that its customers receive from the company (</w:t>
      </w:r>
      <w:r w:rsidR="00042A2F" w:rsidRPr="00684D83">
        <w:rPr>
          <w:rFonts w:ascii="Arial" w:hAnsi="Arial" w:cs="Arial"/>
        </w:rPr>
        <w:t>Moorman, 2022</w:t>
      </w:r>
      <w:r w:rsidRPr="00684D83">
        <w:rPr>
          <w:rFonts w:ascii="Arial" w:hAnsi="Arial" w:cs="Arial"/>
        </w:rPr>
        <w:t xml:space="preserve">). In that case, it must continually develop new goods and bring them to the market to maintain its position as a competitive player in the industry. </w:t>
      </w:r>
    </w:p>
    <w:p w14:paraId="4888639A" w14:textId="77777777" w:rsidR="00DB191D" w:rsidRPr="00684D83" w:rsidRDefault="00DB191D" w:rsidP="006D6D6C">
      <w:pPr>
        <w:rPr>
          <w:rFonts w:ascii="Arial" w:hAnsi="Arial" w:cs="Arial"/>
          <w:color w:val="5B9BD5" w:themeColor="accent1"/>
          <w:sz w:val="28"/>
          <w:szCs w:val="28"/>
        </w:rPr>
      </w:pPr>
    </w:p>
    <w:p w14:paraId="427CE8C9" w14:textId="349A0F6D" w:rsidR="00B23658" w:rsidRPr="00684D83" w:rsidRDefault="00B23658" w:rsidP="009E523C">
      <w:pPr>
        <w:rPr>
          <w:rFonts w:ascii="Arial" w:hAnsi="Arial" w:cs="Arial"/>
          <w:color w:val="5B9BD5" w:themeColor="accent1"/>
          <w:sz w:val="32"/>
          <w:szCs w:val="32"/>
        </w:rPr>
      </w:pPr>
      <w:bookmarkStart w:id="11" w:name="_Toc120736905"/>
      <w:bookmarkStart w:id="12" w:name="_Toc120806968"/>
      <w:r w:rsidRPr="00684D83">
        <w:rPr>
          <w:rFonts w:ascii="Arial" w:hAnsi="Arial" w:cs="Arial"/>
          <w:color w:val="5B9BD5" w:themeColor="accent1"/>
          <w:sz w:val="32"/>
          <w:szCs w:val="32"/>
        </w:rPr>
        <w:t>Factors affecting customer satisfaction</w:t>
      </w:r>
      <w:bookmarkEnd w:id="11"/>
      <w:bookmarkEnd w:id="12"/>
    </w:p>
    <w:p w14:paraId="154E8FDB" w14:textId="77777777" w:rsidR="00DB191D" w:rsidRPr="00684D83" w:rsidRDefault="00DB191D" w:rsidP="009E523C">
      <w:pPr>
        <w:rPr>
          <w:rFonts w:ascii="Arial" w:eastAsiaTheme="majorEastAsia" w:hAnsi="Arial" w:cs="Arial"/>
          <w:b/>
          <w:i/>
          <w:color w:val="5B9BD5" w:themeColor="accent1"/>
          <w:sz w:val="32"/>
          <w:szCs w:val="36"/>
        </w:rPr>
      </w:pPr>
    </w:p>
    <w:p w14:paraId="4CFB4953" w14:textId="42D8B9EA" w:rsidR="00B23658" w:rsidRPr="00684D83" w:rsidRDefault="00B23658" w:rsidP="00DB191D">
      <w:pPr>
        <w:pStyle w:val="Heading3"/>
        <w:spacing w:line="360" w:lineRule="auto"/>
        <w:rPr>
          <w:rFonts w:ascii="Arial" w:hAnsi="Arial" w:cs="Arial"/>
          <w:color w:val="5B9BD5" w:themeColor="accent1"/>
        </w:rPr>
      </w:pPr>
      <w:bookmarkStart w:id="13" w:name="_Toc120806969"/>
      <w:bookmarkStart w:id="14" w:name="_Toc121041905"/>
      <w:r w:rsidRPr="00684D83">
        <w:rPr>
          <w:rFonts w:ascii="Arial" w:hAnsi="Arial" w:cs="Arial"/>
          <w:color w:val="5B9BD5" w:themeColor="accent1"/>
        </w:rPr>
        <w:t>Quality</w:t>
      </w:r>
      <w:bookmarkEnd w:id="13"/>
      <w:bookmarkEnd w:id="14"/>
    </w:p>
    <w:p w14:paraId="5F38DAFA" w14:textId="77777777" w:rsidR="00B23658" w:rsidRPr="00684D83" w:rsidRDefault="00B23658" w:rsidP="00DB191D">
      <w:pPr>
        <w:spacing w:line="360" w:lineRule="auto"/>
        <w:rPr>
          <w:rFonts w:ascii="Arial" w:hAnsi="Arial" w:cs="Arial"/>
        </w:rPr>
      </w:pPr>
      <w:r w:rsidRPr="00684D83">
        <w:rPr>
          <w:rFonts w:ascii="Arial" w:hAnsi="Arial" w:cs="Arial"/>
        </w:rPr>
        <w:t>Apple is well-known for producing goods that are of the highest quality and are designed and constructed to last. The business commits a large amount of both time and resources toward the development of dependable and prosperous products, with the end goal of satisfying the needs of the end user (Yang et al., 2021).</w:t>
      </w:r>
    </w:p>
    <w:p w14:paraId="3C3825AC" w14:textId="5109F8F9" w:rsidR="00DB191D" w:rsidRPr="00684D83" w:rsidRDefault="00B23658" w:rsidP="00DB191D">
      <w:pPr>
        <w:pStyle w:val="Heading3"/>
        <w:spacing w:line="360" w:lineRule="auto"/>
        <w:rPr>
          <w:rFonts w:ascii="Arial" w:hAnsi="Arial" w:cs="Arial"/>
          <w:color w:val="5B9BD5" w:themeColor="accent1"/>
        </w:rPr>
      </w:pPr>
      <w:bookmarkStart w:id="15" w:name="_Toc120806970"/>
      <w:bookmarkStart w:id="16" w:name="_Toc121041906"/>
      <w:r w:rsidRPr="00684D83">
        <w:rPr>
          <w:rFonts w:ascii="Arial" w:hAnsi="Arial" w:cs="Arial"/>
          <w:color w:val="5B9BD5" w:themeColor="accent1"/>
        </w:rPr>
        <w:t>Innovation</w:t>
      </w:r>
      <w:bookmarkEnd w:id="15"/>
      <w:bookmarkEnd w:id="16"/>
      <w:r w:rsidRPr="00684D83">
        <w:rPr>
          <w:rFonts w:ascii="Arial" w:hAnsi="Arial" w:cs="Arial"/>
          <w:color w:val="5B9BD5" w:themeColor="accent1"/>
        </w:rPr>
        <w:t xml:space="preserve"> </w:t>
      </w:r>
    </w:p>
    <w:p w14:paraId="5BC4C6CF" w14:textId="5F0C002A" w:rsidR="00B23658" w:rsidRPr="00684D83" w:rsidRDefault="00B23658" w:rsidP="00DB191D">
      <w:pPr>
        <w:spacing w:line="360" w:lineRule="auto"/>
        <w:rPr>
          <w:rFonts w:ascii="Arial" w:hAnsi="Arial" w:cs="Arial"/>
        </w:rPr>
      </w:pPr>
      <w:r w:rsidRPr="00684D83">
        <w:rPr>
          <w:rFonts w:ascii="Arial" w:hAnsi="Arial" w:cs="Arial"/>
        </w:rPr>
        <w:t>Apple is constantly working to reinvent their goods and services, which results in the development of new and improved methods for completing chores, simplifying life, and adding value for Apple's customers. Apple's mission is to offer customers genuine worth by persistently developing pioneering goods and services that improve the quality of their lives in meaningful ways (Marr, 2019).</w:t>
      </w:r>
    </w:p>
    <w:p w14:paraId="270BD701" w14:textId="6D15081D" w:rsidR="00B23658" w:rsidRPr="00684D83" w:rsidRDefault="00B23658" w:rsidP="00DB191D">
      <w:pPr>
        <w:pStyle w:val="Heading3"/>
        <w:spacing w:line="360" w:lineRule="auto"/>
        <w:rPr>
          <w:rStyle w:val="Heading3Char"/>
          <w:rFonts w:ascii="Arial" w:hAnsi="Arial" w:cs="Arial"/>
          <w:color w:val="5B9BD5" w:themeColor="accent1"/>
        </w:rPr>
      </w:pPr>
      <w:bookmarkStart w:id="17" w:name="_Toc120806971"/>
      <w:bookmarkStart w:id="18" w:name="_Toc121041907"/>
      <w:r w:rsidRPr="00684D83">
        <w:rPr>
          <w:rStyle w:val="Heading3Char"/>
          <w:rFonts w:ascii="Arial" w:hAnsi="Arial" w:cs="Arial"/>
          <w:color w:val="5B9BD5" w:themeColor="accent1"/>
        </w:rPr>
        <w:lastRenderedPageBreak/>
        <w:t>The user</w:t>
      </w:r>
      <w:bookmarkEnd w:id="17"/>
      <w:r w:rsidRPr="00684D83">
        <w:rPr>
          <w:rFonts w:ascii="Arial" w:hAnsi="Arial" w:cs="Arial"/>
          <w:color w:val="5B9BD5" w:themeColor="accent1"/>
        </w:rPr>
        <w:t xml:space="preserve"> </w:t>
      </w:r>
      <w:r w:rsidRPr="00684D83">
        <w:rPr>
          <w:rStyle w:val="Heading3Char"/>
          <w:rFonts w:ascii="Arial" w:hAnsi="Arial" w:cs="Arial"/>
          <w:color w:val="5B9BD5" w:themeColor="accent1"/>
        </w:rPr>
        <w:t>experience</w:t>
      </w:r>
      <w:bookmarkEnd w:id="18"/>
      <w:r w:rsidRPr="00684D83">
        <w:rPr>
          <w:rStyle w:val="Heading3Char"/>
          <w:rFonts w:ascii="Arial" w:hAnsi="Arial" w:cs="Arial"/>
          <w:color w:val="5B9BD5" w:themeColor="accent1"/>
        </w:rPr>
        <w:t xml:space="preserve"> </w:t>
      </w:r>
    </w:p>
    <w:p w14:paraId="0C44191C" w14:textId="77777777" w:rsidR="00B23658" w:rsidRPr="00684D83" w:rsidRDefault="00B23658" w:rsidP="00DB191D">
      <w:pPr>
        <w:spacing w:line="360" w:lineRule="auto"/>
        <w:rPr>
          <w:rFonts w:ascii="Arial" w:hAnsi="Arial" w:cs="Arial"/>
        </w:rPr>
      </w:pPr>
      <w:r w:rsidRPr="00684D83">
        <w:rPr>
          <w:rFonts w:ascii="Arial" w:hAnsi="Arial" w:cs="Arial"/>
        </w:rPr>
        <w:t xml:space="preserve">Apple goods are designed to be user-friendly and intuitive, which makes it easier and more fun for customers to interact with the products and use them in their daily lives. </w:t>
      </w:r>
      <w:proofErr w:type="gramStart"/>
      <w:r w:rsidRPr="00684D83">
        <w:rPr>
          <w:rFonts w:ascii="Arial" w:hAnsi="Arial" w:cs="Arial"/>
        </w:rPr>
        <w:t>In the event that</w:t>
      </w:r>
      <w:proofErr w:type="gramEnd"/>
      <w:r w:rsidRPr="00684D83">
        <w:rPr>
          <w:rFonts w:ascii="Arial" w:hAnsi="Arial" w:cs="Arial"/>
        </w:rPr>
        <w:t xml:space="preserve"> a consumer has a problem with one of Apple's products, the company offers an exceptional customer support system to assist them (</w:t>
      </w:r>
      <w:proofErr w:type="spellStart"/>
      <w:r w:rsidRPr="00684D83">
        <w:rPr>
          <w:rFonts w:ascii="Arial" w:hAnsi="Arial" w:cs="Arial"/>
        </w:rPr>
        <w:t>O’Regan</w:t>
      </w:r>
      <w:proofErr w:type="spellEnd"/>
      <w:r w:rsidRPr="00684D83">
        <w:rPr>
          <w:rFonts w:ascii="Arial" w:hAnsi="Arial" w:cs="Arial"/>
        </w:rPr>
        <w:t>, 2018).</w:t>
      </w:r>
    </w:p>
    <w:p w14:paraId="2B83EF2F" w14:textId="77777777" w:rsidR="00B23658" w:rsidRPr="00684D83" w:rsidRDefault="00B23658" w:rsidP="00DB191D">
      <w:pPr>
        <w:pStyle w:val="Heading3"/>
        <w:spacing w:line="360" w:lineRule="auto"/>
        <w:rPr>
          <w:rFonts w:ascii="Arial" w:hAnsi="Arial" w:cs="Arial"/>
          <w:color w:val="5B9BD5" w:themeColor="accent1"/>
        </w:rPr>
      </w:pPr>
      <w:bookmarkStart w:id="19" w:name="_Toc120806972"/>
      <w:bookmarkStart w:id="20" w:name="_Toc121041908"/>
      <w:r w:rsidRPr="00684D83">
        <w:rPr>
          <w:rFonts w:ascii="Arial" w:hAnsi="Arial" w:cs="Arial"/>
          <w:color w:val="5B9BD5" w:themeColor="accent1"/>
        </w:rPr>
        <w:t>Loyalty to the brand</w:t>
      </w:r>
      <w:bookmarkEnd w:id="19"/>
      <w:bookmarkEnd w:id="20"/>
      <w:r w:rsidRPr="00684D83">
        <w:rPr>
          <w:rFonts w:ascii="Arial" w:hAnsi="Arial" w:cs="Arial"/>
          <w:color w:val="5B9BD5" w:themeColor="accent1"/>
        </w:rPr>
        <w:t xml:space="preserve"> </w:t>
      </w:r>
    </w:p>
    <w:p w14:paraId="7F7BB7C3" w14:textId="65284F84" w:rsidR="00B23658" w:rsidRPr="00684D83" w:rsidRDefault="00B23658" w:rsidP="00DB191D">
      <w:pPr>
        <w:spacing w:line="360" w:lineRule="auto"/>
        <w:rPr>
          <w:rFonts w:ascii="Arial" w:hAnsi="Arial" w:cs="Arial"/>
        </w:rPr>
      </w:pPr>
      <w:r w:rsidRPr="00684D83">
        <w:rPr>
          <w:rFonts w:ascii="Arial" w:hAnsi="Arial" w:cs="Arial"/>
        </w:rPr>
        <w:t>Apple has developed a powerful brand loyalty among its customers by continuously delivering dependable, high-quality products and services, which has resulted in the company having an enormous consumer following. Fans of Apple are notoriously devoted to the firm; in fact, they are so devoted to the brand that they frequently continue to support Apple even after purchasing a new product from the company (</w:t>
      </w:r>
      <w:r w:rsidR="009C52DF" w:rsidRPr="00684D83">
        <w:rPr>
          <w:rFonts w:ascii="Arial" w:hAnsi="Arial" w:cs="Arial"/>
          <w:color w:val="222222"/>
          <w:shd w:val="clear" w:color="auto" w:fill="FFFFFF"/>
        </w:rPr>
        <w:t>Kato,2021</w:t>
      </w:r>
      <w:r w:rsidRPr="00684D83">
        <w:rPr>
          <w:rFonts w:ascii="Arial" w:hAnsi="Arial" w:cs="Arial"/>
        </w:rPr>
        <w:t>).</w:t>
      </w:r>
    </w:p>
    <w:p w14:paraId="48459DF0" w14:textId="77777777" w:rsidR="00B23658" w:rsidRPr="00684D83" w:rsidRDefault="00B23658" w:rsidP="00DB191D">
      <w:pPr>
        <w:pStyle w:val="Heading3"/>
        <w:spacing w:line="360" w:lineRule="auto"/>
        <w:rPr>
          <w:rFonts w:ascii="Arial" w:hAnsi="Arial" w:cs="Arial"/>
          <w:color w:val="5B9BD5" w:themeColor="accent1"/>
        </w:rPr>
      </w:pPr>
      <w:bookmarkStart w:id="21" w:name="_Toc120806973"/>
      <w:bookmarkStart w:id="22" w:name="_Toc121041909"/>
      <w:r w:rsidRPr="00684D83">
        <w:rPr>
          <w:rFonts w:ascii="Arial" w:hAnsi="Arial" w:cs="Arial"/>
          <w:color w:val="5B9BD5" w:themeColor="accent1"/>
        </w:rPr>
        <w:t>Marketing</w:t>
      </w:r>
      <w:bookmarkEnd w:id="21"/>
      <w:bookmarkEnd w:id="22"/>
      <w:r w:rsidRPr="00684D83">
        <w:rPr>
          <w:rFonts w:ascii="Arial" w:hAnsi="Arial" w:cs="Arial"/>
          <w:color w:val="5B9BD5" w:themeColor="accent1"/>
        </w:rPr>
        <w:t xml:space="preserve"> </w:t>
      </w:r>
    </w:p>
    <w:p w14:paraId="31C8E1D2" w14:textId="1FCDDF10" w:rsidR="00B23658" w:rsidRPr="00684D83" w:rsidRDefault="00B23658" w:rsidP="00DB191D">
      <w:pPr>
        <w:spacing w:line="360" w:lineRule="auto"/>
        <w:rPr>
          <w:rFonts w:ascii="Arial" w:hAnsi="Arial" w:cs="Arial"/>
        </w:rPr>
      </w:pPr>
      <w:r w:rsidRPr="00684D83">
        <w:rPr>
          <w:rFonts w:ascii="Arial" w:hAnsi="Arial" w:cs="Arial"/>
        </w:rPr>
        <w:t xml:space="preserve">Apple has made significant investments in the marketing and advertising of their goods, which has enabled them to </w:t>
      </w:r>
      <w:r w:rsidR="00DB191D" w:rsidRPr="00684D83">
        <w:rPr>
          <w:rFonts w:ascii="Arial" w:hAnsi="Arial" w:cs="Arial"/>
        </w:rPr>
        <w:t>communicate with their target demographic and build brand recognition more effectively</w:t>
      </w:r>
      <w:r w:rsidRPr="00684D83">
        <w:rPr>
          <w:rFonts w:ascii="Arial" w:hAnsi="Arial" w:cs="Arial"/>
        </w:rPr>
        <w:t>. Apple also makes investments in the promotion of its products and services, which helps the company reach its target demographic and build a devoted fan base (Shi, Yang, Zheng, &amp; Zhu, 2022).</w:t>
      </w:r>
    </w:p>
    <w:p w14:paraId="028C02C5" w14:textId="422C3C3D" w:rsidR="00B23658" w:rsidRPr="00684D83" w:rsidRDefault="00B23658" w:rsidP="00DB191D">
      <w:pPr>
        <w:spacing w:line="360" w:lineRule="auto"/>
        <w:rPr>
          <w:rFonts w:ascii="Arial" w:hAnsi="Arial" w:cs="Arial"/>
        </w:rPr>
      </w:pPr>
      <w:r w:rsidRPr="00684D83">
        <w:rPr>
          <w:rFonts w:ascii="Arial" w:hAnsi="Arial" w:cs="Arial"/>
        </w:rPr>
        <w:t>In addition, their marketing plan needs to be creative and aggressive if it will be able to contribute to an increase in sales and to the development of a loyal consumer base. As a direct result of this, there will be an increase in the value provided to consumers who make purchases. In addition, for Apple to keep the customers who are already committed to the brand, the corporation needs to make an effort to provide customer service that is not only enjoyable but also prompt and efficient in the way that it delivers its services to customers (</w:t>
      </w:r>
      <w:proofErr w:type="spellStart"/>
      <w:r w:rsidRPr="00684D83">
        <w:rPr>
          <w:rFonts w:ascii="Arial" w:hAnsi="Arial" w:cs="Arial"/>
        </w:rPr>
        <w:t>Alzoubi</w:t>
      </w:r>
      <w:proofErr w:type="spellEnd"/>
      <w:r w:rsidR="00DB191D" w:rsidRPr="00684D83">
        <w:rPr>
          <w:rFonts w:ascii="Arial" w:hAnsi="Arial" w:cs="Arial"/>
        </w:rPr>
        <w:t xml:space="preserve"> et al.</w:t>
      </w:r>
      <w:r w:rsidRPr="00684D83">
        <w:rPr>
          <w:rFonts w:ascii="Arial" w:hAnsi="Arial" w:cs="Arial"/>
        </w:rPr>
        <w:t>, 2022).</w:t>
      </w:r>
    </w:p>
    <w:p w14:paraId="45863CDB" w14:textId="77777777" w:rsidR="00B23658" w:rsidRPr="00684D83" w:rsidRDefault="00B23658" w:rsidP="00B23658">
      <w:pPr>
        <w:rPr>
          <w:rFonts w:ascii="Arial" w:hAnsi="Arial" w:cs="Arial"/>
        </w:rPr>
      </w:pPr>
    </w:p>
    <w:p w14:paraId="219CD5BC" w14:textId="360FDB02" w:rsidR="008045C7" w:rsidRPr="00684D83" w:rsidRDefault="008045C7" w:rsidP="00D2291D">
      <w:pPr>
        <w:spacing w:line="360" w:lineRule="auto"/>
        <w:rPr>
          <w:rFonts w:ascii="Arial" w:hAnsi="Arial" w:cs="Arial"/>
          <w:sz w:val="24"/>
          <w:szCs w:val="24"/>
        </w:rPr>
      </w:pPr>
    </w:p>
    <w:p w14:paraId="1951B651" w14:textId="6ECC0C0D" w:rsidR="00DB191D" w:rsidRPr="00684D83" w:rsidRDefault="00DB191D" w:rsidP="00D2291D">
      <w:pPr>
        <w:spacing w:line="360" w:lineRule="auto"/>
        <w:rPr>
          <w:rFonts w:ascii="Arial" w:hAnsi="Arial" w:cs="Arial"/>
          <w:sz w:val="24"/>
          <w:szCs w:val="24"/>
        </w:rPr>
      </w:pPr>
    </w:p>
    <w:p w14:paraId="24F74BA1" w14:textId="77777777" w:rsidR="00DB191D" w:rsidRPr="00684D83" w:rsidRDefault="00DB191D" w:rsidP="00D2291D">
      <w:pPr>
        <w:spacing w:line="360" w:lineRule="auto"/>
        <w:rPr>
          <w:rFonts w:ascii="Arial" w:hAnsi="Arial" w:cs="Arial"/>
          <w:sz w:val="24"/>
          <w:szCs w:val="24"/>
        </w:rPr>
      </w:pPr>
    </w:p>
    <w:p w14:paraId="7BE564BE" w14:textId="0732DA69" w:rsidR="00285D09" w:rsidRPr="00684D83" w:rsidRDefault="00804842" w:rsidP="00DF2AB7">
      <w:pPr>
        <w:pStyle w:val="Heading2"/>
        <w:rPr>
          <w:rFonts w:ascii="Arial" w:hAnsi="Arial" w:cs="Arial"/>
          <w:color w:val="5B9BD5" w:themeColor="accent1"/>
          <w:sz w:val="32"/>
          <w:szCs w:val="32"/>
        </w:rPr>
      </w:pPr>
      <w:bookmarkStart w:id="23" w:name="_Toc121041910"/>
      <w:r w:rsidRPr="00684D83">
        <w:rPr>
          <w:rFonts w:ascii="Arial" w:hAnsi="Arial" w:cs="Arial"/>
          <w:color w:val="5B9BD5" w:themeColor="accent1"/>
          <w:sz w:val="32"/>
          <w:szCs w:val="32"/>
        </w:rPr>
        <w:lastRenderedPageBreak/>
        <w:t>Critical understanding of your organisation’s quality processes and its effectiveness in meeting customer requirements.</w:t>
      </w:r>
      <w:bookmarkEnd w:id="23"/>
    </w:p>
    <w:p w14:paraId="00D0DF1A" w14:textId="77777777" w:rsidR="00DF2AB7" w:rsidRPr="00684D83" w:rsidRDefault="00DF2AB7" w:rsidP="00DF2AB7">
      <w:pPr>
        <w:rPr>
          <w:rFonts w:ascii="Arial" w:hAnsi="Arial" w:cs="Arial"/>
        </w:rPr>
      </w:pPr>
    </w:p>
    <w:p w14:paraId="7C85E94D" w14:textId="4CA95EB8" w:rsidR="00B23658" w:rsidRPr="00684D83" w:rsidRDefault="00B23658" w:rsidP="004B6DDE">
      <w:pPr>
        <w:spacing w:line="360" w:lineRule="auto"/>
        <w:rPr>
          <w:rFonts w:ascii="Arial" w:hAnsi="Arial" w:cs="Arial"/>
        </w:rPr>
      </w:pPr>
      <w:r w:rsidRPr="00684D83">
        <w:rPr>
          <w:rFonts w:ascii="Arial" w:hAnsi="Arial" w:cs="Arial"/>
        </w:rPr>
        <w:t>Apple exercises extreme caution when guarding the Apple’s brand image to win customers' trust effectively is essential. This is necessary in order to acquire the trust of customers successfully. If Apple implements these tactics, it will be able to raise the overall value that its consumers receive from the company, making those customers happy. Apple's customers will be pleased with the increased value. An in-depth comprehension of the quality assurance procedures used by Apple, as well as the degree to which those procedures successfully meet their customers' needs. Apple makes consistent investments in quality processes to guarantee that its customers' needs are always met (</w:t>
      </w:r>
      <w:proofErr w:type="spellStart"/>
      <w:r w:rsidRPr="00684D83">
        <w:rPr>
          <w:rFonts w:ascii="Arial" w:hAnsi="Arial" w:cs="Arial"/>
        </w:rPr>
        <w:t>Deibert</w:t>
      </w:r>
      <w:proofErr w:type="spellEnd"/>
      <w:r w:rsidRPr="00684D83">
        <w:rPr>
          <w:rFonts w:ascii="Arial" w:hAnsi="Arial" w:cs="Arial"/>
        </w:rPr>
        <w:t xml:space="preserve">, 2019). Product design, production procedures, supply chain management, customer feedback analysis, and quality control and assurance are some of the essential quality processes that Apple employs. </w:t>
      </w:r>
    </w:p>
    <w:p w14:paraId="38543B50" w14:textId="4044FA4A" w:rsidR="00B23658" w:rsidRPr="00684D83" w:rsidRDefault="00B23658" w:rsidP="004B6DDE">
      <w:pPr>
        <w:spacing w:line="360" w:lineRule="auto"/>
        <w:rPr>
          <w:rFonts w:ascii="Arial" w:hAnsi="Arial" w:cs="Arial"/>
        </w:rPr>
      </w:pPr>
      <w:r w:rsidRPr="00684D83">
        <w:rPr>
          <w:rFonts w:ascii="Arial" w:hAnsi="Arial" w:cs="Arial"/>
        </w:rPr>
        <w:t>To ensure that Apple</w:t>
      </w:r>
      <w:r w:rsidR="004B6DDE" w:rsidRPr="00684D83">
        <w:rPr>
          <w:rFonts w:ascii="Arial" w:hAnsi="Arial" w:cs="Arial"/>
        </w:rPr>
        <w:t xml:space="preserve"> </w:t>
      </w:r>
      <w:r w:rsidRPr="00684D83">
        <w:rPr>
          <w:rFonts w:ascii="Arial" w:hAnsi="Arial" w:cs="Arial"/>
        </w:rPr>
        <w:t>can satisfy the requirements and preferences of its customers, the process of generating products is of the utmost importance. This is something that the firm takes great satisfaction in being able to do. At this stage of the development process, the essential components of the product or service and the demands of the target market are evaluated and incorporated. In addition, production methods are arranged in such a way as to fulfil the requirements that are set forth by clients and to cut down on the amount of waste that is generated as a direct result of the production process. The supply chain management procedures are put into operation to ensure that consumers will be provided with on-time delivery of high-quality goods and services (</w:t>
      </w:r>
      <w:proofErr w:type="spellStart"/>
      <w:r w:rsidRPr="00684D83">
        <w:rPr>
          <w:rFonts w:ascii="Arial" w:hAnsi="Arial" w:cs="Arial"/>
        </w:rPr>
        <w:t>Helo</w:t>
      </w:r>
      <w:proofErr w:type="spellEnd"/>
      <w:r w:rsidRPr="00684D83">
        <w:rPr>
          <w:rFonts w:ascii="Arial" w:hAnsi="Arial" w:cs="Arial"/>
        </w:rPr>
        <w:t xml:space="preserve"> &amp; Hao, 2021). </w:t>
      </w:r>
    </w:p>
    <w:p w14:paraId="12744E26" w14:textId="6C04786C" w:rsidR="00B23658" w:rsidRPr="00684D83" w:rsidRDefault="00B23658" w:rsidP="004B6DDE">
      <w:pPr>
        <w:spacing w:line="360" w:lineRule="auto"/>
        <w:rPr>
          <w:rFonts w:ascii="Arial" w:hAnsi="Arial" w:cs="Arial"/>
        </w:rPr>
      </w:pPr>
      <w:r w:rsidRPr="00684D83">
        <w:rPr>
          <w:rFonts w:ascii="Arial" w:hAnsi="Arial" w:cs="Arial"/>
        </w:rPr>
        <w:t xml:space="preserve">This may be accomplished by ensuring that the supply chain management procedures are followed. In addition, when it comes to enhancing quality control and operating procedures, analysing customer feedback and recommendations is one of the most significant actions that can be taken at any point. Apple can discover areas in its services or goods that could use improvement by reading the feedback provided by its customers and acting swiftly in response to the information obtained from this feedback. </w:t>
      </w:r>
      <w:r w:rsidR="004B6DDE" w:rsidRPr="00684D83">
        <w:rPr>
          <w:rFonts w:ascii="Arial" w:hAnsi="Arial" w:cs="Arial"/>
        </w:rPr>
        <w:t xml:space="preserve">As a result of this method, Apple is able to identify areas for improvement </w:t>
      </w:r>
      <w:r w:rsidRPr="00684D83">
        <w:rPr>
          <w:rFonts w:ascii="Arial" w:hAnsi="Arial" w:cs="Arial"/>
        </w:rPr>
        <w:t>(</w:t>
      </w:r>
      <w:proofErr w:type="spellStart"/>
      <w:r w:rsidRPr="00684D83">
        <w:rPr>
          <w:rFonts w:ascii="Arial" w:hAnsi="Arial" w:cs="Arial"/>
        </w:rPr>
        <w:t>Büyüközkan</w:t>
      </w:r>
      <w:proofErr w:type="spellEnd"/>
      <w:r w:rsidRPr="00684D83">
        <w:rPr>
          <w:rFonts w:ascii="Arial" w:hAnsi="Arial" w:cs="Arial"/>
        </w:rPr>
        <w:t xml:space="preserve"> &amp; </w:t>
      </w:r>
      <w:proofErr w:type="spellStart"/>
      <w:r w:rsidRPr="00684D83">
        <w:rPr>
          <w:rFonts w:ascii="Arial" w:hAnsi="Arial" w:cs="Arial"/>
        </w:rPr>
        <w:t>Güler</w:t>
      </w:r>
      <w:proofErr w:type="spellEnd"/>
      <w:r w:rsidRPr="00684D83">
        <w:rPr>
          <w:rFonts w:ascii="Arial" w:hAnsi="Arial" w:cs="Arial"/>
        </w:rPr>
        <w:t xml:space="preserve">, 2020). </w:t>
      </w:r>
    </w:p>
    <w:p w14:paraId="12E6B25E" w14:textId="77777777" w:rsidR="00B23658" w:rsidRPr="00684D83" w:rsidRDefault="00B23658" w:rsidP="004B6DDE">
      <w:pPr>
        <w:spacing w:line="360" w:lineRule="auto"/>
        <w:rPr>
          <w:rFonts w:ascii="Arial" w:hAnsi="Arial" w:cs="Arial"/>
        </w:rPr>
      </w:pPr>
      <w:r w:rsidRPr="00684D83">
        <w:rPr>
          <w:rFonts w:ascii="Arial" w:hAnsi="Arial" w:cs="Arial"/>
        </w:rPr>
        <w:t xml:space="preserve">The goods that have been manufactured are then subjected to the subsequent step of the process of quality control, which is the stage that comprises testing and inspection. This helps to ensure that the customer's needs are satisfied, which greatly assists. To completely understand </w:t>
      </w:r>
      <w:r w:rsidRPr="00684D83">
        <w:rPr>
          <w:rFonts w:ascii="Arial" w:hAnsi="Arial" w:cs="Arial"/>
        </w:rPr>
        <w:lastRenderedPageBreak/>
        <w:t>how Apple may maximise customer value, it is necessary to consider the benefits and challenges of preserving customer relationships and loyalty. Only then can one have a complete picture of how Apple may maximise customer value. Apple has devised a customer loyalty programme that offers customers incentives to make more purchases and is intended to strengthen the company's relationship with its customers. This programme acknowledges and expresses gratitude to repeat customers for their continuous support of the company (</w:t>
      </w:r>
      <w:proofErr w:type="spellStart"/>
      <w:r w:rsidRPr="00684D83">
        <w:rPr>
          <w:rFonts w:ascii="Arial" w:hAnsi="Arial" w:cs="Arial"/>
        </w:rPr>
        <w:t>Poushneh</w:t>
      </w:r>
      <w:proofErr w:type="spellEnd"/>
      <w:r w:rsidRPr="00684D83">
        <w:rPr>
          <w:rFonts w:ascii="Arial" w:hAnsi="Arial" w:cs="Arial"/>
        </w:rPr>
        <w:t xml:space="preserve"> &amp; Vasquez-</w:t>
      </w:r>
      <w:proofErr w:type="spellStart"/>
      <w:r w:rsidRPr="00684D83">
        <w:rPr>
          <w:rFonts w:ascii="Arial" w:hAnsi="Arial" w:cs="Arial"/>
        </w:rPr>
        <w:t>Parraga</w:t>
      </w:r>
      <w:proofErr w:type="spellEnd"/>
      <w:r w:rsidRPr="00684D83">
        <w:rPr>
          <w:rFonts w:ascii="Arial" w:hAnsi="Arial" w:cs="Arial"/>
        </w:rPr>
        <w:t xml:space="preserve">, 2019). </w:t>
      </w:r>
    </w:p>
    <w:p w14:paraId="37557A38" w14:textId="77777777" w:rsidR="00B23658" w:rsidRPr="00684D83" w:rsidRDefault="00B23658" w:rsidP="004B6DDE">
      <w:pPr>
        <w:spacing w:line="360" w:lineRule="auto"/>
        <w:rPr>
          <w:rFonts w:ascii="Arial" w:hAnsi="Arial" w:cs="Arial"/>
        </w:rPr>
      </w:pPr>
      <w:r w:rsidRPr="00684D83">
        <w:rPr>
          <w:rFonts w:ascii="Arial" w:hAnsi="Arial" w:cs="Arial"/>
        </w:rPr>
        <w:t>In addition, Apple ensures that interactions with the company is enjoyable and fruitful for customers by continually striving to provide the best customer service possible and always looking for methods to give better service than customers anticipate receiving. However, customer loyalty can also provide challenges for Apple because the needs and desires of customers can change quickly, leading to customers being dissatisfied with Apple's products and services. Apple is dedicated to preserving its excellent reputation for customer service and satisfaction. Additionally, it may not be easy to maintain client loyalty due to high levels of customer churn, which occurs when clients transfer to the products supplied by competitors in search of greater value. This phenomenon may make it difficult to maintain customer loyalty (Littlechild, 2021).</w:t>
      </w:r>
    </w:p>
    <w:p w14:paraId="653E876A" w14:textId="77777777" w:rsidR="00B23658" w:rsidRPr="00684D83" w:rsidRDefault="00B23658" w:rsidP="004B6DDE">
      <w:pPr>
        <w:spacing w:line="360" w:lineRule="auto"/>
        <w:rPr>
          <w:rFonts w:ascii="Arial" w:hAnsi="Arial" w:cs="Arial"/>
        </w:rPr>
      </w:pPr>
      <w:r w:rsidRPr="00684D83">
        <w:rPr>
          <w:rFonts w:ascii="Arial" w:hAnsi="Arial" w:cs="Arial"/>
        </w:rPr>
        <w:t>An analysis of the benefits and drawbacks Apple Inc. is widely considered one of the world's most successful and influential corporations. This is largely attributable to the company's unwavering commitment to providing exceptional customer service and continuously developing technology that is on the cutting edge. Apple has received accolades due to the remarkable quality of its product selection, which has led to the corporation's products being an essential component of contemporary life. It is crucial to thoroughly understand the multiple elements contributing to Apple's success to optimise the value offered to customers and their enjoyment levels. Apple's success may be attributed to several different aspects. Apple places a significant amount of importance, first and foremost, on providing a satisfying experience for the end user of its products and services (Sharon, 2020).</w:t>
      </w:r>
    </w:p>
    <w:p w14:paraId="2ADDDBE1" w14:textId="77777777" w:rsidR="00B23658" w:rsidRPr="00684D83" w:rsidRDefault="00B23658" w:rsidP="004B6DDE">
      <w:pPr>
        <w:spacing w:line="360" w:lineRule="auto"/>
        <w:rPr>
          <w:rFonts w:ascii="Arial" w:hAnsi="Arial" w:cs="Arial"/>
        </w:rPr>
      </w:pPr>
      <w:r w:rsidRPr="00684D83">
        <w:rPr>
          <w:rFonts w:ascii="Arial" w:hAnsi="Arial" w:cs="Arial"/>
        </w:rPr>
        <w:t xml:space="preserve">The company has put together a customer service staff that is extraordinarily well-organised and is there to assist with any concerns or issues that may crop up in the future. In addition, Apple keeps a significant online presence and gives its customers access to several support forums where they may search for answers to any problems with the company's products or services. Apple aims to give its consumers the greatest possible experience by creating </w:t>
      </w:r>
      <w:r w:rsidRPr="00684D83">
        <w:rPr>
          <w:rFonts w:ascii="Arial" w:hAnsi="Arial" w:cs="Arial"/>
        </w:rPr>
        <w:lastRenderedPageBreak/>
        <w:t xml:space="preserve">customised goods and services to match each client's needs (Beckman, </w:t>
      </w:r>
      <w:proofErr w:type="spellStart"/>
      <w:r w:rsidRPr="00684D83">
        <w:rPr>
          <w:rFonts w:ascii="Arial" w:hAnsi="Arial" w:cs="Arial"/>
        </w:rPr>
        <w:t>Bercovitz</w:t>
      </w:r>
      <w:proofErr w:type="spellEnd"/>
      <w:r w:rsidRPr="00684D83">
        <w:rPr>
          <w:rFonts w:ascii="Arial" w:hAnsi="Arial" w:cs="Arial"/>
        </w:rPr>
        <w:t>, &amp; Rosen, 2022).</w:t>
      </w:r>
    </w:p>
    <w:p w14:paraId="1C490F92" w14:textId="2342FE3D" w:rsidR="00B23658" w:rsidRPr="00684D83" w:rsidRDefault="00B23658" w:rsidP="004B6DDE">
      <w:pPr>
        <w:spacing w:line="360" w:lineRule="auto"/>
        <w:rPr>
          <w:rFonts w:ascii="Arial" w:hAnsi="Arial" w:cs="Arial"/>
        </w:rPr>
      </w:pPr>
      <w:r w:rsidRPr="00684D83">
        <w:rPr>
          <w:rFonts w:ascii="Arial" w:hAnsi="Arial" w:cs="Arial"/>
        </w:rPr>
        <w:t xml:space="preserve">From the first setup to receiving guidance on how to use their commodities to receiving great customer service, Apple makes purchasing their products as easy and pleasurable as possible. Second, Apple uses a process of exceptional quality to ensure that the products it sells are of the highest possible standard. This is done in order to meet the company's quality standards. Apple has a comprehensive quality control system to ensure that the products it sells meet the expectations </w:t>
      </w:r>
      <w:r w:rsidR="004B6DDE" w:rsidRPr="00684D83">
        <w:rPr>
          <w:rFonts w:ascii="Arial" w:hAnsi="Arial" w:cs="Arial"/>
        </w:rPr>
        <w:t>always established by its clients</w:t>
      </w:r>
      <w:r w:rsidRPr="00684D83">
        <w:rPr>
          <w:rFonts w:ascii="Arial" w:hAnsi="Arial" w:cs="Arial"/>
        </w:rPr>
        <w:t xml:space="preserve"> This involves putting the material, components, and components through thorough testing and inspection before allowing them to be used on the factory floor. Apple also monitors the performance of its products throughout time to guarantee that they continue to meet the needs of its clients as well as the requirements of the market (Susanto et al., 2021).</w:t>
      </w:r>
    </w:p>
    <w:p w14:paraId="39E71CCC" w14:textId="77777777" w:rsidR="00B23658" w:rsidRPr="00684D83" w:rsidRDefault="00B23658" w:rsidP="004B6DDE">
      <w:pPr>
        <w:spacing w:line="360" w:lineRule="auto"/>
        <w:rPr>
          <w:rFonts w:ascii="Arial" w:hAnsi="Arial" w:cs="Arial"/>
        </w:rPr>
      </w:pPr>
      <w:r w:rsidRPr="00684D83">
        <w:rPr>
          <w:rFonts w:ascii="Arial" w:hAnsi="Arial" w:cs="Arial"/>
        </w:rPr>
        <w:t>Conclusively, performing a comprehensive assessment of the benefits and problems connected with creating and maintaining strong connections with one's clients and their continued patronage of one's establishment is vital. The loyalty of Apple's customers is a reward for the company's efforts to deliver superior customer service and develop technological innovation. Apple has earned this loyalty via its commitment to these goals. Customers that use Apple products are extremely satisfied with the products themselves and the company's ability to react to shifting consumer tastes and technological advances in the market. On the other hand, retaining loyal clients requires a large investment of time and money, in addition, to properly managing customers' increasing expectations over time, this is a challenge for every business (Tian, Wang, &amp; Wang, 2022).</w:t>
      </w:r>
    </w:p>
    <w:p w14:paraId="72487FE5" w14:textId="6FA5AC54" w:rsidR="00B23658" w:rsidRPr="00684D83" w:rsidRDefault="00B23658" w:rsidP="00B23658">
      <w:pPr>
        <w:pStyle w:val="Heading1"/>
        <w:rPr>
          <w:rFonts w:ascii="Arial" w:hAnsi="Arial" w:cs="Arial"/>
          <w:color w:val="5B9BD5" w:themeColor="accent1"/>
        </w:rPr>
      </w:pPr>
      <w:bookmarkStart w:id="24" w:name="_Toc120806974"/>
      <w:bookmarkStart w:id="25" w:name="_Toc121041911"/>
      <w:r w:rsidRPr="00684D83">
        <w:rPr>
          <w:rFonts w:ascii="Arial" w:hAnsi="Arial" w:cs="Arial"/>
          <w:color w:val="5B9BD5" w:themeColor="accent1"/>
        </w:rPr>
        <w:t>Findings</w:t>
      </w:r>
      <w:bookmarkEnd w:id="24"/>
      <w:bookmarkEnd w:id="25"/>
    </w:p>
    <w:p w14:paraId="1ED548BD" w14:textId="77777777" w:rsidR="004B6DDE" w:rsidRPr="00684D83" w:rsidRDefault="004B6DDE" w:rsidP="004B6DDE">
      <w:pPr>
        <w:rPr>
          <w:rFonts w:ascii="Arial" w:hAnsi="Arial" w:cs="Arial"/>
        </w:rPr>
      </w:pPr>
    </w:p>
    <w:p w14:paraId="625F6076" w14:textId="50A17391" w:rsidR="00B23658" w:rsidRPr="00684D83" w:rsidRDefault="00B23658" w:rsidP="004B6DDE">
      <w:pPr>
        <w:spacing w:line="360" w:lineRule="auto"/>
        <w:rPr>
          <w:rFonts w:ascii="Arial" w:hAnsi="Arial" w:cs="Arial"/>
        </w:rPr>
      </w:pPr>
      <w:r w:rsidRPr="00684D83">
        <w:rPr>
          <w:rFonts w:ascii="Arial" w:hAnsi="Arial" w:cs="Arial"/>
        </w:rPr>
        <w:t xml:space="preserve">After analysing customer experience and quality processes and gaining a critical understanding of the benefits and challenges of maintaining a good relationship with customers, it is possible to conclude that Apple's capability to maximise customer value depends on several factors. This conclusion can be reached after analysing customer experience and quality processes. Apple's customer service and commitment to the happiness of its customers is the foundation upon which the company's customer value strategy is built, and its quality control methods ensure that customers receive products of the highest possible quality. Both factors contribute to Apple's position as a market leader in terms of customer value. In addition, maintaining </w:t>
      </w:r>
      <w:r w:rsidRPr="00684D83">
        <w:rPr>
          <w:rFonts w:ascii="Arial" w:hAnsi="Arial" w:cs="Arial"/>
        </w:rPr>
        <w:lastRenderedPageBreak/>
        <w:t>customer loyalty is essential to retaining existing consumers. Apple has successfully implemented a customer loyalty programme in addition to providing incentives to ensure that customers continue to be loyal to the company (</w:t>
      </w:r>
      <w:proofErr w:type="spellStart"/>
      <w:r w:rsidR="00552B63" w:rsidRPr="00684D83">
        <w:rPr>
          <w:rFonts w:ascii="Arial" w:hAnsi="Arial" w:cs="Arial"/>
        </w:rPr>
        <w:t>Killmer</w:t>
      </w:r>
      <w:proofErr w:type="spellEnd"/>
      <w:r w:rsidR="00552B63" w:rsidRPr="00684D83">
        <w:rPr>
          <w:rFonts w:ascii="Arial" w:hAnsi="Arial" w:cs="Arial"/>
        </w:rPr>
        <w:t xml:space="preserve"> &amp; Heidenreich</w:t>
      </w:r>
      <w:r w:rsidRPr="00684D83">
        <w:rPr>
          <w:rFonts w:ascii="Arial" w:hAnsi="Arial" w:cs="Arial"/>
        </w:rPr>
        <w:t>, 2022).</w:t>
      </w:r>
    </w:p>
    <w:p w14:paraId="00047AD8" w14:textId="5CDB6A93" w:rsidR="00B23658" w:rsidRPr="00684D83" w:rsidRDefault="00B23658" w:rsidP="00B23658">
      <w:pPr>
        <w:pStyle w:val="Heading1"/>
        <w:rPr>
          <w:rFonts w:ascii="Arial" w:hAnsi="Arial" w:cs="Arial"/>
          <w:color w:val="5B9BD5" w:themeColor="accent1"/>
        </w:rPr>
      </w:pPr>
      <w:bookmarkStart w:id="26" w:name="_Toc120806975"/>
      <w:bookmarkStart w:id="27" w:name="_Toc121041912"/>
      <w:r w:rsidRPr="00684D83">
        <w:rPr>
          <w:rFonts w:ascii="Arial" w:hAnsi="Arial" w:cs="Arial"/>
          <w:color w:val="5B9BD5" w:themeColor="accent1"/>
        </w:rPr>
        <w:t>Recommendations</w:t>
      </w:r>
      <w:bookmarkEnd w:id="26"/>
      <w:bookmarkEnd w:id="27"/>
    </w:p>
    <w:p w14:paraId="68946EA1" w14:textId="77777777" w:rsidR="00552B63" w:rsidRPr="00684D83" w:rsidRDefault="00552B63" w:rsidP="00552B63">
      <w:pPr>
        <w:rPr>
          <w:rFonts w:ascii="Arial" w:hAnsi="Arial" w:cs="Arial"/>
        </w:rPr>
      </w:pPr>
    </w:p>
    <w:p w14:paraId="46E95A21" w14:textId="3690E144" w:rsidR="00B23658" w:rsidRPr="00684D83" w:rsidRDefault="00B23658" w:rsidP="00552B63">
      <w:pPr>
        <w:spacing w:line="360" w:lineRule="auto"/>
        <w:rPr>
          <w:rFonts w:ascii="Arial" w:hAnsi="Arial" w:cs="Arial"/>
        </w:rPr>
      </w:pPr>
      <w:r w:rsidRPr="00684D83">
        <w:rPr>
          <w:rFonts w:ascii="Arial" w:hAnsi="Arial" w:cs="Arial"/>
        </w:rPr>
        <w:t xml:space="preserve">Apple should continue to place a significant emphasis on providing excellent customer service and ensuring products of the highest possible quality to maintain its customers' satisfaction and win their continued loyalty. In addition, Apple should ensure its products are of the highest quality. The company should also ensure that its ties with its customers are kept alive and well by continually offering considerable incentives and prizes to those customers who remain loyal to the company. It is important to keep and nurture your ties with your customers. </w:t>
      </w:r>
      <w:r w:rsidR="00552B63" w:rsidRPr="00684D83">
        <w:rPr>
          <w:rFonts w:ascii="Arial" w:hAnsi="Arial" w:cs="Arial"/>
        </w:rPr>
        <w:t>Therefore,</w:t>
      </w:r>
      <w:r w:rsidRPr="00684D83">
        <w:rPr>
          <w:rFonts w:ascii="Arial" w:hAnsi="Arial" w:cs="Arial"/>
        </w:rPr>
        <w:t xml:space="preserve"> this step should be taken. Apple needs to keep up with its customers' rapidly shifting requirements and preferences in order for the corporation to continue to serve the interests of its clientele and maintain its position as the market leader. Apple's customers have come to expect that the company will provide them with the latest and greatest products and services (Sokol &amp; Zhu, 2021).</w:t>
      </w:r>
    </w:p>
    <w:p w14:paraId="01337D88" w14:textId="77777777" w:rsidR="00B23658" w:rsidRPr="00684D83" w:rsidRDefault="00B23658" w:rsidP="00552B63">
      <w:pPr>
        <w:spacing w:line="360" w:lineRule="auto"/>
        <w:rPr>
          <w:rFonts w:ascii="Arial" w:hAnsi="Arial" w:cs="Arial"/>
        </w:rPr>
      </w:pPr>
      <w:r w:rsidRPr="00684D83">
        <w:rPr>
          <w:rFonts w:ascii="Arial" w:hAnsi="Arial" w:cs="Arial"/>
        </w:rPr>
        <w:t>The following are some suggestions that have proven to be quite effective, and by putting them into action, Apple may be able to accomplish its goal of achieving customer satisfaction.</w:t>
      </w:r>
    </w:p>
    <w:p w14:paraId="2F638E11" w14:textId="77777777" w:rsidR="00B23658" w:rsidRPr="00684D83" w:rsidRDefault="00B23658" w:rsidP="00552B63">
      <w:pPr>
        <w:spacing w:line="360" w:lineRule="auto"/>
        <w:rPr>
          <w:rFonts w:ascii="Arial" w:hAnsi="Arial" w:cs="Arial"/>
        </w:rPr>
      </w:pPr>
      <w:r w:rsidRPr="00684D83">
        <w:rPr>
          <w:rFonts w:ascii="Arial" w:hAnsi="Arial" w:cs="Arial"/>
        </w:rPr>
        <w:t>1. Possess in-depth knowledge of the factors influencing customer value and Apple's ability to maximise said value.</w:t>
      </w:r>
    </w:p>
    <w:p w14:paraId="194DFCD8" w14:textId="77777777" w:rsidR="00B23658" w:rsidRPr="00684D83" w:rsidRDefault="00B23658" w:rsidP="00552B63">
      <w:pPr>
        <w:spacing w:line="360" w:lineRule="auto"/>
        <w:rPr>
          <w:rFonts w:ascii="Arial" w:hAnsi="Arial" w:cs="Arial"/>
        </w:rPr>
      </w:pPr>
      <w:r w:rsidRPr="00684D83">
        <w:rPr>
          <w:rFonts w:ascii="Arial" w:hAnsi="Arial" w:cs="Arial"/>
        </w:rPr>
        <w:t>2. Ensure customers have pleasant experiences when interacting with the company in the issue.</w:t>
      </w:r>
    </w:p>
    <w:p w14:paraId="5FE9A134" w14:textId="540E07C3" w:rsidR="00B23658" w:rsidRPr="00684D83" w:rsidRDefault="00B23658" w:rsidP="00552B63">
      <w:pPr>
        <w:spacing w:line="360" w:lineRule="auto"/>
        <w:rPr>
          <w:rFonts w:ascii="Arial" w:hAnsi="Arial" w:cs="Arial"/>
        </w:rPr>
      </w:pPr>
      <w:r w:rsidRPr="00684D83">
        <w:rPr>
          <w:rFonts w:ascii="Arial" w:hAnsi="Arial" w:cs="Arial"/>
        </w:rPr>
        <w:t xml:space="preserve">3. </w:t>
      </w:r>
      <w:r w:rsidR="00552B63" w:rsidRPr="00684D83">
        <w:rPr>
          <w:rFonts w:ascii="Arial" w:hAnsi="Arial" w:cs="Arial"/>
        </w:rPr>
        <w:t>I</w:t>
      </w:r>
      <w:r w:rsidRPr="00684D83">
        <w:rPr>
          <w:rFonts w:ascii="Arial" w:hAnsi="Arial" w:cs="Arial"/>
        </w:rPr>
        <w:t>ncorporating the comments and suggestions of customers into efforts to enhance the overall experience enjoyed by those customers</w:t>
      </w:r>
      <w:r w:rsidR="00552B63" w:rsidRPr="00684D83">
        <w:rPr>
          <w:rFonts w:ascii="Arial" w:hAnsi="Arial" w:cs="Arial"/>
        </w:rPr>
        <w:t>.</w:t>
      </w:r>
    </w:p>
    <w:p w14:paraId="20DA28F6" w14:textId="2FBE4565" w:rsidR="00B23658" w:rsidRDefault="00B23658" w:rsidP="00552B63">
      <w:pPr>
        <w:spacing w:line="360" w:lineRule="auto"/>
        <w:rPr>
          <w:rFonts w:ascii="Arial" w:hAnsi="Arial" w:cs="Arial"/>
        </w:rPr>
      </w:pPr>
      <w:r w:rsidRPr="00684D83">
        <w:rPr>
          <w:rFonts w:ascii="Arial" w:hAnsi="Arial" w:cs="Arial"/>
        </w:rPr>
        <w:t xml:space="preserve">4. Develop programmes and offers of incentives for customer loyalty </w:t>
      </w:r>
      <w:proofErr w:type="gramStart"/>
      <w:r w:rsidRPr="00684D83">
        <w:rPr>
          <w:rFonts w:ascii="Arial" w:hAnsi="Arial" w:cs="Arial"/>
        </w:rPr>
        <w:t>in order to</w:t>
      </w:r>
      <w:proofErr w:type="gramEnd"/>
      <w:r w:rsidRPr="00684D83">
        <w:rPr>
          <w:rFonts w:ascii="Arial" w:hAnsi="Arial" w:cs="Arial"/>
        </w:rPr>
        <w:t xml:space="preserve"> reward clients for their continued business and encourage them to become repeat customers</w:t>
      </w:r>
      <w:r w:rsidR="00552B63" w:rsidRPr="00684D83">
        <w:rPr>
          <w:rFonts w:ascii="Arial" w:hAnsi="Arial" w:cs="Arial"/>
        </w:rPr>
        <w:t>.</w:t>
      </w:r>
    </w:p>
    <w:p w14:paraId="3178F87A" w14:textId="7872F95F" w:rsidR="00ED3BAF" w:rsidRDefault="00ED3BAF" w:rsidP="00552B63">
      <w:pPr>
        <w:spacing w:line="360" w:lineRule="auto"/>
        <w:rPr>
          <w:rFonts w:ascii="Arial" w:hAnsi="Arial" w:cs="Arial"/>
        </w:rPr>
      </w:pPr>
      <w:r>
        <w:rPr>
          <w:rFonts w:ascii="Arial" w:hAnsi="Arial" w:cs="Arial"/>
        </w:rPr>
        <w:t>5.</w:t>
      </w:r>
      <w:r w:rsidRPr="00ED3BAF">
        <w:rPr>
          <w:rFonts w:ascii="Arial" w:hAnsi="Arial" w:cs="Arial"/>
        </w:rPr>
        <w:t xml:space="preserve"> Partnering with more distributors to expand the company's consumer electronics market reach.</w:t>
      </w:r>
    </w:p>
    <w:p w14:paraId="6DD599BC" w14:textId="4B16F8D0" w:rsidR="00ED3BAF" w:rsidRPr="00684D83" w:rsidRDefault="00ED3BAF" w:rsidP="00552B63">
      <w:pPr>
        <w:spacing w:line="360" w:lineRule="auto"/>
        <w:rPr>
          <w:rFonts w:ascii="Arial" w:hAnsi="Arial" w:cs="Arial"/>
        </w:rPr>
      </w:pPr>
      <w:r>
        <w:rPr>
          <w:rFonts w:ascii="Arial" w:hAnsi="Arial" w:cs="Arial"/>
        </w:rPr>
        <w:t>6.</w:t>
      </w:r>
      <w:r w:rsidRPr="00ED3BAF">
        <w:t xml:space="preserve"> </w:t>
      </w:r>
      <w:r w:rsidRPr="00ED3BAF">
        <w:rPr>
          <w:rFonts w:ascii="Arial" w:hAnsi="Arial" w:cs="Arial"/>
        </w:rPr>
        <w:t>Differentiate products and prices minimally but effectively to make emerging market products more appealing</w:t>
      </w:r>
      <w:r>
        <w:rPr>
          <w:rFonts w:ascii="Arial" w:hAnsi="Arial" w:cs="Arial"/>
        </w:rPr>
        <w:t>.</w:t>
      </w:r>
    </w:p>
    <w:p w14:paraId="6C623816" w14:textId="13BF50F0" w:rsidR="00B23658" w:rsidRPr="00684D83" w:rsidRDefault="00B23658" w:rsidP="00552B63">
      <w:pPr>
        <w:spacing w:line="360" w:lineRule="auto"/>
        <w:rPr>
          <w:rFonts w:ascii="Arial" w:hAnsi="Arial" w:cs="Arial"/>
        </w:rPr>
      </w:pPr>
      <w:r w:rsidRPr="00684D83">
        <w:rPr>
          <w:rFonts w:ascii="Arial" w:hAnsi="Arial" w:cs="Arial"/>
        </w:rPr>
        <w:lastRenderedPageBreak/>
        <w:t>To comprehend and make the most of the value of its customers, Apple needs to ensure that the experience it provides to its customers is on par with the industry's best. In order for the business to achieve this objective, the company must place primary emphasis on the relationship that exists between its customers and its staff, capitalise on the feedback that is provided by customers, and provide a variety of rewards to customers in recognition of the fact that they continue to patronise the business. Furthermore, the company should ensure that the employees working in customer service are friendly, responsive, and resourceful. It should also ensure that satisfaction surveys are routinely sent to the company's customers. In addition, to provide the best possible service to its customers, Apple needs to analyse the market in which it currently competes and the trends that influence it. This is necessary in order for Apple to meet its goal of providing the best possible service to its customers. Apple will always be one step ahead of its competitors if it keeps a close eye on the competitive landscape and monitors how its customers react to promotional activities. Apple should also be proactive in studying new trends and technologies since this further increases the company's capacity to engage its customers and enhance their experience with the brand (</w:t>
      </w:r>
      <w:proofErr w:type="spellStart"/>
      <w:r w:rsidRPr="00684D83">
        <w:rPr>
          <w:rFonts w:ascii="Arial" w:hAnsi="Arial" w:cs="Arial"/>
        </w:rPr>
        <w:t>Heidary</w:t>
      </w:r>
      <w:proofErr w:type="spellEnd"/>
      <w:r w:rsidR="00552B63" w:rsidRPr="00684D83">
        <w:rPr>
          <w:rFonts w:ascii="Arial" w:hAnsi="Arial" w:cs="Arial"/>
        </w:rPr>
        <w:t xml:space="preserve"> et al., 2022</w:t>
      </w:r>
      <w:r w:rsidRPr="00684D83">
        <w:rPr>
          <w:rFonts w:ascii="Arial" w:hAnsi="Arial" w:cs="Arial"/>
        </w:rPr>
        <w:t>).</w:t>
      </w:r>
    </w:p>
    <w:p w14:paraId="0F0E9237" w14:textId="2D90D0C5" w:rsidR="00B23658" w:rsidRPr="00684D83" w:rsidRDefault="00B23658" w:rsidP="00B23658">
      <w:pPr>
        <w:pStyle w:val="Heading1"/>
        <w:rPr>
          <w:rFonts w:ascii="Arial" w:hAnsi="Arial" w:cs="Arial"/>
          <w:color w:val="5B9BD5" w:themeColor="accent1"/>
        </w:rPr>
      </w:pPr>
      <w:bookmarkStart w:id="28" w:name="_Toc120806976"/>
      <w:bookmarkStart w:id="29" w:name="_Toc121041913"/>
      <w:r w:rsidRPr="00684D83">
        <w:rPr>
          <w:rFonts w:ascii="Arial" w:hAnsi="Arial" w:cs="Arial"/>
          <w:color w:val="5B9BD5" w:themeColor="accent1"/>
        </w:rPr>
        <w:t>Conclusion</w:t>
      </w:r>
      <w:bookmarkEnd w:id="28"/>
      <w:bookmarkEnd w:id="29"/>
    </w:p>
    <w:p w14:paraId="27A5D748" w14:textId="77777777" w:rsidR="00552B63" w:rsidRPr="00684D83" w:rsidRDefault="00552B63" w:rsidP="00552B63">
      <w:pPr>
        <w:rPr>
          <w:rFonts w:ascii="Arial" w:hAnsi="Arial" w:cs="Arial"/>
        </w:rPr>
      </w:pPr>
    </w:p>
    <w:p w14:paraId="3D0C02F3" w14:textId="3DFA970E" w:rsidR="00B23658" w:rsidRPr="00684D83" w:rsidRDefault="00B23658" w:rsidP="00552B63">
      <w:pPr>
        <w:spacing w:line="360" w:lineRule="auto"/>
        <w:rPr>
          <w:rFonts w:ascii="Arial" w:hAnsi="Arial" w:cs="Arial"/>
        </w:rPr>
      </w:pPr>
      <w:r w:rsidRPr="00684D83">
        <w:rPr>
          <w:rFonts w:ascii="Arial" w:hAnsi="Arial" w:cs="Arial"/>
        </w:rPr>
        <w:t xml:space="preserve">In conclusion, it is abundantly clear that Apple primarily emphasises providing an exceptional customer experience and using stringent quality control procedures to maximise customer value. This is evidenced by the company's emphasis on attracting and retaining loyal customers. However, in order for Apple to ensure that it will continue to be successful in the long run, the </w:t>
      </w:r>
      <w:r w:rsidR="00552B63" w:rsidRPr="00684D83">
        <w:rPr>
          <w:rFonts w:ascii="Arial" w:hAnsi="Arial" w:cs="Arial"/>
        </w:rPr>
        <w:t>company needs</w:t>
      </w:r>
      <w:r w:rsidRPr="00684D83">
        <w:rPr>
          <w:rFonts w:ascii="Arial" w:hAnsi="Arial" w:cs="Arial"/>
        </w:rPr>
        <w:t xml:space="preserve"> to make a concerted effort to </w:t>
      </w:r>
      <w:r w:rsidR="00552B63" w:rsidRPr="00684D83">
        <w:rPr>
          <w:rFonts w:ascii="Arial" w:hAnsi="Arial" w:cs="Arial"/>
        </w:rPr>
        <w:t>always maintain the loyalty of its customers</w:t>
      </w:r>
      <w:r w:rsidRPr="00684D83">
        <w:rPr>
          <w:rFonts w:ascii="Arial" w:hAnsi="Arial" w:cs="Arial"/>
        </w:rPr>
        <w:t>. These customers are important to the company's success. Apple will be able to keep its customer base while also increasing its customers' value if it can continue to focus on the customer experience and provide a quality product while simultaneously offering meaningful incentives and rewards for customer loyalty. In the end, this will allow Apple to keep their customer base while also increasing the value of its customers. To put it another way, if Apple successfully does all these things, it will be able to improve the value they provide to its customers.</w:t>
      </w:r>
    </w:p>
    <w:p w14:paraId="067ED370" w14:textId="2658C370" w:rsidR="0030173B" w:rsidRPr="009D27DC" w:rsidRDefault="0030173B" w:rsidP="009D27DC">
      <w:pPr>
        <w:spacing w:line="360" w:lineRule="auto"/>
        <w:rPr>
          <w:rFonts w:ascii="Arial" w:hAnsi="Arial" w:cs="Arial"/>
        </w:rPr>
      </w:pPr>
      <w:bookmarkStart w:id="30" w:name="_Toc456901523"/>
      <w:r w:rsidRPr="00855421">
        <w:rPr>
          <w:rFonts w:ascii="Arial" w:hAnsi="Arial" w:cs="Arial"/>
        </w:rPr>
        <w:br w:type="page"/>
      </w:r>
    </w:p>
    <w:p w14:paraId="1A43F908" w14:textId="3D173E8F" w:rsidR="003F69D6" w:rsidRDefault="00B220CB" w:rsidP="002049FE">
      <w:pPr>
        <w:pStyle w:val="Heading2"/>
        <w:rPr>
          <w:rFonts w:ascii="Arial" w:hAnsi="Arial" w:cs="Arial"/>
          <w:sz w:val="32"/>
          <w:szCs w:val="32"/>
        </w:rPr>
      </w:pPr>
      <w:bookmarkStart w:id="31" w:name="_Toc121041914"/>
      <w:bookmarkEnd w:id="30"/>
      <w:r w:rsidRPr="006A7974">
        <w:rPr>
          <w:rFonts w:ascii="Arial" w:hAnsi="Arial" w:cs="Arial"/>
          <w:sz w:val="32"/>
          <w:szCs w:val="32"/>
        </w:rPr>
        <w:lastRenderedPageBreak/>
        <w:t>References</w:t>
      </w:r>
      <w:bookmarkEnd w:id="31"/>
    </w:p>
    <w:p w14:paraId="6E086EE8" w14:textId="77777777" w:rsidR="009D27DC" w:rsidRPr="005B0195" w:rsidRDefault="009D27DC" w:rsidP="009D27DC">
      <w:pPr>
        <w:pStyle w:val="NormalWeb"/>
        <w:spacing w:before="240" w:beforeAutospacing="0"/>
        <w:jc w:val="both"/>
        <w:rPr>
          <w:rFonts w:ascii="Arial" w:hAnsi="Arial" w:cs="Arial"/>
          <w:sz w:val="22"/>
          <w:szCs w:val="22"/>
        </w:rPr>
      </w:pPr>
      <w:proofErr w:type="spellStart"/>
      <w:r w:rsidRPr="005B0195">
        <w:rPr>
          <w:rFonts w:ascii="Arial" w:hAnsi="Arial" w:cs="Arial"/>
          <w:sz w:val="22"/>
          <w:szCs w:val="22"/>
        </w:rPr>
        <w:t>Alzoubi</w:t>
      </w:r>
      <w:proofErr w:type="spellEnd"/>
      <w:r w:rsidRPr="005B0195">
        <w:rPr>
          <w:rFonts w:ascii="Arial" w:hAnsi="Arial" w:cs="Arial"/>
          <w:sz w:val="22"/>
          <w:szCs w:val="22"/>
        </w:rPr>
        <w:t xml:space="preserve">, H., </w:t>
      </w:r>
      <w:proofErr w:type="spellStart"/>
      <w:r w:rsidRPr="005B0195">
        <w:rPr>
          <w:rFonts w:ascii="Arial" w:hAnsi="Arial" w:cs="Arial"/>
          <w:sz w:val="22"/>
          <w:szCs w:val="22"/>
        </w:rPr>
        <w:t>Alshurideh</w:t>
      </w:r>
      <w:proofErr w:type="spellEnd"/>
      <w:r w:rsidRPr="005B0195">
        <w:rPr>
          <w:rFonts w:ascii="Arial" w:hAnsi="Arial" w:cs="Arial"/>
          <w:sz w:val="22"/>
          <w:szCs w:val="22"/>
        </w:rPr>
        <w:t xml:space="preserve">, M., Kurdi, B. A., </w:t>
      </w:r>
      <w:proofErr w:type="spellStart"/>
      <w:r w:rsidRPr="005B0195">
        <w:rPr>
          <w:rFonts w:ascii="Arial" w:hAnsi="Arial" w:cs="Arial"/>
          <w:sz w:val="22"/>
          <w:szCs w:val="22"/>
        </w:rPr>
        <w:t>Akour</w:t>
      </w:r>
      <w:proofErr w:type="spellEnd"/>
      <w:r w:rsidRPr="005B0195">
        <w:rPr>
          <w:rFonts w:ascii="Arial" w:hAnsi="Arial" w:cs="Arial"/>
          <w:sz w:val="22"/>
          <w:szCs w:val="22"/>
        </w:rPr>
        <w:t xml:space="preserve">, I., &amp; </w:t>
      </w:r>
      <w:proofErr w:type="spellStart"/>
      <w:r w:rsidRPr="005B0195">
        <w:rPr>
          <w:rFonts w:ascii="Arial" w:hAnsi="Arial" w:cs="Arial"/>
          <w:sz w:val="22"/>
          <w:szCs w:val="22"/>
        </w:rPr>
        <w:t>Azi</w:t>
      </w:r>
      <w:proofErr w:type="spellEnd"/>
      <w:r w:rsidRPr="005B0195">
        <w:rPr>
          <w:rFonts w:ascii="Arial" w:hAnsi="Arial" w:cs="Arial"/>
          <w:sz w:val="22"/>
          <w:szCs w:val="22"/>
        </w:rPr>
        <w:t xml:space="preserve">, R. (2022). </w:t>
      </w:r>
      <w:r w:rsidRPr="005B0195">
        <w:rPr>
          <w:rFonts w:ascii="Arial" w:hAnsi="Arial" w:cs="Arial"/>
          <w:i/>
          <w:iCs/>
          <w:sz w:val="22"/>
          <w:szCs w:val="22"/>
        </w:rPr>
        <w:t xml:space="preserve">Does BLE technology contribute towards improving marketing strategies, customers’ </w:t>
      </w:r>
      <w:proofErr w:type="gramStart"/>
      <w:r w:rsidRPr="005B0195">
        <w:rPr>
          <w:rFonts w:ascii="Arial" w:hAnsi="Arial" w:cs="Arial"/>
          <w:i/>
          <w:iCs/>
          <w:sz w:val="22"/>
          <w:szCs w:val="22"/>
        </w:rPr>
        <w:t>satisfaction</w:t>
      </w:r>
      <w:proofErr w:type="gramEnd"/>
      <w:r w:rsidRPr="005B0195">
        <w:rPr>
          <w:rFonts w:ascii="Arial" w:hAnsi="Arial" w:cs="Arial"/>
          <w:i/>
          <w:iCs/>
          <w:sz w:val="22"/>
          <w:szCs w:val="22"/>
        </w:rPr>
        <w:t xml:space="preserve"> and loyalty? the role of open innovation. </w:t>
      </w:r>
      <w:r w:rsidRPr="005B0195">
        <w:rPr>
          <w:rFonts w:ascii="Arial" w:hAnsi="Arial" w:cs="Arial"/>
          <w:sz w:val="22"/>
          <w:szCs w:val="22"/>
        </w:rPr>
        <w:t>International Journal of Data and Network Science, 6(2), 449–460</w:t>
      </w:r>
      <w:r w:rsidRPr="005B0195">
        <w:rPr>
          <w:rFonts w:ascii="Arial" w:hAnsi="Arial" w:cs="Arial"/>
          <w:i/>
          <w:iCs/>
          <w:sz w:val="22"/>
          <w:szCs w:val="22"/>
        </w:rPr>
        <w:t>.</w:t>
      </w:r>
      <w:r w:rsidRPr="005B0195">
        <w:rPr>
          <w:rFonts w:ascii="Arial" w:hAnsi="Arial" w:cs="Arial"/>
          <w:sz w:val="22"/>
          <w:szCs w:val="22"/>
        </w:rPr>
        <w:t xml:space="preserve"> Retrieved December 1, 2022, from </w:t>
      </w:r>
      <w:hyperlink r:id="rId12" w:history="1">
        <w:r w:rsidRPr="005B0195">
          <w:rPr>
            <w:rStyle w:val="Hyperlink"/>
            <w:rFonts w:ascii="Arial" w:hAnsi="Arial" w:cs="Arial"/>
            <w:sz w:val="22"/>
            <w:szCs w:val="22"/>
          </w:rPr>
          <w:t>https://doi.org/10.5267/j.ijdns.2021.12.009</w:t>
        </w:r>
      </w:hyperlink>
      <w:r w:rsidRPr="005B0195">
        <w:rPr>
          <w:rFonts w:ascii="Arial" w:hAnsi="Arial" w:cs="Arial"/>
          <w:sz w:val="22"/>
          <w:szCs w:val="22"/>
        </w:rPr>
        <w:t xml:space="preserve">  </w:t>
      </w:r>
    </w:p>
    <w:p w14:paraId="54939EFC"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Beckman, S., </w:t>
      </w:r>
      <w:proofErr w:type="spellStart"/>
      <w:r w:rsidRPr="005B0195">
        <w:rPr>
          <w:rFonts w:ascii="Arial" w:hAnsi="Arial" w:cs="Arial"/>
        </w:rPr>
        <w:t>Bercovitz</w:t>
      </w:r>
      <w:proofErr w:type="spellEnd"/>
      <w:r w:rsidRPr="005B0195">
        <w:rPr>
          <w:rFonts w:ascii="Arial" w:hAnsi="Arial" w:cs="Arial"/>
        </w:rPr>
        <w:t xml:space="preserve">, J., &amp; Rosen, C. (2022). </w:t>
      </w:r>
      <w:r w:rsidRPr="005B0195">
        <w:rPr>
          <w:rFonts w:ascii="Arial" w:hAnsi="Arial" w:cs="Arial"/>
          <w:i/>
          <w:iCs/>
        </w:rPr>
        <w:t xml:space="preserve">Environmentally Sound Supply Chain Management: Implementation in the Computer Industry. </w:t>
      </w:r>
      <w:r w:rsidRPr="005B0195">
        <w:rPr>
          <w:rFonts w:ascii="Arial" w:hAnsi="Arial" w:cs="Arial"/>
        </w:rPr>
        <w:t>Handbook of Environmentally Conscious Manufacturing, 165–175.</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13" w:history="1">
        <w:r w:rsidRPr="005B0195">
          <w:rPr>
            <w:rStyle w:val="Hyperlink"/>
            <w:rFonts w:ascii="Arial" w:hAnsi="Arial" w:cs="Arial"/>
          </w:rPr>
          <w:t>https://doi.org/10.1007/978-3-030-75834-9_14</w:t>
        </w:r>
      </w:hyperlink>
      <w:r w:rsidRPr="005B0195">
        <w:rPr>
          <w:rFonts w:ascii="Arial" w:hAnsi="Arial" w:cs="Arial"/>
        </w:rPr>
        <w:t xml:space="preserve"> </w:t>
      </w:r>
    </w:p>
    <w:p w14:paraId="3E47082F" w14:textId="77777777" w:rsidR="009D27DC" w:rsidRPr="005B0195" w:rsidRDefault="009D27DC" w:rsidP="009D27DC">
      <w:pPr>
        <w:pStyle w:val="NormalWeb"/>
        <w:spacing w:before="240" w:beforeAutospacing="0"/>
        <w:jc w:val="both"/>
        <w:rPr>
          <w:rFonts w:ascii="Arial" w:hAnsi="Arial" w:cs="Arial"/>
          <w:sz w:val="22"/>
          <w:szCs w:val="22"/>
        </w:rPr>
      </w:pPr>
      <w:proofErr w:type="spellStart"/>
      <w:r w:rsidRPr="005B0195">
        <w:rPr>
          <w:rFonts w:ascii="Arial" w:hAnsi="Arial" w:cs="Arial"/>
          <w:sz w:val="22"/>
          <w:szCs w:val="22"/>
        </w:rPr>
        <w:t>Binns</w:t>
      </w:r>
      <w:proofErr w:type="spellEnd"/>
      <w:r w:rsidRPr="005B0195">
        <w:rPr>
          <w:rFonts w:ascii="Arial" w:hAnsi="Arial" w:cs="Arial"/>
          <w:sz w:val="22"/>
          <w:szCs w:val="22"/>
        </w:rPr>
        <w:t xml:space="preserve">, R. (2021, April 20). </w:t>
      </w:r>
      <w:r w:rsidRPr="005B0195">
        <w:rPr>
          <w:rFonts w:ascii="Arial" w:hAnsi="Arial" w:cs="Arial"/>
          <w:i/>
          <w:iCs/>
          <w:sz w:val="22"/>
          <w:szCs w:val="22"/>
        </w:rPr>
        <w:t xml:space="preserve">Case study: How apple have mastered CRM. </w:t>
      </w:r>
      <w:r w:rsidRPr="005B0195">
        <w:rPr>
          <w:rFonts w:ascii="Arial" w:hAnsi="Arial" w:cs="Arial"/>
          <w:sz w:val="22"/>
          <w:szCs w:val="22"/>
        </w:rPr>
        <w:t xml:space="preserve">Expert Market. Retrieved December 2, 2022, from </w:t>
      </w:r>
      <w:hyperlink r:id="rId14" w:history="1">
        <w:r w:rsidRPr="005B0195">
          <w:rPr>
            <w:rStyle w:val="Hyperlink"/>
            <w:rFonts w:ascii="Arial" w:hAnsi="Arial" w:cs="Arial"/>
            <w:sz w:val="22"/>
            <w:szCs w:val="22"/>
          </w:rPr>
          <w:t>https://www.expertmarket.co.uk/crm-systems/apple-crm-case-study</w:t>
        </w:r>
      </w:hyperlink>
    </w:p>
    <w:p w14:paraId="4611B65C"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Bryan, D., Rafferty, M., &amp; Wigan, D. (2017). </w:t>
      </w:r>
      <w:r w:rsidRPr="005B0195">
        <w:rPr>
          <w:rFonts w:ascii="Arial" w:hAnsi="Arial" w:cs="Arial"/>
          <w:i/>
          <w:iCs/>
        </w:rPr>
        <w:t xml:space="preserve">Capital unchained: finance, intangible </w:t>
      </w:r>
      <w:proofErr w:type="gramStart"/>
      <w:r w:rsidRPr="005B0195">
        <w:rPr>
          <w:rFonts w:ascii="Arial" w:hAnsi="Arial" w:cs="Arial"/>
          <w:i/>
          <w:iCs/>
        </w:rPr>
        <w:t>assets</w:t>
      </w:r>
      <w:proofErr w:type="gramEnd"/>
      <w:r w:rsidRPr="005B0195">
        <w:rPr>
          <w:rFonts w:ascii="Arial" w:hAnsi="Arial" w:cs="Arial"/>
          <w:i/>
          <w:iCs/>
        </w:rPr>
        <w:t xml:space="preserve"> and the double life of capital in the offshore world.</w:t>
      </w:r>
      <w:r w:rsidRPr="005B0195">
        <w:rPr>
          <w:rFonts w:ascii="Arial" w:hAnsi="Arial" w:cs="Arial"/>
        </w:rPr>
        <w:t xml:space="preserve"> Review of International Political Economy, 24(1), 56–86. 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15" w:history="1">
        <w:r w:rsidRPr="005B0195">
          <w:rPr>
            <w:rStyle w:val="Hyperlink"/>
            <w:rFonts w:ascii="Arial" w:hAnsi="Arial" w:cs="Arial"/>
          </w:rPr>
          <w:t>https://doi.org/10.1080/09692290.2016.1262446</w:t>
        </w:r>
      </w:hyperlink>
      <w:r w:rsidRPr="005B0195">
        <w:rPr>
          <w:rFonts w:ascii="Arial" w:hAnsi="Arial" w:cs="Arial"/>
        </w:rPr>
        <w:t xml:space="preserve"> </w:t>
      </w:r>
    </w:p>
    <w:p w14:paraId="308DC59C" w14:textId="77777777" w:rsidR="009D27DC" w:rsidRPr="005B0195" w:rsidRDefault="009D27DC" w:rsidP="009D27DC">
      <w:pPr>
        <w:spacing w:before="240" w:line="240" w:lineRule="auto"/>
        <w:jc w:val="both"/>
        <w:rPr>
          <w:rFonts w:ascii="Arial" w:hAnsi="Arial" w:cs="Arial"/>
        </w:rPr>
      </w:pPr>
      <w:proofErr w:type="spellStart"/>
      <w:r w:rsidRPr="005B0195">
        <w:rPr>
          <w:rFonts w:ascii="Arial" w:hAnsi="Arial" w:cs="Arial"/>
        </w:rPr>
        <w:t>Büyüközkan</w:t>
      </w:r>
      <w:proofErr w:type="spellEnd"/>
      <w:r w:rsidRPr="005B0195">
        <w:rPr>
          <w:rFonts w:ascii="Arial" w:hAnsi="Arial" w:cs="Arial"/>
        </w:rPr>
        <w:t xml:space="preserve">, G., &amp; </w:t>
      </w:r>
      <w:proofErr w:type="spellStart"/>
      <w:r w:rsidRPr="005B0195">
        <w:rPr>
          <w:rFonts w:ascii="Arial" w:hAnsi="Arial" w:cs="Arial"/>
        </w:rPr>
        <w:t>Güler</w:t>
      </w:r>
      <w:proofErr w:type="spellEnd"/>
      <w:r w:rsidRPr="005B0195">
        <w:rPr>
          <w:rFonts w:ascii="Arial" w:hAnsi="Arial" w:cs="Arial"/>
        </w:rPr>
        <w:t xml:space="preserve">, M. (2020). </w:t>
      </w:r>
      <w:r w:rsidRPr="005B0195">
        <w:rPr>
          <w:rFonts w:ascii="Arial" w:hAnsi="Arial" w:cs="Arial"/>
          <w:i/>
          <w:iCs/>
        </w:rPr>
        <w:t>Smart watch evaluation with integrated hesitant fuzzy linguistic SAW-ARAS technique.</w:t>
      </w:r>
      <w:r w:rsidRPr="005B0195">
        <w:rPr>
          <w:rFonts w:ascii="Arial" w:hAnsi="Arial" w:cs="Arial"/>
        </w:rPr>
        <w:t xml:space="preserve"> Measurement, 153, 107353. 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16" w:history="1">
        <w:r w:rsidRPr="005B0195">
          <w:rPr>
            <w:rStyle w:val="Hyperlink"/>
            <w:rFonts w:ascii="Arial" w:hAnsi="Arial" w:cs="Arial"/>
          </w:rPr>
          <w:t>https://doi.org/10.1016/j.measurement.2019.107353</w:t>
        </w:r>
      </w:hyperlink>
      <w:r w:rsidRPr="005B0195">
        <w:rPr>
          <w:rFonts w:ascii="Arial" w:hAnsi="Arial" w:cs="Arial"/>
        </w:rPr>
        <w:t xml:space="preserve"> </w:t>
      </w:r>
    </w:p>
    <w:p w14:paraId="49E2B183" w14:textId="77777777" w:rsidR="009D27DC" w:rsidRPr="005B0195" w:rsidRDefault="009D27DC" w:rsidP="009D27DC">
      <w:pPr>
        <w:spacing w:before="240" w:line="240" w:lineRule="auto"/>
        <w:jc w:val="both"/>
        <w:rPr>
          <w:rFonts w:ascii="Arial" w:hAnsi="Arial" w:cs="Arial"/>
        </w:rPr>
      </w:pPr>
      <w:proofErr w:type="spellStart"/>
      <w:r w:rsidRPr="005B0195">
        <w:rPr>
          <w:rFonts w:ascii="Arial" w:hAnsi="Arial" w:cs="Arial"/>
        </w:rPr>
        <w:t>Deibert</w:t>
      </w:r>
      <w:proofErr w:type="spellEnd"/>
      <w:r w:rsidRPr="005B0195">
        <w:rPr>
          <w:rFonts w:ascii="Arial" w:hAnsi="Arial" w:cs="Arial"/>
        </w:rPr>
        <w:t xml:space="preserve">, R. J. (2019). </w:t>
      </w:r>
      <w:r w:rsidRPr="005B0195">
        <w:rPr>
          <w:rFonts w:ascii="Arial" w:hAnsi="Arial" w:cs="Arial"/>
          <w:i/>
          <w:iCs/>
        </w:rPr>
        <w:t xml:space="preserve">Three Painful Truths About </w:t>
      </w:r>
      <w:proofErr w:type="gramStart"/>
      <w:r w:rsidRPr="005B0195">
        <w:rPr>
          <w:rFonts w:ascii="Arial" w:hAnsi="Arial" w:cs="Arial"/>
          <w:i/>
          <w:iCs/>
        </w:rPr>
        <w:t>Social Media</w:t>
      </w:r>
      <w:proofErr w:type="gramEnd"/>
      <w:r w:rsidRPr="005B0195">
        <w:rPr>
          <w:rFonts w:ascii="Arial" w:hAnsi="Arial" w:cs="Arial"/>
        </w:rPr>
        <w:t>. Journal of Democracy, 30(1), 25–39.</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17" w:history="1">
        <w:r w:rsidRPr="005B0195">
          <w:rPr>
            <w:rStyle w:val="Hyperlink"/>
            <w:rFonts w:ascii="Arial" w:hAnsi="Arial" w:cs="Arial"/>
          </w:rPr>
          <w:t>https://doi.org/10.1353/jod.2019.0002</w:t>
        </w:r>
      </w:hyperlink>
      <w:r w:rsidRPr="005B0195">
        <w:rPr>
          <w:rFonts w:ascii="Arial" w:hAnsi="Arial" w:cs="Arial"/>
        </w:rPr>
        <w:t xml:space="preserve"> </w:t>
      </w:r>
    </w:p>
    <w:p w14:paraId="18C0BF24" w14:textId="77777777" w:rsidR="009D27DC" w:rsidRPr="005B0195" w:rsidRDefault="009D27DC" w:rsidP="009D27DC">
      <w:pPr>
        <w:pStyle w:val="NormalWeb"/>
        <w:rPr>
          <w:rFonts w:ascii="Arial" w:hAnsi="Arial" w:cs="Arial"/>
          <w:sz w:val="22"/>
          <w:szCs w:val="22"/>
        </w:rPr>
      </w:pPr>
      <w:proofErr w:type="spellStart"/>
      <w:r w:rsidRPr="005B0195">
        <w:rPr>
          <w:rFonts w:ascii="Arial" w:hAnsi="Arial" w:cs="Arial"/>
          <w:sz w:val="22"/>
          <w:szCs w:val="22"/>
        </w:rPr>
        <w:t>Grigore</w:t>
      </w:r>
      <w:proofErr w:type="spellEnd"/>
      <w:r w:rsidRPr="005B0195">
        <w:rPr>
          <w:rFonts w:ascii="Arial" w:hAnsi="Arial" w:cs="Arial"/>
          <w:sz w:val="22"/>
          <w:szCs w:val="22"/>
        </w:rPr>
        <w:t xml:space="preserve">. (2022, April 1). The reasons behind Apple's customer loyalty and high NPS. </w:t>
      </w:r>
      <w:proofErr w:type="spellStart"/>
      <w:r w:rsidRPr="005B0195">
        <w:rPr>
          <w:rFonts w:ascii="Arial" w:hAnsi="Arial" w:cs="Arial"/>
          <w:sz w:val="22"/>
          <w:szCs w:val="22"/>
        </w:rPr>
        <w:t>Retently</w:t>
      </w:r>
      <w:proofErr w:type="spellEnd"/>
      <w:r w:rsidRPr="005B0195">
        <w:rPr>
          <w:rFonts w:ascii="Arial" w:hAnsi="Arial" w:cs="Arial"/>
          <w:sz w:val="22"/>
          <w:szCs w:val="22"/>
        </w:rPr>
        <w:t xml:space="preserve">. Retrieved December 1, 2022, from </w:t>
      </w:r>
      <w:hyperlink r:id="rId18" w:history="1">
        <w:r w:rsidRPr="005B0195">
          <w:rPr>
            <w:rStyle w:val="Hyperlink"/>
            <w:rFonts w:ascii="Arial" w:hAnsi="Arial" w:cs="Arial"/>
            <w:color w:val="auto"/>
            <w:sz w:val="22"/>
            <w:szCs w:val="22"/>
          </w:rPr>
          <w:t>https://www.retently.com/blog/apple-nps/</w:t>
        </w:r>
      </w:hyperlink>
      <w:r w:rsidRPr="005B0195">
        <w:rPr>
          <w:rFonts w:ascii="Arial" w:hAnsi="Arial" w:cs="Arial"/>
          <w:sz w:val="22"/>
          <w:szCs w:val="22"/>
        </w:rPr>
        <w:t xml:space="preserve"> </w:t>
      </w:r>
    </w:p>
    <w:p w14:paraId="357185AC" w14:textId="77777777" w:rsidR="009D27DC" w:rsidRPr="005B0195" w:rsidRDefault="009D27DC" w:rsidP="009D27DC">
      <w:pPr>
        <w:spacing w:before="240" w:line="240" w:lineRule="auto"/>
        <w:jc w:val="both"/>
        <w:rPr>
          <w:rFonts w:ascii="Arial" w:hAnsi="Arial" w:cs="Arial"/>
        </w:rPr>
      </w:pPr>
      <w:proofErr w:type="spellStart"/>
      <w:r w:rsidRPr="005B0195">
        <w:rPr>
          <w:rFonts w:ascii="Arial" w:hAnsi="Arial" w:cs="Arial"/>
        </w:rPr>
        <w:t>Heidary</w:t>
      </w:r>
      <w:proofErr w:type="spellEnd"/>
      <w:r w:rsidRPr="005B0195">
        <w:rPr>
          <w:rFonts w:ascii="Arial" w:hAnsi="Arial" w:cs="Arial"/>
        </w:rPr>
        <w:t xml:space="preserve">, K., Custers, B., </w:t>
      </w:r>
      <w:proofErr w:type="spellStart"/>
      <w:r w:rsidRPr="005B0195">
        <w:rPr>
          <w:rFonts w:ascii="Arial" w:hAnsi="Arial" w:cs="Arial"/>
        </w:rPr>
        <w:t>Pluut</w:t>
      </w:r>
      <w:proofErr w:type="spellEnd"/>
      <w:r w:rsidRPr="005B0195">
        <w:rPr>
          <w:rFonts w:ascii="Arial" w:hAnsi="Arial" w:cs="Arial"/>
        </w:rPr>
        <w:t xml:space="preserve">, H., &amp; van der Rest, J.-P. (2022). </w:t>
      </w:r>
      <w:r w:rsidRPr="005B0195">
        <w:rPr>
          <w:rFonts w:ascii="Arial" w:hAnsi="Arial" w:cs="Arial"/>
          <w:i/>
          <w:iCs/>
        </w:rPr>
        <w:t>A qualitative investigation of company perspectives on online price discrimination.</w:t>
      </w:r>
      <w:r w:rsidRPr="005B0195">
        <w:rPr>
          <w:rFonts w:ascii="Arial" w:hAnsi="Arial" w:cs="Arial"/>
        </w:rPr>
        <w:t xml:space="preserve"> Computer Law &amp; Security Review, 46, 105734. Retrieved </w:t>
      </w:r>
      <w:r>
        <w:rPr>
          <w:rFonts w:cs="Arial"/>
        </w:rPr>
        <w:t>November</w:t>
      </w:r>
      <w:r w:rsidRPr="005B0195">
        <w:rPr>
          <w:rFonts w:ascii="Arial" w:hAnsi="Arial" w:cs="Arial"/>
        </w:rPr>
        <w:t xml:space="preserve"> </w:t>
      </w:r>
      <w:r>
        <w:rPr>
          <w:rFonts w:cs="Arial"/>
        </w:rPr>
        <w:t>19</w:t>
      </w:r>
      <w:r w:rsidRPr="005B0195">
        <w:rPr>
          <w:rFonts w:ascii="Arial" w:hAnsi="Arial" w:cs="Arial"/>
        </w:rPr>
        <w:t xml:space="preserve">, 2022, from </w:t>
      </w:r>
      <w:hyperlink r:id="rId19" w:history="1">
        <w:r w:rsidRPr="005B0195">
          <w:rPr>
            <w:rStyle w:val="Hyperlink"/>
            <w:rFonts w:ascii="Arial" w:hAnsi="Arial" w:cs="Arial"/>
          </w:rPr>
          <w:t>https://doi.org/10.1016/j.clsr.2022.105734</w:t>
        </w:r>
      </w:hyperlink>
      <w:r w:rsidRPr="005B0195">
        <w:rPr>
          <w:rFonts w:ascii="Arial" w:hAnsi="Arial" w:cs="Arial"/>
        </w:rPr>
        <w:t xml:space="preserve"> </w:t>
      </w:r>
    </w:p>
    <w:p w14:paraId="5F21D6CC" w14:textId="77777777" w:rsidR="009D27DC" w:rsidRPr="005B0195" w:rsidRDefault="009D27DC" w:rsidP="009D27DC">
      <w:pPr>
        <w:spacing w:before="240" w:line="240" w:lineRule="auto"/>
        <w:jc w:val="both"/>
        <w:rPr>
          <w:rFonts w:ascii="Arial" w:hAnsi="Arial" w:cs="Arial"/>
        </w:rPr>
      </w:pPr>
      <w:proofErr w:type="spellStart"/>
      <w:r w:rsidRPr="005B0195">
        <w:rPr>
          <w:rFonts w:ascii="Arial" w:hAnsi="Arial" w:cs="Arial"/>
        </w:rPr>
        <w:t>Helo</w:t>
      </w:r>
      <w:proofErr w:type="spellEnd"/>
      <w:r w:rsidRPr="005B0195">
        <w:rPr>
          <w:rFonts w:ascii="Arial" w:hAnsi="Arial" w:cs="Arial"/>
        </w:rPr>
        <w:t xml:space="preserve">, P., &amp; Hao, Y. (2021). </w:t>
      </w:r>
      <w:r w:rsidRPr="005B0195">
        <w:rPr>
          <w:rFonts w:ascii="Arial" w:hAnsi="Arial" w:cs="Arial"/>
          <w:i/>
          <w:iCs/>
        </w:rPr>
        <w:t>Artificial intelligence in operations management and supply chain management: an exploratory case study</w:t>
      </w:r>
      <w:r w:rsidRPr="005B0195">
        <w:rPr>
          <w:rFonts w:ascii="Arial" w:hAnsi="Arial" w:cs="Arial"/>
        </w:rPr>
        <w:t xml:space="preserve">. Production Planning &amp; Control, 1–18. </w:t>
      </w:r>
      <w:proofErr w:type="spellStart"/>
      <w:r w:rsidRPr="005B0195">
        <w:rPr>
          <w:rFonts w:ascii="Arial" w:hAnsi="Arial" w:cs="Arial"/>
        </w:rPr>
        <w:t>Tandfonline</w:t>
      </w:r>
      <w:proofErr w:type="spellEnd"/>
      <w:r w:rsidRPr="005B0195">
        <w:rPr>
          <w:rFonts w:ascii="Arial" w:hAnsi="Arial" w:cs="Arial"/>
        </w:rPr>
        <w:t xml:space="preserve">. Retrieved </w:t>
      </w:r>
      <w:r>
        <w:rPr>
          <w:rFonts w:cs="Arial"/>
        </w:rPr>
        <w:t>November</w:t>
      </w:r>
      <w:r w:rsidRPr="005B0195">
        <w:rPr>
          <w:rFonts w:ascii="Arial" w:hAnsi="Arial" w:cs="Arial"/>
        </w:rPr>
        <w:t xml:space="preserve"> </w:t>
      </w:r>
      <w:r>
        <w:rPr>
          <w:rFonts w:cs="Arial"/>
        </w:rPr>
        <w:t>18</w:t>
      </w:r>
      <w:r w:rsidRPr="005B0195">
        <w:rPr>
          <w:rFonts w:ascii="Arial" w:hAnsi="Arial" w:cs="Arial"/>
        </w:rPr>
        <w:t xml:space="preserve">, 2022, from </w:t>
      </w:r>
      <w:hyperlink r:id="rId20" w:history="1">
        <w:r w:rsidRPr="005B0195">
          <w:rPr>
            <w:rStyle w:val="Hyperlink"/>
            <w:rFonts w:ascii="Arial" w:hAnsi="Arial" w:cs="Arial"/>
          </w:rPr>
          <w:t>https://doi.org/10.1080/09537287.2021.1882690</w:t>
        </w:r>
      </w:hyperlink>
      <w:r w:rsidRPr="005B0195">
        <w:rPr>
          <w:rFonts w:ascii="Arial" w:hAnsi="Arial" w:cs="Arial"/>
        </w:rPr>
        <w:t xml:space="preserve"> </w:t>
      </w:r>
    </w:p>
    <w:p w14:paraId="303A3C9B" w14:textId="77777777" w:rsidR="009D27DC" w:rsidRPr="005B0195" w:rsidRDefault="009D27DC" w:rsidP="009D27DC">
      <w:pPr>
        <w:pStyle w:val="NormalWeb"/>
        <w:spacing w:before="240" w:beforeAutospacing="0"/>
        <w:jc w:val="both"/>
        <w:rPr>
          <w:rFonts w:ascii="Arial" w:hAnsi="Arial" w:cs="Arial"/>
          <w:sz w:val="22"/>
          <w:szCs w:val="22"/>
        </w:rPr>
      </w:pPr>
      <w:bookmarkStart w:id="32" w:name="_Hlk120981336"/>
      <w:r w:rsidRPr="005B0195">
        <w:rPr>
          <w:rFonts w:ascii="Arial" w:hAnsi="Arial" w:cs="Arial"/>
          <w:color w:val="222222"/>
          <w:sz w:val="22"/>
          <w:szCs w:val="22"/>
          <w:shd w:val="clear" w:color="auto" w:fill="FFFFFF"/>
        </w:rPr>
        <w:t>Kato, T. (2021</w:t>
      </w:r>
      <w:bookmarkEnd w:id="32"/>
      <w:r w:rsidRPr="005B0195">
        <w:rPr>
          <w:rFonts w:ascii="Arial" w:hAnsi="Arial" w:cs="Arial"/>
          <w:color w:val="222222"/>
          <w:sz w:val="22"/>
          <w:szCs w:val="22"/>
          <w:shd w:val="clear" w:color="auto" w:fill="FFFFFF"/>
        </w:rPr>
        <w:t>).</w:t>
      </w:r>
      <w:r w:rsidRPr="005B0195">
        <w:rPr>
          <w:rFonts w:ascii="Arial" w:hAnsi="Arial" w:cs="Arial"/>
          <w:i/>
          <w:iCs/>
          <w:color w:val="222222"/>
          <w:sz w:val="22"/>
          <w:szCs w:val="22"/>
          <w:shd w:val="clear" w:color="auto" w:fill="FFFFFF"/>
        </w:rPr>
        <w:t xml:space="preserve"> Contribution of concept recall to brand loyalty: An empirical analysis of design and performance</w:t>
      </w:r>
      <w:r w:rsidRPr="005B0195">
        <w:rPr>
          <w:rFonts w:ascii="Arial" w:hAnsi="Arial" w:cs="Arial"/>
          <w:color w:val="222222"/>
          <w:sz w:val="22"/>
          <w:szCs w:val="22"/>
          <w:shd w:val="clear" w:color="auto" w:fill="FFFFFF"/>
        </w:rPr>
        <w:t xml:space="preserve">. Journal of Consumer Behaviour. </w:t>
      </w:r>
      <w:r w:rsidRPr="005B0195">
        <w:rPr>
          <w:rFonts w:ascii="Arial" w:hAnsi="Arial" w:cs="Arial"/>
          <w:sz w:val="22"/>
          <w:szCs w:val="22"/>
        </w:rPr>
        <w:t xml:space="preserve">Retrieved </w:t>
      </w:r>
      <w:r>
        <w:rPr>
          <w:rFonts w:cs="Arial"/>
          <w:sz w:val="22"/>
          <w:szCs w:val="22"/>
        </w:rPr>
        <w:t>November</w:t>
      </w:r>
      <w:r w:rsidRPr="005B0195">
        <w:rPr>
          <w:rFonts w:ascii="Arial" w:hAnsi="Arial" w:cs="Arial"/>
          <w:sz w:val="22"/>
          <w:szCs w:val="22"/>
        </w:rPr>
        <w:t xml:space="preserve"> </w:t>
      </w:r>
      <w:r>
        <w:rPr>
          <w:rFonts w:cs="Arial"/>
          <w:sz w:val="22"/>
          <w:szCs w:val="22"/>
        </w:rPr>
        <w:t>20</w:t>
      </w:r>
      <w:r w:rsidRPr="005B0195">
        <w:rPr>
          <w:rFonts w:ascii="Arial" w:hAnsi="Arial" w:cs="Arial"/>
          <w:sz w:val="22"/>
          <w:szCs w:val="22"/>
        </w:rPr>
        <w:t xml:space="preserve">, 2022, from </w:t>
      </w:r>
      <w:hyperlink r:id="rId21" w:history="1">
        <w:r w:rsidRPr="005B0195">
          <w:rPr>
            <w:rStyle w:val="Hyperlink"/>
            <w:rFonts w:ascii="Arial" w:hAnsi="Arial" w:cs="Arial"/>
            <w:sz w:val="22"/>
            <w:szCs w:val="22"/>
            <w:shd w:val="clear" w:color="auto" w:fill="FFFFFF"/>
          </w:rPr>
          <w:t>https://doi.org/10.1002/cb.1983</w:t>
        </w:r>
      </w:hyperlink>
      <w:r w:rsidRPr="005B0195">
        <w:rPr>
          <w:rFonts w:ascii="Arial" w:hAnsi="Arial" w:cs="Arial"/>
          <w:color w:val="5B9BD5" w:themeColor="accent1"/>
          <w:sz w:val="22"/>
          <w:szCs w:val="22"/>
        </w:rPr>
        <w:t xml:space="preserve"> </w:t>
      </w:r>
    </w:p>
    <w:p w14:paraId="4533E0BF" w14:textId="77777777" w:rsidR="009D27DC" w:rsidRPr="005B0195" w:rsidRDefault="009D27DC" w:rsidP="009D27DC">
      <w:pPr>
        <w:spacing w:before="240" w:line="240" w:lineRule="auto"/>
        <w:jc w:val="both"/>
        <w:rPr>
          <w:rFonts w:ascii="Arial" w:hAnsi="Arial" w:cs="Arial"/>
        </w:rPr>
      </w:pPr>
      <w:proofErr w:type="spellStart"/>
      <w:r w:rsidRPr="005B0195">
        <w:rPr>
          <w:rFonts w:cs="Arial"/>
        </w:rPr>
        <w:t>Killmer</w:t>
      </w:r>
      <w:proofErr w:type="spellEnd"/>
      <w:r w:rsidRPr="005B0195">
        <w:rPr>
          <w:rFonts w:cs="Arial"/>
        </w:rPr>
        <w:t xml:space="preserve">, </w:t>
      </w:r>
      <w:r>
        <w:rPr>
          <w:rFonts w:cs="Arial"/>
        </w:rPr>
        <w:t>J</w:t>
      </w:r>
      <w:r w:rsidRPr="005B0195">
        <w:rPr>
          <w:rFonts w:cs="Arial"/>
        </w:rPr>
        <w:t xml:space="preserve">. </w:t>
      </w:r>
      <w:r>
        <w:rPr>
          <w:rFonts w:cs="Arial"/>
        </w:rPr>
        <w:t>F</w:t>
      </w:r>
      <w:r w:rsidRPr="005B0195">
        <w:rPr>
          <w:rFonts w:cs="Arial"/>
        </w:rPr>
        <w:t xml:space="preserve">., &amp; Heidenreich, </w:t>
      </w:r>
      <w:r>
        <w:rPr>
          <w:rFonts w:cs="Arial"/>
        </w:rPr>
        <w:t>S</w:t>
      </w:r>
      <w:r w:rsidRPr="005B0195">
        <w:rPr>
          <w:rFonts w:cs="Arial"/>
        </w:rPr>
        <w:t xml:space="preserve">. (2022). </w:t>
      </w:r>
      <w:r w:rsidRPr="005B0195">
        <w:rPr>
          <w:rFonts w:cs="Arial"/>
          <w:i/>
          <w:iCs/>
        </w:rPr>
        <w:t>First come, first served: investigating strategies to overcome consumer leapfrogging behaviour</w:t>
      </w:r>
      <w:r w:rsidRPr="005B0195">
        <w:rPr>
          <w:rFonts w:cs="Arial"/>
        </w:rPr>
        <w:t xml:space="preserve">. </w:t>
      </w:r>
      <w:r w:rsidRPr="005B0195">
        <w:rPr>
          <w:rFonts w:ascii="Arial" w:hAnsi="Arial" w:cs="Arial"/>
        </w:rPr>
        <w:t>International Journal of Innovation Management, 26(06).</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18</w:t>
      </w:r>
      <w:r w:rsidRPr="005B0195">
        <w:rPr>
          <w:rFonts w:ascii="Arial" w:hAnsi="Arial" w:cs="Arial"/>
        </w:rPr>
        <w:t xml:space="preserve">, 2022, from </w:t>
      </w:r>
      <w:hyperlink r:id="rId22" w:history="1">
        <w:r w:rsidRPr="005B0195">
          <w:rPr>
            <w:rStyle w:val="Hyperlink"/>
            <w:rFonts w:ascii="Arial" w:hAnsi="Arial" w:cs="Arial"/>
          </w:rPr>
          <w:t>https://doi.org/10.1142/s1363919622500396</w:t>
        </w:r>
      </w:hyperlink>
      <w:r w:rsidRPr="005B0195">
        <w:rPr>
          <w:rFonts w:ascii="Arial" w:hAnsi="Arial" w:cs="Arial"/>
        </w:rPr>
        <w:t xml:space="preserve"> </w:t>
      </w:r>
    </w:p>
    <w:p w14:paraId="7241E270" w14:textId="77777777" w:rsidR="009D27DC" w:rsidRPr="005B0195" w:rsidRDefault="009D27DC" w:rsidP="009D27DC">
      <w:pPr>
        <w:spacing w:before="240" w:line="240" w:lineRule="auto"/>
        <w:jc w:val="both"/>
        <w:rPr>
          <w:rFonts w:ascii="Arial" w:hAnsi="Arial" w:cs="Arial"/>
        </w:rPr>
      </w:pPr>
      <w:r w:rsidRPr="005B0195">
        <w:rPr>
          <w:rFonts w:ascii="Arial" w:hAnsi="Arial" w:cs="Arial"/>
        </w:rPr>
        <w:t>Kim, H. (2020</w:t>
      </w:r>
      <w:r w:rsidRPr="005B0195">
        <w:rPr>
          <w:rFonts w:ascii="Arial" w:hAnsi="Arial" w:cs="Arial"/>
          <w:i/>
          <w:iCs/>
        </w:rPr>
        <w:t>). The Analysis of Innovation Management in Google.</w:t>
      </w:r>
      <w:r w:rsidRPr="005B0195">
        <w:rPr>
          <w:rFonts w:ascii="Arial" w:hAnsi="Arial" w:cs="Arial"/>
        </w:rPr>
        <w:t xml:space="preserve"> Journal of Economics and Management Sciences, 3(4), p10.</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30</w:t>
      </w:r>
      <w:r w:rsidRPr="005B0195">
        <w:rPr>
          <w:rFonts w:ascii="Arial" w:hAnsi="Arial" w:cs="Arial"/>
        </w:rPr>
        <w:t xml:space="preserve">, 2022, from </w:t>
      </w:r>
      <w:hyperlink r:id="rId23" w:history="1">
        <w:r w:rsidRPr="005B0195">
          <w:rPr>
            <w:rStyle w:val="Hyperlink"/>
            <w:rFonts w:ascii="Arial" w:hAnsi="Arial" w:cs="Arial"/>
          </w:rPr>
          <w:t>https://doi.org/10.30560/jems.v3n4p10</w:t>
        </w:r>
      </w:hyperlink>
      <w:r w:rsidRPr="005B0195">
        <w:rPr>
          <w:rFonts w:ascii="Arial" w:hAnsi="Arial" w:cs="Arial"/>
        </w:rPr>
        <w:t xml:space="preserve"> </w:t>
      </w:r>
    </w:p>
    <w:p w14:paraId="6498E7D5" w14:textId="77777777" w:rsidR="009D27DC" w:rsidRPr="005B0195" w:rsidRDefault="009D27DC" w:rsidP="009D27DC">
      <w:pPr>
        <w:pStyle w:val="NormalWeb"/>
        <w:rPr>
          <w:rFonts w:ascii="Arial" w:hAnsi="Arial" w:cs="Arial"/>
          <w:sz w:val="22"/>
          <w:szCs w:val="22"/>
        </w:rPr>
      </w:pPr>
      <w:bookmarkStart w:id="33" w:name="_Hlk121040201"/>
      <w:proofErr w:type="spellStart"/>
      <w:r w:rsidRPr="005B0195">
        <w:rPr>
          <w:rFonts w:ascii="Arial" w:hAnsi="Arial" w:cs="Arial"/>
          <w:sz w:val="22"/>
          <w:szCs w:val="22"/>
        </w:rPr>
        <w:lastRenderedPageBreak/>
        <w:t>Kulpa</w:t>
      </w:r>
      <w:proofErr w:type="spellEnd"/>
      <w:r w:rsidRPr="005B0195">
        <w:rPr>
          <w:rFonts w:ascii="Arial" w:hAnsi="Arial" w:cs="Arial"/>
          <w:sz w:val="22"/>
          <w:szCs w:val="22"/>
        </w:rPr>
        <w:t xml:space="preserve">, J. (2017, October 24). </w:t>
      </w:r>
      <w:bookmarkEnd w:id="33"/>
      <w:r w:rsidRPr="005B0195">
        <w:rPr>
          <w:rFonts w:ascii="Arial" w:hAnsi="Arial" w:cs="Arial"/>
          <w:i/>
          <w:iCs/>
          <w:sz w:val="22"/>
          <w:szCs w:val="22"/>
        </w:rPr>
        <w:t>Why is customer relationship management so important?</w:t>
      </w:r>
      <w:r w:rsidRPr="005B0195">
        <w:rPr>
          <w:rFonts w:ascii="Arial" w:hAnsi="Arial" w:cs="Arial"/>
          <w:sz w:val="22"/>
          <w:szCs w:val="22"/>
        </w:rPr>
        <w:t xml:space="preserve"> Forbes. Retrieved December 1, 2022, from </w:t>
      </w:r>
      <w:hyperlink r:id="rId24" w:history="1">
        <w:r w:rsidRPr="005B0195">
          <w:rPr>
            <w:rStyle w:val="Hyperlink"/>
            <w:rFonts w:ascii="Arial" w:hAnsi="Arial" w:cs="Arial"/>
            <w:sz w:val="22"/>
            <w:szCs w:val="22"/>
          </w:rPr>
          <w:t>https://www.forbes.com/sites/forbesagencycouncil/2017/10/24/why-is-customer-relationship-management-so-important/#580366dd7dac</w:t>
        </w:r>
      </w:hyperlink>
      <w:r w:rsidRPr="005B0195">
        <w:rPr>
          <w:rFonts w:ascii="Arial" w:hAnsi="Arial" w:cs="Arial"/>
          <w:sz w:val="22"/>
          <w:szCs w:val="22"/>
        </w:rPr>
        <w:t xml:space="preserve">  </w:t>
      </w:r>
    </w:p>
    <w:p w14:paraId="5902CE0A"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Kurdi, B. A., </w:t>
      </w:r>
      <w:proofErr w:type="spellStart"/>
      <w:r w:rsidRPr="005B0195">
        <w:rPr>
          <w:rFonts w:ascii="Arial" w:hAnsi="Arial" w:cs="Arial"/>
        </w:rPr>
        <w:t>Alshurideh</w:t>
      </w:r>
      <w:proofErr w:type="spellEnd"/>
      <w:r w:rsidRPr="005B0195">
        <w:rPr>
          <w:rFonts w:ascii="Arial" w:hAnsi="Arial" w:cs="Arial"/>
        </w:rPr>
        <w:t xml:space="preserve">, M., </w:t>
      </w:r>
      <w:proofErr w:type="spellStart"/>
      <w:r w:rsidRPr="005B0195">
        <w:rPr>
          <w:rFonts w:ascii="Arial" w:hAnsi="Arial" w:cs="Arial"/>
        </w:rPr>
        <w:t>Akour</w:t>
      </w:r>
      <w:proofErr w:type="spellEnd"/>
      <w:r w:rsidRPr="005B0195">
        <w:rPr>
          <w:rFonts w:ascii="Arial" w:hAnsi="Arial" w:cs="Arial"/>
        </w:rPr>
        <w:t xml:space="preserve">, I., Tariq, E., </w:t>
      </w:r>
      <w:proofErr w:type="spellStart"/>
      <w:r w:rsidRPr="005B0195">
        <w:rPr>
          <w:rFonts w:ascii="Arial" w:hAnsi="Arial" w:cs="Arial"/>
        </w:rPr>
        <w:t>AlHamad</w:t>
      </w:r>
      <w:proofErr w:type="spellEnd"/>
      <w:r w:rsidRPr="005B0195">
        <w:rPr>
          <w:rFonts w:ascii="Arial" w:hAnsi="Arial" w:cs="Arial"/>
        </w:rPr>
        <w:t xml:space="preserve">, A., &amp; </w:t>
      </w:r>
      <w:proofErr w:type="spellStart"/>
      <w:r w:rsidRPr="005B0195">
        <w:rPr>
          <w:rFonts w:ascii="Arial" w:hAnsi="Arial" w:cs="Arial"/>
        </w:rPr>
        <w:t>Alzoubi</w:t>
      </w:r>
      <w:proofErr w:type="spellEnd"/>
      <w:r w:rsidRPr="005B0195">
        <w:rPr>
          <w:rFonts w:ascii="Arial" w:hAnsi="Arial" w:cs="Arial"/>
        </w:rPr>
        <w:t xml:space="preserve">, H. M. (2022). </w:t>
      </w:r>
      <w:r w:rsidRPr="005B0195">
        <w:rPr>
          <w:rFonts w:ascii="Arial" w:hAnsi="Arial" w:cs="Arial"/>
          <w:i/>
          <w:iCs/>
        </w:rPr>
        <w:t>The effect of social media influencers’ characteristics on consumer intention and attitude toward keto products purchase intention</w:t>
      </w:r>
      <w:r w:rsidRPr="005B0195">
        <w:rPr>
          <w:rFonts w:ascii="Arial" w:hAnsi="Arial" w:cs="Arial"/>
        </w:rPr>
        <w:t xml:space="preserve">. International Journal of Data and Network Science, 6(4), 1135–1146. 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25" w:history="1">
        <w:r w:rsidRPr="005B0195">
          <w:rPr>
            <w:rStyle w:val="Hyperlink"/>
            <w:rFonts w:ascii="Arial" w:hAnsi="Arial" w:cs="Arial"/>
          </w:rPr>
          <w:t>https://doi.org/10.5267/j.ijdns.2022.7.006</w:t>
        </w:r>
      </w:hyperlink>
      <w:r w:rsidRPr="005B0195">
        <w:rPr>
          <w:rFonts w:ascii="Arial" w:hAnsi="Arial" w:cs="Arial"/>
        </w:rPr>
        <w:t xml:space="preserve"> </w:t>
      </w:r>
    </w:p>
    <w:p w14:paraId="5BA7328B" w14:textId="77777777" w:rsidR="009D27DC" w:rsidRPr="005B0195" w:rsidRDefault="009D27DC" w:rsidP="009D27DC">
      <w:pPr>
        <w:spacing w:before="240" w:line="240" w:lineRule="auto"/>
        <w:jc w:val="both"/>
        <w:rPr>
          <w:rFonts w:ascii="Arial" w:hAnsi="Arial" w:cs="Arial"/>
        </w:rPr>
      </w:pPr>
      <w:r w:rsidRPr="005B0195">
        <w:rPr>
          <w:rFonts w:ascii="Arial" w:hAnsi="Arial" w:cs="Arial"/>
        </w:rPr>
        <w:t>Liébana-</w:t>
      </w:r>
      <w:proofErr w:type="spellStart"/>
      <w:r w:rsidRPr="005B0195">
        <w:rPr>
          <w:rFonts w:ascii="Arial" w:hAnsi="Arial" w:cs="Arial"/>
        </w:rPr>
        <w:t>Cabanillas</w:t>
      </w:r>
      <w:proofErr w:type="spellEnd"/>
      <w:r w:rsidRPr="005B0195">
        <w:rPr>
          <w:rFonts w:ascii="Arial" w:hAnsi="Arial" w:cs="Arial"/>
        </w:rPr>
        <w:t>, F., García-</w:t>
      </w:r>
      <w:proofErr w:type="spellStart"/>
      <w:r w:rsidRPr="005B0195">
        <w:rPr>
          <w:rFonts w:ascii="Arial" w:hAnsi="Arial" w:cs="Arial"/>
        </w:rPr>
        <w:t>Maroto</w:t>
      </w:r>
      <w:proofErr w:type="spellEnd"/>
      <w:r w:rsidRPr="005B0195">
        <w:rPr>
          <w:rFonts w:ascii="Arial" w:hAnsi="Arial" w:cs="Arial"/>
        </w:rPr>
        <w:t>, I., Muñoz-</w:t>
      </w:r>
      <w:proofErr w:type="spellStart"/>
      <w:r w:rsidRPr="005B0195">
        <w:rPr>
          <w:rFonts w:ascii="Arial" w:hAnsi="Arial" w:cs="Arial"/>
        </w:rPr>
        <w:t>Leiva</w:t>
      </w:r>
      <w:proofErr w:type="spellEnd"/>
      <w:r w:rsidRPr="005B0195">
        <w:rPr>
          <w:rFonts w:ascii="Arial" w:hAnsi="Arial" w:cs="Arial"/>
        </w:rPr>
        <w:t xml:space="preserve">, F., &amp; Ramos-de-Luna, I. (2020). </w:t>
      </w:r>
      <w:r w:rsidRPr="005B0195">
        <w:rPr>
          <w:rFonts w:ascii="Arial" w:hAnsi="Arial" w:cs="Arial"/>
          <w:i/>
          <w:iCs/>
        </w:rPr>
        <w:t>Mobile Payment Adoption in the Age of Digital Transformation: The Case of Apple Pay</w:t>
      </w:r>
      <w:r w:rsidRPr="005B0195">
        <w:rPr>
          <w:rFonts w:ascii="Arial" w:hAnsi="Arial" w:cs="Arial"/>
        </w:rPr>
        <w:t>. Sustainability, 12(13), 5443.</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26" w:history="1">
        <w:r w:rsidRPr="005B0195">
          <w:rPr>
            <w:rStyle w:val="Hyperlink"/>
            <w:rFonts w:ascii="Arial" w:hAnsi="Arial" w:cs="Arial"/>
          </w:rPr>
          <w:t>https://doi.org/10.3390/su12135443</w:t>
        </w:r>
      </w:hyperlink>
      <w:r w:rsidRPr="005B0195">
        <w:rPr>
          <w:rFonts w:ascii="Arial" w:hAnsi="Arial" w:cs="Arial"/>
        </w:rPr>
        <w:t xml:space="preserve"> </w:t>
      </w:r>
    </w:p>
    <w:p w14:paraId="384AE154" w14:textId="77777777" w:rsidR="009D27DC" w:rsidRPr="005B0195" w:rsidRDefault="009D27DC" w:rsidP="009D27DC">
      <w:pPr>
        <w:spacing w:before="240" w:line="240" w:lineRule="auto"/>
        <w:jc w:val="both"/>
        <w:rPr>
          <w:rFonts w:ascii="Arial" w:hAnsi="Arial" w:cs="Arial"/>
        </w:rPr>
      </w:pPr>
      <w:proofErr w:type="spellStart"/>
      <w:r w:rsidRPr="005B0195">
        <w:rPr>
          <w:rFonts w:ascii="Arial" w:hAnsi="Arial" w:cs="Arial"/>
        </w:rPr>
        <w:t>Linzmayer</w:t>
      </w:r>
      <w:proofErr w:type="spellEnd"/>
      <w:r w:rsidRPr="005B0195">
        <w:rPr>
          <w:rFonts w:ascii="Arial" w:hAnsi="Arial" w:cs="Arial"/>
        </w:rPr>
        <w:t xml:space="preserve">, O. W. (2004). </w:t>
      </w:r>
      <w:r w:rsidRPr="005B0195">
        <w:rPr>
          <w:rFonts w:ascii="Arial" w:hAnsi="Arial" w:cs="Arial"/>
          <w:i/>
          <w:iCs/>
        </w:rPr>
        <w:t xml:space="preserve">Apple Confidential 2.0: The Definitive History of the World’s Most </w:t>
      </w:r>
      <w:proofErr w:type="spellStart"/>
      <w:r w:rsidRPr="005B0195">
        <w:rPr>
          <w:rFonts w:ascii="Arial" w:hAnsi="Arial" w:cs="Arial"/>
          <w:i/>
          <w:iCs/>
        </w:rPr>
        <w:t>Colorful</w:t>
      </w:r>
      <w:proofErr w:type="spellEnd"/>
      <w:r w:rsidRPr="005B0195">
        <w:rPr>
          <w:rFonts w:ascii="Arial" w:hAnsi="Arial" w:cs="Arial"/>
          <w:i/>
          <w:iCs/>
        </w:rPr>
        <w:t xml:space="preserve"> Company.</w:t>
      </w:r>
      <w:r w:rsidRPr="005B0195">
        <w:rPr>
          <w:rFonts w:ascii="Arial" w:hAnsi="Arial" w:cs="Arial"/>
        </w:rPr>
        <w:t xml:space="preserve"> In Google Books. No Starch Press. 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27" w:history="1">
        <w:r w:rsidRPr="005B0195">
          <w:rPr>
            <w:rStyle w:val="Hyperlink"/>
            <w:rFonts w:ascii="Arial" w:hAnsi="Arial" w:cs="Arial"/>
          </w:rPr>
          <w:t>https://books.google.com/books?hl=en&amp;lr=&amp;id=mXnw5tM8QRwC&amp;oi=fnd&amp;pg=PR5&amp;dq=Apple+was+founded+in+1976+and+immediately+set+its+sights+on+perfecting+the+concept+of+the+personal+computer&amp;ots=PAJvdW6k-D&amp;sig=5SdlERQpt1pp9_t3Q-p68dB66RM</w:t>
        </w:r>
      </w:hyperlink>
      <w:r w:rsidRPr="005B0195">
        <w:rPr>
          <w:rFonts w:ascii="Arial" w:hAnsi="Arial" w:cs="Arial"/>
        </w:rPr>
        <w:t xml:space="preserve"> </w:t>
      </w:r>
    </w:p>
    <w:p w14:paraId="2BB31D66"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Littlechild, S. (2021). </w:t>
      </w:r>
      <w:r w:rsidRPr="005B0195">
        <w:rPr>
          <w:rFonts w:ascii="Arial" w:hAnsi="Arial" w:cs="Arial"/>
          <w:i/>
          <w:iCs/>
        </w:rPr>
        <w:t>Exploring customer satisfaction in Great Britain’s retail energy sector Part I: The comparative use of Trustpilot online reviews in four sectors</w:t>
      </w:r>
      <w:r w:rsidRPr="005B0195">
        <w:rPr>
          <w:rFonts w:ascii="Arial" w:hAnsi="Arial" w:cs="Arial"/>
        </w:rPr>
        <w:t>. Utilities Policy, 73, 101298.</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28" w:history="1">
        <w:r w:rsidRPr="005B0195">
          <w:rPr>
            <w:rStyle w:val="Hyperlink"/>
            <w:rFonts w:ascii="Arial" w:hAnsi="Arial" w:cs="Arial"/>
          </w:rPr>
          <w:t>https://doi.org/10.1016/j.jup.2021.101298</w:t>
        </w:r>
      </w:hyperlink>
      <w:r w:rsidRPr="005B0195">
        <w:rPr>
          <w:rFonts w:ascii="Arial" w:hAnsi="Arial" w:cs="Arial"/>
        </w:rPr>
        <w:t xml:space="preserve"> </w:t>
      </w:r>
    </w:p>
    <w:p w14:paraId="117B8948" w14:textId="77777777" w:rsidR="009D27DC" w:rsidRPr="005B0195" w:rsidRDefault="009D27DC" w:rsidP="009D27DC">
      <w:pPr>
        <w:spacing w:before="240" w:line="240" w:lineRule="auto"/>
        <w:jc w:val="both"/>
        <w:rPr>
          <w:rFonts w:ascii="Arial" w:hAnsi="Arial" w:cs="Arial"/>
        </w:rPr>
      </w:pPr>
      <w:proofErr w:type="spellStart"/>
      <w:r w:rsidRPr="005B0195">
        <w:rPr>
          <w:rFonts w:ascii="Arial" w:hAnsi="Arial" w:cs="Arial"/>
        </w:rPr>
        <w:t>Marøy</w:t>
      </w:r>
      <w:proofErr w:type="spellEnd"/>
      <w:r w:rsidRPr="005B0195">
        <w:rPr>
          <w:rFonts w:ascii="Arial" w:hAnsi="Arial" w:cs="Arial"/>
        </w:rPr>
        <w:t xml:space="preserve">, L. L. (2019). </w:t>
      </w:r>
      <w:r w:rsidRPr="005B0195">
        <w:rPr>
          <w:rFonts w:ascii="Arial" w:hAnsi="Arial" w:cs="Arial"/>
          <w:i/>
          <w:iCs/>
        </w:rPr>
        <w:t>Personnel attraction and selection through gamified psychometrics: A game changer for the recruitment industry</w:t>
      </w:r>
      <w:r w:rsidRPr="005B0195">
        <w:rPr>
          <w:rFonts w:ascii="Arial" w:hAnsi="Arial" w:cs="Arial"/>
        </w:rPr>
        <w:t xml:space="preserve">. 3-67. Retrieved </w:t>
      </w:r>
      <w:r>
        <w:rPr>
          <w:rFonts w:cs="Arial"/>
        </w:rPr>
        <w:t>November</w:t>
      </w:r>
      <w:r w:rsidRPr="005B0195">
        <w:rPr>
          <w:rFonts w:ascii="Arial" w:hAnsi="Arial" w:cs="Arial"/>
        </w:rPr>
        <w:t xml:space="preserve"> </w:t>
      </w:r>
      <w:r>
        <w:rPr>
          <w:rFonts w:cs="Arial"/>
        </w:rPr>
        <w:t>19</w:t>
      </w:r>
      <w:r w:rsidRPr="005B0195">
        <w:rPr>
          <w:rFonts w:ascii="Arial" w:hAnsi="Arial" w:cs="Arial"/>
        </w:rPr>
        <w:t xml:space="preserve">, 2022, from </w:t>
      </w:r>
      <w:hyperlink r:id="rId29" w:history="1">
        <w:r w:rsidRPr="005B0195">
          <w:rPr>
            <w:rStyle w:val="Hyperlink"/>
            <w:rFonts w:ascii="Arial" w:hAnsi="Arial" w:cs="Arial"/>
          </w:rPr>
          <w:t>https://ntnuopen.ntnu.no/ntnu-xmlui/handle/11250/2603623</w:t>
        </w:r>
      </w:hyperlink>
      <w:r w:rsidRPr="005B0195">
        <w:rPr>
          <w:rFonts w:ascii="Arial" w:hAnsi="Arial" w:cs="Arial"/>
        </w:rPr>
        <w:t xml:space="preserve"> </w:t>
      </w:r>
    </w:p>
    <w:p w14:paraId="4B4E3D9D"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Marr, B. (2019). </w:t>
      </w:r>
      <w:r w:rsidRPr="005B0195">
        <w:rPr>
          <w:rFonts w:ascii="Arial" w:hAnsi="Arial" w:cs="Arial"/>
          <w:i/>
          <w:iCs/>
        </w:rPr>
        <w:t>Artificial Intelligence in Practice: How 50 Successful Companies Used AI and Machine Learning to Solve Problems</w:t>
      </w:r>
      <w:r w:rsidRPr="005B0195">
        <w:rPr>
          <w:rFonts w:ascii="Arial" w:hAnsi="Arial" w:cs="Arial"/>
        </w:rPr>
        <w:t xml:space="preserve">. In Google Books. John Wiley &amp; Sons. 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30" w:history="1">
        <w:r w:rsidRPr="005B0195">
          <w:rPr>
            <w:rStyle w:val="Hyperlink"/>
            <w:rFonts w:ascii="Arial" w:hAnsi="Arial" w:cs="Arial"/>
          </w:rPr>
          <w:t>https://books.google.com/books?hl=en&amp;lr=&amp;id=UbaIDwAAQBAJ&amp;oi=fnd&amp;pg=PA1&amp;dq=Apple+is+constantly+working+to+reinvent+their+goods+and+services</w:t>
        </w:r>
      </w:hyperlink>
      <w:r w:rsidRPr="005B0195">
        <w:rPr>
          <w:rFonts w:ascii="Arial" w:hAnsi="Arial" w:cs="Arial"/>
        </w:rPr>
        <w:t xml:space="preserve"> </w:t>
      </w:r>
    </w:p>
    <w:p w14:paraId="139E7B31"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McKinlay, M., Brown, A., &amp; </w:t>
      </w:r>
      <w:proofErr w:type="spellStart"/>
      <w:r w:rsidRPr="005B0195">
        <w:rPr>
          <w:rFonts w:ascii="Arial" w:hAnsi="Arial" w:cs="Arial"/>
        </w:rPr>
        <w:t>Elmholdt</w:t>
      </w:r>
      <w:proofErr w:type="spellEnd"/>
      <w:r w:rsidRPr="005B0195">
        <w:rPr>
          <w:rFonts w:ascii="Arial" w:hAnsi="Arial" w:cs="Arial"/>
        </w:rPr>
        <w:t xml:space="preserve">, K. T. (2022). </w:t>
      </w:r>
      <w:r w:rsidRPr="005B0195">
        <w:rPr>
          <w:rFonts w:ascii="Arial" w:hAnsi="Arial" w:cs="Arial"/>
          <w:i/>
          <w:iCs/>
        </w:rPr>
        <w:t xml:space="preserve">Anything but Sony! </w:t>
      </w:r>
      <w:proofErr w:type="spellStart"/>
      <w:r w:rsidRPr="005B0195">
        <w:rPr>
          <w:rFonts w:ascii="Arial" w:hAnsi="Arial" w:cs="Arial"/>
          <w:i/>
          <w:iCs/>
        </w:rPr>
        <w:t>Meshworking</w:t>
      </w:r>
      <w:proofErr w:type="spellEnd"/>
      <w:r w:rsidRPr="005B0195">
        <w:rPr>
          <w:rFonts w:ascii="Arial" w:hAnsi="Arial" w:cs="Arial"/>
          <w:i/>
          <w:iCs/>
        </w:rPr>
        <w:t>, identity multiplicity and the emergence of portable music players. Industrial Marketing Management, 107, 29–38.</w:t>
      </w:r>
      <w:r w:rsidRPr="005B0195">
        <w:rPr>
          <w:rFonts w:ascii="Arial" w:hAnsi="Arial" w:cs="Arial"/>
        </w:rPr>
        <w:t xml:space="preserve"> Retrieved </w:t>
      </w:r>
      <w:r>
        <w:rPr>
          <w:rFonts w:cs="Arial"/>
        </w:rPr>
        <w:t>November</w:t>
      </w:r>
      <w:r w:rsidRPr="005B0195">
        <w:rPr>
          <w:rFonts w:ascii="Arial" w:hAnsi="Arial" w:cs="Arial"/>
        </w:rPr>
        <w:t xml:space="preserve"> </w:t>
      </w:r>
      <w:r>
        <w:rPr>
          <w:rFonts w:cs="Arial"/>
        </w:rPr>
        <w:t>20</w:t>
      </w:r>
      <w:r w:rsidRPr="005B0195">
        <w:rPr>
          <w:rFonts w:ascii="Arial" w:hAnsi="Arial" w:cs="Arial"/>
        </w:rPr>
        <w:t xml:space="preserve">, 2022, from </w:t>
      </w:r>
      <w:hyperlink r:id="rId31" w:history="1">
        <w:r w:rsidRPr="005B0195">
          <w:rPr>
            <w:rStyle w:val="Hyperlink"/>
            <w:rFonts w:ascii="Arial" w:hAnsi="Arial" w:cs="Arial"/>
          </w:rPr>
          <w:t>https://doi.org/10.1016/j.indmarman.2022.09.014</w:t>
        </w:r>
      </w:hyperlink>
      <w:r w:rsidRPr="005B0195">
        <w:rPr>
          <w:rFonts w:ascii="Arial" w:hAnsi="Arial" w:cs="Arial"/>
        </w:rPr>
        <w:t xml:space="preserve"> </w:t>
      </w:r>
    </w:p>
    <w:p w14:paraId="41E8C165" w14:textId="77777777" w:rsidR="009D27DC" w:rsidRPr="005B0195" w:rsidRDefault="009D27DC" w:rsidP="009D27DC">
      <w:pPr>
        <w:pStyle w:val="NormalWeb"/>
        <w:spacing w:before="240" w:beforeAutospacing="0"/>
        <w:jc w:val="both"/>
        <w:rPr>
          <w:rFonts w:ascii="Arial" w:hAnsi="Arial" w:cs="Arial"/>
          <w:sz w:val="22"/>
          <w:szCs w:val="22"/>
        </w:rPr>
      </w:pPr>
      <w:bookmarkStart w:id="34" w:name="_Hlk120980584"/>
      <w:r w:rsidRPr="005B0195">
        <w:rPr>
          <w:rFonts w:ascii="Arial" w:hAnsi="Arial" w:cs="Arial"/>
          <w:sz w:val="22"/>
          <w:szCs w:val="22"/>
        </w:rPr>
        <w:t>Moorman, C. (2022</w:t>
      </w:r>
      <w:bookmarkEnd w:id="34"/>
      <w:r w:rsidRPr="005B0195">
        <w:rPr>
          <w:rFonts w:ascii="Arial" w:hAnsi="Arial" w:cs="Arial"/>
          <w:sz w:val="22"/>
          <w:szCs w:val="22"/>
        </w:rPr>
        <w:t xml:space="preserve">, October 12). </w:t>
      </w:r>
      <w:r w:rsidRPr="005B0195">
        <w:rPr>
          <w:rFonts w:ascii="Arial" w:hAnsi="Arial" w:cs="Arial"/>
          <w:i/>
          <w:iCs/>
          <w:sz w:val="22"/>
          <w:szCs w:val="22"/>
        </w:rPr>
        <w:t>Why Apple is still a great marketer and what you can learn</w:t>
      </w:r>
      <w:r w:rsidRPr="005B0195">
        <w:rPr>
          <w:rFonts w:ascii="Arial" w:hAnsi="Arial" w:cs="Arial"/>
          <w:sz w:val="22"/>
          <w:szCs w:val="22"/>
        </w:rPr>
        <w:t xml:space="preserve">. Forbes. Retrieved December 1, 2022, from </w:t>
      </w:r>
      <w:hyperlink r:id="rId32" w:history="1">
        <w:r w:rsidRPr="005B0195">
          <w:rPr>
            <w:rStyle w:val="Hyperlink"/>
            <w:rFonts w:ascii="Arial" w:hAnsi="Arial" w:cs="Arial"/>
            <w:sz w:val="22"/>
            <w:szCs w:val="22"/>
          </w:rPr>
          <w:t>https://www.forbes.com/sites/christinemoorman/2018/01/12/why-apple-is-still-a-great-marketer-and-what-you-can-learn/</w:t>
        </w:r>
      </w:hyperlink>
      <w:r w:rsidRPr="005B0195">
        <w:rPr>
          <w:rFonts w:ascii="Arial" w:hAnsi="Arial" w:cs="Arial"/>
          <w:sz w:val="22"/>
          <w:szCs w:val="22"/>
        </w:rPr>
        <w:t xml:space="preserve">  </w:t>
      </w:r>
    </w:p>
    <w:p w14:paraId="19501B2E" w14:textId="77777777" w:rsidR="009D27DC" w:rsidRPr="005B0195" w:rsidRDefault="009D27DC" w:rsidP="009D27DC">
      <w:pPr>
        <w:spacing w:before="240" w:line="240" w:lineRule="auto"/>
        <w:jc w:val="both"/>
        <w:rPr>
          <w:rFonts w:ascii="Arial" w:hAnsi="Arial" w:cs="Arial"/>
        </w:rPr>
      </w:pPr>
      <w:proofErr w:type="spellStart"/>
      <w:r w:rsidRPr="005B0195">
        <w:rPr>
          <w:rFonts w:ascii="Arial" w:hAnsi="Arial" w:cs="Arial"/>
        </w:rPr>
        <w:t>O’Regan</w:t>
      </w:r>
      <w:proofErr w:type="spellEnd"/>
      <w:r w:rsidRPr="005B0195">
        <w:rPr>
          <w:rFonts w:ascii="Arial" w:hAnsi="Arial" w:cs="Arial"/>
        </w:rPr>
        <w:t xml:space="preserve">, G. (2018). </w:t>
      </w:r>
      <w:r w:rsidRPr="005B0195">
        <w:rPr>
          <w:rFonts w:ascii="Arial" w:hAnsi="Arial" w:cs="Arial"/>
          <w:i/>
          <w:iCs/>
        </w:rPr>
        <w:t>Apple II and Macintosh Computers. The Innovation in Computing Companion, 29–32</w:t>
      </w:r>
      <w:r w:rsidRPr="005B0195">
        <w:rPr>
          <w:rFonts w:ascii="Arial" w:hAnsi="Arial" w:cs="Arial"/>
        </w:rPr>
        <w:t xml:space="preserve">. 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33" w:history="1">
        <w:r w:rsidRPr="005B0195">
          <w:rPr>
            <w:rStyle w:val="Hyperlink"/>
            <w:rFonts w:ascii="Arial" w:hAnsi="Arial" w:cs="Arial"/>
          </w:rPr>
          <w:t>https://doi.org/10.1007/978-3-030-02619-6_7</w:t>
        </w:r>
      </w:hyperlink>
      <w:r w:rsidRPr="005B0195">
        <w:rPr>
          <w:rFonts w:ascii="Arial" w:hAnsi="Arial" w:cs="Arial"/>
        </w:rPr>
        <w:t xml:space="preserve"> </w:t>
      </w:r>
    </w:p>
    <w:p w14:paraId="312F853C" w14:textId="77777777" w:rsidR="009D27DC" w:rsidRPr="005B0195" w:rsidRDefault="009D27DC" w:rsidP="009D27DC">
      <w:pPr>
        <w:spacing w:before="240" w:line="240" w:lineRule="auto"/>
        <w:jc w:val="both"/>
        <w:rPr>
          <w:rFonts w:ascii="Arial" w:hAnsi="Arial" w:cs="Arial"/>
        </w:rPr>
      </w:pPr>
      <w:proofErr w:type="spellStart"/>
      <w:r w:rsidRPr="005B0195">
        <w:rPr>
          <w:rFonts w:ascii="Arial" w:hAnsi="Arial" w:cs="Arial"/>
        </w:rPr>
        <w:t>Poushneh</w:t>
      </w:r>
      <w:proofErr w:type="spellEnd"/>
      <w:r w:rsidRPr="005B0195">
        <w:rPr>
          <w:rFonts w:ascii="Arial" w:hAnsi="Arial" w:cs="Arial"/>
        </w:rPr>
        <w:t>, A., &amp; Vasquez-</w:t>
      </w:r>
      <w:proofErr w:type="spellStart"/>
      <w:r w:rsidRPr="005B0195">
        <w:rPr>
          <w:rFonts w:ascii="Arial" w:hAnsi="Arial" w:cs="Arial"/>
        </w:rPr>
        <w:t>Parraga</w:t>
      </w:r>
      <w:proofErr w:type="spellEnd"/>
      <w:r w:rsidRPr="005B0195">
        <w:rPr>
          <w:rFonts w:ascii="Arial" w:hAnsi="Arial" w:cs="Arial"/>
        </w:rPr>
        <w:t xml:space="preserve">, A. Z. (2019). </w:t>
      </w:r>
      <w:r w:rsidRPr="005B0195">
        <w:rPr>
          <w:rFonts w:ascii="Arial" w:hAnsi="Arial" w:cs="Arial"/>
          <w:i/>
          <w:iCs/>
        </w:rPr>
        <w:t>Emotional Bonds with Technology: The Impact of Customer Readiness on Upgrade Intention, Brand Loyalty, and Affective Commitment through Mediation Impact of Customer Value</w:t>
      </w:r>
      <w:r w:rsidRPr="005B0195">
        <w:rPr>
          <w:rFonts w:ascii="Arial" w:hAnsi="Arial" w:cs="Arial"/>
        </w:rPr>
        <w:t xml:space="preserve">. Journal of Theoretical and Applied Electronic Commerce </w:t>
      </w:r>
      <w:r w:rsidRPr="005B0195">
        <w:rPr>
          <w:rFonts w:ascii="Arial" w:hAnsi="Arial" w:cs="Arial"/>
        </w:rPr>
        <w:lastRenderedPageBreak/>
        <w:t>Research, 14(2).</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34" w:history="1">
        <w:r w:rsidRPr="005B0195">
          <w:rPr>
            <w:rStyle w:val="Hyperlink"/>
            <w:rFonts w:ascii="Arial" w:hAnsi="Arial" w:cs="Arial"/>
          </w:rPr>
          <w:t>https://doi.org/10.4067/s0718-18762019000200108</w:t>
        </w:r>
      </w:hyperlink>
      <w:r w:rsidRPr="005B0195">
        <w:rPr>
          <w:rFonts w:ascii="Arial" w:hAnsi="Arial" w:cs="Arial"/>
        </w:rPr>
        <w:t xml:space="preserve"> </w:t>
      </w:r>
    </w:p>
    <w:p w14:paraId="07171A41" w14:textId="77777777" w:rsidR="009D27DC" w:rsidRPr="005B0195" w:rsidRDefault="009D27DC" w:rsidP="009D27DC">
      <w:pPr>
        <w:spacing w:before="240" w:line="240" w:lineRule="auto"/>
        <w:jc w:val="both"/>
        <w:rPr>
          <w:rStyle w:val="Hyperlink"/>
          <w:rFonts w:ascii="Arial" w:hAnsi="Arial" w:cs="Arial"/>
        </w:rPr>
      </w:pPr>
      <w:proofErr w:type="spellStart"/>
      <w:r w:rsidRPr="005B0195">
        <w:rPr>
          <w:rFonts w:ascii="Arial" w:hAnsi="Arial" w:cs="Arial"/>
        </w:rPr>
        <w:t>Razmochaeva</w:t>
      </w:r>
      <w:proofErr w:type="spellEnd"/>
      <w:r w:rsidRPr="005B0195">
        <w:rPr>
          <w:rFonts w:ascii="Arial" w:hAnsi="Arial" w:cs="Arial"/>
        </w:rPr>
        <w:t xml:space="preserve">, N. V., Semenov, V. P., &amp; </w:t>
      </w:r>
      <w:proofErr w:type="spellStart"/>
      <w:r w:rsidRPr="005B0195">
        <w:rPr>
          <w:rFonts w:ascii="Arial" w:hAnsi="Arial" w:cs="Arial"/>
        </w:rPr>
        <w:t>Bezrukov</w:t>
      </w:r>
      <w:proofErr w:type="spellEnd"/>
      <w:r w:rsidRPr="005B0195">
        <w:rPr>
          <w:rFonts w:ascii="Arial" w:hAnsi="Arial" w:cs="Arial"/>
        </w:rPr>
        <w:t xml:space="preserve">, A. A. (2019, January 1). </w:t>
      </w:r>
      <w:r w:rsidRPr="005B0195">
        <w:rPr>
          <w:rFonts w:ascii="Arial" w:hAnsi="Arial" w:cs="Arial"/>
          <w:i/>
          <w:iCs/>
        </w:rPr>
        <w:t>Role of Process Automation in Quality Management of Enterprises in Perfumery and Cosmetic Industry</w:t>
      </w:r>
      <w:r w:rsidRPr="005B0195">
        <w:rPr>
          <w:rFonts w:ascii="Arial" w:hAnsi="Arial" w:cs="Arial"/>
        </w:rPr>
        <w:t>.</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35" w:history="1">
        <w:r w:rsidRPr="00A0627F">
          <w:rPr>
            <w:rStyle w:val="Hyperlink"/>
            <w:rFonts w:cs="Arial"/>
          </w:rPr>
          <w:t>https://doi.org/10.1109/EIConRus.2019.8657085</w:t>
        </w:r>
      </w:hyperlink>
    </w:p>
    <w:p w14:paraId="1C56DFB8"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Sharon, T. (2020). </w:t>
      </w:r>
      <w:r w:rsidRPr="005B0195">
        <w:rPr>
          <w:rFonts w:ascii="Arial" w:hAnsi="Arial" w:cs="Arial"/>
          <w:i/>
          <w:iCs/>
        </w:rPr>
        <w:t>Blind-sided by privacy? Digital contact tracing, the Apple/Google API and big tech’s newfound role as global health policy makers</w:t>
      </w:r>
      <w:r w:rsidRPr="005B0195">
        <w:rPr>
          <w:rFonts w:ascii="Arial" w:hAnsi="Arial" w:cs="Arial"/>
        </w:rPr>
        <w:t>. Ethics and Information Technology.</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36" w:history="1">
        <w:r w:rsidRPr="005B0195">
          <w:rPr>
            <w:rStyle w:val="Hyperlink"/>
            <w:rFonts w:ascii="Arial" w:hAnsi="Arial" w:cs="Arial"/>
          </w:rPr>
          <w:t>https://doi.org/10.1007/s10676-020-09547-x</w:t>
        </w:r>
      </w:hyperlink>
      <w:r w:rsidRPr="005B0195">
        <w:rPr>
          <w:rFonts w:ascii="Arial" w:hAnsi="Arial" w:cs="Arial"/>
        </w:rPr>
        <w:t xml:space="preserve"> </w:t>
      </w:r>
    </w:p>
    <w:p w14:paraId="4BD160D9"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Shi, J., Yang, D., Zheng, Z., &amp; Zhu, Y. (2022). Strategic investment for green product development and green marketing in a supply chain. Journal of Cleaner Production, 132868. Retrieved </w:t>
      </w:r>
      <w:r>
        <w:rPr>
          <w:rFonts w:cs="Arial"/>
        </w:rPr>
        <w:t>November</w:t>
      </w:r>
      <w:r w:rsidRPr="005B0195">
        <w:rPr>
          <w:rFonts w:ascii="Arial" w:hAnsi="Arial" w:cs="Arial"/>
        </w:rPr>
        <w:t xml:space="preserve"> </w:t>
      </w:r>
      <w:r>
        <w:rPr>
          <w:rFonts w:cs="Arial"/>
        </w:rPr>
        <w:t>23</w:t>
      </w:r>
      <w:r w:rsidRPr="005B0195">
        <w:rPr>
          <w:rFonts w:ascii="Arial" w:hAnsi="Arial" w:cs="Arial"/>
        </w:rPr>
        <w:t xml:space="preserve">, 2022, from </w:t>
      </w:r>
      <w:hyperlink r:id="rId37" w:history="1">
        <w:r w:rsidRPr="005B0195">
          <w:rPr>
            <w:rStyle w:val="Hyperlink"/>
            <w:rFonts w:ascii="Arial" w:hAnsi="Arial" w:cs="Arial"/>
          </w:rPr>
          <w:t>https://doi.org/10.1016/j.jclepro.2022.132868</w:t>
        </w:r>
      </w:hyperlink>
      <w:r w:rsidRPr="005B0195">
        <w:rPr>
          <w:rFonts w:ascii="Arial" w:hAnsi="Arial" w:cs="Arial"/>
        </w:rPr>
        <w:t xml:space="preserve"> </w:t>
      </w:r>
    </w:p>
    <w:p w14:paraId="3A7D37DA"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Sokol, D. D., &amp; Zhu, F. (2021, June 14). </w:t>
      </w:r>
      <w:r w:rsidRPr="005B0195">
        <w:rPr>
          <w:rFonts w:ascii="Arial" w:hAnsi="Arial" w:cs="Arial"/>
          <w:i/>
          <w:iCs/>
        </w:rPr>
        <w:t>Harming Competition and Consumers under the Guise of Protecting Privacy: An Analysis of Apple’s iOS 14 Policy Updates</w:t>
      </w:r>
      <w:r w:rsidRPr="005B0195">
        <w:rPr>
          <w:rFonts w:ascii="Arial" w:hAnsi="Arial" w:cs="Arial"/>
        </w:rPr>
        <w:t xml:space="preserve">. 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38" w:history="1">
        <w:r w:rsidRPr="005B0195">
          <w:rPr>
            <w:rStyle w:val="Hyperlink"/>
            <w:rFonts w:ascii="Arial" w:hAnsi="Arial" w:cs="Arial"/>
          </w:rPr>
          <w:t>https://papers.ssrn.com/sol3/papers.cfm?abstract_id=3852744</w:t>
        </w:r>
      </w:hyperlink>
      <w:r w:rsidRPr="005B0195">
        <w:rPr>
          <w:rFonts w:ascii="Arial" w:hAnsi="Arial" w:cs="Arial"/>
        </w:rPr>
        <w:t xml:space="preserve"> </w:t>
      </w:r>
    </w:p>
    <w:p w14:paraId="70D489EC"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Susanto, H., Fang </w:t>
      </w:r>
      <w:proofErr w:type="spellStart"/>
      <w:r w:rsidRPr="005B0195">
        <w:rPr>
          <w:rFonts w:ascii="Arial" w:hAnsi="Arial" w:cs="Arial"/>
        </w:rPr>
        <w:t>Yie</w:t>
      </w:r>
      <w:proofErr w:type="spellEnd"/>
      <w:r w:rsidRPr="005B0195">
        <w:rPr>
          <w:rFonts w:ascii="Arial" w:hAnsi="Arial" w:cs="Arial"/>
        </w:rPr>
        <w:t xml:space="preserve">, L., </w:t>
      </w:r>
      <w:proofErr w:type="spellStart"/>
      <w:r w:rsidRPr="005B0195">
        <w:rPr>
          <w:rFonts w:ascii="Arial" w:hAnsi="Arial" w:cs="Arial"/>
        </w:rPr>
        <w:t>Mohiddin</w:t>
      </w:r>
      <w:proofErr w:type="spellEnd"/>
      <w:r w:rsidRPr="005B0195">
        <w:rPr>
          <w:rFonts w:ascii="Arial" w:hAnsi="Arial" w:cs="Arial"/>
        </w:rPr>
        <w:t xml:space="preserve">, F., Rahman Setiawan, A. A., </w:t>
      </w:r>
      <w:proofErr w:type="spellStart"/>
      <w:r w:rsidRPr="005B0195">
        <w:rPr>
          <w:rFonts w:ascii="Arial" w:hAnsi="Arial" w:cs="Arial"/>
        </w:rPr>
        <w:t>Haghi</w:t>
      </w:r>
      <w:proofErr w:type="spellEnd"/>
      <w:r w:rsidRPr="005B0195">
        <w:rPr>
          <w:rFonts w:ascii="Arial" w:hAnsi="Arial" w:cs="Arial"/>
        </w:rPr>
        <w:t xml:space="preserve">, P. K., &amp; </w:t>
      </w:r>
      <w:proofErr w:type="spellStart"/>
      <w:r w:rsidRPr="005B0195">
        <w:rPr>
          <w:rFonts w:ascii="Arial" w:hAnsi="Arial" w:cs="Arial"/>
        </w:rPr>
        <w:t>Setiana</w:t>
      </w:r>
      <w:proofErr w:type="spellEnd"/>
      <w:r w:rsidRPr="005B0195">
        <w:rPr>
          <w:rFonts w:ascii="Arial" w:hAnsi="Arial" w:cs="Arial"/>
        </w:rPr>
        <w:t xml:space="preserve">, D. (2021). </w:t>
      </w:r>
      <w:r w:rsidRPr="005B0195">
        <w:rPr>
          <w:rFonts w:ascii="Arial" w:hAnsi="Arial" w:cs="Arial"/>
          <w:i/>
          <w:iCs/>
        </w:rPr>
        <w:t>Revealing Social Media Phenomenon in Time of COVID-19 Pandemic for Boosting Start-Up Businesses through Digital Ecosystem</w:t>
      </w:r>
      <w:r w:rsidRPr="005B0195">
        <w:rPr>
          <w:rFonts w:ascii="Arial" w:hAnsi="Arial" w:cs="Arial"/>
        </w:rPr>
        <w:t>. Applied System Innovation, 4(1), 6.</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39" w:history="1">
        <w:r w:rsidRPr="005B0195">
          <w:rPr>
            <w:rStyle w:val="Hyperlink"/>
            <w:rFonts w:ascii="Arial" w:hAnsi="Arial" w:cs="Arial"/>
          </w:rPr>
          <w:t>https://doi.org/10.3390/asi4010006</w:t>
        </w:r>
      </w:hyperlink>
      <w:r w:rsidRPr="005B0195">
        <w:rPr>
          <w:rFonts w:ascii="Arial" w:hAnsi="Arial" w:cs="Arial"/>
        </w:rPr>
        <w:t xml:space="preserve"> </w:t>
      </w:r>
    </w:p>
    <w:p w14:paraId="24BC19DF"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Tian, W., Wang, M., &amp; Wang, Q. (2022, March 26). </w:t>
      </w:r>
      <w:r w:rsidRPr="005B0195">
        <w:rPr>
          <w:rFonts w:ascii="Arial" w:hAnsi="Arial" w:cs="Arial"/>
          <w:i/>
          <w:iCs/>
        </w:rPr>
        <w:t xml:space="preserve">The Core </w:t>
      </w:r>
      <w:proofErr w:type="spellStart"/>
      <w:r w:rsidRPr="005B0195">
        <w:rPr>
          <w:rFonts w:ascii="Arial" w:hAnsi="Arial" w:cs="Arial"/>
          <w:i/>
          <w:iCs/>
        </w:rPr>
        <w:t>Competentness</w:t>
      </w:r>
      <w:proofErr w:type="spellEnd"/>
      <w:r w:rsidRPr="005B0195">
        <w:rPr>
          <w:rFonts w:ascii="Arial" w:hAnsi="Arial" w:cs="Arial"/>
          <w:i/>
          <w:iCs/>
        </w:rPr>
        <w:t xml:space="preserve"> of Apple Inc</w:t>
      </w:r>
      <w:r w:rsidRPr="005B0195">
        <w:rPr>
          <w:rFonts w:ascii="Arial" w:hAnsi="Arial" w:cs="Arial"/>
        </w:rPr>
        <w:t xml:space="preserve">. 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40" w:history="1">
        <w:r w:rsidRPr="005B0195">
          <w:rPr>
            <w:rStyle w:val="Hyperlink"/>
            <w:rFonts w:ascii="Arial" w:hAnsi="Arial" w:cs="Arial"/>
          </w:rPr>
          <w:t>https://doi.org/10.2991/aebmr.k.220307.116</w:t>
        </w:r>
      </w:hyperlink>
      <w:r w:rsidRPr="005B0195">
        <w:rPr>
          <w:rFonts w:ascii="Arial" w:hAnsi="Arial" w:cs="Arial"/>
        </w:rPr>
        <w:t xml:space="preserve"> </w:t>
      </w:r>
    </w:p>
    <w:p w14:paraId="5F3952A8" w14:textId="77777777" w:rsidR="009D27DC" w:rsidRPr="005B0195" w:rsidRDefault="009D27DC" w:rsidP="009D27DC">
      <w:pPr>
        <w:pStyle w:val="NormalWeb"/>
        <w:rPr>
          <w:rFonts w:ascii="Arial" w:hAnsi="Arial" w:cs="Arial"/>
          <w:sz w:val="22"/>
          <w:szCs w:val="22"/>
        </w:rPr>
      </w:pPr>
      <w:bookmarkStart w:id="35" w:name="_Hlk121039241"/>
      <w:r w:rsidRPr="005B0195">
        <w:rPr>
          <w:rFonts w:ascii="Arial" w:hAnsi="Arial" w:cs="Arial"/>
          <w:sz w:val="22"/>
          <w:szCs w:val="22"/>
        </w:rPr>
        <w:t xml:space="preserve">Viktor, A. (2022, November 24). </w:t>
      </w:r>
      <w:bookmarkEnd w:id="35"/>
      <w:r w:rsidRPr="005B0195">
        <w:rPr>
          <w:rFonts w:ascii="Arial" w:hAnsi="Arial" w:cs="Arial"/>
          <w:i/>
          <w:iCs/>
          <w:sz w:val="22"/>
          <w:szCs w:val="22"/>
        </w:rPr>
        <w:t>Apple CRM Case Study: The secret behind Apple's tremendous growth.</w:t>
      </w:r>
      <w:r w:rsidRPr="005B0195">
        <w:rPr>
          <w:rFonts w:ascii="Arial" w:hAnsi="Arial" w:cs="Arial"/>
          <w:sz w:val="22"/>
          <w:szCs w:val="22"/>
        </w:rPr>
        <w:t xml:space="preserve"> </w:t>
      </w:r>
      <w:proofErr w:type="spellStart"/>
      <w:r w:rsidRPr="005B0195">
        <w:rPr>
          <w:rFonts w:ascii="Arial" w:hAnsi="Arial" w:cs="Arial"/>
          <w:sz w:val="22"/>
          <w:szCs w:val="22"/>
        </w:rPr>
        <w:t>CRMside</w:t>
      </w:r>
      <w:proofErr w:type="spellEnd"/>
      <w:r w:rsidRPr="005B0195">
        <w:rPr>
          <w:rFonts w:ascii="Arial" w:hAnsi="Arial" w:cs="Arial"/>
          <w:sz w:val="22"/>
          <w:szCs w:val="22"/>
        </w:rPr>
        <w:t xml:space="preserve">. Retrieved December 4, 2022, from </w:t>
      </w:r>
      <w:hyperlink r:id="rId41" w:history="1">
        <w:r w:rsidRPr="005B0195">
          <w:rPr>
            <w:rStyle w:val="Hyperlink"/>
            <w:rFonts w:ascii="Arial" w:hAnsi="Arial" w:cs="Arial"/>
            <w:sz w:val="22"/>
            <w:szCs w:val="22"/>
          </w:rPr>
          <w:t>https://crmside.com/apple-crm-case-study/</w:t>
        </w:r>
      </w:hyperlink>
      <w:r w:rsidRPr="005B0195">
        <w:rPr>
          <w:rFonts w:ascii="Arial" w:hAnsi="Arial" w:cs="Arial"/>
          <w:sz w:val="22"/>
          <w:szCs w:val="22"/>
        </w:rPr>
        <w:t xml:space="preserve"> </w:t>
      </w:r>
    </w:p>
    <w:p w14:paraId="3524DE49" w14:textId="77777777" w:rsidR="009D27DC" w:rsidRPr="005B0195" w:rsidRDefault="009D27DC" w:rsidP="009D27DC">
      <w:pPr>
        <w:spacing w:before="240" w:line="240" w:lineRule="auto"/>
        <w:jc w:val="both"/>
        <w:rPr>
          <w:rFonts w:ascii="Arial" w:hAnsi="Arial" w:cs="Arial"/>
        </w:rPr>
      </w:pPr>
      <w:r w:rsidRPr="005B0195">
        <w:rPr>
          <w:rFonts w:ascii="Arial" w:hAnsi="Arial" w:cs="Arial"/>
          <w:shd w:val="clear" w:color="auto" w:fill="FFFFFF"/>
        </w:rPr>
        <w:t xml:space="preserve">Woodruff, R. B. (1997). </w:t>
      </w:r>
      <w:r w:rsidRPr="005B0195">
        <w:rPr>
          <w:rFonts w:ascii="Arial" w:hAnsi="Arial" w:cs="Arial"/>
          <w:i/>
          <w:iCs/>
          <w:shd w:val="clear" w:color="auto" w:fill="FFFFFF"/>
        </w:rPr>
        <w:t>Customer value: the next source for competitive advantage. Journal of the academy of marketing science, 25(2), 139-153</w:t>
      </w:r>
      <w:r w:rsidRPr="005B0195">
        <w:rPr>
          <w:rFonts w:ascii="Arial" w:hAnsi="Arial" w:cs="Arial"/>
          <w:shd w:val="clear" w:color="auto" w:fill="FFFFFF"/>
        </w:rPr>
        <w:t>.</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18</w:t>
      </w:r>
      <w:r w:rsidRPr="005B0195">
        <w:rPr>
          <w:rFonts w:ascii="Arial" w:hAnsi="Arial" w:cs="Arial"/>
        </w:rPr>
        <w:t xml:space="preserve">, 2022, from </w:t>
      </w:r>
      <w:hyperlink r:id="rId42" w:history="1">
        <w:r w:rsidRPr="005B0195">
          <w:rPr>
            <w:rStyle w:val="Hyperlink"/>
            <w:rFonts w:ascii="Arial" w:hAnsi="Arial" w:cs="Arial"/>
            <w:shd w:val="clear" w:color="auto" w:fill="FFFFFF"/>
          </w:rPr>
          <w:t>https://doi.org/10.10</w:t>
        </w:r>
        <w:r w:rsidRPr="005B0195">
          <w:rPr>
            <w:rStyle w:val="Hyperlink"/>
            <w:rFonts w:ascii="Arial" w:hAnsi="Arial" w:cs="Arial"/>
            <w:shd w:val="clear" w:color="auto" w:fill="FFFFFF"/>
          </w:rPr>
          <w:t>0</w:t>
        </w:r>
        <w:r w:rsidRPr="005B0195">
          <w:rPr>
            <w:rStyle w:val="Hyperlink"/>
            <w:rFonts w:ascii="Arial" w:hAnsi="Arial" w:cs="Arial"/>
            <w:shd w:val="clear" w:color="auto" w:fill="FFFFFF"/>
          </w:rPr>
          <w:t>7/BF02894350</w:t>
        </w:r>
      </w:hyperlink>
      <w:r w:rsidRPr="005B0195">
        <w:rPr>
          <w:rFonts w:ascii="Arial" w:hAnsi="Arial" w:cs="Arial"/>
          <w:shd w:val="clear" w:color="auto" w:fill="FFFFFF"/>
        </w:rPr>
        <w:t xml:space="preserve"> </w:t>
      </w:r>
    </w:p>
    <w:p w14:paraId="62705588" w14:textId="77777777" w:rsidR="009D27DC" w:rsidRPr="005B0195" w:rsidRDefault="009D27DC" w:rsidP="009D27DC">
      <w:pPr>
        <w:spacing w:before="240" w:line="240" w:lineRule="auto"/>
        <w:jc w:val="both"/>
        <w:rPr>
          <w:rFonts w:ascii="Arial" w:hAnsi="Arial" w:cs="Arial"/>
        </w:rPr>
      </w:pPr>
      <w:r w:rsidRPr="005B0195">
        <w:rPr>
          <w:rFonts w:ascii="Arial" w:hAnsi="Arial" w:cs="Arial"/>
        </w:rPr>
        <w:t xml:space="preserve">Yang, H., Rao, P., Simpson, T., Lu, Y., </w:t>
      </w:r>
      <w:proofErr w:type="spellStart"/>
      <w:r w:rsidRPr="005B0195">
        <w:rPr>
          <w:rFonts w:ascii="Arial" w:hAnsi="Arial" w:cs="Arial"/>
        </w:rPr>
        <w:t>Witherell</w:t>
      </w:r>
      <w:proofErr w:type="spellEnd"/>
      <w:r w:rsidRPr="005B0195">
        <w:rPr>
          <w:rFonts w:ascii="Arial" w:hAnsi="Arial" w:cs="Arial"/>
        </w:rPr>
        <w:t>, P., Nassar, A. R., … Kumara, S. (2021</w:t>
      </w:r>
      <w:r w:rsidRPr="005B0195">
        <w:rPr>
          <w:rFonts w:ascii="Arial" w:hAnsi="Arial" w:cs="Arial"/>
          <w:i/>
          <w:iCs/>
        </w:rPr>
        <w:t>). Six-Sigma Quality Management of Additive Manufacturing</w:t>
      </w:r>
      <w:r w:rsidRPr="005B0195">
        <w:rPr>
          <w:rFonts w:ascii="Arial" w:hAnsi="Arial" w:cs="Arial"/>
        </w:rPr>
        <w:t>. Proceedings of the IEEE, 109(4), 347–376.</w:t>
      </w:r>
      <w:r w:rsidRPr="005B0195">
        <w:rPr>
          <w:rFonts w:cs="Arial"/>
        </w:rPr>
        <w:t xml:space="preserve"> </w:t>
      </w:r>
      <w:r w:rsidRPr="005B0195">
        <w:rPr>
          <w:rFonts w:ascii="Arial" w:hAnsi="Arial" w:cs="Arial"/>
        </w:rPr>
        <w:t xml:space="preserve">Retrieved </w:t>
      </w:r>
      <w:r>
        <w:rPr>
          <w:rFonts w:cs="Arial"/>
        </w:rPr>
        <w:t>November</w:t>
      </w:r>
      <w:r w:rsidRPr="005B0195">
        <w:rPr>
          <w:rFonts w:ascii="Arial" w:hAnsi="Arial" w:cs="Arial"/>
        </w:rPr>
        <w:t xml:space="preserve"> </w:t>
      </w:r>
      <w:r>
        <w:rPr>
          <w:rFonts w:cs="Arial"/>
        </w:rPr>
        <w:t>21</w:t>
      </w:r>
      <w:r w:rsidRPr="005B0195">
        <w:rPr>
          <w:rFonts w:ascii="Arial" w:hAnsi="Arial" w:cs="Arial"/>
        </w:rPr>
        <w:t xml:space="preserve">, 2022, from </w:t>
      </w:r>
      <w:hyperlink r:id="rId43" w:history="1">
        <w:r w:rsidRPr="005B0195">
          <w:rPr>
            <w:rStyle w:val="Hyperlink"/>
            <w:rFonts w:ascii="Arial" w:hAnsi="Arial" w:cs="Arial"/>
          </w:rPr>
          <w:t>https://doi.org/10.1109/jproc.2020.3034519</w:t>
        </w:r>
      </w:hyperlink>
      <w:r w:rsidRPr="005B0195">
        <w:rPr>
          <w:rFonts w:ascii="Arial" w:hAnsi="Arial" w:cs="Arial"/>
        </w:rPr>
        <w:t xml:space="preserve"> </w:t>
      </w:r>
    </w:p>
    <w:p w14:paraId="0A8E3965" w14:textId="77777777" w:rsidR="009D27DC" w:rsidRDefault="009D27DC" w:rsidP="009D27DC"/>
    <w:p w14:paraId="0D3C9C41" w14:textId="77777777" w:rsidR="009D27DC" w:rsidRDefault="009D27DC" w:rsidP="009D27DC"/>
    <w:p w14:paraId="694324CE" w14:textId="77777777" w:rsidR="009D27DC" w:rsidRDefault="009D27DC" w:rsidP="009D27DC"/>
    <w:p w14:paraId="4FE7DFB5" w14:textId="77777777" w:rsidR="009D27DC" w:rsidRDefault="009D27DC" w:rsidP="009D27DC"/>
    <w:p w14:paraId="2E261256" w14:textId="7DA227CE" w:rsidR="006A7974" w:rsidRDefault="006A7974" w:rsidP="006A7974"/>
    <w:p w14:paraId="50DDFBCD" w14:textId="77777777" w:rsidR="009D27DC" w:rsidRDefault="009D27DC" w:rsidP="006A7974"/>
    <w:p w14:paraId="3B28B415" w14:textId="424B43A4" w:rsidR="0030173B" w:rsidRPr="006A7974" w:rsidRDefault="0030173B" w:rsidP="003F69D6">
      <w:pPr>
        <w:rPr>
          <w:rFonts w:ascii="Arial" w:hAnsi="Arial" w:cs="Arial"/>
          <w:sz w:val="24"/>
          <w:szCs w:val="24"/>
          <w:shd w:val="clear" w:color="auto" w:fill="FFFFFF"/>
        </w:rPr>
      </w:pPr>
    </w:p>
    <w:p w14:paraId="7910447C" w14:textId="1570AA3E" w:rsidR="00E024B9" w:rsidRPr="00E024B9" w:rsidRDefault="003F69D6" w:rsidP="00B21C04">
      <w:pPr>
        <w:pStyle w:val="Heading2"/>
      </w:pPr>
      <w:bookmarkStart w:id="36" w:name="_Hlk110078572"/>
      <w:r w:rsidRPr="00F62728">
        <w:rPr>
          <w:rFonts w:ascii="Arial" w:hAnsi="Arial" w:cs="Arial"/>
          <w:sz w:val="32"/>
          <w:szCs w:val="32"/>
        </w:rPr>
        <w:lastRenderedPageBreak/>
        <w:t xml:space="preserve"> </w:t>
      </w:r>
      <w:bookmarkStart w:id="37" w:name="_Toc121041915"/>
      <w:r w:rsidR="002049FE" w:rsidRPr="00F62728">
        <w:rPr>
          <w:rFonts w:ascii="Arial" w:hAnsi="Arial" w:cs="Arial"/>
          <w:sz w:val="32"/>
          <w:szCs w:val="32"/>
        </w:rPr>
        <w:t>Appendix 1</w:t>
      </w:r>
      <w:bookmarkEnd w:id="37"/>
      <w:r w:rsidR="00F62728" w:rsidRPr="00F62728">
        <w:rPr>
          <w:sz w:val="32"/>
          <w:szCs w:val="32"/>
        </w:rPr>
        <w:t xml:space="preserve"> </w:t>
      </w:r>
      <w:bookmarkEnd w:id="36"/>
    </w:p>
    <w:sectPr w:rsidR="00E024B9" w:rsidRPr="00E024B9" w:rsidSect="00DF2AB7">
      <w:footerReference w:type="default" r:id="rId4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53011" w14:textId="77777777" w:rsidR="002E710A" w:rsidRDefault="002E710A" w:rsidP="00DF2AB7">
      <w:pPr>
        <w:spacing w:after="0" w:line="240" w:lineRule="auto"/>
      </w:pPr>
      <w:r>
        <w:separator/>
      </w:r>
    </w:p>
  </w:endnote>
  <w:endnote w:type="continuationSeparator" w:id="0">
    <w:p w14:paraId="6A940C0A" w14:textId="77777777" w:rsidR="002E710A" w:rsidRDefault="002E710A" w:rsidP="00DF2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6577919"/>
      <w:docPartObj>
        <w:docPartGallery w:val="Page Numbers (Bottom of Page)"/>
        <w:docPartUnique/>
      </w:docPartObj>
    </w:sdtPr>
    <w:sdtEndPr>
      <w:rPr>
        <w:noProof/>
      </w:rPr>
    </w:sdtEndPr>
    <w:sdtContent>
      <w:p w14:paraId="58FF8642" w14:textId="041E1793" w:rsidR="00DF2AB7" w:rsidRDefault="00DF2A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A220EB" w14:textId="77777777" w:rsidR="00DF2AB7" w:rsidRDefault="00DF2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E616B" w14:textId="77777777" w:rsidR="002E710A" w:rsidRDefault="002E710A" w:rsidP="00DF2AB7">
      <w:pPr>
        <w:spacing w:after="0" w:line="240" w:lineRule="auto"/>
      </w:pPr>
      <w:r>
        <w:separator/>
      </w:r>
    </w:p>
  </w:footnote>
  <w:footnote w:type="continuationSeparator" w:id="0">
    <w:p w14:paraId="0F9C3496" w14:textId="77777777" w:rsidR="002E710A" w:rsidRDefault="002E710A" w:rsidP="00DF2A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E67AE"/>
    <w:multiLevelType w:val="hybridMultilevel"/>
    <w:tmpl w:val="BA8C2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243E92"/>
    <w:multiLevelType w:val="hybridMultilevel"/>
    <w:tmpl w:val="33D034C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5EF7F99"/>
    <w:multiLevelType w:val="hybridMultilevel"/>
    <w:tmpl w:val="BA8C29F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6181BBE"/>
    <w:multiLevelType w:val="hybridMultilevel"/>
    <w:tmpl w:val="E79E5238"/>
    <w:lvl w:ilvl="0" w:tplc="08090015">
      <w:start w:val="1"/>
      <w:numFmt w:val="upp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9" w15:restartNumberingAfterBreak="0">
    <w:nsid w:val="28422DCE"/>
    <w:multiLevelType w:val="hybridMultilevel"/>
    <w:tmpl w:val="0936A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582F7C"/>
    <w:multiLevelType w:val="hybridMultilevel"/>
    <w:tmpl w:val="AA786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F4E34CC"/>
    <w:multiLevelType w:val="hybridMultilevel"/>
    <w:tmpl w:val="AD1470A0"/>
    <w:lvl w:ilvl="0" w:tplc="DA84AFC6">
      <w:start w:val="1"/>
      <w:numFmt w:val="lowerLetter"/>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FC47BC"/>
    <w:multiLevelType w:val="hybridMultilevel"/>
    <w:tmpl w:val="78FA82E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5C9C2719"/>
    <w:multiLevelType w:val="hybridMultilevel"/>
    <w:tmpl w:val="3566EAF6"/>
    <w:lvl w:ilvl="0" w:tplc="39C45F4A">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8" w15:restartNumberingAfterBreak="0">
    <w:nsid w:val="620405F6"/>
    <w:multiLevelType w:val="hybridMultilevel"/>
    <w:tmpl w:val="BA8C29F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BC8228E"/>
    <w:multiLevelType w:val="hybridMultilevel"/>
    <w:tmpl w:val="AE3246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AB5F67"/>
    <w:multiLevelType w:val="hybridMultilevel"/>
    <w:tmpl w:val="8968EEB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104412"/>
    <w:multiLevelType w:val="hybridMultilevel"/>
    <w:tmpl w:val="B914D2D6"/>
    <w:lvl w:ilvl="0" w:tplc="C120838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BD74993"/>
    <w:multiLevelType w:val="hybridMultilevel"/>
    <w:tmpl w:val="1ACA24CE"/>
    <w:lvl w:ilvl="0" w:tplc="08090015">
      <w:start w:val="1"/>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59064119">
    <w:abstractNumId w:val="11"/>
  </w:num>
  <w:num w:numId="2" w16cid:durableId="1657342095">
    <w:abstractNumId w:val="21"/>
  </w:num>
  <w:num w:numId="3" w16cid:durableId="1123421015">
    <w:abstractNumId w:val="5"/>
  </w:num>
  <w:num w:numId="4" w16cid:durableId="814417138">
    <w:abstractNumId w:val="13"/>
  </w:num>
  <w:num w:numId="5" w16cid:durableId="1570264037">
    <w:abstractNumId w:val="2"/>
  </w:num>
  <w:num w:numId="6" w16cid:durableId="115569328">
    <w:abstractNumId w:val="6"/>
  </w:num>
  <w:num w:numId="7" w16cid:durableId="347566712">
    <w:abstractNumId w:val="0"/>
  </w:num>
  <w:num w:numId="8" w16cid:durableId="20205563">
    <w:abstractNumId w:val="24"/>
  </w:num>
  <w:num w:numId="9" w16cid:durableId="37751039">
    <w:abstractNumId w:val="12"/>
  </w:num>
  <w:num w:numId="10" w16cid:durableId="216864661">
    <w:abstractNumId w:val="23"/>
  </w:num>
  <w:num w:numId="11" w16cid:durableId="1512718317">
    <w:abstractNumId w:val="16"/>
  </w:num>
  <w:num w:numId="12" w16cid:durableId="1151293128">
    <w:abstractNumId w:val="3"/>
  </w:num>
  <w:num w:numId="13" w16cid:durableId="31805746">
    <w:abstractNumId w:val="8"/>
  </w:num>
  <w:num w:numId="14" w16cid:durableId="364135445">
    <w:abstractNumId w:val="17"/>
  </w:num>
  <w:num w:numId="15" w16cid:durableId="1741519989">
    <w:abstractNumId w:val="19"/>
  </w:num>
  <w:num w:numId="16" w16cid:durableId="1713722916">
    <w:abstractNumId w:val="20"/>
  </w:num>
  <w:num w:numId="17" w16cid:durableId="246043972">
    <w:abstractNumId w:val="22"/>
  </w:num>
  <w:num w:numId="18" w16cid:durableId="1103769682">
    <w:abstractNumId w:val="25"/>
  </w:num>
  <w:num w:numId="19" w16cid:durableId="921378573">
    <w:abstractNumId w:val="9"/>
  </w:num>
  <w:num w:numId="20" w16cid:durableId="1779980289">
    <w:abstractNumId w:val="10"/>
  </w:num>
  <w:num w:numId="21" w16cid:durableId="1555920757">
    <w:abstractNumId w:val="1"/>
  </w:num>
  <w:num w:numId="22" w16cid:durableId="467819587">
    <w:abstractNumId w:val="18"/>
  </w:num>
  <w:num w:numId="23" w16cid:durableId="827131220">
    <w:abstractNumId w:val="7"/>
  </w:num>
  <w:num w:numId="24" w16cid:durableId="341395049">
    <w:abstractNumId w:val="15"/>
  </w:num>
  <w:num w:numId="25" w16cid:durableId="1959558052">
    <w:abstractNumId w:val="4"/>
  </w:num>
  <w:num w:numId="26" w16cid:durableId="110141203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24CBF"/>
    <w:rsid w:val="000327CB"/>
    <w:rsid w:val="0003792F"/>
    <w:rsid w:val="00042A2F"/>
    <w:rsid w:val="00045C47"/>
    <w:rsid w:val="0005068E"/>
    <w:rsid w:val="000578CE"/>
    <w:rsid w:val="0006008A"/>
    <w:rsid w:val="000A61C9"/>
    <w:rsid w:val="000C5E1B"/>
    <w:rsid w:val="000D2086"/>
    <w:rsid w:val="000D2433"/>
    <w:rsid w:val="000D6732"/>
    <w:rsid w:val="001130F2"/>
    <w:rsid w:val="0015027C"/>
    <w:rsid w:val="00171357"/>
    <w:rsid w:val="001828EE"/>
    <w:rsid w:val="001836B1"/>
    <w:rsid w:val="001F5437"/>
    <w:rsid w:val="002049FE"/>
    <w:rsid w:val="0021380A"/>
    <w:rsid w:val="00252E68"/>
    <w:rsid w:val="00255FC4"/>
    <w:rsid w:val="00276A31"/>
    <w:rsid w:val="00284720"/>
    <w:rsid w:val="00285D09"/>
    <w:rsid w:val="00296FAF"/>
    <w:rsid w:val="002B5A93"/>
    <w:rsid w:val="002C4CAC"/>
    <w:rsid w:val="002E710A"/>
    <w:rsid w:val="002F2249"/>
    <w:rsid w:val="0030173B"/>
    <w:rsid w:val="0030202B"/>
    <w:rsid w:val="00314DFB"/>
    <w:rsid w:val="00322C2E"/>
    <w:rsid w:val="00331B7F"/>
    <w:rsid w:val="003860FB"/>
    <w:rsid w:val="00391011"/>
    <w:rsid w:val="003B602D"/>
    <w:rsid w:val="003C3B33"/>
    <w:rsid w:val="003C4A80"/>
    <w:rsid w:val="003D2579"/>
    <w:rsid w:val="003D34E8"/>
    <w:rsid w:val="003F64EA"/>
    <w:rsid w:val="003F69D6"/>
    <w:rsid w:val="00423554"/>
    <w:rsid w:val="004439A1"/>
    <w:rsid w:val="0046229B"/>
    <w:rsid w:val="00481CB5"/>
    <w:rsid w:val="004B6DDE"/>
    <w:rsid w:val="004F03CD"/>
    <w:rsid w:val="004F10AC"/>
    <w:rsid w:val="0051013F"/>
    <w:rsid w:val="00510395"/>
    <w:rsid w:val="00513050"/>
    <w:rsid w:val="005225BF"/>
    <w:rsid w:val="00552B63"/>
    <w:rsid w:val="00556364"/>
    <w:rsid w:val="00580601"/>
    <w:rsid w:val="00586056"/>
    <w:rsid w:val="0059562E"/>
    <w:rsid w:val="005D5E30"/>
    <w:rsid w:val="0062657F"/>
    <w:rsid w:val="00634AE8"/>
    <w:rsid w:val="006417DC"/>
    <w:rsid w:val="006463F1"/>
    <w:rsid w:val="00670D2E"/>
    <w:rsid w:val="00671CBC"/>
    <w:rsid w:val="00674BCE"/>
    <w:rsid w:val="00684D83"/>
    <w:rsid w:val="006A7974"/>
    <w:rsid w:val="006B2157"/>
    <w:rsid w:val="006C5953"/>
    <w:rsid w:val="006D6D6C"/>
    <w:rsid w:val="006E6FE8"/>
    <w:rsid w:val="00715A8B"/>
    <w:rsid w:val="00725DF6"/>
    <w:rsid w:val="00742808"/>
    <w:rsid w:val="0075131B"/>
    <w:rsid w:val="007A0F0B"/>
    <w:rsid w:val="007A7DB8"/>
    <w:rsid w:val="007E734B"/>
    <w:rsid w:val="007F6D91"/>
    <w:rsid w:val="008045C7"/>
    <w:rsid w:val="00804842"/>
    <w:rsid w:val="00812990"/>
    <w:rsid w:val="008138EC"/>
    <w:rsid w:val="008227BA"/>
    <w:rsid w:val="008346D5"/>
    <w:rsid w:val="00855421"/>
    <w:rsid w:val="00885114"/>
    <w:rsid w:val="008A1155"/>
    <w:rsid w:val="008B498D"/>
    <w:rsid w:val="008C2930"/>
    <w:rsid w:val="008C672F"/>
    <w:rsid w:val="008E29F3"/>
    <w:rsid w:val="008F2B5B"/>
    <w:rsid w:val="008F51C2"/>
    <w:rsid w:val="009151E1"/>
    <w:rsid w:val="009556EE"/>
    <w:rsid w:val="00964538"/>
    <w:rsid w:val="00986316"/>
    <w:rsid w:val="009C52DF"/>
    <w:rsid w:val="009D0524"/>
    <w:rsid w:val="009D27DC"/>
    <w:rsid w:val="009E523C"/>
    <w:rsid w:val="00A0421A"/>
    <w:rsid w:val="00A16133"/>
    <w:rsid w:val="00A3471E"/>
    <w:rsid w:val="00A4397C"/>
    <w:rsid w:val="00A43CC0"/>
    <w:rsid w:val="00A45277"/>
    <w:rsid w:val="00A51F56"/>
    <w:rsid w:val="00A90A1F"/>
    <w:rsid w:val="00A91384"/>
    <w:rsid w:val="00A930CB"/>
    <w:rsid w:val="00A976D8"/>
    <w:rsid w:val="00AB2338"/>
    <w:rsid w:val="00AB4149"/>
    <w:rsid w:val="00AE79EE"/>
    <w:rsid w:val="00AF215D"/>
    <w:rsid w:val="00B02818"/>
    <w:rsid w:val="00B21C04"/>
    <w:rsid w:val="00B220CB"/>
    <w:rsid w:val="00B23658"/>
    <w:rsid w:val="00B26C7E"/>
    <w:rsid w:val="00B6475F"/>
    <w:rsid w:val="00B8016F"/>
    <w:rsid w:val="00BA6996"/>
    <w:rsid w:val="00BB07BE"/>
    <w:rsid w:val="00BD3AA5"/>
    <w:rsid w:val="00BF2C08"/>
    <w:rsid w:val="00C53B1A"/>
    <w:rsid w:val="00C74EB7"/>
    <w:rsid w:val="00C80AF8"/>
    <w:rsid w:val="00CC6920"/>
    <w:rsid w:val="00CF644C"/>
    <w:rsid w:val="00D01FF9"/>
    <w:rsid w:val="00D05143"/>
    <w:rsid w:val="00D15FF5"/>
    <w:rsid w:val="00D2291D"/>
    <w:rsid w:val="00D450BB"/>
    <w:rsid w:val="00D62B28"/>
    <w:rsid w:val="00D67E1F"/>
    <w:rsid w:val="00DA3853"/>
    <w:rsid w:val="00DB191D"/>
    <w:rsid w:val="00DD3304"/>
    <w:rsid w:val="00DF21D0"/>
    <w:rsid w:val="00DF2AB7"/>
    <w:rsid w:val="00E024B9"/>
    <w:rsid w:val="00E03F63"/>
    <w:rsid w:val="00E24560"/>
    <w:rsid w:val="00E642D3"/>
    <w:rsid w:val="00E750E6"/>
    <w:rsid w:val="00E82EAC"/>
    <w:rsid w:val="00E9394F"/>
    <w:rsid w:val="00EB1FDF"/>
    <w:rsid w:val="00EC64A7"/>
    <w:rsid w:val="00EC674C"/>
    <w:rsid w:val="00ED3BAF"/>
    <w:rsid w:val="00EF3ED4"/>
    <w:rsid w:val="00F334D8"/>
    <w:rsid w:val="00F53EF8"/>
    <w:rsid w:val="00F62728"/>
    <w:rsid w:val="00F75D71"/>
    <w:rsid w:val="00F91F1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2365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0D673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ms-pivot-text">
    <w:name w:val="ms-pivot-text"/>
    <w:basedOn w:val="DefaultParagraphFont"/>
    <w:rsid w:val="00855421"/>
  </w:style>
  <w:style w:type="character" w:customStyle="1" w:styleId="ms-button-label">
    <w:name w:val="ms-button-label"/>
    <w:basedOn w:val="DefaultParagraphFont"/>
    <w:rsid w:val="00855421"/>
  </w:style>
  <w:style w:type="paragraph" w:customStyle="1" w:styleId="Default">
    <w:name w:val="Default"/>
    <w:rsid w:val="00855421"/>
    <w:pPr>
      <w:autoSpaceDE w:val="0"/>
      <w:autoSpaceDN w:val="0"/>
      <w:adjustRightInd w:val="0"/>
      <w:spacing w:after="0" w:line="240" w:lineRule="auto"/>
    </w:pPr>
    <w:rPr>
      <w:rFonts w:ascii="Times New Roman" w:eastAsia="Times New Roman" w:hAnsi="Times New Roman" w:cs="Times New Roman"/>
      <w:color w:val="000000"/>
      <w:sz w:val="24"/>
      <w:szCs w:val="24"/>
      <w:lang w:val="en-US"/>
    </w:rPr>
  </w:style>
  <w:style w:type="paragraph" w:styleId="Footer">
    <w:name w:val="footer"/>
    <w:basedOn w:val="Normal"/>
    <w:link w:val="FooterChar"/>
    <w:uiPriority w:val="99"/>
    <w:unhideWhenUsed/>
    <w:rsid w:val="00DF2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AB7"/>
  </w:style>
  <w:style w:type="character" w:styleId="FollowedHyperlink">
    <w:name w:val="FollowedHyperlink"/>
    <w:basedOn w:val="DefaultParagraphFont"/>
    <w:uiPriority w:val="99"/>
    <w:semiHidden/>
    <w:unhideWhenUsed/>
    <w:rsid w:val="00725DF6"/>
    <w:rPr>
      <w:color w:val="954F72" w:themeColor="followedHyperlink"/>
      <w:u w:val="single"/>
    </w:rPr>
  </w:style>
  <w:style w:type="character" w:customStyle="1" w:styleId="Heading3Char">
    <w:name w:val="Heading 3 Char"/>
    <w:basedOn w:val="DefaultParagraphFont"/>
    <w:link w:val="Heading3"/>
    <w:uiPriority w:val="9"/>
    <w:rsid w:val="00B23658"/>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0D6732"/>
    <w:pPr>
      <w:spacing w:after="100"/>
    </w:pPr>
  </w:style>
  <w:style w:type="paragraph" w:styleId="TOC3">
    <w:name w:val="toc 3"/>
    <w:basedOn w:val="Normal"/>
    <w:next w:val="Normal"/>
    <w:autoRedefine/>
    <w:uiPriority w:val="39"/>
    <w:unhideWhenUsed/>
    <w:rsid w:val="000D6732"/>
    <w:pPr>
      <w:spacing w:after="100"/>
      <w:ind w:left="440"/>
    </w:pPr>
  </w:style>
  <w:style w:type="character" w:customStyle="1" w:styleId="Heading5Char">
    <w:name w:val="Heading 5 Char"/>
    <w:basedOn w:val="DefaultParagraphFont"/>
    <w:link w:val="Heading5"/>
    <w:uiPriority w:val="9"/>
    <w:semiHidden/>
    <w:rsid w:val="000D6732"/>
    <w:rPr>
      <w:rFonts w:asciiTheme="majorHAnsi" w:eastAsiaTheme="majorEastAsia" w:hAnsiTheme="majorHAnsi" w:cstheme="majorBidi"/>
      <w:color w:val="2E74B5" w:themeColor="accent1" w:themeShade="BF"/>
    </w:rPr>
  </w:style>
  <w:style w:type="paragraph" w:styleId="NormalWeb">
    <w:name w:val="Normal (Web)"/>
    <w:basedOn w:val="Normal"/>
    <w:uiPriority w:val="99"/>
    <w:semiHidden/>
    <w:unhideWhenUsed/>
    <w:rsid w:val="009D27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9402684">
      <w:bodyDiv w:val="1"/>
      <w:marLeft w:val="0"/>
      <w:marRight w:val="0"/>
      <w:marTop w:val="0"/>
      <w:marBottom w:val="0"/>
      <w:divBdr>
        <w:top w:val="none" w:sz="0" w:space="0" w:color="auto"/>
        <w:left w:val="none" w:sz="0" w:space="0" w:color="auto"/>
        <w:bottom w:val="none" w:sz="0" w:space="0" w:color="auto"/>
        <w:right w:val="none" w:sz="0" w:space="0" w:color="auto"/>
      </w:divBdr>
    </w:div>
    <w:div w:id="311183123">
      <w:bodyDiv w:val="1"/>
      <w:marLeft w:val="0"/>
      <w:marRight w:val="0"/>
      <w:marTop w:val="0"/>
      <w:marBottom w:val="0"/>
      <w:divBdr>
        <w:top w:val="none" w:sz="0" w:space="0" w:color="auto"/>
        <w:left w:val="none" w:sz="0" w:space="0" w:color="auto"/>
        <w:bottom w:val="none" w:sz="0" w:space="0" w:color="auto"/>
        <w:right w:val="none" w:sz="0" w:space="0" w:color="auto"/>
      </w:divBdr>
    </w:div>
    <w:div w:id="1004667886">
      <w:bodyDiv w:val="1"/>
      <w:marLeft w:val="0"/>
      <w:marRight w:val="0"/>
      <w:marTop w:val="0"/>
      <w:marBottom w:val="0"/>
      <w:divBdr>
        <w:top w:val="none" w:sz="0" w:space="0" w:color="auto"/>
        <w:left w:val="none" w:sz="0" w:space="0" w:color="auto"/>
        <w:bottom w:val="none" w:sz="0" w:space="0" w:color="auto"/>
        <w:right w:val="none" w:sz="0" w:space="0" w:color="auto"/>
      </w:divBdr>
      <w:divsChild>
        <w:div w:id="1246572732">
          <w:marLeft w:val="0"/>
          <w:marRight w:val="0"/>
          <w:marTop w:val="0"/>
          <w:marBottom w:val="0"/>
          <w:divBdr>
            <w:top w:val="none" w:sz="0" w:space="0" w:color="auto"/>
            <w:left w:val="none" w:sz="0" w:space="0" w:color="auto"/>
            <w:bottom w:val="none" w:sz="0" w:space="0" w:color="auto"/>
            <w:right w:val="none" w:sz="0" w:space="0" w:color="auto"/>
          </w:divBdr>
          <w:divsChild>
            <w:div w:id="493834973">
              <w:marLeft w:val="0"/>
              <w:marRight w:val="0"/>
              <w:marTop w:val="0"/>
              <w:marBottom w:val="0"/>
              <w:divBdr>
                <w:top w:val="none" w:sz="0" w:space="0" w:color="auto"/>
                <w:left w:val="none" w:sz="0" w:space="0" w:color="auto"/>
                <w:bottom w:val="none" w:sz="0" w:space="0" w:color="auto"/>
                <w:right w:val="none" w:sz="0" w:space="0" w:color="auto"/>
              </w:divBdr>
              <w:divsChild>
                <w:div w:id="42752344">
                  <w:marLeft w:val="0"/>
                  <w:marRight w:val="0"/>
                  <w:marTop w:val="0"/>
                  <w:marBottom w:val="0"/>
                  <w:divBdr>
                    <w:top w:val="none" w:sz="0" w:space="0" w:color="auto"/>
                    <w:left w:val="none" w:sz="0" w:space="0" w:color="auto"/>
                    <w:bottom w:val="none" w:sz="0" w:space="0" w:color="auto"/>
                    <w:right w:val="none" w:sz="0" w:space="0" w:color="auto"/>
                  </w:divBdr>
                  <w:divsChild>
                    <w:div w:id="811211978">
                      <w:marLeft w:val="0"/>
                      <w:marRight w:val="0"/>
                      <w:marTop w:val="0"/>
                      <w:marBottom w:val="0"/>
                      <w:divBdr>
                        <w:top w:val="none" w:sz="0" w:space="0" w:color="auto"/>
                        <w:left w:val="none" w:sz="0" w:space="0" w:color="auto"/>
                        <w:bottom w:val="none" w:sz="0" w:space="0" w:color="auto"/>
                        <w:right w:val="none" w:sz="0" w:space="0" w:color="auto"/>
                      </w:divBdr>
                      <w:divsChild>
                        <w:div w:id="986587900">
                          <w:marLeft w:val="0"/>
                          <w:marRight w:val="0"/>
                          <w:marTop w:val="0"/>
                          <w:marBottom w:val="0"/>
                          <w:divBdr>
                            <w:top w:val="none" w:sz="0" w:space="0" w:color="auto"/>
                            <w:left w:val="none" w:sz="0" w:space="0" w:color="auto"/>
                            <w:bottom w:val="none" w:sz="0" w:space="0" w:color="auto"/>
                            <w:right w:val="none" w:sz="0" w:space="0" w:color="auto"/>
                          </w:divBdr>
                          <w:divsChild>
                            <w:div w:id="1896814268">
                              <w:marLeft w:val="0"/>
                              <w:marRight w:val="0"/>
                              <w:marTop w:val="0"/>
                              <w:marBottom w:val="0"/>
                              <w:divBdr>
                                <w:top w:val="none" w:sz="0" w:space="0" w:color="auto"/>
                                <w:left w:val="none" w:sz="0" w:space="0" w:color="auto"/>
                                <w:bottom w:val="none" w:sz="0" w:space="0" w:color="auto"/>
                                <w:right w:val="none" w:sz="0" w:space="0" w:color="auto"/>
                              </w:divBdr>
                              <w:divsChild>
                                <w:div w:id="62562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2391998">
              <w:marLeft w:val="0"/>
              <w:marRight w:val="0"/>
              <w:marTop w:val="0"/>
              <w:marBottom w:val="0"/>
              <w:divBdr>
                <w:top w:val="none" w:sz="0" w:space="0" w:color="auto"/>
                <w:left w:val="none" w:sz="0" w:space="0" w:color="auto"/>
                <w:bottom w:val="none" w:sz="0" w:space="0" w:color="auto"/>
                <w:right w:val="none" w:sz="0" w:space="0" w:color="auto"/>
              </w:divBdr>
            </w:div>
          </w:divsChild>
        </w:div>
        <w:div w:id="847867953">
          <w:marLeft w:val="0"/>
          <w:marRight w:val="0"/>
          <w:marTop w:val="0"/>
          <w:marBottom w:val="0"/>
          <w:divBdr>
            <w:top w:val="none" w:sz="0" w:space="0" w:color="auto"/>
            <w:left w:val="none" w:sz="0" w:space="0" w:color="auto"/>
            <w:bottom w:val="none" w:sz="0" w:space="0" w:color="auto"/>
            <w:right w:val="none" w:sz="0" w:space="0" w:color="auto"/>
          </w:divBdr>
          <w:divsChild>
            <w:div w:id="1866553194">
              <w:marLeft w:val="0"/>
              <w:marRight w:val="0"/>
              <w:marTop w:val="0"/>
              <w:marBottom w:val="0"/>
              <w:divBdr>
                <w:top w:val="none" w:sz="0" w:space="0" w:color="auto"/>
                <w:left w:val="none" w:sz="0" w:space="0" w:color="auto"/>
                <w:bottom w:val="none" w:sz="0" w:space="0" w:color="auto"/>
                <w:right w:val="none" w:sz="0" w:space="0" w:color="auto"/>
              </w:divBdr>
              <w:divsChild>
                <w:div w:id="1866403380">
                  <w:marLeft w:val="0"/>
                  <w:marRight w:val="0"/>
                  <w:marTop w:val="0"/>
                  <w:marBottom w:val="0"/>
                  <w:divBdr>
                    <w:top w:val="none" w:sz="0" w:space="0" w:color="auto"/>
                    <w:left w:val="none" w:sz="0" w:space="0" w:color="auto"/>
                    <w:bottom w:val="none" w:sz="0" w:space="0" w:color="auto"/>
                    <w:right w:val="none" w:sz="0" w:space="0" w:color="auto"/>
                  </w:divBdr>
                  <w:divsChild>
                    <w:div w:id="1424111779">
                      <w:marLeft w:val="0"/>
                      <w:marRight w:val="0"/>
                      <w:marTop w:val="0"/>
                      <w:marBottom w:val="0"/>
                      <w:divBdr>
                        <w:top w:val="none" w:sz="0" w:space="0" w:color="auto"/>
                        <w:left w:val="none" w:sz="0" w:space="0" w:color="auto"/>
                        <w:bottom w:val="none" w:sz="0" w:space="0" w:color="auto"/>
                        <w:right w:val="none" w:sz="0" w:space="0" w:color="auto"/>
                      </w:divBdr>
                      <w:divsChild>
                        <w:div w:id="625703636">
                          <w:marLeft w:val="0"/>
                          <w:marRight w:val="0"/>
                          <w:marTop w:val="0"/>
                          <w:marBottom w:val="0"/>
                          <w:divBdr>
                            <w:top w:val="none" w:sz="0" w:space="0" w:color="auto"/>
                            <w:left w:val="none" w:sz="0" w:space="0" w:color="auto"/>
                            <w:bottom w:val="none" w:sz="0" w:space="0" w:color="auto"/>
                            <w:right w:val="none" w:sz="0" w:space="0" w:color="auto"/>
                          </w:divBdr>
                          <w:divsChild>
                            <w:div w:id="1476680594">
                              <w:marLeft w:val="0"/>
                              <w:marRight w:val="0"/>
                              <w:marTop w:val="0"/>
                              <w:marBottom w:val="0"/>
                              <w:divBdr>
                                <w:top w:val="none" w:sz="0" w:space="0" w:color="auto"/>
                                <w:left w:val="none" w:sz="0" w:space="0" w:color="auto"/>
                                <w:bottom w:val="none" w:sz="0" w:space="0" w:color="auto"/>
                                <w:right w:val="none" w:sz="0" w:space="0" w:color="auto"/>
                              </w:divBdr>
                              <w:divsChild>
                                <w:div w:id="2100561242">
                                  <w:marLeft w:val="0"/>
                                  <w:marRight w:val="0"/>
                                  <w:marTop w:val="0"/>
                                  <w:marBottom w:val="0"/>
                                  <w:divBdr>
                                    <w:top w:val="none" w:sz="0" w:space="0" w:color="auto"/>
                                    <w:left w:val="none" w:sz="0" w:space="0" w:color="auto"/>
                                    <w:bottom w:val="single" w:sz="6" w:space="0" w:color="E0E0E0"/>
                                    <w:right w:val="none" w:sz="0" w:space="0" w:color="auto"/>
                                  </w:divBdr>
                                  <w:divsChild>
                                    <w:div w:id="347172014">
                                      <w:marLeft w:val="0"/>
                                      <w:marRight w:val="0"/>
                                      <w:marTop w:val="0"/>
                                      <w:marBottom w:val="0"/>
                                      <w:divBdr>
                                        <w:top w:val="none" w:sz="0" w:space="0" w:color="auto"/>
                                        <w:left w:val="none" w:sz="0" w:space="0" w:color="auto"/>
                                        <w:bottom w:val="none" w:sz="0" w:space="0" w:color="auto"/>
                                        <w:right w:val="none" w:sz="0" w:space="0" w:color="auto"/>
                                      </w:divBdr>
                                      <w:divsChild>
                                        <w:div w:id="114708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5588086">
      <w:bodyDiv w:val="1"/>
      <w:marLeft w:val="0"/>
      <w:marRight w:val="0"/>
      <w:marTop w:val="0"/>
      <w:marBottom w:val="0"/>
      <w:divBdr>
        <w:top w:val="none" w:sz="0" w:space="0" w:color="auto"/>
        <w:left w:val="none" w:sz="0" w:space="0" w:color="auto"/>
        <w:bottom w:val="none" w:sz="0" w:space="0" w:color="auto"/>
        <w:right w:val="none" w:sz="0" w:space="0" w:color="auto"/>
      </w:divBdr>
    </w:div>
    <w:div w:id="1177428800">
      <w:bodyDiv w:val="1"/>
      <w:marLeft w:val="0"/>
      <w:marRight w:val="0"/>
      <w:marTop w:val="0"/>
      <w:marBottom w:val="0"/>
      <w:divBdr>
        <w:top w:val="none" w:sz="0" w:space="0" w:color="auto"/>
        <w:left w:val="none" w:sz="0" w:space="0" w:color="auto"/>
        <w:bottom w:val="none" w:sz="0" w:space="0" w:color="auto"/>
        <w:right w:val="none" w:sz="0" w:space="0" w:color="auto"/>
      </w:divBdr>
    </w:div>
    <w:div w:id="138498291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2855776">
      <w:bodyDiv w:val="1"/>
      <w:marLeft w:val="0"/>
      <w:marRight w:val="0"/>
      <w:marTop w:val="0"/>
      <w:marBottom w:val="0"/>
      <w:divBdr>
        <w:top w:val="none" w:sz="0" w:space="0" w:color="auto"/>
        <w:left w:val="none" w:sz="0" w:space="0" w:color="auto"/>
        <w:bottom w:val="none" w:sz="0" w:space="0" w:color="auto"/>
        <w:right w:val="none" w:sz="0" w:space="0" w:color="auto"/>
      </w:divBdr>
    </w:div>
    <w:div w:id="186269652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07/978-3-030-75834-9_14" TargetMode="External"/><Relationship Id="rId18" Type="http://schemas.openxmlformats.org/officeDocument/2006/relationships/hyperlink" Target="https://www.retently.com/blog/apple-nps/" TargetMode="External"/><Relationship Id="rId26" Type="http://schemas.openxmlformats.org/officeDocument/2006/relationships/hyperlink" Target="https://doi.org/10.3390/su12135443" TargetMode="External"/><Relationship Id="rId39" Type="http://schemas.openxmlformats.org/officeDocument/2006/relationships/hyperlink" Target="https://doi.org/10.3390/asi4010006" TargetMode="External"/><Relationship Id="rId3" Type="http://schemas.openxmlformats.org/officeDocument/2006/relationships/customXml" Target="../customXml/item3.xml"/><Relationship Id="rId21" Type="http://schemas.openxmlformats.org/officeDocument/2006/relationships/hyperlink" Target="https://doi.org/10.1002/cb.1983" TargetMode="External"/><Relationship Id="rId34" Type="http://schemas.openxmlformats.org/officeDocument/2006/relationships/hyperlink" Target="https://doi.org/10.4067/s0718-18762019000200108" TargetMode="External"/><Relationship Id="rId42" Type="http://schemas.openxmlformats.org/officeDocument/2006/relationships/hyperlink" Target="https://doi.org/10.1007/BF02894350" TargetMode="External"/><Relationship Id="rId7" Type="http://schemas.openxmlformats.org/officeDocument/2006/relationships/settings" Target="settings.xml"/><Relationship Id="rId12" Type="http://schemas.openxmlformats.org/officeDocument/2006/relationships/hyperlink" Target="https://doi.org/10.5267/j.ijdns.2021.12.009" TargetMode="External"/><Relationship Id="rId17" Type="http://schemas.openxmlformats.org/officeDocument/2006/relationships/hyperlink" Target="https://doi.org/10.1353/jod.2019.0002" TargetMode="External"/><Relationship Id="rId25" Type="http://schemas.openxmlformats.org/officeDocument/2006/relationships/hyperlink" Target="https://doi.org/10.5267/j.ijdns.2022.7.006" TargetMode="External"/><Relationship Id="rId33" Type="http://schemas.openxmlformats.org/officeDocument/2006/relationships/hyperlink" Target="https://doi.org/10.1007/978-3-030-02619-6_7" TargetMode="External"/><Relationship Id="rId38" Type="http://schemas.openxmlformats.org/officeDocument/2006/relationships/hyperlink" Target="https://papers.ssrn.com/sol3/papers.cfm?abstract_id=3852744"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16/j.measurement.2019.107353" TargetMode="External"/><Relationship Id="rId20" Type="http://schemas.openxmlformats.org/officeDocument/2006/relationships/hyperlink" Target="https://doi.org/10.1080/09537287.2021.1882690" TargetMode="External"/><Relationship Id="rId29" Type="http://schemas.openxmlformats.org/officeDocument/2006/relationships/hyperlink" Target="https://ntnuopen.ntnu.no/ntnu-xmlui/handle/11250/2603623" TargetMode="External"/><Relationship Id="rId41" Type="http://schemas.openxmlformats.org/officeDocument/2006/relationships/hyperlink" Target="https://crmside.com/apple-crm-case-stud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forbes.com/sites/forbesagencycouncil/2017/10/24/why-is-customer-relationship-management-so-important/#580366dd7dac" TargetMode="External"/><Relationship Id="rId32" Type="http://schemas.openxmlformats.org/officeDocument/2006/relationships/hyperlink" Target="https://www.forbes.com/sites/christinemoorman/2018/01/12/why-apple-is-still-a-great-marketer-and-what-you-can-learn/" TargetMode="External"/><Relationship Id="rId37" Type="http://schemas.openxmlformats.org/officeDocument/2006/relationships/hyperlink" Target="https://doi.org/10.1016/j.jclepro.2022.132868" TargetMode="External"/><Relationship Id="rId40" Type="http://schemas.openxmlformats.org/officeDocument/2006/relationships/hyperlink" Target="https://doi.org/10.2991/aebmr.k.220307.116"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80/09692290.2016.1262446" TargetMode="External"/><Relationship Id="rId23" Type="http://schemas.openxmlformats.org/officeDocument/2006/relationships/hyperlink" Target="https://doi.org/10.30560/jems.v3n4p10" TargetMode="External"/><Relationship Id="rId28" Type="http://schemas.openxmlformats.org/officeDocument/2006/relationships/hyperlink" Target="https://doi.org/10.1016/j.jup.2021.101298" TargetMode="External"/><Relationship Id="rId36" Type="http://schemas.openxmlformats.org/officeDocument/2006/relationships/hyperlink" Target="https://doi.org/10.1007/s10676-020-09547-x" TargetMode="External"/><Relationship Id="rId10" Type="http://schemas.openxmlformats.org/officeDocument/2006/relationships/endnotes" Target="endnotes.xml"/><Relationship Id="rId19" Type="http://schemas.openxmlformats.org/officeDocument/2006/relationships/hyperlink" Target="https://doi.org/10.1016/j.clsr.2022.105734" TargetMode="External"/><Relationship Id="rId31" Type="http://schemas.openxmlformats.org/officeDocument/2006/relationships/hyperlink" Target="https://doi.org/10.1016/j.indmarman.2022.09.014"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xpertmarket.co.uk/crm-systems/apple-crm-case-study" TargetMode="External"/><Relationship Id="rId22" Type="http://schemas.openxmlformats.org/officeDocument/2006/relationships/hyperlink" Target="https://doi.org/10.1142/s1363919622500396" TargetMode="External"/><Relationship Id="rId27" Type="http://schemas.openxmlformats.org/officeDocument/2006/relationships/hyperlink" Target="https://books.google.com/books?hl=en&amp;lr=&amp;id=mXnw5tM8QRwC&amp;oi=fnd&amp;pg=PR5&amp;dq=Apple+was+founded+in+1976+and+immediately+set+its+sights+on+perfecting+the+concept+of+the+personal+computer&amp;ots=PAJvdW6k-D&amp;sig=5SdlERQpt1pp9_t3Q-p68dB66RM" TargetMode="External"/><Relationship Id="rId30" Type="http://schemas.openxmlformats.org/officeDocument/2006/relationships/hyperlink" Target="https://books.google.com/books?hl=en&amp;lr=&amp;id=UbaIDwAAQBAJ&amp;oi=fnd&amp;pg=PA1&amp;dq=Apple+is+constantly+working+to+reinvent+their+goods+and+services" TargetMode="External"/><Relationship Id="rId35" Type="http://schemas.openxmlformats.org/officeDocument/2006/relationships/hyperlink" Target="https://doi.org/10.1109/EIConRus.2019.8657085" TargetMode="External"/><Relationship Id="rId43" Type="http://schemas.openxmlformats.org/officeDocument/2006/relationships/hyperlink" Target="https://doi.org/10.1109/jproc.2020.30345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17</Pages>
  <Words>5770</Words>
  <Characters>32894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38587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Monica Iftode (2008839)</cp:lastModifiedBy>
  <cp:revision>30</cp:revision>
  <dcterms:created xsi:type="dcterms:W3CDTF">2022-03-17T14:30:00Z</dcterms:created>
  <dcterms:modified xsi:type="dcterms:W3CDTF">2022-12-04T10:25:00Z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