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37AFF6" w14:textId="77777777" w:rsidR="00D748B5" w:rsidRPr="00D748B5" w:rsidRDefault="00D748B5">
      <w:pPr>
        <w:rPr>
          <w:sz w:val="28"/>
          <w:szCs w:val="28"/>
        </w:rPr>
      </w:pPr>
    </w:p>
    <w:p w14:paraId="436C212B" w14:textId="77777777" w:rsidR="00A423CD" w:rsidRDefault="00A423CD">
      <w:pPr>
        <w:rPr>
          <w:b/>
          <w:bCs/>
          <w:sz w:val="28"/>
          <w:szCs w:val="28"/>
        </w:rPr>
      </w:pPr>
      <w:r>
        <w:rPr>
          <w:b/>
          <w:bCs/>
          <w:sz w:val="28"/>
          <w:szCs w:val="28"/>
        </w:rPr>
        <w:t xml:space="preserve">Ellie Phillips – 2503584 </w:t>
      </w:r>
    </w:p>
    <w:p w14:paraId="4B1312B0" w14:textId="2641538D" w:rsidR="00D748B5" w:rsidRDefault="00D748B5">
      <w:pPr>
        <w:rPr>
          <w:b/>
          <w:bCs/>
          <w:sz w:val="28"/>
          <w:szCs w:val="28"/>
        </w:rPr>
      </w:pPr>
      <w:r w:rsidRPr="00D748B5">
        <w:rPr>
          <w:b/>
          <w:bCs/>
          <w:sz w:val="28"/>
          <w:szCs w:val="28"/>
        </w:rPr>
        <w:t xml:space="preserve">Proposal </w:t>
      </w:r>
    </w:p>
    <w:p w14:paraId="30AA5CC3" w14:textId="70CDF35C" w:rsidR="00020976" w:rsidRPr="00D748B5" w:rsidRDefault="00020976">
      <w:pPr>
        <w:rPr>
          <w:b/>
          <w:bCs/>
          <w:sz w:val="28"/>
          <w:szCs w:val="28"/>
        </w:rPr>
      </w:pPr>
      <w:r>
        <w:rPr>
          <w:b/>
          <w:bCs/>
          <w:sz w:val="28"/>
          <w:szCs w:val="28"/>
        </w:rPr>
        <w:t>Gwyn Hall</w:t>
      </w:r>
    </w:p>
    <w:p w14:paraId="139E67FB" w14:textId="615E6247" w:rsidR="008E43FE" w:rsidRPr="00D748B5" w:rsidRDefault="008E43FE">
      <w:pPr>
        <w:rPr>
          <w:sz w:val="28"/>
          <w:szCs w:val="28"/>
        </w:rPr>
      </w:pPr>
      <w:r w:rsidRPr="00D748B5">
        <w:rPr>
          <w:sz w:val="28"/>
          <w:szCs w:val="28"/>
        </w:rPr>
        <w:t>For my chosen site, I would like to exhibit site specific work in the Gwyn</w:t>
      </w:r>
      <w:r w:rsidR="00020976">
        <w:rPr>
          <w:sz w:val="28"/>
          <w:szCs w:val="28"/>
        </w:rPr>
        <w:t xml:space="preserve"> </w:t>
      </w:r>
      <w:r w:rsidRPr="00D748B5">
        <w:rPr>
          <w:sz w:val="28"/>
          <w:szCs w:val="28"/>
        </w:rPr>
        <w:t xml:space="preserve">Hall, Neath. I have chosen this place for multiple reasons, with the main being nostalgia, a love for film and musical theatre </w:t>
      </w:r>
      <w:r w:rsidR="00F1240D" w:rsidRPr="00D748B5">
        <w:rPr>
          <w:sz w:val="28"/>
          <w:szCs w:val="28"/>
        </w:rPr>
        <w:t>and</w:t>
      </w:r>
      <w:r w:rsidRPr="00D748B5">
        <w:rPr>
          <w:sz w:val="28"/>
          <w:szCs w:val="28"/>
        </w:rPr>
        <w:t xml:space="preserve"> because it is rich in history. </w:t>
      </w:r>
    </w:p>
    <w:p w14:paraId="2CE98DC1" w14:textId="2D2C15CD" w:rsidR="008E43FE" w:rsidRPr="00D748B5" w:rsidRDefault="008E43FE">
      <w:pPr>
        <w:rPr>
          <w:sz w:val="28"/>
          <w:szCs w:val="28"/>
        </w:rPr>
      </w:pPr>
      <w:r w:rsidRPr="00D748B5">
        <w:rPr>
          <w:sz w:val="28"/>
          <w:szCs w:val="28"/>
        </w:rPr>
        <w:t>Growing up in a small town there was not. A lot to do, but my friends and I would love a visit to the Gwyn</w:t>
      </w:r>
      <w:r w:rsidR="00B62B83">
        <w:rPr>
          <w:sz w:val="28"/>
          <w:szCs w:val="28"/>
        </w:rPr>
        <w:t xml:space="preserve"> </w:t>
      </w:r>
      <w:r w:rsidRPr="00D748B5">
        <w:rPr>
          <w:sz w:val="28"/>
          <w:szCs w:val="28"/>
        </w:rPr>
        <w:t xml:space="preserve">Hall to watch films. I also have fond memories of watching plays and shows there with my family in childhood. It is a deeply nostalgic place for </w:t>
      </w:r>
      <w:r w:rsidR="00F1240D" w:rsidRPr="00D748B5">
        <w:rPr>
          <w:sz w:val="28"/>
          <w:szCs w:val="28"/>
        </w:rPr>
        <w:t>most of</w:t>
      </w:r>
      <w:r w:rsidRPr="00D748B5">
        <w:rPr>
          <w:sz w:val="28"/>
          <w:szCs w:val="28"/>
        </w:rPr>
        <w:t xml:space="preserve"> us who live in Neath, which I feel adds an emotional element, not only for me, but for other </w:t>
      </w:r>
      <w:r w:rsidR="00F1240D" w:rsidRPr="00D748B5">
        <w:rPr>
          <w:sz w:val="28"/>
          <w:szCs w:val="28"/>
        </w:rPr>
        <w:t>people who</w:t>
      </w:r>
      <w:r w:rsidRPr="00D748B5">
        <w:rPr>
          <w:sz w:val="28"/>
          <w:szCs w:val="28"/>
        </w:rPr>
        <w:t xml:space="preserve"> live in the area. I also feel </w:t>
      </w:r>
      <w:r w:rsidR="00F1240D" w:rsidRPr="00D748B5">
        <w:rPr>
          <w:sz w:val="28"/>
          <w:szCs w:val="28"/>
        </w:rPr>
        <w:t>that</w:t>
      </w:r>
      <w:r w:rsidRPr="00D748B5">
        <w:rPr>
          <w:sz w:val="28"/>
          <w:szCs w:val="28"/>
        </w:rPr>
        <w:t xml:space="preserve"> due to its rich history, from being a </w:t>
      </w:r>
      <w:r w:rsidR="006A4FE4" w:rsidRPr="00D748B5">
        <w:rPr>
          <w:sz w:val="28"/>
          <w:szCs w:val="28"/>
        </w:rPr>
        <w:t xml:space="preserve">Council Chamber to a </w:t>
      </w:r>
      <w:r w:rsidR="00EB0343" w:rsidRPr="00D748B5">
        <w:rPr>
          <w:sz w:val="28"/>
          <w:szCs w:val="28"/>
        </w:rPr>
        <w:t>Victorian music hall</w:t>
      </w:r>
      <w:r w:rsidR="00F1240D" w:rsidRPr="00D748B5">
        <w:rPr>
          <w:sz w:val="28"/>
          <w:szCs w:val="28"/>
        </w:rPr>
        <w:t xml:space="preserve"> to now,</w:t>
      </w:r>
      <w:r w:rsidR="006A4FE4" w:rsidRPr="00D748B5">
        <w:rPr>
          <w:sz w:val="28"/>
          <w:szCs w:val="28"/>
        </w:rPr>
        <w:t xml:space="preserve"> as well as a tragic fire in 200</w:t>
      </w:r>
      <w:r w:rsidR="008D48B5" w:rsidRPr="00D748B5">
        <w:rPr>
          <w:sz w:val="28"/>
          <w:szCs w:val="28"/>
        </w:rPr>
        <w:t>7,</w:t>
      </w:r>
      <w:r w:rsidRPr="00D748B5">
        <w:rPr>
          <w:sz w:val="28"/>
          <w:szCs w:val="28"/>
        </w:rPr>
        <w:t xml:space="preserve"> there is much to explore and experiment with when it comes to creating work relevant to the location. </w:t>
      </w:r>
    </w:p>
    <w:p w14:paraId="2DF6967A" w14:textId="24C09360" w:rsidR="00B07B05" w:rsidRPr="00D748B5" w:rsidRDefault="003D53B8">
      <w:pPr>
        <w:rPr>
          <w:rFonts w:cs="Poppins"/>
          <w:color w:val="000000" w:themeColor="text1"/>
          <w:sz w:val="28"/>
          <w:szCs w:val="28"/>
          <w:shd w:val="clear" w:color="auto" w:fill="FFFFFF"/>
        </w:rPr>
      </w:pPr>
      <w:r w:rsidRPr="00D748B5">
        <w:rPr>
          <w:sz w:val="28"/>
          <w:szCs w:val="28"/>
        </w:rPr>
        <w:t xml:space="preserve">The Gwyn Hall first opened back in 1888 and is still open today. Within this </w:t>
      </w:r>
      <w:r w:rsidR="00CD71CC" w:rsidRPr="00D748B5">
        <w:rPr>
          <w:sz w:val="28"/>
          <w:szCs w:val="28"/>
        </w:rPr>
        <w:t>p</w:t>
      </w:r>
      <w:r w:rsidRPr="00D748B5">
        <w:rPr>
          <w:sz w:val="28"/>
          <w:szCs w:val="28"/>
        </w:rPr>
        <w:t xml:space="preserve">eriod, it has </w:t>
      </w:r>
      <w:r w:rsidR="00FE4AFE" w:rsidRPr="00D748B5">
        <w:rPr>
          <w:sz w:val="28"/>
          <w:szCs w:val="28"/>
        </w:rPr>
        <w:t>served multiple purposes</w:t>
      </w:r>
      <w:r w:rsidR="00646B80" w:rsidRPr="00D748B5">
        <w:rPr>
          <w:sz w:val="28"/>
          <w:szCs w:val="28"/>
        </w:rPr>
        <w:t xml:space="preserve">, with the main being entertainment and show business which is what intrigues me the most. The hall first held its first performance way back in </w:t>
      </w:r>
      <w:r w:rsidR="00646B80" w:rsidRPr="00D748B5">
        <w:rPr>
          <w:color w:val="000000" w:themeColor="text1"/>
          <w:sz w:val="28"/>
          <w:szCs w:val="28"/>
        </w:rPr>
        <w:t>1888</w:t>
      </w:r>
      <w:r w:rsidR="00C168B1" w:rsidRPr="00D748B5">
        <w:rPr>
          <w:color w:val="000000" w:themeColor="text1"/>
          <w:sz w:val="28"/>
          <w:szCs w:val="28"/>
        </w:rPr>
        <w:t>,</w:t>
      </w:r>
      <w:r w:rsidR="009B788D" w:rsidRPr="00D748B5">
        <w:rPr>
          <w:rFonts w:ascii="Poppins" w:hAnsi="Poppins" w:cs="Poppins"/>
          <w:color w:val="000000" w:themeColor="text1"/>
          <w:sz w:val="28"/>
          <w:szCs w:val="28"/>
          <w:shd w:val="clear" w:color="auto" w:fill="FFFFFF"/>
        </w:rPr>
        <w:t xml:space="preserve"> </w:t>
      </w:r>
      <w:r w:rsidR="009B788D" w:rsidRPr="00D748B5">
        <w:rPr>
          <w:rFonts w:cs="Poppins"/>
          <w:color w:val="000000" w:themeColor="text1"/>
          <w:sz w:val="28"/>
          <w:szCs w:val="28"/>
          <w:shd w:val="clear" w:color="auto" w:fill="FFFFFF"/>
        </w:rPr>
        <w:t>with “</w:t>
      </w:r>
      <w:r w:rsidR="00646B80" w:rsidRPr="00D748B5">
        <w:rPr>
          <w:rFonts w:cs="Poppins"/>
          <w:color w:val="000000" w:themeColor="text1"/>
          <w:sz w:val="28"/>
          <w:szCs w:val="28"/>
          <w:shd w:val="clear" w:color="auto" w:fill="FFFFFF"/>
        </w:rPr>
        <w:t>a grand concert organised by the Town Band and Mr J. S. Church</w:t>
      </w:r>
      <w:r w:rsidR="009B788D" w:rsidRPr="00D748B5">
        <w:rPr>
          <w:rFonts w:cs="Poppins"/>
          <w:color w:val="000000" w:themeColor="text1"/>
          <w:sz w:val="28"/>
          <w:szCs w:val="28"/>
          <w:shd w:val="clear" w:color="auto" w:fill="FFFFFF"/>
        </w:rPr>
        <w:t>” (Celtic Culture 2026)</w:t>
      </w:r>
      <w:r w:rsidR="00481275" w:rsidRPr="00D748B5">
        <w:rPr>
          <w:rFonts w:cs="Poppins"/>
          <w:color w:val="000000" w:themeColor="text1"/>
          <w:sz w:val="28"/>
          <w:szCs w:val="28"/>
          <w:shd w:val="clear" w:color="auto" w:fill="FFFFFF"/>
        </w:rPr>
        <w:t>. There have also been multiple artists perform there over the years “Throughout its history, the hall has hosted concerts, plays, musicals, and even wrestling matches. Adelina Patti performed there on numerous occasions, and David Lloyd George once delivered a speech. In more recent years, performers have included actor Steven Meyo, opera star Katherine Jenkins, and the Stereophonics.”</w:t>
      </w:r>
      <w:r w:rsidR="00864C84" w:rsidRPr="00D748B5">
        <w:rPr>
          <w:rFonts w:cs="Poppins"/>
          <w:color w:val="000000" w:themeColor="text1"/>
          <w:sz w:val="28"/>
          <w:szCs w:val="28"/>
          <w:shd w:val="clear" w:color="auto" w:fill="FFFFFF"/>
        </w:rPr>
        <w:t xml:space="preserve"> (Celtic Culture, 2026)</w:t>
      </w:r>
      <w:r w:rsidR="004B554C" w:rsidRPr="00D748B5">
        <w:rPr>
          <w:rFonts w:cs="Poppins"/>
          <w:color w:val="000000" w:themeColor="text1"/>
          <w:sz w:val="28"/>
          <w:szCs w:val="28"/>
          <w:shd w:val="clear" w:color="auto" w:fill="FFFFFF"/>
        </w:rPr>
        <w:t>.</w:t>
      </w:r>
    </w:p>
    <w:p w14:paraId="0B2AEAF0" w14:textId="4DB377E5" w:rsidR="004B554C" w:rsidRPr="00D748B5" w:rsidRDefault="004B554C">
      <w:pPr>
        <w:rPr>
          <w:rFonts w:cs="Poppins"/>
          <w:color w:val="000000" w:themeColor="text1"/>
          <w:sz w:val="28"/>
          <w:szCs w:val="28"/>
          <w:shd w:val="clear" w:color="auto" w:fill="FFFFFF"/>
        </w:rPr>
      </w:pPr>
      <w:r w:rsidRPr="00D748B5">
        <w:rPr>
          <w:rFonts w:cs="Poppins"/>
          <w:color w:val="000000" w:themeColor="text1"/>
          <w:sz w:val="28"/>
          <w:szCs w:val="28"/>
          <w:shd w:val="clear" w:color="auto" w:fill="FFFFFF"/>
        </w:rPr>
        <w:t xml:space="preserve">When it comes to theme, I would </w:t>
      </w:r>
      <w:r w:rsidR="00E768E0" w:rsidRPr="00D748B5">
        <w:rPr>
          <w:rFonts w:cs="Poppins"/>
          <w:color w:val="000000" w:themeColor="text1"/>
          <w:sz w:val="28"/>
          <w:szCs w:val="28"/>
          <w:shd w:val="clear" w:color="auto" w:fill="FFFFFF"/>
        </w:rPr>
        <w:t xml:space="preserve">perhaps </w:t>
      </w:r>
      <w:r w:rsidRPr="00D748B5">
        <w:rPr>
          <w:rFonts w:cs="Poppins"/>
          <w:color w:val="000000" w:themeColor="text1"/>
          <w:sz w:val="28"/>
          <w:szCs w:val="28"/>
          <w:shd w:val="clear" w:color="auto" w:fill="FFFFFF"/>
        </w:rPr>
        <w:t>explore the theme of show business in my exhibition</w:t>
      </w:r>
      <w:r w:rsidR="008D381E" w:rsidRPr="00D748B5">
        <w:rPr>
          <w:rFonts w:cs="Poppins"/>
          <w:color w:val="000000" w:themeColor="text1"/>
          <w:sz w:val="28"/>
          <w:szCs w:val="28"/>
          <w:shd w:val="clear" w:color="auto" w:fill="FFFFFF"/>
        </w:rPr>
        <w:t>.</w:t>
      </w:r>
      <w:r w:rsidR="00E768E0" w:rsidRPr="00D748B5">
        <w:rPr>
          <w:rFonts w:cs="Poppins"/>
          <w:color w:val="000000" w:themeColor="text1"/>
          <w:sz w:val="28"/>
          <w:szCs w:val="28"/>
          <w:shd w:val="clear" w:color="auto" w:fill="FFFFFF"/>
        </w:rPr>
        <w:t xml:space="preserve"> I am very drawn to the </w:t>
      </w:r>
      <w:r w:rsidR="00C168B1" w:rsidRPr="00D748B5">
        <w:rPr>
          <w:rFonts w:cs="Poppins"/>
          <w:color w:val="000000" w:themeColor="text1"/>
          <w:sz w:val="28"/>
          <w:szCs w:val="28"/>
          <w:shd w:val="clear" w:color="auto" w:fill="FFFFFF"/>
        </w:rPr>
        <w:t>aesthetic</w:t>
      </w:r>
      <w:r w:rsidR="00E768E0" w:rsidRPr="00D748B5">
        <w:rPr>
          <w:rFonts w:cs="Poppins"/>
          <w:color w:val="000000" w:themeColor="text1"/>
          <w:sz w:val="28"/>
          <w:szCs w:val="28"/>
          <w:shd w:val="clear" w:color="auto" w:fill="FFFFFF"/>
        </w:rPr>
        <w:t xml:space="preserve"> of old fashion </w:t>
      </w:r>
      <w:r w:rsidR="00C168B1" w:rsidRPr="00D748B5">
        <w:rPr>
          <w:rFonts w:cs="Poppins"/>
          <w:color w:val="000000" w:themeColor="text1"/>
          <w:sz w:val="28"/>
          <w:szCs w:val="28"/>
          <w:shd w:val="clear" w:color="auto" w:fill="FFFFFF"/>
        </w:rPr>
        <w:t>theatre,</w:t>
      </w:r>
      <w:r w:rsidR="00E768E0" w:rsidRPr="00D748B5">
        <w:rPr>
          <w:rFonts w:cs="Poppins"/>
          <w:color w:val="000000" w:themeColor="text1"/>
          <w:sz w:val="28"/>
          <w:szCs w:val="28"/>
          <w:shd w:val="clear" w:color="auto" w:fill="FFFFFF"/>
        </w:rPr>
        <w:t xml:space="preserve"> and </w:t>
      </w:r>
      <w:r w:rsidR="00C168B1" w:rsidRPr="00D748B5">
        <w:rPr>
          <w:rFonts w:cs="Poppins"/>
          <w:color w:val="000000" w:themeColor="text1"/>
          <w:sz w:val="28"/>
          <w:szCs w:val="28"/>
          <w:shd w:val="clear" w:color="auto" w:fill="FFFFFF"/>
        </w:rPr>
        <w:t>I fe</w:t>
      </w:r>
      <w:r w:rsidR="00E768E0" w:rsidRPr="00D748B5">
        <w:rPr>
          <w:rFonts w:cs="Poppins"/>
          <w:color w:val="000000" w:themeColor="text1"/>
          <w:sz w:val="28"/>
          <w:szCs w:val="28"/>
          <w:shd w:val="clear" w:color="auto" w:fill="FFFFFF"/>
        </w:rPr>
        <w:t>el this could be brought to life well here.</w:t>
      </w:r>
      <w:r w:rsidR="008D381E" w:rsidRPr="00D748B5">
        <w:rPr>
          <w:rFonts w:cs="Poppins"/>
          <w:color w:val="000000" w:themeColor="text1"/>
          <w:sz w:val="28"/>
          <w:szCs w:val="28"/>
          <w:shd w:val="clear" w:color="auto" w:fill="FFFFFF"/>
        </w:rPr>
        <w:t xml:space="preserve"> Maybe a</w:t>
      </w:r>
      <w:r w:rsidR="00C86E1B" w:rsidRPr="00D748B5">
        <w:rPr>
          <w:rFonts w:cs="Poppins"/>
          <w:color w:val="000000" w:themeColor="text1"/>
          <w:sz w:val="28"/>
          <w:szCs w:val="28"/>
          <w:shd w:val="clear" w:color="auto" w:fill="FFFFFF"/>
        </w:rPr>
        <w:t xml:space="preserve"> collection of work that explores and depicts the evolution of show business through </w:t>
      </w:r>
      <w:r w:rsidR="00C86E1B" w:rsidRPr="00D748B5">
        <w:rPr>
          <w:rFonts w:cs="Poppins"/>
          <w:color w:val="000000" w:themeColor="text1"/>
          <w:sz w:val="28"/>
          <w:szCs w:val="28"/>
          <w:shd w:val="clear" w:color="auto" w:fill="FFFFFF"/>
        </w:rPr>
        <w:lastRenderedPageBreak/>
        <w:t xml:space="preserve">artworks, by using a location that has held concerts, film and theatre for over a century. </w:t>
      </w:r>
      <w:r w:rsidR="004D533B" w:rsidRPr="00D748B5">
        <w:rPr>
          <w:rFonts w:cs="Poppins"/>
          <w:color w:val="000000" w:themeColor="text1"/>
          <w:sz w:val="28"/>
          <w:szCs w:val="28"/>
          <w:shd w:val="clear" w:color="auto" w:fill="FFFFFF"/>
        </w:rPr>
        <w:t xml:space="preserve">Or if the topic of theatre itself is too narrow </w:t>
      </w:r>
      <w:r w:rsidR="006C32C4" w:rsidRPr="00D748B5">
        <w:rPr>
          <w:rFonts w:cs="Poppins"/>
          <w:color w:val="000000" w:themeColor="text1"/>
          <w:sz w:val="28"/>
          <w:szCs w:val="28"/>
          <w:shd w:val="clear" w:color="auto" w:fill="FFFFFF"/>
        </w:rPr>
        <w:t xml:space="preserve">for a whole group, perhaps the theme of performance, or simply the evolution of the hall through its history could be an interesting </w:t>
      </w:r>
      <w:proofErr w:type="gramStart"/>
      <w:r w:rsidR="006C32C4" w:rsidRPr="00D748B5">
        <w:rPr>
          <w:rFonts w:cs="Poppins"/>
          <w:color w:val="000000" w:themeColor="text1"/>
          <w:sz w:val="28"/>
          <w:szCs w:val="28"/>
          <w:shd w:val="clear" w:color="auto" w:fill="FFFFFF"/>
        </w:rPr>
        <w:t>idea in itself</w:t>
      </w:r>
      <w:proofErr w:type="gramEnd"/>
      <w:r w:rsidR="006C32C4" w:rsidRPr="00D748B5">
        <w:rPr>
          <w:rFonts w:cs="Poppins"/>
          <w:color w:val="000000" w:themeColor="text1"/>
          <w:sz w:val="28"/>
          <w:szCs w:val="28"/>
          <w:shd w:val="clear" w:color="auto" w:fill="FFFFFF"/>
        </w:rPr>
        <w:t xml:space="preserve">. </w:t>
      </w:r>
    </w:p>
    <w:p w14:paraId="5DFC774C" w14:textId="27F97A5C" w:rsidR="007E5068" w:rsidRDefault="00B229A3">
      <w:pPr>
        <w:rPr>
          <w:rFonts w:cs="Poppins"/>
          <w:color w:val="000000" w:themeColor="text1"/>
          <w:shd w:val="clear" w:color="auto" w:fill="FFFFFF"/>
        </w:rPr>
      </w:pPr>
      <w:r>
        <w:rPr>
          <w:noProof/>
        </w:rPr>
        <w:drawing>
          <wp:anchor distT="0" distB="0" distL="114300" distR="114300" simplePos="0" relativeHeight="251659264" behindDoc="0" locked="0" layoutInCell="1" allowOverlap="1" wp14:anchorId="7BF2ECBC" wp14:editId="4BDE66DC">
            <wp:simplePos x="0" y="0"/>
            <wp:positionH relativeFrom="column">
              <wp:posOffset>201930</wp:posOffset>
            </wp:positionH>
            <wp:positionV relativeFrom="paragraph">
              <wp:posOffset>958850</wp:posOffset>
            </wp:positionV>
            <wp:extent cx="2620010" cy="2489200"/>
            <wp:effectExtent l="0" t="0" r="0" b="0"/>
            <wp:wrapTopAndBottom/>
            <wp:docPr id="1557456662" name="Picture 1" descr="Gwyn Hal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wyn Hall - Wikipedi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20010" cy="2489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B7E3AF8" wp14:editId="78989FE4">
            <wp:simplePos x="0" y="0"/>
            <wp:positionH relativeFrom="column">
              <wp:posOffset>0</wp:posOffset>
            </wp:positionH>
            <wp:positionV relativeFrom="paragraph">
              <wp:posOffset>3718560</wp:posOffset>
            </wp:positionV>
            <wp:extent cx="2821940" cy="1587500"/>
            <wp:effectExtent l="0" t="0" r="0" b="0"/>
            <wp:wrapTopAndBottom/>
            <wp:docPr id="1068194552" name="Picture 3" descr="Gwyn Hall - Holder Mathias Archit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wyn Hall - Holder Mathias Architect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2194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C9E7446" wp14:editId="1F094FEB">
            <wp:simplePos x="0" y="0"/>
            <wp:positionH relativeFrom="column">
              <wp:posOffset>3098800</wp:posOffset>
            </wp:positionH>
            <wp:positionV relativeFrom="paragraph">
              <wp:posOffset>3612515</wp:posOffset>
            </wp:positionV>
            <wp:extent cx="3022600" cy="1699895"/>
            <wp:effectExtent l="0" t="0" r="0" b="1905"/>
            <wp:wrapTopAndBottom/>
            <wp:docPr id="766656610" name="Picture 4" descr="Gwyn Hall - Holder Mathias Archit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wyn Hall - Holder Mathias Architec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22600" cy="1699895"/>
                    </a:xfrm>
                    <a:prstGeom prst="rect">
                      <a:avLst/>
                    </a:prstGeom>
                    <a:noFill/>
                    <a:ln>
                      <a:noFill/>
                    </a:ln>
                  </pic:spPr>
                </pic:pic>
              </a:graphicData>
            </a:graphic>
            <wp14:sizeRelH relativeFrom="page">
              <wp14:pctWidth>0</wp14:pctWidth>
            </wp14:sizeRelH>
            <wp14:sizeRelV relativeFrom="page">
              <wp14:pctHeight>0</wp14:pctHeight>
            </wp14:sizeRelV>
          </wp:anchor>
        </w:drawing>
      </w:r>
      <w:r w:rsidR="007E5068">
        <w:rPr>
          <w:noProof/>
        </w:rPr>
        <w:drawing>
          <wp:anchor distT="0" distB="0" distL="114300" distR="114300" simplePos="0" relativeHeight="251658240" behindDoc="0" locked="0" layoutInCell="1" allowOverlap="1" wp14:anchorId="5FDBFE8F" wp14:editId="37B063B0">
            <wp:simplePos x="0" y="0"/>
            <wp:positionH relativeFrom="column">
              <wp:posOffset>3098800</wp:posOffset>
            </wp:positionH>
            <wp:positionV relativeFrom="paragraph">
              <wp:posOffset>387350</wp:posOffset>
            </wp:positionV>
            <wp:extent cx="2696210" cy="3060700"/>
            <wp:effectExtent l="0" t="0" r="0" b="0"/>
            <wp:wrapTopAndBottom/>
            <wp:docPr id="251569066" name="Picture 2" descr="Gwyn Hall N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wyn Hall Neat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6210" cy="3060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EC2701" w14:textId="603D7EFA" w:rsidR="007E5068" w:rsidRPr="009B788D" w:rsidRDefault="00B229A3">
      <w:pPr>
        <w:rPr>
          <w:rFonts w:cs="Poppins"/>
          <w:color w:val="000000" w:themeColor="text1"/>
          <w:shd w:val="clear" w:color="auto" w:fill="FFFFFF"/>
        </w:rPr>
      </w:pPr>
      <w:r>
        <w:fldChar w:fldCharType="begin"/>
      </w:r>
      <w:r>
        <w:instrText xml:space="preserve"> INCLUDEPICTURE "/Users/ellie/Library/Group Containers/UBF8T346G9.ms/WebArchiveCopyPasteTempFiles/com.microsoft.Word/Gwyn-Hall-Holder-Mathias-Architects4.jpg" \* MERGEFORMATINET </w:instrText>
      </w:r>
      <w:r>
        <w:fldChar w:fldCharType="separate"/>
      </w:r>
      <w:r>
        <w:fldChar w:fldCharType="end"/>
      </w:r>
      <w:r w:rsidR="007E5068">
        <w:fldChar w:fldCharType="begin"/>
      </w:r>
      <w:r w:rsidR="007E5068">
        <w:instrText xml:space="preserve"> INCLUDEPICTURE "/Users/ellie/Library/Group Containers/UBF8T346G9.ms/WebArchiveCopyPasteTempFiles/com.microsoft.Word/Glass_frontage%2C_Gwyn_Hall%2C_Orchard_Street%2C_Neath_%28geograph_6371989%29.jpg?utm_source=en.wikipedia.org&amp;utm_campaign=index&amp;utm_content=original" \* MERGEFORMATINET </w:instrText>
      </w:r>
      <w:r w:rsidR="007E5068">
        <w:fldChar w:fldCharType="separate"/>
      </w:r>
      <w:r w:rsidR="007E5068">
        <w:fldChar w:fldCharType="end"/>
      </w:r>
      <w:r w:rsidR="007E5068">
        <w:fldChar w:fldCharType="begin"/>
      </w:r>
      <w:r w:rsidR="007E5068">
        <w:instrText xml:space="preserve"> INCLUDEPICTURE "/Users/ellie/Library/Group Containers/UBF8T346G9.ms/WebArchiveCopyPasteTempFiles/com.microsoft.Word/fileserver.aspx?cmd=get_file&amp;file_id=8406&amp;digest=mcX8lAIRfJoMz497Al31Xg==&amp;ct=jpeg&amp;file_name=Gwyn_Hall_17.jpeg" \* MERGEFORMATINET </w:instrText>
      </w:r>
      <w:r w:rsidR="007E5068">
        <w:fldChar w:fldCharType="separate"/>
      </w:r>
      <w:r w:rsidR="007E5068">
        <w:fldChar w:fldCharType="end"/>
      </w:r>
    </w:p>
    <w:p w14:paraId="2C77C4D8" w14:textId="1E7443A7" w:rsidR="009B788D" w:rsidRDefault="009B788D">
      <w:pPr>
        <w:rPr>
          <w:rFonts w:cs="Poppins"/>
          <w:color w:val="383737"/>
          <w:shd w:val="clear" w:color="auto" w:fill="FFFFFF"/>
        </w:rPr>
      </w:pPr>
    </w:p>
    <w:p w14:paraId="427625AA" w14:textId="6A06310D" w:rsidR="009B788D" w:rsidRDefault="00E334A0">
      <w:pPr>
        <w:rPr>
          <w:rFonts w:cs="Poppins"/>
          <w:color w:val="383737"/>
          <w:shd w:val="clear" w:color="auto" w:fill="FFFFFF"/>
        </w:rPr>
      </w:pPr>
      <w:r>
        <w:fldChar w:fldCharType="begin"/>
      </w:r>
      <w:r>
        <w:instrText xml:space="preserve"> INCLUDEPICTURE "/Users/ellie/Library/Group Containers/UBF8T346G9.ms/WebArchiveCopyPasteTempFiles/com.microsoft.Word/Gwyn-Hall-Holder-Mathias-Architects3.jpg" \* MERGEFORMATINET </w:instrText>
      </w:r>
      <w:r>
        <w:fldChar w:fldCharType="separate"/>
      </w:r>
      <w:r>
        <w:fldChar w:fldCharType="end"/>
      </w:r>
    </w:p>
    <w:p w14:paraId="2BD1EF1E" w14:textId="0384BE49" w:rsidR="009B788D" w:rsidRPr="00B229A3" w:rsidRDefault="00B229A3">
      <w:pPr>
        <w:rPr>
          <w:rFonts w:cs="Poppins"/>
          <w:b/>
          <w:bCs/>
          <w:color w:val="383737"/>
          <w:shd w:val="clear" w:color="auto" w:fill="FFFFFF"/>
        </w:rPr>
      </w:pPr>
      <w:r w:rsidRPr="00B229A3">
        <w:rPr>
          <w:rFonts w:cs="Poppins"/>
          <w:b/>
          <w:bCs/>
          <w:color w:val="383737"/>
          <w:shd w:val="clear" w:color="auto" w:fill="FFFFFF"/>
        </w:rPr>
        <w:t>Reference list</w:t>
      </w:r>
    </w:p>
    <w:p w14:paraId="6BC96509" w14:textId="22E8F6CF" w:rsidR="009B788D" w:rsidRPr="009B788D" w:rsidRDefault="009B788D" w:rsidP="009B788D">
      <w:pPr>
        <w:pStyle w:val="NormalWeb"/>
        <w:spacing w:before="0" w:beforeAutospacing="0" w:after="240" w:afterAutospacing="0" w:line="360" w:lineRule="atLeast"/>
        <w:rPr>
          <w:i/>
          <w:iCs/>
          <w:color w:val="000000"/>
        </w:rPr>
      </w:pPr>
      <w:r>
        <w:rPr>
          <w:color w:val="000000"/>
        </w:rPr>
        <w:t>Celtic Culture. (2026).</w:t>
      </w:r>
      <w:r>
        <w:rPr>
          <w:rStyle w:val="apple-converted-space"/>
          <w:color w:val="000000"/>
        </w:rPr>
        <w:t> </w:t>
      </w:r>
      <w:r>
        <w:rPr>
          <w:i/>
          <w:iCs/>
          <w:color w:val="000000"/>
        </w:rPr>
        <w:t>History. Celtic Culture</w:t>
      </w:r>
      <w:r>
        <w:rPr>
          <w:color w:val="000000"/>
        </w:rPr>
        <w:t xml:space="preserve">. Available: </w:t>
      </w:r>
      <w:hyperlink r:id="rId8" w:history="1">
        <w:r w:rsidRPr="00BD7D8A">
          <w:rPr>
            <w:rStyle w:val="Hyperlink"/>
          </w:rPr>
          <w:t>https://gwynhall.com/about-us/history</w:t>
        </w:r>
      </w:hyperlink>
    </w:p>
    <w:p w14:paraId="5041E001" w14:textId="77777777" w:rsidR="009B788D" w:rsidRDefault="009B788D" w:rsidP="009B788D">
      <w:pPr>
        <w:pStyle w:val="NormalWeb"/>
        <w:spacing w:before="0" w:beforeAutospacing="0" w:after="240" w:afterAutospacing="0" w:line="360" w:lineRule="atLeast"/>
        <w:rPr>
          <w:color w:val="000000"/>
        </w:rPr>
      </w:pPr>
    </w:p>
    <w:p w14:paraId="3738A114" w14:textId="77777777" w:rsidR="009B788D" w:rsidRDefault="009B788D"/>
    <w:sectPr w:rsidR="009B78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Poppins">
    <w:panose1 w:val="00000500000000000000"/>
    <w:charset w:val="4D"/>
    <w:family w:val="auto"/>
    <w:pitch w:val="variable"/>
    <w:sig w:usb0="00008007" w:usb1="00000000" w:usb2="00000000" w:usb3="00000000" w:csb0="00000093"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3FE"/>
    <w:rsid w:val="00020976"/>
    <w:rsid w:val="003028C9"/>
    <w:rsid w:val="003D53B8"/>
    <w:rsid w:val="00481275"/>
    <w:rsid w:val="004B554C"/>
    <w:rsid w:val="004D533B"/>
    <w:rsid w:val="00646B80"/>
    <w:rsid w:val="00683CC8"/>
    <w:rsid w:val="006946D2"/>
    <w:rsid w:val="006A4FE4"/>
    <w:rsid w:val="006C32C4"/>
    <w:rsid w:val="007E5068"/>
    <w:rsid w:val="00864C84"/>
    <w:rsid w:val="008D381E"/>
    <w:rsid w:val="008D48B5"/>
    <w:rsid w:val="008E0D50"/>
    <w:rsid w:val="008E43FE"/>
    <w:rsid w:val="009B788D"/>
    <w:rsid w:val="00A423CD"/>
    <w:rsid w:val="00B053C2"/>
    <w:rsid w:val="00B07B05"/>
    <w:rsid w:val="00B229A3"/>
    <w:rsid w:val="00B62B83"/>
    <w:rsid w:val="00C168B1"/>
    <w:rsid w:val="00C86E1B"/>
    <w:rsid w:val="00CD71CC"/>
    <w:rsid w:val="00D14112"/>
    <w:rsid w:val="00D748B5"/>
    <w:rsid w:val="00E334A0"/>
    <w:rsid w:val="00E768E0"/>
    <w:rsid w:val="00EB0343"/>
    <w:rsid w:val="00F1240D"/>
    <w:rsid w:val="00FE4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C171D"/>
  <w15:chartTrackingRefBased/>
  <w15:docId w15:val="{DBF15CAE-BA12-6942-A716-67FF2CBFE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3FE"/>
    <w:rPr>
      <w:rFonts w:eastAsiaTheme="majorEastAsia" w:cstheme="majorBidi"/>
      <w:color w:val="272727" w:themeColor="text1" w:themeTint="D8"/>
    </w:rPr>
  </w:style>
  <w:style w:type="paragraph" w:styleId="Title">
    <w:name w:val="Title"/>
    <w:basedOn w:val="Normal"/>
    <w:next w:val="Normal"/>
    <w:link w:val="TitleChar"/>
    <w:uiPriority w:val="10"/>
    <w:qFormat/>
    <w:rsid w:val="008E4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3FE"/>
    <w:pPr>
      <w:spacing w:before="160"/>
      <w:jc w:val="center"/>
    </w:pPr>
    <w:rPr>
      <w:i/>
      <w:iCs/>
      <w:color w:val="404040" w:themeColor="text1" w:themeTint="BF"/>
    </w:rPr>
  </w:style>
  <w:style w:type="character" w:customStyle="1" w:styleId="QuoteChar">
    <w:name w:val="Quote Char"/>
    <w:basedOn w:val="DefaultParagraphFont"/>
    <w:link w:val="Quote"/>
    <w:uiPriority w:val="29"/>
    <w:rsid w:val="008E43FE"/>
    <w:rPr>
      <w:i/>
      <w:iCs/>
      <w:color w:val="404040" w:themeColor="text1" w:themeTint="BF"/>
    </w:rPr>
  </w:style>
  <w:style w:type="paragraph" w:styleId="ListParagraph">
    <w:name w:val="List Paragraph"/>
    <w:basedOn w:val="Normal"/>
    <w:uiPriority w:val="34"/>
    <w:qFormat/>
    <w:rsid w:val="008E43FE"/>
    <w:pPr>
      <w:ind w:left="720"/>
      <w:contextualSpacing/>
    </w:pPr>
  </w:style>
  <w:style w:type="character" w:styleId="IntenseEmphasis">
    <w:name w:val="Intense Emphasis"/>
    <w:basedOn w:val="DefaultParagraphFont"/>
    <w:uiPriority w:val="21"/>
    <w:qFormat/>
    <w:rsid w:val="008E43FE"/>
    <w:rPr>
      <w:i/>
      <w:iCs/>
      <w:color w:val="0F4761" w:themeColor="accent1" w:themeShade="BF"/>
    </w:rPr>
  </w:style>
  <w:style w:type="paragraph" w:styleId="IntenseQuote">
    <w:name w:val="Intense Quote"/>
    <w:basedOn w:val="Normal"/>
    <w:next w:val="Normal"/>
    <w:link w:val="IntenseQuoteChar"/>
    <w:uiPriority w:val="30"/>
    <w:qFormat/>
    <w:rsid w:val="008E4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3FE"/>
    <w:rPr>
      <w:i/>
      <w:iCs/>
      <w:color w:val="0F4761" w:themeColor="accent1" w:themeShade="BF"/>
    </w:rPr>
  </w:style>
  <w:style w:type="character" w:styleId="IntenseReference">
    <w:name w:val="Intense Reference"/>
    <w:basedOn w:val="DefaultParagraphFont"/>
    <w:uiPriority w:val="32"/>
    <w:qFormat/>
    <w:rsid w:val="008E43FE"/>
    <w:rPr>
      <w:b/>
      <w:bCs/>
      <w:smallCaps/>
      <w:color w:val="0F4761" w:themeColor="accent1" w:themeShade="BF"/>
      <w:spacing w:val="5"/>
    </w:rPr>
  </w:style>
  <w:style w:type="paragraph" w:styleId="NormalWeb">
    <w:name w:val="Normal (Web)"/>
    <w:basedOn w:val="Normal"/>
    <w:uiPriority w:val="99"/>
    <w:semiHidden/>
    <w:unhideWhenUsed/>
    <w:rsid w:val="009B78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B788D"/>
  </w:style>
  <w:style w:type="character" w:styleId="Hyperlink">
    <w:name w:val="Hyperlink"/>
    <w:basedOn w:val="DefaultParagraphFont"/>
    <w:uiPriority w:val="99"/>
    <w:unhideWhenUsed/>
    <w:rsid w:val="009B788D"/>
    <w:rPr>
      <w:color w:val="467886" w:themeColor="hyperlink"/>
      <w:u w:val="single"/>
    </w:rPr>
  </w:style>
  <w:style w:type="character" w:styleId="UnresolvedMention">
    <w:name w:val="Unresolved Mention"/>
    <w:basedOn w:val="DefaultParagraphFont"/>
    <w:uiPriority w:val="99"/>
    <w:semiHidden/>
    <w:unhideWhenUsed/>
    <w:rsid w:val="009B78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ynhall.com/about-us/history" TargetMode="Externa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498</Words>
  <Characters>2844</Characters>
  <Application>Microsoft Office Word</Application>
  <DocSecurity>0</DocSecurity>
  <Lines>23</Lines>
  <Paragraphs>6</Paragraphs>
  <ScaleCrop>false</ScaleCrop>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Phillips (2503584)</dc:creator>
  <cp:keywords/>
  <dc:description/>
  <cp:lastModifiedBy>Ellie Phillips (2503584)</cp:lastModifiedBy>
  <cp:revision>3</cp:revision>
  <dcterms:created xsi:type="dcterms:W3CDTF">2026-10-07T07:10:00Z</dcterms:created>
  <dcterms:modified xsi:type="dcterms:W3CDTF">2026-10-07T07:11:00Z</dcterms:modified>
</cp:coreProperties>
</file>