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id w:val="-838463006"/>
        <w:docPartObj>
          <w:docPartGallery w:val="Cover Pages"/>
          <w:docPartUnique/>
        </w:docPartObj>
      </w:sdtPr>
      <w:sdtContent>
        <w:p w14:paraId="54CFDD3B" w14:textId="690B0673" w:rsidR="009F7B87" w:rsidRDefault="009F7B87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8240" behindDoc="1" locked="0" layoutInCell="1" allowOverlap="1" wp14:anchorId="45671279" wp14:editId="03D121A8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6864824" cy="9123528"/>
                    <wp:effectExtent l="0" t="0" r="0" b="0"/>
                    <wp:wrapNone/>
                    <wp:docPr id="193" name="Group 62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6864824" cy="9123528"/>
                              <a:chOff x="0" y="0"/>
                              <a:chExt cx="6864824" cy="9123528"/>
                            </a:xfrm>
                          </wpg:grpSpPr>
                          <wps:wsp>
                            <wps:cNvPr id="194" name="Rectangle 194"/>
                            <wps:cNvSpPr/>
                            <wps:spPr>
                              <a:xfrm>
                                <a:off x="0" y="0"/>
                                <a:ext cx="6858000" cy="13716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95" name="Rectangle 195"/>
                            <wps:cNvSpPr/>
                            <wps:spPr>
                              <a:xfrm>
                                <a:off x="0" y="4094328"/>
                                <a:ext cx="6858000" cy="50292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color w:val="FFFFFF" w:themeColor="background1"/>
                                    </w:rPr>
                                    <w:alias w:val="Author"/>
                                    <w:tag w:val=""/>
                                    <w:id w:val="945428907"/>
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<w:text/>
                                  </w:sdtPr>
                                  <w:sdtContent>
                                    <w:p w14:paraId="6EB690C6" w14:textId="5E47F90C" w:rsidR="009F7B87" w:rsidRDefault="009F7B87">
                                      <w:pPr>
                                        <w:pStyle w:val="NoSpacing"/>
                                        <w:spacing w:before="120"/>
                                        <w:jc w:val="center"/>
                                        <w:rPr>
                                          <w:color w:val="FFFFFF" w:themeColor="background1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</w:rPr>
                                        <w:t>Lill</w:t>
                                      </w:r>
                                      <w:r w:rsidR="00161E1B">
                                        <w:rPr>
                                          <w:color w:val="FFFFFF" w:themeColor="background1"/>
                                        </w:rPr>
                                        <w:t xml:space="preserve">ian Mary C </w:t>
                                      </w:r>
                                      <w:r>
                                        <w:rPr>
                                          <w:color w:val="FFFFFF" w:themeColor="background1"/>
                                        </w:rPr>
                                        <w:t>York (2317170)</w:t>
                                      </w:r>
                                    </w:p>
                                  </w:sdtContent>
                                </w:sdt>
                                <w:p w14:paraId="6CDCFB4E" w14:textId="278A98FA" w:rsidR="009F7B87" w:rsidRDefault="00EA4EFF">
                                  <w:pPr>
                                    <w:pStyle w:val="NoSpacing"/>
                                    <w:spacing w:before="120"/>
                                    <w:jc w:val="center"/>
                                    <w:rPr>
                                      <w:color w:val="FFFFFF" w:themeColor="background1"/>
                                    </w:rPr>
                                  </w:pPr>
                                  <w:sdt>
                                    <w:sdtPr>
                                      <w:rPr>
                                        <w:caps/>
                                        <w:color w:val="FFFFFF" w:themeColor="background1"/>
                                      </w:rPr>
                                      <w:alias w:val="Company"/>
                                      <w:tag w:val=""/>
                                      <w:id w:val="1618182777"/>
  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  <w:text/>
                                    </w:sdtPr>
                                    <w:sdtContent>
                                      <w:r w:rsidR="00ED10A8">
                                        <w:rPr>
                                          <w:caps/>
                                          <w:color w:val="FFFFFF" w:themeColor="background1"/>
                                        </w:rPr>
                                        <w:t>U</w:t>
                                      </w:r>
                                      <w:r w:rsidR="00A627DE">
                                        <w:rPr>
                                          <w:caps/>
                                          <w:color w:val="FFFFFF" w:themeColor="background1"/>
                                        </w:rPr>
                                        <w:t>WTSD</w:t>
                                      </w:r>
                                    </w:sdtContent>
                                  </w:sdt>
                                  <w:r w:rsidR="009F7B87">
                                    <w:rPr>
                                      <w:color w:val="FFFFFF" w:themeColor="background1"/>
                                    </w:rPr>
                                    <w:t>  </w:t>
                                  </w:r>
                                  <w:sdt>
                                    <w:sdtPr>
                                      <w:rPr>
                                        <w:color w:val="FFFFFF" w:themeColor="background1"/>
                                      </w:rPr>
                                      <w:alias w:val="Address"/>
                                      <w:tag w:val=""/>
                                      <w:id w:val="-253358678"/>
  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  <w:text/>
                                    </w:sdtPr>
                                    <w:sdtContent>
                                      <w:r w:rsidR="00A627DE">
                                        <w:rPr>
                                          <w:color w:val="FFFFFF" w:themeColor="background1"/>
                                        </w:rPr>
                                        <w:t>2026</w:t>
                                      </w:r>
                                    </w:sdtContent>
                                  </w:sdt>
                                </w:p>
                              </w:txbxContent>
                            </wps:txbx>
                            <wps:bodyPr rot="0" spcFirstLastPara="0" vertOverflow="overflow" horzOverflow="overflow" vert="horz" wrap="square" lIns="457200" tIns="731520" rIns="457200" bIns="457200" numCol="1" spcCol="0" rtlCol="0" fromWordArt="0" anchor="b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96" name="Text Box 196"/>
                            <wps:cNvSpPr txBox="1"/>
                            <wps:spPr>
                              <a:xfrm>
                                <a:off x="6824" y="1371600"/>
                                <a:ext cx="6858000" cy="2722728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rFonts w:asciiTheme="majorHAnsi" w:eastAsiaTheme="majorEastAsia" w:hAnsiTheme="majorHAnsi" w:cstheme="majorBidi"/>
                                      <w:caps/>
                                      <w:color w:val="D34817" w:themeColor="accent1"/>
                                      <w:sz w:val="72"/>
                                      <w:szCs w:val="72"/>
                                    </w:rPr>
                                    <w:alias w:val="Title"/>
                                    <w:tag w:val=""/>
                                    <w:id w:val="-9991715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Content>
                                    <w:p w14:paraId="7FD310D8" w14:textId="72947F5E" w:rsidR="009F7B87" w:rsidRDefault="00002A9D">
                                      <w:pPr>
                                        <w:pStyle w:val="NoSpacing"/>
                                        <w:jc w:val="center"/>
                                        <w:rPr>
                                          <w:rFonts w:asciiTheme="majorHAnsi" w:eastAsiaTheme="majorEastAsia" w:hAnsiTheme="majorHAnsi" w:cstheme="majorBidi"/>
                                          <w:caps/>
                                          <w:color w:val="D34817" w:themeColor="accent1"/>
                                          <w:sz w:val="72"/>
                                          <w:szCs w:val="72"/>
                                        </w:rPr>
                                      </w:pPr>
                                      <w:r>
                                        <w:rPr>
                                          <w:rFonts w:asciiTheme="majorHAnsi" w:eastAsiaTheme="majorEastAsia" w:hAnsiTheme="majorHAnsi" w:cstheme="majorBidi"/>
                                          <w:caps/>
                                          <w:color w:val="D34817" w:themeColor="accent1"/>
                                          <w:sz w:val="72"/>
                                          <w:szCs w:val="72"/>
                                        </w:rPr>
                                        <w:t>salt mummification laboratory report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Overflow="overflow" horzOverflow="overflow" vert="horz" wrap="square" lIns="457200" tIns="91440" rIns="457200" bIns="9144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88200</wp14:pctWidth>
                    </wp14:sizeRelH>
                    <wp14:sizeRelV relativeFrom="page">
                      <wp14:pctHeight>90900</wp14:pctHeight>
                    </wp14:sizeRelV>
                  </wp:anchor>
                </w:drawing>
              </mc:Choice>
              <mc:Fallback>
                <w:pict>
                  <v:group w14:anchorId="45671279" id="Group 62" o:spid="_x0000_s1026" style="position:absolute;margin-left:0;margin-top:0;width:540.55pt;height:718.4pt;z-index:-251658240;mso-width-percent:882;mso-height-percent:909;mso-position-horizontal:center;mso-position-horizontal-relative:page;mso-position-vertical:center;mso-position-vertical-relative:page;mso-width-percent:882;mso-height-percent:909" coordsize="68648,9123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">
                    <v:rect id="Rectangle 194" o:spid="_x0000_s1027" style="position:absolute;width:68580;height:13716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" fillcolor="#d34817 [3204]" stroked="f" strokeweight="1.5pt"/>
                    <v:rect id="Rectangle 195" o:spid="_x0000_s1028" style="position:absolute;top:40943;width:68580;height:50292;visibility:visible;mso-wrap-style:square;v-text-anchor:bottom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" fillcolor="#d34817 [3204]" stroked="f" strokeweight="1.5pt">
                      <v:textbox inset="36pt,57.6pt,36pt,36pt">
                        <w:txbxContent>
                          <w:sdt>
                            <w:sdtPr>
                              <w:rPr>
                                <w:color w:val="FFFFFF" w:themeColor="background1"/>
                              </w:rPr>
                              <w:alias w:val="Author"/>
                              <w:tag w:val=""/>
                              <w:id w:val="945428907"/>
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<w:text/>
                            </w:sdtPr>
                            <w:sdtContent>
                              <w:p w14:paraId="6EB690C6" w14:textId="5E47F90C" w:rsidR="009F7B87" w:rsidRDefault="009F7B87">
                                <w:pPr>
                                  <w:pStyle w:val="NoSpacing"/>
                                  <w:spacing w:before="120"/>
                                  <w:jc w:val="center"/>
                                  <w:rPr>
                                    <w:color w:val="FFFFFF" w:themeColor="background1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</w:rPr>
                                  <w:t>Lill</w:t>
                                </w:r>
                                <w:r w:rsidR="00161E1B">
                                  <w:rPr>
                                    <w:color w:val="FFFFFF" w:themeColor="background1"/>
                                  </w:rPr>
                                  <w:t xml:space="preserve">ian Mary C </w:t>
                                </w:r>
                                <w:r>
                                  <w:rPr>
                                    <w:color w:val="FFFFFF" w:themeColor="background1"/>
                                  </w:rPr>
                                  <w:t>York (2317170)</w:t>
                                </w:r>
                              </w:p>
                            </w:sdtContent>
                          </w:sdt>
                          <w:p w14:paraId="6CDCFB4E" w14:textId="278A98FA" w:rsidR="009F7B87" w:rsidRDefault="00EA4EFF">
                            <w:pPr>
                              <w:pStyle w:val="NoSpacing"/>
                              <w:spacing w:before="120"/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sdt>
                              <w:sdtPr>
                                <w:rPr>
                                  <w:caps/>
                                  <w:color w:val="FFFFFF" w:themeColor="background1"/>
                                </w:rPr>
                                <w:alias w:val="Company"/>
                                <w:tag w:val=""/>
                                <w:id w:val="1618182777"/>
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<w:text/>
                              </w:sdtPr>
                              <w:sdtContent>
                                <w:r w:rsidR="00ED10A8">
                                  <w:rPr>
                                    <w:caps/>
                                    <w:color w:val="FFFFFF" w:themeColor="background1"/>
                                  </w:rPr>
                                  <w:t>U</w:t>
                                </w:r>
                                <w:r w:rsidR="00A627DE">
                                  <w:rPr>
                                    <w:caps/>
                                    <w:color w:val="FFFFFF" w:themeColor="background1"/>
                                  </w:rPr>
                                  <w:t>WTSD</w:t>
                                </w:r>
                              </w:sdtContent>
                            </w:sdt>
                            <w:r w:rsidR="009F7B87">
                              <w:rPr>
                                <w:color w:val="FFFFFF" w:themeColor="background1"/>
                              </w:rPr>
                              <w:t>  </w:t>
                            </w:r>
                            <w:sdt>
                              <w:sdtPr>
                                <w:rPr>
                                  <w:color w:val="FFFFFF" w:themeColor="background1"/>
                                </w:rPr>
                                <w:alias w:val="Address"/>
                                <w:tag w:val=""/>
                                <w:id w:val="-253358678"/>
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<w:text/>
                              </w:sdtPr>
                              <w:sdtContent>
                                <w:r w:rsidR="00A627DE">
                                  <w:rPr>
                                    <w:color w:val="FFFFFF" w:themeColor="background1"/>
                                  </w:rPr>
                                  <w:t>2026</w:t>
                                </w:r>
                              </w:sdtContent>
                            </w:sdt>
                          </w:p>
                        </w:txbxContent>
                      </v:textbox>
                    </v:re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96" o:spid="_x0000_s1029" type="#_x0000_t202" style="position:absolute;left:68;top:13716;width:68580;height:27227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" fillcolor="white [3212]" stroked="f" strokeweight=".5pt">
                      <v:textbox inset="36pt,7.2pt,36pt,7.2pt">
                        <w:txbxContent>
                          <w:sdt>
                            <w:sdtPr>
                              <w:rPr>
                                <w:rFonts w:asciiTheme="majorHAnsi" w:eastAsiaTheme="majorEastAsia" w:hAnsiTheme="majorHAnsi" w:cstheme="majorBidi"/>
                                <w:caps/>
                                <w:color w:val="D34817" w:themeColor="accent1"/>
                                <w:sz w:val="72"/>
                                <w:szCs w:val="72"/>
                              </w:rPr>
                              <w:alias w:val="Title"/>
                              <w:tag w:val=""/>
                              <w:id w:val="-9991715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Content>
                              <w:p w14:paraId="7FD310D8" w14:textId="72947F5E" w:rsidR="009F7B87" w:rsidRDefault="00002A9D">
                                <w:pPr>
                                  <w:pStyle w:val="NoSpacing"/>
                                  <w:jc w:val="center"/>
                                  <w:rPr>
                                    <w:rFonts w:asciiTheme="majorHAnsi" w:eastAsiaTheme="majorEastAsia" w:hAnsiTheme="majorHAnsi" w:cstheme="majorBidi"/>
                                    <w:caps/>
                                    <w:color w:val="D34817" w:themeColor="accent1"/>
                                    <w:sz w:val="72"/>
                                    <w:szCs w:val="72"/>
                                  </w:rPr>
                                </w:pPr>
                                <w:r>
                                  <w:rPr>
                                    <w:rFonts w:asciiTheme="majorHAnsi" w:eastAsiaTheme="majorEastAsia" w:hAnsiTheme="majorHAnsi" w:cstheme="majorBidi"/>
                                    <w:caps/>
                                    <w:color w:val="D34817" w:themeColor="accent1"/>
                                    <w:sz w:val="72"/>
                                    <w:szCs w:val="72"/>
                                  </w:rPr>
                                  <w:t>salt mummification laboratory report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w10:wrap anchorx="page" anchory="page"/>
                  </v:group>
                </w:pict>
              </mc:Fallback>
            </mc:AlternateContent>
          </w:r>
        </w:p>
        <w:p w14:paraId="4CE25EB1" w14:textId="668B76E1" w:rsidR="009F7B87" w:rsidRDefault="009F7B87">
          <w:r>
            <w:br w:type="page"/>
          </w:r>
        </w:p>
      </w:sdtContent>
    </w:sdt>
    <w:sdt>
      <w:sdtPr>
        <w:rPr>
          <w:rFonts w:asciiTheme="minorHAnsi" w:eastAsiaTheme="minorEastAsia" w:hAnsiTheme="minorHAnsi" w:cstheme="minorBidi"/>
          <w:color w:val="auto"/>
          <w:kern w:val="2"/>
          <w:sz w:val="24"/>
          <w:szCs w:val="24"/>
          <w:lang w:eastAsia="en-GB"/>
          <w14:ligatures w14:val="standardContextual"/>
        </w:rPr>
        <w:id w:val="-389342778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113999BC" w14:textId="6A0C4955" w:rsidR="004A63E8" w:rsidRDefault="004A63E8">
          <w:pPr>
            <w:pStyle w:val="TOCHeading"/>
          </w:pPr>
          <w:r>
            <w:t>Contents</w:t>
          </w:r>
        </w:p>
        <w:p w14:paraId="75209F42" w14:textId="2F8BBD18" w:rsidR="00E212E4" w:rsidRDefault="004A63E8">
          <w:pPr>
            <w:pStyle w:val="TOC1"/>
            <w:tabs>
              <w:tab w:val="right" w:leader="dot" w:pos="9016"/>
            </w:tabs>
            <w:rPr>
              <w:noProof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225711492" w:history="1">
            <w:r w:rsidR="00E212E4" w:rsidRPr="009C4713">
              <w:rPr>
                <w:rStyle w:val="Hyperlink"/>
                <w:noProof/>
              </w:rPr>
              <w:t>Abstract</w:t>
            </w:r>
            <w:r w:rsidR="00E212E4">
              <w:rPr>
                <w:noProof/>
                <w:webHidden/>
              </w:rPr>
              <w:tab/>
            </w:r>
            <w:r w:rsidR="00E212E4">
              <w:rPr>
                <w:noProof/>
                <w:webHidden/>
              </w:rPr>
              <w:fldChar w:fldCharType="begin"/>
            </w:r>
            <w:r w:rsidR="00E212E4">
              <w:rPr>
                <w:noProof/>
                <w:webHidden/>
              </w:rPr>
              <w:instrText xml:space="preserve"> PAGEREF _Toc225711492 \h </w:instrText>
            </w:r>
            <w:r w:rsidR="00E212E4">
              <w:rPr>
                <w:noProof/>
                <w:webHidden/>
              </w:rPr>
            </w:r>
            <w:r w:rsidR="00E212E4">
              <w:rPr>
                <w:noProof/>
                <w:webHidden/>
              </w:rPr>
              <w:fldChar w:fldCharType="separate"/>
            </w:r>
            <w:r w:rsidR="00E212E4">
              <w:rPr>
                <w:noProof/>
                <w:webHidden/>
              </w:rPr>
              <w:t>2</w:t>
            </w:r>
            <w:r w:rsidR="00E212E4">
              <w:rPr>
                <w:noProof/>
                <w:webHidden/>
              </w:rPr>
              <w:fldChar w:fldCharType="end"/>
            </w:r>
          </w:hyperlink>
        </w:p>
        <w:p w14:paraId="7F8A999D" w14:textId="600F13BC" w:rsidR="00E212E4" w:rsidRDefault="00E212E4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225711493" w:history="1">
            <w:r w:rsidRPr="009C4713">
              <w:rPr>
                <w:rStyle w:val="Hyperlink"/>
                <w:noProof/>
              </w:rPr>
              <w:t>Keywords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_Toc225711493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33418CB" w14:textId="4E6E9333" w:rsidR="00E212E4" w:rsidRDefault="00E212E4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225711494" w:history="1">
            <w:r w:rsidRPr="009C4713">
              <w:rPr>
                <w:rStyle w:val="Hyperlink"/>
                <w:noProof/>
              </w:rPr>
              <w:t>Introduction: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_Toc225711494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0A7E7DC" w14:textId="60797A3E" w:rsidR="00E212E4" w:rsidRDefault="00E212E4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225711495" w:history="1">
            <w:r w:rsidRPr="009C4713">
              <w:rPr>
                <w:rStyle w:val="Hyperlink"/>
                <w:noProof/>
              </w:rPr>
              <w:t>Aims and hypothesis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_Toc225711495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4769AAC" w14:textId="30EACB36" w:rsidR="00E212E4" w:rsidRDefault="00E212E4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225711496" w:history="1">
            <w:r w:rsidRPr="009C4713">
              <w:rPr>
                <w:rStyle w:val="Hyperlink"/>
                <w:noProof/>
              </w:rPr>
              <w:t>Aim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_Toc225711496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518885B" w14:textId="3F4E717E" w:rsidR="00E212E4" w:rsidRDefault="00E212E4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225711497" w:history="1">
            <w:r w:rsidRPr="009C4713">
              <w:rPr>
                <w:rStyle w:val="Hyperlink"/>
                <w:noProof/>
              </w:rPr>
              <w:t>Hypothesis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_Toc225711497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933C38D" w14:textId="1665D83F" w:rsidR="00E212E4" w:rsidRDefault="00E212E4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225711498" w:history="1">
            <w:r w:rsidRPr="009C4713">
              <w:rPr>
                <w:rStyle w:val="Hyperlink"/>
                <w:noProof/>
              </w:rPr>
              <w:t>Methodology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_Toc225711498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1E1F6C8" w14:textId="2D05C9C4" w:rsidR="00E212E4" w:rsidRDefault="00E212E4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225711499" w:history="1">
            <w:r w:rsidRPr="009C4713">
              <w:rPr>
                <w:rStyle w:val="Hyperlink"/>
                <w:noProof/>
              </w:rPr>
              <w:t>Design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_Toc225711499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4C5021D" w14:textId="4FFF6961" w:rsidR="00E212E4" w:rsidRDefault="00E212E4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225711500" w:history="1">
            <w:r w:rsidRPr="009C4713">
              <w:rPr>
                <w:rStyle w:val="Hyperlink"/>
                <w:noProof/>
              </w:rPr>
              <w:t>Materials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_Toc225711500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4EEF9DE" w14:textId="3D782548" w:rsidR="00E212E4" w:rsidRDefault="00E212E4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225711501" w:history="1">
            <w:r w:rsidRPr="009C4713">
              <w:rPr>
                <w:rStyle w:val="Hyperlink"/>
                <w:noProof/>
              </w:rPr>
              <w:t>Procedure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_Toc225711501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EF47045" w14:textId="04AD22D1" w:rsidR="00E212E4" w:rsidRDefault="00E212E4">
          <w:pPr>
            <w:pStyle w:val="TOC3"/>
            <w:tabs>
              <w:tab w:val="right" w:leader="dot" w:pos="9016"/>
            </w:tabs>
            <w:rPr>
              <w:noProof/>
            </w:rPr>
          </w:pPr>
          <w:hyperlink w:anchor="_Toc225711502" w:history="1"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_Toc225711502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283F0DF" w14:textId="5D0A594C" w:rsidR="00E212E4" w:rsidRDefault="00E212E4">
          <w:pPr>
            <w:pStyle w:val="TOC3"/>
            <w:tabs>
              <w:tab w:val="right" w:leader="dot" w:pos="9016"/>
            </w:tabs>
            <w:rPr>
              <w:noProof/>
            </w:rPr>
          </w:pPr>
          <w:hyperlink w:anchor="_Toc225711503" w:history="1">
            <w:r w:rsidRPr="009C4713">
              <w:rPr>
                <w:rStyle w:val="Hyperlink"/>
                <w:noProof/>
              </w:rPr>
              <w:t>Measurements of samples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_Toc225711503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ABC3A69" w14:textId="274A3AD3" w:rsidR="00E212E4" w:rsidRDefault="00E212E4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225711504" w:history="1">
            <w:r w:rsidRPr="009C4713">
              <w:rPr>
                <w:rStyle w:val="Hyperlink"/>
                <w:noProof/>
              </w:rPr>
              <w:t>Results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_Toc225711504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21985BE" w14:textId="7D3437D8" w:rsidR="00E212E4" w:rsidRDefault="00E212E4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225711505" w:history="1">
            <w:r w:rsidRPr="009C4713">
              <w:rPr>
                <w:rStyle w:val="Hyperlink"/>
                <w:noProof/>
              </w:rPr>
              <w:t>Week one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_Toc225711505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82CB252" w14:textId="53DE4ABE" w:rsidR="00E212E4" w:rsidRDefault="00E212E4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225711506" w:history="1"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_Toc225711506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5C1EE00" w14:textId="0D0C986F" w:rsidR="00E212E4" w:rsidRDefault="00E212E4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225711507" w:history="1">
            <w:r w:rsidRPr="009C4713">
              <w:rPr>
                <w:rStyle w:val="Hyperlink"/>
                <w:noProof/>
              </w:rPr>
              <w:t>Week two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_Toc225711507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BD4334A" w14:textId="43BA9591" w:rsidR="00E212E4" w:rsidRDefault="00E212E4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225711508" w:history="1">
            <w:r w:rsidRPr="009C4713">
              <w:rPr>
                <w:rStyle w:val="Hyperlink"/>
                <w:noProof/>
              </w:rPr>
              <w:t>Week three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_Toc225711508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6C08E0D" w14:textId="2F7C0DE5" w:rsidR="00E212E4" w:rsidRDefault="00E212E4">
          <w:pPr>
            <w:pStyle w:val="TOC3"/>
            <w:tabs>
              <w:tab w:val="right" w:leader="dot" w:pos="9016"/>
            </w:tabs>
            <w:rPr>
              <w:noProof/>
            </w:rPr>
          </w:pPr>
          <w:hyperlink w:anchor="_Toc225711509" w:history="1">
            <w:r w:rsidRPr="009C4713">
              <w:rPr>
                <w:rStyle w:val="Hyperlink"/>
                <w:noProof/>
              </w:rPr>
              <w:t>Total Mass Loss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_Toc225711509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4165F57" w14:textId="0C8938F8" w:rsidR="00E212E4" w:rsidRDefault="00E212E4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225711510" w:history="1">
            <w:r w:rsidRPr="009C4713">
              <w:rPr>
                <w:rStyle w:val="Hyperlink"/>
                <w:noProof/>
              </w:rPr>
              <w:t>Discussion of results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_Toc225711510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954658C" w14:textId="52EBFF26" w:rsidR="00E212E4" w:rsidRDefault="00E212E4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225711511" w:history="1">
            <w:r w:rsidRPr="009C4713">
              <w:rPr>
                <w:rStyle w:val="Hyperlink"/>
                <w:noProof/>
              </w:rPr>
              <w:t>Mummification in ancient Egypt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_Toc225711511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5C876A4" w14:textId="488B27B1" w:rsidR="00E212E4" w:rsidRDefault="00E212E4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225711512" w:history="1">
            <w:r w:rsidRPr="009C4713">
              <w:rPr>
                <w:rStyle w:val="Hyperlink"/>
                <w:noProof/>
              </w:rPr>
              <w:t>Interpretation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_Toc225711512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67C2FB2" w14:textId="1AE3534C" w:rsidR="00E212E4" w:rsidRDefault="00E212E4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225711513" w:history="1">
            <w:r w:rsidRPr="009C4713">
              <w:rPr>
                <w:rStyle w:val="Hyperlink"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_Toc225711513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53E8965" w14:textId="63B00727" w:rsidR="00E212E4" w:rsidRDefault="00E212E4">
          <w:pPr>
            <w:pStyle w:val="TOC3"/>
            <w:tabs>
              <w:tab w:val="right" w:leader="dot" w:pos="9016"/>
            </w:tabs>
            <w:rPr>
              <w:noProof/>
            </w:rPr>
          </w:pPr>
          <w:hyperlink w:anchor="_Toc225711514" w:history="1">
            <w:r w:rsidRPr="009C4713">
              <w:rPr>
                <w:rStyle w:val="Hyperlink"/>
                <w:noProof/>
              </w:rPr>
              <w:t>Comparing results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_Toc225711514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B29B757" w14:textId="2FC02C8E" w:rsidR="00E212E4" w:rsidRDefault="00E212E4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225711515" w:history="1">
            <w:r w:rsidRPr="009C4713">
              <w:rPr>
                <w:rStyle w:val="Hyperlink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_Toc225711515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9CB8E2C" w14:textId="4A6B61AB" w:rsidR="004A63E8" w:rsidRDefault="004A63E8">
          <w:r>
            <w:rPr>
              <w:b/>
              <w:bCs/>
            </w:rPr>
            <w:fldChar w:fldCharType="end"/>
          </w:r>
        </w:p>
      </w:sdtContent>
    </w:sdt>
    <w:p w14:paraId="0AA1F39A" w14:textId="5F2178D3" w:rsidR="00F63AF4" w:rsidRDefault="00F63AF4" w:rsidP="00A627DE">
      <w:pPr>
        <w:pStyle w:val="Heading1"/>
      </w:pPr>
      <w:bookmarkStart w:id="0" w:name="_Toc225711492"/>
      <w:r>
        <w:t>Abstract</w:t>
      </w:r>
      <w:bookmarkEnd w:id="0"/>
    </w:p>
    <w:p w14:paraId="034CBF92" w14:textId="3977CD11" w:rsidR="00F63AF4" w:rsidRDefault="002C446B">
      <w:r>
        <w:t>This study investigates the properties of three different salts, sea salt, Himalayan pink salt, and Epsom sal</w:t>
      </w:r>
      <w:r w:rsidR="00C703F5">
        <w:t>t</w:t>
      </w:r>
      <w:r w:rsidR="00BD22CF">
        <w:t>, using tomato quarters as organic proxies for soft tissue. The experiment aim</w:t>
      </w:r>
      <w:r w:rsidR="00376EBE">
        <w:t xml:space="preserve">s </w:t>
      </w:r>
      <w:r w:rsidR="0027490F">
        <w:t xml:space="preserve">to evaluate which salt most effectively removes moisture and preserves tissue </w:t>
      </w:r>
      <w:r w:rsidR="00E15ABA">
        <w:t xml:space="preserve">over a four-week period, </w:t>
      </w:r>
      <w:r w:rsidR="00387B1D">
        <w:t xml:space="preserve">drawing on </w:t>
      </w:r>
      <w:r w:rsidR="00387B1D">
        <w:lastRenderedPageBreak/>
        <w:t xml:space="preserve">techniques with the use of natron in ancient Egyptian </w:t>
      </w:r>
      <w:r w:rsidR="002F72F4">
        <w:t>mummification</w:t>
      </w:r>
      <w:r w:rsidR="00387B1D">
        <w:t xml:space="preserve">. Results </w:t>
      </w:r>
      <w:r w:rsidR="007A7049">
        <w:t>demonstrate</w:t>
      </w:r>
      <w:r w:rsidR="002F72F4">
        <w:t xml:space="preserve"> varying levels </w:t>
      </w:r>
      <w:r w:rsidR="00C42696">
        <w:t>of dehydration and preservation, with Epsom</w:t>
      </w:r>
      <w:r w:rsidR="005D4619">
        <w:t xml:space="preserve"> salt showing the greatest structural preservation, while sea salt </w:t>
      </w:r>
      <w:r w:rsidR="00997F9B">
        <w:t>exhibited the most rapid moisture extraction. These findings suggest that chemical composition plays a c</w:t>
      </w:r>
      <w:r w:rsidR="0022745A">
        <w:t xml:space="preserve">rucial role in desiccation efficacy, supporting existing literature on </w:t>
      </w:r>
      <w:r w:rsidR="00052789">
        <w:t xml:space="preserve">the </w:t>
      </w:r>
      <w:r w:rsidR="0022745A">
        <w:t>importance</w:t>
      </w:r>
      <w:r w:rsidR="00052789">
        <w:t xml:space="preserve"> of natron</w:t>
      </w:r>
      <w:r w:rsidR="0022745A">
        <w:t xml:space="preserve"> in mummifica</w:t>
      </w:r>
      <w:r w:rsidR="00A12AFD">
        <w:t xml:space="preserve">tion. The study highlights both the </w:t>
      </w:r>
      <w:r w:rsidR="0023201A">
        <w:t>effectiveness</w:t>
      </w:r>
      <w:r w:rsidR="00A12AFD">
        <w:t xml:space="preserve"> and limitations of modern salts instead of natron. </w:t>
      </w:r>
    </w:p>
    <w:p w14:paraId="7D83A89C" w14:textId="67DEB132" w:rsidR="0023201A" w:rsidRDefault="0023201A" w:rsidP="00A627DE">
      <w:pPr>
        <w:pStyle w:val="Heading2"/>
      </w:pPr>
      <w:bookmarkStart w:id="1" w:name="_Toc225711493"/>
      <w:r>
        <w:t>Keywords</w:t>
      </w:r>
      <w:bookmarkEnd w:id="1"/>
    </w:p>
    <w:p w14:paraId="0095F488" w14:textId="415CAF3D" w:rsidR="0023201A" w:rsidRDefault="0023201A">
      <w:r>
        <w:t>Desiccation; Mummific</w:t>
      </w:r>
      <w:r w:rsidR="0091551E">
        <w:t>ation; Natron; Preservation; Salts</w:t>
      </w:r>
    </w:p>
    <w:p w14:paraId="1F442B83" w14:textId="77777777" w:rsidR="004066D4" w:rsidRDefault="004066D4" w:rsidP="00A627DE">
      <w:pPr>
        <w:pStyle w:val="Heading1"/>
      </w:pPr>
    </w:p>
    <w:p w14:paraId="61CD842F" w14:textId="1F80034A" w:rsidR="00EC41F5" w:rsidRDefault="00EC41F5" w:rsidP="00A627DE">
      <w:pPr>
        <w:pStyle w:val="Heading1"/>
      </w:pPr>
      <w:bookmarkStart w:id="2" w:name="_Toc225711494"/>
      <w:r>
        <w:t>Introduction:</w:t>
      </w:r>
      <w:bookmarkEnd w:id="2"/>
      <w:r>
        <w:t xml:space="preserve"> </w:t>
      </w:r>
    </w:p>
    <w:p w14:paraId="7914CE51" w14:textId="79D345A4" w:rsidR="00EC41F5" w:rsidRDefault="00EC41F5">
      <w:r>
        <w:t>Mummification in ancient Egypt had a complex funera</w:t>
      </w:r>
      <w:r w:rsidR="00F057EC">
        <w:t>ry practice which was designed to preserve the human body fo</w:t>
      </w:r>
      <w:r w:rsidR="005B18DB">
        <w:t xml:space="preserve">r </w:t>
      </w:r>
      <w:r w:rsidR="00F057EC">
        <w:t xml:space="preserve">the afterlife. Natron </w:t>
      </w:r>
      <w:bookmarkStart w:id="3" w:name="_Int_RZx7zbbe"/>
      <w:r w:rsidR="00F057EC">
        <w:t>was used</w:t>
      </w:r>
      <w:bookmarkEnd w:id="3"/>
      <w:r w:rsidR="00F057EC">
        <w:t xml:space="preserve"> for this</w:t>
      </w:r>
      <w:r w:rsidR="00AF2C56">
        <w:t>, which was a natural occurring salt mixture</w:t>
      </w:r>
      <w:r w:rsidR="006A279C">
        <w:t xml:space="preserve"> co</w:t>
      </w:r>
      <w:r w:rsidR="00703FF6">
        <w:t xml:space="preserve">mposed of mostly sodium carbonate, sodium bicarbonate, sodium </w:t>
      </w:r>
      <w:r w:rsidR="004E2090">
        <w:t xml:space="preserve">chloride, and sodium </w:t>
      </w:r>
      <w:r w:rsidR="0097679C">
        <w:t>sulphate</w:t>
      </w:r>
      <w:r w:rsidR="004E2090">
        <w:t xml:space="preserve">. </w:t>
      </w:r>
      <w:r w:rsidR="0097679C">
        <w:t>Natron functioned as a powerful desiccant, which removed the moisture from the body</w:t>
      </w:r>
      <w:r w:rsidR="00C90B93">
        <w:t xml:space="preserve"> and helped with </w:t>
      </w:r>
      <w:r w:rsidR="001B0C28">
        <w:t>dela</w:t>
      </w:r>
      <w:r w:rsidR="00871CCC">
        <w:t>ying of decay (</w:t>
      </w:r>
      <w:r w:rsidR="00F215A5">
        <w:t xml:space="preserve">Abdel-Maksoud and El-Amin, 2011). </w:t>
      </w:r>
    </w:p>
    <w:p w14:paraId="2BDA82F1" w14:textId="3A5F3AC3" w:rsidR="00E136D8" w:rsidRDefault="00E136D8">
      <w:r>
        <w:t xml:space="preserve">The </w:t>
      </w:r>
      <w:r w:rsidR="009D5FB7">
        <w:t xml:space="preserve">removal of the moisture from the tomato and anything someone wishes to </w:t>
      </w:r>
      <w:r w:rsidR="00AA66A6">
        <w:t xml:space="preserve">preserve is key in preventing decomposition, as bacteria and </w:t>
      </w:r>
      <w:r w:rsidR="00FF037E">
        <w:t xml:space="preserve">enzymes responsible for decay require water to function. Experimental </w:t>
      </w:r>
      <w:r w:rsidR="00BD2A93">
        <w:t>archaeology</w:t>
      </w:r>
      <w:r w:rsidR="00FF037E">
        <w:t xml:space="preserve"> has demonstrated that desiccation alone can </w:t>
      </w:r>
      <w:r w:rsidR="00D0299D">
        <w:t>significantly slow</w:t>
      </w:r>
      <w:r w:rsidR="00BD2A93">
        <w:t xml:space="preserve"> tissue degradation (Morozova et al, 2020</w:t>
      </w:r>
      <w:r w:rsidR="00D0299D">
        <w:t xml:space="preserve">). Studies replicating mummification techniques have confirmed that natron effectively dries tissues while </w:t>
      </w:r>
      <w:r w:rsidR="00176C22">
        <w:t xml:space="preserve">maintaining the structure of the </w:t>
      </w:r>
      <w:r w:rsidR="00F026BA">
        <w:t xml:space="preserve">subject (Zimmerman, Brier and Wade, no date). </w:t>
      </w:r>
    </w:p>
    <w:p w14:paraId="200580A5" w14:textId="53BCF81C" w:rsidR="00F026BA" w:rsidRDefault="00F026BA">
      <w:r>
        <w:t xml:space="preserve">Modern salts such as sea </w:t>
      </w:r>
      <w:r w:rsidR="00FD11E9">
        <w:t>salt, Himalayan salt, and Epsom salt differ significantly in their chemical structure and minera</w:t>
      </w:r>
      <w:r w:rsidR="00457054">
        <w:t xml:space="preserve">l content. Sea salt consists of mostly sodium chloride with traces of minerals (Sea Salt: Uses, </w:t>
      </w:r>
      <w:r w:rsidR="001840D1">
        <w:t>Benefits, and Downsides, 2019). While Himalayan salt contains a broader range of minerals including calcium and potass</w:t>
      </w:r>
      <w:r w:rsidR="00CA5423">
        <w:t>ium (Pink Himalayan Salt Benefit and Uses, Holland &amp; Barre</w:t>
      </w:r>
      <w:r w:rsidR="00191F5C">
        <w:t xml:space="preserve">tt, no date). </w:t>
      </w:r>
      <w:r w:rsidR="00E9233F">
        <w:t>Epsom salt</w:t>
      </w:r>
      <w:r w:rsidR="00191F5C">
        <w:t xml:space="preserve"> differs from </w:t>
      </w:r>
      <w:r w:rsidR="00014C09">
        <w:t>the other salts and despite its name, it is not a true salt (Epsom Salt: Benefits, Uses, and Side Effec</w:t>
      </w:r>
      <w:r w:rsidR="00895267">
        <w:t xml:space="preserve">ts, 2018). </w:t>
      </w:r>
    </w:p>
    <w:p w14:paraId="7A04B9B5" w14:textId="2BFD9669" w:rsidR="00895267" w:rsidRDefault="00895267">
      <w:r>
        <w:lastRenderedPageBreak/>
        <w:t xml:space="preserve">This experiment uses tomatoes as a proxy for human tissue due to the </w:t>
      </w:r>
      <w:r w:rsidR="00E9233F">
        <w:t>high-water</w:t>
      </w:r>
      <w:r>
        <w:t xml:space="preserve"> </w:t>
      </w:r>
      <w:r w:rsidR="00E9233F">
        <w:t>content</w:t>
      </w:r>
      <w:r>
        <w:t xml:space="preserve"> and sof</w:t>
      </w:r>
      <w:r w:rsidR="00B43E0D">
        <w:t xml:space="preserve">t structure. By comparing the desiccation effects of different salts, this study aims to better understand how salt composition </w:t>
      </w:r>
      <w:r w:rsidR="00E9233F">
        <w:t>influ</w:t>
      </w:r>
      <w:r w:rsidR="003456F3">
        <w:t>ences</w:t>
      </w:r>
      <w:r w:rsidR="00E9233F">
        <w:t xml:space="preserve"> preservation and how this relates to the ancient Egyptian embalming practices. </w:t>
      </w:r>
    </w:p>
    <w:p w14:paraId="784F40C6" w14:textId="77777777" w:rsidR="003456F3" w:rsidRDefault="003456F3"/>
    <w:p w14:paraId="081D9FE5" w14:textId="532DF3FC" w:rsidR="003456F3" w:rsidRDefault="003456F3" w:rsidP="00A627DE">
      <w:pPr>
        <w:pStyle w:val="Heading1"/>
      </w:pPr>
      <w:bookmarkStart w:id="4" w:name="_Toc225711495"/>
      <w:r>
        <w:t>Aims and hypothesis</w:t>
      </w:r>
      <w:bookmarkEnd w:id="4"/>
      <w:r>
        <w:t xml:space="preserve"> </w:t>
      </w:r>
    </w:p>
    <w:p w14:paraId="06F16B08" w14:textId="5F7CDEA9" w:rsidR="003456F3" w:rsidRDefault="003456F3" w:rsidP="00A627DE">
      <w:pPr>
        <w:pStyle w:val="Heading2"/>
      </w:pPr>
      <w:bookmarkStart w:id="5" w:name="_Toc225711496"/>
      <w:r>
        <w:t>Aim</w:t>
      </w:r>
      <w:bookmarkEnd w:id="5"/>
      <w:r>
        <w:t xml:space="preserve"> </w:t>
      </w:r>
    </w:p>
    <w:p w14:paraId="0292135D" w14:textId="7F5628A7" w:rsidR="00286A3D" w:rsidRDefault="00286A3D">
      <w:r>
        <w:t>To investigate the effectiveness of different salts (sea salt, Himalayan salt, and Epsom salt</w:t>
      </w:r>
      <w:r w:rsidR="008363C0">
        <w:t xml:space="preserve">) in removing moisture from organic material and preserving its structure, </w:t>
      </w:r>
      <w:r w:rsidR="00F70D1D">
        <w:t>to</w:t>
      </w:r>
      <w:r w:rsidR="008363C0">
        <w:t xml:space="preserve"> better understand the e</w:t>
      </w:r>
      <w:r w:rsidR="00F70D1D">
        <w:t>m</w:t>
      </w:r>
      <w:r w:rsidR="008363C0">
        <w:t>b</w:t>
      </w:r>
      <w:r w:rsidR="00F70D1D">
        <w:t>a</w:t>
      </w:r>
      <w:r w:rsidR="008363C0">
        <w:t>l</w:t>
      </w:r>
      <w:r w:rsidR="00F70D1D">
        <w:t>m</w:t>
      </w:r>
      <w:r w:rsidR="008363C0">
        <w:t>ing pr</w:t>
      </w:r>
      <w:r w:rsidR="00F116A3">
        <w:t xml:space="preserve">ocess in ancient Egyptian mummification. </w:t>
      </w:r>
    </w:p>
    <w:p w14:paraId="0D125B8A" w14:textId="30A7CB11" w:rsidR="00F70D1D" w:rsidRDefault="00F70D1D" w:rsidP="00A627DE">
      <w:pPr>
        <w:pStyle w:val="Heading2"/>
      </w:pPr>
      <w:bookmarkStart w:id="6" w:name="_Toc225711497"/>
      <w:r>
        <w:t>Hypothesis</w:t>
      </w:r>
      <w:bookmarkEnd w:id="6"/>
      <w:r>
        <w:t xml:space="preserve"> </w:t>
      </w:r>
    </w:p>
    <w:p w14:paraId="41082BE7" w14:textId="5CADDC54" w:rsidR="00F70D1D" w:rsidRDefault="00F70D1D">
      <w:r>
        <w:t xml:space="preserve">It </w:t>
      </w:r>
      <w:bookmarkStart w:id="7" w:name="_Int_besO1EDk"/>
      <w:r>
        <w:t>is hypo</w:t>
      </w:r>
      <w:r w:rsidR="00CC05B0">
        <w:t>thesised</w:t>
      </w:r>
      <w:bookmarkEnd w:id="7"/>
      <w:r w:rsidR="00CC05B0">
        <w:t xml:space="preserve"> that salts with stronger desiccating properties will result in greater moisture loss and be better at persevering. Based on the ch</w:t>
      </w:r>
      <w:r w:rsidR="00B317CF">
        <w:t xml:space="preserve">emical composition, it is expected that Epsom salt or Himalayan salt will be better than sea salt </w:t>
      </w:r>
      <w:r w:rsidR="00B56D33">
        <w:t>d</w:t>
      </w:r>
      <w:r w:rsidR="00B317CF">
        <w:t xml:space="preserve">ue to their mineral content and potential for moisture </w:t>
      </w:r>
      <w:r w:rsidR="00B56D33">
        <w:t xml:space="preserve">absorption. </w:t>
      </w:r>
    </w:p>
    <w:p w14:paraId="56391D2D" w14:textId="4BA613E4" w:rsidR="00B56D33" w:rsidRDefault="00873B4D" w:rsidP="00A627DE">
      <w:pPr>
        <w:pStyle w:val="Heading1"/>
      </w:pPr>
      <w:bookmarkStart w:id="8" w:name="_Toc225711498"/>
      <w:r>
        <w:t>Methodology</w:t>
      </w:r>
      <w:bookmarkEnd w:id="8"/>
      <w:r>
        <w:t xml:space="preserve"> </w:t>
      </w:r>
    </w:p>
    <w:p w14:paraId="22C64D33" w14:textId="083404B1" w:rsidR="00873B4D" w:rsidRDefault="00873B4D" w:rsidP="00A627DE">
      <w:pPr>
        <w:pStyle w:val="Heading2"/>
      </w:pPr>
      <w:bookmarkStart w:id="9" w:name="_Toc225711499"/>
      <w:r>
        <w:t>Design</w:t>
      </w:r>
      <w:bookmarkEnd w:id="9"/>
      <w:r>
        <w:t xml:space="preserve"> </w:t>
      </w:r>
    </w:p>
    <w:p w14:paraId="1D32EDE9" w14:textId="7B705D5A" w:rsidR="00873B4D" w:rsidRDefault="00873B4D">
      <w:r>
        <w:t>This experiment was designed to simulate the desiccation proc</w:t>
      </w:r>
      <w:r w:rsidR="006665D0">
        <w:t xml:space="preserve">ess used in ancient Egyptian mummification. Tomatoes were used to substitute human tissue due to their high moisture content. </w:t>
      </w:r>
      <w:r w:rsidR="004935DA">
        <w:t xml:space="preserve">Different salts were tested to evaluate their ability to replicate the effects of natron. </w:t>
      </w:r>
    </w:p>
    <w:p w14:paraId="3C9E5D20" w14:textId="77777777" w:rsidR="00E24C11" w:rsidRDefault="00E24C11" w:rsidP="00A627DE">
      <w:pPr>
        <w:pStyle w:val="Heading2"/>
      </w:pPr>
    </w:p>
    <w:p w14:paraId="75CBF3FA" w14:textId="77777777" w:rsidR="00E24C11" w:rsidRDefault="00E24C11" w:rsidP="00A627DE">
      <w:pPr>
        <w:pStyle w:val="Heading2"/>
      </w:pPr>
    </w:p>
    <w:p w14:paraId="2F6879F4" w14:textId="77777777" w:rsidR="00E212E4" w:rsidRDefault="00E212E4" w:rsidP="00A627DE">
      <w:pPr>
        <w:pStyle w:val="Heading2"/>
      </w:pPr>
    </w:p>
    <w:p w14:paraId="0CEEDC5A" w14:textId="77777777" w:rsidR="00E212E4" w:rsidRDefault="00E212E4" w:rsidP="00A627DE">
      <w:pPr>
        <w:pStyle w:val="Heading2"/>
      </w:pPr>
    </w:p>
    <w:p w14:paraId="2668AB19" w14:textId="08B117E8" w:rsidR="004935DA" w:rsidRDefault="00DD1A63" w:rsidP="00A627DE">
      <w:pPr>
        <w:pStyle w:val="Heading2"/>
      </w:pPr>
      <w:bookmarkStart w:id="10" w:name="_Toc225711500"/>
      <w:r>
        <w:t>Materials</w:t>
      </w:r>
      <w:bookmarkEnd w:id="10"/>
      <w:r>
        <w:t xml:space="preserve"> </w:t>
      </w:r>
    </w:p>
    <w:p w14:paraId="34A05C67" w14:textId="2BE590B4" w:rsidR="00DD1A63" w:rsidRDefault="00DD1A63" w:rsidP="00DD1A63">
      <w:pPr>
        <w:pStyle w:val="ListParagraph"/>
        <w:numPr>
          <w:ilvl w:val="0"/>
          <w:numId w:val="1"/>
        </w:numPr>
      </w:pPr>
      <w:r>
        <w:t xml:space="preserve">Fresh tomatoes </w:t>
      </w:r>
    </w:p>
    <w:p w14:paraId="41EF3CD1" w14:textId="5EE8A50D" w:rsidR="00DD1A63" w:rsidRDefault="00DD1A63" w:rsidP="00DD1A63">
      <w:pPr>
        <w:pStyle w:val="ListParagraph"/>
        <w:numPr>
          <w:ilvl w:val="0"/>
          <w:numId w:val="1"/>
        </w:numPr>
      </w:pPr>
      <w:r>
        <w:t xml:space="preserve">Himalayan pink </w:t>
      </w:r>
      <w:r w:rsidR="00716767">
        <w:t>salt</w:t>
      </w:r>
    </w:p>
    <w:p w14:paraId="0555F731" w14:textId="6249C55A" w:rsidR="00716767" w:rsidRDefault="00716767" w:rsidP="00DD1A63">
      <w:pPr>
        <w:pStyle w:val="ListParagraph"/>
        <w:numPr>
          <w:ilvl w:val="0"/>
          <w:numId w:val="1"/>
        </w:numPr>
      </w:pPr>
      <w:r>
        <w:t>Sea salt</w:t>
      </w:r>
    </w:p>
    <w:p w14:paraId="7E2032E8" w14:textId="25454DAB" w:rsidR="00716767" w:rsidRDefault="00716767" w:rsidP="00DD1A63">
      <w:pPr>
        <w:pStyle w:val="ListParagraph"/>
        <w:numPr>
          <w:ilvl w:val="0"/>
          <w:numId w:val="1"/>
        </w:numPr>
      </w:pPr>
      <w:r>
        <w:t>Epsom salt</w:t>
      </w:r>
    </w:p>
    <w:p w14:paraId="0A64C715" w14:textId="71EB2E56" w:rsidR="00716767" w:rsidRDefault="00716767" w:rsidP="00DD1A63">
      <w:pPr>
        <w:pStyle w:val="ListParagraph"/>
        <w:numPr>
          <w:ilvl w:val="0"/>
          <w:numId w:val="1"/>
        </w:numPr>
      </w:pPr>
      <w:r>
        <w:t>Digital scales</w:t>
      </w:r>
    </w:p>
    <w:p w14:paraId="30501687" w14:textId="3899FD74" w:rsidR="00716767" w:rsidRDefault="00716767" w:rsidP="00DD1A63">
      <w:pPr>
        <w:pStyle w:val="ListParagraph"/>
        <w:numPr>
          <w:ilvl w:val="0"/>
          <w:numId w:val="1"/>
        </w:numPr>
      </w:pPr>
      <w:r>
        <w:t xml:space="preserve">Knife </w:t>
      </w:r>
    </w:p>
    <w:p w14:paraId="524229A7" w14:textId="594D7644" w:rsidR="00716767" w:rsidRDefault="00716767" w:rsidP="00DD1A63">
      <w:pPr>
        <w:pStyle w:val="ListParagraph"/>
        <w:numPr>
          <w:ilvl w:val="0"/>
          <w:numId w:val="1"/>
        </w:numPr>
      </w:pPr>
      <w:r>
        <w:t xml:space="preserve">Chopping board </w:t>
      </w:r>
    </w:p>
    <w:p w14:paraId="37DCDBC9" w14:textId="21444029" w:rsidR="00716767" w:rsidRDefault="00716767" w:rsidP="00DD1A63">
      <w:pPr>
        <w:pStyle w:val="ListParagraph"/>
        <w:numPr>
          <w:ilvl w:val="0"/>
          <w:numId w:val="1"/>
        </w:numPr>
      </w:pPr>
      <w:r>
        <w:t>Seal</w:t>
      </w:r>
      <w:r w:rsidR="005540AB">
        <w:t xml:space="preserve">able </w:t>
      </w:r>
      <w:r>
        <w:t xml:space="preserve">sandwich bags </w:t>
      </w:r>
    </w:p>
    <w:p w14:paraId="014F49DE" w14:textId="5BD36377" w:rsidR="005540AB" w:rsidRDefault="005540AB" w:rsidP="00DD1A63">
      <w:pPr>
        <w:pStyle w:val="ListParagraph"/>
        <w:numPr>
          <w:ilvl w:val="0"/>
          <w:numId w:val="1"/>
        </w:numPr>
      </w:pPr>
      <w:r>
        <w:t xml:space="preserve">Storage bag </w:t>
      </w:r>
    </w:p>
    <w:p w14:paraId="08FF950F" w14:textId="6CEA785D" w:rsidR="005540AB" w:rsidRDefault="005540AB" w:rsidP="00DD1A63">
      <w:pPr>
        <w:pStyle w:val="ListParagraph"/>
        <w:numPr>
          <w:ilvl w:val="0"/>
          <w:numId w:val="1"/>
        </w:numPr>
      </w:pPr>
      <w:r>
        <w:t xml:space="preserve">Dark cupboard </w:t>
      </w:r>
    </w:p>
    <w:p w14:paraId="189ED83F" w14:textId="77777777" w:rsidR="005540AB" w:rsidRDefault="005540AB" w:rsidP="005540AB">
      <w:pPr>
        <w:pStyle w:val="ListParagraph"/>
      </w:pPr>
    </w:p>
    <w:p w14:paraId="022B39BB" w14:textId="77777777" w:rsidR="005540AB" w:rsidRDefault="005540AB" w:rsidP="005540AB">
      <w:pPr>
        <w:pStyle w:val="ListParagraph"/>
      </w:pPr>
    </w:p>
    <w:p w14:paraId="235E3A08" w14:textId="77777777" w:rsidR="00E9233F" w:rsidRDefault="00E9233F" w:rsidP="00A627DE">
      <w:pPr>
        <w:pStyle w:val="Heading2"/>
      </w:pPr>
    </w:p>
    <w:p w14:paraId="2AA7E035" w14:textId="68CDE248" w:rsidR="005540AB" w:rsidRDefault="00766472" w:rsidP="00A627DE">
      <w:pPr>
        <w:pStyle w:val="Heading2"/>
      </w:pPr>
      <w:bookmarkStart w:id="11" w:name="_Toc225711501"/>
      <w:r>
        <w:t>Procedure</w:t>
      </w:r>
      <w:bookmarkEnd w:id="11"/>
      <w:r>
        <w:t xml:space="preserve"> </w:t>
      </w:r>
    </w:p>
    <w:p w14:paraId="5DBAC2F4" w14:textId="38AE8C3C" w:rsidR="00766472" w:rsidRDefault="00766472" w:rsidP="00766472">
      <w:pPr>
        <w:pStyle w:val="ListParagraph"/>
        <w:numPr>
          <w:ilvl w:val="0"/>
          <w:numId w:val="2"/>
        </w:numPr>
      </w:pPr>
      <w:r>
        <w:t>Tomatoes were cut into equal quarters using a knife and a chopping board</w:t>
      </w:r>
      <w:r w:rsidR="007900AB">
        <w:t>.</w:t>
      </w:r>
      <w:r>
        <w:t xml:space="preserve"> </w:t>
      </w:r>
    </w:p>
    <w:p w14:paraId="72BFE60F" w14:textId="37BBBF81" w:rsidR="00766472" w:rsidRDefault="00766472" w:rsidP="00766472">
      <w:pPr>
        <w:pStyle w:val="ListParagraph"/>
        <w:numPr>
          <w:ilvl w:val="0"/>
          <w:numId w:val="2"/>
        </w:numPr>
      </w:pPr>
      <w:r>
        <w:t>Each tomato potion was weigh</w:t>
      </w:r>
      <w:r w:rsidR="007A5D05">
        <w:t>ed using digital scales</w:t>
      </w:r>
      <w:r w:rsidR="007900AB">
        <w:t>.</w:t>
      </w:r>
      <w:r w:rsidR="007A5D05">
        <w:t xml:space="preserve"> </w:t>
      </w:r>
    </w:p>
    <w:p w14:paraId="1945BABF" w14:textId="0B334583" w:rsidR="007A5D05" w:rsidRDefault="007A5D05" w:rsidP="00766472">
      <w:pPr>
        <w:pStyle w:val="ListParagraph"/>
        <w:numPr>
          <w:ilvl w:val="0"/>
          <w:numId w:val="2"/>
        </w:numPr>
      </w:pPr>
      <w:r>
        <w:t>Salt quantities were measured as follows:</w:t>
      </w:r>
    </w:p>
    <w:p w14:paraId="37FCC160" w14:textId="31479339" w:rsidR="007A5D05" w:rsidRDefault="007A5D05" w:rsidP="007A5D05">
      <w:pPr>
        <w:pStyle w:val="ListParagraph"/>
        <w:numPr>
          <w:ilvl w:val="0"/>
          <w:numId w:val="3"/>
        </w:numPr>
      </w:pPr>
      <w:r>
        <w:t>250</w:t>
      </w:r>
      <w:r w:rsidR="00251F99">
        <w:t xml:space="preserve"> grams of Himalayan salt with 56 grams</w:t>
      </w:r>
      <w:r w:rsidR="00F77426">
        <w:t xml:space="preserve"> of</w:t>
      </w:r>
      <w:r w:rsidR="00251F99">
        <w:t xml:space="preserve"> tomato </w:t>
      </w:r>
    </w:p>
    <w:p w14:paraId="116ABD55" w14:textId="46CF2048" w:rsidR="00251F99" w:rsidRDefault="00251F99" w:rsidP="007A5D05">
      <w:pPr>
        <w:pStyle w:val="ListParagraph"/>
        <w:numPr>
          <w:ilvl w:val="0"/>
          <w:numId w:val="3"/>
        </w:numPr>
      </w:pPr>
      <w:r>
        <w:t>55</w:t>
      </w:r>
      <w:r w:rsidR="00F77426">
        <w:t xml:space="preserve"> grams of sea salt with </w:t>
      </w:r>
      <w:r w:rsidR="00F015AD">
        <w:t>3</w:t>
      </w:r>
      <w:r w:rsidR="00F77426">
        <w:t xml:space="preserve">9 grams of tomato </w:t>
      </w:r>
    </w:p>
    <w:p w14:paraId="58855FCE" w14:textId="1ACBA7AB" w:rsidR="00F015AD" w:rsidRDefault="00F77426" w:rsidP="00F015AD">
      <w:pPr>
        <w:pStyle w:val="ListParagraph"/>
        <w:numPr>
          <w:ilvl w:val="0"/>
          <w:numId w:val="3"/>
        </w:numPr>
      </w:pPr>
      <w:r>
        <w:t xml:space="preserve">300 grams of Epsom salt with </w:t>
      </w:r>
      <w:r w:rsidR="00F015AD">
        <w:t xml:space="preserve">29 grams of tomato </w:t>
      </w:r>
    </w:p>
    <w:p w14:paraId="6EFB3965" w14:textId="59F56F4D" w:rsidR="00F015AD" w:rsidRDefault="00F015AD" w:rsidP="00F015AD">
      <w:pPr>
        <w:pStyle w:val="ListParagraph"/>
        <w:numPr>
          <w:ilvl w:val="0"/>
          <w:numId w:val="2"/>
        </w:numPr>
      </w:pPr>
      <w:r>
        <w:t xml:space="preserve">Each </w:t>
      </w:r>
      <w:r w:rsidR="00D12B6F">
        <w:t>tomato</w:t>
      </w:r>
      <w:r>
        <w:t xml:space="preserve"> sample </w:t>
      </w:r>
      <w:bookmarkStart w:id="12" w:name="_Int_tSB8sCKI"/>
      <w:r w:rsidR="00D12B6F">
        <w:t>was placed</w:t>
      </w:r>
      <w:bookmarkEnd w:id="12"/>
      <w:r w:rsidR="00D12B6F">
        <w:t xml:space="preserve"> into their own sandwich bag</w:t>
      </w:r>
      <w:r w:rsidR="007900AB">
        <w:t>.</w:t>
      </w:r>
    </w:p>
    <w:p w14:paraId="1D6EF7C4" w14:textId="0430A9F9" w:rsidR="00D12B6F" w:rsidRDefault="00D12B6F" w:rsidP="00F015AD">
      <w:pPr>
        <w:pStyle w:val="ListParagraph"/>
        <w:numPr>
          <w:ilvl w:val="0"/>
          <w:numId w:val="2"/>
        </w:numPr>
      </w:pPr>
      <w:r>
        <w:t xml:space="preserve">The corresponding salt </w:t>
      </w:r>
      <w:bookmarkStart w:id="13" w:name="_Int_OdQ0j0MO"/>
      <w:r>
        <w:t>was added</w:t>
      </w:r>
      <w:bookmarkEnd w:id="13"/>
      <w:r>
        <w:t>, ensuring full coverage of the tomato</w:t>
      </w:r>
      <w:r w:rsidR="007900AB">
        <w:t>.</w:t>
      </w:r>
      <w:r w:rsidR="007903AC">
        <w:t xml:space="preserve"> </w:t>
      </w:r>
    </w:p>
    <w:p w14:paraId="3443C6D7" w14:textId="538EE8BD" w:rsidR="007903AC" w:rsidRDefault="007903AC" w:rsidP="00F015AD">
      <w:pPr>
        <w:pStyle w:val="ListParagraph"/>
        <w:numPr>
          <w:ilvl w:val="0"/>
          <w:numId w:val="2"/>
        </w:numPr>
      </w:pPr>
      <w:r>
        <w:t xml:space="preserve">Bags were sealed to </w:t>
      </w:r>
      <w:r w:rsidR="00566926">
        <w:t>create</w:t>
      </w:r>
      <w:r>
        <w:t xml:space="preserve"> an airtight environment</w:t>
      </w:r>
      <w:r w:rsidR="007900AB">
        <w:t>.</w:t>
      </w:r>
    </w:p>
    <w:p w14:paraId="43BF0484" w14:textId="120E6AB6" w:rsidR="007903AC" w:rsidRDefault="007903AC" w:rsidP="00F015AD">
      <w:pPr>
        <w:pStyle w:val="ListParagraph"/>
        <w:numPr>
          <w:ilvl w:val="0"/>
          <w:numId w:val="2"/>
        </w:numPr>
      </w:pPr>
      <w:r>
        <w:t xml:space="preserve">All samples </w:t>
      </w:r>
      <w:bookmarkStart w:id="14" w:name="_Int_HSYLQg1e"/>
      <w:r>
        <w:t>were placed</w:t>
      </w:r>
      <w:bookmarkEnd w:id="14"/>
      <w:r>
        <w:t xml:space="preserve"> inside a larger bag and stored in a dark cup</w:t>
      </w:r>
      <w:r w:rsidR="007900AB">
        <w:t>board.</w:t>
      </w:r>
    </w:p>
    <w:p w14:paraId="483747F2" w14:textId="793C1C16" w:rsidR="007900AB" w:rsidRDefault="007900AB" w:rsidP="00F015AD">
      <w:pPr>
        <w:pStyle w:val="ListParagraph"/>
        <w:numPr>
          <w:ilvl w:val="0"/>
          <w:numId w:val="2"/>
        </w:numPr>
      </w:pPr>
      <w:r>
        <w:t xml:space="preserve">Observations and weights </w:t>
      </w:r>
      <w:bookmarkStart w:id="15" w:name="_Int_c7EziVI0"/>
      <w:r>
        <w:t>were recorded</w:t>
      </w:r>
      <w:bookmarkEnd w:id="15"/>
      <w:r>
        <w:t xml:space="preserve"> weekly over three weeks. </w:t>
      </w:r>
    </w:p>
    <w:p w14:paraId="45BCF5A4" w14:textId="1EA6ECCA" w:rsidR="002E7D94" w:rsidRDefault="008D1C64" w:rsidP="002E7D94">
      <w:pPr>
        <w:pStyle w:val="Heading3"/>
      </w:pPr>
      <w:bookmarkStart w:id="16" w:name="_Toc225711502"/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58244" behindDoc="1" locked="0" layoutInCell="1" allowOverlap="1" wp14:anchorId="72C5F660" wp14:editId="50D96254">
                <wp:simplePos x="0" y="0"/>
                <wp:positionH relativeFrom="column">
                  <wp:posOffset>4264660</wp:posOffset>
                </wp:positionH>
                <wp:positionV relativeFrom="paragraph">
                  <wp:posOffset>2100580</wp:posOffset>
                </wp:positionV>
                <wp:extent cx="1464310" cy="635"/>
                <wp:effectExtent l="0" t="0" r="0" b="0"/>
                <wp:wrapTight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</wp:wrapPolygon>
                </wp:wrapTight>
                <wp:docPr id="1426772947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431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60BD41DB" w14:textId="4835AE10" w:rsidR="008D1C64" w:rsidRDefault="008D1C64" w:rsidP="008D1C64">
                            <w:pPr>
                              <w:pStyle w:val="Caption"/>
                              <w:rPr>
                                <w:noProof/>
                              </w:rPr>
                            </w:pPr>
                            <w:r>
                              <w:t>Figure 3: tomato sample for Himalayan salt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2C5F660" id="Text Box 1" o:spid="_x0000_s1030" type="#_x0000_t202" style="position:absolute;margin-left:335.8pt;margin-top:165.4pt;width:115.3pt;height:.05pt;z-index:-2516582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" stroked="f">
                <v:textbox style="mso-fit-shape-to-text:t" inset="0,0,0,0">
                  <w:txbxContent>
                    <w:p w14:paraId="60BD41DB" w14:textId="4835AE10" w:rsidR="008D1C64" w:rsidRDefault="008D1C64" w:rsidP="008D1C64">
                      <w:pPr>
                        <w:pStyle w:val="Caption"/>
                        <w:rPr>
                          <w:noProof/>
                        </w:rPr>
                      </w:pPr>
                      <w:r>
                        <w:t>Figure 3: tomato sample for Himalayan salt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8243" behindDoc="1" locked="0" layoutInCell="1" allowOverlap="1" wp14:anchorId="4F0A13EB" wp14:editId="1290F675">
            <wp:simplePos x="0" y="0"/>
            <wp:positionH relativeFrom="margin">
              <wp:align>right</wp:align>
            </wp:positionH>
            <wp:positionV relativeFrom="paragraph">
              <wp:posOffset>87630</wp:posOffset>
            </wp:positionV>
            <wp:extent cx="1464310" cy="1955800"/>
            <wp:effectExtent l="0" t="0" r="2540" b="6350"/>
            <wp:wrapTight wrapText="bothSides">
              <wp:wrapPolygon edited="0">
                <wp:start x="0" y="0"/>
                <wp:lineTo x="0" y="21460"/>
                <wp:lineTo x="21356" y="21460"/>
                <wp:lineTo x="21356" y="0"/>
                <wp:lineTo x="0" y="0"/>
              </wp:wrapPolygon>
            </wp:wrapTight>
            <wp:docPr id="1177018481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4310" cy="195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16"/>
    </w:p>
    <w:p w14:paraId="4B8283C0" w14:textId="04D6CBCA" w:rsidR="00C139F0" w:rsidRDefault="008D1C64" w:rsidP="00C139F0">
      <w:pPr>
        <w:keepNext/>
      </w:pPr>
      <w:r>
        <w:rPr>
          <w:noProof/>
        </w:rPr>
        <w:drawing>
          <wp:anchor distT="0" distB="0" distL="114300" distR="114300" simplePos="0" relativeHeight="251658241" behindDoc="1" locked="0" layoutInCell="1" allowOverlap="1" wp14:anchorId="1F6587DC" wp14:editId="001D7325">
            <wp:simplePos x="0" y="0"/>
            <wp:positionH relativeFrom="column">
              <wp:posOffset>2286000</wp:posOffset>
            </wp:positionH>
            <wp:positionV relativeFrom="paragraph">
              <wp:posOffset>13335</wp:posOffset>
            </wp:positionV>
            <wp:extent cx="1243965" cy="1657350"/>
            <wp:effectExtent l="0" t="0" r="0" b="0"/>
            <wp:wrapTight wrapText="bothSides">
              <wp:wrapPolygon edited="0">
                <wp:start x="0" y="0"/>
                <wp:lineTo x="0" y="21352"/>
                <wp:lineTo x="21170" y="21352"/>
                <wp:lineTo x="21170" y="0"/>
                <wp:lineTo x="0" y="0"/>
              </wp:wrapPolygon>
            </wp:wrapTight>
            <wp:docPr id="533440916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3965" cy="1657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139F0">
        <w:rPr>
          <w:noProof/>
        </w:rPr>
        <mc:AlternateContent>
          <mc:Choice Requires="wps">
            <w:drawing>
              <wp:anchor distT="0" distB="0" distL="114300" distR="114300" simplePos="0" relativeHeight="251658242" behindDoc="1" locked="0" layoutInCell="1" allowOverlap="1" wp14:anchorId="063293C5" wp14:editId="1F2022D2">
                <wp:simplePos x="0" y="0"/>
                <wp:positionH relativeFrom="column">
                  <wp:posOffset>2800350</wp:posOffset>
                </wp:positionH>
                <wp:positionV relativeFrom="paragraph">
                  <wp:posOffset>1727835</wp:posOffset>
                </wp:positionV>
                <wp:extent cx="1243965" cy="635"/>
                <wp:effectExtent l="0" t="0" r="0" b="0"/>
                <wp:wrapTight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</wp:wrapPolygon>
                </wp:wrapTight>
                <wp:docPr id="1063920900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43965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758EBF89" w14:textId="6089A8D6" w:rsidR="00C139F0" w:rsidRDefault="00C139F0" w:rsidP="00C139F0">
                            <w:pPr>
                              <w:pStyle w:val="Caption"/>
                              <w:rPr>
                                <w:noProof/>
                              </w:rPr>
                            </w:pPr>
                            <w:r>
                              <w:t xml:space="preserve">Figure 2: Tomato sample for </w:t>
                            </w:r>
                            <w:r w:rsidR="00F30C4C">
                              <w:t xml:space="preserve">Epsom </w:t>
                            </w:r>
                            <w:r w:rsidR="008D1C64">
                              <w:t>salt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63293C5" id="_x0000_s1031" type="#_x0000_t202" style="position:absolute;margin-left:220.5pt;margin-top:136.05pt;width:97.95pt;height:.05pt;z-index:-25165823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" stroked="f">
                <v:textbox style="mso-fit-shape-to-text:t" inset="0,0,0,0">
                  <w:txbxContent>
                    <w:p w14:paraId="758EBF89" w14:textId="6089A8D6" w:rsidR="00C139F0" w:rsidRDefault="00C139F0" w:rsidP="00C139F0">
                      <w:pPr>
                        <w:pStyle w:val="Caption"/>
                        <w:rPr>
                          <w:noProof/>
                        </w:rPr>
                      </w:pPr>
                      <w:r>
                        <w:t xml:space="preserve">Figure 2: Tomato sample for </w:t>
                      </w:r>
                      <w:r w:rsidR="00F30C4C">
                        <w:t xml:space="preserve">Epsom </w:t>
                      </w:r>
                      <w:r w:rsidR="008D1C64">
                        <w:t>salt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C139F0">
        <w:rPr>
          <w:noProof/>
        </w:rPr>
        <w:drawing>
          <wp:inline distT="0" distB="0" distL="0" distR="0" wp14:anchorId="7BBABB27" wp14:editId="069DCD1F">
            <wp:extent cx="1286510" cy="1713230"/>
            <wp:effectExtent l="0" t="0" r="8890" b="1270"/>
            <wp:docPr id="115723462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6510" cy="17132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20ECAEA" w14:textId="5613ED31" w:rsidR="002E7D94" w:rsidRDefault="00C139F0" w:rsidP="00C139F0">
      <w:pPr>
        <w:pStyle w:val="Caption"/>
      </w:pPr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>
        <w:rPr>
          <w:noProof/>
        </w:rPr>
        <w:t>1</w:t>
      </w:r>
      <w:r>
        <w:fldChar w:fldCharType="end"/>
      </w:r>
      <w:r>
        <w:t xml:space="preserve">: Tomato sample for sea salt </w:t>
      </w:r>
    </w:p>
    <w:p w14:paraId="3726F178" w14:textId="77777777" w:rsidR="002E7D94" w:rsidRDefault="002E7D94" w:rsidP="002E7D94"/>
    <w:p w14:paraId="66328533" w14:textId="77777777" w:rsidR="002E7D94" w:rsidRDefault="002E7D94" w:rsidP="002E7D94"/>
    <w:p w14:paraId="450FED4C" w14:textId="57C77472" w:rsidR="002E7D94" w:rsidRPr="002E7D94" w:rsidRDefault="009D0B4D" w:rsidP="002E7D94">
      <w:pPr>
        <w:pStyle w:val="Heading3"/>
      </w:pPr>
      <w:bookmarkStart w:id="17" w:name="_Toc225711503"/>
      <w:r>
        <w:t>Measurements</w:t>
      </w:r>
      <w:r w:rsidR="002E7D94">
        <w:t xml:space="preserve"> of </w:t>
      </w:r>
      <w:r>
        <w:t>samples</w:t>
      </w:r>
      <w:bookmarkEnd w:id="17"/>
      <w:r>
        <w:t xml:space="preserve"> </w:t>
      </w:r>
    </w:p>
    <w:tbl>
      <w:tblPr>
        <w:tblStyle w:val="ListTable5Dark-Accent2"/>
        <w:tblW w:w="0" w:type="auto"/>
        <w:tblLook w:val="04A0" w:firstRow="1" w:lastRow="0" w:firstColumn="1" w:lastColumn="0" w:noHBand="0" w:noVBand="1"/>
      </w:tblPr>
      <w:tblGrid>
        <w:gridCol w:w="2239"/>
        <w:gridCol w:w="2245"/>
        <w:gridCol w:w="2241"/>
        <w:gridCol w:w="2241"/>
      </w:tblGrid>
      <w:tr w:rsidR="00AB1735" w14:paraId="2ADA662C" w14:textId="77777777" w:rsidTr="002E7D9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2254" w:type="dxa"/>
          </w:tcPr>
          <w:p w14:paraId="1E1F8215" w14:textId="3BFCA644" w:rsidR="00AB1735" w:rsidRDefault="00AB1735" w:rsidP="00F1012D">
            <w:pPr>
              <w:pStyle w:val="ListParagraph"/>
              <w:ind w:left="0"/>
            </w:pPr>
            <w:r>
              <w:rPr>
                <w:b w:val="0"/>
                <w:bCs w:val="0"/>
              </w:rPr>
              <w:t>Sample</w:t>
            </w:r>
          </w:p>
        </w:tc>
        <w:tc>
          <w:tcPr>
            <w:tcW w:w="2254" w:type="dxa"/>
          </w:tcPr>
          <w:p w14:paraId="39CE143B" w14:textId="07036978" w:rsidR="00AB1735" w:rsidRDefault="00AB1735" w:rsidP="00F1012D">
            <w:pPr>
              <w:pStyle w:val="ListParagraph"/>
              <w:ind w:left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Salt Type</w:t>
            </w:r>
          </w:p>
        </w:tc>
        <w:tc>
          <w:tcPr>
            <w:tcW w:w="2254" w:type="dxa"/>
          </w:tcPr>
          <w:p w14:paraId="31EAE28B" w14:textId="3D8CA9F8" w:rsidR="00AB1735" w:rsidRDefault="009B52F8" w:rsidP="00F1012D">
            <w:pPr>
              <w:pStyle w:val="ListParagraph"/>
              <w:ind w:left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Initial Tomato Mass (grams)</w:t>
            </w:r>
          </w:p>
        </w:tc>
        <w:tc>
          <w:tcPr>
            <w:tcW w:w="2254" w:type="dxa"/>
          </w:tcPr>
          <w:p w14:paraId="1B01B070" w14:textId="02B26762" w:rsidR="00AB1735" w:rsidRDefault="009B52F8" w:rsidP="00F1012D">
            <w:pPr>
              <w:pStyle w:val="ListParagraph"/>
              <w:ind w:left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Salt Mass (grams)</w:t>
            </w:r>
          </w:p>
        </w:tc>
      </w:tr>
      <w:tr w:rsidR="00AB1735" w14:paraId="7F98075E" w14:textId="77777777" w:rsidTr="002E7D9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4" w:type="dxa"/>
          </w:tcPr>
          <w:p w14:paraId="178E6347" w14:textId="66834DFA" w:rsidR="00AB1735" w:rsidRDefault="00AB1735" w:rsidP="00F1012D">
            <w:pPr>
              <w:pStyle w:val="ListParagraph"/>
              <w:ind w:left="0"/>
            </w:pPr>
            <w:r>
              <w:t>A</w:t>
            </w:r>
          </w:p>
        </w:tc>
        <w:tc>
          <w:tcPr>
            <w:tcW w:w="2254" w:type="dxa"/>
          </w:tcPr>
          <w:p w14:paraId="4C836499" w14:textId="391F20AE" w:rsidR="00AB1735" w:rsidRDefault="00AB1735" w:rsidP="00F1012D">
            <w:pPr>
              <w:pStyle w:val="ListParagraph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Himalayan Salt</w:t>
            </w:r>
          </w:p>
        </w:tc>
        <w:tc>
          <w:tcPr>
            <w:tcW w:w="2254" w:type="dxa"/>
          </w:tcPr>
          <w:p w14:paraId="67B71832" w14:textId="51DC0705" w:rsidR="00AB1735" w:rsidRDefault="009B52F8" w:rsidP="00F1012D">
            <w:pPr>
              <w:pStyle w:val="ListParagraph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56g</w:t>
            </w:r>
          </w:p>
        </w:tc>
        <w:tc>
          <w:tcPr>
            <w:tcW w:w="2254" w:type="dxa"/>
          </w:tcPr>
          <w:p w14:paraId="76283577" w14:textId="391BFDC0" w:rsidR="00AB1735" w:rsidRDefault="009B52F8" w:rsidP="00F1012D">
            <w:pPr>
              <w:pStyle w:val="ListParagraph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250g</w:t>
            </w:r>
          </w:p>
        </w:tc>
      </w:tr>
      <w:tr w:rsidR="00AB1735" w14:paraId="5457B483" w14:textId="77777777" w:rsidTr="002E7D9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4" w:type="dxa"/>
          </w:tcPr>
          <w:p w14:paraId="065FAC25" w14:textId="56535067" w:rsidR="00AB1735" w:rsidRDefault="00AB1735" w:rsidP="00F1012D">
            <w:pPr>
              <w:pStyle w:val="ListParagraph"/>
              <w:ind w:left="0"/>
            </w:pPr>
            <w:r>
              <w:t>B</w:t>
            </w:r>
          </w:p>
        </w:tc>
        <w:tc>
          <w:tcPr>
            <w:tcW w:w="2254" w:type="dxa"/>
          </w:tcPr>
          <w:p w14:paraId="1F5BB8D2" w14:textId="426E84D6" w:rsidR="00AB1735" w:rsidRDefault="00AB1735" w:rsidP="00F1012D">
            <w:pPr>
              <w:pStyle w:val="ListParagraph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Sea S</w:t>
            </w:r>
            <w:r w:rsidR="009B52F8">
              <w:t>alt</w:t>
            </w:r>
          </w:p>
        </w:tc>
        <w:tc>
          <w:tcPr>
            <w:tcW w:w="2254" w:type="dxa"/>
          </w:tcPr>
          <w:p w14:paraId="1CCE1EAB" w14:textId="24A94A29" w:rsidR="00AB1735" w:rsidRDefault="009B52F8" w:rsidP="00F1012D">
            <w:pPr>
              <w:pStyle w:val="ListParagraph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39g</w:t>
            </w:r>
          </w:p>
        </w:tc>
        <w:tc>
          <w:tcPr>
            <w:tcW w:w="2254" w:type="dxa"/>
          </w:tcPr>
          <w:p w14:paraId="2A7B3973" w14:textId="35E00422" w:rsidR="00AB1735" w:rsidRDefault="0093438C" w:rsidP="00F1012D">
            <w:pPr>
              <w:pStyle w:val="ListParagraph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55g</w:t>
            </w:r>
          </w:p>
        </w:tc>
      </w:tr>
      <w:tr w:rsidR="00AB1735" w14:paraId="52FB77E1" w14:textId="77777777" w:rsidTr="002E7D9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4" w:type="dxa"/>
          </w:tcPr>
          <w:p w14:paraId="43B4E739" w14:textId="55405E6D" w:rsidR="00AB1735" w:rsidRDefault="00AB1735" w:rsidP="00F1012D">
            <w:pPr>
              <w:pStyle w:val="ListParagraph"/>
              <w:ind w:left="0"/>
            </w:pPr>
            <w:r>
              <w:t>C</w:t>
            </w:r>
          </w:p>
        </w:tc>
        <w:tc>
          <w:tcPr>
            <w:tcW w:w="2254" w:type="dxa"/>
          </w:tcPr>
          <w:p w14:paraId="0E174330" w14:textId="3579D81A" w:rsidR="00AB1735" w:rsidRDefault="009B52F8" w:rsidP="00F1012D">
            <w:pPr>
              <w:pStyle w:val="ListParagraph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Epsom Salt</w:t>
            </w:r>
          </w:p>
        </w:tc>
        <w:tc>
          <w:tcPr>
            <w:tcW w:w="2254" w:type="dxa"/>
          </w:tcPr>
          <w:p w14:paraId="2D7934DF" w14:textId="16D2D391" w:rsidR="00AB1735" w:rsidRDefault="009B52F8" w:rsidP="00F1012D">
            <w:pPr>
              <w:pStyle w:val="ListParagraph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29g</w:t>
            </w:r>
          </w:p>
        </w:tc>
        <w:tc>
          <w:tcPr>
            <w:tcW w:w="2254" w:type="dxa"/>
          </w:tcPr>
          <w:p w14:paraId="1DEE1DD7" w14:textId="5B9079E4" w:rsidR="00AB1735" w:rsidRDefault="0093438C" w:rsidP="00F1012D">
            <w:pPr>
              <w:pStyle w:val="ListParagraph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300g</w:t>
            </w:r>
          </w:p>
        </w:tc>
      </w:tr>
    </w:tbl>
    <w:p w14:paraId="644C9821" w14:textId="77777777" w:rsidR="00F1012D" w:rsidRDefault="00F1012D" w:rsidP="00F1012D">
      <w:pPr>
        <w:pStyle w:val="ListParagraph"/>
      </w:pPr>
    </w:p>
    <w:p w14:paraId="69A48299" w14:textId="77777777" w:rsidR="00E37353" w:rsidRDefault="00E37353" w:rsidP="00E37353">
      <w:pPr>
        <w:pStyle w:val="ListParagraph"/>
      </w:pPr>
    </w:p>
    <w:p w14:paraId="706FA9CD" w14:textId="77777777" w:rsidR="00566926" w:rsidRDefault="00566926" w:rsidP="00A627DE">
      <w:pPr>
        <w:pStyle w:val="Heading1"/>
      </w:pPr>
    </w:p>
    <w:p w14:paraId="6569EC04" w14:textId="77777777" w:rsidR="009A7375" w:rsidRDefault="009A7375" w:rsidP="00A627DE">
      <w:pPr>
        <w:pStyle w:val="Heading1"/>
      </w:pPr>
    </w:p>
    <w:p w14:paraId="7C9D6F58" w14:textId="77777777" w:rsidR="00E212E4" w:rsidRDefault="00E212E4" w:rsidP="00A627DE">
      <w:pPr>
        <w:pStyle w:val="Heading1"/>
      </w:pPr>
    </w:p>
    <w:p w14:paraId="3A09A35F" w14:textId="77777777" w:rsidR="00E212E4" w:rsidRDefault="00E212E4" w:rsidP="00A627DE">
      <w:pPr>
        <w:pStyle w:val="Heading1"/>
      </w:pPr>
    </w:p>
    <w:p w14:paraId="46849734" w14:textId="77777777" w:rsidR="00E212E4" w:rsidRDefault="00E212E4" w:rsidP="00A627DE">
      <w:pPr>
        <w:pStyle w:val="Heading1"/>
      </w:pPr>
    </w:p>
    <w:p w14:paraId="794DBB2C" w14:textId="77777777" w:rsidR="00E212E4" w:rsidRDefault="00E212E4" w:rsidP="00A627DE">
      <w:pPr>
        <w:pStyle w:val="Heading1"/>
      </w:pPr>
    </w:p>
    <w:p w14:paraId="11408DC1" w14:textId="7D9C8957" w:rsidR="00566926" w:rsidRDefault="000E56CC" w:rsidP="00A627DE">
      <w:pPr>
        <w:pStyle w:val="Heading1"/>
      </w:pPr>
      <w:bookmarkStart w:id="18" w:name="_Toc225711504"/>
      <w:r>
        <w:t>Results</w:t>
      </w:r>
      <w:bookmarkEnd w:id="18"/>
      <w:r>
        <w:t xml:space="preserve"> </w:t>
      </w: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745349" w14:paraId="3E06814D" w14:textId="77777777" w:rsidTr="0074534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4" w:type="dxa"/>
          </w:tcPr>
          <w:p w14:paraId="5B7912F0" w14:textId="0BA6BA42" w:rsidR="00745349" w:rsidRDefault="00745349" w:rsidP="00E24C11">
            <w:r>
              <w:rPr>
                <w:b w:val="0"/>
                <w:bCs w:val="0"/>
                <w:color w:val="auto"/>
              </w:rPr>
              <w:t>week</w:t>
            </w:r>
          </w:p>
        </w:tc>
        <w:tc>
          <w:tcPr>
            <w:tcW w:w="2254" w:type="dxa"/>
          </w:tcPr>
          <w:p w14:paraId="4ED8751A" w14:textId="4BA7B626" w:rsidR="00745349" w:rsidRDefault="00745349" w:rsidP="00E24C1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Salt Type</w:t>
            </w:r>
          </w:p>
        </w:tc>
        <w:tc>
          <w:tcPr>
            <w:tcW w:w="2254" w:type="dxa"/>
          </w:tcPr>
          <w:p w14:paraId="61114035" w14:textId="155A1441" w:rsidR="00745349" w:rsidRDefault="00745349" w:rsidP="00E24C1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Mass (grams)</w:t>
            </w:r>
          </w:p>
        </w:tc>
        <w:tc>
          <w:tcPr>
            <w:tcW w:w="2254" w:type="dxa"/>
          </w:tcPr>
          <w:p w14:paraId="6DD92251" w14:textId="10C14D62" w:rsidR="00745349" w:rsidRDefault="00745349" w:rsidP="00E24C1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Physical </w:t>
            </w:r>
            <w:r w:rsidR="00BC3FE8">
              <w:t xml:space="preserve">Observations </w:t>
            </w:r>
          </w:p>
        </w:tc>
      </w:tr>
      <w:tr w:rsidR="00745349" w14:paraId="2DA14D79" w14:textId="77777777" w:rsidTr="0074534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4" w:type="dxa"/>
          </w:tcPr>
          <w:p w14:paraId="1A9B34D3" w14:textId="62C25050" w:rsidR="00745349" w:rsidRDefault="00BC3FE8" w:rsidP="00E24C11">
            <w:r>
              <w:t>1</w:t>
            </w:r>
          </w:p>
        </w:tc>
        <w:tc>
          <w:tcPr>
            <w:tcW w:w="2254" w:type="dxa"/>
          </w:tcPr>
          <w:p w14:paraId="4F4651ED" w14:textId="182899E7" w:rsidR="00745349" w:rsidRDefault="00BC3FE8" w:rsidP="00E24C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Sea Salt</w:t>
            </w:r>
          </w:p>
        </w:tc>
        <w:tc>
          <w:tcPr>
            <w:tcW w:w="2254" w:type="dxa"/>
          </w:tcPr>
          <w:p w14:paraId="57C1D1AE" w14:textId="458EE401" w:rsidR="00BC3FE8" w:rsidRDefault="00BC3FE8" w:rsidP="00E24C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35g</w:t>
            </w:r>
          </w:p>
        </w:tc>
        <w:tc>
          <w:tcPr>
            <w:tcW w:w="2254" w:type="dxa"/>
          </w:tcPr>
          <w:p w14:paraId="4195DF38" w14:textId="7121E49D" w:rsidR="00745349" w:rsidRDefault="00B0749D" w:rsidP="00E24C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Very watery, mushy, salt turned pink</w:t>
            </w:r>
          </w:p>
        </w:tc>
      </w:tr>
      <w:tr w:rsidR="00745349" w14:paraId="25F8AE2D" w14:textId="77777777" w:rsidTr="0074534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4" w:type="dxa"/>
          </w:tcPr>
          <w:p w14:paraId="2025E48A" w14:textId="538FF13E" w:rsidR="00745349" w:rsidRDefault="00BC3FE8" w:rsidP="00E24C11">
            <w:r>
              <w:t>1</w:t>
            </w:r>
          </w:p>
        </w:tc>
        <w:tc>
          <w:tcPr>
            <w:tcW w:w="2254" w:type="dxa"/>
          </w:tcPr>
          <w:p w14:paraId="68BD43D8" w14:textId="66BC17AA" w:rsidR="00745349" w:rsidRDefault="00BC3FE8" w:rsidP="00E24C1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Himalayan Salt</w:t>
            </w:r>
          </w:p>
        </w:tc>
        <w:tc>
          <w:tcPr>
            <w:tcW w:w="2254" w:type="dxa"/>
          </w:tcPr>
          <w:p w14:paraId="3FE09AC6" w14:textId="1023250A" w:rsidR="00745349" w:rsidRDefault="00BC3FE8" w:rsidP="00E24C1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55g</w:t>
            </w:r>
          </w:p>
        </w:tc>
        <w:tc>
          <w:tcPr>
            <w:tcW w:w="2254" w:type="dxa"/>
          </w:tcPr>
          <w:p w14:paraId="269E6796" w14:textId="5EEDDD78" w:rsidR="00763020" w:rsidRDefault="00B0749D" w:rsidP="00E24C1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Slightly</w:t>
            </w:r>
            <w:r w:rsidR="00763020">
              <w:t xml:space="preserve"> mushy, mostly intact</w:t>
            </w:r>
          </w:p>
        </w:tc>
      </w:tr>
      <w:tr w:rsidR="00745349" w14:paraId="0E73A920" w14:textId="77777777" w:rsidTr="0074534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4" w:type="dxa"/>
          </w:tcPr>
          <w:p w14:paraId="503EAF2A" w14:textId="5426ABBE" w:rsidR="00745349" w:rsidRDefault="00BC3FE8" w:rsidP="00E24C11">
            <w:r>
              <w:t>1</w:t>
            </w:r>
          </w:p>
        </w:tc>
        <w:tc>
          <w:tcPr>
            <w:tcW w:w="2254" w:type="dxa"/>
          </w:tcPr>
          <w:p w14:paraId="0FD2CEA7" w14:textId="37FD7ABC" w:rsidR="00745349" w:rsidRDefault="00BC3FE8" w:rsidP="00E24C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Epsom Salt</w:t>
            </w:r>
          </w:p>
        </w:tc>
        <w:tc>
          <w:tcPr>
            <w:tcW w:w="2254" w:type="dxa"/>
          </w:tcPr>
          <w:p w14:paraId="254EA1D4" w14:textId="3756D4F3" w:rsidR="00745349" w:rsidRDefault="00B0749D" w:rsidP="00E24C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29g</w:t>
            </w:r>
          </w:p>
        </w:tc>
        <w:tc>
          <w:tcPr>
            <w:tcW w:w="2254" w:type="dxa"/>
          </w:tcPr>
          <w:p w14:paraId="54A30E97" w14:textId="6C8E4466" w:rsidR="00745349" w:rsidRDefault="00763020" w:rsidP="00E24C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Best preserved, minimal mushiness</w:t>
            </w:r>
          </w:p>
        </w:tc>
      </w:tr>
      <w:tr w:rsidR="00745349" w14:paraId="59D0D54B" w14:textId="77777777" w:rsidTr="0074534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4" w:type="dxa"/>
          </w:tcPr>
          <w:p w14:paraId="062BE42E" w14:textId="6A977827" w:rsidR="00745349" w:rsidRDefault="00BC3FE8" w:rsidP="00E24C11">
            <w:r>
              <w:t>2</w:t>
            </w:r>
          </w:p>
        </w:tc>
        <w:tc>
          <w:tcPr>
            <w:tcW w:w="2254" w:type="dxa"/>
          </w:tcPr>
          <w:p w14:paraId="5CDD6AFD" w14:textId="605E0016" w:rsidR="00745349" w:rsidRDefault="00BC3FE8" w:rsidP="00E24C1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C3FE8">
              <w:t>Sea Salt</w:t>
            </w:r>
          </w:p>
        </w:tc>
        <w:tc>
          <w:tcPr>
            <w:tcW w:w="2254" w:type="dxa"/>
          </w:tcPr>
          <w:p w14:paraId="355E412E" w14:textId="103115FC" w:rsidR="00745349" w:rsidRDefault="00B0749D" w:rsidP="00E24C1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25g</w:t>
            </w:r>
          </w:p>
        </w:tc>
        <w:tc>
          <w:tcPr>
            <w:tcW w:w="2254" w:type="dxa"/>
          </w:tcPr>
          <w:p w14:paraId="7BF7504F" w14:textId="40CCA83B" w:rsidR="00745349" w:rsidRDefault="00003B43" w:rsidP="00E24C1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Extremely watery, clumpy salt</w:t>
            </w:r>
          </w:p>
        </w:tc>
      </w:tr>
      <w:tr w:rsidR="00745349" w14:paraId="0F75F1DA" w14:textId="77777777" w:rsidTr="0074534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4" w:type="dxa"/>
          </w:tcPr>
          <w:p w14:paraId="3B937BFB" w14:textId="4FE97218" w:rsidR="00745349" w:rsidRDefault="00BC3FE8" w:rsidP="00E24C11">
            <w:r>
              <w:t>2</w:t>
            </w:r>
          </w:p>
        </w:tc>
        <w:tc>
          <w:tcPr>
            <w:tcW w:w="2254" w:type="dxa"/>
          </w:tcPr>
          <w:p w14:paraId="24082EF1" w14:textId="6BE1ABB0" w:rsidR="00745349" w:rsidRDefault="00BC3FE8" w:rsidP="00E24C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BC3FE8">
              <w:t>Himalayan Salt</w:t>
            </w:r>
          </w:p>
        </w:tc>
        <w:tc>
          <w:tcPr>
            <w:tcW w:w="2254" w:type="dxa"/>
          </w:tcPr>
          <w:p w14:paraId="68FD9676" w14:textId="78E55CA6" w:rsidR="00745349" w:rsidRDefault="00B0749D" w:rsidP="00E24C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32g</w:t>
            </w:r>
          </w:p>
        </w:tc>
        <w:tc>
          <w:tcPr>
            <w:tcW w:w="2254" w:type="dxa"/>
          </w:tcPr>
          <w:p w14:paraId="63820E92" w14:textId="43695344" w:rsidR="00745349" w:rsidRDefault="00003B43" w:rsidP="00E24C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Some liquid, moderate preservation</w:t>
            </w:r>
          </w:p>
        </w:tc>
      </w:tr>
      <w:tr w:rsidR="00745349" w14:paraId="3C849024" w14:textId="77777777" w:rsidTr="0074534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4" w:type="dxa"/>
          </w:tcPr>
          <w:p w14:paraId="3ACBE082" w14:textId="49CADB35" w:rsidR="00745349" w:rsidRDefault="00BC3FE8" w:rsidP="00E24C11">
            <w:r>
              <w:t>2</w:t>
            </w:r>
          </w:p>
        </w:tc>
        <w:tc>
          <w:tcPr>
            <w:tcW w:w="2254" w:type="dxa"/>
          </w:tcPr>
          <w:p w14:paraId="3A70AA6D" w14:textId="0091FA47" w:rsidR="00745349" w:rsidRDefault="00BC3FE8" w:rsidP="00E24C1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C3FE8">
              <w:t>Epsom Salt</w:t>
            </w:r>
          </w:p>
        </w:tc>
        <w:tc>
          <w:tcPr>
            <w:tcW w:w="2254" w:type="dxa"/>
          </w:tcPr>
          <w:p w14:paraId="0F46F137" w14:textId="10A38086" w:rsidR="00745349" w:rsidRDefault="00B0749D" w:rsidP="00E24C1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29g</w:t>
            </w:r>
          </w:p>
        </w:tc>
        <w:tc>
          <w:tcPr>
            <w:tcW w:w="2254" w:type="dxa"/>
          </w:tcPr>
          <w:p w14:paraId="2FA087C0" w14:textId="24DE2074" w:rsidR="00745349" w:rsidRDefault="00665432" w:rsidP="00E24C1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Intact, minimal liquid</w:t>
            </w:r>
          </w:p>
        </w:tc>
      </w:tr>
      <w:tr w:rsidR="00745349" w14:paraId="461764B2" w14:textId="77777777" w:rsidTr="0074534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4" w:type="dxa"/>
          </w:tcPr>
          <w:p w14:paraId="449A822E" w14:textId="06486DF4" w:rsidR="00745349" w:rsidRDefault="00BC3FE8" w:rsidP="00E24C11">
            <w:r>
              <w:t>3</w:t>
            </w:r>
          </w:p>
        </w:tc>
        <w:tc>
          <w:tcPr>
            <w:tcW w:w="2254" w:type="dxa"/>
          </w:tcPr>
          <w:p w14:paraId="7680F506" w14:textId="7EA6460C" w:rsidR="00745349" w:rsidRDefault="00BC3FE8" w:rsidP="00E24C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BC3FE8">
              <w:t>Sea Salt</w:t>
            </w:r>
          </w:p>
        </w:tc>
        <w:tc>
          <w:tcPr>
            <w:tcW w:w="2254" w:type="dxa"/>
          </w:tcPr>
          <w:p w14:paraId="4C44F0F9" w14:textId="4FFBC10F" w:rsidR="00745349" w:rsidRDefault="00B0749D" w:rsidP="00E24C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18g</w:t>
            </w:r>
          </w:p>
        </w:tc>
        <w:tc>
          <w:tcPr>
            <w:tcW w:w="2254" w:type="dxa"/>
          </w:tcPr>
          <w:p w14:paraId="0BDD5BCC" w14:textId="7565A4C6" w:rsidR="00745349" w:rsidRDefault="00665432" w:rsidP="00E24C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Shrunken, rubbery texture</w:t>
            </w:r>
          </w:p>
        </w:tc>
      </w:tr>
      <w:tr w:rsidR="00745349" w14:paraId="44E99CE8" w14:textId="77777777" w:rsidTr="00BC3FE8">
        <w:trPr>
          <w:trHeight w:val="36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4" w:type="dxa"/>
          </w:tcPr>
          <w:p w14:paraId="0A7ED45D" w14:textId="23AEDA1F" w:rsidR="00745349" w:rsidRDefault="00BC3FE8" w:rsidP="00E24C11">
            <w:r>
              <w:t>3</w:t>
            </w:r>
          </w:p>
        </w:tc>
        <w:tc>
          <w:tcPr>
            <w:tcW w:w="2254" w:type="dxa"/>
          </w:tcPr>
          <w:p w14:paraId="3EA5A324" w14:textId="10E1F951" w:rsidR="00745349" w:rsidRDefault="00BC3FE8" w:rsidP="00E24C1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C3FE8">
              <w:t>Himalayan Salt</w:t>
            </w:r>
          </w:p>
        </w:tc>
        <w:tc>
          <w:tcPr>
            <w:tcW w:w="2254" w:type="dxa"/>
          </w:tcPr>
          <w:p w14:paraId="73706E1F" w14:textId="28FDF0B7" w:rsidR="00745349" w:rsidRDefault="00B0749D" w:rsidP="00E24C1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26g</w:t>
            </w:r>
          </w:p>
        </w:tc>
        <w:tc>
          <w:tcPr>
            <w:tcW w:w="2254" w:type="dxa"/>
          </w:tcPr>
          <w:p w14:paraId="3B3D977E" w14:textId="1579353E" w:rsidR="00745349" w:rsidRDefault="00665432" w:rsidP="00E24C1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Decomposing, skin separating</w:t>
            </w:r>
          </w:p>
        </w:tc>
      </w:tr>
      <w:tr w:rsidR="00BC3FE8" w14:paraId="55BFA0ED" w14:textId="77777777" w:rsidTr="00BC3FE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6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4" w:type="dxa"/>
          </w:tcPr>
          <w:p w14:paraId="5E94DB19" w14:textId="338D7A6B" w:rsidR="00BC3FE8" w:rsidRDefault="00BC3FE8" w:rsidP="00E24C11">
            <w:r>
              <w:t>3</w:t>
            </w:r>
          </w:p>
        </w:tc>
        <w:tc>
          <w:tcPr>
            <w:tcW w:w="2254" w:type="dxa"/>
          </w:tcPr>
          <w:p w14:paraId="0FA63EB4" w14:textId="44898A28" w:rsidR="00BC3FE8" w:rsidRDefault="00BC3FE8" w:rsidP="00E24C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BC3FE8">
              <w:t>Epsom Salt</w:t>
            </w:r>
          </w:p>
        </w:tc>
        <w:tc>
          <w:tcPr>
            <w:tcW w:w="2254" w:type="dxa"/>
          </w:tcPr>
          <w:p w14:paraId="77C03317" w14:textId="242EC0DE" w:rsidR="00BC3FE8" w:rsidRDefault="00B0749D" w:rsidP="00E24C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29g</w:t>
            </w:r>
          </w:p>
        </w:tc>
        <w:tc>
          <w:tcPr>
            <w:tcW w:w="2254" w:type="dxa"/>
          </w:tcPr>
          <w:p w14:paraId="2374DFEF" w14:textId="7CF5062F" w:rsidR="00BC3FE8" w:rsidRDefault="0066077D" w:rsidP="00E24C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Maintained shape, slightly rubbery</w:t>
            </w:r>
          </w:p>
        </w:tc>
      </w:tr>
    </w:tbl>
    <w:p w14:paraId="5425FA10" w14:textId="7688D33A" w:rsidR="00E24C11" w:rsidRPr="00E24C11" w:rsidRDefault="00E24C11" w:rsidP="00E24C11"/>
    <w:p w14:paraId="6F6E3ABB" w14:textId="0781E65B" w:rsidR="000E56CC" w:rsidRDefault="000E56CC" w:rsidP="00A627DE">
      <w:pPr>
        <w:pStyle w:val="Heading2"/>
      </w:pPr>
      <w:bookmarkStart w:id="19" w:name="_Toc225711505"/>
      <w:r>
        <w:t>Week one</w:t>
      </w:r>
      <w:bookmarkEnd w:id="19"/>
      <w:r>
        <w:t xml:space="preserve"> </w:t>
      </w:r>
    </w:p>
    <w:p w14:paraId="3C1F1B9F" w14:textId="4F05134E" w:rsidR="000E56CC" w:rsidRDefault="000E56CC" w:rsidP="000E56CC">
      <w:pPr>
        <w:pStyle w:val="ListParagraph"/>
        <w:numPr>
          <w:ilvl w:val="0"/>
          <w:numId w:val="5"/>
        </w:numPr>
      </w:pPr>
      <w:r>
        <w:t>Sea salt: highly watery and mushy; salt turned a pinkish colour; weight</w:t>
      </w:r>
      <w:r w:rsidR="009D05C5">
        <w:t xml:space="preserve"> of tomato </w:t>
      </w:r>
      <w:r w:rsidR="009760F7">
        <w:t>reduced to 35</w:t>
      </w:r>
      <w:r w:rsidR="00EB087E">
        <w:t xml:space="preserve"> grams</w:t>
      </w:r>
    </w:p>
    <w:p w14:paraId="28B978F3" w14:textId="5E4AB812" w:rsidR="009760F7" w:rsidRDefault="009760F7" w:rsidP="000E56CC">
      <w:pPr>
        <w:pStyle w:val="ListParagraph"/>
        <w:numPr>
          <w:ilvl w:val="0"/>
          <w:numId w:val="5"/>
        </w:numPr>
      </w:pPr>
      <w:r>
        <w:t xml:space="preserve">Himalayan salt: slightly mushy but structurally intact; </w:t>
      </w:r>
      <w:r w:rsidR="00EB087E">
        <w:t>weight 55 grams</w:t>
      </w:r>
    </w:p>
    <w:p w14:paraId="53EBCE19" w14:textId="73846F3D" w:rsidR="00EB087E" w:rsidRDefault="004744AA" w:rsidP="000E56CC">
      <w:pPr>
        <w:pStyle w:val="ListParagraph"/>
        <w:numPr>
          <w:ilvl w:val="0"/>
          <w:numId w:val="5"/>
        </w:num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6" behindDoc="0" locked="0" layoutInCell="1" allowOverlap="1" wp14:anchorId="0B5380F8" wp14:editId="1268E06A">
                <wp:simplePos x="0" y="0"/>
                <wp:positionH relativeFrom="column">
                  <wp:posOffset>1676814</wp:posOffset>
                </wp:positionH>
                <wp:positionV relativeFrom="paragraph">
                  <wp:posOffset>4129267</wp:posOffset>
                </wp:positionV>
                <wp:extent cx="1534160" cy="635"/>
                <wp:effectExtent l="0" t="0" r="0" b="0"/>
                <wp:wrapTopAndBottom/>
                <wp:docPr id="1484072982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3416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0B0D20D4" w14:textId="467B5DCB" w:rsidR="001C4309" w:rsidRDefault="001C4309" w:rsidP="001C4309">
                            <w:pPr>
                              <w:pStyle w:val="Caption"/>
                              <w:rPr>
                                <w:noProof/>
                              </w:rPr>
                            </w:pPr>
                            <w:r>
                              <w:t>Figure 4: Week one results of Hi</w:t>
                            </w:r>
                            <w:r w:rsidR="002B7947">
                              <w:t>ma</w:t>
                            </w:r>
                            <w:r w:rsidR="00D86DE0">
                              <w:t>layan salt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B5380F8" id="_x0000_s1032" type="#_x0000_t202" style="position:absolute;left:0;text-align:left;margin-left:132.05pt;margin-top:325.15pt;width:120.8pt;height:.05pt;z-index:25165824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" stroked="f">
                <v:textbox style="mso-fit-shape-to-text:t" inset="0,0,0,0">
                  <w:txbxContent>
                    <w:p w14:paraId="0B0D20D4" w14:textId="467B5DCB" w:rsidR="001C4309" w:rsidRDefault="001C4309" w:rsidP="001C4309">
                      <w:pPr>
                        <w:pStyle w:val="Caption"/>
                        <w:rPr>
                          <w:noProof/>
                        </w:rPr>
                      </w:pPr>
                      <w:r>
                        <w:t>Figure 4: Week one results of Hi</w:t>
                      </w:r>
                      <w:r w:rsidR="002B7947">
                        <w:t>ma</w:t>
                      </w:r>
                      <w:r w:rsidR="00D86DE0">
                        <w:t>layan salt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8" behindDoc="0" locked="0" layoutInCell="1" allowOverlap="1" wp14:anchorId="2FDA1F85" wp14:editId="7B7FA13E">
                <wp:simplePos x="0" y="0"/>
                <wp:positionH relativeFrom="column">
                  <wp:posOffset>4502343</wp:posOffset>
                </wp:positionH>
                <wp:positionV relativeFrom="paragraph">
                  <wp:posOffset>3454069</wp:posOffset>
                </wp:positionV>
                <wp:extent cx="1132840" cy="635"/>
                <wp:effectExtent l="0" t="0" r="0" b="0"/>
                <wp:wrapNone/>
                <wp:docPr id="449838684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3284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57E01335" w14:textId="018CBE57" w:rsidR="00D86DE0" w:rsidRDefault="00D86DE0" w:rsidP="00D86DE0">
                            <w:pPr>
                              <w:pStyle w:val="Caption"/>
                              <w:rPr>
                                <w:noProof/>
                              </w:rPr>
                            </w:pPr>
                            <w:r>
                              <w:t xml:space="preserve">Figure 6: Week one results of sea salt </w:t>
                            </w:r>
                            <w:r>
                              <w:fldChar w:fldCharType="begin"/>
                            </w:r>
                            <w:r>
                              <w:instrText xml:space="preserve"> SEQ Figure_6:_Week_one_results_of_sea_salt \* ARABIC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noProof/>
                              </w:rPr>
                              <w:t>1</w:t>
                            </w:r>
                            <w:r>
                              <w:fldChar w:fldCharType="end"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FDA1F85" id="_x0000_s1033" type="#_x0000_t202" style="position:absolute;left:0;text-align:left;margin-left:354.5pt;margin-top:271.95pt;width:89.2pt;height:.05pt;z-index:251658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" stroked="f">
                <v:textbox style="mso-fit-shape-to-text:t" inset="0,0,0,0">
                  <w:txbxContent>
                    <w:p w14:paraId="57E01335" w14:textId="018CBE57" w:rsidR="00D86DE0" w:rsidRDefault="00D86DE0" w:rsidP="00D86DE0">
                      <w:pPr>
                        <w:pStyle w:val="Caption"/>
                        <w:rPr>
                          <w:noProof/>
                        </w:rPr>
                      </w:pPr>
                      <w:r>
                        <w:t xml:space="preserve">Figure 6: Week one results of sea salt </w:t>
                      </w:r>
                      <w:r>
                        <w:fldChar w:fldCharType="begin"/>
                      </w:r>
                      <w:r>
                        <w:instrText xml:space="preserve"> SEQ Figure_6:_Week_one_results_of_sea_salt \* ARABIC </w:instrText>
                      </w:r>
                      <w:r>
                        <w:fldChar w:fldCharType="separate"/>
                      </w:r>
                      <w:r>
                        <w:rPr>
                          <w:noProof/>
                        </w:rPr>
                        <w:t>1</w:t>
                      </w:r>
                      <w: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8245" behindDoc="0" locked="0" layoutInCell="1" allowOverlap="1" wp14:anchorId="6A3AD770" wp14:editId="50D61F3B">
            <wp:simplePos x="0" y="0"/>
            <wp:positionH relativeFrom="column">
              <wp:posOffset>1613645</wp:posOffset>
            </wp:positionH>
            <wp:positionV relativeFrom="paragraph">
              <wp:posOffset>1874465</wp:posOffset>
            </wp:positionV>
            <wp:extent cx="1534160" cy="2047875"/>
            <wp:effectExtent l="0" t="0" r="8890" b="9525"/>
            <wp:wrapTopAndBottom/>
            <wp:docPr id="664373785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4160" cy="2047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8247" behindDoc="0" locked="0" layoutInCell="1" allowOverlap="1" wp14:anchorId="78E3ED97" wp14:editId="6906F530">
            <wp:simplePos x="0" y="0"/>
            <wp:positionH relativeFrom="margin">
              <wp:posOffset>4331860</wp:posOffset>
            </wp:positionH>
            <wp:positionV relativeFrom="paragraph">
              <wp:posOffset>1703677</wp:posOffset>
            </wp:positionV>
            <wp:extent cx="1133373" cy="1609725"/>
            <wp:effectExtent l="0" t="0" r="0" b="0"/>
            <wp:wrapNone/>
            <wp:docPr id="1718026371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373" cy="1609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B087E">
        <w:t>Epsom salt: best preserved; minimal mushiness; weight remained 29 grams</w:t>
      </w:r>
    </w:p>
    <w:p w14:paraId="029FE81B" w14:textId="20DF0E51" w:rsidR="00D86DE0" w:rsidRDefault="00D86DE0" w:rsidP="00D86DE0">
      <w:pPr>
        <w:pStyle w:val="Heading2"/>
      </w:pPr>
      <w:bookmarkStart w:id="20" w:name="_Toc225711506"/>
      <w:r>
        <w:rPr>
          <w:noProof/>
        </w:rPr>
        <w:drawing>
          <wp:inline distT="0" distB="0" distL="0" distR="0" wp14:anchorId="0F8350B4" wp14:editId="621BFEAB">
            <wp:extent cx="1176489" cy="2092960"/>
            <wp:effectExtent l="0" t="0" r="5080" b="2540"/>
            <wp:docPr id="2082482502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259" cy="210144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20"/>
    </w:p>
    <w:p w14:paraId="59B490E7" w14:textId="09F53A93" w:rsidR="009A7375" w:rsidRDefault="00D86DE0" w:rsidP="00D86DE0">
      <w:pPr>
        <w:pStyle w:val="Caption"/>
      </w:pPr>
      <w:r>
        <w:t xml:space="preserve">Figure 5: Week one result of Epsom salt </w:t>
      </w:r>
    </w:p>
    <w:p w14:paraId="5CFD5126" w14:textId="2B904BB1" w:rsidR="009D05C5" w:rsidRDefault="009D05C5" w:rsidP="00A627DE">
      <w:pPr>
        <w:pStyle w:val="Heading2"/>
      </w:pPr>
      <w:bookmarkStart w:id="21" w:name="_Toc225711507"/>
      <w:r>
        <w:lastRenderedPageBreak/>
        <w:t>Week two</w:t>
      </w:r>
      <w:bookmarkEnd w:id="21"/>
    </w:p>
    <w:p w14:paraId="387E8975" w14:textId="77777777" w:rsidR="00D86DE0" w:rsidRDefault="009D05C5" w:rsidP="00D86DE0">
      <w:pPr>
        <w:pStyle w:val="ListParagraph"/>
        <w:keepNext/>
        <w:numPr>
          <w:ilvl w:val="0"/>
          <w:numId w:val="6"/>
        </w:numPr>
      </w:pPr>
      <w:r>
        <w:t>Sea salt:</w:t>
      </w:r>
      <w:r w:rsidR="004070C6">
        <w:t xml:space="preserve"> Extremely watery, salt</w:t>
      </w:r>
      <w:r w:rsidR="00316882">
        <w:t xml:space="preserve"> clumping; weight 25 grams</w:t>
      </w:r>
      <w:r w:rsidR="004070C6">
        <w:t xml:space="preserve"> </w:t>
      </w:r>
      <w:r w:rsidR="00D86DE0">
        <w:rPr>
          <w:noProof/>
        </w:rPr>
        <w:drawing>
          <wp:inline distT="0" distB="0" distL="0" distR="0" wp14:anchorId="21E19021" wp14:editId="52E97A7C">
            <wp:extent cx="1363510" cy="2425700"/>
            <wp:effectExtent l="0" t="0" r="8255" b="0"/>
            <wp:docPr id="1175671427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3639" cy="2443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78549AB" w14:textId="6007AE26" w:rsidR="009D05C5" w:rsidRDefault="00D86DE0" w:rsidP="00D86DE0">
      <w:pPr>
        <w:pStyle w:val="Caption"/>
      </w:pPr>
      <w:r>
        <w:t xml:space="preserve">Figure 10: Week two results of sea salt </w:t>
      </w:r>
    </w:p>
    <w:p w14:paraId="3838A137" w14:textId="73E0659C" w:rsidR="009D05C5" w:rsidRDefault="00D86DE0" w:rsidP="009D05C5">
      <w:pPr>
        <w:pStyle w:val="ListParagraph"/>
        <w:numPr>
          <w:ilvl w:val="0"/>
          <w:numId w:val="6"/>
        </w:num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50" behindDoc="0" locked="0" layoutInCell="1" allowOverlap="1" wp14:anchorId="14BB44FA" wp14:editId="4047FF6B">
                <wp:simplePos x="0" y="0"/>
                <wp:positionH relativeFrom="column">
                  <wp:posOffset>619125</wp:posOffset>
                </wp:positionH>
                <wp:positionV relativeFrom="paragraph">
                  <wp:posOffset>1932305</wp:posOffset>
                </wp:positionV>
                <wp:extent cx="1066800" cy="635"/>
                <wp:effectExtent l="0" t="0" r="0" b="0"/>
                <wp:wrapTopAndBottom/>
                <wp:docPr id="699394530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680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172D1007" w14:textId="176A57C8" w:rsidR="00D86DE0" w:rsidRDefault="00D86DE0" w:rsidP="00D86DE0">
                            <w:pPr>
                              <w:pStyle w:val="Caption"/>
                              <w:rPr>
                                <w:noProof/>
                              </w:rPr>
                            </w:pPr>
                            <w:r>
                              <w:t>Figure 7: Week two results of Himalayan salt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4BB44FA" id="_x0000_s1034" type="#_x0000_t202" style="position:absolute;left:0;text-align:left;margin-left:48.75pt;margin-top:152.15pt;width:84pt;height:.05pt;z-index:25165825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" stroked="f">
                <v:textbox style="mso-fit-shape-to-text:t" inset="0,0,0,0">
                  <w:txbxContent>
                    <w:p w14:paraId="172D1007" w14:textId="176A57C8" w:rsidR="00D86DE0" w:rsidRDefault="00D86DE0" w:rsidP="00D86DE0">
                      <w:pPr>
                        <w:pStyle w:val="Caption"/>
                        <w:rPr>
                          <w:noProof/>
                        </w:rPr>
                      </w:pPr>
                      <w:r>
                        <w:t>Figure 7: Week two results of Himalayan salt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8249" behindDoc="0" locked="0" layoutInCell="1" allowOverlap="1" wp14:anchorId="7DA5BBAF" wp14:editId="50D33D74">
            <wp:simplePos x="0" y="0"/>
            <wp:positionH relativeFrom="column">
              <wp:posOffset>619125</wp:posOffset>
            </wp:positionH>
            <wp:positionV relativeFrom="paragraph">
              <wp:posOffset>423545</wp:posOffset>
            </wp:positionV>
            <wp:extent cx="1066800" cy="1451610"/>
            <wp:effectExtent l="0" t="0" r="0" b="0"/>
            <wp:wrapTopAndBottom/>
            <wp:docPr id="360160504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4516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070C6">
        <w:t>Himalayan</w:t>
      </w:r>
      <w:r w:rsidR="009D05C5">
        <w:t xml:space="preserve"> salt</w:t>
      </w:r>
      <w:r w:rsidR="004070C6">
        <w:t>:</w:t>
      </w:r>
      <w:r w:rsidR="00316882">
        <w:t xml:space="preserve"> Some water accumulating</w:t>
      </w:r>
      <w:r w:rsidR="00D066FF">
        <w:t>; moderate preservation; weight 32 grams</w:t>
      </w:r>
      <w:r w:rsidR="00316882">
        <w:t xml:space="preserve"> </w:t>
      </w:r>
    </w:p>
    <w:p w14:paraId="5A781D6A" w14:textId="6FBD4C69" w:rsidR="004070C6" w:rsidRDefault="004070C6" w:rsidP="009D05C5">
      <w:pPr>
        <w:pStyle w:val="ListParagraph"/>
        <w:numPr>
          <w:ilvl w:val="0"/>
          <w:numId w:val="6"/>
        </w:numPr>
      </w:pPr>
      <w:r>
        <w:t xml:space="preserve">Epsom salt: </w:t>
      </w:r>
      <w:r w:rsidR="00D066FF">
        <w:t>Most intact; minimal liquid; weight</w:t>
      </w:r>
      <w:r w:rsidR="00071E32">
        <w:t xml:space="preserve"> unchanged at 29 grams </w:t>
      </w:r>
    </w:p>
    <w:p w14:paraId="7E049155" w14:textId="1E196D7D" w:rsidR="00071E32" w:rsidRDefault="00D86DE0" w:rsidP="00A627DE">
      <w:pPr>
        <w:pStyle w:val="Heading2"/>
      </w:pPr>
      <w:bookmarkStart w:id="22" w:name="_Toc225711508"/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58252" behindDoc="0" locked="0" layoutInCell="1" allowOverlap="1" wp14:anchorId="5E8D61E6" wp14:editId="73CA7EFA">
                <wp:simplePos x="0" y="0"/>
                <wp:positionH relativeFrom="column">
                  <wp:posOffset>2209800</wp:posOffset>
                </wp:positionH>
                <wp:positionV relativeFrom="paragraph">
                  <wp:posOffset>1974215</wp:posOffset>
                </wp:positionV>
                <wp:extent cx="1482725" cy="635"/>
                <wp:effectExtent l="0" t="0" r="0" b="0"/>
                <wp:wrapTopAndBottom/>
                <wp:docPr id="1457600214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82725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2EBF1D1A" w14:textId="5CEBAD29" w:rsidR="00D86DE0" w:rsidRDefault="00D86DE0" w:rsidP="00D86DE0">
                            <w:pPr>
                              <w:pStyle w:val="Caption"/>
                              <w:rPr>
                                <w:noProof/>
                              </w:rPr>
                            </w:pPr>
                            <w:r>
                              <w:t xml:space="preserve">Figure 8: Week two results of Epsom salt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E8D61E6" id="_x0000_s1035" type="#_x0000_t202" style="position:absolute;margin-left:174pt;margin-top:155.45pt;width:116.75pt;height:.05pt;z-index:2516582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" stroked="f">
                <v:textbox style="mso-fit-shape-to-text:t" inset="0,0,0,0">
                  <w:txbxContent>
                    <w:p w14:paraId="2EBF1D1A" w14:textId="5CEBAD29" w:rsidR="00D86DE0" w:rsidRDefault="00D86DE0" w:rsidP="00D86DE0">
                      <w:pPr>
                        <w:pStyle w:val="Caption"/>
                        <w:rPr>
                          <w:noProof/>
                        </w:rPr>
                      </w:pPr>
                      <w:r>
                        <w:t xml:space="preserve">Figure 8: Week two results of Epsom salt 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8251" behindDoc="0" locked="0" layoutInCell="1" allowOverlap="1" wp14:anchorId="29C14FB9" wp14:editId="13B98FED">
            <wp:simplePos x="0" y="0"/>
            <wp:positionH relativeFrom="column">
              <wp:posOffset>342900</wp:posOffset>
            </wp:positionH>
            <wp:positionV relativeFrom="paragraph">
              <wp:posOffset>2540</wp:posOffset>
            </wp:positionV>
            <wp:extent cx="1482725" cy="2637155"/>
            <wp:effectExtent l="0" t="0" r="3175" b="0"/>
            <wp:wrapTopAndBottom/>
            <wp:docPr id="142298085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2725" cy="26371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071E32">
        <w:t>Week three</w:t>
      </w:r>
      <w:bookmarkEnd w:id="22"/>
    </w:p>
    <w:p w14:paraId="10486417" w14:textId="6CFFCD3F" w:rsidR="00071E32" w:rsidRDefault="00D86DE0" w:rsidP="00071E32">
      <w:pPr>
        <w:pStyle w:val="ListParagraph"/>
        <w:numPr>
          <w:ilvl w:val="0"/>
          <w:numId w:val="6"/>
        </w:num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56" behindDoc="0" locked="0" layoutInCell="1" allowOverlap="1" wp14:anchorId="4985E856" wp14:editId="6E51B841">
                <wp:simplePos x="0" y="0"/>
                <wp:positionH relativeFrom="column">
                  <wp:posOffset>504825</wp:posOffset>
                </wp:positionH>
                <wp:positionV relativeFrom="paragraph">
                  <wp:posOffset>3203575</wp:posOffset>
                </wp:positionV>
                <wp:extent cx="1638300" cy="635"/>
                <wp:effectExtent l="0" t="0" r="0" b="0"/>
                <wp:wrapTopAndBottom/>
                <wp:docPr id="2124831763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3830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7059AE61" w14:textId="2CF9A693" w:rsidR="00D86DE0" w:rsidRDefault="00D86DE0" w:rsidP="00D86DE0">
                            <w:pPr>
                              <w:pStyle w:val="Caption"/>
                              <w:rPr>
                                <w:noProof/>
                              </w:rPr>
                            </w:pPr>
                            <w:r>
                              <w:t>Figure 11: Results of week three of Sea salt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985E856" id="_x0000_s1036" type="#_x0000_t202" style="position:absolute;left:0;text-align:left;margin-left:39.75pt;margin-top:252.25pt;width:129pt;height:.05pt;z-index:251658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" stroked="f">
                <v:textbox style="mso-fit-shape-to-text:t" inset="0,0,0,0">
                  <w:txbxContent>
                    <w:p w14:paraId="7059AE61" w14:textId="2CF9A693" w:rsidR="00D86DE0" w:rsidRDefault="00D86DE0" w:rsidP="00D86DE0">
                      <w:pPr>
                        <w:pStyle w:val="Caption"/>
                        <w:rPr>
                          <w:noProof/>
                        </w:rPr>
                      </w:pPr>
                      <w:r>
                        <w:t>Figure 11: Results of week three of Sea salt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8254" behindDoc="0" locked="0" layoutInCell="1" allowOverlap="1" wp14:anchorId="2B2BDEC6" wp14:editId="23183F18">
            <wp:simplePos x="0" y="0"/>
            <wp:positionH relativeFrom="column">
              <wp:posOffset>504825</wp:posOffset>
            </wp:positionH>
            <wp:positionV relativeFrom="paragraph">
              <wp:posOffset>233045</wp:posOffset>
            </wp:positionV>
            <wp:extent cx="1638300" cy="2913380"/>
            <wp:effectExtent l="0" t="0" r="0" b="1270"/>
            <wp:wrapTopAndBottom/>
            <wp:docPr id="812191615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8300" cy="2913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71E32">
        <w:t xml:space="preserve">Sea salt: </w:t>
      </w:r>
      <w:r w:rsidR="00927247">
        <w:t>Shrivelled</w:t>
      </w:r>
      <w:r w:rsidR="000A6B3C">
        <w:t>, r</w:t>
      </w:r>
      <w:r w:rsidR="00927247">
        <w:t>ubbery texture</w:t>
      </w:r>
      <w:r w:rsidR="000A6B3C">
        <w:t xml:space="preserve">; </w:t>
      </w:r>
      <w:r w:rsidR="00927247">
        <w:t>weight 18 grams</w:t>
      </w:r>
    </w:p>
    <w:p w14:paraId="443483B9" w14:textId="47E3D522" w:rsidR="00071E32" w:rsidRDefault="00071E32" w:rsidP="00071E32">
      <w:pPr>
        <w:pStyle w:val="ListParagraph"/>
        <w:numPr>
          <w:ilvl w:val="0"/>
          <w:numId w:val="6"/>
        </w:numPr>
      </w:pPr>
      <w:r>
        <w:t>Himalayan salt:</w:t>
      </w:r>
      <w:r w:rsidR="00927247">
        <w:t xml:space="preserve"> Significant decomposition; skin separa</w:t>
      </w:r>
      <w:r w:rsidR="00F03740">
        <w:t>tion; weight 26 grams</w:t>
      </w:r>
    </w:p>
    <w:p w14:paraId="2DAE20FB" w14:textId="13518E5F" w:rsidR="00071E32" w:rsidRDefault="00DB3E24" w:rsidP="00071E32">
      <w:pPr>
        <w:pStyle w:val="ListParagraph"/>
        <w:numPr>
          <w:ilvl w:val="0"/>
          <w:numId w:val="6"/>
        </w:num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58258" behindDoc="0" locked="0" layoutInCell="1" allowOverlap="1" wp14:anchorId="5624AFAD" wp14:editId="39AAAD76">
                <wp:simplePos x="0" y="0"/>
                <wp:positionH relativeFrom="column">
                  <wp:posOffset>1082675</wp:posOffset>
                </wp:positionH>
                <wp:positionV relativeFrom="paragraph">
                  <wp:posOffset>8231505</wp:posOffset>
                </wp:positionV>
                <wp:extent cx="1880870" cy="635"/>
                <wp:effectExtent l="0" t="0" r="0" b="0"/>
                <wp:wrapTopAndBottom/>
                <wp:docPr id="625997212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8087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273C8BAB" w14:textId="3894B284" w:rsidR="00DB3E24" w:rsidRDefault="00DB3E24" w:rsidP="00DB3E24">
                            <w:pPr>
                              <w:pStyle w:val="Caption"/>
                              <w:rPr>
                                <w:noProof/>
                              </w:rPr>
                            </w:pPr>
                            <w:r>
                              <w:t>Figure 13: Week three results of Epsom salt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624AFAD" id="_x0000_s1037" type="#_x0000_t202" style="position:absolute;left:0;text-align:left;margin-left:85.25pt;margin-top:648.15pt;width:148.1pt;height:.05pt;z-index:25165825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" stroked="f">
                <v:textbox style="mso-fit-shape-to-text:t" inset="0,0,0,0">
                  <w:txbxContent>
                    <w:p w14:paraId="273C8BAB" w14:textId="3894B284" w:rsidR="00DB3E24" w:rsidRDefault="00DB3E24" w:rsidP="00DB3E24">
                      <w:pPr>
                        <w:pStyle w:val="Caption"/>
                        <w:rPr>
                          <w:noProof/>
                        </w:rPr>
                      </w:pPr>
                      <w:r>
                        <w:t>Figure 13: Week three results of Epsom salt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  <w:r w:rsidR="00D86DE0">
        <w:rPr>
          <w:noProof/>
        </w:rPr>
        <w:drawing>
          <wp:anchor distT="0" distB="0" distL="114300" distR="114300" simplePos="0" relativeHeight="251658253" behindDoc="0" locked="0" layoutInCell="1" allowOverlap="1" wp14:anchorId="53E07696" wp14:editId="26D416CE">
            <wp:simplePos x="0" y="0"/>
            <wp:positionH relativeFrom="margin">
              <wp:posOffset>1082675</wp:posOffset>
            </wp:positionH>
            <wp:positionV relativeFrom="paragraph">
              <wp:posOffset>4833620</wp:posOffset>
            </wp:positionV>
            <wp:extent cx="1880870" cy="3340735"/>
            <wp:effectExtent l="0" t="0" r="5080" b="0"/>
            <wp:wrapTopAndBottom/>
            <wp:docPr id="243022028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0870" cy="3340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86DE0">
        <w:rPr>
          <w:noProof/>
        </w:rPr>
        <mc:AlternateContent>
          <mc:Choice Requires="wps">
            <w:drawing>
              <wp:anchor distT="0" distB="0" distL="114300" distR="114300" simplePos="0" relativeHeight="251658257" behindDoc="0" locked="0" layoutInCell="1" allowOverlap="1" wp14:anchorId="11F5FD5A" wp14:editId="372E170C">
                <wp:simplePos x="0" y="0"/>
                <wp:positionH relativeFrom="column">
                  <wp:posOffset>1533525</wp:posOffset>
                </wp:positionH>
                <wp:positionV relativeFrom="paragraph">
                  <wp:posOffset>3810000</wp:posOffset>
                </wp:positionV>
                <wp:extent cx="2112010" cy="635"/>
                <wp:effectExtent l="0" t="0" r="0" b="0"/>
                <wp:wrapTopAndBottom/>
                <wp:docPr id="1704980206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1201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59CB2377" w14:textId="4E24F6E1" w:rsidR="00D86DE0" w:rsidRDefault="00D86DE0" w:rsidP="00D86DE0">
                            <w:pPr>
                              <w:pStyle w:val="Caption"/>
                              <w:rPr>
                                <w:noProof/>
                              </w:rPr>
                            </w:pPr>
                            <w:r>
                              <w:t>Figure 12: Week three results o</w:t>
                            </w:r>
                            <w:r w:rsidR="00DB3E24">
                              <w:t>f Himalayan salt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1F5FD5A" id="_x0000_s1038" type="#_x0000_t202" style="position:absolute;left:0;text-align:left;margin-left:120.75pt;margin-top:300pt;width:166.3pt;height:.05pt;z-index:251658257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" stroked="f">
                <v:textbox style="mso-fit-shape-to-text:t" inset="0,0,0,0">
                  <w:txbxContent>
                    <w:p w14:paraId="59CB2377" w14:textId="4E24F6E1" w:rsidR="00D86DE0" w:rsidRDefault="00D86DE0" w:rsidP="00D86DE0">
                      <w:pPr>
                        <w:pStyle w:val="Caption"/>
                        <w:rPr>
                          <w:noProof/>
                        </w:rPr>
                      </w:pPr>
                      <w:r>
                        <w:t>Figure 12: Week three results o</w:t>
                      </w:r>
                      <w:r w:rsidR="00DB3E24">
                        <w:t>f Himalayan salt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  <w:r w:rsidR="00D86DE0">
        <w:rPr>
          <w:noProof/>
        </w:rPr>
        <w:drawing>
          <wp:anchor distT="0" distB="0" distL="114300" distR="114300" simplePos="0" relativeHeight="251658255" behindDoc="0" locked="0" layoutInCell="1" allowOverlap="1" wp14:anchorId="0E743AAA" wp14:editId="40F4851C">
            <wp:simplePos x="0" y="0"/>
            <wp:positionH relativeFrom="column">
              <wp:posOffset>1533525</wp:posOffset>
            </wp:positionH>
            <wp:positionV relativeFrom="paragraph">
              <wp:posOffset>0</wp:posOffset>
            </wp:positionV>
            <wp:extent cx="2112010" cy="3752850"/>
            <wp:effectExtent l="0" t="0" r="2540" b="0"/>
            <wp:wrapTopAndBottom/>
            <wp:docPr id="935541274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2010" cy="3752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71E32">
        <w:t xml:space="preserve">Epsom salt: </w:t>
      </w:r>
      <w:r w:rsidR="00F03740">
        <w:t xml:space="preserve">Maintained original shape; slight rubberiness; weight at 29 </w:t>
      </w:r>
      <w:r w:rsidR="00BB7137">
        <w:t>grams</w:t>
      </w:r>
    </w:p>
    <w:p w14:paraId="701181B1" w14:textId="0EB85B1D" w:rsidR="005708D0" w:rsidRDefault="005708D0" w:rsidP="000076E8">
      <w:pPr>
        <w:pStyle w:val="Heading3"/>
      </w:pPr>
      <w:bookmarkStart w:id="23" w:name="_Toc225711509"/>
      <w:r>
        <w:lastRenderedPageBreak/>
        <w:t xml:space="preserve">Total </w:t>
      </w:r>
      <w:r w:rsidR="000076E8">
        <w:t>Mass Loss</w:t>
      </w:r>
      <w:bookmarkEnd w:id="23"/>
    </w:p>
    <w:tbl>
      <w:tblPr>
        <w:tblStyle w:val="ListTable5Dark-Accent2"/>
        <w:tblW w:w="0" w:type="auto"/>
        <w:tblLook w:val="04A0" w:firstRow="1" w:lastRow="0" w:firstColumn="1" w:lastColumn="0" w:noHBand="0" w:noVBand="1"/>
      </w:tblPr>
      <w:tblGrid>
        <w:gridCol w:w="1799"/>
        <w:gridCol w:w="1792"/>
        <w:gridCol w:w="1791"/>
        <w:gridCol w:w="1791"/>
        <w:gridCol w:w="1793"/>
      </w:tblGrid>
      <w:tr w:rsidR="0066077D" w14:paraId="499712D1" w14:textId="77777777" w:rsidTr="0066077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1803" w:type="dxa"/>
          </w:tcPr>
          <w:p w14:paraId="08E296D3" w14:textId="426D08AC" w:rsidR="0066077D" w:rsidRDefault="0066077D" w:rsidP="000A6B3C">
            <w:r>
              <w:rPr>
                <w:b w:val="0"/>
                <w:bCs w:val="0"/>
                <w:color w:val="auto"/>
              </w:rPr>
              <w:t>Salt Type</w:t>
            </w:r>
          </w:p>
        </w:tc>
        <w:tc>
          <w:tcPr>
            <w:tcW w:w="1803" w:type="dxa"/>
          </w:tcPr>
          <w:p w14:paraId="77C0C69C" w14:textId="01E227B8" w:rsidR="0066077D" w:rsidRDefault="0066077D" w:rsidP="000A6B3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Initial Mass (g)</w:t>
            </w:r>
          </w:p>
        </w:tc>
        <w:tc>
          <w:tcPr>
            <w:tcW w:w="1803" w:type="dxa"/>
          </w:tcPr>
          <w:p w14:paraId="39904416" w14:textId="111EC2FF" w:rsidR="0066077D" w:rsidRDefault="0066077D" w:rsidP="000A6B3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Final Mass (g)</w:t>
            </w:r>
          </w:p>
        </w:tc>
        <w:tc>
          <w:tcPr>
            <w:tcW w:w="1803" w:type="dxa"/>
          </w:tcPr>
          <w:p w14:paraId="6E90CBBE" w14:textId="32D9EB5D" w:rsidR="0066077D" w:rsidRDefault="0066077D" w:rsidP="000A6B3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Mass Loss (g)</w:t>
            </w:r>
          </w:p>
        </w:tc>
        <w:tc>
          <w:tcPr>
            <w:tcW w:w="1804" w:type="dxa"/>
          </w:tcPr>
          <w:p w14:paraId="43E52A5D" w14:textId="600DDD73" w:rsidR="0066077D" w:rsidRDefault="0066077D" w:rsidP="000A6B3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% Mass Loss</w:t>
            </w:r>
          </w:p>
        </w:tc>
      </w:tr>
      <w:tr w:rsidR="0066077D" w14:paraId="46ED39B3" w14:textId="77777777" w:rsidTr="0066077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03" w:type="dxa"/>
          </w:tcPr>
          <w:p w14:paraId="43B9BE62" w14:textId="79907F5B" w:rsidR="0066077D" w:rsidRDefault="0066077D" w:rsidP="000A6B3C">
            <w:r>
              <w:t>Sea Salt</w:t>
            </w:r>
          </w:p>
        </w:tc>
        <w:tc>
          <w:tcPr>
            <w:tcW w:w="1803" w:type="dxa"/>
          </w:tcPr>
          <w:p w14:paraId="47C98301" w14:textId="46EE841E" w:rsidR="0066077D" w:rsidRDefault="00BD533A" w:rsidP="000A6B3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39g</w:t>
            </w:r>
          </w:p>
        </w:tc>
        <w:tc>
          <w:tcPr>
            <w:tcW w:w="1803" w:type="dxa"/>
          </w:tcPr>
          <w:p w14:paraId="18B38932" w14:textId="6192F3E3" w:rsidR="0066077D" w:rsidRDefault="00BD533A" w:rsidP="000A6B3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18g</w:t>
            </w:r>
          </w:p>
        </w:tc>
        <w:tc>
          <w:tcPr>
            <w:tcW w:w="1803" w:type="dxa"/>
          </w:tcPr>
          <w:p w14:paraId="3AA2EFBF" w14:textId="485AF7C9" w:rsidR="0066077D" w:rsidRDefault="00BD533A" w:rsidP="000A6B3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21g</w:t>
            </w:r>
          </w:p>
        </w:tc>
        <w:tc>
          <w:tcPr>
            <w:tcW w:w="1804" w:type="dxa"/>
          </w:tcPr>
          <w:p w14:paraId="17D44F27" w14:textId="7FB81F71" w:rsidR="0066077D" w:rsidRDefault="005708D0" w:rsidP="000A6B3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53.8%</w:t>
            </w:r>
          </w:p>
        </w:tc>
      </w:tr>
      <w:tr w:rsidR="0066077D" w14:paraId="2843AC2B" w14:textId="77777777" w:rsidTr="0066077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03" w:type="dxa"/>
          </w:tcPr>
          <w:p w14:paraId="15CB5A27" w14:textId="4C983862" w:rsidR="0066077D" w:rsidRDefault="0066077D" w:rsidP="000A6B3C">
            <w:r>
              <w:t>Himalayan Salt</w:t>
            </w:r>
          </w:p>
        </w:tc>
        <w:tc>
          <w:tcPr>
            <w:tcW w:w="1803" w:type="dxa"/>
          </w:tcPr>
          <w:p w14:paraId="354E40A4" w14:textId="4539E0C7" w:rsidR="0066077D" w:rsidRDefault="00BD533A" w:rsidP="000A6B3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56g</w:t>
            </w:r>
          </w:p>
        </w:tc>
        <w:tc>
          <w:tcPr>
            <w:tcW w:w="1803" w:type="dxa"/>
          </w:tcPr>
          <w:p w14:paraId="1612AF71" w14:textId="21DCBAF7" w:rsidR="0066077D" w:rsidRDefault="00BD533A" w:rsidP="000A6B3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26g</w:t>
            </w:r>
          </w:p>
        </w:tc>
        <w:tc>
          <w:tcPr>
            <w:tcW w:w="1803" w:type="dxa"/>
          </w:tcPr>
          <w:p w14:paraId="65E1500D" w14:textId="0BD494B4" w:rsidR="0066077D" w:rsidRDefault="00BD533A" w:rsidP="000A6B3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30g</w:t>
            </w:r>
          </w:p>
        </w:tc>
        <w:tc>
          <w:tcPr>
            <w:tcW w:w="1804" w:type="dxa"/>
          </w:tcPr>
          <w:p w14:paraId="0FC8DFF0" w14:textId="31880F16" w:rsidR="0066077D" w:rsidRDefault="005708D0" w:rsidP="000A6B3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53.6%</w:t>
            </w:r>
          </w:p>
        </w:tc>
      </w:tr>
      <w:tr w:rsidR="0066077D" w14:paraId="2B3C1AC2" w14:textId="77777777" w:rsidTr="0066077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03" w:type="dxa"/>
          </w:tcPr>
          <w:p w14:paraId="4730A704" w14:textId="338378FB" w:rsidR="0066077D" w:rsidRDefault="0066077D" w:rsidP="000A6B3C">
            <w:r>
              <w:t>Epsom Salt</w:t>
            </w:r>
          </w:p>
        </w:tc>
        <w:tc>
          <w:tcPr>
            <w:tcW w:w="1803" w:type="dxa"/>
          </w:tcPr>
          <w:p w14:paraId="3084238A" w14:textId="0F45551C" w:rsidR="0066077D" w:rsidRDefault="00BD533A" w:rsidP="000A6B3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29g</w:t>
            </w:r>
          </w:p>
        </w:tc>
        <w:tc>
          <w:tcPr>
            <w:tcW w:w="1803" w:type="dxa"/>
          </w:tcPr>
          <w:p w14:paraId="58542BDD" w14:textId="6C597096" w:rsidR="0066077D" w:rsidRDefault="00BD533A" w:rsidP="000A6B3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29g</w:t>
            </w:r>
          </w:p>
        </w:tc>
        <w:tc>
          <w:tcPr>
            <w:tcW w:w="1803" w:type="dxa"/>
          </w:tcPr>
          <w:p w14:paraId="3023A91C" w14:textId="159658C7" w:rsidR="0066077D" w:rsidRDefault="005708D0" w:rsidP="000A6B3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0g</w:t>
            </w:r>
          </w:p>
        </w:tc>
        <w:tc>
          <w:tcPr>
            <w:tcW w:w="1804" w:type="dxa"/>
          </w:tcPr>
          <w:p w14:paraId="631B5942" w14:textId="5C4F81FB" w:rsidR="0066077D" w:rsidRDefault="005708D0" w:rsidP="000A6B3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0%</w:t>
            </w:r>
          </w:p>
        </w:tc>
      </w:tr>
    </w:tbl>
    <w:p w14:paraId="5AB956CC" w14:textId="77777777" w:rsidR="000A6B3C" w:rsidRDefault="000A6B3C" w:rsidP="000A6B3C"/>
    <w:p w14:paraId="56F4C656" w14:textId="5CD55F81" w:rsidR="000A6B3C" w:rsidRDefault="00F574BA" w:rsidP="00A627DE">
      <w:pPr>
        <w:pStyle w:val="Heading1"/>
      </w:pPr>
      <w:bookmarkStart w:id="24" w:name="_Toc225711510"/>
      <w:r>
        <w:t>Discussion of results</w:t>
      </w:r>
      <w:bookmarkEnd w:id="24"/>
      <w:r>
        <w:t xml:space="preserve"> </w:t>
      </w:r>
    </w:p>
    <w:p w14:paraId="0A59A0EB" w14:textId="7BA09F3A" w:rsidR="00F574BA" w:rsidRDefault="00F574BA" w:rsidP="000A6B3C">
      <w:r>
        <w:t xml:space="preserve">The results indicate clear differences in the desiccating ability of each salt. Sea salt </w:t>
      </w:r>
      <w:r w:rsidR="00DB0065">
        <w:t>showed</w:t>
      </w:r>
      <w:r w:rsidR="006D7DDE">
        <w:t xml:space="preserve"> the most rapid moisture extraction, as </w:t>
      </w:r>
      <w:r w:rsidR="00D9691A">
        <w:t>shown</w:t>
      </w:r>
      <w:r w:rsidR="006D7DDE">
        <w:t xml:space="preserve"> by significant weight loss and th</w:t>
      </w:r>
      <w:r w:rsidR="00DE1EFF">
        <w:t xml:space="preserve">e </w:t>
      </w:r>
      <w:r w:rsidR="008D2C6F">
        <w:t>ac</w:t>
      </w:r>
      <w:r w:rsidR="007215D7">
        <w:t>cumulation</w:t>
      </w:r>
      <w:r w:rsidR="00DE1EFF">
        <w:t xml:space="preserve"> of liquid at the bottom of the sandwich bag. However, this </w:t>
      </w:r>
      <w:bookmarkStart w:id="25" w:name="_Int_z6rOxjko"/>
      <w:r w:rsidR="00DE1EFF">
        <w:t>was accompanied</w:t>
      </w:r>
      <w:bookmarkEnd w:id="25"/>
      <w:r w:rsidR="00DE1EFF">
        <w:t xml:space="preserve"> b</w:t>
      </w:r>
      <w:r w:rsidR="005B673F">
        <w:t xml:space="preserve">y structural degradation, suggesting that rapid dehydration may </w:t>
      </w:r>
      <w:r w:rsidR="002543FF">
        <w:t xml:space="preserve">damage the tissue. </w:t>
      </w:r>
    </w:p>
    <w:p w14:paraId="76F46672" w14:textId="627DD11C" w:rsidR="002543FF" w:rsidRDefault="002543FF" w:rsidP="000A6B3C">
      <w:r>
        <w:t xml:space="preserve">Himalayan salt showed moderate effectiveness but ultimately resulted in </w:t>
      </w:r>
      <w:r w:rsidR="0056527F">
        <w:t xml:space="preserve">decomposition. Despite </w:t>
      </w:r>
      <w:r w:rsidR="00D9691A">
        <w:t>having</w:t>
      </w:r>
      <w:r w:rsidR="0056527F">
        <w:t xml:space="preserve"> over 80 traces of minerals, these did not appear to enhance the preservatio</w:t>
      </w:r>
      <w:r w:rsidR="00823BC8">
        <w:t>n of the tomato (Pink Himalayan Salt, Benefits &amp; Uses, Holland &amp; B</w:t>
      </w:r>
      <w:r w:rsidR="00673BAD">
        <w:t xml:space="preserve">arrett, no date). </w:t>
      </w:r>
    </w:p>
    <w:p w14:paraId="3BE80AC7" w14:textId="348D991B" w:rsidR="00673BAD" w:rsidRDefault="00673BAD" w:rsidP="000A6B3C">
      <w:r>
        <w:t xml:space="preserve">Epsom salt produced the most stable results, </w:t>
      </w:r>
      <w:r w:rsidR="009040C0">
        <w:t xml:space="preserve">by </w:t>
      </w:r>
      <w:r w:rsidR="00D9691A">
        <w:t>keeping</w:t>
      </w:r>
      <w:r>
        <w:t xml:space="preserve"> the tomato’s shape and weig</w:t>
      </w:r>
      <w:r w:rsidR="00B5638B">
        <w:t xml:space="preserve">ht over time. This suggests that magnesium </w:t>
      </w:r>
      <w:r w:rsidR="009040C0">
        <w:t>sulphate</w:t>
      </w:r>
      <w:r w:rsidR="00B5638B">
        <w:t xml:space="preserve"> may stabilise the tissue structure while limiting </w:t>
      </w:r>
      <w:r w:rsidR="00A51EC7">
        <w:t xml:space="preserve">excessive moisture loss. However, its lack of significant weight reduction </w:t>
      </w:r>
      <w:r w:rsidR="00D9691A">
        <w:t>shows</w:t>
      </w:r>
      <w:r w:rsidR="00A51EC7">
        <w:t xml:space="preserve"> that it may not function as a str</w:t>
      </w:r>
      <w:r w:rsidR="00D9691A">
        <w:t>ong</w:t>
      </w:r>
      <w:r w:rsidR="00A51EC7">
        <w:t xml:space="preserve"> desiccant. </w:t>
      </w:r>
    </w:p>
    <w:p w14:paraId="5B791E26" w14:textId="77FF8B84" w:rsidR="00DB0065" w:rsidRDefault="000841D5" w:rsidP="000A6B3C">
      <w:r>
        <w:t>In cont</w:t>
      </w:r>
      <w:r w:rsidR="002551D8">
        <w:t>r</w:t>
      </w:r>
      <w:r w:rsidR="00300446">
        <w:t>as</w:t>
      </w:r>
      <w:r>
        <w:t xml:space="preserve">t, natron used by </w:t>
      </w:r>
      <w:r w:rsidR="00300446">
        <w:t>ancient</w:t>
      </w:r>
      <w:r>
        <w:t xml:space="preserve"> Egyptians was highly effective due to its chemic</w:t>
      </w:r>
      <w:r w:rsidR="00941637">
        <w:t xml:space="preserve">al structure. It combined multiple </w:t>
      </w:r>
      <w:r w:rsidR="00300446">
        <w:t>sodium-based</w:t>
      </w:r>
      <w:r w:rsidR="00941637">
        <w:t xml:space="preserve"> elements that enchanted </w:t>
      </w:r>
      <w:r w:rsidR="00E43D66">
        <w:t>the moisture extraction while also preserving the tissue (Lucas, no date; Abdel-Mak</w:t>
      </w:r>
      <w:r w:rsidR="00F67317">
        <w:t>soud and El-Amin, 2011). This balanc</w:t>
      </w:r>
      <w:r w:rsidR="006E392A">
        <w:t>e which natron sh</w:t>
      </w:r>
      <w:r w:rsidR="007F3789">
        <w:t>ows,</w:t>
      </w:r>
      <w:r w:rsidR="00F67317">
        <w:t xml:space="preserve"> is crucial</w:t>
      </w:r>
      <w:r w:rsidR="007F3789">
        <w:t xml:space="preserve"> </w:t>
      </w:r>
      <w:r w:rsidR="00F67317">
        <w:t>as e</w:t>
      </w:r>
      <w:r w:rsidR="00C47EB0">
        <w:t xml:space="preserve">xcessive dehydration can cause </w:t>
      </w:r>
      <w:r w:rsidR="007F3789">
        <w:t>the structure to collapse</w:t>
      </w:r>
      <w:r w:rsidR="00C47EB0">
        <w:t xml:space="preserve">, while insufficient dehydration leads to decay. </w:t>
      </w:r>
    </w:p>
    <w:p w14:paraId="774CDA16" w14:textId="35C7DB6B" w:rsidR="00C47EB0" w:rsidRDefault="00C47EB0" w:rsidP="000A6B3C">
      <w:r>
        <w:t xml:space="preserve">Experimental </w:t>
      </w:r>
      <w:r w:rsidR="0074687D">
        <w:t>mummification studies support these findings, demonstrating that controlled desiccation is essential for long-term preser</w:t>
      </w:r>
      <w:r w:rsidR="00D81F01">
        <w:t xml:space="preserve">vation (Morozova et al, 2010). The results of this experiment suggest that none of the tested </w:t>
      </w:r>
      <w:r w:rsidR="002551D8">
        <w:t xml:space="preserve">salts fully replicate the properties of natron, though each show some similarities. </w:t>
      </w:r>
    </w:p>
    <w:p w14:paraId="3EA5F7A9" w14:textId="03A858F2" w:rsidR="00EF3D47" w:rsidRDefault="00EF3D47" w:rsidP="000A6B3C"/>
    <w:p w14:paraId="0E4D7CAE" w14:textId="1B25CD30" w:rsidR="00443EEA" w:rsidRDefault="0005758F" w:rsidP="00A627DE">
      <w:pPr>
        <w:pStyle w:val="Heading1"/>
      </w:pPr>
      <w:bookmarkStart w:id="26" w:name="_Toc225711511"/>
      <w:r>
        <w:lastRenderedPageBreak/>
        <w:t>M</w:t>
      </w:r>
      <w:r w:rsidR="00443EEA">
        <w:t>ummification in ancient Egypt</w:t>
      </w:r>
      <w:bookmarkEnd w:id="26"/>
      <w:r w:rsidR="00443EEA">
        <w:t xml:space="preserve"> </w:t>
      </w:r>
    </w:p>
    <w:p w14:paraId="6B844417" w14:textId="059CA8D5" w:rsidR="00443EEA" w:rsidRDefault="00443EEA" w:rsidP="000A6B3C">
      <w:r>
        <w:t xml:space="preserve">Mummification </w:t>
      </w:r>
      <w:r w:rsidR="0005758F">
        <w:t xml:space="preserve">in ancient Egypt was a process to preserve </w:t>
      </w:r>
      <w:r w:rsidR="00C4636E">
        <w:t xml:space="preserve">people, to prevent decomposition and to ensure that the person’s body was able to </w:t>
      </w:r>
      <w:r w:rsidR="00A176F8">
        <w:t>go into the afterlife. The ancient Egyptians believed that the physical body was necessary for the soul</w:t>
      </w:r>
      <w:r w:rsidR="00792617">
        <w:t xml:space="preserve"> to continue to exist. Which made the preservation essential. Over time, the process developed into a complex procedur</w:t>
      </w:r>
      <w:r w:rsidR="00394806">
        <w:t xml:space="preserve">e. Which combined anatomical knowledge, chemical treatment, and ritual practices together. </w:t>
      </w:r>
      <w:r w:rsidR="00904D8E">
        <w:t>The</w:t>
      </w:r>
      <w:r w:rsidR="00C22255">
        <w:t xml:space="preserve"> proc</w:t>
      </w:r>
      <w:r w:rsidR="00AD3AFB">
        <w:t>ess began with the removal of the internal organs,</w:t>
      </w:r>
      <w:r w:rsidR="0059426F">
        <w:t xml:space="preserve"> which are the first to decay. </w:t>
      </w:r>
      <w:r w:rsidR="00EC2780">
        <w:t>An</w:t>
      </w:r>
      <w:r w:rsidR="00473997">
        <w:t xml:space="preserve"> </w:t>
      </w:r>
      <w:r w:rsidR="0038225C">
        <w:t>incision</w:t>
      </w:r>
      <w:r w:rsidR="00473997">
        <w:t xml:space="preserve"> was made in the abdomen to remove organs such as the liver, lungs, stomachache </w:t>
      </w:r>
      <w:r w:rsidR="0038225C">
        <w:t>an</w:t>
      </w:r>
      <w:r w:rsidR="00AE42C7">
        <w:t>d</w:t>
      </w:r>
      <w:r w:rsidR="00473997">
        <w:t xml:space="preserve"> in</w:t>
      </w:r>
      <w:r w:rsidR="00615A0B">
        <w:t xml:space="preserve">testines (Abdel-Maksoud and El-Amin, 2011). </w:t>
      </w:r>
    </w:p>
    <w:p w14:paraId="3A731042" w14:textId="112D0F8B" w:rsidR="00AE42C7" w:rsidRDefault="00AE42C7" w:rsidP="000A6B3C">
      <w:r>
        <w:t xml:space="preserve">The most critical stage of mummification was dehydration </w:t>
      </w:r>
      <w:r w:rsidR="00FE2416">
        <w:t>using</w:t>
      </w:r>
      <w:r>
        <w:t xml:space="preserve"> natro</w:t>
      </w:r>
      <w:r w:rsidR="006517BB">
        <w:t xml:space="preserve">n, which was a natural mixture of sodium carbonate, sodium bicarbonate and sodium </w:t>
      </w:r>
      <w:r w:rsidR="00FE2416">
        <w:t xml:space="preserve">sulphate (Lucas, no date). The body was covered </w:t>
      </w:r>
      <w:r w:rsidR="00B723DB">
        <w:t>in</w:t>
      </w:r>
      <w:r w:rsidR="00FE2416">
        <w:t xml:space="preserve"> natron for around 40 days, allowi</w:t>
      </w:r>
      <w:r w:rsidR="00876769">
        <w:t xml:space="preserve">ng the salt to absorb the moisture from the tissues. This process was essential. As the removal of water </w:t>
      </w:r>
      <w:r w:rsidR="001F6246">
        <w:t xml:space="preserve">stops the enzymatic decay, which is one of the primary causes of decomposition </w:t>
      </w:r>
      <w:r w:rsidR="00214DCF">
        <w:t xml:space="preserve">(Morozova et al, 2020). </w:t>
      </w:r>
      <w:r w:rsidR="00FE2416">
        <w:t xml:space="preserve"> </w:t>
      </w:r>
    </w:p>
    <w:p w14:paraId="7D3AD591" w14:textId="77777777" w:rsidR="00D91872" w:rsidRDefault="001D2E39" w:rsidP="000A6B3C">
      <w:r>
        <w:t xml:space="preserve">After the </w:t>
      </w:r>
      <w:r w:rsidR="004947F9">
        <w:t xml:space="preserve">dehydration, the body was cleaned and treated with oils and resins. These substances provided antibacterial properties and helped to further </w:t>
      </w:r>
      <w:r w:rsidR="00302BB3">
        <w:t>preserve the tissue (Organic chemistry of embalming agents in Pharaonic and Graeco-Ro</w:t>
      </w:r>
      <w:r w:rsidR="00E46F4D">
        <w:t>man mummies, no date). The body was then restored to the natural shap</w:t>
      </w:r>
      <w:r w:rsidR="00D91872">
        <w:t xml:space="preserve">e, and the entire body was wrapped in line bandages often with protective amulets. </w:t>
      </w:r>
    </w:p>
    <w:p w14:paraId="44E82800" w14:textId="23C47051" w:rsidR="001D2E39" w:rsidRDefault="00D91872" w:rsidP="000A6B3C">
      <w:r>
        <w:t>Modern expe</w:t>
      </w:r>
      <w:r w:rsidR="00811DB7">
        <w:t xml:space="preserve">rimental replications have demonstrated the </w:t>
      </w:r>
      <w:r w:rsidR="005B319B">
        <w:t>effectiveness</w:t>
      </w:r>
      <w:r w:rsidR="00811DB7">
        <w:t xml:space="preserve"> of these methods, especially the role of natron in preser</w:t>
      </w:r>
      <w:r w:rsidR="006269C5">
        <w:t>ving tissue over extended periods</w:t>
      </w:r>
      <w:r w:rsidR="005B319B">
        <w:t xml:space="preserve"> of time (</w:t>
      </w:r>
      <w:r w:rsidR="006269C5">
        <w:t xml:space="preserve">Zimmerman, Brier and Wade, no date). Overall, </w:t>
      </w:r>
      <w:r w:rsidR="005B319B">
        <w:t>mummification</w:t>
      </w:r>
      <w:r w:rsidR="00C37BD8">
        <w:t xml:space="preserve"> relied on a balance of dehydration and chemical treatment, </w:t>
      </w:r>
      <w:r w:rsidR="002F3191">
        <w:t xml:space="preserve">highlighting the </w:t>
      </w:r>
      <w:r w:rsidR="009174BF">
        <w:t>advanced practical</w:t>
      </w:r>
      <w:r w:rsidR="002F3191">
        <w:t xml:space="preserve"> knowledge the ancient Egyptians held. </w:t>
      </w:r>
    </w:p>
    <w:p w14:paraId="6463B739" w14:textId="77777777" w:rsidR="00071E32" w:rsidRDefault="00071E32" w:rsidP="00A627DE">
      <w:pPr>
        <w:pStyle w:val="Heading1"/>
      </w:pPr>
    </w:p>
    <w:p w14:paraId="00FE40FF" w14:textId="77777777" w:rsidR="00E212E4" w:rsidRDefault="00E212E4" w:rsidP="00A627DE">
      <w:pPr>
        <w:pStyle w:val="Heading1"/>
      </w:pPr>
    </w:p>
    <w:p w14:paraId="4965BE1D" w14:textId="77777777" w:rsidR="00E212E4" w:rsidRDefault="00E212E4" w:rsidP="00A627DE">
      <w:pPr>
        <w:pStyle w:val="Heading1"/>
      </w:pPr>
    </w:p>
    <w:p w14:paraId="19DCE208" w14:textId="35103248" w:rsidR="00B2608F" w:rsidRDefault="00B2608F" w:rsidP="00A627DE">
      <w:pPr>
        <w:pStyle w:val="Heading1"/>
      </w:pPr>
      <w:bookmarkStart w:id="27" w:name="_Toc225711512"/>
      <w:r>
        <w:t>I</w:t>
      </w:r>
      <w:r w:rsidR="00B03F7D">
        <w:t>nterpretation</w:t>
      </w:r>
      <w:bookmarkEnd w:id="27"/>
      <w:r w:rsidR="00B03F7D">
        <w:t xml:space="preserve"> </w:t>
      </w:r>
    </w:p>
    <w:p w14:paraId="6DD0C739" w14:textId="4763E68E" w:rsidR="00B03F7D" w:rsidRDefault="00B03F7D" w:rsidP="00071E32">
      <w:r>
        <w:t>The effectiveness of each salt can be explained by its chemical make up:</w:t>
      </w:r>
    </w:p>
    <w:p w14:paraId="71056A7D" w14:textId="1A8B3427" w:rsidR="00B03F7D" w:rsidRDefault="00B03F7D" w:rsidP="00B03F7D">
      <w:pPr>
        <w:pStyle w:val="ListParagraph"/>
        <w:numPr>
          <w:ilvl w:val="0"/>
          <w:numId w:val="7"/>
        </w:numPr>
      </w:pPr>
      <w:r>
        <w:t xml:space="preserve">Sea </w:t>
      </w:r>
      <w:r w:rsidR="004B67F6">
        <w:t xml:space="preserve">salt: strong desiccant, rapidly </w:t>
      </w:r>
      <w:r w:rsidR="00627A59">
        <w:t>extracts</w:t>
      </w:r>
      <w:r w:rsidR="004B67F6">
        <w:t xml:space="preserve"> moisture but may damage tissue</w:t>
      </w:r>
    </w:p>
    <w:p w14:paraId="2E2C0B62" w14:textId="2D4A30E5" w:rsidR="004B67F6" w:rsidRDefault="004B67F6" w:rsidP="00B03F7D">
      <w:pPr>
        <w:pStyle w:val="ListParagraph"/>
        <w:numPr>
          <w:ilvl w:val="0"/>
          <w:numId w:val="7"/>
        </w:numPr>
      </w:pPr>
      <w:r>
        <w:t>Himalayan sal</w:t>
      </w:r>
      <w:r w:rsidR="00F946EE">
        <w:t xml:space="preserve">t: </w:t>
      </w:r>
      <w:r w:rsidR="00627A59">
        <w:t>has</w:t>
      </w:r>
      <w:r w:rsidR="00F946EE">
        <w:t xml:space="preserve"> multiple minerals but lacks strong dehydration </w:t>
      </w:r>
      <w:r w:rsidR="00627A59">
        <w:t>capability</w:t>
      </w:r>
      <w:r w:rsidR="00F946EE">
        <w:t xml:space="preserve"> </w:t>
      </w:r>
    </w:p>
    <w:p w14:paraId="2F3E33EB" w14:textId="6A9F61A7" w:rsidR="00F946EE" w:rsidRDefault="00F946EE" w:rsidP="00B03F7D">
      <w:pPr>
        <w:pStyle w:val="ListParagraph"/>
        <w:numPr>
          <w:ilvl w:val="0"/>
          <w:numId w:val="7"/>
        </w:numPr>
      </w:pPr>
      <w:r>
        <w:t xml:space="preserve">Epsom salt: stabilises </w:t>
      </w:r>
      <w:r w:rsidR="00A30086">
        <w:t xml:space="preserve">structure but does not effectively remove moisture </w:t>
      </w:r>
    </w:p>
    <w:p w14:paraId="008961C4" w14:textId="77777777" w:rsidR="00393BB8" w:rsidRDefault="00393BB8" w:rsidP="00A30086">
      <w:pPr>
        <w:pStyle w:val="ListParagraph"/>
      </w:pPr>
    </w:p>
    <w:p w14:paraId="5897EDC0" w14:textId="0E28A5DC" w:rsidR="00A30086" w:rsidRDefault="00A30086" w:rsidP="00A30086">
      <w:pPr>
        <w:pStyle w:val="ListParagraph"/>
      </w:pPr>
      <w:r>
        <w:t>Natron’s unique mak</w:t>
      </w:r>
      <w:r w:rsidR="00151279">
        <w:t xml:space="preserve">e up allows it to both dry and preserve tissue effectively, making it superior </w:t>
      </w:r>
      <w:r w:rsidR="007E2952">
        <w:t>to other salts. It</w:t>
      </w:r>
      <w:r w:rsidR="00614227">
        <w:t xml:space="preserve">s </w:t>
      </w:r>
      <w:r w:rsidR="007E2952">
        <w:t>r</w:t>
      </w:r>
      <w:r w:rsidR="000537C7">
        <w:t xml:space="preserve">ole in mummification highlights the importance of its chemical makeup and how the </w:t>
      </w:r>
      <w:r w:rsidR="005F7540">
        <w:t xml:space="preserve">collaboration of the components aid each other to preserve what </w:t>
      </w:r>
      <w:bookmarkStart w:id="28" w:name="_Int_WRnXcSmV"/>
      <w:r w:rsidR="005F7540">
        <w:t>is neede</w:t>
      </w:r>
      <w:r w:rsidR="0056051D">
        <w:t>d</w:t>
      </w:r>
      <w:bookmarkEnd w:id="28"/>
      <w:r w:rsidR="0056051D">
        <w:t xml:space="preserve">. </w:t>
      </w:r>
    </w:p>
    <w:p w14:paraId="2D9DE782" w14:textId="77777777" w:rsidR="00F32D41" w:rsidRDefault="00F32D41">
      <w:r>
        <w:t xml:space="preserve">The results of the experiment demonstrate clear differences in the desiccation and preservation capabilities of the three salts tested. </w:t>
      </w:r>
    </w:p>
    <w:p w14:paraId="4F4963C0" w14:textId="1926CD27" w:rsidR="0031692A" w:rsidRDefault="0031692A">
      <w:r>
        <w:t xml:space="preserve">Sea salt showed the most rapid and significant moisture extraction, as shown by a mass reduction from </w:t>
      </w:r>
      <w:r w:rsidR="00F171D1">
        <w:t>39 grams to 18 grams of the tomato over the three week period. This represents a loss of around 53.8</w:t>
      </w:r>
      <w:r w:rsidR="00F83B0F">
        <w:t xml:space="preserve">% of the original mass. Which shows strong desiccating properties. </w:t>
      </w:r>
      <w:r w:rsidR="00EC6706">
        <w:t xml:space="preserve">Observational data supports this, with the tomato becoming more and more watery in the early stages before eventually </w:t>
      </w:r>
      <w:r w:rsidR="00792BA1">
        <w:t xml:space="preserve">shrinking and developing a rubber texture. </w:t>
      </w:r>
      <w:r w:rsidR="007A68FF">
        <w:t>However,</w:t>
      </w:r>
      <w:r w:rsidR="00792BA1">
        <w:t xml:space="preserve"> this rapid dehydration </w:t>
      </w:r>
      <w:r w:rsidR="00B64CCF">
        <w:t>appeared to change the structure of the tomato</w:t>
      </w:r>
      <w:r w:rsidR="00EA29AF">
        <w:t>, resulting in a mush consistency. This suggests that while sodium</w:t>
      </w:r>
      <w:r w:rsidR="00D834D9">
        <w:t xml:space="preserve"> chlorite if effective at removing water, it ma</w:t>
      </w:r>
      <w:r w:rsidR="00A02B4A">
        <w:t>y</w:t>
      </w:r>
      <w:r w:rsidR="00D834D9">
        <w:t xml:space="preserve"> not preserve </w:t>
      </w:r>
      <w:r w:rsidR="00A02B4A">
        <w:t xml:space="preserve">the </w:t>
      </w:r>
      <w:r w:rsidR="00056C6F">
        <w:t>tissue structure</w:t>
      </w:r>
      <w:r w:rsidR="00D834D9">
        <w:t xml:space="preserve"> effectively. </w:t>
      </w:r>
    </w:p>
    <w:p w14:paraId="7DA0E97D" w14:textId="5E735620" w:rsidR="00A02B4A" w:rsidRDefault="00A02B4A">
      <w:r>
        <w:t xml:space="preserve">Himalayan salt also demonstrated </w:t>
      </w:r>
      <w:r w:rsidR="005A7E75">
        <w:t xml:space="preserve">a great moisture loss, with a deduction of the mass of the </w:t>
      </w:r>
      <w:r w:rsidR="00BB2242">
        <w:t>tomato</w:t>
      </w:r>
      <w:r w:rsidR="005A7E75">
        <w:t xml:space="preserve"> from 56 grams to 26 grams </w:t>
      </w:r>
      <w:r w:rsidR="00BB2242">
        <w:t>(53.6%).</w:t>
      </w:r>
      <w:r w:rsidR="00EE7AA0">
        <w:t xml:space="preserve"> The tomato showed signs of decomposition, including skin separation and increased softness. Indicating</w:t>
      </w:r>
      <w:r w:rsidR="00C90A59">
        <w:t xml:space="preserve"> that moisture removal alone was insufficient to prevent tissue </w:t>
      </w:r>
      <w:r w:rsidR="00056C6F">
        <w:t xml:space="preserve">breakdown. </w:t>
      </w:r>
    </w:p>
    <w:p w14:paraId="1B11C537" w14:textId="01FDBA59" w:rsidR="00F333A7" w:rsidRDefault="00F333A7">
      <w:r>
        <w:lastRenderedPageBreak/>
        <w:t xml:space="preserve">In </w:t>
      </w:r>
      <w:r w:rsidR="00BB5672">
        <w:t>contrast</w:t>
      </w:r>
      <w:r>
        <w:t>, Epsom salt showed</w:t>
      </w:r>
      <w:r w:rsidR="00196DBE">
        <w:t xml:space="preserve"> no </w:t>
      </w:r>
      <w:r>
        <w:t>change in mass, r</w:t>
      </w:r>
      <w:r w:rsidR="00581824">
        <w:t xml:space="preserve">emaining a constant 29 grams throughout the experiment. This indicates that it did not act as a strong desiccant. However, it </w:t>
      </w:r>
      <w:r w:rsidR="00DD4D35">
        <w:t>pre</w:t>
      </w:r>
      <w:r w:rsidR="00196DBE">
        <w:t xml:space="preserve">served </w:t>
      </w:r>
      <w:r w:rsidR="00DD4D35">
        <w:t>the structure of the tomato more effectively than the other salts, with minimal shrinkage an</w:t>
      </w:r>
      <w:r w:rsidR="00BB5672">
        <w:t xml:space="preserve">d a maintained shape. </w:t>
      </w:r>
    </w:p>
    <w:p w14:paraId="7B1E133F" w14:textId="69D26EE4" w:rsidR="00196DBE" w:rsidRDefault="00196DBE">
      <w:r>
        <w:t>When compared to natron</w:t>
      </w:r>
      <w:r w:rsidR="00674494">
        <w:t xml:space="preserve">, none of the salts fully replicated its effectiveness, </w:t>
      </w:r>
    </w:p>
    <w:p w14:paraId="6448814D" w14:textId="77777777" w:rsidR="00BB5672" w:rsidRDefault="00BB5672"/>
    <w:p w14:paraId="0A95F122" w14:textId="77777777" w:rsidR="00056C6F" w:rsidRDefault="00056C6F"/>
    <w:p w14:paraId="1DC7367A" w14:textId="77777777" w:rsidR="00F32D41" w:rsidRDefault="00F32D41"/>
    <w:p w14:paraId="55CCD1EA" w14:textId="77777777" w:rsidR="00F32D41" w:rsidRDefault="00F32D41" w:rsidP="00A30086">
      <w:pPr>
        <w:pStyle w:val="ListParagraph"/>
      </w:pPr>
    </w:p>
    <w:p w14:paraId="7C99292E" w14:textId="77777777" w:rsidR="00614227" w:rsidRDefault="00614227" w:rsidP="00A30086">
      <w:pPr>
        <w:pStyle w:val="ListParagraph"/>
      </w:pPr>
    </w:p>
    <w:p w14:paraId="63F305BD" w14:textId="65A1B357" w:rsidR="00614227" w:rsidRDefault="00614227" w:rsidP="00A627DE">
      <w:pPr>
        <w:pStyle w:val="Heading1"/>
      </w:pPr>
      <w:bookmarkStart w:id="29" w:name="_Toc225711513"/>
      <w:r>
        <w:t>Conclusion</w:t>
      </w:r>
      <w:bookmarkEnd w:id="29"/>
      <w:r>
        <w:t xml:space="preserve"> </w:t>
      </w:r>
    </w:p>
    <w:p w14:paraId="7B895138" w14:textId="1DC97FFD" w:rsidR="00F215A5" w:rsidRDefault="006F08A6">
      <w:r>
        <w:t>This experiment demonstrates that different salts vary in their ability to desiccate and preserve organic</w:t>
      </w:r>
      <w:r w:rsidR="00941406">
        <w:t xml:space="preserve"> material. Sea salt provided to be the most </w:t>
      </w:r>
      <w:r w:rsidR="007F102A">
        <w:t>effective</w:t>
      </w:r>
      <w:r w:rsidR="00941406">
        <w:t xml:space="preserve"> at removing moisture, as evidenced by the subst</w:t>
      </w:r>
      <w:r w:rsidR="00E268DE">
        <w:t xml:space="preserve">antial reduction in mass over the </w:t>
      </w:r>
      <w:r w:rsidR="007F102A">
        <w:t>three-week</w:t>
      </w:r>
      <w:r w:rsidR="00E268DE">
        <w:t xml:space="preserve"> </w:t>
      </w:r>
      <w:r w:rsidR="007F102A">
        <w:t>period</w:t>
      </w:r>
      <w:r w:rsidR="00E268DE">
        <w:t xml:space="preserve">. </w:t>
      </w:r>
      <w:r w:rsidR="007F102A">
        <w:t>However,</w:t>
      </w:r>
      <w:r w:rsidR="00E268DE">
        <w:t xml:space="preserve"> this rapid dehydration had a negative impact on the stature of the toma</w:t>
      </w:r>
      <w:r w:rsidR="007F102A">
        <w:t xml:space="preserve">to, resulting in a mushy texture before eventually shrinking. </w:t>
      </w:r>
    </w:p>
    <w:p w14:paraId="77757998" w14:textId="77777777" w:rsidR="00B81C68" w:rsidRDefault="00FC17C8">
      <w:r>
        <w:t xml:space="preserve">Himalayan salt showed moderate </w:t>
      </w:r>
      <w:r w:rsidR="00D63D0B">
        <w:t xml:space="preserve">performance, with a </w:t>
      </w:r>
      <w:r>
        <w:t xml:space="preserve">similar </w:t>
      </w:r>
      <w:r w:rsidR="00BC7341">
        <w:t>level of moisture loss but ultimately led to visible decomposition.</w:t>
      </w:r>
      <w:r>
        <w:t xml:space="preserve"> </w:t>
      </w:r>
      <w:r w:rsidR="005B58F7">
        <w:t xml:space="preserve">The tomato showed signs of tissue breakdown, including </w:t>
      </w:r>
      <w:r w:rsidR="00B81C68">
        <w:t>separation</w:t>
      </w:r>
      <w:r w:rsidR="005B58F7">
        <w:t xml:space="preserve"> of the s</w:t>
      </w:r>
      <w:r w:rsidR="00912830">
        <w:t>kin, indicating that a high mineral count alone is insufficient in preventing decay.</w:t>
      </w:r>
    </w:p>
    <w:p w14:paraId="6B81710F" w14:textId="0DD4C486" w:rsidR="007F102A" w:rsidRDefault="00F0224C">
      <w:r>
        <w:t>Ep</w:t>
      </w:r>
      <w:r w:rsidR="00537C89">
        <w:t>som salt was the most effective at maintaining the original</w:t>
      </w:r>
      <w:r w:rsidR="00682AD3">
        <w:t xml:space="preserve"> </w:t>
      </w:r>
      <w:r w:rsidR="00537C89">
        <w:t xml:space="preserve">shape of </w:t>
      </w:r>
      <w:r w:rsidR="00682AD3">
        <w:t xml:space="preserve">the tomato, with minimal visible decomposition </w:t>
      </w:r>
      <w:r w:rsidR="00B95485">
        <w:t xml:space="preserve">throughout the experiment. </w:t>
      </w:r>
      <w:r w:rsidR="00A81F4D">
        <w:t>However,</w:t>
      </w:r>
      <w:r w:rsidR="00B95485">
        <w:t xml:space="preserve"> it showed little to no </w:t>
      </w:r>
      <w:r w:rsidR="009D3422">
        <w:t>reduction</w:t>
      </w:r>
      <w:r w:rsidR="00B95485">
        <w:t xml:space="preserve"> in mass, suggesting that it lacks strong desiccating </w:t>
      </w:r>
      <w:r w:rsidR="0077038B">
        <w:t xml:space="preserve">properties. This highlights the </w:t>
      </w:r>
      <w:r w:rsidR="009D3422">
        <w:t>limitations</w:t>
      </w:r>
      <w:r w:rsidR="0077038B">
        <w:t xml:space="preserve"> it has as a preservation agent, as th</w:t>
      </w:r>
      <w:r w:rsidR="003371E8">
        <w:t>e removal of moisture is a critical factor in preventing decay.</w:t>
      </w:r>
    </w:p>
    <w:p w14:paraId="65750E88" w14:textId="77777777" w:rsidR="00F4308E" w:rsidRDefault="0032299A">
      <w:r>
        <w:t>These findings suggest that the success of ancient Egyptian mummification</w:t>
      </w:r>
      <w:r w:rsidR="001E5737">
        <w:t xml:space="preserve"> was largely due to the unique makeup of natron</w:t>
      </w:r>
      <w:r w:rsidR="00816976">
        <w:t>, which provides a balance between dehydration a</w:t>
      </w:r>
      <w:r w:rsidR="00F4308E">
        <w:t xml:space="preserve">nd preservation. </w:t>
      </w:r>
    </w:p>
    <w:p w14:paraId="0A3A9AEE" w14:textId="0C238EB5" w:rsidR="00B81C68" w:rsidRDefault="00F4308E">
      <w:r>
        <w:t xml:space="preserve">Future </w:t>
      </w:r>
      <w:r w:rsidR="00D86DE0">
        <w:t>research</w:t>
      </w:r>
      <w:r>
        <w:t xml:space="preserve"> could explore combing different salts to more closely match the </w:t>
      </w:r>
      <w:r w:rsidR="00FA3CDE">
        <w:t xml:space="preserve">composition of natron, as well as extending the duration of the experiment to observe long term </w:t>
      </w:r>
      <w:r w:rsidR="006369AE">
        <w:t xml:space="preserve">preservation effects. Such </w:t>
      </w:r>
      <w:r w:rsidR="006735FF">
        <w:t xml:space="preserve">investigations </w:t>
      </w:r>
      <w:r w:rsidR="006735FF">
        <w:lastRenderedPageBreak/>
        <w:t>would provide further insight into</w:t>
      </w:r>
      <w:r w:rsidR="00033001">
        <w:t xml:space="preserve"> the</w:t>
      </w:r>
      <w:r w:rsidR="006735FF">
        <w:t xml:space="preserve"> chemical process underlying </w:t>
      </w:r>
      <w:r w:rsidR="00DB3E24">
        <w:rPr>
          <w:noProof/>
        </w:rPr>
        <w:drawing>
          <wp:anchor distT="0" distB="0" distL="114300" distR="114300" simplePos="0" relativeHeight="251658259" behindDoc="0" locked="0" layoutInCell="1" allowOverlap="1" wp14:anchorId="1BF2A5AD" wp14:editId="2C0356C1">
            <wp:simplePos x="0" y="0"/>
            <wp:positionH relativeFrom="column">
              <wp:posOffset>3886200</wp:posOffset>
            </wp:positionH>
            <wp:positionV relativeFrom="paragraph">
              <wp:posOffset>1428750</wp:posOffset>
            </wp:positionV>
            <wp:extent cx="1640205" cy="2914015"/>
            <wp:effectExtent l="0" t="0" r="0" b="635"/>
            <wp:wrapTopAndBottom/>
            <wp:docPr id="1662333238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0205" cy="2914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6735FF">
        <w:t>mummification and improve the accuracy of e</w:t>
      </w:r>
      <w:r w:rsidR="007C3019">
        <w:t>x</w:t>
      </w:r>
      <w:r w:rsidR="00F220F0">
        <w:t xml:space="preserve">perimental reconstructions. </w:t>
      </w:r>
    </w:p>
    <w:p w14:paraId="60936D5D" w14:textId="2155F0D9" w:rsidR="00897298" w:rsidRDefault="00DB3E24" w:rsidP="00DB3E24">
      <w:pPr>
        <w:pStyle w:val="Heading3"/>
      </w:pPr>
      <w:bookmarkStart w:id="30" w:name="_Toc225711514"/>
      <w:r>
        <w:t>Comparing results</w:t>
      </w:r>
      <w:bookmarkEnd w:id="30"/>
    </w:p>
    <w:p w14:paraId="50F397EC" w14:textId="0077684F" w:rsidR="00DB3E24" w:rsidRPr="00DB3E24" w:rsidRDefault="00DB3E24" w:rsidP="00DB3E24">
      <w:pPr>
        <w:rPr>
          <w:i/>
          <w:iCs/>
        </w:rPr>
      </w:pPr>
      <w:r>
        <w:rPr>
          <w:noProof/>
        </w:rPr>
        <w:drawing>
          <wp:anchor distT="0" distB="0" distL="114300" distR="114300" simplePos="0" relativeHeight="251658260" behindDoc="0" locked="0" layoutInCell="1" allowOverlap="1" wp14:anchorId="0E19702B" wp14:editId="362D4C92">
            <wp:simplePos x="0" y="0"/>
            <wp:positionH relativeFrom="margin">
              <wp:posOffset>-635</wp:posOffset>
            </wp:positionH>
            <wp:positionV relativeFrom="paragraph">
              <wp:posOffset>570865</wp:posOffset>
            </wp:positionV>
            <wp:extent cx="2124075" cy="2828290"/>
            <wp:effectExtent l="0" t="0" r="9525" b="0"/>
            <wp:wrapTopAndBottom/>
            <wp:docPr id="1367719886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4075" cy="2828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B3E24">
        <w:rPr>
          <w:i/>
          <w:iCs/>
        </w:rPr>
        <w:t xml:space="preserve">Figure </w:t>
      </w:r>
      <w:r w:rsidRPr="00DB3E24">
        <w:rPr>
          <w:i/>
          <w:iCs/>
        </w:rPr>
        <w:fldChar w:fldCharType="begin"/>
      </w:r>
      <w:r w:rsidRPr="00DB3E24">
        <w:rPr>
          <w:i/>
          <w:iCs/>
        </w:rPr>
        <w:instrText xml:space="preserve"> SEQ Figure \* ARABIC </w:instrText>
      </w:r>
      <w:r w:rsidRPr="00DB3E24">
        <w:rPr>
          <w:i/>
          <w:iCs/>
        </w:rPr>
        <w:fldChar w:fldCharType="separate"/>
      </w:r>
      <w:r w:rsidRPr="00DB3E24">
        <w:rPr>
          <w:i/>
          <w:iCs/>
        </w:rPr>
        <w:t>1</w:t>
      </w:r>
      <w:r w:rsidRPr="00DB3E24">
        <w:fldChar w:fldCharType="end"/>
      </w:r>
      <w:r w:rsidRPr="00DB3E24">
        <w:rPr>
          <w:i/>
          <w:iCs/>
        </w:rPr>
        <w:t>: Tomato sample for sea salt Figure 11: Results of week three of Sea salt</w:t>
      </w:r>
    </w:p>
    <w:p w14:paraId="72731EBE" w14:textId="0ADD2FE4" w:rsidR="00DB3E24" w:rsidRPr="00DB3E24" w:rsidRDefault="00DB3E24" w:rsidP="00DB3E24">
      <w:pPr>
        <w:rPr>
          <w:i/>
          <w:iCs/>
        </w:rPr>
      </w:pPr>
    </w:p>
    <w:p w14:paraId="7B1270AE" w14:textId="11414D3C" w:rsidR="00651E96" w:rsidRDefault="00DB3E24">
      <w:r>
        <w:rPr>
          <w:noProof/>
        </w:rPr>
        <w:drawing>
          <wp:anchor distT="0" distB="0" distL="114300" distR="114300" simplePos="0" relativeHeight="251658262" behindDoc="0" locked="0" layoutInCell="1" allowOverlap="1" wp14:anchorId="26329058" wp14:editId="6AF0FD84">
            <wp:simplePos x="0" y="0"/>
            <wp:positionH relativeFrom="margin">
              <wp:posOffset>3571875</wp:posOffset>
            </wp:positionH>
            <wp:positionV relativeFrom="paragraph">
              <wp:posOffset>691515</wp:posOffset>
            </wp:positionV>
            <wp:extent cx="2037715" cy="2707005"/>
            <wp:effectExtent l="0" t="0" r="635" b="0"/>
            <wp:wrapTopAndBottom/>
            <wp:docPr id="468410894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7715" cy="27070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61" behindDoc="0" locked="0" layoutInCell="1" allowOverlap="1" wp14:anchorId="375B94D8" wp14:editId="56164E52">
            <wp:simplePos x="0" y="0"/>
            <wp:positionH relativeFrom="column">
              <wp:posOffset>104775</wp:posOffset>
            </wp:positionH>
            <wp:positionV relativeFrom="paragraph">
              <wp:posOffset>215265</wp:posOffset>
            </wp:positionV>
            <wp:extent cx="1695450" cy="3016250"/>
            <wp:effectExtent l="0" t="0" r="0" b="0"/>
            <wp:wrapTopAndBottom/>
            <wp:docPr id="1671317187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5450" cy="3016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106FD2E" w14:textId="77777777" w:rsidR="00DB3E24" w:rsidRDefault="00DB3E24">
      <w:r w:rsidRPr="00DB3E24">
        <w:rPr>
          <w:noProof/>
        </w:rPr>
        <w:drawing>
          <wp:inline distT="0" distB="0" distL="0" distR="0" wp14:anchorId="645A61F4" wp14:editId="3B03A45B">
            <wp:extent cx="5731510" cy="266700"/>
            <wp:effectExtent l="0" t="0" r="0" b="0"/>
            <wp:docPr id="1172188135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8ED27B9" w14:textId="52DE6820" w:rsidR="00DB3E24" w:rsidRDefault="00DB3E24">
      <w:r>
        <w:rPr>
          <w:noProof/>
        </w:rPr>
        <mc:AlternateContent>
          <mc:Choice Requires="wps">
            <w:drawing>
              <wp:anchor distT="0" distB="0" distL="114300" distR="114300" simplePos="0" relativeHeight="251658263" behindDoc="1" locked="0" layoutInCell="1" allowOverlap="1" wp14:anchorId="7E998026" wp14:editId="1D4AABA0">
                <wp:simplePos x="0" y="0"/>
                <wp:positionH relativeFrom="column">
                  <wp:posOffset>3657600</wp:posOffset>
                </wp:positionH>
                <wp:positionV relativeFrom="paragraph">
                  <wp:posOffset>-4445</wp:posOffset>
                </wp:positionV>
                <wp:extent cx="1243965" cy="635"/>
                <wp:effectExtent l="0" t="0" r="0" b="0"/>
                <wp:wrapTight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</wp:wrapPolygon>
                </wp:wrapTight>
                <wp:docPr id="8238173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43965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46868817" w14:textId="77777777" w:rsidR="00DB3E24" w:rsidRDefault="00DB3E24" w:rsidP="00DB3E24">
                            <w:pPr>
                              <w:pStyle w:val="Caption"/>
                              <w:rPr>
                                <w:noProof/>
                              </w:rPr>
                            </w:pPr>
                            <w:r>
                              <w:t>Figure 2: Tomato sample for Epsom salt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E998026" id="_x0000_s1039" type="#_x0000_t202" style="position:absolute;margin-left:4in;margin-top:-.35pt;width:97.95pt;height:.05pt;z-index:-251658217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" stroked="f">
                <v:textbox style="mso-fit-shape-to-text:t" inset="0,0,0,0">
                  <w:txbxContent>
                    <w:p w14:paraId="46868817" w14:textId="77777777" w:rsidR="00DB3E24" w:rsidRDefault="00DB3E24" w:rsidP="00DB3E24">
                      <w:pPr>
                        <w:pStyle w:val="Caption"/>
                        <w:rPr>
                          <w:noProof/>
                        </w:rPr>
                      </w:pPr>
                      <w:r>
                        <w:t>Figure 2: Tomato sample for Epsom salt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>
        <w:br w:type="page"/>
      </w:r>
    </w:p>
    <w:p w14:paraId="6EDFCC06" w14:textId="34EA4293" w:rsidR="00DB3E24" w:rsidRDefault="00DB3E24" w:rsidP="00DB3E24">
      <w:pPr>
        <w:pStyle w:val="Caption"/>
        <w:rPr>
          <w:noProof/>
        </w:rPr>
      </w:pPr>
      <w:r>
        <w:rPr>
          <w:noProof/>
        </w:rPr>
        <w:lastRenderedPageBreak/>
        <w:drawing>
          <wp:anchor distT="0" distB="0" distL="114300" distR="114300" simplePos="0" relativeHeight="251658264" behindDoc="0" locked="0" layoutInCell="1" allowOverlap="1" wp14:anchorId="1407CD04" wp14:editId="6E2A1EAF">
            <wp:simplePos x="0" y="0"/>
            <wp:positionH relativeFrom="column">
              <wp:posOffset>4010025</wp:posOffset>
            </wp:positionH>
            <wp:positionV relativeFrom="paragraph">
              <wp:posOffset>390525</wp:posOffset>
            </wp:positionV>
            <wp:extent cx="1572260" cy="2799080"/>
            <wp:effectExtent l="0" t="0" r="8890" b="1270"/>
            <wp:wrapTopAndBottom/>
            <wp:docPr id="1640967521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2260" cy="2799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>Figure 3: tomato sample for Himalayan salt</w:t>
      </w:r>
    </w:p>
    <w:p w14:paraId="4032B32E" w14:textId="77777777" w:rsidR="00DB3E24" w:rsidRDefault="00DB3E24" w:rsidP="00DB3E24">
      <w:pPr>
        <w:pStyle w:val="Caption"/>
        <w:rPr>
          <w:noProof/>
        </w:rPr>
      </w:pPr>
      <w:r>
        <w:rPr>
          <w:noProof/>
        </w:rPr>
        <w:drawing>
          <wp:anchor distT="0" distB="0" distL="114300" distR="114300" simplePos="0" relativeHeight="251658265" behindDoc="0" locked="0" layoutInCell="1" allowOverlap="1" wp14:anchorId="6B84135B" wp14:editId="34509E07">
            <wp:simplePos x="0" y="0"/>
            <wp:positionH relativeFrom="margin">
              <wp:posOffset>-228600</wp:posOffset>
            </wp:positionH>
            <wp:positionV relativeFrom="paragraph">
              <wp:posOffset>247015</wp:posOffset>
            </wp:positionV>
            <wp:extent cx="1647825" cy="2204085"/>
            <wp:effectExtent l="0" t="0" r="9525" b="5715"/>
            <wp:wrapTopAndBottom/>
            <wp:docPr id="755440708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7825" cy="2204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t xml:space="preserve">                                                           Figure 12: Week three results of Himalayan salt</w:t>
      </w:r>
    </w:p>
    <w:p w14:paraId="4C70523B" w14:textId="77777777" w:rsidR="00DB3E24" w:rsidRDefault="00DB3E24"/>
    <w:p w14:paraId="46F9551F" w14:textId="77777777" w:rsidR="00DB3E24" w:rsidRDefault="00DB3E24">
      <w:r>
        <w:br w:type="page"/>
      </w:r>
    </w:p>
    <w:p w14:paraId="3AA999E4" w14:textId="77777777" w:rsidR="000E669B" w:rsidRDefault="00DB3E24" w:rsidP="00DB3E24">
      <w:pPr>
        <w:pStyle w:val="Heading1"/>
      </w:pPr>
      <w:bookmarkStart w:id="31" w:name="_Toc225711515"/>
      <w:r>
        <w:lastRenderedPageBreak/>
        <w:t>References</w:t>
      </w:r>
      <w:bookmarkEnd w:id="31"/>
      <w:r>
        <w:t xml:space="preserve"> </w:t>
      </w:r>
    </w:p>
    <w:p w14:paraId="4DFB9D6C" w14:textId="2042B86B" w:rsidR="005A6DD6" w:rsidRDefault="00DB3E24" w:rsidP="00DB3E24">
      <w:pPr>
        <w:pStyle w:val="Heading1"/>
      </w:pPr>
      <w:r>
        <w:t xml:space="preserve"> </w:t>
      </w:r>
    </w:p>
    <w:p w14:paraId="16D73707" w14:textId="77777777" w:rsidR="002F75F1" w:rsidRPr="002F75F1" w:rsidRDefault="002F75F1" w:rsidP="002F75F1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F75F1">
        <w:rPr>
          <w:rFonts w:ascii="Times New Roman" w:eastAsia="Times New Roman" w:hAnsi="Times New Roman" w:cs="Times New Roman"/>
          <w:kern w:val="0"/>
          <w14:ligatures w14:val="none"/>
        </w:rPr>
        <w:t xml:space="preserve">Abdel-Maksoud, G. and El-Amin, A.-R. (2011) ‘A REVIEW ON THE MATERIALS USED DURING THE MUMMIFICATION PROCESSES IN ANCIENT EGYPT’, </w:t>
      </w:r>
      <w:r w:rsidRPr="002F75F1">
        <w:rPr>
          <w:rFonts w:ascii="Times New Roman" w:eastAsia="Times New Roman" w:hAnsi="Times New Roman" w:cs="Times New Roman"/>
          <w:i/>
          <w:iCs/>
          <w:kern w:val="0"/>
          <w14:ligatures w14:val="none"/>
        </w:rPr>
        <w:t xml:space="preserve">Mediterranean Archaeology and </w:t>
      </w:r>
      <w:proofErr w:type="spellStart"/>
      <w:r w:rsidRPr="002F75F1">
        <w:rPr>
          <w:rFonts w:ascii="Times New Roman" w:eastAsia="Times New Roman" w:hAnsi="Times New Roman" w:cs="Times New Roman"/>
          <w:i/>
          <w:iCs/>
          <w:kern w:val="0"/>
          <w14:ligatures w14:val="none"/>
        </w:rPr>
        <w:t>Archaeometry</w:t>
      </w:r>
      <w:proofErr w:type="spellEnd"/>
      <w:r w:rsidRPr="002F75F1">
        <w:rPr>
          <w:rFonts w:ascii="Times New Roman" w:eastAsia="Times New Roman" w:hAnsi="Times New Roman" w:cs="Times New Roman"/>
          <w:kern w:val="0"/>
          <w14:ligatures w14:val="none"/>
        </w:rPr>
        <w:t>, 11(2), pp. 129–150. Available at: https://www.maajournal.com/index.php/maa/article/view/437 (Accessed: 27 March 2026).</w:t>
      </w:r>
    </w:p>
    <w:p w14:paraId="5966C2CF" w14:textId="77777777" w:rsidR="002F75F1" w:rsidRPr="002F75F1" w:rsidRDefault="002F75F1" w:rsidP="002F75F1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F75F1">
        <w:rPr>
          <w:rFonts w:ascii="Times New Roman" w:eastAsia="Times New Roman" w:hAnsi="Times New Roman" w:cs="Times New Roman"/>
          <w:i/>
          <w:iCs/>
          <w:kern w:val="0"/>
          <w14:ligatures w14:val="none"/>
        </w:rPr>
        <w:t>Epsom Salt: Benefits, Uses, and Side Effects</w:t>
      </w:r>
      <w:r w:rsidRPr="002F75F1">
        <w:rPr>
          <w:rFonts w:ascii="Times New Roman" w:eastAsia="Times New Roman" w:hAnsi="Times New Roman" w:cs="Times New Roman"/>
          <w:kern w:val="0"/>
          <w14:ligatures w14:val="none"/>
        </w:rPr>
        <w:t xml:space="preserve"> (2018). Available at: https://www.healthline.com/nutrition/epsom-salt-benefits-uses (Accessed: 27 March 2026).</w:t>
      </w:r>
    </w:p>
    <w:p w14:paraId="564C730A" w14:textId="77777777" w:rsidR="002F75F1" w:rsidRPr="002F75F1" w:rsidRDefault="002F75F1" w:rsidP="002F75F1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F75F1">
        <w:rPr>
          <w:rFonts w:ascii="Times New Roman" w:eastAsia="Times New Roman" w:hAnsi="Times New Roman" w:cs="Times New Roman"/>
          <w:kern w:val="0"/>
          <w14:ligatures w14:val="none"/>
        </w:rPr>
        <w:t>Lucas, A. (no date) ‘The Use of Natron in Mummification’.</w:t>
      </w:r>
    </w:p>
    <w:p w14:paraId="4DE6196E" w14:textId="77777777" w:rsidR="002F75F1" w:rsidRPr="002F75F1" w:rsidRDefault="002F75F1" w:rsidP="002F75F1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F75F1">
        <w:rPr>
          <w:rFonts w:ascii="Times New Roman" w:eastAsia="Times New Roman" w:hAnsi="Times New Roman" w:cs="Times New Roman"/>
          <w:kern w:val="0"/>
          <w14:ligatures w14:val="none"/>
        </w:rPr>
        <w:t xml:space="preserve">Morozova, I. </w:t>
      </w:r>
      <w:r w:rsidRPr="002F75F1">
        <w:rPr>
          <w:rFonts w:ascii="Times New Roman" w:eastAsia="Times New Roman" w:hAnsi="Times New Roman" w:cs="Times New Roman"/>
          <w:i/>
          <w:iCs/>
          <w:kern w:val="0"/>
          <w14:ligatures w14:val="none"/>
        </w:rPr>
        <w:t>et al.</w:t>
      </w:r>
      <w:r w:rsidRPr="002F75F1">
        <w:rPr>
          <w:rFonts w:ascii="Times New Roman" w:eastAsia="Times New Roman" w:hAnsi="Times New Roman" w:cs="Times New Roman"/>
          <w:kern w:val="0"/>
          <w14:ligatures w14:val="none"/>
        </w:rPr>
        <w:t xml:space="preserve"> (2020) ‘Ongoing tissue changes in an experimentally mummified human leg’, </w:t>
      </w:r>
      <w:r w:rsidRPr="002F75F1">
        <w:rPr>
          <w:rFonts w:ascii="Times New Roman" w:eastAsia="Times New Roman" w:hAnsi="Times New Roman" w:cs="Times New Roman"/>
          <w:i/>
          <w:iCs/>
          <w:kern w:val="0"/>
          <w14:ligatures w14:val="none"/>
        </w:rPr>
        <w:t>The Anatomical Record</w:t>
      </w:r>
      <w:r w:rsidRPr="002F75F1">
        <w:rPr>
          <w:rFonts w:ascii="Times New Roman" w:eastAsia="Times New Roman" w:hAnsi="Times New Roman" w:cs="Times New Roman"/>
          <w:kern w:val="0"/>
          <w14:ligatures w14:val="none"/>
        </w:rPr>
        <w:t>, 303(12), pp. 3085–3095. Available at: https://doi.org/10.1002/ar.24333.</w:t>
      </w:r>
    </w:p>
    <w:p w14:paraId="0F6A5FCA" w14:textId="77777777" w:rsidR="002F75F1" w:rsidRPr="002F75F1" w:rsidRDefault="002F75F1" w:rsidP="002F75F1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F75F1">
        <w:rPr>
          <w:rFonts w:ascii="Times New Roman" w:eastAsia="Times New Roman" w:hAnsi="Times New Roman" w:cs="Times New Roman"/>
          <w:i/>
          <w:iCs/>
          <w:kern w:val="0"/>
          <w14:ligatures w14:val="none"/>
        </w:rPr>
        <w:t>Organic chemistry of embalming agents in Pharaonic and Graeco-Roman mummies - ProQuest</w:t>
      </w:r>
      <w:r w:rsidRPr="002F75F1">
        <w:rPr>
          <w:rFonts w:ascii="Times New Roman" w:eastAsia="Times New Roman" w:hAnsi="Times New Roman" w:cs="Times New Roman"/>
          <w:kern w:val="0"/>
          <w14:ligatures w14:val="none"/>
        </w:rPr>
        <w:t xml:space="preserve"> (no date). Available at: https://www.proquest.com/docview/204473085/fulltextPDF?pq-origsite=primo_ra&amp;accountid=130472&amp;RAO=true&amp;sourcetype=Scholarly%20Journals (Accessed: 27 March 2026).</w:t>
      </w:r>
    </w:p>
    <w:p w14:paraId="7EE97F27" w14:textId="77777777" w:rsidR="002F75F1" w:rsidRPr="002F75F1" w:rsidRDefault="002F75F1" w:rsidP="002F75F1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F75F1">
        <w:rPr>
          <w:rFonts w:ascii="Times New Roman" w:eastAsia="Times New Roman" w:hAnsi="Times New Roman" w:cs="Times New Roman"/>
          <w:i/>
          <w:iCs/>
          <w:kern w:val="0"/>
          <w14:ligatures w14:val="none"/>
        </w:rPr>
        <w:t>Pink Himalayan Salt | Benefit &amp; Uses | Holland &amp; Barrett</w:t>
      </w:r>
      <w:r w:rsidRPr="002F75F1">
        <w:rPr>
          <w:rFonts w:ascii="Times New Roman" w:eastAsia="Times New Roman" w:hAnsi="Times New Roman" w:cs="Times New Roman"/>
          <w:kern w:val="0"/>
          <w14:ligatures w14:val="none"/>
        </w:rPr>
        <w:t xml:space="preserve"> (no date). Available at: https://www.hollandandbarrett.com/the-health-hub/food-drink/food/pink-himalayan-salt/ (Accessed: 27 March 2026).</w:t>
      </w:r>
    </w:p>
    <w:p w14:paraId="5EBFF2E7" w14:textId="77777777" w:rsidR="002F75F1" w:rsidRPr="002F75F1" w:rsidRDefault="002F75F1" w:rsidP="002F75F1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F75F1">
        <w:rPr>
          <w:rFonts w:ascii="Times New Roman" w:eastAsia="Times New Roman" w:hAnsi="Times New Roman" w:cs="Times New Roman"/>
          <w:i/>
          <w:iCs/>
          <w:kern w:val="0"/>
          <w14:ligatures w14:val="none"/>
        </w:rPr>
        <w:t>Sea Salt: Uses, Benefits, and Downsides</w:t>
      </w:r>
      <w:r w:rsidRPr="002F75F1">
        <w:rPr>
          <w:rFonts w:ascii="Times New Roman" w:eastAsia="Times New Roman" w:hAnsi="Times New Roman" w:cs="Times New Roman"/>
          <w:kern w:val="0"/>
          <w14:ligatures w14:val="none"/>
        </w:rPr>
        <w:t xml:space="preserve"> (2019). Available at: https://www.healthline.com/nutrition/sea-salt-benefits (Accessed: 27 March 2026).</w:t>
      </w:r>
    </w:p>
    <w:p w14:paraId="04D66BCD" w14:textId="77777777" w:rsidR="002F75F1" w:rsidRPr="002F75F1" w:rsidRDefault="002F75F1" w:rsidP="002F75F1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F75F1">
        <w:rPr>
          <w:rFonts w:ascii="Times New Roman" w:eastAsia="Times New Roman" w:hAnsi="Times New Roman" w:cs="Times New Roman"/>
          <w:kern w:val="0"/>
          <w14:ligatures w14:val="none"/>
        </w:rPr>
        <w:t xml:space="preserve">Zimmerman, M.R., Brier, B. and Wade, R.S. (no date) ‘Brief communication: Twentieth‐century replication of an Egyptian mummy: Implications for </w:t>
      </w:r>
      <w:proofErr w:type="spellStart"/>
      <w:r w:rsidRPr="002F75F1">
        <w:rPr>
          <w:rFonts w:ascii="Times New Roman" w:eastAsia="Times New Roman" w:hAnsi="Times New Roman" w:cs="Times New Roman"/>
          <w:kern w:val="0"/>
          <w14:ligatures w14:val="none"/>
        </w:rPr>
        <w:t>paleopathology</w:t>
      </w:r>
      <w:proofErr w:type="spellEnd"/>
      <w:r w:rsidRPr="002F75F1">
        <w:rPr>
          <w:rFonts w:ascii="Times New Roman" w:eastAsia="Times New Roman" w:hAnsi="Times New Roman" w:cs="Times New Roman"/>
          <w:kern w:val="0"/>
          <w14:ligatures w14:val="none"/>
        </w:rPr>
        <w:t>’. Available at: https://onlinelibrary-wiley-com.uwtsd.idm.oclc.org/doi/10.1002/(SICI)1096-8644(199812)107:4&lt;417::AID-AJPA4&gt;3.0.CO;2-B (Accessed: 27 March 2026).</w:t>
      </w:r>
    </w:p>
    <w:p w14:paraId="490536EA" w14:textId="6B8FDEAE" w:rsidR="005A6DD6" w:rsidRDefault="005A6DD6"/>
    <w:p w14:paraId="6975F729" w14:textId="77777777" w:rsidR="009A4076" w:rsidRDefault="009A4076"/>
    <w:p w14:paraId="72414182" w14:textId="77777777" w:rsidR="009A4076" w:rsidRDefault="009A4076"/>
    <w:p w14:paraId="2673E798" w14:textId="107784E1" w:rsidR="009A4076" w:rsidRDefault="00BA305B">
      <w:r>
        <w:t xml:space="preserve">Figures 1-13: </w:t>
      </w:r>
      <w:r w:rsidR="009A4076">
        <w:t>All photos photographed by Lillian York</w:t>
      </w:r>
    </w:p>
    <w:sectPr w:rsidR="009A4076" w:rsidSect="00A627DE">
      <w:footerReference w:type="default" r:id="rId27"/>
      <w:pgSz w:w="11906" w:h="16838"/>
      <w:pgMar w:top="1440" w:right="1440" w:bottom="1440" w:left="144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66EC55" w14:textId="77777777" w:rsidR="001304D7" w:rsidRDefault="001304D7" w:rsidP="00A627DE">
      <w:pPr>
        <w:spacing w:after="0" w:line="240" w:lineRule="auto"/>
      </w:pPr>
      <w:r>
        <w:separator/>
      </w:r>
    </w:p>
  </w:endnote>
  <w:endnote w:type="continuationSeparator" w:id="0">
    <w:p w14:paraId="03BA6366" w14:textId="77777777" w:rsidR="001304D7" w:rsidRDefault="001304D7" w:rsidP="00A627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62573567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23075C7" w14:textId="5872354D" w:rsidR="00A627DE" w:rsidRDefault="00A627DE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A932466" w14:textId="77777777" w:rsidR="00A627DE" w:rsidRDefault="00A627D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DF2DD2" w14:textId="77777777" w:rsidR="001304D7" w:rsidRDefault="001304D7" w:rsidP="00A627DE">
      <w:pPr>
        <w:spacing w:after="0" w:line="240" w:lineRule="auto"/>
      </w:pPr>
      <w:r>
        <w:separator/>
      </w:r>
    </w:p>
  </w:footnote>
  <w:footnote w:type="continuationSeparator" w:id="0">
    <w:p w14:paraId="53659925" w14:textId="77777777" w:rsidR="001304D7" w:rsidRDefault="001304D7" w:rsidP="00A627DE">
      <w:pPr>
        <w:spacing w:after="0" w:line="240" w:lineRule="auto"/>
      </w:pPr>
      <w:r>
        <w:continuationSeparator/>
      </w:r>
    </w:p>
  </w:footnote>
</w:footnotes>
</file>

<file path=word/intelligence2.xml><?xml version="1.0" encoding="utf-8"?>
<int2:intelligence xmlns:int2="http://schemas.microsoft.com/office/intelligence/2020/intelligence" xmlns:oel="http://schemas.microsoft.com/office/2019/extlst">
  <int2:observations>
    <int2:bookmark int2:bookmarkName="_Int_OdQ0j0MO" int2:invalidationBookmarkName="" int2:hashCode="PVPyNHMkDT8JD0" int2:id="1yYRdmbe">
      <int2:state int2:value="Rejected" int2:type="style"/>
    </int2:bookmark>
    <int2:bookmark int2:bookmarkName="_Int_tSB8sCKI" int2:invalidationBookmarkName="" int2:hashCode="IsczoLBBd5YzUQ" int2:id="3ftzLbOA">
      <int2:state int2:value="Rejected" int2:type="style"/>
    </int2:bookmark>
    <int2:bookmark int2:bookmarkName="_Int_z6rOxjko" int2:invalidationBookmarkName="" int2:hashCode="tp2Ud0RyEYHURv" int2:id="E9dBmaW2">
      <int2:state int2:value="Rejected" int2:type="style"/>
    </int2:bookmark>
    <int2:bookmark int2:bookmarkName="_Int_c7EziVI0" int2:invalidationBookmarkName="" int2:hashCode="H69B9RWvLzeS4I" int2:id="JRa3jdNn">
      <int2:state int2:value="Rejected" int2:type="style"/>
    </int2:bookmark>
    <int2:bookmark int2:bookmarkName="_Int_WRnXcSmV" int2:invalidationBookmarkName="" int2:hashCode="5REDhXTu2EAQNs" int2:id="OWBA8kV7">
      <int2:state int2:value="Rejected" int2:type="style"/>
    </int2:bookmark>
    <int2:bookmark int2:bookmarkName="_Int_RZx7zbbe" int2:invalidationBookmarkName="" int2:hashCode="twyb7C76GKizJs" int2:id="Z1NFWanY">
      <int2:state int2:value="Rejected" int2:type="style"/>
    </int2:bookmark>
    <int2:bookmark int2:bookmarkName="_Int_HSYLQg1e" int2:invalidationBookmarkName="" int2:hashCode="mtoAbt+TurfJwA" int2:id="sfPKvdAj">
      <int2:state int2:value="Rejected" int2:type="style"/>
    </int2:bookmark>
    <int2:bookmark int2:bookmarkName="_Int_besO1EDk" int2:invalidationBookmarkName="" int2:hashCode="4wD7jl3E4tkxZu" int2:id="vUkf7Xv8">
      <int2:state int2:value="Rejected" int2:type="style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B75D3E"/>
    <w:multiLevelType w:val="hybridMultilevel"/>
    <w:tmpl w:val="C322982C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42059B"/>
    <w:multiLevelType w:val="hybridMultilevel"/>
    <w:tmpl w:val="7F4E78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CCB2FD7"/>
    <w:multiLevelType w:val="hybridMultilevel"/>
    <w:tmpl w:val="2618BA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88D49FC"/>
    <w:multiLevelType w:val="hybridMultilevel"/>
    <w:tmpl w:val="F9B077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6FF37BB"/>
    <w:multiLevelType w:val="hybridMultilevel"/>
    <w:tmpl w:val="601A544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69E424AF"/>
    <w:multiLevelType w:val="hybridMultilevel"/>
    <w:tmpl w:val="326E2A8C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D7C72F2"/>
    <w:multiLevelType w:val="hybridMultilevel"/>
    <w:tmpl w:val="FFDAD50A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09550911">
    <w:abstractNumId w:val="0"/>
  </w:num>
  <w:num w:numId="2" w16cid:durableId="1565218577">
    <w:abstractNumId w:val="6"/>
  </w:num>
  <w:num w:numId="3" w16cid:durableId="685179792">
    <w:abstractNumId w:val="4"/>
  </w:num>
  <w:num w:numId="4" w16cid:durableId="1159931278">
    <w:abstractNumId w:val="5"/>
  </w:num>
  <w:num w:numId="5" w16cid:durableId="451096483">
    <w:abstractNumId w:val="2"/>
  </w:num>
  <w:num w:numId="6" w16cid:durableId="1988626216">
    <w:abstractNumId w:val="3"/>
  </w:num>
  <w:num w:numId="7" w16cid:durableId="139619682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4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0176"/>
    <w:rsid w:val="00002A9D"/>
    <w:rsid w:val="00003B43"/>
    <w:rsid w:val="000076E8"/>
    <w:rsid w:val="00014C09"/>
    <w:rsid w:val="00033001"/>
    <w:rsid w:val="00052789"/>
    <w:rsid w:val="000537C7"/>
    <w:rsid w:val="00056C6F"/>
    <w:rsid w:val="0005758F"/>
    <w:rsid w:val="00071E32"/>
    <w:rsid w:val="000841D5"/>
    <w:rsid w:val="000A6B3C"/>
    <w:rsid w:val="000E56CC"/>
    <w:rsid w:val="000E669B"/>
    <w:rsid w:val="000E7933"/>
    <w:rsid w:val="00114900"/>
    <w:rsid w:val="0012454A"/>
    <w:rsid w:val="001304D7"/>
    <w:rsid w:val="00151279"/>
    <w:rsid w:val="00161E1B"/>
    <w:rsid w:val="00176C22"/>
    <w:rsid w:val="001840D1"/>
    <w:rsid w:val="00185F7F"/>
    <w:rsid w:val="00191F5C"/>
    <w:rsid w:val="00196DBE"/>
    <w:rsid w:val="001B0C28"/>
    <w:rsid w:val="001C4309"/>
    <w:rsid w:val="001D2E39"/>
    <w:rsid w:val="001E5737"/>
    <w:rsid w:val="001F6246"/>
    <w:rsid w:val="0021009F"/>
    <w:rsid w:val="00214DCF"/>
    <w:rsid w:val="0022745A"/>
    <w:rsid w:val="0023201A"/>
    <w:rsid w:val="00251F99"/>
    <w:rsid w:val="002543FF"/>
    <w:rsid w:val="002551D8"/>
    <w:rsid w:val="0027490F"/>
    <w:rsid w:val="00286A3D"/>
    <w:rsid w:val="002B7947"/>
    <w:rsid w:val="002C446B"/>
    <w:rsid w:val="002E7D94"/>
    <w:rsid w:val="002F1C3C"/>
    <w:rsid w:val="002F3191"/>
    <w:rsid w:val="002F72F4"/>
    <w:rsid w:val="002F75F1"/>
    <w:rsid w:val="00300446"/>
    <w:rsid w:val="00302BB3"/>
    <w:rsid w:val="00302FD7"/>
    <w:rsid w:val="00316882"/>
    <w:rsid w:val="0031692A"/>
    <w:rsid w:val="0032299A"/>
    <w:rsid w:val="003371E8"/>
    <w:rsid w:val="003456F3"/>
    <w:rsid w:val="00352068"/>
    <w:rsid w:val="00376EBE"/>
    <w:rsid w:val="0038225C"/>
    <w:rsid w:val="00387B1D"/>
    <w:rsid w:val="00393BB8"/>
    <w:rsid w:val="00394806"/>
    <w:rsid w:val="00396AC1"/>
    <w:rsid w:val="003B15A7"/>
    <w:rsid w:val="003C5CC9"/>
    <w:rsid w:val="003D0176"/>
    <w:rsid w:val="00403F27"/>
    <w:rsid w:val="004066D4"/>
    <w:rsid w:val="004070C6"/>
    <w:rsid w:val="00443EEA"/>
    <w:rsid w:val="00457054"/>
    <w:rsid w:val="00473997"/>
    <w:rsid w:val="004744AA"/>
    <w:rsid w:val="004935DA"/>
    <w:rsid w:val="004947F9"/>
    <w:rsid w:val="004A63E8"/>
    <w:rsid w:val="004A7545"/>
    <w:rsid w:val="004B67F6"/>
    <w:rsid w:val="004E2090"/>
    <w:rsid w:val="00513845"/>
    <w:rsid w:val="00537C89"/>
    <w:rsid w:val="005540AB"/>
    <w:rsid w:val="0056051D"/>
    <w:rsid w:val="0056527F"/>
    <w:rsid w:val="00566926"/>
    <w:rsid w:val="005708D0"/>
    <w:rsid w:val="00573FF5"/>
    <w:rsid w:val="0057472D"/>
    <w:rsid w:val="00581824"/>
    <w:rsid w:val="0058456D"/>
    <w:rsid w:val="00584E88"/>
    <w:rsid w:val="0059426F"/>
    <w:rsid w:val="005A6DD6"/>
    <w:rsid w:val="005A7E75"/>
    <w:rsid w:val="005B18DB"/>
    <w:rsid w:val="005B319B"/>
    <w:rsid w:val="005B58F7"/>
    <w:rsid w:val="005B673F"/>
    <w:rsid w:val="005D4619"/>
    <w:rsid w:val="005E35F3"/>
    <w:rsid w:val="005F7540"/>
    <w:rsid w:val="006126F0"/>
    <w:rsid w:val="00614227"/>
    <w:rsid w:val="00615A0B"/>
    <w:rsid w:val="006269C5"/>
    <w:rsid w:val="00627A59"/>
    <w:rsid w:val="006369AE"/>
    <w:rsid w:val="006517BB"/>
    <w:rsid w:val="00651E96"/>
    <w:rsid w:val="0065468F"/>
    <w:rsid w:val="0066077D"/>
    <w:rsid w:val="00665432"/>
    <w:rsid w:val="00666085"/>
    <w:rsid w:val="006665D0"/>
    <w:rsid w:val="006735FF"/>
    <w:rsid w:val="00673BAD"/>
    <w:rsid w:val="00674494"/>
    <w:rsid w:val="00682AD3"/>
    <w:rsid w:val="00692C86"/>
    <w:rsid w:val="006A279C"/>
    <w:rsid w:val="006D7DDE"/>
    <w:rsid w:val="006E392A"/>
    <w:rsid w:val="006F08A6"/>
    <w:rsid w:val="006F6C56"/>
    <w:rsid w:val="00703FF6"/>
    <w:rsid w:val="00716767"/>
    <w:rsid w:val="007215D7"/>
    <w:rsid w:val="00745349"/>
    <w:rsid w:val="0074687D"/>
    <w:rsid w:val="00763020"/>
    <w:rsid w:val="00766472"/>
    <w:rsid w:val="0077038B"/>
    <w:rsid w:val="00771CA5"/>
    <w:rsid w:val="007900AB"/>
    <w:rsid w:val="007903AC"/>
    <w:rsid w:val="00792617"/>
    <w:rsid w:val="00792BA1"/>
    <w:rsid w:val="007A5D05"/>
    <w:rsid w:val="007A68FF"/>
    <w:rsid w:val="007A7049"/>
    <w:rsid w:val="007C3019"/>
    <w:rsid w:val="007E2952"/>
    <w:rsid w:val="007F102A"/>
    <w:rsid w:val="007F3789"/>
    <w:rsid w:val="00811DB7"/>
    <w:rsid w:val="00816653"/>
    <w:rsid w:val="00816976"/>
    <w:rsid w:val="00823BC8"/>
    <w:rsid w:val="00826135"/>
    <w:rsid w:val="008363C0"/>
    <w:rsid w:val="008603E9"/>
    <w:rsid w:val="00871CCC"/>
    <w:rsid w:val="00873B4D"/>
    <w:rsid w:val="00876769"/>
    <w:rsid w:val="00881D37"/>
    <w:rsid w:val="00895267"/>
    <w:rsid w:val="00897298"/>
    <w:rsid w:val="008D1C64"/>
    <w:rsid w:val="008D2C6F"/>
    <w:rsid w:val="008F1C3B"/>
    <w:rsid w:val="008F7B44"/>
    <w:rsid w:val="009040C0"/>
    <w:rsid w:val="00904D8E"/>
    <w:rsid w:val="00912830"/>
    <w:rsid w:val="0091551E"/>
    <w:rsid w:val="009174BF"/>
    <w:rsid w:val="00927247"/>
    <w:rsid w:val="009328E0"/>
    <w:rsid w:val="0093438C"/>
    <w:rsid w:val="00941406"/>
    <w:rsid w:val="00941637"/>
    <w:rsid w:val="009760F7"/>
    <w:rsid w:val="0097679C"/>
    <w:rsid w:val="0099549C"/>
    <w:rsid w:val="00996CB2"/>
    <w:rsid w:val="00997F9B"/>
    <w:rsid w:val="009A4076"/>
    <w:rsid w:val="009A7375"/>
    <w:rsid w:val="009B52F8"/>
    <w:rsid w:val="009D05C5"/>
    <w:rsid w:val="009D0B4D"/>
    <w:rsid w:val="009D3422"/>
    <w:rsid w:val="009D5FB7"/>
    <w:rsid w:val="009F7B87"/>
    <w:rsid w:val="00A02B4A"/>
    <w:rsid w:val="00A12AFD"/>
    <w:rsid w:val="00A176F8"/>
    <w:rsid w:val="00A30086"/>
    <w:rsid w:val="00A51EC7"/>
    <w:rsid w:val="00A627DE"/>
    <w:rsid w:val="00A81F4D"/>
    <w:rsid w:val="00A8228F"/>
    <w:rsid w:val="00A861CC"/>
    <w:rsid w:val="00AA32BA"/>
    <w:rsid w:val="00AA66A6"/>
    <w:rsid w:val="00AB1735"/>
    <w:rsid w:val="00AC4613"/>
    <w:rsid w:val="00AD0653"/>
    <w:rsid w:val="00AD1B46"/>
    <w:rsid w:val="00AD3AFB"/>
    <w:rsid w:val="00AE42C7"/>
    <w:rsid w:val="00AF2C56"/>
    <w:rsid w:val="00AF7BCD"/>
    <w:rsid w:val="00B038C8"/>
    <w:rsid w:val="00B03F7D"/>
    <w:rsid w:val="00B0749D"/>
    <w:rsid w:val="00B2608F"/>
    <w:rsid w:val="00B26947"/>
    <w:rsid w:val="00B317CF"/>
    <w:rsid w:val="00B43E0D"/>
    <w:rsid w:val="00B5638B"/>
    <w:rsid w:val="00B56D33"/>
    <w:rsid w:val="00B640A3"/>
    <w:rsid w:val="00B64CCF"/>
    <w:rsid w:val="00B6740B"/>
    <w:rsid w:val="00B723DB"/>
    <w:rsid w:val="00B81C68"/>
    <w:rsid w:val="00B95485"/>
    <w:rsid w:val="00BA305B"/>
    <w:rsid w:val="00BB2242"/>
    <w:rsid w:val="00BB5672"/>
    <w:rsid w:val="00BB7137"/>
    <w:rsid w:val="00BC3FE8"/>
    <w:rsid w:val="00BC7341"/>
    <w:rsid w:val="00BD22CF"/>
    <w:rsid w:val="00BD2A93"/>
    <w:rsid w:val="00BD533A"/>
    <w:rsid w:val="00C139F0"/>
    <w:rsid w:val="00C22255"/>
    <w:rsid w:val="00C36AE9"/>
    <w:rsid w:val="00C37BD8"/>
    <w:rsid w:val="00C42696"/>
    <w:rsid w:val="00C43AEB"/>
    <w:rsid w:val="00C4636E"/>
    <w:rsid w:val="00C47EB0"/>
    <w:rsid w:val="00C55CAC"/>
    <w:rsid w:val="00C63B4B"/>
    <w:rsid w:val="00C703F5"/>
    <w:rsid w:val="00C90A59"/>
    <w:rsid w:val="00C90B93"/>
    <w:rsid w:val="00CA5423"/>
    <w:rsid w:val="00CB3E07"/>
    <w:rsid w:val="00CC05B0"/>
    <w:rsid w:val="00CC3697"/>
    <w:rsid w:val="00CC3FC1"/>
    <w:rsid w:val="00CC745E"/>
    <w:rsid w:val="00D0299D"/>
    <w:rsid w:val="00D066FF"/>
    <w:rsid w:val="00D12B6F"/>
    <w:rsid w:val="00D63D0B"/>
    <w:rsid w:val="00D81F01"/>
    <w:rsid w:val="00D82DBE"/>
    <w:rsid w:val="00D834D9"/>
    <w:rsid w:val="00D86DE0"/>
    <w:rsid w:val="00D91872"/>
    <w:rsid w:val="00D9691A"/>
    <w:rsid w:val="00DB0065"/>
    <w:rsid w:val="00DB3E24"/>
    <w:rsid w:val="00DB6EBC"/>
    <w:rsid w:val="00DD1A63"/>
    <w:rsid w:val="00DD33AF"/>
    <w:rsid w:val="00DD4D35"/>
    <w:rsid w:val="00DE1EFF"/>
    <w:rsid w:val="00E043AC"/>
    <w:rsid w:val="00E136D8"/>
    <w:rsid w:val="00E15ABA"/>
    <w:rsid w:val="00E20EE6"/>
    <w:rsid w:val="00E212E4"/>
    <w:rsid w:val="00E24C11"/>
    <w:rsid w:val="00E268DE"/>
    <w:rsid w:val="00E328B1"/>
    <w:rsid w:val="00E37353"/>
    <w:rsid w:val="00E43D66"/>
    <w:rsid w:val="00E46F4D"/>
    <w:rsid w:val="00E9233F"/>
    <w:rsid w:val="00EA29AF"/>
    <w:rsid w:val="00EA4EFF"/>
    <w:rsid w:val="00EB087E"/>
    <w:rsid w:val="00EC2780"/>
    <w:rsid w:val="00EC41F5"/>
    <w:rsid w:val="00EC6706"/>
    <w:rsid w:val="00ED10A8"/>
    <w:rsid w:val="00EE7AA0"/>
    <w:rsid w:val="00EF3D47"/>
    <w:rsid w:val="00F015AD"/>
    <w:rsid w:val="00F0224C"/>
    <w:rsid w:val="00F026BA"/>
    <w:rsid w:val="00F03740"/>
    <w:rsid w:val="00F057EC"/>
    <w:rsid w:val="00F1012D"/>
    <w:rsid w:val="00F116A3"/>
    <w:rsid w:val="00F171D1"/>
    <w:rsid w:val="00F215A5"/>
    <w:rsid w:val="00F220F0"/>
    <w:rsid w:val="00F30C4C"/>
    <w:rsid w:val="00F32D41"/>
    <w:rsid w:val="00F333A7"/>
    <w:rsid w:val="00F4308E"/>
    <w:rsid w:val="00F431BD"/>
    <w:rsid w:val="00F5610E"/>
    <w:rsid w:val="00F574BA"/>
    <w:rsid w:val="00F63AF4"/>
    <w:rsid w:val="00F67317"/>
    <w:rsid w:val="00F70D1D"/>
    <w:rsid w:val="00F77426"/>
    <w:rsid w:val="00F83B0F"/>
    <w:rsid w:val="00F946EE"/>
    <w:rsid w:val="00FA3CDE"/>
    <w:rsid w:val="00FB6B14"/>
    <w:rsid w:val="00FC17C8"/>
    <w:rsid w:val="00FD11E9"/>
    <w:rsid w:val="00FD4C1F"/>
    <w:rsid w:val="00FE2416"/>
    <w:rsid w:val="00FF03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EF74C8"/>
  <w15:chartTrackingRefBased/>
  <w15:docId w15:val="{2D2D29C1-8828-FC4D-8FE8-E3FE9EB14E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D017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9D351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D017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9D351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3D0176"/>
    <w:pPr>
      <w:keepNext/>
      <w:keepLines/>
      <w:spacing w:before="160" w:after="80"/>
      <w:outlineLvl w:val="2"/>
    </w:pPr>
    <w:rPr>
      <w:rFonts w:eastAsiaTheme="majorEastAsia" w:cstheme="majorBidi"/>
      <w:color w:val="9D351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D017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9D351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D0176"/>
    <w:pPr>
      <w:keepNext/>
      <w:keepLines/>
      <w:spacing w:before="80" w:after="40"/>
      <w:outlineLvl w:val="4"/>
    </w:pPr>
    <w:rPr>
      <w:rFonts w:eastAsiaTheme="majorEastAsia" w:cstheme="majorBidi"/>
      <w:color w:val="9D351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D017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D017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D017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D017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D0176"/>
    <w:rPr>
      <w:rFonts w:asciiTheme="majorHAnsi" w:eastAsiaTheme="majorEastAsia" w:hAnsiTheme="majorHAnsi" w:cstheme="majorBidi"/>
      <w:color w:val="9D351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3D0176"/>
    <w:rPr>
      <w:rFonts w:asciiTheme="majorHAnsi" w:eastAsiaTheme="majorEastAsia" w:hAnsiTheme="majorHAnsi" w:cstheme="majorBidi"/>
      <w:color w:val="9D351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3D0176"/>
    <w:rPr>
      <w:rFonts w:eastAsiaTheme="majorEastAsia" w:cstheme="majorBidi"/>
      <w:color w:val="9D351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D0176"/>
    <w:rPr>
      <w:rFonts w:eastAsiaTheme="majorEastAsia" w:cstheme="majorBidi"/>
      <w:i/>
      <w:iCs/>
      <w:color w:val="9D351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D0176"/>
    <w:rPr>
      <w:rFonts w:eastAsiaTheme="majorEastAsia" w:cstheme="majorBidi"/>
      <w:color w:val="9D351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D017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D017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D017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D017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D017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D017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D017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D017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D017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D017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D017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D0176"/>
    <w:rPr>
      <w:i/>
      <w:iCs/>
      <w:color w:val="9D351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D0176"/>
    <w:pPr>
      <w:pBdr>
        <w:top w:val="single" w:sz="4" w:space="10" w:color="9D3511" w:themeColor="accent1" w:themeShade="BF"/>
        <w:bottom w:val="single" w:sz="4" w:space="10" w:color="9D3511" w:themeColor="accent1" w:themeShade="BF"/>
      </w:pBdr>
      <w:spacing w:before="360" w:after="360"/>
      <w:ind w:left="864" w:right="864"/>
      <w:jc w:val="center"/>
    </w:pPr>
    <w:rPr>
      <w:i/>
      <w:iCs/>
      <w:color w:val="9D351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D0176"/>
    <w:rPr>
      <w:i/>
      <w:iCs/>
      <w:color w:val="9D351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D0176"/>
    <w:rPr>
      <w:b/>
      <w:bCs/>
      <w:smallCaps/>
      <w:color w:val="9D3511" w:themeColor="accent1" w:themeShade="BF"/>
      <w:spacing w:val="5"/>
    </w:rPr>
  </w:style>
  <w:style w:type="paragraph" w:styleId="NoSpacing">
    <w:name w:val="No Spacing"/>
    <w:link w:val="NoSpacingChar"/>
    <w:uiPriority w:val="1"/>
    <w:qFormat/>
    <w:rsid w:val="009F7B87"/>
    <w:pPr>
      <w:spacing w:after="0" w:line="240" w:lineRule="auto"/>
    </w:pPr>
    <w:rPr>
      <w:kern w:val="0"/>
      <w:sz w:val="22"/>
      <w:szCs w:val="22"/>
      <w:lang w:eastAsia="zh-CN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9F7B87"/>
    <w:rPr>
      <w:kern w:val="0"/>
      <w:sz w:val="22"/>
      <w:szCs w:val="22"/>
      <w:lang w:eastAsia="zh-CN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A627D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627DE"/>
  </w:style>
  <w:style w:type="paragraph" w:styleId="Footer">
    <w:name w:val="footer"/>
    <w:basedOn w:val="Normal"/>
    <w:link w:val="FooterChar"/>
    <w:uiPriority w:val="99"/>
    <w:unhideWhenUsed/>
    <w:rsid w:val="00A627D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627DE"/>
  </w:style>
  <w:style w:type="table" w:styleId="TableGrid">
    <w:name w:val="Table Grid"/>
    <w:basedOn w:val="TableNormal"/>
    <w:uiPriority w:val="39"/>
    <w:rsid w:val="005845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1LightAccent2">
    <w:name w:val="Grid Table 1 Light Accent 2"/>
    <w:basedOn w:val="TableNormal"/>
    <w:uiPriority w:val="46"/>
    <w:rsid w:val="00745349"/>
    <w:pPr>
      <w:spacing w:after="0" w:line="240" w:lineRule="auto"/>
    </w:pPr>
    <w:tblPr>
      <w:tblStyleRowBandSize w:val="1"/>
      <w:tblStyleColBandSize w:val="1"/>
      <w:tblBorders>
        <w:top w:val="single" w:sz="4" w:space="0" w:color="E99C92" w:themeColor="accent2" w:themeTint="66"/>
        <w:left w:val="single" w:sz="4" w:space="0" w:color="E99C92" w:themeColor="accent2" w:themeTint="66"/>
        <w:bottom w:val="single" w:sz="4" w:space="0" w:color="E99C92" w:themeColor="accent2" w:themeTint="66"/>
        <w:right w:val="single" w:sz="4" w:space="0" w:color="E99C92" w:themeColor="accent2" w:themeTint="66"/>
        <w:insideH w:val="single" w:sz="4" w:space="0" w:color="E99C92" w:themeColor="accent2" w:themeTint="66"/>
        <w:insideV w:val="single" w:sz="4" w:space="0" w:color="E99C92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DE6A5C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DE6A5C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ListTable3-Accent2">
    <w:name w:val="List Table 3 Accent 2"/>
    <w:basedOn w:val="TableNormal"/>
    <w:uiPriority w:val="48"/>
    <w:rsid w:val="00745349"/>
    <w:pPr>
      <w:spacing w:after="0" w:line="240" w:lineRule="auto"/>
    </w:pPr>
    <w:tblPr>
      <w:tblStyleRowBandSize w:val="1"/>
      <w:tblStyleColBandSize w:val="1"/>
      <w:tblBorders>
        <w:top w:val="single" w:sz="4" w:space="0" w:color="9B2D1F" w:themeColor="accent2"/>
        <w:left w:val="single" w:sz="4" w:space="0" w:color="9B2D1F" w:themeColor="accent2"/>
        <w:bottom w:val="single" w:sz="4" w:space="0" w:color="9B2D1F" w:themeColor="accent2"/>
        <w:right w:val="single" w:sz="4" w:space="0" w:color="9B2D1F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9B2D1F" w:themeFill="accent2"/>
      </w:tcPr>
    </w:tblStylePr>
    <w:tblStylePr w:type="lastRow">
      <w:rPr>
        <w:b/>
        <w:bCs/>
      </w:rPr>
      <w:tblPr/>
      <w:tcPr>
        <w:tcBorders>
          <w:top w:val="double" w:sz="4" w:space="0" w:color="9B2D1F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9B2D1F" w:themeColor="accent2"/>
          <w:right w:val="single" w:sz="4" w:space="0" w:color="9B2D1F" w:themeColor="accent2"/>
        </w:tcBorders>
      </w:tcPr>
    </w:tblStylePr>
    <w:tblStylePr w:type="band1Horz">
      <w:tblPr/>
      <w:tcPr>
        <w:tcBorders>
          <w:top w:val="single" w:sz="4" w:space="0" w:color="9B2D1F" w:themeColor="accent2"/>
          <w:bottom w:val="single" w:sz="4" w:space="0" w:color="9B2D1F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9B2D1F" w:themeColor="accent2"/>
          <w:left w:val="nil"/>
        </w:tcBorders>
      </w:tcPr>
    </w:tblStylePr>
    <w:tblStylePr w:type="swCell">
      <w:tblPr/>
      <w:tcPr>
        <w:tcBorders>
          <w:top w:val="double" w:sz="4" w:space="0" w:color="9B2D1F" w:themeColor="accent2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74534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4CDC8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B2D1F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B2D1F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9B2D1F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9B2D1F" w:themeFill="accent2"/>
      </w:tcPr>
    </w:tblStylePr>
    <w:tblStylePr w:type="band1Vert">
      <w:tblPr/>
      <w:tcPr>
        <w:shd w:val="clear" w:color="auto" w:fill="E99C92" w:themeFill="accent2" w:themeFillTint="66"/>
      </w:tcPr>
    </w:tblStylePr>
    <w:tblStylePr w:type="band1Horz">
      <w:tblPr/>
      <w:tcPr>
        <w:shd w:val="clear" w:color="auto" w:fill="E99C92" w:themeFill="accent2" w:themeFillTint="66"/>
      </w:tcPr>
    </w:tblStylePr>
  </w:style>
  <w:style w:type="table" w:styleId="ListTable5Dark-Accent2">
    <w:name w:val="List Table 5 Dark Accent 2"/>
    <w:basedOn w:val="TableNormal"/>
    <w:uiPriority w:val="50"/>
    <w:rsid w:val="0066077D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9B2D1F" w:themeColor="accent2"/>
        <w:left w:val="single" w:sz="24" w:space="0" w:color="9B2D1F" w:themeColor="accent2"/>
        <w:bottom w:val="single" w:sz="24" w:space="0" w:color="9B2D1F" w:themeColor="accent2"/>
        <w:right w:val="single" w:sz="24" w:space="0" w:color="9B2D1F" w:themeColor="accent2"/>
      </w:tblBorders>
    </w:tblPr>
    <w:tcPr>
      <w:shd w:val="clear" w:color="auto" w:fill="9B2D1F" w:themeFill="accent2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paragraph" w:styleId="TOCHeading">
    <w:name w:val="TOC Heading"/>
    <w:basedOn w:val="Heading1"/>
    <w:next w:val="Normal"/>
    <w:uiPriority w:val="39"/>
    <w:unhideWhenUsed/>
    <w:qFormat/>
    <w:rsid w:val="004A63E8"/>
    <w:pPr>
      <w:spacing w:before="240" w:after="0" w:line="259" w:lineRule="auto"/>
      <w:outlineLvl w:val="9"/>
    </w:pPr>
    <w:rPr>
      <w:kern w:val="0"/>
      <w:sz w:val="32"/>
      <w:szCs w:val="32"/>
      <w:lang w:eastAsia="zh-CN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4A63E8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4A63E8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unhideWhenUsed/>
    <w:rsid w:val="004A63E8"/>
    <w:pPr>
      <w:spacing w:after="100"/>
      <w:ind w:left="480"/>
    </w:pPr>
  </w:style>
  <w:style w:type="character" w:styleId="Hyperlink">
    <w:name w:val="Hyperlink"/>
    <w:basedOn w:val="DefaultParagraphFont"/>
    <w:uiPriority w:val="99"/>
    <w:unhideWhenUsed/>
    <w:rsid w:val="004A63E8"/>
    <w:rPr>
      <w:color w:val="CC9900" w:themeColor="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C139F0"/>
    <w:pPr>
      <w:spacing w:after="200" w:line="240" w:lineRule="auto"/>
    </w:pPr>
    <w:rPr>
      <w:i/>
      <w:iCs/>
      <w:color w:val="696464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26" Type="http://schemas.openxmlformats.org/officeDocument/2006/relationships/image" Target="media/image18.png"/><Relationship Id="rId3" Type="http://schemas.openxmlformats.org/officeDocument/2006/relationships/numbering" Target="numbering.xml"/><Relationship Id="rId21" Type="http://schemas.openxmlformats.org/officeDocument/2006/relationships/image" Target="media/image13.png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image" Target="media/image17.png"/><Relationship Id="rId2" Type="http://schemas.openxmlformats.org/officeDocument/2006/relationships/customXml" Target="../customXml/item2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24" Type="http://schemas.openxmlformats.org/officeDocument/2006/relationships/image" Target="media/image16.emf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23" Type="http://schemas.openxmlformats.org/officeDocument/2006/relationships/image" Target="media/image15.png"/><Relationship Id="rId28" Type="http://schemas.openxmlformats.org/officeDocument/2006/relationships/fontTable" Target="fontTable.xml"/><Relationship Id="rId10" Type="http://schemas.openxmlformats.org/officeDocument/2006/relationships/image" Target="media/image2.png"/><Relationship Id="rId19" Type="http://schemas.openxmlformats.org/officeDocument/2006/relationships/image" Target="media/image11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image" Target="media/image14.png"/><Relationship Id="rId27" Type="http://schemas.openxmlformats.org/officeDocument/2006/relationships/footer" Target="footer1.xml"/><Relationship Id="rId30" Type="http://schemas.microsoft.com/office/2020/10/relationships/intelligence" Target="intelligence2.xml"/></Relationships>
</file>

<file path=word/theme/theme1.xml><?xml version="1.0" encoding="utf-8"?>
<a:theme xmlns:a="http://schemas.openxmlformats.org/drawingml/2006/main" name="Office Theme">
  <a:themeElements>
    <a:clrScheme name="Orange Red">
      <a:dk1>
        <a:sysClr val="windowText" lastClr="000000"/>
      </a:dk1>
      <a:lt1>
        <a:sysClr val="window" lastClr="FFFFFF"/>
      </a:lt1>
      <a:dk2>
        <a:srgbClr val="696464"/>
      </a:dk2>
      <a:lt2>
        <a:srgbClr val="E9E5DC"/>
      </a:lt2>
      <a:accent1>
        <a:srgbClr val="D34817"/>
      </a:accent1>
      <a:accent2>
        <a:srgbClr val="9B2D1F"/>
      </a:accent2>
      <a:accent3>
        <a:srgbClr val="A28E6A"/>
      </a:accent3>
      <a:accent4>
        <a:srgbClr val="956251"/>
      </a:accent4>
      <a:accent5>
        <a:srgbClr val="918485"/>
      </a:accent5>
      <a:accent6>
        <a:srgbClr val="855D5D"/>
      </a:accent6>
      <a:hlink>
        <a:srgbClr val="CC9900"/>
      </a:hlink>
      <a:folHlink>
        <a:srgbClr val="96A9A9"/>
      </a:folHlink>
    </a:clrScheme>
    <a:fontScheme name="Century Gothic">
      <a:majorFont>
        <a:latin typeface="Century Gothic" panose="020F03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 Gothic" panose="020F03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/>
  <CompanyAddress>2026</CompanyAddress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03597914-9635-4F4E-995B-2222CEB8A99F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18</Pages>
  <Words>2599</Words>
  <Characters>14818</Characters>
  <Application>Microsoft Office Word</Application>
  <DocSecurity>0</DocSecurity>
  <Lines>123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UWTSD</Company>
  <LinksUpToDate>false</LinksUpToDate>
  <CharactersWithSpaces>17383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salt mummification laboratory report</dc:title>
  <dc:subject/>
  <dc:creator>Lilly York (2317170)</dc:creator>
  <cp:keywords/>
  <dc:description/>
  <cp:lastModifiedBy>Lilly York (2317170)</cp:lastModifiedBy>
  <cp:revision>252</cp:revision>
  <dcterms:created xsi:type="dcterms:W3CDTF">2026-03-29T13:21:00Z</dcterms:created>
  <dcterms:modified xsi:type="dcterms:W3CDTF">2026-03-29T20:18:00Z</dcterms:modified>
</cp:coreProperties>
</file>