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C619E" w:rsidRDefault="002C619E" w:rsidP="002C619E">
      <w:pPr>
        <w:jc w:val="center"/>
        <w:rPr>
          <w:rFonts w:cs="Times New Roman"/>
          <w:b/>
          <w:bCs/>
        </w:rPr>
      </w:pPr>
      <w:r>
        <w:rPr>
          <w:rFonts w:cs="Times New Roman"/>
          <w:b/>
          <w:bCs/>
        </w:rPr>
        <w:t>UNIVERSITY OF WALES</w:t>
      </w:r>
    </w:p>
    <w:p w:rsidR="002C619E" w:rsidRDefault="002C619E" w:rsidP="002C619E">
      <w:pPr>
        <w:jc w:val="center"/>
        <w:rPr>
          <w:rFonts w:cs="Times New Roman"/>
          <w:b/>
          <w:bCs/>
        </w:rPr>
      </w:pPr>
      <w:r>
        <w:rPr>
          <w:rFonts w:cs="Times New Roman"/>
          <w:b/>
          <w:bCs/>
        </w:rPr>
        <w:t>TRINITY SAINT DAVID</w:t>
      </w:r>
    </w:p>
    <w:p w:rsidR="00E203F2" w:rsidRPr="003E37D4" w:rsidRDefault="00E203F2" w:rsidP="003E37D4">
      <w:pPr>
        <w:spacing w:line="360" w:lineRule="auto"/>
      </w:pPr>
    </w:p>
    <w:p w:rsidR="00501277" w:rsidRPr="003E37D4" w:rsidRDefault="00501277" w:rsidP="002C619E">
      <w:pPr>
        <w:spacing w:line="360" w:lineRule="auto"/>
        <w:rPr>
          <w:b/>
          <w:sz w:val="64"/>
          <w:szCs w:val="64"/>
          <w:shd w:val="clear" w:color="auto" w:fill="FFFFFF"/>
        </w:rPr>
      </w:pPr>
    </w:p>
    <w:p w:rsidR="00501277" w:rsidRPr="003E37D4" w:rsidRDefault="00501277" w:rsidP="003E37D4">
      <w:pPr>
        <w:spacing w:line="360" w:lineRule="auto"/>
        <w:jc w:val="center"/>
        <w:rPr>
          <w:b/>
          <w:sz w:val="64"/>
          <w:szCs w:val="64"/>
          <w:shd w:val="clear" w:color="auto" w:fill="FFFFFF"/>
        </w:rPr>
      </w:pPr>
    </w:p>
    <w:p w:rsidR="000539C0" w:rsidRPr="002C619E" w:rsidRDefault="002C619E" w:rsidP="003E37D4">
      <w:pPr>
        <w:spacing w:line="360" w:lineRule="auto"/>
        <w:jc w:val="center"/>
        <w:rPr>
          <w:b/>
          <w:sz w:val="32"/>
          <w:szCs w:val="32"/>
        </w:rPr>
      </w:pPr>
      <w:r w:rsidRPr="002C619E">
        <w:rPr>
          <w:rFonts w:cs="Times New Roman"/>
          <w:b/>
          <w:bCs/>
          <w:sz w:val="32"/>
          <w:szCs w:val="32"/>
        </w:rPr>
        <w:t xml:space="preserve">ASSIGMENT </w:t>
      </w:r>
      <w:r w:rsidRPr="002C619E">
        <w:rPr>
          <w:rFonts w:cs="Times New Roman"/>
          <w:b/>
          <w:bCs/>
          <w:sz w:val="32"/>
          <w:szCs w:val="32"/>
        </w:rPr>
        <w:t>TITLE</w:t>
      </w:r>
      <w:r w:rsidRPr="002C619E">
        <w:rPr>
          <w:b/>
          <w:sz w:val="32"/>
          <w:szCs w:val="32"/>
          <w:shd w:val="clear" w:color="auto" w:fill="FFFFFF"/>
        </w:rPr>
        <w:t xml:space="preserve">: </w:t>
      </w:r>
      <w:r w:rsidR="005E490F" w:rsidRPr="002C619E">
        <w:rPr>
          <w:b/>
          <w:sz w:val="32"/>
          <w:szCs w:val="32"/>
          <w:shd w:val="clear" w:color="auto" w:fill="FFFFFF"/>
        </w:rPr>
        <w:t>Structure and Culture</w:t>
      </w:r>
      <w:r w:rsidR="00EA4F13" w:rsidRPr="002C619E">
        <w:rPr>
          <w:b/>
          <w:sz w:val="32"/>
          <w:szCs w:val="32"/>
          <w:shd w:val="clear" w:color="auto" w:fill="FFFFFF"/>
        </w:rPr>
        <w:t> </w:t>
      </w:r>
      <w:r w:rsidRPr="002C619E">
        <w:rPr>
          <w:b/>
          <w:sz w:val="32"/>
          <w:szCs w:val="32"/>
        </w:rPr>
        <w:t>of Microsoft</w:t>
      </w:r>
    </w:p>
    <w:p w:rsidR="002C619E" w:rsidRDefault="002C619E" w:rsidP="003E37D4">
      <w:pPr>
        <w:spacing w:line="360" w:lineRule="auto"/>
        <w:jc w:val="center"/>
        <w:rPr>
          <w:b/>
          <w:sz w:val="32"/>
          <w:szCs w:val="32"/>
        </w:rPr>
      </w:pPr>
    </w:p>
    <w:p w:rsidR="002C619E" w:rsidRDefault="002C619E" w:rsidP="003E37D4">
      <w:pPr>
        <w:spacing w:line="360" w:lineRule="auto"/>
        <w:jc w:val="center"/>
        <w:rPr>
          <w:b/>
          <w:sz w:val="32"/>
          <w:szCs w:val="32"/>
        </w:rPr>
      </w:pPr>
    </w:p>
    <w:p w:rsidR="002C619E" w:rsidRDefault="002C619E" w:rsidP="003E37D4">
      <w:pPr>
        <w:spacing w:line="360" w:lineRule="auto"/>
        <w:jc w:val="center"/>
        <w:rPr>
          <w:b/>
          <w:sz w:val="32"/>
          <w:szCs w:val="32"/>
        </w:rPr>
      </w:pPr>
    </w:p>
    <w:p w:rsidR="002C619E" w:rsidRDefault="002C619E" w:rsidP="002C619E">
      <w:pPr>
        <w:jc w:val="right"/>
        <w:rPr>
          <w:rFonts w:cs="Times New Roman"/>
          <w:b/>
          <w:bCs/>
        </w:rPr>
      </w:pPr>
      <w:r>
        <w:rPr>
          <w:rFonts w:cs="Times New Roman"/>
          <w:b/>
          <w:bCs/>
        </w:rPr>
        <w:t>NAME: OANA BALABAN</w:t>
      </w:r>
    </w:p>
    <w:p w:rsidR="002C619E" w:rsidRDefault="002C619E" w:rsidP="002C619E">
      <w:pPr>
        <w:jc w:val="right"/>
        <w:rPr>
          <w:rFonts w:cs="Times New Roman"/>
          <w:b/>
          <w:bCs/>
        </w:rPr>
      </w:pPr>
      <w:r>
        <w:rPr>
          <w:rFonts w:cs="Times New Roman"/>
          <w:b/>
          <w:bCs/>
        </w:rPr>
        <w:t xml:space="preserve">                 STUDENT NUMBER :1911819</w:t>
      </w:r>
    </w:p>
    <w:p w:rsidR="002C619E" w:rsidRDefault="002C619E" w:rsidP="003E37D4">
      <w:pPr>
        <w:spacing w:line="360" w:lineRule="auto"/>
        <w:jc w:val="center"/>
        <w:rPr>
          <w:b/>
          <w:sz w:val="32"/>
          <w:szCs w:val="32"/>
        </w:rPr>
      </w:pPr>
    </w:p>
    <w:p w:rsidR="002C619E" w:rsidRDefault="002C619E" w:rsidP="002C619E">
      <w:pPr>
        <w:spacing w:line="360" w:lineRule="auto"/>
        <w:rPr>
          <w:b/>
          <w:sz w:val="32"/>
          <w:szCs w:val="32"/>
        </w:rPr>
      </w:pPr>
    </w:p>
    <w:p w:rsidR="002C619E" w:rsidRDefault="002C619E" w:rsidP="003E37D4">
      <w:pPr>
        <w:spacing w:line="360" w:lineRule="auto"/>
        <w:jc w:val="center"/>
        <w:rPr>
          <w:b/>
          <w:sz w:val="32"/>
          <w:szCs w:val="32"/>
        </w:rPr>
      </w:pPr>
    </w:p>
    <w:p w:rsidR="002C619E" w:rsidRDefault="002C619E" w:rsidP="003E37D4">
      <w:pPr>
        <w:spacing w:line="360" w:lineRule="auto"/>
        <w:jc w:val="center"/>
        <w:rPr>
          <w:b/>
          <w:sz w:val="32"/>
          <w:szCs w:val="32"/>
        </w:rPr>
      </w:pPr>
    </w:p>
    <w:p w:rsidR="002C619E" w:rsidRPr="002C619E" w:rsidRDefault="002C619E" w:rsidP="003E37D4">
      <w:pPr>
        <w:spacing w:line="360" w:lineRule="auto"/>
        <w:jc w:val="center"/>
        <w:rPr>
          <w:b/>
          <w:sz w:val="32"/>
          <w:szCs w:val="32"/>
        </w:rPr>
        <w:sectPr w:rsidR="002C619E" w:rsidRPr="002C619E" w:rsidSect="00267966">
          <w:footerReference w:type="default" r:id="rId8"/>
          <w:pgSz w:w="12240" w:h="15840"/>
          <w:pgMar w:top="1440" w:right="1440" w:bottom="1440" w:left="1440" w:header="720" w:footer="720" w:gutter="0"/>
          <w:cols w:space="720"/>
          <w:docGrid w:linePitch="360"/>
        </w:sectPr>
      </w:pPr>
      <w:r>
        <w:rPr>
          <w:b/>
          <w:sz w:val="32"/>
          <w:szCs w:val="32"/>
        </w:rPr>
        <w:t xml:space="preserve">August 2020 </w:t>
      </w:r>
    </w:p>
    <w:p w:rsidR="00B86E01" w:rsidRPr="003E37D4" w:rsidRDefault="00B86E01" w:rsidP="003E37D4">
      <w:pPr>
        <w:spacing w:line="360" w:lineRule="auto"/>
        <w:rPr>
          <w:b/>
        </w:rPr>
      </w:pPr>
    </w:p>
    <w:sdt>
      <w:sdtPr>
        <w:rPr>
          <w:rFonts w:ascii="Times New Roman" w:eastAsiaTheme="minorEastAsia" w:hAnsi="Times New Roman" w:cstheme="minorBidi"/>
          <w:b w:val="0"/>
          <w:bCs w:val="0"/>
          <w:color w:val="auto"/>
          <w:sz w:val="24"/>
          <w:szCs w:val="22"/>
        </w:rPr>
        <w:id w:val="2651993"/>
        <w:docPartObj>
          <w:docPartGallery w:val="Table of Contents"/>
          <w:docPartUnique/>
        </w:docPartObj>
      </w:sdtPr>
      <w:sdtEndPr/>
      <w:sdtContent>
        <w:p w:rsidR="00501277" w:rsidRPr="003E37D4" w:rsidRDefault="005E490F" w:rsidP="003E37D4">
          <w:pPr>
            <w:pStyle w:val="TOCHeading"/>
            <w:spacing w:line="360" w:lineRule="auto"/>
            <w:jc w:val="center"/>
          </w:pPr>
          <w:r w:rsidRPr="003E37D4">
            <w:t>Table of Contents</w:t>
          </w:r>
        </w:p>
        <w:p w:rsidR="0068327C" w:rsidRPr="003E37D4" w:rsidRDefault="007D2AA4" w:rsidP="003E37D4">
          <w:pPr>
            <w:pStyle w:val="TOC1"/>
            <w:tabs>
              <w:tab w:val="right" w:leader="dot" w:pos="9350"/>
            </w:tabs>
            <w:spacing w:line="360" w:lineRule="auto"/>
            <w:rPr>
              <w:rFonts w:asciiTheme="minorHAnsi" w:hAnsiTheme="minorHAnsi"/>
              <w:noProof/>
              <w:sz w:val="22"/>
            </w:rPr>
          </w:pPr>
          <w:r w:rsidRPr="003E37D4">
            <w:fldChar w:fldCharType="begin"/>
          </w:r>
          <w:r w:rsidR="005E490F" w:rsidRPr="003E37D4">
            <w:instrText xml:space="preserve"> TOC \o "1-3" \h \z \u </w:instrText>
          </w:r>
          <w:r w:rsidRPr="003E37D4">
            <w:fldChar w:fldCharType="separate"/>
          </w:r>
          <w:hyperlink w:anchor="_Toc47797779" w:history="1">
            <w:r w:rsidR="005E490F" w:rsidRPr="003E37D4">
              <w:rPr>
                <w:rStyle w:val="Hyperlink"/>
                <w:noProof/>
              </w:rPr>
              <w:t>Introduction</w:t>
            </w:r>
            <w:r w:rsidR="005E490F" w:rsidRPr="003E37D4">
              <w:rPr>
                <w:noProof/>
                <w:webHidden/>
              </w:rPr>
              <w:tab/>
            </w:r>
            <w:r w:rsidRPr="003E37D4">
              <w:rPr>
                <w:noProof/>
                <w:webHidden/>
              </w:rPr>
              <w:fldChar w:fldCharType="begin"/>
            </w:r>
            <w:r w:rsidR="005E490F" w:rsidRPr="003E37D4">
              <w:rPr>
                <w:noProof/>
                <w:webHidden/>
              </w:rPr>
              <w:instrText xml:space="preserve"> PAGEREF _Toc47797779 \h </w:instrText>
            </w:r>
            <w:r w:rsidRPr="003E37D4">
              <w:rPr>
                <w:noProof/>
                <w:webHidden/>
              </w:rPr>
            </w:r>
            <w:r w:rsidRPr="003E37D4">
              <w:rPr>
                <w:noProof/>
                <w:webHidden/>
              </w:rPr>
              <w:fldChar w:fldCharType="separate"/>
            </w:r>
            <w:r w:rsidR="005E490F" w:rsidRPr="003E37D4">
              <w:rPr>
                <w:noProof/>
                <w:webHidden/>
              </w:rPr>
              <w:t>1</w:t>
            </w:r>
            <w:r w:rsidRPr="003E37D4">
              <w:rPr>
                <w:noProof/>
                <w:webHidden/>
              </w:rPr>
              <w:fldChar w:fldCharType="end"/>
            </w:r>
          </w:hyperlink>
        </w:p>
        <w:p w:rsidR="0068327C" w:rsidRPr="003E37D4" w:rsidRDefault="008848EE" w:rsidP="003E37D4">
          <w:pPr>
            <w:pStyle w:val="TOC1"/>
            <w:tabs>
              <w:tab w:val="right" w:leader="dot" w:pos="9350"/>
            </w:tabs>
            <w:spacing w:line="360" w:lineRule="auto"/>
            <w:rPr>
              <w:rFonts w:asciiTheme="minorHAnsi" w:hAnsiTheme="minorHAnsi"/>
              <w:noProof/>
              <w:sz w:val="22"/>
            </w:rPr>
          </w:pPr>
          <w:hyperlink w:anchor="_Toc47797780" w:history="1">
            <w:r w:rsidR="005E490F" w:rsidRPr="003E37D4">
              <w:rPr>
                <w:rStyle w:val="Hyperlink"/>
                <w:noProof/>
              </w:rPr>
              <w:t>Organisational Overview</w:t>
            </w:r>
            <w:r w:rsidR="005E490F" w:rsidRPr="003E37D4">
              <w:rPr>
                <w:noProof/>
                <w:webHidden/>
              </w:rPr>
              <w:tab/>
            </w:r>
            <w:r w:rsidR="007D2AA4" w:rsidRPr="003E37D4">
              <w:rPr>
                <w:noProof/>
                <w:webHidden/>
              </w:rPr>
              <w:fldChar w:fldCharType="begin"/>
            </w:r>
            <w:r w:rsidR="005E490F" w:rsidRPr="003E37D4">
              <w:rPr>
                <w:noProof/>
                <w:webHidden/>
              </w:rPr>
              <w:instrText xml:space="preserve"> PAGEREF _Toc47797780 \h </w:instrText>
            </w:r>
            <w:r w:rsidR="007D2AA4" w:rsidRPr="003E37D4">
              <w:rPr>
                <w:noProof/>
                <w:webHidden/>
              </w:rPr>
            </w:r>
            <w:r w:rsidR="007D2AA4" w:rsidRPr="003E37D4">
              <w:rPr>
                <w:noProof/>
                <w:webHidden/>
              </w:rPr>
              <w:fldChar w:fldCharType="separate"/>
            </w:r>
            <w:r w:rsidR="005E490F" w:rsidRPr="003E37D4">
              <w:rPr>
                <w:noProof/>
                <w:webHidden/>
              </w:rPr>
              <w:t>2</w:t>
            </w:r>
            <w:r w:rsidR="007D2AA4" w:rsidRPr="003E37D4">
              <w:rPr>
                <w:noProof/>
                <w:webHidden/>
              </w:rPr>
              <w:fldChar w:fldCharType="end"/>
            </w:r>
          </w:hyperlink>
        </w:p>
        <w:p w:rsidR="0068327C" w:rsidRPr="003E37D4" w:rsidRDefault="008848EE" w:rsidP="003E37D4">
          <w:pPr>
            <w:pStyle w:val="TOC1"/>
            <w:tabs>
              <w:tab w:val="right" w:leader="dot" w:pos="9350"/>
            </w:tabs>
            <w:spacing w:line="360" w:lineRule="auto"/>
            <w:rPr>
              <w:rFonts w:asciiTheme="minorHAnsi" w:hAnsiTheme="minorHAnsi"/>
              <w:noProof/>
              <w:sz w:val="22"/>
            </w:rPr>
          </w:pPr>
          <w:hyperlink w:anchor="_Toc47797781" w:history="1">
            <w:r w:rsidR="005E490F" w:rsidRPr="003E37D4">
              <w:rPr>
                <w:rStyle w:val="Hyperlink"/>
                <w:noProof/>
              </w:rPr>
              <w:t>Organisational Structure of Microsoft</w:t>
            </w:r>
            <w:r w:rsidR="005E490F" w:rsidRPr="003E37D4">
              <w:rPr>
                <w:noProof/>
                <w:webHidden/>
              </w:rPr>
              <w:tab/>
            </w:r>
            <w:r w:rsidR="007D2AA4" w:rsidRPr="003E37D4">
              <w:rPr>
                <w:noProof/>
                <w:webHidden/>
              </w:rPr>
              <w:fldChar w:fldCharType="begin"/>
            </w:r>
            <w:r w:rsidR="005E490F" w:rsidRPr="003E37D4">
              <w:rPr>
                <w:noProof/>
                <w:webHidden/>
              </w:rPr>
              <w:instrText xml:space="preserve"> PAGEREF _Toc47797781 \h </w:instrText>
            </w:r>
            <w:r w:rsidR="007D2AA4" w:rsidRPr="003E37D4">
              <w:rPr>
                <w:noProof/>
                <w:webHidden/>
              </w:rPr>
            </w:r>
            <w:r w:rsidR="007D2AA4" w:rsidRPr="003E37D4">
              <w:rPr>
                <w:noProof/>
                <w:webHidden/>
              </w:rPr>
              <w:fldChar w:fldCharType="separate"/>
            </w:r>
            <w:r w:rsidR="005E490F" w:rsidRPr="003E37D4">
              <w:rPr>
                <w:noProof/>
                <w:webHidden/>
              </w:rPr>
              <w:t>3</w:t>
            </w:r>
            <w:r w:rsidR="007D2AA4" w:rsidRPr="003E37D4">
              <w:rPr>
                <w:noProof/>
                <w:webHidden/>
              </w:rPr>
              <w:fldChar w:fldCharType="end"/>
            </w:r>
          </w:hyperlink>
        </w:p>
        <w:p w:rsidR="0068327C" w:rsidRPr="003E37D4" w:rsidRDefault="008848EE" w:rsidP="003E37D4">
          <w:pPr>
            <w:pStyle w:val="TOC1"/>
            <w:tabs>
              <w:tab w:val="right" w:leader="dot" w:pos="9350"/>
            </w:tabs>
            <w:spacing w:line="360" w:lineRule="auto"/>
            <w:rPr>
              <w:rFonts w:asciiTheme="minorHAnsi" w:hAnsiTheme="minorHAnsi"/>
              <w:noProof/>
              <w:sz w:val="22"/>
            </w:rPr>
          </w:pPr>
          <w:hyperlink w:anchor="_Toc47797782" w:history="1">
            <w:r w:rsidR="005E490F" w:rsidRPr="003E37D4">
              <w:rPr>
                <w:rStyle w:val="Hyperlink"/>
                <w:noProof/>
              </w:rPr>
              <w:t>Role of culture in organisation</w:t>
            </w:r>
            <w:r w:rsidR="005E490F" w:rsidRPr="003E37D4">
              <w:rPr>
                <w:noProof/>
                <w:webHidden/>
              </w:rPr>
              <w:tab/>
            </w:r>
            <w:r w:rsidR="007D2AA4" w:rsidRPr="003E37D4">
              <w:rPr>
                <w:noProof/>
                <w:webHidden/>
              </w:rPr>
              <w:fldChar w:fldCharType="begin"/>
            </w:r>
            <w:r w:rsidR="005E490F" w:rsidRPr="003E37D4">
              <w:rPr>
                <w:noProof/>
                <w:webHidden/>
              </w:rPr>
              <w:instrText xml:space="preserve"> PAGEREF _Toc47797782 \h </w:instrText>
            </w:r>
            <w:r w:rsidR="007D2AA4" w:rsidRPr="003E37D4">
              <w:rPr>
                <w:noProof/>
                <w:webHidden/>
              </w:rPr>
            </w:r>
            <w:r w:rsidR="007D2AA4" w:rsidRPr="003E37D4">
              <w:rPr>
                <w:noProof/>
                <w:webHidden/>
              </w:rPr>
              <w:fldChar w:fldCharType="separate"/>
            </w:r>
            <w:r w:rsidR="005E490F" w:rsidRPr="003E37D4">
              <w:rPr>
                <w:noProof/>
                <w:webHidden/>
              </w:rPr>
              <w:t>5</w:t>
            </w:r>
            <w:r w:rsidR="007D2AA4" w:rsidRPr="003E37D4">
              <w:rPr>
                <w:noProof/>
                <w:webHidden/>
              </w:rPr>
              <w:fldChar w:fldCharType="end"/>
            </w:r>
          </w:hyperlink>
        </w:p>
        <w:p w:rsidR="0068327C" w:rsidRPr="003E37D4" w:rsidRDefault="008848EE" w:rsidP="003E37D4">
          <w:pPr>
            <w:pStyle w:val="TOC1"/>
            <w:tabs>
              <w:tab w:val="right" w:leader="dot" w:pos="9350"/>
            </w:tabs>
            <w:spacing w:line="360" w:lineRule="auto"/>
            <w:rPr>
              <w:rFonts w:asciiTheme="minorHAnsi" w:hAnsiTheme="minorHAnsi"/>
              <w:noProof/>
              <w:sz w:val="22"/>
            </w:rPr>
          </w:pPr>
          <w:hyperlink w:anchor="_Toc47797783" w:history="1">
            <w:r w:rsidR="005E490F" w:rsidRPr="003E37D4">
              <w:rPr>
                <w:rStyle w:val="Hyperlink"/>
                <w:noProof/>
              </w:rPr>
              <w:t>Relationship between culture, employees and the structure for effective performance</w:t>
            </w:r>
            <w:r w:rsidR="005E490F" w:rsidRPr="003E37D4">
              <w:rPr>
                <w:noProof/>
                <w:webHidden/>
              </w:rPr>
              <w:tab/>
            </w:r>
            <w:r w:rsidR="007D2AA4" w:rsidRPr="003E37D4">
              <w:rPr>
                <w:noProof/>
                <w:webHidden/>
              </w:rPr>
              <w:fldChar w:fldCharType="begin"/>
            </w:r>
            <w:r w:rsidR="005E490F" w:rsidRPr="003E37D4">
              <w:rPr>
                <w:noProof/>
                <w:webHidden/>
              </w:rPr>
              <w:instrText xml:space="preserve"> PAGEREF _Toc47797783 \h </w:instrText>
            </w:r>
            <w:r w:rsidR="007D2AA4" w:rsidRPr="003E37D4">
              <w:rPr>
                <w:noProof/>
                <w:webHidden/>
              </w:rPr>
            </w:r>
            <w:r w:rsidR="007D2AA4" w:rsidRPr="003E37D4">
              <w:rPr>
                <w:noProof/>
                <w:webHidden/>
              </w:rPr>
              <w:fldChar w:fldCharType="separate"/>
            </w:r>
            <w:r w:rsidR="005E490F" w:rsidRPr="003E37D4">
              <w:rPr>
                <w:noProof/>
                <w:webHidden/>
              </w:rPr>
              <w:t>7</w:t>
            </w:r>
            <w:r w:rsidR="007D2AA4" w:rsidRPr="003E37D4">
              <w:rPr>
                <w:noProof/>
                <w:webHidden/>
              </w:rPr>
              <w:fldChar w:fldCharType="end"/>
            </w:r>
          </w:hyperlink>
        </w:p>
        <w:p w:rsidR="0068327C" w:rsidRPr="003E37D4" w:rsidRDefault="008848EE" w:rsidP="003E37D4">
          <w:pPr>
            <w:pStyle w:val="TOC1"/>
            <w:tabs>
              <w:tab w:val="right" w:leader="dot" w:pos="9350"/>
            </w:tabs>
            <w:spacing w:line="360" w:lineRule="auto"/>
            <w:rPr>
              <w:rFonts w:asciiTheme="minorHAnsi" w:hAnsiTheme="minorHAnsi"/>
              <w:noProof/>
              <w:sz w:val="22"/>
            </w:rPr>
          </w:pPr>
          <w:hyperlink w:anchor="_Toc47797784" w:history="1">
            <w:r w:rsidR="005E490F" w:rsidRPr="003E37D4">
              <w:rPr>
                <w:rStyle w:val="Hyperlink"/>
                <w:noProof/>
              </w:rPr>
              <w:t>Conclusion</w:t>
            </w:r>
            <w:r w:rsidR="005E490F" w:rsidRPr="003E37D4">
              <w:rPr>
                <w:noProof/>
                <w:webHidden/>
              </w:rPr>
              <w:tab/>
            </w:r>
            <w:r w:rsidR="007D2AA4" w:rsidRPr="003E37D4">
              <w:rPr>
                <w:noProof/>
                <w:webHidden/>
              </w:rPr>
              <w:fldChar w:fldCharType="begin"/>
            </w:r>
            <w:r w:rsidR="005E490F" w:rsidRPr="003E37D4">
              <w:rPr>
                <w:noProof/>
                <w:webHidden/>
              </w:rPr>
              <w:instrText xml:space="preserve"> PAGEREF _Toc47797784 \h </w:instrText>
            </w:r>
            <w:r w:rsidR="007D2AA4" w:rsidRPr="003E37D4">
              <w:rPr>
                <w:noProof/>
                <w:webHidden/>
              </w:rPr>
            </w:r>
            <w:r w:rsidR="007D2AA4" w:rsidRPr="003E37D4">
              <w:rPr>
                <w:noProof/>
                <w:webHidden/>
              </w:rPr>
              <w:fldChar w:fldCharType="separate"/>
            </w:r>
            <w:r w:rsidR="005E490F" w:rsidRPr="003E37D4">
              <w:rPr>
                <w:noProof/>
                <w:webHidden/>
              </w:rPr>
              <w:t>8</w:t>
            </w:r>
            <w:r w:rsidR="007D2AA4" w:rsidRPr="003E37D4">
              <w:rPr>
                <w:noProof/>
                <w:webHidden/>
              </w:rPr>
              <w:fldChar w:fldCharType="end"/>
            </w:r>
          </w:hyperlink>
        </w:p>
        <w:p w:rsidR="0068327C" w:rsidRPr="003E37D4" w:rsidRDefault="008848EE" w:rsidP="003E37D4">
          <w:pPr>
            <w:pStyle w:val="TOC1"/>
            <w:tabs>
              <w:tab w:val="right" w:leader="dot" w:pos="9350"/>
            </w:tabs>
            <w:spacing w:line="360" w:lineRule="auto"/>
            <w:rPr>
              <w:rFonts w:asciiTheme="minorHAnsi" w:hAnsiTheme="minorHAnsi"/>
              <w:noProof/>
              <w:sz w:val="22"/>
            </w:rPr>
          </w:pPr>
          <w:hyperlink w:anchor="_Toc47797785" w:history="1">
            <w:r w:rsidR="005E490F" w:rsidRPr="003E37D4">
              <w:rPr>
                <w:rStyle w:val="Hyperlink"/>
                <w:noProof/>
              </w:rPr>
              <w:t>References</w:t>
            </w:r>
            <w:r w:rsidR="005E490F" w:rsidRPr="003E37D4">
              <w:rPr>
                <w:noProof/>
                <w:webHidden/>
              </w:rPr>
              <w:tab/>
            </w:r>
            <w:r w:rsidR="007D2AA4" w:rsidRPr="003E37D4">
              <w:rPr>
                <w:noProof/>
                <w:webHidden/>
              </w:rPr>
              <w:fldChar w:fldCharType="begin"/>
            </w:r>
            <w:r w:rsidR="005E490F" w:rsidRPr="003E37D4">
              <w:rPr>
                <w:noProof/>
                <w:webHidden/>
              </w:rPr>
              <w:instrText xml:space="preserve"> PAGEREF _Toc47797785 \h </w:instrText>
            </w:r>
            <w:r w:rsidR="007D2AA4" w:rsidRPr="003E37D4">
              <w:rPr>
                <w:noProof/>
                <w:webHidden/>
              </w:rPr>
            </w:r>
            <w:r w:rsidR="007D2AA4" w:rsidRPr="003E37D4">
              <w:rPr>
                <w:noProof/>
                <w:webHidden/>
              </w:rPr>
              <w:fldChar w:fldCharType="separate"/>
            </w:r>
            <w:r w:rsidR="005E490F" w:rsidRPr="003E37D4">
              <w:rPr>
                <w:noProof/>
                <w:webHidden/>
              </w:rPr>
              <w:t>9</w:t>
            </w:r>
            <w:r w:rsidR="007D2AA4" w:rsidRPr="003E37D4">
              <w:rPr>
                <w:noProof/>
                <w:webHidden/>
              </w:rPr>
              <w:fldChar w:fldCharType="end"/>
            </w:r>
          </w:hyperlink>
        </w:p>
        <w:p w:rsidR="00501277" w:rsidRPr="003E37D4" w:rsidRDefault="007D2AA4" w:rsidP="003E37D4">
          <w:pPr>
            <w:spacing w:line="360" w:lineRule="auto"/>
          </w:pPr>
          <w:r w:rsidRPr="003E37D4">
            <w:fldChar w:fldCharType="end"/>
          </w:r>
        </w:p>
      </w:sdtContent>
    </w:sdt>
    <w:p w:rsidR="00E203F2" w:rsidRPr="003E37D4" w:rsidRDefault="00E203F2" w:rsidP="003E37D4">
      <w:pPr>
        <w:spacing w:line="360" w:lineRule="auto"/>
      </w:pPr>
    </w:p>
    <w:p w:rsidR="00E203F2" w:rsidRPr="003E37D4" w:rsidRDefault="00E203F2" w:rsidP="003E37D4">
      <w:pPr>
        <w:spacing w:line="360" w:lineRule="auto"/>
        <w:sectPr w:rsidR="00E203F2" w:rsidRPr="003E37D4" w:rsidSect="00267966">
          <w:pgSz w:w="12240" w:h="15840"/>
          <w:pgMar w:top="1440" w:right="1440" w:bottom="1440" w:left="1440" w:header="720" w:footer="720" w:gutter="0"/>
          <w:cols w:space="720"/>
          <w:docGrid w:linePitch="360"/>
        </w:sectPr>
      </w:pPr>
    </w:p>
    <w:p w:rsidR="00AB6907" w:rsidRDefault="00AB6907" w:rsidP="00AB6907">
      <w:pPr>
        <w:pStyle w:val="Heading1"/>
        <w:spacing w:line="360" w:lineRule="auto"/>
        <w:jc w:val="center"/>
      </w:pPr>
      <w:bookmarkStart w:id="0" w:name="_Toc47777503"/>
      <w:bookmarkStart w:id="1" w:name="_Toc47797779"/>
    </w:p>
    <w:p w:rsidR="00050C23" w:rsidRDefault="005E490F" w:rsidP="00AB6907">
      <w:pPr>
        <w:pStyle w:val="Heading1"/>
        <w:spacing w:line="360" w:lineRule="auto"/>
        <w:jc w:val="center"/>
      </w:pPr>
      <w:r w:rsidRPr="003E37D4">
        <w:t>Introduction</w:t>
      </w:r>
      <w:bookmarkEnd w:id="0"/>
      <w:bookmarkEnd w:id="1"/>
    </w:p>
    <w:p w:rsidR="00AB6907" w:rsidRDefault="00AB6907" w:rsidP="00AB6907"/>
    <w:p w:rsidR="00AB6907" w:rsidRPr="00AB6907" w:rsidRDefault="00AB6907" w:rsidP="00AB6907"/>
    <w:p w:rsidR="00FB78CE" w:rsidRPr="003E37D4" w:rsidRDefault="005E490F" w:rsidP="00AB6907">
      <w:pPr>
        <w:spacing w:line="360" w:lineRule="auto"/>
        <w:ind w:firstLine="720"/>
      </w:pPr>
      <w:r w:rsidRPr="003E37D4">
        <w:t xml:space="preserve">The following report on the structure and the culture </w:t>
      </w:r>
      <w:r w:rsidR="00CA150B" w:rsidRPr="003E37D4">
        <w:t xml:space="preserve">will evaluate the </w:t>
      </w:r>
      <w:r w:rsidR="00E15AA5" w:rsidRPr="003E37D4">
        <w:t>same for</w:t>
      </w:r>
      <w:r w:rsidR="0051718B" w:rsidRPr="003E37D4">
        <w:t xml:space="preserve"> </w:t>
      </w:r>
      <w:r w:rsidR="00CA150B" w:rsidRPr="003E37D4">
        <w:t>Microsoft.</w:t>
      </w:r>
      <w:r w:rsidR="00E15AA5" w:rsidRPr="003E37D4">
        <w:t xml:space="preserve"> The </w:t>
      </w:r>
      <w:r w:rsidR="00F637FE" w:rsidRPr="003E37D4">
        <w:t>organisational structure for</w:t>
      </w:r>
      <w:r w:rsidR="00126976" w:rsidRPr="003E37D4">
        <w:t xml:space="preserve"> Microsoft will be evaluated, which will further be supported by relevant theories and models. The next part will cover the role and the importance of the culture in Microsoft.</w:t>
      </w:r>
      <w:r w:rsidR="00AF58F6" w:rsidRPr="003E37D4">
        <w:t xml:space="preserve"> Further; the report will establish the relationship between all the core components and how they have a significant impact on the performance and development of the firm will be seen</w:t>
      </w:r>
      <w:r w:rsidR="00A57B09" w:rsidRPr="003E37D4">
        <w:t xml:space="preserve"> with the support from relevant evidence and models. </w:t>
      </w:r>
    </w:p>
    <w:p w:rsidR="00FB78CE" w:rsidRPr="003E37D4" w:rsidRDefault="005E490F" w:rsidP="003E37D4">
      <w:pPr>
        <w:spacing w:line="360" w:lineRule="auto"/>
        <w:jc w:val="left"/>
        <w:rPr>
          <w:rFonts w:eastAsiaTheme="majorEastAsia" w:cstheme="majorBidi"/>
          <w:b/>
          <w:bCs/>
          <w:sz w:val="28"/>
          <w:szCs w:val="28"/>
        </w:rPr>
      </w:pPr>
      <w:bookmarkStart w:id="2" w:name="_Toc47777504"/>
      <w:r w:rsidRPr="003E37D4">
        <w:br w:type="page"/>
      </w:r>
    </w:p>
    <w:p w:rsidR="00833BBD" w:rsidRDefault="005E490F" w:rsidP="00AB6907">
      <w:pPr>
        <w:pStyle w:val="Heading1"/>
        <w:spacing w:line="360" w:lineRule="auto"/>
        <w:jc w:val="center"/>
      </w:pPr>
      <w:bookmarkStart w:id="3" w:name="_Toc47797780"/>
      <w:r w:rsidRPr="003E37D4">
        <w:lastRenderedPageBreak/>
        <w:t>Organisational Overview</w:t>
      </w:r>
      <w:bookmarkEnd w:id="3"/>
    </w:p>
    <w:p w:rsidR="00AB6907" w:rsidRPr="00AB6907" w:rsidRDefault="00AB6907" w:rsidP="00AB6907"/>
    <w:p w:rsidR="00833BBD" w:rsidRPr="003E37D4" w:rsidRDefault="005E490F" w:rsidP="00AB6907">
      <w:pPr>
        <w:spacing w:line="360" w:lineRule="auto"/>
        <w:ind w:firstLine="720"/>
      </w:pPr>
      <w:r w:rsidRPr="003E37D4">
        <w:t>Microsoft is a multinational technological firm having headquarters in Washington. It manufactures the products and services such as</w:t>
      </w:r>
      <w:r w:rsidR="0076767E" w:rsidRPr="003E37D4">
        <w:t xml:space="preserve"> software's, electronic products, sales of computers. One of the trending services of the firm includes cloud computing.</w:t>
      </w:r>
      <w:r w:rsidR="00096E22" w:rsidRPr="003E37D4">
        <w:t xml:space="preserve"> The firm was established in 1975 by Bill Gates</w:t>
      </w:r>
      <w:r w:rsidR="00CE4209" w:rsidRPr="003E37D4">
        <w:t xml:space="preserve"> (Microsoft, 2020)</w:t>
      </w:r>
      <w:r w:rsidR="00096E22" w:rsidRPr="003E37D4">
        <w:t>.</w:t>
      </w:r>
      <w:r w:rsidR="00677F37" w:rsidRPr="003E37D4">
        <w:t xml:space="preserve"> The firm provides its services all over the Globe.</w:t>
      </w:r>
      <w:r w:rsidR="003D0CA9" w:rsidRPr="003E37D4">
        <w:t xml:space="preserve"> The firm has various departments to focus on operations all over the world.</w:t>
      </w:r>
      <w:r w:rsidR="00850769" w:rsidRPr="003E37D4">
        <w:t xml:space="preserve"> </w:t>
      </w:r>
      <w:r w:rsidR="00F8370D" w:rsidRPr="003E37D4">
        <w:t>T</w:t>
      </w:r>
      <w:r w:rsidR="00850769" w:rsidRPr="003E37D4">
        <w:t>he culture of the firm focuses on innovation and related practices to have competitive advantages.</w:t>
      </w:r>
      <w:r w:rsidR="00F8370D" w:rsidRPr="003E37D4">
        <w:t xml:space="preserve"> </w:t>
      </w:r>
      <w:r w:rsidR="00C04432" w:rsidRPr="003E37D4">
        <w:t xml:space="preserve">The combination of perfect structure and the suitable culture has enlisted </w:t>
      </w:r>
      <w:r w:rsidR="00C04432" w:rsidRPr="003E37D4">
        <w:rPr>
          <w:shd w:val="clear" w:color="auto" w:fill="FFFFFF"/>
        </w:rPr>
        <w:t>Microsoft at 30</w:t>
      </w:r>
      <w:r w:rsidR="00C04432" w:rsidRPr="003E37D4">
        <w:rPr>
          <w:shd w:val="clear" w:color="auto" w:fill="FFFFFF"/>
          <w:vertAlign w:val="superscript"/>
        </w:rPr>
        <w:t>th</w:t>
      </w:r>
      <w:r w:rsidR="00C04432" w:rsidRPr="003E37D4">
        <w:rPr>
          <w:shd w:val="clear" w:color="auto" w:fill="FFFFFF"/>
        </w:rPr>
        <w:t xml:space="preserve"> Rank in Fortune 500 in the list </w:t>
      </w:r>
      <w:r w:rsidR="001137AB" w:rsidRPr="003E37D4">
        <w:rPr>
          <w:shd w:val="clear" w:color="auto" w:fill="FFFFFF"/>
        </w:rPr>
        <w:t>by largest revenues.</w:t>
      </w:r>
      <w:r w:rsidR="00C04432" w:rsidRPr="003E37D4">
        <w:rPr>
          <w:shd w:val="clear" w:color="auto" w:fill="FFFFFF"/>
        </w:rPr>
        <w:t xml:space="preserve">   </w:t>
      </w:r>
      <w:r w:rsidR="00850769" w:rsidRPr="003E37D4">
        <w:t xml:space="preserve">  </w:t>
      </w:r>
      <w:r w:rsidR="0076767E" w:rsidRPr="003E37D4">
        <w:t xml:space="preserve">  </w:t>
      </w:r>
      <w:r w:rsidRPr="003E37D4">
        <w:t xml:space="preserve"> </w:t>
      </w:r>
    </w:p>
    <w:p w:rsidR="007965F4" w:rsidRPr="003E37D4" w:rsidRDefault="005E490F" w:rsidP="003E37D4">
      <w:pPr>
        <w:spacing w:line="360" w:lineRule="auto"/>
        <w:jc w:val="left"/>
        <w:rPr>
          <w:rFonts w:eastAsiaTheme="majorEastAsia" w:cstheme="majorBidi"/>
          <w:b/>
          <w:bCs/>
          <w:sz w:val="28"/>
          <w:szCs w:val="28"/>
        </w:rPr>
      </w:pPr>
      <w:r w:rsidRPr="003E37D4">
        <w:br w:type="page"/>
      </w:r>
    </w:p>
    <w:p w:rsidR="00331E96" w:rsidRPr="003E37D4" w:rsidRDefault="005E490F" w:rsidP="00AB6907">
      <w:pPr>
        <w:pStyle w:val="Heading1"/>
        <w:spacing w:line="360" w:lineRule="auto"/>
        <w:jc w:val="center"/>
      </w:pPr>
      <w:bookmarkStart w:id="4" w:name="_Toc47797781"/>
      <w:r w:rsidRPr="003E37D4">
        <w:lastRenderedPageBreak/>
        <w:t>Organisational</w:t>
      </w:r>
      <w:r w:rsidR="000C184A" w:rsidRPr="003E37D4">
        <w:t xml:space="preserve"> Structure</w:t>
      </w:r>
      <w:r w:rsidRPr="003E37D4">
        <w:t xml:space="preserve"> of Microsoft</w:t>
      </w:r>
      <w:bookmarkEnd w:id="4"/>
    </w:p>
    <w:p w:rsidR="00123F50" w:rsidRPr="003E37D4" w:rsidRDefault="005E490F" w:rsidP="003E37D4">
      <w:pPr>
        <w:spacing w:line="360" w:lineRule="auto"/>
        <w:rPr>
          <w:b/>
          <w:i/>
        </w:rPr>
      </w:pPr>
      <w:r w:rsidRPr="003E37D4">
        <w:rPr>
          <w:b/>
          <w:i/>
        </w:rPr>
        <w:t>Definition</w:t>
      </w:r>
    </w:p>
    <w:p w:rsidR="00123F50" w:rsidRPr="003E37D4" w:rsidRDefault="005E490F" w:rsidP="00AB6907">
      <w:pPr>
        <w:spacing w:line="360" w:lineRule="auto"/>
        <w:ind w:firstLine="720"/>
      </w:pPr>
      <w:r w:rsidRPr="003E37D4">
        <w:t xml:space="preserve">The organisational structure in simple term </w:t>
      </w:r>
      <w:r w:rsidR="00066965" w:rsidRPr="003E37D4">
        <w:t xml:space="preserve">referred to as; </w:t>
      </w:r>
      <w:r w:rsidR="00742A86" w:rsidRPr="003E37D4">
        <w:t>the outline of the activities, processes and systems and their way of working</w:t>
      </w:r>
      <w:r w:rsidR="00B74470" w:rsidRPr="003E37D4">
        <w:t xml:space="preserve"> in the organisation. </w:t>
      </w:r>
      <w:r w:rsidR="00171E5B" w:rsidRPr="003E37D4">
        <w:t xml:space="preserve">The </w:t>
      </w:r>
      <w:r w:rsidR="00A40F23" w:rsidRPr="003E37D4">
        <w:t>activities further include</w:t>
      </w:r>
      <w:r w:rsidR="00171E5B" w:rsidRPr="003E37D4">
        <w:t xml:space="preserve"> the roles, duties, powers and responsibilities and distribution among the firm.</w:t>
      </w:r>
      <w:r w:rsidR="00A40F23" w:rsidRPr="003E37D4">
        <w:t xml:space="preserve"> </w:t>
      </w:r>
    </w:p>
    <w:p w:rsidR="00123F50" w:rsidRPr="003E37D4" w:rsidRDefault="005E490F" w:rsidP="003E37D4">
      <w:pPr>
        <w:spacing w:line="360" w:lineRule="auto"/>
        <w:rPr>
          <w:b/>
          <w:i/>
        </w:rPr>
      </w:pPr>
      <w:r w:rsidRPr="003E37D4">
        <w:rPr>
          <w:b/>
          <w:i/>
        </w:rPr>
        <w:t>Importance</w:t>
      </w:r>
    </w:p>
    <w:p w:rsidR="00493E6E" w:rsidRPr="003E37D4" w:rsidRDefault="005E490F" w:rsidP="00AB6907">
      <w:pPr>
        <w:spacing w:line="360" w:lineRule="auto"/>
        <w:ind w:firstLine="720"/>
      </w:pPr>
      <w:r w:rsidRPr="003E37D4">
        <w:t>The structure in any of the businesses is important</w:t>
      </w:r>
      <w:r w:rsidR="00BF4209" w:rsidRPr="003E37D4">
        <w:t>; as it determines the information flow of the firm and between various hierarchical levels</w:t>
      </w:r>
      <w:r w:rsidR="00DB337B" w:rsidRPr="003E37D4">
        <w:t>. Further; it distributes the specific roles, responsibilities, powers and task to each of the employees in the hierarchy from top to bottom that makes it easy for the firm to achieve its tasks as the firm knows who is responsible for which works</w:t>
      </w:r>
      <w:r w:rsidR="00CE4209" w:rsidRPr="003E37D4">
        <w:t xml:space="preserve"> (</w:t>
      </w:r>
      <w:r w:rsidR="00CE4209" w:rsidRPr="003E37D4">
        <w:rPr>
          <w:shd w:val="clear" w:color="auto" w:fill="FFFFFF"/>
        </w:rPr>
        <w:t>d'Ippolito, 2014</w:t>
      </w:r>
      <w:r w:rsidR="00CE4209" w:rsidRPr="003E37D4">
        <w:t>)</w:t>
      </w:r>
      <w:r w:rsidR="00DB337B" w:rsidRPr="003E37D4">
        <w:t xml:space="preserve">. </w:t>
      </w:r>
      <w:r w:rsidR="00B644A6" w:rsidRPr="003E37D4">
        <w:t>It brings clarity among the work with a systematic approach. Some of the indirect benefits of it include the elimination of organisational politics and unethical power usage that motivates the employees to work.</w:t>
      </w:r>
    </w:p>
    <w:p w:rsidR="00B76801" w:rsidRPr="003E37D4" w:rsidRDefault="005E490F" w:rsidP="003E37D4">
      <w:pPr>
        <w:spacing w:line="360" w:lineRule="auto"/>
        <w:rPr>
          <w:b/>
          <w:i/>
        </w:rPr>
      </w:pPr>
      <w:r w:rsidRPr="003E37D4">
        <w:rPr>
          <w:b/>
          <w:i/>
        </w:rPr>
        <w:t>Weick's Model of Organising</w:t>
      </w:r>
    </w:p>
    <w:p w:rsidR="00B76801" w:rsidRPr="003E37D4" w:rsidRDefault="005E490F" w:rsidP="00AB6907">
      <w:pPr>
        <w:spacing w:line="360" w:lineRule="auto"/>
        <w:ind w:firstLine="720"/>
      </w:pPr>
      <w:r w:rsidRPr="003E37D4">
        <w:t>The theory by Weick’s explains that</w:t>
      </w:r>
      <w:r w:rsidR="00C97AE8" w:rsidRPr="003E37D4">
        <w:t xml:space="preserve"> the employees in the organisation create the environment around them, i.e. the way of looking at the things known as Enactment. The selection stage includes the identification of specific organisational structure with which the firm can</w:t>
      </w:r>
      <w:r w:rsidR="00A228CA" w:rsidRPr="003E37D4">
        <w:t xml:space="preserve"> effectively communicate the way </w:t>
      </w:r>
      <w:r w:rsidR="0055448F" w:rsidRPr="003E37D4">
        <w:t>it’s</w:t>
      </w:r>
      <w:r w:rsidR="00A228CA" w:rsidRPr="003E37D4">
        <w:t xml:space="preserve"> desired in its hierarchical level</w:t>
      </w:r>
      <w:r w:rsidR="00CE4209" w:rsidRPr="003E37D4">
        <w:t xml:space="preserve"> (</w:t>
      </w:r>
      <w:r w:rsidR="00CE4209" w:rsidRPr="003E37D4">
        <w:rPr>
          <w:shd w:val="clear" w:color="auto" w:fill="FFFFFF"/>
        </w:rPr>
        <w:t>Starbuck, 2015</w:t>
      </w:r>
      <w:r w:rsidR="00CE4209" w:rsidRPr="003E37D4">
        <w:t>)</w:t>
      </w:r>
      <w:r w:rsidR="00A228CA" w:rsidRPr="003E37D4">
        <w:t xml:space="preserve">. </w:t>
      </w:r>
      <w:r w:rsidR="0055448F" w:rsidRPr="003E37D4">
        <w:t>The retention is using the same structure for future communication and uses.</w:t>
      </w:r>
      <w:r w:rsidR="0076428D" w:rsidRPr="003E37D4">
        <w:t xml:space="preserve"> Since; the communication is the major </w:t>
      </w:r>
      <w:r w:rsidR="00820C8E" w:rsidRPr="003E37D4">
        <w:t>issue in the structure</w:t>
      </w:r>
      <w:r w:rsidR="006B042A" w:rsidRPr="003E37D4">
        <w:t>; the model best suits to have an effective organisational structure.</w:t>
      </w:r>
      <w:r w:rsidR="00820C8E" w:rsidRPr="003E37D4">
        <w:t xml:space="preserve">  </w:t>
      </w:r>
    </w:p>
    <w:p w:rsidR="007536D8" w:rsidRPr="003E37D4" w:rsidRDefault="005E490F" w:rsidP="003E37D4">
      <w:pPr>
        <w:spacing w:line="360" w:lineRule="auto"/>
        <w:jc w:val="center"/>
      </w:pPr>
      <w:r w:rsidRPr="003E37D4">
        <w:rPr>
          <w:noProof/>
        </w:rPr>
        <w:lastRenderedPageBreak/>
        <w:drawing>
          <wp:inline distT="0" distB="0" distL="0" distR="0">
            <wp:extent cx="4883150" cy="2142638"/>
            <wp:effectExtent l="19050" t="0" r="0" b="0"/>
            <wp:docPr id="1" name="Picture 0" descr="Weicks-sensemaking-process-Source-Weick-and-Sutcliffe-2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772994" name="Weicks-sensemaking-process-Source-Weick-and-Sutcliffe-2005.png"/>
                    <pic:cNvPicPr/>
                  </pic:nvPicPr>
                  <pic:blipFill>
                    <a:blip r:embed="rId9" cstate="print"/>
                    <a:stretch>
                      <a:fillRect/>
                    </a:stretch>
                  </pic:blipFill>
                  <pic:spPr>
                    <a:xfrm>
                      <a:off x="0" y="0"/>
                      <a:ext cx="4884890" cy="2143401"/>
                    </a:xfrm>
                    <a:prstGeom prst="rect">
                      <a:avLst/>
                    </a:prstGeom>
                  </pic:spPr>
                </pic:pic>
              </a:graphicData>
            </a:graphic>
          </wp:inline>
        </w:drawing>
      </w:r>
    </w:p>
    <w:p w:rsidR="007536D8" w:rsidRPr="003E37D4" w:rsidRDefault="005E490F" w:rsidP="003E37D4">
      <w:pPr>
        <w:spacing w:line="360" w:lineRule="auto"/>
        <w:jc w:val="center"/>
      </w:pPr>
      <w:r w:rsidRPr="003E37D4">
        <w:t xml:space="preserve">(Source: </w:t>
      </w:r>
      <w:r w:rsidRPr="003E37D4">
        <w:rPr>
          <w:shd w:val="clear" w:color="auto" w:fill="FFFFFF"/>
        </w:rPr>
        <w:t>Maitlis, S. and Christianson</w:t>
      </w:r>
      <w:r w:rsidRPr="003E37D4">
        <w:t>)</w:t>
      </w:r>
    </w:p>
    <w:p w:rsidR="00C826A1" w:rsidRPr="003E37D4" w:rsidRDefault="005E490F" w:rsidP="00AB6907">
      <w:pPr>
        <w:spacing w:line="360" w:lineRule="auto"/>
        <w:jc w:val="center"/>
        <w:rPr>
          <w:b/>
          <w:i/>
        </w:rPr>
      </w:pPr>
      <w:r w:rsidRPr="003E37D4">
        <w:rPr>
          <w:b/>
          <w:i/>
        </w:rPr>
        <w:t>Microsoft structure</w:t>
      </w:r>
    </w:p>
    <w:p w:rsidR="003F5EE3" w:rsidRPr="003E37D4" w:rsidRDefault="005E490F" w:rsidP="00AB6907">
      <w:pPr>
        <w:spacing w:line="360" w:lineRule="auto"/>
        <w:ind w:firstLine="720"/>
      </w:pPr>
      <w:r w:rsidRPr="003E37D4">
        <w:t xml:space="preserve">Talking in </w:t>
      </w:r>
      <w:r w:rsidR="00CC1C15" w:rsidRPr="003E37D4">
        <w:t xml:space="preserve">terms of </w:t>
      </w:r>
      <w:r w:rsidR="006E0347" w:rsidRPr="003E37D4">
        <w:t>structure, Microsoft follows the</w:t>
      </w:r>
      <w:r w:rsidR="007536D8" w:rsidRPr="003E37D4">
        <w:t xml:space="preserve"> </w:t>
      </w:r>
      <w:r w:rsidR="00804DBB" w:rsidRPr="003E37D4">
        <w:rPr>
          <w:b/>
        </w:rPr>
        <w:t>Divisional organisational structure</w:t>
      </w:r>
      <w:r w:rsidR="00804DBB" w:rsidRPr="003E37D4">
        <w:t>.</w:t>
      </w:r>
      <w:r w:rsidR="001828E5" w:rsidRPr="003E37D4">
        <w:t xml:space="preserve"> The CEO of Microsoft has explained the reasons behind the adoption of divisional organisational structure in the form of organisational change made in 2015.</w:t>
      </w:r>
      <w:r w:rsidR="00395313" w:rsidRPr="003E37D4">
        <w:t xml:space="preserve"> </w:t>
      </w:r>
      <w:r w:rsidR="00683E23" w:rsidRPr="003E37D4">
        <w:t>The main focus of the firm behind this structure is to concentrate more on three engineering groups with more focus on innovation</w:t>
      </w:r>
      <w:r w:rsidR="00CE4209" w:rsidRPr="003E37D4">
        <w:t xml:space="preserve"> (Panmore, 2018)</w:t>
      </w:r>
      <w:r w:rsidR="00683E23" w:rsidRPr="003E37D4">
        <w:t>.</w:t>
      </w:r>
      <w:r w:rsidR="004A1B86" w:rsidRPr="003E37D4">
        <w:t xml:space="preserve"> </w:t>
      </w:r>
      <w:r w:rsidR="00F87C36" w:rsidRPr="003E37D4">
        <w:t xml:space="preserve">The structure combines various functions into single divisions which are further categorised base on the division of the products or the markets. </w:t>
      </w:r>
      <w:r w:rsidR="00942718" w:rsidRPr="003E37D4">
        <w:t>T</w:t>
      </w:r>
      <w:r w:rsidR="00F87C36" w:rsidRPr="003E37D4">
        <w:t xml:space="preserve">he main reason behind the divisional structure is to </w:t>
      </w:r>
      <w:r w:rsidR="00942718" w:rsidRPr="003E37D4">
        <w:t>easily focus on the mobile and cloud</w:t>
      </w:r>
      <w:r w:rsidR="00974A6D" w:rsidRPr="003E37D4">
        <w:t xml:space="preserve"> business. </w:t>
      </w:r>
      <w:r w:rsidRPr="003E37D4">
        <w:t xml:space="preserve">The firm has adopted the structure because every unit or division acts as a separate company within the firm </w:t>
      </w:r>
      <w:r w:rsidR="00564945" w:rsidRPr="003E37D4">
        <w:t>as all the other functions are available in each division, making its independent in terms of operations. M</w:t>
      </w:r>
      <w:r w:rsidR="00A117A4" w:rsidRPr="003E37D4">
        <w:t>aking</w:t>
      </w:r>
      <w:r w:rsidRPr="003E37D4">
        <w:t xml:space="preserve"> </w:t>
      </w:r>
      <w:r w:rsidR="00564945" w:rsidRPr="003E37D4">
        <w:t>changes</w:t>
      </w:r>
      <w:r w:rsidRPr="003E37D4">
        <w:t xml:space="preserve"> or </w:t>
      </w:r>
      <w:r w:rsidR="003E37D4" w:rsidRPr="003E37D4">
        <w:t>closing of one of the divisions does</w:t>
      </w:r>
      <w:r w:rsidRPr="003E37D4">
        <w:t xml:space="preserve"> not affect the others. </w:t>
      </w:r>
      <w:r w:rsidR="00AC75B5" w:rsidRPr="003E37D4">
        <w:t>The specific skills and capabilities of the employees relate to the products, and the markets can be enhanced.</w:t>
      </w:r>
    </w:p>
    <w:p w:rsidR="00430657" w:rsidRPr="003E37D4" w:rsidRDefault="005E490F" w:rsidP="003E37D4">
      <w:pPr>
        <w:spacing w:line="360" w:lineRule="auto"/>
        <w:jc w:val="center"/>
      </w:pPr>
      <w:r w:rsidRPr="003E37D4">
        <w:rPr>
          <w:noProof/>
        </w:rPr>
        <w:lastRenderedPageBreak/>
        <w:drawing>
          <wp:inline distT="0" distB="0" distL="0" distR="0">
            <wp:extent cx="4646083" cy="2840763"/>
            <wp:effectExtent l="19050" t="0" r="2117" b="0"/>
            <wp:docPr id="3" name="Picture 2" descr="types-of-organizational-structures-S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822037" name="types-of-organizational-structures-S05.png"/>
                    <pic:cNvPicPr/>
                  </pic:nvPicPr>
                  <pic:blipFill>
                    <a:blip r:embed="rId10" cstate="print"/>
                    <a:stretch>
                      <a:fillRect/>
                    </a:stretch>
                  </pic:blipFill>
                  <pic:spPr>
                    <a:xfrm>
                      <a:off x="0" y="0"/>
                      <a:ext cx="4648521" cy="2842253"/>
                    </a:xfrm>
                    <a:prstGeom prst="rect">
                      <a:avLst/>
                    </a:prstGeom>
                  </pic:spPr>
                </pic:pic>
              </a:graphicData>
            </a:graphic>
          </wp:inline>
        </w:drawing>
      </w:r>
    </w:p>
    <w:p w:rsidR="00430657" w:rsidRPr="003E37D4" w:rsidRDefault="005E490F" w:rsidP="003E37D4">
      <w:pPr>
        <w:spacing w:line="360" w:lineRule="auto"/>
        <w:jc w:val="center"/>
      </w:pPr>
      <w:r w:rsidRPr="003E37D4">
        <w:t xml:space="preserve">(Source: </w:t>
      </w:r>
      <w:r w:rsidR="00B45654" w:rsidRPr="003E37D4">
        <w:t>Someka, 2020</w:t>
      </w:r>
      <w:r w:rsidRPr="003E37D4">
        <w:t>)</w:t>
      </w:r>
    </w:p>
    <w:p w:rsidR="008D04E2" w:rsidRPr="003E37D4" w:rsidRDefault="005E490F" w:rsidP="00AB6907">
      <w:pPr>
        <w:spacing w:line="360" w:lineRule="auto"/>
        <w:ind w:firstLine="720"/>
      </w:pPr>
      <w:r w:rsidRPr="003E37D4">
        <w:t xml:space="preserve">The structure promotes decentralisation and eliminates internal conflicts as all the functions are different, and there is no competition in terms of seeking more resources or power. </w:t>
      </w:r>
      <w:r w:rsidR="006D2332" w:rsidRPr="003E37D4">
        <w:t>Microsoft has adopted the three styles of divisions based in a single structure such as product</w:t>
      </w:r>
      <w:r w:rsidR="00675704" w:rsidRPr="003E37D4">
        <w:t>, global level and geographic segments.</w:t>
      </w:r>
      <w:r w:rsidR="005E7E06" w:rsidRPr="003E37D4">
        <w:t xml:space="preserve"> The product-based division uses the products of Microsoft for structuring and related resources. </w:t>
      </w:r>
      <w:r w:rsidR="00F2228B" w:rsidRPr="003E37D4">
        <w:t>Microsoft has a separate division for Clouding related products while; separate for others.</w:t>
      </w:r>
      <w:r w:rsidR="001C03B6" w:rsidRPr="003E37D4">
        <w:t xml:space="preserve"> Product-based divisions promote innovation</w:t>
      </w:r>
      <w:r w:rsidR="00CE4209" w:rsidRPr="003E37D4">
        <w:t xml:space="preserve"> (Linked In, 2020)</w:t>
      </w:r>
      <w:r w:rsidR="001C03B6" w:rsidRPr="003E37D4">
        <w:t>. The product-based divisions for Microsoft include; the productivity and business process, Intelligent Cloud, Personal Computing, Corporate and others.</w:t>
      </w:r>
      <w:r w:rsidR="0052685D" w:rsidRPr="003E37D4">
        <w:t xml:space="preserve"> </w:t>
      </w:r>
      <w:r w:rsidR="00B701EC" w:rsidRPr="003E37D4">
        <w:t xml:space="preserve">The global corporate groups also define the structure of Microsoft. They define the structure based on the essential functions of the business such as CEO office, commercial business, marketing, </w:t>
      </w:r>
      <w:r w:rsidR="00FA2954" w:rsidRPr="003E37D4">
        <w:t>global sales and operations, corporate strategy, Microsoft cloud, human resources, Business development, applications and services, windows and devices, technology and research, Legal, etc</w:t>
      </w:r>
      <w:r w:rsidR="00CE4209" w:rsidRPr="003E37D4">
        <w:t>. ()</w:t>
      </w:r>
      <w:r w:rsidR="00FA2954" w:rsidRPr="003E37D4">
        <w:t xml:space="preserve">. </w:t>
      </w:r>
    </w:p>
    <w:p w:rsidR="005F7441" w:rsidRPr="003E37D4" w:rsidRDefault="005E490F" w:rsidP="003E37D4">
      <w:pPr>
        <w:spacing w:line="360" w:lineRule="auto"/>
        <w:jc w:val="center"/>
      </w:pPr>
      <w:r w:rsidRPr="003E37D4">
        <w:rPr>
          <w:noProof/>
        </w:rPr>
        <w:lastRenderedPageBreak/>
        <w:drawing>
          <wp:inline distT="0" distB="0" distL="0" distR="0">
            <wp:extent cx="4502150" cy="3220992"/>
            <wp:effectExtent l="19050" t="0" r="0" b="0"/>
            <wp:docPr id="4" name="Picture 3" descr="Microsoft-Organizational-Stru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28927" name="Microsoft-Organizational-Structure-1.png"/>
                    <pic:cNvPicPr/>
                  </pic:nvPicPr>
                  <pic:blipFill>
                    <a:blip r:embed="rId11" cstate="print"/>
                    <a:stretch>
                      <a:fillRect/>
                    </a:stretch>
                  </pic:blipFill>
                  <pic:spPr>
                    <a:xfrm>
                      <a:off x="0" y="0"/>
                      <a:ext cx="4502778" cy="3221442"/>
                    </a:xfrm>
                    <a:prstGeom prst="rect">
                      <a:avLst/>
                    </a:prstGeom>
                  </pic:spPr>
                </pic:pic>
              </a:graphicData>
            </a:graphic>
          </wp:inline>
        </w:drawing>
      </w:r>
    </w:p>
    <w:p w:rsidR="005F7441" w:rsidRPr="003E37D4" w:rsidRDefault="005E490F" w:rsidP="003E37D4">
      <w:pPr>
        <w:spacing w:line="360" w:lineRule="auto"/>
        <w:jc w:val="center"/>
      </w:pPr>
      <w:r w:rsidRPr="003E37D4">
        <w:t>(Source: Business research methodology, 2019)</w:t>
      </w:r>
    </w:p>
    <w:p w:rsidR="00463C4F" w:rsidRPr="003E37D4" w:rsidRDefault="005E490F" w:rsidP="00AB6907">
      <w:pPr>
        <w:spacing w:line="360" w:lineRule="auto"/>
        <w:ind w:firstLine="720"/>
      </w:pPr>
      <w:r w:rsidRPr="003E37D4">
        <w:t>The last includes the geographic segments</w:t>
      </w:r>
      <w:r w:rsidR="00BE79DE" w:rsidRPr="003E37D4">
        <w:t xml:space="preserve">, but at least level, the segments described below are used to group operations in the financial reports of the firm. The </w:t>
      </w:r>
      <w:r w:rsidR="000C546A" w:rsidRPr="003E37D4">
        <w:t>segments include</w:t>
      </w:r>
      <w:r w:rsidR="00BE79DE" w:rsidRPr="003E37D4">
        <w:t xml:space="preserve"> the </w:t>
      </w:r>
      <w:r w:rsidR="000C546A" w:rsidRPr="003E37D4">
        <w:t>United States</w:t>
      </w:r>
      <w:r w:rsidR="00BE79DE" w:rsidRPr="003E37D4">
        <w:t xml:space="preserve"> and international.</w:t>
      </w:r>
      <w:r w:rsidR="000C546A" w:rsidRPr="003E37D4">
        <w:t xml:space="preserve"> The divisional organisational structure of Microsoft is based on the above listed three categories. </w:t>
      </w:r>
      <w:r w:rsidR="00BE79DE" w:rsidRPr="003E37D4">
        <w:t xml:space="preserve"> </w:t>
      </w:r>
      <w:r w:rsidRPr="003E37D4">
        <w:t xml:space="preserve"> </w:t>
      </w:r>
      <w:r w:rsidR="00B701EC" w:rsidRPr="003E37D4">
        <w:t xml:space="preserve">  </w:t>
      </w:r>
      <w:r w:rsidR="001C03B6" w:rsidRPr="003E37D4">
        <w:t xml:space="preserve"> </w:t>
      </w:r>
      <w:r w:rsidR="005E7E06" w:rsidRPr="003E37D4">
        <w:t xml:space="preserve"> </w:t>
      </w:r>
      <w:r w:rsidR="006D2332" w:rsidRPr="003E37D4">
        <w:t xml:space="preserve"> </w:t>
      </w:r>
      <w:r w:rsidR="00974A6D" w:rsidRPr="003E37D4">
        <w:t xml:space="preserve"> </w:t>
      </w:r>
    </w:p>
    <w:p w:rsidR="00331E96" w:rsidRPr="003E37D4" w:rsidRDefault="005E490F" w:rsidP="00AB6907">
      <w:pPr>
        <w:pStyle w:val="Heading1"/>
        <w:spacing w:line="360" w:lineRule="auto"/>
        <w:jc w:val="center"/>
      </w:pPr>
      <w:bookmarkStart w:id="5" w:name="_Toc47797782"/>
      <w:r w:rsidRPr="003E37D4">
        <w:t>Role of culture in organisation</w:t>
      </w:r>
      <w:bookmarkEnd w:id="5"/>
    </w:p>
    <w:p w:rsidR="00F627ED" w:rsidRPr="003E37D4" w:rsidRDefault="005E490F" w:rsidP="003E37D4">
      <w:pPr>
        <w:spacing w:line="360" w:lineRule="auto"/>
        <w:rPr>
          <w:b/>
          <w:i/>
        </w:rPr>
      </w:pPr>
      <w:r w:rsidRPr="003E37D4">
        <w:rPr>
          <w:b/>
          <w:i/>
        </w:rPr>
        <w:t>Definition</w:t>
      </w:r>
    </w:p>
    <w:p w:rsidR="00EB779B" w:rsidRPr="003E37D4" w:rsidRDefault="005E490F" w:rsidP="00AB6907">
      <w:pPr>
        <w:spacing w:line="360" w:lineRule="auto"/>
        <w:ind w:firstLine="720"/>
      </w:pPr>
      <w:r w:rsidRPr="003E37D4">
        <w:t>The organisations culture refers to all those deep-seated beliefs, values, way of interaction, languages, assumptions that contribute to the social and the psychological environment of Microsoft.</w:t>
      </w:r>
      <w:r w:rsidR="00D65CBD" w:rsidRPr="003E37D4">
        <w:t xml:space="preserve"> The culture is the basic </w:t>
      </w:r>
      <w:r w:rsidR="005F20AC" w:rsidRPr="003E37D4">
        <w:t>values that are</w:t>
      </w:r>
      <w:r w:rsidR="00D65CBD" w:rsidRPr="003E37D4">
        <w:t xml:space="preserve"> the key to success.</w:t>
      </w:r>
    </w:p>
    <w:p w:rsidR="00430657" w:rsidRPr="003E37D4" w:rsidRDefault="005E490F" w:rsidP="003E37D4">
      <w:pPr>
        <w:spacing w:line="360" w:lineRule="auto"/>
        <w:rPr>
          <w:b/>
          <w:i/>
        </w:rPr>
      </w:pPr>
      <w:r w:rsidRPr="003E37D4">
        <w:rPr>
          <w:b/>
          <w:i/>
        </w:rPr>
        <w:t>Importance</w:t>
      </w:r>
      <w:r w:rsidR="00D65CBD" w:rsidRPr="003E37D4">
        <w:rPr>
          <w:b/>
          <w:i/>
        </w:rPr>
        <w:t xml:space="preserve"> </w:t>
      </w:r>
      <w:r w:rsidR="009261AC" w:rsidRPr="003E37D4">
        <w:rPr>
          <w:b/>
          <w:i/>
        </w:rPr>
        <w:t xml:space="preserve">   </w:t>
      </w:r>
    </w:p>
    <w:p w:rsidR="00815189" w:rsidRPr="003E37D4" w:rsidRDefault="005E490F" w:rsidP="00AB6907">
      <w:pPr>
        <w:spacing w:line="360" w:lineRule="auto"/>
        <w:ind w:firstLine="720"/>
      </w:pPr>
      <w:r w:rsidRPr="003E37D4">
        <w:t xml:space="preserve">The listed </w:t>
      </w:r>
      <w:r w:rsidR="00A4223D" w:rsidRPr="003E37D4">
        <w:t>reasons show</w:t>
      </w:r>
      <w:r w:rsidRPr="003E37D4">
        <w:t xml:space="preserve"> the importance of organisations culture</w:t>
      </w:r>
      <w:r w:rsidR="00A4223D" w:rsidRPr="003E37D4">
        <w:t xml:space="preserve"> such as; culture promotes the unity through policies, decisions, etc. the unity makes the employees work together</w:t>
      </w:r>
      <w:r w:rsidR="00993863" w:rsidRPr="003E37D4">
        <w:t>, respect</w:t>
      </w:r>
      <w:r w:rsidR="00A4223D" w:rsidRPr="003E37D4">
        <w:t xml:space="preserve"> each other’s values and skills and leads to competitive advantages</w:t>
      </w:r>
      <w:r w:rsidR="008B47A2" w:rsidRPr="003E37D4">
        <w:t xml:space="preserve"> and further develops the firm</w:t>
      </w:r>
      <w:r w:rsidR="00CE4209" w:rsidRPr="003E37D4">
        <w:t xml:space="preserve"> (</w:t>
      </w:r>
      <w:r w:rsidR="00CE4209" w:rsidRPr="003E37D4">
        <w:rPr>
          <w:shd w:val="clear" w:color="auto" w:fill="FFFFFF"/>
        </w:rPr>
        <w:t>Carlström and Ekman, 2012</w:t>
      </w:r>
      <w:r w:rsidR="00CE4209" w:rsidRPr="003E37D4">
        <w:t>)</w:t>
      </w:r>
      <w:r w:rsidR="008B47A2" w:rsidRPr="003E37D4">
        <w:t xml:space="preserve">. </w:t>
      </w:r>
      <w:r w:rsidR="00720D87" w:rsidRPr="003E37D4">
        <w:t xml:space="preserve">A proper organisational culture aligns the basic values, and the </w:t>
      </w:r>
      <w:r w:rsidR="000B4171" w:rsidRPr="003E37D4">
        <w:lastRenderedPageBreak/>
        <w:t>goals of the firm synced and made</w:t>
      </w:r>
      <w:r w:rsidR="00720D87" w:rsidRPr="003E37D4">
        <w:t xml:space="preserve"> the employees motivated to achieve them.</w:t>
      </w:r>
      <w:r w:rsidR="00F220A7" w:rsidRPr="003E37D4">
        <w:t xml:space="preserve"> The good culture focuses on caring the employees, which further with innovative services promotes the brand.  </w:t>
      </w:r>
    </w:p>
    <w:p w:rsidR="00D51BFC" w:rsidRPr="003E37D4" w:rsidRDefault="005E490F" w:rsidP="003E37D4">
      <w:pPr>
        <w:spacing w:line="360" w:lineRule="auto"/>
        <w:rPr>
          <w:b/>
          <w:i/>
        </w:rPr>
      </w:pPr>
      <w:r w:rsidRPr="003E37D4">
        <w:rPr>
          <w:b/>
          <w:i/>
        </w:rPr>
        <w:t>Handy’s organisational culture</w:t>
      </w:r>
    </w:p>
    <w:p w:rsidR="005420C4" w:rsidRPr="003E37D4" w:rsidRDefault="005E490F" w:rsidP="00AB6907">
      <w:pPr>
        <w:spacing w:line="360" w:lineRule="auto"/>
        <w:ind w:firstLine="720"/>
      </w:pPr>
      <w:r w:rsidRPr="003E37D4">
        <w:t xml:space="preserve">The theory by Charles handy </w:t>
      </w:r>
      <w:r w:rsidR="00FD1B44" w:rsidRPr="003E37D4">
        <w:t>has proposed four sorts of organisational culture that can exist in the firm</w:t>
      </w:r>
      <w:r w:rsidR="00616819" w:rsidRPr="003E37D4">
        <w:t>, and Microsoft follows one of them.</w:t>
      </w:r>
      <w:r w:rsidR="00566E91" w:rsidRPr="003E37D4">
        <w:t xml:space="preserve"> The four cultures </w:t>
      </w:r>
      <w:r w:rsidR="003F5ABD" w:rsidRPr="003E37D4">
        <w:t>include</w:t>
      </w:r>
      <w:r w:rsidR="00566E91" w:rsidRPr="003E37D4">
        <w:t>;</w:t>
      </w:r>
      <w:r w:rsidRPr="003E37D4">
        <w:t xml:space="preserve"> </w:t>
      </w:r>
    </w:p>
    <w:p w:rsidR="005420C4" w:rsidRPr="003E37D4" w:rsidRDefault="005E490F" w:rsidP="003E37D4">
      <w:pPr>
        <w:spacing w:line="360" w:lineRule="auto"/>
        <w:rPr>
          <w:b/>
          <w:i/>
        </w:rPr>
      </w:pPr>
      <w:r w:rsidRPr="003E37D4">
        <w:rPr>
          <w:b/>
          <w:i/>
        </w:rPr>
        <w:t>Person culture:</w:t>
      </w:r>
      <w:r w:rsidR="003F5ABD" w:rsidRPr="003E37D4">
        <w:rPr>
          <w:b/>
          <w:i/>
        </w:rPr>
        <w:t xml:space="preserve"> </w:t>
      </w:r>
      <w:r w:rsidR="00944815" w:rsidRPr="003E37D4">
        <w:t>This sort of culture has the employees or individual has their field of expertise, and the employees rely on themselves rather th</w:t>
      </w:r>
      <w:r w:rsidR="0053541D" w:rsidRPr="003E37D4">
        <w:t>an</w:t>
      </w:r>
      <w:r w:rsidR="00944815" w:rsidRPr="003E37D4">
        <w:t xml:space="preserve"> polices and rules of the firm. </w:t>
      </w:r>
      <w:r w:rsidR="0053541D" w:rsidRPr="003E37D4">
        <w:t xml:space="preserve">The employees find their personal goals superior to the objectives of the firm. It may include the institute of medical professionals, lawyers, etc.   </w:t>
      </w:r>
      <w:r w:rsidR="00505553" w:rsidRPr="003E37D4">
        <w:rPr>
          <w:b/>
          <w:i/>
        </w:rPr>
        <w:t xml:space="preserve"> </w:t>
      </w:r>
    </w:p>
    <w:p w:rsidR="00771E69" w:rsidRPr="003E37D4" w:rsidRDefault="005E490F" w:rsidP="003E37D4">
      <w:pPr>
        <w:spacing w:line="360" w:lineRule="auto"/>
        <w:jc w:val="center"/>
        <w:rPr>
          <w:b/>
          <w:i/>
        </w:rPr>
      </w:pPr>
      <w:r w:rsidRPr="003E37D4">
        <w:rPr>
          <w:b/>
          <w:i/>
          <w:noProof/>
        </w:rPr>
        <w:drawing>
          <wp:inline distT="0" distB="0" distL="0" distR="0">
            <wp:extent cx="5715000" cy="3215640"/>
            <wp:effectExtent l="19050" t="0" r="0" b="0"/>
            <wp:docPr id="5" name="Picture 4" descr="fig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88558" name="fig15.gif"/>
                    <pic:cNvPicPr/>
                  </pic:nvPicPr>
                  <pic:blipFill>
                    <a:blip r:embed="rId12" cstate="print"/>
                    <a:stretch>
                      <a:fillRect/>
                    </a:stretch>
                  </pic:blipFill>
                  <pic:spPr>
                    <a:xfrm>
                      <a:off x="0" y="0"/>
                      <a:ext cx="5715000" cy="3215640"/>
                    </a:xfrm>
                    <a:prstGeom prst="rect">
                      <a:avLst/>
                    </a:prstGeom>
                  </pic:spPr>
                </pic:pic>
              </a:graphicData>
            </a:graphic>
          </wp:inline>
        </w:drawing>
      </w:r>
    </w:p>
    <w:p w:rsidR="00771E69" w:rsidRPr="003E37D4" w:rsidRDefault="005E490F" w:rsidP="003E37D4">
      <w:pPr>
        <w:spacing w:line="360" w:lineRule="auto"/>
        <w:jc w:val="center"/>
      </w:pPr>
      <w:r w:rsidRPr="003E37D4">
        <w:t>(Source: The Collborationdna, 2020)</w:t>
      </w:r>
    </w:p>
    <w:p w:rsidR="005420C4" w:rsidRPr="003E37D4" w:rsidRDefault="005E490F" w:rsidP="003E37D4">
      <w:pPr>
        <w:spacing w:line="360" w:lineRule="auto"/>
      </w:pPr>
      <w:r w:rsidRPr="003E37D4">
        <w:rPr>
          <w:b/>
          <w:i/>
        </w:rPr>
        <w:t>Power culture:</w:t>
      </w:r>
      <w:r w:rsidR="00F23EC3" w:rsidRPr="003E37D4">
        <w:rPr>
          <w:b/>
          <w:i/>
        </w:rPr>
        <w:t xml:space="preserve"> </w:t>
      </w:r>
      <w:r w:rsidR="00F05964" w:rsidRPr="003E37D4">
        <w:t xml:space="preserve">The power culture allows the central power of decision making </w:t>
      </w:r>
      <w:r w:rsidR="00167806" w:rsidRPr="003E37D4">
        <w:t>in the hands of few in the top management. The person uses the power to make the other's work, an</w:t>
      </w:r>
      <w:r w:rsidR="008C0A0A" w:rsidRPr="003E37D4">
        <w:t>d</w:t>
      </w:r>
      <w:r w:rsidR="00167806" w:rsidRPr="003E37D4">
        <w:t xml:space="preserve"> it can be against their wishes.</w:t>
      </w:r>
      <w:r w:rsidR="008C0A0A" w:rsidRPr="003E37D4">
        <w:t xml:space="preserve"> The power which is commonly exercised is the coercive power.</w:t>
      </w:r>
      <w:r w:rsidR="00167806" w:rsidRPr="003E37D4">
        <w:t xml:space="preserve"> </w:t>
      </w:r>
    </w:p>
    <w:p w:rsidR="005420C4" w:rsidRPr="003E37D4" w:rsidRDefault="005E490F" w:rsidP="003E37D4">
      <w:pPr>
        <w:spacing w:line="360" w:lineRule="auto"/>
      </w:pPr>
      <w:r w:rsidRPr="003E37D4">
        <w:rPr>
          <w:b/>
          <w:i/>
        </w:rPr>
        <w:lastRenderedPageBreak/>
        <w:t>Task culture:</w:t>
      </w:r>
      <w:r w:rsidR="00A50242" w:rsidRPr="003E37D4">
        <w:rPr>
          <w:b/>
          <w:i/>
        </w:rPr>
        <w:t xml:space="preserve"> </w:t>
      </w:r>
      <w:r w:rsidR="00AD6D7B" w:rsidRPr="003E37D4">
        <w:t>The task culture is a sort of matrix form, and it is mainly formed in the IT sector or for the project teams. The</w:t>
      </w:r>
      <w:r w:rsidR="00C604CA" w:rsidRPr="003E37D4">
        <w:t xml:space="preserve"> teams are formed for problem-solving.</w:t>
      </w:r>
      <w:r w:rsidR="00AA256B" w:rsidRPr="003E37D4">
        <w:t xml:space="preserve"> The structure in such cultures includes the supervision of two managers</w:t>
      </w:r>
      <w:r w:rsidR="00CB5D8F" w:rsidRPr="003E37D4">
        <w:t xml:space="preserve"> (</w:t>
      </w:r>
      <w:r w:rsidR="00CB5D8F" w:rsidRPr="003E37D4">
        <w:rPr>
          <w:shd w:val="clear" w:color="auto" w:fill="FFFFFF"/>
        </w:rPr>
        <w:t>Cacciattolo, 2014</w:t>
      </w:r>
      <w:r w:rsidR="00CB5D8F" w:rsidRPr="003E37D4">
        <w:t>)</w:t>
      </w:r>
      <w:r w:rsidR="00AA256B" w:rsidRPr="003E37D4">
        <w:t xml:space="preserve">. </w:t>
      </w:r>
      <w:r w:rsidR="00C604CA" w:rsidRPr="003E37D4">
        <w:t xml:space="preserve"> </w:t>
      </w:r>
      <w:r w:rsidR="00AD6D7B" w:rsidRPr="003E37D4">
        <w:t xml:space="preserve">  </w:t>
      </w:r>
    </w:p>
    <w:p w:rsidR="008653D3" w:rsidRPr="003E37D4" w:rsidRDefault="005E490F" w:rsidP="003E37D4">
      <w:pPr>
        <w:spacing w:line="360" w:lineRule="auto"/>
      </w:pPr>
      <w:r w:rsidRPr="003E37D4">
        <w:rPr>
          <w:b/>
          <w:i/>
        </w:rPr>
        <w:t>Role culture:</w:t>
      </w:r>
      <w:r w:rsidR="00F63D4B" w:rsidRPr="003E37D4">
        <w:rPr>
          <w:b/>
          <w:i/>
        </w:rPr>
        <w:t xml:space="preserve"> </w:t>
      </w:r>
      <w:r w:rsidR="000936A3" w:rsidRPr="003E37D4">
        <w:t>The role culture</w:t>
      </w:r>
      <w:r w:rsidR="006F0EA3" w:rsidRPr="003E37D4">
        <w:t xml:space="preserve"> focuses on the strict follow-up of the policies and the rules as stated during the formation of the firm to distribute</w:t>
      </w:r>
      <w:r w:rsidR="00855021" w:rsidRPr="003E37D4">
        <w:t xml:space="preserve"> the power, roles and duties accordingly.</w:t>
      </w:r>
      <w:r w:rsidR="0020142E" w:rsidRPr="003E37D4">
        <w:t xml:space="preserve"> The culture allows the equal distribution of power and responsibilities. </w:t>
      </w:r>
      <w:r w:rsidR="006F0EA3" w:rsidRPr="003E37D4">
        <w:t xml:space="preserve">  </w:t>
      </w:r>
      <w:r w:rsidR="00616819" w:rsidRPr="003E37D4">
        <w:t xml:space="preserve"> </w:t>
      </w:r>
      <w:r w:rsidR="00FD1B44" w:rsidRPr="003E37D4">
        <w:t xml:space="preserve"> </w:t>
      </w:r>
    </w:p>
    <w:p w:rsidR="00992681" w:rsidRPr="003E37D4" w:rsidRDefault="005E490F" w:rsidP="00AB6907">
      <w:pPr>
        <w:spacing w:line="360" w:lineRule="auto"/>
        <w:jc w:val="center"/>
        <w:rPr>
          <w:b/>
          <w:i/>
        </w:rPr>
      </w:pPr>
      <w:r w:rsidRPr="003E37D4">
        <w:rPr>
          <w:b/>
          <w:i/>
        </w:rPr>
        <w:t>Microsoft’s culture</w:t>
      </w:r>
    </w:p>
    <w:p w:rsidR="000C5C9B" w:rsidRPr="003E37D4" w:rsidRDefault="005E490F" w:rsidP="00AB6907">
      <w:pPr>
        <w:spacing w:line="360" w:lineRule="auto"/>
        <w:ind w:firstLine="720"/>
      </w:pPr>
      <w:r w:rsidRPr="003E37D4">
        <w:t>As per the analysis by Business research and methodology (2019), the organisational structure of the firm has changed many times since; it formation but it has changed in the recent times in 2015 by the new CEO Satya Na</w:t>
      </w:r>
      <w:r w:rsidR="00897F44" w:rsidRPr="003E37D4">
        <w:t>d</w:t>
      </w:r>
      <w:r w:rsidRPr="003E37D4">
        <w:t>ella.</w:t>
      </w:r>
      <w:r w:rsidR="00490208" w:rsidRPr="003E37D4">
        <w:t xml:space="preserve"> The CEO has made the firm to follow the three core concepts as the part of their organisational culture such as; the Learn it all mentality that makes the employees learn the new things from wherever they can. Further; openness, the employees can reach for CEO anytime related to any issues</w:t>
      </w:r>
      <w:r w:rsidR="00E30B16" w:rsidRPr="003E37D4">
        <w:t xml:space="preserve"> and further; the</w:t>
      </w:r>
      <w:r w:rsidR="00490208" w:rsidRPr="003E37D4">
        <w:t xml:space="preserve"> </w:t>
      </w:r>
      <w:r w:rsidR="00E30B16" w:rsidRPr="003E37D4">
        <w:t>i</w:t>
      </w:r>
      <w:r w:rsidR="00DE2406" w:rsidRPr="003E37D4">
        <w:t xml:space="preserve">nnovation, and diversity and </w:t>
      </w:r>
      <w:r w:rsidR="00A06BEB" w:rsidRPr="003E37D4">
        <w:t>Inclusion</w:t>
      </w:r>
      <w:r w:rsidR="00DE2406" w:rsidRPr="003E37D4">
        <w:t>.</w:t>
      </w:r>
      <w:r w:rsidR="00FB6BCD" w:rsidRPr="003E37D4">
        <w:t xml:space="preserve"> These are the core concepts incorporated as organisational culture. </w:t>
      </w:r>
      <w:r w:rsidR="00E2116D" w:rsidRPr="003E37D4">
        <w:t xml:space="preserve">Looking at the core concepts and features, the organisational couture of Microsoft is the </w:t>
      </w:r>
      <w:r w:rsidR="00E2116D" w:rsidRPr="003E37D4">
        <w:rPr>
          <w:b/>
        </w:rPr>
        <w:t>Role culture</w:t>
      </w:r>
      <w:r w:rsidR="00E2116D" w:rsidRPr="003E37D4">
        <w:t xml:space="preserve"> with the unique approach of innovation and its promotion among the employees.</w:t>
      </w:r>
      <w:r w:rsidR="00CF1A8F" w:rsidRPr="003E37D4">
        <w:t xml:space="preserve"> The firm provides</w:t>
      </w:r>
      <w:r w:rsidR="008926C2" w:rsidRPr="003E37D4">
        <w:t xml:space="preserve"> the duties and powers and further provides flexibility and open space to make the employees innovate</w:t>
      </w:r>
      <w:r w:rsidR="00787D3A" w:rsidRPr="003E37D4">
        <w:t xml:space="preserve"> new products.</w:t>
      </w:r>
      <w:r w:rsidR="00CF1A8F" w:rsidRPr="003E37D4">
        <w:t xml:space="preserve"> </w:t>
      </w:r>
      <w:r w:rsidR="00E2116D" w:rsidRPr="003E37D4">
        <w:t xml:space="preserve">  </w:t>
      </w:r>
      <w:r w:rsidR="00DE2406" w:rsidRPr="003E37D4">
        <w:t xml:space="preserve"> </w:t>
      </w:r>
      <w:r w:rsidR="00490208" w:rsidRPr="003E37D4">
        <w:t xml:space="preserve">   </w:t>
      </w:r>
      <w:r w:rsidRPr="003E37D4">
        <w:t xml:space="preserve">   </w:t>
      </w:r>
    </w:p>
    <w:p w:rsidR="002C0C15" w:rsidRPr="003E37D4" w:rsidRDefault="005E490F" w:rsidP="00AB6907">
      <w:pPr>
        <w:pStyle w:val="Heading1"/>
        <w:spacing w:line="360" w:lineRule="auto"/>
        <w:jc w:val="center"/>
      </w:pPr>
      <w:bookmarkStart w:id="6" w:name="_Toc47797783"/>
      <w:r w:rsidRPr="003E37D4">
        <w:t>Relationship between culture, employees and the structure for effective performance</w:t>
      </w:r>
      <w:bookmarkEnd w:id="6"/>
    </w:p>
    <w:p w:rsidR="00E12877" w:rsidRPr="003E37D4" w:rsidRDefault="005E490F" w:rsidP="003E37D4">
      <w:pPr>
        <w:spacing w:line="360" w:lineRule="auto"/>
        <w:rPr>
          <w:b/>
          <w:i/>
        </w:rPr>
      </w:pPr>
      <w:r w:rsidRPr="003E37D4">
        <w:rPr>
          <w:b/>
          <w:i/>
        </w:rPr>
        <w:t>Relationship</w:t>
      </w:r>
    </w:p>
    <w:p w:rsidR="00CB5D8F" w:rsidRPr="003E37D4" w:rsidRDefault="005E490F" w:rsidP="00AB6907">
      <w:pPr>
        <w:spacing w:line="360" w:lineRule="auto"/>
        <w:ind w:firstLine="720"/>
      </w:pPr>
      <w:r w:rsidRPr="003E37D4">
        <w:t xml:space="preserve">The relation between the culture and the structure can be established as the structure is the result of the structure as the culture is the basic value and all the activities from starting are affected by it. </w:t>
      </w:r>
      <w:r w:rsidR="005F75F6" w:rsidRPr="003E37D4">
        <w:t>While; the structure one's implanted effectively, it has a partial impact on the culture of</w:t>
      </w:r>
      <w:r w:rsidR="00121940" w:rsidRPr="003E37D4">
        <w:t xml:space="preserve"> Microsoft.</w:t>
      </w:r>
      <w:r w:rsidR="003B41C0" w:rsidRPr="003E37D4">
        <w:t xml:space="preserve"> It is the culture of the firm that impacts the </w:t>
      </w:r>
      <w:r w:rsidR="00E44F22" w:rsidRPr="003E37D4">
        <w:t>type of the structure, such as whether it would be matrix, divisional, functional or flat organisational chart.</w:t>
      </w:r>
      <w:r w:rsidR="005831A8" w:rsidRPr="003E37D4">
        <w:t xml:space="preserve"> The power culture promotes the tall organisational structure to enjoy power over others</w:t>
      </w:r>
      <w:r w:rsidRPr="003E37D4">
        <w:t xml:space="preserve"> (Microsoft, 2020)</w:t>
      </w:r>
      <w:r w:rsidR="005831A8" w:rsidRPr="003E37D4">
        <w:t>. The role culture such as Microsoft uses the decentralisation to have effective results</w:t>
      </w:r>
      <w:r w:rsidR="00CD05D1" w:rsidRPr="003E37D4">
        <w:t xml:space="preserve"> and so on.</w:t>
      </w:r>
      <w:r w:rsidR="00F82848" w:rsidRPr="003E37D4">
        <w:t xml:space="preserve"> The </w:t>
      </w:r>
      <w:r w:rsidR="00F82848" w:rsidRPr="003E37D4">
        <w:lastRenderedPageBreak/>
        <w:t xml:space="preserve">employees are the other factors that have an impact on the culture, such as with the entrance of the new employees, comes the new views and cultural differences, and this affects the organisational culture. </w:t>
      </w:r>
    </w:p>
    <w:p w:rsidR="00B0055A" w:rsidRPr="003E37D4" w:rsidRDefault="005E490F" w:rsidP="003E37D4">
      <w:pPr>
        <w:spacing w:line="360" w:lineRule="auto"/>
      </w:pPr>
      <w:r w:rsidRPr="003E37D4">
        <w:t xml:space="preserve"> Looking at the example of</w:t>
      </w:r>
      <w:r w:rsidR="00B30E8F" w:rsidRPr="003E37D4">
        <w:t xml:space="preserve"> Microsoft, with the change in the leaders the culture of the firm has changed many times such as initially they are being laid </w:t>
      </w:r>
      <w:r w:rsidR="00AC52B2" w:rsidRPr="003E37D4">
        <w:t>by Bill</w:t>
      </w:r>
      <w:r w:rsidR="00B30E8F" w:rsidRPr="003E37D4">
        <w:t xml:space="preserve"> Gates, then by Steve Ballmer between 2000-14, then currently in 2015 by Satya Nadella.</w:t>
      </w:r>
      <w:r w:rsidR="00897F44" w:rsidRPr="003E37D4">
        <w:t xml:space="preserve"> Thus; the people are linked to the culture.</w:t>
      </w:r>
      <w:r w:rsidR="00B30E8F" w:rsidRPr="003E37D4">
        <w:t xml:space="preserve">   </w:t>
      </w:r>
      <w:r w:rsidRPr="003E37D4">
        <w:t xml:space="preserve"> </w:t>
      </w:r>
      <w:r w:rsidR="005831A8" w:rsidRPr="003E37D4">
        <w:t xml:space="preserve"> </w:t>
      </w:r>
      <w:r w:rsidR="00E44F22" w:rsidRPr="003E37D4">
        <w:t xml:space="preserve"> </w:t>
      </w:r>
      <w:r w:rsidR="001A3E86" w:rsidRPr="003E37D4">
        <w:t xml:space="preserve"> </w:t>
      </w:r>
      <w:r w:rsidR="00121940" w:rsidRPr="003E37D4">
        <w:t xml:space="preserve"> </w:t>
      </w:r>
    </w:p>
    <w:p w:rsidR="00660F8B" w:rsidRPr="003E37D4" w:rsidRDefault="005E490F" w:rsidP="00AB6907">
      <w:pPr>
        <w:spacing w:line="360" w:lineRule="auto"/>
        <w:jc w:val="center"/>
        <w:rPr>
          <w:b/>
          <w:i/>
        </w:rPr>
      </w:pPr>
      <w:r w:rsidRPr="003E37D4">
        <w:rPr>
          <w:b/>
          <w:i/>
        </w:rPr>
        <w:t>Impact on business performance</w:t>
      </w:r>
    </w:p>
    <w:p w:rsidR="00CB5D8F" w:rsidRPr="003E37D4" w:rsidRDefault="005E490F" w:rsidP="00AB6907">
      <w:pPr>
        <w:spacing w:line="360" w:lineRule="auto"/>
        <w:ind w:firstLine="720"/>
      </w:pPr>
      <w:r w:rsidRPr="003E37D4">
        <w:t>The divisional organisational structure is very good for the development of the firm as it has less management which improves the speed of decision making needed in competitive advantages. Further with the role culture in Microsoft, all the employees are given with equal responsibilities and power at each level, and this makes the employee motivated and seek in productivity (</w:t>
      </w:r>
      <w:r w:rsidRPr="003E37D4">
        <w:rPr>
          <w:shd w:val="clear" w:color="auto" w:fill="FFFFFF"/>
        </w:rPr>
        <w:t>Pinho et al. 2014</w:t>
      </w:r>
      <w:r w:rsidRPr="003E37D4">
        <w:t>). The organisational culture eliminates the politics among the employees</w:t>
      </w:r>
      <w:r w:rsidR="00526B82" w:rsidRPr="003E37D4">
        <w:t xml:space="preserve"> as all the roles are distributed equally, and there is no unethical usage of power by</w:t>
      </w:r>
      <w:r w:rsidR="00154B2F" w:rsidRPr="003E37D4">
        <w:t xml:space="preserve"> others and makes the employee feels safe and confident to work.</w:t>
      </w:r>
      <w:r w:rsidR="006B5248" w:rsidRPr="003E37D4">
        <w:t xml:space="preserve"> The innovation approach is the new one as part of effective organisational culture that provides the employees with free space to apply their own ideas and implement in the given task for innovative results and provides the firm with competitive advantages.</w:t>
      </w:r>
      <w:r w:rsidR="002E6C4B" w:rsidRPr="003E37D4">
        <w:t xml:space="preserve"> </w:t>
      </w:r>
    </w:p>
    <w:p w:rsidR="000E0864" w:rsidRPr="003E37D4" w:rsidRDefault="005E490F" w:rsidP="00AB6907">
      <w:pPr>
        <w:spacing w:line="360" w:lineRule="auto"/>
        <w:ind w:firstLine="720"/>
      </w:pPr>
      <w:r w:rsidRPr="003E37D4">
        <w:t>The structure of the firm, i.e. divisional approach as per the products matches with the organisational culture of allocation of the roles and duties as per the policies makes the employees comfort in their zone and work effectively</w:t>
      </w:r>
      <w:r w:rsidR="00CB5D8F" w:rsidRPr="003E37D4">
        <w:t xml:space="preserve"> (</w:t>
      </w:r>
      <w:r w:rsidR="00CB5D8F" w:rsidRPr="003E37D4">
        <w:rPr>
          <w:shd w:val="clear" w:color="auto" w:fill="FFFFFF"/>
        </w:rPr>
        <w:t>Kafashpoor et al. 2013</w:t>
      </w:r>
      <w:r w:rsidR="00CB5D8F" w:rsidRPr="003E37D4">
        <w:t>)</w:t>
      </w:r>
      <w:r w:rsidRPr="003E37D4">
        <w:t xml:space="preserve">. </w:t>
      </w:r>
      <w:r w:rsidR="001B19B7" w:rsidRPr="003E37D4">
        <w:t>The structure makes the management to distribute the works while; the culture provides the specific roles that match the tasks listed as job roles and get it easily done by talented employees.</w:t>
      </w:r>
    </w:p>
    <w:p w:rsidR="000E0864" w:rsidRPr="003E37D4" w:rsidRDefault="005E490F" w:rsidP="003E37D4">
      <w:pPr>
        <w:spacing w:line="360" w:lineRule="auto"/>
        <w:jc w:val="left"/>
        <w:rPr>
          <w:rFonts w:eastAsiaTheme="majorEastAsia" w:cstheme="majorBidi"/>
          <w:b/>
          <w:bCs/>
          <w:sz w:val="28"/>
          <w:szCs w:val="28"/>
        </w:rPr>
      </w:pPr>
      <w:r w:rsidRPr="003E37D4">
        <w:br w:type="page"/>
      </w:r>
    </w:p>
    <w:p w:rsidR="004B41DE" w:rsidRDefault="005E490F" w:rsidP="00AB6907">
      <w:pPr>
        <w:pStyle w:val="Heading1"/>
        <w:spacing w:line="360" w:lineRule="auto"/>
        <w:jc w:val="center"/>
      </w:pPr>
      <w:bookmarkStart w:id="7" w:name="_Toc47797784"/>
      <w:r w:rsidRPr="003E37D4">
        <w:lastRenderedPageBreak/>
        <w:t>Conclusion</w:t>
      </w:r>
      <w:bookmarkEnd w:id="2"/>
      <w:bookmarkEnd w:id="7"/>
    </w:p>
    <w:p w:rsidR="00AB6907" w:rsidRPr="00AB6907" w:rsidRDefault="00AB6907" w:rsidP="00AB6907"/>
    <w:p w:rsidR="005B21AA" w:rsidRPr="003E37D4" w:rsidRDefault="005E490F" w:rsidP="00AB6907">
      <w:pPr>
        <w:spacing w:line="360" w:lineRule="auto"/>
        <w:ind w:firstLine="720"/>
      </w:pPr>
      <w:r w:rsidRPr="003E37D4">
        <w:t xml:space="preserve">The report has a focus on the aspects of </w:t>
      </w:r>
      <w:r w:rsidR="00931CBB" w:rsidRPr="003E37D4">
        <w:t>structure</w:t>
      </w:r>
      <w:r w:rsidR="00244BC5" w:rsidRPr="003E37D4">
        <w:t xml:space="preserve"> and the</w:t>
      </w:r>
      <w:r w:rsidR="00931CBB" w:rsidRPr="003E37D4">
        <w:t xml:space="preserve"> culture</w:t>
      </w:r>
      <w:r w:rsidR="00244BC5" w:rsidRPr="003E37D4">
        <w:t xml:space="preserve"> of Microsoft, alon</w:t>
      </w:r>
      <w:r w:rsidR="00180B70" w:rsidRPr="003E37D4">
        <w:t>g</w:t>
      </w:r>
      <w:r w:rsidR="00244BC5" w:rsidRPr="003E37D4">
        <w:t xml:space="preserve"> with the influence of the employees in it.</w:t>
      </w:r>
      <w:r w:rsidR="00180B70" w:rsidRPr="003E37D4">
        <w:t xml:space="preserve"> The concept of role and the culture are</w:t>
      </w:r>
      <w:r w:rsidR="00311CB6" w:rsidRPr="003E37D4">
        <w:t xml:space="preserve"> described and briefed and are synced with that of Microsoft. The culture and the structure of Microsoft are supported with relevant evidence from relevant sources and are further supported by appropriate theories and models.</w:t>
      </w:r>
      <w:r w:rsidR="00CA28C4" w:rsidRPr="003E37D4">
        <w:t xml:space="preserve"> At last, the relations between the structure and the culture are established, and its impact on the development of Microsoft was shown.</w:t>
      </w:r>
      <w:r w:rsidR="00311CB6" w:rsidRPr="003E37D4">
        <w:t xml:space="preserve">  </w:t>
      </w:r>
      <w:r w:rsidR="00180B70" w:rsidRPr="003E37D4">
        <w:t xml:space="preserve">  </w:t>
      </w:r>
      <w:r w:rsidR="00244BC5" w:rsidRPr="003E37D4">
        <w:t xml:space="preserve"> </w:t>
      </w:r>
      <w:r w:rsidR="00931CBB" w:rsidRPr="003E37D4">
        <w:t xml:space="preserve"> </w:t>
      </w:r>
    </w:p>
    <w:p w:rsidR="00184C8E" w:rsidRPr="003E37D4" w:rsidRDefault="00184C8E" w:rsidP="003E37D4">
      <w:pPr>
        <w:spacing w:line="360" w:lineRule="auto"/>
        <w:sectPr w:rsidR="00184C8E" w:rsidRPr="003E37D4" w:rsidSect="007A2C10">
          <w:footerReference w:type="default" r:id="rId13"/>
          <w:pgSz w:w="12240" w:h="15840"/>
          <w:pgMar w:top="1440" w:right="1440" w:bottom="1440" w:left="1440" w:header="720" w:footer="720" w:gutter="0"/>
          <w:pgNumType w:start="1"/>
          <w:cols w:space="720"/>
          <w:docGrid w:linePitch="360"/>
        </w:sectPr>
      </w:pPr>
    </w:p>
    <w:p w:rsidR="00184C8E" w:rsidRPr="003E37D4" w:rsidRDefault="005E490F" w:rsidP="00AB6907">
      <w:pPr>
        <w:pStyle w:val="Heading1"/>
        <w:spacing w:line="360" w:lineRule="auto"/>
        <w:jc w:val="center"/>
      </w:pPr>
      <w:bookmarkStart w:id="8" w:name="_Toc47777505"/>
      <w:bookmarkStart w:id="9" w:name="_Toc47797785"/>
      <w:r w:rsidRPr="003E37D4">
        <w:lastRenderedPageBreak/>
        <w:t>References</w:t>
      </w:r>
      <w:bookmarkEnd w:id="8"/>
      <w:bookmarkEnd w:id="9"/>
    </w:p>
    <w:p w:rsidR="00184C8E" w:rsidRPr="003E37D4" w:rsidRDefault="005E490F" w:rsidP="003E37D4">
      <w:pPr>
        <w:spacing w:line="360" w:lineRule="auto"/>
        <w:rPr>
          <w:u w:val="single"/>
        </w:rPr>
      </w:pPr>
      <w:r w:rsidRPr="003E37D4">
        <w:rPr>
          <w:u w:val="single"/>
        </w:rPr>
        <w:t>Books and journals</w:t>
      </w:r>
    </w:p>
    <w:p w:rsidR="00B6398E" w:rsidRPr="003E37D4" w:rsidRDefault="005E490F" w:rsidP="003E37D4">
      <w:pPr>
        <w:spacing w:line="360" w:lineRule="auto"/>
        <w:rPr>
          <w:shd w:val="clear" w:color="auto" w:fill="FFFFFF"/>
        </w:rPr>
      </w:pPr>
      <w:r w:rsidRPr="003E37D4">
        <w:rPr>
          <w:shd w:val="clear" w:color="auto" w:fill="FFFFFF"/>
        </w:rPr>
        <w:t>Cacciattolo, K., 2014. Understanding organisational cultures. </w:t>
      </w:r>
      <w:r w:rsidRPr="003E37D4">
        <w:rPr>
          <w:i/>
          <w:iCs/>
          <w:shd w:val="clear" w:color="auto" w:fill="FFFFFF"/>
        </w:rPr>
        <w:t>European scientific journal</w:t>
      </w:r>
      <w:r w:rsidRPr="003E37D4">
        <w:rPr>
          <w:shd w:val="clear" w:color="auto" w:fill="FFFFFF"/>
        </w:rPr>
        <w:t>, </w:t>
      </w:r>
      <w:r w:rsidRPr="003E37D4">
        <w:rPr>
          <w:i/>
          <w:iCs/>
          <w:shd w:val="clear" w:color="auto" w:fill="FFFFFF"/>
        </w:rPr>
        <w:t>2</w:t>
      </w:r>
      <w:r w:rsidRPr="003E37D4">
        <w:rPr>
          <w:shd w:val="clear" w:color="auto" w:fill="FFFFFF"/>
        </w:rPr>
        <w:t>(1), pp.1-7.</w:t>
      </w:r>
    </w:p>
    <w:p w:rsidR="00B6398E" w:rsidRPr="003E37D4" w:rsidRDefault="005E490F" w:rsidP="003E37D4">
      <w:pPr>
        <w:spacing w:line="360" w:lineRule="auto"/>
        <w:rPr>
          <w:b/>
        </w:rPr>
      </w:pPr>
      <w:r w:rsidRPr="003E37D4">
        <w:rPr>
          <w:shd w:val="clear" w:color="auto" w:fill="FFFFFF"/>
        </w:rPr>
        <w:t>Carlström, E.D. and Ekman, I., 2012. Organisational culture and change: implementing person</w:t>
      </w:r>
      <w:r w:rsidRPr="003E37D4">
        <w:rPr>
          <w:rFonts w:ascii="Cambria Math" w:hAnsi="Cambria Math" w:cs="Cambria Math"/>
          <w:shd w:val="clear" w:color="auto" w:fill="FFFFFF"/>
        </w:rPr>
        <w:t>‐</w:t>
      </w:r>
      <w:r w:rsidRPr="003E37D4">
        <w:rPr>
          <w:shd w:val="clear" w:color="auto" w:fill="FFFFFF"/>
        </w:rPr>
        <w:t>centred care. </w:t>
      </w:r>
      <w:r w:rsidRPr="003E37D4">
        <w:rPr>
          <w:i/>
          <w:iCs/>
          <w:shd w:val="clear" w:color="auto" w:fill="FFFFFF"/>
        </w:rPr>
        <w:t>Journal of health organisation and management</w:t>
      </w:r>
      <w:r w:rsidRPr="003E37D4">
        <w:rPr>
          <w:shd w:val="clear" w:color="auto" w:fill="FFFFFF"/>
        </w:rPr>
        <w:t>.</w:t>
      </w:r>
    </w:p>
    <w:p w:rsidR="00B6398E" w:rsidRPr="003E37D4" w:rsidRDefault="005E490F" w:rsidP="003E37D4">
      <w:pPr>
        <w:spacing w:line="360" w:lineRule="auto"/>
        <w:rPr>
          <w:shd w:val="clear" w:color="auto" w:fill="FFFFFF"/>
        </w:rPr>
      </w:pPr>
      <w:r w:rsidRPr="003E37D4">
        <w:rPr>
          <w:shd w:val="clear" w:color="auto" w:fill="FFFFFF"/>
        </w:rPr>
        <w:t>d'Ippolito, B., 2014. The importance of design for firms' competitiveness: a review of the literature. </w:t>
      </w:r>
      <w:r w:rsidRPr="003E37D4">
        <w:rPr>
          <w:i/>
          <w:iCs/>
          <w:shd w:val="clear" w:color="auto" w:fill="FFFFFF"/>
        </w:rPr>
        <w:t>Technovation</w:t>
      </w:r>
      <w:r w:rsidRPr="003E37D4">
        <w:rPr>
          <w:shd w:val="clear" w:color="auto" w:fill="FFFFFF"/>
        </w:rPr>
        <w:t>, p.forhcoming.</w:t>
      </w:r>
    </w:p>
    <w:p w:rsidR="00B6398E" w:rsidRPr="003E37D4" w:rsidRDefault="005E490F" w:rsidP="003E37D4">
      <w:pPr>
        <w:spacing w:line="360" w:lineRule="auto"/>
        <w:rPr>
          <w:b/>
        </w:rPr>
      </w:pPr>
      <w:r w:rsidRPr="003E37D4">
        <w:rPr>
          <w:shd w:val="clear" w:color="auto" w:fill="FFFFFF"/>
        </w:rPr>
        <w:t xml:space="preserve">Kafashpoor, A., Shakoori, N. and Sadeghian, S., 2013. Linking organisational culture, structure, Leadership Style, strategy, and organisational effectiveness: Mediating role of knowledge management. </w:t>
      </w:r>
      <w:r w:rsidRPr="003E37D4">
        <w:rPr>
          <w:i/>
          <w:iCs/>
          <w:shd w:val="clear" w:color="auto" w:fill="FFFFFF"/>
        </w:rPr>
        <w:t>Advanced Research in Economic and Management Sciences (AREMS)</w:t>
      </w:r>
      <w:r w:rsidRPr="003E37D4">
        <w:rPr>
          <w:shd w:val="clear" w:color="auto" w:fill="FFFFFF"/>
        </w:rPr>
        <w:t>, </w:t>
      </w:r>
      <w:r w:rsidRPr="003E37D4">
        <w:rPr>
          <w:i/>
          <w:iCs/>
          <w:shd w:val="clear" w:color="auto" w:fill="FFFFFF"/>
        </w:rPr>
        <w:t>10</w:t>
      </w:r>
      <w:r w:rsidRPr="003E37D4">
        <w:rPr>
          <w:shd w:val="clear" w:color="auto" w:fill="FFFFFF"/>
        </w:rPr>
        <w:t>, pp.158-172.</w:t>
      </w:r>
    </w:p>
    <w:p w:rsidR="00B6398E" w:rsidRPr="003E37D4" w:rsidRDefault="005E490F" w:rsidP="003E37D4">
      <w:pPr>
        <w:spacing w:line="360" w:lineRule="auto"/>
        <w:rPr>
          <w:shd w:val="clear" w:color="auto" w:fill="FFFFFF"/>
        </w:rPr>
      </w:pPr>
      <w:r w:rsidRPr="003E37D4">
        <w:rPr>
          <w:shd w:val="clear" w:color="auto" w:fill="FFFFFF"/>
        </w:rPr>
        <w:t xml:space="preserve">Maitlis, S. and Christianson, M., 2014. Sensemaking in organisations: Taking stock and moving forward. </w:t>
      </w:r>
      <w:r w:rsidRPr="003E37D4">
        <w:rPr>
          <w:i/>
          <w:iCs/>
          <w:shd w:val="clear" w:color="auto" w:fill="FFFFFF"/>
        </w:rPr>
        <w:t>Academy of Management Annals</w:t>
      </w:r>
      <w:r w:rsidRPr="003E37D4">
        <w:rPr>
          <w:shd w:val="clear" w:color="auto" w:fill="FFFFFF"/>
        </w:rPr>
        <w:t>, </w:t>
      </w:r>
      <w:r w:rsidRPr="003E37D4">
        <w:rPr>
          <w:i/>
          <w:iCs/>
          <w:shd w:val="clear" w:color="auto" w:fill="FFFFFF"/>
        </w:rPr>
        <w:t>8</w:t>
      </w:r>
      <w:r w:rsidRPr="003E37D4">
        <w:rPr>
          <w:shd w:val="clear" w:color="auto" w:fill="FFFFFF"/>
        </w:rPr>
        <w:t>(1), pp.57-125.</w:t>
      </w:r>
    </w:p>
    <w:p w:rsidR="00B6398E" w:rsidRPr="003E37D4" w:rsidRDefault="005E490F" w:rsidP="003E37D4">
      <w:pPr>
        <w:spacing w:line="360" w:lineRule="auto"/>
        <w:rPr>
          <w:shd w:val="clear" w:color="auto" w:fill="FFFFFF"/>
        </w:rPr>
      </w:pPr>
      <w:r w:rsidRPr="003E37D4">
        <w:rPr>
          <w:shd w:val="clear" w:color="auto" w:fill="FFFFFF"/>
        </w:rPr>
        <w:t>Pinho, J.C., Rodrigues, A.P. and Dibb, S., 2014. The role of corporate culture, market orientation and organisational commitment in organisational performance. </w:t>
      </w:r>
      <w:r w:rsidRPr="003E37D4">
        <w:rPr>
          <w:i/>
          <w:iCs/>
          <w:shd w:val="clear" w:color="auto" w:fill="FFFFFF"/>
        </w:rPr>
        <w:t>Journal of Management Development</w:t>
      </w:r>
      <w:r w:rsidRPr="003E37D4">
        <w:rPr>
          <w:shd w:val="clear" w:color="auto" w:fill="FFFFFF"/>
        </w:rPr>
        <w:t>.</w:t>
      </w:r>
    </w:p>
    <w:p w:rsidR="00B6398E" w:rsidRPr="003E37D4" w:rsidRDefault="005E490F" w:rsidP="003E37D4">
      <w:pPr>
        <w:spacing w:line="360" w:lineRule="auto"/>
        <w:rPr>
          <w:shd w:val="clear" w:color="auto" w:fill="FFFFFF"/>
        </w:rPr>
      </w:pPr>
      <w:r w:rsidRPr="003E37D4">
        <w:rPr>
          <w:shd w:val="clear" w:color="auto" w:fill="FFFFFF"/>
        </w:rPr>
        <w:t xml:space="preserve">Starbuck, W.H., 2015. Karl E. Weick and the dawning awareness of organised cognition. </w:t>
      </w:r>
      <w:r w:rsidRPr="003E37D4">
        <w:rPr>
          <w:i/>
          <w:iCs/>
          <w:shd w:val="clear" w:color="auto" w:fill="FFFFFF"/>
        </w:rPr>
        <w:t>Management Decision</w:t>
      </w:r>
      <w:r w:rsidRPr="003E37D4">
        <w:rPr>
          <w:shd w:val="clear" w:color="auto" w:fill="FFFFFF"/>
        </w:rPr>
        <w:t>.</w:t>
      </w:r>
    </w:p>
    <w:p w:rsidR="00184C8E" w:rsidRPr="003E37D4" w:rsidRDefault="005E490F" w:rsidP="003E37D4">
      <w:pPr>
        <w:spacing w:line="360" w:lineRule="auto"/>
        <w:rPr>
          <w:u w:val="single"/>
        </w:rPr>
      </w:pPr>
      <w:r w:rsidRPr="003E37D4">
        <w:rPr>
          <w:u w:val="single"/>
        </w:rPr>
        <w:t>Online</w:t>
      </w:r>
    </w:p>
    <w:p w:rsidR="00B6398E" w:rsidRPr="003E37D4" w:rsidRDefault="005E490F" w:rsidP="003E37D4">
      <w:pPr>
        <w:spacing w:line="360" w:lineRule="auto"/>
      </w:pPr>
      <w:r w:rsidRPr="003E37D4">
        <w:t xml:space="preserve">Business research methodology, 2019 (Online) [Accessed through] &lt; </w:t>
      </w:r>
      <w:hyperlink r:id="rId14" w:history="1">
        <w:r w:rsidRPr="003E37D4">
          <w:rPr>
            <w:rStyle w:val="Hyperlink"/>
          </w:rPr>
          <w:t>https://research-methodology.net/microsoft-organizational-structure-divisional-structure-with-focus-on-innovation/</w:t>
        </w:r>
      </w:hyperlink>
      <w:r w:rsidRPr="003E37D4">
        <w:t>&gt; [Access on 8</w:t>
      </w:r>
      <w:r w:rsidRPr="003E37D4">
        <w:rPr>
          <w:vertAlign w:val="superscript"/>
        </w:rPr>
        <w:t>th</w:t>
      </w:r>
      <w:r w:rsidRPr="003E37D4">
        <w:t xml:space="preserve"> August 2020]</w:t>
      </w:r>
    </w:p>
    <w:p w:rsidR="00B6398E" w:rsidRPr="003E37D4" w:rsidRDefault="005E490F" w:rsidP="003E37D4">
      <w:pPr>
        <w:spacing w:line="360" w:lineRule="auto"/>
      </w:pPr>
      <w:r w:rsidRPr="003E37D4">
        <w:t xml:space="preserve">Linked In, 2020 (Online) [Accessed through] &lt; </w:t>
      </w:r>
      <w:hyperlink r:id="rId15" w:history="1">
        <w:r w:rsidRPr="003E37D4">
          <w:rPr>
            <w:rStyle w:val="Hyperlink"/>
          </w:rPr>
          <w:t>https://www.linkedin.com/pulse/microsoft-power-divisional-structure-eric-viardot</w:t>
        </w:r>
      </w:hyperlink>
      <w:r w:rsidRPr="003E37D4">
        <w:t>&gt; [Access on 8</w:t>
      </w:r>
      <w:r w:rsidRPr="003E37D4">
        <w:rPr>
          <w:vertAlign w:val="superscript"/>
        </w:rPr>
        <w:t>th</w:t>
      </w:r>
      <w:r w:rsidRPr="003E37D4">
        <w:t xml:space="preserve"> August 2020]</w:t>
      </w:r>
    </w:p>
    <w:p w:rsidR="00B6398E" w:rsidRPr="003E37D4" w:rsidRDefault="005E490F" w:rsidP="003E37D4">
      <w:pPr>
        <w:spacing w:line="360" w:lineRule="auto"/>
      </w:pPr>
      <w:r w:rsidRPr="003E37D4">
        <w:lastRenderedPageBreak/>
        <w:t xml:space="preserve">Microsoft, 2020 (Online) [Accessed through] &lt; </w:t>
      </w:r>
      <w:hyperlink r:id="rId16" w:history="1">
        <w:r w:rsidRPr="003E37D4">
          <w:rPr>
            <w:rStyle w:val="Hyperlink"/>
          </w:rPr>
          <w:t>https://www.microsoft.com/en-in/microsoft-365/business-insights-ideas/resources/make-org-charts-for-your-business</w:t>
        </w:r>
      </w:hyperlink>
      <w:r w:rsidRPr="003E37D4">
        <w:t>&gt; [Access on 8</w:t>
      </w:r>
      <w:r w:rsidRPr="003E37D4">
        <w:rPr>
          <w:vertAlign w:val="superscript"/>
        </w:rPr>
        <w:t>th</w:t>
      </w:r>
      <w:r w:rsidRPr="003E37D4">
        <w:t xml:space="preserve"> August 2020]</w:t>
      </w:r>
    </w:p>
    <w:p w:rsidR="00B6398E" w:rsidRPr="003E37D4" w:rsidRDefault="005E490F" w:rsidP="003E37D4">
      <w:pPr>
        <w:spacing w:line="360" w:lineRule="auto"/>
      </w:pPr>
      <w:r w:rsidRPr="003E37D4">
        <w:t>Microsoft, 2020 (Online) [Accessed through] &lt;</w:t>
      </w:r>
      <w:hyperlink r:id="rId17" w:history="1">
        <w:r w:rsidRPr="003E37D4">
          <w:rPr>
            <w:rStyle w:val="Hyperlink"/>
          </w:rPr>
          <w:t>https://www.microsoft.com/en-gb</w:t>
        </w:r>
      </w:hyperlink>
      <w:r w:rsidRPr="003E37D4">
        <w:t xml:space="preserve"> &gt; [Access on 8</w:t>
      </w:r>
      <w:r w:rsidRPr="003E37D4">
        <w:rPr>
          <w:vertAlign w:val="superscript"/>
        </w:rPr>
        <w:t>th</w:t>
      </w:r>
      <w:r w:rsidRPr="003E37D4">
        <w:t xml:space="preserve"> August 2020]</w:t>
      </w:r>
    </w:p>
    <w:p w:rsidR="00B6398E" w:rsidRPr="003E37D4" w:rsidRDefault="005E490F" w:rsidP="003E37D4">
      <w:pPr>
        <w:spacing w:line="360" w:lineRule="auto"/>
      </w:pPr>
      <w:r w:rsidRPr="003E37D4">
        <w:t xml:space="preserve">Panmore, 2018 (Online) [Accessed through] &lt; </w:t>
      </w:r>
      <w:hyperlink r:id="rId18" w:history="1">
        <w:r w:rsidRPr="003E37D4">
          <w:rPr>
            <w:rStyle w:val="Hyperlink"/>
          </w:rPr>
          <w:t>http://panmore.com/microsoft-corporation-organizational-structure-characteristics-analysis</w:t>
        </w:r>
      </w:hyperlink>
      <w:r w:rsidRPr="003E37D4">
        <w:t xml:space="preserve"> &gt; [Access on 8</w:t>
      </w:r>
      <w:r w:rsidRPr="003E37D4">
        <w:rPr>
          <w:vertAlign w:val="superscript"/>
        </w:rPr>
        <w:t>th</w:t>
      </w:r>
      <w:r w:rsidRPr="003E37D4">
        <w:t xml:space="preserve"> August 2020]</w:t>
      </w:r>
    </w:p>
    <w:p w:rsidR="00B6398E" w:rsidRPr="003E37D4" w:rsidRDefault="005E490F" w:rsidP="003E37D4">
      <w:pPr>
        <w:spacing w:line="360" w:lineRule="auto"/>
      </w:pPr>
      <w:r w:rsidRPr="003E37D4">
        <w:t xml:space="preserve">Someka, 2020 (Online) [Accessed through] &lt; </w:t>
      </w:r>
      <w:hyperlink r:id="rId19" w:history="1">
        <w:r w:rsidRPr="003E37D4">
          <w:rPr>
            <w:rStyle w:val="Hyperlink"/>
          </w:rPr>
          <w:t>https://www.someka.net/business/types-of-organizational-structures/</w:t>
        </w:r>
      </w:hyperlink>
      <w:r w:rsidRPr="003E37D4">
        <w:t>&gt; [Access on 8</w:t>
      </w:r>
      <w:r w:rsidRPr="003E37D4">
        <w:rPr>
          <w:vertAlign w:val="superscript"/>
        </w:rPr>
        <w:t>th</w:t>
      </w:r>
      <w:r w:rsidRPr="003E37D4">
        <w:t xml:space="preserve"> August 2020]</w:t>
      </w:r>
    </w:p>
    <w:p w:rsidR="00B6398E" w:rsidRPr="003E37D4" w:rsidRDefault="005E490F" w:rsidP="003E37D4">
      <w:pPr>
        <w:spacing w:line="360" w:lineRule="auto"/>
      </w:pPr>
      <w:r w:rsidRPr="003E37D4">
        <w:t xml:space="preserve">The collaborationdna, 2020 (Online) [Accessed through] &lt; </w:t>
      </w:r>
      <w:hyperlink r:id="rId20" w:history="1">
        <w:r w:rsidRPr="003E37D4">
          <w:rPr>
            <w:rStyle w:val="Hyperlink"/>
          </w:rPr>
          <w:t>https://collaborationdna.com/2016/08/14/culture-change-dilemma-21st-century/</w:t>
        </w:r>
      </w:hyperlink>
      <w:r w:rsidRPr="003E37D4">
        <w:t>&gt; [Access on 8</w:t>
      </w:r>
      <w:r w:rsidRPr="003E37D4">
        <w:rPr>
          <w:vertAlign w:val="superscript"/>
        </w:rPr>
        <w:t>th</w:t>
      </w:r>
      <w:r w:rsidRPr="003E37D4">
        <w:t xml:space="preserve"> August 2020]</w:t>
      </w:r>
    </w:p>
    <w:p w:rsidR="00B6398E" w:rsidRPr="003E37D4" w:rsidRDefault="00B6398E" w:rsidP="003E37D4">
      <w:pPr>
        <w:spacing w:line="360" w:lineRule="auto"/>
      </w:pPr>
    </w:p>
    <w:p w:rsidR="001152CC" w:rsidRPr="003E37D4" w:rsidRDefault="001152CC" w:rsidP="003E37D4">
      <w:pPr>
        <w:spacing w:line="360" w:lineRule="auto"/>
      </w:pPr>
    </w:p>
    <w:sectPr w:rsidR="001152CC" w:rsidRPr="003E37D4" w:rsidSect="0026796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848EE" w:rsidRDefault="008848EE" w:rsidP="007D2AA4">
      <w:pPr>
        <w:spacing w:after="0"/>
      </w:pPr>
      <w:r>
        <w:separator/>
      </w:r>
    </w:p>
  </w:endnote>
  <w:endnote w:type="continuationSeparator" w:id="0">
    <w:p w:rsidR="008848EE" w:rsidRDefault="008848EE" w:rsidP="007D2AA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93E6E" w:rsidRDefault="00493E6E">
    <w:pPr>
      <w:pStyle w:val="Footer"/>
      <w:jc w:val="right"/>
    </w:pPr>
  </w:p>
  <w:p w:rsidR="00493E6E" w:rsidRDefault="00493E6E">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87110"/>
      <w:docPartObj>
        <w:docPartGallery w:val="Page Numbers (Bottom of Page)"/>
        <w:docPartUnique/>
      </w:docPartObj>
    </w:sdtPr>
    <w:sdtEndPr/>
    <w:sdtContent>
      <w:p w:rsidR="00493E6E" w:rsidRDefault="007D2AA4">
        <w:pPr>
          <w:pStyle w:val="Footer"/>
          <w:jc w:val="right"/>
        </w:pPr>
        <w:r>
          <w:fldChar w:fldCharType="begin"/>
        </w:r>
        <w:r w:rsidR="005E490F">
          <w:instrText xml:space="preserve"> PAGE   \* MERGEFORMAT </w:instrText>
        </w:r>
        <w:r>
          <w:fldChar w:fldCharType="separate"/>
        </w:r>
        <w:r w:rsidR="003E37D4">
          <w:rPr>
            <w:noProof/>
          </w:rPr>
          <w:t>10</w:t>
        </w:r>
        <w:r>
          <w:rPr>
            <w:noProof/>
          </w:rPr>
          <w:fldChar w:fldCharType="end"/>
        </w:r>
      </w:p>
    </w:sdtContent>
  </w:sdt>
  <w:p w:rsidR="00493E6E" w:rsidRDefault="00493E6E">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848EE" w:rsidRDefault="008848EE" w:rsidP="007D2AA4">
      <w:pPr>
        <w:spacing w:after="0"/>
      </w:pPr>
      <w:r>
        <w:separator/>
      </w:r>
    </w:p>
  </w:footnote>
  <w:footnote w:type="continuationSeparator" w:id="0">
    <w:p w:rsidR="008848EE" w:rsidRDefault="008848EE" w:rsidP="007D2AA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C1241"/>
    <w:multiLevelType w:val="hybridMultilevel"/>
    <w:tmpl w:val="148CC2B6"/>
    <w:lvl w:ilvl="0" w:tplc="5FE2D3D6">
      <w:start w:val="1"/>
      <w:numFmt w:val="bullet"/>
      <w:lvlText w:val=""/>
      <w:lvlJc w:val="left"/>
      <w:pPr>
        <w:ind w:left="720" w:hanging="360"/>
      </w:pPr>
      <w:rPr>
        <w:rFonts w:ascii="Symbol" w:hAnsi="Symbol" w:hint="default"/>
      </w:rPr>
    </w:lvl>
    <w:lvl w:ilvl="1" w:tplc="6FA23112" w:tentative="1">
      <w:start w:val="1"/>
      <w:numFmt w:val="bullet"/>
      <w:lvlText w:val="o"/>
      <w:lvlJc w:val="left"/>
      <w:pPr>
        <w:ind w:left="1440" w:hanging="360"/>
      </w:pPr>
      <w:rPr>
        <w:rFonts w:ascii="Courier New" w:hAnsi="Courier New" w:cs="Courier New" w:hint="default"/>
      </w:rPr>
    </w:lvl>
    <w:lvl w:ilvl="2" w:tplc="03EA97F8" w:tentative="1">
      <w:start w:val="1"/>
      <w:numFmt w:val="bullet"/>
      <w:lvlText w:val=""/>
      <w:lvlJc w:val="left"/>
      <w:pPr>
        <w:ind w:left="2160" w:hanging="360"/>
      </w:pPr>
      <w:rPr>
        <w:rFonts w:ascii="Wingdings" w:hAnsi="Wingdings" w:hint="default"/>
      </w:rPr>
    </w:lvl>
    <w:lvl w:ilvl="3" w:tplc="833E52C2" w:tentative="1">
      <w:start w:val="1"/>
      <w:numFmt w:val="bullet"/>
      <w:lvlText w:val=""/>
      <w:lvlJc w:val="left"/>
      <w:pPr>
        <w:ind w:left="2880" w:hanging="360"/>
      </w:pPr>
      <w:rPr>
        <w:rFonts w:ascii="Symbol" w:hAnsi="Symbol" w:hint="default"/>
      </w:rPr>
    </w:lvl>
    <w:lvl w:ilvl="4" w:tplc="2EDC20DE" w:tentative="1">
      <w:start w:val="1"/>
      <w:numFmt w:val="bullet"/>
      <w:lvlText w:val="o"/>
      <w:lvlJc w:val="left"/>
      <w:pPr>
        <w:ind w:left="3600" w:hanging="360"/>
      </w:pPr>
      <w:rPr>
        <w:rFonts w:ascii="Courier New" w:hAnsi="Courier New" w:cs="Courier New" w:hint="default"/>
      </w:rPr>
    </w:lvl>
    <w:lvl w:ilvl="5" w:tplc="2592D078" w:tentative="1">
      <w:start w:val="1"/>
      <w:numFmt w:val="bullet"/>
      <w:lvlText w:val=""/>
      <w:lvlJc w:val="left"/>
      <w:pPr>
        <w:ind w:left="4320" w:hanging="360"/>
      </w:pPr>
      <w:rPr>
        <w:rFonts w:ascii="Wingdings" w:hAnsi="Wingdings" w:hint="default"/>
      </w:rPr>
    </w:lvl>
    <w:lvl w:ilvl="6" w:tplc="203AB4F0" w:tentative="1">
      <w:start w:val="1"/>
      <w:numFmt w:val="bullet"/>
      <w:lvlText w:val=""/>
      <w:lvlJc w:val="left"/>
      <w:pPr>
        <w:ind w:left="5040" w:hanging="360"/>
      </w:pPr>
      <w:rPr>
        <w:rFonts w:ascii="Symbol" w:hAnsi="Symbol" w:hint="default"/>
      </w:rPr>
    </w:lvl>
    <w:lvl w:ilvl="7" w:tplc="076E4C60" w:tentative="1">
      <w:start w:val="1"/>
      <w:numFmt w:val="bullet"/>
      <w:lvlText w:val="o"/>
      <w:lvlJc w:val="left"/>
      <w:pPr>
        <w:ind w:left="5760" w:hanging="360"/>
      </w:pPr>
      <w:rPr>
        <w:rFonts w:ascii="Courier New" w:hAnsi="Courier New" w:cs="Courier New" w:hint="default"/>
      </w:rPr>
    </w:lvl>
    <w:lvl w:ilvl="8" w:tplc="830255CA" w:tentative="1">
      <w:start w:val="1"/>
      <w:numFmt w:val="bullet"/>
      <w:lvlText w:val=""/>
      <w:lvlJc w:val="left"/>
      <w:pPr>
        <w:ind w:left="6480" w:hanging="360"/>
      </w:pPr>
      <w:rPr>
        <w:rFonts w:ascii="Wingdings" w:hAnsi="Wingdings" w:hint="default"/>
      </w:rPr>
    </w:lvl>
  </w:abstractNum>
  <w:abstractNum w:abstractNumId="1" w15:restartNumberingAfterBreak="0">
    <w:nsid w:val="0A88275C"/>
    <w:multiLevelType w:val="hybridMultilevel"/>
    <w:tmpl w:val="7A081C78"/>
    <w:lvl w:ilvl="0" w:tplc="EF68206C">
      <w:start w:val="1"/>
      <w:numFmt w:val="bullet"/>
      <w:lvlText w:val=""/>
      <w:lvlJc w:val="left"/>
      <w:pPr>
        <w:ind w:left="720" w:hanging="360"/>
      </w:pPr>
      <w:rPr>
        <w:rFonts w:ascii="Symbol" w:hAnsi="Symbol" w:hint="default"/>
      </w:rPr>
    </w:lvl>
    <w:lvl w:ilvl="1" w:tplc="2ADCC976" w:tentative="1">
      <w:start w:val="1"/>
      <w:numFmt w:val="bullet"/>
      <w:lvlText w:val="o"/>
      <w:lvlJc w:val="left"/>
      <w:pPr>
        <w:ind w:left="1440" w:hanging="360"/>
      </w:pPr>
      <w:rPr>
        <w:rFonts w:ascii="Courier New" w:hAnsi="Courier New" w:cs="Courier New" w:hint="default"/>
      </w:rPr>
    </w:lvl>
    <w:lvl w:ilvl="2" w:tplc="68308BE8" w:tentative="1">
      <w:start w:val="1"/>
      <w:numFmt w:val="bullet"/>
      <w:lvlText w:val=""/>
      <w:lvlJc w:val="left"/>
      <w:pPr>
        <w:ind w:left="2160" w:hanging="360"/>
      </w:pPr>
      <w:rPr>
        <w:rFonts w:ascii="Wingdings" w:hAnsi="Wingdings" w:hint="default"/>
      </w:rPr>
    </w:lvl>
    <w:lvl w:ilvl="3" w:tplc="CE1E08BE" w:tentative="1">
      <w:start w:val="1"/>
      <w:numFmt w:val="bullet"/>
      <w:lvlText w:val=""/>
      <w:lvlJc w:val="left"/>
      <w:pPr>
        <w:ind w:left="2880" w:hanging="360"/>
      </w:pPr>
      <w:rPr>
        <w:rFonts w:ascii="Symbol" w:hAnsi="Symbol" w:hint="default"/>
      </w:rPr>
    </w:lvl>
    <w:lvl w:ilvl="4" w:tplc="A1C826C4" w:tentative="1">
      <w:start w:val="1"/>
      <w:numFmt w:val="bullet"/>
      <w:lvlText w:val="o"/>
      <w:lvlJc w:val="left"/>
      <w:pPr>
        <w:ind w:left="3600" w:hanging="360"/>
      </w:pPr>
      <w:rPr>
        <w:rFonts w:ascii="Courier New" w:hAnsi="Courier New" w:cs="Courier New" w:hint="default"/>
      </w:rPr>
    </w:lvl>
    <w:lvl w:ilvl="5" w:tplc="A39893DA" w:tentative="1">
      <w:start w:val="1"/>
      <w:numFmt w:val="bullet"/>
      <w:lvlText w:val=""/>
      <w:lvlJc w:val="left"/>
      <w:pPr>
        <w:ind w:left="4320" w:hanging="360"/>
      </w:pPr>
      <w:rPr>
        <w:rFonts w:ascii="Wingdings" w:hAnsi="Wingdings" w:hint="default"/>
      </w:rPr>
    </w:lvl>
    <w:lvl w:ilvl="6" w:tplc="A80ED2EC" w:tentative="1">
      <w:start w:val="1"/>
      <w:numFmt w:val="bullet"/>
      <w:lvlText w:val=""/>
      <w:lvlJc w:val="left"/>
      <w:pPr>
        <w:ind w:left="5040" w:hanging="360"/>
      </w:pPr>
      <w:rPr>
        <w:rFonts w:ascii="Symbol" w:hAnsi="Symbol" w:hint="default"/>
      </w:rPr>
    </w:lvl>
    <w:lvl w:ilvl="7" w:tplc="2EC0F358" w:tentative="1">
      <w:start w:val="1"/>
      <w:numFmt w:val="bullet"/>
      <w:lvlText w:val="o"/>
      <w:lvlJc w:val="left"/>
      <w:pPr>
        <w:ind w:left="5760" w:hanging="360"/>
      </w:pPr>
      <w:rPr>
        <w:rFonts w:ascii="Courier New" w:hAnsi="Courier New" w:cs="Courier New" w:hint="default"/>
      </w:rPr>
    </w:lvl>
    <w:lvl w:ilvl="8" w:tplc="209A3FFA" w:tentative="1">
      <w:start w:val="1"/>
      <w:numFmt w:val="bullet"/>
      <w:lvlText w:val=""/>
      <w:lvlJc w:val="left"/>
      <w:pPr>
        <w:ind w:left="6480" w:hanging="360"/>
      </w:pPr>
      <w:rPr>
        <w:rFonts w:ascii="Wingdings" w:hAnsi="Wingdings" w:hint="default"/>
      </w:rPr>
    </w:lvl>
  </w:abstractNum>
  <w:abstractNum w:abstractNumId="2" w15:restartNumberingAfterBreak="0">
    <w:nsid w:val="0CA54EA3"/>
    <w:multiLevelType w:val="hybridMultilevel"/>
    <w:tmpl w:val="1960F686"/>
    <w:lvl w:ilvl="0" w:tplc="3C46954C">
      <w:start w:val="1"/>
      <w:numFmt w:val="bullet"/>
      <w:lvlText w:val=""/>
      <w:lvlJc w:val="left"/>
      <w:pPr>
        <w:ind w:left="720" w:hanging="360"/>
      </w:pPr>
      <w:rPr>
        <w:rFonts w:ascii="Symbol" w:hAnsi="Symbol" w:hint="default"/>
      </w:rPr>
    </w:lvl>
    <w:lvl w:ilvl="1" w:tplc="0D76D7C2" w:tentative="1">
      <w:start w:val="1"/>
      <w:numFmt w:val="bullet"/>
      <w:lvlText w:val="o"/>
      <w:lvlJc w:val="left"/>
      <w:pPr>
        <w:ind w:left="1440" w:hanging="360"/>
      </w:pPr>
      <w:rPr>
        <w:rFonts w:ascii="Courier New" w:hAnsi="Courier New" w:cs="Courier New" w:hint="default"/>
      </w:rPr>
    </w:lvl>
    <w:lvl w:ilvl="2" w:tplc="C8DE9780" w:tentative="1">
      <w:start w:val="1"/>
      <w:numFmt w:val="bullet"/>
      <w:lvlText w:val=""/>
      <w:lvlJc w:val="left"/>
      <w:pPr>
        <w:ind w:left="2160" w:hanging="360"/>
      </w:pPr>
      <w:rPr>
        <w:rFonts w:ascii="Wingdings" w:hAnsi="Wingdings" w:hint="default"/>
      </w:rPr>
    </w:lvl>
    <w:lvl w:ilvl="3" w:tplc="890E48D8" w:tentative="1">
      <w:start w:val="1"/>
      <w:numFmt w:val="bullet"/>
      <w:lvlText w:val=""/>
      <w:lvlJc w:val="left"/>
      <w:pPr>
        <w:ind w:left="2880" w:hanging="360"/>
      </w:pPr>
      <w:rPr>
        <w:rFonts w:ascii="Symbol" w:hAnsi="Symbol" w:hint="default"/>
      </w:rPr>
    </w:lvl>
    <w:lvl w:ilvl="4" w:tplc="1C1A94AC" w:tentative="1">
      <w:start w:val="1"/>
      <w:numFmt w:val="bullet"/>
      <w:lvlText w:val="o"/>
      <w:lvlJc w:val="left"/>
      <w:pPr>
        <w:ind w:left="3600" w:hanging="360"/>
      </w:pPr>
      <w:rPr>
        <w:rFonts w:ascii="Courier New" w:hAnsi="Courier New" w:cs="Courier New" w:hint="default"/>
      </w:rPr>
    </w:lvl>
    <w:lvl w:ilvl="5" w:tplc="FC947528" w:tentative="1">
      <w:start w:val="1"/>
      <w:numFmt w:val="bullet"/>
      <w:lvlText w:val=""/>
      <w:lvlJc w:val="left"/>
      <w:pPr>
        <w:ind w:left="4320" w:hanging="360"/>
      </w:pPr>
      <w:rPr>
        <w:rFonts w:ascii="Wingdings" w:hAnsi="Wingdings" w:hint="default"/>
      </w:rPr>
    </w:lvl>
    <w:lvl w:ilvl="6" w:tplc="F4A4CCC6" w:tentative="1">
      <w:start w:val="1"/>
      <w:numFmt w:val="bullet"/>
      <w:lvlText w:val=""/>
      <w:lvlJc w:val="left"/>
      <w:pPr>
        <w:ind w:left="5040" w:hanging="360"/>
      </w:pPr>
      <w:rPr>
        <w:rFonts w:ascii="Symbol" w:hAnsi="Symbol" w:hint="default"/>
      </w:rPr>
    </w:lvl>
    <w:lvl w:ilvl="7" w:tplc="503A1004" w:tentative="1">
      <w:start w:val="1"/>
      <w:numFmt w:val="bullet"/>
      <w:lvlText w:val="o"/>
      <w:lvlJc w:val="left"/>
      <w:pPr>
        <w:ind w:left="5760" w:hanging="360"/>
      </w:pPr>
      <w:rPr>
        <w:rFonts w:ascii="Courier New" w:hAnsi="Courier New" w:cs="Courier New" w:hint="default"/>
      </w:rPr>
    </w:lvl>
    <w:lvl w:ilvl="8" w:tplc="BAF4C876" w:tentative="1">
      <w:start w:val="1"/>
      <w:numFmt w:val="bullet"/>
      <w:lvlText w:val=""/>
      <w:lvlJc w:val="left"/>
      <w:pPr>
        <w:ind w:left="6480" w:hanging="360"/>
      </w:pPr>
      <w:rPr>
        <w:rFonts w:ascii="Wingdings" w:hAnsi="Wingdings" w:hint="default"/>
      </w:rPr>
    </w:lvl>
  </w:abstractNum>
  <w:abstractNum w:abstractNumId="3" w15:restartNumberingAfterBreak="0">
    <w:nsid w:val="0EEF2121"/>
    <w:multiLevelType w:val="hybridMultilevel"/>
    <w:tmpl w:val="3F0ACF08"/>
    <w:lvl w:ilvl="0" w:tplc="C938E82A">
      <w:start w:val="1"/>
      <w:numFmt w:val="bullet"/>
      <w:lvlText w:val=""/>
      <w:lvlJc w:val="left"/>
      <w:pPr>
        <w:ind w:left="720" w:hanging="360"/>
      </w:pPr>
      <w:rPr>
        <w:rFonts w:ascii="Symbol" w:hAnsi="Symbol" w:hint="default"/>
      </w:rPr>
    </w:lvl>
    <w:lvl w:ilvl="1" w:tplc="2BEEC8E6" w:tentative="1">
      <w:start w:val="1"/>
      <w:numFmt w:val="bullet"/>
      <w:lvlText w:val="o"/>
      <w:lvlJc w:val="left"/>
      <w:pPr>
        <w:ind w:left="1440" w:hanging="360"/>
      </w:pPr>
      <w:rPr>
        <w:rFonts w:ascii="Courier New" w:hAnsi="Courier New" w:cs="Courier New" w:hint="default"/>
      </w:rPr>
    </w:lvl>
    <w:lvl w:ilvl="2" w:tplc="BBB81014" w:tentative="1">
      <w:start w:val="1"/>
      <w:numFmt w:val="bullet"/>
      <w:lvlText w:val=""/>
      <w:lvlJc w:val="left"/>
      <w:pPr>
        <w:ind w:left="2160" w:hanging="360"/>
      </w:pPr>
      <w:rPr>
        <w:rFonts w:ascii="Wingdings" w:hAnsi="Wingdings" w:hint="default"/>
      </w:rPr>
    </w:lvl>
    <w:lvl w:ilvl="3" w:tplc="339440CC" w:tentative="1">
      <w:start w:val="1"/>
      <w:numFmt w:val="bullet"/>
      <w:lvlText w:val=""/>
      <w:lvlJc w:val="left"/>
      <w:pPr>
        <w:ind w:left="2880" w:hanging="360"/>
      </w:pPr>
      <w:rPr>
        <w:rFonts w:ascii="Symbol" w:hAnsi="Symbol" w:hint="default"/>
      </w:rPr>
    </w:lvl>
    <w:lvl w:ilvl="4" w:tplc="31D4FE20" w:tentative="1">
      <w:start w:val="1"/>
      <w:numFmt w:val="bullet"/>
      <w:lvlText w:val="o"/>
      <w:lvlJc w:val="left"/>
      <w:pPr>
        <w:ind w:left="3600" w:hanging="360"/>
      </w:pPr>
      <w:rPr>
        <w:rFonts w:ascii="Courier New" w:hAnsi="Courier New" w:cs="Courier New" w:hint="default"/>
      </w:rPr>
    </w:lvl>
    <w:lvl w:ilvl="5" w:tplc="D9287F70" w:tentative="1">
      <w:start w:val="1"/>
      <w:numFmt w:val="bullet"/>
      <w:lvlText w:val=""/>
      <w:lvlJc w:val="left"/>
      <w:pPr>
        <w:ind w:left="4320" w:hanging="360"/>
      </w:pPr>
      <w:rPr>
        <w:rFonts w:ascii="Wingdings" w:hAnsi="Wingdings" w:hint="default"/>
      </w:rPr>
    </w:lvl>
    <w:lvl w:ilvl="6" w:tplc="7CBCAA88" w:tentative="1">
      <w:start w:val="1"/>
      <w:numFmt w:val="bullet"/>
      <w:lvlText w:val=""/>
      <w:lvlJc w:val="left"/>
      <w:pPr>
        <w:ind w:left="5040" w:hanging="360"/>
      </w:pPr>
      <w:rPr>
        <w:rFonts w:ascii="Symbol" w:hAnsi="Symbol" w:hint="default"/>
      </w:rPr>
    </w:lvl>
    <w:lvl w:ilvl="7" w:tplc="A246096C" w:tentative="1">
      <w:start w:val="1"/>
      <w:numFmt w:val="bullet"/>
      <w:lvlText w:val="o"/>
      <w:lvlJc w:val="left"/>
      <w:pPr>
        <w:ind w:left="5760" w:hanging="360"/>
      </w:pPr>
      <w:rPr>
        <w:rFonts w:ascii="Courier New" w:hAnsi="Courier New" w:cs="Courier New" w:hint="default"/>
      </w:rPr>
    </w:lvl>
    <w:lvl w:ilvl="8" w:tplc="DC9E1DFA" w:tentative="1">
      <w:start w:val="1"/>
      <w:numFmt w:val="bullet"/>
      <w:lvlText w:val=""/>
      <w:lvlJc w:val="left"/>
      <w:pPr>
        <w:ind w:left="6480" w:hanging="360"/>
      </w:pPr>
      <w:rPr>
        <w:rFonts w:ascii="Wingdings" w:hAnsi="Wingdings" w:hint="default"/>
      </w:rPr>
    </w:lvl>
  </w:abstractNum>
  <w:abstractNum w:abstractNumId="4" w15:restartNumberingAfterBreak="0">
    <w:nsid w:val="119074B1"/>
    <w:multiLevelType w:val="hybridMultilevel"/>
    <w:tmpl w:val="16A0353C"/>
    <w:lvl w:ilvl="0" w:tplc="FC3C4C14">
      <w:start w:val="1"/>
      <w:numFmt w:val="bullet"/>
      <w:lvlText w:val=""/>
      <w:lvlJc w:val="left"/>
      <w:pPr>
        <w:ind w:left="720" w:hanging="360"/>
      </w:pPr>
      <w:rPr>
        <w:rFonts w:ascii="Symbol" w:hAnsi="Symbol" w:hint="default"/>
      </w:rPr>
    </w:lvl>
    <w:lvl w:ilvl="1" w:tplc="06A64E6C" w:tentative="1">
      <w:start w:val="1"/>
      <w:numFmt w:val="bullet"/>
      <w:lvlText w:val="o"/>
      <w:lvlJc w:val="left"/>
      <w:pPr>
        <w:ind w:left="1440" w:hanging="360"/>
      </w:pPr>
      <w:rPr>
        <w:rFonts w:ascii="Courier New" w:hAnsi="Courier New" w:cs="Courier New" w:hint="default"/>
      </w:rPr>
    </w:lvl>
    <w:lvl w:ilvl="2" w:tplc="FC7E2DAA" w:tentative="1">
      <w:start w:val="1"/>
      <w:numFmt w:val="bullet"/>
      <w:lvlText w:val=""/>
      <w:lvlJc w:val="left"/>
      <w:pPr>
        <w:ind w:left="2160" w:hanging="360"/>
      </w:pPr>
      <w:rPr>
        <w:rFonts w:ascii="Wingdings" w:hAnsi="Wingdings" w:hint="default"/>
      </w:rPr>
    </w:lvl>
    <w:lvl w:ilvl="3" w:tplc="200A7932" w:tentative="1">
      <w:start w:val="1"/>
      <w:numFmt w:val="bullet"/>
      <w:lvlText w:val=""/>
      <w:lvlJc w:val="left"/>
      <w:pPr>
        <w:ind w:left="2880" w:hanging="360"/>
      </w:pPr>
      <w:rPr>
        <w:rFonts w:ascii="Symbol" w:hAnsi="Symbol" w:hint="default"/>
      </w:rPr>
    </w:lvl>
    <w:lvl w:ilvl="4" w:tplc="F8D0E57E" w:tentative="1">
      <w:start w:val="1"/>
      <w:numFmt w:val="bullet"/>
      <w:lvlText w:val="o"/>
      <w:lvlJc w:val="left"/>
      <w:pPr>
        <w:ind w:left="3600" w:hanging="360"/>
      </w:pPr>
      <w:rPr>
        <w:rFonts w:ascii="Courier New" w:hAnsi="Courier New" w:cs="Courier New" w:hint="default"/>
      </w:rPr>
    </w:lvl>
    <w:lvl w:ilvl="5" w:tplc="9D7ADF7A" w:tentative="1">
      <w:start w:val="1"/>
      <w:numFmt w:val="bullet"/>
      <w:lvlText w:val=""/>
      <w:lvlJc w:val="left"/>
      <w:pPr>
        <w:ind w:left="4320" w:hanging="360"/>
      </w:pPr>
      <w:rPr>
        <w:rFonts w:ascii="Wingdings" w:hAnsi="Wingdings" w:hint="default"/>
      </w:rPr>
    </w:lvl>
    <w:lvl w:ilvl="6" w:tplc="E75EB402" w:tentative="1">
      <w:start w:val="1"/>
      <w:numFmt w:val="bullet"/>
      <w:lvlText w:val=""/>
      <w:lvlJc w:val="left"/>
      <w:pPr>
        <w:ind w:left="5040" w:hanging="360"/>
      </w:pPr>
      <w:rPr>
        <w:rFonts w:ascii="Symbol" w:hAnsi="Symbol" w:hint="default"/>
      </w:rPr>
    </w:lvl>
    <w:lvl w:ilvl="7" w:tplc="2D547A9C" w:tentative="1">
      <w:start w:val="1"/>
      <w:numFmt w:val="bullet"/>
      <w:lvlText w:val="o"/>
      <w:lvlJc w:val="left"/>
      <w:pPr>
        <w:ind w:left="5760" w:hanging="360"/>
      </w:pPr>
      <w:rPr>
        <w:rFonts w:ascii="Courier New" w:hAnsi="Courier New" w:cs="Courier New" w:hint="default"/>
      </w:rPr>
    </w:lvl>
    <w:lvl w:ilvl="8" w:tplc="4DF89B0A" w:tentative="1">
      <w:start w:val="1"/>
      <w:numFmt w:val="bullet"/>
      <w:lvlText w:val=""/>
      <w:lvlJc w:val="left"/>
      <w:pPr>
        <w:ind w:left="6480" w:hanging="360"/>
      </w:pPr>
      <w:rPr>
        <w:rFonts w:ascii="Wingdings" w:hAnsi="Wingdings" w:hint="default"/>
      </w:rPr>
    </w:lvl>
  </w:abstractNum>
  <w:abstractNum w:abstractNumId="5" w15:restartNumberingAfterBreak="0">
    <w:nsid w:val="17C10B5A"/>
    <w:multiLevelType w:val="multilevel"/>
    <w:tmpl w:val="57167F7A"/>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360"/>
        </w:tabs>
        <w:ind w:left="360" w:hanging="720"/>
      </w:pPr>
    </w:lvl>
    <w:lvl w:ilvl="2">
      <w:start w:val="1"/>
      <w:numFmt w:val="bullet"/>
      <w:lvlText w:val=""/>
      <w:lvlJc w:val="left"/>
      <w:pPr>
        <w:tabs>
          <w:tab w:val="num" w:pos="1080"/>
        </w:tabs>
        <w:ind w:left="864" w:hanging="504"/>
      </w:pPr>
      <w:rPr>
        <w:rFonts w:ascii="Symbol" w:hAnsi="Symbol" w:hint="default"/>
      </w:rPr>
    </w:lvl>
    <w:lvl w:ilvl="3">
      <w:start w:val="1"/>
      <w:numFmt w:val="decimal"/>
      <w:lvlText w:val="%1.%2.%3.%4."/>
      <w:lvlJc w:val="left"/>
      <w:pPr>
        <w:tabs>
          <w:tab w:val="num" w:pos="1440"/>
        </w:tabs>
        <w:ind w:left="1368" w:hanging="648"/>
      </w:pPr>
    </w:lvl>
    <w:lvl w:ilvl="4">
      <w:start w:val="1"/>
      <w:numFmt w:val="decimal"/>
      <w:lvlText w:val="%1.%2.1.%4.%5."/>
      <w:lvlJc w:val="left"/>
      <w:pPr>
        <w:tabs>
          <w:tab w:val="num" w:pos="2160"/>
        </w:tabs>
        <w:ind w:left="1872" w:hanging="792"/>
      </w:pPr>
    </w:lvl>
    <w:lvl w:ilvl="5">
      <w:start w:val="1"/>
      <w:numFmt w:val="decimal"/>
      <w:lvlText w:val="%1.%2.%3.%4.%5.%6."/>
      <w:lvlJc w:val="left"/>
      <w:pPr>
        <w:tabs>
          <w:tab w:val="num" w:pos="2520"/>
        </w:tabs>
        <w:ind w:left="2376" w:hanging="936"/>
      </w:pPr>
    </w:lvl>
    <w:lvl w:ilvl="6">
      <w:start w:val="1"/>
      <w:numFmt w:val="decimal"/>
      <w:lvlText w:val="%1.%2.%3.%4.%5.%6.%7."/>
      <w:lvlJc w:val="left"/>
      <w:pPr>
        <w:tabs>
          <w:tab w:val="num" w:pos="3240"/>
        </w:tabs>
        <w:ind w:left="2880" w:hanging="1080"/>
      </w:pPr>
    </w:lvl>
    <w:lvl w:ilvl="7">
      <w:start w:val="1"/>
      <w:numFmt w:val="decimal"/>
      <w:lvlText w:val="%1.%2.%3.%4.%5.%6.%7.%8."/>
      <w:lvlJc w:val="left"/>
      <w:pPr>
        <w:tabs>
          <w:tab w:val="num" w:pos="3600"/>
        </w:tabs>
        <w:ind w:left="3384" w:hanging="1224"/>
      </w:pPr>
    </w:lvl>
    <w:lvl w:ilvl="8">
      <w:start w:val="1"/>
      <w:numFmt w:val="decimal"/>
      <w:lvlText w:val="%1.%2.%3.%4.%5.%6.%7.%8.%9."/>
      <w:lvlJc w:val="left"/>
      <w:pPr>
        <w:tabs>
          <w:tab w:val="num" w:pos="4320"/>
        </w:tabs>
        <w:ind w:left="3960" w:hanging="1440"/>
      </w:pPr>
    </w:lvl>
  </w:abstractNum>
  <w:abstractNum w:abstractNumId="6" w15:restartNumberingAfterBreak="0">
    <w:nsid w:val="1B1B2026"/>
    <w:multiLevelType w:val="hybridMultilevel"/>
    <w:tmpl w:val="35A2D1DC"/>
    <w:lvl w:ilvl="0" w:tplc="BBA4FB88">
      <w:start w:val="1"/>
      <w:numFmt w:val="bullet"/>
      <w:lvlText w:val=""/>
      <w:lvlJc w:val="left"/>
      <w:pPr>
        <w:ind w:left="720" w:hanging="360"/>
      </w:pPr>
      <w:rPr>
        <w:rFonts w:ascii="Symbol" w:hAnsi="Symbol" w:hint="default"/>
      </w:rPr>
    </w:lvl>
    <w:lvl w:ilvl="1" w:tplc="4A1C9208" w:tentative="1">
      <w:start w:val="1"/>
      <w:numFmt w:val="bullet"/>
      <w:lvlText w:val="o"/>
      <w:lvlJc w:val="left"/>
      <w:pPr>
        <w:ind w:left="1440" w:hanging="360"/>
      </w:pPr>
      <w:rPr>
        <w:rFonts w:ascii="Courier New" w:hAnsi="Courier New" w:cs="Courier New" w:hint="default"/>
      </w:rPr>
    </w:lvl>
    <w:lvl w:ilvl="2" w:tplc="DB2A7076" w:tentative="1">
      <w:start w:val="1"/>
      <w:numFmt w:val="bullet"/>
      <w:lvlText w:val=""/>
      <w:lvlJc w:val="left"/>
      <w:pPr>
        <w:ind w:left="2160" w:hanging="360"/>
      </w:pPr>
      <w:rPr>
        <w:rFonts w:ascii="Wingdings" w:hAnsi="Wingdings" w:hint="default"/>
      </w:rPr>
    </w:lvl>
    <w:lvl w:ilvl="3" w:tplc="FD0442F4" w:tentative="1">
      <w:start w:val="1"/>
      <w:numFmt w:val="bullet"/>
      <w:lvlText w:val=""/>
      <w:lvlJc w:val="left"/>
      <w:pPr>
        <w:ind w:left="2880" w:hanging="360"/>
      </w:pPr>
      <w:rPr>
        <w:rFonts w:ascii="Symbol" w:hAnsi="Symbol" w:hint="default"/>
      </w:rPr>
    </w:lvl>
    <w:lvl w:ilvl="4" w:tplc="1C542C1A" w:tentative="1">
      <w:start w:val="1"/>
      <w:numFmt w:val="bullet"/>
      <w:lvlText w:val="o"/>
      <w:lvlJc w:val="left"/>
      <w:pPr>
        <w:ind w:left="3600" w:hanging="360"/>
      </w:pPr>
      <w:rPr>
        <w:rFonts w:ascii="Courier New" w:hAnsi="Courier New" w:cs="Courier New" w:hint="default"/>
      </w:rPr>
    </w:lvl>
    <w:lvl w:ilvl="5" w:tplc="467695F6" w:tentative="1">
      <w:start w:val="1"/>
      <w:numFmt w:val="bullet"/>
      <w:lvlText w:val=""/>
      <w:lvlJc w:val="left"/>
      <w:pPr>
        <w:ind w:left="4320" w:hanging="360"/>
      </w:pPr>
      <w:rPr>
        <w:rFonts w:ascii="Wingdings" w:hAnsi="Wingdings" w:hint="default"/>
      </w:rPr>
    </w:lvl>
    <w:lvl w:ilvl="6" w:tplc="94A8939E" w:tentative="1">
      <w:start w:val="1"/>
      <w:numFmt w:val="bullet"/>
      <w:lvlText w:val=""/>
      <w:lvlJc w:val="left"/>
      <w:pPr>
        <w:ind w:left="5040" w:hanging="360"/>
      </w:pPr>
      <w:rPr>
        <w:rFonts w:ascii="Symbol" w:hAnsi="Symbol" w:hint="default"/>
      </w:rPr>
    </w:lvl>
    <w:lvl w:ilvl="7" w:tplc="A7F048AC" w:tentative="1">
      <w:start w:val="1"/>
      <w:numFmt w:val="bullet"/>
      <w:lvlText w:val="o"/>
      <w:lvlJc w:val="left"/>
      <w:pPr>
        <w:ind w:left="5760" w:hanging="360"/>
      </w:pPr>
      <w:rPr>
        <w:rFonts w:ascii="Courier New" w:hAnsi="Courier New" w:cs="Courier New" w:hint="default"/>
      </w:rPr>
    </w:lvl>
    <w:lvl w:ilvl="8" w:tplc="45A2A51A" w:tentative="1">
      <w:start w:val="1"/>
      <w:numFmt w:val="bullet"/>
      <w:lvlText w:val=""/>
      <w:lvlJc w:val="left"/>
      <w:pPr>
        <w:ind w:left="6480" w:hanging="360"/>
      </w:pPr>
      <w:rPr>
        <w:rFonts w:ascii="Wingdings" w:hAnsi="Wingdings" w:hint="default"/>
      </w:rPr>
    </w:lvl>
  </w:abstractNum>
  <w:abstractNum w:abstractNumId="7" w15:restartNumberingAfterBreak="0">
    <w:nsid w:val="2CA72BE8"/>
    <w:multiLevelType w:val="hybridMultilevel"/>
    <w:tmpl w:val="5BB45DF0"/>
    <w:lvl w:ilvl="0" w:tplc="0CD6AF88">
      <w:start w:val="1"/>
      <w:numFmt w:val="bullet"/>
      <w:lvlText w:val=""/>
      <w:lvlJc w:val="left"/>
      <w:pPr>
        <w:ind w:left="720" w:hanging="360"/>
      </w:pPr>
      <w:rPr>
        <w:rFonts w:ascii="Symbol" w:hAnsi="Symbol" w:hint="default"/>
      </w:rPr>
    </w:lvl>
    <w:lvl w:ilvl="1" w:tplc="83CED372" w:tentative="1">
      <w:start w:val="1"/>
      <w:numFmt w:val="bullet"/>
      <w:lvlText w:val="o"/>
      <w:lvlJc w:val="left"/>
      <w:pPr>
        <w:ind w:left="1440" w:hanging="360"/>
      </w:pPr>
      <w:rPr>
        <w:rFonts w:ascii="Courier New" w:hAnsi="Courier New" w:cs="Courier New" w:hint="default"/>
      </w:rPr>
    </w:lvl>
    <w:lvl w:ilvl="2" w:tplc="504E3B12" w:tentative="1">
      <w:start w:val="1"/>
      <w:numFmt w:val="bullet"/>
      <w:lvlText w:val=""/>
      <w:lvlJc w:val="left"/>
      <w:pPr>
        <w:ind w:left="2160" w:hanging="360"/>
      </w:pPr>
      <w:rPr>
        <w:rFonts w:ascii="Wingdings" w:hAnsi="Wingdings" w:hint="default"/>
      </w:rPr>
    </w:lvl>
    <w:lvl w:ilvl="3" w:tplc="9A645D62" w:tentative="1">
      <w:start w:val="1"/>
      <w:numFmt w:val="bullet"/>
      <w:lvlText w:val=""/>
      <w:lvlJc w:val="left"/>
      <w:pPr>
        <w:ind w:left="2880" w:hanging="360"/>
      </w:pPr>
      <w:rPr>
        <w:rFonts w:ascii="Symbol" w:hAnsi="Symbol" w:hint="default"/>
      </w:rPr>
    </w:lvl>
    <w:lvl w:ilvl="4" w:tplc="D9180F7A" w:tentative="1">
      <w:start w:val="1"/>
      <w:numFmt w:val="bullet"/>
      <w:lvlText w:val="o"/>
      <w:lvlJc w:val="left"/>
      <w:pPr>
        <w:ind w:left="3600" w:hanging="360"/>
      </w:pPr>
      <w:rPr>
        <w:rFonts w:ascii="Courier New" w:hAnsi="Courier New" w:cs="Courier New" w:hint="default"/>
      </w:rPr>
    </w:lvl>
    <w:lvl w:ilvl="5" w:tplc="2FFA0BE8" w:tentative="1">
      <w:start w:val="1"/>
      <w:numFmt w:val="bullet"/>
      <w:lvlText w:val=""/>
      <w:lvlJc w:val="left"/>
      <w:pPr>
        <w:ind w:left="4320" w:hanging="360"/>
      </w:pPr>
      <w:rPr>
        <w:rFonts w:ascii="Wingdings" w:hAnsi="Wingdings" w:hint="default"/>
      </w:rPr>
    </w:lvl>
    <w:lvl w:ilvl="6" w:tplc="14EE2B4A" w:tentative="1">
      <w:start w:val="1"/>
      <w:numFmt w:val="bullet"/>
      <w:lvlText w:val=""/>
      <w:lvlJc w:val="left"/>
      <w:pPr>
        <w:ind w:left="5040" w:hanging="360"/>
      </w:pPr>
      <w:rPr>
        <w:rFonts w:ascii="Symbol" w:hAnsi="Symbol" w:hint="default"/>
      </w:rPr>
    </w:lvl>
    <w:lvl w:ilvl="7" w:tplc="2D5806D8" w:tentative="1">
      <w:start w:val="1"/>
      <w:numFmt w:val="bullet"/>
      <w:lvlText w:val="o"/>
      <w:lvlJc w:val="left"/>
      <w:pPr>
        <w:ind w:left="5760" w:hanging="360"/>
      </w:pPr>
      <w:rPr>
        <w:rFonts w:ascii="Courier New" w:hAnsi="Courier New" w:cs="Courier New" w:hint="default"/>
      </w:rPr>
    </w:lvl>
    <w:lvl w:ilvl="8" w:tplc="DB3AC022" w:tentative="1">
      <w:start w:val="1"/>
      <w:numFmt w:val="bullet"/>
      <w:lvlText w:val=""/>
      <w:lvlJc w:val="left"/>
      <w:pPr>
        <w:ind w:left="6480" w:hanging="360"/>
      </w:pPr>
      <w:rPr>
        <w:rFonts w:ascii="Wingdings" w:hAnsi="Wingdings" w:hint="default"/>
      </w:rPr>
    </w:lvl>
  </w:abstractNum>
  <w:abstractNum w:abstractNumId="8" w15:restartNumberingAfterBreak="0">
    <w:nsid w:val="2CD348D1"/>
    <w:multiLevelType w:val="hybridMultilevel"/>
    <w:tmpl w:val="79FC464A"/>
    <w:lvl w:ilvl="0" w:tplc="C778C138">
      <w:start w:val="1"/>
      <w:numFmt w:val="bullet"/>
      <w:lvlText w:val=""/>
      <w:lvlJc w:val="left"/>
      <w:pPr>
        <w:ind w:left="720" w:hanging="360"/>
      </w:pPr>
      <w:rPr>
        <w:rFonts w:ascii="Symbol" w:hAnsi="Symbol" w:hint="default"/>
      </w:rPr>
    </w:lvl>
    <w:lvl w:ilvl="1" w:tplc="1A1E5234" w:tentative="1">
      <w:start w:val="1"/>
      <w:numFmt w:val="bullet"/>
      <w:lvlText w:val="o"/>
      <w:lvlJc w:val="left"/>
      <w:pPr>
        <w:ind w:left="1440" w:hanging="360"/>
      </w:pPr>
      <w:rPr>
        <w:rFonts w:ascii="Courier New" w:hAnsi="Courier New" w:cs="Courier New" w:hint="default"/>
      </w:rPr>
    </w:lvl>
    <w:lvl w:ilvl="2" w:tplc="3044E692" w:tentative="1">
      <w:start w:val="1"/>
      <w:numFmt w:val="bullet"/>
      <w:lvlText w:val=""/>
      <w:lvlJc w:val="left"/>
      <w:pPr>
        <w:ind w:left="2160" w:hanging="360"/>
      </w:pPr>
      <w:rPr>
        <w:rFonts w:ascii="Wingdings" w:hAnsi="Wingdings" w:hint="default"/>
      </w:rPr>
    </w:lvl>
    <w:lvl w:ilvl="3" w:tplc="EC8C5272" w:tentative="1">
      <w:start w:val="1"/>
      <w:numFmt w:val="bullet"/>
      <w:lvlText w:val=""/>
      <w:lvlJc w:val="left"/>
      <w:pPr>
        <w:ind w:left="2880" w:hanging="360"/>
      </w:pPr>
      <w:rPr>
        <w:rFonts w:ascii="Symbol" w:hAnsi="Symbol" w:hint="default"/>
      </w:rPr>
    </w:lvl>
    <w:lvl w:ilvl="4" w:tplc="741A7D64" w:tentative="1">
      <w:start w:val="1"/>
      <w:numFmt w:val="bullet"/>
      <w:lvlText w:val="o"/>
      <w:lvlJc w:val="left"/>
      <w:pPr>
        <w:ind w:left="3600" w:hanging="360"/>
      </w:pPr>
      <w:rPr>
        <w:rFonts w:ascii="Courier New" w:hAnsi="Courier New" w:cs="Courier New" w:hint="default"/>
      </w:rPr>
    </w:lvl>
    <w:lvl w:ilvl="5" w:tplc="EF86AD04" w:tentative="1">
      <w:start w:val="1"/>
      <w:numFmt w:val="bullet"/>
      <w:lvlText w:val=""/>
      <w:lvlJc w:val="left"/>
      <w:pPr>
        <w:ind w:left="4320" w:hanging="360"/>
      </w:pPr>
      <w:rPr>
        <w:rFonts w:ascii="Wingdings" w:hAnsi="Wingdings" w:hint="default"/>
      </w:rPr>
    </w:lvl>
    <w:lvl w:ilvl="6" w:tplc="F7588620" w:tentative="1">
      <w:start w:val="1"/>
      <w:numFmt w:val="bullet"/>
      <w:lvlText w:val=""/>
      <w:lvlJc w:val="left"/>
      <w:pPr>
        <w:ind w:left="5040" w:hanging="360"/>
      </w:pPr>
      <w:rPr>
        <w:rFonts w:ascii="Symbol" w:hAnsi="Symbol" w:hint="default"/>
      </w:rPr>
    </w:lvl>
    <w:lvl w:ilvl="7" w:tplc="E3A4A606" w:tentative="1">
      <w:start w:val="1"/>
      <w:numFmt w:val="bullet"/>
      <w:lvlText w:val="o"/>
      <w:lvlJc w:val="left"/>
      <w:pPr>
        <w:ind w:left="5760" w:hanging="360"/>
      </w:pPr>
      <w:rPr>
        <w:rFonts w:ascii="Courier New" w:hAnsi="Courier New" w:cs="Courier New" w:hint="default"/>
      </w:rPr>
    </w:lvl>
    <w:lvl w:ilvl="8" w:tplc="E49254B6" w:tentative="1">
      <w:start w:val="1"/>
      <w:numFmt w:val="bullet"/>
      <w:lvlText w:val=""/>
      <w:lvlJc w:val="left"/>
      <w:pPr>
        <w:ind w:left="6480" w:hanging="360"/>
      </w:pPr>
      <w:rPr>
        <w:rFonts w:ascii="Wingdings" w:hAnsi="Wingdings" w:hint="default"/>
      </w:rPr>
    </w:lvl>
  </w:abstractNum>
  <w:abstractNum w:abstractNumId="9" w15:restartNumberingAfterBreak="0">
    <w:nsid w:val="2E0C38AA"/>
    <w:multiLevelType w:val="hybridMultilevel"/>
    <w:tmpl w:val="053AD3FA"/>
    <w:lvl w:ilvl="0" w:tplc="3C54C146">
      <w:start w:val="1"/>
      <w:numFmt w:val="bullet"/>
      <w:lvlText w:val=""/>
      <w:lvlJc w:val="left"/>
      <w:pPr>
        <w:ind w:left="780" w:hanging="360"/>
      </w:pPr>
      <w:rPr>
        <w:rFonts w:ascii="Symbol" w:hAnsi="Symbol" w:hint="default"/>
      </w:rPr>
    </w:lvl>
    <w:lvl w:ilvl="1" w:tplc="4014BA52" w:tentative="1">
      <w:start w:val="1"/>
      <w:numFmt w:val="bullet"/>
      <w:lvlText w:val="o"/>
      <w:lvlJc w:val="left"/>
      <w:pPr>
        <w:ind w:left="1500" w:hanging="360"/>
      </w:pPr>
      <w:rPr>
        <w:rFonts w:ascii="Courier New" w:hAnsi="Courier New" w:cs="Courier New" w:hint="default"/>
      </w:rPr>
    </w:lvl>
    <w:lvl w:ilvl="2" w:tplc="75A84C60" w:tentative="1">
      <w:start w:val="1"/>
      <w:numFmt w:val="bullet"/>
      <w:lvlText w:val=""/>
      <w:lvlJc w:val="left"/>
      <w:pPr>
        <w:ind w:left="2220" w:hanging="360"/>
      </w:pPr>
      <w:rPr>
        <w:rFonts w:ascii="Wingdings" w:hAnsi="Wingdings" w:hint="default"/>
      </w:rPr>
    </w:lvl>
    <w:lvl w:ilvl="3" w:tplc="861C72E2" w:tentative="1">
      <w:start w:val="1"/>
      <w:numFmt w:val="bullet"/>
      <w:lvlText w:val=""/>
      <w:lvlJc w:val="left"/>
      <w:pPr>
        <w:ind w:left="2940" w:hanging="360"/>
      </w:pPr>
      <w:rPr>
        <w:rFonts w:ascii="Symbol" w:hAnsi="Symbol" w:hint="default"/>
      </w:rPr>
    </w:lvl>
    <w:lvl w:ilvl="4" w:tplc="A9CA1E8A" w:tentative="1">
      <w:start w:val="1"/>
      <w:numFmt w:val="bullet"/>
      <w:lvlText w:val="o"/>
      <w:lvlJc w:val="left"/>
      <w:pPr>
        <w:ind w:left="3660" w:hanging="360"/>
      </w:pPr>
      <w:rPr>
        <w:rFonts w:ascii="Courier New" w:hAnsi="Courier New" w:cs="Courier New" w:hint="default"/>
      </w:rPr>
    </w:lvl>
    <w:lvl w:ilvl="5" w:tplc="D4E4E4D4" w:tentative="1">
      <w:start w:val="1"/>
      <w:numFmt w:val="bullet"/>
      <w:lvlText w:val=""/>
      <w:lvlJc w:val="left"/>
      <w:pPr>
        <w:ind w:left="4380" w:hanging="360"/>
      </w:pPr>
      <w:rPr>
        <w:rFonts w:ascii="Wingdings" w:hAnsi="Wingdings" w:hint="default"/>
      </w:rPr>
    </w:lvl>
    <w:lvl w:ilvl="6" w:tplc="40821160" w:tentative="1">
      <w:start w:val="1"/>
      <w:numFmt w:val="bullet"/>
      <w:lvlText w:val=""/>
      <w:lvlJc w:val="left"/>
      <w:pPr>
        <w:ind w:left="5100" w:hanging="360"/>
      </w:pPr>
      <w:rPr>
        <w:rFonts w:ascii="Symbol" w:hAnsi="Symbol" w:hint="default"/>
      </w:rPr>
    </w:lvl>
    <w:lvl w:ilvl="7" w:tplc="EFDEDE8E" w:tentative="1">
      <w:start w:val="1"/>
      <w:numFmt w:val="bullet"/>
      <w:lvlText w:val="o"/>
      <w:lvlJc w:val="left"/>
      <w:pPr>
        <w:ind w:left="5820" w:hanging="360"/>
      </w:pPr>
      <w:rPr>
        <w:rFonts w:ascii="Courier New" w:hAnsi="Courier New" w:cs="Courier New" w:hint="default"/>
      </w:rPr>
    </w:lvl>
    <w:lvl w:ilvl="8" w:tplc="926CAC9E" w:tentative="1">
      <w:start w:val="1"/>
      <w:numFmt w:val="bullet"/>
      <w:lvlText w:val=""/>
      <w:lvlJc w:val="left"/>
      <w:pPr>
        <w:ind w:left="6540" w:hanging="360"/>
      </w:pPr>
      <w:rPr>
        <w:rFonts w:ascii="Wingdings" w:hAnsi="Wingdings" w:hint="default"/>
      </w:rPr>
    </w:lvl>
  </w:abstractNum>
  <w:abstractNum w:abstractNumId="10" w15:restartNumberingAfterBreak="0">
    <w:nsid w:val="2EC331AE"/>
    <w:multiLevelType w:val="hybridMultilevel"/>
    <w:tmpl w:val="19400648"/>
    <w:lvl w:ilvl="0" w:tplc="CDB8A704">
      <w:start w:val="1"/>
      <w:numFmt w:val="bullet"/>
      <w:lvlText w:val=""/>
      <w:lvlJc w:val="left"/>
      <w:pPr>
        <w:ind w:left="720" w:hanging="360"/>
      </w:pPr>
      <w:rPr>
        <w:rFonts w:ascii="Symbol" w:hAnsi="Symbol" w:hint="default"/>
      </w:rPr>
    </w:lvl>
    <w:lvl w:ilvl="1" w:tplc="E6B2E234" w:tentative="1">
      <w:start w:val="1"/>
      <w:numFmt w:val="bullet"/>
      <w:lvlText w:val="o"/>
      <w:lvlJc w:val="left"/>
      <w:pPr>
        <w:ind w:left="1440" w:hanging="360"/>
      </w:pPr>
      <w:rPr>
        <w:rFonts w:ascii="Courier New" w:hAnsi="Courier New" w:cs="Courier New" w:hint="default"/>
      </w:rPr>
    </w:lvl>
    <w:lvl w:ilvl="2" w:tplc="648CBEFE" w:tentative="1">
      <w:start w:val="1"/>
      <w:numFmt w:val="bullet"/>
      <w:lvlText w:val=""/>
      <w:lvlJc w:val="left"/>
      <w:pPr>
        <w:ind w:left="2160" w:hanging="360"/>
      </w:pPr>
      <w:rPr>
        <w:rFonts w:ascii="Wingdings" w:hAnsi="Wingdings" w:hint="default"/>
      </w:rPr>
    </w:lvl>
    <w:lvl w:ilvl="3" w:tplc="8AA67360" w:tentative="1">
      <w:start w:val="1"/>
      <w:numFmt w:val="bullet"/>
      <w:lvlText w:val=""/>
      <w:lvlJc w:val="left"/>
      <w:pPr>
        <w:ind w:left="2880" w:hanging="360"/>
      </w:pPr>
      <w:rPr>
        <w:rFonts w:ascii="Symbol" w:hAnsi="Symbol" w:hint="default"/>
      </w:rPr>
    </w:lvl>
    <w:lvl w:ilvl="4" w:tplc="C010D99E" w:tentative="1">
      <w:start w:val="1"/>
      <w:numFmt w:val="bullet"/>
      <w:lvlText w:val="o"/>
      <w:lvlJc w:val="left"/>
      <w:pPr>
        <w:ind w:left="3600" w:hanging="360"/>
      </w:pPr>
      <w:rPr>
        <w:rFonts w:ascii="Courier New" w:hAnsi="Courier New" w:cs="Courier New" w:hint="default"/>
      </w:rPr>
    </w:lvl>
    <w:lvl w:ilvl="5" w:tplc="236A04C8" w:tentative="1">
      <w:start w:val="1"/>
      <w:numFmt w:val="bullet"/>
      <w:lvlText w:val=""/>
      <w:lvlJc w:val="left"/>
      <w:pPr>
        <w:ind w:left="4320" w:hanging="360"/>
      </w:pPr>
      <w:rPr>
        <w:rFonts w:ascii="Wingdings" w:hAnsi="Wingdings" w:hint="default"/>
      </w:rPr>
    </w:lvl>
    <w:lvl w:ilvl="6" w:tplc="CCA09C88" w:tentative="1">
      <w:start w:val="1"/>
      <w:numFmt w:val="bullet"/>
      <w:lvlText w:val=""/>
      <w:lvlJc w:val="left"/>
      <w:pPr>
        <w:ind w:left="5040" w:hanging="360"/>
      </w:pPr>
      <w:rPr>
        <w:rFonts w:ascii="Symbol" w:hAnsi="Symbol" w:hint="default"/>
      </w:rPr>
    </w:lvl>
    <w:lvl w:ilvl="7" w:tplc="A8F42818" w:tentative="1">
      <w:start w:val="1"/>
      <w:numFmt w:val="bullet"/>
      <w:lvlText w:val="o"/>
      <w:lvlJc w:val="left"/>
      <w:pPr>
        <w:ind w:left="5760" w:hanging="360"/>
      </w:pPr>
      <w:rPr>
        <w:rFonts w:ascii="Courier New" w:hAnsi="Courier New" w:cs="Courier New" w:hint="default"/>
      </w:rPr>
    </w:lvl>
    <w:lvl w:ilvl="8" w:tplc="A7A6F7F4" w:tentative="1">
      <w:start w:val="1"/>
      <w:numFmt w:val="bullet"/>
      <w:lvlText w:val=""/>
      <w:lvlJc w:val="left"/>
      <w:pPr>
        <w:ind w:left="6480" w:hanging="360"/>
      </w:pPr>
      <w:rPr>
        <w:rFonts w:ascii="Wingdings" w:hAnsi="Wingdings" w:hint="default"/>
      </w:rPr>
    </w:lvl>
  </w:abstractNum>
  <w:abstractNum w:abstractNumId="11" w15:restartNumberingAfterBreak="0">
    <w:nsid w:val="31CC2653"/>
    <w:multiLevelType w:val="hybridMultilevel"/>
    <w:tmpl w:val="FE70B20E"/>
    <w:lvl w:ilvl="0" w:tplc="99DAB6F0">
      <w:start w:val="1"/>
      <w:numFmt w:val="bullet"/>
      <w:lvlText w:val=""/>
      <w:lvlJc w:val="left"/>
      <w:pPr>
        <w:ind w:left="720" w:hanging="360"/>
      </w:pPr>
      <w:rPr>
        <w:rFonts w:ascii="Symbol" w:hAnsi="Symbol" w:hint="default"/>
      </w:rPr>
    </w:lvl>
    <w:lvl w:ilvl="1" w:tplc="A9BE7250" w:tentative="1">
      <w:start w:val="1"/>
      <w:numFmt w:val="bullet"/>
      <w:lvlText w:val="o"/>
      <w:lvlJc w:val="left"/>
      <w:pPr>
        <w:ind w:left="1440" w:hanging="360"/>
      </w:pPr>
      <w:rPr>
        <w:rFonts w:ascii="Courier New" w:hAnsi="Courier New" w:cs="Courier New" w:hint="default"/>
      </w:rPr>
    </w:lvl>
    <w:lvl w:ilvl="2" w:tplc="E6DAF40E" w:tentative="1">
      <w:start w:val="1"/>
      <w:numFmt w:val="bullet"/>
      <w:lvlText w:val=""/>
      <w:lvlJc w:val="left"/>
      <w:pPr>
        <w:ind w:left="2160" w:hanging="360"/>
      </w:pPr>
      <w:rPr>
        <w:rFonts w:ascii="Wingdings" w:hAnsi="Wingdings" w:hint="default"/>
      </w:rPr>
    </w:lvl>
    <w:lvl w:ilvl="3" w:tplc="6936D23A" w:tentative="1">
      <w:start w:val="1"/>
      <w:numFmt w:val="bullet"/>
      <w:lvlText w:val=""/>
      <w:lvlJc w:val="left"/>
      <w:pPr>
        <w:ind w:left="2880" w:hanging="360"/>
      </w:pPr>
      <w:rPr>
        <w:rFonts w:ascii="Symbol" w:hAnsi="Symbol" w:hint="default"/>
      </w:rPr>
    </w:lvl>
    <w:lvl w:ilvl="4" w:tplc="72A24E52" w:tentative="1">
      <w:start w:val="1"/>
      <w:numFmt w:val="bullet"/>
      <w:lvlText w:val="o"/>
      <w:lvlJc w:val="left"/>
      <w:pPr>
        <w:ind w:left="3600" w:hanging="360"/>
      </w:pPr>
      <w:rPr>
        <w:rFonts w:ascii="Courier New" w:hAnsi="Courier New" w:cs="Courier New" w:hint="default"/>
      </w:rPr>
    </w:lvl>
    <w:lvl w:ilvl="5" w:tplc="39724BA4" w:tentative="1">
      <w:start w:val="1"/>
      <w:numFmt w:val="bullet"/>
      <w:lvlText w:val=""/>
      <w:lvlJc w:val="left"/>
      <w:pPr>
        <w:ind w:left="4320" w:hanging="360"/>
      </w:pPr>
      <w:rPr>
        <w:rFonts w:ascii="Wingdings" w:hAnsi="Wingdings" w:hint="default"/>
      </w:rPr>
    </w:lvl>
    <w:lvl w:ilvl="6" w:tplc="2A66F592" w:tentative="1">
      <w:start w:val="1"/>
      <w:numFmt w:val="bullet"/>
      <w:lvlText w:val=""/>
      <w:lvlJc w:val="left"/>
      <w:pPr>
        <w:ind w:left="5040" w:hanging="360"/>
      </w:pPr>
      <w:rPr>
        <w:rFonts w:ascii="Symbol" w:hAnsi="Symbol" w:hint="default"/>
      </w:rPr>
    </w:lvl>
    <w:lvl w:ilvl="7" w:tplc="97B693DC" w:tentative="1">
      <w:start w:val="1"/>
      <w:numFmt w:val="bullet"/>
      <w:lvlText w:val="o"/>
      <w:lvlJc w:val="left"/>
      <w:pPr>
        <w:ind w:left="5760" w:hanging="360"/>
      </w:pPr>
      <w:rPr>
        <w:rFonts w:ascii="Courier New" w:hAnsi="Courier New" w:cs="Courier New" w:hint="default"/>
      </w:rPr>
    </w:lvl>
    <w:lvl w:ilvl="8" w:tplc="D5EEB2DE" w:tentative="1">
      <w:start w:val="1"/>
      <w:numFmt w:val="bullet"/>
      <w:lvlText w:val=""/>
      <w:lvlJc w:val="left"/>
      <w:pPr>
        <w:ind w:left="6480" w:hanging="360"/>
      </w:pPr>
      <w:rPr>
        <w:rFonts w:ascii="Wingdings" w:hAnsi="Wingdings" w:hint="default"/>
      </w:rPr>
    </w:lvl>
  </w:abstractNum>
  <w:abstractNum w:abstractNumId="12" w15:restartNumberingAfterBreak="0">
    <w:nsid w:val="38677888"/>
    <w:multiLevelType w:val="hybridMultilevel"/>
    <w:tmpl w:val="888CF252"/>
    <w:lvl w:ilvl="0" w:tplc="9C7A5E78">
      <w:start w:val="1"/>
      <w:numFmt w:val="bullet"/>
      <w:lvlText w:val=""/>
      <w:lvlJc w:val="left"/>
      <w:pPr>
        <w:ind w:left="720" w:hanging="360"/>
      </w:pPr>
      <w:rPr>
        <w:rFonts w:ascii="Symbol" w:hAnsi="Symbol" w:hint="default"/>
      </w:rPr>
    </w:lvl>
    <w:lvl w:ilvl="1" w:tplc="9F98366E" w:tentative="1">
      <w:start w:val="1"/>
      <w:numFmt w:val="bullet"/>
      <w:lvlText w:val="o"/>
      <w:lvlJc w:val="left"/>
      <w:pPr>
        <w:ind w:left="1440" w:hanging="360"/>
      </w:pPr>
      <w:rPr>
        <w:rFonts w:ascii="Courier New" w:hAnsi="Courier New" w:cs="Courier New" w:hint="default"/>
      </w:rPr>
    </w:lvl>
    <w:lvl w:ilvl="2" w:tplc="92E03BEE" w:tentative="1">
      <w:start w:val="1"/>
      <w:numFmt w:val="bullet"/>
      <w:lvlText w:val=""/>
      <w:lvlJc w:val="left"/>
      <w:pPr>
        <w:ind w:left="2160" w:hanging="360"/>
      </w:pPr>
      <w:rPr>
        <w:rFonts w:ascii="Wingdings" w:hAnsi="Wingdings" w:hint="default"/>
      </w:rPr>
    </w:lvl>
    <w:lvl w:ilvl="3" w:tplc="7664597A" w:tentative="1">
      <w:start w:val="1"/>
      <w:numFmt w:val="bullet"/>
      <w:lvlText w:val=""/>
      <w:lvlJc w:val="left"/>
      <w:pPr>
        <w:ind w:left="2880" w:hanging="360"/>
      </w:pPr>
      <w:rPr>
        <w:rFonts w:ascii="Symbol" w:hAnsi="Symbol" w:hint="default"/>
      </w:rPr>
    </w:lvl>
    <w:lvl w:ilvl="4" w:tplc="FB881578" w:tentative="1">
      <w:start w:val="1"/>
      <w:numFmt w:val="bullet"/>
      <w:lvlText w:val="o"/>
      <w:lvlJc w:val="left"/>
      <w:pPr>
        <w:ind w:left="3600" w:hanging="360"/>
      </w:pPr>
      <w:rPr>
        <w:rFonts w:ascii="Courier New" w:hAnsi="Courier New" w:cs="Courier New" w:hint="default"/>
      </w:rPr>
    </w:lvl>
    <w:lvl w:ilvl="5" w:tplc="254AD0D6" w:tentative="1">
      <w:start w:val="1"/>
      <w:numFmt w:val="bullet"/>
      <w:lvlText w:val=""/>
      <w:lvlJc w:val="left"/>
      <w:pPr>
        <w:ind w:left="4320" w:hanging="360"/>
      </w:pPr>
      <w:rPr>
        <w:rFonts w:ascii="Wingdings" w:hAnsi="Wingdings" w:hint="default"/>
      </w:rPr>
    </w:lvl>
    <w:lvl w:ilvl="6" w:tplc="21F8963E" w:tentative="1">
      <w:start w:val="1"/>
      <w:numFmt w:val="bullet"/>
      <w:lvlText w:val=""/>
      <w:lvlJc w:val="left"/>
      <w:pPr>
        <w:ind w:left="5040" w:hanging="360"/>
      </w:pPr>
      <w:rPr>
        <w:rFonts w:ascii="Symbol" w:hAnsi="Symbol" w:hint="default"/>
      </w:rPr>
    </w:lvl>
    <w:lvl w:ilvl="7" w:tplc="3EC2E7AE" w:tentative="1">
      <w:start w:val="1"/>
      <w:numFmt w:val="bullet"/>
      <w:lvlText w:val="o"/>
      <w:lvlJc w:val="left"/>
      <w:pPr>
        <w:ind w:left="5760" w:hanging="360"/>
      </w:pPr>
      <w:rPr>
        <w:rFonts w:ascii="Courier New" w:hAnsi="Courier New" w:cs="Courier New" w:hint="default"/>
      </w:rPr>
    </w:lvl>
    <w:lvl w:ilvl="8" w:tplc="C26E727A" w:tentative="1">
      <w:start w:val="1"/>
      <w:numFmt w:val="bullet"/>
      <w:lvlText w:val=""/>
      <w:lvlJc w:val="left"/>
      <w:pPr>
        <w:ind w:left="6480" w:hanging="360"/>
      </w:pPr>
      <w:rPr>
        <w:rFonts w:ascii="Wingdings" w:hAnsi="Wingdings" w:hint="default"/>
      </w:rPr>
    </w:lvl>
  </w:abstractNum>
  <w:abstractNum w:abstractNumId="13" w15:restartNumberingAfterBreak="0">
    <w:nsid w:val="3A574A9F"/>
    <w:multiLevelType w:val="hybridMultilevel"/>
    <w:tmpl w:val="0EEE0F6A"/>
    <w:lvl w:ilvl="0" w:tplc="683C60A8">
      <w:start w:val="1"/>
      <w:numFmt w:val="bullet"/>
      <w:lvlText w:val=""/>
      <w:lvlJc w:val="left"/>
      <w:pPr>
        <w:ind w:left="720" w:hanging="360"/>
      </w:pPr>
      <w:rPr>
        <w:rFonts w:ascii="Symbol" w:hAnsi="Symbol" w:hint="default"/>
      </w:rPr>
    </w:lvl>
    <w:lvl w:ilvl="1" w:tplc="685C09CA" w:tentative="1">
      <w:start w:val="1"/>
      <w:numFmt w:val="bullet"/>
      <w:lvlText w:val="o"/>
      <w:lvlJc w:val="left"/>
      <w:pPr>
        <w:ind w:left="1440" w:hanging="360"/>
      </w:pPr>
      <w:rPr>
        <w:rFonts w:ascii="Courier New" w:hAnsi="Courier New" w:cs="Courier New" w:hint="default"/>
      </w:rPr>
    </w:lvl>
    <w:lvl w:ilvl="2" w:tplc="F0C442B0" w:tentative="1">
      <w:start w:val="1"/>
      <w:numFmt w:val="bullet"/>
      <w:lvlText w:val=""/>
      <w:lvlJc w:val="left"/>
      <w:pPr>
        <w:ind w:left="2160" w:hanging="360"/>
      </w:pPr>
      <w:rPr>
        <w:rFonts w:ascii="Wingdings" w:hAnsi="Wingdings" w:hint="default"/>
      </w:rPr>
    </w:lvl>
    <w:lvl w:ilvl="3" w:tplc="CAD039F8" w:tentative="1">
      <w:start w:val="1"/>
      <w:numFmt w:val="bullet"/>
      <w:lvlText w:val=""/>
      <w:lvlJc w:val="left"/>
      <w:pPr>
        <w:ind w:left="2880" w:hanging="360"/>
      </w:pPr>
      <w:rPr>
        <w:rFonts w:ascii="Symbol" w:hAnsi="Symbol" w:hint="default"/>
      </w:rPr>
    </w:lvl>
    <w:lvl w:ilvl="4" w:tplc="3E860F00" w:tentative="1">
      <w:start w:val="1"/>
      <w:numFmt w:val="bullet"/>
      <w:lvlText w:val="o"/>
      <w:lvlJc w:val="left"/>
      <w:pPr>
        <w:ind w:left="3600" w:hanging="360"/>
      </w:pPr>
      <w:rPr>
        <w:rFonts w:ascii="Courier New" w:hAnsi="Courier New" w:cs="Courier New" w:hint="default"/>
      </w:rPr>
    </w:lvl>
    <w:lvl w:ilvl="5" w:tplc="DEA4CC40" w:tentative="1">
      <w:start w:val="1"/>
      <w:numFmt w:val="bullet"/>
      <w:lvlText w:val=""/>
      <w:lvlJc w:val="left"/>
      <w:pPr>
        <w:ind w:left="4320" w:hanging="360"/>
      </w:pPr>
      <w:rPr>
        <w:rFonts w:ascii="Wingdings" w:hAnsi="Wingdings" w:hint="default"/>
      </w:rPr>
    </w:lvl>
    <w:lvl w:ilvl="6" w:tplc="38B6180A" w:tentative="1">
      <w:start w:val="1"/>
      <w:numFmt w:val="bullet"/>
      <w:lvlText w:val=""/>
      <w:lvlJc w:val="left"/>
      <w:pPr>
        <w:ind w:left="5040" w:hanging="360"/>
      </w:pPr>
      <w:rPr>
        <w:rFonts w:ascii="Symbol" w:hAnsi="Symbol" w:hint="default"/>
      </w:rPr>
    </w:lvl>
    <w:lvl w:ilvl="7" w:tplc="B4D49A6E" w:tentative="1">
      <w:start w:val="1"/>
      <w:numFmt w:val="bullet"/>
      <w:lvlText w:val="o"/>
      <w:lvlJc w:val="left"/>
      <w:pPr>
        <w:ind w:left="5760" w:hanging="360"/>
      </w:pPr>
      <w:rPr>
        <w:rFonts w:ascii="Courier New" w:hAnsi="Courier New" w:cs="Courier New" w:hint="default"/>
      </w:rPr>
    </w:lvl>
    <w:lvl w:ilvl="8" w:tplc="EE909162" w:tentative="1">
      <w:start w:val="1"/>
      <w:numFmt w:val="bullet"/>
      <w:lvlText w:val=""/>
      <w:lvlJc w:val="left"/>
      <w:pPr>
        <w:ind w:left="6480" w:hanging="360"/>
      </w:pPr>
      <w:rPr>
        <w:rFonts w:ascii="Wingdings" w:hAnsi="Wingdings" w:hint="default"/>
      </w:rPr>
    </w:lvl>
  </w:abstractNum>
  <w:abstractNum w:abstractNumId="14" w15:restartNumberingAfterBreak="0">
    <w:nsid w:val="3C5A0A90"/>
    <w:multiLevelType w:val="hybridMultilevel"/>
    <w:tmpl w:val="E1B0A7E2"/>
    <w:lvl w:ilvl="0" w:tplc="39A02E52">
      <w:start w:val="1"/>
      <w:numFmt w:val="bullet"/>
      <w:lvlText w:val=""/>
      <w:lvlJc w:val="left"/>
      <w:pPr>
        <w:ind w:left="720" w:hanging="360"/>
      </w:pPr>
      <w:rPr>
        <w:rFonts w:ascii="Symbol" w:hAnsi="Symbol" w:hint="default"/>
      </w:rPr>
    </w:lvl>
    <w:lvl w:ilvl="1" w:tplc="74D451BC" w:tentative="1">
      <w:start w:val="1"/>
      <w:numFmt w:val="bullet"/>
      <w:lvlText w:val="o"/>
      <w:lvlJc w:val="left"/>
      <w:pPr>
        <w:ind w:left="1440" w:hanging="360"/>
      </w:pPr>
      <w:rPr>
        <w:rFonts w:ascii="Courier New" w:hAnsi="Courier New" w:cs="Courier New" w:hint="default"/>
      </w:rPr>
    </w:lvl>
    <w:lvl w:ilvl="2" w:tplc="110ECBC0" w:tentative="1">
      <w:start w:val="1"/>
      <w:numFmt w:val="bullet"/>
      <w:lvlText w:val=""/>
      <w:lvlJc w:val="left"/>
      <w:pPr>
        <w:ind w:left="2160" w:hanging="360"/>
      </w:pPr>
      <w:rPr>
        <w:rFonts w:ascii="Wingdings" w:hAnsi="Wingdings" w:hint="default"/>
      </w:rPr>
    </w:lvl>
    <w:lvl w:ilvl="3" w:tplc="1F3A3904" w:tentative="1">
      <w:start w:val="1"/>
      <w:numFmt w:val="bullet"/>
      <w:lvlText w:val=""/>
      <w:lvlJc w:val="left"/>
      <w:pPr>
        <w:ind w:left="2880" w:hanging="360"/>
      </w:pPr>
      <w:rPr>
        <w:rFonts w:ascii="Symbol" w:hAnsi="Symbol" w:hint="default"/>
      </w:rPr>
    </w:lvl>
    <w:lvl w:ilvl="4" w:tplc="DFECF9E6" w:tentative="1">
      <w:start w:val="1"/>
      <w:numFmt w:val="bullet"/>
      <w:lvlText w:val="o"/>
      <w:lvlJc w:val="left"/>
      <w:pPr>
        <w:ind w:left="3600" w:hanging="360"/>
      </w:pPr>
      <w:rPr>
        <w:rFonts w:ascii="Courier New" w:hAnsi="Courier New" w:cs="Courier New" w:hint="default"/>
      </w:rPr>
    </w:lvl>
    <w:lvl w:ilvl="5" w:tplc="78829120" w:tentative="1">
      <w:start w:val="1"/>
      <w:numFmt w:val="bullet"/>
      <w:lvlText w:val=""/>
      <w:lvlJc w:val="left"/>
      <w:pPr>
        <w:ind w:left="4320" w:hanging="360"/>
      </w:pPr>
      <w:rPr>
        <w:rFonts w:ascii="Wingdings" w:hAnsi="Wingdings" w:hint="default"/>
      </w:rPr>
    </w:lvl>
    <w:lvl w:ilvl="6" w:tplc="FE28E842" w:tentative="1">
      <w:start w:val="1"/>
      <w:numFmt w:val="bullet"/>
      <w:lvlText w:val=""/>
      <w:lvlJc w:val="left"/>
      <w:pPr>
        <w:ind w:left="5040" w:hanging="360"/>
      </w:pPr>
      <w:rPr>
        <w:rFonts w:ascii="Symbol" w:hAnsi="Symbol" w:hint="default"/>
      </w:rPr>
    </w:lvl>
    <w:lvl w:ilvl="7" w:tplc="B4BAB9EC" w:tentative="1">
      <w:start w:val="1"/>
      <w:numFmt w:val="bullet"/>
      <w:lvlText w:val="o"/>
      <w:lvlJc w:val="left"/>
      <w:pPr>
        <w:ind w:left="5760" w:hanging="360"/>
      </w:pPr>
      <w:rPr>
        <w:rFonts w:ascii="Courier New" w:hAnsi="Courier New" w:cs="Courier New" w:hint="default"/>
      </w:rPr>
    </w:lvl>
    <w:lvl w:ilvl="8" w:tplc="449A23E2" w:tentative="1">
      <w:start w:val="1"/>
      <w:numFmt w:val="bullet"/>
      <w:lvlText w:val=""/>
      <w:lvlJc w:val="left"/>
      <w:pPr>
        <w:ind w:left="6480" w:hanging="360"/>
      </w:pPr>
      <w:rPr>
        <w:rFonts w:ascii="Wingdings" w:hAnsi="Wingdings" w:hint="default"/>
      </w:rPr>
    </w:lvl>
  </w:abstractNum>
  <w:abstractNum w:abstractNumId="15" w15:restartNumberingAfterBreak="0">
    <w:nsid w:val="3EDA68E3"/>
    <w:multiLevelType w:val="hybridMultilevel"/>
    <w:tmpl w:val="52A4EC3E"/>
    <w:lvl w:ilvl="0" w:tplc="2CB8DE30">
      <w:start w:val="1"/>
      <w:numFmt w:val="bullet"/>
      <w:lvlText w:val=""/>
      <w:lvlJc w:val="left"/>
      <w:pPr>
        <w:ind w:left="720" w:hanging="360"/>
      </w:pPr>
      <w:rPr>
        <w:rFonts w:ascii="Symbol" w:hAnsi="Symbol" w:hint="default"/>
      </w:rPr>
    </w:lvl>
    <w:lvl w:ilvl="1" w:tplc="561CFF98" w:tentative="1">
      <w:start w:val="1"/>
      <w:numFmt w:val="bullet"/>
      <w:lvlText w:val="o"/>
      <w:lvlJc w:val="left"/>
      <w:pPr>
        <w:ind w:left="1440" w:hanging="360"/>
      </w:pPr>
      <w:rPr>
        <w:rFonts w:ascii="Courier New" w:hAnsi="Courier New" w:cs="Courier New" w:hint="default"/>
      </w:rPr>
    </w:lvl>
    <w:lvl w:ilvl="2" w:tplc="2CF640EC" w:tentative="1">
      <w:start w:val="1"/>
      <w:numFmt w:val="bullet"/>
      <w:lvlText w:val=""/>
      <w:lvlJc w:val="left"/>
      <w:pPr>
        <w:ind w:left="2160" w:hanging="360"/>
      </w:pPr>
      <w:rPr>
        <w:rFonts w:ascii="Wingdings" w:hAnsi="Wingdings" w:hint="default"/>
      </w:rPr>
    </w:lvl>
    <w:lvl w:ilvl="3" w:tplc="E7A430B8" w:tentative="1">
      <w:start w:val="1"/>
      <w:numFmt w:val="bullet"/>
      <w:lvlText w:val=""/>
      <w:lvlJc w:val="left"/>
      <w:pPr>
        <w:ind w:left="2880" w:hanging="360"/>
      </w:pPr>
      <w:rPr>
        <w:rFonts w:ascii="Symbol" w:hAnsi="Symbol" w:hint="default"/>
      </w:rPr>
    </w:lvl>
    <w:lvl w:ilvl="4" w:tplc="89725772" w:tentative="1">
      <w:start w:val="1"/>
      <w:numFmt w:val="bullet"/>
      <w:lvlText w:val="o"/>
      <w:lvlJc w:val="left"/>
      <w:pPr>
        <w:ind w:left="3600" w:hanging="360"/>
      </w:pPr>
      <w:rPr>
        <w:rFonts w:ascii="Courier New" w:hAnsi="Courier New" w:cs="Courier New" w:hint="default"/>
      </w:rPr>
    </w:lvl>
    <w:lvl w:ilvl="5" w:tplc="156E5C58" w:tentative="1">
      <w:start w:val="1"/>
      <w:numFmt w:val="bullet"/>
      <w:lvlText w:val=""/>
      <w:lvlJc w:val="left"/>
      <w:pPr>
        <w:ind w:left="4320" w:hanging="360"/>
      </w:pPr>
      <w:rPr>
        <w:rFonts w:ascii="Wingdings" w:hAnsi="Wingdings" w:hint="default"/>
      </w:rPr>
    </w:lvl>
    <w:lvl w:ilvl="6" w:tplc="0F9C263C" w:tentative="1">
      <w:start w:val="1"/>
      <w:numFmt w:val="bullet"/>
      <w:lvlText w:val=""/>
      <w:lvlJc w:val="left"/>
      <w:pPr>
        <w:ind w:left="5040" w:hanging="360"/>
      </w:pPr>
      <w:rPr>
        <w:rFonts w:ascii="Symbol" w:hAnsi="Symbol" w:hint="default"/>
      </w:rPr>
    </w:lvl>
    <w:lvl w:ilvl="7" w:tplc="53065F0C" w:tentative="1">
      <w:start w:val="1"/>
      <w:numFmt w:val="bullet"/>
      <w:lvlText w:val="o"/>
      <w:lvlJc w:val="left"/>
      <w:pPr>
        <w:ind w:left="5760" w:hanging="360"/>
      </w:pPr>
      <w:rPr>
        <w:rFonts w:ascii="Courier New" w:hAnsi="Courier New" w:cs="Courier New" w:hint="default"/>
      </w:rPr>
    </w:lvl>
    <w:lvl w:ilvl="8" w:tplc="BF3610B8" w:tentative="1">
      <w:start w:val="1"/>
      <w:numFmt w:val="bullet"/>
      <w:lvlText w:val=""/>
      <w:lvlJc w:val="left"/>
      <w:pPr>
        <w:ind w:left="6480" w:hanging="360"/>
      </w:pPr>
      <w:rPr>
        <w:rFonts w:ascii="Wingdings" w:hAnsi="Wingdings" w:hint="default"/>
      </w:rPr>
    </w:lvl>
  </w:abstractNum>
  <w:abstractNum w:abstractNumId="16" w15:restartNumberingAfterBreak="0">
    <w:nsid w:val="402F1F28"/>
    <w:multiLevelType w:val="hybridMultilevel"/>
    <w:tmpl w:val="ECBA484A"/>
    <w:lvl w:ilvl="0" w:tplc="4596F0B6">
      <w:start w:val="1"/>
      <w:numFmt w:val="bullet"/>
      <w:lvlText w:val=""/>
      <w:lvlJc w:val="left"/>
      <w:pPr>
        <w:ind w:left="720" w:hanging="360"/>
      </w:pPr>
      <w:rPr>
        <w:rFonts w:ascii="Symbol" w:hAnsi="Symbol" w:hint="default"/>
      </w:rPr>
    </w:lvl>
    <w:lvl w:ilvl="1" w:tplc="11122828" w:tentative="1">
      <w:start w:val="1"/>
      <w:numFmt w:val="bullet"/>
      <w:lvlText w:val="o"/>
      <w:lvlJc w:val="left"/>
      <w:pPr>
        <w:ind w:left="1440" w:hanging="360"/>
      </w:pPr>
      <w:rPr>
        <w:rFonts w:ascii="Courier New" w:hAnsi="Courier New" w:cs="Courier New" w:hint="default"/>
      </w:rPr>
    </w:lvl>
    <w:lvl w:ilvl="2" w:tplc="FBC43DCC" w:tentative="1">
      <w:start w:val="1"/>
      <w:numFmt w:val="bullet"/>
      <w:lvlText w:val=""/>
      <w:lvlJc w:val="left"/>
      <w:pPr>
        <w:ind w:left="2160" w:hanging="360"/>
      </w:pPr>
      <w:rPr>
        <w:rFonts w:ascii="Wingdings" w:hAnsi="Wingdings" w:hint="default"/>
      </w:rPr>
    </w:lvl>
    <w:lvl w:ilvl="3" w:tplc="29B8054E" w:tentative="1">
      <w:start w:val="1"/>
      <w:numFmt w:val="bullet"/>
      <w:lvlText w:val=""/>
      <w:lvlJc w:val="left"/>
      <w:pPr>
        <w:ind w:left="2880" w:hanging="360"/>
      </w:pPr>
      <w:rPr>
        <w:rFonts w:ascii="Symbol" w:hAnsi="Symbol" w:hint="default"/>
      </w:rPr>
    </w:lvl>
    <w:lvl w:ilvl="4" w:tplc="F2C61E60" w:tentative="1">
      <w:start w:val="1"/>
      <w:numFmt w:val="bullet"/>
      <w:lvlText w:val="o"/>
      <w:lvlJc w:val="left"/>
      <w:pPr>
        <w:ind w:left="3600" w:hanging="360"/>
      </w:pPr>
      <w:rPr>
        <w:rFonts w:ascii="Courier New" w:hAnsi="Courier New" w:cs="Courier New" w:hint="default"/>
      </w:rPr>
    </w:lvl>
    <w:lvl w:ilvl="5" w:tplc="BE58B206" w:tentative="1">
      <w:start w:val="1"/>
      <w:numFmt w:val="bullet"/>
      <w:lvlText w:val=""/>
      <w:lvlJc w:val="left"/>
      <w:pPr>
        <w:ind w:left="4320" w:hanging="360"/>
      </w:pPr>
      <w:rPr>
        <w:rFonts w:ascii="Wingdings" w:hAnsi="Wingdings" w:hint="default"/>
      </w:rPr>
    </w:lvl>
    <w:lvl w:ilvl="6" w:tplc="FF226FCA" w:tentative="1">
      <w:start w:val="1"/>
      <w:numFmt w:val="bullet"/>
      <w:lvlText w:val=""/>
      <w:lvlJc w:val="left"/>
      <w:pPr>
        <w:ind w:left="5040" w:hanging="360"/>
      </w:pPr>
      <w:rPr>
        <w:rFonts w:ascii="Symbol" w:hAnsi="Symbol" w:hint="default"/>
      </w:rPr>
    </w:lvl>
    <w:lvl w:ilvl="7" w:tplc="04688928" w:tentative="1">
      <w:start w:val="1"/>
      <w:numFmt w:val="bullet"/>
      <w:lvlText w:val="o"/>
      <w:lvlJc w:val="left"/>
      <w:pPr>
        <w:ind w:left="5760" w:hanging="360"/>
      </w:pPr>
      <w:rPr>
        <w:rFonts w:ascii="Courier New" w:hAnsi="Courier New" w:cs="Courier New" w:hint="default"/>
      </w:rPr>
    </w:lvl>
    <w:lvl w:ilvl="8" w:tplc="2B1AE20C" w:tentative="1">
      <w:start w:val="1"/>
      <w:numFmt w:val="bullet"/>
      <w:lvlText w:val=""/>
      <w:lvlJc w:val="left"/>
      <w:pPr>
        <w:ind w:left="6480" w:hanging="360"/>
      </w:pPr>
      <w:rPr>
        <w:rFonts w:ascii="Wingdings" w:hAnsi="Wingdings" w:hint="default"/>
      </w:rPr>
    </w:lvl>
  </w:abstractNum>
  <w:abstractNum w:abstractNumId="17" w15:restartNumberingAfterBreak="0">
    <w:nsid w:val="44C21251"/>
    <w:multiLevelType w:val="hybridMultilevel"/>
    <w:tmpl w:val="D6921784"/>
    <w:lvl w:ilvl="0" w:tplc="92F66846">
      <w:start w:val="1"/>
      <w:numFmt w:val="bullet"/>
      <w:lvlText w:val=""/>
      <w:lvlJc w:val="left"/>
      <w:pPr>
        <w:ind w:left="720" w:hanging="360"/>
      </w:pPr>
      <w:rPr>
        <w:rFonts w:ascii="Symbol" w:hAnsi="Symbol" w:hint="default"/>
      </w:rPr>
    </w:lvl>
    <w:lvl w:ilvl="1" w:tplc="BC34C046" w:tentative="1">
      <w:start w:val="1"/>
      <w:numFmt w:val="bullet"/>
      <w:lvlText w:val="o"/>
      <w:lvlJc w:val="left"/>
      <w:pPr>
        <w:ind w:left="1440" w:hanging="360"/>
      </w:pPr>
      <w:rPr>
        <w:rFonts w:ascii="Courier New" w:hAnsi="Courier New" w:cs="Courier New" w:hint="default"/>
      </w:rPr>
    </w:lvl>
    <w:lvl w:ilvl="2" w:tplc="EEACE9F0" w:tentative="1">
      <w:start w:val="1"/>
      <w:numFmt w:val="bullet"/>
      <w:lvlText w:val=""/>
      <w:lvlJc w:val="left"/>
      <w:pPr>
        <w:ind w:left="2160" w:hanging="360"/>
      </w:pPr>
      <w:rPr>
        <w:rFonts w:ascii="Wingdings" w:hAnsi="Wingdings" w:hint="default"/>
      </w:rPr>
    </w:lvl>
    <w:lvl w:ilvl="3" w:tplc="1878FD2C" w:tentative="1">
      <w:start w:val="1"/>
      <w:numFmt w:val="bullet"/>
      <w:lvlText w:val=""/>
      <w:lvlJc w:val="left"/>
      <w:pPr>
        <w:ind w:left="2880" w:hanging="360"/>
      </w:pPr>
      <w:rPr>
        <w:rFonts w:ascii="Symbol" w:hAnsi="Symbol" w:hint="default"/>
      </w:rPr>
    </w:lvl>
    <w:lvl w:ilvl="4" w:tplc="1B82B5D4" w:tentative="1">
      <w:start w:val="1"/>
      <w:numFmt w:val="bullet"/>
      <w:lvlText w:val="o"/>
      <w:lvlJc w:val="left"/>
      <w:pPr>
        <w:ind w:left="3600" w:hanging="360"/>
      </w:pPr>
      <w:rPr>
        <w:rFonts w:ascii="Courier New" w:hAnsi="Courier New" w:cs="Courier New" w:hint="default"/>
      </w:rPr>
    </w:lvl>
    <w:lvl w:ilvl="5" w:tplc="22F4552E" w:tentative="1">
      <w:start w:val="1"/>
      <w:numFmt w:val="bullet"/>
      <w:lvlText w:val=""/>
      <w:lvlJc w:val="left"/>
      <w:pPr>
        <w:ind w:left="4320" w:hanging="360"/>
      </w:pPr>
      <w:rPr>
        <w:rFonts w:ascii="Wingdings" w:hAnsi="Wingdings" w:hint="default"/>
      </w:rPr>
    </w:lvl>
    <w:lvl w:ilvl="6" w:tplc="37CACD66" w:tentative="1">
      <w:start w:val="1"/>
      <w:numFmt w:val="bullet"/>
      <w:lvlText w:val=""/>
      <w:lvlJc w:val="left"/>
      <w:pPr>
        <w:ind w:left="5040" w:hanging="360"/>
      </w:pPr>
      <w:rPr>
        <w:rFonts w:ascii="Symbol" w:hAnsi="Symbol" w:hint="default"/>
      </w:rPr>
    </w:lvl>
    <w:lvl w:ilvl="7" w:tplc="7056FFEA" w:tentative="1">
      <w:start w:val="1"/>
      <w:numFmt w:val="bullet"/>
      <w:lvlText w:val="o"/>
      <w:lvlJc w:val="left"/>
      <w:pPr>
        <w:ind w:left="5760" w:hanging="360"/>
      </w:pPr>
      <w:rPr>
        <w:rFonts w:ascii="Courier New" w:hAnsi="Courier New" w:cs="Courier New" w:hint="default"/>
      </w:rPr>
    </w:lvl>
    <w:lvl w:ilvl="8" w:tplc="5F0A9158" w:tentative="1">
      <w:start w:val="1"/>
      <w:numFmt w:val="bullet"/>
      <w:lvlText w:val=""/>
      <w:lvlJc w:val="left"/>
      <w:pPr>
        <w:ind w:left="6480" w:hanging="360"/>
      </w:pPr>
      <w:rPr>
        <w:rFonts w:ascii="Wingdings" w:hAnsi="Wingdings" w:hint="default"/>
      </w:rPr>
    </w:lvl>
  </w:abstractNum>
  <w:abstractNum w:abstractNumId="18" w15:restartNumberingAfterBreak="0">
    <w:nsid w:val="4D574BFD"/>
    <w:multiLevelType w:val="hybridMultilevel"/>
    <w:tmpl w:val="CB08AA3E"/>
    <w:lvl w:ilvl="0" w:tplc="8EF28482">
      <w:start w:val="1"/>
      <w:numFmt w:val="bullet"/>
      <w:lvlText w:val=""/>
      <w:lvlJc w:val="left"/>
      <w:pPr>
        <w:ind w:left="720" w:hanging="360"/>
      </w:pPr>
      <w:rPr>
        <w:rFonts w:ascii="Symbol" w:hAnsi="Symbol" w:hint="default"/>
      </w:rPr>
    </w:lvl>
    <w:lvl w:ilvl="1" w:tplc="E3D04360" w:tentative="1">
      <w:start w:val="1"/>
      <w:numFmt w:val="bullet"/>
      <w:lvlText w:val="o"/>
      <w:lvlJc w:val="left"/>
      <w:pPr>
        <w:ind w:left="1440" w:hanging="360"/>
      </w:pPr>
      <w:rPr>
        <w:rFonts w:ascii="Courier New" w:hAnsi="Courier New" w:cs="Courier New" w:hint="default"/>
      </w:rPr>
    </w:lvl>
    <w:lvl w:ilvl="2" w:tplc="2F66E3F6" w:tentative="1">
      <w:start w:val="1"/>
      <w:numFmt w:val="bullet"/>
      <w:lvlText w:val=""/>
      <w:lvlJc w:val="left"/>
      <w:pPr>
        <w:ind w:left="2160" w:hanging="360"/>
      </w:pPr>
      <w:rPr>
        <w:rFonts w:ascii="Wingdings" w:hAnsi="Wingdings" w:hint="default"/>
      </w:rPr>
    </w:lvl>
    <w:lvl w:ilvl="3" w:tplc="CEF07A3E" w:tentative="1">
      <w:start w:val="1"/>
      <w:numFmt w:val="bullet"/>
      <w:lvlText w:val=""/>
      <w:lvlJc w:val="left"/>
      <w:pPr>
        <w:ind w:left="2880" w:hanging="360"/>
      </w:pPr>
      <w:rPr>
        <w:rFonts w:ascii="Symbol" w:hAnsi="Symbol" w:hint="default"/>
      </w:rPr>
    </w:lvl>
    <w:lvl w:ilvl="4" w:tplc="11180B62" w:tentative="1">
      <w:start w:val="1"/>
      <w:numFmt w:val="bullet"/>
      <w:lvlText w:val="o"/>
      <w:lvlJc w:val="left"/>
      <w:pPr>
        <w:ind w:left="3600" w:hanging="360"/>
      </w:pPr>
      <w:rPr>
        <w:rFonts w:ascii="Courier New" w:hAnsi="Courier New" w:cs="Courier New" w:hint="default"/>
      </w:rPr>
    </w:lvl>
    <w:lvl w:ilvl="5" w:tplc="245080A4" w:tentative="1">
      <w:start w:val="1"/>
      <w:numFmt w:val="bullet"/>
      <w:lvlText w:val=""/>
      <w:lvlJc w:val="left"/>
      <w:pPr>
        <w:ind w:left="4320" w:hanging="360"/>
      </w:pPr>
      <w:rPr>
        <w:rFonts w:ascii="Wingdings" w:hAnsi="Wingdings" w:hint="default"/>
      </w:rPr>
    </w:lvl>
    <w:lvl w:ilvl="6" w:tplc="7ADA7534" w:tentative="1">
      <w:start w:val="1"/>
      <w:numFmt w:val="bullet"/>
      <w:lvlText w:val=""/>
      <w:lvlJc w:val="left"/>
      <w:pPr>
        <w:ind w:left="5040" w:hanging="360"/>
      </w:pPr>
      <w:rPr>
        <w:rFonts w:ascii="Symbol" w:hAnsi="Symbol" w:hint="default"/>
      </w:rPr>
    </w:lvl>
    <w:lvl w:ilvl="7" w:tplc="C27C8B62" w:tentative="1">
      <w:start w:val="1"/>
      <w:numFmt w:val="bullet"/>
      <w:lvlText w:val="o"/>
      <w:lvlJc w:val="left"/>
      <w:pPr>
        <w:ind w:left="5760" w:hanging="360"/>
      </w:pPr>
      <w:rPr>
        <w:rFonts w:ascii="Courier New" w:hAnsi="Courier New" w:cs="Courier New" w:hint="default"/>
      </w:rPr>
    </w:lvl>
    <w:lvl w:ilvl="8" w:tplc="A356C3DE" w:tentative="1">
      <w:start w:val="1"/>
      <w:numFmt w:val="bullet"/>
      <w:lvlText w:val=""/>
      <w:lvlJc w:val="left"/>
      <w:pPr>
        <w:ind w:left="6480" w:hanging="360"/>
      </w:pPr>
      <w:rPr>
        <w:rFonts w:ascii="Wingdings" w:hAnsi="Wingdings" w:hint="default"/>
      </w:rPr>
    </w:lvl>
  </w:abstractNum>
  <w:abstractNum w:abstractNumId="19" w15:restartNumberingAfterBreak="0">
    <w:nsid w:val="4E0B48FE"/>
    <w:multiLevelType w:val="hybridMultilevel"/>
    <w:tmpl w:val="1EA60CB0"/>
    <w:lvl w:ilvl="0" w:tplc="B002AF2E">
      <w:start w:val="1"/>
      <w:numFmt w:val="bullet"/>
      <w:lvlText w:val=""/>
      <w:lvlJc w:val="left"/>
      <w:pPr>
        <w:ind w:left="720" w:hanging="360"/>
      </w:pPr>
      <w:rPr>
        <w:rFonts w:ascii="Symbol" w:hAnsi="Symbol" w:hint="default"/>
      </w:rPr>
    </w:lvl>
    <w:lvl w:ilvl="1" w:tplc="F78696D4" w:tentative="1">
      <w:start w:val="1"/>
      <w:numFmt w:val="bullet"/>
      <w:lvlText w:val="o"/>
      <w:lvlJc w:val="left"/>
      <w:pPr>
        <w:ind w:left="1440" w:hanging="360"/>
      </w:pPr>
      <w:rPr>
        <w:rFonts w:ascii="Courier New" w:hAnsi="Courier New" w:cs="Courier New" w:hint="default"/>
      </w:rPr>
    </w:lvl>
    <w:lvl w:ilvl="2" w:tplc="E90C0898" w:tentative="1">
      <w:start w:val="1"/>
      <w:numFmt w:val="bullet"/>
      <w:lvlText w:val=""/>
      <w:lvlJc w:val="left"/>
      <w:pPr>
        <w:ind w:left="2160" w:hanging="360"/>
      </w:pPr>
      <w:rPr>
        <w:rFonts w:ascii="Wingdings" w:hAnsi="Wingdings" w:hint="default"/>
      </w:rPr>
    </w:lvl>
    <w:lvl w:ilvl="3" w:tplc="12CEBECE" w:tentative="1">
      <w:start w:val="1"/>
      <w:numFmt w:val="bullet"/>
      <w:lvlText w:val=""/>
      <w:lvlJc w:val="left"/>
      <w:pPr>
        <w:ind w:left="2880" w:hanging="360"/>
      </w:pPr>
      <w:rPr>
        <w:rFonts w:ascii="Symbol" w:hAnsi="Symbol" w:hint="default"/>
      </w:rPr>
    </w:lvl>
    <w:lvl w:ilvl="4" w:tplc="7340DAA4" w:tentative="1">
      <w:start w:val="1"/>
      <w:numFmt w:val="bullet"/>
      <w:lvlText w:val="o"/>
      <w:lvlJc w:val="left"/>
      <w:pPr>
        <w:ind w:left="3600" w:hanging="360"/>
      </w:pPr>
      <w:rPr>
        <w:rFonts w:ascii="Courier New" w:hAnsi="Courier New" w:cs="Courier New" w:hint="default"/>
      </w:rPr>
    </w:lvl>
    <w:lvl w:ilvl="5" w:tplc="5268F64E" w:tentative="1">
      <w:start w:val="1"/>
      <w:numFmt w:val="bullet"/>
      <w:lvlText w:val=""/>
      <w:lvlJc w:val="left"/>
      <w:pPr>
        <w:ind w:left="4320" w:hanging="360"/>
      </w:pPr>
      <w:rPr>
        <w:rFonts w:ascii="Wingdings" w:hAnsi="Wingdings" w:hint="default"/>
      </w:rPr>
    </w:lvl>
    <w:lvl w:ilvl="6" w:tplc="C48CD7C6" w:tentative="1">
      <w:start w:val="1"/>
      <w:numFmt w:val="bullet"/>
      <w:lvlText w:val=""/>
      <w:lvlJc w:val="left"/>
      <w:pPr>
        <w:ind w:left="5040" w:hanging="360"/>
      </w:pPr>
      <w:rPr>
        <w:rFonts w:ascii="Symbol" w:hAnsi="Symbol" w:hint="default"/>
      </w:rPr>
    </w:lvl>
    <w:lvl w:ilvl="7" w:tplc="85EC22B0" w:tentative="1">
      <w:start w:val="1"/>
      <w:numFmt w:val="bullet"/>
      <w:lvlText w:val="o"/>
      <w:lvlJc w:val="left"/>
      <w:pPr>
        <w:ind w:left="5760" w:hanging="360"/>
      </w:pPr>
      <w:rPr>
        <w:rFonts w:ascii="Courier New" w:hAnsi="Courier New" w:cs="Courier New" w:hint="default"/>
      </w:rPr>
    </w:lvl>
    <w:lvl w:ilvl="8" w:tplc="131C5866" w:tentative="1">
      <w:start w:val="1"/>
      <w:numFmt w:val="bullet"/>
      <w:lvlText w:val=""/>
      <w:lvlJc w:val="left"/>
      <w:pPr>
        <w:ind w:left="6480" w:hanging="360"/>
      </w:pPr>
      <w:rPr>
        <w:rFonts w:ascii="Wingdings" w:hAnsi="Wingdings" w:hint="default"/>
      </w:rPr>
    </w:lvl>
  </w:abstractNum>
  <w:abstractNum w:abstractNumId="20" w15:restartNumberingAfterBreak="0">
    <w:nsid w:val="4F3D1E10"/>
    <w:multiLevelType w:val="hybridMultilevel"/>
    <w:tmpl w:val="1C8CA52C"/>
    <w:lvl w:ilvl="0" w:tplc="AA368818">
      <w:start w:val="1"/>
      <w:numFmt w:val="bullet"/>
      <w:lvlText w:val=""/>
      <w:lvlJc w:val="left"/>
      <w:pPr>
        <w:ind w:left="720" w:hanging="360"/>
      </w:pPr>
      <w:rPr>
        <w:rFonts w:ascii="Symbol" w:hAnsi="Symbol" w:hint="default"/>
      </w:rPr>
    </w:lvl>
    <w:lvl w:ilvl="1" w:tplc="9D8A59E2" w:tentative="1">
      <w:start w:val="1"/>
      <w:numFmt w:val="bullet"/>
      <w:lvlText w:val="o"/>
      <w:lvlJc w:val="left"/>
      <w:pPr>
        <w:ind w:left="1440" w:hanging="360"/>
      </w:pPr>
      <w:rPr>
        <w:rFonts w:ascii="Courier New" w:hAnsi="Courier New" w:cs="Courier New" w:hint="default"/>
      </w:rPr>
    </w:lvl>
    <w:lvl w:ilvl="2" w:tplc="9BA0D0AC" w:tentative="1">
      <w:start w:val="1"/>
      <w:numFmt w:val="bullet"/>
      <w:lvlText w:val=""/>
      <w:lvlJc w:val="left"/>
      <w:pPr>
        <w:ind w:left="2160" w:hanging="360"/>
      </w:pPr>
      <w:rPr>
        <w:rFonts w:ascii="Wingdings" w:hAnsi="Wingdings" w:hint="default"/>
      </w:rPr>
    </w:lvl>
    <w:lvl w:ilvl="3" w:tplc="CC660890" w:tentative="1">
      <w:start w:val="1"/>
      <w:numFmt w:val="bullet"/>
      <w:lvlText w:val=""/>
      <w:lvlJc w:val="left"/>
      <w:pPr>
        <w:ind w:left="2880" w:hanging="360"/>
      </w:pPr>
      <w:rPr>
        <w:rFonts w:ascii="Symbol" w:hAnsi="Symbol" w:hint="default"/>
      </w:rPr>
    </w:lvl>
    <w:lvl w:ilvl="4" w:tplc="E034C072" w:tentative="1">
      <w:start w:val="1"/>
      <w:numFmt w:val="bullet"/>
      <w:lvlText w:val="o"/>
      <w:lvlJc w:val="left"/>
      <w:pPr>
        <w:ind w:left="3600" w:hanging="360"/>
      </w:pPr>
      <w:rPr>
        <w:rFonts w:ascii="Courier New" w:hAnsi="Courier New" w:cs="Courier New" w:hint="default"/>
      </w:rPr>
    </w:lvl>
    <w:lvl w:ilvl="5" w:tplc="810AE01A" w:tentative="1">
      <w:start w:val="1"/>
      <w:numFmt w:val="bullet"/>
      <w:lvlText w:val=""/>
      <w:lvlJc w:val="left"/>
      <w:pPr>
        <w:ind w:left="4320" w:hanging="360"/>
      </w:pPr>
      <w:rPr>
        <w:rFonts w:ascii="Wingdings" w:hAnsi="Wingdings" w:hint="default"/>
      </w:rPr>
    </w:lvl>
    <w:lvl w:ilvl="6" w:tplc="ECAE97EE" w:tentative="1">
      <w:start w:val="1"/>
      <w:numFmt w:val="bullet"/>
      <w:lvlText w:val=""/>
      <w:lvlJc w:val="left"/>
      <w:pPr>
        <w:ind w:left="5040" w:hanging="360"/>
      </w:pPr>
      <w:rPr>
        <w:rFonts w:ascii="Symbol" w:hAnsi="Symbol" w:hint="default"/>
      </w:rPr>
    </w:lvl>
    <w:lvl w:ilvl="7" w:tplc="EF788672" w:tentative="1">
      <w:start w:val="1"/>
      <w:numFmt w:val="bullet"/>
      <w:lvlText w:val="o"/>
      <w:lvlJc w:val="left"/>
      <w:pPr>
        <w:ind w:left="5760" w:hanging="360"/>
      </w:pPr>
      <w:rPr>
        <w:rFonts w:ascii="Courier New" w:hAnsi="Courier New" w:cs="Courier New" w:hint="default"/>
      </w:rPr>
    </w:lvl>
    <w:lvl w:ilvl="8" w:tplc="2DC64CE0" w:tentative="1">
      <w:start w:val="1"/>
      <w:numFmt w:val="bullet"/>
      <w:lvlText w:val=""/>
      <w:lvlJc w:val="left"/>
      <w:pPr>
        <w:ind w:left="6480" w:hanging="360"/>
      </w:pPr>
      <w:rPr>
        <w:rFonts w:ascii="Wingdings" w:hAnsi="Wingdings" w:hint="default"/>
      </w:rPr>
    </w:lvl>
  </w:abstractNum>
  <w:abstractNum w:abstractNumId="21" w15:restartNumberingAfterBreak="0">
    <w:nsid w:val="5AA96088"/>
    <w:multiLevelType w:val="hybridMultilevel"/>
    <w:tmpl w:val="3E2EB8A6"/>
    <w:lvl w:ilvl="0" w:tplc="3E42BF18">
      <w:start w:val="1"/>
      <w:numFmt w:val="bullet"/>
      <w:lvlText w:val=""/>
      <w:lvlJc w:val="left"/>
      <w:pPr>
        <w:ind w:left="780" w:hanging="360"/>
      </w:pPr>
      <w:rPr>
        <w:rFonts w:ascii="Symbol" w:hAnsi="Symbol" w:hint="default"/>
      </w:rPr>
    </w:lvl>
    <w:lvl w:ilvl="1" w:tplc="8D4E90DA" w:tentative="1">
      <w:start w:val="1"/>
      <w:numFmt w:val="bullet"/>
      <w:lvlText w:val="o"/>
      <w:lvlJc w:val="left"/>
      <w:pPr>
        <w:ind w:left="1500" w:hanging="360"/>
      </w:pPr>
      <w:rPr>
        <w:rFonts w:ascii="Courier New" w:hAnsi="Courier New" w:cs="Courier New" w:hint="default"/>
      </w:rPr>
    </w:lvl>
    <w:lvl w:ilvl="2" w:tplc="76D40AF6" w:tentative="1">
      <w:start w:val="1"/>
      <w:numFmt w:val="bullet"/>
      <w:lvlText w:val=""/>
      <w:lvlJc w:val="left"/>
      <w:pPr>
        <w:ind w:left="2220" w:hanging="360"/>
      </w:pPr>
      <w:rPr>
        <w:rFonts w:ascii="Wingdings" w:hAnsi="Wingdings" w:hint="default"/>
      </w:rPr>
    </w:lvl>
    <w:lvl w:ilvl="3" w:tplc="BFB051DC" w:tentative="1">
      <w:start w:val="1"/>
      <w:numFmt w:val="bullet"/>
      <w:lvlText w:val=""/>
      <w:lvlJc w:val="left"/>
      <w:pPr>
        <w:ind w:left="2940" w:hanging="360"/>
      </w:pPr>
      <w:rPr>
        <w:rFonts w:ascii="Symbol" w:hAnsi="Symbol" w:hint="default"/>
      </w:rPr>
    </w:lvl>
    <w:lvl w:ilvl="4" w:tplc="D58AD1AC" w:tentative="1">
      <w:start w:val="1"/>
      <w:numFmt w:val="bullet"/>
      <w:lvlText w:val="o"/>
      <w:lvlJc w:val="left"/>
      <w:pPr>
        <w:ind w:left="3660" w:hanging="360"/>
      </w:pPr>
      <w:rPr>
        <w:rFonts w:ascii="Courier New" w:hAnsi="Courier New" w:cs="Courier New" w:hint="default"/>
      </w:rPr>
    </w:lvl>
    <w:lvl w:ilvl="5" w:tplc="496071BA" w:tentative="1">
      <w:start w:val="1"/>
      <w:numFmt w:val="bullet"/>
      <w:lvlText w:val=""/>
      <w:lvlJc w:val="left"/>
      <w:pPr>
        <w:ind w:left="4380" w:hanging="360"/>
      </w:pPr>
      <w:rPr>
        <w:rFonts w:ascii="Wingdings" w:hAnsi="Wingdings" w:hint="default"/>
      </w:rPr>
    </w:lvl>
    <w:lvl w:ilvl="6" w:tplc="866A2C34" w:tentative="1">
      <w:start w:val="1"/>
      <w:numFmt w:val="bullet"/>
      <w:lvlText w:val=""/>
      <w:lvlJc w:val="left"/>
      <w:pPr>
        <w:ind w:left="5100" w:hanging="360"/>
      </w:pPr>
      <w:rPr>
        <w:rFonts w:ascii="Symbol" w:hAnsi="Symbol" w:hint="default"/>
      </w:rPr>
    </w:lvl>
    <w:lvl w:ilvl="7" w:tplc="13A4E168" w:tentative="1">
      <w:start w:val="1"/>
      <w:numFmt w:val="bullet"/>
      <w:lvlText w:val="o"/>
      <w:lvlJc w:val="left"/>
      <w:pPr>
        <w:ind w:left="5820" w:hanging="360"/>
      </w:pPr>
      <w:rPr>
        <w:rFonts w:ascii="Courier New" w:hAnsi="Courier New" w:cs="Courier New" w:hint="default"/>
      </w:rPr>
    </w:lvl>
    <w:lvl w:ilvl="8" w:tplc="F0EC2C86" w:tentative="1">
      <w:start w:val="1"/>
      <w:numFmt w:val="bullet"/>
      <w:lvlText w:val=""/>
      <w:lvlJc w:val="left"/>
      <w:pPr>
        <w:ind w:left="6540" w:hanging="360"/>
      </w:pPr>
      <w:rPr>
        <w:rFonts w:ascii="Wingdings" w:hAnsi="Wingdings" w:hint="default"/>
      </w:rPr>
    </w:lvl>
  </w:abstractNum>
  <w:abstractNum w:abstractNumId="22" w15:restartNumberingAfterBreak="0">
    <w:nsid w:val="5AD60A61"/>
    <w:multiLevelType w:val="hybridMultilevel"/>
    <w:tmpl w:val="D576BE38"/>
    <w:lvl w:ilvl="0" w:tplc="0CBA8B2E">
      <w:start w:val="1"/>
      <w:numFmt w:val="bullet"/>
      <w:lvlText w:val=""/>
      <w:lvlJc w:val="left"/>
      <w:pPr>
        <w:ind w:left="720" w:hanging="360"/>
      </w:pPr>
      <w:rPr>
        <w:rFonts w:ascii="Symbol" w:hAnsi="Symbol" w:hint="default"/>
      </w:rPr>
    </w:lvl>
    <w:lvl w:ilvl="1" w:tplc="08CE0F74" w:tentative="1">
      <w:start w:val="1"/>
      <w:numFmt w:val="bullet"/>
      <w:lvlText w:val="o"/>
      <w:lvlJc w:val="left"/>
      <w:pPr>
        <w:ind w:left="1440" w:hanging="360"/>
      </w:pPr>
      <w:rPr>
        <w:rFonts w:ascii="Courier New" w:hAnsi="Courier New" w:cs="Courier New" w:hint="default"/>
      </w:rPr>
    </w:lvl>
    <w:lvl w:ilvl="2" w:tplc="135C38B6" w:tentative="1">
      <w:start w:val="1"/>
      <w:numFmt w:val="bullet"/>
      <w:lvlText w:val=""/>
      <w:lvlJc w:val="left"/>
      <w:pPr>
        <w:ind w:left="2160" w:hanging="360"/>
      </w:pPr>
      <w:rPr>
        <w:rFonts w:ascii="Wingdings" w:hAnsi="Wingdings" w:hint="default"/>
      </w:rPr>
    </w:lvl>
    <w:lvl w:ilvl="3" w:tplc="ED848FBA" w:tentative="1">
      <w:start w:val="1"/>
      <w:numFmt w:val="bullet"/>
      <w:lvlText w:val=""/>
      <w:lvlJc w:val="left"/>
      <w:pPr>
        <w:ind w:left="2880" w:hanging="360"/>
      </w:pPr>
      <w:rPr>
        <w:rFonts w:ascii="Symbol" w:hAnsi="Symbol" w:hint="default"/>
      </w:rPr>
    </w:lvl>
    <w:lvl w:ilvl="4" w:tplc="423E950A" w:tentative="1">
      <w:start w:val="1"/>
      <w:numFmt w:val="bullet"/>
      <w:lvlText w:val="o"/>
      <w:lvlJc w:val="left"/>
      <w:pPr>
        <w:ind w:left="3600" w:hanging="360"/>
      </w:pPr>
      <w:rPr>
        <w:rFonts w:ascii="Courier New" w:hAnsi="Courier New" w:cs="Courier New" w:hint="default"/>
      </w:rPr>
    </w:lvl>
    <w:lvl w:ilvl="5" w:tplc="42D66594" w:tentative="1">
      <w:start w:val="1"/>
      <w:numFmt w:val="bullet"/>
      <w:lvlText w:val=""/>
      <w:lvlJc w:val="left"/>
      <w:pPr>
        <w:ind w:left="4320" w:hanging="360"/>
      </w:pPr>
      <w:rPr>
        <w:rFonts w:ascii="Wingdings" w:hAnsi="Wingdings" w:hint="default"/>
      </w:rPr>
    </w:lvl>
    <w:lvl w:ilvl="6" w:tplc="71D22A2E" w:tentative="1">
      <w:start w:val="1"/>
      <w:numFmt w:val="bullet"/>
      <w:lvlText w:val=""/>
      <w:lvlJc w:val="left"/>
      <w:pPr>
        <w:ind w:left="5040" w:hanging="360"/>
      </w:pPr>
      <w:rPr>
        <w:rFonts w:ascii="Symbol" w:hAnsi="Symbol" w:hint="default"/>
      </w:rPr>
    </w:lvl>
    <w:lvl w:ilvl="7" w:tplc="A7DC22AC" w:tentative="1">
      <w:start w:val="1"/>
      <w:numFmt w:val="bullet"/>
      <w:lvlText w:val="o"/>
      <w:lvlJc w:val="left"/>
      <w:pPr>
        <w:ind w:left="5760" w:hanging="360"/>
      </w:pPr>
      <w:rPr>
        <w:rFonts w:ascii="Courier New" w:hAnsi="Courier New" w:cs="Courier New" w:hint="default"/>
      </w:rPr>
    </w:lvl>
    <w:lvl w:ilvl="8" w:tplc="80663F8C" w:tentative="1">
      <w:start w:val="1"/>
      <w:numFmt w:val="bullet"/>
      <w:lvlText w:val=""/>
      <w:lvlJc w:val="left"/>
      <w:pPr>
        <w:ind w:left="6480" w:hanging="360"/>
      </w:pPr>
      <w:rPr>
        <w:rFonts w:ascii="Wingdings" w:hAnsi="Wingdings" w:hint="default"/>
      </w:rPr>
    </w:lvl>
  </w:abstractNum>
  <w:abstractNum w:abstractNumId="23" w15:restartNumberingAfterBreak="0">
    <w:nsid w:val="5E0B1247"/>
    <w:multiLevelType w:val="hybridMultilevel"/>
    <w:tmpl w:val="B2F4B5BA"/>
    <w:lvl w:ilvl="0" w:tplc="1BBED0DC">
      <w:start w:val="1"/>
      <w:numFmt w:val="bullet"/>
      <w:lvlText w:val=""/>
      <w:lvlJc w:val="left"/>
      <w:pPr>
        <w:ind w:left="720" w:hanging="360"/>
      </w:pPr>
      <w:rPr>
        <w:rFonts w:ascii="Symbol" w:hAnsi="Symbol" w:hint="default"/>
      </w:rPr>
    </w:lvl>
    <w:lvl w:ilvl="1" w:tplc="2FC89916" w:tentative="1">
      <w:start w:val="1"/>
      <w:numFmt w:val="bullet"/>
      <w:lvlText w:val="o"/>
      <w:lvlJc w:val="left"/>
      <w:pPr>
        <w:ind w:left="1440" w:hanging="360"/>
      </w:pPr>
      <w:rPr>
        <w:rFonts w:ascii="Courier New" w:hAnsi="Courier New" w:cs="Courier New" w:hint="default"/>
      </w:rPr>
    </w:lvl>
    <w:lvl w:ilvl="2" w:tplc="5E7AEDC8" w:tentative="1">
      <w:start w:val="1"/>
      <w:numFmt w:val="bullet"/>
      <w:lvlText w:val=""/>
      <w:lvlJc w:val="left"/>
      <w:pPr>
        <w:ind w:left="2160" w:hanging="360"/>
      </w:pPr>
      <w:rPr>
        <w:rFonts w:ascii="Wingdings" w:hAnsi="Wingdings" w:hint="default"/>
      </w:rPr>
    </w:lvl>
    <w:lvl w:ilvl="3" w:tplc="D1541D20" w:tentative="1">
      <w:start w:val="1"/>
      <w:numFmt w:val="bullet"/>
      <w:lvlText w:val=""/>
      <w:lvlJc w:val="left"/>
      <w:pPr>
        <w:ind w:left="2880" w:hanging="360"/>
      </w:pPr>
      <w:rPr>
        <w:rFonts w:ascii="Symbol" w:hAnsi="Symbol" w:hint="default"/>
      </w:rPr>
    </w:lvl>
    <w:lvl w:ilvl="4" w:tplc="A3825F76" w:tentative="1">
      <w:start w:val="1"/>
      <w:numFmt w:val="bullet"/>
      <w:lvlText w:val="o"/>
      <w:lvlJc w:val="left"/>
      <w:pPr>
        <w:ind w:left="3600" w:hanging="360"/>
      </w:pPr>
      <w:rPr>
        <w:rFonts w:ascii="Courier New" w:hAnsi="Courier New" w:cs="Courier New" w:hint="default"/>
      </w:rPr>
    </w:lvl>
    <w:lvl w:ilvl="5" w:tplc="C414BCD8" w:tentative="1">
      <w:start w:val="1"/>
      <w:numFmt w:val="bullet"/>
      <w:lvlText w:val=""/>
      <w:lvlJc w:val="left"/>
      <w:pPr>
        <w:ind w:left="4320" w:hanging="360"/>
      </w:pPr>
      <w:rPr>
        <w:rFonts w:ascii="Wingdings" w:hAnsi="Wingdings" w:hint="default"/>
      </w:rPr>
    </w:lvl>
    <w:lvl w:ilvl="6" w:tplc="36E41E76" w:tentative="1">
      <w:start w:val="1"/>
      <w:numFmt w:val="bullet"/>
      <w:lvlText w:val=""/>
      <w:lvlJc w:val="left"/>
      <w:pPr>
        <w:ind w:left="5040" w:hanging="360"/>
      </w:pPr>
      <w:rPr>
        <w:rFonts w:ascii="Symbol" w:hAnsi="Symbol" w:hint="default"/>
      </w:rPr>
    </w:lvl>
    <w:lvl w:ilvl="7" w:tplc="182A606C" w:tentative="1">
      <w:start w:val="1"/>
      <w:numFmt w:val="bullet"/>
      <w:lvlText w:val="o"/>
      <w:lvlJc w:val="left"/>
      <w:pPr>
        <w:ind w:left="5760" w:hanging="360"/>
      </w:pPr>
      <w:rPr>
        <w:rFonts w:ascii="Courier New" w:hAnsi="Courier New" w:cs="Courier New" w:hint="default"/>
      </w:rPr>
    </w:lvl>
    <w:lvl w:ilvl="8" w:tplc="6F7A2C94" w:tentative="1">
      <w:start w:val="1"/>
      <w:numFmt w:val="bullet"/>
      <w:lvlText w:val=""/>
      <w:lvlJc w:val="left"/>
      <w:pPr>
        <w:ind w:left="6480" w:hanging="360"/>
      </w:pPr>
      <w:rPr>
        <w:rFonts w:ascii="Wingdings" w:hAnsi="Wingdings" w:hint="default"/>
      </w:rPr>
    </w:lvl>
  </w:abstractNum>
  <w:abstractNum w:abstractNumId="24" w15:restartNumberingAfterBreak="0">
    <w:nsid w:val="60FF751B"/>
    <w:multiLevelType w:val="hybridMultilevel"/>
    <w:tmpl w:val="E09C456E"/>
    <w:lvl w:ilvl="0" w:tplc="C6B8F316">
      <w:start w:val="1"/>
      <w:numFmt w:val="bullet"/>
      <w:lvlText w:val=""/>
      <w:lvlJc w:val="left"/>
      <w:pPr>
        <w:ind w:left="720" w:hanging="360"/>
      </w:pPr>
      <w:rPr>
        <w:rFonts w:ascii="Symbol" w:hAnsi="Symbol" w:hint="default"/>
      </w:rPr>
    </w:lvl>
    <w:lvl w:ilvl="1" w:tplc="36A85C22" w:tentative="1">
      <w:start w:val="1"/>
      <w:numFmt w:val="bullet"/>
      <w:lvlText w:val="o"/>
      <w:lvlJc w:val="left"/>
      <w:pPr>
        <w:ind w:left="1440" w:hanging="360"/>
      </w:pPr>
      <w:rPr>
        <w:rFonts w:ascii="Courier New" w:hAnsi="Courier New" w:cs="Courier New" w:hint="default"/>
      </w:rPr>
    </w:lvl>
    <w:lvl w:ilvl="2" w:tplc="E7207040" w:tentative="1">
      <w:start w:val="1"/>
      <w:numFmt w:val="bullet"/>
      <w:lvlText w:val=""/>
      <w:lvlJc w:val="left"/>
      <w:pPr>
        <w:ind w:left="2160" w:hanging="360"/>
      </w:pPr>
      <w:rPr>
        <w:rFonts w:ascii="Wingdings" w:hAnsi="Wingdings" w:hint="default"/>
      </w:rPr>
    </w:lvl>
    <w:lvl w:ilvl="3" w:tplc="A69E6F26" w:tentative="1">
      <w:start w:val="1"/>
      <w:numFmt w:val="bullet"/>
      <w:lvlText w:val=""/>
      <w:lvlJc w:val="left"/>
      <w:pPr>
        <w:ind w:left="2880" w:hanging="360"/>
      </w:pPr>
      <w:rPr>
        <w:rFonts w:ascii="Symbol" w:hAnsi="Symbol" w:hint="default"/>
      </w:rPr>
    </w:lvl>
    <w:lvl w:ilvl="4" w:tplc="9C3C2A42" w:tentative="1">
      <w:start w:val="1"/>
      <w:numFmt w:val="bullet"/>
      <w:lvlText w:val="o"/>
      <w:lvlJc w:val="left"/>
      <w:pPr>
        <w:ind w:left="3600" w:hanging="360"/>
      </w:pPr>
      <w:rPr>
        <w:rFonts w:ascii="Courier New" w:hAnsi="Courier New" w:cs="Courier New" w:hint="default"/>
      </w:rPr>
    </w:lvl>
    <w:lvl w:ilvl="5" w:tplc="A80EA44E" w:tentative="1">
      <w:start w:val="1"/>
      <w:numFmt w:val="bullet"/>
      <w:lvlText w:val=""/>
      <w:lvlJc w:val="left"/>
      <w:pPr>
        <w:ind w:left="4320" w:hanging="360"/>
      </w:pPr>
      <w:rPr>
        <w:rFonts w:ascii="Wingdings" w:hAnsi="Wingdings" w:hint="default"/>
      </w:rPr>
    </w:lvl>
    <w:lvl w:ilvl="6" w:tplc="B99E5352" w:tentative="1">
      <w:start w:val="1"/>
      <w:numFmt w:val="bullet"/>
      <w:lvlText w:val=""/>
      <w:lvlJc w:val="left"/>
      <w:pPr>
        <w:ind w:left="5040" w:hanging="360"/>
      </w:pPr>
      <w:rPr>
        <w:rFonts w:ascii="Symbol" w:hAnsi="Symbol" w:hint="default"/>
      </w:rPr>
    </w:lvl>
    <w:lvl w:ilvl="7" w:tplc="004EF65E" w:tentative="1">
      <w:start w:val="1"/>
      <w:numFmt w:val="bullet"/>
      <w:lvlText w:val="o"/>
      <w:lvlJc w:val="left"/>
      <w:pPr>
        <w:ind w:left="5760" w:hanging="360"/>
      </w:pPr>
      <w:rPr>
        <w:rFonts w:ascii="Courier New" w:hAnsi="Courier New" w:cs="Courier New" w:hint="default"/>
      </w:rPr>
    </w:lvl>
    <w:lvl w:ilvl="8" w:tplc="F60CAB82" w:tentative="1">
      <w:start w:val="1"/>
      <w:numFmt w:val="bullet"/>
      <w:lvlText w:val=""/>
      <w:lvlJc w:val="left"/>
      <w:pPr>
        <w:ind w:left="6480" w:hanging="360"/>
      </w:pPr>
      <w:rPr>
        <w:rFonts w:ascii="Wingdings" w:hAnsi="Wingdings" w:hint="default"/>
      </w:rPr>
    </w:lvl>
  </w:abstractNum>
  <w:abstractNum w:abstractNumId="25" w15:restartNumberingAfterBreak="0">
    <w:nsid w:val="625F123E"/>
    <w:multiLevelType w:val="hybridMultilevel"/>
    <w:tmpl w:val="232C9AA0"/>
    <w:lvl w:ilvl="0" w:tplc="5840043C">
      <w:start w:val="1"/>
      <w:numFmt w:val="bullet"/>
      <w:lvlText w:val=""/>
      <w:lvlJc w:val="left"/>
      <w:pPr>
        <w:ind w:left="720" w:hanging="360"/>
      </w:pPr>
      <w:rPr>
        <w:rFonts w:ascii="Symbol" w:hAnsi="Symbol" w:hint="default"/>
      </w:rPr>
    </w:lvl>
    <w:lvl w:ilvl="1" w:tplc="F1A0206C" w:tentative="1">
      <w:start w:val="1"/>
      <w:numFmt w:val="bullet"/>
      <w:lvlText w:val="o"/>
      <w:lvlJc w:val="left"/>
      <w:pPr>
        <w:ind w:left="1440" w:hanging="360"/>
      </w:pPr>
      <w:rPr>
        <w:rFonts w:ascii="Courier New" w:hAnsi="Courier New" w:cs="Courier New" w:hint="default"/>
      </w:rPr>
    </w:lvl>
    <w:lvl w:ilvl="2" w:tplc="11E4944C" w:tentative="1">
      <w:start w:val="1"/>
      <w:numFmt w:val="bullet"/>
      <w:lvlText w:val=""/>
      <w:lvlJc w:val="left"/>
      <w:pPr>
        <w:ind w:left="2160" w:hanging="360"/>
      </w:pPr>
      <w:rPr>
        <w:rFonts w:ascii="Wingdings" w:hAnsi="Wingdings" w:hint="default"/>
      </w:rPr>
    </w:lvl>
    <w:lvl w:ilvl="3" w:tplc="ADE239C6" w:tentative="1">
      <w:start w:val="1"/>
      <w:numFmt w:val="bullet"/>
      <w:lvlText w:val=""/>
      <w:lvlJc w:val="left"/>
      <w:pPr>
        <w:ind w:left="2880" w:hanging="360"/>
      </w:pPr>
      <w:rPr>
        <w:rFonts w:ascii="Symbol" w:hAnsi="Symbol" w:hint="default"/>
      </w:rPr>
    </w:lvl>
    <w:lvl w:ilvl="4" w:tplc="CEC04540" w:tentative="1">
      <w:start w:val="1"/>
      <w:numFmt w:val="bullet"/>
      <w:lvlText w:val="o"/>
      <w:lvlJc w:val="left"/>
      <w:pPr>
        <w:ind w:left="3600" w:hanging="360"/>
      </w:pPr>
      <w:rPr>
        <w:rFonts w:ascii="Courier New" w:hAnsi="Courier New" w:cs="Courier New" w:hint="default"/>
      </w:rPr>
    </w:lvl>
    <w:lvl w:ilvl="5" w:tplc="28A2360E" w:tentative="1">
      <w:start w:val="1"/>
      <w:numFmt w:val="bullet"/>
      <w:lvlText w:val=""/>
      <w:lvlJc w:val="left"/>
      <w:pPr>
        <w:ind w:left="4320" w:hanging="360"/>
      </w:pPr>
      <w:rPr>
        <w:rFonts w:ascii="Wingdings" w:hAnsi="Wingdings" w:hint="default"/>
      </w:rPr>
    </w:lvl>
    <w:lvl w:ilvl="6" w:tplc="FFF6248C" w:tentative="1">
      <w:start w:val="1"/>
      <w:numFmt w:val="bullet"/>
      <w:lvlText w:val=""/>
      <w:lvlJc w:val="left"/>
      <w:pPr>
        <w:ind w:left="5040" w:hanging="360"/>
      </w:pPr>
      <w:rPr>
        <w:rFonts w:ascii="Symbol" w:hAnsi="Symbol" w:hint="default"/>
      </w:rPr>
    </w:lvl>
    <w:lvl w:ilvl="7" w:tplc="83DAB598" w:tentative="1">
      <w:start w:val="1"/>
      <w:numFmt w:val="bullet"/>
      <w:lvlText w:val="o"/>
      <w:lvlJc w:val="left"/>
      <w:pPr>
        <w:ind w:left="5760" w:hanging="360"/>
      </w:pPr>
      <w:rPr>
        <w:rFonts w:ascii="Courier New" w:hAnsi="Courier New" w:cs="Courier New" w:hint="default"/>
      </w:rPr>
    </w:lvl>
    <w:lvl w:ilvl="8" w:tplc="08DC34D8" w:tentative="1">
      <w:start w:val="1"/>
      <w:numFmt w:val="bullet"/>
      <w:lvlText w:val=""/>
      <w:lvlJc w:val="left"/>
      <w:pPr>
        <w:ind w:left="6480" w:hanging="360"/>
      </w:pPr>
      <w:rPr>
        <w:rFonts w:ascii="Wingdings" w:hAnsi="Wingdings" w:hint="default"/>
      </w:rPr>
    </w:lvl>
  </w:abstractNum>
  <w:abstractNum w:abstractNumId="26" w15:restartNumberingAfterBreak="0">
    <w:nsid w:val="7ABC4EAC"/>
    <w:multiLevelType w:val="hybridMultilevel"/>
    <w:tmpl w:val="D0200444"/>
    <w:lvl w:ilvl="0" w:tplc="7A826024">
      <w:start w:val="1"/>
      <w:numFmt w:val="bullet"/>
      <w:lvlText w:val=""/>
      <w:lvlJc w:val="left"/>
      <w:pPr>
        <w:ind w:left="720" w:hanging="360"/>
      </w:pPr>
      <w:rPr>
        <w:rFonts w:ascii="Symbol" w:hAnsi="Symbol" w:hint="default"/>
      </w:rPr>
    </w:lvl>
    <w:lvl w:ilvl="1" w:tplc="DE26FC26" w:tentative="1">
      <w:start w:val="1"/>
      <w:numFmt w:val="bullet"/>
      <w:lvlText w:val="o"/>
      <w:lvlJc w:val="left"/>
      <w:pPr>
        <w:ind w:left="1440" w:hanging="360"/>
      </w:pPr>
      <w:rPr>
        <w:rFonts w:ascii="Courier New" w:hAnsi="Courier New" w:cs="Courier New" w:hint="default"/>
      </w:rPr>
    </w:lvl>
    <w:lvl w:ilvl="2" w:tplc="D1D0C9DE" w:tentative="1">
      <w:start w:val="1"/>
      <w:numFmt w:val="bullet"/>
      <w:lvlText w:val=""/>
      <w:lvlJc w:val="left"/>
      <w:pPr>
        <w:ind w:left="2160" w:hanging="360"/>
      </w:pPr>
      <w:rPr>
        <w:rFonts w:ascii="Wingdings" w:hAnsi="Wingdings" w:hint="default"/>
      </w:rPr>
    </w:lvl>
    <w:lvl w:ilvl="3" w:tplc="C318FE2C" w:tentative="1">
      <w:start w:val="1"/>
      <w:numFmt w:val="bullet"/>
      <w:lvlText w:val=""/>
      <w:lvlJc w:val="left"/>
      <w:pPr>
        <w:ind w:left="2880" w:hanging="360"/>
      </w:pPr>
      <w:rPr>
        <w:rFonts w:ascii="Symbol" w:hAnsi="Symbol" w:hint="default"/>
      </w:rPr>
    </w:lvl>
    <w:lvl w:ilvl="4" w:tplc="6DE44B5E" w:tentative="1">
      <w:start w:val="1"/>
      <w:numFmt w:val="bullet"/>
      <w:lvlText w:val="o"/>
      <w:lvlJc w:val="left"/>
      <w:pPr>
        <w:ind w:left="3600" w:hanging="360"/>
      </w:pPr>
      <w:rPr>
        <w:rFonts w:ascii="Courier New" w:hAnsi="Courier New" w:cs="Courier New" w:hint="default"/>
      </w:rPr>
    </w:lvl>
    <w:lvl w:ilvl="5" w:tplc="CBAAB306" w:tentative="1">
      <w:start w:val="1"/>
      <w:numFmt w:val="bullet"/>
      <w:lvlText w:val=""/>
      <w:lvlJc w:val="left"/>
      <w:pPr>
        <w:ind w:left="4320" w:hanging="360"/>
      </w:pPr>
      <w:rPr>
        <w:rFonts w:ascii="Wingdings" w:hAnsi="Wingdings" w:hint="default"/>
      </w:rPr>
    </w:lvl>
    <w:lvl w:ilvl="6" w:tplc="8C9CCD9E" w:tentative="1">
      <w:start w:val="1"/>
      <w:numFmt w:val="bullet"/>
      <w:lvlText w:val=""/>
      <w:lvlJc w:val="left"/>
      <w:pPr>
        <w:ind w:left="5040" w:hanging="360"/>
      </w:pPr>
      <w:rPr>
        <w:rFonts w:ascii="Symbol" w:hAnsi="Symbol" w:hint="default"/>
      </w:rPr>
    </w:lvl>
    <w:lvl w:ilvl="7" w:tplc="D55A6218" w:tentative="1">
      <w:start w:val="1"/>
      <w:numFmt w:val="bullet"/>
      <w:lvlText w:val="o"/>
      <w:lvlJc w:val="left"/>
      <w:pPr>
        <w:ind w:left="5760" w:hanging="360"/>
      </w:pPr>
      <w:rPr>
        <w:rFonts w:ascii="Courier New" w:hAnsi="Courier New" w:cs="Courier New" w:hint="default"/>
      </w:rPr>
    </w:lvl>
    <w:lvl w:ilvl="8" w:tplc="B9BE6032" w:tentative="1">
      <w:start w:val="1"/>
      <w:numFmt w:val="bullet"/>
      <w:lvlText w:val=""/>
      <w:lvlJc w:val="left"/>
      <w:pPr>
        <w:ind w:left="6480" w:hanging="360"/>
      </w:pPr>
      <w:rPr>
        <w:rFonts w:ascii="Wingdings" w:hAnsi="Wingdings" w:hint="default"/>
      </w:rPr>
    </w:lvl>
  </w:abstractNum>
  <w:abstractNum w:abstractNumId="27" w15:restartNumberingAfterBreak="0">
    <w:nsid w:val="7CA76FD0"/>
    <w:multiLevelType w:val="hybridMultilevel"/>
    <w:tmpl w:val="BE66F97A"/>
    <w:lvl w:ilvl="0" w:tplc="B06490A0">
      <w:start w:val="1"/>
      <w:numFmt w:val="bullet"/>
      <w:lvlText w:val=""/>
      <w:lvlJc w:val="left"/>
      <w:pPr>
        <w:ind w:left="720" w:hanging="360"/>
      </w:pPr>
      <w:rPr>
        <w:rFonts w:ascii="Symbol" w:hAnsi="Symbol" w:hint="default"/>
      </w:rPr>
    </w:lvl>
    <w:lvl w:ilvl="1" w:tplc="DB90E122" w:tentative="1">
      <w:start w:val="1"/>
      <w:numFmt w:val="bullet"/>
      <w:lvlText w:val="o"/>
      <w:lvlJc w:val="left"/>
      <w:pPr>
        <w:ind w:left="1440" w:hanging="360"/>
      </w:pPr>
      <w:rPr>
        <w:rFonts w:ascii="Courier New" w:hAnsi="Courier New" w:cs="Courier New" w:hint="default"/>
      </w:rPr>
    </w:lvl>
    <w:lvl w:ilvl="2" w:tplc="7A92C8E2" w:tentative="1">
      <w:start w:val="1"/>
      <w:numFmt w:val="bullet"/>
      <w:lvlText w:val=""/>
      <w:lvlJc w:val="left"/>
      <w:pPr>
        <w:ind w:left="2160" w:hanging="360"/>
      </w:pPr>
      <w:rPr>
        <w:rFonts w:ascii="Wingdings" w:hAnsi="Wingdings" w:hint="default"/>
      </w:rPr>
    </w:lvl>
    <w:lvl w:ilvl="3" w:tplc="39189584" w:tentative="1">
      <w:start w:val="1"/>
      <w:numFmt w:val="bullet"/>
      <w:lvlText w:val=""/>
      <w:lvlJc w:val="left"/>
      <w:pPr>
        <w:ind w:left="2880" w:hanging="360"/>
      </w:pPr>
      <w:rPr>
        <w:rFonts w:ascii="Symbol" w:hAnsi="Symbol" w:hint="default"/>
      </w:rPr>
    </w:lvl>
    <w:lvl w:ilvl="4" w:tplc="9828A6DE" w:tentative="1">
      <w:start w:val="1"/>
      <w:numFmt w:val="bullet"/>
      <w:lvlText w:val="o"/>
      <w:lvlJc w:val="left"/>
      <w:pPr>
        <w:ind w:left="3600" w:hanging="360"/>
      </w:pPr>
      <w:rPr>
        <w:rFonts w:ascii="Courier New" w:hAnsi="Courier New" w:cs="Courier New" w:hint="default"/>
      </w:rPr>
    </w:lvl>
    <w:lvl w:ilvl="5" w:tplc="3DB22B72" w:tentative="1">
      <w:start w:val="1"/>
      <w:numFmt w:val="bullet"/>
      <w:lvlText w:val=""/>
      <w:lvlJc w:val="left"/>
      <w:pPr>
        <w:ind w:left="4320" w:hanging="360"/>
      </w:pPr>
      <w:rPr>
        <w:rFonts w:ascii="Wingdings" w:hAnsi="Wingdings" w:hint="default"/>
      </w:rPr>
    </w:lvl>
    <w:lvl w:ilvl="6" w:tplc="3F004364" w:tentative="1">
      <w:start w:val="1"/>
      <w:numFmt w:val="bullet"/>
      <w:lvlText w:val=""/>
      <w:lvlJc w:val="left"/>
      <w:pPr>
        <w:ind w:left="5040" w:hanging="360"/>
      </w:pPr>
      <w:rPr>
        <w:rFonts w:ascii="Symbol" w:hAnsi="Symbol" w:hint="default"/>
      </w:rPr>
    </w:lvl>
    <w:lvl w:ilvl="7" w:tplc="DF961C16" w:tentative="1">
      <w:start w:val="1"/>
      <w:numFmt w:val="bullet"/>
      <w:lvlText w:val="o"/>
      <w:lvlJc w:val="left"/>
      <w:pPr>
        <w:ind w:left="5760" w:hanging="360"/>
      </w:pPr>
      <w:rPr>
        <w:rFonts w:ascii="Courier New" w:hAnsi="Courier New" w:cs="Courier New" w:hint="default"/>
      </w:rPr>
    </w:lvl>
    <w:lvl w:ilvl="8" w:tplc="B6988D34" w:tentative="1">
      <w:start w:val="1"/>
      <w:numFmt w:val="bullet"/>
      <w:lvlText w:val=""/>
      <w:lvlJc w:val="left"/>
      <w:pPr>
        <w:ind w:left="6480" w:hanging="360"/>
      </w:pPr>
      <w:rPr>
        <w:rFonts w:ascii="Wingdings" w:hAnsi="Wingdings" w:hint="default"/>
      </w:rPr>
    </w:lvl>
  </w:abstractNum>
  <w:abstractNum w:abstractNumId="28" w15:restartNumberingAfterBreak="0">
    <w:nsid w:val="7D9479D3"/>
    <w:multiLevelType w:val="hybridMultilevel"/>
    <w:tmpl w:val="B15CB440"/>
    <w:lvl w:ilvl="0" w:tplc="45145DFA">
      <w:start w:val="1"/>
      <w:numFmt w:val="bullet"/>
      <w:lvlText w:val=""/>
      <w:lvlJc w:val="left"/>
      <w:pPr>
        <w:ind w:left="720" w:hanging="360"/>
      </w:pPr>
      <w:rPr>
        <w:rFonts w:ascii="Symbol" w:hAnsi="Symbol" w:hint="default"/>
      </w:rPr>
    </w:lvl>
    <w:lvl w:ilvl="1" w:tplc="9C7CA9F8" w:tentative="1">
      <w:start w:val="1"/>
      <w:numFmt w:val="bullet"/>
      <w:lvlText w:val="o"/>
      <w:lvlJc w:val="left"/>
      <w:pPr>
        <w:ind w:left="1440" w:hanging="360"/>
      </w:pPr>
      <w:rPr>
        <w:rFonts w:ascii="Courier New" w:hAnsi="Courier New" w:cs="Courier New" w:hint="default"/>
      </w:rPr>
    </w:lvl>
    <w:lvl w:ilvl="2" w:tplc="0E961256" w:tentative="1">
      <w:start w:val="1"/>
      <w:numFmt w:val="bullet"/>
      <w:lvlText w:val=""/>
      <w:lvlJc w:val="left"/>
      <w:pPr>
        <w:ind w:left="2160" w:hanging="360"/>
      </w:pPr>
      <w:rPr>
        <w:rFonts w:ascii="Wingdings" w:hAnsi="Wingdings" w:hint="default"/>
      </w:rPr>
    </w:lvl>
    <w:lvl w:ilvl="3" w:tplc="D5E427AA" w:tentative="1">
      <w:start w:val="1"/>
      <w:numFmt w:val="bullet"/>
      <w:lvlText w:val=""/>
      <w:lvlJc w:val="left"/>
      <w:pPr>
        <w:ind w:left="2880" w:hanging="360"/>
      </w:pPr>
      <w:rPr>
        <w:rFonts w:ascii="Symbol" w:hAnsi="Symbol" w:hint="default"/>
      </w:rPr>
    </w:lvl>
    <w:lvl w:ilvl="4" w:tplc="0B8A1B6A" w:tentative="1">
      <w:start w:val="1"/>
      <w:numFmt w:val="bullet"/>
      <w:lvlText w:val="o"/>
      <w:lvlJc w:val="left"/>
      <w:pPr>
        <w:ind w:left="3600" w:hanging="360"/>
      </w:pPr>
      <w:rPr>
        <w:rFonts w:ascii="Courier New" w:hAnsi="Courier New" w:cs="Courier New" w:hint="default"/>
      </w:rPr>
    </w:lvl>
    <w:lvl w:ilvl="5" w:tplc="1B2E0BFC" w:tentative="1">
      <w:start w:val="1"/>
      <w:numFmt w:val="bullet"/>
      <w:lvlText w:val=""/>
      <w:lvlJc w:val="left"/>
      <w:pPr>
        <w:ind w:left="4320" w:hanging="360"/>
      </w:pPr>
      <w:rPr>
        <w:rFonts w:ascii="Wingdings" w:hAnsi="Wingdings" w:hint="default"/>
      </w:rPr>
    </w:lvl>
    <w:lvl w:ilvl="6" w:tplc="0F966DE0" w:tentative="1">
      <w:start w:val="1"/>
      <w:numFmt w:val="bullet"/>
      <w:lvlText w:val=""/>
      <w:lvlJc w:val="left"/>
      <w:pPr>
        <w:ind w:left="5040" w:hanging="360"/>
      </w:pPr>
      <w:rPr>
        <w:rFonts w:ascii="Symbol" w:hAnsi="Symbol" w:hint="default"/>
      </w:rPr>
    </w:lvl>
    <w:lvl w:ilvl="7" w:tplc="A704E4FE" w:tentative="1">
      <w:start w:val="1"/>
      <w:numFmt w:val="bullet"/>
      <w:lvlText w:val="o"/>
      <w:lvlJc w:val="left"/>
      <w:pPr>
        <w:ind w:left="5760" w:hanging="360"/>
      </w:pPr>
      <w:rPr>
        <w:rFonts w:ascii="Courier New" w:hAnsi="Courier New" w:cs="Courier New" w:hint="default"/>
      </w:rPr>
    </w:lvl>
    <w:lvl w:ilvl="8" w:tplc="8A20717E" w:tentative="1">
      <w:start w:val="1"/>
      <w:numFmt w:val="bullet"/>
      <w:lvlText w:val=""/>
      <w:lvlJc w:val="left"/>
      <w:pPr>
        <w:ind w:left="6480" w:hanging="360"/>
      </w:pPr>
      <w:rPr>
        <w:rFonts w:ascii="Wingdings" w:hAnsi="Wingdings" w:hint="default"/>
      </w:rPr>
    </w:lvl>
  </w:abstractNum>
  <w:num w:numId="1">
    <w:abstractNumId w:val="10"/>
  </w:num>
  <w:num w:numId="2">
    <w:abstractNumId w:val="21"/>
  </w:num>
  <w:num w:numId="3">
    <w:abstractNumId w:val="9"/>
  </w:num>
  <w:num w:numId="4">
    <w:abstractNumId w:val="18"/>
  </w:num>
  <w:num w:numId="5">
    <w:abstractNumId w:val="2"/>
  </w:num>
  <w:num w:numId="6">
    <w:abstractNumId w:val="22"/>
  </w:num>
  <w:num w:numId="7">
    <w:abstractNumId w:val="16"/>
  </w:num>
  <w:num w:numId="8">
    <w:abstractNumId w:val="4"/>
  </w:num>
  <w:num w:numId="9">
    <w:abstractNumId w:val="7"/>
  </w:num>
  <w:num w:numId="10">
    <w:abstractNumId w:val="3"/>
  </w:num>
  <w:num w:numId="11">
    <w:abstractNumId w:val="20"/>
  </w:num>
  <w:num w:numId="12">
    <w:abstractNumId w:val="26"/>
  </w:num>
  <w:num w:numId="13">
    <w:abstractNumId w:val="0"/>
  </w:num>
  <w:num w:numId="14">
    <w:abstractNumId w:val="24"/>
  </w:num>
  <w:num w:numId="15">
    <w:abstractNumId w:val="27"/>
  </w:num>
  <w:num w:numId="16">
    <w:abstractNumId w:val="6"/>
  </w:num>
  <w:num w:numId="17">
    <w:abstractNumId w:val="14"/>
  </w:num>
  <w:num w:numId="18">
    <w:abstractNumId w:val="12"/>
  </w:num>
  <w:num w:numId="19">
    <w:abstractNumId w:val="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1"/>
  </w:num>
  <w:num w:numId="22">
    <w:abstractNumId w:val="13"/>
  </w:num>
  <w:num w:numId="23">
    <w:abstractNumId w:val="11"/>
  </w:num>
  <w:num w:numId="24">
    <w:abstractNumId w:val="17"/>
  </w:num>
  <w:num w:numId="25">
    <w:abstractNumId w:val="19"/>
  </w:num>
  <w:num w:numId="26">
    <w:abstractNumId w:val="8"/>
  </w:num>
  <w:num w:numId="27">
    <w:abstractNumId w:val="23"/>
  </w:num>
  <w:num w:numId="28">
    <w:abstractNumId w:val="28"/>
  </w:num>
  <w:num w:numId="29">
    <w:abstractNumId w:val="2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70285"/>
    <w:rsid w:val="000006CD"/>
    <w:rsid w:val="000007A5"/>
    <w:rsid w:val="00000BF4"/>
    <w:rsid w:val="000019D9"/>
    <w:rsid w:val="0000274E"/>
    <w:rsid w:val="00002AD1"/>
    <w:rsid w:val="00002F26"/>
    <w:rsid w:val="000032D4"/>
    <w:rsid w:val="00003BBB"/>
    <w:rsid w:val="000059D9"/>
    <w:rsid w:val="00005FC0"/>
    <w:rsid w:val="00007B75"/>
    <w:rsid w:val="00007FDC"/>
    <w:rsid w:val="00010724"/>
    <w:rsid w:val="00011274"/>
    <w:rsid w:val="0001194F"/>
    <w:rsid w:val="0001334E"/>
    <w:rsid w:val="00013363"/>
    <w:rsid w:val="0001370A"/>
    <w:rsid w:val="00013E2E"/>
    <w:rsid w:val="00013E36"/>
    <w:rsid w:val="00014A72"/>
    <w:rsid w:val="00014F68"/>
    <w:rsid w:val="00015260"/>
    <w:rsid w:val="0001572D"/>
    <w:rsid w:val="00020533"/>
    <w:rsid w:val="00020D7E"/>
    <w:rsid w:val="00021B04"/>
    <w:rsid w:val="00021DC4"/>
    <w:rsid w:val="00021EC2"/>
    <w:rsid w:val="00022338"/>
    <w:rsid w:val="00023D60"/>
    <w:rsid w:val="00024F6B"/>
    <w:rsid w:val="00025B97"/>
    <w:rsid w:val="00027FDF"/>
    <w:rsid w:val="000303D2"/>
    <w:rsid w:val="000305CC"/>
    <w:rsid w:val="00031B7D"/>
    <w:rsid w:val="00032030"/>
    <w:rsid w:val="000324BE"/>
    <w:rsid w:val="000329B7"/>
    <w:rsid w:val="0003457D"/>
    <w:rsid w:val="00034831"/>
    <w:rsid w:val="00034ACD"/>
    <w:rsid w:val="00036350"/>
    <w:rsid w:val="000365B1"/>
    <w:rsid w:val="00036AC3"/>
    <w:rsid w:val="000404F7"/>
    <w:rsid w:val="000409A2"/>
    <w:rsid w:val="00040F09"/>
    <w:rsid w:val="00040FBC"/>
    <w:rsid w:val="00041013"/>
    <w:rsid w:val="00042270"/>
    <w:rsid w:val="000426AF"/>
    <w:rsid w:val="000434A3"/>
    <w:rsid w:val="000434BD"/>
    <w:rsid w:val="00045D83"/>
    <w:rsid w:val="00045FC4"/>
    <w:rsid w:val="0004658D"/>
    <w:rsid w:val="00046F63"/>
    <w:rsid w:val="00047158"/>
    <w:rsid w:val="000503D0"/>
    <w:rsid w:val="0005080D"/>
    <w:rsid w:val="00050C23"/>
    <w:rsid w:val="00051B4C"/>
    <w:rsid w:val="00051FA6"/>
    <w:rsid w:val="000522D1"/>
    <w:rsid w:val="00053590"/>
    <w:rsid w:val="000539C0"/>
    <w:rsid w:val="00053B87"/>
    <w:rsid w:val="00054367"/>
    <w:rsid w:val="0005454F"/>
    <w:rsid w:val="00054703"/>
    <w:rsid w:val="00056223"/>
    <w:rsid w:val="00056B75"/>
    <w:rsid w:val="00056BB5"/>
    <w:rsid w:val="0005769E"/>
    <w:rsid w:val="00060093"/>
    <w:rsid w:val="000607DD"/>
    <w:rsid w:val="000617F5"/>
    <w:rsid w:val="00062CD7"/>
    <w:rsid w:val="00062E4B"/>
    <w:rsid w:val="0006342A"/>
    <w:rsid w:val="00063B1B"/>
    <w:rsid w:val="00064C0A"/>
    <w:rsid w:val="000651D8"/>
    <w:rsid w:val="00065339"/>
    <w:rsid w:val="00066965"/>
    <w:rsid w:val="00066E58"/>
    <w:rsid w:val="00066FCF"/>
    <w:rsid w:val="00067E39"/>
    <w:rsid w:val="00071E4A"/>
    <w:rsid w:val="00072AD8"/>
    <w:rsid w:val="00072BAC"/>
    <w:rsid w:val="00073C7A"/>
    <w:rsid w:val="00074997"/>
    <w:rsid w:val="000757EF"/>
    <w:rsid w:val="00076C1E"/>
    <w:rsid w:val="00077B16"/>
    <w:rsid w:val="0008001C"/>
    <w:rsid w:val="00081094"/>
    <w:rsid w:val="00081E1D"/>
    <w:rsid w:val="0008210C"/>
    <w:rsid w:val="000823CB"/>
    <w:rsid w:val="00082F74"/>
    <w:rsid w:val="00083381"/>
    <w:rsid w:val="000833FB"/>
    <w:rsid w:val="00083FBE"/>
    <w:rsid w:val="00084156"/>
    <w:rsid w:val="0008507C"/>
    <w:rsid w:val="00087DB2"/>
    <w:rsid w:val="00090FA7"/>
    <w:rsid w:val="000916A6"/>
    <w:rsid w:val="00091B05"/>
    <w:rsid w:val="0009221F"/>
    <w:rsid w:val="00092C7F"/>
    <w:rsid w:val="00092C83"/>
    <w:rsid w:val="00092DC7"/>
    <w:rsid w:val="0009343D"/>
    <w:rsid w:val="00093635"/>
    <w:rsid w:val="000936A3"/>
    <w:rsid w:val="00094DE7"/>
    <w:rsid w:val="00095B7E"/>
    <w:rsid w:val="00095FE7"/>
    <w:rsid w:val="00096A91"/>
    <w:rsid w:val="00096E22"/>
    <w:rsid w:val="00096F6C"/>
    <w:rsid w:val="00097A3F"/>
    <w:rsid w:val="000A0D4A"/>
    <w:rsid w:val="000A0EC5"/>
    <w:rsid w:val="000A0EFB"/>
    <w:rsid w:val="000A105B"/>
    <w:rsid w:val="000A2ABD"/>
    <w:rsid w:val="000A3DA5"/>
    <w:rsid w:val="000A3F3B"/>
    <w:rsid w:val="000A411D"/>
    <w:rsid w:val="000A467E"/>
    <w:rsid w:val="000A51D5"/>
    <w:rsid w:val="000A60B2"/>
    <w:rsid w:val="000A624D"/>
    <w:rsid w:val="000A7234"/>
    <w:rsid w:val="000A77A3"/>
    <w:rsid w:val="000A7A00"/>
    <w:rsid w:val="000B037D"/>
    <w:rsid w:val="000B0B27"/>
    <w:rsid w:val="000B1C92"/>
    <w:rsid w:val="000B217B"/>
    <w:rsid w:val="000B346A"/>
    <w:rsid w:val="000B37BD"/>
    <w:rsid w:val="000B4171"/>
    <w:rsid w:val="000B4428"/>
    <w:rsid w:val="000B57F2"/>
    <w:rsid w:val="000B5A92"/>
    <w:rsid w:val="000B6B11"/>
    <w:rsid w:val="000B7E77"/>
    <w:rsid w:val="000C0239"/>
    <w:rsid w:val="000C0903"/>
    <w:rsid w:val="000C0974"/>
    <w:rsid w:val="000C142F"/>
    <w:rsid w:val="000C174C"/>
    <w:rsid w:val="000C184A"/>
    <w:rsid w:val="000C2069"/>
    <w:rsid w:val="000C2C81"/>
    <w:rsid w:val="000C3330"/>
    <w:rsid w:val="000C34EF"/>
    <w:rsid w:val="000C3994"/>
    <w:rsid w:val="000C3E85"/>
    <w:rsid w:val="000C41B5"/>
    <w:rsid w:val="000C4638"/>
    <w:rsid w:val="000C52AA"/>
    <w:rsid w:val="000C546A"/>
    <w:rsid w:val="000C5709"/>
    <w:rsid w:val="000C59E3"/>
    <w:rsid w:val="000C5C9B"/>
    <w:rsid w:val="000C628A"/>
    <w:rsid w:val="000C62C4"/>
    <w:rsid w:val="000C6A5B"/>
    <w:rsid w:val="000C71B6"/>
    <w:rsid w:val="000C7B83"/>
    <w:rsid w:val="000D0364"/>
    <w:rsid w:val="000D0BCE"/>
    <w:rsid w:val="000D219D"/>
    <w:rsid w:val="000D3CE2"/>
    <w:rsid w:val="000D420D"/>
    <w:rsid w:val="000D446A"/>
    <w:rsid w:val="000D4935"/>
    <w:rsid w:val="000D4C56"/>
    <w:rsid w:val="000D4F8B"/>
    <w:rsid w:val="000D517C"/>
    <w:rsid w:val="000D51C8"/>
    <w:rsid w:val="000D52CE"/>
    <w:rsid w:val="000D582C"/>
    <w:rsid w:val="000D5839"/>
    <w:rsid w:val="000D5F5A"/>
    <w:rsid w:val="000D6B42"/>
    <w:rsid w:val="000E0562"/>
    <w:rsid w:val="000E0864"/>
    <w:rsid w:val="000E0A25"/>
    <w:rsid w:val="000E1EF6"/>
    <w:rsid w:val="000E358C"/>
    <w:rsid w:val="000E42BC"/>
    <w:rsid w:val="000E4505"/>
    <w:rsid w:val="000E57CC"/>
    <w:rsid w:val="000E60FD"/>
    <w:rsid w:val="000E6C89"/>
    <w:rsid w:val="000E7964"/>
    <w:rsid w:val="000F15DB"/>
    <w:rsid w:val="000F1C15"/>
    <w:rsid w:val="000F250F"/>
    <w:rsid w:val="000F298C"/>
    <w:rsid w:val="000F2B4F"/>
    <w:rsid w:val="000F324F"/>
    <w:rsid w:val="000F34AB"/>
    <w:rsid w:val="000F3955"/>
    <w:rsid w:val="000F40EF"/>
    <w:rsid w:val="000F59E3"/>
    <w:rsid w:val="000F7820"/>
    <w:rsid w:val="001017EF"/>
    <w:rsid w:val="00102072"/>
    <w:rsid w:val="001024FE"/>
    <w:rsid w:val="00102968"/>
    <w:rsid w:val="001034FD"/>
    <w:rsid w:val="001042D5"/>
    <w:rsid w:val="00104FC6"/>
    <w:rsid w:val="00105D3C"/>
    <w:rsid w:val="0010615B"/>
    <w:rsid w:val="001072E4"/>
    <w:rsid w:val="00110801"/>
    <w:rsid w:val="00111702"/>
    <w:rsid w:val="00111CA3"/>
    <w:rsid w:val="0011261F"/>
    <w:rsid w:val="00112A91"/>
    <w:rsid w:val="001133DF"/>
    <w:rsid w:val="001137AB"/>
    <w:rsid w:val="00113AF4"/>
    <w:rsid w:val="00114AE6"/>
    <w:rsid w:val="001152CC"/>
    <w:rsid w:val="00115468"/>
    <w:rsid w:val="00115F67"/>
    <w:rsid w:val="001168F0"/>
    <w:rsid w:val="00116E14"/>
    <w:rsid w:val="001170CE"/>
    <w:rsid w:val="00117997"/>
    <w:rsid w:val="00120484"/>
    <w:rsid w:val="0012093A"/>
    <w:rsid w:val="00120D1D"/>
    <w:rsid w:val="0012117D"/>
    <w:rsid w:val="00121940"/>
    <w:rsid w:val="00123F50"/>
    <w:rsid w:val="0012458C"/>
    <w:rsid w:val="0012630C"/>
    <w:rsid w:val="001264D3"/>
    <w:rsid w:val="00126832"/>
    <w:rsid w:val="00126908"/>
    <w:rsid w:val="00126976"/>
    <w:rsid w:val="00130081"/>
    <w:rsid w:val="00130226"/>
    <w:rsid w:val="001302B1"/>
    <w:rsid w:val="0013107C"/>
    <w:rsid w:val="00131F5B"/>
    <w:rsid w:val="001330CB"/>
    <w:rsid w:val="0013388F"/>
    <w:rsid w:val="00133C63"/>
    <w:rsid w:val="00133E9B"/>
    <w:rsid w:val="00134D06"/>
    <w:rsid w:val="00135FB6"/>
    <w:rsid w:val="0013618D"/>
    <w:rsid w:val="00136303"/>
    <w:rsid w:val="001366B8"/>
    <w:rsid w:val="00136857"/>
    <w:rsid w:val="0013715F"/>
    <w:rsid w:val="00137510"/>
    <w:rsid w:val="001375B7"/>
    <w:rsid w:val="00140173"/>
    <w:rsid w:val="001405DA"/>
    <w:rsid w:val="001423BF"/>
    <w:rsid w:val="001439A3"/>
    <w:rsid w:val="00143CED"/>
    <w:rsid w:val="001445EA"/>
    <w:rsid w:val="00144F06"/>
    <w:rsid w:val="00146BDE"/>
    <w:rsid w:val="00147759"/>
    <w:rsid w:val="001503C7"/>
    <w:rsid w:val="00150ACE"/>
    <w:rsid w:val="00151A53"/>
    <w:rsid w:val="001531FE"/>
    <w:rsid w:val="00153315"/>
    <w:rsid w:val="001536B3"/>
    <w:rsid w:val="00153938"/>
    <w:rsid w:val="00154B2F"/>
    <w:rsid w:val="00154D0E"/>
    <w:rsid w:val="00155860"/>
    <w:rsid w:val="00157F86"/>
    <w:rsid w:val="00160439"/>
    <w:rsid w:val="00160BDD"/>
    <w:rsid w:val="00161331"/>
    <w:rsid w:val="0016227C"/>
    <w:rsid w:val="00162CA3"/>
    <w:rsid w:val="001630B7"/>
    <w:rsid w:val="00163F70"/>
    <w:rsid w:val="00164380"/>
    <w:rsid w:val="0016487A"/>
    <w:rsid w:val="0016516F"/>
    <w:rsid w:val="001658EA"/>
    <w:rsid w:val="00165C40"/>
    <w:rsid w:val="00165F34"/>
    <w:rsid w:val="001677F0"/>
    <w:rsid w:val="00167806"/>
    <w:rsid w:val="00167B88"/>
    <w:rsid w:val="00167D8B"/>
    <w:rsid w:val="00171558"/>
    <w:rsid w:val="00171AFA"/>
    <w:rsid w:val="00171E5B"/>
    <w:rsid w:val="0017234F"/>
    <w:rsid w:val="001731A4"/>
    <w:rsid w:val="0017517D"/>
    <w:rsid w:val="00175502"/>
    <w:rsid w:val="00175C92"/>
    <w:rsid w:val="00177166"/>
    <w:rsid w:val="001773F3"/>
    <w:rsid w:val="001805C8"/>
    <w:rsid w:val="00180844"/>
    <w:rsid w:val="001808C1"/>
    <w:rsid w:val="00180B70"/>
    <w:rsid w:val="00181D53"/>
    <w:rsid w:val="001828E5"/>
    <w:rsid w:val="00182C2B"/>
    <w:rsid w:val="0018341D"/>
    <w:rsid w:val="00184C5A"/>
    <w:rsid w:val="00184C8E"/>
    <w:rsid w:val="0018528D"/>
    <w:rsid w:val="001855F9"/>
    <w:rsid w:val="00186BEA"/>
    <w:rsid w:val="00187B3C"/>
    <w:rsid w:val="001906E1"/>
    <w:rsid w:val="0019130B"/>
    <w:rsid w:val="00191690"/>
    <w:rsid w:val="00192876"/>
    <w:rsid w:val="00192A60"/>
    <w:rsid w:val="00192CA9"/>
    <w:rsid w:val="0019414C"/>
    <w:rsid w:val="001949AF"/>
    <w:rsid w:val="00194A75"/>
    <w:rsid w:val="00195549"/>
    <w:rsid w:val="001966F2"/>
    <w:rsid w:val="00196FC8"/>
    <w:rsid w:val="00196FD1"/>
    <w:rsid w:val="001973A0"/>
    <w:rsid w:val="00197794"/>
    <w:rsid w:val="001A04A2"/>
    <w:rsid w:val="001A1718"/>
    <w:rsid w:val="001A2869"/>
    <w:rsid w:val="001A2CBD"/>
    <w:rsid w:val="001A3393"/>
    <w:rsid w:val="001A3E86"/>
    <w:rsid w:val="001A5961"/>
    <w:rsid w:val="001A644D"/>
    <w:rsid w:val="001A698F"/>
    <w:rsid w:val="001A6BDE"/>
    <w:rsid w:val="001A6D5C"/>
    <w:rsid w:val="001A73FC"/>
    <w:rsid w:val="001A771C"/>
    <w:rsid w:val="001B19B7"/>
    <w:rsid w:val="001B31FE"/>
    <w:rsid w:val="001B459D"/>
    <w:rsid w:val="001B49B1"/>
    <w:rsid w:val="001B4EE1"/>
    <w:rsid w:val="001B5002"/>
    <w:rsid w:val="001B55CC"/>
    <w:rsid w:val="001B6016"/>
    <w:rsid w:val="001B67B2"/>
    <w:rsid w:val="001B6E4F"/>
    <w:rsid w:val="001B7592"/>
    <w:rsid w:val="001B7B2A"/>
    <w:rsid w:val="001C03B6"/>
    <w:rsid w:val="001C14A5"/>
    <w:rsid w:val="001C1580"/>
    <w:rsid w:val="001C2AAD"/>
    <w:rsid w:val="001C3071"/>
    <w:rsid w:val="001C411D"/>
    <w:rsid w:val="001C4DED"/>
    <w:rsid w:val="001C5CE4"/>
    <w:rsid w:val="001C6100"/>
    <w:rsid w:val="001C6AD0"/>
    <w:rsid w:val="001C6D30"/>
    <w:rsid w:val="001C7C17"/>
    <w:rsid w:val="001D5029"/>
    <w:rsid w:val="001D6CB9"/>
    <w:rsid w:val="001D6D8B"/>
    <w:rsid w:val="001D7C0D"/>
    <w:rsid w:val="001D7CF0"/>
    <w:rsid w:val="001D7E20"/>
    <w:rsid w:val="001E0638"/>
    <w:rsid w:val="001E06A9"/>
    <w:rsid w:val="001E0A91"/>
    <w:rsid w:val="001E0DDA"/>
    <w:rsid w:val="001E203D"/>
    <w:rsid w:val="001E21EB"/>
    <w:rsid w:val="001E32AD"/>
    <w:rsid w:val="001E3A7F"/>
    <w:rsid w:val="001E666C"/>
    <w:rsid w:val="001E6BE1"/>
    <w:rsid w:val="001E757A"/>
    <w:rsid w:val="001E7C72"/>
    <w:rsid w:val="001F09ED"/>
    <w:rsid w:val="001F0F25"/>
    <w:rsid w:val="001F12D8"/>
    <w:rsid w:val="001F2D72"/>
    <w:rsid w:val="001F3B96"/>
    <w:rsid w:val="001F5462"/>
    <w:rsid w:val="001F63C4"/>
    <w:rsid w:val="001F6A3C"/>
    <w:rsid w:val="001F790E"/>
    <w:rsid w:val="00200050"/>
    <w:rsid w:val="002012FF"/>
    <w:rsid w:val="0020142E"/>
    <w:rsid w:val="0020173F"/>
    <w:rsid w:val="00201CD6"/>
    <w:rsid w:val="00203222"/>
    <w:rsid w:val="00203692"/>
    <w:rsid w:val="00203CE1"/>
    <w:rsid w:val="00204705"/>
    <w:rsid w:val="00205298"/>
    <w:rsid w:val="00206254"/>
    <w:rsid w:val="00207A19"/>
    <w:rsid w:val="0021095C"/>
    <w:rsid w:val="00210F92"/>
    <w:rsid w:val="002111EA"/>
    <w:rsid w:val="00211A2B"/>
    <w:rsid w:val="00211C7C"/>
    <w:rsid w:val="0021351E"/>
    <w:rsid w:val="00214676"/>
    <w:rsid w:val="00214A1C"/>
    <w:rsid w:val="00215160"/>
    <w:rsid w:val="00215DBC"/>
    <w:rsid w:val="00216031"/>
    <w:rsid w:val="00216326"/>
    <w:rsid w:val="00216454"/>
    <w:rsid w:val="002169C2"/>
    <w:rsid w:val="002202AE"/>
    <w:rsid w:val="0022098A"/>
    <w:rsid w:val="002218B0"/>
    <w:rsid w:val="00221FE9"/>
    <w:rsid w:val="00222401"/>
    <w:rsid w:val="00222788"/>
    <w:rsid w:val="00222A79"/>
    <w:rsid w:val="0022530E"/>
    <w:rsid w:val="0022550B"/>
    <w:rsid w:val="00225BB9"/>
    <w:rsid w:val="00225F8C"/>
    <w:rsid w:val="00226B4C"/>
    <w:rsid w:val="00227C22"/>
    <w:rsid w:val="00227D07"/>
    <w:rsid w:val="002324F0"/>
    <w:rsid w:val="00232CB6"/>
    <w:rsid w:val="0023382C"/>
    <w:rsid w:val="00235005"/>
    <w:rsid w:val="0023525C"/>
    <w:rsid w:val="00235C7D"/>
    <w:rsid w:val="00237387"/>
    <w:rsid w:val="00240CF3"/>
    <w:rsid w:val="0024115E"/>
    <w:rsid w:val="0024205F"/>
    <w:rsid w:val="00242D39"/>
    <w:rsid w:val="00244BC5"/>
    <w:rsid w:val="002459E5"/>
    <w:rsid w:val="00246F70"/>
    <w:rsid w:val="0024707C"/>
    <w:rsid w:val="00247295"/>
    <w:rsid w:val="0025004D"/>
    <w:rsid w:val="0025054A"/>
    <w:rsid w:val="00250B42"/>
    <w:rsid w:val="00251AB2"/>
    <w:rsid w:val="00252116"/>
    <w:rsid w:val="00253E72"/>
    <w:rsid w:val="002546DB"/>
    <w:rsid w:val="0025472C"/>
    <w:rsid w:val="00254783"/>
    <w:rsid w:val="002550F8"/>
    <w:rsid w:val="00255A97"/>
    <w:rsid w:val="002561E9"/>
    <w:rsid w:val="00256F8D"/>
    <w:rsid w:val="00260906"/>
    <w:rsid w:val="00260E84"/>
    <w:rsid w:val="002622D2"/>
    <w:rsid w:val="00262FF2"/>
    <w:rsid w:val="00264F20"/>
    <w:rsid w:val="002652C7"/>
    <w:rsid w:val="002656BC"/>
    <w:rsid w:val="0026620A"/>
    <w:rsid w:val="00266992"/>
    <w:rsid w:val="00266B17"/>
    <w:rsid w:val="00267966"/>
    <w:rsid w:val="00267D4C"/>
    <w:rsid w:val="002703F1"/>
    <w:rsid w:val="00270E41"/>
    <w:rsid w:val="0027135C"/>
    <w:rsid w:val="00272993"/>
    <w:rsid w:val="00273278"/>
    <w:rsid w:val="00273D92"/>
    <w:rsid w:val="002740E2"/>
    <w:rsid w:val="00275B48"/>
    <w:rsid w:val="00280207"/>
    <w:rsid w:val="00281214"/>
    <w:rsid w:val="0028127D"/>
    <w:rsid w:val="00281E90"/>
    <w:rsid w:val="00281F2D"/>
    <w:rsid w:val="00282081"/>
    <w:rsid w:val="00282FCE"/>
    <w:rsid w:val="002839FC"/>
    <w:rsid w:val="00283E04"/>
    <w:rsid w:val="0028426A"/>
    <w:rsid w:val="0028469C"/>
    <w:rsid w:val="00285B1E"/>
    <w:rsid w:val="00286919"/>
    <w:rsid w:val="00286C22"/>
    <w:rsid w:val="00286F13"/>
    <w:rsid w:val="002873A8"/>
    <w:rsid w:val="00290662"/>
    <w:rsid w:val="002924D1"/>
    <w:rsid w:val="00295774"/>
    <w:rsid w:val="002A1059"/>
    <w:rsid w:val="002A1C6C"/>
    <w:rsid w:val="002A27F2"/>
    <w:rsid w:val="002A3336"/>
    <w:rsid w:val="002A35B2"/>
    <w:rsid w:val="002A3ACA"/>
    <w:rsid w:val="002A63DA"/>
    <w:rsid w:val="002A64CC"/>
    <w:rsid w:val="002A64DA"/>
    <w:rsid w:val="002A66E9"/>
    <w:rsid w:val="002A69A7"/>
    <w:rsid w:val="002A6A0D"/>
    <w:rsid w:val="002A75AD"/>
    <w:rsid w:val="002A7CDA"/>
    <w:rsid w:val="002B057E"/>
    <w:rsid w:val="002B0BE6"/>
    <w:rsid w:val="002B13A3"/>
    <w:rsid w:val="002B2063"/>
    <w:rsid w:val="002B2E84"/>
    <w:rsid w:val="002B3148"/>
    <w:rsid w:val="002B3EA2"/>
    <w:rsid w:val="002B4923"/>
    <w:rsid w:val="002B4BCB"/>
    <w:rsid w:val="002B5FC8"/>
    <w:rsid w:val="002B7225"/>
    <w:rsid w:val="002B7672"/>
    <w:rsid w:val="002C0C15"/>
    <w:rsid w:val="002C1770"/>
    <w:rsid w:val="002C17F2"/>
    <w:rsid w:val="002C1D14"/>
    <w:rsid w:val="002C1D2F"/>
    <w:rsid w:val="002C27C0"/>
    <w:rsid w:val="002C2D9F"/>
    <w:rsid w:val="002C2F49"/>
    <w:rsid w:val="002C339B"/>
    <w:rsid w:val="002C33AC"/>
    <w:rsid w:val="002C3AFA"/>
    <w:rsid w:val="002C505E"/>
    <w:rsid w:val="002C52CE"/>
    <w:rsid w:val="002C619E"/>
    <w:rsid w:val="002D0125"/>
    <w:rsid w:val="002D095A"/>
    <w:rsid w:val="002D09B2"/>
    <w:rsid w:val="002D1745"/>
    <w:rsid w:val="002D1A84"/>
    <w:rsid w:val="002D2E7F"/>
    <w:rsid w:val="002D3BFD"/>
    <w:rsid w:val="002D42F8"/>
    <w:rsid w:val="002D438C"/>
    <w:rsid w:val="002D4E44"/>
    <w:rsid w:val="002D52A2"/>
    <w:rsid w:val="002D6347"/>
    <w:rsid w:val="002D73AB"/>
    <w:rsid w:val="002D7B18"/>
    <w:rsid w:val="002E0023"/>
    <w:rsid w:val="002E2829"/>
    <w:rsid w:val="002E2971"/>
    <w:rsid w:val="002E5BC6"/>
    <w:rsid w:val="002E6C4B"/>
    <w:rsid w:val="002E6DCA"/>
    <w:rsid w:val="002E6EB1"/>
    <w:rsid w:val="002E738A"/>
    <w:rsid w:val="002E79E6"/>
    <w:rsid w:val="002F0C31"/>
    <w:rsid w:val="002F1208"/>
    <w:rsid w:val="002F1580"/>
    <w:rsid w:val="002F1E4D"/>
    <w:rsid w:val="002F1F37"/>
    <w:rsid w:val="002F3152"/>
    <w:rsid w:val="002F3751"/>
    <w:rsid w:val="002F4A19"/>
    <w:rsid w:val="002F5179"/>
    <w:rsid w:val="002F6879"/>
    <w:rsid w:val="00300014"/>
    <w:rsid w:val="003001E5"/>
    <w:rsid w:val="0030126D"/>
    <w:rsid w:val="0030221D"/>
    <w:rsid w:val="00302303"/>
    <w:rsid w:val="003027F4"/>
    <w:rsid w:val="00302900"/>
    <w:rsid w:val="003030D2"/>
    <w:rsid w:val="00303CDE"/>
    <w:rsid w:val="003040B6"/>
    <w:rsid w:val="003040F0"/>
    <w:rsid w:val="00305D78"/>
    <w:rsid w:val="00306B27"/>
    <w:rsid w:val="003075B4"/>
    <w:rsid w:val="00307DF4"/>
    <w:rsid w:val="00307E02"/>
    <w:rsid w:val="0031007E"/>
    <w:rsid w:val="0031034B"/>
    <w:rsid w:val="003104EB"/>
    <w:rsid w:val="00310AF2"/>
    <w:rsid w:val="003114AB"/>
    <w:rsid w:val="00311CB6"/>
    <w:rsid w:val="00311F38"/>
    <w:rsid w:val="00312636"/>
    <w:rsid w:val="003129F2"/>
    <w:rsid w:val="00313829"/>
    <w:rsid w:val="003141E7"/>
    <w:rsid w:val="00316226"/>
    <w:rsid w:val="0031688B"/>
    <w:rsid w:val="00317550"/>
    <w:rsid w:val="00317609"/>
    <w:rsid w:val="003176FD"/>
    <w:rsid w:val="00317C97"/>
    <w:rsid w:val="00320647"/>
    <w:rsid w:val="00320D09"/>
    <w:rsid w:val="00321A45"/>
    <w:rsid w:val="00322FD2"/>
    <w:rsid w:val="00323389"/>
    <w:rsid w:val="00323728"/>
    <w:rsid w:val="00324DE8"/>
    <w:rsid w:val="00325B67"/>
    <w:rsid w:val="00326A5F"/>
    <w:rsid w:val="00327EF4"/>
    <w:rsid w:val="003311EF"/>
    <w:rsid w:val="00331E96"/>
    <w:rsid w:val="00332184"/>
    <w:rsid w:val="00332306"/>
    <w:rsid w:val="00332481"/>
    <w:rsid w:val="003326EF"/>
    <w:rsid w:val="00333FAA"/>
    <w:rsid w:val="00333FED"/>
    <w:rsid w:val="0033453D"/>
    <w:rsid w:val="003357BA"/>
    <w:rsid w:val="0033642C"/>
    <w:rsid w:val="00336E86"/>
    <w:rsid w:val="00337003"/>
    <w:rsid w:val="00337465"/>
    <w:rsid w:val="00337A3C"/>
    <w:rsid w:val="00340286"/>
    <w:rsid w:val="00340B84"/>
    <w:rsid w:val="003431E9"/>
    <w:rsid w:val="0034529D"/>
    <w:rsid w:val="00346852"/>
    <w:rsid w:val="00346960"/>
    <w:rsid w:val="00347A12"/>
    <w:rsid w:val="00350282"/>
    <w:rsid w:val="00352253"/>
    <w:rsid w:val="00352D93"/>
    <w:rsid w:val="0035474D"/>
    <w:rsid w:val="00354881"/>
    <w:rsid w:val="00355334"/>
    <w:rsid w:val="00355D8E"/>
    <w:rsid w:val="003569F4"/>
    <w:rsid w:val="00361858"/>
    <w:rsid w:val="003629FE"/>
    <w:rsid w:val="00363004"/>
    <w:rsid w:val="00363CEE"/>
    <w:rsid w:val="003666CC"/>
    <w:rsid w:val="00367474"/>
    <w:rsid w:val="00367855"/>
    <w:rsid w:val="00367BC3"/>
    <w:rsid w:val="003702EB"/>
    <w:rsid w:val="003723F9"/>
    <w:rsid w:val="003751D0"/>
    <w:rsid w:val="003753F3"/>
    <w:rsid w:val="00375AB7"/>
    <w:rsid w:val="00376787"/>
    <w:rsid w:val="003767A1"/>
    <w:rsid w:val="00376A1C"/>
    <w:rsid w:val="00377163"/>
    <w:rsid w:val="00377431"/>
    <w:rsid w:val="003774C3"/>
    <w:rsid w:val="00377A22"/>
    <w:rsid w:val="00377BAA"/>
    <w:rsid w:val="00381C26"/>
    <w:rsid w:val="00382663"/>
    <w:rsid w:val="003829B2"/>
    <w:rsid w:val="00383296"/>
    <w:rsid w:val="003842F7"/>
    <w:rsid w:val="00384B49"/>
    <w:rsid w:val="00384CF6"/>
    <w:rsid w:val="00385354"/>
    <w:rsid w:val="00385C7A"/>
    <w:rsid w:val="00386321"/>
    <w:rsid w:val="00390182"/>
    <w:rsid w:val="00390427"/>
    <w:rsid w:val="00390535"/>
    <w:rsid w:val="00390EA1"/>
    <w:rsid w:val="00390FC8"/>
    <w:rsid w:val="0039167D"/>
    <w:rsid w:val="00391A56"/>
    <w:rsid w:val="003928ED"/>
    <w:rsid w:val="00394BEA"/>
    <w:rsid w:val="00394C68"/>
    <w:rsid w:val="00395186"/>
    <w:rsid w:val="00395313"/>
    <w:rsid w:val="0039618A"/>
    <w:rsid w:val="00397348"/>
    <w:rsid w:val="003976CE"/>
    <w:rsid w:val="0039799A"/>
    <w:rsid w:val="00397FE9"/>
    <w:rsid w:val="003A07A7"/>
    <w:rsid w:val="003A2D4C"/>
    <w:rsid w:val="003A2FAE"/>
    <w:rsid w:val="003A34A6"/>
    <w:rsid w:val="003A3B71"/>
    <w:rsid w:val="003A4511"/>
    <w:rsid w:val="003A4D7E"/>
    <w:rsid w:val="003A5200"/>
    <w:rsid w:val="003A54FC"/>
    <w:rsid w:val="003A5D93"/>
    <w:rsid w:val="003A5EEC"/>
    <w:rsid w:val="003A6578"/>
    <w:rsid w:val="003A70E8"/>
    <w:rsid w:val="003A7E47"/>
    <w:rsid w:val="003B05D7"/>
    <w:rsid w:val="003B08DE"/>
    <w:rsid w:val="003B13E9"/>
    <w:rsid w:val="003B1461"/>
    <w:rsid w:val="003B202C"/>
    <w:rsid w:val="003B22BF"/>
    <w:rsid w:val="003B2A25"/>
    <w:rsid w:val="003B2CE1"/>
    <w:rsid w:val="003B2F50"/>
    <w:rsid w:val="003B31BE"/>
    <w:rsid w:val="003B38FC"/>
    <w:rsid w:val="003B39F1"/>
    <w:rsid w:val="003B41C0"/>
    <w:rsid w:val="003B679F"/>
    <w:rsid w:val="003B7D6C"/>
    <w:rsid w:val="003C0CB9"/>
    <w:rsid w:val="003C1CAC"/>
    <w:rsid w:val="003C28BA"/>
    <w:rsid w:val="003C2A4C"/>
    <w:rsid w:val="003C3530"/>
    <w:rsid w:val="003C483F"/>
    <w:rsid w:val="003C48B5"/>
    <w:rsid w:val="003C4BAE"/>
    <w:rsid w:val="003C4C8B"/>
    <w:rsid w:val="003C5D62"/>
    <w:rsid w:val="003C5D94"/>
    <w:rsid w:val="003C660B"/>
    <w:rsid w:val="003C67B1"/>
    <w:rsid w:val="003C6CBE"/>
    <w:rsid w:val="003C6DDB"/>
    <w:rsid w:val="003C7646"/>
    <w:rsid w:val="003C7A8D"/>
    <w:rsid w:val="003D0B8A"/>
    <w:rsid w:val="003D0CA9"/>
    <w:rsid w:val="003D1D99"/>
    <w:rsid w:val="003D223D"/>
    <w:rsid w:val="003D26EE"/>
    <w:rsid w:val="003D3001"/>
    <w:rsid w:val="003D42B7"/>
    <w:rsid w:val="003D473C"/>
    <w:rsid w:val="003D4B36"/>
    <w:rsid w:val="003D4CB7"/>
    <w:rsid w:val="003D53B5"/>
    <w:rsid w:val="003D5560"/>
    <w:rsid w:val="003D5ED0"/>
    <w:rsid w:val="003D5FE2"/>
    <w:rsid w:val="003D65DE"/>
    <w:rsid w:val="003D6835"/>
    <w:rsid w:val="003D7265"/>
    <w:rsid w:val="003E01A8"/>
    <w:rsid w:val="003E07BD"/>
    <w:rsid w:val="003E0A2B"/>
    <w:rsid w:val="003E0AD8"/>
    <w:rsid w:val="003E11C9"/>
    <w:rsid w:val="003E1501"/>
    <w:rsid w:val="003E3392"/>
    <w:rsid w:val="003E37D4"/>
    <w:rsid w:val="003E484B"/>
    <w:rsid w:val="003E4A34"/>
    <w:rsid w:val="003E516F"/>
    <w:rsid w:val="003E5F00"/>
    <w:rsid w:val="003E66AE"/>
    <w:rsid w:val="003F01CB"/>
    <w:rsid w:val="003F02E7"/>
    <w:rsid w:val="003F12DE"/>
    <w:rsid w:val="003F1AE8"/>
    <w:rsid w:val="003F1D98"/>
    <w:rsid w:val="003F21F5"/>
    <w:rsid w:val="003F2D80"/>
    <w:rsid w:val="003F3437"/>
    <w:rsid w:val="003F46F7"/>
    <w:rsid w:val="003F597D"/>
    <w:rsid w:val="003F5ABD"/>
    <w:rsid w:val="003F5EE3"/>
    <w:rsid w:val="003F6618"/>
    <w:rsid w:val="003F6652"/>
    <w:rsid w:val="003F66E6"/>
    <w:rsid w:val="003F787A"/>
    <w:rsid w:val="003F78D8"/>
    <w:rsid w:val="003F7F5A"/>
    <w:rsid w:val="004003F5"/>
    <w:rsid w:val="0040090D"/>
    <w:rsid w:val="00400D52"/>
    <w:rsid w:val="0040148F"/>
    <w:rsid w:val="00402228"/>
    <w:rsid w:val="0040448E"/>
    <w:rsid w:val="00404960"/>
    <w:rsid w:val="0040706F"/>
    <w:rsid w:val="00407377"/>
    <w:rsid w:val="00407B52"/>
    <w:rsid w:val="00407CC2"/>
    <w:rsid w:val="00410DF7"/>
    <w:rsid w:val="00411EAA"/>
    <w:rsid w:val="00411ED5"/>
    <w:rsid w:val="00413E11"/>
    <w:rsid w:val="00415644"/>
    <w:rsid w:val="004158BC"/>
    <w:rsid w:val="00417AB2"/>
    <w:rsid w:val="00420C63"/>
    <w:rsid w:val="00421326"/>
    <w:rsid w:val="004214B3"/>
    <w:rsid w:val="00421C1F"/>
    <w:rsid w:val="004228EF"/>
    <w:rsid w:val="0042393E"/>
    <w:rsid w:val="00424429"/>
    <w:rsid w:val="00424456"/>
    <w:rsid w:val="004250FC"/>
    <w:rsid w:val="004263C9"/>
    <w:rsid w:val="004264D4"/>
    <w:rsid w:val="0042722C"/>
    <w:rsid w:val="004272A7"/>
    <w:rsid w:val="004275CB"/>
    <w:rsid w:val="00430657"/>
    <w:rsid w:val="004308E2"/>
    <w:rsid w:val="00430A9E"/>
    <w:rsid w:val="004311D9"/>
    <w:rsid w:val="004316C1"/>
    <w:rsid w:val="004321AD"/>
    <w:rsid w:val="00432CB5"/>
    <w:rsid w:val="00432FBF"/>
    <w:rsid w:val="00433EEE"/>
    <w:rsid w:val="00434261"/>
    <w:rsid w:val="00434CF4"/>
    <w:rsid w:val="00434DA8"/>
    <w:rsid w:val="00435051"/>
    <w:rsid w:val="00436947"/>
    <w:rsid w:val="00436A52"/>
    <w:rsid w:val="004371D4"/>
    <w:rsid w:val="00437638"/>
    <w:rsid w:val="00440CCC"/>
    <w:rsid w:val="00441521"/>
    <w:rsid w:val="0044166C"/>
    <w:rsid w:val="0044361B"/>
    <w:rsid w:val="00444C1B"/>
    <w:rsid w:val="00444ECB"/>
    <w:rsid w:val="00445CDD"/>
    <w:rsid w:val="00447ACA"/>
    <w:rsid w:val="00447C1D"/>
    <w:rsid w:val="004501ED"/>
    <w:rsid w:val="004506ED"/>
    <w:rsid w:val="004509A0"/>
    <w:rsid w:val="00450AFB"/>
    <w:rsid w:val="00450DB8"/>
    <w:rsid w:val="004511C9"/>
    <w:rsid w:val="0045165E"/>
    <w:rsid w:val="004526AA"/>
    <w:rsid w:val="00454D8D"/>
    <w:rsid w:val="00455F28"/>
    <w:rsid w:val="004568AA"/>
    <w:rsid w:val="0045775E"/>
    <w:rsid w:val="00460701"/>
    <w:rsid w:val="004613B5"/>
    <w:rsid w:val="004615DE"/>
    <w:rsid w:val="00462C6F"/>
    <w:rsid w:val="004638D0"/>
    <w:rsid w:val="00463C4F"/>
    <w:rsid w:val="00464D25"/>
    <w:rsid w:val="00465197"/>
    <w:rsid w:val="004654C6"/>
    <w:rsid w:val="00465B75"/>
    <w:rsid w:val="00466B03"/>
    <w:rsid w:val="0046763C"/>
    <w:rsid w:val="004678CE"/>
    <w:rsid w:val="004703A6"/>
    <w:rsid w:val="004711E7"/>
    <w:rsid w:val="004721A8"/>
    <w:rsid w:val="00472855"/>
    <w:rsid w:val="00472A5D"/>
    <w:rsid w:val="00472B8D"/>
    <w:rsid w:val="00472E9B"/>
    <w:rsid w:val="0047330E"/>
    <w:rsid w:val="00473D79"/>
    <w:rsid w:val="004741C5"/>
    <w:rsid w:val="0047457B"/>
    <w:rsid w:val="00474F10"/>
    <w:rsid w:val="0047522F"/>
    <w:rsid w:val="00475D8C"/>
    <w:rsid w:val="00476288"/>
    <w:rsid w:val="004770EA"/>
    <w:rsid w:val="00480988"/>
    <w:rsid w:val="004832A4"/>
    <w:rsid w:val="004849C3"/>
    <w:rsid w:val="0048557C"/>
    <w:rsid w:val="0048594C"/>
    <w:rsid w:val="00485F1E"/>
    <w:rsid w:val="00486159"/>
    <w:rsid w:val="00486738"/>
    <w:rsid w:val="00487698"/>
    <w:rsid w:val="00490208"/>
    <w:rsid w:val="004905C4"/>
    <w:rsid w:val="0049106E"/>
    <w:rsid w:val="0049308C"/>
    <w:rsid w:val="00493753"/>
    <w:rsid w:val="00493E6E"/>
    <w:rsid w:val="00495508"/>
    <w:rsid w:val="00495BF7"/>
    <w:rsid w:val="00497047"/>
    <w:rsid w:val="00497C0A"/>
    <w:rsid w:val="004A074F"/>
    <w:rsid w:val="004A125F"/>
    <w:rsid w:val="004A1B86"/>
    <w:rsid w:val="004A2B30"/>
    <w:rsid w:val="004A2D32"/>
    <w:rsid w:val="004A347A"/>
    <w:rsid w:val="004A3531"/>
    <w:rsid w:val="004A3C8F"/>
    <w:rsid w:val="004A4312"/>
    <w:rsid w:val="004A52C9"/>
    <w:rsid w:val="004A539E"/>
    <w:rsid w:val="004A61F8"/>
    <w:rsid w:val="004A7EDD"/>
    <w:rsid w:val="004B0656"/>
    <w:rsid w:val="004B07EB"/>
    <w:rsid w:val="004B0D8E"/>
    <w:rsid w:val="004B18C5"/>
    <w:rsid w:val="004B3658"/>
    <w:rsid w:val="004B3995"/>
    <w:rsid w:val="004B39F8"/>
    <w:rsid w:val="004B41DE"/>
    <w:rsid w:val="004B4851"/>
    <w:rsid w:val="004B49F4"/>
    <w:rsid w:val="004B6AA1"/>
    <w:rsid w:val="004B7CA1"/>
    <w:rsid w:val="004B7D8C"/>
    <w:rsid w:val="004B7DC3"/>
    <w:rsid w:val="004C0701"/>
    <w:rsid w:val="004C1487"/>
    <w:rsid w:val="004C33F7"/>
    <w:rsid w:val="004C38E0"/>
    <w:rsid w:val="004C3AA1"/>
    <w:rsid w:val="004C51BC"/>
    <w:rsid w:val="004C709F"/>
    <w:rsid w:val="004C7969"/>
    <w:rsid w:val="004C7E2B"/>
    <w:rsid w:val="004C7F30"/>
    <w:rsid w:val="004D01BC"/>
    <w:rsid w:val="004D1649"/>
    <w:rsid w:val="004D1947"/>
    <w:rsid w:val="004D2603"/>
    <w:rsid w:val="004D27A1"/>
    <w:rsid w:val="004D3C79"/>
    <w:rsid w:val="004D5127"/>
    <w:rsid w:val="004D530E"/>
    <w:rsid w:val="004D5729"/>
    <w:rsid w:val="004D6530"/>
    <w:rsid w:val="004D6959"/>
    <w:rsid w:val="004D70CA"/>
    <w:rsid w:val="004D7710"/>
    <w:rsid w:val="004E01A7"/>
    <w:rsid w:val="004E23BA"/>
    <w:rsid w:val="004E2935"/>
    <w:rsid w:val="004E2D67"/>
    <w:rsid w:val="004E34B3"/>
    <w:rsid w:val="004E4E44"/>
    <w:rsid w:val="004E5007"/>
    <w:rsid w:val="004E52D6"/>
    <w:rsid w:val="004E717F"/>
    <w:rsid w:val="004E799A"/>
    <w:rsid w:val="004E79EE"/>
    <w:rsid w:val="004E7ABC"/>
    <w:rsid w:val="004F024A"/>
    <w:rsid w:val="004F138E"/>
    <w:rsid w:val="004F140F"/>
    <w:rsid w:val="004F1E04"/>
    <w:rsid w:val="004F2021"/>
    <w:rsid w:val="004F26F8"/>
    <w:rsid w:val="004F27E5"/>
    <w:rsid w:val="004F3700"/>
    <w:rsid w:val="004F406E"/>
    <w:rsid w:val="004F54B7"/>
    <w:rsid w:val="004F7975"/>
    <w:rsid w:val="00500898"/>
    <w:rsid w:val="00501277"/>
    <w:rsid w:val="005025EC"/>
    <w:rsid w:val="00503861"/>
    <w:rsid w:val="00504A1E"/>
    <w:rsid w:val="00504A3E"/>
    <w:rsid w:val="0050512E"/>
    <w:rsid w:val="00505553"/>
    <w:rsid w:val="00505AF1"/>
    <w:rsid w:val="005061D0"/>
    <w:rsid w:val="00506820"/>
    <w:rsid w:val="005069E7"/>
    <w:rsid w:val="00506C53"/>
    <w:rsid w:val="00510615"/>
    <w:rsid w:val="005116C5"/>
    <w:rsid w:val="00511C06"/>
    <w:rsid w:val="005138E3"/>
    <w:rsid w:val="005142C2"/>
    <w:rsid w:val="00514A14"/>
    <w:rsid w:val="00514AB7"/>
    <w:rsid w:val="0051520D"/>
    <w:rsid w:val="00515425"/>
    <w:rsid w:val="00515B7D"/>
    <w:rsid w:val="00515BE7"/>
    <w:rsid w:val="00516066"/>
    <w:rsid w:val="00516080"/>
    <w:rsid w:val="00516BC1"/>
    <w:rsid w:val="0051718B"/>
    <w:rsid w:val="0051778C"/>
    <w:rsid w:val="00517B48"/>
    <w:rsid w:val="00517F8D"/>
    <w:rsid w:val="00520D48"/>
    <w:rsid w:val="005210A3"/>
    <w:rsid w:val="00521F3C"/>
    <w:rsid w:val="00523011"/>
    <w:rsid w:val="0052316A"/>
    <w:rsid w:val="0052459E"/>
    <w:rsid w:val="00524898"/>
    <w:rsid w:val="00524EAA"/>
    <w:rsid w:val="00525289"/>
    <w:rsid w:val="0052547C"/>
    <w:rsid w:val="00525668"/>
    <w:rsid w:val="00525A7D"/>
    <w:rsid w:val="005267EA"/>
    <w:rsid w:val="0052685D"/>
    <w:rsid w:val="00526962"/>
    <w:rsid w:val="00526B82"/>
    <w:rsid w:val="00527498"/>
    <w:rsid w:val="005276BC"/>
    <w:rsid w:val="005278D7"/>
    <w:rsid w:val="00530CEB"/>
    <w:rsid w:val="00531096"/>
    <w:rsid w:val="00531337"/>
    <w:rsid w:val="00531A6B"/>
    <w:rsid w:val="00531B9F"/>
    <w:rsid w:val="005322F8"/>
    <w:rsid w:val="005323F8"/>
    <w:rsid w:val="0053264B"/>
    <w:rsid w:val="00532876"/>
    <w:rsid w:val="00533172"/>
    <w:rsid w:val="00533435"/>
    <w:rsid w:val="0053425A"/>
    <w:rsid w:val="00534960"/>
    <w:rsid w:val="00534A26"/>
    <w:rsid w:val="00534B64"/>
    <w:rsid w:val="00534DC7"/>
    <w:rsid w:val="00534FC0"/>
    <w:rsid w:val="0053541D"/>
    <w:rsid w:val="005359BA"/>
    <w:rsid w:val="00536395"/>
    <w:rsid w:val="005363ED"/>
    <w:rsid w:val="00536472"/>
    <w:rsid w:val="00536895"/>
    <w:rsid w:val="00541283"/>
    <w:rsid w:val="005415FB"/>
    <w:rsid w:val="005420C4"/>
    <w:rsid w:val="00542245"/>
    <w:rsid w:val="00542682"/>
    <w:rsid w:val="00542A01"/>
    <w:rsid w:val="00544103"/>
    <w:rsid w:val="00544680"/>
    <w:rsid w:val="00544D40"/>
    <w:rsid w:val="005452AB"/>
    <w:rsid w:val="005454EE"/>
    <w:rsid w:val="00545F79"/>
    <w:rsid w:val="005461FC"/>
    <w:rsid w:val="005462D6"/>
    <w:rsid w:val="00550ED4"/>
    <w:rsid w:val="00550F00"/>
    <w:rsid w:val="00551006"/>
    <w:rsid w:val="0055115F"/>
    <w:rsid w:val="00552049"/>
    <w:rsid w:val="00552CD1"/>
    <w:rsid w:val="00552DA9"/>
    <w:rsid w:val="005531F8"/>
    <w:rsid w:val="00553880"/>
    <w:rsid w:val="00553883"/>
    <w:rsid w:val="00553B03"/>
    <w:rsid w:val="00553EB2"/>
    <w:rsid w:val="00554474"/>
    <w:rsid w:val="0055448F"/>
    <w:rsid w:val="005545A1"/>
    <w:rsid w:val="005577BA"/>
    <w:rsid w:val="00557944"/>
    <w:rsid w:val="00557B9A"/>
    <w:rsid w:val="00557E36"/>
    <w:rsid w:val="005603E2"/>
    <w:rsid w:val="00560E20"/>
    <w:rsid w:val="005611B5"/>
    <w:rsid w:val="005623EF"/>
    <w:rsid w:val="0056300E"/>
    <w:rsid w:val="00563037"/>
    <w:rsid w:val="00563075"/>
    <w:rsid w:val="00563731"/>
    <w:rsid w:val="00563826"/>
    <w:rsid w:val="00563915"/>
    <w:rsid w:val="00563DB6"/>
    <w:rsid w:val="00563F19"/>
    <w:rsid w:val="0056435F"/>
    <w:rsid w:val="005647CC"/>
    <w:rsid w:val="00564945"/>
    <w:rsid w:val="00565542"/>
    <w:rsid w:val="00566225"/>
    <w:rsid w:val="00566E91"/>
    <w:rsid w:val="005678EA"/>
    <w:rsid w:val="005679EF"/>
    <w:rsid w:val="00570232"/>
    <w:rsid w:val="00570360"/>
    <w:rsid w:val="005707FF"/>
    <w:rsid w:val="00570C51"/>
    <w:rsid w:val="00571D4B"/>
    <w:rsid w:val="00572653"/>
    <w:rsid w:val="00573629"/>
    <w:rsid w:val="00573BBC"/>
    <w:rsid w:val="00573C34"/>
    <w:rsid w:val="00573C74"/>
    <w:rsid w:val="00573D6E"/>
    <w:rsid w:val="00574C69"/>
    <w:rsid w:val="00574DBE"/>
    <w:rsid w:val="005752FF"/>
    <w:rsid w:val="005767DC"/>
    <w:rsid w:val="00577151"/>
    <w:rsid w:val="00577AFF"/>
    <w:rsid w:val="00577E15"/>
    <w:rsid w:val="00581D3F"/>
    <w:rsid w:val="00581EF1"/>
    <w:rsid w:val="00581F12"/>
    <w:rsid w:val="00582416"/>
    <w:rsid w:val="005831A8"/>
    <w:rsid w:val="00583510"/>
    <w:rsid w:val="00583632"/>
    <w:rsid w:val="00584A6A"/>
    <w:rsid w:val="00587949"/>
    <w:rsid w:val="00590FDB"/>
    <w:rsid w:val="00591168"/>
    <w:rsid w:val="00591B86"/>
    <w:rsid w:val="005924F7"/>
    <w:rsid w:val="00592721"/>
    <w:rsid w:val="00592B98"/>
    <w:rsid w:val="005931CE"/>
    <w:rsid w:val="00593C2A"/>
    <w:rsid w:val="00593C9D"/>
    <w:rsid w:val="00593FC5"/>
    <w:rsid w:val="0059488B"/>
    <w:rsid w:val="00594C22"/>
    <w:rsid w:val="00596607"/>
    <w:rsid w:val="00597309"/>
    <w:rsid w:val="00597B6F"/>
    <w:rsid w:val="00597B7F"/>
    <w:rsid w:val="005A0556"/>
    <w:rsid w:val="005A0B90"/>
    <w:rsid w:val="005A183E"/>
    <w:rsid w:val="005A1E35"/>
    <w:rsid w:val="005A220F"/>
    <w:rsid w:val="005A4D62"/>
    <w:rsid w:val="005A5B12"/>
    <w:rsid w:val="005A6C05"/>
    <w:rsid w:val="005A75D0"/>
    <w:rsid w:val="005A7B62"/>
    <w:rsid w:val="005A7BCA"/>
    <w:rsid w:val="005A7F0C"/>
    <w:rsid w:val="005B0FD4"/>
    <w:rsid w:val="005B11D6"/>
    <w:rsid w:val="005B2126"/>
    <w:rsid w:val="005B21AA"/>
    <w:rsid w:val="005B233A"/>
    <w:rsid w:val="005B36EC"/>
    <w:rsid w:val="005B3BE6"/>
    <w:rsid w:val="005B4C39"/>
    <w:rsid w:val="005B563B"/>
    <w:rsid w:val="005B6AB5"/>
    <w:rsid w:val="005C0D9A"/>
    <w:rsid w:val="005C0E69"/>
    <w:rsid w:val="005C0EF1"/>
    <w:rsid w:val="005C123C"/>
    <w:rsid w:val="005C1EF9"/>
    <w:rsid w:val="005C215E"/>
    <w:rsid w:val="005C28EE"/>
    <w:rsid w:val="005C291E"/>
    <w:rsid w:val="005C2943"/>
    <w:rsid w:val="005C2EBD"/>
    <w:rsid w:val="005C3588"/>
    <w:rsid w:val="005C38D1"/>
    <w:rsid w:val="005C49AF"/>
    <w:rsid w:val="005D10A5"/>
    <w:rsid w:val="005D1425"/>
    <w:rsid w:val="005D3622"/>
    <w:rsid w:val="005D4D92"/>
    <w:rsid w:val="005D6429"/>
    <w:rsid w:val="005D6D05"/>
    <w:rsid w:val="005D7055"/>
    <w:rsid w:val="005D7C87"/>
    <w:rsid w:val="005E0310"/>
    <w:rsid w:val="005E0E32"/>
    <w:rsid w:val="005E10F6"/>
    <w:rsid w:val="005E14D5"/>
    <w:rsid w:val="005E19DA"/>
    <w:rsid w:val="005E2BB9"/>
    <w:rsid w:val="005E2BCD"/>
    <w:rsid w:val="005E2BD6"/>
    <w:rsid w:val="005E34AA"/>
    <w:rsid w:val="005E3D54"/>
    <w:rsid w:val="005E490F"/>
    <w:rsid w:val="005E5D37"/>
    <w:rsid w:val="005E6A52"/>
    <w:rsid w:val="005E6A62"/>
    <w:rsid w:val="005E6EEC"/>
    <w:rsid w:val="005E7E06"/>
    <w:rsid w:val="005F0AFB"/>
    <w:rsid w:val="005F1242"/>
    <w:rsid w:val="005F156F"/>
    <w:rsid w:val="005F1EE9"/>
    <w:rsid w:val="005F20AC"/>
    <w:rsid w:val="005F246C"/>
    <w:rsid w:val="005F2521"/>
    <w:rsid w:val="005F2E79"/>
    <w:rsid w:val="005F35CA"/>
    <w:rsid w:val="005F3873"/>
    <w:rsid w:val="005F4070"/>
    <w:rsid w:val="005F4B9B"/>
    <w:rsid w:val="005F56BE"/>
    <w:rsid w:val="005F655A"/>
    <w:rsid w:val="005F65C4"/>
    <w:rsid w:val="005F6D89"/>
    <w:rsid w:val="005F6EAC"/>
    <w:rsid w:val="005F7441"/>
    <w:rsid w:val="005F75F6"/>
    <w:rsid w:val="005F770F"/>
    <w:rsid w:val="00600426"/>
    <w:rsid w:val="00600AC6"/>
    <w:rsid w:val="00600D16"/>
    <w:rsid w:val="0060193D"/>
    <w:rsid w:val="00601C9E"/>
    <w:rsid w:val="00601D18"/>
    <w:rsid w:val="00601FE5"/>
    <w:rsid w:val="0060259B"/>
    <w:rsid w:val="00603401"/>
    <w:rsid w:val="006039BF"/>
    <w:rsid w:val="00603C2C"/>
    <w:rsid w:val="006046FF"/>
    <w:rsid w:val="00605206"/>
    <w:rsid w:val="0060521C"/>
    <w:rsid w:val="00605A46"/>
    <w:rsid w:val="00606640"/>
    <w:rsid w:val="00606B44"/>
    <w:rsid w:val="0060795D"/>
    <w:rsid w:val="00610164"/>
    <w:rsid w:val="00610438"/>
    <w:rsid w:val="00610B47"/>
    <w:rsid w:val="0061171C"/>
    <w:rsid w:val="006119DE"/>
    <w:rsid w:val="00612407"/>
    <w:rsid w:val="00614A61"/>
    <w:rsid w:val="006151BA"/>
    <w:rsid w:val="00615D0A"/>
    <w:rsid w:val="00615E20"/>
    <w:rsid w:val="00615E6F"/>
    <w:rsid w:val="00616819"/>
    <w:rsid w:val="006168C5"/>
    <w:rsid w:val="00617B05"/>
    <w:rsid w:val="00617FE4"/>
    <w:rsid w:val="0062009A"/>
    <w:rsid w:val="006210AF"/>
    <w:rsid w:val="00621195"/>
    <w:rsid w:val="00623964"/>
    <w:rsid w:val="00623ED6"/>
    <w:rsid w:val="0062546F"/>
    <w:rsid w:val="006262CB"/>
    <w:rsid w:val="006262F3"/>
    <w:rsid w:val="00626F0C"/>
    <w:rsid w:val="00631742"/>
    <w:rsid w:val="006322E8"/>
    <w:rsid w:val="00632DAC"/>
    <w:rsid w:val="0063334C"/>
    <w:rsid w:val="00634269"/>
    <w:rsid w:val="006345FF"/>
    <w:rsid w:val="00634FC0"/>
    <w:rsid w:val="006355B4"/>
    <w:rsid w:val="006359AD"/>
    <w:rsid w:val="00635DB5"/>
    <w:rsid w:val="00636BF6"/>
    <w:rsid w:val="00637D09"/>
    <w:rsid w:val="00640349"/>
    <w:rsid w:val="006417EB"/>
    <w:rsid w:val="006419FF"/>
    <w:rsid w:val="00641FAF"/>
    <w:rsid w:val="00642703"/>
    <w:rsid w:val="00642B7A"/>
    <w:rsid w:val="00642FD2"/>
    <w:rsid w:val="006434D7"/>
    <w:rsid w:val="006437E4"/>
    <w:rsid w:val="006449D0"/>
    <w:rsid w:val="00644AC8"/>
    <w:rsid w:val="00644F95"/>
    <w:rsid w:val="00645460"/>
    <w:rsid w:val="00645D99"/>
    <w:rsid w:val="00646485"/>
    <w:rsid w:val="00646FC0"/>
    <w:rsid w:val="00647DAF"/>
    <w:rsid w:val="006505AF"/>
    <w:rsid w:val="006507BE"/>
    <w:rsid w:val="0065097A"/>
    <w:rsid w:val="00652DD8"/>
    <w:rsid w:val="00652F48"/>
    <w:rsid w:val="0065360E"/>
    <w:rsid w:val="0065397C"/>
    <w:rsid w:val="00653B9A"/>
    <w:rsid w:val="00654386"/>
    <w:rsid w:val="00654B84"/>
    <w:rsid w:val="00655AD0"/>
    <w:rsid w:val="00655C4E"/>
    <w:rsid w:val="00656B75"/>
    <w:rsid w:val="00656E1C"/>
    <w:rsid w:val="00657CDF"/>
    <w:rsid w:val="006602BB"/>
    <w:rsid w:val="00660A45"/>
    <w:rsid w:val="00660AEE"/>
    <w:rsid w:val="00660D0E"/>
    <w:rsid w:val="00660F8B"/>
    <w:rsid w:val="0066149B"/>
    <w:rsid w:val="0066399E"/>
    <w:rsid w:val="00664DB1"/>
    <w:rsid w:val="006653F9"/>
    <w:rsid w:val="00666AF1"/>
    <w:rsid w:val="00666F73"/>
    <w:rsid w:val="006678E7"/>
    <w:rsid w:val="00667A40"/>
    <w:rsid w:val="00667D37"/>
    <w:rsid w:val="0067173F"/>
    <w:rsid w:val="0067242E"/>
    <w:rsid w:val="006729B0"/>
    <w:rsid w:val="00672DF2"/>
    <w:rsid w:val="00673290"/>
    <w:rsid w:val="00673882"/>
    <w:rsid w:val="006738CF"/>
    <w:rsid w:val="0067487B"/>
    <w:rsid w:val="00675704"/>
    <w:rsid w:val="0067576A"/>
    <w:rsid w:val="0067592E"/>
    <w:rsid w:val="0067744E"/>
    <w:rsid w:val="00677CBA"/>
    <w:rsid w:val="00677F37"/>
    <w:rsid w:val="00680396"/>
    <w:rsid w:val="006811AE"/>
    <w:rsid w:val="0068327C"/>
    <w:rsid w:val="00683BB5"/>
    <w:rsid w:val="00683E23"/>
    <w:rsid w:val="00685BB1"/>
    <w:rsid w:val="00685DBB"/>
    <w:rsid w:val="00686631"/>
    <w:rsid w:val="00687402"/>
    <w:rsid w:val="00687AF6"/>
    <w:rsid w:val="0069078D"/>
    <w:rsid w:val="00690A8A"/>
    <w:rsid w:val="00691702"/>
    <w:rsid w:val="006924F8"/>
    <w:rsid w:val="00692AEE"/>
    <w:rsid w:val="00693468"/>
    <w:rsid w:val="0069355D"/>
    <w:rsid w:val="006944C4"/>
    <w:rsid w:val="006945BF"/>
    <w:rsid w:val="006946A2"/>
    <w:rsid w:val="00694A8A"/>
    <w:rsid w:val="00695611"/>
    <w:rsid w:val="0069618B"/>
    <w:rsid w:val="00696B14"/>
    <w:rsid w:val="00696CD3"/>
    <w:rsid w:val="006972BA"/>
    <w:rsid w:val="00697765"/>
    <w:rsid w:val="006A018F"/>
    <w:rsid w:val="006A0BA2"/>
    <w:rsid w:val="006A1B4C"/>
    <w:rsid w:val="006A1D28"/>
    <w:rsid w:val="006A21F7"/>
    <w:rsid w:val="006A24C3"/>
    <w:rsid w:val="006A2BCF"/>
    <w:rsid w:val="006A3E1F"/>
    <w:rsid w:val="006A412A"/>
    <w:rsid w:val="006A48EB"/>
    <w:rsid w:val="006A4C8C"/>
    <w:rsid w:val="006A5429"/>
    <w:rsid w:val="006A6B43"/>
    <w:rsid w:val="006A71F2"/>
    <w:rsid w:val="006A73ED"/>
    <w:rsid w:val="006A7B14"/>
    <w:rsid w:val="006B042A"/>
    <w:rsid w:val="006B04BD"/>
    <w:rsid w:val="006B0835"/>
    <w:rsid w:val="006B0EBF"/>
    <w:rsid w:val="006B15D5"/>
    <w:rsid w:val="006B190F"/>
    <w:rsid w:val="006B2701"/>
    <w:rsid w:val="006B5248"/>
    <w:rsid w:val="006B5442"/>
    <w:rsid w:val="006B679D"/>
    <w:rsid w:val="006B763A"/>
    <w:rsid w:val="006B7ECD"/>
    <w:rsid w:val="006C0520"/>
    <w:rsid w:val="006C1274"/>
    <w:rsid w:val="006C1A2E"/>
    <w:rsid w:val="006C49A8"/>
    <w:rsid w:val="006C5562"/>
    <w:rsid w:val="006C64C7"/>
    <w:rsid w:val="006C72C1"/>
    <w:rsid w:val="006C7339"/>
    <w:rsid w:val="006C7D31"/>
    <w:rsid w:val="006D1507"/>
    <w:rsid w:val="006D1BD2"/>
    <w:rsid w:val="006D2332"/>
    <w:rsid w:val="006D2653"/>
    <w:rsid w:val="006D27A9"/>
    <w:rsid w:val="006D3E11"/>
    <w:rsid w:val="006D554E"/>
    <w:rsid w:val="006D6055"/>
    <w:rsid w:val="006D6B59"/>
    <w:rsid w:val="006D7347"/>
    <w:rsid w:val="006D7CA7"/>
    <w:rsid w:val="006D7F60"/>
    <w:rsid w:val="006E0347"/>
    <w:rsid w:val="006E04B1"/>
    <w:rsid w:val="006E0A44"/>
    <w:rsid w:val="006E2574"/>
    <w:rsid w:val="006E418A"/>
    <w:rsid w:val="006E4D03"/>
    <w:rsid w:val="006E5370"/>
    <w:rsid w:val="006E624E"/>
    <w:rsid w:val="006E708C"/>
    <w:rsid w:val="006E709F"/>
    <w:rsid w:val="006E7304"/>
    <w:rsid w:val="006E740F"/>
    <w:rsid w:val="006E77B2"/>
    <w:rsid w:val="006E7918"/>
    <w:rsid w:val="006E7F45"/>
    <w:rsid w:val="006F0D47"/>
    <w:rsid w:val="006F0EA3"/>
    <w:rsid w:val="006F12F0"/>
    <w:rsid w:val="006F196B"/>
    <w:rsid w:val="006F1B80"/>
    <w:rsid w:val="006F368F"/>
    <w:rsid w:val="006F4797"/>
    <w:rsid w:val="006F4A86"/>
    <w:rsid w:val="006F54D4"/>
    <w:rsid w:val="006F58F1"/>
    <w:rsid w:val="006F5C65"/>
    <w:rsid w:val="006F5E4C"/>
    <w:rsid w:val="006F6ACA"/>
    <w:rsid w:val="007005AE"/>
    <w:rsid w:val="00702298"/>
    <w:rsid w:val="007024F0"/>
    <w:rsid w:val="00703563"/>
    <w:rsid w:val="007036C2"/>
    <w:rsid w:val="0070408B"/>
    <w:rsid w:val="00704902"/>
    <w:rsid w:val="00705B48"/>
    <w:rsid w:val="00706B0C"/>
    <w:rsid w:val="00706B3D"/>
    <w:rsid w:val="00707E30"/>
    <w:rsid w:val="00707E72"/>
    <w:rsid w:val="00711568"/>
    <w:rsid w:val="007115B9"/>
    <w:rsid w:val="007119D6"/>
    <w:rsid w:val="00712121"/>
    <w:rsid w:val="00712BB3"/>
    <w:rsid w:val="00714645"/>
    <w:rsid w:val="00714B56"/>
    <w:rsid w:val="00715288"/>
    <w:rsid w:val="007152B4"/>
    <w:rsid w:val="007153E6"/>
    <w:rsid w:val="0071549C"/>
    <w:rsid w:val="00715F08"/>
    <w:rsid w:val="00716660"/>
    <w:rsid w:val="007169A5"/>
    <w:rsid w:val="00717BF9"/>
    <w:rsid w:val="00720D87"/>
    <w:rsid w:val="00720E0F"/>
    <w:rsid w:val="007220C3"/>
    <w:rsid w:val="0072226F"/>
    <w:rsid w:val="00723334"/>
    <w:rsid w:val="0072353A"/>
    <w:rsid w:val="00724F03"/>
    <w:rsid w:val="00725742"/>
    <w:rsid w:val="00725D34"/>
    <w:rsid w:val="00730216"/>
    <w:rsid w:val="00730EB9"/>
    <w:rsid w:val="007323D7"/>
    <w:rsid w:val="00732C5E"/>
    <w:rsid w:val="00735EC0"/>
    <w:rsid w:val="00736455"/>
    <w:rsid w:val="00740CF6"/>
    <w:rsid w:val="00740F26"/>
    <w:rsid w:val="00740FE6"/>
    <w:rsid w:val="007412BC"/>
    <w:rsid w:val="00741FA7"/>
    <w:rsid w:val="00742A86"/>
    <w:rsid w:val="007435BE"/>
    <w:rsid w:val="00743B1B"/>
    <w:rsid w:val="00743F6E"/>
    <w:rsid w:val="00744433"/>
    <w:rsid w:val="00744875"/>
    <w:rsid w:val="00744A13"/>
    <w:rsid w:val="00744B25"/>
    <w:rsid w:val="00744E29"/>
    <w:rsid w:val="00744EE0"/>
    <w:rsid w:val="007460F7"/>
    <w:rsid w:val="00746AAB"/>
    <w:rsid w:val="00746B1B"/>
    <w:rsid w:val="00747307"/>
    <w:rsid w:val="00747879"/>
    <w:rsid w:val="00751FA3"/>
    <w:rsid w:val="0075210B"/>
    <w:rsid w:val="0075284C"/>
    <w:rsid w:val="007530D1"/>
    <w:rsid w:val="0075315F"/>
    <w:rsid w:val="007536D8"/>
    <w:rsid w:val="007549ED"/>
    <w:rsid w:val="00754C26"/>
    <w:rsid w:val="007556BB"/>
    <w:rsid w:val="007566C9"/>
    <w:rsid w:val="00756A18"/>
    <w:rsid w:val="00757188"/>
    <w:rsid w:val="007575B2"/>
    <w:rsid w:val="007614A5"/>
    <w:rsid w:val="007620C5"/>
    <w:rsid w:val="00762973"/>
    <w:rsid w:val="00762F26"/>
    <w:rsid w:val="0076314C"/>
    <w:rsid w:val="00763ACA"/>
    <w:rsid w:val="00763CE3"/>
    <w:rsid w:val="0076428D"/>
    <w:rsid w:val="00765401"/>
    <w:rsid w:val="007673D4"/>
    <w:rsid w:val="0076767E"/>
    <w:rsid w:val="00767AD0"/>
    <w:rsid w:val="0077011D"/>
    <w:rsid w:val="00770BB6"/>
    <w:rsid w:val="007714E9"/>
    <w:rsid w:val="00771E69"/>
    <w:rsid w:val="00772512"/>
    <w:rsid w:val="00774AD5"/>
    <w:rsid w:val="00774C18"/>
    <w:rsid w:val="007758A0"/>
    <w:rsid w:val="00775EDF"/>
    <w:rsid w:val="00776BB6"/>
    <w:rsid w:val="0077768E"/>
    <w:rsid w:val="00777953"/>
    <w:rsid w:val="00777DEC"/>
    <w:rsid w:val="0078038D"/>
    <w:rsid w:val="0078136D"/>
    <w:rsid w:val="00781487"/>
    <w:rsid w:val="0078153F"/>
    <w:rsid w:val="0078189B"/>
    <w:rsid w:val="00781A72"/>
    <w:rsid w:val="00782B32"/>
    <w:rsid w:val="0078491F"/>
    <w:rsid w:val="00787D3A"/>
    <w:rsid w:val="00790346"/>
    <w:rsid w:val="00790A8B"/>
    <w:rsid w:val="00790B50"/>
    <w:rsid w:val="00790C2E"/>
    <w:rsid w:val="00791EA1"/>
    <w:rsid w:val="007922A4"/>
    <w:rsid w:val="0079479E"/>
    <w:rsid w:val="0079552D"/>
    <w:rsid w:val="00795F49"/>
    <w:rsid w:val="0079648B"/>
    <w:rsid w:val="007965F4"/>
    <w:rsid w:val="00796CCA"/>
    <w:rsid w:val="00796D9D"/>
    <w:rsid w:val="00797966"/>
    <w:rsid w:val="007A06B8"/>
    <w:rsid w:val="007A0A4F"/>
    <w:rsid w:val="007A0C83"/>
    <w:rsid w:val="007A0EE1"/>
    <w:rsid w:val="007A2C10"/>
    <w:rsid w:val="007A357C"/>
    <w:rsid w:val="007A3804"/>
    <w:rsid w:val="007A4227"/>
    <w:rsid w:val="007A429F"/>
    <w:rsid w:val="007A4352"/>
    <w:rsid w:val="007A6359"/>
    <w:rsid w:val="007A6F05"/>
    <w:rsid w:val="007A7957"/>
    <w:rsid w:val="007B00BA"/>
    <w:rsid w:val="007B00CD"/>
    <w:rsid w:val="007B08FF"/>
    <w:rsid w:val="007B0D75"/>
    <w:rsid w:val="007B15CF"/>
    <w:rsid w:val="007B1863"/>
    <w:rsid w:val="007B1A6C"/>
    <w:rsid w:val="007B218B"/>
    <w:rsid w:val="007B331B"/>
    <w:rsid w:val="007B3E61"/>
    <w:rsid w:val="007B3F9F"/>
    <w:rsid w:val="007B4E8C"/>
    <w:rsid w:val="007B5E33"/>
    <w:rsid w:val="007B60A9"/>
    <w:rsid w:val="007B6C43"/>
    <w:rsid w:val="007B6E6A"/>
    <w:rsid w:val="007B7AE3"/>
    <w:rsid w:val="007B7BF8"/>
    <w:rsid w:val="007C0009"/>
    <w:rsid w:val="007C041F"/>
    <w:rsid w:val="007C136E"/>
    <w:rsid w:val="007C1B59"/>
    <w:rsid w:val="007C4FB5"/>
    <w:rsid w:val="007C5111"/>
    <w:rsid w:val="007C537C"/>
    <w:rsid w:val="007C5607"/>
    <w:rsid w:val="007C616D"/>
    <w:rsid w:val="007D0411"/>
    <w:rsid w:val="007D078E"/>
    <w:rsid w:val="007D087D"/>
    <w:rsid w:val="007D1AA2"/>
    <w:rsid w:val="007D1C26"/>
    <w:rsid w:val="007D1CAC"/>
    <w:rsid w:val="007D1EB8"/>
    <w:rsid w:val="007D2622"/>
    <w:rsid w:val="007D2AA4"/>
    <w:rsid w:val="007D2B7C"/>
    <w:rsid w:val="007D4129"/>
    <w:rsid w:val="007D44BD"/>
    <w:rsid w:val="007D44F8"/>
    <w:rsid w:val="007D4ECD"/>
    <w:rsid w:val="007D5464"/>
    <w:rsid w:val="007D672A"/>
    <w:rsid w:val="007D6799"/>
    <w:rsid w:val="007D6CFD"/>
    <w:rsid w:val="007D78E2"/>
    <w:rsid w:val="007D7BC5"/>
    <w:rsid w:val="007E22AE"/>
    <w:rsid w:val="007E2B8A"/>
    <w:rsid w:val="007E43BA"/>
    <w:rsid w:val="007E4B85"/>
    <w:rsid w:val="007E5825"/>
    <w:rsid w:val="007E6760"/>
    <w:rsid w:val="007E72FB"/>
    <w:rsid w:val="007E75A7"/>
    <w:rsid w:val="007E7D4A"/>
    <w:rsid w:val="007F0181"/>
    <w:rsid w:val="007F09F2"/>
    <w:rsid w:val="007F0D85"/>
    <w:rsid w:val="007F12E3"/>
    <w:rsid w:val="007F2086"/>
    <w:rsid w:val="007F2094"/>
    <w:rsid w:val="007F2544"/>
    <w:rsid w:val="007F4850"/>
    <w:rsid w:val="007F5EE5"/>
    <w:rsid w:val="007F6346"/>
    <w:rsid w:val="007F774D"/>
    <w:rsid w:val="007F7D63"/>
    <w:rsid w:val="008002BA"/>
    <w:rsid w:val="0080047E"/>
    <w:rsid w:val="0080087A"/>
    <w:rsid w:val="00800974"/>
    <w:rsid w:val="00800BAD"/>
    <w:rsid w:val="00801533"/>
    <w:rsid w:val="008019B3"/>
    <w:rsid w:val="00802A1E"/>
    <w:rsid w:val="00803917"/>
    <w:rsid w:val="00803FAC"/>
    <w:rsid w:val="00804083"/>
    <w:rsid w:val="00804DBB"/>
    <w:rsid w:val="0080521A"/>
    <w:rsid w:val="00806AEB"/>
    <w:rsid w:val="0080742D"/>
    <w:rsid w:val="0080755A"/>
    <w:rsid w:val="00807C07"/>
    <w:rsid w:val="00811649"/>
    <w:rsid w:val="008118E9"/>
    <w:rsid w:val="00812166"/>
    <w:rsid w:val="00812516"/>
    <w:rsid w:val="00812D75"/>
    <w:rsid w:val="00813907"/>
    <w:rsid w:val="00814889"/>
    <w:rsid w:val="00814E59"/>
    <w:rsid w:val="00815189"/>
    <w:rsid w:val="00815BB4"/>
    <w:rsid w:val="00815D1E"/>
    <w:rsid w:val="00816A57"/>
    <w:rsid w:val="00817C45"/>
    <w:rsid w:val="00817D65"/>
    <w:rsid w:val="00820C8E"/>
    <w:rsid w:val="00820D0B"/>
    <w:rsid w:val="00821044"/>
    <w:rsid w:val="008210C6"/>
    <w:rsid w:val="008210F4"/>
    <w:rsid w:val="00821467"/>
    <w:rsid w:val="008225CE"/>
    <w:rsid w:val="0082290B"/>
    <w:rsid w:val="00822C48"/>
    <w:rsid w:val="0082358E"/>
    <w:rsid w:val="00824DD0"/>
    <w:rsid w:val="00825C12"/>
    <w:rsid w:val="00826EA7"/>
    <w:rsid w:val="008330C7"/>
    <w:rsid w:val="008333FC"/>
    <w:rsid w:val="00833BBD"/>
    <w:rsid w:val="0083528E"/>
    <w:rsid w:val="0083566B"/>
    <w:rsid w:val="00835FC2"/>
    <w:rsid w:val="00836FEB"/>
    <w:rsid w:val="00837733"/>
    <w:rsid w:val="00840B80"/>
    <w:rsid w:val="00842571"/>
    <w:rsid w:val="008429FA"/>
    <w:rsid w:val="00842AE4"/>
    <w:rsid w:val="0084337E"/>
    <w:rsid w:val="00843747"/>
    <w:rsid w:val="008445E3"/>
    <w:rsid w:val="0084607B"/>
    <w:rsid w:val="0084640C"/>
    <w:rsid w:val="0084653B"/>
    <w:rsid w:val="00846DF8"/>
    <w:rsid w:val="0084748B"/>
    <w:rsid w:val="008478F9"/>
    <w:rsid w:val="00850769"/>
    <w:rsid w:val="00850A6A"/>
    <w:rsid w:val="00850FB0"/>
    <w:rsid w:val="00852039"/>
    <w:rsid w:val="00852D85"/>
    <w:rsid w:val="008540BE"/>
    <w:rsid w:val="0085439E"/>
    <w:rsid w:val="008548F1"/>
    <w:rsid w:val="00855021"/>
    <w:rsid w:val="00855388"/>
    <w:rsid w:val="00855746"/>
    <w:rsid w:val="00856403"/>
    <w:rsid w:val="008571D6"/>
    <w:rsid w:val="00857387"/>
    <w:rsid w:val="008605BC"/>
    <w:rsid w:val="00861249"/>
    <w:rsid w:val="0086180F"/>
    <w:rsid w:val="0086209E"/>
    <w:rsid w:val="008627AD"/>
    <w:rsid w:val="008638CA"/>
    <w:rsid w:val="00864486"/>
    <w:rsid w:val="00864878"/>
    <w:rsid w:val="00864A78"/>
    <w:rsid w:val="00864E55"/>
    <w:rsid w:val="008651A6"/>
    <w:rsid w:val="008653D3"/>
    <w:rsid w:val="008677BB"/>
    <w:rsid w:val="00867915"/>
    <w:rsid w:val="008700D8"/>
    <w:rsid w:val="0087080B"/>
    <w:rsid w:val="00871C6C"/>
    <w:rsid w:val="00871D19"/>
    <w:rsid w:val="00871E2E"/>
    <w:rsid w:val="0087220F"/>
    <w:rsid w:val="00873BB0"/>
    <w:rsid w:val="00873E1D"/>
    <w:rsid w:val="0087506D"/>
    <w:rsid w:val="008751DB"/>
    <w:rsid w:val="008766F8"/>
    <w:rsid w:val="00876E63"/>
    <w:rsid w:val="00876F23"/>
    <w:rsid w:val="00877799"/>
    <w:rsid w:val="00880EF9"/>
    <w:rsid w:val="008813E4"/>
    <w:rsid w:val="00881675"/>
    <w:rsid w:val="008819CE"/>
    <w:rsid w:val="00882FB0"/>
    <w:rsid w:val="008834A2"/>
    <w:rsid w:val="0088392A"/>
    <w:rsid w:val="00883A94"/>
    <w:rsid w:val="00883E93"/>
    <w:rsid w:val="00884544"/>
    <w:rsid w:val="008848EE"/>
    <w:rsid w:val="00885387"/>
    <w:rsid w:val="0088550F"/>
    <w:rsid w:val="00887301"/>
    <w:rsid w:val="00891B78"/>
    <w:rsid w:val="00891D81"/>
    <w:rsid w:val="00892063"/>
    <w:rsid w:val="008922ED"/>
    <w:rsid w:val="0089255F"/>
    <w:rsid w:val="008926C2"/>
    <w:rsid w:val="00892869"/>
    <w:rsid w:val="00892DAD"/>
    <w:rsid w:val="00893437"/>
    <w:rsid w:val="00893C48"/>
    <w:rsid w:val="0089433D"/>
    <w:rsid w:val="00896E48"/>
    <w:rsid w:val="008971AD"/>
    <w:rsid w:val="00897365"/>
    <w:rsid w:val="00897DC8"/>
    <w:rsid w:val="00897F44"/>
    <w:rsid w:val="008A0544"/>
    <w:rsid w:val="008A0B1E"/>
    <w:rsid w:val="008A0FC2"/>
    <w:rsid w:val="008A1F93"/>
    <w:rsid w:val="008A3159"/>
    <w:rsid w:val="008A759A"/>
    <w:rsid w:val="008B018A"/>
    <w:rsid w:val="008B0C0A"/>
    <w:rsid w:val="008B1A37"/>
    <w:rsid w:val="008B3A90"/>
    <w:rsid w:val="008B47A2"/>
    <w:rsid w:val="008B7BA1"/>
    <w:rsid w:val="008C02B5"/>
    <w:rsid w:val="008C05A4"/>
    <w:rsid w:val="008C08B1"/>
    <w:rsid w:val="008C0A0A"/>
    <w:rsid w:val="008C0C2D"/>
    <w:rsid w:val="008C1BE6"/>
    <w:rsid w:val="008C2750"/>
    <w:rsid w:val="008C2770"/>
    <w:rsid w:val="008C33BA"/>
    <w:rsid w:val="008C3492"/>
    <w:rsid w:val="008C405D"/>
    <w:rsid w:val="008C486C"/>
    <w:rsid w:val="008C5B6B"/>
    <w:rsid w:val="008C7F45"/>
    <w:rsid w:val="008D02DB"/>
    <w:rsid w:val="008D04E2"/>
    <w:rsid w:val="008D1B54"/>
    <w:rsid w:val="008D2002"/>
    <w:rsid w:val="008D22F8"/>
    <w:rsid w:val="008D23A7"/>
    <w:rsid w:val="008D300D"/>
    <w:rsid w:val="008D32A7"/>
    <w:rsid w:val="008D42F3"/>
    <w:rsid w:val="008D4F0A"/>
    <w:rsid w:val="008D5E92"/>
    <w:rsid w:val="008D6491"/>
    <w:rsid w:val="008D6D25"/>
    <w:rsid w:val="008E0C0A"/>
    <w:rsid w:val="008E3A98"/>
    <w:rsid w:val="008E5FD3"/>
    <w:rsid w:val="008E644D"/>
    <w:rsid w:val="008E72EB"/>
    <w:rsid w:val="008E72FF"/>
    <w:rsid w:val="008E742F"/>
    <w:rsid w:val="008F1742"/>
    <w:rsid w:val="008F18F1"/>
    <w:rsid w:val="008F22A0"/>
    <w:rsid w:val="008F2ED9"/>
    <w:rsid w:val="008F37BF"/>
    <w:rsid w:val="008F3AFA"/>
    <w:rsid w:val="008F5823"/>
    <w:rsid w:val="008F6235"/>
    <w:rsid w:val="008F67D7"/>
    <w:rsid w:val="008F7629"/>
    <w:rsid w:val="008F7841"/>
    <w:rsid w:val="00900766"/>
    <w:rsid w:val="0090337A"/>
    <w:rsid w:val="00904786"/>
    <w:rsid w:val="00904EEC"/>
    <w:rsid w:val="009051A3"/>
    <w:rsid w:val="0090598F"/>
    <w:rsid w:val="00905B4A"/>
    <w:rsid w:val="0090605D"/>
    <w:rsid w:val="00906C10"/>
    <w:rsid w:val="009102E1"/>
    <w:rsid w:val="00910500"/>
    <w:rsid w:val="00910D83"/>
    <w:rsid w:val="00911042"/>
    <w:rsid w:val="009112ED"/>
    <w:rsid w:val="00911807"/>
    <w:rsid w:val="00911AE3"/>
    <w:rsid w:val="00912AA2"/>
    <w:rsid w:val="00912C8D"/>
    <w:rsid w:val="00913A7E"/>
    <w:rsid w:val="00913B4A"/>
    <w:rsid w:val="00916926"/>
    <w:rsid w:val="00916F33"/>
    <w:rsid w:val="00916F9E"/>
    <w:rsid w:val="0092015E"/>
    <w:rsid w:val="009207CC"/>
    <w:rsid w:val="00921579"/>
    <w:rsid w:val="009218E7"/>
    <w:rsid w:val="00921F7F"/>
    <w:rsid w:val="00923AB9"/>
    <w:rsid w:val="00923FF2"/>
    <w:rsid w:val="00924A1D"/>
    <w:rsid w:val="00925F67"/>
    <w:rsid w:val="009261AC"/>
    <w:rsid w:val="00926D5B"/>
    <w:rsid w:val="00927869"/>
    <w:rsid w:val="00927EA0"/>
    <w:rsid w:val="00930EA4"/>
    <w:rsid w:val="009317BD"/>
    <w:rsid w:val="00931CBB"/>
    <w:rsid w:val="00931D46"/>
    <w:rsid w:val="00933844"/>
    <w:rsid w:val="00933860"/>
    <w:rsid w:val="009339BB"/>
    <w:rsid w:val="0093450E"/>
    <w:rsid w:val="0093530F"/>
    <w:rsid w:val="0093534D"/>
    <w:rsid w:val="0093793B"/>
    <w:rsid w:val="00937D4F"/>
    <w:rsid w:val="0094094D"/>
    <w:rsid w:val="009417FA"/>
    <w:rsid w:val="00942718"/>
    <w:rsid w:val="00942790"/>
    <w:rsid w:val="009429EF"/>
    <w:rsid w:val="00942DBE"/>
    <w:rsid w:val="00943D03"/>
    <w:rsid w:val="00943F29"/>
    <w:rsid w:val="009444B5"/>
    <w:rsid w:val="00944815"/>
    <w:rsid w:val="00944ADB"/>
    <w:rsid w:val="00944F6C"/>
    <w:rsid w:val="0094585D"/>
    <w:rsid w:val="00945C9F"/>
    <w:rsid w:val="00945E8E"/>
    <w:rsid w:val="009475D5"/>
    <w:rsid w:val="009504F4"/>
    <w:rsid w:val="00950B51"/>
    <w:rsid w:val="00950BAD"/>
    <w:rsid w:val="009515DB"/>
    <w:rsid w:val="00952979"/>
    <w:rsid w:val="00952DEF"/>
    <w:rsid w:val="00953071"/>
    <w:rsid w:val="00953134"/>
    <w:rsid w:val="0095323C"/>
    <w:rsid w:val="009533BB"/>
    <w:rsid w:val="00954880"/>
    <w:rsid w:val="00954A3B"/>
    <w:rsid w:val="0095560E"/>
    <w:rsid w:val="009564DE"/>
    <w:rsid w:val="00956597"/>
    <w:rsid w:val="00956C7A"/>
    <w:rsid w:val="009608FC"/>
    <w:rsid w:val="00961B0B"/>
    <w:rsid w:val="009626C6"/>
    <w:rsid w:val="00963103"/>
    <w:rsid w:val="0096342F"/>
    <w:rsid w:val="009643F7"/>
    <w:rsid w:val="009647A4"/>
    <w:rsid w:val="00964949"/>
    <w:rsid w:val="009653BE"/>
    <w:rsid w:val="00967CC0"/>
    <w:rsid w:val="009708E4"/>
    <w:rsid w:val="00970AC9"/>
    <w:rsid w:val="009717E2"/>
    <w:rsid w:val="0097247A"/>
    <w:rsid w:val="00972993"/>
    <w:rsid w:val="00972CE4"/>
    <w:rsid w:val="00973A68"/>
    <w:rsid w:val="009744E7"/>
    <w:rsid w:val="00974A6D"/>
    <w:rsid w:val="00976082"/>
    <w:rsid w:val="009763EC"/>
    <w:rsid w:val="00976DD2"/>
    <w:rsid w:val="009771DE"/>
    <w:rsid w:val="00977DD9"/>
    <w:rsid w:val="00980068"/>
    <w:rsid w:val="00980208"/>
    <w:rsid w:val="00980781"/>
    <w:rsid w:val="00981050"/>
    <w:rsid w:val="009827A5"/>
    <w:rsid w:val="00982D24"/>
    <w:rsid w:val="0098329E"/>
    <w:rsid w:val="009837E8"/>
    <w:rsid w:val="00983CB8"/>
    <w:rsid w:val="00984740"/>
    <w:rsid w:val="00984922"/>
    <w:rsid w:val="009855FC"/>
    <w:rsid w:val="00985AAB"/>
    <w:rsid w:val="00986605"/>
    <w:rsid w:val="00987359"/>
    <w:rsid w:val="00987611"/>
    <w:rsid w:val="009900B1"/>
    <w:rsid w:val="00991602"/>
    <w:rsid w:val="00992526"/>
    <w:rsid w:val="00992681"/>
    <w:rsid w:val="00993863"/>
    <w:rsid w:val="00993BC4"/>
    <w:rsid w:val="00994B92"/>
    <w:rsid w:val="009956BF"/>
    <w:rsid w:val="00995CF3"/>
    <w:rsid w:val="00996D58"/>
    <w:rsid w:val="0099700A"/>
    <w:rsid w:val="009978F5"/>
    <w:rsid w:val="00997FE3"/>
    <w:rsid w:val="009A0917"/>
    <w:rsid w:val="009A1418"/>
    <w:rsid w:val="009A264A"/>
    <w:rsid w:val="009A3941"/>
    <w:rsid w:val="009A407E"/>
    <w:rsid w:val="009A5350"/>
    <w:rsid w:val="009A5551"/>
    <w:rsid w:val="009A5876"/>
    <w:rsid w:val="009A6216"/>
    <w:rsid w:val="009A63AC"/>
    <w:rsid w:val="009A6585"/>
    <w:rsid w:val="009B0B47"/>
    <w:rsid w:val="009B1F4C"/>
    <w:rsid w:val="009B2660"/>
    <w:rsid w:val="009B48C0"/>
    <w:rsid w:val="009B4C07"/>
    <w:rsid w:val="009B66EE"/>
    <w:rsid w:val="009B6E86"/>
    <w:rsid w:val="009B6F7B"/>
    <w:rsid w:val="009B79EA"/>
    <w:rsid w:val="009B7FF6"/>
    <w:rsid w:val="009C14AA"/>
    <w:rsid w:val="009C530B"/>
    <w:rsid w:val="009C534E"/>
    <w:rsid w:val="009C554B"/>
    <w:rsid w:val="009C7276"/>
    <w:rsid w:val="009D1827"/>
    <w:rsid w:val="009D1EEF"/>
    <w:rsid w:val="009D404A"/>
    <w:rsid w:val="009D573E"/>
    <w:rsid w:val="009D6C6E"/>
    <w:rsid w:val="009D6F74"/>
    <w:rsid w:val="009D7BB2"/>
    <w:rsid w:val="009E18DE"/>
    <w:rsid w:val="009E1AA4"/>
    <w:rsid w:val="009E40FD"/>
    <w:rsid w:val="009E43B1"/>
    <w:rsid w:val="009E4652"/>
    <w:rsid w:val="009E5449"/>
    <w:rsid w:val="009E6746"/>
    <w:rsid w:val="009F0A32"/>
    <w:rsid w:val="009F0BB8"/>
    <w:rsid w:val="009F1A49"/>
    <w:rsid w:val="009F1BE7"/>
    <w:rsid w:val="009F390F"/>
    <w:rsid w:val="009F44BC"/>
    <w:rsid w:val="009F4701"/>
    <w:rsid w:val="009F57CB"/>
    <w:rsid w:val="009F6663"/>
    <w:rsid w:val="009F6B5A"/>
    <w:rsid w:val="009F754C"/>
    <w:rsid w:val="009F7B49"/>
    <w:rsid w:val="00A00239"/>
    <w:rsid w:val="00A0073B"/>
    <w:rsid w:val="00A011A5"/>
    <w:rsid w:val="00A015E5"/>
    <w:rsid w:val="00A019C3"/>
    <w:rsid w:val="00A03B7C"/>
    <w:rsid w:val="00A03CB8"/>
    <w:rsid w:val="00A03CF1"/>
    <w:rsid w:val="00A0453E"/>
    <w:rsid w:val="00A0598F"/>
    <w:rsid w:val="00A05BA6"/>
    <w:rsid w:val="00A05EAC"/>
    <w:rsid w:val="00A05F65"/>
    <w:rsid w:val="00A06BEB"/>
    <w:rsid w:val="00A06F6A"/>
    <w:rsid w:val="00A074E0"/>
    <w:rsid w:val="00A0759B"/>
    <w:rsid w:val="00A10217"/>
    <w:rsid w:val="00A113C0"/>
    <w:rsid w:val="00A117A4"/>
    <w:rsid w:val="00A12012"/>
    <w:rsid w:val="00A14A6C"/>
    <w:rsid w:val="00A157FE"/>
    <w:rsid w:val="00A15B1F"/>
    <w:rsid w:val="00A207E6"/>
    <w:rsid w:val="00A20FA1"/>
    <w:rsid w:val="00A2119B"/>
    <w:rsid w:val="00A21639"/>
    <w:rsid w:val="00A2184A"/>
    <w:rsid w:val="00A21C92"/>
    <w:rsid w:val="00A228CA"/>
    <w:rsid w:val="00A22C1F"/>
    <w:rsid w:val="00A2301E"/>
    <w:rsid w:val="00A23592"/>
    <w:rsid w:val="00A24296"/>
    <w:rsid w:val="00A2469D"/>
    <w:rsid w:val="00A246A7"/>
    <w:rsid w:val="00A2478C"/>
    <w:rsid w:val="00A25D51"/>
    <w:rsid w:val="00A30A9A"/>
    <w:rsid w:val="00A30E59"/>
    <w:rsid w:val="00A31106"/>
    <w:rsid w:val="00A32854"/>
    <w:rsid w:val="00A32B8C"/>
    <w:rsid w:val="00A33C01"/>
    <w:rsid w:val="00A34ED7"/>
    <w:rsid w:val="00A3546B"/>
    <w:rsid w:val="00A3582F"/>
    <w:rsid w:val="00A35B6D"/>
    <w:rsid w:val="00A36729"/>
    <w:rsid w:val="00A373FB"/>
    <w:rsid w:val="00A37406"/>
    <w:rsid w:val="00A376B8"/>
    <w:rsid w:val="00A4010E"/>
    <w:rsid w:val="00A409EB"/>
    <w:rsid w:val="00A40C7A"/>
    <w:rsid w:val="00A40F23"/>
    <w:rsid w:val="00A41FA3"/>
    <w:rsid w:val="00A4223D"/>
    <w:rsid w:val="00A42A72"/>
    <w:rsid w:val="00A42F28"/>
    <w:rsid w:val="00A445E1"/>
    <w:rsid w:val="00A451B7"/>
    <w:rsid w:val="00A45788"/>
    <w:rsid w:val="00A4780D"/>
    <w:rsid w:val="00A47CE5"/>
    <w:rsid w:val="00A50242"/>
    <w:rsid w:val="00A51559"/>
    <w:rsid w:val="00A52B7D"/>
    <w:rsid w:val="00A52D83"/>
    <w:rsid w:val="00A533C4"/>
    <w:rsid w:val="00A53A47"/>
    <w:rsid w:val="00A5444C"/>
    <w:rsid w:val="00A54CE7"/>
    <w:rsid w:val="00A553D6"/>
    <w:rsid w:val="00A55C76"/>
    <w:rsid w:val="00A560D2"/>
    <w:rsid w:val="00A5679F"/>
    <w:rsid w:val="00A56899"/>
    <w:rsid w:val="00A57506"/>
    <w:rsid w:val="00A57594"/>
    <w:rsid w:val="00A57B09"/>
    <w:rsid w:val="00A60A17"/>
    <w:rsid w:val="00A61D2C"/>
    <w:rsid w:val="00A63681"/>
    <w:rsid w:val="00A6386C"/>
    <w:rsid w:val="00A63BA8"/>
    <w:rsid w:val="00A63E70"/>
    <w:rsid w:val="00A6410D"/>
    <w:rsid w:val="00A642E1"/>
    <w:rsid w:val="00A6496F"/>
    <w:rsid w:val="00A64BB2"/>
    <w:rsid w:val="00A64E3A"/>
    <w:rsid w:val="00A65AF2"/>
    <w:rsid w:val="00A661D2"/>
    <w:rsid w:val="00A663EF"/>
    <w:rsid w:val="00A6681F"/>
    <w:rsid w:val="00A67590"/>
    <w:rsid w:val="00A676B7"/>
    <w:rsid w:val="00A67E2F"/>
    <w:rsid w:val="00A71368"/>
    <w:rsid w:val="00A71BFC"/>
    <w:rsid w:val="00A720A4"/>
    <w:rsid w:val="00A72AFD"/>
    <w:rsid w:val="00A73199"/>
    <w:rsid w:val="00A73412"/>
    <w:rsid w:val="00A73509"/>
    <w:rsid w:val="00A738D8"/>
    <w:rsid w:val="00A7402C"/>
    <w:rsid w:val="00A747A9"/>
    <w:rsid w:val="00A74D33"/>
    <w:rsid w:val="00A75071"/>
    <w:rsid w:val="00A75DFB"/>
    <w:rsid w:val="00A76C82"/>
    <w:rsid w:val="00A76DA7"/>
    <w:rsid w:val="00A7708B"/>
    <w:rsid w:val="00A77848"/>
    <w:rsid w:val="00A80354"/>
    <w:rsid w:val="00A807F0"/>
    <w:rsid w:val="00A80F1B"/>
    <w:rsid w:val="00A81917"/>
    <w:rsid w:val="00A83020"/>
    <w:rsid w:val="00A83C99"/>
    <w:rsid w:val="00A848C1"/>
    <w:rsid w:val="00A84DE3"/>
    <w:rsid w:val="00A85D88"/>
    <w:rsid w:val="00A90D7B"/>
    <w:rsid w:val="00A918C6"/>
    <w:rsid w:val="00A9248F"/>
    <w:rsid w:val="00A9490C"/>
    <w:rsid w:val="00A95905"/>
    <w:rsid w:val="00A97BF2"/>
    <w:rsid w:val="00AA0B8F"/>
    <w:rsid w:val="00AA137A"/>
    <w:rsid w:val="00AA256B"/>
    <w:rsid w:val="00AA2B2A"/>
    <w:rsid w:val="00AA3815"/>
    <w:rsid w:val="00AA5B67"/>
    <w:rsid w:val="00AA6E6F"/>
    <w:rsid w:val="00AA7DBF"/>
    <w:rsid w:val="00AB05E8"/>
    <w:rsid w:val="00AB20D3"/>
    <w:rsid w:val="00AB24D9"/>
    <w:rsid w:val="00AB29A2"/>
    <w:rsid w:val="00AB3110"/>
    <w:rsid w:val="00AB3C0F"/>
    <w:rsid w:val="00AB42A4"/>
    <w:rsid w:val="00AB492E"/>
    <w:rsid w:val="00AB54EC"/>
    <w:rsid w:val="00AB5718"/>
    <w:rsid w:val="00AB57CA"/>
    <w:rsid w:val="00AB5D01"/>
    <w:rsid w:val="00AB5F9B"/>
    <w:rsid w:val="00AB6907"/>
    <w:rsid w:val="00AC0B38"/>
    <w:rsid w:val="00AC0FF8"/>
    <w:rsid w:val="00AC11DF"/>
    <w:rsid w:val="00AC14A3"/>
    <w:rsid w:val="00AC1BAA"/>
    <w:rsid w:val="00AC394E"/>
    <w:rsid w:val="00AC40BF"/>
    <w:rsid w:val="00AC52B2"/>
    <w:rsid w:val="00AC75B5"/>
    <w:rsid w:val="00AC7DED"/>
    <w:rsid w:val="00AD0638"/>
    <w:rsid w:val="00AD06EE"/>
    <w:rsid w:val="00AD089E"/>
    <w:rsid w:val="00AD216C"/>
    <w:rsid w:val="00AD25AF"/>
    <w:rsid w:val="00AD2BD7"/>
    <w:rsid w:val="00AD4F0B"/>
    <w:rsid w:val="00AD581E"/>
    <w:rsid w:val="00AD5981"/>
    <w:rsid w:val="00AD620D"/>
    <w:rsid w:val="00AD6D7B"/>
    <w:rsid w:val="00AD76BD"/>
    <w:rsid w:val="00AD78E3"/>
    <w:rsid w:val="00AD7EA9"/>
    <w:rsid w:val="00AE08F8"/>
    <w:rsid w:val="00AE0A76"/>
    <w:rsid w:val="00AE0F9B"/>
    <w:rsid w:val="00AE17EE"/>
    <w:rsid w:val="00AE1BF2"/>
    <w:rsid w:val="00AE28F3"/>
    <w:rsid w:val="00AE2B03"/>
    <w:rsid w:val="00AE2F0E"/>
    <w:rsid w:val="00AE3CF1"/>
    <w:rsid w:val="00AE40BD"/>
    <w:rsid w:val="00AE4245"/>
    <w:rsid w:val="00AE4A3E"/>
    <w:rsid w:val="00AE4BA1"/>
    <w:rsid w:val="00AE54D8"/>
    <w:rsid w:val="00AE6A1F"/>
    <w:rsid w:val="00AF0713"/>
    <w:rsid w:val="00AF0F5A"/>
    <w:rsid w:val="00AF1072"/>
    <w:rsid w:val="00AF266E"/>
    <w:rsid w:val="00AF44B1"/>
    <w:rsid w:val="00AF4686"/>
    <w:rsid w:val="00AF4B7E"/>
    <w:rsid w:val="00AF58F6"/>
    <w:rsid w:val="00AF5B3E"/>
    <w:rsid w:val="00AF6239"/>
    <w:rsid w:val="00AF64E1"/>
    <w:rsid w:val="00AF65A2"/>
    <w:rsid w:val="00AF6C29"/>
    <w:rsid w:val="00AF70E2"/>
    <w:rsid w:val="00AF78A9"/>
    <w:rsid w:val="00B0055A"/>
    <w:rsid w:val="00B0129B"/>
    <w:rsid w:val="00B034EA"/>
    <w:rsid w:val="00B0431C"/>
    <w:rsid w:val="00B04891"/>
    <w:rsid w:val="00B051B0"/>
    <w:rsid w:val="00B054E7"/>
    <w:rsid w:val="00B0591C"/>
    <w:rsid w:val="00B130BE"/>
    <w:rsid w:val="00B13F1E"/>
    <w:rsid w:val="00B14AF1"/>
    <w:rsid w:val="00B14FE0"/>
    <w:rsid w:val="00B15060"/>
    <w:rsid w:val="00B156AA"/>
    <w:rsid w:val="00B174F7"/>
    <w:rsid w:val="00B219FB"/>
    <w:rsid w:val="00B228EF"/>
    <w:rsid w:val="00B2418F"/>
    <w:rsid w:val="00B241B9"/>
    <w:rsid w:val="00B24411"/>
    <w:rsid w:val="00B25610"/>
    <w:rsid w:val="00B25669"/>
    <w:rsid w:val="00B25A34"/>
    <w:rsid w:val="00B25AE8"/>
    <w:rsid w:val="00B27905"/>
    <w:rsid w:val="00B30102"/>
    <w:rsid w:val="00B30B67"/>
    <w:rsid w:val="00B30E8F"/>
    <w:rsid w:val="00B31517"/>
    <w:rsid w:val="00B32175"/>
    <w:rsid w:val="00B3252B"/>
    <w:rsid w:val="00B33DC7"/>
    <w:rsid w:val="00B3400D"/>
    <w:rsid w:val="00B34DA3"/>
    <w:rsid w:val="00B35797"/>
    <w:rsid w:val="00B36643"/>
    <w:rsid w:val="00B372DF"/>
    <w:rsid w:val="00B37309"/>
    <w:rsid w:val="00B420BA"/>
    <w:rsid w:val="00B43C11"/>
    <w:rsid w:val="00B44C2F"/>
    <w:rsid w:val="00B45522"/>
    <w:rsid w:val="00B45654"/>
    <w:rsid w:val="00B45734"/>
    <w:rsid w:val="00B47354"/>
    <w:rsid w:val="00B50078"/>
    <w:rsid w:val="00B50689"/>
    <w:rsid w:val="00B50ACD"/>
    <w:rsid w:val="00B50D54"/>
    <w:rsid w:val="00B5102E"/>
    <w:rsid w:val="00B51264"/>
    <w:rsid w:val="00B517CB"/>
    <w:rsid w:val="00B531D6"/>
    <w:rsid w:val="00B535ED"/>
    <w:rsid w:val="00B53D56"/>
    <w:rsid w:val="00B5418B"/>
    <w:rsid w:val="00B541EB"/>
    <w:rsid w:val="00B54394"/>
    <w:rsid w:val="00B5488B"/>
    <w:rsid w:val="00B5586C"/>
    <w:rsid w:val="00B55C5D"/>
    <w:rsid w:val="00B5621A"/>
    <w:rsid w:val="00B56397"/>
    <w:rsid w:val="00B572D0"/>
    <w:rsid w:val="00B57D52"/>
    <w:rsid w:val="00B60018"/>
    <w:rsid w:val="00B607B8"/>
    <w:rsid w:val="00B614DB"/>
    <w:rsid w:val="00B61AA6"/>
    <w:rsid w:val="00B62466"/>
    <w:rsid w:val="00B62847"/>
    <w:rsid w:val="00B62A53"/>
    <w:rsid w:val="00B6398E"/>
    <w:rsid w:val="00B64317"/>
    <w:rsid w:val="00B644A6"/>
    <w:rsid w:val="00B651A3"/>
    <w:rsid w:val="00B665B5"/>
    <w:rsid w:val="00B701EC"/>
    <w:rsid w:val="00B70711"/>
    <w:rsid w:val="00B70F09"/>
    <w:rsid w:val="00B721E2"/>
    <w:rsid w:val="00B72B23"/>
    <w:rsid w:val="00B72ECC"/>
    <w:rsid w:val="00B73A1E"/>
    <w:rsid w:val="00B73EDE"/>
    <w:rsid w:val="00B74096"/>
    <w:rsid w:val="00B74470"/>
    <w:rsid w:val="00B74672"/>
    <w:rsid w:val="00B74881"/>
    <w:rsid w:val="00B748E3"/>
    <w:rsid w:val="00B75755"/>
    <w:rsid w:val="00B75F3F"/>
    <w:rsid w:val="00B762F6"/>
    <w:rsid w:val="00B7670E"/>
    <w:rsid w:val="00B76801"/>
    <w:rsid w:val="00B8158A"/>
    <w:rsid w:val="00B81D09"/>
    <w:rsid w:val="00B829DA"/>
    <w:rsid w:val="00B85479"/>
    <w:rsid w:val="00B854B1"/>
    <w:rsid w:val="00B85828"/>
    <w:rsid w:val="00B86E01"/>
    <w:rsid w:val="00B87971"/>
    <w:rsid w:val="00B87977"/>
    <w:rsid w:val="00B87D91"/>
    <w:rsid w:val="00B87DD4"/>
    <w:rsid w:val="00B9018C"/>
    <w:rsid w:val="00B925D1"/>
    <w:rsid w:val="00B94173"/>
    <w:rsid w:val="00B94E4E"/>
    <w:rsid w:val="00B9540A"/>
    <w:rsid w:val="00B95F10"/>
    <w:rsid w:val="00B966D5"/>
    <w:rsid w:val="00B97FE5"/>
    <w:rsid w:val="00BA05CD"/>
    <w:rsid w:val="00BA075C"/>
    <w:rsid w:val="00BA08C7"/>
    <w:rsid w:val="00BA0CC7"/>
    <w:rsid w:val="00BA0D8F"/>
    <w:rsid w:val="00BA209A"/>
    <w:rsid w:val="00BA3458"/>
    <w:rsid w:val="00BA3879"/>
    <w:rsid w:val="00BA44DE"/>
    <w:rsid w:val="00BA7D4C"/>
    <w:rsid w:val="00BB0B56"/>
    <w:rsid w:val="00BB0B86"/>
    <w:rsid w:val="00BB10D2"/>
    <w:rsid w:val="00BB13CC"/>
    <w:rsid w:val="00BB1817"/>
    <w:rsid w:val="00BB1991"/>
    <w:rsid w:val="00BB1B66"/>
    <w:rsid w:val="00BB2747"/>
    <w:rsid w:val="00BB3561"/>
    <w:rsid w:val="00BB3AB2"/>
    <w:rsid w:val="00BB3DD4"/>
    <w:rsid w:val="00BB45EB"/>
    <w:rsid w:val="00BB4886"/>
    <w:rsid w:val="00BB5335"/>
    <w:rsid w:val="00BB5A5F"/>
    <w:rsid w:val="00BB5D13"/>
    <w:rsid w:val="00BB63D1"/>
    <w:rsid w:val="00BB7B45"/>
    <w:rsid w:val="00BC00F2"/>
    <w:rsid w:val="00BC0320"/>
    <w:rsid w:val="00BC07CC"/>
    <w:rsid w:val="00BC0A52"/>
    <w:rsid w:val="00BC1DC5"/>
    <w:rsid w:val="00BC20CF"/>
    <w:rsid w:val="00BC2714"/>
    <w:rsid w:val="00BC2D49"/>
    <w:rsid w:val="00BC30FE"/>
    <w:rsid w:val="00BC42D6"/>
    <w:rsid w:val="00BC4D55"/>
    <w:rsid w:val="00BC5AB4"/>
    <w:rsid w:val="00BC5F83"/>
    <w:rsid w:val="00BC6A15"/>
    <w:rsid w:val="00BC7794"/>
    <w:rsid w:val="00BC7E35"/>
    <w:rsid w:val="00BD181C"/>
    <w:rsid w:val="00BD19F0"/>
    <w:rsid w:val="00BD2876"/>
    <w:rsid w:val="00BD3E4C"/>
    <w:rsid w:val="00BD42E1"/>
    <w:rsid w:val="00BD434B"/>
    <w:rsid w:val="00BD53A7"/>
    <w:rsid w:val="00BD577E"/>
    <w:rsid w:val="00BD631D"/>
    <w:rsid w:val="00BD7A3D"/>
    <w:rsid w:val="00BE0BF0"/>
    <w:rsid w:val="00BE10BD"/>
    <w:rsid w:val="00BE19E2"/>
    <w:rsid w:val="00BE3138"/>
    <w:rsid w:val="00BE3BDA"/>
    <w:rsid w:val="00BE46F1"/>
    <w:rsid w:val="00BE4734"/>
    <w:rsid w:val="00BE4E84"/>
    <w:rsid w:val="00BE5225"/>
    <w:rsid w:val="00BE58E8"/>
    <w:rsid w:val="00BE66AB"/>
    <w:rsid w:val="00BE6A37"/>
    <w:rsid w:val="00BE79DE"/>
    <w:rsid w:val="00BF16DC"/>
    <w:rsid w:val="00BF1788"/>
    <w:rsid w:val="00BF1A08"/>
    <w:rsid w:val="00BF21B0"/>
    <w:rsid w:val="00BF2E97"/>
    <w:rsid w:val="00BF3323"/>
    <w:rsid w:val="00BF344C"/>
    <w:rsid w:val="00BF3C67"/>
    <w:rsid w:val="00BF4073"/>
    <w:rsid w:val="00BF4209"/>
    <w:rsid w:val="00BF43FB"/>
    <w:rsid w:val="00BF4425"/>
    <w:rsid w:val="00BF4B0D"/>
    <w:rsid w:val="00BF4D75"/>
    <w:rsid w:val="00BF5DF0"/>
    <w:rsid w:val="00BF5F09"/>
    <w:rsid w:val="00BF6848"/>
    <w:rsid w:val="00BF7159"/>
    <w:rsid w:val="00C003C3"/>
    <w:rsid w:val="00C0074C"/>
    <w:rsid w:val="00C00B9D"/>
    <w:rsid w:val="00C00D60"/>
    <w:rsid w:val="00C0115C"/>
    <w:rsid w:val="00C01565"/>
    <w:rsid w:val="00C01A77"/>
    <w:rsid w:val="00C01F6A"/>
    <w:rsid w:val="00C023D2"/>
    <w:rsid w:val="00C0267B"/>
    <w:rsid w:val="00C02727"/>
    <w:rsid w:val="00C02A36"/>
    <w:rsid w:val="00C032EA"/>
    <w:rsid w:val="00C04432"/>
    <w:rsid w:val="00C04937"/>
    <w:rsid w:val="00C06656"/>
    <w:rsid w:val="00C074D3"/>
    <w:rsid w:val="00C101F8"/>
    <w:rsid w:val="00C109F4"/>
    <w:rsid w:val="00C10BC1"/>
    <w:rsid w:val="00C11525"/>
    <w:rsid w:val="00C1285D"/>
    <w:rsid w:val="00C1338B"/>
    <w:rsid w:val="00C13473"/>
    <w:rsid w:val="00C1406D"/>
    <w:rsid w:val="00C14454"/>
    <w:rsid w:val="00C148F1"/>
    <w:rsid w:val="00C14E9A"/>
    <w:rsid w:val="00C15706"/>
    <w:rsid w:val="00C15C2C"/>
    <w:rsid w:val="00C17248"/>
    <w:rsid w:val="00C20039"/>
    <w:rsid w:val="00C21387"/>
    <w:rsid w:val="00C23669"/>
    <w:rsid w:val="00C23AA7"/>
    <w:rsid w:val="00C23B0A"/>
    <w:rsid w:val="00C23B6B"/>
    <w:rsid w:val="00C24A8D"/>
    <w:rsid w:val="00C24C92"/>
    <w:rsid w:val="00C25BE9"/>
    <w:rsid w:val="00C25FD6"/>
    <w:rsid w:val="00C2655C"/>
    <w:rsid w:val="00C268B1"/>
    <w:rsid w:val="00C26AE7"/>
    <w:rsid w:val="00C2709F"/>
    <w:rsid w:val="00C2725B"/>
    <w:rsid w:val="00C274A7"/>
    <w:rsid w:val="00C27EFB"/>
    <w:rsid w:val="00C308A1"/>
    <w:rsid w:val="00C30F1B"/>
    <w:rsid w:val="00C30FEA"/>
    <w:rsid w:val="00C311B3"/>
    <w:rsid w:val="00C3255E"/>
    <w:rsid w:val="00C329FA"/>
    <w:rsid w:val="00C33304"/>
    <w:rsid w:val="00C3397F"/>
    <w:rsid w:val="00C33D90"/>
    <w:rsid w:val="00C34C1C"/>
    <w:rsid w:val="00C35C7F"/>
    <w:rsid w:val="00C35DD4"/>
    <w:rsid w:val="00C35F21"/>
    <w:rsid w:val="00C36E84"/>
    <w:rsid w:val="00C36ED8"/>
    <w:rsid w:val="00C376A3"/>
    <w:rsid w:val="00C37B33"/>
    <w:rsid w:val="00C40C97"/>
    <w:rsid w:val="00C40D61"/>
    <w:rsid w:val="00C42812"/>
    <w:rsid w:val="00C436E7"/>
    <w:rsid w:val="00C43A91"/>
    <w:rsid w:val="00C441AC"/>
    <w:rsid w:val="00C442C7"/>
    <w:rsid w:val="00C447AA"/>
    <w:rsid w:val="00C46209"/>
    <w:rsid w:val="00C47B14"/>
    <w:rsid w:val="00C50F3C"/>
    <w:rsid w:val="00C51973"/>
    <w:rsid w:val="00C521F3"/>
    <w:rsid w:val="00C524E8"/>
    <w:rsid w:val="00C52AFE"/>
    <w:rsid w:val="00C53010"/>
    <w:rsid w:val="00C5341A"/>
    <w:rsid w:val="00C538FD"/>
    <w:rsid w:val="00C53A9C"/>
    <w:rsid w:val="00C55593"/>
    <w:rsid w:val="00C564D8"/>
    <w:rsid w:val="00C56508"/>
    <w:rsid w:val="00C56C65"/>
    <w:rsid w:val="00C57203"/>
    <w:rsid w:val="00C604CA"/>
    <w:rsid w:val="00C60E32"/>
    <w:rsid w:val="00C613E9"/>
    <w:rsid w:val="00C63121"/>
    <w:rsid w:val="00C634F3"/>
    <w:rsid w:val="00C63C10"/>
    <w:rsid w:val="00C6431D"/>
    <w:rsid w:val="00C66102"/>
    <w:rsid w:val="00C66692"/>
    <w:rsid w:val="00C67774"/>
    <w:rsid w:val="00C70441"/>
    <w:rsid w:val="00C7143F"/>
    <w:rsid w:val="00C7192C"/>
    <w:rsid w:val="00C71CA8"/>
    <w:rsid w:val="00C73AE8"/>
    <w:rsid w:val="00C73AF4"/>
    <w:rsid w:val="00C73B87"/>
    <w:rsid w:val="00C74FA1"/>
    <w:rsid w:val="00C753F5"/>
    <w:rsid w:val="00C754D0"/>
    <w:rsid w:val="00C75807"/>
    <w:rsid w:val="00C809F9"/>
    <w:rsid w:val="00C820FD"/>
    <w:rsid w:val="00C8238A"/>
    <w:rsid w:val="00C823BC"/>
    <w:rsid w:val="00C826A1"/>
    <w:rsid w:val="00C82F5B"/>
    <w:rsid w:val="00C835B1"/>
    <w:rsid w:val="00C837B1"/>
    <w:rsid w:val="00C83E7D"/>
    <w:rsid w:val="00C84F24"/>
    <w:rsid w:val="00C85B05"/>
    <w:rsid w:val="00C86307"/>
    <w:rsid w:val="00C870C5"/>
    <w:rsid w:val="00C875AE"/>
    <w:rsid w:val="00C877B6"/>
    <w:rsid w:val="00C9093B"/>
    <w:rsid w:val="00C90F6E"/>
    <w:rsid w:val="00C90FBA"/>
    <w:rsid w:val="00C9121D"/>
    <w:rsid w:val="00C92174"/>
    <w:rsid w:val="00C92401"/>
    <w:rsid w:val="00C92581"/>
    <w:rsid w:val="00C926D3"/>
    <w:rsid w:val="00C9287E"/>
    <w:rsid w:val="00C93424"/>
    <w:rsid w:val="00C94211"/>
    <w:rsid w:val="00C94302"/>
    <w:rsid w:val="00C95716"/>
    <w:rsid w:val="00C95B60"/>
    <w:rsid w:val="00C96F8E"/>
    <w:rsid w:val="00C97295"/>
    <w:rsid w:val="00C97618"/>
    <w:rsid w:val="00C97AE8"/>
    <w:rsid w:val="00CA02CA"/>
    <w:rsid w:val="00CA08E6"/>
    <w:rsid w:val="00CA150B"/>
    <w:rsid w:val="00CA1B07"/>
    <w:rsid w:val="00CA28C4"/>
    <w:rsid w:val="00CA2A95"/>
    <w:rsid w:val="00CA2AC7"/>
    <w:rsid w:val="00CA2D41"/>
    <w:rsid w:val="00CA2FD2"/>
    <w:rsid w:val="00CA3C19"/>
    <w:rsid w:val="00CA3FAC"/>
    <w:rsid w:val="00CA40C2"/>
    <w:rsid w:val="00CA53EC"/>
    <w:rsid w:val="00CA5FFE"/>
    <w:rsid w:val="00CA603B"/>
    <w:rsid w:val="00CA6368"/>
    <w:rsid w:val="00CA6979"/>
    <w:rsid w:val="00CA6A70"/>
    <w:rsid w:val="00CA70AA"/>
    <w:rsid w:val="00CA7749"/>
    <w:rsid w:val="00CB0E4B"/>
    <w:rsid w:val="00CB0F8E"/>
    <w:rsid w:val="00CB1095"/>
    <w:rsid w:val="00CB16AC"/>
    <w:rsid w:val="00CB269E"/>
    <w:rsid w:val="00CB2CEC"/>
    <w:rsid w:val="00CB494B"/>
    <w:rsid w:val="00CB5D8F"/>
    <w:rsid w:val="00CB7E56"/>
    <w:rsid w:val="00CC0026"/>
    <w:rsid w:val="00CC055B"/>
    <w:rsid w:val="00CC07B4"/>
    <w:rsid w:val="00CC07BD"/>
    <w:rsid w:val="00CC1169"/>
    <w:rsid w:val="00CC1C15"/>
    <w:rsid w:val="00CC29AB"/>
    <w:rsid w:val="00CC2CAA"/>
    <w:rsid w:val="00CC33A5"/>
    <w:rsid w:val="00CC4A6A"/>
    <w:rsid w:val="00CC4B86"/>
    <w:rsid w:val="00CC53A1"/>
    <w:rsid w:val="00CC55A9"/>
    <w:rsid w:val="00CC5E7F"/>
    <w:rsid w:val="00CC6173"/>
    <w:rsid w:val="00CC7AD2"/>
    <w:rsid w:val="00CC7E89"/>
    <w:rsid w:val="00CD037B"/>
    <w:rsid w:val="00CD05D1"/>
    <w:rsid w:val="00CD0EAF"/>
    <w:rsid w:val="00CD2018"/>
    <w:rsid w:val="00CD3181"/>
    <w:rsid w:val="00CD3CCE"/>
    <w:rsid w:val="00CD3D1A"/>
    <w:rsid w:val="00CD3E18"/>
    <w:rsid w:val="00CD3F18"/>
    <w:rsid w:val="00CD3F30"/>
    <w:rsid w:val="00CD41C3"/>
    <w:rsid w:val="00CD4A11"/>
    <w:rsid w:val="00CD5118"/>
    <w:rsid w:val="00CD59CC"/>
    <w:rsid w:val="00CD63AA"/>
    <w:rsid w:val="00CD7E27"/>
    <w:rsid w:val="00CE0036"/>
    <w:rsid w:val="00CE025C"/>
    <w:rsid w:val="00CE02C5"/>
    <w:rsid w:val="00CE02EA"/>
    <w:rsid w:val="00CE061F"/>
    <w:rsid w:val="00CE3B07"/>
    <w:rsid w:val="00CE41B9"/>
    <w:rsid w:val="00CE4209"/>
    <w:rsid w:val="00CE49D9"/>
    <w:rsid w:val="00CE6C97"/>
    <w:rsid w:val="00CE6F79"/>
    <w:rsid w:val="00CE7B55"/>
    <w:rsid w:val="00CE7DA8"/>
    <w:rsid w:val="00CF0594"/>
    <w:rsid w:val="00CF117C"/>
    <w:rsid w:val="00CF1A04"/>
    <w:rsid w:val="00CF1A8F"/>
    <w:rsid w:val="00CF2E69"/>
    <w:rsid w:val="00CF3AFD"/>
    <w:rsid w:val="00CF3F11"/>
    <w:rsid w:val="00CF3FA5"/>
    <w:rsid w:val="00CF4D2B"/>
    <w:rsid w:val="00CF4E40"/>
    <w:rsid w:val="00CF6ED2"/>
    <w:rsid w:val="00CF70D8"/>
    <w:rsid w:val="00CF784A"/>
    <w:rsid w:val="00D008F5"/>
    <w:rsid w:val="00D00C3F"/>
    <w:rsid w:val="00D02406"/>
    <w:rsid w:val="00D02B1F"/>
    <w:rsid w:val="00D034B3"/>
    <w:rsid w:val="00D038F6"/>
    <w:rsid w:val="00D03AB8"/>
    <w:rsid w:val="00D0566E"/>
    <w:rsid w:val="00D066FE"/>
    <w:rsid w:val="00D069A9"/>
    <w:rsid w:val="00D10231"/>
    <w:rsid w:val="00D1040C"/>
    <w:rsid w:val="00D116BB"/>
    <w:rsid w:val="00D1206A"/>
    <w:rsid w:val="00D12FEE"/>
    <w:rsid w:val="00D130BE"/>
    <w:rsid w:val="00D13B6E"/>
    <w:rsid w:val="00D14350"/>
    <w:rsid w:val="00D14569"/>
    <w:rsid w:val="00D1486F"/>
    <w:rsid w:val="00D153CF"/>
    <w:rsid w:val="00D20D80"/>
    <w:rsid w:val="00D210DB"/>
    <w:rsid w:val="00D212F9"/>
    <w:rsid w:val="00D2207D"/>
    <w:rsid w:val="00D22D4E"/>
    <w:rsid w:val="00D238AA"/>
    <w:rsid w:val="00D23BBD"/>
    <w:rsid w:val="00D2616B"/>
    <w:rsid w:val="00D27A1C"/>
    <w:rsid w:val="00D30F7A"/>
    <w:rsid w:val="00D31282"/>
    <w:rsid w:val="00D31469"/>
    <w:rsid w:val="00D31AD2"/>
    <w:rsid w:val="00D34B85"/>
    <w:rsid w:val="00D34EAD"/>
    <w:rsid w:val="00D35723"/>
    <w:rsid w:val="00D358D8"/>
    <w:rsid w:val="00D35C0C"/>
    <w:rsid w:val="00D36B72"/>
    <w:rsid w:val="00D36FA3"/>
    <w:rsid w:val="00D373C4"/>
    <w:rsid w:val="00D402CA"/>
    <w:rsid w:val="00D405C2"/>
    <w:rsid w:val="00D412E8"/>
    <w:rsid w:val="00D41C8F"/>
    <w:rsid w:val="00D426BB"/>
    <w:rsid w:val="00D42B0D"/>
    <w:rsid w:val="00D447E7"/>
    <w:rsid w:val="00D45A64"/>
    <w:rsid w:val="00D478BA"/>
    <w:rsid w:val="00D47D35"/>
    <w:rsid w:val="00D50DBE"/>
    <w:rsid w:val="00D510FB"/>
    <w:rsid w:val="00D51BFC"/>
    <w:rsid w:val="00D52A72"/>
    <w:rsid w:val="00D5354D"/>
    <w:rsid w:val="00D53D6B"/>
    <w:rsid w:val="00D544DC"/>
    <w:rsid w:val="00D56B6B"/>
    <w:rsid w:val="00D6038A"/>
    <w:rsid w:val="00D60BDE"/>
    <w:rsid w:val="00D60E8F"/>
    <w:rsid w:val="00D61D4F"/>
    <w:rsid w:val="00D62D58"/>
    <w:rsid w:val="00D64363"/>
    <w:rsid w:val="00D65513"/>
    <w:rsid w:val="00D65BD5"/>
    <w:rsid w:val="00D65CBD"/>
    <w:rsid w:val="00D664B1"/>
    <w:rsid w:val="00D66631"/>
    <w:rsid w:val="00D66C04"/>
    <w:rsid w:val="00D66EDF"/>
    <w:rsid w:val="00D7048C"/>
    <w:rsid w:val="00D7063C"/>
    <w:rsid w:val="00D70D47"/>
    <w:rsid w:val="00D7294F"/>
    <w:rsid w:val="00D729AC"/>
    <w:rsid w:val="00D72F7D"/>
    <w:rsid w:val="00D73F56"/>
    <w:rsid w:val="00D7405B"/>
    <w:rsid w:val="00D74C62"/>
    <w:rsid w:val="00D74DAF"/>
    <w:rsid w:val="00D750E3"/>
    <w:rsid w:val="00D75D93"/>
    <w:rsid w:val="00D75E53"/>
    <w:rsid w:val="00D76B38"/>
    <w:rsid w:val="00D76D44"/>
    <w:rsid w:val="00D77582"/>
    <w:rsid w:val="00D77C04"/>
    <w:rsid w:val="00D77C5A"/>
    <w:rsid w:val="00D80AA2"/>
    <w:rsid w:val="00D80EFE"/>
    <w:rsid w:val="00D81C71"/>
    <w:rsid w:val="00D81CA0"/>
    <w:rsid w:val="00D83183"/>
    <w:rsid w:val="00D832E2"/>
    <w:rsid w:val="00D84E84"/>
    <w:rsid w:val="00D85218"/>
    <w:rsid w:val="00D85387"/>
    <w:rsid w:val="00D85DA4"/>
    <w:rsid w:val="00D90251"/>
    <w:rsid w:val="00D90A39"/>
    <w:rsid w:val="00D91D4F"/>
    <w:rsid w:val="00D91E16"/>
    <w:rsid w:val="00D92B58"/>
    <w:rsid w:val="00D92E1A"/>
    <w:rsid w:val="00D94255"/>
    <w:rsid w:val="00D9436B"/>
    <w:rsid w:val="00D94841"/>
    <w:rsid w:val="00D959BB"/>
    <w:rsid w:val="00D95B56"/>
    <w:rsid w:val="00D95D96"/>
    <w:rsid w:val="00D95D99"/>
    <w:rsid w:val="00D962FA"/>
    <w:rsid w:val="00D972F7"/>
    <w:rsid w:val="00D973C8"/>
    <w:rsid w:val="00D97C32"/>
    <w:rsid w:val="00DA0130"/>
    <w:rsid w:val="00DA1773"/>
    <w:rsid w:val="00DA1E88"/>
    <w:rsid w:val="00DA2976"/>
    <w:rsid w:val="00DA30F3"/>
    <w:rsid w:val="00DA3499"/>
    <w:rsid w:val="00DA505A"/>
    <w:rsid w:val="00DA560E"/>
    <w:rsid w:val="00DA635A"/>
    <w:rsid w:val="00DA65C3"/>
    <w:rsid w:val="00DA68D7"/>
    <w:rsid w:val="00DA6D6A"/>
    <w:rsid w:val="00DA74A6"/>
    <w:rsid w:val="00DB08F8"/>
    <w:rsid w:val="00DB0CB9"/>
    <w:rsid w:val="00DB1054"/>
    <w:rsid w:val="00DB19C2"/>
    <w:rsid w:val="00DB337B"/>
    <w:rsid w:val="00DB37D3"/>
    <w:rsid w:val="00DB4F4A"/>
    <w:rsid w:val="00DB51EA"/>
    <w:rsid w:val="00DB6F2F"/>
    <w:rsid w:val="00DB70DA"/>
    <w:rsid w:val="00DB77F4"/>
    <w:rsid w:val="00DB7C7E"/>
    <w:rsid w:val="00DB7D87"/>
    <w:rsid w:val="00DC1A07"/>
    <w:rsid w:val="00DC1AEB"/>
    <w:rsid w:val="00DC241D"/>
    <w:rsid w:val="00DC25CB"/>
    <w:rsid w:val="00DC33C2"/>
    <w:rsid w:val="00DC3418"/>
    <w:rsid w:val="00DC6136"/>
    <w:rsid w:val="00DC62E4"/>
    <w:rsid w:val="00DC6B7E"/>
    <w:rsid w:val="00DC6F2F"/>
    <w:rsid w:val="00DD08E7"/>
    <w:rsid w:val="00DD2070"/>
    <w:rsid w:val="00DD57E7"/>
    <w:rsid w:val="00DD64CD"/>
    <w:rsid w:val="00DD67A4"/>
    <w:rsid w:val="00DD7097"/>
    <w:rsid w:val="00DD76F7"/>
    <w:rsid w:val="00DD7BCC"/>
    <w:rsid w:val="00DE09F1"/>
    <w:rsid w:val="00DE0F88"/>
    <w:rsid w:val="00DE1115"/>
    <w:rsid w:val="00DE1E48"/>
    <w:rsid w:val="00DE2406"/>
    <w:rsid w:val="00DE2CEE"/>
    <w:rsid w:val="00DE55C3"/>
    <w:rsid w:val="00DE64C8"/>
    <w:rsid w:val="00DE7739"/>
    <w:rsid w:val="00DF0507"/>
    <w:rsid w:val="00DF05C6"/>
    <w:rsid w:val="00DF0D6A"/>
    <w:rsid w:val="00DF1C94"/>
    <w:rsid w:val="00DF20DB"/>
    <w:rsid w:val="00DF3921"/>
    <w:rsid w:val="00DF516C"/>
    <w:rsid w:val="00DF7562"/>
    <w:rsid w:val="00DF7897"/>
    <w:rsid w:val="00DF7E55"/>
    <w:rsid w:val="00E0102B"/>
    <w:rsid w:val="00E01589"/>
    <w:rsid w:val="00E0171F"/>
    <w:rsid w:val="00E01A01"/>
    <w:rsid w:val="00E0239A"/>
    <w:rsid w:val="00E02BBE"/>
    <w:rsid w:val="00E0382C"/>
    <w:rsid w:val="00E03944"/>
    <w:rsid w:val="00E04C66"/>
    <w:rsid w:val="00E05222"/>
    <w:rsid w:val="00E058C1"/>
    <w:rsid w:val="00E05DEB"/>
    <w:rsid w:val="00E0704C"/>
    <w:rsid w:val="00E0711A"/>
    <w:rsid w:val="00E107C5"/>
    <w:rsid w:val="00E10DAD"/>
    <w:rsid w:val="00E12877"/>
    <w:rsid w:val="00E12E84"/>
    <w:rsid w:val="00E130C7"/>
    <w:rsid w:val="00E136D8"/>
    <w:rsid w:val="00E13C47"/>
    <w:rsid w:val="00E1420E"/>
    <w:rsid w:val="00E14659"/>
    <w:rsid w:val="00E14FB7"/>
    <w:rsid w:val="00E1532D"/>
    <w:rsid w:val="00E15AA5"/>
    <w:rsid w:val="00E166AB"/>
    <w:rsid w:val="00E166BA"/>
    <w:rsid w:val="00E1680A"/>
    <w:rsid w:val="00E16829"/>
    <w:rsid w:val="00E16BB7"/>
    <w:rsid w:val="00E203F2"/>
    <w:rsid w:val="00E204D8"/>
    <w:rsid w:val="00E20600"/>
    <w:rsid w:val="00E20824"/>
    <w:rsid w:val="00E20C76"/>
    <w:rsid w:val="00E20EFF"/>
    <w:rsid w:val="00E2116D"/>
    <w:rsid w:val="00E22630"/>
    <w:rsid w:val="00E22A79"/>
    <w:rsid w:val="00E22EAD"/>
    <w:rsid w:val="00E2317F"/>
    <w:rsid w:val="00E2450C"/>
    <w:rsid w:val="00E25764"/>
    <w:rsid w:val="00E25D9D"/>
    <w:rsid w:val="00E26037"/>
    <w:rsid w:val="00E26C7E"/>
    <w:rsid w:val="00E26E64"/>
    <w:rsid w:val="00E2740F"/>
    <w:rsid w:val="00E30269"/>
    <w:rsid w:val="00E30647"/>
    <w:rsid w:val="00E30B16"/>
    <w:rsid w:val="00E30EC9"/>
    <w:rsid w:val="00E31969"/>
    <w:rsid w:val="00E32850"/>
    <w:rsid w:val="00E33533"/>
    <w:rsid w:val="00E33579"/>
    <w:rsid w:val="00E34992"/>
    <w:rsid w:val="00E350FE"/>
    <w:rsid w:val="00E36BF4"/>
    <w:rsid w:val="00E37ED8"/>
    <w:rsid w:val="00E405AA"/>
    <w:rsid w:val="00E4084E"/>
    <w:rsid w:val="00E40C4F"/>
    <w:rsid w:val="00E4104F"/>
    <w:rsid w:val="00E412A5"/>
    <w:rsid w:val="00E4186B"/>
    <w:rsid w:val="00E4249B"/>
    <w:rsid w:val="00E425CB"/>
    <w:rsid w:val="00E42647"/>
    <w:rsid w:val="00E42E32"/>
    <w:rsid w:val="00E43F8C"/>
    <w:rsid w:val="00E44A4C"/>
    <w:rsid w:val="00E44F22"/>
    <w:rsid w:val="00E45864"/>
    <w:rsid w:val="00E45BCF"/>
    <w:rsid w:val="00E465D9"/>
    <w:rsid w:val="00E46D24"/>
    <w:rsid w:val="00E47311"/>
    <w:rsid w:val="00E47E06"/>
    <w:rsid w:val="00E52A7E"/>
    <w:rsid w:val="00E52C82"/>
    <w:rsid w:val="00E52D3E"/>
    <w:rsid w:val="00E53025"/>
    <w:rsid w:val="00E530AC"/>
    <w:rsid w:val="00E53750"/>
    <w:rsid w:val="00E5428B"/>
    <w:rsid w:val="00E54808"/>
    <w:rsid w:val="00E54EDE"/>
    <w:rsid w:val="00E55236"/>
    <w:rsid w:val="00E56379"/>
    <w:rsid w:val="00E57A8D"/>
    <w:rsid w:val="00E57B29"/>
    <w:rsid w:val="00E603C2"/>
    <w:rsid w:val="00E6087F"/>
    <w:rsid w:val="00E60C70"/>
    <w:rsid w:val="00E6139C"/>
    <w:rsid w:val="00E6391C"/>
    <w:rsid w:val="00E63BAF"/>
    <w:rsid w:val="00E64DD9"/>
    <w:rsid w:val="00E6688A"/>
    <w:rsid w:val="00E66D3D"/>
    <w:rsid w:val="00E67DA5"/>
    <w:rsid w:val="00E70285"/>
    <w:rsid w:val="00E732F5"/>
    <w:rsid w:val="00E738BB"/>
    <w:rsid w:val="00E73C71"/>
    <w:rsid w:val="00E744FC"/>
    <w:rsid w:val="00E749FB"/>
    <w:rsid w:val="00E76BD0"/>
    <w:rsid w:val="00E77CB7"/>
    <w:rsid w:val="00E8111C"/>
    <w:rsid w:val="00E8117C"/>
    <w:rsid w:val="00E8131B"/>
    <w:rsid w:val="00E85331"/>
    <w:rsid w:val="00E858AC"/>
    <w:rsid w:val="00E85A5B"/>
    <w:rsid w:val="00E862BD"/>
    <w:rsid w:val="00E8635C"/>
    <w:rsid w:val="00E8670A"/>
    <w:rsid w:val="00E87D77"/>
    <w:rsid w:val="00E90A75"/>
    <w:rsid w:val="00E91C18"/>
    <w:rsid w:val="00E91CDC"/>
    <w:rsid w:val="00E93F22"/>
    <w:rsid w:val="00E95E72"/>
    <w:rsid w:val="00E96313"/>
    <w:rsid w:val="00E96846"/>
    <w:rsid w:val="00E970A4"/>
    <w:rsid w:val="00EA0B14"/>
    <w:rsid w:val="00EA26B8"/>
    <w:rsid w:val="00EA26E1"/>
    <w:rsid w:val="00EA47BF"/>
    <w:rsid w:val="00EA4C75"/>
    <w:rsid w:val="00EA4F13"/>
    <w:rsid w:val="00EA5DEE"/>
    <w:rsid w:val="00EA75E2"/>
    <w:rsid w:val="00EA77D1"/>
    <w:rsid w:val="00EB0CA4"/>
    <w:rsid w:val="00EB0F87"/>
    <w:rsid w:val="00EB1132"/>
    <w:rsid w:val="00EB1416"/>
    <w:rsid w:val="00EB14BD"/>
    <w:rsid w:val="00EB195A"/>
    <w:rsid w:val="00EB1A44"/>
    <w:rsid w:val="00EB1EB1"/>
    <w:rsid w:val="00EB1FB6"/>
    <w:rsid w:val="00EB3710"/>
    <w:rsid w:val="00EB3A1A"/>
    <w:rsid w:val="00EB4E80"/>
    <w:rsid w:val="00EB55AF"/>
    <w:rsid w:val="00EB66EB"/>
    <w:rsid w:val="00EB7308"/>
    <w:rsid w:val="00EB75B2"/>
    <w:rsid w:val="00EB779B"/>
    <w:rsid w:val="00EC02D0"/>
    <w:rsid w:val="00EC168E"/>
    <w:rsid w:val="00EC17B7"/>
    <w:rsid w:val="00EC1A7E"/>
    <w:rsid w:val="00EC1F6B"/>
    <w:rsid w:val="00EC2133"/>
    <w:rsid w:val="00EC2284"/>
    <w:rsid w:val="00EC236F"/>
    <w:rsid w:val="00EC4273"/>
    <w:rsid w:val="00EC4889"/>
    <w:rsid w:val="00EC4988"/>
    <w:rsid w:val="00EC4B85"/>
    <w:rsid w:val="00EC5EC9"/>
    <w:rsid w:val="00EC663A"/>
    <w:rsid w:val="00EC66E4"/>
    <w:rsid w:val="00EC6B82"/>
    <w:rsid w:val="00EC6C61"/>
    <w:rsid w:val="00EC71E2"/>
    <w:rsid w:val="00EC7364"/>
    <w:rsid w:val="00EC7C15"/>
    <w:rsid w:val="00ED00A7"/>
    <w:rsid w:val="00ED0355"/>
    <w:rsid w:val="00ED0D7A"/>
    <w:rsid w:val="00ED107B"/>
    <w:rsid w:val="00ED1535"/>
    <w:rsid w:val="00ED1F55"/>
    <w:rsid w:val="00ED26E4"/>
    <w:rsid w:val="00ED278C"/>
    <w:rsid w:val="00ED2EEF"/>
    <w:rsid w:val="00ED3E5C"/>
    <w:rsid w:val="00ED3F49"/>
    <w:rsid w:val="00ED40C8"/>
    <w:rsid w:val="00ED522E"/>
    <w:rsid w:val="00ED65AD"/>
    <w:rsid w:val="00ED725E"/>
    <w:rsid w:val="00ED79CE"/>
    <w:rsid w:val="00EE0228"/>
    <w:rsid w:val="00EE0BE5"/>
    <w:rsid w:val="00EE0FFF"/>
    <w:rsid w:val="00EE1440"/>
    <w:rsid w:val="00EE1A44"/>
    <w:rsid w:val="00EE23B2"/>
    <w:rsid w:val="00EE3549"/>
    <w:rsid w:val="00EE535D"/>
    <w:rsid w:val="00EE562A"/>
    <w:rsid w:val="00EE5753"/>
    <w:rsid w:val="00EE6E9D"/>
    <w:rsid w:val="00EE7CCE"/>
    <w:rsid w:val="00EF09A0"/>
    <w:rsid w:val="00EF0BE7"/>
    <w:rsid w:val="00EF1735"/>
    <w:rsid w:val="00EF17E7"/>
    <w:rsid w:val="00EF1A76"/>
    <w:rsid w:val="00EF1A88"/>
    <w:rsid w:val="00EF1D3C"/>
    <w:rsid w:val="00EF25AE"/>
    <w:rsid w:val="00EF265F"/>
    <w:rsid w:val="00EF2ADA"/>
    <w:rsid w:val="00EF3420"/>
    <w:rsid w:val="00EF3775"/>
    <w:rsid w:val="00EF3F74"/>
    <w:rsid w:val="00EF5997"/>
    <w:rsid w:val="00F00548"/>
    <w:rsid w:val="00F0233C"/>
    <w:rsid w:val="00F027BF"/>
    <w:rsid w:val="00F02D91"/>
    <w:rsid w:val="00F03C52"/>
    <w:rsid w:val="00F044E0"/>
    <w:rsid w:val="00F04E3F"/>
    <w:rsid w:val="00F05964"/>
    <w:rsid w:val="00F05986"/>
    <w:rsid w:val="00F059E5"/>
    <w:rsid w:val="00F05F3D"/>
    <w:rsid w:val="00F06120"/>
    <w:rsid w:val="00F0665F"/>
    <w:rsid w:val="00F07EEA"/>
    <w:rsid w:val="00F103BA"/>
    <w:rsid w:val="00F104E6"/>
    <w:rsid w:val="00F107A7"/>
    <w:rsid w:val="00F12A1F"/>
    <w:rsid w:val="00F1335C"/>
    <w:rsid w:val="00F1344E"/>
    <w:rsid w:val="00F134CC"/>
    <w:rsid w:val="00F13A46"/>
    <w:rsid w:val="00F14863"/>
    <w:rsid w:val="00F14D7B"/>
    <w:rsid w:val="00F151D7"/>
    <w:rsid w:val="00F1576D"/>
    <w:rsid w:val="00F16251"/>
    <w:rsid w:val="00F16325"/>
    <w:rsid w:val="00F201B5"/>
    <w:rsid w:val="00F20204"/>
    <w:rsid w:val="00F20A9D"/>
    <w:rsid w:val="00F20CD2"/>
    <w:rsid w:val="00F21355"/>
    <w:rsid w:val="00F220A7"/>
    <w:rsid w:val="00F2228B"/>
    <w:rsid w:val="00F2274C"/>
    <w:rsid w:val="00F23069"/>
    <w:rsid w:val="00F23672"/>
    <w:rsid w:val="00F23EC3"/>
    <w:rsid w:val="00F24092"/>
    <w:rsid w:val="00F2428A"/>
    <w:rsid w:val="00F24E70"/>
    <w:rsid w:val="00F25C7F"/>
    <w:rsid w:val="00F270D6"/>
    <w:rsid w:val="00F30B71"/>
    <w:rsid w:val="00F30C8A"/>
    <w:rsid w:val="00F31972"/>
    <w:rsid w:val="00F31A23"/>
    <w:rsid w:val="00F33504"/>
    <w:rsid w:val="00F339CA"/>
    <w:rsid w:val="00F33AA3"/>
    <w:rsid w:val="00F33DA2"/>
    <w:rsid w:val="00F340EE"/>
    <w:rsid w:val="00F34ADB"/>
    <w:rsid w:val="00F351D9"/>
    <w:rsid w:val="00F3546C"/>
    <w:rsid w:val="00F35694"/>
    <w:rsid w:val="00F35A84"/>
    <w:rsid w:val="00F41747"/>
    <w:rsid w:val="00F418BB"/>
    <w:rsid w:val="00F419B0"/>
    <w:rsid w:val="00F41F86"/>
    <w:rsid w:val="00F42D6D"/>
    <w:rsid w:val="00F43173"/>
    <w:rsid w:val="00F448AD"/>
    <w:rsid w:val="00F44DDA"/>
    <w:rsid w:val="00F44E94"/>
    <w:rsid w:val="00F45641"/>
    <w:rsid w:val="00F4574D"/>
    <w:rsid w:val="00F45883"/>
    <w:rsid w:val="00F45887"/>
    <w:rsid w:val="00F45BD5"/>
    <w:rsid w:val="00F466EB"/>
    <w:rsid w:val="00F46A4B"/>
    <w:rsid w:val="00F47160"/>
    <w:rsid w:val="00F47185"/>
    <w:rsid w:val="00F471C7"/>
    <w:rsid w:val="00F475BB"/>
    <w:rsid w:val="00F478F0"/>
    <w:rsid w:val="00F47E76"/>
    <w:rsid w:val="00F47FDD"/>
    <w:rsid w:val="00F51020"/>
    <w:rsid w:val="00F51186"/>
    <w:rsid w:val="00F51C96"/>
    <w:rsid w:val="00F51E29"/>
    <w:rsid w:val="00F53E9C"/>
    <w:rsid w:val="00F54E4C"/>
    <w:rsid w:val="00F56D4F"/>
    <w:rsid w:val="00F577F2"/>
    <w:rsid w:val="00F60226"/>
    <w:rsid w:val="00F61D9A"/>
    <w:rsid w:val="00F62004"/>
    <w:rsid w:val="00F627ED"/>
    <w:rsid w:val="00F637FE"/>
    <w:rsid w:val="00F63D4B"/>
    <w:rsid w:val="00F649FF"/>
    <w:rsid w:val="00F64CD5"/>
    <w:rsid w:val="00F654E4"/>
    <w:rsid w:val="00F65AAD"/>
    <w:rsid w:val="00F70DCF"/>
    <w:rsid w:val="00F7134A"/>
    <w:rsid w:val="00F718CD"/>
    <w:rsid w:val="00F719EF"/>
    <w:rsid w:val="00F7323D"/>
    <w:rsid w:val="00F7393A"/>
    <w:rsid w:val="00F73B88"/>
    <w:rsid w:val="00F74783"/>
    <w:rsid w:val="00F7512C"/>
    <w:rsid w:val="00F75D87"/>
    <w:rsid w:val="00F7603A"/>
    <w:rsid w:val="00F76391"/>
    <w:rsid w:val="00F76501"/>
    <w:rsid w:val="00F77908"/>
    <w:rsid w:val="00F77C07"/>
    <w:rsid w:val="00F81245"/>
    <w:rsid w:val="00F814AE"/>
    <w:rsid w:val="00F81DDE"/>
    <w:rsid w:val="00F82848"/>
    <w:rsid w:val="00F8370D"/>
    <w:rsid w:val="00F845E2"/>
    <w:rsid w:val="00F84893"/>
    <w:rsid w:val="00F848A6"/>
    <w:rsid w:val="00F85570"/>
    <w:rsid w:val="00F8637E"/>
    <w:rsid w:val="00F86AAB"/>
    <w:rsid w:val="00F86F8E"/>
    <w:rsid w:val="00F87220"/>
    <w:rsid w:val="00F873BE"/>
    <w:rsid w:val="00F876AA"/>
    <w:rsid w:val="00F87B07"/>
    <w:rsid w:val="00F87C36"/>
    <w:rsid w:val="00F87ED6"/>
    <w:rsid w:val="00F925CF"/>
    <w:rsid w:val="00F925DF"/>
    <w:rsid w:val="00F9344A"/>
    <w:rsid w:val="00F953B6"/>
    <w:rsid w:val="00F959B7"/>
    <w:rsid w:val="00F95FBA"/>
    <w:rsid w:val="00F97A9E"/>
    <w:rsid w:val="00F97B83"/>
    <w:rsid w:val="00F97E1C"/>
    <w:rsid w:val="00FA151D"/>
    <w:rsid w:val="00FA28DD"/>
    <w:rsid w:val="00FA2954"/>
    <w:rsid w:val="00FA29DD"/>
    <w:rsid w:val="00FA2F4D"/>
    <w:rsid w:val="00FA4D56"/>
    <w:rsid w:val="00FA5629"/>
    <w:rsid w:val="00FA5AEC"/>
    <w:rsid w:val="00FA6262"/>
    <w:rsid w:val="00FA732F"/>
    <w:rsid w:val="00FA7975"/>
    <w:rsid w:val="00FB0DA3"/>
    <w:rsid w:val="00FB198C"/>
    <w:rsid w:val="00FB20D3"/>
    <w:rsid w:val="00FB3354"/>
    <w:rsid w:val="00FB364D"/>
    <w:rsid w:val="00FB3965"/>
    <w:rsid w:val="00FB5058"/>
    <w:rsid w:val="00FB53A9"/>
    <w:rsid w:val="00FB5489"/>
    <w:rsid w:val="00FB63E3"/>
    <w:rsid w:val="00FB6BCD"/>
    <w:rsid w:val="00FB6F2E"/>
    <w:rsid w:val="00FB789A"/>
    <w:rsid w:val="00FB78CE"/>
    <w:rsid w:val="00FC002A"/>
    <w:rsid w:val="00FC0EA4"/>
    <w:rsid w:val="00FC1426"/>
    <w:rsid w:val="00FC19C0"/>
    <w:rsid w:val="00FC301F"/>
    <w:rsid w:val="00FC307F"/>
    <w:rsid w:val="00FC4835"/>
    <w:rsid w:val="00FC49C6"/>
    <w:rsid w:val="00FC5031"/>
    <w:rsid w:val="00FC526F"/>
    <w:rsid w:val="00FC5B32"/>
    <w:rsid w:val="00FC62C3"/>
    <w:rsid w:val="00FC65D7"/>
    <w:rsid w:val="00FC662C"/>
    <w:rsid w:val="00FC7777"/>
    <w:rsid w:val="00FD07A7"/>
    <w:rsid w:val="00FD1B44"/>
    <w:rsid w:val="00FD1E1B"/>
    <w:rsid w:val="00FD317E"/>
    <w:rsid w:val="00FD3F1B"/>
    <w:rsid w:val="00FD426B"/>
    <w:rsid w:val="00FD4600"/>
    <w:rsid w:val="00FD4620"/>
    <w:rsid w:val="00FD4E10"/>
    <w:rsid w:val="00FD5B0F"/>
    <w:rsid w:val="00FD5ED0"/>
    <w:rsid w:val="00FD5F6F"/>
    <w:rsid w:val="00FD7657"/>
    <w:rsid w:val="00FE0A21"/>
    <w:rsid w:val="00FE14FE"/>
    <w:rsid w:val="00FE176B"/>
    <w:rsid w:val="00FE176D"/>
    <w:rsid w:val="00FE1FB6"/>
    <w:rsid w:val="00FE2B72"/>
    <w:rsid w:val="00FE32BA"/>
    <w:rsid w:val="00FE3AA7"/>
    <w:rsid w:val="00FE3C0C"/>
    <w:rsid w:val="00FE3E76"/>
    <w:rsid w:val="00FE4427"/>
    <w:rsid w:val="00FE5287"/>
    <w:rsid w:val="00FE5F75"/>
    <w:rsid w:val="00FE6121"/>
    <w:rsid w:val="00FE658D"/>
    <w:rsid w:val="00FE67B1"/>
    <w:rsid w:val="00FE696F"/>
    <w:rsid w:val="00FE6A5B"/>
    <w:rsid w:val="00FE6F39"/>
    <w:rsid w:val="00FE792C"/>
    <w:rsid w:val="00FE7D05"/>
    <w:rsid w:val="00FF0A6A"/>
    <w:rsid w:val="00FF2226"/>
    <w:rsid w:val="00FF25A6"/>
    <w:rsid w:val="00FF4C9C"/>
    <w:rsid w:val="00FF5634"/>
    <w:rsid w:val="00FF5D92"/>
    <w:rsid w:val="00FF5F88"/>
    <w:rsid w:val="00FF6035"/>
    <w:rsid w:val="00FF63F6"/>
    <w:rsid w:val="00FF6BB1"/>
    <w:rsid w:val="00FF6D65"/>
    <w:rsid w:val="00FF771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04C6F"/>
  <w15:docId w15:val="{B209BDE5-3AF6-1047-875D-E65423A7A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D83"/>
    <w:pPr>
      <w:spacing w:line="24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2D174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D1745"/>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autoRedefine/>
    <w:uiPriority w:val="9"/>
    <w:unhideWhenUsed/>
    <w:qFormat/>
    <w:rsid w:val="00D76D44"/>
    <w:pPr>
      <w:keepNext/>
      <w:keepLines/>
      <w:spacing w:before="200" w:after="0"/>
      <w:outlineLvl w:val="2"/>
    </w:pPr>
    <w:rPr>
      <w:rFonts w:asciiTheme="majorHAnsi" w:eastAsiaTheme="majorEastAsia" w:hAnsiTheme="majorHAnsi" w:cstheme="majorBidi"/>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1745"/>
    <w:rPr>
      <w:rFonts w:ascii="Times New Roman" w:eastAsiaTheme="majorEastAsia" w:hAnsi="Times New Roman" w:cstheme="majorBidi"/>
      <w:bCs/>
      <w:sz w:val="24"/>
      <w:szCs w:val="26"/>
      <w:u w:val="single"/>
    </w:rPr>
  </w:style>
  <w:style w:type="character" w:customStyle="1" w:styleId="Heading1Char">
    <w:name w:val="Heading 1 Char"/>
    <w:basedOn w:val="DefaultParagraphFont"/>
    <w:link w:val="Heading1"/>
    <w:uiPriority w:val="9"/>
    <w:rsid w:val="002D1745"/>
    <w:rPr>
      <w:rFonts w:ascii="Times New Roman" w:eastAsiaTheme="majorEastAsia" w:hAnsi="Times New Roman" w:cstheme="majorBidi"/>
      <w:b/>
      <w:bCs/>
      <w:sz w:val="28"/>
      <w:szCs w:val="28"/>
    </w:rPr>
  </w:style>
  <w:style w:type="paragraph" w:styleId="BalloonText">
    <w:name w:val="Balloon Text"/>
    <w:basedOn w:val="Normal"/>
    <w:link w:val="BalloonTextChar"/>
    <w:uiPriority w:val="99"/>
    <w:semiHidden/>
    <w:unhideWhenUsed/>
    <w:rsid w:val="0020173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73F"/>
    <w:rPr>
      <w:rFonts w:ascii="Tahoma" w:hAnsi="Tahoma" w:cs="Tahoma"/>
      <w:sz w:val="16"/>
      <w:szCs w:val="16"/>
    </w:rPr>
  </w:style>
  <w:style w:type="paragraph" w:styleId="Caption">
    <w:name w:val="caption"/>
    <w:basedOn w:val="Normal"/>
    <w:next w:val="Normal"/>
    <w:uiPriority w:val="35"/>
    <w:unhideWhenUsed/>
    <w:qFormat/>
    <w:rsid w:val="0088550F"/>
    <w:rPr>
      <w:b/>
      <w:bCs/>
      <w:szCs w:val="18"/>
    </w:rPr>
  </w:style>
  <w:style w:type="table" w:styleId="TableGrid">
    <w:name w:val="Table Grid"/>
    <w:basedOn w:val="TableNormal"/>
    <w:uiPriority w:val="59"/>
    <w:rsid w:val="003C5D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link w:val="ListParagraphChar"/>
    <w:uiPriority w:val="34"/>
    <w:qFormat/>
    <w:rsid w:val="00C24C92"/>
    <w:pPr>
      <w:ind w:left="720"/>
      <w:contextualSpacing/>
    </w:pPr>
  </w:style>
  <w:style w:type="character" w:customStyle="1" w:styleId="apple-converted-space">
    <w:name w:val="apple-converted-space"/>
    <w:basedOn w:val="DefaultParagraphFont"/>
    <w:rsid w:val="003D4B36"/>
  </w:style>
  <w:style w:type="paragraph" w:styleId="TOCHeading">
    <w:name w:val="TOC Heading"/>
    <w:basedOn w:val="Heading1"/>
    <w:next w:val="Normal"/>
    <w:uiPriority w:val="39"/>
    <w:semiHidden/>
    <w:unhideWhenUsed/>
    <w:qFormat/>
    <w:rsid w:val="00E53750"/>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E53750"/>
    <w:pPr>
      <w:spacing w:after="100"/>
    </w:pPr>
  </w:style>
  <w:style w:type="paragraph" w:styleId="TOC2">
    <w:name w:val="toc 2"/>
    <w:basedOn w:val="Normal"/>
    <w:next w:val="Normal"/>
    <w:autoRedefine/>
    <w:uiPriority w:val="39"/>
    <w:unhideWhenUsed/>
    <w:rsid w:val="00E53750"/>
    <w:pPr>
      <w:spacing w:after="100"/>
      <w:ind w:left="240"/>
    </w:pPr>
  </w:style>
  <w:style w:type="character" w:styleId="Hyperlink">
    <w:name w:val="Hyperlink"/>
    <w:basedOn w:val="DefaultParagraphFont"/>
    <w:uiPriority w:val="99"/>
    <w:unhideWhenUsed/>
    <w:rsid w:val="00E53750"/>
    <w:rPr>
      <w:color w:val="0000FF" w:themeColor="hyperlink"/>
      <w:u w:val="single"/>
    </w:rPr>
  </w:style>
  <w:style w:type="paragraph" w:styleId="TableofFigures">
    <w:name w:val="table of figures"/>
    <w:basedOn w:val="Normal"/>
    <w:next w:val="Normal"/>
    <w:uiPriority w:val="99"/>
    <w:unhideWhenUsed/>
    <w:rsid w:val="00801533"/>
    <w:pPr>
      <w:spacing w:after="0"/>
    </w:pPr>
  </w:style>
  <w:style w:type="paragraph" w:styleId="Header">
    <w:name w:val="header"/>
    <w:basedOn w:val="Normal"/>
    <w:link w:val="HeaderChar"/>
    <w:uiPriority w:val="99"/>
    <w:semiHidden/>
    <w:unhideWhenUsed/>
    <w:rsid w:val="00F34ADB"/>
    <w:pPr>
      <w:tabs>
        <w:tab w:val="center" w:pos="4680"/>
        <w:tab w:val="right" w:pos="9360"/>
      </w:tabs>
      <w:spacing w:after="0"/>
    </w:pPr>
  </w:style>
  <w:style w:type="character" w:customStyle="1" w:styleId="HeaderChar">
    <w:name w:val="Header Char"/>
    <w:basedOn w:val="DefaultParagraphFont"/>
    <w:link w:val="Header"/>
    <w:uiPriority w:val="99"/>
    <w:semiHidden/>
    <w:rsid w:val="00F34ADB"/>
    <w:rPr>
      <w:rFonts w:ascii="Times New Roman" w:hAnsi="Times New Roman"/>
      <w:sz w:val="24"/>
    </w:rPr>
  </w:style>
  <w:style w:type="paragraph" w:styleId="Footer">
    <w:name w:val="footer"/>
    <w:basedOn w:val="Normal"/>
    <w:link w:val="FooterChar"/>
    <w:uiPriority w:val="99"/>
    <w:unhideWhenUsed/>
    <w:rsid w:val="00F34ADB"/>
    <w:pPr>
      <w:tabs>
        <w:tab w:val="center" w:pos="4680"/>
        <w:tab w:val="right" w:pos="9360"/>
      </w:tabs>
      <w:spacing w:after="0"/>
    </w:pPr>
  </w:style>
  <w:style w:type="character" w:customStyle="1" w:styleId="FooterChar">
    <w:name w:val="Footer Char"/>
    <w:basedOn w:val="DefaultParagraphFont"/>
    <w:link w:val="Footer"/>
    <w:uiPriority w:val="99"/>
    <w:rsid w:val="00F34ADB"/>
    <w:rPr>
      <w:rFonts w:ascii="Times New Roman" w:hAnsi="Times New Roman"/>
      <w:sz w:val="24"/>
    </w:rPr>
  </w:style>
  <w:style w:type="paragraph" w:styleId="NoSpacing">
    <w:name w:val="No Spacing"/>
    <w:uiPriority w:val="1"/>
    <w:qFormat/>
    <w:rsid w:val="00D70D47"/>
    <w:pPr>
      <w:spacing w:after="0" w:line="240" w:lineRule="auto"/>
      <w:jc w:val="both"/>
    </w:pPr>
    <w:rPr>
      <w:rFonts w:ascii="Times New Roman" w:hAnsi="Times New Roman"/>
      <w:sz w:val="24"/>
      <w:lang w:val="en-GB"/>
    </w:rPr>
  </w:style>
  <w:style w:type="character" w:customStyle="1" w:styleId="Heading3Char">
    <w:name w:val="Heading 3 Char"/>
    <w:basedOn w:val="DefaultParagraphFont"/>
    <w:link w:val="Heading3"/>
    <w:uiPriority w:val="9"/>
    <w:rsid w:val="00D76D44"/>
    <w:rPr>
      <w:rFonts w:asciiTheme="majorHAnsi" w:eastAsiaTheme="majorEastAsia" w:hAnsiTheme="majorHAnsi" w:cstheme="majorBidi"/>
      <w:bCs/>
      <w:i/>
      <w:sz w:val="24"/>
      <w:lang w:val="en-GB"/>
    </w:rPr>
  </w:style>
  <w:style w:type="paragraph" w:customStyle="1" w:styleId="Default">
    <w:name w:val="Default"/>
    <w:rsid w:val="00AF44B1"/>
    <w:pPr>
      <w:autoSpaceDE w:val="0"/>
      <w:autoSpaceDN w:val="0"/>
      <w:adjustRightInd w:val="0"/>
      <w:spacing w:after="0" w:line="240" w:lineRule="auto"/>
    </w:pPr>
    <w:rPr>
      <w:rFonts w:ascii="Calibri" w:hAnsi="Calibri" w:cs="Calibri"/>
      <w:color w:val="000000"/>
      <w:sz w:val="24"/>
      <w:szCs w:val="24"/>
      <w:lang w:val="en-GB"/>
    </w:rPr>
  </w:style>
  <w:style w:type="character" w:styleId="FollowedHyperlink">
    <w:name w:val="FollowedHyperlink"/>
    <w:basedOn w:val="DefaultParagraphFont"/>
    <w:uiPriority w:val="99"/>
    <w:semiHidden/>
    <w:unhideWhenUsed/>
    <w:rsid w:val="00CA6A70"/>
    <w:rPr>
      <w:color w:val="800080" w:themeColor="followedHyperlink"/>
      <w:u w:val="single"/>
    </w:rPr>
  </w:style>
  <w:style w:type="character" w:styleId="CommentReference">
    <w:name w:val="annotation reference"/>
    <w:basedOn w:val="DefaultParagraphFont"/>
    <w:uiPriority w:val="99"/>
    <w:semiHidden/>
    <w:unhideWhenUsed/>
    <w:rsid w:val="00A3546B"/>
    <w:rPr>
      <w:sz w:val="16"/>
      <w:szCs w:val="16"/>
    </w:rPr>
  </w:style>
  <w:style w:type="paragraph" w:styleId="CommentText">
    <w:name w:val="annotation text"/>
    <w:basedOn w:val="Normal"/>
    <w:link w:val="CommentTextChar"/>
    <w:uiPriority w:val="99"/>
    <w:semiHidden/>
    <w:unhideWhenUsed/>
    <w:rsid w:val="00A3546B"/>
    <w:pPr>
      <w:spacing w:after="0"/>
      <w:jc w:val="left"/>
    </w:pPr>
    <w:rPr>
      <w:rFonts w:asciiTheme="minorHAnsi" w:eastAsiaTheme="minorHAnsi" w:hAnsiTheme="minorHAnsi"/>
      <w:sz w:val="20"/>
      <w:szCs w:val="20"/>
    </w:rPr>
  </w:style>
  <w:style w:type="character" w:customStyle="1" w:styleId="CommentTextChar">
    <w:name w:val="Comment Text Char"/>
    <w:basedOn w:val="DefaultParagraphFont"/>
    <w:link w:val="CommentText"/>
    <w:uiPriority w:val="99"/>
    <w:semiHidden/>
    <w:rsid w:val="00A3546B"/>
    <w:rPr>
      <w:sz w:val="20"/>
      <w:szCs w:val="20"/>
      <w:lang w:val="en-GB"/>
    </w:rPr>
  </w:style>
  <w:style w:type="character" w:customStyle="1" w:styleId="UnresolvedMention1">
    <w:name w:val="Unresolved Mention1"/>
    <w:basedOn w:val="DefaultParagraphFont"/>
    <w:uiPriority w:val="99"/>
    <w:semiHidden/>
    <w:unhideWhenUsed/>
    <w:rsid w:val="00EB1FB6"/>
    <w:rPr>
      <w:color w:val="605E5C"/>
      <w:shd w:val="clear" w:color="auto" w:fill="E1DFDD"/>
    </w:rPr>
  </w:style>
  <w:style w:type="character" w:styleId="Strong">
    <w:name w:val="Strong"/>
    <w:uiPriority w:val="22"/>
    <w:qFormat/>
    <w:rsid w:val="004B41DE"/>
    <w:rPr>
      <w:b/>
      <w:bCs/>
    </w:rPr>
  </w:style>
  <w:style w:type="character" w:customStyle="1" w:styleId="ListParagraphChar">
    <w:name w:val="List Paragraph Char"/>
    <w:basedOn w:val="DefaultParagraphFont"/>
    <w:link w:val="ListParagraph"/>
    <w:uiPriority w:val="34"/>
    <w:rsid w:val="00027FDF"/>
    <w:rPr>
      <w:rFonts w:ascii="Times New Roman" w:eastAsiaTheme="minorEastAsia" w:hAnsi="Times New Roman"/>
      <w:sz w:val="24"/>
      <w:lang w:val="en-GB"/>
    </w:rPr>
  </w:style>
  <w:style w:type="paragraph" w:styleId="TOC3">
    <w:name w:val="toc 3"/>
    <w:basedOn w:val="Normal"/>
    <w:next w:val="Normal"/>
    <w:autoRedefine/>
    <w:uiPriority w:val="39"/>
    <w:unhideWhenUsed/>
    <w:rsid w:val="00D76D4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panmore.com/microsoft-corporation-organizational-structure-characteristics-analysi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gif"/><Relationship Id="rId17" Type="http://schemas.openxmlformats.org/officeDocument/2006/relationships/hyperlink" Target="https://www.microsoft.com/en-gb" TargetMode="External"/><Relationship Id="rId2" Type="http://schemas.openxmlformats.org/officeDocument/2006/relationships/numbering" Target="numbering.xml"/><Relationship Id="rId16" Type="http://schemas.openxmlformats.org/officeDocument/2006/relationships/hyperlink" Target="https://www.microsoft.com/en-in/microsoft-365/business-insights-ideas/resources/make-org-charts-for-your-business" TargetMode="External"/><Relationship Id="rId20" Type="http://schemas.openxmlformats.org/officeDocument/2006/relationships/hyperlink" Target="https://collaborationdna.com/2016/08/14/culture-change-dilemma-21st-centu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linkedin.com/pulse/microsoft-power-divisional-structure-eric-viardot" TargetMode="External"/><Relationship Id="rId10" Type="http://schemas.openxmlformats.org/officeDocument/2006/relationships/image" Target="media/image2.png"/><Relationship Id="rId19" Type="http://schemas.openxmlformats.org/officeDocument/2006/relationships/hyperlink" Target="https://www.someka.net/business/types-of-organizational-structure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research-methodology.net/microsoft-organizational-structure-divisional-structure-with-focus-on-innovation/"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Downloads\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Cra09</b:Tag>
    <b:SourceType>JournalArticle</b:SourceType>
    <b:Guid>{EEE52A72-DB50-49A3-A9F5-8A4264E09134}</b:Guid>
    <b:Author>
      <b:Author>
        <b:NameList>
          <b:Person>
            <b:Last>Craig</b:Last>
          </b:Person>
        </b:NameList>
      </b:Author>
    </b:Author>
    <b:Year>2009</b:Year>
    <b:RefOrder>1</b:RefOrder>
  </b:Source>
  <b:Source>
    <b:Tag>Lun105</b:Tag>
    <b:SourceType>JournalArticle</b:SourceType>
    <b:Guid>{273226CD-9972-4B70-AF4F-C57D068CBA40}</b:Guid>
    <b:Author>
      <b:Author>
        <b:NameList>
          <b:Person>
            <b:Last>Lunenburg</b:Last>
            <b:First>F.C.,</b:First>
          </b:Person>
        </b:NameList>
      </b:Author>
    </b:Author>
    <b:Year>2010 </b:Year>
    <b:RefOrder>2</b:RefOrder>
  </b:Source>
  <b:Source>
    <b:Tag>Akk05</b:Tag>
    <b:SourceType>JournalArticle</b:SourceType>
    <b:Guid>{1BD33902-A273-4678-A218-33C14DC73CD1}</b:Guid>
    <b:Author>
      <b:Author>
        <b:NameList>
          <b:Person>
            <b:Last>Akkirman</b:Last>
            <b:First>A.D.</b:First>
            <b:Middle>and Harris, D.L.,</b:Middle>
          </b:Person>
        </b:NameList>
      </b:Author>
    </b:Author>
    <b:Year>2005</b:Year>
    <b:RefOrder>3</b:RefOrder>
  </b:Source>
  <b:Source>
    <b:Tag>Guf10</b:Tag>
    <b:SourceType>JournalArticle</b:SourceType>
    <b:Guid>{F6ACDF2B-E3EE-4491-A2DB-713B87A316FC}</b:Guid>
    <b:Author>
      <b:Author>
        <b:NameList>
          <b:Person>
            <b:Last>Guffey</b:Last>
            <b:First>M.E.</b:First>
            <b:Middle>and Loewy, D.,</b:Middle>
          </b:Person>
        </b:NameList>
      </b:Author>
    </b:Author>
    <b:Year>2010</b:Year>
    <b:RefOrder>4</b:RefOrder>
  </b:Source>
  <b:Source>
    <b:Tag>Adl16</b:Tag>
    <b:SourceType>JournalArticle</b:SourceType>
    <b:Guid>{1A018A26-E9CD-4B07-BBF8-CEBAA728177B}</b:Guid>
    <b:Author>
      <b:Author>
        <b:NameList>
          <b:Person>
            <b:Last>Adler</b:Last>
            <b:First>R.B.,</b:First>
            <b:Middle>Rodman</b:Middle>
          </b:Person>
        </b:NameList>
      </b:Author>
    </b:Author>
    <b:Year>2016</b:Year>
    <b:RefOrder>5</b:RefOrder>
  </b:Source>
  <b:Source>
    <b:Tag>Che10</b:Tag>
    <b:SourceType>JournalArticle</b:SourceType>
    <b:Guid>{902DFB81-F3C3-4BA6-9360-38081905B822}</b:Guid>
    <b:Author>
      <b:Author>
        <b:NameList>
          <b:Person>
            <b:Last>Cheney</b:Last>
            <b:First>G.,</b:First>
            <b:Middle>Christensen</b:Middle>
          </b:Person>
        </b:NameList>
      </b:Author>
    </b:Author>
    <b:Year>2010</b:Year>
    <b:RefOrder>6</b:RefOrder>
  </b:Source>
  <b:Source>
    <b:Tag>McE06</b:Tag>
    <b:SourceType>JournalArticle</b:SourceType>
    <b:Guid>{A1B2147E-264C-443F-968D-F65148B675AD}</b:Guid>
    <b:Author>
      <b:Author>
        <b:NameList>
          <b:Person>
            <b:Last>McEachern</b:Last>
          </b:Person>
        </b:NameList>
      </b:Author>
    </b:Author>
    <b:Year>2006</b:Year>
    <b:RefOrder>7</b:RefOrder>
  </b:Source>
  <b:Source>
    <b:Tag>Yan08</b:Tag>
    <b:SourceType>JournalArticle</b:SourceType>
    <b:Guid>{93F926A2-C636-4822-90EF-22E8FCA0E689}</b:Guid>
    <b:Author>
      <b:Author>
        <b:NameList>
          <b:Person>
            <b:Last>Yang</b:Last>
          </b:Person>
        </b:NameList>
      </b:Author>
    </b:Author>
    <b:Year>2008</b:Year>
    <b:RefOrder>8</b:RefOrder>
  </b:Source>
</b:Sources>
</file>

<file path=customXml/itemProps1.xml><?xml version="1.0" encoding="utf-8"?>
<ds:datastoreItem xmlns:ds="http://schemas.openxmlformats.org/officeDocument/2006/customXml" ds:itemID="{73F0C969-C9E3-47CF-8674-5E82E7B3F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C:\Users\pc\Downloads\template.dotx</Template>
  <TotalTime>342</TotalTime>
  <Pages>14</Pages>
  <Words>2349</Words>
  <Characters>13393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Oana Balaban (1911819)</cp:lastModifiedBy>
  <cp:revision>198</cp:revision>
  <dcterms:created xsi:type="dcterms:W3CDTF">2020-08-08T05:42:00Z</dcterms:created>
  <dcterms:modified xsi:type="dcterms:W3CDTF">2020-08-23T12:00:00Z</dcterms:modified>
</cp:coreProperties>
</file>