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w:t>
      </w:r>
      <w:proofErr w:type="gramStart"/>
      <w:r w:rsidR="001B69C8">
        <w:rPr>
          <w:rFonts w:ascii="Tahoma" w:hAnsi="Tahoma" w:cs="Tahoma"/>
        </w:rPr>
        <w:t xml:space="preserve">a </w:t>
      </w:r>
      <w:r w:rsidR="001B69C8" w:rsidRPr="00197F4A">
        <w:rPr>
          <w:rFonts w:ascii="Tahoma" w:hAnsi="Tahoma" w:cs="Tahoma"/>
          <w:b/>
          <w:bCs/>
        </w:rPr>
        <w:t>brief summary</w:t>
      </w:r>
      <w:proofErr w:type="gramEnd"/>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C325C8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50210F">
              <w:rPr>
                <w:rFonts w:ascii="Tahoma" w:hAnsi="Tahoma" w:cs="Tahoma"/>
                <w:b/>
                <w:sz w:val="20"/>
                <w:szCs w:val="20"/>
              </w:rPr>
              <w:t>Renu</w:t>
            </w:r>
            <w:proofErr w:type="spellEnd"/>
            <w:r w:rsidR="0050210F">
              <w:rPr>
                <w:rFonts w:ascii="Tahoma" w:hAnsi="Tahoma" w:cs="Tahoma"/>
                <w:b/>
                <w:sz w:val="20"/>
                <w:szCs w:val="20"/>
              </w:rPr>
              <w:t xml:space="preserve"> Miah</w:t>
            </w:r>
          </w:p>
          <w:p w14:paraId="498F0B10" w14:textId="77777777" w:rsidR="001B69C8" w:rsidRPr="003C3341" w:rsidRDefault="001B69C8">
            <w:pPr>
              <w:rPr>
                <w:rFonts w:ascii="Tahoma" w:hAnsi="Tahoma" w:cs="Tahoma"/>
                <w:b/>
                <w:sz w:val="20"/>
                <w:szCs w:val="20"/>
              </w:rPr>
            </w:pPr>
          </w:p>
          <w:p w14:paraId="69E1F0CF" w14:textId="59AD92AC"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C90C95">
              <w:rPr>
                <w:rFonts w:ascii="Tahoma" w:hAnsi="Tahoma" w:cs="Tahoma"/>
                <w:b/>
                <w:sz w:val="20"/>
                <w:szCs w:val="20"/>
              </w:rPr>
              <w:t>2025335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F5A7227"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50210F">
              <w:rPr>
                <w:rFonts w:ascii="Tahoma" w:hAnsi="Tahoma" w:cs="Tahoma"/>
                <w:b/>
                <w:sz w:val="20"/>
                <w:szCs w:val="20"/>
              </w:rPr>
              <w:t>Hotel Placement – Food &amp; Beverage Operations (BMIN4002)</w:t>
            </w:r>
          </w:p>
          <w:p w14:paraId="2019D1B6" w14:textId="77777777" w:rsidR="00B21F2E" w:rsidRDefault="00B21F2E" w:rsidP="00B21F2E">
            <w:pPr>
              <w:rPr>
                <w:rFonts w:ascii="Tahoma" w:hAnsi="Tahoma" w:cs="Tahoma"/>
                <w:b/>
                <w:sz w:val="20"/>
                <w:szCs w:val="20"/>
              </w:rPr>
            </w:pPr>
          </w:p>
          <w:p w14:paraId="450FE136" w14:textId="0F10DA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C35DDC">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6232"/>
        <w:gridCol w:w="4950"/>
      </w:tblGrid>
      <w:tr w:rsidR="00B21F2E" w:rsidRPr="003C3341" w14:paraId="19DFCE05" w14:textId="77777777" w:rsidTr="00F15462">
        <w:tc>
          <w:tcPr>
            <w:tcW w:w="6232" w:type="dxa"/>
            <w:shd w:val="clear" w:color="auto" w:fill="FBD4B4" w:themeFill="accent6" w:themeFillTint="66"/>
          </w:tcPr>
          <w:p w14:paraId="5239F343" w14:textId="7EFAC02B" w:rsidR="00F15462" w:rsidRPr="00F15462" w:rsidRDefault="008F0D83" w:rsidP="00F15462">
            <w:pPr>
              <w:pStyle w:val="NormalWeb"/>
              <w:numPr>
                <w:ilvl w:val="0"/>
                <w:numId w:val="28"/>
              </w:numPr>
              <w:rPr>
                <w:rFonts w:ascii="SymbolMT" w:hAnsi="SymbolMT"/>
                <w:b/>
                <w:bCs/>
              </w:rPr>
            </w:pPr>
            <w:r>
              <w:rPr>
                <w:rFonts w:ascii="Tahoma" w:hAnsi="Tahoma" w:cs="Tahoma"/>
                <w:b/>
                <w:sz w:val="20"/>
                <w:szCs w:val="20"/>
              </w:rPr>
              <w:t>Topic of choice:</w:t>
            </w:r>
            <w:r w:rsidR="00F15462">
              <w:rPr>
                <w:rFonts w:ascii="Calibri" w:hAnsi="Calibri" w:cs="Calibri"/>
              </w:rPr>
              <w:t xml:space="preserve"> </w:t>
            </w:r>
            <w:r w:rsidR="00F15462" w:rsidRPr="00F15462">
              <w:rPr>
                <w:rFonts w:ascii="Calibri" w:hAnsi="Calibri" w:cs="Calibri"/>
                <w:b/>
                <w:bCs/>
              </w:rPr>
              <w:t xml:space="preserve">Ratings, Inspections and Reporting Procedures </w:t>
            </w:r>
          </w:p>
          <w:p w14:paraId="15299B24" w14:textId="14363778" w:rsidR="00B21F2E" w:rsidRPr="00946B23" w:rsidRDefault="00B21F2E" w:rsidP="00B21F2E">
            <w:pPr>
              <w:rPr>
                <w:rFonts w:ascii="Tahoma" w:hAnsi="Tahoma" w:cs="Tahoma"/>
                <w:b/>
                <w:sz w:val="20"/>
                <w:szCs w:val="20"/>
              </w:rPr>
            </w:pPr>
          </w:p>
        </w:tc>
        <w:tc>
          <w:tcPr>
            <w:tcW w:w="4950" w:type="dxa"/>
            <w:shd w:val="clear" w:color="auto" w:fill="FBD4B4" w:themeFill="accent6" w:themeFillTint="66"/>
          </w:tcPr>
          <w:p w14:paraId="46D7ECC8" w14:textId="50B751FD" w:rsidR="00B21F2E" w:rsidRDefault="005B21ED" w:rsidP="00B945EA">
            <w:pPr>
              <w:rPr>
                <w:rFonts w:ascii="Tahoma" w:hAnsi="Tahoma" w:cs="Tahoma"/>
                <w:b/>
                <w:sz w:val="20"/>
                <w:szCs w:val="20"/>
              </w:rPr>
            </w:pPr>
            <w:r>
              <w:rPr>
                <w:rFonts w:ascii="Tahoma" w:hAnsi="Tahoma" w:cs="Tahoma"/>
                <w:b/>
                <w:sz w:val="20"/>
                <w:szCs w:val="20"/>
              </w:rPr>
              <w:t>Date competed:</w:t>
            </w:r>
            <w:r w:rsidR="00F15462">
              <w:rPr>
                <w:rFonts w:ascii="Tahoma" w:hAnsi="Tahoma" w:cs="Tahoma"/>
                <w:b/>
                <w:sz w:val="20"/>
                <w:szCs w:val="20"/>
              </w:rPr>
              <w:t xml:space="preserve"> 14/02/2022</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63CC3645" w14:textId="77777777" w:rsidR="00C90C95" w:rsidRDefault="00C90C95" w:rsidP="00C90C95">
            <w:pPr>
              <w:jc w:val="both"/>
              <w:rPr>
                <w:rFonts w:ascii="Tahoma" w:hAnsi="Tahoma" w:cs="Tahoma"/>
                <w:b/>
                <w:bCs/>
              </w:rPr>
            </w:pPr>
          </w:p>
          <w:p w14:paraId="4E467C90" w14:textId="6D0861A9" w:rsidR="00C90C95" w:rsidRDefault="00C90C95" w:rsidP="00C90C95">
            <w:pPr>
              <w:jc w:val="both"/>
              <w:rPr>
                <w:rFonts w:ascii="Tahoma" w:hAnsi="Tahoma" w:cs="Tahoma"/>
              </w:rPr>
            </w:pPr>
            <w:proofErr w:type="gramStart"/>
            <w:r>
              <w:rPr>
                <w:rFonts w:ascii="Tahoma" w:hAnsi="Tahoma" w:cs="Tahoma"/>
                <w:b/>
                <w:bCs/>
              </w:rPr>
              <w:t>B</w:t>
            </w:r>
            <w:r w:rsidRPr="00197F4A">
              <w:rPr>
                <w:rFonts w:ascii="Tahoma" w:hAnsi="Tahoma" w:cs="Tahoma"/>
                <w:b/>
                <w:bCs/>
              </w:rPr>
              <w:t>rief summary</w:t>
            </w:r>
            <w:proofErr w:type="gramEnd"/>
            <w:r w:rsidR="00F15462">
              <w:rPr>
                <w:rFonts w:ascii="Tahoma" w:hAnsi="Tahoma" w:cs="Tahoma"/>
              </w:rPr>
              <w:t>:</w:t>
            </w:r>
          </w:p>
          <w:p w14:paraId="455C71C8" w14:textId="0685D323" w:rsidR="005B21ED" w:rsidRDefault="005B21ED" w:rsidP="00C90C95">
            <w:pPr>
              <w:jc w:val="both"/>
              <w:rPr>
                <w:rFonts w:ascii="Tahoma" w:hAnsi="Tahoma" w:cs="Tahoma"/>
              </w:rPr>
            </w:pPr>
          </w:p>
          <w:p w14:paraId="57019225" w14:textId="528F2112" w:rsidR="005B21ED" w:rsidRPr="00711218" w:rsidRDefault="005B21ED" w:rsidP="00711218">
            <w:pPr>
              <w:spacing w:line="360" w:lineRule="auto"/>
              <w:jc w:val="both"/>
              <w:rPr>
                <w:rFonts w:ascii="Arial" w:hAnsi="Arial" w:cs="Arial"/>
              </w:rPr>
            </w:pPr>
            <w:r w:rsidRPr="00711218">
              <w:rPr>
                <w:rFonts w:ascii="Arial" w:hAnsi="Arial" w:cs="Arial"/>
              </w:rPr>
              <w:t xml:space="preserve">During the last 5 weeks I have gained a lot of knowledge in </w:t>
            </w:r>
            <w:r w:rsidR="00E64ED4" w:rsidRPr="00711218">
              <w:rPr>
                <w:rFonts w:ascii="Arial" w:hAnsi="Arial" w:cs="Arial"/>
              </w:rPr>
              <w:t xml:space="preserve">knowing, </w:t>
            </w:r>
            <w:proofErr w:type="gramStart"/>
            <w:r w:rsidR="00E64ED4" w:rsidRPr="00711218">
              <w:rPr>
                <w:rFonts w:ascii="Arial" w:hAnsi="Arial" w:cs="Arial"/>
              </w:rPr>
              <w:t>It</w:t>
            </w:r>
            <w:proofErr w:type="gramEnd"/>
            <w:r w:rsidR="00E64ED4" w:rsidRPr="00711218">
              <w:rPr>
                <w:rFonts w:ascii="Arial" w:hAnsi="Arial" w:cs="Arial"/>
              </w:rPr>
              <w:t xml:space="preserve"> is undeniable that the hospitality and tourist industries are undergoing significant challenges at this moment. Covid-19 has had a tremendous impact on </w:t>
            </w:r>
            <w:r w:rsidR="00952ECA" w:rsidRPr="00711218">
              <w:rPr>
                <w:rFonts w:ascii="Arial" w:hAnsi="Arial" w:cs="Arial"/>
              </w:rPr>
              <w:t xml:space="preserve">the economies of most countries, as well as on public health. The hotel and tourist industry </w:t>
            </w:r>
            <w:proofErr w:type="gramStart"/>
            <w:r w:rsidR="00952ECA" w:rsidRPr="00711218">
              <w:rPr>
                <w:rFonts w:ascii="Arial" w:hAnsi="Arial" w:cs="Arial"/>
              </w:rPr>
              <w:t>is</w:t>
            </w:r>
            <w:proofErr w:type="gramEnd"/>
            <w:r w:rsidR="00952ECA" w:rsidRPr="00711218">
              <w:rPr>
                <w:rFonts w:ascii="Arial" w:hAnsi="Arial" w:cs="Arial"/>
              </w:rPr>
              <w:t xml:space="preserve"> one of the most major commercial sectors that has been impacted by the pandemic scenario. It is true that I had </w:t>
            </w:r>
            <w:r w:rsidR="00921DD9" w:rsidRPr="00711218">
              <w:rPr>
                <w:rFonts w:ascii="Arial" w:hAnsi="Arial" w:cs="Arial"/>
              </w:rPr>
              <w:t>an idea about this subject before I started working on it. I was fully aware that Covid-19 had an impact on the tourist and hotel industries (</w:t>
            </w:r>
            <w:proofErr w:type="spellStart"/>
            <w:r w:rsidR="00921DD9" w:rsidRPr="00711218">
              <w:rPr>
                <w:rFonts w:ascii="Arial" w:hAnsi="Arial" w:cs="Arial"/>
              </w:rPr>
              <w:t>Bartik</w:t>
            </w:r>
            <w:proofErr w:type="spellEnd"/>
            <w:r w:rsidR="00921DD9" w:rsidRPr="00711218">
              <w:rPr>
                <w:rFonts w:ascii="Arial" w:hAnsi="Arial" w:cs="Arial"/>
              </w:rPr>
              <w:t xml:space="preserve"> </w:t>
            </w:r>
            <w:proofErr w:type="gramStart"/>
            <w:r w:rsidR="00921DD9" w:rsidRPr="00711218">
              <w:rPr>
                <w:rFonts w:ascii="Arial" w:hAnsi="Arial" w:cs="Arial"/>
              </w:rPr>
              <w:t>et al.,(</w:t>
            </w:r>
            <w:proofErr w:type="gramEnd"/>
            <w:r w:rsidR="00921DD9" w:rsidRPr="00711218">
              <w:rPr>
                <w:rFonts w:ascii="Arial" w:hAnsi="Arial" w:cs="Arial"/>
              </w:rPr>
              <w:t>2022).</w:t>
            </w:r>
          </w:p>
          <w:p w14:paraId="57F47E4A" w14:textId="2E0AE81F" w:rsidR="00921DD9" w:rsidRDefault="00921DD9" w:rsidP="00C90C95">
            <w:pPr>
              <w:jc w:val="both"/>
              <w:rPr>
                <w:rFonts w:ascii="Tahoma" w:hAnsi="Tahoma" w:cs="Tahoma"/>
              </w:rPr>
            </w:pPr>
          </w:p>
          <w:p w14:paraId="7377A7DA" w14:textId="2774E8E7" w:rsidR="00521649" w:rsidRDefault="00521649" w:rsidP="00711218">
            <w:pPr>
              <w:spacing w:line="360" w:lineRule="auto"/>
              <w:jc w:val="both"/>
              <w:rPr>
                <w:rFonts w:ascii="Tahoma" w:hAnsi="Tahoma" w:cs="Tahoma"/>
              </w:rPr>
            </w:pPr>
            <w:r w:rsidRPr="00711218">
              <w:rPr>
                <w:rFonts w:ascii="Arial" w:hAnsi="Arial" w:cs="Arial"/>
              </w:rPr>
              <w:t xml:space="preserve">According to Baum and Hai (2020), several nations’ hospitality and tourist industries were effectively shut down </w:t>
            </w:r>
            <w:proofErr w:type="gramStart"/>
            <w:r w:rsidRPr="00711218">
              <w:rPr>
                <w:rFonts w:ascii="Arial" w:hAnsi="Arial" w:cs="Arial"/>
              </w:rPr>
              <w:t>as a result of</w:t>
            </w:r>
            <w:proofErr w:type="gramEnd"/>
            <w:r w:rsidRPr="00711218">
              <w:rPr>
                <w:rFonts w:ascii="Arial" w:hAnsi="Arial" w:cs="Arial"/>
              </w:rPr>
              <w:t xml:space="preserve"> the scenario. The government’s approach to the epidemic was fascinating (Baum et al., 2020), yet it had a significant impa</w:t>
            </w:r>
            <w:r w:rsidR="00AB2785" w:rsidRPr="00711218">
              <w:rPr>
                <w:rFonts w:ascii="Arial" w:hAnsi="Arial" w:cs="Arial"/>
              </w:rPr>
              <w:t xml:space="preserve">ct on the sector. However, this learning experience has made me more conscious of it, and it has allowed me to grasp the necessity of rating, inspection, and reporting systems in the hospitality business during this time periods </w:t>
            </w:r>
            <w:proofErr w:type="gramStart"/>
            <w:r w:rsidR="00AB2785" w:rsidRPr="00711218">
              <w:rPr>
                <w:rFonts w:ascii="Arial" w:hAnsi="Arial" w:cs="Arial"/>
              </w:rPr>
              <w:t>in order to</w:t>
            </w:r>
            <w:proofErr w:type="gramEnd"/>
            <w:r w:rsidR="00AB2785" w:rsidRPr="00711218">
              <w:rPr>
                <w:rFonts w:ascii="Arial" w:hAnsi="Arial" w:cs="Arial"/>
              </w:rPr>
              <w:t xml:space="preserve"> gain a competitive edge. The pandemic isn’t the only problem facing the hotel and tourist industries.</w:t>
            </w:r>
            <w:r w:rsidR="009746D2" w:rsidRPr="00711218">
              <w:rPr>
                <w:rFonts w:ascii="Arial" w:hAnsi="Arial" w:cs="Arial"/>
              </w:rPr>
              <w:t xml:space="preserve"> A number of hotels and tourist industries have emer</w:t>
            </w:r>
            <w:r w:rsidR="00290145" w:rsidRPr="00711218">
              <w:rPr>
                <w:rFonts w:ascii="Arial" w:hAnsi="Arial" w:cs="Arial"/>
              </w:rPr>
              <w:t xml:space="preserve">ged, </w:t>
            </w:r>
            <w:proofErr w:type="gramStart"/>
            <w:r w:rsidR="00290145" w:rsidRPr="00711218">
              <w:rPr>
                <w:rFonts w:ascii="Arial" w:hAnsi="Arial" w:cs="Arial"/>
              </w:rPr>
              <w:t>Which</w:t>
            </w:r>
            <w:proofErr w:type="gramEnd"/>
            <w:r w:rsidR="00290145" w:rsidRPr="00711218">
              <w:rPr>
                <w:rFonts w:ascii="Arial" w:hAnsi="Arial" w:cs="Arial"/>
              </w:rPr>
              <w:t xml:space="preserve"> may be viewed as the primary reason for increased rivalry among these enterprises. To effectively manage competition, all organisations in the hospitality business must ensure </w:t>
            </w:r>
            <w:r w:rsidR="00290145" w:rsidRPr="00711218">
              <w:rPr>
                <w:rFonts w:ascii="Arial" w:hAnsi="Arial" w:cs="Arial"/>
              </w:rPr>
              <w:lastRenderedPageBreak/>
              <w:t>that they are offering the highest quality service to their clints, and a proper rating, inspection, and reporting mechanism may assist</w:t>
            </w:r>
            <w:r w:rsidR="00A5300E" w:rsidRPr="00711218">
              <w:rPr>
                <w:rFonts w:ascii="Arial" w:hAnsi="Arial" w:cs="Arial"/>
              </w:rPr>
              <w:t xml:space="preserve"> then in this respect. The management team of a hotel or any other firm in the hospitality and tourist sector is expected to grade their personnel based on their performance, and performance-related data must be gathered from their leader</w:t>
            </w:r>
            <w:r w:rsidR="00030A6E" w:rsidRPr="00711218">
              <w:rPr>
                <w:rFonts w:ascii="Arial" w:hAnsi="Arial" w:cs="Arial"/>
              </w:rPr>
              <w:t xml:space="preserve">s, customers, and other </w:t>
            </w:r>
            <w:r w:rsidR="00032BDA" w:rsidRPr="00711218">
              <w:rPr>
                <w:rFonts w:ascii="Arial" w:hAnsi="Arial" w:cs="Arial"/>
              </w:rPr>
              <w:t>stakeholders. They</w:t>
            </w:r>
            <w:r w:rsidR="00030A6E">
              <w:rPr>
                <w:rFonts w:ascii="Tahoma" w:hAnsi="Tahoma" w:cs="Tahoma"/>
              </w:rPr>
              <w:t xml:space="preserve"> </w:t>
            </w:r>
            <w:r w:rsidR="00030A6E" w:rsidRPr="00711218">
              <w:rPr>
                <w:rFonts w:ascii="Arial" w:hAnsi="Arial" w:cs="Arial"/>
              </w:rPr>
              <w:t xml:space="preserve">must check them thoroughly </w:t>
            </w:r>
            <w:proofErr w:type="gramStart"/>
            <w:r w:rsidR="00030A6E" w:rsidRPr="00711218">
              <w:rPr>
                <w:rFonts w:ascii="Arial" w:hAnsi="Arial" w:cs="Arial"/>
              </w:rPr>
              <w:t>in order to</w:t>
            </w:r>
            <w:proofErr w:type="gramEnd"/>
            <w:r w:rsidR="00030A6E" w:rsidRPr="00711218">
              <w:rPr>
                <w:rFonts w:ascii="Arial" w:hAnsi="Arial" w:cs="Arial"/>
              </w:rPr>
              <w:t xml:space="preserve"> verify that a fair grading method is followed, and they must keep detailed records on all elements in order to ensure successful employee, customer</w:t>
            </w:r>
            <w:r w:rsidR="00291E40" w:rsidRPr="00711218">
              <w:rPr>
                <w:rFonts w:ascii="Arial" w:hAnsi="Arial" w:cs="Arial"/>
              </w:rPr>
              <w:t>, and business management processes. By reading these reports, they may have a better knowledge of their strengths and limitations, and correct improvement measure based on the deficien</w:t>
            </w:r>
            <w:r w:rsidR="00032BDA" w:rsidRPr="00711218">
              <w:rPr>
                <w:rFonts w:ascii="Arial" w:hAnsi="Arial" w:cs="Arial"/>
              </w:rPr>
              <w:t xml:space="preserve">cies can aid enterprises in the industry in the future. This point has been evident to me after conducting extensive research on the subject. Several </w:t>
            </w:r>
            <w:proofErr w:type="gramStart"/>
            <w:r w:rsidR="00032BDA" w:rsidRPr="00711218">
              <w:rPr>
                <w:rFonts w:ascii="Arial" w:hAnsi="Arial" w:cs="Arial"/>
              </w:rPr>
              <w:t>employment</w:t>
            </w:r>
            <w:proofErr w:type="gramEnd"/>
            <w:r w:rsidR="00032BDA" w:rsidRPr="00711218">
              <w:rPr>
                <w:rFonts w:ascii="Arial" w:hAnsi="Arial" w:cs="Arial"/>
              </w:rPr>
              <w:t xml:space="preserve"> associated to the sector have been lost during the epidemic period (Huang et al., 2020). A proper</w:t>
            </w:r>
            <w:r w:rsidR="00656795" w:rsidRPr="00711218">
              <w:rPr>
                <w:rFonts w:ascii="Arial" w:hAnsi="Arial" w:cs="Arial"/>
              </w:rPr>
              <w:t xml:space="preserve"> rating and reporting method might assist a company in understanding the jobs that must be completed, Obliterated at a critical juncture.</w:t>
            </w:r>
          </w:p>
          <w:p w14:paraId="0F4A82E8" w14:textId="77777777" w:rsidR="00C90C95" w:rsidRDefault="00C90C95" w:rsidP="00C90C95">
            <w:pPr>
              <w:jc w:val="both"/>
              <w:rPr>
                <w:rFonts w:ascii="Tahoma" w:hAnsi="Tahoma" w:cs="Tahoma"/>
              </w:rPr>
            </w:pPr>
          </w:p>
          <w:p w14:paraId="06DD048D" w14:textId="77777777" w:rsidR="00C90C95" w:rsidRDefault="00C90C95" w:rsidP="00C90C95">
            <w:pPr>
              <w:jc w:val="both"/>
              <w:rPr>
                <w:rFonts w:ascii="Tahoma" w:hAnsi="Tahoma" w:cs="Tahoma"/>
              </w:rPr>
            </w:pPr>
          </w:p>
          <w:p w14:paraId="07FB45FA" w14:textId="51E37275" w:rsidR="00C90C95" w:rsidRPr="00F15462" w:rsidRDefault="00C90C95" w:rsidP="00C90C95">
            <w:pPr>
              <w:jc w:val="both"/>
              <w:rPr>
                <w:rFonts w:ascii="Tahoma" w:hAnsi="Tahoma" w:cs="Tahoma"/>
                <w:b/>
                <w:bCs/>
              </w:rPr>
            </w:pPr>
            <w:r w:rsidRPr="00F15462">
              <w:rPr>
                <w:rFonts w:ascii="Tahoma" w:hAnsi="Tahoma" w:cs="Tahoma"/>
                <w:b/>
                <w:bCs/>
              </w:rPr>
              <w:t>What new skills / knowledge have you acquired</w:t>
            </w:r>
            <w:r w:rsidR="00F15462" w:rsidRPr="00F15462">
              <w:rPr>
                <w:rFonts w:ascii="Tahoma" w:hAnsi="Tahoma" w:cs="Tahoma"/>
                <w:b/>
                <w:bCs/>
              </w:rPr>
              <w:t>:</w:t>
            </w:r>
          </w:p>
          <w:p w14:paraId="50818505" w14:textId="23D6EEA3" w:rsidR="00766F1A" w:rsidRDefault="00766F1A" w:rsidP="00C90C95">
            <w:pPr>
              <w:jc w:val="both"/>
              <w:rPr>
                <w:rFonts w:ascii="Tahoma" w:hAnsi="Tahoma" w:cs="Tahoma"/>
              </w:rPr>
            </w:pPr>
          </w:p>
          <w:p w14:paraId="4B077F20" w14:textId="24D6040F" w:rsidR="00C90C95" w:rsidRPr="00711218" w:rsidRDefault="00766F1A" w:rsidP="00711218">
            <w:pPr>
              <w:spacing w:line="360" w:lineRule="auto"/>
              <w:jc w:val="both"/>
              <w:rPr>
                <w:rFonts w:ascii="Arial" w:hAnsi="Arial" w:cs="Arial"/>
              </w:rPr>
            </w:pPr>
            <w:r w:rsidRPr="00711218">
              <w:rPr>
                <w:rFonts w:ascii="Arial" w:hAnsi="Arial" w:cs="Arial"/>
              </w:rPr>
              <w:t xml:space="preserve">It has been feasible for me to improve my research skills by going through this learning adventure. I read </w:t>
            </w:r>
            <w:proofErr w:type="gramStart"/>
            <w:r w:rsidRPr="00711218">
              <w:rPr>
                <w:rFonts w:ascii="Arial" w:hAnsi="Arial" w:cs="Arial"/>
              </w:rPr>
              <w:t>a number of</w:t>
            </w:r>
            <w:proofErr w:type="gramEnd"/>
            <w:r w:rsidRPr="00711218">
              <w:rPr>
                <w:rFonts w:ascii="Arial" w:hAnsi="Arial" w:cs="Arial"/>
              </w:rPr>
              <w:t xml:space="preserve"> research papers and publications in order to get enough information on this subject. I’ve been putting in a lot of effort into my research, and it’s helped me enhance my </w:t>
            </w:r>
            <w:r w:rsidR="00EA2DFC" w:rsidRPr="00711218">
              <w:rPr>
                <w:rFonts w:ascii="Arial" w:hAnsi="Arial" w:cs="Arial"/>
              </w:rPr>
              <w:t xml:space="preserve">research skills. Apart from that, my comprehension skills have improved. I was able to comprehend the writer’s points of view while working on this project. I was able to come up with a viable solution to the present state of the hotel </w:t>
            </w:r>
            <w:r w:rsidR="00C5529D" w:rsidRPr="00711218">
              <w:rPr>
                <w:rFonts w:ascii="Arial" w:hAnsi="Arial" w:cs="Arial"/>
              </w:rPr>
              <w:t>business,</w:t>
            </w:r>
            <w:r w:rsidR="00EA2DFC" w:rsidRPr="00711218">
              <w:rPr>
                <w:rFonts w:ascii="Arial" w:hAnsi="Arial" w:cs="Arial"/>
              </w:rPr>
              <w:t xml:space="preserve"> which would be extremely beneficial to me in my current position</w:t>
            </w:r>
            <w:r w:rsidR="00C5529D" w:rsidRPr="00711218">
              <w:rPr>
                <w:rFonts w:ascii="Arial" w:hAnsi="Arial" w:cs="Arial"/>
              </w:rPr>
              <w:t xml:space="preserve"> and upcoming projects.</w:t>
            </w:r>
          </w:p>
          <w:p w14:paraId="441B29D7" w14:textId="77777777" w:rsidR="00C90C95" w:rsidRPr="00711218" w:rsidRDefault="00C90C95" w:rsidP="00711218">
            <w:pPr>
              <w:spacing w:line="360" w:lineRule="auto"/>
              <w:jc w:val="both"/>
              <w:rPr>
                <w:rFonts w:ascii="Arial" w:hAnsi="Arial" w:cs="Arial"/>
              </w:rPr>
            </w:pPr>
          </w:p>
          <w:p w14:paraId="4B3DD619" w14:textId="264EB963" w:rsidR="00C90C95" w:rsidRPr="00F15462" w:rsidRDefault="00C90C95" w:rsidP="00C90C95">
            <w:pPr>
              <w:jc w:val="both"/>
              <w:rPr>
                <w:rFonts w:ascii="Tahoma" w:hAnsi="Tahoma" w:cs="Tahoma"/>
                <w:b/>
                <w:bCs/>
              </w:rPr>
            </w:pPr>
            <w:r w:rsidRPr="00F15462">
              <w:rPr>
                <w:rFonts w:ascii="Tahoma" w:hAnsi="Tahoma" w:cs="Tahoma"/>
                <w:b/>
                <w:bCs/>
              </w:rPr>
              <w:t xml:space="preserve">How will you apply your knowledge in the </w:t>
            </w:r>
            <w:proofErr w:type="gramStart"/>
            <w:r w:rsidRPr="00F15462">
              <w:rPr>
                <w:rFonts w:ascii="Tahoma" w:hAnsi="Tahoma" w:cs="Tahoma"/>
                <w:b/>
                <w:bCs/>
              </w:rPr>
              <w:t>future</w:t>
            </w:r>
            <w:r w:rsidR="00F15462" w:rsidRPr="00F15462">
              <w:rPr>
                <w:rFonts w:ascii="Tahoma" w:hAnsi="Tahoma" w:cs="Tahoma"/>
                <w:b/>
                <w:bCs/>
              </w:rPr>
              <w:t>:</w:t>
            </w:r>
            <w:proofErr w:type="gramEnd"/>
          </w:p>
          <w:p w14:paraId="4E2C8C8F" w14:textId="77777777" w:rsidR="00C90C95" w:rsidRDefault="00C90C95" w:rsidP="00C90C95">
            <w:pPr>
              <w:jc w:val="both"/>
              <w:rPr>
                <w:rFonts w:ascii="Tahoma" w:hAnsi="Tahoma" w:cs="Tahoma"/>
              </w:rPr>
            </w:pPr>
          </w:p>
          <w:p w14:paraId="43C9E1B6" w14:textId="5858CE35" w:rsidR="00C90C95" w:rsidRPr="00711218" w:rsidRDefault="00C5529D" w:rsidP="00711218">
            <w:pPr>
              <w:spacing w:line="360" w:lineRule="auto"/>
              <w:jc w:val="both"/>
              <w:rPr>
                <w:rFonts w:ascii="Arial" w:hAnsi="Arial" w:cs="Arial"/>
              </w:rPr>
            </w:pPr>
            <w:r w:rsidRPr="00711218">
              <w:rPr>
                <w:rFonts w:ascii="Arial" w:hAnsi="Arial" w:cs="Arial"/>
              </w:rPr>
              <w:t xml:space="preserve">If I ever get the chance to work in the hotel and </w:t>
            </w:r>
            <w:r w:rsidR="00EF562D" w:rsidRPr="00711218">
              <w:rPr>
                <w:rFonts w:ascii="Arial" w:hAnsi="Arial" w:cs="Arial"/>
              </w:rPr>
              <w:t xml:space="preserve">tourist industry, I will put my knowledge and expertise to good use. As previously said, the learning journey has aided me in gaining a thorough awareness of the present condition of the hotel sector. Aside from that, I’ve come to appreciate the significance of rating, inspection, and reporting. </w:t>
            </w:r>
            <w:r w:rsidR="00AE300D" w:rsidRPr="00711218">
              <w:rPr>
                <w:rFonts w:ascii="Arial" w:hAnsi="Arial" w:cs="Arial"/>
              </w:rPr>
              <w:t>In the</w:t>
            </w:r>
            <w:r w:rsidR="00EF562D" w:rsidRPr="00711218">
              <w:rPr>
                <w:rFonts w:ascii="Arial" w:hAnsi="Arial" w:cs="Arial"/>
              </w:rPr>
              <w:t xml:space="preserve"> future, I’ll make sure that </w:t>
            </w:r>
            <w:proofErr w:type="gramStart"/>
            <w:r w:rsidR="00EF562D" w:rsidRPr="00711218">
              <w:rPr>
                <w:rFonts w:ascii="Arial" w:hAnsi="Arial" w:cs="Arial"/>
              </w:rPr>
              <w:t>all of</w:t>
            </w:r>
            <w:proofErr w:type="gramEnd"/>
            <w:r w:rsidR="00EF562D" w:rsidRPr="00711218">
              <w:rPr>
                <w:rFonts w:ascii="Arial" w:hAnsi="Arial" w:cs="Arial"/>
              </w:rPr>
              <w:t xml:space="preserve"> these procedures are </w:t>
            </w:r>
            <w:r w:rsidR="00AE300D" w:rsidRPr="00711218">
              <w:rPr>
                <w:rFonts w:ascii="Arial" w:hAnsi="Arial" w:cs="Arial"/>
              </w:rPr>
              <w:t>correctly handled. Which will make my career path in the sector easier.</w:t>
            </w:r>
            <w:r w:rsidR="00EF562D" w:rsidRPr="00711218">
              <w:rPr>
                <w:rFonts w:ascii="Arial" w:hAnsi="Arial" w:cs="Arial"/>
              </w:rPr>
              <w:t xml:space="preserve"> </w:t>
            </w:r>
          </w:p>
          <w:p w14:paraId="41BCC6AA" w14:textId="77777777" w:rsidR="00C90C95" w:rsidRDefault="00C90C95" w:rsidP="00C90C95">
            <w:pPr>
              <w:jc w:val="both"/>
              <w:rPr>
                <w:rFonts w:ascii="Tahoma" w:hAnsi="Tahoma" w:cs="Tahoma"/>
              </w:rPr>
            </w:pPr>
          </w:p>
          <w:p w14:paraId="5E51560B" w14:textId="77777777" w:rsidR="00C90C95" w:rsidRDefault="00C90C95" w:rsidP="00C90C95">
            <w:pPr>
              <w:jc w:val="both"/>
              <w:rPr>
                <w:rFonts w:ascii="Tahoma" w:hAnsi="Tahoma" w:cs="Tahoma"/>
              </w:rPr>
            </w:pPr>
          </w:p>
          <w:p w14:paraId="5F6E2C53" w14:textId="26A67E03" w:rsidR="00C90C95" w:rsidRPr="00F15462" w:rsidRDefault="00C90C95" w:rsidP="00C90C95">
            <w:pPr>
              <w:jc w:val="both"/>
              <w:rPr>
                <w:rFonts w:ascii="Tahoma" w:hAnsi="Tahoma" w:cs="Tahoma"/>
                <w:b/>
                <w:bCs/>
              </w:rPr>
            </w:pPr>
            <w:r w:rsidRPr="00F15462">
              <w:rPr>
                <w:rFonts w:ascii="Tahoma" w:hAnsi="Tahoma" w:cs="Tahoma"/>
                <w:b/>
                <w:bCs/>
              </w:rPr>
              <w:t xml:space="preserve">What are your personal reflections on the </w:t>
            </w:r>
            <w:proofErr w:type="gramStart"/>
            <w:r w:rsidRPr="00F15462">
              <w:rPr>
                <w:rFonts w:ascii="Tahoma" w:hAnsi="Tahoma" w:cs="Tahoma"/>
                <w:b/>
                <w:bCs/>
              </w:rPr>
              <w:t>subject</w:t>
            </w:r>
            <w:r w:rsidR="00F15462" w:rsidRPr="00F15462">
              <w:rPr>
                <w:rFonts w:ascii="Tahoma" w:hAnsi="Tahoma" w:cs="Tahoma"/>
                <w:b/>
                <w:bCs/>
              </w:rPr>
              <w:t>:</w:t>
            </w:r>
            <w:proofErr w:type="gramEnd"/>
          </w:p>
          <w:p w14:paraId="4C297376" w14:textId="50B35344" w:rsidR="00C90C95" w:rsidRDefault="00C90C95" w:rsidP="00C90C95">
            <w:pPr>
              <w:jc w:val="both"/>
              <w:rPr>
                <w:rFonts w:ascii="Tahoma" w:hAnsi="Tahoma" w:cs="Tahoma"/>
              </w:rPr>
            </w:pPr>
          </w:p>
          <w:p w14:paraId="0A8E4926" w14:textId="521738D0" w:rsidR="007D341F" w:rsidRPr="00711218" w:rsidRDefault="007D341F" w:rsidP="00711218">
            <w:pPr>
              <w:spacing w:line="360" w:lineRule="auto"/>
              <w:jc w:val="both"/>
              <w:rPr>
                <w:rFonts w:ascii="Arial" w:hAnsi="Arial" w:cs="Arial"/>
              </w:rPr>
            </w:pPr>
            <w:r w:rsidRPr="00711218">
              <w:rPr>
                <w:rFonts w:ascii="Arial" w:hAnsi="Arial" w:cs="Arial"/>
              </w:rPr>
              <w:t xml:space="preserve">To me, the journey was </w:t>
            </w:r>
            <w:r w:rsidR="00F15462" w:rsidRPr="00711218">
              <w:rPr>
                <w:rFonts w:ascii="Arial" w:hAnsi="Arial" w:cs="Arial"/>
              </w:rPr>
              <w:t>beneficial. It has provided me with information on a variety of topics. The subject was important, and the information I gained will be useful in the future.</w:t>
            </w:r>
          </w:p>
          <w:p w14:paraId="3348C8C0" w14:textId="77777777" w:rsidR="00C90C95" w:rsidRDefault="00C90C95" w:rsidP="00C90C95">
            <w:pPr>
              <w:jc w:val="both"/>
              <w:rPr>
                <w:rFonts w:ascii="Tahoma" w:hAnsi="Tahoma" w:cs="Tahoma"/>
              </w:rPr>
            </w:pPr>
          </w:p>
          <w:p w14:paraId="189FA5DF" w14:textId="77777777" w:rsidR="00C90C95" w:rsidRDefault="00C90C95" w:rsidP="00C90C95">
            <w:pPr>
              <w:jc w:val="both"/>
              <w:rPr>
                <w:rFonts w:ascii="Tahoma" w:hAnsi="Tahoma" w:cs="Tahoma"/>
              </w:rPr>
            </w:pPr>
          </w:p>
          <w:p w14:paraId="20E85B4D" w14:textId="67FB27FD" w:rsidR="00C90C95" w:rsidRPr="00F15462" w:rsidRDefault="00C90C95" w:rsidP="00C90C95">
            <w:pPr>
              <w:jc w:val="both"/>
              <w:rPr>
                <w:rFonts w:ascii="Tahoma" w:hAnsi="Tahoma" w:cs="Tahoma"/>
                <w:b/>
                <w:bCs/>
              </w:rPr>
            </w:pPr>
            <w:r w:rsidRPr="00F15462">
              <w:rPr>
                <w:rFonts w:ascii="Tahoma" w:hAnsi="Tahoma" w:cs="Tahoma"/>
                <w:b/>
                <w:bCs/>
              </w:rPr>
              <w:t xml:space="preserve">Why is this topic important within the </w:t>
            </w:r>
            <w:proofErr w:type="gramStart"/>
            <w:r w:rsidRPr="00F15462">
              <w:rPr>
                <w:rFonts w:ascii="Tahoma" w:hAnsi="Tahoma" w:cs="Tahoma"/>
                <w:b/>
                <w:bCs/>
              </w:rPr>
              <w:t>industry</w:t>
            </w:r>
            <w:r w:rsidR="00F15462" w:rsidRPr="00F15462">
              <w:rPr>
                <w:rFonts w:ascii="Tahoma" w:hAnsi="Tahoma" w:cs="Tahoma"/>
                <w:b/>
                <w:bCs/>
              </w:rPr>
              <w:t>:</w:t>
            </w:r>
            <w:proofErr w:type="gramEnd"/>
          </w:p>
          <w:p w14:paraId="52ACC88B" w14:textId="28CEF90A" w:rsidR="00C90C95" w:rsidRDefault="00C90C95" w:rsidP="00C90C95">
            <w:pPr>
              <w:jc w:val="both"/>
              <w:rPr>
                <w:rFonts w:ascii="Tahoma" w:hAnsi="Tahoma" w:cs="Tahoma"/>
              </w:rPr>
            </w:pPr>
          </w:p>
          <w:p w14:paraId="2734AA95" w14:textId="77F3BB67" w:rsidR="00AE300D" w:rsidRPr="00711218" w:rsidRDefault="00AE300D" w:rsidP="00711218">
            <w:pPr>
              <w:spacing w:line="360" w:lineRule="auto"/>
              <w:jc w:val="both"/>
              <w:rPr>
                <w:rFonts w:ascii="Arial" w:hAnsi="Arial" w:cs="Arial"/>
              </w:rPr>
            </w:pPr>
            <w:r w:rsidRPr="00711218">
              <w:rPr>
                <w:rFonts w:ascii="Arial" w:hAnsi="Arial" w:cs="Arial"/>
              </w:rPr>
              <w:t xml:space="preserve">Inspection, reporting, and rating have previously been mentioned as ways for a hospitality organisation to better understand its existing strengths and flaws, making its future route simpler. </w:t>
            </w:r>
            <w:proofErr w:type="gramStart"/>
            <w:r w:rsidRPr="00711218">
              <w:rPr>
                <w:rFonts w:ascii="Arial" w:hAnsi="Arial" w:cs="Arial"/>
              </w:rPr>
              <w:t>With regard to</w:t>
            </w:r>
            <w:proofErr w:type="gramEnd"/>
            <w:r w:rsidRPr="00711218">
              <w:rPr>
                <w:rFonts w:ascii="Arial" w:hAnsi="Arial" w:cs="Arial"/>
              </w:rPr>
              <w:t xml:space="preserve"> high work satisfaction, insecurity is a significant concern (</w:t>
            </w:r>
            <w:proofErr w:type="spellStart"/>
            <w:r w:rsidR="007D341F" w:rsidRPr="00711218">
              <w:rPr>
                <w:rFonts w:ascii="Arial" w:hAnsi="Arial" w:cs="Arial"/>
              </w:rPr>
              <w:t>Bajrami</w:t>
            </w:r>
            <w:proofErr w:type="spellEnd"/>
            <w:r w:rsidR="007D341F" w:rsidRPr="00711218">
              <w:rPr>
                <w:rFonts w:ascii="Arial" w:hAnsi="Arial" w:cs="Arial"/>
              </w:rPr>
              <w:t xml:space="preserve"> et al., 2021). A correct rating might assist the management team in providing job security to qualified employees. Proper grading, reporting, and inspection processes may help these gain competitive advantages by assisting them in identifying their areas of improvement and taking appropriate steps to address them. The significance of the matter is clear here.</w:t>
            </w:r>
          </w:p>
          <w:p w14:paraId="28D6C344" w14:textId="77777777" w:rsidR="00C90C95" w:rsidRPr="00711218" w:rsidRDefault="00C90C95" w:rsidP="00711218">
            <w:pPr>
              <w:spacing w:line="360" w:lineRule="auto"/>
              <w:jc w:val="both"/>
              <w:rPr>
                <w:rFonts w:ascii="Arial" w:hAnsi="Arial" w:cs="Arial"/>
              </w:rPr>
            </w:pPr>
          </w:p>
          <w:p w14:paraId="798403D0" w14:textId="77777777" w:rsidR="00C90C95" w:rsidRDefault="00C90C95" w:rsidP="00C90C95">
            <w:pPr>
              <w:jc w:val="both"/>
              <w:rPr>
                <w:rFonts w:ascii="Tahoma" w:hAnsi="Tahoma" w:cs="Tahoma"/>
              </w:rPr>
            </w:pPr>
          </w:p>
          <w:p w14:paraId="21BAAA4E" w14:textId="77777777" w:rsidR="00C90C95" w:rsidRDefault="00C90C95" w:rsidP="00C90C95">
            <w:pPr>
              <w:jc w:val="both"/>
              <w:rPr>
                <w:rFonts w:ascii="Tahoma" w:hAnsi="Tahoma" w:cs="Tahoma"/>
              </w:rPr>
            </w:pP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6E96B5C"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79CF3EA" w14:textId="03C88484" w:rsidR="00F15462" w:rsidRDefault="00F15462" w:rsidP="00CE0AC5">
            <w:pPr>
              <w:pStyle w:val="CommentText"/>
              <w:numPr>
                <w:ilvl w:val="0"/>
                <w:numId w:val="32"/>
              </w:numPr>
              <w:spacing w:line="360" w:lineRule="auto"/>
              <w:jc w:val="both"/>
              <w:rPr>
                <w:rFonts w:ascii="Times New Roman" w:eastAsia="SimSun" w:hAnsi="Times New Roman" w:cs="Times New Roman"/>
                <w:color w:val="222222"/>
                <w:sz w:val="24"/>
                <w:szCs w:val="24"/>
                <w:shd w:val="clear" w:color="auto" w:fill="FFFFFF"/>
              </w:rPr>
            </w:pPr>
            <w:proofErr w:type="spellStart"/>
            <w:r w:rsidRPr="00003000">
              <w:rPr>
                <w:rFonts w:ascii="Times New Roman" w:eastAsia="SimSun" w:hAnsi="Times New Roman" w:cs="Times New Roman"/>
                <w:color w:val="222222"/>
                <w:sz w:val="24"/>
                <w:szCs w:val="24"/>
                <w:shd w:val="clear" w:color="auto" w:fill="FFFFFF"/>
              </w:rPr>
              <w:t>Bajrami</w:t>
            </w:r>
            <w:proofErr w:type="spellEnd"/>
            <w:r w:rsidRPr="00003000">
              <w:rPr>
                <w:rFonts w:ascii="Times New Roman" w:eastAsia="SimSun" w:hAnsi="Times New Roman" w:cs="Times New Roman"/>
                <w:color w:val="222222"/>
                <w:sz w:val="24"/>
                <w:szCs w:val="24"/>
                <w:shd w:val="clear" w:color="auto" w:fill="FFFFFF"/>
              </w:rPr>
              <w:t xml:space="preserve">, D.D., </w:t>
            </w:r>
            <w:proofErr w:type="spellStart"/>
            <w:r w:rsidRPr="00003000">
              <w:rPr>
                <w:rFonts w:ascii="Times New Roman" w:eastAsia="SimSun" w:hAnsi="Times New Roman" w:cs="Times New Roman"/>
                <w:color w:val="222222"/>
                <w:sz w:val="24"/>
                <w:szCs w:val="24"/>
                <w:shd w:val="clear" w:color="auto" w:fill="FFFFFF"/>
              </w:rPr>
              <w:t>Terzić</w:t>
            </w:r>
            <w:proofErr w:type="spellEnd"/>
            <w:r w:rsidRPr="00003000">
              <w:rPr>
                <w:rFonts w:ascii="Times New Roman" w:eastAsia="SimSun" w:hAnsi="Times New Roman" w:cs="Times New Roman"/>
                <w:color w:val="222222"/>
                <w:sz w:val="24"/>
                <w:szCs w:val="24"/>
                <w:shd w:val="clear" w:color="auto" w:fill="FFFFFF"/>
              </w:rPr>
              <w:t xml:space="preserve">, A., </w:t>
            </w:r>
            <w:proofErr w:type="spellStart"/>
            <w:r w:rsidRPr="00003000">
              <w:rPr>
                <w:rFonts w:ascii="Times New Roman" w:eastAsia="SimSun" w:hAnsi="Times New Roman" w:cs="Times New Roman"/>
                <w:color w:val="222222"/>
                <w:sz w:val="24"/>
                <w:szCs w:val="24"/>
                <w:shd w:val="clear" w:color="auto" w:fill="FFFFFF"/>
              </w:rPr>
              <w:t>Petrović</w:t>
            </w:r>
            <w:proofErr w:type="spellEnd"/>
            <w:r w:rsidRPr="00003000">
              <w:rPr>
                <w:rFonts w:ascii="Times New Roman" w:eastAsia="SimSun" w:hAnsi="Times New Roman" w:cs="Times New Roman"/>
                <w:color w:val="222222"/>
                <w:sz w:val="24"/>
                <w:szCs w:val="24"/>
                <w:shd w:val="clear" w:color="auto" w:fill="FFFFFF"/>
              </w:rPr>
              <w:t xml:space="preserve">, M.D., </w:t>
            </w:r>
            <w:proofErr w:type="spellStart"/>
            <w:r w:rsidRPr="00003000">
              <w:rPr>
                <w:rFonts w:ascii="Times New Roman" w:eastAsia="SimSun" w:hAnsi="Times New Roman" w:cs="Times New Roman"/>
                <w:color w:val="222222"/>
                <w:sz w:val="24"/>
                <w:szCs w:val="24"/>
                <w:shd w:val="clear" w:color="auto" w:fill="FFFFFF"/>
              </w:rPr>
              <w:t>Radovanović</w:t>
            </w:r>
            <w:proofErr w:type="spellEnd"/>
            <w:r w:rsidRPr="00003000">
              <w:rPr>
                <w:rFonts w:ascii="Times New Roman" w:eastAsia="SimSun" w:hAnsi="Times New Roman" w:cs="Times New Roman"/>
                <w:color w:val="222222"/>
                <w:sz w:val="24"/>
                <w:szCs w:val="24"/>
                <w:shd w:val="clear" w:color="auto" w:fill="FFFFFF"/>
              </w:rPr>
              <w:t xml:space="preserve">, M., </w:t>
            </w:r>
            <w:proofErr w:type="spellStart"/>
            <w:r w:rsidRPr="00003000">
              <w:rPr>
                <w:rFonts w:ascii="Times New Roman" w:eastAsia="SimSun" w:hAnsi="Times New Roman" w:cs="Times New Roman"/>
                <w:color w:val="222222"/>
                <w:sz w:val="24"/>
                <w:szCs w:val="24"/>
                <w:shd w:val="clear" w:color="auto" w:fill="FFFFFF"/>
              </w:rPr>
              <w:t>Tretiakova</w:t>
            </w:r>
            <w:proofErr w:type="spellEnd"/>
            <w:r w:rsidRPr="00003000">
              <w:rPr>
                <w:rFonts w:ascii="Times New Roman" w:eastAsia="SimSun" w:hAnsi="Times New Roman" w:cs="Times New Roman"/>
                <w:color w:val="222222"/>
                <w:sz w:val="24"/>
                <w:szCs w:val="24"/>
                <w:shd w:val="clear" w:color="auto" w:fill="FFFFFF"/>
              </w:rPr>
              <w:t xml:space="preserve">, T.N. and </w:t>
            </w:r>
            <w:proofErr w:type="spellStart"/>
            <w:r w:rsidRPr="00003000">
              <w:rPr>
                <w:rFonts w:ascii="Times New Roman" w:eastAsia="SimSun" w:hAnsi="Times New Roman" w:cs="Times New Roman"/>
                <w:color w:val="222222"/>
                <w:sz w:val="24"/>
                <w:szCs w:val="24"/>
                <w:shd w:val="clear" w:color="auto" w:fill="FFFFFF"/>
              </w:rPr>
              <w:t>Hadoud</w:t>
            </w:r>
            <w:proofErr w:type="spellEnd"/>
            <w:r w:rsidRPr="00003000">
              <w:rPr>
                <w:rFonts w:ascii="Times New Roman" w:eastAsia="SimSun" w:hAnsi="Times New Roman" w:cs="Times New Roman"/>
                <w:color w:val="222222"/>
                <w:sz w:val="24"/>
                <w:szCs w:val="24"/>
                <w:shd w:val="clear" w:color="auto" w:fill="FFFFFF"/>
              </w:rPr>
              <w:t xml:space="preserve">, A., 2021. Will we have the same employees in hospitality after all? The impact of COVID-19 on employees’ work attitudes and turnover intentions. </w:t>
            </w:r>
            <w:r w:rsidRPr="00003000">
              <w:rPr>
                <w:rFonts w:ascii="Times New Roman" w:eastAsia="SimSun" w:hAnsi="Times New Roman" w:cs="Times New Roman"/>
                <w:i/>
                <w:iCs/>
                <w:color w:val="222222"/>
                <w:sz w:val="24"/>
                <w:szCs w:val="24"/>
                <w:shd w:val="clear" w:color="auto" w:fill="FFFFFF"/>
              </w:rPr>
              <w:t>International Journal of Hospitality Management</w:t>
            </w:r>
            <w:r w:rsidRPr="00003000">
              <w:rPr>
                <w:rFonts w:ascii="Times New Roman" w:eastAsia="SimSun" w:hAnsi="Times New Roman" w:cs="Times New Roman"/>
                <w:color w:val="222222"/>
                <w:sz w:val="24"/>
                <w:szCs w:val="24"/>
                <w:shd w:val="clear" w:color="auto" w:fill="FFFFFF"/>
              </w:rPr>
              <w:t xml:space="preserve">, </w:t>
            </w:r>
            <w:r w:rsidRPr="00003000">
              <w:rPr>
                <w:rFonts w:ascii="Times New Roman" w:eastAsia="SimSun" w:hAnsi="Times New Roman" w:cs="Times New Roman"/>
                <w:i/>
                <w:iCs/>
                <w:color w:val="222222"/>
                <w:sz w:val="24"/>
                <w:szCs w:val="24"/>
                <w:shd w:val="clear" w:color="auto" w:fill="FFFFFF"/>
              </w:rPr>
              <w:t>94</w:t>
            </w:r>
            <w:r w:rsidRPr="00003000">
              <w:rPr>
                <w:rFonts w:ascii="Times New Roman" w:eastAsia="SimSun" w:hAnsi="Times New Roman" w:cs="Times New Roman"/>
                <w:color w:val="222222"/>
                <w:sz w:val="24"/>
                <w:szCs w:val="24"/>
                <w:shd w:val="clear" w:color="auto" w:fill="FFFFFF"/>
              </w:rPr>
              <w:t>, p.102754.</w:t>
            </w:r>
          </w:p>
          <w:p w14:paraId="3E906085" w14:textId="77777777" w:rsidR="00F15462" w:rsidRPr="00003000" w:rsidRDefault="00F15462" w:rsidP="00F15462">
            <w:pPr>
              <w:pStyle w:val="CommentText"/>
              <w:spacing w:line="360" w:lineRule="auto"/>
              <w:jc w:val="both"/>
              <w:rPr>
                <w:rFonts w:ascii="Times New Roman" w:hAnsi="Times New Roman" w:cs="Times New Roman"/>
                <w:sz w:val="24"/>
                <w:szCs w:val="24"/>
              </w:rPr>
            </w:pPr>
          </w:p>
          <w:p w14:paraId="2B460BEF" w14:textId="43D39A5E" w:rsidR="00F15462" w:rsidRDefault="00F15462" w:rsidP="00CE0AC5">
            <w:pPr>
              <w:pStyle w:val="CommentText"/>
              <w:numPr>
                <w:ilvl w:val="0"/>
                <w:numId w:val="32"/>
              </w:numPr>
              <w:spacing w:line="360" w:lineRule="auto"/>
              <w:jc w:val="both"/>
              <w:rPr>
                <w:rFonts w:ascii="Times New Roman" w:eastAsia="SimSun" w:hAnsi="Times New Roman" w:cs="Times New Roman"/>
                <w:color w:val="222222"/>
                <w:sz w:val="24"/>
                <w:szCs w:val="24"/>
                <w:shd w:val="clear" w:color="auto" w:fill="FFFFFF"/>
              </w:rPr>
            </w:pPr>
            <w:r w:rsidRPr="00003000">
              <w:rPr>
                <w:rFonts w:ascii="Times New Roman" w:eastAsia="SimSun" w:hAnsi="Times New Roman" w:cs="Times New Roman"/>
                <w:color w:val="222222"/>
                <w:sz w:val="24"/>
                <w:szCs w:val="24"/>
                <w:shd w:val="clear" w:color="auto" w:fill="FFFFFF"/>
              </w:rPr>
              <w:t xml:space="preserve">Huang, A., </w:t>
            </w:r>
            <w:proofErr w:type="spellStart"/>
            <w:r w:rsidRPr="00003000">
              <w:rPr>
                <w:rFonts w:ascii="Times New Roman" w:eastAsia="SimSun" w:hAnsi="Times New Roman" w:cs="Times New Roman"/>
                <w:color w:val="222222"/>
                <w:sz w:val="24"/>
                <w:szCs w:val="24"/>
                <w:shd w:val="clear" w:color="auto" w:fill="FFFFFF"/>
              </w:rPr>
              <w:t>Makridis</w:t>
            </w:r>
            <w:proofErr w:type="spellEnd"/>
            <w:r w:rsidRPr="00003000">
              <w:rPr>
                <w:rFonts w:ascii="Times New Roman" w:eastAsia="SimSun" w:hAnsi="Times New Roman" w:cs="Times New Roman"/>
                <w:color w:val="222222"/>
                <w:sz w:val="24"/>
                <w:szCs w:val="24"/>
                <w:shd w:val="clear" w:color="auto" w:fill="FFFFFF"/>
              </w:rPr>
              <w:t xml:space="preserve">, C., Baker, M., Medeiros, M. and Guo, Z., 2020. Understanding the impact of COVID-19 intervention policies on the hospitality </w:t>
            </w:r>
            <w:proofErr w:type="spellStart"/>
            <w:r w:rsidRPr="00003000">
              <w:rPr>
                <w:rFonts w:ascii="Times New Roman" w:eastAsia="SimSun" w:hAnsi="Times New Roman" w:cs="Times New Roman"/>
                <w:color w:val="222222"/>
                <w:sz w:val="24"/>
                <w:szCs w:val="24"/>
                <w:shd w:val="clear" w:color="auto" w:fill="FFFFFF"/>
              </w:rPr>
              <w:t>labor</w:t>
            </w:r>
            <w:proofErr w:type="spellEnd"/>
            <w:r w:rsidRPr="00003000">
              <w:rPr>
                <w:rFonts w:ascii="Times New Roman" w:eastAsia="SimSun" w:hAnsi="Times New Roman" w:cs="Times New Roman"/>
                <w:color w:val="222222"/>
                <w:sz w:val="24"/>
                <w:szCs w:val="24"/>
                <w:shd w:val="clear" w:color="auto" w:fill="FFFFFF"/>
              </w:rPr>
              <w:t xml:space="preserve"> market. </w:t>
            </w:r>
            <w:r w:rsidRPr="00003000">
              <w:rPr>
                <w:rFonts w:ascii="Times New Roman" w:eastAsia="SimSun" w:hAnsi="Times New Roman" w:cs="Times New Roman"/>
                <w:i/>
                <w:iCs/>
                <w:color w:val="222222"/>
                <w:sz w:val="24"/>
                <w:szCs w:val="24"/>
                <w:shd w:val="clear" w:color="auto" w:fill="FFFFFF"/>
              </w:rPr>
              <w:t>International Journal of Hospitality Management</w:t>
            </w:r>
            <w:r w:rsidRPr="00003000">
              <w:rPr>
                <w:rFonts w:ascii="Times New Roman" w:eastAsia="SimSun" w:hAnsi="Times New Roman" w:cs="Times New Roman"/>
                <w:color w:val="222222"/>
                <w:sz w:val="24"/>
                <w:szCs w:val="24"/>
                <w:shd w:val="clear" w:color="auto" w:fill="FFFFFF"/>
              </w:rPr>
              <w:t xml:space="preserve">, </w:t>
            </w:r>
            <w:r w:rsidRPr="00003000">
              <w:rPr>
                <w:rFonts w:ascii="Times New Roman" w:eastAsia="SimSun" w:hAnsi="Times New Roman" w:cs="Times New Roman"/>
                <w:i/>
                <w:iCs/>
                <w:color w:val="222222"/>
                <w:sz w:val="24"/>
                <w:szCs w:val="24"/>
                <w:shd w:val="clear" w:color="auto" w:fill="FFFFFF"/>
              </w:rPr>
              <w:t>91</w:t>
            </w:r>
            <w:r w:rsidRPr="00003000">
              <w:rPr>
                <w:rFonts w:ascii="Times New Roman" w:eastAsia="SimSun" w:hAnsi="Times New Roman" w:cs="Times New Roman"/>
                <w:color w:val="222222"/>
                <w:sz w:val="24"/>
                <w:szCs w:val="24"/>
                <w:shd w:val="clear" w:color="auto" w:fill="FFFFFF"/>
              </w:rPr>
              <w:t>, p.102660.</w:t>
            </w:r>
          </w:p>
          <w:p w14:paraId="27D5F000" w14:textId="77777777" w:rsidR="00F15462" w:rsidRPr="00003000" w:rsidRDefault="00F15462" w:rsidP="00F15462">
            <w:pPr>
              <w:pStyle w:val="CommentText"/>
              <w:spacing w:line="360" w:lineRule="auto"/>
              <w:jc w:val="both"/>
              <w:rPr>
                <w:rFonts w:ascii="Times New Roman" w:hAnsi="Times New Roman" w:cs="Times New Roman"/>
                <w:sz w:val="24"/>
                <w:szCs w:val="24"/>
              </w:rPr>
            </w:pPr>
          </w:p>
          <w:p w14:paraId="3944A4F2" w14:textId="6032D456" w:rsidR="00F15462" w:rsidRDefault="00F15462" w:rsidP="00CE0AC5">
            <w:pPr>
              <w:pStyle w:val="CommentText"/>
              <w:numPr>
                <w:ilvl w:val="0"/>
                <w:numId w:val="32"/>
              </w:numPr>
              <w:spacing w:line="360" w:lineRule="auto"/>
              <w:jc w:val="both"/>
              <w:rPr>
                <w:rFonts w:ascii="Times New Roman" w:eastAsia="SimSun" w:hAnsi="Times New Roman" w:cs="Times New Roman"/>
                <w:color w:val="222222"/>
                <w:sz w:val="24"/>
                <w:szCs w:val="24"/>
                <w:shd w:val="clear" w:color="auto" w:fill="FFFFFF"/>
              </w:rPr>
            </w:pPr>
            <w:r w:rsidRPr="00003000">
              <w:rPr>
                <w:rFonts w:ascii="Times New Roman" w:eastAsia="SimSun" w:hAnsi="Times New Roman" w:cs="Times New Roman"/>
                <w:color w:val="222222"/>
                <w:sz w:val="24"/>
                <w:szCs w:val="24"/>
                <w:shd w:val="clear" w:color="auto" w:fill="FFFFFF"/>
              </w:rPr>
              <w:t xml:space="preserve">Baum, T., Mooney, S.K., Robinson, R.N. and </w:t>
            </w:r>
            <w:proofErr w:type="spellStart"/>
            <w:r w:rsidRPr="00003000">
              <w:rPr>
                <w:rFonts w:ascii="Times New Roman" w:eastAsia="SimSun" w:hAnsi="Times New Roman" w:cs="Times New Roman"/>
                <w:color w:val="222222"/>
                <w:sz w:val="24"/>
                <w:szCs w:val="24"/>
                <w:shd w:val="clear" w:color="auto" w:fill="FFFFFF"/>
              </w:rPr>
              <w:t>Solnet</w:t>
            </w:r>
            <w:proofErr w:type="spellEnd"/>
            <w:r w:rsidRPr="00003000">
              <w:rPr>
                <w:rFonts w:ascii="Times New Roman" w:eastAsia="SimSun" w:hAnsi="Times New Roman" w:cs="Times New Roman"/>
                <w:color w:val="222222"/>
                <w:sz w:val="24"/>
                <w:szCs w:val="24"/>
                <w:shd w:val="clear" w:color="auto" w:fill="FFFFFF"/>
              </w:rPr>
              <w:t xml:space="preserve">, D., 2020. COVID-19’s impact on the hospitality workforce–new crisis or amplification of the norm?. </w:t>
            </w:r>
            <w:r w:rsidRPr="00003000">
              <w:rPr>
                <w:rFonts w:ascii="Times New Roman" w:eastAsia="SimSun" w:hAnsi="Times New Roman" w:cs="Times New Roman"/>
                <w:i/>
                <w:iCs/>
                <w:color w:val="222222"/>
                <w:sz w:val="24"/>
                <w:szCs w:val="24"/>
                <w:shd w:val="clear" w:color="auto" w:fill="FFFFFF"/>
              </w:rPr>
              <w:t>International Journal of Contemporary Hospitality Management</w:t>
            </w:r>
            <w:r w:rsidRPr="00003000">
              <w:rPr>
                <w:rFonts w:ascii="Times New Roman" w:eastAsia="SimSun" w:hAnsi="Times New Roman" w:cs="Times New Roman"/>
                <w:color w:val="222222"/>
                <w:sz w:val="24"/>
                <w:szCs w:val="24"/>
                <w:shd w:val="clear" w:color="auto" w:fill="FFFFFF"/>
              </w:rPr>
              <w:t>.</w:t>
            </w:r>
          </w:p>
          <w:p w14:paraId="1908D1DE" w14:textId="77777777" w:rsidR="00CE0AC5" w:rsidRPr="00003000" w:rsidRDefault="00CE0AC5" w:rsidP="00F15462">
            <w:pPr>
              <w:pStyle w:val="CommentText"/>
              <w:spacing w:line="360" w:lineRule="auto"/>
              <w:jc w:val="both"/>
              <w:rPr>
                <w:rFonts w:ascii="Times New Roman" w:hAnsi="Times New Roman" w:cs="Times New Roman"/>
                <w:sz w:val="24"/>
                <w:szCs w:val="24"/>
              </w:rPr>
            </w:pPr>
          </w:p>
          <w:p w14:paraId="19789894" w14:textId="55650066" w:rsidR="00F15462" w:rsidRDefault="00F15462" w:rsidP="00CE0AC5">
            <w:pPr>
              <w:pStyle w:val="CommentText"/>
              <w:numPr>
                <w:ilvl w:val="0"/>
                <w:numId w:val="32"/>
              </w:numPr>
              <w:spacing w:line="360" w:lineRule="auto"/>
              <w:jc w:val="both"/>
              <w:rPr>
                <w:rFonts w:ascii="Times New Roman" w:eastAsia="SimSun" w:hAnsi="Times New Roman" w:cs="Times New Roman"/>
                <w:color w:val="222222"/>
                <w:sz w:val="24"/>
                <w:szCs w:val="24"/>
                <w:shd w:val="clear" w:color="auto" w:fill="FFFFFF"/>
              </w:rPr>
            </w:pPr>
            <w:r w:rsidRPr="00003000">
              <w:rPr>
                <w:rFonts w:ascii="Times New Roman" w:eastAsia="SimSun" w:hAnsi="Times New Roman" w:cs="Times New Roman"/>
                <w:color w:val="222222"/>
                <w:sz w:val="24"/>
                <w:szCs w:val="24"/>
                <w:shd w:val="clear" w:color="auto" w:fill="FFFFFF"/>
              </w:rPr>
              <w:t xml:space="preserve">Baum, T. and Hai, N.T.T., 2020. Hospitality, tourism, human rights and the impact of COVID-19. </w:t>
            </w:r>
            <w:r w:rsidRPr="00003000">
              <w:rPr>
                <w:rFonts w:ascii="Times New Roman" w:eastAsia="SimSun" w:hAnsi="Times New Roman" w:cs="Times New Roman"/>
                <w:i/>
                <w:iCs/>
                <w:color w:val="222222"/>
                <w:sz w:val="24"/>
                <w:szCs w:val="24"/>
                <w:shd w:val="clear" w:color="auto" w:fill="FFFFFF"/>
              </w:rPr>
              <w:t>International Journal of Contemporary Hospitality Management</w:t>
            </w:r>
            <w:r w:rsidRPr="00003000">
              <w:rPr>
                <w:rFonts w:ascii="Times New Roman" w:eastAsia="SimSun" w:hAnsi="Times New Roman" w:cs="Times New Roman"/>
                <w:color w:val="222222"/>
                <w:sz w:val="24"/>
                <w:szCs w:val="24"/>
                <w:shd w:val="clear" w:color="auto" w:fill="FFFFFF"/>
              </w:rPr>
              <w:t>.</w:t>
            </w:r>
          </w:p>
          <w:p w14:paraId="1ECD1F13" w14:textId="77777777" w:rsidR="00F15462" w:rsidRPr="00003000" w:rsidRDefault="00F15462" w:rsidP="00F15462">
            <w:pPr>
              <w:pStyle w:val="CommentText"/>
              <w:spacing w:line="360" w:lineRule="auto"/>
              <w:jc w:val="both"/>
              <w:rPr>
                <w:rFonts w:ascii="Times New Roman" w:hAnsi="Times New Roman" w:cs="Times New Roman"/>
                <w:sz w:val="24"/>
                <w:szCs w:val="24"/>
              </w:rPr>
            </w:pPr>
          </w:p>
          <w:p w14:paraId="4282363D" w14:textId="77777777" w:rsidR="00F15462" w:rsidRPr="00003000" w:rsidRDefault="00F15462" w:rsidP="00CE0AC5">
            <w:pPr>
              <w:pStyle w:val="CommentText"/>
              <w:numPr>
                <w:ilvl w:val="0"/>
                <w:numId w:val="32"/>
              </w:numPr>
              <w:spacing w:line="360" w:lineRule="auto"/>
              <w:jc w:val="both"/>
              <w:rPr>
                <w:rFonts w:ascii="Times New Roman" w:hAnsi="Times New Roman" w:cs="Times New Roman"/>
                <w:sz w:val="24"/>
                <w:szCs w:val="24"/>
              </w:rPr>
            </w:pPr>
            <w:proofErr w:type="spellStart"/>
            <w:r w:rsidRPr="00003000">
              <w:rPr>
                <w:rFonts w:ascii="Times New Roman" w:eastAsia="SimSun" w:hAnsi="Times New Roman" w:cs="Times New Roman"/>
                <w:color w:val="222222"/>
                <w:sz w:val="24"/>
                <w:szCs w:val="24"/>
                <w:shd w:val="clear" w:color="auto" w:fill="FFFFFF"/>
              </w:rPr>
              <w:t>Bartik</w:t>
            </w:r>
            <w:proofErr w:type="spellEnd"/>
            <w:r w:rsidRPr="00003000">
              <w:rPr>
                <w:rFonts w:ascii="Times New Roman" w:eastAsia="SimSun" w:hAnsi="Times New Roman" w:cs="Times New Roman"/>
                <w:color w:val="222222"/>
                <w:sz w:val="24"/>
                <w:szCs w:val="24"/>
                <w:shd w:val="clear" w:color="auto" w:fill="FFFFFF"/>
              </w:rPr>
              <w:t xml:space="preserve">, A.W., Bertrand, M., Cullen, Z., </w:t>
            </w:r>
            <w:proofErr w:type="spellStart"/>
            <w:r w:rsidRPr="00003000">
              <w:rPr>
                <w:rFonts w:ascii="Times New Roman" w:eastAsia="SimSun" w:hAnsi="Times New Roman" w:cs="Times New Roman"/>
                <w:color w:val="222222"/>
                <w:sz w:val="24"/>
                <w:szCs w:val="24"/>
                <w:shd w:val="clear" w:color="auto" w:fill="FFFFFF"/>
              </w:rPr>
              <w:t>Glaeser</w:t>
            </w:r>
            <w:proofErr w:type="spellEnd"/>
            <w:r w:rsidRPr="00003000">
              <w:rPr>
                <w:rFonts w:ascii="Times New Roman" w:eastAsia="SimSun" w:hAnsi="Times New Roman" w:cs="Times New Roman"/>
                <w:color w:val="222222"/>
                <w:sz w:val="24"/>
                <w:szCs w:val="24"/>
                <w:shd w:val="clear" w:color="auto" w:fill="FFFFFF"/>
              </w:rPr>
              <w:t xml:space="preserve">, E.L., Luca, M. and Stanton, C., 2020. The impact of </w:t>
            </w:r>
            <w:r w:rsidRPr="00003000">
              <w:rPr>
                <w:rFonts w:ascii="Times New Roman" w:eastAsia="SimSun" w:hAnsi="Times New Roman" w:cs="Times New Roman"/>
                <w:color w:val="222222"/>
                <w:sz w:val="24"/>
                <w:szCs w:val="24"/>
                <w:shd w:val="clear" w:color="auto" w:fill="FFFFFF"/>
              </w:rPr>
              <w:lastRenderedPageBreak/>
              <w:t xml:space="preserve">COVID-19 on small business outcomes and expectations. </w:t>
            </w:r>
            <w:r w:rsidRPr="00003000">
              <w:rPr>
                <w:rFonts w:ascii="Times New Roman" w:eastAsia="SimSun" w:hAnsi="Times New Roman" w:cs="Times New Roman"/>
                <w:i/>
                <w:iCs/>
                <w:color w:val="222222"/>
                <w:sz w:val="24"/>
                <w:szCs w:val="24"/>
                <w:shd w:val="clear" w:color="auto" w:fill="FFFFFF"/>
              </w:rPr>
              <w:t>Proceedings of the National Academy of Sciences</w:t>
            </w:r>
            <w:r w:rsidRPr="00003000">
              <w:rPr>
                <w:rFonts w:ascii="Times New Roman" w:eastAsia="SimSun" w:hAnsi="Times New Roman" w:cs="Times New Roman"/>
                <w:color w:val="222222"/>
                <w:sz w:val="24"/>
                <w:szCs w:val="24"/>
                <w:shd w:val="clear" w:color="auto" w:fill="FFFFFF"/>
              </w:rPr>
              <w:t xml:space="preserve">, </w:t>
            </w:r>
            <w:r w:rsidRPr="00003000">
              <w:rPr>
                <w:rFonts w:ascii="Times New Roman" w:eastAsia="SimSun" w:hAnsi="Times New Roman" w:cs="Times New Roman"/>
                <w:i/>
                <w:iCs/>
                <w:color w:val="222222"/>
                <w:sz w:val="24"/>
                <w:szCs w:val="24"/>
                <w:shd w:val="clear" w:color="auto" w:fill="FFFFFF"/>
              </w:rPr>
              <w:t>117</w:t>
            </w:r>
            <w:r w:rsidRPr="00003000">
              <w:rPr>
                <w:rFonts w:ascii="Times New Roman" w:eastAsia="SimSun" w:hAnsi="Times New Roman" w:cs="Times New Roman"/>
                <w:color w:val="222222"/>
                <w:sz w:val="24"/>
                <w:szCs w:val="24"/>
                <w:shd w:val="clear" w:color="auto" w:fill="FFFFFF"/>
              </w:rPr>
              <w:t>(30), pp.17656-17666.</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A801B" w14:textId="77777777" w:rsidR="00FC2F2A" w:rsidRDefault="00FC2F2A">
      <w:r>
        <w:separator/>
      </w:r>
    </w:p>
  </w:endnote>
  <w:endnote w:type="continuationSeparator" w:id="0">
    <w:p w14:paraId="0006303A" w14:textId="77777777" w:rsidR="00FC2F2A" w:rsidRDefault="00FC2F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C0803D" w14:textId="77777777" w:rsidR="00FC2F2A" w:rsidRDefault="00FC2F2A">
      <w:r>
        <w:separator/>
      </w:r>
    </w:p>
  </w:footnote>
  <w:footnote w:type="continuationSeparator" w:id="0">
    <w:p w14:paraId="1AC22172" w14:textId="77777777" w:rsidR="00FC2F2A" w:rsidRDefault="00FC2F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676987"/>
    <w:multiLevelType w:val="hybridMultilevel"/>
    <w:tmpl w:val="5A8C1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A57EC8"/>
    <w:multiLevelType w:val="hybridMultilevel"/>
    <w:tmpl w:val="3894D8D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120837"/>
    <w:multiLevelType w:val="hybridMultilevel"/>
    <w:tmpl w:val="C3401B78"/>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6743710"/>
    <w:multiLevelType w:val="hybridMultilevel"/>
    <w:tmpl w:val="49F0FD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9"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5"/>
  </w:num>
  <w:num w:numId="2">
    <w:abstractNumId w:val="6"/>
  </w:num>
  <w:num w:numId="3">
    <w:abstractNumId w:val="31"/>
  </w:num>
  <w:num w:numId="4">
    <w:abstractNumId w:val="7"/>
  </w:num>
  <w:num w:numId="5">
    <w:abstractNumId w:val="26"/>
  </w:num>
  <w:num w:numId="6">
    <w:abstractNumId w:val="8"/>
  </w:num>
  <w:num w:numId="7">
    <w:abstractNumId w:val="0"/>
  </w:num>
  <w:num w:numId="8">
    <w:abstractNumId w:val="30"/>
  </w:num>
  <w:num w:numId="9">
    <w:abstractNumId w:val="18"/>
  </w:num>
  <w:num w:numId="10">
    <w:abstractNumId w:val="21"/>
  </w:num>
  <w:num w:numId="11">
    <w:abstractNumId w:val="5"/>
  </w:num>
  <w:num w:numId="12">
    <w:abstractNumId w:val="16"/>
  </w:num>
  <w:num w:numId="13">
    <w:abstractNumId w:val="4"/>
  </w:num>
  <w:num w:numId="14">
    <w:abstractNumId w:val="12"/>
  </w:num>
  <w:num w:numId="15">
    <w:abstractNumId w:val="20"/>
  </w:num>
  <w:num w:numId="16">
    <w:abstractNumId w:val="22"/>
  </w:num>
  <w:num w:numId="17">
    <w:abstractNumId w:val="2"/>
  </w:num>
  <w:num w:numId="18">
    <w:abstractNumId w:val="29"/>
  </w:num>
  <w:num w:numId="19">
    <w:abstractNumId w:val="10"/>
  </w:num>
  <w:num w:numId="20">
    <w:abstractNumId w:val="23"/>
  </w:num>
  <w:num w:numId="21">
    <w:abstractNumId w:val="14"/>
  </w:num>
  <w:num w:numId="22">
    <w:abstractNumId w:val="19"/>
  </w:num>
  <w:num w:numId="23">
    <w:abstractNumId w:val="27"/>
  </w:num>
  <w:num w:numId="24">
    <w:abstractNumId w:val="13"/>
  </w:num>
  <w:num w:numId="25">
    <w:abstractNumId w:val="25"/>
  </w:num>
  <w:num w:numId="26">
    <w:abstractNumId w:val="9"/>
  </w:num>
  <w:num w:numId="27">
    <w:abstractNumId w:val="24"/>
  </w:num>
  <w:num w:numId="28">
    <w:abstractNumId w:val="17"/>
  </w:num>
  <w:num w:numId="29">
    <w:abstractNumId w:val="1"/>
  </w:num>
  <w:num w:numId="30">
    <w:abstractNumId w:val="28"/>
  </w:num>
  <w:num w:numId="31">
    <w:abstractNumId w:val="3"/>
  </w:num>
  <w:num w:numId="3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0A6E"/>
    <w:rsid w:val="00032BDA"/>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D4D8F"/>
    <w:rsid w:val="001E720E"/>
    <w:rsid w:val="00202878"/>
    <w:rsid w:val="002314D4"/>
    <w:rsid w:val="002430D4"/>
    <w:rsid w:val="00244B89"/>
    <w:rsid w:val="00244F84"/>
    <w:rsid w:val="002659F5"/>
    <w:rsid w:val="00283BE2"/>
    <w:rsid w:val="00290145"/>
    <w:rsid w:val="00291E40"/>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210F"/>
    <w:rsid w:val="005036DE"/>
    <w:rsid w:val="00517154"/>
    <w:rsid w:val="00521649"/>
    <w:rsid w:val="00522B05"/>
    <w:rsid w:val="00542C5B"/>
    <w:rsid w:val="00552EED"/>
    <w:rsid w:val="00566333"/>
    <w:rsid w:val="005B21ED"/>
    <w:rsid w:val="005C6352"/>
    <w:rsid w:val="005D0DDE"/>
    <w:rsid w:val="005D5D0B"/>
    <w:rsid w:val="0062012D"/>
    <w:rsid w:val="00643CB9"/>
    <w:rsid w:val="00656795"/>
    <w:rsid w:val="0066732A"/>
    <w:rsid w:val="00677D1F"/>
    <w:rsid w:val="00697481"/>
    <w:rsid w:val="006A4F97"/>
    <w:rsid w:val="006C4640"/>
    <w:rsid w:val="006F4FB6"/>
    <w:rsid w:val="006F501B"/>
    <w:rsid w:val="00702077"/>
    <w:rsid w:val="00711218"/>
    <w:rsid w:val="00725F0E"/>
    <w:rsid w:val="00734189"/>
    <w:rsid w:val="00735BB1"/>
    <w:rsid w:val="00744482"/>
    <w:rsid w:val="007451E8"/>
    <w:rsid w:val="00766F1A"/>
    <w:rsid w:val="0078654A"/>
    <w:rsid w:val="0079230B"/>
    <w:rsid w:val="00797115"/>
    <w:rsid w:val="007A5E44"/>
    <w:rsid w:val="007D18CA"/>
    <w:rsid w:val="007D341F"/>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1DD9"/>
    <w:rsid w:val="00923E76"/>
    <w:rsid w:val="009448FE"/>
    <w:rsid w:val="00946B23"/>
    <w:rsid w:val="00952ECA"/>
    <w:rsid w:val="009746D2"/>
    <w:rsid w:val="009824B6"/>
    <w:rsid w:val="00985CF1"/>
    <w:rsid w:val="009B1D87"/>
    <w:rsid w:val="009C438C"/>
    <w:rsid w:val="009C6CAE"/>
    <w:rsid w:val="009D0DDA"/>
    <w:rsid w:val="00A02728"/>
    <w:rsid w:val="00A138AA"/>
    <w:rsid w:val="00A14DA0"/>
    <w:rsid w:val="00A43B8E"/>
    <w:rsid w:val="00A44FA9"/>
    <w:rsid w:val="00A45D42"/>
    <w:rsid w:val="00A5300E"/>
    <w:rsid w:val="00A551C6"/>
    <w:rsid w:val="00A5520C"/>
    <w:rsid w:val="00A656E2"/>
    <w:rsid w:val="00A65C1D"/>
    <w:rsid w:val="00A77C7A"/>
    <w:rsid w:val="00A8432F"/>
    <w:rsid w:val="00A90107"/>
    <w:rsid w:val="00AA11D8"/>
    <w:rsid w:val="00AA1309"/>
    <w:rsid w:val="00AA1380"/>
    <w:rsid w:val="00AB2785"/>
    <w:rsid w:val="00AC67EF"/>
    <w:rsid w:val="00AD310F"/>
    <w:rsid w:val="00AE300D"/>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35DDC"/>
    <w:rsid w:val="00C414B0"/>
    <w:rsid w:val="00C421F0"/>
    <w:rsid w:val="00C44B74"/>
    <w:rsid w:val="00C50AE7"/>
    <w:rsid w:val="00C5529D"/>
    <w:rsid w:val="00C6009E"/>
    <w:rsid w:val="00C72708"/>
    <w:rsid w:val="00C76757"/>
    <w:rsid w:val="00C85B9B"/>
    <w:rsid w:val="00C90C95"/>
    <w:rsid w:val="00CA1BF5"/>
    <w:rsid w:val="00CB67B6"/>
    <w:rsid w:val="00CC3464"/>
    <w:rsid w:val="00CC557E"/>
    <w:rsid w:val="00CC63E6"/>
    <w:rsid w:val="00CC6DCB"/>
    <w:rsid w:val="00CD008D"/>
    <w:rsid w:val="00CD40C2"/>
    <w:rsid w:val="00CD461B"/>
    <w:rsid w:val="00CE0AC5"/>
    <w:rsid w:val="00D1657F"/>
    <w:rsid w:val="00D80D6E"/>
    <w:rsid w:val="00D833FD"/>
    <w:rsid w:val="00D95816"/>
    <w:rsid w:val="00DA09FA"/>
    <w:rsid w:val="00DD00CB"/>
    <w:rsid w:val="00DE6434"/>
    <w:rsid w:val="00E00580"/>
    <w:rsid w:val="00E26639"/>
    <w:rsid w:val="00E30C3C"/>
    <w:rsid w:val="00E42568"/>
    <w:rsid w:val="00E64ED4"/>
    <w:rsid w:val="00E672A4"/>
    <w:rsid w:val="00EA2DFC"/>
    <w:rsid w:val="00EB1AD3"/>
    <w:rsid w:val="00EB4BAF"/>
    <w:rsid w:val="00EC294D"/>
    <w:rsid w:val="00ED52B6"/>
    <w:rsid w:val="00EF41E3"/>
    <w:rsid w:val="00EF562D"/>
    <w:rsid w:val="00F007E2"/>
    <w:rsid w:val="00F118EC"/>
    <w:rsid w:val="00F15462"/>
    <w:rsid w:val="00F34E01"/>
    <w:rsid w:val="00F37A71"/>
    <w:rsid w:val="00F43CED"/>
    <w:rsid w:val="00F51904"/>
    <w:rsid w:val="00F537E9"/>
    <w:rsid w:val="00F720CF"/>
    <w:rsid w:val="00FB2CA9"/>
    <w:rsid w:val="00FB3B29"/>
    <w:rsid w:val="00FC2F2A"/>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CommentText">
    <w:name w:val="annotation text"/>
    <w:basedOn w:val="Normal"/>
    <w:link w:val="CommentTextChar"/>
    <w:uiPriority w:val="99"/>
    <w:unhideWhenUsed/>
    <w:rsid w:val="00F15462"/>
    <w:pPr>
      <w:widowControl w:val="0"/>
      <w:autoSpaceDE w:val="0"/>
      <w:autoSpaceDN w:val="0"/>
    </w:pPr>
    <w:rPr>
      <w:rFonts w:ascii="Tahoma" w:hAnsi="Tahoma" w:cs="Tahoma"/>
      <w:sz w:val="22"/>
      <w:szCs w:val="22"/>
      <w:lang w:val="en-IN" w:eastAsia="en-IN"/>
    </w:rPr>
  </w:style>
  <w:style w:type="character" w:customStyle="1" w:styleId="CommentTextChar">
    <w:name w:val="Comment Text Char"/>
    <w:basedOn w:val="DefaultParagraphFont"/>
    <w:link w:val="CommentText"/>
    <w:uiPriority w:val="99"/>
    <w:rsid w:val="00F15462"/>
    <w:rPr>
      <w:rFonts w:ascii="Tahoma" w:hAnsi="Tahoma" w:cs="Tahoma"/>
      <w:sz w:val="22"/>
      <w:szCs w:val="22"/>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1028</Words>
  <Characters>5861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Renu Miah (2025335)</cp:lastModifiedBy>
  <cp:revision>4</cp:revision>
  <cp:lastPrinted>2020-09-28T20:53:00Z</cp:lastPrinted>
  <dcterms:created xsi:type="dcterms:W3CDTF">2022-02-14T00:06:00Z</dcterms:created>
  <dcterms:modified xsi:type="dcterms:W3CDTF">2022-02-16T19:50:00Z</dcterms:modified>
</cp:coreProperties>
</file>