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8F0" w:rsidRDefault="001178F0"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27"/>
        <w:gridCol w:w="4527"/>
      </w:tblGrid>
      <w:tr w:rsidR="001178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54" w:type="dxa"/>
            <w:gridSpan w:val="2"/>
          </w:tcPr>
          <w:p w:rsidR="001178F0" w:rsidRDefault="001178F0">
            <w:pPr>
              <w:rPr>
                <w:snapToGrid w:val="0"/>
                <w:color w:val="000000"/>
                <w:sz w:val="28"/>
                <w:lang w:eastAsia="en-US"/>
              </w:rPr>
            </w:pPr>
            <w:r>
              <w:rPr>
                <w:snapToGrid w:val="0"/>
                <w:color w:val="000000"/>
                <w:sz w:val="28"/>
                <w:lang w:eastAsia="en-US"/>
              </w:rPr>
              <w:t>The following template is designed to assist you in thinking through the process of reasonable grounds.</w:t>
            </w:r>
          </w:p>
          <w:p w:rsidR="001178F0" w:rsidRDefault="001178F0"/>
        </w:tc>
      </w:tr>
      <w:tr w:rsidR="001178F0">
        <w:tblPrEx>
          <w:tblCellMar>
            <w:top w:w="0" w:type="dxa"/>
            <w:bottom w:w="0" w:type="dxa"/>
          </w:tblCellMar>
        </w:tblPrEx>
        <w:tc>
          <w:tcPr>
            <w:tcW w:w="4527" w:type="dxa"/>
          </w:tcPr>
          <w:p w:rsidR="001178F0" w:rsidRDefault="001178F0">
            <w:r>
              <w:rPr>
                <w:snapToGrid w:val="0"/>
                <w:color w:val="000000"/>
                <w:sz w:val="28"/>
                <w:lang w:eastAsia="en-US"/>
              </w:rPr>
              <w:t>Seen</w:t>
            </w:r>
          </w:p>
        </w:tc>
        <w:tc>
          <w:tcPr>
            <w:tcW w:w="4527" w:type="dxa"/>
          </w:tcPr>
          <w:p w:rsidR="001178F0" w:rsidRDefault="001178F0">
            <w:pPr>
              <w:rPr>
                <w:snapToGrid w:val="0"/>
                <w:color w:val="000000"/>
                <w:sz w:val="28"/>
                <w:lang w:eastAsia="en-US"/>
              </w:rPr>
            </w:pPr>
            <w:r>
              <w:rPr>
                <w:snapToGrid w:val="0"/>
                <w:color w:val="000000"/>
                <w:sz w:val="28"/>
                <w:lang w:eastAsia="en-US"/>
              </w:rPr>
              <w:t>What have you seen, including actions/behaviour?</w:t>
            </w:r>
          </w:p>
          <w:p w:rsidR="001178F0" w:rsidRDefault="001178F0"/>
        </w:tc>
      </w:tr>
      <w:tr w:rsidR="001178F0">
        <w:tblPrEx>
          <w:tblCellMar>
            <w:top w:w="0" w:type="dxa"/>
            <w:bottom w:w="0" w:type="dxa"/>
          </w:tblCellMar>
        </w:tblPrEx>
        <w:tc>
          <w:tcPr>
            <w:tcW w:w="4527" w:type="dxa"/>
          </w:tcPr>
          <w:p w:rsidR="001178F0" w:rsidRDefault="001178F0">
            <w:pPr>
              <w:rPr>
                <w:snapToGrid w:val="0"/>
                <w:color w:val="000000"/>
                <w:sz w:val="28"/>
                <w:lang w:eastAsia="en-US"/>
              </w:rPr>
            </w:pPr>
            <w:r>
              <w:rPr>
                <w:snapToGrid w:val="0"/>
                <w:color w:val="000000"/>
                <w:sz w:val="28"/>
                <w:lang w:eastAsia="en-US"/>
              </w:rPr>
              <w:t>Heard</w:t>
            </w:r>
          </w:p>
        </w:tc>
        <w:tc>
          <w:tcPr>
            <w:tcW w:w="4527" w:type="dxa"/>
          </w:tcPr>
          <w:p w:rsidR="001178F0" w:rsidRDefault="001178F0">
            <w:pPr>
              <w:rPr>
                <w:snapToGrid w:val="0"/>
                <w:color w:val="000000"/>
                <w:sz w:val="28"/>
                <w:lang w:eastAsia="en-US"/>
              </w:rPr>
            </w:pPr>
            <w:r>
              <w:rPr>
                <w:snapToGrid w:val="0"/>
                <w:color w:val="000000"/>
                <w:sz w:val="28"/>
                <w:lang w:eastAsia="en-US"/>
              </w:rPr>
              <w:t>What have you heard, conversation, alarms, breaking glass etc?</w:t>
            </w:r>
          </w:p>
          <w:p w:rsidR="001178F0" w:rsidRDefault="001178F0"/>
        </w:tc>
      </w:tr>
      <w:tr w:rsidR="001178F0">
        <w:tblPrEx>
          <w:tblCellMar>
            <w:top w:w="0" w:type="dxa"/>
            <w:bottom w:w="0" w:type="dxa"/>
          </w:tblCellMar>
        </w:tblPrEx>
        <w:tc>
          <w:tcPr>
            <w:tcW w:w="4527" w:type="dxa"/>
          </w:tcPr>
          <w:p w:rsidR="001178F0" w:rsidRDefault="001178F0">
            <w:pPr>
              <w:rPr>
                <w:snapToGrid w:val="0"/>
                <w:color w:val="000000"/>
                <w:sz w:val="28"/>
                <w:lang w:eastAsia="en-US"/>
              </w:rPr>
            </w:pPr>
            <w:r>
              <w:rPr>
                <w:snapToGrid w:val="0"/>
                <w:color w:val="000000"/>
                <w:sz w:val="28"/>
                <w:lang w:eastAsia="en-US"/>
              </w:rPr>
              <w:t>Actions</w:t>
            </w:r>
          </w:p>
        </w:tc>
        <w:tc>
          <w:tcPr>
            <w:tcW w:w="4527" w:type="dxa"/>
          </w:tcPr>
          <w:p w:rsidR="001178F0" w:rsidRDefault="001178F0">
            <w:pPr>
              <w:rPr>
                <w:snapToGrid w:val="0"/>
                <w:color w:val="000000"/>
                <w:sz w:val="28"/>
                <w:lang w:eastAsia="en-US"/>
              </w:rPr>
            </w:pPr>
            <w:r>
              <w:rPr>
                <w:snapToGrid w:val="0"/>
                <w:color w:val="000000"/>
                <w:sz w:val="28"/>
                <w:lang w:eastAsia="en-US"/>
              </w:rPr>
              <w:t>Including what you did, what the person did in response and so on. Did their actions increase or decrease your grounds to search?</w:t>
            </w:r>
          </w:p>
          <w:p w:rsidR="001178F0" w:rsidRDefault="001178F0"/>
        </w:tc>
      </w:tr>
      <w:tr w:rsidR="001178F0">
        <w:tblPrEx>
          <w:tblCellMar>
            <w:top w:w="0" w:type="dxa"/>
            <w:bottom w:w="0" w:type="dxa"/>
          </w:tblCellMar>
        </w:tblPrEx>
        <w:tc>
          <w:tcPr>
            <w:tcW w:w="4527" w:type="dxa"/>
          </w:tcPr>
          <w:p w:rsidR="001178F0" w:rsidRDefault="001178F0">
            <w:pPr>
              <w:rPr>
                <w:snapToGrid w:val="0"/>
                <w:color w:val="000000"/>
                <w:sz w:val="28"/>
                <w:lang w:eastAsia="en-US"/>
              </w:rPr>
            </w:pPr>
            <w:r>
              <w:rPr>
                <w:snapToGrid w:val="0"/>
                <w:color w:val="000000"/>
                <w:sz w:val="28"/>
                <w:lang w:eastAsia="en-US"/>
              </w:rPr>
              <w:t>Conversation</w:t>
            </w:r>
          </w:p>
        </w:tc>
        <w:tc>
          <w:tcPr>
            <w:tcW w:w="4527" w:type="dxa"/>
          </w:tcPr>
          <w:p w:rsidR="001178F0" w:rsidRDefault="001178F0">
            <w:pPr>
              <w:rPr>
                <w:snapToGrid w:val="0"/>
                <w:color w:val="000000"/>
                <w:sz w:val="28"/>
                <w:lang w:eastAsia="en-US"/>
              </w:rPr>
            </w:pPr>
            <w:r>
              <w:rPr>
                <w:snapToGrid w:val="0"/>
                <w:color w:val="000000"/>
                <w:sz w:val="28"/>
                <w:lang w:eastAsia="en-US"/>
              </w:rPr>
              <w:t>What did you say to them? What did they say to you. Did their reply increase or decrease your grounds to search?</w:t>
            </w:r>
          </w:p>
          <w:p w:rsidR="001178F0" w:rsidRDefault="001178F0"/>
        </w:tc>
      </w:tr>
      <w:tr w:rsidR="001178F0">
        <w:tblPrEx>
          <w:tblCellMar>
            <w:top w:w="0" w:type="dxa"/>
            <w:bottom w:w="0" w:type="dxa"/>
          </w:tblCellMar>
        </w:tblPrEx>
        <w:tc>
          <w:tcPr>
            <w:tcW w:w="4527" w:type="dxa"/>
          </w:tcPr>
          <w:p w:rsidR="001178F0" w:rsidRDefault="001178F0">
            <w:pPr>
              <w:rPr>
                <w:snapToGrid w:val="0"/>
                <w:color w:val="000000"/>
                <w:sz w:val="28"/>
                <w:lang w:eastAsia="en-US"/>
              </w:rPr>
            </w:pPr>
            <w:r>
              <w:rPr>
                <w:snapToGrid w:val="0"/>
                <w:color w:val="000000"/>
                <w:sz w:val="28"/>
                <w:lang w:eastAsia="en-US"/>
              </w:rPr>
              <w:t>Knowledge</w:t>
            </w:r>
          </w:p>
        </w:tc>
        <w:tc>
          <w:tcPr>
            <w:tcW w:w="4527" w:type="dxa"/>
          </w:tcPr>
          <w:p w:rsidR="001178F0" w:rsidRDefault="001178F0">
            <w:pPr>
              <w:rPr>
                <w:snapToGrid w:val="0"/>
                <w:color w:val="000000"/>
                <w:sz w:val="28"/>
                <w:lang w:eastAsia="en-US"/>
              </w:rPr>
            </w:pPr>
            <w:r>
              <w:rPr>
                <w:snapToGrid w:val="0"/>
                <w:color w:val="000000"/>
                <w:sz w:val="28"/>
                <w:lang w:eastAsia="en-US"/>
              </w:rPr>
              <w:t>What is already known about the individual in terms of intelligence rather than previous convictions? What is the time/location? Is the area a crime hot spot? Has the person been seen or pointed out by a witness?</w:t>
            </w:r>
          </w:p>
          <w:p w:rsidR="001178F0" w:rsidRDefault="001178F0"/>
        </w:tc>
      </w:tr>
      <w:tr w:rsidR="001178F0">
        <w:tblPrEx>
          <w:tblCellMar>
            <w:top w:w="0" w:type="dxa"/>
            <w:bottom w:w="0" w:type="dxa"/>
          </w:tblCellMar>
        </w:tblPrEx>
        <w:tc>
          <w:tcPr>
            <w:tcW w:w="4527" w:type="dxa"/>
          </w:tcPr>
          <w:p w:rsidR="001178F0" w:rsidRDefault="001178F0">
            <w:pPr>
              <w:rPr>
                <w:snapToGrid w:val="0"/>
                <w:color w:val="000000"/>
                <w:sz w:val="28"/>
                <w:lang w:eastAsia="en-US"/>
              </w:rPr>
            </w:pPr>
            <w:r>
              <w:rPr>
                <w:snapToGrid w:val="0"/>
                <w:color w:val="000000"/>
                <w:sz w:val="28"/>
                <w:lang w:eastAsia="en-US"/>
              </w:rPr>
              <w:t>Smell</w:t>
            </w:r>
          </w:p>
        </w:tc>
        <w:tc>
          <w:tcPr>
            <w:tcW w:w="4527" w:type="dxa"/>
          </w:tcPr>
          <w:p w:rsidR="001178F0" w:rsidRDefault="001178F0">
            <w:pPr>
              <w:rPr>
                <w:snapToGrid w:val="0"/>
                <w:color w:val="000000"/>
                <w:sz w:val="28"/>
                <w:lang w:eastAsia="en-US"/>
              </w:rPr>
            </w:pPr>
            <w:r>
              <w:rPr>
                <w:snapToGrid w:val="0"/>
                <w:color w:val="000000"/>
                <w:sz w:val="28"/>
                <w:lang w:eastAsia="en-US"/>
              </w:rPr>
              <w:t>Any smells that might give rise to the suspicion that drugs may be present? (Drugs are dealt with in a later lesson).</w:t>
            </w:r>
          </w:p>
          <w:p w:rsidR="001178F0" w:rsidRDefault="001178F0"/>
        </w:tc>
      </w:tr>
    </w:tbl>
    <w:p w:rsidR="001178F0" w:rsidRDefault="001178F0"/>
    <w:p w:rsidR="001178F0" w:rsidRDefault="001178F0"/>
    <w:p w:rsidR="001178F0" w:rsidRDefault="001178F0"/>
    <w:p w:rsidR="001178F0" w:rsidRDefault="001178F0">
      <w:pPr>
        <w:pStyle w:val="Header"/>
        <w:tabs>
          <w:tab w:val="clear" w:pos="4153"/>
          <w:tab w:val="clear" w:pos="8306"/>
        </w:tabs>
      </w:pPr>
    </w:p>
    <w:sectPr w:rsidR="001178F0" w:rsidSect="004843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701" w:bottom="1440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ECF" w:rsidRDefault="00E85ECF">
      <w:r>
        <w:separator/>
      </w:r>
    </w:p>
  </w:endnote>
  <w:endnote w:type="continuationSeparator" w:id="0">
    <w:p w:rsidR="00E85ECF" w:rsidRDefault="00E85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DB" w:rsidRDefault="004843DB" w:rsidP="004843DB">
    <w:pPr>
      <w:pStyle w:val="Footer"/>
      <w:rPr>
        <w:color w:val="000000"/>
        <w:sz w:val="17"/>
      </w:rPr>
    </w:pPr>
    <w:bookmarkStart w:id="3" w:name="TITUS1FooterEvenPages"/>
    <w:r w:rsidRPr="004843DB">
      <w:rPr>
        <w:color w:val="000000"/>
        <w:sz w:val="17"/>
      </w:rPr>
      <w:t> </w:t>
    </w:r>
  </w:p>
  <w:bookmarkEnd w:id="3"/>
  <w:p w:rsidR="004843DB" w:rsidRDefault="004843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DB" w:rsidRDefault="004843DB" w:rsidP="004843DB">
    <w:pPr>
      <w:pStyle w:val="Footer"/>
      <w:rPr>
        <w:color w:val="000000"/>
        <w:sz w:val="17"/>
      </w:rPr>
    </w:pPr>
    <w:bookmarkStart w:id="4" w:name="TITUS1FooterPrimary"/>
    <w:r w:rsidRPr="004843DB">
      <w:rPr>
        <w:color w:val="000000"/>
        <w:sz w:val="17"/>
      </w:rPr>
      <w:t> </w:t>
    </w:r>
  </w:p>
  <w:bookmarkEnd w:id="4"/>
  <w:p w:rsidR="004843DB" w:rsidRDefault="004843D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DB" w:rsidRDefault="004843DB" w:rsidP="004843DB">
    <w:pPr>
      <w:pStyle w:val="Footer"/>
      <w:rPr>
        <w:color w:val="000000"/>
        <w:sz w:val="17"/>
      </w:rPr>
    </w:pPr>
    <w:bookmarkStart w:id="6" w:name="TITUS1FooterFirstPage"/>
    <w:r w:rsidRPr="004843DB">
      <w:rPr>
        <w:color w:val="000000"/>
        <w:sz w:val="17"/>
      </w:rPr>
      <w:t> </w:t>
    </w:r>
  </w:p>
  <w:bookmarkEnd w:id="6"/>
  <w:p w:rsidR="004843DB" w:rsidRDefault="004843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ECF" w:rsidRDefault="00E85ECF">
      <w:r>
        <w:separator/>
      </w:r>
    </w:p>
  </w:footnote>
  <w:footnote w:type="continuationSeparator" w:id="0">
    <w:p w:rsidR="00E85ECF" w:rsidRDefault="00E85E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DB" w:rsidRDefault="004843DB" w:rsidP="004843DB">
    <w:pPr>
      <w:pStyle w:val="Header"/>
      <w:rPr>
        <w:color w:val="000000"/>
        <w:sz w:val="17"/>
      </w:rPr>
    </w:pPr>
    <w:bookmarkStart w:id="1" w:name="TITUS1HeaderEvenPages"/>
    <w:r w:rsidRPr="004843DB">
      <w:rPr>
        <w:color w:val="000000"/>
        <w:sz w:val="17"/>
      </w:rPr>
      <w:t> </w:t>
    </w:r>
  </w:p>
  <w:bookmarkEnd w:id="1"/>
  <w:p w:rsidR="004843DB" w:rsidRDefault="004843DB" w:rsidP="004843DB">
    <w:pPr>
      <w:pStyle w:val="Header"/>
      <w:rPr>
        <w:b/>
        <w:sz w:val="28"/>
      </w:rPr>
    </w:pPr>
    <w:r>
      <w:rPr>
        <w:b/>
        <w:sz w:val="36"/>
      </w:rPr>
      <w:t>SHACKS</w:t>
    </w:r>
  </w:p>
  <w:p w:rsidR="004843DB" w:rsidRDefault="004843DB" w:rsidP="004843DB">
    <w:pPr>
      <w:pStyle w:val="Header"/>
      <w:rPr>
        <w:b/>
        <w:sz w:val="28"/>
      </w:rPr>
    </w:pPr>
    <w:r>
      <w:rPr>
        <w:b/>
        <w:sz w:val="28"/>
      </w:rPr>
      <w:t>Reasonable Grounds</w:t>
    </w:r>
  </w:p>
  <w:p w:rsidR="004843DB" w:rsidRDefault="004843DB" w:rsidP="004843DB">
    <w:pPr>
      <w:pStyle w:val="Header"/>
    </w:pPr>
  </w:p>
  <w:p w:rsidR="004843DB" w:rsidRDefault="004843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DB" w:rsidRDefault="004843DB" w:rsidP="004843DB">
    <w:pPr>
      <w:pStyle w:val="Header"/>
      <w:rPr>
        <w:color w:val="000000"/>
        <w:sz w:val="17"/>
      </w:rPr>
    </w:pPr>
    <w:bookmarkStart w:id="2" w:name="TITUS1HeaderPrimary"/>
    <w:r w:rsidRPr="004843DB">
      <w:rPr>
        <w:color w:val="000000"/>
        <w:sz w:val="17"/>
      </w:rPr>
      <w:t> </w:t>
    </w:r>
  </w:p>
  <w:bookmarkEnd w:id="2"/>
  <w:p w:rsidR="001178F0" w:rsidRDefault="001178F0">
    <w:pPr>
      <w:pStyle w:val="Header"/>
      <w:rPr>
        <w:b/>
        <w:sz w:val="28"/>
      </w:rPr>
    </w:pPr>
    <w:r>
      <w:rPr>
        <w:b/>
        <w:sz w:val="36"/>
      </w:rPr>
      <w:t>SHACKS</w:t>
    </w:r>
  </w:p>
  <w:p w:rsidR="001178F0" w:rsidRDefault="001178F0">
    <w:pPr>
      <w:pStyle w:val="Header"/>
      <w:rPr>
        <w:b/>
        <w:sz w:val="28"/>
      </w:rPr>
    </w:pPr>
    <w:r>
      <w:rPr>
        <w:b/>
        <w:sz w:val="28"/>
      </w:rPr>
      <w:t>Reasonable Grounds</w:t>
    </w:r>
  </w:p>
  <w:p w:rsidR="001178F0" w:rsidRDefault="001178F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DB" w:rsidRDefault="004843DB" w:rsidP="004843DB">
    <w:pPr>
      <w:pStyle w:val="Header"/>
      <w:rPr>
        <w:color w:val="000000"/>
        <w:sz w:val="17"/>
      </w:rPr>
    </w:pPr>
    <w:bookmarkStart w:id="5" w:name="TITUS1HeaderFirstPage"/>
    <w:r w:rsidRPr="004843DB">
      <w:rPr>
        <w:color w:val="000000"/>
        <w:sz w:val="17"/>
      </w:rPr>
      <w:t> </w:t>
    </w:r>
  </w:p>
  <w:bookmarkEnd w:id="5"/>
  <w:p w:rsidR="004843DB" w:rsidRDefault="004843DB" w:rsidP="004843DB">
    <w:pPr>
      <w:pStyle w:val="Header"/>
      <w:rPr>
        <w:b/>
        <w:sz w:val="28"/>
      </w:rPr>
    </w:pPr>
    <w:r>
      <w:rPr>
        <w:b/>
        <w:sz w:val="36"/>
      </w:rPr>
      <w:t>SHACKS</w:t>
    </w:r>
  </w:p>
  <w:p w:rsidR="004843DB" w:rsidRDefault="004843DB" w:rsidP="004843DB">
    <w:pPr>
      <w:pStyle w:val="Header"/>
      <w:rPr>
        <w:b/>
        <w:sz w:val="28"/>
      </w:rPr>
    </w:pPr>
    <w:r>
      <w:rPr>
        <w:b/>
        <w:sz w:val="28"/>
      </w:rPr>
      <w:t>Reasonable Grounds</w:t>
    </w:r>
  </w:p>
  <w:p w:rsidR="004843DB" w:rsidRDefault="004843DB" w:rsidP="004843DB">
    <w:pPr>
      <w:pStyle w:val="Header"/>
    </w:pPr>
  </w:p>
  <w:p w:rsidR="004843DB" w:rsidRDefault="004843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Vft5VlNErw6/l3AXzoJ3UpFbQIE1N0cz3XYxMu/M70T1t9PkFHHyEw5FQ0/6YGkMErf9p9gdkxIbOYjSDNd1aw==" w:salt="QahVl6pLsrmBVb742OcnBQ=="/>
  <w:zoom w:percent="90"/>
  <w:doNotTrackMoves/>
  <w:documentProtection w:edit="readOnly" w:enforcement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0AC8"/>
    <w:rsid w:val="001178F0"/>
    <w:rsid w:val="001A44A0"/>
    <w:rsid w:val="002278EA"/>
    <w:rsid w:val="00434500"/>
    <w:rsid w:val="004843DB"/>
    <w:rsid w:val="00A1059E"/>
    <w:rsid w:val="00AB0AC8"/>
    <w:rsid w:val="00C01FD5"/>
    <w:rsid w:val="00E85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C7B37A6-1667-4DCA-B493-8CA980848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78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278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730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following template is designed to assist you in thinking through the process of reasonable grounds</vt:lpstr>
    </vt:vector>
  </TitlesOfParts>
  <Company>Police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following template is designed to assist you in thinking through the process of reasonable grounds</dc:title>
  <dc:subject/>
  <dc:creator>Enter Your Name Here</dc:creator>
  <cp:keywords/>
  <dc:description/>
  <cp:lastModifiedBy>Neil,Sharon swp3514</cp:lastModifiedBy>
  <cp:revision>2</cp:revision>
  <cp:lastPrinted>2017-02-14T08:42:00Z</cp:lastPrinted>
  <dcterms:created xsi:type="dcterms:W3CDTF">2021-02-15T09:47:00Z</dcterms:created>
  <dcterms:modified xsi:type="dcterms:W3CDTF">2021-02-15T09:47:00Z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a45d26d9-1fc6-4af1-8860-1162fc191439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