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1ADDAD0F" w14:textId="77777777" w:rsidR="00F82827" w:rsidRPr="00225127" w:rsidRDefault="00B65195" w:rsidP="00225127">
      <w:pPr>
        <w:pStyle w:val="Heading3"/>
        <w:rPr>
          <w:rStyle w:val="Emphasis"/>
        </w:rPr>
      </w:pPr>
      <w:r w:rsidRPr="00225127">
        <w:rPr>
          <w:rStyle w:val="Emphasis"/>
        </w:rPr>
        <w:t xml:space="preserve">                               </w:t>
      </w:r>
    </w:p>
    <w:p w14:paraId="0F219CE0" w14:textId="73617B5D" w:rsidR="00E41094" w:rsidRPr="00225127" w:rsidRDefault="00E41094" w:rsidP="00225127">
      <w:pPr>
        <w:pStyle w:val="Heading3"/>
        <w:rPr>
          <w:rStyle w:val="Emphasis"/>
          <w:sz w:val="56"/>
          <w:szCs w:val="56"/>
        </w:rPr>
      </w:pPr>
      <w:r w:rsidRPr="00225127">
        <w:rPr>
          <w:rStyle w:val="Emphasis"/>
          <w:sz w:val="56"/>
          <w:szCs w:val="56"/>
        </w:rPr>
        <w:t xml:space="preserve">   A toolkit for Nurses </w:t>
      </w:r>
      <w:r w:rsidR="00677ADD" w:rsidRPr="00225127">
        <w:rPr>
          <w:rStyle w:val="Emphasis"/>
          <w:sz w:val="56"/>
          <w:szCs w:val="56"/>
        </w:rPr>
        <w:t xml:space="preserve">to use counselling skills </w:t>
      </w:r>
    </w:p>
    <w:p w14:paraId="707B17A8" w14:textId="77777777" w:rsidR="00E41094" w:rsidRDefault="00E41094" w:rsidP="003F496D"/>
    <w:p w14:paraId="78A4A12F" w14:textId="77777777" w:rsidR="00E41094" w:rsidRDefault="00E41094" w:rsidP="003F496D"/>
    <w:p w14:paraId="4CBF4D5F" w14:textId="77777777" w:rsidR="00E41094" w:rsidRDefault="00E41094" w:rsidP="003F496D"/>
    <w:p w14:paraId="6B69D40B" w14:textId="77777777" w:rsidR="00E41094" w:rsidRDefault="00E41094" w:rsidP="003F496D"/>
    <w:p w14:paraId="3F361D3E" w14:textId="77777777" w:rsidR="00E41094" w:rsidRDefault="00E41094" w:rsidP="003F496D"/>
    <w:p w14:paraId="74692EAF" w14:textId="77777777" w:rsidR="00E41094" w:rsidRDefault="00E41094" w:rsidP="003F496D"/>
    <w:p w14:paraId="2BA4C8DF" w14:textId="77777777" w:rsidR="00E41094" w:rsidRDefault="00E41094" w:rsidP="003F496D"/>
    <w:p w14:paraId="3B4A7264" w14:textId="5FF323A7" w:rsidR="00E41094" w:rsidRPr="00DD7B50" w:rsidRDefault="00225127" w:rsidP="003F496D">
      <w:r>
        <w:rPr>
          <w:noProof/>
        </w:rPr>
        <w:drawing>
          <wp:inline distT="0" distB="0" distL="0" distR="0" wp14:anchorId="4B890FCA" wp14:editId="54EE8AD8">
            <wp:extent cx="6184900" cy="30473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558.jpg"/>
                    <pic:cNvPicPr/>
                  </pic:nvPicPr>
                  <pic:blipFill>
                    <a:blip r:embed="rId8">
                      <a:extLst>
                        <a:ext uri="{28A0092B-C50C-407E-A947-70E740481C1C}">
                          <a14:useLocalDpi xmlns:a14="http://schemas.microsoft.com/office/drawing/2010/main" val="0"/>
                        </a:ext>
                      </a:extLst>
                    </a:blip>
                    <a:stretch>
                      <a:fillRect/>
                    </a:stretch>
                  </pic:blipFill>
                  <pic:spPr>
                    <a:xfrm>
                      <a:off x="0" y="0"/>
                      <a:ext cx="6192804" cy="3051259"/>
                    </a:xfrm>
                    <a:prstGeom prst="rect">
                      <a:avLst/>
                    </a:prstGeom>
                  </pic:spPr>
                </pic:pic>
              </a:graphicData>
            </a:graphic>
          </wp:inline>
        </w:drawing>
      </w:r>
      <w:r w:rsidR="00DD7B50">
        <w:rPr>
          <w:sz w:val="16"/>
          <w:szCs w:val="16"/>
        </w:rPr>
        <w:fldChar w:fldCharType="begin"/>
      </w:r>
      <w:r w:rsidR="00DD7B50">
        <w:rPr>
          <w:sz w:val="16"/>
          <w:szCs w:val="16"/>
        </w:rPr>
        <w:instrText xml:space="preserve"> HYPERLINK "</w:instrText>
      </w:r>
      <w:r w:rsidR="00DD7B50" w:rsidRPr="00DD7B50">
        <w:rPr>
          <w:sz w:val="16"/>
          <w:szCs w:val="16"/>
        </w:rPr>
        <w:instrText>http://www.bbc.co.uk/newsbeat/article/33692001/nursing-why-the-uk-has-so-many-foreign-nurses</w:instrText>
      </w:r>
      <w:r w:rsidR="00DD7B50">
        <w:rPr>
          <w:sz w:val="16"/>
          <w:szCs w:val="16"/>
        </w:rPr>
        <w:instrText xml:space="preserve">" </w:instrText>
      </w:r>
      <w:r w:rsidR="00DD7B50">
        <w:rPr>
          <w:sz w:val="16"/>
          <w:szCs w:val="16"/>
        </w:rPr>
        <w:fldChar w:fldCharType="separate"/>
      </w:r>
      <w:r w:rsidR="00DD7B50" w:rsidRPr="00323477">
        <w:rPr>
          <w:rStyle w:val="Hyperlink"/>
          <w:sz w:val="16"/>
          <w:szCs w:val="16"/>
        </w:rPr>
        <w:t>http://www.bbc.co.uk/newsbeat/article/33692001/nursing-why-the-uk-has-so-many-foreign-nurses</w:t>
      </w:r>
      <w:r w:rsidR="00DD7B50">
        <w:rPr>
          <w:sz w:val="16"/>
          <w:szCs w:val="16"/>
        </w:rPr>
        <w:fldChar w:fldCharType="end"/>
      </w:r>
      <w:r w:rsidR="00DD7B50" w:rsidRPr="00DD7B50">
        <w:rPr>
          <w:sz w:val="16"/>
          <w:szCs w:val="16"/>
        </w:rPr>
        <w:t xml:space="preserve"> (accessed 5th January  2019)</w:t>
      </w:r>
    </w:p>
    <w:p w14:paraId="289437A8" w14:textId="77777777" w:rsidR="00E41094" w:rsidRDefault="00E41094" w:rsidP="003F496D"/>
    <w:p w14:paraId="6AF446B0" w14:textId="77777777" w:rsidR="00E41094" w:rsidRDefault="00E41094" w:rsidP="003F496D"/>
    <w:p w14:paraId="28791230" w14:textId="77777777" w:rsidR="00E41094" w:rsidRDefault="00E41094" w:rsidP="003F496D"/>
    <w:p w14:paraId="7FFC11C0" w14:textId="77777777" w:rsidR="00E41094" w:rsidRDefault="00E41094" w:rsidP="003F496D"/>
    <w:p w14:paraId="352AFA69" w14:textId="34DA7090" w:rsidR="00E41094" w:rsidRDefault="00E41094" w:rsidP="003F496D"/>
    <w:p w14:paraId="03F66E5C" w14:textId="77777777" w:rsidR="00177B08" w:rsidRDefault="00177B08" w:rsidP="003F496D"/>
    <w:p w14:paraId="7026B0FB" w14:textId="7AEFA3E6" w:rsidR="00162215" w:rsidRPr="00677ADD" w:rsidRDefault="00E41094" w:rsidP="00177B08">
      <w:pPr>
        <w:pStyle w:val="Heading1"/>
      </w:pPr>
      <w:r>
        <w:t>Introduction</w:t>
      </w:r>
    </w:p>
    <w:p w14:paraId="2F747DAE" w14:textId="69B08840" w:rsidR="00C63EDC" w:rsidRPr="00730B23" w:rsidRDefault="00162215" w:rsidP="00162215">
      <w:r w:rsidRPr="00730B23">
        <w:t xml:space="preserve">Counselling skills are used informally by nurses to help patient to talk about their problems by creating a safe space listening actively, responding helpfully and supporting and empowering them to better understand their situation and identify what actions they might take. This toolkit will discuss how nurses could use counselling skills and theory in their everyday practice. It </w:t>
      </w:r>
      <w:r w:rsidR="00744955" w:rsidRPr="00730B23">
        <w:t>will help the nurses how to really use effective reflective listing skills</w:t>
      </w:r>
      <w:r w:rsidR="00C45A9A" w:rsidRPr="00730B23">
        <w:t>, paraphrasing and how they can work with congruence in language so that they can become much more confident to be able to create a much deeper relationship with their patient</w:t>
      </w:r>
      <w:r w:rsidR="00C63EDC" w:rsidRPr="00730B23">
        <w:t xml:space="preserve"> (Health 24 (2016)</w:t>
      </w:r>
      <w:r w:rsidR="00C45A9A" w:rsidRPr="00730B23">
        <w:t>.</w:t>
      </w:r>
    </w:p>
    <w:p w14:paraId="3467E5D4" w14:textId="3F7C83F1" w:rsidR="00836ED9" w:rsidRPr="00730B23" w:rsidRDefault="00836ED9" w:rsidP="00162215">
      <w:pPr>
        <w:rPr>
          <w:b/>
        </w:rPr>
      </w:pPr>
      <w:r w:rsidRPr="00730B23">
        <w:rPr>
          <w:b/>
        </w:rPr>
        <w:t>What nurse should know?</w:t>
      </w:r>
    </w:p>
    <w:p w14:paraId="4B8DC038" w14:textId="2BEFA516" w:rsidR="00332BA9" w:rsidRPr="00730B23" w:rsidRDefault="00C323A0" w:rsidP="00162215">
      <w:pPr>
        <w:rPr>
          <w:rFonts w:eastAsia="Arial Unicode MS"/>
        </w:rPr>
      </w:pPr>
      <w:proofErr w:type="spellStart"/>
      <w:r w:rsidRPr="00730B23">
        <w:rPr>
          <w:rFonts w:eastAsia="Arial Unicode MS"/>
        </w:rPr>
        <w:t>Adams,S</w:t>
      </w:r>
      <w:proofErr w:type="spellEnd"/>
      <w:r w:rsidR="00730B23" w:rsidRPr="00730B23">
        <w:rPr>
          <w:rFonts w:eastAsia="Arial Unicode MS"/>
        </w:rPr>
        <w:t>.</w:t>
      </w:r>
      <w:r w:rsidRPr="00730B23">
        <w:rPr>
          <w:rFonts w:eastAsia="Arial Unicode MS"/>
        </w:rPr>
        <w:t xml:space="preserve">(2012) states that </w:t>
      </w:r>
      <w:r w:rsidR="00332BA9" w:rsidRPr="00730B23">
        <w:rPr>
          <w:rFonts w:eastAsia="Arial Unicode MS"/>
        </w:rPr>
        <w:t xml:space="preserve">Presenting yourself in an appropriate way is also very important. This includes, dressing up correctly at work, good hygiene, behaving in a professional manner, communication and using body language correctly. </w:t>
      </w:r>
      <w:r w:rsidR="00C63EDC" w:rsidRPr="00730B23">
        <w:rPr>
          <w:rFonts w:eastAsia="Arial Unicode MS"/>
        </w:rPr>
        <w:t xml:space="preserve">A </w:t>
      </w:r>
      <w:r w:rsidR="00DD7B50" w:rsidRPr="00730B23">
        <w:rPr>
          <w:rFonts w:eastAsia="Arial Unicode MS"/>
        </w:rPr>
        <w:t xml:space="preserve">Nurse should be a </w:t>
      </w:r>
      <w:r w:rsidR="00332BA9" w:rsidRPr="00730B23">
        <w:rPr>
          <w:rFonts w:eastAsia="Arial Unicode MS"/>
        </w:rPr>
        <w:t xml:space="preserve">hard working person who is keen and enthusiastic. </w:t>
      </w:r>
      <w:r w:rsidR="00DD7B50" w:rsidRPr="00730B23">
        <w:rPr>
          <w:rFonts w:eastAsia="Arial Unicode MS"/>
        </w:rPr>
        <w:t>She should be happy working</w:t>
      </w:r>
      <w:r w:rsidR="00332BA9" w:rsidRPr="00730B23">
        <w:rPr>
          <w:rFonts w:eastAsia="Arial Unicode MS"/>
        </w:rPr>
        <w:t xml:space="preserve"> as a part of a team also independently.</w:t>
      </w:r>
      <w:r w:rsidR="00DD7B50" w:rsidRPr="00730B23">
        <w:rPr>
          <w:rFonts w:eastAsia="Arial Unicode MS"/>
        </w:rPr>
        <w:t xml:space="preserve"> They should</w:t>
      </w:r>
      <w:r w:rsidR="00332BA9" w:rsidRPr="00730B23">
        <w:rPr>
          <w:rFonts w:eastAsia="Arial Unicode MS"/>
        </w:rPr>
        <w:t xml:space="preserve"> always portray a positive attitude even if </w:t>
      </w:r>
      <w:r w:rsidR="00DD7B50" w:rsidRPr="00730B23">
        <w:rPr>
          <w:rFonts w:eastAsia="Arial Unicode MS"/>
        </w:rPr>
        <w:t xml:space="preserve">they are </w:t>
      </w:r>
      <w:r w:rsidR="00332BA9" w:rsidRPr="00730B23">
        <w:rPr>
          <w:rFonts w:eastAsia="Arial Unicode MS"/>
        </w:rPr>
        <w:t xml:space="preserve">not feeling awesome that day. </w:t>
      </w:r>
      <w:r w:rsidR="00DD7B50" w:rsidRPr="00730B23">
        <w:rPr>
          <w:rFonts w:eastAsia="Arial Unicode MS"/>
        </w:rPr>
        <w:t xml:space="preserve">They </w:t>
      </w:r>
      <w:r w:rsidR="00332BA9" w:rsidRPr="00730B23">
        <w:rPr>
          <w:rFonts w:eastAsia="Arial Unicode MS"/>
        </w:rPr>
        <w:t>never know when a smile can make someone else’s day a little better</w:t>
      </w:r>
      <w:r w:rsidR="00C63EDC" w:rsidRPr="00730B23">
        <w:rPr>
          <w:rFonts w:eastAsia="Arial Unicode MS"/>
        </w:rPr>
        <w:t xml:space="preserve">. </w:t>
      </w:r>
      <w:r w:rsidRPr="00730B23">
        <w:rPr>
          <w:rFonts w:eastAsia="Arial Unicode MS"/>
        </w:rPr>
        <w:t>It is very important to treat with dignity, respect and equally where we should give everyone equally opportunities, without discrimination of gender, race, age, religion and disability.</w:t>
      </w:r>
    </w:p>
    <w:p w14:paraId="19836E14" w14:textId="759A6692" w:rsidR="00C323A0" w:rsidRPr="00730B23" w:rsidRDefault="00C323A0" w:rsidP="00C323A0">
      <w:r w:rsidRPr="00730B23">
        <w:t>Citizen advice</w:t>
      </w:r>
      <w:r w:rsidR="00D67A63" w:rsidRPr="00730B23">
        <w:t xml:space="preserve"> (2019) says that di</w:t>
      </w:r>
      <w:r w:rsidRPr="00730B23">
        <w:t>scrimination can happen in many different care sectors and both staff and service users can be discriminated against. There are many different reasons why people are discriminated against such as culture, disability, age, social class, gender, sexuality, health status, cognitive ability.</w:t>
      </w:r>
      <w:r w:rsidR="00D67A63" w:rsidRPr="00730B23">
        <w:t xml:space="preserve"> </w:t>
      </w:r>
      <w:r w:rsidRPr="00730B23">
        <w:t xml:space="preserve">In order to minimise the risk of abuse </w:t>
      </w:r>
      <w:r w:rsidR="00D67A63" w:rsidRPr="00730B23">
        <w:t xml:space="preserve">senior nurse </w:t>
      </w:r>
      <w:r w:rsidRPr="00730B23">
        <w:t>should ensure that all nurses should receive training on prevention of abuse and neglect. They should have systems in place to facilitate the identification of people with care and support needs and possible risks. They also should have mechanisms in place to identify and share information about people who may pose a risk. They also need to ensure that your staff understand and follow multi-agency policies and procedures. Home manager should provide materials to raise awareness about abuse and how people can protect themselves. They need to develop strategies for educating tenants on how to recognise abuse and protect themselves from it</w:t>
      </w:r>
      <w:r w:rsidR="00D67A63" w:rsidRPr="00730B23">
        <w:t xml:space="preserve"> (</w:t>
      </w:r>
      <w:r w:rsidR="00D67A63" w:rsidRPr="00730B23">
        <w:t>Citizen advice (2019</w:t>
      </w:r>
      <w:r w:rsidR="00D67A63" w:rsidRPr="00730B23">
        <w:t>).</w:t>
      </w:r>
    </w:p>
    <w:p w14:paraId="3D61890E" w14:textId="4B9FCB22" w:rsidR="00D67A63" w:rsidRPr="00730B23" w:rsidRDefault="00D67A63" w:rsidP="00C323A0">
      <w:pPr>
        <w:pStyle w:val="ListParagraph"/>
        <w:rPr>
          <w:b/>
        </w:rPr>
      </w:pPr>
      <w:r w:rsidRPr="00730B23">
        <w:rPr>
          <w:b/>
        </w:rPr>
        <w:t>How discrimination could affect an individual?</w:t>
      </w:r>
    </w:p>
    <w:p w14:paraId="2273524A" w14:textId="1AADFB0F" w:rsidR="00C323A0" w:rsidRPr="00730B23" w:rsidRDefault="00C323A0" w:rsidP="00D67A63">
      <w:pPr>
        <w:pStyle w:val="ListParagraph"/>
        <w:rPr>
          <w:b/>
        </w:rPr>
      </w:pPr>
      <w:r w:rsidRPr="00730B23">
        <w:t>An example</w:t>
      </w:r>
      <w:r w:rsidRPr="00730B23">
        <w:rPr>
          <w:b/>
        </w:rPr>
        <w:t>:</w:t>
      </w:r>
      <w:r w:rsidR="00D67A63" w:rsidRPr="00730B23">
        <w:rPr>
          <w:b/>
        </w:rPr>
        <w:t xml:space="preserve"> In </w:t>
      </w:r>
      <w:r w:rsidRPr="00730B23">
        <w:t>hospital, Mr Khan was admitted to hospital with a broken leg</w:t>
      </w:r>
      <w:r w:rsidR="00D67A63" w:rsidRPr="00730B23">
        <w:t xml:space="preserve">. He is already feeling sad because of his broken leg. </w:t>
      </w:r>
      <w:r w:rsidRPr="00730B23">
        <w:t>He was clearly distressed and in pain, screaming, but he had to wait three days to get treatment because he was Muslim.</w:t>
      </w:r>
    </w:p>
    <w:p w14:paraId="5B48C2A4" w14:textId="069420B6" w:rsidR="00C323A0" w:rsidRPr="00730B23" w:rsidRDefault="00C323A0" w:rsidP="00C323A0">
      <w:r w:rsidRPr="00730B23">
        <w:t xml:space="preserve">The staffs of the hospital are refusing Mr Khan’s treatment because of his religion. This could negatively affect Mr Khan in many ways such as it could destroy his self-esteem and his leg injuries could get worst. If you are doctor you should treat Mr Khan as individuals and respect his dignity and give him the </w:t>
      </w:r>
      <w:r w:rsidR="00D67A63" w:rsidRPr="00730B23">
        <w:t>information,</w:t>
      </w:r>
      <w:r w:rsidRPr="00730B23">
        <w:t xml:space="preserve"> he </w:t>
      </w:r>
      <w:r w:rsidR="00367511" w:rsidRPr="00730B23">
        <w:t>needs</w:t>
      </w:r>
      <w:r w:rsidRPr="00730B23">
        <w:t xml:space="preserve"> or want in a way he understands. Mr Khan should get high equality treatment and medication he deserves no matter what his religion is. To ensure high standard of care is given to services users in Care services The Mental Health Act 1983 sets out how a person can be accessed to be detained and treated in hospital against their wishes. The act covers the rights of people while they are detained, how they can be discharged from hospital and what aftercare they can expect to receive</w:t>
      </w:r>
      <w:r w:rsidR="00D67A63" w:rsidRPr="00730B23">
        <w:t xml:space="preserve"> NHS (2019). </w:t>
      </w:r>
    </w:p>
    <w:p w14:paraId="2231B868" w14:textId="687C3F3A" w:rsidR="00C323A0" w:rsidRPr="00730B23" w:rsidRDefault="00C323A0" w:rsidP="00162215">
      <w:pPr>
        <w:rPr>
          <w:rFonts w:eastAsia="Arial Unicode MS"/>
        </w:rPr>
      </w:pPr>
    </w:p>
    <w:p w14:paraId="01927EEC" w14:textId="6C1BD7F5" w:rsidR="00C323A0" w:rsidRPr="00730B23" w:rsidRDefault="00C323A0" w:rsidP="00162215">
      <w:pPr>
        <w:rPr>
          <w:rFonts w:eastAsia="Arial Unicode MS"/>
        </w:rPr>
      </w:pPr>
    </w:p>
    <w:p w14:paraId="0338C300" w14:textId="339D92B8" w:rsidR="00C323A0" w:rsidRPr="00730B23" w:rsidRDefault="00C323A0" w:rsidP="00162215">
      <w:pPr>
        <w:rPr>
          <w:rFonts w:eastAsia="Arial Unicode MS"/>
        </w:rPr>
      </w:pPr>
    </w:p>
    <w:p w14:paraId="3F126DC5" w14:textId="77777777" w:rsidR="00C323A0" w:rsidRPr="00730B23" w:rsidRDefault="00C323A0" w:rsidP="00162215">
      <w:pPr>
        <w:rPr>
          <w:rFonts w:eastAsia="Arial Unicode MS"/>
        </w:rPr>
      </w:pPr>
    </w:p>
    <w:p w14:paraId="5262414C" w14:textId="0C25F22A" w:rsidR="00225127" w:rsidRPr="00730B23" w:rsidRDefault="000E66D7" w:rsidP="000E66D7">
      <w:pPr>
        <w:rPr>
          <w:rFonts w:eastAsia="Calibri"/>
        </w:rPr>
      </w:pPr>
      <w:r w:rsidRPr="00730B23">
        <w:rPr>
          <w:rFonts w:eastAsia="Calibri"/>
        </w:rPr>
        <w:lastRenderedPageBreak/>
        <w:t>NHS (2019) says that c</w:t>
      </w:r>
      <w:r w:rsidR="00332BA9" w:rsidRPr="00730B23">
        <w:rPr>
          <w:rFonts w:eastAsia="Calibri"/>
        </w:rPr>
        <w:t xml:space="preserve">are value base is really important </w:t>
      </w:r>
      <w:r w:rsidRPr="00730B23">
        <w:rPr>
          <w:rFonts w:eastAsia="Calibri"/>
        </w:rPr>
        <w:t xml:space="preserve">because it </w:t>
      </w:r>
      <w:r w:rsidR="00332BA9" w:rsidRPr="00730B23">
        <w:rPr>
          <w:rFonts w:eastAsia="Calibri"/>
        </w:rPr>
        <w:t>include a range of concepts such as individuality, choice, privacy, independence, dignity, respect and partnership Equality and inclusion relate to areas such as race, gender, disability, age, sexual orientation and religious beliefs. People have the same right to receive care whatever their background or beliefs. A care worker needs not only to be aware of this but also to be active in promoting it in their practice.</w:t>
      </w:r>
      <w:r w:rsidR="00332BA9" w:rsidRPr="00730B23">
        <w:t xml:space="preserve"> </w:t>
      </w:r>
      <w:r w:rsidR="00332BA9" w:rsidRPr="00730B23">
        <w:rPr>
          <w:rFonts w:eastAsia="Calibri"/>
        </w:rPr>
        <w:t xml:space="preserve">Equality and inclusion apply not only to the people you support but also your work colleagues. </w:t>
      </w:r>
      <w:r w:rsidR="00DD7B50" w:rsidRPr="00730B23">
        <w:rPr>
          <w:rFonts w:eastAsia="Calibri"/>
        </w:rPr>
        <w:t xml:space="preserve"> </w:t>
      </w:r>
      <w:r w:rsidR="00DD7B50" w:rsidRPr="00730B23">
        <w:t xml:space="preserve">Nurses should understand </w:t>
      </w:r>
      <w:r w:rsidR="00225127" w:rsidRPr="00730B23">
        <w:t>how important it is to work within the care values and Code of Practice at all times in order to deliver a caring, respecting and professional service to all.</w:t>
      </w:r>
      <w:r w:rsidR="00C63EDC" w:rsidRPr="00730B23">
        <w:t xml:space="preserve"> </w:t>
      </w:r>
    </w:p>
    <w:p w14:paraId="60D9C6CF" w14:textId="1552F472" w:rsidR="00162215" w:rsidRPr="00730B23" w:rsidRDefault="00162215" w:rsidP="00162215">
      <w:pPr>
        <w:rPr>
          <w:b/>
        </w:rPr>
      </w:pPr>
      <w:r w:rsidRPr="00730B23">
        <w:rPr>
          <w:b/>
        </w:rPr>
        <w:t>What are Counselling skills?</w:t>
      </w:r>
    </w:p>
    <w:p w14:paraId="6D509595" w14:textId="3D2762CF" w:rsidR="00177B08" w:rsidRPr="00730B23" w:rsidRDefault="000E66D7" w:rsidP="00162215">
      <w:r w:rsidRPr="00730B23">
        <w:t xml:space="preserve">McLeod,J.(2009) </w:t>
      </w:r>
      <w:r w:rsidRPr="00730B23">
        <w:t xml:space="preserve">states that </w:t>
      </w:r>
      <w:r w:rsidR="00162215" w:rsidRPr="00730B23">
        <w:t>Counselling skills include learning how to listen empathically without judging, checking and clarifying own understanding of what has been said, asking helpful questions. using body language and other skills to encourage open communication.</w:t>
      </w:r>
    </w:p>
    <w:p w14:paraId="012E6F85" w14:textId="30D9F8C2" w:rsidR="000E66D7" w:rsidRPr="00730B23" w:rsidRDefault="00993BC8" w:rsidP="00D23E67">
      <w:pPr>
        <w:rPr>
          <w:rFonts w:eastAsia="Times New Roman"/>
        </w:rPr>
      </w:pPr>
      <w:r w:rsidRPr="00730B23">
        <w:t xml:space="preserve">When a nurse starts a conversation with a patient who is recently admitted </w:t>
      </w:r>
      <w:r w:rsidR="00813745" w:rsidRPr="00730B23">
        <w:t>in the</w:t>
      </w:r>
      <w:r w:rsidRPr="00730B23">
        <w:t xml:space="preserve"> </w:t>
      </w:r>
      <w:r w:rsidR="00813745" w:rsidRPr="00730B23">
        <w:t>hospital,</w:t>
      </w:r>
      <w:r w:rsidRPr="00730B23">
        <w:t xml:space="preserve"> she should always try to create the right kind of feeling. </w:t>
      </w:r>
      <w:r w:rsidRPr="00730B23">
        <w:rPr>
          <w:rFonts w:eastAsia="Times New Roman"/>
        </w:rPr>
        <w:t xml:space="preserve">It is important to create a positive emotional atmosphere before </w:t>
      </w:r>
      <w:r w:rsidR="00813745" w:rsidRPr="00730B23">
        <w:rPr>
          <w:rFonts w:eastAsia="Times New Roman"/>
        </w:rPr>
        <w:t>she</w:t>
      </w:r>
      <w:r w:rsidRPr="00730B23">
        <w:rPr>
          <w:rFonts w:eastAsia="Times New Roman"/>
        </w:rPr>
        <w:t xml:space="preserve"> go</w:t>
      </w:r>
      <w:r w:rsidR="00813745" w:rsidRPr="00730B23">
        <w:rPr>
          <w:rFonts w:eastAsia="Times New Roman"/>
        </w:rPr>
        <w:t>es</w:t>
      </w:r>
      <w:r w:rsidRPr="00730B23">
        <w:rPr>
          <w:rFonts w:eastAsia="Times New Roman"/>
        </w:rPr>
        <w:t xml:space="preserve"> to discuss any issue or to give information. It is easy to help</w:t>
      </w:r>
      <w:r w:rsidR="00813745" w:rsidRPr="00730B23">
        <w:rPr>
          <w:rFonts w:eastAsia="Times New Roman"/>
        </w:rPr>
        <w:t xml:space="preserve"> opposite</w:t>
      </w:r>
      <w:r w:rsidRPr="00730B23">
        <w:rPr>
          <w:rFonts w:eastAsia="Times New Roman"/>
        </w:rPr>
        <w:t xml:space="preserve"> person feel comfortable by showing that </w:t>
      </w:r>
      <w:r w:rsidR="00813745" w:rsidRPr="00730B23">
        <w:rPr>
          <w:rFonts w:eastAsia="Times New Roman"/>
        </w:rPr>
        <w:t xml:space="preserve">you </w:t>
      </w:r>
      <w:r w:rsidRPr="00730B23">
        <w:rPr>
          <w:rFonts w:eastAsia="Times New Roman"/>
        </w:rPr>
        <w:t xml:space="preserve">are friendly and honest. For example, in hospital </w:t>
      </w:r>
      <w:r w:rsidR="00813745" w:rsidRPr="00730B23">
        <w:rPr>
          <w:rFonts w:eastAsia="Times New Roman"/>
        </w:rPr>
        <w:t>a nurse can</w:t>
      </w:r>
      <w:r w:rsidRPr="00730B23">
        <w:rPr>
          <w:rFonts w:eastAsia="Times New Roman"/>
        </w:rPr>
        <w:t xml:space="preserve"> ask services user what they want for lunch</w:t>
      </w:r>
      <w:r w:rsidR="00813745" w:rsidRPr="00730B23">
        <w:rPr>
          <w:rFonts w:eastAsia="Times New Roman"/>
        </w:rPr>
        <w:t xml:space="preserve"> or if they are feeling comfortable</w:t>
      </w:r>
      <w:r w:rsidRPr="00730B23">
        <w:rPr>
          <w:rFonts w:eastAsia="Times New Roman"/>
        </w:rPr>
        <w:t xml:space="preserve">. This </w:t>
      </w:r>
      <w:r w:rsidR="00813745" w:rsidRPr="00730B23">
        <w:rPr>
          <w:rFonts w:eastAsia="Times New Roman"/>
        </w:rPr>
        <w:t xml:space="preserve">will </w:t>
      </w:r>
      <w:r w:rsidRPr="00730B23">
        <w:rPr>
          <w:rFonts w:eastAsia="Times New Roman"/>
        </w:rPr>
        <w:t xml:space="preserve">show that she was </w:t>
      </w:r>
      <w:r w:rsidR="00813745" w:rsidRPr="00730B23">
        <w:rPr>
          <w:rFonts w:eastAsia="Times New Roman"/>
        </w:rPr>
        <w:t>friendly,</w:t>
      </w:r>
      <w:r w:rsidRPr="00730B23">
        <w:rPr>
          <w:rFonts w:eastAsia="Times New Roman"/>
        </w:rPr>
        <w:t xml:space="preserve"> and she was showing some interest toward service user</w:t>
      </w:r>
      <w:r w:rsidR="000E66D7" w:rsidRPr="00730B23">
        <w:rPr>
          <w:rFonts w:eastAsia="Times New Roman"/>
        </w:rPr>
        <w:t xml:space="preserve"> (</w:t>
      </w:r>
      <w:r w:rsidR="00813745" w:rsidRPr="00730B23">
        <w:rPr>
          <w:rFonts w:eastAsia="Times New Roman"/>
        </w:rPr>
        <w:t xml:space="preserve">it is really important to use formal communication because it shows respect to other, if </w:t>
      </w:r>
      <w:r w:rsidR="003A13B8" w:rsidRPr="00730B23">
        <w:rPr>
          <w:rFonts w:eastAsia="Times New Roman"/>
        </w:rPr>
        <w:t xml:space="preserve">a nurse do not </w:t>
      </w:r>
      <w:r w:rsidR="00813745" w:rsidRPr="00730B23">
        <w:rPr>
          <w:rFonts w:eastAsia="Times New Roman"/>
        </w:rPr>
        <w:t xml:space="preserve">use formal communication when worthey may think that </w:t>
      </w:r>
      <w:r w:rsidR="00162215" w:rsidRPr="00730B23">
        <w:rPr>
          <w:rFonts w:eastAsia="Times New Roman"/>
        </w:rPr>
        <w:t>she is</w:t>
      </w:r>
      <w:r w:rsidR="00813745" w:rsidRPr="00730B23">
        <w:rPr>
          <w:rFonts w:eastAsia="Times New Roman"/>
        </w:rPr>
        <w:t xml:space="preserve"> being rude to them</w:t>
      </w:r>
      <w:r w:rsidR="000E66D7" w:rsidRPr="00730B23">
        <w:rPr>
          <w:rFonts w:eastAsia="Times New Roman"/>
        </w:rPr>
        <w:t xml:space="preserve"> (</w:t>
      </w:r>
      <w:r w:rsidR="000E66D7" w:rsidRPr="00730B23">
        <w:t>Hough, M. (2006)</w:t>
      </w:r>
      <w:r w:rsidR="000E66D7" w:rsidRPr="00730B23">
        <w:rPr>
          <w:rFonts w:eastAsia="Times New Roman"/>
        </w:rPr>
        <w:t>.</w:t>
      </w:r>
      <w:r w:rsidR="00813745" w:rsidRPr="00730B23">
        <w:rPr>
          <w:rFonts w:eastAsia="Times New Roman"/>
        </w:rPr>
        <w:t xml:space="preserve"> </w:t>
      </w:r>
    </w:p>
    <w:p w14:paraId="1C60500D" w14:textId="5876C906" w:rsidR="00750DA6" w:rsidRPr="00730B23" w:rsidRDefault="000E66D7" w:rsidP="00C45749">
      <w:pPr>
        <w:rPr>
          <w:rFonts w:eastAsia="Times New Roman"/>
        </w:rPr>
      </w:pPr>
      <w:r w:rsidRPr="00730B23">
        <w:t xml:space="preserve">Moss,B. (2015) </w:t>
      </w:r>
      <w:r w:rsidRPr="00730B23">
        <w:t xml:space="preserve"> </w:t>
      </w:r>
      <w:r w:rsidR="00C323A0" w:rsidRPr="00730B23">
        <w:t xml:space="preserve">says that </w:t>
      </w:r>
      <w:r w:rsidR="00D23E67" w:rsidRPr="00730B23">
        <w:rPr>
          <w:rFonts w:eastAsia="Times New Roman"/>
        </w:rPr>
        <w:t xml:space="preserve">It is very important to be able to recognise what a person’s body language is saying, mostly </w:t>
      </w:r>
      <w:r w:rsidR="00162215" w:rsidRPr="00730B23">
        <w:rPr>
          <w:rFonts w:eastAsia="Times New Roman"/>
        </w:rPr>
        <w:t xml:space="preserve">as a nurse </w:t>
      </w:r>
      <w:r w:rsidR="00D23E67" w:rsidRPr="00730B23">
        <w:rPr>
          <w:rFonts w:eastAsia="Times New Roman"/>
        </w:rPr>
        <w:t>for example when</w:t>
      </w:r>
      <w:r w:rsidR="00162215" w:rsidRPr="00730B23">
        <w:rPr>
          <w:rFonts w:eastAsia="Times New Roman"/>
        </w:rPr>
        <w:t xml:space="preserve"> a nurse is</w:t>
      </w:r>
      <w:r w:rsidR="00D23E67" w:rsidRPr="00730B23">
        <w:rPr>
          <w:rFonts w:eastAsia="Times New Roman"/>
        </w:rPr>
        <w:t xml:space="preserve"> dealing with someone who is in pain, worried or upset. </w:t>
      </w:r>
      <w:r w:rsidR="00162215" w:rsidRPr="00730B23">
        <w:rPr>
          <w:rFonts w:eastAsia="Times New Roman"/>
        </w:rPr>
        <w:t>she</w:t>
      </w:r>
      <w:r w:rsidR="00D23E67" w:rsidRPr="00730B23">
        <w:rPr>
          <w:rFonts w:eastAsia="Times New Roman"/>
        </w:rPr>
        <w:t xml:space="preserve"> must also be able to understand the messages </w:t>
      </w:r>
      <w:r w:rsidR="00162215" w:rsidRPr="00730B23">
        <w:rPr>
          <w:rFonts w:eastAsia="Times New Roman"/>
        </w:rPr>
        <w:t>she</w:t>
      </w:r>
      <w:r w:rsidR="00D23E67" w:rsidRPr="00730B23">
        <w:rPr>
          <w:rFonts w:eastAsia="Times New Roman"/>
        </w:rPr>
        <w:t xml:space="preserve"> send</w:t>
      </w:r>
      <w:r w:rsidR="00162215" w:rsidRPr="00730B23">
        <w:rPr>
          <w:rFonts w:eastAsia="Times New Roman"/>
        </w:rPr>
        <w:t xml:space="preserve">s with her </w:t>
      </w:r>
      <w:r w:rsidR="00D23E67" w:rsidRPr="00730B23">
        <w:rPr>
          <w:rFonts w:eastAsia="Times New Roman"/>
        </w:rPr>
        <w:t xml:space="preserve">own body when working with other people. While talking to the services user </w:t>
      </w:r>
      <w:r w:rsidR="003A13B8" w:rsidRPr="00730B23">
        <w:rPr>
          <w:rFonts w:eastAsia="Times New Roman"/>
        </w:rPr>
        <w:t>nurse can</w:t>
      </w:r>
      <w:r w:rsidR="00D23E67" w:rsidRPr="00730B23">
        <w:rPr>
          <w:rFonts w:eastAsia="Times New Roman"/>
        </w:rPr>
        <w:t xml:space="preserve"> touch on their shoulder which can send messages of care, affection. It is also important to maintain the distances because people sometimes feel uncomfortable if they are trying to communicate with a person who is too close or at a distance.</w:t>
      </w:r>
      <w:r w:rsidRPr="00730B23">
        <w:rPr>
          <w:rFonts w:eastAsia="Times New Roman"/>
        </w:rPr>
        <w:t xml:space="preserve"> </w:t>
      </w:r>
      <w:r w:rsidR="00AC7C56" w:rsidRPr="00730B23">
        <w:rPr>
          <w:rFonts w:eastAsia="Times New Roman"/>
        </w:rPr>
        <w:t xml:space="preserve">Nurses can ensure the proximity between them and service user is a good distance but not too far </w:t>
      </w:r>
      <w:r w:rsidR="00DD7B50" w:rsidRPr="00730B23">
        <w:rPr>
          <w:rFonts w:eastAsia="Times New Roman"/>
        </w:rPr>
        <w:t>away and</w:t>
      </w:r>
      <w:r w:rsidR="00AC7C56" w:rsidRPr="00730B23">
        <w:rPr>
          <w:rFonts w:eastAsia="Times New Roman"/>
        </w:rPr>
        <w:t xml:space="preserve"> being aware of this is a good a lot of the way be </w:t>
      </w:r>
      <w:r w:rsidR="00DD7B50" w:rsidRPr="00730B23">
        <w:rPr>
          <w:rFonts w:eastAsia="Times New Roman"/>
        </w:rPr>
        <w:t>communicating</w:t>
      </w:r>
      <w:r w:rsidR="00AC7C56" w:rsidRPr="00730B23">
        <w:rPr>
          <w:rFonts w:eastAsia="Times New Roman"/>
        </w:rPr>
        <w:t xml:space="preserve"> comes from body language and facial expression and professionals who are aware of this can improve their practice and the emotional needs of service user. A negative side to this is that not all professionals have time to learn about this and also a lot of the time our emotions, facial expressions and body language is sub-conscious and not controlled. In this case staff could develop their skills by reflecting on their own practice experience and discussing thoughts and experiences with colleagues</w:t>
      </w:r>
      <w:r w:rsidRPr="00730B23">
        <w:rPr>
          <w:rFonts w:eastAsia="Times New Roman"/>
        </w:rPr>
        <w:t xml:space="preserve"> </w:t>
      </w:r>
      <w:r w:rsidR="00C323A0" w:rsidRPr="00730B23">
        <w:rPr>
          <w:rFonts w:eastAsia="Times New Roman"/>
        </w:rPr>
        <w:t>(</w:t>
      </w:r>
      <w:r w:rsidR="00C323A0" w:rsidRPr="00730B23">
        <w:t xml:space="preserve">Health 24 (2016) </w:t>
      </w:r>
      <w:r w:rsidRPr="00730B23">
        <w:t xml:space="preserve"> </w:t>
      </w:r>
    </w:p>
    <w:p w14:paraId="0CB1CD38" w14:textId="05F7DCFD" w:rsidR="00C45749" w:rsidRPr="00730B23" w:rsidRDefault="00AC7C56" w:rsidP="00C45749">
      <w:r w:rsidRPr="00730B23">
        <w:t>When communicating with the patient it is important to ask appropriate questions and let them to do most of the talking. Nurse should ask open question to the client this will motivate them to expand their answer more thoroughly and feel free to express their thoughts and feeling without being uncomfortable. By asking closed question to them they will able to answer it easily and quickly. This is important because sometimes client may not want to tell too much about it. It also helped the councillor to focus the client and gained specific information (counselling training, LIVERPOOL LTD. (2015). Nurses could paraphrase by saying back to the patient what was said in their own words this shows that nurse is listening and trying to understand the patient. It is important to be careful not to bring their own thoughts and emotions into the discussion (Rogers, C. (2007)</w:t>
      </w:r>
      <w:r w:rsidR="00241DE3" w:rsidRPr="00730B23">
        <w:t xml:space="preserve">. </w:t>
      </w:r>
      <w:r w:rsidR="00F916FF" w:rsidRPr="00730B23">
        <w:t>The theory that inked to this is the Carl roger theory called the person-centred therapy.  Person centred theory make the client feel comfortable to express their emotions without judging but support and listen them. The therapy is focused on the client which means clients chose what they want to talk about. This encourages them to develop their self- esteem, they feel important and respected as everyone</w:t>
      </w:r>
      <w:r w:rsidR="00BC18B9" w:rsidRPr="00730B23">
        <w:t xml:space="preserve"> </w:t>
      </w:r>
      <w:r w:rsidR="00F916FF" w:rsidRPr="00730B23">
        <w:t>(McLeod,J.(2009).</w:t>
      </w:r>
      <w:r w:rsidR="00C45749" w:rsidRPr="00730B23">
        <w:t xml:space="preserve"> The nurse should always be there to provide the core conditions of congruence, unconditional positive regard and empathy. A nurse needs to be congruence (geniuses) as it makes the client easier to understand you.  It is important that they should not act like a teacher they need to be themselves as they really feel at that time. Nurse should encourage the client to open in the way too. By doing this the client will share their thoughts and feelings also it makes the client feel comfortable to make changes and grow in the positive manner. The unconditional positive </w:t>
      </w:r>
      <w:r w:rsidR="00C45749" w:rsidRPr="00730B23">
        <w:lastRenderedPageBreak/>
        <w:t>regard is also important as it accept and respect the client as they are without any judgment (Dryden &amp; Mytton (1999). The nurse should communicate with the client without making any accusations about client.</w:t>
      </w:r>
    </w:p>
    <w:p w14:paraId="57A7CE23" w14:textId="6A58E9E5" w:rsidR="004527B5" w:rsidRPr="00730B23" w:rsidRDefault="004527B5" w:rsidP="00C45749">
      <w:r w:rsidRPr="00730B23">
        <w:t>Empathy is “Empathy is the ability to share another person's feelings and emotions as if they were your own” (Collins dictionary). It means empathy is seeing the world from the patient’s point and being able to understand their thoughts and feelings. Nurse being able to empathize with patients enables the nurse to understand what pain and suffering means to them. Studies have supported the fact that being truly empathetic can result in favourable outcomes for clients such as reduction in reduction in anxiety and depression.</w:t>
      </w:r>
      <w:r w:rsidR="00D567EC" w:rsidRPr="00730B23">
        <w:t xml:space="preserve"> Empathy is closely connected to listening because nurses needs to actively listen to what the patient is saying both verbally and non</w:t>
      </w:r>
      <w:r w:rsidR="00F04191" w:rsidRPr="00730B23">
        <w:t>-</w:t>
      </w:r>
      <w:r w:rsidR="00D567EC" w:rsidRPr="00730B23">
        <w:t>verbally. The nurse could show</w:t>
      </w:r>
      <w:r w:rsidR="00744955" w:rsidRPr="00730B23">
        <w:t xml:space="preserve"> </w:t>
      </w:r>
      <w:r w:rsidR="00D567EC" w:rsidRPr="00730B23">
        <w:t xml:space="preserve">great empathy by nodding the head to show </w:t>
      </w:r>
      <w:r w:rsidR="00F04191" w:rsidRPr="00730B23">
        <w:t>them</w:t>
      </w:r>
      <w:r w:rsidR="00D567EC" w:rsidRPr="00730B23">
        <w:t xml:space="preserve"> that the </w:t>
      </w:r>
      <w:r w:rsidR="00F04191" w:rsidRPr="00730B23">
        <w:t>nurse</w:t>
      </w:r>
      <w:r w:rsidR="00D567EC" w:rsidRPr="00730B23">
        <w:t xml:space="preserve"> was listing and depending on the feelings </w:t>
      </w:r>
      <w:r w:rsidR="00F04191" w:rsidRPr="00730B23">
        <w:t xml:space="preserve">nurse could </w:t>
      </w:r>
      <w:r w:rsidR="00D567EC" w:rsidRPr="00730B23">
        <w:t>smile</w:t>
      </w:r>
      <w:r w:rsidR="00F04191" w:rsidRPr="00730B23">
        <w:t xml:space="preserve"> </w:t>
      </w:r>
      <w:r w:rsidR="00D567EC" w:rsidRPr="00730B23">
        <w:t>and fe</w:t>
      </w:r>
      <w:r w:rsidR="00F04191" w:rsidRPr="00730B23">
        <w:t>e</w:t>
      </w:r>
      <w:r w:rsidR="00D567EC" w:rsidRPr="00730B23">
        <w:t xml:space="preserve">l sad at times with client. This is important in person centred therapy because </w:t>
      </w:r>
      <w:r w:rsidR="00F04191" w:rsidRPr="00730B23">
        <w:t>they</w:t>
      </w:r>
      <w:r w:rsidR="00D567EC" w:rsidRPr="00730B23">
        <w:t xml:space="preserve"> need to able to understand client from their point of view, without having </w:t>
      </w:r>
      <w:r w:rsidR="00F04191" w:rsidRPr="00730B23">
        <w:t>their</w:t>
      </w:r>
      <w:r w:rsidR="00D567EC" w:rsidRPr="00730B23">
        <w:t xml:space="preserve"> own opinions, feeling, thoughts and judgements</w:t>
      </w:r>
      <w:r w:rsidR="00C323A0" w:rsidRPr="00730B23">
        <w:t xml:space="preserve"> (Good therapy (20015)</w:t>
      </w:r>
      <w:r w:rsidR="00D567EC" w:rsidRPr="00730B23">
        <w:t>.</w:t>
      </w:r>
    </w:p>
    <w:p w14:paraId="2AAE3E83" w14:textId="09AECD8E" w:rsidR="00367511" w:rsidRPr="00730B23" w:rsidRDefault="00367511" w:rsidP="00367511">
      <w:r w:rsidRPr="00730B23">
        <w:t xml:space="preserve">Person centred and </w:t>
      </w:r>
      <w:r w:rsidRPr="00730B23">
        <w:t>Cognitive Behavioural Therapy</w:t>
      </w:r>
      <w:r w:rsidRPr="00730B23">
        <w:t xml:space="preserve"> both </w:t>
      </w:r>
      <w:r w:rsidR="00730B23" w:rsidRPr="00730B23">
        <w:t>theories make</w:t>
      </w:r>
      <w:r w:rsidRPr="00730B23">
        <w:t xml:space="preserve"> sure that </w:t>
      </w:r>
      <w:r w:rsidRPr="00730B23">
        <w:t xml:space="preserve">Confidentiality is one of the most important aspects of the counselling relationship because the information clients disclose in session may never have been spoken to anyone before therefore, the client need to have a confidence in the professional integrity of helper, and their ability to keep private anything they discuss. Therefore, </w:t>
      </w:r>
      <w:r w:rsidR="00D0477C" w:rsidRPr="00730B23">
        <w:t>nurse should never disclose any information to other people</w:t>
      </w:r>
      <w:r w:rsidRPr="00730B23">
        <w:t xml:space="preserve"> (Martin, A (2017). By doing this the client will be able to trust the </w:t>
      </w:r>
      <w:r w:rsidR="00D0477C" w:rsidRPr="00730B23">
        <w:t xml:space="preserve">nurse </w:t>
      </w:r>
      <w:r w:rsidRPr="00730B23">
        <w:t xml:space="preserve">and feel safe to discuss the issues. It is protection for both client and </w:t>
      </w:r>
      <w:r w:rsidR="00D0477C" w:rsidRPr="00730B23">
        <w:t xml:space="preserve">nurse. </w:t>
      </w:r>
    </w:p>
    <w:p w14:paraId="68A5878C" w14:textId="10E58D23" w:rsidR="009B5AEA" w:rsidRPr="00730B23" w:rsidRDefault="00D92D22" w:rsidP="009B5AEA">
      <w:bookmarkStart w:id="0" w:name="_Hlk499510533"/>
      <w:r w:rsidRPr="00730B23">
        <w:t xml:space="preserve">Effective </w:t>
      </w:r>
      <w:r w:rsidR="008A3A7A" w:rsidRPr="00730B23">
        <w:t xml:space="preserve">communication is more than simply expressing what we want, think or feel particularly when nurses are talking with individuals and families dealing with difficult -life changing issues. </w:t>
      </w:r>
      <w:r w:rsidR="009B5AEA" w:rsidRPr="00730B23">
        <w:t xml:space="preserve">Effective communication skills are vital in health and social care sector because they help to create and develop relationships with staff and service user and with their families. To monitor patient’s health, </w:t>
      </w:r>
      <w:r w:rsidR="00E32D7B" w:rsidRPr="00730B23">
        <w:t>nurse</w:t>
      </w:r>
      <w:r w:rsidR="009B5AEA" w:rsidRPr="00730B23">
        <w:t xml:space="preserve"> need to be able to ask a lot of questions to patient but in a sensitive way. Communication is the simplest way to know how patient is feeling and what steps doctor need to take to improve their further health and wellbeing (College, Stonebridge (2016). </w:t>
      </w:r>
      <w:r w:rsidR="00002E99" w:rsidRPr="00730B23">
        <w:t xml:space="preserve">Nurse </w:t>
      </w:r>
      <w:r w:rsidR="009B5AEA" w:rsidRPr="00730B23">
        <w:t xml:space="preserve">need to maintain eye contact with the client to let the client know that they are interested. Seating is a positive influence within the communication when </w:t>
      </w:r>
      <w:r w:rsidR="00002E99" w:rsidRPr="00730B23">
        <w:t xml:space="preserve">nurse </w:t>
      </w:r>
      <w:r w:rsidR="009B5AEA" w:rsidRPr="00730B23">
        <w:t>sit in a</w:t>
      </w:r>
      <w:r w:rsidR="00002E99" w:rsidRPr="00730B23">
        <w:t>n</w:t>
      </w:r>
      <w:r w:rsidR="009B5AEA" w:rsidRPr="00730B23">
        <w:t xml:space="preserve"> appropriate way and in same level as the client It makes the client feel comfortable to express their problems</w:t>
      </w:r>
      <w:r w:rsidR="00002E99" w:rsidRPr="00730B23">
        <w:t>. Nurse</w:t>
      </w:r>
      <w:r w:rsidR="009B5AEA" w:rsidRPr="00730B23">
        <w:t xml:space="preserve"> body language need to be open and relaxed. It is important to recognise what a</w:t>
      </w:r>
      <w:r w:rsidR="00002E99" w:rsidRPr="00730B23">
        <w:t xml:space="preserve">n </w:t>
      </w:r>
      <w:r w:rsidR="009B5AEA" w:rsidRPr="00730B23">
        <w:t>individual’s body language is saying, mostly when working in health or social care sector, for instance when a nurse is dealing a patient who is seriously in pain, nervous or distressed. Nurse must also be able to understand the messages she sends with her own body when working with staffs or other patients</w:t>
      </w:r>
      <w:r w:rsidR="00002E99" w:rsidRPr="00730B23">
        <w:t>.</w:t>
      </w:r>
      <w:r w:rsidR="004527B5" w:rsidRPr="00730B23">
        <w:t xml:space="preserve"> Tone of voice is important because if you talk quickly in a loud voice with a fixed tone, client may think you are angry. A calm, slow voice with a varying tone may send a positive message of being friendly to the client.</w:t>
      </w:r>
      <w:r w:rsidR="00002E99" w:rsidRPr="00730B23">
        <w:t xml:space="preserve"> </w:t>
      </w:r>
      <w:r w:rsidR="004527B5" w:rsidRPr="00730B23">
        <w:t>T</w:t>
      </w:r>
      <w:r w:rsidR="009B5AEA" w:rsidRPr="00730B23">
        <w:t xml:space="preserve">he </w:t>
      </w:r>
      <w:r w:rsidR="00002E99" w:rsidRPr="00730B23">
        <w:t>nurse</w:t>
      </w:r>
      <w:r w:rsidR="009B5AEA" w:rsidRPr="00730B23">
        <w:t xml:space="preserve"> tone of voice need</w:t>
      </w:r>
      <w:r w:rsidR="00002E99" w:rsidRPr="00730B23">
        <w:t>s</w:t>
      </w:r>
      <w:r w:rsidR="009B5AEA" w:rsidRPr="00730B23">
        <w:t xml:space="preserve"> to be clear and easy to understand because it sends a positive message of being friendly to the client (Moss, B. (2015). Effective communication is very as it helps an individual in a vulnerable situation to feel safe, secure and respected. It also allows the person to express their needs and concerns. </w:t>
      </w:r>
    </w:p>
    <w:p w14:paraId="14E0C99F" w14:textId="6198354D" w:rsidR="00250613" w:rsidRPr="00730B23" w:rsidRDefault="00250613" w:rsidP="009B5AEA">
      <w:r w:rsidRPr="00730B23">
        <w:t xml:space="preserve">Psychodynamic Theory </w:t>
      </w:r>
    </w:p>
    <w:p w14:paraId="1714287D" w14:textId="038CB9E9" w:rsidR="003C18C1" w:rsidRPr="00730B23" w:rsidRDefault="00367511" w:rsidP="009B5AEA">
      <w:r w:rsidRPr="00730B23">
        <w:t xml:space="preserve">(Hough, M. (2006) </w:t>
      </w:r>
      <w:r w:rsidRPr="00730B23">
        <w:t xml:space="preserve">stages that </w:t>
      </w:r>
      <w:r w:rsidRPr="00730B23">
        <w:rPr>
          <w:rFonts w:ascii="Calibri" w:eastAsia="Calibri" w:hAnsi="Calibri" w:cs="Calibri"/>
        </w:rPr>
        <w:t xml:space="preserve">in </w:t>
      </w:r>
      <w:r w:rsidR="00A12CC5" w:rsidRPr="00730B23">
        <w:rPr>
          <w:rFonts w:ascii="Calibri" w:eastAsia="Calibri" w:hAnsi="Calibri" w:cs="Calibri"/>
        </w:rPr>
        <w:t xml:space="preserve">the early 20th century, Sigmund Freud </w:t>
      </w:r>
      <w:r w:rsidR="00250613" w:rsidRPr="00730B23">
        <w:t xml:space="preserve">developed this idea of personality of not actually being born and a given but something that evolved and could be influenced by early environment. He came with theories of drives and repression and most importantly the unconscious mind. </w:t>
      </w:r>
      <w:r w:rsidR="00A12CC5" w:rsidRPr="00730B23">
        <w:t xml:space="preserve">Psychodynamic </w:t>
      </w:r>
      <w:r w:rsidR="00C10E1B" w:rsidRPr="00730B23">
        <w:t>draws upon those influences in that it thinks about the psyche as being dynamic but there is an unconscious component to it that means your conscious mind your brain is not always in charge in control of how you think and how you behave. T</w:t>
      </w:r>
      <w:r w:rsidR="00A12CC5" w:rsidRPr="00730B23">
        <w:t xml:space="preserve">he client will be encouraged to talk about their early memories, thoughts, dreams feeling that have influenced in early childhood which may have seemed unimportant at the time but actually are having an impact on the way in which you are living and functioning in the world today. </w:t>
      </w:r>
      <w:r w:rsidR="003C18C1" w:rsidRPr="00730B23">
        <w:t>Nurse may recommend psychodynamic theory if you suffer from depression. It is using to treat other mental health conditions and situations as well such as:</w:t>
      </w:r>
    </w:p>
    <w:p w14:paraId="4C21737E" w14:textId="4CDD9509" w:rsidR="003C18C1" w:rsidRPr="00730B23" w:rsidRDefault="003C18C1" w:rsidP="003C18C1">
      <w:pPr>
        <w:pStyle w:val="ListParagraph"/>
        <w:numPr>
          <w:ilvl w:val="0"/>
          <w:numId w:val="3"/>
        </w:numPr>
      </w:pPr>
      <w:r w:rsidRPr="00730B23">
        <w:t>Anxiety</w:t>
      </w:r>
    </w:p>
    <w:p w14:paraId="0B4CE1E7" w14:textId="5C1CBAE8" w:rsidR="003C18C1" w:rsidRPr="00730B23" w:rsidRDefault="003C18C1" w:rsidP="003C18C1">
      <w:pPr>
        <w:pStyle w:val="ListParagraph"/>
        <w:numPr>
          <w:ilvl w:val="0"/>
          <w:numId w:val="3"/>
        </w:numPr>
      </w:pPr>
      <w:r w:rsidRPr="00730B23">
        <w:lastRenderedPageBreak/>
        <w:t xml:space="preserve">Persistent feeling of isolation and loneliness </w:t>
      </w:r>
    </w:p>
    <w:p w14:paraId="553B2F38" w14:textId="20BBBC2C" w:rsidR="003C18C1" w:rsidRPr="00730B23" w:rsidRDefault="003C18C1" w:rsidP="003C18C1">
      <w:pPr>
        <w:pStyle w:val="ListParagraph"/>
        <w:numPr>
          <w:ilvl w:val="0"/>
          <w:numId w:val="3"/>
        </w:numPr>
      </w:pPr>
      <w:r w:rsidRPr="00730B23">
        <w:t>Stress- related physical ailments</w:t>
      </w:r>
    </w:p>
    <w:p w14:paraId="5D2EA565" w14:textId="68A68ECD" w:rsidR="003C18C1" w:rsidRPr="00730B23" w:rsidRDefault="00B65748" w:rsidP="003C18C1">
      <w:pPr>
        <w:pStyle w:val="ListParagraph"/>
        <w:numPr>
          <w:ilvl w:val="0"/>
          <w:numId w:val="3"/>
        </w:numPr>
      </w:pPr>
      <w:r w:rsidRPr="00730B23">
        <w:t>Panic disorders</w:t>
      </w:r>
    </w:p>
    <w:p w14:paraId="58C12AB5" w14:textId="7E48DCAF" w:rsidR="00B65748" w:rsidRPr="00730B23" w:rsidRDefault="00B65748" w:rsidP="003C18C1">
      <w:pPr>
        <w:pStyle w:val="ListParagraph"/>
        <w:numPr>
          <w:ilvl w:val="0"/>
          <w:numId w:val="3"/>
        </w:numPr>
      </w:pPr>
      <w:r w:rsidRPr="00730B23">
        <w:t>Post-traumatic stress disorder</w:t>
      </w:r>
    </w:p>
    <w:p w14:paraId="4C47149E" w14:textId="10651CA5" w:rsidR="00B65748" w:rsidRPr="00730B23" w:rsidRDefault="00B65748" w:rsidP="00B65748">
      <w:pPr>
        <w:pStyle w:val="ListParagraph"/>
        <w:ind w:left="1440"/>
      </w:pPr>
      <w:r w:rsidRPr="00730B23">
        <w:t>Nurse will encourage you attend therapy session and take medication at the same time</w:t>
      </w:r>
      <w:r w:rsidR="006828D9" w:rsidRPr="00730B23">
        <w:t xml:space="preserve"> (Health line (2016)</w:t>
      </w:r>
    </w:p>
    <w:p w14:paraId="458DFA1D" w14:textId="4172381B" w:rsidR="00B65748" w:rsidRPr="00730B23" w:rsidRDefault="00B65748" w:rsidP="00B65748">
      <w:pPr>
        <w:pStyle w:val="ListParagraph"/>
        <w:ind w:left="1440"/>
      </w:pPr>
    </w:p>
    <w:p w14:paraId="55DF3508" w14:textId="7F2A9ADF" w:rsidR="006828D9" w:rsidRPr="00730B23" w:rsidRDefault="006828D9" w:rsidP="00B65748">
      <w:pPr>
        <w:pStyle w:val="ListParagraph"/>
        <w:ind w:left="1440"/>
      </w:pPr>
      <w:r w:rsidRPr="00730B23">
        <w:t>Cognitive Behaviour Therapy</w:t>
      </w:r>
    </w:p>
    <w:bookmarkEnd w:id="0"/>
    <w:p w14:paraId="4194159C" w14:textId="13C88140" w:rsidR="002A75AB" w:rsidRPr="00730B23" w:rsidRDefault="00B65748" w:rsidP="00B65748">
      <w:r w:rsidRPr="00730B23">
        <w:t xml:space="preserve">Cognitive Behavioural Therapy emphases on how a person’s thoughts and perceptions influence the way they feel (emotions) and behave. We are sensitive beings who always respond to a variety of external stimuli and how we behave is a result of learning and conditioning. As our behaviour is viewed as having been learned, it can therefore be unlearned.  When counsellor help client to recognise their negative thought patterns they can learn new positive ways of thinking which eventually will affect their feelings and behaviour. It challenges a person to face their behaviours, norms, and beliefs that affect their psychological and emotional health. It also encourages them to be more conscious of their thoughts (Dryden,W and Bond, F 2000). CBT is best for people </w:t>
      </w:r>
      <w:r w:rsidR="002A75AB" w:rsidRPr="00730B23">
        <w:t>with:</w:t>
      </w:r>
    </w:p>
    <w:p w14:paraId="0E133032" w14:textId="7C489B78" w:rsidR="00134BD4" w:rsidRPr="00730B23" w:rsidRDefault="00134BD4" w:rsidP="00134BD4">
      <w:pPr>
        <w:pStyle w:val="ListParagraph"/>
        <w:numPr>
          <w:ilvl w:val="0"/>
          <w:numId w:val="7"/>
        </w:numPr>
      </w:pPr>
      <w:r w:rsidRPr="00730B23">
        <w:t>Obsessive compulsive disorder</w:t>
      </w:r>
    </w:p>
    <w:p w14:paraId="08814BEC" w14:textId="59239E07" w:rsidR="00134BD4" w:rsidRPr="00730B23" w:rsidRDefault="00134BD4" w:rsidP="00134BD4">
      <w:pPr>
        <w:pStyle w:val="ListParagraph"/>
        <w:numPr>
          <w:ilvl w:val="0"/>
          <w:numId w:val="7"/>
        </w:numPr>
      </w:pPr>
      <w:r w:rsidRPr="00730B23">
        <w:t>Panic disorder</w:t>
      </w:r>
    </w:p>
    <w:p w14:paraId="7D7BF410" w14:textId="54C8F1DD" w:rsidR="00134BD4" w:rsidRPr="00730B23" w:rsidRDefault="00134BD4" w:rsidP="00134BD4">
      <w:pPr>
        <w:pStyle w:val="ListParagraph"/>
        <w:numPr>
          <w:ilvl w:val="0"/>
          <w:numId w:val="7"/>
        </w:numPr>
      </w:pPr>
      <w:r w:rsidRPr="00730B23">
        <w:t>Post-traumatic stress disorder</w:t>
      </w:r>
    </w:p>
    <w:p w14:paraId="3BF39B9A" w14:textId="2822BC28" w:rsidR="00134BD4" w:rsidRPr="00730B23" w:rsidRDefault="00134BD4" w:rsidP="00134BD4">
      <w:pPr>
        <w:pStyle w:val="ListParagraph"/>
        <w:numPr>
          <w:ilvl w:val="0"/>
          <w:numId w:val="7"/>
        </w:numPr>
      </w:pPr>
      <w:r w:rsidRPr="00730B23">
        <w:t>Phobias</w:t>
      </w:r>
      <w:bookmarkStart w:id="1" w:name="_GoBack"/>
      <w:bookmarkEnd w:id="1"/>
    </w:p>
    <w:p w14:paraId="4104F3ED" w14:textId="23EF11FD" w:rsidR="00134BD4" w:rsidRPr="00730B23" w:rsidRDefault="00134BD4" w:rsidP="00134BD4">
      <w:pPr>
        <w:pStyle w:val="ListParagraph"/>
        <w:numPr>
          <w:ilvl w:val="0"/>
          <w:numId w:val="7"/>
        </w:numPr>
      </w:pPr>
      <w:r w:rsidRPr="00730B23">
        <w:t>Eating disorder</w:t>
      </w:r>
    </w:p>
    <w:p w14:paraId="2591D434" w14:textId="3B42109F" w:rsidR="00134BD4" w:rsidRPr="00730B23" w:rsidRDefault="00134BD4" w:rsidP="00134BD4">
      <w:pPr>
        <w:pStyle w:val="ListParagraph"/>
        <w:numPr>
          <w:ilvl w:val="0"/>
          <w:numId w:val="7"/>
        </w:numPr>
      </w:pPr>
      <w:r w:rsidRPr="00730B23">
        <w:t>Sleep problems such as insomnia</w:t>
      </w:r>
    </w:p>
    <w:p w14:paraId="70847595" w14:textId="60AC3EEF" w:rsidR="00134BD4" w:rsidRPr="00730B23" w:rsidRDefault="006828D9" w:rsidP="00134BD4">
      <w:pPr>
        <w:pStyle w:val="ListParagraph"/>
        <w:numPr>
          <w:ilvl w:val="0"/>
          <w:numId w:val="7"/>
        </w:numPr>
      </w:pPr>
      <w:r w:rsidRPr="00730B23">
        <w:t>Problem related to alcohol misuse</w:t>
      </w:r>
    </w:p>
    <w:p w14:paraId="5A1B3FFC" w14:textId="0894EBB7" w:rsidR="002A75AB" w:rsidRPr="00730B23" w:rsidRDefault="002A75AB" w:rsidP="00134BD4">
      <w:pPr>
        <w:rPr>
          <w:color w:val="212B32"/>
        </w:rPr>
      </w:pPr>
      <w:r w:rsidRPr="00730B23">
        <w:rPr>
          <w:color w:val="212B32"/>
        </w:rPr>
        <w:t>C</w:t>
      </w:r>
      <w:r w:rsidR="006828D9" w:rsidRPr="00730B23">
        <w:rPr>
          <w:color w:val="212B32"/>
        </w:rPr>
        <w:t xml:space="preserve">ognitive Behaviour Therapy is also </w:t>
      </w:r>
      <w:r w:rsidRPr="00730B23">
        <w:rPr>
          <w:color w:val="212B32"/>
        </w:rPr>
        <w:t>used to treat people with long-term health conditions, such as:</w:t>
      </w:r>
    </w:p>
    <w:p w14:paraId="5423870C" w14:textId="7EDC5829" w:rsidR="006828D9" w:rsidRPr="00730B23" w:rsidRDefault="006828D9" w:rsidP="006828D9">
      <w:pPr>
        <w:pStyle w:val="ListParagraph"/>
        <w:numPr>
          <w:ilvl w:val="0"/>
          <w:numId w:val="8"/>
        </w:numPr>
        <w:rPr>
          <w:color w:val="212B32"/>
        </w:rPr>
      </w:pPr>
      <w:r w:rsidRPr="00730B23">
        <w:rPr>
          <w:color w:val="212B32"/>
        </w:rPr>
        <w:t xml:space="preserve">Irritable bowel syndrome </w:t>
      </w:r>
    </w:p>
    <w:p w14:paraId="662F1D8B" w14:textId="3F28FBC4" w:rsidR="006828D9" w:rsidRPr="00730B23" w:rsidRDefault="006828D9" w:rsidP="006828D9">
      <w:pPr>
        <w:pStyle w:val="ListParagraph"/>
        <w:numPr>
          <w:ilvl w:val="0"/>
          <w:numId w:val="8"/>
        </w:numPr>
        <w:rPr>
          <w:color w:val="212B32"/>
        </w:rPr>
      </w:pPr>
      <w:r w:rsidRPr="00730B23">
        <w:rPr>
          <w:color w:val="212B32"/>
        </w:rPr>
        <w:t>Chronic fatigue syndrome</w:t>
      </w:r>
    </w:p>
    <w:p w14:paraId="224F53B4" w14:textId="77777777" w:rsidR="006828D9" w:rsidRPr="00730B23" w:rsidRDefault="006828D9" w:rsidP="006828D9">
      <w:pPr>
        <w:pStyle w:val="ListParagraph"/>
        <w:rPr>
          <w:color w:val="212B32"/>
        </w:rPr>
      </w:pPr>
    </w:p>
    <w:p w14:paraId="51C6F89A" w14:textId="77AAB69F" w:rsidR="002A75AB" w:rsidRPr="00730B23" w:rsidRDefault="002A75AB" w:rsidP="00134BD4">
      <w:pPr>
        <w:rPr>
          <w:color w:val="212B32"/>
        </w:rPr>
      </w:pPr>
      <w:r w:rsidRPr="00730B23">
        <w:rPr>
          <w:color w:val="212B32"/>
        </w:rPr>
        <w:t xml:space="preserve">Although </w:t>
      </w:r>
      <w:r w:rsidR="006828D9" w:rsidRPr="00730B23">
        <w:rPr>
          <w:color w:val="212B32"/>
        </w:rPr>
        <w:t xml:space="preserve">Cognitive Behaviour Therapy </w:t>
      </w:r>
      <w:r w:rsidRPr="00730B23">
        <w:rPr>
          <w:color w:val="212B32"/>
        </w:rPr>
        <w:t>can</w:t>
      </w:r>
      <w:r w:rsidR="006828D9" w:rsidRPr="00730B23">
        <w:rPr>
          <w:color w:val="212B32"/>
        </w:rPr>
        <w:t xml:space="preserve"> not </w:t>
      </w:r>
      <w:r w:rsidRPr="00730B23">
        <w:rPr>
          <w:color w:val="212B32"/>
        </w:rPr>
        <w:t xml:space="preserve">cure the physical symptoms of these </w:t>
      </w:r>
      <w:r w:rsidR="006828D9" w:rsidRPr="00730B23">
        <w:rPr>
          <w:color w:val="212B32"/>
        </w:rPr>
        <w:t>conditions, but i</w:t>
      </w:r>
      <w:r w:rsidRPr="00730B23">
        <w:rPr>
          <w:color w:val="212B32"/>
        </w:rPr>
        <w:t>t can help people cope better with their symptoms</w:t>
      </w:r>
      <w:r w:rsidR="006828D9" w:rsidRPr="00730B23">
        <w:rPr>
          <w:color w:val="212B32"/>
        </w:rPr>
        <w:t xml:space="preserve"> NHS (2019).</w:t>
      </w:r>
    </w:p>
    <w:p w14:paraId="34256024" w14:textId="77777777" w:rsidR="003F496D" w:rsidRDefault="003F496D" w:rsidP="003F496D">
      <w:pPr>
        <w:rPr>
          <w:b/>
        </w:rPr>
      </w:pPr>
      <w:r>
        <w:rPr>
          <w:b/>
        </w:rPr>
        <w:t>B</w:t>
      </w:r>
      <w:r w:rsidRPr="00A442DB">
        <w:rPr>
          <w:b/>
        </w:rPr>
        <w:t>ibliography</w:t>
      </w:r>
    </w:p>
    <w:p w14:paraId="6F17996E" w14:textId="1B80C427" w:rsidR="00730B23" w:rsidRDefault="00730B23">
      <w:r>
        <w:t>Adams,S.(2012) Patients must be treated with dignity, kindness and compassion. The Telegraph 24</w:t>
      </w:r>
      <w:r w:rsidRPr="00836ED9">
        <w:rPr>
          <w:vertAlign w:val="superscript"/>
        </w:rPr>
        <w:t>th</w:t>
      </w:r>
      <w:r>
        <w:t xml:space="preserve"> February 2012. Available at : </w:t>
      </w:r>
      <w:hyperlink r:id="rId9" w:history="1">
        <w:r w:rsidRPr="00323477">
          <w:rPr>
            <w:rStyle w:val="Hyperlink"/>
          </w:rPr>
          <w:t>https://www.telegraph.co.uk/news/health/news/9101836/Patients-must-be-treated-with-dignity-kindness-and-compassion.html</w:t>
        </w:r>
      </w:hyperlink>
      <w:r>
        <w:t xml:space="preserve"> [accessed 12th January 2019]</w:t>
      </w:r>
    </w:p>
    <w:p w14:paraId="77660C37" w14:textId="77777777" w:rsidR="00730B23" w:rsidRDefault="00730B23" w:rsidP="003F496D">
      <w:r>
        <w:t xml:space="preserve">BACP. (2017) </w:t>
      </w:r>
      <w:r w:rsidRPr="00EC4703">
        <w:t>What is counselling and psychotherapy?</w:t>
      </w:r>
      <w:r>
        <w:t xml:space="preserve"> {online} available at:</w:t>
      </w:r>
      <w:r w:rsidRPr="00EC4703">
        <w:t xml:space="preserve"> </w:t>
      </w:r>
      <w:hyperlink r:id="rId10" w:history="1">
        <w:r w:rsidRPr="004E1451">
          <w:rPr>
            <w:rStyle w:val="Hyperlink"/>
          </w:rPr>
          <w:t>https://www.bacp.co.uk/student/what.php</w:t>
        </w:r>
      </w:hyperlink>
      <w:r>
        <w:t xml:space="preserve"> (accessed 14th January 2019)</w:t>
      </w:r>
    </w:p>
    <w:p w14:paraId="20EF928B" w14:textId="17630255" w:rsidR="00730B23" w:rsidRDefault="00730B23">
      <w:r>
        <w:t xml:space="preserve">Citizens advice (2019) What are the different types of discrimination? Available at: </w:t>
      </w:r>
      <w:hyperlink r:id="rId11" w:history="1">
        <w:r w:rsidRPr="00323477">
          <w:rPr>
            <w:rStyle w:val="Hyperlink"/>
          </w:rPr>
          <w:t>https://www.citizensadvice.org.uk/law-and-courts/discrimination/what-are-the-different-types-of-discrimination/</w:t>
        </w:r>
      </w:hyperlink>
      <w:r>
        <w:t xml:space="preserve"> [accessed 19</w:t>
      </w:r>
      <w:r w:rsidRPr="00D67A63">
        <w:rPr>
          <w:vertAlign w:val="superscript"/>
        </w:rPr>
        <w:t>th</w:t>
      </w:r>
      <w:r>
        <w:t xml:space="preserve"> January 2019].</w:t>
      </w:r>
    </w:p>
    <w:p w14:paraId="21D59C04" w14:textId="77777777" w:rsidR="00730B23" w:rsidRDefault="00730B23" w:rsidP="009B5AEA">
      <w:bookmarkStart w:id="2" w:name="_Hlk503875992"/>
      <w:r>
        <w:t>College, Stonebridge.(2016)</w:t>
      </w:r>
      <w:r w:rsidRPr="00412A33">
        <w:t xml:space="preserve"> </w:t>
      </w:r>
      <w:bookmarkEnd w:id="2"/>
      <w:r w:rsidRPr="00412A33">
        <w:t>Effective communication skills in health and social care</w:t>
      </w:r>
      <w:r>
        <w:t>.[online]available at:</w:t>
      </w:r>
      <w:r w:rsidRPr="001F5686">
        <w:t xml:space="preserve"> </w:t>
      </w:r>
      <w:hyperlink r:id="rId12" w:history="1">
        <w:r w:rsidRPr="000227EE">
          <w:rPr>
            <w:rStyle w:val="Hyperlink"/>
          </w:rPr>
          <w:t>https://www.stonebridge.uk.com/blog/health-and-social-care/effective-communication-skills-in-health-and-social-care</w:t>
        </w:r>
      </w:hyperlink>
      <w:r>
        <w:t xml:space="preserve"> (accessed 9th January 2019)</w:t>
      </w:r>
    </w:p>
    <w:p w14:paraId="1ACEFDCD" w14:textId="77777777" w:rsidR="00730B23" w:rsidRDefault="00730B23" w:rsidP="003F496D">
      <w:r w:rsidRPr="00D33251">
        <w:lastRenderedPageBreak/>
        <w:t>COUNSELLING TRAINING LIVERPOOL LTD</w:t>
      </w:r>
      <w:r>
        <w:t>. (2015) How to distinguish between asking questions in a counselling session for your client's benefit rather than your own curiosity. [online] available at:</w:t>
      </w:r>
      <w:r w:rsidRPr="00D33251">
        <w:t xml:space="preserve"> </w:t>
      </w:r>
      <w:hyperlink r:id="rId13" w:history="1">
        <w:r w:rsidRPr="00A36D1A">
          <w:rPr>
            <w:rStyle w:val="Hyperlink"/>
          </w:rPr>
          <w:t>https://www.counsellingtrainingliverpool.org.uk/blog/how-to-distinguish-between-asking-questions-in-a-counselling-session-for-your-clients-benefit-rather-than-your-own-curiosity(accessed</w:t>
        </w:r>
      </w:hyperlink>
      <w:r>
        <w:t xml:space="preserve"> 5</w:t>
      </w:r>
      <w:r w:rsidRPr="00836ED9">
        <w:rPr>
          <w:vertAlign w:val="superscript"/>
        </w:rPr>
        <w:t>th</w:t>
      </w:r>
      <w:r>
        <w:t xml:space="preserve"> December 2018). </w:t>
      </w:r>
    </w:p>
    <w:p w14:paraId="11EB6BBB" w14:textId="77777777" w:rsidR="00730B23" w:rsidRDefault="00730B23" w:rsidP="003F496D">
      <w:r>
        <w:t>Dryden, W. (2002) Handbook of Individual Therapy.4</w:t>
      </w:r>
      <w:r w:rsidRPr="00A925D8">
        <w:rPr>
          <w:vertAlign w:val="superscript"/>
        </w:rPr>
        <w:t>th</w:t>
      </w:r>
      <w:r>
        <w:t xml:space="preserve"> ed. </w:t>
      </w:r>
      <w:r w:rsidRPr="008F13F5">
        <w:t>SAGE Publications</w:t>
      </w:r>
    </w:p>
    <w:p w14:paraId="0F9098A3" w14:textId="77777777" w:rsidR="00730B23" w:rsidRDefault="00730B23" w:rsidP="003F496D">
      <w:r w:rsidRPr="008E698B">
        <w:t>Dryden, W. and Mytton, J. (1999) Four Approaches to Counselling and Psychotherapy. London: Routledge</w:t>
      </w:r>
    </w:p>
    <w:p w14:paraId="393C656E" w14:textId="77777777" w:rsidR="00730B23" w:rsidRPr="00B51D55" w:rsidRDefault="00730B23" w:rsidP="009B5AEA">
      <w:bookmarkStart w:id="3" w:name="_Hlk503884635"/>
      <w:r w:rsidRPr="002624B6">
        <w:t>Dryden,W and Bond, F</w:t>
      </w:r>
      <w:r>
        <w:t>.</w:t>
      </w:r>
      <w:r w:rsidRPr="002624B6">
        <w:t xml:space="preserve"> </w:t>
      </w:r>
      <w:r>
        <w:t>(</w:t>
      </w:r>
      <w:r w:rsidRPr="002624B6">
        <w:t>2000</w:t>
      </w:r>
      <w:bookmarkEnd w:id="3"/>
      <w:r>
        <w:t xml:space="preserve">) </w:t>
      </w:r>
      <w:r w:rsidRPr="002624B6">
        <w:t>Handbook of Brief Cognitive Behaviour Therapy</w:t>
      </w:r>
      <w:r>
        <w:t xml:space="preserve">. </w:t>
      </w:r>
      <w:r w:rsidRPr="00EC7EE6">
        <w:t>Los Angeles,USA</w:t>
      </w:r>
      <w:r>
        <w:t>.</w:t>
      </w:r>
    </w:p>
    <w:p w14:paraId="5D0BF9FC" w14:textId="77777777" w:rsidR="00730B23" w:rsidRDefault="00730B23">
      <w:r>
        <w:t>Good Therapy (2015) Empathy. Available at:</w:t>
      </w:r>
      <w:r w:rsidRPr="00C323A0">
        <w:t xml:space="preserve"> </w:t>
      </w:r>
      <w:hyperlink r:id="rId14" w:history="1">
        <w:r w:rsidRPr="00323477">
          <w:rPr>
            <w:rStyle w:val="Hyperlink"/>
          </w:rPr>
          <w:t>https://www.goodtherapy.org/blog/psychpedia/empathy</w:t>
        </w:r>
      </w:hyperlink>
      <w:r>
        <w:t xml:space="preserve"> [accessed 12th January 2019]</w:t>
      </w:r>
    </w:p>
    <w:p w14:paraId="2F822E43" w14:textId="77777777" w:rsidR="00730B23" w:rsidRDefault="00730B23" w:rsidP="003F496D">
      <w:r>
        <w:t xml:space="preserve">Health 24 (2016) Basic communication skills for counsellors. Available at: </w:t>
      </w:r>
      <w:hyperlink r:id="rId15" w:history="1">
        <w:r w:rsidRPr="00323477">
          <w:rPr>
            <w:rStyle w:val="Hyperlink"/>
          </w:rPr>
          <w:t>https://www.health24.com/Medical/HIV-AIDS/Counselling/Basic-communication-skills-20120721</w:t>
        </w:r>
      </w:hyperlink>
      <w:r>
        <w:t xml:space="preserve"> [accessed 12th January 2019]</w:t>
      </w:r>
    </w:p>
    <w:p w14:paraId="30358187" w14:textId="77777777" w:rsidR="00730B23" w:rsidRDefault="00730B23">
      <w:r>
        <w:t xml:space="preserve">Health line (2016) psychodynamic therapy for depression. Available at: </w:t>
      </w:r>
      <w:hyperlink r:id="rId16" w:history="1">
        <w:r w:rsidRPr="00323477">
          <w:rPr>
            <w:rStyle w:val="Hyperlink"/>
          </w:rPr>
          <w:t>https://www.healthline.com/health/depression/psychodynamic-therapy</w:t>
        </w:r>
      </w:hyperlink>
      <w:r>
        <w:t xml:space="preserve"> [accessed 19th January 2019]</w:t>
      </w:r>
    </w:p>
    <w:p w14:paraId="0FB6F2EF" w14:textId="77777777" w:rsidR="00730B23" w:rsidRDefault="00730B23" w:rsidP="009B5AEA">
      <w:bookmarkStart w:id="4" w:name="_Hlk503880039"/>
      <w:bookmarkStart w:id="5" w:name="_Hlk503883280"/>
      <w:r>
        <w:t>Hough, M. (2006)</w:t>
      </w:r>
      <w:bookmarkEnd w:id="4"/>
      <w:r>
        <w:t xml:space="preserve"> </w:t>
      </w:r>
      <w:bookmarkEnd w:id="5"/>
      <w:r>
        <w:t>Counselling skills and theory.2</w:t>
      </w:r>
      <w:r w:rsidRPr="00A925D8">
        <w:rPr>
          <w:vertAlign w:val="superscript"/>
        </w:rPr>
        <w:t>nd</w:t>
      </w:r>
      <w:r>
        <w:t xml:space="preserve"> ed. London: Hodder Education.</w:t>
      </w:r>
    </w:p>
    <w:p w14:paraId="78927AF6" w14:textId="77777777" w:rsidR="00730B23" w:rsidRDefault="00730B23" w:rsidP="003F496D">
      <w:r>
        <w:t>Martin, A. (2017) Maintaining</w:t>
      </w:r>
      <w:r w:rsidRPr="003B589E">
        <w:t xml:space="preserve"> Patient Confidentiality</w:t>
      </w:r>
      <w:r>
        <w:t xml:space="preserve">. [online]available at: </w:t>
      </w:r>
      <w:hyperlink r:id="rId17" w:history="1">
        <w:r w:rsidRPr="00D16477">
          <w:rPr>
            <w:rStyle w:val="Hyperlink"/>
          </w:rPr>
          <w:t>http://www.thecounsellorsguide.co.uk/maintaining-patient-confidentiality.html</w:t>
        </w:r>
      </w:hyperlink>
      <w:r>
        <w:t xml:space="preserve"> (accessed 22 December 2018).</w:t>
      </w:r>
    </w:p>
    <w:p w14:paraId="26841BCA" w14:textId="77777777" w:rsidR="00730B23" w:rsidRDefault="00730B23" w:rsidP="003F496D">
      <w:r>
        <w:t xml:space="preserve">Martin, A. (2017) </w:t>
      </w:r>
      <w:r w:rsidRPr="00B33F05">
        <w:t>The Person Centered Approach to Counselling</w:t>
      </w:r>
      <w:r>
        <w:t>. [online] available at:</w:t>
      </w:r>
      <w:r w:rsidRPr="00B33F05">
        <w:t xml:space="preserve"> </w:t>
      </w:r>
      <w:hyperlink r:id="rId18" w:history="1">
        <w:r w:rsidRPr="00CA1326">
          <w:rPr>
            <w:rStyle w:val="Hyperlink"/>
          </w:rPr>
          <w:t>http://www.thecounsellorsguide.co.uk/person-centered-approach-counselling.html</w:t>
        </w:r>
      </w:hyperlink>
      <w:r>
        <w:t xml:space="preserve"> (accessed 26 December 2018). </w:t>
      </w:r>
    </w:p>
    <w:p w14:paraId="352AE7EE" w14:textId="77777777" w:rsidR="00730B23" w:rsidRDefault="00730B23" w:rsidP="003F496D">
      <w:r>
        <w:t>McLeod,J.(2009)</w:t>
      </w:r>
      <w:r w:rsidRPr="00937145">
        <w:t xml:space="preserve"> An introduction to counselling</w:t>
      </w:r>
      <w:r>
        <w:t>.4</w:t>
      </w:r>
      <w:r w:rsidRPr="00937145">
        <w:rPr>
          <w:vertAlign w:val="superscript"/>
        </w:rPr>
        <w:t>th</w:t>
      </w:r>
      <w:r>
        <w:t xml:space="preserve"> ed.</w:t>
      </w:r>
      <w:r w:rsidRPr="00746001">
        <w:t xml:space="preserve"> Maidenhead</w:t>
      </w:r>
      <w:r>
        <w:t>:</w:t>
      </w:r>
      <w:r w:rsidRPr="008019CE">
        <w:t xml:space="preserve"> McGraw-Hill/Open University Press</w:t>
      </w:r>
      <w:r>
        <w:t>.</w:t>
      </w:r>
    </w:p>
    <w:p w14:paraId="4A105D3E" w14:textId="77777777" w:rsidR="00730B23" w:rsidRDefault="00730B23" w:rsidP="003F496D">
      <w:proofErr w:type="spellStart"/>
      <w:r w:rsidRPr="00C666B6">
        <w:t>Moss,B</w:t>
      </w:r>
      <w:proofErr w:type="spellEnd"/>
      <w:r w:rsidRPr="00C666B6">
        <w:t>. (2015) Communication skills in health and social care. 3rd ed. London: Sage.</w:t>
      </w:r>
    </w:p>
    <w:p w14:paraId="70D5EDCF" w14:textId="77777777" w:rsidR="00730B23" w:rsidRDefault="00730B23">
      <w:r>
        <w:t>NHs (2019) How CBT Works. Available at:</w:t>
      </w:r>
      <w:r w:rsidRPr="006828D9">
        <w:t xml:space="preserve"> </w:t>
      </w:r>
      <w:hyperlink r:id="rId19" w:history="1">
        <w:r w:rsidRPr="00323477">
          <w:rPr>
            <w:rStyle w:val="Hyperlink"/>
          </w:rPr>
          <w:t>https://www.nhs.uk/conditions/cognitive-behavioural-therapy-cbt/</w:t>
        </w:r>
      </w:hyperlink>
      <w:r>
        <w:t xml:space="preserve"> [accessed 18</w:t>
      </w:r>
      <w:r w:rsidRPr="006828D9">
        <w:rPr>
          <w:vertAlign w:val="superscript"/>
        </w:rPr>
        <w:t>th</w:t>
      </w:r>
      <w:r>
        <w:t xml:space="preserve"> January 2019]. </w:t>
      </w:r>
    </w:p>
    <w:p w14:paraId="5A1119AE" w14:textId="77777777" w:rsidR="00730B23" w:rsidRDefault="00730B23">
      <w:r>
        <w:t xml:space="preserve">NHS (2019) Principles and values that guide the NHS. Available at: </w:t>
      </w:r>
      <w:hyperlink r:id="rId20" w:history="1">
        <w:r w:rsidRPr="00323477">
          <w:rPr>
            <w:rStyle w:val="Hyperlink"/>
          </w:rPr>
          <w:t>https://www.nhs.uk/using-the-nhs/about-the-nhs/principles-and-values/</w:t>
        </w:r>
      </w:hyperlink>
      <w:r>
        <w:t xml:space="preserve"> [accessed 15</w:t>
      </w:r>
      <w:r w:rsidRPr="000E66D7">
        <w:rPr>
          <w:vertAlign w:val="superscript"/>
        </w:rPr>
        <w:t>th</w:t>
      </w:r>
      <w:r>
        <w:t xml:space="preserve"> January 2019]</w:t>
      </w:r>
    </w:p>
    <w:p w14:paraId="5D130F3C" w14:textId="77777777" w:rsidR="00730B23" w:rsidRDefault="00730B23">
      <w:r>
        <w:t xml:space="preserve">NHS(2019) Mental Health Act. Available at: </w:t>
      </w:r>
      <w:hyperlink r:id="rId21" w:history="1">
        <w:r w:rsidRPr="00323477">
          <w:rPr>
            <w:rStyle w:val="Hyperlink"/>
          </w:rPr>
          <w:t>https://www.nhs.uk/using-the-nhs/nhs-services/mental-health-services/mental-health-act/</w:t>
        </w:r>
      </w:hyperlink>
      <w:r>
        <w:t xml:space="preserve"> [accessed 19</w:t>
      </w:r>
      <w:r w:rsidRPr="00367511">
        <w:rPr>
          <w:vertAlign w:val="superscript"/>
        </w:rPr>
        <w:t>th</w:t>
      </w:r>
      <w:r>
        <w:t xml:space="preserve"> January 2019]</w:t>
      </w:r>
    </w:p>
    <w:p w14:paraId="3F3C67A2" w14:textId="77777777" w:rsidR="00730B23" w:rsidRDefault="00730B23" w:rsidP="003F496D">
      <w:bookmarkStart w:id="6" w:name="_Hlk499510298"/>
      <w:r w:rsidRPr="00593232">
        <w:t xml:space="preserve"> </w:t>
      </w:r>
      <w:proofErr w:type="spellStart"/>
      <w:r w:rsidRPr="00593232">
        <w:t>Rogers</w:t>
      </w:r>
      <w:r>
        <w:t>,C</w:t>
      </w:r>
      <w:proofErr w:type="spellEnd"/>
      <w:r>
        <w:t xml:space="preserve">. (2007) </w:t>
      </w:r>
      <w:bookmarkEnd w:id="6"/>
      <w:r w:rsidRPr="00593232">
        <w:t>Counselling and Psychotherapy</w:t>
      </w:r>
      <w:r>
        <w:t>. United States:</w:t>
      </w:r>
      <w:r w:rsidRPr="00593232">
        <w:t xml:space="preserve"> Rogers Press</w:t>
      </w:r>
      <w:r>
        <w:t>.</w:t>
      </w:r>
    </w:p>
    <w:p w14:paraId="0B608ED7" w14:textId="77777777" w:rsidR="00730B23" w:rsidRDefault="00730B23" w:rsidP="009B5AEA">
      <w:bookmarkStart w:id="7" w:name="_Hlk504037351"/>
      <w:proofErr w:type="spellStart"/>
      <w:r>
        <w:t>Trower</w:t>
      </w:r>
      <w:proofErr w:type="spellEnd"/>
      <w:r>
        <w:t xml:space="preserve"> P, Casey A, Dryden W (1988) </w:t>
      </w:r>
      <w:bookmarkEnd w:id="7"/>
      <w:r>
        <w:t xml:space="preserve">Cognitive </w:t>
      </w:r>
      <w:proofErr w:type="spellStart"/>
      <w:r>
        <w:t>Behavioral</w:t>
      </w:r>
      <w:proofErr w:type="spellEnd"/>
      <w:r>
        <w:t xml:space="preserve"> Counselling in Action. 2</w:t>
      </w:r>
      <w:r w:rsidRPr="008F13F5">
        <w:rPr>
          <w:vertAlign w:val="superscript"/>
        </w:rPr>
        <w:t>nd</w:t>
      </w:r>
      <w:r>
        <w:t xml:space="preserve"> ed. </w:t>
      </w:r>
      <w:proofErr w:type="spellStart"/>
      <w:r>
        <w:t>London:Saga</w:t>
      </w:r>
      <w:proofErr w:type="spellEnd"/>
      <w:r>
        <w:t xml:space="preserve">. </w:t>
      </w:r>
    </w:p>
    <w:p w14:paraId="1254918B" w14:textId="77777777" w:rsidR="00730B23" w:rsidRDefault="00730B23" w:rsidP="009B5AEA">
      <w:bookmarkStart w:id="8" w:name="_Hlk503884828"/>
      <w:proofErr w:type="spellStart"/>
      <w:r w:rsidRPr="000858A6">
        <w:t>Tudor</w:t>
      </w:r>
      <w:r>
        <w:t>,k</w:t>
      </w:r>
      <w:proofErr w:type="spellEnd"/>
      <w:r w:rsidRPr="000858A6">
        <w:t xml:space="preserve"> </w:t>
      </w:r>
      <w:r>
        <w:t xml:space="preserve">and </w:t>
      </w:r>
      <w:r w:rsidRPr="000858A6">
        <w:t>Worrall</w:t>
      </w:r>
      <w:r>
        <w:t>, W. (</w:t>
      </w:r>
      <w:r w:rsidRPr="000858A6">
        <w:t>2006</w:t>
      </w:r>
      <w:r>
        <w:t xml:space="preserve">) </w:t>
      </w:r>
      <w:bookmarkEnd w:id="8"/>
      <w:r w:rsidRPr="002624B6">
        <w:t>Person-Centred Therapy: A Clinical Philosophy (Advancing Theory in Therapy)</w:t>
      </w:r>
      <w:r>
        <w:t xml:space="preserve">. </w:t>
      </w:r>
      <w:r w:rsidRPr="002624B6">
        <w:t>Routledge; New Ed edition</w:t>
      </w:r>
    </w:p>
    <w:sectPr w:rsidR="00730B23" w:rsidSect="00E41094">
      <w:headerReference w:type="even" r:id="rId22"/>
      <w:headerReference w:type="default" r:id="rId23"/>
      <w:footerReference w:type="even" r:id="rId24"/>
      <w:footerReference w:type="default" r:id="rId25"/>
      <w:headerReference w:type="first" r:id="rId26"/>
      <w:footerReference w:type="first" r:id="rId27"/>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F6EFB" w14:textId="77777777" w:rsidR="009C125A" w:rsidRDefault="009C125A" w:rsidP="00E41094">
      <w:pPr>
        <w:spacing w:before="0" w:after="0" w:line="240" w:lineRule="auto"/>
      </w:pPr>
      <w:r>
        <w:separator/>
      </w:r>
    </w:p>
  </w:endnote>
  <w:endnote w:type="continuationSeparator" w:id="0">
    <w:p w14:paraId="57D61CE5" w14:textId="77777777" w:rsidR="009C125A" w:rsidRDefault="009C125A" w:rsidP="00E410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9865E" w14:textId="77777777" w:rsidR="00E41094" w:rsidRDefault="00E41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B673E" w14:textId="77777777" w:rsidR="00E41094" w:rsidRDefault="00E410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FF94E" w14:textId="77777777" w:rsidR="00E41094" w:rsidRDefault="00E41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04BEA" w14:textId="77777777" w:rsidR="009C125A" w:rsidRDefault="009C125A" w:rsidP="00E41094">
      <w:pPr>
        <w:spacing w:before="0" w:after="0" w:line="240" w:lineRule="auto"/>
      </w:pPr>
      <w:r>
        <w:separator/>
      </w:r>
    </w:p>
  </w:footnote>
  <w:footnote w:type="continuationSeparator" w:id="0">
    <w:p w14:paraId="46B17DC6" w14:textId="77777777" w:rsidR="009C125A" w:rsidRDefault="009C125A" w:rsidP="00E410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3376A" w14:textId="77777777" w:rsidR="00E41094" w:rsidRDefault="00E41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115E7" w14:textId="77777777" w:rsidR="00E41094" w:rsidRDefault="00E410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50333" w14:textId="77777777" w:rsidR="00E41094" w:rsidRDefault="00E410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18A3"/>
    <w:multiLevelType w:val="multilevel"/>
    <w:tmpl w:val="9C80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C7A0C"/>
    <w:multiLevelType w:val="hybridMultilevel"/>
    <w:tmpl w:val="FD24086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78563A"/>
    <w:multiLevelType w:val="hybridMultilevel"/>
    <w:tmpl w:val="76700666"/>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BF4165A"/>
    <w:multiLevelType w:val="multilevel"/>
    <w:tmpl w:val="8000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CD216A"/>
    <w:multiLevelType w:val="hybridMultilevel"/>
    <w:tmpl w:val="1DEE9E2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A84F73"/>
    <w:multiLevelType w:val="hybridMultilevel"/>
    <w:tmpl w:val="478EA61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FF21ED"/>
    <w:multiLevelType w:val="hybridMultilevel"/>
    <w:tmpl w:val="745C6CC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4"/>
  </w:num>
  <w:num w:numId="5">
    <w:abstractNumId w:val="3"/>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92D"/>
    <w:rsid w:val="00002E99"/>
    <w:rsid w:val="0008717E"/>
    <w:rsid w:val="000B37C4"/>
    <w:rsid w:val="000E66D7"/>
    <w:rsid w:val="00134BD4"/>
    <w:rsid w:val="00162215"/>
    <w:rsid w:val="00171A60"/>
    <w:rsid w:val="00177B08"/>
    <w:rsid w:val="00225127"/>
    <w:rsid w:val="00241DE3"/>
    <w:rsid w:val="00250613"/>
    <w:rsid w:val="00293F21"/>
    <w:rsid w:val="0029644B"/>
    <w:rsid w:val="002A4665"/>
    <w:rsid w:val="002A75AB"/>
    <w:rsid w:val="002D3CAF"/>
    <w:rsid w:val="00332BA9"/>
    <w:rsid w:val="00350D59"/>
    <w:rsid w:val="00367511"/>
    <w:rsid w:val="003A13B8"/>
    <w:rsid w:val="003C18C1"/>
    <w:rsid w:val="003F496D"/>
    <w:rsid w:val="00404C6B"/>
    <w:rsid w:val="0041349D"/>
    <w:rsid w:val="004527B5"/>
    <w:rsid w:val="00457B34"/>
    <w:rsid w:val="00470CAA"/>
    <w:rsid w:val="006254A2"/>
    <w:rsid w:val="00677ADD"/>
    <w:rsid w:val="006817D0"/>
    <w:rsid w:val="006828D9"/>
    <w:rsid w:val="006E792D"/>
    <w:rsid w:val="00730B23"/>
    <w:rsid w:val="00744955"/>
    <w:rsid w:val="0074552F"/>
    <w:rsid w:val="00750DA6"/>
    <w:rsid w:val="007511BF"/>
    <w:rsid w:val="00813745"/>
    <w:rsid w:val="00836ED9"/>
    <w:rsid w:val="008A3A7A"/>
    <w:rsid w:val="008E7FB1"/>
    <w:rsid w:val="00993BC8"/>
    <w:rsid w:val="00994C79"/>
    <w:rsid w:val="009B5037"/>
    <w:rsid w:val="009B5AEA"/>
    <w:rsid w:val="009C125A"/>
    <w:rsid w:val="009D4A2C"/>
    <w:rsid w:val="009F4682"/>
    <w:rsid w:val="00A12CC5"/>
    <w:rsid w:val="00A77FD4"/>
    <w:rsid w:val="00A8362E"/>
    <w:rsid w:val="00AA6CC3"/>
    <w:rsid w:val="00AB3389"/>
    <w:rsid w:val="00AC7C56"/>
    <w:rsid w:val="00B65195"/>
    <w:rsid w:val="00B65748"/>
    <w:rsid w:val="00BC18B9"/>
    <w:rsid w:val="00C10E1B"/>
    <w:rsid w:val="00C323A0"/>
    <w:rsid w:val="00C45749"/>
    <w:rsid w:val="00C45A9A"/>
    <w:rsid w:val="00C63EDC"/>
    <w:rsid w:val="00D0477C"/>
    <w:rsid w:val="00D23E67"/>
    <w:rsid w:val="00D567EC"/>
    <w:rsid w:val="00D67A63"/>
    <w:rsid w:val="00D92D22"/>
    <w:rsid w:val="00DA1480"/>
    <w:rsid w:val="00DD7B50"/>
    <w:rsid w:val="00E32D7B"/>
    <w:rsid w:val="00E41094"/>
    <w:rsid w:val="00E87882"/>
    <w:rsid w:val="00EF5CD5"/>
    <w:rsid w:val="00F04191"/>
    <w:rsid w:val="00F82827"/>
    <w:rsid w:val="00F916FF"/>
    <w:rsid w:val="00FF7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702AB"/>
  <w15:chartTrackingRefBased/>
  <w15:docId w15:val="{E0BC151A-4D17-D440-9D86-A837C2219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B08"/>
    <w:rPr>
      <w:sz w:val="20"/>
      <w:szCs w:val="20"/>
    </w:rPr>
  </w:style>
  <w:style w:type="paragraph" w:styleId="Heading1">
    <w:name w:val="heading 1"/>
    <w:basedOn w:val="Normal"/>
    <w:next w:val="Normal"/>
    <w:link w:val="Heading1Char"/>
    <w:uiPriority w:val="9"/>
    <w:qFormat/>
    <w:rsid w:val="00177B08"/>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177B08"/>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177B08"/>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unhideWhenUsed/>
    <w:qFormat/>
    <w:rsid w:val="00177B08"/>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77B08"/>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77B08"/>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77B08"/>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77B0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77B08"/>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496D"/>
    <w:rPr>
      <w:color w:val="0563C1" w:themeColor="hyperlink"/>
      <w:u w:val="single"/>
    </w:rPr>
  </w:style>
  <w:style w:type="paragraph" w:styleId="NoSpacing">
    <w:name w:val="No Spacing"/>
    <w:basedOn w:val="Normal"/>
    <w:link w:val="NoSpacingChar"/>
    <w:uiPriority w:val="1"/>
    <w:qFormat/>
    <w:rsid w:val="00177B08"/>
    <w:pPr>
      <w:spacing w:before="0" w:after="0" w:line="240" w:lineRule="auto"/>
    </w:pPr>
  </w:style>
  <w:style w:type="paragraph" w:styleId="Header">
    <w:name w:val="header"/>
    <w:basedOn w:val="Normal"/>
    <w:link w:val="HeaderChar"/>
    <w:uiPriority w:val="99"/>
    <w:unhideWhenUsed/>
    <w:rsid w:val="00E410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1094"/>
    <w:rPr>
      <w:sz w:val="22"/>
      <w:szCs w:val="22"/>
    </w:rPr>
  </w:style>
  <w:style w:type="paragraph" w:styleId="Footer">
    <w:name w:val="footer"/>
    <w:basedOn w:val="Normal"/>
    <w:link w:val="FooterChar"/>
    <w:uiPriority w:val="99"/>
    <w:unhideWhenUsed/>
    <w:rsid w:val="00E410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094"/>
    <w:rPr>
      <w:sz w:val="22"/>
      <w:szCs w:val="22"/>
    </w:rPr>
  </w:style>
  <w:style w:type="character" w:customStyle="1" w:styleId="Heading1Char">
    <w:name w:val="Heading 1 Char"/>
    <w:basedOn w:val="DefaultParagraphFont"/>
    <w:link w:val="Heading1"/>
    <w:uiPriority w:val="9"/>
    <w:rsid w:val="00177B08"/>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177B08"/>
    <w:rPr>
      <w:caps/>
      <w:spacing w:val="15"/>
      <w:shd w:val="clear" w:color="auto" w:fill="D9E2F3" w:themeFill="accent1" w:themeFillTint="33"/>
    </w:rPr>
  </w:style>
  <w:style w:type="character" w:customStyle="1" w:styleId="Heading3Char">
    <w:name w:val="Heading 3 Char"/>
    <w:basedOn w:val="DefaultParagraphFont"/>
    <w:link w:val="Heading3"/>
    <w:uiPriority w:val="9"/>
    <w:rsid w:val="00177B08"/>
    <w:rPr>
      <w:caps/>
      <w:color w:val="1F3763" w:themeColor="accent1" w:themeShade="7F"/>
      <w:spacing w:val="15"/>
    </w:rPr>
  </w:style>
  <w:style w:type="character" w:customStyle="1" w:styleId="Heading4Char">
    <w:name w:val="Heading 4 Char"/>
    <w:basedOn w:val="DefaultParagraphFont"/>
    <w:link w:val="Heading4"/>
    <w:uiPriority w:val="9"/>
    <w:rsid w:val="00177B08"/>
    <w:rPr>
      <w:caps/>
      <w:color w:val="2F5496" w:themeColor="accent1" w:themeShade="BF"/>
      <w:spacing w:val="10"/>
    </w:rPr>
  </w:style>
  <w:style w:type="character" w:customStyle="1" w:styleId="Heading5Char">
    <w:name w:val="Heading 5 Char"/>
    <w:basedOn w:val="DefaultParagraphFont"/>
    <w:link w:val="Heading5"/>
    <w:uiPriority w:val="9"/>
    <w:semiHidden/>
    <w:rsid w:val="00177B08"/>
    <w:rPr>
      <w:caps/>
      <w:color w:val="2F5496" w:themeColor="accent1" w:themeShade="BF"/>
      <w:spacing w:val="10"/>
    </w:rPr>
  </w:style>
  <w:style w:type="character" w:customStyle="1" w:styleId="Heading6Char">
    <w:name w:val="Heading 6 Char"/>
    <w:basedOn w:val="DefaultParagraphFont"/>
    <w:link w:val="Heading6"/>
    <w:uiPriority w:val="9"/>
    <w:semiHidden/>
    <w:rsid w:val="00177B08"/>
    <w:rPr>
      <w:caps/>
      <w:color w:val="2F5496" w:themeColor="accent1" w:themeShade="BF"/>
      <w:spacing w:val="10"/>
    </w:rPr>
  </w:style>
  <w:style w:type="character" w:customStyle="1" w:styleId="Heading7Char">
    <w:name w:val="Heading 7 Char"/>
    <w:basedOn w:val="DefaultParagraphFont"/>
    <w:link w:val="Heading7"/>
    <w:uiPriority w:val="9"/>
    <w:semiHidden/>
    <w:rsid w:val="00177B08"/>
    <w:rPr>
      <w:caps/>
      <w:color w:val="2F5496" w:themeColor="accent1" w:themeShade="BF"/>
      <w:spacing w:val="10"/>
    </w:rPr>
  </w:style>
  <w:style w:type="character" w:customStyle="1" w:styleId="Heading8Char">
    <w:name w:val="Heading 8 Char"/>
    <w:basedOn w:val="DefaultParagraphFont"/>
    <w:link w:val="Heading8"/>
    <w:uiPriority w:val="9"/>
    <w:semiHidden/>
    <w:rsid w:val="00177B08"/>
    <w:rPr>
      <w:caps/>
      <w:spacing w:val="10"/>
      <w:sz w:val="18"/>
      <w:szCs w:val="18"/>
    </w:rPr>
  </w:style>
  <w:style w:type="character" w:customStyle="1" w:styleId="Heading9Char">
    <w:name w:val="Heading 9 Char"/>
    <w:basedOn w:val="DefaultParagraphFont"/>
    <w:link w:val="Heading9"/>
    <w:uiPriority w:val="9"/>
    <w:semiHidden/>
    <w:rsid w:val="00177B08"/>
    <w:rPr>
      <w:i/>
      <w:caps/>
      <w:spacing w:val="10"/>
      <w:sz w:val="18"/>
      <w:szCs w:val="18"/>
    </w:rPr>
  </w:style>
  <w:style w:type="paragraph" w:styleId="Caption">
    <w:name w:val="caption"/>
    <w:basedOn w:val="Normal"/>
    <w:next w:val="Normal"/>
    <w:uiPriority w:val="35"/>
    <w:semiHidden/>
    <w:unhideWhenUsed/>
    <w:qFormat/>
    <w:rsid w:val="00177B08"/>
    <w:rPr>
      <w:b/>
      <w:bCs/>
      <w:color w:val="2F5496" w:themeColor="accent1" w:themeShade="BF"/>
      <w:sz w:val="16"/>
      <w:szCs w:val="16"/>
    </w:rPr>
  </w:style>
  <w:style w:type="paragraph" w:styleId="Title">
    <w:name w:val="Title"/>
    <w:basedOn w:val="Normal"/>
    <w:next w:val="Normal"/>
    <w:link w:val="TitleChar"/>
    <w:uiPriority w:val="10"/>
    <w:qFormat/>
    <w:rsid w:val="00177B08"/>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77B08"/>
    <w:rPr>
      <w:caps/>
      <w:color w:val="4472C4" w:themeColor="accent1"/>
      <w:spacing w:val="10"/>
      <w:kern w:val="28"/>
      <w:sz w:val="52"/>
      <w:szCs w:val="52"/>
    </w:rPr>
  </w:style>
  <w:style w:type="paragraph" w:styleId="Subtitle">
    <w:name w:val="Subtitle"/>
    <w:basedOn w:val="Normal"/>
    <w:next w:val="Normal"/>
    <w:link w:val="SubtitleChar"/>
    <w:uiPriority w:val="11"/>
    <w:qFormat/>
    <w:rsid w:val="00177B0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77B08"/>
    <w:rPr>
      <w:caps/>
      <w:color w:val="595959" w:themeColor="text1" w:themeTint="A6"/>
      <w:spacing w:val="10"/>
      <w:sz w:val="24"/>
      <w:szCs w:val="24"/>
    </w:rPr>
  </w:style>
  <w:style w:type="character" w:styleId="Strong">
    <w:name w:val="Strong"/>
    <w:uiPriority w:val="22"/>
    <w:qFormat/>
    <w:rsid w:val="00177B08"/>
    <w:rPr>
      <w:b/>
      <w:bCs/>
    </w:rPr>
  </w:style>
  <w:style w:type="character" w:styleId="Emphasis">
    <w:name w:val="Emphasis"/>
    <w:uiPriority w:val="20"/>
    <w:qFormat/>
    <w:rsid w:val="00177B08"/>
    <w:rPr>
      <w:caps/>
      <w:color w:val="1F3763" w:themeColor="accent1" w:themeShade="7F"/>
      <w:spacing w:val="5"/>
    </w:rPr>
  </w:style>
  <w:style w:type="character" w:customStyle="1" w:styleId="NoSpacingChar">
    <w:name w:val="No Spacing Char"/>
    <w:basedOn w:val="DefaultParagraphFont"/>
    <w:link w:val="NoSpacing"/>
    <w:uiPriority w:val="1"/>
    <w:rsid w:val="00177B08"/>
    <w:rPr>
      <w:sz w:val="20"/>
      <w:szCs w:val="20"/>
    </w:rPr>
  </w:style>
  <w:style w:type="paragraph" w:styleId="ListParagraph">
    <w:name w:val="List Paragraph"/>
    <w:basedOn w:val="Normal"/>
    <w:uiPriority w:val="34"/>
    <w:qFormat/>
    <w:rsid w:val="00177B08"/>
    <w:pPr>
      <w:ind w:left="720"/>
      <w:contextualSpacing/>
    </w:pPr>
  </w:style>
  <w:style w:type="paragraph" w:styleId="Quote">
    <w:name w:val="Quote"/>
    <w:basedOn w:val="Normal"/>
    <w:next w:val="Normal"/>
    <w:link w:val="QuoteChar"/>
    <w:uiPriority w:val="29"/>
    <w:qFormat/>
    <w:rsid w:val="00177B08"/>
    <w:rPr>
      <w:i/>
      <w:iCs/>
    </w:rPr>
  </w:style>
  <w:style w:type="character" w:customStyle="1" w:styleId="QuoteChar">
    <w:name w:val="Quote Char"/>
    <w:basedOn w:val="DefaultParagraphFont"/>
    <w:link w:val="Quote"/>
    <w:uiPriority w:val="29"/>
    <w:rsid w:val="00177B08"/>
    <w:rPr>
      <w:i/>
      <w:iCs/>
      <w:sz w:val="20"/>
      <w:szCs w:val="20"/>
    </w:rPr>
  </w:style>
  <w:style w:type="paragraph" w:styleId="IntenseQuote">
    <w:name w:val="Intense Quote"/>
    <w:basedOn w:val="Normal"/>
    <w:next w:val="Normal"/>
    <w:link w:val="IntenseQuoteChar"/>
    <w:uiPriority w:val="30"/>
    <w:qFormat/>
    <w:rsid w:val="00177B08"/>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77B08"/>
    <w:rPr>
      <w:i/>
      <w:iCs/>
      <w:color w:val="4472C4" w:themeColor="accent1"/>
      <w:sz w:val="20"/>
      <w:szCs w:val="20"/>
    </w:rPr>
  </w:style>
  <w:style w:type="character" w:styleId="SubtleEmphasis">
    <w:name w:val="Subtle Emphasis"/>
    <w:uiPriority w:val="19"/>
    <w:qFormat/>
    <w:rsid w:val="00177B08"/>
    <w:rPr>
      <w:i/>
      <w:iCs/>
      <w:color w:val="1F3763" w:themeColor="accent1" w:themeShade="7F"/>
    </w:rPr>
  </w:style>
  <w:style w:type="character" w:styleId="IntenseEmphasis">
    <w:name w:val="Intense Emphasis"/>
    <w:uiPriority w:val="21"/>
    <w:qFormat/>
    <w:rsid w:val="00177B08"/>
    <w:rPr>
      <w:b/>
      <w:bCs/>
      <w:caps/>
      <w:color w:val="1F3763" w:themeColor="accent1" w:themeShade="7F"/>
      <w:spacing w:val="10"/>
    </w:rPr>
  </w:style>
  <w:style w:type="character" w:styleId="SubtleReference">
    <w:name w:val="Subtle Reference"/>
    <w:uiPriority w:val="31"/>
    <w:qFormat/>
    <w:rsid w:val="00177B08"/>
    <w:rPr>
      <w:b/>
      <w:bCs/>
      <w:color w:val="4472C4" w:themeColor="accent1"/>
    </w:rPr>
  </w:style>
  <w:style w:type="character" w:styleId="IntenseReference">
    <w:name w:val="Intense Reference"/>
    <w:uiPriority w:val="32"/>
    <w:qFormat/>
    <w:rsid w:val="00177B08"/>
    <w:rPr>
      <w:b/>
      <w:bCs/>
      <w:i/>
      <w:iCs/>
      <w:caps/>
      <w:color w:val="4472C4" w:themeColor="accent1"/>
    </w:rPr>
  </w:style>
  <w:style w:type="character" w:styleId="BookTitle">
    <w:name w:val="Book Title"/>
    <w:uiPriority w:val="33"/>
    <w:qFormat/>
    <w:rsid w:val="00177B08"/>
    <w:rPr>
      <w:b/>
      <w:bCs/>
      <w:i/>
      <w:iCs/>
      <w:spacing w:val="9"/>
    </w:rPr>
  </w:style>
  <w:style w:type="paragraph" w:styleId="TOCHeading">
    <w:name w:val="TOC Heading"/>
    <w:basedOn w:val="Heading1"/>
    <w:next w:val="Normal"/>
    <w:uiPriority w:val="39"/>
    <w:semiHidden/>
    <w:unhideWhenUsed/>
    <w:qFormat/>
    <w:rsid w:val="00177B08"/>
    <w:pPr>
      <w:outlineLvl w:val="9"/>
    </w:pPr>
  </w:style>
  <w:style w:type="character" w:customStyle="1" w:styleId="apple-converted-space">
    <w:name w:val="apple-converted-space"/>
    <w:basedOn w:val="DefaultParagraphFont"/>
    <w:rsid w:val="002A75AB"/>
  </w:style>
  <w:style w:type="paragraph" w:styleId="NormalWeb">
    <w:name w:val="Normal (Web)"/>
    <w:basedOn w:val="Normal"/>
    <w:uiPriority w:val="99"/>
    <w:semiHidden/>
    <w:unhideWhenUsed/>
    <w:rsid w:val="002A75A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D7B50"/>
    <w:rPr>
      <w:color w:val="605E5C"/>
      <w:shd w:val="clear" w:color="auto" w:fill="E1DFDD"/>
    </w:rPr>
  </w:style>
  <w:style w:type="character" w:styleId="FollowedHyperlink">
    <w:name w:val="FollowedHyperlink"/>
    <w:basedOn w:val="DefaultParagraphFont"/>
    <w:uiPriority w:val="99"/>
    <w:semiHidden/>
    <w:unhideWhenUsed/>
    <w:rsid w:val="00DD7B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966106">
      <w:bodyDiv w:val="1"/>
      <w:marLeft w:val="0"/>
      <w:marRight w:val="0"/>
      <w:marTop w:val="0"/>
      <w:marBottom w:val="0"/>
      <w:divBdr>
        <w:top w:val="none" w:sz="0" w:space="0" w:color="auto"/>
        <w:left w:val="none" w:sz="0" w:space="0" w:color="auto"/>
        <w:bottom w:val="none" w:sz="0" w:space="0" w:color="auto"/>
        <w:right w:val="none" w:sz="0" w:space="0" w:color="auto"/>
      </w:divBdr>
    </w:div>
    <w:div w:id="156887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ounsellingtrainingliverpool.org.uk/blog/how-to-distinguish-between-asking-questions-in-a-counselling-session-for-your-clients-benefit-rather-than-your-own-curiosity(accessed" TargetMode="External"/><Relationship Id="rId18" Type="http://schemas.openxmlformats.org/officeDocument/2006/relationships/hyperlink" Target="http://www.thecounsellorsguide.co.uk/person-centered-approach-counselling.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nhs.uk/using-the-nhs/nhs-services/mental-health-services/mental-health-act/" TargetMode="External"/><Relationship Id="rId7" Type="http://schemas.openxmlformats.org/officeDocument/2006/relationships/endnotes" Target="endnotes.xml"/><Relationship Id="rId12" Type="http://schemas.openxmlformats.org/officeDocument/2006/relationships/hyperlink" Target="https://www.stonebridge.uk.com/blog/health-and-social-care/effective-communication-skills-in-health-and-social-care" TargetMode="External"/><Relationship Id="rId17" Type="http://schemas.openxmlformats.org/officeDocument/2006/relationships/hyperlink" Target="http://www.thecounsellorsguide.co.uk/maintaining-patient-confidentiality.htm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ealthline.com/health/depression/psychodynamic-therapy" TargetMode="External"/><Relationship Id="rId20" Type="http://schemas.openxmlformats.org/officeDocument/2006/relationships/hyperlink" Target="https://www.nhs.uk/using-the-nhs/about-the-nhs/principles-and-valu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advice.org.uk/law-and-courts/discrimination/what-are-the-different-types-of-discriminatio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ealth24.com/Medical/HIV-AIDS/Counselling/Basic-communication-skills-2012072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bacp.co.uk/student/what.php" TargetMode="External"/><Relationship Id="rId19" Type="http://schemas.openxmlformats.org/officeDocument/2006/relationships/hyperlink" Target="https://www.nhs.uk/conditions/cognitive-behavioural-therapy-cbt/" TargetMode="External"/><Relationship Id="rId4" Type="http://schemas.openxmlformats.org/officeDocument/2006/relationships/settings" Target="settings.xml"/><Relationship Id="rId9" Type="http://schemas.openxmlformats.org/officeDocument/2006/relationships/hyperlink" Target="https://www.telegraph.co.uk/news/health/news/9101836/Patients-must-be-treated-with-dignity-kindness-and-compassion.html" TargetMode="External"/><Relationship Id="rId14" Type="http://schemas.openxmlformats.org/officeDocument/2006/relationships/hyperlink" Target="https://www.goodtherapy.org/blog/psychpedia/empathy"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EDB9A-EBB3-444C-9712-FA08373C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6</Pages>
  <Words>3009</Words>
  <Characters>17154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Bandana Dammarpal thapa (1701352)</dc:creator>
  <cp:keywords/>
  <dc:description/>
  <cp:lastModifiedBy>Bandana Dammarpal thapa (1701352)</cp:lastModifiedBy>
  <cp:revision>14</cp:revision>
  <dcterms:created xsi:type="dcterms:W3CDTF">2019-01-19T12:38:00Z</dcterms:created>
  <dcterms:modified xsi:type="dcterms:W3CDTF">2019-01-25T17:01:00Z</dcterms:modified>
</cp:coreProperties>
</file>