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A11AD4D" w:rsidP="621CBF32" w:rsidRDefault="5A11AD4D" w14:paraId="2F6F29A4" w14:textId="2B356107">
      <w:pPr>
        <w:jc w:val="center"/>
        <w:rPr>
          <w:b w:val="1"/>
          <w:bCs w:val="1"/>
          <w:sz w:val="32"/>
          <w:szCs w:val="32"/>
        </w:rPr>
      </w:pPr>
      <w:r w:rsidRPr="621CBF32" w:rsidR="5A11AD4D">
        <w:rPr>
          <w:b w:val="1"/>
          <w:bCs w:val="1"/>
          <w:sz w:val="32"/>
          <w:szCs w:val="32"/>
        </w:rPr>
        <w:t>Page 1</w:t>
      </w:r>
    </w:p>
    <w:p xmlns:wp14="http://schemas.microsoft.com/office/word/2010/wordml" w:rsidP="621CBF32" w14:paraId="2C078E63" wp14:textId="3F7AD7B0">
      <w:pPr>
        <w:rPr>
          <w:b w:val="1"/>
          <w:bCs w:val="1"/>
          <w:sz w:val="32"/>
          <w:szCs w:val="32"/>
        </w:rPr>
      </w:pPr>
      <w:bookmarkStart w:name="_GoBack" w:id="0"/>
      <w:bookmarkEnd w:id="0"/>
      <w:r w:rsidRPr="621CBF32" w:rsidR="227E0FC7">
        <w:rPr>
          <w:b w:val="1"/>
          <w:bCs w:val="1"/>
          <w:sz w:val="32"/>
          <w:szCs w:val="32"/>
        </w:rPr>
        <w:t>Ceri</w:t>
      </w:r>
      <w:r w:rsidRPr="621CBF32" w:rsidR="227E0FC7">
        <w:rPr>
          <w:b w:val="1"/>
          <w:bCs w:val="1"/>
          <w:sz w:val="32"/>
          <w:szCs w:val="32"/>
        </w:rPr>
        <w:t xml:space="preserve"> Donald – </w:t>
      </w:r>
      <w:r w:rsidRPr="621CBF32" w:rsidR="227E0FC7">
        <w:rPr>
          <w:b w:val="1"/>
          <w:bCs w:val="1"/>
          <w:sz w:val="32"/>
          <w:szCs w:val="32"/>
        </w:rPr>
        <w:t>assessment</w:t>
      </w:r>
      <w:r w:rsidRPr="621CBF32" w:rsidR="227E0FC7">
        <w:rPr>
          <w:b w:val="1"/>
          <w:bCs w:val="1"/>
          <w:sz w:val="32"/>
          <w:szCs w:val="32"/>
        </w:rPr>
        <w:t xml:space="preserve"> 2 video</w:t>
      </w:r>
    </w:p>
    <w:p w:rsidR="621CBF32" w:rsidP="621CBF32" w:rsidRDefault="621CBF32" w14:paraId="5C5563BD" w14:textId="109D7699">
      <w:pPr>
        <w:pStyle w:val="Normal"/>
        <w:rPr>
          <w:b w:val="1"/>
          <w:bCs w:val="1"/>
          <w:sz w:val="32"/>
          <w:szCs w:val="32"/>
        </w:rPr>
      </w:pPr>
    </w:p>
    <w:p w:rsidR="617BA69D" w:rsidP="621CBF32" w:rsidRDefault="617BA69D" w14:paraId="431D06C5" w14:textId="764B64BA">
      <w:pPr>
        <w:pStyle w:val="Normal"/>
        <w:rPr>
          <w:b w:val="1"/>
          <w:bCs w:val="1"/>
          <w:sz w:val="32"/>
          <w:szCs w:val="32"/>
        </w:rPr>
      </w:pPr>
      <w:r w:rsidRPr="621CBF32" w:rsidR="617BA69D">
        <w:rPr>
          <w:b w:val="1"/>
          <w:bCs w:val="1"/>
          <w:sz w:val="32"/>
          <w:szCs w:val="32"/>
        </w:rPr>
        <w:t>Link</w:t>
      </w:r>
    </w:p>
    <w:p w:rsidR="67E23D01" w:rsidP="621CBF32" w:rsidRDefault="67E23D01" w14:paraId="01C226A5" w14:textId="630D54F2">
      <w:pPr>
        <w:pStyle w:val="Normal"/>
        <w:rPr>
          <w:b w:val="1"/>
          <w:bCs w:val="1"/>
          <w:sz w:val="32"/>
          <w:szCs w:val="32"/>
        </w:rPr>
      </w:pPr>
    </w:p>
    <w:p w:rsidR="621CBF32" w:rsidP="621CBF32" w:rsidRDefault="621CBF32" w14:paraId="05E068F1" w14:textId="187442D0">
      <w:pPr>
        <w:pStyle w:val="Normal"/>
        <w:rPr>
          <w:b w:val="1"/>
          <w:bCs w:val="1"/>
          <w:sz w:val="32"/>
          <w:szCs w:val="32"/>
        </w:rPr>
      </w:pPr>
    </w:p>
    <w:p w:rsidR="621CBF32" w:rsidP="621CBF32" w:rsidRDefault="621CBF32" w14:paraId="2F7D862C" w14:textId="5947FCB9">
      <w:pPr>
        <w:pStyle w:val="Normal"/>
        <w:rPr>
          <w:b w:val="1"/>
          <w:bCs w:val="1"/>
          <w:sz w:val="32"/>
          <w:szCs w:val="32"/>
        </w:rPr>
      </w:pPr>
    </w:p>
    <w:p w:rsidR="621CBF32" w:rsidP="621CBF32" w:rsidRDefault="621CBF32" w14:paraId="287D0D5D" w14:textId="5DA0226D">
      <w:pPr>
        <w:pStyle w:val="Normal"/>
        <w:rPr>
          <w:b w:val="1"/>
          <w:bCs w:val="1"/>
          <w:sz w:val="32"/>
          <w:szCs w:val="32"/>
        </w:rPr>
      </w:pPr>
    </w:p>
    <w:p w:rsidR="621CBF32" w:rsidP="621CBF32" w:rsidRDefault="621CBF32" w14:paraId="4F78311D" w14:textId="4E6A19C3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6EEBAC37" w14:textId="0405ABF1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423E030A" w14:textId="6CACEF89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2744B581" w14:textId="54345F90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25683765" w14:textId="0D3225E8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2EEADE83" w14:textId="76BA0E8E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1AED2A04" w14:textId="78CC25BD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31D282F4" w14:textId="3A76793D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3340CF78" w14:textId="404DE725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56E4BEFE" w14:textId="522E055F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20D7EF84" w14:textId="52AA8D14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3B757C27" w14:textId="102A301E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486BBF46" w14:textId="5EA638C0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012A8AF9" w14:textId="2FB55C48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7E3C55C3" w14:textId="5784493E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4BC2BB34" w14:textId="570D11A4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784A8FD4" w14:textId="0C8568B4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621CBF32" w:rsidP="621CBF32" w:rsidRDefault="621CBF32" w14:paraId="43C46B45" w14:textId="5E151E9D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50517B9B" w:rsidP="621CBF32" w:rsidRDefault="50517B9B" w14:paraId="5F34E2E6" w14:textId="5B173E6F">
      <w:pPr>
        <w:pStyle w:val="Normal"/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  <w:r w:rsidRPr="621CBF32" w:rsidR="50517B9B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  <w:t>Page 2</w:t>
      </w:r>
    </w:p>
    <w:p w:rsidR="621CBF32" w:rsidP="621CBF32" w:rsidRDefault="621CBF32" w14:paraId="585993E0" w14:textId="292AAF8B">
      <w:pPr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</w:pPr>
    </w:p>
    <w:p w:rsidR="11AC966A" w:rsidP="621CBF32" w:rsidRDefault="11AC966A" w14:paraId="469EFB40" w14:textId="33AAD923">
      <w:pPr>
        <w:jc w:val="center"/>
      </w:pP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  <w:t>Reference list video: What is plagiarism?</w:t>
      </w:r>
    </w:p>
    <w:p w:rsidR="11AC966A" w:rsidRDefault="11AC966A" w14:paraId="06851DD6" w14:textId="3D9DF0B3">
      <w:r>
        <w:br/>
      </w:r>
    </w:p>
    <w:p w:rsidR="11AC966A" w:rsidRDefault="11AC966A" w14:paraId="34FCA750" w14:textId="48001491"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DeVoss, D. and Rosati, A.C. (2002). ‘It wasn’t me, was it?’ Plagiarism and the Web. </w:t>
      </w:r>
      <w:r w:rsidRPr="621CBF32" w:rsidR="11AC966A">
        <w:rPr>
          <w:rFonts w:ascii="Georgia" w:hAnsi="Georgia" w:eastAsia="Georgia" w:cs="Georgia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Computers and Composition</w:t>
      </w: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, 19(2), pp.191–203. doi:10.1016/s8755-4615(02)00112-3.</w:t>
      </w:r>
    </w:p>
    <w:p w:rsidR="11AC966A" w:rsidRDefault="11AC966A" w14:paraId="15468C7B" w14:textId="51D2266E"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  <w:t xml:space="preserve"> </w:t>
      </w:r>
    </w:p>
    <w:p w:rsidR="11AC966A" w:rsidRDefault="11AC966A" w14:paraId="7AB1870A" w14:textId="419D88AB">
      <w:r>
        <w:br/>
      </w:r>
    </w:p>
    <w:p w:rsidR="11AC966A" w:rsidRDefault="11AC966A" w14:paraId="41F1F8A9" w14:textId="34B1B337"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Danilova, V. (2013). </w:t>
      </w:r>
      <w:r w:rsidRPr="621CBF32" w:rsidR="11AC966A">
        <w:rPr>
          <w:rFonts w:ascii="Georgia" w:hAnsi="Georgia" w:eastAsia="Georgia" w:cs="Georgia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Cross-Language Plagiarism Detection Methods</w:t>
      </w: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. [online] ACLWeb. Available at: </w:t>
      </w:r>
      <w:hyperlink r:id="Re3ded44150fe44ab">
        <w:r w:rsidRPr="621CBF32" w:rsidR="11AC966A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strike w:val="0"/>
            <w:dstrike w:val="0"/>
            <w:noProof w:val="0"/>
            <w:sz w:val="27"/>
            <w:szCs w:val="27"/>
            <w:lang w:val="en-US"/>
          </w:rPr>
          <w:t>https://aclanthology.org/R13-2008</w:t>
        </w:r>
      </w:hyperlink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 [Accessed 14 Jan. 2023].</w:t>
      </w:r>
    </w:p>
    <w:p w:rsidR="11AC966A" w:rsidRDefault="11AC966A" w14:paraId="06E372A9" w14:textId="2229F7B2">
      <w:r>
        <w:br/>
      </w:r>
    </w:p>
    <w:p w:rsidR="11AC966A" w:rsidRDefault="11AC966A" w14:paraId="03021A00" w14:textId="45DDDA98">
      <w:r w:rsidRPr="621CBF32" w:rsidR="11AC966A">
        <w:rPr>
          <w:rFonts w:ascii="Roboto" w:hAnsi="Roboto" w:eastAsia="Roboto" w:cs="Roboto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Howard, R.M. (2007). Understanding ‘Internet plagiarism’. </w:t>
      </w:r>
      <w:r w:rsidRPr="621CBF32" w:rsidR="11AC966A">
        <w:rPr>
          <w:rFonts w:ascii="Roboto" w:hAnsi="Roboto" w:eastAsia="Roboto" w:cs="Roboto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Computers and Composition</w:t>
      </w:r>
      <w:r w:rsidRPr="621CBF32" w:rsidR="11AC966A">
        <w:rPr>
          <w:rFonts w:ascii="Roboto" w:hAnsi="Roboto" w:eastAsia="Roboto" w:cs="Roboto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, 24(1), pp.3–15. doi:10.1016/j.compcom.2006.12.005.</w:t>
      </w:r>
    </w:p>
    <w:p w:rsidR="11AC966A" w:rsidRDefault="11AC966A" w14:paraId="57BF05B1" w14:textId="449EAE88">
      <w:r w:rsidRPr="621CBF32" w:rsidR="11AC966A">
        <w:rPr>
          <w:rFonts w:ascii="Calibri" w:hAnsi="Calibri" w:eastAsia="Calibri" w:cs="Calibri"/>
          <w:b w:val="0"/>
          <w:bCs w:val="0"/>
          <w:noProof w:val="0"/>
          <w:sz w:val="32"/>
          <w:szCs w:val="32"/>
          <w:lang w:val="en-US"/>
        </w:rPr>
        <w:t xml:space="preserve"> </w:t>
      </w:r>
    </w:p>
    <w:p w:rsidR="11AC966A" w:rsidRDefault="11AC966A" w14:paraId="489618EB" w14:textId="5CA6ABD9">
      <w:r>
        <w:br/>
      </w:r>
      <w:r>
        <w:br/>
      </w:r>
    </w:p>
    <w:p w:rsidR="11AC966A" w:rsidRDefault="11AC966A" w14:paraId="4C69056D" w14:textId="22EE076F"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E2E2E"/>
          <w:sz w:val="27"/>
          <w:szCs w:val="27"/>
          <w:u w:val="none"/>
          <w:lang w:val="en-US"/>
        </w:rPr>
        <w:t xml:space="preserve"> </w:t>
      </w: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Maurer, H., Kappe, F. and Zaka, B. (no date) </w:t>
      </w:r>
      <w:r w:rsidRPr="621CBF32" w:rsidR="11AC966A">
        <w:rPr>
          <w:rFonts w:ascii="Georgia" w:hAnsi="Georgia" w:eastAsia="Georgia" w:cs="Georgia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Plagiarism -A Survey</w:t>
      </w: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. Available at: </w:t>
      </w:r>
      <w:hyperlink r:id="R13ded3939a154664">
        <w:r w:rsidRPr="621CBF32" w:rsidR="11AC966A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strike w:val="0"/>
            <w:dstrike w:val="0"/>
            <w:noProof w:val="0"/>
            <w:sz w:val="27"/>
            <w:szCs w:val="27"/>
            <w:lang w:val="en-US"/>
          </w:rPr>
          <w:t>http://ccc.inaoep.mx/~villasen/bib/Plagiarism%20-%20A%20Survey.pdf</w:t>
        </w:r>
      </w:hyperlink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.</w:t>
      </w:r>
    </w:p>
    <w:p w:rsidR="11AC966A" w:rsidRDefault="11AC966A" w14:paraId="6F7EF1D6" w14:textId="426D45C5">
      <w:r>
        <w:br/>
      </w:r>
    </w:p>
    <w:p w:rsidR="621CBF32" w:rsidP="621CBF32" w:rsidRDefault="621CBF32" w14:paraId="00AAC415" w14:textId="4620722D">
      <w:pPr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</w:p>
    <w:p w:rsidR="621CBF32" w:rsidP="621CBF32" w:rsidRDefault="621CBF32" w14:paraId="191B3A38" w14:textId="7EBE01F8">
      <w:pPr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</w:p>
    <w:p w:rsidR="621CBF32" w:rsidP="621CBF32" w:rsidRDefault="621CBF32" w14:paraId="6386633F" w14:textId="58BF5369">
      <w:pPr>
        <w:pStyle w:val="Normal"/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</w:p>
    <w:p w:rsidR="621CBF32" w:rsidP="621CBF32" w:rsidRDefault="621CBF32" w14:paraId="3DD203D6" w14:textId="3F392F4F">
      <w:pPr>
        <w:pStyle w:val="Normal"/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</w:p>
    <w:p w:rsidR="11AC966A" w:rsidP="621CBF32" w:rsidRDefault="11AC966A" w14:paraId="06B6DF65" w14:textId="2BDC724C">
      <w:pPr>
        <w:pStyle w:val="Normal"/>
        <w:jc w:val="center"/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Page </w:t>
      </w:r>
      <w:r w:rsidRPr="621CBF32" w:rsidR="6CDCFE2D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3</w:t>
      </w:r>
    </w:p>
    <w:p w:rsidR="621CBF32" w:rsidP="621CBF32" w:rsidRDefault="621CBF32" w14:paraId="220CAC70" w14:textId="5C5A1AB6">
      <w:pPr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</w:pPr>
    </w:p>
    <w:p w:rsidR="11AC966A" w:rsidRDefault="11AC966A" w14:paraId="381EEE7A" w14:textId="794B2AD1"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Traniello, J.F.A. and Bakker, T.C.M. (2016). Intellectual theft: pitfalls and consequences of plagiarism. </w:t>
      </w:r>
      <w:r w:rsidRPr="621CBF32" w:rsidR="11AC966A">
        <w:rPr>
          <w:rFonts w:ascii="Georgia" w:hAnsi="Georgia" w:eastAsia="Georgia" w:cs="Georgia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Behavioral Ecology and Sociobiology</w:t>
      </w:r>
      <w:r w:rsidRPr="621CBF32" w:rsidR="11AC966A">
        <w:rPr>
          <w:rFonts w:ascii="Georgia" w:hAnsi="Georgia" w:eastAsia="Georgia" w:cs="Georgi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, [online] 70(11), pp.1789–1791. doi:10.1007/s00265-016-2207-y.</w:t>
      </w:r>
    </w:p>
    <w:p w:rsidR="11AC966A" w:rsidRDefault="11AC966A" w14:paraId="3A462158" w14:textId="710EE4B5">
      <w:r>
        <w:br/>
      </w:r>
    </w:p>
    <w:p w:rsidR="11AC966A" w:rsidRDefault="11AC966A" w14:paraId="4F7158EF" w14:textId="574E0122"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Leman, D., Rahman, M., Ikorasaki, F., Riza, B.S. and Akbbar, M.B. (2019). </w:t>
      </w:r>
      <w:r w:rsidRPr="621CBF32" w:rsidR="11AC966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Rabin Karp And Winnowing Algorithm For Statistics Of Text Document Plagiarism Detection</w:t>
      </w:r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. [online] IEEE Xplore. doi:10.1109/CITSM47753.2019.8965422.</w:t>
      </w:r>
    </w:p>
    <w:p w:rsidR="11AC966A" w:rsidRDefault="11AC966A" w14:paraId="4560C900" w14:textId="516C0FB1"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Ahmad, T.S.A.S., Abedin, N.F.Z., Ahmad, I., Paramasivam, S. and Mustapha, W.Z.W. (2022). Awareness and Attitudes of Undergraduate Students towards Plagiarism: Are There Any Differences between Genders? </w:t>
      </w:r>
      <w:r w:rsidRPr="621CBF32" w:rsidR="11AC966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Asian Journal of University Education</w:t>
      </w:r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, [online] 18(3), pp.597–605. Available at: </w:t>
      </w:r>
      <w:hyperlink r:id="R2517119d79054c76">
        <w:r w:rsidRPr="621CBF32" w:rsidR="11AC96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7"/>
            <w:szCs w:val="27"/>
            <w:lang w:val="en-US"/>
          </w:rPr>
          <w:t>https://eric.ed.gov/?id=EJ1348464</w:t>
        </w:r>
      </w:hyperlink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 [Accessed 14 Jan. 2023].</w:t>
      </w:r>
    </w:p>
    <w:p w:rsidR="11AC966A" w:rsidRDefault="11AC966A" w14:paraId="67224B65" w14:textId="0D5A8B37">
      <w:r>
        <w:br/>
      </w:r>
    </w:p>
    <w:p w:rsidR="11AC966A" w:rsidRDefault="11AC966A" w14:paraId="53AD66E3" w14:textId="7DAA0C52"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Guraya, S.Y. and Guraya, S.S. (2017). The confounding factors leading to plagiarism in academic writing and some suggested remedies: A systematic review. </w:t>
      </w:r>
      <w:r w:rsidRPr="621CBF32" w:rsidR="11AC966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>JPMA The Journal of the Pakistan Medical Association</w:t>
      </w:r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, [online] 67(5), pp.767–772. Available at: </w:t>
      </w:r>
      <w:hyperlink r:id="R7250b8b321d349af">
        <w:r w:rsidRPr="621CBF32" w:rsidR="11AC966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7"/>
            <w:szCs w:val="27"/>
            <w:lang w:val="en-US"/>
          </w:rPr>
          <w:t>https://europepmc.org/article/med/28507368</w:t>
        </w:r>
      </w:hyperlink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lang w:val="en-US"/>
        </w:rPr>
        <w:t xml:space="preserve"> [Accessed 14 Jan. 2023].</w:t>
      </w:r>
    </w:p>
    <w:p w:rsidR="11AC966A" w:rsidRDefault="11AC966A" w14:paraId="4AD623FA" w14:textId="2B27FE34">
      <w:r>
        <w:br/>
      </w:r>
    </w:p>
    <w:p w:rsidR="11AC966A" w:rsidRDefault="11AC966A" w14:paraId="49840602" w14:textId="34F0582B">
      <w:r w:rsidRPr="621CBF32" w:rsidR="11AC966A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 xml:space="preserve">Singh, S. and Remenyi, D. (2016). Plagiarism and ghostwriting: The rise in academic misconduct. </w:t>
      </w:r>
      <w:r w:rsidRPr="621CBF32" w:rsidR="11AC966A">
        <w:rPr>
          <w:rFonts w:ascii="Verdana" w:hAnsi="Verdana" w:eastAsia="Verdana" w:cs="Verdana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>South African Journal of Science</w:t>
      </w:r>
      <w:r w:rsidRPr="621CBF32" w:rsidR="11AC966A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>, Volume 112(Number 5/6). doi:10.17159/sajs.2016/20150300.</w:t>
      </w:r>
    </w:p>
    <w:p w:rsidR="11AC966A" w:rsidRDefault="11AC966A" w14:paraId="2EFD2AAF" w14:textId="5C3F3212">
      <w:r>
        <w:br/>
      </w:r>
    </w:p>
    <w:p w:rsidR="11AC966A" w:rsidRDefault="11AC966A" w14:paraId="710E5EA4" w14:textId="7FDD838E"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 xml:space="preserve">Evering, L.C. and Moorman, G. (2012). Rethinking Plagiarism in the Digital Age. </w:t>
      </w:r>
      <w:r w:rsidRPr="621CBF32" w:rsidR="11AC966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>Journal of Adolescent &amp; Adult Literacy</w:t>
      </w:r>
      <w:r w:rsidRPr="621CBF32" w:rsidR="11AC9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C3E50"/>
          <w:sz w:val="27"/>
          <w:szCs w:val="27"/>
          <w:u w:val="none"/>
          <w:vertAlign w:val="superscript"/>
          <w:lang w:val="en-US"/>
        </w:rPr>
        <w:t>, 56(1), pp.35–44. doi:10.1002/jaal.00100.</w:t>
      </w:r>
    </w:p>
    <w:p w:rsidR="11AC966A" w:rsidP="621CBF32" w:rsidRDefault="11AC966A" w14:paraId="3B6F5E60" w14:textId="7E2BFB5E">
      <w:pPr>
        <w:pStyle w:val="Normal"/>
      </w:pP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FB8706"/>
    <w:rsid w:val="0B36A0C8"/>
    <w:rsid w:val="11AC966A"/>
    <w:rsid w:val="227E0FC7"/>
    <w:rsid w:val="25C3851B"/>
    <w:rsid w:val="2A888A34"/>
    <w:rsid w:val="2DC02AF6"/>
    <w:rsid w:val="32FB8706"/>
    <w:rsid w:val="390B629B"/>
    <w:rsid w:val="49EAE537"/>
    <w:rsid w:val="50517B9B"/>
    <w:rsid w:val="5A11AD4D"/>
    <w:rsid w:val="5EE51E70"/>
    <w:rsid w:val="6080EED1"/>
    <w:rsid w:val="6177A486"/>
    <w:rsid w:val="617BA69D"/>
    <w:rsid w:val="621CBF32"/>
    <w:rsid w:val="67E23D01"/>
    <w:rsid w:val="6CDCF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B8706"/>
  <w15:chartTrackingRefBased/>
  <w15:docId w15:val="{A88F2C7E-FBFD-48B9-913C-11FAD77B71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clanthology.org/R13-2008" TargetMode="External" Id="Re3ded44150fe44ab" /><Relationship Type="http://schemas.openxmlformats.org/officeDocument/2006/relationships/hyperlink" Target="http://ccc.inaoep.mx/~villasen/bib/Plagiarism%20-%20A%20Survey.pdf" TargetMode="External" Id="R13ded3939a154664" /><Relationship Type="http://schemas.openxmlformats.org/officeDocument/2006/relationships/hyperlink" Target="https://eric.ed.gov/?id=EJ1348464" TargetMode="External" Id="R2517119d79054c76" /><Relationship Type="http://schemas.openxmlformats.org/officeDocument/2006/relationships/hyperlink" Target="https://europepmc.org/article/med/28507368" TargetMode="External" Id="R7250b8b321d349af" /><Relationship Type="http://schemas.microsoft.com/office/2020/10/relationships/intelligence" Target="intelligence2.xml" Id="Rec4100c94edf41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2023-01-15T16:31:51.2403437Z</dcterms:created>
  <dcterms:modified xsi:type="dcterms:W3CDTF">2023-01-15T17:05:14.1588883Z</dcterms:modified>
  <dc:creator>Ceri Donald (2209336)</dc:creator>
  <lastModifiedBy>Ceri Donald (2209336)</lastModifiedBy>
</coreProperties>
</file>