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708606" w14:textId="77777777" w:rsidR="00C2254E" w:rsidRDefault="00C2254E" w:rsidP="0038687D">
      <w:pPr>
        <w:rPr>
          <w:sz w:val="28"/>
          <w:szCs w:val="28"/>
        </w:rPr>
      </w:pPr>
    </w:p>
    <w:p w14:paraId="67D2542B" w14:textId="77777777" w:rsidR="00C2254E" w:rsidRDefault="00C2254E" w:rsidP="0038687D">
      <w:pPr>
        <w:rPr>
          <w:sz w:val="28"/>
          <w:szCs w:val="28"/>
        </w:rPr>
      </w:pPr>
    </w:p>
    <w:p w14:paraId="0AF3D41C" w14:textId="77777777" w:rsidR="00C2254E" w:rsidRDefault="00C2254E" w:rsidP="0038687D">
      <w:pPr>
        <w:rPr>
          <w:sz w:val="28"/>
          <w:szCs w:val="28"/>
        </w:rPr>
      </w:pPr>
    </w:p>
    <w:p w14:paraId="471CEB85" w14:textId="3D61017A" w:rsidR="00AF422B" w:rsidRDefault="00711A6D" w:rsidP="0038687D">
      <w:pPr>
        <w:rPr>
          <w:rFonts w:ascii="Abadi" w:hAnsi="Abadi"/>
          <w:b/>
          <w:sz w:val="32"/>
          <w:szCs w:val="32"/>
        </w:rPr>
      </w:pPr>
      <w:r>
        <w:rPr>
          <w:sz w:val="28"/>
          <w:szCs w:val="28"/>
        </w:rPr>
        <w:t xml:space="preserve">                         </w:t>
      </w:r>
      <w:r w:rsidR="00944C79" w:rsidRPr="00AF422B">
        <w:rPr>
          <w:rFonts w:ascii="Abadi" w:hAnsi="Abadi"/>
          <w:b/>
          <w:sz w:val="32"/>
          <w:szCs w:val="32"/>
        </w:rPr>
        <w:t>Academic and</w:t>
      </w:r>
      <w:r w:rsidRPr="00AF422B">
        <w:rPr>
          <w:rFonts w:ascii="Abadi" w:hAnsi="Abadi"/>
          <w:b/>
          <w:sz w:val="32"/>
          <w:szCs w:val="32"/>
        </w:rPr>
        <w:t xml:space="preserve"> Employability Skills</w:t>
      </w:r>
    </w:p>
    <w:p w14:paraId="3B8433BE" w14:textId="77777777" w:rsidR="00AF422B" w:rsidRDefault="00AF422B" w:rsidP="0038687D">
      <w:pPr>
        <w:rPr>
          <w:rFonts w:ascii="Abadi" w:hAnsi="Abadi"/>
          <w:b/>
          <w:sz w:val="32"/>
          <w:szCs w:val="32"/>
        </w:rPr>
      </w:pPr>
    </w:p>
    <w:p w14:paraId="59C1E57A" w14:textId="77777777" w:rsidR="00AF422B" w:rsidRDefault="00AF422B" w:rsidP="0038687D">
      <w:pPr>
        <w:rPr>
          <w:rFonts w:ascii="Abadi" w:hAnsi="Abadi"/>
          <w:b/>
          <w:sz w:val="32"/>
          <w:szCs w:val="32"/>
        </w:rPr>
      </w:pPr>
    </w:p>
    <w:p w14:paraId="7E8D50E8" w14:textId="77777777" w:rsidR="00AF422B" w:rsidRDefault="00AF422B" w:rsidP="0038687D">
      <w:pPr>
        <w:rPr>
          <w:rFonts w:ascii="Abadi" w:hAnsi="Abadi"/>
          <w:b/>
          <w:sz w:val="32"/>
          <w:szCs w:val="32"/>
        </w:rPr>
      </w:pPr>
    </w:p>
    <w:p w14:paraId="0E65E173" w14:textId="5840BC66" w:rsidR="00C2254E" w:rsidRPr="00AF422B" w:rsidRDefault="00AF422B" w:rsidP="0037336F">
      <w:pPr>
        <w:rPr>
          <w:rFonts w:ascii="Abadi" w:hAnsi="Abadi"/>
          <w:b/>
          <w:sz w:val="32"/>
          <w:szCs w:val="32"/>
        </w:rPr>
      </w:pPr>
      <w:r>
        <w:rPr>
          <w:rFonts w:ascii="Abadi" w:hAnsi="Abadi"/>
          <w:b/>
          <w:sz w:val="32"/>
          <w:szCs w:val="32"/>
        </w:rPr>
        <w:t xml:space="preserve">                  </w:t>
      </w:r>
      <w:r w:rsidR="0038687D">
        <w:rPr>
          <w:sz w:val="28"/>
          <w:szCs w:val="28"/>
        </w:rPr>
        <w:t xml:space="preserve">    </w:t>
      </w:r>
      <w:r w:rsidR="00C2254E">
        <w:rPr>
          <w:sz w:val="28"/>
          <w:szCs w:val="28"/>
        </w:rPr>
        <w:t xml:space="preserve">      </w:t>
      </w:r>
      <w:r w:rsidR="00944C79">
        <w:rPr>
          <w:sz w:val="28"/>
          <w:szCs w:val="28"/>
        </w:rPr>
        <w:tab/>
        <w:t xml:space="preserve">    </w:t>
      </w:r>
      <w:r w:rsidR="00C2254E" w:rsidRPr="00445C5C">
        <w:rPr>
          <w:sz w:val="28"/>
          <w:szCs w:val="28"/>
        </w:rPr>
        <w:t xml:space="preserve">Yolanda </w:t>
      </w:r>
      <w:r w:rsidR="00C2254E">
        <w:rPr>
          <w:sz w:val="28"/>
          <w:szCs w:val="28"/>
        </w:rPr>
        <w:t xml:space="preserve">Maria Fernando Rainho </w:t>
      </w:r>
      <w:r w:rsidR="00C2254E" w:rsidRPr="00445C5C">
        <w:rPr>
          <w:sz w:val="28"/>
          <w:szCs w:val="28"/>
        </w:rPr>
        <w:t xml:space="preserve">  </w:t>
      </w:r>
    </w:p>
    <w:p w14:paraId="7586B458" w14:textId="77777777" w:rsidR="00C2254E" w:rsidRDefault="00C2254E" w:rsidP="0037336F">
      <w:pPr>
        <w:rPr>
          <w:sz w:val="28"/>
          <w:szCs w:val="28"/>
        </w:rPr>
      </w:pPr>
      <w:r>
        <w:rPr>
          <w:sz w:val="28"/>
          <w:szCs w:val="28"/>
        </w:rPr>
        <w:t xml:space="preserve">                                      Student ID </w:t>
      </w:r>
      <w:r w:rsidRPr="00445C5C">
        <w:rPr>
          <w:sz w:val="28"/>
          <w:szCs w:val="28"/>
        </w:rPr>
        <w:t>1809940</w:t>
      </w:r>
    </w:p>
    <w:p w14:paraId="4BC17D51" w14:textId="7D85BCAB" w:rsidR="001F2B8F" w:rsidRPr="00445C5C" w:rsidRDefault="001F2B8F" w:rsidP="0037336F">
      <w:pPr>
        <w:rPr>
          <w:sz w:val="28"/>
          <w:szCs w:val="28"/>
        </w:rPr>
      </w:pPr>
      <w:r>
        <w:rPr>
          <w:sz w:val="28"/>
          <w:szCs w:val="28"/>
        </w:rPr>
        <w:t xml:space="preserve">       </w:t>
      </w:r>
      <w:r w:rsidR="00944C79">
        <w:rPr>
          <w:sz w:val="28"/>
          <w:szCs w:val="28"/>
        </w:rPr>
        <w:t xml:space="preserve">                               </w:t>
      </w:r>
      <w:r>
        <w:rPr>
          <w:sz w:val="28"/>
          <w:szCs w:val="28"/>
        </w:rPr>
        <w:t>BMSK4001</w:t>
      </w:r>
    </w:p>
    <w:p w14:paraId="58F17540" w14:textId="4639574B" w:rsidR="00C2254E" w:rsidRPr="00445C5C" w:rsidRDefault="00C2254E" w:rsidP="0037336F">
      <w:pPr>
        <w:rPr>
          <w:sz w:val="28"/>
          <w:szCs w:val="28"/>
        </w:rPr>
      </w:pPr>
      <w:r w:rsidRPr="00445C5C">
        <w:rPr>
          <w:sz w:val="28"/>
          <w:szCs w:val="28"/>
        </w:rPr>
        <w:t xml:space="preserve">       </w:t>
      </w:r>
      <w:r>
        <w:rPr>
          <w:sz w:val="28"/>
          <w:szCs w:val="28"/>
        </w:rPr>
        <w:t xml:space="preserve">                   </w:t>
      </w:r>
      <w:r w:rsidRPr="00445C5C">
        <w:rPr>
          <w:sz w:val="28"/>
          <w:szCs w:val="28"/>
        </w:rPr>
        <w:t xml:space="preserve">          </w:t>
      </w:r>
      <w:r>
        <w:rPr>
          <w:sz w:val="28"/>
          <w:szCs w:val="28"/>
        </w:rPr>
        <w:t xml:space="preserve"> </w:t>
      </w:r>
      <w:r w:rsidRPr="00445C5C">
        <w:rPr>
          <w:sz w:val="28"/>
          <w:szCs w:val="28"/>
        </w:rPr>
        <w:t xml:space="preserve"> University </w:t>
      </w:r>
      <w:r w:rsidR="000B541C">
        <w:rPr>
          <w:sz w:val="28"/>
          <w:szCs w:val="28"/>
        </w:rPr>
        <w:t>o</w:t>
      </w:r>
      <w:r w:rsidRPr="00445C5C">
        <w:rPr>
          <w:sz w:val="28"/>
          <w:szCs w:val="28"/>
        </w:rPr>
        <w:t>f Wales Trinity Saint David</w:t>
      </w:r>
    </w:p>
    <w:p w14:paraId="422BF683" w14:textId="77777777" w:rsidR="00C2254E" w:rsidRDefault="00C2254E" w:rsidP="0037336F">
      <w:pPr>
        <w:rPr>
          <w:sz w:val="28"/>
          <w:szCs w:val="28"/>
        </w:rPr>
      </w:pPr>
      <w:r w:rsidRPr="00445C5C">
        <w:rPr>
          <w:sz w:val="28"/>
          <w:szCs w:val="28"/>
        </w:rPr>
        <w:t xml:space="preserve">                          </w:t>
      </w:r>
      <w:r>
        <w:rPr>
          <w:sz w:val="28"/>
          <w:szCs w:val="28"/>
        </w:rPr>
        <w:t xml:space="preserve">     </w:t>
      </w:r>
      <w:r w:rsidRPr="00445C5C">
        <w:rPr>
          <w:sz w:val="28"/>
          <w:szCs w:val="28"/>
        </w:rPr>
        <w:t xml:space="preserve">      </w:t>
      </w:r>
    </w:p>
    <w:p w14:paraId="2B9CC666" w14:textId="77777777" w:rsidR="009C2A6D" w:rsidRDefault="009C2A6D" w:rsidP="0038687D">
      <w:pPr>
        <w:rPr>
          <w:sz w:val="28"/>
          <w:szCs w:val="28"/>
        </w:rPr>
      </w:pPr>
    </w:p>
    <w:p w14:paraId="3874037B" w14:textId="77777777" w:rsidR="009C2A6D" w:rsidRPr="00445C5C" w:rsidRDefault="009C2A6D" w:rsidP="0038687D">
      <w:pPr>
        <w:rPr>
          <w:sz w:val="28"/>
          <w:szCs w:val="28"/>
        </w:rPr>
      </w:pPr>
    </w:p>
    <w:p w14:paraId="55B66A03" w14:textId="77777777" w:rsidR="00C2254E" w:rsidRDefault="00C2254E" w:rsidP="0038687D">
      <w:pPr>
        <w:pStyle w:val="TOCHeading"/>
        <w:spacing w:line="480" w:lineRule="auto"/>
        <w:rPr>
          <w:rFonts w:asciiTheme="minorHAnsi" w:eastAsiaTheme="minorHAnsi" w:hAnsiTheme="minorHAnsi" w:cstheme="minorBidi"/>
          <w:b w:val="0"/>
          <w:bCs w:val="0"/>
          <w:color w:val="auto"/>
          <w:sz w:val="24"/>
          <w:szCs w:val="22"/>
          <w:lang w:val="en-GB" w:eastAsia="en-GB"/>
        </w:rPr>
      </w:pPr>
    </w:p>
    <w:p w14:paraId="520DD73F" w14:textId="77777777" w:rsidR="00C2254E" w:rsidRDefault="00C2254E" w:rsidP="0038687D"/>
    <w:p w14:paraId="780763C6" w14:textId="77777777" w:rsidR="006523ED" w:rsidRDefault="006523ED" w:rsidP="0038687D"/>
    <w:p w14:paraId="4E8BA59B" w14:textId="77777777" w:rsidR="006523ED" w:rsidRDefault="006523ED" w:rsidP="0038687D"/>
    <w:p w14:paraId="5E5CFCC1" w14:textId="77777777" w:rsidR="006523ED" w:rsidRDefault="006523ED" w:rsidP="0038687D"/>
    <w:p w14:paraId="305962F6" w14:textId="77777777" w:rsidR="006523ED" w:rsidRDefault="006523ED" w:rsidP="0038687D"/>
    <w:p w14:paraId="703651F4" w14:textId="77777777" w:rsidR="00FB45E0" w:rsidRDefault="00FB45E0" w:rsidP="00FB45E0">
      <w:pPr>
        <w:rPr>
          <w:b/>
          <w:sz w:val="40"/>
        </w:rPr>
      </w:pPr>
    </w:p>
    <w:p w14:paraId="6EF2EEA1" w14:textId="77777777" w:rsidR="00C57D13" w:rsidRDefault="00C57D13" w:rsidP="00C57D13">
      <w:pPr>
        <w:pStyle w:val="TOCHeading"/>
        <w:rPr>
          <w:sz w:val="40"/>
        </w:rPr>
      </w:pPr>
      <w:bookmarkStart w:id="0" w:name="_Toc6869638"/>
    </w:p>
    <w:bookmarkEnd w:id="0"/>
    <w:p w14:paraId="78B99364" w14:textId="77777777" w:rsidR="00311548" w:rsidRDefault="00311548" w:rsidP="00665CB7">
      <w:pPr>
        <w:spacing w:after="0"/>
        <w:rPr>
          <w:rFonts w:eastAsia="Times New Roman" w:cs="Times New Roman"/>
          <w:bCs/>
          <w:szCs w:val="24"/>
        </w:rPr>
      </w:pPr>
    </w:p>
    <w:p w14:paraId="02585BBE" w14:textId="77777777" w:rsidR="00EB5020" w:rsidRDefault="00EB5020" w:rsidP="00665CB7">
      <w:pPr>
        <w:spacing w:after="0"/>
        <w:rPr>
          <w:rFonts w:eastAsia="Times New Roman" w:cs="Times New Roman"/>
          <w:bCs/>
          <w:szCs w:val="24"/>
        </w:rPr>
      </w:pPr>
    </w:p>
    <w:p w14:paraId="12C4379B" w14:textId="77777777" w:rsidR="00EB5020" w:rsidRDefault="00EB5020" w:rsidP="00665CB7">
      <w:pPr>
        <w:spacing w:after="0"/>
        <w:rPr>
          <w:rFonts w:eastAsia="Times New Roman" w:cs="Times New Roman"/>
          <w:bCs/>
          <w:szCs w:val="24"/>
        </w:rPr>
      </w:pPr>
    </w:p>
    <w:p w14:paraId="0C95F5E7" w14:textId="77777777" w:rsidR="00EB5020" w:rsidRDefault="00EB5020" w:rsidP="00665CB7">
      <w:pPr>
        <w:spacing w:after="0"/>
        <w:rPr>
          <w:rFonts w:eastAsia="Times New Roman" w:cs="Times New Roman"/>
          <w:bCs/>
          <w:szCs w:val="24"/>
        </w:rPr>
      </w:pPr>
    </w:p>
    <w:p w14:paraId="7007590F" w14:textId="77777777" w:rsidR="00EB5020" w:rsidRDefault="00EB5020" w:rsidP="00665CB7">
      <w:pPr>
        <w:spacing w:after="0"/>
        <w:rPr>
          <w:rFonts w:eastAsia="Times New Roman" w:cs="Times New Roman"/>
          <w:bCs/>
          <w:szCs w:val="24"/>
        </w:rPr>
      </w:pPr>
    </w:p>
    <w:p w14:paraId="64F092DA" w14:textId="77777777" w:rsidR="00EB5020" w:rsidRDefault="00EB5020" w:rsidP="00665CB7">
      <w:pPr>
        <w:spacing w:after="0"/>
        <w:rPr>
          <w:rFonts w:eastAsia="Times New Roman" w:cs="Times New Roman"/>
          <w:bCs/>
          <w:szCs w:val="24"/>
        </w:rPr>
      </w:pPr>
    </w:p>
    <w:p w14:paraId="7C3E9F84" w14:textId="77777777" w:rsidR="00EB5020" w:rsidRDefault="00EB5020" w:rsidP="00665CB7">
      <w:pPr>
        <w:spacing w:after="0"/>
        <w:rPr>
          <w:rFonts w:eastAsia="Times New Roman" w:cs="Times New Roman"/>
          <w:bCs/>
          <w:szCs w:val="24"/>
        </w:rPr>
      </w:pPr>
    </w:p>
    <w:p w14:paraId="097A817E" w14:textId="77777777" w:rsidR="00714F3C" w:rsidRPr="00714F3C" w:rsidRDefault="00714F3C" w:rsidP="00665CB7">
      <w:pPr>
        <w:spacing w:after="0"/>
        <w:rPr>
          <w:rFonts w:eastAsia="Times New Roman" w:cs="Times New Roman"/>
          <w:b/>
          <w:bCs/>
          <w:sz w:val="28"/>
          <w:szCs w:val="28"/>
        </w:rPr>
      </w:pPr>
    </w:p>
    <w:p w14:paraId="3BC68009" w14:textId="77777777" w:rsidR="00DE74FA" w:rsidRDefault="00714F3C" w:rsidP="00665CB7">
      <w:pPr>
        <w:spacing w:after="0"/>
        <w:rPr>
          <w:rFonts w:eastAsia="Times New Roman" w:cs="Times New Roman"/>
          <w:bCs/>
          <w:szCs w:val="24"/>
        </w:rPr>
      </w:pPr>
      <w:r w:rsidRPr="00714F3C">
        <w:rPr>
          <w:rFonts w:eastAsia="Times New Roman" w:cs="Times New Roman"/>
          <w:b/>
          <w:bCs/>
          <w:sz w:val="28"/>
          <w:szCs w:val="28"/>
        </w:rPr>
        <w:t>1.0 Introduction</w:t>
      </w:r>
      <w:r>
        <w:rPr>
          <w:rFonts w:eastAsia="Times New Roman" w:cs="Times New Roman"/>
          <w:bCs/>
          <w:szCs w:val="24"/>
        </w:rPr>
        <w:t xml:space="preserve"> </w:t>
      </w:r>
    </w:p>
    <w:p w14:paraId="492ABB20" w14:textId="1BA3972E" w:rsidR="00FB45E0" w:rsidRPr="007C230E" w:rsidRDefault="00FB45E0" w:rsidP="00363F16">
      <w:pPr>
        <w:spacing w:after="0"/>
        <w:jc w:val="both"/>
        <w:rPr>
          <w:rFonts w:eastAsia="Times New Roman" w:cs="Times New Roman"/>
          <w:bCs/>
          <w:szCs w:val="24"/>
        </w:rPr>
      </w:pPr>
      <w:r w:rsidRPr="007C230E">
        <w:rPr>
          <w:rFonts w:eastAsia="Times New Roman" w:cs="Times New Roman"/>
          <w:bCs/>
          <w:szCs w:val="24"/>
        </w:rPr>
        <w:t>While recruiting employees for them, the company generally tests the people through multiple characteristic</w:t>
      </w:r>
      <w:r w:rsidR="00944C79">
        <w:rPr>
          <w:rFonts w:eastAsia="Times New Roman" w:cs="Times New Roman"/>
          <w:bCs/>
          <w:szCs w:val="24"/>
        </w:rPr>
        <w:t>s</w:t>
      </w:r>
      <w:r w:rsidRPr="007C230E">
        <w:rPr>
          <w:rFonts w:eastAsia="Times New Roman" w:cs="Times New Roman"/>
          <w:bCs/>
          <w:szCs w:val="24"/>
        </w:rPr>
        <w:t xml:space="preserve"> of the person. But most of these are characteristics are general on any kind of company. For an employee, it is a must to develop and maintain these characteristics because to be able to get a job even if the technical abilities are not up to the mark, these characteristics can easily help one to be hired. Technical abilities are obviously </w:t>
      </w:r>
      <w:r w:rsidR="000B541C" w:rsidRPr="007C230E">
        <w:rPr>
          <w:rFonts w:eastAsia="Times New Roman" w:cs="Times New Roman"/>
          <w:bCs/>
          <w:szCs w:val="24"/>
        </w:rPr>
        <w:t>important,</w:t>
      </w:r>
      <w:r w:rsidRPr="007C230E">
        <w:rPr>
          <w:rFonts w:eastAsia="Times New Roman" w:cs="Times New Roman"/>
          <w:bCs/>
          <w:szCs w:val="24"/>
        </w:rPr>
        <w:t xml:space="preserve"> but they act as a bonus on the buildin</w:t>
      </w:r>
      <w:r>
        <w:rPr>
          <w:rFonts w:eastAsia="Times New Roman" w:cs="Times New Roman"/>
          <w:bCs/>
          <w:szCs w:val="24"/>
        </w:rPr>
        <w:t>g blocks of the general skills.</w:t>
      </w:r>
    </w:p>
    <w:p w14:paraId="07599D02" w14:textId="77777777" w:rsidR="00FB45E0" w:rsidRPr="00D0687B" w:rsidRDefault="00FB45E0" w:rsidP="00665CB7">
      <w:pPr>
        <w:pStyle w:val="Heading1"/>
        <w:rPr>
          <w:rFonts w:asciiTheme="minorHAnsi" w:eastAsia="Times New Roman" w:hAnsiTheme="minorHAnsi" w:cs="Times New Roman"/>
          <w:b/>
          <w:color w:val="000000" w:themeColor="text1"/>
          <w:sz w:val="28"/>
          <w:szCs w:val="28"/>
        </w:rPr>
      </w:pPr>
      <w:bookmarkStart w:id="1" w:name="_Toc6869639"/>
      <w:r w:rsidRPr="00D0687B">
        <w:rPr>
          <w:rFonts w:asciiTheme="minorHAnsi" w:eastAsia="Times New Roman" w:hAnsiTheme="minorHAnsi" w:cs="Times New Roman"/>
          <w:b/>
          <w:color w:val="000000" w:themeColor="text1"/>
          <w:sz w:val="28"/>
          <w:szCs w:val="28"/>
        </w:rPr>
        <w:t>2.0 Skills</w:t>
      </w:r>
      <w:bookmarkEnd w:id="1"/>
    </w:p>
    <w:p w14:paraId="13E91C2A" w14:textId="77777777" w:rsidR="00FB45E0" w:rsidRDefault="00FB45E0" w:rsidP="00665CB7">
      <w:pPr>
        <w:spacing w:after="0"/>
        <w:rPr>
          <w:rFonts w:eastAsia="Times New Roman" w:cs="Times New Roman"/>
          <w:bCs/>
          <w:szCs w:val="24"/>
        </w:rPr>
      </w:pPr>
      <w:r w:rsidRPr="007C230E">
        <w:rPr>
          <w:rFonts w:eastAsia="Times New Roman" w:cs="Times New Roman"/>
          <w:bCs/>
          <w:szCs w:val="24"/>
        </w:rPr>
        <w:t>The following are the capabilities and characteristics which an Employer looks for when recruiting employees for their respective company.</w:t>
      </w:r>
    </w:p>
    <w:p w14:paraId="70EA20D7" w14:textId="77777777" w:rsidR="00FB45E0" w:rsidRDefault="00FB45E0" w:rsidP="00665CB7">
      <w:pPr>
        <w:spacing w:after="0"/>
        <w:rPr>
          <w:rFonts w:eastAsia="Times New Roman" w:cs="Times New Roman"/>
          <w:bCs/>
          <w:szCs w:val="24"/>
        </w:rPr>
      </w:pPr>
      <w:r>
        <w:rPr>
          <w:rFonts w:eastAsia="Times New Roman" w:cs="Times New Roman"/>
          <w:bCs/>
          <w:noProof/>
          <w:szCs w:val="24"/>
        </w:rPr>
        <mc:AlternateContent>
          <mc:Choice Requires="wps">
            <w:drawing>
              <wp:anchor distT="0" distB="0" distL="114300" distR="114300" simplePos="0" relativeHeight="251661312" behindDoc="0" locked="0" layoutInCell="1" allowOverlap="1" wp14:anchorId="65A73411" wp14:editId="5A856763">
                <wp:simplePos x="0" y="0"/>
                <wp:positionH relativeFrom="margin">
                  <wp:posOffset>2200275</wp:posOffset>
                </wp:positionH>
                <wp:positionV relativeFrom="paragraph">
                  <wp:posOffset>263525</wp:posOffset>
                </wp:positionV>
                <wp:extent cx="1447800" cy="952500"/>
                <wp:effectExtent l="323850" t="57150" r="57150" b="323850"/>
                <wp:wrapNone/>
                <wp:docPr id="4" name="Rounded Rectangle 4"/>
                <wp:cNvGraphicFramePr/>
                <a:graphic xmlns:a="http://schemas.openxmlformats.org/drawingml/2006/main">
                  <a:graphicData uri="http://schemas.microsoft.com/office/word/2010/wordprocessingShape">
                    <wps:wsp>
                      <wps:cNvSpPr/>
                      <wps:spPr>
                        <a:xfrm>
                          <a:off x="0" y="0"/>
                          <a:ext cx="1447800" cy="952500"/>
                        </a:xfrm>
                        <a:prstGeom prst="roundRect">
                          <a:avLst/>
                        </a:prstGeom>
                        <a:ln>
                          <a:solidFill>
                            <a:srgbClr val="00B0F0"/>
                          </a:solid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2">
                          <a:schemeClr val="dk1"/>
                        </a:lnRef>
                        <a:fillRef idx="1">
                          <a:schemeClr val="lt1"/>
                        </a:fillRef>
                        <a:effectRef idx="0">
                          <a:schemeClr val="dk1"/>
                        </a:effectRef>
                        <a:fontRef idx="minor">
                          <a:schemeClr val="dk1"/>
                        </a:fontRef>
                      </wps:style>
                      <wps:txbx>
                        <w:txbxContent>
                          <w:p w14:paraId="44737DA2" w14:textId="77777777" w:rsidR="00FB45E0" w:rsidRPr="007248CA" w:rsidRDefault="00FB45E0" w:rsidP="007248CA">
                            <w:pPr>
                              <w:jc w:val="center"/>
                              <w:rPr>
                                <w:b/>
                                <w:sz w:val="26"/>
                                <w:szCs w:val="26"/>
                              </w:rPr>
                            </w:pPr>
                            <w:r w:rsidRPr="007248CA">
                              <w:rPr>
                                <w:b/>
                                <w:sz w:val="26"/>
                                <w:szCs w:val="26"/>
                              </w:rPr>
                              <w:t>Teamwork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5A73411" id="Rounded Rectangle 4" o:spid="_x0000_s1026" style="position:absolute;margin-left:173.25pt;margin-top:20.75pt;width:114pt;height:75pt;z-index:251661312;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" fillcolor="white [3201]" strokecolor="#00b0f0" strokeweight="1pt">
                <v:stroke joinstyle="miter"/>
                <v:shadow on="t" color="black" opacity="18350f" offset="-5.40094mm,4.37361mm"/>
                <v:textbox>
                  <w:txbxContent>
                    <w:p w14:paraId="44737DA2" w14:textId="77777777" w:rsidR="00FB45E0" w:rsidRPr="007248CA" w:rsidRDefault="00FB45E0" w:rsidP="007248CA">
                      <w:pPr>
                        <w:jc w:val="center"/>
                        <w:rPr>
                          <w:b/>
                          <w:sz w:val="26"/>
                          <w:szCs w:val="26"/>
                        </w:rPr>
                      </w:pPr>
                      <w:r w:rsidRPr="007248CA">
                        <w:rPr>
                          <w:b/>
                          <w:sz w:val="26"/>
                          <w:szCs w:val="26"/>
                        </w:rPr>
                        <w:t>Teamwork</w:t>
                      </w:r>
                    </w:p>
                  </w:txbxContent>
                </v:textbox>
                <w10:wrap anchorx="margin"/>
              </v:roundrect>
            </w:pict>
          </mc:Fallback>
        </mc:AlternateContent>
      </w:r>
      <w:r>
        <w:rPr>
          <w:rFonts w:eastAsia="Times New Roman" w:cs="Times New Roman"/>
          <w:bCs/>
          <w:noProof/>
          <w:szCs w:val="24"/>
        </w:rPr>
        <mc:AlternateContent>
          <mc:Choice Requires="wps">
            <w:drawing>
              <wp:anchor distT="0" distB="0" distL="114300" distR="114300" simplePos="0" relativeHeight="251659264" behindDoc="0" locked="0" layoutInCell="1" allowOverlap="1" wp14:anchorId="4ADC1A6E" wp14:editId="78EEC327">
                <wp:simplePos x="0" y="0"/>
                <wp:positionH relativeFrom="column">
                  <wp:posOffset>28575</wp:posOffset>
                </wp:positionH>
                <wp:positionV relativeFrom="paragraph">
                  <wp:posOffset>225425</wp:posOffset>
                </wp:positionV>
                <wp:extent cx="1447800" cy="952500"/>
                <wp:effectExtent l="323850" t="57150" r="57150" b="323850"/>
                <wp:wrapNone/>
                <wp:docPr id="2" name="Rounded Rectangle 2"/>
                <wp:cNvGraphicFramePr/>
                <a:graphic xmlns:a="http://schemas.openxmlformats.org/drawingml/2006/main">
                  <a:graphicData uri="http://schemas.microsoft.com/office/word/2010/wordprocessingShape">
                    <wps:wsp>
                      <wps:cNvSpPr/>
                      <wps:spPr>
                        <a:xfrm>
                          <a:off x="0" y="0"/>
                          <a:ext cx="1447800" cy="952500"/>
                        </a:xfrm>
                        <a:prstGeom prst="roundRect">
                          <a:avLst/>
                        </a:prstGeom>
                        <a:ln>
                          <a:solidFill>
                            <a:srgbClr val="00B0F0"/>
                          </a:solid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2">
                          <a:schemeClr val="dk1"/>
                        </a:lnRef>
                        <a:fillRef idx="1">
                          <a:schemeClr val="lt1"/>
                        </a:fillRef>
                        <a:effectRef idx="0">
                          <a:schemeClr val="dk1"/>
                        </a:effectRef>
                        <a:fontRef idx="minor">
                          <a:schemeClr val="dk1"/>
                        </a:fontRef>
                      </wps:style>
                      <wps:txbx>
                        <w:txbxContent>
                          <w:p w14:paraId="3DF5AD02" w14:textId="77777777" w:rsidR="00FB45E0" w:rsidRPr="007248CA" w:rsidRDefault="00FB45E0" w:rsidP="007248CA">
                            <w:pPr>
                              <w:jc w:val="center"/>
                              <w:rPr>
                                <w:b/>
                                <w:sz w:val="26"/>
                                <w:szCs w:val="26"/>
                              </w:rPr>
                            </w:pPr>
                            <w:r w:rsidRPr="007248CA">
                              <w:rPr>
                                <w:b/>
                                <w:sz w:val="26"/>
                                <w:szCs w:val="26"/>
                              </w:rPr>
                              <w:t>Positive Attitude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ADC1A6E" id="Rounded Rectangle 2" o:spid="_x0000_s1027" style="position:absolute;margin-left:2.25pt;margin-top:17.75pt;width:114pt;height:7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" fillcolor="white [3201]" strokecolor="#00b0f0" strokeweight="1pt">
                <v:stroke joinstyle="miter"/>
                <v:shadow on="t" color="black" opacity="18350f" offset="-5.40094mm,4.37361mm"/>
                <v:textbox>
                  <w:txbxContent>
                    <w:p w14:paraId="3DF5AD02" w14:textId="77777777" w:rsidR="00FB45E0" w:rsidRPr="007248CA" w:rsidRDefault="00FB45E0" w:rsidP="007248CA">
                      <w:pPr>
                        <w:jc w:val="center"/>
                        <w:rPr>
                          <w:b/>
                          <w:sz w:val="26"/>
                          <w:szCs w:val="26"/>
                        </w:rPr>
                      </w:pPr>
                      <w:r w:rsidRPr="007248CA">
                        <w:rPr>
                          <w:b/>
                          <w:sz w:val="26"/>
                          <w:szCs w:val="26"/>
                        </w:rPr>
                        <w:t>Positive Attitude</w:t>
                      </w:r>
                    </w:p>
                  </w:txbxContent>
                </v:textbox>
              </v:roundrect>
            </w:pict>
          </mc:Fallback>
        </mc:AlternateContent>
      </w:r>
    </w:p>
    <w:p w14:paraId="60FAD10A" w14:textId="77777777" w:rsidR="00FB45E0" w:rsidRDefault="00FB45E0" w:rsidP="00665CB7">
      <w:pPr>
        <w:spacing w:after="0"/>
        <w:rPr>
          <w:rFonts w:eastAsia="Times New Roman" w:cs="Times New Roman"/>
          <w:bCs/>
          <w:szCs w:val="24"/>
        </w:rPr>
      </w:pPr>
      <w:r>
        <w:rPr>
          <w:rFonts w:eastAsia="Times New Roman" w:cs="Times New Roman"/>
          <w:bCs/>
          <w:noProof/>
          <w:szCs w:val="24"/>
        </w:rPr>
        <mc:AlternateContent>
          <mc:Choice Requires="wps">
            <w:drawing>
              <wp:anchor distT="0" distB="0" distL="114300" distR="114300" simplePos="0" relativeHeight="251660288" behindDoc="0" locked="0" layoutInCell="1" allowOverlap="1" wp14:anchorId="7AC19D29" wp14:editId="70B7209B">
                <wp:simplePos x="0" y="0"/>
                <wp:positionH relativeFrom="margin">
                  <wp:align>right</wp:align>
                </wp:positionH>
                <wp:positionV relativeFrom="paragraph">
                  <wp:posOffset>5080</wp:posOffset>
                </wp:positionV>
                <wp:extent cx="1447800" cy="952500"/>
                <wp:effectExtent l="323850" t="57150" r="57150" b="323850"/>
                <wp:wrapNone/>
                <wp:docPr id="3" name="Rounded Rectangle 3"/>
                <wp:cNvGraphicFramePr/>
                <a:graphic xmlns:a="http://schemas.openxmlformats.org/drawingml/2006/main">
                  <a:graphicData uri="http://schemas.microsoft.com/office/word/2010/wordprocessingShape">
                    <wps:wsp>
                      <wps:cNvSpPr/>
                      <wps:spPr>
                        <a:xfrm>
                          <a:off x="0" y="0"/>
                          <a:ext cx="1447800" cy="952500"/>
                        </a:xfrm>
                        <a:prstGeom prst="roundRect">
                          <a:avLst/>
                        </a:prstGeom>
                        <a:ln>
                          <a:solidFill>
                            <a:srgbClr val="00B0F0"/>
                          </a:solid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2">
                          <a:schemeClr val="dk1"/>
                        </a:lnRef>
                        <a:fillRef idx="1">
                          <a:schemeClr val="lt1"/>
                        </a:fillRef>
                        <a:effectRef idx="0">
                          <a:schemeClr val="dk1"/>
                        </a:effectRef>
                        <a:fontRef idx="minor">
                          <a:schemeClr val="dk1"/>
                        </a:fontRef>
                      </wps:style>
                      <wps:txbx>
                        <w:txbxContent>
                          <w:p w14:paraId="7DF15AE9" w14:textId="77777777" w:rsidR="00FB45E0" w:rsidRPr="007248CA" w:rsidRDefault="00FB45E0" w:rsidP="007248CA">
                            <w:pPr>
                              <w:jc w:val="center"/>
                              <w:rPr>
                                <w:b/>
                                <w:sz w:val="26"/>
                                <w:szCs w:val="26"/>
                              </w:rPr>
                            </w:pPr>
                            <w:r w:rsidRPr="007248CA">
                              <w:rPr>
                                <w:b/>
                                <w:sz w:val="26"/>
                                <w:szCs w:val="26"/>
                              </w:rPr>
                              <w:t>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AC19D29" id="Rounded Rectangle 3" o:spid="_x0000_s1028" style="position:absolute;margin-left:62.8pt;margin-top:.4pt;width:114pt;height:75pt;z-index:251660288;visibility:visible;mso-wrap-style:square;mso-wrap-distance-left:9pt;mso-wrap-distance-top:0;mso-wrap-distance-right:9pt;mso-wrap-distance-bottom:0;mso-position-horizontal:right;mso-position-horizontal-relative:margin;mso-position-vertical:absolute;mso-position-vertical-relative:text;v-text-anchor:middle" arcsize="10923f"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" fillcolor="white [3201]" strokecolor="#00b0f0" strokeweight="1pt">
                <v:stroke joinstyle="miter"/>
                <v:shadow on="t" color="black" opacity="18350f" offset="-5.40094mm,4.37361mm"/>
                <v:textbox>
                  <w:txbxContent>
                    <w:p w14:paraId="7DF15AE9" w14:textId="77777777" w:rsidR="00FB45E0" w:rsidRPr="007248CA" w:rsidRDefault="00FB45E0" w:rsidP="007248CA">
                      <w:pPr>
                        <w:jc w:val="center"/>
                        <w:rPr>
                          <w:b/>
                          <w:sz w:val="26"/>
                          <w:szCs w:val="26"/>
                        </w:rPr>
                      </w:pPr>
                      <w:r w:rsidRPr="007248CA">
                        <w:rPr>
                          <w:b/>
                          <w:sz w:val="26"/>
                          <w:szCs w:val="26"/>
                        </w:rPr>
                        <w:t>Communication</w:t>
                      </w:r>
                    </w:p>
                  </w:txbxContent>
                </v:textbox>
                <w10:wrap anchorx="margin"/>
              </v:roundrect>
            </w:pict>
          </mc:Fallback>
        </mc:AlternateContent>
      </w:r>
    </w:p>
    <w:p w14:paraId="11324D12" w14:textId="77777777" w:rsidR="00FB45E0" w:rsidRDefault="00FB45E0" w:rsidP="00665CB7">
      <w:pPr>
        <w:spacing w:after="0"/>
        <w:rPr>
          <w:rFonts w:eastAsia="Times New Roman" w:cs="Times New Roman"/>
          <w:bCs/>
          <w:szCs w:val="24"/>
        </w:rPr>
      </w:pPr>
    </w:p>
    <w:p w14:paraId="51C3563F" w14:textId="77777777" w:rsidR="00FB45E0" w:rsidRDefault="00FB45E0" w:rsidP="00665CB7">
      <w:pPr>
        <w:spacing w:after="0"/>
        <w:rPr>
          <w:rFonts w:eastAsia="Times New Roman" w:cs="Times New Roman"/>
          <w:bCs/>
          <w:szCs w:val="24"/>
        </w:rPr>
      </w:pPr>
    </w:p>
    <w:p w14:paraId="4DD09D41" w14:textId="77777777" w:rsidR="00FB45E0" w:rsidRPr="007C230E" w:rsidRDefault="00FB45E0" w:rsidP="00665CB7">
      <w:pPr>
        <w:spacing w:after="0"/>
        <w:rPr>
          <w:rFonts w:eastAsia="Times New Roman" w:cs="Times New Roman"/>
          <w:bCs/>
          <w:szCs w:val="24"/>
        </w:rPr>
      </w:pPr>
      <w:r>
        <w:rPr>
          <w:rFonts w:eastAsia="Times New Roman" w:cs="Times New Roman"/>
          <w:bCs/>
          <w:noProof/>
          <w:szCs w:val="24"/>
        </w:rPr>
        <mc:AlternateContent>
          <mc:Choice Requires="wps">
            <w:drawing>
              <wp:anchor distT="0" distB="0" distL="114300" distR="114300" simplePos="0" relativeHeight="251671552" behindDoc="0" locked="0" layoutInCell="1" allowOverlap="1" wp14:anchorId="3C6ADE1C" wp14:editId="6AD79F20">
                <wp:simplePos x="0" y="0"/>
                <wp:positionH relativeFrom="column">
                  <wp:posOffset>2333625</wp:posOffset>
                </wp:positionH>
                <wp:positionV relativeFrom="paragraph">
                  <wp:posOffset>732155</wp:posOffset>
                </wp:positionV>
                <wp:extent cx="1276350" cy="866775"/>
                <wp:effectExtent l="114300" t="114300" r="133350" b="142875"/>
                <wp:wrapNone/>
                <wp:docPr id="15" name="Rectangle 15"/>
                <wp:cNvGraphicFramePr/>
                <a:graphic xmlns:a="http://schemas.openxmlformats.org/drawingml/2006/main">
                  <a:graphicData uri="http://schemas.microsoft.com/office/word/2010/wordprocessingShape">
                    <wps:wsp>
                      <wps:cNvSpPr/>
                      <wps:spPr>
                        <a:xfrm>
                          <a:off x="0" y="0"/>
                          <a:ext cx="1276350" cy="866775"/>
                        </a:xfrm>
                        <a:prstGeom prst="rect">
                          <a:avLst/>
                        </a:prstGeom>
                        <a:effectLst>
                          <a:glow rad="101600">
                            <a:schemeClr val="accent1">
                              <a:satMod val="175000"/>
                              <a:alpha val="40000"/>
                            </a:schemeClr>
                          </a:glow>
                        </a:effectLst>
                      </wps:spPr>
                      <wps:style>
                        <a:lnRef idx="2">
                          <a:schemeClr val="accent5">
                            <a:shade val="50000"/>
                          </a:schemeClr>
                        </a:lnRef>
                        <a:fillRef idx="1">
                          <a:schemeClr val="accent5"/>
                        </a:fillRef>
                        <a:effectRef idx="0">
                          <a:schemeClr val="accent5"/>
                        </a:effectRef>
                        <a:fontRef idx="minor">
                          <a:schemeClr val="lt1"/>
                        </a:fontRef>
                      </wps:style>
                      <wps:txbx>
                        <w:txbxContent>
                          <w:p w14:paraId="505A018B" w14:textId="77777777" w:rsidR="00FB45E0" w:rsidRPr="0070202A" w:rsidRDefault="00FB45E0" w:rsidP="0070202A">
                            <w:pPr>
                              <w:jc w:val="center"/>
                              <w:rPr>
                                <w:b/>
                                <w:sz w:val="36"/>
                                <w:szCs w:val="36"/>
                              </w:rPr>
                            </w:pPr>
                            <w:r w:rsidRPr="0070202A">
                              <w:rPr>
                                <w:b/>
                                <w:sz w:val="36"/>
                                <w:szCs w:val="36"/>
                              </w:rPr>
                              <w:t>Employee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C6ADE1C" id="Rectangle 15" o:spid="_x0000_s1029" style="position:absolute;margin-left:183.75pt;margin-top:57.65pt;width:100.5pt;height:68.2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" fillcolor="#5b9bd5 [3208]" strokecolor="#1f4d78 [1608]" strokeweight="1pt">
                <v:textbox>
                  <w:txbxContent>
                    <w:p w14:paraId="505A018B" w14:textId="77777777" w:rsidR="00FB45E0" w:rsidRPr="0070202A" w:rsidRDefault="00FB45E0" w:rsidP="0070202A">
                      <w:pPr>
                        <w:jc w:val="center"/>
                        <w:rPr>
                          <w:b/>
                          <w:sz w:val="36"/>
                          <w:szCs w:val="36"/>
                        </w:rPr>
                      </w:pPr>
                      <w:r w:rsidRPr="0070202A">
                        <w:rPr>
                          <w:b/>
                          <w:sz w:val="36"/>
                          <w:szCs w:val="36"/>
                        </w:rPr>
                        <w:t>Employee</w:t>
                      </w:r>
                    </w:p>
                  </w:txbxContent>
                </v:textbox>
              </v:rect>
            </w:pict>
          </mc:Fallback>
        </mc:AlternateContent>
      </w:r>
      <w:r>
        <w:rPr>
          <w:rFonts w:eastAsia="Times New Roman" w:cs="Times New Roman"/>
          <w:bCs/>
          <w:noProof/>
          <w:szCs w:val="24"/>
        </w:rPr>
        <mc:AlternateContent>
          <mc:Choice Requires="wps">
            <w:drawing>
              <wp:anchor distT="0" distB="0" distL="114300" distR="114300" simplePos="0" relativeHeight="251670528" behindDoc="0" locked="0" layoutInCell="1" allowOverlap="1" wp14:anchorId="6D008F59" wp14:editId="49884BEF">
                <wp:simplePos x="0" y="0"/>
                <wp:positionH relativeFrom="margin">
                  <wp:posOffset>2952750</wp:posOffset>
                </wp:positionH>
                <wp:positionV relativeFrom="paragraph">
                  <wp:posOffset>1818004</wp:posOffset>
                </wp:positionV>
                <wp:extent cx="57150" cy="295275"/>
                <wp:effectExtent l="19050" t="0" r="57150" b="47625"/>
                <wp:wrapNone/>
                <wp:docPr id="14" name="Straight Arrow Connector 14"/>
                <wp:cNvGraphicFramePr/>
                <a:graphic xmlns:a="http://schemas.openxmlformats.org/drawingml/2006/main">
                  <a:graphicData uri="http://schemas.microsoft.com/office/word/2010/wordprocessingShape">
                    <wps:wsp>
                      <wps:cNvCnPr/>
                      <wps:spPr>
                        <a:xfrm>
                          <a:off x="0" y="0"/>
                          <a:ext cx="57150" cy="295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178C54C" id="_x0000_t32" coordsize="21600,21600" o:spt="32" o:oned="t" path="m,l21600,21600e" filled="f">
                <v:path arrowok="t" fillok="f" o:connecttype="none"/>
                <o:lock v:ext="edit" shapetype="t"/>
              </v:shapetype>
              <v:shape id="Straight Arrow Connector 14" o:spid="_x0000_s1026" type="#_x0000_t32" style="position:absolute;margin-left:232.5pt;margin-top:143.15pt;width:4.5pt;height:23.2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" strokecolor="black [3200]" strokeweight=".5pt">
                <v:stroke endarrow="block" joinstyle="miter"/>
                <w10:wrap anchorx="margin"/>
              </v:shape>
            </w:pict>
          </mc:Fallback>
        </mc:AlternateContent>
      </w:r>
      <w:r>
        <w:rPr>
          <w:rFonts w:eastAsia="Times New Roman" w:cs="Times New Roman"/>
          <w:bCs/>
          <w:noProof/>
          <w:szCs w:val="24"/>
        </w:rPr>
        <mc:AlternateContent>
          <mc:Choice Requires="wps">
            <w:drawing>
              <wp:anchor distT="0" distB="0" distL="114300" distR="114300" simplePos="0" relativeHeight="251667456" behindDoc="0" locked="0" layoutInCell="1" allowOverlap="1" wp14:anchorId="0CD5DA62" wp14:editId="03278AD1">
                <wp:simplePos x="0" y="0"/>
                <wp:positionH relativeFrom="margin">
                  <wp:posOffset>2952750</wp:posOffset>
                </wp:positionH>
                <wp:positionV relativeFrom="paragraph">
                  <wp:posOffset>265429</wp:posOffset>
                </wp:positionV>
                <wp:extent cx="45719" cy="238125"/>
                <wp:effectExtent l="38100" t="38100" r="50165" b="28575"/>
                <wp:wrapNone/>
                <wp:docPr id="11" name="Straight Arrow Connector 11"/>
                <wp:cNvGraphicFramePr/>
                <a:graphic xmlns:a="http://schemas.openxmlformats.org/drawingml/2006/main">
                  <a:graphicData uri="http://schemas.microsoft.com/office/word/2010/wordprocessingShape">
                    <wps:wsp>
                      <wps:cNvCnPr/>
                      <wps:spPr>
                        <a:xfrm flipV="1">
                          <a:off x="0" y="0"/>
                          <a:ext cx="45719" cy="2381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4F7843" id="Straight Arrow Connector 11" o:spid="_x0000_s1026" type="#_x0000_t32" style="position:absolute;margin-left:232.5pt;margin-top:20.9pt;width:3.6pt;height:18.75pt;flip:y;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" strokecolor="black [3200]" strokeweight=".5pt">
                <v:stroke endarrow="block" joinstyle="miter"/>
                <w10:wrap anchorx="margin"/>
              </v:shape>
            </w:pict>
          </mc:Fallback>
        </mc:AlternateContent>
      </w:r>
      <w:r>
        <w:rPr>
          <w:rFonts w:eastAsia="Times New Roman" w:cs="Times New Roman"/>
          <w:bCs/>
          <w:noProof/>
          <w:szCs w:val="24"/>
        </w:rPr>
        <mc:AlternateContent>
          <mc:Choice Requires="wps">
            <w:drawing>
              <wp:anchor distT="0" distB="0" distL="114300" distR="114300" simplePos="0" relativeHeight="251666432" behindDoc="0" locked="0" layoutInCell="1" allowOverlap="1" wp14:anchorId="1F0523A8" wp14:editId="2335B28F">
                <wp:simplePos x="0" y="0"/>
                <wp:positionH relativeFrom="column">
                  <wp:posOffset>3771899</wp:posOffset>
                </wp:positionH>
                <wp:positionV relativeFrom="paragraph">
                  <wp:posOffset>1446530</wp:posOffset>
                </wp:positionV>
                <wp:extent cx="1133475" cy="628650"/>
                <wp:effectExtent l="0" t="0" r="85725" b="57150"/>
                <wp:wrapNone/>
                <wp:docPr id="10" name="Straight Arrow Connector 10"/>
                <wp:cNvGraphicFramePr/>
                <a:graphic xmlns:a="http://schemas.openxmlformats.org/drawingml/2006/main">
                  <a:graphicData uri="http://schemas.microsoft.com/office/word/2010/wordprocessingShape">
                    <wps:wsp>
                      <wps:cNvCnPr/>
                      <wps:spPr>
                        <a:xfrm>
                          <a:off x="0" y="0"/>
                          <a:ext cx="1133475" cy="6286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46E0A5" id="Straight Arrow Connector 10" o:spid="_x0000_s1026" type="#_x0000_t32" style="position:absolute;margin-left:297pt;margin-top:113.9pt;width:89.25pt;height:4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" strokecolor="black [3200]" strokeweight=".5pt">
                <v:stroke endarrow="block" joinstyle="miter"/>
              </v:shape>
            </w:pict>
          </mc:Fallback>
        </mc:AlternateContent>
      </w:r>
      <w:r>
        <w:rPr>
          <w:rFonts w:eastAsia="Times New Roman" w:cs="Times New Roman"/>
          <w:bCs/>
          <w:noProof/>
          <w:szCs w:val="24"/>
        </w:rPr>
        <mc:AlternateContent>
          <mc:Choice Requires="wps">
            <w:drawing>
              <wp:anchor distT="0" distB="0" distL="114300" distR="114300" simplePos="0" relativeHeight="251668480" behindDoc="0" locked="0" layoutInCell="1" allowOverlap="1" wp14:anchorId="5E0FF037" wp14:editId="247F46C6">
                <wp:simplePos x="0" y="0"/>
                <wp:positionH relativeFrom="column">
                  <wp:posOffset>1142999</wp:posOffset>
                </wp:positionH>
                <wp:positionV relativeFrom="paragraph">
                  <wp:posOffset>1570354</wp:posOffset>
                </wp:positionV>
                <wp:extent cx="1019175" cy="514350"/>
                <wp:effectExtent l="38100" t="0" r="28575" b="57150"/>
                <wp:wrapNone/>
                <wp:docPr id="12" name="Straight Arrow Connector 12"/>
                <wp:cNvGraphicFramePr/>
                <a:graphic xmlns:a="http://schemas.openxmlformats.org/drawingml/2006/main">
                  <a:graphicData uri="http://schemas.microsoft.com/office/word/2010/wordprocessingShape">
                    <wps:wsp>
                      <wps:cNvCnPr/>
                      <wps:spPr>
                        <a:xfrm flipH="1">
                          <a:off x="0" y="0"/>
                          <a:ext cx="1019175" cy="514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9D91AB" id="Straight Arrow Connector 12" o:spid="_x0000_s1026" type="#_x0000_t32" style="position:absolute;margin-left:90pt;margin-top:123.65pt;width:80.25pt;height:40.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" strokecolor="black [3200]" strokeweight=".5pt">
                <v:stroke endarrow="block" joinstyle="miter"/>
              </v:shape>
            </w:pict>
          </mc:Fallback>
        </mc:AlternateContent>
      </w:r>
      <w:r>
        <w:rPr>
          <w:rFonts w:eastAsia="Times New Roman" w:cs="Times New Roman"/>
          <w:bCs/>
          <w:noProof/>
          <w:szCs w:val="24"/>
        </w:rPr>
        <mc:AlternateContent>
          <mc:Choice Requires="wps">
            <w:drawing>
              <wp:anchor distT="0" distB="0" distL="114300" distR="114300" simplePos="0" relativeHeight="251669504" behindDoc="0" locked="0" layoutInCell="1" allowOverlap="1" wp14:anchorId="41CAD6C6" wp14:editId="1D9E304A">
                <wp:simplePos x="0" y="0"/>
                <wp:positionH relativeFrom="column">
                  <wp:posOffset>3771899</wp:posOffset>
                </wp:positionH>
                <wp:positionV relativeFrom="paragraph">
                  <wp:posOffset>246379</wp:posOffset>
                </wp:positionV>
                <wp:extent cx="1114425" cy="657225"/>
                <wp:effectExtent l="0" t="38100" r="47625" b="28575"/>
                <wp:wrapNone/>
                <wp:docPr id="13" name="Straight Arrow Connector 13"/>
                <wp:cNvGraphicFramePr/>
                <a:graphic xmlns:a="http://schemas.openxmlformats.org/drawingml/2006/main">
                  <a:graphicData uri="http://schemas.microsoft.com/office/word/2010/wordprocessingShape">
                    <wps:wsp>
                      <wps:cNvCnPr/>
                      <wps:spPr>
                        <a:xfrm flipV="1">
                          <a:off x="0" y="0"/>
                          <a:ext cx="1114425" cy="6572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C2939C" id="Straight Arrow Connector 13" o:spid="_x0000_s1026" type="#_x0000_t32" style="position:absolute;margin-left:297pt;margin-top:19.4pt;width:87.75pt;height:51.7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" strokecolor="black [3200]" strokeweight=".5pt">
                <v:stroke endarrow="block" joinstyle="miter"/>
              </v:shape>
            </w:pict>
          </mc:Fallback>
        </mc:AlternateContent>
      </w:r>
      <w:r>
        <w:rPr>
          <w:rFonts w:eastAsia="Times New Roman" w:cs="Times New Roman"/>
          <w:bCs/>
          <w:noProof/>
          <w:szCs w:val="24"/>
        </w:rPr>
        <mc:AlternateContent>
          <mc:Choice Requires="wps">
            <w:drawing>
              <wp:anchor distT="0" distB="0" distL="114300" distR="114300" simplePos="0" relativeHeight="251665408" behindDoc="0" locked="0" layoutInCell="1" allowOverlap="1" wp14:anchorId="58AF4FDD" wp14:editId="5897A7FA">
                <wp:simplePos x="0" y="0"/>
                <wp:positionH relativeFrom="column">
                  <wp:posOffset>1057275</wp:posOffset>
                </wp:positionH>
                <wp:positionV relativeFrom="paragraph">
                  <wp:posOffset>189229</wp:posOffset>
                </wp:positionV>
                <wp:extent cx="1085850" cy="752475"/>
                <wp:effectExtent l="38100" t="38100" r="19050" b="28575"/>
                <wp:wrapNone/>
                <wp:docPr id="9" name="Straight Arrow Connector 9"/>
                <wp:cNvGraphicFramePr/>
                <a:graphic xmlns:a="http://schemas.openxmlformats.org/drawingml/2006/main">
                  <a:graphicData uri="http://schemas.microsoft.com/office/word/2010/wordprocessingShape">
                    <wps:wsp>
                      <wps:cNvCnPr/>
                      <wps:spPr>
                        <a:xfrm flipH="1" flipV="1">
                          <a:off x="0" y="0"/>
                          <a:ext cx="1085850" cy="7524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8FFF97" id="Straight Arrow Connector 9" o:spid="_x0000_s1026" type="#_x0000_t32" style="position:absolute;margin-left:83.25pt;margin-top:14.9pt;width:85.5pt;height:59.25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" strokecolor="black [3200]" strokeweight=".5pt">
                <v:stroke endarrow="block" joinstyle="miter"/>
              </v:shape>
            </w:pict>
          </mc:Fallback>
        </mc:AlternateContent>
      </w:r>
      <w:r>
        <w:rPr>
          <w:rFonts w:eastAsia="Times New Roman" w:cs="Times New Roman"/>
          <w:bCs/>
          <w:noProof/>
          <w:szCs w:val="24"/>
        </w:rPr>
        <mc:AlternateContent>
          <mc:Choice Requires="wps">
            <w:drawing>
              <wp:anchor distT="0" distB="0" distL="114300" distR="114300" simplePos="0" relativeHeight="251662336" behindDoc="0" locked="0" layoutInCell="1" allowOverlap="1" wp14:anchorId="4D1401BA" wp14:editId="13932998">
                <wp:simplePos x="0" y="0"/>
                <wp:positionH relativeFrom="margin">
                  <wp:align>right</wp:align>
                </wp:positionH>
                <wp:positionV relativeFrom="paragraph">
                  <wp:posOffset>2189480</wp:posOffset>
                </wp:positionV>
                <wp:extent cx="1447800" cy="952500"/>
                <wp:effectExtent l="323850" t="57150" r="57150" b="323850"/>
                <wp:wrapNone/>
                <wp:docPr id="5" name="Rounded Rectangle 5"/>
                <wp:cNvGraphicFramePr/>
                <a:graphic xmlns:a="http://schemas.openxmlformats.org/drawingml/2006/main">
                  <a:graphicData uri="http://schemas.microsoft.com/office/word/2010/wordprocessingShape">
                    <wps:wsp>
                      <wps:cNvSpPr/>
                      <wps:spPr>
                        <a:xfrm>
                          <a:off x="0" y="0"/>
                          <a:ext cx="1447800" cy="952500"/>
                        </a:xfrm>
                        <a:prstGeom prst="roundRect">
                          <a:avLst/>
                        </a:prstGeom>
                        <a:ln>
                          <a:solidFill>
                            <a:srgbClr val="00B0F0"/>
                          </a:solid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2">
                          <a:schemeClr val="dk1"/>
                        </a:lnRef>
                        <a:fillRef idx="1">
                          <a:schemeClr val="lt1"/>
                        </a:fillRef>
                        <a:effectRef idx="0">
                          <a:schemeClr val="dk1"/>
                        </a:effectRef>
                        <a:fontRef idx="minor">
                          <a:schemeClr val="dk1"/>
                        </a:fontRef>
                      </wps:style>
                      <wps:txbx>
                        <w:txbxContent>
                          <w:p w14:paraId="405ABF5A" w14:textId="77777777" w:rsidR="00FB45E0" w:rsidRPr="007248CA" w:rsidRDefault="00FB45E0" w:rsidP="007248CA">
                            <w:pPr>
                              <w:spacing w:line="240" w:lineRule="auto"/>
                              <w:jc w:val="center"/>
                              <w:rPr>
                                <w:b/>
                                <w:sz w:val="26"/>
                                <w:szCs w:val="26"/>
                              </w:rPr>
                            </w:pPr>
                            <w:r w:rsidRPr="007248CA">
                              <w:rPr>
                                <w:b/>
                                <w:sz w:val="26"/>
                                <w:szCs w:val="26"/>
                              </w:rPr>
                              <w:t>Willingness</w:t>
                            </w:r>
                          </w:p>
                          <w:p w14:paraId="746BB603" w14:textId="77777777" w:rsidR="00FB45E0" w:rsidRPr="007248CA" w:rsidRDefault="00FB45E0" w:rsidP="007248CA">
                            <w:pPr>
                              <w:spacing w:line="240" w:lineRule="auto"/>
                              <w:jc w:val="center"/>
                              <w:rPr>
                                <w:b/>
                                <w:sz w:val="26"/>
                                <w:szCs w:val="26"/>
                              </w:rPr>
                            </w:pPr>
                            <w:r w:rsidRPr="007248CA">
                              <w:rPr>
                                <w:b/>
                                <w:sz w:val="26"/>
                                <w:szCs w:val="26"/>
                              </w:rPr>
                              <w:t>To</w:t>
                            </w:r>
                          </w:p>
                          <w:p w14:paraId="63327485" w14:textId="77777777" w:rsidR="00FB45E0" w:rsidRPr="007248CA" w:rsidRDefault="00FB45E0" w:rsidP="007248CA">
                            <w:pPr>
                              <w:spacing w:line="240" w:lineRule="auto"/>
                              <w:jc w:val="center"/>
                              <w:rPr>
                                <w:b/>
                                <w:sz w:val="26"/>
                                <w:szCs w:val="26"/>
                              </w:rPr>
                            </w:pPr>
                            <w:r w:rsidRPr="007248CA">
                              <w:rPr>
                                <w:b/>
                                <w:sz w:val="26"/>
                                <w:szCs w:val="26"/>
                              </w:rPr>
                              <w:t>Learn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D1401BA" id="Rounded Rectangle 5" o:spid="_x0000_s1030" style="position:absolute;margin-left:62.8pt;margin-top:172.4pt;width:114pt;height:75pt;z-index:251662336;visibility:visible;mso-wrap-style:square;mso-wrap-distance-left:9pt;mso-wrap-distance-top:0;mso-wrap-distance-right:9pt;mso-wrap-distance-bottom:0;mso-position-horizontal:right;mso-position-horizontal-relative:margin;mso-position-vertical:absolute;mso-position-vertical-relative:text;v-text-anchor:middle" arcsize="10923f"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" fillcolor="white [3201]" strokecolor="#00b0f0" strokeweight="1pt">
                <v:stroke joinstyle="miter"/>
                <v:shadow on="t" color="black" opacity="18350f" offset="-5.40094mm,4.37361mm"/>
                <v:textbox>
                  <w:txbxContent>
                    <w:p w14:paraId="405ABF5A" w14:textId="77777777" w:rsidR="00FB45E0" w:rsidRPr="007248CA" w:rsidRDefault="00FB45E0" w:rsidP="007248CA">
                      <w:pPr>
                        <w:spacing w:line="240" w:lineRule="auto"/>
                        <w:jc w:val="center"/>
                        <w:rPr>
                          <w:b/>
                          <w:sz w:val="26"/>
                          <w:szCs w:val="26"/>
                        </w:rPr>
                      </w:pPr>
                      <w:r w:rsidRPr="007248CA">
                        <w:rPr>
                          <w:b/>
                          <w:sz w:val="26"/>
                          <w:szCs w:val="26"/>
                        </w:rPr>
                        <w:t>Willingness</w:t>
                      </w:r>
                    </w:p>
                    <w:p w14:paraId="746BB603" w14:textId="77777777" w:rsidR="00FB45E0" w:rsidRPr="007248CA" w:rsidRDefault="00FB45E0" w:rsidP="007248CA">
                      <w:pPr>
                        <w:spacing w:line="240" w:lineRule="auto"/>
                        <w:jc w:val="center"/>
                        <w:rPr>
                          <w:b/>
                          <w:sz w:val="26"/>
                          <w:szCs w:val="26"/>
                        </w:rPr>
                      </w:pPr>
                      <w:r w:rsidRPr="007248CA">
                        <w:rPr>
                          <w:b/>
                          <w:sz w:val="26"/>
                          <w:szCs w:val="26"/>
                        </w:rPr>
                        <w:t>To</w:t>
                      </w:r>
                    </w:p>
                    <w:p w14:paraId="63327485" w14:textId="77777777" w:rsidR="00FB45E0" w:rsidRPr="007248CA" w:rsidRDefault="00FB45E0" w:rsidP="007248CA">
                      <w:pPr>
                        <w:spacing w:line="240" w:lineRule="auto"/>
                        <w:jc w:val="center"/>
                        <w:rPr>
                          <w:b/>
                          <w:sz w:val="26"/>
                          <w:szCs w:val="26"/>
                        </w:rPr>
                      </w:pPr>
                      <w:r w:rsidRPr="007248CA">
                        <w:rPr>
                          <w:b/>
                          <w:sz w:val="26"/>
                          <w:szCs w:val="26"/>
                        </w:rPr>
                        <w:t>Learn</w:t>
                      </w:r>
                    </w:p>
                  </w:txbxContent>
                </v:textbox>
                <w10:wrap anchorx="margin"/>
              </v:roundrect>
            </w:pict>
          </mc:Fallback>
        </mc:AlternateContent>
      </w:r>
      <w:r>
        <w:rPr>
          <w:rFonts w:eastAsia="Times New Roman" w:cs="Times New Roman"/>
          <w:bCs/>
          <w:noProof/>
          <w:szCs w:val="24"/>
        </w:rPr>
        <mc:AlternateContent>
          <mc:Choice Requires="wps">
            <w:drawing>
              <wp:anchor distT="0" distB="0" distL="114300" distR="114300" simplePos="0" relativeHeight="251664384" behindDoc="0" locked="0" layoutInCell="1" allowOverlap="1" wp14:anchorId="0FAF6AB6" wp14:editId="579D8E53">
                <wp:simplePos x="0" y="0"/>
                <wp:positionH relativeFrom="margin">
                  <wp:align>left</wp:align>
                </wp:positionH>
                <wp:positionV relativeFrom="paragraph">
                  <wp:posOffset>2189480</wp:posOffset>
                </wp:positionV>
                <wp:extent cx="1447800" cy="952500"/>
                <wp:effectExtent l="323850" t="57150" r="57150" b="323850"/>
                <wp:wrapNone/>
                <wp:docPr id="7" name="Rounded Rectangle 7"/>
                <wp:cNvGraphicFramePr/>
                <a:graphic xmlns:a="http://schemas.openxmlformats.org/drawingml/2006/main">
                  <a:graphicData uri="http://schemas.microsoft.com/office/word/2010/wordprocessingShape">
                    <wps:wsp>
                      <wps:cNvSpPr/>
                      <wps:spPr>
                        <a:xfrm>
                          <a:off x="0" y="0"/>
                          <a:ext cx="1447800" cy="952500"/>
                        </a:xfrm>
                        <a:prstGeom prst="roundRect">
                          <a:avLst/>
                        </a:prstGeom>
                        <a:ln>
                          <a:solidFill>
                            <a:srgbClr val="00B0F0"/>
                          </a:solid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2">
                          <a:schemeClr val="dk1"/>
                        </a:lnRef>
                        <a:fillRef idx="1">
                          <a:schemeClr val="lt1"/>
                        </a:fillRef>
                        <a:effectRef idx="0">
                          <a:schemeClr val="dk1"/>
                        </a:effectRef>
                        <a:fontRef idx="minor">
                          <a:schemeClr val="dk1"/>
                        </a:fontRef>
                      </wps:style>
                      <wps:txbx>
                        <w:txbxContent>
                          <w:p w14:paraId="0226099F" w14:textId="77777777" w:rsidR="00FB45E0" w:rsidRPr="007248CA" w:rsidRDefault="00FB45E0" w:rsidP="007248CA">
                            <w:pPr>
                              <w:jc w:val="center"/>
                              <w:rPr>
                                <w:b/>
                                <w:sz w:val="26"/>
                                <w:szCs w:val="26"/>
                              </w:rPr>
                            </w:pPr>
                            <w:r w:rsidRPr="007248CA">
                              <w:rPr>
                                <w:b/>
                                <w:sz w:val="26"/>
                                <w:szCs w:val="26"/>
                              </w:rPr>
                              <w:t>Thinking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FAF6AB6" id="Rounded Rectangle 7" o:spid="_x0000_s1031" style="position:absolute;margin-left:0;margin-top:172.4pt;width:114pt;height:75pt;z-index:251664384;visibility:visible;mso-wrap-style:square;mso-wrap-distance-left:9pt;mso-wrap-distance-top:0;mso-wrap-distance-right:9pt;mso-wrap-distance-bottom:0;mso-position-horizontal:left;mso-position-horizontal-relative:margin;mso-position-vertical:absolute;mso-position-vertical-relative:text;v-text-anchor:middle" arcsize="10923f"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" fillcolor="white [3201]" strokecolor="#00b0f0" strokeweight="1pt">
                <v:stroke joinstyle="miter"/>
                <v:shadow on="t" color="black" opacity="18350f" offset="-5.40094mm,4.37361mm"/>
                <v:textbox>
                  <w:txbxContent>
                    <w:p w14:paraId="0226099F" w14:textId="77777777" w:rsidR="00FB45E0" w:rsidRPr="007248CA" w:rsidRDefault="00FB45E0" w:rsidP="007248CA">
                      <w:pPr>
                        <w:jc w:val="center"/>
                        <w:rPr>
                          <w:b/>
                          <w:sz w:val="26"/>
                          <w:szCs w:val="26"/>
                        </w:rPr>
                      </w:pPr>
                      <w:r w:rsidRPr="007248CA">
                        <w:rPr>
                          <w:b/>
                          <w:sz w:val="26"/>
                          <w:szCs w:val="26"/>
                        </w:rPr>
                        <w:t>Thinking Skills</w:t>
                      </w:r>
                    </w:p>
                  </w:txbxContent>
                </v:textbox>
                <w10:wrap anchorx="margin"/>
              </v:roundrect>
            </w:pict>
          </mc:Fallback>
        </mc:AlternateContent>
      </w:r>
      <w:r>
        <w:rPr>
          <w:rFonts w:eastAsia="Times New Roman" w:cs="Times New Roman"/>
          <w:bCs/>
          <w:noProof/>
          <w:szCs w:val="24"/>
        </w:rPr>
        <mc:AlternateContent>
          <mc:Choice Requires="wps">
            <w:drawing>
              <wp:anchor distT="0" distB="0" distL="114300" distR="114300" simplePos="0" relativeHeight="251663360" behindDoc="0" locked="0" layoutInCell="1" allowOverlap="1" wp14:anchorId="5269E78F" wp14:editId="43E537E2">
                <wp:simplePos x="0" y="0"/>
                <wp:positionH relativeFrom="margin">
                  <wp:align>center</wp:align>
                </wp:positionH>
                <wp:positionV relativeFrom="paragraph">
                  <wp:posOffset>2189480</wp:posOffset>
                </wp:positionV>
                <wp:extent cx="1447800" cy="952500"/>
                <wp:effectExtent l="323850" t="57150" r="57150" b="323850"/>
                <wp:wrapNone/>
                <wp:docPr id="6" name="Rounded Rectangle 6"/>
                <wp:cNvGraphicFramePr/>
                <a:graphic xmlns:a="http://schemas.openxmlformats.org/drawingml/2006/main">
                  <a:graphicData uri="http://schemas.microsoft.com/office/word/2010/wordprocessingShape">
                    <wps:wsp>
                      <wps:cNvSpPr/>
                      <wps:spPr>
                        <a:xfrm>
                          <a:off x="0" y="0"/>
                          <a:ext cx="1447800" cy="952500"/>
                        </a:xfrm>
                        <a:prstGeom prst="roundRect">
                          <a:avLst/>
                        </a:prstGeom>
                        <a:ln>
                          <a:solidFill>
                            <a:srgbClr val="00B0F0"/>
                          </a:solid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2">
                          <a:schemeClr val="dk1"/>
                        </a:lnRef>
                        <a:fillRef idx="1">
                          <a:schemeClr val="lt1"/>
                        </a:fillRef>
                        <a:effectRef idx="0">
                          <a:schemeClr val="dk1"/>
                        </a:effectRef>
                        <a:fontRef idx="minor">
                          <a:schemeClr val="dk1"/>
                        </a:fontRef>
                      </wps:style>
                      <wps:txbx>
                        <w:txbxContent>
                          <w:p w14:paraId="5DFB5C70" w14:textId="77777777" w:rsidR="00FB45E0" w:rsidRPr="007248CA" w:rsidRDefault="00FB45E0" w:rsidP="007248CA">
                            <w:pPr>
                              <w:spacing w:line="240" w:lineRule="auto"/>
                              <w:jc w:val="center"/>
                              <w:rPr>
                                <w:b/>
                                <w:sz w:val="26"/>
                                <w:szCs w:val="26"/>
                              </w:rPr>
                            </w:pPr>
                            <w:r w:rsidRPr="007248CA">
                              <w:rPr>
                                <w:b/>
                                <w:sz w:val="26"/>
                                <w:szCs w:val="26"/>
                              </w:rPr>
                              <w:t>Self</w:t>
                            </w:r>
                          </w:p>
                          <w:p w14:paraId="0F161DBB" w14:textId="77777777" w:rsidR="00FB45E0" w:rsidRPr="007248CA" w:rsidRDefault="00FB45E0" w:rsidP="007248CA">
                            <w:pPr>
                              <w:spacing w:line="240" w:lineRule="auto"/>
                              <w:jc w:val="center"/>
                              <w:rPr>
                                <w:b/>
                                <w:sz w:val="26"/>
                                <w:szCs w:val="26"/>
                              </w:rPr>
                            </w:pPr>
                            <w:r w:rsidRPr="007248CA">
                              <w:rPr>
                                <w:b/>
                                <w:sz w:val="26"/>
                                <w:szCs w:val="26"/>
                              </w:rPr>
                              <w:t>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269E78F" id="Rounded Rectangle 6" o:spid="_x0000_s1032" style="position:absolute;margin-left:0;margin-top:172.4pt;width:114pt;height:75pt;z-index:251663360;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" fillcolor="white [3201]" strokecolor="#00b0f0" strokeweight="1pt">
                <v:stroke joinstyle="miter"/>
                <v:shadow on="t" color="black" opacity="18350f" offset="-5.40094mm,4.37361mm"/>
                <v:textbox>
                  <w:txbxContent>
                    <w:p w14:paraId="5DFB5C70" w14:textId="77777777" w:rsidR="00FB45E0" w:rsidRPr="007248CA" w:rsidRDefault="00FB45E0" w:rsidP="007248CA">
                      <w:pPr>
                        <w:spacing w:line="240" w:lineRule="auto"/>
                        <w:jc w:val="center"/>
                        <w:rPr>
                          <w:b/>
                          <w:sz w:val="26"/>
                          <w:szCs w:val="26"/>
                        </w:rPr>
                      </w:pPr>
                      <w:r w:rsidRPr="007248CA">
                        <w:rPr>
                          <w:b/>
                          <w:sz w:val="26"/>
                          <w:szCs w:val="26"/>
                        </w:rPr>
                        <w:t>Self</w:t>
                      </w:r>
                    </w:p>
                    <w:p w14:paraId="0F161DBB" w14:textId="77777777" w:rsidR="00FB45E0" w:rsidRPr="007248CA" w:rsidRDefault="00FB45E0" w:rsidP="007248CA">
                      <w:pPr>
                        <w:spacing w:line="240" w:lineRule="auto"/>
                        <w:jc w:val="center"/>
                        <w:rPr>
                          <w:b/>
                          <w:sz w:val="26"/>
                          <w:szCs w:val="26"/>
                        </w:rPr>
                      </w:pPr>
                      <w:r w:rsidRPr="007248CA">
                        <w:rPr>
                          <w:b/>
                          <w:sz w:val="26"/>
                          <w:szCs w:val="26"/>
                        </w:rPr>
                        <w:t>Management</w:t>
                      </w:r>
                    </w:p>
                  </w:txbxContent>
                </v:textbox>
                <w10:wrap anchorx="margin"/>
              </v:roundrect>
            </w:pict>
          </mc:Fallback>
        </mc:AlternateContent>
      </w:r>
    </w:p>
    <w:p w14:paraId="572DB5CE" w14:textId="77777777" w:rsidR="00FB45E0" w:rsidRDefault="00FB45E0" w:rsidP="00665CB7">
      <w:pPr>
        <w:pStyle w:val="Heading2"/>
        <w:rPr>
          <w:rFonts w:eastAsia="Times New Roman" w:cs="Times New Roman"/>
        </w:rPr>
      </w:pPr>
    </w:p>
    <w:p w14:paraId="0FA48EF5" w14:textId="77777777" w:rsidR="00FB45E0" w:rsidRPr="0070202A" w:rsidRDefault="00FB45E0" w:rsidP="00665CB7"/>
    <w:p w14:paraId="370D0ECB" w14:textId="77777777" w:rsidR="00FB45E0" w:rsidRDefault="00FB45E0" w:rsidP="00665CB7">
      <w:pPr>
        <w:pStyle w:val="Heading2"/>
        <w:rPr>
          <w:rFonts w:eastAsia="Times New Roman" w:cs="Times New Roman"/>
        </w:rPr>
      </w:pPr>
    </w:p>
    <w:p w14:paraId="0AFD47A8" w14:textId="77777777" w:rsidR="00FB45E0" w:rsidRPr="0070202A" w:rsidRDefault="00FB45E0" w:rsidP="00665CB7"/>
    <w:p w14:paraId="31B2BD91" w14:textId="77777777" w:rsidR="00FB45E0" w:rsidRDefault="00FB45E0" w:rsidP="00665CB7">
      <w:pPr>
        <w:pStyle w:val="Heading2"/>
        <w:rPr>
          <w:rFonts w:eastAsia="Times New Roman" w:cs="Times New Roman"/>
        </w:rPr>
      </w:pPr>
    </w:p>
    <w:p w14:paraId="311F2CBB" w14:textId="77777777" w:rsidR="00FB45E0" w:rsidRDefault="00FB45E0" w:rsidP="00665CB7">
      <w:pPr>
        <w:pStyle w:val="Heading2"/>
        <w:rPr>
          <w:rFonts w:eastAsia="Times New Roman" w:cs="Times New Roman"/>
        </w:rPr>
      </w:pPr>
    </w:p>
    <w:p w14:paraId="1403DF99" w14:textId="77777777" w:rsidR="00FB45E0" w:rsidRPr="0070202A" w:rsidRDefault="00FB45E0" w:rsidP="00665CB7"/>
    <w:p w14:paraId="73A5A601" w14:textId="77777777" w:rsidR="00FB45E0" w:rsidRDefault="00FB45E0" w:rsidP="00665CB7">
      <w:pPr>
        <w:pStyle w:val="Heading2"/>
        <w:rPr>
          <w:rFonts w:eastAsia="Times New Roman" w:cs="Times New Roman"/>
        </w:rPr>
      </w:pPr>
    </w:p>
    <w:p w14:paraId="34DE61C2" w14:textId="77777777" w:rsidR="00FB45E0" w:rsidRDefault="00FB45E0" w:rsidP="00665CB7">
      <w:pPr>
        <w:pStyle w:val="Heading2"/>
        <w:rPr>
          <w:rFonts w:eastAsia="Times New Roman" w:cs="Times New Roman"/>
        </w:rPr>
      </w:pPr>
    </w:p>
    <w:p w14:paraId="525930CF" w14:textId="77777777" w:rsidR="00FB45E0" w:rsidRDefault="00FB45E0" w:rsidP="00665CB7">
      <w:pPr>
        <w:pStyle w:val="Heading2"/>
        <w:rPr>
          <w:rFonts w:eastAsia="Times New Roman" w:cs="Times New Roman"/>
        </w:rPr>
      </w:pPr>
    </w:p>
    <w:p w14:paraId="42B24D2A" w14:textId="77777777" w:rsidR="00FB45E0" w:rsidRDefault="00FB45E0" w:rsidP="00FB45E0"/>
    <w:p w14:paraId="4D47278A" w14:textId="77777777" w:rsidR="00FB45E0" w:rsidRDefault="00FB45E0" w:rsidP="00FB45E0"/>
    <w:p w14:paraId="3DC4A676" w14:textId="77777777" w:rsidR="00FB45E0" w:rsidRDefault="00FB45E0" w:rsidP="00FB45E0"/>
    <w:p w14:paraId="3C32C1BA" w14:textId="77777777" w:rsidR="00FB45E0" w:rsidRPr="00FB45E0" w:rsidRDefault="00FB45E0" w:rsidP="00FB45E0"/>
    <w:p w14:paraId="023ED3A4" w14:textId="77777777" w:rsidR="00FB45E0" w:rsidRPr="007E38DF" w:rsidRDefault="00FB45E0" w:rsidP="00766B57">
      <w:pPr>
        <w:pStyle w:val="Heading2"/>
        <w:jc w:val="both"/>
        <w:rPr>
          <w:rFonts w:asciiTheme="minorHAnsi" w:eastAsia="Times New Roman" w:hAnsiTheme="minorHAnsi" w:cs="Times New Roman"/>
          <w:b/>
          <w:color w:val="000000" w:themeColor="text1"/>
          <w:sz w:val="28"/>
          <w:szCs w:val="28"/>
        </w:rPr>
      </w:pPr>
      <w:bookmarkStart w:id="2" w:name="_Toc6869640"/>
      <w:r w:rsidRPr="007E38DF">
        <w:rPr>
          <w:rFonts w:asciiTheme="minorHAnsi" w:eastAsia="Times New Roman" w:hAnsiTheme="minorHAnsi" w:cs="Times New Roman"/>
          <w:b/>
          <w:color w:val="000000" w:themeColor="text1"/>
          <w:sz w:val="28"/>
          <w:szCs w:val="28"/>
        </w:rPr>
        <w:t>2.1 Positive attitude</w:t>
      </w:r>
      <w:bookmarkEnd w:id="2"/>
    </w:p>
    <w:p w14:paraId="3F49F09A" w14:textId="5D1F7479" w:rsidR="00FB45E0" w:rsidRPr="007C230E" w:rsidRDefault="00FB45E0" w:rsidP="00766B57">
      <w:pPr>
        <w:jc w:val="both"/>
        <w:rPr>
          <w:rFonts w:cs="Times New Roman"/>
        </w:rPr>
      </w:pPr>
      <w:r w:rsidRPr="007C230E">
        <w:rPr>
          <w:rFonts w:cs="Times New Roman"/>
        </w:rPr>
        <w:t xml:space="preserve">To be able to excel and enjoy the working environment in an office or any other workplace, one must maintain a positive attitude throughout. Being positive doesn’t necessarily mean smiling all the time, it means to think positively in a tight situation. To always search for solutions to problems without giving up or being negative about it. </w:t>
      </w:r>
      <w:r>
        <w:rPr>
          <w:rFonts w:cs="Times New Roman"/>
        </w:rPr>
        <w:t>(Bishop</w:t>
      </w:r>
      <w:r w:rsidR="000B541C">
        <w:rPr>
          <w:rFonts w:cs="Times New Roman"/>
        </w:rPr>
        <w:t xml:space="preserve">, </w:t>
      </w:r>
      <w:r w:rsidR="00AF0B20">
        <w:rPr>
          <w:rFonts w:cs="Times New Roman"/>
        </w:rPr>
        <w:t xml:space="preserve">J. </w:t>
      </w:r>
      <w:r>
        <w:rPr>
          <w:rFonts w:cs="Times New Roman"/>
        </w:rPr>
        <w:t>2015).</w:t>
      </w:r>
    </w:p>
    <w:p w14:paraId="12A01C5E" w14:textId="77777777" w:rsidR="00FB45E0" w:rsidRPr="007E38DF" w:rsidRDefault="00FB45E0" w:rsidP="00665CB7">
      <w:pPr>
        <w:pStyle w:val="Heading3"/>
        <w:rPr>
          <w:rFonts w:asciiTheme="minorHAnsi" w:hAnsiTheme="minorHAnsi" w:cs="Times New Roman"/>
          <w:b/>
          <w:color w:val="000000" w:themeColor="text1"/>
          <w:sz w:val="28"/>
          <w:szCs w:val="28"/>
        </w:rPr>
      </w:pPr>
      <w:bookmarkStart w:id="3" w:name="_Toc6869641"/>
      <w:r w:rsidRPr="007E38DF">
        <w:rPr>
          <w:rFonts w:asciiTheme="minorHAnsi" w:hAnsiTheme="minorHAnsi" w:cs="Times New Roman"/>
          <w:b/>
          <w:color w:val="000000" w:themeColor="text1"/>
          <w:sz w:val="28"/>
          <w:szCs w:val="28"/>
        </w:rPr>
        <w:t>2.1.1</w:t>
      </w:r>
      <w:r w:rsidRPr="007E38DF">
        <w:rPr>
          <w:rFonts w:asciiTheme="minorHAnsi" w:hAnsiTheme="minorHAnsi" w:cs="Times New Roman"/>
          <w:b/>
          <w:color w:val="000000" w:themeColor="text1"/>
          <w:sz w:val="28"/>
          <w:szCs w:val="28"/>
        </w:rPr>
        <w:tab/>
        <w:t>Pros about this skillset</w:t>
      </w:r>
      <w:bookmarkEnd w:id="3"/>
    </w:p>
    <w:p w14:paraId="236CF327" w14:textId="066F40F8" w:rsidR="00FB45E0" w:rsidRPr="007C230E" w:rsidRDefault="00FB45E0" w:rsidP="00665CB7">
      <w:pPr>
        <w:rPr>
          <w:rFonts w:cs="Times New Roman"/>
        </w:rPr>
      </w:pPr>
      <w:r w:rsidRPr="007C230E">
        <w:rPr>
          <w:rFonts w:cs="Times New Roman"/>
        </w:rPr>
        <w:t xml:space="preserve">There are many pros about keeping a positive attitude in </w:t>
      </w:r>
      <w:r w:rsidR="00944C79">
        <w:rPr>
          <w:rFonts w:cs="Times New Roman"/>
        </w:rPr>
        <w:t>the</w:t>
      </w:r>
      <w:r w:rsidRPr="007C230E">
        <w:rPr>
          <w:rFonts w:cs="Times New Roman"/>
        </w:rPr>
        <w:t xml:space="preserve"> workplace. To list a few, </w:t>
      </w:r>
    </w:p>
    <w:p w14:paraId="25B8F111" w14:textId="77777777" w:rsidR="00FB45E0" w:rsidRPr="007C230E" w:rsidRDefault="00FB45E0" w:rsidP="00665CB7">
      <w:pPr>
        <w:pStyle w:val="ListParagraph"/>
        <w:numPr>
          <w:ilvl w:val="0"/>
          <w:numId w:val="2"/>
        </w:numPr>
        <w:rPr>
          <w:rFonts w:cs="Times New Roman"/>
        </w:rPr>
      </w:pPr>
      <w:r w:rsidRPr="007C230E">
        <w:rPr>
          <w:rFonts w:cs="Times New Roman"/>
        </w:rPr>
        <w:t>The employee stays in a relaxed mood</w:t>
      </w:r>
    </w:p>
    <w:p w14:paraId="4304E11B" w14:textId="77777777" w:rsidR="00FB45E0" w:rsidRPr="007C230E" w:rsidRDefault="00FB45E0" w:rsidP="00665CB7">
      <w:pPr>
        <w:pStyle w:val="ListParagraph"/>
        <w:numPr>
          <w:ilvl w:val="0"/>
          <w:numId w:val="2"/>
        </w:numPr>
        <w:rPr>
          <w:rFonts w:cs="Times New Roman"/>
        </w:rPr>
      </w:pPr>
      <w:r w:rsidRPr="007C230E">
        <w:rPr>
          <w:rFonts w:cs="Times New Roman"/>
        </w:rPr>
        <w:lastRenderedPageBreak/>
        <w:t>Doesn’t panic easily</w:t>
      </w:r>
    </w:p>
    <w:p w14:paraId="2D3CB109" w14:textId="77777777" w:rsidR="00FB45E0" w:rsidRPr="00DB4D36" w:rsidRDefault="00FB45E0" w:rsidP="00665CB7">
      <w:pPr>
        <w:pStyle w:val="ListParagraph"/>
        <w:numPr>
          <w:ilvl w:val="0"/>
          <w:numId w:val="2"/>
        </w:numPr>
        <w:rPr>
          <w:rFonts w:cs="Times New Roman"/>
        </w:rPr>
      </w:pPr>
      <w:r w:rsidRPr="007C230E">
        <w:rPr>
          <w:rFonts w:cs="Times New Roman"/>
        </w:rPr>
        <w:t xml:space="preserve">Always has a positive vibe which is transferred to other employees as well and keeps </w:t>
      </w:r>
      <w:r w:rsidRPr="00DB4D36">
        <w:rPr>
          <w:rFonts w:cs="Times New Roman"/>
        </w:rPr>
        <w:t>the workplace happy</w:t>
      </w:r>
    </w:p>
    <w:p w14:paraId="0C607326" w14:textId="5530DE7B" w:rsidR="00FB45E0" w:rsidRPr="007C230E" w:rsidRDefault="00FB45E0" w:rsidP="00665CB7">
      <w:pPr>
        <w:rPr>
          <w:rFonts w:cs="Times New Roman"/>
        </w:rPr>
      </w:pPr>
      <w:r w:rsidRPr="00DB4D36">
        <w:rPr>
          <w:rFonts w:cs="Times New Roman"/>
        </w:rPr>
        <w:t>I have a positive attitude in my sales job and try to persuade customers to buy products that would suit them. This positive attitude has helped me to be a motivated team player.</w:t>
      </w:r>
    </w:p>
    <w:p w14:paraId="6B2E3A37" w14:textId="77777777" w:rsidR="00FB45E0" w:rsidRPr="007E38DF" w:rsidRDefault="00FB45E0" w:rsidP="00665CB7">
      <w:pPr>
        <w:pStyle w:val="Heading3"/>
        <w:rPr>
          <w:rFonts w:asciiTheme="minorHAnsi" w:hAnsiTheme="minorHAnsi" w:cs="Times New Roman"/>
          <w:b/>
          <w:color w:val="000000" w:themeColor="text1"/>
          <w:sz w:val="28"/>
          <w:szCs w:val="28"/>
        </w:rPr>
      </w:pPr>
      <w:bookmarkStart w:id="4" w:name="_Toc6869642"/>
      <w:r w:rsidRPr="007E38DF">
        <w:rPr>
          <w:rFonts w:asciiTheme="minorHAnsi" w:hAnsiTheme="minorHAnsi" w:cs="Times New Roman"/>
          <w:b/>
          <w:color w:val="000000" w:themeColor="text1"/>
          <w:sz w:val="28"/>
          <w:szCs w:val="28"/>
        </w:rPr>
        <w:t xml:space="preserve">2.1.2 </w:t>
      </w:r>
      <w:r w:rsidRPr="007E38DF">
        <w:rPr>
          <w:rFonts w:asciiTheme="minorHAnsi" w:hAnsiTheme="minorHAnsi" w:cs="Times New Roman"/>
          <w:b/>
          <w:color w:val="000000" w:themeColor="text1"/>
          <w:sz w:val="28"/>
          <w:szCs w:val="28"/>
        </w:rPr>
        <w:tab/>
        <w:t>Cons of not having this skillset</w:t>
      </w:r>
      <w:bookmarkEnd w:id="4"/>
    </w:p>
    <w:p w14:paraId="677C3FC5" w14:textId="02416877" w:rsidR="00FB45E0" w:rsidRPr="00C40899" w:rsidRDefault="00FB45E0" w:rsidP="00766B57">
      <w:pPr>
        <w:jc w:val="both"/>
        <w:rPr>
          <w:rFonts w:cs="Times New Roman"/>
        </w:rPr>
      </w:pPr>
      <w:r w:rsidRPr="007C230E">
        <w:rPr>
          <w:rFonts w:cs="Times New Roman"/>
        </w:rPr>
        <w:t>Not having a positive attitude could severely affect an employee in many ways, and most of these ways may cost their job. Not having a positive attitude may lead to frequent panic and tight situations</w:t>
      </w:r>
      <w:r>
        <w:rPr>
          <w:rFonts w:cs="Times New Roman"/>
        </w:rPr>
        <w:t xml:space="preserve"> as well as </w:t>
      </w:r>
      <w:r w:rsidR="00944C79">
        <w:rPr>
          <w:rFonts w:cs="Times New Roman"/>
        </w:rPr>
        <w:t xml:space="preserve">the </w:t>
      </w:r>
      <w:r>
        <w:rPr>
          <w:rFonts w:cs="Times New Roman"/>
        </w:rPr>
        <w:t>moderate situation</w:t>
      </w:r>
      <w:r w:rsidRPr="007C230E">
        <w:rPr>
          <w:rFonts w:cs="Times New Roman"/>
        </w:rPr>
        <w:t xml:space="preserve">. </w:t>
      </w:r>
      <w:r w:rsidRPr="00C40899">
        <w:rPr>
          <w:rFonts w:cs="Times New Roman"/>
        </w:rPr>
        <w:t>(Jones</w:t>
      </w:r>
      <w:r w:rsidR="000B541C">
        <w:rPr>
          <w:rFonts w:cs="Times New Roman"/>
        </w:rPr>
        <w:t xml:space="preserve">, </w:t>
      </w:r>
      <w:r w:rsidR="00AF0B20">
        <w:rPr>
          <w:rFonts w:cs="Times New Roman"/>
        </w:rPr>
        <w:t xml:space="preserve">R. J. at el. </w:t>
      </w:r>
      <w:r w:rsidRPr="00C40899">
        <w:rPr>
          <w:rFonts w:cs="Times New Roman"/>
        </w:rPr>
        <w:t>2016).</w:t>
      </w:r>
    </w:p>
    <w:p w14:paraId="24A76912" w14:textId="77777777" w:rsidR="00FB45E0" w:rsidRPr="007E38DF" w:rsidRDefault="00FB45E0" w:rsidP="00665CB7">
      <w:pPr>
        <w:rPr>
          <w:rFonts w:cs="Times New Roman"/>
          <w:b/>
          <w:color w:val="000000" w:themeColor="text1"/>
          <w:sz w:val="28"/>
          <w:szCs w:val="28"/>
        </w:rPr>
      </w:pPr>
    </w:p>
    <w:p w14:paraId="45769EB9" w14:textId="77777777" w:rsidR="00FB45E0" w:rsidRPr="007E38DF" w:rsidRDefault="00FB45E0" w:rsidP="00665CB7">
      <w:pPr>
        <w:pStyle w:val="Heading3"/>
        <w:rPr>
          <w:rFonts w:asciiTheme="minorHAnsi" w:hAnsiTheme="minorHAnsi" w:cs="Times New Roman"/>
          <w:b/>
          <w:color w:val="000000" w:themeColor="text1"/>
          <w:sz w:val="28"/>
          <w:szCs w:val="28"/>
        </w:rPr>
      </w:pPr>
      <w:bookmarkStart w:id="5" w:name="_Toc6869643"/>
      <w:r w:rsidRPr="007E38DF">
        <w:rPr>
          <w:rFonts w:asciiTheme="minorHAnsi" w:hAnsiTheme="minorHAnsi" w:cs="Times New Roman"/>
          <w:b/>
          <w:color w:val="000000" w:themeColor="text1"/>
          <w:sz w:val="28"/>
          <w:szCs w:val="28"/>
        </w:rPr>
        <w:t>2.1.3</w:t>
      </w:r>
      <w:r w:rsidRPr="007E38DF">
        <w:rPr>
          <w:rFonts w:asciiTheme="minorHAnsi" w:hAnsiTheme="minorHAnsi" w:cs="Times New Roman"/>
          <w:b/>
          <w:color w:val="000000" w:themeColor="text1"/>
          <w:sz w:val="28"/>
          <w:szCs w:val="28"/>
        </w:rPr>
        <w:tab/>
        <w:t xml:space="preserve"> In the Sandbox (Job Interview)</w:t>
      </w:r>
      <w:bookmarkEnd w:id="5"/>
    </w:p>
    <w:p w14:paraId="72B3E81C" w14:textId="77777777" w:rsidR="00FB45E0" w:rsidRPr="007C230E" w:rsidRDefault="00FB45E0" w:rsidP="00F41A22">
      <w:pPr>
        <w:jc w:val="both"/>
        <w:rPr>
          <w:rFonts w:cs="Times New Roman"/>
        </w:rPr>
      </w:pPr>
      <w:r w:rsidRPr="007C230E">
        <w:rPr>
          <w:rFonts w:cs="Times New Roman"/>
        </w:rPr>
        <w:t>While preparing for an interview, one must prepare themselves to tackle any questions regarding their flaws which they portray in their CV or Resume because the goal or aim of the employer or recruiter is to not point out the flaws blatantly, but they see how the employee responds when being questioned about their flaws or skill set. Therefore, being confident and maintaining a positive attitude works wonders in these situations.</w:t>
      </w:r>
    </w:p>
    <w:p w14:paraId="7ADC7041" w14:textId="77777777" w:rsidR="00FB45E0" w:rsidRPr="007E38DF" w:rsidRDefault="00FB45E0" w:rsidP="00665CB7">
      <w:pPr>
        <w:pStyle w:val="Heading2"/>
        <w:rPr>
          <w:rFonts w:asciiTheme="minorHAnsi" w:eastAsia="Times New Roman" w:hAnsiTheme="minorHAnsi" w:cs="Times New Roman"/>
          <w:b/>
          <w:color w:val="000000" w:themeColor="text1"/>
          <w:sz w:val="28"/>
          <w:szCs w:val="28"/>
        </w:rPr>
      </w:pPr>
      <w:bookmarkStart w:id="6" w:name="_Toc6869644"/>
      <w:r w:rsidRPr="007E38DF">
        <w:rPr>
          <w:rFonts w:asciiTheme="minorHAnsi" w:eastAsia="Times New Roman" w:hAnsiTheme="minorHAnsi" w:cs="Times New Roman"/>
          <w:b/>
          <w:color w:val="000000" w:themeColor="text1"/>
          <w:sz w:val="28"/>
          <w:szCs w:val="28"/>
        </w:rPr>
        <w:t>2.2 Communication</w:t>
      </w:r>
      <w:bookmarkEnd w:id="6"/>
    </w:p>
    <w:p w14:paraId="75CB7801" w14:textId="793B420E" w:rsidR="00FB45E0" w:rsidRPr="00DB4D36" w:rsidRDefault="00FB45E0" w:rsidP="00665CB7">
      <w:pPr>
        <w:rPr>
          <w:rFonts w:cs="Times New Roman"/>
        </w:rPr>
      </w:pPr>
      <w:r w:rsidRPr="007C230E">
        <w:rPr>
          <w:rFonts w:cs="Times New Roman"/>
        </w:rPr>
        <w:t>One of the most important, if not, the most important skill set which is common worldwide and is e</w:t>
      </w:r>
      <w:r w:rsidRPr="00DB4D36">
        <w:rPr>
          <w:rFonts w:cs="Times New Roman"/>
        </w:rPr>
        <w:t xml:space="preserve">xpected in any employee is the skill of </w:t>
      </w:r>
      <w:r w:rsidR="000B541C" w:rsidRPr="00DB4D36">
        <w:rPr>
          <w:rFonts w:cs="Times New Roman"/>
        </w:rPr>
        <w:t>communication</w:t>
      </w:r>
      <w:r w:rsidRPr="00DB4D36">
        <w:rPr>
          <w:rFonts w:cs="Times New Roman"/>
        </w:rPr>
        <w:t xml:space="preserve"> (Jones</w:t>
      </w:r>
      <w:r w:rsidR="000B541C">
        <w:rPr>
          <w:rFonts w:cs="Times New Roman"/>
        </w:rPr>
        <w:t>,</w:t>
      </w:r>
      <w:r w:rsidRPr="00DB4D36">
        <w:rPr>
          <w:rFonts w:cs="Times New Roman"/>
        </w:rPr>
        <w:t xml:space="preserve"> </w:t>
      </w:r>
      <w:r w:rsidR="00AF0B20">
        <w:rPr>
          <w:rFonts w:cs="Times New Roman"/>
        </w:rPr>
        <w:t xml:space="preserve">R. J. at el. </w:t>
      </w:r>
      <w:r w:rsidRPr="00DB4D36">
        <w:rPr>
          <w:rFonts w:cs="Times New Roman"/>
        </w:rPr>
        <w:t>2016).</w:t>
      </w:r>
    </w:p>
    <w:p w14:paraId="19C7AB16" w14:textId="3788AD47" w:rsidR="00FB45E0" w:rsidRPr="00DB4D36" w:rsidRDefault="00FB45E0" w:rsidP="00665CB7">
      <w:pPr>
        <w:rPr>
          <w:rFonts w:cs="Times New Roman"/>
        </w:rPr>
      </w:pPr>
      <w:r w:rsidRPr="00DB4D36">
        <w:rPr>
          <w:rFonts w:cs="Times New Roman"/>
        </w:rPr>
        <w:t xml:space="preserve">As I am in </w:t>
      </w:r>
      <w:r w:rsidR="00944C79">
        <w:rPr>
          <w:rFonts w:cs="Times New Roman"/>
        </w:rPr>
        <w:t xml:space="preserve">the </w:t>
      </w:r>
      <w:r w:rsidRPr="00DB4D36">
        <w:rPr>
          <w:rFonts w:cs="Times New Roman"/>
        </w:rPr>
        <w:t xml:space="preserve">sales business, it is important that my communication skills are good. My sales executive career has very much dependent on my good communication and listening skills. </w:t>
      </w:r>
    </w:p>
    <w:p w14:paraId="1BFB340D" w14:textId="77777777" w:rsidR="00FB45E0" w:rsidRPr="0090332F" w:rsidRDefault="00FB45E0" w:rsidP="00665CB7">
      <w:pPr>
        <w:pStyle w:val="Heading3"/>
        <w:rPr>
          <w:rFonts w:asciiTheme="minorHAnsi" w:hAnsiTheme="minorHAnsi" w:cs="Times New Roman"/>
          <w:b/>
          <w:color w:val="000000" w:themeColor="text1"/>
          <w:sz w:val="28"/>
          <w:szCs w:val="28"/>
        </w:rPr>
      </w:pPr>
      <w:bookmarkStart w:id="7" w:name="_Toc6869645"/>
      <w:r w:rsidRPr="0090332F">
        <w:rPr>
          <w:rFonts w:asciiTheme="minorHAnsi" w:hAnsiTheme="minorHAnsi" w:cs="Times New Roman"/>
          <w:b/>
          <w:color w:val="000000" w:themeColor="text1"/>
          <w:sz w:val="28"/>
          <w:szCs w:val="28"/>
        </w:rPr>
        <w:t>2.2.1</w:t>
      </w:r>
      <w:r w:rsidRPr="0090332F">
        <w:rPr>
          <w:rFonts w:asciiTheme="minorHAnsi" w:hAnsiTheme="minorHAnsi" w:cs="Times New Roman"/>
          <w:b/>
          <w:color w:val="000000" w:themeColor="text1"/>
          <w:sz w:val="28"/>
          <w:szCs w:val="28"/>
        </w:rPr>
        <w:tab/>
        <w:t>Pros of having this Skill Set</w:t>
      </w:r>
      <w:bookmarkEnd w:id="7"/>
    </w:p>
    <w:p w14:paraId="0F088E06" w14:textId="2A62B2BA" w:rsidR="00FB45E0" w:rsidRPr="007C230E" w:rsidRDefault="00FB45E0" w:rsidP="00F41A22">
      <w:pPr>
        <w:jc w:val="both"/>
        <w:rPr>
          <w:rFonts w:cs="Times New Roman"/>
        </w:rPr>
      </w:pPr>
      <w:r w:rsidRPr="007C230E">
        <w:rPr>
          <w:rFonts w:cs="Times New Roman"/>
        </w:rPr>
        <w:t xml:space="preserve">Communication </w:t>
      </w:r>
      <w:r w:rsidR="000B541C" w:rsidRPr="007C230E">
        <w:rPr>
          <w:rFonts w:cs="Times New Roman"/>
        </w:rPr>
        <w:t>must</w:t>
      </w:r>
      <w:r w:rsidRPr="007C230E">
        <w:rPr>
          <w:rFonts w:cs="Times New Roman"/>
        </w:rPr>
        <w:t xml:space="preserve"> be developed from the earlier stages of life, during their high school/college life. It is not a skillset that can be achieved overnight. Therefore, for people having this skillset developed </w:t>
      </w:r>
      <w:r w:rsidR="00944C79">
        <w:rPr>
          <w:rFonts w:cs="Times New Roman"/>
        </w:rPr>
        <w:t xml:space="preserve">to </w:t>
      </w:r>
      <w:r w:rsidRPr="007C230E">
        <w:rPr>
          <w:rFonts w:cs="Times New Roman"/>
        </w:rPr>
        <w:t xml:space="preserve">have a huge advantage in the workplace. </w:t>
      </w:r>
    </w:p>
    <w:p w14:paraId="563D319A" w14:textId="77777777" w:rsidR="00FB45E0" w:rsidRPr="007C230E" w:rsidRDefault="00FB45E0" w:rsidP="00665CB7">
      <w:pPr>
        <w:pStyle w:val="ListParagraph"/>
        <w:numPr>
          <w:ilvl w:val="0"/>
          <w:numId w:val="3"/>
        </w:numPr>
        <w:rPr>
          <w:rFonts w:cs="Times New Roman"/>
        </w:rPr>
      </w:pPr>
      <w:r w:rsidRPr="007C230E">
        <w:rPr>
          <w:rFonts w:cs="Times New Roman"/>
        </w:rPr>
        <w:t xml:space="preserve">A person having the strength of communication can make people understand his/her views properly, </w:t>
      </w:r>
    </w:p>
    <w:p w14:paraId="04A4CE58" w14:textId="41C64665" w:rsidR="00FB45E0" w:rsidRPr="007C230E" w:rsidRDefault="00944C79" w:rsidP="00665CB7">
      <w:pPr>
        <w:pStyle w:val="ListParagraph"/>
        <w:numPr>
          <w:ilvl w:val="0"/>
          <w:numId w:val="3"/>
        </w:numPr>
        <w:rPr>
          <w:rFonts w:cs="Times New Roman"/>
        </w:rPr>
      </w:pPr>
      <w:r w:rsidRPr="007C230E">
        <w:rPr>
          <w:rFonts w:cs="Times New Roman"/>
        </w:rPr>
        <w:t>Can</w:t>
      </w:r>
      <w:r w:rsidR="00FB45E0" w:rsidRPr="007C230E">
        <w:rPr>
          <w:rFonts w:cs="Times New Roman"/>
        </w:rPr>
        <w:t xml:space="preserve"> understand the task given to them properly and work exactly according to the instructions given to them. </w:t>
      </w:r>
    </w:p>
    <w:p w14:paraId="418CC0F0" w14:textId="77777777" w:rsidR="00FB45E0" w:rsidRPr="0090332F" w:rsidRDefault="00FB45E0" w:rsidP="00665CB7">
      <w:pPr>
        <w:pStyle w:val="Heading3"/>
        <w:rPr>
          <w:rFonts w:asciiTheme="minorHAnsi" w:hAnsiTheme="minorHAnsi" w:cs="Times New Roman"/>
          <w:b/>
          <w:color w:val="000000" w:themeColor="text1"/>
          <w:sz w:val="28"/>
          <w:szCs w:val="28"/>
        </w:rPr>
      </w:pPr>
      <w:bookmarkStart w:id="8" w:name="_Toc6869646"/>
      <w:r w:rsidRPr="0090332F">
        <w:rPr>
          <w:rFonts w:asciiTheme="minorHAnsi" w:hAnsiTheme="minorHAnsi" w:cs="Times New Roman"/>
          <w:b/>
          <w:color w:val="000000" w:themeColor="text1"/>
          <w:sz w:val="28"/>
          <w:szCs w:val="28"/>
        </w:rPr>
        <w:t>2.2.2</w:t>
      </w:r>
      <w:r w:rsidRPr="0090332F">
        <w:rPr>
          <w:rFonts w:asciiTheme="minorHAnsi" w:hAnsiTheme="minorHAnsi" w:cs="Times New Roman"/>
          <w:b/>
          <w:color w:val="000000" w:themeColor="text1"/>
          <w:sz w:val="28"/>
          <w:szCs w:val="28"/>
        </w:rPr>
        <w:tab/>
        <w:t>Cons of not having this Skill Set</w:t>
      </w:r>
      <w:bookmarkEnd w:id="8"/>
    </w:p>
    <w:p w14:paraId="4FD28F27" w14:textId="77777777" w:rsidR="00FB45E0" w:rsidRPr="007C230E" w:rsidRDefault="00FB45E0" w:rsidP="00F41A22">
      <w:pPr>
        <w:jc w:val="both"/>
        <w:rPr>
          <w:rFonts w:cs="Times New Roman"/>
        </w:rPr>
      </w:pPr>
      <w:r w:rsidRPr="007C230E">
        <w:rPr>
          <w:rFonts w:cs="Times New Roman"/>
        </w:rPr>
        <w:t xml:space="preserve">Companies seldom hire employees with poor communication skills, unless their technical skills are very important. Having poor communication skills leads to a series of problems starting from not being able to describe or get their point of view across. </w:t>
      </w:r>
    </w:p>
    <w:p w14:paraId="5BCAAE72" w14:textId="2AE6D03B" w:rsidR="00FB45E0" w:rsidRPr="0090332F" w:rsidRDefault="00FB45E0" w:rsidP="00665CB7">
      <w:pPr>
        <w:pStyle w:val="Heading3"/>
        <w:rPr>
          <w:rFonts w:asciiTheme="minorHAnsi" w:hAnsiTheme="minorHAnsi" w:cs="Times New Roman"/>
          <w:b/>
          <w:color w:val="000000" w:themeColor="text1"/>
          <w:sz w:val="28"/>
          <w:szCs w:val="28"/>
        </w:rPr>
      </w:pPr>
      <w:bookmarkStart w:id="9" w:name="_Toc6869647"/>
      <w:r w:rsidRPr="0090332F">
        <w:rPr>
          <w:rFonts w:asciiTheme="minorHAnsi" w:hAnsiTheme="minorHAnsi" w:cs="Times New Roman"/>
          <w:b/>
          <w:color w:val="000000" w:themeColor="text1"/>
          <w:sz w:val="28"/>
          <w:szCs w:val="28"/>
        </w:rPr>
        <w:t>2.2.3</w:t>
      </w:r>
      <w:r w:rsidRPr="0090332F">
        <w:rPr>
          <w:rFonts w:asciiTheme="minorHAnsi" w:hAnsiTheme="minorHAnsi" w:cs="Times New Roman"/>
          <w:b/>
          <w:color w:val="000000" w:themeColor="text1"/>
          <w:sz w:val="28"/>
          <w:szCs w:val="28"/>
        </w:rPr>
        <w:tab/>
      </w:r>
      <w:r w:rsidR="00944C79">
        <w:rPr>
          <w:rFonts w:asciiTheme="minorHAnsi" w:hAnsiTheme="minorHAnsi" w:cs="Times New Roman"/>
          <w:b/>
          <w:color w:val="000000" w:themeColor="text1"/>
          <w:sz w:val="28"/>
          <w:szCs w:val="28"/>
        </w:rPr>
        <w:t>I</w:t>
      </w:r>
      <w:r w:rsidR="00944C79" w:rsidRPr="0090332F">
        <w:rPr>
          <w:rFonts w:asciiTheme="minorHAnsi" w:hAnsiTheme="minorHAnsi" w:cs="Times New Roman"/>
          <w:b/>
          <w:color w:val="000000" w:themeColor="text1"/>
          <w:sz w:val="28"/>
          <w:szCs w:val="28"/>
        </w:rPr>
        <w:t>n</w:t>
      </w:r>
      <w:r w:rsidRPr="0090332F">
        <w:rPr>
          <w:rFonts w:asciiTheme="minorHAnsi" w:hAnsiTheme="minorHAnsi" w:cs="Times New Roman"/>
          <w:b/>
          <w:color w:val="000000" w:themeColor="text1"/>
          <w:sz w:val="28"/>
          <w:szCs w:val="28"/>
        </w:rPr>
        <w:t xml:space="preserve"> </w:t>
      </w:r>
      <w:r w:rsidR="000B541C">
        <w:rPr>
          <w:rFonts w:asciiTheme="minorHAnsi" w:hAnsiTheme="minorHAnsi" w:cs="Times New Roman"/>
          <w:b/>
          <w:color w:val="000000" w:themeColor="text1"/>
          <w:sz w:val="28"/>
          <w:szCs w:val="28"/>
        </w:rPr>
        <w:t>t</w:t>
      </w:r>
      <w:r w:rsidRPr="0090332F">
        <w:rPr>
          <w:rFonts w:asciiTheme="minorHAnsi" w:hAnsiTheme="minorHAnsi" w:cs="Times New Roman"/>
          <w:b/>
          <w:color w:val="000000" w:themeColor="text1"/>
          <w:sz w:val="28"/>
          <w:szCs w:val="28"/>
        </w:rPr>
        <w:t>he Sandbox</w:t>
      </w:r>
      <w:bookmarkEnd w:id="9"/>
    </w:p>
    <w:p w14:paraId="09933F1B" w14:textId="6D3977F1" w:rsidR="00FB45E0" w:rsidRPr="007C230E" w:rsidRDefault="00FB45E0" w:rsidP="009D0016">
      <w:pPr>
        <w:jc w:val="both"/>
        <w:rPr>
          <w:rFonts w:cs="Times New Roman"/>
        </w:rPr>
      </w:pPr>
      <w:r w:rsidRPr="007C230E">
        <w:rPr>
          <w:rFonts w:cs="Times New Roman"/>
        </w:rPr>
        <w:t xml:space="preserve">For the interview, one should develop or practice communication if not already having them. Reading books, newspapers, interacting with friends, colleagues, acquaintances help a lot. Moreover, one </w:t>
      </w:r>
      <w:r w:rsidR="000B541C" w:rsidRPr="007C230E">
        <w:rPr>
          <w:rFonts w:cs="Times New Roman"/>
        </w:rPr>
        <w:t>must</w:t>
      </w:r>
      <w:r w:rsidRPr="007C230E">
        <w:rPr>
          <w:rFonts w:cs="Times New Roman"/>
        </w:rPr>
        <w:t xml:space="preserve"> practice being able to express their abilities, strengths and weaknesses to the interviewer confidently. </w:t>
      </w:r>
      <w:r w:rsidRPr="007C230E">
        <w:rPr>
          <w:rFonts w:cs="Times New Roman"/>
        </w:rPr>
        <w:lastRenderedPageBreak/>
        <w:t>One should also prepare a mock set of questions that are generally asked in interviews and hence prepare answers accordingly.</w:t>
      </w:r>
    </w:p>
    <w:p w14:paraId="70E8B3AA" w14:textId="77777777" w:rsidR="00FB45E0" w:rsidRPr="0090332F" w:rsidRDefault="00FB45E0" w:rsidP="00665CB7">
      <w:pPr>
        <w:pStyle w:val="Heading2"/>
        <w:rPr>
          <w:rFonts w:asciiTheme="minorHAnsi" w:eastAsia="Times New Roman" w:hAnsiTheme="minorHAnsi" w:cs="Times New Roman"/>
          <w:b/>
          <w:color w:val="000000" w:themeColor="text1"/>
          <w:sz w:val="28"/>
          <w:szCs w:val="28"/>
        </w:rPr>
      </w:pPr>
      <w:bookmarkStart w:id="10" w:name="_Toc6869648"/>
      <w:r w:rsidRPr="0090332F">
        <w:rPr>
          <w:rFonts w:asciiTheme="minorHAnsi" w:eastAsia="Times New Roman" w:hAnsiTheme="minorHAnsi" w:cs="Times New Roman"/>
          <w:b/>
          <w:color w:val="000000" w:themeColor="text1"/>
          <w:sz w:val="28"/>
          <w:szCs w:val="28"/>
        </w:rPr>
        <w:t>2.3 Teamwork</w:t>
      </w:r>
      <w:bookmarkEnd w:id="10"/>
    </w:p>
    <w:p w14:paraId="2A417E30" w14:textId="039D9E07" w:rsidR="00FB45E0" w:rsidRPr="00F74375" w:rsidRDefault="00FB45E0" w:rsidP="00DC0F9E">
      <w:pPr>
        <w:jc w:val="both"/>
        <w:rPr>
          <w:color w:val="000000" w:themeColor="text1"/>
        </w:rPr>
      </w:pPr>
      <w:r w:rsidRPr="009A4429">
        <w:rPr>
          <w:rFonts w:cs="Times New Roman"/>
        </w:rPr>
        <w:t xml:space="preserve">Teamwork is the second base skill set after communication that makes an employee shine in their </w:t>
      </w:r>
      <w:r w:rsidRPr="009A4429">
        <w:rPr>
          <w:color w:val="000000" w:themeColor="text1"/>
        </w:rPr>
        <w:t xml:space="preserve">workplace. It is the ability to work with other colleagues to get the task in hand done. A motivated team player I like being in spirits. Sales are </w:t>
      </w:r>
      <w:r w:rsidR="00944C79">
        <w:rPr>
          <w:color w:val="000000" w:themeColor="text1"/>
        </w:rPr>
        <w:t xml:space="preserve">a </w:t>
      </w:r>
      <w:r w:rsidRPr="009A4429">
        <w:rPr>
          <w:color w:val="000000" w:themeColor="text1"/>
        </w:rPr>
        <w:t>tough job to go for. Not staying motivated is not going to help in getting the job done.</w:t>
      </w:r>
    </w:p>
    <w:p w14:paraId="2D92D3FA" w14:textId="77777777" w:rsidR="00FB45E0" w:rsidRPr="0090332F" w:rsidRDefault="00FB45E0" w:rsidP="00665CB7">
      <w:pPr>
        <w:pStyle w:val="Heading3"/>
        <w:rPr>
          <w:rFonts w:asciiTheme="minorHAnsi" w:hAnsiTheme="minorHAnsi" w:cs="Times New Roman"/>
          <w:b/>
          <w:color w:val="000000" w:themeColor="text1"/>
          <w:sz w:val="28"/>
          <w:szCs w:val="28"/>
        </w:rPr>
      </w:pPr>
      <w:bookmarkStart w:id="11" w:name="_Toc6869649"/>
      <w:r w:rsidRPr="0090332F">
        <w:rPr>
          <w:rFonts w:asciiTheme="minorHAnsi" w:hAnsiTheme="minorHAnsi" w:cs="Times New Roman"/>
          <w:b/>
          <w:color w:val="000000" w:themeColor="text1"/>
          <w:sz w:val="28"/>
          <w:szCs w:val="28"/>
        </w:rPr>
        <w:t>2.3.1</w:t>
      </w:r>
      <w:r w:rsidRPr="0090332F">
        <w:rPr>
          <w:rFonts w:asciiTheme="minorHAnsi" w:hAnsiTheme="minorHAnsi" w:cs="Times New Roman"/>
          <w:b/>
          <w:color w:val="000000" w:themeColor="text1"/>
          <w:sz w:val="28"/>
          <w:szCs w:val="28"/>
        </w:rPr>
        <w:tab/>
        <w:t>Pros of this skillset</w:t>
      </w:r>
      <w:bookmarkEnd w:id="11"/>
    </w:p>
    <w:p w14:paraId="74DADDCE" w14:textId="1D41951C" w:rsidR="00FB45E0" w:rsidRPr="007C230E" w:rsidRDefault="00FB45E0" w:rsidP="00665CB7">
      <w:pPr>
        <w:rPr>
          <w:rFonts w:cs="Times New Roman"/>
        </w:rPr>
      </w:pPr>
      <w:r w:rsidRPr="007C230E">
        <w:rPr>
          <w:rFonts w:cs="Times New Roman"/>
        </w:rPr>
        <w:t xml:space="preserve">Companies are always ready to higher employees who are a team player, not only </w:t>
      </w:r>
      <w:r w:rsidR="00944C79">
        <w:rPr>
          <w:rFonts w:cs="Times New Roman"/>
        </w:rPr>
        <w:t>o</w:t>
      </w:r>
      <w:r w:rsidRPr="007C230E">
        <w:rPr>
          <w:rFonts w:cs="Times New Roman"/>
        </w:rPr>
        <w:t xml:space="preserve">n the employee level but also </w:t>
      </w:r>
      <w:r w:rsidR="00944C79">
        <w:rPr>
          <w:rFonts w:cs="Times New Roman"/>
        </w:rPr>
        <w:t>at</w:t>
      </w:r>
      <w:r w:rsidRPr="007C230E">
        <w:rPr>
          <w:rFonts w:cs="Times New Roman"/>
        </w:rPr>
        <w:t xml:space="preserve"> the executive level and it is the characteristic which the company banks.</w:t>
      </w:r>
    </w:p>
    <w:p w14:paraId="0B7C2CB0" w14:textId="77777777" w:rsidR="00FB45E0" w:rsidRPr="007C230E" w:rsidRDefault="00FB45E0" w:rsidP="00665CB7">
      <w:pPr>
        <w:pStyle w:val="ListParagraph"/>
        <w:numPr>
          <w:ilvl w:val="0"/>
          <w:numId w:val="4"/>
        </w:numPr>
        <w:rPr>
          <w:rFonts w:cs="Times New Roman"/>
        </w:rPr>
      </w:pPr>
      <w:r w:rsidRPr="007C230E">
        <w:rPr>
          <w:rFonts w:cs="Times New Roman"/>
        </w:rPr>
        <w:t>The task provided to a team gets done easily and efficiently</w:t>
      </w:r>
    </w:p>
    <w:p w14:paraId="35CB115D" w14:textId="77777777" w:rsidR="00FB45E0" w:rsidRPr="007C230E" w:rsidRDefault="00FB45E0" w:rsidP="00665CB7">
      <w:pPr>
        <w:pStyle w:val="ListParagraph"/>
        <w:numPr>
          <w:ilvl w:val="0"/>
          <w:numId w:val="4"/>
        </w:numPr>
        <w:rPr>
          <w:rFonts w:cs="Times New Roman"/>
        </w:rPr>
      </w:pPr>
      <w:r w:rsidRPr="007C230E">
        <w:rPr>
          <w:rFonts w:cs="Times New Roman"/>
        </w:rPr>
        <w:t>Helps to understand the strengths of one’s self as well as that of the other members</w:t>
      </w:r>
    </w:p>
    <w:p w14:paraId="4A65E3D1" w14:textId="77777777" w:rsidR="00FB45E0" w:rsidRPr="007C230E" w:rsidRDefault="00FB45E0" w:rsidP="00665CB7">
      <w:pPr>
        <w:pStyle w:val="ListParagraph"/>
        <w:numPr>
          <w:ilvl w:val="0"/>
          <w:numId w:val="4"/>
        </w:numPr>
        <w:rPr>
          <w:rFonts w:cs="Times New Roman"/>
        </w:rPr>
      </w:pPr>
      <w:r w:rsidRPr="007C230E">
        <w:rPr>
          <w:rFonts w:cs="Times New Roman"/>
        </w:rPr>
        <w:t>There is an increase in the mutual respect amongst the employees and they develop a friendly relation over time</w:t>
      </w:r>
    </w:p>
    <w:p w14:paraId="41E1AA42" w14:textId="77777777" w:rsidR="00FB45E0" w:rsidRPr="007C230E" w:rsidRDefault="00FB45E0" w:rsidP="00665CB7">
      <w:pPr>
        <w:pStyle w:val="ListParagraph"/>
        <w:numPr>
          <w:ilvl w:val="0"/>
          <w:numId w:val="4"/>
        </w:numPr>
        <w:rPr>
          <w:rFonts w:cs="Times New Roman"/>
        </w:rPr>
      </w:pPr>
      <w:r w:rsidRPr="007C230E">
        <w:rPr>
          <w:rFonts w:cs="Times New Roman"/>
        </w:rPr>
        <w:t>In case of a problem, such as the absence of a member in the team, his/her respective work can be also divided amongst the members and hence the wor</w:t>
      </w:r>
      <w:r>
        <w:rPr>
          <w:rFonts w:cs="Times New Roman"/>
        </w:rPr>
        <w:t>k can be completed efficiently.</w:t>
      </w:r>
    </w:p>
    <w:p w14:paraId="094D7DF2" w14:textId="77777777" w:rsidR="00FB45E0" w:rsidRPr="0090332F" w:rsidRDefault="00FB45E0" w:rsidP="00665CB7">
      <w:pPr>
        <w:pStyle w:val="Heading3"/>
        <w:rPr>
          <w:rFonts w:asciiTheme="minorHAnsi" w:hAnsiTheme="minorHAnsi" w:cs="Times New Roman"/>
          <w:b/>
          <w:color w:val="000000" w:themeColor="text1"/>
          <w:sz w:val="28"/>
          <w:szCs w:val="28"/>
        </w:rPr>
      </w:pPr>
      <w:bookmarkStart w:id="12" w:name="_Toc6869650"/>
      <w:r w:rsidRPr="0090332F">
        <w:rPr>
          <w:rFonts w:asciiTheme="minorHAnsi" w:hAnsiTheme="minorHAnsi" w:cs="Times New Roman"/>
          <w:b/>
          <w:color w:val="000000" w:themeColor="text1"/>
          <w:sz w:val="28"/>
          <w:szCs w:val="28"/>
        </w:rPr>
        <w:t>2.3.2</w:t>
      </w:r>
      <w:r w:rsidRPr="0090332F">
        <w:rPr>
          <w:rFonts w:asciiTheme="minorHAnsi" w:hAnsiTheme="minorHAnsi" w:cs="Times New Roman"/>
          <w:b/>
          <w:color w:val="000000" w:themeColor="text1"/>
          <w:sz w:val="28"/>
          <w:szCs w:val="28"/>
        </w:rPr>
        <w:tab/>
        <w:t>Cons of not having this skillset</w:t>
      </w:r>
      <w:bookmarkEnd w:id="12"/>
    </w:p>
    <w:p w14:paraId="7CE569D4" w14:textId="77777777" w:rsidR="00FB45E0" w:rsidRPr="007C230E" w:rsidRDefault="00FB45E0" w:rsidP="00DC0F9E">
      <w:pPr>
        <w:jc w:val="both"/>
        <w:rPr>
          <w:rFonts w:cs="Times New Roman"/>
        </w:rPr>
      </w:pPr>
      <w:r w:rsidRPr="007C230E">
        <w:rPr>
          <w:rFonts w:cs="Times New Roman"/>
        </w:rPr>
        <w:t xml:space="preserve">This is another skillset, just like Communication, that an employer looks for while recruiting. Over the span of the job, employees may be shifted to the other teams amongst unknown people and not being able to adjust due to lack of this skill set can harm the role of the employee immensely. One must take over the divided task amongst the team smartly and refuse taking up a task that he/she is not comfortable or doesn’t have any idea about. </w:t>
      </w:r>
    </w:p>
    <w:p w14:paraId="0819DDB5" w14:textId="3ADEDD2D" w:rsidR="00FB45E0" w:rsidRPr="0090332F" w:rsidRDefault="00FB45E0" w:rsidP="00665CB7">
      <w:pPr>
        <w:pStyle w:val="Heading3"/>
        <w:rPr>
          <w:rFonts w:asciiTheme="minorHAnsi" w:hAnsiTheme="minorHAnsi" w:cs="Times New Roman"/>
          <w:b/>
          <w:color w:val="000000" w:themeColor="text1"/>
          <w:sz w:val="28"/>
          <w:szCs w:val="28"/>
        </w:rPr>
      </w:pPr>
      <w:bookmarkStart w:id="13" w:name="_Toc6869651"/>
      <w:r w:rsidRPr="0090332F">
        <w:rPr>
          <w:rFonts w:asciiTheme="minorHAnsi" w:hAnsiTheme="minorHAnsi" w:cs="Times New Roman"/>
          <w:b/>
          <w:color w:val="000000" w:themeColor="text1"/>
          <w:sz w:val="28"/>
          <w:szCs w:val="28"/>
        </w:rPr>
        <w:t>2.3.3</w:t>
      </w:r>
      <w:r w:rsidRPr="0090332F">
        <w:rPr>
          <w:rFonts w:asciiTheme="minorHAnsi" w:hAnsiTheme="minorHAnsi" w:cs="Times New Roman"/>
          <w:b/>
          <w:color w:val="000000" w:themeColor="text1"/>
          <w:sz w:val="28"/>
          <w:szCs w:val="28"/>
        </w:rPr>
        <w:tab/>
        <w:t xml:space="preserve">In </w:t>
      </w:r>
      <w:r w:rsidR="000B541C">
        <w:rPr>
          <w:rFonts w:asciiTheme="minorHAnsi" w:hAnsiTheme="minorHAnsi" w:cs="Times New Roman"/>
          <w:b/>
          <w:color w:val="000000" w:themeColor="text1"/>
          <w:sz w:val="28"/>
          <w:szCs w:val="28"/>
        </w:rPr>
        <w:t>t</w:t>
      </w:r>
      <w:r w:rsidRPr="0090332F">
        <w:rPr>
          <w:rFonts w:asciiTheme="minorHAnsi" w:hAnsiTheme="minorHAnsi" w:cs="Times New Roman"/>
          <w:b/>
          <w:color w:val="000000" w:themeColor="text1"/>
          <w:sz w:val="28"/>
          <w:szCs w:val="28"/>
        </w:rPr>
        <w:t>he Sandbox</w:t>
      </w:r>
      <w:bookmarkEnd w:id="13"/>
    </w:p>
    <w:p w14:paraId="635B2D9C" w14:textId="69CC0152" w:rsidR="00FB45E0" w:rsidRPr="007C230E" w:rsidRDefault="00FB45E0" w:rsidP="00DC0F9E">
      <w:pPr>
        <w:jc w:val="both"/>
        <w:rPr>
          <w:rFonts w:cs="Times New Roman"/>
        </w:rPr>
      </w:pPr>
      <w:r w:rsidRPr="007C230E">
        <w:rPr>
          <w:rFonts w:cs="Times New Roman"/>
        </w:rPr>
        <w:t>One must update their CV or Resume with performances in extracurricular activities such as football team, debating team, etc. which can show that he/she is a team player as the employer cannot be made to understand this skill verbally without proof of actual instances</w:t>
      </w:r>
      <w:r>
        <w:rPr>
          <w:rFonts w:cs="Times New Roman"/>
        </w:rPr>
        <w:t xml:space="preserve"> (de Haan</w:t>
      </w:r>
      <w:r w:rsidR="000B541C">
        <w:rPr>
          <w:rFonts w:cs="Times New Roman"/>
        </w:rPr>
        <w:t>,</w:t>
      </w:r>
      <w:r w:rsidR="00AF0B20">
        <w:rPr>
          <w:rFonts w:cs="Times New Roman"/>
        </w:rPr>
        <w:t xml:space="preserve"> E. at el.</w:t>
      </w:r>
      <w:r w:rsidR="000B541C">
        <w:rPr>
          <w:rFonts w:cs="Times New Roman"/>
        </w:rPr>
        <w:t xml:space="preserve"> </w:t>
      </w:r>
      <w:r>
        <w:rPr>
          <w:rFonts w:cs="Times New Roman"/>
        </w:rPr>
        <w:t>2016).</w:t>
      </w:r>
    </w:p>
    <w:p w14:paraId="3BF1B71A" w14:textId="77777777" w:rsidR="00FB45E0" w:rsidRPr="0090332F" w:rsidRDefault="00FB45E0" w:rsidP="00665CB7">
      <w:pPr>
        <w:pStyle w:val="Heading2"/>
        <w:rPr>
          <w:rFonts w:asciiTheme="minorHAnsi" w:eastAsia="Times New Roman" w:hAnsiTheme="minorHAnsi" w:cs="Times New Roman"/>
          <w:b/>
          <w:color w:val="000000" w:themeColor="text1"/>
          <w:sz w:val="28"/>
          <w:szCs w:val="28"/>
        </w:rPr>
      </w:pPr>
      <w:bookmarkStart w:id="14" w:name="_Toc6869652"/>
      <w:r w:rsidRPr="0090332F">
        <w:rPr>
          <w:rFonts w:asciiTheme="minorHAnsi" w:hAnsiTheme="minorHAnsi" w:cs="Times New Roman"/>
          <w:b/>
          <w:color w:val="000000" w:themeColor="text1"/>
          <w:sz w:val="28"/>
          <w:szCs w:val="28"/>
        </w:rPr>
        <w:t xml:space="preserve">2.4 </w:t>
      </w:r>
      <w:r w:rsidRPr="0090332F">
        <w:rPr>
          <w:rFonts w:asciiTheme="minorHAnsi" w:eastAsia="Times New Roman" w:hAnsiTheme="minorHAnsi" w:cs="Times New Roman"/>
          <w:b/>
          <w:color w:val="000000" w:themeColor="text1"/>
          <w:sz w:val="28"/>
          <w:szCs w:val="28"/>
        </w:rPr>
        <w:t>Self-management</w:t>
      </w:r>
      <w:bookmarkEnd w:id="14"/>
    </w:p>
    <w:p w14:paraId="430A3CD5" w14:textId="66D6F13B" w:rsidR="00FB45E0" w:rsidRPr="007C230E" w:rsidRDefault="00FB45E0" w:rsidP="00DC0F9E">
      <w:pPr>
        <w:jc w:val="both"/>
        <w:rPr>
          <w:rFonts w:cs="Times New Roman"/>
        </w:rPr>
      </w:pPr>
      <w:r w:rsidRPr="007C230E">
        <w:rPr>
          <w:rFonts w:cs="Times New Roman"/>
        </w:rPr>
        <w:t xml:space="preserve">Self-management is ow mentally stable can one keep themselves while working for a company. It also includes the way one manages themselves, the way they dress for the job, time management, not being clumsy in their workplace, not overdoing or under doing a task provided and how one takes care of themselves in a sticky or tight situation. </w:t>
      </w:r>
    </w:p>
    <w:p w14:paraId="7ACC8FCB" w14:textId="77777777" w:rsidR="00FB45E0" w:rsidRPr="0090332F" w:rsidRDefault="00FB45E0" w:rsidP="00665CB7">
      <w:pPr>
        <w:pStyle w:val="Heading3"/>
        <w:rPr>
          <w:rFonts w:asciiTheme="minorHAnsi" w:hAnsiTheme="minorHAnsi" w:cs="Times New Roman"/>
          <w:b/>
          <w:color w:val="000000" w:themeColor="text1"/>
          <w:sz w:val="28"/>
          <w:szCs w:val="28"/>
        </w:rPr>
      </w:pPr>
      <w:r w:rsidRPr="0090332F">
        <w:rPr>
          <w:rFonts w:asciiTheme="minorHAnsi" w:hAnsiTheme="minorHAnsi" w:cs="Times New Roman"/>
          <w:b/>
          <w:color w:val="000000" w:themeColor="text1"/>
          <w:sz w:val="28"/>
          <w:szCs w:val="28"/>
        </w:rPr>
        <w:t xml:space="preserve"> </w:t>
      </w:r>
      <w:bookmarkStart w:id="15" w:name="_Toc6869653"/>
      <w:r w:rsidRPr="0090332F">
        <w:rPr>
          <w:rFonts w:asciiTheme="minorHAnsi" w:hAnsiTheme="minorHAnsi" w:cs="Times New Roman"/>
          <w:b/>
          <w:color w:val="000000" w:themeColor="text1"/>
          <w:sz w:val="28"/>
          <w:szCs w:val="28"/>
        </w:rPr>
        <w:t>2.4.1</w:t>
      </w:r>
      <w:r w:rsidRPr="0090332F">
        <w:rPr>
          <w:rFonts w:asciiTheme="minorHAnsi" w:hAnsiTheme="minorHAnsi" w:cs="Times New Roman"/>
          <w:b/>
          <w:color w:val="000000" w:themeColor="text1"/>
          <w:sz w:val="28"/>
          <w:szCs w:val="28"/>
        </w:rPr>
        <w:tab/>
        <w:t>Pros of this skillset</w:t>
      </w:r>
      <w:bookmarkEnd w:id="15"/>
    </w:p>
    <w:p w14:paraId="14B5457A" w14:textId="52E2EE25" w:rsidR="00FB45E0" w:rsidRPr="007C230E" w:rsidRDefault="00944C79" w:rsidP="00DC0F9E">
      <w:pPr>
        <w:jc w:val="both"/>
        <w:rPr>
          <w:rFonts w:cs="Times New Roman"/>
        </w:rPr>
      </w:pPr>
      <w:r>
        <w:rPr>
          <w:rFonts w:cs="Times New Roman"/>
        </w:rPr>
        <w:t>Self-management is one of those</w:t>
      </w:r>
      <w:r w:rsidR="00FB45E0" w:rsidRPr="007C230E">
        <w:rPr>
          <w:rFonts w:cs="Times New Roman"/>
        </w:rPr>
        <w:t xml:space="preserve"> skillset</w:t>
      </w:r>
      <w:r>
        <w:rPr>
          <w:rFonts w:cs="Times New Roman"/>
        </w:rPr>
        <w:t>s</w:t>
      </w:r>
      <w:r w:rsidR="00FB45E0" w:rsidRPr="007C230E">
        <w:rPr>
          <w:rFonts w:cs="Times New Roman"/>
        </w:rPr>
        <w:t xml:space="preserve"> that indirectly nurture</w:t>
      </w:r>
      <w:r>
        <w:rPr>
          <w:rFonts w:cs="Times New Roman"/>
        </w:rPr>
        <w:t>s</w:t>
      </w:r>
      <w:r w:rsidR="00FB45E0" w:rsidRPr="007C230E">
        <w:rPr>
          <w:rFonts w:cs="Times New Roman"/>
        </w:rPr>
        <w:t xml:space="preserve"> the characteristics of the employee and gives a brief idea of how the person is or what his/her characteristics are or what kind of vibe they put out to others. Having Self-management helps the employee,</w:t>
      </w:r>
    </w:p>
    <w:p w14:paraId="09370E00" w14:textId="77777777" w:rsidR="00FB45E0" w:rsidRPr="007C230E" w:rsidRDefault="00FB45E0" w:rsidP="00665CB7">
      <w:pPr>
        <w:pStyle w:val="ListParagraph"/>
        <w:numPr>
          <w:ilvl w:val="0"/>
          <w:numId w:val="5"/>
        </w:numPr>
        <w:rPr>
          <w:rFonts w:cs="Times New Roman"/>
        </w:rPr>
      </w:pPr>
      <w:r w:rsidRPr="007C230E">
        <w:rPr>
          <w:rFonts w:cs="Times New Roman"/>
        </w:rPr>
        <w:t>To get their work done in time’</w:t>
      </w:r>
    </w:p>
    <w:p w14:paraId="2020BDB7" w14:textId="77777777" w:rsidR="00FB45E0" w:rsidRPr="007C230E" w:rsidRDefault="00FB45E0" w:rsidP="00665CB7">
      <w:pPr>
        <w:pStyle w:val="ListParagraph"/>
        <w:numPr>
          <w:ilvl w:val="0"/>
          <w:numId w:val="5"/>
        </w:numPr>
        <w:rPr>
          <w:rFonts w:cs="Times New Roman"/>
        </w:rPr>
      </w:pPr>
      <w:r w:rsidRPr="007C230E">
        <w:rPr>
          <w:rFonts w:cs="Times New Roman"/>
        </w:rPr>
        <w:t>Manage their time well</w:t>
      </w:r>
    </w:p>
    <w:p w14:paraId="231AD34C" w14:textId="071101DB" w:rsidR="00FB45E0" w:rsidRPr="00C01BA9" w:rsidRDefault="00FB45E0" w:rsidP="00665CB7">
      <w:pPr>
        <w:pStyle w:val="ListParagraph"/>
        <w:numPr>
          <w:ilvl w:val="0"/>
          <w:numId w:val="5"/>
        </w:numPr>
        <w:rPr>
          <w:rFonts w:cs="Times New Roman"/>
        </w:rPr>
      </w:pPr>
      <w:r w:rsidRPr="007C230E">
        <w:rPr>
          <w:rFonts w:cs="Times New Roman"/>
        </w:rPr>
        <w:lastRenderedPageBreak/>
        <w:t>Dress elegantly which is fit to the company’s code of conduct</w:t>
      </w:r>
      <w:r w:rsidRPr="00C01BA9">
        <w:rPr>
          <w:rFonts w:cs="Times New Roman"/>
        </w:rPr>
        <w:t xml:space="preserve"> (Suleman</w:t>
      </w:r>
      <w:r w:rsidR="000B541C">
        <w:rPr>
          <w:rFonts w:cs="Times New Roman"/>
        </w:rPr>
        <w:t xml:space="preserve">, </w:t>
      </w:r>
      <w:r w:rsidR="00AF0B20">
        <w:rPr>
          <w:rFonts w:cs="Times New Roman"/>
        </w:rPr>
        <w:t xml:space="preserve">F. </w:t>
      </w:r>
      <w:r w:rsidRPr="00C01BA9">
        <w:rPr>
          <w:rFonts w:cs="Times New Roman"/>
        </w:rPr>
        <w:t>2016).</w:t>
      </w:r>
    </w:p>
    <w:p w14:paraId="5728DED4" w14:textId="77777777" w:rsidR="00FB45E0" w:rsidRPr="0090332F" w:rsidRDefault="00FB45E0" w:rsidP="00665CB7">
      <w:pPr>
        <w:pStyle w:val="Heading3"/>
        <w:rPr>
          <w:rFonts w:asciiTheme="minorHAnsi" w:hAnsiTheme="minorHAnsi" w:cs="Times New Roman"/>
          <w:b/>
          <w:color w:val="000000" w:themeColor="text1"/>
          <w:sz w:val="28"/>
          <w:szCs w:val="28"/>
        </w:rPr>
      </w:pPr>
      <w:bookmarkStart w:id="16" w:name="_Toc6869654"/>
      <w:r w:rsidRPr="0090332F">
        <w:rPr>
          <w:rFonts w:asciiTheme="minorHAnsi" w:hAnsiTheme="minorHAnsi" w:cs="Times New Roman"/>
          <w:b/>
          <w:color w:val="000000" w:themeColor="text1"/>
          <w:sz w:val="28"/>
          <w:szCs w:val="28"/>
        </w:rPr>
        <w:t>2.4.2</w:t>
      </w:r>
      <w:r w:rsidRPr="0090332F">
        <w:rPr>
          <w:rFonts w:asciiTheme="minorHAnsi" w:hAnsiTheme="minorHAnsi" w:cs="Times New Roman"/>
          <w:b/>
          <w:color w:val="000000" w:themeColor="text1"/>
          <w:sz w:val="28"/>
          <w:szCs w:val="28"/>
        </w:rPr>
        <w:tab/>
        <w:t>Cons of not having this skillset</w:t>
      </w:r>
      <w:bookmarkEnd w:id="16"/>
    </w:p>
    <w:p w14:paraId="55F94B26" w14:textId="5DBF3B55" w:rsidR="00FB45E0" w:rsidRDefault="00FB45E0" w:rsidP="002524D6">
      <w:pPr>
        <w:jc w:val="both"/>
        <w:rPr>
          <w:rFonts w:cs="Times New Roman"/>
        </w:rPr>
      </w:pPr>
      <w:r w:rsidRPr="007C230E">
        <w:rPr>
          <w:rFonts w:cs="Times New Roman"/>
        </w:rPr>
        <w:t>A person without Self-management is</w:t>
      </w:r>
      <w:r w:rsidR="000B541C">
        <w:rPr>
          <w:rFonts w:cs="Times New Roman"/>
        </w:rPr>
        <w:t xml:space="preserve"> </w:t>
      </w:r>
      <w:r w:rsidRPr="007C230E">
        <w:rPr>
          <w:rFonts w:cs="Times New Roman"/>
        </w:rPr>
        <w:t xml:space="preserve">always clumsy in everything they do. Be it </w:t>
      </w:r>
      <w:r w:rsidR="000B541C">
        <w:rPr>
          <w:rFonts w:cs="Times New Roman"/>
        </w:rPr>
        <w:t xml:space="preserve">at </w:t>
      </w:r>
      <w:r w:rsidRPr="007C230E">
        <w:rPr>
          <w:rFonts w:cs="Times New Roman"/>
        </w:rPr>
        <w:t xml:space="preserve">work, communication, teamwork, etc. This makes the person unreliable and the company </w:t>
      </w:r>
      <w:r w:rsidR="000B541C" w:rsidRPr="007C230E">
        <w:rPr>
          <w:rFonts w:cs="Times New Roman"/>
        </w:rPr>
        <w:t>must</w:t>
      </w:r>
      <w:r w:rsidRPr="007C230E">
        <w:rPr>
          <w:rFonts w:cs="Times New Roman"/>
        </w:rPr>
        <w:t xml:space="preserve"> think before handing a task to them because of poor self-management and clumsiness</w:t>
      </w:r>
      <w:r w:rsidR="000B541C">
        <w:rPr>
          <w:rFonts w:cs="Times New Roman"/>
        </w:rPr>
        <w:t>, h</w:t>
      </w:r>
      <w:r w:rsidRPr="007C230E">
        <w:rPr>
          <w:rFonts w:cs="Times New Roman"/>
        </w:rPr>
        <w:t>ence it degrades the position of the employee in the company</w:t>
      </w:r>
    </w:p>
    <w:p w14:paraId="57C4CC5E" w14:textId="77777777" w:rsidR="00FB45E0" w:rsidRPr="009A4429" w:rsidRDefault="00FB45E0" w:rsidP="002524D6">
      <w:pPr>
        <w:jc w:val="both"/>
        <w:rPr>
          <w:rFonts w:cs="Times New Roman"/>
        </w:rPr>
      </w:pPr>
      <w:r w:rsidRPr="009A4429">
        <w:rPr>
          <w:rFonts w:cs="Times New Roman"/>
        </w:rPr>
        <w:t>As I have a strict duty there is more on self-management that I need to do. Sometimes I am not able to deal with a greater volume of products which creates a pressure on me. Having to better manage is going to help me a great deal.</w:t>
      </w:r>
    </w:p>
    <w:p w14:paraId="33E10AA4" w14:textId="6DBA125E" w:rsidR="00FB45E0" w:rsidRPr="009A4429" w:rsidRDefault="00944C79" w:rsidP="002524D6">
      <w:pPr>
        <w:jc w:val="both"/>
        <w:rPr>
          <w:rFonts w:cs="Times New Roman"/>
        </w:rPr>
      </w:pPr>
      <w:r>
        <w:rPr>
          <w:rFonts w:cs="Times New Roman"/>
        </w:rPr>
        <w:t>The s</w:t>
      </w:r>
      <w:r w:rsidR="00FB45E0" w:rsidRPr="009A4429">
        <w:rPr>
          <w:rFonts w:cs="Times New Roman"/>
        </w:rPr>
        <w:t>olution to this weakness is that I learn myself better and try to read the situations where I am unable to cope. Careful observation is going to help me bring improvement in me.</w:t>
      </w:r>
    </w:p>
    <w:p w14:paraId="5B61FCE9" w14:textId="33B05830" w:rsidR="00FB45E0" w:rsidRPr="008710C7" w:rsidRDefault="00FB45E0" w:rsidP="00665CB7">
      <w:pPr>
        <w:pStyle w:val="Heading3"/>
        <w:rPr>
          <w:rFonts w:asciiTheme="minorHAnsi" w:hAnsiTheme="minorHAnsi" w:cs="Times New Roman"/>
          <w:b/>
          <w:color w:val="000000" w:themeColor="text1"/>
          <w:sz w:val="28"/>
          <w:szCs w:val="28"/>
        </w:rPr>
      </w:pPr>
      <w:bookmarkStart w:id="17" w:name="_Toc6869655"/>
      <w:r w:rsidRPr="008710C7">
        <w:rPr>
          <w:rFonts w:asciiTheme="minorHAnsi" w:hAnsiTheme="minorHAnsi" w:cs="Times New Roman"/>
          <w:b/>
          <w:color w:val="000000" w:themeColor="text1"/>
          <w:sz w:val="28"/>
          <w:szCs w:val="28"/>
        </w:rPr>
        <w:t>2.4.3</w:t>
      </w:r>
      <w:r w:rsidRPr="008710C7">
        <w:rPr>
          <w:rFonts w:asciiTheme="minorHAnsi" w:hAnsiTheme="minorHAnsi" w:cs="Times New Roman"/>
          <w:b/>
          <w:color w:val="000000" w:themeColor="text1"/>
          <w:sz w:val="28"/>
          <w:szCs w:val="28"/>
        </w:rPr>
        <w:tab/>
        <w:t xml:space="preserve">In </w:t>
      </w:r>
      <w:r w:rsidR="000B541C">
        <w:rPr>
          <w:rFonts w:asciiTheme="minorHAnsi" w:hAnsiTheme="minorHAnsi" w:cs="Times New Roman"/>
          <w:b/>
          <w:color w:val="000000" w:themeColor="text1"/>
          <w:sz w:val="28"/>
          <w:szCs w:val="28"/>
        </w:rPr>
        <w:t>t</w:t>
      </w:r>
      <w:r w:rsidRPr="008710C7">
        <w:rPr>
          <w:rFonts w:asciiTheme="minorHAnsi" w:hAnsiTheme="minorHAnsi" w:cs="Times New Roman"/>
          <w:b/>
          <w:color w:val="000000" w:themeColor="text1"/>
          <w:sz w:val="28"/>
          <w:szCs w:val="28"/>
        </w:rPr>
        <w:t>he Sandbox</w:t>
      </w:r>
      <w:bookmarkEnd w:id="17"/>
    </w:p>
    <w:p w14:paraId="59304D7C" w14:textId="77777777" w:rsidR="00FB45E0" w:rsidRPr="007C230E" w:rsidRDefault="00FB45E0" w:rsidP="00665CB7">
      <w:pPr>
        <w:rPr>
          <w:rFonts w:cs="Times New Roman"/>
        </w:rPr>
      </w:pPr>
      <w:r w:rsidRPr="007C230E">
        <w:rPr>
          <w:rFonts w:cs="Times New Roman"/>
        </w:rPr>
        <w:t>While preparing for the interview, one must dress and prepare themselves elegantly. Dressing right for the interview is very important as those are the first impressions made to the Employer.</w:t>
      </w:r>
    </w:p>
    <w:p w14:paraId="2D197BE5" w14:textId="77777777" w:rsidR="00FB45E0" w:rsidRPr="00EB049C" w:rsidRDefault="00FB45E0" w:rsidP="00FB45E0">
      <w:pPr>
        <w:numPr>
          <w:ilvl w:val="0"/>
          <w:numId w:val="1"/>
        </w:numPr>
        <w:spacing w:before="100" w:beforeAutospacing="1" w:after="100" w:afterAutospacing="1" w:line="360" w:lineRule="auto"/>
        <w:jc w:val="both"/>
        <w:rPr>
          <w:rFonts w:eastAsia="Times New Roman" w:cs="Times New Roman"/>
          <w:szCs w:val="24"/>
        </w:rPr>
      </w:pPr>
      <w:r>
        <w:rPr>
          <w:rFonts w:eastAsia="Times New Roman" w:cs="Times New Roman"/>
          <w:szCs w:val="24"/>
        </w:rPr>
        <w:t xml:space="preserve">Willingness to learn. </w:t>
      </w:r>
    </w:p>
    <w:p w14:paraId="45B2BE9B" w14:textId="77777777" w:rsidR="00FB45E0" w:rsidRPr="000139D3" w:rsidRDefault="00FB45E0" w:rsidP="00FB45E0">
      <w:pPr>
        <w:pStyle w:val="Heading2"/>
        <w:numPr>
          <w:ilvl w:val="1"/>
          <w:numId w:val="6"/>
        </w:numPr>
        <w:spacing w:line="360" w:lineRule="auto"/>
        <w:jc w:val="both"/>
        <w:rPr>
          <w:rFonts w:asciiTheme="minorHAnsi" w:eastAsia="Times New Roman" w:hAnsiTheme="minorHAnsi" w:cs="Times New Roman"/>
          <w:b/>
          <w:color w:val="000000" w:themeColor="text1"/>
          <w:sz w:val="28"/>
          <w:szCs w:val="28"/>
        </w:rPr>
      </w:pPr>
      <w:bookmarkStart w:id="18" w:name="_Toc6869656"/>
      <w:r w:rsidRPr="000139D3">
        <w:rPr>
          <w:rFonts w:asciiTheme="minorHAnsi" w:eastAsia="Times New Roman" w:hAnsiTheme="minorHAnsi" w:cs="Times New Roman"/>
          <w:b/>
          <w:color w:val="000000" w:themeColor="text1"/>
          <w:sz w:val="28"/>
          <w:szCs w:val="28"/>
        </w:rPr>
        <w:t>Willingness to learn</w:t>
      </w:r>
      <w:bookmarkEnd w:id="18"/>
    </w:p>
    <w:p w14:paraId="754725E9" w14:textId="2F01C802" w:rsidR="00FB45E0" w:rsidRPr="007C230E" w:rsidRDefault="00FB45E0" w:rsidP="002524D6">
      <w:pPr>
        <w:jc w:val="both"/>
        <w:rPr>
          <w:rFonts w:cs="Times New Roman"/>
        </w:rPr>
      </w:pPr>
      <w:r w:rsidRPr="007C230E">
        <w:rPr>
          <w:rFonts w:cs="Times New Roman"/>
        </w:rPr>
        <w:t xml:space="preserve">No matter what job he/she is applying for, one must always have a willingness to learn. Most of the time, after </w:t>
      </w:r>
      <w:r w:rsidR="000B541C">
        <w:rPr>
          <w:rFonts w:cs="Times New Roman"/>
        </w:rPr>
        <w:t>passing</w:t>
      </w:r>
      <w:r w:rsidRPr="007C230E">
        <w:rPr>
          <w:rFonts w:cs="Times New Roman"/>
        </w:rPr>
        <w:t xml:space="preserve"> the interview, at the start of the job, the employees are put through training that helps them adapt to the code of conduct, objectives and milestones of the </w:t>
      </w:r>
      <w:r w:rsidR="000B541C" w:rsidRPr="007C230E">
        <w:rPr>
          <w:rFonts w:cs="Times New Roman"/>
        </w:rPr>
        <w:t>company</w:t>
      </w:r>
      <w:r w:rsidRPr="007C230E">
        <w:rPr>
          <w:rFonts w:cs="Times New Roman"/>
        </w:rPr>
        <w:t xml:space="preserve">. Therefore, the employee is expected to have a willingness to learn. Even in the job, improvising is what helps to get out of a tight situation. </w:t>
      </w:r>
      <w:r>
        <w:rPr>
          <w:rFonts w:cs="Times New Roman"/>
        </w:rPr>
        <w:t>Jones 2016).</w:t>
      </w:r>
    </w:p>
    <w:p w14:paraId="4586412C" w14:textId="77777777" w:rsidR="00FB45E0" w:rsidRPr="000139D3" w:rsidRDefault="00FB45E0" w:rsidP="00FB45E0">
      <w:pPr>
        <w:pStyle w:val="Heading3"/>
        <w:numPr>
          <w:ilvl w:val="2"/>
          <w:numId w:val="6"/>
        </w:numPr>
        <w:spacing w:line="360" w:lineRule="auto"/>
        <w:jc w:val="both"/>
        <w:rPr>
          <w:rFonts w:asciiTheme="minorHAnsi" w:hAnsiTheme="minorHAnsi" w:cs="Times New Roman"/>
          <w:b/>
          <w:color w:val="000000" w:themeColor="text1"/>
          <w:sz w:val="28"/>
          <w:szCs w:val="28"/>
        </w:rPr>
      </w:pPr>
      <w:bookmarkStart w:id="19" w:name="_Toc6869657"/>
      <w:r w:rsidRPr="000139D3">
        <w:rPr>
          <w:rFonts w:asciiTheme="minorHAnsi" w:hAnsiTheme="minorHAnsi" w:cs="Times New Roman"/>
          <w:b/>
          <w:color w:val="000000" w:themeColor="text1"/>
          <w:sz w:val="28"/>
          <w:szCs w:val="28"/>
        </w:rPr>
        <w:t>Pros of this skillset</w:t>
      </w:r>
      <w:bookmarkEnd w:id="19"/>
    </w:p>
    <w:p w14:paraId="4A7F139E" w14:textId="77777777" w:rsidR="00FB45E0" w:rsidRPr="007C230E" w:rsidRDefault="00FB45E0" w:rsidP="00665CB7">
      <w:pPr>
        <w:rPr>
          <w:rFonts w:cs="Times New Roman"/>
        </w:rPr>
      </w:pPr>
      <w:r w:rsidRPr="007C230E">
        <w:rPr>
          <w:rFonts w:cs="Times New Roman"/>
        </w:rPr>
        <w:t>Having the willingness to learn has the following advantages,</w:t>
      </w:r>
    </w:p>
    <w:p w14:paraId="08207E0D" w14:textId="77777777" w:rsidR="00FB45E0" w:rsidRPr="007C230E" w:rsidRDefault="00FB45E0" w:rsidP="00665CB7">
      <w:pPr>
        <w:pStyle w:val="ListParagraph"/>
        <w:numPr>
          <w:ilvl w:val="0"/>
          <w:numId w:val="7"/>
        </w:numPr>
        <w:rPr>
          <w:rFonts w:cs="Times New Roman"/>
        </w:rPr>
      </w:pPr>
      <w:r w:rsidRPr="007C230E">
        <w:rPr>
          <w:rFonts w:cs="Times New Roman"/>
        </w:rPr>
        <w:t>One can improvise and work around any task that isn’t being solved conventionally</w:t>
      </w:r>
    </w:p>
    <w:p w14:paraId="6190708B" w14:textId="0AEFA2AC" w:rsidR="00FB45E0" w:rsidRPr="00780D05" w:rsidRDefault="00FB45E0" w:rsidP="00665CB7">
      <w:pPr>
        <w:pStyle w:val="ListParagraph"/>
        <w:numPr>
          <w:ilvl w:val="0"/>
          <w:numId w:val="7"/>
        </w:numPr>
        <w:rPr>
          <w:rFonts w:cs="Times New Roman"/>
        </w:rPr>
      </w:pPr>
      <w:r w:rsidRPr="007C230E">
        <w:rPr>
          <w:rFonts w:cs="Times New Roman"/>
        </w:rPr>
        <w:t>Removes the monotonous standard of living as it helps the employee to learn new things and explore</w:t>
      </w:r>
      <w:r w:rsidRPr="00780D05">
        <w:rPr>
          <w:rFonts w:cs="Times New Roman"/>
        </w:rPr>
        <w:t xml:space="preserve"> (</w:t>
      </w:r>
      <w:r w:rsidRPr="00780D05">
        <w:rPr>
          <w:shd w:val="clear" w:color="auto" w:fill="FFFFFF"/>
        </w:rPr>
        <w:t>Gyllensten</w:t>
      </w:r>
      <w:r w:rsidR="004D4134">
        <w:rPr>
          <w:shd w:val="clear" w:color="auto" w:fill="FFFFFF"/>
        </w:rPr>
        <w:t>, K.</w:t>
      </w:r>
      <w:r w:rsidRPr="00780D05">
        <w:rPr>
          <w:shd w:val="clear" w:color="auto" w:fill="FFFFFF"/>
        </w:rPr>
        <w:t xml:space="preserve"> &amp; Palmer</w:t>
      </w:r>
      <w:r w:rsidR="004D4134">
        <w:rPr>
          <w:shd w:val="clear" w:color="auto" w:fill="FFFFFF"/>
        </w:rPr>
        <w:t xml:space="preserve">, S. </w:t>
      </w:r>
      <w:r w:rsidRPr="00780D05">
        <w:rPr>
          <w:shd w:val="clear" w:color="auto" w:fill="FFFFFF"/>
        </w:rPr>
        <w:t>2005).</w:t>
      </w:r>
    </w:p>
    <w:p w14:paraId="7D3A6AB2" w14:textId="77777777" w:rsidR="00FB45E0" w:rsidRPr="000139D3" w:rsidRDefault="00FB45E0" w:rsidP="00FB45E0">
      <w:pPr>
        <w:pStyle w:val="Heading3"/>
        <w:numPr>
          <w:ilvl w:val="2"/>
          <w:numId w:val="6"/>
        </w:numPr>
        <w:spacing w:line="360" w:lineRule="auto"/>
        <w:jc w:val="both"/>
        <w:rPr>
          <w:rFonts w:asciiTheme="minorHAnsi" w:hAnsiTheme="minorHAnsi" w:cs="Times New Roman"/>
          <w:b/>
          <w:color w:val="000000" w:themeColor="text1"/>
          <w:sz w:val="28"/>
          <w:szCs w:val="28"/>
        </w:rPr>
      </w:pPr>
      <w:bookmarkStart w:id="20" w:name="_Toc6869658"/>
      <w:r w:rsidRPr="000139D3">
        <w:rPr>
          <w:rFonts w:asciiTheme="minorHAnsi" w:hAnsiTheme="minorHAnsi" w:cs="Times New Roman"/>
          <w:b/>
          <w:color w:val="000000" w:themeColor="text1"/>
          <w:sz w:val="28"/>
          <w:szCs w:val="28"/>
        </w:rPr>
        <w:t>Cons of not having this skillset</w:t>
      </w:r>
      <w:bookmarkEnd w:id="20"/>
    </w:p>
    <w:p w14:paraId="451C2593" w14:textId="77777777" w:rsidR="00FB45E0" w:rsidRPr="007C230E" w:rsidRDefault="00FB45E0" w:rsidP="00665CB7">
      <w:pPr>
        <w:rPr>
          <w:rFonts w:cs="Times New Roman"/>
        </w:rPr>
      </w:pPr>
      <w:r w:rsidRPr="007C230E">
        <w:rPr>
          <w:rFonts w:cs="Times New Roman"/>
        </w:rPr>
        <w:t>Life of the employee becomes very monoto</w:t>
      </w:r>
      <w:r>
        <w:rPr>
          <w:rFonts w:cs="Times New Roman"/>
        </w:rPr>
        <w:t>no</w:t>
      </w:r>
      <w:r w:rsidRPr="007C230E">
        <w:rPr>
          <w:rFonts w:cs="Times New Roman"/>
        </w:rPr>
        <w:t>us, the employee doesn’t have the will to explore new things and is very anx</w:t>
      </w:r>
      <w:r>
        <w:rPr>
          <w:rFonts w:cs="Times New Roman"/>
        </w:rPr>
        <w:t>ious in taking up tasks that he/</w:t>
      </w:r>
      <w:r w:rsidRPr="007C230E">
        <w:rPr>
          <w:rFonts w:cs="Times New Roman"/>
        </w:rPr>
        <w:t>she is new to.</w:t>
      </w:r>
    </w:p>
    <w:p w14:paraId="63DA5C6E" w14:textId="6E574EFF" w:rsidR="00FB45E0" w:rsidRPr="000139D3" w:rsidRDefault="00FB45E0" w:rsidP="00FB45E0">
      <w:pPr>
        <w:pStyle w:val="Heading3"/>
        <w:numPr>
          <w:ilvl w:val="2"/>
          <w:numId w:val="6"/>
        </w:numPr>
        <w:spacing w:line="360" w:lineRule="auto"/>
        <w:jc w:val="both"/>
        <w:rPr>
          <w:rFonts w:asciiTheme="minorHAnsi" w:hAnsiTheme="minorHAnsi" w:cs="Times New Roman"/>
          <w:b/>
          <w:color w:val="000000" w:themeColor="text1"/>
          <w:sz w:val="28"/>
          <w:szCs w:val="28"/>
        </w:rPr>
      </w:pPr>
      <w:bookmarkStart w:id="21" w:name="_Toc6869659"/>
      <w:r w:rsidRPr="000139D3">
        <w:rPr>
          <w:rFonts w:asciiTheme="minorHAnsi" w:hAnsiTheme="minorHAnsi" w:cs="Times New Roman"/>
          <w:b/>
          <w:color w:val="000000" w:themeColor="text1"/>
          <w:sz w:val="28"/>
          <w:szCs w:val="28"/>
        </w:rPr>
        <w:t xml:space="preserve">In </w:t>
      </w:r>
      <w:r w:rsidR="00AF0B20">
        <w:rPr>
          <w:rFonts w:asciiTheme="minorHAnsi" w:hAnsiTheme="minorHAnsi" w:cs="Times New Roman"/>
          <w:b/>
          <w:color w:val="000000" w:themeColor="text1"/>
          <w:sz w:val="28"/>
          <w:szCs w:val="28"/>
        </w:rPr>
        <w:t>t</w:t>
      </w:r>
      <w:r w:rsidRPr="000139D3">
        <w:rPr>
          <w:rFonts w:asciiTheme="minorHAnsi" w:hAnsiTheme="minorHAnsi" w:cs="Times New Roman"/>
          <w:b/>
          <w:color w:val="000000" w:themeColor="text1"/>
          <w:sz w:val="28"/>
          <w:szCs w:val="28"/>
        </w:rPr>
        <w:t>he Sandbox</w:t>
      </w:r>
      <w:bookmarkEnd w:id="21"/>
    </w:p>
    <w:p w14:paraId="4B18D49B" w14:textId="2A780994" w:rsidR="00FB45E0" w:rsidRPr="007C230E" w:rsidRDefault="00FB45E0" w:rsidP="002524D6">
      <w:pPr>
        <w:jc w:val="both"/>
        <w:rPr>
          <w:rFonts w:cs="Times New Roman"/>
        </w:rPr>
      </w:pPr>
      <w:r w:rsidRPr="007C230E">
        <w:rPr>
          <w:rFonts w:cs="Times New Roman"/>
        </w:rPr>
        <w:t xml:space="preserve">The employee should update their CV with unusual skills such as photo editing, video editing, or even a course on any famous foreign </w:t>
      </w:r>
      <w:r>
        <w:rPr>
          <w:rFonts w:cs="Times New Roman"/>
        </w:rPr>
        <w:t xml:space="preserve">language </w:t>
      </w:r>
      <w:r w:rsidRPr="007C230E">
        <w:rPr>
          <w:rFonts w:cs="Times New Roman"/>
        </w:rPr>
        <w:t>that boosts the CV attributes and increases the chances of getting the job</w:t>
      </w:r>
      <w:r>
        <w:rPr>
          <w:rFonts w:cs="Times New Roman"/>
        </w:rPr>
        <w:t xml:space="preserve"> (Collet</w:t>
      </w:r>
      <w:r w:rsidR="00AF0B20">
        <w:rPr>
          <w:rFonts w:cs="Times New Roman"/>
        </w:rPr>
        <w:t xml:space="preserve">, </w:t>
      </w:r>
      <w:r w:rsidR="004D4134">
        <w:rPr>
          <w:rFonts w:cs="Times New Roman"/>
        </w:rPr>
        <w:t xml:space="preserve">C. at el. </w:t>
      </w:r>
      <w:r>
        <w:rPr>
          <w:rFonts w:cs="Times New Roman"/>
        </w:rPr>
        <w:t>2015).</w:t>
      </w:r>
    </w:p>
    <w:p w14:paraId="12A126B0" w14:textId="0B4B4A1F" w:rsidR="00FB45E0" w:rsidRPr="000139D3" w:rsidRDefault="00FB45E0" w:rsidP="00FB45E0">
      <w:pPr>
        <w:pStyle w:val="Heading2"/>
        <w:numPr>
          <w:ilvl w:val="1"/>
          <w:numId w:val="6"/>
        </w:numPr>
        <w:spacing w:line="360" w:lineRule="auto"/>
        <w:jc w:val="both"/>
        <w:rPr>
          <w:rFonts w:asciiTheme="minorHAnsi" w:eastAsia="Times New Roman" w:hAnsiTheme="minorHAnsi" w:cs="Times New Roman"/>
          <w:b/>
          <w:color w:val="000000" w:themeColor="text1"/>
          <w:sz w:val="28"/>
          <w:szCs w:val="28"/>
        </w:rPr>
      </w:pPr>
      <w:r w:rsidRPr="007C230E">
        <w:rPr>
          <w:rFonts w:eastAsia="Times New Roman" w:cs="Times New Roman"/>
          <w:sz w:val="24"/>
        </w:rPr>
        <w:lastRenderedPageBreak/>
        <w:t xml:space="preserve"> </w:t>
      </w:r>
      <w:bookmarkStart w:id="22" w:name="_Toc6869660"/>
      <w:r w:rsidRPr="000139D3">
        <w:rPr>
          <w:rFonts w:asciiTheme="minorHAnsi" w:eastAsia="Times New Roman" w:hAnsiTheme="minorHAnsi" w:cs="Times New Roman"/>
          <w:b/>
          <w:color w:val="000000" w:themeColor="text1"/>
          <w:sz w:val="28"/>
          <w:szCs w:val="28"/>
        </w:rPr>
        <w:t xml:space="preserve">Thinking </w:t>
      </w:r>
      <w:r w:rsidRPr="000139D3">
        <w:rPr>
          <w:rFonts w:asciiTheme="minorHAnsi" w:eastAsia="Times New Roman" w:hAnsiTheme="minorHAnsi" w:cs="Times New Roman"/>
          <w:b/>
          <w:bCs/>
          <w:color w:val="000000" w:themeColor="text1"/>
          <w:sz w:val="28"/>
          <w:szCs w:val="28"/>
        </w:rPr>
        <w:t>skills</w:t>
      </w:r>
      <w:r w:rsidRPr="000139D3">
        <w:rPr>
          <w:rFonts w:asciiTheme="minorHAnsi" w:eastAsia="Times New Roman" w:hAnsiTheme="minorHAnsi" w:cs="Times New Roman"/>
          <w:b/>
          <w:color w:val="000000" w:themeColor="text1"/>
          <w:sz w:val="28"/>
          <w:szCs w:val="28"/>
        </w:rPr>
        <w:t xml:space="preserve"> (problem</w:t>
      </w:r>
      <w:r w:rsidR="00944C79">
        <w:rPr>
          <w:rFonts w:asciiTheme="minorHAnsi" w:eastAsia="Times New Roman" w:hAnsiTheme="minorHAnsi" w:cs="Times New Roman"/>
          <w:b/>
          <w:color w:val="000000" w:themeColor="text1"/>
          <w:sz w:val="28"/>
          <w:szCs w:val="28"/>
        </w:rPr>
        <w:t>-</w:t>
      </w:r>
      <w:r w:rsidRPr="000139D3">
        <w:rPr>
          <w:rFonts w:asciiTheme="minorHAnsi" w:eastAsia="Times New Roman" w:hAnsiTheme="minorHAnsi" w:cs="Times New Roman"/>
          <w:b/>
          <w:color w:val="000000" w:themeColor="text1"/>
          <w:sz w:val="28"/>
          <w:szCs w:val="28"/>
        </w:rPr>
        <w:t>solving and decision making)</w:t>
      </w:r>
      <w:bookmarkEnd w:id="22"/>
    </w:p>
    <w:p w14:paraId="4B55E263" w14:textId="77777777" w:rsidR="00FB45E0" w:rsidRPr="007C230E" w:rsidRDefault="00FB45E0" w:rsidP="002524D6">
      <w:pPr>
        <w:jc w:val="both"/>
        <w:rPr>
          <w:rFonts w:cs="Times New Roman"/>
        </w:rPr>
      </w:pPr>
      <w:r w:rsidRPr="007C230E">
        <w:rPr>
          <w:rFonts w:cs="Times New Roman"/>
        </w:rPr>
        <w:t>Thinking Out of the Box is a very important skill set one must develop to excel in the workplace. Some problems legitimately require thinking out of the box, which is thinking otherwise the regular conventional way of solving the particular task.</w:t>
      </w:r>
    </w:p>
    <w:p w14:paraId="38DACF80" w14:textId="77777777" w:rsidR="00FB45E0" w:rsidRPr="007C230E" w:rsidRDefault="00FB45E0" w:rsidP="00665CB7">
      <w:pPr>
        <w:rPr>
          <w:rFonts w:cs="Times New Roman"/>
        </w:rPr>
      </w:pPr>
      <w:r w:rsidRPr="007C230E">
        <w:rPr>
          <w:rFonts w:cs="Times New Roman"/>
        </w:rPr>
        <w:t>Thinking skills have the following benefits:</w:t>
      </w:r>
    </w:p>
    <w:p w14:paraId="3D572BAE" w14:textId="77777777" w:rsidR="00FB45E0" w:rsidRPr="007C230E" w:rsidRDefault="00FB45E0" w:rsidP="00665CB7">
      <w:pPr>
        <w:pStyle w:val="ListParagraph"/>
        <w:numPr>
          <w:ilvl w:val="0"/>
          <w:numId w:val="8"/>
        </w:numPr>
        <w:rPr>
          <w:rFonts w:cs="Times New Roman"/>
        </w:rPr>
      </w:pPr>
      <w:r w:rsidRPr="007C230E">
        <w:rPr>
          <w:rFonts w:cs="Times New Roman"/>
        </w:rPr>
        <w:t>Most of the cases, the task is done in a shorter amount of time.</w:t>
      </w:r>
    </w:p>
    <w:p w14:paraId="5433854E" w14:textId="2F789CFC" w:rsidR="00FB45E0" w:rsidRPr="007C230E" w:rsidRDefault="00FB45E0" w:rsidP="00665CB7">
      <w:pPr>
        <w:pStyle w:val="ListParagraph"/>
        <w:numPr>
          <w:ilvl w:val="0"/>
          <w:numId w:val="8"/>
        </w:numPr>
        <w:rPr>
          <w:rFonts w:cs="Times New Roman"/>
        </w:rPr>
      </w:pPr>
      <w:r w:rsidRPr="007C230E">
        <w:rPr>
          <w:rFonts w:cs="Times New Roman"/>
        </w:rPr>
        <w:t xml:space="preserve">Efficiency </w:t>
      </w:r>
      <w:r w:rsidR="00944C79">
        <w:rPr>
          <w:rFonts w:cs="Times New Roman"/>
        </w:rPr>
        <w:t>I</w:t>
      </w:r>
      <w:r w:rsidRPr="007C230E">
        <w:rPr>
          <w:rFonts w:cs="Times New Roman"/>
        </w:rPr>
        <w:t>ncreases</w:t>
      </w:r>
    </w:p>
    <w:p w14:paraId="578DEC08" w14:textId="77777777" w:rsidR="00FB45E0" w:rsidRPr="007C230E" w:rsidRDefault="00FB45E0" w:rsidP="00665CB7">
      <w:pPr>
        <w:pStyle w:val="ListParagraph"/>
        <w:numPr>
          <w:ilvl w:val="0"/>
          <w:numId w:val="8"/>
        </w:numPr>
        <w:rPr>
          <w:rFonts w:cs="Times New Roman"/>
        </w:rPr>
      </w:pPr>
      <w:r w:rsidRPr="007C230E">
        <w:rPr>
          <w:rFonts w:cs="Times New Roman"/>
        </w:rPr>
        <w:t>Helps the employee out of a situation where the task is stuck because of following a certain conventional way</w:t>
      </w:r>
    </w:p>
    <w:p w14:paraId="7AA4E1EB" w14:textId="77777777" w:rsidR="00FB45E0" w:rsidRPr="000139D3" w:rsidRDefault="00FB45E0" w:rsidP="00FB45E0">
      <w:pPr>
        <w:pStyle w:val="Heading3"/>
        <w:numPr>
          <w:ilvl w:val="2"/>
          <w:numId w:val="6"/>
        </w:numPr>
        <w:spacing w:line="360" w:lineRule="auto"/>
        <w:jc w:val="both"/>
        <w:rPr>
          <w:rFonts w:asciiTheme="minorHAnsi" w:hAnsiTheme="minorHAnsi" w:cs="Times New Roman"/>
          <w:b/>
          <w:color w:val="000000" w:themeColor="text1"/>
          <w:sz w:val="28"/>
          <w:szCs w:val="28"/>
        </w:rPr>
      </w:pPr>
      <w:bookmarkStart w:id="23" w:name="_Toc6869662"/>
      <w:r w:rsidRPr="000139D3">
        <w:rPr>
          <w:rFonts w:asciiTheme="minorHAnsi" w:hAnsiTheme="minorHAnsi" w:cs="Times New Roman"/>
          <w:b/>
          <w:color w:val="000000" w:themeColor="text1"/>
          <w:sz w:val="28"/>
          <w:szCs w:val="28"/>
        </w:rPr>
        <w:t>Cons of not having this skillset</w:t>
      </w:r>
      <w:bookmarkEnd w:id="23"/>
    </w:p>
    <w:p w14:paraId="227BED9B" w14:textId="04ED04CB" w:rsidR="00FB45E0" w:rsidRPr="007C230E" w:rsidRDefault="00FB45E0" w:rsidP="00524759">
      <w:pPr>
        <w:jc w:val="both"/>
        <w:rPr>
          <w:rFonts w:cs="Times New Roman"/>
        </w:rPr>
      </w:pPr>
      <w:r w:rsidRPr="007C230E">
        <w:rPr>
          <w:rFonts w:cs="Times New Roman"/>
        </w:rPr>
        <w:t>Affects the employee</w:t>
      </w:r>
      <w:r w:rsidR="00944C79">
        <w:rPr>
          <w:rFonts w:cs="Times New Roman"/>
        </w:rPr>
        <w:t>'</w:t>
      </w:r>
      <w:r w:rsidRPr="007C230E">
        <w:rPr>
          <w:rFonts w:cs="Times New Roman"/>
        </w:rPr>
        <w:t xml:space="preserve">s task management skills and hence mentally affects the employee’s confidence </w:t>
      </w:r>
      <w:r w:rsidR="00944C79">
        <w:rPr>
          <w:rFonts w:cs="Times New Roman"/>
        </w:rPr>
        <w:t>i</w:t>
      </w:r>
      <w:r w:rsidRPr="007C230E">
        <w:rPr>
          <w:rFonts w:cs="Times New Roman"/>
        </w:rPr>
        <w:t xml:space="preserve">n the event of </w:t>
      </w:r>
      <w:r w:rsidR="00944C79">
        <w:rPr>
          <w:rFonts w:cs="Times New Roman"/>
        </w:rPr>
        <w:t xml:space="preserve">the </w:t>
      </w:r>
      <w:r w:rsidRPr="007C230E">
        <w:rPr>
          <w:rFonts w:cs="Times New Roman"/>
        </w:rPr>
        <w:t xml:space="preserve">incomplete task. Also thinking unnecessarily can also be harmful as it may take more time or even mess up the </w:t>
      </w:r>
      <w:r>
        <w:rPr>
          <w:rFonts w:cs="Times New Roman"/>
        </w:rPr>
        <w:t>task by including complications (Hesk</w:t>
      </w:r>
      <w:r w:rsidR="00AF0B20">
        <w:rPr>
          <w:rFonts w:cs="Times New Roman"/>
        </w:rPr>
        <w:t xml:space="preserve">, </w:t>
      </w:r>
      <w:r w:rsidR="004D4134">
        <w:rPr>
          <w:rFonts w:cs="Times New Roman"/>
        </w:rPr>
        <w:t xml:space="preserve">G. at el. </w:t>
      </w:r>
      <w:bookmarkStart w:id="24" w:name="_GoBack"/>
      <w:bookmarkEnd w:id="24"/>
      <w:r>
        <w:rPr>
          <w:rFonts w:cs="Times New Roman"/>
        </w:rPr>
        <w:t>2016).</w:t>
      </w:r>
    </w:p>
    <w:p w14:paraId="07572941" w14:textId="6D4EFD48" w:rsidR="00FB45E0" w:rsidRPr="000139D3" w:rsidRDefault="00FB45E0" w:rsidP="00FB45E0">
      <w:pPr>
        <w:pStyle w:val="Heading3"/>
        <w:numPr>
          <w:ilvl w:val="2"/>
          <w:numId w:val="6"/>
        </w:numPr>
        <w:spacing w:line="360" w:lineRule="auto"/>
        <w:jc w:val="both"/>
        <w:rPr>
          <w:rFonts w:asciiTheme="minorHAnsi" w:hAnsiTheme="minorHAnsi" w:cs="Times New Roman"/>
          <w:b/>
          <w:color w:val="000000" w:themeColor="text1"/>
          <w:sz w:val="28"/>
          <w:szCs w:val="28"/>
        </w:rPr>
      </w:pPr>
      <w:bookmarkStart w:id="25" w:name="_Toc6869663"/>
      <w:r w:rsidRPr="000139D3">
        <w:rPr>
          <w:rFonts w:asciiTheme="minorHAnsi" w:hAnsiTheme="minorHAnsi" w:cs="Times New Roman"/>
          <w:b/>
          <w:color w:val="000000" w:themeColor="text1"/>
          <w:sz w:val="28"/>
          <w:szCs w:val="28"/>
        </w:rPr>
        <w:t xml:space="preserve">In </w:t>
      </w:r>
      <w:r w:rsidR="00AF0B20">
        <w:rPr>
          <w:rFonts w:asciiTheme="minorHAnsi" w:hAnsiTheme="minorHAnsi" w:cs="Times New Roman"/>
          <w:b/>
          <w:color w:val="000000" w:themeColor="text1"/>
          <w:sz w:val="28"/>
          <w:szCs w:val="28"/>
        </w:rPr>
        <w:t>t</w:t>
      </w:r>
      <w:r w:rsidRPr="000139D3">
        <w:rPr>
          <w:rFonts w:asciiTheme="minorHAnsi" w:hAnsiTheme="minorHAnsi" w:cs="Times New Roman"/>
          <w:b/>
          <w:color w:val="000000" w:themeColor="text1"/>
          <w:sz w:val="28"/>
          <w:szCs w:val="28"/>
        </w:rPr>
        <w:t>he Sandbox</w:t>
      </w:r>
      <w:bookmarkEnd w:id="25"/>
    </w:p>
    <w:p w14:paraId="35D66334" w14:textId="65424ED2" w:rsidR="00FB45E0" w:rsidRPr="007C230E" w:rsidRDefault="00FB45E0" w:rsidP="00F774FB">
      <w:pPr>
        <w:jc w:val="both"/>
        <w:rPr>
          <w:rFonts w:cs="Times New Roman"/>
        </w:rPr>
      </w:pPr>
      <w:r w:rsidRPr="007C230E">
        <w:rPr>
          <w:rFonts w:cs="Times New Roman"/>
        </w:rPr>
        <w:t>In the interview, one should prepare for very logical and smart questions that are usually unrelated to the job. Having the skill of improvising plays an important role here because it is very difficult to prepare such questions. Reading through past experiences online or talking to people who have taken interviews before can help the employee to mentally prepare for these situations</w:t>
      </w:r>
      <w:r>
        <w:rPr>
          <w:rFonts w:cs="Times New Roman"/>
        </w:rPr>
        <w:t xml:space="preserve"> (Rottger</w:t>
      </w:r>
      <w:r w:rsidR="00AF0B20">
        <w:rPr>
          <w:rFonts w:cs="Times New Roman"/>
        </w:rPr>
        <w:t>,</w:t>
      </w:r>
      <w:r>
        <w:rPr>
          <w:rFonts w:cs="Times New Roman"/>
        </w:rPr>
        <w:t xml:space="preserve"> </w:t>
      </w:r>
      <w:r w:rsidR="004D4134">
        <w:rPr>
          <w:rFonts w:cs="Times New Roman"/>
        </w:rPr>
        <w:t xml:space="preserve">S. at el. </w:t>
      </w:r>
      <w:r>
        <w:rPr>
          <w:rFonts w:cs="Times New Roman"/>
        </w:rPr>
        <w:t>2017).</w:t>
      </w:r>
    </w:p>
    <w:p w14:paraId="7CA88B64" w14:textId="77777777" w:rsidR="00FB45E0" w:rsidRPr="000139D3" w:rsidRDefault="00FB45E0" w:rsidP="00665CB7">
      <w:pPr>
        <w:pStyle w:val="Heading1"/>
        <w:rPr>
          <w:rFonts w:asciiTheme="minorHAnsi" w:hAnsiTheme="minorHAnsi" w:cs="Times New Roman"/>
          <w:b/>
          <w:color w:val="000000" w:themeColor="text1"/>
          <w:sz w:val="28"/>
          <w:szCs w:val="28"/>
        </w:rPr>
      </w:pPr>
      <w:bookmarkStart w:id="26" w:name="_Toc6869664"/>
      <w:r w:rsidRPr="000139D3">
        <w:rPr>
          <w:rFonts w:asciiTheme="minorHAnsi" w:hAnsiTheme="minorHAnsi" w:cs="Times New Roman"/>
          <w:b/>
          <w:color w:val="000000" w:themeColor="text1"/>
          <w:sz w:val="28"/>
          <w:szCs w:val="28"/>
        </w:rPr>
        <w:t>3.0 Conclusion</w:t>
      </w:r>
      <w:bookmarkEnd w:id="26"/>
    </w:p>
    <w:p w14:paraId="68F882CC" w14:textId="01595F3A" w:rsidR="00FB45E0" w:rsidRDefault="00FB45E0" w:rsidP="00F774FB">
      <w:pPr>
        <w:jc w:val="both"/>
      </w:pPr>
      <w:r w:rsidRPr="007C230E">
        <w:rPr>
          <w:rFonts w:cs="Times New Roman"/>
        </w:rPr>
        <w:t>The above highlights some of the most important skills and attributes that an employee is expected to have for an Employer’s perspective and how one can prepare for the interviews too. At least having 5 out of 6 attributes is a must for anyone looking forward to a new job or working in a new company.</w:t>
      </w:r>
      <w:r>
        <w:rPr>
          <w:rFonts w:cs="Times New Roman"/>
        </w:rPr>
        <w:t xml:space="preserve"> </w:t>
      </w:r>
      <w:r>
        <w:t>Employability skills can be defined as qualities and attributes that must be possessed by an employee in</w:t>
      </w:r>
      <w:r w:rsidR="00AF0B20">
        <w:t>-</w:t>
      </w:r>
      <w:r>
        <w:t xml:space="preserve">order to have them have a better chance at being a successful employee and have </w:t>
      </w:r>
      <w:r w:rsidR="00944C79">
        <w:t xml:space="preserve">a </w:t>
      </w:r>
      <w:r>
        <w:t xml:space="preserve">successful career with </w:t>
      </w:r>
      <w:r w:rsidR="00944C79">
        <w:t xml:space="preserve">a </w:t>
      </w:r>
      <w:r>
        <w:t>greater chance of absorption at the interviews.</w:t>
      </w:r>
    </w:p>
    <w:p w14:paraId="20BEB589" w14:textId="77777777" w:rsidR="00FB45E0" w:rsidRDefault="00FB45E0" w:rsidP="00665CB7">
      <w:pPr>
        <w:pStyle w:val="Heading1"/>
      </w:pPr>
    </w:p>
    <w:p w14:paraId="4F47120C" w14:textId="77777777" w:rsidR="00FB45E0" w:rsidRDefault="00FB45E0" w:rsidP="00665CB7">
      <w:pPr>
        <w:rPr>
          <w:rFonts w:eastAsiaTheme="majorEastAsia" w:cstheme="majorBidi"/>
          <w:b/>
          <w:color w:val="2F5496" w:themeColor="accent1" w:themeShade="BF"/>
          <w:sz w:val="32"/>
          <w:szCs w:val="32"/>
        </w:rPr>
      </w:pPr>
      <w:r>
        <w:br w:type="page"/>
      </w:r>
    </w:p>
    <w:p w14:paraId="748C48EC" w14:textId="77777777" w:rsidR="00FB45E0" w:rsidRDefault="00FB45E0" w:rsidP="00665CB7">
      <w:pPr>
        <w:pStyle w:val="Heading1"/>
      </w:pPr>
    </w:p>
    <w:p w14:paraId="44D67B86" w14:textId="77777777" w:rsidR="00FB45E0" w:rsidRPr="000139D3" w:rsidRDefault="00FB45E0" w:rsidP="00665CB7">
      <w:pPr>
        <w:pStyle w:val="Heading1"/>
        <w:rPr>
          <w:rFonts w:asciiTheme="minorHAnsi" w:hAnsiTheme="minorHAnsi"/>
          <w:b/>
          <w:color w:val="000000" w:themeColor="text1"/>
          <w:sz w:val="28"/>
          <w:szCs w:val="28"/>
        </w:rPr>
      </w:pPr>
      <w:bookmarkStart w:id="27" w:name="_Toc6869665"/>
      <w:r w:rsidRPr="000139D3">
        <w:rPr>
          <w:rFonts w:asciiTheme="minorHAnsi" w:hAnsiTheme="minorHAnsi"/>
          <w:b/>
          <w:color w:val="000000" w:themeColor="text1"/>
          <w:sz w:val="28"/>
          <w:szCs w:val="28"/>
        </w:rPr>
        <w:t>References</w:t>
      </w:r>
      <w:bookmarkEnd w:id="27"/>
    </w:p>
    <w:p w14:paraId="734D8BD5" w14:textId="7043F62E" w:rsidR="00FB45E0" w:rsidRPr="00DB0E62" w:rsidRDefault="00FB45E0" w:rsidP="00F774FB">
      <w:pPr>
        <w:ind w:left="720" w:hanging="720"/>
        <w:jc w:val="both"/>
      </w:pPr>
      <w:r>
        <w:rPr>
          <w:shd w:val="clear" w:color="auto" w:fill="FFFFFF"/>
        </w:rPr>
        <w:t>Bishop, J. (2015). An investigation into the extent and limitations of the GROW model for coaching and mentoring online: Towards' prosthetic learning'. In </w:t>
      </w:r>
      <w:r>
        <w:rPr>
          <w:i/>
          <w:iCs/>
          <w:shd w:val="clear" w:color="auto" w:fill="FFFFFF"/>
        </w:rPr>
        <w:t>Proceedings of the International Conference on e-Learning, e-Business, Enterprise Information Systems, and e-Government (EEE)</w:t>
      </w:r>
      <w:r>
        <w:rPr>
          <w:shd w:val="clear" w:color="auto" w:fill="FFFFFF"/>
        </w:rPr>
        <w:t xml:space="preserve"> (p. 125). The Steering Committee of </w:t>
      </w:r>
      <w:r w:rsidR="0047296E">
        <w:rPr>
          <w:shd w:val="clear" w:color="auto" w:fill="FFFFFF"/>
        </w:rPr>
        <w:t>the</w:t>
      </w:r>
      <w:r>
        <w:rPr>
          <w:shd w:val="clear" w:color="auto" w:fill="FFFFFF"/>
        </w:rPr>
        <w:t xml:space="preserve"> World Congress in Computer Science, Computer Engineering and Applied Computing (</w:t>
      </w:r>
      <w:proofErr w:type="spellStart"/>
      <w:r>
        <w:rPr>
          <w:shd w:val="clear" w:color="auto" w:fill="FFFFFF"/>
        </w:rPr>
        <w:t>WorldComp</w:t>
      </w:r>
      <w:proofErr w:type="spellEnd"/>
      <w:r>
        <w:rPr>
          <w:shd w:val="clear" w:color="auto" w:fill="FFFFFF"/>
        </w:rPr>
        <w:t>).</w:t>
      </w:r>
    </w:p>
    <w:p w14:paraId="00FA6783" w14:textId="77777777" w:rsidR="00FB45E0" w:rsidRDefault="00FB45E0" w:rsidP="00F774FB">
      <w:pPr>
        <w:ind w:left="720" w:hanging="720"/>
        <w:jc w:val="both"/>
        <w:rPr>
          <w:shd w:val="clear" w:color="auto" w:fill="FFFFFF"/>
        </w:rPr>
      </w:pPr>
      <w:r>
        <w:rPr>
          <w:shd w:val="clear" w:color="auto" w:fill="FFFFFF"/>
        </w:rPr>
        <w:t>de Haan, E., Grant, A. M., Burger, Y., &amp; Eriksson, P. O. (2016). A large-scale study of executive and workplace coaching: The relative contributions of relationship, personality match, and self-efficacy. </w:t>
      </w:r>
      <w:r>
        <w:rPr>
          <w:i/>
          <w:iCs/>
          <w:shd w:val="clear" w:color="auto" w:fill="FFFFFF"/>
        </w:rPr>
        <w:t>Consulting Psychology Journal: Practice and Research</w:t>
      </w:r>
      <w:r>
        <w:rPr>
          <w:shd w:val="clear" w:color="auto" w:fill="FFFFFF"/>
        </w:rPr>
        <w:t>, </w:t>
      </w:r>
      <w:r>
        <w:rPr>
          <w:i/>
          <w:iCs/>
          <w:shd w:val="clear" w:color="auto" w:fill="FFFFFF"/>
        </w:rPr>
        <w:t>68</w:t>
      </w:r>
      <w:r>
        <w:rPr>
          <w:shd w:val="clear" w:color="auto" w:fill="FFFFFF"/>
        </w:rPr>
        <w:t>(3), 189.</w:t>
      </w:r>
    </w:p>
    <w:p w14:paraId="2161CD41" w14:textId="77777777" w:rsidR="00FB45E0" w:rsidRDefault="00FB45E0" w:rsidP="00F774FB">
      <w:pPr>
        <w:ind w:left="720" w:hanging="720"/>
        <w:jc w:val="both"/>
        <w:rPr>
          <w:shd w:val="clear" w:color="auto" w:fill="FFFFFF"/>
        </w:rPr>
      </w:pPr>
      <w:proofErr w:type="spellStart"/>
      <w:r>
        <w:rPr>
          <w:shd w:val="clear" w:color="auto" w:fill="FFFFFF"/>
        </w:rPr>
        <w:t>Gyllensten</w:t>
      </w:r>
      <w:proofErr w:type="spellEnd"/>
      <w:r>
        <w:rPr>
          <w:shd w:val="clear" w:color="auto" w:fill="FFFFFF"/>
        </w:rPr>
        <w:t>, K., &amp; Palmer, S. (2005). Can coaching reduce workplace stress? A quasi-experimental study. </w:t>
      </w:r>
      <w:r>
        <w:rPr>
          <w:i/>
          <w:iCs/>
          <w:shd w:val="clear" w:color="auto" w:fill="FFFFFF"/>
        </w:rPr>
        <w:t>International Journal of Evidence Based Coaching and Mentoring</w:t>
      </w:r>
      <w:r>
        <w:rPr>
          <w:shd w:val="clear" w:color="auto" w:fill="FFFFFF"/>
        </w:rPr>
        <w:t>, </w:t>
      </w:r>
      <w:r>
        <w:rPr>
          <w:i/>
          <w:iCs/>
          <w:shd w:val="clear" w:color="auto" w:fill="FFFFFF"/>
        </w:rPr>
        <w:t>3</w:t>
      </w:r>
      <w:r>
        <w:rPr>
          <w:shd w:val="clear" w:color="auto" w:fill="FFFFFF"/>
        </w:rPr>
        <w:t>(2), 75-85.</w:t>
      </w:r>
    </w:p>
    <w:p w14:paraId="400C0716" w14:textId="77777777" w:rsidR="00FB45E0" w:rsidRDefault="00FB45E0" w:rsidP="00F774FB">
      <w:pPr>
        <w:ind w:left="720" w:hanging="720"/>
        <w:jc w:val="both"/>
        <w:rPr>
          <w:shd w:val="clear" w:color="auto" w:fill="FFFFFF"/>
        </w:rPr>
      </w:pPr>
      <w:r>
        <w:rPr>
          <w:shd w:val="clear" w:color="auto" w:fill="FFFFFF"/>
        </w:rPr>
        <w:t>Jones, R. J., Woods, S. A., &amp; Guillaume, Y. R. (2016). The effectiveness of workplace coaching: A meta</w:t>
      </w:r>
      <w:r>
        <w:rPr>
          <w:rFonts w:ascii="Cambria Math" w:hAnsi="Cambria Math" w:cs="Cambria Math"/>
          <w:shd w:val="clear" w:color="auto" w:fill="FFFFFF"/>
        </w:rPr>
        <w:t>‐</w:t>
      </w:r>
      <w:r>
        <w:rPr>
          <w:shd w:val="clear" w:color="auto" w:fill="FFFFFF"/>
        </w:rPr>
        <w:t>analysis of learning and performance outcomes from coaching. </w:t>
      </w:r>
      <w:r>
        <w:rPr>
          <w:i/>
          <w:iCs/>
          <w:shd w:val="clear" w:color="auto" w:fill="FFFFFF"/>
        </w:rPr>
        <w:t>Journal of Occupational and Organizational Psychology</w:t>
      </w:r>
      <w:r>
        <w:rPr>
          <w:shd w:val="clear" w:color="auto" w:fill="FFFFFF"/>
        </w:rPr>
        <w:t>, </w:t>
      </w:r>
      <w:r>
        <w:rPr>
          <w:i/>
          <w:iCs/>
          <w:shd w:val="clear" w:color="auto" w:fill="FFFFFF"/>
        </w:rPr>
        <w:t>89</w:t>
      </w:r>
      <w:r>
        <w:rPr>
          <w:shd w:val="clear" w:color="auto" w:fill="FFFFFF"/>
        </w:rPr>
        <w:t>(2), 249-277.</w:t>
      </w:r>
    </w:p>
    <w:p w14:paraId="2878BF7B" w14:textId="77777777" w:rsidR="00FB45E0" w:rsidRDefault="00FB45E0" w:rsidP="00F774FB">
      <w:pPr>
        <w:ind w:left="720" w:hanging="720"/>
        <w:jc w:val="both"/>
        <w:rPr>
          <w:shd w:val="clear" w:color="auto" w:fill="FFFFFF"/>
        </w:rPr>
      </w:pPr>
      <w:r>
        <w:rPr>
          <w:shd w:val="clear" w:color="auto" w:fill="FFFFFF"/>
        </w:rPr>
        <w:t>Koehler, J. L., &amp; Sturm, E. (2018). The surgical workplace learning environment: integrating coaching and mentoring. In </w:t>
      </w:r>
      <w:r>
        <w:rPr>
          <w:i/>
          <w:iCs/>
          <w:shd w:val="clear" w:color="auto" w:fill="FFFFFF"/>
        </w:rPr>
        <w:t>Surgeons as Educators</w:t>
      </w:r>
      <w:r>
        <w:rPr>
          <w:shd w:val="clear" w:color="auto" w:fill="FFFFFF"/>
        </w:rPr>
        <w:t> (pp. 235-247). Springer, Cham.</w:t>
      </w:r>
    </w:p>
    <w:p w14:paraId="3B56A3CE" w14:textId="77777777" w:rsidR="00FB45E0" w:rsidRDefault="00FB45E0" w:rsidP="00F774FB">
      <w:pPr>
        <w:ind w:left="720" w:hanging="720"/>
        <w:jc w:val="both"/>
        <w:rPr>
          <w:shd w:val="clear" w:color="auto" w:fill="FFFFFF"/>
        </w:rPr>
      </w:pPr>
      <w:proofErr w:type="spellStart"/>
      <w:r>
        <w:rPr>
          <w:shd w:val="clear" w:color="auto" w:fill="FFFFFF"/>
        </w:rPr>
        <w:t>Röttger</w:t>
      </w:r>
      <w:proofErr w:type="spellEnd"/>
      <w:r>
        <w:rPr>
          <w:shd w:val="clear" w:color="auto" w:fill="FFFFFF"/>
        </w:rPr>
        <w:t xml:space="preserve">, S., Maier, J., </w:t>
      </w:r>
      <w:proofErr w:type="spellStart"/>
      <w:r>
        <w:rPr>
          <w:shd w:val="clear" w:color="auto" w:fill="FFFFFF"/>
        </w:rPr>
        <w:t>Krex</w:t>
      </w:r>
      <w:proofErr w:type="spellEnd"/>
      <w:r>
        <w:rPr>
          <w:shd w:val="clear" w:color="auto" w:fill="FFFFFF"/>
        </w:rPr>
        <w:t>-Brinkmann, L., Kowalski, J., Danker-</w:t>
      </w:r>
      <w:proofErr w:type="spellStart"/>
      <w:r>
        <w:rPr>
          <w:shd w:val="clear" w:color="auto" w:fill="FFFFFF"/>
        </w:rPr>
        <w:t>Hopfe</w:t>
      </w:r>
      <w:proofErr w:type="spellEnd"/>
      <w:r>
        <w:rPr>
          <w:shd w:val="clear" w:color="auto" w:fill="FFFFFF"/>
        </w:rPr>
        <w:t>, H., Sauter, C., &amp; Stein, M. (2017). The benefits of sleep coaching in workplace health promotion. </w:t>
      </w:r>
      <w:r>
        <w:rPr>
          <w:i/>
          <w:iCs/>
          <w:shd w:val="clear" w:color="auto" w:fill="FFFFFF"/>
        </w:rPr>
        <w:t>Journal of Public Health</w:t>
      </w:r>
      <w:r>
        <w:rPr>
          <w:shd w:val="clear" w:color="auto" w:fill="FFFFFF"/>
        </w:rPr>
        <w:t>, </w:t>
      </w:r>
      <w:r>
        <w:rPr>
          <w:i/>
          <w:iCs/>
          <w:shd w:val="clear" w:color="auto" w:fill="FFFFFF"/>
        </w:rPr>
        <w:t>25</w:t>
      </w:r>
      <w:r>
        <w:rPr>
          <w:shd w:val="clear" w:color="auto" w:fill="FFFFFF"/>
        </w:rPr>
        <w:t>(6), 685-691.</w:t>
      </w:r>
    </w:p>
    <w:p w14:paraId="05D6F2AD" w14:textId="77777777" w:rsidR="00FB45E0" w:rsidRDefault="00FB45E0" w:rsidP="00F774FB">
      <w:pPr>
        <w:ind w:left="720" w:hanging="720"/>
        <w:jc w:val="both"/>
        <w:rPr>
          <w:rFonts w:cs="Times New Roman"/>
        </w:rPr>
      </w:pPr>
      <w:r w:rsidRPr="00C16B6D">
        <w:rPr>
          <w:rFonts w:cs="Times New Roman"/>
        </w:rPr>
        <w:t>Collet, C., Hine, D. and Du Plessis, K., 2015. Employability skills: perspectives from a knowledge-intensive industry. Education+ Training, 57(5), pp.532-559.</w:t>
      </w:r>
    </w:p>
    <w:p w14:paraId="22288C59" w14:textId="77777777" w:rsidR="00FB45E0" w:rsidRDefault="00FB45E0" w:rsidP="00F774FB">
      <w:pPr>
        <w:ind w:left="720" w:hanging="720"/>
        <w:jc w:val="both"/>
        <w:rPr>
          <w:shd w:val="clear" w:color="auto" w:fill="FFFFFF"/>
        </w:rPr>
      </w:pPr>
      <w:r>
        <w:rPr>
          <w:shd w:val="clear" w:color="auto" w:fill="FFFFFF"/>
        </w:rPr>
        <w:t>Suleman, F., 2016. Employability skills of higher education graduates: Little consensus on a much-discussed subject. </w:t>
      </w:r>
      <w:r>
        <w:rPr>
          <w:i/>
          <w:iCs/>
          <w:shd w:val="clear" w:color="auto" w:fill="FFFFFF"/>
        </w:rPr>
        <w:t xml:space="preserve">Procedia-Social and </w:t>
      </w:r>
      <w:proofErr w:type="spellStart"/>
      <w:r>
        <w:rPr>
          <w:i/>
          <w:iCs/>
          <w:shd w:val="clear" w:color="auto" w:fill="FFFFFF"/>
        </w:rPr>
        <w:t>Behavioral</w:t>
      </w:r>
      <w:proofErr w:type="spellEnd"/>
      <w:r>
        <w:rPr>
          <w:i/>
          <w:iCs/>
          <w:shd w:val="clear" w:color="auto" w:fill="FFFFFF"/>
        </w:rPr>
        <w:t xml:space="preserve"> Sciences</w:t>
      </w:r>
      <w:r>
        <w:rPr>
          <w:shd w:val="clear" w:color="auto" w:fill="FFFFFF"/>
        </w:rPr>
        <w:t>, </w:t>
      </w:r>
      <w:r>
        <w:rPr>
          <w:i/>
          <w:iCs/>
          <w:shd w:val="clear" w:color="auto" w:fill="FFFFFF"/>
        </w:rPr>
        <w:t>228</w:t>
      </w:r>
      <w:r>
        <w:rPr>
          <w:shd w:val="clear" w:color="auto" w:fill="FFFFFF"/>
        </w:rPr>
        <w:t>, pp.169-174.</w:t>
      </w:r>
    </w:p>
    <w:p w14:paraId="089D0056" w14:textId="77777777" w:rsidR="00FB45E0" w:rsidRPr="007C230E" w:rsidRDefault="00FB45E0" w:rsidP="00F774FB">
      <w:pPr>
        <w:ind w:left="720" w:hanging="720"/>
        <w:jc w:val="both"/>
        <w:rPr>
          <w:rFonts w:cs="Times New Roman"/>
        </w:rPr>
      </w:pPr>
      <w:r>
        <w:rPr>
          <w:shd w:val="clear" w:color="auto" w:fill="FFFFFF"/>
        </w:rPr>
        <w:t>Hesk, G.C.O., Stanley, A.M., Coleman, A.R., McCaughan, S., Shahin, M. and Davies, C., 2016. Collaboration project to embed skills for employability.</w:t>
      </w:r>
    </w:p>
    <w:p w14:paraId="0A229A18" w14:textId="77777777" w:rsidR="006523ED" w:rsidRDefault="006523ED" w:rsidP="00F774FB">
      <w:pPr>
        <w:jc w:val="both"/>
      </w:pPr>
    </w:p>
    <w:p w14:paraId="6C7E3CB2" w14:textId="77777777" w:rsidR="006523ED" w:rsidRDefault="006523ED" w:rsidP="00F774FB">
      <w:pPr>
        <w:jc w:val="both"/>
      </w:pPr>
    </w:p>
    <w:p w14:paraId="41EB586C" w14:textId="77777777" w:rsidR="006523ED" w:rsidRDefault="006523ED" w:rsidP="00F774FB">
      <w:pPr>
        <w:jc w:val="both"/>
      </w:pPr>
    </w:p>
    <w:p w14:paraId="7CAC0677" w14:textId="77777777" w:rsidR="006523ED" w:rsidRDefault="006523ED" w:rsidP="0038687D"/>
    <w:p w14:paraId="6E80FE43" w14:textId="77777777" w:rsidR="006523ED" w:rsidRDefault="006523ED" w:rsidP="0038687D"/>
    <w:sectPr w:rsidR="006523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F4F286" w14:textId="77777777" w:rsidR="00561425" w:rsidRDefault="00561425" w:rsidP="00E93646">
      <w:pPr>
        <w:spacing w:after="0" w:line="240" w:lineRule="auto"/>
      </w:pPr>
      <w:r>
        <w:separator/>
      </w:r>
    </w:p>
  </w:endnote>
  <w:endnote w:type="continuationSeparator" w:id="0">
    <w:p w14:paraId="0738E30B" w14:textId="77777777" w:rsidR="00561425" w:rsidRDefault="00561425" w:rsidP="00E936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badi">
    <w:charset w:val="00"/>
    <w:family w:val="swiss"/>
    <w:pitch w:val="variable"/>
    <w:sig w:usb0="8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DB3920" w14:textId="77777777" w:rsidR="00561425" w:rsidRDefault="00561425" w:rsidP="00E93646">
      <w:pPr>
        <w:spacing w:after="0" w:line="240" w:lineRule="auto"/>
      </w:pPr>
      <w:r>
        <w:separator/>
      </w:r>
    </w:p>
  </w:footnote>
  <w:footnote w:type="continuationSeparator" w:id="0">
    <w:p w14:paraId="27273EDF" w14:textId="77777777" w:rsidR="00561425" w:rsidRDefault="00561425" w:rsidP="00E936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F02FC"/>
    <w:multiLevelType w:val="hybridMultilevel"/>
    <w:tmpl w:val="5B484B1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E56A28"/>
    <w:multiLevelType w:val="hybridMultilevel"/>
    <w:tmpl w:val="83E66CF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EA5A53"/>
    <w:multiLevelType w:val="multilevel"/>
    <w:tmpl w:val="BAC82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B114B5"/>
    <w:multiLevelType w:val="hybridMultilevel"/>
    <w:tmpl w:val="1BEEDD4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EB1462C"/>
    <w:multiLevelType w:val="hybridMultilevel"/>
    <w:tmpl w:val="A14C854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1CD19F2"/>
    <w:multiLevelType w:val="hybridMultilevel"/>
    <w:tmpl w:val="2AAEB9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88443C6"/>
    <w:multiLevelType w:val="hybridMultilevel"/>
    <w:tmpl w:val="A238B74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B2D3ABC"/>
    <w:multiLevelType w:val="multilevel"/>
    <w:tmpl w:val="C08EA9E8"/>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asciiTheme="minorHAnsi" w:hAnsiTheme="minorHAnsi" w:hint="default"/>
        <w:b/>
        <w:color w:val="000000" w:themeColor="text1"/>
        <w:sz w:val="28"/>
        <w:szCs w:val="28"/>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2"/>
  </w:num>
  <w:num w:numId="2">
    <w:abstractNumId w:val="6"/>
  </w:num>
  <w:num w:numId="3">
    <w:abstractNumId w:val="5"/>
  </w:num>
  <w:num w:numId="4">
    <w:abstractNumId w:val="1"/>
  </w:num>
  <w:num w:numId="5">
    <w:abstractNumId w:val="4"/>
  </w:num>
  <w:num w:numId="6">
    <w:abstractNumId w:val="7"/>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Q0sLA0NDIwMzIztjBX0lEKTi0uzszPAykwrAUANJChHiwAAAA="/>
  </w:docVars>
  <w:rsids>
    <w:rsidRoot w:val="00C2254E"/>
    <w:rsid w:val="000139D3"/>
    <w:rsid w:val="000B541C"/>
    <w:rsid w:val="00110F7A"/>
    <w:rsid w:val="00116B2B"/>
    <w:rsid w:val="001526B1"/>
    <w:rsid w:val="00152867"/>
    <w:rsid w:val="001F2B8F"/>
    <w:rsid w:val="001F78A8"/>
    <w:rsid w:val="002524D6"/>
    <w:rsid w:val="00311548"/>
    <w:rsid w:val="00363F16"/>
    <w:rsid w:val="0037336F"/>
    <w:rsid w:val="00382A75"/>
    <w:rsid w:val="0038687D"/>
    <w:rsid w:val="003C2ECE"/>
    <w:rsid w:val="003D2586"/>
    <w:rsid w:val="00411A07"/>
    <w:rsid w:val="0047296E"/>
    <w:rsid w:val="004D4134"/>
    <w:rsid w:val="00524759"/>
    <w:rsid w:val="00561425"/>
    <w:rsid w:val="006137B6"/>
    <w:rsid w:val="006523ED"/>
    <w:rsid w:val="00711A6D"/>
    <w:rsid w:val="00714F3C"/>
    <w:rsid w:val="00766B57"/>
    <w:rsid w:val="007E38DF"/>
    <w:rsid w:val="008710C7"/>
    <w:rsid w:val="0090332F"/>
    <w:rsid w:val="00944C79"/>
    <w:rsid w:val="009834CD"/>
    <w:rsid w:val="009A4429"/>
    <w:rsid w:val="009C2A6D"/>
    <w:rsid w:val="009D0016"/>
    <w:rsid w:val="00A27BBC"/>
    <w:rsid w:val="00AB562E"/>
    <w:rsid w:val="00AF0B20"/>
    <w:rsid w:val="00AF422B"/>
    <w:rsid w:val="00C2254E"/>
    <w:rsid w:val="00C57D13"/>
    <w:rsid w:val="00D0687B"/>
    <w:rsid w:val="00DB4D36"/>
    <w:rsid w:val="00DC0F9E"/>
    <w:rsid w:val="00DE74FA"/>
    <w:rsid w:val="00E93646"/>
    <w:rsid w:val="00EB5020"/>
    <w:rsid w:val="00F41A22"/>
    <w:rsid w:val="00F74375"/>
    <w:rsid w:val="00F774FB"/>
    <w:rsid w:val="00F86A2A"/>
    <w:rsid w:val="00FB45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88AD1"/>
  <w15:chartTrackingRefBased/>
  <w15:docId w15:val="{43B68C72-D0E6-B84A-BD79-9B6AE8A1F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25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36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36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5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254E"/>
    <w:pPr>
      <w:spacing w:before="480" w:line="276" w:lineRule="auto"/>
      <w:outlineLvl w:val="9"/>
    </w:pPr>
    <w:rPr>
      <w:b/>
      <w:bCs/>
      <w:sz w:val="28"/>
      <w:szCs w:val="28"/>
      <w:lang w:val="en-US" w:eastAsia="en-US"/>
    </w:rPr>
  </w:style>
  <w:style w:type="paragraph" w:styleId="Header">
    <w:name w:val="header"/>
    <w:basedOn w:val="Normal"/>
    <w:link w:val="HeaderChar"/>
    <w:uiPriority w:val="99"/>
    <w:unhideWhenUsed/>
    <w:rsid w:val="00E936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3646"/>
  </w:style>
  <w:style w:type="paragraph" w:styleId="Footer">
    <w:name w:val="footer"/>
    <w:basedOn w:val="Normal"/>
    <w:link w:val="FooterChar"/>
    <w:uiPriority w:val="99"/>
    <w:unhideWhenUsed/>
    <w:rsid w:val="00E936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3646"/>
  </w:style>
  <w:style w:type="character" w:customStyle="1" w:styleId="Heading2Char">
    <w:name w:val="Heading 2 Char"/>
    <w:basedOn w:val="DefaultParagraphFont"/>
    <w:link w:val="Heading2"/>
    <w:uiPriority w:val="9"/>
    <w:rsid w:val="00E9364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93646"/>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FB45E0"/>
    <w:pPr>
      <w:spacing w:line="360" w:lineRule="auto"/>
      <w:ind w:left="720"/>
      <w:contextualSpacing/>
      <w:jc w:val="both"/>
    </w:pPr>
    <w:rPr>
      <w:rFonts w:ascii="Times New Roman" w:eastAsiaTheme="minorHAnsi" w:hAnsi="Times New Roman"/>
      <w:sz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1945</Words>
  <Characters>11090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Fernando</dc:creator>
  <cp:keywords/>
  <dc:description/>
  <cp:lastModifiedBy>Anabela De Matos (student)</cp:lastModifiedBy>
  <cp:revision>2</cp:revision>
  <dcterms:created xsi:type="dcterms:W3CDTF">2019-05-07T16:31:00Z</dcterms:created>
  <dcterms:modified xsi:type="dcterms:W3CDTF">2019-05-07T16:31:00Z</dcterms:modified>
</cp:coreProperties>
</file>