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FB38B" w14:textId="77777777" w:rsidR="00740119" w:rsidRDefault="00740119">
      <w:pPr>
        <w:pStyle w:val="Heading4"/>
        <w:shd w:val="clear" w:color="auto" w:fill="FFFFFF"/>
        <w:spacing w:before="150" w:after="150"/>
        <w:rPr>
          <w:rFonts w:ascii="open_sansregular" w:hAnsi="open_sansregular" w:cs="open_sansregular"/>
          <w:b w:val="0"/>
          <w:bCs w:val="0"/>
          <w:color w:val="333333"/>
          <w:sz w:val="27"/>
          <w:szCs w:val="27"/>
        </w:rPr>
      </w:pPr>
    </w:p>
    <w:p w14:paraId="0457C500" w14:textId="77777777" w:rsidR="00740119" w:rsidRDefault="00740119"/>
    <w:p w14:paraId="362D3AE3" w14:textId="77777777" w:rsidR="00740119" w:rsidRDefault="00740119"/>
    <w:p w14:paraId="0038DE8D" w14:textId="77777777" w:rsidR="00740119" w:rsidRDefault="00740119">
      <w:pPr>
        <w:jc w:val="center"/>
        <w:rPr>
          <w:rFonts w:ascii="Calibri" w:hAnsi="Calibri" w:cs="Calibri"/>
          <w:color w:val="333333"/>
          <w:sz w:val="88"/>
          <w:szCs w:val="88"/>
        </w:rPr>
      </w:pPr>
      <w:bookmarkStart w:id="0" w:name="_GoBack"/>
      <w:bookmarkEnd w:id="0"/>
      <w:r>
        <w:rPr>
          <w:sz w:val="88"/>
          <w:szCs w:val="88"/>
        </w:rPr>
        <w:t>MARKETING FUNDAMENTALS</w:t>
      </w:r>
    </w:p>
    <w:p w14:paraId="20BE70A9" w14:textId="77777777" w:rsidR="00740119" w:rsidRDefault="00740119">
      <w:pPr>
        <w:jc w:val="center"/>
        <w:rPr>
          <w:rFonts w:ascii="Calibri" w:hAnsi="Calibri" w:cs="Calibri"/>
          <w:color w:val="333333"/>
          <w:sz w:val="88"/>
          <w:szCs w:val="88"/>
        </w:rPr>
      </w:pPr>
    </w:p>
    <w:p w14:paraId="44F4C808" w14:textId="77777777" w:rsidR="00740119" w:rsidRDefault="00740119">
      <w:pPr>
        <w:pStyle w:val="ContentsHeading"/>
        <w:pageBreakBefore/>
      </w:pPr>
      <w:bookmarkStart w:id="1" w:name="__RefHeading___Toc132033250"/>
      <w:bookmarkEnd w:id="1"/>
      <w:r>
        <w:lastRenderedPageBreak/>
        <w:t>Contents</w:t>
      </w:r>
    </w:p>
    <w:p w14:paraId="7DAAAB73" w14:textId="77777777" w:rsidR="00740119" w:rsidRDefault="00740119">
      <w:pPr>
        <w:pStyle w:val="TOC1"/>
        <w:tabs>
          <w:tab w:val="right" w:leader="dot" w:pos="9360"/>
        </w:tabs>
      </w:pPr>
      <w:r>
        <w:fldChar w:fldCharType="begin"/>
      </w:r>
      <w:r>
        <w:instrText xml:space="preserve"> TOC </w:instrText>
      </w:r>
      <w:r>
        <w:fldChar w:fldCharType="separate"/>
      </w:r>
      <w:r>
        <w:t>INTRODUCTION</w:t>
      </w:r>
      <w:r>
        <w:tab/>
      </w:r>
      <w:hyperlink w:anchor="__RefHeading__2356_2111504697" w:history="1">
        <w:r>
          <w:rPr>
            <w:rStyle w:val="IndexLink"/>
          </w:rPr>
          <w:t>3</w:t>
        </w:r>
      </w:hyperlink>
    </w:p>
    <w:p w14:paraId="17806519" w14:textId="77777777" w:rsidR="00740119" w:rsidRDefault="00740119">
      <w:pPr>
        <w:pStyle w:val="TOC1"/>
        <w:tabs>
          <w:tab w:val="right" w:leader="dot" w:pos="9360"/>
        </w:tabs>
      </w:pPr>
      <w:r>
        <w:t xml:space="preserve">MAIN BODY </w:t>
      </w:r>
      <w:r>
        <w:tab/>
      </w:r>
      <w:hyperlink w:anchor="__RefHeading__2358_2111504697" w:history="1">
        <w:r>
          <w:rPr>
            <w:rStyle w:val="IndexLink"/>
          </w:rPr>
          <w:t>3</w:t>
        </w:r>
      </w:hyperlink>
    </w:p>
    <w:p w14:paraId="33B32F66" w14:textId="77777777" w:rsidR="00740119" w:rsidRDefault="00740119">
      <w:pPr>
        <w:pStyle w:val="TOC2"/>
        <w:tabs>
          <w:tab w:val="clear" w:pos="9355"/>
          <w:tab w:val="right" w:leader="dot" w:pos="9360"/>
        </w:tabs>
      </w:pPr>
      <w:r>
        <w:t xml:space="preserve">Understanding marketing and its fundamentals </w:t>
      </w:r>
      <w:r>
        <w:tab/>
      </w:r>
      <w:hyperlink w:anchor="__RefHeading__2360_2111504697" w:history="1">
        <w:r>
          <w:rPr>
            <w:rStyle w:val="IndexLink"/>
          </w:rPr>
          <w:t>3</w:t>
        </w:r>
      </w:hyperlink>
    </w:p>
    <w:p w14:paraId="7C2E222F" w14:textId="77777777" w:rsidR="00740119" w:rsidRDefault="00740119">
      <w:pPr>
        <w:pStyle w:val="TOC2"/>
        <w:tabs>
          <w:tab w:val="clear" w:pos="9355"/>
          <w:tab w:val="right" w:leader="dot" w:pos="9360"/>
        </w:tabs>
      </w:pPr>
      <w:r>
        <w:t xml:space="preserve">Overview of the business </w:t>
      </w:r>
      <w:r>
        <w:tab/>
      </w:r>
      <w:hyperlink w:anchor="__RefHeading__2362_2111504697" w:history="1">
        <w:r>
          <w:rPr>
            <w:rStyle w:val="IndexLink"/>
          </w:rPr>
          <w:t>4</w:t>
        </w:r>
      </w:hyperlink>
    </w:p>
    <w:p w14:paraId="10E265E1" w14:textId="77777777" w:rsidR="00740119" w:rsidRDefault="00740119">
      <w:pPr>
        <w:pStyle w:val="TOC2"/>
        <w:tabs>
          <w:tab w:val="clear" w:pos="9355"/>
          <w:tab w:val="right" w:leader="dot" w:pos="9360"/>
        </w:tabs>
      </w:pPr>
      <w:r>
        <w:t xml:space="preserve">Implementation of marketing mix  </w:t>
      </w:r>
      <w:r>
        <w:tab/>
      </w:r>
      <w:hyperlink w:anchor="__RefHeading__2364_2111504697" w:history="1">
        <w:r>
          <w:rPr>
            <w:rStyle w:val="IndexLink"/>
          </w:rPr>
          <w:t>4</w:t>
        </w:r>
      </w:hyperlink>
    </w:p>
    <w:p w14:paraId="586B2581" w14:textId="77777777" w:rsidR="00740119" w:rsidRDefault="00740119">
      <w:pPr>
        <w:pStyle w:val="TOC2"/>
        <w:tabs>
          <w:tab w:val="clear" w:pos="9355"/>
          <w:tab w:val="right" w:leader="dot" w:pos="9360"/>
        </w:tabs>
      </w:pPr>
      <w:r>
        <w:t xml:space="preserve">Evaluating the external environment of business </w:t>
      </w:r>
      <w:r>
        <w:tab/>
      </w:r>
      <w:hyperlink w:anchor="__RefHeading__2366_2111504697" w:history="1">
        <w:r>
          <w:rPr>
            <w:rStyle w:val="IndexLink"/>
          </w:rPr>
          <w:t>6</w:t>
        </w:r>
      </w:hyperlink>
    </w:p>
    <w:p w14:paraId="218AAB9E" w14:textId="77777777" w:rsidR="00740119" w:rsidRDefault="00740119">
      <w:pPr>
        <w:pStyle w:val="TOC2"/>
        <w:tabs>
          <w:tab w:val="clear" w:pos="9355"/>
          <w:tab w:val="right" w:leader="dot" w:pos="9360"/>
        </w:tabs>
      </w:pPr>
      <w:r>
        <w:t xml:space="preserve">Pestle analysis for Unilever </w:t>
      </w:r>
      <w:r>
        <w:tab/>
      </w:r>
      <w:hyperlink w:anchor="__RefHeading__2368_2111504697" w:history="1">
        <w:r>
          <w:rPr>
            <w:rStyle w:val="IndexLink"/>
          </w:rPr>
          <w:t>6</w:t>
        </w:r>
      </w:hyperlink>
    </w:p>
    <w:p w14:paraId="5FE6997F" w14:textId="77777777" w:rsidR="00740119" w:rsidRDefault="00740119">
      <w:pPr>
        <w:pStyle w:val="TOC2"/>
        <w:tabs>
          <w:tab w:val="clear" w:pos="9355"/>
          <w:tab w:val="right" w:leader="dot" w:pos="9360"/>
        </w:tabs>
      </w:pPr>
      <w:r>
        <w:t xml:space="preserve">Porter's five forces model for Unilever </w:t>
      </w:r>
      <w:r>
        <w:tab/>
      </w:r>
      <w:hyperlink w:anchor="__RefHeading__2370_2111504697" w:history="1">
        <w:r>
          <w:rPr>
            <w:rStyle w:val="IndexLink"/>
          </w:rPr>
          <w:t>7</w:t>
        </w:r>
      </w:hyperlink>
    </w:p>
    <w:p w14:paraId="2C9B99D2" w14:textId="77777777" w:rsidR="00740119" w:rsidRDefault="00740119">
      <w:pPr>
        <w:pStyle w:val="TOC2"/>
        <w:tabs>
          <w:tab w:val="clear" w:pos="9355"/>
          <w:tab w:val="right" w:leader="dot" w:pos="9360"/>
        </w:tabs>
      </w:pPr>
      <w:r>
        <w:t xml:space="preserve">Conducting swot analysis for Unilever </w:t>
      </w:r>
      <w:r>
        <w:tab/>
      </w:r>
      <w:hyperlink w:anchor="__RefHeading__18693_2111504697" w:history="1">
        <w:r>
          <w:rPr>
            <w:rStyle w:val="IndexLink"/>
          </w:rPr>
          <w:t>9</w:t>
        </w:r>
      </w:hyperlink>
    </w:p>
    <w:p w14:paraId="6868CA5A" w14:textId="77777777" w:rsidR="00740119" w:rsidRDefault="00740119">
      <w:pPr>
        <w:pStyle w:val="TOC2"/>
        <w:tabs>
          <w:tab w:val="clear" w:pos="9355"/>
          <w:tab w:val="right" w:leader="dot" w:pos="9360"/>
        </w:tabs>
      </w:pPr>
      <w:r>
        <w:t xml:space="preserve">Recommendations for the business </w:t>
      </w:r>
      <w:r>
        <w:tab/>
      </w:r>
      <w:hyperlink w:anchor="__RefHeading__18695_2111504697" w:history="1">
        <w:r>
          <w:rPr>
            <w:rStyle w:val="IndexLink"/>
          </w:rPr>
          <w:t>11</w:t>
        </w:r>
      </w:hyperlink>
    </w:p>
    <w:p w14:paraId="1727E053" w14:textId="77777777" w:rsidR="00740119" w:rsidRDefault="00740119">
      <w:pPr>
        <w:pStyle w:val="TOC1"/>
        <w:tabs>
          <w:tab w:val="right" w:leader="dot" w:pos="9360"/>
        </w:tabs>
      </w:pPr>
      <w:r>
        <w:t>CONCLUSION</w:t>
      </w:r>
      <w:r>
        <w:tab/>
      </w:r>
      <w:hyperlink w:anchor="__RefHeading__2372_2111504697" w:history="1">
        <w:r>
          <w:rPr>
            <w:rStyle w:val="IndexLink"/>
          </w:rPr>
          <w:t>12</w:t>
        </w:r>
      </w:hyperlink>
    </w:p>
    <w:p w14:paraId="6FD58CC4" w14:textId="77777777" w:rsidR="00740119" w:rsidRDefault="00740119">
      <w:pPr>
        <w:pStyle w:val="TOC1"/>
        <w:tabs>
          <w:tab w:val="right" w:leader="dot" w:pos="9360"/>
        </w:tabs>
      </w:pPr>
      <w:r>
        <w:t>REFERENCES</w:t>
      </w:r>
      <w:r>
        <w:tab/>
      </w:r>
      <w:hyperlink w:anchor="__RefHeading__2374_2111504697" w:history="1">
        <w:r>
          <w:rPr>
            <w:rStyle w:val="IndexLink"/>
          </w:rPr>
          <w:t>13</w:t>
        </w:r>
      </w:hyperlink>
    </w:p>
    <w:p w14:paraId="6E863961" w14:textId="77777777" w:rsidR="00740119" w:rsidRDefault="00740119">
      <w:pPr>
        <w:pStyle w:val="TOC2"/>
        <w:tabs>
          <w:tab w:val="clear" w:pos="9355"/>
          <w:tab w:val="right" w:leader="dot" w:pos="9360"/>
        </w:tabs>
      </w:pPr>
      <w:r>
        <w:t>Books a</w:t>
      </w:r>
      <w:r>
        <w:t>nd Journals</w:t>
      </w:r>
      <w:r>
        <w:tab/>
      </w:r>
      <w:hyperlink w:anchor="__RefHeading__27259_2111504697" w:history="1">
        <w:r>
          <w:rPr>
            <w:rStyle w:val="IndexLink"/>
          </w:rPr>
          <w:t>13</w:t>
        </w:r>
      </w:hyperlink>
    </w:p>
    <w:p w14:paraId="2E5439F2" w14:textId="77777777" w:rsidR="00740119" w:rsidRDefault="00740119">
      <w:r>
        <w:fldChar w:fldCharType="end"/>
      </w:r>
      <w:hyperlink w:anchor="__RefHeading___Toc132033250" w:history="1"/>
    </w:p>
    <w:p w14:paraId="703FCE8E" w14:textId="77777777" w:rsidR="00740119" w:rsidRDefault="00740119">
      <w:pPr>
        <w:pStyle w:val="NoSpacing"/>
        <w:jc w:val="center"/>
        <w:rPr>
          <w:rFonts w:ascii="Times New Roman" w:hAnsi="Times New Roman" w:cs="Times New Roman"/>
          <w:b/>
          <w:i/>
          <w:sz w:val="80"/>
          <w:szCs w:val="80"/>
        </w:rPr>
      </w:pPr>
    </w:p>
    <w:p w14:paraId="5AE40F07" w14:textId="77777777" w:rsidR="00740119" w:rsidRDefault="00740119">
      <w:pPr>
        <w:rPr>
          <w:color w:val="00000A"/>
        </w:rPr>
      </w:pPr>
    </w:p>
    <w:p w14:paraId="7A215987" w14:textId="77777777" w:rsidR="00740119" w:rsidRDefault="00740119">
      <w:pPr>
        <w:pStyle w:val="Heading1"/>
        <w:numPr>
          <w:ilvl w:val="0"/>
          <w:numId w:val="0"/>
        </w:numPr>
        <w:jc w:val="center"/>
        <w:rPr>
          <w:rFonts w:ascii="Times" w:hAnsi="Times" w:cs="Times"/>
          <w:color w:val="00000A"/>
          <w:sz w:val="88"/>
          <w:szCs w:val="88"/>
        </w:rPr>
      </w:pPr>
    </w:p>
    <w:p w14:paraId="6C749603" w14:textId="77777777" w:rsidR="00740119" w:rsidRDefault="00740119">
      <w:pPr>
        <w:pStyle w:val="Heading1"/>
        <w:numPr>
          <w:ilvl w:val="0"/>
          <w:numId w:val="0"/>
        </w:numPr>
        <w:jc w:val="center"/>
        <w:rPr>
          <w:rFonts w:ascii="Times" w:hAnsi="Times" w:cs="Times"/>
          <w:color w:val="00000A"/>
          <w:sz w:val="88"/>
          <w:szCs w:val="88"/>
        </w:rPr>
      </w:pPr>
    </w:p>
    <w:p w14:paraId="4FABE89A" w14:textId="77777777" w:rsidR="00740119" w:rsidRDefault="00740119">
      <w:pPr>
        <w:pStyle w:val="Heading1"/>
        <w:numPr>
          <w:ilvl w:val="0"/>
          <w:numId w:val="0"/>
        </w:numPr>
        <w:jc w:val="center"/>
        <w:rPr>
          <w:rFonts w:ascii="Times" w:hAnsi="Times" w:cs="Times"/>
          <w:color w:val="00000A"/>
        </w:rPr>
      </w:pPr>
    </w:p>
    <w:p w14:paraId="11072AFF" w14:textId="77777777" w:rsidR="00740119" w:rsidRDefault="00740119">
      <w:pPr>
        <w:spacing w:before="113"/>
        <w:jc w:val="center"/>
        <w:rPr>
          <w:rFonts w:ascii="Times" w:hAnsi="Times" w:cs="Times"/>
          <w:color w:val="00000A"/>
          <w:sz w:val="88"/>
          <w:szCs w:val="88"/>
        </w:rPr>
      </w:pPr>
    </w:p>
    <w:p w14:paraId="5B094450" w14:textId="77777777" w:rsidR="00740119" w:rsidRDefault="00740119">
      <w:pPr>
        <w:sectPr w:rsidR="00000000">
          <w:pgSz w:w="12240" w:h="15840"/>
          <w:pgMar w:top="1440" w:right="1440" w:bottom="1440" w:left="1440" w:header="720" w:footer="720" w:gutter="0"/>
          <w:cols w:space="720"/>
          <w:docGrid w:linePitch="600" w:charSpace="32768"/>
        </w:sectPr>
      </w:pPr>
    </w:p>
    <w:p w14:paraId="0D8E9C70" w14:textId="77777777" w:rsidR="00740119" w:rsidRDefault="00740119">
      <w:pPr>
        <w:pStyle w:val="Heading1"/>
        <w:jc w:val="left"/>
      </w:pPr>
      <w:bookmarkStart w:id="2" w:name="__RefHeading__2356_2111504697"/>
      <w:bookmarkStart w:id="3" w:name="__RefHeading__69_72605531"/>
      <w:bookmarkEnd w:id="2"/>
      <w:bookmarkEnd w:id="3"/>
      <w:r>
        <w:lastRenderedPageBreak/>
        <w:t>INTRODUCTION</w:t>
      </w:r>
    </w:p>
    <w:p w14:paraId="33143354" w14:textId="77777777" w:rsidR="00740119" w:rsidRDefault="00740119">
      <w:r>
        <w:tab/>
        <w:t>Marketing refers to the set of activities or procedures which are performed by the business organisations in order to c</w:t>
      </w:r>
      <w:r>
        <w:t xml:space="preserve">reate, exchange , deliver or communicate their offerings in front of the customers, stakeholders, partners, clients or society members </w:t>
      </w:r>
      <w:r>
        <w:rPr>
          <w:rFonts w:cs="Arial"/>
          <w:szCs w:val="24"/>
          <w:shd w:val="clear" w:color="auto" w:fill="FFFFFF"/>
        </w:rPr>
        <w:t>(Deepak,  and Jeyakumar, 2019)</w:t>
      </w:r>
      <w:r>
        <w:t>. Whereas, the fundamentals of marketing are required and essential for performing the mark</w:t>
      </w:r>
      <w:r>
        <w:t xml:space="preserve">eting practices by the business organisations. Also, it can be said that the marketing fundamentals are mainly about the detailed descriptions of the various important principles of marketing. The fundamentals of marketing  create a base with a discipline </w:t>
      </w:r>
      <w:r>
        <w:t xml:space="preserve">which is helpful for the most common applications of marketing including the areas of consumer marketing </w:t>
      </w:r>
      <w:r>
        <w:rPr>
          <w:rFonts w:cs="Arial"/>
          <w:szCs w:val="24"/>
          <w:shd w:val="clear" w:color="auto" w:fill="FFFFFF"/>
        </w:rPr>
        <w:t>(Kotler, Kartajaya,  and Setiawan,2021)</w:t>
      </w:r>
      <w:r>
        <w:t>. The practices and study of fundamentals or principles of marketing is important because these enables the busi</w:t>
      </w:r>
      <w:r>
        <w:t>ness enterprises to look out, find, locate and attract certain prospects who becomes the buying customers for business by making purchases to the products and services of business. The study of marketing and its fundamentals can guide a business or an indi</w:t>
      </w:r>
      <w:r>
        <w:t xml:space="preserve">vidual towards creation of successful marketing campaigns </w:t>
      </w:r>
      <w:r>
        <w:rPr>
          <w:rFonts w:cs="Arial"/>
          <w:szCs w:val="24"/>
          <w:shd w:val="clear" w:color="auto" w:fill="FFFFFF"/>
        </w:rPr>
        <w:t>(Rauschnabel, and et.al.,2022)</w:t>
      </w:r>
      <w:r>
        <w:t>. The following report will include study of the external environment of a business including the pestle analysis, porters five forces model, marketing mix ad swot anal</w:t>
      </w:r>
      <w:r>
        <w:t xml:space="preserve">ysis. The report will be based in context of Unilever. </w:t>
      </w:r>
    </w:p>
    <w:p w14:paraId="2901F1A9" w14:textId="77777777" w:rsidR="00740119" w:rsidRDefault="00740119"/>
    <w:p w14:paraId="4AA0B98F" w14:textId="77777777" w:rsidR="00740119" w:rsidRDefault="00740119"/>
    <w:p w14:paraId="12FB82A3" w14:textId="77777777" w:rsidR="00740119" w:rsidRDefault="00740119">
      <w:pPr>
        <w:pStyle w:val="Heading1"/>
        <w:rPr>
          <w:sz w:val="24"/>
          <w:szCs w:val="24"/>
          <w:u w:val="single"/>
        </w:rPr>
      </w:pPr>
      <w:bookmarkStart w:id="4" w:name="__RefHeading__2358_2111504697"/>
      <w:bookmarkStart w:id="5" w:name="__RefHeading__71_72605531"/>
      <w:bookmarkEnd w:id="4"/>
      <w:bookmarkEnd w:id="5"/>
      <w:r>
        <w:t xml:space="preserve">MAIN BODY </w:t>
      </w:r>
    </w:p>
    <w:p w14:paraId="55CF58F7" w14:textId="77777777" w:rsidR="00740119" w:rsidRDefault="00740119">
      <w:pPr>
        <w:pStyle w:val="Heading2"/>
      </w:pPr>
      <w:bookmarkStart w:id="6" w:name="__RefHeading__2360_2111504697"/>
      <w:bookmarkEnd w:id="6"/>
      <w:r>
        <w:rPr>
          <w:rFonts w:ascii="Times New Roman" w:hAnsi="Times New Roman" w:cs="Times New Roman"/>
          <w:i w:val="0"/>
          <w:iCs w:val="0"/>
          <w:sz w:val="24"/>
          <w:szCs w:val="24"/>
          <w:u w:val="single"/>
        </w:rPr>
        <w:t xml:space="preserve">Understanding marketing and its fundamentals </w:t>
      </w:r>
    </w:p>
    <w:p w14:paraId="0E94ECF3" w14:textId="77777777" w:rsidR="00740119" w:rsidRDefault="00740119">
      <w:pPr>
        <w:pStyle w:val="BodyText"/>
      </w:pPr>
      <w:r>
        <w:tab/>
        <w:t>Marketing is a wide term and approach to be studied properly. However the term is defined by many authors and individuals some of which have</w:t>
      </w:r>
      <w:r>
        <w:t xml:space="preserve"> been described below: </w:t>
      </w:r>
    </w:p>
    <w:p w14:paraId="0252EB5E" w14:textId="77777777" w:rsidR="00740119" w:rsidRDefault="00740119">
      <w:r>
        <w:tab/>
        <w:t>According to Dr. Philip Kotler marketing can be defined as the art and science of creating, exploring,and delivering a value for satisfying the requirements of targeted market with attainment of profit. In contrast, Julie barile ha</w:t>
      </w:r>
      <w:r>
        <w:t>s defined marketing as a traditional way of different companies which is used by them to communicate, or to connect with people for engaging the their targeted audience for conveying the value of business and to sell the products and services of business i</w:t>
      </w:r>
      <w:r>
        <w:t xml:space="preserve">n a unique manner. Whereas, as per the definition of  Mary Ellen </w:t>
      </w:r>
      <w:r>
        <w:lastRenderedPageBreak/>
        <w:t>Bianco, the practises of marketing includes targeting, research, communications and public relations. The author has also described marketing by stating that “ marketing is to sales as plowin</w:t>
      </w:r>
      <w:r>
        <w:t xml:space="preserve">g is to planting for a farmer – as it prepares a set of audience for receiving a direct sales pitch” ( Marketing definitions, online). </w:t>
      </w:r>
    </w:p>
    <w:p w14:paraId="421C1465" w14:textId="77777777" w:rsidR="00740119" w:rsidRDefault="00740119">
      <w:pPr>
        <w:rPr>
          <w:szCs w:val="24"/>
          <w:u w:val="single"/>
        </w:rPr>
      </w:pPr>
      <w:r>
        <w:tab/>
        <w:t>After observing the different aspects of authors it can be stated that marketing is an important aspect for every busin</w:t>
      </w:r>
      <w:r>
        <w:t xml:space="preserve">ess as it facilitates  the organisations with various benefits including brand recognition, increased sales, profit maximisation, revenue generation, as well as establishment of a great position in the market </w:t>
      </w:r>
      <w:r>
        <w:rPr>
          <w:rFonts w:cs="Arial"/>
          <w:szCs w:val="24"/>
          <w:shd w:val="clear" w:color="auto" w:fill="FFFFFF"/>
        </w:rPr>
        <w:t>(Lu, and et.al.,2020)</w:t>
      </w:r>
      <w:r>
        <w:t>. The development of marke</w:t>
      </w:r>
      <w:r>
        <w:t>ting planning and strategies is essential for every business organisation as the main purpose of marketing is to help  the business organisations to grow efficiently and effectively as well as reach their highest potential by promoting their brand name, se</w:t>
      </w:r>
      <w:r>
        <w:t xml:space="preserve">rvices and products. Therefore, it can also be said that the fundamentals of marketing plays an important role for the business organisation. Also, they are needed to be maintained well within the working practices and policies of business </w:t>
      </w:r>
      <w:r>
        <w:rPr>
          <w:rFonts w:cs="Arial"/>
          <w:szCs w:val="24"/>
          <w:shd w:val="clear" w:color="auto" w:fill="FFFFFF"/>
        </w:rPr>
        <w:t>(Chaffey,  and S</w:t>
      </w:r>
      <w:r>
        <w:rPr>
          <w:rFonts w:cs="Arial"/>
          <w:szCs w:val="24"/>
          <w:shd w:val="clear" w:color="auto" w:fill="FFFFFF"/>
        </w:rPr>
        <w:t>mith, 2022)</w:t>
      </w:r>
      <w:r>
        <w:t xml:space="preserve">. The fundamentals of marketing of every business organisation are mainly  its products, price, promotion and place which can be easily described through the implementation of marketing mix  for the business. </w:t>
      </w:r>
    </w:p>
    <w:p w14:paraId="4A4736B8" w14:textId="77777777" w:rsidR="00740119" w:rsidRDefault="00740119">
      <w:pPr>
        <w:pStyle w:val="Heading2"/>
        <w:rPr>
          <w:rFonts w:ascii="Times New Roman" w:hAnsi="Times New Roman" w:cs="Times New Roman"/>
          <w:i w:val="0"/>
          <w:iCs w:val="0"/>
          <w:sz w:val="24"/>
          <w:szCs w:val="24"/>
        </w:rPr>
      </w:pPr>
      <w:bookmarkStart w:id="7" w:name="__RefHeading__2362_2111504697"/>
      <w:bookmarkEnd w:id="7"/>
      <w:r>
        <w:rPr>
          <w:rFonts w:ascii="Times New Roman" w:hAnsi="Times New Roman" w:cs="Times New Roman"/>
          <w:i w:val="0"/>
          <w:iCs w:val="0"/>
          <w:sz w:val="24"/>
          <w:szCs w:val="24"/>
          <w:u w:val="single"/>
        </w:rPr>
        <w:t xml:space="preserve">Overview of the business </w:t>
      </w:r>
    </w:p>
    <w:p w14:paraId="290AFB06" w14:textId="77777777" w:rsidR="00740119" w:rsidRDefault="00740119">
      <w:pPr>
        <w:pStyle w:val="BodyText"/>
        <w:rPr>
          <w:szCs w:val="24"/>
          <w:u w:val="single"/>
        </w:rPr>
      </w:pPr>
      <w:r>
        <w:rPr>
          <w:szCs w:val="24"/>
        </w:rPr>
        <w:tab/>
        <w:t>Unilever</w:t>
      </w:r>
      <w:r>
        <w:rPr>
          <w:szCs w:val="24"/>
        </w:rPr>
        <w:t xml:space="preserve"> is a UK based multinational consumer goods company. The business  is headquartered in Rotterdam and London. it deals in items of Food , Refreshments, Home care, and Personal care items.  The company is recognised as one of the the biggest FMCG (fast movin</w:t>
      </w:r>
      <w:r>
        <w:rPr>
          <w:szCs w:val="24"/>
        </w:rPr>
        <w:t>g consumer goods) company.  The business operates its business activities in more than 190 countries and has more than 400 brands. There are numerous brands owned by Unilever, which have gained an effective and loyal set of customers. The growth and succes</w:t>
      </w:r>
      <w:r>
        <w:rPr>
          <w:szCs w:val="24"/>
        </w:rPr>
        <w:t xml:space="preserve">s of business have been attained because of its valuable and quality delivery of products and services, better working and effective marketing strategies. </w:t>
      </w:r>
    </w:p>
    <w:p w14:paraId="254CE847" w14:textId="77777777" w:rsidR="00740119" w:rsidRDefault="00740119">
      <w:pPr>
        <w:pStyle w:val="Heading2"/>
        <w:rPr>
          <w:rFonts w:ascii="Times New Roman" w:hAnsi="Times New Roman" w:cs="Times New Roman"/>
          <w:i w:val="0"/>
          <w:iCs w:val="0"/>
          <w:sz w:val="24"/>
          <w:szCs w:val="24"/>
        </w:rPr>
      </w:pPr>
      <w:bookmarkStart w:id="8" w:name="__RefHeading__2364_2111504697"/>
      <w:bookmarkEnd w:id="8"/>
      <w:r>
        <w:rPr>
          <w:rFonts w:ascii="Times New Roman" w:hAnsi="Times New Roman" w:cs="Times New Roman"/>
          <w:i w:val="0"/>
          <w:iCs w:val="0"/>
          <w:sz w:val="24"/>
          <w:szCs w:val="24"/>
          <w:u w:val="single"/>
        </w:rPr>
        <w:t xml:space="preserve">Implementation of marketing mix  </w:t>
      </w:r>
    </w:p>
    <w:p w14:paraId="1277B021" w14:textId="77777777" w:rsidR="00740119" w:rsidRDefault="00740119">
      <w:pPr>
        <w:pStyle w:val="BodyText"/>
        <w:rPr>
          <w:b/>
          <w:bCs/>
        </w:rPr>
      </w:pPr>
      <w:r>
        <w:rPr>
          <w:szCs w:val="24"/>
        </w:rPr>
        <w:tab/>
        <w:t>Marketing mix is also known as 4p's of marketing mix. It is the s</w:t>
      </w:r>
      <w:r>
        <w:rPr>
          <w:szCs w:val="24"/>
        </w:rPr>
        <w:t xml:space="preserve">et of tools and tactics that a company uses  to promote or introduce the brand in the market. The four P's or marketing are Product, Price, Place, and Promotion </w:t>
      </w:r>
      <w:r>
        <w:rPr>
          <w:rFonts w:cs="Arial"/>
          <w:szCs w:val="24"/>
          <w:shd w:val="clear" w:color="auto" w:fill="FFFFFF"/>
        </w:rPr>
        <w:t>(Lim,  2021)</w:t>
      </w:r>
      <w:r>
        <w:rPr>
          <w:szCs w:val="24"/>
        </w:rPr>
        <w:t>.</w:t>
      </w:r>
    </w:p>
    <w:p w14:paraId="14ACAEA5" w14:textId="77777777" w:rsidR="00740119" w:rsidRDefault="00740119">
      <w:r>
        <w:rPr>
          <w:b/>
          <w:bCs/>
        </w:rPr>
        <w:lastRenderedPageBreak/>
        <w:t>PRODUCT</w:t>
      </w:r>
    </w:p>
    <w:p w14:paraId="3FB49C73" w14:textId="77777777" w:rsidR="00740119" w:rsidRDefault="00740119">
      <w:r>
        <w:t>Product is what company is selling in the market to satisfy the need or d</w:t>
      </w:r>
      <w:r>
        <w:t>esire of the consumer. It can be physical goods also it can be services.</w:t>
      </w:r>
    </w:p>
    <w:p w14:paraId="0EE2BD93" w14:textId="77777777" w:rsidR="00740119" w:rsidRDefault="00740119">
      <w:r>
        <w:tab/>
        <w:t>Unilever deals in different products it has more than 400 brands in company's portfolio. These product are divided into these categories :-</w:t>
      </w:r>
    </w:p>
    <w:p w14:paraId="2B8F630E" w14:textId="77777777" w:rsidR="00740119" w:rsidRDefault="00740119">
      <w:pPr>
        <w:numPr>
          <w:ilvl w:val="0"/>
          <w:numId w:val="2"/>
        </w:numPr>
      </w:pPr>
      <w:r>
        <w:t xml:space="preserve">Food &amp; Refreshment, </w:t>
      </w:r>
    </w:p>
    <w:p w14:paraId="36D7E1D5" w14:textId="77777777" w:rsidR="00740119" w:rsidRDefault="00740119">
      <w:pPr>
        <w:numPr>
          <w:ilvl w:val="0"/>
          <w:numId w:val="2"/>
        </w:numPr>
      </w:pPr>
      <w:r>
        <w:t xml:space="preserve">Home care </w:t>
      </w:r>
    </w:p>
    <w:p w14:paraId="12FF88BD" w14:textId="77777777" w:rsidR="00740119" w:rsidRDefault="00740119">
      <w:pPr>
        <w:numPr>
          <w:ilvl w:val="0"/>
          <w:numId w:val="2"/>
        </w:numPr>
      </w:pPr>
      <w:r>
        <w:t>Personal c</w:t>
      </w:r>
      <w:r>
        <w:t xml:space="preserve">are. </w:t>
      </w:r>
    </w:p>
    <w:p w14:paraId="702D84C3" w14:textId="77777777" w:rsidR="00740119" w:rsidRDefault="00740119">
      <w:r>
        <w:t>The  main food products of Unilever are mayonnaise and sandwich spread and sauces . The refreshment category includes ice creams, teas. In home care category the surf laundry detergent and sun dishwasher decision. In the personal care category the to</w:t>
      </w:r>
      <w:r>
        <w:t xml:space="preserve">othpaste , Vaseline lotion, Dove shops and shampoo are some products of the company </w:t>
      </w:r>
      <w:r>
        <w:rPr>
          <w:rFonts w:cs="Arial"/>
          <w:szCs w:val="24"/>
          <w:shd w:val="clear" w:color="auto" w:fill="FFFFFF"/>
        </w:rPr>
        <w:t>(Kumar, Shankar, and Aljohani,  2020)</w:t>
      </w:r>
      <w:r>
        <w:t>. The Unilever company is using multiple brand strategy across the global market.</w:t>
      </w:r>
    </w:p>
    <w:p w14:paraId="1D4B1F55" w14:textId="77777777" w:rsidR="00740119" w:rsidRDefault="00740119"/>
    <w:p w14:paraId="65FDC855" w14:textId="77777777" w:rsidR="00740119" w:rsidRDefault="00740119">
      <w:r>
        <w:rPr>
          <w:b/>
          <w:bCs/>
        </w:rPr>
        <w:t>PRICE</w:t>
      </w:r>
    </w:p>
    <w:p w14:paraId="53FB5785" w14:textId="77777777" w:rsidR="00740119" w:rsidRDefault="00740119">
      <w:r>
        <w:tab/>
        <w:t xml:space="preserve">Price is what company charge for the product </w:t>
      </w:r>
      <w:r>
        <w:t xml:space="preserve">from the consumer. It should be reasonable neither too high, nor too low. The FMCG market is extremely competitive. Unilever is using different pricing strategy for its diversified portfolio </w:t>
      </w:r>
      <w:r>
        <w:rPr>
          <w:rFonts w:cs="Arial"/>
          <w:szCs w:val="24"/>
          <w:shd w:val="clear" w:color="auto" w:fill="FFFFFF"/>
        </w:rPr>
        <w:t>(HERDADI,  2021)</w:t>
      </w:r>
      <w:r>
        <w:t>. The pricing strategies used by Unilever are mar</w:t>
      </w:r>
      <w:r>
        <w:t>ket oriented pricing , premium pricing . As the FMCG market is extremely competitive Unilever uses the competitors pricing to set the products price. It also uses the premium pricing for its premium brands like dove, Heart brand (Wall's) ice cream, Magnum.</w:t>
      </w:r>
      <w:r>
        <w:t xml:space="preserve">  </w:t>
      </w:r>
    </w:p>
    <w:p w14:paraId="6C595FB5" w14:textId="77777777" w:rsidR="00740119" w:rsidRDefault="00740119"/>
    <w:p w14:paraId="3BB98D27" w14:textId="77777777" w:rsidR="00740119" w:rsidRDefault="00740119">
      <w:r>
        <w:rPr>
          <w:b/>
          <w:bCs/>
        </w:rPr>
        <w:t>PLACE</w:t>
      </w:r>
    </w:p>
    <w:p w14:paraId="5868E84F" w14:textId="77777777" w:rsidR="00740119" w:rsidRDefault="00740119">
      <w:r>
        <w:tab/>
        <w:t>The venue or places is where the target customers finds your product to purchase. Unilever  operates in more than 190 countries globally.  Unilever products are available in supermarkets , wholesales , small retail stores and on e-commerce sites</w:t>
      </w:r>
      <w:r>
        <w:t xml:space="preserve">. One of the biggest retailer is Walmart and it is distributing the consumer goods </w:t>
      </w:r>
      <w:r>
        <w:rPr>
          <w:rFonts w:cs="Arial"/>
          <w:szCs w:val="24"/>
          <w:shd w:val="clear" w:color="auto" w:fill="FFFFFF"/>
        </w:rPr>
        <w:t>(Modreanu, 2022)</w:t>
      </w:r>
      <w:r>
        <w:t>. Also  Unilever uses stores for some of its products through stores for its subsidiary Ben &amp; Jerry's.  Unilever has strong distribution network across the g</w:t>
      </w:r>
      <w:r>
        <w:t>lobe.</w:t>
      </w:r>
    </w:p>
    <w:p w14:paraId="4BA5020E" w14:textId="77777777" w:rsidR="00740119" w:rsidRDefault="00740119"/>
    <w:p w14:paraId="144CA762" w14:textId="77777777" w:rsidR="00740119" w:rsidRDefault="00740119">
      <w:pPr>
        <w:rPr>
          <w:b/>
          <w:bCs/>
        </w:rPr>
      </w:pPr>
      <w:r>
        <w:rPr>
          <w:b/>
          <w:bCs/>
        </w:rPr>
        <w:t>PROMOTION</w:t>
      </w:r>
    </w:p>
    <w:p w14:paraId="5BBE1B57" w14:textId="77777777" w:rsidR="00740119" w:rsidRDefault="00740119">
      <w:r>
        <w:rPr>
          <w:b/>
          <w:bCs/>
        </w:rPr>
        <w:lastRenderedPageBreak/>
        <w:tab/>
      </w:r>
      <w:r>
        <w:t xml:space="preserve">FMCG  sector is highly competitive ,  Unilever promotes its products highly through these channels </w:t>
      </w:r>
    </w:p>
    <w:p w14:paraId="272BB00C" w14:textId="77777777" w:rsidR="00740119" w:rsidRDefault="00740119">
      <w:pPr>
        <w:numPr>
          <w:ilvl w:val="0"/>
          <w:numId w:val="3"/>
        </w:numPr>
      </w:pPr>
      <w:r>
        <w:t>Advertising</w:t>
      </w:r>
    </w:p>
    <w:p w14:paraId="520D9539" w14:textId="77777777" w:rsidR="00740119" w:rsidRDefault="00740119">
      <w:pPr>
        <w:numPr>
          <w:ilvl w:val="0"/>
          <w:numId w:val="3"/>
        </w:numPr>
      </w:pPr>
      <w:r>
        <w:t>Personal selling</w:t>
      </w:r>
    </w:p>
    <w:p w14:paraId="6E2295E1" w14:textId="77777777" w:rsidR="00740119" w:rsidRDefault="00740119">
      <w:pPr>
        <w:numPr>
          <w:ilvl w:val="0"/>
          <w:numId w:val="3"/>
        </w:numPr>
      </w:pPr>
      <w:r>
        <w:t>Public relations</w:t>
      </w:r>
    </w:p>
    <w:p w14:paraId="3FDCC157" w14:textId="77777777" w:rsidR="00740119" w:rsidRDefault="00740119">
      <w:pPr>
        <w:numPr>
          <w:ilvl w:val="0"/>
          <w:numId w:val="3"/>
        </w:numPr>
      </w:pPr>
      <w:r>
        <w:t xml:space="preserve">Direct marketing </w:t>
      </w:r>
    </w:p>
    <w:p w14:paraId="12F1EFF7" w14:textId="77777777" w:rsidR="00740119" w:rsidRDefault="00740119">
      <w:pPr>
        <w:numPr>
          <w:ilvl w:val="0"/>
          <w:numId w:val="3"/>
        </w:numPr>
        <w:rPr>
          <w:szCs w:val="24"/>
        </w:rPr>
      </w:pPr>
      <w:r>
        <w:t>Sales promotion</w:t>
      </w:r>
    </w:p>
    <w:p w14:paraId="668F8389" w14:textId="77777777" w:rsidR="00740119" w:rsidRDefault="00740119">
      <w:pPr>
        <w:rPr>
          <w:szCs w:val="24"/>
          <w:u w:val="single"/>
        </w:rPr>
      </w:pPr>
      <w:r>
        <w:rPr>
          <w:szCs w:val="24"/>
        </w:rPr>
        <w:t>Unilever mainly promotes its brands by advertising through</w:t>
      </w:r>
      <w:r>
        <w:rPr>
          <w:szCs w:val="24"/>
        </w:rPr>
        <w:t xml:space="preserve"> television marketing. </w:t>
      </w:r>
    </w:p>
    <w:p w14:paraId="2AB61070" w14:textId="77777777" w:rsidR="00740119" w:rsidRDefault="00740119">
      <w:pPr>
        <w:pStyle w:val="Heading2"/>
        <w:rPr>
          <w:rFonts w:ascii="Times New Roman" w:hAnsi="Times New Roman" w:cs="Times New Roman"/>
          <w:i w:val="0"/>
          <w:iCs w:val="0"/>
          <w:sz w:val="24"/>
          <w:szCs w:val="24"/>
        </w:rPr>
      </w:pPr>
      <w:bookmarkStart w:id="9" w:name="__RefHeading__2366_2111504697"/>
      <w:bookmarkEnd w:id="9"/>
      <w:r>
        <w:rPr>
          <w:rFonts w:ascii="Times New Roman" w:hAnsi="Times New Roman" w:cs="Times New Roman"/>
          <w:i w:val="0"/>
          <w:iCs w:val="0"/>
          <w:sz w:val="24"/>
          <w:szCs w:val="24"/>
          <w:u w:val="single"/>
        </w:rPr>
        <w:t xml:space="preserve">Evaluating the external environment of business </w:t>
      </w:r>
    </w:p>
    <w:p w14:paraId="25A16138" w14:textId="77777777" w:rsidR="00740119" w:rsidRDefault="00740119">
      <w:pPr>
        <w:pStyle w:val="BodyText"/>
        <w:rPr>
          <w:szCs w:val="24"/>
          <w:u w:val="single"/>
        </w:rPr>
      </w:pPr>
      <w:r>
        <w:rPr>
          <w:szCs w:val="24"/>
        </w:rPr>
        <w:tab/>
        <w:t>To determine and evaluate the external factors and environment of a business, some of the models or theories can be implemented which will be helpful for the business to study its ex</w:t>
      </w:r>
      <w:r>
        <w:rPr>
          <w:szCs w:val="24"/>
        </w:rPr>
        <w:t xml:space="preserve">ternal environment in a better manner </w:t>
      </w:r>
      <w:r>
        <w:rPr>
          <w:rFonts w:cs="Arial"/>
          <w:szCs w:val="24"/>
          <w:shd w:val="clear" w:color="auto" w:fill="FFFFFF"/>
        </w:rPr>
        <w:t>(Dubey,  2022)</w:t>
      </w:r>
      <w:r>
        <w:rPr>
          <w:szCs w:val="24"/>
        </w:rPr>
        <w:t xml:space="preserve">. </w:t>
      </w:r>
    </w:p>
    <w:p w14:paraId="3B1B7497" w14:textId="77777777" w:rsidR="00740119" w:rsidRDefault="00740119">
      <w:pPr>
        <w:pStyle w:val="Heading2"/>
        <w:rPr>
          <w:rFonts w:ascii="Times New Roman" w:hAnsi="Times New Roman" w:cs="Times New Roman"/>
          <w:i w:val="0"/>
          <w:iCs w:val="0"/>
          <w:sz w:val="24"/>
          <w:szCs w:val="24"/>
        </w:rPr>
      </w:pPr>
      <w:bookmarkStart w:id="10" w:name="__RefHeading__2368_2111504697"/>
      <w:bookmarkEnd w:id="10"/>
      <w:r>
        <w:rPr>
          <w:rFonts w:ascii="Times New Roman" w:hAnsi="Times New Roman" w:cs="Times New Roman"/>
          <w:i w:val="0"/>
          <w:iCs w:val="0"/>
          <w:sz w:val="24"/>
          <w:szCs w:val="24"/>
          <w:u w:val="single"/>
        </w:rPr>
        <w:t xml:space="preserve">Pestle analysis for Unilever </w:t>
      </w:r>
    </w:p>
    <w:p w14:paraId="27549721" w14:textId="77777777" w:rsidR="00740119" w:rsidRDefault="00740119">
      <w:r>
        <w:rPr>
          <w:szCs w:val="24"/>
        </w:rPr>
        <w:t>Pestle analysis is a technique through which a company understands how and why  the external factors such as political , economical , social, technological, legal and envi</w:t>
      </w:r>
      <w:r>
        <w:rPr>
          <w:szCs w:val="24"/>
        </w:rPr>
        <w:t xml:space="preserve">ronmental. Play an important role in the  success and downfall of the company </w:t>
      </w:r>
      <w:r>
        <w:rPr>
          <w:rFonts w:cs="Arial"/>
          <w:szCs w:val="24"/>
          <w:shd w:val="clear" w:color="auto" w:fill="FFFFFF"/>
        </w:rPr>
        <w:t>(Sivakumar,  2021)</w:t>
      </w:r>
      <w:r>
        <w:rPr>
          <w:szCs w:val="24"/>
        </w:rPr>
        <w:t xml:space="preserve">. The study of Pestle analysis for Unilever including the elaboration of these factors has been described below: </w:t>
      </w:r>
    </w:p>
    <w:p w14:paraId="73369165" w14:textId="77777777" w:rsidR="00740119" w:rsidRDefault="00740119">
      <w:pPr>
        <w:numPr>
          <w:ilvl w:val="0"/>
          <w:numId w:val="2"/>
        </w:numPr>
      </w:pPr>
      <w:r>
        <w:t>Political factors : UK s' new free trade polic</w:t>
      </w:r>
      <w:r>
        <w:t xml:space="preserve">y with countries like Australia and New Zealand has increased the chance of Unilever to supply more of its' products and expands its' business in these countries </w:t>
      </w:r>
      <w:r>
        <w:rPr>
          <w:rFonts w:cs="Arial"/>
          <w:szCs w:val="24"/>
          <w:shd w:val="clear" w:color="auto" w:fill="FFFFFF"/>
        </w:rPr>
        <w:t>(Agarwal, 2022)</w:t>
      </w:r>
      <w:r>
        <w:t>. During these times of peace , the political stability of countries also has a</w:t>
      </w:r>
      <w:r>
        <w:t xml:space="preserve"> big part in increment of business development opportunities.</w:t>
      </w:r>
    </w:p>
    <w:p w14:paraId="0F74C9AE" w14:textId="77777777" w:rsidR="00740119" w:rsidRDefault="00740119">
      <w:pPr>
        <w:numPr>
          <w:ilvl w:val="0"/>
          <w:numId w:val="2"/>
        </w:numPr>
      </w:pPr>
      <w:r>
        <w:t>Economic factors : UK has been playing a supportive role in Russia v\s Ukraine war which resulted in low growth rate of the country . Amidst this the government will impose taxes on public to co</w:t>
      </w:r>
      <w:r>
        <w:t xml:space="preserve">ntrol the situation in hand </w:t>
      </w:r>
      <w:r>
        <w:rPr>
          <w:rFonts w:cs="Arial"/>
          <w:szCs w:val="24"/>
          <w:shd w:val="clear" w:color="auto" w:fill="FFFFFF"/>
        </w:rPr>
        <w:t>(Maddox-Daines,2023)</w:t>
      </w:r>
      <w:r>
        <w:t>. Income tax will make people to buy less goods which will be bad for companies like Unilever.</w:t>
      </w:r>
    </w:p>
    <w:p w14:paraId="0E69C09A" w14:textId="77777777" w:rsidR="00740119" w:rsidRDefault="00740119">
      <w:pPr>
        <w:numPr>
          <w:ilvl w:val="0"/>
          <w:numId w:val="2"/>
        </w:numPr>
      </w:pPr>
      <w:r>
        <w:t>Social factors: These days topics like health awareness and gender equality are in major ongoing trends of UK. Th</w:t>
      </w:r>
      <w:r>
        <w:t xml:space="preserve">at's why Unilever is forced to produce better quality products because people are highly health conscious and can abandon products if they don't find </w:t>
      </w:r>
      <w:r>
        <w:lastRenderedPageBreak/>
        <w:t>the products and services suitable for their use. Additionally,  if products  are found being promoted usi</w:t>
      </w:r>
      <w:r>
        <w:t xml:space="preserve">ng gender biased tactics Then there are high chances that people will start boycotting the products, services or brand. Therefore,Unilever must ensure that it is providing good quality products </w:t>
      </w:r>
      <w:r>
        <w:rPr>
          <w:rFonts w:cs="Arial"/>
          <w:szCs w:val="24"/>
          <w:shd w:val="clear" w:color="auto" w:fill="FFFFFF"/>
        </w:rPr>
        <w:t>(Sharma,  Kaur, and Syan,2021)</w:t>
      </w:r>
      <w:r>
        <w:t>. While respecting the gender eq</w:t>
      </w:r>
      <w:r>
        <w:t xml:space="preserve">uality norms, and maintain the social welfare as well. The business can introduce different policies and programmes which must be in favour of the society. </w:t>
      </w:r>
    </w:p>
    <w:p w14:paraId="0A0E83C1" w14:textId="77777777" w:rsidR="00740119" w:rsidRDefault="00740119">
      <w:pPr>
        <w:numPr>
          <w:ilvl w:val="0"/>
          <w:numId w:val="2"/>
        </w:numPr>
      </w:pPr>
      <w:r>
        <w:t>Technological factors: Reduction in transportation cost and business automation  has been successfu</w:t>
      </w:r>
      <w:r>
        <w:t>l in UK due to its' technological advancement . Companies have been using this for their advancement . This created huge number of competitors  for Unilever like Pepsi co. . nestle etc.  Development in this sector has created disadvantages as same as advan</w:t>
      </w:r>
      <w:r>
        <w:t xml:space="preserve">tages . </w:t>
      </w:r>
    </w:p>
    <w:p w14:paraId="69E1323E" w14:textId="77777777" w:rsidR="00740119" w:rsidRDefault="00740119">
      <w:pPr>
        <w:numPr>
          <w:ilvl w:val="0"/>
          <w:numId w:val="2"/>
        </w:numPr>
        <w:rPr>
          <w:szCs w:val="24"/>
        </w:rPr>
      </w:pPr>
      <w:r>
        <w:t>Environmental factors:  Concerns regarding environment s' health has caused Unilever and many other companies to maintain environmental sustainability . It means the company must do its work while also taking care that the environment is not being</w:t>
      </w:r>
      <w:r>
        <w:t xml:space="preserve"> harmed in any way . </w:t>
      </w:r>
    </w:p>
    <w:p w14:paraId="7F515806" w14:textId="77777777" w:rsidR="00740119" w:rsidRDefault="00740119">
      <w:pPr>
        <w:numPr>
          <w:ilvl w:val="0"/>
          <w:numId w:val="2"/>
        </w:numPr>
        <w:rPr>
          <w:szCs w:val="24"/>
        </w:rPr>
      </w:pPr>
      <w:r>
        <w:rPr>
          <w:szCs w:val="24"/>
        </w:rPr>
        <w:t>Legal factors:  New laws relating to patent and environment had a little impact over the business sector . Its the responsibility of the company now to maintain its decorum while also following rules which have been made to protect an</w:t>
      </w:r>
      <w:r>
        <w:rPr>
          <w:szCs w:val="24"/>
        </w:rPr>
        <w:t xml:space="preserve">d cherish the environment.  This will help Unilever to build quality products and enhance its image in the market. </w:t>
      </w:r>
    </w:p>
    <w:p w14:paraId="6EAAE6C5" w14:textId="77777777" w:rsidR="00740119" w:rsidRDefault="00740119">
      <w:pPr>
        <w:rPr>
          <w:szCs w:val="24"/>
          <w:u w:val="single"/>
        </w:rPr>
      </w:pPr>
      <w:r>
        <w:rPr>
          <w:szCs w:val="24"/>
        </w:rPr>
        <w:tab/>
        <w:t>By conducting the pestle analysis it can be noted that the changes, developments, and adaptations which are occurring in U.K are proven ben</w:t>
      </w:r>
      <w:r>
        <w:rPr>
          <w:szCs w:val="24"/>
        </w:rPr>
        <w:t xml:space="preserve">eficial for the company Unilever but it also may have to face some challenge. But these challenges also can act as an opportunity for the company to build their reputation in a good way in the international market. </w:t>
      </w:r>
    </w:p>
    <w:p w14:paraId="2D6418DE" w14:textId="77777777" w:rsidR="00740119" w:rsidRDefault="00740119">
      <w:pPr>
        <w:pStyle w:val="Heading2"/>
        <w:rPr>
          <w:rFonts w:ascii="Times New Roman" w:hAnsi="Times New Roman" w:cs="Times New Roman"/>
          <w:i w:val="0"/>
          <w:iCs w:val="0"/>
          <w:sz w:val="24"/>
          <w:szCs w:val="24"/>
        </w:rPr>
      </w:pPr>
      <w:bookmarkStart w:id="11" w:name="__RefHeading__2370_2111504697"/>
      <w:bookmarkEnd w:id="11"/>
      <w:r>
        <w:rPr>
          <w:rFonts w:ascii="Times New Roman" w:hAnsi="Times New Roman" w:cs="Times New Roman"/>
          <w:i w:val="0"/>
          <w:iCs w:val="0"/>
          <w:sz w:val="24"/>
          <w:szCs w:val="24"/>
          <w:u w:val="single"/>
        </w:rPr>
        <w:t xml:space="preserve">Porter's five forces model for Unilever </w:t>
      </w:r>
    </w:p>
    <w:p w14:paraId="741AB584" w14:textId="77777777" w:rsidR="00740119" w:rsidRDefault="00740119">
      <w:pPr>
        <w:pStyle w:val="BodyText"/>
      </w:pPr>
      <w:r>
        <w:rPr>
          <w:szCs w:val="24"/>
        </w:rPr>
        <w:tab/>
        <w:t xml:space="preserve">Porter's five forces model is a framework that is helpful for the business as it helps to identify and analyse the main five competitive forces which shapes an industry and helps to determine the potential strengths and weaknesses of the business. It is </w:t>
      </w:r>
      <w:r>
        <w:rPr>
          <w:szCs w:val="24"/>
        </w:rPr>
        <w:t xml:space="preserve">a  business analysis tool that helps to understand the main competitive forces in an industry </w:t>
      </w:r>
      <w:r>
        <w:rPr>
          <w:rFonts w:cs="Arial"/>
          <w:szCs w:val="24"/>
          <w:shd w:val="clear" w:color="auto" w:fill="FFFFFF"/>
        </w:rPr>
        <w:t>(Pratik,Singh,  and Mehta, 2023)</w:t>
      </w:r>
      <w:r>
        <w:rPr>
          <w:szCs w:val="24"/>
        </w:rPr>
        <w:t>. It is used to analyse the industry structure of the company and its corporate strategy. The five elements described by Porter ha</w:t>
      </w:r>
      <w:r>
        <w:rPr>
          <w:szCs w:val="24"/>
        </w:rPr>
        <w:t xml:space="preserve">ve been discussed below in context of Unilever: </w:t>
      </w:r>
    </w:p>
    <w:p w14:paraId="3FB283FC" w14:textId="77777777" w:rsidR="00740119" w:rsidRDefault="00740119"/>
    <w:p w14:paraId="3E7E3E21" w14:textId="77777777" w:rsidR="00740119" w:rsidRDefault="00740119">
      <w:pPr>
        <w:numPr>
          <w:ilvl w:val="0"/>
          <w:numId w:val="4"/>
        </w:numPr>
      </w:pPr>
      <w:r>
        <w:rPr>
          <w:b/>
          <w:bCs/>
        </w:rPr>
        <w:t>Competition in the industry</w:t>
      </w:r>
      <w:r>
        <w:t xml:space="preserve">: </w:t>
      </w:r>
      <w:r>
        <w:t>The rivalry in the industry of fast moving consumer goods is very fierce due to the high demand and supply of goods. The major competitors of Unilever are nestle, Pepsi, Johnson</w:t>
      </w:r>
      <w:r>
        <w:t xml:space="preserve"> &amp; Johnson and the Cooperative. Unilever is leading in the market with good amount of share in market </w:t>
      </w:r>
      <w:r>
        <w:rPr>
          <w:rFonts w:cs="Arial"/>
          <w:szCs w:val="24"/>
          <w:shd w:val="clear" w:color="auto" w:fill="FFFFFF"/>
        </w:rPr>
        <w:t>(Kniazeva,  and Baskin, 2023)</w:t>
      </w:r>
      <w:r>
        <w:t>. Unilever operates in a very competitive industry where companies have provided multiple platforms to the consumers to purch</w:t>
      </w:r>
      <w:r>
        <w:t>ase from. Competitors are spending on advertising and other marketing techniques and affecting the profit margins of Unilever.</w:t>
      </w:r>
    </w:p>
    <w:p w14:paraId="0C223AD4" w14:textId="77777777" w:rsidR="00740119" w:rsidRDefault="00740119"/>
    <w:p w14:paraId="18378B65" w14:textId="77777777" w:rsidR="00740119" w:rsidRDefault="00740119">
      <w:pPr>
        <w:numPr>
          <w:ilvl w:val="0"/>
          <w:numId w:val="3"/>
        </w:numPr>
      </w:pPr>
      <w:r>
        <w:rPr>
          <w:b/>
          <w:bCs/>
        </w:rPr>
        <w:t>Power of suppliers</w:t>
      </w:r>
      <w:r>
        <w:t xml:space="preserve">: The power of suppliers to bargain in the industry is low due to the high number of suppliers. Unilever work </w:t>
      </w:r>
      <w:r>
        <w:t xml:space="preserve">with more than 3500 of suppliers in the UK and many more suppliers globally. These suppliers do not have power to negotiate with Unilever as there are many suppliers available in the market. The overall impact of lower supplier bargaining power is that it </w:t>
      </w:r>
      <w:r>
        <w:t>increases the overall profitability of the Unilever.</w:t>
      </w:r>
    </w:p>
    <w:p w14:paraId="25EB53E5" w14:textId="77777777" w:rsidR="00740119" w:rsidRDefault="00740119"/>
    <w:p w14:paraId="4FFE467E" w14:textId="77777777" w:rsidR="00740119" w:rsidRDefault="00740119">
      <w:pPr>
        <w:numPr>
          <w:ilvl w:val="0"/>
          <w:numId w:val="3"/>
        </w:numPr>
      </w:pPr>
      <w:r>
        <w:rPr>
          <w:b/>
          <w:bCs/>
        </w:rPr>
        <w:t xml:space="preserve">Power of consumers: </w:t>
      </w:r>
      <w:r>
        <w:t>The bargaining powers of buyers in UK is high as there are many competitors in the market. The awareness of consumers has increased. Buyers can purchase from elsewhere is Unilever in</w:t>
      </w:r>
      <w:r>
        <w:t>creases the prices of the products. The switching cost to other products is low as the products are available online now a days. The buyers wants to buy the best offerings at a low price. Their ability to seek increasing discounts and offers is higher in t</w:t>
      </w:r>
      <w:r>
        <w:t>his case of retail industry. Unilever can reduce the power of buyers by innovating new products. New product will also lower the switching of customers to Unilever's competitors.</w:t>
      </w:r>
    </w:p>
    <w:p w14:paraId="68E3227E" w14:textId="77777777" w:rsidR="00740119" w:rsidRDefault="00740119"/>
    <w:p w14:paraId="6CAF29FE" w14:textId="77777777" w:rsidR="00740119" w:rsidRDefault="00740119">
      <w:pPr>
        <w:numPr>
          <w:ilvl w:val="0"/>
          <w:numId w:val="3"/>
        </w:numPr>
        <w:tabs>
          <w:tab w:val="left" w:pos="1532"/>
        </w:tabs>
      </w:pPr>
      <w:r>
        <w:rPr>
          <w:b/>
          <w:bCs/>
        </w:rPr>
        <w:t>Threat of substitutes</w:t>
      </w:r>
      <w:r>
        <w:t>: Unilever offers a wide range of product to the custom</w:t>
      </w:r>
      <w:r>
        <w:t xml:space="preserve">ers. Unilever itself offers different substitute of the products for instance it offers range of hair care products through which a customer can choose any. The threat of having substitute in Unilever's case is low . Unilever can further minimize the risk </w:t>
      </w:r>
      <w:r>
        <w:t>of substitutes by providing the product according to the consumer needs, choice, demands and preferences.</w:t>
      </w:r>
    </w:p>
    <w:p w14:paraId="16EAD688" w14:textId="77777777" w:rsidR="00740119" w:rsidRDefault="00740119">
      <w:pPr>
        <w:jc w:val="left"/>
      </w:pPr>
    </w:p>
    <w:p w14:paraId="4A34F067" w14:textId="77777777" w:rsidR="00740119" w:rsidRDefault="00740119">
      <w:pPr>
        <w:numPr>
          <w:ilvl w:val="0"/>
          <w:numId w:val="3"/>
        </w:numPr>
        <w:jc w:val="left"/>
      </w:pPr>
      <w:r>
        <w:rPr>
          <w:b/>
          <w:bCs/>
        </w:rPr>
        <w:lastRenderedPageBreak/>
        <w:t xml:space="preserve">Potential of new entrants into an industry: </w:t>
      </w:r>
      <w:r>
        <w:t>The threat of new entrants into the FMCG industry is high. The new entrants brings the innovations, new w</w:t>
      </w:r>
      <w:r>
        <w:t>ays of doing things that can attract consumers. Capital requirements is not considered as the new entrants could be small or medium level. Unilever have an edge over the new entrants,  Unilever can spend on research and development to innovate new products</w:t>
      </w:r>
      <w:r>
        <w:t xml:space="preserve"> and services.</w:t>
      </w:r>
    </w:p>
    <w:p w14:paraId="6BF786D1" w14:textId="77777777" w:rsidR="00740119" w:rsidRDefault="00740119">
      <w:pPr>
        <w:jc w:val="left"/>
      </w:pPr>
      <w:r>
        <w:t>By analysing all the competitive forces of Porter's five forces it shows that the competition in the  FMCG industry is high.  Unilever can collaborate with competitors to increase the market size. The power of Suppliers in UK is low, Company</w:t>
      </w:r>
      <w:r>
        <w:t xml:space="preserve"> can build efficient supply chain with multiple suppliers. The company can keep innovating the products with research and developments according to consumer needs, thus it can reduce the threat of switching of buyers and the threat of new entrants also it </w:t>
      </w:r>
      <w:r>
        <w:t>would help company to reduce the threat of substitutes.</w:t>
      </w:r>
    </w:p>
    <w:p w14:paraId="11FBF33E" w14:textId="77777777" w:rsidR="00740119" w:rsidRDefault="00740119">
      <w:pPr>
        <w:jc w:val="left"/>
        <w:rPr>
          <w:szCs w:val="24"/>
          <w:u w:val="single"/>
        </w:rPr>
      </w:pPr>
      <w:r>
        <w:tab/>
        <w:t>The analysis of company's external environment is beneficial for the business to acknowledge the competitiveness of the market and some other factors which can impact the business and its working ope</w:t>
      </w:r>
      <w:r>
        <w:t xml:space="preserve">rations. These can also be beneficial for the business to frame better planning and strategies for the further growth and development of business </w:t>
      </w:r>
      <w:r>
        <w:rPr>
          <w:rFonts w:cs="Arial"/>
          <w:szCs w:val="24"/>
          <w:shd w:val="clear" w:color="auto" w:fill="FFFFFF"/>
        </w:rPr>
        <w:t>(HD,  2022)</w:t>
      </w:r>
      <w:r>
        <w:t>. These implementations provides the business with contextual information about the business, its d</w:t>
      </w:r>
      <w:r>
        <w:t xml:space="preserve">irections, growth targets, positioning of brand in the market, associated risks etc. however to know more about the strengths, weaknesses, opportunities and threats of the business, the following analysis can be implemented. </w:t>
      </w:r>
    </w:p>
    <w:p w14:paraId="09AF59FC" w14:textId="77777777" w:rsidR="00740119" w:rsidRDefault="00740119">
      <w:pPr>
        <w:pStyle w:val="Heading2"/>
        <w:rPr>
          <w:rFonts w:ascii="Times New Roman" w:hAnsi="Times New Roman"/>
          <w:b w:val="0"/>
          <w:bCs w:val="0"/>
          <w:i w:val="0"/>
          <w:iCs w:val="0"/>
          <w:sz w:val="24"/>
          <w:szCs w:val="24"/>
        </w:rPr>
      </w:pPr>
      <w:bookmarkStart w:id="12" w:name="__RefHeading__18693_2111504697"/>
      <w:bookmarkEnd w:id="12"/>
      <w:r>
        <w:rPr>
          <w:rFonts w:ascii="Times New Roman" w:hAnsi="Times New Roman"/>
          <w:i w:val="0"/>
          <w:iCs w:val="0"/>
          <w:sz w:val="24"/>
          <w:szCs w:val="24"/>
          <w:u w:val="single"/>
        </w:rPr>
        <w:t>Conducting swot analysis for U</w:t>
      </w:r>
      <w:r>
        <w:rPr>
          <w:rFonts w:ascii="Times New Roman" w:hAnsi="Times New Roman"/>
          <w:i w:val="0"/>
          <w:iCs w:val="0"/>
          <w:sz w:val="24"/>
          <w:szCs w:val="24"/>
          <w:u w:val="single"/>
        </w:rPr>
        <w:t xml:space="preserve">nilever </w:t>
      </w:r>
    </w:p>
    <w:p w14:paraId="271BBE76" w14:textId="77777777" w:rsidR="00740119" w:rsidRDefault="00740119">
      <w:pPr>
        <w:jc w:val="left"/>
        <w:rPr>
          <w:b/>
          <w:bCs/>
          <w:u w:val="single"/>
        </w:rPr>
      </w:pPr>
      <w:r>
        <w:rPr>
          <w:szCs w:val="24"/>
        </w:rPr>
        <w:t>SWOT analysis is an technique of strategic planning and strategic management used to help assess these four aspects Strength, Weaknesses, Opportunity and Threats related to  the business this analysis is done to know the internal and external envi</w:t>
      </w:r>
      <w:r>
        <w:rPr>
          <w:szCs w:val="24"/>
        </w:rPr>
        <w:t xml:space="preserve">ronment , the strength and weaknesses helps to understand internal, whereas the opportunity and threats helps to understand external forces </w:t>
      </w:r>
      <w:r>
        <w:rPr>
          <w:rFonts w:cs="Arial"/>
          <w:szCs w:val="24"/>
          <w:shd w:val="clear" w:color="auto" w:fill="FFFFFF"/>
        </w:rPr>
        <w:t>(Lanteri, 2021)</w:t>
      </w:r>
      <w:r>
        <w:rPr>
          <w:szCs w:val="24"/>
        </w:rPr>
        <w:t>.</w:t>
      </w:r>
    </w:p>
    <w:p w14:paraId="6E668B42" w14:textId="77777777" w:rsidR="00740119" w:rsidRDefault="00740119">
      <w:pPr>
        <w:rPr>
          <w:b/>
          <w:bCs/>
        </w:rPr>
      </w:pPr>
      <w:r>
        <w:rPr>
          <w:b/>
          <w:bCs/>
          <w:u w:val="single"/>
        </w:rPr>
        <w:t xml:space="preserve">Strengths </w:t>
      </w:r>
    </w:p>
    <w:p w14:paraId="6EF94D5F" w14:textId="77777777" w:rsidR="00740119" w:rsidRDefault="00740119">
      <w:pPr>
        <w:numPr>
          <w:ilvl w:val="0"/>
          <w:numId w:val="5"/>
        </w:numPr>
        <w:rPr>
          <w:b/>
          <w:bCs/>
        </w:rPr>
      </w:pPr>
      <w:r>
        <w:rPr>
          <w:b/>
          <w:bCs/>
        </w:rPr>
        <w:t>Market Experience</w:t>
      </w:r>
      <w:r>
        <w:t xml:space="preserve"> :  Unilever  is in the  business from many years. It is leading FMCG  </w:t>
      </w:r>
      <w:r>
        <w:t>company of UK. It has partnered with many brands across the years. Experience is the most dominant strength of the company.</w:t>
      </w:r>
    </w:p>
    <w:p w14:paraId="6D1A3304" w14:textId="77777777" w:rsidR="00740119" w:rsidRDefault="00740119">
      <w:pPr>
        <w:numPr>
          <w:ilvl w:val="0"/>
          <w:numId w:val="5"/>
        </w:numPr>
        <w:rPr>
          <w:b/>
          <w:bCs/>
        </w:rPr>
      </w:pPr>
      <w:r>
        <w:rPr>
          <w:b/>
          <w:bCs/>
        </w:rPr>
        <w:lastRenderedPageBreak/>
        <w:t>Innovation</w:t>
      </w:r>
      <w:r>
        <w:t>: The business has been working well to facilitate its customers with innovational offerings to attract and engage them. A</w:t>
      </w:r>
      <w:r>
        <w:t xml:space="preserve">lso, the product range and brands owned by business plays an important role. </w:t>
      </w:r>
    </w:p>
    <w:p w14:paraId="212403E3" w14:textId="77777777" w:rsidR="00740119" w:rsidRDefault="00740119">
      <w:pPr>
        <w:numPr>
          <w:ilvl w:val="0"/>
          <w:numId w:val="5"/>
        </w:numPr>
        <w:rPr>
          <w:b/>
          <w:bCs/>
          <w:szCs w:val="24"/>
        </w:rPr>
      </w:pPr>
      <w:r>
        <w:rPr>
          <w:b/>
          <w:bCs/>
        </w:rPr>
        <w:t>Product variety</w:t>
      </w:r>
      <w:r>
        <w:t xml:space="preserve"> :- Unilever offers a variety of products for its customers. This is beneficial as it provides many options for the customers to choose from this brand only. </w:t>
      </w:r>
    </w:p>
    <w:p w14:paraId="7DB5D070" w14:textId="77777777" w:rsidR="00740119" w:rsidRDefault="00740119">
      <w:pPr>
        <w:numPr>
          <w:ilvl w:val="0"/>
          <w:numId w:val="5"/>
        </w:numPr>
        <w:jc w:val="left"/>
        <w:rPr>
          <w:b/>
          <w:bCs/>
          <w:szCs w:val="24"/>
          <w:u w:val="single"/>
        </w:rPr>
      </w:pPr>
      <w:r>
        <w:rPr>
          <w:b/>
          <w:bCs/>
          <w:szCs w:val="24"/>
        </w:rPr>
        <w:t>Sust</w:t>
      </w:r>
      <w:r>
        <w:rPr>
          <w:b/>
          <w:bCs/>
          <w:szCs w:val="24"/>
        </w:rPr>
        <w:t>ainability</w:t>
      </w:r>
      <w:r>
        <w:rPr>
          <w:szCs w:val="24"/>
        </w:rPr>
        <w:t xml:space="preserve">:- The company has strong emphasis on social responsibility. It has achieved some key stones in last years. </w:t>
      </w:r>
    </w:p>
    <w:p w14:paraId="430A42A3" w14:textId="77777777" w:rsidR="00740119" w:rsidRDefault="00740119">
      <w:pPr>
        <w:jc w:val="left"/>
        <w:rPr>
          <w:b/>
          <w:bCs/>
        </w:rPr>
      </w:pPr>
      <w:r>
        <w:rPr>
          <w:b/>
          <w:bCs/>
          <w:szCs w:val="24"/>
          <w:u w:val="single"/>
        </w:rPr>
        <w:t xml:space="preserve">Weaknesses </w:t>
      </w:r>
    </w:p>
    <w:p w14:paraId="7BAB3AE8" w14:textId="77777777" w:rsidR="00740119" w:rsidRDefault="00740119">
      <w:pPr>
        <w:rPr>
          <w:b/>
          <w:bCs/>
        </w:rPr>
      </w:pPr>
      <w:r>
        <w:rPr>
          <w:b/>
          <w:bCs/>
        </w:rPr>
        <w:t>Reducing sales volume</w:t>
      </w:r>
      <w:r>
        <w:t xml:space="preserve"> :- The company is facing  a decline in the sales volume it has reported slump in the sales volume for l</w:t>
      </w:r>
      <w:r>
        <w:t xml:space="preserve">ast several years. </w:t>
      </w:r>
    </w:p>
    <w:p w14:paraId="72FFD25C" w14:textId="77777777" w:rsidR="00740119" w:rsidRDefault="00740119">
      <w:pPr>
        <w:rPr>
          <w:b/>
          <w:bCs/>
        </w:rPr>
      </w:pPr>
      <w:r>
        <w:rPr>
          <w:b/>
          <w:bCs/>
        </w:rPr>
        <w:t>Perception of public</w:t>
      </w:r>
      <w:r>
        <w:t xml:space="preserve"> :- In public there is a perception towards the business that it do not offer much for young and teenagers . Many people thinks that it serves to older people. Although this wrong perception costed company a lot. The</w:t>
      </w:r>
      <w:r>
        <w:t xml:space="preserve"> most of its customers are elder it does not mean that it focuses on only older people.</w:t>
      </w:r>
    </w:p>
    <w:p w14:paraId="5B360BD5" w14:textId="77777777" w:rsidR="00740119" w:rsidRDefault="00740119">
      <w:pPr>
        <w:rPr>
          <w:b/>
          <w:bCs/>
        </w:rPr>
      </w:pPr>
      <w:r>
        <w:rPr>
          <w:b/>
          <w:bCs/>
        </w:rPr>
        <w:t>Competitive market</w:t>
      </w:r>
      <w:r>
        <w:t>: The major weakness of Unilever is that the business is operating its activities in a competitive market. In the some of the global giants like Nestl</w:t>
      </w:r>
      <w:r>
        <w:t xml:space="preserve">e and P&amp;G and some other competitors, the business might face issues to find new ways and compete well in the market. </w:t>
      </w:r>
    </w:p>
    <w:p w14:paraId="4370C052" w14:textId="77777777" w:rsidR="00740119" w:rsidRDefault="00740119">
      <w:pPr>
        <w:rPr>
          <w:b/>
          <w:bCs/>
        </w:rPr>
      </w:pPr>
      <w:r>
        <w:rPr>
          <w:b/>
          <w:bCs/>
        </w:rPr>
        <w:t>Substitutes</w:t>
      </w:r>
      <w:r>
        <w:t>: The another weakness for the business is that the products are easily replaceable and are offered by many other sellers in t</w:t>
      </w:r>
      <w:r>
        <w:t xml:space="preserve">he market. The market of Unilever is risky. </w:t>
      </w:r>
      <w:r>
        <w:rPr>
          <w:b/>
          <w:bCs/>
          <w:u w:val="single"/>
        </w:rPr>
        <w:t xml:space="preserve">Opportunity for Unilever </w:t>
      </w:r>
    </w:p>
    <w:p w14:paraId="578EF0BD" w14:textId="77777777" w:rsidR="00740119" w:rsidRDefault="00740119">
      <w:pPr>
        <w:rPr>
          <w:b/>
          <w:bCs/>
        </w:rPr>
      </w:pPr>
      <w:r>
        <w:rPr>
          <w:b/>
          <w:bCs/>
        </w:rPr>
        <w:t xml:space="preserve">Expansion </w:t>
      </w:r>
      <w:r>
        <w:t>:-  There is a huge market outside UK and US. Although company has opened stores in other countries but company has to focus on expanding in those countries. The brand has to m</w:t>
      </w:r>
      <w:r>
        <w:t>ake strategies and play an active role to open more stores and presence.</w:t>
      </w:r>
    </w:p>
    <w:p w14:paraId="21B67288" w14:textId="77777777" w:rsidR="00740119" w:rsidRDefault="00740119">
      <w:pPr>
        <w:rPr>
          <w:b/>
          <w:bCs/>
          <w:u w:val="single"/>
        </w:rPr>
      </w:pPr>
      <w:r>
        <w:rPr>
          <w:b/>
          <w:bCs/>
        </w:rPr>
        <w:t>Online stores</w:t>
      </w:r>
      <w:r>
        <w:t>:- The company has its online stores but now a days the e-commerce retail is the future of shopping , when we compare Unilever with other e-commerce brands like amazon an</w:t>
      </w:r>
      <w:r>
        <w:t xml:space="preserve">d e-bay it seems far behind in this competitive world. The other E-commerce platforms are leading. Company has to focus on online store. The company also announced it's plans to bring clothing and home items online. </w:t>
      </w:r>
    </w:p>
    <w:p w14:paraId="6F548626" w14:textId="77777777" w:rsidR="00740119" w:rsidRDefault="00740119">
      <w:pPr>
        <w:rPr>
          <w:b/>
          <w:bCs/>
        </w:rPr>
      </w:pPr>
      <w:r>
        <w:rPr>
          <w:b/>
          <w:bCs/>
          <w:u w:val="single"/>
        </w:rPr>
        <w:t xml:space="preserve">Threats for Unilever </w:t>
      </w:r>
    </w:p>
    <w:p w14:paraId="18AB493B" w14:textId="77777777" w:rsidR="00740119" w:rsidRDefault="00740119">
      <w:pPr>
        <w:rPr>
          <w:b/>
          <w:bCs/>
        </w:rPr>
      </w:pPr>
      <w:r>
        <w:rPr>
          <w:b/>
          <w:bCs/>
        </w:rPr>
        <w:lastRenderedPageBreak/>
        <w:t>Competition in th</w:t>
      </w:r>
      <w:r>
        <w:rPr>
          <w:b/>
          <w:bCs/>
        </w:rPr>
        <w:t>e market</w:t>
      </w:r>
      <w:r>
        <w:t>: The main competitors of the Unilever are Johnson &amp; Johnson, Nestle dairy, P&amp;G, Pepsi etc.  The FMCG market is getting competitive day by day. The company needs to change its strategy otherwise the competitors will take lead in the market they are</w:t>
      </w:r>
      <w:r>
        <w:t xml:space="preserve"> very strong and company will start shrinking its market share. the company has to focus on global strategies as well. </w:t>
      </w:r>
    </w:p>
    <w:p w14:paraId="7E2525C9" w14:textId="77777777" w:rsidR="00740119" w:rsidRDefault="00740119">
      <w:pPr>
        <w:rPr>
          <w:b/>
          <w:bCs/>
        </w:rPr>
      </w:pPr>
      <w:r>
        <w:rPr>
          <w:b/>
          <w:bCs/>
        </w:rPr>
        <w:t xml:space="preserve"> </w:t>
      </w:r>
      <w:r>
        <w:rPr>
          <w:b/>
          <w:bCs/>
        </w:rPr>
        <w:t>Changing trends</w:t>
      </w:r>
      <w:r>
        <w:t>: In today's world the trends are changing frequently and continuously evolving. Therefore, the business is needed to up</w:t>
      </w:r>
      <w:r>
        <w:t xml:space="preserve">date itself and its services as per the trends and ongoing demands in the market. The company can face law issues due to fluctuations in product standards in different markets regions. </w:t>
      </w:r>
    </w:p>
    <w:p w14:paraId="7227898D" w14:textId="77777777" w:rsidR="00740119" w:rsidRDefault="00740119">
      <w:r>
        <w:rPr>
          <w:b/>
          <w:bCs/>
        </w:rPr>
        <w:t>Global economic crisis</w:t>
      </w:r>
      <w:r>
        <w:t>: the crisis have severely impact the industry a</w:t>
      </w:r>
      <w:r>
        <w:t xml:space="preserve">nd its profitability. And the business has been facing threat of diminished revenues. </w:t>
      </w:r>
    </w:p>
    <w:p w14:paraId="71D4D7E3" w14:textId="77777777" w:rsidR="00740119" w:rsidRDefault="00740119">
      <w:pPr>
        <w:rPr>
          <w:szCs w:val="24"/>
          <w:u w:val="single"/>
        </w:rPr>
      </w:pPr>
      <w:r>
        <w:tab/>
        <w:t>Though the company needs to work on its online store platform to provide better facility to customers and to compete in the market with other competitors. The company h</w:t>
      </w:r>
      <w:r>
        <w:t>as the opportunity to expand into other regions according to the need of the customer and region demand , closing the stores is not the solution the company can focus on store needs and revive its market share and brand recall.</w:t>
      </w:r>
    </w:p>
    <w:p w14:paraId="0D6B0E70" w14:textId="77777777" w:rsidR="00740119" w:rsidRDefault="00740119">
      <w:pPr>
        <w:pStyle w:val="Heading2"/>
        <w:rPr>
          <w:rFonts w:ascii="Times New Roman" w:hAnsi="Times New Roman"/>
          <w:i w:val="0"/>
          <w:iCs w:val="0"/>
          <w:sz w:val="24"/>
          <w:szCs w:val="24"/>
        </w:rPr>
      </w:pPr>
      <w:bookmarkStart w:id="13" w:name="__RefHeading__18695_2111504697"/>
      <w:bookmarkEnd w:id="13"/>
      <w:r>
        <w:rPr>
          <w:rFonts w:ascii="Times New Roman" w:hAnsi="Times New Roman"/>
          <w:i w:val="0"/>
          <w:iCs w:val="0"/>
          <w:sz w:val="24"/>
          <w:szCs w:val="24"/>
          <w:u w:val="single"/>
        </w:rPr>
        <w:t>Recommendations for the busi</w:t>
      </w:r>
      <w:r>
        <w:rPr>
          <w:rFonts w:ascii="Times New Roman" w:hAnsi="Times New Roman"/>
          <w:i w:val="0"/>
          <w:iCs w:val="0"/>
          <w:sz w:val="24"/>
          <w:szCs w:val="24"/>
          <w:u w:val="single"/>
        </w:rPr>
        <w:t xml:space="preserve">ness </w:t>
      </w:r>
    </w:p>
    <w:p w14:paraId="5F15929C" w14:textId="77777777" w:rsidR="00740119" w:rsidRDefault="00740119">
      <w:pPr>
        <w:pStyle w:val="BodyText"/>
      </w:pPr>
      <w:r>
        <w:rPr>
          <w:szCs w:val="24"/>
        </w:rPr>
        <w:tab/>
        <w:t>Based on the above study and observations some of the recommendations can be suggested to the business in order to frame some effective marketing strategies and to gain a better competitive advantage in the market. Unilever, is suggested to frame ef</w:t>
      </w:r>
      <w:r>
        <w:rPr>
          <w:szCs w:val="24"/>
        </w:rPr>
        <w:t>fective marketing strategies by putting emphasis on its products and services. The business must look out for ways to present or convey the aspects in front of customers which are beneficial to them. Or the company must invest in its research and developme</w:t>
      </w:r>
      <w:r>
        <w:rPr>
          <w:szCs w:val="24"/>
        </w:rPr>
        <w:t>nt department which will help the organisation to create or introduce something innovative or new to the market that well engage and attract more set of customers towards the business. Also, the business is suggested to look out for innovative and unique m</w:t>
      </w:r>
      <w:r>
        <w:rPr>
          <w:szCs w:val="24"/>
        </w:rPr>
        <w:t>ethods of advertising as well as presenting attractive messages in front of the viewers. For example, as Unilever is using only limited techniques and methods to market itself and its products. It can be recommended to the business that some of the other m</w:t>
      </w:r>
      <w:r>
        <w:rPr>
          <w:szCs w:val="24"/>
        </w:rPr>
        <w:t xml:space="preserve">arketing methods like digital marketing, social media advertising, personal marketing, one to one marketing and others can be practised by the business in order to achieve its organisational </w:t>
      </w:r>
      <w:r>
        <w:rPr>
          <w:szCs w:val="24"/>
        </w:rPr>
        <w:lastRenderedPageBreak/>
        <w:t>goals and objectives. Also, the business is suggested to introduc</w:t>
      </w:r>
      <w:r>
        <w:rPr>
          <w:szCs w:val="24"/>
        </w:rPr>
        <w:t>e some policies which must be beneficial for the society, this will help the business to gain  increased customer attraction and will enable the business to create a connectivity and sense of attraction between the brand and customer. Therefore, innovation</w:t>
      </w:r>
      <w:r>
        <w:rPr>
          <w:szCs w:val="24"/>
        </w:rPr>
        <w:t xml:space="preserve">al practices can help the business to grow and attain its set of objectives. </w:t>
      </w:r>
    </w:p>
    <w:p w14:paraId="59A66627" w14:textId="77777777" w:rsidR="00740119" w:rsidRDefault="00740119">
      <w:pPr>
        <w:pStyle w:val="Heading1"/>
      </w:pPr>
      <w:bookmarkStart w:id="14" w:name="__RefHeading__2372_2111504697"/>
      <w:bookmarkStart w:id="15" w:name="__RefHeading__73_72605531"/>
      <w:bookmarkEnd w:id="14"/>
      <w:bookmarkEnd w:id="15"/>
      <w:r>
        <w:t>CONCLUSION</w:t>
      </w:r>
    </w:p>
    <w:p w14:paraId="5FA9CD31" w14:textId="77777777" w:rsidR="00740119" w:rsidRDefault="00740119">
      <w:r>
        <w:tab/>
        <w:t>The above report provides a great insight about the meaning and knowledge of marketing as well as its fundamentals. The report has described the importance of marketi</w:t>
      </w:r>
      <w:r>
        <w:t>ng practices and marketing fundamentals. Further, to enhance the understanding the report has included conducting of marketing mix for a business organisation of UK. Which helps to get a better understanding about the market and elements of business. Later</w:t>
      </w:r>
      <w:r>
        <w:t xml:space="preserve"> on, the report has analysed the external environment of business through implementation of Pestle analysis and porters five forces model. Also, the report has included SWOT analysis which helped to determine the strengths, weaknesses, threats and opportun</w:t>
      </w:r>
      <w:r>
        <w:t xml:space="preserve">ities of business. At last, the report involves suggestions by recommending the business to obtain some strategies which can be beneficial for the business.  </w:t>
      </w:r>
    </w:p>
    <w:p w14:paraId="1031C7A4" w14:textId="77777777" w:rsidR="00740119" w:rsidRDefault="00740119"/>
    <w:p w14:paraId="60C49533" w14:textId="77777777" w:rsidR="00740119" w:rsidRDefault="00740119"/>
    <w:p w14:paraId="709CAF53" w14:textId="77777777" w:rsidR="00740119" w:rsidRDefault="00740119"/>
    <w:p w14:paraId="45FEEF46" w14:textId="77777777" w:rsidR="00740119" w:rsidRDefault="00740119"/>
    <w:p w14:paraId="602E2E77" w14:textId="77777777" w:rsidR="00740119" w:rsidRDefault="00740119">
      <w:pPr>
        <w:pStyle w:val="Heading1"/>
      </w:pPr>
    </w:p>
    <w:p w14:paraId="66B9637E" w14:textId="77777777" w:rsidR="00740119" w:rsidRDefault="00740119">
      <w:pPr>
        <w:pStyle w:val="Heading1"/>
        <w:pageBreakBefore/>
        <w:rPr>
          <w:b w:val="0"/>
          <w:bCs w:val="0"/>
          <w:sz w:val="24"/>
          <w:szCs w:val="24"/>
        </w:rPr>
      </w:pPr>
      <w:bookmarkStart w:id="16" w:name="__RefHeading__75_72605531"/>
      <w:bookmarkEnd w:id="16"/>
      <w:r>
        <w:lastRenderedPageBreak/>
        <w:t>REFERENCES</w:t>
      </w:r>
    </w:p>
    <w:p w14:paraId="712AD7ED" w14:textId="77777777" w:rsidR="00740119" w:rsidRDefault="00740119">
      <w:pPr>
        <w:pStyle w:val="Heading1"/>
        <w:rPr>
          <w:rFonts w:cs="Arial"/>
          <w:b w:val="0"/>
          <w:sz w:val="24"/>
          <w:szCs w:val="24"/>
          <w:shd w:val="clear" w:color="auto" w:fill="FFFFFF"/>
        </w:rPr>
      </w:pPr>
      <w:r>
        <w:rPr>
          <w:b w:val="0"/>
          <w:bCs w:val="0"/>
          <w:sz w:val="24"/>
          <w:szCs w:val="24"/>
        </w:rPr>
        <w:t>Books and Journals</w:t>
      </w:r>
    </w:p>
    <w:p w14:paraId="13AA824E" w14:textId="77777777" w:rsidR="00740119" w:rsidRDefault="00740119">
      <w:pPr>
        <w:spacing w:line="100" w:lineRule="atLeast"/>
        <w:ind w:left="726" w:hanging="711"/>
        <w:rPr>
          <w:rFonts w:cs="Arial"/>
          <w:szCs w:val="24"/>
          <w:shd w:val="clear" w:color="auto" w:fill="FFFFFF"/>
        </w:rPr>
      </w:pPr>
      <w:r>
        <w:rPr>
          <w:rFonts w:cs="Arial"/>
          <w:szCs w:val="24"/>
          <w:shd w:val="clear" w:color="auto" w:fill="FFFFFF"/>
        </w:rPr>
        <w:t>Deepak, R.K.A. and Jeyakumar, S., 2019. </w:t>
      </w:r>
      <w:r>
        <w:rPr>
          <w:rFonts w:cs="Arial"/>
          <w:i/>
          <w:szCs w:val="24"/>
          <w:shd w:val="clear" w:color="auto" w:fill="FFFFFF"/>
        </w:rPr>
        <w:t>Marketing management</w:t>
      </w:r>
      <w:r>
        <w:rPr>
          <w:rFonts w:cs="Arial"/>
          <w:szCs w:val="24"/>
          <w:shd w:val="clear" w:color="auto" w:fill="FFFFFF"/>
        </w:rPr>
        <w:t xml:space="preserve">. </w:t>
      </w:r>
      <w:r>
        <w:rPr>
          <w:rFonts w:cs="Arial"/>
          <w:szCs w:val="24"/>
          <w:shd w:val="clear" w:color="auto" w:fill="FFFFFF"/>
        </w:rPr>
        <w:t>Educreation Publishing.</w:t>
      </w:r>
    </w:p>
    <w:p w14:paraId="0F55B0B2" w14:textId="77777777" w:rsidR="00740119" w:rsidRDefault="00740119">
      <w:pPr>
        <w:spacing w:line="100" w:lineRule="atLeast"/>
        <w:ind w:left="726" w:hanging="711"/>
        <w:rPr>
          <w:rFonts w:cs="Arial"/>
          <w:szCs w:val="24"/>
          <w:shd w:val="clear" w:color="auto" w:fill="FFFFFF"/>
        </w:rPr>
      </w:pPr>
      <w:r>
        <w:rPr>
          <w:rFonts w:cs="Arial"/>
          <w:szCs w:val="24"/>
          <w:shd w:val="clear" w:color="auto" w:fill="FFFFFF"/>
        </w:rPr>
        <w:t>Kotler, P., Kartajaya, H. and Setiawan, I., 2021. </w:t>
      </w:r>
      <w:r>
        <w:rPr>
          <w:rFonts w:cs="Arial"/>
          <w:i/>
          <w:szCs w:val="24"/>
          <w:shd w:val="clear" w:color="auto" w:fill="FFFFFF"/>
        </w:rPr>
        <w:t>Marketing 5.0: Technology for humanity</w:t>
      </w:r>
      <w:r>
        <w:rPr>
          <w:rFonts w:cs="Arial"/>
          <w:szCs w:val="24"/>
          <w:shd w:val="clear" w:color="auto" w:fill="FFFFFF"/>
        </w:rPr>
        <w:t>. John Wiley &amp; Sons.</w:t>
      </w:r>
    </w:p>
    <w:p w14:paraId="656865A4" w14:textId="77777777" w:rsidR="00740119" w:rsidRDefault="00740119">
      <w:pPr>
        <w:spacing w:line="100" w:lineRule="atLeast"/>
        <w:ind w:left="726" w:hanging="711"/>
        <w:rPr>
          <w:rFonts w:cs="Arial"/>
          <w:szCs w:val="24"/>
          <w:shd w:val="clear" w:color="auto" w:fill="FFFFFF"/>
        </w:rPr>
      </w:pPr>
      <w:r>
        <w:rPr>
          <w:rFonts w:cs="Arial"/>
          <w:szCs w:val="24"/>
          <w:shd w:val="clear" w:color="auto" w:fill="FFFFFF"/>
        </w:rPr>
        <w:t>Rauschnabel, P.A., Babin, B.J., tom Dieck, M.C., Krey, N. and Jung, T., 2022. What is augmented reality marketing? Its defi</w:t>
      </w:r>
      <w:r>
        <w:rPr>
          <w:rFonts w:cs="Arial"/>
          <w:szCs w:val="24"/>
          <w:shd w:val="clear" w:color="auto" w:fill="FFFFFF"/>
        </w:rPr>
        <w:t>nition, complexity, and future. </w:t>
      </w:r>
      <w:r>
        <w:rPr>
          <w:rFonts w:cs="Arial"/>
          <w:i/>
          <w:szCs w:val="24"/>
          <w:shd w:val="clear" w:color="auto" w:fill="FFFFFF"/>
        </w:rPr>
        <w:t>Journal of business research</w:t>
      </w:r>
      <w:r>
        <w:rPr>
          <w:rFonts w:cs="Arial"/>
          <w:szCs w:val="24"/>
          <w:shd w:val="clear" w:color="auto" w:fill="FFFFFF"/>
        </w:rPr>
        <w:t>, </w:t>
      </w:r>
      <w:r>
        <w:rPr>
          <w:rFonts w:cs="Arial"/>
          <w:i/>
          <w:szCs w:val="24"/>
          <w:shd w:val="clear" w:color="auto" w:fill="FFFFFF"/>
        </w:rPr>
        <w:t>142</w:t>
      </w:r>
      <w:r>
        <w:rPr>
          <w:rFonts w:cs="Arial"/>
          <w:szCs w:val="24"/>
          <w:shd w:val="clear" w:color="auto" w:fill="FFFFFF"/>
        </w:rPr>
        <w:t>, pp.1140-1150.</w:t>
      </w:r>
    </w:p>
    <w:p w14:paraId="711041A1" w14:textId="77777777" w:rsidR="00740119" w:rsidRDefault="00740119">
      <w:pPr>
        <w:spacing w:line="100" w:lineRule="atLeast"/>
        <w:ind w:left="726" w:hanging="711"/>
        <w:rPr>
          <w:rFonts w:cs="Arial"/>
          <w:szCs w:val="24"/>
          <w:shd w:val="clear" w:color="auto" w:fill="FFFFFF"/>
        </w:rPr>
      </w:pPr>
      <w:r>
        <w:rPr>
          <w:rFonts w:cs="Arial"/>
          <w:szCs w:val="24"/>
          <w:shd w:val="clear" w:color="auto" w:fill="FFFFFF"/>
        </w:rPr>
        <w:t>Lu, X., Li, K., Xu, H., Wang, F., Zhou, Z. and Zhang, Y., 2020. Fundamentals and business model for resource aggregator of demand response in electricity markets. </w:t>
      </w:r>
      <w:r>
        <w:rPr>
          <w:rFonts w:cs="Arial"/>
          <w:i/>
          <w:szCs w:val="24"/>
          <w:shd w:val="clear" w:color="auto" w:fill="FFFFFF"/>
        </w:rPr>
        <w:t>Energy</w:t>
      </w:r>
      <w:r>
        <w:rPr>
          <w:rFonts w:cs="Arial"/>
          <w:szCs w:val="24"/>
          <w:shd w:val="clear" w:color="auto" w:fill="FFFFFF"/>
        </w:rPr>
        <w:t>, </w:t>
      </w:r>
      <w:r>
        <w:rPr>
          <w:rFonts w:cs="Arial"/>
          <w:i/>
          <w:szCs w:val="24"/>
          <w:shd w:val="clear" w:color="auto" w:fill="FFFFFF"/>
        </w:rPr>
        <w:t>204</w:t>
      </w:r>
      <w:r>
        <w:rPr>
          <w:rFonts w:cs="Arial"/>
          <w:szCs w:val="24"/>
          <w:shd w:val="clear" w:color="auto" w:fill="FFFFFF"/>
        </w:rPr>
        <w:t>,</w:t>
      </w:r>
      <w:r>
        <w:rPr>
          <w:rFonts w:cs="Arial"/>
          <w:szCs w:val="24"/>
          <w:shd w:val="clear" w:color="auto" w:fill="FFFFFF"/>
        </w:rPr>
        <w:t xml:space="preserve"> p.117885.</w:t>
      </w:r>
    </w:p>
    <w:p w14:paraId="17B2C3C3" w14:textId="77777777" w:rsidR="00740119" w:rsidRDefault="00740119">
      <w:pPr>
        <w:spacing w:line="100" w:lineRule="atLeast"/>
        <w:ind w:left="726" w:hanging="711"/>
        <w:rPr>
          <w:szCs w:val="24"/>
          <w:shd w:val="clear" w:color="auto" w:fill="FFFFFF"/>
        </w:rPr>
      </w:pPr>
      <w:r>
        <w:rPr>
          <w:rFonts w:cs="Arial"/>
          <w:szCs w:val="24"/>
          <w:shd w:val="clear" w:color="auto" w:fill="FFFFFF"/>
        </w:rPr>
        <w:t>Chaffey, D. and Smith, P.R., 2022. </w:t>
      </w:r>
      <w:r>
        <w:rPr>
          <w:rFonts w:cs="Arial"/>
          <w:i/>
          <w:szCs w:val="24"/>
          <w:shd w:val="clear" w:color="auto" w:fill="FFFFFF"/>
        </w:rPr>
        <w:t>Digital marketing excellence: planning, optimizing and integrating online marketing</w:t>
      </w:r>
      <w:r>
        <w:rPr>
          <w:rFonts w:cs="Arial"/>
          <w:szCs w:val="24"/>
          <w:shd w:val="clear" w:color="auto" w:fill="FFFFFF"/>
        </w:rPr>
        <w:t>. Taylor &amp; Francis.</w:t>
      </w:r>
    </w:p>
    <w:p w14:paraId="400CD67F" w14:textId="77777777" w:rsidR="00740119" w:rsidRDefault="00740119">
      <w:pPr>
        <w:spacing w:line="100" w:lineRule="atLeast"/>
        <w:ind w:left="726" w:hanging="711"/>
        <w:rPr>
          <w:szCs w:val="24"/>
          <w:shd w:val="clear" w:color="auto" w:fill="FFFFFF"/>
        </w:rPr>
      </w:pPr>
      <w:r>
        <w:rPr>
          <w:szCs w:val="24"/>
          <w:shd w:val="clear" w:color="auto" w:fill="FFFFFF"/>
        </w:rPr>
        <w:t>Lim, W.M., 2021. A marketing mix typology for integrated care: the 10 Ps. </w:t>
      </w:r>
      <w:r>
        <w:rPr>
          <w:i/>
          <w:szCs w:val="24"/>
          <w:shd w:val="clear" w:color="auto" w:fill="FFFFFF"/>
        </w:rPr>
        <w:t>Journal of Strategic Marketing</w:t>
      </w:r>
      <w:r>
        <w:rPr>
          <w:szCs w:val="24"/>
          <w:shd w:val="clear" w:color="auto" w:fill="FFFFFF"/>
        </w:rPr>
        <w:t>, </w:t>
      </w:r>
      <w:r>
        <w:rPr>
          <w:i/>
          <w:szCs w:val="24"/>
          <w:shd w:val="clear" w:color="auto" w:fill="FFFFFF"/>
        </w:rPr>
        <w:t>2</w:t>
      </w:r>
      <w:r>
        <w:rPr>
          <w:i/>
          <w:szCs w:val="24"/>
          <w:shd w:val="clear" w:color="auto" w:fill="FFFFFF"/>
        </w:rPr>
        <w:t>9</w:t>
      </w:r>
      <w:r>
        <w:rPr>
          <w:szCs w:val="24"/>
          <w:shd w:val="clear" w:color="auto" w:fill="FFFFFF"/>
        </w:rPr>
        <w:t>(5), pp.453-469.</w:t>
      </w:r>
    </w:p>
    <w:p w14:paraId="478DAAFD" w14:textId="77777777" w:rsidR="00740119" w:rsidRDefault="00740119">
      <w:pPr>
        <w:spacing w:line="100" w:lineRule="atLeast"/>
        <w:ind w:left="726" w:hanging="711"/>
        <w:rPr>
          <w:szCs w:val="24"/>
          <w:shd w:val="clear" w:color="auto" w:fill="FFFFFF"/>
        </w:rPr>
      </w:pPr>
      <w:r>
        <w:rPr>
          <w:szCs w:val="24"/>
          <w:shd w:val="clear" w:color="auto" w:fill="FFFFFF"/>
        </w:rPr>
        <w:t>Kumar, A., Shankar, R. and Aljohani, N.R., 2020. A big data driven framework for demand-driven forecasting with effects of marketing-mix variables. </w:t>
      </w:r>
      <w:r>
        <w:rPr>
          <w:i/>
          <w:szCs w:val="24"/>
          <w:shd w:val="clear" w:color="auto" w:fill="FFFFFF"/>
        </w:rPr>
        <w:t>Industrial marketing management</w:t>
      </w:r>
      <w:r>
        <w:rPr>
          <w:szCs w:val="24"/>
          <w:shd w:val="clear" w:color="auto" w:fill="FFFFFF"/>
        </w:rPr>
        <w:t>, </w:t>
      </w:r>
      <w:r>
        <w:rPr>
          <w:i/>
          <w:szCs w:val="24"/>
          <w:shd w:val="clear" w:color="auto" w:fill="FFFFFF"/>
        </w:rPr>
        <w:t>90</w:t>
      </w:r>
      <w:r>
        <w:rPr>
          <w:szCs w:val="24"/>
          <w:shd w:val="clear" w:color="auto" w:fill="FFFFFF"/>
        </w:rPr>
        <w:t>, pp.493-507.</w:t>
      </w:r>
    </w:p>
    <w:p w14:paraId="20E5987C" w14:textId="77777777" w:rsidR="00740119" w:rsidRDefault="00740119">
      <w:pPr>
        <w:spacing w:line="100" w:lineRule="atLeast"/>
        <w:ind w:left="726" w:hanging="711"/>
        <w:rPr>
          <w:szCs w:val="24"/>
          <w:shd w:val="clear" w:color="auto" w:fill="FFFFFF"/>
        </w:rPr>
      </w:pPr>
      <w:r>
        <w:rPr>
          <w:szCs w:val="24"/>
          <w:shd w:val="clear" w:color="auto" w:fill="FFFFFF"/>
        </w:rPr>
        <w:t>HERDADI, B., 2021. </w:t>
      </w:r>
      <w:r>
        <w:rPr>
          <w:i/>
          <w:szCs w:val="24"/>
          <w:shd w:val="clear" w:color="auto" w:fill="FFFFFF"/>
        </w:rPr>
        <w:t>The Effect of Green Ma</w:t>
      </w:r>
      <w:r>
        <w:rPr>
          <w:i/>
          <w:szCs w:val="24"/>
          <w:shd w:val="clear" w:color="auto" w:fill="FFFFFF"/>
        </w:rPr>
        <w:t>rketing Towards Purchase Behavior of Unilever's Products</w:t>
      </w:r>
      <w:r>
        <w:rPr>
          <w:szCs w:val="24"/>
          <w:shd w:val="clear" w:color="auto" w:fill="FFFFFF"/>
        </w:rPr>
        <w:t> (Doctoral dissertation, Universitas Gadjah Mada).</w:t>
      </w:r>
    </w:p>
    <w:p w14:paraId="23178818" w14:textId="77777777" w:rsidR="00740119" w:rsidRDefault="00740119">
      <w:pPr>
        <w:spacing w:line="100" w:lineRule="atLeast"/>
        <w:ind w:left="726" w:hanging="711"/>
        <w:rPr>
          <w:szCs w:val="24"/>
          <w:shd w:val="clear" w:color="auto" w:fill="FFFFFF"/>
        </w:rPr>
      </w:pPr>
      <w:r>
        <w:rPr>
          <w:szCs w:val="24"/>
          <w:shd w:val="clear" w:color="auto" w:fill="FFFFFF"/>
        </w:rPr>
        <w:t>Modreanu, A., 2022. DIMENSIUNILE STRATEGIEI: UN CAZ DE STUDIU AL STRATEGIEI RESPONSABILE DE TIP UMBRELĂ A UNILEVER. </w:t>
      </w:r>
      <w:r>
        <w:rPr>
          <w:i/>
          <w:szCs w:val="24"/>
          <w:shd w:val="clear" w:color="auto" w:fill="FFFFFF"/>
        </w:rPr>
        <w:t>REVISTA ECONOMIA CONTEMPORANĂ</w:t>
      </w:r>
      <w:r>
        <w:rPr>
          <w:szCs w:val="24"/>
          <w:shd w:val="clear" w:color="auto" w:fill="FFFFFF"/>
        </w:rPr>
        <w:t>, </w:t>
      </w:r>
      <w:r>
        <w:rPr>
          <w:i/>
          <w:szCs w:val="24"/>
          <w:shd w:val="clear" w:color="auto" w:fill="FFFFFF"/>
        </w:rPr>
        <w:t>7</w:t>
      </w:r>
      <w:r>
        <w:rPr>
          <w:szCs w:val="24"/>
          <w:shd w:val="clear" w:color="auto" w:fill="FFFFFF"/>
        </w:rPr>
        <w:t>(</w:t>
      </w:r>
      <w:r>
        <w:rPr>
          <w:szCs w:val="24"/>
          <w:shd w:val="clear" w:color="auto" w:fill="FFFFFF"/>
        </w:rPr>
        <w:t>2), pp.139-149.</w:t>
      </w:r>
    </w:p>
    <w:p w14:paraId="58CCB94A" w14:textId="77777777" w:rsidR="00740119" w:rsidRDefault="00740119">
      <w:pPr>
        <w:spacing w:line="100" w:lineRule="atLeast"/>
        <w:ind w:left="726" w:hanging="711"/>
        <w:rPr>
          <w:szCs w:val="24"/>
          <w:shd w:val="clear" w:color="auto" w:fill="FFFFFF"/>
        </w:rPr>
      </w:pPr>
      <w:r>
        <w:rPr>
          <w:szCs w:val="24"/>
          <w:shd w:val="clear" w:color="auto" w:fill="FFFFFF"/>
        </w:rPr>
        <w:t>Dubey, A., 2022. Understanding the consumer: A comparison of buying behaviour among consumers of Hindustan Unilever and Patanjali products. </w:t>
      </w:r>
      <w:r>
        <w:rPr>
          <w:i/>
          <w:szCs w:val="24"/>
          <w:shd w:val="clear" w:color="auto" w:fill="FFFFFF"/>
        </w:rPr>
        <w:t>Applied Marketing Analytics</w:t>
      </w:r>
      <w:r>
        <w:rPr>
          <w:szCs w:val="24"/>
          <w:shd w:val="clear" w:color="auto" w:fill="FFFFFF"/>
        </w:rPr>
        <w:t>, </w:t>
      </w:r>
      <w:r>
        <w:rPr>
          <w:i/>
          <w:szCs w:val="24"/>
          <w:shd w:val="clear" w:color="auto" w:fill="FFFFFF"/>
        </w:rPr>
        <w:t>7</w:t>
      </w:r>
      <w:r>
        <w:rPr>
          <w:szCs w:val="24"/>
          <w:shd w:val="clear" w:color="auto" w:fill="FFFFFF"/>
        </w:rPr>
        <w:t>(3), pp.276-287.</w:t>
      </w:r>
    </w:p>
    <w:p w14:paraId="40ED2B0B" w14:textId="77777777" w:rsidR="00740119" w:rsidRDefault="00740119">
      <w:pPr>
        <w:spacing w:line="100" w:lineRule="atLeast"/>
        <w:ind w:left="726" w:hanging="711"/>
        <w:rPr>
          <w:szCs w:val="24"/>
          <w:shd w:val="clear" w:color="auto" w:fill="FFFFFF"/>
        </w:rPr>
      </w:pPr>
      <w:r>
        <w:rPr>
          <w:szCs w:val="24"/>
          <w:shd w:val="clear" w:color="auto" w:fill="FFFFFF"/>
        </w:rPr>
        <w:t>Sivakumar, S., 2021. Study of Internationalization Pr</w:t>
      </w:r>
      <w:r>
        <w:rPr>
          <w:szCs w:val="24"/>
          <w:shd w:val="clear" w:color="auto" w:fill="FFFFFF"/>
        </w:rPr>
        <w:t>ocess of Unilever. </w:t>
      </w:r>
      <w:r>
        <w:rPr>
          <w:i/>
          <w:szCs w:val="24"/>
          <w:shd w:val="clear" w:color="auto" w:fill="FFFFFF"/>
        </w:rPr>
        <w:t>Available at SSRN 3939738</w:t>
      </w:r>
      <w:r>
        <w:rPr>
          <w:szCs w:val="24"/>
          <w:shd w:val="clear" w:color="auto" w:fill="FFFFFF"/>
        </w:rPr>
        <w:t>.</w:t>
      </w:r>
    </w:p>
    <w:p w14:paraId="659912B2" w14:textId="77777777" w:rsidR="00740119" w:rsidRDefault="00740119">
      <w:pPr>
        <w:spacing w:line="100" w:lineRule="atLeast"/>
        <w:ind w:left="726" w:hanging="711"/>
        <w:rPr>
          <w:szCs w:val="24"/>
          <w:shd w:val="clear" w:color="auto" w:fill="FFFFFF"/>
        </w:rPr>
      </w:pPr>
      <w:r>
        <w:rPr>
          <w:szCs w:val="24"/>
          <w:shd w:val="clear" w:color="auto" w:fill="FFFFFF"/>
        </w:rPr>
        <w:t>Agarwal, A.K., 2022. Success Stories. In </w:t>
      </w:r>
      <w:r>
        <w:rPr>
          <w:i/>
          <w:szCs w:val="24"/>
          <w:shd w:val="clear" w:color="auto" w:fill="FFFFFF"/>
        </w:rPr>
        <w:t>Doing Business in India: The PESTEL Framework</w:t>
      </w:r>
      <w:r>
        <w:rPr>
          <w:szCs w:val="24"/>
          <w:shd w:val="clear" w:color="auto" w:fill="FFFFFF"/>
        </w:rPr>
        <w:t> (pp. 21-33). Singapore: Springer Nature Singapore.</w:t>
      </w:r>
    </w:p>
    <w:p w14:paraId="3C6F1E5E" w14:textId="77777777" w:rsidR="00740119" w:rsidRDefault="00740119">
      <w:pPr>
        <w:spacing w:line="100" w:lineRule="atLeast"/>
        <w:ind w:left="726" w:hanging="711"/>
        <w:rPr>
          <w:szCs w:val="24"/>
          <w:shd w:val="clear" w:color="auto" w:fill="FFFFFF"/>
        </w:rPr>
      </w:pPr>
      <w:r>
        <w:rPr>
          <w:szCs w:val="24"/>
          <w:shd w:val="clear" w:color="auto" w:fill="FFFFFF"/>
        </w:rPr>
        <w:t>Maddox-Daines, K., 2023. </w:t>
      </w:r>
      <w:r>
        <w:rPr>
          <w:i/>
          <w:szCs w:val="24"/>
          <w:shd w:val="clear" w:color="auto" w:fill="FFFFFF"/>
        </w:rPr>
        <w:t>Managing People in the Hybrid Workplace</w:t>
      </w:r>
      <w:r>
        <w:rPr>
          <w:szCs w:val="24"/>
          <w:shd w:val="clear" w:color="auto" w:fill="FFFFFF"/>
        </w:rPr>
        <w:t>. Taylor</w:t>
      </w:r>
      <w:r>
        <w:rPr>
          <w:szCs w:val="24"/>
          <w:shd w:val="clear" w:color="auto" w:fill="FFFFFF"/>
        </w:rPr>
        <w:t xml:space="preserve"> &amp; Francis.</w:t>
      </w:r>
    </w:p>
    <w:p w14:paraId="0DECBE9D" w14:textId="77777777" w:rsidR="00740119" w:rsidRDefault="00740119">
      <w:pPr>
        <w:spacing w:line="100" w:lineRule="atLeast"/>
        <w:ind w:left="726" w:hanging="711"/>
        <w:rPr>
          <w:szCs w:val="24"/>
          <w:shd w:val="clear" w:color="auto" w:fill="FFFFFF"/>
        </w:rPr>
      </w:pPr>
      <w:r>
        <w:rPr>
          <w:szCs w:val="24"/>
          <w:shd w:val="clear" w:color="auto" w:fill="FFFFFF"/>
        </w:rPr>
        <w:t>Sharma, R.R., Kaur, T. and Syan, A.S., 2021. </w:t>
      </w:r>
      <w:r>
        <w:rPr>
          <w:i/>
          <w:szCs w:val="24"/>
          <w:shd w:val="clear" w:color="auto" w:fill="FFFFFF"/>
        </w:rPr>
        <w:t>Sustainability Marketing: New directions and practices</w:t>
      </w:r>
      <w:r>
        <w:rPr>
          <w:szCs w:val="24"/>
          <w:shd w:val="clear" w:color="auto" w:fill="FFFFFF"/>
        </w:rPr>
        <w:t>. Emerald Publishing Limited.</w:t>
      </w:r>
    </w:p>
    <w:p w14:paraId="4E5944EE" w14:textId="77777777" w:rsidR="00740119" w:rsidRDefault="00740119">
      <w:pPr>
        <w:spacing w:line="100" w:lineRule="atLeast"/>
        <w:ind w:left="726" w:hanging="711"/>
        <w:rPr>
          <w:szCs w:val="24"/>
          <w:shd w:val="clear" w:color="auto" w:fill="FFFFFF"/>
        </w:rPr>
      </w:pPr>
      <w:r>
        <w:rPr>
          <w:szCs w:val="24"/>
          <w:shd w:val="clear" w:color="auto" w:fill="FFFFFF"/>
        </w:rPr>
        <w:t>Pratik, R., Singh, M.K. and Mehta, N., 2023, June. Marketing strategies of Patanjali Ayurveda and SWOT analysis. In</w:t>
      </w:r>
      <w:r>
        <w:rPr>
          <w:szCs w:val="24"/>
          <w:shd w:val="clear" w:color="auto" w:fill="FFFFFF"/>
        </w:rPr>
        <w:t> </w:t>
      </w:r>
      <w:r>
        <w:rPr>
          <w:i/>
          <w:szCs w:val="24"/>
          <w:shd w:val="clear" w:color="auto" w:fill="FFFFFF"/>
        </w:rPr>
        <w:t>AIP Conference Proceedings</w:t>
      </w:r>
      <w:r>
        <w:rPr>
          <w:szCs w:val="24"/>
          <w:shd w:val="clear" w:color="auto" w:fill="FFFFFF"/>
        </w:rPr>
        <w:t> (Vol. 2782, No. 1). AIP Publishing.</w:t>
      </w:r>
    </w:p>
    <w:p w14:paraId="51B64BA1" w14:textId="77777777" w:rsidR="00740119" w:rsidRDefault="00740119">
      <w:pPr>
        <w:spacing w:line="100" w:lineRule="atLeast"/>
        <w:ind w:left="726" w:hanging="711"/>
        <w:rPr>
          <w:szCs w:val="24"/>
          <w:shd w:val="clear" w:color="auto" w:fill="FFFFFF"/>
        </w:rPr>
      </w:pPr>
      <w:r>
        <w:rPr>
          <w:szCs w:val="24"/>
          <w:shd w:val="clear" w:color="auto" w:fill="FFFFFF"/>
        </w:rPr>
        <w:t>Kniazeva, M. and Baskin, E., 2023. </w:t>
      </w:r>
      <w:r>
        <w:rPr>
          <w:i/>
          <w:szCs w:val="24"/>
          <w:shd w:val="clear" w:color="auto" w:fill="FFFFFF"/>
        </w:rPr>
        <w:t>SWOT Analysis</w:t>
      </w:r>
      <w:r>
        <w:rPr>
          <w:szCs w:val="24"/>
          <w:shd w:val="clear" w:color="auto" w:fill="FFFFFF"/>
        </w:rPr>
        <w:t>. SAGE Publications, Inc..</w:t>
      </w:r>
    </w:p>
    <w:p w14:paraId="59805247" w14:textId="77777777" w:rsidR="00740119" w:rsidRDefault="00740119">
      <w:pPr>
        <w:spacing w:line="100" w:lineRule="atLeast"/>
        <w:ind w:left="726" w:hanging="711"/>
        <w:rPr>
          <w:szCs w:val="24"/>
          <w:shd w:val="clear" w:color="auto" w:fill="FFFFFF"/>
        </w:rPr>
      </w:pPr>
      <w:r>
        <w:rPr>
          <w:szCs w:val="24"/>
          <w:shd w:val="clear" w:color="auto" w:fill="FFFFFF"/>
        </w:rPr>
        <w:t>HD, L.L.A., 2022. </w:t>
      </w:r>
      <w:r>
        <w:rPr>
          <w:i/>
          <w:szCs w:val="24"/>
          <w:shd w:val="clear" w:color="auto" w:fill="FFFFFF"/>
        </w:rPr>
        <w:t>Innovation Amidst Cost Saving and Competitive Price in a Consumer Goods Company</w:t>
      </w:r>
      <w:r>
        <w:rPr>
          <w:szCs w:val="24"/>
          <w:shd w:val="clear" w:color="auto" w:fill="FFFFFF"/>
        </w:rPr>
        <w:t> (Doctoral dissertat</w:t>
      </w:r>
      <w:r>
        <w:rPr>
          <w:szCs w:val="24"/>
          <w:shd w:val="clear" w:color="auto" w:fill="FFFFFF"/>
        </w:rPr>
        <w:t>ion, Universitas Gadjah Mada).</w:t>
      </w:r>
    </w:p>
    <w:p w14:paraId="2AE15220" w14:textId="77777777" w:rsidR="00740119" w:rsidRDefault="00740119">
      <w:pPr>
        <w:spacing w:line="100" w:lineRule="atLeast"/>
        <w:ind w:left="726" w:hanging="711"/>
        <w:rPr>
          <w:szCs w:val="24"/>
        </w:rPr>
      </w:pPr>
      <w:r>
        <w:rPr>
          <w:szCs w:val="24"/>
          <w:shd w:val="clear" w:color="auto" w:fill="FFFFFF"/>
        </w:rPr>
        <w:t>Lanteri, A., 2021</w:t>
      </w:r>
      <w:r>
        <w:rPr>
          <w:szCs w:val="24"/>
          <w:shd w:val="clear" w:color="auto" w:fill="FFFFFF"/>
        </w:rPr>
        <w:t>. Strategic drivers for the fourth industrial revolution. </w:t>
      </w:r>
      <w:r>
        <w:rPr>
          <w:i/>
          <w:szCs w:val="24"/>
          <w:shd w:val="clear" w:color="auto" w:fill="FFFFFF"/>
        </w:rPr>
        <w:t>Thunderbird International Business Review</w:t>
      </w:r>
      <w:r>
        <w:rPr>
          <w:szCs w:val="24"/>
          <w:shd w:val="clear" w:color="auto" w:fill="FFFFFF"/>
        </w:rPr>
        <w:t>, </w:t>
      </w:r>
      <w:r>
        <w:rPr>
          <w:i/>
          <w:szCs w:val="24"/>
          <w:shd w:val="clear" w:color="auto" w:fill="FFFFFF"/>
        </w:rPr>
        <w:t>63</w:t>
      </w:r>
      <w:r>
        <w:rPr>
          <w:szCs w:val="24"/>
          <w:shd w:val="clear" w:color="auto" w:fill="FFFFFF"/>
        </w:rPr>
        <w:t>(3), pp.273-283.</w:t>
      </w:r>
    </w:p>
    <w:p w14:paraId="2118516C" w14:textId="77777777" w:rsidR="00740119" w:rsidRDefault="00740119">
      <w:pPr>
        <w:spacing w:line="100" w:lineRule="atLeast"/>
        <w:ind w:left="726" w:hanging="711"/>
        <w:rPr>
          <w:szCs w:val="24"/>
        </w:rPr>
      </w:pPr>
      <w:r>
        <w:rPr>
          <w:szCs w:val="24"/>
        </w:rPr>
        <w:t xml:space="preserve">Online </w:t>
      </w:r>
    </w:p>
    <w:p w14:paraId="3CF84DC3" w14:textId="77777777" w:rsidR="00740119" w:rsidRDefault="00740119">
      <w:pPr>
        <w:spacing w:line="100" w:lineRule="atLeast"/>
        <w:ind w:left="726" w:hanging="711"/>
      </w:pPr>
      <w:bookmarkStart w:id="17" w:name="w01"/>
      <w:bookmarkEnd w:id="17"/>
      <w:r>
        <w:rPr>
          <w:szCs w:val="24"/>
        </w:rPr>
        <w:t xml:space="preserve">Marketing Definitions (online) available through&lt; </w:t>
      </w:r>
      <w:hyperlink r:id="rId5" w:anchor=":~:text=society at large.-,Dr.,market and the profit potential" w:history="1">
        <w:r>
          <w:rPr>
            <w:rStyle w:val="Hyperlink"/>
            <w:color w:val="000000"/>
            <w:szCs w:val="24"/>
          </w:rPr>
          <w:t>https://heidicohen.com/marketing-definition/#:~:text=society%20at%20large.-,Dr.,market%20and%20the%20profit%20potential</w:t>
        </w:r>
      </w:hyperlink>
      <w:r>
        <w:rPr>
          <w:szCs w:val="24"/>
        </w:rPr>
        <w:t>.&gt;</w:t>
      </w:r>
    </w:p>
    <w:p w14:paraId="1CCC0E27" w14:textId="77777777" w:rsidR="00740119" w:rsidRDefault="00740119">
      <w:pPr>
        <w:pStyle w:val="BodyText"/>
      </w:pPr>
    </w:p>
    <w:p w14:paraId="5B47BF9D" w14:textId="77777777" w:rsidR="00740119" w:rsidRDefault="00740119">
      <w:pPr>
        <w:pStyle w:val="BodyText"/>
      </w:pPr>
    </w:p>
    <w:p w14:paraId="6A8ED4E1" w14:textId="77777777" w:rsidR="00740119" w:rsidRDefault="00740119">
      <w:pPr>
        <w:spacing w:line="100" w:lineRule="atLeast"/>
        <w:ind w:left="726" w:hanging="711"/>
        <w:rPr>
          <w:szCs w:val="24"/>
          <w:shd w:val="clear" w:color="auto" w:fill="FFFFFF"/>
        </w:rPr>
      </w:pPr>
    </w:p>
    <w:p w14:paraId="0489BCB2" w14:textId="77777777" w:rsidR="00740119" w:rsidRDefault="00740119">
      <w:pPr>
        <w:spacing w:line="100" w:lineRule="atLeast"/>
        <w:ind w:left="726" w:hanging="711"/>
        <w:rPr>
          <w:szCs w:val="24"/>
          <w:shd w:val="clear" w:color="auto" w:fill="FFFFFF"/>
        </w:rPr>
      </w:pPr>
    </w:p>
    <w:p w14:paraId="33189CEE" w14:textId="77777777" w:rsidR="00740119" w:rsidRDefault="00740119">
      <w:pPr>
        <w:spacing w:line="100" w:lineRule="atLeast"/>
        <w:ind w:left="726" w:hanging="711"/>
        <w:rPr>
          <w:szCs w:val="24"/>
          <w:shd w:val="clear" w:color="auto" w:fill="FFFFFF"/>
        </w:rPr>
      </w:pPr>
    </w:p>
    <w:sectPr w:rsidR="00000000">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mo">
    <w:altName w:val="Yu Gothic"/>
    <w:panose1 w:val="020B0604020202020204"/>
    <w:charset w:val="80"/>
    <w:family w:val="swiss"/>
    <w:pitch w:val="variable"/>
  </w:font>
  <w:font w:name="Noto Sans CJK SC">
    <w:altName w:val="Yu Gothic"/>
    <w:panose1 w:val="020B0604020202020204"/>
    <w:charset w:val="80"/>
    <w:family w:val="auto"/>
    <w:pitch w:val="variable"/>
  </w:font>
  <w:font w:name="DejaVu Sans">
    <w:panose1 w:val="020B0604020202020204"/>
    <w:charset w:val="8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nos">
    <w:panose1 w:val="020B0604020202020204"/>
    <w:charset w:val="80"/>
    <w:family w:val="roman"/>
    <w:pitch w:val="variable"/>
  </w:font>
  <w:font w:name="Droid Sans">
    <w:altName w:val="Yu Gothic"/>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 w:name="open_sansregular">
    <w:altName w:val="Yu Gothic"/>
    <w:panose1 w:val="020B0604020202020204"/>
    <w:charset w:val="80"/>
    <w:family w:val="roman"/>
    <w:pitch w:val="variable"/>
  </w:font>
  <w:font w:name="Times">
    <w:altName w:val="Hiragino Mincho ProN W3"/>
    <w:panose1 w:val="020B0604020202020204"/>
    <w:charset w:val="80"/>
    <w:family w:val="roman"/>
    <w:pitch w:val="variable"/>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025787411">
    <w:abstractNumId w:val="0"/>
  </w:num>
  <w:num w:numId="2" w16cid:durableId="280915442">
    <w:abstractNumId w:val="1"/>
  </w:num>
  <w:num w:numId="3" w16cid:durableId="957106992">
    <w:abstractNumId w:val="2"/>
  </w:num>
  <w:num w:numId="4" w16cid:durableId="804469745">
    <w:abstractNumId w:val="3"/>
  </w:num>
  <w:num w:numId="5" w16cid:durableId="1272670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19"/>
    <w:rsid w:val="00740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104D1F25"/>
  <w15:chartTrackingRefBased/>
  <w15:docId w15:val="{2F530EFB-FD0F-ED4F-9E5D-A33F6716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BodyText"/>
    <w:qFormat/>
    <w:pPr>
      <w:keepNext/>
      <w:keepLines/>
      <w:numPr>
        <w:numId w:val="1"/>
      </w:numPr>
      <w:spacing w:before="113"/>
      <w:outlineLvl w:val="0"/>
    </w:pPr>
    <w:rPr>
      <w:rFonts w:eastAsia="Times New Roman"/>
      <w:b/>
      <w:bCs/>
      <w:sz w:val="28"/>
      <w:szCs w:val="28"/>
    </w:rPr>
  </w:style>
  <w:style w:type="paragraph" w:styleId="Heading2">
    <w:name w:val="heading 2"/>
    <w:basedOn w:val="Heading"/>
    <w:next w:val="BodyText"/>
    <w:qFormat/>
    <w:pPr>
      <w:numPr>
        <w:ilvl w:val="1"/>
        <w:numId w:val="1"/>
      </w:numPr>
      <w:outlineLvl w:val="1"/>
    </w:pPr>
    <w:rPr>
      <w:b/>
      <w:bCs/>
      <w:i/>
      <w:iCs/>
    </w:rPr>
  </w:style>
  <w:style w:type="paragraph" w:styleId="Heading4">
    <w:name w:val="heading 4"/>
    <w:basedOn w:val="Normal"/>
    <w:next w:val="BodyText"/>
    <w:qFormat/>
    <w:pPr>
      <w:keepNext/>
      <w:numPr>
        <w:ilvl w:val="3"/>
        <w:numId w:val="1"/>
      </w:numPr>
      <w:spacing w:before="240" w:after="60"/>
      <w:outlineLvl w:val="3"/>
    </w:pPr>
    <w:rPr>
      <w:rFonts w:ascii="Calibri" w:eastAsia="Times New Roman"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 w:val="24"/>
      <w:szCs w:val="24"/>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sz w:val="24"/>
      <w:szCs w:val="24"/>
    </w:rPr>
  </w:style>
  <w:style w:type="character" w:customStyle="1" w:styleId="WW8Num3z1">
    <w:name w:val="WW8Num3z1"/>
    <w:rPr>
      <w:rFonts w:ascii="OpenSymbol" w:hAnsi="OpenSymbol" w:cs="OpenSymbol"/>
    </w:rPr>
  </w:style>
  <w:style w:type="character" w:customStyle="1" w:styleId="DefaultParagraphFont1">
    <w:name w:val="Default Paragraph Font1"/>
  </w:style>
  <w:style w:type="character" w:customStyle="1" w:styleId="Heading1Char">
    <w:name w:val="Heading 1 Char"/>
    <w:basedOn w:val="DefaultParagraphFont1"/>
    <w:rPr>
      <w:rFonts w:eastAsia="Times New Roman" w:cs="Times New Roman"/>
      <w:b/>
      <w:bCs/>
      <w:color w:val="000000"/>
      <w:sz w:val="28"/>
      <w:szCs w:val="28"/>
      <w:lang w:val="en-GB"/>
    </w:rPr>
  </w:style>
  <w:style w:type="character" w:customStyle="1" w:styleId="Heading4Char">
    <w:name w:val="Heading 4 Char"/>
    <w:basedOn w:val="DefaultParagraphFont1"/>
    <w:rPr>
      <w:rFonts w:ascii="Calibri" w:eastAsia="Times New Roman" w:hAnsi="Calibri" w:cs="Times New Roman"/>
      <w:b/>
      <w:bCs/>
      <w:color w:val="000000"/>
      <w:sz w:val="28"/>
      <w:szCs w:val="28"/>
      <w:lang w:val="en-GB"/>
    </w:rPr>
  </w:style>
  <w:style w:type="character" w:styleId="Hyperlink">
    <w:name w:val="Hyperlink"/>
    <w:rPr>
      <w:color w:val="000080"/>
      <w:u w:val="single"/>
      <w:lang/>
    </w:rPr>
  </w:style>
  <w:style w:type="character" w:customStyle="1" w:styleId="CommentReference1">
    <w:name w:val="Comment Reference1"/>
    <w:rPr>
      <w:sz w:val="16"/>
      <w:szCs w:val="16"/>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mo" w:eastAsia="Noto Sans CJK SC"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ContentsHeading">
    <w:name w:val="Contents Heading"/>
    <w:basedOn w:val="Heading1"/>
    <w:pPr>
      <w:numPr>
        <w:numId w:val="0"/>
      </w:numPr>
      <w:suppressLineNumbers/>
      <w:suppressAutoHyphens w:val="0"/>
      <w:spacing w:before="240" w:line="252" w:lineRule="auto"/>
      <w:jc w:val="left"/>
    </w:pPr>
    <w:rPr>
      <w:rFonts w:ascii="Calibri Light" w:hAnsi="Calibri Light" w:cs="Calibri Light"/>
      <w:b w:val="0"/>
      <w:bCs w:val="0"/>
      <w:color w:val="2E74B5"/>
      <w:sz w:val="32"/>
      <w:szCs w:val="32"/>
      <w:lang w:val="en-US"/>
    </w:rPr>
  </w:style>
  <w:style w:type="paragraph" w:styleId="TOC1">
    <w:name w:val="toc 1"/>
    <w:basedOn w:val="Normal"/>
    <w:pPr>
      <w:tabs>
        <w:tab w:val="right" w:leader="dot" w:pos="9638"/>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eidicohen.com/marketing-defini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3778</Words>
  <Characters>21536</Characters>
  <Application>Microsoft Office Word</Application>
  <DocSecurity>0</DocSecurity>
  <Lines>179</Lines>
  <Paragraphs>50</Paragraphs>
  <ScaleCrop>false</ScaleCrop>
  <Company/>
  <LinksUpToDate>false</LinksUpToDate>
  <CharactersWithSpaces>25264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Stavri Kasarski (2022849)</cp:lastModifiedBy>
  <cp:revision>2</cp:revision>
  <cp:lastPrinted>1601-01-01T00:00:00Z</cp:lastPrinted>
  <dcterms:created xsi:type="dcterms:W3CDTF">2023-08-21T15:41:00Z</dcterms:created>
  <dcterms:modified xsi:type="dcterms:W3CDTF">2023-08-21T15:41:00Z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