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AE6ED" w14:textId="77777777" w:rsidR="00093EFE" w:rsidRDefault="00A70C32" w:rsidP="00C407C8">
      <w:pPr>
        <w:spacing w:after="0" w:line="360" w:lineRule="auto"/>
        <w:rPr>
          <w:rFonts w:ascii="Times New Roman" w:hAnsi="Times New Roman" w:cs="Times New Roman"/>
          <w:sz w:val="24"/>
          <w:szCs w:val="24"/>
        </w:rPr>
      </w:pPr>
    </w:p>
    <w:p w14:paraId="749A1F69" w14:textId="77777777" w:rsidR="007F5AA1" w:rsidRDefault="007F5AA1" w:rsidP="00C407C8">
      <w:pPr>
        <w:spacing w:after="0" w:line="360" w:lineRule="auto"/>
        <w:rPr>
          <w:rFonts w:ascii="Times New Roman" w:hAnsi="Times New Roman" w:cs="Times New Roman"/>
          <w:sz w:val="24"/>
          <w:szCs w:val="24"/>
        </w:rPr>
      </w:pPr>
    </w:p>
    <w:p w14:paraId="57B3EF29" w14:textId="77777777" w:rsidR="007F5AA1" w:rsidRDefault="007F5AA1" w:rsidP="00C407C8">
      <w:pPr>
        <w:spacing w:after="0" w:line="360" w:lineRule="auto"/>
        <w:rPr>
          <w:rFonts w:ascii="Times New Roman" w:hAnsi="Times New Roman" w:cs="Times New Roman"/>
          <w:sz w:val="24"/>
          <w:szCs w:val="24"/>
        </w:rPr>
      </w:pPr>
    </w:p>
    <w:p w14:paraId="2CEAE704" w14:textId="77777777" w:rsidR="00EC6A2E" w:rsidRDefault="00EC6A2E" w:rsidP="00C407C8">
      <w:pPr>
        <w:spacing w:after="0" w:line="360" w:lineRule="auto"/>
        <w:jc w:val="center"/>
        <w:rPr>
          <w:rFonts w:ascii="Times New Roman" w:hAnsi="Times New Roman" w:cs="Times New Roman"/>
          <w:sz w:val="24"/>
          <w:szCs w:val="24"/>
        </w:rPr>
      </w:pPr>
    </w:p>
    <w:p w14:paraId="4AAD463D" w14:textId="77777777" w:rsidR="00EC6A2E" w:rsidRDefault="00EC6A2E" w:rsidP="00C407C8">
      <w:pPr>
        <w:spacing w:after="0" w:line="360" w:lineRule="auto"/>
        <w:jc w:val="center"/>
        <w:rPr>
          <w:rFonts w:ascii="Times New Roman" w:hAnsi="Times New Roman" w:cs="Times New Roman"/>
          <w:sz w:val="24"/>
          <w:szCs w:val="24"/>
        </w:rPr>
      </w:pPr>
    </w:p>
    <w:p w14:paraId="746C7E6E" w14:textId="77777777" w:rsidR="00EC6A2E" w:rsidRDefault="00EC6A2E" w:rsidP="00C407C8">
      <w:pPr>
        <w:spacing w:after="0" w:line="360" w:lineRule="auto"/>
        <w:jc w:val="center"/>
        <w:rPr>
          <w:rFonts w:ascii="Times New Roman" w:hAnsi="Times New Roman" w:cs="Times New Roman"/>
          <w:sz w:val="24"/>
          <w:szCs w:val="24"/>
        </w:rPr>
      </w:pPr>
    </w:p>
    <w:p w14:paraId="013B2DDD" w14:textId="77777777" w:rsidR="00EC6A2E" w:rsidRDefault="00EC6A2E" w:rsidP="00C407C8">
      <w:pPr>
        <w:spacing w:after="0" w:line="360" w:lineRule="auto"/>
        <w:jc w:val="center"/>
        <w:rPr>
          <w:rFonts w:ascii="Times New Roman" w:hAnsi="Times New Roman" w:cs="Times New Roman"/>
          <w:sz w:val="24"/>
          <w:szCs w:val="24"/>
        </w:rPr>
      </w:pPr>
    </w:p>
    <w:p w14:paraId="565B19FA" w14:textId="77777777" w:rsidR="00EC6A2E" w:rsidRDefault="00EC6A2E" w:rsidP="00C407C8">
      <w:pPr>
        <w:spacing w:after="0" w:line="360" w:lineRule="auto"/>
        <w:jc w:val="center"/>
        <w:rPr>
          <w:rFonts w:ascii="Times New Roman" w:hAnsi="Times New Roman" w:cs="Times New Roman"/>
          <w:sz w:val="24"/>
          <w:szCs w:val="24"/>
        </w:rPr>
      </w:pPr>
    </w:p>
    <w:p w14:paraId="0000697C" w14:textId="77777777" w:rsidR="00EC6A2E" w:rsidRDefault="00EC6A2E" w:rsidP="00C407C8">
      <w:pPr>
        <w:spacing w:after="0" w:line="360" w:lineRule="auto"/>
        <w:jc w:val="center"/>
        <w:rPr>
          <w:rFonts w:ascii="Times New Roman" w:hAnsi="Times New Roman" w:cs="Times New Roman"/>
          <w:sz w:val="24"/>
          <w:szCs w:val="24"/>
        </w:rPr>
      </w:pPr>
    </w:p>
    <w:p w14:paraId="2ADB7AF0" w14:textId="77777777" w:rsidR="00EC6A2E" w:rsidRDefault="00EC6A2E" w:rsidP="00C407C8">
      <w:pPr>
        <w:spacing w:after="0" w:line="360" w:lineRule="auto"/>
        <w:jc w:val="center"/>
        <w:rPr>
          <w:rFonts w:ascii="Times New Roman" w:hAnsi="Times New Roman" w:cs="Times New Roman"/>
          <w:sz w:val="24"/>
          <w:szCs w:val="24"/>
        </w:rPr>
      </w:pPr>
    </w:p>
    <w:p w14:paraId="41080834" w14:textId="77777777" w:rsidR="00EC6A2E" w:rsidRDefault="00EC6A2E" w:rsidP="00C407C8">
      <w:pPr>
        <w:spacing w:after="0" w:line="360" w:lineRule="auto"/>
        <w:jc w:val="center"/>
        <w:rPr>
          <w:rFonts w:ascii="Times New Roman" w:hAnsi="Times New Roman" w:cs="Times New Roman"/>
          <w:sz w:val="24"/>
          <w:szCs w:val="24"/>
        </w:rPr>
      </w:pPr>
    </w:p>
    <w:p w14:paraId="6C2F914C" w14:textId="246FDAC5" w:rsidR="007F5AA1" w:rsidRPr="00B9474A" w:rsidRDefault="009762CA" w:rsidP="00C407C8">
      <w:pPr>
        <w:spacing w:after="0" w:line="360" w:lineRule="auto"/>
        <w:jc w:val="center"/>
        <w:rPr>
          <w:rFonts w:ascii="Arial" w:hAnsi="Arial" w:cs="Arial"/>
          <w:sz w:val="24"/>
          <w:szCs w:val="24"/>
        </w:rPr>
      </w:pPr>
      <w:r>
        <w:rPr>
          <w:rFonts w:ascii="Arial" w:hAnsi="Arial" w:cs="Arial"/>
          <w:sz w:val="24"/>
          <w:szCs w:val="24"/>
        </w:rPr>
        <w:t>OPERATING HOTEL FACILITIES</w:t>
      </w:r>
    </w:p>
    <w:p w14:paraId="77E60BB7" w14:textId="77777777" w:rsidR="008C7236" w:rsidRPr="00B9474A" w:rsidRDefault="008C7236" w:rsidP="00C407C8">
      <w:pPr>
        <w:spacing w:after="0" w:line="360" w:lineRule="auto"/>
        <w:rPr>
          <w:rFonts w:ascii="Arial" w:hAnsi="Arial" w:cs="Arial"/>
          <w:sz w:val="24"/>
          <w:szCs w:val="24"/>
        </w:rPr>
      </w:pPr>
    </w:p>
    <w:p w14:paraId="4F5C561A" w14:textId="6D528439" w:rsidR="008C7236" w:rsidRPr="00B9474A" w:rsidRDefault="008C7236" w:rsidP="00C407C8">
      <w:pPr>
        <w:spacing w:after="0" w:line="360" w:lineRule="auto"/>
        <w:jc w:val="center"/>
        <w:rPr>
          <w:rFonts w:ascii="Arial" w:hAnsi="Arial" w:cs="Arial"/>
          <w:sz w:val="24"/>
          <w:szCs w:val="24"/>
        </w:rPr>
      </w:pPr>
      <w:r w:rsidRPr="00B9474A">
        <w:rPr>
          <w:rFonts w:ascii="Arial" w:hAnsi="Arial" w:cs="Arial"/>
          <w:sz w:val="24"/>
          <w:szCs w:val="24"/>
        </w:rPr>
        <w:t>Student’s Name</w:t>
      </w:r>
      <w:r w:rsidR="00BA2919">
        <w:rPr>
          <w:rFonts w:ascii="Arial" w:hAnsi="Arial" w:cs="Arial"/>
          <w:sz w:val="24"/>
          <w:szCs w:val="24"/>
        </w:rPr>
        <w:t xml:space="preserve">: </w:t>
      </w:r>
      <w:proofErr w:type="spellStart"/>
      <w:r w:rsidR="00BA2919">
        <w:rPr>
          <w:rFonts w:ascii="Arial" w:hAnsi="Arial" w:cs="Arial"/>
          <w:sz w:val="24"/>
          <w:szCs w:val="24"/>
        </w:rPr>
        <w:t>Lida</w:t>
      </w:r>
      <w:proofErr w:type="spellEnd"/>
      <w:r w:rsidR="00BA2919">
        <w:rPr>
          <w:rFonts w:ascii="Arial" w:hAnsi="Arial" w:cs="Arial"/>
          <w:sz w:val="24"/>
          <w:szCs w:val="24"/>
        </w:rPr>
        <w:t xml:space="preserve"> Eugenia </w:t>
      </w:r>
      <w:proofErr w:type="spellStart"/>
      <w:r w:rsidR="00BA2919">
        <w:rPr>
          <w:rFonts w:ascii="Arial" w:hAnsi="Arial" w:cs="Arial"/>
          <w:sz w:val="24"/>
          <w:szCs w:val="24"/>
        </w:rPr>
        <w:t>Giraldo</w:t>
      </w:r>
      <w:proofErr w:type="spellEnd"/>
      <w:r w:rsidR="00BA2919">
        <w:rPr>
          <w:rFonts w:ascii="Arial" w:hAnsi="Arial" w:cs="Arial"/>
          <w:sz w:val="24"/>
          <w:szCs w:val="24"/>
        </w:rPr>
        <w:t xml:space="preserve"> Torres</w:t>
      </w:r>
    </w:p>
    <w:p w14:paraId="14420BA4" w14:textId="01EB51B3" w:rsidR="008C7236" w:rsidRPr="00B9474A" w:rsidRDefault="00BA2919" w:rsidP="002368BA">
      <w:pPr>
        <w:spacing w:after="0" w:line="360" w:lineRule="auto"/>
        <w:jc w:val="center"/>
        <w:rPr>
          <w:rFonts w:ascii="Arial" w:hAnsi="Arial" w:cs="Arial"/>
          <w:sz w:val="24"/>
          <w:szCs w:val="24"/>
        </w:rPr>
      </w:pPr>
      <w:r>
        <w:rPr>
          <w:rFonts w:ascii="Arial" w:hAnsi="Arial" w:cs="Arial"/>
          <w:sz w:val="24"/>
          <w:szCs w:val="24"/>
        </w:rPr>
        <w:t xml:space="preserve">Lecturer: Kathryn </w:t>
      </w:r>
      <w:r w:rsidR="002368BA">
        <w:rPr>
          <w:rFonts w:ascii="Arial" w:hAnsi="Arial" w:cs="Arial"/>
          <w:sz w:val="24"/>
          <w:szCs w:val="24"/>
        </w:rPr>
        <w:t>Roberts</w:t>
      </w:r>
    </w:p>
    <w:p w14:paraId="44C53D83" w14:textId="583FDEF4" w:rsidR="008C7236" w:rsidRPr="00B9474A" w:rsidRDefault="008C7236" w:rsidP="00C407C8">
      <w:pPr>
        <w:spacing w:after="0" w:line="360" w:lineRule="auto"/>
        <w:jc w:val="center"/>
        <w:rPr>
          <w:rFonts w:ascii="Arial" w:hAnsi="Arial" w:cs="Arial"/>
          <w:sz w:val="24"/>
          <w:szCs w:val="24"/>
        </w:rPr>
      </w:pPr>
      <w:r w:rsidRPr="00B9474A">
        <w:rPr>
          <w:rFonts w:ascii="Arial" w:hAnsi="Arial" w:cs="Arial"/>
          <w:sz w:val="24"/>
          <w:szCs w:val="24"/>
        </w:rPr>
        <w:t>Date</w:t>
      </w:r>
      <w:r w:rsidR="002368BA">
        <w:rPr>
          <w:rFonts w:ascii="Arial" w:hAnsi="Arial" w:cs="Arial"/>
          <w:sz w:val="24"/>
          <w:szCs w:val="24"/>
        </w:rPr>
        <w:t>:28/10/2022</w:t>
      </w:r>
    </w:p>
    <w:p w14:paraId="5DD5A780" w14:textId="77777777" w:rsidR="00826047" w:rsidRPr="00B9474A" w:rsidRDefault="00826047" w:rsidP="00C407C8">
      <w:pPr>
        <w:spacing w:after="0" w:line="360" w:lineRule="auto"/>
        <w:jc w:val="center"/>
        <w:rPr>
          <w:rFonts w:ascii="Arial" w:hAnsi="Arial" w:cs="Arial"/>
          <w:sz w:val="24"/>
          <w:szCs w:val="24"/>
        </w:rPr>
      </w:pPr>
    </w:p>
    <w:p w14:paraId="6887BC54" w14:textId="77777777" w:rsidR="00826047" w:rsidRDefault="00826047" w:rsidP="00C407C8">
      <w:pPr>
        <w:spacing w:after="0" w:line="360" w:lineRule="auto"/>
        <w:jc w:val="center"/>
        <w:rPr>
          <w:rFonts w:ascii="Times New Roman" w:hAnsi="Times New Roman" w:cs="Times New Roman"/>
          <w:sz w:val="24"/>
          <w:szCs w:val="24"/>
        </w:rPr>
      </w:pPr>
    </w:p>
    <w:p w14:paraId="3A50D2C2" w14:textId="77777777" w:rsidR="00826047" w:rsidRDefault="00826047" w:rsidP="00C407C8">
      <w:pPr>
        <w:spacing w:after="0" w:line="360" w:lineRule="auto"/>
        <w:jc w:val="center"/>
        <w:rPr>
          <w:rFonts w:ascii="Times New Roman" w:hAnsi="Times New Roman" w:cs="Times New Roman"/>
          <w:sz w:val="24"/>
          <w:szCs w:val="24"/>
        </w:rPr>
      </w:pPr>
    </w:p>
    <w:p w14:paraId="49B23A10" w14:textId="77777777" w:rsidR="00826047" w:rsidRDefault="00826047" w:rsidP="00C407C8">
      <w:pPr>
        <w:spacing w:after="0" w:line="360" w:lineRule="auto"/>
        <w:jc w:val="center"/>
        <w:rPr>
          <w:rFonts w:ascii="Times New Roman" w:hAnsi="Times New Roman" w:cs="Times New Roman"/>
          <w:sz w:val="24"/>
          <w:szCs w:val="24"/>
        </w:rPr>
      </w:pPr>
    </w:p>
    <w:p w14:paraId="556A4CA1" w14:textId="77777777" w:rsidR="00826047" w:rsidRDefault="00826047" w:rsidP="00C407C8">
      <w:pPr>
        <w:spacing w:after="0" w:line="360" w:lineRule="auto"/>
        <w:jc w:val="center"/>
        <w:rPr>
          <w:rFonts w:ascii="Times New Roman" w:hAnsi="Times New Roman" w:cs="Times New Roman"/>
          <w:sz w:val="24"/>
          <w:szCs w:val="24"/>
        </w:rPr>
      </w:pPr>
    </w:p>
    <w:p w14:paraId="6A0AAE01" w14:textId="77777777" w:rsidR="00826047" w:rsidRDefault="00826047" w:rsidP="00C407C8">
      <w:pPr>
        <w:spacing w:after="0" w:line="360" w:lineRule="auto"/>
        <w:jc w:val="center"/>
        <w:rPr>
          <w:rFonts w:ascii="Times New Roman" w:hAnsi="Times New Roman" w:cs="Times New Roman"/>
          <w:sz w:val="24"/>
          <w:szCs w:val="24"/>
        </w:rPr>
      </w:pPr>
    </w:p>
    <w:p w14:paraId="36C23D52" w14:textId="77777777" w:rsidR="00826047" w:rsidRDefault="00826047" w:rsidP="00C407C8">
      <w:pPr>
        <w:spacing w:after="0" w:line="360" w:lineRule="auto"/>
        <w:jc w:val="center"/>
        <w:rPr>
          <w:rFonts w:ascii="Times New Roman" w:hAnsi="Times New Roman" w:cs="Times New Roman"/>
          <w:sz w:val="24"/>
          <w:szCs w:val="24"/>
        </w:rPr>
      </w:pPr>
    </w:p>
    <w:p w14:paraId="54B74E47" w14:textId="77777777" w:rsidR="00826047" w:rsidRDefault="00826047" w:rsidP="00C407C8">
      <w:pPr>
        <w:spacing w:after="0" w:line="360" w:lineRule="auto"/>
        <w:jc w:val="center"/>
        <w:rPr>
          <w:rFonts w:ascii="Times New Roman" w:hAnsi="Times New Roman" w:cs="Times New Roman"/>
          <w:sz w:val="24"/>
          <w:szCs w:val="24"/>
        </w:rPr>
      </w:pPr>
    </w:p>
    <w:p w14:paraId="1742CB51" w14:textId="77777777" w:rsidR="00826047" w:rsidRDefault="00826047" w:rsidP="00C407C8">
      <w:pPr>
        <w:spacing w:after="0" w:line="360" w:lineRule="auto"/>
        <w:jc w:val="center"/>
        <w:rPr>
          <w:rFonts w:ascii="Times New Roman" w:hAnsi="Times New Roman" w:cs="Times New Roman"/>
          <w:sz w:val="24"/>
          <w:szCs w:val="24"/>
        </w:rPr>
      </w:pPr>
    </w:p>
    <w:p w14:paraId="787EADE0" w14:textId="77777777" w:rsidR="00826047" w:rsidRDefault="00826047" w:rsidP="00C407C8">
      <w:pPr>
        <w:spacing w:after="0" w:line="360" w:lineRule="auto"/>
        <w:jc w:val="center"/>
        <w:rPr>
          <w:rFonts w:ascii="Times New Roman" w:hAnsi="Times New Roman" w:cs="Times New Roman"/>
          <w:sz w:val="24"/>
          <w:szCs w:val="24"/>
        </w:rPr>
      </w:pPr>
    </w:p>
    <w:p w14:paraId="2EE16735" w14:textId="77777777" w:rsidR="00826047" w:rsidRDefault="00826047" w:rsidP="00C407C8">
      <w:pPr>
        <w:spacing w:after="0" w:line="360" w:lineRule="auto"/>
        <w:rPr>
          <w:rFonts w:ascii="Times New Roman" w:hAnsi="Times New Roman" w:cs="Times New Roman"/>
          <w:sz w:val="24"/>
          <w:szCs w:val="24"/>
        </w:rPr>
      </w:pPr>
    </w:p>
    <w:p w14:paraId="1D3642DC" w14:textId="77777777" w:rsidR="00C407C8" w:rsidRDefault="00C407C8">
      <w:pPr>
        <w:rPr>
          <w:rFonts w:ascii="Arial" w:hAnsi="Arial" w:cs="Arial"/>
          <w:sz w:val="24"/>
          <w:szCs w:val="24"/>
        </w:rPr>
      </w:pPr>
      <w:r>
        <w:rPr>
          <w:rFonts w:ascii="Arial" w:hAnsi="Arial" w:cs="Arial"/>
          <w:sz w:val="24"/>
          <w:szCs w:val="24"/>
        </w:rPr>
        <w:br w:type="page"/>
      </w:r>
    </w:p>
    <w:p w14:paraId="18412769" w14:textId="0B3F79F4" w:rsidR="00826047" w:rsidRPr="00B9474A" w:rsidRDefault="00826047" w:rsidP="0011509E">
      <w:pPr>
        <w:spacing w:after="0" w:line="360" w:lineRule="auto"/>
        <w:jc w:val="center"/>
        <w:rPr>
          <w:rFonts w:ascii="Arial" w:hAnsi="Arial" w:cs="Arial"/>
          <w:sz w:val="24"/>
          <w:szCs w:val="24"/>
        </w:rPr>
      </w:pPr>
      <w:r w:rsidRPr="00B9474A">
        <w:rPr>
          <w:rFonts w:ascii="Arial" w:hAnsi="Arial" w:cs="Arial"/>
          <w:sz w:val="24"/>
          <w:szCs w:val="24"/>
        </w:rPr>
        <w:lastRenderedPageBreak/>
        <w:t>Student Journal; Health and Wellbeing- The Emerging Trends within Hotels</w:t>
      </w:r>
    </w:p>
    <w:p w14:paraId="1691A1BE" w14:textId="7B277403" w:rsidR="009A09A3" w:rsidRPr="00B9474A" w:rsidRDefault="009A09A3" w:rsidP="0011509E">
      <w:pPr>
        <w:spacing w:after="0" w:line="360" w:lineRule="auto"/>
        <w:ind w:firstLine="720"/>
        <w:jc w:val="both"/>
        <w:rPr>
          <w:rFonts w:ascii="Arial" w:hAnsi="Arial" w:cs="Arial"/>
          <w:sz w:val="24"/>
          <w:szCs w:val="24"/>
        </w:rPr>
      </w:pPr>
      <w:r w:rsidRPr="00B9474A">
        <w:rPr>
          <w:rFonts w:ascii="Arial" w:hAnsi="Arial" w:cs="Arial"/>
          <w:sz w:val="24"/>
          <w:szCs w:val="24"/>
        </w:rPr>
        <w:t>The hotel industry has undergone an immense paradigm shift from the days when wellness and fitness services were relegated to the back corner of the hotel premise to an era where health and well</w:t>
      </w:r>
      <w:r w:rsidR="0063134B">
        <w:rPr>
          <w:rFonts w:ascii="Arial" w:hAnsi="Arial" w:cs="Arial"/>
          <w:sz w:val="24"/>
          <w:szCs w:val="24"/>
        </w:rPr>
        <w:t>-</w:t>
      </w:r>
      <w:r w:rsidRPr="00B9474A">
        <w:rPr>
          <w:rFonts w:ascii="Arial" w:hAnsi="Arial" w:cs="Arial"/>
          <w:sz w:val="24"/>
          <w:szCs w:val="24"/>
        </w:rPr>
        <w:t>being are at the forefront of the services in the industry. The reason for the paradigm shift is not a mystery, but well</w:t>
      </w:r>
      <w:r w:rsidR="0063134B">
        <w:rPr>
          <w:rFonts w:ascii="Arial" w:hAnsi="Arial" w:cs="Arial"/>
          <w:sz w:val="24"/>
          <w:szCs w:val="24"/>
        </w:rPr>
        <w:t>-</w:t>
      </w:r>
      <w:r w:rsidRPr="00B9474A">
        <w:rPr>
          <w:rFonts w:ascii="Arial" w:hAnsi="Arial" w:cs="Arial"/>
          <w:sz w:val="24"/>
          <w:szCs w:val="24"/>
        </w:rPr>
        <w:t>being and health are some of the fastest-growing elements in the hospitality industry. According to the Global Wellness Institute report unveiled during London's World Travel Market, there is a projection that the industry aspects of well</w:t>
      </w:r>
      <w:r w:rsidR="0063134B">
        <w:rPr>
          <w:rFonts w:ascii="Arial" w:hAnsi="Arial" w:cs="Arial"/>
          <w:sz w:val="24"/>
          <w:szCs w:val="24"/>
        </w:rPr>
        <w:t>-</w:t>
      </w:r>
      <w:r w:rsidRPr="00B9474A">
        <w:rPr>
          <w:rFonts w:ascii="Arial" w:hAnsi="Arial" w:cs="Arial"/>
          <w:sz w:val="24"/>
          <w:szCs w:val="24"/>
        </w:rPr>
        <w:t xml:space="preserve">being and health are expected to reach $919 billion Salomon(Lara. 2022). </w:t>
      </w:r>
      <w:r w:rsidR="0063134B">
        <w:rPr>
          <w:rFonts w:ascii="Arial" w:hAnsi="Arial" w:cs="Arial"/>
          <w:sz w:val="24"/>
          <w:szCs w:val="24"/>
        </w:rPr>
        <w:t>My persona reflects on the hotel industry's health and well-being trends in this student journal</w:t>
      </w:r>
      <w:r w:rsidRPr="00B9474A">
        <w:rPr>
          <w:rFonts w:ascii="Arial" w:hAnsi="Arial" w:cs="Arial"/>
          <w:sz w:val="24"/>
          <w:szCs w:val="24"/>
        </w:rPr>
        <w:t>. The application of theoretical knowledge in implementing the well</w:t>
      </w:r>
      <w:r w:rsidR="0063134B">
        <w:rPr>
          <w:rFonts w:ascii="Arial" w:hAnsi="Arial" w:cs="Arial"/>
          <w:sz w:val="24"/>
          <w:szCs w:val="24"/>
        </w:rPr>
        <w:t>-</w:t>
      </w:r>
      <w:r w:rsidRPr="00B9474A">
        <w:rPr>
          <w:rFonts w:ascii="Arial" w:hAnsi="Arial" w:cs="Arial"/>
          <w:sz w:val="24"/>
          <w:szCs w:val="24"/>
        </w:rPr>
        <w:t>being and promotion of health in the hotel informs the second section of this student journal. The last section of this journal discusses why the topic is important to the hospitality industry.</w:t>
      </w:r>
    </w:p>
    <w:p w14:paraId="6BF6AB25" w14:textId="4A2FA6A6" w:rsidR="009A09A3" w:rsidRPr="00B9474A" w:rsidRDefault="009A09A3" w:rsidP="0011509E">
      <w:pPr>
        <w:spacing w:after="0" w:line="360" w:lineRule="auto"/>
        <w:ind w:firstLine="720"/>
        <w:jc w:val="both"/>
        <w:rPr>
          <w:rFonts w:ascii="Arial" w:hAnsi="Arial" w:cs="Arial"/>
          <w:sz w:val="24"/>
          <w:szCs w:val="24"/>
        </w:rPr>
      </w:pPr>
      <w:r w:rsidRPr="00B9474A">
        <w:rPr>
          <w:rFonts w:ascii="Arial" w:hAnsi="Arial" w:cs="Arial"/>
          <w:sz w:val="24"/>
          <w:szCs w:val="24"/>
        </w:rPr>
        <w:t>The merging of well</w:t>
      </w:r>
      <w:r w:rsidR="0063134B">
        <w:rPr>
          <w:rFonts w:ascii="Arial" w:hAnsi="Arial" w:cs="Arial"/>
          <w:sz w:val="24"/>
          <w:szCs w:val="24"/>
        </w:rPr>
        <w:t>-</w:t>
      </w:r>
      <w:r w:rsidRPr="00B9474A">
        <w:rPr>
          <w:rFonts w:ascii="Arial" w:hAnsi="Arial" w:cs="Arial"/>
          <w:sz w:val="24"/>
          <w:szCs w:val="24"/>
        </w:rPr>
        <w:t xml:space="preserve">being and health as part of the </w:t>
      </w:r>
      <w:r w:rsidR="0063134B">
        <w:rPr>
          <w:rFonts w:ascii="Arial" w:hAnsi="Arial" w:cs="Arial"/>
          <w:sz w:val="24"/>
          <w:szCs w:val="24"/>
        </w:rPr>
        <w:t>hotels' services</w:t>
      </w:r>
      <w:r w:rsidRPr="00B9474A">
        <w:rPr>
          <w:rFonts w:ascii="Arial" w:hAnsi="Arial" w:cs="Arial"/>
          <w:sz w:val="24"/>
          <w:szCs w:val="24"/>
        </w:rPr>
        <w:t xml:space="preserve"> has been on the rise, owing to the awareness among travelers who prefer to visit hotels that offer unique accommodations. As such, the management of hotels has taken into consideration the growing demand from their customers to integrate wellness and health into their services. Since hotels want to present their customers with unique experiences that they are akin to, it is important to note that most customers prefer to visit hotels that promise them an experience that they resonate with as part of their daily routine.</w:t>
      </w:r>
    </w:p>
    <w:p w14:paraId="7110A253" w14:textId="51525DB8" w:rsidR="009A09A3" w:rsidRPr="00B9474A" w:rsidRDefault="009A09A3" w:rsidP="0011509E">
      <w:pPr>
        <w:spacing w:after="0" w:line="360" w:lineRule="auto"/>
        <w:ind w:firstLine="720"/>
        <w:jc w:val="both"/>
        <w:rPr>
          <w:rFonts w:ascii="Arial" w:hAnsi="Arial" w:cs="Arial"/>
          <w:sz w:val="24"/>
          <w:szCs w:val="24"/>
        </w:rPr>
      </w:pPr>
      <w:r w:rsidRPr="00B9474A">
        <w:rPr>
          <w:rFonts w:ascii="Arial" w:hAnsi="Arial" w:cs="Arial"/>
          <w:sz w:val="24"/>
          <w:szCs w:val="24"/>
        </w:rPr>
        <w:t>The recent shift from the traditional gyms in hotels to the installation of fitness equipment in the customers' rooms proves to be an indication that the hotel industry is ready to provide the needed support for health and well</w:t>
      </w:r>
      <w:r w:rsidR="0063134B">
        <w:rPr>
          <w:rFonts w:ascii="Arial" w:hAnsi="Arial" w:cs="Arial"/>
          <w:sz w:val="24"/>
          <w:szCs w:val="24"/>
        </w:rPr>
        <w:t>-</w:t>
      </w:r>
      <w:r w:rsidRPr="00B9474A">
        <w:rPr>
          <w:rFonts w:ascii="Arial" w:hAnsi="Arial" w:cs="Arial"/>
          <w:sz w:val="24"/>
          <w:szCs w:val="24"/>
        </w:rPr>
        <w:t>being to their customers. I believe that customers who hire services from hotels with fitness equipment know the importance of well</w:t>
      </w:r>
      <w:r w:rsidR="0063134B">
        <w:rPr>
          <w:rFonts w:ascii="Arial" w:hAnsi="Arial" w:cs="Arial"/>
          <w:sz w:val="24"/>
          <w:szCs w:val="24"/>
        </w:rPr>
        <w:t>-</w:t>
      </w:r>
      <w:r w:rsidRPr="00B9474A">
        <w:rPr>
          <w:rFonts w:ascii="Arial" w:hAnsi="Arial" w:cs="Arial"/>
          <w:sz w:val="24"/>
          <w:szCs w:val="24"/>
        </w:rPr>
        <w:t>being and health. As such, they would prefer to hire the services of hotels willing to support them in their pursuit of health and well</w:t>
      </w:r>
      <w:r w:rsidR="0063134B">
        <w:rPr>
          <w:rFonts w:ascii="Arial" w:hAnsi="Arial" w:cs="Arial"/>
          <w:sz w:val="24"/>
          <w:szCs w:val="24"/>
        </w:rPr>
        <w:t>-</w:t>
      </w:r>
      <w:r w:rsidRPr="00B9474A">
        <w:rPr>
          <w:rFonts w:ascii="Arial" w:hAnsi="Arial" w:cs="Arial"/>
          <w:sz w:val="24"/>
          <w:szCs w:val="24"/>
        </w:rPr>
        <w:t>being. For example, it is a trend in hotels to have wellness and health class that offer an array of services, such as group activities and yoga. It is the responsibility of the hotel management to ensure that they provide services that address the needs of their customer.</w:t>
      </w:r>
    </w:p>
    <w:p w14:paraId="26303BF8" w14:textId="5FE2347B" w:rsidR="009A09A3" w:rsidRPr="00B9474A" w:rsidRDefault="009A09A3" w:rsidP="0011509E">
      <w:pPr>
        <w:spacing w:after="0" w:line="360" w:lineRule="auto"/>
        <w:ind w:firstLine="720"/>
        <w:jc w:val="both"/>
        <w:rPr>
          <w:rFonts w:ascii="Arial" w:hAnsi="Arial" w:cs="Arial"/>
          <w:sz w:val="24"/>
          <w:szCs w:val="24"/>
        </w:rPr>
      </w:pPr>
      <w:r w:rsidRPr="00B9474A">
        <w:rPr>
          <w:rFonts w:ascii="Arial" w:hAnsi="Arial" w:cs="Arial"/>
          <w:sz w:val="24"/>
          <w:szCs w:val="24"/>
        </w:rPr>
        <w:t>While working in the hotel industry, I will be able to first assess the customer reviews and responses on the services they think will address their well</w:t>
      </w:r>
      <w:r w:rsidR="0063134B">
        <w:rPr>
          <w:rFonts w:ascii="Arial" w:hAnsi="Arial" w:cs="Arial"/>
          <w:sz w:val="24"/>
          <w:szCs w:val="24"/>
        </w:rPr>
        <w:t>-</w:t>
      </w:r>
      <w:r w:rsidRPr="00B9474A">
        <w:rPr>
          <w:rFonts w:ascii="Arial" w:hAnsi="Arial" w:cs="Arial"/>
          <w:sz w:val="24"/>
          <w:szCs w:val="24"/>
        </w:rPr>
        <w:t xml:space="preserve">being and health. </w:t>
      </w:r>
      <w:r w:rsidRPr="00B9474A">
        <w:rPr>
          <w:rFonts w:ascii="Arial" w:hAnsi="Arial" w:cs="Arial"/>
          <w:sz w:val="24"/>
          <w:szCs w:val="24"/>
        </w:rPr>
        <w:lastRenderedPageBreak/>
        <w:t>It is imperative to note that conducting customer surveys and feedback is important to help introduce services that exactly address the customers' needs. The management of the hotel's personalization is a priority targeting all travelers; as such, identifying the specific wants and needs of the guests is an effective way of maintaining the services demanded.</w:t>
      </w:r>
    </w:p>
    <w:p w14:paraId="23796FA3" w14:textId="1870E386" w:rsidR="009A09A3" w:rsidRPr="00B9474A" w:rsidRDefault="009A09A3" w:rsidP="0011509E">
      <w:pPr>
        <w:spacing w:after="0" w:line="360" w:lineRule="auto"/>
        <w:ind w:firstLine="720"/>
        <w:jc w:val="both"/>
        <w:rPr>
          <w:rFonts w:ascii="Arial" w:hAnsi="Arial" w:cs="Arial"/>
          <w:sz w:val="24"/>
          <w:szCs w:val="24"/>
        </w:rPr>
      </w:pPr>
      <w:r w:rsidRPr="00B9474A">
        <w:rPr>
          <w:rFonts w:ascii="Arial" w:hAnsi="Arial" w:cs="Arial"/>
          <w:sz w:val="24"/>
          <w:szCs w:val="24"/>
        </w:rPr>
        <w:t xml:space="preserve">In the same way, improving outreach is essential for the hotels to use while marketing their health and wellness services. The hotel employees are also to be informed on the knowledge of wellness and health to offer services that are beneficial to the guest visiting the hotels (Bas&amp; </w:t>
      </w:r>
      <w:proofErr w:type="spellStart"/>
      <w:r w:rsidRPr="00B9474A">
        <w:rPr>
          <w:rFonts w:ascii="Arial" w:hAnsi="Arial" w:cs="Arial"/>
          <w:sz w:val="24"/>
          <w:szCs w:val="24"/>
        </w:rPr>
        <w:t>Sivaprasad</w:t>
      </w:r>
      <w:proofErr w:type="spellEnd"/>
      <w:r w:rsidRPr="00B9474A">
        <w:rPr>
          <w:rFonts w:ascii="Arial" w:hAnsi="Arial" w:cs="Arial"/>
          <w:sz w:val="24"/>
          <w:szCs w:val="24"/>
        </w:rPr>
        <w:t>, 2021). An entire hotel system that supports well</w:t>
      </w:r>
      <w:r w:rsidR="0063134B">
        <w:rPr>
          <w:rFonts w:ascii="Arial" w:hAnsi="Arial" w:cs="Arial"/>
          <w:sz w:val="24"/>
          <w:szCs w:val="24"/>
        </w:rPr>
        <w:t>-</w:t>
      </w:r>
      <w:r w:rsidRPr="00B9474A">
        <w:rPr>
          <w:rFonts w:ascii="Arial" w:hAnsi="Arial" w:cs="Arial"/>
          <w:sz w:val="24"/>
          <w:szCs w:val="24"/>
        </w:rPr>
        <w:t>being and health is important for long-term engagement with travelers. Employees should strive to identify the guests' profiles, then connect them with the hotel's wellness and health programs.</w:t>
      </w:r>
    </w:p>
    <w:p w14:paraId="04BC9231" w14:textId="3DD53CAF" w:rsidR="009A09A3" w:rsidRPr="00B9474A" w:rsidRDefault="009A09A3" w:rsidP="0011509E">
      <w:pPr>
        <w:spacing w:after="0" w:line="360" w:lineRule="auto"/>
        <w:ind w:firstLine="720"/>
        <w:jc w:val="both"/>
        <w:rPr>
          <w:rFonts w:ascii="Arial" w:hAnsi="Arial" w:cs="Arial"/>
          <w:sz w:val="24"/>
          <w:szCs w:val="24"/>
        </w:rPr>
      </w:pPr>
      <w:r w:rsidRPr="00B9474A">
        <w:rPr>
          <w:rFonts w:ascii="Arial" w:hAnsi="Arial" w:cs="Arial"/>
          <w:sz w:val="24"/>
          <w:szCs w:val="24"/>
        </w:rPr>
        <w:t>For the hotels to continue providing their guests with health and wellness opportunities in their facilities, there must be a constant assessment of the trends in the hotel industry regarding wellness and mental health. The growing trends regarding health and well</w:t>
      </w:r>
      <w:r w:rsidR="0063134B">
        <w:rPr>
          <w:rFonts w:ascii="Arial" w:hAnsi="Arial" w:cs="Arial"/>
          <w:sz w:val="24"/>
          <w:szCs w:val="24"/>
        </w:rPr>
        <w:t>-</w:t>
      </w:r>
      <w:r w:rsidRPr="00B9474A">
        <w:rPr>
          <w:rFonts w:ascii="Arial" w:hAnsi="Arial" w:cs="Arial"/>
          <w:sz w:val="24"/>
          <w:szCs w:val="24"/>
        </w:rPr>
        <w:t>being include digital detoxification, mental health, yoga classes, and ethical living.</w:t>
      </w:r>
    </w:p>
    <w:p w14:paraId="51410A56" w14:textId="76EE15A9" w:rsidR="001B524D" w:rsidRPr="00B9474A" w:rsidRDefault="009A09A3" w:rsidP="0011509E">
      <w:pPr>
        <w:spacing w:after="0" w:line="360" w:lineRule="auto"/>
        <w:ind w:firstLine="720"/>
        <w:jc w:val="both"/>
        <w:rPr>
          <w:rFonts w:ascii="Arial" w:hAnsi="Arial" w:cs="Arial"/>
          <w:sz w:val="24"/>
          <w:szCs w:val="24"/>
        </w:rPr>
      </w:pPr>
      <w:r w:rsidRPr="00B9474A">
        <w:rPr>
          <w:rFonts w:ascii="Arial" w:hAnsi="Arial" w:cs="Arial"/>
          <w:sz w:val="24"/>
          <w:szCs w:val="24"/>
        </w:rPr>
        <w:t>The topic of wellness and health for the hotel industry is important because it is bound to promote the level of guest satisfaction while using the services offered by the hotels. I believe that hotels that want to remain unique in terms of the services they offer should integrate wellness and health programs and facilities to benefit the customers. The increased awareness and demands for wellness provisions in hotels indicate that there is still a considerable gap in hotels that are yet to include well</w:t>
      </w:r>
      <w:r w:rsidR="0063134B">
        <w:rPr>
          <w:rFonts w:ascii="Arial" w:hAnsi="Arial" w:cs="Arial"/>
          <w:sz w:val="24"/>
          <w:szCs w:val="24"/>
        </w:rPr>
        <w:t>-</w:t>
      </w:r>
      <w:r w:rsidRPr="00B9474A">
        <w:rPr>
          <w:rFonts w:ascii="Arial" w:hAnsi="Arial" w:cs="Arial"/>
          <w:sz w:val="24"/>
          <w:szCs w:val="24"/>
        </w:rPr>
        <w:t>being and health as part of the services they offer to their customers.</w:t>
      </w:r>
      <w:r w:rsidR="00C24AC0" w:rsidRPr="00B9474A">
        <w:rPr>
          <w:rFonts w:ascii="Arial" w:hAnsi="Arial" w:cs="Arial"/>
          <w:sz w:val="24"/>
          <w:szCs w:val="24"/>
        </w:rPr>
        <w:t xml:space="preserve"> The hotel industry is bound to constantly engage their guests through surveys and responses to understand the specific health and well</w:t>
      </w:r>
      <w:r w:rsidR="0063134B">
        <w:rPr>
          <w:rFonts w:ascii="Arial" w:hAnsi="Arial" w:cs="Arial"/>
          <w:sz w:val="24"/>
          <w:szCs w:val="24"/>
        </w:rPr>
        <w:t>-</w:t>
      </w:r>
      <w:r w:rsidR="00C24AC0" w:rsidRPr="00B9474A">
        <w:rPr>
          <w:rFonts w:ascii="Arial" w:hAnsi="Arial" w:cs="Arial"/>
          <w:sz w:val="24"/>
          <w:szCs w:val="24"/>
        </w:rPr>
        <w:t xml:space="preserve">being </w:t>
      </w:r>
      <w:r w:rsidR="00E647B6" w:rsidRPr="00B9474A">
        <w:rPr>
          <w:rFonts w:ascii="Arial" w:hAnsi="Arial" w:cs="Arial"/>
          <w:sz w:val="24"/>
          <w:szCs w:val="24"/>
        </w:rPr>
        <w:t xml:space="preserve">facilities and programs to be included in their rooms </w:t>
      </w:r>
      <w:r w:rsidR="002B643B" w:rsidRPr="00B9474A">
        <w:rPr>
          <w:rFonts w:ascii="Arial" w:hAnsi="Arial" w:cs="Arial"/>
          <w:sz w:val="24"/>
          <w:szCs w:val="24"/>
        </w:rPr>
        <w:t xml:space="preserve">to improve their level of satisfaction of the </w:t>
      </w:r>
      <w:r w:rsidR="00A97237" w:rsidRPr="00B9474A">
        <w:rPr>
          <w:rFonts w:ascii="Arial" w:hAnsi="Arial" w:cs="Arial"/>
          <w:sz w:val="24"/>
          <w:szCs w:val="24"/>
        </w:rPr>
        <w:t>guests.</w:t>
      </w:r>
    </w:p>
    <w:p w14:paraId="47366959" w14:textId="77777777" w:rsidR="00934F83" w:rsidRDefault="00934F83" w:rsidP="0011509E">
      <w:pPr>
        <w:spacing w:after="0" w:line="360" w:lineRule="auto"/>
        <w:jc w:val="both"/>
        <w:rPr>
          <w:rFonts w:ascii="Times New Roman" w:hAnsi="Times New Roman" w:cs="Times New Roman"/>
          <w:sz w:val="24"/>
          <w:szCs w:val="24"/>
        </w:rPr>
      </w:pPr>
    </w:p>
    <w:p w14:paraId="00B65138" w14:textId="77777777" w:rsidR="00C407C8" w:rsidRDefault="00C407C8" w:rsidP="0011509E">
      <w:pPr>
        <w:jc w:val="both"/>
        <w:rPr>
          <w:rFonts w:ascii="Arial" w:hAnsi="Arial" w:cs="Arial"/>
          <w:sz w:val="24"/>
          <w:szCs w:val="24"/>
        </w:rPr>
      </w:pPr>
      <w:r>
        <w:rPr>
          <w:rFonts w:ascii="Arial" w:hAnsi="Arial" w:cs="Arial"/>
          <w:sz w:val="24"/>
          <w:szCs w:val="24"/>
        </w:rPr>
        <w:br w:type="page"/>
      </w:r>
    </w:p>
    <w:p w14:paraId="0D744896" w14:textId="45AFB4C2" w:rsidR="009B6B8D" w:rsidRPr="00B9474A" w:rsidRDefault="009B6B8D" w:rsidP="0011509E">
      <w:pPr>
        <w:spacing w:after="0" w:line="360" w:lineRule="auto"/>
        <w:jc w:val="center"/>
        <w:rPr>
          <w:rFonts w:ascii="Arial" w:hAnsi="Arial" w:cs="Arial"/>
          <w:sz w:val="24"/>
          <w:szCs w:val="24"/>
        </w:rPr>
      </w:pPr>
      <w:r w:rsidRPr="00B9474A">
        <w:rPr>
          <w:rFonts w:ascii="Arial" w:hAnsi="Arial" w:cs="Arial"/>
          <w:sz w:val="24"/>
          <w:szCs w:val="24"/>
        </w:rPr>
        <w:lastRenderedPageBreak/>
        <w:t>References</w:t>
      </w:r>
    </w:p>
    <w:p w14:paraId="41116062" w14:textId="77777777" w:rsidR="00B9474A" w:rsidRPr="00B9474A" w:rsidRDefault="00B9474A" w:rsidP="0011509E">
      <w:pPr>
        <w:spacing w:after="0" w:line="360" w:lineRule="auto"/>
        <w:ind w:left="720" w:hanging="720"/>
        <w:jc w:val="both"/>
        <w:rPr>
          <w:rFonts w:ascii="Arial" w:hAnsi="Arial" w:cs="Arial"/>
          <w:sz w:val="24"/>
          <w:szCs w:val="24"/>
        </w:rPr>
      </w:pPr>
      <w:r w:rsidRPr="00B9474A">
        <w:rPr>
          <w:rFonts w:ascii="Arial" w:hAnsi="Arial" w:cs="Arial"/>
          <w:sz w:val="24"/>
          <w:szCs w:val="24"/>
        </w:rPr>
        <w:t xml:space="preserve">Bas, T. &amp; </w:t>
      </w:r>
      <w:proofErr w:type="spellStart"/>
      <w:r w:rsidRPr="00B9474A">
        <w:rPr>
          <w:rFonts w:ascii="Arial" w:hAnsi="Arial" w:cs="Arial"/>
          <w:sz w:val="24"/>
          <w:szCs w:val="24"/>
        </w:rPr>
        <w:t>Sivaprasad</w:t>
      </w:r>
      <w:proofErr w:type="spellEnd"/>
      <w:r w:rsidRPr="00B9474A">
        <w:rPr>
          <w:rFonts w:ascii="Arial" w:hAnsi="Arial" w:cs="Arial"/>
          <w:sz w:val="24"/>
          <w:szCs w:val="24"/>
        </w:rPr>
        <w:t>, S., 2021. COVID-19 and Implications for Future Trends in the UK Travel and Tourism Sector. </w:t>
      </w:r>
      <w:r w:rsidRPr="00B9474A">
        <w:rPr>
          <w:rFonts w:ascii="Arial" w:hAnsi="Arial" w:cs="Arial"/>
          <w:i/>
          <w:iCs/>
          <w:sz w:val="24"/>
          <w:szCs w:val="24"/>
        </w:rPr>
        <w:t>Available at SSRN 3623404</w:t>
      </w:r>
      <w:r w:rsidRPr="00B9474A">
        <w:rPr>
          <w:rFonts w:ascii="Arial" w:hAnsi="Arial" w:cs="Arial"/>
          <w:sz w:val="24"/>
          <w:szCs w:val="24"/>
        </w:rPr>
        <w:t>.</w:t>
      </w:r>
    </w:p>
    <w:p w14:paraId="52AB6ACA" w14:textId="2B01602A" w:rsidR="00B9474A" w:rsidRPr="00B9474A" w:rsidRDefault="00B9474A" w:rsidP="0011509E">
      <w:pPr>
        <w:spacing w:after="0" w:line="360" w:lineRule="auto"/>
        <w:ind w:left="720" w:hanging="720"/>
        <w:jc w:val="both"/>
        <w:rPr>
          <w:rFonts w:ascii="Arial" w:hAnsi="Arial" w:cs="Arial"/>
          <w:sz w:val="24"/>
          <w:szCs w:val="24"/>
        </w:rPr>
      </w:pPr>
      <w:r w:rsidRPr="00B9474A">
        <w:rPr>
          <w:rFonts w:ascii="Arial" w:hAnsi="Arial" w:cs="Arial"/>
          <w:sz w:val="24"/>
          <w:szCs w:val="24"/>
        </w:rPr>
        <w:t xml:space="preserve">Salomon, Lara. 2022. Trend Digest: Health and Wellness In Hospitality. Retrieved from </w:t>
      </w:r>
      <w:r w:rsidRPr="00C407C8">
        <w:rPr>
          <w:rFonts w:ascii="Arial" w:hAnsi="Arial" w:cs="Arial"/>
          <w:sz w:val="24"/>
          <w:szCs w:val="24"/>
        </w:rPr>
        <w:t>https://blog.guestrevu.com/trend-digest-health-and-wellness-in-hospitality</w:t>
      </w:r>
    </w:p>
    <w:sectPr w:rsidR="00B9474A" w:rsidRPr="00B9474A">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EC901" w14:textId="77777777" w:rsidR="00D0416E" w:rsidRDefault="00D0416E" w:rsidP="005115AC">
      <w:pPr>
        <w:spacing w:after="0" w:line="240" w:lineRule="auto"/>
      </w:pPr>
      <w:r>
        <w:separator/>
      </w:r>
    </w:p>
  </w:endnote>
  <w:endnote w:type="continuationSeparator" w:id="0">
    <w:p w14:paraId="7FF2EE14" w14:textId="77777777" w:rsidR="00D0416E" w:rsidRDefault="00D0416E" w:rsidP="00511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8BFD0" w14:textId="77777777" w:rsidR="00D0416E" w:rsidRDefault="00D0416E" w:rsidP="005115AC">
      <w:pPr>
        <w:spacing w:after="0" w:line="240" w:lineRule="auto"/>
      </w:pPr>
      <w:r>
        <w:separator/>
      </w:r>
    </w:p>
  </w:footnote>
  <w:footnote w:type="continuationSeparator" w:id="0">
    <w:p w14:paraId="28702D6A" w14:textId="77777777" w:rsidR="00D0416E" w:rsidRDefault="00D0416E" w:rsidP="005115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5144595"/>
      <w:docPartObj>
        <w:docPartGallery w:val="Page Numbers (Top of Page)"/>
        <w:docPartUnique/>
      </w:docPartObj>
    </w:sdtPr>
    <w:sdtEndPr>
      <w:rPr>
        <w:noProof/>
      </w:rPr>
    </w:sdtEndPr>
    <w:sdtContent>
      <w:p w14:paraId="2E47CF39" w14:textId="77777777" w:rsidR="00E533AE" w:rsidRDefault="00E533AE">
        <w:pPr>
          <w:pStyle w:val="Header"/>
          <w:jc w:val="right"/>
        </w:pPr>
        <w:r>
          <w:fldChar w:fldCharType="begin"/>
        </w:r>
        <w:r>
          <w:instrText xml:space="preserve"> PAGE   \* MERGEFORMAT </w:instrText>
        </w:r>
        <w:r>
          <w:fldChar w:fldCharType="separate"/>
        </w:r>
        <w:r w:rsidR="00B9474A">
          <w:rPr>
            <w:noProof/>
          </w:rPr>
          <w:t>4</w:t>
        </w:r>
        <w:r>
          <w:rPr>
            <w:noProof/>
          </w:rPr>
          <w:fldChar w:fldCharType="end"/>
        </w:r>
      </w:p>
    </w:sdtContent>
  </w:sdt>
  <w:p w14:paraId="13E58F9B" w14:textId="77777777" w:rsidR="00E533AE" w:rsidRDefault="00E533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hideSpellingErrors/>
  <w:hideGrammaticalErrors/>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BGJTU2NTIzNDYxNDIyUdpeDU4uLM/DyQAsNaANk6UM0sAAAA"/>
  </w:docVars>
  <w:rsids>
    <w:rsidRoot w:val="005115AC"/>
    <w:rsid w:val="00076395"/>
    <w:rsid w:val="000B3797"/>
    <w:rsid w:val="000F127D"/>
    <w:rsid w:val="000F26E1"/>
    <w:rsid w:val="0011509E"/>
    <w:rsid w:val="001B524D"/>
    <w:rsid w:val="001D33BD"/>
    <w:rsid w:val="001E1C1C"/>
    <w:rsid w:val="002368BA"/>
    <w:rsid w:val="00282535"/>
    <w:rsid w:val="002940E7"/>
    <w:rsid w:val="002B643B"/>
    <w:rsid w:val="002B6F9A"/>
    <w:rsid w:val="00330F47"/>
    <w:rsid w:val="003F31CF"/>
    <w:rsid w:val="004D42A6"/>
    <w:rsid w:val="004E3849"/>
    <w:rsid w:val="005115AC"/>
    <w:rsid w:val="005B5F03"/>
    <w:rsid w:val="005E06E7"/>
    <w:rsid w:val="006209E2"/>
    <w:rsid w:val="0063134B"/>
    <w:rsid w:val="00645E79"/>
    <w:rsid w:val="00690617"/>
    <w:rsid w:val="006F261B"/>
    <w:rsid w:val="007F5AA1"/>
    <w:rsid w:val="00826047"/>
    <w:rsid w:val="008533B8"/>
    <w:rsid w:val="008869AA"/>
    <w:rsid w:val="008C7236"/>
    <w:rsid w:val="00934F83"/>
    <w:rsid w:val="009762CA"/>
    <w:rsid w:val="009A09A3"/>
    <w:rsid w:val="009B6B8D"/>
    <w:rsid w:val="009C0B3B"/>
    <w:rsid w:val="009C3CB1"/>
    <w:rsid w:val="00A70C32"/>
    <w:rsid w:val="00A97237"/>
    <w:rsid w:val="00AF3089"/>
    <w:rsid w:val="00B604EA"/>
    <w:rsid w:val="00B9474A"/>
    <w:rsid w:val="00BA2919"/>
    <w:rsid w:val="00BB4BC2"/>
    <w:rsid w:val="00BE1935"/>
    <w:rsid w:val="00BE2B37"/>
    <w:rsid w:val="00C24AC0"/>
    <w:rsid w:val="00C407C8"/>
    <w:rsid w:val="00C43C5D"/>
    <w:rsid w:val="00C5046E"/>
    <w:rsid w:val="00C77070"/>
    <w:rsid w:val="00CA0CE6"/>
    <w:rsid w:val="00D0416E"/>
    <w:rsid w:val="00DB15F6"/>
    <w:rsid w:val="00DB56B4"/>
    <w:rsid w:val="00E21AD7"/>
    <w:rsid w:val="00E2354A"/>
    <w:rsid w:val="00E533AE"/>
    <w:rsid w:val="00E647B6"/>
    <w:rsid w:val="00EB7B2C"/>
    <w:rsid w:val="00EC6A2E"/>
    <w:rsid w:val="00F04342"/>
    <w:rsid w:val="00F82EA8"/>
    <w:rsid w:val="00FA5A81"/>
    <w:rsid w:val="00FC4798"/>
    <w:rsid w:val="00FD5E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A52E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15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15AC"/>
  </w:style>
  <w:style w:type="paragraph" w:styleId="Footer">
    <w:name w:val="footer"/>
    <w:basedOn w:val="Normal"/>
    <w:link w:val="FooterChar"/>
    <w:uiPriority w:val="99"/>
    <w:unhideWhenUsed/>
    <w:rsid w:val="005115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15AC"/>
  </w:style>
  <w:style w:type="character" w:styleId="Hyperlink">
    <w:name w:val="Hyperlink"/>
    <w:basedOn w:val="DefaultParagraphFont"/>
    <w:uiPriority w:val="99"/>
    <w:unhideWhenUsed/>
    <w:rsid w:val="00E235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765</Words>
  <Characters>4366</Characters>
  <Application>Microsoft Office Word</Application>
  <DocSecurity>0</DocSecurity>
  <Lines>36</Lines>
  <Paragraphs>10</Paragraphs>
  <ScaleCrop>false</ScaleCrop>
  <Company/>
  <LinksUpToDate>false</LinksUpToDate>
  <CharactersWithSpaces>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2022-10-28T09:26:00Z</dcterms:created>
  <dcterms:modified xsi:type="dcterms:W3CDTF">2022-10-28T09:26:00Z</dcterms:modified>
</cp:coreProperties>
</file>